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8A781A3" w14:textId="579C9E73" w:rsidR="007E1537" w:rsidRPr="00872136" w:rsidRDefault="00AD2793" w:rsidP="00872136">
      <w:pPr>
        <w:spacing w:line="276" w:lineRule="auto"/>
        <w:jc w:val="both"/>
        <w:rPr>
          <w:rFonts w:ascii="Arial" w:hAnsi="Arial" w:cs="Arial"/>
          <w:color w:val="222222"/>
          <w:sz w:val="20"/>
          <w:szCs w:val="20"/>
          <w:shd w:val="clear" w:color="auto" w:fill="FFFFFF"/>
        </w:rPr>
      </w:pPr>
      <w:proofErr w:type="gramStart"/>
      <w:r w:rsidRPr="00872136">
        <w:rPr>
          <w:rFonts w:ascii="Arial" w:hAnsi="Arial" w:cs="Arial"/>
          <w:color w:val="222222"/>
          <w:sz w:val="20"/>
          <w:szCs w:val="20"/>
          <w:shd w:val="clear" w:color="auto" w:fill="FFFFFF"/>
        </w:rPr>
        <w:t>The m</w:t>
      </w:r>
      <w:r w:rsidR="007E1537" w:rsidRPr="00872136">
        <w:rPr>
          <w:rFonts w:ascii="Arial" w:hAnsi="Arial" w:cs="Arial"/>
          <w:color w:val="222222"/>
          <w:sz w:val="20"/>
          <w:szCs w:val="20"/>
          <w:shd w:val="clear" w:color="auto" w:fill="FFFFFF"/>
        </w:rPr>
        <w:t>ajority of</w:t>
      </w:r>
      <w:proofErr w:type="gramEnd"/>
      <w:r w:rsidR="007E1537" w:rsidRPr="00872136">
        <w:rPr>
          <w:rFonts w:ascii="Arial" w:hAnsi="Arial" w:cs="Arial"/>
          <w:color w:val="222222"/>
          <w:sz w:val="20"/>
          <w:szCs w:val="20"/>
          <w:shd w:val="clear" w:color="auto" w:fill="FFFFFF"/>
        </w:rPr>
        <w:t xml:space="preserve"> judicial choices in both England and Wales are selected by people other than judges. They are </w:t>
      </w:r>
      <w:r w:rsidR="00B800C6" w:rsidRPr="00872136">
        <w:rPr>
          <w:rFonts w:ascii="Arial" w:hAnsi="Arial" w:cs="Arial"/>
          <w:color w:val="222222"/>
          <w:sz w:val="20"/>
          <w:szCs w:val="20"/>
          <w:shd w:val="clear" w:color="auto" w:fill="FFFFFF"/>
        </w:rPr>
        <w:t>made</w:t>
      </w:r>
      <w:r w:rsidR="007E1537" w:rsidRPr="00872136">
        <w:rPr>
          <w:rFonts w:ascii="Arial" w:hAnsi="Arial" w:cs="Arial"/>
          <w:color w:val="222222"/>
          <w:sz w:val="20"/>
          <w:szCs w:val="20"/>
          <w:shd w:val="clear" w:color="auto" w:fill="FFFFFF"/>
        </w:rPr>
        <w:t xml:space="preserve"> by regular people who operate in a </w:t>
      </w:r>
      <w:r w:rsidR="00297698" w:rsidRPr="00872136">
        <w:rPr>
          <w:rFonts w:ascii="Arial" w:hAnsi="Arial" w:cs="Arial"/>
          <w:color w:val="222222"/>
          <w:sz w:val="20"/>
          <w:szCs w:val="20"/>
          <w:shd w:val="clear" w:color="auto" w:fill="FFFFFF"/>
        </w:rPr>
        <w:t>different</w:t>
      </w:r>
      <w:r w:rsidR="007E1537" w:rsidRPr="00872136">
        <w:rPr>
          <w:rFonts w:ascii="Arial" w:hAnsi="Arial" w:cs="Arial"/>
          <w:color w:val="222222"/>
          <w:sz w:val="20"/>
          <w:szCs w:val="20"/>
          <w:shd w:val="clear" w:color="auto" w:fill="FFFFFF"/>
        </w:rPr>
        <w:t xml:space="preserve"> of areas and have no </w:t>
      </w:r>
      <w:r w:rsidR="00297698" w:rsidRPr="00872136">
        <w:rPr>
          <w:rFonts w:ascii="Arial" w:hAnsi="Arial" w:cs="Arial"/>
          <w:color w:val="222222"/>
          <w:sz w:val="20"/>
          <w:szCs w:val="20"/>
          <w:shd w:val="clear" w:color="auto" w:fill="FFFFFF"/>
        </w:rPr>
        <w:t>primary</w:t>
      </w:r>
      <w:r w:rsidR="007E1537" w:rsidRPr="00872136">
        <w:rPr>
          <w:rFonts w:ascii="Arial" w:hAnsi="Arial" w:cs="Arial"/>
          <w:color w:val="222222"/>
          <w:sz w:val="20"/>
          <w:szCs w:val="20"/>
          <w:shd w:val="clear" w:color="auto" w:fill="FFFFFF"/>
        </w:rPr>
        <w:t xml:space="preserve"> links to the profession of law. They are the ones who promote fairness, not prejudice. These people can make decisions based on facts rather than emotions, they are representing their own neighbourhoods and proud to be able to be there for the community when they need the most. (Magistrates 2022) </w:t>
      </w:r>
      <w:r w:rsidR="00A847EF" w:rsidRPr="00872136">
        <w:rPr>
          <w:rFonts w:ascii="Arial" w:hAnsi="Arial" w:cs="Arial"/>
          <w:color w:val="222222"/>
          <w:sz w:val="20"/>
          <w:szCs w:val="20"/>
          <w:shd w:val="clear" w:color="auto" w:fill="FFFFFF"/>
        </w:rPr>
        <w:t>Magistrates, also known as Justices of the Peace, are individuals from many walks of life who desire to have a beneficial influence on their communities</w:t>
      </w:r>
      <w:r w:rsidR="007E1537" w:rsidRPr="00872136">
        <w:rPr>
          <w:rFonts w:ascii="Arial" w:hAnsi="Arial" w:cs="Arial"/>
          <w:color w:val="222222"/>
          <w:sz w:val="20"/>
          <w:szCs w:val="20"/>
          <w:shd w:val="clear" w:color="auto" w:fill="FFFFFF"/>
        </w:rPr>
        <w:t xml:space="preserve">. They </w:t>
      </w:r>
      <w:r w:rsidR="00A847EF" w:rsidRPr="00872136">
        <w:rPr>
          <w:rFonts w:ascii="Arial" w:hAnsi="Arial" w:cs="Arial"/>
          <w:color w:val="222222"/>
          <w:sz w:val="20"/>
          <w:szCs w:val="20"/>
          <w:shd w:val="clear" w:color="auto" w:fill="FFFFFF"/>
        </w:rPr>
        <w:t xml:space="preserve">offer their self for unpaid job </w:t>
      </w:r>
      <w:r w:rsidR="007E1537" w:rsidRPr="00872136">
        <w:rPr>
          <w:rFonts w:ascii="Arial" w:hAnsi="Arial" w:cs="Arial"/>
          <w:color w:val="222222"/>
          <w:sz w:val="20"/>
          <w:szCs w:val="20"/>
          <w:shd w:val="clear" w:color="auto" w:fill="FFFFFF"/>
        </w:rPr>
        <w:t xml:space="preserve">to deal with a range of cases </w:t>
      </w:r>
      <w:r w:rsidR="007E1537" w:rsidRPr="00872136">
        <w:rPr>
          <w:rStyle w:val="highlightwrapper-solkj"/>
          <w:rFonts w:ascii="Arial" w:hAnsi="Arial" w:cs="Arial"/>
          <w:color w:val="222222"/>
          <w:sz w:val="20"/>
          <w:szCs w:val="20"/>
          <w:shd w:val="clear" w:color="auto" w:fill="FFFFFF"/>
        </w:rPr>
        <w:t>within</w:t>
      </w:r>
      <w:r w:rsidR="007E1537" w:rsidRPr="00872136">
        <w:rPr>
          <w:rFonts w:ascii="Arial" w:hAnsi="Arial" w:cs="Arial"/>
          <w:color w:val="222222"/>
          <w:sz w:val="20"/>
          <w:szCs w:val="20"/>
          <w:shd w:val="clear" w:color="auto" w:fill="FFFFFF"/>
        </w:rPr>
        <w:t xml:space="preserve"> the courts for a minimum of </w:t>
      </w:r>
      <w:r w:rsidR="00563904" w:rsidRPr="00872136">
        <w:rPr>
          <w:rFonts w:ascii="Arial" w:hAnsi="Arial" w:cs="Arial"/>
          <w:color w:val="222222"/>
          <w:sz w:val="20"/>
          <w:szCs w:val="20"/>
          <w:shd w:val="clear" w:color="auto" w:fill="FFFFFF"/>
        </w:rPr>
        <w:t>thirteen</w:t>
      </w:r>
      <w:r w:rsidR="007E1537" w:rsidRPr="00872136">
        <w:rPr>
          <w:rFonts w:ascii="Arial" w:hAnsi="Arial" w:cs="Arial"/>
          <w:color w:val="222222"/>
          <w:sz w:val="20"/>
          <w:szCs w:val="20"/>
          <w:shd w:val="clear" w:color="auto" w:fill="FFFFFF"/>
        </w:rPr>
        <w:t xml:space="preserve"> days </w:t>
      </w:r>
      <w:r w:rsidR="004F52C6" w:rsidRPr="00872136">
        <w:rPr>
          <w:rFonts w:ascii="Arial" w:hAnsi="Arial" w:cs="Arial"/>
          <w:color w:val="222222"/>
          <w:sz w:val="20"/>
          <w:szCs w:val="20"/>
          <w:shd w:val="clear" w:color="auto" w:fill="FFFFFF"/>
        </w:rPr>
        <w:t>every</w:t>
      </w:r>
      <w:r w:rsidR="007E1537" w:rsidRPr="00872136">
        <w:rPr>
          <w:rFonts w:ascii="Arial" w:hAnsi="Arial" w:cs="Arial"/>
          <w:color w:val="222222"/>
          <w:sz w:val="20"/>
          <w:szCs w:val="20"/>
          <w:shd w:val="clear" w:color="auto" w:fill="FFFFFF"/>
        </w:rPr>
        <w:t xml:space="preserve"> year, including training (What is a magistrate? 2020).</w:t>
      </w:r>
    </w:p>
    <w:p w14:paraId="7D252F71" w14:textId="27EF4024" w:rsidR="007E1537" w:rsidRPr="00872136" w:rsidRDefault="007E1537" w:rsidP="00872136">
      <w:pPr>
        <w:spacing w:line="276" w:lineRule="auto"/>
        <w:jc w:val="both"/>
        <w:rPr>
          <w:rFonts w:ascii="Arial" w:hAnsi="Arial" w:cs="Arial"/>
          <w:sz w:val="20"/>
          <w:szCs w:val="20"/>
        </w:rPr>
      </w:pPr>
      <w:r w:rsidRPr="00872136">
        <w:rPr>
          <w:rFonts w:ascii="Arial" w:hAnsi="Arial" w:cs="Arial"/>
          <w:sz w:val="20"/>
          <w:szCs w:val="20"/>
        </w:rPr>
        <w:t xml:space="preserve">More than </w:t>
      </w:r>
      <w:r w:rsidR="00076463" w:rsidRPr="00872136">
        <w:rPr>
          <w:rFonts w:ascii="Arial" w:hAnsi="Arial" w:cs="Arial"/>
          <w:sz w:val="20"/>
          <w:szCs w:val="20"/>
        </w:rPr>
        <w:t>twelve</w:t>
      </w:r>
      <w:r w:rsidRPr="00872136">
        <w:rPr>
          <w:rFonts w:ascii="Arial" w:hAnsi="Arial" w:cs="Arial"/>
          <w:sz w:val="20"/>
          <w:szCs w:val="20"/>
        </w:rPr>
        <w:t xml:space="preserve"> thousand individuals in both Wales and England have volunteered to serve as magistrates. To take a part in magistrate is required for individual to be in age range between </w:t>
      </w:r>
      <w:r w:rsidR="00F63123" w:rsidRPr="00872136">
        <w:rPr>
          <w:rFonts w:ascii="Arial" w:hAnsi="Arial" w:cs="Arial"/>
          <w:sz w:val="20"/>
          <w:szCs w:val="20"/>
        </w:rPr>
        <w:t>eighteen and</w:t>
      </w:r>
      <w:r w:rsidRPr="00872136">
        <w:rPr>
          <w:rFonts w:ascii="Arial" w:hAnsi="Arial" w:cs="Arial"/>
          <w:sz w:val="20"/>
          <w:szCs w:val="20"/>
        </w:rPr>
        <w:t xml:space="preserve"> </w:t>
      </w:r>
      <w:r w:rsidR="00F63123" w:rsidRPr="00872136">
        <w:rPr>
          <w:rFonts w:ascii="Arial" w:hAnsi="Arial" w:cs="Arial"/>
          <w:sz w:val="20"/>
          <w:szCs w:val="20"/>
        </w:rPr>
        <w:t>seventy-five</w:t>
      </w:r>
      <w:r w:rsidRPr="00872136">
        <w:rPr>
          <w:rFonts w:ascii="Arial" w:hAnsi="Arial" w:cs="Arial"/>
          <w:sz w:val="20"/>
          <w:szCs w:val="20"/>
        </w:rPr>
        <w:t xml:space="preserve"> (Justice, 2023). Anyone who is interested in becoming a volunteer in this profession is not required to have any formal qualification or pre-training however there is some skills and qualities that candidates must be able to demonstrate. The main qualities are making decisions that is free from bias, fair for all parties, and transparent. Magistrates must deal with large amount of information and identify major issues with impartial and transparent opinion. Is essential to be professional in all time. To get community confidence and trust, volunteers must be approachable, using appropriate communication both body and verbal languages. Showing communication with sensitivity and respect, individuals representing magistrates must be confident in expressing their opinion, be active listener, be flexible and adaptive with their communication type to fit in situation based on case. Not less important is to show self-awareness and be openminded.  Quick learning and adapting to unexpected changes are essential to make quick and under pressure decisions (</w:t>
      </w:r>
      <w:r w:rsidRPr="00872136">
        <w:rPr>
          <w:rFonts w:ascii="Arial" w:hAnsi="Arial" w:cs="Arial"/>
          <w:i/>
          <w:iCs/>
          <w:sz w:val="20"/>
          <w:szCs w:val="20"/>
        </w:rPr>
        <w:t>Magistrates</w:t>
      </w:r>
      <w:r w:rsidRPr="00872136">
        <w:rPr>
          <w:rFonts w:ascii="Arial" w:hAnsi="Arial" w:cs="Arial"/>
          <w:sz w:val="20"/>
          <w:szCs w:val="20"/>
        </w:rPr>
        <w:t xml:space="preserve"> 2022). Despite a good quality, candidate to magistrate must be able to commit and be reliable, </w:t>
      </w:r>
      <w:proofErr w:type="gramStart"/>
      <w:r w:rsidRPr="00872136">
        <w:rPr>
          <w:rFonts w:ascii="Arial" w:hAnsi="Arial" w:cs="Arial"/>
          <w:sz w:val="20"/>
          <w:szCs w:val="20"/>
        </w:rPr>
        <w:t>have to</w:t>
      </w:r>
      <w:proofErr w:type="gramEnd"/>
      <w:r w:rsidRPr="00872136">
        <w:rPr>
          <w:rFonts w:ascii="Arial" w:hAnsi="Arial" w:cs="Arial"/>
          <w:sz w:val="20"/>
          <w:szCs w:val="20"/>
        </w:rPr>
        <w:t xml:space="preserve"> show social awareness and be a good character that would not damage reputation as magistrate and community would be confident in trusting person as a law representer. (Office, 2020)</w:t>
      </w:r>
    </w:p>
    <w:p w14:paraId="210232CF" w14:textId="3FFFB02D" w:rsidR="00F061F4" w:rsidRPr="00872136" w:rsidRDefault="00F061F4" w:rsidP="00872136">
      <w:pPr>
        <w:spacing w:line="276" w:lineRule="auto"/>
        <w:jc w:val="both"/>
        <w:rPr>
          <w:rFonts w:ascii="Arial" w:hAnsi="Arial" w:cs="Arial"/>
          <w:sz w:val="20"/>
          <w:szCs w:val="20"/>
        </w:rPr>
      </w:pPr>
      <w:r w:rsidRPr="00872136">
        <w:rPr>
          <w:rFonts w:ascii="Arial" w:hAnsi="Arial" w:cs="Arial"/>
          <w:sz w:val="20"/>
          <w:szCs w:val="20"/>
        </w:rPr>
        <w:t xml:space="preserve">Magistrate’s responsibilities are important in legal process courts. They are there to hear cases in the Magistrates’ courts working on Family Court, criminal and civil cases, or both. Every case that is proceeding in court usually heard by three individual magistrates. To follow legal process, legal adviser in the court gives professional advises to insure on that magistrates follow the right process. In Criminal cases Magistrates deals with crimes as handling stolen goods, thefts, minor assaults, and others. They capable to give punishment such as up to </w:t>
      </w:r>
      <w:r w:rsidR="00403502" w:rsidRPr="00872136">
        <w:rPr>
          <w:rFonts w:ascii="Arial" w:hAnsi="Arial" w:cs="Arial"/>
          <w:sz w:val="20"/>
          <w:szCs w:val="20"/>
        </w:rPr>
        <w:t>twelve</w:t>
      </w:r>
      <w:r w:rsidRPr="00872136">
        <w:rPr>
          <w:rFonts w:ascii="Arial" w:hAnsi="Arial" w:cs="Arial"/>
          <w:sz w:val="20"/>
          <w:szCs w:val="20"/>
        </w:rPr>
        <w:t xml:space="preserve"> months in prison for one crime, fines and work specific number of hours to work in community. (Service, 2015).</w:t>
      </w:r>
    </w:p>
    <w:p w14:paraId="6C6401B1" w14:textId="204AC8E4" w:rsidR="00F061F4" w:rsidRPr="00872136" w:rsidRDefault="00F061F4" w:rsidP="00872136">
      <w:pPr>
        <w:spacing w:line="276" w:lineRule="auto"/>
        <w:jc w:val="both"/>
        <w:rPr>
          <w:rFonts w:ascii="Arial" w:hAnsi="Arial" w:cs="Arial"/>
          <w:sz w:val="20"/>
          <w:szCs w:val="20"/>
        </w:rPr>
      </w:pPr>
      <w:r w:rsidRPr="00872136">
        <w:rPr>
          <w:rFonts w:ascii="Arial" w:hAnsi="Arial" w:cs="Arial"/>
          <w:sz w:val="20"/>
          <w:szCs w:val="20"/>
        </w:rPr>
        <w:t xml:space="preserve">The justice system for young people varies from adult criminal courts in several ways. The process is not as formal as for adult person. </w:t>
      </w:r>
      <w:proofErr w:type="gramStart"/>
      <w:r w:rsidR="00654FC8" w:rsidRPr="00872136">
        <w:rPr>
          <w:rFonts w:ascii="Arial" w:hAnsi="Arial" w:cs="Arial"/>
          <w:sz w:val="20"/>
          <w:szCs w:val="20"/>
        </w:rPr>
        <w:t>Due to the fact that</w:t>
      </w:r>
      <w:proofErr w:type="gramEnd"/>
      <w:r w:rsidR="00654FC8" w:rsidRPr="00872136">
        <w:rPr>
          <w:rFonts w:ascii="Arial" w:hAnsi="Arial" w:cs="Arial"/>
          <w:sz w:val="20"/>
          <w:szCs w:val="20"/>
        </w:rPr>
        <w:t xml:space="preserve"> youngsters are more sensitive and reluctant to take punishment, proceedings are heard by juvenile magistrates who have undergone particular training to sit in this court and deal with children and teens. </w:t>
      </w:r>
      <w:r w:rsidRPr="00872136">
        <w:rPr>
          <w:rFonts w:ascii="Arial" w:hAnsi="Arial" w:cs="Arial"/>
          <w:sz w:val="20"/>
          <w:szCs w:val="20"/>
        </w:rPr>
        <w:t xml:space="preserve">The magistrates will </w:t>
      </w:r>
      <w:r w:rsidR="00350669" w:rsidRPr="00872136">
        <w:rPr>
          <w:rFonts w:ascii="Arial" w:hAnsi="Arial" w:cs="Arial"/>
          <w:sz w:val="20"/>
          <w:szCs w:val="20"/>
        </w:rPr>
        <w:t>have a conversation</w:t>
      </w:r>
      <w:r w:rsidRPr="00872136">
        <w:rPr>
          <w:rFonts w:ascii="Arial" w:hAnsi="Arial" w:cs="Arial"/>
          <w:sz w:val="20"/>
          <w:szCs w:val="20"/>
        </w:rPr>
        <w:t xml:space="preserve"> with the kid or youngster individually to </w:t>
      </w:r>
      <w:r w:rsidR="00350669" w:rsidRPr="00872136">
        <w:rPr>
          <w:rFonts w:ascii="Arial" w:hAnsi="Arial" w:cs="Arial"/>
          <w:sz w:val="20"/>
          <w:szCs w:val="20"/>
        </w:rPr>
        <w:t>insure</w:t>
      </w:r>
      <w:r w:rsidRPr="00872136">
        <w:rPr>
          <w:rFonts w:ascii="Arial" w:hAnsi="Arial" w:cs="Arial"/>
          <w:sz w:val="20"/>
          <w:szCs w:val="20"/>
        </w:rPr>
        <w:t xml:space="preserve"> they know what is going on. A minor interested in the trial should be supervised by a legal guardian or parent if they are less than the age of 16 and if the court orders them to be. Anyone else such as public is not allowed inside the court. The release of images or other information that may be used for identifying any young person participating in the proceedings is prohibited under reporting limitations. Included are their full name, </w:t>
      </w:r>
      <w:r w:rsidR="00875361" w:rsidRPr="00872136">
        <w:rPr>
          <w:rFonts w:ascii="Arial" w:hAnsi="Arial" w:cs="Arial"/>
          <w:sz w:val="20"/>
          <w:szCs w:val="20"/>
        </w:rPr>
        <w:t>school,</w:t>
      </w:r>
      <w:r w:rsidRPr="00872136">
        <w:rPr>
          <w:rFonts w:ascii="Arial" w:hAnsi="Arial" w:cs="Arial"/>
          <w:sz w:val="20"/>
          <w:szCs w:val="20"/>
        </w:rPr>
        <w:t xml:space="preserve"> or residence address. Youth Court deal with cases such as antisocial conduct, narcotics offences, blade crimes and robberies. The worst crimes, like homicide or sexual assault, that youths are involved will be sent to the Crown Court. (</w:t>
      </w:r>
      <w:r w:rsidRPr="00872136">
        <w:rPr>
          <w:rFonts w:ascii="Arial" w:hAnsi="Arial" w:cs="Arial"/>
          <w:i/>
          <w:iCs/>
          <w:sz w:val="20"/>
          <w:szCs w:val="20"/>
        </w:rPr>
        <w:t>Magistrates association &gt; about magistrates &gt; Jurisdiction &gt; Youth Court</w:t>
      </w:r>
      <w:r w:rsidRPr="00872136">
        <w:rPr>
          <w:rFonts w:ascii="Arial" w:hAnsi="Arial" w:cs="Arial"/>
          <w:sz w:val="20"/>
          <w:szCs w:val="20"/>
        </w:rPr>
        <w:t xml:space="preserve"> 2023)</w:t>
      </w:r>
    </w:p>
    <w:p w14:paraId="53A1E2FA" w14:textId="037D793B" w:rsidR="00F061F4" w:rsidRPr="00872136" w:rsidRDefault="00F061F4" w:rsidP="00872136">
      <w:pPr>
        <w:spacing w:line="276" w:lineRule="auto"/>
        <w:jc w:val="both"/>
        <w:rPr>
          <w:rFonts w:ascii="Arial" w:hAnsi="Arial" w:cs="Arial"/>
          <w:sz w:val="20"/>
          <w:szCs w:val="20"/>
        </w:rPr>
      </w:pPr>
      <w:r w:rsidRPr="00872136">
        <w:rPr>
          <w:rFonts w:ascii="Arial" w:hAnsi="Arial" w:cs="Arial"/>
          <w:sz w:val="20"/>
          <w:szCs w:val="20"/>
        </w:rPr>
        <w:t xml:space="preserve">Magistrates also deals with Family Court. They deal with a decision such as where parental deals with breakups and divorces, argues about where the children going to live, who they going to spend time with. Magistrates’ priority is to protect children’s interest, keep them safe from any possible domestic abuse, physical and emotional violence. If needed Magistrates find safe, </w:t>
      </w:r>
      <w:r w:rsidR="000744B3" w:rsidRPr="00872136">
        <w:rPr>
          <w:rFonts w:ascii="Arial" w:hAnsi="Arial" w:cs="Arial"/>
          <w:sz w:val="20"/>
          <w:szCs w:val="20"/>
        </w:rPr>
        <w:t>place</w:t>
      </w:r>
      <w:r w:rsidRPr="00872136">
        <w:rPr>
          <w:rFonts w:ascii="Arial" w:hAnsi="Arial" w:cs="Arial"/>
          <w:sz w:val="20"/>
          <w:szCs w:val="20"/>
        </w:rPr>
        <w:t xml:space="preserve"> to live such as adoption and fostering. </w:t>
      </w:r>
    </w:p>
    <w:p w14:paraId="488A4B35" w14:textId="77777777" w:rsidR="004F2441" w:rsidRPr="00872136" w:rsidRDefault="004F2441" w:rsidP="00872136">
      <w:pPr>
        <w:spacing w:line="276" w:lineRule="auto"/>
        <w:jc w:val="both"/>
        <w:rPr>
          <w:rFonts w:ascii="Arial" w:hAnsi="Arial" w:cs="Arial"/>
          <w:sz w:val="20"/>
          <w:szCs w:val="20"/>
        </w:rPr>
      </w:pPr>
      <w:r w:rsidRPr="00872136">
        <w:rPr>
          <w:rFonts w:ascii="Arial" w:hAnsi="Arial" w:cs="Arial"/>
          <w:sz w:val="20"/>
          <w:szCs w:val="20"/>
        </w:rPr>
        <w:lastRenderedPageBreak/>
        <w:t>The judiciary has undertaken a process of renovation intended to lessen the requirement for people to be present at some sorts of hearings, and as a result, the legal sector in the United Kingdom and Wales has evolved significantly since 2010. Lately court system required some more improvement regarding the funds for new ways to operate. ‘’Between 2010 and 2019, over half the courts across England and Wales were closed’’ (</w:t>
      </w:r>
      <w:r w:rsidRPr="00872136">
        <w:rPr>
          <w:rFonts w:ascii="Arial" w:hAnsi="Arial" w:cs="Arial"/>
          <w:i/>
          <w:iCs/>
          <w:sz w:val="20"/>
          <w:szCs w:val="20"/>
        </w:rPr>
        <w:t>Court closures</w:t>
      </w:r>
      <w:r w:rsidRPr="00872136">
        <w:rPr>
          <w:rFonts w:ascii="Arial" w:hAnsi="Arial" w:cs="Arial"/>
          <w:sz w:val="20"/>
          <w:szCs w:val="20"/>
        </w:rPr>
        <w:t xml:space="preserve"> 2022) More and more courts have closed their doors permanently and have moved to digital platforms. To improve court system with better technologies, some time a period was face to face hearing will bring justice. </w:t>
      </w:r>
    </w:p>
    <w:p w14:paraId="7C740897" w14:textId="77777777" w:rsidR="004F2441" w:rsidRPr="00872136" w:rsidRDefault="004F2441" w:rsidP="00872136">
      <w:pPr>
        <w:spacing w:line="276" w:lineRule="auto"/>
        <w:jc w:val="both"/>
        <w:rPr>
          <w:rFonts w:ascii="Arial" w:hAnsi="Arial" w:cs="Arial"/>
          <w:sz w:val="20"/>
          <w:szCs w:val="20"/>
        </w:rPr>
      </w:pPr>
      <w:r w:rsidRPr="00872136">
        <w:rPr>
          <w:rFonts w:ascii="Arial" w:hAnsi="Arial" w:cs="Arial"/>
          <w:sz w:val="20"/>
          <w:szCs w:val="20"/>
        </w:rPr>
        <w:t xml:space="preserve">When coronavirus (COVID-19) wave hit the world and pandemic spread all business and public places close their doors for lockdown. Only emergency services were operating in the country while every other business kept shut. Court was not an exception and while face to face operations was stopped, cases than needed to be proceeded were on hold at the same time as new were stored in backlog. To address the consequences of COVID-19 pandemic on the justice, the government of United Kingdom announced that In July 2020 ‘Nightingale courts’ would be open as part of its court-ordered rehabilitation plan. </w:t>
      </w:r>
    </w:p>
    <w:p w14:paraId="1ACBEC0F" w14:textId="2926BAC0" w:rsidR="004F2441" w:rsidRPr="00872136" w:rsidRDefault="004F2441" w:rsidP="00872136">
      <w:pPr>
        <w:spacing w:line="276" w:lineRule="auto"/>
        <w:jc w:val="both"/>
        <w:rPr>
          <w:rFonts w:ascii="Arial" w:hAnsi="Arial" w:cs="Arial"/>
          <w:sz w:val="20"/>
          <w:szCs w:val="20"/>
        </w:rPr>
      </w:pPr>
      <w:r w:rsidRPr="00872136">
        <w:rPr>
          <w:rFonts w:ascii="Arial" w:hAnsi="Arial" w:cs="Arial"/>
          <w:sz w:val="20"/>
          <w:szCs w:val="20"/>
        </w:rPr>
        <w:t xml:space="preserve">Based on statistic and information avalible at ommonslibrary.parliament.uk 51% of </w:t>
      </w:r>
      <w:r w:rsidR="00964581" w:rsidRPr="00872136">
        <w:rPr>
          <w:rFonts w:ascii="Arial" w:hAnsi="Arial" w:cs="Arial"/>
          <w:sz w:val="20"/>
          <w:szCs w:val="20"/>
        </w:rPr>
        <w:t>magistrate’s</w:t>
      </w:r>
      <w:r w:rsidRPr="00872136">
        <w:rPr>
          <w:rFonts w:ascii="Arial" w:hAnsi="Arial" w:cs="Arial"/>
          <w:sz w:val="20"/>
          <w:szCs w:val="20"/>
        </w:rPr>
        <w:t xml:space="preserve"> courts closed their doors wich is </w:t>
      </w:r>
      <w:r w:rsidR="00403502" w:rsidRPr="00872136">
        <w:rPr>
          <w:rFonts w:ascii="Arial" w:hAnsi="Arial" w:cs="Arial"/>
          <w:sz w:val="20"/>
          <w:szCs w:val="20"/>
        </w:rPr>
        <w:t xml:space="preserve">hundred and </w:t>
      </w:r>
      <w:r w:rsidR="0015476A" w:rsidRPr="00872136">
        <w:rPr>
          <w:rFonts w:ascii="Arial" w:hAnsi="Arial" w:cs="Arial"/>
          <w:sz w:val="20"/>
          <w:szCs w:val="20"/>
        </w:rPr>
        <w:t>sixty-four</w:t>
      </w:r>
      <w:r w:rsidRPr="00872136">
        <w:rPr>
          <w:rFonts w:ascii="Arial" w:hAnsi="Arial" w:cs="Arial"/>
          <w:sz w:val="20"/>
          <w:szCs w:val="20"/>
        </w:rPr>
        <w:t xml:space="preserve"> out of </w:t>
      </w:r>
      <w:r w:rsidR="0015476A" w:rsidRPr="00872136">
        <w:rPr>
          <w:rFonts w:ascii="Arial" w:hAnsi="Arial" w:cs="Arial"/>
          <w:sz w:val="20"/>
          <w:szCs w:val="20"/>
        </w:rPr>
        <w:t xml:space="preserve">three </w:t>
      </w:r>
      <w:r w:rsidR="00F43E19" w:rsidRPr="00872136">
        <w:rPr>
          <w:rFonts w:ascii="Arial" w:hAnsi="Arial" w:cs="Arial"/>
          <w:sz w:val="20"/>
          <w:szCs w:val="20"/>
        </w:rPr>
        <w:t>hundred and twenty</w:t>
      </w:r>
      <w:r w:rsidRPr="00872136">
        <w:rPr>
          <w:rFonts w:ascii="Arial" w:hAnsi="Arial" w:cs="Arial"/>
          <w:sz w:val="20"/>
          <w:szCs w:val="20"/>
        </w:rPr>
        <w:t>. (Magistrates' court closures - House of Commons Library 2020)</w:t>
      </w:r>
      <w:r w:rsidR="00BC146C" w:rsidRPr="00872136">
        <w:rPr>
          <w:rFonts w:ascii="Arial" w:hAnsi="Arial" w:cs="Arial"/>
          <w:sz w:val="20"/>
          <w:szCs w:val="20"/>
        </w:rPr>
        <w:t xml:space="preserve">. </w:t>
      </w:r>
      <w:r w:rsidRPr="00872136">
        <w:rPr>
          <w:rFonts w:ascii="Arial" w:hAnsi="Arial" w:cs="Arial"/>
          <w:sz w:val="20"/>
          <w:szCs w:val="20"/>
        </w:rPr>
        <w:t>According by statistic published by law society.org.uk ‘’In June 2021, there were more than 58,000 outstanding Crown Court cases and more than 386,000 in the magistrates’ courts.’’ (</w:t>
      </w:r>
      <w:r w:rsidRPr="00872136">
        <w:rPr>
          <w:rFonts w:ascii="Arial" w:hAnsi="Arial" w:cs="Arial"/>
          <w:i/>
          <w:iCs/>
          <w:sz w:val="20"/>
          <w:szCs w:val="20"/>
        </w:rPr>
        <w:t>Court closures</w:t>
      </w:r>
      <w:r w:rsidRPr="00872136">
        <w:rPr>
          <w:rFonts w:ascii="Arial" w:hAnsi="Arial" w:cs="Arial"/>
          <w:sz w:val="20"/>
          <w:szCs w:val="20"/>
        </w:rPr>
        <w:t xml:space="preserve"> 2022)</w:t>
      </w:r>
    </w:p>
    <w:p w14:paraId="06EEB246" w14:textId="35AE10C4" w:rsidR="001E6975" w:rsidRPr="00872136" w:rsidRDefault="00C57655" w:rsidP="00872136">
      <w:pPr>
        <w:spacing w:line="276" w:lineRule="auto"/>
        <w:jc w:val="both"/>
        <w:rPr>
          <w:rFonts w:ascii="Arial" w:hAnsi="Arial" w:cs="Arial"/>
          <w:sz w:val="20"/>
          <w:szCs w:val="20"/>
        </w:rPr>
      </w:pPr>
      <w:r w:rsidRPr="00872136">
        <w:rPr>
          <w:rFonts w:ascii="Arial" w:hAnsi="Arial" w:cs="Arial"/>
          <w:sz w:val="20"/>
          <w:szCs w:val="20"/>
        </w:rPr>
        <w:t xml:space="preserve">Instead of being formed out of nothing, the law as we know it has developed and expanded over the period of a thousand years. </w:t>
      </w:r>
      <w:r w:rsidR="006D583F" w:rsidRPr="00872136">
        <w:rPr>
          <w:rFonts w:ascii="Arial" w:hAnsi="Arial" w:cs="Arial"/>
          <w:sz w:val="20"/>
          <w:szCs w:val="20"/>
        </w:rPr>
        <w:t xml:space="preserve">This has resulted in a framework that is complicated and occasionally ambiguous. </w:t>
      </w:r>
      <w:r w:rsidR="001E6975" w:rsidRPr="00872136">
        <w:rPr>
          <w:rFonts w:ascii="Arial" w:hAnsi="Arial" w:cs="Arial"/>
          <w:sz w:val="20"/>
          <w:szCs w:val="20"/>
        </w:rPr>
        <w:t xml:space="preserve">Different kinds of cases are handled by </w:t>
      </w:r>
      <w:proofErr w:type="gramStart"/>
      <w:r w:rsidR="001E6975" w:rsidRPr="00872136">
        <w:rPr>
          <w:rFonts w:ascii="Arial" w:hAnsi="Arial" w:cs="Arial"/>
          <w:sz w:val="20"/>
          <w:szCs w:val="20"/>
        </w:rPr>
        <w:t>particular courts</w:t>
      </w:r>
      <w:proofErr w:type="gramEnd"/>
      <w:r w:rsidR="001E6975" w:rsidRPr="00872136">
        <w:rPr>
          <w:rFonts w:ascii="Arial" w:hAnsi="Arial" w:cs="Arial"/>
          <w:sz w:val="20"/>
          <w:szCs w:val="20"/>
        </w:rPr>
        <w:t xml:space="preserve"> and follow various paths</w:t>
      </w:r>
      <w:r w:rsidR="00035803" w:rsidRPr="00872136">
        <w:rPr>
          <w:rFonts w:ascii="Arial" w:hAnsi="Arial" w:cs="Arial"/>
          <w:sz w:val="20"/>
          <w:szCs w:val="20"/>
        </w:rPr>
        <w:t xml:space="preserve">. The Magistrates' Court is where all criminal cases start, while the Crown Court is where more serious offences are heard. </w:t>
      </w:r>
      <w:r w:rsidR="001E6975" w:rsidRPr="00872136">
        <w:rPr>
          <w:rFonts w:ascii="Arial" w:hAnsi="Arial" w:cs="Arial"/>
          <w:sz w:val="20"/>
          <w:szCs w:val="20"/>
        </w:rPr>
        <w:t>The High Court, the Court of Appeal, and perhaps the UK Supreme Court will hear appeals from the Crown Court. (</w:t>
      </w:r>
      <w:r w:rsidR="001E6975" w:rsidRPr="00872136">
        <w:rPr>
          <w:rFonts w:ascii="Arial" w:hAnsi="Arial" w:cs="Arial"/>
          <w:i/>
          <w:iCs/>
          <w:sz w:val="20"/>
          <w:szCs w:val="20"/>
        </w:rPr>
        <w:t>Structure of the Courts &amp; Tribunals System</w:t>
      </w:r>
      <w:r w:rsidR="001E6975" w:rsidRPr="00872136">
        <w:rPr>
          <w:rFonts w:ascii="Arial" w:hAnsi="Arial" w:cs="Arial"/>
          <w:sz w:val="20"/>
          <w:szCs w:val="20"/>
        </w:rPr>
        <w:t xml:space="preserve"> 2022) However, typically civil cases begin in the County Court. </w:t>
      </w:r>
      <w:r w:rsidR="008D7CFB" w:rsidRPr="00872136">
        <w:rPr>
          <w:rFonts w:ascii="Arial" w:hAnsi="Arial" w:cs="Arial"/>
          <w:sz w:val="20"/>
          <w:szCs w:val="20"/>
        </w:rPr>
        <w:t xml:space="preserve">Once more, the High Court and Court of Appeal will consider appeals, but in separate divisions of each court. </w:t>
      </w:r>
      <w:r w:rsidR="00232BC3" w:rsidRPr="00872136">
        <w:rPr>
          <w:rFonts w:ascii="Arial" w:hAnsi="Arial" w:cs="Arial"/>
          <w:sz w:val="20"/>
          <w:szCs w:val="20"/>
        </w:rPr>
        <w:t>Judgement from different parts of the Upper Tribunal and the Employment Appeals Tribunal can additionally be challenged to the Court of Appeal, despite the tribunal system having its own structure for resolving cases and appeals</w:t>
      </w:r>
      <w:r w:rsidR="001E6975" w:rsidRPr="00872136">
        <w:rPr>
          <w:rFonts w:ascii="Arial" w:hAnsi="Arial" w:cs="Arial"/>
          <w:sz w:val="20"/>
          <w:szCs w:val="20"/>
        </w:rPr>
        <w:t>. England and Wales are covered by the court framework, whereas Scotland, Northern Ireland, and occasionally Wales are covered by the tribunal system.</w:t>
      </w:r>
    </w:p>
    <w:p w14:paraId="2254EF40" w14:textId="47982FB3" w:rsidR="004B48E5" w:rsidRPr="00872136" w:rsidRDefault="002B5A92" w:rsidP="00872136">
      <w:pPr>
        <w:spacing w:line="276" w:lineRule="auto"/>
        <w:jc w:val="both"/>
        <w:rPr>
          <w:rFonts w:ascii="Arial" w:hAnsi="Arial" w:cs="Arial"/>
          <w:sz w:val="20"/>
          <w:szCs w:val="20"/>
        </w:rPr>
      </w:pPr>
      <w:r w:rsidRPr="00872136">
        <w:rPr>
          <w:rFonts w:ascii="Arial" w:hAnsi="Arial" w:cs="Arial"/>
          <w:sz w:val="20"/>
          <w:szCs w:val="20"/>
        </w:rPr>
        <w:t>Protecting the public</w:t>
      </w:r>
      <w:r w:rsidR="000E030F" w:rsidRPr="00872136">
        <w:rPr>
          <w:rFonts w:ascii="Arial" w:hAnsi="Arial" w:cs="Arial"/>
          <w:sz w:val="20"/>
          <w:szCs w:val="20"/>
        </w:rPr>
        <w:t>, youths and families</w:t>
      </w:r>
      <w:r w:rsidRPr="00872136">
        <w:rPr>
          <w:rFonts w:ascii="Arial" w:hAnsi="Arial" w:cs="Arial"/>
          <w:sz w:val="20"/>
          <w:szCs w:val="20"/>
        </w:rPr>
        <w:t xml:space="preserve"> is a magistrate's top priority. Magistrates are not compensated because they are licenced solicitors; rather, they are upstanding citizens who are supported by a legal advisor. </w:t>
      </w:r>
      <w:r w:rsidR="00982557" w:rsidRPr="00872136">
        <w:rPr>
          <w:rFonts w:ascii="Arial" w:hAnsi="Arial" w:cs="Arial"/>
          <w:sz w:val="20"/>
          <w:szCs w:val="20"/>
        </w:rPr>
        <w:t xml:space="preserve">A magistrate may make a </w:t>
      </w:r>
      <w:r w:rsidR="00875361" w:rsidRPr="00872136">
        <w:rPr>
          <w:rFonts w:ascii="Arial" w:hAnsi="Arial" w:cs="Arial"/>
          <w:sz w:val="20"/>
          <w:szCs w:val="20"/>
        </w:rPr>
        <w:t>fair</w:t>
      </w:r>
      <w:r w:rsidR="00982557" w:rsidRPr="00872136">
        <w:rPr>
          <w:rFonts w:ascii="Arial" w:hAnsi="Arial" w:cs="Arial"/>
          <w:sz w:val="20"/>
          <w:szCs w:val="20"/>
        </w:rPr>
        <w:t xml:space="preserve"> and trustworthy ruling in each case by having a solid societal understanding of larger concerns.  </w:t>
      </w:r>
      <w:r w:rsidR="00E66CE2" w:rsidRPr="00872136">
        <w:rPr>
          <w:rFonts w:ascii="Arial" w:hAnsi="Arial" w:cs="Arial"/>
          <w:sz w:val="20"/>
          <w:szCs w:val="20"/>
        </w:rPr>
        <w:t>Magistrates and whole court system is there to support local community</w:t>
      </w:r>
      <w:r w:rsidR="00BB4FED" w:rsidRPr="00872136">
        <w:rPr>
          <w:rFonts w:ascii="Arial" w:hAnsi="Arial" w:cs="Arial"/>
          <w:sz w:val="20"/>
          <w:szCs w:val="20"/>
        </w:rPr>
        <w:t xml:space="preserve">, families and youths </w:t>
      </w:r>
      <w:r w:rsidR="00E66CE2" w:rsidRPr="00872136">
        <w:rPr>
          <w:rFonts w:ascii="Arial" w:hAnsi="Arial" w:cs="Arial"/>
          <w:sz w:val="20"/>
          <w:szCs w:val="20"/>
        </w:rPr>
        <w:t xml:space="preserve">and all nation when </w:t>
      </w:r>
      <w:r w:rsidR="008C6208" w:rsidRPr="00872136">
        <w:rPr>
          <w:rFonts w:ascii="Arial" w:hAnsi="Arial" w:cs="Arial"/>
          <w:sz w:val="20"/>
          <w:szCs w:val="20"/>
        </w:rPr>
        <w:t xml:space="preserve">they need it the most. Magistrates, law, legal process, </w:t>
      </w:r>
      <w:r w:rsidR="00746925" w:rsidRPr="00872136">
        <w:rPr>
          <w:rFonts w:ascii="Arial" w:hAnsi="Arial" w:cs="Arial"/>
          <w:sz w:val="20"/>
          <w:szCs w:val="20"/>
        </w:rPr>
        <w:t>legislations,</w:t>
      </w:r>
      <w:r w:rsidR="008C6208" w:rsidRPr="00872136">
        <w:rPr>
          <w:rFonts w:ascii="Arial" w:hAnsi="Arial" w:cs="Arial"/>
          <w:sz w:val="20"/>
          <w:szCs w:val="20"/>
        </w:rPr>
        <w:t xml:space="preserve"> and all court are </w:t>
      </w:r>
      <w:r w:rsidR="00662C71" w:rsidRPr="00872136">
        <w:rPr>
          <w:rFonts w:ascii="Arial" w:hAnsi="Arial" w:cs="Arial"/>
          <w:sz w:val="20"/>
          <w:szCs w:val="20"/>
        </w:rPr>
        <w:t>closely relaited to each other and insuring fairness</w:t>
      </w:r>
      <w:r w:rsidR="00510247" w:rsidRPr="00872136">
        <w:rPr>
          <w:rFonts w:ascii="Arial" w:hAnsi="Arial" w:cs="Arial"/>
          <w:sz w:val="20"/>
          <w:szCs w:val="20"/>
        </w:rPr>
        <w:t xml:space="preserve">, </w:t>
      </w:r>
      <w:r w:rsidR="00A12E26" w:rsidRPr="00872136">
        <w:rPr>
          <w:rFonts w:ascii="Arial" w:hAnsi="Arial" w:cs="Arial"/>
          <w:sz w:val="20"/>
          <w:szCs w:val="20"/>
        </w:rPr>
        <w:t>transparency,</w:t>
      </w:r>
      <w:r w:rsidR="00510247" w:rsidRPr="00872136">
        <w:rPr>
          <w:rFonts w:ascii="Arial" w:hAnsi="Arial" w:cs="Arial"/>
          <w:sz w:val="20"/>
          <w:szCs w:val="20"/>
        </w:rPr>
        <w:t xml:space="preserve"> and saf</w:t>
      </w:r>
      <w:r w:rsidR="000D51E9" w:rsidRPr="00872136">
        <w:rPr>
          <w:rFonts w:ascii="Arial" w:hAnsi="Arial" w:cs="Arial"/>
          <w:sz w:val="20"/>
          <w:szCs w:val="20"/>
        </w:rPr>
        <w:t>e</w:t>
      </w:r>
      <w:r w:rsidR="00510247" w:rsidRPr="00872136">
        <w:rPr>
          <w:rFonts w:ascii="Arial" w:hAnsi="Arial" w:cs="Arial"/>
          <w:sz w:val="20"/>
          <w:szCs w:val="20"/>
        </w:rPr>
        <w:t xml:space="preserve">ty for a community. </w:t>
      </w:r>
      <w:r w:rsidR="00746925" w:rsidRPr="00872136">
        <w:rPr>
          <w:rFonts w:ascii="Arial" w:hAnsi="Arial" w:cs="Arial"/>
          <w:sz w:val="20"/>
          <w:szCs w:val="20"/>
        </w:rPr>
        <w:t>Special trained people</w:t>
      </w:r>
      <w:r w:rsidR="000D51E9" w:rsidRPr="00872136">
        <w:rPr>
          <w:rFonts w:ascii="Arial" w:hAnsi="Arial" w:cs="Arial"/>
          <w:sz w:val="20"/>
          <w:szCs w:val="20"/>
        </w:rPr>
        <w:t xml:space="preserve"> who </w:t>
      </w:r>
      <w:r w:rsidR="00A12E26" w:rsidRPr="00872136">
        <w:rPr>
          <w:rFonts w:ascii="Arial" w:hAnsi="Arial" w:cs="Arial"/>
          <w:sz w:val="20"/>
          <w:szCs w:val="20"/>
        </w:rPr>
        <w:t>are determined to help their local communities with</w:t>
      </w:r>
      <w:r w:rsidR="00746925" w:rsidRPr="00872136">
        <w:rPr>
          <w:rFonts w:ascii="Arial" w:hAnsi="Arial" w:cs="Arial"/>
          <w:sz w:val="20"/>
          <w:szCs w:val="20"/>
        </w:rPr>
        <w:t xml:space="preserve"> multiple experiences and high qualifications can </w:t>
      </w:r>
      <w:r w:rsidR="005C44ED" w:rsidRPr="00872136">
        <w:rPr>
          <w:rFonts w:ascii="Arial" w:hAnsi="Arial" w:cs="Arial"/>
          <w:sz w:val="20"/>
          <w:szCs w:val="20"/>
        </w:rPr>
        <w:t>ensure</w:t>
      </w:r>
      <w:r w:rsidR="00746925" w:rsidRPr="00872136">
        <w:rPr>
          <w:rFonts w:ascii="Arial" w:hAnsi="Arial" w:cs="Arial"/>
          <w:sz w:val="20"/>
          <w:szCs w:val="20"/>
        </w:rPr>
        <w:t xml:space="preserve"> that </w:t>
      </w:r>
      <w:r w:rsidR="0006449E" w:rsidRPr="00872136">
        <w:rPr>
          <w:rFonts w:ascii="Arial" w:hAnsi="Arial" w:cs="Arial"/>
          <w:sz w:val="20"/>
          <w:szCs w:val="20"/>
        </w:rPr>
        <w:t xml:space="preserve">country is following a legal process and all people have their human </w:t>
      </w:r>
      <w:r w:rsidR="00042F95" w:rsidRPr="00872136">
        <w:rPr>
          <w:rFonts w:ascii="Arial" w:hAnsi="Arial" w:cs="Arial"/>
          <w:sz w:val="20"/>
          <w:szCs w:val="20"/>
        </w:rPr>
        <w:t xml:space="preserve">rights. </w:t>
      </w:r>
      <w:r w:rsidR="0099123C" w:rsidRPr="00872136">
        <w:rPr>
          <w:rFonts w:ascii="Arial" w:hAnsi="Arial" w:cs="Arial"/>
          <w:sz w:val="20"/>
          <w:szCs w:val="20"/>
        </w:rPr>
        <w:t>Magistrates and court system exist to ensure that any made crime have a</w:t>
      </w:r>
      <w:r w:rsidR="00D12825" w:rsidRPr="00872136">
        <w:rPr>
          <w:rFonts w:ascii="Arial" w:hAnsi="Arial" w:cs="Arial"/>
          <w:sz w:val="20"/>
          <w:szCs w:val="20"/>
        </w:rPr>
        <w:t xml:space="preserve"> consequence</w:t>
      </w:r>
      <w:r w:rsidR="00A12E26" w:rsidRPr="00872136">
        <w:rPr>
          <w:rFonts w:ascii="Arial" w:hAnsi="Arial" w:cs="Arial"/>
          <w:sz w:val="20"/>
          <w:szCs w:val="20"/>
        </w:rPr>
        <w:t xml:space="preserve"> and </w:t>
      </w:r>
      <w:r w:rsidR="00851DD2" w:rsidRPr="00872136">
        <w:rPr>
          <w:rFonts w:ascii="Arial" w:hAnsi="Arial" w:cs="Arial"/>
          <w:sz w:val="20"/>
          <w:szCs w:val="20"/>
        </w:rPr>
        <w:t>offences gets fair punishment</w:t>
      </w:r>
      <w:r w:rsidR="00E27244" w:rsidRPr="00872136">
        <w:rPr>
          <w:rFonts w:ascii="Arial" w:hAnsi="Arial" w:cs="Arial"/>
          <w:sz w:val="20"/>
          <w:szCs w:val="20"/>
        </w:rPr>
        <w:t xml:space="preserve">. </w:t>
      </w:r>
      <w:r w:rsidR="00E27244" w:rsidRPr="00872136">
        <w:rPr>
          <w:rFonts w:ascii="Arial" w:hAnsi="Arial" w:cs="Arial"/>
          <w:sz w:val="20"/>
          <w:szCs w:val="20"/>
        </w:rPr>
        <w:t xml:space="preserve">The main duty of a magistrate is to serve community members. </w:t>
      </w:r>
      <w:r w:rsidR="00753E7E" w:rsidRPr="00872136">
        <w:rPr>
          <w:rFonts w:ascii="Arial" w:hAnsi="Arial" w:cs="Arial"/>
          <w:sz w:val="20"/>
          <w:szCs w:val="20"/>
        </w:rPr>
        <w:t>Magistrates are not compensated because they are licenced solicitors; instead, they are upstanding citizens who are supported by a legal advisor.</w:t>
      </w:r>
    </w:p>
    <w:p w14:paraId="4319273B" w14:textId="77777777" w:rsidR="0019105A" w:rsidRPr="00872136" w:rsidRDefault="0019105A" w:rsidP="00872136">
      <w:pPr>
        <w:spacing w:line="276" w:lineRule="auto"/>
        <w:jc w:val="both"/>
        <w:rPr>
          <w:rFonts w:ascii="Arial" w:hAnsi="Arial" w:cs="Arial"/>
          <w:sz w:val="20"/>
          <w:szCs w:val="20"/>
        </w:rPr>
      </w:pPr>
    </w:p>
    <w:p w14:paraId="049DF189" w14:textId="77777777" w:rsidR="0019105A" w:rsidRPr="00872136" w:rsidRDefault="0019105A" w:rsidP="00872136">
      <w:pPr>
        <w:spacing w:line="276" w:lineRule="auto"/>
        <w:jc w:val="both"/>
        <w:rPr>
          <w:rFonts w:ascii="Arial" w:hAnsi="Arial" w:cs="Arial"/>
          <w:sz w:val="20"/>
          <w:szCs w:val="20"/>
        </w:rPr>
      </w:pPr>
    </w:p>
    <w:p w14:paraId="6F1367F8" w14:textId="77777777" w:rsidR="0019105A" w:rsidRPr="00872136" w:rsidRDefault="0019105A" w:rsidP="00872136">
      <w:pPr>
        <w:spacing w:line="276" w:lineRule="auto"/>
        <w:jc w:val="both"/>
        <w:rPr>
          <w:rFonts w:ascii="Arial" w:hAnsi="Arial" w:cs="Arial"/>
          <w:sz w:val="20"/>
          <w:szCs w:val="20"/>
        </w:rPr>
      </w:pPr>
    </w:p>
    <w:p w14:paraId="5FD98279" w14:textId="77777777" w:rsidR="002E62F8" w:rsidRPr="00872136" w:rsidRDefault="002E62F8" w:rsidP="00872136">
      <w:pPr>
        <w:spacing w:line="276" w:lineRule="auto"/>
        <w:jc w:val="both"/>
        <w:rPr>
          <w:rFonts w:ascii="Arial" w:hAnsi="Arial" w:cs="Arial"/>
        </w:rPr>
      </w:pPr>
    </w:p>
    <w:p w14:paraId="7F484268" w14:textId="08126907" w:rsidR="00872136" w:rsidRPr="00872136" w:rsidRDefault="00872136" w:rsidP="00872136">
      <w:pPr>
        <w:pStyle w:val="NormalWeb"/>
        <w:spacing w:line="276" w:lineRule="auto"/>
        <w:ind w:left="567" w:hanging="567"/>
        <w:jc w:val="both"/>
        <w:rPr>
          <w:rFonts w:ascii="Arial" w:hAnsi="Arial" w:cs="Arial"/>
          <w:sz w:val="20"/>
          <w:szCs w:val="20"/>
        </w:rPr>
      </w:pPr>
      <w:r w:rsidRPr="00872136">
        <w:rPr>
          <w:rFonts w:ascii="Arial" w:hAnsi="Arial" w:cs="Arial"/>
          <w:sz w:val="20"/>
          <w:szCs w:val="20"/>
        </w:rPr>
        <w:lastRenderedPageBreak/>
        <w:t>Reference:</w:t>
      </w:r>
    </w:p>
    <w:p w14:paraId="366F557E" w14:textId="6641A448" w:rsidR="002E62F8" w:rsidRPr="00872136" w:rsidRDefault="005D783E" w:rsidP="00872136">
      <w:pPr>
        <w:pStyle w:val="NormalWeb"/>
        <w:spacing w:line="276" w:lineRule="auto"/>
        <w:ind w:left="567" w:hanging="567"/>
        <w:jc w:val="both"/>
        <w:rPr>
          <w:rFonts w:ascii="Arial" w:hAnsi="Arial" w:cs="Arial"/>
          <w:sz w:val="20"/>
          <w:szCs w:val="20"/>
        </w:rPr>
      </w:pPr>
      <w:r w:rsidRPr="00872136">
        <w:rPr>
          <w:rFonts w:ascii="Arial" w:hAnsi="Arial" w:cs="Arial"/>
          <w:sz w:val="20"/>
          <w:szCs w:val="20"/>
        </w:rPr>
        <w:t>(</w:t>
      </w:r>
      <w:proofErr w:type="gramStart"/>
      <w:r w:rsidRPr="00872136">
        <w:rPr>
          <w:rFonts w:ascii="Arial" w:hAnsi="Arial" w:cs="Arial"/>
          <w:sz w:val="20"/>
          <w:szCs w:val="20"/>
        </w:rPr>
        <w:t>no</w:t>
      </w:r>
      <w:proofErr w:type="gramEnd"/>
      <w:r w:rsidRPr="00872136">
        <w:rPr>
          <w:rFonts w:ascii="Arial" w:hAnsi="Arial" w:cs="Arial"/>
          <w:sz w:val="20"/>
          <w:szCs w:val="20"/>
        </w:rPr>
        <w:t xml:space="preserve"> date) </w:t>
      </w:r>
      <w:r w:rsidRPr="00872136">
        <w:rPr>
          <w:rFonts w:ascii="Arial" w:hAnsi="Arial" w:cs="Arial"/>
          <w:i/>
          <w:iCs/>
          <w:sz w:val="20"/>
          <w:szCs w:val="20"/>
        </w:rPr>
        <w:t>Magistrates association &gt; about magistrates &gt; Jurisdiction &gt; Youth Court</w:t>
      </w:r>
      <w:r w:rsidRPr="00872136">
        <w:rPr>
          <w:rFonts w:ascii="Arial" w:hAnsi="Arial" w:cs="Arial"/>
          <w:sz w:val="20"/>
          <w:szCs w:val="20"/>
        </w:rPr>
        <w:t xml:space="preserve">. Available at: https://www.magistrates-association.org.uk/About-magistrates/Jurisdiction/Youth-court (Accessed: May 5, 2023). </w:t>
      </w:r>
    </w:p>
    <w:p w14:paraId="682F8E13" w14:textId="77777777" w:rsidR="002E62F8" w:rsidRPr="00872136" w:rsidRDefault="002E62F8" w:rsidP="00872136">
      <w:pPr>
        <w:pStyle w:val="NormalWeb"/>
        <w:spacing w:line="276" w:lineRule="auto"/>
        <w:ind w:left="567" w:hanging="567"/>
        <w:jc w:val="both"/>
        <w:rPr>
          <w:rFonts w:ascii="Arial" w:hAnsi="Arial" w:cs="Arial"/>
          <w:sz w:val="20"/>
          <w:szCs w:val="20"/>
        </w:rPr>
      </w:pPr>
      <w:r w:rsidRPr="00872136">
        <w:rPr>
          <w:rFonts w:ascii="Arial" w:hAnsi="Arial" w:cs="Arial"/>
          <w:i/>
          <w:iCs/>
          <w:sz w:val="20"/>
          <w:szCs w:val="20"/>
        </w:rPr>
        <w:t>Constituency data: Magistrates' court closures - House of Commons Library</w:t>
      </w:r>
      <w:r w:rsidRPr="00872136">
        <w:rPr>
          <w:rFonts w:ascii="Arial" w:hAnsi="Arial" w:cs="Arial"/>
          <w:sz w:val="20"/>
          <w:szCs w:val="20"/>
        </w:rPr>
        <w:t xml:space="preserve"> (2020) </w:t>
      </w:r>
      <w:r w:rsidRPr="00872136">
        <w:rPr>
          <w:rFonts w:ascii="Arial" w:hAnsi="Arial" w:cs="Arial"/>
          <w:i/>
          <w:iCs/>
          <w:sz w:val="20"/>
          <w:szCs w:val="20"/>
        </w:rPr>
        <w:t>commonslibrary.parliament.uk</w:t>
      </w:r>
      <w:r w:rsidRPr="00872136">
        <w:rPr>
          <w:rFonts w:ascii="Arial" w:hAnsi="Arial" w:cs="Arial"/>
          <w:sz w:val="20"/>
          <w:szCs w:val="20"/>
        </w:rPr>
        <w:t xml:space="preserve">. </w:t>
      </w:r>
      <w:proofErr w:type="spellStart"/>
      <w:r w:rsidRPr="00872136">
        <w:rPr>
          <w:rFonts w:ascii="Arial" w:hAnsi="Arial" w:cs="Arial"/>
          <w:sz w:val="20"/>
          <w:szCs w:val="20"/>
        </w:rPr>
        <w:t>commonslibrary</w:t>
      </w:r>
      <w:proofErr w:type="spellEnd"/>
      <w:r w:rsidRPr="00872136">
        <w:rPr>
          <w:rFonts w:ascii="Arial" w:hAnsi="Arial" w:cs="Arial"/>
          <w:sz w:val="20"/>
          <w:szCs w:val="20"/>
        </w:rPr>
        <w:t xml:space="preserve"> parliament </w:t>
      </w:r>
      <w:proofErr w:type="spellStart"/>
      <w:r w:rsidRPr="00872136">
        <w:rPr>
          <w:rFonts w:ascii="Arial" w:hAnsi="Arial" w:cs="Arial"/>
          <w:sz w:val="20"/>
          <w:szCs w:val="20"/>
        </w:rPr>
        <w:t>uk</w:t>
      </w:r>
      <w:proofErr w:type="spellEnd"/>
      <w:r w:rsidRPr="00872136">
        <w:rPr>
          <w:rFonts w:ascii="Arial" w:hAnsi="Arial" w:cs="Arial"/>
          <w:sz w:val="20"/>
          <w:szCs w:val="20"/>
        </w:rPr>
        <w:t xml:space="preserve">. Available at: https://commonslibrary.parliament.uk/constituency-data-magistrates-court-closures/ (Accessed: May 5, 2023). </w:t>
      </w:r>
    </w:p>
    <w:p w14:paraId="036A5DCD" w14:textId="77777777" w:rsidR="002E62F8" w:rsidRPr="00872136" w:rsidRDefault="002E62F8" w:rsidP="00872136">
      <w:pPr>
        <w:pStyle w:val="NormalWeb"/>
        <w:spacing w:line="276" w:lineRule="auto"/>
        <w:ind w:left="567" w:hanging="567"/>
        <w:jc w:val="both"/>
        <w:rPr>
          <w:rFonts w:ascii="Arial" w:hAnsi="Arial" w:cs="Arial"/>
          <w:sz w:val="20"/>
          <w:szCs w:val="20"/>
        </w:rPr>
      </w:pPr>
      <w:r w:rsidRPr="00872136">
        <w:rPr>
          <w:rFonts w:ascii="Arial" w:hAnsi="Arial" w:cs="Arial"/>
          <w:i/>
          <w:iCs/>
          <w:sz w:val="20"/>
          <w:szCs w:val="20"/>
        </w:rPr>
        <w:t>Court closures</w:t>
      </w:r>
      <w:r w:rsidRPr="00872136">
        <w:rPr>
          <w:rFonts w:ascii="Arial" w:hAnsi="Arial" w:cs="Arial"/>
          <w:sz w:val="20"/>
          <w:szCs w:val="20"/>
        </w:rPr>
        <w:t xml:space="preserve"> (2022) </w:t>
      </w:r>
      <w:r w:rsidRPr="00872136">
        <w:rPr>
          <w:rFonts w:ascii="Arial" w:hAnsi="Arial" w:cs="Arial"/>
          <w:i/>
          <w:iCs/>
          <w:sz w:val="20"/>
          <w:szCs w:val="20"/>
        </w:rPr>
        <w:t>The Law Society</w:t>
      </w:r>
      <w:r w:rsidRPr="00872136">
        <w:rPr>
          <w:rFonts w:ascii="Arial" w:hAnsi="Arial" w:cs="Arial"/>
          <w:sz w:val="20"/>
          <w:szCs w:val="20"/>
        </w:rPr>
        <w:t xml:space="preserve">. Available at: https://www.lawsociety.org.uk/campaigns/court-reform/whats-changing/court-closures (Accessed: May 5, 2023). </w:t>
      </w:r>
    </w:p>
    <w:p w14:paraId="229D2E5B" w14:textId="77777777" w:rsidR="002E62F8" w:rsidRPr="00872136" w:rsidRDefault="002E62F8" w:rsidP="00872136">
      <w:pPr>
        <w:pStyle w:val="NormalWeb"/>
        <w:spacing w:line="276" w:lineRule="auto"/>
        <w:ind w:left="567" w:hanging="567"/>
        <w:jc w:val="both"/>
        <w:rPr>
          <w:rFonts w:ascii="Arial" w:hAnsi="Arial" w:cs="Arial"/>
          <w:sz w:val="20"/>
          <w:szCs w:val="20"/>
        </w:rPr>
      </w:pPr>
      <w:r w:rsidRPr="00872136">
        <w:rPr>
          <w:rFonts w:ascii="Arial" w:hAnsi="Arial" w:cs="Arial"/>
          <w:i/>
          <w:iCs/>
          <w:sz w:val="20"/>
          <w:szCs w:val="20"/>
        </w:rPr>
        <w:t>Devolution: Inter-institutional relations in the United Kingdom</w:t>
      </w:r>
      <w:r w:rsidRPr="00872136">
        <w:rPr>
          <w:rFonts w:ascii="Arial" w:hAnsi="Arial" w:cs="Arial"/>
          <w:sz w:val="20"/>
          <w:szCs w:val="20"/>
        </w:rPr>
        <w:t xml:space="preserve"> (no date). Available at: https://publications.parliament.uk/pa/ld200203/ldselect/ldconst/28/28.pdf (Accessed: May 4, 2023). </w:t>
      </w:r>
    </w:p>
    <w:p w14:paraId="03082B55" w14:textId="77777777" w:rsidR="002E62F8" w:rsidRPr="00872136" w:rsidRDefault="002E62F8" w:rsidP="00872136">
      <w:pPr>
        <w:pStyle w:val="NormalWeb"/>
        <w:spacing w:line="276" w:lineRule="auto"/>
        <w:ind w:left="567" w:hanging="567"/>
        <w:jc w:val="both"/>
        <w:rPr>
          <w:rFonts w:ascii="Arial" w:hAnsi="Arial" w:cs="Arial"/>
          <w:sz w:val="20"/>
          <w:szCs w:val="20"/>
        </w:rPr>
      </w:pPr>
      <w:r w:rsidRPr="00872136">
        <w:rPr>
          <w:rFonts w:ascii="Arial" w:hAnsi="Arial" w:cs="Arial"/>
          <w:sz w:val="20"/>
          <w:szCs w:val="20"/>
        </w:rPr>
        <w:t xml:space="preserve">Justice, </w:t>
      </w:r>
      <w:proofErr w:type="spellStart"/>
      <w:proofErr w:type="gramStart"/>
      <w:r w:rsidRPr="00872136">
        <w:rPr>
          <w:rFonts w:ascii="Arial" w:hAnsi="Arial" w:cs="Arial"/>
          <w:sz w:val="20"/>
          <w:szCs w:val="20"/>
        </w:rPr>
        <w:t>M.of</w:t>
      </w:r>
      <w:proofErr w:type="spellEnd"/>
      <w:proofErr w:type="gramEnd"/>
      <w:r w:rsidRPr="00872136">
        <w:rPr>
          <w:rFonts w:ascii="Arial" w:hAnsi="Arial" w:cs="Arial"/>
          <w:sz w:val="20"/>
          <w:szCs w:val="20"/>
        </w:rPr>
        <w:t xml:space="preserve"> (2023) </w:t>
      </w:r>
      <w:r w:rsidRPr="00872136">
        <w:rPr>
          <w:rFonts w:ascii="Arial" w:hAnsi="Arial" w:cs="Arial"/>
          <w:i/>
          <w:iCs/>
          <w:sz w:val="20"/>
          <w:szCs w:val="20"/>
        </w:rPr>
        <w:t>Employees who volunteer as magistrates prove good for business</w:t>
      </w:r>
      <w:r w:rsidRPr="00872136">
        <w:rPr>
          <w:rFonts w:ascii="Arial" w:hAnsi="Arial" w:cs="Arial"/>
          <w:sz w:val="20"/>
          <w:szCs w:val="20"/>
        </w:rPr>
        <w:t xml:space="preserve">, </w:t>
      </w:r>
      <w:r w:rsidRPr="00872136">
        <w:rPr>
          <w:rFonts w:ascii="Arial" w:hAnsi="Arial" w:cs="Arial"/>
          <w:i/>
          <w:iCs/>
          <w:sz w:val="20"/>
          <w:szCs w:val="20"/>
        </w:rPr>
        <w:t>GOV.UK</w:t>
      </w:r>
      <w:r w:rsidRPr="00872136">
        <w:rPr>
          <w:rFonts w:ascii="Arial" w:hAnsi="Arial" w:cs="Arial"/>
          <w:sz w:val="20"/>
          <w:szCs w:val="20"/>
        </w:rPr>
        <w:t xml:space="preserve">. GOV.UK. Available at: https://www.gov.uk/government/news/employees-who-volunteer-as-magistrates-prove-good-for-business#:~:text=With%20new%20government%20data%20showing,staff%20to%20volunteer%20as%20magistrates. (Accessed: May 4, 2023). </w:t>
      </w:r>
    </w:p>
    <w:p w14:paraId="6B732049" w14:textId="77777777" w:rsidR="002E62F8" w:rsidRPr="00872136" w:rsidRDefault="002E62F8" w:rsidP="00872136">
      <w:pPr>
        <w:pStyle w:val="NormalWeb"/>
        <w:spacing w:line="276" w:lineRule="auto"/>
        <w:ind w:left="567" w:hanging="567"/>
        <w:jc w:val="both"/>
        <w:rPr>
          <w:rFonts w:ascii="Arial" w:hAnsi="Arial" w:cs="Arial"/>
          <w:sz w:val="20"/>
          <w:szCs w:val="20"/>
        </w:rPr>
      </w:pPr>
      <w:r w:rsidRPr="00872136">
        <w:rPr>
          <w:rFonts w:ascii="Arial" w:hAnsi="Arial" w:cs="Arial"/>
          <w:i/>
          <w:iCs/>
          <w:sz w:val="20"/>
          <w:szCs w:val="20"/>
        </w:rPr>
        <w:t>Magistrates</w:t>
      </w:r>
      <w:r w:rsidRPr="00872136">
        <w:rPr>
          <w:rFonts w:ascii="Arial" w:hAnsi="Arial" w:cs="Arial"/>
          <w:sz w:val="20"/>
          <w:szCs w:val="20"/>
        </w:rPr>
        <w:t xml:space="preserve"> (2022) </w:t>
      </w:r>
      <w:r w:rsidRPr="00872136">
        <w:rPr>
          <w:rFonts w:ascii="Arial" w:hAnsi="Arial" w:cs="Arial"/>
          <w:i/>
          <w:iCs/>
          <w:sz w:val="20"/>
          <w:szCs w:val="20"/>
        </w:rPr>
        <w:t>Courts and Tribunals Judiciary</w:t>
      </w:r>
      <w:r w:rsidRPr="00872136">
        <w:rPr>
          <w:rFonts w:ascii="Arial" w:hAnsi="Arial" w:cs="Arial"/>
          <w:sz w:val="20"/>
          <w:szCs w:val="20"/>
        </w:rPr>
        <w:t xml:space="preserve">. Courts and Tribunals </w:t>
      </w:r>
      <w:proofErr w:type="gramStart"/>
      <w:r w:rsidRPr="00872136">
        <w:rPr>
          <w:rFonts w:ascii="Arial" w:hAnsi="Arial" w:cs="Arial"/>
          <w:sz w:val="20"/>
          <w:szCs w:val="20"/>
        </w:rPr>
        <w:t>Judiciary .</w:t>
      </w:r>
      <w:proofErr w:type="gramEnd"/>
      <w:r w:rsidRPr="00872136">
        <w:rPr>
          <w:rFonts w:ascii="Arial" w:hAnsi="Arial" w:cs="Arial"/>
          <w:sz w:val="20"/>
          <w:szCs w:val="20"/>
        </w:rPr>
        <w:t xml:space="preserve"> Available at: https://www.judiciary.uk/about-the-judiciary/who-are-the-judiciary/magistrates/ (Accessed: May 4, 2023). </w:t>
      </w:r>
    </w:p>
    <w:p w14:paraId="3AAA8A81" w14:textId="77777777" w:rsidR="002E62F8" w:rsidRPr="00872136" w:rsidRDefault="002E62F8" w:rsidP="00872136">
      <w:pPr>
        <w:pStyle w:val="NormalWeb"/>
        <w:spacing w:line="276" w:lineRule="auto"/>
        <w:ind w:left="567" w:hanging="567"/>
        <w:jc w:val="both"/>
        <w:rPr>
          <w:rFonts w:ascii="Arial" w:hAnsi="Arial" w:cs="Arial"/>
          <w:sz w:val="20"/>
          <w:szCs w:val="20"/>
        </w:rPr>
      </w:pPr>
      <w:r w:rsidRPr="00872136">
        <w:rPr>
          <w:rFonts w:ascii="Arial" w:hAnsi="Arial" w:cs="Arial"/>
          <w:sz w:val="20"/>
          <w:szCs w:val="20"/>
        </w:rPr>
        <w:t xml:space="preserve">Service, G.D. (2015) </w:t>
      </w:r>
      <w:r w:rsidRPr="00872136">
        <w:rPr>
          <w:rFonts w:ascii="Arial" w:hAnsi="Arial" w:cs="Arial"/>
          <w:i/>
          <w:iCs/>
          <w:sz w:val="20"/>
          <w:szCs w:val="20"/>
        </w:rPr>
        <w:t>Become a magistrate</w:t>
      </w:r>
      <w:r w:rsidRPr="00872136">
        <w:rPr>
          <w:rFonts w:ascii="Arial" w:hAnsi="Arial" w:cs="Arial"/>
          <w:sz w:val="20"/>
          <w:szCs w:val="20"/>
        </w:rPr>
        <w:t xml:space="preserve">, </w:t>
      </w:r>
      <w:r w:rsidRPr="00872136">
        <w:rPr>
          <w:rFonts w:ascii="Arial" w:hAnsi="Arial" w:cs="Arial"/>
          <w:i/>
          <w:iCs/>
          <w:sz w:val="20"/>
          <w:szCs w:val="20"/>
        </w:rPr>
        <w:t>GOV.UK</w:t>
      </w:r>
      <w:r w:rsidRPr="00872136">
        <w:rPr>
          <w:rFonts w:ascii="Arial" w:hAnsi="Arial" w:cs="Arial"/>
          <w:sz w:val="20"/>
          <w:szCs w:val="20"/>
        </w:rPr>
        <w:t xml:space="preserve">. GOV.UK. Available at: https://www.gov.uk/become-magistrate#:~:text=be%20a%20magistrate-,What%20magistrates%20do,to%20act%20as%20a%20chairperson. (Accessed: May 4, 2023). </w:t>
      </w:r>
    </w:p>
    <w:p w14:paraId="3B905CB1" w14:textId="77777777" w:rsidR="002E62F8" w:rsidRPr="00872136" w:rsidRDefault="002E62F8" w:rsidP="00872136">
      <w:pPr>
        <w:pStyle w:val="NormalWeb"/>
        <w:spacing w:line="276" w:lineRule="auto"/>
        <w:ind w:left="567" w:hanging="567"/>
        <w:jc w:val="both"/>
        <w:rPr>
          <w:rFonts w:ascii="Arial" w:hAnsi="Arial" w:cs="Arial"/>
          <w:sz w:val="20"/>
          <w:szCs w:val="20"/>
        </w:rPr>
      </w:pPr>
      <w:r w:rsidRPr="00872136">
        <w:rPr>
          <w:rFonts w:ascii="Arial" w:hAnsi="Arial" w:cs="Arial"/>
          <w:i/>
          <w:iCs/>
          <w:sz w:val="20"/>
          <w:szCs w:val="20"/>
        </w:rPr>
        <w:t>Shura - Sheffield Hallam University Research Archive</w:t>
      </w:r>
      <w:r w:rsidRPr="00872136">
        <w:rPr>
          <w:rFonts w:ascii="Arial" w:hAnsi="Arial" w:cs="Arial"/>
          <w:sz w:val="20"/>
          <w:szCs w:val="20"/>
        </w:rPr>
        <w:t xml:space="preserve"> (2017) </w:t>
      </w:r>
      <w:r w:rsidRPr="00872136">
        <w:rPr>
          <w:rFonts w:ascii="Arial" w:hAnsi="Arial" w:cs="Arial"/>
          <w:i/>
          <w:iCs/>
          <w:sz w:val="20"/>
          <w:szCs w:val="20"/>
        </w:rPr>
        <w:t>shura</w:t>
      </w:r>
      <w:r w:rsidRPr="00872136">
        <w:rPr>
          <w:rFonts w:ascii="Arial" w:hAnsi="Arial" w:cs="Arial"/>
          <w:sz w:val="20"/>
          <w:szCs w:val="20"/>
        </w:rPr>
        <w:t xml:space="preserve">. ProQuest LLC. Available at: https://shura.shu.ac.uk/20789/1/10702892.pdf (Accessed: May 4, 2023). </w:t>
      </w:r>
    </w:p>
    <w:p w14:paraId="2C40C65F" w14:textId="77777777" w:rsidR="002E62F8" w:rsidRPr="00872136" w:rsidRDefault="002E62F8" w:rsidP="00872136">
      <w:pPr>
        <w:pStyle w:val="NormalWeb"/>
        <w:spacing w:line="276" w:lineRule="auto"/>
        <w:ind w:left="567" w:hanging="567"/>
        <w:jc w:val="both"/>
        <w:rPr>
          <w:rFonts w:ascii="Arial" w:hAnsi="Arial" w:cs="Arial"/>
          <w:sz w:val="20"/>
          <w:szCs w:val="20"/>
        </w:rPr>
      </w:pPr>
      <w:r w:rsidRPr="00872136">
        <w:rPr>
          <w:rFonts w:ascii="Arial" w:hAnsi="Arial" w:cs="Arial"/>
          <w:i/>
          <w:iCs/>
          <w:sz w:val="20"/>
          <w:szCs w:val="20"/>
        </w:rPr>
        <w:t>What is a magistrate?</w:t>
      </w:r>
      <w:r w:rsidRPr="00872136">
        <w:rPr>
          <w:rFonts w:ascii="Arial" w:hAnsi="Arial" w:cs="Arial"/>
          <w:sz w:val="20"/>
          <w:szCs w:val="20"/>
        </w:rPr>
        <w:t xml:space="preserve"> (2020) </w:t>
      </w:r>
      <w:r w:rsidRPr="00872136">
        <w:rPr>
          <w:rFonts w:ascii="Arial" w:hAnsi="Arial" w:cs="Arial"/>
          <w:i/>
          <w:iCs/>
          <w:sz w:val="20"/>
          <w:szCs w:val="20"/>
        </w:rPr>
        <w:t>YouTube</w:t>
      </w:r>
      <w:r w:rsidRPr="00872136">
        <w:rPr>
          <w:rFonts w:ascii="Arial" w:hAnsi="Arial" w:cs="Arial"/>
          <w:sz w:val="20"/>
          <w:szCs w:val="20"/>
        </w:rPr>
        <w:t xml:space="preserve">. Judicial Office. Available at: https://www.youtube.com/watch?v=gANnOAPm6aA&amp;ab_channel=JudicialOffice (Accessed: May 4, 2023). </w:t>
      </w:r>
    </w:p>
    <w:p w14:paraId="4C06FCB5" w14:textId="77777777" w:rsidR="002E62F8" w:rsidRPr="00872136" w:rsidRDefault="002E62F8" w:rsidP="00872136">
      <w:pPr>
        <w:pStyle w:val="NormalWeb"/>
        <w:spacing w:line="276" w:lineRule="auto"/>
        <w:ind w:left="567" w:hanging="567"/>
        <w:jc w:val="both"/>
        <w:rPr>
          <w:rFonts w:ascii="Arial" w:hAnsi="Arial" w:cs="Arial"/>
          <w:sz w:val="20"/>
          <w:szCs w:val="20"/>
        </w:rPr>
      </w:pPr>
      <w:r w:rsidRPr="00872136">
        <w:rPr>
          <w:rFonts w:ascii="Arial" w:hAnsi="Arial" w:cs="Arial"/>
          <w:i/>
          <w:iCs/>
          <w:sz w:val="20"/>
          <w:szCs w:val="20"/>
        </w:rPr>
        <w:t>What qualities do you need to be a magistrate?</w:t>
      </w:r>
      <w:r w:rsidRPr="00872136">
        <w:rPr>
          <w:rFonts w:ascii="Arial" w:hAnsi="Arial" w:cs="Arial"/>
          <w:sz w:val="20"/>
          <w:szCs w:val="20"/>
        </w:rPr>
        <w:t xml:space="preserve"> (2020) </w:t>
      </w:r>
      <w:r w:rsidRPr="00872136">
        <w:rPr>
          <w:rFonts w:ascii="Arial" w:hAnsi="Arial" w:cs="Arial"/>
          <w:i/>
          <w:iCs/>
          <w:sz w:val="20"/>
          <w:szCs w:val="20"/>
        </w:rPr>
        <w:t>YouTube</w:t>
      </w:r>
      <w:r w:rsidRPr="00872136">
        <w:rPr>
          <w:rFonts w:ascii="Arial" w:hAnsi="Arial" w:cs="Arial"/>
          <w:sz w:val="20"/>
          <w:szCs w:val="20"/>
        </w:rPr>
        <w:t xml:space="preserve">. YouTube. Available at: https://www.youtube.com/watch?v=fmCRc5d2Leg&amp;t=1s&amp;ab_channel=JudicialOffice (Accessed: May 4, 2023). </w:t>
      </w:r>
    </w:p>
    <w:p w14:paraId="43198F8F" w14:textId="77777777" w:rsidR="002E62F8" w:rsidRPr="00872136" w:rsidRDefault="002E62F8" w:rsidP="00872136">
      <w:pPr>
        <w:pStyle w:val="NormalWeb"/>
        <w:spacing w:line="276" w:lineRule="auto"/>
        <w:ind w:left="567" w:hanging="567"/>
        <w:jc w:val="both"/>
        <w:rPr>
          <w:rFonts w:ascii="Arial" w:hAnsi="Arial" w:cs="Arial"/>
          <w:sz w:val="20"/>
          <w:szCs w:val="20"/>
        </w:rPr>
      </w:pPr>
      <w:r w:rsidRPr="00872136">
        <w:rPr>
          <w:rFonts w:ascii="Arial" w:hAnsi="Arial" w:cs="Arial"/>
          <w:i/>
          <w:iCs/>
          <w:sz w:val="20"/>
          <w:szCs w:val="20"/>
        </w:rPr>
        <w:t>Who can be a magistrate?</w:t>
      </w:r>
      <w:r w:rsidRPr="00872136">
        <w:rPr>
          <w:rFonts w:ascii="Arial" w:hAnsi="Arial" w:cs="Arial"/>
          <w:sz w:val="20"/>
          <w:szCs w:val="20"/>
        </w:rPr>
        <w:t xml:space="preserve"> (2020) </w:t>
      </w:r>
      <w:r w:rsidRPr="00872136">
        <w:rPr>
          <w:rFonts w:ascii="Arial" w:hAnsi="Arial" w:cs="Arial"/>
          <w:i/>
          <w:iCs/>
          <w:sz w:val="20"/>
          <w:szCs w:val="20"/>
        </w:rPr>
        <w:t>YouTube</w:t>
      </w:r>
      <w:r w:rsidRPr="00872136">
        <w:rPr>
          <w:rFonts w:ascii="Arial" w:hAnsi="Arial" w:cs="Arial"/>
          <w:sz w:val="20"/>
          <w:szCs w:val="20"/>
        </w:rPr>
        <w:t xml:space="preserve">. YouTube. Available at: https://www.youtube.com/watch?v=JFzxML87F7I&amp;ab_channel=JudicialOffice (Accessed: May 4, 2023). </w:t>
      </w:r>
    </w:p>
    <w:p w14:paraId="4FE8A0F6" w14:textId="0D9B6F06" w:rsidR="0019105A" w:rsidRPr="00872136" w:rsidRDefault="005D783E" w:rsidP="00872136">
      <w:pPr>
        <w:pStyle w:val="NormalWeb"/>
        <w:spacing w:line="276" w:lineRule="auto"/>
        <w:ind w:left="567" w:hanging="567"/>
        <w:jc w:val="both"/>
        <w:rPr>
          <w:rFonts w:ascii="Arial" w:hAnsi="Arial" w:cs="Arial"/>
          <w:sz w:val="20"/>
          <w:szCs w:val="20"/>
        </w:rPr>
      </w:pPr>
      <w:r w:rsidRPr="00872136">
        <w:rPr>
          <w:rFonts w:ascii="Arial" w:hAnsi="Arial" w:cs="Arial"/>
          <w:i/>
          <w:iCs/>
          <w:sz w:val="20"/>
          <w:szCs w:val="20"/>
        </w:rPr>
        <w:t>Structure of the Courts &amp; Tribunals System</w:t>
      </w:r>
      <w:r w:rsidRPr="00872136">
        <w:rPr>
          <w:rFonts w:ascii="Arial" w:hAnsi="Arial" w:cs="Arial"/>
          <w:sz w:val="20"/>
          <w:szCs w:val="20"/>
        </w:rPr>
        <w:t xml:space="preserve"> (2022) </w:t>
      </w:r>
      <w:r w:rsidRPr="00872136">
        <w:rPr>
          <w:rFonts w:ascii="Arial" w:hAnsi="Arial" w:cs="Arial"/>
          <w:i/>
          <w:iCs/>
          <w:sz w:val="20"/>
          <w:szCs w:val="20"/>
        </w:rPr>
        <w:t>Courts and Tribunals Judiciary</w:t>
      </w:r>
      <w:r w:rsidRPr="00872136">
        <w:rPr>
          <w:rFonts w:ascii="Arial" w:hAnsi="Arial" w:cs="Arial"/>
          <w:sz w:val="20"/>
          <w:szCs w:val="20"/>
        </w:rPr>
        <w:t xml:space="preserve">. Available at: https://www.judiciary.uk/about-the-judiciary/our-justice-system/court-structure/ (Accessed: May 5, 2023). </w:t>
      </w:r>
    </w:p>
    <w:sectPr w:rsidR="0019105A" w:rsidRPr="0087213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A40BA"/>
    <w:rsid w:val="00035803"/>
    <w:rsid w:val="00042F95"/>
    <w:rsid w:val="0006449E"/>
    <w:rsid w:val="000744B3"/>
    <w:rsid w:val="00076463"/>
    <w:rsid w:val="000D51E9"/>
    <w:rsid w:val="000E030F"/>
    <w:rsid w:val="00127C7D"/>
    <w:rsid w:val="0015476A"/>
    <w:rsid w:val="0019105A"/>
    <w:rsid w:val="001E6975"/>
    <w:rsid w:val="00232BC3"/>
    <w:rsid w:val="00297698"/>
    <w:rsid w:val="002B5A92"/>
    <w:rsid w:val="002E62F8"/>
    <w:rsid w:val="00350669"/>
    <w:rsid w:val="0038194D"/>
    <w:rsid w:val="00403502"/>
    <w:rsid w:val="004B48E5"/>
    <w:rsid w:val="004F2441"/>
    <w:rsid w:val="004F52C6"/>
    <w:rsid w:val="004F65A2"/>
    <w:rsid w:val="00510247"/>
    <w:rsid w:val="00563904"/>
    <w:rsid w:val="005C44ED"/>
    <w:rsid w:val="005D783E"/>
    <w:rsid w:val="00654FC8"/>
    <w:rsid w:val="00662C71"/>
    <w:rsid w:val="006A40BA"/>
    <w:rsid w:val="006D583F"/>
    <w:rsid w:val="006F05B3"/>
    <w:rsid w:val="00746925"/>
    <w:rsid w:val="00753E7E"/>
    <w:rsid w:val="0079417B"/>
    <w:rsid w:val="007E1537"/>
    <w:rsid w:val="00851DD2"/>
    <w:rsid w:val="00872136"/>
    <w:rsid w:val="00875361"/>
    <w:rsid w:val="00896F93"/>
    <w:rsid w:val="008C6208"/>
    <w:rsid w:val="008D7CFB"/>
    <w:rsid w:val="00964581"/>
    <w:rsid w:val="00982557"/>
    <w:rsid w:val="0099123C"/>
    <w:rsid w:val="00A12E26"/>
    <w:rsid w:val="00A847EF"/>
    <w:rsid w:val="00AD2793"/>
    <w:rsid w:val="00B800C6"/>
    <w:rsid w:val="00B848B2"/>
    <w:rsid w:val="00BB4FED"/>
    <w:rsid w:val="00BC146C"/>
    <w:rsid w:val="00C12D83"/>
    <w:rsid w:val="00C57655"/>
    <w:rsid w:val="00D12825"/>
    <w:rsid w:val="00D94FFC"/>
    <w:rsid w:val="00E27244"/>
    <w:rsid w:val="00E66CE2"/>
    <w:rsid w:val="00F061F4"/>
    <w:rsid w:val="00F43E19"/>
    <w:rsid w:val="00F63123"/>
    <w:rsid w:val="00FE2C1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DAEB4A2"/>
  <w15:chartTrackingRefBased/>
  <w15:docId w15:val="{2F83DD03-DADF-4FEF-A408-5A0BF0E1586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E1537"/>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ighlightwrapper-solkj">
    <w:name w:val="highlightwrapper-solkj"/>
    <w:basedOn w:val="DefaultParagraphFont"/>
    <w:rsid w:val="00D94FFC"/>
  </w:style>
  <w:style w:type="paragraph" w:styleId="NormalWeb">
    <w:name w:val="Normal (Web)"/>
    <w:basedOn w:val="Normal"/>
    <w:uiPriority w:val="99"/>
    <w:unhideWhenUsed/>
    <w:rsid w:val="002E62F8"/>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95717701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74</TotalTime>
  <Pages>3</Pages>
  <Words>1672</Words>
  <Characters>9536</Characters>
  <Application>Microsoft Office Word</Application>
  <DocSecurity>0</DocSecurity>
  <Lines>79</Lines>
  <Paragraphs>22</Paragraphs>
  <ScaleCrop>false</ScaleCrop>
  <Company/>
  <LinksUpToDate>false</LinksUpToDate>
  <CharactersWithSpaces>11186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447710038775</dc:creator>
  <cp:keywords/>
  <dc:description/>
  <cp:lastModifiedBy>447710038775</cp:lastModifiedBy>
  <cp:revision>61</cp:revision>
  <dcterms:created xsi:type="dcterms:W3CDTF">2023-05-04T23:12:00Z</dcterms:created>
  <dcterms:modified xsi:type="dcterms:W3CDTF">2023-05-05T03:16:00Z</dcterms:modified>
</cp:coreProperties>
</file>