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3164" w:rsidRPr="00D56F74" w:rsidRDefault="00AF2E2A">
      <w:pPr>
        <w:rPr>
          <w:b/>
          <w:sz w:val="28"/>
          <w:szCs w:val="28"/>
          <w:u w:val="single"/>
        </w:rPr>
      </w:pPr>
      <w:r w:rsidRPr="00D56F74">
        <w:rPr>
          <w:b/>
          <w:sz w:val="28"/>
          <w:szCs w:val="28"/>
          <w:u w:val="single"/>
        </w:rPr>
        <w:t>Using theory, critically discuss the challenges posed by internal and external factors on the learning environment</w:t>
      </w:r>
    </w:p>
    <w:p w:rsidR="00AF2E2A" w:rsidRPr="00D56F74" w:rsidRDefault="00AF2E2A">
      <w:pPr>
        <w:rPr>
          <w:sz w:val="28"/>
          <w:szCs w:val="28"/>
        </w:rPr>
      </w:pPr>
      <w:r w:rsidRPr="00D56F74">
        <w:rPr>
          <w:sz w:val="28"/>
          <w:szCs w:val="28"/>
        </w:rPr>
        <w:t>In this assignment the writer will explore and discuss the large range of internal and external factors children may face that could affect their learning environment</w:t>
      </w:r>
      <w:r w:rsidR="00176557">
        <w:rPr>
          <w:sz w:val="28"/>
          <w:szCs w:val="28"/>
        </w:rPr>
        <w:t xml:space="preserve"> and behaviour to themselves and</w:t>
      </w:r>
      <w:r w:rsidRPr="00D56F74">
        <w:rPr>
          <w:sz w:val="28"/>
          <w:szCs w:val="28"/>
        </w:rPr>
        <w:t xml:space="preserve"> those around them</w:t>
      </w:r>
      <w:r w:rsidR="00E364E0" w:rsidRPr="00D56F74">
        <w:rPr>
          <w:sz w:val="28"/>
          <w:szCs w:val="28"/>
        </w:rPr>
        <w:t xml:space="preserve"> and </w:t>
      </w:r>
      <w:r w:rsidR="0007737A" w:rsidRPr="00D56F74">
        <w:rPr>
          <w:sz w:val="28"/>
          <w:szCs w:val="28"/>
        </w:rPr>
        <w:t xml:space="preserve">explore factors in depth and highlight </w:t>
      </w:r>
      <w:r w:rsidR="00064DC4" w:rsidRPr="00D56F74">
        <w:rPr>
          <w:sz w:val="28"/>
          <w:szCs w:val="28"/>
        </w:rPr>
        <w:t>theorists’</w:t>
      </w:r>
      <w:r w:rsidR="0007737A" w:rsidRPr="00D56F74">
        <w:rPr>
          <w:sz w:val="28"/>
          <w:szCs w:val="28"/>
        </w:rPr>
        <w:t xml:space="preserve"> views on the affect these factors have on a child’s behaviour</w:t>
      </w:r>
      <w:r w:rsidRPr="00D56F74">
        <w:rPr>
          <w:sz w:val="28"/>
          <w:szCs w:val="28"/>
        </w:rPr>
        <w:t xml:space="preserve">. </w:t>
      </w:r>
    </w:p>
    <w:p w:rsidR="008141A3" w:rsidRPr="00D56F74" w:rsidRDefault="008141A3">
      <w:pPr>
        <w:rPr>
          <w:sz w:val="28"/>
          <w:szCs w:val="28"/>
        </w:rPr>
      </w:pPr>
      <w:r w:rsidRPr="00D56F74">
        <w:rPr>
          <w:sz w:val="28"/>
          <w:szCs w:val="28"/>
        </w:rPr>
        <w:t>Children face a large variety of different factors that could influence their behaviour within their learning environment.</w:t>
      </w:r>
      <w:r w:rsidR="00BC5C45">
        <w:rPr>
          <w:sz w:val="28"/>
          <w:szCs w:val="28"/>
        </w:rPr>
        <w:t xml:space="preserve"> At times and more often than not a child’s behaviour is learnt. Children mimic and copy the behaviour of their family and loved ones and look up to them as role models.</w:t>
      </w:r>
      <w:r w:rsidRPr="00D56F74">
        <w:rPr>
          <w:sz w:val="28"/>
          <w:szCs w:val="28"/>
        </w:rPr>
        <w:t xml:space="preserve"> </w:t>
      </w:r>
      <w:r w:rsidR="00BB6DD4" w:rsidRPr="00D56F74">
        <w:rPr>
          <w:sz w:val="28"/>
          <w:szCs w:val="28"/>
        </w:rPr>
        <w:t xml:space="preserve">Childhood behaviour can be </w:t>
      </w:r>
      <w:r w:rsidR="00DE6332" w:rsidRPr="00D56F74">
        <w:rPr>
          <w:sz w:val="28"/>
          <w:szCs w:val="28"/>
        </w:rPr>
        <w:t xml:space="preserve">classed into three types. They are called pervasive developmental disorders, disruptive behaviour disorders and behaviour problems. Pervasive development disorders are those which severely affect the development in a number of ways. Disruptive behaviour disorders </w:t>
      </w:r>
      <w:r w:rsidR="008A7261" w:rsidRPr="00D56F74">
        <w:rPr>
          <w:sz w:val="28"/>
          <w:szCs w:val="28"/>
        </w:rPr>
        <w:t>are</w:t>
      </w:r>
      <w:r w:rsidR="00DE6332" w:rsidRPr="00D56F74">
        <w:rPr>
          <w:sz w:val="28"/>
          <w:szCs w:val="28"/>
        </w:rPr>
        <w:t xml:space="preserve"> an exaggeration of what we call ‘normal’ behaviour and behaviour problems is also known to be an exaggeration of normal behavioural problems but are more on a temporary basis. Internal and external factors locate the cause of difficulty. An internal factor is known to be a pervasive development disorder which affects the brain functioning such as autism. An external factor are behavioural problems such as anti-social and environmental such as neglect and poverty. </w:t>
      </w:r>
    </w:p>
    <w:p w:rsidR="00064DC4" w:rsidRDefault="00D633F3">
      <w:pPr>
        <w:rPr>
          <w:sz w:val="28"/>
          <w:szCs w:val="28"/>
        </w:rPr>
      </w:pPr>
      <w:r w:rsidRPr="00D56F74">
        <w:rPr>
          <w:sz w:val="28"/>
          <w:szCs w:val="28"/>
        </w:rPr>
        <w:t>I</w:t>
      </w:r>
      <w:r w:rsidR="00064DC4" w:rsidRPr="00D56F74">
        <w:rPr>
          <w:sz w:val="28"/>
          <w:szCs w:val="28"/>
        </w:rPr>
        <w:t>nternal</w:t>
      </w:r>
      <w:r w:rsidRPr="00D56F74">
        <w:rPr>
          <w:sz w:val="28"/>
          <w:szCs w:val="28"/>
        </w:rPr>
        <w:t xml:space="preserve"> factors can have a fundamental impact on a child’s behaviour. Internal factors such </w:t>
      </w:r>
      <w:r w:rsidR="0027535F" w:rsidRPr="00D56F74">
        <w:rPr>
          <w:sz w:val="28"/>
          <w:szCs w:val="28"/>
        </w:rPr>
        <w:t>as ADHD, dyslexia, autism or Tourette’s just to name a few</w:t>
      </w:r>
      <w:r w:rsidRPr="00D56F74">
        <w:rPr>
          <w:sz w:val="28"/>
          <w:szCs w:val="28"/>
        </w:rPr>
        <w:t xml:space="preserve">. </w:t>
      </w:r>
      <w:r w:rsidR="0027535F" w:rsidRPr="00D56F74">
        <w:rPr>
          <w:sz w:val="28"/>
          <w:szCs w:val="28"/>
        </w:rPr>
        <w:t xml:space="preserve">Children with dyslexia struggle with their reading, writing and spelling and this can affect their behaviour also within their educational setting. Children can use distraction as a method to hide their dyslexia as they do not want to come across as struggling to their class peers. A child may display negative behaviour through not listening, shouting out or not </w:t>
      </w:r>
      <w:r w:rsidR="00927731">
        <w:rPr>
          <w:sz w:val="28"/>
          <w:szCs w:val="28"/>
        </w:rPr>
        <w:t>following instructions</w:t>
      </w:r>
      <w:r w:rsidR="00EC7C73" w:rsidRPr="00D56F74">
        <w:rPr>
          <w:sz w:val="28"/>
          <w:szCs w:val="28"/>
        </w:rPr>
        <w:t xml:space="preserve"> which is simply a child avoiding participating within their lesson to hide their dyslexia. A child acting out within school is a coping mechanism </w:t>
      </w:r>
      <w:r w:rsidR="005D5DD2" w:rsidRPr="00D56F74">
        <w:rPr>
          <w:sz w:val="28"/>
          <w:szCs w:val="28"/>
        </w:rPr>
        <w:t xml:space="preserve">to draw attention away from their dyslexia and many times children will rather face the consequences from their negative behaviour rather than admit they are struggling with the work that their class peers are comfortable with doing.  </w:t>
      </w:r>
      <w:r w:rsidR="00052439" w:rsidRPr="00D56F74">
        <w:rPr>
          <w:sz w:val="28"/>
          <w:szCs w:val="28"/>
        </w:rPr>
        <w:t xml:space="preserve">Children with ADHD display two categories of ADHD, inattentive and hyperactive impulse. Inattentive signs and symptoms children display within their educational setting are; they are </w:t>
      </w:r>
      <w:r w:rsidR="00052439" w:rsidRPr="00D56F74">
        <w:rPr>
          <w:sz w:val="28"/>
          <w:szCs w:val="28"/>
        </w:rPr>
        <w:lastRenderedPageBreak/>
        <w:t xml:space="preserve">easily distracted, do not show signs of listening when spoken to and often fail to finish their classwork they have been set. Hyperactive impulses are children often fidget a lot, blurt out answers before the question has been asked and often disrupts within their class by shouting out and disrupting class activities. Children with ADHD often display </w:t>
      </w:r>
      <w:r w:rsidR="00D56F74" w:rsidRPr="00D56F74">
        <w:rPr>
          <w:sz w:val="28"/>
          <w:szCs w:val="28"/>
        </w:rPr>
        <w:t>a combination from both categories which may make it difficult for them to function in school and often children simply misbehave within their class again as a coping strategy and hide away from the fact that they are struggling with their work load or following instructions</w:t>
      </w:r>
      <w:r w:rsidR="00D56F74">
        <w:rPr>
          <w:sz w:val="28"/>
          <w:szCs w:val="28"/>
        </w:rPr>
        <w:t>. Internal factors as those highlighted can affect a child’s behaviour. Causing disruption to their class can be a sign of children who are not coping in their class and may need additional support. Causing disruption can also affect the learning of the children within the class and if consequences are not put in place for all children regardless of any additional learning need then more and more children will misbehave especially if they see children not being made to face the consequences of their actions</w:t>
      </w:r>
      <w:r w:rsidR="00101076">
        <w:rPr>
          <w:sz w:val="28"/>
          <w:szCs w:val="28"/>
        </w:rPr>
        <w:t xml:space="preserve"> likewise positive behaviour should be rewarded to</w:t>
      </w:r>
      <w:r w:rsidR="007D70FA">
        <w:rPr>
          <w:sz w:val="28"/>
          <w:szCs w:val="28"/>
        </w:rPr>
        <w:t xml:space="preserve"> as highlighted in the ‘Skinner Theory’</w:t>
      </w:r>
      <w:r w:rsidR="00D56F74">
        <w:rPr>
          <w:sz w:val="28"/>
          <w:szCs w:val="28"/>
        </w:rPr>
        <w:t>.</w:t>
      </w:r>
      <w:r w:rsidR="007D70FA">
        <w:rPr>
          <w:sz w:val="28"/>
          <w:szCs w:val="28"/>
        </w:rPr>
        <w:t xml:space="preserve"> Skinner said</w:t>
      </w:r>
      <w:r w:rsidR="00F3588D">
        <w:rPr>
          <w:sz w:val="28"/>
          <w:szCs w:val="28"/>
        </w:rPr>
        <w:t xml:space="preserve"> that</w:t>
      </w:r>
      <w:r w:rsidR="007D70FA">
        <w:rPr>
          <w:sz w:val="28"/>
          <w:szCs w:val="28"/>
        </w:rPr>
        <w:t xml:space="preserve"> behaviour is determined by the </w:t>
      </w:r>
      <w:r w:rsidR="00176557">
        <w:rPr>
          <w:sz w:val="28"/>
          <w:szCs w:val="28"/>
        </w:rPr>
        <w:t>consequences,</w:t>
      </w:r>
      <w:r w:rsidR="007D70FA">
        <w:rPr>
          <w:sz w:val="28"/>
          <w:szCs w:val="28"/>
        </w:rPr>
        <w:t xml:space="preserve"> either punishments or reinforcements which make it less likely or more likely that a behaviour is repeated by the child.</w:t>
      </w:r>
      <w:r w:rsidR="00D837AB">
        <w:rPr>
          <w:sz w:val="28"/>
          <w:szCs w:val="28"/>
        </w:rPr>
        <w:t xml:space="preserve"> </w:t>
      </w:r>
      <w:r w:rsidR="006D3ACE">
        <w:rPr>
          <w:sz w:val="28"/>
          <w:szCs w:val="28"/>
        </w:rPr>
        <w:t xml:space="preserve">Actions some may class as disruptive behaviour can also be a sign that children are feeling overwhelmed and finding it hard to cope and they do not know how to cope in the correct manner, when a child is showing signs of such distress the teachers must support the child and provide the correct materials to further their learning to a level where children can understand the work, this will automatically help a child behave in the correct manner as they will feel more positive and able to participate in their educational environment. </w:t>
      </w:r>
    </w:p>
    <w:p w:rsidR="00DC0AB5" w:rsidRDefault="00E75896">
      <w:pPr>
        <w:rPr>
          <w:sz w:val="28"/>
          <w:szCs w:val="28"/>
        </w:rPr>
      </w:pPr>
      <w:r>
        <w:rPr>
          <w:sz w:val="28"/>
          <w:szCs w:val="28"/>
        </w:rPr>
        <w:t xml:space="preserve">John Piaget (1983) supports the cognitive development of children. Piaget believed that children undergo different stages of cognitive development which allows children to grow, learn and develop as individuals. The four different stages are sensorimotor which is from birth right through to children aged 18-24 months. Preoperational stage is for children in toddlerhood through to early childhood, until about the age of 7. The third stage is concrete operational which focuses on the ages seven until twelve and lastly there is the formal operational which focuses on adolescence through to adulthood. Piaget acknowledged that children may learn at slower or faster rates than their class peers and that children may show characteristics from more than one stage at a time, but cognitive behaviour always follows the same sequence and stages cannot be skipped. (Piaget,1983). </w:t>
      </w:r>
      <w:r w:rsidR="00652898">
        <w:rPr>
          <w:sz w:val="28"/>
          <w:szCs w:val="28"/>
        </w:rPr>
        <w:t xml:space="preserve">Piaget also believed that nature and nurture </w:t>
      </w:r>
      <w:r w:rsidR="00CE1FD9">
        <w:rPr>
          <w:sz w:val="28"/>
          <w:szCs w:val="28"/>
        </w:rPr>
        <w:lastRenderedPageBreak/>
        <w:t xml:space="preserve">interactions helps to yield the cognitive development. He also highlighted that a child is born in an inborn plan for cognitive development which grows and unfolds as the child matures and the environment is necessary. To help provide stimulus to allow the child to develop and grow these skills. Piaget’s theory was highly important in changing the way people thought about the development of cognitive abilities within children. He described children as active learners who are engaging in </w:t>
      </w:r>
      <w:r w:rsidR="00F44FDE">
        <w:rPr>
          <w:sz w:val="28"/>
          <w:szCs w:val="28"/>
        </w:rPr>
        <w:t>self-discovery</w:t>
      </w:r>
      <w:r w:rsidR="00CE1FD9">
        <w:rPr>
          <w:sz w:val="28"/>
          <w:szCs w:val="28"/>
        </w:rPr>
        <w:t>.</w:t>
      </w:r>
    </w:p>
    <w:p w:rsidR="00AE2290" w:rsidRDefault="006D3ACE">
      <w:pPr>
        <w:rPr>
          <w:sz w:val="28"/>
          <w:szCs w:val="28"/>
        </w:rPr>
      </w:pPr>
      <w:r>
        <w:rPr>
          <w:sz w:val="28"/>
          <w:szCs w:val="28"/>
        </w:rPr>
        <w:t>Children’s behaviour can also be impacted by external factors. External factors are situations children are put in through to fault of their own such as neglect, domestic abuse in the family home,</w:t>
      </w:r>
      <w:r w:rsidR="00533921">
        <w:rPr>
          <w:sz w:val="28"/>
          <w:szCs w:val="28"/>
        </w:rPr>
        <w:t xml:space="preserve"> poverty,</w:t>
      </w:r>
      <w:r>
        <w:rPr>
          <w:sz w:val="28"/>
          <w:szCs w:val="28"/>
        </w:rPr>
        <w:t xml:space="preserve"> </w:t>
      </w:r>
      <w:r w:rsidR="00533921">
        <w:rPr>
          <w:sz w:val="28"/>
          <w:szCs w:val="28"/>
        </w:rPr>
        <w:t>bereavement and divorce are just a few to name.</w:t>
      </w:r>
      <w:r w:rsidR="00306FB2">
        <w:rPr>
          <w:sz w:val="28"/>
          <w:szCs w:val="28"/>
        </w:rPr>
        <w:t xml:space="preserve"> Children are more likely to be focused and enjoy school if they have the correct encouragement from home. Children will do better and achieve a lot more if they have the support from their family</w:t>
      </w:r>
      <w:r w:rsidR="00DF41A9">
        <w:rPr>
          <w:sz w:val="28"/>
          <w:szCs w:val="28"/>
        </w:rPr>
        <w:t xml:space="preserve"> and their behaviour will also be positively impacted through the support from their home</w:t>
      </w:r>
      <w:r w:rsidR="00306FB2">
        <w:rPr>
          <w:sz w:val="28"/>
          <w:szCs w:val="28"/>
        </w:rPr>
        <w:t>.</w:t>
      </w:r>
      <w:r w:rsidR="00533921">
        <w:rPr>
          <w:sz w:val="28"/>
          <w:szCs w:val="28"/>
        </w:rPr>
        <w:t xml:space="preserve"> </w:t>
      </w:r>
      <w:r w:rsidR="007043CE">
        <w:rPr>
          <w:sz w:val="28"/>
          <w:szCs w:val="28"/>
        </w:rPr>
        <w:t>C</w:t>
      </w:r>
      <w:r w:rsidR="0050276C">
        <w:rPr>
          <w:sz w:val="28"/>
          <w:szCs w:val="28"/>
        </w:rPr>
        <w:t xml:space="preserve">hildren who live in a household with less than the average </w:t>
      </w:r>
      <w:r w:rsidR="007043CE">
        <w:rPr>
          <w:sz w:val="28"/>
          <w:szCs w:val="28"/>
        </w:rPr>
        <w:t xml:space="preserve">household income, there are four million children living in poverty in the United Kingdom in 2015-2016. (Child Poverty Action Group, 2016). </w:t>
      </w:r>
      <w:r w:rsidR="00657861">
        <w:rPr>
          <w:sz w:val="28"/>
          <w:szCs w:val="28"/>
        </w:rPr>
        <w:t>A child wh</w:t>
      </w:r>
      <w:r w:rsidR="00951965">
        <w:rPr>
          <w:sz w:val="28"/>
          <w:szCs w:val="28"/>
        </w:rPr>
        <w:t xml:space="preserve">o comes from a household faced by poverty can be affected in many different ways. If their families can not afford food such as their breakfast and </w:t>
      </w:r>
      <w:r w:rsidR="00CA2941">
        <w:rPr>
          <w:sz w:val="28"/>
          <w:szCs w:val="28"/>
        </w:rPr>
        <w:t>lunches. Breakfast is the most important meal and helps set the children up for the day and helps their concentration levels.</w:t>
      </w:r>
      <w:r w:rsidR="00AE2290">
        <w:rPr>
          <w:sz w:val="28"/>
          <w:szCs w:val="28"/>
        </w:rPr>
        <w:t xml:space="preserve"> The Welsh Government states;</w:t>
      </w:r>
    </w:p>
    <w:p w:rsidR="00AE2290" w:rsidRDefault="00AE2290">
      <w:pPr>
        <w:rPr>
          <w:sz w:val="28"/>
          <w:szCs w:val="28"/>
        </w:rPr>
      </w:pPr>
      <w:r w:rsidRPr="00AE2290">
        <w:rPr>
          <w:sz w:val="28"/>
          <w:szCs w:val="28"/>
        </w:rPr>
        <w:t>Evidence indicate</w:t>
      </w:r>
      <w:r>
        <w:rPr>
          <w:sz w:val="28"/>
          <w:szCs w:val="28"/>
        </w:rPr>
        <w:t>s</w:t>
      </w:r>
      <w:r w:rsidRPr="00AE2290">
        <w:rPr>
          <w:sz w:val="28"/>
          <w:szCs w:val="28"/>
        </w:rPr>
        <w:t xml:space="preserve"> that pupils who eat breakfast on a regular basis </w:t>
      </w:r>
      <w:proofErr w:type="gramStart"/>
      <w:r w:rsidRPr="00AE2290">
        <w:rPr>
          <w:sz w:val="28"/>
          <w:szCs w:val="28"/>
        </w:rPr>
        <w:t>are able to</w:t>
      </w:r>
      <w:proofErr w:type="gramEnd"/>
      <w:r w:rsidRPr="00AE2290">
        <w:rPr>
          <w:sz w:val="28"/>
          <w:szCs w:val="28"/>
        </w:rPr>
        <w:t xml:space="preserve"> concentrate for longer periods and tend to score higher in tests. Their punctuality and attendance ten</w:t>
      </w:r>
      <w:r>
        <w:rPr>
          <w:sz w:val="28"/>
          <w:szCs w:val="28"/>
        </w:rPr>
        <w:t>d</w:t>
      </w:r>
      <w:r w:rsidRPr="00AE2290">
        <w:rPr>
          <w:sz w:val="28"/>
          <w:szCs w:val="28"/>
        </w:rPr>
        <w:t xml:space="preserve"> to be better. This links to Maslow’s hierarchy of needs, </w:t>
      </w:r>
      <w:proofErr w:type="gramStart"/>
      <w:r w:rsidRPr="00AE2290">
        <w:rPr>
          <w:sz w:val="28"/>
          <w:szCs w:val="28"/>
        </w:rPr>
        <w:t>with regard to</w:t>
      </w:r>
      <w:proofErr w:type="gramEnd"/>
      <w:r w:rsidRPr="00AE2290">
        <w:rPr>
          <w:sz w:val="28"/>
          <w:szCs w:val="28"/>
        </w:rPr>
        <w:t xml:space="preserve"> survival needs.</w:t>
      </w:r>
      <w:r>
        <w:rPr>
          <w:sz w:val="28"/>
          <w:szCs w:val="28"/>
        </w:rPr>
        <w:t xml:space="preserve"> (Welsh Government,2011)</w:t>
      </w:r>
    </w:p>
    <w:p w:rsidR="006D3ACE" w:rsidRDefault="00CA2941">
      <w:pPr>
        <w:rPr>
          <w:sz w:val="28"/>
          <w:szCs w:val="28"/>
        </w:rPr>
      </w:pPr>
      <w:r>
        <w:rPr>
          <w:sz w:val="28"/>
          <w:szCs w:val="28"/>
        </w:rPr>
        <w:t xml:space="preserve"> If a child has not had a nutritional breakfast their attention span may be low causing them not able to concentrate and achieve the work set out for them again they can pay little attention in class causing them to fall behind and not behave as they should. Children who live in poverty come to school daily without the correct tools for success and as a result they show signs of falling behind their classmates physically, emotionally, socially and cognitively.</w:t>
      </w:r>
      <w:r w:rsidR="002E4A89">
        <w:rPr>
          <w:sz w:val="28"/>
          <w:szCs w:val="28"/>
        </w:rPr>
        <w:t xml:space="preserve"> </w:t>
      </w:r>
      <w:r w:rsidR="00BB0016">
        <w:rPr>
          <w:sz w:val="28"/>
          <w:szCs w:val="28"/>
        </w:rPr>
        <w:t xml:space="preserve">Poverty not only affects a child’s nutrition, but they may also not have the tools and equipment they need for their learning. Families may not be able to afford what children need for their lessons or their school uniform which can cause low self-esteem </w:t>
      </w:r>
      <w:r w:rsidR="004157E8">
        <w:rPr>
          <w:sz w:val="28"/>
          <w:szCs w:val="28"/>
        </w:rPr>
        <w:t xml:space="preserve">affecting a child’s behaviour within their educational setting. If a child does not fit in they can feel pushed out or even bullied which </w:t>
      </w:r>
      <w:r w:rsidR="004157E8">
        <w:rPr>
          <w:sz w:val="28"/>
          <w:szCs w:val="28"/>
        </w:rPr>
        <w:lastRenderedPageBreak/>
        <w:t xml:space="preserve">has a negative effect on their behaviour. </w:t>
      </w:r>
      <w:r w:rsidR="00A03307">
        <w:rPr>
          <w:sz w:val="28"/>
          <w:szCs w:val="28"/>
        </w:rPr>
        <w:t>Bullying affects children’s education enormously.</w:t>
      </w:r>
      <w:r w:rsidR="006D2BD4">
        <w:rPr>
          <w:sz w:val="28"/>
          <w:szCs w:val="28"/>
        </w:rPr>
        <w:t xml:space="preserve"> Bullying is “</w:t>
      </w:r>
      <w:r w:rsidR="00AD5DCD">
        <w:rPr>
          <w:sz w:val="28"/>
          <w:szCs w:val="28"/>
        </w:rPr>
        <w:t>A</w:t>
      </w:r>
      <w:r w:rsidR="006D2BD4">
        <w:rPr>
          <w:sz w:val="28"/>
          <w:szCs w:val="28"/>
        </w:rPr>
        <w:t>ggressive behaviour where the actor or penetrator uses his or her own body or an object to inflict injury or discomfort upon another individual”. (</w:t>
      </w:r>
      <w:proofErr w:type="spellStart"/>
      <w:r w:rsidR="006D2BD4">
        <w:rPr>
          <w:sz w:val="28"/>
          <w:szCs w:val="28"/>
        </w:rPr>
        <w:t>Olweus</w:t>
      </w:r>
      <w:proofErr w:type="spellEnd"/>
      <w:r w:rsidR="006D2BD4">
        <w:rPr>
          <w:sz w:val="28"/>
          <w:szCs w:val="28"/>
        </w:rPr>
        <w:t>, 1999</w:t>
      </w:r>
      <w:r w:rsidR="00AD5DCD">
        <w:rPr>
          <w:sz w:val="28"/>
          <w:szCs w:val="28"/>
        </w:rPr>
        <w:t>).</w:t>
      </w:r>
      <w:r w:rsidR="00A03307">
        <w:rPr>
          <w:sz w:val="28"/>
          <w:szCs w:val="28"/>
        </w:rPr>
        <w:t xml:space="preserve"> Bullying can </w:t>
      </w:r>
      <w:r w:rsidR="00237BBC">
        <w:rPr>
          <w:sz w:val="28"/>
          <w:szCs w:val="28"/>
        </w:rPr>
        <w:t>instil</w:t>
      </w:r>
      <w:r w:rsidR="00A03307">
        <w:rPr>
          <w:sz w:val="28"/>
          <w:szCs w:val="28"/>
        </w:rPr>
        <w:t xml:space="preserve"> dear, anxiety, depression, low self-esteem and ambition in a child which is being bullied. Children become so fearful that they lack concentration and lose interest in their education</w:t>
      </w:r>
      <w:r w:rsidR="00237BBC">
        <w:rPr>
          <w:sz w:val="28"/>
          <w:szCs w:val="28"/>
        </w:rPr>
        <w:t xml:space="preserve"> meaning they fall behind with their learning </w:t>
      </w:r>
      <w:r w:rsidR="0023460D">
        <w:rPr>
          <w:sz w:val="28"/>
          <w:szCs w:val="28"/>
        </w:rPr>
        <w:t>and it may be extremely difficult for them to catch up. Children who are bullied become very withdrawn and stop participating within their class activities</w:t>
      </w:r>
      <w:r w:rsidR="005D7481">
        <w:rPr>
          <w:sz w:val="28"/>
          <w:szCs w:val="28"/>
        </w:rPr>
        <w:t xml:space="preserve"> and teacher’s may notice a child’s behaviour change negatively and sometimes a bullied child becomes a </w:t>
      </w:r>
      <w:r w:rsidR="00B04043">
        <w:rPr>
          <w:sz w:val="28"/>
          <w:szCs w:val="28"/>
        </w:rPr>
        <w:t>bully,</w:t>
      </w:r>
      <w:r w:rsidR="005D7481">
        <w:rPr>
          <w:sz w:val="28"/>
          <w:szCs w:val="28"/>
        </w:rPr>
        <w:t xml:space="preserve"> so they feel they have power and are in control of the situation</w:t>
      </w:r>
      <w:r w:rsidR="00404AEF">
        <w:rPr>
          <w:sz w:val="28"/>
          <w:szCs w:val="28"/>
        </w:rPr>
        <w:t xml:space="preserve">. </w:t>
      </w:r>
      <w:r w:rsidR="002F78DE">
        <w:rPr>
          <w:sz w:val="28"/>
          <w:szCs w:val="28"/>
        </w:rPr>
        <w:t>Children who experience or witness abuse can also influence a child’s behaviour. One in five children have been exposed to domestic abuse. (NSPCC, 2011)</w:t>
      </w:r>
      <w:r w:rsidR="00587A00">
        <w:rPr>
          <w:sz w:val="28"/>
          <w:szCs w:val="28"/>
        </w:rPr>
        <w:t xml:space="preserve">. </w:t>
      </w:r>
      <w:r w:rsidR="00C75611">
        <w:rPr>
          <w:sz w:val="28"/>
          <w:szCs w:val="28"/>
        </w:rPr>
        <w:t xml:space="preserve">All abuse is damaging to a child </w:t>
      </w:r>
      <w:r w:rsidR="008520B7">
        <w:rPr>
          <w:sz w:val="28"/>
          <w:szCs w:val="28"/>
        </w:rPr>
        <w:t>whether</w:t>
      </w:r>
      <w:r w:rsidR="00C75611">
        <w:rPr>
          <w:sz w:val="28"/>
          <w:szCs w:val="28"/>
        </w:rPr>
        <w:t xml:space="preserve"> it be emotional, physical </w:t>
      </w:r>
      <w:r w:rsidR="008520B7">
        <w:rPr>
          <w:sz w:val="28"/>
          <w:szCs w:val="28"/>
        </w:rPr>
        <w:t xml:space="preserve">or psychological. </w:t>
      </w:r>
      <w:r w:rsidR="00532574">
        <w:rPr>
          <w:sz w:val="28"/>
          <w:szCs w:val="28"/>
        </w:rPr>
        <w:t>C</w:t>
      </w:r>
      <w:r w:rsidR="00654466">
        <w:rPr>
          <w:sz w:val="28"/>
          <w:szCs w:val="28"/>
        </w:rPr>
        <w:t xml:space="preserve">hildren who experience abuse often show signs of </w:t>
      </w:r>
      <w:r w:rsidR="009D5A97">
        <w:rPr>
          <w:sz w:val="28"/>
          <w:szCs w:val="28"/>
        </w:rPr>
        <w:t>experiencing difficulty with school which includes poor academic performance. They show a lack of interest in school, poor concentration levels within their lessons and teachers will notice an increase in absence from schoo</w:t>
      </w:r>
      <w:r w:rsidR="00AE2290">
        <w:rPr>
          <w:sz w:val="28"/>
          <w:szCs w:val="28"/>
        </w:rPr>
        <w:t xml:space="preserve">l. </w:t>
      </w:r>
      <w:r w:rsidR="00EF72D3">
        <w:rPr>
          <w:sz w:val="28"/>
          <w:szCs w:val="28"/>
        </w:rPr>
        <w:t xml:space="preserve">A child who is experiencing abuse </w:t>
      </w:r>
      <w:r w:rsidR="002375F9">
        <w:rPr>
          <w:sz w:val="28"/>
          <w:szCs w:val="28"/>
        </w:rPr>
        <w:t xml:space="preserve">may feel they are to blame for what they are going through and seek punishment simply by misbehaving in their class as they feel they are to blame for the abuse they are experiencing. </w:t>
      </w:r>
    </w:p>
    <w:p w:rsidR="006464D9" w:rsidRDefault="006464D9">
      <w:pPr>
        <w:rPr>
          <w:sz w:val="28"/>
          <w:szCs w:val="28"/>
        </w:rPr>
      </w:pPr>
      <w:r>
        <w:rPr>
          <w:sz w:val="28"/>
          <w:szCs w:val="28"/>
        </w:rPr>
        <w:t xml:space="preserve">Maslow’s hierarchy of needs </w:t>
      </w:r>
      <w:r w:rsidR="00A74493">
        <w:rPr>
          <w:sz w:val="28"/>
          <w:szCs w:val="28"/>
        </w:rPr>
        <w:t xml:space="preserve">concentrates on environmental influences on children which will affect their behaviour it is a motivational theory. Maslow’s pyramid has five levels and Maslow said without reaching each stage it is highly unlikely that the next level can or will be reached. </w:t>
      </w:r>
      <w:r w:rsidR="00B64FEA">
        <w:rPr>
          <w:sz w:val="28"/>
          <w:szCs w:val="28"/>
        </w:rPr>
        <w:t>Level one is called psychological needs which include the basic needs for living such as food, water, warmth and rest. Level two is called safety needs meaning a child needs to feel safe and secure before they can progress onto level three. Level three is belongingness and love needs</w:t>
      </w:r>
      <w:bookmarkStart w:id="0" w:name="_GoBack"/>
      <w:bookmarkEnd w:id="0"/>
      <w:r w:rsidR="00B64FEA">
        <w:rPr>
          <w:sz w:val="28"/>
          <w:szCs w:val="28"/>
        </w:rPr>
        <w:t xml:space="preserve"> which children need in order to form friendships within their setting. Level four are esteem needs meaning children need to feel a sense of accomplishment. Lastly, level five is called self-actualization, at this level children achieve their full potential and are more able to learn and behave appropriately once they have successfully accomplished each level of Maslow’s pyramid. </w:t>
      </w:r>
      <w:r w:rsidR="00445665">
        <w:rPr>
          <w:sz w:val="28"/>
          <w:szCs w:val="28"/>
        </w:rPr>
        <w:t xml:space="preserve">Each level has been put in a group of need. Level one and two are a basic need. Level three and four are psychological needs and last level five is a self-fulfilment need. </w:t>
      </w:r>
      <w:r w:rsidR="00B64FEA">
        <w:rPr>
          <w:sz w:val="28"/>
          <w:szCs w:val="28"/>
        </w:rPr>
        <w:t xml:space="preserve">Maslow highlighted that everyone is capable and more than able to move up the different levels of the pyramid but life </w:t>
      </w:r>
      <w:r w:rsidR="00B64FEA">
        <w:rPr>
          <w:sz w:val="28"/>
          <w:szCs w:val="28"/>
        </w:rPr>
        <w:lastRenderedPageBreak/>
        <w:t xml:space="preserve">experiences such as family divorce, bereavement or any external factor can </w:t>
      </w:r>
      <w:proofErr w:type="gramStart"/>
      <w:r w:rsidR="00B64FEA">
        <w:rPr>
          <w:sz w:val="28"/>
          <w:szCs w:val="28"/>
        </w:rPr>
        <w:t>have an effect on</w:t>
      </w:r>
      <w:proofErr w:type="gramEnd"/>
      <w:r w:rsidR="00B64FEA">
        <w:rPr>
          <w:sz w:val="28"/>
          <w:szCs w:val="28"/>
        </w:rPr>
        <w:t xml:space="preserve"> </w:t>
      </w:r>
      <w:r w:rsidR="00445665">
        <w:rPr>
          <w:sz w:val="28"/>
          <w:szCs w:val="28"/>
        </w:rPr>
        <w:t>the child and this can then fluctuate the level of the hierarchy that the child has achieved.</w:t>
      </w:r>
      <w:r w:rsidR="00B64FEA">
        <w:rPr>
          <w:sz w:val="28"/>
          <w:szCs w:val="28"/>
        </w:rPr>
        <w:t xml:space="preserve">   </w:t>
      </w:r>
    </w:p>
    <w:p w:rsidR="00F71570" w:rsidRPr="00D56F74" w:rsidRDefault="0082092B">
      <w:pPr>
        <w:rPr>
          <w:sz w:val="28"/>
          <w:szCs w:val="28"/>
        </w:rPr>
      </w:pPr>
      <w:r>
        <w:rPr>
          <w:sz w:val="28"/>
          <w:szCs w:val="28"/>
        </w:rPr>
        <w:t>As highlighted by the writer in this assignment, poor and negative behaviour should have consequences in place so that a child knows which behaviour is acceptable in class and which is not. Likewise, good behaviour should also be rewarded, and praise is key to encourage good behaviour in the learning environment. B F Skinner (</w:t>
      </w:r>
      <w:r w:rsidR="004F2FE8">
        <w:rPr>
          <w:sz w:val="28"/>
          <w:szCs w:val="28"/>
        </w:rPr>
        <w:t>1954) assumed that a child’s behaviour is easily modified by simply modifying the learning environment. Skinner did not believe in the use of punishments and said that they were ineffective, and he highly believed in the frequent use of reinforcement for example the use of rewards. He believes this approach should influence and help maintain positive behaviour within the classroom. However, John Dewey (1916) believes that punishments should be used to enable positive classroom management</w:t>
      </w:r>
      <w:r w:rsidR="00D03529">
        <w:rPr>
          <w:sz w:val="28"/>
          <w:szCs w:val="28"/>
        </w:rPr>
        <w:t xml:space="preserve">. </w:t>
      </w:r>
      <w:r w:rsidR="004F2FE8">
        <w:rPr>
          <w:sz w:val="28"/>
          <w:szCs w:val="28"/>
        </w:rPr>
        <w:t xml:space="preserve">   </w:t>
      </w:r>
    </w:p>
    <w:p w:rsidR="00646C7C" w:rsidRDefault="00646C7C">
      <w:pPr>
        <w:rPr>
          <w:sz w:val="28"/>
          <w:szCs w:val="28"/>
        </w:rPr>
      </w:pPr>
      <w:r>
        <w:rPr>
          <w:sz w:val="28"/>
          <w:szCs w:val="28"/>
        </w:rPr>
        <w:t xml:space="preserve">In conclusion, there are a vast range of internal and external factors that influence a child’s behaviour. Internal factors such as a ADHD, Asperger’s or Tourette’s can all have an impact on a child’s behaviour within their educational setting. External factors such as poverty, abuse or can also affect the behaviour of a child and with many behavioural </w:t>
      </w:r>
      <w:r w:rsidR="00F71570">
        <w:rPr>
          <w:sz w:val="28"/>
          <w:szCs w:val="28"/>
        </w:rPr>
        <w:t>theorist’s</w:t>
      </w:r>
      <w:r>
        <w:rPr>
          <w:sz w:val="28"/>
          <w:szCs w:val="28"/>
        </w:rPr>
        <w:t xml:space="preserve"> reasons and ways to manage unwanted negative behaviour vary</w:t>
      </w:r>
      <w:r w:rsidR="00D03529">
        <w:rPr>
          <w:sz w:val="28"/>
          <w:szCs w:val="28"/>
        </w:rPr>
        <w:t xml:space="preserve"> such as the use of rewards and punishments whereas other theorists believe punishments should not be used in a learning environment.</w:t>
      </w:r>
      <w:r w:rsidR="0080272E">
        <w:rPr>
          <w:sz w:val="28"/>
          <w:szCs w:val="28"/>
        </w:rPr>
        <w:t xml:space="preserve"> There are many theorists that believe different needs must be met </w:t>
      </w:r>
      <w:proofErr w:type="gramStart"/>
      <w:r w:rsidR="0080272E">
        <w:rPr>
          <w:sz w:val="28"/>
          <w:szCs w:val="28"/>
        </w:rPr>
        <w:t>in order for</w:t>
      </w:r>
      <w:proofErr w:type="gramEnd"/>
      <w:r w:rsidR="0080272E">
        <w:rPr>
          <w:sz w:val="28"/>
          <w:szCs w:val="28"/>
        </w:rPr>
        <w:t xml:space="preserve"> a child to behave in an acceptable manner. </w:t>
      </w:r>
      <w:r w:rsidR="00D03529">
        <w:rPr>
          <w:sz w:val="28"/>
          <w:szCs w:val="28"/>
        </w:rPr>
        <w:t xml:space="preserve"> </w:t>
      </w:r>
      <w:r w:rsidR="008C724A">
        <w:rPr>
          <w:sz w:val="28"/>
          <w:szCs w:val="28"/>
        </w:rPr>
        <w:t xml:space="preserve">Behaviour can be influenced by many different factors and no two children are the same, but the writer believes with the correct classroom management and support each child can be supported individually and correctly and aid their learning in a positive setting with a positive atmosphere which will encourage children to behave in a positive manner also rather than displaying unwanted negative behaviour in their learning. Each child has the right to a good education with the correct support regardless of any internal or external factors and influences a child may be experiencing. </w:t>
      </w:r>
    </w:p>
    <w:p w:rsidR="00AB1A92" w:rsidRDefault="00AB1A92">
      <w:pPr>
        <w:rPr>
          <w:sz w:val="28"/>
          <w:szCs w:val="28"/>
        </w:rPr>
      </w:pPr>
    </w:p>
    <w:p w:rsidR="00AB1A92" w:rsidRPr="00AB1A92" w:rsidRDefault="00AB1A92" w:rsidP="00AB1A92">
      <w:pPr>
        <w:rPr>
          <w:sz w:val="28"/>
          <w:szCs w:val="28"/>
        </w:rPr>
      </w:pPr>
    </w:p>
    <w:p w:rsidR="00AB1A92" w:rsidRPr="00AB1A92" w:rsidRDefault="00AB1A92" w:rsidP="00AB1A92">
      <w:pPr>
        <w:rPr>
          <w:sz w:val="28"/>
          <w:szCs w:val="28"/>
        </w:rPr>
      </w:pPr>
    </w:p>
    <w:p w:rsidR="00AB1A92" w:rsidRPr="00AB1A92" w:rsidRDefault="00AB1A92" w:rsidP="00AB1A92">
      <w:pPr>
        <w:rPr>
          <w:sz w:val="28"/>
          <w:szCs w:val="28"/>
        </w:rPr>
      </w:pPr>
    </w:p>
    <w:p w:rsidR="009A1636" w:rsidRDefault="009A1636" w:rsidP="003224B8">
      <w:pPr>
        <w:rPr>
          <w:sz w:val="28"/>
          <w:szCs w:val="28"/>
        </w:rPr>
      </w:pPr>
      <w:r w:rsidRPr="009A1636">
        <w:rPr>
          <w:sz w:val="28"/>
          <w:szCs w:val="28"/>
        </w:rPr>
        <w:lastRenderedPageBreak/>
        <w:t>Key Theorists. (No Date). Classroom Management. Available: https://behaviourmanagementreport.weebly.com/key-theorists.html. Last accessed 1 January 2018.</w:t>
      </w:r>
    </w:p>
    <w:p w:rsidR="003224B8" w:rsidRDefault="003224B8" w:rsidP="003224B8">
      <w:pPr>
        <w:rPr>
          <w:sz w:val="28"/>
          <w:szCs w:val="28"/>
        </w:rPr>
      </w:pPr>
      <w:r w:rsidRPr="003224B8">
        <w:rPr>
          <w:sz w:val="28"/>
          <w:szCs w:val="28"/>
        </w:rPr>
        <w:t>Cherry, K. (2017). Piaget's four stages of development. Available: https://www.verywell.com/piagets-stages-of-cognitive-development-2795457. Last accessed 9th January 2018.</w:t>
      </w:r>
    </w:p>
    <w:p w:rsidR="003224B8" w:rsidRPr="003224B8" w:rsidRDefault="003224B8" w:rsidP="003224B8">
      <w:pPr>
        <w:rPr>
          <w:sz w:val="28"/>
          <w:szCs w:val="28"/>
        </w:rPr>
      </w:pPr>
      <w:r w:rsidRPr="003224B8">
        <w:rPr>
          <w:sz w:val="28"/>
          <w:szCs w:val="28"/>
        </w:rPr>
        <w:t xml:space="preserve">Piaget, J. (2015). Cognitive </w:t>
      </w:r>
      <w:r w:rsidR="009A1636" w:rsidRPr="003224B8">
        <w:rPr>
          <w:sz w:val="28"/>
          <w:szCs w:val="28"/>
        </w:rPr>
        <w:t>Development</w:t>
      </w:r>
      <w:r w:rsidRPr="003224B8">
        <w:rPr>
          <w:sz w:val="28"/>
          <w:szCs w:val="28"/>
        </w:rPr>
        <w:t>. Available: https://www.simplypsychology.org/piaget.html. Last accessed 5th January 2018.</w:t>
      </w:r>
    </w:p>
    <w:p w:rsidR="006101C3" w:rsidRDefault="006101C3" w:rsidP="006101C3">
      <w:pPr>
        <w:rPr>
          <w:sz w:val="28"/>
          <w:szCs w:val="28"/>
        </w:rPr>
      </w:pPr>
      <w:r w:rsidRPr="006101C3">
        <w:rPr>
          <w:sz w:val="28"/>
          <w:szCs w:val="28"/>
        </w:rPr>
        <w:t>Piaget. (2016). Piaget cognitive stages of development. Available: https://www.webmd.com/children/piaget-stages-of-development#1. Last accessed 1st January 2018.</w:t>
      </w:r>
    </w:p>
    <w:p w:rsidR="009A1636" w:rsidRDefault="009A1636" w:rsidP="009A1636">
      <w:pPr>
        <w:rPr>
          <w:sz w:val="28"/>
          <w:szCs w:val="28"/>
        </w:rPr>
      </w:pPr>
      <w:r w:rsidRPr="009A1636">
        <w:rPr>
          <w:sz w:val="28"/>
          <w:szCs w:val="28"/>
        </w:rPr>
        <w:t>Skinner, B.F. (No Date). Skinner's Behaviourism. Available: http://newlearningonline.com/new-learning/chapter-6/skinners-behaviourism. Last accessed 8th January 2018.</w:t>
      </w:r>
    </w:p>
    <w:p w:rsidR="00942393" w:rsidRPr="00942393" w:rsidRDefault="00942393" w:rsidP="00942393">
      <w:pPr>
        <w:rPr>
          <w:sz w:val="28"/>
          <w:szCs w:val="28"/>
        </w:rPr>
      </w:pPr>
      <w:r w:rsidRPr="00942393">
        <w:rPr>
          <w:sz w:val="28"/>
          <w:szCs w:val="28"/>
        </w:rPr>
        <w:t>Welsh Government. (2016). Inclusive Learning. Available: http://learning.gov.wales/resources/learningpacks/mep/special-educational-needs-and-inclusion/impact-of-the-environment/maslows-theory-of-motivation/?lang=en. Last accessed 28th December 2017.</w:t>
      </w:r>
    </w:p>
    <w:p w:rsidR="00942393" w:rsidRPr="009A1636" w:rsidRDefault="00942393" w:rsidP="009A1636">
      <w:pPr>
        <w:rPr>
          <w:sz w:val="28"/>
          <w:szCs w:val="28"/>
        </w:rPr>
      </w:pPr>
    </w:p>
    <w:p w:rsidR="009A1636" w:rsidRPr="006101C3" w:rsidRDefault="009A1636" w:rsidP="006101C3">
      <w:pPr>
        <w:rPr>
          <w:sz w:val="28"/>
          <w:szCs w:val="28"/>
        </w:rPr>
      </w:pPr>
    </w:p>
    <w:p w:rsidR="00AB1A92" w:rsidRPr="00AB1A92" w:rsidRDefault="00AB1A92" w:rsidP="00AB1A92">
      <w:pPr>
        <w:rPr>
          <w:sz w:val="28"/>
          <w:szCs w:val="28"/>
        </w:rPr>
      </w:pPr>
    </w:p>
    <w:p w:rsidR="00AB1A92" w:rsidRPr="00AB1A92" w:rsidRDefault="00AB1A92" w:rsidP="00AB1A92">
      <w:pPr>
        <w:rPr>
          <w:sz w:val="28"/>
          <w:szCs w:val="28"/>
        </w:rPr>
      </w:pPr>
    </w:p>
    <w:p w:rsidR="00AB1A92" w:rsidRPr="00AB1A92" w:rsidRDefault="00AB1A92" w:rsidP="00AB1A92">
      <w:pPr>
        <w:rPr>
          <w:sz w:val="28"/>
          <w:szCs w:val="28"/>
        </w:rPr>
      </w:pPr>
    </w:p>
    <w:p w:rsidR="00AB1A92" w:rsidRPr="00AB1A92" w:rsidRDefault="00AB1A92" w:rsidP="00AB1A92">
      <w:pPr>
        <w:rPr>
          <w:sz w:val="28"/>
          <w:szCs w:val="28"/>
        </w:rPr>
      </w:pPr>
    </w:p>
    <w:p w:rsidR="00AB1A92" w:rsidRPr="00AB1A92" w:rsidRDefault="00AB1A92" w:rsidP="00AB1A92">
      <w:pPr>
        <w:rPr>
          <w:sz w:val="28"/>
          <w:szCs w:val="28"/>
        </w:rPr>
      </w:pPr>
    </w:p>
    <w:p w:rsidR="00AB1A92" w:rsidRPr="00AB1A92" w:rsidRDefault="00AB1A92" w:rsidP="00AB1A92">
      <w:pPr>
        <w:rPr>
          <w:sz w:val="28"/>
          <w:szCs w:val="28"/>
        </w:rPr>
      </w:pPr>
    </w:p>
    <w:p w:rsidR="00AB1A92" w:rsidRPr="00AB1A92" w:rsidRDefault="00AB1A92" w:rsidP="00AB1A92">
      <w:pPr>
        <w:rPr>
          <w:sz w:val="28"/>
          <w:szCs w:val="28"/>
        </w:rPr>
      </w:pPr>
    </w:p>
    <w:p w:rsidR="00AB1A92" w:rsidRPr="00AB1A92" w:rsidRDefault="00AB1A92" w:rsidP="00AB1A92">
      <w:pPr>
        <w:rPr>
          <w:sz w:val="28"/>
          <w:szCs w:val="28"/>
        </w:rPr>
      </w:pPr>
    </w:p>
    <w:p w:rsidR="00AB1A92" w:rsidRPr="00AB1A92" w:rsidRDefault="00AB1A92" w:rsidP="00AB1A92">
      <w:pPr>
        <w:rPr>
          <w:sz w:val="28"/>
          <w:szCs w:val="28"/>
        </w:rPr>
      </w:pPr>
    </w:p>
    <w:p w:rsidR="00AB1A92" w:rsidRPr="00AB1A92" w:rsidRDefault="00AB1A92" w:rsidP="00AB1A92">
      <w:pPr>
        <w:rPr>
          <w:sz w:val="28"/>
          <w:szCs w:val="28"/>
        </w:rPr>
      </w:pPr>
    </w:p>
    <w:p w:rsidR="00AB1A92" w:rsidRPr="00AB1A92" w:rsidRDefault="00AB1A92" w:rsidP="00AB1A92">
      <w:pPr>
        <w:rPr>
          <w:sz w:val="28"/>
          <w:szCs w:val="28"/>
        </w:rPr>
      </w:pPr>
    </w:p>
    <w:p w:rsidR="00AB1A92" w:rsidRPr="00AB1A92" w:rsidRDefault="00AB1A92" w:rsidP="00AB1A92">
      <w:pPr>
        <w:rPr>
          <w:sz w:val="28"/>
          <w:szCs w:val="28"/>
        </w:rPr>
      </w:pPr>
    </w:p>
    <w:p w:rsidR="00AE2290" w:rsidRDefault="00AE2290" w:rsidP="00AB1A92">
      <w:pPr>
        <w:tabs>
          <w:tab w:val="left" w:pos="1740"/>
        </w:tabs>
        <w:rPr>
          <w:sz w:val="28"/>
          <w:szCs w:val="28"/>
        </w:rPr>
      </w:pPr>
    </w:p>
    <w:p w:rsidR="00AB1A92" w:rsidRPr="00AB1A92" w:rsidRDefault="00AB1A92" w:rsidP="00AB1A92">
      <w:pPr>
        <w:tabs>
          <w:tab w:val="left" w:pos="1740"/>
        </w:tabs>
        <w:rPr>
          <w:sz w:val="28"/>
          <w:szCs w:val="28"/>
        </w:rPr>
      </w:pPr>
    </w:p>
    <w:sectPr w:rsidR="00AB1A92" w:rsidRPr="00AB1A92">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5DFA" w:rsidRDefault="00555DFA" w:rsidP="00A07B89">
      <w:pPr>
        <w:spacing w:after="0" w:line="240" w:lineRule="auto"/>
      </w:pPr>
      <w:r>
        <w:separator/>
      </w:r>
    </w:p>
  </w:endnote>
  <w:endnote w:type="continuationSeparator" w:id="0">
    <w:p w:rsidR="00555DFA" w:rsidRDefault="00555DFA" w:rsidP="00A07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5DFA" w:rsidRDefault="00555DFA" w:rsidP="00A07B89">
      <w:pPr>
        <w:spacing w:after="0" w:line="240" w:lineRule="auto"/>
      </w:pPr>
      <w:r>
        <w:separator/>
      </w:r>
    </w:p>
  </w:footnote>
  <w:footnote w:type="continuationSeparator" w:id="0">
    <w:p w:rsidR="00555DFA" w:rsidRDefault="00555DFA" w:rsidP="00A07B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7B89" w:rsidRDefault="00A07B89">
    <w:pPr>
      <w:pStyle w:val="Header"/>
    </w:pPr>
    <w:r>
      <w:t xml:space="preserve">Denise Pia Gill 1502383 </w:t>
    </w:r>
    <w:r w:rsidR="00AF2E2A">
      <w:t>SJTA5007</w:t>
    </w:r>
  </w:p>
  <w:p w:rsidR="00AF2E2A" w:rsidRDefault="00AF2E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B89"/>
    <w:rsid w:val="00052439"/>
    <w:rsid w:val="00064DC4"/>
    <w:rsid w:val="0007737A"/>
    <w:rsid w:val="000A236A"/>
    <w:rsid w:val="00101076"/>
    <w:rsid w:val="00162830"/>
    <w:rsid w:val="00176557"/>
    <w:rsid w:val="0023460D"/>
    <w:rsid w:val="0023668D"/>
    <w:rsid w:val="002375F9"/>
    <w:rsid w:val="00237BBC"/>
    <w:rsid w:val="00252CE1"/>
    <w:rsid w:val="0027535F"/>
    <w:rsid w:val="00292C31"/>
    <w:rsid w:val="002E4A89"/>
    <w:rsid w:val="002F78DE"/>
    <w:rsid w:val="00306FB2"/>
    <w:rsid w:val="003224B8"/>
    <w:rsid w:val="00323D79"/>
    <w:rsid w:val="00330233"/>
    <w:rsid w:val="00361429"/>
    <w:rsid w:val="0037165F"/>
    <w:rsid w:val="00404AEF"/>
    <w:rsid w:val="004157E8"/>
    <w:rsid w:val="00416BDF"/>
    <w:rsid w:val="00445665"/>
    <w:rsid w:val="004C29DE"/>
    <w:rsid w:val="004F2FE8"/>
    <w:rsid w:val="004F495B"/>
    <w:rsid w:val="0050276C"/>
    <w:rsid w:val="00526338"/>
    <w:rsid w:val="00532574"/>
    <w:rsid w:val="00533921"/>
    <w:rsid w:val="00555DFA"/>
    <w:rsid w:val="005665F8"/>
    <w:rsid w:val="00587A00"/>
    <w:rsid w:val="005D219B"/>
    <w:rsid w:val="005D5DD2"/>
    <w:rsid w:val="005D7481"/>
    <w:rsid w:val="006101C3"/>
    <w:rsid w:val="006464D9"/>
    <w:rsid w:val="00646C7C"/>
    <w:rsid w:val="00652898"/>
    <w:rsid w:val="00654466"/>
    <w:rsid w:val="00657861"/>
    <w:rsid w:val="006643B0"/>
    <w:rsid w:val="006D2BD4"/>
    <w:rsid w:val="006D3ACE"/>
    <w:rsid w:val="007043CE"/>
    <w:rsid w:val="007D70FA"/>
    <w:rsid w:val="0080272E"/>
    <w:rsid w:val="008141A3"/>
    <w:rsid w:val="0082092B"/>
    <w:rsid w:val="008520B7"/>
    <w:rsid w:val="008A7261"/>
    <w:rsid w:val="008C724A"/>
    <w:rsid w:val="00927731"/>
    <w:rsid w:val="00942393"/>
    <w:rsid w:val="00951965"/>
    <w:rsid w:val="009A1636"/>
    <w:rsid w:val="009D5A97"/>
    <w:rsid w:val="00A03307"/>
    <w:rsid w:val="00A07B89"/>
    <w:rsid w:val="00A37CF5"/>
    <w:rsid w:val="00A543EF"/>
    <w:rsid w:val="00A74493"/>
    <w:rsid w:val="00AB1A92"/>
    <w:rsid w:val="00AD5DCD"/>
    <w:rsid w:val="00AE2290"/>
    <w:rsid w:val="00AF2E2A"/>
    <w:rsid w:val="00B04043"/>
    <w:rsid w:val="00B63FCD"/>
    <w:rsid w:val="00B64FEA"/>
    <w:rsid w:val="00BB0016"/>
    <w:rsid w:val="00BB6DD4"/>
    <w:rsid w:val="00BC5C45"/>
    <w:rsid w:val="00BE1352"/>
    <w:rsid w:val="00C17A04"/>
    <w:rsid w:val="00C75611"/>
    <w:rsid w:val="00CA2941"/>
    <w:rsid w:val="00CE1FD9"/>
    <w:rsid w:val="00CF2D1C"/>
    <w:rsid w:val="00D03529"/>
    <w:rsid w:val="00D56F74"/>
    <w:rsid w:val="00D633F3"/>
    <w:rsid w:val="00D837AB"/>
    <w:rsid w:val="00DA5CF4"/>
    <w:rsid w:val="00DC0AB5"/>
    <w:rsid w:val="00DE6332"/>
    <w:rsid w:val="00DF41A9"/>
    <w:rsid w:val="00E364E0"/>
    <w:rsid w:val="00E65DE0"/>
    <w:rsid w:val="00E75896"/>
    <w:rsid w:val="00EC24A7"/>
    <w:rsid w:val="00EC7C73"/>
    <w:rsid w:val="00EF72D3"/>
    <w:rsid w:val="00F3588D"/>
    <w:rsid w:val="00F44FDE"/>
    <w:rsid w:val="00F557FB"/>
    <w:rsid w:val="00F715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36137"/>
  <w15:chartTrackingRefBased/>
  <w15:docId w15:val="{BF311545-9D73-46EC-8EBC-C148F3932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7B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B89"/>
  </w:style>
  <w:style w:type="paragraph" w:styleId="Footer">
    <w:name w:val="footer"/>
    <w:basedOn w:val="Normal"/>
    <w:link w:val="FooterChar"/>
    <w:uiPriority w:val="99"/>
    <w:unhideWhenUsed/>
    <w:rsid w:val="00A07B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B89"/>
  </w:style>
  <w:style w:type="character" w:styleId="Hyperlink">
    <w:name w:val="Hyperlink"/>
    <w:basedOn w:val="DefaultParagraphFont"/>
    <w:uiPriority w:val="99"/>
    <w:unhideWhenUsed/>
    <w:rsid w:val="00AB1A92"/>
    <w:rPr>
      <w:color w:val="0563C1" w:themeColor="hyperlink"/>
      <w:u w:val="single"/>
    </w:rPr>
  </w:style>
  <w:style w:type="character" w:styleId="UnresolvedMention">
    <w:name w:val="Unresolved Mention"/>
    <w:basedOn w:val="DefaultParagraphFont"/>
    <w:uiPriority w:val="99"/>
    <w:semiHidden/>
    <w:unhideWhenUsed/>
    <w:rsid w:val="00AB1A9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519</TotalTime>
  <Pages>7</Pages>
  <Words>2145</Words>
  <Characters>12229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Pia Gill</dc:creator>
  <cp:keywords/>
  <dc:description/>
  <cp:lastModifiedBy>Pia Gill</cp:lastModifiedBy>
  <cp:revision>69</cp:revision>
  <dcterms:created xsi:type="dcterms:W3CDTF">2018-01-10T12:44:00Z</dcterms:created>
  <dcterms:modified xsi:type="dcterms:W3CDTF">2018-01-11T21:19:00Z</dcterms:modified>
</cp:coreProperties>
</file>