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6E7C2580" w:rsidR="00CE6A00" w:rsidRPr="004C3A0B" w:rsidRDefault="0098257E" w:rsidP="008C4441">
            <w:pPr>
              <w:rPr>
                <w:rFonts w:ascii="Arial" w:hAnsi="Arial" w:cs="Arial"/>
                <w:sz w:val="22"/>
                <w:szCs w:val="22"/>
              </w:rPr>
            </w:pPr>
            <w:r>
              <w:rPr>
                <w:rFonts w:ascii="Arial" w:hAnsi="Arial" w:cs="Arial"/>
                <w:sz w:val="22"/>
                <w:szCs w:val="22"/>
              </w:rPr>
              <w:t>Cindy Athena Jenkins</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77ACDAA" w14:textId="2D180F2D" w:rsidR="00A51109" w:rsidRDefault="00025916" w:rsidP="008C4441">
            <w:pPr>
              <w:rPr>
                <w:rFonts w:ascii="Arial" w:hAnsi="Arial" w:cs="Arial"/>
                <w:sz w:val="22"/>
                <w:szCs w:val="22"/>
              </w:rPr>
            </w:pPr>
            <w:r>
              <w:rPr>
                <w:rFonts w:ascii="Arial" w:hAnsi="Arial" w:cs="Arial"/>
                <w:sz w:val="22"/>
                <w:szCs w:val="22"/>
              </w:rPr>
              <w:t>Centre of Childhood, Youth and Education</w:t>
            </w:r>
          </w:p>
          <w:p w14:paraId="0F0B045F" w14:textId="5270C8C0" w:rsidR="00025916" w:rsidRDefault="00025916" w:rsidP="008C4441">
            <w:pPr>
              <w:rPr>
                <w:rFonts w:ascii="Arial" w:hAnsi="Arial" w:cs="Arial"/>
                <w:sz w:val="22"/>
                <w:szCs w:val="22"/>
              </w:rPr>
            </w:pP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AA477" w14:textId="76CB4B1C" w:rsidR="003257BD" w:rsidRPr="004C3A0B" w:rsidRDefault="0098257E" w:rsidP="008C4441">
            <w:pPr>
              <w:rPr>
                <w:rFonts w:ascii="Arial" w:hAnsi="Arial" w:cs="Arial"/>
                <w:sz w:val="22"/>
                <w:szCs w:val="22"/>
              </w:rPr>
            </w:pPr>
            <w:r>
              <w:rPr>
                <w:rFonts w:ascii="Arial" w:hAnsi="Arial" w:cs="Arial"/>
                <w:sz w:val="22"/>
                <w:szCs w:val="22"/>
              </w:rPr>
              <w:t>SA1 1DZ</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20FA54A2" w:rsidR="00494691" w:rsidRDefault="0098257E" w:rsidP="008C4441">
            <w:pPr>
              <w:rPr>
                <w:rFonts w:ascii="Arial" w:hAnsi="Arial" w:cs="Arial"/>
                <w:sz w:val="22"/>
                <w:szCs w:val="22"/>
              </w:rPr>
            </w:pPr>
            <w:r>
              <w:rPr>
                <w:rFonts w:ascii="Arial" w:hAnsi="Arial" w:cs="Arial"/>
                <w:sz w:val="22"/>
                <w:szCs w:val="22"/>
              </w:rPr>
              <w:t>2009307@student.uwtsd.ac.uk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078EEF27" w:rsidR="00494691" w:rsidRDefault="00A232E2" w:rsidP="008C4441">
            <w:pPr>
              <w:rPr>
                <w:rFonts w:ascii="Arial" w:hAnsi="Arial" w:cs="Arial"/>
                <w:sz w:val="22"/>
                <w:szCs w:val="22"/>
              </w:rPr>
            </w:pPr>
            <w:r>
              <w:rPr>
                <w:rFonts w:ascii="Arial" w:hAnsi="Arial" w:cs="Arial"/>
                <w:sz w:val="22"/>
                <w:szCs w:val="22"/>
              </w:rPr>
              <w:t>No need to fill</w:t>
            </w: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6E22D4DB" w:rsidR="00090CF7" w:rsidRPr="004C3A0B" w:rsidRDefault="009E5775" w:rsidP="00090CF7">
            <w:pPr>
              <w:rPr>
                <w:rFonts w:ascii="Arial" w:hAnsi="Arial" w:cs="Arial"/>
                <w:sz w:val="22"/>
                <w:szCs w:val="22"/>
              </w:rPr>
            </w:pPr>
            <w:r>
              <w:rPr>
                <w:rFonts w:ascii="Arial" w:hAnsi="Arial" w:cs="Arial"/>
                <w:sz w:val="22"/>
                <w:szCs w:val="22"/>
              </w:rPr>
              <w:t>2009307</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78D3497B" w:rsidR="00090CF7" w:rsidRPr="004C3A0B" w:rsidRDefault="0098257E" w:rsidP="00090CF7">
            <w:pPr>
              <w:rPr>
                <w:rFonts w:ascii="Arial" w:hAnsi="Arial" w:cs="Arial"/>
                <w:sz w:val="22"/>
                <w:szCs w:val="22"/>
              </w:rPr>
            </w:pPr>
            <w:r>
              <w:rPr>
                <w:rFonts w:ascii="Arial" w:hAnsi="Arial" w:cs="Arial"/>
                <w:sz w:val="22"/>
                <w:szCs w:val="22"/>
              </w:rPr>
              <w:t>BA Hons in Early Years Education Practitioner Status</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62ABBF12" w:rsidR="00090CF7" w:rsidRPr="004C3A0B" w:rsidRDefault="0098257E" w:rsidP="00090CF7">
            <w:pPr>
              <w:rPr>
                <w:rFonts w:ascii="Arial" w:hAnsi="Arial" w:cs="Arial"/>
                <w:sz w:val="22"/>
                <w:szCs w:val="22"/>
              </w:rPr>
            </w:pPr>
            <w:r>
              <w:rPr>
                <w:rFonts w:ascii="Arial" w:hAnsi="Arial" w:cs="Arial"/>
                <w:sz w:val="22"/>
                <w:szCs w:val="22"/>
              </w:rPr>
              <w:t>Jessica Pitman</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2FB309A" w14:textId="1ADF53C8" w:rsidR="00B2018A" w:rsidRPr="004C3A0B" w:rsidRDefault="00792AF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E53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473BE701"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92AFF">
              <w:rPr>
                <w:rFonts w:ascii="Arial" w:hAnsi="Arial" w:cs="Arial"/>
                <w:b/>
                <w:bCs/>
                <w:sz w:val="22"/>
                <w:szCs w:val="22"/>
              </w:rPr>
              <w:t xml:space="preserve"> Jessica Pitman</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E8138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FF97636" w14:textId="23B4A02B" w:rsidR="00604C9F" w:rsidRPr="00DD0929" w:rsidRDefault="00792AF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0C603D16" w:rsidR="00FD436F" w:rsidRDefault="00792AFF" w:rsidP="00F75F59">
            <w:pPr>
              <w:autoSpaceDE w:val="0"/>
              <w:autoSpaceDN w:val="0"/>
              <w:adjustRightInd w:val="0"/>
              <w:rPr>
                <w:rFonts w:ascii="Arial" w:hAnsi="Arial" w:cs="Arial"/>
                <w:bCs/>
                <w:sz w:val="22"/>
                <w:szCs w:val="22"/>
              </w:rPr>
            </w:pPr>
            <w:r>
              <w:rPr>
                <w:rFonts w:ascii="Arial" w:hAnsi="Arial" w:cs="Arial"/>
                <w:bCs/>
                <w:sz w:val="22"/>
                <w:szCs w:val="22"/>
              </w:rPr>
              <w:t>Humanities and Education</w:t>
            </w: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0E4FBA9" w:rsidR="009D2E0B" w:rsidRPr="004C3A0B" w:rsidRDefault="00792AFF" w:rsidP="00F75F59">
            <w:pPr>
              <w:autoSpaceDE w:val="0"/>
              <w:autoSpaceDN w:val="0"/>
              <w:adjustRightInd w:val="0"/>
              <w:rPr>
                <w:rFonts w:ascii="Arial" w:hAnsi="Arial" w:cs="Arial"/>
                <w:bCs/>
                <w:sz w:val="22"/>
                <w:szCs w:val="22"/>
              </w:rPr>
            </w:pPr>
            <w:r>
              <w:rPr>
                <w:rFonts w:ascii="Arial" w:hAnsi="Arial" w:cs="Arial"/>
                <w:bCs/>
                <w:sz w:val="22"/>
                <w:szCs w:val="22"/>
              </w:rPr>
              <w:t>Jessica Pitman</w:t>
            </w: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33D9BC56" w:rsidR="00BE2189" w:rsidRPr="004C3A0B" w:rsidRDefault="00E8138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792AF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E8138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EE9A4E4" w14:textId="06E6A8EC" w:rsidR="00065801" w:rsidRPr="004C3A0B" w:rsidRDefault="00792AF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E8138F"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A9AAC40" w14:textId="4CF25307" w:rsidR="00C32EFB" w:rsidRPr="004C3A0B" w:rsidRDefault="00792AFF"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40135C2" w14:textId="39DF132A" w:rsidR="00EC0070" w:rsidRPr="003257BD" w:rsidRDefault="00792A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E8138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E8138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6B6CBDB" w14:textId="1CD7C791" w:rsidR="008461DD" w:rsidRPr="00CE6A02" w:rsidRDefault="00792A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7F09A69D" w14:textId="2D4766BA" w:rsidR="00CA7241" w:rsidRPr="004C3A0B" w:rsidRDefault="00792AF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258C2898" w:rsidR="003C07E3" w:rsidRPr="004C3A0B" w:rsidRDefault="00162F87" w:rsidP="003C07E3">
            <w:pPr>
              <w:rPr>
                <w:rFonts w:ascii="Arial" w:hAnsi="Arial" w:cs="Arial"/>
                <w:sz w:val="22"/>
                <w:szCs w:val="22"/>
              </w:rPr>
            </w:pPr>
            <w:r>
              <w:rPr>
                <w:rFonts w:ascii="Arial" w:hAnsi="Arial" w:cs="Arial"/>
                <w:sz w:val="22"/>
                <w:szCs w:val="22"/>
              </w:rPr>
              <w:t>How to find effective strategies that support children with (ALN)</w:t>
            </w:r>
          </w:p>
        </w:tc>
      </w:tr>
      <w:tr w:rsidR="003C07E3" w:rsidRPr="004C3A0B" w14:paraId="45D01F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7CC77E43" w:rsidR="003C07E3" w:rsidRPr="00D839CD" w:rsidRDefault="00531A3E" w:rsidP="003C07E3">
            <w:pPr>
              <w:rPr>
                <w:rFonts w:ascii="Arial" w:hAnsi="Arial" w:cs="Arial"/>
                <w:sz w:val="22"/>
                <w:szCs w:val="22"/>
              </w:rPr>
            </w:pPr>
            <w:r>
              <w:rPr>
                <w:rFonts w:ascii="Arial" w:hAnsi="Arial" w:cs="Arial"/>
                <w:sz w:val="22"/>
                <w:szCs w:val="22"/>
              </w:rPr>
              <w:t>February 28</w:t>
            </w:r>
            <w:r w:rsidRPr="00531A3E">
              <w:rPr>
                <w:rFonts w:ascii="Arial" w:hAnsi="Arial" w:cs="Arial"/>
                <w:sz w:val="22"/>
                <w:szCs w:val="22"/>
                <w:vertAlign w:val="superscript"/>
              </w:rPr>
              <w:t>th</w:t>
            </w:r>
            <w:r>
              <w:rPr>
                <w:rFonts w:ascii="Arial" w:hAnsi="Arial" w:cs="Arial"/>
                <w:sz w:val="22"/>
                <w:szCs w:val="22"/>
              </w:rPr>
              <w:t>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797507DB" w:rsidR="003C07E3" w:rsidRPr="004C3A0B" w:rsidRDefault="00531A3E" w:rsidP="003C07E3">
            <w:pPr>
              <w:rPr>
                <w:rFonts w:ascii="Arial" w:hAnsi="Arial" w:cs="Arial"/>
                <w:sz w:val="22"/>
                <w:szCs w:val="22"/>
              </w:rPr>
            </w:pPr>
            <w:r>
              <w:rPr>
                <w:rFonts w:ascii="Arial" w:hAnsi="Arial" w:cs="Arial"/>
                <w:sz w:val="22"/>
                <w:szCs w:val="22"/>
              </w:rPr>
              <w:t>March 6</w:t>
            </w:r>
            <w:r w:rsidRPr="00531A3E">
              <w:rPr>
                <w:rFonts w:ascii="Arial" w:hAnsi="Arial" w:cs="Arial"/>
                <w:sz w:val="22"/>
                <w:szCs w:val="22"/>
                <w:vertAlign w:val="superscript"/>
              </w:rPr>
              <w:t>th</w:t>
            </w:r>
            <w:r>
              <w:rPr>
                <w:rFonts w:ascii="Arial" w:hAnsi="Arial" w:cs="Arial"/>
                <w:sz w:val="22"/>
                <w:szCs w:val="22"/>
              </w:rPr>
              <w:t>2022</w:t>
            </w:r>
          </w:p>
        </w:tc>
      </w:tr>
      <w:tr w:rsidR="003C07E3" w:rsidRPr="004C3A0B" w14:paraId="16F099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00354F34">
        <w:trPr>
          <w:trHeight w:val="454"/>
        </w:trPr>
        <w:tc>
          <w:tcPr>
            <w:tcW w:w="5000" w:type="pct"/>
            <w:gridSpan w:val="4"/>
            <w:vAlign w:val="center"/>
          </w:tcPr>
          <w:p w14:paraId="2734244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60ACCEC" w14:textId="40E5E0DA" w:rsidR="002A152D" w:rsidRDefault="00162F87" w:rsidP="002A152D">
            <w:pPr>
              <w:rPr>
                <w:rFonts w:ascii="Arial" w:hAnsi="Arial" w:cs="Arial"/>
              </w:rPr>
            </w:pPr>
            <w:r>
              <w:rPr>
                <w:rFonts w:ascii="Arial" w:hAnsi="Arial" w:cs="Arial"/>
              </w:rPr>
              <w:t xml:space="preserve">To find ways to support children within Early years Settings and for Early Years Practitioners </w:t>
            </w:r>
          </w:p>
          <w:p w14:paraId="47646BAA" w14:textId="77777777" w:rsidR="00D71982" w:rsidRDefault="00D71982" w:rsidP="002A152D">
            <w:pPr>
              <w:rPr>
                <w:rFonts w:ascii="Arial" w:hAnsi="Arial" w:cs="Arial"/>
              </w:rPr>
            </w:pPr>
          </w:p>
          <w:p w14:paraId="7283268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C5B0D52" w14:textId="77777777" w:rsidTr="00354F34">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F642FD0" w14:textId="7747E2D7" w:rsidR="00113E57" w:rsidRPr="00DF59F5" w:rsidRDefault="00162F87" w:rsidP="00113E57">
            <w:pPr>
              <w:rPr>
                <w:rFonts w:ascii="Arial" w:hAnsi="Arial" w:cs="Arial"/>
              </w:rPr>
            </w:pPr>
            <w:r>
              <w:rPr>
                <w:rFonts w:ascii="Arial" w:hAnsi="Arial" w:cs="Arial"/>
                <w:sz w:val="22"/>
                <w:szCs w:val="22"/>
              </w:rPr>
              <w:t xml:space="preserve">How does the education curriculum today create a holistic environment for children who have Additional Learning Needs? </w:t>
            </w:r>
          </w:p>
          <w:p w14:paraId="218B2418" w14:textId="77777777" w:rsidR="00113E57" w:rsidRPr="006C1FDD" w:rsidRDefault="00113E57" w:rsidP="00113E57">
            <w:pPr>
              <w:rPr>
                <w:rFonts w:ascii="Arial" w:hAnsi="Arial" w:cs="Arial"/>
              </w:rPr>
            </w:pPr>
          </w:p>
          <w:p w14:paraId="71F464EA" w14:textId="77777777" w:rsidR="00113E57" w:rsidRPr="006C1FDD" w:rsidRDefault="00113E57" w:rsidP="00113E57">
            <w:pPr>
              <w:rPr>
                <w:rFonts w:ascii="Arial" w:hAnsi="Arial" w:cs="Arial"/>
                <w:sz w:val="22"/>
                <w:szCs w:val="22"/>
              </w:rPr>
            </w:pP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6851191" w14:textId="77777777" w:rsidTr="00354F34">
        <w:trPr>
          <w:trHeight w:val="454"/>
        </w:trPr>
        <w:tc>
          <w:tcPr>
            <w:tcW w:w="5000" w:type="pct"/>
            <w:gridSpan w:val="4"/>
            <w:vAlign w:val="center"/>
          </w:tcPr>
          <w:p w14:paraId="6C1AC938" w14:textId="1F90A85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BB082AE" w14:textId="562ACB6E" w:rsidR="00D71982" w:rsidRDefault="00792AFF" w:rsidP="00425DA7">
            <w:pPr>
              <w:rPr>
                <w:rFonts w:ascii="Arial" w:hAnsi="Arial" w:cs="Arial"/>
              </w:rPr>
            </w:pPr>
            <w:r>
              <w:rPr>
                <w:rFonts w:ascii="Arial" w:hAnsi="Arial" w:cs="Arial"/>
                <w:sz w:val="22"/>
                <w:szCs w:val="22"/>
              </w:rPr>
              <w:t>To provide effective strategies to support children with</w:t>
            </w:r>
            <w:r w:rsidR="00CD366D">
              <w:rPr>
                <w:rFonts w:ascii="Arial" w:hAnsi="Arial" w:cs="Arial"/>
                <w:sz w:val="22"/>
                <w:szCs w:val="22"/>
              </w:rPr>
              <w:t xml:space="preserve"> Additional Learning Needs</w:t>
            </w:r>
            <w:r w:rsidR="002B5192">
              <w:rPr>
                <w:rFonts w:ascii="Arial" w:hAnsi="Arial" w:cs="Arial"/>
                <w:sz w:val="22"/>
                <w:szCs w:val="22"/>
              </w:rPr>
              <w:t>. To find the right approach to creating an inclusive education system that is using a child centred approach to learning and Development</w:t>
            </w:r>
            <w:r w:rsidR="00EB0DE5">
              <w:rPr>
                <w:rFonts w:ascii="Arial" w:hAnsi="Arial" w:cs="Arial"/>
                <w:sz w:val="22"/>
                <w:szCs w:val="22"/>
              </w:rPr>
              <w:t xml:space="preserve">. Getting a good understanding of </w:t>
            </w:r>
            <w:r w:rsidR="00B21E29">
              <w:rPr>
                <w:rFonts w:ascii="Arial" w:hAnsi="Arial" w:cs="Arial"/>
                <w:sz w:val="22"/>
                <w:szCs w:val="22"/>
              </w:rPr>
              <w:t>what parents think benefit their</w:t>
            </w:r>
            <w:r w:rsidR="00EB0DE5">
              <w:rPr>
                <w:rFonts w:ascii="Arial" w:hAnsi="Arial" w:cs="Arial"/>
                <w:sz w:val="22"/>
                <w:szCs w:val="22"/>
              </w:rPr>
              <w:t xml:space="preserve"> children with Additional Learning Needs </w:t>
            </w:r>
            <w:r w:rsidR="009E5775">
              <w:rPr>
                <w:rFonts w:ascii="Arial" w:hAnsi="Arial" w:cs="Arial"/>
                <w:sz w:val="22"/>
                <w:szCs w:val="22"/>
              </w:rPr>
              <w:t>Thi</w:t>
            </w:r>
            <w:r w:rsidR="00B21E29">
              <w:rPr>
                <w:rFonts w:ascii="Arial" w:hAnsi="Arial" w:cs="Arial"/>
                <w:sz w:val="22"/>
                <w:szCs w:val="22"/>
              </w:rPr>
              <w:t>s means Practitioners will be using observations when working with children in Early years to f</w:t>
            </w:r>
            <w:r w:rsidR="004A7C65">
              <w:rPr>
                <w:rFonts w:ascii="Arial" w:hAnsi="Arial" w:cs="Arial"/>
                <w:sz w:val="22"/>
                <w:szCs w:val="22"/>
              </w:rPr>
              <w:t>ind out how children benefit with certain strategies used</w:t>
            </w:r>
            <w:r w:rsidR="00711D8D">
              <w:rPr>
                <w:rFonts w:ascii="Arial" w:hAnsi="Arial" w:cs="Arial"/>
                <w:sz w:val="22"/>
                <w:szCs w:val="22"/>
              </w:rPr>
              <w:t xml:space="preserve"> in their day to day activities.</w:t>
            </w:r>
            <w:r w:rsidR="004A7C65">
              <w:rPr>
                <w:rFonts w:ascii="Arial" w:hAnsi="Arial" w:cs="Arial"/>
                <w:sz w:val="22"/>
                <w:szCs w:val="22"/>
              </w:rPr>
              <w:t xml:space="preserve"> By observing </w:t>
            </w:r>
            <w:r w:rsidR="006B5577">
              <w:rPr>
                <w:rFonts w:ascii="Arial" w:hAnsi="Arial" w:cs="Arial"/>
                <w:sz w:val="22"/>
                <w:szCs w:val="22"/>
              </w:rPr>
              <w:t>children’s</w:t>
            </w:r>
            <w:r w:rsidR="004A7C65">
              <w:rPr>
                <w:rFonts w:ascii="Arial" w:hAnsi="Arial" w:cs="Arial"/>
                <w:sz w:val="22"/>
                <w:szCs w:val="22"/>
              </w:rPr>
              <w:t xml:space="preserve"> </w:t>
            </w:r>
            <w:r w:rsidR="00C7151B">
              <w:rPr>
                <w:rFonts w:ascii="Arial" w:hAnsi="Arial" w:cs="Arial"/>
                <w:sz w:val="22"/>
                <w:szCs w:val="22"/>
              </w:rPr>
              <w:t xml:space="preserve">activities within the settings this will </w:t>
            </w:r>
            <w:r w:rsidR="00711D8D">
              <w:rPr>
                <w:rFonts w:ascii="Arial" w:hAnsi="Arial" w:cs="Arial"/>
                <w:sz w:val="22"/>
                <w:szCs w:val="22"/>
              </w:rPr>
              <w:t xml:space="preserve">allow children to show Practitioners how children like to take the lead in their own learning of the environment </w:t>
            </w:r>
            <w:r w:rsidR="006B5577">
              <w:rPr>
                <w:rFonts w:ascii="Arial" w:hAnsi="Arial" w:cs="Arial"/>
                <w:sz w:val="22"/>
                <w:szCs w:val="22"/>
              </w:rPr>
              <w:t>there</w:t>
            </w:r>
            <w:r w:rsidR="00711D8D">
              <w:rPr>
                <w:rFonts w:ascii="Arial" w:hAnsi="Arial" w:cs="Arial"/>
                <w:sz w:val="22"/>
                <w:szCs w:val="22"/>
              </w:rPr>
              <w:t xml:space="preserve"> in</w:t>
            </w:r>
            <w:r w:rsidR="00C7151B">
              <w:rPr>
                <w:rFonts w:ascii="Arial" w:hAnsi="Arial" w:cs="Arial"/>
                <w:sz w:val="22"/>
                <w:szCs w:val="22"/>
              </w:rPr>
              <w:t xml:space="preserve"> this also helps practitioners have a better understanding of how children like </w:t>
            </w:r>
            <w:r w:rsidR="00711D8D">
              <w:rPr>
                <w:rFonts w:ascii="Arial" w:hAnsi="Arial" w:cs="Arial"/>
                <w:sz w:val="22"/>
                <w:szCs w:val="22"/>
              </w:rPr>
              <w:t>to be supported.</w:t>
            </w:r>
          </w:p>
          <w:p w14:paraId="7D920E18" w14:textId="77777777" w:rsidR="00425DA7" w:rsidRPr="004C3A0B" w:rsidRDefault="00425DA7" w:rsidP="00425DA7">
            <w:pPr>
              <w:rPr>
                <w:rFonts w:ascii="Arial" w:hAnsi="Arial" w:cs="Arial"/>
                <w:sz w:val="22"/>
                <w:szCs w:val="22"/>
              </w:rPr>
            </w:pPr>
          </w:p>
          <w:p w14:paraId="6733BA7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BF77148" w14:textId="77777777" w:rsidTr="00354F34">
        <w:trPr>
          <w:trHeight w:val="454"/>
        </w:trPr>
        <w:tc>
          <w:tcPr>
            <w:tcW w:w="5000" w:type="pct"/>
            <w:gridSpan w:val="4"/>
            <w:vAlign w:val="center"/>
          </w:tcPr>
          <w:p w14:paraId="79FFB333" w14:textId="723017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B40D4C3" w14:textId="08B13138" w:rsidR="00857860" w:rsidRDefault="002B5192" w:rsidP="009D2E0B">
            <w:pPr>
              <w:autoSpaceDE w:val="0"/>
              <w:autoSpaceDN w:val="0"/>
              <w:adjustRightInd w:val="0"/>
              <w:rPr>
                <w:rFonts w:ascii="Arial" w:hAnsi="Arial" w:cs="Arial"/>
                <w:sz w:val="22"/>
                <w:szCs w:val="22"/>
              </w:rPr>
            </w:pPr>
            <w:r>
              <w:rPr>
                <w:rFonts w:ascii="Arial" w:hAnsi="Arial" w:cs="Arial"/>
                <w:sz w:val="22"/>
                <w:szCs w:val="22"/>
              </w:rPr>
              <w:t xml:space="preserve">To interview children to find out what they find </w:t>
            </w:r>
            <w:r w:rsidR="00EB0DE5">
              <w:rPr>
                <w:rFonts w:ascii="Arial" w:hAnsi="Arial" w:cs="Arial"/>
                <w:sz w:val="22"/>
                <w:szCs w:val="22"/>
              </w:rPr>
              <w:t>what learning they enjoy on the curriculum day to day.</w:t>
            </w:r>
          </w:p>
          <w:p w14:paraId="10B9ED37" w14:textId="3E9B74A8" w:rsidR="00EB0DE5" w:rsidRPr="00540B3B" w:rsidRDefault="00EB0DE5" w:rsidP="009D2E0B">
            <w:pPr>
              <w:autoSpaceDE w:val="0"/>
              <w:autoSpaceDN w:val="0"/>
              <w:adjustRightInd w:val="0"/>
              <w:rPr>
                <w:rFonts w:ascii="Arial" w:hAnsi="Arial" w:cs="Arial"/>
                <w:sz w:val="22"/>
                <w:szCs w:val="22"/>
              </w:rPr>
            </w:pPr>
            <w:r>
              <w:rPr>
                <w:rFonts w:ascii="Arial" w:hAnsi="Arial" w:cs="Arial"/>
                <w:sz w:val="22"/>
                <w:szCs w:val="22"/>
              </w:rPr>
              <w:t xml:space="preserve">This will involve children </w:t>
            </w:r>
            <w:r w:rsidR="00162F87">
              <w:rPr>
                <w:rFonts w:ascii="Arial" w:hAnsi="Arial" w:cs="Arial"/>
                <w:sz w:val="22"/>
                <w:szCs w:val="22"/>
              </w:rPr>
              <w:t>giving</w:t>
            </w:r>
            <w:r>
              <w:rPr>
                <w:rFonts w:ascii="Arial" w:hAnsi="Arial" w:cs="Arial"/>
                <w:sz w:val="22"/>
                <w:szCs w:val="22"/>
              </w:rPr>
              <w:t xml:space="preserve"> Practitioners a tour around the learning environments they engage in such as outdoor play on what children find benefits there learning what it is they like to take lead within self</w:t>
            </w:r>
            <w:r w:rsidR="009E5775">
              <w:rPr>
                <w:rFonts w:ascii="Arial" w:hAnsi="Arial" w:cs="Arial"/>
                <w:sz w:val="22"/>
                <w:szCs w:val="22"/>
              </w:rPr>
              <w:softHyphen/>
              <w:t>-</w:t>
            </w:r>
            <w:r>
              <w:rPr>
                <w:rFonts w:ascii="Arial" w:hAnsi="Arial" w:cs="Arial"/>
                <w:sz w:val="22"/>
                <w:szCs w:val="22"/>
              </w:rPr>
              <w:t xml:space="preserve"> directed Play</w:t>
            </w:r>
            <w:r w:rsidR="009E5775">
              <w:rPr>
                <w:rFonts w:ascii="Arial" w:hAnsi="Arial" w:cs="Arial"/>
                <w:sz w:val="22"/>
                <w:szCs w:val="22"/>
              </w:rPr>
              <w:t>.</w:t>
            </w:r>
            <w:r>
              <w:rPr>
                <w:rFonts w:ascii="Arial" w:hAnsi="Arial" w:cs="Arial"/>
                <w:sz w:val="22"/>
                <w:szCs w:val="22"/>
              </w:rPr>
              <w:t xml:space="preserve"> </w:t>
            </w:r>
          </w:p>
          <w:p w14:paraId="618AAF53" w14:textId="77777777" w:rsidR="00425DA7" w:rsidRPr="00540B3B" w:rsidRDefault="00425DA7" w:rsidP="00425DA7">
            <w:pPr>
              <w:rPr>
                <w:rFonts w:ascii="Arial" w:hAnsi="Arial" w:cs="Arial"/>
              </w:rPr>
            </w:pPr>
          </w:p>
          <w:p w14:paraId="2074F07A" w14:textId="77777777" w:rsidR="00425DA7" w:rsidRDefault="00425DA7" w:rsidP="00425DA7">
            <w:pPr>
              <w:rPr>
                <w:rFonts w:ascii="Arial" w:hAnsi="Arial" w:cs="Arial"/>
                <w:sz w:val="22"/>
                <w:szCs w:val="22"/>
              </w:rPr>
            </w:pP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42537" w14:textId="77777777" w:rsidTr="00354F3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00354F34">
        <w:trPr>
          <w:trHeight w:val="454"/>
        </w:trPr>
        <w:tc>
          <w:tcPr>
            <w:tcW w:w="5000" w:type="pct"/>
            <w:gridSpan w:val="4"/>
            <w:vAlign w:val="center"/>
          </w:tcPr>
          <w:p w14:paraId="17F69E90" w14:textId="608EF713" w:rsidR="001515E8" w:rsidRDefault="00531A3E" w:rsidP="006B5577">
            <w:pPr>
              <w:pStyle w:val="xmsonormal"/>
              <w:shd w:val="clear" w:color="auto" w:fill="FFFFFF"/>
              <w:spacing w:before="0" w:beforeAutospacing="0" w:after="0" w:afterAutospacing="0" w:line="235" w:lineRule="atLeast"/>
              <w:rPr>
                <w:rFonts w:ascii="Arial" w:hAnsi="Arial" w:cs="Arial"/>
                <w:color w:val="808080"/>
                <w:sz w:val="18"/>
                <w:szCs w:val="18"/>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w:t>
            </w:r>
          </w:p>
          <w:p w14:paraId="1EF0D96B" w14:textId="4D5F0CDB"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 xml:space="preserve">According to the Gem report (UNESCO) 2016 speaks in depth about Sustainable Development Research has shown that </w:t>
            </w:r>
            <w:r w:rsidR="005B142B">
              <w:rPr>
                <w:rFonts w:ascii="Calibri" w:hAnsi="Calibri" w:cs="Calibri"/>
                <w:color w:val="000000"/>
                <w:sz w:val="22"/>
                <w:szCs w:val="22"/>
              </w:rPr>
              <w:t xml:space="preserve"> by </w:t>
            </w:r>
            <w:r>
              <w:rPr>
                <w:rFonts w:ascii="Calibri" w:hAnsi="Calibri" w:cs="Calibri"/>
                <w:color w:val="000000"/>
                <w:sz w:val="22"/>
                <w:szCs w:val="22"/>
              </w:rPr>
              <w:t>2030 UNESCO States the Education system needs to have a healthier focus on Creative development and community ethos is how we can modernise the right Pedagogy this means we are not only trying to create an inclusive education system. </w:t>
            </w:r>
            <w:r>
              <w:rPr>
                <w:rFonts w:ascii="Calibri" w:hAnsi="Calibri" w:cs="Calibri"/>
                <w:color w:val="000000"/>
                <w:sz w:val="22"/>
                <w:szCs w:val="22"/>
                <w:bdr w:val="none" w:sz="0" w:space="0" w:color="auto" w:frame="1"/>
              </w:rPr>
              <w:t> </w:t>
            </w:r>
            <w:r>
              <w:rPr>
                <w:rFonts w:ascii="Calibri" w:hAnsi="Calibri" w:cs="Calibri"/>
                <w:color w:val="000000"/>
                <w:sz w:val="22"/>
                <w:szCs w:val="22"/>
              </w:rPr>
              <w:t xml:space="preserve">This Research needs to be defined of the society we live in if we as Early Years practitioners want to create an inclusive and sustainable society that helps practitioners, Parents; and children of all ages. we need to create an effective ethos that nurtures all kinds of learning environments were children feel empowered, well nurtured and supported through each stage of the Pedagogy. </w:t>
            </w:r>
          </w:p>
          <w:p w14:paraId="18D1A7E7"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 </w:t>
            </w:r>
          </w:p>
          <w:p w14:paraId="3E230E14"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What this Research is trying to define by a healthy community is by families working closely with schools to nurture children’s development this will mean using an effective multi agency framework that encourages keyworkers; parents and therapeutic staff work together to allow children to advocate well for themselves and for them to take their own democratic lead in their creativity and play there play combined with their learning of the curriculum. </w:t>
            </w:r>
          </w:p>
          <w:p w14:paraId="61DFE1D7"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1 Ways of seeing: using the Mosaic approach to listen to young children’s perspectives Case study  </w:t>
            </w:r>
          </w:p>
          <w:p w14:paraId="64E7E75F"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Research has shown a case study by Robert Holmes 2018 on meaningful participation and the Mosaic approach that an Early Years Practitioner called Sarah was interested in learning about how children feel about different relationships. One of the activities involved the Practitioner asking children what personal qualities they liked about each of their friends. This activity allowed children to expand on their creative development by one child drawing a picture of each of their friends and another child speaking what makes them a good friend. This helps children understand different healthy relationships they make. </w:t>
            </w:r>
          </w:p>
          <w:p w14:paraId="2FA4016D"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 This activity will involve children taking pictures of themselves and their close friends with children’s consent to do so.</w:t>
            </w:r>
          </w:p>
          <w:p w14:paraId="41D78B3D"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 Children will like to expand on their creativity which involves forms off drawing and painting this could be something like making a mosaic and sticking pictures of their close friends on the picture they made with positive memories they have of each other and the activities they enjoy doing in different environments such as outdoor learning and indoor learning.</w:t>
            </w:r>
          </w:p>
          <w:p w14:paraId="0505786F"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p>
          <w:p w14:paraId="3DE9E290" w14:textId="07F815DB"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Dr. Catherine Hamilton-Giachritsis, Dr. Elly Hanson states professionals overcoming a form practice called professional Gatekeeping is ensuring children are able to advocate well for themselves which encourages children an young people to have a voice and to have their wishes well advocated for amongst the partnerships in Education, Healthcare, Social Care. </w:t>
            </w:r>
          </w:p>
          <w:p w14:paraId="50A5768B"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 </w:t>
            </w:r>
          </w:p>
          <w:p w14:paraId="76C1903A"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Many children who are diagnosed with ALN may suffer from a Speech and Language impairment this can usually be contributed by psychological and cultural factors this is stated by Bronfenbrenner (2005) Bio Ecological model Bronfenbrenner suggests this to be a mixed influence on interactions between family relationships, communities and childcare settings. </w:t>
            </w:r>
          </w:p>
          <w:p w14:paraId="26B8F624" w14:textId="77777777" w:rsidR="00AF6563"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br/>
            </w:r>
            <w:r>
              <w:rPr>
                <w:rFonts w:ascii="Calibri" w:hAnsi="Calibri" w:cs="Calibri"/>
                <w:color w:val="000000"/>
                <w:sz w:val="22"/>
                <w:szCs w:val="22"/>
              </w:rPr>
              <w:t>According to</w:t>
            </w:r>
            <w:r w:rsidR="0013734E">
              <w:rPr>
                <w:rFonts w:ascii="Calibri" w:hAnsi="Calibri" w:cs="Calibri"/>
                <w:color w:val="000000"/>
                <w:sz w:val="22"/>
                <w:szCs w:val="22"/>
              </w:rPr>
              <w:t xml:space="preserve"> book by</w:t>
            </w:r>
            <w:r>
              <w:rPr>
                <w:rFonts w:ascii="Calibri" w:hAnsi="Calibri" w:cs="Calibri"/>
                <w:color w:val="000000"/>
                <w:sz w:val="22"/>
                <w:szCs w:val="22"/>
              </w:rPr>
              <w:t xml:space="preserve"> </w:t>
            </w:r>
            <w:r w:rsidR="0013734E">
              <w:rPr>
                <w:rFonts w:ascii="Calibri" w:hAnsi="Calibri" w:cs="Calibri"/>
                <w:color w:val="000000"/>
                <w:sz w:val="22"/>
                <w:szCs w:val="22"/>
              </w:rPr>
              <w:t xml:space="preserve">DR Jenny &amp; Alexia Barrable on a book on Growing up Happy </w:t>
            </w:r>
            <w:r w:rsidR="007F39D7">
              <w:rPr>
                <w:rFonts w:ascii="Calibri" w:hAnsi="Calibri" w:cs="Calibri"/>
                <w:color w:val="000000"/>
                <w:sz w:val="22"/>
                <w:szCs w:val="22"/>
              </w:rPr>
              <w:t xml:space="preserve">Forest schools have become </w:t>
            </w:r>
            <w:r w:rsidR="00AB1F9B">
              <w:rPr>
                <w:rFonts w:ascii="Calibri" w:hAnsi="Calibri" w:cs="Calibri"/>
                <w:color w:val="000000"/>
                <w:sz w:val="22"/>
                <w:szCs w:val="22"/>
              </w:rPr>
              <w:t>a</w:t>
            </w:r>
            <w:r w:rsidR="007F39D7">
              <w:rPr>
                <w:rFonts w:ascii="Calibri" w:hAnsi="Calibri" w:cs="Calibri"/>
                <w:color w:val="000000"/>
                <w:sz w:val="22"/>
                <w:szCs w:val="22"/>
              </w:rPr>
              <w:t xml:space="preserve"> great subject on the school curriculum called Forest school that has been inspired by many other Scandinavian cultures</w:t>
            </w:r>
            <w:r w:rsidR="00AB1F9B">
              <w:rPr>
                <w:rFonts w:ascii="Calibri" w:hAnsi="Calibri" w:cs="Calibri"/>
                <w:color w:val="000000"/>
                <w:sz w:val="22"/>
                <w:szCs w:val="22"/>
              </w:rPr>
              <w:t xml:space="preserve"> shows outdoor learning a great way for children to expand on their creative development. This ties in with what the Mosaic approach of defining what children’s creativity and their imagination is</w:t>
            </w:r>
            <w:r w:rsidR="00AF6563">
              <w:rPr>
                <w:rFonts w:ascii="Calibri" w:hAnsi="Calibri" w:cs="Calibri"/>
                <w:color w:val="000000"/>
                <w:sz w:val="22"/>
                <w:szCs w:val="22"/>
              </w:rPr>
              <w:t>.</w:t>
            </w:r>
          </w:p>
          <w:p w14:paraId="5FE452D2" w14:textId="0CF18DFB" w:rsidR="006B5577" w:rsidRDefault="00AF6563"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Research has shown by DR Jenny &amp; Alexia on Growing up Happy that children stuck indoors were children</w:t>
            </w:r>
            <w:r w:rsidR="007F39D7">
              <w:rPr>
                <w:rFonts w:ascii="Calibri" w:hAnsi="Calibri" w:cs="Calibri"/>
                <w:color w:val="000000"/>
                <w:sz w:val="22"/>
                <w:szCs w:val="22"/>
              </w:rPr>
              <w:t xml:space="preserve"> </w:t>
            </w:r>
            <w:r>
              <w:rPr>
                <w:rFonts w:ascii="Calibri" w:hAnsi="Calibri" w:cs="Calibri"/>
                <w:color w:val="000000"/>
                <w:sz w:val="22"/>
                <w:szCs w:val="22"/>
              </w:rPr>
              <w:t xml:space="preserve">are quite energetic may want to let of steam by being. outside According to UK guidance children under 5 should be outside at least 3 times a day doing a form of </w:t>
            </w:r>
            <w:r w:rsidR="007F45F3">
              <w:rPr>
                <w:rFonts w:ascii="Calibri" w:hAnsi="Calibri" w:cs="Calibri"/>
                <w:color w:val="000000"/>
                <w:sz w:val="22"/>
                <w:szCs w:val="22"/>
              </w:rPr>
              <w:t xml:space="preserve">exercise </w:t>
            </w:r>
            <w:r>
              <w:rPr>
                <w:rFonts w:ascii="Calibri" w:hAnsi="Calibri" w:cs="Calibri"/>
                <w:color w:val="000000"/>
                <w:sz w:val="22"/>
                <w:szCs w:val="22"/>
              </w:rPr>
              <w:t>being active helps children build healthy bones.</w:t>
            </w:r>
          </w:p>
          <w:p w14:paraId="55D508FF" w14:textId="66F676ED" w:rsidR="001515E8" w:rsidRDefault="001515E8" w:rsidP="001515E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lastRenderedPageBreak/>
              <w:br/>
            </w:r>
          </w:p>
          <w:p w14:paraId="68C70D74" w14:textId="2EAEEDB9" w:rsidR="001515E8" w:rsidRDefault="001515E8" w:rsidP="001515E8">
            <w:pPr>
              <w:pStyle w:val="xmsonormal"/>
              <w:shd w:val="clear" w:color="auto" w:fill="FFFFFF"/>
              <w:spacing w:before="0" w:beforeAutospacing="0" w:after="0" w:afterAutospacing="0" w:line="235" w:lineRule="atLeast"/>
              <w:rPr>
                <w:rFonts w:ascii="Calibri" w:hAnsi="Calibri" w:cs="Calibri"/>
                <w:color w:val="000000"/>
                <w:sz w:val="22"/>
                <w:szCs w:val="22"/>
              </w:rPr>
            </w:pPr>
          </w:p>
          <w:p w14:paraId="08CEC3D5" w14:textId="3F5446BE" w:rsidR="001515E8" w:rsidRDefault="001515E8" w:rsidP="001515E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 </w:t>
            </w:r>
          </w:p>
          <w:p w14:paraId="12112C25" w14:textId="77777777" w:rsidR="001515E8" w:rsidRDefault="001515E8" w:rsidP="00531A3E">
            <w:pPr>
              <w:pStyle w:val="xmsonormal"/>
              <w:shd w:val="clear" w:color="auto" w:fill="FFFFFF"/>
              <w:spacing w:before="0" w:beforeAutospacing="0" w:after="160" w:afterAutospacing="0" w:line="235" w:lineRule="atLeast"/>
              <w:rPr>
                <w:rFonts w:ascii="Calibri" w:hAnsi="Calibri" w:cs="Calibri"/>
                <w:color w:val="000000"/>
                <w:sz w:val="22"/>
                <w:szCs w:val="22"/>
              </w:rPr>
            </w:pPr>
          </w:p>
          <w:p w14:paraId="4141932C" w14:textId="7EC3A039" w:rsidR="001B2737" w:rsidRDefault="00162F87" w:rsidP="00531A3E">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     </w:t>
            </w:r>
            <w:r w:rsidR="00EB4D07">
              <w:rPr>
                <w:rFonts w:ascii="Calibri" w:hAnsi="Calibri" w:cs="Calibri"/>
                <w:color w:val="000000"/>
                <w:sz w:val="22"/>
                <w:szCs w:val="22"/>
              </w:rPr>
              <w:t xml:space="preserve">  </w:t>
            </w:r>
          </w:p>
          <w:p w14:paraId="3699BED1" w14:textId="63A49B1F" w:rsidR="003C07E3" w:rsidRPr="004C3A0B" w:rsidRDefault="003C07E3" w:rsidP="003C07E3">
            <w:pPr>
              <w:rPr>
                <w:rFonts w:ascii="Arial" w:hAnsi="Arial" w:cs="Arial"/>
                <w:b/>
                <w:sz w:val="22"/>
                <w:szCs w:val="22"/>
              </w:rPr>
            </w:pPr>
            <w:r w:rsidRPr="004C3A0B">
              <w:rPr>
                <w:rFonts w:ascii="Arial" w:hAnsi="Arial" w:cs="Arial"/>
                <w:color w:val="808080"/>
                <w:sz w:val="18"/>
                <w:szCs w:val="18"/>
              </w:rPr>
              <w:t>e)</w:t>
            </w:r>
          </w:p>
        </w:tc>
      </w:tr>
    </w:tbl>
    <w:p w14:paraId="29B3C7F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6BFF6C1E" w14:textId="641C2998" w:rsidR="003C07E3" w:rsidRPr="004C3A0B" w:rsidRDefault="00792AFF" w:rsidP="003C07E3">
            <w:pPr>
              <w:rPr>
                <w:rFonts w:ascii="Arial" w:hAnsi="Arial" w:cs="Arial"/>
                <w:sz w:val="22"/>
                <w:szCs w:val="22"/>
              </w:rPr>
            </w:pPr>
            <w:r>
              <w:rPr>
                <w:rFonts w:ascii="Arial" w:hAnsi="Arial" w:cs="Arial"/>
                <w:sz w:val="22"/>
                <w:szCs w:val="22"/>
              </w:rPr>
              <w:t>A specialist school that supports children with ALN</w:t>
            </w:r>
          </w:p>
          <w:p w14:paraId="40E3AEE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E8138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50D49B9" w14:textId="536BFD7C"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9D245D4" w14:textId="227A0BC3" w:rsidR="008C4441" w:rsidRPr="004C3A0B" w:rsidRDefault="00C80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7A55382" w14:textId="7658C651" w:rsidR="008C4441" w:rsidRPr="004C3A0B" w:rsidRDefault="00C80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B79D44A" w14:textId="382CAA19" w:rsidR="008C4441" w:rsidRPr="004C3A0B" w:rsidRDefault="00C80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4B3D7D2" w14:textId="3A2EF4A3" w:rsidR="008C4441" w:rsidRPr="004C3A0B" w:rsidRDefault="00C80C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16448BB" w14:textId="57B66C40" w:rsidR="00986FD8" w:rsidRPr="004C3A0B" w:rsidRDefault="00C80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7E71CD6" w14:textId="262934A1" w:rsidR="00986FD8" w:rsidRPr="004C3A0B" w:rsidRDefault="00C80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84A28E3" w14:textId="1B11C286" w:rsidR="00986FD8" w:rsidRPr="004C3A0B" w:rsidRDefault="00C80C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C80CF3" w:rsidRDefault="00AD5E63" w:rsidP="00720BA7">
            <w:pPr>
              <w:rPr>
                <w:rFonts w:ascii="Arial" w:hAnsi="Arial" w:cs="Arial"/>
                <w:sz w:val="22"/>
                <w:szCs w:val="22"/>
                <w:highlight w:val="yellow"/>
              </w:rPr>
            </w:pPr>
            <w:r w:rsidRPr="00C80CF3">
              <w:rPr>
                <w:rFonts w:ascii="Arial" w:hAnsi="Arial" w:cs="Arial"/>
                <w:sz w:val="22"/>
                <w:szCs w:val="22"/>
                <w:highlight w:val="yellow"/>
              </w:rPr>
              <w:t>How many participants are expected?</w:t>
            </w:r>
          </w:p>
          <w:p w14:paraId="78B97453" w14:textId="77777777" w:rsidR="00AD5E63" w:rsidRPr="00C80CF3" w:rsidRDefault="00AD5E63" w:rsidP="00720BA7">
            <w:pPr>
              <w:rPr>
                <w:rFonts w:ascii="Arial" w:hAnsi="Arial" w:cs="Arial"/>
                <w:sz w:val="22"/>
                <w:szCs w:val="22"/>
                <w:highlight w:val="yellow"/>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C89A9F9" w14:textId="2CF3E2FE" w:rsidR="003257BD" w:rsidRPr="004C3A0B" w:rsidRDefault="00E8138F" w:rsidP="003257BD">
            <w:pPr>
              <w:rPr>
                <w:rFonts w:ascii="Arial" w:hAnsi="Arial" w:cs="Arial"/>
                <w:sz w:val="22"/>
                <w:szCs w:val="22"/>
              </w:rPr>
            </w:pPr>
            <w:r>
              <w:rPr>
                <w:rFonts w:ascii="Arial" w:hAnsi="Arial" w:cs="Arial"/>
                <w:sz w:val="22"/>
                <w:szCs w:val="22"/>
              </w:rPr>
              <w:t>20</w:t>
            </w: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Pr="00C80CF3" w:rsidRDefault="00AD5E63" w:rsidP="00720BA7">
            <w:pPr>
              <w:rPr>
                <w:rFonts w:ascii="Arial" w:hAnsi="Arial" w:cs="Arial"/>
                <w:sz w:val="22"/>
                <w:szCs w:val="22"/>
                <w:highlight w:val="yellow"/>
              </w:rPr>
            </w:pPr>
            <w:r w:rsidRPr="00C80CF3">
              <w:rPr>
                <w:rFonts w:ascii="Arial" w:hAnsi="Arial" w:cs="Arial"/>
                <w:sz w:val="22"/>
                <w:szCs w:val="22"/>
                <w:highlight w:val="yellow"/>
              </w:rPr>
              <w:t>Who will the participants be?</w:t>
            </w:r>
          </w:p>
          <w:p w14:paraId="218428EF" w14:textId="77777777" w:rsidR="00AD5E63" w:rsidRPr="00C80CF3" w:rsidRDefault="00AD5E63" w:rsidP="00720BA7">
            <w:pPr>
              <w:rPr>
                <w:rFonts w:ascii="Arial" w:hAnsi="Arial" w:cs="Arial"/>
                <w:sz w:val="22"/>
                <w:szCs w:val="22"/>
                <w:highlight w:val="yellow"/>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4162726D" w:rsidR="003257BD" w:rsidRPr="004C3A0B" w:rsidRDefault="00E8138F" w:rsidP="003257BD">
            <w:pPr>
              <w:rPr>
                <w:rFonts w:ascii="Arial" w:hAnsi="Arial" w:cs="Arial"/>
                <w:sz w:val="22"/>
                <w:szCs w:val="22"/>
              </w:rPr>
            </w:pPr>
            <w:r>
              <w:rPr>
                <w:rFonts w:ascii="Arial" w:hAnsi="Arial" w:cs="Arial"/>
                <w:sz w:val="22"/>
                <w:szCs w:val="22"/>
              </w:rPr>
              <w:t>11 Children</w:t>
            </w:r>
            <w:r w:rsidR="009A47F2">
              <w:rPr>
                <w:rFonts w:ascii="Arial" w:hAnsi="Arial" w:cs="Arial"/>
                <w:sz w:val="22"/>
                <w:szCs w:val="22"/>
              </w:rPr>
              <w:t xml:space="preserve"> 11 Parents</w:t>
            </w: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27E11936" w:rsidR="003257BD" w:rsidRDefault="00130F36" w:rsidP="003257BD">
            <w:pPr>
              <w:rPr>
                <w:rFonts w:ascii="Arial" w:hAnsi="Arial" w:cs="Arial"/>
                <w:sz w:val="22"/>
                <w:szCs w:val="22"/>
              </w:rPr>
            </w:pPr>
            <w:r>
              <w:rPr>
                <w:rFonts w:ascii="Arial" w:hAnsi="Arial" w:cs="Arial"/>
                <w:sz w:val="22"/>
                <w:szCs w:val="22"/>
              </w:rPr>
              <w:t>The settings have been identified and have indicated they wished to be involved in</w:t>
            </w:r>
            <w:r w:rsidR="00467E46">
              <w:rPr>
                <w:rFonts w:ascii="Arial" w:hAnsi="Arial" w:cs="Arial"/>
                <w:sz w:val="22"/>
                <w:szCs w:val="22"/>
              </w:rPr>
              <w:t xml:space="preserve"> the</w:t>
            </w:r>
            <w:r>
              <w:rPr>
                <w:rFonts w:ascii="Arial" w:hAnsi="Arial" w:cs="Arial"/>
                <w:sz w:val="22"/>
                <w:szCs w:val="22"/>
              </w:rPr>
              <w:t xml:space="preserve"> research</w:t>
            </w:r>
            <w:r w:rsidR="00024DC8">
              <w:rPr>
                <w:rFonts w:ascii="Arial" w:hAnsi="Arial" w:cs="Arial"/>
                <w:sz w:val="22"/>
                <w:szCs w:val="22"/>
              </w:rPr>
              <w:t>. The researcher will work with the setting leads to identify the groups of children and practitioners to work with.</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E8138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E8138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C80CF3" w:rsidRDefault="00C86572" w:rsidP="00C86572">
            <w:pPr>
              <w:rPr>
                <w:rFonts w:ascii="Arial" w:hAnsi="Arial" w:cs="Arial"/>
                <w:sz w:val="22"/>
                <w:szCs w:val="22"/>
                <w:highlight w:val="yellow"/>
              </w:rPr>
            </w:pPr>
            <w:r w:rsidRPr="00C80CF3">
              <w:rPr>
                <w:rFonts w:ascii="Arial" w:hAnsi="Arial" w:cs="Arial"/>
                <w:b/>
                <w:sz w:val="22"/>
                <w:szCs w:val="22"/>
                <w:highlight w:val="yellow"/>
              </w:rPr>
              <w:t>Risks to participants</w:t>
            </w:r>
          </w:p>
          <w:p w14:paraId="5E9D1405" w14:textId="77777777" w:rsidR="00C86572" w:rsidRPr="00C80CF3" w:rsidRDefault="006F307C" w:rsidP="006F307C">
            <w:pPr>
              <w:rPr>
                <w:rFonts w:ascii="Arial" w:hAnsi="Arial" w:cs="Arial"/>
                <w:sz w:val="22"/>
                <w:szCs w:val="22"/>
                <w:highlight w:val="yellow"/>
              </w:rPr>
            </w:pPr>
            <w:r w:rsidRPr="00C80CF3">
              <w:rPr>
                <w:rFonts w:ascii="Arial" w:hAnsi="Arial" w:cs="Arial"/>
                <w:sz w:val="22"/>
                <w:szCs w:val="22"/>
                <w:highlight w:val="yellow"/>
              </w:rPr>
              <w:t xml:space="preserve">For example: </w:t>
            </w:r>
            <w:r w:rsidR="00C86572" w:rsidRPr="00C80CF3">
              <w:rPr>
                <w:rFonts w:ascii="Arial" w:hAnsi="Arial" w:cs="Arial"/>
                <w:sz w:val="22"/>
                <w:szCs w:val="22"/>
                <w:highlight w:val="yellow"/>
              </w:rPr>
              <w:t>emotional distress, financial disclosure, physical harm, transfer of personal data, sensit</w:t>
            </w:r>
            <w:r w:rsidRPr="00C80CF3">
              <w:rPr>
                <w:rFonts w:ascii="Arial" w:hAnsi="Arial" w:cs="Arial"/>
                <w:sz w:val="22"/>
                <w:szCs w:val="22"/>
                <w:highlight w:val="yellow"/>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408B5B6C" w:rsidR="00AD5E63" w:rsidRDefault="00AD5E63" w:rsidP="00C86572">
            <w:pPr>
              <w:autoSpaceDE w:val="0"/>
              <w:autoSpaceDN w:val="0"/>
              <w:adjustRightInd w:val="0"/>
              <w:rPr>
                <w:rFonts w:ascii="Arial" w:hAnsi="Arial" w:cs="Arial"/>
                <w:sz w:val="22"/>
                <w:szCs w:val="22"/>
                <w:highlight w:val="yellow"/>
              </w:rPr>
            </w:pPr>
            <w:r w:rsidRPr="00C80CF3">
              <w:rPr>
                <w:rFonts w:ascii="Arial" w:hAnsi="Arial" w:cs="Arial"/>
                <w:sz w:val="22"/>
                <w:szCs w:val="22"/>
                <w:highlight w:val="yellow"/>
              </w:rPr>
              <w:t>Risk to Participant</w:t>
            </w:r>
            <w:r w:rsidR="00CE6A02" w:rsidRPr="00C80CF3">
              <w:rPr>
                <w:rFonts w:ascii="Arial" w:hAnsi="Arial" w:cs="Arial"/>
                <w:sz w:val="22"/>
                <w:szCs w:val="22"/>
                <w:highlight w:val="yellow"/>
              </w:rPr>
              <w:t>:</w:t>
            </w:r>
            <w:r w:rsidR="006676F9">
              <w:rPr>
                <w:rFonts w:ascii="Arial" w:hAnsi="Arial" w:cs="Arial"/>
                <w:sz w:val="22"/>
                <w:szCs w:val="22"/>
                <w:highlight w:val="yellow"/>
              </w:rPr>
              <w:t xml:space="preserve"> Identifying the possible risks of certain questions that could cause offense or upset</w:t>
            </w:r>
          </w:p>
          <w:p w14:paraId="3D3F12FB" w14:textId="0B398476" w:rsidR="002441CF" w:rsidRDefault="002441CF" w:rsidP="00C86572">
            <w:pPr>
              <w:autoSpaceDE w:val="0"/>
              <w:autoSpaceDN w:val="0"/>
              <w:adjustRightInd w:val="0"/>
              <w:rPr>
                <w:rFonts w:ascii="Arial" w:hAnsi="Arial" w:cs="Arial"/>
                <w:sz w:val="22"/>
                <w:szCs w:val="22"/>
                <w:highlight w:val="yellow"/>
              </w:rPr>
            </w:pPr>
          </w:p>
          <w:p w14:paraId="389B6388" w14:textId="1776C37C" w:rsidR="002441CF" w:rsidRDefault="002441CF" w:rsidP="00C86572">
            <w:pPr>
              <w:autoSpaceDE w:val="0"/>
              <w:autoSpaceDN w:val="0"/>
              <w:adjustRightInd w:val="0"/>
              <w:rPr>
                <w:rFonts w:ascii="Arial" w:hAnsi="Arial" w:cs="Arial"/>
                <w:sz w:val="22"/>
                <w:szCs w:val="22"/>
                <w:highlight w:val="yellow"/>
              </w:rPr>
            </w:pPr>
          </w:p>
          <w:p w14:paraId="423629CA" w14:textId="0D26C539" w:rsidR="002441CF" w:rsidRDefault="002441CF" w:rsidP="00C86572">
            <w:pPr>
              <w:autoSpaceDE w:val="0"/>
              <w:autoSpaceDN w:val="0"/>
              <w:adjustRightInd w:val="0"/>
              <w:rPr>
                <w:rFonts w:ascii="Arial" w:hAnsi="Arial" w:cs="Arial"/>
                <w:sz w:val="22"/>
                <w:szCs w:val="22"/>
                <w:highlight w:val="yellow"/>
              </w:rPr>
            </w:pPr>
          </w:p>
          <w:p w14:paraId="2368E656" w14:textId="6306FB77" w:rsidR="002441CF" w:rsidRDefault="002441CF" w:rsidP="00C86572">
            <w:pPr>
              <w:autoSpaceDE w:val="0"/>
              <w:autoSpaceDN w:val="0"/>
              <w:adjustRightInd w:val="0"/>
              <w:rPr>
                <w:rFonts w:ascii="Arial" w:hAnsi="Arial" w:cs="Arial"/>
                <w:sz w:val="22"/>
                <w:szCs w:val="22"/>
                <w:highlight w:val="yellow"/>
              </w:rPr>
            </w:pPr>
          </w:p>
          <w:p w14:paraId="1DE9EF88" w14:textId="62AC250E" w:rsidR="002441CF" w:rsidRDefault="002441CF" w:rsidP="00C86572">
            <w:pPr>
              <w:autoSpaceDE w:val="0"/>
              <w:autoSpaceDN w:val="0"/>
              <w:adjustRightInd w:val="0"/>
              <w:rPr>
                <w:rFonts w:ascii="Arial" w:hAnsi="Arial" w:cs="Arial"/>
                <w:sz w:val="22"/>
                <w:szCs w:val="22"/>
                <w:highlight w:val="yellow"/>
              </w:rPr>
            </w:pPr>
          </w:p>
          <w:p w14:paraId="011684D3" w14:textId="0D27D976" w:rsidR="002441CF" w:rsidRDefault="002441CF" w:rsidP="00C86572">
            <w:pPr>
              <w:autoSpaceDE w:val="0"/>
              <w:autoSpaceDN w:val="0"/>
              <w:adjustRightInd w:val="0"/>
              <w:rPr>
                <w:rFonts w:ascii="Arial" w:hAnsi="Arial" w:cs="Arial"/>
                <w:sz w:val="22"/>
                <w:szCs w:val="22"/>
                <w:highlight w:val="yellow"/>
              </w:rPr>
            </w:pPr>
          </w:p>
          <w:p w14:paraId="4CCE36E5" w14:textId="49742EC0" w:rsidR="002441CF" w:rsidRDefault="002441CF" w:rsidP="00C86572">
            <w:pPr>
              <w:autoSpaceDE w:val="0"/>
              <w:autoSpaceDN w:val="0"/>
              <w:adjustRightInd w:val="0"/>
              <w:rPr>
                <w:rFonts w:ascii="Arial" w:hAnsi="Arial" w:cs="Arial"/>
                <w:sz w:val="22"/>
                <w:szCs w:val="22"/>
                <w:highlight w:val="yellow"/>
              </w:rPr>
            </w:pPr>
          </w:p>
          <w:p w14:paraId="0932584A" w14:textId="6C263A9C" w:rsidR="002441CF" w:rsidRDefault="002441CF" w:rsidP="00C86572">
            <w:pPr>
              <w:autoSpaceDE w:val="0"/>
              <w:autoSpaceDN w:val="0"/>
              <w:adjustRightInd w:val="0"/>
              <w:rPr>
                <w:rFonts w:ascii="Arial" w:hAnsi="Arial" w:cs="Arial"/>
                <w:sz w:val="22"/>
                <w:szCs w:val="22"/>
                <w:highlight w:val="yellow"/>
              </w:rPr>
            </w:pPr>
          </w:p>
          <w:p w14:paraId="11A36E75" w14:textId="409F2170" w:rsidR="002441CF" w:rsidRDefault="002441CF" w:rsidP="00C86572">
            <w:pPr>
              <w:autoSpaceDE w:val="0"/>
              <w:autoSpaceDN w:val="0"/>
              <w:adjustRightInd w:val="0"/>
              <w:rPr>
                <w:rFonts w:ascii="Arial" w:hAnsi="Arial" w:cs="Arial"/>
                <w:sz w:val="22"/>
                <w:szCs w:val="22"/>
                <w:highlight w:val="yellow"/>
              </w:rPr>
            </w:pPr>
          </w:p>
          <w:p w14:paraId="33D29F9A" w14:textId="78BB9DF7" w:rsidR="002441CF" w:rsidRDefault="002441CF" w:rsidP="00C86572">
            <w:pPr>
              <w:autoSpaceDE w:val="0"/>
              <w:autoSpaceDN w:val="0"/>
              <w:adjustRightInd w:val="0"/>
              <w:rPr>
                <w:rFonts w:ascii="Arial" w:hAnsi="Arial" w:cs="Arial"/>
                <w:sz w:val="22"/>
                <w:szCs w:val="22"/>
                <w:highlight w:val="yellow"/>
              </w:rPr>
            </w:pPr>
          </w:p>
          <w:p w14:paraId="50A812ED" w14:textId="19FD8495" w:rsidR="002441CF" w:rsidRDefault="002441CF" w:rsidP="00C86572">
            <w:pPr>
              <w:autoSpaceDE w:val="0"/>
              <w:autoSpaceDN w:val="0"/>
              <w:adjustRightInd w:val="0"/>
              <w:rPr>
                <w:rFonts w:ascii="Arial" w:hAnsi="Arial" w:cs="Arial"/>
                <w:sz w:val="22"/>
                <w:szCs w:val="22"/>
                <w:highlight w:val="yellow"/>
              </w:rPr>
            </w:pPr>
            <w:r>
              <w:rPr>
                <w:rFonts w:ascii="Arial" w:hAnsi="Arial" w:cs="Arial"/>
                <w:sz w:val="22"/>
                <w:szCs w:val="22"/>
                <w:highlight w:val="yellow"/>
              </w:rPr>
              <w:t xml:space="preserve">Some participants may have Additional Learning Needs and maybe classed as vulnerable </w:t>
            </w:r>
          </w:p>
          <w:p w14:paraId="2DD40040" w14:textId="1AAE2221" w:rsidR="002441CF" w:rsidRDefault="002441CF" w:rsidP="00C86572">
            <w:pPr>
              <w:autoSpaceDE w:val="0"/>
              <w:autoSpaceDN w:val="0"/>
              <w:adjustRightInd w:val="0"/>
              <w:rPr>
                <w:rFonts w:ascii="Arial" w:hAnsi="Arial" w:cs="Arial"/>
                <w:sz w:val="22"/>
                <w:szCs w:val="22"/>
                <w:highlight w:val="yellow"/>
              </w:rPr>
            </w:pPr>
          </w:p>
          <w:p w14:paraId="255FFDAB" w14:textId="293368C5" w:rsidR="002441CF" w:rsidRPr="00C80CF3" w:rsidRDefault="002441CF" w:rsidP="00C86572">
            <w:pPr>
              <w:autoSpaceDE w:val="0"/>
              <w:autoSpaceDN w:val="0"/>
              <w:adjustRightInd w:val="0"/>
              <w:rPr>
                <w:rFonts w:ascii="Arial" w:hAnsi="Arial" w:cs="Arial"/>
                <w:sz w:val="22"/>
                <w:szCs w:val="22"/>
                <w:highlight w:val="yellow"/>
              </w:rPr>
            </w:pPr>
            <w:r>
              <w:rPr>
                <w:rFonts w:ascii="Arial" w:hAnsi="Arial" w:cs="Arial"/>
                <w:sz w:val="22"/>
                <w:szCs w:val="22"/>
                <w:highlight w:val="yellow"/>
              </w:rPr>
              <w:t xml:space="preserve">Identification of participants from Data </w:t>
            </w:r>
          </w:p>
          <w:p w14:paraId="4E5F7C82" w14:textId="77777777" w:rsidR="003257BD" w:rsidRPr="00C80CF3" w:rsidRDefault="003257BD" w:rsidP="003257BD">
            <w:pPr>
              <w:rPr>
                <w:rFonts w:ascii="Arial" w:hAnsi="Arial" w:cs="Arial"/>
                <w:sz w:val="22"/>
                <w:szCs w:val="22"/>
                <w:highlight w:val="yellow"/>
              </w:rPr>
            </w:pPr>
          </w:p>
          <w:p w14:paraId="4038682F" w14:textId="77777777" w:rsidR="003257BD" w:rsidRPr="00C80CF3" w:rsidRDefault="003257BD" w:rsidP="003257BD">
            <w:pPr>
              <w:rPr>
                <w:rFonts w:ascii="Arial" w:hAnsi="Arial" w:cs="Arial"/>
                <w:sz w:val="22"/>
                <w:szCs w:val="22"/>
                <w:highlight w:val="yellow"/>
              </w:rPr>
            </w:pPr>
          </w:p>
          <w:p w14:paraId="4F01AE90" w14:textId="77777777" w:rsidR="00AD5E63" w:rsidRPr="00C80CF3" w:rsidRDefault="003257BD" w:rsidP="003257BD">
            <w:pPr>
              <w:autoSpaceDE w:val="0"/>
              <w:autoSpaceDN w:val="0"/>
              <w:adjustRightInd w:val="0"/>
              <w:rPr>
                <w:rFonts w:ascii="Arial" w:hAnsi="Arial" w:cs="Arial"/>
                <w:sz w:val="22"/>
                <w:szCs w:val="22"/>
                <w:highlight w:val="yellow"/>
              </w:rPr>
            </w:pPr>
            <w:r w:rsidRPr="00C80CF3">
              <w:rPr>
                <w:rFonts w:ascii="Arial" w:hAnsi="Arial" w:cs="Arial"/>
                <w:i/>
                <w:color w:val="808080"/>
                <w:sz w:val="18"/>
                <w:szCs w:val="18"/>
                <w:highlight w:val="yellow"/>
              </w:rPr>
              <w:t>(this box should expand as you type)</w:t>
            </w:r>
          </w:p>
        </w:tc>
        <w:tc>
          <w:tcPr>
            <w:tcW w:w="5074" w:type="dxa"/>
            <w:gridSpan w:val="3"/>
            <w:tcBorders>
              <w:top w:val="single" w:sz="4" w:space="0" w:color="auto"/>
              <w:bottom w:val="single" w:sz="4" w:space="0" w:color="auto"/>
            </w:tcBorders>
          </w:tcPr>
          <w:p w14:paraId="0E929BD6" w14:textId="77777777" w:rsidR="00AD5E63" w:rsidRPr="00C80CF3" w:rsidRDefault="00CE6A02" w:rsidP="00CE6A02">
            <w:pPr>
              <w:autoSpaceDE w:val="0"/>
              <w:autoSpaceDN w:val="0"/>
              <w:adjustRightInd w:val="0"/>
              <w:rPr>
                <w:rFonts w:ascii="Arial" w:hAnsi="Arial" w:cs="Arial"/>
                <w:i/>
                <w:sz w:val="18"/>
                <w:szCs w:val="18"/>
                <w:highlight w:val="yellow"/>
              </w:rPr>
            </w:pPr>
            <w:r w:rsidRPr="00C80CF3">
              <w:rPr>
                <w:rFonts w:ascii="Arial" w:hAnsi="Arial" w:cs="Arial"/>
                <w:i/>
                <w:sz w:val="18"/>
                <w:szCs w:val="18"/>
                <w:highlight w:val="yellow"/>
              </w:rPr>
              <w:t>How will you m</w:t>
            </w:r>
            <w:r w:rsidR="00AD5E63" w:rsidRPr="00C80CF3">
              <w:rPr>
                <w:rFonts w:ascii="Arial" w:hAnsi="Arial" w:cs="Arial"/>
                <w:i/>
                <w:sz w:val="18"/>
                <w:szCs w:val="18"/>
                <w:highlight w:val="yellow"/>
              </w:rPr>
              <w:t>itigat</w:t>
            </w:r>
            <w:r w:rsidRPr="00C80CF3">
              <w:rPr>
                <w:rFonts w:ascii="Arial" w:hAnsi="Arial" w:cs="Arial"/>
                <w:i/>
                <w:sz w:val="18"/>
                <w:szCs w:val="18"/>
                <w:highlight w:val="yellow"/>
              </w:rPr>
              <w:t>e the</w:t>
            </w:r>
            <w:r w:rsidR="00AD5E63" w:rsidRPr="00C80CF3">
              <w:rPr>
                <w:rFonts w:ascii="Arial" w:hAnsi="Arial" w:cs="Arial"/>
                <w:i/>
                <w:sz w:val="18"/>
                <w:szCs w:val="18"/>
                <w:highlight w:val="yellow"/>
              </w:rPr>
              <w:t xml:space="preserve"> Risk</w:t>
            </w:r>
            <w:r w:rsidRPr="00C80CF3">
              <w:rPr>
                <w:rFonts w:ascii="Arial" w:hAnsi="Arial" w:cs="Arial"/>
                <w:i/>
                <w:sz w:val="18"/>
                <w:szCs w:val="18"/>
                <w:highlight w:val="yellow"/>
              </w:rPr>
              <w:t xml:space="preserve"> to Participant</w:t>
            </w:r>
          </w:p>
          <w:p w14:paraId="7F99F8B9" w14:textId="77777777" w:rsidR="00B81EAB" w:rsidRDefault="006676F9" w:rsidP="00C80CF3">
            <w:pPr>
              <w:rPr>
                <w:rFonts w:ascii="Arial" w:hAnsi="Arial" w:cs="Arial"/>
                <w:iCs/>
                <w:sz w:val="22"/>
                <w:szCs w:val="22"/>
                <w:highlight w:val="yellow"/>
              </w:rPr>
            </w:pPr>
            <w:r>
              <w:rPr>
                <w:rFonts w:ascii="Arial" w:hAnsi="Arial" w:cs="Arial"/>
                <w:iCs/>
                <w:sz w:val="22"/>
                <w:szCs w:val="22"/>
                <w:highlight w:val="yellow"/>
              </w:rPr>
              <w:t>Informing parents and children about what to consent to if there are any questions or information that can be sensitive or spoken about which could lead to any upset. So let them know they have a</w:t>
            </w:r>
            <w:r w:rsidR="002441CF">
              <w:rPr>
                <w:rFonts w:ascii="Arial" w:hAnsi="Arial" w:cs="Arial"/>
                <w:iCs/>
                <w:sz w:val="22"/>
                <w:szCs w:val="22"/>
                <w:highlight w:val="yellow"/>
              </w:rPr>
              <w:t xml:space="preserve"> right to leave at any givin time. This will mean they will not have to ask any questions they don’t feel comfortable with.</w:t>
            </w:r>
            <w:r>
              <w:rPr>
                <w:rFonts w:ascii="Arial" w:hAnsi="Arial" w:cs="Arial"/>
                <w:iCs/>
                <w:sz w:val="22"/>
                <w:szCs w:val="22"/>
                <w:highlight w:val="yellow"/>
              </w:rPr>
              <w:t xml:space="preserve"> </w:t>
            </w:r>
            <w:r w:rsidR="002441CF">
              <w:rPr>
                <w:rFonts w:ascii="Arial" w:hAnsi="Arial" w:cs="Arial"/>
                <w:iCs/>
                <w:sz w:val="22"/>
                <w:szCs w:val="22"/>
                <w:highlight w:val="yellow"/>
              </w:rPr>
              <w:t>This is in line with Research Ethics &amp; Intergrity Code of Practice. UWTSD, (2017)</w:t>
            </w:r>
          </w:p>
          <w:p w14:paraId="18F2B40B" w14:textId="77777777" w:rsidR="002441CF" w:rsidRDefault="002441CF" w:rsidP="00C80CF3">
            <w:pPr>
              <w:rPr>
                <w:rFonts w:ascii="Arial" w:hAnsi="Arial" w:cs="Arial"/>
                <w:iCs/>
                <w:sz w:val="22"/>
                <w:szCs w:val="22"/>
                <w:highlight w:val="yellow"/>
              </w:rPr>
            </w:pPr>
          </w:p>
          <w:p w14:paraId="706E4FEA" w14:textId="77777777" w:rsidR="002441CF" w:rsidRDefault="002441CF" w:rsidP="00C80CF3">
            <w:pPr>
              <w:rPr>
                <w:rFonts w:ascii="Arial" w:hAnsi="Arial" w:cs="Arial"/>
                <w:iCs/>
                <w:sz w:val="22"/>
                <w:szCs w:val="22"/>
                <w:highlight w:val="yellow"/>
              </w:rPr>
            </w:pPr>
          </w:p>
          <w:p w14:paraId="66BAA1A7" w14:textId="7A6208D9" w:rsidR="002441CF" w:rsidRPr="00C80CF3" w:rsidRDefault="002441CF" w:rsidP="00C80CF3">
            <w:pPr>
              <w:rPr>
                <w:rFonts w:ascii="Arial" w:hAnsi="Arial" w:cs="Arial"/>
                <w:iCs/>
                <w:sz w:val="22"/>
                <w:szCs w:val="22"/>
                <w:highlight w:val="yellow"/>
              </w:rPr>
            </w:pPr>
            <w:r>
              <w:rPr>
                <w:rFonts w:ascii="Arial" w:hAnsi="Arial" w:cs="Arial"/>
                <w:iCs/>
                <w:sz w:val="22"/>
                <w:szCs w:val="22"/>
                <w:highlight w:val="yellow"/>
              </w:rPr>
              <w:t xml:space="preserve">All Researchers have an Enhanced DBS service which is on the update service. Questions will be designed and will be well understood participants have the right to have extra support if needed or if required. Research Ethics &amp; Integrity Code of Practice. (BERA) (2018) Risk to participant the researcher  will follow confidentiality procedures and data Storage Regulations. (GDPR, </w:t>
            </w:r>
            <w:r w:rsidR="00E20090">
              <w:rPr>
                <w:rFonts w:ascii="Arial" w:hAnsi="Arial" w:cs="Arial"/>
                <w:iCs/>
                <w:sz w:val="22"/>
                <w:szCs w:val="22"/>
                <w:highlight w:val="yellow"/>
              </w:rPr>
              <w:t>2018)</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Pr="00C80CF3" w:rsidRDefault="003257BD" w:rsidP="003257BD">
            <w:pPr>
              <w:rPr>
                <w:rFonts w:ascii="Arial" w:hAnsi="Arial" w:cs="Arial"/>
                <w:sz w:val="22"/>
                <w:szCs w:val="22"/>
                <w:highlight w:val="yellow"/>
              </w:rPr>
            </w:pPr>
          </w:p>
          <w:p w14:paraId="5C92CC4E" w14:textId="4A299CE9" w:rsidR="003257BD" w:rsidRPr="00C80CF3" w:rsidRDefault="00E8138F" w:rsidP="003257BD">
            <w:pPr>
              <w:rPr>
                <w:rFonts w:ascii="Arial" w:hAnsi="Arial" w:cs="Arial"/>
                <w:sz w:val="22"/>
                <w:szCs w:val="22"/>
                <w:highlight w:val="yellow"/>
              </w:rPr>
            </w:pPr>
            <w:r>
              <w:rPr>
                <w:rFonts w:ascii="Arial" w:hAnsi="Arial" w:cs="Arial"/>
                <w:sz w:val="22"/>
                <w:szCs w:val="22"/>
                <w:highlight w:val="yellow"/>
              </w:rPr>
              <w:t xml:space="preserve">When undertaking </w:t>
            </w:r>
            <w:r w:rsidR="00405CCF">
              <w:rPr>
                <w:rFonts w:ascii="Arial" w:hAnsi="Arial" w:cs="Arial"/>
                <w:sz w:val="22"/>
                <w:szCs w:val="22"/>
                <w:highlight w:val="yellow"/>
              </w:rPr>
              <w:t>any</w:t>
            </w:r>
            <w:r w:rsidR="00686F3D">
              <w:rPr>
                <w:rFonts w:ascii="Arial" w:hAnsi="Arial" w:cs="Arial"/>
                <w:sz w:val="22"/>
                <w:szCs w:val="22"/>
                <w:highlight w:val="yellow"/>
              </w:rPr>
              <w:t xml:space="preserve"> </w:t>
            </w:r>
            <w:r w:rsidR="00405CCF">
              <w:rPr>
                <w:rFonts w:ascii="Arial" w:hAnsi="Arial" w:cs="Arial"/>
                <w:sz w:val="22"/>
                <w:szCs w:val="22"/>
                <w:highlight w:val="yellow"/>
              </w:rPr>
              <w:t>type of Research activity any sensitive</w:t>
            </w:r>
            <w:r w:rsidR="00686F3D">
              <w:rPr>
                <w:rFonts w:ascii="Arial" w:hAnsi="Arial" w:cs="Arial"/>
                <w:sz w:val="22"/>
                <w:szCs w:val="22"/>
                <w:highlight w:val="yellow"/>
              </w:rPr>
              <w:t xml:space="preserve"> or formal information </w:t>
            </w:r>
            <w:r w:rsidR="00405CCF">
              <w:rPr>
                <w:rFonts w:ascii="Arial" w:hAnsi="Arial" w:cs="Arial"/>
                <w:sz w:val="22"/>
                <w:szCs w:val="22"/>
                <w:highlight w:val="yellow"/>
              </w:rPr>
              <w:t xml:space="preserve">must be </w:t>
            </w:r>
            <w:r w:rsidR="00686F3D">
              <w:rPr>
                <w:rFonts w:ascii="Arial" w:hAnsi="Arial" w:cs="Arial"/>
                <w:sz w:val="22"/>
                <w:szCs w:val="22"/>
                <w:highlight w:val="yellow"/>
              </w:rPr>
              <w:t xml:space="preserve">in accordance with the Data Protection </w:t>
            </w:r>
            <w:r w:rsidR="006A6B4B">
              <w:rPr>
                <w:rFonts w:ascii="Arial" w:hAnsi="Arial" w:cs="Arial"/>
                <w:sz w:val="22"/>
                <w:szCs w:val="22"/>
                <w:highlight w:val="yellow"/>
              </w:rPr>
              <w:t>(ACT</w:t>
            </w:r>
            <w:r w:rsidR="00686F3D">
              <w:rPr>
                <w:rFonts w:ascii="Arial" w:hAnsi="Arial" w:cs="Arial"/>
                <w:sz w:val="22"/>
                <w:szCs w:val="22"/>
                <w:highlight w:val="yellow"/>
              </w:rPr>
              <w:t>) 2018 which means any information must be kept confidential. When addressing any sensitive subjects on child neglect or other subjects it is in the accordance of the Data Protection Act that informed consent must be made with parents and children</w:t>
            </w:r>
            <w:r w:rsidR="006A6B4B">
              <w:rPr>
                <w:rFonts w:ascii="Arial" w:hAnsi="Arial" w:cs="Arial"/>
                <w:sz w:val="22"/>
                <w:szCs w:val="22"/>
                <w:highlight w:val="yellow"/>
              </w:rPr>
              <w:t xml:space="preserve"> about </w:t>
            </w:r>
            <w:r w:rsidR="00686F3D">
              <w:rPr>
                <w:rFonts w:ascii="Arial" w:hAnsi="Arial" w:cs="Arial"/>
                <w:sz w:val="22"/>
                <w:szCs w:val="22"/>
                <w:highlight w:val="yellow"/>
              </w:rPr>
              <w:t xml:space="preserve"> </w:t>
            </w:r>
            <w:r w:rsidR="006A6B4B">
              <w:rPr>
                <w:rFonts w:ascii="Arial" w:hAnsi="Arial" w:cs="Arial"/>
                <w:sz w:val="22"/>
                <w:szCs w:val="22"/>
                <w:highlight w:val="yellow"/>
              </w:rPr>
              <w:t>what topics they would like to discuss and what support they like to have during their learning.</w:t>
            </w:r>
          </w:p>
          <w:p w14:paraId="06B4ACC6" w14:textId="77777777" w:rsidR="006F307C" w:rsidRPr="00C80CF3" w:rsidRDefault="003257BD" w:rsidP="003257BD">
            <w:pPr>
              <w:autoSpaceDE w:val="0"/>
              <w:autoSpaceDN w:val="0"/>
              <w:adjustRightInd w:val="0"/>
              <w:rPr>
                <w:rFonts w:cs="Arial"/>
                <w:highlight w:val="yellow"/>
              </w:rPr>
            </w:pPr>
            <w:r w:rsidRPr="00C80CF3">
              <w:rPr>
                <w:rFonts w:ascii="Arial" w:hAnsi="Arial" w:cs="Arial"/>
                <w:i/>
                <w:color w:val="808080"/>
                <w:sz w:val="18"/>
                <w:szCs w:val="18"/>
                <w:highlight w:val="yellow"/>
              </w:rPr>
              <w:t>(this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C80CF3" w:rsidRDefault="00C86572" w:rsidP="006F307C">
            <w:pPr>
              <w:rPr>
                <w:rFonts w:ascii="Arial" w:hAnsi="Arial" w:cs="Arial"/>
                <w:sz w:val="22"/>
                <w:szCs w:val="22"/>
                <w:highlight w:val="yellow"/>
              </w:rPr>
            </w:pPr>
            <w:r w:rsidRPr="00C80CF3">
              <w:rPr>
                <w:rFonts w:ascii="Arial" w:hAnsi="Arial" w:cs="Arial"/>
                <w:b/>
                <w:sz w:val="22"/>
                <w:szCs w:val="22"/>
                <w:highlight w:val="yellow"/>
              </w:rPr>
              <w:t xml:space="preserve">Risks to </w:t>
            </w:r>
            <w:r w:rsidR="006F307C" w:rsidRPr="00C80CF3">
              <w:rPr>
                <w:rFonts w:ascii="Arial" w:hAnsi="Arial" w:cs="Arial"/>
                <w:b/>
                <w:sz w:val="22"/>
                <w:szCs w:val="22"/>
                <w:highlight w:val="yellow"/>
              </w:rPr>
              <w:t>investigator</w:t>
            </w:r>
          </w:p>
          <w:p w14:paraId="4EDA3452" w14:textId="77777777" w:rsidR="00C86572" w:rsidRPr="00C80CF3" w:rsidRDefault="006F307C" w:rsidP="006F307C">
            <w:pPr>
              <w:rPr>
                <w:rFonts w:ascii="Arial" w:hAnsi="Arial" w:cs="Arial"/>
                <w:sz w:val="22"/>
                <w:szCs w:val="22"/>
                <w:highlight w:val="yellow"/>
              </w:rPr>
            </w:pPr>
            <w:r w:rsidRPr="00C80CF3">
              <w:rPr>
                <w:rFonts w:ascii="Arial" w:hAnsi="Arial" w:cs="Arial"/>
                <w:sz w:val="22"/>
                <w:szCs w:val="22"/>
                <w:highlight w:val="yellow"/>
              </w:rPr>
              <w:t>For example:</w:t>
            </w:r>
            <w:r w:rsidR="00C86572" w:rsidRPr="00C80CF3">
              <w:rPr>
                <w:rFonts w:ascii="Arial" w:hAnsi="Arial" w:cs="Arial"/>
                <w:sz w:val="22"/>
                <w:szCs w:val="22"/>
                <w:highlight w:val="yellow"/>
              </w:rPr>
              <w:t xml:space="preserve"> personal safety, physical harm, emotional distress, risk of accusation of harm/impropriety, conflict </w:t>
            </w:r>
            <w:r w:rsidRPr="00C80CF3">
              <w:rPr>
                <w:rFonts w:ascii="Arial" w:hAnsi="Arial" w:cs="Arial"/>
                <w:sz w:val="22"/>
                <w:szCs w:val="22"/>
                <w:highlight w:val="yellow"/>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77777777" w:rsidR="00AD5E63" w:rsidRPr="00C80CF3" w:rsidRDefault="00AD5E63" w:rsidP="006F307C">
            <w:pPr>
              <w:autoSpaceDE w:val="0"/>
              <w:autoSpaceDN w:val="0"/>
              <w:adjustRightInd w:val="0"/>
              <w:rPr>
                <w:rFonts w:ascii="Arial" w:hAnsi="Arial" w:cs="Arial"/>
                <w:sz w:val="22"/>
                <w:szCs w:val="22"/>
                <w:highlight w:val="yellow"/>
              </w:rPr>
            </w:pPr>
            <w:r w:rsidRPr="00C80CF3">
              <w:rPr>
                <w:rFonts w:ascii="Arial" w:hAnsi="Arial" w:cs="Arial"/>
                <w:sz w:val="22"/>
                <w:szCs w:val="22"/>
                <w:highlight w:val="yellow"/>
              </w:rPr>
              <w:t>Risk to Investigator:</w:t>
            </w:r>
          </w:p>
          <w:p w14:paraId="1C126343" w14:textId="77777777" w:rsidR="00E20090" w:rsidRDefault="00E20090" w:rsidP="003257BD">
            <w:pPr>
              <w:rPr>
                <w:rFonts w:ascii="Arial" w:hAnsi="Arial" w:cs="Arial"/>
                <w:sz w:val="22"/>
                <w:szCs w:val="22"/>
                <w:highlight w:val="yellow"/>
              </w:rPr>
            </w:pPr>
            <w:r>
              <w:rPr>
                <w:rFonts w:ascii="Arial" w:hAnsi="Arial" w:cs="Arial"/>
                <w:sz w:val="22"/>
                <w:szCs w:val="22"/>
                <w:highlight w:val="yellow"/>
              </w:rPr>
              <w:t>One of the risks to the investigator is you may not get the Data that you need.</w:t>
            </w:r>
          </w:p>
          <w:p w14:paraId="6862847E" w14:textId="77777777" w:rsidR="00E20090" w:rsidRDefault="00E20090" w:rsidP="003257BD">
            <w:pPr>
              <w:rPr>
                <w:rFonts w:ascii="Arial" w:hAnsi="Arial" w:cs="Arial"/>
                <w:sz w:val="22"/>
                <w:szCs w:val="22"/>
                <w:highlight w:val="yellow"/>
              </w:rPr>
            </w:pPr>
          </w:p>
          <w:p w14:paraId="1C8F856D" w14:textId="190A9AE3" w:rsidR="00D81E1A" w:rsidRPr="00C80CF3" w:rsidRDefault="00E20090" w:rsidP="003257BD">
            <w:pPr>
              <w:rPr>
                <w:rFonts w:ascii="Arial" w:hAnsi="Arial" w:cs="Arial"/>
                <w:sz w:val="22"/>
                <w:szCs w:val="22"/>
                <w:highlight w:val="yellow"/>
              </w:rPr>
            </w:pPr>
            <w:r>
              <w:rPr>
                <w:rFonts w:ascii="Arial" w:hAnsi="Arial" w:cs="Arial"/>
                <w:sz w:val="22"/>
                <w:szCs w:val="22"/>
                <w:highlight w:val="yellow"/>
              </w:rPr>
              <w:t xml:space="preserve">If a child was to disclose something I may need to report as a safeguarding concern.  The risk may not follow understand the intension of the research </w:t>
            </w:r>
          </w:p>
          <w:p w14:paraId="4D8A7955" w14:textId="77777777" w:rsidR="007E460D" w:rsidRPr="00C80CF3" w:rsidRDefault="007E460D" w:rsidP="003257BD">
            <w:pPr>
              <w:rPr>
                <w:rFonts w:ascii="Arial" w:hAnsi="Arial" w:cs="Arial"/>
                <w:sz w:val="22"/>
                <w:szCs w:val="22"/>
                <w:highlight w:val="yellow"/>
              </w:rPr>
            </w:pPr>
          </w:p>
          <w:p w14:paraId="23DCE27C" w14:textId="77777777" w:rsidR="007E460D" w:rsidRPr="00C80CF3" w:rsidRDefault="007E460D" w:rsidP="003257BD">
            <w:pPr>
              <w:rPr>
                <w:rFonts w:ascii="Arial" w:hAnsi="Arial" w:cs="Arial"/>
                <w:sz w:val="22"/>
                <w:szCs w:val="22"/>
                <w:highlight w:val="yellow"/>
              </w:rPr>
            </w:pPr>
          </w:p>
          <w:p w14:paraId="7D182E34" w14:textId="77777777" w:rsidR="007336AA" w:rsidRPr="00C80CF3" w:rsidRDefault="007336AA" w:rsidP="003257BD">
            <w:pPr>
              <w:rPr>
                <w:rFonts w:ascii="Arial" w:hAnsi="Arial" w:cs="Arial"/>
                <w:sz w:val="22"/>
                <w:szCs w:val="22"/>
                <w:highlight w:val="yellow"/>
              </w:rPr>
            </w:pPr>
          </w:p>
          <w:p w14:paraId="6C72DEE0" w14:textId="77777777" w:rsidR="007336AA" w:rsidRPr="00C80CF3" w:rsidRDefault="007336AA" w:rsidP="003257BD">
            <w:pPr>
              <w:rPr>
                <w:rFonts w:ascii="Arial" w:hAnsi="Arial" w:cs="Arial"/>
                <w:sz w:val="22"/>
                <w:szCs w:val="22"/>
                <w:highlight w:val="yellow"/>
              </w:rPr>
            </w:pPr>
          </w:p>
          <w:p w14:paraId="75CD5295" w14:textId="77777777" w:rsidR="007336AA" w:rsidRPr="00C80CF3" w:rsidRDefault="007336AA" w:rsidP="003257BD">
            <w:pPr>
              <w:rPr>
                <w:rFonts w:ascii="Arial" w:hAnsi="Arial" w:cs="Arial"/>
                <w:sz w:val="22"/>
                <w:szCs w:val="22"/>
                <w:highlight w:val="yellow"/>
              </w:rPr>
            </w:pPr>
          </w:p>
          <w:p w14:paraId="2165A7B5" w14:textId="77777777" w:rsidR="00FA7CD9" w:rsidRPr="00C80CF3" w:rsidRDefault="00FA7CD9" w:rsidP="003257BD">
            <w:pPr>
              <w:rPr>
                <w:rFonts w:ascii="Arial" w:hAnsi="Arial" w:cs="Arial"/>
                <w:sz w:val="22"/>
                <w:szCs w:val="22"/>
                <w:highlight w:val="yellow"/>
              </w:rPr>
            </w:pPr>
          </w:p>
          <w:p w14:paraId="4438FE38" w14:textId="77777777" w:rsidR="00FA7CD9" w:rsidRPr="00C80CF3" w:rsidRDefault="00FA7CD9" w:rsidP="003257BD">
            <w:pPr>
              <w:rPr>
                <w:rFonts w:ascii="Arial" w:hAnsi="Arial" w:cs="Arial"/>
                <w:sz w:val="22"/>
                <w:szCs w:val="22"/>
                <w:highlight w:val="yellow"/>
              </w:rPr>
            </w:pPr>
          </w:p>
          <w:p w14:paraId="2A741CCE" w14:textId="77777777" w:rsidR="003257BD" w:rsidRPr="00C80CF3" w:rsidRDefault="003257BD" w:rsidP="003257BD">
            <w:pPr>
              <w:rPr>
                <w:rFonts w:ascii="Arial" w:hAnsi="Arial" w:cs="Arial"/>
                <w:sz w:val="22"/>
                <w:szCs w:val="22"/>
                <w:highlight w:val="yellow"/>
              </w:rPr>
            </w:pPr>
          </w:p>
          <w:p w14:paraId="4381E460" w14:textId="77777777" w:rsidR="00354F34" w:rsidRPr="00C80CF3" w:rsidRDefault="003257BD" w:rsidP="003257BD">
            <w:pPr>
              <w:autoSpaceDE w:val="0"/>
              <w:autoSpaceDN w:val="0"/>
              <w:adjustRightInd w:val="0"/>
              <w:rPr>
                <w:rFonts w:ascii="Arial" w:hAnsi="Arial" w:cs="Arial"/>
                <w:sz w:val="22"/>
                <w:szCs w:val="22"/>
                <w:highlight w:val="yellow"/>
              </w:rPr>
            </w:pPr>
            <w:r w:rsidRPr="00C80CF3">
              <w:rPr>
                <w:rFonts w:ascii="Arial" w:hAnsi="Arial" w:cs="Arial"/>
                <w:i/>
                <w:color w:val="808080"/>
                <w:sz w:val="18"/>
                <w:szCs w:val="18"/>
                <w:highlight w:val="yellow"/>
              </w:rPr>
              <w:t>(this box should expand as you type)</w:t>
            </w:r>
          </w:p>
        </w:tc>
        <w:tc>
          <w:tcPr>
            <w:tcW w:w="5074" w:type="dxa"/>
            <w:gridSpan w:val="3"/>
            <w:tcBorders>
              <w:top w:val="single" w:sz="4" w:space="0" w:color="auto"/>
              <w:bottom w:val="single" w:sz="4" w:space="0" w:color="auto"/>
            </w:tcBorders>
          </w:tcPr>
          <w:p w14:paraId="1770DFB9" w14:textId="77777777" w:rsidR="00FA7CD9" w:rsidRDefault="00E20090" w:rsidP="00C80CF3">
            <w:pPr>
              <w:autoSpaceDE w:val="0"/>
              <w:autoSpaceDN w:val="0"/>
              <w:adjustRightInd w:val="0"/>
              <w:rPr>
                <w:rFonts w:ascii="Arial" w:hAnsi="Arial" w:cs="Arial"/>
                <w:sz w:val="22"/>
                <w:szCs w:val="22"/>
                <w:highlight w:val="yellow"/>
              </w:rPr>
            </w:pPr>
            <w:r>
              <w:rPr>
                <w:rFonts w:ascii="Arial" w:hAnsi="Arial" w:cs="Arial"/>
                <w:sz w:val="22"/>
                <w:szCs w:val="22"/>
                <w:highlight w:val="yellow"/>
              </w:rPr>
              <w:lastRenderedPageBreak/>
              <w:t>We make sure we have a large enough sample size</w:t>
            </w:r>
          </w:p>
          <w:p w14:paraId="6D4BF2A9" w14:textId="77777777" w:rsidR="00E20090" w:rsidRDefault="00E20090" w:rsidP="00C80CF3">
            <w:pPr>
              <w:autoSpaceDE w:val="0"/>
              <w:autoSpaceDN w:val="0"/>
              <w:adjustRightInd w:val="0"/>
              <w:rPr>
                <w:rFonts w:ascii="Arial" w:hAnsi="Arial" w:cs="Arial"/>
                <w:sz w:val="22"/>
                <w:szCs w:val="22"/>
                <w:highlight w:val="yellow"/>
              </w:rPr>
            </w:pPr>
          </w:p>
          <w:p w14:paraId="4419D581" w14:textId="77777777" w:rsidR="00E20090" w:rsidRDefault="00E20090" w:rsidP="00C80CF3">
            <w:pPr>
              <w:autoSpaceDE w:val="0"/>
              <w:autoSpaceDN w:val="0"/>
              <w:adjustRightInd w:val="0"/>
              <w:rPr>
                <w:rFonts w:ascii="Arial" w:hAnsi="Arial" w:cs="Arial"/>
                <w:sz w:val="22"/>
                <w:szCs w:val="22"/>
                <w:highlight w:val="yellow"/>
              </w:rPr>
            </w:pPr>
          </w:p>
          <w:p w14:paraId="0335AF2D" w14:textId="6750A446" w:rsidR="00E20090" w:rsidRDefault="00E20090" w:rsidP="00C80CF3">
            <w:pPr>
              <w:autoSpaceDE w:val="0"/>
              <w:autoSpaceDN w:val="0"/>
              <w:adjustRightInd w:val="0"/>
              <w:rPr>
                <w:rFonts w:ascii="Arial" w:hAnsi="Arial" w:cs="Arial"/>
                <w:sz w:val="22"/>
                <w:szCs w:val="22"/>
                <w:highlight w:val="yellow"/>
              </w:rPr>
            </w:pPr>
            <w:r>
              <w:rPr>
                <w:rFonts w:ascii="Arial" w:hAnsi="Arial" w:cs="Arial"/>
                <w:sz w:val="22"/>
                <w:szCs w:val="22"/>
                <w:highlight w:val="yellow"/>
              </w:rPr>
              <w:t>Follow the schools safeguarding procedures reporting to Safeguarding designated officer (Wales Safeguarding Procedures (2019)</w:t>
            </w:r>
          </w:p>
          <w:p w14:paraId="47C881F6" w14:textId="77777777" w:rsidR="00E20090" w:rsidRDefault="00E20090" w:rsidP="00C80CF3">
            <w:pPr>
              <w:autoSpaceDE w:val="0"/>
              <w:autoSpaceDN w:val="0"/>
              <w:adjustRightInd w:val="0"/>
              <w:rPr>
                <w:rFonts w:ascii="Arial" w:hAnsi="Arial" w:cs="Arial"/>
                <w:sz w:val="22"/>
                <w:szCs w:val="22"/>
                <w:highlight w:val="yellow"/>
              </w:rPr>
            </w:pPr>
          </w:p>
          <w:p w14:paraId="78909333" w14:textId="77777777" w:rsidR="00E20090" w:rsidRDefault="00E20090" w:rsidP="00C80CF3">
            <w:pPr>
              <w:autoSpaceDE w:val="0"/>
              <w:autoSpaceDN w:val="0"/>
              <w:adjustRightInd w:val="0"/>
              <w:rPr>
                <w:rFonts w:ascii="Arial" w:hAnsi="Arial" w:cs="Arial"/>
                <w:sz w:val="22"/>
                <w:szCs w:val="22"/>
                <w:highlight w:val="yellow"/>
              </w:rPr>
            </w:pPr>
            <w:r>
              <w:rPr>
                <w:rFonts w:ascii="Arial" w:hAnsi="Arial" w:cs="Arial"/>
                <w:sz w:val="22"/>
                <w:szCs w:val="22"/>
                <w:highlight w:val="yellow"/>
              </w:rPr>
              <w:t>It will ensure that all information is clearly shared at the beginning participants are within their right to withdraw.</w:t>
            </w:r>
          </w:p>
          <w:p w14:paraId="1D601FCC" w14:textId="77777777" w:rsidR="00E20090" w:rsidRDefault="00E20090" w:rsidP="00C80CF3">
            <w:pPr>
              <w:autoSpaceDE w:val="0"/>
              <w:autoSpaceDN w:val="0"/>
              <w:adjustRightInd w:val="0"/>
              <w:rPr>
                <w:rFonts w:ascii="Arial" w:hAnsi="Arial" w:cs="Arial"/>
                <w:sz w:val="22"/>
                <w:szCs w:val="22"/>
                <w:highlight w:val="yellow"/>
              </w:rPr>
            </w:pPr>
          </w:p>
          <w:p w14:paraId="7988B50A" w14:textId="13A0DD8D" w:rsidR="00E20090" w:rsidRPr="00C80CF3" w:rsidRDefault="00E20090" w:rsidP="00C80CF3">
            <w:pPr>
              <w:autoSpaceDE w:val="0"/>
              <w:autoSpaceDN w:val="0"/>
              <w:adjustRightInd w:val="0"/>
              <w:rPr>
                <w:rFonts w:ascii="Arial" w:hAnsi="Arial" w:cs="Arial"/>
                <w:sz w:val="22"/>
                <w:szCs w:val="22"/>
                <w:highlight w:val="yellow"/>
              </w:rPr>
            </w:pPr>
            <w:r>
              <w:rPr>
                <w:rFonts w:ascii="Arial" w:hAnsi="Arial" w:cs="Arial"/>
                <w:sz w:val="22"/>
                <w:szCs w:val="22"/>
                <w:highlight w:val="yellow"/>
              </w:rPr>
              <w:t xml:space="preserve">  </w:t>
            </w: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C80CF3" w:rsidRDefault="00C86572" w:rsidP="006F307C">
            <w:pPr>
              <w:rPr>
                <w:rFonts w:ascii="Arial" w:hAnsi="Arial" w:cs="Arial"/>
                <w:sz w:val="22"/>
                <w:szCs w:val="22"/>
                <w:highlight w:val="yellow"/>
              </w:rPr>
            </w:pPr>
            <w:r w:rsidRPr="00C80CF3">
              <w:rPr>
                <w:rFonts w:ascii="Arial" w:hAnsi="Arial" w:cs="Arial"/>
                <w:b/>
                <w:sz w:val="22"/>
                <w:szCs w:val="22"/>
                <w:highlight w:val="yellow"/>
              </w:rPr>
              <w:lastRenderedPageBreak/>
              <w:t>University/institutional risks</w:t>
            </w:r>
          </w:p>
          <w:p w14:paraId="47A55CF7" w14:textId="77777777" w:rsidR="00C86572" w:rsidRPr="00C80CF3" w:rsidRDefault="006F307C" w:rsidP="006F307C">
            <w:pPr>
              <w:rPr>
                <w:rFonts w:ascii="Arial" w:hAnsi="Arial" w:cs="Arial"/>
                <w:sz w:val="22"/>
                <w:szCs w:val="22"/>
                <w:highlight w:val="yellow"/>
              </w:rPr>
            </w:pPr>
            <w:r w:rsidRPr="00C80CF3">
              <w:rPr>
                <w:rFonts w:ascii="Arial" w:hAnsi="Arial" w:cs="Arial"/>
                <w:sz w:val="22"/>
                <w:szCs w:val="22"/>
                <w:highlight w:val="yellow"/>
              </w:rPr>
              <w:t xml:space="preserve">For example: </w:t>
            </w:r>
            <w:r w:rsidR="00C86572" w:rsidRPr="00C80CF3">
              <w:rPr>
                <w:rFonts w:ascii="Arial" w:hAnsi="Arial" w:cs="Arial"/>
                <w:sz w:val="22"/>
                <w:szCs w:val="22"/>
                <w:highlight w:val="yellow"/>
              </w:rPr>
              <w:t>adverse publicity,</w:t>
            </w:r>
            <w:r w:rsidRPr="00C80CF3">
              <w:rPr>
                <w:rFonts w:ascii="Arial" w:hAnsi="Arial" w:cs="Arial"/>
                <w:sz w:val="22"/>
                <w:szCs w:val="22"/>
                <w:highlight w:val="yellow"/>
              </w:rPr>
              <w:t xml:space="preserve"> financial loss, data protection</w:t>
            </w:r>
          </w:p>
        </w:tc>
      </w:tr>
      <w:tr w:rsidR="00AD5E63" w:rsidRPr="004C3A0B" w14:paraId="6A8A61AF" w14:textId="77777777" w:rsidTr="00354F34">
        <w:tc>
          <w:tcPr>
            <w:tcW w:w="4849" w:type="dxa"/>
            <w:tcBorders>
              <w:top w:val="single" w:sz="4" w:space="0" w:color="auto"/>
              <w:bottom w:val="single" w:sz="4" w:space="0" w:color="auto"/>
            </w:tcBorders>
          </w:tcPr>
          <w:p w14:paraId="166CAEE1" w14:textId="77777777" w:rsidR="001A256D"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686F3D">
              <w:rPr>
                <w:rFonts w:ascii="Arial" w:hAnsi="Arial" w:cs="Arial"/>
                <w:sz w:val="22"/>
                <w:szCs w:val="22"/>
              </w:rPr>
              <w:t xml:space="preserve"> All University staff have a</w:t>
            </w:r>
            <w:r w:rsidR="00165FD0">
              <w:rPr>
                <w:rFonts w:ascii="Arial" w:hAnsi="Arial" w:cs="Arial"/>
                <w:sz w:val="22"/>
                <w:szCs w:val="22"/>
              </w:rPr>
              <w:t xml:space="preserve"> legal duty to adhere to a professional standard. This means all correct legislation should be followed well in accordance with The Data Protection (ACT 2018. </w:t>
            </w:r>
          </w:p>
          <w:p w14:paraId="291CFE6C" w14:textId="77777777" w:rsidR="001A256D" w:rsidRDefault="001A256D" w:rsidP="006F307C">
            <w:pPr>
              <w:autoSpaceDE w:val="0"/>
              <w:autoSpaceDN w:val="0"/>
              <w:adjustRightInd w:val="0"/>
              <w:rPr>
                <w:rFonts w:ascii="Arial" w:hAnsi="Arial" w:cs="Arial"/>
                <w:sz w:val="22"/>
                <w:szCs w:val="22"/>
              </w:rPr>
            </w:pPr>
          </w:p>
          <w:p w14:paraId="6E89C72B" w14:textId="5FA1B25F" w:rsidR="00C57177" w:rsidRDefault="00165FD0" w:rsidP="006F307C">
            <w:pPr>
              <w:autoSpaceDE w:val="0"/>
              <w:autoSpaceDN w:val="0"/>
              <w:adjustRightInd w:val="0"/>
              <w:rPr>
                <w:rFonts w:ascii="Arial" w:hAnsi="Arial" w:cs="Arial"/>
                <w:sz w:val="22"/>
                <w:szCs w:val="22"/>
              </w:rPr>
            </w:pPr>
            <w:r>
              <w:rPr>
                <w:rFonts w:ascii="Arial" w:hAnsi="Arial" w:cs="Arial"/>
                <w:sz w:val="22"/>
                <w:szCs w:val="22"/>
              </w:rPr>
              <w:t xml:space="preserve">If University staff behave inappropriately that can cause any of form </w:t>
            </w:r>
            <w:r w:rsidR="001A256D">
              <w:rPr>
                <w:rFonts w:ascii="Arial" w:hAnsi="Arial" w:cs="Arial"/>
                <w:sz w:val="22"/>
                <w:szCs w:val="22"/>
              </w:rPr>
              <w:t xml:space="preserve">of </w:t>
            </w:r>
            <w:r>
              <w:rPr>
                <w:rFonts w:ascii="Arial" w:hAnsi="Arial" w:cs="Arial"/>
                <w:sz w:val="22"/>
                <w:szCs w:val="22"/>
              </w:rPr>
              <w:t xml:space="preserve">physical harm, neglect, </w:t>
            </w:r>
            <w:r w:rsidR="001A256D">
              <w:rPr>
                <w:rFonts w:ascii="Arial" w:hAnsi="Arial" w:cs="Arial"/>
                <w:sz w:val="22"/>
                <w:szCs w:val="22"/>
              </w:rPr>
              <w:t>this is breaking code of practice which can result in parents</w:t>
            </w:r>
            <w:r w:rsidR="009A47F2">
              <w:rPr>
                <w:rFonts w:ascii="Arial" w:hAnsi="Arial" w:cs="Arial"/>
                <w:sz w:val="22"/>
                <w:szCs w:val="22"/>
              </w:rPr>
              <w:t xml:space="preserve"> of the children prosecuting the University Staff which can result in the staff going for a court case which can result of the University lecturer losing their job</w:t>
            </w:r>
            <w:r w:rsidR="002A7E83">
              <w:rPr>
                <w:rFonts w:ascii="Arial" w:hAnsi="Arial" w:cs="Arial"/>
                <w:sz w:val="22"/>
                <w:szCs w:val="22"/>
              </w:rPr>
              <w:t xml:space="preserve"> and having to pay out compensation for not following the right code of </w:t>
            </w:r>
            <w:r w:rsidR="00E20090">
              <w:rPr>
                <w:rFonts w:ascii="Arial" w:hAnsi="Arial" w:cs="Arial"/>
                <w:sz w:val="22"/>
                <w:szCs w:val="22"/>
              </w:rPr>
              <w:t xml:space="preserve">practice. Research Ethics &amp; Integrity Code of Practice((2017) </w:t>
            </w:r>
          </w:p>
          <w:p w14:paraId="5C2E3EF4" w14:textId="2E0F42DC" w:rsidR="00AD5E63" w:rsidRDefault="002A7E83" w:rsidP="006F307C">
            <w:pPr>
              <w:autoSpaceDE w:val="0"/>
              <w:autoSpaceDN w:val="0"/>
              <w:adjustRightInd w:val="0"/>
              <w:rPr>
                <w:rFonts w:ascii="Arial" w:hAnsi="Arial" w:cs="Arial"/>
                <w:sz w:val="22"/>
                <w:szCs w:val="22"/>
              </w:rPr>
            </w:pPr>
            <w:r>
              <w:rPr>
                <w:rFonts w:ascii="Arial" w:hAnsi="Arial" w:cs="Arial"/>
                <w:sz w:val="22"/>
                <w:szCs w:val="22"/>
              </w:rPr>
              <w:t xml:space="preserve"> </w:t>
            </w:r>
            <w:r w:rsidR="009A47F2">
              <w:rPr>
                <w:rFonts w:ascii="Arial" w:hAnsi="Arial" w:cs="Arial"/>
                <w:sz w:val="22"/>
                <w:szCs w:val="22"/>
              </w:rPr>
              <w:t xml:space="preserve">   </w:t>
            </w:r>
            <w:r w:rsidR="001A256D">
              <w:rPr>
                <w:rFonts w:ascii="Arial" w:hAnsi="Arial" w:cs="Arial"/>
                <w:sz w:val="22"/>
                <w:szCs w:val="22"/>
              </w:rPr>
              <w:t xml:space="preserve"> </w:t>
            </w: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58B9B1A7" w14:textId="77777777" w:rsidR="00593193" w:rsidRDefault="00593193" w:rsidP="003257BD">
            <w:pPr>
              <w:rPr>
                <w:rFonts w:ascii="Arial" w:hAnsi="Arial" w:cs="Arial"/>
                <w:sz w:val="22"/>
                <w:szCs w:val="22"/>
              </w:rPr>
            </w:pPr>
          </w:p>
          <w:p w14:paraId="67E7003A" w14:textId="77777777" w:rsidR="003257BD" w:rsidRPr="004C3A0B" w:rsidRDefault="003257BD"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CCED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489870B0" w14:textId="77777777" w:rsidR="003257BD" w:rsidRDefault="003257BD" w:rsidP="003257BD">
            <w:pPr>
              <w:rPr>
                <w:rFonts w:ascii="Arial" w:hAnsi="Arial" w:cs="Arial"/>
                <w:sz w:val="22"/>
                <w:szCs w:val="22"/>
              </w:rPr>
            </w:pPr>
          </w:p>
          <w:p w14:paraId="1B27F492" w14:textId="77777777" w:rsidR="003257BD" w:rsidRDefault="003257BD" w:rsidP="003257BD">
            <w:pPr>
              <w:rPr>
                <w:rFonts w:ascii="Arial" w:hAnsi="Arial" w:cs="Arial"/>
                <w:sz w:val="22"/>
                <w:szCs w:val="22"/>
              </w:rPr>
            </w:pPr>
          </w:p>
          <w:p w14:paraId="66DE3657" w14:textId="77777777" w:rsidR="003257BD" w:rsidRPr="004C3A0B" w:rsidRDefault="003257BD" w:rsidP="003257BD">
            <w:pPr>
              <w:rPr>
                <w:rFonts w:ascii="Arial" w:hAnsi="Arial" w:cs="Arial"/>
                <w:sz w:val="22"/>
                <w:szCs w:val="22"/>
              </w:rPr>
            </w:pPr>
          </w:p>
          <w:p w14:paraId="75D7955F" w14:textId="50814C3D" w:rsidR="004E01DF" w:rsidRPr="004C3A0B" w:rsidRDefault="004E01DF" w:rsidP="00C80CF3">
            <w:pPr>
              <w:autoSpaceDE w:val="0"/>
              <w:autoSpaceDN w:val="0"/>
              <w:adjustRightInd w:val="0"/>
              <w:rPr>
                <w:rFonts w:cs="Arial"/>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E8138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E8138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E8138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C80CF3" w:rsidRDefault="00C20294" w:rsidP="00694EA8">
            <w:pPr>
              <w:rPr>
                <w:rFonts w:ascii="Arial" w:hAnsi="Arial" w:cs="Arial"/>
                <w:sz w:val="22"/>
                <w:szCs w:val="22"/>
                <w:highlight w:val="yellow"/>
              </w:rPr>
            </w:pPr>
            <w:r w:rsidRPr="00C80CF3">
              <w:rPr>
                <w:rFonts w:ascii="Arial" w:hAnsi="Arial" w:cs="Arial"/>
                <w:b/>
                <w:sz w:val="22"/>
                <w:szCs w:val="22"/>
                <w:highlight w:val="yellow"/>
              </w:rPr>
              <w:t>Feedback</w:t>
            </w:r>
          </w:p>
          <w:p w14:paraId="4903AEA6" w14:textId="77777777" w:rsidR="00C20294" w:rsidRPr="00C80CF3" w:rsidRDefault="00C20294" w:rsidP="00694EA8">
            <w:pPr>
              <w:rPr>
                <w:rFonts w:ascii="Arial" w:hAnsi="Arial" w:cs="Arial"/>
                <w:sz w:val="22"/>
                <w:szCs w:val="22"/>
                <w:highlight w:val="yellow"/>
              </w:rPr>
            </w:pPr>
            <w:r w:rsidRPr="00C80CF3">
              <w:rPr>
                <w:rFonts w:ascii="Arial" w:hAnsi="Arial" w:cs="Arial"/>
                <w:sz w:val="22"/>
                <w:szCs w:val="22"/>
                <w:highlight w:val="yellow"/>
              </w:rPr>
              <w:t xml:space="preserve">What </w:t>
            </w:r>
            <w:r w:rsidR="005704BE" w:rsidRPr="00C80CF3">
              <w:rPr>
                <w:rFonts w:ascii="Arial" w:hAnsi="Arial" w:cs="Arial"/>
                <w:sz w:val="22"/>
                <w:szCs w:val="22"/>
                <w:highlight w:val="yellow"/>
              </w:rPr>
              <w:t xml:space="preserve">de-briefing and </w:t>
            </w:r>
            <w:r w:rsidRPr="00C80CF3">
              <w:rPr>
                <w:rFonts w:ascii="Arial" w:hAnsi="Arial" w:cs="Arial"/>
                <w:sz w:val="22"/>
                <w:szCs w:val="22"/>
                <w:highlight w:val="yellow"/>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Pr="00C80CF3" w:rsidRDefault="003257BD" w:rsidP="003257BD">
            <w:pPr>
              <w:rPr>
                <w:rFonts w:ascii="Arial" w:hAnsi="Arial" w:cs="Arial"/>
                <w:sz w:val="22"/>
                <w:szCs w:val="22"/>
                <w:highlight w:val="yellow"/>
              </w:rPr>
            </w:pPr>
          </w:p>
          <w:p w14:paraId="4AE80367" w14:textId="3FBD0A91" w:rsidR="003257BD" w:rsidRPr="00C80CF3" w:rsidRDefault="00DE1E4A" w:rsidP="003257BD">
            <w:pPr>
              <w:rPr>
                <w:rFonts w:ascii="Arial" w:hAnsi="Arial" w:cs="Arial"/>
                <w:sz w:val="22"/>
                <w:szCs w:val="22"/>
                <w:highlight w:val="yellow"/>
              </w:rPr>
            </w:pPr>
            <w:r>
              <w:rPr>
                <w:rFonts w:ascii="Arial" w:hAnsi="Arial" w:cs="Arial"/>
                <w:sz w:val="22"/>
                <w:szCs w:val="22"/>
                <w:highlight w:val="yellow"/>
              </w:rPr>
              <w:t xml:space="preserve">When the Research activity takes place </w:t>
            </w:r>
            <w:r w:rsidR="00207BEA">
              <w:rPr>
                <w:rFonts w:ascii="Arial" w:hAnsi="Arial" w:cs="Arial"/>
                <w:sz w:val="22"/>
                <w:szCs w:val="22"/>
                <w:highlight w:val="yellow"/>
              </w:rPr>
              <w:t>Parents, and Children should be informed of all the correct data and inform</w:t>
            </w:r>
            <w:r w:rsidR="00F83EA1">
              <w:rPr>
                <w:rFonts w:ascii="Arial" w:hAnsi="Arial" w:cs="Arial"/>
                <w:sz w:val="22"/>
                <w:szCs w:val="22"/>
                <w:highlight w:val="yellow"/>
              </w:rPr>
              <w:t>ation stored on</w:t>
            </w:r>
            <w:r w:rsidR="00207BEA">
              <w:rPr>
                <w:rFonts w:ascii="Arial" w:hAnsi="Arial" w:cs="Arial"/>
                <w:sz w:val="22"/>
                <w:szCs w:val="22"/>
                <w:highlight w:val="yellow"/>
              </w:rPr>
              <w:t xml:space="preserve"> the database that in Accordance with data protection that will avoid any personal information being </w:t>
            </w:r>
            <w:r w:rsidR="00942EBD">
              <w:rPr>
                <w:rFonts w:ascii="Arial" w:hAnsi="Arial" w:cs="Arial"/>
                <w:sz w:val="22"/>
                <w:szCs w:val="22"/>
                <w:highlight w:val="yellow"/>
              </w:rPr>
              <w:t xml:space="preserve">disclosed inappropriately. In Accordance with Unicef </w:t>
            </w:r>
            <w:r w:rsidR="00F83EA1">
              <w:rPr>
                <w:rFonts w:ascii="Arial" w:hAnsi="Arial" w:cs="Arial"/>
                <w:sz w:val="22"/>
                <w:szCs w:val="22"/>
                <w:highlight w:val="yellow"/>
              </w:rPr>
              <w:t xml:space="preserve">Professor Nicola Taylor speaks about asking children about informed consent about sensitive topics </w:t>
            </w:r>
            <w:r w:rsidR="0013214A">
              <w:rPr>
                <w:rFonts w:ascii="Arial" w:hAnsi="Arial" w:cs="Arial"/>
                <w:sz w:val="22"/>
                <w:szCs w:val="22"/>
                <w:highlight w:val="yellow"/>
              </w:rPr>
              <w:t>parents and children may want to or not want to discuss. When discussing sensitive information with parents and children. As Practitioners we need to take into account children and parents self-esteem when speaking about effective strategies that support (ALN)</w:t>
            </w:r>
            <w:r w:rsidR="00127684">
              <w:rPr>
                <w:rFonts w:ascii="Arial" w:hAnsi="Arial" w:cs="Arial"/>
                <w:sz w:val="22"/>
                <w:szCs w:val="22"/>
                <w:highlight w:val="yellow"/>
              </w:rPr>
              <w:t xml:space="preserve"> Any reports will be shared with adults and children and opportunities for them to ask questions.</w:t>
            </w:r>
          </w:p>
          <w:p w14:paraId="41D76115" w14:textId="77777777" w:rsidR="00C20294" w:rsidRPr="00C80CF3" w:rsidRDefault="003257BD" w:rsidP="003257BD">
            <w:pPr>
              <w:autoSpaceDE w:val="0"/>
              <w:autoSpaceDN w:val="0"/>
              <w:adjustRightInd w:val="0"/>
              <w:rPr>
                <w:rFonts w:cs="Arial"/>
                <w:highlight w:val="yellow"/>
              </w:rPr>
            </w:pPr>
            <w:r w:rsidRPr="00C80CF3">
              <w:rPr>
                <w:rFonts w:ascii="Arial" w:hAnsi="Arial" w:cs="Arial"/>
                <w:i/>
                <w:color w:val="808080"/>
                <w:sz w:val="18"/>
                <w:szCs w:val="18"/>
                <w:highlight w:val="yellow"/>
              </w:rPr>
              <w:t>(this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C80CF3" w:rsidRDefault="00C20294" w:rsidP="00694EA8">
            <w:pPr>
              <w:rPr>
                <w:rFonts w:ascii="Arial" w:hAnsi="Arial" w:cs="Arial"/>
                <w:sz w:val="22"/>
                <w:szCs w:val="22"/>
                <w:highlight w:val="yellow"/>
              </w:rPr>
            </w:pPr>
            <w:r w:rsidRPr="00C80CF3">
              <w:rPr>
                <w:rFonts w:ascii="Arial" w:hAnsi="Arial" w:cs="Arial"/>
                <w:b/>
                <w:sz w:val="22"/>
                <w:szCs w:val="22"/>
                <w:highlight w:val="yellow"/>
              </w:rPr>
              <w:t>Informed consent</w:t>
            </w:r>
          </w:p>
          <w:p w14:paraId="75431F1E" w14:textId="5CF56239" w:rsidR="00C20294" w:rsidRPr="00C80CF3" w:rsidRDefault="00C20294" w:rsidP="00BE2189">
            <w:pPr>
              <w:autoSpaceDE w:val="0"/>
              <w:autoSpaceDN w:val="0"/>
              <w:adjustRightInd w:val="0"/>
              <w:rPr>
                <w:rFonts w:ascii="Arial" w:hAnsi="Arial" w:cs="Arial"/>
                <w:sz w:val="22"/>
                <w:szCs w:val="22"/>
                <w:highlight w:val="yellow"/>
                <w:lang w:eastAsia="en-GB"/>
              </w:rPr>
            </w:pPr>
          </w:p>
        </w:tc>
      </w:tr>
      <w:tr w:rsidR="00C20294" w:rsidRPr="004C3A0B" w14:paraId="537BDCBE" w14:textId="77777777" w:rsidTr="00694EA8">
        <w:tc>
          <w:tcPr>
            <w:tcW w:w="9923" w:type="dxa"/>
            <w:tcBorders>
              <w:top w:val="single" w:sz="4" w:space="0" w:color="auto"/>
              <w:bottom w:val="single" w:sz="4" w:space="0" w:color="auto"/>
            </w:tcBorders>
          </w:tcPr>
          <w:p w14:paraId="173E7E31" w14:textId="77777777" w:rsidR="00C20294" w:rsidRPr="00C80CF3" w:rsidRDefault="003257BD" w:rsidP="003257BD">
            <w:pPr>
              <w:autoSpaceDE w:val="0"/>
              <w:autoSpaceDN w:val="0"/>
              <w:adjustRightInd w:val="0"/>
              <w:rPr>
                <w:rFonts w:cs="Arial"/>
                <w:highlight w:val="yellow"/>
              </w:rPr>
            </w:pPr>
            <w:r w:rsidRPr="00C80CF3">
              <w:rPr>
                <w:rFonts w:ascii="Arial" w:hAnsi="Arial" w:cs="Arial"/>
                <w:i/>
                <w:color w:val="808080"/>
                <w:sz w:val="18"/>
                <w:szCs w:val="18"/>
                <w:highlight w:val="yellow"/>
              </w:rPr>
              <w:t>(this box should expand as you type)</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C80CF3" w:rsidRDefault="00C61A6D" w:rsidP="00694EA8">
            <w:pPr>
              <w:rPr>
                <w:rFonts w:ascii="Arial" w:hAnsi="Arial" w:cs="Arial"/>
                <w:b/>
                <w:sz w:val="22"/>
                <w:szCs w:val="22"/>
                <w:highlight w:val="yellow"/>
              </w:rPr>
            </w:pPr>
            <w:r w:rsidRPr="00C80CF3">
              <w:rPr>
                <w:rFonts w:ascii="Arial" w:hAnsi="Arial" w:cs="Arial"/>
                <w:b/>
                <w:sz w:val="22"/>
                <w:szCs w:val="22"/>
                <w:highlight w:val="yellow"/>
              </w:rPr>
              <w:t>Confidentiality / Anonymity</w:t>
            </w:r>
          </w:p>
          <w:p w14:paraId="3C54CE14" w14:textId="77777777" w:rsidR="00C20294" w:rsidRPr="00C80CF3" w:rsidRDefault="00C61A6D" w:rsidP="00C61A6D">
            <w:pPr>
              <w:rPr>
                <w:rFonts w:ascii="Arial" w:hAnsi="Arial" w:cs="Arial"/>
                <w:sz w:val="22"/>
                <w:szCs w:val="22"/>
                <w:highlight w:val="yellow"/>
              </w:rPr>
            </w:pPr>
            <w:r w:rsidRPr="00C80CF3">
              <w:rPr>
                <w:rFonts w:ascii="Arial" w:hAnsi="Arial" w:cs="Arial"/>
                <w:sz w:val="22"/>
                <w:szCs w:val="22"/>
                <w:highlight w:val="yellow"/>
              </w:rPr>
              <w:t>Set out how anonymity of participants and confidentiality will be ensured</w:t>
            </w:r>
            <w:r w:rsidR="00331A88" w:rsidRPr="00C80CF3">
              <w:rPr>
                <w:rFonts w:ascii="Arial" w:hAnsi="Arial" w:cs="Arial"/>
                <w:sz w:val="22"/>
                <w:szCs w:val="22"/>
                <w:highlight w:val="yellow"/>
              </w:rPr>
              <w:t xml:space="preserve"> in any outputs</w:t>
            </w:r>
            <w:r w:rsidRPr="00C80CF3">
              <w:rPr>
                <w:rFonts w:ascii="Arial" w:hAnsi="Arial" w:cs="Arial"/>
                <w:sz w:val="22"/>
                <w:szCs w:val="22"/>
                <w:highlight w:val="yellow"/>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36DF89B6" w14:textId="3E618264" w:rsidR="003257BD" w:rsidRPr="004C3A0B" w:rsidRDefault="00D1521F" w:rsidP="003257BD">
            <w:pPr>
              <w:rPr>
                <w:rFonts w:ascii="Arial" w:hAnsi="Arial" w:cs="Arial"/>
                <w:sz w:val="22"/>
                <w:szCs w:val="22"/>
              </w:rPr>
            </w:pPr>
            <w:r>
              <w:rPr>
                <w:rFonts w:ascii="Arial" w:hAnsi="Arial" w:cs="Arial"/>
                <w:sz w:val="22"/>
                <w:szCs w:val="22"/>
              </w:rPr>
              <w:t xml:space="preserve">In accordance with the NSPCC </w:t>
            </w:r>
            <w:r w:rsidR="00C60C91">
              <w:rPr>
                <w:rFonts w:ascii="Arial" w:hAnsi="Arial" w:cs="Arial"/>
                <w:sz w:val="22"/>
                <w:szCs w:val="22"/>
              </w:rPr>
              <w:t xml:space="preserve">Practitioners and staff must follow the mental capacity Act which means children at the age 16 and 17 don’t need consent from their parents or guardians if they are assessed as having full capacity however if the children have </w:t>
            </w:r>
            <w:r w:rsidR="005B142B">
              <w:rPr>
                <w:rFonts w:ascii="Arial" w:hAnsi="Arial" w:cs="Arial"/>
                <w:sz w:val="22"/>
                <w:szCs w:val="22"/>
              </w:rPr>
              <w:t>any specific physical or mental impairment with Additional needs that prevents them from having full capacity parents will need to make informed consent for them if they deem the information discussed is appropriate.</w:t>
            </w:r>
            <w:r w:rsidR="00127684">
              <w:rPr>
                <w:rFonts w:ascii="Arial" w:hAnsi="Arial" w:cs="Arial"/>
                <w:sz w:val="22"/>
                <w:szCs w:val="22"/>
              </w:rPr>
              <w:t xml:space="preserve"> This research follows the confidentiality clause set out in UWTSD Research Ethics code of practice. (2017)</w:t>
            </w:r>
          </w:p>
          <w:p w14:paraId="38B2D3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6B20C4E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569D49B0" w:rsidR="00947984" w:rsidRDefault="00C80CF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C80CF3">
              <w:rPr>
                <w:rFonts w:ascii="Arial" w:hAnsi="Arial" w:cs="Arial"/>
                <w:bCs/>
                <w:sz w:val="22"/>
                <w:szCs w:val="22"/>
                <w:highlight w:val="yellow"/>
              </w:rPr>
              <w:t xml:space="preserve">For all stored data, explain the measures in place to ensure </w:t>
            </w:r>
            <w:r w:rsidR="00B65EC6" w:rsidRPr="00C80CF3">
              <w:rPr>
                <w:rFonts w:ascii="Arial" w:hAnsi="Arial" w:cs="Arial"/>
                <w:bCs/>
                <w:sz w:val="22"/>
                <w:szCs w:val="22"/>
                <w:highlight w:val="yellow"/>
              </w:rPr>
              <w:t xml:space="preserve">the security of the data collected, </w:t>
            </w:r>
            <w:r w:rsidRPr="00C80CF3">
              <w:rPr>
                <w:rFonts w:ascii="Arial" w:hAnsi="Arial" w:cs="Arial"/>
                <w:bCs/>
                <w:sz w:val="22"/>
                <w:szCs w:val="22"/>
                <w:highlight w:val="yellow"/>
              </w:rPr>
              <w:t xml:space="preserve">data confidentiality, including details of </w:t>
            </w:r>
            <w:r w:rsidRPr="00C80CF3">
              <w:rPr>
                <w:rFonts w:ascii="Arial" w:hAnsi="Arial" w:cs="Arial"/>
                <w:bCs/>
                <w:sz w:val="22"/>
                <w:szCs w:val="22"/>
                <w:highlight w:val="yellow"/>
                <w:shd w:val="clear" w:color="auto" w:fill="F2F2F2" w:themeFill="background1" w:themeFillShade="F2"/>
              </w:rPr>
              <w:t>password</w:t>
            </w:r>
            <w:r w:rsidR="00633574" w:rsidRPr="00C80CF3">
              <w:rPr>
                <w:rFonts w:ascii="Arial" w:hAnsi="Arial" w:cs="Arial"/>
                <w:bCs/>
                <w:sz w:val="22"/>
                <w:szCs w:val="22"/>
                <w:highlight w:val="yellow"/>
              </w:rPr>
              <w:t xml:space="preserve"> </w:t>
            </w:r>
            <w:r w:rsidR="00021B2B" w:rsidRPr="00C80CF3">
              <w:rPr>
                <w:rFonts w:ascii="Arial" w:hAnsi="Arial" w:cs="Arial"/>
                <w:bCs/>
                <w:sz w:val="22"/>
                <w:szCs w:val="22"/>
                <w:highlight w:val="yellow"/>
              </w:rPr>
              <w:t>protection, encryption, anonymisation and pseudonymis</w:t>
            </w:r>
            <w:r w:rsidR="00633574" w:rsidRPr="00C80CF3">
              <w:rPr>
                <w:rFonts w:ascii="Arial" w:hAnsi="Arial" w:cs="Arial"/>
                <w:bCs/>
                <w:sz w:val="22"/>
                <w:szCs w:val="22"/>
                <w:highlight w:val="yellow"/>
              </w:rPr>
              <w:t>ation</w:t>
            </w:r>
            <w:r w:rsidRPr="00C80CF3">
              <w:rPr>
                <w:rFonts w:ascii="Arial" w:hAnsi="Arial" w:cs="Arial"/>
                <w:sz w:val="22"/>
                <w:szCs w:val="22"/>
                <w:highlight w:val="yellow"/>
              </w:rPr>
              <w:t>:</w:t>
            </w:r>
          </w:p>
        </w:tc>
      </w:tr>
      <w:tr w:rsidR="007407AA" w:rsidRPr="004C3A0B" w14:paraId="06CD63ED" w14:textId="77777777" w:rsidTr="00C1657B">
        <w:trPr>
          <w:trHeight w:val="403"/>
        </w:trPr>
        <w:tc>
          <w:tcPr>
            <w:tcW w:w="9889" w:type="dxa"/>
            <w:gridSpan w:val="3"/>
          </w:tcPr>
          <w:p w14:paraId="721ABCE4" w14:textId="6FA5B914" w:rsidR="007407AA" w:rsidRDefault="00127684" w:rsidP="003257BD">
            <w:pPr>
              <w:autoSpaceDE w:val="0"/>
              <w:autoSpaceDN w:val="0"/>
              <w:adjustRightInd w:val="0"/>
              <w:rPr>
                <w:rFonts w:ascii="Arial" w:hAnsi="Arial" w:cs="Arial"/>
                <w:b/>
                <w:bCs/>
                <w:sz w:val="22"/>
                <w:szCs w:val="22"/>
              </w:rPr>
            </w:pPr>
            <w:r>
              <w:rPr>
                <w:rFonts w:ascii="Arial" w:hAnsi="Arial" w:cs="Arial"/>
                <w:sz w:val="22"/>
                <w:szCs w:val="22"/>
              </w:rPr>
              <w:t>All Data Protection should be stored on password memory stick this in accordance with the GDPR (2018)</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C80CF3" w:rsidRDefault="00947984" w:rsidP="00947984">
            <w:pPr>
              <w:autoSpaceDE w:val="0"/>
              <w:autoSpaceDN w:val="0"/>
              <w:adjustRightInd w:val="0"/>
              <w:rPr>
                <w:rFonts w:ascii="Arial" w:hAnsi="Arial" w:cs="Arial"/>
                <w:sz w:val="22"/>
                <w:szCs w:val="22"/>
                <w:highlight w:val="yellow"/>
              </w:rPr>
            </w:pPr>
            <w:r w:rsidRPr="00C80CF3">
              <w:rPr>
                <w:rFonts w:ascii="Arial" w:hAnsi="Arial" w:cs="Arial"/>
                <w:bCs/>
                <w:sz w:val="22"/>
                <w:szCs w:val="22"/>
                <w:highlight w:val="yellow"/>
              </w:rPr>
              <w:t>List all who will have access to the data generated by the research activity</w:t>
            </w:r>
            <w:r w:rsidRPr="00C80CF3">
              <w:rPr>
                <w:rFonts w:ascii="Arial" w:hAnsi="Arial" w:cs="Arial"/>
                <w:sz w:val="22"/>
                <w:szCs w:val="22"/>
                <w:highlight w:val="yellow"/>
              </w:rPr>
              <w:t>:</w:t>
            </w:r>
          </w:p>
        </w:tc>
      </w:tr>
      <w:tr w:rsidR="00947984" w:rsidRPr="004C3A0B" w14:paraId="6B204967" w14:textId="77777777" w:rsidTr="00694EA8">
        <w:trPr>
          <w:trHeight w:val="403"/>
        </w:trPr>
        <w:tc>
          <w:tcPr>
            <w:tcW w:w="9889" w:type="dxa"/>
            <w:gridSpan w:val="3"/>
            <w:vAlign w:val="center"/>
          </w:tcPr>
          <w:p w14:paraId="47A6F560" w14:textId="21A6671B" w:rsidR="00947984" w:rsidRPr="00C80CF3" w:rsidRDefault="00127684" w:rsidP="003257BD">
            <w:pPr>
              <w:autoSpaceDE w:val="0"/>
              <w:autoSpaceDN w:val="0"/>
              <w:adjustRightInd w:val="0"/>
              <w:rPr>
                <w:rFonts w:ascii="Arial" w:hAnsi="Arial" w:cs="Arial"/>
                <w:sz w:val="22"/>
                <w:szCs w:val="22"/>
                <w:highlight w:val="yellow"/>
              </w:rPr>
            </w:pPr>
            <w:r>
              <w:rPr>
                <w:rFonts w:ascii="Arial" w:hAnsi="Arial" w:cs="Arial"/>
                <w:sz w:val="22"/>
                <w:szCs w:val="22"/>
                <w:highlight w:val="yellow"/>
              </w:rPr>
              <w:t>Cindy Jenkins</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C80CF3" w:rsidRDefault="00947984" w:rsidP="00947984">
            <w:pPr>
              <w:autoSpaceDE w:val="0"/>
              <w:autoSpaceDN w:val="0"/>
              <w:adjustRightInd w:val="0"/>
              <w:rPr>
                <w:rFonts w:ascii="Arial" w:hAnsi="Arial" w:cs="Arial"/>
                <w:sz w:val="22"/>
                <w:szCs w:val="22"/>
                <w:highlight w:val="yellow"/>
              </w:rPr>
            </w:pPr>
            <w:r w:rsidRPr="00C80CF3">
              <w:rPr>
                <w:rFonts w:ascii="Arial" w:hAnsi="Arial" w:cs="Arial"/>
                <w:bCs/>
                <w:sz w:val="22"/>
                <w:szCs w:val="22"/>
                <w:highlight w:val="yellow"/>
              </w:rPr>
              <w:t>List who will have control of, and act as custodian(s) for, data generated by the research activity</w:t>
            </w:r>
            <w:r w:rsidRPr="00C80CF3">
              <w:rPr>
                <w:rFonts w:ascii="Arial" w:hAnsi="Arial" w:cs="Arial"/>
                <w:sz w:val="22"/>
                <w:szCs w:val="22"/>
                <w:highlight w:val="yellow"/>
              </w:rPr>
              <w:t>:</w:t>
            </w:r>
          </w:p>
        </w:tc>
      </w:tr>
      <w:tr w:rsidR="00947984" w:rsidRPr="004C3A0B" w14:paraId="0F7A9C3D" w14:textId="77777777" w:rsidTr="00947984">
        <w:trPr>
          <w:trHeight w:val="403"/>
        </w:trPr>
        <w:tc>
          <w:tcPr>
            <w:tcW w:w="9889" w:type="dxa"/>
            <w:gridSpan w:val="3"/>
          </w:tcPr>
          <w:p w14:paraId="2F6B6372" w14:textId="0FE368BB" w:rsidR="003257BD" w:rsidRDefault="00127684" w:rsidP="003257BD">
            <w:pPr>
              <w:autoSpaceDE w:val="0"/>
              <w:autoSpaceDN w:val="0"/>
              <w:adjustRightInd w:val="0"/>
              <w:rPr>
                <w:rFonts w:ascii="Arial" w:hAnsi="Arial" w:cs="Arial"/>
                <w:sz w:val="22"/>
                <w:szCs w:val="22"/>
              </w:rPr>
            </w:pPr>
            <w:r>
              <w:rPr>
                <w:rFonts w:ascii="Arial" w:hAnsi="Arial" w:cs="Arial"/>
                <w:sz w:val="22"/>
                <w:szCs w:val="22"/>
              </w:rPr>
              <w:t>Cindy Jenkins</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C80CF3">
              <w:rPr>
                <w:rFonts w:ascii="Arial" w:hAnsi="Arial" w:cs="Arial"/>
                <w:bCs/>
                <w:sz w:val="22"/>
                <w:szCs w:val="22"/>
                <w:highlight w:val="yellow"/>
              </w:rPr>
              <w:t xml:space="preserve">Give details of data storage arrangements, including </w:t>
            </w:r>
            <w:r w:rsidR="00B65EC6" w:rsidRPr="00C80CF3">
              <w:rPr>
                <w:rFonts w:ascii="Arial" w:hAnsi="Arial" w:cs="Arial"/>
                <w:bCs/>
                <w:sz w:val="22"/>
                <w:szCs w:val="22"/>
                <w:highlight w:val="yellow"/>
              </w:rPr>
              <w:t xml:space="preserve">security measures in place to protect the data, </w:t>
            </w:r>
            <w:r w:rsidRPr="00C80CF3">
              <w:rPr>
                <w:rFonts w:ascii="Arial" w:hAnsi="Arial" w:cs="Arial"/>
                <w:bCs/>
                <w:sz w:val="22"/>
                <w:szCs w:val="22"/>
                <w:highlight w:val="yellow"/>
              </w:rPr>
              <w:t>where data will be stored, how long for, and in what form. Will data be archived – if so how and if not why not.</w:t>
            </w:r>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0DD70A3F" w14:textId="0A7861D9" w:rsidR="003257BD" w:rsidRDefault="006676F9" w:rsidP="003257BD">
            <w:pPr>
              <w:autoSpaceDE w:val="0"/>
              <w:autoSpaceDN w:val="0"/>
              <w:adjustRightInd w:val="0"/>
              <w:rPr>
                <w:rFonts w:ascii="Arial" w:hAnsi="Arial" w:cs="Arial"/>
                <w:sz w:val="22"/>
                <w:szCs w:val="22"/>
              </w:rPr>
            </w:pPr>
            <w:r>
              <w:rPr>
                <w:rFonts w:ascii="Arial" w:hAnsi="Arial" w:cs="Arial"/>
                <w:sz w:val="22"/>
                <w:szCs w:val="22"/>
              </w:rPr>
              <w:t>All data should be stored on a laptop or USB in line with GDPR UWTSD Research Data Management Policy (no Date)</w:t>
            </w:r>
          </w:p>
          <w:p w14:paraId="0DB0DE0B" w14:textId="77777777" w:rsidR="003257BD" w:rsidRPr="00354F34" w:rsidRDefault="003257BD" w:rsidP="003257BD">
            <w:pPr>
              <w:autoSpaceDE w:val="0"/>
              <w:autoSpaceDN w:val="0"/>
              <w:adjustRightInd w:val="0"/>
              <w:rPr>
                <w:rFonts w:ascii="Arial" w:hAnsi="Arial" w:cs="Arial"/>
                <w:sz w:val="22"/>
                <w:szCs w:val="22"/>
              </w:rPr>
            </w:pP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E8138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E8138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E8138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E8138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030EBD96" w:rsidR="0092487B" w:rsidRPr="004C3A0B" w:rsidRDefault="00AF6563" w:rsidP="00694EA8">
            <w:pPr>
              <w:spacing w:before="100" w:beforeAutospacing="1" w:after="100" w:afterAutospacing="1"/>
              <w:rPr>
                <w:rFonts w:ascii="Arial" w:hAnsi="Arial" w:cs="Arial"/>
                <w:sz w:val="22"/>
                <w:szCs w:val="22"/>
              </w:rPr>
            </w:pPr>
            <w:r>
              <w:rPr>
                <w:rFonts w:ascii="Arial" w:hAnsi="Arial" w:cs="Arial"/>
                <w:sz w:val="22"/>
                <w:szCs w:val="22"/>
              </w:rPr>
              <w:t>CindyJ</w:t>
            </w:r>
          </w:p>
        </w:tc>
        <w:tc>
          <w:tcPr>
            <w:tcW w:w="2239" w:type="dxa"/>
            <w:vAlign w:val="center"/>
          </w:tcPr>
          <w:p w14:paraId="246DDCC9" w14:textId="13BD659E" w:rsidR="0092487B" w:rsidRPr="00AF6563" w:rsidRDefault="00AF6563" w:rsidP="00694EA8">
            <w:pPr>
              <w:spacing w:before="100" w:beforeAutospacing="1" w:after="100" w:afterAutospacing="1"/>
              <w:rPr>
                <w:rFonts w:ascii="Arial" w:hAnsi="Arial" w:cs="Arial"/>
                <w:b/>
                <w:bCs/>
                <w:sz w:val="22"/>
                <w:szCs w:val="22"/>
              </w:rPr>
            </w:pPr>
            <w:r>
              <w:rPr>
                <w:rFonts w:ascii="Arial" w:hAnsi="Arial" w:cs="Arial"/>
                <w:b/>
                <w:bCs/>
                <w:sz w:val="22"/>
                <w:szCs w:val="22"/>
              </w:rPr>
              <w:t>Date 28/02</w:t>
            </w:r>
            <w:r w:rsidR="008648C9">
              <w:rPr>
                <w:rFonts w:ascii="Arial" w:hAnsi="Arial" w:cs="Arial"/>
                <w:b/>
                <w:bCs/>
                <w:sz w:val="22"/>
                <w:szCs w:val="22"/>
              </w:rPr>
              <w:t>/2022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49A5F4DC" w:rsidR="0092487B" w:rsidRPr="004C3A0B" w:rsidRDefault="008648C9" w:rsidP="00CA7241">
            <w:pPr>
              <w:pStyle w:val="ListParagraph"/>
              <w:ind w:left="0"/>
              <w:rPr>
                <w:rFonts w:ascii="Arial" w:hAnsi="Arial" w:cs="Arial"/>
              </w:rPr>
            </w:pPr>
            <w:r>
              <w:rPr>
                <w:rFonts w:ascii="Arial" w:hAnsi="Arial" w:cs="Arial"/>
              </w:rPr>
              <w:t xml:space="preserve">Jessica </w:t>
            </w:r>
            <w:r w:rsidR="00C80CF3">
              <w:rPr>
                <w:rFonts w:ascii="Arial" w:hAnsi="Arial" w:cs="Arial"/>
              </w:rPr>
              <w:t>Pitman</w:t>
            </w: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1F8CBB37" w:rsidR="0092487B" w:rsidRPr="004C3A0B" w:rsidRDefault="008648C9" w:rsidP="0092487B">
            <w:pPr>
              <w:pStyle w:val="ListParagraph"/>
              <w:ind w:left="0"/>
              <w:rPr>
                <w:rFonts w:ascii="Arial" w:hAnsi="Arial" w:cs="Arial"/>
              </w:rPr>
            </w:pPr>
            <w:r>
              <w:rPr>
                <w:rFonts w:ascii="Arial" w:hAnsi="Arial" w:cs="Arial"/>
              </w:rPr>
              <w:t>CindyJ</w:t>
            </w: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5877F36A" w14:textId="77777777" w:rsidR="001E5A57" w:rsidRDefault="00D84363">
      <w:pPr>
        <w:rPr>
          <w:rFonts w:ascii="Arial" w:hAnsi="Arial" w:cs="Arial"/>
          <w:b/>
          <w:bCs/>
          <w:sz w:val="22"/>
          <w:szCs w:val="22"/>
        </w:rPr>
      </w:pPr>
      <w:r>
        <w:rPr>
          <w:rFonts w:ascii="Arial" w:hAnsi="Arial" w:cs="Arial"/>
          <w:b/>
          <w:bCs/>
          <w:sz w:val="22"/>
          <w:szCs w:val="22"/>
        </w:rPr>
        <w:br w:type="page"/>
      </w:r>
    </w:p>
    <w:p w14:paraId="4AC93817" w14:textId="77777777" w:rsidR="001E5A57" w:rsidRDefault="001E5A57">
      <w:pPr>
        <w:rPr>
          <w:rFonts w:ascii="Arial" w:hAnsi="Arial" w:cs="Arial"/>
          <w:b/>
          <w:bCs/>
          <w:sz w:val="22"/>
          <w:szCs w:val="22"/>
        </w:rPr>
      </w:pPr>
    </w:p>
    <w:p w14:paraId="7E957080" w14:textId="77777777" w:rsidR="001E5A57" w:rsidRDefault="001E5A57">
      <w:pPr>
        <w:rPr>
          <w:rFonts w:ascii="Arial" w:hAnsi="Arial" w:cs="Arial"/>
          <w:b/>
          <w:bCs/>
          <w:sz w:val="22"/>
          <w:szCs w:val="22"/>
        </w:rPr>
      </w:pPr>
    </w:p>
    <w:p w14:paraId="6D59A026" w14:textId="77777777" w:rsidR="001E5A57" w:rsidRDefault="001E5A57">
      <w:pPr>
        <w:rPr>
          <w:rFonts w:ascii="Arial" w:hAnsi="Arial" w:cs="Arial"/>
          <w:b/>
          <w:bCs/>
          <w:sz w:val="22"/>
          <w:szCs w:val="22"/>
        </w:rPr>
      </w:pPr>
    </w:p>
    <w:p w14:paraId="0F32A72E" w14:textId="77777777" w:rsidR="00C96A60" w:rsidRDefault="00C96A60">
      <w:pPr>
        <w:rPr>
          <w:rFonts w:ascii="Arial" w:hAnsi="Arial" w:cs="Arial"/>
          <w:b/>
          <w:bCs/>
          <w:sz w:val="22"/>
          <w:szCs w:val="22"/>
        </w:rPr>
      </w:pPr>
      <w:r>
        <w:rPr>
          <w:rFonts w:ascii="Arial" w:hAnsi="Arial" w:cs="Arial"/>
          <w:b/>
          <w:bCs/>
          <w:sz w:val="22"/>
          <w:szCs w:val="22"/>
        </w:rPr>
        <w:t>Reference List</w:t>
      </w:r>
    </w:p>
    <w:p w14:paraId="4F3BFBD1" w14:textId="372EE7AC" w:rsidR="001E5A57" w:rsidRDefault="00C96A60">
      <w:pPr>
        <w:rPr>
          <w:rFonts w:ascii="Arial" w:hAnsi="Arial" w:cs="Arial"/>
          <w:b/>
          <w:bCs/>
          <w:sz w:val="22"/>
          <w:szCs w:val="22"/>
        </w:rPr>
      </w:pPr>
      <w:r>
        <w:rPr>
          <w:rFonts w:ascii="Arial" w:hAnsi="Arial" w:cs="Arial"/>
          <w:b/>
          <w:bCs/>
          <w:sz w:val="22"/>
          <w:szCs w:val="22"/>
        </w:rPr>
        <w:t>Barrable, A. and Barnett,J.(2016)  Growing up Happy.London:Robinson</w:t>
      </w:r>
    </w:p>
    <w:p w14:paraId="638EE521" w14:textId="46ED21B7" w:rsidR="00C96A60" w:rsidRDefault="00C96A60">
      <w:pPr>
        <w:rPr>
          <w:rFonts w:ascii="Arial" w:hAnsi="Arial" w:cs="Arial"/>
          <w:b/>
          <w:bCs/>
          <w:sz w:val="22"/>
          <w:szCs w:val="22"/>
        </w:rPr>
      </w:pPr>
    </w:p>
    <w:p w14:paraId="0DFDE3C8" w14:textId="77777777" w:rsidR="00C96A60" w:rsidRDefault="001E5A57">
      <w:pPr>
        <w:rPr>
          <w:b/>
          <w:bCs/>
          <w:sz w:val="24"/>
          <w:szCs w:val="24"/>
        </w:rPr>
      </w:pPr>
      <w:r>
        <w:rPr>
          <w:rFonts w:ascii="Arial" w:hAnsi="Arial" w:cs="Arial"/>
          <w:b/>
          <w:bCs/>
          <w:sz w:val="22"/>
          <w:szCs w:val="22"/>
        </w:rPr>
        <w:t xml:space="preserve">BERA (2018) </w:t>
      </w:r>
      <w:r>
        <w:rPr>
          <w:b/>
          <w:bCs/>
          <w:i/>
          <w:sz w:val="24"/>
          <w:szCs w:val="24"/>
        </w:rPr>
        <w:t>Ethical Guidelines for Educational Research fourth edition.</w:t>
      </w:r>
      <w:r>
        <w:rPr>
          <w:b/>
          <w:bCs/>
          <w:sz w:val="24"/>
          <w:szCs w:val="24"/>
        </w:rPr>
        <w:t xml:space="preserve">  Avaialble at : </w:t>
      </w:r>
    </w:p>
    <w:p w14:paraId="793D483E" w14:textId="05ACAE37" w:rsidR="00D84363" w:rsidRDefault="001E5A57">
      <w:pPr>
        <w:rPr>
          <w:b/>
          <w:bCs/>
          <w:sz w:val="24"/>
          <w:szCs w:val="24"/>
        </w:rPr>
      </w:pPr>
      <w:hyperlink r:id="rId19" w:history="1">
        <w:r w:rsidRPr="008E0CC6">
          <w:rPr>
            <w:rStyle w:val="Hyperlink"/>
            <w:b/>
            <w:bCs/>
            <w:sz w:val="24"/>
            <w:szCs w:val="24"/>
          </w:rPr>
          <w:t>www.bera.ac.uk</w:t>
        </w:r>
      </w:hyperlink>
      <w:r>
        <w:rPr>
          <w:b/>
          <w:bCs/>
          <w:sz w:val="24"/>
          <w:szCs w:val="24"/>
        </w:rPr>
        <w:t xml:space="preserve"> [Accessed:24/03/2022}</w:t>
      </w:r>
    </w:p>
    <w:p w14:paraId="4CA41912" w14:textId="77777777" w:rsidR="002F0870" w:rsidRDefault="002F0870">
      <w:pPr>
        <w:rPr>
          <w:b/>
          <w:bCs/>
          <w:sz w:val="24"/>
          <w:szCs w:val="24"/>
        </w:rPr>
      </w:pPr>
    </w:p>
    <w:p w14:paraId="7DA4608F" w14:textId="68E93634" w:rsidR="00C96A60" w:rsidRPr="00C96A60" w:rsidRDefault="00C96A60">
      <w:pPr>
        <w:rPr>
          <w:b/>
          <w:bCs/>
          <w:sz w:val="24"/>
          <w:szCs w:val="24"/>
        </w:rPr>
      </w:pPr>
      <w:r>
        <w:rPr>
          <w:b/>
          <w:bCs/>
          <w:sz w:val="24"/>
          <w:szCs w:val="24"/>
        </w:rPr>
        <w:t xml:space="preserve">BronfenBrenner, U.( 2005) </w:t>
      </w:r>
      <w:r>
        <w:rPr>
          <w:b/>
          <w:bCs/>
          <w:i/>
          <w:sz w:val="24"/>
          <w:szCs w:val="24"/>
        </w:rPr>
        <w:t>Making humans being human</w:t>
      </w:r>
      <w:r>
        <w:rPr>
          <w:b/>
          <w:bCs/>
          <w:sz w:val="24"/>
          <w:szCs w:val="24"/>
        </w:rPr>
        <w:t>. Thousand Oaks: SAGE</w:t>
      </w:r>
    </w:p>
    <w:p w14:paraId="3BE51E00" w14:textId="221F54E2" w:rsidR="001E5A57" w:rsidRDefault="001E5A57">
      <w:pPr>
        <w:rPr>
          <w:b/>
          <w:bCs/>
          <w:sz w:val="24"/>
          <w:szCs w:val="24"/>
        </w:rPr>
      </w:pPr>
    </w:p>
    <w:p w14:paraId="270835A6" w14:textId="0D64C4DC" w:rsidR="001E5A57" w:rsidRDefault="001E5A57">
      <w:pPr>
        <w:rPr>
          <w:b/>
          <w:bCs/>
          <w:i/>
          <w:sz w:val="24"/>
          <w:szCs w:val="24"/>
        </w:rPr>
      </w:pPr>
      <w:r>
        <w:rPr>
          <w:b/>
          <w:bCs/>
          <w:i/>
          <w:sz w:val="24"/>
          <w:szCs w:val="24"/>
        </w:rPr>
        <w:t>General Data Protection Regulations (2018) c.12</w:t>
      </w:r>
    </w:p>
    <w:p w14:paraId="2A2D665D" w14:textId="77777777" w:rsidR="002F0870" w:rsidRDefault="002F0870">
      <w:pPr>
        <w:rPr>
          <w:b/>
          <w:bCs/>
          <w:i/>
          <w:sz w:val="24"/>
          <w:szCs w:val="24"/>
        </w:rPr>
      </w:pPr>
    </w:p>
    <w:p w14:paraId="6DE0F0A1" w14:textId="532AC0A5" w:rsidR="00C96A60" w:rsidRPr="00C96A60" w:rsidRDefault="00C96A60">
      <w:pPr>
        <w:rPr>
          <w:b/>
          <w:bCs/>
          <w:sz w:val="24"/>
          <w:szCs w:val="24"/>
        </w:rPr>
      </w:pPr>
      <w:r>
        <w:rPr>
          <w:b/>
          <w:bCs/>
          <w:i/>
          <w:sz w:val="24"/>
          <w:szCs w:val="24"/>
        </w:rPr>
        <w:t>Roberts/Holmes,G. (2018)Doing my Early Years Research Project.</w:t>
      </w:r>
      <w:r>
        <w:rPr>
          <w:b/>
          <w:bCs/>
          <w:sz w:val="24"/>
          <w:szCs w:val="24"/>
        </w:rPr>
        <w:t xml:space="preserve"> London: Sage.</w:t>
      </w:r>
    </w:p>
    <w:p w14:paraId="482A3E32" w14:textId="77777777" w:rsidR="002F0870" w:rsidRDefault="002F0870">
      <w:pPr>
        <w:rPr>
          <w:b/>
          <w:bCs/>
          <w:i/>
          <w:sz w:val="24"/>
          <w:szCs w:val="24"/>
        </w:rPr>
      </w:pPr>
    </w:p>
    <w:p w14:paraId="52FC51C0" w14:textId="4770A9AD" w:rsidR="001E5A57" w:rsidRDefault="001E5A57">
      <w:pPr>
        <w:rPr>
          <w:b/>
          <w:bCs/>
          <w:sz w:val="24"/>
          <w:szCs w:val="24"/>
        </w:rPr>
      </w:pPr>
      <w:r>
        <w:rPr>
          <w:b/>
          <w:bCs/>
          <w:i/>
          <w:sz w:val="24"/>
          <w:szCs w:val="24"/>
        </w:rPr>
        <w:t>UWTSD (2017) Research Ethics &amp; Intergrity Code of Practice.</w:t>
      </w:r>
      <w:r>
        <w:rPr>
          <w:b/>
          <w:bCs/>
          <w:sz w:val="24"/>
          <w:szCs w:val="24"/>
        </w:rPr>
        <w:t xml:space="preserve"> UWTSD</w:t>
      </w:r>
    </w:p>
    <w:p w14:paraId="536DEBB4" w14:textId="77777777" w:rsidR="002F0870" w:rsidRDefault="002F0870">
      <w:pPr>
        <w:rPr>
          <w:b/>
          <w:bCs/>
          <w:sz w:val="24"/>
          <w:szCs w:val="24"/>
        </w:rPr>
      </w:pPr>
    </w:p>
    <w:p w14:paraId="7B6F3854" w14:textId="3906C2DA" w:rsidR="002F0870" w:rsidRPr="002F0870" w:rsidRDefault="002F0870">
      <w:pPr>
        <w:rPr>
          <w:b/>
          <w:bCs/>
          <w:sz w:val="24"/>
          <w:szCs w:val="24"/>
        </w:rPr>
      </w:pPr>
      <w:r>
        <w:rPr>
          <w:b/>
          <w:bCs/>
          <w:sz w:val="24"/>
          <w:szCs w:val="24"/>
        </w:rPr>
        <w:t>UNESCO( 2016)</w:t>
      </w:r>
      <w:r>
        <w:rPr>
          <w:b/>
          <w:bCs/>
          <w:i/>
          <w:sz w:val="24"/>
          <w:szCs w:val="24"/>
        </w:rPr>
        <w:t xml:space="preserve"> Global Education Monitoring Report. </w:t>
      </w:r>
      <w:r>
        <w:rPr>
          <w:b/>
          <w:bCs/>
          <w:sz w:val="24"/>
          <w:szCs w:val="24"/>
        </w:rPr>
        <w:t>Available at hdl.voced.edu.au. {Access:24/03/2022</w:t>
      </w:r>
    </w:p>
    <w:p w14:paraId="590E6C37" w14:textId="77777777" w:rsidR="002F0870" w:rsidRDefault="002F0870">
      <w:pPr>
        <w:rPr>
          <w:b/>
          <w:bCs/>
          <w:sz w:val="24"/>
          <w:szCs w:val="24"/>
        </w:rPr>
      </w:pPr>
    </w:p>
    <w:p w14:paraId="340FDB44" w14:textId="1EC079D4" w:rsidR="001E5A57" w:rsidRDefault="001E5A57">
      <w:pPr>
        <w:rPr>
          <w:b/>
          <w:bCs/>
          <w:sz w:val="24"/>
          <w:szCs w:val="24"/>
        </w:rPr>
      </w:pPr>
      <w:bookmarkStart w:id="0" w:name="_GoBack"/>
      <w:bookmarkEnd w:id="0"/>
      <w:r>
        <w:rPr>
          <w:b/>
          <w:bCs/>
          <w:sz w:val="24"/>
          <w:szCs w:val="24"/>
        </w:rPr>
        <w:t xml:space="preserve">Wales Safeguarding Procedures (2019) Available at www. Safeguarding.Wales. {Accessed : </w:t>
      </w:r>
      <w:r w:rsidR="00C96A60">
        <w:rPr>
          <w:b/>
          <w:bCs/>
          <w:sz w:val="24"/>
          <w:szCs w:val="24"/>
        </w:rPr>
        <w:t xml:space="preserve">24/03/2022}. </w:t>
      </w:r>
    </w:p>
    <w:p w14:paraId="2B734A48" w14:textId="77777777" w:rsidR="00C96A60" w:rsidRDefault="00C96A60">
      <w:pPr>
        <w:rPr>
          <w:b/>
          <w:bCs/>
          <w:sz w:val="24"/>
          <w:szCs w:val="24"/>
        </w:rPr>
      </w:pPr>
    </w:p>
    <w:p w14:paraId="1E1B14FE" w14:textId="77777777" w:rsidR="00C96A60" w:rsidRPr="001E5A57" w:rsidRDefault="00C96A60">
      <w:pPr>
        <w:rPr>
          <w:b/>
          <w:bCs/>
          <w:sz w:val="24"/>
          <w:szCs w:val="24"/>
        </w:rPr>
      </w:pPr>
    </w:p>
    <w:p w14:paraId="429E2396" w14:textId="69D3BBAE"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91778" w14:textId="77777777" w:rsidR="00114A10" w:rsidRDefault="00114A10" w:rsidP="00390251">
      <w:r>
        <w:separator/>
      </w:r>
    </w:p>
    <w:p w14:paraId="5C961203" w14:textId="77777777" w:rsidR="00114A10" w:rsidRDefault="00114A10"/>
  </w:endnote>
  <w:endnote w:type="continuationSeparator" w:id="0">
    <w:p w14:paraId="53A7976B" w14:textId="77777777" w:rsidR="00114A10" w:rsidRDefault="00114A10" w:rsidP="00390251">
      <w:r>
        <w:continuationSeparator/>
      </w:r>
    </w:p>
    <w:p w14:paraId="5F68B371" w14:textId="77777777" w:rsidR="00114A10" w:rsidRDefault="00114A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1440" w14:textId="119DF5F6" w:rsidR="00916BF4" w:rsidRDefault="00916BF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F0870">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BAF36" w14:textId="77777777" w:rsidR="00114A10" w:rsidRDefault="00114A10" w:rsidP="00390251">
      <w:r>
        <w:separator/>
      </w:r>
    </w:p>
    <w:p w14:paraId="5EBDA712" w14:textId="77777777" w:rsidR="00114A10" w:rsidRDefault="00114A10"/>
  </w:footnote>
  <w:footnote w:type="continuationSeparator" w:id="0">
    <w:p w14:paraId="42CCE718" w14:textId="77777777" w:rsidR="00114A10" w:rsidRDefault="00114A10" w:rsidP="00390251">
      <w:r>
        <w:continuationSeparator/>
      </w:r>
    </w:p>
    <w:p w14:paraId="49CA6174" w14:textId="77777777" w:rsidR="00114A10" w:rsidRDefault="00114A1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1D4FE" w14:textId="77777777" w:rsidR="00916BF4" w:rsidRPr="00965F27" w:rsidRDefault="00916BF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2CF3"/>
    <w:rsid w:val="00002EEE"/>
    <w:rsid w:val="00004CF7"/>
    <w:rsid w:val="00007D19"/>
    <w:rsid w:val="000109D4"/>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113F"/>
    <w:rsid w:val="000433F4"/>
    <w:rsid w:val="00044629"/>
    <w:rsid w:val="00047D63"/>
    <w:rsid w:val="00060245"/>
    <w:rsid w:val="0006240E"/>
    <w:rsid w:val="00065801"/>
    <w:rsid w:val="00066747"/>
    <w:rsid w:val="00067537"/>
    <w:rsid w:val="000700F9"/>
    <w:rsid w:val="000710FE"/>
    <w:rsid w:val="00075462"/>
    <w:rsid w:val="00076896"/>
    <w:rsid w:val="00077141"/>
    <w:rsid w:val="00077EA9"/>
    <w:rsid w:val="000819F1"/>
    <w:rsid w:val="00084DC7"/>
    <w:rsid w:val="0008799F"/>
    <w:rsid w:val="00090CF7"/>
    <w:rsid w:val="00095059"/>
    <w:rsid w:val="00096209"/>
    <w:rsid w:val="000A043E"/>
    <w:rsid w:val="000A5E1B"/>
    <w:rsid w:val="000B0A8F"/>
    <w:rsid w:val="000B5723"/>
    <w:rsid w:val="000B58AD"/>
    <w:rsid w:val="000B729D"/>
    <w:rsid w:val="000C36DA"/>
    <w:rsid w:val="000C3A29"/>
    <w:rsid w:val="000C5E77"/>
    <w:rsid w:val="000C7409"/>
    <w:rsid w:val="000D067B"/>
    <w:rsid w:val="000D23C8"/>
    <w:rsid w:val="000D4476"/>
    <w:rsid w:val="000E2AD0"/>
    <w:rsid w:val="000F1514"/>
    <w:rsid w:val="000F2470"/>
    <w:rsid w:val="000F7C83"/>
    <w:rsid w:val="00102419"/>
    <w:rsid w:val="00102B85"/>
    <w:rsid w:val="0010484B"/>
    <w:rsid w:val="00107DFA"/>
    <w:rsid w:val="00113973"/>
    <w:rsid w:val="00113E57"/>
    <w:rsid w:val="00114A10"/>
    <w:rsid w:val="00115C65"/>
    <w:rsid w:val="00122E21"/>
    <w:rsid w:val="00124438"/>
    <w:rsid w:val="00126B4D"/>
    <w:rsid w:val="00127684"/>
    <w:rsid w:val="00130F36"/>
    <w:rsid w:val="001312E4"/>
    <w:rsid w:val="0013214A"/>
    <w:rsid w:val="0013734E"/>
    <w:rsid w:val="00137A04"/>
    <w:rsid w:val="00143CD7"/>
    <w:rsid w:val="00144D85"/>
    <w:rsid w:val="0014639E"/>
    <w:rsid w:val="0014723B"/>
    <w:rsid w:val="00150EE4"/>
    <w:rsid w:val="00151286"/>
    <w:rsid w:val="001513B3"/>
    <w:rsid w:val="001515E8"/>
    <w:rsid w:val="00152F36"/>
    <w:rsid w:val="00156106"/>
    <w:rsid w:val="001612C0"/>
    <w:rsid w:val="00162F87"/>
    <w:rsid w:val="00165FD0"/>
    <w:rsid w:val="001673D0"/>
    <w:rsid w:val="001703BF"/>
    <w:rsid w:val="00173776"/>
    <w:rsid w:val="0017434B"/>
    <w:rsid w:val="00174A02"/>
    <w:rsid w:val="001808C3"/>
    <w:rsid w:val="001817E2"/>
    <w:rsid w:val="00184881"/>
    <w:rsid w:val="00187F30"/>
    <w:rsid w:val="0019200D"/>
    <w:rsid w:val="00192411"/>
    <w:rsid w:val="00195B55"/>
    <w:rsid w:val="001A22C0"/>
    <w:rsid w:val="001A256D"/>
    <w:rsid w:val="001A366F"/>
    <w:rsid w:val="001A4F87"/>
    <w:rsid w:val="001A7A8F"/>
    <w:rsid w:val="001B0B2F"/>
    <w:rsid w:val="001B2463"/>
    <w:rsid w:val="001B2737"/>
    <w:rsid w:val="001B2A30"/>
    <w:rsid w:val="001C09E8"/>
    <w:rsid w:val="001C17ED"/>
    <w:rsid w:val="001C269D"/>
    <w:rsid w:val="001C3CC4"/>
    <w:rsid w:val="001C7C72"/>
    <w:rsid w:val="001D1817"/>
    <w:rsid w:val="001D3BD1"/>
    <w:rsid w:val="001D5086"/>
    <w:rsid w:val="001D7706"/>
    <w:rsid w:val="001D7C5B"/>
    <w:rsid w:val="001E5A57"/>
    <w:rsid w:val="001F19D9"/>
    <w:rsid w:val="001F3300"/>
    <w:rsid w:val="001F6460"/>
    <w:rsid w:val="001F79E2"/>
    <w:rsid w:val="00200104"/>
    <w:rsid w:val="00204E14"/>
    <w:rsid w:val="00207BEA"/>
    <w:rsid w:val="00213F52"/>
    <w:rsid w:val="00217BBA"/>
    <w:rsid w:val="00221686"/>
    <w:rsid w:val="00223E1E"/>
    <w:rsid w:val="00224A9A"/>
    <w:rsid w:val="002259D7"/>
    <w:rsid w:val="0023172C"/>
    <w:rsid w:val="00233B1F"/>
    <w:rsid w:val="0024085E"/>
    <w:rsid w:val="00240F9C"/>
    <w:rsid w:val="002441CF"/>
    <w:rsid w:val="00252B7F"/>
    <w:rsid w:val="00253BEC"/>
    <w:rsid w:val="002552DB"/>
    <w:rsid w:val="00255B51"/>
    <w:rsid w:val="00261E56"/>
    <w:rsid w:val="002657B4"/>
    <w:rsid w:val="00266AB2"/>
    <w:rsid w:val="00272EE5"/>
    <w:rsid w:val="00273BA6"/>
    <w:rsid w:val="002804B0"/>
    <w:rsid w:val="00280A88"/>
    <w:rsid w:val="002866BC"/>
    <w:rsid w:val="0029113C"/>
    <w:rsid w:val="00293A45"/>
    <w:rsid w:val="002A0165"/>
    <w:rsid w:val="002A152D"/>
    <w:rsid w:val="002A7E77"/>
    <w:rsid w:val="002A7E83"/>
    <w:rsid w:val="002B5192"/>
    <w:rsid w:val="002B56C1"/>
    <w:rsid w:val="002B6DE2"/>
    <w:rsid w:val="002B7789"/>
    <w:rsid w:val="002C4AEB"/>
    <w:rsid w:val="002C6B86"/>
    <w:rsid w:val="002D1837"/>
    <w:rsid w:val="002D4DC9"/>
    <w:rsid w:val="002E0739"/>
    <w:rsid w:val="002F0870"/>
    <w:rsid w:val="002F2E4F"/>
    <w:rsid w:val="00303350"/>
    <w:rsid w:val="0030757F"/>
    <w:rsid w:val="003158DB"/>
    <w:rsid w:val="003171A8"/>
    <w:rsid w:val="00317717"/>
    <w:rsid w:val="00323F4D"/>
    <w:rsid w:val="003257BD"/>
    <w:rsid w:val="003264AE"/>
    <w:rsid w:val="003268ED"/>
    <w:rsid w:val="003302A1"/>
    <w:rsid w:val="00331A88"/>
    <w:rsid w:val="00332956"/>
    <w:rsid w:val="003505BC"/>
    <w:rsid w:val="00354DAE"/>
    <w:rsid w:val="00354F34"/>
    <w:rsid w:val="00361382"/>
    <w:rsid w:val="00372FA9"/>
    <w:rsid w:val="0038243A"/>
    <w:rsid w:val="0038543A"/>
    <w:rsid w:val="00390251"/>
    <w:rsid w:val="00392D9A"/>
    <w:rsid w:val="00395BAA"/>
    <w:rsid w:val="00397B49"/>
    <w:rsid w:val="003A09CB"/>
    <w:rsid w:val="003A5C91"/>
    <w:rsid w:val="003B188B"/>
    <w:rsid w:val="003B46FD"/>
    <w:rsid w:val="003B4D13"/>
    <w:rsid w:val="003B7AA2"/>
    <w:rsid w:val="003C07E3"/>
    <w:rsid w:val="003C31F5"/>
    <w:rsid w:val="003C5BF3"/>
    <w:rsid w:val="003C7018"/>
    <w:rsid w:val="003C76B6"/>
    <w:rsid w:val="003D2A20"/>
    <w:rsid w:val="003D6F95"/>
    <w:rsid w:val="003F088B"/>
    <w:rsid w:val="00405CCF"/>
    <w:rsid w:val="0041054F"/>
    <w:rsid w:val="00413863"/>
    <w:rsid w:val="00413EEB"/>
    <w:rsid w:val="0041408E"/>
    <w:rsid w:val="0041420E"/>
    <w:rsid w:val="00424773"/>
    <w:rsid w:val="00425DA7"/>
    <w:rsid w:val="0042679B"/>
    <w:rsid w:val="0042709D"/>
    <w:rsid w:val="00430FA4"/>
    <w:rsid w:val="00442053"/>
    <w:rsid w:val="00442954"/>
    <w:rsid w:val="0045485F"/>
    <w:rsid w:val="00455C11"/>
    <w:rsid w:val="00462069"/>
    <w:rsid w:val="004632AA"/>
    <w:rsid w:val="00467E46"/>
    <w:rsid w:val="00474EEB"/>
    <w:rsid w:val="00476398"/>
    <w:rsid w:val="0047697E"/>
    <w:rsid w:val="0048134A"/>
    <w:rsid w:val="00482054"/>
    <w:rsid w:val="0048583B"/>
    <w:rsid w:val="00486107"/>
    <w:rsid w:val="00487E4B"/>
    <w:rsid w:val="00494691"/>
    <w:rsid w:val="004A7C65"/>
    <w:rsid w:val="004B039F"/>
    <w:rsid w:val="004B7A0E"/>
    <w:rsid w:val="004C3A0B"/>
    <w:rsid w:val="004C5325"/>
    <w:rsid w:val="004C5C13"/>
    <w:rsid w:val="004D068E"/>
    <w:rsid w:val="004D0988"/>
    <w:rsid w:val="004D5683"/>
    <w:rsid w:val="004E01DF"/>
    <w:rsid w:val="004E0338"/>
    <w:rsid w:val="004E5F92"/>
    <w:rsid w:val="004E616D"/>
    <w:rsid w:val="004F059C"/>
    <w:rsid w:val="004F599C"/>
    <w:rsid w:val="005035A0"/>
    <w:rsid w:val="0050421E"/>
    <w:rsid w:val="00507F79"/>
    <w:rsid w:val="0051550D"/>
    <w:rsid w:val="0051618A"/>
    <w:rsid w:val="00526C56"/>
    <w:rsid w:val="00527A8F"/>
    <w:rsid w:val="00531A3E"/>
    <w:rsid w:val="00531C04"/>
    <w:rsid w:val="005322A4"/>
    <w:rsid w:val="0053302B"/>
    <w:rsid w:val="00540B3B"/>
    <w:rsid w:val="00543F68"/>
    <w:rsid w:val="00546F01"/>
    <w:rsid w:val="00552932"/>
    <w:rsid w:val="005575A7"/>
    <w:rsid w:val="00560493"/>
    <w:rsid w:val="00561801"/>
    <w:rsid w:val="00563B3D"/>
    <w:rsid w:val="005704BE"/>
    <w:rsid w:val="00571817"/>
    <w:rsid w:val="00573226"/>
    <w:rsid w:val="00574528"/>
    <w:rsid w:val="005756CA"/>
    <w:rsid w:val="00581C49"/>
    <w:rsid w:val="00584B8F"/>
    <w:rsid w:val="00593193"/>
    <w:rsid w:val="005934C5"/>
    <w:rsid w:val="005960A0"/>
    <w:rsid w:val="00596BFA"/>
    <w:rsid w:val="00596C9D"/>
    <w:rsid w:val="005A2A7E"/>
    <w:rsid w:val="005A76DA"/>
    <w:rsid w:val="005B142B"/>
    <w:rsid w:val="005B2D3D"/>
    <w:rsid w:val="005B52AE"/>
    <w:rsid w:val="005C3F04"/>
    <w:rsid w:val="005D6613"/>
    <w:rsid w:val="005D7C59"/>
    <w:rsid w:val="005E25AC"/>
    <w:rsid w:val="005E44E9"/>
    <w:rsid w:val="005E4987"/>
    <w:rsid w:val="005E49E5"/>
    <w:rsid w:val="005E70DE"/>
    <w:rsid w:val="005F03C1"/>
    <w:rsid w:val="005F2E5D"/>
    <w:rsid w:val="005F4E36"/>
    <w:rsid w:val="005F65B7"/>
    <w:rsid w:val="005F677A"/>
    <w:rsid w:val="00601BEA"/>
    <w:rsid w:val="00601C36"/>
    <w:rsid w:val="0060386F"/>
    <w:rsid w:val="00604C9F"/>
    <w:rsid w:val="00606331"/>
    <w:rsid w:val="006154A7"/>
    <w:rsid w:val="00615810"/>
    <w:rsid w:val="0062188A"/>
    <w:rsid w:val="00622ECB"/>
    <w:rsid w:val="00627E84"/>
    <w:rsid w:val="00631440"/>
    <w:rsid w:val="00632C47"/>
    <w:rsid w:val="00633574"/>
    <w:rsid w:val="006423B9"/>
    <w:rsid w:val="00644C5C"/>
    <w:rsid w:val="00644D45"/>
    <w:rsid w:val="00655EC5"/>
    <w:rsid w:val="006578CB"/>
    <w:rsid w:val="00661EDA"/>
    <w:rsid w:val="006637A4"/>
    <w:rsid w:val="006658D9"/>
    <w:rsid w:val="006676F9"/>
    <w:rsid w:val="0067202A"/>
    <w:rsid w:val="006730D2"/>
    <w:rsid w:val="0067329C"/>
    <w:rsid w:val="00674DD6"/>
    <w:rsid w:val="00681B91"/>
    <w:rsid w:val="00682C6A"/>
    <w:rsid w:val="00683497"/>
    <w:rsid w:val="00683FAF"/>
    <w:rsid w:val="00686F3D"/>
    <w:rsid w:val="00694EA8"/>
    <w:rsid w:val="006A6B4B"/>
    <w:rsid w:val="006B1685"/>
    <w:rsid w:val="006B2917"/>
    <w:rsid w:val="006B5577"/>
    <w:rsid w:val="006B72EC"/>
    <w:rsid w:val="006C1FDD"/>
    <w:rsid w:val="006D29FD"/>
    <w:rsid w:val="006D3C97"/>
    <w:rsid w:val="006D40A0"/>
    <w:rsid w:val="006D4BBB"/>
    <w:rsid w:val="006E0AB0"/>
    <w:rsid w:val="006E1992"/>
    <w:rsid w:val="006F307C"/>
    <w:rsid w:val="006F4828"/>
    <w:rsid w:val="00700361"/>
    <w:rsid w:val="00701143"/>
    <w:rsid w:val="007055BC"/>
    <w:rsid w:val="007071B0"/>
    <w:rsid w:val="00711D8D"/>
    <w:rsid w:val="00715F54"/>
    <w:rsid w:val="00717E6F"/>
    <w:rsid w:val="007203B9"/>
    <w:rsid w:val="00720BA7"/>
    <w:rsid w:val="00726348"/>
    <w:rsid w:val="0072716A"/>
    <w:rsid w:val="00727DCD"/>
    <w:rsid w:val="00731CAC"/>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264D"/>
    <w:rsid w:val="00792842"/>
    <w:rsid w:val="00792AFF"/>
    <w:rsid w:val="007A15C3"/>
    <w:rsid w:val="007A4607"/>
    <w:rsid w:val="007B1754"/>
    <w:rsid w:val="007C044B"/>
    <w:rsid w:val="007C0D2A"/>
    <w:rsid w:val="007C1498"/>
    <w:rsid w:val="007C17B4"/>
    <w:rsid w:val="007C3AC1"/>
    <w:rsid w:val="007D46AF"/>
    <w:rsid w:val="007D4E07"/>
    <w:rsid w:val="007D514A"/>
    <w:rsid w:val="007E14FB"/>
    <w:rsid w:val="007E16CA"/>
    <w:rsid w:val="007E3782"/>
    <w:rsid w:val="007E460D"/>
    <w:rsid w:val="007F23AA"/>
    <w:rsid w:val="007F29F6"/>
    <w:rsid w:val="007F39D7"/>
    <w:rsid w:val="007F3C4F"/>
    <w:rsid w:val="007F4303"/>
    <w:rsid w:val="007F45F3"/>
    <w:rsid w:val="007F5CA0"/>
    <w:rsid w:val="007F668D"/>
    <w:rsid w:val="00800FAB"/>
    <w:rsid w:val="00803A0B"/>
    <w:rsid w:val="00803ADC"/>
    <w:rsid w:val="008102B5"/>
    <w:rsid w:val="00811D96"/>
    <w:rsid w:val="00812BEF"/>
    <w:rsid w:val="0082781D"/>
    <w:rsid w:val="00831C69"/>
    <w:rsid w:val="00832660"/>
    <w:rsid w:val="008330B6"/>
    <w:rsid w:val="00835632"/>
    <w:rsid w:val="008361B1"/>
    <w:rsid w:val="008372C0"/>
    <w:rsid w:val="0084005C"/>
    <w:rsid w:val="00841BE3"/>
    <w:rsid w:val="00844C9E"/>
    <w:rsid w:val="008461DD"/>
    <w:rsid w:val="008508CA"/>
    <w:rsid w:val="00857860"/>
    <w:rsid w:val="008648C9"/>
    <w:rsid w:val="00871B50"/>
    <w:rsid w:val="008732E0"/>
    <w:rsid w:val="00883520"/>
    <w:rsid w:val="008854C2"/>
    <w:rsid w:val="008873FD"/>
    <w:rsid w:val="00895609"/>
    <w:rsid w:val="008A6156"/>
    <w:rsid w:val="008A6895"/>
    <w:rsid w:val="008B1AB7"/>
    <w:rsid w:val="008B346A"/>
    <w:rsid w:val="008B4661"/>
    <w:rsid w:val="008C1637"/>
    <w:rsid w:val="008C4441"/>
    <w:rsid w:val="008D0BC1"/>
    <w:rsid w:val="008E0B2C"/>
    <w:rsid w:val="008E679F"/>
    <w:rsid w:val="008F29DD"/>
    <w:rsid w:val="008F6555"/>
    <w:rsid w:val="009003C5"/>
    <w:rsid w:val="0090368B"/>
    <w:rsid w:val="00903C1A"/>
    <w:rsid w:val="009043CA"/>
    <w:rsid w:val="00905E68"/>
    <w:rsid w:val="0090725E"/>
    <w:rsid w:val="00910B57"/>
    <w:rsid w:val="00913C80"/>
    <w:rsid w:val="00916BF4"/>
    <w:rsid w:val="0092487B"/>
    <w:rsid w:val="009322E5"/>
    <w:rsid w:val="00932777"/>
    <w:rsid w:val="00942EBD"/>
    <w:rsid w:val="009440D0"/>
    <w:rsid w:val="00947984"/>
    <w:rsid w:val="0095110A"/>
    <w:rsid w:val="00957C30"/>
    <w:rsid w:val="0096006D"/>
    <w:rsid w:val="00961B2E"/>
    <w:rsid w:val="00965F27"/>
    <w:rsid w:val="00967421"/>
    <w:rsid w:val="00975950"/>
    <w:rsid w:val="0098257E"/>
    <w:rsid w:val="009831F5"/>
    <w:rsid w:val="00986847"/>
    <w:rsid w:val="00986EEC"/>
    <w:rsid w:val="00986FD8"/>
    <w:rsid w:val="00987C0D"/>
    <w:rsid w:val="00987C97"/>
    <w:rsid w:val="009921B0"/>
    <w:rsid w:val="009955DD"/>
    <w:rsid w:val="00996C35"/>
    <w:rsid w:val="00997CA2"/>
    <w:rsid w:val="009A3300"/>
    <w:rsid w:val="009A3C08"/>
    <w:rsid w:val="009A47F2"/>
    <w:rsid w:val="009A4E14"/>
    <w:rsid w:val="009A6F5D"/>
    <w:rsid w:val="009B1FB6"/>
    <w:rsid w:val="009B3534"/>
    <w:rsid w:val="009C5D44"/>
    <w:rsid w:val="009D2E0B"/>
    <w:rsid w:val="009E5775"/>
    <w:rsid w:val="009E7873"/>
    <w:rsid w:val="009F5000"/>
    <w:rsid w:val="009F5AC3"/>
    <w:rsid w:val="009F6BB7"/>
    <w:rsid w:val="009F736C"/>
    <w:rsid w:val="00A003F5"/>
    <w:rsid w:val="00A110C7"/>
    <w:rsid w:val="00A114F8"/>
    <w:rsid w:val="00A1213B"/>
    <w:rsid w:val="00A1787E"/>
    <w:rsid w:val="00A232E2"/>
    <w:rsid w:val="00A36E0D"/>
    <w:rsid w:val="00A37D20"/>
    <w:rsid w:val="00A50649"/>
    <w:rsid w:val="00A51109"/>
    <w:rsid w:val="00A516FE"/>
    <w:rsid w:val="00A51EFB"/>
    <w:rsid w:val="00A55016"/>
    <w:rsid w:val="00A55809"/>
    <w:rsid w:val="00A56685"/>
    <w:rsid w:val="00A5764B"/>
    <w:rsid w:val="00A57A4E"/>
    <w:rsid w:val="00A61424"/>
    <w:rsid w:val="00A61E67"/>
    <w:rsid w:val="00A63265"/>
    <w:rsid w:val="00A6339D"/>
    <w:rsid w:val="00A703DC"/>
    <w:rsid w:val="00A713CE"/>
    <w:rsid w:val="00A74869"/>
    <w:rsid w:val="00A7745F"/>
    <w:rsid w:val="00A776A8"/>
    <w:rsid w:val="00A82034"/>
    <w:rsid w:val="00A82A83"/>
    <w:rsid w:val="00A83D75"/>
    <w:rsid w:val="00A91512"/>
    <w:rsid w:val="00A950A9"/>
    <w:rsid w:val="00A95A09"/>
    <w:rsid w:val="00A9723C"/>
    <w:rsid w:val="00AA0A40"/>
    <w:rsid w:val="00AA0B1C"/>
    <w:rsid w:val="00AA1990"/>
    <w:rsid w:val="00AA2E71"/>
    <w:rsid w:val="00AA4654"/>
    <w:rsid w:val="00AA70CA"/>
    <w:rsid w:val="00AB15E7"/>
    <w:rsid w:val="00AB1B40"/>
    <w:rsid w:val="00AB1F9B"/>
    <w:rsid w:val="00AB258A"/>
    <w:rsid w:val="00AB60D8"/>
    <w:rsid w:val="00AB74BF"/>
    <w:rsid w:val="00AB7553"/>
    <w:rsid w:val="00AC189C"/>
    <w:rsid w:val="00AC2C25"/>
    <w:rsid w:val="00AC5DE2"/>
    <w:rsid w:val="00AC7651"/>
    <w:rsid w:val="00AC7A78"/>
    <w:rsid w:val="00AD4D18"/>
    <w:rsid w:val="00AD5E63"/>
    <w:rsid w:val="00AE5AB8"/>
    <w:rsid w:val="00AE6BF5"/>
    <w:rsid w:val="00AF0133"/>
    <w:rsid w:val="00AF6563"/>
    <w:rsid w:val="00AF7252"/>
    <w:rsid w:val="00B029D4"/>
    <w:rsid w:val="00B02F8E"/>
    <w:rsid w:val="00B06D68"/>
    <w:rsid w:val="00B10083"/>
    <w:rsid w:val="00B11122"/>
    <w:rsid w:val="00B139CE"/>
    <w:rsid w:val="00B2018A"/>
    <w:rsid w:val="00B20CAD"/>
    <w:rsid w:val="00B21E29"/>
    <w:rsid w:val="00B240F2"/>
    <w:rsid w:val="00B269EC"/>
    <w:rsid w:val="00B27E6D"/>
    <w:rsid w:val="00B30DF8"/>
    <w:rsid w:val="00B3672F"/>
    <w:rsid w:val="00B433DE"/>
    <w:rsid w:val="00B44647"/>
    <w:rsid w:val="00B465A5"/>
    <w:rsid w:val="00B50332"/>
    <w:rsid w:val="00B51F90"/>
    <w:rsid w:val="00B57F60"/>
    <w:rsid w:val="00B6265F"/>
    <w:rsid w:val="00B640BB"/>
    <w:rsid w:val="00B65EC6"/>
    <w:rsid w:val="00B70B72"/>
    <w:rsid w:val="00B71FC2"/>
    <w:rsid w:val="00B72775"/>
    <w:rsid w:val="00B7789F"/>
    <w:rsid w:val="00B81EAB"/>
    <w:rsid w:val="00B86A50"/>
    <w:rsid w:val="00B9086F"/>
    <w:rsid w:val="00B90B2A"/>
    <w:rsid w:val="00B91DEA"/>
    <w:rsid w:val="00B93605"/>
    <w:rsid w:val="00BA0DE1"/>
    <w:rsid w:val="00BA1A32"/>
    <w:rsid w:val="00BA346E"/>
    <w:rsid w:val="00BB1B85"/>
    <w:rsid w:val="00BB26B7"/>
    <w:rsid w:val="00BB3142"/>
    <w:rsid w:val="00BB4A7E"/>
    <w:rsid w:val="00BD228F"/>
    <w:rsid w:val="00BD4150"/>
    <w:rsid w:val="00BE08D7"/>
    <w:rsid w:val="00BE117A"/>
    <w:rsid w:val="00BE2189"/>
    <w:rsid w:val="00BE7851"/>
    <w:rsid w:val="00BF0733"/>
    <w:rsid w:val="00BF3F4A"/>
    <w:rsid w:val="00C1657B"/>
    <w:rsid w:val="00C20294"/>
    <w:rsid w:val="00C21DCF"/>
    <w:rsid w:val="00C27510"/>
    <w:rsid w:val="00C306CC"/>
    <w:rsid w:val="00C32EFB"/>
    <w:rsid w:val="00C34A87"/>
    <w:rsid w:val="00C40DAE"/>
    <w:rsid w:val="00C45C06"/>
    <w:rsid w:val="00C46A16"/>
    <w:rsid w:val="00C474BF"/>
    <w:rsid w:val="00C57177"/>
    <w:rsid w:val="00C60214"/>
    <w:rsid w:val="00C60C91"/>
    <w:rsid w:val="00C61A6D"/>
    <w:rsid w:val="00C666E9"/>
    <w:rsid w:val="00C70796"/>
    <w:rsid w:val="00C7151B"/>
    <w:rsid w:val="00C77D7E"/>
    <w:rsid w:val="00C80CF3"/>
    <w:rsid w:val="00C81846"/>
    <w:rsid w:val="00C84136"/>
    <w:rsid w:val="00C85BC6"/>
    <w:rsid w:val="00C86572"/>
    <w:rsid w:val="00C86666"/>
    <w:rsid w:val="00C96A60"/>
    <w:rsid w:val="00CA0057"/>
    <w:rsid w:val="00CA11BD"/>
    <w:rsid w:val="00CA1C8C"/>
    <w:rsid w:val="00CA6EB1"/>
    <w:rsid w:val="00CA7241"/>
    <w:rsid w:val="00CA7D5E"/>
    <w:rsid w:val="00CB0731"/>
    <w:rsid w:val="00CB7118"/>
    <w:rsid w:val="00CC1528"/>
    <w:rsid w:val="00CC1835"/>
    <w:rsid w:val="00CC2661"/>
    <w:rsid w:val="00CD28DB"/>
    <w:rsid w:val="00CD3345"/>
    <w:rsid w:val="00CD366D"/>
    <w:rsid w:val="00CD5765"/>
    <w:rsid w:val="00CE0C76"/>
    <w:rsid w:val="00CE1636"/>
    <w:rsid w:val="00CE6A00"/>
    <w:rsid w:val="00CE6A02"/>
    <w:rsid w:val="00CF4E46"/>
    <w:rsid w:val="00D07C1B"/>
    <w:rsid w:val="00D1521F"/>
    <w:rsid w:val="00D155C0"/>
    <w:rsid w:val="00D15E6F"/>
    <w:rsid w:val="00D267DA"/>
    <w:rsid w:val="00D34EF5"/>
    <w:rsid w:val="00D36746"/>
    <w:rsid w:val="00D369B5"/>
    <w:rsid w:val="00D37985"/>
    <w:rsid w:val="00D37BF1"/>
    <w:rsid w:val="00D452E9"/>
    <w:rsid w:val="00D456B1"/>
    <w:rsid w:val="00D47308"/>
    <w:rsid w:val="00D50372"/>
    <w:rsid w:val="00D54297"/>
    <w:rsid w:val="00D6035B"/>
    <w:rsid w:val="00D61E87"/>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7ECD"/>
    <w:rsid w:val="00D97FF7"/>
    <w:rsid w:val="00DB1935"/>
    <w:rsid w:val="00DB45E4"/>
    <w:rsid w:val="00DC3DDC"/>
    <w:rsid w:val="00DC4DFB"/>
    <w:rsid w:val="00DD0529"/>
    <w:rsid w:val="00DD05AB"/>
    <w:rsid w:val="00DD0929"/>
    <w:rsid w:val="00DD1665"/>
    <w:rsid w:val="00DD31BC"/>
    <w:rsid w:val="00DE1E4A"/>
    <w:rsid w:val="00DE6682"/>
    <w:rsid w:val="00DF26D2"/>
    <w:rsid w:val="00DF59F5"/>
    <w:rsid w:val="00E0333A"/>
    <w:rsid w:val="00E03882"/>
    <w:rsid w:val="00E16786"/>
    <w:rsid w:val="00E17AFC"/>
    <w:rsid w:val="00E20090"/>
    <w:rsid w:val="00E239F4"/>
    <w:rsid w:val="00E23BCD"/>
    <w:rsid w:val="00E24A40"/>
    <w:rsid w:val="00E3280B"/>
    <w:rsid w:val="00E32D70"/>
    <w:rsid w:val="00E424E3"/>
    <w:rsid w:val="00E43EC5"/>
    <w:rsid w:val="00E45AB0"/>
    <w:rsid w:val="00E50BBF"/>
    <w:rsid w:val="00E50E9D"/>
    <w:rsid w:val="00E571DC"/>
    <w:rsid w:val="00E57EF4"/>
    <w:rsid w:val="00E655C7"/>
    <w:rsid w:val="00E6714D"/>
    <w:rsid w:val="00E7113A"/>
    <w:rsid w:val="00E73456"/>
    <w:rsid w:val="00E7741D"/>
    <w:rsid w:val="00E80D2A"/>
    <w:rsid w:val="00E8138F"/>
    <w:rsid w:val="00E84BC8"/>
    <w:rsid w:val="00E85E26"/>
    <w:rsid w:val="00E914D8"/>
    <w:rsid w:val="00E92D7C"/>
    <w:rsid w:val="00E93578"/>
    <w:rsid w:val="00E93B99"/>
    <w:rsid w:val="00E93E44"/>
    <w:rsid w:val="00E93F8A"/>
    <w:rsid w:val="00E953DC"/>
    <w:rsid w:val="00E95A30"/>
    <w:rsid w:val="00EA0143"/>
    <w:rsid w:val="00EA26D8"/>
    <w:rsid w:val="00EA531E"/>
    <w:rsid w:val="00EA5DE3"/>
    <w:rsid w:val="00EB0DE5"/>
    <w:rsid w:val="00EB4D07"/>
    <w:rsid w:val="00EB6877"/>
    <w:rsid w:val="00EB722E"/>
    <w:rsid w:val="00EC0070"/>
    <w:rsid w:val="00EC11CA"/>
    <w:rsid w:val="00ED20B8"/>
    <w:rsid w:val="00ED28E0"/>
    <w:rsid w:val="00ED4720"/>
    <w:rsid w:val="00ED4E18"/>
    <w:rsid w:val="00ED7B18"/>
    <w:rsid w:val="00EE2953"/>
    <w:rsid w:val="00EE29BA"/>
    <w:rsid w:val="00EE3A7B"/>
    <w:rsid w:val="00EE44C0"/>
    <w:rsid w:val="00EF0051"/>
    <w:rsid w:val="00EF6306"/>
    <w:rsid w:val="00F039C7"/>
    <w:rsid w:val="00F11F4B"/>
    <w:rsid w:val="00F145EF"/>
    <w:rsid w:val="00F230F0"/>
    <w:rsid w:val="00F36446"/>
    <w:rsid w:val="00F478CB"/>
    <w:rsid w:val="00F47DE7"/>
    <w:rsid w:val="00F52C97"/>
    <w:rsid w:val="00F54257"/>
    <w:rsid w:val="00F56CB0"/>
    <w:rsid w:val="00F61110"/>
    <w:rsid w:val="00F62093"/>
    <w:rsid w:val="00F62C23"/>
    <w:rsid w:val="00F63931"/>
    <w:rsid w:val="00F64D54"/>
    <w:rsid w:val="00F722A2"/>
    <w:rsid w:val="00F72536"/>
    <w:rsid w:val="00F75F59"/>
    <w:rsid w:val="00F83EA1"/>
    <w:rsid w:val="00F91294"/>
    <w:rsid w:val="00FA17A2"/>
    <w:rsid w:val="00FA1C94"/>
    <w:rsid w:val="00FA7CD9"/>
    <w:rsid w:val="00FB4F7A"/>
    <w:rsid w:val="00FB5FEF"/>
    <w:rsid w:val="00FB6B35"/>
    <w:rsid w:val="00FD436F"/>
    <w:rsid w:val="00FD4C32"/>
    <w:rsid w:val="00FD58E9"/>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xmsonormal">
    <w:name w:val="x_msonormal"/>
    <w:basedOn w:val="Normal"/>
    <w:rsid w:val="00531A3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1617365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064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era.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BBCBD-760F-418A-BBEB-3E9E4AE81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1B49D3B-CA29-44AD-8FA2-D99E6B57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4899</Words>
  <Characters>27927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UWTSD</cp:lastModifiedBy>
  <cp:revision>2</cp:revision>
  <cp:lastPrinted>2016-10-24T12:21:00Z</cp:lastPrinted>
  <dcterms:created xsi:type="dcterms:W3CDTF">2022-03-24T14:17:00Z</dcterms:created>
  <dcterms:modified xsi:type="dcterms:W3CDTF">2022-03-24T14:17:00Z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