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BE497E" w14:textId="6235D38F" w:rsidR="009629CB" w:rsidRPr="00451F4F" w:rsidRDefault="009629CB">
      <w:pPr>
        <w:rPr>
          <w:b/>
          <w:bCs/>
          <w:i/>
          <w:iCs/>
          <w:sz w:val="36"/>
          <w:szCs w:val="36"/>
          <w:u w:val="single"/>
        </w:rPr>
      </w:pPr>
      <w:r w:rsidRPr="003F5433">
        <w:rPr>
          <w:b/>
          <w:bCs/>
          <w:i/>
          <w:iCs/>
          <w:sz w:val="36"/>
          <w:szCs w:val="36"/>
          <w:u w:val="single"/>
        </w:rPr>
        <w:t>Thinking With Things Glossary</w:t>
      </w:r>
    </w:p>
    <w:p w14:paraId="5346AC26" w14:textId="61E35B05" w:rsidR="00451F4F" w:rsidRPr="00615CF5" w:rsidRDefault="00615CF5">
      <w:pPr>
        <w:rPr>
          <w:sz w:val="28"/>
          <w:szCs w:val="28"/>
        </w:rPr>
      </w:pPr>
      <w:r w:rsidRPr="007C2B33">
        <w:rPr>
          <w:i/>
          <w:iCs/>
          <w:sz w:val="28"/>
          <w:szCs w:val="28"/>
        </w:rPr>
        <w:t>Italicised</w:t>
      </w:r>
      <w:r>
        <w:rPr>
          <w:sz w:val="28"/>
          <w:szCs w:val="28"/>
        </w:rPr>
        <w:t xml:space="preserve"> words are found elsewhere in the glossary.</w:t>
      </w:r>
    </w:p>
    <w:p w14:paraId="7A1E8B62" w14:textId="455E32A4" w:rsidR="00543DE7" w:rsidRDefault="00543DE7" w:rsidP="00451F4F">
      <w:pPr>
        <w:rPr>
          <w:sz w:val="28"/>
          <w:szCs w:val="28"/>
        </w:rPr>
      </w:pPr>
      <w:r>
        <w:rPr>
          <w:b/>
          <w:bCs/>
          <w:sz w:val="28"/>
          <w:szCs w:val="28"/>
        </w:rPr>
        <w:t>Accumulation:</w:t>
      </w:r>
      <w:r>
        <w:rPr>
          <w:b/>
          <w:bCs/>
          <w:sz w:val="28"/>
          <w:szCs w:val="28"/>
        </w:rPr>
        <w:br/>
      </w:r>
      <w:r w:rsidR="00705C64">
        <w:rPr>
          <w:sz w:val="28"/>
          <w:szCs w:val="28"/>
        </w:rPr>
        <w:t>Accumulation is</w:t>
      </w:r>
      <w:r w:rsidR="00F27DE7">
        <w:rPr>
          <w:sz w:val="28"/>
          <w:szCs w:val="28"/>
        </w:rPr>
        <w:t xml:space="preserve"> a site-specific collection of</w:t>
      </w:r>
      <w:r w:rsidR="00693C2D">
        <w:rPr>
          <w:sz w:val="28"/>
          <w:szCs w:val="28"/>
        </w:rPr>
        <w:t xml:space="preserve"> related</w:t>
      </w:r>
      <w:r w:rsidR="00F27DE7">
        <w:rPr>
          <w:sz w:val="28"/>
          <w:szCs w:val="28"/>
        </w:rPr>
        <w:t xml:space="preserve"> artifacts</w:t>
      </w:r>
      <w:r w:rsidR="009A6A33">
        <w:rPr>
          <w:sz w:val="28"/>
          <w:szCs w:val="28"/>
        </w:rPr>
        <w:t xml:space="preserve">, purposefully gathered into one place </w:t>
      </w:r>
      <w:r w:rsidR="00937449">
        <w:rPr>
          <w:sz w:val="28"/>
          <w:szCs w:val="28"/>
        </w:rPr>
        <w:t xml:space="preserve">and given a </w:t>
      </w:r>
      <w:r w:rsidR="00693C2D">
        <w:rPr>
          <w:sz w:val="28"/>
          <w:szCs w:val="28"/>
        </w:rPr>
        <w:t xml:space="preserve">greater </w:t>
      </w:r>
      <w:r w:rsidR="00937449">
        <w:rPr>
          <w:sz w:val="28"/>
          <w:szCs w:val="28"/>
        </w:rPr>
        <w:t xml:space="preserve">level of meaning by that gathering. </w:t>
      </w:r>
      <w:r w:rsidR="008B1944">
        <w:rPr>
          <w:sz w:val="28"/>
          <w:szCs w:val="28"/>
        </w:rPr>
        <w:t xml:space="preserve">Accumulation varies slightly in the nature of the accumulated artifacts depending on the time period </w:t>
      </w:r>
      <w:r w:rsidR="0057272D">
        <w:rPr>
          <w:sz w:val="28"/>
          <w:szCs w:val="28"/>
        </w:rPr>
        <w:t xml:space="preserve">in which they were gathered together, particularly, the changes </w:t>
      </w:r>
      <w:r w:rsidR="004C5C80">
        <w:rPr>
          <w:sz w:val="28"/>
          <w:szCs w:val="28"/>
        </w:rPr>
        <w:t xml:space="preserve">typically </w:t>
      </w:r>
      <w:r w:rsidR="00FA452F">
        <w:rPr>
          <w:sz w:val="28"/>
          <w:szCs w:val="28"/>
        </w:rPr>
        <w:t>reflect both</w:t>
      </w:r>
      <w:r w:rsidR="004C5C80">
        <w:rPr>
          <w:sz w:val="28"/>
          <w:szCs w:val="28"/>
        </w:rPr>
        <w:t xml:space="preserve"> what </w:t>
      </w:r>
      <w:r w:rsidR="004C5C80" w:rsidRPr="008E4612">
        <w:rPr>
          <w:i/>
          <w:iCs/>
          <w:sz w:val="28"/>
          <w:szCs w:val="28"/>
        </w:rPr>
        <w:t>objects</w:t>
      </w:r>
      <w:r w:rsidR="004C5C80">
        <w:rPr>
          <w:sz w:val="28"/>
          <w:szCs w:val="28"/>
        </w:rPr>
        <w:t xml:space="preserve"> are available, and the cultural attitude towards the </w:t>
      </w:r>
      <w:r w:rsidR="00713B56" w:rsidRPr="008E4612">
        <w:rPr>
          <w:i/>
          <w:iCs/>
          <w:sz w:val="28"/>
          <w:szCs w:val="28"/>
        </w:rPr>
        <w:t>objects</w:t>
      </w:r>
      <w:r w:rsidR="00713B56">
        <w:rPr>
          <w:sz w:val="28"/>
          <w:szCs w:val="28"/>
        </w:rPr>
        <w:t>, (for instance in some cases the artefacts will be of practical significance, and others will only have any significance in the cultural context of the time and place).</w:t>
      </w:r>
      <w:r w:rsidR="002D72B5">
        <w:rPr>
          <w:sz w:val="28"/>
          <w:szCs w:val="28"/>
        </w:rPr>
        <w:t xml:space="preserve"> Accumulation is different from assemblage in that </w:t>
      </w:r>
      <w:r w:rsidR="00A539FF">
        <w:rPr>
          <w:sz w:val="28"/>
          <w:szCs w:val="28"/>
        </w:rPr>
        <w:t>accumulation</w:t>
      </w:r>
      <w:r w:rsidR="002D72B5">
        <w:rPr>
          <w:sz w:val="28"/>
          <w:szCs w:val="28"/>
        </w:rPr>
        <w:t xml:space="preserve"> only includes </w:t>
      </w:r>
      <w:r w:rsidR="00512E1F" w:rsidRPr="00063567">
        <w:rPr>
          <w:i/>
          <w:iCs/>
          <w:sz w:val="28"/>
          <w:szCs w:val="28"/>
        </w:rPr>
        <w:t>objects</w:t>
      </w:r>
      <w:r w:rsidR="00512E1F">
        <w:rPr>
          <w:sz w:val="28"/>
          <w:szCs w:val="28"/>
        </w:rPr>
        <w:t xml:space="preserve"> found in one place, where </w:t>
      </w:r>
      <w:r w:rsidR="00A539FF">
        <w:rPr>
          <w:sz w:val="28"/>
          <w:szCs w:val="28"/>
        </w:rPr>
        <w:t xml:space="preserve">assemblages </w:t>
      </w:r>
      <w:r w:rsidR="00063567">
        <w:rPr>
          <w:sz w:val="28"/>
          <w:szCs w:val="28"/>
        </w:rPr>
        <w:t>can include a variety of</w:t>
      </w:r>
      <w:r w:rsidR="00063567" w:rsidRPr="00E32EF8">
        <w:rPr>
          <w:i/>
          <w:iCs/>
          <w:sz w:val="28"/>
          <w:szCs w:val="28"/>
        </w:rPr>
        <w:t xml:space="preserve"> things</w:t>
      </w:r>
      <w:r w:rsidR="00E32EF8">
        <w:rPr>
          <w:i/>
          <w:iCs/>
          <w:sz w:val="28"/>
          <w:szCs w:val="28"/>
        </w:rPr>
        <w:t xml:space="preserve"> </w:t>
      </w:r>
      <w:r w:rsidR="00E32EF8">
        <w:rPr>
          <w:sz w:val="28"/>
          <w:szCs w:val="28"/>
        </w:rPr>
        <w:t>that are not necessarily in the same geographical area</w:t>
      </w:r>
      <w:r w:rsidR="00A539FF">
        <w:rPr>
          <w:sz w:val="28"/>
          <w:szCs w:val="28"/>
        </w:rPr>
        <w:t>.</w:t>
      </w:r>
    </w:p>
    <w:p w14:paraId="65849E3E" w14:textId="7B178C7D" w:rsidR="00B01883" w:rsidRPr="00B01883" w:rsidRDefault="00B01883" w:rsidP="00451F4F">
      <w:pPr>
        <w:rPr>
          <w:sz w:val="28"/>
          <w:szCs w:val="28"/>
        </w:rPr>
      </w:pPr>
      <w:r w:rsidRPr="00B01883">
        <w:rPr>
          <w:b/>
          <w:bCs/>
          <w:sz w:val="28"/>
          <w:szCs w:val="28"/>
        </w:rPr>
        <w:t>Agency:</w:t>
      </w:r>
      <w:r w:rsidRPr="00B01883">
        <w:rPr>
          <w:b/>
          <w:bCs/>
          <w:sz w:val="28"/>
          <w:szCs w:val="28"/>
        </w:rPr>
        <w:br/>
      </w:r>
      <w:r>
        <w:rPr>
          <w:sz w:val="28"/>
          <w:szCs w:val="28"/>
        </w:rPr>
        <w:t>Agency is the ability for something to act or exist in such a way that it effects other</w:t>
      </w:r>
      <w:r w:rsidR="004E086B">
        <w:rPr>
          <w:sz w:val="28"/>
          <w:szCs w:val="28"/>
        </w:rPr>
        <w:t xml:space="preserve"> </w:t>
      </w:r>
      <w:r w:rsidR="004E086B" w:rsidRPr="004E086B">
        <w:rPr>
          <w:i/>
          <w:iCs/>
          <w:sz w:val="28"/>
          <w:szCs w:val="28"/>
        </w:rPr>
        <w:t>things</w:t>
      </w:r>
      <w:r w:rsidR="004E086B">
        <w:rPr>
          <w:sz w:val="28"/>
          <w:szCs w:val="28"/>
        </w:rPr>
        <w:t xml:space="preserve"> in a tangible way.</w:t>
      </w:r>
      <w:r w:rsidR="00A80DEC">
        <w:rPr>
          <w:sz w:val="28"/>
          <w:szCs w:val="28"/>
        </w:rPr>
        <w:t xml:space="preserve"> </w:t>
      </w:r>
      <w:r w:rsidR="00F516AC">
        <w:rPr>
          <w:sz w:val="28"/>
          <w:szCs w:val="28"/>
        </w:rPr>
        <w:t xml:space="preserve">In recent years an increasing amount of agency </w:t>
      </w:r>
      <w:r w:rsidR="00196BD4">
        <w:rPr>
          <w:sz w:val="28"/>
          <w:szCs w:val="28"/>
        </w:rPr>
        <w:t xml:space="preserve">has been given to inanimate </w:t>
      </w:r>
      <w:r w:rsidR="00196BD4" w:rsidRPr="00196BD4">
        <w:rPr>
          <w:i/>
          <w:iCs/>
          <w:sz w:val="28"/>
          <w:szCs w:val="28"/>
        </w:rPr>
        <w:t>objects</w:t>
      </w:r>
      <w:r w:rsidR="00196BD4">
        <w:rPr>
          <w:sz w:val="28"/>
          <w:szCs w:val="28"/>
        </w:rPr>
        <w:t xml:space="preserve"> and non-human </w:t>
      </w:r>
      <w:r w:rsidR="00196BD4" w:rsidRPr="006D58C8">
        <w:rPr>
          <w:i/>
          <w:iCs/>
          <w:sz w:val="28"/>
          <w:szCs w:val="28"/>
        </w:rPr>
        <w:t>objects</w:t>
      </w:r>
      <w:r w:rsidR="00196BD4">
        <w:rPr>
          <w:sz w:val="28"/>
          <w:szCs w:val="28"/>
        </w:rPr>
        <w:t xml:space="preserve">, which </w:t>
      </w:r>
      <w:r w:rsidR="006D58C8">
        <w:rPr>
          <w:sz w:val="28"/>
          <w:szCs w:val="28"/>
        </w:rPr>
        <w:t xml:space="preserve">have been given a greater amount of priority </w:t>
      </w:r>
      <w:r w:rsidR="00196BD4">
        <w:rPr>
          <w:sz w:val="28"/>
          <w:szCs w:val="28"/>
        </w:rPr>
        <w:t>under</w:t>
      </w:r>
      <w:r w:rsidR="00E82CA2">
        <w:rPr>
          <w:sz w:val="28"/>
          <w:szCs w:val="28"/>
        </w:rPr>
        <w:t xml:space="preserve"> the</w:t>
      </w:r>
      <w:r w:rsidR="00196BD4">
        <w:rPr>
          <w:sz w:val="28"/>
          <w:szCs w:val="28"/>
        </w:rPr>
        <w:t xml:space="preserve"> </w:t>
      </w:r>
      <w:r w:rsidR="00196BD4" w:rsidRPr="006D58C8">
        <w:rPr>
          <w:i/>
          <w:iCs/>
          <w:sz w:val="28"/>
          <w:szCs w:val="28"/>
        </w:rPr>
        <w:t>new materialism</w:t>
      </w:r>
      <w:r w:rsidR="00E82CA2">
        <w:rPr>
          <w:i/>
          <w:iCs/>
          <w:sz w:val="28"/>
          <w:szCs w:val="28"/>
        </w:rPr>
        <w:t>s</w:t>
      </w:r>
      <w:r w:rsidR="0008730B">
        <w:rPr>
          <w:i/>
          <w:iCs/>
          <w:sz w:val="28"/>
          <w:szCs w:val="28"/>
        </w:rPr>
        <w:t xml:space="preserve"> </w:t>
      </w:r>
      <w:r w:rsidR="0008730B">
        <w:rPr>
          <w:sz w:val="28"/>
          <w:szCs w:val="28"/>
        </w:rPr>
        <w:t xml:space="preserve">that have been gaining an increased amount of </w:t>
      </w:r>
      <w:r w:rsidR="00772D0F">
        <w:rPr>
          <w:sz w:val="28"/>
          <w:szCs w:val="28"/>
        </w:rPr>
        <w:t>influence</w:t>
      </w:r>
      <w:r w:rsidR="00196BD4">
        <w:rPr>
          <w:sz w:val="28"/>
          <w:szCs w:val="28"/>
        </w:rPr>
        <w:t>.</w:t>
      </w:r>
      <w:r w:rsidR="00772D0F">
        <w:rPr>
          <w:sz w:val="28"/>
          <w:szCs w:val="28"/>
        </w:rPr>
        <w:t xml:space="preserve"> With the rising importance of </w:t>
      </w:r>
      <w:r w:rsidR="00772D0F" w:rsidRPr="00677CFE">
        <w:rPr>
          <w:i/>
          <w:iCs/>
          <w:sz w:val="28"/>
          <w:szCs w:val="28"/>
        </w:rPr>
        <w:t>new materialisms</w:t>
      </w:r>
      <w:r w:rsidR="00772D0F">
        <w:rPr>
          <w:sz w:val="28"/>
          <w:szCs w:val="28"/>
        </w:rPr>
        <w:t xml:space="preserve">, </w:t>
      </w:r>
      <w:r w:rsidR="00A93FE2">
        <w:rPr>
          <w:sz w:val="28"/>
          <w:szCs w:val="28"/>
        </w:rPr>
        <w:t xml:space="preserve">the level of agency given to non-human </w:t>
      </w:r>
      <w:r w:rsidR="00A93FE2" w:rsidRPr="00A93FE2">
        <w:rPr>
          <w:i/>
          <w:iCs/>
          <w:sz w:val="28"/>
          <w:szCs w:val="28"/>
        </w:rPr>
        <w:t>things</w:t>
      </w:r>
      <w:r w:rsidR="00A93FE2">
        <w:rPr>
          <w:sz w:val="28"/>
          <w:szCs w:val="28"/>
        </w:rPr>
        <w:t xml:space="preserve"> have been dramatically increased</w:t>
      </w:r>
      <w:r w:rsidR="00677CFE">
        <w:rPr>
          <w:sz w:val="28"/>
          <w:szCs w:val="28"/>
        </w:rPr>
        <w:t xml:space="preserve"> as the </w:t>
      </w:r>
      <w:r w:rsidR="00677CFE" w:rsidRPr="00677CFE">
        <w:rPr>
          <w:i/>
          <w:iCs/>
          <w:sz w:val="28"/>
          <w:szCs w:val="28"/>
        </w:rPr>
        <w:t>new materialisms</w:t>
      </w:r>
      <w:r w:rsidR="00677CFE">
        <w:rPr>
          <w:sz w:val="28"/>
          <w:szCs w:val="28"/>
        </w:rPr>
        <w:t xml:space="preserve"> attempt to move away from human-centric ideas of archaeology and anthropology.</w:t>
      </w:r>
    </w:p>
    <w:p w14:paraId="4D0245AC" w14:textId="02D35612" w:rsidR="009D583B" w:rsidRPr="009D583B" w:rsidRDefault="009D583B" w:rsidP="00451F4F">
      <w:pPr>
        <w:rPr>
          <w:sz w:val="28"/>
          <w:szCs w:val="28"/>
        </w:rPr>
      </w:pPr>
      <w:r>
        <w:rPr>
          <w:b/>
          <w:bCs/>
          <w:sz w:val="28"/>
          <w:szCs w:val="28"/>
        </w:rPr>
        <w:t>Agential Realism</w:t>
      </w:r>
      <w:r w:rsidR="00682051">
        <w:rPr>
          <w:b/>
          <w:bCs/>
          <w:sz w:val="28"/>
          <w:szCs w:val="28"/>
        </w:rPr>
        <w:t>:</w:t>
      </w:r>
      <w:r>
        <w:rPr>
          <w:b/>
          <w:bCs/>
          <w:sz w:val="28"/>
          <w:szCs w:val="28"/>
        </w:rPr>
        <w:br/>
      </w:r>
      <w:r w:rsidR="0080518D">
        <w:rPr>
          <w:sz w:val="28"/>
          <w:szCs w:val="28"/>
        </w:rPr>
        <w:t>Agential realism is an archaeological theory that</w:t>
      </w:r>
      <w:r w:rsidR="00211053">
        <w:rPr>
          <w:sz w:val="28"/>
          <w:szCs w:val="28"/>
        </w:rPr>
        <w:t xml:space="preserve"> puts far more importance to the material factors as opposed to the language and cultural</w:t>
      </w:r>
      <w:r w:rsidR="0080518D">
        <w:rPr>
          <w:sz w:val="28"/>
          <w:szCs w:val="28"/>
        </w:rPr>
        <w:t xml:space="preserve"> </w:t>
      </w:r>
      <w:r w:rsidR="00211053">
        <w:rPr>
          <w:sz w:val="28"/>
          <w:szCs w:val="28"/>
        </w:rPr>
        <w:t xml:space="preserve">factors that are </w:t>
      </w:r>
      <w:r w:rsidR="00D21182">
        <w:rPr>
          <w:sz w:val="28"/>
          <w:szCs w:val="28"/>
        </w:rPr>
        <w:t xml:space="preserve">given priority by other </w:t>
      </w:r>
      <w:r w:rsidR="00A27A0E">
        <w:rPr>
          <w:sz w:val="28"/>
          <w:szCs w:val="28"/>
        </w:rPr>
        <w:t xml:space="preserve">approaches. It </w:t>
      </w:r>
      <w:r w:rsidR="00804992">
        <w:rPr>
          <w:sz w:val="28"/>
          <w:szCs w:val="28"/>
        </w:rPr>
        <w:t>gives all</w:t>
      </w:r>
      <w:r w:rsidR="00211053">
        <w:rPr>
          <w:sz w:val="28"/>
          <w:szCs w:val="28"/>
        </w:rPr>
        <w:t xml:space="preserve"> material</w:t>
      </w:r>
      <w:r w:rsidR="00804992">
        <w:rPr>
          <w:sz w:val="28"/>
          <w:szCs w:val="28"/>
        </w:rPr>
        <w:t xml:space="preserve"> factors, both human and non-human</w:t>
      </w:r>
      <w:r w:rsidR="00C7761A">
        <w:rPr>
          <w:sz w:val="28"/>
          <w:szCs w:val="28"/>
        </w:rPr>
        <w:t xml:space="preserve"> with</w:t>
      </w:r>
      <w:r w:rsidR="00804992">
        <w:rPr>
          <w:sz w:val="28"/>
          <w:szCs w:val="28"/>
        </w:rPr>
        <w:t xml:space="preserve"> equivalent importance, </w:t>
      </w:r>
      <w:r w:rsidR="00C7761A">
        <w:rPr>
          <w:sz w:val="28"/>
          <w:szCs w:val="28"/>
        </w:rPr>
        <w:t xml:space="preserve">discarding the typical approach of giving humans and human-made </w:t>
      </w:r>
      <w:r w:rsidR="00C7761A" w:rsidRPr="008E4612">
        <w:rPr>
          <w:i/>
          <w:iCs/>
          <w:sz w:val="28"/>
          <w:szCs w:val="28"/>
        </w:rPr>
        <w:t>things</w:t>
      </w:r>
      <w:r w:rsidR="00C7761A">
        <w:rPr>
          <w:sz w:val="28"/>
          <w:szCs w:val="28"/>
        </w:rPr>
        <w:t xml:space="preserve"> a higher or different level of importance and impact. It also </w:t>
      </w:r>
      <w:r w:rsidR="001E52EE">
        <w:rPr>
          <w:sz w:val="28"/>
          <w:szCs w:val="28"/>
        </w:rPr>
        <w:t xml:space="preserve">discards the idea of bounded </w:t>
      </w:r>
      <w:r w:rsidR="008D1FBB" w:rsidRPr="008E4612">
        <w:rPr>
          <w:i/>
          <w:iCs/>
          <w:sz w:val="28"/>
          <w:szCs w:val="28"/>
        </w:rPr>
        <w:t>objects</w:t>
      </w:r>
      <w:r w:rsidR="008D1FBB">
        <w:rPr>
          <w:sz w:val="28"/>
          <w:szCs w:val="28"/>
        </w:rPr>
        <w:t>,</w:t>
      </w:r>
      <w:r w:rsidR="001E52EE">
        <w:rPr>
          <w:sz w:val="28"/>
          <w:szCs w:val="28"/>
        </w:rPr>
        <w:t xml:space="preserve"> and that “</w:t>
      </w:r>
      <w:r w:rsidR="001E52EE" w:rsidRPr="008E4612">
        <w:rPr>
          <w:i/>
          <w:iCs/>
          <w:sz w:val="28"/>
          <w:szCs w:val="28"/>
        </w:rPr>
        <w:t>things</w:t>
      </w:r>
      <w:r w:rsidR="001E52EE">
        <w:rPr>
          <w:sz w:val="28"/>
          <w:szCs w:val="28"/>
        </w:rPr>
        <w:t>” exist only within a boundary, as that is not backed up by the physical world.</w:t>
      </w:r>
    </w:p>
    <w:p w14:paraId="514CAA95" w14:textId="40EF826C" w:rsidR="00D432C2" w:rsidRDefault="003F5433" w:rsidP="00016383">
      <w:pPr>
        <w:rPr>
          <w:sz w:val="28"/>
          <w:szCs w:val="28"/>
        </w:rPr>
      </w:pPr>
      <w:r w:rsidRPr="00451F4F">
        <w:rPr>
          <w:b/>
          <w:bCs/>
          <w:sz w:val="28"/>
          <w:szCs w:val="28"/>
        </w:rPr>
        <w:lastRenderedPageBreak/>
        <w:t>A</w:t>
      </w:r>
      <w:r w:rsidR="00451F4F" w:rsidRPr="00451F4F">
        <w:rPr>
          <w:b/>
          <w:bCs/>
          <w:sz w:val="28"/>
          <w:szCs w:val="28"/>
        </w:rPr>
        <w:t>ssemblage</w:t>
      </w:r>
      <w:r w:rsidR="00615CF5">
        <w:rPr>
          <w:b/>
          <w:bCs/>
          <w:sz w:val="28"/>
          <w:szCs w:val="28"/>
        </w:rPr>
        <w:t>:</w:t>
      </w:r>
      <w:r w:rsidR="00451F4F">
        <w:rPr>
          <w:b/>
          <w:bCs/>
          <w:sz w:val="28"/>
          <w:szCs w:val="28"/>
        </w:rPr>
        <w:br/>
      </w:r>
      <w:r w:rsidR="00451F4F">
        <w:rPr>
          <w:sz w:val="28"/>
          <w:szCs w:val="28"/>
        </w:rPr>
        <w:t xml:space="preserve">A theoretical construct </w:t>
      </w:r>
      <w:r w:rsidR="00035122">
        <w:rPr>
          <w:sz w:val="28"/>
          <w:szCs w:val="28"/>
        </w:rPr>
        <w:t xml:space="preserve">that is made up of a </w:t>
      </w:r>
      <w:r w:rsidR="004754BC">
        <w:rPr>
          <w:sz w:val="28"/>
          <w:szCs w:val="28"/>
        </w:rPr>
        <w:t xml:space="preserve">continuously shifting </w:t>
      </w:r>
      <w:r w:rsidR="00035122">
        <w:rPr>
          <w:sz w:val="28"/>
          <w:szCs w:val="28"/>
        </w:rPr>
        <w:t>group of</w:t>
      </w:r>
      <w:r w:rsidR="0096595A">
        <w:rPr>
          <w:sz w:val="28"/>
          <w:szCs w:val="28"/>
        </w:rPr>
        <w:t xml:space="preserve"> </w:t>
      </w:r>
      <w:r w:rsidR="00932218" w:rsidRPr="008E4612">
        <w:rPr>
          <w:i/>
          <w:iCs/>
          <w:sz w:val="28"/>
          <w:szCs w:val="28"/>
        </w:rPr>
        <w:t>things</w:t>
      </w:r>
      <w:r w:rsidR="008947F6">
        <w:rPr>
          <w:sz w:val="28"/>
          <w:szCs w:val="28"/>
        </w:rPr>
        <w:t xml:space="preserve"> that are interconnected by their interactions and relationships.</w:t>
      </w:r>
      <w:r w:rsidR="00B47F56">
        <w:rPr>
          <w:sz w:val="28"/>
          <w:szCs w:val="28"/>
        </w:rPr>
        <w:t xml:space="preserve"> </w:t>
      </w:r>
      <w:r w:rsidR="009D583B">
        <w:rPr>
          <w:sz w:val="28"/>
          <w:szCs w:val="28"/>
        </w:rPr>
        <w:t xml:space="preserve">The </w:t>
      </w:r>
      <w:r w:rsidR="009D583B" w:rsidRPr="008E4612">
        <w:rPr>
          <w:i/>
          <w:iCs/>
          <w:sz w:val="28"/>
          <w:szCs w:val="28"/>
        </w:rPr>
        <w:t>things</w:t>
      </w:r>
      <w:r w:rsidR="009D583B">
        <w:rPr>
          <w:sz w:val="28"/>
          <w:szCs w:val="28"/>
        </w:rPr>
        <w:t xml:space="preserve"> that make up and assemblage are comprised of multiple </w:t>
      </w:r>
      <w:r w:rsidR="00F95C4B">
        <w:rPr>
          <w:sz w:val="28"/>
          <w:szCs w:val="28"/>
        </w:rPr>
        <w:t xml:space="preserve">greatly varying </w:t>
      </w:r>
      <w:r w:rsidR="0030453F">
        <w:rPr>
          <w:sz w:val="28"/>
          <w:szCs w:val="28"/>
        </w:rPr>
        <w:t xml:space="preserve">types of </w:t>
      </w:r>
      <w:r w:rsidR="0030453F" w:rsidRPr="008E4612">
        <w:rPr>
          <w:i/>
          <w:iCs/>
          <w:sz w:val="28"/>
          <w:szCs w:val="28"/>
        </w:rPr>
        <w:t>things</w:t>
      </w:r>
      <w:r w:rsidR="0030453F">
        <w:rPr>
          <w:sz w:val="28"/>
          <w:szCs w:val="28"/>
        </w:rPr>
        <w:t xml:space="preserve">, </w:t>
      </w:r>
      <w:r w:rsidR="00682051">
        <w:rPr>
          <w:sz w:val="28"/>
          <w:szCs w:val="28"/>
        </w:rPr>
        <w:t>including</w:t>
      </w:r>
      <w:r w:rsidR="0030453F">
        <w:rPr>
          <w:sz w:val="28"/>
          <w:szCs w:val="28"/>
        </w:rPr>
        <w:t xml:space="preserve"> humans, nonhumans, animals, plants, minerals, nature, </w:t>
      </w:r>
      <w:r w:rsidR="0030453F">
        <w:rPr>
          <w:sz w:val="28"/>
          <w:szCs w:val="28"/>
        </w:rPr>
        <w:t xml:space="preserve">culture </w:t>
      </w:r>
      <w:r w:rsidR="0030453F">
        <w:rPr>
          <w:sz w:val="28"/>
          <w:szCs w:val="28"/>
        </w:rPr>
        <w:t>and technology.</w:t>
      </w:r>
      <w:r w:rsidR="00C5349A">
        <w:rPr>
          <w:sz w:val="28"/>
          <w:szCs w:val="28"/>
        </w:rPr>
        <w:t xml:space="preserve"> </w:t>
      </w:r>
      <w:r w:rsidR="00016383">
        <w:rPr>
          <w:sz w:val="28"/>
          <w:szCs w:val="28"/>
        </w:rPr>
        <w:t xml:space="preserve">Assemblages </w:t>
      </w:r>
      <w:r w:rsidR="002A6C27">
        <w:rPr>
          <w:sz w:val="28"/>
          <w:szCs w:val="28"/>
        </w:rPr>
        <w:t>are considered</w:t>
      </w:r>
      <w:r w:rsidR="00016383">
        <w:rPr>
          <w:sz w:val="28"/>
          <w:szCs w:val="28"/>
        </w:rPr>
        <w:t xml:space="preserve"> to be in constant flux or </w:t>
      </w:r>
      <w:r w:rsidR="00016383" w:rsidRPr="00016383">
        <w:rPr>
          <w:sz w:val="28"/>
          <w:szCs w:val="28"/>
        </w:rPr>
        <w:t xml:space="preserve">“in a state of </w:t>
      </w:r>
      <w:r w:rsidR="005917EA" w:rsidRPr="00016383">
        <w:rPr>
          <w:sz w:val="28"/>
          <w:szCs w:val="28"/>
        </w:rPr>
        <w:t>becoming” (</w:t>
      </w:r>
      <w:r w:rsidR="00016383" w:rsidRPr="00016383">
        <w:rPr>
          <w:sz w:val="28"/>
          <w:szCs w:val="28"/>
        </w:rPr>
        <w:t>Harris 2017, 90</w:t>
      </w:r>
      <w:r w:rsidR="00C636E6">
        <w:rPr>
          <w:sz w:val="28"/>
          <w:szCs w:val="28"/>
        </w:rPr>
        <w:t xml:space="preserve">), and a focus is given to the idea that </w:t>
      </w:r>
      <w:r w:rsidR="002A6C27">
        <w:rPr>
          <w:sz w:val="28"/>
          <w:szCs w:val="28"/>
        </w:rPr>
        <w:t xml:space="preserve">they do not stay </w:t>
      </w:r>
      <w:r w:rsidR="00305AB0">
        <w:rPr>
          <w:sz w:val="28"/>
          <w:szCs w:val="28"/>
        </w:rPr>
        <w:t xml:space="preserve">in one form for any </w:t>
      </w:r>
      <w:r w:rsidR="004B375A">
        <w:rPr>
          <w:sz w:val="28"/>
          <w:szCs w:val="28"/>
        </w:rPr>
        <w:t xml:space="preserve">prolonged </w:t>
      </w:r>
      <w:r w:rsidR="00305AB0">
        <w:rPr>
          <w:sz w:val="28"/>
          <w:szCs w:val="28"/>
        </w:rPr>
        <w:t>length of time</w:t>
      </w:r>
      <w:r w:rsidR="004B375A">
        <w:rPr>
          <w:sz w:val="28"/>
          <w:szCs w:val="28"/>
        </w:rPr>
        <w:t>, as they change with every interaction that they undergo</w:t>
      </w:r>
      <w:r w:rsidR="00305AB0">
        <w:rPr>
          <w:sz w:val="28"/>
          <w:szCs w:val="28"/>
        </w:rPr>
        <w:t>.</w:t>
      </w:r>
      <w:r w:rsidR="00410328">
        <w:rPr>
          <w:sz w:val="28"/>
          <w:szCs w:val="28"/>
        </w:rPr>
        <w:t xml:space="preserve"> </w:t>
      </w:r>
      <w:r w:rsidR="00E75CA6">
        <w:rPr>
          <w:sz w:val="28"/>
          <w:szCs w:val="28"/>
        </w:rPr>
        <w:t>Assemblages can both be found at and include all scales of existence, from the very smallest (such as at an atomic or even subatomic level) to the most macroscopic (such as on a planetary scale or even larger)</w:t>
      </w:r>
    </w:p>
    <w:p w14:paraId="12BF2EC1" w14:textId="67D53370" w:rsidR="00CD4A7B" w:rsidRDefault="00CD4A7B" w:rsidP="00016383">
      <w:pPr>
        <w:rPr>
          <w:sz w:val="28"/>
          <w:szCs w:val="28"/>
        </w:rPr>
      </w:pPr>
      <w:r w:rsidRPr="00CA5DC9">
        <w:rPr>
          <w:b/>
          <w:bCs/>
          <w:sz w:val="28"/>
          <w:szCs w:val="28"/>
        </w:rPr>
        <w:t>Biographical objects</w:t>
      </w:r>
      <w:r w:rsidR="00CA5DC9" w:rsidRPr="00CA5DC9">
        <w:rPr>
          <w:b/>
          <w:bCs/>
          <w:sz w:val="28"/>
          <w:szCs w:val="28"/>
        </w:rPr>
        <w:t>:</w:t>
      </w:r>
      <w:r w:rsidR="00CA5DC9">
        <w:rPr>
          <w:sz w:val="28"/>
          <w:szCs w:val="28"/>
        </w:rPr>
        <w:br/>
        <w:t xml:space="preserve">Biographical objects are </w:t>
      </w:r>
      <w:r w:rsidR="00C146FE">
        <w:rPr>
          <w:sz w:val="28"/>
          <w:szCs w:val="28"/>
        </w:rPr>
        <w:t>objects that are used to create a sense of self, and are deeply connected to the identity of the owner, to the extent that it is a part of their concept of self.</w:t>
      </w:r>
      <w:r w:rsidR="002E1009">
        <w:rPr>
          <w:sz w:val="28"/>
          <w:szCs w:val="28"/>
        </w:rPr>
        <w:t xml:space="preserve"> A biographical object is a very personally meaningful </w:t>
      </w:r>
      <w:r w:rsidR="002E1009" w:rsidRPr="00210EF2">
        <w:rPr>
          <w:i/>
          <w:iCs/>
          <w:sz w:val="28"/>
          <w:szCs w:val="28"/>
        </w:rPr>
        <w:t xml:space="preserve">object </w:t>
      </w:r>
      <w:r w:rsidR="002E1009">
        <w:rPr>
          <w:sz w:val="28"/>
          <w:szCs w:val="28"/>
        </w:rPr>
        <w:t xml:space="preserve">that has a relationship with the </w:t>
      </w:r>
      <w:r w:rsidR="00E83055">
        <w:rPr>
          <w:sz w:val="28"/>
          <w:szCs w:val="28"/>
        </w:rPr>
        <w:t xml:space="preserve">owner of the </w:t>
      </w:r>
      <w:r w:rsidR="00E83055" w:rsidRPr="00210EF2">
        <w:rPr>
          <w:i/>
          <w:iCs/>
          <w:sz w:val="28"/>
          <w:szCs w:val="28"/>
        </w:rPr>
        <w:t>object</w:t>
      </w:r>
      <w:r w:rsidR="00103A0A">
        <w:rPr>
          <w:sz w:val="28"/>
          <w:szCs w:val="28"/>
        </w:rPr>
        <w:t xml:space="preserve"> that has a defining impact on the </w:t>
      </w:r>
      <w:r w:rsidR="00CB53D0">
        <w:rPr>
          <w:sz w:val="28"/>
          <w:szCs w:val="28"/>
        </w:rPr>
        <w:t>person</w:t>
      </w:r>
      <w:r w:rsidR="00544FF8">
        <w:rPr>
          <w:sz w:val="28"/>
          <w:szCs w:val="28"/>
        </w:rPr>
        <w:t xml:space="preserve">, and as such the person gives the </w:t>
      </w:r>
      <w:r w:rsidR="00544FF8" w:rsidRPr="00210EF2">
        <w:rPr>
          <w:i/>
          <w:iCs/>
          <w:sz w:val="28"/>
          <w:szCs w:val="28"/>
        </w:rPr>
        <w:t xml:space="preserve">object </w:t>
      </w:r>
      <w:r w:rsidR="00544FF8" w:rsidRPr="00210EF2">
        <w:rPr>
          <w:sz w:val="28"/>
          <w:szCs w:val="28"/>
        </w:rPr>
        <w:t>identity</w:t>
      </w:r>
      <w:r w:rsidR="00210EF2">
        <w:rPr>
          <w:i/>
          <w:iCs/>
          <w:sz w:val="28"/>
          <w:szCs w:val="28"/>
        </w:rPr>
        <w:t xml:space="preserve">, </w:t>
      </w:r>
      <w:r w:rsidR="00210EF2">
        <w:rPr>
          <w:sz w:val="28"/>
          <w:szCs w:val="28"/>
        </w:rPr>
        <w:t xml:space="preserve">and </w:t>
      </w:r>
      <w:r w:rsidR="00E66B8B">
        <w:rPr>
          <w:sz w:val="28"/>
          <w:szCs w:val="28"/>
        </w:rPr>
        <w:t xml:space="preserve">greatly </w:t>
      </w:r>
      <w:r w:rsidR="00210EF2">
        <w:rPr>
          <w:sz w:val="28"/>
          <w:szCs w:val="28"/>
        </w:rPr>
        <w:t xml:space="preserve">impacts the </w:t>
      </w:r>
      <w:r w:rsidR="00E66B8B" w:rsidRPr="00F15E42">
        <w:rPr>
          <w:i/>
          <w:iCs/>
          <w:sz w:val="28"/>
          <w:szCs w:val="28"/>
        </w:rPr>
        <w:t>object biography</w:t>
      </w:r>
      <w:r w:rsidR="00E66B8B">
        <w:rPr>
          <w:sz w:val="28"/>
          <w:szCs w:val="28"/>
        </w:rPr>
        <w:t xml:space="preserve"> of the </w:t>
      </w:r>
      <w:r w:rsidR="00E66B8B" w:rsidRPr="00F15E42">
        <w:rPr>
          <w:i/>
          <w:iCs/>
          <w:sz w:val="28"/>
          <w:szCs w:val="28"/>
        </w:rPr>
        <w:t>object</w:t>
      </w:r>
      <w:r w:rsidR="00E66B8B">
        <w:rPr>
          <w:sz w:val="28"/>
          <w:szCs w:val="28"/>
        </w:rPr>
        <w:t xml:space="preserve"> in turn.</w:t>
      </w:r>
    </w:p>
    <w:p w14:paraId="6B798B63" w14:textId="20AE2E2D" w:rsidR="003B6AF7" w:rsidRPr="00210EF2" w:rsidRDefault="003B6AF7" w:rsidP="00016383">
      <w:pPr>
        <w:rPr>
          <w:sz w:val="28"/>
          <w:szCs w:val="28"/>
        </w:rPr>
      </w:pPr>
      <w:r w:rsidRPr="003B6AF7">
        <w:rPr>
          <w:b/>
          <w:bCs/>
          <w:sz w:val="28"/>
          <w:szCs w:val="28"/>
        </w:rPr>
        <w:t>Capacities of Materials:</w:t>
      </w:r>
      <w:r>
        <w:rPr>
          <w:sz w:val="28"/>
          <w:szCs w:val="28"/>
        </w:rPr>
        <w:br/>
        <w:t xml:space="preserve">The capacities of materials is the physical properties of the materials, or the ability of materials to </w:t>
      </w:r>
      <w:r w:rsidR="00136D42">
        <w:rPr>
          <w:sz w:val="28"/>
          <w:szCs w:val="28"/>
        </w:rPr>
        <w:t>affect</w:t>
      </w:r>
      <w:r>
        <w:rPr>
          <w:sz w:val="28"/>
          <w:szCs w:val="28"/>
        </w:rPr>
        <w:t xml:space="preserve"> the material world, such as provoking certain reaction or </w:t>
      </w:r>
      <w:r w:rsidR="0060123C">
        <w:rPr>
          <w:sz w:val="28"/>
          <w:szCs w:val="28"/>
        </w:rPr>
        <w:t>behaviours</w:t>
      </w:r>
      <w:r>
        <w:rPr>
          <w:sz w:val="28"/>
          <w:szCs w:val="28"/>
        </w:rPr>
        <w:t xml:space="preserve"> in other materials or </w:t>
      </w:r>
      <w:r w:rsidRPr="0060123C">
        <w:rPr>
          <w:i/>
          <w:iCs/>
          <w:sz w:val="28"/>
          <w:szCs w:val="28"/>
        </w:rPr>
        <w:t>objects</w:t>
      </w:r>
      <w:r>
        <w:rPr>
          <w:sz w:val="28"/>
          <w:szCs w:val="28"/>
        </w:rPr>
        <w:t>.</w:t>
      </w:r>
      <w:r w:rsidR="0060123C">
        <w:rPr>
          <w:sz w:val="28"/>
          <w:szCs w:val="28"/>
        </w:rPr>
        <w:t xml:space="preserve"> </w:t>
      </w:r>
      <w:r w:rsidR="003B098A">
        <w:rPr>
          <w:sz w:val="28"/>
          <w:szCs w:val="28"/>
        </w:rPr>
        <w:t xml:space="preserve">For instance, clay </w:t>
      </w:r>
      <w:r w:rsidR="0022652D">
        <w:rPr>
          <w:sz w:val="28"/>
          <w:szCs w:val="28"/>
        </w:rPr>
        <w:t xml:space="preserve">has a number of properties that </w:t>
      </w:r>
      <w:r w:rsidR="004802C3">
        <w:rPr>
          <w:sz w:val="28"/>
          <w:szCs w:val="28"/>
        </w:rPr>
        <w:t>makes it a very good example for this theory</w:t>
      </w:r>
      <w:r w:rsidR="0084440C">
        <w:rPr>
          <w:sz w:val="28"/>
          <w:szCs w:val="28"/>
        </w:rPr>
        <w:t xml:space="preserve">. One major property of the material </w:t>
      </w:r>
      <w:r w:rsidR="00706ED9">
        <w:rPr>
          <w:sz w:val="28"/>
          <w:szCs w:val="28"/>
        </w:rPr>
        <w:t xml:space="preserve">that makes it easy to engage with both for modern and past humans is the </w:t>
      </w:r>
      <w:r w:rsidR="00E93E7E">
        <w:rPr>
          <w:sz w:val="28"/>
          <w:szCs w:val="28"/>
        </w:rPr>
        <w:t>malleability and ability to stay in the moulded shape, which is a property that is rare outside of clay</w:t>
      </w:r>
      <w:r w:rsidR="00387952">
        <w:rPr>
          <w:sz w:val="28"/>
          <w:szCs w:val="28"/>
        </w:rPr>
        <w:t>,</w:t>
      </w:r>
      <w:r w:rsidR="00E93E7E">
        <w:rPr>
          <w:sz w:val="28"/>
          <w:szCs w:val="28"/>
        </w:rPr>
        <w:t xml:space="preserve"> mak</w:t>
      </w:r>
      <w:r w:rsidR="00387952">
        <w:rPr>
          <w:sz w:val="28"/>
          <w:szCs w:val="28"/>
        </w:rPr>
        <w:t>ing</w:t>
      </w:r>
      <w:r w:rsidR="00E93E7E">
        <w:rPr>
          <w:sz w:val="28"/>
          <w:szCs w:val="28"/>
        </w:rPr>
        <w:t xml:space="preserve"> it one of the </w:t>
      </w:r>
      <w:r w:rsidR="00387952">
        <w:rPr>
          <w:sz w:val="28"/>
          <w:szCs w:val="28"/>
        </w:rPr>
        <w:t>few materials that can be easily shaped without any proper tools</w:t>
      </w:r>
      <w:r w:rsidR="003A3353">
        <w:rPr>
          <w:sz w:val="28"/>
          <w:szCs w:val="28"/>
        </w:rPr>
        <w:t xml:space="preserve"> </w:t>
      </w:r>
      <w:r w:rsidR="00C02808">
        <w:rPr>
          <w:sz w:val="28"/>
          <w:szCs w:val="28"/>
        </w:rPr>
        <w:t>or techniques.</w:t>
      </w:r>
      <w:r w:rsidR="0032025E">
        <w:rPr>
          <w:sz w:val="28"/>
          <w:szCs w:val="28"/>
        </w:rPr>
        <w:t xml:space="preserve"> It’s also likely why clay is often</w:t>
      </w:r>
      <w:r w:rsidR="00404E3D">
        <w:rPr>
          <w:sz w:val="28"/>
          <w:szCs w:val="28"/>
        </w:rPr>
        <w:t xml:space="preserve"> has links to divine creation</w:t>
      </w:r>
      <w:r w:rsidR="00F73D22">
        <w:rPr>
          <w:sz w:val="28"/>
          <w:szCs w:val="28"/>
        </w:rPr>
        <w:t>, which is a remarkably common</w:t>
      </w:r>
      <w:r w:rsidR="00DC7E86">
        <w:rPr>
          <w:sz w:val="28"/>
          <w:szCs w:val="28"/>
        </w:rPr>
        <w:t xml:space="preserve"> connection made by unconnected cultures.</w:t>
      </w:r>
    </w:p>
    <w:p w14:paraId="34980B91" w14:textId="6781504F" w:rsidR="00606E39" w:rsidRDefault="00606E39" w:rsidP="00016383">
      <w:pPr>
        <w:rPr>
          <w:sz w:val="28"/>
          <w:szCs w:val="28"/>
        </w:rPr>
      </w:pPr>
      <w:r w:rsidRPr="00606E39">
        <w:rPr>
          <w:b/>
          <w:bCs/>
          <w:sz w:val="28"/>
          <w:szCs w:val="28"/>
        </w:rPr>
        <w:t>Distributed Personhood:</w:t>
      </w:r>
      <w:r>
        <w:rPr>
          <w:sz w:val="28"/>
          <w:szCs w:val="28"/>
        </w:rPr>
        <w:br/>
        <w:t xml:space="preserve">Distributed personhood is a theory of the </w:t>
      </w:r>
      <w:r w:rsidRPr="00606E39">
        <w:rPr>
          <w:i/>
          <w:iCs/>
          <w:sz w:val="28"/>
          <w:szCs w:val="28"/>
        </w:rPr>
        <w:t>new materialisms</w:t>
      </w:r>
      <w:r>
        <w:rPr>
          <w:sz w:val="28"/>
          <w:szCs w:val="28"/>
        </w:rPr>
        <w:t xml:space="preserve"> that </w:t>
      </w:r>
      <w:r w:rsidR="004468A4">
        <w:rPr>
          <w:sz w:val="28"/>
          <w:szCs w:val="28"/>
        </w:rPr>
        <w:t xml:space="preserve">describes </w:t>
      </w:r>
      <w:r w:rsidR="004468A4">
        <w:rPr>
          <w:sz w:val="28"/>
          <w:szCs w:val="28"/>
        </w:rPr>
        <w:lastRenderedPageBreak/>
        <w:t xml:space="preserve">the connection between </w:t>
      </w:r>
      <w:r w:rsidR="004468A4" w:rsidRPr="004337F2">
        <w:rPr>
          <w:i/>
          <w:iCs/>
          <w:sz w:val="28"/>
          <w:szCs w:val="28"/>
        </w:rPr>
        <w:t>agency</w:t>
      </w:r>
      <w:r w:rsidR="004468A4">
        <w:rPr>
          <w:sz w:val="28"/>
          <w:szCs w:val="28"/>
        </w:rPr>
        <w:t xml:space="preserve"> and its distribution across social and material factors</w:t>
      </w:r>
      <w:r w:rsidR="00F45026">
        <w:rPr>
          <w:sz w:val="28"/>
          <w:szCs w:val="28"/>
        </w:rPr>
        <w:t xml:space="preserve"> found in relation to </w:t>
      </w:r>
      <w:r w:rsidR="00F45026" w:rsidRPr="00F45026">
        <w:rPr>
          <w:i/>
          <w:iCs/>
          <w:sz w:val="28"/>
          <w:szCs w:val="28"/>
        </w:rPr>
        <w:t>objects</w:t>
      </w:r>
      <w:r w:rsidR="004337F2">
        <w:rPr>
          <w:sz w:val="28"/>
          <w:szCs w:val="28"/>
        </w:rPr>
        <w:t>.</w:t>
      </w:r>
      <w:r w:rsidR="00FB5126">
        <w:rPr>
          <w:sz w:val="28"/>
          <w:szCs w:val="28"/>
        </w:rPr>
        <w:t xml:space="preserve"> The agency is distributed across a number of </w:t>
      </w:r>
      <w:r w:rsidR="00E921CC">
        <w:rPr>
          <w:sz w:val="28"/>
          <w:szCs w:val="28"/>
        </w:rPr>
        <w:t xml:space="preserve">factors which will vary in type and importance from </w:t>
      </w:r>
      <w:r w:rsidR="00E921CC" w:rsidRPr="0039371E">
        <w:rPr>
          <w:i/>
          <w:iCs/>
          <w:sz w:val="28"/>
          <w:szCs w:val="28"/>
        </w:rPr>
        <w:t xml:space="preserve">object </w:t>
      </w:r>
      <w:r w:rsidR="00E921CC">
        <w:rPr>
          <w:sz w:val="28"/>
          <w:szCs w:val="28"/>
        </w:rPr>
        <w:t xml:space="preserve">to </w:t>
      </w:r>
      <w:r w:rsidR="00E921CC" w:rsidRPr="0039371E">
        <w:rPr>
          <w:i/>
          <w:iCs/>
          <w:sz w:val="28"/>
          <w:szCs w:val="28"/>
        </w:rPr>
        <w:t>object</w:t>
      </w:r>
      <w:r w:rsidR="00E921CC">
        <w:rPr>
          <w:sz w:val="28"/>
          <w:szCs w:val="28"/>
        </w:rPr>
        <w:t>.</w:t>
      </w:r>
      <w:r w:rsidR="00A41F97">
        <w:rPr>
          <w:sz w:val="28"/>
          <w:szCs w:val="28"/>
        </w:rPr>
        <w:t xml:space="preserve"> Examples of factors that agency is distributed to </w:t>
      </w:r>
      <w:r w:rsidR="007D5154">
        <w:rPr>
          <w:sz w:val="28"/>
          <w:szCs w:val="28"/>
        </w:rPr>
        <w:t>include their social and cultural importance and prestige, along with the</w:t>
      </w:r>
      <w:r w:rsidR="00C54291">
        <w:rPr>
          <w:sz w:val="28"/>
          <w:szCs w:val="28"/>
        </w:rPr>
        <w:t xml:space="preserve"> </w:t>
      </w:r>
      <w:r w:rsidR="00C54291" w:rsidRPr="0039371E">
        <w:rPr>
          <w:i/>
          <w:iCs/>
          <w:sz w:val="28"/>
          <w:szCs w:val="28"/>
        </w:rPr>
        <w:t xml:space="preserve">object’s </w:t>
      </w:r>
      <w:r w:rsidR="00C54291">
        <w:rPr>
          <w:sz w:val="28"/>
          <w:szCs w:val="28"/>
        </w:rPr>
        <w:t>physical and practical features and uses.</w:t>
      </w:r>
    </w:p>
    <w:p w14:paraId="365A9117" w14:textId="46BFB330" w:rsidR="006C6CCB" w:rsidRDefault="006C6CCB" w:rsidP="00016383">
      <w:pPr>
        <w:rPr>
          <w:sz w:val="28"/>
          <w:szCs w:val="28"/>
        </w:rPr>
      </w:pPr>
      <w:r w:rsidRPr="006C6CCB">
        <w:rPr>
          <w:b/>
          <w:bCs/>
          <w:sz w:val="28"/>
          <w:szCs w:val="28"/>
        </w:rPr>
        <w:t>Enchainment:</w:t>
      </w:r>
      <w:r>
        <w:rPr>
          <w:sz w:val="28"/>
          <w:szCs w:val="28"/>
        </w:rPr>
        <w:br/>
        <w:t xml:space="preserve">Enchainment is a </w:t>
      </w:r>
      <w:r w:rsidR="00AF49BE">
        <w:rPr>
          <w:sz w:val="28"/>
          <w:szCs w:val="28"/>
        </w:rPr>
        <w:t xml:space="preserve">theory that is very similar to, and partially connected to, the </w:t>
      </w:r>
      <w:r w:rsidR="00AF49BE" w:rsidRPr="00AF49BE">
        <w:rPr>
          <w:i/>
          <w:iCs/>
          <w:sz w:val="28"/>
          <w:szCs w:val="28"/>
        </w:rPr>
        <w:t>fragmentation</w:t>
      </w:r>
      <w:r w:rsidR="00AF49BE">
        <w:rPr>
          <w:sz w:val="28"/>
          <w:szCs w:val="28"/>
        </w:rPr>
        <w:t xml:space="preserve"> theory. </w:t>
      </w:r>
      <w:r w:rsidR="00AA0DF3">
        <w:rPr>
          <w:sz w:val="28"/>
          <w:szCs w:val="28"/>
        </w:rPr>
        <w:t xml:space="preserve">It </w:t>
      </w:r>
      <w:r w:rsidR="00BD2DC4">
        <w:rPr>
          <w:sz w:val="28"/>
          <w:szCs w:val="28"/>
        </w:rPr>
        <w:t xml:space="preserve">is the cultural practice of symmetrical objects being made to be broken in half and to be given to </w:t>
      </w:r>
      <w:r w:rsidR="00AB20D7">
        <w:rPr>
          <w:sz w:val="28"/>
          <w:szCs w:val="28"/>
        </w:rPr>
        <w:t xml:space="preserve">different people (similar to </w:t>
      </w:r>
      <w:r w:rsidR="00AB20D7" w:rsidRPr="00AB20D7">
        <w:rPr>
          <w:i/>
          <w:iCs/>
          <w:sz w:val="28"/>
          <w:szCs w:val="28"/>
        </w:rPr>
        <w:t>fragmentation</w:t>
      </w:r>
      <w:r w:rsidR="00AB20D7">
        <w:rPr>
          <w:sz w:val="28"/>
          <w:szCs w:val="28"/>
        </w:rPr>
        <w:t>)</w:t>
      </w:r>
      <w:r w:rsidR="004E0F81">
        <w:rPr>
          <w:sz w:val="28"/>
          <w:szCs w:val="28"/>
        </w:rPr>
        <w:t xml:space="preserve">. This practice is most often found in the </w:t>
      </w:r>
      <w:r w:rsidR="00A1600B">
        <w:rPr>
          <w:sz w:val="28"/>
          <w:szCs w:val="28"/>
        </w:rPr>
        <w:t>Neolithic Mediterranean</w:t>
      </w:r>
      <w:r w:rsidR="00FA6434">
        <w:rPr>
          <w:sz w:val="28"/>
          <w:szCs w:val="28"/>
        </w:rPr>
        <w:t xml:space="preserve">, in particular several examples have been found in Greece, and similar practices have been identified </w:t>
      </w:r>
      <w:r w:rsidR="00116E2C">
        <w:rPr>
          <w:sz w:val="28"/>
          <w:szCs w:val="28"/>
        </w:rPr>
        <w:t xml:space="preserve">in </w:t>
      </w:r>
      <w:r w:rsidR="00FA6434">
        <w:rPr>
          <w:sz w:val="28"/>
          <w:szCs w:val="28"/>
        </w:rPr>
        <w:t>later</w:t>
      </w:r>
      <w:r w:rsidR="00116E2C">
        <w:rPr>
          <w:sz w:val="28"/>
          <w:szCs w:val="28"/>
        </w:rPr>
        <w:t xml:space="preserve"> time periods</w:t>
      </w:r>
      <w:r w:rsidR="00FA6434">
        <w:rPr>
          <w:sz w:val="28"/>
          <w:szCs w:val="28"/>
        </w:rPr>
        <w:t xml:space="preserve"> </w:t>
      </w:r>
      <w:r w:rsidR="00116E2C">
        <w:rPr>
          <w:sz w:val="28"/>
          <w:szCs w:val="28"/>
        </w:rPr>
        <w:t>around</w:t>
      </w:r>
      <w:r w:rsidR="00FA6434">
        <w:rPr>
          <w:sz w:val="28"/>
          <w:szCs w:val="28"/>
        </w:rPr>
        <w:t xml:space="preserve"> the</w:t>
      </w:r>
      <w:r w:rsidR="00116E2C">
        <w:rPr>
          <w:sz w:val="28"/>
          <w:szCs w:val="28"/>
        </w:rPr>
        <w:t xml:space="preserve"> mediterranean, including Rome and later</w:t>
      </w:r>
      <w:r w:rsidR="00B23DA7">
        <w:rPr>
          <w:sz w:val="28"/>
          <w:szCs w:val="28"/>
        </w:rPr>
        <w:t xml:space="preserve"> period’s</w:t>
      </w:r>
      <w:r w:rsidR="00116E2C">
        <w:rPr>
          <w:sz w:val="28"/>
          <w:szCs w:val="28"/>
        </w:rPr>
        <w:t xml:space="preserve"> Greece.</w:t>
      </w:r>
      <w:r w:rsidR="00FA6434">
        <w:rPr>
          <w:sz w:val="28"/>
          <w:szCs w:val="28"/>
        </w:rPr>
        <w:t xml:space="preserve"> </w:t>
      </w:r>
      <w:r w:rsidR="00B23DA7">
        <w:rPr>
          <w:sz w:val="28"/>
          <w:szCs w:val="28"/>
        </w:rPr>
        <w:t>Enchained objects are typically considered to be a way of forming contracts</w:t>
      </w:r>
      <w:r w:rsidR="00B20E1E">
        <w:rPr>
          <w:sz w:val="28"/>
          <w:szCs w:val="28"/>
        </w:rPr>
        <w:t>, with each side of the contract having a piece of the broken enchained objects</w:t>
      </w:r>
      <w:r w:rsidR="00B23DA7">
        <w:rPr>
          <w:sz w:val="28"/>
          <w:szCs w:val="28"/>
        </w:rPr>
        <w:t>.</w:t>
      </w:r>
    </w:p>
    <w:p w14:paraId="3AB68A20" w14:textId="37C2A4D3" w:rsidR="00462B29" w:rsidRDefault="00462B29" w:rsidP="00016383">
      <w:pPr>
        <w:rPr>
          <w:sz w:val="28"/>
          <w:szCs w:val="28"/>
        </w:rPr>
      </w:pPr>
      <w:r>
        <w:rPr>
          <w:b/>
          <w:bCs/>
          <w:sz w:val="28"/>
          <w:szCs w:val="28"/>
        </w:rPr>
        <w:t xml:space="preserve">Sensory </w:t>
      </w:r>
      <w:r w:rsidRPr="00462B29">
        <w:rPr>
          <w:b/>
          <w:bCs/>
          <w:sz w:val="28"/>
          <w:szCs w:val="28"/>
        </w:rPr>
        <w:t>Ethnography:</w:t>
      </w:r>
      <w:r>
        <w:rPr>
          <w:sz w:val="28"/>
          <w:szCs w:val="28"/>
        </w:rPr>
        <w:br/>
        <w:t>Sensory ethnography is</w:t>
      </w:r>
      <w:r w:rsidR="00812EEE">
        <w:rPr>
          <w:sz w:val="28"/>
          <w:szCs w:val="28"/>
        </w:rPr>
        <w:t xml:space="preserve"> an approach to ethnography that focuses on the sensory experience of humans, which is one of the few universal pieces of the human experience that has not hugely changed since ancient times.</w:t>
      </w:r>
      <w:r w:rsidR="00231B6F">
        <w:rPr>
          <w:sz w:val="28"/>
          <w:szCs w:val="28"/>
        </w:rPr>
        <w:t xml:space="preserve"> It refocuses ethnography on a more </w:t>
      </w:r>
      <w:r w:rsidR="00231B6F" w:rsidRPr="00231B6F">
        <w:rPr>
          <w:i/>
          <w:iCs/>
          <w:sz w:val="28"/>
          <w:szCs w:val="28"/>
        </w:rPr>
        <w:t>phenomenology</w:t>
      </w:r>
      <w:r w:rsidR="00231B6F">
        <w:rPr>
          <w:sz w:val="28"/>
          <w:szCs w:val="28"/>
        </w:rPr>
        <w:t>-based viewpoint</w:t>
      </w:r>
      <w:r w:rsidR="00B71718">
        <w:rPr>
          <w:sz w:val="28"/>
          <w:szCs w:val="28"/>
        </w:rPr>
        <w:t xml:space="preserve"> as opposed to the typically more </w:t>
      </w:r>
      <w:r w:rsidR="00665007">
        <w:rPr>
          <w:sz w:val="28"/>
          <w:szCs w:val="28"/>
        </w:rPr>
        <w:t>empirically based</w:t>
      </w:r>
      <w:r w:rsidR="0016125A">
        <w:rPr>
          <w:sz w:val="28"/>
          <w:szCs w:val="28"/>
        </w:rPr>
        <w:t xml:space="preserve"> viewpoints of other </w:t>
      </w:r>
      <w:r w:rsidR="0016125A" w:rsidRPr="00665007">
        <w:rPr>
          <w:i/>
          <w:iCs/>
          <w:sz w:val="28"/>
          <w:szCs w:val="28"/>
        </w:rPr>
        <w:t>new materialist</w:t>
      </w:r>
      <w:r w:rsidR="0016125A">
        <w:rPr>
          <w:sz w:val="28"/>
          <w:szCs w:val="28"/>
        </w:rPr>
        <w:t xml:space="preserve"> approaches to archaeology</w:t>
      </w:r>
      <w:r w:rsidR="00D356EF">
        <w:rPr>
          <w:sz w:val="28"/>
          <w:szCs w:val="28"/>
        </w:rPr>
        <w:t>. W</w:t>
      </w:r>
      <w:r w:rsidR="008854F1">
        <w:rPr>
          <w:sz w:val="28"/>
          <w:szCs w:val="28"/>
        </w:rPr>
        <w:t xml:space="preserve">here other viewpoints of </w:t>
      </w:r>
      <w:r w:rsidR="008854F1" w:rsidRPr="00562464">
        <w:rPr>
          <w:i/>
          <w:iCs/>
          <w:sz w:val="28"/>
          <w:szCs w:val="28"/>
        </w:rPr>
        <w:t>new materialism</w:t>
      </w:r>
      <w:r w:rsidR="008854F1">
        <w:rPr>
          <w:sz w:val="28"/>
          <w:szCs w:val="28"/>
        </w:rPr>
        <w:t xml:space="preserve"> </w:t>
      </w:r>
      <w:r w:rsidR="004E360E">
        <w:rPr>
          <w:sz w:val="28"/>
          <w:szCs w:val="28"/>
        </w:rPr>
        <w:t>reduce the agency of human factors t</w:t>
      </w:r>
      <w:r w:rsidR="00E6368E">
        <w:rPr>
          <w:sz w:val="28"/>
          <w:szCs w:val="28"/>
        </w:rPr>
        <w:t>o an equivalent level with other non-human factors</w:t>
      </w:r>
      <w:r w:rsidR="008210CE">
        <w:rPr>
          <w:sz w:val="28"/>
          <w:szCs w:val="28"/>
        </w:rPr>
        <w:t xml:space="preserve">, sensory ethnography </w:t>
      </w:r>
      <w:r w:rsidR="00562464">
        <w:rPr>
          <w:sz w:val="28"/>
          <w:szCs w:val="28"/>
        </w:rPr>
        <w:t>takes a far more humanist approach by exclusively using data gathered from human sensory input</w:t>
      </w:r>
      <w:r w:rsidR="00B93A15">
        <w:rPr>
          <w:sz w:val="28"/>
          <w:szCs w:val="28"/>
        </w:rPr>
        <w:t>, and as such with a dramatically higher focus on human experience</w:t>
      </w:r>
      <w:r w:rsidR="0016125A">
        <w:rPr>
          <w:sz w:val="28"/>
          <w:szCs w:val="28"/>
        </w:rPr>
        <w:t>.</w:t>
      </w:r>
    </w:p>
    <w:p w14:paraId="72E62179" w14:textId="137EE9B0" w:rsidR="00682051" w:rsidRDefault="00682051" w:rsidP="00451F4F">
      <w:pPr>
        <w:rPr>
          <w:sz w:val="28"/>
          <w:szCs w:val="28"/>
        </w:rPr>
      </w:pPr>
      <w:r w:rsidRPr="00682051">
        <w:rPr>
          <w:b/>
          <w:bCs/>
          <w:sz w:val="28"/>
          <w:szCs w:val="28"/>
        </w:rPr>
        <w:t>Fragmentation:</w:t>
      </w:r>
      <w:r w:rsidRPr="00682051">
        <w:rPr>
          <w:b/>
          <w:bCs/>
          <w:sz w:val="28"/>
          <w:szCs w:val="28"/>
        </w:rPr>
        <w:br/>
      </w:r>
      <w:r w:rsidR="006944B2">
        <w:rPr>
          <w:sz w:val="28"/>
          <w:szCs w:val="28"/>
        </w:rPr>
        <w:t xml:space="preserve">Fragmentation is an archaeological theory </w:t>
      </w:r>
      <w:r w:rsidR="003F1E1F">
        <w:rPr>
          <w:sz w:val="28"/>
          <w:szCs w:val="28"/>
        </w:rPr>
        <w:t xml:space="preserve">developed by Chapman (2000) </w:t>
      </w:r>
      <w:r w:rsidR="006944B2">
        <w:rPr>
          <w:sz w:val="28"/>
          <w:szCs w:val="28"/>
        </w:rPr>
        <w:t>to explain the</w:t>
      </w:r>
      <w:r w:rsidR="0097749D">
        <w:rPr>
          <w:sz w:val="28"/>
          <w:szCs w:val="28"/>
        </w:rPr>
        <w:t xml:space="preserve"> </w:t>
      </w:r>
      <w:r w:rsidR="005573B3">
        <w:rPr>
          <w:sz w:val="28"/>
          <w:szCs w:val="28"/>
        </w:rPr>
        <w:t xml:space="preserve">distribution of large numbers of certain pieces of the </w:t>
      </w:r>
      <w:r w:rsidR="003F1E1F">
        <w:rPr>
          <w:sz w:val="28"/>
          <w:szCs w:val="28"/>
        </w:rPr>
        <w:t xml:space="preserve">neolithic </w:t>
      </w:r>
      <w:r w:rsidR="005573B3">
        <w:rPr>
          <w:sz w:val="28"/>
          <w:szCs w:val="28"/>
        </w:rPr>
        <w:t xml:space="preserve">archaeological </w:t>
      </w:r>
      <w:r w:rsidR="003F1E1F">
        <w:rPr>
          <w:sz w:val="28"/>
          <w:szCs w:val="28"/>
        </w:rPr>
        <w:t>evidence</w:t>
      </w:r>
      <w:r w:rsidR="005573B3">
        <w:rPr>
          <w:sz w:val="28"/>
          <w:szCs w:val="28"/>
        </w:rPr>
        <w:t xml:space="preserve"> </w:t>
      </w:r>
      <w:r w:rsidR="003F1E1F">
        <w:rPr>
          <w:sz w:val="28"/>
          <w:szCs w:val="28"/>
        </w:rPr>
        <w:t xml:space="preserve">in the Balkans </w:t>
      </w:r>
      <w:r w:rsidR="005573B3">
        <w:rPr>
          <w:sz w:val="28"/>
          <w:szCs w:val="28"/>
        </w:rPr>
        <w:t xml:space="preserve">that </w:t>
      </w:r>
      <w:r w:rsidR="003F1E1F">
        <w:rPr>
          <w:sz w:val="28"/>
          <w:szCs w:val="28"/>
        </w:rPr>
        <w:t>were</w:t>
      </w:r>
      <w:r w:rsidR="005573B3">
        <w:rPr>
          <w:sz w:val="28"/>
          <w:szCs w:val="28"/>
        </w:rPr>
        <w:t xml:space="preserve"> broken up and found in different places</w:t>
      </w:r>
      <w:r w:rsidR="0097749D">
        <w:rPr>
          <w:sz w:val="28"/>
          <w:szCs w:val="28"/>
        </w:rPr>
        <w:t>.</w:t>
      </w:r>
      <w:r w:rsidR="005573B3">
        <w:rPr>
          <w:sz w:val="28"/>
          <w:szCs w:val="28"/>
        </w:rPr>
        <w:t xml:space="preserve"> Fragmentation is the</w:t>
      </w:r>
      <w:r w:rsidR="0080039F">
        <w:rPr>
          <w:sz w:val="28"/>
          <w:szCs w:val="28"/>
        </w:rPr>
        <w:t xml:space="preserve"> social practice of</w:t>
      </w:r>
      <w:r w:rsidR="005573B3">
        <w:rPr>
          <w:sz w:val="28"/>
          <w:szCs w:val="28"/>
        </w:rPr>
        <w:t xml:space="preserve"> intentional</w:t>
      </w:r>
      <w:r w:rsidR="0080039F">
        <w:rPr>
          <w:sz w:val="28"/>
          <w:szCs w:val="28"/>
        </w:rPr>
        <w:t>ly</w:t>
      </w:r>
      <w:r w:rsidR="005573B3">
        <w:rPr>
          <w:sz w:val="28"/>
          <w:szCs w:val="28"/>
        </w:rPr>
        <w:t xml:space="preserve"> breaking of </w:t>
      </w:r>
      <w:r w:rsidR="0080039F" w:rsidRPr="008E4612">
        <w:rPr>
          <w:i/>
          <w:iCs/>
          <w:sz w:val="28"/>
          <w:szCs w:val="28"/>
        </w:rPr>
        <w:t>objects</w:t>
      </w:r>
      <w:r w:rsidR="00024FEC">
        <w:rPr>
          <w:sz w:val="28"/>
          <w:szCs w:val="28"/>
        </w:rPr>
        <w:t>, and then exchanging or depositing them.</w:t>
      </w:r>
      <w:r w:rsidR="003F1E1F">
        <w:rPr>
          <w:sz w:val="28"/>
          <w:szCs w:val="28"/>
        </w:rPr>
        <w:t xml:space="preserve"> </w:t>
      </w:r>
      <w:r w:rsidR="005935E2">
        <w:rPr>
          <w:sz w:val="28"/>
          <w:szCs w:val="28"/>
        </w:rPr>
        <w:t xml:space="preserve">The fragmentation of </w:t>
      </w:r>
      <w:r w:rsidR="007B586A">
        <w:rPr>
          <w:sz w:val="28"/>
          <w:szCs w:val="28"/>
        </w:rPr>
        <w:t xml:space="preserve">human remains </w:t>
      </w:r>
      <w:r w:rsidR="005935E2">
        <w:rPr>
          <w:sz w:val="28"/>
          <w:szCs w:val="28"/>
        </w:rPr>
        <w:t>is a notable</w:t>
      </w:r>
      <w:r w:rsidR="007B586A" w:rsidRPr="007B586A">
        <w:rPr>
          <w:sz w:val="28"/>
          <w:szCs w:val="28"/>
        </w:rPr>
        <w:t xml:space="preserve"> </w:t>
      </w:r>
      <w:r w:rsidR="007B586A">
        <w:rPr>
          <w:sz w:val="28"/>
          <w:szCs w:val="28"/>
        </w:rPr>
        <w:t xml:space="preserve">example, Chapman </w:t>
      </w:r>
      <w:r w:rsidR="007B586A">
        <w:rPr>
          <w:sz w:val="28"/>
          <w:szCs w:val="28"/>
        </w:rPr>
        <w:lastRenderedPageBreak/>
        <w:t xml:space="preserve">(2000) notes that this is likely a </w:t>
      </w:r>
      <w:r w:rsidR="007B586A">
        <w:rPr>
          <w:sz w:val="28"/>
          <w:szCs w:val="28"/>
        </w:rPr>
        <w:t>kinship</w:t>
      </w:r>
      <w:r w:rsidR="007B586A">
        <w:rPr>
          <w:sz w:val="28"/>
          <w:szCs w:val="28"/>
        </w:rPr>
        <w:t xml:space="preserve"> link between the ancestors and the </w:t>
      </w:r>
      <w:r w:rsidR="004375BA">
        <w:rPr>
          <w:sz w:val="28"/>
          <w:szCs w:val="28"/>
        </w:rPr>
        <w:t xml:space="preserve">still </w:t>
      </w:r>
      <w:r w:rsidR="007B586A">
        <w:rPr>
          <w:sz w:val="28"/>
          <w:szCs w:val="28"/>
        </w:rPr>
        <w:t>living</w:t>
      </w:r>
      <w:r w:rsidR="004375BA">
        <w:rPr>
          <w:sz w:val="28"/>
          <w:szCs w:val="28"/>
        </w:rPr>
        <w:t>.</w:t>
      </w:r>
      <w:r w:rsidR="007C2B33">
        <w:rPr>
          <w:sz w:val="28"/>
          <w:szCs w:val="28"/>
        </w:rPr>
        <w:t xml:space="preserve"> The idea of fragmentation </w:t>
      </w:r>
      <w:r w:rsidR="00C16347">
        <w:rPr>
          <w:sz w:val="28"/>
          <w:szCs w:val="28"/>
        </w:rPr>
        <w:t xml:space="preserve">in relation to items other than human remains is heavily linked to </w:t>
      </w:r>
      <w:r w:rsidR="00046936">
        <w:rPr>
          <w:sz w:val="28"/>
          <w:szCs w:val="28"/>
        </w:rPr>
        <w:t xml:space="preserve">the concept of </w:t>
      </w:r>
      <w:r w:rsidR="00046936" w:rsidRPr="00B15751">
        <w:rPr>
          <w:i/>
          <w:iCs/>
          <w:sz w:val="28"/>
          <w:szCs w:val="28"/>
        </w:rPr>
        <w:t>inalienable possessions</w:t>
      </w:r>
      <w:r w:rsidR="00B15751">
        <w:rPr>
          <w:i/>
          <w:iCs/>
          <w:sz w:val="28"/>
          <w:szCs w:val="28"/>
        </w:rPr>
        <w:t>,</w:t>
      </w:r>
      <w:r w:rsidR="00046936">
        <w:rPr>
          <w:sz w:val="28"/>
          <w:szCs w:val="28"/>
        </w:rPr>
        <w:t xml:space="preserve"> </w:t>
      </w:r>
      <w:r w:rsidR="00B15751">
        <w:rPr>
          <w:sz w:val="28"/>
          <w:szCs w:val="28"/>
        </w:rPr>
        <w:t xml:space="preserve">as it </w:t>
      </w:r>
      <w:r w:rsidR="00C5349A">
        <w:rPr>
          <w:sz w:val="28"/>
          <w:szCs w:val="28"/>
        </w:rPr>
        <w:t>relies on</w:t>
      </w:r>
      <w:r w:rsidR="00B15751">
        <w:rPr>
          <w:sz w:val="28"/>
          <w:szCs w:val="28"/>
        </w:rPr>
        <w:t xml:space="preserve"> the idea that the </w:t>
      </w:r>
      <w:r w:rsidR="0018081F">
        <w:rPr>
          <w:sz w:val="28"/>
          <w:szCs w:val="28"/>
        </w:rPr>
        <w:t>items being broken and exchanged have a continuing value</w:t>
      </w:r>
      <w:r w:rsidR="007142BB">
        <w:rPr>
          <w:sz w:val="28"/>
          <w:szCs w:val="28"/>
        </w:rPr>
        <w:t xml:space="preserve"> and individual identity</w:t>
      </w:r>
      <w:r w:rsidR="0018081F">
        <w:rPr>
          <w:sz w:val="28"/>
          <w:szCs w:val="28"/>
        </w:rPr>
        <w:t xml:space="preserve"> despite their breakage.</w:t>
      </w:r>
    </w:p>
    <w:p w14:paraId="69D612D9" w14:textId="534647D6" w:rsidR="008D7BD5" w:rsidRDefault="008D7BD5" w:rsidP="00451F4F">
      <w:pPr>
        <w:rPr>
          <w:sz w:val="28"/>
          <w:szCs w:val="28"/>
        </w:rPr>
      </w:pPr>
      <w:r w:rsidRPr="008D7BD5">
        <w:rPr>
          <w:b/>
          <w:bCs/>
          <w:sz w:val="28"/>
          <w:szCs w:val="28"/>
        </w:rPr>
        <w:t>Inalienable Possessions</w:t>
      </w:r>
      <w:r>
        <w:rPr>
          <w:b/>
          <w:bCs/>
          <w:sz w:val="28"/>
          <w:szCs w:val="28"/>
        </w:rPr>
        <w:t>:</w:t>
      </w:r>
      <w:r w:rsidR="005935E2">
        <w:rPr>
          <w:b/>
          <w:bCs/>
          <w:sz w:val="28"/>
          <w:szCs w:val="28"/>
        </w:rPr>
        <w:br/>
      </w:r>
      <w:r w:rsidR="00187830">
        <w:rPr>
          <w:sz w:val="28"/>
          <w:szCs w:val="28"/>
        </w:rPr>
        <w:t>An</w:t>
      </w:r>
      <w:r>
        <w:rPr>
          <w:sz w:val="28"/>
          <w:szCs w:val="28"/>
        </w:rPr>
        <w:t xml:space="preserve"> inalienable possession is </w:t>
      </w:r>
      <w:r w:rsidR="00187830">
        <w:rPr>
          <w:sz w:val="28"/>
          <w:szCs w:val="28"/>
        </w:rPr>
        <w:t>the idea that there are some</w:t>
      </w:r>
      <w:r>
        <w:rPr>
          <w:sz w:val="28"/>
          <w:szCs w:val="28"/>
        </w:rPr>
        <w:t xml:space="preserve"> </w:t>
      </w:r>
      <w:r w:rsidRPr="008E4612">
        <w:rPr>
          <w:i/>
          <w:iCs/>
          <w:sz w:val="28"/>
          <w:szCs w:val="28"/>
        </w:rPr>
        <w:t>object</w:t>
      </w:r>
      <w:r w:rsidR="00187830" w:rsidRPr="008E4612">
        <w:rPr>
          <w:i/>
          <w:iCs/>
          <w:sz w:val="28"/>
          <w:szCs w:val="28"/>
        </w:rPr>
        <w:t>s</w:t>
      </w:r>
      <w:r>
        <w:rPr>
          <w:sz w:val="28"/>
          <w:szCs w:val="28"/>
        </w:rPr>
        <w:t xml:space="preserve"> that’s identity can never be detached from the identity of its owner</w:t>
      </w:r>
      <w:r w:rsidR="00C5349A">
        <w:rPr>
          <w:sz w:val="28"/>
          <w:szCs w:val="28"/>
        </w:rPr>
        <w:t xml:space="preserve">. </w:t>
      </w:r>
      <w:r w:rsidR="0027374B">
        <w:rPr>
          <w:sz w:val="28"/>
          <w:szCs w:val="28"/>
        </w:rPr>
        <w:t>The particular nature of the inalienable possession</w:t>
      </w:r>
      <w:r w:rsidR="00D835BB">
        <w:rPr>
          <w:sz w:val="28"/>
          <w:szCs w:val="28"/>
        </w:rPr>
        <w:t xml:space="preserve"> is </w:t>
      </w:r>
      <w:r w:rsidR="00E70DA2">
        <w:rPr>
          <w:sz w:val="28"/>
          <w:szCs w:val="28"/>
        </w:rPr>
        <w:t xml:space="preserve">somewhat dependent on the culture in which it is found, however all share the idea that a previous owner of the </w:t>
      </w:r>
      <w:r w:rsidR="00E70DA2" w:rsidRPr="008E4612">
        <w:rPr>
          <w:i/>
          <w:iCs/>
          <w:sz w:val="28"/>
          <w:szCs w:val="28"/>
        </w:rPr>
        <w:t>object</w:t>
      </w:r>
      <w:r w:rsidR="00E70DA2">
        <w:rPr>
          <w:sz w:val="28"/>
          <w:szCs w:val="28"/>
        </w:rPr>
        <w:t xml:space="preserve"> gives it meaning beyond the meaning that would normally be given to the actual physical possession by the culture it resides in.</w:t>
      </w:r>
      <w:r w:rsidR="00A1329A">
        <w:rPr>
          <w:sz w:val="28"/>
          <w:szCs w:val="28"/>
        </w:rPr>
        <w:t xml:space="preserve"> A common use of inalienable possessions is to create a connection between the ever-changing present and the static past, in this case typically through an item owned by an ancestor.</w:t>
      </w:r>
    </w:p>
    <w:p w14:paraId="75AC02AF" w14:textId="5E0A08EB" w:rsidR="00964466" w:rsidRDefault="00964466" w:rsidP="00451F4F">
      <w:pPr>
        <w:rPr>
          <w:sz w:val="28"/>
          <w:szCs w:val="28"/>
        </w:rPr>
      </w:pPr>
      <w:r w:rsidRPr="004E71A9">
        <w:rPr>
          <w:b/>
          <w:bCs/>
          <w:sz w:val="28"/>
          <w:szCs w:val="28"/>
        </w:rPr>
        <w:t>Material Engagement Theory:</w:t>
      </w:r>
      <w:r>
        <w:rPr>
          <w:sz w:val="28"/>
          <w:szCs w:val="28"/>
        </w:rPr>
        <w:br/>
        <w:t xml:space="preserve">Material engagement theory is </w:t>
      </w:r>
      <w:r w:rsidR="007A43B3">
        <w:rPr>
          <w:sz w:val="28"/>
          <w:szCs w:val="28"/>
        </w:rPr>
        <w:t xml:space="preserve">a theory that </w:t>
      </w:r>
      <w:r w:rsidR="004D10A1">
        <w:rPr>
          <w:sz w:val="28"/>
          <w:szCs w:val="28"/>
        </w:rPr>
        <w:t xml:space="preserve">explains how all human’s reactions to the same </w:t>
      </w:r>
      <w:r w:rsidR="00AD5CE7">
        <w:rPr>
          <w:sz w:val="28"/>
          <w:szCs w:val="28"/>
        </w:rPr>
        <w:t>physical stimuli are very similar, and that the physical stimuli that humans interact with shape how their minds react to other stimuli</w:t>
      </w:r>
      <w:r w:rsidR="00C34A51">
        <w:rPr>
          <w:sz w:val="28"/>
          <w:szCs w:val="28"/>
        </w:rPr>
        <w:t xml:space="preserve">. </w:t>
      </w:r>
      <w:r w:rsidR="00901B82">
        <w:rPr>
          <w:sz w:val="28"/>
          <w:szCs w:val="28"/>
        </w:rPr>
        <w:t xml:space="preserve">It explores the connection between the mind, thoughts, and physical </w:t>
      </w:r>
      <w:r w:rsidR="00901B82" w:rsidRPr="002976BE">
        <w:rPr>
          <w:i/>
          <w:iCs/>
          <w:sz w:val="28"/>
          <w:szCs w:val="28"/>
        </w:rPr>
        <w:t>objects</w:t>
      </w:r>
      <w:r w:rsidR="00901B82">
        <w:rPr>
          <w:sz w:val="28"/>
          <w:szCs w:val="28"/>
        </w:rPr>
        <w:t>.</w:t>
      </w:r>
    </w:p>
    <w:p w14:paraId="582258DD" w14:textId="486F6EAB" w:rsidR="005F7CC2" w:rsidRDefault="005F7CC2" w:rsidP="00451F4F">
      <w:pPr>
        <w:rPr>
          <w:sz w:val="28"/>
          <w:szCs w:val="28"/>
        </w:rPr>
      </w:pPr>
      <w:r w:rsidRPr="005F7CC2">
        <w:rPr>
          <w:b/>
          <w:bCs/>
          <w:sz w:val="28"/>
          <w:szCs w:val="28"/>
        </w:rPr>
        <w:t>Network:</w:t>
      </w:r>
      <w:r>
        <w:rPr>
          <w:sz w:val="28"/>
          <w:szCs w:val="28"/>
        </w:rPr>
        <w:br/>
      </w:r>
      <w:r w:rsidR="001E22A1">
        <w:rPr>
          <w:sz w:val="28"/>
          <w:szCs w:val="28"/>
        </w:rPr>
        <w:t>A n</w:t>
      </w:r>
      <w:r>
        <w:rPr>
          <w:sz w:val="28"/>
          <w:szCs w:val="28"/>
        </w:rPr>
        <w:t>etwork</w:t>
      </w:r>
      <w:r w:rsidR="001E22A1">
        <w:rPr>
          <w:sz w:val="28"/>
          <w:szCs w:val="28"/>
        </w:rPr>
        <w:t xml:space="preserve"> is</w:t>
      </w:r>
      <w:r w:rsidR="0009618A">
        <w:rPr>
          <w:sz w:val="28"/>
          <w:szCs w:val="28"/>
        </w:rPr>
        <w:t xml:space="preserve"> a collection </w:t>
      </w:r>
      <w:r w:rsidR="00D67D9C">
        <w:rPr>
          <w:sz w:val="28"/>
          <w:szCs w:val="28"/>
        </w:rPr>
        <w:t>or chain of events and entities that have caused</w:t>
      </w:r>
      <w:r w:rsidR="00830A13">
        <w:rPr>
          <w:sz w:val="28"/>
          <w:szCs w:val="28"/>
        </w:rPr>
        <w:t xml:space="preserve"> and continue</w:t>
      </w:r>
      <w:r w:rsidR="00D67D9C">
        <w:rPr>
          <w:sz w:val="28"/>
          <w:szCs w:val="28"/>
        </w:rPr>
        <w:t xml:space="preserve"> </w:t>
      </w:r>
      <w:r w:rsidR="00830A13">
        <w:rPr>
          <w:sz w:val="28"/>
          <w:szCs w:val="28"/>
        </w:rPr>
        <w:t xml:space="preserve">to cause </w:t>
      </w:r>
      <w:r w:rsidR="00D67D9C">
        <w:rPr>
          <w:sz w:val="28"/>
          <w:szCs w:val="28"/>
        </w:rPr>
        <w:t>events.</w:t>
      </w:r>
      <w:r w:rsidR="00830A13">
        <w:rPr>
          <w:sz w:val="28"/>
          <w:szCs w:val="28"/>
        </w:rPr>
        <w:t xml:space="preserve"> For the chain of events to be a </w:t>
      </w:r>
      <w:r w:rsidR="009D27CA">
        <w:rPr>
          <w:sz w:val="28"/>
          <w:szCs w:val="28"/>
        </w:rPr>
        <w:t>network,</w:t>
      </w:r>
      <w:r w:rsidR="00830A13">
        <w:rPr>
          <w:sz w:val="28"/>
          <w:szCs w:val="28"/>
        </w:rPr>
        <w:t xml:space="preserve"> </w:t>
      </w:r>
      <w:r w:rsidR="009D27CA">
        <w:rPr>
          <w:sz w:val="28"/>
          <w:szCs w:val="28"/>
        </w:rPr>
        <w:t xml:space="preserve">there </w:t>
      </w:r>
      <w:r w:rsidR="00830A13">
        <w:rPr>
          <w:sz w:val="28"/>
          <w:szCs w:val="28"/>
        </w:rPr>
        <w:t xml:space="preserve">must </w:t>
      </w:r>
      <w:r w:rsidR="009D27CA">
        <w:rPr>
          <w:sz w:val="28"/>
          <w:szCs w:val="28"/>
        </w:rPr>
        <w:t xml:space="preserve">be a physical trail that can be followed and traced using empirical evidence to </w:t>
      </w:r>
      <w:r w:rsidR="005F5A3F">
        <w:rPr>
          <w:sz w:val="28"/>
          <w:szCs w:val="28"/>
        </w:rPr>
        <w:t>show what has happened in the entire network.</w:t>
      </w:r>
      <w:r w:rsidR="00086353">
        <w:rPr>
          <w:sz w:val="28"/>
          <w:szCs w:val="28"/>
        </w:rPr>
        <w:t xml:space="preserve"> While similar to assemblages, the main difference is that networks put far more emphasis on the changes to the entities, rather than the changes to the entities themselves. </w:t>
      </w:r>
    </w:p>
    <w:p w14:paraId="78385729" w14:textId="7C963F60" w:rsidR="00E42DD9" w:rsidRDefault="00E42DD9" w:rsidP="00451F4F">
      <w:pPr>
        <w:rPr>
          <w:sz w:val="28"/>
          <w:szCs w:val="28"/>
        </w:rPr>
      </w:pPr>
      <w:r w:rsidRPr="00E42DD9">
        <w:rPr>
          <w:b/>
          <w:bCs/>
          <w:sz w:val="28"/>
          <w:szCs w:val="28"/>
        </w:rPr>
        <w:t>New Materialism:</w:t>
      </w:r>
      <w:r>
        <w:rPr>
          <w:sz w:val="28"/>
          <w:szCs w:val="28"/>
        </w:rPr>
        <w:br/>
        <w:t>New materialism is a</w:t>
      </w:r>
      <w:r w:rsidR="000C569D">
        <w:rPr>
          <w:sz w:val="28"/>
          <w:szCs w:val="28"/>
        </w:rPr>
        <w:t xml:space="preserve"> </w:t>
      </w:r>
      <w:r w:rsidR="00450429">
        <w:rPr>
          <w:sz w:val="28"/>
          <w:szCs w:val="28"/>
        </w:rPr>
        <w:t>loose collection</w:t>
      </w:r>
      <w:r w:rsidR="00262BC4">
        <w:rPr>
          <w:sz w:val="28"/>
          <w:szCs w:val="28"/>
        </w:rPr>
        <w:t xml:space="preserve"> of </w:t>
      </w:r>
      <w:r w:rsidR="004A7114">
        <w:rPr>
          <w:sz w:val="28"/>
          <w:szCs w:val="28"/>
        </w:rPr>
        <w:t xml:space="preserve">modern approaches to </w:t>
      </w:r>
      <w:r w:rsidR="004A57AC">
        <w:rPr>
          <w:sz w:val="28"/>
          <w:szCs w:val="28"/>
        </w:rPr>
        <w:t>archaeology and anthropology</w:t>
      </w:r>
      <w:r w:rsidR="002206DC">
        <w:rPr>
          <w:sz w:val="28"/>
          <w:szCs w:val="28"/>
        </w:rPr>
        <w:t>, with regard to materialism.</w:t>
      </w:r>
      <w:r w:rsidR="00262BC4">
        <w:rPr>
          <w:sz w:val="28"/>
          <w:szCs w:val="28"/>
        </w:rPr>
        <w:t xml:space="preserve"> </w:t>
      </w:r>
      <w:r w:rsidR="004909B2">
        <w:rPr>
          <w:sz w:val="28"/>
          <w:szCs w:val="28"/>
        </w:rPr>
        <w:t xml:space="preserve">New materialism puts a focus on reevaluating the </w:t>
      </w:r>
      <w:r w:rsidR="00B66F3C">
        <w:rPr>
          <w:sz w:val="28"/>
          <w:szCs w:val="28"/>
        </w:rPr>
        <w:t xml:space="preserve">role of materialism, which had </w:t>
      </w:r>
      <w:r w:rsidR="00B66F3C">
        <w:rPr>
          <w:sz w:val="28"/>
          <w:szCs w:val="28"/>
        </w:rPr>
        <w:lastRenderedPageBreak/>
        <w:t xml:space="preserve">been previously somewhat sidelined </w:t>
      </w:r>
      <w:r w:rsidR="00AE111F">
        <w:rPr>
          <w:sz w:val="28"/>
          <w:szCs w:val="28"/>
        </w:rPr>
        <w:t xml:space="preserve">in favour of cultural and language </w:t>
      </w:r>
      <w:r w:rsidR="00DC4FA5">
        <w:rPr>
          <w:sz w:val="28"/>
          <w:szCs w:val="28"/>
        </w:rPr>
        <w:t>factors that had become more popular.</w:t>
      </w:r>
      <w:r w:rsidR="00A23FEC">
        <w:rPr>
          <w:sz w:val="28"/>
          <w:szCs w:val="28"/>
        </w:rPr>
        <w:t xml:space="preserve"> Most of the new materialisms have </w:t>
      </w:r>
      <w:r w:rsidR="00005205">
        <w:rPr>
          <w:sz w:val="28"/>
          <w:szCs w:val="28"/>
        </w:rPr>
        <w:t xml:space="preserve">a focus on decreasing the </w:t>
      </w:r>
      <w:r w:rsidR="00005205" w:rsidRPr="00A80DEC">
        <w:rPr>
          <w:i/>
          <w:iCs/>
          <w:sz w:val="28"/>
          <w:szCs w:val="28"/>
        </w:rPr>
        <w:t>agency</w:t>
      </w:r>
      <w:r w:rsidR="003B7173">
        <w:rPr>
          <w:sz w:val="28"/>
          <w:szCs w:val="28"/>
        </w:rPr>
        <w:t xml:space="preserve"> and importance</w:t>
      </w:r>
      <w:r w:rsidR="00005205">
        <w:rPr>
          <w:sz w:val="28"/>
          <w:szCs w:val="28"/>
        </w:rPr>
        <w:t xml:space="preserve"> given to human factors and materials created by humans, as they have previously been given an exaggerated level of importance under other theoretical approaches to archaeology and anthropology.</w:t>
      </w:r>
    </w:p>
    <w:p w14:paraId="4EFD4378" w14:textId="01CB3D5D" w:rsidR="008E4612" w:rsidRDefault="008E4612" w:rsidP="00451F4F">
      <w:pPr>
        <w:rPr>
          <w:sz w:val="28"/>
          <w:szCs w:val="28"/>
        </w:rPr>
      </w:pPr>
      <w:r w:rsidRPr="008E4612">
        <w:rPr>
          <w:b/>
          <w:bCs/>
          <w:sz w:val="28"/>
          <w:szCs w:val="28"/>
        </w:rPr>
        <w:t>Object:</w:t>
      </w:r>
      <w:r>
        <w:rPr>
          <w:sz w:val="28"/>
          <w:szCs w:val="28"/>
        </w:rPr>
        <w:br/>
        <w:t>An object is a single and definable physical entity</w:t>
      </w:r>
      <w:r w:rsidR="00CD27C5">
        <w:rPr>
          <w:sz w:val="28"/>
          <w:szCs w:val="28"/>
        </w:rPr>
        <w:t xml:space="preserve">. All objects are solid due to gasses and liquids being fluid </w:t>
      </w:r>
      <w:r w:rsidR="00AE686A">
        <w:rPr>
          <w:sz w:val="28"/>
          <w:szCs w:val="28"/>
        </w:rPr>
        <w:t xml:space="preserve">and with no interconnected molecules, </w:t>
      </w:r>
      <w:r w:rsidR="00CD27C5">
        <w:rPr>
          <w:sz w:val="28"/>
          <w:szCs w:val="28"/>
        </w:rPr>
        <w:t xml:space="preserve">and as such </w:t>
      </w:r>
      <w:r w:rsidR="00AE686A">
        <w:rPr>
          <w:sz w:val="28"/>
          <w:szCs w:val="28"/>
        </w:rPr>
        <w:t xml:space="preserve">they are </w:t>
      </w:r>
      <w:r w:rsidR="00CD27C5">
        <w:rPr>
          <w:sz w:val="28"/>
          <w:szCs w:val="28"/>
        </w:rPr>
        <w:t>not single and definable</w:t>
      </w:r>
      <w:r w:rsidR="00AE686A">
        <w:rPr>
          <w:sz w:val="28"/>
          <w:szCs w:val="28"/>
        </w:rPr>
        <w:t xml:space="preserve"> entities</w:t>
      </w:r>
      <w:r w:rsidR="00CD27C5">
        <w:rPr>
          <w:sz w:val="28"/>
          <w:szCs w:val="28"/>
        </w:rPr>
        <w:t xml:space="preserve">. While composite objects can exist, they must be physically connected in such a way that they are functionally a </w:t>
      </w:r>
      <w:r w:rsidR="00326E0E">
        <w:rPr>
          <w:sz w:val="28"/>
          <w:szCs w:val="28"/>
        </w:rPr>
        <w:t>single entity.</w:t>
      </w:r>
      <w:r w:rsidR="00AE686A">
        <w:rPr>
          <w:sz w:val="28"/>
          <w:szCs w:val="28"/>
        </w:rPr>
        <w:t xml:space="preserve"> </w:t>
      </w:r>
      <w:r w:rsidR="00F51B17">
        <w:rPr>
          <w:sz w:val="28"/>
          <w:szCs w:val="28"/>
        </w:rPr>
        <w:t xml:space="preserve">While all objects are </w:t>
      </w:r>
      <w:r w:rsidR="00F51B17">
        <w:rPr>
          <w:i/>
          <w:iCs/>
          <w:sz w:val="28"/>
          <w:szCs w:val="28"/>
        </w:rPr>
        <w:t>things</w:t>
      </w:r>
      <w:r w:rsidR="00F51B17">
        <w:rPr>
          <w:sz w:val="28"/>
          <w:szCs w:val="28"/>
        </w:rPr>
        <w:t xml:space="preserve">, not all </w:t>
      </w:r>
      <w:r w:rsidR="00F51B17" w:rsidRPr="00F51B17">
        <w:rPr>
          <w:i/>
          <w:iCs/>
          <w:sz w:val="28"/>
          <w:szCs w:val="28"/>
        </w:rPr>
        <w:t>things</w:t>
      </w:r>
      <w:r w:rsidR="00F51B17">
        <w:rPr>
          <w:sz w:val="28"/>
          <w:szCs w:val="28"/>
        </w:rPr>
        <w:t xml:space="preserve"> are objects.</w:t>
      </w:r>
      <w:r w:rsidR="00E666D4">
        <w:rPr>
          <w:sz w:val="28"/>
          <w:szCs w:val="28"/>
        </w:rPr>
        <w:t xml:space="preserve"> Objects are bounded, and as such must </w:t>
      </w:r>
      <w:r w:rsidR="008E2BF9">
        <w:rPr>
          <w:sz w:val="28"/>
          <w:szCs w:val="28"/>
        </w:rPr>
        <w:t xml:space="preserve">all </w:t>
      </w:r>
      <w:r w:rsidR="00E666D4">
        <w:rPr>
          <w:sz w:val="28"/>
          <w:szCs w:val="28"/>
        </w:rPr>
        <w:t xml:space="preserve">have a </w:t>
      </w:r>
      <w:r w:rsidR="00563F66">
        <w:rPr>
          <w:sz w:val="28"/>
          <w:szCs w:val="28"/>
        </w:rPr>
        <w:t xml:space="preserve">physical and </w:t>
      </w:r>
      <w:r w:rsidR="00E666D4">
        <w:rPr>
          <w:sz w:val="28"/>
          <w:szCs w:val="28"/>
        </w:rPr>
        <w:t>definable beginning and end</w:t>
      </w:r>
      <w:r w:rsidR="00563F66">
        <w:rPr>
          <w:sz w:val="28"/>
          <w:szCs w:val="28"/>
        </w:rPr>
        <w:t>.</w:t>
      </w:r>
    </w:p>
    <w:p w14:paraId="27567AF7" w14:textId="4345B2C2" w:rsidR="00385174" w:rsidRDefault="00385174" w:rsidP="00451F4F">
      <w:pPr>
        <w:rPr>
          <w:sz w:val="28"/>
          <w:szCs w:val="28"/>
        </w:rPr>
      </w:pPr>
      <w:r w:rsidRPr="00385174">
        <w:rPr>
          <w:b/>
          <w:bCs/>
          <w:sz w:val="28"/>
          <w:szCs w:val="28"/>
        </w:rPr>
        <w:t>Object Biography:</w:t>
      </w:r>
      <w:r>
        <w:rPr>
          <w:sz w:val="28"/>
          <w:szCs w:val="28"/>
        </w:rPr>
        <w:br/>
        <w:t xml:space="preserve">An object biography is </w:t>
      </w:r>
      <w:r w:rsidR="007A4846">
        <w:rPr>
          <w:sz w:val="28"/>
          <w:szCs w:val="28"/>
        </w:rPr>
        <w:t xml:space="preserve">a collection of connections </w:t>
      </w:r>
      <w:r w:rsidR="008C0623">
        <w:rPr>
          <w:sz w:val="28"/>
          <w:szCs w:val="28"/>
        </w:rPr>
        <w:t xml:space="preserve">and identities associated with a single </w:t>
      </w:r>
      <w:r w:rsidR="008C0623" w:rsidRPr="008C0623">
        <w:rPr>
          <w:i/>
          <w:iCs/>
          <w:sz w:val="28"/>
          <w:szCs w:val="28"/>
        </w:rPr>
        <w:t>object</w:t>
      </w:r>
      <w:r w:rsidR="008C0623">
        <w:rPr>
          <w:sz w:val="28"/>
          <w:szCs w:val="28"/>
        </w:rPr>
        <w:t>.</w:t>
      </w:r>
      <w:r w:rsidR="007A4846">
        <w:rPr>
          <w:sz w:val="28"/>
          <w:szCs w:val="28"/>
        </w:rPr>
        <w:t xml:space="preserve"> </w:t>
      </w:r>
      <w:r w:rsidR="008C0623">
        <w:rPr>
          <w:sz w:val="28"/>
          <w:szCs w:val="28"/>
        </w:rPr>
        <w:t xml:space="preserve">The object biography of an </w:t>
      </w:r>
      <w:r w:rsidR="008C0623" w:rsidRPr="008C0623">
        <w:rPr>
          <w:i/>
          <w:iCs/>
          <w:sz w:val="28"/>
          <w:szCs w:val="28"/>
        </w:rPr>
        <w:t xml:space="preserve">object </w:t>
      </w:r>
      <w:r w:rsidR="008C0623">
        <w:rPr>
          <w:sz w:val="28"/>
          <w:szCs w:val="28"/>
        </w:rPr>
        <w:t xml:space="preserve">has a typical set of elements that are almost universal to each of the </w:t>
      </w:r>
      <w:r w:rsidR="008C0623" w:rsidRPr="008C0623">
        <w:rPr>
          <w:i/>
          <w:iCs/>
          <w:sz w:val="28"/>
          <w:szCs w:val="28"/>
        </w:rPr>
        <w:t>objects</w:t>
      </w:r>
      <w:r w:rsidR="008C0623">
        <w:rPr>
          <w:sz w:val="28"/>
          <w:szCs w:val="28"/>
        </w:rPr>
        <w:t xml:space="preserve">. The most typical elements are the origin or manufacture of the </w:t>
      </w:r>
      <w:r w:rsidR="008C0623" w:rsidRPr="00C66707">
        <w:rPr>
          <w:i/>
          <w:iCs/>
          <w:sz w:val="28"/>
          <w:szCs w:val="28"/>
        </w:rPr>
        <w:t>object</w:t>
      </w:r>
      <w:r w:rsidR="008C0623">
        <w:rPr>
          <w:sz w:val="28"/>
          <w:szCs w:val="28"/>
        </w:rPr>
        <w:t xml:space="preserve">, the career or the events that occur during its existence. </w:t>
      </w:r>
      <w:r w:rsidR="00B84E21">
        <w:rPr>
          <w:sz w:val="28"/>
          <w:szCs w:val="28"/>
        </w:rPr>
        <w:t xml:space="preserve">The associations with the events that occur around the object or that the </w:t>
      </w:r>
      <w:r w:rsidR="00B84E21" w:rsidRPr="00C66707">
        <w:rPr>
          <w:i/>
          <w:iCs/>
          <w:sz w:val="28"/>
          <w:szCs w:val="28"/>
        </w:rPr>
        <w:t>object</w:t>
      </w:r>
      <w:r w:rsidR="00B84E21">
        <w:rPr>
          <w:sz w:val="28"/>
          <w:szCs w:val="28"/>
        </w:rPr>
        <w:t xml:space="preserve"> is involved in.</w:t>
      </w:r>
      <w:r w:rsidR="00D96592">
        <w:rPr>
          <w:sz w:val="28"/>
          <w:szCs w:val="28"/>
        </w:rPr>
        <w:t xml:space="preserve"> The accumulative identities</w:t>
      </w:r>
      <w:r w:rsidR="00A903A2">
        <w:rPr>
          <w:sz w:val="28"/>
          <w:szCs w:val="28"/>
        </w:rPr>
        <w:t xml:space="preserve"> which are the varying changes in function or form which the </w:t>
      </w:r>
      <w:r w:rsidR="00A903A2" w:rsidRPr="00C66707">
        <w:rPr>
          <w:i/>
          <w:iCs/>
          <w:sz w:val="28"/>
          <w:szCs w:val="28"/>
        </w:rPr>
        <w:t>object</w:t>
      </w:r>
      <w:r w:rsidR="00A903A2">
        <w:rPr>
          <w:sz w:val="28"/>
          <w:szCs w:val="28"/>
        </w:rPr>
        <w:t xml:space="preserve"> undergoes during its existence.</w:t>
      </w:r>
      <w:r w:rsidR="006E7821">
        <w:rPr>
          <w:sz w:val="28"/>
          <w:szCs w:val="28"/>
        </w:rPr>
        <w:t xml:space="preserve"> And finally, though not all </w:t>
      </w:r>
      <w:r w:rsidR="006E7821" w:rsidRPr="00C66707">
        <w:rPr>
          <w:i/>
          <w:iCs/>
          <w:sz w:val="28"/>
          <w:szCs w:val="28"/>
        </w:rPr>
        <w:t>objects</w:t>
      </w:r>
      <w:r w:rsidR="006E7821">
        <w:rPr>
          <w:sz w:val="28"/>
          <w:szCs w:val="28"/>
        </w:rPr>
        <w:t xml:space="preserve"> have reached this point, the death, where the </w:t>
      </w:r>
      <w:r w:rsidR="006E7821" w:rsidRPr="00C66707">
        <w:rPr>
          <w:i/>
          <w:iCs/>
          <w:sz w:val="28"/>
          <w:szCs w:val="28"/>
        </w:rPr>
        <w:t>object</w:t>
      </w:r>
      <w:r w:rsidR="006E7821">
        <w:rPr>
          <w:sz w:val="28"/>
          <w:szCs w:val="28"/>
        </w:rPr>
        <w:t xml:space="preserve"> has lost its usefulness or been broken, this is typically when it enters the archaeological record.</w:t>
      </w:r>
      <w:r w:rsidR="00C66707">
        <w:rPr>
          <w:sz w:val="28"/>
          <w:szCs w:val="28"/>
        </w:rPr>
        <w:br/>
        <w:t xml:space="preserve">Object biography is a key part of giving </w:t>
      </w:r>
      <w:r w:rsidR="00C66707" w:rsidRPr="00C66707">
        <w:rPr>
          <w:i/>
          <w:iCs/>
          <w:sz w:val="28"/>
          <w:szCs w:val="28"/>
        </w:rPr>
        <w:t>personhood</w:t>
      </w:r>
      <w:r w:rsidR="00C66707">
        <w:rPr>
          <w:sz w:val="28"/>
          <w:szCs w:val="28"/>
        </w:rPr>
        <w:t xml:space="preserve"> to objects, and can also convey a high level of </w:t>
      </w:r>
      <w:r w:rsidR="00C66707" w:rsidRPr="00FF1150">
        <w:rPr>
          <w:i/>
          <w:iCs/>
          <w:sz w:val="28"/>
          <w:szCs w:val="28"/>
        </w:rPr>
        <w:t>agency</w:t>
      </w:r>
      <w:r w:rsidR="00C66707">
        <w:rPr>
          <w:sz w:val="28"/>
          <w:szCs w:val="28"/>
        </w:rPr>
        <w:t xml:space="preserve"> upon the objects</w:t>
      </w:r>
      <w:r w:rsidR="00FF1150">
        <w:rPr>
          <w:sz w:val="28"/>
          <w:szCs w:val="28"/>
        </w:rPr>
        <w:t xml:space="preserve">. Additionally, object biographies </w:t>
      </w:r>
      <w:r w:rsidR="0044091A">
        <w:rPr>
          <w:sz w:val="28"/>
          <w:szCs w:val="28"/>
        </w:rPr>
        <w:t xml:space="preserve">bear a level of similarity with </w:t>
      </w:r>
      <w:r w:rsidR="0044091A" w:rsidRPr="00623AFB">
        <w:rPr>
          <w:i/>
          <w:iCs/>
          <w:sz w:val="28"/>
          <w:szCs w:val="28"/>
        </w:rPr>
        <w:t>assemblages</w:t>
      </w:r>
      <w:r w:rsidR="009D6A5C">
        <w:rPr>
          <w:sz w:val="28"/>
          <w:szCs w:val="28"/>
        </w:rPr>
        <w:t xml:space="preserve">, but object biographies only involve a single </w:t>
      </w:r>
      <w:r w:rsidR="009D6A5C" w:rsidRPr="00DE2DF0">
        <w:rPr>
          <w:i/>
          <w:iCs/>
          <w:sz w:val="28"/>
          <w:szCs w:val="28"/>
        </w:rPr>
        <w:t>object</w:t>
      </w:r>
      <w:r w:rsidR="009D6A5C">
        <w:rPr>
          <w:sz w:val="28"/>
          <w:szCs w:val="28"/>
        </w:rPr>
        <w:t xml:space="preserve">, as opposed to the far wider scope of </w:t>
      </w:r>
      <w:r w:rsidR="009D6A5C" w:rsidRPr="00623AFB">
        <w:rPr>
          <w:i/>
          <w:iCs/>
          <w:sz w:val="28"/>
          <w:szCs w:val="28"/>
        </w:rPr>
        <w:t>assemblages</w:t>
      </w:r>
      <w:r w:rsidR="009D6A5C">
        <w:rPr>
          <w:sz w:val="28"/>
          <w:szCs w:val="28"/>
        </w:rPr>
        <w:t>.</w:t>
      </w:r>
    </w:p>
    <w:p w14:paraId="04DDE6B3" w14:textId="23F1E6DC" w:rsidR="00733428" w:rsidRDefault="00733428" w:rsidP="00451F4F">
      <w:pPr>
        <w:rPr>
          <w:sz w:val="28"/>
          <w:szCs w:val="28"/>
        </w:rPr>
      </w:pPr>
      <w:r w:rsidRPr="00733428">
        <w:rPr>
          <w:b/>
          <w:bCs/>
          <w:sz w:val="28"/>
          <w:szCs w:val="28"/>
        </w:rPr>
        <w:t>Object Itinerary:</w:t>
      </w:r>
      <w:r>
        <w:rPr>
          <w:sz w:val="28"/>
          <w:szCs w:val="28"/>
        </w:rPr>
        <w:br/>
        <w:t>An object itinerary is</w:t>
      </w:r>
      <w:r w:rsidR="000D338C">
        <w:rPr>
          <w:sz w:val="28"/>
          <w:szCs w:val="28"/>
        </w:rPr>
        <w:t xml:space="preserve"> a similar concept to an </w:t>
      </w:r>
      <w:r w:rsidR="000D338C" w:rsidRPr="00841F20">
        <w:rPr>
          <w:i/>
          <w:iCs/>
          <w:sz w:val="28"/>
          <w:szCs w:val="28"/>
        </w:rPr>
        <w:t>object biography</w:t>
      </w:r>
      <w:r w:rsidR="000D338C">
        <w:rPr>
          <w:sz w:val="28"/>
          <w:szCs w:val="28"/>
        </w:rPr>
        <w:t xml:space="preserve">, but instead of inflicting </w:t>
      </w:r>
      <w:r w:rsidR="000D338C" w:rsidRPr="00841F20">
        <w:rPr>
          <w:i/>
          <w:iCs/>
          <w:sz w:val="28"/>
          <w:szCs w:val="28"/>
        </w:rPr>
        <w:t>personhood</w:t>
      </w:r>
      <w:r w:rsidR="000D338C">
        <w:rPr>
          <w:sz w:val="28"/>
          <w:szCs w:val="28"/>
        </w:rPr>
        <w:t xml:space="preserve"> and anthropomorphism upon </w:t>
      </w:r>
      <w:r w:rsidR="00E46DD2">
        <w:rPr>
          <w:sz w:val="28"/>
          <w:szCs w:val="28"/>
        </w:rPr>
        <w:t xml:space="preserve">an </w:t>
      </w:r>
      <w:r w:rsidR="00E46DD2" w:rsidRPr="00841F20">
        <w:rPr>
          <w:i/>
          <w:iCs/>
          <w:sz w:val="28"/>
          <w:szCs w:val="28"/>
        </w:rPr>
        <w:t>object</w:t>
      </w:r>
      <w:r w:rsidR="00E46DD2">
        <w:rPr>
          <w:sz w:val="28"/>
          <w:szCs w:val="28"/>
        </w:rPr>
        <w:t xml:space="preserve">, </w:t>
      </w:r>
      <w:r w:rsidR="001E63F4">
        <w:rPr>
          <w:sz w:val="28"/>
          <w:szCs w:val="28"/>
        </w:rPr>
        <w:t xml:space="preserve">it projects </w:t>
      </w:r>
      <w:r w:rsidR="001E63F4">
        <w:rPr>
          <w:sz w:val="28"/>
          <w:szCs w:val="28"/>
        </w:rPr>
        <w:lastRenderedPageBreak/>
        <w:t xml:space="preserve">a line of narrative </w:t>
      </w:r>
      <w:r w:rsidR="0098306C">
        <w:rPr>
          <w:sz w:val="28"/>
          <w:szCs w:val="28"/>
        </w:rPr>
        <w:t xml:space="preserve">that includes every change that affects the </w:t>
      </w:r>
      <w:r w:rsidR="0098306C" w:rsidRPr="00841F20">
        <w:rPr>
          <w:i/>
          <w:iCs/>
          <w:sz w:val="28"/>
          <w:szCs w:val="28"/>
        </w:rPr>
        <w:t>object</w:t>
      </w:r>
      <w:r w:rsidR="00EE0EE9">
        <w:rPr>
          <w:sz w:val="28"/>
          <w:szCs w:val="28"/>
        </w:rPr>
        <w:t xml:space="preserve">. This theory and way of </w:t>
      </w:r>
      <w:r w:rsidR="00DE6EAE">
        <w:rPr>
          <w:sz w:val="28"/>
          <w:szCs w:val="28"/>
        </w:rPr>
        <w:t xml:space="preserve">organizing the events in the timeline of the </w:t>
      </w:r>
      <w:r w:rsidR="00DE6EAE" w:rsidRPr="00841F20">
        <w:rPr>
          <w:i/>
          <w:iCs/>
          <w:sz w:val="28"/>
          <w:szCs w:val="28"/>
        </w:rPr>
        <w:t>thing</w:t>
      </w:r>
      <w:r w:rsidR="00DE6EAE">
        <w:rPr>
          <w:sz w:val="28"/>
          <w:szCs w:val="28"/>
        </w:rPr>
        <w:t xml:space="preserve"> in question.</w:t>
      </w:r>
      <w:r w:rsidR="00841F20">
        <w:rPr>
          <w:sz w:val="28"/>
          <w:szCs w:val="28"/>
        </w:rPr>
        <w:t xml:space="preserve"> </w:t>
      </w:r>
      <w:r w:rsidR="00540B86">
        <w:rPr>
          <w:sz w:val="28"/>
          <w:szCs w:val="28"/>
        </w:rPr>
        <w:t>It is a more materialist response to the heavy anthropomorphising of objects that plagues many of the other theories that are found in the materialist space.</w:t>
      </w:r>
    </w:p>
    <w:p w14:paraId="500E36C3" w14:textId="1F9D05C4" w:rsidR="00C66707" w:rsidRDefault="00C66707" w:rsidP="00451F4F">
      <w:pPr>
        <w:rPr>
          <w:sz w:val="28"/>
          <w:szCs w:val="28"/>
        </w:rPr>
      </w:pPr>
      <w:r w:rsidRPr="00C66707">
        <w:rPr>
          <w:b/>
          <w:bCs/>
          <w:sz w:val="28"/>
          <w:szCs w:val="28"/>
        </w:rPr>
        <w:t>Personhood:</w:t>
      </w:r>
      <w:r>
        <w:rPr>
          <w:sz w:val="28"/>
          <w:szCs w:val="28"/>
        </w:rPr>
        <w:br/>
        <w:t xml:space="preserve">Personhood </w:t>
      </w:r>
      <w:r w:rsidR="00DE2DF0">
        <w:rPr>
          <w:sz w:val="28"/>
          <w:szCs w:val="28"/>
        </w:rPr>
        <w:t xml:space="preserve">is a theory </w:t>
      </w:r>
      <w:r w:rsidR="00CF39BE">
        <w:rPr>
          <w:sz w:val="28"/>
          <w:szCs w:val="28"/>
        </w:rPr>
        <w:t xml:space="preserve">that revolves around the idea that </w:t>
      </w:r>
      <w:r w:rsidR="00CF39BE" w:rsidRPr="006811DC">
        <w:rPr>
          <w:i/>
          <w:iCs/>
          <w:sz w:val="28"/>
          <w:szCs w:val="28"/>
        </w:rPr>
        <w:t>objects</w:t>
      </w:r>
      <w:r w:rsidR="00CF39BE">
        <w:rPr>
          <w:sz w:val="28"/>
          <w:szCs w:val="28"/>
        </w:rPr>
        <w:t xml:space="preserve"> have enough</w:t>
      </w:r>
      <w:r w:rsidR="00CF39BE" w:rsidRPr="006811DC">
        <w:rPr>
          <w:i/>
          <w:iCs/>
          <w:sz w:val="28"/>
          <w:szCs w:val="28"/>
        </w:rPr>
        <w:t xml:space="preserve"> agency</w:t>
      </w:r>
      <w:r w:rsidR="00CF39BE">
        <w:rPr>
          <w:sz w:val="28"/>
          <w:szCs w:val="28"/>
        </w:rPr>
        <w:t xml:space="preserve"> to grant them an identity of their own.</w:t>
      </w:r>
      <w:r w:rsidR="008E2B08">
        <w:rPr>
          <w:sz w:val="28"/>
          <w:szCs w:val="28"/>
        </w:rPr>
        <w:t xml:space="preserve"> Personhood has heavy links to </w:t>
      </w:r>
      <w:r w:rsidR="008E2B08" w:rsidRPr="006811DC">
        <w:rPr>
          <w:i/>
          <w:iCs/>
          <w:sz w:val="28"/>
          <w:szCs w:val="28"/>
        </w:rPr>
        <w:t>object biographies</w:t>
      </w:r>
      <w:r w:rsidR="008E2B08">
        <w:rPr>
          <w:sz w:val="28"/>
          <w:szCs w:val="28"/>
        </w:rPr>
        <w:t xml:space="preserve"> and </w:t>
      </w:r>
      <w:r w:rsidR="008E2B08" w:rsidRPr="006811DC">
        <w:rPr>
          <w:i/>
          <w:iCs/>
          <w:sz w:val="28"/>
          <w:szCs w:val="28"/>
        </w:rPr>
        <w:t>assemblages</w:t>
      </w:r>
      <w:r w:rsidR="008E2B08">
        <w:rPr>
          <w:sz w:val="28"/>
          <w:szCs w:val="28"/>
        </w:rPr>
        <w:t>, as both of these theories are required for the</w:t>
      </w:r>
      <w:r w:rsidR="008E2B08" w:rsidRPr="006811DC">
        <w:rPr>
          <w:i/>
          <w:iCs/>
          <w:sz w:val="28"/>
          <w:szCs w:val="28"/>
        </w:rPr>
        <w:t xml:space="preserve"> objects</w:t>
      </w:r>
      <w:r w:rsidR="008E2B08">
        <w:rPr>
          <w:sz w:val="28"/>
          <w:szCs w:val="28"/>
        </w:rPr>
        <w:t xml:space="preserve"> to gain </w:t>
      </w:r>
      <w:r w:rsidR="008E2B08" w:rsidRPr="006811DC">
        <w:rPr>
          <w:i/>
          <w:iCs/>
          <w:sz w:val="28"/>
          <w:szCs w:val="28"/>
        </w:rPr>
        <w:t>agency</w:t>
      </w:r>
      <w:r w:rsidR="008E2B08">
        <w:rPr>
          <w:sz w:val="28"/>
          <w:szCs w:val="28"/>
        </w:rPr>
        <w:t xml:space="preserve"> and </w:t>
      </w:r>
      <w:r w:rsidR="008E2B08" w:rsidRPr="006811DC">
        <w:rPr>
          <w:sz w:val="28"/>
          <w:szCs w:val="28"/>
        </w:rPr>
        <w:t>identity</w:t>
      </w:r>
      <w:r w:rsidR="008E2B08">
        <w:rPr>
          <w:sz w:val="28"/>
          <w:szCs w:val="28"/>
        </w:rPr>
        <w:t>.</w:t>
      </w:r>
    </w:p>
    <w:p w14:paraId="6CC02B37" w14:textId="3D58B614" w:rsidR="00C26D5B" w:rsidRPr="00F51B17" w:rsidRDefault="00C26D5B" w:rsidP="00451F4F">
      <w:pPr>
        <w:rPr>
          <w:sz w:val="28"/>
          <w:szCs w:val="28"/>
        </w:rPr>
      </w:pPr>
      <w:r w:rsidRPr="00C26D5B">
        <w:rPr>
          <w:b/>
          <w:bCs/>
          <w:sz w:val="28"/>
          <w:szCs w:val="28"/>
        </w:rPr>
        <w:t>Phenomenology</w:t>
      </w:r>
      <w:r w:rsidRPr="00C26D5B">
        <w:rPr>
          <w:b/>
          <w:bCs/>
          <w:sz w:val="28"/>
          <w:szCs w:val="28"/>
        </w:rPr>
        <w:t>:</w:t>
      </w:r>
      <w:r>
        <w:rPr>
          <w:sz w:val="28"/>
          <w:szCs w:val="28"/>
        </w:rPr>
        <w:br/>
        <w:t xml:space="preserve">Phenomenology is </w:t>
      </w:r>
      <w:r w:rsidR="00433CAA">
        <w:rPr>
          <w:sz w:val="28"/>
          <w:szCs w:val="28"/>
        </w:rPr>
        <w:t>an approach to anthropology and archaeology that is very heavily focused on the human physical experience as the primary source of data.</w:t>
      </w:r>
      <w:r w:rsidR="00E20BA4">
        <w:rPr>
          <w:sz w:val="28"/>
          <w:szCs w:val="28"/>
        </w:rPr>
        <w:t xml:space="preserve"> The theory argues that physical </w:t>
      </w:r>
      <w:r w:rsidR="007B7F5E">
        <w:rPr>
          <w:sz w:val="28"/>
          <w:szCs w:val="28"/>
        </w:rPr>
        <w:t xml:space="preserve">experience and personal experience is the </w:t>
      </w:r>
      <w:r w:rsidR="00CF2D02">
        <w:rPr>
          <w:sz w:val="28"/>
          <w:szCs w:val="28"/>
        </w:rPr>
        <w:t xml:space="preserve">primary way that all humans experience the world, and as such the </w:t>
      </w:r>
      <w:r w:rsidR="003558D8">
        <w:rPr>
          <w:sz w:val="28"/>
          <w:szCs w:val="28"/>
        </w:rPr>
        <w:t xml:space="preserve">experience of the physical senses are </w:t>
      </w:r>
      <w:r w:rsidR="00EB4239">
        <w:rPr>
          <w:sz w:val="28"/>
          <w:szCs w:val="28"/>
        </w:rPr>
        <w:t xml:space="preserve">the best </w:t>
      </w:r>
      <w:r w:rsidR="0052657F">
        <w:rPr>
          <w:sz w:val="28"/>
          <w:szCs w:val="28"/>
        </w:rPr>
        <w:t>method</w:t>
      </w:r>
      <w:r w:rsidR="00EB4239">
        <w:rPr>
          <w:sz w:val="28"/>
          <w:szCs w:val="28"/>
        </w:rPr>
        <w:t xml:space="preserve"> </w:t>
      </w:r>
      <w:r w:rsidR="00181122">
        <w:rPr>
          <w:sz w:val="28"/>
          <w:szCs w:val="28"/>
        </w:rPr>
        <w:t xml:space="preserve">to </w:t>
      </w:r>
      <w:r w:rsidR="00FD3692">
        <w:rPr>
          <w:sz w:val="28"/>
          <w:szCs w:val="28"/>
        </w:rPr>
        <w:t>explore</w:t>
      </w:r>
      <w:r w:rsidR="00181122">
        <w:rPr>
          <w:sz w:val="28"/>
          <w:szCs w:val="28"/>
        </w:rPr>
        <w:t xml:space="preserve"> the </w:t>
      </w:r>
      <w:r w:rsidR="00FD3692">
        <w:rPr>
          <w:sz w:val="28"/>
          <w:szCs w:val="28"/>
        </w:rPr>
        <w:t xml:space="preserve">world and cultures of the past, given that senses haven’t changed and are arguably the only way we are able to experience the same thing as the </w:t>
      </w:r>
      <w:r w:rsidR="001739B6">
        <w:rPr>
          <w:sz w:val="28"/>
          <w:szCs w:val="28"/>
        </w:rPr>
        <w:t>people of the past.</w:t>
      </w:r>
    </w:p>
    <w:p w14:paraId="73CCF85D" w14:textId="7A22F3D5" w:rsidR="008E4612" w:rsidRDefault="008E4612" w:rsidP="00451F4F">
      <w:pPr>
        <w:rPr>
          <w:sz w:val="28"/>
          <w:szCs w:val="28"/>
        </w:rPr>
      </w:pPr>
      <w:r w:rsidRPr="001E22A1">
        <w:rPr>
          <w:b/>
          <w:bCs/>
          <w:sz w:val="28"/>
          <w:szCs w:val="28"/>
        </w:rPr>
        <w:t>Thing:</w:t>
      </w:r>
      <w:r>
        <w:rPr>
          <w:sz w:val="28"/>
          <w:szCs w:val="28"/>
        </w:rPr>
        <w:br/>
        <w:t xml:space="preserve">A thing is </w:t>
      </w:r>
      <w:r w:rsidR="00F51B17">
        <w:rPr>
          <w:sz w:val="28"/>
          <w:szCs w:val="28"/>
        </w:rPr>
        <w:t>a</w:t>
      </w:r>
      <w:r w:rsidR="00530EEF">
        <w:rPr>
          <w:sz w:val="28"/>
          <w:szCs w:val="28"/>
        </w:rPr>
        <w:t xml:space="preserve"> reasonably abstract</w:t>
      </w:r>
      <w:r w:rsidR="00F51B17">
        <w:rPr>
          <w:sz w:val="28"/>
          <w:szCs w:val="28"/>
        </w:rPr>
        <w:t xml:space="preserve"> concept or </w:t>
      </w:r>
      <w:r w:rsidR="003549EA">
        <w:rPr>
          <w:sz w:val="28"/>
          <w:szCs w:val="28"/>
        </w:rPr>
        <w:t>entity;</w:t>
      </w:r>
      <w:r w:rsidR="00F51B17">
        <w:rPr>
          <w:sz w:val="28"/>
          <w:szCs w:val="28"/>
        </w:rPr>
        <w:t xml:space="preserve"> the concept of a thing encompasses everything that exists.</w:t>
      </w:r>
      <w:r w:rsidR="003549EA">
        <w:rPr>
          <w:sz w:val="28"/>
          <w:szCs w:val="28"/>
        </w:rPr>
        <w:t xml:space="preserve"> A group of entities can also be a thing</w:t>
      </w:r>
      <w:r w:rsidR="00257E3B">
        <w:rPr>
          <w:sz w:val="28"/>
          <w:szCs w:val="28"/>
        </w:rPr>
        <w:t>, and similarly a thing may be a composite made up of any number of entities.</w:t>
      </w:r>
      <w:r w:rsidR="00972E66">
        <w:rPr>
          <w:sz w:val="28"/>
          <w:szCs w:val="28"/>
        </w:rPr>
        <w:t xml:space="preserve"> All things </w:t>
      </w:r>
      <w:r w:rsidR="002F2739">
        <w:rPr>
          <w:sz w:val="28"/>
          <w:szCs w:val="28"/>
        </w:rPr>
        <w:t xml:space="preserve">can be designated as </w:t>
      </w:r>
      <w:r w:rsidR="005861AC">
        <w:rPr>
          <w:sz w:val="28"/>
          <w:szCs w:val="28"/>
        </w:rPr>
        <w:t>singular</w:t>
      </w:r>
      <w:r w:rsidR="000B1511">
        <w:rPr>
          <w:sz w:val="28"/>
          <w:szCs w:val="28"/>
        </w:rPr>
        <w:t xml:space="preserve"> things</w:t>
      </w:r>
      <w:r w:rsidR="005861AC">
        <w:rPr>
          <w:sz w:val="28"/>
          <w:szCs w:val="28"/>
        </w:rPr>
        <w:t>;</w:t>
      </w:r>
      <w:r w:rsidR="002F2739">
        <w:rPr>
          <w:sz w:val="28"/>
          <w:szCs w:val="28"/>
        </w:rPr>
        <w:t xml:space="preserve"> however they do not need to be </w:t>
      </w:r>
      <w:r w:rsidR="000B1511">
        <w:rPr>
          <w:sz w:val="28"/>
          <w:szCs w:val="28"/>
        </w:rPr>
        <w:t xml:space="preserve">made up of </w:t>
      </w:r>
      <w:r w:rsidR="009F2D71">
        <w:rPr>
          <w:sz w:val="28"/>
          <w:szCs w:val="28"/>
        </w:rPr>
        <w:t>one</w:t>
      </w:r>
      <w:r w:rsidR="002F2739">
        <w:rPr>
          <w:sz w:val="28"/>
          <w:szCs w:val="28"/>
        </w:rPr>
        <w:t xml:space="preserve"> singular </w:t>
      </w:r>
      <w:r w:rsidR="000B1511">
        <w:rPr>
          <w:sz w:val="28"/>
          <w:szCs w:val="28"/>
        </w:rPr>
        <w:t>thing</w:t>
      </w:r>
      <w:r w:rsidR="002F2739">
        <w:rPr>
          <w:sz w:val="28"/>
          <w:szCs w:val="28"/>
        </w:rPr>
        <w:t xml:space="preserve"> (for example, the solar system is a thing, </w:t>
      </w:r>
      <w:r w:rsidR="00214EF3">
        <w:rPr>
          <w:sz w:val="28"/>
          <w:szCs w:val="28"/>
        </w:rPr>
        <w:t>made up of a number of planets, which are also things</w:t>
      </w:r>
      <w:r w:rsidR="00741C0B">
        <w:rPr>
          <w:sz w:val="28"/>
          <w:szCs w:val="28"/>
        </w:rPr>
        <w:t>, or a city is a thing, made up of a great number of buildings which are also things, which in turn are made up of a great number of smaller things</w:t>
      </w:r>
      <w:r w:rsidR="00214EF3">
        <w:rPr>
          <w:sz w:val="28"/>
          <w:szCs w:val="28"/>
        </w:rPr>
        <w:t>).</w:t>
      </w:r>
    </w:p>
    <w:p w14:paraId="51C5BE02" w14:textId="53364167" w:rsidR="004A2AC7" w:rsidRDefault="004A2AC7" w:rsidP="004A2AC7">
      <w:pPr>
        <w:rPr>
          <w:sz w:val="28"/>
          <w:szCs w:val="28"/>
        </w:rPr>
      </w:pPr>
      <w:r w:rsidRPr="004A2AC7">
        <w:rPr>
          <w:b/>
          <w:bCs/>
          <w:sz w:val="28"/>
          <w:szCs w:val="28"/>
        </w:rPr>
        <w:t>Thing Power:</w:t>
      </w:r>
      <w:r>
        <w:rPr>
          <w:sz w:val="28"/>
          <w:szCs w:val="28"/>
        </w:rPr>
        <w:br/>
        <w:t xml:space="preserve">Thing power is the </w:t>
      </w:r>
      <w:r w:rsidRPr="004A2AC7">
        <w:rPr>
          <w:sz w:val="28"/>
          <w:szCs w:val="28"/>
        </w:rPr>
        <w:t>“The curious ability of</w:t>
      </w:r>
      <w:r>
        <w:rPr>
          <w:sz w:val="28"/>
          <w:szCs w:val="28"/>
        </w:rPr>
        <w:t xml:space="preserve"> </w:t>
      </w:r>
      <w:r w:rsidRPr="004A2AC7">
        <w:rPr>
          <w:sz w:val="28"/>
          <w:szCs w:val="28"/>
        </w:rPr>
        <w:t>inanimate things to animate,</w:t>
      </w:r>
      <w:r>
        <w:rPr>
          <w:sz w:val="28"/>
          <w:szCs w:val="28"/>
        </w:rPr>
        <w:t xml:space="preserve"> </w:t>
      </w:r>
      <w:r w:rsidRPr="004A2AC7">
        <w:rPr>
          <w:sz w:val="28"/>
          <w:szCs w:val="28"/>
        </w:rPr>
        <w:t>act, to produce effects</w:t>
      </w:r>
      <w:r>
        <w:rPr>
          <w:sz w:val="28"/>
          <w:szCs w:val="28"/>
        </w:rPr>
        <w:t xml:space="preserve"> </w:t>
      </w:r>
      <w:r w:rsidRPr="004A2AC7">
        <w:rPr>
          <w:sz w:val="28"/>
          <w:szCs w:val="28"/>
        </w:rPr>
        <w:t>dramatic &amp; subtle</w:t>
      </w:r>
      <w:r>
        <w:rPr>
          <w:sz w:val="28"/>
          <w:szCs w:val="28"/>
        </w:rPr>
        <w:t>” (Bennet 2010)</w:t>
      </w:r>
      <w:r w:rsidR="00EA0896">
        <w:rPr>
          <w:sz w:val="28"/>
          <w:szCs w:val="28"/>
        </w:rPr>
        <w:t xml:space="preserve">. Thing power is an idea that is essential to all materialism, but especially </w:t>
      </w:r>
      <w:r w:rsidR="00EA0896" w:rsidRPr="0066553C">
        <w:rPr>
          <w:i/>
          <w:iCs/>
          <w:sz w:val="28"/>
          <w:szCs w:val="28"/>
        </w:rPr>
        <w:t>new materialism</w:t>
      </w:r>
      <w:r w:rsidR="00EA0896">
        <w:rPr>
          <w:sz w:val="28"/>
          <w:szCs w:val="28"/>
        </w:rPr>
        <w:t xml:space="preserve">, </w:t>
      </w:r>
      <w:r w:rsidR="0066553C">
        <w:rPr>
          <w:sz w:val="28"/>
          <w:szCs w:val="28"/>
        </w:rPr>
        <w:t>and</w:t>
      </w:r>
      <w:r w:rsidR="00414B10">
        <w:rPr>
          <w:sz w:val="28"/>
          <w:szCs w:val="28"/>
        </w:rPr>
        <w:t xml:space="preserve"> extensively</w:t>
      </w:r>
      <w:r w:rsidR="0066553C">
        <w:rPr>
          <w:sz w:val="28"/>
          <w:szCs w:val="28"/>
        </w:rPr>
        <w:t xml:space="preserve"> draws upon the theory of </w:t>
      </w:r>
      <w:r w:rsidR="0066553C" w:rsidRPr="0066553C">
        <w:rPr>
          <w:i/>
          <w:iCs/>
          <w:sz w:val="28"/>
          <w:szCs w:val="28"/>
        </w:rPr>
        <w:t>assemblages</w:t>
      </w:r>
      <w:r w:rsidR="0066553C">
        <w:rPr>
          <w:sz w:val="28"/>
          <w:szCs w:val="28"/>
        </w:rPr>
        <w:t xml:space="preserve"> that </w:t>
      </w:r>
      <w:r w:rsidR="00414B10">
        <w:rPr>
          <w:sz w:val="28"/>
          <w:szCs w:val="28"/>
        </w:rPr>
        <w:t xml:space="preserve">is core to much </w:t>
      </w:r>
      <w:r w:rsidR="00414B10">
        <w:rPr>
          <w:sz w:val="28"/>
          <w:szCs w:val="28"/>
        </w:rPr>
        <w:lastRenderedPageBreak/>
        <w:t xml:space="preserve">of the </w:t>
      </w:r>
      <w:r w:rsidR="001B1A7F" w:rsidRPr="00CA2A63">
        <w:rPr>
          <w:i/>
          <w:iCs/>
          <w:sz w:val="28"/>
          <w:szCs w:val="28"/>
        </w:rPr>
        <w:t>new materialisms</w:t>
      </w:r>
      <w:r w:rsidR="001B1A7F">
        <w:rPr>
          <w:sz w:val="28"/>
          <w:szCs w:val="28"/>
        </w:rPr>
        <w:t>.</w:t>
      </w:r>
      <w:r w:rsidR="00CA2A63">
        <w:rPr>
          <w:sz w:val="28"/>
          <w:szCs w:val="28"/>
        </w:rPr>
        <w:t xml:space="preserve"> </w:t>
      </w:r>
      <w:r w:rsidR="00AD275C">
        <w:rPr>
          <w:sz w:val="28"/>
          <w:szCs w:val="28"/>
        </w:rPr>
        <w:t xml:space="preserve">It posits that there is an innate </w:t>
      </w:r>
      <w:r w:rsidR="00AD275C" w:rsidRPr="00AD275C">
        <w:rPr>
          <w:i/>
          <w:iCs/>
          <w:sz w:val="28"/>
          <w:szCs w:val="28"/>
        </w:rPr>
        <w:t>agency</w:t>
      </w:r>
      <w:r w:rsidR="00AD275C">
        <w:rPr>
          <w:sz w:val="28"/>
          <w:szCs w:val="28"/>
        </w:rPr>
        <w:t xml:space="preserve"> and power to act found in all </w:t>
      </w:r>
      <w:r w:rsidR="00AD275C" w:rsidRPr="00AD275C">
        <w:rPr>
          <w:i/>
          <w:iCs/>
          <w:sz w:val="28"/>
          <w:szCs w:val="28"/>
        </w:rPr>
        <w:t>things</w:t>
      </w:r>
      <w:r w:rsidR="00A37C42">
        <w:rPr>
          <w:sz w:val="28"/>
          <w:szCs w:val="28"/>
        </w:rPr>
        <w:t>, both human and non-human</w:t>
      </w:r>
      <w:r w:rsidR="00EB5059">
        <w:rPr>
          <w:sz w:val="28"/>
          <w:szCs w:val="28"/>
        </w:rPr>
        <w:t>, both living and unliving</w:t>
      </w:r>
      <w:r w:rsidR="001F3C0E">
        <w:rPr>
          <w:sz w:val="28"/>
          <w:szCs w:val="28"/>
        </w:rPr>
        <w:t>, and that nothing exists unless it is in a relationship with something else.</w:t>
      </w:r>
    </w:p>
    <w:p w14:paraId="7F9D37BC" w14:textId="451F5C82" w:rsidR="00B02151" w:rsidRDefault="00B02151" w:rsidP="00112C2F">
      <w:pPr>
        <w:rPr>
          <w:sz w:val="28"/>
          <w:szCs w:val="28"/>
        </w:rPr>
      </w:pPr>
      <w:r w:rsidRPr="0031794C">
        <w:rPr>
          <w:b/>
          <w:bCs/>
          <w:sz w:val="28"/>
          <w:szCs w:val="28"/>
        </w:rPr>
        <w:t>Things-In-Phenomena:</w:t>
      </w:r>
      <w:r>
        <w:rPr>
          <w:sz w:val="28"/>
          <w:szCs w:val="28"/>
        </w:rPr>
        <w:br/>
      </w:r>
      <w:r w:rsidR="0031794C">
        <w:rPr>
          <w:sz w:val="28"/>
          <w:szCs w:val="28"/>
        </w:rPr>
        <w:t xml:space="preserve">Things-in-phenomena is an idea that </w:t>
      </w:r>
      <w:r w:rsidR="00DC408F">
        <w:rPr>
          <w:sz w:val="28"/>
          <w:szCs w:val="28"/>
        </w:rPr>
        <w:t xml:space="preserve">is Barad (2007)’s argument against the idea of </w:t>
      </w:r>
      <w:r w:rsidR="00DC408F" w:rsidRPr="00691700">
        <w:rPr>
          <w:i/>
          <w:iCs/>
          <w:sz w:val="28"/>
          <w:szCs w:val="28"/>
        </w:rPr>
        <w:t>things</w:t>
      </w:r>
      <w:r w:rsidR="00482658">
        <w:rPr>
          <w:i/>
          <w:iCs/>
          <w:sz w:val="28"/>
          <w:szCs w:val="28"/>
        </w:rPr>
        <w:t xml:space="preserve"> </w:t>
      </w:r>
      <w:r w:rsidR="00482658">
        <w:rPr>
          <w:sz w:val="28"/>
          <w:szCs w:val="28"/>
        </w:rPr>
        <w:t xml:space="preserve">as separate and bounded </w:t>
      </w:r>
      <w:r w:rsidR="00691700">
        <w:rPr>
          <w:sz w:val="28"/>
          <w:szCs w:val="28"/>
        </w:rPr>
        <w:t>entities</w:t>
      </w:r>
      <w:r w:rsidR="00DC408F">
        <w:rPr>
          <w:sz w:val="28"/>
          <w:szCs w:val="28"/>
        </w:rPr>
        <w:t xml:space="preserve">, </w:t>
      </w:r>
      <w:r w:rsidR="00112C2F">
        <w:rPr>
          <w:sz w:val="28"/>
          <w:szCs w:val="28"/>
        </w:rPr>
        <w:t xml:space="preserve">that everything is </w:t>
      </w:r>
      <w:r w:rsidR="00112C2F" w:rsidRPr="00112C2F">
        <w:rPr>
          <w:sz w:val="28"/>
          <w:szCs w:val="28"/>
        </w:rPr>
        <w:t>‘composed not of things-in-themselves…but of things-in-phenomena’ (Barad 2007, 140)</w:t>
      </w:r>
      <w:r w:rsidR="00410328">
        <w:rPr>
          <w:sz w:val="28"/>
          <w:szCs w:val="28"/>
        </w:rPr>
        <w:t xml:space="preserve"> </w:t>
      </w:r>
      <w:r w:rsidR="00691700">
        <w:rPr>
          <w:sz w:val="28"/>
          <w:szCs w:val="28"/>
        </w:rPr>
        <w:t>something that isn’t particularly attached to</w:t>
      </w:r>
      <w:r w:rsidR="002758E4">
        <w:rPr>
          <w:sz w:val="28"/>
          <w:szCs w:val="28"/>
        </w:rPr>
        <w:t xml:space="preserve"> scientific ideas of the world</w:t>
      </w:r>
      <w:r w:rsidR="00AA7291">
        <w:rPr>
          <w:sz w:val="28"/>
          <w:szCs w:val="28"/>
        </w:rPr>
        <w:t xml:space="preserve"> and how it works</w:t>
      </w:r>
      <w:r w:rsidR="002758E4">
        <w:rPr>
          <w:sz w:val="28"/>
          <w:szCs w:val="28"/>
        </w:rPr>
        <w:t>.</w:t>
      </w:r>
      <w:r w:rsidR="00C83B7E">
        <w:rPr>
          <w:sz w:val="28"/>
          <w:szCs w:val="28"/>
        </w:rPr>
        <w:t xml:space="preserve"> The theory emphasises relationships as opposed to entities.</w:t>
      </w:r>
    </w:p>
    <w:p w14:paraId="343FAEFA" w14:textId="671B6B4A" w:rsidR="00FB687D" w:rsidRDefault="00FB687D" w:rsidP="00090BC4">
      <w:pPr>
        <w:rPr>
          <w:sz w:val="28"/>
          <w:szCs w:val="28"/>
        </w:rPr>
      </w:pPr>
      <w:r w:rsidRPr="00FB687D">
        <w:rPr>
          <w:b/>
          <w:bCs/>
          <w:sz w:val="28"/>
          <w:szCs w:val="28"/>
        </w:rPr>
        <w:t>Vibrant Matter:</w:t>
      </w:r>
      <w:r>
        <w:rPr>
          <w:sz w:val="28"/>
          <w:szCs w:val="28"/>
        </w:rPr>
        <w:br/>
        <w:t xml:space="preserve">Vibrant matter is the ability of material entities to </w:t>
      </w:r>
      <w:r w:rsidR="009C46B9">
        <w:rPr>
          <w:sz w:val="28"/>
          <w:szCs w:val="28"/>
        </w:rPr>
        <w:t>affect</w:t>
      </w:r>
      <w:r>
        <w:rPr>
          <w:sz w:val="28"/>
          <w:szCs w:val="28"/>
        </w:rPr>
        <w:t xml:space="preserve"> the </w:t>
      </w:r>
      <w:r w:rsidR="009C46B9">
        <w:rPr>
          <w:sz w:val="28"/>
          <w:szCs w:val="28"/>
        </w:rPr>
        <w:t xml:space="preserve">materiality and have </w:t>
      </w:r>
      <w:r w:rsidR="009C46B9" w:rsidRPr="009C46B9">
        <w:rPr>
          <w:i/>
          <w:iCs/>
          <w:sz w:val="28"/>
          <w:szCs w:val="28"/>
        </w:rPr>
        <w:t>agency</w:t>
      </w:r>
      <w:r w:rsidR="009C46B9">
        <w:rPr>
          <w:sz w:val="28"/>
          <w:szCs w:val="28"/>
        </w:rPr>
        <w:t xml:space="preserve"> without the intervention of a human agent.</w:t>
      </w:r>
      <w:r w:rsidR="00303415">
        <w:rPr>
          <w:sz w:val="28"/>
          <w:szCs w:val="28"/>
        </w:rPr>
        <w:t xml:space="preserve"> </w:t>
      </w:r>
      <w:r w:rsidR="002F705E">
        <w:rPr>
          <w:sz w:val="28"/>
          <w:szCs w:val="28"/>
        </w:rPr>
        <w:t xml:space="preserve">Bennet (2010) states that the </w:t>
      </w:r>
      <w:r w:rsidR="00421A70">
        <w:rPr>
          <w:sz w:val="28"/>
          <w:szCs w:val="28"/>
        </w:rPr>
        <w:t xml:space="preserve">theories of new materialism are intended to move away from the idea that </w:t>
      </w:r>
      <w:r w:rsidR="00421A70" w:rsidRPr="00421A70">
        <w:rPr>
          <w:sz w:val="28"/>
          <w:szCs w:val="28"/>
        </w:rPr>
        <w:t>matter is “passive stuff,</w:t>
      </w:r>
      <w:r w:rsidR="00421A70">
        <w:rPr>
          <w:sz w:val="28"/>
          <w:szCs w:val="28"/>
        </w:rPr>
        <w:t xml:space="preserve"> </w:t>
      </w:r>
      <w:r w:rsidR="00421A70" w:rsidRPr="00421A70">
        <w:rPr>
          <w:sz w:val="28"/>
          <w:szCs w:val="28"/>
        </w:rPr>
        <w:t>raw, brute, or inert”</w:t>
      </w:r>
      <w:r w:rsidR="00AA55C4">
        <w:rPr>
          <w:sz w:val="28"/>
          <w:szCs w:val="28"/>
        </w:rPr>
        <w:t xml:space="preserve"> and that it is </w:t>
      </w:r>
      <w:r w:rsidR="00AA55C4" w:rsidRPr="00AA55C4">
        <w:rPr>
          <w:sz w:val="28"/>
          <w:szCs w:val="28"/>
        </w:rPr>
        <w:t>“The capacity of things [matter]…to act as quasi</w:t>
      </w:r>
      <w:r w:rsidR="00AA55C4">
        <w:rPr>
          <w:sz w:val="28"/>
          <w:szCs w:val="28"/>
        </w:rPr>
        <w:t xml:space="preserve"> </w:t>
      </w:r>
      <w:r w:rsidR="00AA55C4" w:rsidRPr="00AA55C4">
        <w:rPr>
          <w:sz w:val="28"/>
          <w:szCs w:val="28"/>
        </w:rPr>
        <w:t>agents or forces with trajectories, propensities, or</w:t>
      </w:r>
      <w:r w:rsidR="00AA55C4">
        <w:rPr>
          <w:sz w:val="28"/>
          <w:szCs w:val="28"/>
        </w:rPr>
        <w:t xml:space="preserve"> </w:t>
      </w:r>
      <w:r w:rsidR="00AA55C4" w:rsidRPr="00AA55C4">
        <w:rPr>
          <w:sz w:val="28"/>
          <w:szCs w:val="28"/>
        </w:rPr>
        <w:t>tendencies of their own”</w:t>
      </w:r>
      <w:r w:rsidR="00090BC4">
        <w:rPr>
          <w:sz w:val="28"/>
          <w:szCs w:val="28"/>
        </w:rPr>
        <w:t xml:space="preserve">. Boivin supports this saying that </w:t>
      </w:r>
      <w:r w:rsidR="00090BC4" w:rsidRPr="00090BC4">
        <w:rPr>
          <w:sz w:val="28"/>
          <w:szCs w:val="28"/>
        </w:rPr>
        <w:t>“It is materiality – the physicality of matter – that</w:t>
      </w:r>
      <w:r w:rsidR="00090BC4">
        <w:rPr>
          <w:sz w:val="28"/>
          <w:szCs w:val="28"/>
        </w:rPr>
        <w:t xml:space="preserve"> </w:t>
      </w:r>
      <w:r w:rsidR="00090BC4" w:rsidRPr="00090BC4">
        <w:rPr>
          <w:sz w:val="28"/>
          <w:szCs w:val="28"/>
        </w:rPr>
        <w:t>gives things agency”</w:t>
      </w:r>
      <w:r w:rsidR="00090BC4">
        <w:rPr>
          <w:sz w:val="28"/>
          <w:szCs w:val="28"/>
        </w:rPr>
        <w:t>, an attitude very typical of new materialist approaches.</w:t>
      </w:r>
    </w:p>
    <w:p w14:paraId="180F50AA" w14:textId="77777777" w:rsidR="00A31066" w:rsidRDefault="00A31066" w:rsidP="00451F4F">
      <w:pPr>
        <w:rPr>
          <w:sz w:val="28"/>
          <w:szCs w:val="28"/>
        </w:rPr>
      </w:pPr>
    </w:p>
    <w:p w14:paraId="7492AAD8" w14:textId="77777777" w:rsidR="00B65471" w:rsidRDefault="00B65471" w:rsidP="00451F4F">
      <w:pPr>
        <w:rPr>
          <w:sz w:val="28"/>
          <w:szCs w:val="28"/>
        </w:rPr>
      </w:pPr>
    </w:p>
    <w:p w14:paraId="5ADA9CAE" w14:textId="77777777" w:rsidR="00B65471" w:rsidRDefault="00B65471" w:rsidP="00451F4F">
      <w:pPr>
        <w:rPr>
          <w:sz w:val="28"/>
          <w:szCs w:val="28"/>
        </w:rPr>
      </w:pPr>
    </w:p>
    <w:p w14:paraId="0444FDA5" w14:textId="410E1096" w:rsidR="00A31066" w:rsidRDefault="00A31066" w:rsidP="00451F4F">
      <w:pPr>
        <w:rPr>
          <w:sz w:val="28"/>
          <w:szCs w:val="28"/>
        </w:rPr>
      </w:pPr>
      <w:r>
        <w:rPr>
          <w:sz w:val="28"/>
          <w:szCs w:val="28"/>
        </w:rPr>
        <w:t>Bibliography:</w:t>
      </w:r>
    </w:p>
    <w:p w14:paraId="6BABCB0F" w14:textId="1D86B3C0" w:rsidR="008A5453" w:rsidRDefault="008A5453" w:rsidP="00451F4F">
      <w:pPr>
        <w:rPr>
          <w:sz w:val="28"/>
          <w:szCs w:val="28"/>
        </w:rPr>
      </w:pPr>
      <w:r>
        <w:rPr>
          <w:sz w:val="28"/>
          <w:szCs w:val="28"/>
        </w:rPr>
        <w:t>Conneler</w:t>
      </w:r>
      <w:r w:rsidR="00FF5EF5">
        <w:rPr>
          <w:sz w:val="28"/>
          <w:szCs w:val="28"/>
        </w:rPr>
        <w:t xml:space="preserve">, C, </w:t>
      </w:r>
      <w:r>
        <w:rPr>
          <w:sz w:val="28"/>
          <w:szCs w:val="28"/>
        </w:rPr>
        <w:t>2017</w:t>
      </w:r>
      <w:r w:rsidR="00416E2F">
        <w:rPr>
          <w:sz w:val="28"/>
          <w:szCs w:val="28"/>
        </w:rPr>
        <w:t xml:space="preserve">, </w:t>
      </w:r>
      <w:r w:rsidR="00416E2F">
        <w:rPr>
          <w:i/>
          <w:iCs/>
          <w:sz w:val="28"/>
          <w:szCs w:val="28"/>
        </w:rPr>
        <w:t>c</w:t>
      </w:r>
      <w:r w:rsidR="00416E2F" w:rsidRPr="00416E2F">
        <w:rPr>
          <w:i/>
          <w:iCs/>
          <w:sz w:val="28"/>
          <w:szCs w:val="28"/>
        </w:rPr>
        <w:t xml:space="preserve">ommentary: </w:t>
      </w:r>
      <w:r w:rsidR="00416E2F">
        <w:rPr>
          <w:i/>
          <w:iCs/>
          <w:sz w:val="28"/>
          <w:szCs w:val="28"/>
        </w:rPr>
        <w:t>m</w:t>
      </w:r>
      <w:r w:rsidR="00416E2F" w:rsidRPr="00416E2F">
        <w:rPr>
          <w:i/>
          <w:iCs/>
          <w:sz w:val="28"/>
          <w:szCs w:val="28"/>
        </w:rPr>
        <w:t xml:space="preserve">aterializing </w:t>
      </w:r>
      <w:r w:rsidR="00416E2F">
        <w:rPr>
          <w:i/>
          <w:iCs/>
          <w:sz w:val="28"/>
          <w:szCs w:val="28"/>
        </w:rPr>
        <w:t>a</w:t>
      </w:r>
      <w:r w:rsidR="00416E2F" w:rsidRPr="00416E2F">
        <w:rPr>
          <w:i/>
          <w:iCs/>
          <w:sz w:val="28"/>
          <w:szCs w:val="28"/>
        </w:rPr>
        <w:t>ssemblages</w:t>
      </w:r>
      <w:r w:rsidR="00416E2F">
        <w:rPr>
          <w:sz w:val="28"/>
          <w:szCs w:val="28"/>
        </w:rPr>
        <w:t xml:space="preserve">, </w:t>
      </w:r>
      <w:r w:rsidR="00FF5EF5" w:rsidRPr="00FF5EF5">
        <w:rPr>
          <w:sz w:val="28"/>
          <w:szCs w:val="28"/>
        </w:rPr>
        <w:t>Cambridge Archaeological Journal</w:t>
      </w:r>
      <w:r w:rsidR="00FF5EF5">
        <w:rPr>
          <w:sz w:val="28"/>
          <w:szCs w:val="28"/>
        </w:rPr>
        <w:t xml:space="preserve">, </w:t>
      </w:r>
      <w:r w:rsidR="00357B17">
        <w:rPr>
          <w:sz w:val="28"/>
          <w:szCs w:val="28"/>
        </w:rPr>
        <w:t>Cambridge.</w:t>
      </w:r>
    </w:p>
    <w:p w14:paraId="533AF4D8" w14:textId="507BE62F" w:rsidR="008A5453" w:rsidRDefault="008A5453" w:rsidP="00451F4F">
      <w:pPr>
        <w:rPr>
          <w:sz w:val="28"/>
          <w:szCs w:val="28"/>
        </w:rPr>
      </w:pPr>
      <w:r>
        <w:rPr>
          <w:sz w:val="28"/>
          <w:szCs w:val="28"/>
        </w:rPr>
        <w:t>Bennet</w:t>
      </w:r>
      <w:r w:rsidR="00357B17">
        <w:rPr>
          <w:sz w:val="28"/>
          <w:szCs w:val="28"/>
        </w:rPr>
        <w:t xml:space="preserve">, </w:t>
      </w:r>
      <w:r w:rsidR="0049649D">
        <w:rPr>
          <w:sz w:val="28"/>
          <w:szCs w:val="28"/>
        </w:rPr>
        <w:t>J, 2010</w:t>
      </w:r>
      <w:r w:rsidR="00357B17">
        <w:rPr>
          <w:sz w:val="28"/>
          <w:szCs w:val="28"/>
        </w:rPr>
        <w:t xml:space="preserve">, </w:t>
      </w:r>
      <w:r w:rsidR="00357B17" w:rsidRPr="00357B17">
        <w:rPr>
          <w:i/>
          <w:iCs/>
          <w:sz w:val="28"/>
          <w:szCs w:val="28"/>
        </w:rPr>
        <w:t>vibrant matter: a political ecology of things</w:t>
      </w:r>
      <w:r w:rsidR="00357B17">
        <w:rPr>
          <w:sz w:val="28"/>
          <w:szCs w:val="28"/>
        </w:rPr>
        <w:t>, Duke University Press, Durham and London</w:t>
      </w:r>
    </w:p>
    <w:p w14:paraId="301BA00C" w14:textId="27800017" w:rsidR="00090BC4" w:rsidRDefault="00090BC4" w:rsidP="00451F4F">
      <w:pPr>
        <w:rPr>
          <w:sz w:val="28"/>
          <w:szCs w:val="28"/>
        </w:rPr>
      </w:pPr>
      <w:r>
        <w:rPr>
          <w:sz w:val="28"/>
          <w:szCs w:val="28"/>
        </w:rPr>
        <w:t>Chapman</w:t>
      </w:r>
      <w:r w:rsidR="0049649D">
        <w:rPr>
          <w:sz w:val="28"/>
          <w:szCs w:val="28"/>
        </w:rPr>
        <w:t>, J,</w:t>
      </w:r>
      <w:r>
        <w:rPr>
          <w:sz w:val="28"/>
          <w:szCs w:val="28"/>
        </w:rPr>
        <w:t xml:space="preserve"> 2000</w:t>
      </w:r>
      <w:r w:rsidR="0049649D">
        <w:rPr>
          <w:sz w:val="28"/>
          <w:szCs w:val="28"/>
        </w:rPr>
        <w:t xml:space="preserve">, </w:t>
      </w:r>
      <w:r w:rsidR="0049649D" w:rsidRPr="003E6125">
        <w:rPr>
          <w:i/>
          <w:iCs/>
          <w:sz w:val="28"/>
          <w:szCs w:val="28"/>
        </w:rPr>
        <w:t>fragmentation in archaeology</w:t>
      </w:r>
      <w:r w:rsidR="0049649D">
        <w:rPr>
          <w:sz w:val="28"/>
          <w:szCs w:val="28"/>
        </w:rPr>
        <w:t>, Routledge, Abington.</w:t>
      </w:r>
    </w:p>
    <w:p w14:paraId="6094B6D0" w14:textId="1C9D7068" w:rsidR="00090BC4" w:rsidRDefault="00090BC4" w:rsidP="00451F4F">
      <w:pPr>
        <w:rPr>
          <w:sz w:val="28"/>
          <w:szCs w:val="28"/>
        </w:rPr>
      </w:pPr>
      <w:r w:rsidRPr="00090BC4">
        <w:rPr>
          <w:sz w:val="28"/>
          <w:szCs w:val="28"/>
        </w:rPr>
        <w:t>Boivin</w:t>
      </w:r>
      <w:r w:rsidR="003E6125">
        <w:rPr>
          <w:sz w:val="28"/>
          <w:szCs w:val="28"/>
        </w:rPr>
        <w:t>, N,</w:t>
      </w:r>
      <w:r w:rsidRPr="00090BC4">
        <w:rPr>
          <w:sz w:val="28"/>
          <w:szCs w:val="28"/>
        </w:rPr>
        <w:t xml:space="preserve"> 2008</w:t>
      </w:r>
      <w:r w:rsidR="003E6125">
        <w:rPr>
          <w:sz w:val="28"/>
          <w:szCs w:val="28"/>
        </w:rPr>
        <w:t xml:space="preserve">, </w:t>
      </w:r>
      <w:r w:rsidR="003E6125" w:rsidRPr="003E6125">
        <w:rPr>
          <w:i/>
          <w:iCs/>
          <w:sz w:val="28"/>
          <w:szCs w:val="28"/>
        </w:rPr>
        <w:t>Material Cultures, Material Minds: The Impact of Things on Human Thought, Society, and Evolution</w:t>
      </w:r>
      <w:r w:rsidR="003E6125">
        <w:rPr>
          <w:sz w:val="28"/>
          <w:szCs w:val="28"/>
        </w:rPr>
        <w:t>, American Anthropologist</w:t>
      </w:r>
    </w:p>
    <w:p w14:paraId="24607C82" w14:textId="3396C495" w:rsidR="005B1D45" w:rsidRDefault="00A214CD" w:rsidP="00451F4F">
      <w:pPr>
        <w:rPr>
          <w:sz w:val="28"/>
          <w:szCs w:val="28"/>
        </w:rPr>
      </w:pPr>
      <w:r w:rsidRPr="00A214CD">
        <w:rPr>
          <w:sz w:val="28"/>
          <w:szCs w:val="28"/>
        </w:rPr>
        <w:lastRenderedPageBreak/>
        <w:t xml:space="preserve">Harris, Oliver J.T. </w:t>
      </w:r>
      <w:r w:rsidRPr="00B02151">
        <w:rPr>
          <w:i/>
          <w:iCs/>
          <w:sz w:val="28"/>
          <w:szCs w:val="28"/>
        </w:rPr>
        <w:t>“Assemblages and Scale in Archaeology.”</w:t>
      </w:r>
      <w:r w:rsidRPr="00A214CD">
        <w:rPr>
          <w:sz w:val="28"/>
          <w:szCs w:val="28"/>
        </w:rPr>
        <w:t xml:space="preserve"> Cambridge Archaeological Journal 27.1 (2017): 127–139. Web. </w:t>
      </w:r>
    </w:p>
    <w:p w14:paraId="0B658788" w14:textId="33EBF051" w:rsidR="00B02151" w:rsidRPr="005F7CC2" w:rsidRDefault="00B02151" w:rsidP="00B02151">
      <w:pPr>
        <w:rPr>
          <w:sz w:val="28"/>
          <w:szCs w:val="28"/>
        </w:rPr>
      </w:pPr>
      <w:r>
        <w:rPr>
          <w:sz w:val="28"/>
          <w:szCs w:val="28"/>
        </w:rPr>
        <w:t xml:space="preserve">Barad, K, 2007, </w:t>
      </w:r>
      <w:r w:rsidRPr="00B02151">
        <w:rPr>
          <w:i/>
          <w:iCs/>
          <w:sz w:val="28"/>
          <w:szCs w:val="28"/>
        </w:rPr>
        <w:t>Meeting the Universe Halfway: Quantum Physics and the Entanglement of Matter and Meaning</w:t>
      </w:r>
      <w:r>
        <w:rPr>
          <w:sz w:val="28"/>
          <w:szCs w:val="28"/>
        </w:rPr>
        <w:t>, Duke University Press, Durham and London</w:t>
      </w:r>
    </w:p>
    <w:sectPr w:rsidR="00B02151" w:rsidRPr="005F7C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504"/>
    <w:rsid w:val="00005205"/>
    <w:rsid w:val="00007EED"/>
    <w:rsid w:val="00016383"/>
    <w:rsid w:val="00024FEC"/>
    <w:rsid w:val="00035122"/>
    <w:rsid w:val="00046936"/>
    <w:rsid w:val="00063567"/>
    <w:rsid w:val="00086353"/>
    <w:rsid w:val="0008730B"/>
    <w:rsid w:val="00090BC4"/>
    <w:rsid w:val="0009618A"/>
    <w:rsid w:val="000B1511"/>
    <w:rsid w:val="000C569D"/>
    <w:rsid w:val="000D338C"/>
    <w:rsid w:val="000F5648"/>
    <w:rsid w:val="00103A0A"/>
    <w:rsid w:val="00110773"/>
    <w:rsid w:val="00112C2F"/>
    <w:rsid w:val="00116E2C"/>
    <w:rsid w:val="00136D42"/>
    <w:rsid w:val="0016125A"/>
    <w:rsid w:val="001739B6"/>
    <w:rsid w:val="0018081F"/>
    <w:rsid w:val="00181122"/>
    <w:rsid w:val="00187830"/>
    <w:rsid w:val="00196BD4"/>
    <w:rsid w:val="001B1A7F"/>
    <w:rsid w:val="001E22A1"/>
    <w:rsid w:val="001E52EE"/>
    <w:rsid w:val="001E63F4"/>
    <w:rsid w:val="001F3C0E"/>
    <w:rsid w:val="00210EF2"/>
    <w:rsid w:val="00211053"/>
    <w:rsid w:val="00214EF3"/>
    <w:rsid w:val="002206DC"/>
    <w:rsid w:val="0022652D"/>
    <w:rsid w:val="00231B6F"/>
    <w:rsid w:val="0024487A"/>
    <w:rsid w:val="00245653"/>
    <w:rsid w:val="00257E3B"/>
    <w:rsid w:val="00262BC4"/>
    <w:rsid w:val="0027374B"/>
    <w:rsid w:val="002758E4"/>
    <w:rsid w:val="002976BE"/>
    <w:rsid w:val="002A6C27"/>
    <w:rsid w:val="002D72B5"/>
    <w:rsid w:val="002E1009"/>
    <w:rsid w:val="002F2739"/>
    <w:rsid w:val="002F705E"/>
    <w:rsid w:val="00303415"/>
    <w:rsid w:val="0030453F"/>
    <w:rsid w:val="00305AB0"/>
    <w:rsid w:val="0031794C"/>
    <w:rsid w:val="0032025E"/>
    <w:rsid w:val="00326E0E"/>
    <w:rsid w:val="003549EA"/>
    <w:rsid w:val="003558D8"/>
    <w:rsid w:val="00357B17"/>
    <w:rsid w:val="00385174"/>
    <w:rsid w:val="00387952"/>
    <w:rsid w:val="0039371E"/>
    <w:rsid w:val="003A3353"/>
    <w:rsid w:val="003B098A"/>
    <w:rsid w:val="003B6AF7"/>
    <w:rsid w:val="003B7173"/>
    <w:rsid w:val="003E52D8"/>
    <w:rsid w:val="003E6125"/>
    <w:rsid w:val="003F1E1F"/>
    <w:rsid w:val="003F5433"/>
    <w:rsid w:val="00404E3D"/>
    <w:rsid w:val="00410328"/>
    <w:rsid w:val="00414B10"/>
    <w:rsid w:val="00416E2F"/>
    <w:rsid w:val="00421A70"/>
    <w:rsid w:val="004337F2"/>
    <w:rsid w:val="00433CAA"/>
    <w:rsid w:val="004375BA"/>
    <w:rsid w:val="0044091A"/>
    <w:rsid w:val="004468A4"/>
    <w:rsid w:val="00450429"/>
    <w:rsid w:val="00451F4F"/>
    <w:rsid w:val="00462B29"/>
    <w:rsid w:val="004754BC"/>
    <w:rsid w:val="004802C3"/>
    <w:rsid w:val="00482658"/>
    <w:rsid w:val="004909B2"/>
    <w:rsid w:val="0049649D"/>
    <w:rsid w:val="004A2AC7"/>
    <w:rsid w:val="004A57AC"/>
    <w:rsid w:val="004A7114"/>
    <w:rsid w:val="004B375A"/>
    <w:rsid w:val="004C5C80"/>
    <w:rsid w:val="004D10A1"/>
    <w:rsid w:val="004E086B"/>
    <w:rsid w:val="004E0F81"/>
    <w:rsid w:val="004E360E"/>
    <w:rsid w:val="004E71A9"/>
    <w:rsid w:val="00512E1F"/>
    <w:rsid w:val="0052657F"/>
    <w:rsid w:val="00530EEF"/>
    <w:rsid w:val="00540B86"/>
    <w:rsid w:val="00543DE7"/>
    <w:rsid w:val="00544FF8"/>
    <w:rsid w:val="005573B3"/>
    <w:rsid w:val="00562464"/>
    <w:rsid w:val="00563F66"/>
    <w:rsid w:val="0057272D"/>
    <w:rsid w:val="005861AC"/>
    <w:rsid w:val="005917EA"/>
    <w:rsid w:val="005935E2"/>
    <w:rsid w:val="005B1D45"/>
    <w:rsid w:val="005F3F61"/>
    <w:rsid w:val="005F5A3F"/>
    <w:rsid w:val="005F7CC2"/>
    <w:rsid w:val="0060123C"/>
    <w:rsid w:val="00606E39"/>
    <w:rsid w:val="00615CF5"/>
    <w:rsid w:val="00623AFB"/>
    <w:rsid w:val="00665007"/>
    <w:rsid w:val="0066553C"/>
    <w:rsid w:val="00677CFE"/>
    <w:rsid w:val="006811DC"/>
    <w:rsid w:val="00682051"/>
    <w:rsid w:val="00691700"/>
    <w:rsid w:val="00693C2D"/>
    <w:rsid w:val="006944B2"/>
    <w:rsid w:val="006C6CCB"/>
    <w:rsid w:val="006D58C8"/>
    <w:rsid w:val="006E7821"/>
    <w:rsid w:val="00705C64"/>
    <w:rsid w:val="00706ED9"/>
    <w:rsid w:val="00713B56"/>
    <w:rsid w:val="007142BB"/>
    <w:rsid w:val="00733428"/>
    <w:rsid w:val="00741C0B"/>
    <w:rsid w:val="00772D0F"/>
    <w:rsid w:val="007A43B3"/>
    <w:rsid w:val="007A4846"/>
    <w:rsid w:val="007A63F0"/>
    <w:rsid w:val="007B586A"/>
    <w:rsid w:val="007B7F5E"/>
    <w:rsid w:val="007C2B33"/>
    <w:rsid w:val="007D5154"/>
    <w:rsid w:val="0080039F"/>
    <w:rsid w:val="00804992"/>
    <w:rsid w:val="0080518D"/>
    <w:rsid w:val="00812EEE"/>
    <w:rsid w:val="008210CE"/>
    <w:rsid w:val="00830694"/>
    <w:rsid w:val="00830A13"/>
    <w:rsid w:val="00841F20"/>
    <w:rsid w:val="0084440C"/>
    <w:rsid w:val="008854F1"/>
    <w:rsid w:val="008947F6"/>
    <w:rsid w:val="008A5453"/>
    <w:rsid w:val="008B1944"/>
    <w:rsid w:val="008C0623"/>
    <w:rsid w:val="008D1FBB"/>
    <w:rsid w:val="008D7BD5"/>
    <w:rsid w:val="008E2B08"/>
    <w:rsid w:val="008E2BF9"/>
    <w:rsid w:val="008E4612"/>
    <w:rsid w:val="00901B82"/>
    <w:rsid w:val="00916F26"/>
    <w:rsid w:val="00932218"/>
    <w:rsid w:val="00937449"/>
    <w:rsid w:val="009629CB"/>
    <w:rsid w:val="00964466"/>
    <w:rsid w:val="0096595A"/>
    <w:rsid w:val="00972E66"/>
    <w:rsid w:val="0097749D"/>
    <w:rsid w:val="0098306C"/>
    <w:rsid w:val="009A6A33"/>
    <w:rsid w:val="009B3820"/>
    <w:rsid w:val="009C46B9"/>
    <w:rsid w:val="009D27CA"/>
    <w:rsid w:val="009D583B"/>
    <w:rsid w:val="009D6A5C"/>
    <w:rsid w:val="009F2D71"/>
    <w:rsid w:val="00A1329A"/>
    <w:rsid w:val="00A1600B"/>
    <w:rsid w:val="00A214CD"/>
    <w:rsid w:val="00A23FEC"/>
    <w:rsid w:val="00A27A0E"/>
    <w:rsid w:val="00A31066"/>
    <w:rsid w:val="00A37C42"/>
    <w:rsid w:val="00A41F97"/>
    <w:rsid w:val="00A539FF"/>
    <w:rsid w:val="00A70170"/>
    <w:rsid w:val="00A80DEC"/>
    <w:rsid w:val="00A903A2"/>
    <w:rsid w:val="00A93FE2"/>
    <w:rsid w:val="00AA0DF3"/>
    <w:rsid w:val="00AA55C4"/>
    <w:rsid w:val="00AA7291"/>
    <w:rsid w:val="00AB20D7"/>
    <w:rsid w:val="00AD275C"/>
    <w:rsid w:val="00AD5CE7"/>
    <w:rsid w:val="00AE111F"/>
    <w:rsid w:val="00AE686A"/>
    <w:rsid w:val="00AF49BE"/>
    <w:rsid w:val="00B01883"/>
    <w:rsid w:val="00B02151"/>
    <w:rsid w:val="00B15751"/>
    <w:rsid w:val="00B20E1E"/>
    <w:rsid w:val="00B23DA7"/>
    <w:rsid w:val="00B30183"/>
    <w:rsid w:val="00B47795"/>
    <w:rsid w:val="00B47F56"/>
    <w:rsid w:val="00B6534A"/>
    <w:rsid w:val="00B65471"/>
    <w:rsid w:val="00B66F3C"/>
    <w:rsid w:val="00B71718"/>
    <w:rsid w:val="00B84E21"/>
    <w:rsid w:val="00B93A15"/>
    <w:rsid w:val="00BD2DC4"/>
    <w:rsid w:val="00BF20BD"/>
    <w:rsid w:val="00C02808"/>
    <w:rsid w:val="00C146FE"/>
    <w:rsid w:val="00C16347"/>
    <w:rsid w:val="00C26D5B"/>
    <w:rsid w:val="00C34A51"/>
    <w:rsid w:val="00C5349A"/>
    <w:rsid w:val="00C54291"/>
    <w:rsid w:val="00C636E6"/>
    <w:rsid w:val="00C66707"/>
    <w:rsid w:val="00C7761A"/>
    <w:rsid w:val="00C83B7E"/>
    <w:rsid w:val="00CA2A63"/>
    <w:rsid w:val="00CA3D7E"/>
    <w:rsid w:val="00CA5DC9"/>
    <w:rsid w:val="00CB53D0"/>
    <w:rsid w:val="00CD27C5"/>
    <w:rsid w:val="00CD4A7B"/>
    <w:rsid w:val="00CF2D02"/>
    <w:rsid w:val="00CF39BE"/>
    <w:rsid w:val="00D21182"/>
    <w:rsid w:val="00D356EF"/>
    <w:rsid w:val="00D432C2"/>
    <w:rsid w:val="00D55F04"/>
    <w:rsid w:val="00D67D9C"/>
    <w:rsid w:val="00D835BB"/>
    <w:rsid w:val="00D96592"/>
    <w:rsid w:val="00DC408F"/>
    <w:rsid w:val="00DC4FA5"/>
    <w:rsid w:val="00DC7E86"/>
    <w:rsid w:val="00DE2DF0"/>
    <w:rsid w:val="00DE6EAE"/>
    <w:rsid w:val="00DF042E"/>
    <w:rsid w:val="00DF3DE3"/>
    <w:rsid w:val="00E20BA4"/>
    <w:rsid w:val="00E32EF8"/>
    <w:rsid w:val="00E40A46"/>
    <w:rsid w:val="00E42DD9"/>
    <w:rsid w:val="00E46DD2"/>
    <w:rsid w:val="00E6368E"/>
    <w:rsid w:val="00E666D4"/>
    <w:rsid w:val="00E66B8B"/>
    <w:rsid w:val="00E70DA2"/>
    <w:rsid w:val="00E75CA6"/>
    <w:rsid w:val="00E82CA2"/>
    <w:rsid w:val="00E83055"/>
    <w:rsid w:val="00E921CC"/>
    <w:rsid w:val="00E93E7E"/>
    <w:rsid w:val="00EA0896"/>
    <w:rsid w:val="00EB4239"/>
    <w:rsid w:val="00EB5059"/>
    <w:rsid w:val="00EE0EE9"/>
    <w:rsid w:val="00F15E42"/>
    <w:rsid w:val="00F27DE7"/>
    <w:rsid w:val="00F45026"/>
    <w:rsid w:val="00F51504"/>
    <w:rsid w:val="00F516AC"/>
    <w:rsid w:val="00F51B17"/>
    <w:rsid w:val="00F73D22"/>
    <w:rsid w:val="00F855F6"/>
    <w:rsid w:val="00F95C4B"/>
    <w:rsid w:val="00FA452F"/>
    <w:rsid w:val="00FA6434"/>
    <w:rsid w:val="00FB5126"/>
    <w:rsid w:val="00FB687D"/>
    <w:rsid w:val="00FD3692"/>
    <w:rsid w:val="00FF1150"/>
    <w:rsid w:val="00FF5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D33D5"/>
  <w15:chartTrackingRefBased/>
  <w15:docId w15:val="{049BD777-9772-4BB9-93BA-8B463F62D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5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15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15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15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15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15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15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15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15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5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15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15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15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15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15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15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15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1504"/>
    <w:rPr>
      <w:rFonts w:eastAsiaTheme="majorEastAsia" w:cstheme="majorBidi"/>
      <w:color w:val="272727" w:themeColor="text1" w:themeTint="D8"/>
    </w:rPr>
  </w:style>
  <w:style w:type="paragraph" w:styleId="Title">
    <w:name w:val="Title"/>
    <w:basedOn w:val="Normal"/>
    <w:next w:val="Normal"/>
    <w:link w:val="TitleChar"/>
    <w:uiPriority w:val="10"/>
    <w:qFormat/>
    <w:rsid w:val="00F515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5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15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5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1504"/>
    <w:pPr>
      <w:spacing w:before="160"/>
      <w:jc w:val="center"/>
    </w:pPr>
    <w:rPr>
      <w:i/>
      <w:iCs/>
      <w:color w:val="404040" w:themeColor="text1" w:themeTint="BF"/>
    </w:rPr>
  </w:style>
  <w:style w:type="character" w:customStyle="1" w:styleId="QuoteChar">
    <w:name w:val="Quote Char"/>
    <w:basedOn w:val="DefaultParagraphFont"/>
    <w:link w:val="Quote"/>
    <w:uiPriority w:val="29"/>
    <w:rsid w:val="00F51504"/>
    <w:rPr>
      <w:i/>
      <w:iCs/>
      <w:color w:val="404040" w:themeColor="text1" w:themeTint="BF"/>
    </w:rPr>
  </w:style>
  <w:style w:type="paragraph" w:styleId="ListParagraph">
    <w:name w:val="List Paragraph"/>
    <w:basedOn w:val="Normal"/>
    <w:uiPriority w:val="34"/>
    <w:qFormat/>
    <w:rsid w:val="00F51504"/>
    <w:pPr>
      <w:ind w:left="720"/>
      <w:contextualSpacing/>
    </w:pPr>
  </w:style>
  <w:style w:type="character" w:styleId="IntenseEmphasis">
    <w:name w:val="Intense Emphasis"/>
    <w:basedOn w:val="DefaultParagraphFont"/>
    <w:uiPriority w:val="21"/>
    <w:qFormat/>
    <w:rsid w:val="00F51504"/>
    <w:rPr>
      <w:i/>
      <w:iCs/>
      <w:color w:val="0F4761" w:themeColor="accent1" w:themeShade="BF"/>
    </w:rPr>
  </w:style>
  <w:style w:type="paragraph" w:styleId="IntenseQuote">
    <w:name w:val="Intense Quote"/>
    <w:basedOn w:val="Normal"/>
    <w:next w:val="Normal"/>
    <w:link w:val="IntenseQuoteChar"/>
    <w:uiPriority w:val="30"/>
    <w:qFormat/>
    <w:rsid w:val="00F515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1504"/>
    <w:rPr>
      <w:i/>
      <w:iCs/>
      <w:color w:val="0F4761" w:themeColor="accent1" w:themeShade="BF"/>
    </w:rPr>
  </w:style>
  <w:style w:type="character" w:styleId="IntenseReference">
    <w:name w:val="Intense Reference"/>
    <w:basedOn w:val="DefaultParagraphFont"/>
    <w:uiPriority w:val="32"/>
    <w:qFormat/>
    <w:rsid w:val="00F515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726072">
      <w:bodyDiv w:val="1"/>
      <w:marLeft w:val="0"/>
      <w:marRight w:val="0"/>
      <w:marTop w:val="0"/>
      <w:marBottom w:val="0"/>
      <w:divBdr>
        <w:top w:val="none" w:sz="0" w:space="0" w:color="auto"/>
        <w:left w:val="none" w:sz="0" w:space="0" w:color="auto"/>
        <w:bottom w:val="none" w:sz="0" w:space="0" w:color="auto"/>
        <w:right w:val="none" w:sz="0" w:space="0" w:color="auto"/>
      </w:divBdr>
      <w:divsChild>
        <w:div w:id="1790510417">
          <w:marLeft w:val="0"/>
          <w:marRight w:val="0"/>
          <w:marTop w:val="0"/>
          <w:marBottom w:val="0"/>
          <w:divBdr>
            <w:top w:val="none" w:sz="0" w:space="0" w:color="auto"/>
            <w:left w:val="none" w:sz="0" w:space="0" w:color="auto"/>
            <w:bottom w:val="none" w:sz="0" w:space="0" w:color="auto"/>
            <w:right w:val="none" w:sz="0" w:space="0" w:color="auto"/>
          </w:divBdr>
          <w:divsChild>
            <w:div w:id="1328750827">
              <w:marLeft w:val="0"/>
              <w:marRight w:val="0"/>
              <w:marTop w:val="0"/>
              <w:marBottom w:val="0"/>
              <w:divBdr>
                <w:top w:val="none" w:sz="0" w:space="0" w:color="auto"/>
                <w:left w:val="none" w:sz="0" w:space="0" w:color="auto"/>
                <w:bottom w:val="none" w:sz="0" w:space="0" w:color="auto"/>
                <w:right w:val="none" w:sz="0" w:space="0" w:color="auto"/>
              </w:divBdr>
              <w:divsChild>
                <w:div w:id="1421289233">
                  <w:marLeft w:val="0"/>
                  <w:marRight w:val="0"/>
                  <w:marTop w:val="0"/>
                  <w:marBottom w:val="0"/>
                  <w:divBdr>
                    <w:top w:val="none" w:sz="0" w:space="0" w:color="auto"/>
                    <w:left w:val="none" w:sz="0" w:space="0" w:color="auto"/>
                    <w:bottom w:val="none" w:sz="0" w:space="0" w:color="auto"/>
                    <w:right w:val="none" w:sz="0" w:space="0" w:color="auto"/>
                  </w:divBdr>
                  <w:divsChild>
                    <w:div w:id="82647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478544">
      <w:bodyDiv w:val="1"/>
      <w:marLeft w:val="0"/>
      <w:marRight w:val="0"/>
      <w:marTop w:val="0"/>
      <w:marBottom w:val="0"/>
      <w:divBdr>
        <w:top w:val="none" w:sz="0" w:space="0" w:color="auto"/>
        <w:left w:val="none" w:sz="0" w:space="0" w:color="auto"/>
        <w:bottom w:val="none" w:sz="0" w:space="0" w:color="auto"/>
        <w:right w:val="none" w:sz="0" w:space="0" w:color="auto"/>
      </w:divBdr>
      <w:divsChild>
        <w:div w:id="1230652099">
          <w:marLeft w:val="0"/>
          <w:marRight w:val="0"/>
          <w:marTop w:val="0"/>
          <w:marBottom w:val="0"/>
          <w:divBdr>
            <w:top w:val="none" w:sz="0" w:space="0" w:color="auto"/>
            <w:left w:val="none" w:sz="0" w:space="0" w:color="auto"/>
            <w:bottom w:val="none" w:sz="0" w:space="0" w:color="auto"/>
            <w:right w:val="none" w:sz="0" w:space="0" w:color="auto"/>
          </w:divBdr>
          <w:divsChild>
            <w:div w:id="1875344972">
              <w:marLeft w:val="0"/>
              <w:marRight w:val="0"/>
              <w:marTop w:val="0"/>
              <w:marBottom w:val="0"/>
              <w:divBdr>
                <w:top w:val="none" w:sz="0" w:space="0" w:color="auto"/>
                <w:left w:val="none" w:sz="0" w:space="0" w:color="auto"/>
                <w:bottom w:val="none" w:sz="0" w:space="0" w:color="auto"/>
                <w:right w:val="none" w:sz="0" w:space="0" w:color="auto"/>
              </w:divBdr>
              <w:divsChild>
                <w:div w:id="1726950746">
                  <w:marLeft w:val="0"/>
                  <w:marRight w:val="0"/>
                  <w:marTop w:val="0"/>
                  <w:marBottom w:val="0"/>
                  <w:divBdr>
                    <w:top w:val="none" w:sz="0" w:space="0" w:color="auto"/>
                    <w:left w:val="none" w:sz="0" w:space="0" w:color="auto"/>
                    <w:bottom w:val="none" w:sz="0" w:space="0" w:color="auto"/>
                    <w:right w:val="none" w:sz="0" w:space="0" w:color="auto"/>
                  </w:divBdr>
                  <w:divsChild>
                    <w:div w:id="191072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129336">
      <w:bodyDiv w:val="1"/>
      <w:marLeft w:val="0"/>
      <w:marRight w:val="0"/>
      <w:marTop w:val="0"/>
      <w:marBottom w:val="0"/>
      <w:divBdr>
        <w:top w:val="none" w:sz="0" w:space="0" w:color="auto"/>
        <w:left w:val="none" w:sz="0" w:space="0" w:color="auto"/>
        <w:bottom w:val="none" w:sz="0" w:space="0" w:color="auto"/>
        <w:right w:val="none" w:sz="0" w:space="0" w:color="auto"/>
      </w:divBdr>
    </w:div>
    <w:div w:id="187087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8135</TotalTime>
  <Pages>8</Pages>
  <Words>2180</Words>
  <Characters>12427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Edwards (2304623)</dc:creator>
  <cp:keywords/>
  <dc:description/>
  <cp:lastModifiedBy>Robert Edwards (2304623)</cp:lastModifiedBy>
  <cp:revision>277</cp:revision>
  <dcterms:created xsi:type="dcterms:W3CDTF">2024-11-12T03:38:00Z</dcterms:created>
  <dcterms:modified xsi:type="dcterms:W3CDTF">2024-11-17T19:21:00Z</dcterms:modified>
</cp:coreProperties>
</file>