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52A" w:rsidRPr="00C37EF4" w:rsidRDefault="00C37EF4" w:rsidP="00C37EF4">
      <w:pPr>
        <w:jc w:val="center"/>
        <w:rPr>
          <w:sz w:val="144"/>
        </w:rPr>
      </w:pPr>
      <w:r w:rsidRPr="00C37EF4">
        <w:rPr>
          <w:sz w:val="144"/>
        </w:rPr>
        <w:t>SJTA5007</w:t>
      </w:r>
    </w:p>
    <w:p w:rsidR="00C37EF4" w:rsidRPr="00C37EF4" w:rsidRDefault="00C37EF4" w:rsidP="00C37EF4">
      <w:pPr>
        <w:jc w:val="center"/>
        <w:rPr>
          <w:sz w:val="96"/>
        </w:rPr>
      </w:pPr>
    </w:p>
    <w:p w:rsidR="00C37EF4" w:rsidRPr="00C37EF4" w:rsidRDefault="00C37EF4" w:rsidP="00C37EF4">
      <w:pPr>
        <w:jc w:val="center"/>
        <w:rPr>
          <w:sz w:val="144"/>
        </w:rPr>
      </w:pPr>
      <w:r w:rsidRPr="00C37EF4">
        <w:rPr>
          <w:sz w:val="144"/>
        </w:rPr>
        <w:t>Cindy Hunt</w:t>
      </w:r>
    </w:p>
    <w:p w:rsidR="00C37EF4" w:rsidRPr="00C37EF4" w:rsidRDefault="00C37EF4" w:rsidP="00C37EF4">
      <w:pPr>
        <w:jc w:val="center"/>
        <w:rPr>
          <w:sz w:val="96"/>
        </w:rPr>
      </w:pPr>
    </w:p>
    <w:p w:rsidR="00C37EF4" w:rsidRPr="00C37EF4" w:rsidRDefault="00C37EF4" w:rsidP="00C37EF4">
      <w:pPr>
        <w:jc w:val="center"/>
        <w:rPr>
          <w:sz w:val="144"/>
        </w:rPr>
      </w:pPr>
      <w:r w:rsidRPr="00C37EF4">
        <w:rPr>
          <w:sz w:val="144"/>
        </w:rPr>
        <w:t>0800623</w:t>
      </w:r>
    </w:p>
    <w:p w:rsidR="00C37EF4" w:rsidRPr="00C37EF4" w:rsidRDefault="00C37EF4" w:rsidP="00C37EF4">
      <w:pPr>
        <w:jc w:val="center"/>
        <w:rPr>
          <w:sz w:val="96"/>
        </w:rPr>
      </w:pPr>
    </w:p>
    <w:p w:rsidR="00C37EF4" w:rsidRDefault="00C37EF4" w:rsidP="00C37EF4">
      <w:pPr>
        <w:jc w:val="center"/>
        <w:rPr>
          <w:sz w:val="144"/>
        </w:rPr>
      </w:pPr>
      <w:r w:rsidRPr="00C37EF4">
        <w:rPr>
          <w:sz w:val="144"/>
        </w:rPr>
        <w:t>Jessica Jones</w:t>
      </w:r>
    </w:p>
    <w:p w:rsidR="00C37EF4" w:rsidRDefault="00C37EF4" w:rsidP="00C37EF4">
      <w:pPr>
        <w:jc w:val="center"/>
        <w:rPr>
          <w:sz w:val="28"/>
        </w:rPr>
      </w:pPr>
    </w:p>
    <w:p w:rsidR="00C37EF4" w:rsidRPr="00C37EF4" w:rsidRDefault="00062F97" w:rsidP="003D1014">
      <w:pPr>
        <w:spacing w:line="360" w:lineRule="auto"/>
        <w:jc w:val="both"/>
        <w:rPr>
          <w:b/>
          <w:i/>
          <w:sz w:val="28"/>
          <w:u w:val="single"/>
        </w:rPr>
      </w:pPr>
      <w:r>
        <w:rPr>
          <w:b/>
          <w:i/>
          <w:sz w:val="28"/>
          <w:u w:val="single"/>
        </w:rPr>
        <w:lastRenderedPageBreak/>
        <w:t>Using theory, critically discuss the challenges posed by internal and external factors on the learning environment.</w:t>
      </w:r>
    </w:p>
    <w:p w:rsidR="002D304D" w:rsidRDefault="009E096C" w:rsidP="003D1014">
      <w:pPr>
        <w:spacing w:line="360" w:lineRule="auto"/>
        <w:jc w:val="both"/>
        <w:rPr>
          <w:sz w:val="28"/>
        </w:rPr>
      </w:pPr>
      <w:r>
        <w:rPr>
          <w:sz w:val="28"/>
        </w:rPr>
        <w:t xml:space="preserve">In this project the author will </w:t>
      </w:r>
      <w:r w:rsidR="00062F97">
        <w:rPr>
          <w:sz w:val="28"/>
        </w:rPr>
        <w:t xml:space="preserve">be discussing </w:t>
      </w:r>
      <w:r w:rsidR="002853A7">
        <w:rPr>
          <w:sz w:val="28"/>
        </w:rPr>
        <w:t xml:space="preserve">challenges that the learning environment may face due to internal and external factors. There are a variety of internal factors and external factors and each have a different outcome on the learning environment. What are internal and external factors? Internal factors are what connects to the brain for instance, ADHD, Autism, Gifted children, Tourettes. External factors could be the change in weather, environment/society, poverty, family breakdown, bullying, parental influence, illness (parent or child), moving home, drugs and alcohol, domestic abuse or violence in the home, and bereavement. There are many more but they are the most common factors that affect the learning environment. </w:t>
      </w:r>
    </w:p>
    <w:p w:rsidR="002D304D" w:rsidRDefault="002D304D" w:rsidP="003D1014">
      <w:pPr>
        <w:spacing w:line="360" w:lineRule="auto"/>
        <w:jc w:val="both"/>
        <w:rPr>
          <w:sz w:val="28"/>
        </w:rPr>
      </w:pPr>
      <w:r>
        <w:rPr>
          <w:sz w:val="28"/>
        </w:rPr>
        <w:t xml:space="preserve">This author </w:t>
      </w:r>
      <w:r w:rsidR="002F581B">
        <w:rPr>
          <w:sz w:val="28"/>
        </w:rPr>
        <w:t>will be concentrating on</w:t>
      </w:r>
      <w:r>
        <w:rPr>
          <w:sz w:val="28"/>
        </w:rPr>
        <w:t xml:space="preserve"> </w:t>
      </w:r>
      <w:r w:rsidR="002F581B">
        <w:rPr>
          <w:sz w:val="28"/>
        </w:rPr>
        <w:t xml:space="preserve">ADHD and gifted children and how parental influence and poverty affects these factors. Gifted children are talented, creative and intellectually gifted. </w:t>
      </w:r>
      <w:r w:rsidR="00B80EAD">
        <w:rPr>
          <w:sz w:val="28"/>
        </w:rPr>
        <w:t xml:space="preserve">It may seem that gifted children will not have any problems with education and in the learning environment as they are talented. This is not the case at all times. Schools are not generally required to provide gifted and talented programs; therefore these pupils are in regular classes all day. This can be a problem as they work quicker than the rest often resulting in them finishing their work before others resulting in them becoming bored and distracting others. </w:t>
      </w:r>
      <w:r w:rsidR="002F581B">
        <w:rPr>
          <w:sz w:val="28"/>
        </w:rPr>
        <w:t xml:space="preserve"> </w:t>
      </w:r>
      <w:r w:rsidR="00B80EAD">
        <w:rPr>
          <w:sz w:val="28"/>
        </w:rPr>
        <w:t xml:space="preserve">This is slowly </w:t>
      </w:r>
      <w:r w:rsidR="001D6ABA">
        <w:rPr>
          <w:sz w:val="28"/>
        </w:rPr>
        <w:t>changing;</w:t>
      </w:r>
      <w:r w:rsidR="00B80EAD">
        <w:rPr>
          <w:sz w:val="28"/>
        </w:rPr>
        <w:t xml:space="preserve"> some schools have appointed one member of staff to look at these pupils and provide extra lessons or provide teachers with support in how to challenge them in their lessons. </w:t>
      </w:r>
    </w:p>
    <w:p w:rsidR="00B80EAD" w:rsidRDefault="00B80EAD" w:rsidP="003D1014">
      <w:pPr>
        <w:spacing w:line="360" w:lineRule="auto"/>
        <w:jc w:val="both"/>
        <w:rPr>
          <w:sz w:val="28"/>
        </w:rPr>
      </w:pPr>
      <w:r>
        <w:rPr>
          <w:sz w:val="28"/>
        </w:rPr>
        <w:t xml:space="preserve">Studies have found that many gifted children have highly creative fantasies and often have imaginary friends. They often prefer to work as individuals instead </w:t>
      </w:r>
      <w:r>
        <w:rPr>
          <w:sz w:val="28"/>
        </w:rPr>
        <w:lastRenderedPageBreak/>
        <w:t>of groups and this can become difficult in some situations in class. They do not want to work as a group as their peers would not be at their level. Studies have also found that approximately 1 in 6 of gifted children have some sort of co-morbid learning disability, such as Dyslexia, ADHD or central auditory processing disorder. Giftedness can mask these disorders at times and depress IQ scores making identification difficult. (National Association for Gifted Children</w:t>
      </w:r>
      <w:r w:rsidR="0054177A">
        <w:rPr>
          <w:sz w:val="28"/>
        </w:rPr>
        <w:t>)</w:t>
      </w:r>
    </w:p>
    <w:p w:rsidR="00801376" w:rsidRDefault="0054177A"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sidRPr="00801376">
        <w:rPr>
          <w:rFonts w:asciiTheme="minorHAnsi" w:hAnsiTheme="minorHAnsi" w:cstheme="minorHAnsi"/>
          <w:b w:val="0"/>
          <w:sz w:val="28"/>
        </w:rPr>
        <w:t>During research it has been found that until now no attention has been shown to similarities and differences between ADHD and giftedness. This has resulted in potential misidentification in both areas. It has been found that the traits of a child with ADHD have also been found in bright, talented, creative gifted children also. A child with ADHD has difficulty staying on task and completing work, it has been believed that the inability for a gifted child to stay on task is due to boredom, curriculum, mismatched learning style or other environmental factors. Gifted children may spend a ¼ or ½ of their regular classroom time waiting for others to catch up. Studies have shown that their specific level of academic achievement is often 2-4 grade levels higher than their actual grade.</w:t>
      </w:r>
      <w:r w:rsidR="00801376" w:rsidRPr="00801376">
        <w:rPr>
          <w:rFonts w:asciiTheme="minorHAnsi" w:hAnsiTheme="minorHAnsi" w:cstheme="minorHAnsi"/>
          <w:b w:val="0"/>
          <w:sz w:val="28"/>
        </w:rPr>
        <w:t xml:space="preserve"> Non</w:t>
      </w:r>
      <w:r w:rsidR="00801376">
        <w:rPr>
          <w:rFonts w:asciiTheme="minorHAnsi" w:hAnsiTheme="minorHAnsi" w:cstheme="minorHAnsi"/>
          <w:b w:val="0"/>
          <w:sz w:val="28"/>
        </w:rPr>
        <w:t>-</w:t>
      </w:r>
      <w:r w:rsidR="00801376" w:rsidRPr="00801376">
        <w:rPr>
          <w:rFonts w:asciiTheme="minorHAnsi" w:hAnsiTheme="minorHAnsi" w:cstheme="minorHAnsi"/>
          <w:b w:val="0"/>
          <w:sz w:val="28"/>
        </w:rPr>
        <w:t xml:space="preserve">challenging or slow moving education often results in behaviour disruptions or other attempts at self amusement. </w:t>
      </w:r>
      <w:r w:rsidR="00801376" w:rsidRPr="00801376">
        <w:rPr>
          <w:rFonts w:asciiTheme="minorHAnsi" w:hAnsiTheme="minorHAnsi" w:cstheme="minorHAnsi"/>
          <w:b w:val="0"/>
          <w:sz w:val="28"/>
          <w:szCs w:val="28"/>
        </w:rPr>
        <w:t>ADHD and Children Who Are Gifted, September 13, 2011</w:t>
      </w:r>
    </w:p>
    <w:p w:rsidR="00801376" w:rsidRDefault="00801376"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 xml:space="preserve">People often think that gifted children have it easy as they are talented and creative and succeed in education and have high grades. This is not always the case, they face many difficulties also. They may suffer from perfectionism and always wanted their work to be perfectly neat, isolation as their peers may not want to be with them and may deem them as geeks, they may also mask their abilities in order to not stand out and become isolated by their friends, this all leads to depression, anxiety and suicide. They link together as they end up </w:t>
      </w:r>
      <w:r>
        <w:rPr>
          <w:rFonts w:asciiTheme="minorHAnsi" w:hAnsiTheme="minorHAnsi" w:cstheme="minorHAnsi"/>
          <w:b w:val="0"/>
          <w:sz w:val="28"/>
          <w:szCs w:val="28"/>
        </w:rPr>
        <w:lastRenderedPageBreak/>
        <w:t xml:space="preserve">putting pressure on themselves to do well but also not to show how gifted they are in order to maintain friendships or to gain friends if they are already being isolated, they will then become depressed about the current situation and will turn to self harming or suicide. It is not only isolation that can lead to this but perfectionism also. They may concentrate so much on having their work perfect each time that they will become depressed if it is not, anxiety will begin when worrying if it is perfect thus then resulting in self harm and suicide again. </w:t>
      </w:r>
      <w:r w:rsidR="00B3359B">
        <w:rPr>
          <w:rFonts w:asciiTheme="minorHAnsi" w:hAnsiTheme="minorHAnsi" w:cstheme="minorHAnsi"/>
          <w:b w:val="0"/>
          <w:sz w:val="28"/>
          <w:szCs w:val="28"/>
        </w:rPr>
        <w:t>(9 challenges facing gifted children.)</w:t>
      </w:r>
    </w:p>
    <w:p w:rsidR="00AE388A" w:rsidRDefault="00AE388A"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 xml:space="preserve">Many gifted females will feel pressurised to pursue high careers in nursing or teaching and will be expected to gain the best results in their education. They may receive less feedback and called upon less in the class as their teachers know they will know the answers and it is often found that females tend to conceal their intelligence in order to gain male attention and not be deemed as geeks. </w:t>
      </w:r>
    </w:p>
    <w:p w:rsidR="00AE388A" w:rsidRDefault="00AE388A"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 xml:space="preserve">Males also feel pressure if gifted. They feel pressurised into participating in male activities; they are discouraged from being emotional and sensitive and often have to reconcile their own identity with societal norms concerning gender. </w:t>
      </w:r>
      <w:hyperlink r:id="rId7" w:history="1">
        <w:r w:rsidR="00B3359B" w:rsidRPr="00E90026">
          <w:rPr>
            <w:rStyle w:val="Hyperlink"/>
            <w:rFonts w:asciiTheme="minorHAnsi" w:hAnsiTheme="minorHAnsi" w:cstheme="minorHAnsi"/>
            <w:b w:val="0"/>
            <w:sz w:val="28"/>
            <w:szCs w:val="28"/>
          </w:rPr>
          <w:t>https://cleos.ku.edu/sites/cleos.drupal.ku.edu/files/docs/resources/gifted-hammond.pdf</w:t>
        </w:r>
      </w:hyperlink>
      <w:r w:rsidR="00B3359B">
        <w:rPr>
          <w:rFonts w:asciiTheme="minorHAnsi" w:hAnsiTheme="minorHAnsi" w:cstheme="minorHAnsi"/>
          <w:b w:val="0"/>
          <w:sz w:val="28"/>
          <w:szCs w:val="28"/>
        </w:rPr>
        <w:t xml:space="preserve"> </w:t>
      </w:r>
    </w:p>
    <w:p w:rsidR="00AE388A" w:rsidRDefault="00AE388A"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 xml:space="preserve">Gifted children who also have ADHD have a strong overlap of high creativity, may suffer from misidentification or lack of identification, ADHD medication may temper with their creativity, they may suffer from peer rejection and suffer from family or school stress. </w:t>
      </w:r>
    </w:p>
    <w:p w:rsidR="00801376" w:rsidRDefault="007E4447"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 xml:space="preserve">Schools often find it difficult to meet their creative needs. </w:t>
      </w:r>
      <w:r w:rsidR="00801376">
        <w:rPr>
          <w:rFonts w:asciiTheme="minorHAnsi" w:hAnsiTheme="minorHAnsi" w:cstheme="minorHAnsi"/>
          <w:b w:val="0"/>
          <w:sz w:val="28"/>
          <w:szCs w:val="28"/>
        </w:rPr>
        <w:t xml:space="preserve">It is not only the schools that affect their behaviours but also external factors. The environment and society, bullying, parental influence and poverty to name a few are some </w:t>
      </w:r>
      <w:r w:rsidR="00801376">
        <w:rPr>
          <w:rFonts w:asciiTheme="minorHAnsi" w:hAnsiTheme="minorHAnsi" w:cstheme="minorHAnsi"/>
          <w:b w:val="0"/>
          <w:sz w:val="28"/>
          <w:szCs w:val="28"/>
        </w:rPr>
        <w:lastRenderedPageBreak/>
        <w:t xml:space="preserve">of the external factors that could have an influence on their education. </w:t>
      </w:r>
      <w:r>
        <w:rPr>
          <w:rFonts w:asciiTheme="minorHAnsi" w:hAnsiTheme="minorHAnsi" w:cstheme="minorHAnsi"/>
          <w:b w:val="0"/>
          <w:sz w:val="28"/>
          <w:szCs w:val="28"/>
        </w:rPr>
        <w:t xml:space="preserve">Parental influence is a key factor to the learning environment. If they have had a bad experience in education, they may not be able to read or write themselves and may have been in amongst the low achievers. This will result in them possibly not attending parents evenings as they are embarrassed themselves. This will result in them not being involved in their </w:t>
      </w:r>
      <w:r w:rsidR="003D1014">
        <w:rPr>
          <w:rFonts w:asciiTheme="minorHAnsi" w:hAnsiTheme="minorHAnsi" w:cstheme="minorHAnsi"/>
          <w:b w:val="0"/>
          <w:sz w:val="28"/>
          <w:szCs w:val="28"/>
        </w:rPr>
        <w:t>child’s</w:t>
      </w:r>
      <w:r>
        <w:rPr>
          <w:rFonts w:asciiTheme="minorHAnsi" w:hAnsiTheme="minorHAnsi" w:cstheme="minorHAnsi"/>
          <w:b w:val="0"/>
          <w:sz w:val="28"/>
          <w:szCs w:val="28"/>
        </w:rPr>
        <w:t xml:space="preserve"> learning and will not be able to support their child or work with the school to provide what is best for the child. </w:t>
      </w:r>
    </w:p>
    <w:p w:rsidR="007E4447" w:rsidRDefault="007E4447"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sz w:val="28"/>
          <w:szCs w:val="28"/>
        </w:rPr>
      </w:pPr>
      <w:r>
        <w:rPr>
          <w:rFonts w:asciiTheme="minorHAnsi" w:hAnsiTheme="minorHAnsi" w:cstheme="minorHAnsi"/>
          <w:b w:val="0"/>
          <w:sz w:val="28"/>
          <w:szCs w:val="28"/>
        </w:rPr>
        <w:t>Poverty is also a key factor. Even though the child is gifted it does not automatically mean that they will have everything they need at home. They may not be able to afford extra tuition to engage the child or provide books and computers for their child to do extra research. Poverty can lead to the child coming under further isolation and thus resulting in further depression. They will want to be included with their friends lives but will be embarrassed about their home and not having the up to date technology and will not be able to have their friends over the house. They may also lack the correct nutrition as they will not be able to afford to buy the correct food and will be living off ready meals and snacks. This all affects their learning as they will become tired and grumpy and will start to be disruptive in lessons resulting in detention and being sent out of the lessons.</w:t>
      </w:r>
      <w:r w:rsidR="00D05C5C">
        <w:rPr>
          <w:rFonts w:asciiTheme="minorHAnsi" w:hAnsiTheme="minorHAnsi" w:cstheme="minorHAnsi"/>
          <w:b w:val="0"/>
          <w:sz w:val="28"/>
          <w:szCs w:val="28"/>
        </w:rPr>
        <w:t xml:space="preserve"> </w:t>
      </w:r>
      <w:r w:rsidR="008313AC">
        <w:rPr>
          <w:rFonts w:asciiTheme="minorHAnsi" w:hAnsiTheme="minorHAnsi" w:cstheme="minorHAnsi"/>
          <w:b w:val="0"/>
          <w:sz w:val="28"/>
          <w:szCs w:val="28"/>
        </w:rPr>
        <w:t xml:space="preserve">“Students in poverty are often overlooked as gifted.” This was stated in the article </w:t>
      </w:r>
      <w:r w:rsidR="00D05C5C">
        <w:rPr>
          <w:rFonts w:asciiTheme="minorHAnsi" w:hAnsiTheme="minorHAnsi" w:cstheme="minorHAnsi"/>
          <w:b w:val="0"/>
          <w:sz w:val="28"/>
          <w:szCs w:val="28"/>
        </w:rPr>
        <w:t>‘</w:t>
      </w:r>
      <w:r w:rsidR="008313AC" w:rsidRPr="00D05C5C">
        <w:rPr>
          <w:rFonts w:asciiTheme="minorHAnsi" w:hAnsiTheme="minorHAnsi" w:cstheme="minorHAnsi"/>
          <w:b w:val="0"/>
          <w:sz w:val="28"/>
        </w:rPr>
        <w:t>Identifying Gifted Students in Poverty</w:t>
      </w:r>
      <w:r w:rsidR="00D05C5C">
        <w:rPr>
          <w:rFonts w:asciiTheme="minorHAnsi" w:hAnsiTheme="minorHAnsi" w:cstheme="minorHAnsi"/>
          <w:b w:val="0"/>
          <w:sz w:val="28"/>
        </w:rPr>
        <w:t>’</w:t>
      </w:r>
      <w:r w:rsidR="008313AC" w:rsidRPr="00D05C5C">
        <w:rPr>
          <w:rFonts w:asciiTheme="minorHAnsi" w:hAnsiTheme="minorHAnsi" w:cstheme="minorHAnsi"/>
          <w:b w:val="0"/>
          <w:sz w:val="28"/>
        </w:rPr>
        <w:t>.</w:t>
      </w:r>
      <w:r w:rsidR="008313AC">
        <w:rPr>
          <w:rFonts w:asciiTheme="minorHAnsi" w:hAnsiTheme="minorHAnsi" w:cstheme="minorHAnsi"/>
          <w:b w:val="0"/>
          <w:sz w:val="28"/>
          <w:szCs w:val="28"/>
        </w:rPr>
        <w:t xml:space="preserve"> </w:t>
      </w:r>
    </w:p>
    <w:p w:rsidR="001D6ABA" w:rsidRDefault="00D05C5C"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color w:val="000000"/>
          <w:sz w:val="28"/>
          <w:szCs w:val="30"/>
        </w:rPr>
      </w:pPr>
      <w:r>
        <w:rPr>
          <w:rFonts w:asciiTheme="minorHAnsi" w:hAnsiTheme="minorHAnsi" w:cstheme="minorHAnsi"/>
          <w:b w:val="0"/>
          <w:sz w:val="28"/>
          <w:szCs w:val="28"/>
        </w:rPr>
        <w:t>Maslow stated that ‘</w:t>
      </w:r>
      <w:r w:rsidRPr="00D05C5C">
        <w:rPr>
          <w:rFonts w:asciiTheme="minorHAnsi" w:hAnsiTheme="minorHAnsi" w:cstheme="minorHAnsi"/>
          <w:b w:val="0"/>
          <w:color w:val="000000"/>
          <w:sz w:val="28"/>
          <w:szCs w:val="30"/>
        </w:rPr>
        <w:t>When kids are worried about their basic needs, like if they are going eat or if they will be safe at night or if they will have a place to sleep, understandably, it’s hard for them to focus on higher-level needs, like learning in school.’</w:t>
      </w:r>
      <w:r>
        <w:rPr>
          <w:rFonts w:asciiTheme="minorHAnsi" w:hAnsiTheme="minorHAnsi" w:cstheme="minorHAnsi"/>
          <w:b w:val="0"/>
          <w:color w:val="000000"/>
          <w:sz w:val="28"/>
          <w:szCs w:val="30"/>
        </w:rPr>
        <w:t xml:space="preserve"> </w:t>
      </w:r>
      <w:r w:rsidR="001D6ABA">
        <w:rPr>
          <w:rFonts w:asciiTheme="minorHAnsi" w:hAnsiTheme="minorHAnsi" w:cstheme="minorHAnsi"/>
          <w:b w:val="0"/>
          <w:color w:val="000000"/>
          <w:sz w:val="28"/>
          <w:szCs w:val="30"/>
        </w:rPr>
        <w:t xml:space="preserve">Maslow’s hierarchy of needs demonstrates how in order for children to succeed they first need to have their basic needs fulfilled. Schools now help </w:t>
      </w:r>
      <w:r w:rsidR="001D6ABA">
        <w:rPr>
          <w:rFonts w:asciiTheme="minorHAnsi" w:hAnsiTheme="minorHAnsi" w:cstheme="minorHAnsi"/>
          <w:b w:val="0"/>
          <w:color w:val="000000"/>
          <w:sz w:val="28"/>
          <w:szCs w:val="30"/>
        </w:rPr>
        <w:lastRenderedPageBreak/>
        <w:t xml:space="preserve">with this by providing breakfast clubs and free school meals. If these basic needs are not met then children will find it difficult to concentrate. Schools are now often places where children feel safe and school policies help with this and allow children to know what to expect. All staff must have DBS check before working in the school and if a child is leaving the school early they must sign out and the parent must be seen by a member of staff. </w:t>
      </w:r>
    </w:p>
    <w:p w:rsidR="001D6ABA" w:rsidRDefault="001D6ABA"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color w:val="000000"/>
          <w:sz w:val="28"/>
          <w:szCs w:val="30"/>
        </w:rPr>
      </w:pPr>
      <w:r>
        <w:rPr>
          <w:rFonts w:asciiTheme="minorHAnsi" w:hAnsiTheme="minorHAnsi" w:cstheme="minorHAnsi"/>
          <w:b w:val="0"/>
          <w:color w:val="000000"/>
          <w:sz w:val="28"/>
          <w:szCs w:val="30"/>
        </w:rPr>
        <w:t xml:space="preserve">According to Maslow’s hierarchy, it is also important to feel a sense of belonging in school. Anti bullying policies help with this. It is important that if a child comes to discuss being bullied with a member of staff that it is dealt with in the correct manner. The child will feel safer knowing the staff care. </w:t>
      </w:r>
    </w:p>
    <w:p w:rsidR="00D05C5C" w:rsidRDefault="00D05C5C"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color w:val="000000"/>
          <w:sz w:val="28"/>
          <w:szCs w:val="30"/>
        </w:rPr>
      </w:pPr>
      <w:r>
        <w:rPr>
          <w:rFonts w:asciiTheme="minorHAnsi" w:hAnsiTheme="minorHAnsi" w:cstheme="minorHAnsi"/>
          <w:b w:val="0"/>
          <w:color w:val="000000"/>
          <w:sz w:val="28"/>
          <w:szCs w:val="30"/>
        </w:rPr>
        <w:t>It also states that ‘</w:t>
      </w:r>
      <w:r w:rsidRPr="00D05C5C">
        <w:rPr>
          <w:rFonts w:asciiTheme="minorHAnsi" w:hAnsiTheme="minorHAnsi" w:cstheme="minorHAnsi"/>
          <w:b w:val="0"/>
          <w:color w:val="000000"/>
          <w:sz w:val="28"/>
          <w:szCs w:val="30"/>
        </w:rPr>
        <w:t>There are many successful people who were born into poverty who were freed by a supportive family and an education. The correlation between supportive parents and successful children is clear. It is no coincidence that in the pyramid of human needs and motivation, family is an element that helps cement a solid foundation to personal fulfilment.</w:t>
      </w:r>
      <w:r>
        <w:rPr>
          <w:rFonts w:asciiTheme="minorHAnsi" w:hAnsiTheme="minorHAnsi" w:cstheme="minorHAnsi"/>
          <w:b w:val="0"/>
          <w:color w:val="000000"/>
          <w:sz w:val="28"/>
          <w:szCs w:val="30"/>
        </w:rPr>
        <w:t xml:space="preserve">’ This is very true, although we deem families in poverty to be under achievers and often presume their children as the low achievers in school this is not always the case. There are many families that have been through hard times and do not want that for their children therefore they will provide the parental support that is needed and will support them in any way that they can and will find a way to support them academically by borrowing books and computers off their friends. These are the children that along with being gifted get the best out of their education as they also get the love and attention from home. They will become less depressed and will lead a happier life even though they are in poverty. They will also find a way to cover up the fact that they are in poverty and will have a good friendship circle also. </w:t>
      </w:r>
      <w:r w:rsidR="001D6ABA">
        <w:rPr>
          <w:rFonts w:asciiTheme="minorHAnsi" w:hAnsiTheme="minorHAnsi" w:cstheme="minorHAnsi"/>
          <w:b w:val="0"/>
          <w:color w:val="000000"/>
          <w:sz w:val="28"/>
          <w:szCs w:val="30"/>
        </w:rPr>
        <w:t xml:space="preserve">Only when a child has all </w:t>
      </w:r>
      <w:r w:rsidR="001D6ABA">
        <w:rPr>
          <w:rFonts w:asciiTheme="minorHAnsi" w:hAnsiTheme="minorHAnsi" w:cstheme="minorHAnsi"/>
          <w:b w:val="0"/>
          <w:color w:val="000000"/>
          <w:sz w:val="28"/>
          <w:szCs w:val="30"/>
        </w:rPr>
        <w:lastRenderedPageBreak/>
        <w:t xml:space="preserve">their needs met will they </w:t>
      </w:r>
      <w:r w:rsidR="003D1014">
        <w:rPr>
          <w:rFonts w:asciiTheme="minorHAnsi" w:hAnsiTheme="minorHAnsi" w:cstheme="minorHAnsi"/>
          <w:b w:val="0"/>
          <w:color w:val="000000"/>
          <w:sz w:val="28"/>
          <w:szCs w:val="30"/>
        </w:rPr>
        <w:t>are</w:t>
      </w:r>
      <w:r w:rsidR="001D6ABA">
        <w:rPr>
          <w:rFonts w:asciiTheme="minorHAnsi" w:hAnsiTheme="minorHAnsi" w:cstheme="minorHAnsi"/>
          <w:b w:val="0"/>
          <w:color w:val="000000"/>
          <w:sz w:val="28"/>
          <w:szCs w:val="30"/>
        </w:rPr>
        <w:t xml:space="preserve"> able to reach self – actualisation, meaning they are able to achieve their full potential. </w:t>
      </w:r>
    </w:p>
    <w:p w:rsidR="00202FB5" w:rsidRDefault="00202FB5"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color w:val="000000"/>
          <w:sz w:val="28"/>
          <w:szCs w:val="30"/>
        </w:rPr>
      </w:pPr>
      <w:r>
        <w:rPr>
          <w:rFonts w:asciiTheme="minorHAnsi" w:hAnsiTheme="minorHAnsi" w:cstheme="minorHAnsi"/>
          <w:b w:val="0"/>
          <w:color w:val="000000"/>
          <w:sz w:val="28"/>
          <w:szCs w:val="30"/>
        </w:rPr>
        <w:t xml:space="preserve">There are many different interventions that can support children that are gifted and have ADHD and those living in poverty. There are outside agencies such as ‘CAMHS’, youth groups, various medication, food and clothes banks. It has been seen that children attending ‘CAMHS’ manage to control their depression and temper in a better way and become less disruptive in lessons. Although in poverty the food and clothes banks will help support the children and ensure they maintain to get the correct nutrition and are able to have new tidy clothes. </w:t>
      </w:r>
    </w:p>
    <w:p w:rsidR="00202FB5" w:rsidRDefault="00202FB5" w:rsidP="003D1014">
      <w:pPr>
        <w:pStyle w:val="Heading1"/>
        <w:shd w:val="clear" w:color="auto" w:fill="FFFFFF"/>
        <w:spacing w:before="0" w:beforeAutospacing="0" w:after="0" w:afterAutospacing="0" w:line="360" w:lineRule="auto"/>
        <w:jc w:val="both"/>
        <w:textAlignment w:val="baseline"/>
        <w:rPr>
          <w:rFonts w:asciiTheme="minorHAnsi" w:hAnsiTheme="minorHAnsi" w:cstheme="minorHAnsi"/>
          <w:b w:val="0"/>
          <w:color w:val="000000"/>
          <w:sz w:val="28"/>
          <w:szCs w:val="30"/>
        </w:rPr>
      </w:pPr>
      <w:r>
        <w:rPr>
          <w:rFonts w:asciiTheme="minorHAnsi" w:hAnsiTheme="minorHAnsi" w:cstheme="minorHAnsi"/>
          <w:b w:val="0"/>
          <w:color w:val="000000"/>
          <w:sz w:val="28"/>
          <w:szCs w:val="30"/>
        </w:rPr>
        <w:t xml:space="preserve">In school there are other interventions to help the pupils such as, classroom sitting, looking at lesson plans carefully and class size. Seating plans will help them to sit away from the pupils that distract them or cause them to distract others and also helps them to socialise with other peers. Teachers do have to be careful when creating seating plans to ensure they are not sat by any child that may cause conflict or draw attention to their needs. Lesson plans are important to ensure that they are able to provide work that challenges them and enables them to complete the work in sufficient time and not too easy that they will finish quickly and distract others but also to ensure it is not too difficult that it will disappoint them that they cannot succeed to complete it. Class size is a major factor in schools, if the class size is at its maximum it means that teachers cannot provide individual support and some children are bypassed by their teachers and forgotten about. Classroom management and having respect from the pupils results in good behaviour. Encouraging students to be tidy and organised, remaining seated unless given permission and lining up behind their desks </w:t>
      </w:r>
      <w:r w:rsidR="001D6ABA">
        <w:rPr>
          <w:rFonts w:asciiTheme="minorHAnsi" w:hAnsiTheme="minorHAnsi" w:cstheme="minorHAnsi"/>
          <w:b w:val="0"/>
          <w:color w:val="000000"/>
          <w:sz w:val="28"/>
          <w:szCs w:val="30"/>
        </w:rPr>
        <w:t xml:space="preserve">before leaving the room and ensuring all desks are tidy </w:t>
      </w:r>
      <w:r w:rsidR="001D6ABA">
        <w:rPr>
          <w:rFonts w:asciiTheme="minorHAnsi" w:hAnsiTheme="minorHAnsi" w:cstheme="minorHAnsi"/>
          <w:b w:val="0"/>
          <w:color w:val="000000"/>
          <w:sz w:val="28"/>
          <w:szCs w:val="30"/>
        </w:rPr>
        <w:lastRenderedPageBreak/>
        <w:t xml:space="preserve">before leaving, will model correct behaviour and it will also allow the teacher to observe any student who is pushing the boundaries. </w:t>
      </w:r>
    </w:p>
    <w:p w:rsidR="00444B35" w:rsidRDefault="00444B35" w:rsidP="003D1014">
      <w:pPr>
        <w:spacing w:line="360" w:lineRule="auto"/>
        <w:jc w:val="both"/>
        <w:rPr>
          <w:sz w:val="28"/>
        </w:rPr>
      </w:pPr>
      <w:r>
        <w:rPr>
          <w:sz w:val="28"/>
        </w:rPr>
        <w:t xml:space="preserve">Cognitive development also plays a main role. Cognitive development is virtually everything we do which involves thinking and using the brain. Such as recalling numbers, problem solving, following directions and memorising. Different ages have different stages of development. </w:t>
      </w:r>
    </w:p>
    <w:p w:rsidR="00444B35" w:rsidRDefault="00444B35" w:rsidP="003D1014">
      <w:pPr>
        <w:spacing w:line="360" w:lineRule="auto"/>
        <w:jc w:val="both"/>
        <w:rPr>
          <w:sz w:val="28"/>
        </w:rPr>
      </w:pPr>
      <w:r>
        <w:rPr>
          <w:sz w:val="28"/>
        </w:rPr>
        <w:t xml:space="preserve">There are many influences on development such as maturation – the development of the brain from birth onwards, equilibration – an inborn response to conflict between the child’s current life and the challenges of the environment, social transmission – other people provide the child with information and opportunities and experience – the </w:t>
      </w:r>
      <w:r w:rsidR="003D1014">
        <w:rPr>
          <w:sz w:val="28"/>
        </w:rPr>
        <w:t>child’s</w:t>
      </w:r>
      <w:r>
        <w:rPr>
          <w:sz w:val="28"/>
        </w:rPr>
        <w:t xml:space="preserve"> own opportunity to act on the world. (UWTSD handout 2017)</w:t>
      </w:r>
    </w:p>
    <w:p w:rsidR="00444B35" w:rsidRDefault="00444B35" w:rsidP="003D1014">
      <w:pPr>
        <w:spacing w:line="360" w:lineRule="auto"/>
        <w:jc w:val="both"/>
        <w:rPr>
          <w:sz w:val="28"/>
        </w:rPr>
      </w:pPr>
      <w:r>
        <w:rPr>
          <w:sz w:val="28"/>
        </w:rPr>
        <w:t xml:space="preserve">Jean Piaget’s theory remains the standard against which all other theories are judged. It is often labelled constructivist because it depicts children as constructing knowledge for themselves. We show them what to do and they mirror what is being done. Children are often seen as active and learning lessons of their own. (UWTSD handout, 2017) Piaget believed that nature and nurture interact to yield cognitive development and that a child is born with inborn plan for cognitive development which unfolds as the child matures. Nature and nurture is vital for development to happen and the environment around them is important for them to learn. Piaget claimed development proceeds in distinct hierarchical stages marked by points of equilibration and that children progress through four stages of cognitive development, each building on the previous one. Piaget’s theory was hugely important in changing the way people thought about the development of cognitive abilities in children, and it was important to understand that children develop faster in </w:t>
      </w:r>
      <w:r>
        <w:rPr>
          <w:sz w:val="28"/>
        </w:rPr>
        <w:lastRenderedPageBreak/>
        <w:t xml:space="preserve">some ages and slower in others depending on the child and their cognitive development. Each child and their needs are individual. Development of cognitive abilities evolves through interaction between innate capacities and the environment and development occurs through series of universal hierarchical stages. </w:t>
      </w:r>
    </w:p>
    <w:p w:rsidR="002D304D" w:rsidRDefault="001D6ABA" w:rsidP="003D1014">
      <w:pPr>
        <w:spacing w:line="360" w:lineRule="auto"/>
        <w:jc w:val="both"/>
        <w:rPr>
          <w:rFonts w:cstheme="minorHAnsi"/>
          <w:sz w:val="28"/>
        </w:rPr>
      </w:pPr>
      <w:r>
        <w:rPr>
          <w:rFonts w:cstheme="minorHAnsi"/>
          <w:sz w:val="28"/>
        </w:rPr>
        <w:t>In conclusion external factors can have a major impact on</w:t>
      </w:r>
      <w:r w:rsidR="00444B35">
        <w:rPr>
          <w:rFonts w:cstheme="minorHAnsi"/>
          <w:sz w:val="28"/>
        </w:rPr>
        <w:t xml:space="preserve"> the internal factors of a </w:t>
      </w:r>
      <w:r w:rsidR="003D1014">
        <w:rPr>
          <w:rFonts w:cstheme="minorHAnsi"/>
          <w:sz w:val="28"/>
        </w:rPr>
        <w:t>child’s</w:t>
      </w:r>
      <w:r w:rsidR="00444B35">
        <w:rPr>
          <w:rFonts w:cstheme="minorHAnsi"/>
          <w:sz w:val="28"/>
        </w:rPr>
        <w:t xml:space="preserve"> learning environment. A </w:t>
      </w:r>
      <w:r w:rsidR="003D1014">
        <w:rPr>
          <w:rFonts w:cstheme="minorHAnsi"/>
          <w:sz w:val="28"/>
        </w:rPr>
        <w:t>child’s</w:t>
      </w:r>
      <w:r w:rsidR="00444B35">
        <w:rPr>
          <w:rFonts w:cstheme="minorHAnsi"/>
          <w:sz w:val="28"/>
        </w:rPr>
        <w:t xml:space="preserve"> needs should never be under estimated when assessing their behaviour. It is important that teachers make the time to plan their lessons constructively in order to engage all levels of students and that they take the time to understand these influences when looking at the overall approach. It is also important to provide for the children in poverty and understand that they may be gifted but they still need the extra support. By doing this it will enable them to feel safer and more involved resulting in happier children who will then succeed in their education.</w:t>
      </w: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sz w:val="28"/>
        </w:rPr>
      </w:pPr>
    </w:p>
    <w:p w:rsidR="003D1014" w:rsidRDefault="003D1014" w:rsidP="003D1014">
      <w:pPr>
        <w:spacing w:line="360" w:lineRule="auto"/>
        <w:jc w:val="both"/>
        <w:rPr>
          <w:rFonts w:cstheme="minorHAnsi"/>
          <w:b/>
          <w:i/>
          <w:sz w:val="28"/>
          <w:u w:val="single"/>
        </w:rPr>
      </w:pPr>
      <w:r w:rsidRPr="003D1014">
        <w:rPr>
          <w:rFonts w:cstheme="minorHAnsi"/>
          <w:b/>
          <w:i/>
          <w:sz w:val="28"/>
          <w:u w:val="single"/>
        </w:rPr>
        <w:lastRenderedPageBreak/>
        <w:t>References</w:t>
      </w:r>
    </w:p>
    <w:p w:rsidR="003D1014" w:rsidRPr="003D1014" w:rsidRDefault="003D1014" w:rsidP="003D1014">
      <w:pPr>
        <w:spacing w:line="360" w:lineRule="auto"/>
        <w:rPr>
          <w:sz w:val="28"/>
        </w:rPr>
      </w:pPr>
      <w:r w:rsidRPr="003D1014">
        <w:rPr>
          <w:rFonts w:cstheme="minorHAnsi"/>
          <w:sz w:val="28"/>
          <w:szCs w:val="28"/>
        </w:rPr>
        <w:t>ADHD and Children Who Are Gifted</w:t>
      </w:r>
      <w:r w:rsidRPr="003D1014">
        <w:rPr>
          <w:rFonts w:cstheme="minorHAnsi"/>
          <w:b/>
          <w:sz w:val="28"/>
          <w:szCs w:val="28"/>
        </w:rPr>
        <w:t xml:space="preserve">, </w:t>
      </w:r>
      <w:r w:rsidRPr="003D1014">
        <w:rPr>
          <w:rFonts w:eastAsia="Times New Roman" w:cstheme="minorHAnsi"/>
          <w:sz w:val="28"/>
          <w:szCs w:val="28"/>
          <w:lang w:eastAsia="en-GB"/>
        </w:rPr>
        <w:t>Sep</w:t>
      </w:r>
      <w:r w:rsidRPr="003D1014">
        <w:rPr>
          <w:rFonts w:cstheme="minorHAnsi"/>
          <w:sz w:val="28"/>
          <w:szCs w:val="28"/>
        </w:rPr>
        <w:t>tember</w:t>
      </w:r>
      <w:r w:rsidRPr="003D1014">
        <w:rPr>
          <w:rFonts w:eastAsia="Times New Roman" w:cstheme="minorHAnsi"/>
          <w:sz w:val="28"/>
          <w:szCs w:val="28"/>
          <w:lang w:eastAsia="en-GB"/>
        </w:rPr>
        <w:t xml:space="preserve"> 13, 2011 </w:t>
      </w:r>
      <w:hyperlink r:id="rId8" w:history="1">
        <w:r w:rsidRPr="003D1014">
          <w:rPr>
            <w:rStyle w:val="Hyperlink"/>
            <w:sz w:val="28"/>
          </w:rPr>
          <w:t>http://sengifted.org/adhd-and-children-who-are-gifted/</w:t>
        </w:r>
      </w:hyperlink>
      <w:r w:rsidRPr="003D1014">
        <w:rPr>
          <w:sz w:val="28"/>
        </w:rPr>
        <w:t xml:space="preserve"> Accessed January 10</w:t>
      </w:r>
      <w:r w:rsidRPr="003D1014">
        <w:rPr>
          <w:sz w:val="28"/>
          <w:vertAlign w:val="superscript"/>
        </w:rPr>
        <w:t>th</w:t>
      </w:r>
      <w:r w:rsidRPr="003D1014">
        <w:rPr>
          <w:sz w:val="28"/>
        </w:rPr>
        <w:t xml:space="preserve"> 2018</w:t>
      </w:r>
    </w:p>
    <w:p w:rsidR="003D1014" w:rsidRPr="003D1014" w:rsidRDefault="003D1014" w:rsidP="003D1014">
      <w:pPr>
        <w:spacing w:line="360" w:lineRule="auto"/>
        <w:rPr>
          <w:sz w:val="28"/>
        </w:rPr>
      </w:pPr>
      <w:r w:rsidRPr="003D1014">
        <w:rPr>
          <w:sz w:val="28"/>
        </w:rPr>
        <w:t xml:space="preserve">Dower, E. 9 challenges facing gifted children </w:t>
      </w:r>
      <w:hyperlink r:id="rId9" w:history="1">
        <w:r w:rsidRPr="003D1014">
          <w:rPr>
            <w:rStyle w:val="Hyperlink"/>
            <w:sz w:val="28"/>
          </w:rPr>
          <w:t>https://www.familyeducation.com/school/coping-giftedness/9-challenges-facing-gifted-children-how-you-can-help</w:t>
        </w:r>
      </w:hyperlink>
      <w:r w:rsidRPr="003D1014">
        <w:rPr>
          <w:sz w:val="28"/>
        </w:rPr>
        <w:t xml:space="preserve"> Accessed December 28th 2017</w:t>
      </w:r>
    </w:p>
    <w:p w:rsidR="003D1014" w:rsidRPr="003D1014" w:rsidRDefault="003D1014" w:rsidP="003D1014">
      <w:pPr>
        <w:spacing w:line="360" w:lineRule="auto"/>
        <w:rPr>
          <w:sz w:val="28"/>
        </w:rPr>
      </w:pPr>
      <w:hyperlink r:id="rId10" w:history="1">
        <w:r w:rsidRPr="003D1014">
          <w:rPr>
            <w:rStyle w:val="Hyperlink"/>
            <w:sz w:val="28"/>
          </w:rPr>
          <w:t>https://cleos.ku.edu/sites/cleos.drupal.ku.edu/files/docs/resources/gifted-hammond.pdf</w:t>
        </w:r>
      </w:hyperlink>
      <w:r w:rsidRPr="003D1014">
        <w:rPr>
          <w:sz w:val="28"/>
        </w:rPr>
        <w:t xml:space="preserve"> Accessed: December 28th 2017</w:t>
      </w:r>
    </w:p>
    <w:p w:rsidR="003D1014" w:rsidRPr="003D1014" w:rsidRDefault="003D1014" w:rsidP="003D1014">
      <w:pPr>
        <w:spacing w:line="360" w:lineRule="auto"/>
        <w:rPr>
          <w:sz w:val="28"/>
        </w:rPr>
      </w:pPr>
      <w:r w:rsidRPr="003D1014">
        <w:rPr>
          <w:sz w:val="28"/>
        </w:rPr>
        <w:t xml:space="preserve">Identifying Gifted Students in Poverty. </w:t>
      </w:r>
      <w:hyperlink r:id="rId11" w:history="1">
        <w:r w:rsidRPr="003D1014">
          <w:rPr>
            <w:rStyle w:val="Hyperlink"/>
            <w:sz w:val="28"/>
          </w:rPr>
          <w:t>https://study.com/academy/lesson/identifying-gifted-students-in-poverty.html</w:t>
        </w:r>
      </w:hyperlink>
      <w:r w:rsidRPr="003D1014">
        <w:rPr>
          <w:sz w:val="28"/>
        </w:rPr>
        <w:t xml:space="preserve"> Accessed: January 9th 2018.</w:t>
      </w:r>
    </w:p>
    <w:p w:rsidR="003D1014" w:rsidRPr="003D1014" w:rsidRDefault="003D1014" w:rsidP="003D1014">
      <w:pPr>
        <w:spacing w:line="360" w:lineRule="auto"/>
        <w:rPr>
          <w:sz w:val="28"/>
        </w:rPr>
      </w:pPr>
      <w:proofErr w:type="gramStart"/>
      <w:r w:rsidRPr="003D1014">
        <w:rPr>
          <w:sz w:val="28"/>
        </w:rPr>
        <w:t>Maslow ,</w:t>
      </w:r>
      <w:proofErr w:type="gramEnd"/>
      <w:r w:rsidRPr="003D1014">
        <w:rPr>
          <w:sz w:val="28"/>
        </w:rPr>
        <w:t xml:space="preserve"> Better Understanding of Parents in Poverty. </w:t>
      </w:r>
      <w:hyperlink r:id="rId12" w:history="1">
        <w:r w:rsidRPr="003D1014">
          <w:rPr>
            <w:rStyle w:val="Hyperlink"/>
            <w:sz w:val="28"/>
          </w:rPr>
          <w:t>https://www.huffingtonpost.com/carol-j-carter/better-understanding-pare_b_3000089.html</w:t>
        </w:r>
      </w:hyperlink>
      <w:r w:rsidRPr="003D1014">
        <w:rPr>
          <w:sz w:val="28"/>
        </w:rPr>
        <w:t xml:space="preserve"> Accessed: January 4th 2018</w:t>
      </w:r>
    </w:p>
    <w:p w:rsidR="003D1014" w:rsidRPr="003D1014" w:rsidRDefault="003D1014" w:rsidP="003D1014">
      <w:pPr>
        <w:spacing w:line="360" w:lineRule="auto"/>
        <w:rPr>
          <w:sz w:val="28"/>
        </w:rPr>
      </w:pPr>
      <w:hyperlink r:id="rId13" w:history="1">
        <w:r w:rsidRPr="003D1014">
          <w:rPr>
            <w:rStyle w:val="Hyperlink"/>
            <w:sz w:val="28"/>
          </w:rPr>
          <w:t>https://www.nagc.org/resources-publications/resources/my-child-gifted/common-characteristics-gifted-individuals</w:t>
        </w:r>
      </w:hyperlink>
      <w:r w:rsidRPr="003D1014">
        <w:rPr>
          <w:sz w:val="28"/>
        </w:rPr>
        <w:t xml:space="preserve"> Accessed: December 28th 2017</w:t>
      </w:r>
    </w:p>
    <w:p w:rsidR="003D1014" w:rsidRPr="003D1014" w:rsidRDefault="003D1014" w:rsidP="003D1014">
      <w:pPr>
        <w:spacing w:line="360" w:lineRule="auto"/>
        <w:rPr>
          <w:sz w:val="28"/>
        </w:rPr>
      </w:pPr>
      <w:hyperlink r:id="rId14" w:history="1">
        <w:r w:rsidRPr="003D1014">
          <w:rPr>
            <w:rStyle w:val="Hyperlink"/>
            <w:sz w:val="28"/>
          </w:rPr>
          <w:t>https://www.verywell.com/piagets-stages-of-cognitive-development-2795457</w:t>
        </w:r>
      </w:hyperlink>
      <w:r w:rsidRPr="003D1014">
        <w:rPr>
          <w:sz w:val="28"/>
        </w:rPr>
        <w:t xml:space="preserve"> Accessed: January 4th 2018</w:t>
      </w:r>
    </w:p>
    <w:p w:rsidR="003D1014" w:rsidRPr="003D1014" w:rsidRDefault="003D1014" w:rsidP="003D1014">
      <w:pPr>
        <w:spacing w:line="360" w:lineRule="auto"/>
        <w:jc w:val="both"/>
        <w:rPr>
          <w:rFonts w:cstheme="minorHAnsi"/>
          <w:sz w:val="28"/>
        </w:rPr>
      </w:pPr>
    </w:p>
    <w:sectPr w:rsidR="003D1014" w:rsidRPr="003D1014" w:rsidSect="00FC552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FF9" w:rsidRDefault="00EF2FF9" w:rsidP="003D1014">
      <w:pPr>
        <w:spacing w:after="0" w:line="240" w:lineRule="auto"/>
      </w:pPr>
      <w:r>
        <w:separator/>
      </w:r>
    </w:p>
  </w:endnote>
  <w:endnote w:type="continuationSeparator" w:id="0">
    <w:p w:rsidR="00EF2FF9" w:rsidRDefault="00EF2FF9" w:rsidP="003D10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3812532"/>
      <w:docPartObj>
        <w:docPartGallery w:val="Page Numbers (Bottom of Page)"/>
        <w:docPartUnique/>
      </w:docPartObj>
    </w:sdtPr>
    <w:sdtContent>
      <w:p w:rsidR="003D1014" w:rsidRDefault="003D1014">
        <w:pPr>
          <w:pStyle w:val="Footer"/>
          <w:jc w:val="center"/>
        </w:pPr>
        <w:fldSimple w:instr=" PAGE   \* MERGEFORMAT ">
          <w:r>
            <w:rPr>
              <w:noProof/>
            </w:rPr>
            <w:t>10</w:t>
          </w:r>
        </w:fldSimple>
      </w:p>
    </w:sdtContent>
  </w:sdt>
  <w:p w:rsidR="003D1014" w:rsidRDefault="003D10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FF9" w:rsidRDefault="00EF2FF9" w:rsidP="003D1014">
      <w:pPr>
        <w:spacing w:after="0" w:line="240" w:lineRule="auto"/>
      </w:pPr>
      <w:r>
        <w:separator/>
      </w:r>
    </w:p>
  </w:footnote>
  <w:footnote w:type="continuationSeparator" w:id="0">
    <w:p w:rsidR="00EF2FF9" w:rsidRDefault="00EF2FF9" w:rsidP="003D10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014" w:rsidRDefault="003D1014">
    <w:pPr>
      <w:pStyle w:val="Header"/>
    </w:pPr>
    <w:r>
      <w:t>0800623</w:t>
    </w:r>
    <w:r>
      <w:ptab w:relativeTo="margin" w:alignment="center" w:leader="none"/>
    </w:r>
    <w:r>
      <w:ptab w:relativeTo="margin" w:alignment="right" w:leader="none"/>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56E56"/>
    <w:multiLevelType w:val="multilevel"/>
    <w:tmpl w:val="5D1C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0795DA7"/>
    <w:multiLevelType w:val="multilevel"/>
    <w:tmpl w:val="2838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C37EF4"/>
    <w:rsid w:val="00062F97"/>
    <w:rsid w:val="00083471"/>
    <w:rsid w:val="000C6C7C"/>
    <w:rsid w:val="001D1442"/>
    <w:rsid w:val="001D6ABA"/>
    <w:rsid w:val="00202FB5"/>
    <w:rsid w:val="002853A7"/>
    <w:rsid w:val="002D304D"/>
    <w:rsid w:val="002F581B"/>
    <w:rsid w:val="00311AAB"/>
    <w:rsid w:val="003D1014"/>
    <w:rsid w:val="00444B35"/>
    <w:rsid w:val="004833A4"/>
    <w:rsid w:val="004943F3"/>
    <w:rsid w:val="00523135"/>
    <w:rsid w:val="0054177A"/>
    <w:rsid w:val="005B5FFD"/>
    <w:rsid w:val="0062464C"/>
    <w:rsid w:val="006B2DC4"/>
    <w:rsid w:val="00745282"/>
    <w:rsid w:val="007E4447"/>
    <w:rsid w:val="00801376"/>
    <w:rsid w:val="008313AC"/>
    <w:rsid w:val="00996B26"/>
    <w:rsid w:val="009E096C"/>
    <w:rsid w:val="00AE388A"/>
    <w:rsid w:val="00B3359B"/>
    <w:rsid w:val="00B407AE"/>
    <w:rsid w:val="00B475EB"/>
    <w:rsid w:val="00B80EAD"/>
    <w:rsid w:val="00BB668E"/>
    <w:rsid w:val="00C37EF4"/>
    <w:rsid w:val="00C46003"/>
    <w:rsid w:val="00CB3D8F"/>
    <w:rsid w:val="00D05C5C"/>
    <w:rsid w:val="00DE78BC"/>
    <w:rsid w:val="00E762D6"/>
    <w:rsid w:val="00ED48AF"/>
    <w:rsid w:val="00EF2FF9"/>
    <w:rsid w:val="00FA766C"/>
    <w:rsid w:val="00FC552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52A"/>
  </w:style>
  <w:style w:type="paragraph" w:styleId="Heading1">
    <w:name w:val="heading 1"/>
    <w:basedOn w:val="Normal"/>
    <w:link w:val="Heading1Char"/>
    <w:uiPriority w:val="9"/>
    <w:qFormat/>
    <w:rsid w:val="008013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C7C"/>
    <w:rPr>
      <w:color w:val="0000FF" w:themeColor="hyperlink"/>
      <w:u w:val="single"/>
    </w:rPr>
  </w:style>
  <w:style w:type="character" w:customStyle="1" w:styleId="Heading1Char">
    <w:name w:val="Heading 1 Char"/>
    <w:basedOn w:val="DefaultParagraphFont"/>
    <w:link w:val="Heading1"/>
    <w:uiPriority w:val="9"/>
    <w:rsid w:val="00801376"/>
    <w:rPr>
      <w:rFonts w:ascii="Times New Roman" w:eastAsia="Times New Roman" w:hAnsi="Times New Roman" w:cs="Times New Roman"/>
      <w:b/>
      <w:bCs/>
      <w:kern w:val="36"/>
      <w:sz w:val="48"/>
      <w:szCs w:val="48"/>
      <w:lang w:eastAsia="en-GB"/>
    </w:rPr>
  </w:style>
  <w:style w:type="paragraph" w:customStyle="1" w:styleId="post-meta">
    <w:name w:val="post-meta"/>
    <w:basedOn w:val="Normal"/>
    <w:rsid w:val="008013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ublished">
    <w:name w:val="published"/>
    <w:basedOn w:val="DefaultParagraphFont"/>
    <w:rsid w:val="00801376"/>
  </w:style>
  <w:style w:type="paragraph" w:styleId="Header">
    <w:name w:val="header"/>
    <w:basedOn w:val="Normal"/>
    <w:link w:val="HeaderChar"/>
    <w:uiPriority w:val="99"/>
    <w:semiHidden/>
    <w:unhideWhenUsed/>
    <w:rsid w:val="003D101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D1014"/>
  </w:style>
  <w:style w:type="paragraph" w:styleId="Footer">
    <w:name w:val="footer"/>
    <w:basedOn w:val="Normal"/>
    <w:link w:val="FooterChar"/>
    <w:uiPriority w:val="99"/>
    <w:unhideWhenUsed/>
    <w:rsid w:val="003D10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014"/>
  </w:style>
  <w:style w:type="paragraph" w:styleId="BalloonText">
    <w:name w:val="Balloon Text"/>
    <w:basedOn w:val="Normal"/>
    <w:link w:val="BalloonTextChar"/>
    <w:uiPriority w:val="99"/>
    <w:semiHidden/>
    <w:unhideWhenUsed/>
    <w:rsid w:val="003D1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0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8614162">
      <w:bodyDiv w:val="1"/>
      <w:marLeft w:val="0"/>
      <w:marRight w:val="0"/>
      <w:marTop w:val="0"/>
      <w:marBottom w:val="0"/>
      <w:divBdr>
        <w:top w:val="none" w:sz="0" w:space="0" w:color="auto"/>
        <w:left w:val="none" w:sz="0" w:space="0" w:color="auto"/>
        <w:bottom w:val="none" w:sz="0" w:space="0" w:color="auto"/>
        <w:right w:val="none" w:sz="0" w:space="0" w:color="auto"/>
      </w:divBdr>
    </w:div>
    <w:div w:id="614480606">
      <w:bodyDiv w:val="1"/>
      <w:marLeft w:val="0"/>
      <w:marRight w:val="0"/>
      <w:marTop w:val="0"/>
      <w:marBottom w:val="0"/>
      <w:divBdr>
        <w:top w:val="none" w:sz="0" w:space="0" w:color="auto"/>
        <w:left w:val="none" w:sz="0" w:space="0" w:color="auto"/>
        <w:bottom w:val="none" w:sz="0" w:space="0" w:color="auto"/>
        <w:right w:val="none" w:sz="0" w:space="0" w:color="auto"/>
      </w:divBdr>
    </w:div>
    <w:div w:id="664741681">
      <w:bodyDiv w:val="1"/>
      <w:marLeft w:val="0"/>
      <w:marRight w:val="0"/>
      <w:marTop w:val="0"/>
      <w:marBottom w:val="0"/>
      <w:divBdr>
        <w:top w:val="none" w:sz="0" w:space="0" w:color="auto"/>
        <w:left w:val="none" w:sz="0" w:space="0" w:color="auto"/>
        <w:bottom w:val="none" w:sz="0" w:space="0" w:color="auto"/>
        <w:right w:val="none" w:sz="0" w:space="0" w:color="auto"/>
      </w:divBdr>
    </w:div>
    <w:div w:id="66940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gifted.org/adhd-and-children-who-are-gifted/" TargetMode="External"/><Relationship Id="rId13" Type="http://schemas.openxmlformats.org/officeDocument/2006/relationships/hyperlink" Target="https://www.nagc.org/resources-publications/resources/my-child-gifted/common-characteristics-gifted-individual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cleos.ku.edu/sites/cleos.drupal.ku.edu/files/docs/resources/gifted-hammond.pdf" TargetMode="External"/><Relationship Id="rId12" Type="http://schemas.openxmlformats.org/officeDocument/2006/relationships/hyperlink" Target="https://www.huffingtonpost.com/carol-j-carter/better-understanding-pare_b_3000089.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udy.com/academy/lesson/identifying-gifted-students-in-poverty.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leos.ku.edu/sites/cleos.drupal.ku.edu/files/docs/resources/gifted-hammond.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milyeducation.com/school/coping-giftedness/9-challenges-facing-gifted-children-how-you-can-help" TargetMode="External"/><Relationship Id="rId14" Type="http://schemas.openxmlformats.org/officeDocument/2006/relationships/hyperlink" Target="https://www.verywell.com/piagets-stages-of-cognitive-development-279545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418B2"/>
    <w:rsid w:val="00B112A7"/>
    <w:rsid w:val="00F418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1F0D826A0D47ADAD5987151FCC03BF">
    <w:name w:val="611F0D826A0D47ADAD5987151FCC03BF"/>
    <w:rsid w:val="00F418B2"/>
  </w:style>
  <w:style w:type="paragraph" w:customStyle="1" w:styleId="2F71BB449BC345DEB7487E920860096B">
    <w:name w:val="2F71BB449BC345DEB7487E920860096B"/>
    <w:rsid w:val="00F418B2"/>
  </w:style>
  <w:style w:type="paragraph" w:customStyle="1" w:styleId="03E4F30AE20D45D9A93F226DF5F8C74C">
    <w:name w:val="03E4F30AE20D45D9A93F226DF5F8C74C"/>
    <w:rsid w:val="00F418B2"/>
  </w:style>
  <w:style w:type="paragraph" w:customStyle="1" w:styleId="A2ACB145EADA474695F21A94BC73B020">
    <w:name w:val="A2ACB145EADA474695F21A94BC73B020"/>
    <w:rsid w:val="00F418B2"/>
  </w:style>
  <w:style w:type="paragraph" w:customStyle="1" w:styleId="A1C2E4FF2A4F49C09343507F912553C1">
    <w:name w:val="A1C2E4FF2A4F49C09343507F912553C1"/>
    <w:rsid w:val="00F418B2"/>
  </w:style>
  <w:style w:type="paragraph" w:customStyle="1" w:styleId="02DCDD724DD2496A8DA5DC35B0F43FD3">
    <w:name w:val="02DCDD724DD2496A8DA5DC35B0F43FD3"/>
    <w:rsid w:val="00F418B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2437</Words>
  <Characters>13895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phonemarket</dc:creator>
  <cp:lastModifiedBy>phonemarket</cp:lastModifiedBy>
  <cp:revision>2</cp:revision>
  <dcterms:created xsi:type="dcterms:W3CDTF">2018-01-13T16:10:00Z</dcterms:created>
  <dcterms:modified xsi:type="dcterms:W3CDTF">2018-01-13T16:10:00Z</dcterms:modified>
</cp:coreProperties>
</file>