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160" w:line="259" w:lineRule="auto"/>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Problem Statement</w:t>
      </w:r>
    </w:p>
    <w:p w:rsidR="00000000" w:rsidDel="00000000" w:rsidP="00000000" w:rsidRDefault="00000000" w:rsidRPr="00000000" w14:paraId="00000002">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Pattern recognition and classification is a very important part of our daily lives and in order to be able to automate many of the redundant processes that were before done manually we need to be able to come up with systems that can mimic pattern recognition and classification.</w:t>
      </w:r>
    </w:p>
    <w:p w:rsidR="00000000" w:rsidDel="00000000" w:rsidP="00000000" w:rsidRDefault="00000000" w:rsidRPr="00000000" w14:paraId="00000003">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For this we are given the MNIST Fashion dataset that has a number of images with their corresponding classes. Utilizing our knowledge of Machine Learning we will be testing a number of different ML algorithms in order to test the model that gives us the best results.[1]</w:t>
      </w:r>
    </w:p>
    <w:p w:rsidR="00000000" w:rsidDel="00000000" w:rsidP="00000000" w:rsidRDefault="00000000" w:rsidRPr="00000000" w14:paraId="00000004">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To do this we will first look at the provided DataSet and do some basic EDA in order to find any disparities in the given data.</w:t>
      </w:r>
    </w:p>
    <w:p w:rsidR="00000000" w:rsidDel="00000000" w:rsidP="00000000" w:rsidRDefault="00000000" w:rsidRPr="00000000" w14:paraId="00000005">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After this we will test the performance of a number of different ML models on our data and see the results , after this we will explore feature extraction techniques to test the change in the performance of the models using feature extraction techniques like HOG.</w:t>
      </w:r>
    </w:p>
    <w:p w:rsidR="00000000" w:rsidDel="00000000" w:rsidP="00000000" w:rsidRDefault="00000000" w:rsidRPr="00000000" w14:paraId="00000006">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At the end  based on the performance of all these tests we will decide what the best approach for this particular problem statement is.</w:t>
      </w:r>
    </w:p>
    <w:p w:rsidR="00000000" w:rsidDel="00000000" w:rsidP="00000000" w:rsidRDefault="00000000" w:rsidRPr="00000000" w14:paraId="00000007">
      <w:pPr>
        <w:spacing w:after="160" w:line="259"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08">
      <w:pPr>
        <w:spacing w:after="160" w:line="259" w:lineRule="auto"/>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DATASET:</w:t>
      </w:r>
    </w:p>
    <w:p w:rsidR="00000000" w:rsidDel="00000000" w:rsidP="00000000" w:rsidRDefault="00000000" w:rsidRPr="00000000" w14:paraId="00000009">
      <w:pPr>
        <w:spacing w:after="240" w:before="24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MNIST Fashion dataset serves as an important resource for researchers, practitioners, and enthusiasts in the machine learning community to test, compare, and improve the performance of image classification algorithms, especially in the context of recognizing and categorizing fashion-related items from their visual representations.[1]</w:t>
      </w:r>
    </w:p>
    <w:p w:rsidR="00000000" w:rsidDel="00000000" w:rsidP="00000000" w:rsidRDefault="00000000" w:rsidRPr="00000000" w14:paraId="0000000A">
      <w:pPr>
        <w:spacing w:after="240" w:before="24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Here are the key details about the dataset:</w:t>
      </w:r>
    </w:p>
    <w:p w:rsidR="00000000" w:rsidDel="00000000" w:rsidP="00000000" w:rsidRDefault="00000000" w:rsidRPr="00000000" w14:paraId="0000000B">
      <w:pPr>
        <w:numPr>
          <w:ilvl w:val="0"/>
          <w:numId w:val="1"/>
        </w:numPr>
        <w:spacing w:after="0" w:before="240" w:line="259"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rtl w:val="0"/>
        </w:rPr>
        <w:t xml:space="preserve">Size and Structure:</w:t>
      </w:r>
      <w:r w:rsidDel="00000000" w:rsidR="00000000" w:rsidRPr="00000000">
        <w:rPr>
          <w:rtl w:val="0"/>
        </w:rPr>
      </w:r>
    </w:p>
    <w:p w:rsidR="00000000" w:rsidDel="00000000" w:rsidP="00000000" w:rsidRDefault="00000000" w:rsidRPr="00000000" w14:paraId="0000000C">
      <w:pPr>
        <w:numPr>
          <w:ilvl w:val="1"/>
          <w:numId w:val="1"/>
        </w:numPr>
        <w:spacing w:after="0" w:before="0" w:line="259" w:lineRule="auto"/>
        <w:ind w:left="144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It contains a total of 70,000 grayscale images.</w:t>
      </w:r>
    </w:p>
    <w:p w:rsidR="00000000" w:rsidDel="00000000" w:rsidP="00000000" w:rsidRDefault="00000000" w:rsidRPr="00000000" w14:paraId="0000000D">
      <w:pPr>
        <w:numPr>
          <w:ilvl w:val="1"/>
          <w:numId w:val="1"/>
        </w:numPr>
        <w:spacing w:after="0" w:before="0" w:line="259" w:lineRule="auto"/>
        <w:ind w:left="144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dataset is divided into 60,000 training images and 10,000 test images.</w:t>
      </w:r>
    </w:p>
    <w:p w:rsidR="00000000" w:rsidDel="00000000" w:rsidP="00000000" w:rsidRDefault="00000000" w:rsidRPr="00000000" w14:paraId="0000000E">
      <w:pPr>
        <w:numPr>
          <w:ilvl w:val="1"/>
          <w:numId w:val="1"/>
        </w:numPr>
        <w:spacing w:after="0" w:before="0" w:line="259" w:lineRule="auto"/>
        <w:ind w:left="144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Each image is in grayscale with dimensions of 28x28 pixels, resulting in 784 total pixels per image.</w:t>
      </w:r>
    </w:p>
    <w:p w:rsidR="00000000" w:rsidDel="00000000" w:rsidP="00000000" w:rsidRDefault="00000000" w:rsidRPr="00000000" w14:paraId="0000000F">
      <w:pPr>
        <w:numPr>
          <w:ilvl w:val="1"/>
          <w:numId w:val="1"/>
        </w:numPr>
        <w:spacing w:after="0" w:before="0" w:line="259" w:lineRule="auto"/>
        <w:ind w:left="144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images represent various fashion items from 10 different classes or categories.</w:t>
      </w:r>
    </w:p>
    <w:p w:rsidR="00000000" w:rsidDel="00000000" w:rsidP="00000000" w:rsidRDefault="00000000" w:rsidRPr="00000000" w14:paraId="00000010">
      <w:pPr>
        <w:numPr>
          <w:ilvl w:val="0"/>
          <w:numId w:val="1"/>
        </w:numPr>
        <w:spacing w:after="0" w:before="0" w:line="259"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rtl w:val="0"/>
        </w:rPr>
        <w:t xml:space="preserve">Classes:</w:t>
      </w:r>
      <w:r w:rsidDel="00000000" w:rsidR="00000000" w:rsidRPr="00000000">
        <w:rPr>
          <w:rtl w:val="0"/>
        </w:rPr>
      </w:r>
    </w:p>
    <w:p w:rsidR="00000000" w:rsidDel="00000000" w:rsidP="00000000" w:rsidRDefault="00000000" w:rsidRPr="00000000" w14:paraId="00000011">
      <w:pPr>
        <w:numPr>
          <w:ilvl w:val="1"/>
          <w:numId w:val="1"/>
        </w:numPr>
        <w:spacing w:after="0" w:before="0" w:line="259" w:lineRule="auto"/>
        <w:ind w:left="144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dataset comprises 10 classes representing different fashion items:</w:t>
      </w:r>
    </w:p>
    <w:p w:rsidR="00000000" w:rsidDel="00000000" w:rsidP="00000000" w:rsidRDefault="00000000" w:rsidRPr="00000000" w14:paraId="00000012">
      <w:pPr>
        <w:numPr>
          <w:ilvl w:val="2"/>
          <w:numId w:val="1"/>
        </w:numPr>
        <w:spacing w:after="0" w:before="0" w:line="259" w:lineRule="auto"/>
        <w:ind w:left="216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0: T-shirt/top</w:t>
      </w:r>
    </w:p>
    <w:p w:rsidR="00000000" w:rsidDel="00000000" w:rsidP="00000000" w:rsidRDefault="00000000" w:rsidRPr="00000000" w14:paraId="00000013">
      <w:pPr>
        <w:numPr>
          <w:ilvl w:val="2"/>
          <w:numId w:val="1"/>
        </w:numPr>
        <w:spacing w:after="0" w:before="0" w:line="259" w:lineRule="auto"/>
        <w:ind w:left="216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1: Trouser</w:t>
      </w:r>
    </w:p>
    <w:p w:rsidR="00000000" w:rsidDel="00000000" w:rsidP="00000000" w:rsidRDefault="00000000" w:rsidRPr="00000000" w14:paraId="00000014">
      <w:pPr>
        <w:numPr>
          <w:ilvl w:val="2"/>
          <w:numId w:val="1"/>
        </w:numPr>
        <w:spacing w:after="0" w:before="0" w:line="259" w:lineRule="auto"/>
        <w:ind w:left="216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2: Pullover</w:t>
      </w:r>
    </w:p>
    <w:p w:rsidR="00000000" w:rsidDel="00000000" w:rsidP="00000000" w:rsidRDefault="00000000" w:rsidRPr="00000000" w14:paraId="00000015">
      <w:pPr>
        <w:numPr>
          <w:ilvl w:val="2"/>
          <w:numId w:val="1"/>
        </w:numPr>
        <w:spacing w:after="0" w:before="0" w:line="259" w:lineRule="auto"/>
        <w:ind w:left="216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3: Dress</w:t>
      </w:r>
    </w:p>
    <w:p w:rsidR="00000000" w:rsidDel="00000000" w:rsidP="00000000" w:rsidRDefault="00000000" w:rsidRPr="00000000" w14:paraId="00000016">
      <w:pPr>
        <w:numPr>
          <w:ilvl w:val="2"/>
          <w:numId w:val="1"/>
        </w:numPr>
        <w:spacing w:after="0" w:before="0" w:line="259" w:lineRule="auto"/>
        <w:ind w:left="216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4: Coat</w:t>
      </w:r>
    </w:p>
    <w:p w:rsidR="00000000" w:rsidDel="00000000" w:rsidP="00000000" w:rsidRDefault="00000000" w:rsidRPr="00000000" w14:paraId="00000017">
      <w:pPr>
        <w:numPr>
          <w:ilvl w:val="2"/>
          <w:numId w:val="1"/>
        </w:numPr>
        <w:spacing w:after="0" w:before="0" w:line="259" w:lineRule="auto"/>
        <w:ind w:left="216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5: Sandal</w:t>
      </w:r>
    </w:p>
    <w:p w:rsidR="00000000" w:rsidDel="00000000" w:rsidP="00000000" w:rsidRDefault="00000000" w:rsidRPr="00000000" w14:paraId="00000018">
      <w:pPr>
        <w:numPr>
          <w:ilvl w:val="2"/>
          <w:numId w:val="1"/>
        </w:numPr>
        <w:spacing w:after="0" w:before="0" w:line="259" w:lineRule="auto"/>
        <w:ind w:left="216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6: Shirt</w:t>
      </w:r>
    </w:p>
    <w:p w:rsidR="00000000" w:rsidDel="00000000" w:rsidP="00000000" w:rsidRDefault="00000000" w:rsidRPr="00000000" w14:paraId="00000019">
      <w:pPr>
        <w:numPr>
          <w:ilvl w:val="2"/>
          <w:numId w:val="1"/>
        </w:numPr>
        <w:spacing w:after="0" w:before="0" w:line="259" w:lineRule="auto"/>
        <w:ind w:left="216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7: Sneaker</w:t>
      </w:r>
    </w:p>
    <w:p w:rsidR="00000000" w:rsidDel="00000000" w:rsidP="00000000" w:rsidRDefault="00000000" w:rsidRPr="00000000" w14:paraId="0000001A">
      <w:pPr>
        <w:numPr>
          <w:ilvl w:val="2"/>
          <w:numId w:val="1"/>
        </w:numPr>
        <w:spacing w:after="0" w:before="0" w:line="259" w:lineRule="auto"/>
        <w:ind w:left="216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8: Bag</w:t>
      </w:r>
    </w:p>
    <w:p w:rsidR="00000000" w:rsidDel="00000000" w:rsidP="00000000" w:rsidRDefault="00000000" w:rsidRPr="00000000" w14:paraId="0000001B">
      <w:pPr>
        <w:numPr>
          <w:ilvl w:val="2"/>
          <w:numId w:val="1"/>
        </w:numPr>
        <w:spacing w:after="0" w:before="0" w:line="259" w:lineRule="auto"/>
        <w:ind w:left="216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9: Ankle boot</w:t>
      </w:r>
    </w:p>
    <w:p w:rsidR="00000000" w:rsidDel="00000000" w:rsidP="00000000" w:rsidRDefault="00000000" w:rsidRPr="00000000" w14:paraId="0000001C">
      <w:pPr>
        <w:numPr>
          <w:ilvl w:val="0"/>
          <w:numId w:val="1"/>
        </w:numPr>
        <w:spacing w:after="0" w:before="0" w:line="259"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rtl w:val="0"/>
        </w:rPr>
        <w:t xml:space="preserve">Purpose:</w:t>
      </w:r>
      <w:r w:rsidDel="00000000" w:rsidR="00000000" w:rsidRPr="00000000">
        <w:rPr>
          <w:rtl w:val="0"/>
        </w:rPr>
      </w:r>
    </w:p>
    <w:p w:rsidR="00000000" w:rsidDel="00000000" w:rsidP="00000000" w:rsidRDefault="00000000" w:rsidRPr="00000000" w14:paraId="0000001D">
      <w:pPr>
        <w:numPr>
          <w:ilvl w:val="1"/>
          <w:numId w:val="1"/>
        </w:numPr>
        <w:spacing w:after="0" w:before="0" w:line="259" w:lineRule="auto"/>
        <w:ind w:left="144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primary purpose of the Fashion-MNIST dataset is to serve as a benchmark for machine learning models, especially in the field of computer vision and image classification.</w:t>
      </w:r>
    </w:p>
    <w:p w:rsidR="00000000" w:rsidDel="00000000" w:rsidP="00000000" w:rsidRDefault="00000000" w:rsidRPr="00000000" w14:paraId="0000001E">
      <w:pPr>
        <w:numPr>
          <w:ilvl w:val="1"/>
          <w:numId w:val="1"/>
        </w:numPr>
        <w:spacing w:after="240" w:before="0" w:line="259" w:lineRule="auto"/>
        <w:ind w:left="144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It provides a more complex and diverse set of images compared to the MNIST dataset, making it a suitable choice for evaluating the performance of algorithms on more challenging tasks.</w:t>
      </w:r>
    </w:p>
    <w:p w:rsidR="00000000" w:rsidDel="00000000" w:rsidP="00000000" w:rsidRDefault="00000000" w:rsidRPr="00000000" w14:paraId="0000001F">
      <w:pPr>
        <w:spacing w:after="240" w:before="240" w:line="259"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0">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u w:val="single"/>
          <w:rtl w:val="0"/>
        </w:rPr>
        <w:t xml:space="preserve">Machine Learning Algorithms:</w:t>
      </w:r>
      <w:r w:rsidDel="00000000" w:rsidR="00000000" w:rsidRPr="00000000">
        <w:rPr>
          <w:rtl w:val="0"/>
        </w:rPr>
      </w:r>
    </w:p>
    <w:p w:rsidR="00000000" w:rsidDel="00000000" w:rsidP="00000000" w:rsidRDefault="00000000" w:rsidRPr="00000000" w14:paraId="00000021">
      <w:pPr>
        <w:spacing w:after="160" w:line="259" w:lineRule="auto"/>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sz w:val="28"/>
          <w:szCs w:val="28"/>
          <w:rtl w:val="0"/>
        </w:rPr>
        <w:t xml:space="preserve">For our particular problem statement we will be using the following ML algorithms:</w:t>
      </w:r>
      <w:r w:rsidDel="00000000" w:rsidR="00000000" w:rsidRPr="00000000">
        <w:rPr>
          <w:rtl w:val="0"/>
        </w:rPr>
      </w:r>
    </w:p>
    <w:p w:rsidR="00000000" w:rsidDel="00000000" w:rsidP="00000000" w:rsidRDefault="00000000" w:rsidRPr="00000000" w14:paraId="00000022">
      <w:pPr>
        <w:numPr>
          <w:ilvl w:val="0"/>
          <w:numId w:val="9"/>
        </w:numPr>
        <w:spacing w:after="160" w:line="259" w:lineRule="auto"/>
        <w:ind w:left="720" w:hanging="36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u w:val="single"/>
          <w:rtl w:val="0"/>
        </w:rPr>
        <w:t xml:space="preserve">Naive Bayes</w:t>
      </w:r>
      <w:r w:rsidDel="00000000" w:rsidR="00000000" w:rsidRPr="00000000">
        <w:rPr>
          <w:rtl w:val="0"/>
        </w:rPr>
      </w:r>
    </w:p>
    <w:p w:rsidR="00000000" w:rsidDel="00000000" w:rsidP="00000000" w:rsidRDefault="00000000" w:rsidRPr="00000000" w14:paraId="00000023">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Naive Bayes classification is a supervised learning method that is commonly  used in spam filtering and text categorization. The method uses Bayes' theorem to determine whether a new instance corresponds to a particular class based on the contents of its property values. The approach is referred to as "naive" because it presumes that every feature appears separately from every other feature.[2] Despite this over-simplifying presumption, naive Bayes classifiers can function effectively in real-world situations, especially when the number of features is large relative to the amount of training data. The Naive Bayes classification algorithm first calculates the prior probability of each class based on the amount of training instances that belong to each class. The program then determines the conditional probability of each feature given the class for each feature of a new instance. In order to determine the posterior probability of each class for the new instance, the program finally aggregates these probabilities using Bayes' theorem. The new instance is then classified into the class with the highest posterior probability.</w:t>
      </w:r>
    </w:p>
    <w:p w:rsidR="00000000" w:rsidDel="00000000" w:rsidP="00000000" w:rsidRDefault="00000000" w:rsidRPr="00000000" w14:paraId="00000024">
      <w:pPr>
        <w:spacing w:after="160" w:line="259" w:lineRule="auto"/>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25">
      <w:pPr>
        <w:numPr>
          <w:ilvl w:val="0"/>
          <w:numId w:val="2"/>
        </w:numPr>
        <w:spacing w:after="160" w:line="259"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u w:val="single"/>
          <w:rtl w:val="0"/>
        </w:rPr>
        <w:t xml:space="preserve">Support vector machines</w:t>
      </w:r>
      <w:r w:rsidDel="00000000" w:rsidR="00000000" w:rsidRPr="00000000">
        <w:rPr>
          <w:rFonts w:ascii="Times New Roman" w:cs="Times New Roman" w:eastAsia="Times New Roman" w:hAnsi="Times New Roman"/>
          <w:sz w:val="28"/>
          <w:szCs w:val="28"/>
          <w:rtl w:val="0"/>
        </w:rPr>
        <w:t xml:space="preserve">.</w:t>
      </w:r>
      <w:r w:rsidDel="00000000" w:rsidR="00000000" w:rsidRPr="00000000">
        <w:rPr>
          <w:rtl w:val="0"/>
        </w:rPr>
      </w:r>
    </w:p>
    <w:p w:rsidR="00000000" w:rsidDel="00000000" w:rsidP="00000000" w:rsidRDefault="00000000" w:rsidRPr="00000000" w14:paraId="00000026">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 regression and categorization, SVMs are supervised learning algorithms. In SVM classification, the algorithm seeks a hyperplane with the greatest margin of separation between the data points of different classes in a high-dimensional space. The goal of SVM categorization is to locate a hyperplane that maximizes the margin, or the distance between the hyperplane and the closest data points for each class. The input data are transformed into a higher-dimensional space where the hyperplane can be more easily identified by the SVM classification algorithm[3]. Using a kernel function, which maps the input data into a higher-dimensional space without directly calculating the coordinates of the data in that space, this transformation is carried out. The hyperplane that maximizes the margin is then discovered by the SVM classification method by solving a quadratic optimization problem. Several techniques, including gradient descent and the SMO (Sequential Minimal Optimization) algorithm, can be used to solve this issue. New data points can be categorized by identifying which side of the hyperplane they fall on after the hyperplane has been located. Data points on one side of the hyperplane are divided into two classes, while data points on the other side are divided into a third class. Text categorization, image recognition, and other classification tasks frequently use SVM classification.</w:t>
      </w:r>
    </w:p>
    <w:p w:rsidR="00000000" w:rsidDel="00000000" w:rsidP="00000000" w:rsidRDefault="00000000" w:rsidRPr="00000000" w14:paraId="00000027">
      <w:pPr>
        <w:numPr>
          <w:ilvl w:val="0"/>
          <w:numId w:val="4"/>
        </w:numPr>
        <w:spacing w:after="160" w:line="259"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u w:val="single"/>
          <w:rtl w:val="0"/>
        </w:rPr>
        <w:t xml:space="preserve">Decision Trees</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tl w:val="0"/>
        </w:rPr>
      </w:r>
    </w:p>
    <w:p w:rsidR="00000000" w:rsidDel="00000000" w:rsidP="00000000" w:rsidRDefault="00000000" w:rsidRPr="00000000" w14:paraId="00000028">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Decision trees have a number of benefits, including being simple to understand and visualize as well as being able to manage both categorical and numerical data. However, they are susceptible to overfitting, particularly when the training data is noisy or the tree is overly complicated. Decision trees come in a variety of forms, such as Gradient Boosted Trees, which incrementally improve the tree by adding new decision rules to reduce errors, and Random Forests, which build numerous trees and average their predictions to improve accuracy. A supervised machine learning algorithm known as a decision tree is used for classification and regression jobs. On the basis of the characteristics of the input data, it constructs a model resembling a tree of choices and potential outcomes</w:t>
      </w:r>
      <w:r w:rsidDel="00000000" w:rsidR="00000000" w:rsidRPr="00000000">
        <w:rPr>
          <w:rFonts w:ascii="Calibri" w:cs="Calibri" w:eastAsia="Calibri" w:hAnsi="Calibri"/>
          <w:rtl w:val="0"/>
        </w:rPr>
        <w:t xml:space="preserve"> </w:t>
      </w:r>
      <w:r w:rsidDel="00000000" w:rsidR="00000000" w:rsidRPr="00000000">
        <w:rPr>
          <w:rFonts w:ascii="Times New Roman" w:cs="Times New Roman" w:eastAsia="Times New Roman" w:hAnsi="Times New Roman"/>
          <w:sz w:val="28"/>
          <w:szCs w:val="28"/>
          <w:rtl w:val="0"/>
        </w:rPr>
        <w:t xml:space="preserve">Until it achieves a stopping criterion, the method used in decision tree classification recursively divides the data into subsets based on the values of the input features[4]. The splits are determined by which feature offers the greatest information gain or which feature best divides the data into its various groups. The objective is to build a tree that can correctly categorize brand-new data using the training data.</w:t>
      </w:r>
    </w:p>
    <w:p w:rsidR="00000000" w:rsidDel="00000000" w:rsidP="00000000" w:rsidRDefault="00000000" w:rsidRPr="00000000" w14:paraId="00000029">
      <w:pPr>
        <w:numPr>
          <w:ilvl w:val="0"/>
          <w:numId w:val="5"/>
        </w:numPr>
        <w:spacing w:after="160" w:line="259" w:lineRule="auto"/>
        <w:ind w:left="720" w:hanging="36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u w:val="single"/>
          <w:rtl w:val="0"/>
        </w:rPr>
        <w:t xml:space="preserve">Random Forest: </w:t>
      </w:r>
      <w:r w:rsidDel="00000000" w:rsidR="00000000" w:rsidRPr="00000000">
        <w:rPr>
          <w:rtl w:val="0"/>
        </w:rPr>
      </w:r>
    </w:p>
    <w:p w:rsidR="00000000" w:rsidDel="00000000" w:rsidP="00000000" w:rsidRDefault="00000000" w:rsidRPr="00000000" w14:paraId="0000002A">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Favorite method for machine learning For categorization and regression tasks, Random Forest is used. It is an ensemble method that combines various decision trees to create a model that is more accurate and reliable. An example of using Random Forest for binary categorization is given below: Consider a collection of customers who have either stopped using a subscription service or have not. Each customer is represented by a number of attributes, including age, subscription length, and usage patterns. By analyzing a new customer's characteristics, we hope to develop a model that can predict whether or not they are likely to quit. We first divide the data into various subsets using replacement sampling before building a Random Forest model[5].</w:t>
      </w:r>
    </w:p>
    <w:p w:rsidR="00000000" w:rsidDel="00000000" w:rsidP="00000000" w:rsidRDefault="00000000" w:rsidRPr="00000000" w14:paraId="0000002B">
      <w:pPr>
        <w:spacing w:after="160" w:line="259"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C">
      <w:pPr>
        <w:numPr>
          <w:ilvl w:val="0"/>
          <w:numId w:val="3"/>
        </w:numPr>
        <w:spacing w:after="160" w:line="259" w:lineRule="auto"/>
        <w:ind w:left="720" w:hanging="36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u w:val="single"/>
          <w:rtl w:val="0"/>
        </w:rPr>
        <w:t xml:space="preserve">K-Nearest Neighbors (KNN):</w:t>
      </w:r>
      <w:r w:rsidDel="00000000" w:rsidR="00000000" w:rsidRPr="00000000">
        <w:rPr>
          <w:rtl w:val="0"/>
        </w:rPr>
      </w:r>
    </w:p>
    <w:p w:rsidR="00000000" w:rsidDel="00000000" w:rsidP="00000000" w:rsidRDefault="00000000" w:rsidRPr="00000000" w14:paraId="0000002D">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K-Nearest Neighbors is a versatile and intuitive algorithm used for both classification and regression tasks. It operates on the principle of similarity, where new instances are classified based on the majority class of their K-nearest neighbors in the feature space. This algorithm doesn't build a model explicitly; instead, it memorizes the training data to make predictions. KNN's simplicity makes it effective for various applications, particularly when decision boundaries are non-linear or when the underlying data distribution isn't explicitly defined[6]. However, its performance might be impacted by the choice of K and can be sensitive to irrelevant or noisy features. KNN's computational cost increases with larger datasets as it requires searching through the entire training set for each prediction.</w:t>
      </w:r>
    </w:p>
    <w:p w:rsidR="00000000" w:rsidDel="00000000" w:rsidP="00000000" w:rsidRDefault="00000000" w:rsidRPr="00000000" w14:paraId="0000002E">
      <w:pPr>
        <w:spacing w:after="160" w:line="259"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F">
      <w:pPr>
        <w:numPr>
          <w:ilvl w:val="0"/>
          <w:numId w:val="7"/>
        </w:numPr>
        <w:spacing w:after="160" w:line="259" w:lineRule="auto"/>
        <w:ind w:left="720" w:hanging="36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u w:val="single"/>
          <w:rtl w:val="0"/>
        </w:rPr>
        <w:t xml:space="preserve">Logistic Regression:</w:t>
      </w:r>
      <w:r w:rsidDel="00000000" w:rsidR="00000000" w:rsidRPr="00000000">
        <w:rPr>
          <w:rtl w:val="0"/>
        </w:rPr>
      </w:r>
    </w:p>
    <w:p w:rsidR="00000000" w:rsidDel="00000000" w:rsidP="00000000" w:rsidRDefault="00000000" w:rsidRPr="00000000" w14:paraId="00000030">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Despite its name, logistic regression is a classification algorithm used for binary and multi-class classification problems. It models the probability of an instance belonging to a particular class based on its features. Logistic regression computes the weighted sum of the input features and applies a logistic (sigmoid) function to produce the probability of the instance belonging to the positive class[7]. This algorithm is especially useful when the relationship between features and the probability of a particular outcome is roughly linear. It's interpretable and provides insights into the impact of each feature on the outcome. However, logistic regression assumes a linear decision boundary and may not perform well with complex relationships between features. Regularization techniques can be applied to mitigate overfitting in logistic regression models when dealing with high-dimensional data or multicollinearity among features.</w:t>
      </w:r>
    </w:p>
    <w:p w:rsidR="00000000" w:rsidDel="00000000" w:rsidP="00000000" w:rsidRDefault="00000000" w:rsidRPr="00000000" w14:paraId="00000031">
      <w:pPr>
        <w:spacing w:after="160" w:line="259"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2">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u w:val="single"/>
          <w:rtl w:val="0"/>
        </w:rPr>
        <w:t xml:space="preserve">EDA</w:t>
      </w:r>
      <w:r w:rsidDel="00000000" w:rsidR="00000000" w:rsidRPr="00000000">
        <w:rPr>
          <w:rtl w:val="0"/>
        </w:rPr>
      </w:r>
    </w:p>
    <w:p w:rsidR="00000000" w:rsidDel="00000000" w:rsidP="00000000" w:rsidRDefault="00000000" w:rsidRPr="00000000" w14:paraId="00000033">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EDA is an important step as it allows us to get information about the dataset as well as look for any discrepancies in the data that could cause issues further along in the project if not dealt with[8].</w:t>
      </w:r>
    </w:p>
    <w:p w:rsidR="00000000" w:rsidDel="00000000" w:rsidP="00000000" w:rsidRDefault="00000000" w:rsidRPr="00000000" w14:paraId="00000034">
      <w:pPr>
        <w:spacing w:after="160" w:line="259"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5">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After loading the data we first looked at the loaded CSV files to make sure that the data was loaded correctly without any errors </w:t>
        <w:br w:type="textWrapping"/>
      </w:r>
      <w:r w:rsidDel="00000000" w:rsidR="00000000" w:rsidRPr="00000000">
        <w:rPr>
          <w:rFonts w:ascii="Times New Roman" w:cs="Times New Roman" w:eastAsia="Times New Roman" w:hAnsi="Times New Roman"/>
          <w:sz w:val="28"/>
          <w:szCs w:val="28"/>
        </w:rPr>
        <w:drawing>
          <wp:inline distB="114300" distT="114300" distL="114300" distR="114300">
            <wp:extent cx="5943600" cy="3898900"/>
            <wp:effectExtent b="0" l="0" r="0" t="0"/>
            <wp:docPr id="2" name="image5.png"/>
            <a:graphic>
              <a:graphicData uri="http://schemas.openxmlformats.org/drawingml/2006/picture">
                <pic:pic>
                  <pic:nvPicPr>
                    <pic:cNvPr id="0" name="image5.png"/>
                    <pic:cNvPicPr preferRelativeResize="0"/>
                  </pic:nvPicPr>
                  <pic:blipFill>
                    <a:blip r:embed="rId6"/>
                    <a:srcRect b="0" l="0" r="0" t="0"/>
                    <a:stretch>
                      <a:fillRect/>
                    </a:stretch>
                  </pic:blipFill>
                  <pic:spPr>
                    <a:xfrm>
                      <a:off x="0" y="0"/>
                      <a:ext cx="5943600" cy="3898900"/>
                    </a:xfrm>
                    <a:prstGeom prst="rect"/>
                    <a:ln/>
                  </pic:spPr>
                </pic:pic>
              </a:graphicData>
            </a:graphic>
          </wp:inline>
        </w:drawing>
      </w:r>
      <w:r w:rsidDel="00000000" w:rsidR="00000000" w:rsidRPr="00000000">
        <w:rPr>
          <w:rtl w:val="0"/>
        </w:rPr>
      </w:r>
    </w:p>
    <w:p w:rsidR="00000000" w:rsidDel="00000000" w:rsidP="00000000" w:rsidRDefault="00000000" w:rsidRPr="00000000" w14:paraId="00000036">
      <w:pPr>
        <w:spacing w:after="16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Figure 1: View of loaded CSV</w:t>
      </w:r>
    </w:p>
    <w:p w:rsidR="00000000" w:rsidDel="00000000" w:rsidP="00000000" w:rsidRDefault="00000000" w:rsidRPr="00000000" w14:paraId="00000037">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Then we looked for any NaN values amongst the dataset and for this we firstly tried get the results in the form the number of NaN values in each column</w:t>
      </w:r>
    </w:p>
    <w:p w:rsidR="00000000" w:rsidDel="00000000" w:rsidP="00000000" w:rsidRDefault="00000000" w:rsidRPr="00000000" w14:paraId="00000038">
      <w:pPr>
        <w:spacing w:after="16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Pr>
        <w:drawing>
          <wp:inline distB="114300" distT="114300" distL="114300" distR="114300">
            <wp:extent cx="2543175" cy="3038475"/>
            <wp:effectExtent b="0" l="0" r="0" t="0"/>
            <wp:docPr id="4"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2543175" cy="3038475"/>
                    </a:xfrm>
                    <a:prstGeom prst="rect"/>
                    <a:ln/>
                  </pic:spPr>
                </pic:pic>
              </a:graphicData>
            </a:graphic>
          </wp:inline>
        </w:drawing>
      </w:r>
      <w:r w:rsidDel="00000000" w:rsidR="00000000" w:rsidRPr="00000000">
        <w:rPr>
          <w:rtl w:val="0"/>
        </w:rPr>
      </w:r>
    </w:p>
    <w:p w:rsidR="00000000" w:rsidDel="00000000" w:rsidP="00000000" w:rsidRDefault="00000000" w:rsidRPr="00000000" w14:paraId="00000039">
      <w:pPr>
        <w:spacing w:after="16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Figure 2: Checking for empty values in loaded CSV</w:t>
      </w:r>
    </w:p>
    <w:p w:rsidR="00000000" w:rsidDel="00000000" w:rsidP="00000000" w:rsidRDefault="00000000" w:rsidRPr="00000000" w14:paraId="0000003A">
      <w:pPr>
        <w:spacing w:after="160" w:line="259" w:lineRule="auto"/>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B">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But this proved unsuccessful due to the large number of columns so instead we use a plot to see if their are any NaN values as it would led us see the presence of any NaN values at a glance </w:t>
      </w:r>
    </w:p>
    <w:p w:rsidR="00000000" w:rsidDel="00000000" w:rsidP="00000000" w:rsidRDefault="00000000" w:rsidRPr="00000000" w14:paraId="0000003C">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Pr>
        <w:drawing>
          <wp:inline distB="114300" distT="114300" distL="114300" distR="114300">
            <wp:extent cx="5943600" cy="4686300"/>
            <wp:effectExtent b="0" l="0" r="0" t="0"/>
            <wp:docPr id="3"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943600" cy="4686300"/>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spacing w:after="16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Figure 3: Plot to see occurrence of NaN values</w:t>
      </w:r>
    </w:p>
    <w:p w:rsidR="00000000" w:rsidDel="00000000" w:rsidP="00000000" w:rsidRDefault="00000000" w:rsidRPr="00000000" w14:paraId="0000003E">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We observed that there were no missing values for both the training as well as the testing dataset.</w:t>
      </w:r>
    </w:p>
    <w:p w:rsidR="00000000" w:rsidDel="00000000" w:rsidP="00000000" w:rsidRDefault="00000000" w:rsidRPr="00000000" w14:paraId="0000003F">
      <w:pPr>
        <w:spacing w:after="160" w:line="259"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0">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next step in our EDA was to look at the dataset and look at the number of unique labels available in the training dataset and we found out that the dataset contains a total of 10 labels </w:t>
      </w:r>
    </w:p>
    <w:p w:rsidR="00000000" w:rsidDel="00000000" w:rsidP="00000000" w:rsidRDefault="00000000" w:rsidRPr="00000000" w14:paraId="00000041">
      <w:pPr>
        <w:spacing w:after="16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Pr>
        <w:drawing>
          <wp:inline distB="114300" distT="114300" distL="114300" distR="114300">
            <wp:extent cx="2124075" cy="533400"/>
            <wp:effectExtent b="0" l="0" r="0" t="0"/>
            <wp:docPr id="6"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2124075" cy="533400"/>
                    </a:xfrm>
                    <a:prstGeom prst="rect"/>
                    <a:ln/>
                  </pic:spPr>
                </pic:pic>
              </a:graphicData>
            </a:graphic>
          </wp:inline>
        </w:drawing>
      </w:r>
      <w:r w:rsidDel="00000000" w:rsidR="00000000" w:rsidRPr="00000000">
        <w:rPr>
          <w:rtl w:val="0"/>
        </w:rPr>
      </w:r>
    </w:p>
    <w:p w:rsidR="00000000" w:rsidDel="00000000" w:rsidP="00000000" w:rsidRDefault="00000000" w:rsidRPr="00000000" w14:paraId="00000042">
      <w:pPr>
        <w:spacing w:after="16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Figure 4: All the unique labels from loaded CSV</w:t>
      </w:r>
    </w:p>
    <w:p w:rsidR="00000000" w:rsidDel="00000000" w:rsidP="00000000" w:rsidRDefault="00000000" w:rsidRPr="00000000" w14:paraId="00000043">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These labels represent the following images[1]:</w:t>
      </w:r>
    </w:p>
    <w:p w:rsidR="00000000" w:rsidDel="00000000" w:rsidP="00000000" w:rsidRDefault="00000000" w:rsidRPr="00000000" w14:paraId="00000044">
      <w:pPr>
        <w:numPr>
          <w:ilvl w:val="0"/>
          <w:numId w:val="1"/>
        </w:numPr>
        <w:spacing w:after="0" w:before="240" w:line="259"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0: T-shirt/top</w:t>
      </w:r>
    </w:p>
    <w:p w:rsidR="00000000" w:rsidDel="00000000" w:rsidP="00000000" w:rsidRDefault="00000000" w:rsidRPr="00000000" w14:paraId="00000045">
      <w:pPr>
        <w:numPr>
          <w:ilvl w:val="0"/>
          <w:numId w:val="1"/>
        </w:numPr>
        <w:spacing w:after="0" w:before="0" w:line="259"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1: Trouser</w:t>
      </w:r>
    </w:p>
    <w:p w:rsidR="00000000" w:rsidDel="00000000" w:rsidP="00000000" w:rsidRDefault="00000000" w:rsidRPr="00000000" w14:paraId="00000046">
      <w:pPr>
        <w:numPr>
          <w:ilvl w:val="0"/>
          <w:numId w:val="1"/>
        </w:numPr>
        <w:spacing w:after="0" w:before="0" w:line="259"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2: Pullover</w:t>
      </w:r>
    </w:p>
    <w:p w:rsidR="00000000" w:rsidDel="00000000" w:rsidP="00000000" w:rsidRDefault="00000000" w:rsidRPr="00000000" w14:paraId="00000047">
      <w:pPr>
        <w:numPr>
          <w:ilvl w:val="0"/>
          <w:numId w:val="1"/>
        </w:numPr>
        <w:spacing w:after="0" w:before="0" w:line="259"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3: Dress</w:t>
      </w:r>
    </w:p>
    <w:p w:rsidR="00000000" w:rsidDel="00000000" w:rsidP="00000000" w:rsidRDefault="00000000" w:rsidRPr="00000000" w14:paraId="00000048">
      <w:pPr>
        <w:numPr>
          <w:ilvl w:val="0"/>
          <w:numId w:val="1"/>
        </w:numPr>
        <w:spacing w:after="0" w:before="0" w:line="259"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4: Coat</w:t>
      </w:r>
    </w:p>
    <w:p w:rsidR="00000000" w:rsidDel="00000000" w:rsidP="00000000" w:rsidRDefault="00000000" w:rsidRPr="00000000" w14:paraId="00000049">
      <w:pPr>
        <w:numPr>
          <w:ilvl w:val="0"/>
          <w:numId w:val="1"/>
        </w:numPr>
        <w:spacing w:after="0" w:before="0" w:line="259"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5: Sandal</w:t>
      </w:r>
    </w:p>
    <w:p w:rsidR="00000000" w:rsidDel="00000000" w:rsidP="00000000" w:rsidRDefault="00000000" w:rsidRPr="00000000" w14:paraId="0000004A">
      <w:pPr>
        <w:numPr>
          <w:ilvl w:val="0"/>
          <w:numId w:val="1"/>
        </w:numPr>
        <w:spacing w:after="0" w:before="0" w:line="259"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6: Shirt</w:t>
      </w:r>
    </w:p>
    <w:p w:rsidR="00000000" w:rsidDel="00000000" w:rsidP="00000000" w:rsidRDefault="00000000" w:rsidRPr="00000000" w14:paraId="0000004B">
      <w:pPr>
        <w:numPr>
          <w:ilvl w:val="0"/>
          <w:numId w:val="1"/>
        </w:numPr>
        <w:spacing w:after="0" w:before="0" w:line="259"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7: Sneaker</w:t>
      </w:r>
    </w:p>
    <w:p w:rsidR="00000000" w:rsidDel="00000000" w:rsidP="00000000" w:rsidRDefault="00000000" w:rsidRPr="00000000" w14:paraId="0000004C">
      <w:pPr>
        <w:numPr>
          <w:ilvl w:val="0"/>
          <w:numId w:val="1"/>
        </w:numPr>
        <w:spacing w:after="0" w:before="0" w:line="259"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8: Bag</w:t>
      </w:r>
    </w:p>
    <w:p w:rsidR="00000000" w:rsidDel="00000000" w:rsidP="00000000" w:rsidRDefault="00000000" w:rsidRPr="00000000" w14:paraId="0000004D">
      <w:pPr>
        <w:numPr>
          <w:ilvl w:val="0"/>
          <w:numId w:val="1"/>
        </w:numPr>
        <w:spacing w:after="240" w:before="0" w:line="259"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9: Ankle boot</w:t>
      </w:r>
    </w:p>
    <w:p w:rsidR="00000000" w:rsidDel="00000000" w:rsidP="00000000" w:rsidRDefault="00000000" w:rsidRPr="00000000" w14:paraId="0000004E">
      <w:pPr>
        <w:spacing w:after="240" w:before="240" w:line="259"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F">
      <w:pPr>
        <w:spacing w:after="240" w:before="24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next step was to check if the training data is balanced for which we counted the number of entries for each label </w:t>
      </w:r>
    </w:p>
    <w:p w:rsidR="00000000" w:rsidDel="00000000" w:rsidP="00000000" w:rsidRDefault="00000000" w:rsidRPr="00000000" w14:paraId="00000050">
      <w:pPr>
        <w:spacing w:after="240" w:before="24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Pr>
        <w:drawing>
          <wp:inline distB="114300" distT="114300" distL="114300" distR="114300">
            <wp:extent cx="4562475" cy="3457575"/>
            <wp:effectExtent b="0" l="0" r="0" t="0"/>
            <wp:docPr id="5"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4562475" cy="3457575"/>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spacing w:after="16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Figure 5: Check dataset for bias</w:t>
      </w:r>
    </w:p>
    <w:p w:rsidR="00000000" w:rsidDel="00000000" w:rsidP="00000000" w:rsidRDefault="00000000" w:rsidRPr="00000000" w14:paraId="00000052">
      <w:pPr>
        <w:spacing w:after="240" w:before="24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Pr>
        <w:drawing>
          <wp:inline distB="114300" distT="114300" distL="114300" distR="114300">
            <wp:extent cx="5943600" cy="4445000"/>
            <wp:effectExtent b="0" l="0" r="0" t="0"/>
            <wp:docPr id="8" name="image13.png"/>
            <a:graphic>
              <a:graphicData uri="http://schemas.openxmlformats.org/drawingml/2006/picture">
                <pic:pic>
                  <pic:nvPicPr>
                    <pic:cNvPr id="0" name="image13.png"/>
                    <pic:cNvPicPr preferRelativeResize="0"/>
                  </pic:nvPicPr>
                  <pic:blipFill>
                    <a:blip r:embed="rId11"/>
                    <a:srcRect b="0" l="0" r="0" t="0"/>
                    <a:stretch>
                      <a:fillRect/>
                    </a:stretch>
                  </pic:blipFill>
                  <pic:spPr>
                    <a:xfrm>
                      <a:off x="0" y="0"/>
                      <a:ext cx="5943600" cy="4445000"/>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spacing w:after="16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Figure 6: Bar Graph to detect skew in dataset</w:t>
      </w:r>
    </w:p>
    <w:p w:rsidR="00000000" w:rsidDel="00000000" w:rsidP="00000000" w:rsidRDefault="00000000" w:rsidRPr="00000000" w14:paraId="00000054">
      <w:pPr>
        <w:spacing w:after="240" w:before="24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Based on the above graph we were able to conclude that the dataset was indeed balanced and we didn't need to perform steps to balance the data and remove the biasness.</w:t>
      </w:r>
    </w:p>
    <w:p w:rsidR="00000000" w:rsidDel="00000000" w:rsidP="00000000" w:rsidRDefault="00000000" w:rsidRPr="00000000" w14:paraId="00000055">
      <w:pPr>
        <w:spacing w:after="240" w:before="240" w:line="259"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6">
      <w:pPr>
        <w:spacing w:after="240" w:before="24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And finally in the last step of our EDA we displayed images that we picked up randomly from the dataset for each label in order to get an idea of images.</w:t>
      </w:r>
    </w:p>
    <w:p w:rsidR="00000000" w:rsidDel="00000000" w:rsidP="00000000" w:rsidRDefault="00000000" w:rsidRPr="00000000" w14:paraId="00000057">
      <w:pPr>
        <w:spacing w:after="240" w:before="24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This was done so that we can get an idea of the general representation of each class in the provided dataset as well as make sure that there are no disparities in the dataset  .</w:t>
      </w:r>
    </w:p>
    <w:p w:rsidR="00000000" w:rsidDel="00000000" w:rsidP="00000000" w:rsidRDefault="00000000" w:rsidRPr="00000000" w14:paraId="00000058">
      <w:pPr>
        <w:spacing w:after="240" w:before="24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Pr>
        <w:drawing>
          <wp:inline distB="114300" distT="114300" distL="114300" distR="114300">
            <wp:extent cx="4248150" cy="7558088"/>
            <wp:effectExtent b="0" l="0" r="0" t="0"/>
            <wp:docPr id="7" name="image8.png"/>
            <a:graphic>
              <a:graphicData uri="http://schemas.openxmlformats.org/drawingml/2006/picture">
                <pic:pic>
                  <pic:nvPicPr>
                    <pic:cNvPr id="0" name="image8.png"/>
                    <pic:cNvPicPr preferRelativeResize="0"/>
                  </pic:nvPicPr>
                  <pic:blipFill>
                    <a:blip r:embed="rId12"/>
                    <a:srcRect b="0" l="0" r="0" t="0"/>
                    <a:stretch>
                      <a:fillRect/>
                    </a:stretch>
                  </pic:blipFill>
                  <pic:spPr>
                    <a:xfrm>
                      <a:off x="0" y="0"/>
                      <a:ext cx="4248150" cy="7558088"/>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spacing w:after="240" w:before="24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Figure 7: Images and Labels present in dataset</w:t>
      </w:r>
    </w:p>
    <w:p w:rsidR="00000000" w:rsidDel="00000000" w:rsidP="00000000" w:rsidRDefault="00000000" w:rsidRPr="00000000" w14:paraId="0000005A">
      <w:pPr>
        <w:spacing w:after="160" w:line="259"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B">
      <w:pPr>
        <w:spacing w:after="160" w:line="259"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5C">
      <w:pPr>
        <w:spacing w:after="160" w:line="259" w:lineRule="auto"/>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Testing ML models:</w:t>
      </w:r>
    </w:p>
    <w:p w:rsidR="00000000" w:rsidDel="00000000" w:rsidP="00000000" w:rsidRDefault="00000000" w:rsidRPr="00000000" w14:paraId="0000005D">
      <w:pPr>
        <w:numPr>
          <w:ilvl w:val="0"/>
          <w:numId w:val="8"/>
        </w:numPr>
        <w:spacing w:after="160" w:line="259" w:lineRule="auto"/>
        <w:ind w:left="720" w:hanging="360"/>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u w:val="single"/>
          <w:rtl w:val="0"/>
        </w:rPr>
        <w:t xml:space="preserve">Testing on flattened images without processing</w:t>
      </w:r>
      <w:r w:rsidDel="00000000" w:rsidR="00000000" w:rsidRPr="00000000">
        <w:rPr>
          <w:rtl w:val="0"/>
        </w:rPr>
      </w:r>
    </w:p>
    <w:p w:rsidR="00000000" w:rsidDel="00000000" w:rsidP="00000000" w:rsidRDefault="00000000" w:rsidRPr="00000000" w14:paraId="0000005E">
      <w:pPr>
        <w:spacing w:after="160" w:line="259" w:lineRule="auto"/>
        <w:ind w:left="72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 the first test we test the different ML models by training it on the pixels of the images as the independent variable and the label as the dependent variable.</w:t>
      </w:r>
    </w:p>
    <w:p w:rsidR="00000000" w:rsidDel="00000000" w:rsidP="00000000" w:rsidRDefault="00000000" w:rsidRPr="00000000" w14:paraId="0000005F">
      <w:pPr>
        <w:spacing w:after="160" w:line="259" w:lineRule="auto"/>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ab/>
        <w:t xml:space="preserve">During this we first trained all the models and then tested the performance</w:t>
      </w:r>
    </w:p>
    <w:p w:rsidR="00000000" w:rsidDel="00000000" w:rsidP="00000000" w:rsidRDefault="00000000" w:rsidRPr="00000000" w14:paraId="00000060">
      <w:pPr>
        <w:spacing w:after="160" w:line="259" w:lineRule="auto"/>
        <w:ind w:left="0" w:firstLine="72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of each model using the testing dataset provided to us, to compare the</w:t>
      </w:r>
    </w:p>
    <w:p w:rsidR="00000000" w:rsidDel="00000000" w:rsidP="00000000" w:rsidRDefault="00000000" w:rsidRPr="00000000" w14:paraId="00000061">
      <w:pPr>
        <w:spacing w:after="160" w:line="259" w:lineRule="auto"/>
        <w:ind w:left="72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results in a more clear and concise manner we plot the accuracies of each model.</w:t>
      </w:r>
    </w:p>
    <w:p w:rsidR="00000000" w:rsidDel="00000000" w:rsidP="00000000" w:rsidRDefault="00000000" w:rsidRPr="00000000" w14:paraId="00000062">
      <w:pPr>
        <w:spacing w:after="160" w:line="259" w:lineRule="auto"/>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Pr>
        <w:drawing>
          <wp:inline distB="114300" distT="114300" distL="114300" distR="114300">
            <wp:extent cx="5943600" cy="3289300"/>
            <wp:effectExtent b="0" l="0" r="0" t="0"/>
            <wp:docPr id="10" name="image11.png"/>
            <a:graphic>
              <a:graphicData uri="http://schemas.openxmlformats.org/drawingml/2006/picture">
                <pic:pic>
                  <pic:nvPicPr>
                    <pic:cNvPr id="0" name="image11.png"/>
                    <pic:cNvPicPr preferRelativeResize="0"/>
                  </pic:nvPicPr>
                  <pic:blipFill>
                    <a:blip r:embed="rId13"/>
                    <a:srcRect b="0" l="0" r="0" t="0"/>
                    <a:stretch>
                      <a:fillRect/>
                    </a:stretch>
                  </pic:blipFill>
                  <pic:spPr>
                    <a:xfrm>
                      <a:off x="0" y="0"/>
                      <a:ext cx="5943600" cy="3289300"/>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spacing w:after="16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Figure 8.1: Accuracies of ML models</w:t>
      </w:r>
    </w:p>
    <w:p w:rsidR="00000000" w:rsidDel="00000000" w:rsidP="00000000" w:rsidRDefault="00000000" w:rsidRPr="00000000" w14:paraId="00000064">
      <w:pPr>
        <w:spacing w:after="160" w:line="259" w:lineRule="auto"/>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ab/>
        <w:t xml:space="preserve">Based on this we observed that SVM and RF show the best results.</w:t>
      </w:r>
    </w:p>
    <w:p w:rsidR="00000000" w:rsidDel="00000000" w:rsidP="00000000" w:rsidRDefault="00000000" w:rsidRPr="00000000" w14:paraId="00000065">
      <w:pPr>
        <w:spacing w:after="160" w:line="259" w:lineRule="auto"/>
        <w:ind w:left="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66">
      <w:pPr>
        <w:numPr>
          <w:ilvl w:val="0"/>
          <w:numId w:val="6"/>
        </w:numPr>
        <w:spacing w:after="160" w:line="259"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b w:val="1"/>
          <w:sz w:val="28"/>
          <w:szCs w:val="28"/>
          <w:u w:val="single"/>
          <w:rtl w:val="0"/>
        </w:rPr>
        <w:t xml:space="preserve">Testing on flattened normalized images</w:t>
      </w:r>
      <w:r w:rsidDel="00000000" w:rsidR="00000000" w:rsidRPr="00000000">
        <w:rPr>
          <w:rtl w:val="0"/>
        </w:rPr>
      </w:r>
    </w:p>
    <w:p w:rsidR="00000000" w:rsidDel="00000000" w:rsidP="00000000" w:rsidRDefault="00000000" w:rsidRPr="00000000" w14:paraId="00000067">
      <w:pPr>
        <w:spacing w:after="160" w:line="259" w:lineRule="auto"/>
        <w:ind w:left="72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Normalization is a crucial preprocessing step that contributes to the stability and efficiency of the training process, allowing machine learning models to learn more effectively from the input data.It ensures that the optimization algorithm converges more smoothly and quickly, as it doesn't have to deal with large input values that may lead to numerical instability[9].</w:t>
      </w:r>
    </w:p>
    <w:p w:rsidR="00000000" w:rsidDel="00000000" w:rsidP="00000000" w:rsidRDefault="00000000" w:rsidRPr="00000000" w14:paraId="00000068">
      <w:pPr>
        <w:spacing w:after="160" w:line="259" w:lineRule="auto"/>
        <w:ind w:left="72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 our data we normalize the images by dividing each pixel by 255.0 which is the maximum value possible for each pixel which makes it so that the pixel values are bound to a standard range between 0 and 1.</w:t>
      </w:r>
    </w:p>
    <w:p w:rsidR="00000000" w:rsidDel="00000000" w:rsidP="00000000" w:rsidRDefault="00000000" w:rsidRPr="00000000" w14:paraId="00000069">
      <w:pPr>
        <w:spacing w:after="160" w:line="259" w:lineRule="auto"/>
        <w:ind w:left="72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testing of the ML models with the normalized images gave us the following results </w:t>
      </w:r>
    </w:p>
    <w:p w:rsidR="00000000" w:rsidDel="00000000" w:rsidP="00000000" w:rsidRDefault="00000000" w:rsidRPr="00000000" w14:paraId="0000006A">
      <w:pPr>
        <w:spacing w:after="160" w:line="259" w:lineRule="auto"/>
        <w:ind w:left="72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Pr>
        <w:drawing>
          <wp:inline distB="114300" distT="114300" distL="114300" distR="114300">
            <wp:extent cx="5943600" cy="3289300"/>
            <wp:effectExtent b="0" l="0" r="0" t="0"/>
            <wp:docPr id="9" name="image14.png"/>
            <a:graphic>
              <a:graphicData uri="http://schemas.openxmlformats.org/drawingml/2006/picture">
                <pic:pic>
                  <pic:nvPicPr>
                    <pic:cNvPr id="0" name="image14.png"/>
                    <pic:cNvPicPr preferRelativeResize="0"/>
                  </pic:nvPicPr>
                  <pic:blipFill>
                    <a:blip r:embed="rId14"/>
                    <a:srcRect b="0" l="0" r="0" t="0"/>
                    <a:stretch>
                      <a:fillRect/>
                    </a:stretch>
                  </pic:blipFill>
                  <pic:spPr>
                    <a:xfrm>
                      <a:off x="0" y="0"/>
                      <a:ext cx="5943600" cy="3289300"/>
                    </a:xfrm>
                    <a:prstGeom prst="rect"/>
                    <a:ln/>
                  </pic:spPr>
                </pic:pic>
              </a:graphicData>
            </a:graphic>
          </wp:inline>
        </w:drawing>
      </w:r>
      <w:r w:rsidDel="00000000" w:rsidR="00000000" w:rsidRPr="00000000">
        <w:rPr>
          <w:rtl w:val="0"/>
        </w:rPr>
      </w:r>
    </w:p>
    <w:p w:rsidR="00000000" w:rsidDel="00000000" w:rsidP="00000000" w:rsidRDefault="00000000" w:rsidRPr="00000000" w14:paraId="0000006B">
      <w:pPr>
        <w:spacing w:after="16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Figure 8.2: Accuracies of ML models</w:t>
      </w:r>
    </w:p>
    <w:p w:rsidR="00000000" w:rsidDel="00000000" w:rsidP="00000000" w:rsidRDefault="00000000" w:rsidRPr="00000000" w14:paraId="0000006C">
      <w:pPr>
        <w:spacing w:after="160" w:line="259" w:lineRule="auto"/>
        <w:ind w:left="72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As we can see there is no significant change in the accuracies of the models when compared to the non normalized images , this may be due to the fact that the MNIST fashion dataset images are quite simple without much variance between each image of the same class[9]. </w:t>
      </w:r>
    </w:p>
    <w:p w:rsidR="00000000" w:rsidDel="00000000" w:rsidP="00000000" w:rsidRDefault="00000000" w:rsidRPr="00000000" w14:paraId="0000006D">
      <w:pPr>
        <w:spacing w:after="160" w:line="259" w:lineRule="auto"/>
        <w:ind w:left="72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6E">
      <w:pPr>
        <w:numPr>
          <w:ilvl w:val="0"/>
          <w:numId w:val="6"/>
        </w:numPr>
        <w:spacing w:after="160" w:line="259" w:lineRule="auto"/>
        <w:ind w:left="720" w:hanging="36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b w:val="1"/>
          <w:sz w:val="28"/>
          <w:szCs w:val="28"/>
          <w:u w:val="single"/>
          <w:rtl w:val="0"/>
        </w:rPr>
        <w:t xml:space="preserve">Testing images with feature extraction HOG</w:t>
      </w:r>
      <w:r w:rsidDel="00000000" w:rsidR="00000000" w:rsidRPr="00000000">
        <w:rPr>
          <w:rtl w:val="0"/>
        </w:rPr>
      </w:r>
    </w:p>
    <w:p w:rsidR="00000000" w:rsidDel="00000000" w:rsidP="00000000" w:rsidRDefault="00000000" w:rsidRPr="00000000" w14:paraId="0000006F">
      <w:pPr>
        <w:spacing w:after="160" w:line="259" w:lineRule="auto"/>
        <w:ind w:left="72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Feature extraction in computer vision is the use of techniques used to extract relevant information from raw data or to create a feature vector. Feature extraction involves the extraction of patterns ,textures or other characteristics of an image[10].</w:t>
      </w:r>
    </w:p>
    <w:p w:rsidR="00000000" w:rsidDel="00000000" w:rsidP="00000000" w:rsidRDefault="00000000" w:rsidRPr="00000000" w14:paraId="00000070">
      <w:pPr>
        <w:spacing w:after="160" w:line="259" w:lineRule="auto"/>
        <w:ind w:left="72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In our use case we will use the Histogram of Oriented Gradients or HOG in short of extracting information from our images in an attempt to improve the accuracy of our model.</w:t>
      </w:r>
    </w:p>
    <w:p w:rsidR="00000000" w:rsidDel="00000000" w:rsidP="00000000" w:rsidRDefault="00000000" w:rsidRPr="00000000" w14:paraId="00000071">
      <w:pPr>
        <w:spacing w:after="160" w:line="259" w:lineRule="auto"/>
        <w:ind w:left="72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HOG basically counts occurrences of gradient orientation in the localized portion of an image. To perform HOG we will use skimage feature library [11].</w:t>
      </w:r>
    </w:p>
    <w:p w:rsidR="00000000" w:rsidDel="00000000" w:rsidP="00000000" w:rsidRDefault="00000000" w:rsidRPr="00000000" w14:paraId="00000072">
      <w:pPr>
        <w:spacing w:after="160" w:line="259" w:lineRule="auto"/>
        <w:ind w:left="72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testing of the ML models with the HOG features gave us the following results </w:t>
      </w:r>
    </w:p>
    <w:p w:rsidR="00000000" w:rsidDel="00000000" w:rsidP="00000000" w:rsidRDefault="00000000" w:rsidRPr="00000000" w14:paraId="00000073">
      <w:pPr>
        <w:spacing w:after="160" w:line="259" w:lineRule="auto"/>
        <w:ind w:left="72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Pr>
        <w:drawing>
          <wp:inline distB="114300" distT="114300" distL="114300" distR="114300">
            <wp:extent cx="5943600" cy="3289300"/>
            <wp:effectExtent b="0" l="0" r="0" t="0"/>
            <wp:docPr id="13" name="image9.png"/>
            <a:graphic>
              <a:graphicData uri="http://schemas.openxmlformats.org/drawingml/2006/picture">
                <pic:pic>
                  <pic:nvPicPr>
                    <pic:cNvPr id="0" name="image9.png"/>
                    <pic:cNvPicPr preferRelativeResize="0"/>
                  </pic:nvPicPr>
                  <pic:blipFill>
                    <a:blip r:embed="rId15"/>
                    <a:srcRect b="0" l="0" r="0" t="0"/>
                    <a:stretch>
                      <a:fillRect/>
                    </a:stretch>
                  </pic:blipFill>
                  <pic:spPr>
                    <a:xfrm>
                      <a:off x="0" y="0"/>
                      <a:ext cx="5943600" cy="3289300"/>
                    </a:xfrm>
                    <a:prstGeom prst="rect"/>
                    <a:ln/>
                  </pic:spPr>
                </pic:pic>
              </a:graphicData>
            </a:graphic>
          </wp:inline>
        </w:drawing>
      </w:r>
      <w:r w:rsidDel="00000000" w:rsidR="00000000" w:rsidRPr="00000000">
        <w:rPr>
          <w:rtl w:val="0"/>
        </w:rPr>
      </w:r>
    </w:p>
    <w:p w:rsidR="00000000" w:rsidDel="00000000" w:rsidP="00000000" w:rsidRDefault="00000000" w:rsidRPr="00000000" w14:paraId="00000074">
      <w:pPr>
        <w:spacing w:after="16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Figure 8.3: Accuracies of ML models</w:t>
      </w:r>
    </w:p>
    <w:p w:rsidR="00000000" w:rsidDel="00000000" w:rsidP="00000000" w:rsidRDefault="00000000" w:rsidRPr="00000000" w14:paraId="00000075">
      <w:pPr>
        <w:spacing w:after="160" w:line="259" w:lineRule="auto"/>
        <w:ind w:left="72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As we can see from the above graph we observe that the accuracy of all ML models except Naïve Bayes slightly decreases with Naïve Bayes being the outlier.</w:t>
      </w:r>
    </w:p>
    <w:p w:rsidR="00000000" w:rsidDel="00000000" w:rsidP="00000000" w:rsidRDefault="00000000" w:rsidRPr="00000000" w14:paraId="00000076">
      <w:pPr>
        <w:spacing w:after="160" w:line="259" w:lineRule="auto"/>
        <w:ind w:left="72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77">
      <w:pPr>
        <w:spacing w:after="160" w:line="259" w:lineRule="auto"/>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Choosing the best approach:</w:t>
      </w:r>
    </w:p>
    <w:p w:rsidR="00000000" w:rsidDel="00000000" w:rsidP="00000000" w:rsidRDefault="00000000" w:rsidRPr="00000000" w14:paraId="00000078">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ab/>
        <w:t xml:space="preserve">Based on our testing we have observed that using the original flattened</w:t>
      </w:r>
    </w:p>
    <w:p w:rsidR="00000000" w:rsidDel="00000000" w:rsidP="00000000" w:rsidRDefault="00000000" w:rsidRPr="00000000" w14:paraId="00000079">
      <w:pPr>
        <w:spacing w:after="160" w:line="259" w:lineRule="auto"/>
        <w:ind w:firstLine="72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image gives us the overall best results followed by the normalized flattened </w:t>
      </w:r>
    </w:p>
    <w:p w:rsidR="00000000" w:rsidDel="00000000" w:rsidP="00000000" w:rsidRDefault="00000000" w:rsidRPr="00000000" w14:paraId="0000007A">
      <w:pPr>
        <w:spacing w:after="160" w:line="259" w:lineRule="auto"/>
        <w:ind w:firstLine="72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images. We also observe that the best performing ML models are the SVM</w:t>
      </w:r>
    </w:p>
    <w:p w:rsidR="00000000" w:rsidDel="00000000" w:rsidP="00000000" w:rsidRDefault="00000000" w:rsidRPr="00000000" w14:paraId="0000007B">
      <w:pPr>
        <w:spacing w:after="160" w:line="259" w:lineRule="auto"/>
        <w:ind w:firstLine="72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and RFC model hence we will be comparing both these models using the</w:t>
      </w:r>
    </w:p>
    <w:p w:rsidR="00000000" w:rsidDel="00000000" w:rsidP="00000000" w:rsidRDefault="00000000" w:rsidRPr="00000000" w14:paraId="0000007C">
      <w:pPr>
        <w:spacing w:after="160" w:line="259" w:lineRule="auto"/>
        <w:ind w:firstLine="72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flattened images to choose the model with the best results.</w:t>
      </w:r>
    </w:p>
    <w:p w:rsidR="00000000" w:rsidDel="00000000" w:rsidP="00000000" w:rsidRDefault="00000000" w:rsidRPr="00000000" w14:paraId="0000007D">
      <w:pPr>
        <w:spacing w:after="160" w:line="259" w:lineRule="auto"/>
        <w:ind w:firstLine="72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Pr>
        <w:drawing>
          <wp:inline distB="114300" distT="114300" distL="114300" distR="114300">
            <wp:extent cx="5943600" cy="3289300"/>
            <wp:effectExtent b="0" l="0" r="0" t="0"/>
            <wp:docPr id="11" name="image12.png"/>
            <a:graphic>
              <a:graphicData uri="http://schemas.openxmlformats.org/drawingml/2006/picture">
                <pic:pic>
                  <pic:nvPicPr>
                    <pic:cNvPr id="0" name="image12.png"/>
                    <pic:cNvPicPr preferRelativeResize="0"/>
                  </pic:nvPicPr>
                  <pic:blipFill>
                    <a:blip r:embed="rId16"/>
                    <a:srcRect b="0" l="0" r="0" t="0"/>
                    <a:stretch>
                      <a:fillRect/>
                    </a:stretch>
                  </pic:blipFill>
                  <pic:spPr>
                    <a:xfrm>
                      <a:off x="0" y="0"/>
                      <a:ext cx="5943600" cy="3289300"/>
                    </a:xfrm>
                    <a:prstGeom prst="rect"/>
                    <a:ln/>
                  </pic:spPr>
                </pic:pic>
              </a:graphicData>
            </a:graphic>
          </wp:inline>
        </w:drawing>
      </w:r>
      <w:r w:rsidDel="00000000" w:rsidR="00000000" w:rsidRPr="00000000">
        <w:rPr>
          <w:rtl w:val="0"/>
        </w:rPr>
      </w:r>
    </w:p>
    <w:p w:rsidR="00000000" w:rsidDel="00000000" w:rsidP="00000000" w:rsidRDefault="00000000" w:rsidRPr="00000000" w14:paraId="0000007E">
      <w:pPr>
        <w:spacing w:after="16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Figure 9: Comparing best ML models</w:t>
      </w:r>
    </w:p>
    <w:p w:rsidR="00000000" w:rsidDel="00000000" w:rsidP="00000000" w:rsidRDefault="00000000" w:rsidRPr="00000000" w14:paraId="0000007F">
      <w:pPr>
        <w:spacing w:after="160" w:line="259" w:lineRule="auto"/>
        <w:ind w:firstLine="72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results of the two models plot show that these models are neck to neck</w:t>
      </w:r>
    </w:p>
    <w:p w:rsidR="00000000" w:rsidDel="00000000" w:rsidP="00000000" w:rsidRDefault="00000000" w:rsidRPr="00000000" w14:paraId="00000080">
      <w:pPr>
        <w:spacing w:after="160" w:line="259" w:lineRule="auto"/>
        <w:ind w:firstLine="72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with respect to the test accuracy with SVM being in the lead by a small</w:t>
      </w:r>
    </w:p>
    <w:p w:rsidR="00000000" w:rsidDel="00000000" w:rsidP="00000000" w:rsidRDefault="00000000" w:rsidRPr="00000000" w14:paraId="00000081">
      <w:pPr>
        <w:spacing w:after="160" w:line="259" w:lineRule="auto"/>
        <w:ind w:firstLine="72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margin. The classification report gives us a more detailed report on the</w:t>
      </w:r>
    </w:p>
    <w:p w:rsidR="00000000" w:rsidDel="00000000" w:rsidP="00000000" w:rsidRDefault="00000000" w:rsidRPr="00000000" w14:paraId="00000082">
      <w:pPr>
        <w:spacing w:after="160" w:line="259" w:lineRule="auto"/>
        <w:ind w:firstLine="72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performance of each model which is as following </w:t>
      </w:r>
    </w:p>
    <w:p w:rsidR="00000000" w:rsidDel="00000000" w:rsidP="00000000" w:rsidRDefault="00000000" w:rsidRPr="00000000" w14:paraId="00000083">
      <w:pPr>
        <w:spacing w:after="160" w:line="259" w:lineRule="auto"/>
        <w:ind w:firstLine="72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Pr>
        <w:drawing>
          <wp:inline distB="114300" distT="114300" distL="114300" distR="114300">
            <wp:extent cx="4543425" cy="6657975"/>
            <wp:effectExtent b="0" l="0" r="0" t="0"/>
            <wp:docPr id="12" name="image7.png"/>
            <a:graphic>
              <a:graphicData uri="http://schemas.openxmlformats.org/drawingml/2006/picture">
                <pic:pic>
                  <pic:nvPicPr>
                    <pic:cNvPr id="0" name="image7.png"/>
                    <pic:cNvPicPr preferRelativeResize="0"/>
                  </pic:nvPicPr>
                  <pic:blipFill>
                    <a:blip r:embed="rId17"/>
                    <a:srcRect b="0" l="0" r="0" t="0"/>
                    <a:stretch>
                      <a:fillRect/>
                    </a:stretch>
                  </pic:blipFill>
                  <pic:spPr>
                    <a:xfrm>
                      <a:off x="0" y="0"/>
                      <a:ext cx="4543425" cy="6657975"/>
                    </a:xfrm>
                    <a:prstGeom prst="rect"/>
                    <a:ln/>
                  </pic:spPr>
                </pic:pic>
              </a:graphicData>
            </a:graphic>
          </wp:inline>
        </w:drawing>
      </w:r>
      <w:r w:rsidDel="00000000" w:rsidR="00000000" w:rsidRPr="00000000">
        <w:rPr>
          <w:rtl w:val="0"/>
        </w:rPr>
      </w:r>
    </w:p>
    <w:p w:rsidR="00000000" w:rsidDel="00000000" w:rsidP="00000000" w:rsidRDefault="00000000" w:rsidRPr="00000000" w14:paraId="00000084">
      <w:pPr>
        <w:spacing w:after="16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Figure 10: Classification Report comparison b/w SVM &amp; RFC</w:t>
      </w:r>
    </w:p>
    <w:p w:rsidR="00000000" w:rsidDel="00000000" w:rsidP="00000000" w:rsidRDefault="00000000" w:rsidRPr="00000000" w14:paraId="00000085">
      <w:pPr>
        <w:spacing w:after="160" w:line="259" w:lineRule="auto"/>
        <w:ind w:firstLine="72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As we can see the SVM model is ahead of the RFC by a margin of only </w:t>
      </w:r>
    </w:p>
    <w:p w:rsidR="00000000" w:rsidDel="00000000" w:rsidP="00000000" w:rsidRDefault="00000000" w:rsidRPr="00000000" w14:paraId="00000086">
      <w:pPr>
        <w:spacing w:after="160" w:line="259" w:lineRule="auto"/>
        <w:ind w:firstLine="72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0.01. But as it has the best performance we will be using this SVM.</w:t>
      </w:r>
    </w:p>
    <w:p w:rsidR="00000000" w:rsidDel="00000000" w:rsidP="00000000" w:rsidRDefault="00000000" w:rsidRPr="00000000" w14:paraId="00000087">
      <w:pPr>
        <w:spacing w:after="160" w:line="259" w:lineRule="auto"/>
        <w:ind w:firstLine="72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88">
      <w:pPr>
        <w:spacing w:after="160" w:line="259" w:lineRule="auto"/>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Testing the SVM model:</w:t>
      </w:r>
    </w:p>
    <w:p w:rsidR="00000000" w:rsidDel="00000000" w:rsidP="00000000" w:rsidRDefault="00000000" w:rsidRPr="00000000" w14:paraId="00000089">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SVM model performs the best which can also be seen using a Confusion Matrix </w:t>
      </w:r>
    </w:p>
    <w:p w:rsidR="00000000" w:rsidDel="00000000" w:rsidP="00000000" w:rsidRDefault="00000000" w:rsidRPr="00000000" w14:paraId="0000008A">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Pr>
        <w:drawing>
          <wp:inline distB="114300" distT="114300" distL="114300" distR="114300">
            <wp:extent cx="5943600" cy="5003800"/>
            <wp:effectExtent b="0" l="0" r="0" t="0"/>
            <wp:docPr id="1" name="image1.png"/>
            <a:graphic>
              <a:graphicData uri="http://schemas.openxmlformats.org/drawingml/2006/picture">
                <pic:pic>
                  <pic:nvPicPr>
                    <pic:cNvPr id="0" name="image1.png"/>
                    <pic:cNvPicPr preferRelativeResize="0"/>
                  </pic:nvPicPr>
                  <pic:blipFill>
                    <a:blip r:embed="rId18"/>
                    <a:srcRect b="0" l="0" r="0" t="0"/>
                    <a:stretch>
                      <a:fillRect/>
                    </a:stretch>
                  </pic:blipFill>
                  <pic:spPr>
                    <a:xfrm>
                      <a:off x="0" y="0"/>
                      <a:ext cx="5943600" cy="5003800"/>
                    </a:xfrm>
                    <a:prstGeom prst="rect"/>
                    <a:ln/>
                  </pic:spPr>
                </pic:pic>
              </a:graphicData>
            </a:graphic>
          </wp:inline>
        </w:drawing>
      </w:r>
      <w:r w:rsidDel="00000000" w:rsidR="00000000" w:rsidRPr="00000000">
        <w:rPr>
          <w:rtl w:val="0"/>
        </w:rPr>
      </w:r>
    </w:p>
    <w:p w:rsidR="00000000" w:rsidDel="00000000" w:rsidP="00000000" w:rsidRDefault="00000000" w:rsidRPr="00000000" w14:paraId="0000008B">
      <w:pPr>
        <w:spacing w:after="16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Figure 11: Confusion Matrix SVM</w:t>
      </w:r>
    </w:p>
    <w:p w:rsidR="00000000" w:rsidDel="00000000" w:rsidP="00000000" w:rsidRDefault="00000000" w:rsidRPr="00000000" w14:paraId="0000008C">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At the end to test the performance of the SVM model we wrote a few lines of code that can be used to choose a random index from 0 to 10000-1 based on the size of the testing dataset and pass that image through the model in order to compare the actual vs predicted label as well as displaying the image the output of which is as follows</w:t>
      </w:r>
    </w:p>
    <w:p w:rsidR="00000000" w:rsidDel="00000000" w:rsidP="00000000" w:rsidRDefault="00000000" w:rsidRPr="00000000" w14:paraId="0000008D">
      <w:pPr>
        <w:spacing w:after="16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Pr>
        <w:drawing>
          <wp:inline distB="114300" distT="114300" distL="114300" distR="114300">
            <wp:extent cx="3790950" cy="4114800"/>
            <wp:effectExtent b="0" l="0" r="0" t="0"/>
            <wp:docPr id="14" name="image10.png"/>
            <a:graphic>
              <a:graphicData uri="http://schemas.openxmlformats.org/drawingml/2006/picture">
                <pic:pic>
                  <pic:nvPicPr>
                    <pic:cNvPr id="0" name="image10.png"/>
                    <pic:cNvPicPr preferRelativeResize="0"/>
                  </pic:nvPicPr>
                  <pic:blipFill>
                    <a:blip r:embed="rId19"/>
                    <a:srcRect b="0" l="2210" r="0" t="0"/>
                    <a:stretch>
                      <a:fillRect/>
                    </a:stretch>
                  </pic:blipFill>
                  <pic:spPr>
                    <a:xfrm>
                      <a:off x="0" y="0"/>
                      <a:ext cx="3790950" cy="4114800"/>
                    </a:xfrm>
                    <a:prstGeom prst="rect"/>
                    <a:ln/>
                  </pic:spPr>
                </pic:pic>
              </a:graphicData>
            </a:graphic>
          </wp:inline>
        </w:drawing>
      </w:r>
      <w:r w:rsidDel="00000000" w:rsidR="00000000" w:rsidRPr="00000000">
        <w:rPr>
          <w:rtl w:val="0"/>
        </w:rPr>
      </w:r>
    </w:p>
    <w:p w:rsidR="00000000" w:rsidDel="00000000" w:rsidP="00000000" w:rsidRDefault="00000000" w:rsidRPr="00000000" w14:paraId="0000008E">
      <w:pPr>
        <w:spacing w:after="160" w:line="259" w:lineRule="auto"/>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Figure 12: Testing SVM</w:t>
      </w:r>
    </w:p>
    <w:p w:rsidR="00000000" w:rsidDel="00000000" w:rsidP="00000000" w:rsidRDefault="00000000" w:rsidRPr="00000000" w14:paraId="0000008F">
      <w:pPr>
        <w:spacing w:after="160" w:line="259"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90">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u w:val="single"/>
          <w:rtl w:val="0"/>
        </w:rPr>
        <w:t xml:space="preserve">References:</w:t>
      </w:r>
      <w:r w:rsidDel="00000000" w:rsidR="00000000" w:rsidRPr="00000000">
        <w:rPr>
          <w:rtl w:val="0"/>
        </w:rPr>
      </w:r>
    </w:p>
    <w:p w:rsidR="00000000" w:rsidDel="00000000" w:rsidP="00000000" w:rsidRDefault="00000000" w:rsidRPr="00000000" w14:paraId="00000091">
      <w:pPr>
        <w:spacing w:after="160" w:line="259" w:lineRule="auto"/>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[1]</w:t>
      </w:r>
      <w:hyperlink r:id="rId20">
        <w:r w:rsidDel="00000000" w:rsidR="00000000" w:rsidRPr="00000000">
          <w:rPr>
            <w:rFonts w:ascii="Times New Roman" w:cs="Times New Roman" w:eastAsia="Times New Roman" w:hAnsi="Times New Roman"/>
            <w:color w:val="1155cc"/>
            <w:sz w:val="28"/>
            <w:szCs w:val="28"/>
            <w:u w:val="single"/>
            <w:rtl w:val="0"/>
          </w:rPr>
          <w:t xml:space="preserve">https://www.kaggle.com/datasets/zalando-research/fashionmnist</w:t>
        </w:r>
      </w:hyperlink>
      <w:r w:rsidDel="00000000" w:rsidR="00000000" w:rsidRPr="00000000">
        <w:rPr>
          <w:rtl w:val="0"/>
        </w:rPr>
      </w:r>
    </w:p>
    <w:p w:rsidR="00000000" w:rsidDel="00000000" w:rsidP="00000000" w:rsidRDefault="00000000" w:rsidRPr="00000000" w14:paraId="00000092">
      <w:pPr>
        <w:spacing w:after="160" w:line="259"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93">
      <w:pPr>
        <w:spacing w:after="160" w:line="259" w:lineRule="auto"/>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[2]</w:t>
      </w:r>
      <w:hyperlink r:id="rId21">
        <w:r w:rsidDel="00000000" w:rsidR="00000000" w:rsidRPr="00000000">
          <w:rPr>
            <w:rFonts w:ascii="Times New Roman" w:cs="Times New Roman" w:eastAsia="Times New Roman" w:hAnsi="Times New Roman"/>
            <w:color w:val="1155cc"/>
            <w:sz w:val="28"/>
            <w:szCs w:val="28"/>
            <w:u w:val="single"/>
            <w:rtl w:val="0"/>
          </w:rPr>
          <w:t xml:space="preserve">https://www.ibm.com/topics/naive-bayes</w:t>
        </w:r>
      </w:hyperlink>
      <w:r w:rsidDel="00000000" w:rsidR="00000000" w:rsidRPr="00000000">
        <w:rPr>
          <w:rtl w:val="0"/>
        </w:rPr>
      </w:r>
    </w:p>
    <w:p w:rsidR="00000000" w:rsidDel="00000000" w:rsidP="00000000" w:rsidRDefault="00000000" w:rsidRPr="00000000" w14:paraId="00000094">
      <w:pPr>
        <w:spacing w:after="160" w:line="259" w:lineRule="auto"/>
        <w:ind w:left="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95">
      <w:pPr>
        <w:spacing w:after="160" w:line="259" w:lineRule="auto"/>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[3]</w:t>
      </w:r>
      <w:hyperlink r:id="rId22">
        <w:r w:rsidDel="00000000" w:rsidR="00000000" w:rsidRPr="00000000">
          <w:rPr>
            <w:rFonts w:ascii="Times New Roman" w:cs="Times New Roman" w:eastAsia="Times New Roman" w:hAnsi="Times New Roman"/>
            <w:color w:val="1155cc"/>
            <w:sz w:val="28"/>
            <w:szCs w:val="28"/>
            <w:u w:val="single"/>
            <w:rtl w:val="0"/>
          </w:rPr>
          <w:t xml:space="preserve">https://www.analyticsvidhya.com/blog/2021/10/support-vector-machinessvm-a-complete-guide-for-beginners/</w:t>
        </w:r>
      </w:hyperlink>
      <w:r w:rsidDel="00000000" w:rsidR="00000000" w:rsidRPr="00000000">
        <w:rPr>
          <w:rtl w:val="0"/>
        </w:rPr>
      </w:r>
    </w:p>
    <w:p w:rsidR="00000000" w:rsidDel="00000000" w:rsidP="00000000" w:rsidRDefault="00000000" w:rsidRPr="00000000" w14:paraId="00000096">
      <w:pPr>
        <w:spacing w:after="160" w:line="259" w:lineRule="auto"/>
        <w:ind w:left="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97">
      <w:pPr>
        <w:spacing w:after="160" w:line="259" w:lineRule="auto"/>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[4]</w:t>
      </w:r>
      <w:hyperlink r:id="rId23">
        <w:r w:rsidDel="00000000" w:rsidR="00000000" w:rsidRPr="00000000">
          <w:rPr>
            <w:rFonts w:ascii="Times New Roman" w:cs="Times New Roman" w:eastAsia="Times New Roman" w:hAnsi="Times New Roman"/>
            <w:color w:val="1155cc"/>
            <w:sz w:val="28"/>
            <w:szCs w:val="28"/>
            <w:u w:val="single"/>
            <w:rtl w:val="0"/>
          </w:rPr>
          <w:t xml:space="preserve">https://www.geeksforgeeks.org/decision-tree/</w:t>
        </w:r>
      </w:hyperlink>
      <w:r w:rsidDel="00000000" w:rsidR="00000000" w:rsidRPr="00000000">
        <w:rPr>
          <w:rtl w:val="0"/>
        </w:rPr>
      </w:r>
    </w:p>
    <w:p w:rsidR="00000000" w:rsidDel="00000000" w:rsidP="00000000" w:rsidRDefault="00000000" w:rsidRPr="00000000" w14:paraId="00000098">
      <w:pPr>
        <w:spacing w:after="160" w:line="259" w:lineRule="auto"/>
        <w:ind w:left="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99">
      <w:pPr>
        <w:spacing w:after="160" w:line="259" w:lineRule="auto"/>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[5]</w:t>
      </w:r>
      <w:hyperlink r:id="rId24">
        <w:r w:rsidDel="00000000" w:rsidR="00000000" w:rsidRPr="00000000">
          <w:rPr>
            <w:rFonts w:ascii="Times New Roman" w:cs="Times New Roman" w:eastAsia="Times New Roman" w:hAnsi="Times New Roman"/>
            <w:color w:val="1155cc"/>
            <w:sz w:val="28"/>
            <w:szCs w:val="28"/>
            <w:u w:val="single"/>
            <w:rtl w:val="0"/>
          </w:rPr>
          <w:t xml:space="preserve">https://www.analyticsvidhya.com/blog/2021/06/understanding-random-forest/</w:t>
        </w:r>
      </w:hyperlink>
      <w:r w:rsidDel="00000000" w:rsidR="00000000" w:rsidRPr="00000000">
        <w:rPr>
          <w:rtl w:val="0"/>
        </w:rPr>
      </w:r>
    </w:p>
    <w:p w:rsidR="00000000" w:rsidDel="00000000" w:rsidP="00000000" w:rsidRDefault="00000000" w:rsidRPr="00000000" w14:paraId="0000009A">
      <w:pPr>
        <w:spacing w:after="160" w:line="259" w:lineRule="auto"/>
        <w:ind w:left="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9B">
      <w:pPr>
        <w:spacing w:after="160" w:line="259" w:lineRule="auto"/>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[6]</w:t>
      </w:r>
      <w:hyperlink r:id="rId25">
        <w:r w:rsidDel="00000000" w:rsidR="00000000" w:rsidRPr="00000000">
          <w:rPr>
            <w:rFonts w:ascii="Times New Roman" w:cs="Times New Roman" w:eastAsia="Times New Roman" w:hAnsi="Times New Roman"/>
            <w:color w:val="1155cc"/>
            <w:sz w:val="28"/>
            <w:szCs w:val="28"/>
            <w:u w:val="single"/>
            <w:rtl w:val="0"/>
          </w:rPr>
          <w:t xml:space="preserve">https://www.ibm.com/topics/knn</w:t>
        </w:r>
      </w:hyperlink>
      <w:r w:rsidDel="00000000" w:rsidR="00000000" w:rsidRPr="00000000">
        <w:rPr>
          <w:rtl w:val="0"/>
        </w:rPr>
      </w:r>
    </w:p>
    <w:p w:rsidR="00000000" w:rsidDel="00000000" w:rsidP="00000000" w:rsidRDefault="00000000" w:rsidRPr="00000000" w14:paraId="0000009C">
      <w:pPr>
        <w:spacing w:after="160" w:line="259" w:lineRule="auto"/>
        <w:ind w:left="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9D">
      <w:pPr>
        <w:spacing w:after="160" w:line="259" w:lineRule="auto"/>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[7]</w:t>
      </w:r>
      <w:hyperlink r:id="rId26">
        <w:r w:rsidDel="00000000" w:rsidR="00000000" w:rsidRPr="00000000">
          <w:rPr>
            <w:rFonts w:ascii="Times New Roman" w:cs="Times New Roman" w:eastAsia="Times New Roman" w:hAnsi="Times New Roman"/>
            <w:color w:val="1155cc"/>
            <w:sz w:val="28"/>
            <w:szCs w:val="28"/>
            <w:u w:val="single"/>
            <w:rtl w:val="0"/>
          </w:rPr>
          <w:t xml:space="preserve">https://www.analyticsvidhya.com/blog/2021/08/conceptual-understanding-of-logistic-regression-for-data-science-beginners/</w:t>
        </w:r>
      </w:hyperlink>
      <w:r w:rsidDel="00000000" w:rsidR="00000000" w:rsidRPr="00000000">
        <w:rPr>
          <w:rtl w:val="0"/>
        </w:rPr>
      </w:r>
    </w:p>
    <w:p w:rsidR="00000000" w:rsidDel="00000000" w:rsidP="00000000" w:rsidRDefault="00000000" w:rsidRPr="00000000" w14:paraId="0000009E">
      <w:pPr>
        <w:spacing w:after="160" w:line="259" w:lineRule="auto"/>
        <w:ind w:left="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9F">
      <w:pPr>
        <w:spacing w:after="160" w:line="259" w:lineRule="auto"/>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[8]</w:t>
      </w:r>
      <w:hyperlink r:id="rId27">
        <w:r w:rsidDel="00000000" w:rsidR="00000000" w:rsidRPr="00000000">
          <w:rPr>
            <w:rFonts w:ascii="Times New Roman" w:cs="Times New Roman" w:eastAsia="Times New Roman" w:hAnsi="Times New Roman"/>
            <w:color w:val="1155cc"/>
            <w:sz w:val="28"/>
            <w:szCs w:val="28"/>
            <w:u w:val="single"/>
            <w:rtl w:val="0"/>
          </w:rPr>
          <w:t xml:space="preserve">https://www.ibm.com/topics/exploratory-data-analysis</w:t>
        </w:r>
      </w:hyperlink>
      <w:r w:rsidDel="00000000" w:rsidR="00000000" w:rsidRPr="00000000">
        <w:rPr>
          <w:rtl w:val="0"/>
        </w:rPr>
      </w:r>
    </w:p>
    <w:p w:rsidR="00000000" w:rsidDel="00000000" w:rsidP="00000000" w:rsidRDefault="00000000" w:rsidRPr="00000000" w14:paraId="000000A0">
      <w:pPr>
        <w:spacing w:after="160" w:line="259" w:lineRule="auto"/>
        <w:ind w:left="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A1">
      <w:pPr>
        <w:spacing w:after="160" w:line="259" w:lineRule="auto"/>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[9]</w:t>
      </w:r>
      <w:hyperlink r:id="rId28">
        <w:r w:rsidDel="00000000" w:rsidR="00000000" w:rsidRPr="00000000">
          <w:rPr>
            <w:rFonts w:ascii="Times New Roman" w:cs="Times New Roman" w:eastAsia="Times New Roman" w:hAnsi="Times New Roman"/>
            <w:color w:val="1155cc"/>
            <w:sz w:val="28"/>
            <w:szCs w:val="28"/>
            <w:u w:val="single"/>
            <w:rtl w:val="0"/>
          </w:rPr>
          <w:t xml:space="preserve">https://medium.com/analytics-vidhya/a-tip-a-day-python-tip-8-why-should-we-normalize-image-pixel-values-or-divide-by-255-4608ac5cd26a</w:t>
        </w:r>
      </w:hyperlink>
      <w:r w:rsidDel="00000000" w:rsidR="00000000" w:rsidRPr="00000000">
        <w:rPr>
          <w:rtl w:val="0"/>
        </w:rPr>
      </w:r>
    </w:p>
    <w:p w:rsidR="00000000" w:rsidDel="00000000" w:rsidP="00000000" w:rsidRDefault="00000000" w:rsidRPr="00000000" w14:paraId="000000A2">
      <w:pPr>
        <w:spacing w:after="160" w:line="259" w:lineRule="auto"/>
        <w:ind w:left="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A3">
      <w:pPr>
        <w:spacing w:after="160" w:line="259" w:lineRule="auto"/>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[10]</w:t>
      </w:r>
      <w:hyperlink r:id="rId29">
        <w:r w:rsidDel="00000000" w:rsidR="00000000" w:rsidRPr="00000000">
          <w:rPr>
            <w:rFonts w:ascii="Times New Roman" w:cs="Times New Roman" w:eastAsia="Times New Roman" w:hAnsi="Times New Roman"/>
            <w:color w:val="1155cc"/>
            <w:sz w:val="28"/>
            <w:szCs w:val="28"/>
            <w:u w:val="single"/>
            <w:rtl w:val="0"/>
          </w:rPr>
          <w:t xml:space="preserve">https://towardsdatascience.com/hog-histogram-of-oriented-gradients-67ecd887675f</w:t>
        </w:r>
      </w:hyperlink>
      <w:r w:rsidDel="00000000" w:rsidR="00000000" w:rsidRPr="00000000">
        <w:rPr>
          <w:rtl w:val="0"/>
        </w:rPr>
      </w:r>
    </w:p>
    <w:p w:rsidR="00000000" w:rsidDel="00000000" w:rsidP="00000000" w:rsidRDefault="00000000" w:rsidRPr="00000000" w14:paraId="000000A4">
      <w:pPr>
        <w:spacing w:after="160" w:line="259" w:lineRule="auto"/>
        <w:ind w:left="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A5">
      <w:pPr>
        <w:spacing w:after="160" w:line="259" w:lineRule="auto"/>
        <w:ind w:left="0" w:firstLine="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[11]</w:t>
      </w:r>
      <w:hyperlink r:id="rId30">
        <w:r w:rsidDel="00000000" w:rsidR="00000000" w:rsidRPr="00000000">
          <w:rPr>
            <w:rFonts w:ascii="Times New Roman" w:cs="Times New Roman" w:eastAsia="Times New Roman" w:hAnsi="Times New Roman"/>
            <w:color w:val="1155cc"/>
            <w:sz w:val="28"/>
            <w:szCs w:val="28"/>
            <w:u w:val="single"/>
            <w:rtl w:val="0"/>
          </w:rPr>
          <w:t xml:space="preserve">https://scikit-image.org/docs/stable/auto_examples/features_detection/plot_hog.html</w:t>
        </w:r>
      </w:hyperlink>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kaggle.com/datasets/zalando-research/fashionmnist" TargetMode="External"/><Relationship Id="rId22" Type="http://schemas.openxmlformats.org/officeDocument/2006/relationships/hyperlink" Target="https://www.analyticsvidhya.com/blog/2021/10/support-vector-machinessvm-a-complete-guide-for-beginners/" TargetMode="External"/><Relationship Id="rId21" Type="http://schemas.openxmlformats.org/officeDocument/2006/relationships/hyperlink" Target="https://www.ibm.com/topics/naive-bayes" TargetMode="External"/><Relationship Id="rId24" Type="http://schemas.openxmlformats.org/officeDocument/2006/relationships/hyperlink" Target="https://www.analyticsvidhya.com/blog/2021/06/understanding-random-forest/" TargetMode="External"/><Relationship Id="rId23" Type="http://schemas.openxmlformats.org/officeDocument/2006/relationships/hyperlink" Target="https://www.geeksforgeeks.org/decision-tree/"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26" Type="http://schemas.openxmlformats.org/officeDocument/2006/relationships/hyperlink" Target="https://www.analyticsvidhya.com/blog/2021/08/conceptual-understanding-of-logistic-regression-for-data-science-beginners/" TargetMode="External"/><Relationship Id="rId25" Type="http://schemas.openxmlformats.org/officeDocument/2006/relationships/hyperlink" Target="https://www.ibm.com/topics/knn" TargetMode="External"/><Relationship Id="rId28" Type="http://schemas.openxmlformats.org/officeDocument/2006/relationships/hyperlink" Target="https://medium.com/analytics-vidhya/a-tip-a-day-python-tip-8-why-should-we-normalize-image-pixel-values-or-divide-by-255-4608ac5cd26a" TargetMode="External"/><Relationship Id="rId27" Type="http://schemas.openxmlformats.org/officeDocument/2006/relationships/hyperlink" Target="https://www.ibm.com/topics/exploratory-data-analysis" TargetMode="External"/><Relationship Id="rId5" Type="http://schemas.openxmlformats.org/officeDocument/2006/relationships/styles" Target="styles.xml"/><Relationship Id="rId6" Type="http://schemas.openxmlformats.org/officeDocument/2006/relationships/image" Target="media/image5.png"/><Relationship Id="rId29" Type="http://schemas.openxmlformats.org/officeDocument/2006/relationships/hyperlink" Target="https://towardsdatascience.com/hog-histogram-of-oriented-gradients-67ecd887675f" TargetMode="External"/><Relationship Id="rId7" Type="http://schemas.openxmlformats.org/officeDocument/2006/relationships/image" Target="media/image6.png"/><Relationship Id="rId8" Type="http://schemas.openxmlformats.org/officeDocument/2006/relationships/image" Target="media/image3.png"/><Relationship Id="rId30" Type="http://schemas.openxmlformats.org/officeDocument/2006/relationships/hyperlink" Target="https://scikit-image.org/docs/stable/auto_examples/features_detection/plot_hog.html" TargetMode="External"/><Relationship Id="rId11" Type="http://schemas.openxmlformats.org/officeDocument/2006/relationships/image" Target="media/image13.png"/><Relationship Id="rId10" Type="http://schemas.openxmlformats.org/officeDocument/2006/relationships/image" Target="media/image2.png"/><Relationship Id="rId13" Type="http://schemas.openxmlformats.org/officeDocument/2006/relationships/image" Target="media/image11.png"/><Relationship Id="rId12" Type="http://schemas.openxmlformats.org/officeDocument/2006/relationships/image" Target="media/image8.png"/><Relationship Id="rId15" Type="http://schemas.openxmlformats.org/officeDocument/2006/relationships/image" Target="media/image9.png"/><Relationship Id="rId14" Type="http://schemas.openxmlformats.org/officeDocument/2006/relationships/image" Target="media/image14.png"/><Relationship Id="rId17" Type="http://schemas.openxmlformats.org/officeDocument/2006/relationships/image" Target="media/image7.png"/><Relationship Id="rId16" Type="http://schemas.openxmlformats.org/officeDocument/2006/relationships/image" Target="media/image12.png"/><Relationship Id="rId19" Type="http://schemas.openxmlformats.org/officeDocument/2006/relationships/image" Target="media/image10.png"/><Relationship Id="rId1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