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58797" w14:textId="77777777" w:rsidR="007414E8" w:rsidRDefault="007414E8" w:rsidP="007414E8">
      <w:r>
        <w:rPr>
          <w:noProof/>
        </w:rPr>
        <w:drawing>
          <wp:inline distT="0" distB="0" distL="0" distR="0" wp14:anchorId="7AD605AA" wp14:editId="7FA45213">
            <wp:extent cx="3086099" cy="1057275"/>
            <wp:effectExtent l="0" t="0" r="1" b="9525"/>
            <wp:docPr id="2" name="Picture 11" descr="Logo of UWTSD Moodle 2021/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086099" cy="1057275"/>
                    </a:xfrm>
                    <a:prstGeom prst="rect">
                      <a:avLst/>
                    </a:prstGeom>
                    <a:noFill/>
                    <a:ln>
                      <a:noFill/>
                      <a:prstDash/>
                    </a:ln>
                  </pic:spPr>
                </pic:pic>
              </a:graphicData>
            </a:graphic>
          </wp:inline>
        </w:drawing>
      </w:r>
    </w:p>
    <w:p w14:paraId="2A9F64A8" w14:textId="77777777" w:rsidR="007414E8" w:rsidRDefault="007414E8" w:rsidP="007414E8">
      <w:pPr>
        <w:rPr>
          <w:rFonts w:ascii="Arial" w:eastAsia="Arial" w:hAnsi="Arial" w:cs="Arial"/>
          <w:color w:val="000000"/>
          <w:sz w:val="36"/>
          <w:szCs w:val="36"/>
          <w:lang w:val="en-GB"/>
        </w:rPr>
      </w:pPr>
    </w:p>
    <w:p w14:paraId="3FE53F5F" w14:textId="77777777" w:rsidR="007414E8" w:rsidRDefault="007414E8" w:rsidP="007414E8">
      <w:pPr>
        <w:rPr>
          <w:rFonts w:ascii="Arial" w:eastAsia="Arial" w:hAnsi="Arial" w:cs="Arial"/>
          <w:color w:val="000000"/>
          <w:sz w:val="36"/>
          <w:szCs w:val="36"/>
          <w:lang w:val="en-GB"/>
        </w:rPr>
      </w:pPr>
    </w:p>
    <w:p w14:paraId="58BCFE25" w14:textId="77777777" w:rsidR="007414E8" w:rsidRDefault="007414E8" w:rsidP="007414E8">
      <w:pPr>
        <w:rPr>
          <w:rFonts w:ascii="Arial" w:eastAsia="Arial" w:hAnsi="Arial" w:cs="Arial"/>
          <w:color w:val="000000"/>
          <w:sz w:val="36"/>
          <w:szCs w:val="36"/>
          <w:lang w:val="en-GB"/>
        </w:rPr>
      </w:pPr>
    </w:p>
    <w:p w14:paraId="656EBB17" w14:textId="77777777" w:rsidR="007414E8" w:rsidRDefault="007414E8" w:rsidP="007414E8">
      <w:pPr>
        <w:jc w:val="center"/>
      </w:pPr>
      <w:r>
        <w:rPr>
          <w:rFonts w:ascii="Arial" w:eastAsia="Arial" w:hAnsi="Arial" w:cs="Arial"/>
          <w:color w:val="000000"/>
          <w:sz w:val="28"/>
          <w:szCs w:val="28"/>
          <w:lang w:val="en-GB"/>
        </w:rPr>
        <w:t>Module: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Professional and Career Development</w:t>
      </w:r>
    </w:p>
    <w:p w14:paraId="640C3F8A" w14:textId="77777777" w:rsidR="007414E8" w:rsidRDefault="007414E8" w:rsidP="007414E8">
      <w:pPr>
        <w:jc w:val="center"/>
      </w:pPr>
      <w:r>
        <w:rPr>
          <w:rFonts w:ascii="Arial" w:eastAsia="Arial" w:hAnsi="Arial" w:cs="Arial"/>
          <w:color w:val="000000"/>
          <w:sz w:val="28"/>
          <w:szCs w:val="28"/>
          <w:lang w:val="en-GB"/>
        </w:rPr>
        <w:t>Module Code: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BMSW 4005</w:t>
      </w:r>
    </w:p>
    <w:p w14:paraId="44EE7756" w14:textId="77777777" w:rsidR="007414E8" w:rsidRDefault="007414E8" w:rsidP="007414E8">
      <w:pPr>
        <w:jc w:val="center"/>
        <w:rPr>
          <w:rFonts w:ascii="Arial" w:eastAsia="Arial" w:hAnsi="Arial" w:cs="Arial"/>
          <w:color w:val="000000"/>
          <w:sz w:val="40"/>
          <w:szCs w:val="40"/>
          <w:lang w:val="en-GB"/>
        </w:rPr>
      </w:pPr>
    </w:p>
    <w:p w14:paraId="0B64EECB" w14:textId="77777777" w:rsidR="007414E8" w:rsidRDefault="007414E8" w:rsidP="007414E8">
      <w:pPr>
        <w:jc w:val="center"/>
        <w:rPr>
          <w:rFonts w:ascii="Arial" w:eastAsia="Arial" w:hAnsi="Arial" w:cs="Arial"/>
          <w:color w:val="000000"/>
          <w:sz w:val="40"/>
          <w:szCs w:val="40"/>
          <w:lang w:val="en-GB"/>
        </w:rPr>
      </w:pPr>
    </w:p>
    <w:p w14:paraId="3A299F56" w14:textId="77777777" w:rsidR="007414E8" w:rsidRPr="00D608E7" w:rsidRDefault="007414E8" w:rsidP="007414E8">
      <w:pPr>
        <w:jc w:val="center"/>
        <w:rPr>
          <w:lang w:val="en-US"/>
        </w:rPr>
      </w:pPr>
      <w:r>
        <w:rPr>
          <w:rFonts w:ascii="Arial" w:eastAsia="Arial" w:hAnsi="Arial" w:cs="Arial"/>
          <w:color w:val="000000"/>
          <w:sz w:val="28"/>
          <w:szCs w:val="28"/>
          <w:lang w:val="en-GB"/>
        </w:rPr>
        <w:t>Assignment 3 Title</w:t>
      </w:r>
      <w:r>
        <w:rPr>
          <w:rFonts w:ascii="Arial" w:eastAsia="Arial" w:hAnsi="Arial" w:cs="Arial"/>
          <w:color w:val="000000"/>
          <w:sz w:val="40"/>
          <w:szCs w:val="40"/>
          <w:lang w:val="en-GB"/>
        </w:rPr>
        <w:t>: Reflective portfolio</w:t>
      </w:r>
    </w:p>
    <w:p w14:paraId="69D28BEB" w14:textId="77777777" w:rsidR="007414E8" w:rsidRDefault="007414E8" w:rsidP="007414E8">
      <w:pPr>
        <w:rPr>
          <w:rFonts w:ascii="Arial" w:eastAsia="Arial" w:hAnsi="Arial" w:cs="Arial"/>
          <w:color w:val="000000"/>
          <w:sz w:val="36"/>
          <w:szCs w:val="36"/>
          <w:lang w:val="en-GB"/>
        </w:rPr>
      </w:pPr>
    </w:p>
    <w:p w14:paraId="4D4EA2DE" w14:textId="77777777" w:rsidR="007414E8" w:rsidRDefault="007414E8" w:rsidP="007414E8">
      <w:pPr>
        <w:rPr>
          <w:rFonts w:ascii="Arial" w:eastAsia="Arial" w:hAnsi="Arial" w:cs="Arial"/>
          <w:color w:val="000000"/>
          <w:sz w:val="36"/>
          <w:szCs w:val="36"/>
          <w:lang w:val="en-GB"/>
        </w:rPr>
      </w:pPr>
    </w:p>
    <w:p w14:paraId="5CCAF916" w14:textId="77777777" w:rsidR="007414E8" w:rsidRDefault="007414E8" w:rsidP="007414E8">
      <w:pPr>
        <w:rPr>
          <w:rFonts w:ascii="Arial" w:eastAsia="Arial" w:hAnsi="Arial" w:cs="Arial"/>
          <w:color w:val="000000"/>
          <w:sz w:val="36"/>
          <w:szCs w:val="36"/>
          <w:lang w:val="en-GB"/>
        </w:rPr>
      </w:pPr>
    </w:p>
    <w:p w14:paraId="71C2A40B" w14:textId="77777777" w:rsidR="007414E8" w:rsidRPr="00724390" w:rsidRDefault="007414E8" w:rsidP="007414E8">
      <w:pPr>
        <w:jc w:val="center"/>
        <w:rPr>
          <w:lang w:val="en-US"/>
        </w:rPr>
      </w:pPr>
      <w:r>
        <w:rPr>
          <w:rFonts w:ascii="Arial" w:eastAsia="Arial" w:hAnsi="Arial" w:cs="Arial"/>
          <w:color w:val="000000"/>
          <w:sz w:val="28"/>
          <w:szCs w:val="28"/>
          <w:lang w:val="en-GB"/>
        </w:rPr>
        <w:t>Name of Lecturer</w:t>
      </w:r>
      <w:r>
        <w:rPr>
          <w:rFonts w:ascii="Arial" w:eastAsia="Arial" w:hAnsi="Arial" w:cs="Arial"/>
          <w:color w:val="000000"/>
          <w:sz w:val="36"/>
          <w:szCs w:val="36"/>
          <w:lang w:val="en-GB"/>
        </w:rPr>
        <w:t>: Md Nazmul Hasan</w:t>
      </w:r>
    </w:p>
    <w:p w14:paraId="531C3F25" w14:textId="77777777" w:rsidR="007414E8" w:rsidRDefault="007414E8" w:rsidP="007414E8">
      <w:pPr>
        <w:jc w:val="center"/>
        <w:rPr>
          <w:rFonts w:ascii="Arial" w:eastAsia="Arial" w:hAnsi="Arial" w:cs="Arial"/>
          <w:color w:val="000000"/>
          <w:sz w:val="36"/>
          <w:szCs w:val="36"/>
          <w:lang w:val="en-GB"/>
        </w:rPr>
      </w:pPr>
    </w:p>
    <w:p w14:paraId="7DAF3FBC" w14:textId="77777777" w:rsidR="007414E8" w:rsidRDefault="007414E8" w:rsidP="007414E8">
      <w:pPr>
        <w:jc w:val="center"/>
      </w:pPr>
      <w:r>
        <w:rPr>
          <w:rFonts w:ascii="Arial" w:eastAsia="Arial" w:hAnsi="Arial" w:cs="Arial"/>
          <w:color w:val="000000"/>
          <w:sz w:val="28"/>
          <w:szCs w:val="28"/>
          <w:lang w:val="en-GB"/>
        </w:rPr>
        <w:t>Name of student</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Radostina Rusenova</w:t>
      </w:r>
    </w:p>
    <w:p w14:paraId="472D1292" w14:textId="77777777" w:rsidR="007414E8" w:rsidRDefault="007414E8" w:rsidP="007414E8">
      <w:pPr>
        <w:jc w:val="center"/>
      </w:pPr>
      <w:r>
        <w:rPr>
          <w:rFonts w:ascii="Arial" w:eastAsia="Arial" w:hAnsi="Arial" w:cs="Arial"/>
          <w:color w:val="000000"/>
          <w:sz w:val="28"/>
          <w:szCs w:val="28"/>
          <w:lang w:val="en-GB"/>
        </w:rPr>
        <w:t>Student ID</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2015829</w:t>
      </w:r>
    </w:p>
    <w:p w14:paraId="272E4DDF" w14:textId="77777777" w:rsidR="007414E8" w:rsidRDefault="007414E8" w:rsidP="007414E8">
      <w:pPr>
        <w:jc w:val="center"/>
        <w:rPr>
          <w:rFonts w:ascii="Arial" w:eastAsia="Arial" w:hAnsi="Arial" w:cs="Arial"/>
          <w:color w:val="000000"/>
          <w:sz w:val="32"/>
          <w:szCs w:val="32"/>
          <w:lang w:val="en-GB"/>
        </w:rPr>
      </w:pPr>
    </w:p>
    <w:p w14:paraId="366E2DE4" w14:textId="77777777" w:rsidR="007414E8" w:rsidRDefault="007414E8" w:rsidP="007414E8">
      <w:pPr>
        <w:jc w:val="center"/>
        <w:rPr>
          <w:rFonts w:ascii="Arial" w:eastAsia="Arial" w:hAnsi="Arial" w:cs="Arial"/>
          <w:color w:val="000000"/>
          <w:sz w:val="32"/>
          <w:szCs w:val="32"/>
          <w:lang w:val="en-GB"/>
        </w:rPr>
      </w:pPr>
    </w:p>
    <w:p w14:paraId="3BE3616A" w14:textId="77777777" w:rsidR="007414E8" w:rsidRDefault="007414E8" w:rsidP="007414E8">
      <w:pPr>
        <w:jc w:val="center"/>
        <w:rPr>
          <w:rFonts w:ascii="Arial" w:eastAsia="Arial" w:hAnsi="Arial" w:cs="Arial"/>
          <w:color w:val="000000"/>
          <w:sz w:val="32"/>
          <w:szCs w:val="32"/>
          <w:lang w:val="en-GB"/>
        </w:rPr>
      </w:pPr>
    </w:p>
    <w:p w14:paraId="1D1CF454" w14:textId="77777777" w:rsidR="007414E8" w:rsidRDefault="007414E8" w:rsidP="007414E8">
      <w:pPr>
        <w:jc w:val="center"/>
        <w:rPr>
          <w:rFonts w:ascii="Arial" w:eastAsia="Arial" w:hAnsi="Arial" w:cs="Arial"/>
          <w:color w:val="000000"/>
          <w:sz w:val="32"/>
          <w:szCs w:val="32"/>
          <w:lang w:val="en-GB"/>
        </w:rPr>
      </w:pPr>
    </w:p>
    <w:p w14:paraId="034892D4" w14:textId="77777777" w:rsidR="007414E8" w:rsidRDefault="007414E8" w:rsidP="002A7325">
      <w:pPr>
        <w:spacing w:line="360" w:lineRule="auto"/>
        <w:jc w:val="both"/>
        <w:rPr>
          <w:rFonts w:ascii="Arial" w:hAnsi="Arial" w:cs="Arial"/>
          <w:b/>
          <w:bCs/>
          <w:lang w:val="en-US"/>
        </w:rPr>
      </w:pPr>
    </w:p>
    <w:p w14:paraId="4C528076" w14:textId="69552A67" w:rsidR="002A7325" w:rsidRPr="002A7325" w:rsidRDefault="002A7325" w:rsidP="002A7325">
      <w:pPr>
        <w:spacing w:line="360" w:lineRule="auto"/>
        <w:jc w:val="both"/>
        <w:rPr>
          <w:rFonts w:ascii="Arial" w:hAnsi="Arial" w:cs="Arial"/>
          <w:b/>
          <w:bCs/>
          <w:lang w:val="en-US"/>
        </w:rPr>
      </w:pPr>
      <w:r w:rsidRPr="002A7325">
        <w:rPr>
          <w:rFonts w:ascii="Arial" w:hAnsi="Arial" w:cs="Arial"/>
          <w:b/>
          <w:bCs/>
          <w:lang w:val="en-US"/>
        </w:rPr>
        <w:lastRenderedPageBreak/>
        <w:t>Introduction</w:t>
      </w:r>
    </w:p>
    <w:p w14:paraId="70F40785" w14:textId="53E67CE7" w:rsidR="002A7325" w:rsidRDefault="002A7325" w:rsidP="002A7325">
      <w:pPr>
        <w:spacing w:line="360" w:lineRule="auto"/>
        <w:jc w:val="both"/>
        <w:rPr>
          <w:rFonts w:ascii="Arial" w:hAnsi="Arial" w:cs="Arial"/>
          <w:lang w:val="en-US"/>
        </w:rPr>
      </w:pPr>
      <w:r>
        <w:rPr>
          <w:rFonts w:ascii="Arial" w:hAnsi="Arial" w:cs="Arial"/>
          <w:lang w:val="en-US"/>
        </w:rPr>
        <w:t xml:space="preserve">The purpose of this report is to show how taught concepts could help me to find a suitable career path in my chosen sector. These </w:t>
      </w:r>
      <w:r w:rsidRPr="00435C96">
        <w:rPr>
          <w:rFonts w:ascii="Arial" w:hAnsi="Arial" w:cs="Arial"/>
          <w:lang w:val="en-US"/>
        </w:rPr>
        <w:t>specific learning experiences engage in self-reflection that promotes personal growth</w:t>
      </w:r>
      <w:r w:rsidRPr="00435C96">
        <w:rPr>
          <w:rFonts w:ascii="Arial" w:hAnsi="Arial" w:cs="Arial"/>
          <w:b/>
          <w:bCs/>
          <w:lang w:val="en-US"/>
        </w:rPr>
        <w:t>.</w:t>
      </w:r>
      <w:r>
        <w:rPr>
          <w:rFonts w:ascii="Arial" w:hAnsi="Arial" w:cs="Arial"/>
          <w:b/>
          <w:bCs/>
          <w:lang w:val="en-US"/>
        </w:rPr>
        <w:t xml:space="preserve"> </w:t>
      </w:r>
      <w:r w:rsidRPr="00015F71">
        <w:rPr>
          <w:rFonts w:ascii="Arial" w:hAnsi="Arial" w:cs="Arial"/>
        </w:rPr>
        <w:t xml:space="preserve">This report will show different </w:t>
      </w:r>
      <w:r>
        <w:rPr>
          <w:rFonts w:ascii="Arial" w:hAnsi="Arial" w:cs="Arial"/>
          <w:lang w:val="en-US"/>
        </w:rPr>
        <w:t>technics</w:t>
      </w:r>
      <w:r w:rsidRPr="00015F71">
        <w:rPr>
          <w:rFonts w:ascii="Arial" w:hAnsi="Arial" w:cs="Arial"/>
        </w:rPr>
        <w:t xml:space="preserve"> adopted by me to get these job opportunities</w:t>
      </w:r>
      <w:r>
        <w:rPr>
          <w:rFonts w:ascii="Arial" w:hAnsi="Arial" w:cs="Arial"/>
          <w:lang w:val="en-US"/>
        </w:rPr>
        <w:t xml:space="preserve"> and how much s</w:t>
      </w:r>
      <w:r w:rsidRPr="00F90597">
        <w:rPr>
          <w:rFonts w:ascii="Arial" w:hAnsi="Arial" w:cs="Arial"/>
          <w:lang w:val="en-US"/>
        </w:rPr>
        <w:t xml:space="preserve">elf-focused and inspiration are important factors </w:t>
      </w:r>
      <w:r>
        <w:rPr>
          <w:rFonts w:ascii="Arial" w:hAnsi="Arial" w:cs="Arial"/>
          <w:lang w:val="en-US"/>
        </w:rPr>
        <w:t>when</w:t>
      </w:r>
      <w:r w:rsidRPr="00F90597">
        <w:rPr>
          <w:rFonts w:ascii="Arial" w:hAnsi="Arial" w:cs="Arial"/>
          <w:lang w:val="en-US"/>
        </w:rPr>
        <w:t xml:space="preserve"> starting a career and self-development journey</w:t>
      </w:r>
      <w:r>
        <w:rPr>
          <w:rFonts w:ascii="Arial" w:hAnsi="Arial" w:cs="Arial"/>
          <w:lang w:val="en-US"/>
        </w:rPr>
        <w:t xml:space="preserve">. The importance of online tools and online recourses in finding the most appropriate job for me. </w:t>
      </w:r>
      <w:r w:rsidRPr="00DA5D6B">
        <w:rPr>
          <w:rFonts w:ascii="Arial" w:hAnsi="Arial" w:cs="Arial"/>
          <w:lang w:val="en-US"/>
        </w:rPr>
        <w:t xml:space="preserve">Additionally, it is essential to have a thorough understanding </w:t>
      </w:r>
      <w:r>
        <w:rPr>
          <w:rFonts w:ascii="Arial" w:hAnsi="Arial" w:cs="Arial"/>
          <w:lang w:val="en-US"/>
        </w:rPr>
        <w:t xml:space="preserve">of </w:t>
      </w:r>
      <w:r w:rsidRPr="00DA5D6B">
        <w:rPr>
          <w:rFonts w:ascii="Arial" w:hAnsi="Arial" w:cs="Arial"/>
          <w:lang w:val="en-US"/>
        </w:rPr>
        <w:t xml:space="preserve">the target sector or business to stay current </w:t>
      </w:r>
      <w:r>
        <w:rPr>
          <w:rFonts w:ascii="Arial" w:hAnsi="Arial" w:cs="Arial"/>
          <w:lang w:val="en-US"/>
        </w:rPr>
        <w:t>with varying</w:t>
      </w:r>
      <w:r w:rsidRPr="00DA5D6B">
        <w:rPr>
          <w:rFonts w:ascii="Arial" w:hAnsi="Arial" w:cs="Arial"/>
          <w:lang w:val="en-US"/>
        </w:rPr>
        <w:t xml:space="preserve"> surroundings.</w:t>
      </w:r>
      <w:r>
        <w:rPr>
          <w:rFonts w:ascii="Arial" w:hAnsi="Arial" w:cs="Arial"/>
          <w:lang w:val="en-US"/>
        </w:rPr>
        <w:t xml:space="preserve"> T</w:t>
      </w:r>
      <w:r w:rsidRPr="00E86ACD">
        <w:rPr>
          <w:rFonts w:ascii="Arial" w:hAnsi="Arial" w:cs="Arial"/>
          <w:lang w:val="en-US"/>
        </w:rPr>
        <w:t xml:space="preserve">he </w:t>
      </w:r>
      <w:r>
        <w:rPr>
          <w:rFonts w:ascii="Arial" w:hAnsi="Arial" w:cs="Arial"/>
          <w:lang w:val="en-US"/>
        </w:rPr>
        <w:t>report</w:t>
      </w:r>
      <w:r w:rsidRPr="00E86ACD">
        <w:rPr>
          <w:rFonts w:ascii="Arial" w:hAnsi="Arial" w:cs="Arial"/>
          <w:lang w:val="en-US"/>
        </w:rPr>
        <w:t xml:space="preserve"> reveals how expanding my employment possibilities will be beneficial for my future improvement.</w:t>
      </w:r>
      <w:r>
        <w:rPr>
          <w:rFonts w:ascii="Arial" w:hAnsi="Arial" w:cs="Arial"/>
          <w:lang w:val="en-US"/>
        </w:rPr>
        <w:t xml:space="preserve"> Different tools for improving self-awareness that we have learned will be discussed and how they will help me in my professional and career development. </w:t>
      </w:r>
      <w:r w:rsidRPr="00E67D1A">
        <w:rPr>
          <w:rFonts w:ascii="Arial" w:hAnsi="Arial" w:cs="Arial"/>
          <w:lang w:val="en-US"/>
        </w:rPr>
        <w:t>Take aim above average, desire more, and stay away from</w:t>
      </w:r>
      <w:r>
        <w:rPr>
          <w:rFonts w:ascii="Arial" w:hAnsi="Arial" w:cs="Arial"/>
          <w:lang w:val="en-US"/>
        </w:rPr>
        <w:t xml:space="preserve"> </w:t>
      </w:r>
      <w:r w:rsidRPr="00E67D1A">
        <w:rPr>
          <w:rFonts w:ascii="Arial" w:hAnsi="Arial" w:cs="Arial"/>
          <w:lang w:val="en-US"/>
        </w:rPr>
        <w:t>constraining yourself. Finally, be authentic and live within your means</w:t>
      </w:r>
      <w:r>
        <w:rPr>
          <w:rFonts w:ascii="Arial" w:hAnsi="Arial" w:cs="Arial"/>
          <w:lang w:val="en-US"/>
        </w:rPr>
        <w:t>.</w:t>
      </w:r>
    </w:p>
    <w:p w14:paraId="736A99BD" w14:textId="689FFF41" w:rsidR="00BC60C7" w:rsidRDefault="00BC60C7"/>
    <w:p w14:paraId="5D1046E4" w14:textId="547C7058" w:rsidR="002A7325" w:rsidRDefault="002A7325"/>
    <w:p w14:paraId="44EEBFCD" w14:textId="16410187" w:rsidR="002A7325" w:rsidRDefault="002A7325"/>
    <w:p w14:paraId="56E45AA7" w14:textId="1176A4DE" w:rsidR="002A7325" w:rsidRDefault="002A7325"/>
    <w:p w14:paraId="0F9F9738" w14:textId="7878E627" w:rsidR="002A7325" w:rsidRDefault="002A7325"/>
    <w:p w14:paraId="512269D1" w14:textId="30425650" w:rsidR="002A7325" w:rsidRDefault="002A7325"/>
    <w:p w14:paraId="7BF5F74D" w14:textId="261D46AD" w:rsidR="002A7325" w:rsidRDefault="002A7325"/>
    <w:p w14:paraId="4C2D1E82" w14:textId="79F83BE3" w:rsidR="002A7325" w:rsidRDefault="002A7325"/>
    <w:p w14:paraId="431E6B6D" w14:textId="010C0719" w:rsidR="002A7325" w:rsidRDefault="002A7325"/>
    <w:p w14:paraId="4578FD09" w14:textId="4D900987" w:rsidR="002A7325" w:rsidRDefault="002A7325"/>
    <w:p w14:paraId="29CA5B62" w14:textId="53208230" w:rsidR="002A7325" w:rsidRDefault="002A7325"/>
    <w:p w14:paraId="212F3F22" w14:textId="2C95D112" w:rsidR="002A7325" w:rsidRDefault="002A7325"/>
    <w:p w14:paraId="0A827197" w14:textId="494C5D5C" w:rsidR="002A7325" w:rsidRDefault="002A7325"/>
    <w:p w14:paraId="11A67268" w14:textId="397FCD68" w:rsidR="002A7325" w:rsidRDefault="002A7325"/>
    <w:p w14:paraId="76F7EF83" w14:textId="20AC618A" w:rsidR="002A7325" w:rsidRDefault="002A7325"/>
    <w:p w14:paraId="1026A2CF" w14:textId="3540911A" w:rsidR="002A7325" w:rsidRDefault="002A7325"/>
    <w:p w14:paraId="090B6B3D" w14:textId="161DC001" w:rsidR="002A7325" w:rsidRDefault="002A7325"/>
    <w:p w14:paraId="0E5BACB9" w14:textId="6DFDFE2F" w:rsidR="002A7325" w:rsidRDefault="002A7325"/>
    <w:p w14:paraId="440D4E21" w14:textId="4D7B27F9" w:rsidR="002A7325" w:rsidRDefault="002A7325"/>
    <w:sdt>
      <w:sdtPr>
        <w:rPr>
          <w:rFonts w:asciiTheme="minorHAnsi" w:eastAsiaTheme="minorHAnsi" w:hAnsiTheme="minorHAnsi" w:cstheme="minorBidi"/>
          <w:color w:val="auto"/>
          <w:kern w:val="2"/>
          <w:sz w:val="22"/>
          <w:szCs w:val="22"/>
          <w:lang w:val="bg-BG"/>
          <w14:ligatures w14:val="standardContextual"/>
        </w:rPr>
        <w:id w:val="1752230896"/>
        <w:docPartObj>
          <w:docPartGallery w:val="Table of Contents"/>
          <w:docPartUnique/>
        </w:docPartObj>
      </w:sdtPr>
      <w:sdtEndPr>
        <w:rPr>
          <w:b/>
          <w:bCs/>
          <w:noProof/>
        </w:rPr>
      </w:sdtEndPr>
      <w:sdtContent>
        <w:p w14:paraId="55A36FFB" w14:textId="13C68FB9" w:rsidR="004350DF" w:rsidRDefault="004350DF">
          <w:pPr>
            <w:pStyle w:val="TOCHeading"/>
          </w:pPr>
          <w:r>
            <w:t>Table of Contents</w:t>
          </w:r>
        </w:p>
        <w:p w14:paraId="43845A5D" w14:textId="77777777" w:rsidR="006536B5" w:rsidRPr="006536B5" w:rsidRDefault="006536B5" w:rsidP="006536B5">
          <w:pPr>
            <w:rPr>
              <w:lang w:val="en-US"/>
            </w:rPr>
          </w:pPr>
        </w:p>
        <w:p w14:paraId="3A79FF8C" w14:textId="12FA8223" w:rsidR="00304C9D" w:rsidRDefault="004350DF">
          <w:pPr>
            <w:pStyle w:val="TOC1"/>
            <w:tabs>
              <w:tab w:val="left" w:pos="440"/>
              <w:tab w:val="right" w:leader="dot" w:pos="9062"/>
            </w:tabs>
            <w:rPr>
              <w:rFonts w:eastAsiaTheme="minorEastAsia"/>
              <w:noProof/>
              <w:kern w:val="0"/>
              <w:lang w:val="en-GB" w:eastAsia="en-GB"/>
              <w14:ligatures w14:val="none"/>
            </w:rPr>
          </w:pPr>
          <w:r>
            <w:fldChar w:fldCharType="begin"/>
          </w:r>
          <w:r>
            <w:instrText xml:space="preserve"> TOC \o "1-3" \h \z \u </w:instrText>
          </w:r>
          <w:r>
            <w:fldChar w:fldCharType="separate"/>
          </w:r>
          <w:hyperlink w:anchor="_Toc110768153" w:history="1">
            <w:r w:rsidR="00304C9D" w:rsidRPr="009820B2">
              <w:rPr>
                <w:rStyle w:val="Hyperlink"/>
                <w:rFonts w:ascii="Arial" w:hAnsi="Arial" w:cs="Arial"/>
                <w:b/>
                <w:bCs/>
                <w:noProof/>
                <w:lang w:val="en-US"/>
              </w:rPr>
              <w:t>1.</w:t>
            </w:r>
            <w:r w:rsidR="00304C9D">
              <w:rPr>
                <w:rFonts w:eastAsiaTheme="minorEastAsia"/>
                <w:noProof/>
                <w:kern w:val="0"/>
                <w:lang w:val="en-GB" w:eastAsia="en-GB"/>
                <w14:ligatures w14:val="none"/>
              </w:rPr>
              <w:tab/>
            </w:r>
            <w:r w:rsidR="00304C9D" w:rsidRPr="009820B2">
              <w:rPr>
                <w:rStyle w:val="Hyperlink"/>
                <w:rFonts w:ascii="Arial" w:hAnsi="Arial" w:cs="Arial"/>
                <w:b/>
                <w:bCs/>
                <w:noProof/>
                <w:lang w:val="en-US"/>
              </w:rPr>
              <w:t>Exploring employment opportunities in the banking sector and steps to be taken</w:t>
            </w:r>
            <w:r w:rsidR="00304C9D">
              <w:rPr>
                <w:noProof/>
                <w:webHidden/>
              </w:rPr>
              <w:tab/>
            </w:r>
            <w:r w:rsidR="00304C9D">
              <w:rPr>
                <w:noProof/>
                <w:webHidden/>
              </w:rPr>
              <w:fldChar w:fldCharType="begin"/>
            </w:r>
            <w:r w:rsidR="00304C9D">
              <w:rPr>
                <w:noProof/>
                <w:webHidden/>
              </w:rPr>
              <w:instrText xml:space="preserve"> PAGEREF _Toc110768153 \h </w:instrText>
            </w:r>
            <w:r w:rsidR="00304C9D">
              <w:rPr>
                <w:noProof/>
                <w:webHidden/>
              </w:rPr>
            </w:r>
            <w:r w:rsidR="00304C9D">
              <w:rPr>
                <w:noProof/>
                <w:webHidden/>
              </w:rPr>
              <w:fldChar w:fldCharType="separate"/>
            </w:r>
            <w:r w:rsidR="00304C9D">
              <w:rPr>
                <w:noProof/>
                <w:webHidden/>
              </w:rPr>
              <w:t>4</w:t>
            </w:r>
            <w:r w:rsidR="00304C9D">
              <w:rPr>
                <w:noProof/>
                <w:webHidden/>
              </w:rPr>
              <w:fldChar w:fldCharType="end"/>
            </w:r>
          </w:hyperlink>
        </w:p>
        <w:p w14:paraId="754D66E9" w14:textId="6758FE54" w:rsidR="00304C9D" w:rsidRDefault="00000000">
          <w:pPr>
            <w:pStyle w:val="TOC2"/>
            <w:tabs>
              <w:tab w:val="left" w:pos="880"/>
              <w:tab w:val="right" w:leader="dot" w:pos="9062"/>
            </w:tabs>
            <w:rPr>
              <w:rFonts w:eastAsiaTheme="minorEastAsia"/>
              <w:noProof/>
              <w:kern w:val="0"/>
              <w:lang w:val="en-GB" w:eastAsia="en-GB"/>
              <w14:ligatures w14:val="none"/>
            </w:rPr>
          </w:pPr>
          <w:hyperlink w:anchor="_Toc110768154" w:history="1">
            <w:r w:rsidR="00304C9D" w:rsidRPr="009820B2">
              <w:rPr>
                <w:rStyle w:val="Hyperlink"/>
                <w:rFonts w:ascii="Arial" w:hAnsi="Arial" w:cs="Arial"/>
                <w:b/>
                <w:bCs/>
                <w:noProof/>
                <w:lang w:val="en-US"/>
              </w:rPr>
              <w:t>1.1</w:t>
            </w:r>
            <w:r w:rsidR="00304C9D">
              <w:rPr>
                <w:rFonts w:eastAsiaTheme="minorEastAsia"/>
                <w:noProof/>
                <w:kern w:val="0"/>
                <w:lang w:val="en-GB" w:eastAsia="en-GB"/>
                <w14:ligatures w14:val="none"/>
              </w:rPr>
              <w:tab/>
            </w:r>
            <w:r w:rsidR="00304C9D" w:rsidRPr="009820B2">
              <w:rPr>
                <w:rStyle w:val="Hyperlink"/>
                <w:rFonts w:ascii="Arial" w:hAnsi="Arial" w:cs="Arial"/>
                <w:b/>
                <w:bCs/>
                <w:noProof/>
                <w:lang w:val="en-US"/>
              </w:rPr>
              <w:t>Know yourself</w:t>
            </w:r>
            <w:r w:rsidR="00304C9D">
              <w:rPr>
                <w:noProof/>
                <w:webHidden/>
              </w:rPr>
              <w:tab/>
            </w:r>
            <w:r w:rsidR="00304C9D">
              <w:rPr>
                <w:noProof/>
                <w:webHidden/>
              </w:rPr>
              <w:fldChar w:fldCharType="begin"/>
            </w:r>
            <w:r w:rsidR="00304C9D">
              <w:rPr>
                <w:noProof/>
                <w:webHidden/>
              </w:rPr>
              <w:instrText xml:space="preserve"> PAGEREF _Toc110768154 \h </w:instrText>
            </w:r>
            <w:r w:rsidR="00304C9D">
              <w:rPr>
                <w:noProof/>
                <w:webHidden/>
              </w:rPr>
            </w:r>
            <w:r w:rsidR="00304C9D">
              <w:rPr>
                <w:noProof/>
                <w:webHidden/>
              </w:rPr>
              <w:fldChar w:fldCharType="separate"/>
            </w:r>
            <w:r w:rsidR="00304C9D">
              <w:rPr>
                <w:noProof/>
                <w:webHidden/>
              </w:rPr>
              <w:t>4</w:t>
            </w:r>
            <w:r w:rsidR="00304C9D">
              <w:rPr>
                <w:noProof/>
                <w:webHidden/>
              </w:rPr>
              <w:fldChar w:fldCharType="end"/>
            </w:r>
          </w:hyperlink>
        </w:p>
        <w:p w14:paraId="3571FCAB" w14:textId="1464336C" w:rsidR="00304C9D" w:rsidRDefault="00000000">
          <w:pPr>
            <w:pStyle w:val="TOC2"/>
            <w:tabs>
              <w:tab w:val="left" w:pos="880"/>
              <w:tab w:val="right" w:leader="dot" w:pos="9062"/>
            </w:tabs>
            <w:rPr>
              <w:rFonts w:eastAsiaTheme="minorEastAsia"/>
              <w:noProof/>
              <w:kern w:val="0"/>
              <w:lang w:val="en-GB" w:eastAsia="en-GB"/>
              <w14:ligatures w14:val="none"/>
            </w:rPr>
          </w:pPr>
          <w:hyperlink w:anchor="_Toc110768155" w:history="1">
            <w:r w:rsidR="00304C9D" w:rsidRPr="009820B2">
              <w:rPr>
                <w:rStyle w:val="Hyperlink"/>
                <w:rFonts w:ascii="Arial" w:hAnsi="Arial" w:cs="Arial"/>
                <w:b/>
                <w:bCs/>
                <w:noProof/>
                <w:lang w:val="en-US"/>
              </w:rPr>
              <w:t>1.2</w:t>
            </w:r>
            <w:r w:rsidR="00304C9D">
              <w:rPr>
                <w:rFonts w:eastAsiaTheme="minorEastAsia"/>
                <w:noProof/>
                <w:kern w:val="0"/>
                <w:lang w:val="en-GB" w:eastAsia="en-GB"/>
                <w14:ligatures w14:val="none"/>
              </w:rPr>
              <w:tab/>
            </w:r>
            <w:r w:rsidR="00304C9D" w:rsidRPr="009820B2">
              <w:rPr>
                <w:rStyle w:val="Hyperlink"/>
                <w:rFonts w:ascii="Arial" w:hAnsi="Arial" w:cs="Arial"/>
                <w:b/>
                <w:bCs/>
                <w:noProof/>
                <w:lang w:val="en-US"/>
              </w:rPr>
              <w:t>Identifying career options</w:t>
            </w:r>
            <w:r w:rsidR="00304C9D">
              <w:rPr>
                <w:noProof/>
                <w:webHidden/>
              </w:rPr>
              <w:tab/>
            </w:r>
            <w:r w:rsidR="00304C9D">
              <w:rPr>
                <w:noProof/>
                <w:webHidden/>
              </w:rPr>
              <w:fldChar w:fldCharType="begin"/>
            </w:r>
            <w:r w:rsidR="00304C9D">
              <w:rPr>
                <w:noProof/>
                <w:webHidden/>
              </w:rPr>
              <w:instrText xml:space="preserve"> PAGEREF _Toc110768155 \h </w:instrText>
            </w:r>
            <w:r w:rsidR="00304C9D">
              <w:rPr>
                <w:noProof/>
                <w:webHidden/>
              </w:rPr>
            </w:r>
            <w:r w:rsidR="00304C9D">
              <w:rPr>
                <w:noProof/>
                <w:webHidden/>
              </w:rPr>
              <w:fldChar w:fldCharType="separate"/>
            </w:r>
            <w:r w:rsidR="00304C9D">
              <w:rPr>
                <w:noProof/>
                <w:webHidden/>
              </w:rPr>
              <w:t>4</w:t>
            </w:r>
            <w:r w:rsidR="00304C9D">
              <w:rPr>
                <w:noProof/>
                <w:webHidden/>
              </w:rPr>
              <w:fldChar w:fldCharType="end"/>
            </w:r>
          </w:hyperlink>
        </w:p>
        <w:p w14:paraId="70F7080E" w14:textId="618CCE8D" w:rsidR="00304C9D" w:rsidRDefault="00000000">
          <w:pPr>
            <w:pStyle w:val="TOC2"/>
            <w:tabs>
              <w:tab w:val="right" w:leader="dot" w:pos="9062"/>
            </w:tabs>
            <w:rPr>
              <w:rFonts w:eastAsiaTheme="minorEastAsia"/>
              <w:noProof/>
              <w:kern w:val="0"/>
              <w:lang w:val="en-GB" w:eastAsia="en-GB"/>
              <w14:ligatures w14:val="none"/>
            </w:rPr>
          </w:pPr>
          <w:hyperlink w:anchor="_Toc110768156" w:history="1">
            <w:r w:rsidR="00304C9D" w:rsidRPr="009820B2">
              <w:rPr>
                <w:rStyle w:val="Hyperlink"/>
                <w:rFonts w:ascii="Arial" w:hAnsi="Arial" w:cs="Arial"/>
                <w:b/>
                <w:bCs/>
                <w:noProof/>
                <w:lang w:val="en-US"/>
              </w:rPr>
              <w:t>1.3 Research options with relevant sources</w:t>
            </w:r>
            <w:r w:rsidR="00304C9D">
              <w:rPr>
                <w:noProof/>
                <w:webHidden/>
              </w:rPr>
              <w:tab/>
            </w:r>
            <w:r w:rsidR="00304C9D">
              <w:rPr>
                <w:noProof/>
                <w:webHidden/>
              </w:rPr>
              <w:fldChar w:fldCharType="begin"/>
            </w:r>
            <w:r w:rsidR="00304C9D">
              <w:rPr>
                <w:noProof/>
                <w:webHidden/>
              </w:rPr>
              <w:instrText xml:space="preserve"> PAGEREF _Toc110768156 \h </w:instrText>
            </w:r>
            <w:r w:rsidR="00304C9D">
              <w:rPr>
                <w:noProof/>
                <w:webHidden/>
              </w:rPr>
            </w:r>
            <w:r w:rsidR="00304C9D">
              <w:rPr>
                <w:noProof/>
                <w:webHidden/>
              </w:rPr>
              <w:fldChar w:fldCharType="separate"/>
            </w:r>
            <w:r w:rsidR="00304C9D">
              <w:rPr>
                <w:noProof/>
                <w:webHidden/>
              </w:rPr>
              <w:t>6</w:t>
            </w:r>
            <w:r w:rsidR="00304C9D">
              <w:rPr>
                <w:noProof/>
                <w:webHidden/>
              </w:rPr>
              <w:fldChar w:fldCharType="end"/>
            </w:r>
          </w:hyperlink>
        </w:p>
        <w:p w14:paraId="4FFCFC6B" w14:textId="21ED8258" w:rsidR="00304C9D" w:rsidRDefault="00000000">
          <w:pPr>
            <w:pStyle w:val="TOC2"/>
            <w:tabs>
              <w:tab w:val="right" w:leader="dot" w:pos="9062"/>
            </w:tabs>
            <w:rPr>
              <w:rFonts w:eastAsiaTheme="minorEastAsia"/>
              <w:noProof/>
              <w:kern w:val="0"/>
              <w:lang w:val="en-GB" w:eastAsia="en-GB"/>
              <w14:ligatures w14:val="none"/>
            </w:rPr>
          </w:pPr>
          <w:hyperlink w:anchor="_Toc110768157" w:history="1">
            <w:r w:rsidR="00304C9D" w:rsidRPr="009820B2">
              <w:rPr>
                <w:rStyle w:val="Hyperlink"/>
                <w:rFonts w:ascii="Arial" w:hAnsi="Arial" w:cs="Arial"/>
                <w:b/>
                <w:bCs/>
                <w:noProof/>
                <w:lang w:val="en-US"/>
              </w:rPr>
              <w:t>1.4 Observe emerging trends</w:t>
            </w:r>
            <w:r w:rsidR="00304C9D">
              <w:rPr>
                <w:noProof/>
                <w:webHidden/>
              </w:rPr>
              <w:tab/>
            </w:r>
            <w:r w:rsidR="00304C9D">
              <w:rPr>
                <w:noProof/>
                <w:webHidden/>
              </w:rPr>
              <w:fldChar w:fldCharType="begin"/>
            </w:r>
            <w:r w:rsidR="00304C9D">
              <w:rPr>
                <w:noProof/>
                <w:webHidden/>
              </w:rPr>
              <w:instrText xml:space="preserve"> PAGEREF _Toc110768157 \h </w:instrText>
            </w:r>
            <w:r w:rsidR="00304C9D">
              <w:rPr>
                <w:noProof/>
                <w:webHidden/>
              </w:rPr>
            </w:r>
            <w:r w:rsidR="00304C9D">
              <w:rPr>
                <w:noProof/>
                <w:webHidden/>
              </w:rPr>
              <w:fldChar w:fldCharType="separate"/>
            </w:r>
            <w:r w:rsidR="00304C9D">
              <w:rPr>
                <w:noProof/>
                <w:webHidden/>
              </w:rPr>
              <w:t>6</w:t>
            </w:r>
            <w:r w:rsidR="00304C9D">
              <w:rPr>
                <w:noProof/>
                <w:webHidden/>
              </w:rPr>
              <w:fldChar w:fldCharType="end"/>
            </w:r>
          </w:hyperlink>
        </w:p>
        <w:p w14:paraId="376C6E1D" w14:textId="5499026A" w:rsidR="00304C9D" w:rsidRDefault="00000000">
          <w:pPr>
            <w:pStyle w:val="TOC1"/>
            <w:tabs>
              <w:tab w:val="left" w:pos="440"/>
              <w:tab w:val="right" w:leader="dot" w:pos="9062"/>
            </w:tabs>
            <w:rPr>
              <w:rFonts w:eastAsiaTheme="minorEastAsia"/>
              <w:noProof/>
              <w:kern w:val="0"/>
              <w:lang w:val="en-GB" w:eastAsia="en-GB"/>
              <w14:ligatures w14:val="none"/>
            </w:rPr>
          </w:pPr>
          <w:hyperlink w:anchor="_Toc110768158" w:history="1">
            <w:r w:rsidR="00304C9D" w:rsidRPr="009820B2">
              <w:rPr>
                <w:rStyle w:val="Hyperlink"/>
                <w:rFonts w:ascii="Arial" w:hAnsi="Arial" w:cs="Arial"/>
                <w:b/>
                <w:bCs/>
                <w:noProof/>
                <w:lang w:val="en-US"/>
              </w:rPr>
              <w:t>2.</w:t>
            </w:r>
            <w:r w:rsidR="00304C9D">
              <w:rPr>
                <w:rFonts w:eastAsiaTheme="minorEastAsia"/>
                <w:noProof/>
                <w:kern w:val="0"/>
                <w:lang w:val="en-GB" w:eastAsia="en-GB"/>
                <w14:ligatures w14:val="none"/>
              </w:rPr>
              <w:tab/>
            </w:r>
            <w:r w:rsidR="00304C9D" w:rsidRPr="009820B2">
              <w:rPr>
                <w:rStyle w:val="Hyperlink"/>
                <w:rFonts w:ascii="Arial" w:hAnsi="Arial" w:cs="Arial"/>
                <w:b/>
                <w:bCs/>
                <w:noProof/>
                <w:lang w:val="en-US"/>
              </w:rPr>
              <w:t>Different tools to improve self-awareness</w:t>
            </w:r>
            <w:r w:rsidR="00304C9D">
              <w:rPr>
                <w:noProof/>
                <w:webHidden/>
              </w:rPr>
              <w:tab/>
            </w:r>
            <w:r w:rsidR="00304C9D">
              <w:rPr>
                <w:noProof/>
                <w:webHidden/>
              </w:rPr>
              <w:fldChar w:fldCharType="begin"/>
            </w:r>
            <w:r w:rsidR="00304C9D">
              <w:rPr>
                <w:noProof/>
                <w:webHidden/>
              </w:rPr>
              <w:instrText xml:space="preserve"> PAGEREF _Toc110768158 \h </w:instrText>
            </w:r>
            <w:r w:rsidR="00304C9D">
              <w:rPr>
                <w:noProof/>
                <w:webHidden/>
              </w:rPr>
            </w:r>
            <w:r w:rsidR="00304C9D">
              <w:rPr>
                <w:noProof/>
                <w:webHidden/>
              </w:rPr>
              <w:fldChar w:fldCharType="separate"/>
            </w:r>
            <w:r w:rsidR="00304C9D">
              <w:rPr>
                <w:noProof/>
                <w:webHidden/>
              </w:rPr>
              <w:t>7</w:t>
            </w:r>
            <w:r w:rsidR="00304C9D">
              <w:rPr>
                <w:noProof/>
                <w:webHidden/>
              </w:rPr>
              <w:fldChar w:fldCharType="end"/>
            </w:r>
          </w:hyperlink>
        </w:p>
        <w:p w14:paraId="55C90ED3" w14:textId="05E80ADE" w:rsidR="00304C9D" w:rsidRDefault="00000000">
          <w:pPr>
            <w:pStyle w:val="TOC2"/>
            <w:tabs>
              <w:tab w:val="right" w:leader="dot" w:pos="9062"/>
            </w:tabs>
            <w:rPr>
              <w:rFonts w:eastAsiaTheme="minorEastAsia"/>
              <w:noProof/>
              <w:kern w:val="0"/>
              <w:lang w:val="en-GB" w:eastAsia="en-GB"/>
              <w14:ligatures w14:val="none"/>
            </w:rPr>
          </w:pPr>
          <w:hyperlink w:anchor="_Toc110768159" w:history="1">
            <w:r w:rsidR="00304C9D" w:rsidRPr="009820B2">
              <w:rPr>
                <w:rStyle w:val="Hyperlink"/>
                <w:rFonts w:ascii="Arial" w:hAnsi="Arial" w:cs="Arial"/>
                <w:b/>
                <w:bCs/>
                <w:noProof/>
                <w:lang w:val="en-US"/>
              </w:rPr>
              <w:t>2.1 SWOT Analysis</w:t>
            </w:r>
            <w:r w:rsidR="00304C9D">
              <w:rPr>
                <w:noProof/>
                <w:webHidden/>
              </w:rPr>
              <w:tab/>
            </w:r>
            <w:r w:rsidR="00304C9D">
              <w:rPr>
                <w:noProof/>
                <w:webHidden/>
              </w:rPr>
              <w:fldChar w:fldCharType="begin"/>
            </w:r>
            <w:r w:rsidR="00304C9D">
              <w:rPr>
                <w:noProof/>
                <w:webHidden/>
              </w:rPr>
              <w:instrText xml:space="preserve"> PAGEREF _Toc110768159 \h </w:instrText>
            </w:r>
            <w:r w:rsidR="00304C9D">
              <w:rPr>
                <w:noProof/>
                <w:webHidden/>
              </w:rPr>
            </w:r>
            <w:r w:rsidR="00304C9D">
              <w:rPr>
                <w:noProof/>
                <w:webHidden/>
              </w:rPr>
              <w:fldChar w:fldCharType="separate"/>
            </w:r>
            <w:r w:rsidR="00304C9D">
              <w:rPr>
                <w:noProof/>
                <w:webHidden/>
              </w:rPr>
              <w:t>7</w:t>
            </w:r>
            <w:r w:rsidR="00304C9D">
              <w:rPr>
                <w:noProof/>
                <w:webHidden/>
              </w:rPr>
              <w:fldChar w:fldCharType="end"/>
            </w:r>
          </w:hyperlink>
        </w:p>
        <w:p w14:paraId="1D4A88A6" w14:textId="474323F8" w:rsidR="00304C9D" w:rsidRDefault="00000000">
          <w:pPr>
            <w:pStyle w:val="TOC2"/>
            <w:tabs>
              <w:tab w:val="right" w:leader="dot" w:pos="9062"/>
            </w:tabs>
            <w:rPr>
              <w:rFonts w:eastAsiaTheme="minorEastAsia"/>
              <w:noProof/>
              <w:kern w:val="0"/>
              <w:lang w:val="en-GB" w:eastAsia="en-GB"/>
              <w14:ligatures w14:val="none"/>
            </w:rPr>
          </w:pPr>
          <w:hyperlink w:anchor="_Toc110768160" w:history="1">
            <w:r w:rsidR="00304C9D" w:rsidRPr="009820B2">
              <w:rPr>
                <w:rStyle w:val="Hyperlink"/>
                <w:rFonts w:ascii="Arial" w:hAnsi="Arial" w:cs="Arial"/>
                <w:b/>
                <w:bCs/>
                <w:noProof/>
                <w:lang w:val="en-US"/>
              </w:rPr>
              <w:t>2.2 Johary Window</w:t>
            </w:r>
            <w:r w:rsidR="00304C9D">
              <w:rPr>
                <w:noProof/>
                <w:webHidden/>
              </w:rPr>
              <w:tab/>
            </w:r>
            <w:r w:rsidR="00304C9D">
              <w:rPr>
                <w:noProof/>
                <w:webHidden/>
              </w:rPr>
              <w:fldChar w:fldCharType="begin"/>
            </w:r>
            <w:r w:rsidR="00304C9D">
              <w:rPr>
                <w:noProof/>
                <w:webHidden/>
              </w:rPr>
              <w:instrText xml:space="preserve"> PAGEREF _Toc110768160 \h </w:instrText>
            </w:r>
            <w:r w:rsidR="00304C9D">
              <w:rPr>
                <w:noProof/>
                <w:webHidden/>
              </w:rPr>
            </w:r>
            <w:r w:rsidR="00304C9D">
              <w:rPr>
                <w:noProof/>
                <w:webHidden/>
              </w:rPr>
              <w:fldChar w:fldCharType="separate"/>
            </w:r>
            <w:r w:rsidR="00304C9D">
              <w:rPr>
                <w:noProof/>
                <w:webHidden/>
              </w:rPr>
              <w:t>7</w:t>
            </w:r>
            <w:r w:rsidR="00304C9D">
              <w:rPr>
                <w:noProof/>
                <w:webHidden/>
              </w:rPr>
              <w:fldChar w:fldCharType="end"/>
            </w:r>
          </w:hyperlink>
        </w:p>
        <w:p w14:paraId="4F691388" w14:textId="12E0C7CC" w:rsidR="00304C9D" w:rsidRDefault="00000000">
          <w:pPr>
            <w:pStyle w:val="TOC2"/>
            <w:tabs>
              <w:tab w:val="right" w:leader="dot" w:pos="9062"/>
            </w:tabs>
            <w:rPr>
              <w:rFonts w:eastAsiaTheme="minorEastAsia"/>
              <w:noProof/>
              <w:kern w:val="0"/>
              <w:lang w:val="en-GB" w:eastAsia="en-GB"/>
              <w14:ligatures w14:val="none"/>
            </w:rPr>
          </w:pPr>
          <w:hyperlink w:anchor="_Toc110768161" w:history="1">
            <w:r w:rsidR="00304C9D" w:rsidRPr="009820B2">
              <w:rPr>
                <w:rStyle w:val="Hyperlink"/>
                <w:rFonts w:ascii="Arial" w:hAnsi="Arial" w:cs="Arial"/>
                <w:b/>
                <w:bCs/>
                <w:noProof/>
                <w:lang w:val="en-US"/>
              </w:rPr>
              <w:t>2.3 Personality Tests</w:t>
            </w:r>
            <w:r w:rsidR="00304C9D">
              <w:rPr>
                <w:noProof/>
                <w:webHidden/>
              </w:rPr>
              <w:tab/>
            </w:r>
            <w:r w:rsidR="00304C9D">
              <w:rPr>
                <w:noProof/>
                <w:webHidden/>
              </w:rPr>
              <w:fldChar w:fldCharType="begin"/>
            </w:r>
            <w:r w:rsidR="00304C9D">
              <w:rPr>
                <w:noProof/>
                <w:webHidden/>
              </w:rPr>
              <w:instrText xml:space="preserve"> PAGEREF _Toc110768161 \h </w:instrText>
            </w:r>
            <w:r w:rsidR="00304C9D">
              <w:rPr>
                <w:noProof/>
                <w:webHidden/>
              </w:rPr>
            </w:r>
            <w:r w:rsidR="00304C9D">
              <w:rPr>
                <w:noProof/>
                <w:webHidden/>
              </w:rPr>
              <w:fldChar w:fldCharType="separate"/>
            </w:r>
            <w:r w:rsidR="00304C9D">
              <w:rPr>
                <w:noProof/>
                <w:webHidden/>
              </w:rPr>
              <w:t>8</w:t>
            </w:r>
            <w:r w:rsidR="00304C9D">
              <w:rPr>
                <w:noProof/>
                <w:webHidden/>
              </w:rPr>
              <w:fldChar w:fldCharType="end"/>
            </w:r>
          </w:hyperlink>
        </w:p>
        <w:p w14:paraId="0D1F3056" w14:textId="2BA6413F" w:rsidR="00304C9D" w:rsidRDefault="00000000">
          <w:pPr>
            <w:pStyle w:val="TOC2"/>
            <w:tabs>
              <w:tab w:val="right" w:leader="dot" w:pos="9062"/>
            </w:tabs>
            <w:rPr>
              <w:rFonts w:eastAsiaTheme="minorEastAsia"/>
              <w:noProof/>
              <w:kern w:val="0"/>
              <w:lang w:val="en-GB" w:eastAsia="en-GB"/>
              <w14:ligatures w14:val="none"/>
            </w:rPr>
          </w:pPr>
          <w:hyperlink w:anchor="_Toc110768162" w:history="1">
            <w:r w:rsidR="00304C9D" w:rsidRPr="009820B2">
              <w:rPr>
                <w:rStyle w:val="Hyperlink"/>
                <w:rFonts w:ascii="Arial" w:hAnsi="Arial" w:cs="Arial"/>
                <w:b/>
                <w:bCs/>
                <w:noProof/>
                <w:lang w:val="en-US"/>
              </w:rPr>
              <w:t>2.4 Learning styles</w:t>
            </w:r>
            <w:r w:rsidR="00304C9D">
              <w:rPr>
                <w:noProof/>
                <w:webHidden/>
              </w:rPr>
              <w:tab/>
            </w:r>
            <w:r w:rsidR="00304C9D">
              <w:rPr>
                <w:noProof/>
                <w:webHidden/>
              </w:rPr>
              <w:fldChar w:fldCharType="begin"/>
            </w:r>
            <w:r w:rsidR="00304C9D">
              <w:rPr>
                <w:noProof/>
                <w:webHidden/>
              </w:rPr>
              <w:instrText xml:space="preserve"> PAGEREF _Toc110768162 \h </w:instrText>
            </w:r>
            <w:r w:rsidR="00304C9D">
              <w:rPr>
                <w:noProof/>
                <w:webHidden/>
              </w:rPr>
            </w:r>
            <w:r w:rsidR="00304C9D">
              <w:rPr>
                <w:noProof/>
                <w:webHidden/>
              </w:rPr>
              <w:fldChar w:fldCharType="separate"/>
            </w:r>
            <w:r w:rsidR="00304C9D">
              <w:rPr>
                <w:noProof/>
                <w:webHidden/>
              </w:rPr>
              <w:t>8</w:t>
            </w:r>
            <w:r w:rsidR="00304C9D">
              <w:rPr>
                <w:noProof/>
                <w:webHidden/>
              </w:rPr>
              <w:fldChar w:fldCharType="end"/>
            </w:r>
          </w:hyperlink>
        </w:p>
        <w:p w14:paraId="008E0440" w14:textId="138C0948" w:rsidR="00304C9D" w:rsidRDefault="00000000">
          <w:pPr>
            <w:pStyle w:val="TOC1"/>
            <w:tabs>
              <w:tab w:val="left" w:pos="440"/>
              <w:tab w:val="right" w:leader="dot" w:pos="9062"/>
            </w:tabs>
            <w:rPr>
              <w:rFonts w:eastAsiaTheme="minorEastAsia"/>
              <w:noProof/>
              <w:kern w:val="0"/>
              <w:lang w:val="en-GB" w:eastAsia="en-GB"/>
              <w14:ligatures w14:val="none"/>
            </w:rPr>
          </w:pPr>
          <w:hyperlink w:anchor="_Toc110768163" w:history="1">
            <w:r w:rsidR="00304C9D" w:rsidRPr="009820B2">
              <w:rPr>
                <w:rStyle w:val="Hyperlink"/>
                <w:rFonts w:ascii="Arial" w:hAnsi="Arial" w:cs="Arial"/>
                <w:b/>
                <w:bCs/>
                <w:noProof/>
                <w:lang w:val="en-US"/>
              </w:rPr>
              <w:t>3.</w:t>
            </w:r>
            <w:r w:rsidR="00304C9D">
              <w:rPr>
                <w:rFonts w:eastAsiaTheme="minorEastAsia"/>
                <w:noProof/>
                <w:kern w:val="0"/>
                <w:lang w:val="en-GB" w:eastAsia="en-GB"/>
                <w14:ligatures w14:val="none"/>
              </w:rPr>
              <w:tab/>
            </w:r>
            <w:r w:rsidR="00304C9D" w:rsidRPr="009820B2">
              <w:rPr>
                <w:rStyle w:val="Hyperlink"/>
                <w:rFonts w:ascii="Arial" w:hAnsi="Arial" w:cs="Arial"/>
                <w:b/>
                <w:bCs/>
                <w:noProof/>
                <w:lang w:val="en-US"/>
              </w:rPr>
              <w:t>Conclusion</w:t>
            </w:r>
            <w:r w:rsidR="00304C9D">
              <w:rPr>
                <w:noProof/>
                <w:webHidden/>
              </w:rPr>
              <w:tab/>
            </w:r>
            <w:r w:rsidR="00304C9D">
              <w:rPr>
                <w:noProof/>
                <w:webHidden/>
              </w:rPr>
              <w:fldChar w:fldCharType="begin"/>
            </w:r>
            <w:r w:rsidR="00304C9D">
              <w:rPr>
                <w:noProof/>
                <w:webHidden/>
              </w:rPr>
              <w:instrText xml:space="preserve"> PAGEREF _Toc110768163 \h </w:instrText>
            </w:r>
            <w:r w:rsidR="00304C9D">
              <w:rPr>
                <w:noProof/>
                <w:webHidden/>
              </w:rPr>
            </w:r>
            <w:r w:rsidR="00304C9D">
              <w:rPr>
                <w:noProof/>
                <w:webHidden/>
              </w:rPr>
              <w:fldChar w:fldCharType="separate"/>
            </w:r>
            <w:r w:rsidR="00304C9D">
              <w:rPr>
                <w:noProof/>
                <w:webHidden/>
              </w:rPr>
              <w:t>9</w:t>
            </w:r>
            <w:r w:rsidR="00304C9D">
              <w:rPr>
                <w:noProof/>
                <w:webHidden/>
              </w:rPr>
              <w:fldChar w:fldCharType="end"/>
            </w:r>
          </w:hyperlink>
        </w:p>
        <w:p w14:paraId="6345B6C8" w14:textId="35C14B78" w:rsidR="00304C9D" w:rsidRDefault="00000000">
          <w:pPr>
            <w:pStyle w:val="TOC1"/>
            <w:tabs>
              <w:tab w:val="right" w:leader="dot" w:pos="9062"/>
            </w:tabs>
            <w:rPr>
              <w:rFonts w:eastAsiaTheme="minorEastAsia"/>
              <w:noProof/>
              <w:kern w:val="0"/>
              <w:lang w:val="en-GB" w:eastAsia="en-GB"/>
              <w14:ligatures w14:val="none"/>
            </w:rPr>
          </w:pPr>
          <w:hyperlink w:anchor="_Toc110768164" w:history="1">
            <w:r w:rsidR="00304C9D" w:rsidRPr="009820B2">
              <w:rPr>
                <w:rStyle w:val="Hyperlink"/>
                <w:rFonts w:ascii="Arial" w:hAnsi="Arial" w:cs="Arial"/>
                <w:b/>
                <w:bCs/>
                <w:noProof/>
                <w:lang w:val="en-US"/>
              </w:rPr>
              <w:t>References:</w:t>
            </w:r>
            <w:r w:rsidR="00304C9D">
              <w:rPr>
                <w:noProof/>
                <w:webHidden/>
              </w:rPr>
              <w:tab/>
            </w:r>
            <w:r w:rsidR="00304C9D">
              <w:rPr>
                <w:noProof/>
                <w:webHidden/>
              </w:rPr>
              <w:fldChar w:fldCharType="begin"/>
            </w:r>
            <w:r w:rsidR="00304C9D">
              <w:rPr>
                <w:noProof/>
                <w:webHidden/>
              </w:rPr>
              <w:instrText xml:space="preserve"> PAGEREF _Toc110768164 \h </w:instrText>
            </w:r>
            <w:r w:rsidR="00304C9D">
              <w:rPr>
                <w:noProof/>
                <w:webHidden/>
              </w:rPr>
            </w:r>
            <w:r w:rsidR="00304C9D">
              <w:rPr>
                <w:noProof/>
                <w:webHidden/>
              </w:rPr>
              <w:fldChar w:fldCharType="separate"/>
            </w:r>
            <w:r w:rsidR="00304C9D">
              <w:rPr>
                <w:noProof/>
                <w:webHidden/>
              </w:rPr>
              <w:t>10</w:t>
            </w:r>
            <w:r w:rsidR="00304C9D">
              <w:rPr>
                <w:noProof/>
                <w:webHidden/>
              </w:rPr>
              <w:fldChar w:fldCharType="end"/>
            </w:r>
          </w:hyperlink>
        </w:p>
        <w:p w14:paraId="7A0BE2D2" w14:textId="048204F5" w:rsidR="004350DF" w:rsidRDefault="004350DF">
          <w:r>
            <w:rPr>
              <w:b/>
              <w:bCs/>
              <w:noProof/>
            </w:rPr>
            <w:fldChar w:fldCharType="end"/>
          </w:r>
        </w:p>
      </w:sdtContent>
    </w:sdt>
    <w:p w14:paraId="723BFF21" w14:textId="249FE97F" w:rsidR="004350DF" w:rsidRDefault="004350DF" w:rsidP="00F536FA">
      <w:pPr>
        <w:spacing w:line="360" w:lineRule="auto"/>
        <w:jc w:val="both"/>
        <w:rPr>
          <w:rFonts w:ascii="Arial" w:hAnsi="Arial" w:cs="Arial"/>
          <w:b/>
          <w:bCs/>
          <w:lang w:val="en-US"/>
        </w:rPr>
      </w:pPr>
    </w:p>
    <w:p w14:paraId="25CD6170" w14:textId="77777777" w:rsidR="004350DF" w:rsidRDefault="004350DF">
      <w:pPr>
        <w:rPr>
          <w:rFonts w:ascii="Arial" w:hAnsi="Arial" w:cs="Arial"/>
          <w:b/>
          <w:bCs/>
          <w:lang w:val="en-US"/>
        </w:rPr>
      </w:pPr>
      <w:r>
        <w:rPr>
          <w:rFonts w:ascii="Arial" w:hAnsi="Arial" w:cs="Arial"/>
          <w:b/>
          <w:bCs/>
          <w:lang w:val="en-US"/>
        </w:rPr>
        <w:br w:type="page"/>
      </w:r>
    </w:p>
    <w:p w14:paraId="2F18319F" w14:textId="297E7A62" w:rsidR="002A7325" w:rsidRPr="004350DF" w:rsidRDefault="002A7325" w:rsidP="005F11D6">
      <w:pPr>
        <w:pStyle w:val="Heading1"/>
        <w:numPr>
          <w:ilvl w:val="0"/>
          <w:numId w:val="3"/>
        </w:numPr>
        <w:spacing w:line="360" w:lineRule="auto"/>
        <w:ind w:left="714" w:hanging="357"/>
        <w:rPr>
          <w:rFonts w:ascii="Arial" w:hAnsi="Arial" w:cs="Arial"/>
          <w:b/>
          <w:bCs/>
          <w:color w:val="auto"/>
          <w:sz w:val="28"/>
          <w:szCs w:val="28"/>
          <w:lang w:val="en-US"/>
        </w:rPr>
      </w:pPr>
      <w:bookmarkStart w:id="0" w:name="_Toc110768153"/>
      <w:r w:rsidRPr="004350DF">
        <w:rPr>
          <w:rFonts w:ascii="Arial" w:hAnsi="Arial" w:cs="Arial"/>
          <w:b/>
          <w:bCs/>
          <w:color w:val="auto"/>
          <w:sz w:val="28"/>
          <w:szCs w:val="28"/>
          <w:lang w:val="en-US"/>
        </w:rPr>
        <w:lastRenderedPageBreak/>
        <w:t>Exploring employment opportunities in the banking sector</w:t>
      </w:r>
      <w:r w:rsidR="005F11D6">
        <w:rPr>
          <w:rFonts w:ascii="Arial" w:hAnsi="Arial" w:cs="Arial"/>
          <w:b/>
          <w:bCs/>
          <w:color w:val="auto"/>
          <w:sz w:val="28"/>
          <w:szCs w:val="28"/>
          <w:lang w:val="en-US"/>
        </w:rPr>
        <w:t xml:space="preserve"> and steps to be taken</w:t>
      </w:r>
      <w:bookmarkEnd w:id="0"/>
    </w:p>
    <w:p w14:paraId="75D4DE56" w14:textId="77777777" w:rsidR="004350DF" w:rsidRPr="004350DF" w:rsidRDefault="004350DF" w:rsidP="004350DF">
      <w:pPr>
        <w:rPr>
          <w:lang w:val="en-US"/>
        </w:rPr>
      </w:pPr>
    </w:p>
    <w:p w14:paraId="2F22D45F" w14:textId="0F324649" w:rsidR="005F11D6" w:rsidRDefault="002A7325" w:rsidP="005F11D6">
      <w:pPr>
        <w:spacing w:line="360" w:lineRule="auto"/>
        <w:jc w:val="both"/>
        <w:rPr>
          <w:rFonts w:ascii="Arial" w:hAnsi="Arial" w:cs="Arial"/>
          <w:lang w:val="en-US"/>
        </w:rPr>
      </w:pPr>
      <w:r w:rsidRPr="00263361">
        <w:rPr>
          <w:rFonts w:ascii="Arial" w:hAnsi="Arial" w:cs="Arial"/>
        </w:rPr>
        <w:t xml:space="preserve">Every </w:t>
      </w:r>
      <w:r>
        <w:rPr>
          <w:rFonts w:ascii="Arial" w:hAnsi="Arial" w:cs="Arial"/>
          <w:lang w:val="en-US"/>
        </w:rPr>
        <w:t>individual</w:t>
      </w:r>
      <w:r w:rsidRPr="00263361">
        <w:rPr>
          <w:rFonts w:ascii="Arial" w:hAnsi="Arial" w:cs="Arial"/>
        </w:rPr>
        <w:t xml:space="preserve"> should take the time to think about what professional field they want to pursue after completing their studies.</w:t>
      </w:r>
      <w:r w:rsidR="00416636">
        <w:rPr>
          <w:rFonts w:ascii="Arial" w:hAnsi="Arial" w:cs="Arial"/>
          <w:lang w:val="en-US"/>
        </w:rPr>
        <w:t xml:space="preserve"> </w:t>
      </w:r>
      <w:r>
        <w:rPr>
          <w:rFonts w:ascii="Arial" w:hAnsi="Arial" w:cs="Arial"/>
          <w:color w:val="000000"/>
          <w:shd w:val="clear" w:color="auto" w:fill="FFFFFF"/>
        </w:rPr>
        <w:t xml:space="preserve">By taking the time and energy to consider all the options available, we can find </w:t>
      </w:r>
      <w:r>
        <w:rPr>
          <w:rFonts w:ascii="Arial" w:hAnsi="Arial" w:cs="Arial"/>
          <w:color w:val="000000"/>
          <w:shd w:val="clear" w:color="auto" w:fill="FFFFFF"/>
          <w:lang w:val="en-US"/>
        </w:rPr>
        <w:t>a</w:t>
      </w:r>
      <w:r>
        <w:rPr>
          <w:rFonts w:ascii="Arial" w:hAnsi="Arial" w:cs="Arial"/>
          <w:color w:val="000000"/>
          <w:shd w:val="clear" w:color="auto" w:fill="FFFFFF"/>
        </w:rPr>
        <w:t xml:space="preserve"> career that we will be happy with in the future</w:t>
      </w:r>
      <w:r>
        <w:rPr>
          <w:rFonts w:ascii="Arial" w:hAnsi="Arial" w:cs="Arial"/>
          <w:color w:val="000000"/>
          <w:shd w:val="clear" w:color="auto" w:fill="FFFFFF"/>
          <w:lang w:val="en-US"/>
        </w:rPr>
        <w:t xml:space="preserve">. </w:t>
      </w:r>
      <w:r w:rsidRPr="00195002">
        <w:rPr>
          <w:rFonts w:ascii="Arial" w:hAnsi="Arial" w:cs="Arial"/>
          <w:lang w:val="en-US"/>
        </w:rPr>
        <w:t>Education</w:t>
      </w:r>
      <w:r w:rsidRPr="00195002">
        <w:rPr>
          <w:rFonts w:ascii="Arial" w:hAnsi="Arial" w:cs="Arial"/>
        </w:rPr>
        <w:t xml:space="preserve"> from experience and applying that knowledge to one's profession are both aspects of reflection</w:t>
      </w:r>
      <w:r w:rsidRPr="00195002">
        <w:rPr>
          <w:rFonts w:ascii="Arial" w:hAnsi="Arial" w:cs="Arial"/>
          <w:lang w:val="en-US"/>
        </w:rPr>
        <w:t xml:space="preserve"> (</w:t>
      </w:r>
      <w:r w:rsidRPr="00195002">
        <w:rPr>
          <w:rFonts w:ascii="Arial" w:hAnsi="Arial" w:cs="Arial"/>
          <w:color w:val="222222"/>
          <w:shd w:val="clear" w:color="auto" w:fill="FFFFFF"/>
        </w:rPr>
        <w:t>Finlay, 2008</w:t>
      </w:r>
      <w:r>
        <w:rPr>
          <w:rFonts w:ascii="Arial" w:hAnsi="Arial" w:cs="Arial"/>
          <w:color w:val="222222"/>
          <w:shd w:val="clear" w:color="auto" w:fill="FFFFFF"/>
          <w:lang w:val="en-US"/>
        </w:rPr>
        <w:t>)</w:t>
      </w:r>
      <w:r w:rsidRPr="00195002">
        <w:rPr>
          <w:rFonts w:ascii="Arial" w:hAnsi="Arial" w:cs="Arial"/>
        </w:rPr>
        <w:t xml:space="preserve">. </w:t>
      </w:r>
      <w:r w:rsidRPr="00195002">
        <w:rPr>
          <w:rFonts w:ascii="Arial" w:hAnsi="Arial" w:cs="Arial"/>
          <w:lang w:val="en-US"/>
        </w:rPr>
        <w:t xml:space="preserve">As a result, we may learn from a specific practical experience, and become more engaged </w:t>
      </w:r>
      <w:r w:rsidRPr="002D0204">
        <w:rPr>
          <w:rFonts w:ascii="Arial" w:hAnsi="Arial" w:cs="Arial"/>
          <w:lang w:val="en-US"/>
        </w:rPr>
        <w:t>learners (</w:t>
      </w:r>
      <w:r w:rsidRPr="002D0204">
        <w:rPr>
          <w:rFonts w:ascii="Arial" w:hAnsi="Arial" w:cs="Arial"/>
          <w:shd w:val="clear" w:color="auto" w:fill="FFFFFF"/>
        </w:rPr>
        <w:t>Darling-Hammond</w:t>
      </w:r>
      <w:r w:rsidRPr="002D0204">
        <w:rPr>
          <w:rFonts w:ascii="Arial" w:hAnsi="Arial" w:cs="Arial"/>
          <w:shd w:val="clear" w:color="auto" w:fill="FFFFFF"/>
          <w:lang w:val="en-US"/>
        </w:rPr>
        <w:t xml:space="preserve"> et al, 2020). I considered myself a carrier in the banking and financing sector and I want to progress in this financial area. </w:t>
      </w:r>
      <w:r w:rsidR="005F11D6">
        <w:rPr>
          <w:rFonts w:ascii="Arial" w:hAnsi="Arial" w:cs="Arial"/>
          <w:lang w:val="en-US"/>
        </w:rPr>
        <w:t>Undertaking several</w:t>
      </w:r>
      <w:r w:rsidR="005F11D6" w:rsidRPr="00015F71">
        <w:rPr>
          <w:rFonts w:ascii="Arial" w:hAnsi="Arial" w:cs="Arial"/>
        </w:rPr>
        <w:t xml:space="preserve"> steps </w:t>
      </w:r>
      <w:r w:rsidR="005F11D6">
        <w:rPr>
          <w:rFonts w:ascii="Arial" w:hAnsi="Arial" w:cs="Arial"/>
          <w:lang w:val="en-US"/>
        </w:rPr>
        <w:t>will help</w:t>
      </w:r>
      <w:r w:rsidR="005F11D6" w:rsidRPr="00015F71">
        <w:rPr>
          <w:rFonts w:ascii="Arial" w:hAnsi="Arial" w:cs="Arial"/>
        </w:rPr>
        <w:t xml:space="preserve"> me </w:t>
      </w:r>
      <w:r w:rsidR="005F11D6">
        <w:rPr>
          <w:rFonts w:ascii="Arial" w:hAnsi="Arial" w:cs="Arial"/>
          <w:lang w:val="en-GB"/>
        </w:rPr>
        <w:t xml:space="preserve">to </w:t>
      </w:r>
      <w:r w:rsidR="005F11D6" w:rsidRPr="00015F71">
        <w:rPr>
          <w:rFonts w:ascii="Arial" w:hAnsi="Arial" w:cs="Arial"/>
        </w:rPr>
        <w:t xml:space="preserve">analyze </w:t>
      </w:r>
      <w:r w:rsidR="005F11D6">
        <w:rPr>
          <w:rFonts w:ascii="Arial" w:hAnsi="Arial" w:cs="Arial"/>
          <w:lang w:val="en-GB"/>
        </w:rPr>
        <w:t>the</w:t>
      </w:r>
      <w:r w:rsidR="005F11D6" w:rsidRPr="00015F71">
        <w:rPr>
          <w:rFonts w:ascii="Arial" w:hAnsi="Arial" w:cs="Arial"/>
        </w:rPr>
        <w:t xml:space="preserve"> chosen job option </w:t>
      </w:r>
      <w:r w:rsidR="005F11D6">
        <w:rPr>
          <w:rFonts w:ascii="Arial" w:hAnsi="Arial" w:cs="Arial"/>
          <w:lang w:val="en-GB"/>
        </w:rPr>
        <w:t xml:space="preserve">for me </w:t>
      </w:r>
      <w:r w:rsidR="005F11D6" w:rsidRPr="00015F71">
        <w:rPr>
          <w:rFonts w:ascii="Arial" w:hAnsi="Arial" w:cs="Arial"/>
        </w:rPr>
        <w:t>with the resources available and its growth opportunities with the emerging trends</w:t>
      </w:r>
      <w:r w:rsidR="005F11D6">
        <w:rPr>
          <w:rFonts w:ascii="Arial" w:hAnsi="Arial" w:cs="Arial"/>
          <w:lang w:val="en-US"/>
        </w:rPr>
        <w:t>.</w:t>
      </w:r>
    </w:p>
    <w:p w14:paraId="7DF92C32" w14:textId="663A0931" w:rsidR="002A7325" w:rsidRDefault="002A7325" w:rsidP="002A7325">
      <w:pPr>
        <w:spacing w:line="360" w:lineRule="auto"/>
        <w:jc w:val="both"/>
        <w:rPr>
          <w:rFonts w:ascii="Arial" w:hAnsi="Arial" w:cs="Arial"/>
          <w:shd w:val="clear" w:color="auto" w:fill="FFFFFF"/>
          <w:lang w:val="en-US"/>
        </w:rPr>
      </w:pPr>
    </w:p>
    <w:p w14:paraId="7F8291B4" w14:textId="344BED73" w:rsidR="002A7325" w:rsidRDefault="002A7325" w:rsidP="00304C9D">
      <w:pPr>
        <w:pStyle w:val="Heading2"/>
        <w:numPr>
          <w:ilvl w:val="1"/>
          <w:numId w:val="4"/>
        </w:numPr>
        <w:rPr>
          <w:rFonts w:ascii="Arial" w:hAnsi="Arial" w:cs="Arial"/>
          <w:b/>
          <w:bCs/>
          <w:color w:val="auto"/>
          <w:sz w:val="22"/>
          <w:szCs w:val="22"/>
          <w:lang w:val="en-US"/>
        </w:rPr>
      </w:pPr>
      <w:bookmarkStart w:id="1" w:name="_Toc110768154"/>
      <w:r w:rsidRPr="00304C9D">
        <w:rPr>
          <w:rFonts w:ascii="Arial" w:hAnsi="Arial" w:cs="Arial"/>
          <w:b/>
          <w:bCs/>
          <w:color w:val="auto"/>
          <w:sz w:val="22"/>
          <w:szCs w:val="22"/>
          <w:lang w:val="en-US"/>
        </w:rPr>
        <w:t>Know yourself</w:t>
      </w:r>
      <w:bookmarkEnd w:id="1"/>
    </w:p>
    <w:p w14:paraId="696DCC85" w14:textId="77777777" w:rsidR="00304C9D" w:rsidRPr="00304C9D" w:rsidRDefault="00304C9D" w:rsidP="00304C9D">
      <w:pPr>
        <w:pStyle w:val="ListParagraph"/>
        <w:ind w:left="360"/>
        <w:rPr>
          <w:lang w:val="en-US"/>
        </w:rPr>
      </w:pPr>
    </w:p>
    <w:p w14:paraId="5C520273" w14:textId="12083110" w:rsidR="002A7325" w:rsidRDefault="002A7325" w:rsidP="002A7325">
      <w:pPr>
        <w:spacing w:line="360" w:lineRule="auto"/>
        <w:jc w:val="both"/>
        <w:rPr>
          <w:rFonts w:ascii="Arial" w:hAnsi="Arial" w:cs="Arial"/>
          <w:lang w:val="en-US"/>
        </w:rPr>
      </w:pPr>
      <w:r>
        <w:rPr>
          <w:rFonts w:ascii="Arial" w:hAnsi="Arial" w:cs="Arial"/>
          <w:lang w:val="en-US"/>
        </w:rPr>
        <w:t>Initially, it is essential</w:t>
      </w:r>
      <w:r w:rsidRPr="00874BC3">
        <w:rPr>
          <w:rFonts w:ascii="Arial" w:hAnsi="Arial" w:cs="Arial"/>
          <w:lang w:val="en-US"/>
        </w:rPr>
        <w:t xml:space="preserve"> </w:t>
      </w:r>
      <w:r>
        <w:rPr>
          <w:rFonts w:ascii="Arial" w:hAnsi="Arial" w:cs="Arial"/>
          <w:lang w:val="en-US"/>
        </w:rPr>
        <w:t xml:space="preserve">to </w:t>
      </w:r>
      <w:r w:rsidRPr="00874BC3">
        <w:rPr>
          <w:rFonts w:ascii="Arial" w:hAnsi="Arial" w:cs="Arial"/>
          <w:lang w:val="en-US"/>
        </w:rPr>
        <w:t xml:space="preserve">understand who </w:t>
      </w:r>
      <w:r>
        <w:rPr>
          <w:rFonts w:ascii="Arial" w:hAnsi="Arial" w:cs="Arial"/>
          <w:lang w:val="en-US"/>
        </w:rPr>
        <w:t>you are.</w:t>
      </w:r>
      <w:r w:rsidRPr="00874BC3">
        <w:rPr>
          <w:rFonts w:ascii="Arial" w:hAnsi="Arial" w:cs="Arial"/>
          <w:lang w:val="en-US"/>
        </w:rPr>
        <w:t xml:space="preserve"> This entails evaluating personal interests and values as well as </w:t>
      </w:r>
      <w:r>
        <w:rPr>
          <w:rFonts w:ascii="Arial" w:hAnsi="Arial" w:cs="Arial"/>
          <w:lang w:val="en-US"/>
        </w:rPr>
        <w:t>my</w:t>
      </w:r>
      <w:r w:rsidRPr="00874BC3">
        <w:rPr>
          <w:rFonts w:ascii="Arial" w:hAnsi="Arial" w:cs="Arial"/>
          <w:lang w:val="en-US"/>
        </w:rPr>
        <w:t xml:space="preserve"> talents and ideals.</w:t>
      </w:r>
      <w:r>
        <w:rPr>
          <w:rFonts w:ascii="Arial" w:hAnsi="Arial" w:cs="Arial"/>
          <w:lang w:val="en-US"/>
        </w:rPr>
        <w:t xml:space="preserve"> </w:t>
      </w:r>
      <w:r w:rsidRPr="003A5CAB">
        <w:rPr>
          <w:rFonts w:ascii="Arial" w:hAnsi="Arial" w:cs="Arial"/>
          <w:lang w:val="en-US"/>
        </w:rPr>
        <w:t>The ability to become a subject of one's own attention is referred to as "self-awareness"</w:t>
      </w:r>
      <w:r>
        <w:rPr>
          <w:rFonts w:ascii="Arial" w:hAnsi="Arial" w:cs="Arial"/>
          <w:lang w:val="en-US"/>
        </w:rPr>
        <w:t xml:space="preserve"> </w:t>
      </w:r>
      <w:r w:rsidRPr="003A5CAB">
        <w:rPr>
          <w:rFonts w:ascii="Arial" w:hAnsi="Arial" w:cs="Arial"/>
          <w:lang w:val="en-US"/>
        </w:rPr>
        <w:t>(</w:t>
      </w:r>
      <w:bookmarkStart w:id="2" w:name="_Hlk110684609"/>
      <w:r w:rsidRPr="003A5CAB">
        <w:rPr>
          <w:rFonts w:ascii="Arial" w:hAnsi="Arial" w:cs="Arial"/>
          <w:color w:val="222222"/>
          <w:shd w:val="clear" w:color="auto" w:fill="FFFFFF"/>
        </w:rPr>
        <w:t>Morin, 2006</w:t>
      </w:r>
      <w:bookmarkEnd w:id="2"/>
      <w:r w:rsidRPr="003A5CAB">
        <w:rPr>
          <w:rFonts w:ascii="Arial" w:hAnsi="Arial" w:cs="Arial"/>
          <w:color w:val="222222"/>
          <w:shd w:val="clear" w:color="auto" w:fill="FFFFFF"/>
          <w:lang w:val="en-US"/>
        </w:rPr>
        <w:t>)</w:t>
      </w:r>
      <w:r w:rsidRPr="003A5CAB">
        <w:rPr>
          <w:rFonts w:ascii="Arial" w:hAnsi="Arial" w:cs="Arial"/>
          <w:color w:val="222222"/>
          <w:shd w:val="clear" w:color="auto" w:fill="FFFFFF"/>
        </w:rPr>
        <w:t>.</w:t>
      </w:r>
      <w:r>
        <w:rPr>
          <w:rFonts w:ascii="Arial" w:hAnsi="Arial" w:cs="Arial"/>
          <w:lang w:val="en-US"/>
        </w:rPr>
        <w:t xml:space="preserve"> By knowing myself I identified</w:t>
      </w:r>
      <w:r w:rsidRPr="00015F71">
        <w:rPr>
          <w:rFonts w:ascii="Arial" w:hAnsi="Arial" w:cs="Arial"/>
        </w:rPr>
        <w:t xml:space="preserve"> my strength, capabilities, weaknesses, qualities, and other factors that were important while making the decision</w:t>
      </w:r>
      <w:r>
        <w:rPr>
          <w:rFonts w:ascii="Arial" w:hAnsi="Arial" w:cs="Arial"/>
          <w:lang w:val="en-US"/>
        </w:rPr>
        <w:t xml:space="preserve"> about my professional development</w:t>
      </w:r>
      <w:r w:rsidRPr="00015F71">
        <w:rPr>
          <w:rFonts w:ascii="Arial" w:hAnsi="Arial" w:cs="Arial"/>
        </w:rPr>
        <w:t>.</w:t>
      </w:r>
      <w:r>
        <w:rPr>
          <w:rFonts w:ascii="Arial" w:hAnsi="Arial" w:cs="Arial"/>
          <w:lang w:val="en-US"/>
        </w:rPr>
        <w:t xml:space="preserve"> For a better understanding of what my motivation and aspiration are, I did the “Career motivation test” and the results proved to me that s</w:t>
      </w:r>
      <w:r w:rsidRPr="0090003A">
        <w:rPr>
          <w:rFonts w:ascii="Arial" w:hAnsi="Arial" w:cs="Arial"/>
          <w:lang w:val="en-US"/>
        </w:rPr>
        <w:t>alary is a temporary solution to my happiness. I desire long-term success</w:t>
      </w:r>
      <w:r>
        <w:rPr>
          <w:rFonts w:ascii="Arial" w:hAnsi="Arial" w:cs="Arial"/>
          <w:lang w:val="en-US"/>
        </w:rPr>
        <w:t xml:space="preserve"> through the individual funds I put into my career. These essential </w:t>
      </w:r>
      <w:r w:rsidR="007C6E08">
        <w:rPr>
          <w:rFonts w:ascii="Arial" w:hAnsi="Arial" w:cs="Arial"/>
          <w:lang w:val="en-US"/>
        </w:rPr>
        <w:t xml:space="preserve">soft and hard </w:t>
      </w:r>
      <w:r>
        <w:rPr>
          <w:rFonts w:ascii="Arial" w:hAnsi="Arial" w:cs="Arial"/>
          <w:lang w:val="en-US"/>
        </w:rPr>
        <w:t xml:space="preserve">skills of mine are </w:t>
      </w:r>
      <w:r w:rsidRPr="00BE4336">
        <w:rPr>
          <w:rFonts w:ascii="Arial" w:hAnsi="Arial" w:cs="Arial"/>
          <w:lang w:val="en-US"/>
        </w:rPr>
        <w:t xml:space="preserve">an ability for </w:t>
      </w:r>
      <w:r>
        <w:rPr>
          <w:rFonts w:ascii="Arial" w:hAnsi="Arial" w:cs="Arial"/>
          <w:lang w:val="en-US"/>
        </w:rPr>
        <w:t xml:space="preserve">collaborating, </w:t>
      </w:r>
      <w:r w:rsidRPr="009A5830">
        <w:rPr>
          <w:rFonts w:ascii="Arial" w:hAnsi="Arial" w:cs="Arial"/>
          <w:lang w:val="en-US"/>
        </w:rPr>
        <w:t xml:space="preserve">being </w:t>
      </w:r>
      <w:r>
        <w:rPr>
          <w:rFonts w:ascii="Arial" w:hAnsi="Arial" w:cs="Arial"/>
          <w:lang w:val="en-US"/>
        </w:rPr>
        <w:t>able</w:t>
      </w:r>
      <w:r w:rsidRPr="009A5830">
        <w:rPr>
          <w:rFonts w:ascii="Arial" w:hAnsi="Arial" w:cs="Arial"/>
          <w:lang w:val="en-US"/>
        </w:rPr>
        <w:t xml:space="preserve"> to sell goods and services</w:t>
      </w:r>
      <w:r>
        <w:rPr>
          <w:rFonts w:ascii="Arial" w:hAnsi="Arial" w:cs="Arial"/>
          <w:lang w:val="en-US"/>
        </w:rPr>
        <w:t xml:space="preserve">, organizational skills, adaptivity, </w:t>
      </w:r>
      <w:r w:rsidRPr="00B65564">
        <w:rPr>
          <w:rFonts w:ascii="Arial" w:hAnsi="Arial" w:cs="Arial"/>
        </w:rPr>
        <w:t>possess outstanding communication abilities</w:t>
      </w:r>
      <w:r>
        <w:rPr>
          <w:rFonts w:ascii="Arial" w:hAnsi="Arial" w:cs="Arial"/>
          <w:lang w:val="en-US"/>
        </w:rPr>
        <w:t xml:space="preserve"> and empathy, initiative, emotional intelligence, problem-solving skills, </w:t>
      </w:r>
      <w:r w:rsidRPr="00B65564">
        <w:rPr>
          <w:rFonts w:ascii="Arial" w:hAnsi="Arial" w:cs="Arial"/>
        </w:rPr>
        <w:t>and</w:t>
      </w:r>
      <w:r>
        <w:rPr>
          <w:rFonts w:ascii="Arial" w:hAnsi="Arial" w:cs="Arial"/>
          <w:lang w:val="en-US"/>
        </w:rPr>
        <w:t xml:space="preserve"> </w:t>
      </w:r>
      <w:r w:rsidRPr="00B65564">
        <w:rPr>
          <w:rFonts w:ascii="Arial" w:hAnsi="Arial" w:cs="Arial"/>
        </w:rPr>
        <w:t>the capacity to deal with pressure and stress</w:t>
      </w:r>
      <w:r>
        <w:rPr>
          <w:rFonts w:ascii="Arial" w:hAnsi="Arial" w:cs="Arial"/>
          <w:lang w:val="en-US"/>
        </w:rPr>
        <w:t xml:space="preserve">. </w:t>
      </w:r>
      <w:r w:rsidRPr="00086F29">
        <w:rPr>
          <w:rFonts w:ascii="Arial" w:hAnsi="Arial" w:cs="Arial"/>
          <w:lang w:val="en-US"/>
        </w:rPr>
        <w:t>I have sharpened</w:t>
      </w:r>
      <w:r>
        <w:rPr>
          <w:rFonts w:ascii="Arial" w:hAnsi="Arial" w:cs="Arial"/>
          <w:lang w:val="en-US"/>
        </w:rPr>
        <w:t xml:space="preserve"> these</w:t>
      </w:r>
      <w:r w:rsidRPr="00086F29">
        <w:rPr>
          <w:rFonts w:ascii="Arial" w:hAnsi="Arial" w:cs="Arial"/>
          <w:lang w:val="en-US"/>
        </w:rPr>
        <w:t xml:space="preserve"> abilities via my career, schooling, and social life.</w:t>
      </w:r>
      <w:r>
        <w:rPr>
          <w:rFonts w:ascii="Arial" w:hAnsi="Arial" w:cs="Arial"/>
          <w:lang w:val="en-US"/>
        </w:rPr>
        <w:t xml:space="preserve"> </w:t>
      </w:r>
    </w:p>
    <w:p w14:paraId="237E52B0" w14:textId="0395DA2F" w:rsidR="002A7325" w:rsidRDefault="002A7325" w:rsidP="002A7325">
      <w:pPr>
        <w:spacing w:line="360" w:lineRule="auto"/>
        <w:jc w:val="both"/>
        <w:rPr>
          <w:rFonts w:ascii="Arial" w:hAnsi="Arial" w:cs="Arial"/>
          <w:lang w:val="en-US"/>
        </w:rPr>
      </w:pPr>
    </w:p>
    <w:p w14:paraId="26E000D0" w14:textId="5A1146AD" w:rsidR="002A7325" w:rsidRPr="00304C9D" w:rsidRDefault="002A7325" w:rsidP="005F11D6">
      <w:pPr>
        <w:pStyle w:val="Heading2"/>
        <w:numPr>
          <w:ilvl w:val="1"/>
          <w:numId w:val="3"/>
        </w:numPr>
        <w:rPr>
          <w:rFonts w:ascii="Arial" w:hAnsi="Arial" w:cs="Arial"/>
          <w:b/>
          <w:bCs/>
          <w:color w:val="auto"/>
          <w:sz w:val="22"/>
          <w:szCs w:val="22"/>
          <w:lang w:val="en-US"/>
        </w:rPr>
      </w:pPr>
      <w:bookmarkStart w:id="3" w:name="_Toc110768155"/>
      <w:r w:rsidRPr="00304C9D">
        <w:rPr>
          <w:rFonts w:ascii="Arial" w:hAnsi="Arial" w:cs="Arial"/>
          <w:b/>
          <w:bCs/>
          <w:color w:val="auto"/>
          <w:sz w:val="22"/>
          <w:szCs w:val="22"/>
          <w:lang w:val="en-US"/>
        </w:rPr>
        <w:t>Identifying career options</w:t>
      </w:r>
      <w:bookmarkEnd w:id="3"/>
    </w:p>
    <w:p w14:paraId="4F571018" w14:textId="77777777" w:rsidR="005F11D6" w:rsidRPr="005F11D6" w:rsidRDefault="005F11D6" w:rsidP="005F11D6">
      <w:pPr>
        <w:ind w:left="360"/>
        <w:rPr>
          <w:lang w:val="en-US"/>
        </w:rPr>
      </w:pPr>
    </w:p>
    <w:p w14:paraId="3D3495A0" w14:textId="77777777" w:rsidR="002A7325" w:rsidRDefault="002A7325" w:rsidP="002A7325">
      <w:pPr>
        <w:spacing w:line="360" w:lineRule="auto"/>
        <w:jc w:val="both"/>
        <w:rPr>
          <w:rFonts w:ascii="Arial" w:hAnsi="Arial" w:cs="Arial"/>
        </w:rPr>
      </w:pPr>
      <w:r w:rsidRPr="0068197B">
        <w:rPr>
          <w:rFonts w:ascii="Arial" w:hAnsi="Arial" w:cs="Arial"/>
          <w:lang w:val="en-US"/>
        </w:rPr>
        <w:t xml:space="preserve">I think being a </w:t>
      </w:r>
      <w:r>
        <w:rPr>
          <w:rFonts w:ascii="Arial" w:hAnsi="Arial" w:cs="Arial"/>
          <w:lang w:val="en-US"/>
        </w:rPr>
        <w:t>Customer Service Advisor in Bank</w:t>
      </w:r>
      <w:r w:rsidRPr="0068197B">
        <w:rPr>
          <w:rFonts w:ascii="Arial" w:hAnsi="Arial" w:cs="Arial"/>
          <w:lang w:val="en-US"/>
        </w:rPr>
        <w:t xml:space="preserve"> will be the greatest career choice for me. </w:t>
      </w:r>
      <w:r w:rsidRPr="00D42434">
        <w:rPr>
          <w:rFonts w:ascii="Arial" w:hAnsi="Arial" w:cs="Arial"/>
        </w:rPr>
        <w:t xml:space="preserve">Based on my past experience and my personal strength, weakness and abilities I </w:t>
      </w:r>
      <w:r w:rsidRPr="00D42434">
        <w:rPr>
          <w:rFonts w:ascii="Arial" w:hAnsi="Arial" w:cs="Arial"/>
          <w:lang w:val="en-US"/>
        </w:rPr>
        <w:t>would</w:t>
      </w:r>
      <w:r w:rsidRPr="00D42434">
        <w:rPr>
          <w:rFonts w:ascii="Arial" w:hAnsi="Arial" w:cs="Arial"/>
        </w:rPr>
        <w:t xml:space="preserve"> like to continue with my path in the banking sector and </w:t>
      </w:r>
      <w:r w:rsidRPr="00D42434">
        <w:rPr>
          <w:rFonts w:ascii="Arial" w:hAnsi="Arial" w:cs="Arial"/>
          <w:lang w:val="en-US"/>
        </w:rPr>
        <w:t>progress to a</w:t>
      </w:r>
      <w:r w:rsidRPr="00D42434">
        <w:rPr>
          <w:rFonts w:ascii="Arial" w:hAnsi="Arial" w:cs="Arial"/>
        </w:rPr>
        <w:t xml:space="preserve"> higher position in these institutions. My past experience will act as a base for this. </w:t>
      </w:r>
      <w:r w:rsidRPr="0068197B">
        <w:rPr>
          <w:rFonts w:ascii="Arial" w:hAnsi="Arial" w:cs="Arial"/>
          <w:lang w:val="en-US"/>
        </w:rPr>
        <w:t xml:space="preserve">The more knowledgeable we are about the occupations we want to follow, the more probable it is that we will discover the one </w:t>
      </w:r>
      <w:r w:rsidRPr="0068197B">
        <w:rPr>
          <w:rFonts w:ascii="Arial" w:hAnsi="Arial" w:cs="Arial"/>
          <w:lang w:val="en-US"/>
        </w:rPr>
        <w:lastRenderedPageBreak/>
        <w:t>that will make us glad and prosperous.</w:t>
      </w:r>
      <w:r>
        <w:rPr>
          <w:rFonts w:ascii="Arial" w:hAnsi="Arial" w:cs="Arial"/>
          <w:lang w:val="en-US"/>
        </w:rPr>
        <w:t xml:space="preserve"> </w:t>
      </w:r>
      <w:r w:rsidRPr="00015F71">
        <w:rPr>
          <w:rFonts w:ascii="Arial" w:hAnsi="Arial" w:cs="Arial"/>
        </w:rPr>
        <w:t>For this, I adopted the PDP approach which is Personal Development Planning. This process was important to identify the skills which I already had and the skills which I can acquire from others to enhance my future growth prospects.</w:t>
      </w:r>
      <w:r>
        <w:rPr>
          <w:rFonts w:ascii="Arial" w:hAnsi="Arial" w:cs="Arial"/>
          <w:lang w:val="en-US"/>
        </w:rPr>
        <w:t xml:space="preserve"> </w:t>
      </w:r>
      <w:r w:rsidRPr="00015F71">
        <w:rPr>
          <w:rFonts w:ascii="Arial" w:hAnsi="Arial" w:cs="Arial"/>
        </w:rPr>
        <w:t>The process starts with identifying and establishing the purpose for that</w:t>
      </w:r>
      <w:r>
        <w:rPr>
          <w:rFonts w:ascii="Arial" w:hAnsi="Arial" w:cs="Arial"/>
          <w:lang w:val="en-US"/>
        </w:rPr>
        <w:t xml:space="preserve"> </w:t>
      </w:r>
      <w:r w:rsidRPr="00015F71">
        <w:rPr>
          <w:rFonts w:ascii="Arial" w:hAnsi="Arial" w:cs="Arial"/>
        </w:rPr>
        <w:t>(Lejeune</w:t>
      </w:r>
      <w:r>
        <w:rPr>
          <w:rFonts w:ascii="Arial" w:hAnsi="Arial" w:cs="Arial"/>
          <w:lang w:val="en-US"/>
        </w:rPr>
        <w:t xml:space="preserve"> et al</w:t>
      </w:r>
      <w:r w:rsidRPr="00015F71">
        <w:rPr>
          <w:rFonts w:ascii="Arial" w:hAnsi="Arial" w:cs="Arial"/>
        </w:rPr>
        <w:t>,</w:t>
      </w:r>
      <w:r>
        <w:rPr>
          <w:rFonts w:ascii="Arial" w:hAnsi="Arial" w:cs="Arial"/>
          <w:lang w:val="en-US"/>
        </w:rPr>
        <w:t xml:space="preserve"> </w:t>
      </w:r>
      <w:r w:rsidRPr="00015F71">
        <w:rPr>
          <w:rFonts w:ascii="Arial" w:hAnsi="Arial" w:cs="Arial"/>
        </w:rPr>
        <w:t>2021)</w:t>
      </w:r>
      <w:r>
        <w:rPr>
          <w:rFonts w:ascii="Arial" w:hAnsi="Arial" w:cs="Arial"/>
          <w:lang w:val="en-US"/>
        </w:rPr>
        <w:t xml:space="preserve">. </w:t>
      </w:r>
      <w:r w:rsidRPr="00015F71">
        <w:rPr>
          <w:rFonts w:ascii="Arial" w:hAnsi="Arial" w:cs="Arial"/>
        </w:rPr>
        <w:t>I would like to proceed with the banking sector</w:t>
      </w:r>
      <w:r>
        <w:rPr>
          <w:rFonts w:ascii="Arial" w:hAnsi="Arial" w:cs="Arial"/>
        </w:rPr>
        <w:t xml:space="preserve"> </w:t>
      </w:r>
      <w:r>
        <w:rPr>
          <w:rFonts w:ascii="Arial" w:hAnsi="Arial" w:cs="Arial"/>
          <w:lang w:val="en-US"/>
        </w:rPr>
        <w:t xml:space="preserve">and my goal is to start working as a Customer Service Advisor at Barclays due to the fact that the values followed by the institution coincide with mine, namely: Respect, Integrity, Service, Excellence, and Stewardship (Barclays, 2022). </w:t>
      </w:r>
      <w:r w:rsidRPr="00015F71">
        <w:rPr>
          <w:rFonts w:ascii="Arial" w:hAnsi="Arial" w:cs="Arial"/>
        </w:rPr>
        <w:t xml:space="preserve">This was because I already had ten years of experience in this sector and was well versed in the art of dealing with different types of clients. Also to add </w:t>
      </w:r>
      <w:r>
        <w:rPr>
          <w:rFonts w:ascii="Arial" w:hAnsi="Arial" w:cs="Arial"/>
          <w:lang w:val="en-US"/>
        </w:rPr>
        <w:t>to</w:t>
      </w:r>
      <w:r w:rsidRPr="00015F71">
        <w:rPr>
          <w:rFonts w:ascii="Arial" w:hAnsi="Arial" w:cs="Arial"/>
        </w:rPr>
        <w:t xml:space="preserve"> this these experiences get me to know these industries better</w:t>
      </w:r>
      <w:r>
        <w:rPr>
          <w:rFonts w:ascii="Arial" w:hAnsi="Arial" w:cs="Arial"/>
          <w:lang w:val="en-US"/>
        </w:rPr>
        <w:t xml:space="preserve"> and</w:t>
      </w:r>
      <w:r w:rsidRPr="00D42434">
        <w:rPr>
          <w:rFonts w:ascii="Arial" w:hAnsi="Arial" w:cs="Arial"/>
        </w:rPr>
        <w:t xml:space="preserve"> </w:t>
      </w:r>
      <w:r w:rsidRPr="00D42434">
        <w:rPr>
          <w:rFonts w:ascii="Arial" w:hAnsi="Arial" w:cs="Arial"/>
          <w:lang w:val="en-US"/>
        </w:rPr>
        <w:t>I</w:t>
      </w:r>
      <w:r w:rsidRPr="00D42434">
        <w:rPr>
          <w:rFonts w:ascii="Arial" w:hAnsi="Arial" w:cs="Arial"/>
        </w:rPr>
        <w:t xml:space="preserve"> </w:t>
      </w:r>
      <w:r w:rsidRPr="00D42434">
        <w:rPr>
          <w:rFonts w:ascii="Arial" w:hAnsi="Arial" w:cs="Arial"/>
          <w:lang w:val="en-US"/>
        </w:rPr>
        <w:t>would like to</w:t>
      </w:r>
      <w:r w:rsidRPr="00D42434">
        <w:rPr>
          <w:rFonts w:ascii="Arial" w:hAnsi="Arial" w:cs="Arial"/>
        </w:rPr>
        <w:t xml:space="preserve"> advance into </w:t>
      </w:r>
      <w:r w:rsidRPr="00D42434">
        <w:rPr>
          <w:rFonts w:ascii="Arial" w:hAnsi="Arial" w:cs="Arial"/>
          <w:lang w:val="en-US"/>
        </w:rPr>
        <w:t xml:space="preserve">a </w:t>
      </w:r>
      <w:r w:rsidRPr="00D42434">
        <w:rPr>
          <w:rFonts w:ascii="Arial" w:hAnsi="Arial" w:cs="Arial"/>
        </w:rPr>
        <w:t xml:space="preserve">management </w:t>
      </w:r>
      <w:r w:rsidRPr="00D42434">
        <w:rPr>
          <w:rFonts w:ascii="Arial" w:hAnsi="Arial" w:cs="Arial"/>
          <w:lang w:val="en-US"/>
        </w:rPr>
        <w:t xml:space="preserve">position. Another option that I want to consider for my career development is to grow </w:t>
      </w:r>
      <w:r w:rsidRPr="00D42434">
        <w:rPr>
          <w:rFonts w:ascii="Arial" w:hAnsi="Arial" w:cs="Arial"/>
        </w:rPr>
        <w:t>in corporate or investment banking</w:t>
      </w:r>
      <w:r w:rsidRPr="00D42434">
        <w:rPr>
          <w:rFonts w:ascii="Arial" w:hAnsi="Arial" w:cs="Arial"/>
          <w:lang w:val="en-US"/>
        </w:rPr>
        <w:t xml:space="preserve"> as a financial advisor</w:t>
      </w:r>
      <w:r w:rsidRPr="00D42434">
        <w:rPr>
          <w:rFonts w:ascii="Arial" w:hAnsi="Arial" w:cs="Arial"/>
        </w:rPr>
        <w:t>.</w:t>
      </w:r>
      <w:r w:rsidRPr="00D42434">
        <w:rPr>
          <w:rFonts w:ascii="Arial" w:hAnsi="Arial" w:cs="Arial"/>
          <w:lang w:val="en-US"/>
        </w:rPr>
        <w:t xml:space="preserve"> </w:t>
      </w:r>
      <w:r w:rsidRPr="00D42434">
        <w:rPr>
          <w:rFonts w:ascii="Arial" w:hAnsi="Arial" w:cs="Arial"/>
        </w:rPr>
        <w:t>So that I can find the best opportunity for myself</w:t>
      </w:r>
      <w:r w:rsidRPr="00D42434">
        <w:rPr>
          <w:rFonts w:ascii="Arial" w:hAnsi="Arial" w:cs="Arial"/>
          <w:lang w:val="en-GB"/>
        </w:rPr>
        <w:t xml:space="preserve"> in the future</w:t>
      </w:r>
      <w:r>
        <w:rPr>
          <w:rFonts w:ascii="Arial" w:hAnsi="Arial" w:cs="Arial"/>
          <w:lang w:val="en-GB"/>
        </w:rPr>
        <w:t xml:space="preserve">. </w:t>
      </w:r>
      <w:r w:rsidRPr="00015F71">
        <w:rPr>
          <w:rFonts w:ascii="Arial" w:hAnsi="Arial" w:cs="Arial"/>
        </w:rPr>
        <w:t xml:space="preserve">The next step of this approach was to identify development needs. For this, I analyzed my past experience with my future requirement. </w:t>
      </w:r>
      <w:r>
        <w:rPr>
          <w:rFonts w:ascii="Arial" w:hAnsi="Arial" w:cs="Arial"/>
          <w:lang w:val="en-US"/>
        </w:rPr>
        <w:t xml:space="preserve">My </w:t>
      </w:r>
      <w:r w:rsidRPr="002F337B">
        <w:rPr>
          <w:rFonts w:ascii="Arial" w:hAnsi="Arial" w:cs="Arial"/>
          <w:lang w:val="en-GB"/>
        </w:rPr>
        <w:t xml:space="preserve">training and qualifications </w:t>
      </w:r>
      <w:r>
        <w:rPr>
          <w:rFonts w:ascii="Arial" w:hAnsi="Arial" w:cs="Arial"/>
          <w:lang w:val="en-GB"/>
        </w:rPr>
        <w:t xml:space="preserve">as a Magister of Accounting and control and Bachelor of Economics of Trade </w:t>
      </w:r>
      <w:r w:rsidRPr="002F337B">
        <w:rPr>
          <w:rFonts w:ascii="Arial" w:hAnsi="Arial" w:cs="Arial"/>
          <w:lang w:val="en-GB"/>
        </w:rPr>
        <w:t>are applicable</w:t>
      </w:r>
      <w:r>
        <w:rPr>
          <w:rFonts w:ascii="Arial" w:hAnsi="Arial" w:cs="Arial"/>
        </w:rPr>
        <w:t xml:space="preserve"> </w:t>
      </w:r>
      <w:r>
        <w:rPr>
          <w:rFonts w:ascii="Arial" w:hAnsi="Arial" w:cs="Arial"/>
          <w:lang w:val="en-US"/>
        </w:rPr>
        <w:t xml:space="preserve">for this position. </w:t>
      </w:r>
      <w:r w:rsidRPr="00015F71">
        <w:rPr>
          <w:rFonts w:ascii="Arial" w:hAnsi="Arial" w:cs="Arial"/>
        </w:rPr>
        <w:t xml:space="preserve">The next step here included Identifying different learning opportunities. For this step, I first identified the new techniques which I need to learn based on my job profile. I analyzed that to fulfill the requirement of the </w:t>
      </w:r>
      <w:r>
        <w:rPr>
          <w:rFonts w:ascii="Arial" w:hAnsi="Arial" w:cs="Arial"/>
          <w:lang w:val="en-US"/>
        </w:rPr>
        <w:t>manager position</w:t>
      </w:r>
      <w:r w:rsidRPr="00015F71">
        <w:rPr>
          <w:rFonts w:ascii="Arial" w:hAnsi="Arial" w:cs="Arial"/>
        </w:rPr>
        <w:t xml:space="preserve"> I should now have appropriate leadership skills to maintain the workforce apart from that I should have the skill to assign tasks according to the capabilities of the workforce</w:t>
      </w:r>
      <w:r>
        <w:rPr>
          <w:rFonts w:ascii="Arial" w:hAnsi="Arial" w:cs="Arial"/>
          <w:lang w:val="en-US"/>
        </w:rPr>
        <w:t>, IT, and numeracy skills</w:t>
      </w:r>
      <w:r w:rsidRPr="00015F71">
        <w:rPr>
          <w:rFonts w:ascii="Arial" w:hAnsi="Arial" w:cs="Arial"/>
        </w:rPr>
        <w:t>.</w:t>
      </w:r>
      <w:r>
        <w:rPr>
          <w:rFonts w:ascii="Arial" w:hAnsi="Arial" w:cs="Arial"/>
          <w:lang w:val="en-US"/>
        </w:rPr>
        <w:t xml:space="preserve"> </w:t>
      </w:r>
      <w:r w:rsidRPr="00015F71">
        <w:rPr>
          <w:rFonts w:ascii="Arial" w:hAnsi="Arial" w:cs="Arial"/>
        </w:rPr>
        <w:t xml:space="preserve">I </w:t>
      </w:r>
      <w:r>
        <w:rPr>
          <w:rFonts w:ascii="Arial" w:hAnsi="Arial" w:cs="Arial"/>
          <w:lang w:val="en-US"/>
        </w:rPr>
        <w:t xml:space="preserve">decided to </w:t>
      </w:r>
      <w:r w:rsidRPr="00015F71">
        <w:rPr>
          <w:rFonts w:ascii="Arial" w:hAnsi="Arial" w:cs="Arial"/>
        </w:rPr>
        <w:t xml:space="preserve">take part in seminars and </w:t>
      </w:r>
      <w:r>
        <w:rPr>
          <w:rFonts w:ascii="Arial" w:hAnsi="Arial" w:cs="Arial"/>
          <w:lang w:val="en-US"/>
        </w:rPr>
        <w:t>demonstrations</w:t>
      </w:r>
      <w:r w:rsidRPr="00015F71">
        <w:rPr>
          <w:rFonts w:ascii="Arial" w:hAnsi="Arial" w:cs="Arial"/>
        </w:rPr>
        <w:t xml:space="preserve"> and learn from the experience of other people</w:t>
      </w:r>
      <w:r>
        <w:rPr>
          <w:rFonts w:ascii="Arial" w:hAnsi="Arial" w:cs="Arial"/>
          <w:lang w:val="en-US"/>
        </w:rPr>
        <w:t xml:space="preserve"> to do </w:t>
      </w:r>
      <w:r>
        <w:rPr>
          <w:rFonts w:ascii="Arial" w:hAnsi="Arial" w:cs="Arial"/>
        </w:rPr>
        <w:t>courses to excel in my field</w:t>
      </w:r>
      <w:r w:rsidRPr="00015F71">
        <w:rPr>
          <w:rFonts w:ascii="Arial" w:hAnsi="Arial" w:cs="Arial"/>
        </w:rPr>
        <w:t>. I also learn from different audio and visuals available online</w:t>
      </w:r>
      <w:r>
        <w:rPr>
          <w:rFonts w:ascii="Arial" w:hAnsi="Arial" w:cs="Arial"/>
          <w:lang w:val="en-US"/>
        </w:rPr>
        <w:t>.</w:t>
      </w:r>
      <w:r>
        <w:rPr>
          <w:rFonts w:ascii="Arial" w:hAnsi="Arial" w:cs="Arial"/>
        </w:rPr>
        <w:t xml:space="preserve"> </w:t>
      </w:r>
      <w:r>
        <w:rPr>
          <w:rFonts w:ascii="Arial" w:hAnsi="Arial" w:cs="Arial"/>
          <w:lang w:val="en-US"/>
        </w:rPr>
        <w:t xml:space="preserve">Next, </w:t>
      </w:r>
      <w:r w:rsidRPr="00015F71">
        <w:rPr>
          <w:rFonts w:ascii="Arial" w:hAnsi="Arial" w:cs="Arial"/>
        </w:rPr>
        <w:t>I develop an action plan and lay down a set procedure by which I can achieve these goals. In this plan, I have decided to regularly interact with experienced personalities and also to make a profile on online job sites and give appropriate time to it to find the job opportunity so that the opportunity can be converted into the results.</w:t>
      </w:r>
      <w:r>
        <w:rPr>
          <w:rFonts w:ascii="Arial" w:hAnsi="Arial" w:cs="Arial"/>
          <w:lang w:val="en-US"/>
        </w:rPr>
        <w:t xml:space="preserve"> </w:t>
      </w:r>
      <w:r w:rsidRPr="00015F71">
        <w:rPr>
          <w:rFonts w:ascii="Arial" w:hAnsi="Arial" w:cs="Arial"/>
        </w:rPr>
        <w:t>After that, I will put this action plan into real action and record the results of this, and if any deviation I will find a way to overcome that (Perez Cavana and Lowe,2018).</w:t>
      </w:r>
    </w:p>
    <w:p w14:paraId="255CE801" w14:textId="05A41803" w:rsidR="002A7325" w:rsidRDefault="002A7325" w:rsidP="002A7325">
      <w:pPr>
        <w:spacing w:line="360" w:lineRule="auto"/>
        <w:jc w:val="both"/>
        <w:rPr>
          <w:rFonts w:ascii="Arial" w:hAnsi="Arial" w:cs="Arial"/>
        </w:rPr>
      </w:pPr>
      <w:r w:rsidRPr="00D42434">
        <w:rPr>
          <w:rFonts w:ascii="Arial" w:hAnsi="Arial" w:cs="Arial"/>
        </w:rPr>
        <w:t xml:space="preserve">Apart from this, I will also keep my carer option open. Don't lay all of your hens in one bucket is a wise maxim.  It is smart to broaden your professional networks, knowledge base, and skill set. In addition to enhancing your current career, you will also prepare yourself for future professional success as your necessities, hobbies, and </w:t>
      </w:r>
      <w:r w:rsidRPr="00D42434">
        <w:rPr>
          <w:rFonts w:ascii="Arial" w:hAnsi="Arial" w:cs="Arial"/>
          <w:lang w:val="en-GB"/>
        </w:rPr>
        <w:t>existing</w:t>
      </w:r>
      <w:r w:rsidRPr="00D42434">
        <w:rPr>
          <w:rFonts w:ascii="Arial" w:hAnsi="Arial" w:cs="Arial"/>
        </w:rPr>
        <w:t xml:space="preserve"> </w:t>
      </w:r>
      <w:r w:rsidRPr="00D42434">
        <w:rPr>
          <w:rFonts w:ascii="Arial" w:hAnsi="Arial" w:cs="Arial"/>
          <w:lang w:val="en-GB"/>
        </w:rPr>
        <w:t>situations</w:t>
      </w:r>
      <w:r w:rsidRPr="00D42434">
        <w:rPr>
          <w:rFonts w:ascii="Arial" w:hAnsi="Arial" w:cs="Arial"/>
        </w:rPr>
        <w:t xml:space="preserve"> </w:t>
      </w:r>
      <w:r w:rsidRPr="00D42434">
        <w:rPr>
          <w:rFonts w:ascii="Arial" w:hAnsi="Arial" w:cs="Arial"/>
          <w:lang w:val="en-GB"/>
        </w:rPr>
        <w:t>change (</w:t>
      </w:r>
      <w:r w:rsidRPr="00D42434">
        <w:rPr>
          <w:rFonts w:ascii="Arial" w:hAnsi="Arial" w:cs="Arial"/>
          <w:color w:val="222222"/>
          <w:shd w:val="clear" w:color="auto" w:fill="FFFFFF"/>
        </w:rPr>
        <w:t>Laskowski-Jones</w:t>
      </w:r>
      <w:r w:rsidRPr="00D42434">
        <w:rPr>
          <w:rFonts w:ascii="Arial" w:hAnsi="Arial" w:cs="Arial"/>
          <w:color w:val="222222"/>
          <w:shd w:val="clear" w:color="auto" w:fill="FFFFFF"/>
          <w:lang w:val="en-GB"/>
        </w:rPr>
        <w:t>,</w:t>
      </w:r>
      <w:r w:rsidRPr="00D42434">
        <w:rPr>
          <w:rFonts w:ascii="Arial" w:hAnsi="Arial" w:cs="Arial"/>
          <w:color w:val="222222"/>
          <w:shd w:val="clear" w:color="auto" w:fill="FFFFFF"/>
        </w:rPr>
        <w:t xml:space="preserve"> 2020</w:t>
      </w:r>
      <w:r w:rsidRPr="00D42434">
        <w:rPr>
          <w:rFonts w:ascii="Arial" w:hAnsi="Arial" w:cs="Arial"/>
          <w:color w:val="222222"/>
          <w:shd w:val="clear" w:color="auto" w:fill="FFFFFF"/>
          <w:lang w:val="en-GB"/>
        </w:rPr>
        <w:t>)</w:t>
      </w:r>
      <w:r w:rsidRPr="00D42434">
        <w:rPr>
          <w:rFonts w:ascii="Arial" w:hAnsi="Arial" w:cs="Arial"/>
          <w:color w:val="222222"/>
          <w:shd w:val="clear" w:color="auto" w:fill="FFFFFF"/>
        </w:rPr>
        <w:t>.</w:t>
      </w:r>
      <w:r w:rsidRPr="00D42434">
        <w:rPr>
          <w:rFonts w:ascii="Arial" w:hAnsi="Arial" w:cs="Arial"/>
          <w:lang w:val="en-GB"/>
        </w:rPr>
        <w:t xml:space="preserve"> </w:t>
      </w:r>
      <w:r w:rsidRPr="00D42434">
        <w:rPr>
          <w:rFonts w:ascii="Arial" w:hAnsi="Arial" w:cs="Arial"/>
        </w:rPr>
        <w:t xml:space="preserve">I </w:t>
      </w:r>
      <w:r w:rsidRPr="00D42434">
        <w:rPr>
          <w:rFonts w:ascii="Arial" w:hAnsi="Arial" w:cs="Arial"/>
          <w:lang w:val="en-US"/>
        </w:rPr>
        <w:t xml:space="preserve">don’t want to limit myself to a career in one banking and finance sector. </w:t>
      </w:r>
      <w:r w:rsidRPr="00D42434">
        <w:rPr>
          <w:rFonts w:ascii="Arial" w:hAnsi="Arial" w:cs="Arial"/>
        </w:rPr>
        <w:t>I am already working as a lunchtime time supervisor at St. Mar</w:t>
      </w:r>
      <w:proofErr w:type="spellStart"/>
      <w:r w:rsidRPr="00D42434">
        <w:rPr>
          <w:rFonts w:ascii="Arial" w:hAnsi="Arial" w:cs="Arial"/>
          <w:lang w:val="en-US"/>
        </w:rPr>
        <w:t>ks</w:t>
      </w:r>
      <w:proofErr w:type="spellEnd"/>
      <w:r w:rsidRPr="00D42434">
        <w:rPr>
          <w:rFonts w:ascii="Arial" w:hAnsi="Arial" w:cs="Arial"/>
          <w:lang w:val="en-US"/>
        </w:rPr>
        <w:t xml:space="preserve"> </w:t>
      </w:r>
      <w:r w:rsidRPr="00D42434">
        <w:rPr>
          <w:rFonts w:ascii="Arial" w:hAnsi="Arial" w:cs="Arial"/>
        </w:rPr>
        <w:t xml:space="preserve"> Catholic Primary Schoo</w:t>
      </w:r>
      <w:r w:rsidRPr="00D42434">
        <w:rPr>
          <w:rFonts w:ascii="Arial" w:hAnsi="Arial" w:cs="Arial"/>
          <w:lang w:val="en-US"/>
        </w:rPr>
        <w:t xml:space="preserve">l and the transferable skills </w:t>
      </w:r>
      <w:r w:rsidRPr="00D42434">
        <w:rPr>
          <w:rFonts w:ascii="Arial" w:hAnsi="Arial" w:cs="Arial"/>
        </w:rPr>
        <w:t>I</w:t>
      </w:r>
      <w:r w:rsidRPr="00D42434">
        <w:rPr>
          <w:rFonts w:ascii="Arial" w:hAnsi="Arial" w:cs="Arial"/>
          <w:lang w:val="en-US"/>
        </w:rPr>
        <w:t xml:space="preserve"> gain </w:t>
      </w:r>
      <w:r w:rsidRPr="00D42434">
        <w:rPr>
          <w:rFonts w:ascii="Arial" w:hAnsi="Arial" w:cs="Arial"/>
        </w:rPr>
        <w:t xml:space="preserve">within a school </w:t>
      </w:r>
      <w:r w:rsidRPr="00D42434">
        <w:rPr>
          <w:rFonts w:ascii="Arial" w:hAnsi="Arial" w:cs="Arial"/>
          <w:lang w:val="en-US"/>
        </w:rPr>
        <w:t xml:space="preserve">would allow me to work </w:t>
      </w:r>
      <w:r w:rsidRPr="00D42434">
        <w:rPr>
          <w:rFonts w:ascii="Arial" w:hAnsi="Arial" w:cs="Arial"/>
        </w:rPr>
        <w:t xml:space="preserve">as an advisor for different </w:t>
      </w:r>
      <w:r w:rsidRPr="00D42434">
        <w:rPr>
          <w:rFonts w:ascii="Arial" w:hAnsi="Arial" w:cs="Arial"/>
          <w:lang w:val="en-US"/>
        </w:rPr>
        <w:t>nonacademic</w:t>
      </w:r>
      <w:r w:rsidRPr="00D42434">
        <w:rPr>
          <w:rFonts w:ascii="Arial" w:hAnsi="Arial" w:cs="Arial"/>
        </w:rPr>
        <w:t xml:space="preserve"> work (Tillinghast and Mansouri,2020).</w:t>
      </w:r>
    </w:p>
    <w:p w14:paraId="6950009E" w14:textId="3FBCAE80" w:rsidR="002A7325" w:rsidRDefault="002A7325" w:rsidP="002A7325">
      <w:pPr>
        <w:spacing w:line="360" w:lineRule="auto"/>
        <w:jc w:val="both"/>
        <w:rPr>
          <w:rFonts w:ascii="Arial" w:hAnsi="Arial" w:cs="Arial"/>
          <w:b/>
          <w:bCs/>
          <w:lang w:val="en-US"/>
        </w:rPr>
      </w:pPr>
    </w:p>
    <w:p w14:paraId="447F4888" w14:textId="69CF7FA3" w:rsidR="002A7325" w:rsidRPr="00304C9D" w:rsidRDefault="005F11D6" w:rsidP="005F11D6">
      <w:pPr>
        <w:pStyle w:val="Heading2"/>
        <w:rPr>
          <w:rFonts w:ascii="Arial" w:hAnsi="Arial" w:cs="Arial"/>
          <w:b/>
          <w:bCs/>
          <w:color w:val="auto"/>
          <w:sz w:val="22"/>
          <w:szCs w:val="22"/>
          <w:lang w:val="en-US"/>
        </w:rPr>
      </w:pPr>
      <w:bookmarkStart w:id="4" w:name="_Toc110768156"/>
      <w:r w:rsidRPr="00304C9D">
        <w:rPr>
          <w:rFonts w:ascii="Arial" w:hAnsi="Arial" w:cs="Arial"/>
          <w:b/>
          <w:bCs/>
          <w:color w:val="auto"/>
          <w:sz w:val="22"/>
          <w:szCs w:val="22"/>
          <w:lang w:val="en-US"/>
        </w:rPr>
        <w:t xml:space="preserve">1.3 </w:t>
      </w:r>
      <w:r w:rsidR="002A7325" w:rsidRPr="00304C9D">
        <w:rPr>
          <w:rFonts w:ascii="Arial" w:hAnsi="Arial" w:cs="Arial"/>
          <w:b/>
          <w:bCs/>
          <w:color w:val="auto"/>
          <w:sz w:val="22"/>
          <w:szCs w:val="22"/>
          <w:lang w:val="en-US"/>
        </w:rPr>
        <w:t>Research options with relevant sources</w:t>
      </w:r>
      <w:bookmarkEnd w:id="4"/>
    </w:p>
    <w:p w14:paraId="33421A07" w14:textId="77777777" w:rsidR="00304C9D" w:rsidRDefault="00304C9D" w:rsidP="002A7325">
      <w:pPr>
        <w:spacing w:line="360" w:lineRule="auto"/>
        <w:jc w:val="both"/>
        <w:rPr>
          <w:rFonts w:ascii="Arial" w:hAnsi="Arial" w:cs="Arial"/>
          <w:lang w:val="en-GB"/>
        </w:rPr>
      </w:pPr>
    </w:p>
    <w:p w14:paraId="7C4C8138" w14:textId="3C59A366" w:rsidR="002A7325" w:rsidRDefault="002A7325" w:rsidP="002A7325">
      <w:pPr>
        <w:spacing w:line="360" w:lineRule="auto"/>
        <w:jc w:val="both"/>
        <w:rPr>
          <w:rFonts w:ascii="Arial" w:hAnsi="Arial" w:cs="Arial"/>
          <w:lang w:val="en-US"/>
        </w:rPr>
      </w:pPr>
      <w:r>
        <w:rPr>
          <w:rFonts w:ascii="Arial" w:hAnsi="Arial" w:cs="Arial"/>
          <w:color w:val="000000"/>
          <w:shd w:val="clear" w:color="auto" w:fill="FFFFFF"/>
        </w:rPr>
        <w:t xml:space="preserve">In order to make the best decisions about </w:t>
      </w:r>
      <w:r>
        <w:rPr>
          <w:rFonts w:ascii="Arial" w:hAnsi="Arial" w:cs="Arial"/>
          <w:color w:val="000000"/>
          <w:shd w:val="clear" w:color="auto" w:fill="FFFFFF"/>
          <w:lang w:val="en-US"/>
        </w:rPr>
        <w:t>my</w:t>
      </w:r>
      <w:r>
        <w:rPr>
          <w:rFonts w:ascii="Arial" w:hAnsi="Arial" w:cs="Arial"/>
          <w:color w:val="000000"/>
          <w:shd w:val="clear" w:color="auto" w:fill="FFFFFF"/>
        </w:rPr>
        <w:t xml:space="preserve"> future, </w:t>
      </w:r>
      <w:r>
        <w:rPr>
          <w:rFonts w:ascii="Arial" w:hAnsi="Arial" w:cs="Arial"/>
          <w:color w:val="000000"/>
          <w:shd w:val="clear" w:color="auto" w:fill="FFFFFF"/>
          <w:lang w:val="en-US"/>
        </w:rPr>
        <w:t>I</w:t>
      </w:r>
      <w:r>
        <w:rPr>
          <w:rFonts w:ascii="Arial" w:hAnsi="Arial" w:cs="Arial"/>
          <w:color w:val="000000"/>
          <w:shd w:val="clear" w:color="auto" w:fill="FFFFFF"/>
        </w:rPr>
        <w:t xml:space="preserve"> should learn as much as </w:t>
      </w:r>
      <w:r>
        <w:rPr>
          <w:rFonts w:ascii="Arial" w:hAnsi="Arial" w:cs="Arial"/>
          <w:color w:val="000000"/>
          <w:shd w:val="clear" w:color="auto" w:fill="FFFFFF"/>
          <w:lang w:val="en-US"/>
        </w:rPr>
        <w:t>I</w:t>
      </w:r>
      <w:r>
        <w:rPr>
          <w:rFonts w:ascii="Arial" w:hAnsi="Arial" w:cs="Arial"/>
          <w:color w:val="000000"/>
          <w:shd w:val="clear" w:color="auto" w:fill="FFFFFF"/>
        </w:rPr>
        <w:t xml:space="preserve"> can about careers in </w:t>
      </w:r>
      <w:r>
        <w:rPr>
          <w:rFonts w:ascii="Arial" w:hAnsi="Arial" w:cs="Arial"/>
          <w:color w:val="000000"/>
          <w:shd w:val="clear" w:color="auto" w:fill="FFFFFF"/>
          <w:lang w:val="en-US"/>
        </w:rPr>
        <w:t>the banking and finance sector</w:t>
      </w:r>
      <w:r>
        <w:rPr>
          <w:rFonts w:ascii="Arial" w:hAnsi="Arial" w:cs="Arial"/>
          <w:color w:val="000000"/>
          <w:shd w:val="clear" w:color="auto" w:fill="FFFFFF"/>
        </w:rPr>
        <w:t xml:space="preserve">. </w:t>
      </w:r>
      <w:r>
        <w:rPr>
          <w:rFonts w:ascii="Arial" w:hAnsi="Arial" w:cs="Arial"/>
          <w:color w:val="000000"/>
          <w:shd w:val="clear" w:color="auto" w:fill="FFFFFF"/>
          <w:lang w:val="en-US"/>
        </w:rPr>
        <w:t>My r</w:t>
      </w:r>
      <w:r>
        <w:rPr>
          <w:rFonts w:ascii="Arial" w:hAnsi="Arial" w:cs="Arial"/>
          <w:color w:val="000000"/>
          <w:shd w:val="clear" w:color="auto" w:fill="FFFFFF"/>
        </w:rPr>
        <w:t xml:space="preserve">esearch activities include following </w:t>
      </w:r>
      <w:r>
        <w:rPr>
          <w:rFonts w:ascii="Arial" w:hAnsi="Arial" w:cs="Arial"/>
          <w:lang w:val="en-US"/>
        </w:rPr>
        <w:t xml:space="preserve">Barclays and other financial institutions </w:t>
      </w:r>
      <w:r>
        <w:rPr>
          <w:rFonts w:ascii="Arial" w:hAnsi="Arial" w:cs="Arial"/>
          <w:color w:val="000000"/>
          <w:shd w:val="clear" w:color="auto" w:fill="FFFFFF"/>
        </w:rPr>
        <w:t xml:space="preserve">in the media and visiting job </w:t>
      </w:r>
      <w:r>
        <w:rPr>
          <w:rFonts w:ascii="Arial" w:hAnsi="Arial" w:cs="Arial"/>
          <w:color w:val="000000"/>
          <w:shd w:val="clear" w:color="auto" w:fill="FFFFFF"/>
          <w:lang w:val="en-US"/>
        </w:rPr>
        <w:t>sites</w:t>
      </w:r>
      <w:r>
        <w:rPr>
          <w:rFonts w:ascii="Arial" w:hAnsi="Arial" w:cs="Arial"/>
          <w:color w:val="000000"/>
          <w:shd w:val="clear" w:color="auto" w:fill="FFFFFF"/>
        </w:rPr>
        <w:t xml:space="preserve"> to identify demand</w:t>
      </w:r>
      <w:r>
        <w:rPr>
          <w:rFonts w:ascii="Arial" w:hAnsi="Arial" w:cs="Arial"/>
          <w:color w:val="000000"/>
          <w:shd w:val="clear" w:color="auto" w:fill="FFFFFF"/>
          <w:lang w:val="en-US"/>
        </w:rPr>
        <w:t>.</w:t>
      </w:r>
      <w:r>
        <w:rPr>
          <w:rFonts w:ascii="Arial" w:hAnsi="Arial" w:cs="Arial"/>
          <w:lang w:val="en-US"/>
        </w:rPr>
        <w:t xml:space="preserve"> The</w:t>
      </w:r>
      <w:r w:rsidRPr="00BB7A11">
        <w:rPr>
          <w:rFonts w:ascii="Arial" w:hAnsi="Arial" w:cs="Arial"/>
          <w:lang w:val="en-GB"/>
        </w:rPr>
        <w:t xml:space="preserve"> website</w:t>
      </w:r>
      <w:r>
        <w:rPr>
          <w:rFonts w:ascii="Arial" w:hAnsi="Arial" w:cs="Arial"/>
          <w:lang w:val="en-GB"/>
        </w:rPr>
        <w:t>s</w:t>
      </w:r>
      <w:r w:rsidRPr="00BB7A11">
        <w:rPr>
          <w:rFonts w:ascii="Arial" w:hAnsi="Arial" w:cs="Arial"/>
          <w:lang w:val="en-GB"/>
        </w:rPr>
        <w:t xml:space="preserve"> </w:t>
      </w:r>
      <w:r>
        <w:rPr>
          <w:rFonts w:ascii="Arial" w:hAnsi="Arial" w:cs="Arial"/>
          <w:lang w:val="en-GB"/>
        </w:rPr>
        <w:t>like Efinancialcareers.com, cityjobs.com, Prospects.com, Totaljobs.com, and Indeed.com will offer</w:t>
      </w:r>
      <w:r w:rsidRPr="00BB7A11">
        <w:rPr>
          <w:rFonts w:ascii="Arial" w:hAnsi="Arial" w:cs="Arial"/>
          <w:lang w:val="en-GB"/>
        </w:rPr>
        <w:t xml:space="preserve"> </w:t>
      </w:r>
      <w:r>
        <w:rPr>
          <w:rFonts w:ascii="Arial" w:hAnsi="Arial" w:cs="Arial"/>
          <w:lang w:val="en-GB"/>
        </w:rPr>
        <w:t xml:space="preserve">to me </w:t>
      </w:r>
      <w:r w:rsidRPr="00BB7A11">
        <w:rPr>
          <w:rFonts w:ascii="Arial" w:hAnsi="Arial" w:cs="Arial"/>
          <w:lang w:val="en-GB"/>
        </w:rPr>
        <w:t xml:space="preserve">helpful industry insights and information on careers to help </w:t>
      </w:r>
      <w:r>
        <w:rPr>
          <w:rFonts w:ascii="Arial" w:hAnsi="Arial" w:cs="Arial"/>
          <w:lang w:val="en-GB"/>
        </w:rPr>
        <w:t>me</w:t>
      </w:r>
      <w:r w:rsidRPr="00BB7A11">
        <w:rPr>
          <w:rFonts w:ascii="Arial" w:hAnsi="Arial" w:cs="Arial"/>
          <w:lang w:val="en-GB"/>
        </w:rPr>
        <w:t xml:space="preserve"> reach </w:t>
      </w:r>
      <w:r>
        <w:rPr>
          <w:rFonts w:ascii="Arial" w:hAnsi="Arial" w:cs="Arial"/>
          <w:lang w:val="en-GB"/>
        </w:rPr>
        <w:t>my</w:t>
      </w:r>
      <w:r w:rsidRPr="00BB7A11">
        <w:rPr>
          <w:rFonts w:ascii="Arial" w:hAnsi="Arial" w:cs="Arial"/>
          <w:lang w:val="en-GB"/>
        </w:rPr>
        <w:t xml:space="preserve"> full potential. Furthermore, the site's database allows </w:t>
      </w:r>
      <w:r>
        <w:rPr>
          <w:rFonts w:ascii="Arial" w:hAnsi="Arial" w:cs="Arial"/>
          <w:lang w:val="en-GB"/>
        </w:rPr>
        <w:t>me</w:t>
      </w:r>
      <w:r w:rsidRPr="00BB7A11">
        <w:rPr>
          <w:rFonts w:ascii="Arial" w:hAnsi="Arial" w:cs="Arial"/>
          <w:lang w:val="en-GB"/>
        </w:rPr>
        <w:t xml:space="preserve"> to save </w:t>
      </w:r>
      <w:r>
        <w:rPr>
          <w:rFonts w:ascii="Arial" w:hAnsi="Arial" w:cs="Arial"/>
          <w:lang w:val="en-GB"/>
        </w:rPr>
        <w:t>my</w:t>
      </w:r>
      <w:r w:rsidRPr="00BB7A11">
        <w:rPr>
          <w:rFonts w:ascii="Arial" w:hAnsi="Arial" w:cs="Arial"/>
          <w:lang w:val="en-GB"/>
        </w:rPr>
        <w:t xml:space="preserve"> resume for quick application.</w:t>
      </w:r>
      <w:r>
        <w:rPr>
          <w:rFonts w:ascii="Arial" w:hAnsi="Arial" w:cs="Arial"/>
          <w:lang w:val="en-GB"/>
        </w:rPr>
        <w:t xml:space="preserve"> </w:t>
      </w:r>
      <w:r>
        <w:rPr>
          <w:rFonts w:ascii="Arial" w:hAnsi="Arial" w:cs="Arial"/>
        </w:rPr>
        <w:t xml:space="preserve">The CV </w:t>
      </w:r>
      <w:r>
        <w:rPr>
          <w:rFonts w:ascii="Arial" w:hAnsi="Arial" w:cs="Arial"/>
          <w:lang w:val="en-US"/>
        </w:rPr>
        <w:t xml:space="preserve"> and Cover Letter </w:t>
      </w:r>
      <w:r>
        <w:rPr>
          <w:rFonts w:ascii="Arial" w:hAnsi="Arial" w:cs="Arial"/>
        </w:rPr>
        <w:t>writing process made me capable of applying to different job opportunities available in the market as per my interest.</w:t>
      </w:r>
      <w:r>
        <w:rPr>
          <w:rFonts w:ascii="Arial" w:hAnsi="Arial" w:cs="Arial"/>
          <w:lang w:val="en-US"/>
        </w:rPr>
        <w:t xml:space="preserve"> Now I know how to present myself professionally</w:t>
      </w:r>
      <w:r w:rsidR="00C714D1">
        <w:rPr>
          <w:rFonts w:ascii="Arial" w:hAnsi="Arial" w:cs="Arial"/>
          <w:lang w:val="en-US"/>
        </w:rPr>
        <w:t xml:space="preserve"> and will update the information will all my further experience</w:t>
      </w:r>
      <w:r>
        <w:rPr>
          <w:rFonts w:ascii="Arial" w:hAnsi="Arial" w:cs="Arial"/>
          <w:lang w:val="en-US"/>
        </w:rPr>
        <w:t xml:space="preserve">. </w:t>
      </w:r>
      <w:r w:rsidRPr="00EB1A25">
        <w:rPr>
          <w:rFonts w:ascii="Arial" w:hAnsi="Arial" w:cs="Arial"/>
          <w:lang w:val="en-GB"/>
        </w:rPr>
        <w:t xml:space="preserve">Various </w:t>
      </w:r>
      <w:r>
        <w:rPr>
          <w:rFonts w:ascii="Arial" w:hAnsi="Arial" w:cs="Arial"/>
          <w:lang w:val="en-GB"/>
        </w:rPr>
        <w:t>studies</w:t>
      </w:r>
      <w:r w:rsidRPr="00EB1A25">
        <w:rPr>
          <w:rFonts w:ascii="Arial" w:hAnsi="Arial" w:cs="Arial"/>
          <w:lang w:val="en-GB"/>
        </w:rPr>
        <w:t xml:space="preserve"> indicate that many hiring managers use LinkedIn </w:t>
      </w:r>
      <w:r>
        <w:rPr>
          <w:rFonts w:ascii="Arial" w:hAnsi="Arial" w:cs="Arial"/>
          <w:lang w:val="en-GB"/>
        </w:rPr>
        <w:t>as</w:t>
      </w:r>
      <w:r w:rsidRPr="00EB1A25">
        <w:rPr>
          <w:rFonts w:ascii="Arial" w:hAnsi="Arial" w:cs="Arial"/>
          <w:lang w:val="en-GB"/>
        </w:rPr>
        <w:t xml:space="preserve"> an assessment and selection tool (</w:t>
      </w:r>
      <w:r w:rsidRPr="00EB1A25">
        <w:rPr>
          <w:rFonts w:ascii="Arial" w:hAnsi="Arial" w:cs="Arial"/>
          <w:color w:val="222222"/>
          <w:shd w:val="clear" w:color="auto" w:fill="FFFFFF"/>
        </w:rPr>
        <w:t>Roulin and Levashina, 2019</w:t>
      </w:r>
      <w:r w:rsidRPr="00EB1A25">
        <w:rPr>
          <w:rFonts w:ascii="Arial" w:hAnsi="Arial" w:cs="Arial"/>
          <w:color w:val="222222"/>
          <w:shd w:val="clear" w:color="auto" w:fill="FFFFFF"/>
          <w:lang w:val="en-US"/>
        </w:rPr>
        <w:t>)</w:t>
      </w:r>
      <w:r w:rsidRPr="00EB1A25">
        <w:rPr>
          <w:rFonts w:ascii="Arial" w:hAnsi="Arial" w:cs="Arial"/>
          <w:color w:val="222222"/>
          <w:shd w:val="clear" w:color="auto" w:fill="FFFFFF"/>
        </w:rPr>
        <w:t>.</w:t>
      </w:r>
      <w:r>
        <w:rPr>
          <w:rFonts w:ascii="Arial" w:hAnsi="Arial" w:cs="Arial"/>
          <w:color w:val="222222"/>
          <w:shd w:val="clear" w:color="auto" w:fill="FFFFFF"/>
          <w:lang w:val="en-US"/>
        </w:rPr>
        <w:t xml:space="preserve"> By starting a LinkedIn profile,</w:t>
      </w:r>
      <w:r w:rsidRPr="00EB1A25">
        <w:rPr>
          <w:rFonts w:ascii="Arial" w:hAnsi="Arial" w:cs="Arial"/>
          <w:color w:val="222222"/>
          <w:shd w:val="clear" w:color="auto" w:fill="FFFFFF"/>
        </w:rPr>
        <w:t xml:space="preserve"> </w:t>
      </w:r>
      <w:r w:rsidRPr="00015F71">
        <w:rPr>
          <w:rFonts w:ascii="Arial" w:hAnsi="Arial" w:cs="Arial"/>
        </w:rPr>
        <w:t xml:space="preserve">I </w:t>
      </w:r>
      <w:r>
        <w:rPr>
          <w:rFonts w:ascii="Arial" w:hAnsi="Arial" w:cs="Arial"/>
          <w:lang w:val="en-US"/>
        </w:rPr>
        <w:t>will</w:t>
      </w:r>
      <w:r w:rsidRPr="00015F71">
        <w:rPr>
          <w:rFonts w:ascii="Arial" w:hAnsi="Arial" w:cs="Arial"/>
        </w:rPr>
        <w:t xml:space="preserve"> </w:t>
      </w:r>
      <w:r>
        <w:rPr>
          <w:rFonts w:ascii="Arial" w:hAnsi="Arial" w:cs="Arial"/>
          <w:lang w:val="en-US"/>
        </w:rPr>
        <w:t xml:space="preserve">be </w:t>
      </w:r>
      <w:r w:rsidRPr="00015F71">
        <w:rPr>
          <w:rFonts w:ascii="Arial" w:hAnsi="Arial" w:cs="Arial"/>
        </w:rPr>
        <w:t xml:space="preserve">able to interact with different well-established personalities working in the banking and schooling sector all around the world. This interaction helped me to gain knowledge from their experience which </w:t>
      </w:r>
      <w:r>
        <w:rPr>
          <w:rFonts w:ascii="Arial" w:hAnsi="Arial" w:cs="Arial"/>
          <w:lang w:val="en-US"/>
        </w:rPr>
        <w:t xml:space="preserve">will help me </w:t>
      </w:r>
      <w:r w:rsidRPr="00015F71">
        <w:rPr>
          <w:rFonts w:ascii="Arial" w:hAnsi="Arial" w:cs="Arial"/>
        </w:rPr>
        <w:t>in my interview process</w:t>
      </w:r>
      <w:r>
        <w:rPr>
          <w:rFonts w:ascii="Arial" w:hAnsi="Arial" w:cs="Arial"/>
          <w:lang w:val="en-US"/>
        </w:rPr>
        <w:t>.</w:t>
      </w:r>
    </w:p>
    <w:p w14:paraId="441F354C" w14:textId="6E390A32" w:rsidR="002A7325" w:rsidRDefault="002A7325" w:rsidP="002A7325">
      <w:pPr>
        <w:spacing w:line="360" w:lineRule="auto"/>
        <w:jc w:val="both"/>
        <w:rPr>
          <w:rFonts w:ascii="Arial" w:hAnsi="Arial" w:cs="Arial"/>
          <w:b/>
          <w:bCs/>
          <w:lang w:val="en-US"/>
        </w:rPr>
      </w:pPr>
    </w:p>
    <w:p w14:paraId="1D490339" w14:textId="6D623944" w:rsidR="002A7325" w:rsidRPr="00304C9D" w:rsidRDefault="005F11D6" w:rsidP="005F11D6">
      <w:pPr>
        <w:pStyle w:val="Heading2"/>
        <w:rPr>
          <w:rFonts w:ascii="Arial" w:hAnsi="Arial" w:cs="Arial"/>
          <w:b/>
          <w:bCs/>
          <w:color w:val="auto"/>
          <w:sz w:val="22"/>
          <w:szCs w:val="22"/>
          <w:lang w:val="en-US"/>
        </w:rPr>
      </w:pPr>
      <w:bookmarkStart w:id="5" w:name="_Toc110768157"/>
      <w:r w:rsidRPr="00304C9D">
        <w:rPr>
          <w:rFonts w:ascii="Arial" w:hAnsi="Arial" w:cs="Arial"/>
          <w:b/>
          <w:bCs/>
          <w:color w:val="auto"/>
          <w:sz w:val="22"/>
          <w:szCs w:val="22"/>
          <w:lang w:val="en-US"/>
        </w:rPr>
        <w:t xml:space="preserve">1.4 </w:t>
      </w:r>
      <w:r w:rsidR="002A7325" w:rsidRPr="00304C9D">
        <w:rPr>
          <w:rFonts w:ascii="Arial" w:hAnsi="Arial" w:cs="Arial"/>
          <w:b/>
          <w:bCs/>
          <w:color w:val="auto"/>
          <w:sz w:val="22"/>
          <w:szCs w:val="22"/>
          <w:lang w:val="en-US"/>
        </w:rPr>
        <w:t>Observe emerging trends</w:t>
      </w:r>
      <w:bookmarkEnd w:id="5"/>
    </w:p>
    <w:p w14:paraId="71F152EF" w14:textId="77777777" w:rsidR="00304C9D" w:rsidRDefault="00304C9D" w:rsidP="002A7325">
      <w:pPr>
        <w:pStyle w:val="HTMLPreformatted"/>
        <w:shd w:val="clear" w:color="auto" w:fill="FFFFFF" w:themeFill="background1"/>
        <w:spacing w:line="360" w:lineRule="auto"/>
        <w:jc w:val="both"/>
        <w:rPr>
          <w:rFonts w:ascii="Arial" w:hAnsi="Arial" w:cs="Arial"/>
          <w:sz w:val="22"/>
          <w:szCs w:val="22"/>
          <w:lang w:val="en-US"/>
        </w:rPr>
      </w:pPr>
    </w:p>
    <w:p w14:paraId="762731E9" w14:textId="329B6B59" w:rsidR="002A7325" w:rsidRDefault="002A7325" w:rsidP="002A7325">
      <w:pPr>
        <w:pStyle w:val="HTMLPreformatted"/>
        <w:shd w:val="clear" w:color="auto" w:fill="FFFFFF" w:themeFill="background1"/>
        <w:spacing w:line="360" w:lineRule="auto"/>
        <w:jc w:val="both"/>
        <w:rPr>
          <w:rFonts w:ascii="Arial" w:hAnsi="Arial" w:cs="Arial"/>
          <w:sz w:val="22"/>
          <w:szCs w:val="22"/>
        </w:rPr>
      </w:pPr>
      <w:r w:rsidRPr="00755AD8">
        <w:rPr>
          <w:rFonts w:ascii="Arial" w:hAnsi="Arial" w:cs="Arial"/>
          <w:sz w:val="22"/>
          <w:szCs w:val="22"/>
          <w:lang w:val="en-US"/>
        </w:rPr>
        <w:t>I</w:t>
      </w:r>
      <w:r w:rsidRPr="00755AD8">
        <w:rPr>
          <w:rFonts w:ascii="Arial" w:hAnsi="Arial" w:cs="Arial"/>
          <w:sz w:val="22"/>
          <w:szCs w:val="22"/>
        </w:rPr>
        <w:t xml:space="preserve">t </w:t>
      </w:r>
      <w:r w:rsidRPr="00755AD8">
        <w:rPr>
          <w:rFonts w:ascii="Arial" w:hAnsi="Arial" w:cs="Arial"/>
          <w:sz w:val="22"/>
          <w:szCs w:val="22"/>
          <w:lang w:val="en-US"/>
        </w:rPr>
        <w:t>is significant</w:t>
      </w:r>
      <w:r w:rsidRPr="00755AD8">
        <w:rPr>
          <w:rFonts w:ascii="Arial" w:hAnsi="Arial" w:cs="Arial"/>
          <w:sz w:val="22"/>
          <w:szCs w:val="22"/>
        </w:rPr>
        <w:t xml:space="preserve"> that my job needs satisfy the emerging changes in the </w:t>
      </w:r>
      <w:r w:rsidRPr="00755AD8">
        <w:rPr>
          <w:rFonts w:ascii="Arial" w:hAnsi="Arial" w:cs="Arial"/>
          <w:sz w:val="22"/>
          <w:szCs w:val="22"/>
          <w:lang w:val="en-US"/>
        </w:rPr>
        <w:t>banking</w:t>
      </w:r>
      <w:r w:rsidRPr="00755AD8">
        <w:rPr>
          <w:rFonts w:ascii="Arial" w:hAnsi="Arial" w:cs="Arial"/>
          <w:sz w:val="22"/>
          <w:szCs w:val="22"/>
        </w:rPr>
        <w:t xml:space="preserve"> sector.</w:t>
      </w:r>
      <w:r w:rsidRPr="00755AD8">
        <w:rPr>
          <w:rFonts w:ascii="Arial" w:hAnsi="Arial" w:cs="Arial"/>
          <w:sz w:val="22"/>
          <w:szCs w:val="22"/>
          <w:lang w:val="en-US"/>
        </w:rPr>
        <w:t xml:space="preserve"> </w:t>
      </w:r>
      <w:r w:rsidRPr="00755AD8">
        <w:rPr>
          <w:rFonts w:ascii="Arial" w:hAnsi="Arial" w:cs="Arial"/>
          <w:color w:val="000000"/>
          <w:sz w:val="22"/>
          <w:szCs w:val="22"/>
        </w:rPr>
        <w:t>Just as you need to continue to learn and develop your skill sets, you need to develop and nurture your network</w:t>
      </w:r>
      <w:r w:rsidRPr="00755AD8">
        <w:rPr>
          <w:rFonts w:ascii="Arial" w:hAnsi="Arial" w:cs="Arial"/>
          <w:color w:val="000000"/>
          <w:sz w:val="22"/>
          <w:szCs w:val="22"/>
          <w:lang w:val="en-US"/>
        </w:rPr>
        <w:t>.</w:t>
      </w:r>
      <w:r w:rsidRPr="00755AD8">
        <w:rPr>
          <w:rFonts w:ascii="Arial" w:hAnsi="Arial" w:cs="Arial"/>
          <w:color w:val="000000"/>
          <w:sz w:val="22"/>
          <w:szCs w:val="22"/>
        </w:rPr>
        <w:t xml:space="preserve"> </w:t>
      </w:r>
      <w:r w:rsidRPr="00755AD8">
        <w:rPr>
          <w:rFonts w:ascii="Arial" w:hAnsi="Arial" w:cs="Arial"/>
          <w:color w:val="000000"/>
          <w:sz w:val="22"/>
          <w:szCs w:val="22"/>
          <w:lang w:val="en-US"/>
        </w:rPr>
        <w:t>I</w:t>
      </w:r>
      <w:r w:rsidRPr="00755AD8">
        <w:rPr>
          <w:rFonts w:ascii="Arial" w:hAnsi="Arial" w:cs="Arial"/>
          <w:color w:val="000000"/>
          <w:sz w:val="22"/>
          <w:szCs w:val="22"/>
        </w:rPr>
        <w:t>t</w:t>
      </w:r>
      <w:r w:rsidRPr="00755AD8">
        <w:rPr>
          <w:rFonts w:ascii="Arial" w:hAnsi="Arial" w:cs="Arial"/>
          <w:color w:val="000000"/>
          <w:sz w:val="22"/>
          <w:szCs w:val="22"/>
          <w:lang w:val="en-US"/>
        </w:rPr>
        <w:t xml:space="preserve"> is</w:t>
      </w:r>
      <w:r w:rsidRPr="00755AD8">
        <w:rPr>
          <w:rFonts w:ascii="Arial" w:hAnsi="Arial" w:cs="Arial"/>
          <w:color w:val="000000"/>
          <w:sz w:val="22"/>
          <w:szCs w:val="22"/>
        </w:rPr>
        <w:t xml:space="preserve"> an investment in </w:t>
      </w:r>
      <w:r w:rsidRPr="00755AD8">
        <w:rPr>
          <w:rFonts w:ascii="Arial" w:hAnsi="Arial" w:cs="Arial"/>
          <w:color w:val="000000"/>
          <w:sz w:val="22"/>
          <w:szCs w:val="22"/>
          <w:lang w:val="en-US"/>
        </w:rPr>
        <w:t>my</w:t>
      </w:r>
      <w:r w:rsidRPr="00755AD8">
        <w:rPr>
          <w:rFonts w:ascii="Arial" w:hAnsi="Arial" w:cs="Arial"/>
          <w:color w:val="000000"/>
          <w:sz w:val="22"/>
          <w:szCs w:val="22"/>
        </w:rPr>
        <w:t xml:space="preserve"> future</w:t>
      </w:r>
      <w:r w:rsidRPr="00755AD8">
        <w:rPr>
          <w:rFonts w:ascii="Arial" w:hAnsi="Arial" w:cs="Arial"/>
          <w:color w:val="000000"/>
          <w:sz w:val="22"/>
          <w:szCs w:val="22"/>
          <w:lang w:val="en-US"/>
        </w:rPr>
        <w:t>. As the banking sector becomes more digital, it is anticipated that client expectations will be met to a considerable extent as daily operations become more efficient and flexible (</w:t>
      </w:r>
      <w:r w:rsidRPr="00755AD8">
        <w:rPr>
          <w:rFonts w:ascii="Arial" w:hAnsi="Arial" w:cs="Arial"/>
          <w:color w:val="222222"/>
          <w:sz w:val="22"/>
          <w:szCs w:val="22"/>
          <w:shd w:val="clear" w:color="auto" w:fill="FFFFFF"/>
        </w:rPr>
        <w:t>Rodrigues</w:t>
      </w:r>
      <w:r w:rsidRPr="00755AD8">
        <w:rPr>
          <w:rFonts w:ascii="Arial" w:hAnsi="Arial" w:cs="Arial"/>
          <w:color w:val="222222"/>
          <w:sz w:val="22"/>
          <w:szCs w:val="22"/>
          <w:shd w:val="clear" w:color="auto" w:fill="FFFFFF"/>
          <w:lang w:val="en-US"/>
        </w:rPr>
        <w:t xml:space="preserve"> et </w:t>
      </w:r>
      <w:r>
        <w:rPr>
          <w:rFonts w:ascii="Arial" w:hAnsi="Arial" w:cs="Arial"/>
          <w:color w:val="222222"/>
          <w:sz w:val="22"/>
          <w:szCs w:val="22"/>
          <w:shd w:val="clear" w:color="auto" w:fill="FFFFFF"/>
          <w:lang w:val="en-US"/>
        </w:rPr>
        <w:t>a</w:t>
      </w:r>
      <w:r w:rsidRPr="00755AD8">
        <w:rPr>
          <w:rFonts w:ascii="Arial" w:hAnsi="Arial" w:cs="Arial"/>
          <w:color w:val="222222"/>
          <w:sz w:val="22"/>
          <w:szCs w:val="22"/>
          <w:shd w:val="clear" w:color="auto" w:fill="FFFFFF"/>
          <w:lang w:val="en-US"/>
        </w:rPr>
        <w:t xml:space="preserve">l </w:t>
      </w:r>
      <w:r w:rsidRPr="00755AD8">
        <w:rPr>
          <w:rFonts w:ascii="Arial" w:hAnsi="Arial" w:cs="Arial"/>
          <w:color w:val="222222"/>
          <w:sz w:val="22"/>
          <w:szCs w:val="22"/>
          <w:shd w:val="clear" w:color="auto" w:fill="FFFFFF"/>
        </w:rPr>
        <w:t>2020</w:t>
      </w:r>
      <w:r w:rsidRPr="00755AD8">
        <w:rPr>
          <w:rFonts w:ascii="Arial" w:hAnsi="Arial" w:cs="Arial"/>
          <w:color w:val="222222"/>
          <w:sz w:val="22"/>
          <w:szCs w:val="22"/>
          <w:shd w:val="clear" w:color="auto" w:fill="FFFFFF"/>
          <w:lang w:val="en-US"/>
        </w:rPr>
        <w:t xml:space="preserve">). </w:t>
      </w:r>
      <w:r>
        <w:rPr>
          <w:rFonts w:ascii="Arial" w:hAnsi="Arial" w:cs="Arial"/>
          <w:color w:val="202124"/>
          <w:sz w:val="22"/>
          <w:szCs w:val="22"/>
          <w:lang w:val="en"/>
        </w:rPr>
        <w:t>To</w:t>
      </w:r>
      <w:r w:rsidRPr="00755AD8">
        <w:rPr>
          <w:rFonts w:ascii="Arial" w:hAnsi="Arial" w:cs="Arial"/>
          <w:color w:val="202124"/>
          <w:sz w:val="22"/>
          <w:szCs w:val="22"/>
          <w:lang w:val="en"/>
        </w:rPr>
        <w:t xml:space="preserve"> keep </w:t>
      </w:r>
      <w:r>
        <w:rPr>
          <w:rFonts w:ascii="Arial" w:hAnsi="Arial" w:cs="Arial"/>
          <w:color w:val="202124"/>
          <w:sz w:val="22"/>
          <w:szCs w:val="22"/>
          <w:lang w:val="en"/>
        </w:rPr>
        <w:t>me co</w:t>
      </w:r>
      <w:r w:rsidRPr="00755AD8">
        <w:rPr>
          <w:rFonts w:ascii="Arial" w:hAnsi="Arial" w:cs="Arial"/>
          <w:color w:val="202124"/>
          <w:sz w:val="22"/>
          <w:szCs w:val="22"/>
          <w:lang w:val="en"/>
        </w:rPr>
        <w:t>mpetitive in the job market</w:t>
      </w:r>
      <w:r>
        <w:rPr>
          <w:rFonts w:ascii="Arial" w:hAnsi="Arial" w:cs="Arial"/>
          <w:color w:val="202124"/>
          <w:sz w:val="22"/>
          <w:szCs w:val="22"/>
          <w:lang w:val="en"/>
        </w:rPr>
        <w:t>,</w:t>
      </w:r>
      <w:r w:rsidRPr="00755AD8">
        <w:rPr>
          <w:rFonts w:ascii="Arial" w:hAnsi="Arial" w:cs="Arial"/>
          <w:color w:val="202124"/>
          <w:sz w:val="22"/>
          <w:szCs w:val="22"/>
          <w:lang w:val="en"/>
        </w:rPr>
        <w:t xml:space="preserve"> it is necessary to keep developing</w:t>
      </w:r>
      <w:r>
        <w:rPr>
          <w:rFonts w:ascii="Arial" w:hAnsi="Arial" w:cs="Arial"/>
          <w:color w:val="202124"/>
          <w:sz w:val="22"/>
          <w:szCs w:val="22"/>
          <w:lang w:val="en"/>
        </w:rPr>
        <w:t xml:space="preserve">. </w:t>
      </w:r>
      <w:r>
        <w:rPr>
          <w:rFonts w:ascii="Arial" w:hAnsi="Arial" w:cs="Arial"/>
          <w:sz w:val="22"/>
          <w:szCs w:val="22"/>
        </w:rPr>
        <w:t>Reading financial</w:t>
      </w:r>
      <w:r w:rsidRPr="00755AD8">
        <w:rPr>
          <w:rFonts w:ascii="Arial" w:hAnsi="Arial" w:cs="Arial"/>
          <w:sz w:val="22"/>
          <w:szCs w:val="22"/>
        </w:rPr>
        <w:t xml:space="preserve"> journals and websites available online and </w:t>
      </w:r>
      <w:r>
        <w:rPr>
          <w:rFonts w:ascii="Arial" w:hAnsi="Arial" w:cs="Arial"/>
          <w:sz w:val="22"/>
          <w:szCs w:val="22"/>
        </w:rPr>
        <w:t>find</w:t>
      </w:r>
      <w:r w:rsidRPr="00755AD8">
        <w:rPr>
          <w:rFonts w:ascii="Arial" w:hAnsi="Arial" w:cs="Arial"/>
          <w:sz w:val="22"/>
          <w:szCs w:val="22"/>
        </w:rPr>
        <w:t xml:space="preserve"> out the derivation of the ongoing situation and emerging trends in the working sector</w:t>
      </w:r>
      <w:r>
        <w:rPr>
          <w:rFonts w:ascii="Arial" w:hAnsi="Arial" w:cs="Arial"/>
          <w:sz w:val="22"/>
          <w:szCs w:val="22"/>
        </w:rPr>
        <w:t xml:space="preserve"> will help me in my progress</w:t>
      </w:r>
      <w:r w:rsidRPr="00755AD8">
        <w:rPr>
          <w:rFonts w:ascii="Arial" w:hAnsi="Arial" w:cs="Arial"/>
          <w:sz w:val="22"/>
          <w:szCs w:val="22"/>
        </w:rPr>
        <w:t xml:space="preserve">. </w:t>
      </w:r>
      <w:r>
        <w:rPr>
          <w:rFonts w:ascii="Arial" w:hAnsi="Arial" w:cs="Arial"/>
          <w:sz w:val="22"/>
          <w:szCs w:val="22"/>
          <w:lang w:val="en-US"/>
        </w:rPr>
        <w:t>With</w:t>
      </w:r>
      <w:r>
        <w:rPr>
          <w:rFonts w:ascii="Arial" w:hAnsi="Arial" w:cs="Arial"/>
          <w:sz w:val="22"/>
          <w:szCs w:val="22"/>
        </w:rPr>
        <w:t xml:space="preserve"> </w:t>
      </w:r>
      <w:r w:rsidRPr="00755AD8">
        <w:rPr>
          <w:rFonts w:ascii="Arial" w:hAnsi="Arial" w:cs="Arial"/>
          <w:sz w:val="22"/>
          <w:szCs w:val="22"/>
        </w:rPr>
        <w:t xml:space="preserve">the changing face of the </w:t>
      </w:r>
      <w:r w:rsidR="00416636" w:rsidRPr="00755AD8">
        <w:rPr>
          <w:rFonts w:ascii="Arial" w:hAnsi="Arial" w:cs="Arial"/>
          <w:sz w:val="22"/>
          <w:szCs w:val="22"/>
        </w:rPr>
        <w:t>work culture</w:t>
      </w:r>
      <w:r w:rsidR="00416636">
        <w:rPr>
          <w:rFonts w:ascii="Arial" w:hAnsi="Arial" w:cs="Arial"/>
          <w:sz w:val="22"/>
          <w:szCs w:val="22"/>
        </w:rPr>
        <w:t xml:space="preserve">, </w:t>
      </w:r>
      <w:r w:rsidRPr="00755AD8">
        <w:rPr>
          <w:rFonts w:ascii="Arial" w:hAnsi="Arial" w:cs="Arial"/>
          <w:sz w:val="22"/>
          <w:szCs w:val="22"/>
        </w:rPr>
        <w:t>world</w:t>
      </w:r>
      <w:r w:rsidR="00416636">
        <w:rPr>
          <w:rFonts w:ascii="Arial" w:hAnsi="Arial" w:cs="Arial"/>
          <w:sz w:val="22"/>
          <w:szCs w:val="22"/>
        </w:rPr>
        <w:t>,</w:t>
      </w:r>
      <w:r w:rsidRPr="00755AD8">
        <w:rPr>
          <w:rFonts w:ascii="Arial" w:hAnsi="Arial" w:cs="Arial"/>
          <w:sz w:val="22"/>
          <w:szCs w:val="22"/>
        </w:rPr>
        <w:t xml:space="preserve"> and the use of technology</w:t>
      </w:r>
      <w:r w:rsidRPr="00755AD8">
        <w:rPr>
          <w:rFonts w:ascii="Arial" w:hAnsi="Arial" w:cs="Arial"/>
          <w:sz w:val="22"/>
          <w:szCs w:val="22"/>
          <w:lang w:val="en-US"/>
        </w:rPr>
        <w:t>,</w:t>
      </w:r>
      <w:r w:rsidRPr="00755AD8">
        <w:rPr>
          <w:rFonts w:ascii="Arial" w:hAnsi="Arial" w:cs="Arial"/>
          <w:sz w:val="22"/>
          <w:szCs w:val="22"/>
        </w:rPr>
        <w:t xml:space="preserve"> it is important that I know how to use </w:t>
      </w:r>
      <w:r w:rsidRPr="00755AD8">
        <w:rPr>
          <w:rFonts w:ascii="Arial" w:hAnsi="Arial" w:cs="Arial"/>
          <w:sz w:val="22"/>
          <w:szCs w:val="22"/>
          <w:lang w:val="en-US"/>
        </w:rPr>
        <w:t xml:space="preserve">it </w:t>
      </w:r>
      <w:r w:rsidRPr="00755AD8">
        <w:rPr>
          <w:rFonts w:ascii="Arial" w:hAnsi="Arial" w:cs="Arial"/>
          <w:sz w:val="22"/>
          <w:szCs w:val="22"/>
        </w:rPr>
        <w:t>effectively.</w:t>
      </w:r>
      <w:r>
        <w:rPr>
          <w:rFonts w:ascii="Arial" w:hAnsi="Arial" w:cs="Arial"/>
          <w:sz w:val="22"/>
          <w:szCs w:val="22"/>
        </w:rPr>
        <w:t xml:space="preserve"> D</w:t>
      </w:r>
      <w:r w:rsidRPr="00A05D1C">
        <w:rPr>
          <w:rFonts w:ascii="Arial" w:hAnsi="Arial" w:cs="Arial"/>
          <w:sz w:val="22"/>
          <w:szCs w:val="22"/>
        </w:rPr>
        <w:t xml:space="preserve">igital transformation </w:t>
      </w:r>
      <w:r>
        <w:rPr>
          <w:rFonts w:ascii="Arial" w:hAnsi="Arial" w:cs="Arial"/>
          <w:sz w:val="22"/>
          <w:szCs w:val="22"/>
        </w:rPr>
        <w:t>includes</w:t>
      </w:r>
      <w:r w:rsidRPr="00A05D1C">
        <w:rPr>
          <w:rFonts w:ascii="Arial" w:hAnsi="Arial" w:cs="Arial"/>
          <w:sz w:val="22"/>
          <w:szCs w:val="22"/>
        </w:rPr>
        <w:t xml:space="preserve"> addressing cyber security issues, the need to preserve consumer data, the opportunity to interface with digital payment systems, and shortening the response time for client requests</w:t>
      </w:r>
      <w:r>
        <w:rPr>
          <w:rFonts w:ascii="Arial" w:hAnsi="Arial" w:cs="Arial"/>
          <w:sz w:val="22"/>
          <w:szCs w:val="22"/>
        </w:rPr>
        <w:t xml:space="preserve"> </w:t>
      </w:r>
      <w:r w:rsidRPr="00A05D1C">
        <w:rPr>
          <w:rFonts w:ascii="Arial" w:hAnsi="Arial" w:cs="Arial"/>
          <w:sz w:val="22"/>
          <w:szCs w:val="22"/>
        </w:rPr>
        <w:t>(</w:t>
      </w:r>
      <w:r w:rsidRPr="00A05D1C">
        <w:rPr>
          <w:rFonts w:ascii="Arial" w:hAnsi="Arial" w:cs="Arial"/>
          <w:sz w:val="22"/>
          <w:szCs w:val="22"/>
          <w:lang w:val="en-US"/>
        </w:rPr>
        <w:t>The Economic Times</w:t>
      </w:r>
      <w:r>
        <w:rPr>
          <w:rFonts w:ascii="Arial" w:hAnsi="Arial" w:cs="Arial"/>
          <w:sz w:val="22"/>
          <w:szCs w:val="22"/>
          <w:lang w:val="en-US"/>
        </w:rPr>
        <w:t>,</w:t>
      </w:r>
      <w:r w:rsidRPr="00A05D1C">
        <w:rPr>
          <w:rFonts w:ascii="Arial" w:hAnsi="Arial" w:cs="Arial"/>
          <w:sz w:val="22"/>
          <w:szCs w:val="22"/>
          <w:lang w:val="en-US"/>
        </w:rPr>
        <w:t xml:space="preserve"> 2022)</w:t>
      </w:r>
      <w:r w:rsidRPr="00A05D1C">
        <w:rPr>
          <w:rFonts w:ascii="Arial" w:hAnsi="Arial" w:cs="Arial"/>
          <w:sz w:val="22"/>
          <w:szCs w:val="22"/>
        </w:rPr>
        <w:t>.</w:t>
      </w:r>
      <w:r w:rsidRPr="00533418">
        <w:rPr>
          <w:rFonts w:ascii="Arial" w:hAnsi="Arial" w:cs="Arial"/>
          <w:sz w:val="22"/>
          <w:szCs w:val="22"/>
        </w:rPr>
        <w:t xml:space="preserve"> I need to schedule a time and take additional classes</w:t>
      </w:r>
      <w:r>
        <w:rPr>
          <w:rFonts w:ascii="Arial" w:hAnsi="Arial" w:cs="Arial"/>
          <w:sz w:val="22"/>
          <w:szCs w:val="22"/>
        </w:rPr>
        <w:t xml:space="preserve"> for upskilling myself</w:t>
      </w:r>
      <w:r w:rsidRPr="00533418">
        <w:rPr>
          <w:rFonts w:ascii="Arial" w:hAnsi="Arial" w:cs="Arial"/>
          <w:sz w:val="22"/>
          <w:szCs w:val="22"/>
        </w:rPr>
        <w:t>.</w:t>
      </w:r>
      <w:r>
        <w:rPr>
          <w:rFonts w:ascii="Arial" w:hAnsi="Arial" w:cs="Arial"/>
          <w:sz w:val="22"/>
          <w:szCs w:val="22"/>
        </w:rPr>
        <w:t xml:space="preserve"> I intend to do a course in September 2022 for Certified Fintech Practitioner which will</w:t>
      </w:r>
      <w:r w:rsidRPr="001D7343">
        <w:rPr>
          <w:rFonts w:ascii="Arial" w:hAnsi="Arial" w:cs="Arial"/>
          <w:sz w:val="22"/>
          <w:szCs w:val="22"/>
        </w:rPr>
        <w:t xml:space="preserve"> provide </w:t>
      </w:r>
      <w:r>
        <w:rPr>
          <w:rFonts w:ascii="Arial" w:hAnsi="Arial" w:cs="Arial"/>
          <w:sz w:val="22"/>
          <w:szCs w:val="22"/>
        </w:rPr>
        <w:t>me</w:t>
      </w:r>
      <w:r w:rsidRPr="001D7343">
        <w:rPr>
          <w:rFonts w:ascii="Arial" w:hAnsi="Arial" w:cs="Arial"/>
          <w:sz w:val="22"/>
          <w:szCs w:val="22"/>
        </w:rPr>
        <w:t xml:space="preserve"> with the knowledge </w:t>
      </w:r>
      <w:r>
        <w:rPr>
          <w:rFonts w:ascii="Arial" w:hAnsi="Arial" w:cs="Arial"/>
          <w:sz w:val="22"/>
          <w:szCs w:val="22"/>
        </w:rPr>
        <w:t xml:space="preserve">I </w:t>
      </w:r>
      <w:r w:rsidRPr="001D7343">
        <w:rPr>
          <w:rFonts w:ascii="Arial" w:hAnsi="Arial" w:cs="Arial"/>
          <w:sz w:val="22"/>
          <w:szCs w:val="22"/>
        </w:rPr>
        <w:t xml:space="preserve">need to manage a team and progress </w:t>
      </w:r>
      <w:r>
        <w:rPr>
          <w:rFonts w:ascii="Arial" w:hAnsi="Arial" w:cs="Arial"/>
          <w:sz w:val="22"/>
          <w:szCs w:val="22"/>
        </w:rPr>
        <w:t>in my</w:t>
      </w:r>
      <w:r w:rsidRPr="001D7343">
        <w:rPr>
          <w:rFonts w:ascii="Arial" w:hAnsi="Arial" w:cs="Arial"/>
          <w:sz w:val="22"/>
          <w:szCs w:val="22"/>
        </w:rPr>
        <w:t xml:space="preserve"> career. Additionally, it's a fantastic chance to network.</w:t>
      </w:r>
    </w:p>
    <w:p w14:paraId="465CEE1A" w14:textId="10BDF0C4" w:rsidR="002A7325" w:rsidRDefault="002A7325" w:rsidP="002A7325">
      <w:pPr>
        <w:spacing w:line="360" w:lineRule="auto"/>
        <w:jc w:val="both"/>
        <w:rPr>
          <w:rFonts w:ascii="Arial" w:hAnsi="Arial" w:cs="Arial"/>
          <w:lang w:val="en-US"/>
        </w:rPr>
      </w:pPr>
    </w:p>
    <w:p w14:paraId="61CA3A96" w14:textId="254AD5F9" w:rsidR="002A7325" w:rsidRDefault="002A7325" w:rsidP="004350DF">
      <w:pPr>
        <w:pStyle w:val="Heading1"/>
        <w:numPr>
          <w:ilvl w:val="0"/>
          <w:numId w:val="3"/>
        </w:numPr>
        <w:rPr>
          <w:rFonts w:ascii="Arial" w:hAnsi="Arial" w:cs="Arial"/>
          <w:b/>
          <w:bCs/>
          <w:color w:val="auto"/>
          <w:sz w:val="28"/>
          <w:szCs w:val="28"/>
          <w:lang w:val="en-US"/>
        </w:rPr>
      </w:pPr>
      <w:bookmarkStart w:id="6" w:name="_Toc110768158"/>
      <w:r w:rsidRPr="004350DF">
        <w:rPr>
          <w:rFonts w:ascii="Arial" w:hAnsi="Arial" w:cs="Arial"/>
          <w:b/>
          <w:bCs/>
          <w:color w:val="auto"/>
          <w:sz w:val="28"/>
          <w:szCs w:val="28"/>
          <w:lang w:val="en-US"/>
        </w:rPr>
        <w:lastRenderedPageBreak/>
        <w:t>Different tools to improve self-awareness</w:t>
      </w:r>
      <w:bookmarkEnd w:id="6"/>
    </w:p>
    <w:p w14:paraId="42FF7A70" w14:textId="77777777" w:rsidR="004350DF" w:rsidRPr="004350DF" w:rsidRDefault="004350DF" w:rsidP="004350DF">
      <w:pPr>
        <w:rPr>
          <w:lang w:val="en-US"/>
        </w:rPr>
      </w:pPr>
    </w:p>
    <w:p w14:paraId="151270C0" w14:textId="77777777" w:rsidR="002A7325" w:rsidRDefault="002A7325" w:rsidP="002A7325">
      <w:pPr>
        <w:pStyle w:val="HTMLPreformatted"/>
        <w:shd w:val="clear" w:color="auto" w:fill="FFFFFF" w:themeFill="background1"/>
        <w:spacing w:line="360" w:lineRule="auto"/>
        <w:jc w:val="both"/>
        <w:rPr>
          <w:rFonts w:ascii="Arial" w:hAnsi="Arial" w:cs="Arial"/>
          <w:sz w:val="22"/>
          <w:szCs w:val="22"/>
        </w:rPr>
      </w:pPr>
      <w:r w:rsidRPr="00916E1F">
        <w:rPr>
          <w:rFonts w:ascii="Arial" w:hAnsi="Arial" w:cs="Arial"/>
          <w:sz w:val="22"/>
          <w:szCs w:val="22"/>
        </w:rPr>
        <w:t xml:space="preserve">To achieve my individual goal, it is important to have self-awareness. Being able to focus one's </w:t>
      </w:r>
      <w:r w:rsidRPr="007F351F">
        <w:rPr>
          <w:rFonts w:ascii="Arial" w:hAnsi="Arial" w:cs="Arial"/>
          <w:sz w:val="22"/>
          <w:szCs w:val="22"/>
        </w:rPr>
        <w:t xml:space="preserve">attention on oneself is a sign of self-awareness. In this condition, the subject actively recognizes, </w:t>
      </w:r>
      <w:proofErr w:type="spellStart"/>
      <w:r w:rsidRPr="007F351F">
        <w:rPr>
          <w:rFonts w:ascii="Arial" w:hAnsi="Arial" w:cs="Arial"/>
          <w:sz w:val="22"/>
          <w:szCs w:val="22"/>
        </w:rPr>
        <w:t>analyzes</w:t>
      </w:r>
      <w:proofErr w:type="spellEnd"/>
      <w:r w:rsidRPr="007F351F">
        <w:rPr>
          <w:rFonts w:ascii="Arial" w:hAnsi="Arial" w:cs="Arial"/>
          <w:sz w:val="22"/>
          <w:szCs w:val="22"/>
        </w:rPr>
        <w:t>, and stores data about the subject</w:t>
      </w:r>
      <w:r>
        <w:rPr>
          <w:rFonts w:ascii="Arial" w:hAnsi="Arial" w:cs="Arial"/>
          <w:sz w:val="22"/>
          <w:szCs w:val="22"/>
        </w:rPr>
        <w:t xml:space="preserve"> </w:t>
      </w:r>
      <w:r w:rsidRPr="007F351F">
        <w:rPr>
          <w:rFonts w:ascii="Arial" w:hAnsi="Arial" w:cs="Arial"/>
          <w:sz w:val="22"/>
          <w:szCs w:val="22"/>
        </w:rPr>
        <w:t>(</w:t>
      </w:r>
      <w:r w:rsidRPr="007F351F">
        <w:rPr>
          <w:rFonts w:ascii="Arial" w:hAnsi="Arial" w:cs="Arial"/>
          <w:color w:val="222222"/>
          <w:sz w:val="22"/>
          <w:szCs w:val="22"/>
          <w:shd w:val="clear" w:color="auto" w:fill="FFFFFF"/>
        </w:rPr>
        <w:t xml:space="preserve">Morin, 2011). </w:t>
      </w:r>
      <w:r>
        <w:rPr>
          <w:rFonts w:ascii="Arial" w:hAnsi="Arial" w:cs="Arial"/>
          <w:color w:val="222222"/>
          <w:sz w:val="22"/>
          <w:szCs w:val="22"/>
          <w:shd w:val="clear" w:color="auto" w:fill="FFFFFF"/>
        </w:rPr>
        <w:t xml:space="preserve">Different tools to improve self-awareness can be helpful </w:t>
      </w:r>
      <w:r w:rsidRPr="007F351F">
        <w:rPr>
          <w:rFonts w:ascii="Arial" w:hAnsi="Arial" w:cs="Arial"/>
          <w:sz w:val="22"/>
          <w:szCs w:val="22"/>
        </w:rPr>
        <w:t xml:space="preserve">to analyse my strengths and weakness along with that it </w:t>
      </w:r>
      <w:r>
        <w:rPr>
          <w:rFonts w:ascii="Arial" w:hAnsi="Arial" w:cs="Arial"/>
          <w:sz w:val="22"/>
          <w:szCs w:val="22"/>
        </w:rPr>
        <w:t>helps</w:t>
      </w:r>
      <w:r w:rsidRPr="007F351F">
        <w:rPr>
          <w:rFonts w:ascii="Arial" w:hAnsi="Arial" w:cs="Arial"/>
          <w:sz w:val="22"/>
          <w:szCs w:val="22"/>
        </w:rPr>
        <w:t xml:space="preserve"> me to manage my emotions and help me take criticism positively.</w:t>
      </w:r>
    </w:p>
    <w:p w14:paraId="7F7C336A" w14:textId="77777777" w:rsidR="002A7325" w:rsidRDefault="002A7325" w:rsidP="002A7325">
      <w:pPr>
        <w:pStyle w:val="HTMLPreformatted"/>
        <w:shd w:val="clear" w:color="auto" w:fill="FFFFFF" w:themeFill="background1"/>
        <w:spacing w:line="360" w:lineRule="auto"/>
        <w:jc w:val="both"/>
        <w:rPr>
          <w:rFonts w:ascii="Arial" w:hAnsi="Arial" w:cs="Arial"/>
          <w:sz w:val="22"/>
          <w:szCs w:val="22"/>
        </w:rPr>
      </w:pPr>
    </w:p>
    <w:p w14:paraId="5ACD5627" w14:textId="1336B93E" w:rsidR="002A7325" w:rsidRPr="00304C9D" w:rsidRDefault="005F11D6" w:rsidP="005F11D6">
      <w:pPr>
        <w:pStyle w:val="Heading2"/>
        <w:rPr>
          <w:rFonts w:ascii="Arial" w:hAnsi="Arial" w:cs="Arial"/>
          <w:b/>
          <w:bCs/>
          <w:color w:val="auto"/>
          <w:sz w:val="22"/>
          <w:szCs w:val="22"/>
          <w:lang w:val="en-US"/>
        </w:rPr>
      </w:pPr>
      <w:bookmarkStart w:id="7" w:name="_Toc110768159"/>
      <w:r w:rsidRPr="00304C9D">
        <w:rPr>
          <w:rFonts w:ascii="Arial" w:hAnsi="Arial" w:cs="Arial"/>
          <w:b/>
          <w:bCs/>
          <w:color w:val="auto"/>
          <w:sz w:val="22"/>
          <w:szCs w:val="22"/>
          <w:lang w:val="en-US"/>
        </w:rPr>
        <w:t xml:space="preserve">2.1 </w:t>
      </w:r>
      <w:r w:rsidR="002A7325" w:rsidRPr="00304C9D">
        <w:rPr>
          <w:rFonts w:ascii="Arial" w:hAnsi="Arial" w:cs="Arial"/>
          <w:b/>
          <w:bCs/>
          <w:color w:val="auto"/>
          <w:sz w:val="22"/>
          <w:szCs w:val="22"/>
          <w:lang w:val="en-US"/>
        </w:rPr>
        <w:t>SWOT Analysis</w:t>
      </w:r>
      <w:bookmarkEnd w:id="7"/>
      <w:r w:rsidR="002A7325" w:rsidRPr="00304C9D">
        <w:rPr>
          <w:rFonts w:ascii="Arial" w:hAnsi="Arial" w:cs="Arial"/>
          <w:b/>
          <w:bCs/>
          <w:color w:val="auto"/>
          <w:sz w:val="22"/>
          <w:szCs w:val="22"/>
          <w:lang w:val="en-US"/>
        </w:rPr>
        <w:t xml:space="preserve"> </w:t>
      </w:r>
    </w:p>
    <w:p w14:paraId="126EFEB2" w14:textId="77777777" w:rsidR="002A7325" w:rsidRPr="00B04FF0" w:rsidRDefault="002A7325" w:rsidP="002A7325">
      <w:pPr>
        <w:pStyle w:val="HTMLPreformatted"/>
        <w:shd w:val="clear" w:color="auto" w:fill="FFFFFF" w:themeFill="background1"/>
        <w:spacing w:line="360" w:lineRule="auto"/>
        <w:jc w:val="both"/>
        <w:rPr>
          <w:rFonts w:ascii="Arial" w:hAnsi="Arial" w:cs="Arial"/>
          <w:b/>
          <w:bCs/>
          <w:sz w:val="22"/>
          <w:szCs w:val="22"/>
          <w:lang w:val="en-US"/>
        </w:rPr>
      </w:pPr>
    </w:p>
    <w:p w14:paraId="472DB50D" w14:textId="77777777" w:rsidR="002A7325" w:rsidRDefault="002A7325" w:rsidP="002A7325">
      <w:pPr>
        <w:pStyle w:val="HTMLPreformatted"/>
        <w:shd w:val="clear" w:color="auto" w:fill="FFFFFF" w:themeFill="background1"/>
        <w:spacing w:line="360" w:lineRule="auto"/>
        <w:jc w:val="both"/>
        <w:rPr>
          <w:rFonts w:ascii="Arial" w:hAnsi="Arial" w:cs="Arial"/>
          <w:sz w:val="22"/>
          <w:szCs w:val="22"/>
        </w:rPr>
      </w:pPr>
      <w:r w:rsidRPr="004B413B">
        <w:rPr>
          <w:rFonts w:ascii="Arial" w:hAnsi="Arial" w:cs="Arial"/>
          <w:sz w:val="22"/>
          <w:szCs w:val="22"/>
        </w:rPr>
        <w:t xml:space="preserve">The first stage in a person's career progression route is to do a SWOT analysis. </w:t>
      </w:r>
      <w:r w:rsidRPr="00866C12">
        <w:rPr>
          <w:rFonts w:ascii="Arial" w:hAnsi="Arial" w:cs="Arial"/>
          <w:sz w:val="22"/>
          <w:szCs w:val="22"/>
        </w:rPr>
        <w:t xml:space="preserve">It is the analysis of individual strengths and weaknesses and how they can be utilized in the time of opportunities and </w:t>
      </w:r>
      <w:r w:rsidRPr="00CA287A">
        <w:rPr>
          <w:rFonts w:ascii="Arial" w:hAnsi="Arial" w:cs="Arial"/>
          <w:sz w:val="22"/>
          <w:szCs w:val="22"/>
        </w:rPr>
        <w:t>strengths (</w:t>
      </w:r>
      <w:r w:rsidRPr="00CA287A">
        <w:rPr>
          <w:rFonts w:ascii="Arial" w:hAnsi="Arial" w:cs="Arial"/>
          <w:color w:val="222222"/>
          <w:sz w:val="22"/>
          <w:szCs w:val="22"/>
          <w:shd w:val="clear" w:color="auto" w:fill="FFFFFF"/>
        </w:rPr>
        <w:t xml:space="preserve">Addams and </w:t>
      </w:r>
      <w:proofErr w:type="spellStart"/>
      <w:r w:rsidRPr="00CA287A">
        <w:rPr>
          <w:rFonts w:ascii="Arial" w:hAnsi="Arial" w:cs="Arial"/>
          <w:color w:val="222222"/>
          <w:sz w:val="22"/>
          <w:szCs w:val="22"/>
          <w:shd w:val="clear" w:color="auto" w:fill="FFFFFF"/>
        </w:rPr>
        <w:t>Allfred</w:t>
      </w:r>
      <w:proofErr w:type="spellEnd"/>
      <w:r w:rsidRPr="00CA287A">
        <w:rPr>
          <w:rFonts w:ascii="Arial" w:hAnsi="Arial" w:cs="Arial"/>
          <w:color w:val="222222"/>
          <w:sz w:val="22"/>
          <w:szCs w:val="22"/>
          <w:shd w:val="clear" w:color="auto" w:fill="FFFFFF"/>
        </w:rPr>
        <w:t xml:space="preserve">, 2013). </w:t>
      </w:r>
      <w:r w:rsidRPr="00CA287A">
        <w:rPr>
          <w:rFonts w:ascii="Arial" w:hAnsi="Arial" w:cs="Arial"/>
          <w:sz w:val="22"/>
          <w:szCs w:val="22"/>
        </w:rPr>
        <w:t>It</w:t>
      </w:r>
      <w:r w:rsidRPr="00866C12">
        <w:rPr>
          <w:rFonts w:ascii="Arial" w:hAnsi="Arial" w:cs="Arial"/>
          <w:sz w:val="22"/>
          <w:szCs w:val="22"/>
        </w:rPr>
        <w:t xml:space="preserve"> is important that a person is well familiar with inner capabilities and weaknesses as it will decide whether he is capable of a particular job or not. </w:t>
      </w:r>
      <w:r w:rsidRPr="00E13B97">
        <w:rPr>
          <w:rFonts w:ascii="Arial" w:hAnsi="Arial" w:cs="Arial"/>
          <w:color w:val="000000" w:themeColor="text1"/>
          <w:sz w:val="22"/>
          <w:szCs w:val="22"/>
        </w:rPr>
        <w:t xml:space="preserve">I will be better able to comprehend what I need to work on in the future. </w:t>
      </w:r>
      <w:r w:rsidRPr="00E13B97">
        <w:rPr>
          <w:rFonts w:ascii="Arial" w:hAnsi="Arial" w:cs="Arial"/>
          <w:sz w:val="22"/>
          <w:szCs w:val="22"/>
        </w:rPr>
        <w:t xml:space="preserve">My strength can include my job practice, skills in dealing with different clients and my way of managing them, my initiatives, </w:t>
      </w:r>
      <w:r>
        <w:rPr>
          <w:rFonts w:ascii="Arial" w:hAnsi="Arial" w:cs="Arial"/>
          <w:sz w:val="22"/>
          <w:szCs w:val="22"/>
        </w:rPr>
        <w:t xml:space="preserve">exceptional job principle, </w:t>
      </w:r>
      <w:r w:rsidRPr="00E13B97">
        <w:rPr>
          <w:rFonts w:ascii="Arial" w:hAnsi="Arial" w:cs="Arial"/>
          <w:sz w:val="22"/>
          <w:szCs w:val="22"/>
        </w:rPr>
        <w:t>and my adaptiveness. The advances help me to be converted into outcomes. Also, my skill to learn from different individuals</w:t>
      </w:r>
      <w:r w:rsidRPr="00866C12">
        <w:rPr>
          <w:rFonts w:ascii="Arial" w:hAnsi="Arial" w:cs="Arial"/>
          <w:sz w:val="22"/>
          <w:szCs w:val="22"/>
        </w:rPr>
        <w:t xml:space="preserve"> working around me is the best as it allows me to enhance my inner skills. Weaknesses are the distractions that an individual suffers</w:t>
      </w:r>
      <w:r>
        <w:rPr>
          <w:rFonts w:ascii="Arial" w:hAnsi="Arial" w:cs="Arial"/>
          <w:sz w:val="22"/>
          <w:szCs w:val="22"/>
        </w:rPr>
        <w:t>.</w:t>
      </w:r>
      <w:r w:rsidRPr="00866C12">
        <w:rPr>
          <w:rFonts w:ascii="Arial" w:hAnsi="Arial" w:cs="Arial"/>
          <w:sz w:val="22"/>
          <w:szCs w:val="22"/>
        </w:rPr>
        <w:t xml:space="preserve"> </w:t>
      </w:r>
      <w:r>
        <w:rPr>
          <w:rFonts w:ascii="Arial" w:hAnsi="Arial" w:cs="Arial"/>
          <w:sz w:val="22"/>
          <w:szCs w:val="22"/>
        </w:rPr>
        <w:t>My weakness</w:t>
      </w:r>
      <w:r>
        <w:rPr>
          <w:rFonts w:ascii="Arial" w:hAnsi="Arial" w:cs="Arial"/>
          <w:sz w:val="22"/>
          <w:szCs w:val="22"/>
          <w:lang w:val="bg-BG"/>
        </w:rPr>
        <w:t xml:space="preserve"> </w:t>
      </w:r>
      <w:r>
        <w:rPr>
          <w:rFonts w:ascii="Arial" w:hAnsi="Arial" w:cs="Arial"/>
          <w:sz w:val="22"/>
          <w:szCs w:val="22"/>
          <w:lang w:val="en-US"/>
        </w:rPr>
        <w:t>is my sensitivity and impatience.</w:t>
      </w:r>
      <w:r>
        <w:rPr>
          <w:rFonts w:ascii="Arial" w:hAnsi="Arial" w:cs="Arial"/>
          <w:sz w:val="22"/>
          <w:szCs w:val="22"/>
        </w:rPr>
        <w:t xml:space="preserve"> </w:t>
      </w:r>
      <w:r w:rsidRPr="00866C12">
        <w:rPr>
          <w:rFonts w:ascii="Arial" w:hAnsi="Arial" w:cs="Arial"/>
          <w:sz w:val="22"/>
          <w:szCs w:val="22"/>
        </w:rPr>
        <w:t xml:space="preserve">My opportunities include </w:t>
      </w:r>
      <w:r>
        <w:rPr>
          <w:rFonts w:ascii="Arial" w:hAnsi="Arial" w:cs="Arial"/>
          <w:sz w:val="22"/>
          <w:szCs w:val="22"/>
        </w:rPr>
        <w:t xml:space="preserve">network opportunities and </w:t>
      </w:r>
      <w:r w:rsidRPr="00866C12">
        <w:rPr>
          <w:rFonts w:ascii="Arial" w:hAnsi="Arial" w:cs="Arial"/>
          <w:sz w:val="22"/>
          <w:szCs w:val="22"/>
        </w:rPr>
        <w:t>the online connection I have built</w:t>
      </w:r>
      <w:r>
        <w:rPr>
          <w:rFonts w:ascii="Arial" w:hAnsi="Arial" w:cs="Arial"/>
          <w:sz w:val="22"/>
          <w:szCs w:val="22"/>
        </w:rPr>
        <w:t xml:space="preserve"> which </w:t>
      </w:r>
      <w:r w:rsidRPr="00866C12">
        <w:rPr>
          <w:rFonts w:ascii="Arial" w:hAnsi="Arial" w:cs="Arial"/>
          <w:sz w:val="22"/>
          <w:szCs w:val="22"/>
        </w:rPr>
        <w:t xml:space="preserve">provide me with information regarding new </w:t>
      </w:r>
      <w:r>
        <w:rPr>
          <w:rFonts w:ascii="Arial" w:hAnsi="Arial" w:cs="Arial"/>
          <w:sz w:val="22"/>
          <w:szCs w:val="22"/>
        </w:rPr>
        <w:t>changes</w:t>
      </w:r>
      <w:r w:rsidRPr="00866C12">
        <w:rPr>
          <w:rFonts w:ascii="Arial" w:hAnsi="Arial" w:cs="Arial"/>
          <w:sz w:val="22"/>
          <w:szCs w:val="22"/>
        </w:rPr>
        <w:t xml:space="preserve">. </w:t>
      </w:r>
      <w:proofErr w:type="gramStart"/>
      <w:r w:rsidRPr="00866C12">
        <w:rPr>
          <w:rFonts w:ascii="Arial" w:hAnsi="Arial" w:cs="Arial"/>
          <w:sz w:val="22"/>
          <w:szCs w:val="22"/>
        </w:rPr>
        <w:t>Last but not least</w:t>
      </w:r>
      <w:proofErr w:type="gramEnd"/>
      <w:r w:rsidRPr="00866C12">
        <w:rPr>
          <w:rFonts w:ascii="Arial" w:hAnsi="Arial" w:cs="Arial"/>
          <w:sz w:val="22"/>
          <w:szCs w:val="22"/>
        </w:rPr>
        <w:t xml:space="preserve"> is a threat</w:t>
      </w:r>
      <w:r>
        <w:rPr>
          <w:rFonts w:ascii="Arial" w:hAnsi="Arial" w:cs="Arial"/>
          <w:sz w:val="22"/>
          <w:szCs w:val="22"/>
        </w:rPr>
        <w:t xml:space="preserve"> and</w:t>
      </w:r>
      <w:r w:rsidRPr="00866C12">
        <w:rPr>
          <w:rFonts w:ascii="Arial" w:hAnsi="Arial" w:cs="Arial"/>
          <w:sz w:val="22"/>
          <w:szCs w:val="22"/>
        </w:rPr>
        <w:t xml:space="preserve"> the most common threat for every individual is the changing technical environment so it become important for me that I learn to process these changes as in the banking sector most of the work and transactions are </w:t>
      </w:r>
      <w:r>
        <w:rPr>
          <w:rFonts w:ascii="Arial" w:hAnsi="Arial" w:cs="Arial"/>
          <w:sz w:val="22"/>
          <w:szCs w:val="22"/>
        </w:rPr>
        <w:t xml:space="preserve">digitalized and </w:t>
      </w:r>
      <w:r w:rsidRPr="00866C12">
        <w:rPr>
          <w:rFonts w:ascii="Arial" w:hAnsi="Arial" w:cs="Arial"/>
          <w:sz w:val="22"/>
          <w:szCs w:val="22"/>
        </w:rPr>
        <w:t>carried out online (</w:t>
      </w:r>
      <w:proofErr w:type="spellStart"/>
      <w:r w:rsidRPr="00866C12">
        <w:rPr>
          <w:rFonts w:ascii="Arial" w:hAnsi="Arial" w:cs="Arial"/>
          <w:sz w:val="22"/>
          <w:szCs w:val="22"/>
        </w:rPr>
        <w:t>Benzaghta</w:t>
      </w:r>
      <w:proofErr w:type="spellEnd"/>
      <w:r w:rsidRPr="00866C12">
        <w:rPr>
          <w:rFonts w:ascii="Arial" w:hAnsi="Arial" w:cs="Arial"/>
          <w:sz w:val="22"/>
          <w:szCs w:val="22"/>
        </w:rPr>
        <w:t>, et al,2021).</w:t>
      </w:r>
    </w:p>
    <w:p w14:paraId="3F878B04" w14:textId="77777777" w:rsidR="002A7325" w:rsidRDefault="002A7325" w:rsidP="002A7325">
      <w:pPr>
        <w:pStyle w:val="HTMLPreformatted"/>
        <w:shd w:val="clear" w:color="auto" w:fill="FFFFFF" w:themeFill="background1"/>
        <w:spacing w:line="360" w:lineRule="auto"/>
        <w:jc w:val="both"/>
        <w:rPr>
          <w:rFonts w:ascii="Arial" w:hAnsi="Arial" w:cs="Arial"/>
          <w:sz w:val="22"/>
          <w:szCs w:val="22"/>
        </w:rPr>
      </w:pPr>
    </w:p>
    <w:p w14:paraId="4DECE362" w14:textId="7E9BE132" w:rsidR="002A7325" w:rsidRPr="00304C9D" w:rsidRDefault="005F11D6" w:rsidP="005F11D6">
      <w:pPr>
        <w:pStyle w:val="Heading2"/>
        <w:rPr>
          <w:rFonts w:ascii="Arial" w:hAnsi="Arial" w:cs="Arial"/>
          <w:b/>
          <w:bCs/>
          <w:color w:val="auto"/>
          <w:sz w:val="22"/>
          <w:szCs w:val="22"/>
          <w:lang w:val="en-US"/>
        </w:rPr>
      </w:pPr>
      <w:bookmarkStart w:id="8" w:name="_Toc110768160"/>
      <w:r w:rsidRPr="00304C9D">
        <w:rPr>
          <w:rFonts w:ascii="Arial" w:hAnsi="Arial" w:cs="Arial"/>
          <w:b/>
          <w:bCs/>
          <w:color w:val="auto"/>
          <w:sz w:val="22"/>
          <w:szCs w:val="22"/>
          <w:lang w:val="en-US"/>
        </w:rPr>
        <w:t xml:space="preserve">2.2 </w:t>
      </w:r>
      <w:r w:rsidR="002A7325" w:rsidRPr="00304C9D">
        <w:rPr>
          <w:rFonts w:ascii="Arial" w:hAnsi="Arial" w:cs="Arial"/>
          <w:b/>
          <w:bCs/>
          <w:color w:val="auto"/>
          <w:sz w:val="22"/>
          <w:szCs w:val="22"/>
          <w:lang w:val="en-US"/>
        </w:rPr>
        <w:t>Johary Window</w:t>
      </w:r>
      <w:bookmarkEnd w:id="8"/>
    </w:p>
    <w:p w14:paraId="13DBF2A8" w14:textId="77777777" w:rsidR="002A7325" w:rsidRDefault="002A7325" w:rsidP="002A7325">
      <w:pPr>
        <w:pStyle w:val="HTMLPreformatted"/>
        <w:shd w:val="clear" w:color="auto" w:fill="FFFFFF" w:themeFill="background1"/>
        <w:spacing w:line="360" w:lineRule="auto"/>
        <w:jc w:val="both"/>
        <w:rPr>
          <w:rFonts w:ascii="Arial" w:hAnsi="Arial" w:cs="Arial"/>
          <w:b/>
          <w:bCs/>
          <w:sz w:val="22"/>
          <w:szCs w:val="22"/>
          <w:lang w:val="en-US"/>
        </w:rPr>
      </w:pPr>
    </w:p>
    <w:p w14:paraId="77F8D884" w14:textId="77777777" w:rsidR="002A7325" w:rsidRDefault="002A7325" w:rsidP="002A7325">
      <w:pPr>
        <w:spacing w:line="360" w:lineRule="auto"/>
        <w:jc w:val="both"/>
        <w:rPr>
          <w:rFonts w:ascii="Arial" w:hAnsi="Arial" w:cs="Arial"/>
        </w:rPr>
      </w:pPr>
      <w:r w:rsidRPr="007919CA">
        <w:rPr>
          <w:rFonts w:ascii="Arial" w:hAnsi="Arial" w:cs="Arial"/>
          <w:color w:val="222222"/>
          <w:shd w:val="clear" w:color="auto" w:fill="FFFFFF"/>
        </w:rPr>
        <w:t xml:space="preserve">A </w:t>
      </w:r>
      <w:r>
        <w:rPr>
          <w:rFonts w:ascii="Arial" w:hAnsi="Arial" w:cs="Arial"/>
          <w:color w:val="222222"/>
          <w:shd w:val="clear" w:color="auto" w:fill="FFFFFF"/>
          <w:lang w:val="en-US"/>
        </w:rPr>
        <w:t>supportive</w:t>
      </w:r>
      <w:r w:rsidRPr="007919CA">
        <w:rPr>
          <w:rFonts w:ascii="Arial" w:hAnsi="Arial" w:cs="Arial"/>
          <w:color w:val="222222"/>
          <w:shd w:val="clear" w:color="auto" w:fill="FFFFFF"/>
        </w:rPr>
        <w:t xml:space="preserve"> </w:t>
      </w:r>
      <w:r>
        <w:rPr>
          <w:rFonts w:ascii="Arial" w:hAnsi="Arial" w:cs="Arial"/>
          <w:color w:val="222222"/>
          <w:shd w:val="clear" w:color="auto" w:fill="FFFFFF"/>
          <w:lang w:val="en-US"/>
        </w:rPr>
        <w:t>setting</w:t>
      </w:r>
      <w:r w:rsidRPr="007919CA">
        <w:rPr>
          <w:rFonts w:ascii="Arial" w:hAnsi="Arial" w:cs="Arial"/>
          <w:color w:val="222222"/>
          <w:shd w:val="clear" w:color="auto" w:fill="FFFFFF"/>
        </w:rPr>
        <w:t xml:space="preserve"> for comprehending and improving parts of interpersonal communication is the Johari Window (Lowes,</w:t>
      </w:r>
      <w:r>
        <w:rPr>
          <w:rFonts w:ascii="Arial" w:hAnsi="Arial" w:cs="Arial"/>
          <w:color w:val="222222"/>
          <w:shd w:val="clear" w:color="auto" w:fill="FFFFFF"/>
        </w:rPr>
        <w:t xml:space="preserve"> </w:t>
      </w:r>
      <w:r w:rsidRPr="007919CA">
        <w:rPr>
          <w:rFonts w:ascii="Arial" w:hAnsi="Arial" w:cs="Arial"/>
          <w:color w:val="222222"/>
          <w:shd w:val="clear" w:color="auto" w:fill="FFFFFF"/>
        </w:rPr>
        <w:t>2020).</w:t>
      </w:r>
      <w:r>
        <w:rPr>
          <w:rFonts w:ascii="Arial" w:hAnsi="Arial" w:cs="Arial"/>
          <w:color w:val="222222"/>
          <w:shd w:val="clear" w:color="auto" w:fill="FFFFFF"/>
        </w:rPr>
        <w:t xml:space="preserve"> </w:t>
      </w:r>
      <w:r w:rsidRPr="00015F71">
        <w:rPr>
          <w:rFonts w:ascii="Arial" w:hAnsi="Arial" w:cs="Arial"/>
        </w:rPr>
        <w:t xml:space="preserve">The Johari window divides the individual abilities into four parts. </w:t>
      </w:r>
      <w:r>
        <w:rPr>
          <w:rFonts w:ascii="Arial" w:hAnsi="Arial" w:cs="Arial"/>
          <w:lang w:val="en-US"/>
        </w:rPr>
        <w:t xml:space="preserve">It helped me to understand that the objective is to expand the open self and diminish the unknown self. </w:t>
      </w:r>
      <w:r w:rsidRPr="00015F71">
        <w:rPr>
          <w:rFonts w:ascii="Arial" w:hAnsi="Arial" w:cs="Arial"/>
        </w:rPr>
        <w:t>The first part is the open self, th</w:t>
      </w:r>
      <w:r>
        <w:rPr>
          <w:rFonts w:ascii="Arial" w:hAnsi="Arial" w:cs="Arial"/>
          <w:lang w:val="en-US"/>
        </w:rPr>
        <w:t>ese are</w:t>
      </w:r>
      <w:r w:rsidRPr="00015F71">
        <w:rPr>
          <w:rFonts w:ascii="Arial" w:hAnsi="Arial" w:cs="Arial"/>
        </w:rPr>
        <w:t xml:space="preserve"> skill</w:t>
      </w:r>
      <w:r>
        <w:rPr>
          <w:rFonts w:ascii="Arial" w:hAnsi="Arial" w:cs="Arial"/>
          <w:lang w:val="en-US"/>
        </w:rPr>
        <w:t>s</w:t>
      </w:r>
      <w:r w:rsidRPr="00015F71">
        <w:rPr>
          <w:rFonts w:ascii="Arial" w:hAnsi="Arial" w:cs="Arial"/>
        </w:rPr>
        <w:t xml:space="preserve"> that </w:t>
      </w:r>
      <w:r>
        <w:rPr>
          <w:rFonts w:ascii="Arial" w:hAnsi="Arial" w:cs="Arial"/>
          <w:lang w:val="en-US"/>
        </w:rPr>
        <w:t>are</w:t>
      </w:r>
      <w:r w:rsidRPr="00015F71">
        <w:rPr>
          <w:rFonts w:ascii="Arial" w:hAnsi="Arial" w:cs="Arial"/>
        </w:rPr>
        <w:t xml:space="preserve"> known to me as well as the others around me</w:t>
      </w:r>
      <w:r>
        <w:rPr>
          <w:rFonts w:ascii="Arial" w:hAnsi="Arial" w:cs="Arial"/>
          <w:lang w:val="en-US"/>
        </w:rPr>
        <w:t xml:space="preserve"> like my communication, and my positive attitude</w:t>
      </w:r>
      <w:r w:rsidRPr="00015F71">
        <w:rPr>
          <w:rFonts w:ascii="Arial" w:hAnsi="Arial" w:cs="Arial"/>
        </w:rPr>
        <w:t>. The next one is the hidden self. These are the abilities that I know about myself but others do</w:t>
      </w:r>
      <w:r>
        <w:rPr>
          <w:rFonts w:ascii="Arial" w:hAnsi="Arial" w:cs="Arial"/>
          <w:lang w:val="en-US"/>
        </w:rPr>
        <w:t xml:space="preserve"> not</w:t>
      </w:r>
      <w:r w:rsidRPr="00015F71">
        <w:rPr>
          <w:rFonts w:ascii="Arial" w:hAnsi="Arial" w:cs="Arial"/>
        </w:rPr>
        <w:t xml:space="preserve"> know</w:t>
      </w:r>
      <w:r>
        <w:rPr>
          <w:rFonts w:ascii="Arial" w:hAnsi="Arial" w:cs="Arial"/>
          <w:lang w:val="en-US"/>
        </w:rPr>
        <w:t>,</w:t>
      </w:r>
      <w:r w:rsidRPr="00015F71">
        <w:rPr>
          <w:rFonts w:ascii="Arial" w:hAnsi="Arial" w:cs="Arial"/>
        </w:rPr>
        <w:t xml:space="preserve"> so it becomes important to </w:t>
      </w:r>
      <w:r>
        <w:rPr>
          <w:rFonts w:ascii="Arial" w:hAnsi="Arial" w:cs="Arial"/>
          <w:lang w:val="en-US"/>
        </w:rPr>
        <w:t>me to exhibit</w:t>
      </w:r>
      <w:r w:rsidRPr="00015F71">
        <w:rPr>
          <w:rFonts w:ascii="Arial" w:hAnsi="Arial" w:cs="Arial"/>
        </w:rPr>
        <w:t xml:space="preserve"> these </w:t>
      </w:r>
      <w:r>
        <w:rPr>
          <w:rFonts w:ascii="Arial" w:hAnsi="Arial" w:cs="Arial"/>
          <w:lang w:val="en-US"/>
        </w:rPr>
        <w:t xml:space="preserve">hidden parts </w:t>
      </w:r>
      <w:r w:rsidRPr="00015F71">
        <w:rPr>
          <w:rFonts w:ascii="Arial" w:hAnsi="Arial" w:cs="Arial"/>
        </w:rPr>
        <w:t>to get better job opportunities. The other part of Johari’s window is the blind self, the skills and abilities about me known by others but not by me. It is the skills that the others have identified but are denied by me</w:t>
      </w:r>
      <w:r>
        <w:rPr>
          <w:rFonts w:ascii="Arial" w:hAnsi="Arial" w:cs="Arial"/>
          <w:lang w:val="en-US"/>
        </w:rPr>
        <w:t xml:space="preserve"> like everyone </w:t>
      </w:r>
      <w:r>
        <w:rPr>
          <w:rFonts w:ascii="Arial" w:hAnsi="Arial" w:cs="Arial"/>
          <w:lang w:val="en-US"/>
        </w:rPr>
        <w:lastRenderedPageBreak/>
        <w:t>said that I need to believe more in myself</w:t>
      </w:r>
      <w:r w:rsidRPr="00015F71">
        <w:rPr>
          <w:rFonts w:ascii="Arial" w:hAnsi="Arial" w:cs="Arial"/>
        </w:rPr>
        <w:t xml:space="preserve">. The last one is the Unknown self, it is not known by me nor by others. These are the abilities that I have to search for within myself </w:t>
      </w:r>
      <w:r>
        <w:rPr>
          <w:rFonts w:ascii="Arial" w:hAnsi="Arial" w:cs="Arial"/>
          <w:lang w:val="en-US"/>
        </w:rPr>
        <w:t xml:space="preserve">by taking challenges </w:t>
      </w:r>
      <w:r w:rsidRPr="00015F71">
        <w:rPr>
          <w:rFonts w:ascii="Arial" w:hAnsi="Arial" w:cs="Arial"/>
        </w:rPr>
        <w:t xml:space="preserve">and apply in my future course of action. This analysis is useful </w:t>
      </w:r>
      <w:r>
        <w:rPr>
          <w:rFonts w:ascii="Arial" w:hAnsi="Arial" w:cs="Arial"/>
          <w:lang w:val="en-US"/>
        </w:rPr>
        <w:t>for me</w:t>
      </w:r>
      <w:r w:rsidRPr="00015F71">
        <w:rPr>
          <w:rFonts w:ascii="Arial" w:hAnsi="Arial" w:cs="Arial"/>
        </w:rPr>
        <w:t xml:space="preserve"> </w:t>
      </w:r>
      <w:r>
        <w:rPr>
          <w:rFonts w:ascii="Arial" w:hAnsi="Arial" w:cs="Arial"/>
          <w:lang w:val="en-US"/>
        </w:rPr>
        <w:t xml:space="preserve">in </w:t>
      </w:r>
      <w:r w:rsidRPr="00015F71">
        <w:rPr>
          <w:rFonts w:ascii="Arial" w:hAnsi="Arial" w:cs="Arial"/>
        </w:rPr>
        <w:t>getting feedback and improvising them for a better tomorrow (Oliver and Duncan,</w:t>
      </w:r>
      <w:r>
        <w:rPr>
          <w:rFonts w:ascii="Arial" w:hAnsi="Arial" w:cs="Arial"/>
          <w:lang w:val="en-US"/>
        </w:rPr>
        <w:t xml:space="preserve"> </w:t>
      </w:r>
      <w:r w:rsidRPr="00015F71">
        <w:rPr>
          <w:rFonts w:ascii="Arial" w:hAnsi="Arial" w:cs="Arial"/>
        </w:rPr>
        <w:t>2019).</w:t>
      </w:r>
    </w:p>
    <w:p w14:paraId="209736B7" w14:textId="36E3FE89" w:rsidR="002A7325" w:rsidRPr="00304C9D" w:rsidRDefault="005F11D6" w:rsidP="005F11D6">
      <w:pPr>
        <w:pStyle w:val="Heading2"/>
        <w:rPr>
          <w:rFonts w:ascii="Arial" w:hAnsi="Arial" w:cs="Arial"/>
          <w:b/>
          <w:bCs/>
          <w:color w:val="auto"/>
          <w:sz w:val="22"/>
          <w:szCs w:val="22"/>
          <w:lang w:val="en-US"/>
        </w:rPr>
      </w:pPr>
      <w:bookmarkStart w:id="9" w:name="_Toc110768161"/>
      <w:r w:rsidRPr="00304C9D">
        <w:rPr>
          <w:rFonts w:ascii="Arial" w:hAnsi="Arial" w:cs="Arial"/>
          <w:b/>
          <w:bCs/>
          <w:color w:val="auto"/>
          <w:sz w:val="22"/>
          <w:szCs w:val="22"/>
          <w:lang w:val="en-US"/>
        </w:rPr>
        <w:t xml:space="preserve">2.3 </w:t>
      </w:r>
      <w:r w:rsidR="002A7325" w:rsidRPr="00304C9D">
        <w:rPr>
          <w:rFonts w:ascii="Arial" w:hAnsi="Arial" w:cs="Arial"/>
          <w:b/>
          <w:bCs/>
          <w:color w:val="auto"/>
          <w:sz w:val="22"/>
          <w:szCs w:val="22"/>
          <w:lang w:val="en-US"/>
        </w:rPr>
        <w:t>Personality Tests</w:t>
      </w:r>
      <w:bookmarkEnd w:id="9"/>
    </w:p>
    <w:p w14:paraId="68C54E85" w14:textId="77777777" w:rsidR="00304C9D" w:rsidRDefault="00304C9D" w:rsidP="002A7325">
      <w:pPr>
        <w:spacing w:line="360" w:lineRule="auto"/>
        <w:jc w:val="both"/>
        <w:rPr>
          <w:rFonts w:ascii="Arial" w:hAnsi="Arial" w:cs="Arial"/>
          <w:lang w:val="en-US"/>
        </w:rPr>
      </w:pPr>
    </w:p>
    <w:p w14:paraId="641AE092" w14:textId="0574B15F" w:rsidR="002A7325" w:rsidRDefault="002A7325" w:rsidP="002A7325">
      <w:pPr>
        <w:spacing w:line="360" w:lineRule="auto"/>
        <w:jc w:val="both"/>
        <w:rPr>
          <w:rFonts w:ascii="Arial" w:hAnsi="Arial" w:cs="Arial"/>
          <w:lang w:val="en-US"/>
        </w:rPr>
      </w:pPr>
      <w:r w:rsidRPr="007120A1">
        <w:rPr>
          <w:rFonts w:ascii="Arial" w:hAnsi="Arial" w:cs="Arial"/>
          <w:lang w:val="en-US"/>
        </w:rPr>
        <w:t xml:space="preserve">The Myers-Briggs type of personality framework, which Jung provided, must be used to discover our personality type. Finding the personality's advantages and disadvantages is helpful. Obtaining a profession that fits this person's personality is easy using the results from the </w:t>
      </w:r>
      <w:r w:rsidRPr="001A356F">
        <w:rPr>
          <w:rFonts w:ascii="Arial" w:hAnsi="Arial" w:cs="Arial"/>
          <w:lang w:val="en-US"/>
        </w:rPr>
        <w:t>test (</w:t>
      </w:r>
      <w:r w:rsidRPr="001A356F">
        <w:rPr>
          <w:rFonts w:ascii="Arial" w:hAnsi="Arial" w:cs="Arial"/>
          <w:color w:val="333333"/>
          <w:shd w:val="clear" w:color="auto" w:fill="FFFFFF"/>
        </w:rPr>
        <w:t>Dowson,</w:t>
      </w:r>
      <w:r w:rsidRPr="001A356F">
        <w:rPr>
          <w:rFonts w:ascii="Arial" w:hAnsi="Arial" w:cs="Arial"/>
          <w:color w:val="333333"/>
          <w:shd w:val="clear" w:color="auto" w:fill="FFFFFF"/>
          <w:lang w:val="en-US"/>
        </w:rPr>
        <w:t xml:space="preserve"> </w:t>
      </w:r>
      <w:r w:rsidRPr="001A356F">
        <w:rPr>
          <w:rFonts w:ascii="Arial" w:hAnsi="Arial" w:cs="Arial"/>
          <w:color w:val="333333"/>
          <w:shd w:val="clear" w:color="auto" w:fill="FFFFFF"/>
        </w:rPr>
        <w:t>2015</w:t>
      </w:r>
      <w:r w:rsidRPr="001A356F">
        <w:rPr>
          <w:rFonts w:ascii="Arial" w:hAnsi="Arial" w:cs="Arial"/>
          <w:color w:val="333333"/>
          <w:shd w:val="clear" w:color="auto" w:fill="FFFFFF"/>
          <w:lang w:val="en-US"/>
        </w:rPr>
        <w:t>)</w:t>
      </w:r>
      <w:r w:rsidRPr="001A356F">
        <w:rPr>
          <w:rFonts w:ascii="Arial" w:hAnsi="Arial" w:cs="Arial"/>
          <w:lang w:val="en-US"/>
        </w:rPr>
        <w:t>.</w:t>
      </w:r>
      <w:r>
        <w:rPr>
          <w:rFonts w:ascii="Arial" w:hAnsi="Arial" w:cs="Arial"/>
          <w:lang w:val="en-US"/>
        </w:rPr>
        <w:t xml:space="preserve"> </w:t>
      </w:r>
    </w:p>
    <w:p w14:paraId="762635ED" w14:textId="77777777" w:rsidR="002A7325" w:rsidRPr="00CE50AC" w:rsidRDefault="002A7325" w:rsidP="002A7325">
      <w:pPr>
        <w:spacing w:line="360" w:lineRule="auto"/>
        <w:jc w:val="both"/>
        <w:rPr>
          <w:rFonts w:ascii="Arial" w:hAnsi="Arial" w:cs="Arial"/>
          <w:lang w:val="en-US"/>
        </w:rPr>
      </w:pPr>
      <w:r>
        <w:rPr>
          <w:rFonts w:ascii="Arial" w:hAnsi="Arial" w:cs="Arial"/>
          <w:lang w:val="en-US"/>
        </w:rPr>
        <w:t>Taking these tests during our lecture helped me to</w:t>
      </w:r>
      <w:r w:rsidRPr="00015F71">
        <w:rPr>
          <w:rFonts w:ascii="Arial" w:hAnsi="Arial" w:cs="Arial"/>
        </w:rPr>
        <w:t xml:space="preserve"> </w:t>
      </w:r>
      <w:r>
        <w:rPr>
          <w:rFonts w:ascii="Arial" w:hAnsi="Arial" w:cs="Arial"/>
          <w:lang w:val="en-US"/>
        </w:rPr>
        <w:t>discover</w:t>
      </w:r>
      <w:r w:rsidRPr="00015F71">
        <w:rPr>
          <w:rFonts w:ascii="Arial" w:hAnsi="Arial" w:cs="Arial"/>
        </w:rPr>
        <w:t xml:space="preserve"> </w:t>
      </w:r>
      <w:r>
        <w:rPr>
          <w:rFonts w:ascii="Arial" w:hAnsi="Arial" w:cs="Arial"/>
          <w:lang w:val="en-US"/>
        </w:rPr>
        <w:t>my</w:t>
      </w:r>
      <w:r w:rsidRPr="00015F71">
        <w:rPr>
          <w:rFonts w:ascii="Arial" w:hAnsi="Arial" w:cs="Arial"/>
        </w:rPr>
        <w:t xml:space="preserve"> best </w:t>
      </w:r>
      <w:r>
        <w:rPr>
          <w:rFonts w:ascii="Arial" w:hAnsi="Arial" w:cs="Arial"/>
          <w:lang w:val="en-US"/>
        </w:rPr>
        <w:t>personality</w:t>
      </w:r>
      <w:r w:rsidRPr="00015F71">
        <w:rPr>
          <w:rFonts w:ascii="Arial" w:hAnsi="Arial" w:cs="Arial"/>
        </w:rPr>
        <w:t xml:space="preserve">. </w:t>
      </w:r>
      <w:r>
        <w:rPr>
          <w:rFonts w:ascii="Arial" w:hAnsi="Arial" w:cs="Arial"/>
          <w:lang w:val="en-US"/>
        </w:rPr>
        <w:t xml:space="preserve">I will use the </w:t>
      </w:r>
      <w:r w:rsidRPr="00015F71">
        <w:rPr>
          <w:rFonts w:ascii="Arial" w:hAnsi="Arial" w:cs="Arial"/>
        </w:rPr>
        <w:t>results of th</w:t>
      </w:r>
      <w:r>
        <w:rPr>
          <w:rFonts w:ascii="Arial" w:hAnsi="Arial" w:cs="Arial"/>
          <w:lang w:val="en-US"/>
        </w:rPr>
        <w:t>is</w:t>
      </w:r>
      <w:r w:rsidRPr="00015F71">
        <w:rPr>
          <w:rFonts w:ascii="Arial" w:hAnsi="Arial" w:cs="Arial"/>
        </w:rPr>
        <w:t xml:space="preserve"> test </w:t>
      </w:r>
      <w:r>
        <w:rPr>
          <w:rFonts w:ascii="Arial" w:hAnsi="Arial" w:cs="Arial"/>
          <w:lang w:val="en-US"/>
        </w:rPr>
        <w:t xml:space="preserve">when discussing </w:t>
      </w:r>
      <w:r w:rsidRPr="00015F71">
        <w:rPr>
          <w:rFonts w:ascii="Arial" w:hAnsi="Arial" w:cs="Arial"/>
        </w:rPr>
        <w:t>the best job opportunity</w:t>
      </w:r>
      <w:r>
        <w:rPr>
          <w:rFonts w:ascii="Arial" w:hAnsi="Arial" w:cs="Arial"/>
          <w:lang w:val="en-US"/>
        </w:rPr>
        <w:t>. My</w:t>
      </w:r>
      <w:r w:rsidRPr="00542D8D">
        <w:rPr>
          <w:rFonts w:ascii="Arial" w:hAnsi="Arial" w:cs="Arial"/>
          <w:lang w:val="en-US"/>
        </w:rPr>
        <w:t xml:space="preserve"> 16Personalities</w:t>
      </w:r>
      <w:r>
        <w:rPr>
          <w:rFonts w:ascii="Arial" w:hAnsi="Arial" w:cs="Arial"/>
          <w:lang w:val="en-US"/>
        </w:rPr>
        <w:t xml:space="preserve"> </w:t>
      </w:r>
      <w:r w:rsidRPr="00542D8D">
        <w:rPr>
          <w:rFonts w:ascii="Arial" w:hAnsi="Arial" w:cs="Arial"/>
          <w:lang w:val="en-US"/>
        </w:rPr>
        <w:t>test results</w:t>
      </w:r>
      <w:r>
        <w:rPr>
          <w:rFonts w:ascii="Arial" w:hAnsi="Arial" w:cs="Arial"/>
          <w:lang w:val="en-US"/>
        </w:rPr>
        <w:t xml:space="preserve"> label</w:t>
      </w:r>
      <w:r w:rsidRPr="00542D8D">
        <w:rPr>
          <w:rFonts w:ascii="Arial" w:hAnsi="Arial" w:cs="Arial"/>
          <w:lang w:val="en-US"/>
        </w:rPr>
        <w:t xml:space="preserve"> me as a </w:t>
      </w:r>
      <w:r>
        <w:rPr>
          <w:rFonts w:ascii="Arial" w:hAnsi="Arial" w:cs="Arial"/>
          <w:lang w:val="en-US"/>
        </w:rPr>
        <w:t>Protagonist and h</w:t>
      </w:r>
      <w:r w:rsidRPr="00B10584">
        <w:rPr>
          <w:rFonts w:ascii="Arial" w:hAnsi="Arial" w:cs="Arial"/>
          <w:lang w:val="en-US"/>
        </w:rPr>
        <w:t>elping others is what protagonists love to do the most</w:t>
      </w:r>
      <w:r>
        <w:rPr>
          <w:rFonts w:ascii="Arial" w:hAnsi="Arial" w:cs="Arial"/>
          <w:lang w:val="en-US"/>
        </w:rPr>
        <w:t xml:space="preserve">. </w:t>
      </w:r>
      <w:r w:rsidRPr="00CE50AC">
        <w:rPr>
          <w:rFonts w:ascii="Arial" w:hAnsi="Arial" w:cs="Arial"/>
          <w:lang w:val="en-US"/>
        </w:rPr>
        <w:t>Protagonists can succeed in almost any humanities-based field. Leadership skills are a characteristic of protagonists, and they frequently hold leading roles.</w:t>
      </w:r>
      <w:r>
        <w:rPr>
          <w:rFonts w:ascii="Arial" w:hAnsi="Arial" w:cs="Arial"/>
          <w:lang w:val="en-US"/>
        </w:rPr>
        <w:t xml:space="preserve"> The career path according to the test is in sectors such as customer service, transactions, and presentation which is exactly my goal. I want to start a job as a Customer Service Advisor, to progress as a management position or financial advisor. </w:t>
      </w:r>
    </w:p>
    <w:p w14:paraId="32EFACBA" w14:textId="34A54FA8" w:rsidR="002A7325" w:rsidRPr="00304C9D" w:rsidRDefault="005F11D6" w:rsidP="005F11D6">
      <w:pPr>
        <w:pStyle w:val="Heading2"/>
        <w:rPr>
          <w:rFonts w:ascii="Arial" w:hAnsi="Arial" w:cs="Arial"/>
          <w:b/>
          <w:bCs/>
          <w:color w:val="auto"/>
          <w:sz w:val="22"/>
          <w:szCs w:val="22"/>
          <w:lang w:val="en-US"/>
        </w:rPr>
      </w:pPr>
      <w:bookmarkStart w:id="10" w:name="_Toc110768162"/>
      <w:r w:rsidRPr="00304C9D">
        <w:rPr>
          <w:rFonts w:ascii="Arial" w:hAnsi="Arial" w:cs="Arial"/>
          <w:b/>
          <w:bCs/>
          <w:color w:val="auto"/>
          <w:sz w:val="22"/>
          <w:szCs w:val="22"/>
          <w:lang w:val="en-US"/>
        </w:rPr>
        <w:t xml:space="preserve">2.4 </w:t>
      </w:r>
      <w:r w:rsidR="002A7325" w:rsidRPr="00304C9D">
        <w:rPr>
          <w:rFonts w:ascii="Arial" w:hAnsi="Arial" w:cs="Arial"/>
          <w:b/>
          <w:bCs/>
          <w:color w:val="auto"/>
          <w:sz w:val="22"/>
          <w:szCs w:val="22"/>
          <w:lang w:val="en-US"/>
        </w:rPr>
        <w:t>Learning styles</w:t>
      </w:r>
      <w:bookmarkEnd w:id="10"/>
    </w:p>
    <w:p w14:paraId="2FC21724" w14:textId="77777777" w:rsidR="002A7325" w:rsidRPr="007919CA" w:rsidRDefault="002A7325" w:rsidP="002A7325">
      <w:pPr>
        <w:pStyle w:val="HTMLPreformatted"/>
        <w:shd w:val="clear" w:color="auto" w:fill="FFFFFF" w:themeFill="background1"/>
        <w:spacing w:line="360" w:lineRule="auto"/>
        <w:jc w:val="both"/>
        <w:rPr>
          <w:rFonts w:ascii="Arial" w:hAnsi="Arial" w:cs="Arial"/>
          <w:b/>
          <w:bCs/>
          <w:sz w:val="22"/>
          <w:szCs w:val="22"/>
          <w:lang w:val="en-US"/>
        </w:rPr>
      </w:pPr>
    </w:p>
    <w:p w14:paraId="43FE8310" w14:textId="4155CFF8" w:rsidR="002A7325" w:rsidRDefault="002A7325" w:rsidP="002A7325">
      <w:pPr>
        <w:spacing w:line="360" w:lineRule="auto"/>
        <w:jc w:val="both"/>
        <w:rPr>
          <w:rFonts w:ascii="Arial" w:hAnsi="Arial" w:cs="Arial"/>
          <w:lang w:val="en"/>
        </w:rPr>
      </w:pPr>
      <w:r w:rsidRPr="00900AE0">
        <w:rPr>
          <w:rFonts w:ascii="Arial" w:hAnsi="Arial" w:cs="Arial"/>
          <w:lang w:val="en-GB"/>
        </w:rPr>
        <w:t>The method of learning is how students gain the necessary knowledge and employ various strategies and abilities to</w:t>
      </w:r>
      <w:r>
        <w:rPr>
          <w:rFonts w:ascii="Arial" w:hAnsi="Arial" w:cs="Arial"/>
          <w:lang w:val="en-GB"/>
        </w:rPr>
        <w:t xml:space="preserve"> </w:t>
      </w:r>
      <w:r w:rsidRPr="00900AE0">
        <w:rPr>
          <w:rFonts w:ascii="Arial" w:hAnsi="Arial" w:cs="Arial"/>
          <w:lang w:val="en-GB"/>
        </w:rPr>
        <w:t xml:space="preserve">information to comprehend. </w:t>
      </w:r>
      <w:r>
        <w:rPr>
          <w:rFonts w:ascii="Arial" w:hAnsi="Arial" w:cs="Arial"/>
          <w:lang w:val="en-GB"/>
        </w:rPr>
        <w:t>D</w:t>
      </w:r>
      <w:r w:rsidRPr="00900AE0">
        <w:rPr>
          <w:rFonts w:ascii="Arial" w:hAnsi="Arial" w:cs="Arial"/>
          <w:lang w:val="en-GB"/>
        </w:rPr>
        <w:t>ifferent students have</w:t>
      </w:r>
      <w:r>
        <w:rPr>
          <w:rFonts w:ascii="Arial" w:hAnsi="Arial" w:cs="Arial"/>
          <w:lang w:val="en-GB"/>
        </w:rPr>
        <w:t xml:space="preserve"> </w:t>
      </w:r>
      <w:r w:rsidRPr="00900AE0">
        <w:rPr>
          <w:rFonts w:ascii="Arial" w:hAnsi="Arial" w:cs="Arial"/>
          <w:lang w:val="en-GB"/>
        </w:rPr>
        <w:t>many teaching methods to assist</w:t>
      </w:r>
      <w:r>
        <w:rPr>
          <w:rFonts w:ascii="Arial" w:hAnsi="Arial" w:cs="Arial"/>
          <w:lang w:val="en-GB"/>
        </w:rPr>
        <w:t xml:space="preserve"> </w:t>
      </w:r>
      <w:r w:rsidRPr="00900AE0">
        <w:rPr>
          <w:rFonts w:ascii="Arial" w:hAnsi="Arial" w:cs="Arial"/>
          <w:lang w:val="en-GB"/>
        </w:rPr>
        <w:t>them to understand and learn knowledge</w:t>
      </w:r>
      <w:r>
        <w:rPr>
          <w:rFonts w:ascii="Arial" w:hAnsi="Arial" w:cs="Arial"/>
          <w:lang w:val="en-GB"/>
        </w:rPr>
        <w:t xml:space="preserve">. </w:t>
      </w:r>
      <w:r w:rsidRPr="00D639E1">
        <w:rPr>
          <w:rFonts w:ascii="Arial" w:hAnsi="Arial" w:cs="Arial"/>
          <w:lang w:val="en-GB"/>
        </w:rPr>
        <w:t>Being aware of the best learning style has several benefits.</w:t>
      </w:r>
      <w:r>
        <w:rPr>
          <w:rFonts w:ascii="Arial" w:hAnsi="Arial" w:cs="Arial"/>
          <w:lang w:val="en-GB"/>
        </w:rPr>
        <w:t xml:space="preserve"> </w:t>
      </w:r>
      <w:r w:rsidRPr="00D639E1">
        <w:rPr>
          <w:rFonts w:ascii="Arial" w:hAnsi="Arial" w:cs="Arial"/>
          <w:lang w:val="en-GB"/>
        </w:rPr>
        <w:t xml:space="preserve">Among these advantages are those that pertain to academia, the individual, and the </w:t>
      </w:r>
      <w:r w:rsidRPr="00F93299">
        <w:rPr>
          <w:rFonts w:ascii="Arial" w:hAnsi="Arial" w:cs="Arial"/>
          <w:lang w:val="en-GB"/>
        </w:rPr>
        <w:t>workplace (</w:t>
      </w:r>
      <w:r w:rsidRPr="00F93299">
        <w:rPr>
          <w:rFonts w:ascii="Arial" w:hAnsi="Arial" w:cs="Arial"/>
          <w:color w:val="222222"/>
          <w:shd w:val="clear" w:color="auto" w:fill="FFFFFF"/>
        </w:rPr>
        <w:t>Fesol</w:t>
      </w:r>
      <w:r w:rsidRPr="00F93299">
        <w:rPr>
          <w:rFonts w:ascii="Arial" w:hAnsi="Arial" w:cs="Arial"/>
          <w:color w:val="222222"/>
          <w:shd w:val="clear" w:color="auto" w:fill="FFFFFF"/>
          <w:lang w:val="en-US"/>
        </w:rPr>
        <w:t xml:space="preserve">, </w:t>
      </w:r>
      <w:r w:rsidRPr="00F93299">
        <w:rPr>
          <w:rFonts w:ascii="Arial" w:hAnsi="Arial" w:cs="Arial"/>
          <w:color w:val="222222"/>
          <w:shd w:val="clear" w:color="auto" w:fill="FFFFFF"/>
        </w:rPr>
        <w:t>2016</w:t>
      </w:r>
      <w:r w:rsidRPr="00F93299">
        <w:rPr>
          <w:rFonts w:ascii="Arial" w:hAnsi="Arial" w:cs="Arial"/>
          <w:color w:val="222222"/>
          <w:shd w:val="clear" w:color="auto" w:fill="FFFFFF"/>
          <w:lang w:val="en-US"/>
        </w:rPr>
        <w:t>).</w:t>
      </w:r>
      <w:r>
        <w:rPr>
          <w:rFonts w:ascii="Arial" w:hAnsi="Arial" w:cs="Arial"/>
          <w:color w:val="222222"/>
          <w:shd w:val="clear" w:color="auto" w:fill="FFFFFF"/>
          <w:lang w:val="en-US"/>
        </w:rPr>
        <w:t xml:space="preserve"> </w:t>
      </w:r>
      <w:r w:rsidRPr="00C64ED4">
        <w:rPr>
          <w:rFonts w:ascii="Arial" w:hAnsi="Arial" w:cs="Arial"/>
          <w:color w:val="222222"/>
          <w:shd w:val="clear" w:color="auto" w:fill="FFFFFF"/>
          <w:lang w:val="en-US"/>
        </w:rPr>
        <w:t>A questionnaire in Fleming's VARK style of learning model asks respondents to rate their preferred sensory modalities for learning. This paradigm divides learners into four categories: visual (V), auditory (A), read-and-write (R), plus kinesthetic (K)</w:t>
      </w:r>
      <w:r>
        <w:rPr>
          <w:rFonts w:ascii="Arial" w:hAnsi="Arial" w:cs="Arial"/>
          <w:color w:val="222222"/>
          <w:shd w:val="clear" w:color="auto" w:fill="FFFFFF"/>
          <w:lang w:val="en-US"/>
        </w:rPr>
        <w:t xml:space="preserve"> </w:t>
      </w:r>
      <w:r w:rsidRPr="007C683C">
        <w:rPr>
          <w:rFonts w:ascii="Arial" w:hAnsi="Arial" w:cs="Arial"/>
          <w:color w:val="222222"/>
          <w:shd w:val="clear" w:color="auto" w:fill="FFFFFF"/>
          <w:lang w:val="en-US"/>
        </w:rPr>
        <w:t>(</w:t>
      </w:r>
      <w:r w:rsidRPr="007C683C">
        <w:rPr>
          <w:rFonts w:ascii="Arial" w:hAnsi="Arial" w:cs="Arial"/>
          <w:color w:val="222222"/>
          <w:shd w:val="clear" w:color="auto" w:fill="FFFFFF"/>
        </w:rPr>
        <w:t>Prithishkumar and Michael, 2014</w:t>
      </w:r>
      <w:r>
        <w:rPr>
          <w:rFonts w:ascii="Arial" w:hAnsi="Arial" w:cs="Arial"/>
          <w:color w:val="222222"/>
          <w:sz w:val="20"/>
          <w:szCs w:val="20"/>
          <w:shd w:val="clear" w:color="auto" w:fill="FFFFFF"/>
          <w:lang w:val="en-US"/>
        </w:rPr>
        <w:t>)</w:t>
      </w:r>
      <w:r>
        <w:rPr>
          <w:rFonts w:ascii="Arial" w:hAnsi="Arial" w:cs="Arial"/>
          <w:color w:val="222222"/>
          <w:sz w:val="20"/>
          <w:szCs w:val="20"/>
          <w:shd w:val="clear" w:color="auto" w:fill="FFFFFF"/>
        </w:rPr>
        <w:t xml:space="preserve">. </w:t>
      </w:r>
      <w:r w:rsidRPr="001F50E4">
        <w:rPr>
          <w:rFonts w:ascii="Arial" w:hAnsi="Arial" w:cs="Arial"/>
          <w:lang w:val="en-US"/>
        </w:rPr>
        <w:t>It was very curious and challenging for me to do the “Learning style quiz” and to understand what type of learning style I belong</w:t>
      </w:r>
      <w:r>
        <w:rPr>
          <w:rFonts w:ascii="Arial" w:hAnsi="Arial" w:cs="Arial"/>
          <w:lang w:val="en-US"/>
        </w:rPr>
        <w:t xml:space="preserve"> to</w:t>
      </w:r>
      <w:r>
        <w:rPr>
          <w:rFonts w:ascii="Arial" w:hAnsi="Arial" w:cs="Arial"/>
          <w:color w:val="222222"/>
          <w:shd w:val="clear" w:color="auto" w:fill="FFFFFF"/>
          <w:lang w:val="en-US"/>
        </w:rPr>
        <w:t xml:space="preserve">. My result turned out to identify me as a visual learner. </w:t>
      </w:r>
      <w:r>
        <w:rPr>
          <w:rFonts w:ascii="Arial" w:hAnsi="Arial" w:cs="Arial"/>
          <w:lang w:val="en"/>
        </w:rPr>
        <w:t xml:space="preserve">When I read literature, I always remember important things by picturing them. Now in the lectures or when I attend presentations, I like to write down the key point and facts. I think it is right for me because when I learn new things, I prefer to read them and to see pictures, and charts that help me to visualize things and to remember them faster and for longer. </w:t>
      </w:r>
    </w:p>
    <w:p w14:paraId="14182806" w14:textId="7DC43A3A" w:rsidR="004350DF" w:rsidRDefault="004350DF" w:rsidP="002A7325">
      <w:pPr>
        <w:spacing w:line="360" w:lineRule="auto"/>
        <w:jc w:val="both"/>
        <w:rPr>
          <w:rFonts w:ascii="Arial" w:hAnsi="Arial" w:cs="Arial"/>
          <w:lang w:val="en"/>
        </w:rPr>
      </w:pPr>
    </w:p>
    <w:p w14:paraId="6BFAD148" w14:textId="77777777" w:rsidR="004350DF" w:rsidRPr="00F93299" w:rsidRDefault="004350DF" w:rsidP="002A7325">
      <w:pPr>
        <w:spacing w:line="360" w:lineRule="auto"/>
        <w:jc w:val="both"/>
        <w:rPr>
          <w:rFonts w:ascii="Arial" w:hAnsi="Arial" w:cs="Arial"/>
          <w:lang w:val="en-US"/>
        </w:rPr>
      </w:pPr>
    </w:p>
    <w:p w14:paraId="1CED901B" w14:textId="11D6CD7F" w:rsidR="002A7325" w:rsidRDefault="002A7325" w:rsidP="004350DF">
      <w:pPr>
        <w:pStyle w:val="Heading1"/>
        <w:numPr>
          <w:ilvl w:val="0"/>
          <w:numId w:val="3"/>
        </w:numPr>
        <w:rPr>
          <w:rFonts w:ascii="Arial" w:hAnsi="Arial" w:cs="Arial"/>
          <w:b/>
          <w:bCs/>
          <w:color w:val="auto"/>
          <w:sz w:val="28"/>
          <w:szCs w:val="28"/>
          <w:lang w:val="en-US"/>
        </w:rPr>
      </w:pPr>
      <w:bookmarkStart w:id="11" w:name="_Toc110768163"/>
      <w:r w:rsidRPr="004350DF">
        <w:rPr>
          <w:rFonts w:ascii="Arial" w:hAnsi="Arial" w:cs="Arial"/>
          <w:b/>
          <w:bCs/>
          <w:color w:val="auto"/>
          <w:sz w:val="28"/>
          <w:szCs w:val="28"/>
          <w:lang w:val="en-US"/>
        </w:rPr>
        <w:t>Conclusion</w:t>
      </w:r>
      <w:bookmarkEnd w:id="11"/>
    </w:p>
    <w:p w14:paraId="789643E5" w14:textId="77777777" w:rsidR="004350DF" w:rsidRPr="004350DF" w:rsidRDefault="004350DF" w:rsidP="004350DF">
      <w:pPr>
        <w:rPr>
          <w:lang w:val="en-US"/>
        </w:rPr>
      </w:pPr>
    </w:p>
    <w:p w14:paraId="03880CD3" w14:textId="3FF129AB" w:rsidR="002A7325" w:rsidRDefault="002A7325" w:rsidP="002A7325">
      <w:pPr>
        <w:spacing w:line="360" w:lineRule="auto"/>
        <w:jc w:val="both"/>
        <w:rPr>
          <w:rFonts w:ascii="Arial" w:hAnsi="Arial" w:cs="Arial"/>
          <w:lang w:val="en-US"/>
        </w:rPr>
      </w:pPr>
      <w:r w:rsidRPr="00015F71">
        <w:rPr>
          <w:rFonts w:ascii="Arial" w:hAnsi="Arial" w:cs="Arial"/>
        </w:rPr>
        <w:t xml:space="preserve">The report has helped me to </w:t>
      </w:r>
      <w:r>
        <w:rPr>
          <w:rFonts w:ascii="Arial" w:hAnsi="Arial" w:cs="Arial"/>
          <w:lang w:val="en-US"/>
        </w:rPr>
        <w:t>analyze</w:t>
      </w:r>
      <w:r w:rsidRPr="00015F71">
        <w:rPr>
          <w:rFonts w:ascii="Arial" w:hAnsi="Arial" w:cs="Arial"/>
        </w:rPr>
        <w:t xml:space="preserve"> different steps which must be undertaken to find out the best job opportunities. </w:t>
      </w:r>
      <w:r>
        <w:rPr>
          <w:rFonts w:ascii="Arial" w:hAnsi="Arial" w:cs="Arial"/>
          <w:lang w:val="en-US"/>
        </w:rPr>
        <w:t xml:space="preserve">It </w:t>
      </w:r>
      <w:r w:rsidRPr="00015F71">
        <w:rPr>
          <w:rFonts w:ascii="Arial" w:hAnsi="Arial" w:cs="Arial"/>
        </w:rPr>
        <w:t xml:space="preserve">also shows different types of self-awareness models like swot analysis, personality </w:t>
      </w:r>
      <w:r>
        <w:rPr>
          <w:rFonts w:ascii="Arial" w:hAnsi="Arial" w:cs="Arial"/>
          <w:lang w:val="en-US"/>
        </w:rPr>
        <w:t>tests</w:t>
      </w:r>
      <w:r w:rsidRPr="00015F71">
        <w:rPr>
          <w:rFonts w:ascii="Arial" w:hAnsi="Arial" w:cs="Arial"/>
        </w:rPr>
        <w:t xml:space="preserve">, learning </w:t>
      </w:r>
      <w:r>
        <w:rPr>
          <w:rFonts w:ascii="Arial" w:hAnsi="Arial" w:cs="Arial"/>
          <w:lang w:val="en-US"/>
        </w:rPr>
        <w:t>style</w:t>
      </w:r>
      <w:r w:rsidRPr="00015F71">
        <w:rPr>
          <w:rFonts w:ascii="Arial" w:hAnsi="Arial" w:cs="Arial"/>
        </w:rPr>
        <w:t xml:space="preserve">, and </w:t>
      </w:r>
      <w:r>
        <w:rPr>
          <w:rFonts w:ascii="Arial" w:hAnsi="Arial" w:cs="Arial"/>
        </w:rPr>
        <w:t>Johari</w:t>
      </w:r>
      <w:r w:rsidRPr="00015F71">
        <w:rPr>
          <w:rFonts w:ascii="Arial" w:hAnsi="Arial" w:cs="Arial"/>
        </w:rPr>
        <w:t xml:space="preserve"> window</w:t>
      </w:r>
      <w:r>
        <w:rPr>
          <w:rFonts w:ascii="Arial" w:hAnsi="Arial" w:cs="Arial"/>
          <w:lang w:val="en-US"/>
        </w:rPr>
        <w:t>,</w:t>
      </w:r>
      <w:r w:rsidRPr="00015F71">
        <w:rPr>
          <w:rFonts w:ascii="Arial" w:hAnsi="Arial" w:cs="Arial"/>
        </w:rPr>
        <w:t xml:space="preserve"> which are important for an individual to develop his self-awareness and</w:t>
      </w:r>
      <w:r>
        <w:rPr>
          <w:rFonts w:ascii="Arial" w:hAnsi="Arial" w:cs="Arial"/>
          <w:lang w:val="en-US"/>
        </w:rPr>
        <w:t xml:space="preserve"> to take</w:t>
      </w:r>
      <w:r w:rsidRPr="00015F71">
        <w:rPr>
          <w:rFonts w:ascii="Arial" w:hAnsi="Arial" w:cs="Arial"/>
        </w:rPr>
        <w:t xml:space="preserve"> career development decisions.</w:t>
      </w:r>
      <w:r>
        <w:rPr>
          <w:rFonts w:ascii="Arial" w:hAnsi="Arial" w:cs="Arial"/>
          <w:lang w:val="en-US"/>
        </w:rPr>
        <w:t xml:space="preserve"> </w:t>
      </w:r>
      <w:r w:rsidRPr="00B319C1">
        <w:rPr>
          <w:rFonts w:ascii="Arial" w:hAnsi="Arial" w:cs="Arial"/>
        </w:rPr>
        <w:t>Along with thinking, you should educate yourself about the theory, and how it is applied by others, and discuss your thoughts with others.</w:t>
      </w:r>
      <w:r>
        <w:rPr>
          <w:rFonts w:ascii="Arial" w:hAnsi="Arial" w:cs="Arial"/>
          <w:lang w:val="en-US"/>
        </w:rPr>
        <w:t xml:space="preserve"> </w:t>
      </w:r>
      <w:r w:rsidRPr="00D9652F">
        <w:rPr>
          <w:rFonts w:ascii="Arial" w:hAnsi="Arial" w:cs="Arial"/>
          <w:lang w:val="en-US"/>
        </w:rPr>
        <w:t>The job decisions we make today may have an influence on the entire of our life, but how they will influence us will depend on our level of knowledge at the time of decision-making</w:t>
      </w:r>
      <w:r w:rsidRPr="00E67D1A">
        <w:rPr>
          <w:rFonts w:ascii="Arial" w:hAnsi="Arial" w:cs="Arial"/>
          <w:lang w:val="en-US"/>
        </w:rPr>
        <w:t>. Finally, be authentic and live within your means</w:t>
      </w:r>
      <w:r>
        <w:rPr>
          <w:rFonts w:ascii="Arial" w:hAnsi="Arial" w:cs="Arial"/>
          <w:lang w:val="en-US"/>
        </w:rPr>
        <w:t>.</w:t>
      </w:r>
    </w:p>
    <w:p w14:paraId="21D856F2" w14:textId="038C42E2" w:rsidR="007414E8" w:rsidRDefault="007414E8" w:rsidP="002A7325">
      <w:pPr>
        <w:spacing w:line="360" w:lineRule="auto"/>
        <w:jc w:val="both"/>
        <w:rPr>
          <w:rFonts w:ascii="Arial" w:hAnsi="Arial" w:cs="Arial"/>
          <w:lang w:val="en-US"/>
        </w:rPr>
      </w:pPr>
    </w:p>
    <w:p w14:paraId="36EE77B9" w14:textId="7573C0B5" w:rsidR="007414E8" w:rsidRDefault="007414E8" w:rsidP="002A7325">
      <w:pPr>
        <w:spacing w:line="360" w:lineRule="auto"/>
        <w:jc w:val="both"/>
        <w:rPr>
          <w:rFonts w:ascii="Arial" w:hAnsi="Arial" w:cs="Arial"/>
          <w:lang w:val="en-US"/>
        </w:rPr>
      </w:pPr>
    </w:p>
    <w:p w14:paraId="74B4CB0C" w14:textId="56DE8FC2" w:rsidR="007414E8" w:rsidRDefault="007414E8" w:rsidP="002A7325">
      <w:pPr>
        <w:spacing w:line="360" w:lineRule="auto"/>
        <w:jc w:val="both"/>
        <w:rPr>
          <w:rFonts w:ascii="Arial" w:hAnsi="Arial" w:cs="Arial"/>
          <w:lang w:val="en-US"/>
        </w:rPr>
      </w:pPr>
    </w:p>
    <w:p w14:paraId="333DDDD1" w14:textId="67737AAF" w:rsidR="007414E8" w:rsidRDefault="007414E8" w:rsidP="002A7325">
      <w:pPr>
        <w:spacing w:line="360" w:lineRule="auto"/>
        <w:jc w:val="both"/>
        <w:rPr>
          <w:rFonts w:ascii="Arial" w:hAnsi="Arial" w:cs="Arial"/>
          <w:lang w:val="en-US"/>
        </w:rPr>
      </w:pPr>
    </w:p>
    <w:p w14:paraId="54366AA8" w14:textId="46A69C20" w:rsidR="007414E8" w:rsidRDefault="007414E8" w:rsidP="002A7325">
      <w:pPr>
        <w:spacing w:line="360" w:lineRule="auto"/>
        <w:jc w:val="both"/>
        <w:rPr>
          <w:rFonts w:ascii="Arial" w:hAnsi="Arial" w:cs="Arial"/>
          <w:lang w:val="en-US"/>
        </w:rPr>
      </w:pPr>
    </w:p>
    <w:p w14:paraId="00C06373" w14:textId="6FB3F4DD" w:rsidR="007414E8" w:rsidRDefault="007414E8" w:rsidP="002A7325">
      <w:pPr>
        <w:spacing w:line="360" w:lineRule="auto"/>
        <w:jc w:val="both"/>
        <w:rPr>
          <w:rFonts w:ascii="Arial" w:hAnsi="Arial" w:cs="Arial"/>
          <w:lang w:val="en-US"/>
        </w:rPr>
      </w:pPr>
    </w:p>
    <w:p w14:paraId="65C5A411" w14:textId="6A340733" w:rsidR="007414E8" w:rsidRDefault="007414E8" w:rsidP="002A7325">
      <w:pPr>
        <w:spacing w:line="360" w:lineRule="auto"/>
        <w:jc w:val="both"/>
        <w:rPr>
          <w:rFonts w:ascii="Arial" w:hAnsi="Arial" w:cs="Arial"/>
          <w:lang w:val="en-US"/>
        </w:rPr>
      </w:pPr>
    </w:p>
    <w:p w14:paraId="6905265D" w14:textId="059D9AC6" w:rsidR="007414E8" w:rsidRDefault="007414E8" w:rsidP="002A7325">
      <w:pPr>
        <w:spacing w:line="360" w:lineRule="auto"/>
        <w:jc w:val="both"/>
        <w:rPr>
          <w:rFonts w:ascii="Arial" w:hAnsi="Arial" w:cs="Arial"/>
          <w:lang w:val="en-US"/>
        </w:rPr>
      </w:pPr>
    </w:p>
    <w:p w14:paraId="0A47615E" w14:textId="6F6F18E7" w:rsidR="007414E8" w:rsidRDefault="007414E8" w:rsidP="002A7325">
      <w:pPr>
        <w:spacing w:line="360" w:lineRule="auto"/>
        <w:jc w:val="both"/>
        <w:rPr>
          <w:rFonts w:ascii="Arial" w:hAnsi="Arial" w:cs="Arial"/>
          <w:lang w:val="en-US"/>
        </w:rPr>
      </w:pPr>
    </w:p>
    <w:p w14:paraId="141B5A3F" w14:textId="7861CDF8" w:rsidR="007414E8" w:rsidRDefault="007414E8" w:rsidP="002A7325">
      <w:pPr>
        <w:spacing w:line="360" w:lineRule="auto"/>
        <w:jc w:val="both"/>
        <w:rPr>
          <w:rFonts w:ascii="Arial" w:hAnsi="Arial" w:cs="Arial"/>
          <w:lang w:val="en-US"/>
        </w:rPr>
      </w:pPr>
    </w:p>
    <w:p w14:paraId="5B278DF1" w14:textId="177D314B" w:rsidR="007414E8" w:rsidRDefault="007414E8" w:rsidP="002A7325">
      <w:pPr>
        <w:spacing w:line="360" w:lineRule="auto"/>
        <w:jc w:val="both"/>
        <w:rPr>
          <w:rFonts w:ascii="Arial" w:hAnsi="Arial" w:cs="Arial"/>
          <w:lang w:val="en-US"/>
        </w:rPr>
      </w:pPr>
    </w:p>
    <w:p w14:paraId="38D8BC73" w14:textId="6DC25613" w:rsidR="007414E8" w:rsidRDefault="007414E8" w:rsidP="002A7325">
      <w:pPr>
        <w:spacing w:line="360" w:lineRule="auto"/>
        <w:jc w:val="both"/>
        <w:rPr>
          <w:rFonts w:ascii="Arial" w:hAnsi="Arial" w:cs="Arial"/>
          <w:lang w:val="en-US"/>
        </w:rPr>
      </w:pPr>
    </w:p>
    <w:p w14:paraId="536D0FFC" w14:textId="1A0B24C5" w:rsidR="007414E8" w:rsidRDefault="007414E8" w:rsidP="002A7325">
      <w:pPr>
        <w:spacing w:line="360" w:lineRule="auto"/>
        <w:jc w:val="both"/>
        <w:rPr>
          <w:rFonts w:ascii="Arial" w:hAnsi="Arial" w:cs="Arial"/>
          <w:lang w:val="en-US"/>
        </w:rPr>
      </w:pPr>
    </w:p>
    <w:p w14:paraId="388E5476" w14:textId="474B03DD" w:rsidR="007414E8" w:rsidRDefault="007414E8" w:rsidP="002A7325">
      <w:pPr>
        <w:spacing w:line="360" w:lineRule="auto"/>
        <w:jc w:val="both"/>
        <w:rPr>
          <w:rFonts w:ascii="Arial" w:hAnsi="Arial" w:cs="Arial"/>
          <w:lang w:val="en-US"/>
        </w:rPr>
      </w:pPr>
    </w:p>
    <w:p w14:paraId="23E01CB0" w14:textId="67B958E3" w:rsidR="007414E8" w:rsidRDefault="007414E8" w:rsidP="002A7325">
      <w:pPr>
        <w:spacing w:line="360" w:lineRule="auto"/>
        <w:jc w:val="both"/>
        <w:rPr>
          <w:rFonts w:ascii="Arial" w:hAnsi="Arial" w:cs="Arial"/>
          <w:lang w:val="en-US"/>
        </w:rPr>
      </w:pPr>
    </w:p>
    <w:p w14:paraId="06499C13" w14:textId="6CC560A6" w:rsidR="002A7325" w:rsidRPr="004350DF" w:rsidRDefault="003E499F" w:rsidP="004350DF">
      <w:pPr>
        <w:pStyle w:val="Heading1"/>
        <w:rPr>
          <w:rFonts w:ascii="Arial" w:hAnsi="Arial" w:cs="Arial"/>
          <w:b/>
          <w:bCs/>
          <w:color w:val="auto"/>
          <w:sz w:val="28"/>
          <w:szCs w:val="28"/>
          <w:lang w:val="en-US"/>
        </w:rPr>
      </w:pPr>
      <w:bookmarkStart w:id="12" w:name="_Toc110768164"/>
      <w:r w:rsidRPr="004350DF">
        <w:rPr>
          <w:rFonts w:ascii="Arial" w:hAnsi="Arial" w:cs="Arial"/>
          <w:b/>
          <w:bCs/>
          <w:color w:val="auto"/>
          <w:sz w:val="28"/>
          <w:szCs w:val="28"/>
          <w:lang w:val="en-US"/>
        </w:rPr>
        <w:t>References:</w:t>
      </w:r>
      <w:bookmarkEnd w:id="12"/>
    </w:p>
    <w:p w14:paraId="6B19C440" w14:textId="77777777" w:rsidR="004350DF" w:rsidRPr="004350DF" w:rsidRDefault="004350DF" w:rsidP="004350DF">
      <w:pPr>
        <w:rPr>
          <w:lang w:val="en-US"/>
        </w:rPr>
      </w:pPr>
    </w:p>
    <w:p w14:paraId="03660E8B"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lastRenderedPageBreak/>
        <w:t>Addams, L. and Allfred, A.T., 2013. THE FIRST STEP IN PROACTIVELY MANAGING STUDENTS'CAREERS: TEACHING SELF-SWOT ANALYSIS. </w:t>
      </w:r>
      <w:r w:rsidRPr="00304C9D">
        <w:rPr>
          <w:rFonts w:ascii="Arial" w:hAnsi="Arial" w:cs="Arial"/>
          <w:i/>
          <w:iCs/>
          <w:shd w:val="clear" w:color="auto" w:fill="FFFFFF"/>
        </w:rPr>
        <w:t>Academy of Educational Leadership Journal</w:t>
      </w:r>
      <w:r w:rsidRPr="00304C9D">
        <w:rPr>
          <w:rFonts w:ascii="Arial" w:hAnsi="Arial" w:cs="Arial"/>
          <w:shd w:val="clear" w:color="auto" w:fill="FFFFFF"/>
        </w:rPr>
        <w:t>, </w:t>
      </w:r>
      <w:r w:rsidRPr="00304C9D">
        <w:rPr>
          <w:rFonts w:ascii="Arial" w:hAnsi="Arial" w:cs="Arial"/>
          <w:i/>
          <w:iCs/>
          <w:shd w:val="clear" w:color="auto" w:fill="FFFFFF"/>
        </w:rPr>
        <w:t>17</w:t>
      </w:r>
      <w:r w:rsidRPr="00304C9D">
        <w:rPr>
          <w:rFonts w:ascii="Arial" w:hAnsi="Arial" w:cs="Arial"/>
          <w:shd w:val="clear" w:color="auto" w:fill="FFFFFF"/>
        </w:rPr>
        <w:t>(4), p.43</w:t>
      </w:r>
    </w:p>
    <w:p w14:paraId="7D4889D0" w14:textId="77777777" w:rsidR="003E499F" w:rsidRPr="00304C9D" w:rsidRDefault="003E499F" w:rsidP="00304C9D">
      <w:pPr>
        <w:spacing w:line="360" w:lineRule="auto"/>
        <w:jc w:val="both"/>
        <w:rPr>
          <w:rFonts w:ascii="Arial" w:hAnsi="Arial" w:cs="Arial"/>
          <w:lang w:val="en-US"/>
        </w:rPr>
      </w:pPr>
      <w:r w:rsidRPr="00304C9D">
        <w:rPr>
          <w:rFonts w:ascii="Arial" w:hAnsi="Arial" w:cs="Arial"/>
          <w:shd w:val="clear" w:color="auto" w:fill="FFFFFF"/>
          <w:lang w:val="en-US"/>
        </w:rPr>
        <w:t xml:space="preserve">Barclays, (2022), Online available at: </w:t>
      </w:r>
      <w:hyperlink r:id="rId9" w:history="1">
        <w:r w:rsidRPr="00304C9D">
          <w:rPr>
            <w:rStyle w:val="Hyperlink"/>
            <w:rFonts w:ascii="Arial" w:hAnsi="Arial" w:cs="Arial"/>
            <w:color w:val="auto"/>
            <w:shd w:val="clear" w:color="auto" w:fill="FFFFFF"/>
            <w:lang w:val="en-US"/>
          </w:rPr>
          <w:t>https://home.barclays/who-we-are/our-strategy/purpose-and-values/</w:t>
        </w:r>
      </w:hyperlink>
      <w:r w:rsidRPr="00304C9D">
        <w:rPr>
          <w:rFonts w:ascii="Arial" w:hAnsi="Arial" w:cs="Arial"/>
          <w:shd w:val="clear" w:color="auto" w:fill="FFFFFF"/>
          <w:lang w:val="en-US"/>
        </w:rPr>
        <w:t xml:space="preserve"> (Accessed: 06 August 20220)</w:t>
      </w:r>
    </w:p>
    <w:p w14:paraId="62DBEDEA" w14:textId="77777777" w:rsidR="003E499F" w:rsidRPr="00304C9D" w:rsidRDefault="003E499F" w:rsidP="00304C9D">
      <w:pPr>
        <w:spacing w:line="360" w:lineRule="auto"/>
        <w:jc w:val="both"/>
        <w:rPr>
          <w:rFonts w:ascii="Arial" w:hAnsi="Arial" w:cs="Arial"/>
          <w:shd w:val="clear" w:color="auto" w:fill="FFFFFF"/>
        </w:rPr>
      </w:pPr>
      <w:r w:rsidRPr="00304C9D">
        <w:rPr>
          <w:rFonts w:ascii="Arial" w:hAnsi="Arial" w:cs="Arial"/>
          <w:shd w:val="clear" w:color="auto" w:fill="FFFFFF"/>
        </w:rPr>
        <w:t>Benzaghta, M.A., Elwalda, A., Mousa, M.M., Erkan, I. and Rahman, M., 2021. SWOT analysis applications: An integrative literature review. </w:t>
      </w:r>
      <w:r w:rsidRPr="00304C9D">
        <w:rPr>
          <w:rFonts w:ascii="Arial" w:hAnsi="Arial" w:cs="Arial"/>
          <w:i/>
          <w:iCs/>
          <w:shd w:val="clear" w:color="auto" w:fill="FFFFFF"/>
        </w:rPr>
        <w:t>Journal of Global Business Insights</w:t>
      </w:r>
      <w:r w:rsidRPr="00304C9D">
        <w:rPr>
          <w:rFonts w:ascii="Arial" w:hAnsi="Arial" w:cs="Arial"/>
          <w:shd w:val="clear" w:color="auto" w:fill="FFFFFF"/>
        </w:rPr>
        <w:t>, </w:t>
      </w:r>
      <w:r w:rsidRPr="00304C9D">
        <w:rPr>
          <w:rFonts w:ascii="Arial" w:hAnsi="Arial" w:cs="Arial"/>
          <w:i/>
          <w:iCs/>
          <w:shd w:val="clear" w:color="auto" w:fill="FFFFFF"/>
        </w:rPr>
        <w:t>6</w:t>
      </w:r>
      <w:r w:rsidRPr="00304C9D">
        <w:rPr>
          <w:rFonts w:ascii="Arial" w:hAnsi="Arial" w:cs="Arial"/>
          <w:shd w:val="clear" w:color="auto" w:fill="FFFFFF"/>
        </w:rPr>
        <w:t>(1), pp.55-73.</w:t>
      </w:r>
    </w:p>
    <w:p w14:paraId="2A4325DE"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Darling-Hammond, L., Flook, L., Cook-Harvey, C., Barron, B. and Osher, D., 2020. Implications for educational practice of the science of learning and development. </w:t>
      </w:r>
      <w:r w:rsidRPr="00304C9D">
        <w:rPr>
          <w:rFonts w:ascii="Arial" w:hAnsi="Arial" w:cs="Arial"/>
          <w:i/>
          <w:iCs/>
          <w:shd w:val="clear" w:color="auto" w:fill="FFFFFF"/>
        </w:rPr>
        <w:t>Applied developmental science</w:t>
      </w:r>
      <w:r w:rsidRPr="00304C9D">
        <w:rPr>
          <w:rFonts w:ascii="Arial" w:hAnsi="Arial" w:cs="Arial"/>
          <w:shd w:val="clear" w:color="auto" w:fill="FFFFFF"/>
        </w:rPr>
        <w:t>, </w:t>
      </w:r>
      <w:r w:rsidRPr="00304C9D">
        <w:rPr>
          <w:rFonts w:ascii="Arial" w:hAnsi="Arial" w:cs="Arial"/>
          <w:i/>
          <w:iCs/>
          <w:shd w:val="clear" w:color="auto" w:fill="FFFFFF"/>
        </w:rPr>
        <w:t>24</w:t>
      </w:r>
      <w:r w:rsidRPr="00304C9D">
        <w:rPr>
          <w:rFonts w:ascii="Arial" w:hAnsi="Arial" w:cs="Arial"/>
          <w:shd w:val="clear" w:color="auto" w:fill="FFFFFF"/>
        </w:rPr>
        <w:t>(2), pp.97-140.</w:t>
      </w:r>
    </w:p>
    <w:p w14:paraId="6D1072CA" w14:textId="17D72524"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Dowson, P. 2015. </w:t>
      </w:r>
      <w:r w:rsidRPr="00304C9D">
        <w:rPr>
          <w:rStyle w:val="Emphasis"/>
          <w:rFonts w:ascii="Arial" w:hAnsi="Arial" w:cs="Arial"/>
          <w:shd w:val="clear" w:color="auto" w:fill="FFFFFF"/>
        </w:rPr>
        <w:t>Personal and professional development for business students</w:t>
      </w:r>
      <w:r w:rsidRPr="00304C9D">
        <w:rPr>
          <w:rFonts w:ascii="Arial" w:hAnsi="Arial" w:cs="Arial"/>
          <w:shd w:val="clear" w:color="auto" w:fill="FFFFFF"/>
        </w:rPr>
        <w:t>. SAGE Publications Ltd</w:t>
      </w:r>
    </w:p>
    <w:p w14:paraId="2B10919E"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Fesol, S.F.A., Salam, S., Osman, M., Bakar, N. and Salim, F., 2016. Learning Style Approaches for Gen Y: An Assessment Conducted in a Malaysian Technical University. </w:t>
      </w:r>
      <w:r w:rsidRPr="00304C9D">
        <w:rPr>
          <w:rFonts w:ascii="Arial" w:hAnsi="Arial" w:cs="Arial"/>
          <w:i/>
          <w:iCs/>
          <w:shd w:val="clear" w:color="auto" w:fill="FFFFFF"/>
        </w:rPr>
        <w:t>Pertanika Journal of Social Sciences &amp; Humanities</w:t>
      </w:r>
      <w:r w:rsidRPr="00304C9D">
        <w:rPr>
          <w:rFonts w:ascii="Arial" w:hAnsi="Arial" w:cs="Arial"/>
          <w:shd w:val="clear" w:color="auto" w:fill="FFFFFF"/>
        </w:rPr>
        <w:t>, </w:t>
      </w:r>
      <w:r w:rsidRPr="00304C9D">
        <w:rPr>
          <w:rFonts w:ascii="Arial" w:hAnsi="Arial" w:cs="Arial"/>
          <w:i/>
          <w:iCs/>
          <w:shd w:val="clear" w:color="auto" w:fill="FFFFFF"/>
        </w:rPr>
        <w:t>24</w:t>
      </w:r>
      <w:r w:rsidRPr="00304C9D">
        <w:rPr>
          <w:rFonts w:ascii="Arial" w:hAnsi="Arial" w:cs="Arial"/>
          <w:shd w:val="clear" w:color="auto" w:fill="FFFFFF"/>
        </w:rPr>
        <w:t>(4).</w:t>
      </w:r>
    </w:p>
    <w:p w14:paraId="35AF12F8" w14:textId="77777777" w:rsidR="003E499F" w:rsidRPr="00304C9D" w:rsidRDefault="003E499F" w:rsidP="00304C9D">
      <w:pPr>
        <w:spacing w:line="360" w:lineRule="auto"/>
        <w:rPr>
          <w:rFonts w:ascii="Arial" w:hAnsi="Arial" w:cs="Arial"/>
        </w:rPr>
      </w:pPr>
      <w:r w:rsidRPr="00304C9D">
        <w:rPr>
          <w:rFonts w:ascii="Arial" w:hAnsi="Arial" w:cs="Arial"/>
        </w:rPr>
        <w:t>Finlay, Linda</w:t>
      </w:r>
      <w:r w:rsidRPr="00304C9D">
        <w:rPr>
          <w:rFonts w:ascii="Arial" w:hAnsi="Arial" w:cs="Arial"/>
          <w:lang w:val="en-US"/>
        </w:rPr>
        <w:t xml:space="preserve">, </w:t>
      </w:r>
      <w:r w:rsidRPr="00304C9D">
        <w:rPr>
          <w:rFonts w:ascii="Arial" w:hAnsi="Arial" w:cs="Arial"/>
        </w:rPr>
        <w:t>2008</w:t>
      </w:r>
      <w:r w:rsidRPr="00304C9D">
        <w:rPr>
          <w:rFonts w:ascii="Arial" w:hAnsi="Arial" w:cs="Arial"/>
          <w:lang w:val="en-US"/>
        </w:rPr>
        <w:t xml:space="preserve">, </w:t>
      </w:r>
      <w:r w:rsidRPr="00304C9D">
        <w:rPr>
          <w:rFonts w:ascii="Arial" w:hAnsi="Arial" w:cs="Arial"/>
        </w:rPr>
        <w:t xml:space="preserve">Reflecting on ‘Reflective </w:t>
      </w:r>
      <w:r w:rsidRPr="00304C9D">
        <w:rPr>
          <w:rFonts w:ascii="Arial" w:hAnsi="Arial" w:cs="Arial"/>
          <w:lang w:val="en-US"/>
        </w:rPr>
        <w:t>practice</w:t>
      </w:r>
      <w:r w:rsidRPr="00304C9D">
        <w:rPr>
          <w:rFonts w:ascii="Arial" w:hAnsi="Arial" w:cs="Arial"/>
        </w:rPr>
        <w:t>‘. Practice-based Professional Learning Paper 52, The Open University.</w:t>
      </w:r>
    </w:p>
    <w:p w14:paraId="18779341"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Laskowski-Jones, L., 2020. Strive to keep your practice alive and your options open. </w:t>
      </w:r>
      <w:r w:rsidRPr="00304C9D">
        <w:rPr>
          <w:rFonts w:ascii="Arial" w:hAnsi="Arial" w:cs="Arial"/>
          <w:i/>
          <w:iCs/>
          <w:shd w:val="clear" w:color="auto" w:fill="FFFFFF"/>
        </w:rPr>
        <w:t>Nursing2021</w:t>
      </w:r>
      <w:r w:rsidRPr="00304C9D">
        <w:rPr>
          <w:rFonts w:ascii="Arial" w:hAnsi="Arial" w:cs="Arial"/>
          <w:shd w:val="clear" w:color="auto" w:fill="FFFFFF"/>
        </w:rPr>
        <w:t>, </w:t>
      </w:r>
      <w:r w:rsidRPr="00304C9D">
        <w:rPr>
          <w:rFonts w:ascii="Arial" w:hAnsi="Arial" w:cs="Arial"/>
          <w:i/>
          <w:iCs/>
          <w:shd w:val="clear" w:color="auto" w:fill="FFFFFF"/>
        </w:rPr>
        <w:t>50</w:t>
      </w:r>
      <w:r w:rsidRPr="00304C9D">
        <w:rPr>
          <w:rFonts w:ascii="Arial" w:hAnsi="Arial" w:cs="Arial"/>
          <w:shd w:val="clear" w:color="auto" w:fill="FFFFFF"/>
        </w:rPr>
        <w:t>(2), p.6</w:t>
      </w:r>
    </w:p>
    <w:p w14:paraId="3E58F250" w14:textId="77777777" w:rsidR="003E499F" w:rsidRPr="00304C9D" w:rsidRDefault="003E499F" w:rsidP="00304C9D">
      <w:pPr>
        <w:spacing w:line="360" w:lineRule="auto"/>
        <w:jc w:val="both"/>
        <w:rPr>
          <w:rFonts w:ascii="Arial" w:hAnsi="Arial" w:cs="Arial"/>
          <w:shd w:val="clear" w:color="auto" w:fill="FFFFFF"/>
        </w:rPr>
      </w:pPr>
      <w:r w:rsidRPr="00304C9D">
        <w:rPr>
          <w:rFonts w:ascii="Arial" w:hAnsi="Arial" w:cs="Arial"/>
          <w:shd w:val="clear" w:color="auto" w:fill="FFFFFF"/>
        </w:rPr>
        <w:t>Lejeune, C., Beausaert, S. and Raemdonck, I., 2021. The impact on employees’ job performance of exercising self-directed learning within personal development plan practice. </w:t>
      </w:r>
      <w:r w:rsidRPr="00304C9D">
        <w:rPr>
          <w:rFonts w:ascii="Arial" w:hAnsi="Arial" w:cs="Arial"/>
          <w:i/>
          <w:iCs/>
          <w:shd w:val="clear" w:color="auto" w:fill="FFFFFF"/>
        </w:rPr>
        <w:t>The international journal of human resource management</w:t>
      </w:r>
      <w:r w:rsidRPr="00304C9D">
        <w:rPr>
          <w:rFonts w:ascii="Arial" w:hAnsi="Arial" w:cs="Arial"/>
          <w:shd w:val="clear" w:color="auto" w:fill="FFFFFF"/>
        </w:rPr>
        <w:t>, </w:t>
      </w:r>
      <w:r w:rsidRPr="00304C9D">
        <w:rPr>
          <w:rFonts w:ascii="Arial" w:hAnsi="Arial" w:cs="Arial"/>
          <w:i/>
          <w:iCs/>
          <w:shd w:val="clear" w:color="auto" w:fill="FFFFFF"/>
        </w:rPr>
        <w:t>32</w:t>
      </w:r>
      <w:r w:rsidRPr="00304C9D">
        <w:rPr>
          <w:rFonts w:ascii="Arial" w:hAnsi="Arial" w:cs="Arial"/>
          <w:shd w:val="clear" w:color="auto" w:fill="FFFFFF"/>
        </w:rPr>
        <w:t>(5), pp.1086-1112.</w:t>
      </w:r>
    </w:p>
    <w:p w14:paraId="7554CEC3"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Lowes, R., 2020, July. Knowing you: Personal tutoring, learning analytics</w:t>
      </w:r>
      <w:r w:rsidRPr="00304C9D">
        <w:rPr>
          <w:rFonts w:ascii="Arial" w:hAnsi="Arial" w:cs="Arial"/>
          <w:shd w:val="clear" w:color="auto" w:fill="FFFFFF"/>
          <w:lang w:val="en-US"/>
        </w:rPr>
        <w:t>,</w:t>
      </w:r>
      <w:r w:rsidRPr="00304C9D">
        <w:rPr>
          <w:rFonts w:ascii="Arial" w:hAnsi="Arial" w:cs="Arial"/>
          <w:shd w:val="clear" w:color="auto" w:fill="FFFFFF"/>
        </w:rPr>
        <w:t xml:space="preserve"> and the Johari Window. In </w:t>
      </w:r>
      <w:r w:rsidRPr="00304C9D">
        <w:rPr>
          <w:rFonts w:ascii="Arial" w:hAnsi="Arial" w:cs="Arial"/>
          <w:i/>
          <w:iCs/>
          <w:shd w:val="clear" w:color="auto" w:fill="FFFFFF"/>
        </w:rPr>
        <w:t>Frontiers in Education</w:t>
      </w:r>
      <w:r w:rsidRPr="00304C9D">
        <w:rPr>
          <w:rFonts w:ascii="Arial" w:hAnsi="Arial" w:cs="Arial"/>
          <w:shd w:val="clear" w:color="auto" w:fill="FFFFFF"/>
          <w:lang w:val="en-US"/>
        </w:rPr>
        <w:t xml:space="preserve">, </w:t>
      </w:r>
      <w:r w:rsidRPr="00304C9D">
        <w:rPr>
          <w:rFonts w:ascii="Arial" w:hAnsi="Arial" w:cs="Arial"/>
          <w:shd w:val="clear" w:color="auto" w:fill="FFFFFF"/>
        </w:rPr>
        <w:t>Vol. 5, p. 101. Frontiers Media SA</w:t>
      </w:r>
    </w:p>
    <w:p w14:paraId="518CF7AA" w14:textId="77777777" w:rsidR="003E499F" w:rsidRPr="00304C9D" w:rsidRDefault="003E499F" w:rsidP="00304C9D">
      <w:pPr>
        <w:spacing w:line="360" w:lineRule="auto"/>
        <w:rPr>
          <w:rFonts w:ascii="Arial" w:hAnsi="Arial" w:cs="Arial"/>
          <w:shd w:val="clear" w:color="auto" w:fill="FFFFFF"/>
        </w:rPr>
      </w:pPr>
    </w:p>
    <w:p w14:paraId="28061318"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Morin, A., 2011. Self</w:t>
      </w:r>
      <w:r w:rsidRPr="00304C9D">
        <w:rPr>
          <w:rFonts w:ascii="Cambria Math" w:hAnsi="Cambria Math" w:cs="Cambria Math"/>
          <w:shd w:val="clear" w:color="auto" w:fill="FFFFFF"/>
        </w:rPr>
        <w:t>‐</w:t>
      </w:r>
      <w:r w:rsidRPr="00304C9D">
        <w:rPr>
          <w:rFonts w:ascii="Arial" w:hAnsi="Arial" w:cs="Arial"/>
          <w:shd w:val="clear" w:color="auto" w:fill="FFFFFF"/>
        </w:rPr>
        <w:t>awareness part 1: Definition, measures, effects, functions, and antecedents. </w:t>
      </w:r>
      <w:r w:rsidRPr="00304C9D">
        <w:rPr>
          <w:rFonts w:ascii="Arial" w:hAnsi="Arial" w:cs="Arial"/>
          <w:i/>
          <w:iCs/>
          <w:shd w:val="clear" w:color="auto" w:fill="FFFFFF"/>
        </w:rPr>
        <w:t>Social and personality psychology compass</w:t>
      </w:r>
      <w:r w:rsidRPr="00304C9D">
        <w:rPr>
          <w:rFonts w:ascii="Arial" w:hAnsi="Arial" w:cs="Arial"/>
          <w:shd w:val="clear" w:color="auto" w:fill="FFFFFF"/>
        </w:rPr>
        <w:t>, </w:t>
      </w:r>
      <w:r w:rsidRPr="00304C9D">
        <w:rPr>
          <w:rFonts w:ascii="Arial" w:hAnsi="Arial" w:cs="Arial"/>
          <w:i/>
          <w:iCs/>
          <w:shd w:val="clear" w:color="auto" w:fill="FFFFFF"/>
        </w:rPr>
        <w:t>5</w:t>
      </w:r>
      <w:r w:rsidRPr="00304C9D">
        <w:rPr>
          <w:rFonts w:ascii="Arial" w:hAnsi="Arial" w:cs="Arial"/>
          <w:shd w:val="clear" w:color="auto" w:fill="FFFFFF"/>
        </w:rPr>
        <w:t>(10), pp.807-823</w:t>
      </w:r>
    </w:p>
    <w:p w14:paraId="0C174D7F" w14:textId="77777777" w:rsidR="003E499F" w:rsidRPr="00304C9D" w:rsidRDefault="003E499F" w:rsidP="00304C9D">
      <w:pPr>
        <w:spacing w:line="360" w:lineRule="auto"/>
        <w:jc w:val="both"/>
        <w:rPr>
          <w:rFonts w:ascii="Arial" w:hAnsi="Arial" w:cs="Arial"/>
          <w:shd w:val="clear" w:color="auto" w:fill="FFFFFF"/>
        </w:rPr>
      </w:pPr>
      <w:r w:rsidRPr="00304C9D">
        <w:rPr>
          <w:rFonts w:ascii="Arial" w:hAnsi="Arial" w:cs="Arial"/>
          <w:shd w:val="clear" w:color="auto" w:fill="FFFFFF"/>
        </w:rPr>
        <w:t>Morin, A., 2006. Levels of consciousness and self-awareness: A comparison and integration of various neurocognitive views. </w:t>
      </w:r>
      <w:r w:rsidRPr="00304C9D">
        <w:rPr>
          <w:rFonts w:ascii="Arial" w:hAnsi="Arial" w:cs="Arial"/>
          <w:i/>
          <w:iCs/>
          <w:shd w:val="clear" w:color="auto" w:fill="FFFFFF"/>
        </w:rPr>
        <w:t>Consciousness and cognition</w:t>
      </w:r>
      <w:r w:rsidRPr="00304C9D">
        <w:rPr>
          <w:rFonts w:ascii="Arial" w:hAnsi="Arial" w:cs="Arial"/>
          <w:shd w:val="clear" w:color="auto" w:fill="FFFFFF"/>
        </w:rPr>
        <w:t>, </w:t>
      </w:r>
      <w:r w:rsidRPr="00304C9D">
        <w:rPr>
          <w:rFonts w:ascii="Arial" w:hAnsi="Arial" w:cs="Arial"/>
          <w:i/>
          <w:iCs/>
          <w:shd w:val="clear" w:color="auto" w:fill="FFFFFF"/>
        </w:rPr>
        <w:t>15</w:t>
      </w:r>
      <w:r w:rsidRPr="00304C9D">
        <w:rPr>
          <w:rFonts w:ascii="Arial" w:hAnsi="Arial" w:cs="Arial"/>
          <w:shd w:val="clear" w:color="auto" w:fill="FFFFFF"/>
        </w:rPr>
        <w:t>(2), pp.358-371</w:t>
      </w:r>
    </w:p>
    <w:p w14:paraId="7504C971"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Oliver, S. and Duncan, S., 2019. Looking through the Johari window. </w:t>
      </w:r>
      <w:r w:rsidRPr="00304C9D">
        <w:rPr>
          <w:rFonts w:ascii="Arial" w:hAnsi="Arial" w:cs="Arial"/>
          <w:i/>
          <w:iCs/>
          <w:shd w:val="clear" w:color="auto" w:fill="FFFFFF"/>
        </w:rPr>
        <w:t>Research for All</w:t>
      </w:r>
      <w:r w:rsidRPr="00304C9D">
        <w:rPr>
          <w:rFonts w:ascii="Arial" w:hAnsi="Arial" w:cs="Arial"/>
          <w:shd w:val="clear" w:color="auto" w:fill="FFFFFF"/>
        </w:rPr>
        <w:t>.</w:t>
      </w:r>
    </w:p>
    <w:p w14:paraId="53B0D8C1" w14:textId="77777777" w:rsidR="003E499F" w:rsidRPr="00304C9D" w:rsidRDefault="003E499F" w:rsidP="00304C9D">
      <w:pPr>
        <w:spacing w:line="360" w:lineRule="auto"/>
        <w:jc w:val="both"/>
        <w:rPr>
          <w:rFonts w:ascii="Arial" w:hAnsi="Arial" w:cs="Arial"/>
          <w:shd w:val="clear" w:color="auto" w:fill="FFFFFF"/>
        </w:rPr>
      </w:pPr>
      <w:r w:rsidRPr="00304C9D">
        <w:rPr>
          <w:rFonts w:ascii="Arial" w:hAnsi="Arial" w:cs="Arial"/>
          <w:shd w:val="clear" w:color="auto" w:fill="FFFFFF"/>
        </w:rPr>
        <w:lastRenderedPageBreak/>
        <w:t>Pérez Cavana, M.L. and Lowe, S., 2018. More than a tool: integrating the ‘teacher voice’into an ePortfolio using the Three-layered PDP model. </w:t>
      </w:r>
      <w:r w:rsidRPr="00304C9D">
        <w:rPr>
          <w:rFonts w:ascii="Arial" w:hAnsi="Arial" w:cs="Arial"/>
          <w:i/>
          <w:iCs/>
          <w:shd w:val="clear" w:color="auto" w:fill="FFFFFF"/>
        </w:rPr>
        <w:t>The International Journal for Recording, Achievement, Planning and Portfolios (RAPPORT)</w:t>
      </w:r>
      <w:r w:rsidRPr="00304C9D">
        <w:rPr>
          <w:rFonts w:ascii="Arial" w:hAnsi="Arial" w:cs="Arial"/>
          <w:shd w:val="clear" w:color="auto" w:fill="FFFFFF"/>
        </w:rPr>
        <w:t>, </w:t>
      </w:r>
      <w:r w:rsidRPr="00304C9D">
        <w:rPr>
          <w:rFonts w:ascii="Arial" w:hAnsi="Arial" w:cs="Arial"/>
          <w:i/>
          <w:iCs/>
          <w:shd w:val="clear" w:color="auto" w:fill="FFFFFF"/>
        </w:rPr>
        <w:t>3</w:t>
      </w:r>
      <w:r w:rsidRPr="00304C9D">
        <w:rPr>
          <w:rFonts w:ascii="Arial" w:hAnsi="Arial" w:cs="Arial"/>
          <w:shd w:val="clear" w:color="auto" w:fill="FFFFFF"/>
        </w:rPr>
        <w:t>(1), pp.24-40.</w:t>
      </w:r>
    </w:p>
    <w:p w14:paraId="427842BF"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Prithishkumar, I.J. and Michael, S.A., 2014. Understanding your student: Using the VARK model. </w:t>
      </w:r>
      <w:r w:rsidRPr="00304C9D">
        <w:rPr>
          <w:rFonts w:ascii="Arial" w:hAnsi="Arial" w:cs="Arial"/>
          <w:i/>
          <w:iCs/>
          <w:shd w:val="clear" w:color="auto" w:fill="FFFFFF"/>
        </w:rPr>
        <w:t>Journal of postgraduate medicine</w:t>
      </w:r>
      <w:r w:rsidRPr="00304C9D">
        <w:rPr>
          <w:rFonts w:ascii="Arial" w:hAnsi="Arial" w:cs="Arial"/>
          <w:shd w:val="clear" w:color="auto" w:fill="FFFFFF"/>
        </w:rPr>
        <w:t>, </w:t>
      </w:r>
      <w:r w:rsidRPr="00304C9D">
        <w:rPr>
          <w:rFonts w:ascii="Arial" w:hAnsi="Arial" w:cs="Arial"/>
          <w:i/>
          <w:iCs/>
          <w:shd w:val="clear" w:color="auto" w:fill="FFFFFF"/>
        </w:rPr>
        <w:t>60</w:t>
      </w:r>
      <w:r w:rsidRPr="00304C9D">
        <w:rPr>
          <w:rFonts w:ascii="Arial" w:hAnsi="Arial" w:cs="Arial"/>
          <w:shd w:val="clear" w:color="auto" w:fill="FFFFFF"/>
        </w:rPr>
        <w:t>(2), p.183</w:t>
      </w:r>
    </w:p>
    <w:p w14:paraId="1AA5830A"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Rodrigues, J.F., Ferreira, F.A., Pereira, L.F., Carayannis, E.G. and Ferreira, J.J., 2020. Banking digitalization:(Re) thinking strategies and trends using problem structuring methods. </w:t>
      </w:r>
      <w:r w:rsidRPr="00304C9D">
        <w:rPr>
          <w:rFonts w:ascii="Arial" w:hAnsi="Arial" w:cs="Arial"/>
          <w:i/>
          <w:iCs/>
          <w:shd w:val="clear" w:color="auto" w:fill="FFFFFF"/>
        </w:rPr>
        <w:t>IEEE Transactions on Engineering Management</w:t>
      </w:r>
      <w:r w:rsidRPr="00304C9D">
        <w:rPr>
          <w:rFonts w:ascii="Arial" w:hAnsi="Arial" w:cs="Arial"/>
          <w:shd w:val="clear" w:color="auto" w:fill="FFFFFF"/>
        </w:rPr>
        <w:t>.</w:t>
      </w:r>
    </w:p>
    <w:p w14:paraId="5AA0CE74" w14:textId="77777777" w:rsidR="003E499F" w:rsidRPr="00304C9D" w:rsidRDefault="003E499F" w:rsidP="00304C9D">
      <w:pPr>
        <w:spacing w:line="360" w:lineRule="auto"/>
        <w:rPr>
          <w:rFonts w:ascii="Arial" w:hAnsi="Arial" w:cs="Arial"/>
          <w:shd w:val="clear" w:color="auto" w:fill="FFFFFF"/>
        </w:rPr>
      </w:pPr>
      <w:r w:rsidRPr="00304C9D">
        <w:rPr>
          <w:rFonts w:ascii="Arial" w:hAnsi="Arial" w:cs="Arial"/>
          <w:shd w:val="clear" w:color="auto" w:fill="FFFFFF"/>
        </w:rPr>
        <w:t>Roulin, N. and Levashina, J., 2019. LinkedIn as a new selection method: Psychometric properties and assessment approach. </w:t>
      </w:r>
      <w:r w:rsidRPr="00304C9D">
        <w:rPr>
          <w:rFonts w:ascii="Arial" w:hAnsi="Arial" w:cs="Arial"/>
          <w:i/>
          <w:iCs/>
          <w:shd w:val="clear" w:color="auto" w:fill="FFFFFF"/>
        </w:rPr>
        <w:t>Personnel Psychology</w:t>
      </w:r>
      <w:r w:rsidRPr="00304C9D">
        <w:rPr>
          <w:rFonts w:ascii="Arial" w:hAnsi="Arial" w:cs="Arial"/>
          <w:shd w:val="clear" w:color="auto" w:fill="FFFFFF"/>
        </w:rPr>
        <w:t>, </w:t>
      </w:r>
      <w:r w:rsidRPr="00304C9D">
        <w:rPr>
          <w:rFonts w:ascii="Arial" w:hAnsi="Arial" w:cs="Arial"/>
          <w:i/>
          <w:iCs/>
          <w:shd w:val="clear" w:color="auto" w:fill="FFFFFF"/>
        </w:rPr>
        <w:t>72</w:t>
      </w:r>
      <w:r w:rsidRPr="00304C9D">
        <w:rPr>
          <w:rFonts w:ascii="Arial" w:hAnsi="Arial" w:cs="Arial"/>
          <w:shd w:val="clear" w:color="auto" w:fill="FFFFFF"/>
        </w:rPr>
        <w:t>(2), pp.187-211</w:t>
      </w:r>
    </w:p>
    <w:p w14:paraId="661D1E57" w14:textId="77777777" w:rsidR="003E499F" w:rsidRPr="00304C9D" w:rsidRDefault="003E499F" w:rsidP="00304C9D">
      <w:pPr>
        <w:spacing w:line="360" w:lineRule="auto"/>
        <w:jc w:val="both"/>
        <w:rPr>
          <w:rFonts w:ascii="Arial" w:hAnsi="Arial" w:cs="Arial"/>
          <w:lang w:val="en-US"/>
        </w:rPr>
      </w:pPr>
      <w:r w:rsidRPr="00304C9D">
        <w:rPr>
          <w:rFonts w:ascii="Arial" w:hAnsi="Arial" w:cs="Arial"/>
          <w:lang w:val="en-US"/>
        </w:rPr>
        <w:t xml:space="preserve">The Economic Times (2022) </w:t>
      </w:r>
      <w:r w:rsidRPr="00304C9D">
        <w:rPr>
          <w:rFonts w:ascii="Arial" w:hAnsi="Arial" w:cs="Arial"/>
          <w:i/>
          <w:iCs/>
          <w:shd w:val="clear" w:color="auto" w:fill="FFFFFF"/>
        </w:rPr>
        <w:t>The future of banking is digital</w:t>
      </w:r>
      <w:r w:rsidRPr="00304C9D">
        <w:rPr>
          <w:rFonts w:ascii="Arial" w:hAnsi="Arial" w:cs="Arial"/>
          <w:lang w:val="en-US"/>
        </w:rPr>
        <w:t xml:space="preserve">  Available at: </w:t>
      </w:r>
      <w:hyperlink r:id="rId10" w:history="1">
        <w:r w:rsidRPr="00304C9D">
          <w:rPr>
            <w:rStyle w:val="Hyperlink"/>
            <w:rFonts w:ascii="Arial" w:hAnsi="Arial" w:cs="Arial"/>
            <w:color w:val="auto"/>
            <w:lang w:val="en-US"/>
          </w:rPr>
          <w:t>https://economictimes.indiatimes.com/industry/banking/finance/banking/the-future-of-banking-is-digital/articleshow/90050828.cms</w:t>
        </w:r>
      </w:hyperlink>
      <w:r w:rsidRPr="00304C9D">
        <w:rPr>
          <w:rFonts w:ascii="Arial" w:hAnsi="Arial" w:cs="Arial"/>
          <w:lang w:val="en-US"/>
        </w:rPr>
        <w:t xml:space="preserve"> (Accessed: 05 August 2022)</w:t>
      </w:r>
    </w:p>
    <w:p w14:paraId="6B9013AF" w14:textId="77777777" w:rsidR="003E499F" w:rsidRDefault="003E499F" w:rsidP="002A7325">
      <w:pPr>
        <w:spacing w:line="360" w:lineRule="auto"/>
        <w:jc w:val="both"/>
        <w:rPr>
          <w:rFonts w:ascii="Arial" w:hAnsi="Arial" w:cs="Arial"/>
          <w:lang w:val="en-US"/>
        </w:rPr>
      </w:pPr>
    </w:p>
    <w:p w14:paraId="15DD0D40" w14:textId="77777777" w:rsidR="002A7325" w:rsidRPr="00ED4361" w:rsidRDefault="002A7325" w:rsidP="002A7325">
      <w:pPr>
        <w:spacing w:line="360" w:lineRule="auto"/>
        <w:jc w:val="both"/>
        <w:rPr>
          <w:rFonts w:ascii="Arial" w:hAnsi="Arial" w:cs="Arial"/>
          <w:lang w:val="en-US"/>
        </w:rPr>
      </w:pPr>
    </w:p>
    <w:p w14:paraId="351FD61F" w14:textId="77777777" w:rsidR="002A7325" w:rsidRPr="002D0204" w:rsidRDefault="002A7325" w:rsidP="002A7325">
      <w:pPr>
        <w:spacing w:line="360" w:lineRule="auto"/>
        <w:jc w:val="both"/>
        <w:rPr>
          <w:rFonts w:ascii="Arial" w:hAnsi="Arial" w:cs="Arial"/>
          <w:lang w:val="en-US"/>
        </w:rPr>
      </w:pPr>
    </w:p>
    <w:p w14:paraId="08B94916" w14:textId="47358B5C" w:rsidR="002A7325" w:rsidRDefault="002A7325"/>
    <w:p w14:paraId="6C30355E" w14:textId="107C3509" w:rsidR="002A7325" w:rsidRDefault="002A7325"/>
    <w:p w14:paraId="080B64AD" w14:textId="3822027C" w:rsidR="002A7325" w:rsidRDefault="002A7325"/>
    <w:p w14:paraId="0BC62D63" w14:textId="4CC7D660" w:rsidR="002A7325" w:rsidRDefault="002A7325"/>
    <w:p w14:paraId="29780F8C" w14:textId="622A6F7B" w:rsidR="002A7325" w:rsidRPr="003E499F" w:rsidRDefault="002A7325">
      <w:pPr>
        <w:rPr>
          <w:lang w:val="en-US"/>
        </w:rPr>
      </w:pPr>
    </w:p>
    <w:sectPr w:rsidR="002A7325" w:rsidRPr="003E499F">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25088" w14:textId="77777777" w:rsidR="00C925F4" w:rsidRDefault="00C925F4" w:rsidP="007C5634">
      <w:pPr>
        <w:spacing w:after="0" w:line="240" w:lineRule="auto"/>
      </w:pPr>
      <w:r>
        <w:separator/>
      </w:r>
    </w:p>
  </w:endnote>
  <w:endnote w:type="continuationSeparator" w:id="0">
    <w:p w14:paraId="1CF1DA8A" w14:textId="77777777" w:rsidR="00C925F4" w:rsidRDefault="00C925F4" w:rsidP="007C5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249658"/>
      <w:docPartObj>
        <w:docPartGallery w:val="Page Numbers (Bottom of Page)"/>
        <w:docPartUnique/>
      </w:docPartObj>
    </w:sdtPr>
    <w:sdtEndPr>
      <w:rPr>
        <w:noProof/>
      </w:rPr>
    </w:sdtEndPr>
    <w:sdtContent>
      <w:p w14:paraId="42C80035" w14:textId="4F286E34" w:rsidR="007C5634" w:rsidRDefault="007C56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3A6E4F" w14:textId="77777777" w:rsidR="007C5634" w:rsidRDefault="007C5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2FC81" w14:textId="77777777" w:rsidR="00C925F4" w:rsidRDefault="00C925F4" w:rsidP="007C5634">
      <w:pPr>
        <w:spacing w:after="0" w:line="240" w:lineRule="auto"/>
      </w:pPr>
      <w:r>
        <w:separator/>
      </w:r>
    </w:p>
  </w:footnote>
  <w:footnote w:type="continuationSeparator" w:id="0">
    <w:p w14:paraId="32AAD33C" w14:textId="77777777" w:rsidR="00C925F4" w:rsidRDefault="00C925F4" w:rsidP="007C5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26BE"/>
    <w:multiLevelType w:val="hybridMultilevel"/>
    <w:tmpl w:val="3524FD56"/>
    <w:lvl w:ilvl="0" w:tplc="E74268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EF470F"/>
    <w:multiLevelType w:val="hybridMultilevel"/>
    <w:tmpl w:val="3C920CCC"/>
    <w:lvl w:ilvl="0" w:tplc="8A6251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29512D"/>
    <w:multiLevelType w:val="multilevel"/>
    <w:tmpl w:val="F1A4CB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79DA6313"/>
    <w:multiLevelType w:val="multilevel"/>
    <w:tmpl w:val="C61CB4B4"/>
    <w:lvl w:ilvl="0">
      <w:start w:val="1"/>
      <w:numFmt w:val="decimal"/>
      <w:lvlText w:val="%1."/>
      <w:lvlJc w:val="left"/>
      <w:pPr>
        <w:ind w:left="720" w:hanging="360"/>
      </w:pPr>
      <w:rPr>
        <w:rFonts w:hint="default"/>
        <w:color w:val="auto"/>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725330497">
    <w:abstractNumId w:val="1"/>
  </w:num>
  <w:num w:numId="2" w16cid:durableId="223298166">
    <w:abstractNumId w:val="0"/>
  </w:num>
  <w:num w:numId="3" w16cid:durableId="714500977">
    <w:abstractNumId w:val="3"/>
  </w:num>
  <w:num w:numId="4" w16cid:durableId="21057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325"/>
    <w:rsid w:val="00110780"/>
    <w:rsid w:val="002A7325"/>
    <w:rsid w:val="00304C9D"/>
    <w:rsid w:val="0036434C"/>
    <w:rsid w:val="003E499F"/>
    <w:rsid w:val="00416636"/>
    <w:rsid w:val="004350DF"/>
    <w:rsid w:val="005F11D6"/>
    <w:rsid w:val="006536B5"/>
    <w:rsid w:val="007414E8"/>
    <w:rsid w:val="007C5634"/>
    <w:rsid w:val="007C6E08"/>
    <w:rsid w:val="00987533"/>
    <w:rsid w:val="00A24023"/>
    <w:rsid w:val="00A41904"/>
    <w:rsid w:val="00BC60C7"/>
    <w:rsid w:val="00C714D1"/>
    <w:rsid w:val="00C925F4"/>
    <w:rsid w:val="00F536F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57BC2"/>
  <w15:chartTrackingRefBased/>
  <w15:docId w15:val="{BB3E99AE-6271-48F7-948B-84BA58BC3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325"/>
  </w:style>
  <w:style w:type="paragraph" w:styleId="Heading1">
    <w:name w:val="heading 1"/>
    <w:basedOn w:val="Normal"/>
    <w:next w:val="Normal"/>
    <w:link w:val="Heading1Char"/>
    <w:uiPriority w:val="9"/>
    <w:qFormat/>
    <w:rsid w:val="004350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11D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A7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GB" w:eastAsia="en-GB"/>
      <w14:ligatures w14:val="none"/>
    </w:rPr>
  </w:style>
  <w:style w:type="character" w:customStyle="1" w:styleId="HTMLPreformattedChar">
    <w:name w:val="HTML Preformatted Char"/>
    <w:basedOn w:val="DefaultParagraphFont"/>
    <w:link w:val="HTMLPreformatted"/>
    <w:uiPriority w:val="99"/>
    <w:rsid w:val="002A7325"/>
    <w:rPr>
      <w:rFonts w:ascii="Courier New" w:eastAsia="Times New Roman" w:hAnsi="Courier New" w:cs="Courier New"/>
      <w:kern w:val="0"/>
      <w:sz w:val="20"/>
      <w:szCs w:val="20"/>
      <w:lang w:val="en-GB" w:eastAsia="en-GB"/>
      <w14:ligatures w14:val="none"/>
    </w:rPr>
  </w:style>
  <w:style w:type="character" w:styleId="Emphasis">
    <w:name w:val="Emphasis"/>
    <w:basedOn w:val="DefaultParagraphFont"/>
    <w:uiPriority w:val="20"/>
    <w:qFormat/>
    <w:rsid w:val="003E499F"/>
    <w:rPr>
      <w:i/>
      <w:iCs/>
    </w:rPr>
  </w:style>
  <w:style w:type="character" w:styleId="Hyperlink">
    <w:name w:val="Hyperlink"/>
    <w:basedOn w:val="DefaultParagraphFont"/>
    <w:uiPriority w:val="99"/>
    <w:unhideWhenUsed/>
    <w:rsid w:val="003E499F"/>
    <w:rPr>
      <w:color w:val="0563C1" w:themeColor="hyperlink"/>
      <w:u w:val="single"/>
    </w:rPr>
  </w:style>
  <w:style w:type="paragraph" w:styleId="ListParagraph">
    <w:name w:val="List Paragraph"/>
    <w:basedOn w:val="Normal"/>
    <w:uiPriority w:val="34"/>
    <w:qFormat/>
    <w:rsid w:val="007414E8"/>
    <w:pPr>
      <w:ind w:left="720"/>
      <w:contextualSpacing/>
    </w:pPr>
  </w:style>
  <w:style w:type="paragraph" w:styleId="Header">
    <w:name w:val="header"/>
    <w:basedOn w:val="Normal"/>
    <w:link w:val="HeaderChar"/>
    <w:uiPriority w:val="99"/>
    <w:unhideWhenUsed/>
    <w:rsid w:val="007C5634"/>
    <w:pPr>
      <w:tabs>
        <w:tab w:val="center" w:pos="4536"/>
        <w:tab w:val="right" w:pos="9072"/>
      </w:tabs>
      <w:spacing w:after="0" w:line="240" w:lineRule="auto"/>
    </w:pPr>
  </w:style>
  <w:style w:type="character" w:customStyle="1" w:styleId="HeaderChar">
    <w:name w:val="Header Char"/>
    <w:basedOn w:val="DefaultParagraphFont"/>
    <w:link w:val="Header"/>
    <w:uiPriority w:val="99"/>
    <w:rsid w:val="007C5634"/>
  </w:style>
  <w:style w:type="paragraph" w:styleId="Footer">
    <w:name w:val="footer"/>
    <w:basedOn w:val="Normal"/>
    <w:link w:val="FooterChar"/>
    <w:uiPriority w:val="99"/>
    <w:unhideWhenUsed/>
    <w:rsid w:val="007C5634"/>
    <w:pPr>
      <w:tabs>
        <w:tab w:val="center" w:pos="4536"/>
        <w:tab w:val="right" w:pos="9072"/>
      </w:tabs>
      <w:spacing w:after="0" w:line="240" w:lineRule="auto"/>
    </w:pPr>
  </w:style>
  <w:style w:type="character" w:customStyle="1" w:styleId="FooterChar">
    <w:name w:val="Footer Char"/>
    <w:basedOn w:val="DefaultParagraphFont"/>
    <w:link w:val="Footer"/>
    <w:uiPriority w:val="99"/>
    <w:rsid w:val="007C5634"/>
  </w:style>
  <w:style w:type="character" w:customStyle="1" w:styleId="Heading1Char">
    <w:name w:val="Heading 1 Char"/>
    <w:basedOn w:val="DefaultParagraphFont"/>
    <w:link w:val="Heading1"/>
    <w:uiPriority w:val="9"/>
    <w:rsid w:val="004350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50DF"/>
    <w:pPr>
      <w:outlineLvl w:val="9"/>
    </w:pPr>
    <w:rPr>
      <w:kern w:val="0"/>
      <w:lang w:val="en-US"/>
      <w14:ligatures w14:val="none"/>
    </w:rPr>
  </w:style>
  <w:style w:type="paragraph" w:styleId="TOC1">
    <w:name w:val="toc 1"/>
    <w:basedOn w:val="Normal"/>
    <w:next w:val="Normal"/>
    <w:autoRedefine/>
    <w:uiPriority w:val="39"/>
    <w:unhideWhenUsed/>
    <w:rsid w:val="004350DF"/>
    <w:pPr>
      <w:spacing w:after="100"/>
    </w:pPr>
  </w:style>
  <w:style w:type="character" w:customStyle="1" w:styleId="Heading2Char">
    <w:name w:val="Heading 2 Char"/>
    <w:basedOn w:val="DefaultParagraphFont"/>
    <w:link w:val="Heading2"/>
    <w:uiPriority w:val="9"/>
    <w:rsid w:val="005F11D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F11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conomictimes.indiatimes.com/industry/banking/finance/banking/the-future-of-banking-is-digital/articleshow/90050828.cms" TargetMode="External"/><Relationship Id="rId4" Type="http://schemas.openxmlformats.org/officeDocument/2006/relationships/settings" Target="settings.xml"/><Relationship Id="rId9" Type="http://schemas.openxmlformats.org/officeDocument/2006/relationships/hyperlink" Target="https://home.barclays/who-we-are/our-strategy/purpose-and-values/"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48157-E9A9-4300-A706-1648599A8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11</Pages>
  <Words>3043</Words>
  <Characters>17349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Rusenova</dc:creator>
  <cp:keywords/>
  <dc:description/>
  <cp:lastModifiedBy>Radostina Rusenova</cp:lastModifiedBy>
  <cp:revision>12</cp:revision>
  <dcterms:created xsi:type="dcterms:W3CDTF">2022-08-07T09:02:00Z</dcterms:created>
  <dcterms:modified xsi:type="dcterms:W3CDTF">2022-08-07T10:12:00Z</dcterms:modified>
</cp:coreProperties>
</file>