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A423A2A" wp14:paraId="7956B029" wp14:textId="05C4C632">
      <w:pPr>
        <w:spacing w:before="0" w:beforeAutospacing="off" w:after="160" w:afterAutospacing="off" w:line="276" w:lineRule="auto"/>
        <w:ind w:left="0"/>
        <w:jc w:val="center"/>
      </w:pPr>
      <w:r w:rsidRPr="4A423A2A" w:rsidR="7A9D0A3A">
        <w:rPr>
          <w:rFonts w:ascii="Arial" w:hAnsi="Arial" w:eastAsia="Arial" w:cs="Arial"/>
          <w:b w:val="1"/>
          <w:bCs w:val="1"/>
          <w:noProof w:val="0"/>
          <w:sz w:val="24"/>
          <w:szCs w:val="24"/>
          <w:lang w:val="en-GB"/>
        </w:rPr>
        <w:t>Foundations of Youth Work Practice Assignment</w:t>
      </w:r>
    </w:p>
    <w:p w:rsidR="3A256A85" w:rsidP="4A423A2A" w:rsidRDefault="3A256A85" w14:paraId="152E2247" w14:textId="0C63F98C">
      <w:pPr>
        <w:pStyle w:val="Normal"/>
        <w:suppressLineNumbers w:val="0"/>
        <w:bidi w:val="0"/>
        <w:spacing w:before="0" w:beforeAutospacing="off" w:after="160" w:afterAutospacing="off" w:line="276" w:lineRule="auto"/>
        <w:ind w:left="0" w:right="0" w:firstLine="720"/>
        <w:jc w:val="left"/>
        <w:rPr>
          <w:rFonts w:ascii="Arial" w:hAnsi="Arial" w:eastAsia="Arial" w:cs="Arial"/>
          <w:b w:val="0"/>
          <w:bCs w:val="0"/>
          <w:noProof w:val="0"/>
          <w:sz w:val="24"/>
          <w:szCs w:val="24"/>
          <w:u w:val="none"/>
          <w:lang w:val="en-GB"/>
        </w:rPr>
      </w:pPr>
      <w:r w:rsidRPr="4A423A2A" w:rsidR="3A256A85">
        <w:rPr>
          <w:rFonts w:ascii="Arial" w:hAnsi="Arial" w:eastAsia="Arial" w:cs="Arial"/>
          <w:b w:val="0"/>
          <w:bCs w:val="0"/>
          <w:noProof w:val="0"/>
          <w:sz w:val="24"/>
          <w:szCs w:val="24"/>
          <w:u w:val="none"/>
          <w:lang w:val="en-GB"/>
        </w:rPr>
        <w:t xml:space="preserve">Youth work is a profession </w:t>
      </w:r>
      <w:r w:rsidRPr="4A423A2A" w:rsidR="43144B7B">
        <w:rPr>
          <w:rFonts w:ascii="Arial" w:hAnsi="Arial" w:eastAsia="Arial" w:cs="Arial"/>
          <w:b w:val="0"/>
          <w:bCs w:val="0"/>
          <w:noProof w:val="0"/>
          <w:sz w:val="24"/>
          <w:szCs w:val="24"/>
          <w:u w:val="none"/>
          <w:lang w:val="en-GB"/>
        </w:rPr>
        <w:t>that</w:t>
      </w:r>
      <w:r w:rsidRPr="4A423A2A" w:rsidR="3A256A85">
        <w:rPr>
          <w:rFonts w:ascii="Arial" w:hAnsi="Arial" w:eastAsia="Arial" w:cs="Arial"/>
          <w:b w:val="0"/>
          <w:bCs w:val="0"/>
          <w:noProof w:val="0"/>
          <w:sz w:val="24"/>
          <w:szCs w:val="24"/>
          <w:u w:val="none"/>
          <w:lang w:val="en-GB"/>
        </w:rPr>
        <w:t xml:space="preserve"> is challenging to provide a clear definition for as it varies and looks differ</w:t>
      </w:r>
      <w:r w:rsidRPr="4A423A2A" w:rsidR="5910B408">
        <w:rPr>
          <w:rFonts w:ascii="Arial" w:hAnsi="Arial" w:eastAsia="Arial" w:cs="Arial"/>
          <w:b w:val="0"/>
          <w:bCs w:val="0"/>
          <w:noProof w:val="0"/>
          <w:sz w:val="24"/>
          <w:szCs w:val="24"/>
          <w:u w:val="none"/>
          <w:lang w:val="en-GB"/>
        </w:rPr>
        <w:t xml:space="preserve">ent across </w:t>
      </w:r>
      <w:r w:rsidRPr="4A423A2A" w:rsidR="7A2CA2A1">
        <w:rPr>
          <w:rFonts w:ascii="Arial" w:hAnsi="Arial" w:eastAsia="Arial" w:cs="Arial"/>
          <w:b w:val="0"/>
          <w:bCs w:val="0"/>
          <w:noProof w:val="0"/>
          <w:sz w:val="24"/>
          <w:szCs w:val="24"/>
          <w:u w:val="none"/>
          <w:lang w:val="en-GB"/>
        </w:rPr>
        <w:t>organisations working with young people depending</w:t>
      </w:r>
      <w:r w:rsidRPr="4A423A2A" w:rsidR="797CBC3E">
        <w:rPr>
          <w:rFonts w:ascii="Arial" w:hAnsi="Arial" w:eastAsia="Arial" w:cs="Arial"/>
          <w:b w:val="0"/>
          <w:bCs w:val="0"/>
          <w:noProof w:val="0"/>
          <w:sz w:val="24"/>
          <w:szCs w:val="24"/>
          <w:u w:val="none"/>
          <w:lang w:val="en-GB"/>
        </w:rPr>
        <w:t xml:space="preserve"> on what their </w:t>
      </w:r>
      <w:r w:rsidRPr="4A423A2A" w:rsidR="6082B57A">
        <w:rPr>
          <w:rFonts w:ascii="Arial" w:hAnsi="Arial" w:eastAsia="Arial" w:cs="Arial"/>
          <w:b w:val="0"/>
          <w:bCs w:val="0"/>
          <w:noProof w:val="0"/>
          <w:sz w:val="24"/>
          <w:szCs w:val="24"/>
          <w:u w:val="none"/>
          <w:lang w:val="en-GB"/>
        </w:rPr>
        <w:t>responsibilities</w:t>
      </w:r>
      <w:r w:rsidRPr="4A423A2A" w:rsidR="797CBC3E">
        <w:rPr>
          <w:rFonts w:ascii="Arial" w:hAnsi="Arial" w:eastAsia="Arial" w:cs="Arial"/>
          <w:b w:val="0"/>
          <w:bCs w:val="0"/>
          <w:noProof w:val="0"/>
          <w:sz w:val="24"/>
          <w:szCs w:val="24"/>
          <w:u w:val="none"/>
          <w:lang w:val="en-GB"/>
        </w:rPr>
        <w:t xml:space="preserve"> are</w:t>
      </w:r>
      <w:r w:rsidRPr="4A423A2A" w:rsidR="4B20B237">
        <w:rPr>
          <w:rFonts w:ascii="Arial" w:hAnsi="Arial" w:eastAsia="Arial" w:cs="Arial"/>
          <w:b w:val="0"/>
          <w:bCs w:val="0"/>
          <w:noProof w:val="0"/>
          <w:sz w:val="24"/>
          <w:szCs w:val="24"/>
          <w:u w:val="none"/>
          <w:lang w:val="en-GB"/>
        </w:rPr>
        <w:t xml:space="preserve"> as not all youth workers undertake the same tasks</w:t>
      </w:r>
      <w:r w:rsidRPr="4A423A2A" w:rsidR="2D471D4C">
        <w:rPr>
          <w:rFonts w:ascii="Arial" w:hAnsi="Arial" w:eastAsia="Arial" w:cs="Arial"/>
          <w:b w:val="0"/>
          <w:bCs w:val="0"/>
          <w:noProof w:val="0"/>
          <w:sz w:val="24"/>
          <w:szCs w:val="24"/>
          <w:u w:val="none"/>
          <w:lang w:val="en-GB"/>
        </w:rPr>
        <w:t xml:space="preserve"> within their roles</w:t>
      </w:r>
      <w:r w:rsidRPr="4A423A2A" w:rsidR="70BA2868">
        <w:rPr>
          <w:rFonts w:ascii="Arial" w:hAnsi="Arial" w:eastAsia="Arial" w:cs="Arial"/>
          <w:b w:val="0"/>
          <w:bCs w:val="0"/>
          <w:noProof w:val="0"/>
          <w:sz w:val="24"/>
          <w:szCs w:val="24"/>
          <w:u w:val="none"/>
          <w:lang w:val="en-GB"/>
        </w:rPr>
        <w:t xml:space="preserve"> (Sercombe H, </w:t>
      </w:r>
      <w:r w:rsidRPr="4A423A2A" w:rsidR="4F5E15C8">
        <w:rPr>
          <w:rFonts w:ascii="Arial" w:hAnsi="Arial" w:eastAsia="Arial" w:cs="Arial"/>
          <w:b w:val="0"/>
          <w:bCs w:val="0"/>
          <w:noProof w:val="0"/>
          <w:sz w:val="24"/>
          <w:szCs w:val="24"/>
          <w:u w:val="none"/>
          <w:lang w:val="en-GB"/>
        </w:rPr>
        <w:t>2010, p</w:t>
      </w:r>
      <w:r w:rsidRPr="4A423A2A" w:rsidR="7B10825E">
        <w:rPr>
          <w:rFonts w:ascii="Arial" w:hAnsi="Arial" w:eastAsia="Arial" w:cs="Arial"/>
          <w:b w:val="0"/>
          <w:bCs w:val="0"/>
          <w:noProof w:val="0"/>
          <w:sz w:val="24"/>
          <w:szCs w:val="24"/>
          <w:u w:val="none"/>
          <w:lang w:val="en-GB"/>
        </w:rPr>
        <w:t>26</w:t>
      </w:r>
      <w:r w:rsidRPr="4A423A2A" w:rsidR="4F5E15C8">
        <w:rPr>
          <w:rFonts w:ascii="Arial" w:hAnsi="Arial" w:eastAsia="Arial" w:cs="Arial"/>
          <w:b w:val="0"/>
          <w:bCs w:val="0"/>
          <w:noProof w:val="0"/>
          <w:sz w:val="24"/>
          <w:szCs w:val="24"/>
          <w:u w:val="none"/>
          <w:lang w:val="en-GB"/>
        </w:rPr>
        <w:t>)</w:t>
      </w:r>
      <w:r w:rsidRPr="4A423A2A" w:rsidR="56899470">
        <w:rPr>
          <w:rFonts w:ascii="Arial" w:hAnsi="Arial" w:eastAsia="Arial" w:cs="Arial"/>
          <w:b w:val="0"/>
          <w:bCs w:val="0"/>
          <w:noProof w:val="0"/>
          <w:sz w:val="24"/>
          <w:szCs w:val="24"/>
          <w:u w:val="none"/>
          <w:lang w:val="en-GB"/>
        </w:rPr>
        <w:t xml:space="preserve">. The services provided by youth workers are </w:t>
      </w:r>
      <w:r w:rsidRPr="4A423A2A" w:rsidR="3998262A">
        <w:rPr>
          <w:rFonts w:ascii="Arial" w:hAnsi="Arial" w:eastAsia="Arial" w:cs="Arial"/>
          <w:b w:val="0"/>
          <w:bCs w:val="0"/>
          <w:noProof w:val="0"/>
          <w:sz w:val="24"/>
          <w:szCs w:val="24"/>
          <w:u w:val="none"/>
          <w:lang w:val="en-GB"/>
        </w:rPr>
        <w:t xml:space="preserve">adaptive and respond to the needs of the young people they are working with, this can also be done through targeted work with </w:t>
      </w:r>
      <w:r w:rsidRPr="4A423A2A" w:rsidR="3998262A">
        <w:rPr>
          <w:rFonts w:ascii="Arial" w:hAnsi="Arial" w:eastAsia="Arial" w:cs="Arial"/>
          <w:b w:val="0"/>
          <w:bCs w:val="0"/>
          <w:noProof w:val="0"/>
          <w:sz w:val="24"/>
          <w:szCs w:val="24"/>
          <w:u w:val="none"/>
          <w:lang w:val="en-GB"/>
        </w:rPr>
        <w:t>identified</w:t>
      </w:r>
      <w:r w:rsidRPr="4A423A2A" w:rsidR="3998262A">
        <w:rPr>
          <w:rFonts w:ascii="Arial" w:hAnsi="Arial" w:eastAsia="Arial" w:cs="Arial"/>
          <w:b w:val="0"/>
          <w:bCs w:val="0"/>
          <w:noProof w:val="0"/>
          <w:sz w:val="24"/>
          <w:szCs w:val="24"/>
          <w:u w:val="none"/>
          <w:lang w:val="en-GB"/>
        </w:rPr>
        <w:t xml:space="preserve"> young people or </w:t>
      </w:r>
      <w:r w:rsidRPr="4A423A2A" w:rsidR="35E12375">
        <w:rPr>
          <w:rFonts w:ascii="Arial" w:hAnsi="Arial" w:eastAsia="Arial" w:cs="Arial"/>
          <w:b w:val="0"/>
          <w:bCs w:val="0"/>
          <w:noProof w:val="0"/>
          <w:sz w:val="24"/>
          <w:szCs w:val="24"/>
          <w:u w:val="none"/>
          <w:lang w:val="en-GB"/>
        </w:rPr>
        <w:t>at-risk</w:t>
      </w:r>
      <w:r w:rsidRPr="4A423A2A" w:rsidR="3998262A">
        <w:rPr>
          <w:rFonts w:ascii="Arial" w:hAnsi="Arial" w:eastAsia="Arial" w:cs="Arial"/>
          <w:b w:val="0"/>
          <w:bCs w:val="0"/>
          <w:noProof w:val="0"/>
          <w:sz w:val="24"/>
          <w:szCs w:val="24"/>
          <w:u w:val="none"/>
          <w:lang w:val="en-GB"/>
        </w:rPr>
        <w:t xml:space="preserve"> groups. Youth work</w:t>
      </w:r>
      <w:r w:rsidRPr="4A423A2A" w:rsidR="1F06701F">
        <w:rPr>
          <w:rFonts w:ascii="Arial" w:hAnsi="Arial" w:eastAsia="Arial" w:cs="Arial"/>
          <w:b w:val="0"/>
          <w:bCs w:val="0"/>
          <w:noProof w:val="0"/>
          <w:sz w:val="24"/>
          <w:szCs w:val="24"/>
          <w:u w:val="none"/>
          <w:lang w:val="en-GB"/>
        </w:rPr>
        <w:t xml:space="preserve"> aims to be a preventative measure </w:t>
      </w:r>
      <w:r w:rsidRPr="4A423A2A" w:rsidR="72C9BCF0">
        <w:rPr>
          <w:rFonts w:ascii="Arial" w:hAnsi="Arial" w:eastAsia="Arial" w:cs="Arial"/>
          <w:b w:val="0"/>
          <w:bCs w:val="0"/>
          <w:noProof w:val="0"/>
          <w:sz w:val="24"/>
          <w:szCs w:val="24"/>
          <w:u w:val="none"/>
          <w:lang w:val="en-GB"/>
        </w:rPr>
        <w:t xml:space="preserve">through building positive relationships and non-formal education however may be </w:t>
      </w:r>
      <w:r w:rsidRPr="4A423A2A" w:rsidR="72C9BCF0">
        <w:rPr>
          <w:rFonts w:ascii="Arial" w:hAnsi="Arial" w:eastAsia="Arial" w:cs="Arial"/>
          <w:b w:val="0"/>
          <w:bCs w:val="0"/>
          <w:noProof w:val="0"/>
          <w:sz w:val="24"/>
          <w:szCs w:val="24"/>
          <w:u w:val="none"/>
          <w:lang w:val="en-GB"/>
        </w:rPr>
        <w:t>required</w:t>
      </w:r>
      <w:r w:rsidRPr="4A423A2A" w:rsidR="72C9BCF0">
        <w:rPr>
          <w:rFonts w:ascii="Arial" w:hAnsi="Arial" w:eastAsia="Arial" w:cs="Arial"/>
          <w:b w:val="0"/>
          <w:bCs w:val="0"/>
          <w:noProof w:val="0"/>
          <w:sz w:val="24"/>
          <w:szCs w:val="24"/>
          <w:u w:val="none"/>
          <w:lang w:val="en-GB"/>
        </w:rPr>
        <w:t xml:space="preserve"> to provide a reactive service is there are issues arising that </w:t>
      </w:r>
      <w:r w:rsidRPr="4A423A2A" w:rsidR="337CA310">
        <w:rPr>
          <w:rFonts w:ascii="Arial" w:hAnsi="Arial" w:eastAsia="Arial" w:cs="Arial"/>
          <w:b w:val="0"/>
          <w:bCs w:val="0"/>
          <w:noProof w:val="0"/>
          <w:sz w:val="24"/>
          <w:szCs w:val="24"/>
          <w:u w:val="none"/>
          <w:lang w:val="en-GB"/>
        </w:rPr>
        <w:t xml:space="preserve">involve young people. In this assignment I will be looking into the core principles of youth work, how these principles are applied in a variety of settings and the roles and responsibilities of a youth worker to ensure these principles are </w:t>
      </w:r>
      <w:r w:rsidRPr="4A423A2A" w:rsidR="337CA310">
        <w:rPr>
          <w:rFonts w:ascii="Arial" w:hAnsi="Arial" w:eastAsia="Arial" w:cs="Arial"/>
          <w:b w:val="0"/>
          <w:bCs w:val="0"/>
          <w:noProof w:val="0"/>
          <w:sz w:val="24"/>
          <w:szCs w:val="24"/>
          <w:u w:val="none"/>
          <w:lang w:val="en-GB"/>
        </w:rPr>
        <w:t>maintained</w:t>
      </w:r>
      <w:r w:rsidRPr="4A423A2A" w:rsidR="337CA310">
        <w:rPr>
          <w:rFonts w:ascii="Arial" w:hAnsi="Arial" w:eastAsia="Arial" w:cs="Arial"/>
          <w:b w:val="0"/>
          <w:bCs w:val="0"/>
          <w:noProof w:val="0"/>
          <w:sz w:val="24"/>
          <w:szCs w:val="24"/>
          <w:u w:val="none"/>
          <w:lang w:val="en-GB"/>
        </w:rPr>
        <w:t>.</w:t>
      </w:r>
    </w:p>
    <w:p w:rsidR="7A9D0A3A" w:rsidP="4A423A2A" w:rsidRDefault="7A9D0A3A" w14:paraId="77ED5A39" w14:textId="4264D38E">
      <w:pPr>
        <w:spacing w:before="0" w:beforeAutospacing="off" w:after="160" w:afterAutospacing="off" w:line="276" w:lineRule="auto"/>
      </w:pPr>
      <w:r w:rsidRPr="4A423A2A" w:rsidR="7A9D0A3A">
        <w:rPr>
          <w:rFonts w:ascii="Arial" w:hAnsi="Arial" w:eastAsia="Arial" w:cs="Arial"/>
          <w:noProof w:val="0"/>
          <w:sz w:val="24"/>
          <w:szCs w:val="24"/>
          <w:lang w:val="en-GB"/>
        </w:rPr>
        <w:t xml:space="preserve"> </w:t>
      </w:r>
      <w:r>
        <w:tab/>
      </w:r>
      <w:r w:rsidRPr="4A423A2A" w:rsidR="4266E093">
        <w:rPr>
          <w:rFonts w:ascii="Arial" w:hAnsi="Arial" w:eastAsia="Arial" w:cs="Arial"/>
          <w:noProof w:val="0"/>
          <w:sz w:val="24"/>
          <w:szCs w:val="24"/>
          <w:lang w:val="en-GB"/>
        </w:rPr>
        <w:t xml:space="preserve">The principles and values of youth work provide standards and a foundation for youth workers to be able to </w:t>
      </w:r>
      <w:r w:rsidRPr="4A423A2A" w:rsidR="141EC4D2">
        <w:rPr>
          <w:rFonts w:ascii="Arial" w:hAnsi="Arial" w:eastAsia="Arial" w:cs="Arial"/>
          <w:noProof w:val="0"/>
          <w:sz w:val="24"/>
          <w:szCs w:val="24"/>
          <w:lang w:val="en-GB"/>
        </w:rPr>
        <w:t>use as a baseline when making decisions in their roles and are used to reference against to ensure they are adopting the best practice in that line of work providing clarity on the type of work that should be taken. A</w:t>
      </w:r>
      <w:r w:rsidRPr="4A423A2A" w:rsidR="0AE58F37">
        <w:rPr>
          <w:rFonts w:ascii="Arial" w:hAnsi="Arial" w:eastAsia="Arial" w:cs="Arial"/>
          <w:noProof w:val="0"/>
          <w:sz w:val="24"/>
          <w:szCs w:val="24"/>
          <w:lang w:val="en-GB"/>
        </w:rPr>
        <w:t xml:space="preserve">s </w:t>
      </w:r>
      <w:r w:rsidRPr="4A423A2A" w:rsidR="0AE58F37">
        <w:rPr>
          <w:rFonts w:ascii="Arial" w:hAnsi="Arial" w:eastAsia="Arial" w:cs="Arial"/>
          <w:noProof w:val="0"/>
          <w:sz w:val="24"/>
          <w:szCs w:val="24"/>
          <w:lang w:val="en-GB"/>
        </w:rPr>
        <w:t>stated</w:t>
      </w:r>
      <w:r w:rsidRPr="4A423A2A" w:rsidR="0AE58F37">
        <w:rPr>
          <w:rFonts w:ascii="Arial" w:hAnsi="Arial" w:eastAsia="Arial" w:cs="Arial"/>
          <w:noProof w:val="0"/>
          <w:sz w:val="24"/>
          <w:szCs w:val="24"/>
          <w:lang w:val="en-GB"/>
        </w:rPr>
        <w:t xml:space="preserve"> by</w:t>
      </w:r>
      <w:r w:rsidRPr="4A423A2A" w:rsidR="141EC4D2">
        <w:rPr>
          <w:rFonts w:ascii="Arial" w:hAnsi="Arial" w:eastAsia="Arial" w:cs="Arial"/>
          <w:noProof w:val="0"/>
          <w:sz w:val="24"/>
          <w:szCs w:val="24"/>
          <w:lang w:val="en-GB"/>
        </w:rPr>
        <w:t xml:space="preserve"> the National Youth Agency </w:t>
      </w:r>
      <w:r w:rsidRPr="4A423A2A" w:rsidR="1F79D28F">
        <w:rPr>
          <w:rFonts w:ascii="Arial" w:hAnsi="Arial" w:eastAsia="Arial" w:cs="Arial"/>
          <w:noProof w:val="0"/>
          <w:sz w:val="24"/>
          <w:szCs w:val="24"/>
          <w:lang w:val="en-GB"/>
        </w:rPr>
        <w:t xml:space="preserve">[hereafter NYA], </w:t>
      </w:r>
      <w:r w:rsidRPr="4A423A2A" w:rsidR="3F3992FD">
        <w:rPr>
          <w:rFonts w:ascii="Arial" w:hAnsi="Arial" w:eastAsia="Arial" w:cs="Arial"/>
          <w:noProof w:val="0"/>
          <w:sz w:val="24"/>
          <w:szCs w:val="24"/>
          <w:lang w:val="en-GB"/>
        </w:rPr>
        <w:t>(no date)</w:t>
      </w:r>
      <w:r w:rsidRPr="4A423A2A" w:rsidR="4AA68092">
        <w:rPr>
          <w:rFonts w:ascii="Arial" w:hAnsi="Arial" w:eastAsia="Arial" w:cs="Arial"/>
          <w:noProof w:val="0"/>
          <w:sz w:val="24"/>
          <w:szCs w:val="24"/>
          <w:lang w:val="en-GB"/>
        </w:rPr>
        <w:t>,</w:t>
      </w:r>
      <w:r w:rsidRPr="4A423A2A" w:rsidR="57D27C00">
        <w:rPr>
          <w:rFonts w:ascii="Arial" w:hAnsi="Arial" w:eastAsia="Arial" w:cs="Arial"/>
          <w:noProof w:val="0"/>
          <w:sz w:val="24"/>
          <w:szCs w:val="24"/>
          <w:lang w:val="en-GB"/>
        </w:rPr>
        <w:t xml:space="preserve"> there are 4 cornerstones of youth work </w:t>
      </w:r>
      <w:r w:rsidRPr="4A423A2A" w:rsidR="5D9F535B">
        <w:rPr>
          <w:rFonts w:ascii="Arial" w:hAnsi="Arial" w:eastAsia="Arial" w:cs="Arial"/>
          <w:noProof w:val="0"/>
          <w:sz w:val="24"/>
          <w:szCs w:val="24"/>
          <w:lang w:val="en-GB"/>
        </w:rPr>
        <w:t>which underpin</w:t>
      </w:r>
      <w:r w:rsidRPr="4A423A2A" w:rsidR="592DB707">
        <w:rPr>
          <w:rFonts w:ascii="Arial" w:hAnsi="Arial" w:eastAsia="Arial" w:cs="Arial"/>
          <w:noProof w:val="0"/>
          <w:sz w:val="24"/>
          <w:szCs w:val="24"/>
          <w:lang w:val="en-GB"/>
        </w:rPr>
        <w:t xml:space="preserve"> the youth work values these are Education, Empowerment, Participation and Equality. </w:t>
      </w:r>
    </w:p>
    <w:p w:rsidR="5009EC68" w:rsidP="4A423A2A" w:rsidRDefault="5009EC68" w14:paraId="10F8D094" w14:textId="4C7B3F3C">
      <w:pPr>
        <w:pStyle w:val="Normal"/>
        <w:suppressLineNumbers w:val="0"/>
        <w:bidi w:val="0"/>
        <w:spacing w:before="0" w:beforeAutospacing="off" w:after="160" w:afterAutospacing="off" w:line="276" w:lineRule="auto"/>
        <w:ind w:left="0" w:right="0"/>
        <w:jc w:val="left"/>
        <w:rPr>
          <w:rFonts w:ascii="Arial" w:hAnsi="Arial" w:eastAsia="Arial" w:cs="Arial"/>
          <w:noProof w:val="0"/>
          <w:sz w:val="24"/>
          <w:szCs w:val="24"/>
          <w:lang w:val="en-GB"/>
        </w:rPr>
      </w:pPr>
      <w:r w:rsidRPr="4A423A2A" w:rsidR="5009EC68">
        <w:rPr>
          <w:rFonts w:ascii="Arial" w:hAnsi="Arial" w:eastAsia="Arial" w:cs="Arial"/>
          <w:noProof w:val="0"/>
          <w:sz w:val="24"/>
          <w:szCs w:val="24"/>
          <w:lang w:val="en-GB"/>
        </w:rPr>
        <w:t>Informal and non-formal education forms a big p</w:t>
      </w:r>
      <w:r w:rsidRPr="4A423A2A" w:rsidR="5A93F9EA">
        <w:rPr>
          <w:rFonts w:ascii="Arial" w:hAnsi="Arial" w:eastAsia="Arial" w:cs="Arial"/>
          <w:noProof w:val="0"/>
          <w:sz w:val="24"/>
          <w:szCs w:val="24"/>
          <w:lang w:val="en-GB"/>
        </w:rPr>
        <w:t>art</w:t>
      </w:r>
      <w:r w:rsidRPr="4A423A2A" w:rsidR="5009EC68">
        <w:rPr>
          <w:rFonts w:ascii="Arial" w:hAnsi="Arial" w:eastAsia="Arial" w:cs="Arial"/>
          <w:noProof w:val="0"/>
          <w:sz w:val="24"/>
          <w:szCs w:val="24"/>
          <w:lang w:val="en-GB"/>
        </w:rPr>
        <w:t xml:space="preserve"> of a youth workers role, their responsibility is to facilitate learning this can be don</w:t>
      </w:r>
      <w:r w:rsidRPr="4A423A2A" w:rsidR="3191EF59">
        <w:rPr>
          <w:rFonts w:ascii="Arial" w:hAnsi="Arial" w:eastAsia="Arial" w:cs="Arial"/>
          <w:noProof w:val="0"/>
          <w:sz w:val="24"/>
          <w:szCs w:val="24"/>
          <w:lang w:val="en-GB"/>
        </w:rPr>
        <w:t>e through educational activities or games whilst being creative with how the information is delivered to the young people or inviting external agencies in to deliver a session however the main portion</w:t>
      </w:r>
      <w:r w:rsidRPr="4A423A2A" w:rsidR="4326D67E">
        <w:rPr>
          <w:rFonts w:ascii="Arial" w:hAnsi="Arial" w:eastAsia="Arial" w:cs="Arial"/>
          <w:noProof w:val="0"/>
          <w:sz w:val="24"/>
          <w:szCs w:val="24"/>
          <w:lang w:val="en-GB"/>
        </w:rPr>
        <w:t xml:space="preserve"> of the learning as noted by </w:t>
      </w:r>
      <w:r w:rsidRPr="4A423A2A" w:rsidR="4326D67E">
        <w:rPr>
          <w:rFonts w:ascii="Arial" w:hAnsi="Arial" w:eastAsia="Arial" w:cs="Arial"/>
          <w:noProof w:val="0"/>
          <w:sz w:val="24"/>
          <w:szCs w:val="24"/>
          <w:lang w:val="en-GB"/>
        </w:rPr>
        <w:t>Batsleer</w:t>
      </w:r>
      <w:r w:rsidRPr="4A423A2A" w:rsidR="4326D67E">
        <w:rPr>
          <w:rFonts w:ascii="Arial" w:hAnsi="Arial" w:eastAsia="Arial" w:cs="Arial"/>
          <w:noProof w:val="0"/>
          <w:sz w:val="24"/>
          <w:szCs w:val="24"/>
          <w:lang w:val="en-GB"/>
        </w:rPr>
        <w:t>, JR (</w:t>
      </w:r>
      <w:r w:rsidRPr="4A423A2A" w:rsidR="1B6AD9B9">
        <w:rPr>
          <w:rFonts w:ascii="Arial" w:hAnsi="Arial" w:eastAsia="Arial" w:cs="Arial"/>
          <w:noProof w:val="0"/>
          <w:sz w:val="24"/>
          <w:szCs w:val="24"/>
          <w:lang w:val="en-GB"/>
        </w:rPr>
        <w:t xml:space="preserve">2008, p.5) is done through conversations on an informal basis. </w:t>
      </w:r>
      <w:r w:rsidRPr="4A423A2A" w:rsidR="6051AE1E">
        <w:rPr>
          <w:rFonts w:ascii="Arial" w:hAnsi="Arial" w:eastAsia="Arial" w:cs="Arial"/>
          <w:noProof w:val="0"/>
          <w:sz w:val="24"/>
          <w:szCs w:val="24"/>
          <w:lang w:val="en-GB"/>
        </w:rPr>
        <w:t>It is hoped that the informal learning approach will complement the learning being received in a formal setting</w:t>
      </w:r>
      <w:r w:rsidRPr="4A423A2A" w:rsidR="5AF4353A">
        <w:rPr>
          <w:rFonts w:ascii="Arial" w:hAnsi="Arial" w:eastAsia="Arial" w:cs="Arial"/>
          <w:noProof w:val="0"/>
          <w:sz w:val="24"/>
          <w:szCs w:val="24"/>
          <w:lang w:val="en-GB"/>
        </w:rPr>
        <w:t xml:space="preserve"> and providing them with skills they will use in their teenage years and into adulthood</w:t>
      </w:r>
      <w:r w:rsidRPr="4A423A2A" w:rsidR="6051AE1E">
        <w:rPr>
          <w:rFonts w:ascii="Arial" w:hAnsi="Arial" w:eastAsia="Arial" w:cs="Arial"/>
          <w:noProof w:val="0"/>
          <w:sz w:val="24"/>
          <w:szCs w:val="24"/>
          <w:lang w:val="en-GB"/>
        </w:rPr>
        <w:t>.</w:t>
      </w:r>
    </w:p>
    <w:p w:rsidR="32BC5C06" w:rsidP="4A423A2A" w:rsidRDefault="32BC5C06" w14:paraId="1819BAB0" w14:textId="29191B27">
      <w:pPr>
        <w:pStyle w:val="Normal"/>
        <w:suppressLineNumbers w:val="0"/>
        <w:bidi w:val="0"/>
        <w:spacing w:before="0" w:beforeAutospacing="off" w:after="160" w:afterAutospacing="off" w:line="276" w:lineRule="auto"/>
        <w:ind w:left="0" w:right="0"/>
        <w:jc w:val="left"/>
        <w:rPr>
          <w:rFonts w:ascii="Arial" w:hAnsi="Arial" w:eastAsia="Arial" w:cs="Arial"/>
          <w:noProof w:val="0"/>
          <w:sz w:val="24"/>
          <w:szCs w:val="24"/>
          <w:lang w:val="en-GB"/>
        </w:rPr>
      </w:pPr>
      <w:r w:rsidRPr="4A423A2A" w:rsidR="32BC5C06">
        <w:rPr>
          <w:rFonts w:ascii="Arial" w:hAnsi="Arial" w:eastAsia="Arial" w:cs="Arial"/>
          <w:noProof w:val="0"/>
          <w:sz w:val="24"/>
          <w:szCs w:val="24"/>
          <w:lang w:val="en-GB"/>
        </w:rPr>
        <w:t>Youth work provides a space for young people to develop on skills and build confidence, allowing them to take risks in a safe c</w:t>
      </w:r>
      <w:r w:rsidRPr="4A423A2A" w:rsidR="61EA4E6F">
        <w:rPr>
          <w:rFonts w:ascii="Arial" w:hAnsi="Arial" w:eastAsia="Arial" w:cs="Arial"/>
          <w:noProof w:val="0"/>
          <w:sz w:val="24"/>
          <w:szCs w:val="24"/>
          <w:lang w:val="en-GB"/>
        </w:rPr>
        <w:t>ontrolled environment. It aims to support young people in speaking up and making decisions on things that concern them or their peers being the driver</w:t>
      </w:r>
      <w:r w:rsidRPr="4A423A2A" w:rsidR="0614FEC2">
        <w:rPr>
          <w:rFonts w:ascii="Arial" w:hAnsi="Arial" w:eastAsia="Arial" w:cs="Arial"/>
          <w:noProof w:val="0"/>
          <w:sz w:val="24"/>
          <w:szCs w:val="24"/>
          <w:lang w:val="en-GB"/>
        </w:rPr>
        <w:t>s of their own life.</w:t>
      </w:r>
    </w:p>
    <w:p w:rsidR="6F545D9F" w:rsidP="4A423A2A" w:rsidRDefault="6F545D9F" w14:paraId="6B1502D7" w14:textId="3DDAC8FA">
      <w:pPr>
        <w:pStyle w:val="Normal"/>
        <w:suppressLineNumbers w:val="0"/>
        <w:bidi w:val="0"/>
        <w:spacing w:before="0" w:beforeAutospacing="off" w:after="160" w:afterAutospacing="off" w:line="276" w:lineRule="auto"/>
        <w:ind w:left="0" w:right="0"/>
        <w:jc w:val="left"/>
        <w:rPr>
          <w:rFonts w:ascii="Arial" w:hAnsi="Arial" w:eastAsia="Arial" w:cs="Arial"/>
          <w:noProof w:val="0"/>
          <w:sz w:val="24"/>
          <w:szCs w:val="24"/>
          <w:lang w:val="en-GB"/>
        </w:rPr>
      </w:pPr>
      <w:r w:rsidRPr="4A423A2A" w:rsidR="6F545D9F">
        <w:rPr>
          <w:rFonts w:ascii="Arial" w:hAnsi="Arial" w:eastAsia="Arial" w:cs="Arial"/>
          <w:noProof w:val="0"/>
          <w:sz w:val="24"/>
          <w:szCs w:val="24"/>
          <w:lang w:val="en-GB"/>
        </w:rPr>
        <w:t xml:space="preserve">Youth work is available to all young people and a youth worker will try to </w:t>
      </w:r>
      <w:r w:rsidRPr="4A423A2A" w:rsidR="59DDE17C">
        <w:rPr>
          <w:rFonts w:ascii="Arial" w:hAnsi="Arial" w:eastAsia="Arial" w:cs="Arial"/>
          <w:noProof w:val="0"/>
          <w:sz w:val="24"/>
          <w:szCs w:val="24"/>
          <w:lang w:val="en-GB"/>
        </w:rPr>
        <w:t>mitigate</w:t>
      </w:r>
      <w:r w:rsidRPr="4A423A2A" w:rsidR="6F545D9F">
        <w:rPr>
          <w:rFonts w:ascii="Arial" w:hAnsi="Arial" w:eastAsia="Arial" w:cs="Arial"/>
          <w:noProof w:val="0"/>
          <w:sz w:val="24"/>
          <w:szCs w:val="24"/>
          <w:lang w:val="en-GB"/>
        </w:rPr>
        <w:t xml:space="preserve"> any barriers whic</w:t>
      </w:r>
      <w:r w:rsidRPr="4A423A2A" w:rsidR="5AAE6057">
        <w:rPr>
          <w:rFonts w:ascii="Arial" w:hAnsi="Arial" w:eastAsia="Arial" w:cs="Arial"/>
          <w:noProof w:val="0"/>
          <w:sz w:val="24"/>
          <w:szCs w:val="24"/>
          <w:lang w:val="en-GB"/>
        </w:rPr>
        <w:t xml:space="preserve">h may be preventing a young person being able to access it for example if a young person cannot afford the one pound entry free they will be able to enter free of charge. </w:t>
      </w:r>
      <w:r w:rsidRPr="4A423A2A" w:rsidR="6AF6EFC8">
        <w:rPr>
          <w:rFonts w:ascii="Arial" w:hAnsi="Arial" w:eastAsia="Arial" w:cs="Arial"/>
          <w:noProof w:val="0"/>
          <w:sz w:val="24"/>
          <w:szCs w:val="24"/>
          <w:lang w:val="en-GB"/>
        </w:rPr>
        <w:t xml:space="preserve">It acknowledges and respects differences with the aim of bridging gaps between groups or individuals. A youth worker will challenge young people on </w:t>
      </w:r>
      <w:r w:rsidRPr="4A423A2A" w:rsidR="25E11F70">
        <w:rPr>
          <w:rFonts w:ascii="Arial" w:hAnsi="Arial" w:eastAsia="Arial" w:cs="Arial"/>
          <w:noProof w:val="0"/>
          <w:sz w:val="24"/>
          <w:szCs w:val="24"/>
          <w:lang w:val="en-GB"/>
        </w:rPr>
        <w:t>their views and support a young person in reflecting on their own views and behaviours towards others.</w:t>
      </w:r>
    </w:p>
    <w:p w:rsidR="2DFE14BC" w:rsidP="4A423A2A" w:rsidRDefault="2DFE14BC" w14:paraId="51709ECE" w14:textId="2F08F89A">
      <w:pPr>
        <w:pStyle w:val="Normal"/>
        <w:suppressLineNumbers w:val="0"/>
        <w:bidi w:val="0"/>
        <w:spacing w:before="0" w:beforeAutospacing="off" w:after="160" w:afterAutospacing="off" w:line="276" w:lineRule="auto"/>
        <w:ind w:left="0" w:right="0"/>
        <w:jc w:val="left"/>
        <w:rPr>
          <w:rFonts w:ascii="Arial" w:hAnsi="Arial" w:eastAsia="Arial" w:cs="Arial"/>
          <w:noProof w:val="0"/>
          <w:sz w:val="24"/>
          <w:szCs w:val="24"/>
          <w:lang w:val="en-GB"/>
        </w:rPr>
      </w:pPr>
      <w:r w:rsidRPr="4A423A2A" w:rsidR="2DFE14BC">
        <w:rPr>
          <w:rFonts w:ascii="Arial" w:hAnsi="Arial" w:eastAsia="Arial" w:cs="Arial"/>
          <w:noProof w:val="0"/>
          <w:sz w:val="24"/>
          <w:szCs w:val="24"/>
          <w:lang w:val="en-GB"/>
        </w:rPr>
        <w:t xml:space="preserve">Voluntary participation is a crucial aspect to youth work </w:t>
      </w:r>
      <w:r w:rsidRPr="4A423A2A" w:rsidR="2C777570">
        <w:rPr>
          <w:rFonts w:ascii="Arial" w:hAnsi="Arial" w:eastAsia="Arial" w:cs="Arial"/>
          <w:noProof w:val="0"/>
          <w:sz w:val="24"/>
          <w:szCs w:val="24"/>
          <w:lang w:val="en-GB"/>
        </w:rPr>
        <w:t xml:space="preserve">as the young people should be able to choose whether they would like to engage or not, this is what </w:t>
      </w:r>
      <w:r w:rsidRPr="4A423A2A" w:rsidR="375885FB">
        <w:rPr>
          <w:rFonts w:ascii="Arial" w:hAnsi="Arial" w:eastAsia="Arial" w:cs="Arial"/>
          <w:noProof w:val="0"/>
          <w:sz w:val="24"/>
          <w:szCs w:val="24"/>
          <w:lang w:val="en-GB"/>
        </w:rPr>
        <w:t>separates</w:t>
      </w:r>
      <w:r w:rsidRPr="4A423A2A" w:rsidR="628DA64E">
        <w:rPr>
          <w:rFonts w:ascii="Arial" w:hAnsi="Arial" w:eastAsia="Arial" w:cs="Arial"/>
          <w:noProof w:val="0"/>
          <w:sz w:val="24"/>
          <w:szCs w:val="24"/>
          <w:lang w:val="en-GB"/>
        </w:rPr>
        <w:t xml:space="preserve"> the profession as it is </w:t>
      </w:r>
      <w:r w:rsidRPr="4A423A2A" w:rsidR="474A637E">
        <w:rPr>
          <w:rFonts w:ascii="Arial" w:hAnsi="Arial" w:eastAsia="Arial" w:cs="Arial"/>
          <w:noProof w:val="0"/>
          <w:sz w:val="24"/>
          <w:szCs w:val="24"/>
          <w:lang w:val="en-GB"/>
        </w:rPr>
        <w:t xml:space="preserve">formed on a young person </w:t>
      </w:r>
      <w:r w:rsidRPr="4A423A2A" w:rsidR="632021A2">
        <w:rPr>
          <w:rFonts w:ascii="Arial" w:hAnsi="Arial" w:eastAsia="Arial" w:cs="Arial"/>
          <w:noProof w:val="0"/>
          <w:sz w:val="24"/>
          <w:szCs w:val="24"/>
          <w:lang w:val="en-GB"/>
        </w:rPr>
        <w:t>centred</w:t>
      </w:r>
      <w:r w:rsidRPr="4A423A2A" w:rsidR="474A637E">
        <w:rPr>
          <w:rFonts w:ascii="Arial" w:hAnsi="Arial" w:eastAsia="Arial" w:cs="Arial"/>
          <w:noProof w:val="0"/>
          <w:sz w:val="24"/>
          <w:szCs w:val="24"/>
          <w:lang w:val="en-GB"/>
        </w:rPr>
        <w:t xml:space="preserve"> approach and the young person can choose to stop working with youth workers without an</w:t>
      </w:r>
      <w:r w:rsidRPr="4A423A2A" w:rsidR="21ABB7B0">
        <w:rPr>
          <w:rFonts w:ascii="Arial" w:hAnsi="Arial" w:eastAsia="Arial" w:cs="Arial"/>
          <w:noProof w:val="0"/>
          <w:sz w:val="24"/>
          <w:szCs w:val="24"/>
          <w:lang w:val="en-GB"/>
        </w:rPr>
        <w:t xml:space="preserve">y repercussions. This is central to effective practice as </w:t>
      </w:r>
      <w:r w:rsidRPr="4A423A2A" w:rsidR="7F7A6FAC">
        <w:rPr>
          <w:rFonts w:ascii="Arial" w:hAnsi="Arial" w:eastAsia="Arial" w:cs="Arial"/>
          <w:noProof w:val="0"/>
          <w:sz w:val="24"/>
          <w:szCs w:val="24"/>
          <w:lang w:val="en-GB"/>
        </w:rPr>
        <w:t>it supports the young person to take ownership over their own lives and gai</w:t>
      </w:r>
      <w:r w:rsidRPr="4A423A2A" w:rsidR="2FC4718A">
        <w:rPr>
          <w:rFonts w:ascii="Arial" w:hAnsi="Arial" w:eastAsia="Arial" w:cs="Arial"/>
          <w:noProof w:val="0"/>
          <w:sz w:val="24"/>
          <w:szCs w:val="24"/>
          <w:lang w:val="en-GB"/>
        </w:rPr>
        <w:t>n confidence in addressing issues that concern them.</w:t>
      </w:r>
    </w:p>
    <w:p w:rsidR="7A9D0A3A" w:rsidP="4A423A2A" w:rsidRDefault="7A9D0A3A" w14:paraId="6BBBE79F" w14:textId="6E373668">
      <w:pPr>
        <w:pStyle w:val="Normal"/>
        <w:suppressLineNumbers w:val="0"/>
        <w:bidi w:val="0"/>
        <w:spacing w:before="0" w:beforeAutospacing="off" w:after="160" w:afterAutospacing="off" w:line="276" w:lineRule="auto"/>
        <w:ind w:left="0" w:right="0"/>
        <w:jc w:val="left"/>
        <w:rPr>
          <w:rFonts w:ascii="Arial" w:hAnsi="Arial" w:eastAsia="Arial" w:cs="Arial"/>
          <w:noProof w:val="0"/>
          <w:sz w:val="24"/>
          <w:szCs w:val="24"/>
          <w:lang w:val="en-GB"/>
        </w:rPr>
      </w:pPr>
      <w:r w:rsidRPr="4A423A2A" w:rsidR="7A9D0A3A">
        <w:rPr>
          <w:rFonts w:ascii="Arial" w:hAnsi="Arial" w:eastAsia="Arial" w:cs="Arial"/>
          <w:strike w:val="0"/>
          <w:dstrike w:val="0"/>
          <w:noProof w:val="0"/>
          <w:sz w:val="24"/>
          <w:szCs w:val="24"/>
          <w:u w:val="none"/>
          <w:lang w:val="en-GB"/>
        </w:rPr>
        <w:t xml:space="preserve"> </w:t>
      </w:r>
      <w:r>
        <w:tab/>
      </w:r>
      <w:r w:rsidRPr="4A423A2A" w:rsidR="38716668">
        <w:rPr>
          <w:rFonts w:ascii="Arial" w:hAnsi="Arial" w:eastAsia="Arial" w:cs="Arial"/>
          <w:noProof w:val="0"/>
          <w:sz w:val="24"/>
          <w:szCs w:val="24"/>
          <w:lang w:val="en-GB"/>
        </w:rPr>
        <w:t xml:space="preserve">Youth work is delivered in a variety of settings and the way that the principles are applied will differ between the different </w:t>
      </w:r>
      <w:r w:rsidRPr="4A423A2A" w:rsidR="64D19E87">
        <w:rPr>
          <w:rFonts w:ascii="Arial" w:hAnsi="Arial" w:eastAsia="Arial" w:cs="Arial"/>
          <w:noProof w:val="0"/>
          <w:sz w:val="24"/>
          <w:szCs w:val="24"/>
          <w:lang w:val="en-GB"/>
        </w:rPr>
        <w:t>contexts'</w:t>
      </w:r>
      <w:r w:rsidRPr="4A423A2A" w:rsidR="38716668">
        <w:rPr>
          <w:rFonts w:ascii="Arial" w:hAnsi="Arial" w:eastAsia="Arial" w:cs="Arial"/>
          <w:noProof w:val="0"/>
          <w:sz w:val="24"/>
          <w:szCs w:val="24"/>
          <w:lang w:val="en-GB"/>
        </w:rPr>
        <w:t xml:space="preserve"> dependant on the environment</w:t>
      </w:r>
      <w:r w:rsidRPr="4A423A2A" w:rsidR="2735F1A0">
        <w:rPr>
          <w:rFonts w:ascii="Arial" w:hAnsi="Arial" w:eastAsia="Arial" w:cs="Arial"/>
          <w:noProof w:val="0"/>
          <w:sz w:val="24"/>
          <w:szCs w:val="24"/>
          <w:lang w:val="en-GB"/>
        </w:rPr>
        <w:t xml:space="preserve"> it is being delivered in</w:t>
      </w:r>
      <w:r w:rsidRPr="4A423A2A" w:rsidR="75423FCB">
        <w:rPr>
          <w:rFonts w:ascii="Arial" w:hAnsi="Arial" w:eastAsia="Arial" w:cs="Arial"/>
          <w:noProof w:val="0"/>
          <w:sz w:val="24"/>
          <w:szCs w:val="24"/>
          <w:lang w:val="en-GB"/>
        </w:rPr>
        <w:t xml:space="preserve"> and the resources available as this will </w:t>
      </w:r>
      <w:r w:rsidRPr="4A423A2A" w:rsidR="75423FCB">
        <w:rPr>
          <w:rFonts w:ascii="Arial" w:hAnsi="Arial" w:eastAsia="Arial" w:cs="Arial"/>
          <w:noProof w:val="0"/>
          <w:sz w:val="24"/>
          <w:szCs w:val="24"/>
          <w:lang w:val="en-GB"/>
        </w:rPr>
        <w:t>determine</w:t>
      </w:r>
      <w:r w:rsidRPr="4A423A2A" w:rsidR="75423FCB">
        <w:rPr>
          <w:rFonts w:ascii="Arial" w:hAnsi="Arial" w:eastAsia="Arial" w:cs="Arial"/>
          <w:noProof w:val="0"/>
          <w:sz w:val="24"/>
          <w:szCs w:val="24"/>
          <w:lang w:val="en-GB"/>
        </w:rPr>
        <w:t xml:space="preserve"> what and how a youth worker is able to deliver a session. </w:t>
      </w:r>
    </w:p>
    <w:p w:rsidR="44F64C71" w:rsidP="4A423A2A" w:rsidRDefault="44F64C71" w14:paraId="0A5264AB" w14:textId="11893A1F">
      <w:pPr>
        <w:spacing w:before="0" w:beforeAutospacing="off" w:after="160" w:afterAutospacing="off" w:line="276" w:lineRule="auto"/>
        <w:rPr>
          <w:rFonts w:ascii="Arial" w:hAnsi="Arial" w:eastAsia="Arial" w:cs="Arial"/>
          <w:noProof w:val="0"/>
          <w:sz w:val="24"/>
          <w:szCs w:val="24"/>
          <w:lang w:val="en-GB"/>
        </w:rPr>
      </w:pPr>
      <w:r w:rsidRPr="4A423A2A" w:rsidR="44F64C71">
        <w:rPr>
          <w:rFonts w:ascii="Arial" w:hAnsi="Arial" w:eastAsia="Arial" w:cs="Arial"/>
          <w:noProof w:val="0"/>
          <w:sz w:val="24"/>
          <w:szCs w:val="24"/>
          <w:lang w:val="en-GB"/>
        </w:rPr>
        <w:t xml:space="preserve">A community based youth project provides a safe space </w:t>
      </w:r>
      <w:r w:rsidRPr="4A423A2A" w:rsidR="5099F07E">
        <w:rPr>
          <w:rFonts w:ascii="Arial" w:hAnsi="Arial" w:eastAsia="Arial" w:cs="Arial"/>
          <w:noProof w:val="0"/>
          <w:sz w:val="24"/>
          <w:szCs w:val="24"/>
          <w:lang w:val="en-GB"/>
        </w:rPr>
        <w:t xml:space="preserve">for young people to choose </w:t>
      </w:r>
      <w:r w:rsidRPr="4A423A2A" w:rsidR="43B43626">
        <w:rPr>
          <w:rFonts w:ascii="Arial" w:hAnsi="Arial" w:eastAsia="Arial" w:cs="Arial"/>
          <w:noProof w:val="0"/>
          <w:sz w:val="24"/>
          <w:szCs w:val="24"/>
          <w:lang w:val="en-GB"/>
        </w:rPr>
        <w:t>whether they would like to</w:t>
      </w:r>
      <w:r w:rsidRPr="4A423A2A" w:rsidR="5099F07E">
        <w:rPr>
          <w:rFonts w:ascii="Arial" w:hAnsi="Arial" w:eastAsia="Arial" w:cs="Arial"/>
          <w:noProof w:val="0"/>
          <w:sz w:val="24"/>
          <w:szCs w:val="24"/>
          <w:lang w:val="en-GB"/>
        </w:rPr>
        <w:t xml:space="preserve"> attend where activities such as arts and crafts, </w:t>
      </w:r>
      <w:r w:rsidRPr="4A423A2A" w:rsidR="5099F07E">
        <w:rPr>
          <w:rFonts w:ascii="Arial" w:hAnsi="Arial" w:eastAsia="Arial" w:cs="Arial"/>
          <w:noProof w:val="0"/>
          <w:sz w:val="24"/>
          <w:szCs w:val="24"/>
          <w:lang w:val="en-GB"/>
        </w:rPr>
        <w:t xml:space="preserve">sports and cooking take place to support their personal development </w:t>
      </w:r>
      <w:r w:rsidRPr="4A423A2A" w:rsidR="23A99BFA">
        <w:rPr>
          <w:rFonts w:ascii="Arial" w:hAnsi="Arial" w:eastAsia="Arial" w:cs="Arial"/>
          <w:noProof w:val="0"/>
          <w:sz w:val="24"/>
          <w:szCs w:val="24"/>
          <w:lang w:val="en-GB"/>
        </w:rPr>
        <w:t>with activities and conversations being led by youth workers where informal learning takes place, these types of informal learning typically happen o</w:t>
      </w:r>
      <w:r w:rsidRPr="4A423A2A" w:rsidR="2B18018E">
        <w:rPr>
          <w:rFonts w:ascii="Arial" w:hAnsi="Arial" w:eastAsia="Arial" w:cs="Arial"/>
          <w:noProof w:val="0"/>
          <w:sz w:val="24"/>
          <w:szCs w:val="24"/>
          <w:lang w:val="en-GB"/>
        </w:rPr>
        <w:t>n a needs-based approach for example if a group of young people are talking about alcohol the following week an informal workshop or conversation may be delivered about alco</w:t>
      </w:r>
      <w:r w:rsidRPr="4A423A2A" w:rsidR="5A4FF8D4">
        <w:rPr>
          <w:rFonts w:ascii="Arial" w:hAnsi="Arial" w:eastAsia="Arial" w:cs="Arial"/>
          <w:noProof w:val="0"/>
          <w:sz w:val="24"/>
          <w:szCs w:val="24"/>
          <w:lang w:val="en-GB"/>
        </w:rPr>
        <w:t>hol awareness and how to stay safe when drinking which will be designed in a fun and practical way as a preventative measure.</w:t>
      </w:r>
    </w:p>
    <w:p w:rsidR="1A8D5216" w:rsidP="4A423A2A" w:rsidRDefault="1A8D5216" w14:paraId="7FC424D3" w14:textId="6ADD3543">
      <w:pPr>
        <w:spacing w:before="0" w:beforeAutospacing="off" w:after="160" w:afterAutospacing="off" w:line="276" w:lineRule="auto"/>
        <w:rPr>
          <w:rFonts w:ascii="Arial" w:hAnsi="Arial" w:eastAsia="Arial" w:cs="Arial"/>
          <w:noProof w:val="0"/>
          <w:sz w:val="24"/>
          <w:szCs w:val="24"/>
          <w:lang w:val="en-GB"/>
        </w:rPr>
      </w:pPr>
      <w:r w:rsidRPr="4A423A2A" w:rsidR="1A8D5216">
        <w:rPr>
          <w:rFonts w:ascii="Arial" w:hAnsi="Arial" w:eastAsia="Arial" w:cs="Arial"/>
          <w:noProof w:val="0"/>
          <w:sz w:val="24"/>
          <w:szCs w:val="24"/>
          <w:lang w:val="en-GB"/>
        </w:rPr>
        <w:t xml:space="preserve">Youth work is delivered in schools to compliment the formal education being delivered and to work collaboratively and build positive relationships </w:t>
      </w:r>
      <w:r w:rsidRPr="4A423A2A" w:rsidR="4F4E1875">
        <w:rPr>
          <w:rFonts w:ascii="Arial" w:hAnsi="Arial" w:eastAsia="Arial" w:cs="Arial"/>
          <w:noProof w:val="0"/>
          <w:sz w:val="24"/>
          <w:szCs w:val="24"/>
          <w:lang w:val="en-GB"/>
        </w:rPr>
        <w:t xml:space="preserve">with the teachers. Youth workers may attend schools in the young people's lunch time </w:t>
      </w:r>
      <w:r w:rsidRPr="4A423A2A" w:rsidR="72E34391">
        <w:rPr>
          <w:rFonts w:ascii="Arial" w:hAnsi="Arial" w:eastAsia="Arial" w:cs="Arial"/>
          <w:noProof w:val="0"/>
          <w:sz w:val="24"/>
          <w:szCs w:val="24"/>
          <w:lang w:val="en-GB"/>
        </w:rPr>
        <w:t xml:space="preserve">to check in with them and provide them an opportunity to speak to their youth worker about any issues they may be having in school or personal life, this can also be an opportunity to advocate for young people </w:t>
      </w:r>
      <w:r w:rsidRPr="4A423A2A" w:rsidR="6252A30E">
        <w:rPr>
          <w:rFonts w:ascii="Arial" w:hAnsi="Arial" w:eastAsia="Arial" w:cs="Arial"/>
          <w:noProof w:val="0"/>
          <w:sz w:val="24"/>
          <w:szCs w:val="24"/>
          <w:lang w:val="en-GB"/>
        </w:rPr>
        <w:t>and to empower them use their voice if they are experiencing a challenging time in school. Delivering workshops during lesson times is another way youth work can be delivered in schoo</w:t>
      </w:r>
      <w:r w:rsidRPr="4A423A2A" w:rsidR="75654D62">
        <w:rPr>
          <w:rFonts w:ascii="Arial" w:hAnsi="Arial" w:eastAsia="Arial" w:cs="Arial"/>
          <w:noProof w:val="0"/>
          <w:sz w:val="24"/>
          <w:szCs w:val="24"/>
          <w:lang w:val="en-GB"/>
        </w:rPr>
        <w:t>ls for example a sexual health workshop, this allows for a more non-formal a</w:t>
      </w:r>
      <w:r w:rsidRPr="4A423A2A" w:rsidR="6C0FAFC5">
        <w:rPr>
          <w:rFonts w:ascii="Arial" w:hAnsi="Arial" w:eastAsia="Arial" w:cs="Arial"/>
          <w:noProof w:val="0"/>
          <w:sz w:val="24"/>
          <w:szCs w:val="24"/>
          <w:lang w:val="en-GB"/>
        </w:rPr>
        <w:t>pproach to an important topic that young people may feel more comfortable discussing with a young worker in a relaxed way.</w:t>
      </w:r>
    </w:p>
    <w:p w:rsidR="0A3AE28A" w:rsidP="4A423A2A" w:rsidRDefault="0A3AE28A" w14:paraId="10BED95C" w14:textId="01CD2A00">
      <w:pPr>
        <w:spacing w:before="0" w:beforeAutospacing="off" w:after="160" w:afterAutospacing="off" w:line="276" w:lineRule="auto"/>
        <w:rPr>
          <w:rFonts w:ascii="Arial" w:hAnsi="Arial" w:eastAsia="Arial" w:cs="Arial"/>
          <w:noProof w:val="0"/>
          <w:sz w:val="24"/>
          <w:szCs w:val="24"/>
          <w:lang w:val="en-GB"/>
        </w:rPr>
      </w:pPr>
      <w:r w:rsidRPr="4A423A2A" w:rsidR="0A3AE28A">
        <w:rPr>
          <w:rFonts w:ascii="Arial" w:hAnsi="Arial" w:eastAsia="Arial" w:cs="Arial"/>
          <w:noProof w:val="0"/>
          <w:sz w:val="24"/>
          <w:szCs w:val="24"/>
          <w:lang w:val="en-GB"/>
        </w:rPr>
        <w:t xml:space="preserve">Outreach youth work is a way to meet young people where they are in their own environments, </w:t>
      </w:r>
      <w:r w:rsidRPr="4A423A2A" w:rsidR="6B38B02D">
        <w:rPr>
          <w:rFonts w:ascii="Arial" w:hAnsi="Arial" w:eastAsia="Arial" w:cs="Arial"/>
          <w:noProof w:val="0"/>
          <w:sz w:val="24"/>
          <w:szCs w:val="24"/>
          <w:lang w:val="en-GB"/>
        </w:rPr>
        <w:t xml:space="preserve">as </w:t>
      </w:r>
      <w:r w:rsidRPr="4A423A2A" w:rsidR="1F86C33F">
        <w:rPr>
          <w:rFonts w:ascii="Arial" w:hAnsi="Arial" w:eastAsia="Arial" w:cs="Arial"/>
          <w:noProof w:val="0"/>
          <w:sz w:val="24"/>
          <w:szCs w:val="24"/>
          <w:lang w:val="en-GB"/>
        </w:rPr>
        <w:t>mentioned</w:t>
      </w:r>
      <w:r w:rsidRPr="4A423A2A" w:rsidR="6B38B02D">
        <w:rPr>
          <w:rFonts w:ascii="Arial" w:hAnsi="Arial" w:eastAsia="Arial" w:cs="Arial"/>
          <w:noProof w:val="0"/>
          <w:sz w:val="24"/>
          <w:szCs w:val="24"/>
          <w:lang w:val="en-GB"/>
        </w:rPr>
        <w:t xml:space="preserve"> by Rogers, V (2011, p. 1</w:t>
      </w:r>
      <w:r w:rsidRPr="4A423A2A" w:rsidR="2847D0EC">
        <w:rPr>
          <w:rFonts w:ascii="Arial" w:hAnsi="Arial" w:eastAsia="Arial" w:cs="Arial"/>
          <w:noProof w:val="0"/>
          <w:sz w:val="24"/>
          <w:szCs w:val="24"/>
          <w:lang w:val="en-GB"/>
        </w:rPr>
        <w:t>0</w:t>
      </w:r>
      <w:r w:rsidRPr="4A423A2A" w:rsidR="6B38B02D">
        <w:rPr>
          <w:rFonts w:ascii="Arial" w:hAnsi="Arial" w:eastAsia="Arial" w:cs="Arial"/>
          <w:noProof w:val="0"/>
          <w:sz w:val="24"/>
          <w:szCs w:val="24"/>
          <w:lang w:val="en-GB"/>
        </w:rPr>
        <w:t>)</w:t>
      </w:r>
      <w:r w:rsidRPr="4A423A2A" w:rsidR="056B1D08">
        <w:rPr>
          <w:rFonts w:ascii="Arial" w:hAnsi="Arial" w:eastAsia="Arial" w:cs="Arial"/>
          <w:noProof w:val="0"/>
          <w:sz w:val="24"/>
          <w:szCs w:val="24"/>
          <w:lang w:val="en-GB"/>
        </w:rPr>
        <w:t xml:space="preserve"> this style of work relies</w:t>
      </w:r>
      <w:r w:rsidRPr="4A423A2A" w:rsidR="3BD56402">
        <w:rPr>
          <w:rFonts w:ascii="Arial" w:hAnsi="Arial" w:eastAsia="Arial" w:cs="Arial"/>
          <w:noProof w:val="0"/>
          <w:sz w:val="24"/>
          <w:szCs w:val="24"/>
          <w:lang w:val="en-GB"/>
        </w:rPr>
        <w:t xml:space="preserve"> heavily</w:t>
      </w:r>
      <w:r w:rsidRPr="4A423A2A" w:rsidR="056B1D08">
        <w:rPr>
          <w:rFonts w:ascii="Arial" w:hAnsi="Arial" w:eastAsia="Arial" w:cs="Arial"/>
          <w:noProof w:val="0"/>
          <w:sz w:val="24"/>
          <w:szCs w:val="24"/>
          <w:lang w:val="en-GB"/>
        </w:rPr>
        <w:t xml:space="preserve"> on youth workers abilities to build positive relationships with young people</w:t>
      </w:r>
      <w:r w:rsidRPr="4A423A2A" w:rsidR="49287DA4">
        <w:rPr>
          <w:rFonts w:ascii="Arial" w:hAnsi="Arial" w:eastAsia="Arial" w:cs="Arial"/>
          <w:noProof w:val="0"/>
          <w:sz w:val="24"/>
          <w:szCs w:val="24"/>
          <w:lang w:val="en-GB"/>
        </w:rPr>
        <w:t xml:space="preserve"> and to use their strong communication skills to ensure young people are benefiting from outreach work with the aim being that they will access other provisions such as youth clubs once a relations</w:t>
      </w:r>
      <w:r w:rsidRPr="4A423A2A" w:rsidR="771F467D">
        <w:rPr>
          <w:rFonts w:ascii="Arial" w:hAnsi="Arial" w:eastAsia="Arial" w:cs="Arial"/>
          <w:noProof w:val="0"/>
          <w:sz w:val="24"/>
          <w:szCs w:val="24"/>
          <w:lang w:val="en-GB"/>
        </w:rPr>
        <w:t>hip has been built.</w:t>
      </w:r>
      <w:r w:rsidRPr="4A423A2A" w:rsidR="056B1D08">
        <w:rPr>
          <w:rFonts w:ascii="Arial" w:hAnsi="Arial" w:eastAsia="Arial" w:cs="Arial"/>
          <w:noProof w:val="0"/>
          <w:sz w:val="24"/>
          <w:szCs w:val="24"/>
          <w:lang w:val="en-GB"/>
        </w:rPr>
        <w:t xml:space="preserve"> </w:t>
      </w:r>
      <w:r w:rsidRPr="4A423A2A" w:rsidR="5F34902C">
        <w:rPr>
          <w:rFonts w:ascii="Arial" w:hAnsi="Arial" w:eastAsia="Arial" w:cs="Arial"/>
          <w:noProof w:val="0"/>
          <w:sz w:val="24"/>
          <w:szCs w:val="24"/>
          <w:lang w:val="en-GB"/>
        </w:rPr>
        <w:t>Outreach provides similar application of youth work principles and values other than being able to provide a safe space for young people in the int</w:t>
      </w:r>
      <w:r w:rsidRPr="4A423A2A" w:rsidR="36BD4505">
        <w:rPr>
          <w:rFonts w:ascii="Arial" w:hAnsi="Arial" w:eastAsia="Arial" w:cs="Arial"/>
          <w:noProof w:val="0"/>
          <w:sz w:val="24"/>
          <w:szCs w:val="24"/>
          <w:lang w:val="en-GB"/>
        </w:rPr>
        <w:t>erim as the location is determined by the young people and may differ regularly, this can provide limitations for planning of sessions which is why it is important to ensure that the activities and informal learning pl</w:t>
      </w:r>
      <w:r w:rsidRPr="4A423A2A" w:rsidR="539AE4A9">
        <w:rPr>
          <w:rFonts w:ascii="Arial" w:hAnsi="Arial" w:eastAsia="Arial" w:cs="Arial"/>
          <w:noProof w:val="0"/>
          <w:sz w:val="24"/>
          <w:szCs w:val="24"/>
          <w:lang w:val="en-GB"/>
        </w:rPr>
        <w:t>anned is adaptive and can be delivered across various locations with limited resources however if the youth work is delivered effectively the young people will want to attend a youth project.</w:t>
      </w:r>
    </w:p>
    <w:p w:rsidR="7A9D0A3A" w:rsidP="4A423A2A" w:rsidRDefault="7A9D0A3A" w14:paraId="48AC0C8A" w14:textId="69723E1D">
      <w:pPr>
        <w:spacing w:before="0" w:beforeAutospacing="off" w:after="160" w:afterAutospacing="off" w:line="276" w:lineRule="auto"/>
        <w:rPr>
          <w:rFonts w:ascii="Arial" w:hAnsi="Arial" w:eastAsia="Arial" w:cs="Arial"/>
          <w:noProof w:val="0"/>
          <w:sz w:val="24"/>
          <w:szCs w:val="24"/>
          <w:lang w:val="en-GB"/>
        </w:rPr>
      </w:pPr>
      <w:r w:rsidRPr="4A423A2A" w:rsidR="7A9D0A3A">
        <w:rPr>
          <w:rFonts w:ascii="Arial" w:hAnsi="Arial" w:eastAsia="Arial" w:cs="Arial"/>
          <w:strike w:val="0"/>
          <w:dstrike w:val="0"/>
          <w:noProof w:val="0"/>
          <w:sz w:val="24"/>
          <w:szCs w:val="24"/>
          <w:u w:val="none"/>
          <w:lang w:val="en-GB"/>
        </w:rPr>
        <w:t xml:space="preserve"> </w:t>
      </w:r>
      <w:r>
        <w:tab/>
      </w:r>
      <w:r w:rsidRPr="4A423A2A" w:rsidR="30028A6C">
        <w:rPr>
          <w:rFonts w:ascii="Arial" w:hAnsi="Arial" w:eastAsia="Arial" w:cs="Arial"/>
          <w:noProof w:val="0"/>
          <w:sz w:val="24"/>
          <w:szCs w:val="24"/>
          <w:lang w:val="en-GB"/>
        </w:rPr>
        <w:t xml:space="preserve">It is a youth workers role to ensure that the values and principles of youth work are </w:t>
      </w:r>
      <w:r w:rsidRPr="4A423A2A" w:rsidR="30028A6C">
        <w:rPr>
          <w:rFonts w:ascii="Arial" w:hAnsi="Arial" w:eastAsia="Arial" w:cs="Arial"/>
          <w:noProof w:val="0"/>
          <w:sz w:val="24"/>
          <w:szCs w:val="24"/>
          <w:lang w:val="en-GB"/>
        </w:rPr>
        <w:t>maintained</w:t>
      </w:r>
      <w:r w:rsidRPr="4A423A2A" w:rsidR="30028A6C">
        <w:rPr>
          <w:rFonts w:ascii="Arial" w:hAnsi="Arial" w:eastAsia="Arial" w:cs="Arial"/>
          <w:noProof w:val="0"/>
          <w:sz w:val="24"/>
          <w:szCs w:val="24"/>
          <w:lang w:val="en-GB"/>
        </w:rPr>
        <w:t>, youth work has a set of National Occupational Standards</w:t>
      </w:r>
      <w:r w:rsidRPr="4A423A2A" w:rsidR="0255C6E3">
        <w:rPr>
          <w:rFonts w:ascii="Arial" w:hAnsi="Arial" w:eastAsia="Arial" w:cs="Arial"/>
          <w:noProof w:val="0"/>
          <w:sz w:val="24"/>
          <w:szCs w:val="24"/>
          <w:lang w:val="en-GB"/>
        </w:rPr>
        <w:t xml:space="preserve"> [NOS]</w:t>
      </w:r>
      <w:r w:rsidRPr="4A423A2A" w:rsidR="30028A6C">
        <w:rPr>
          <w:rFonts w:ascii="Arial" w:hAnsi="Arial" w:eastAsia="Arial" w:cs="Arial"/>
          <w:noProof w:val="0"/>
          <w:sz w:val="24"/>
          <w:szCs w:val="24"/>
          <w:lang w:val="en-GB"/>
        </w:rPr>
        <w:t xml:space="preserve"> which </w:t>
      </w:r>
      <w:r w:rsidRPr="4A423A2A" w:rsidR="4CA561EB">
        <w:rPr>
          <w:rFonts w:ascii="Arial" w:hAnsi="Arial" w:eastAsia="Arial" w:cs="Arial"/>
          <w:noProof w:val="0"/>
          <w:sz w:val="24"/>
          <w:szCs w:val="24"/>
          <w:lang w:val="en-GB"/>
        </w:rPr>
        <w:t xml:space="preserve">are a set framework which are used to </w:t>
      </w:r>
      <w:r w:rsidRPr="4A423A2A" w:rsidR="46733281">
        <w:rPr>
          <w:rFonts w:ascii="Arial" w:hAnsi="Arial" w:eastAsia="Arial" w:cs="Arial"/>
          <w:noProof w:val="0"/>
          <w:sz w:val="24"/>
          <w:szCs w:val="24"/>
          <w:lang w:val="en-GB"/>
        </w:rPr>
        <w:t>set professional standards and expectations to ensure the work is consistent and ethical.</w:t>
      </w:r>
    </w:p>
    <w:p w:rsidR="4CA561EB" w:rsidP="4A423A2A" w:rsidRDefault="4CA561EB" w14:paraId="4298BAEA" w14:textId="4F889E5C">
      <w:pPr>
        <w:spacing w:before="0" w:beforeAutospacing="off" w:after="160" w:afterAutospacing="off" w:line="276" w:lineRule="auto"/>
        <w:rPr>
          <w:rFonts w:ascii="Arial" w:hAnsi="Arial" w:eastAsia="Arial" w:cs="Arial"/>
          <w:noProof w:val="0"/>
          <w:sz w:val="24"/>
          <w:szCs w:val="24"/>
          <w:u w:val="none"/>
          <w:lang w:val="en-GB"/>
        </w:rPr>
      </w:pPr>
      <w:r w:rsidRPr="4A423A2A" w:rsidR="4CA561EB">
        <w:rPr>
          <w:rFonts w:ascii="Arial" w:hAnsi="Arial" w:eastAsia="Arial" w:cs="Arial"/>
          <w:noProof w:val="0"/>
          <w:sz w:val="24"/>
          <w:szCs w:val="24"/>
          <w:lang w:val="en-GB"/>
        </w:rPr>
        <w:t xml:space="preserve"> </w:t>
      </w:r>
      <w:r w:rsidRPr="4A423A2A" w:rsidR="0C958D5B">
        <w:rPr>
          <w:rFonts w:ascii="Arial" w:hAnsi="Arial" w:eastAsia="Arial" w:cs="Arial"/>
          <w:noProof w:val="0"/>
          <w:sz w:val="24"/>
          <w:szCs w:val="24"/>
          <w:lang w:val="en-GB"/>
        </w:rPr>
        <w:t xml:space="preserve">An important responsibility of a youth worker is to build a positive trusting relationship with a young person </w:t>
      </w:r>
      <w:r w:rsidRPr="4A423A2A" w:rsidR="22FD1ECE">
        <w:rPr>
          <w:rFonts w:ascii="Arial" w:hAnsi="Arial" w:eastAsia="Arial" w:cs="Arial"/>
          <w:noProof w:val="0"/>
          <w:sz w:val="24"/>
          <w:szCs w:val="24"/>
          <w:u w:val="none"/>
          <w:lang w:val="en-GB"/>
        </w:rPr>
        <w:t>which links to the NOS</w:t>
      </w:r>
      <w:r w:rsidRPr="4A423A2A" w:rsidR="5D6CD688">
        <w:rPr>
          <w:rFonts w:ascii="Arial" w:hAnsi="Arial" w:eastAsia="Arial" w:cs="Arial"/>
          <w:noProof w:val="0"/>
          <w:sz w:val="24"/>
          <w:szCs w:val="24"/>
          <w:u w:val="none"/>
          <w:lang w:val="en-GB"/>
        </w:rPr>
        <w:t xml:space="preserve"> (</w:t>
      </w:r>
      <w:r w:rsidRPr="4A423A2A" w:rsidR="00A95E23">
        <w:rPr>
          <w:rFonts w:ascii="Arial" w:hAnsi="Arial" w:eastAsia="Arial" w:cs="Arial"/>
          <w:noProof w:val="0"/>
          <w:sz w:val="24"/>
          <w:szCs w:val="24"/>
          <w:u w:val="none"/>
          <w:lang w:val="en-GB"/>
        </w:rPr>
        <w:t>YW01)</w:t>
      </w:r>
      <w:r w:rsidRPr="4A423A2A" w:rsidR="4194E203">
        <w:rPr>
          <w:rFonts w:ascii="Arial" w:hAnsi="Arial" w:eastAsia="Arial" w:cs="Arial"/>
          <w:noProof w:val="0"/>
          <w:sz w:val="24"/>
          <w:szCs w:val="24"/>
          <w:u w:val="none"/>
          <w:lang w:val="en-GB"/>
        </w:rPr>
        <w:t xml:space="preserve">, this is </w:t>
      </w:r>
      <w:r w:rsidRPr="4A423A2A" w:rsidR="40822712">
        <w:rPr>
          <w:rFonts w:ascii="Arial" w:hAnsi="Arial" w:eastAsia="Arial" w:cs="Arial"/>
          <w:noProof w:val="0"/>
          <w:sz w:val="24"/>
          <w:szCs w:val="24"/>
          <w:u w:val="none"/>
          <w:lang w:val="en-GB"/>
        </w:rPr>
        <w:t>fundamental</w:t>
      </w:r>
      <w:r w:rsidRPr="4A423A2A" w:rsidR="4194E203">
        <w:rPr>
          <w:rFonts w:ascii="Arial" w:hAnsi="Arial" w:eastAsia="Arial" w:cs="Arial"/>
          <w:noProof w:val="0"/>
          <w:sz w:val="24"/>
          <w:szCs w:val="24"/>
          <w:u w:val="none"/>
          <w:lang w:val="en-GB"/>
        </w:rPr>
        <w:t xml:space="preserve"> to youth work as without this young people would not want to engage thus making it difficult to uphold the values and principles. </w:t>
      </w:r>
    </w:p>
    <w:p w:rsidR="3BBE7B49" w:rsidP="4A423A2A" w:rsidRDefault="3BBE7B49" w14:paraId="578F8E8D" w14:textId="62C3EA6D">
      <w:pPr>
        <w:spacing w:before="0" w:beforeAutospacing="off" w:after="160" w:afterAutospacing="off" w:line="276" w:lineRule="auto"/>
        <w:rPr>
          <w:rFonts w:ascii="Arial" w:hAnsi="Arial" w:eastAsia="Arial" w:cs="Arial"/>
          <w:noProof w:val="0"/>
          <w:sz w:val="24"/>
          <w:szCs w:val="24"/>
          <w:u w:val="none"/>
          <w:lang w:val="en-GB"/>
        </w:rPr>
      </w:pPr>
      <w:r w:rsidRPr="4A423A2A" w:rsidR="3BBE7B49">
        <w:rPr>
          <w:rFonts w:ascii="Arial" w:hAnsi="Arial" w:eastAsia="Arial" w:cs="Arial"/>
          <w:noProof w:val="0"/>
          <w:sz w:val="24"/>
          <w:szCs w:val="24"/>
          <w:u w:val="none"/>
          <w:lang w:val="en-GB"/>
        </w:rPr>
        <w:t xml:space="preserve">Maintaining a safe and supportive environment for young people is a way in which youth workers </w:t>
      </w:r>
      <w:r w:rsidRPr="4A423A2A" w:rsidR="2EC07C1C">
        <w:rPr>
          <w:rFonts w:ascii="Arial" w:hAnsi="Arial" w:eastAsia="Arial" w:cs="Arial"/>
          <w:noProof w:val="0"/>
          <w:sz w:val="24"/>
          <w:szCs w:val="24"/>
          <w:u w:val="none"/>
          <w:lang w:val="en-GB"/>
        </w:rPr>
        <w:t>can</w:t>
      </w:r>
      <w:r w:rsidRPr="4A423A2A" w:rsidR="3BBE7B49">
        <w:rPr>
          <w:rFonts w:ascii="Arial" w:hAnsi="Arial" w:eastAsia="Arial" w:cs="Arial"/>
          <w:noProof w:val="0"/>
          <w:sz w:val="24"/>
          <w:szCs w:val="24"/>
          <w:u w:val="none"/>
          <w:lang w:val="en-GB"/>
        </w:rPr>
        <w:t xml:space="preserve"> manage risks </w:t>
      </w:r>
      <w:r w:rsidRPr="4A423A2A" w:rsidR="05CC9204">
        <w:rPr>
          <w:rFonts w:ascii="Arial" w:hAnsi="Arial" w:eastAsia="Arial" w:cs="Arial"/>
          <w:noProof w:val="0"/>
          <w:sz w:val="24"/>
          <w:szCs w:val="24"/>
          <w:u w:val="none"/>
          <w:lang w:val="en-GB"/>
        </w:rPr>
        <w:t xml:space="preserve">and safeguarding young people will allow them to learn and feel safe to take risks in a controlled environment which also providing a space to challenge young </w:t>
      </w:r>
      <w:r w:rsidRPr="4A423A2A" w:rsidR="0AC36257">
        <w:rPr>
          <w:rFonts w:ascii="Arial" w:hAnsi="Arial" w:eastAsia="Arial" w:cs="Arial"/>
          <w:noProof w:val="0"/>
          <w:sz w:val="24"/>
          <w:szCs w:val="24"/>
          <w:u w:val="none"/>
          <w:lang w:val="en-GB"/>
        </w:rPr>
        <w:t>people's</w:t>
      </w:r>
      <w:r w:rsidRPr="4A423A2A" w:rsidR="05CC9204">
        <w:rPr>
          <w:rFonts w:ascii="Arial" w:hAnsi="Arial" w:eastAsia="Arial" w:cs="Arial"/>
          <w:noProof w:val="0"/>
          <w:sz w:val="24"/>
          <w:szCs w:val="24"/>
          <w:u w:val="none"/>
          <w:lang w:val="en-GB"/>
        </w:rPr>
        <w:t xml:space="preserve"> views ensuring that </w:t>
      </w:r>
      <w:r w:rsidRPr="4A423A2A" w:rsidR="37489A49">
        <w:rPr>
          <w:rFonts w:ascii="Arial" w:hAnsi="Arial" w:eastAsia="Arial" w:cs="Arial"/>
          <w:noProof w:val="0"/>
          <w:sz w:val="24"/>
          <w:szCs w:val="24"/>
          <w:u w:val="none"/>
          <w:lang w:val="en-GB"/>
        </w:rPr>
        <w:t>they have a positive role model to look up to, this links to the NOS’s (YW</w:t>
      </w:r>
      <w:r w:rsidRPr="4A423A2A" w:rsidR="3A370A31">
        <w:rPr>
          <w:rFonts w:ascii="Arial" w:hAnsi="Arial" w:eastAsia="Arial" w:cs="Arial"/>
          <w:noProof w:val="0"/>
          <w:sz w:val="24"/>
          <w:szCs w:val="24"/>
          <w:u w:val="none"/>
          <w:lang w:val="en-GB"/>
        </w:rPr>
        <w:t>16 &amp; YW19).</w:t>
      </w:r>
    </w:p>
    <w:p w:rsidR="524981CF" w:rsidP="4A423A2A" w:rsidRDefault="524981CF" w14:paraId="476F3745" w14:textId="676B30AE">
      <w:pPr>
        <w:spacing w:before="0" w:beforeAutospacing="off" w:after="160" w:afterAutospacing="off" w:line="276" w:lineRule="auto"/>
        <w:rPr>
          <w:rFonts w:ascii="Arial" w:hAnsi="Arial" w:eastAsia="Arial" w:cs="Arial"/>
          <w:noProof w:val="0"/>
          <w:sz w:val="24"/>
          <w:szCs w:val="24"/>
          <w:u w:val="none"/>
          <w:lang w:val="en-GB"/>
        </w:rPr>
      </w:pPr>
      <w:r w:rsidRPr="4A423A2A" w:rsidR="524981CF">
        <w:rPr>
          <w:rFonts w:ascii="Arial" w:hAnsi="Arial" w:eastAsia="Arial" w:cs="Arial"/>
          <w:noProof w:val="0"/>
          <w:sz w:val="24"/>
          <w:szCs w:val="24"/>
          <w:u w:val="none"/>
          <w:lang w:val="en-GB"/>
        </w:rPr>
        <w:t>Part of a y</w:t>
      </w:r>
      <w:r w:rsidRPr="4A423A2A" w:rsidR="74D7D075">
        <w:rPr>
          <w:rFonts w:ascii="Arial" w:hAnsi="Arial" w:eastAsia="Arial" w:cs="Arial"/>
          <w:noProof w:val="0"/>
          <w:sz w:val="24"/>
          <w:szCs w:val="24"/>
          <w:u w:val="none"/>
          <w:lang w:val="en-GB"/>
        </w:rPr>
        <w:t xml:space="preserve">outh </w:t>
      </w:r>
      <w:r w:rsidRPr="4A423A2A" w:rsidR="6A7F17BC">
        <w:rPr>
          <w:rFonts w:ascii="Arial" w:hAnsi="Arial" w:eastAsia="Arial" w:cs="Arial"/>
          <w:noProof w:val="0"/>
          <w:sz w:val="24"/>
          <w:szCs w:val="24"/>
          <w:u w:val="none"/>
          <w:lang w:val="en-GB"/>
        </w:rPr>
        <w:t xml:space="preserve">workers role is to advocate </w:t>
      </w:r>
      <w:r w:rsidRPr="4A423A2A" w:rsidR="238CFC1A">
        <w:rPr>
          <w:rFonts w:ascii="Arial" w:hAnsi="Arial" w:eastAsia="Arial" w:cs="Arial"/>
          <w:noProof w:val="0"/>
          <w:sz w:val="24"/>
          <w:szCs w:val="24"/>
          <w:u w:val="none"/>
          <w:lang w:val="en-GB"/>
        </w:rPr>
        <w:t>for young people</w:t>
      </w:r>
      <w:r w:rsidRPr="4A423A2A" w:rsidR="3E6EE239">
        <w:rPr>
          <w:rFonts w:ascii="Arial" w:hAnsi="Arial" w:eastAsia="Arial" w:cs="Arial"/>
          <w:noProof w:val="0"/>
          <w:sz w:val="24"/>
          <w:szCs w:val="24"/>
          <w:u w:val="none"/>
          <w:lang w:val="en-GB"/>
        </w:rPr>
        <w:t xml:space="preserve"> and empowering them to advocate for themselves to have a voice and make positive changed for theirs and others lives on decisions and topics that affect them. It is a youth workers role to support a young person </w:t>
      </w:r>
      <w:r w:rsidRPr="4A423A2A" w:rsidR="528FD7D7">
        <w:rPr>
          <w:rFonts w:ascii="Arial" w:hAnsi="Arial" w:eastAsia="Arial" w:cs="Arial"/>
          <w:noProof w:val="0"/>
          <w:sz w:val="24"/>
          <w:szCs w:val="24"/>
          <w:u w:val="none"/>
          <w:lang w:val="en-GB"/>
        </w:rPr>
        <w:t>in building the confidence to do this by providing them with opportunities to have a voice such as having a say on their youth club and what they would like to do in it</w:t>
      </w:r>
      <w:r w:rsidRPr="4A423A2A" w:rsidR="41DAC3F5">
        <w:rPr>
          <w:rFonts w:ascii="Arial" w:hAnsi="Arial" w:eastAsia="Arial" w:cs="Arial"/>
          <w:noProof w:val="0"/>
          <w:sz w:val="24"/>
          <w:szCs w:val="24"/>
          <w:u w:val="none"/>
          <w:lang w:val="en-GB"/>
        </w:rPr>
        <w:t>, this links to NOS (YW10)</w:t>
      </w:r>
      <w:r w:rsidRPr="4A423A2A" w:rsidR="528FD7D7">
        <w:rPr>
          <w:rFonts w:ascii="Arial" w:hAnsi="Arial" w:eastAsia="Arial" w:cs="Arial"/>
          <w:noProof w:val="0"/>
          <w:sz w:val="24"/>
          <w:szCs w:val="24"/>
          <w:u w:val="none"/>
          <w:lang w:val="en-GB"/>
        </w:rPr>
        <w:t>.</w:t>
      </w:r>
    </w:p>
    <w:p w:rsidR="6F3ABE38" w:rsidP="4A423A2A" w:rsidRDefault="6F3ABE38" w14:paraId="32F6316E" w14:textId="0A9AA125">
      <w:pPr>
        <w:spacing w:before="0" w:beforeAutospacing="off" w:after="160" w:afterAutospacing="off" w:line="276" w:lineRule="auto"/>
        <w:rPr>
          <w:rFonts w:ascii="Arial" w:hAnsi="Arial" w:eastAsia="Arial" w:cs="Arial"/>
          <w:noProof w:val="0"/>
          <w:sz w:val="24"/>
          <w:szCs w:val="24"/>
          <w:u w:val="none"/>
          <w:lang w:val="en-GB"/>
        </w:rPr>
      </w:pPr>
      <w:r w:rsidRPr="4A423A2A" w:rsidR="6F3ABE38">
        <w:rPr>
          <w:rFonts w:ascii="Arial" w:hAnsi="Arial" w:eastAsia="Arial" w:cs="Arial"/>
          <w:noProof w:val="0"/>
          <w:sz w:val="24"/>
          <w:szCs w:val="24"/>
          <w:u w:val="none"/>
          <w:lang w:val="en-GB"/>
        </w:rPr>
        <w:t xml:space="preserve">Promoting informal education is the responsibility of a youth worker to compliment formal learning or fill any gaps missed in formal education. It allows for a learning by doing approach which will support development in knowledge and skills </w:t>
      </w:r>
      <w:r w:rsidRPr="4A423A2A" w:rsidR="6F3ABE38">
        <w:rPr>
          <w:rFonts w:ascii="Arial" w:hAnsi="Arial" w:eastAsia="Arial" w:cs="Arial"/>
          <w:noProof w:val="0"/>
          <w:sz w:val="24"/>
          <w:szCs w:val="24"/>
          <w:u w:val="none"/>
          <w:lang w:val="en-GB"/>
        </w:rPr>
        <w:t>required</w:t>
      </w:r>
      <w:r w:rsidRPr="4A423A2A" w:rsidR="6F3ABE38">
        <w:rPr>
          <w:rFonts w:ascii="Arial" w:hAnsi="Arial" w:eastAsia="Arial" w:cs="Arial"/>
          <w:noProof w:val="0"/>
          <w:sz w:val="24"/>
          <w:szCs w:val="24"/>
          <w:u w:val="none"/>
          <w:lang w:val="en-GB"/>
        </w:rPr>
        <w:t xml:space="preserve"> for later</w:t>
      </w:r>
      <w:r w:rsidRPr="4A423A2A" w:rsidR="21C8A226">
        <w:rPr>
          <w:rFonts w:ascii="Arial" w:hAnsi="Arial" w:eastAsia="Arial" w:cs="Arial"/>
          <w:noProof w:val="0"/>
          <w:sz w:val="24"/>
          <w:szCs w:val="24"/>
          <w:u w:val="none"/>
          <w:lang w:val="en-GB"/>
        </w:rPr>
        <w:t xml:space="preserve"> life and employment such as teamwork, communication and organisation</w:t>
      </w:r>
      <w:r w:rsidRPr="4A423A2A" w:rsidR="09F0EED2">
        <w:rPr>
          <w:rFonts w:ascii="Arial" w:hAnsi="Arial" w:eastAsia="Arial" w:cs="Arial"/>
          <w:noProof w:val="0"/>
          <w:sz w:val="24"/>
          <w:szCs w:val="24"/>
          <w:u w:val="none"/>
          <w:lang w:val="en-GB"/>
        </w:rPr>
        <w:t>, this links to NOS (YW13)</w:t>
      </w:r>
      <w:r w:rsidRPr="4A423A2A" w:rsidR="21C8A226">
        <w:rPr>
          <w:rFonts w:ascii="Arial" w:hAnsi="Arial" w:eastAsia="Arial" w:cs="Arial"/>
          <w:noProof w:val="0"/>
          <w:sz w:val="24"/>
          <w:szCs w:val="24"/>
          <w:u w:val="none"/>
          <w:lang w:val="en-GB"/>
        </w:rPr>
        <w:t xml:space="preserve">. </w:t>
      </w:r>
    </w:p>
    <w:p w:rsidR="1948E2D2" w:rsidP="4A423A2A" w:rsidRDefault="1948E2D2" w14:paraId="7799F489" w14:textId="5117732F">
      <w:pPr>
        <w:spacing w:before="0" w:beforeAutospacing="off" w:after="160" w:afterAutospacing="off" w:line="276" w:lineRule="auto"/>
        <w:ind w:firstLine="720"/>
        <w:rPr>
          <w:rFonts w:ascii="Arial" w:hAnsi="Arial" w:eastAsia="Arial" w:cs="Arial"/>
          <w:b w:val="0"/>
          <w:bCs w:val="0"/>
          <w:noProof w:val="0"/>
          <w:sz w:val="24"/>
          <w:szCs w:val="24"/>
          <w:u w:val="none"/>
          <w:lang w:val="en-GB"/>
        </w:rPr>
      </w:pPr>
      <w:r w:rsidRPr="4A423A2A" w:rsidR="1948E2D2">
        <w:rPr>
          <w:rFonts w:ascii="Arial" w:hAnsi="Arial" w:eastAsia="Arial" w:cs="Arial"/>
          <w:b w:val="0"/>
          <w:bCs w:val="0"/>
          <w:noProof w:val="0"/>
          <w:sz w:val="24"/>
          <w:szCs w:val="24"/>
          <w:u w:val="none"/>
          <w:lang w:val="en-GB"/>
        </w:rPr>
        <w:t>In conclusion youth work is a diverse and adaptable profession which is responsive to young people’s changing needs,</w:t>
      </w:r>
      <w:r w:rsidRPr="4A423A2A" w:rsidR="31AE9FBC">
        <w:rPr>
          <w:rFonts w:ascii="Arial" w:hAnsi="Arial" w:eastAsia="Arial" w:cs="Arial"/>
          <w:b w:val="0"/>
          <w:bCs w:val="0"/>
          <w:noProof w:val="0"/>
          <w:sz w:val="24"/>
          <w:szCs w:val="24"/>
          <w:u w:val="none"/>
          <w:lang w:val="en-GB"/>
        </w:rPr>
        <w:t xml:space="preserve"> it can be delivered across a wide range of settings in a variety of ways and </w:t>
      </w:r>
      <w:r w:rsidRPr="4A423A2A" w:rsidR="2EEB23F3">
        <w:rPr>
          <w:rFonts w:ascii="Arial" w:hAnsi="Arial" w:eastAsia="Arial" w:cs="Arial"/>
          <w:b w:val="0"/>
          <w:bCs w:val="0"/>
          <w:noProof w:val="0"/>
          <w:sz w:val="24"/>
          <w:szCs w:val="24"/>
          <w:u w:val="none"/>
          <w:lang w:val="en-GB"/>
        </w:rPr>
        <w:t>youth workers skills</w:t>
      </w:r>
      <w:r w:rsidRPr="4A423A2A" w:rsidR="31AE9FBC">
        <w:rPr>
          <w:rFonts w:ascii="Arial" w:hAnsi="Arial" w:eastAsia="Arial" w:cs="Arial"/>
          <w:b w:val="0"/>
          <w:bCs w:val="0"/>
          <w:noProof w:val="0"/>
          <w:sz w:val="24"/>
          <w:szCs w:val="24"/>
          <w:u w:val="none"/>
          <w:lang w:val="en-GB"/>
        </w:rPr>
        <w:t xml:space="preserve"> to build positive trusting relationships with young people is key</w:t>
      </w:r>
      <w:r w:rsidRPr="4A423A2A" w:rsidR="26DCFF0B">
        <w:rPr>
          <w:rFonts w:ascii="Arial" w:hAnsi="Arial" w:eastAsia="Arial" w:cs="Arial"/>
          <w:b w:val="0"/>
          <w:bCs w:val="0"/>
          <w:noProof w:val="0"/>
          <w:sz w:val="24"/>
          <w:szCs w:val="24"/>
          <w:u w:val="none"/>
          <w:lang w:val="en-GB"/>
        </w:rPr>
        <w:t xml:space="preserve"> for effective engagement</w:t>
      </w:r>
      <w:r w:rsidRPr="4A423A2A" w:rsidR="31AE9FBC">
        <w:rPr>
          <w:rFonts w:ascii="Arial" w:hAnsi="Arial" w:eastAsia="Arial" w:cs="Arial"/>
          <w:b w:val="0"/>
          <w:bCs w:val="0"/>
          <w:noProof w:val="0"/>
          <w:sz w:val="24"/>
          <w:szCs w:val="24"/>
          <w:u w:val="none"/>
          <w:lang w:val="en-GB"/>
        </w:rPr>
        <w:t xml:space="preserve">. </w:t>
      </w:r>
      <w:r w:rsidRPr="4A423A2A" w:rsidR="65691281">
        <w:rPr>
          <w:rFonts w:ascii="Arial" w:hAnsi="Arial" w:eastAsia="Arial" w:cs="Arial"/>
          <w:b w:val="0"/>
          <w:bCs w:val="0"/>
          <w:noProof w:val="0"/>
          <w:sz w:val="24"/>
          <w:szCs w:val="24"/>
          <w:u w:val="none"/>
          <w:lang w:val="en-GB"/>
        </w:rPr>
        <w:t xml:space="preserve">Voluntary participation and empowering young people to have a voice ensures that the work being delivered is young person led and </w:t>
      </w:r>
      <w:r w:rsidRPr="4A423A2A" w:rsidR="38CE27CE">
        <w:rPr>
          <w:rFonts w:ascii="Arial" w:hAnsi="Arial" w:eastAsia="Arial" w:cs="Arial"/>
          <w:b w:val="0"/>
          <w:bCs w:val="0"/>
          <w:noProof w:val="0"/>
          <w:sz w:val="24"/>
          <w:szCs w:val="24"/>
          <w:u w:val="none"/>
          <w:lang w:val="en-GB"/>
        </w:rPr>
        <w:t>relevant to their needs. Youth work principles</w:t>
      </w:r>
      <w:r w:rsidRPr="4A423A2A" w:rsidR="11854BE7">
        <w:rPr>
          <w:rFonts w:ascii="Arial" w:hAnsi="Arial" w:eastAsia="Arial" w:cs="Arial"/>
          <w:b w:val="0"/>
          <w:bCs w:val="0"/>
          <w:noProof w:val="0"/>
          <w:sz w:val="24"/>
          <w:szCs w:val="24"/>
          <w:u w:val="none"/>
          <w:lang w:val="en-GB"/>
        </w:rPr>
        <w:t xml:space="preserve"> and values</w:t>
      </w:r>
      <w:r w:rsidRPr="4A423A2A" w:rsidR="38CE27CE">
        <w:rPr>
          <w:rFonts w:ascii="Arial" w:hAnsi="Arial" w:eastAsia="Arial" w:cs="Arial"/>
          <w:b w:val="0"/>
          <w:bCs w:val="0"/>
          <w:noProof w:val="0"/>
          <w:sz w:val="24"/>
          <w:szCs w:val="24"/>
          <w:u w:val="none"/>
          <w:lang w:val="en-GB"/>
        </w:rPr>
        <w:t xml:space="preserve"> provide a clear framework to support decision making and ensuring that </w:t>
      </w:r>
      <w:r w:rsidRPr="4A423A2A" w:rsidR="673F1D02">
        <w:rPr>
          <w:rFonts w:ascii="Arial" w:hAnsi="Arial" w:eastAsia="Arial" w:cs="Arial"/>
          <w:b w:val="0"/>
          <w:bCs w:val="0"/>
          <w:noProof w:val="0"/>
          <w:sz w:val="24"/>
          <w:szCs w:val="24"/>
          <w:u w:val="none"/>
          <w:lang w:val="en-GB"/>
        </w:rPr>
        <w:t>the workforce is consistent and ethical whil</w:t>
      </w:r>
      <w:r w:rsidRPr="4A423A2A" w:rsidR="0C011CFD">
        <w:rPr>
          <w:rFonts w:ascii="Arial" w:hAnsi="Arial" w:eastAsia="Arial" w:cs="Arial"/>
          <w:b w:val="0"/>
          <w:bCs w:val="0"/>
          <w:noProof w:val="0"/>
          <w:sz w:val="24"/>
          <w:szCs w:val="24"/>
          <w:u w:val="none"/>
          <w:lang w:val="en-GB"/>
        </w:rPr>
        <w:t xml:space="preserve">e </w:t>
      </w:r>
      <w:r w:rsidRPr="4A423A2A" w:rsidR="673F1D02">
        <w:rPr>
          <w:rFonts w:ascii="Arial" w:hAnsi="Arial" w:eastAsia="Arial" w:cs="Arial"/>
          <w:b w:val="0"/>
          <w:bCs w:val="0"/>
          <w:noProof w:val="0"/>
          <w:sz w:val="24"/>
          <w:szCs w:val="24"/>
          <w:u w:val="none"/>
          <w:lang w:val="en-GB"/>
        </w:rPr>
        <w:t xml:space="preserve">maintaining professional standards, they allow youth workers to deliver </w:t>
      </w:r>
      <w:r w:rsidRPr="4A423A2A" w:rsidR="60F98853">
        <w:rPr>
          <w:rFonts w:ascii="Arial" w:hAnsi="Arial" w:eastAsia="Arial" w:cs="Arial"/>
          <w:b w:val="0"/>
          <w:bCs w:val="0"/>
          <w:noProof w:val="0"/>
          <w:sz w:val="24"/>
          <w:szCs w:val="24"/>
          <w:u w:val="none"/>
          <w:lang w:val="en-GB"/>
        </w:rPr>
        <w:t xml:space="preserve">purposeful support and intervention to young people to ensure it </w:t>
      </w:r>
      <w:r w:rsidRPr="4A423A2A" w:rsidR="0D46327A">
        <w:rPr>
          <w:rFonts w:ascii="Arial" w:hAnsi="Arial" w:eastAsia="Arial" w:cs="Arial"/>
          <w:b w:val="0"/>
          <w:bCs w:val="0"/>
          <w:noProof w:val="0"/>
          <w:sz w:val="24"/>
          <w:szCs w:val="24"/>
          <w:u w:val="none"/>
          <w:lang w:val="en-GB"/>
        </w:rPr>
        <w:t xml:space="preserve">provides meaningful engagement that </w:t>
      </w:r>
      <w:r w:rsidRPr="4A423A2A" w:rsidR="60F98853">
        <w:rPr>
          <w:rFonts w:ascii="Arial" w:hAnsi="Arial" w:eastAsia="Arial" w:cs="Arial"/>
          <w:b w:val="0"/>
          <w:bCs w:val="0"/>
          <w:noProof w:val="0"/>
          <w:sz w:val="24"/>
          <w:szCs w:val="24"/>
          <w:u w:val="none"/>
          <w:lang w:val="en-GB"/>
        </w:rPr>
        <w:t>has a positive and long-term impact</w:t>
      </w:r>
      <w:r w:rsidRPr="4A423A2A" w:rsidR="60F98853">
        <w:rPr>
          <w:rFonts w:ascii="Arial" w:hAnsi="Arial" w:eastAsia="Arial" w:cs="Arial"/>
          <w:b w:val="0"/>
          <w:bCs w:val="0"/>
          <w:noProof w:val="0"/>
          <w:sz w:val="24"/>
          <w:szCs w:val="24"/>
          <w:u w:val="none"/>
          <w:lang w:val="en-GB"/>
        </w:rPr>
        <w:t>.</w:t>
      </w:r>
    </w:p>
    <w:p xmlns:wp14="http://schemas.microsoft.com/office/word/2010/wordml" w:rsidP="75120191" wp14:paraId="1A42585D" wp14:textId="2A53F372">
      <w:pPr>
        <w:spacing w:before="0" w:beforeAutospacing="off" w:after="160" w:afterAutospacing="off" w:line="276" w:lineRule="auto"/>
      </w:pPr>
      <w:r w:rsidRPr="75120191" w:rsidR="389BE8EC">
        <w:rPr>
          <w:rFonts w:ascii="Arial" w:hAnsi="Arial" w:eastAsia="Arial" w:cs="Arial"/>
          <w:b w:val="1"/>
          <w:bCs w:val="1"/>
          <w:strike w:val="0"/>
          <w:dstrike w:val="0"/>
          <w:noProof w:val="0"/>
          <w:sz w:val="24"/>
          <w:szCs w:val="24"/>
          <w:u w:val="none"/>
          <w:lang w:val="en-GB"/>
        </w:rPr>
        <w:t xml:space="preserve"> </w:t>
      </w:r>
    </w:p>
    <w:p xmlns:wp14="http://schemas.microsoft.com/office/word/2010/wordml" w:rsidP="75120191" wp14:paraId="2F7C1C9B" wp14:textId="254CDCCF">
      <w:pPr>
        <w:spacing w:before="0" w:beforeAutospacing="off" w:after="160" w:afterAutospacing="off" w:line="276" w:lineRule="auto"/>
      </w:pPr>
      <w:r w:rsidRPr="4A423A2A" w:rsidR="7A9D0A3A">
        <w:rPr>
          <w:rFonts w:ascii="Arial" w:hAnsi="Arial" w:eastAsia="Arial" w:cs="Arial"/>
          <w:b w:val="1"/>
          <w:bCs w:val="1"/>
          <w:noProof w:val="0"/>
          <w:sz w:val="24"/>
          <w:szCs w:val="24"/>
          <w:u w:val="single"/>
          <w:lang w:val="en-GB"/>
        </w:rPr>
        <w:t>Reference List</w:t>
      </w:r>
    </w:p>
    <w:p w:rsidR="7E8AC6CC" w:rsidP="4A423A2A" w:rsidRDefault="7E8AC6CC" w14:paraId="7B2BAC05" w14:textId="2986A0B7">
      <w:pPr>
        <w:pStyle w:val="Normal"/>
        <w:suppressLineNumbers w:val="0"/>
        <w:bidi w:val="0"/>
        <w:spacing w:before="0" w:beforeAutospacing="off" w:after="160" w:afterAutospacing="off" w:line="276" w:lineRule="auto"/>
        <w:ind w:left="0" w:right="0"/>
        <w:jc w:val="left"/>
        <w:rPr>
          <w:rFonts w:ascii="Aptos" w:hAnsi="Aptos" w:eastAsia="Aptos" w:cs="Aptos"/>
          <w:noProof w:val="0"/>
          <w:sz w:val="24"/>
          <w:szCs w:val="24"/>
          <w:lang w:val="en-GB"/>
        </w:rPr>
      </w:pPr>
      <w:r w:rsidRPr="4A423A2A" w:rsidR="7E8AC6CC">
        <w:rPr>
          <w:rFonts w:ascii="Aptos" w:hAnsi="Aptos" w:eastAsia="Aptos" w:cs="Aptos"/>
          <w:noProof w:val="0"/>
          <w:sz w:val="24"/>
          <w:szCs w:val="24"/>
          <w:lang w:val="en-GB"/>
        </w:rPr>
        <w:t>Batsleer</w:t>
      </w:r>
      <w:r w:rsidRPr="4A423A2A" w:rsidR="7E8AC6CC">
        <w:rPr>
          <w:rFonts w:ascii="Aptos" w:hAnsi="Aptos" w:eastAsia="Aptos" w:cs="Aptos"/>
          <w:noProof w:val="0"/>
          <w:sz w:val="24"/>
          <w:szCs w:val="24"/>
          <w:lang w:val="en-GB"/>
        </w:rPr>
        <w:t xml:space="preserve">, J. R. 2008. </w:t>
      </w:r>
      <w:r w:rsidRPr="4A423A2A" w:rsidR="7E8AC6CC">
        <w:rPr>
          <w:rFonts w:ascii="Aptos" w:hAnsi="Aptos" w:eastAsia="Aptos" w:cs="Aptos"/>
          <w:i w:val="1"/>
          <w:iCs w:val="1"/>
          <w:noProof w:val="0"/>
          <w:sz w:val="24"/>
          <w:szCs w:val="24"/>
          <w:lang w:val="en-GB"/>
        </w:rPr>
        <w:t>Informal Learning in Youth Work</w:t>
      </w:r>
      <w:r w:rsidRPr="4A423A2A" w:rsidR="7E8AC6CC">
        <w:rPr>
          <w:rFonts w:ascii="Aptos" w:hAnsi="Aptos" w:eastAsia="Aptos" w:cs="Aptos"/>
          <w:noProof w:val="0"/>
          <w:sz w:val="24"/>
          <w:szCs w:val="24"/>
          <w:lang w:val="en-GB"/>
        </w:rPr>
        <w:t>. London: SAGE Publications Ltd. p. 5.</w:t>
      </w:r>
    </w:p>
    <w:p w:rsidR="2947258E" w:rsidP="4A423A2A" w:rsidRDefault="2947258E" w14:paraId="40371136" w14:textId="576E15FD">
      <w:pPr>
        <w:pStyle w:val="Normal"/>
        <w:suppressLineNumbers w:val="0"/>
        <w:bidi w:val="0"/>
        <w:spacing w:before="0" w:beforeAutospacing="off" w:after="160" w:afterAutospacing="off" w:line="276" w:lineRule="auto"/>
        <w:ind w:left="0" w:right="0"/>
        <w:jc w:val="left"/>
        <w:rPr>
          <w:rFonts w:ascii="Aptos" w:hAnsi="Aptos" w:eastAsia="Aptos" w:cs="Aptos"/>
          <w:noProof w:val="0"/>
          <w:sz w:val="24"/>
          <w:szCs w:val="24"/>
          <w:lang w:val="en-GB"/>
        </w:rPr>
      </w:pPr>
      <w:r w:rsidRPr="4A423A2A" w:rsidR="2947258E">
        <w:rPr>
          <w:rFonts w:ascii="Aptos" w:hAnsi="Aptos" w:eastAsia="Aptos" w:cs="Aptos"/>
          <w:strike w:val="0"/>
          <w:dstrike w:val="0"/>
          <w:noProof w:val="0"/>
          <w:sz w:val="24"/>
          <w:szCs w:val="24"/>
          <w:u w:val="none"/>
          <w:lang w:val="en-GB"/>
        </w:rPr>
        <w:t xml:space="preserve">National Youth Agency </w:t>
      </w:r>
      <w:r w:rsidRPr="4A423A2A" w:rsidR="60023E97">
        <w:rPr>
          <w:rFonts w:ascii="Aptos" w:hAnsi="Aptos" w:eastAsia="Aptos" w:cs="Aptos"/>
          <w:strike w:val="0"/>
          <w:dstrike w:val="0"/>
          <w:noProof w:val="0"/>
          <w:sz w:val="24"/>
          <w:szCs w:val="24"/>
          <w:u w:val="none"/>
          <w:lang w:val="en-GB"/>
        </w:rPr>
        <w:t xml:space="preserve">[NYA] (no date) </w:t>
      </w:r>
      <w:r w:rsidRPr="4A423A2A" w:rsidR="60023E97">
        <w:rPr>
          <w:rFonts w:ascii="Aptos" w:hAnsi="Aptos" w:eastAsia="Aptos" w:cs="Aptos"/>
          <w:i w:val="1"/>
          <w:iCs w:val="1"/>
          <w:strike w:val="0"/>
          <w:dstrike w:val="0"/>
          <w:noProof w:val="0"/>
          <w:sz w:val="24"/>
          <w:szCs w:val="24"/>
          <w:u w:val="none"/>
          <w:lang w:val="en-GB"/>
        </w:rPr>
        <w:t>National Youth Work Curriculum</w:t>
      </w:r>
      <w:r w:rsidRPr="4A423A2A" w:rsidR="60023E97">
        <w:rPr>
          <w:rFonts w:ascii="Aptos" w:hAnsi="Aptos" w:eastAsia="Aptos" w:cs="Aptos"/>
          <w:i w:val="0"/>
          <w:iCs w:val="0"/>
          <w:strike w:val="0"/>
          <w:dstrike w:val="0"/>
          <w:noProof w:val="0"/>
          <w:sz w:val="24"/>
          <w:szCs w:val="24"/>
          <w:u w:val="none"/>
          <w:lang w:val="en-GB"/>
        </w:rPr>
        <w:t xml:space="preserve"> Available at: </w:t>
      </w:r>
      <w:hyperlink r:id="Re55c7dcb793d41a0">
        <w:r w:rsidRPr="4A423A2A" w:rsidR="51E814B6">
          <w:rPr>
            <w:rStyle w:val="Hyperlink"/>
            <w:rFonts w:ascii="Aptos" w:hAnsi="Aptos" w:eastAsia="Aptos" w:cs="Aptos"/>
            <w:noProof w:val="0"/>
            <w:sz w:val="24"/>
            <w:szCs w:val="24"/>
            <w:lang w:val="en-GB"/>
          </w:rPr>
          <w:t>https://nya.org.uk/national-youth-work-curriculum/</w:t>
        </w:r>
      </w:hyperlink>
      <w:r w:rsidRPr="4A423A2A" w:rsidR="51E814B6">
        <w:rPr>
          <w:rFonts w:ascii="Aptos" w:hAnsi="Aptos" w:eastAsia="Aptos" w:cs="Aptos"/>
          <w:noProof w:val="0"/>
          <w:sz w:val="24"/>
          <w:szCs w:val="24"/>
          <w:lang w:val="en-GB"/>
        </w:rPr>
        <w:t xml:space="preserve"> </w:t>
      </w:r>
      <w:r w:rsidRPr="4A423A2A" w:rsidR="5C2181FA">
        <w:rPr>
          <w:rFonts w:ascii="Aptos" w:hAnsi="Aptos" w:eastAsia="Aptos" w:cs="Aptos"/>
          <w:noProof w:val="0"/>
          <w:sz w:val="24"/>
          <w:szCs w:val="24"/>
          <w:lang w:val="en-GB"/>
        </w:rPr>
        <w:t>(Accessed: 05 April 2026).</w:t>
      </w:r>
    </w:p>
    <w:p w:rsidR="135D4FA4" w:rsidP="4A423A2A" w:rsidRDefault="135D4FA4" w14:paraId="76E7EFF8" w14:textId="684F8A8B">
      <w:pPr>
        <w:pStyle w:val="Normal"/>
        <w:suppressLineNumbers w:val="0"/>
        <w:bidi w:val="0"/>
        <w:spacing w:before="0" w:beforeAutospacing="off" w:after="160" w:afterAutospacing="off" w:line="276" w:lineRule="auto"/>
        <w:ind w:left="0" w:right="0"/>
        <w:jc w:val="left"/>
        <w:rPr>
          <w:rFonts w:ascii="Aptos" w:hAnsi="Aptos" w:eastAsia="Aptos" w:cs="Aptos"/>
          <w:noProof w:val="0"/>
          <w:sz w:val="24"/>
          <w:szCs w:val="24"/>
          <w:lang w:val="en-GB"/>
        </w:rPr>
      </w:pPr>
      <w:r w:rsidRPr="4A423A2A" w:rsidR="135D4FA4">
        <w:rPr>
          <w:rFonts w:ascii="Aptos" w:hAnsi="Aptos" w:eastAsia="Aptos" w:cs="Aptos"/>
          <w:noProof w:val="0"/>
          <w:sz w:val="24"/>
          <w:szCs w:val="24"/>
          <w:lang w:val="en-GB"/>
        </w:rPr>
        <w:t xml:space="preserve">National Youth Agency [NYA] (2020) </w:t>
      </w:r>
      <w:r w:rsidRPr="4A423A2A" w:rsidR="135D4FA4">
        <w:rPr>
          <w:rFonts w:ascii="Aptos" w:hAnsi="Aptos" w:eastAsia="Aptos" w:cs="Aptos"/>
          <w:i w:val="1"/>
          <w:iCs w:val="1"/>
          <w:noProof w:val="0"/>
          <w:sz w:val="24"/>
          <w:szCs w:val="24"/>
          <w:lang w:val="en-GB"/>
        </w:rPr>
        <w:t xml:space="preserve">National Occupational Standards and </w:t>
      </w:r>
      <w:r w:rsidRPr="4A423A2A" w:rsidR="3A9B3801">
        <w:rPr>
          <w:rFonts w:ascii="Aptos" w:hAnsi="Aptos" w:eastAsia="Aptos" w:cs="Aptos"/>
          <w:i w:val="1"/>
          <w:iCs w:val="1"/>
          <w:noProof w:val="0"/>
          <w:sz w:val="24"/>
          <w:szCs w:val="24"/>
          <w:lang w:val="en-GB"/>
        </w:rPr>
        <w:t>English</w:t>
      </w:r>
      <w:r w:rsidRPr="4A423A2A" w:rsidR="135D4FA4">
        <w:rPr>
          <w:rFonts w:ascii="Aptos" w:hAnsi="Aptos" w:eastAsia="Aptos" w:cs="Aptos"/>
          <w:i w:val="1"/>
          <w:iCs w:val="1"/>
          <w:noProof w:val="0"/>
          <w:sz w:val="24"/>
          <w:szCs w:val="24"/>
          <w:lang w:val="en-GB"/>
        </w:rPr>
        <w:t xml:space="preserve"> Youth Work Policy – New Document Published</w:t>
      </w:r>
      <w:r w:rsidRPr="4A423A2A" w:rsidR="135D4FA4">
        <w:rPr>
          <w:rFonts w:ascii="Aptos" w:hAnsi="Aptos" w:eastAsia="Aptos" w:cs="Aptos"/>
          <w:i w:val="0"/>
          <w:iCs w:val="0"/>
          <w:noProof w:val="0"/>
          <w:sz w:val="24"/>
          <w:szCs w:val="24"/>
          <w:lang w:val="en-GB"/>
        </w:rPr>
        <w:t xml:space="preserve"> Available at: </w:t>
      </w:r>
      <w:hyperlink r:id="R8916e88ff3da4082">
        <w:r w:rsidRPr="4A423A2A" w:rsidR="135D4FA4">
          <w:rPr>
            <w:rStyle w:val="Hyperlink"/>
            <w:rFonts w:ascii="Aptos" w:hAnsi="Aptos" w:eastAsia="Aptos" w:cs="Aptos"/>
            <w:noProof w:val="0"/>
            <w:sz w:val="24"/>
            <w:szCs w:val="24"/>
            <w:lang w:val="en-GB"/>
          </w:rPr>
          <w:t>https://nya.org.uk/wp-content/uploads/2025/05/Youth-Work-in-England-and-the-National-Occupational-Standards-May25.pdf</w:t>
        </w:r>
      </w:hyperlink>
      <w:r w:rsidRPr="4A423A2A" w:rsidR="135D4FA4">
        <w:rPr>
          <w:rFonts w:ascii="Aptos" w:hAnsi="Aptos" w:eastAsia="Aptos" w:cs="Aptos"/>
          <w:noProof w:val="0"/>
          <w:sz w:val="24"/>
          <w:szCs w:val="24"/>
          <w:lang w:val="en-GB"/>
        </w:rPr>
        <w:t xml:space="preserve"> (Access</w:t>
      </w:r>
      <w:r w:rsidRPr="4A423A2A" w:rsidR="13DB79EA">
        <w:rPr>
          <w:rFonts w:ascii="Aptos" w:hAnsi="Aptos" w:eastAsia="Aptos" w:cs="Aptos"/>
          <w:noProof w:val="0"/>
          <w:sz w:val="24"/>
          <w:szCs w:val="24"/>
          <w:lang w:val="en-GB"/>
        </w:rPr>
        <w:t>ed: 05 April 2026).</w:t>
      </w:r>
    </w:p>
    <w:p w:rsidR="77676D8A" w:rsidP="4A423A2A" w:rsidRDefault="77676D8A" w14:paraId="25A3D591" w14:textId="4C2AED52">
      <w:pPr>
        <w:pStyle w:val="Normal"/>
        <w:suppressLineNumbers w:val="0"/>
        <w:bidi w:val="0"/>
        <w:spacing w:before="0" w:beforeAutospacing="off" w:after="160" w:afterAutospacing="off" w:line="276" w:lineRule="auto"/>
        <w:ind w:left="0" w:right="0"/>
        <w:jc w:val="left"/>
        <w:rPr>
          <w:rFonts w:ascii="Aptos" w:hAnsi="Aptos" w:eastAsia="Aptos" w:cs="Aptos"/>
          <w:i w:val="0"/>
          <w:iCs w:val="0"/>
          <w:noProof w:val="0"/>
          <w:sz w:val="24"/>
          <w:szCs w:val="24"/>
          <w:lang w:val="en-GB"/>
        </w:rPr>
      </w:pPr>
      <w:r w:rsidRPr="4A423A2A" w:rsidR="77676D8A">
        <w:rPr>
          <w:rFonts w:ascii="Aptos" w:hAnsi="Aptos" w:eastAsia="Aptos" w:cs="Aptos"/>
          <w:noProof w:val="0"/>
          <w:sz w:val="24"/>
          <w:szCs w:val="24"/>
          <w:lang w:val="en-GB"/>
        </w:rPr>
        <w:t xml:space="preserve">Rogers, V. 2011. </w:t>
      </w:r>
      <w:r w:rsidRPr="4A423A2A" w:rsidR="77676D8A">
        <w:rPr>
          <w:rFonts w:ascii="Aptos" w:hAnsi="Aptos" w:eastAsia="Aptos" w:cs="Aptos"/>
          <w:i w:val="1"/>
          <w:iCs w:val="1"/>
          <w:noProof w:val="0"/>
          <w:sz w:val="24"/>
          <w:szCs w:val="24"/>
          <w:lang w:val="en-GB"/>
        </w:rPr>
        <w:t xml:space="preserve">101 Things </w:t>
      </w:r>
      <w:r w:rsidRPr="4A423A2A" w:rsidR="77676D8A">
        <w:rPr>
          <w:rFonts w:ascii="Aptos" w:hAnsi="Aptos" w:eastAsia="Aptos" w:cs="Aptos"/>
          <w:i w:val="1"/>
          <w:iCs w:val="1"/>
          <w:noProof w:val="0"/>
          <w:sz w:val="24"/>
          <w:szCs w:val="24"/>
          <w:lang w:val="en-GB"/>
        </w:rPr>
        <w:t>To</w:t>
      </w:r>
      <w:r w:rsidRPr="4A423A2A" w:rsidR="77676D8A">
        <w:rPr>
          <w:rFonts w:ascii="Aptos" w:hAnsi="Aptos" w:eastAsia="Aptos" w:cs="Aptos"/>
          <w:i w:val="1"/>
          <w:iCs w:val="1"/>
          <w:noProof w:val="0"/>
          <w:sz w:val="24"/>
          <w:szCs w:val="24"/>
          <w:lang w:val="en-GB"/>
        </w:rPr>
        <w:t xml:space="preserve"> Do on The Street</w:t>
      </w:r>
      <w:r w:rsidRPr="4A423A2A" w:rsidR="0C7D2F73">
        <w:rPr>
          <w:rFonts w:ascii="Aptos" w:hAnsi="Aptos" w:eastAsia="Aptos" w:cs="Aptos"/>
          <w:i w:val="1"/>
          <w:iCs w:val="1"/>
          <w:noProof w:val="0"/>
          <w:sz w:val="24"/>
          <w:szCs w:val="24"/>
          <w:lang w:val="en-GB"/>
        </w:rPr>
        <w:t xml:space="preserve">. </w:t>
      </w:r>
      <w:r w:rsidRPr="4A423A2A" w:rsidR="0C7D2F73">
        <w:rPr>
          <w:rFonts w:ascii="Aptos" w:hAnsi="Aptos" w:eastAsia="Aptos" w:cs="Aptos"/>
          <w:i w:val="0"/>
          <w:iCs w:val="0"/>
          <w:noProof w:val="0"/>
          <w:sz w:val="24"/>
          <w:szCs w:val="24"/>
          <w:lang w:val="en-GB"/>
        </w:rPr>
        <w:t xml:space="preserve">London and </w:t>
      </w:r>
      <w:r w:rsidRPr="4A423A2A" w:rsidR="0C7D2F73">
        <w:rPr>
          <w:rFonts w:ascii="Aptos" w:hAnsi="Aptos" w:eastAsia="Aptos" w:cs="Aptos"/>
          <w:i w:val="0"/>
          <w:iCs w:val="0"/>
          <w:noProof w:val="0"/>
          <w:sz w:val="24"/>
          <w:szCs w:val="24"/>
          <w:lang w:val="en-GB"/>
        </w:rPr>
        <w:t>Philadelphia</w:t>
      </w:r>
      <w:r w:rsidRPr="4A423A2A" w:rsidR="0C7D2F73">
        <w:rPr>
          <w:rFonts w:ascii="Aptos" w:hAnsi="Aptos" w:eastAsia="Aptos" w:cs="Aptos"/>
          <w:i w:val="0"/>
          <w:iCs w:val="0"/>
          <w:noProof w:val="0"/>
          <w:sz w:val="24"/>
          <w:szCs w:val="24"/>
          <w:lang w:val="en-GB"/>
        </w:rPr>
        <w:t>. Jessica Kingsley.</w:t>
      </w:r>
      <w:r w:rsidRPr="4A423A2A" w:rsidR="24081479">
        <w:rPr>
          <w:rFonts w:ascii="Aptos" w:hAnsi="Aptos" w:eastAsia="Aptos" w:cs="Aptos"/>
          <w:i w:val="0"/>
          <w:iCs w:val="0"/>
          <w:noProof w:val="0"/>
          <w:sz w:val="24"/>
          <w:szCs w:val="24"/>
          <w:lang w:val="en-GB"/>
        </w:rPr>
        <w:t xml:space="preserve"> </w:t>
      </w:r>
      <w:r w:rsidRPr="4A423A2A" w:rsidR="6ACC9F67">
        <w:rPr>
          <w:rFonts w:ascii="Aptos" w:hAnsi="Aptos" w:eastAsia="Aptos" w:cs="Aptos"/>
          <w:i w:val="0"/>
          <w:iCs w:val="0"/>
          <w:noProof w:val="0"/>
          <w:sz w:val="24"/>
          <w:szCs w:val="24"/>
          <w:lang w:val="en-GB"/>
        </w:rPr>
        <w:t>P</w:t>
      </w:r>
      <w:r w:rsidRPr="4A423A2A" w:rsidR="24081479">
        <w:rPr>
          <w:rFonts w:ascii="Aptos" w:hAnsi="Aptos" w:eastAsia="Aptos" w:cs="Aptos"/>
          <w:i w:val="0"/>
          <w:iCs w:val="0"/>
          <w:noProof w:val="0"/>
          <w:sz w:val="24"/>
          <w:szCs w:val="24"/>
          <w:lang w:val="en-GB"/>
        </w:rPr>
        <w:t>10.</w:t>
      </w:r>
    </w:p>
    <w:p w:rsidR="6ACC9F67" w:rsidP="4A423A2A" w:rsidRDefault="6ACC9F67" w14:paraId="05AAC6F4" w14:textId="22980D66">
      <w:pPr>
        <w:spacing w:before="0" w:beforeAutospacing="off" w:after="0" w:afterAutospacing="off"/>
        <w:rPr>
          <w:rFonts w:ascii="Aptos" w:hAnsi="Aptos" w:eastAsia="Aptos" w:cs="Aptos"/>
          <w:noProof w:val="0"/>
          <w:sz w:val="24"/>
          <w:szCs w:val="24"/>
          <w:lang w:val="en-GB"/>
        </w:rPr>
      </w:pPr>
      <w:r w:rsidRPr="4A423A2A" w:rsidR="6ACC9F67">
        <w:rPr>
          <w:rFonts w:ascii="Aptos" w:hAnsi="Aptos" w:eastAsia="Aptos" w:cs="Aptos"/>
          <w:noProof w:val="0"/>
          <w:sz w:val="24"/>
          <w:szCs w:val="24"/>
          <w:lang w:val="en-GB"/>
        </w:rPr>
        <w:t xml:space="preserve">Sercombe, H. (2010) </w:t>
      </w:r>
      <w:r w:rsidRPr="4A423A2A" w:rsidR="6ACC9F67">
        <w:rPr>
          <w:rFonts w:ascii="Aptos" w:hAnsi="Aptos" w:eastAsia="Aptos" w:cs="Aptos"/>
          <w:i w:val="1"/>
          <w:iCs w:val="1"/>
          <w:noProof w:val="0"/>
          <w:sz w:val="24"/>
          <w:szCs w:val="24"/>
          <w:lang w:val="en-GB"/>
        </w:rPr>
        <w:t>Youth work ethics</w:t>
      </w:r>
      <w:r w:rsidRPr="4A423A2A" w:rsidR="6ACC9F67">
        <w:rPr>
          <w:rFonts w:ascii="Aptos" w:hAnsi="Aptos" w:eastAsia="Aptos" w:cs="Aptos"/>
          <w:noProof w:val="0"/>
          <w:sz w:val="24"/>
          <w:szCs w:val="24"/>
          <w:lang w:val="en-GB"/>
        </w:rPr>
        <w:t>. Los Angeles: Sage Publications.</w:t>
      </w:r>
    </w:p>
    <w:p w:rsidR="4A423A2A" w:rsidP="4A423A2A" w:rsidRDefault="4A423A2A" w14:paraId="34D90FFE" w14:textId="54AEAF50">
      <w:pPr>
        <w:pStyle w:val="Normal"/>
        <w:suppressLineNumbers w:val="0"/>
        <w:bidi w:val="0"/>
        <w:spacing w:before="0" w:beforeAutospacing="off" w:after="160" w:afterAutospacing="off" w:line="276" w:lineRule="auto"/>
        <w:ind w:left="0" w:right="0"/>
        <w:jc w:val="left"/>
        <w:rPr>
          <w:rFonts w:ascii="Aptos" w:hAnsi="Aptos" w:eastAsia="Aptos" w:cs="Aptos"/>
          <w:i w:val="0"/>
          <w:iCs w:val="0"/>
          <w:noProof w:val="0"/>
          <w:sz w:val="24"/>
          <w:szCs w:val="24"/>
          <w:lang w:val="en-GB"/>
        </w:rPr>
      </w:pPr>
    </w:p>
    <w:sectPr>
      <w:pgSz w:w="11906" w:h="16838" w:orient="portrait"/>
      <w:pgMar w:top="1440" w:right="1440" w:bottom="1440" w:left="1440" w:header="720" w:footer="720" w:gutter="0"/>
      <w:cols w:space="720"/>
      <w:docGrid w:linePitch="360"/>
      <w:headerReference w:type="default" r:id="Rb4d52eb5bee94c5c"/>
      <w:footerReference w:type="default" r:id="Rbcac860a954f483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A423A2A" w:rsidTr="4A423A2A" w14:paraId="1255D09F">
      <w:trPr>
        <w:trHeight w:val="300"/>
      </w:trPr>
      <w:tc>
        <w:tcPr>
          <w:tcW w:w="3005" w:type="dxa"/>
          <w:tcMar/>
        </w:tcPr>
        <w:p w:rsidR="4A423A2A" w:rsidP="4A423A2A" w:rsidRDefault="4A423A2A" w14:paraId="34E023E9" w14:textId="183C7AD4">
          <w:pPr>
            <w:pStyle w:val="Header"/>
            <w:bidi w:val="0"/>
            <w:ind w:left="-115"/>
            <w:jc w:val="left"/>
          </w:pPr>
        </w:p>
      </w:tc>
      <w:tc>
        <w:tcPr>
          <w:tcW w:w="3005" w:type="dxa"/>
          <w:tcMar/>
        </w:tcPr>
        <w:p w:rsidR="4A423A2A" w:rsidP="4A423A2A" w:rsidRDefault="4A423A2A" w14:paraId="7DEF06A3" w14:textId="4BFE2783">
          <w:pPr>
            <w:pStyle w:val="Header"/>
            <w:bidi w:val="0"/>
            <w:jc w:val="center"/>
          </w:pPr>
          <w:r>
            <w:fldChar w:fldCharType="begin"/>
          </w:r>
          <w:r>
            <w:instrText xml:space="preserve">PAGE</w:instrText>
          </w:r>
          <w:r>
            <w:fldChar w:fldCharType="separate"/>
          </w:r>
          <w:r>
            <w:fldChar w:fldCharType="end"/>
          </w:r>
        </w:p>
      </w:tc>
      <w:tc>
        <w:tcPr>
          <w:tcW w:w="3005" w:type="dxa"/>
          <w:tcMar/>
        </w:tcPr>
        <w:p w:rsidR="4A423A2A" w:rsidP="4A423A2A" w:rsidRDefault="4A423A2A" w14:paraId="4D69149E" w14:textId="307C4B15">
          <w:pPr>
            <w:pStyle w:val="Header"/>
            <w:bidi w:val="0"/>
            <w:ind w:right="-115"/>
            <w:jc w:val="right"/>
          </w:pPr>
        </w:p>
      </w:tc>
    </w:tr>
  </w:tbl>
  <w:p w:rsidR="4A423A2A" w:rsidP="4A423A2A" w:rsidRDefault="4A423A2A" w14:paraId="6EBE715C" w14:textId="2DCDB95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A423A2A" w:rsidTr="4A423A2A" w14:paraId="3B7E048B">
      <w:trPr>
        <w:trHeight w:val="300"/>
      </w:trPr>
      <w:tc>
        <w:tcPr>
          <w:tcW w:w="3005" w:type="dxa"/>
          <w:tcMar/>
        </w:tcPr>
        <w:p w:rsidR="4A423A2A" w:rsidP="4A423A2A" w:rsidRDefault="4A423A2A" w14:paraId="3CF63013" w14:textId="473D6D7B">
          <w:pPr>
            <w:pStyle w:val="Header"/>
            <w:bidi w:val="0"/>
            <w:ind w:left="-115"/>
            <w:jc w:val="left"/>
          </w:pPr>
        </w:p>
      </w:tc>
      <w:tc>
        <w:tcPr>
          <w:tcW w:w="3005" w:type="dxa"/>
          <w:tcMar/>
        </w:tcPr>
        <w:p w:rsidR="4A423A2A" w:rsidP="4A423A2A" w:rsidRDefault="4A423A2A" w14:paraId="4AC93AA0" w14:textId="0E17E1BF">
          <w:pPr>
            <w:pStyle w:val="Header"/>
            <w:bidi w:val="0"/>
            <w:jc w:val="center"/>
          </w:pPr>
        </w:p>
      </w:tc>
      <w:tc>
        <w:tcPr>
          <w:tcW w:w="3005" w:type="dxa"/>
          <w:tcMar/>
        </w:tcPr>
        <w:p w:rsidR="4A423A2A" w:rsidP="4A423A2A" w:rsidRDefault="4A423A2A" w14:paraId="1287E2F9" w14:textId="28C45CA2">
          <w:pPr>
            <w:pStyle w:val="Header"/>
            <w:bidi w:val="0"/>
            <w:ind w:right="-115"/>
            <w:jc w:val="right"/>
          </w:pPr>
          <w:r w:rsidR="4A423A2A">
            <w:rPr/>
            <w:t>Georgia Le Brocq</w:t>
          </w:r>
        </w:p>
      </w:tc>
    </w:tr>
  </w:tbl>
  <w:p w:rsidR="4A423A2A" w:rsidP="4A423A2A" w:rsidRDefault="4A423A2A" w14:paraId="0872BC10" w14:textId="4FA31452">
    <w:pPr>
      <w:pStyle w:val="Header"/>
      <w:bidi w:val="0"/>
    </w:pPr>
  </w:p>
</w:hdr>
</file>

<file path=word/numbering.xml><?xml version="1.0" encoding="utf-8"?>
<w:numbering xmlns:w="http://schemas.openxmlformats.org/wordprocessingml/2006/main">
  <w:abstractNum xmlns:w="http://schemas.openxmlformats.org/wordprocessingml/2006/main" w:abstractNumId="5">
    <w:nsid w:val="50891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4c026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44dbc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31669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e9df8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2EEAD7"/>
    <w:rsid w:val="00376AB3"/>
    <w:rsid w:val="00A95E23"/>
    <w:rsid w:val="00C39D82"/>
    <w:rsid w:val="018BABE3"/>
    <w:rsid w:val="01C756B9"/>
    <w:rsid w:val="01D31E37"/>
    <w:rsid w:val="0255C6E3"/>
    <w:rsid w:val="02E5FFA6"/>
    <w:rsid w:val="03C32D55"/>
    <w:rsid w:val="0468CA13"/>
    <w:rsid w:val="046F2DA7"/>
    <w:rsid w:val="04B58551"/>
    <w:rsid w:val="056B1D08"/>
    <w:rsid w:val="05CC9204"/>
    <w:rsid w:val="05D25FD2"/>
    <w:rsid w:val="0614FEC2"/>
    <w:rsid w:val="078D7BF1"/>
    <w:rsid w:val="07DD3470"/>
    <w:rsid w:val="0815D369"/>
    <w:rsid w:val="08391AAF"/>
    <w:rsid w:val="08857B82"/>
    <w:rsid w:val="08E8094D"/>
    <w:rsid w:val="090B3E84"/>
    <w:rsid w:val="09A1FCDA"/>
    <w:rsid w:val="09D5CB69"/>
    <w:rsid w:val="09F0EED2"/>
    <w:rsid w:val="0A3AE28A"/>
    <w:rsid w:val="0ABCA087"/>
    <w:rsid w:val="0AC36257"/>
    <w:rsid w:val="0AE58F37"/>
    <w:rsid w:val="0B49B159"/>
    <w:rsid w:val="0C011CFD"/>
    <w:rsid w:val="0C7D2F73"/>
    <w:rsid w:val="0C7FB9A1"/>
    <w:rsid w:val="0C958D5B"/>
    <w:rsid w:val="0CA71FE5"/>
    <w:rsid w:val="0D46327A"/>
    <w:rsid w:val="0E22DC11"/>
    <w:rsid w:val="0E567BB9"/>
    <w:rsid w:val="0E82E97B"/>
    <w:rsid w:val="0EB4C005"/>
    <w:rsid w:val="0F2F26B9"/>
    <w:rsid w:val="10FDBE71"/>
    <w:rsid w:val="11038D95"/>
    <w:rsid w:val="114EFBC5"/>
    <w:rsid w:val="11854BE7"/>
    <w:rsid w:val="128A5716"/>
    <w:rsid w:val="12954C16"/>
    <w:rsid w:val="12AFB48A"/>
    <w:rsid w:val="135D4FA4"/>
    <w:rsid w:val="1370C328"/>
    <w:rsid w:val="13A14DDA"/>
    <w:rsid w:val="13BB46DA"/>
    <w:rsid w:val="13DB79EA"/>
    <w:rsid w:val="141EC4D2"/>
    <w:rsid w:val="14502353"/>
    <w:rsid w:val="14D9798A"/>
    <w:rsid w:val="14EFAFE2"/>
    <w:rsid w:val="1586E604"/>
    <w:rsid w:val="1657160B"/>
    <w:rsid w:val="1661B13F"/>
    <w:rsid w:val="17139870"/>
    <w:rsid w:val="1714D68D"/>
    <w:rsid w:val="18407BC3"/>
    <w:rsid w:val="1875403E"/>
    <w:rsid w:val="18833C09"/>
    <w:rsid w:val="1884278E"/>
    <w:rsid w:val="1948E2D2"/>
    <w:rsid w:val="19910795"/>
    <w:rsid w:val="199653E0"/>
    <w:rsid w:val="19D30AD3"/>
    <w:rsid w:val="1A0C2D55"/>
    <w:rsid w:val="1A1AC985"/>
    <w:rsid w:val="1A31C48D"/>
    <w:rsid w:val="1A8D5216"/>
    <w:rsid w:val="1ADF586A"/>
    <w:rsid w:val="1B034A20"/>
    <w:rsid w:val="1B6AD9B9"/>
    <w:rsid w:val="1B96D95C"/>
    <w:rsid w:val="1BE0F8BD"/>
    <w:rsid w:val="1D37BA3F"/>
    <w:rsid w:val="1E0277ED"/>
    <w:rsid w:val="1E09A438"/>
    <w:rsid w:val="1F06701F"/>
    <w:rsid w:val="1F79D28F"/>
    <w:rsid w:val="1F86C33F"/>
    <w:rsid w:val="201E713E"/>
    <w:rsid w:val="208A6430"/>
    <w:rsid w:val="20D91E98"/>
    <w:rsid w:val="21ABB7B0"/>
    <w:rsid w:val="21C8A226"/>
    <w:rsid w:val="220ECCED"/>
    <w:rsid w:val="22F46248"/>
    <w:rsid w:val="22FD1ECE"/>
    <w:rsid w:val="234C0DD9"/>
    <w:rsid w:val="235FDABD"/>
    <w:rsid w:val="2373198D"/>
    <w:rsid w:val="238CFC1A"/>
    <w:rsid w:val="23A99BFA"/>
    <w:rsid w:val="24081479"/>
    <w:rsid w:val="2586F14E"/>
    <w:rsid w:val="25B78E0B"/>
    <w:rsid w:val="25B9332B"/>
    <w:rsid w:val="25E11F70"/>
    <w:rsid w:val="26122EE9"/>
    <w:rsid w:val="26DCFF0B"/>
    <w:rsid w:val="2735F1A0"/>
    <w:rsid w:val="27B2D6E5"/>
    <w:rsid w:val="27C417E2"/>
    <w:rsid w:val="27DE4591"/>
    <w:rsid w:val="280CE6AC"/>
    <w:rsid w:val="2847D0EC"/>
    <w:rsid w:val="2947258E"/>
    <w:rsid w:val="295E35D4"/>
    <w:rsid w:val="295E7B14"/>
    <w:rsid w:val="29A92439"/>
    <w:rsid w:val="29FF9F05"/>
    <w:rsid w:val="2ACDB7F3"/>
    <w:rsid w:val="2B18018E"/>
    <w:rsid w:val="2B766EE7"/>
    <w:rsid w:val="2B907C54"/>
    <w:rsid w:val="2C20D284"/>
    <w:rsid w:val="2C777570"/>
    <w:rsid w:val="2C993F4D"/>
    <w:rsid w:val="2D22C963"/>
    <w:rsid w:val="2D38AD5E"/>
    <w:rsid w:val="2D471D4C"/>
    <w:rsid w:val="2DA90E59"/>
    <w:rsid w:val="2DFE14BC"/>
    <w:rsid w:val="2E06FF6D"/>
    <w:rsid w:val="2E308246"/>
    <w:rsid w:val="2EC07C1C"/>
    <w:rsid w:val="2EC4ED01"/>
    <w:rsid w:val="2ED2C34C"/>
    <w:rsid w:val="2EEB23F3"/>
    <w:rsid w:val="2F64EAB3"/>
    <w:rsid w:val="2F77A594"/>
    <w:rsid w:val="2F81EAD4"/>
    <w:rsid w:val="2FC4718A"/>
    <w:rsid w:val="30028A6C"/>
    <w:rsid w:val="312BD157"/>
    <w:rsid w:val="318B7722"/>
    <w:rsid w:val="3191EF59"/>
    <w:rsid w:val="31AE9FBC"/>
    <w:rsid w:val="326B3953"/>
    <w:rsid w:val="32BC5C06"/>
    <w:rsid w:val="32BDD90F"/>
    <w:rsid w:val="32D501C2"/>
    <w:rsid w:val="337CA310"/>
    <w:rsid w:val="33D210CC"/>
    <w:rsid w:val="3435EB78"/>
    <w:rsid w:val="34C01107"/>
    <w:rsid w:val="35132B0C"/>
    <w:rsid w:val="35E12375"/>
    <w:rsid w:val="364F18C4"/>
    <w:rsid w:val="365076B2"/>
    <w:rsid w:val="36BD4505"/>
    <w:rsid w:val="36D7F15C"/>
    <w:rsid w:val="37489A49"/>
    <w:rsid w:val="375885FB"/>
    <w:rsid w:val="377DBF53"/>
    <w:rsid w:val="379352A6"/>
    <w:rsid w:val="38716668"/>
    <w:rsid w:val="38987B0E"/>
    <w:rsid w:val="389BE8EC"/>
    <w:rsid w:val="38CE27CE"/>
    <w:rsid w:val="398049D4"/>
    <w:rsid w:val="3998262A"/>
    <w:rsid w:val="3A256A85"/>
    <w:rsid w:val="3A297362"/>
    <w:rsid w:val="3A370A31"/>
    <w:rsid w:val="3A37CF8D"/>
    <w:rsid w:val="3A4404FA"/>
    <w:rsid w:val="3A77C927"/>
    <w:rsid w:val="3A8F66B5"/>
    <w:rsid w:val="3A9B3801"/>
    <w:rsid w:val="3AB4405A"/>
    <w:rsid w:val="3AEAEDC4"/>
    <w:rsid w:val="3B204CF2"/>
    <w:rsid w:val="3BBE7B49"/>
    <w:rsid w:val="3BD56402"/>
    <w:rsid w:val="3C43DA31"/>
    <w:rsid w:val="3E6EE239"/>
    <w:rsid w:val="3E8B215F"/>
    <w:rsid w:val="3F3992FD"/>
    <w:rsid w:val="40822712"/>
    <w:rsid w:val="4110CFAE"/>
    <w:rsid w:val="414E38C7"/>
    <w:rsid w:val="4194E203"/>
    <w:rsid w:val="41DAC3F5"/>
    <w:rsid w:val="4266E093"/>
    <w:rsid w:val="42C8773D"/>
    <w:rsid w:val="43144B7B"/>
    <w:rsid w:val="4326D67E"/>
    <w:rsid w:val="43B43626"/>
    <w:rsid w:val="43D9971B"/>
    <w:rsid w:val="440A405E"/>
    <w:rsid w:val="44F64C71"/>
    <w:rsid w:val="4546A3E1"/>
    <w:rsid w:val="45DA64F2"/>
    <w:rsid w:val="4619605B"/>
    <w:rsid w:val="46733281"/>
    <w:rsid w:val="46BC6F85"/>
    <w:rsid w:val="470279A8"/>
    <w:rsid w:val="474A637E"/>
    <w:rsid w:val="481A8741"/>
    <w:rsid w:val="481BC2D1"/>
    <w:rsid w:val="481D58FF"/>
    <w:rsid w:val="48285EC1"/>
    <w:rsid w:val="48593BBC"/>
    <w:rsid w:val="487EB854"/>
    <w:rsid w:val="48C0C151"/>
    <w:rsid w:val="49287DA4"/>
    <w:rsid w:val="4946A652"/>
    <w:rsid w:val="4A2EEAD7"/>
    <w:rsid w:val="4A35148C"/>
    <w:rsid w:val="4A369FAD"/>
    <w:rsid w:val="4A423A2A"/>
    <w:rsid w:val="4A58A9A0"/>
    <w:rsid w:val="4A8EBC72"/>
    <w:rsid w:val="4AA68092"/>
    <w:rsid w:val="4B12F934"/>
    <w:rsid w:val="4B20B237"/>
    <w:rsid w:val="4CA561EB"/>
    <w:rsid w:val="4CB0BE93"/>
    <w:rsid w:val="4EC8EFB0"/>
    <w:rsid w:val="4F4E1875"/>
    <w:rsid w:val="4F5E15C8"/>
    <w:rsid w:val="4F8BAF90"/>
    <w:rsid w:val="4F935378"/>
    <w:rsid w:val="5009EC68"/>
    <w:rsid w:val="502F3910"/>
    <w:rsid w:val="5099F07E"/>
    <w:rsid w:val="509E4DCB"/>
    <w:rsid w:val="5153A3AE"/>
    <w:rsid w:val="51E814B6"/>
    <w:rsid w:val="524981CF"/>
    <w:rsid w:val="525DDA1C"/>
    <w:rsid w:val="528FD7D7"/>
    <w:rsid w:val="5318A6BC"/>
    <w:rsid w:val="539AE4A9"/>
    <w:rsid w:val="5438499D"/>
    <w:rsid w:val="55D61C38"/>
    <w:rsid w:val="5623C53E"/>
    <w:rsid w:val="56675C12"/>
    <w:rsid w:val="56899470"/>
    <w:rsid w:val="574EC730"/>
    <w:rsid w:val="57D27C00"/>
    <w:rsid w:val="5867FD4D"/>
    <w:rsid w:val="58C79D8B"/>
    <w:rsid w:val="58CAF7FB"/>
    <w:rsid w:val="5910B408"/>
    <w:rsid w:val="592BA40C"/>
    <w:rsid w:val="592DB707"/>
    <w:rsid w:val="5933C85F"/>
    <w:rsid w:val="598770A2"/>
    <w:rsid w:val="59A39424"/>
    <w:rsid w:val="59DDE17C"/>
    <w:rsid w:val="5A0CC368"/>
    <w:rsid w:val="5A16FA0A"/>
    <w:rsid w:val="5A4FF8D4"/>
    <w:rsid w:val="5A57435C"/>
    <w:rsid w:val="5A7AB81F"/>
    <w:rsid w:val="5A93F9EA"/>
    <w:rsid w:val="5AAE6057"/>
    <w:rsid w:val="5AF4353A"/>
    <w:rsid w:val="5AFFA8BD"/>
    <w:rsid w:val="5BD94D9B"/>
    <w:rsid w:val="5C2181FA"/>
    <w:rsid w:val="5C3A95CE"/>
    <w:rsid w:val="5C8FCD0A"/>
    <w:rsid w:val="5CA5FE40"/>
    <w:rsid w:val="5D152FBE"/>
    <w:rsid w:val="5D34DE33"/>
    <w:rsid w:val="5D6CD688"/>
    <w:rsid w:val="5D789858"/>
    <w:rsid w:val="5D9F535B"/>
    <w:rsid w:val="5DEEA96C"/>
    <w:rsid w:val="5E054BB9"/>
    <w:rsid w:val="5F030BA0"/>
    <w:rsid w:val="5F09A884"/>
    <w:rsid w:val="5F34902C"/>
    <w:rsid w:val="60023E97"/>
    <w:rsid w:val="6051AE1E"/>
    <w:rsid w:val="60584222"/>
    <w:rsid w:val="60818ED1"/>
    <w:rsid w:val="6082B57A"/>
    <w:rsid w:val="60C07931"/>
    <w:rsid w:val="60F98853"/>
    <w:rsid w:val="61430E23"/>
    <w:rsid w:val="61831AA0"/>
    <w:rsid w:val="61EA4E6F"/>
    <w:rsid w:val="61EAECE6"/>
    <w:rsid w:val="6246B5A7"/>
    <w:rsid w:val="6252A30E"/>
    <w:rsid w:val="628DA64E"/>
    <w:rsid w:val="632021A2"/>
    <w:rsid w:val="63556004"/>
    <w:rsid w:val="63AF4387"/>
    <w:rsid w:val="64509561"/>
    <w:rsid w:val="64D19E87"/>
    <w:rsid w:val="656504FE"/>
    <w:rsid w:val="65691281"/>
    <w:rsid w:val="65738B4D"/>
    <w:rsid w:val="65ABAB02"/>
    <w:rsid w:val="65F34F42"/>
    <w:rsid w:val="662C1ECF"/>
    <w:rsid w:val="666FC44A"/>
    <w:rsid w:val="66B10432"/>
    <w:rsid w:val="66D650F3"/>
    <w:rsid w:val="673F1D02"/>
    <w:rsid w:val="67AD283A"/>
    <w:rsid w:val="683309D9"/>
    <w:rsid w:val="6887FA21"/>
    <w:rsid w:val="68C3AA12"/>
    <w:rsid w:val="68D18523"/>
    <w:rsid w:val="68F0A971"/>
    <w:rsid w:val="6965C6C4"/>
    <w:rsid w:val="6A26E225"/>
    <w:rsid w:val="6A7F17BC"/>
    <w:rsid w:val="6AA485E5"/>
    <w:rsid w:val="6ACC9F67"/>
    <w:rsid w:val="6AF6EFC8"/>
    <w:rsid w:val="6B38B02D"/>
    <w:rsid w:val="6B438F4B"/>
    <w:rsid w:val="6B547417"/>
    <w:rsid w:val="6BC41334"/>
    <w:rsid w:val="6C0FAFC5"/>
    <w:rsid w:val="6CBD0D7F"/>
    <w:rsid w:val="6F3ABE38"/>
    <w:rsid w:val="6F545D9F"/>
    <w:rsid w:val="70AA87D8"/>
    <w:rsid w:val="70BA2868"/>
    <w:rsid w:val="712B15C4"/>
    <w:rsid w:val="717E3D13"/>
    <w:rsid w:val="7229918A"/>
    <w:rsid w:val="72C9BCF0"/>
    <w:rsid w:val="72E34391"/>
    <w:rsid w:val="72E7616A"/>
    <w:rsid w:val="738C2775"/>
    <w:rsid w:val="738D3B66"/>
    <w:rsid w:val="73B2B457"/>
    <w:rsid w:val="73C91FD0"/>
    <w:rsid w:val="7425F527"/>
    <w:rsid w:val="74474B06"/>
    <w:rsid w:val="74D7D075"/>
    <w:rsid w:val="75120191"/>
    <w:rsid w:val="752F761C"/>
    <w:rsid w:val="753C3DC5"/>
    <w:rsid w:val="75423FCB"/>
    <w:rsid w:val="75654D62"/>
    <w:rsid w:val="757ACB65"/>
    <w:rsid w:val="75BA3F23"/>
    <w:rsid w:val="762D973F"/>
    <w:rsid w:val="766887A6"/>
    <w:rsid w:val="767E4047"/>
    <w:rsid w:val="771F467D"/>
    <w:rsid w:val="77676D8A"/>
    <w:rsid w:val="779B62D0"/>
    <w:rsid w:val="7835617B"/>
    <w:rsid w:val="7908150C"/>
    <w:rsid w:val="791280B7"/>
    <w:rsid w:val="791C69A8"/>
    <w:rsid w:val="791CC308"/>
    <w:rsid w:val="797CBC3E"/>
    <w:rsid w:val="7A0CF6E8"/>
    <w:rsid w:val="7A2CA2A1"/>
    <w:rsid w:val="7A48C385"/>
    <w:rsid w:val="7A8DA878"/>
    <w:rsid w:val="7A9D0A3A"/>
    <w:rsid w:val="7AC6283D"/>
    <w:rsid w:val="7AF8F74B"/>
    <w:rsid w:val="7B10825E"/>
    <w:rsid w:val="7B18B163"/>
    <w:rsid w:val="7C827D63"/>
    <w:rsid w:val="7CC7E503"/>
    <w:rsid w:val="7CF2A71D"/>
    <w:rsid w:val="7D2358D1"/>
    <w:rsid w:val="7D411EB4"/>
    <w:rsid w:val="7D74FF27"/>
    <w:rsid w:val="7D93F092"/>
    <w:rsid w:val="7E610DA4"/>
    <w:rsid w:val="7E8AC6CC"/>
    <w:rsid w:val="7ED230EC"/>
    <w:rsid w:val="7F7A6F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C3D8F"/>
  <w15:chartTrackingRefBased/>
  <w15:docId w15:val="{40673E5B-A48E-4934-A6D7-1589679057F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5120191"/>
    <w:pPr>
      <w:spacing/>
      <w:ind w:left="720"/>
      <w:contextualSpacing/>
    </w:pPr>
  </w:style>
  <w:style w:type="character" w:styleId="Hyperlink">
    <w:uiPriority w:val="99"/>
    <w:name w:val="Hyperlink"/>
    <w:basedOn w:val="DefaultParagraphFont"/>
    <w:unhideWhenUsed/>
    <w:rsid w:val="4A423A2A"/>
    <w:rPr>
      <w:color w:val="467886"/>
      <w:u w:val="single"/>
    </w:rPr>
  </w:style>
  <w:style w:type="paragraph" w:styleId="Header">
    <w:uiPriority w:val="99"/>
    <w:name w:val="header"/>
    <w:basedOn w:val="Normal"/>
    <w:unhideWhenUsed/>
    <w:rsid w:val="4A423A2A"/>
    <w:pPr>
      <w:tabs>
        <w:tab w:val="center" w:leader="none" w:pos="4680"/>
        <w:tab w:val="right" w:leader="none" w:pos="9360"/>
      </w:tabs>
      <w:spacing w:after="0" w:line="240" w:lineRule="auto"/>
    </w:pPr>
  </w:style>
  <w:style w:type="paragraph" w:styleId="Footer">
    <w:uiPriority w:val="99"/>
    <w:name w:val="footer"/>
    <w:basedOn w:val="Normal"/>
    <w:unhideWhenUsed/>
    <w:rsid w:val="4A423A2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20d5796fda2442d" /><Relationship Type="http://schemas.openxmlformats.org/officeDocument/2006/relationships/hyperlink" Target="https://nya.org.uk/national-youth-work-curriculum/" TargetMode="External" Id="Re55c7dcb793d41a0" /><Relationship Type="http://schemas.openxmlformats.org/officeDocument/2006/relationships/hyperlink" Target="https://nya.org.uk/wp-content/uploads/2025/05/Youth-Work-in-England-and-the-National-Occupational-Standards-May25.pdf" TargetMode="External" Id="R8916e88ff3da4082" /><Relationship Type="http://schemas.openxmlformats.org/officeDocument/2006/relationships/header" Target="/word/header.xml" Id="Rb4d52eb5bee94c5c" /><Relationship Type="http://schemas.openxmlformats.org/officeDocument/2006/relationships/footer" Target="/word/footer.xml" Id="Rbcac860a954f483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Georgia Le Brocq (2520207)</dc:creator>
  <keywords/>
  <dc:description/>
  <lastModifiedBy>Georgia Le Brocq (2520207)</lastModifiedBy>
  <revision>3</revision>
  <dcterms:created xsi:type="dcterms:W3CDTF">2026-03-24T11:51:02.1032310Z</dcterms:created>
  <dcterms:modified xsi:type="dcterms:W3CDTF">2026-04-09T06:45:38.7504682Z</dcterms:modified>
</coreProperties>
</file>