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04924" w:rsidRDefault="00A2207E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Week nine</w:t>
      </w:r>
      <w:r w:rsidR="00622BB3" w:rsidRPr="00622BB3">
        <w:rPr>
          <w:b/>
          <w:sz w:val="28"/>
          <w:szCs w:val="28"/>
          <w:lang w:val="en-GB"/>
        </w:rPr>
        <w:t xml:space="preserve"> session one tutorial and case</w:t>
      </w:r>
    </w:p>
    <w:p w:rsidR="00622BB3" w:rsidRDefault="00622BB3" w:rsidP="00622BB3">
      <w:pPr>
        <w:rPr>
          <w:sz w:val="24"/>
          <w:szCs w:val="24"/>
          <w:lang w:val="en-GB"/>
        </w:rPr>
      </w:pPr>
      <w:r w:rsidRPr="00622BB3">
        <w:rPr>
          <w:b/>
          <w:sz w:val="24"/>
          <w:szCs w:val="24"/>
          <w:lang w:val="en-GB"/>
        </w:rPr>
        <w:t>Question one</w:t>
      </w:r>
      <w:r>
        <w:rPr>
          <w:b/>
          <w:sz w:val="24"/>
          <w:szCs w:val="24"/>
          <w:lang w:val="en-GB"/>
        </w:rPr>
        <w:br/>
      </w:r>
      <w:r w:rsidRPr="00622BB3">
        <w:rPr>
          <w:sz w:val="24"/>
          <w:szCs w:val="24"/>
          <w:lang w:val="en-GB"/>
        </w:rPr>
        <w:t>A Canadian company is expecting to receive Kuwaiti dinars in one year's time. The spot rate is Canadian dollar/dinar 5.4670. The company could borrow in dinars at 9% or in Canadian dollars at 14%. There is no forward rate for one year's time. Predict what the exchange rate is likely to be in one year.</w:t>
      </w:r>
    </w:p>
    <w:p w:rsidR="00C85FF3" w:rsidRDefault="00C85FF3" w:rsidP="00C85FF3">
      <w:pPr>
        <w:rPr>
          <w:sz w:val="24"/>
          <w:szCs w:val="24"/>
          <w:lang w:val="en-GB"/>
        </w:rPr>
      </w:pPr>
      <w:r w:rsidRPr="00C85FF3">
        <w:rPr>
          <w:b/>
          <w:sz w:val="24"/>
          <w:szCs w:val="24"/>
          <w:lang w:val="en-GB"/>
        </w:rPr>
        <w:t>Question two</w:t>
      </w:r>
      <w:r>
        <w:rPr>
          <w:b/>
          <w:sz w:val="24"/>
          <w:szCs w:val="24"/>
          <w:lang w:val="en-GB"/>
        </w:rPr>
        <w:br/>
      </w:r>
      <w:proofErr w:type="gramStart"/>
      <w:r w:rsidRPr="00C85FF3">
        <w:rPr>
          <w:sz w:val="24"/>
          <w:szCs w:val="24"/>
          <w:lang w:val="en-GB"/>
        </w:rPr>
        <w:t>The</w:t>
      </w:r>
      <w:proofErr w:type="gramEnd"/>
      <w:r w:rsidRPr="00C85FF3">
        <w:rPr>
          <w:sz w:val="24"/>
          <w:szCs w:val="24"/>
          <w:lang w:val="en-GB"/>
        </w:rPr>
        <w:t xml:space="preserve"> spot exchange rate between UK sterling and the Danish kroner is £1 = 8.00 kroners. </w:t>
      </w:r>
      <w:proofErr w:type="gramStart"/>
      <w:r w:rsidRPr="00C85FF3">
        <w:rPr>
          <w:sz w:val="24"/>
          <w:szCs w:val="24"/>
          <w:lang w:val="en-GB"/>
        </w:rPr>
        <w:t>Assuming that there is now purchasing parity, an amount of a commodity costing £110 in the UK will cost 880 kroners in Denmark.</w:t>
      </w:r>
      <w:proofErr w:type="gramEnd"/>
      <w:r w:rsidRPr="00C85FF3">
        <w:rPr>
          <w:sz w:val="24"/>
          <w:szCs w:val="24"/>
          <w:lang w:val="en-GB"/>
        </w:rPr>
        <w:t xml:space="preserve"> Over the next year, price inflation in Denmark is expected to be 5% while inflation in the UK is expected to be 8%. What is the 'expected spot exchange rate' at the end of the year?</w:t>
      </w:r>
    </w:p>
    <w:p w:rsidR="000A3FF0" w:rsidRDefault="000A3FF0" w:rsidP="00C85FF3">
      <w:pPr>
        <w:rPr>
          <w:b/>
          <w:sz w:val="24"/>
          <w:szCs w:val="24"/>
          <w:lang w:val="en-GB"/>
        </w:rPr>
      </w:pPr>
      <w:r w:rsidRPr="000A3FF0">
        <w:rPr>
          <w:b/>
          <w:sz w:val="24"/>
          <w:szCs w:val="24"/>
          <w:lang w:val="en-GB"/>
        </w:rPr>
        <w:t>Question three</w:t>
      </w:r>
    </w:p>
    <w:p w:rsid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0A3FF0">
        <w:rPr>
          <w:rFonts w:cs="WarnockPro-Regular"/>
          <w:sz w:val="24"/>
          <w:szCs w:val="24"/>
          <w:lang w:val="en-GB"/>
        </w:rPr>
        <w:t xml:space="preserve">Your managing director has received forecasts of </w:t>
      </w:r>
      <w:r>
        <w:rPr>
          <w:rFonts w:cs="WarnockPro-Regular"/>
          <w:sz w:val="24"/>
          <w:szCs w:val="24"/>
          <w:lang w:val="en-GB"/>
        </w:rPr>
        <w:t xml:space="preserve">US$ exchange rates in two </w:t>
      </w:r>
      <w:proofErr w:type="spellStart"/>
      <w:r>
        <w:rPr>
          <w:rFonts w:cs="WarnockPro-Regular"/>
          <w:sz w:val="24"/>
          <w:szCs w:val="24"/>
          <w:lang w:val="en-GB"/>
        </w:rPr>
        <w:t>years time</w:t>
      </w:r>
      <w:proofErr w:type="spellEnd"/>
      <w:r>
        <w:rPr>
          <w:rFonts w:cs="WarnockPro-Regular"/>
          <w:sz w:val="24"/>
          <w:szCs w:val="24"/>
          <w:lang w:val="en-GB"/>
        </w:rPr>
        <w:t xml:space="preserve"> from three leading </w:t>
      </w:r>
      <w:r w:rsidRPr="000A3FF0">
        <w:rPr>
          <w:rFonts w:cs="WarnockPro-Regular"/>
          <w:sz w:val="24"/>
          <w:szCs w:val="24"/>
          <w:lang w:val="en-GB"/>
        </w:rPr>
        <w:t>banks.</w:t>
      </w: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</w:p>
    <w:p w:rsid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b/>
          <w:sz w:val="24"/>
          <w:szCs w:val="24"/>
          <w:lang w:val="en-GB"/>
        </w:rPr>
      </w:pPr>
      <w:r w:rsidRPr="000A3FF0">
        <w:rPr>
          <w:rFonts w:cs="WarnockPro-Regular"/>
          <w:b/>
          <w:sz w:val="24"/>
          <w:szCs w:val="24"/>
          <w:lang w:val="en-GB"/>
        </w:rPr>
        <w:t>$/£ forecasts 31 December 2009</w:t>
      </w: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proofErr w:type="spellStart"/>
      <w:r w:rsidRPr="000A3FF0">
        <w:rPr>
          <w:rFonts w:cs="WarnockPro-Regular"/>
          <w:sz w:val="24"/>
          <w:szCs w:val="24"/>
          <w:lang w:val="en-GB"/>
        </w:rPr>
        <w:t>Onebank</w:t>
      </w:r>
      <w:proofErr w:type="spellEnd"/>
      <w:r w:rsidRPr="000A3FF0">
        <w:rPr>
          <w:rFonts w:cs="WarnockPro-Regular"/>
          <w:sz w:val="24"/>
          <w:szCs w:val="24"/>
          <w:lang w:val="en-GB"/>
        </w:rPr>
        <w:t xml:space="preserve"> 1.25</w:t>
      </w: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proofErr w:type="spellStart"/>
      <w:r w:rsidRPr="000A3FF0">
        <w:rPr>
          <w:rFonts w:cs="WarnockPro-Regular"/>
          <w:sz w:val="24"/>
          <w:szCs w:val="24"/>
          <w:lang w:val="en-GB"/>
        </w:rPr>
        <w:t>Twobank</w:t>
      </w:r>
      <w:proofErr w:type="spellEnd"/>
      <w:r w:rsidRPr="000A3FF0">
        <w:rPr>
          <w:rFonts w:cs="WarnockPro-Regular"/>
          <w:sz w:val="24"/>
          <w:szCs w:val="24"/>
          <w:lang w:val="en-GB"/>
        </w:rPr>
        <w:t xml:space="preserve"> 1.55</w:t>
      </w:r>
    </w:p>
    <w:p w:rsid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proofErr w:type="spellStart"/>
      <w:r w:rsidRPr="000A3FF0">
        <w:rPr>
          <w:rFonts w:cs="WarnockPro-Regular"/>
          <w:sz w:val="24"/>
          <w:szCs w:val="24"/>
          <w:lang w:val="en-GB"/>
        </w:rPr>
        <w:t>Threebank</w:t>
      </w:r>
      <w:proofErr w:type="spellEnd"/>
      <w:r w:rsidRPr="000A3FF0">
        <w:rPr>
          <w:rFonts w:cs="WarnockPro-Regular"/>
          <w:sz w:val="24"/>
          <w:szCs w:val="24"/>
          <w:lang w:val="en-GB"/>
        </w:rPr>
        <w:t xml:space="preserve"> 1.68</w:t>
      </w: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0A3FF0">
        <w:rPr>
          <w:rFonts w:cs="WarnockPro-Regular"/>
          <w:sz w:val="24"/>
          <w:szCs w:val="24"/>
          <w:lang w:val="en-GB"/>
        </w:rPr>
        <w:t>The current spot mid-rate (December 2007) is $1.5240/£</w:t>
      </w: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0A3FF0">
        <w:rPr>
          <w:rFonts w:cs="WarnockPro-Regular"/>
          <w:sz w:val="24"/>
          <w:szCs w:val="24"/>
          <w:lang w:val="en-GB"/>
        </w:rPr>
        <w:t>A non-executive director of your company has suggested that in order to fore</w:t>
      </w:r>
      <w:r>
        <w:rPr>
          <w:rFonts w:cs="WarnockPro-Regular"/>
          <w:sz w:val="24"/>
          <w:szCs w:val="24"/>
          <w:lang w:val="en-GB"/>
        </w:rPr>
        <w:t xml:space="preserve">cast future exchange rates, the </w:t>
      </w:r>
      <w:r w:rsidRPr="000A3FF0">
        <w:rPr>
          <w:rFonts w:cs="WarnockPro-Regular"/>
          <w:sz w:val="24"/>
          <w:szCs w:val="24"/>
          <w:lang w:val="en-GB"/>
        </w:rPr>
        <w:t>interest rate differential between countries should be used. She states that ‘a</w:t>
      </w:r>
      <w:r>
        <w:rPr>
          <w:rFonts w:cs="WarnockPro-Regular"/>
          <w:sz w:val="24"/>
          <w:szCs w:val="24"/>
          <w:lang w:val="en-GB"/>
        </w:rPr>
        <w:t xml:space="preserve">s short term interest rates are </w:t>
      </w:r>
      <w:r w:rsidRPr="000A3FF0">
        <w:rPr>
          <w:rFonts w:cs="WarnockPro-Regular"/>
          <w:sz w:val="24"/>
          <w:szCs w:val="24"/>
          <w:lang w:val="en-GB"/>
        </w:rPr>
        <w:t>currently 6% in the UK, and 8.5% in the USA, the exchange rate</w:t>
      </w:r>
      <w:r w:rsidR="00E47D68">
        <w:rPr>
          <w:rFonts w:cs="WarnockPro-Regular"/>
          <w:sz w:val="24"/>
          <w:szCs w:val="24"/>
          <w:lang w:val="en-GB"/>
        </w:rPr>
        <w:t xml:space="preserve"> in two </w:t>
      </w:r>
      <w:proofErr w:type="spellStart"/>
      <w:r w:rsidR="00E47D68">
        <w:rPr>
          <w:rFonts w:cs="WarnockPro-Regular"/>
          <w:sz w:val="24"/>
          <w:szCs w:val="24"/>
          <w:lang w:val="en-GB"/>
        </w:rPr>
        <w:t>years time</w:t>
      </w:r>
      <w:proofErr w:type="spellEnd"/>
      <w:r w:rsidR="00E47D68">
        <w:rPr>
          <w:rFonts w:cs="WarnockPro-Regular"/>
          <w:sz w:val="24"/>
          <w:szCs w:val="24"/>
          <w:lang w:val="en-GB"/>
        </w:rPr>
        <w:t xml:space="preserve"> will be $1.56</w:t>
      </w:r>
      <w:bookmarkStart w:id="0" w:name="_GoBack"/>
      <w:bookmarkEnd w:id="0"/>
      <w:r w:rsidRPr="000A3FF0">
        <w:rPr>
          <w:rFonts w:cs="WarnockPro-Regular"/>
          <w:sz w:val="24"/>
          <w:szCs w:val="24"/>
          <w:lang w:val="en-GB"/>
        </w:rPr>
        <w:t>7/£.</w:t>
      </w: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sz w:val="24"/>
          <w:szCs w:val="24"/>
          <w:lang w:val="en-GB"/>
        </w:rPr>
      </w:pPr>
      <w:r w:rsidRPr="000A3FF0">
        <w:rPr>
          <w:rFonts w:cs="WarnockPro-Bold"/>
          <w:b/>
          <w:bCs/>
          <w:sz w:val="24"/>
          <w:szCs w:val="24"/>
          <w:lang w:val="en-GB"/>
        </w:rPr>
        <w:t>You have been asked by your managing director to prepare a brief report discussing</w:t>
      </w:r>
    </w:p>
    <w:p w:rsidR="000A3FF0" w:rsidRPr="000A3FF0" w:rsidRDefault="000A3FF0" w:rsidP="000A3FF0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sz w:val="24"/>
          <w:szCs w:val="24"/>
          <w:lang w:val="en-GB"/>
        </w:rPr>
      </w:pPr>
      <w:r w:rsidRPr="000A3FF0">
        <w:rPr>
          <w:rFonts w:cs="WarnockPro-Bold"/>
          <w:b/>
          <w:bCs/>
          <w:sz w:val="24"/>
          <w:szCs w:val="24"/>
          <w:lang w:val="en-GB"/>
        </w:rPr>
        <w:t>(a) The likely validity of the non-executive director’s estimate</w:t>
      </w:r>
    </w:p>
    <w:p w:rsidR="000A3FF0" w:rsidRPr="000A3FF0" w:rsidRDefault="000A3FF0" w:rsidP="000A3FF0">
      <w:pPr>
        <w:rPr>
          <w:b/>
          <w:sz w:val="24"/>
          <w:szCs w:val="24"/>
          <w:lang w:val="en-GB"/>
        </w:rPr>
      </w:pPr>
      <w:r w:rsidRPr="000A3FF0">
        <w:rPr>
          <w:rFonts w:cs="WarnockPro-Bold"/>
          <w:b/>
          <w:bCs/>
          <w:sz w:val="24"/>
          <w:szCs w:val="24"/>
          <w:lang w:val="en-GB"/>
        </w:rPr>
        <w:t>(b) Possible reasons for the wide spread of forecasts by the banks.</w:t>
      </w:r>
    </w:p>
    <w:sectPr w:rsidR="000A3FF0" w:rsidRPr="000A3FF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arnockPro-Regular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WarnockPro-Bold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2BB3"/>
    <w:rsid w:val="000A3FF0"/>
    <w:rsid w:val="00504924"/>
    <w:rsid w:val="00622BB3"/>
    <w:rsid w:val="00A2207E"/>
    <w:rsid w:val="00C85FF3"/>
    <w:rsid w:val="00E47D68"/>
    <w:rsid w:val="00F24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Anthony Burns</cp:lastModifiedBy>
  <cp:revision>5</cp:revision>
  <dcterms:created xsi:type="dcterms:W3CDTF">2016-08-11T11:19:00Z</dcterms:created>
  <dcterms:modified xsi:type="dcterms:W3CDTF">2016-11-29T17:06:00Z</dcterms:modified>
</cp:coreProperties>
</file>