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C22E0" w14:textId="77777777" w:rsidR="00B85A27" w:rsidRPr="008F4CA4" w:rsidRDefault="00B85A27" w:rsidP="008F4CA4">
      <w:pPr>
        <w:spacing w:line="360" w:lineRule="auto"/>
        <w:rPr>
          <w:rFonts w:ascii="Times New Roman" w:hAnsi="Times New Roman" w:cs="Times New Roman"/>
          <w:u w:val="single"/>
        </w:rPr>
      </w:pPr>
      <w:r w:rsidRPr="008F4CA4">
        <w:rPr>
          <w:rFonts w:ascii="Times New Roman" w:hAnsi="Times New Roman" w:cs="Times New Roman"/>
          <w:u w:val="single"/>
        </w:rPr>
        <w:t>Task 1</w:t>
      </w:r>
    </w:p>
    <w:p w14:paraId="7AB2D09A" w14:textId="18355BC2" w:rsidR="002E2CEF" w:rsidRPr="008F4CA4" w:rsidRDefault="00C2489A" w:rsidP="008F4CA4">
      <w:pPr>
        <w:spacing w:line="360" w:lineRule="auto"/>
        <w:rPr>
          <w:rFonts w:ascii="Times New Roman" w:hAnsi="Times New Roman" w:cs="Times New Roman"/>
        </w:rPr>
      </w:pPr>
      <w:r w:rsidRPr="008F4CA4">
        <w:rPr>
          <w:rFonts w:ascii="Times New Roman" w:hAnsi="Times New Roman" w:cs="Times New Roman"/>
        </w:rPr>
        <w:t xml:space="preserve">The story </w:t>
      </w:r>
      <w:r w:rsidR="00EE34AC">
        <w:rPr>
          <w:rFonts w:ascii="Times New Roman" w:hAnsi="Times New Roman" w:cs="Times New Roman"/>
        </w:rPr>
        <w:t xml:space="preserve">I chose </w:t>
      </w:r>
      <w:r w:rsidRPr="008F4CA4">
        <w:rPr>
          <w:rFonts w:ascii="Times New Roman" w:hAnsi="Times New Roman" w:cs="Times New Roman"/>
        </w:rPr>
        <w:t>to read to the children was ‘Dillad Tedi Twt’</w:t>
      </w:r>
      <w:r w:rsidR="00EE34AC">
        <w:rPr>
          <w:rFonts w:ascii="Times New Roman" w:hAnsi="Times New Roman" w:cs="Times New Roman"/>
        </w:rPr>
        <w:t xml:space="preserve">. </w:t>
      </w:r>
      <w:r w:rsidRPr="008F4CA4">
        <w:rPr>
          <w:rFonts w:ascii="Times New Roman" w:hAnsi="Times New Roman" w:cs="Times New Roman"/>
        </w:rPr>
        <w:t xml:space="preserve">I was reading the story to a class of reception children and chose this story as I wanted the children to </w:t>
      </w:r>
      <w:r w:rsidR="00F8267C" w:rsidRPr="008F4CA4">
        <w:rPr>
          <w:rFonts w:ascii="Times New Roman" w:hAnsi="Times New Roman" w:cs="Times New Roman"/>
        </w:rPr>
        <w:t>learn new</w:t>
      </w:r>
      <w:r w:rsidRPr="008F4CA4">
        <w:rPr>
          <w:rFonts w:ascii="Times New Roman" w:hAnsi="Times New Roman" w:cs="Times New Roman"/>
        </w:rPr>
        <w:t xml:space="preserve"> Welsh vocabulary.</w:t>
      </w:r>
      <w:r w:rsidR="002A066D" w:rsidRPr="008F4CA4">
        <w:rPr>
          <w:rFonts w:ascii="Times New Roman" w:hAnsi="Times New Roman" w:cs="Times New Roman"/>
        </w:rPr>
        <w:t xml:space="preserve"> ‘Dillad Tedi Twt’ was chosen over ‘Dyma’r Dillad’ because although I wanted to teach the children different items of clothing in Welsh, ‘Dillad Tedi Twt’ provided </w:t>
      </w:r>
      <w:r w:rsidR="00EE34AC">
        <w:rPr>
          <w:rFonts w:ascii="Times New Roman" w:hAnsi="Times New Roman" w:cs="Times New Roman"/>
        </w:rPr>
        <w:t>an</w:t>
      </w:r>
      <w:r w:rsidR="002A066D" w:rsidRPr="008F4CA4">
        <w:rPr>
          <w:rFonts w:ascii="Times New Roman" w:hAnsi="Times New Roman" w:cs="Times New Roman"/>
        </w:rPr>
        <w:t xml:space="preserve"> opportunity to learn </w:t>
      </w:r>
      <w:r w:rsidR="00EE34AC">
        <w:rPr>
          <w:rFonts w:ascii="Times New Roman" w:hAnsi="Times New Roman" w:cs="Times New Roman"/>
        </w:rPr>
        <w:t>more</w:t>
      </w:r>
      <w:r w:rsidR="002A066D" w:rsidRPr="008F4CA4">
        <w:rPr>
          <w:rFonts w:ascii="Times New Roman" w:hAnsi="Times New Roman" w:cs="Times New Roman"/>
        </w:rPr>
        <w:t xml:space="preserve"> clothes whilst also </w:t>
      </w:r>
      <w:r w:rsidR="002E2CEF" w:rsidRPr="008F4CA4">
        <w:rPr>
          <w:rFonts w:ascii="Times New Roman" w:hAnsi="Times New Roman" w:cs="Times New Roman"/>
        </w:rPr>
        <w:t>recapping the children’s</w:t>
      </w:r>
      <w:r w:rsidR="002A066D" w:rsidRPr="008F4CA4">
        <w:rPr>
          <w:rFonts w:ascii="Times New Roman" w:hAnsi="Times New Roman" w:cs="Times New Roman"/>
        </w:rPr>
        <w:t xml:space="preserve"> previous knowledge about the weather. Building on previous experiences is something that the Welsh Government (</w:t>
      </w:r>
      <w:r w:rsidR="008F4CA4">
        <w:rPr>
          <w:rFonts w:ascii="Times New Roman" w:hAnsi="Times New Roman" w:cs="Times New Roman"/>
        </w:rPr>
        <w:t>2015</w:t>
      </w:r>
      <w:r w:rsidR="002A066D" w:rsidRPr="008F4CA4">
        <w:rPr>
          <w:rFonts w:ascii="Times New Roman" w:hAnsi="Times New Roman" w:cs="Times New Roman"/>
        </w:rPr>
        <w:t>) suggests pupils do as part of their time in the foundation phase</w:t>
      </w:r>
      <w:r w:rsidR="002E2CEF" w:rsidRPr="008F4CA4">
        <w:rPr>
          <w:rFonts w:ascii="Times New Roman" w:hAnsi="Times New Roman" w:cs="Times New Roman"/>
        </w:rPr>
        <w:t xml:space="preserve">. </w:t>
      </w:r>
    </w:p>
    <w:p w14:paraId="16BF5589" w14:textId="34347ED8" w:rsidR="00447A4A" w:rsidRDefault="002E2CEF" w:rsidP="008F4CA4">
      <w:pPr>
        <w:spacing w:line="360" w:lineRule="auto"/>
        <w:rPr>
          <w:rFonts w:ascii="Times New Roman" w:hAnsi="Times New Roman" w:cs="Times New Roman"/>
        </w:rPr>
      </w:pPr>
      <w:r w:rsidRPr="008F4CA4">
        <w:rPr>
          <w:rFonts w:ascii="Times New Roman" w:hAnsi="Times New Roman" w:cs="Times New Roman"/>
        </w:rPr>
        <w:t>The learning objective for the lesson was for the children to identify</w:t>
      </w:r>
      <w:r w:rsidR="00447A4A">
        <w:rPr>
          <w:rFonts w:ascii="Times New Roman" w:hAnsi="Times New Roman" w:cs="Times New Roman"/>
        </w:rPr>
        <w:t xml:space="preserve"> and understand what</w:t>
      </w:r>
      <w:r w:rsidRPr="008F4CA4">
        <w:rPr>
          <w:rFonts w:ascii="Times New Roman" w:hAnsi="Times New Roman" w:cs="Times New Roman"/>
        </w:rPr>
        <w:t xml:space="preserve"> different items of clothing </w:t>
      </w:r>
      <w:r w:rsidR="00447A4A">
        <w:rPr>
          <w:rFonts w:ascii="Times New Roman" w:hAnsi="Times New Roman" w:cs="Times New Roman"/>
        </w:rPr>
        <w:t>were</w:t>
      </w:r>
      <w:r w:rsidR="00EE34AC">
        <w:rPr>
          <w:rFonts w:ascii="Times New Roman" w:hAnsi="Times New Roman" w:cs="Times New Roman"/>
        </w:rPr>
        <w:t xml:space="preserve"> called</w:t>
      </w:r>
      <w:r w:rsidR="00447A4A">
        <w:rPr>
          <w:rFonts w:ascii="Times New Roman" w:hAnsi="Times New Roman" w:cs="Times New Roman"/>
        </w:rPr>
        <w:t xml:space="preserve"> in</w:t>
      </w:r>
      <w:r w:rsidRPr="008F4CA4">
        <w:rPr>
          <w:rFonts w:ascii="Times New Roman" w:hAnsi="Times New Roman" w:cs="Times New Roman"/>
        </w:rPr>
        <w:t xml:space="preserve"> Welsh. This links to the curriculum as the Welsh Government </w:t>
      </w:r>
      <w:r w:rsidR="008F4CA4">
        <w:rPr>
          <w:rFonts w:ascii="Times New Roman" w:hAnsi="Times New Roman" w:cs="Times New Roman"/>
        </w:rPr>
        <w:t>(2015)</w:t>
      </w:r>
      <w:r w:rsidRPr="008F4CA4">
        <w:rPr>
          <w:rFonts w:ascii="Times New Roman" w:hAnsi="Times New Roman" w:cs="Times New Roman"/>
        </w:rPr>
        <w:t xml:space="preserve"> suggests that children should be able to present simple information; which they did in the activity following the story. </w:t>
      </w:r>
    </w:p>
    <w:p w14:paraId="58A2DF96" w14:textId="1BA3D54A" w:rsidR="00F8267C" w:rsidRDefault="00EE34AC" w:rsidP="008F4CA4">
      <w:pPr>
        <w:spacing w:line="360" w:lineRule="auto"/>
        <w:rPr>
          <w:rFonts w:ascii="Times New Roman" w:hAnsi="Times New Roman" w:cs="Times New Roman"/>
        </w:rPr>
      </w:pPr>
      <w:r>
        <w:rPr>
          <w:rFonts w:ascii="Times New Roman" w:hAnsi="Times New Roman" w:cs="Times New Roman"/>
        </w:rPr>
        <w:t>R</w:t>
      </w:r>
      <w:r w:rsidR="001365CA" w:rsidRPr="008F4CA4">
        <w:rPr>
          <w:rFonts w:ascii="Times New Roman" w:hAnsi="Times New Roman" w:cs="Times New Roman"/>
        </w:rPr>
        <w:t xml:space="preserve">eading the story to the children </w:t>
      </w:r>
      <w:r>
        <w:rPr>
          <w:rFonts w:ascii="Times New Roman" w:hAnsi="Times New Roman" w:cs="Times New Roman"/>
        </w:rPr>
        <w:t>gave them an</w:t>
      </w:r>
      <w:r w:rsidR="001365CA" w:rsidRPr="008F4CA4">
        <w:rPr>
          <w:rFonts w:ascii="Times New Roman" w:hAnsi="Times New Roman" w:cs="Times New Roman"/>
        </w:rPr>
        <w:t xml:space="preserve"> opportunity to experience a story read by a familiar voice which is something that the Welsh Government </w:t>
      </w:r>
      <w:r w:rsidR="008F4CA4">
        <w:rPr>
          <w:rFonts w:ascii="Times New Roman" w:hAnsi="Times New Roman" w:cs="Times New Roman"/>
        </w:rPr>
        <w:t>(2015)</w:t>
      </w:r>
      <w:r w:rsidR="001365CA" w:rsidRPr="008F4CA4">
        <w:rPr>
          <w:rFonts w:ascii="Times New Roman" w:hAnsi="Times New Roman" w:cs="Times New Roman"/>
        </w:rPr>
        <w:t xml:space="preserve"> state children should experience in the foundation phase. </w:t>
      </w:r>
      <w:r w:rsidR="00F8267C" w:rsidRPr="008F4CA4">
        <w:rPr>
          <w:rFonts w:ascii="Times New Roman" w:hAnsi="Times New Roman" w:cs="Times New Roman"/>
        </w:rPr>
        <w:t xml:space="preserve">This story provides children with a chance to progress in their </w:t>
      </w:r>
      <w:r>
        <w:rPr>
          <w:rFonts w:ascii="Times New Roman" w:hAnsi="Times New Roman" w:cs="Times New Roman"/>
        </w:rPr>
        <w:t>learning</w:t>
      </w:r>
      <w:r w:rsidR="00F8267C" w:rsidRPr="008F4CA4">
        <w:rPr>
          <w:rFonts w:ascii="Times New Roman" w:hAnsi="Times New Roman" w:cs="Times New Roman"/>
        </w:rPr>
        <w:t xml:space="preserve"> </w:t>
      </w:r>
      <w:r w:rsidR="00447A4A">
        <w:rPr>
          <w:rFonts w:ascii="Times New Roman" w:hAnsi="Times New Roman" w:cs="Times New Roman"/>
        </w:rPr>
        <w:t>as they</w:t>
      </w:r>
      <w:r w:rsidR="00F8267C" w:rsidRPr="008F4CA4">
        <w:rPr>
          <w:rFonts w:ascii="Times New Roman" w:hAnsi="Times New Roman" w:cs="Times New Roman"/>
        </w:rPr>
        <w:t xml:space="preserve"> listen to a story that is being read</w:t>
      </w:r>
      <w:r w:rsidR="00447A4A">
        <w:rPr>
          <w:rFonts w:ascii="Times New Roman" w:hAnsi="Times New Roman" w:cs="Times New Roman"/>
        </w:rPr>
        <w:t xml:space="preserve"> whilst also visually</w:t>
      </w:r>
      <w:r w:rsidR="00F8267C" w:rsidRPr="008F4CA4">
        <w:rPr>
          <w:rFonts w:ascii="Times New Roman" w:hAnsi="Times New Roman" w:cs="Times New Roman"/>
        </w:rPr>
        <w:t xml:space="preserve"> following the print</w:t>
      </w:r>
      <w:r w:rsidR="00447A4A">
        <w:rPr>
          <w:rFonts w:ascii="Times New Roman" w:hAnsi="Times New Roman" w:cs="Times New Roman"/>
        </w:rPr>
        <w:t xml:space="preserve"> on the whiteboard</w:t>
      </w:r>
      <w:r w:rsidR="00F8267C" w:rsidRPr="008F4CA4">
        <w:rPr>
          <w:rFonts w:ascii="Times New Roman" w:hAnsi="Times New Roman" w:cs="Times New Roman"/>
        </w:rPr>
        <w:t xml:space="preserve"> as it was read out</w:t>
      </w:r>
      <w:r w:rsidR="002A066D" w:rsidRPr="008F4CA4">
        <w:rPr>
          <w:rFonts w:ascii="Times New Roman" w:hAnsi="Times New Roman" w:cs="Times New Roman"/>
        </w:rPr>
        <w:t xml:space="preserve"> loud</w:t>
      </w:r>
      <w:r w:rsidR="00447A4A">
        <w:rPr>
          <w:rFonts w:ascii="Times New Roman" w:hAnsi="Times New Roman" w:cs="Times New Roman"/>
        </w:rPr>
        <w:t xml:space="preserve"> </w:t>
      </w:r>
      <w:r w:rsidR="002A066D" w:rsidRPr="008F4CA4">
        <w:rPr>
          <w:rFonts w:ascii="Times New Roman" w:hAnsi="Times New Roman" w:cs="Times New Roman"/>
        </w:rPr>
        <w:t>(Welsh Government</w:t>
      </w:r>
      <w:r w:rsidR="008F4CA4">
        <w:rPr>
          <w:rFonts w:ascii="Times New Roman" w:hAnsi="Times New Roman" w:cs="Times New Roman"/>
        </w:rPr>
        <w:t>, 2015</w:t>
      </w:r>
      <w:r w:rsidR="002A066D" w:rsidRPr="008F4CA4">
        <w:rPr>
          <w:rFonts w:ascii="Times New Roman" w:hAnsi="Times New Roman" w:cs="Times New Roman"/>
        </w:rPr>
        <w:t>). The story also allowed for children to listen and respond simply to what they hear</w:t>
      </w:r>
      <w:r w:rsidR="00447A4A">
        <w:rPr>
          <w:rFonts w:ascii="Times New Roman" w:hAnsi="Times New Roman" w:cs="Times New Roman"/>
        </w:rPr>
        <w:t>d,</w:t>
      </w:r>
      <w:r w:rsidR="002A066D" w:rsidRPr="008F4CA4">
        <w:rPr>
          <w:rFonts w:ascii="Times New Roman" w:hAnsi="Times New Roman" w:cs="Times New Roman"/>
        </w:rPr>
        <w:t xml:space="preserve"> as questioning was used throughout the story to gain an understanding of what the children already knew (Welsh Government</w:t>
      </w:r>
      <w:r w:rsidR="008F4CA4">
        <w:rPr>
          <w:rFonts w:ascii="Times New Roman" w:hAnsi="Times New Roman" w:cs="Times New Roman"/>
        </w:rPr>
        <w:t>, 2015</w:t>
      </w:r>
      <w:r w:rsidR="002A066D" w:rsidRPr="008F4CA4">
        <w:rPr>
          <w:rFonts w:ascii="Times New Roman" w:hAnsi="Times New Roman" w:cs="Times New Roman"/>
        </w:rPr>
        <w:t xml:space="preserve">). </w:t>
      </w:r>
    </w:p>
    <w:p w14:paraId="2D80236A" w14:textId="52A67716" w:rsidR="008F4CA4" w:rsidRPr="008F4CA4" w:rsidRDefault="008F4CA4" w:rsidP="008F4CA4">
      <w:pPr>
        <w:spacing w:line="360" w:lineRule="auto"/>
        <w:jc w:val="right"/>
        <w:rPr>
          <w:rFonts w:ascii="Times New Roman" w:hAnsi="Times New Roman" w:cs="Times New Roman"/>
        </w:rPr>
      </w:pPr>
      <w:r>
        <w:rPr>
          <w:rFonts w:ascii="Times New Roman" w:hAnsi="Times New Roman" w:cs="Times New Roman"/>
        </w:rPr>
        <w:t xml:space="preserve">(Word Count </w:t>
      </w:r>
      <w:r w:rsidR="00EE34AC">
        <w:rPr>
          <w:rFonts w:ascii="Times New Roman" w:hAnsi="Times New Roman" w:cs="Times New Roman"/>
        </w:rPr>
        <w:t>265</w:t>
      </w:r>
      <w:r>
        <w:rPr>
          <w:rFonts w:ascii="Times New Roman" w:hAnsi="Times New Roman" w:cs="Times New Roman"/>
        </w:rPr>
        <w:t>)</w:t>
      </w:r>
    </w:p>
    <w:p w14:paraId="7B686C3C" w14:textId="22AC4AF7" w:rsidR="001365CA" w:rsidRPr="008F4CA4" w:rsidRDefault="008F4CA4" w:rsidP="008F4CA4">
      <w:pPr>
        <w:spacing w:line="360" w:lineRule="auto"/>
        <w:rPr>
          <w:rFonts w:ascii="Times New Roman" w:hAnsi="Times New Roman" w:cs="Times New Roman"/>
          <w:u w:val="single"/>
        </w:rPr>
      </w:pPr>
      <w:r w:rsidRPr="008F4CA4">
        <w:rPr>
          <w:rFonts w:ascii="Times New Roman" w:hAnsi="Times New Roman" w:cs="Times New Roman"/>
          <w:u w:val="single"/>
        </w:rPr>
        <w:t>Task 2</w:t>
      </w:r>
    </w:p>
    <w:p w14:paraId="46C4B887" w14:textId="5AB377CC" w:rsidR="008F4CA4" w:rsidRPr="008F4CA4" w:rsidRDefault="008F4CA4" w:rsidP="008F4CA4">
      <w:pPr>
        <w:spacing w:line="360" w:lineRule="auto"/>
        <w:rPr>
          <w:rFonts w:ascii="Times New Roman" w:hAnsi="Times New Roman" w:cs="Times New Roman"/>
        </w:rPr>
      </w:pPr>
      <w:hyperlink r:id="rId7" w:history="1">
        <w:r w:rsidRPr="008F4CA4">
          <w:rPr>
            <w:rStyle w:val="Hyperlink"/>
            <w:rFonts w:ascii="Times New Roman" w:hAnsi="Times New Roman" w:cs="Times New Roman"/>
          </w:rPr>
          <w:t>https://youtu.be/1iRswTNei-U</w:t>
        </w:r>
      </w:hyperlink>
      <w:r w:rsidRPr="008F4CA4">
        <w:rPr>
          <w:rFonts w:ascii="Times New Roman" w:hAnsi="Times New Roman" w:cs="Times New Roman"/>
        </w:rPr>
        <w:t xml:space="preserve"> </w:t>
      </w:r>
    </w:p>
    <w:p w14:paraId="700D2577" w14:textId="77777777" w:rsidR="006A1633" w:rsidRPr="008F4CA4" w:rsidRDefault="006A1633" w:rsidP="008F4CA4">
      <w:pPr>
        <w:spacing w:line="360" w:lineRule="auto"/>
        <w:rPr>
          <w:rFonts w:ascii="Times New Roman" w:hAnsi="Times New Roman" w:cs="Times New Roman"/>
          <w:u w:val="single"/>
        </w:rPr>
      </w:pPr>
      <w:r w:rsidRPr="008F4CA4">
        <w:rPr>
          <w:rFonts w:ascii="Times New Roman" w:hAnsi="Times New Roman" w:cs="Times New Roman"/>
          <w:u w:val="single"/>
        </w:rPr>
        <w:t>Task 3</w:t>
      </w:r>
    </w:p>
    <w:p w14:paraId="4363472F" w14:textId="678AF6A0" w:rsidR="0024468D" w:rsidRPr="008F4CA4" w:rsidRDefault="006A1633" w:rsidP="008F4CA4">
      <w:pPr>
        <w:spacing w:line="360" w:lineRule="auto"/>
        <w:rPr>
          <w:rFonts w:ascii="Times New Roman" w:hAnsi="Times New Roman" w:cs="Times New Roman"/>
        </w:rPr>
      </w:pPr>
      <w:r w:rsidRPr="008F4CA4">
        <w:rPr>
          <w:rFonts w:ascii="Times New Roman" w:hAnsi="Times New Roman" w:cs="Times New Roman"/>
        </w:rPr>
        <w:t>The introduction to the lesson</w:t>
      </w:r>
      <w:r w:rsidR="008009CE" w:rsidRPr="008F4CA4">
        <w:rPr>
          <w:rFonts w:ascii="Times New Roman" w:hAnsi="Times New Roman" w:cs="Times New Roman"/>
        </w:rPr>
        <w:t xml:space="preserve"> where I read the story was a positive part of the lesson</w:t>
      </w:r>
      <w:r w:rsidRPr="008F4CA4">
        <w:rPr>
          <w:rFonts w:ascii="Times New Roman" w:hAnsi="Times New Roman" w:cs="Times New Roman"/>
        </w:rPr>
        <w:t xml:space="preserve">. </w:t>
      </w:r>
      <w:r w:rsidR="0024468D" w:rsidRPr="008F4CA4">
        <w:rPr>
          <w:rFonts w:ascii="Times New Roman" w:hAnsi="Times New Roman" w:cs="Times New Roman"/>
        </w:rPr>
        <w:t xml:space="preserve">The children were largely engaged and were keen to answer questions throughout the story. </w:t>
      </w:r>
      <w:r w:rsidRPr="008F4CA4">
        <w:rPr>
          <w:rFonts w:ascii="Times New Roman" w:hAnsi="Times New Roman" w:cs="Times New Roman"/>
        </w:rPr>
        <w:t xml:space="preserve">As the children </w:t>
      </w:r>
      <w:r w:rsidR="008009CE" w:rsidRPr="008F4CA4">
        <w:rPr>
          <w:rFonts w:ascii="Times New Roman" w:hAnsi="Times New Roman" w:cs="Times New Roman"/>
        </w:rPr>
        <w:t>were</w:t>
      </w:r>
      <w:r w:rsidRPr="008F4CA4">
        <w:rPr>
          <w:rFonts w:ascii="Times New Roman" w:hAnsi="Times New Roman" w:cs="Times New Roman"/>
        </w:rPr>
        <w:t xml:space="preserve"> of such a young age, behaviour management was sometimes an issue as they don’t </w:t>
      </w:r>
      <w:r w:rsidR="00447A4A">
        <w:rPr>
          <w:rFonts w:ascii="Times New Roman" w:hAnsi="Times New Roman" w:cs="Times New Roman"/>
        </w:rPr>
        <w:t xml:space="preserve">enjoy </w:t>
      </w:r>
      <w:r w:rsidRPr="008F4CA4">
        <w:rPr>
          <w:rFonts w:ascii="Times New Roman" w:hAnsi="Times New Roman" w:cs="Times New Roman"/>
        </w:rPr>
        <w:t>sit</w:t>
      </w:r>
      <w:r w:rsidR="00447A4A">
        <w:rPr>
          <w:rFonts w:ascii="Times New Roman" w:hAnsi="Times New Roman" w:cs="Times New Roman"/>
        </w:rPr>
        <w:t>ting</w:t>
      </w:r>
      <w:r w:rsidRPr="008F4CA4">
        <w:rPr>
          <w:rFonts w:ascii="Times New Roman" w:hAnsi="Times New Roman" w:cs="Times New Roman"/>
        </w:rPr>
        <w:t xml:space="preserve"> still for periods of time. By asking questions throughout the story I tried to keep the children engaged</w:t>
      </w:r>
      <w:r w:rsidR="008009CE" w:rsidRPr="008F4CA4">
        <w:rPr>
          <w:rFonts w:ascii="Times New Roman" w:hAnsi="Times New Roman" w:cs="Times New Roman"/>
        </w:rPr>
        <w:t xml:space="preserve"> through</w:t>
      </w:r>
      <w:r w:rsidR="00447A4A">
        <w:rPr>
          <w:rFonts w:ascii="Times New Roman" w:hAnsi="Times New Roman" w:cs="Times New Roman"/>
        </w:rPr>
        <w:t>out</w:t>
      </w:r>
      <w:r w:rsidR="00EE34AC">
        <w:rPr>
          <w:rFonts w:ascii="Times New Roman" w:hAnsi="Times New Roman" w:cs="Times New Roman"/>
        </w:rPr>
        <w:t xml:space="preserve"> as past of</w:t>
      </w:r>
      <w:r w:rsidR="008009CE" w:rsidRPr="008F4CA4">
        <w:rPr>
          <w:rFonts w:ascii="Times New Roman" w:hAnsi="Times New Roman" w:cs="Times New Roman"/>
        </w:rPr>
        <w:t xml:space="preserve"> an active learning process. </w:t>
      </w:r>
      <w:r w:rsidR="0024468D" w:rsidRPr="008F4CA4">
        <w:rPr>
          <w:rFonts w:ascii="Times New Roman" w:hAnsi="Times New Roman" w:cs="Times New Roman"/>
        </w:rPr>
        <w:t>T</w:t>
      </w:r>
      <w:r w:rsidRPr="008F4CA4">
        <w:rPr>
          <w:rFonts w:ascii="Times New Roman" w:hAnsi="Times New Roman" w:cs="Times New Roman"/>
        </w:rPr>
        <w:t xml:space="preserve">he questioning gave opportunities for the children to </w:t>
      </w:r>
      <w:r w:rsidR="002B1377" w:rsidRPr="008F4CA4">
        <w:rPr>
          <w:rFonts w:ascii="Times New Roman" w:hAnsi="Times New Roman" w:cs="Times New Roman"/>
        </w:rPr>
        <w:t>activate their</w:t>
      </w:r>
      <w:r w:rsidRPr="008F4CA4">
        <w:rPr>
          <w:rFonts w:ascii="Times New Roman" w:hAnsi="Times New Roman" w:cs="Times New Roman"/>
        </w:rPr>
        <w:t xml:space="preserve"> prior knowledge in relation to the weather</w:t>
      </w:r>
      <w:r w:rsidR="0024468D" w:rsidRPr="008F4CA4">
        <w:rPr>
          <w:rFonts w:ascii="Times New Roman" w:hAnsi="Times New Roman" w:cs="Times New Roman"/>
        </w:rPr>
        <w:t>;</w:t>
      </w:r>
      <w:r w:rsidRPr="008F4CA4">
        <w:rPr>
          <w:rFonts w:ascii="Times New Roman" w:hAnsi="Times New Roman" w:cs="Times New Roman"/>
        </w:rPr>
        <w:t xml:space="preserve"> this allowed the children to gain some confidence using Welsh that they already knew.</w:t>
      </w:r>
      <w:r w:rsidR="00A007F4" w:rsidRPr="008F4CA4">
        <w:rPr>
          <w:rFonts w:ascii="Times New Roman" w:hAnsi="Times New Roman" w:cs="Times New Roman"/>
        </w:rPr>
        <w:t xml:space="preserve"> Giving the children confidence is supported by Maslow’s hierarchy of needs as he suggests that self-esteem is needed in order for the children to be motivated.</w:t>
      </w:r>
      <w:r w:rsidRPr="008F4CA4">
        <w:rPr>
          <w:rFonts w:ascii="Times New Roman" w:hAnsi="Times New Roman" w:cs="Times New Roman"/>
        </w:rPr>
        <w:t xml:space="preserve"> </w:t>
      </w:r>
      <w:r w:rsidR="0024468D" w:rsidRPr="008F4CA4">
        <w:rPr>
          <w:rFonts w:ascii="Times New Roman" w:hAnsi="Times New Roman" w:cs="Times New Roman"/>
        </w:rPr>
        <w:t>Using questioning is</w:t>
      </w:r>
      <w:r w:rsidR="00A007F4" w:rsidRPr="008F4CA4">
        <w:rPr>
          <w:rFonts w:ascii="Times New Roman" w:hAnsi="Times New Roman" w:cs="Times New Roman"/>
        </w:rPr>
        <w:t xml:space="preserve"> also</w:t>
      </w:r>
      <w:r w:rsidR="0024468D" w:rsidRPr="008F4CA4">
        <w:rPr>
          <w:rFonts w:ascii="Times New Roman" w:hAnsi="Times New Roman" w:cs="Times New Roman"/>
        </w:rPr>
        <w:t xml:space="preserve"> supported by Vygotsky’s social learning theory, as he suggests that questioning and discussion-based learning helps to construct an active learning environment </w:t>
      </w:r>
      <w:r w:rsidR="0024468D" w:rsidRPr="008F4CA4">
        <w:rPr>
          <w:rFonts w:ascii="Times New Roman" w:hAnsi="Times New Roman" w:cs="Times New Roman"/>
        </w:rPr>
        <w:lastRenderedPageBreak/>
        <w:t xml:space="preserve">(Neff, Date Unknown). </w:t>
      </w:r>
      <w:r w:rsidRPr="008F4CA4">
        <w:rPr>
          <w:rFonts w:ascii="Times New Roman" w:hAnsi="Times New Roman" w:cs="Times New Roman"/>
        </w:rPr>
        <w:t>By allowing the children to become more confident with their Welsh they were then more willing to try and learn new vocabulary in Welsh.</w:t>
      </w:r>
      <w:r w:rsidR="0024468D" w:rsidRPr="008F4CA4">
        <w:rPr>
          <w:rFonts w:ascii="Times New Roman" w:hAnsi="Times New Roman" w:cs="Times New Roman"/>
        </w:rPr>
        <w:t xml:space="preserve"> Boosting the children’s confidence links to Bandura’s theory</w:t>
      </w:r>
      <w:r w:rsidR="002B1377" w:rsidRPr="008F4CA4">
        <w:rPr>
          <w:rFonts w:ascii="Times New Roman" w:hAnsi="Times New Roman" w:cs="Times New Roman"/>
        </w:rPr>
        <w:t>;</w:t>
      </w:r>
      <w:r w:rsidR="0024468D" w:rsidRPr="008F4CA4">
        <w:rPr>
          <w:rFonts w:ascii="Times New Roman" w:hAnsi="Times New Roman" w:cs="Times New Roman"/>
        </w:rPr>
        <w:t xml:space="preserve"> which suggests that self-confidence contributes significantly to motivated performance; which in this instance </w:t>
      </w:r>
      <w:r w:rsidR="002B1377" w:rsidRPr="008F4CA4">
        <w:rPr>
          <w:rFonts w:ascii="Times New Roman" w:hAnsi="Times New Roman" w:cs="Times New Roman"/>
        </w:rPr>
        <w:t>was</w:t>
      </w:r>
      <w:r w:rsidR="0024468D" w:rsidRPr="008F4CA4">
        <w:rPr>
          <w:rFonts w:ascii="Times New Roman" w:hAnsi="Times New Roman" w:cs="Times New Roman"/>
        </w:rPr>
        <w:t xml:space="preserve"> learning new vocabulary (National Research Council, 1994).</w:t>
      </w:r>
    </w:p>
    <w:p w14:paraId="52AEA0C7" w14:textId="140FC4CC" w:rsidR="006A1633" w:rsidRPr="008F4CA4" w:rsidRDefault="006A1633" w:rsidP="008F4CA4">
      <w:pPr>
        <w:spacing w:line="360" w:lineRule="auto"/>
        <w:rPr>
          <w:rFonts w:ascii="Times New Roman" w:hAnsi="Times New Roman" w:cs="Times New Roman"/>
        </w:rPr>
      </w:pPr>
      <w:r w:rsidRPr="008F4CA4">
        <w:rPr>
          <w:rFonts w:ascii="Times New Roman" w:hAnsi="Times New Roman" w:cs="Times New Roman"/>
        </w:rPr>
        <w:t xml:space="preserve"> Whilst reading the story there w</w:t>
      </w:r>
      <w:r w:rsidR="00F152AC" w:rsidRPr="008F4CA4">
        <w:rPr>
          <w:rFonts w:ascii="Times New Roman" w:hAnsi="Times New Roman" w:cs="Times New Roman"/>
        </w:rPr>
        <w:t>ere</w:t>
      </w:r>
      <w:r w:rsidRPr="008F4CA4">
        <w:rPr>
          <w:rFonts w:ascii="Times New Roman" w:hAnsi="Times New Roman" w:cs="Times New Roman"/>
        </w:rPr>
        <w:t xml:space="preserve"> more opportunit</w:t>
      </w:r>
      <w:r w:rsidR="00F152AC" w:rsidRPr="008F4CA4">
        <w:rPr>
          <w:rFonts w:ascii="Times New Roman" w:hAnsi="Times New Roman" w:cs="Times New Roman"/>
        </w:rPr>
        <w:t>ies</w:t>
      </w:r>
      <w:r w:rsidRPr="008F4CA4">
        <w:rPr>
          <w:rFonts w:ascii="Times New Roman" w:hAnsi="Times New Roman" w:cs="Times New Roman"/>
        </w:rPr>
        <w:t xml:space="preserve"> for me to use Welsh within my questioning. Despite using ‘Sut mae</w:t>
      </w:r>
      <w:r w:rsidR="002B1377" w:rsidRPr="008F4CA4">
        <w:rPr>
          <w:rFonts w:ascii="Times New Roman" w:hAnsi="Times New Roman" w:cs="Times New Roman"/>
        </w:rPr>
        <w:t>’r</w:t>
      </w:r>
      <w:r w:rsidRPr="008F4CA4">
        <w:rPr>
          <w:rFonts w:ascii="Times New Roman" w:hAnsi="Times New Roman" w:cs="Times New Roman"/>
        </w:rPr>
        <w:t xml:space="preserve"> t</w:t>
      </w:r>
      <w:r w:rsidR="002B1377" w:rsidRPr="008F4CA4">
        <w:rPr>
          <w:rFonts w:ascii="Times New Roman" w:hAnsi="Times New Roman" w:cs="Times New Roman"/>
        </w:rPr>
        <w:t>y</w:t>
      </w:r>
      <w:r w:rsidRPr="008F4CA4">
        <w:rPr>
          <w:rFonts w:ascii="Times New Roman" w:hAnsi="Times New Roman" w:cs="Times New Roman"/>
        </w:rPr>
        <w:t>w</w:t>
      </w:r>
      <w:r w:rsidR="002B1377" w:rsidRPr="008F4CA4">
        <w:rPr>
          <w:rFonts w:ascii="Times New Roman" w:hAnsi="Times New Roman" w:cs="Times New Roman"/>
        </w:rPr>
        <w:t>y</w:t>
      </w:r>
      <w:r w:rsidRPr="008F4CA4">
        <w:rPr>
          <w:rFonts w:ascii="Times New Roman" w:hAnsi="Times New Roman" w:cs="Times New Roman"/>
        </w:rPr>
        <w:t xml:space="preserve">dd?’ throughout the </w:t>
      </w:r>
      <w:r w:rsidR="002B1377" w:rsidRPr="008F4CA4">
        <w:rPr>
          <w:rFonts w:ascii="Times New Roman" w:hAnsi="Times New Roman" w:cs="Times New Roman"/>
        </w:rPr>
        <w:t>story</w:t>
      </w:r>
      <w:r w:rsidRPr="008F4CA4">
        <w:rPr>
          <w:rFonts w:ascii="Times New Roman" w:hAnsi="Times New Roman" w:cs="Times New Roman"/>
        </w:rPr>
        <w:t>, the children could have heard more Welsh from me. Introducing story time in Welsh and asking the children ‘Beth mae</w:t>
      </w:r>
      <w:r w:rsidR="00933E68" w:rsidRPr="008F4CA4">
        <w:rPr>
          <w:rFonts w:ascii="Times New Roman" w:hAnsi="Times New Roman" w:cs="Times New Roman"/>
        </w:rPr>
        <w:t>’r</w:t>
      </w:r>
      <w:r w:rsidRPr="008F4CA4">
        <w:rPr>
          <w:rFonts w:ascii="Times New Roman" w:hAnsi="Times New Roman" w:cs="Times New Roman"/>
        </w:rPr>
        <w:t xml:space="preserve"> Tedi Twt yn wisgo?’</w:t>
      </w:r>
      <w:r w:rsidR="00F152AC" w:rsidRPr="008F4CA4">
        <w:rPr>
          <w:rFonts w:ascii="Times New Roman" w:hAnsi="Times New Roman" w:cs="Times New Roman"/>
        </w:rPr>
        <w:t xml:space="preserve"> </w:t>
      </w:r>
      <w:r w:rsidRPr="008F4CA4">
        <w:rPr>
          <w:rFonts w:ascii="Times New Roman" w:hAnsi="Times New Roman" w:cs="Times New Roman"/>
        </w:rPr>
        <w:t xml:space="preserve">instead of asking in English. Although the children weren’t expected to ask questions, it could’ve enhanced the Welsh lesson </w:t>
      </w:r>
      <w:r w:rsidR="00F152AC" w:rsidRPr="008F4CA4">
        <w:rPr>
          <w:rFonts w:ascii="Times New Roman" w:hAnsi="Times New Roman" w:cs="Times New Roman"/>
        </w:rPr>
        <w:t>as the children would become more familiar with other phrases related to the learning objective</w:t>
      </w:r>
      <w:r w:rsidRPr="008F4CA4">
        <w:rPr>
          <w:rFonts w:ascii="Times New Roman" w:hAnsi="Times New Roman" w:cs="Times New Roman"/>
        </w:rPr>
        <w:t xml:space="preserve">. The more Welsh </w:t>
      </w:r>
      <w:r w:rsidR="002B1377" w:rsidRPr="008F4CA4">
        <w:rPr>
          <w:rFonts w:ascii="Times New Roman" w:hAnsi="Times New Roman" w:cs="Times New Roman"/>
        </w:rPr>
        <w:t xml:space="preserve">used by me </w:t>
      </w:r>
      <w:r w:rsidRPr="008F4CA4">
        <w:rPr>
          <w:rFonts w:ascii="Times New Roman" w:hAnsi="Times New Roman" w:cs="Times New Roman"/>
        </w:rPr>
        <w:t>could</w:t>
      </w:r>
      <w:r w:rsidR="00F152AC" w:rsidRPr="008F4CA4">
        <w:rPr>
          <w:rFonts w:ascii="Times New Roman" w:hAnsi="Times New Roman" w:cs="Times New Roman"/>
        </w:rPr>
        <w:t xml:space="preserve"> have</w:t>
      </w:r>
      <w:r w:rsidRPr="008F4CA4">
        <w:rPr>
          <w:rFonts w:ascii="Times New Roman" w:hAnsi="Times New Roman" w:cs="Times New Roman"/>
        </w:rPr>
        <w:t xml:space="preserve"> encourage</w:t>
      </w:r>
      <w:r w:rsidR="00F152AC" w:rsidRPr="008F4CA4">
        <w:rPr>
          <w:rFonts w:ascii="Times New Roman" w:hAnsi="Times New Roman" w:cs="Times New Roman"/>
        </w:rPr>
        <w:t>d</w:t>
      </w:r>
      <w:r w:rsidRPr="008F4CA4">
        <w:rPr>
          <w:rFonts w:ascii="Times New Roman" w:hAnsi="Times New Roman" w:cs="Times New Roman"/>
        </w:rPr>
        <w:t xml:space="preserve"> the children to use more </w:t>
      </w:r>
      <w:r w:rsidR="002B1377" w:rsidRPr="008F4CA4">
        <w:rPr>
          <w:rFonts w:ascii="Times New Roman" w:hAnsi="Times New Roman" w:cs="Times New Roman"/>
        </w:rPr>
        <w:t xml:space="preserve">Welsh </w:t>
      </w:r>
      <w:r w:rsidRPr="008F4CA4">
        <w:rPr>
          <w:rFonts w:ascii="Times New Roman" w:hAnsi="Times New Roman" w:cs="Times New Roman"/>
        </w:rPr>
        <w:t xml:space="preserve">around the classroom. </w:t>
      </w:r>
      <w:r w:rsidR="00933E68" w:rsidRPr="008F4CA4">
        <w:rPr>
          <w:rFonts w:ascii="Times New Roman" w:hAnsi="Times New Roman" w:cs="Times New Roman"/>
        </w:rPr>
        <w:t>De Houwer (2009) supports this</w:t>
      </w:r>
      <w:r w:rsidR="002B1377" w:rsidRPr="008F4CA4">
        <w:rPr>
          <w:rFonts w:ascii="Times New Roman" w:hAnsi="Times New Roman" w:cs="Times New Roman"/>
        </w:rPr>
        <w:t>,</w:t>
      </w:r>
      <w:r w:rsidR="00933E68" w:rsidRPr="008F4CA4">
        <w:rPr>
          <w:rFonts w:ascii="Times New Roman" w:hAnsi="Times New Roman" w:cs="Times New Roman"/>
        </w:rPr>
        <w:t xml:space="preserve"> as she suggests that children under six typically learn languages without formal instruction. Therefore, in future I </w:t>
      </w:r>
      <w:r w:rsidR="002B1377" w:rsidRPr="008F4CA4">
        <w:rPr>
          <w:rFonts w:ascii="Times New Roman" w:hAnsi="Times New Roman" w:cs="Times New Roman"/>
        </w:rPr>
        <w:t>c</w:t>
      </w:r>
      <w:r w:rsidR="00933E68" w:rsidRPr="008F4CA4">
        <w:rPr>
          <w:rFonts w:ascii="Times New Roman" w:hAnsi="Times New Roman" w:cs="Times New Roman"/>
        </w:rPr>
        <w:t>ould use more incidental Welsh and more topically related Welsh throughout the lesson</w:t>
      </w:r>
      <w:r w:rsidR="00F152AC" w:rsidRPr="008F4CA4">
        <w:rPr>
          <w:rFonts w:ascii="Times New Roman" w:hAnsi="Times New Roman" w:cs="Times New Roman"/>
        </w:rPr>
        <w:t>. The more Welsh used around the classroom the more normal the children would perceive using Welsh. However, teaching children of such a young age I did not want to introduce to much Welsh in a short amount of time and</w:t>
      </w:r>
      <w:r w:rsidR="000E1963" w:rsidRPr="008F4CA4">
        <w:rPr>
          <w:rFonts w:ascii="Times New Roman" w:hAnsi="Times New Roman" w:cs="Times New Roman"/>
        </w:rPr>
        <w:t xml:space="preserve"> I</w:t>
      </w:r>
      <w:r w:rsidR="00F152AC" w:rsidRPr="008F4CA4">
        <w:rPr>
          <w:rFonts w:ascii="Times New Roman" w:hAnsi="Times New Roman" w:cs="Times New Roman"/>
        </w:rPr>
        <w:t xml:space="preserve"> wanted the learning objective to be obvious throughout the lesson; therefore, concentrating on specific vocabulary. Introducing too much vocabulary in small time could be overwhelming for the children and as Singleton (1989) suggests</w:t>
      </w:r>
      <w:r w:rsidR="002B1377" w:rsidRPr="008F4CA4">
        <w:rPr>
          <w:rFonts w:ascii="Times New Roman" w:hAnsi="Times New Roman" w:cs="Times New Roman"/>
        </w:rPr>
        <w:t>;</w:t>
      </w:r>
      <w:r w:rsidR="00F152AC" w:rsidRPr="008F4CA4">
        <w:rPr>
          <w:rFonts w:ascii="Times New Roman" w:hAnsi="Times New Roman" w:cs="Times New Roman"/>
        </w:rPr>
        <w:t xml:space="preserve"> the children’s learning of a second language is at the expense of their first language</w:t>
      </w:r>
      <w:r w:rsidR="005A29E7" w:rsidRPr="008F4CA4">
        <w:rPr>
          <w:rFonts w:ascii="Times New Roman" w:hAnsi="Times New Roman" w:cs="Times New Roman"/>
        </w:rPr>
        <w:t>. Therefore</w:t>
      </w:r>
      <w:r w:rsidR="002B1377" w:rsidRPr="008F4CA4">
        <w:rPr>
          <w:rFonts w:ascii="Times New Roman" w:hAnsi="Times New Roman" w:cs="Times New Roman"/>
        </w:rPr>
        <w:t>,</w:t>
      </w:r>
      <w:r w:rsidR="005A29E7" w:rsidRPr="008F4CA4">
        <w:rPr>
          <w:rFonts w:ascii="Times New Roman" w:hAnsi="Times New Roman" w:cs="Times New Roman"/>
        </w:rPr>
        <w:t xml:space="preserve"> suggesting that introducing too much language to soon could inhibit the children’s learning of their first language.</w:t>
      </w:r>
    </w:p>
    <w:p w14:paraId="105ACFCF" w14:textId="7387A7C6" w:rsidR="00933E68" w:rsidRPr="008F4CA4" w:rsidRDefault="00933E68" w:rsidP="008F4CA4">
      <w:pPr>
        <w:spacing w:line="360" w:lineRule="auto"/>
        <w:rPr>
          <w:rFonts w:ascii="Times New Roman" w:hAnsi="Times New Roman" w:cs="Times New Roman"/>
        </w:rPr>
      </w:pPr>
      <w:r w:rsidRPr="008F4CA4">
        <w:rPr>
          <w:rFonts w:ascii="Times New Roman" w:hAnsi="Times New Roman" w:cs="Times New Roman"/>
        </w:rPr>
        <w:t>The story itself provide</w:t>
      </w:r>
      <w:r w:rsidR="002B1377" w:rsidRPr="008F4CA4">
        <w:rPr>
          <w:rFonts w:ascii="Times New Roman" w:hAnsi="Times New Roman" w:cs="Times New Roman"/>
        </w:rPr>
        <w:t>d</w:t>
      </w:r>
      <w:r w:rsidRPr="008F4CA4">
        <w:rPr>
          <w:rFonts w:ascii="Times New Roman" w:hAnsi="Times New Roman" w:cs="Times New Roman"/>
        </w:rPr>
        <w:t xml:space="preserve"> the children </w:t>
      </w:r>
      <w:r w:rsidR="00F152AC" w:rsidRPr="008F4CA4">
        <w:rPr>
          <w:rFonts w:ascii="Times New Roman" w:hAnsi="Times New Roman" w:cs="Times New Roman"/>
        </w:rPr>
        <w:t xml:space="preserve">with an opportunity </w:t>
      </w:r>
      <w:r w:rsidRPr="008F4CA4">
        <w:rPr>
          <w:rFonts w:ascii="Times New Roman" w:hAnsi="Times New Roman" w:cs="Times New Roman"/>
        </w:rPr>
        <w:t>to extend their Welsh oral skills as they broadened their vocabulary. The items of clothing introduced to the lesson</w:t>
      </w:r>
      <w:r w:rsidR="00F152AC" w:rsidRPr="008F4CA4">
        <w:rPr>
          <w:rFonts w:ascii="Times New Roman" w:hAnsi="Times New Roman" w:cs="Times New Roman"/>
        </w:rPr>
        <w:t xml:space="preserve"> within the story </w:t>
      </w:r>
      <w:r w:rsidRPr="008F4CA4">
        <w:rPr>
          <w:rFonts w:ascii="Times New Roman" w:hAnsi="Times New Roman" w:cs="Times New Roman"/>
        </w:rPr>
        <w:t>were within the children’s linguistic abilities</w:t>
      </w:r>
      <w:r w:rsidR="00F152AC" w:rsidRPr="008F4CA4">
        <w:rPr>
          <w:rFonts w:ascii="Times New Roman" w:hAnsi="Times New Roman" w:cs="Times New Roman"/>
        </w:rPr>
        <w:t>.</w:t>
      </w:r>
      <w:r w:rsidR="0058227D" w:rsidRPr="008F4CA4">
        <w:rPr>
          <w:rFonts w:ascii="Times New Roman" w:hAnsi="Times New Roman" w:cs="Times New Roman"/>
        </w:rPr>
        <w:t xml:space="preserve"> </w:t>
      </w:r>
      <w:r w:rsidR="00F152AC" w:rsidRPr="008F4CA4">
        <w:rPr>
          <w:rFonts w:ascii="Times New Roman" w:hAnsi="Times New Roman" w:cs="Times New Roman"/>
        </w:rPr>
        <w:t>This became evident</w:t>
      </w:r>
      <w:r w:rsidRPr="008F4CA4">
        <w:rPr>
          <w:rFonts w:ascii="Times New Roman" w:hAnsi="Times New Roman" w:cs="Times New Roman"/>
        </w:rPr>
        <w:t xml:space="preserve"> as they were all able to identify different items of clothing during the </w:t>
      </w:r>
      <w:r w:rsidR="00F152AC" w:rsidRPr="008F4CA4">
        <w:rPr>
          <w:rFonts w:ascii="Times New Roman" w:hAnsi="Times New Roman" w:cs="Times New Roman"/>
        </w:rPr>
        <w:t xml:space="preserve">main </w:t>
      </w:r>
      <w:r w:rsidRPr="008F4CA4">
        <w:rPr>
          <w:rFonts w:ascii="Times New Roman" w:hAnsi="Times New Roman" w:cs="Times New Roman"/>
        </w:rPr>
        <w:t xml:space="preserve">activity. </w:t>
      </w:r>
      <w:r w:rsidR="0058227D" w:rsidRPr="008F4CA4">
        <w:rPr>
          <w:rFonts w:ascii="Times New Roman" w:hAnsi="Times New Roman" w:cs="Times New Roman"/>
        </w:rPr>
        <w:t>The Welsh Government (2015) supports this as it suggests that children should listen to Welsh being spoken and learn to use vocabulary to the best of their ability.</w:t>
      </w:r>
      <w:r w:rsidR="0058227D" w:rsidRPr="008F4CA4">
        <w:rPr>
          <w:rFonts w:ascii="Times New Roman" w:hAnsi="Times New Roman" w:cs="Times New Roman"/>
        </w:rPr>
        <w:t xml:space="preserve"> </w:t>
      </w:r>
      <w:r w:rsidRPr="008F4CA4">
        <w:rPr>
          <w:rFonts w:ascii="Times New Roman" w:hAnsi="Times New Roman" w:cs="Times New Roman"/>
        </w:rPr>
        <w:t>Following the questioning</w:t>
      </w:r>
      <w:r w:rsidR="00262453" w:rsidRPr="008F4CA4">
        <w:rPr>
          <w:rFonts w:ascii="Times New Roman" w:hAnsi="Times New Roman" w:cs="Times New Roman"/>
        </w:rPr>
        <w:t xml:space="preserve"> used in the introduction</w:t>
      </w:r>
      <w:r w:rsidRPr="008F4CA4">
        <w:rPr>
          <w:rFonts w:ascii="Times New Roman" w:hAnsi="Times New Roman" w:cs="Times New Roman"/>
        </w:rPr>
        <w:t xml:space="preserve"> </w:t>
      </w:r>
      <w:r w:rsidR="00262453" w:rsidRPr="008F4CA4">
        <w:rPr>
          <w:rFonts w:ascii="Times New Roman" w:hAnsi="Times New Roman" w:cs="Times New Roman"/>
        </w:rPr>
        <w:t xml:space="preserve">the children went </w:t>
      </w:r>
      <w:r w:rsidRPr="008F4CA4">
        <w:rPr>
          <w:rFonts w:ascii="Times New Roman" w:hAnsi="Times New Roman" w:cs="Times New Roman"/>
        </w:rPr>
        <w:t>into focus groups</w:t>
      </w:r>
      <w:r w:rsidR="00262453" w:rsidRPr="008F4CA4">
        <w:rPr>
          <w:rFonts w:ascii="Times New Roman" w:hAnsi="Times New Roman" w:cs="Times New Roman"/>
        </w:rPr>
        <w:t xml:space="preserve"> and</w:t>
      </w:r>
      <w:r w:rsidRPr="008F4CA4">
        <w:rPr>
          <w:rFonts w:ascii="Times New Roman" w:hAnsi="Times New Roman" w:cs="Times New Roman"/>
        </w:rPr>
        <w:t xml:space="preserve"> </w:t>
      </w:r>
      <w:r w:rsidR="00262453" w:rsidRPr="008F4CA4">
        <w:rPr>
          <w:rFonts w:ascii="Times New Roman" w:hAnsi="Times New Roman" w:cs="Times New Roman"/>
        </w:rPr>
        <w:t>took p</w:t>
      </w:r>
      <w:r w:rsidRPr="008F4CA4">
        <w:rPr>
          <w:rFonts w:ascii="Times New Roman" w:hAnsi="Times New Roman" w:cs="Times New Roman"/>
        </w:rPr>
        <w:t xml:space="preserve">art in a drilling activity. This involved me holding up an item of clothing, saying the item out loud and then getting the children to repeat the item as group and individually. This worked as a teaching method as the children not only enjoyed shouting out the item but were able to recall the items during the activity where the gingerbread man had to be dressed. </w:t>
      </w:r>
      <w:r w:rsidR="005A29E7" w:rsidRPr="008F4CA4">
        <w:rPr>
          <w:rFonts w:ascii="Times New Roman" w:hAnsi="Times New Roman" w:cs="Times New Roman"/>
        </w:rPr>
        <w:t xml:space="preserve">This type of teaching and learning is audio-lingual which links to </w:t>
      </w:r>
      <w:r w:rsidR="00262453" w:rsidRPr="008F4CA4">
        <w:rPr>
          <w:rFonts w:ascii="Times New Roman" w:hAnsi="Times New Roman" w:cs="Times New Roman"/>
        </w:rPr>
        <w:t>Skinner’s</w:t>
      </w:r>
      <w:r w:rsidR="005A29E7" w:rsidRPr="008F4CA4">
        <w:rPr>
          <w:rFonts w:ascii="Times New Roman" w:hAnsi="Times New Roman" w:cs="Times New Roman"/>
        </w:rPr>
        <w:t xml:space="preserve"> behaviourist method of teaching. Despite this method being less commonly used in modern day teaching; I felt for a task of this nature it was an appropriate </w:t>
      </w:r>
      <w:r w:rsidR="00262453" w:rsidRPr="008F4CA4">
        <w:rPr>
          <w:rFonts w:ascii="Times New Roman" w:hAnsi="Times New Roman" w:cs="Times New Roman"/>
        </w:rPr>
        <w:t>way</w:t>
      </w:r>
      <w:r w:rsidR="005A29E7" w:rsidRPr="008F4CA4">
        <w:rPr>
          <w:rFonts w:ascii="Times New Roman" w:hAnsi="Times New Roman" w:cs="Times New Roman"/>
        </w:rPr>
        <w:t xml:space="preserve"> to learn the new vocabulary quickly. Not only did this method help the children learn the new vocabulary but, it also improves the children’s pronunciation of the words as they repeat after me. As Ellis (1992) suggests</w:t>
      </w:r>
      <w:r w:rsidR="00262453" w:rsidRPr="008F4CA4">
        <w:rPr>
          <w:rFonts w:ascii="Times New Roman" w:hAnsi="Times New Roman" w:cs="Times New Roman"/>
        </w:rPr>
        <w:t>,</w:t>
      </w:r>
      <w:r w:rsidR="005A29E7" w:rsidRPr="008F4CA4">
        <w:rPr>
          <w:rFonts w:ascii="Times New Roman" w:hAnsi="Times New Roman" w:cs="Times New Roman"/>
        </w:rPr>
        <w:t xml:space="preserve"> this behaviourist approach can help produce correct responses by building up habit strength. </w:t>
      </w:r>
      <w:r w:rsidR="00B65FC3" w:rsidRPr="008F4CA4">
        <w:rPr>
          <w:rFonts w:ascii="Times New Roman" w:hAnsi="Times New Roman" w:cs="Times New Roman"/>
        </w:rPr>
        <w:t xml:space="preserve">Whilst this activity links to Skinner’s behaviourist approach; it also has </w:t>
      </w:r>
      <w:r w:rsidR="00B65FC3" w:rsidRPr="008F4CA4">
        <w:rPr>
          <w:rFonts w:ascii="Times New Roman" w:hAnsi="Times New Roman" w:cs="Times New Roman"/>
        </w:rPr>
        <w:lastRenderedPageBreak/>
        <w:t>links to Vygotksy’s sociocultural theory. This activity involves the children and ensures they’re actively learning</w:t>
      </w:r>
      <w:r w:rsidR="00262453" w:rsidRPr="008F4CA4">
        <w:rPr>
          <w:rFonts w:ascii="Times New Roman" w:hAnsi="Times New Roman" w:cs="Times New Roman"/>
        </w:rPr>
        <w:t>.</w:t>
      </w:r>
      <w:r w:rsidR="00B65FC3" w:rsidRPr="008F4CA4">
        <w:rPr>
          <w:rFonts w:ascii="Times New Roman" w:hAnsi="Times New Roman" w:cs="Times New Roman"/>
        </w:rPr>
        <w:t xml:space="preserve"> The children are working in pairs which allows them to help each-other</w:t>
      </w:r>
      <w:r w:rsidR="003C4CC8" w:rsidRPr="008F4CA4">
        <w:rPr>
          <w:rFonts w:ascii="Times New Roman" w:hAnsi="Times New Roman" w:cs="Times New Roman"/>
        </w:rPr>
        <w:t>,</w:t>
      </w:r>
      <w:r w:rsidR="00262453" w:rsidRPr="008F4CA4">
        <w:rPr>
          <w:rFonts w:ascii="Times New Roman" w:hAnsi="Times New Roman" w:cs="Times New Roman"/>
        </w:rPr>
        <w:t xml:space="preserve"> which links to Vygotsky’s zone of proximal development</w:t>
      </w:r>
      <w:r w:rsidR="003C4CC8" w:rsidRPr="008F4CA4">
        <w:rPr>
          <w:rFonts w:ascii="Times New Roman" w:hAnsi="Times New Roman" w:cs="Times New Roman"/>
        </w:rPr>
        <w:t>. During the activity if a child was unsure which item of clothing to use, their partner seen as the more knowledgeable other was able to help.</w:t>
      </w:r>
      <w:r w:rsidR="00B65FC3" w:rsidRPr="008F4CA4">
        <w:rPr>
          <w:rFonts w:ascii="Times New Roman" w:hAnsi="Times New Roman" w:cs="Times New Roman"/>
        </w:rPr>
        <w:t xml:space="preserve"> As a teacher I have scaffolded the children’s learning by providing them with the vocabulary they need through a drilling activity; then </w:t>
      </w:r>
      <w:r w:rsidR="004B181C" w:rsidRPr="008F4CA4">
        <w:rPr>
          <w:rFonts w:ascii="Times New Roman" w:hAnsi="Times New Roman" w:cs="Times New Roman"/>
        </w:rPr>
        <w:t>allowed them to try and complete the activity without my help.</w:t>
      </w:r>
      <w:r w:rsidR="003C4CC8" w:rsidRPr="008F4CA4">
        <w:rPr>
          <w:rFonts w:ascii="Times New Roman" w:hAnsi="Times New Roman" w:cs="Times New Roman"/>
        </w:rPr>
        <w:t xml:space="preserve"> T</w:t>
      </w:r>
      <w:r w:rsidR="00C315D2" w:rsidRPr="008F4CA4">
        <w:rPr>
          <w:rFonts w:ascii="Times New Roman" w:hAnsi="Times New Roman" w:cs="Times New Roman"/>
        </w:rPr>
        <w:t>he children</w:t>
      </w:r>
      <w:r w:rsidR="004B181C" w:rsidRPr="008F4CA4">
        <w:rPr>
          <w:rFonts w:ascii="Times New Roman" w:hAnsi="Times New Roman" w:cs="Times New Roman"/>
        </w:rPr>
        <w:t xml:space="preserve"> are</w:t>
      </w:r>
      <w:r w:rsidR="00C315D2" w:rsidRPr="008F4CA4">
        <w:rPr>
          <w:rFonts w:ascii="Times New Roman" w:hAnsi="Times New Roman" w:cs="Times New Roman"/>
        </w:rPr>
        <w:t xml:space="preserve"> still</w:t>
      </w:r>
      <w:r w:rsidR="004B181C" w:rsidRPr="008F4CA4">
        <w:rPr>
          <w:rFonts w:ascii="Times New Roman" w:hAnsi="Times New Roman" w:cs="Times New Roman"/>
        </w:rPr>
        <w:t xml:space="preserve"> working within their zones of proximal development as the</w:t>
      </w:r>
      <w:r w:rsidR="00C315D2" w:rsidRPr="008F4CA4">
        <w:rPr>
          <w:rFonts w:ascii="Times New Roman" w:hAnsi="Times New Roman" w:cs="Times New Roman"/>
        </w:rPr>
        <w:t>y</w:t>
      </w:r>
      <w:r w:rsidR="004B181C" w:rsidRPr="008F4CA4">
        <w:rPr>
          <w:rFonts w:ascii="Times New Roman" w:hAnsi="Times New Roman" w:cs="Times New Roman"/>
        </w:rPr>
        <w:t xml:space="preserve"> </w:t>
      </w:r>
      <w:r w:rsidR="00C315D2" w:rsidRPr="008F4CA4">
        <w:rPr>
          <w:rFonts w:ascii="Times New Roman" w:hAnsi="Times New Roman" w:cs="Times New Roman"/>
        </w:rPr>
        <w:t>work in pairs</w:t>
      </w:r>
      <w:r w:rsidR="004B181C" w:rsidRPr="008F4CA4">
        <w:rPr>
          <w:rFonts w:ascii="Times New Roman" w:hAnsi="Times New Roman" w:cs="Times New Roman"/>
        </w:rPr>
        <w:t xml:space="preserve"> to achieve their potential. Saville-Troike (2012) </w:t>
      </w:r>
      <w:r w:rsidR="00C315D2" w:rsidRPr="008F4CA4">
        <w:rPr>
          <w:rFonts w:ascii="Times New Roman" w:hAnsi="Times New Roman" w:cs="Times New Roman"/>
        </w:rPr>
        <w:t>supports this as she suggest</w:t>
      </w:r>
      <w:r w:rsidR="003C4CC8" w:rsidRPr="008F4CA4">
        <w:rPr>
          <w:rFonts w:ascii="Times New Roman" w:hAnsi="Times New Roman" w:cs="Times New Roman"/>
        </w:rPr>
        <w:t>s</w:t>
      </w:r>
      <w:r w:rsidR="00C315D2" w:rsidRPr="008F4CA4">
        <w:rPr>
          <w:rFonts w:ascii="Times New Roman" w:hAnsi="Times New Roman" w:cs="Times New Roman"/>
        </w:rPr>
        <w:t xml:space="preserve"> that</w:t>
      </w:r>
      <w:r w:rsidR="004B181C" w:rsidRPr="008F4CA4">
        <w:rPr>
          <w:rFonts w:ascii="Times New Roman" w:hAnsi="Times New Roman" w:cs="Times New Roman"/>
        </w:rPr>
        <w:t xml:space="preserve"> interpersonal interaction </w:t>
      </w:r>
      <w:r w:rsidR="00C315D2" w:rsidRPr="008F4CA4">
        <w:rPr>
          <w:rFonts w:ascii="Times New Roman" w:hAnsi="Times New Roman" w:cs="Times New Roman"/>
        </w:rPr>
        <w:t>between learners i</w:t>
      </w:r>
      <w:r w:rsidR="004B181C" w:rsidRPr="008F4CA4">
        <w:rPr>
          <w:rFonts w:ascii="Times New Roman" w:hAnsi="Times New Roman" w:cs="Times New Roman"/>
        </w:rPr>
        <w:t>s evident within Vygotsky’s sociocultural theory and</w:t>
      </w:r>
      <w:r w:rsidR="00C315D2" w:rsidRPr="008F4CA4">
        <w:rPr>
          <w:rFonts w:ascii="Times New Roman" w:hAnsi="Times New Roman" w:cs="Times New Roman"/>
        </w:rPr>
        <w:t xml:space="preserve"> it underpins the zone of proximal development. </w:t>
      </w:r>
    </w:p>
    <w:p w14:paraId="110F2234" w14:textId="2D2BD92D" w:rsidR="00F152AC" w:rsidRPr="008F4CA4" w:rsidRDefault="00F152AC" w:rsidP="008F4CA4">
      <w:pPr>
        <w:spacing w:line="360" w:lineRule="auto"/>
        <w:rPr>
          <w:rFonts w:ascii="Times New Roman" w:hAnsi="Times New Roman" w:cs="Times New Roman"/>
        </w:rPr>
      </w:pPr>
      <w:r w:rsidRPr="008F4CA4">
        <w:rPr>
          <w:rFonts w:ascii="Times New Roman" w:hAnsi="Times New Roman" w:cs="Times New Roman"/>
        </w:rPr>
        <w:t xml:space="preserve">The children were able to see a real-life link to the learning as they </w:t>
      </w:r>
      <w:r w:rsidR="00B54171" w:rsidRPr="008F4CA4">
        <w:rPr>
          <w:rFonts w:ascii="Times New Roman" w:hAnsi="Times New Roman" w:cs="Times New Roman"/>
        </w:rPr>
        <w:t>began to associate the different clothes with the appropriate weather. Learning items of clothing in Welsh is immediately seen as relevant as</w:t>
      </w:r>
      <w:r w:rsidRPr="008F4CA4">
        <w:rPr>
          <w:rFonts w:ascii="Times New Roman" w:hAnsi="Times New Roman" w:cs="Times New Roman"/>
        </w:rPr>
        <w:t xml:space="preserve"> </w:t>
      </w:r>
      <w:r w:rsidR="00B54171" w:rsidRPr="008F4CA4">
        <w:rPr>
          <w:rFonts w:ascii="Times New Roman" w:hAnsi="Times New Roman" w:cs="Times New Roman"/>
        </w:rPr>
        <w:t xml:space="preserve">people wear different types of clothing every day </w:t>
      </w:r>
      <w:r w:rsidRPr="008F4CA4">
        <w:rPr>
          <w:rFonts w:ascii="Times New Roman" w:hAnsi="Times New Roman" w:cs="Times New Roman"/>
        </w:rPr>
        <w:t xml:space="preserve">and throughout the school day </w:t>
      </w:r>
      <w:r w:rsidR="00B54171" w:rsidRPr="008F4CA4">
        <w:rPr>
          <w:rFonts w:ascii="Times New Roman" w:hAnsi="Times New Roman" w:cs="Times New Roman"/>
        </w:rPr>
        <w:t xml:space="preserve">children </w:t>
      </w:r>
      <w:r w:rsidRPr="008F4CA4">
        <w:rPr>
          <w:rFonts w:ascii="Times New Roman" w:hAnsi="Times New Roman" w:cs="Times New Roman"/>
        </w:rPr>
        <w:t>are asked to put their coats on or are asked where their coat is.</w:t>
      </w:r>
      <w:r w:rsidR="003517F8" w:rsidRPr="008F4CA4">
        <w:rPr>
          <w:rFonts w:ascii="Times New Roman" w:hAnsi="Times New Roman" w:cs="Times New Roman"/>
        </w:rPr>
        <w:t xml:space="preserve"> Research shows that relevant learning means effective learning (Briggs, 2014). </w:t>
      </w:r>
      <w:r w:rsidRPr="008F4CA4">
        <w:rPr>
          <w:rFonts w:ascii="Times New Roman" w:hAnsi="Times New Roman" w:cs="Times New Roman"/>
        </w:rPr>
        <w:t xml:space="preserve">By teaching the children clothing vocabulary it will allow for such questions to be asking in Welsh. In the future the teacher can then ask, ‘Ble </w:t>
      </w:r>
      <w:r w:rsidR="00B54171" w:rsidRPr="008F4CA4">
        <w:rPr>
          <w:rFonts w:ascii="Times New Roman" w:hAnsi="Times New Roman" w:cs="Times New Roman"/>
        </w:rPr>
        <w:t xml:space="preserve">mae </w:t>
      </w:r>
      <w:r w:rsidRPr="008F4CA4">
        <w:rPr>
          <w:rFonts w:ascii="Times New Roman" w:hAnsi="Times New Roman" w:cs="Times New Roman"/>
        </w:rPr>
        <w:t>cot?’</w:t>
      </w:r>
      <w:r w:rsidR="00B54171" w:rsidRPr="008F4CA4">
        <w:rPr>
          <w:rFonts w:ascii="Times New Roman" w:hAnsi="Times New Roman" w:cs="Times New Roman"/>
        </w:rPr>
        <w:t>.</w:t>
      </w:r>
      <w:r w:rsidRPr="008F4CA4">
        <w:rPr>
          <w:rFonts w:ascii="Times New Roman" w:hAnsi="Times New Roman" w:cs="Times New Roman"/>
        </w:rPr>
        <w:t xml:space="preserve"> By teaching the children something that they will be able to hear and use on a regular occasion it brings more meaning to the learning</w:t>
      </w:r>
      <w:r w:rsidR="003517F8" w:rsidRPr="008F4CA4">
        <w:rPr>
          <w:rFonts w:ascii="Times New Roman" w:hAnsi="Times New Roman" w:cs="Times New Roman"/>
        </w:rPr>
        <w:t xml:space="preserve">. </w:t>
      </w:r>
      <w:r w:rsidRPr="008F4CA4">
        <w:rPr>
          <w:rFonts w:ascii="Times New Roman" w:hAnsi="Times New Roman" w:cs="Times New Roman"/>
        </w:rPr>
        <w:t xml:space="preserve">Their vocabulary can then continue to grow as the teacher can move forward by asking the children whether they like certain clothing in Welsh. </w:t>
      </w:r>
    </w:p>
    <w:p w14:paraId="65ECBE44" w14:textId="1D3A7941" w:rsidR="0095044E" w:rsidRPr="008F4CA4" w:rsidRDefault="00F152AC" w:rsidP="008F4CA4">
      <w:pPr>
        <w:spacing w:line="360" w:lineRule="auto"/>
        <w:rPr>
          <w:rFonts w:ascii="Times New Roman" w:hAnsi="Times New Roman" w:cs="Times New Roman"/>
        </w:rPr>
      </w:pPr>
      <w:r w:rsidRPr="008F4CA4">
        <w:rPr>
          <w:rFonts w:ascii="Times New Roman" w:hAnsi="Times New Roman" w:cs="Times New Roman"/>
        </w:rPr>
        <w:t>The children’s behaviour throughout the lesson was fairly good</w:t>
      </w:r>
      <w:r w:rsidR="00447BBF" w:rsidRPr="008F4CA4">
        <w:rPr>
          <w:rFonts w:ascii="Times New Roman" w:hAnsi="Times New Roman" w:cs="Times New Roman"/>
        </w:rPr>
        <w:t>; t</w:t>
      </w:r>
      <w:r w:rsidRPr="008F4CA4">
        <w:rPr>
          <w:rFonts w:ascii="Times New Roman" w:hAnsi="Times New Roman" w:cs="Times New Roman"/>
        </w:rPr>
        <w:t xml:space="preserve">hey were engaged throughout and enjoyed both the story and the main activity. However, during the main activity participation levels perhaps dropped a little in some pupils as they were sharing resources. In a setting with such young children more resources would have improved the activity, ensuring that all children were actively taking part. Despite this, the children were working together most of the time or taking it in turns to find items of clothing. </w:t>
      </w:r>
      <w:r w:rsidR="00447BBF" w:rsidRPr="008F4CA4">
        <w:rPr>
          <w:rFonts w:ascii="Times New Roman" w:hAnsi="Times New Roman" w:cs="Times New Roman"/>
        </w:rPr>
        <w:t xml:space="preserve">The resources prepared for the lesson </w:t>
      </w:r>
      <w:r w:rsidR="00A45451" w:rsidRPr="008F4CA4">
        <w:rPr>
          <w:rFonts w:ascii="Times New Roman" w:hAnsi="Times New Roman" w:cs="Times New Roman"/>
        </w:rPr>
        <w:t>enhanced</w:t>
      </w:r>
      <w:r w:rsidR="00447BBF" w:rsidRPr="008F4CA4">
        <w:rPr>
          <w:rFonts w:ascii="Times New Roman" w:hAnsi="Times New Roman" w:cs="Times New Roman"/>
        </w:rPr>
        <w:t xml:space="preserve"> the children’s learning and made learning the new vocabulary more fun and interactive. I carefully chose items of clothing from the story that were suitable for the children to learn. I prepared enough resources for one gingerbread man between two children; however, in future I would ensure that I had enough resources for each child in their groups. This would ensure that children were more engaged throughout the activity and could therefore enhance their learning experience.</w:t>
      </w:r>
      <w:r w:rsidR="0006632B" w:rsidRPr="008F4CA4">
        <w:rPr>
          <w:rFonts w:ascii="Times New Roman" w:hAnsi="Times New Roman" w:cs="Times New Roman"/>
        </w:rPr>
        <w:t xml:space="preserve"> As the Welsh Government (201</w:t>
      </w:r>
      <w:r w:rsidR="008F4CA4">
        <w:rPr>
          <w:rFonts w:ascii="Times New Roman" w:hAnsi="Times New Roman" w:cs="Times New Roman"/>
        </w:rPr>
        <w:t>5</w:t>
      </w:r>
      <w:r w:rsidR="0006632B" w:rsidRPr="008F4CA4">
        <w:rPr>
          <w:rFonts w:ascii="Times New Roman" w:hAnsi="Times New Roman" w:cs="Times New Roman"/>
        </w:rPr>
        <w:t>) state, children learn through first hand experiences with active learning opportunities to extend the children’s development. Therefore, suggesting that more resources would have given the children a better first-hand experience and allowed them to be more active learners for more of the activity. Even though the children would then be working more independently, it would still allow for the children to help each other if needed. Therefore</w:t>
      </w:r>
      <w:r w:rsidR="003517F8" w:rsidRPr="008F4CA4">
        <w:rPr>
          <w:rFonts w:ascii="Times New Roman" w:hAnsi="Times New Roman" w:cs="Times New Roman"/>
        </w:rPr>
        <w:t>,</w:t>
      </w:r>
      <w:r w:rsidR="0006632B" w:rsidRPr="008F4CA4">
        <w:rPr>
          <w:rFonts w:ascii="Times New Roman" w:hAnsi="Times New Roman" w:cs="Times New Roman"/>
        </w:rPr>
        <w:t xml:space="preserve"> still incorporating Vygotksy’s socio-cultural theory and the zone of proximal development. </w:t>
      </w:r>
    </w:p>
    <w:p w14:paraId="1D8EF09D" w14:textId="2BA5A890" w:rsidR="00042568" w:rsidRPr="008F4CA4" w:rsidRDefault="00252446" w:rsidP="008F4CA4">
      <w:pPr>
        <w:spacing w:line="360" w:lineRule="auto"/>
        <w:rPr>
          <w:rFonts w:ascii="Times New Roman" w:hAnsi="Times New Roman" w:cs="Times New Roman"/>
        </w:rPr>
      </w:pPr>
      <w:r w:rsidRPr="008F4CA4">
        <w:rPr>
          <w:rFonts w:ascii="Times New Roman" w:hAnsi="Times New Roman" w:cs="Times New Roman"/>
        </w:rPr>
        <w:lastRenderedPageBreak/>
        <w:t>Despite the activity being relatively simple</w:t>
      </w:r>
      <w:r w:rsidR="00042568" w:rsidRPr="008F4CA4">
        <w:rPr>
          <w:rFonts w:ascii="Times New Roman" w:hAnsi="Times New Roman" w:cs="Times New Roman"/>
        </w:rPr>
        <w:t xml:space="preserve"> and the audio-lingual method being less common in modern teaching,</w:t>
      </w:r>
      <w:r w:rsidRPr="008F4CA4">
        <w:rPr>
          <w:rFonts w:ascii="Times New Roman" w:hAnsi="Times New Roman" w:cs="Times New Roman"/>
        </w:rPr>
        <w:t xml:space="preserve"> I </w:t>
      </w:r>
      <w:r w:rsidR="006338E3" w:rsidRPr="008F4CA4">
        <w:rPr>
          <w:rFonts w:ascii="Times New Roman" w:hAnsi="Times New Roman" w:cs="Times New Roman"/>
        </w:rPr>
        <w:t xml:space="preserve">believe that it was a good activity for the children to begin their understanding of clothes in Welsh. It was their first lesson on the topic of clothes and all children were able to identify different items of clothing in Welsh; therefore, achieving the learning objective. DCELLS (2008) supports the learning from this lesson as it states that children should show they can understand basic words, which they did during the main activity. The drilling method to learn the vocabulary was successful in this instance and necessary for the children to become confident with the new vocabulary. </w:t>
      </w:r>
      <w:r w:rsidR="00042568" w:rsidRPr="008F4CA4">
        <w:rPr>
          <w:rFonts w:ascii="Times New Roman" w:hAnsi="Times New Roman" w:cs="Times New Roman"/>
        </w:rPr>
        <w:t>O’Grady (2005) supports this as he suggests that t</w:t>
      </w:r>
      <w:r w:rsidR="00042568" w:rsidRPr="008F4CA4">
        <w:rPr>
          <w:rFonts w:ascii="Times New Roman" w:hAnsi="Times New Roman" w:cs="Times New Roman"/>
        </w:rPr>
        <w:t>he repetition element gives children a chance to understand what is being said without damaging their confidence</w:t>
      </w:r>
      <w:r w:rsidR="00042568" w:rsidRPr="008F4CA4">
        <w:rPr>
          <w:rFonts w:ascii="Times New Roman" w:hAnsi="Times New Roman" w:cs="Times New Roman"/>
        </w:rPr>
        <w:t xml:space="preserve">. </w:t>
      </w:r>
      <w:r w:rsidR="00042568" w:rsidRPr="008F4CA4">
        <w:rPr>
          <w:rFonts w:ascii="Times New Roman" w:hAnsi="Times New Roman" w:cs="Times New Roman"/>
        </w:rPr>
        <w:t>In</w:t>
      </w:r>
      <w:r w:rsidR="00042568" w:rsidRPr="008F4CA4">
        <w:rPr>
          <w:rFonts w:ascii="Times New Roman" w:hAnsi="Times New Roman" w:cs="Times New Roman"/>
        </w:rPr>
        <w:t xml:space="preserve"> the</w:t>
      </w:r>
      <w:r w:rsidR="00042568" w:rsidRPr="008F4CA4">
        <w:rPr>
          <w:rFonts w:ascii="Times New Roman" w:hAnsi="Times New Roman" w:cs="Times New Roman"/>
        </w:rPr>
        <w:t xml:space="preserve"> future I would continue to recap on children’s previous knowledge of Welsh because confidence </w:t>
      </w:r>
      <w:r w:rsidR="00447A4A">
        <w:rPr>
          <w:rFonts w:ascii="Times New Roman" w:hAnsi="Times New Roman" w:cs="Times New Roman"/>
        </w:rPr>
        <w:t>i</w:t>
      </w:r>
      <w:r w:rsidR="00042568" w:rsidRPr="008F4CA4">
        <w:rPr>
          <w:rFonts w:ascii="Times New Roman" w:hAnsi="Times New Roman" w:cs="Times New Roman"/>
        </w:rPr>
        <w:t xml:space="preserve">s important; without </w:t>
      </w:r>
      <w:r w:rsidR="00447A4A">
        <w:rPr>
          <w:rFonts w:ascii="Times New Roman" w:hAnsi="Times New Roman" w:cs="Times New Roman"/>
        </w:rPr>
        <w:t>confidence</w:t>
      </w:r>
      <w:r w:rsidR="00042568" w:rsidRPr="008F4CA4">
        <w:rPr>
          <w:rFonts w:ascii="Times New Roman" w:hAnsi="Times New Roman" w:cs="Times New Roman"/>
        </w:rPr>
        <w:t xml:space="preserve"> a child’s</w:t>
      </w:r>
      <w:r w:rsidR="00042568" w:rsidRPr="008F4CA4">
        <w:rPr>
          <w:rFonts w:ascii="Times New Roman" w:hAnsi="Times New Roman" w:cs="Times New Roman"/>
        </w:rPr>
        <w:t xml:space="preserve"> acceptance of a lack of progression in </w:t>
      </w:r>
      <w:r w:rsidR="00042568" w:rsidRPr="008F4CA4">
        <w:rPr>
          <w:rFonts w:ascii="Times New Roman" w:hAnsi="Times New Roman" w:cs="Times New Roman"/>
        </w:rPr>
        <w:t xml:space="preserve">a </w:t>
      </w:r>
      <w:r w:rsidR="00042568" w:rsidRPr="008F4CA4">
        <w:rPr>
          <w:rFonts w:ascii="Times New Roman" w:hAnsi="Times New Roman" w:cs="Times New Roman"/>
        </w:rPr>
        <w:t xml:space="preserve">language </w:t>
      </w:r>
      <w:r w:rsidR="00A45451" w:rsidRPr="008F4CA4">
        <w:rPr>
          <w:rFonts w:ascii="Times New Roman" w:hAnsi="Times New Roman" w:cs="Times New Roman"/>
        </w:rPr>
        <w:t>has</w:t>
      </w:r>
      <w:r w:rsidR="00042568" w:rsidRPr="008F4CA4">
        <w:rPr>
          <w:rFonts w:ascii="Times New Roman" w:hAnsi="Times New Roman" w:cs="Times New Roman"/>
        </w:rPr>
        <w:t xml:space="preserve"> potential for</w:t>
      </w:r>
      <w:r w:rsidR="00A45451" w:rsidRPr="008F4CA4">
        <w:rPr>
          <w:rFonts w:ascii="Times New Roman" w:hAnsi="Times New Roman" w:cs="Times New Roman"/>
        </w:rPr>
        <w:t xml:space="preserve"> less motivation in</w:t>
      </w:r>
      <w:r w:rsidR="00042568" w:rsidRPr="008F4CA4">
        <w:rPr>
          <w:rFonts w:ascii="Times New Roman" w:hAnsi="Times New Roman" w:cs="Times New Roman"/>
        </w:rPr>
        <w:t xml:space="preserve"> future learning. (Dweck cited in Hood and Tobutt, 2015). </w:t>
      </w:r>
      <w:r w:rsidR="00A45451" w:rsidRPr="008F4CA4">
        <w:rPr>
          <w:rFonts w:ascii="Times New Roman" w:hAnsi="Times New Roman" w:cs="Times New Roman"/>
        </w:rPr>
        <w:t>However, a</w:t>
      </w:r>
      <w:r w:rsidR="00A45451" w:rsidRPr="008F4CA4">
        <w:rPr>
          <w:rFonts w:ascii="Times New Roman" w:hAnsi="Times New Roman" w:cs="Times New Roman"/>
        </w:rPr>
        <w:t>fter looking at research following the lesson, I found that a survey suggests the most popular element of learning languages for children was songs (Hood and Tobutt, 2015). Following this, in future I would try to include a song where appropriate to help the children learn about the topic</w:t>
      </w:r>
      <w:r w:rsidR="00A45451" w:rsidRPr="008F4CA4">
        <w:rPr>
          <w:rFonts w:ascii="Times New Roman" w:hAnsi="Times New Roman" w:cs="Times New Roman"/>
        </w:rPr>
        <w:t xml:space="preserve"> in a way they enjoy.</w:t>
      </w:r>
      <w:r w:rsidR="005C0005" w:rsidRPr="008F4CA4">
        <w:rPr>
          <w:rFonts w:ascii="Times New Roman" w:hAnsi="Times New Roman" w:cs="Times New Roman"/>
        </w:rPr>
        <w:t xml:space="preserve"> Overall the lesson aim was achieved and the task was successful; I would however use more resources in future and use more incidental Welsh throughout the lesson (appendix 1).</w:t>
      </w:r>
      <w:r w:rsidR="00A45451" w:rsidRPr="008F4CA4">
        <w:rPr>
          <w:rFonts w:ascii="Times New Roman" w:hAnsi="Times New Roman" w:cs="Times New Roman"/>
        </w:rPr>
        <w:t xml:space="preserve"> </w:t>
      </w:r>
      <w:r w:rsidR="005457FD" w:rsidRPr="008F4CA4">
        <w:rPr>
          <w:rFonts w:ascii="Times New Roman" w:hAnsi="Times New Roman" w:cs="Times New Roman"/>
        </w:rPr>
        <w:t>The</w:t>
      </w:r>
      <w:r w:rsidR="005C0005" w:rsidRPr="008F4CA4">
        <w:rPr>
          <w:rFonts w:ascii="Times New Roman" w:hAnsi="Times New Roman" w:cs="Times New Roman"/>
        </w:rPr>
        <w:t xml:space="preserve"> lesson had a</w:t>
      </w:r>
      <w:r w:rsidR="005457FD" w:rsidRPr="008F4CA4">
        <w:rPr>
          <w:rFonts w:ascii="Times New Roman" w:hAnsi="Times New Roman" w:cs="Times New Roman"/>
        </w:rPr>
        <w:t xml:space="preserve"> strong emphasis </w:t>
      </w:r>
      <w:r w:rsidR="00447A4A">
        <w:rPr>
          <w:rFonts w:ascii="Times New Roman" w:hAnsi="Times New Roman" w:cs="Times New Roman"/>
        </w:rPr>
        <w:t>on</w:t>
      </w:r>
      <w:r w:rsidR="005457FD" w:rsidRPr="008F4CA4">
        <w:rPr>
          <w:rFonts w:ascii="Times New Roman" w:hAnsi="Times New Roman" w:cs="Times New Roman"/>
        </w:rPr>
        <w:t xml:space="preserve"> oral communication w</w:t>
      </w:r>
      <w:r w:rsidR="005C0005" w:rsidRPr="008F4CA4">
        <w:rPr>
          <w:rFonts w:ascii="Times New Roman" w:hAnsi="Times New Roman" w:cs="Times New Roman"/>
        </w:rPr>
        <w:t xml:space="preserve">hich </w:t>
      </w:r>
      <w:r w:rsidR="005457FD" w:rsidRPr="008F4CA4">
        <w:rPr>
          <w:rFonts w:ascii="Times New Roman" w:hAnsi="Times New Roman" w:cs="Times New Roman"/>
        </w:rPr>
        <w:t>links to Successful Futures. Donaldson (2015) suggests that there should be a focus on learning Welsh primarily as a means of communication through oral communication and understanding</w:t>
      </w:r>
      <w:r w:rsidR="005C0005" w:rsidRPr="008F4CA4">
        <w:rPr>
          <w:rFonts w:ascii="Times New Roman" w:hAnsi="Times New Roman" w:cs="Times New Roman"/>
        </w:rPr>
        <w:t>. DCELLS (2008) also support this as they suggest that h</w:t>
      </w:r>
      <w:r w:rsidR="00042568" w:rsidRPr="008F4CA4">
        <w:rPr>
          <w:rFonts w:ascii="Times New Roman" w:hAnsi="Times New Roman" w:cs="Times New Roman"/>
        </w:rPr>
        <w:t>earing and understanding are the first important building blocks towards acquisition of any language</w:t>
      </w:r>
      <w:r w:rsidR="005C0005" w:rsidRPr="008F4CA4">
        <w:rPr>
          <w:rFonts w:ascii="Times New Roman" w:hAnsi="Times New Roman" w:cs="Times New Roman"/>
        </w:rPr>
        <w:t xml:space="preserve">; which the introduction and the task provided within the lesson. </w:t>
      </w:r>
    </w:p>
    <w:p w14:paraId="023D8EFB" w14:textId="7ED80F0F" w:rsidR="003C4CC8" w:rsidRDefault="008F4CA4" w:rsidP="008F4CA4">
      <w:pPr>
        <w:spacing w:line="360" w:lineRule="auto"/>
        <w:jc w:val="right"/>
        <w:rPr>
          <w:rFonts w:ascii="Times New Roman" w:hAnsi="Times New Roman" w:cs="Times New Roman"/>
        </w:rPr>
      </w:pPr>
      <w:r>
        <w:rPr>
          <w:rFonts w:ascii="Times New Roman" w:hAnsi="Times New Roman" w:cs="Times New Roman"/>
        </w:rPr>
        <w:t>(Word Count 1605)</w:t>
      </w:r>
    </w:p>
    <w:p w14:paraId="7BEC52DC" w14:textId="27C3B74A" w:rsidR="00767773" w:rsidRDefault="00767773" w:rsidP="008F4CA4">
      <w:pPr>
        <w:spacing w:line="360" w:lineRule="auto"/>
        <w:jc w:val="right"/>
        <w:rPr>
          <w:rFonts w:ascii="Times New Roman" w:hAnsi="Times New Roman" w:cs="Times New Roman"/>
        </w:rPr>
      </w:pPr>
    </w:p>
    <w:p w14:paraId="795A8C68" w14:textId="09EAD22B" w:rsidR="00767773" w:rsidRDefault="00767773" w:rsidP="008F4CA4">
      <w:pPr>
        <w:spacing w:line="360" w:lineRule="auto"/>
        <w:jc w:val="right"/>
        <w:rPr>
          <w:rFonts w:ascii="Times New Roman" w:hAnsi="Times New Roman" w:cs="Times New Roman"/>
        </w:rPr>
      </w:pPr>
    </w:p>
    <w:p w14:paraId="108D6A4E" w14:textId="1C33EC09" w:rsidR="00511DA5" w:rsidRDefault="00511DA5" w:rsidP="008F4CA4">
      <w:pPr>
        <w:spacing w:line="360" w:lineRule="auto"/>
        <w:jc w:val="right"/>
        <w:rPr>
          <w:rFonts w:ascii="Times New Roman" w:hAnsi="Times New Roman" w:cs="Times New Roman"/>
        </w:rPr>
      </w:pPr>
    </w:p>
    <w:p w14:paraId="0EF2C381" w14:textId="1242E21D" w:rsidR="00511DA5" w:rsidRDefault="00511DA5" w:rsidP="008F4CA4">
      <w:pPr>
        <w:spacing w:line="360" w:lineRule="auto"/>
        <w:jc w:val="right"/>
        <w:rPr>
          <w:rFonts w:ascii="Times New Roman" w:hAnsi="Times New Roman" w:cs="Times New Roman"/>
        </w:rPr>
      </w:pPr>
    </w:p>
    <w:p w14:paraId="2AE9397E" w14:textId="504F7123" w:rsidR="00511DA5" w:rsidRDefault="00511DA5" w:rsidP="008F4CA4">
      <w:pPr>
        <w:spacing w:line="360" w:lineRule="auto"/>
        <w:jc w:val="right"/>
        <w:rPr>
          <w:rFonts w:ascii="Times New Roman" w:hAnsi="Times New Roman" w:cs="Times New Roman"/>
        </w:rPr>
      </w:pPr>
    </w:p>
    <w:p w14:paraId="12B427CE" w14:textId="2467C661" w:rsidR="00511DA5" w:rsidRDefault="00511DA5" w:rsidP="008F4CA4">
      <w:pPr>
        <w:spacing w:line="360" w:lineRule="auto"/>
        <w:jc w:val="right"/>
        <w:rPr>
          <w:rFonts w:ascii="Times New Roman" w:hAnsi="Times New Roman" w:cs="Times New Roman"/>
        </w:rPr>
      </w:pPr>
    </w:p>
    <w:p w14:paraId="3C324816" w14:textId="70044D74" w:rsidR="00511DA5" w:rsidRDefault="00511DA5" w:rsidP="008F4CA4">
      <w:pPr>
        <w:spacing w:line="360" w:lineRule="auto"/>
        <w:jc w:val="right"/>
        <w:rPr>
          <w:rFonts w:ascii="Times New Roman" w:hAnsi="Times New Roman" w:cs="Times New Roman"/>
        </w:rPr>
      </w:pPr>
    </w:p>
    <w:p w14:paraId="701C56B2" w14:textId="0A36D8BD" w:rsidR="00511DA5" w:rsidRDefault="00511DA5" w:rsidP="008F4CA4">
      <w:pPr>
        <w:spacing w:line="360" w:lineRule="auto"/>
        <w:jc w:val="right"/>
        <w:rPr>
          <w:rFonts w:ascii="Times New Roman" w:hAnsi="Times New Roman" w:cs="Times New Roman"/>
        </w:rPr>
      </w:pPr>
    </w:p>
    <w:p w14:paraId="752577B0" w14:textId="77777777" w:rsidR="00511DA5" w:rsidRDefault="00511DA5" w:rsidP="008F4CA4">
      <w:pPr>
        <w:spacing w:line="360" w:lineRule="auto"/>
        <w:jc w:val="right"/>
        <w:rPr>
          <w:rFonts w:ascii="Times New Roman" w:hAnsi="Times New Roman" w:cs="Times New Roman"/>
        </w:rPr>
      </w:pPr>
    </w:p>
    <w:p w14:paraId="11E63C62" w14:textId="2E5687E7" w:rsidR="00F0736A" w:rsidRPr="00767773" w:rsidRDefault="00511DA5" w:rsidP="00767773">
      <w:pPr>
        <w:spacing w:line="360" w:lineRule="auto"/>
        <w:rPr>
          <w:rFonts w:ascii="Times New Roman" w:hAnsi="Times New Roman" w:cs="Times New Roman"/>
          <w:u w:val="single"/>
        </w:rPr>
      </w:pPr>
      <w:r>
        <w:rPr>
          <w:noProof/>
        </w:rPr>
        <w:lastRenderedPageBreak/>
        <w:drawing>
          <wp:anchor distT="0" distB="0" distL="114300" distR="114300" simplePos="0" relativeHeight="251658240" behindDoc="1" locked="0" layoutInCell="1" allowOverlap="1" wp14:anchorId="5DAA4270" wp14:editId="74DA0C92">
            <wp:simplePos x="0" y="0"/>
            <wp:positionH relativeFrom="margin">
              <wp:posOffset>-635</wp:posOffset>
            </wp:positionH>
            <wp:positionV relativeFrom="paragraph">
              <wp:posOffset>486833</wp:posOffset>
            </wp:positionV>
            <wp:extent cx="5488305" cy="5768975"/>
            <wp:effectExtent l="0" t="0" r="0" b="3175"/>
            <wp:wrapTight wrapText="bothSides">
              <wp:wrapPolygon edited="0">
                <wp:start x="0" y="0"/>
                <wp:lineTo x="0" y="21541"/>
                <wp:lineTo x="21518" y="21541"/>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024" t="20887" r="31753" b="7651"/>
                    <a:stretch/>
                  </pic:blipFill>
                  <pic:spPr bwMode="auto">
                    <a:xfrm>
                      <a:off x="0" y="0"/>
                      <a:ext cx="5488305" cy="576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7773" w:rsidRPr="00767773">
        <w:rPr>
          <w:rFonts w:ascii="Times New Roman" w:hAnsi="Times New Roman" w:cs="Times New Roman"/>
          <w:u w:val="single"/>
        </w:rPr>
        <w:t>Appendix 1</w:t>
      </w:r>
    </w:p>
    <w:p w14:paraId="40E741B3" w14:textId="4466F1F1" w:rsidR="00767773" w:rsidRDefault="00767773" w:rsidP="00767773">
      <w:pPr>
        <w:spacing w:line="360" w:lineRule="auto"/>
        <w:rPr>
          <w:rFonts w:ascii="Times New Roman" w:hAnsi="Times New Roman" w:cs="Times New Roman"/>
        </w:rPr>
      </w:pPr>
    </w:p>
    <w:p w14:paraId="3C5C8151" w14:textId="43D9E74D" w:rsidR="00511DA5" w:rsidRDefault="00511DA5" w:rsidP="00767773">
      <w:pPr>
        <w:spacing w:line="360" w:lineRule="auto"/>
        <w:rPr>
          <w:rFonts w:ascii="Times New Roman" w:hAnsi="Times New Roman" w:cs="Times New Roman"/>
        </w:rPr>
      </w:pPr>
    </w:p>
    <w:p w14:paraId="198B5DE0" w14:textId="129D193E" w:rsidR="00511DA5" w:rsidRDefault="00511DA5" w:rsidP="00767773">
      <w:pPr>
        <w:spacing w:line="360" w:lineRule="auto"/>
        <w:rPr>
          <w:rFonts w:ascii="Times New Roman" w:hAnsi="Times New Roman" w:cs="Times New Roman"/>
        </w:rPr>
      </w:pPr>
    </w:p>
    <w:p w14:paraId="2FDE2236" w14:textId="77D33E6A" w:rsidR="00511DA5" w:rsidRDefault="00511DA5" w:rsidP="00767773">
      <w:pPr>
        <w:spacing w:line="360" w:lineRule="auto"/>
        <w:rPr>
          <w:rFonts w:ascii="Times New Roman" w:hAnsi="Times New Roman" w:cs="Times New Roman"/>
        </w:rPr>
      </w:pPr>
    </w:p>
    <w:p w14:paraId="7E0E6FAD" w14:textId="0ADF33C4" w:rsidR="00511DA5" w:rsidRDefault="00511DA5" w:rsidP="00767773">
      <w:pPr>
        <w:spacing w:line="360" w:lineRule="auto"/>
        <w:rPr>
          <w:rFonts w:ascii="Times New Roman" w:hAnsi="Times New Roman" w:cs="Times New Roman"/>
        </w:rPr>
      </w:pPr>
    </w:p>
    <w:p w14:paraId="2FD199AE" w14:textId="170179E3" w:rsidR="00511DA5" w:rsidRDefault="00511DA5" w:rsidP="00767773">
      <w:pPr>
        <w:spacing w:line="360" w:lineRule="auto"/>
        <w:rPr>
          <w:rFonts w:ascii="Times New Roman" w:hAnsi="Times New Roman" w:cs="Times New Roman"/>
        </w:rPr>
      </w:pPr>
    </w:p>
    <w:p w14:paraId="2EADAC7E" w14:textId="57BF2BFF" w:rsidR="00511DA5" w:rsidRDefault="00511DA5" w:rsidP="00767773">
      <w:pPr>
        <w:spacing w:line="360" w:lineRule="auto"/>
        <w:rPr>
          <w:rFonts w:ascii="Times New Roman" w:hAnsi="Times New Roman" w:cs="Times New Roman"/>
        </w:rPr>
      </w:pPr>
    </w:p>
    <w:p w14:paraId="5C07C7C0" w14:textId="31870317" w:rsidR="00511DA5" w:rsidRDefault="00511DA5" w:rsidP="00767773">
      <w:pPr>
        <w:spacing w:line="360" w:lineRule="auto"/>
        <w:rPr>
          <w:rFonts w:ascii="Times New Roman" w:hAnsi="Times New Roman" w:cs="Times New Roman"/>
        </w:rPr>
      </w:pPr>
    </w:p>
    <w:p w14:paraId="56F19DC2" w14:textId="77777777" w:rsidR="00511DA5" w:rsidRDefault="00511DA5" w:rsidP="00511DA5">
      <w:pPr>
        <w:rPr>
          <w:rFonts w:ascii="Times New Roman" w:hAnsi="Times New Roman" w:cs="Times New Roman"/>
          <w:b/>
          <w:u w:val="single"/>
        </w:rPr>
      </w:pPr>
      <w:r>
        <w:rPr>
          <w:rFonts w:ascii="Times New Roman" w:hAnsi="Times New Roman" w:cs="Times New Roman"/>
          <w:b/>
          <w:u w:val="single"/>
        </w:rPr>
        <w:lastRenderedPageBreak/>
        <w:t>Reference List</w:t>
      </w:r>
    </w:p>
    <w:p w14:paraId="0E3E0787"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Briggs, S. (2014</w:t>
      </w:r>
      <w:r>
        <w:rPr>
          <w:rFonts w:ascii="Times New Roman" w:hAnsi="Times New Roman" w:cs="Times New Roman"/>
          <w:i/>
        </w:rPr>
        <w:t>) How to Make Learning Relevant To Your Students (And Why It’s Crucial To Their Success</w:t>
      </w:r>
      <w:r>
        <w:rPr>
          <w:rFonts w:ascii="Times New Roman" w:hAnsi="Times New Roman" w:cs="Times New Roman"/>
        </w:rPr>
        <w:t xml:space="preserve">. Available at: </w:t>
      </w:r>
      <w:hyperlink r:id="rId9" w:history="1">
        <w:r>
          <w:rPr>
            <w:rStyle w:val="Hyperlink"/>
            <w:rFonts w:ascii="Times New Roman" w:hAnsi="Times New Roman" w:cs="Times New Roman"/>
            <w:color w:val="auto"/>
          </w:rPr>
          <w:t>https://www.opencolleges.edu.au/informed/features/how-to-make-learning-relevant/</w:t>
        </w:r>
      </w:hyperlink>
      <w:r>
        <w:rPr>
          <w:rFonts w:ascii="Times New Roman" w:hAnsi="Times New Roman" w:cs="Times New Roman"/>
        </w:rPr>
        <w:t xml:space="preserve"> (Accessed: 16</w:t>
      </w:r>
      <w:r>
        <w:rPr>
          <w:rFonts w:ascii="Times New Roman" w:hAnsi="Times New Roman" w:cs="Times New Roman"/>
          <w:vertAlign w:val="superscript"/>
        </w:rPr>
        <w:t>th</w:t>
      </w:r>
      <w:r>
        <w:rPr>
          <w:rFonts w:ascii="Times New Roman" w:hAnsi="Times New Roman" w:cs="Times New Roman"/>
        </w:rPr>
        <w:t xml:space="preserve"> March 2019).</w:t>
      </w:r>
    </w:p>
    <w:p w14:paraId="7CB376AB"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DCELLS. (2008) </w:t>
      </w:r>
      <w:r>
        <w:rPr>
          <w:rFonts w:ascii="Times New Roman" w:hAnsi="Times New Roman" w:cs="Times New Roman"/>
          <w:i/>
        </w:rPr>
        <w:t>Welsh Language Development.</w:t>
      </w:r>
      <w:r>
        <w:rPr>
          <w:rFonts w:ascii="Times New Roman" w:hAnsi="Times New Roman" w:cs="Times New Roman"/>
        </w:rPr>
        <w:t xml:space="preserve"> Cardiff: Crown.</w:t>
      </w:r>
    </w:p>
    <w:p w14:paraId="0BDC79E8"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De Houwer, A. (2009) </w:t>
      </w:r>
      <w:r>
        <w:rPr>
          <w:rFonts w:ascii="Times New Roman" w:hAnsi="Times New Roman" w:cs="Times New Roman"/>
          <w:i/>
        </w:rPr>
        <w:t>An Introduction to Bilingual Development</w:t>
      </w:r>
      <w:r>
        <w:rPr>
          <w:rFonts w:ascii="Times New Roman" w:hAnsi="Times New Roman" w:cs="Times New Roman"/>
        </w:rPr>
        <w:t>. Bristol: Multilingual Matters.</w:t>
      </w:r>
    </w:p>
    <w:p w14:paraId="243D6F75"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Successful Futures</w:t>
      </w:r>
      <w:r>
        <w:rPr>
          <w:rFonts w:ascii="Times New Roman" w:hAnsi="Times New Roman" w:cs="Times New Roman"/>
        </w:rPr>
        <w:t>. Cardiff: Crown.</w:t>
      </w:r>
    </w:p>
    <w:p w14:paraId="63E99B7E"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Ellis, R. (1992) </w:t>
      </w:r>
      <w:r>
        <w:rPr>
          <w:rFonts w:ascii="Times New Roman" w:hAnsi="Times New Roman" w:cs="Times New Roman"/>
          <w:i/>
        </w:rPr>
        <w:t>Second Language Acquisition &amp; Language Pedagogy</w:t>
      </w:r>
      <w:r>
        <w:rPr>
          <w:rFonts w:ascii="Times New Roman" w:hAnsi="Times New Roman" w:cs="Times New Roman"/>
        </w:rPr>
        <w:t>. Clevedon: Multilingual Matters.</w:t>
      </w:r>
    </w:p>
    <w:p w14:paraId="13FF0F43"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Hood, P. and Tobutt, K. (2015) </w:t>
      </w:r>
      <w:r>
        <w:rPr>
          <w:rFonts w:ascii="Times New Roman" w:hAnsi="Times New Roman" w:cs="Times New Roman"/>
          <w:i/>
        </w:rPr>
        <w:t>Teaching Languages in the Primary School</w:t>
      </w:r>
      <w:r>
        <w:rPr>
          <w:rFonts w:ascii="Times New Roman" w:hAnsi="Times New Roman" w:cs="Times New Roman"/>
        </w:rPr>
        <w:t>. 2</w:t>
      </w:r>
      <w:r>
        <w:rPr>
          <w:rFonts w:ascii="Times New Roman" w:hAnsi="Times New Roman" w:cs="Times New Roman"/>
          <w:vertAlign w:val="superscript"/>
        </w:rPr>
        <w:t>nd</w:t>
      </w:r>
      <w:r>
        <w:rPr>
          <w:rFonts w:ascii="Times New Roman" w:hAnsi="Times New Roman" w:cs="Times New Roman"/>
        </w:rPr>
        <w:t xml:space="preserve"> Ed. London: Sage.</w:t>
      </w:r>
    </w:p>
    <w:p w14:paraId="3AF932B0"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McLeod, S. (2018) </w:t>
      </w:r>
      <w:r>
        <w:rPr>
          <w:rFonts w:ascii="Times New Roman" w:hAnsi="Times New Roman" w:cs="Times New Roman"/>
          <w:i/>
        </w:rPr>
        <w:t>Maslow’s Hierarchy of Needs.</w:t>
      </w:r>
      <w:r>
        <w:rPr>
          <w:rFonts w:ascii="Times New Roman" w:hAnsi="Times New Roman" w:cs="Times New Roman"/>
        </w:rPr>
        <w:t xml:space="preserve"> Available at: </w:t>
      </w:r>
      <w:hyperlink r:id="rId10" w:history="1">
        <w:r>
          <w:rPr>
            <w:rStyle w:val="Hyperlink"/>
            <w:rFonts w:ascii="Times New Roman" w:hAnsi="Times New Roman" w:cs="Times New Roman"/>
            <w:color w:val="auto"/>
          </w:rPr>
          <w:t>https://www.simplypsychology.org/maslow.html</w:t>
        </w:r>
      </w:hyperlink>
      <w:r>
        <w:rPr>
          <w:rFonts w:ascii="Times New Roman" w:hAnsi="Times New Roman" w:cs="Times New Roman"/>
        </w:rPr>
        <w:t xml:space="preserve"> (Accessed 15th March 2019). </w:t>
      </w:r>
    </w:p>
    <w:p w14:paraId="051A705E"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National Research Council. (1994) </w:t>
      </w:r>
      <w:r>
        <w:rPr>
          <w:rFonts w:ascii="Times New Roman" w:hAnsi="Times New Roman" w:cs="Times New Roman"/>
          <w:i/>
        </w:rPr>
        <w:t>Learning, Remembering, Believing: Enhancing Human Performance.</w:t>
      </w:r>
      <w:r>
        <w:rPr>
          <w:rFonts w:ascii="Times New Roman" w:hAnsi="Times New Roman" w:cs="Times New Roman"/>
        </w:rPr>
        <w:t xml:space="preserve"> Washington DC: The National Academies Press. </w:t>
      </w:r>
    </w:p>
    <w:p w14:paraId="6255853C"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Neff, S. (date unknown) </w:t>
      </w:r>
      <w:r>
        <w:rPr>
          <w:rFonts w:ascii="Times New Roman" w:hAnsi="Times New Roman" w:cs="Times New Roman"/>
          <w:i/>
        </w:rPr>
        <w:t>Learning Theories Website</w:t>
      </w:r>
      <w:r>
        <w:rPr>
          <w:rFonts w:ascii="Times New Roman" w:hAnsi="Times New Roman" w:cs="Times New Roman"/>
        </w:rPr>
        <w:t xml:space="preserve">. Avqailable at: </w:t>
      </w:r>
      <w:hyperlink r:id="rId11" w:history="1">
        <w:r>
          <w:rPr>
            <w:rStyle w:val="Hyperlink"/>
            <w:rFonts w:ascii="Times New Roman" w:hAnsi="Times New Roman" w:cs="Times New Roman"/>
            <w:color w:val="auto"/>
          </w:rPr>
          <w:t>http://jan.ucc.nau.edu/~lsn/educator/edtech/learningtheorieswebsite/vygotsky.htm</w:t>
        </w:r>
      </w:hyperlink>
      <w:r>
        <w:rPr>
          <w:rFonts w:ascii="Times New Roman" w:hAnsi="Times New Roman" w:cs="Times New Roman"/>
        </w:rPr>
        <w:t xml:space="preserve"> (Accessed: 15</w:t>
      </w:r>
      <w:r>
        <w:rPr>
          <w:rFonts w:ascii="Times New Roman" w:hAnsi="Times New Roman" w:cs="Times New Roman"/>
          <w:vertAlign w:val="superscript"/>
        </w:rPr>
        <w:t>th</w:t>
      </w:r>
      <w:r>
        <w:rPr>
          <w:rFonts w:ascii="Times New Roman" w:hAnsi="Times New Roman" w:cs="Times New Roman"/>
        </w:rPr>
        <w:t xml:space="preserve"> March 2019). </w:t>
      </w:r>
    </w:p>
    <w:p w14:paraId="05E54CC1"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O’Grady, W. (2005) </w:t>
      </w:r>
      <w:r>
        <w:rPr>
          <w:rFonts w:ascii="Times New Roman" w:hAnsi="Times New Roman" w:cs="Times New Roman"/>
          <w:i/>
        </w:rPr>
        <w:t>How Children Learn Language</w:t>
      </w:r>
      <w:r>
        <w:rPr>
          <w:rFonts w:ascii="Times New Roman" w:hAnsi="Times New Roman" w:cs="Times New Roman"/>
        </w:rPr>
        <w:t>. Cambridge: Cambridge University Press.</w:t>
      </w:r>
    </w:p>
    <w:p w14:paraId="48BE488D"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Saville-Troike, M. (2012) </w:t>
      </w:r>
      <w:r>
        <w:rPr>
          <w:rFonts w:ascii="Times New Roman" w:hAnsi="Times New Roman" w:cs="Times New Roman"/>
          <w:i/>
        </w:rPr>
        <w:t>Introducing Second Language Acquisition</w:t>
      </w:r>
      <w:r>
        <w:rPr>
          <w:rFonts w:ascii="Times New Roman" w:hAnsi="Times New Roman" w:cs="Times New Roman"/>
        </w:rPr>
        <w:t>. Cambridge: Cambridge University Press.</w:t>
      </w:r>
    </w:p>
    <w:p w14:paraId="46F22B27"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Singleton, D. (1989) </w:t>
      </w:r>
      <w:r>
        <w:rPr>
          <w:rFonts w:ascii="Times New Roman" w:hAnsi="Times New Roman" w:cs="Times New Roman"/>
          <w:i/>
        </w:rPr>
        <w:t>Language Acquisition</w:t>
      </w:r>
      <w:r>
        <w:rPr>
          <w:rFonts w:ascii="Times New Roman" w:hAnsi="Times New Roman" w:cs="Times New Roman"/>
        </w:rPr>
        <w:t>. Clevedon: Multilingual Matters.</w:t>
      </w:r>
    </w:p>
    <w:p w14:paraId="536E6084"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Welsh Government. (2015) </w:t>
      </w:r>
      <w:r>
        <w:rPr>
          <w:rFonts w:ascii="Times New Roman" w:hAnsi="Times New Roman" w:cs="Times New Roman"/>
          <w:i/>
        </w:rPr>
        <w:t>Foundation Phase Framework</w:t>
      </w:r>
      <w:r>
        <w:rPr>
          <w:rFonts w:ascii="Times New Roman" w:hAnsi="Times New Roman" w:cs="Times New Roman"/>
        </w:rPr>
        <w:t>. Cardiff: Crown.</w:t>
      </w:r>
    </w:p>
    <w:p w14:paraId="238E6A3D" w14:textId="77777777" w:rsidR="00511DA5" w:rsidRDefault="00511DA5" w:rsidP="00767773">
      <w:pPr>
        <w:spacing w:line="360" w:lineRule="auto"/>
        <w:rPr>
          <w:rFonts w:ascii="Times New Roman" w:hAnsi="Times New Roman" w:cs="Times New Roman"/>
        </w:rPr>
      </w:pPr>
      <w:bookmarkStart w:id="0" w:name="_GoBack"/>
      <w:bookmarkEnd w:id="0"/>
    </w:p>
    <w:p w14:paraId="4E858FE5" w14:textId="77777777" w:rsidR="00511DA5" w:rsidRPr="00767773" w:rsidRDefault="00511DA5" w:rsidP="00767773">
      <w:pPr>
        <w:spacing w:line="360" w:lineRule="auto"/>
        <w:rPr>
          <w:rFonts w:ascii="Times New Roman" w:hAnsi="Times New Roman" w:cs="Times New Roman"/>
        </w:rPr>
      </w:pPr>
    </w:p>
    <w:sectPr w:rsidR="00511DA5" w:rsidRPr="0076777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34E23" w14:textId="77777777" w:rsidR="00F51C35" w:rsidRDefault="00F51C35" w:rsidP="008F4CA4">
      <w:pPr>
        <w:spacing w:after="0" w:line="240" w:lineRule="auto"/>
      </w:pPr>
      <w:r>
        <w:separator/>
      </w:r>
    </w:p>
  </w:endnote>
  <w:endnote w:type="continuationSeparator" w:id="0">
    <w:p w14:paraId="5FB49F59" w14:textId="77777777" w:rsidR="00F51C35" w:rsidRDefault="00F51C35" w:rsidP="008F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2905759"/>
      <w:docPartObj>
        <w:docPartGallery w:val="Page Numbers (Bottom of Page)"/>
        <w:docPartUnique/>
      </w:docPartObj>
    </w:sdtPr>
    <w:sdtEndPr>
      <w:rPr>
        <w:noProof/>
      </w:rPr>
    </w:sdtEndPr>
    <w:sdtContent>
      <w:p w14:paraId="09195CC0" w14:textId="21CC80F0" w:rsidR="008F4CA4" w:rsidRDefault="008F4C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24911C" w14:textId="77777777" w:rsidR="008F4CA4" w:rsidRDefault="008F4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BABF8" w14:textId="77777777" w:rsidR="00F51C35" w:rsidRDefault="00F51C35" w:rsidP="008F4CA4">
      <w:pPr>
        <w:spacing w:after="0" w:line="240" w:lineRule="auto"/>
      </w:pPr>
      <w:r>
        <w:separator/>
      </w:r>
    </w:p>
  </w:footnote>
  <w:footnote w:type="continuationSeparator" w:id="0">
    <w:p w14:paraId="5AFBBC3C" w14:textId="77777777" w:rsidR="00F51C35" w:rsidRDefault="00F51C35" w:rsidP="008F4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F546" w14:textId="15C32615" w:rsidR="008F4CA4" w:rsidRDefault="008F4CA4">
    <w:pPr>
      <w:pStyle w:val="Header"/>
    </w:pPr>
    <w:r>
      <w:t>1600649</w:t>
    </w:r>
  </w:p>
  <w:p w14:paraId="16E1508E" w14:textId="77777777" w:rsidR="008F4CA4" w:rsidRDefault="008F4C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A27"/>
    <w:rsid w:val="00042568"/>
    <w:rsid w:val="0006632B"/>
    <w:rsid w:val="000E1963"/>
    <w:rsid w:val="0012040D"/>
    <w:rsid w:val="001365CA"/>
    <w:rsid w:val="00165147"/>
    <w:rsid w:val="0024468D"/>
    <w:rsid w:val="00252446"/>
    <w:rsid w:val="00262453"/>
    <w:rsid w:val="002A066D"/>
    <w:rsid w:val="002B1377"/>
    <w:rsid w:val="002C22DF"/>
    <w:rsid w:val="002E2CEF"/>
    <w:rsid w:val="003517F8"/>
    <w:rsid w:val="003C4CC8"/>
    <w:rsid w:val="00447A4A"/>
    <w:rsid w:val="00447BBF"/>
    <w:rsid w:val="004719FC"/>
    <w:rsid w:val="004B181C"/>
    <w:rsid w:val="00511DA5"/>
    <w:rsid w:val="005457FD"/>
    <w:rsid w:val="0058227D"/>
    <w:rsid w:val="005A29E7"/>
    <w:rsid w:val="005C0005"/>
    <w:rsid w:val="005F55A3"/>
    <w:rsid w:val="006338E3"/>
    <w:rsid w:val="00680D9B"/>
    <w:rsid w:val="006A1633"/>
    <w:rsid w:val="00767773"/>
    <w:rsid w:val="008009CE"/>
    <w:rsid w:val="008724BB"/>
    <w:rsid w:val="00881F8E"/>
    <w:rsid w:val="008F4CA4"/>
    <w:rsid w:val="00933E68"/>
    <w:rsid w:val="0095044E"/>
    <w:rsid w:val="00A007F4"/>
    <w:rsid w:val="00A45451"/>
    <w:rsid w:val="00AE73D0"/>
    <w:rsid w:val="00B320A8"/>
    <w:rsid w:val="00B54171"/>
    <w:rsid w:val="00B65FC3"/>
    <w:rsid w:val="00B85A27"/>
    <w:rsid w:val="00BD1E45"/>
    <w:rsid w:val="00C06598"/>
    <w:rsid w:val="00C2489A"/>
    <w:rsid w:val="00C315D2"/>
    <w:rsid w:val="00CB1A3F"/>
    <w:rsid w:val="00E03D90"/>
    <w:rsid w:val="00EE34AC"/>
    <w:rsid w:val="00F0736A"/>
    <w:rsid w:val="00F152AC"/>
    <w:rsid w:val="00F51C35"/>
    <w:rsid w:val="00F8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285B"/>
  <w15:chartTrackingRefBased/>
  <w15:docId w15:val="{40BC84C3-1CDC-437C-8672-AED9C4D68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CA4"/>
    <w:rPr>
      <w:color w:val="0563C1" w:themeColor="hyperlink"/>
      <w:u w:val="single"/>
    </w:rPr>
  </w:style>
  <w:style w:type="character" w:styleId="UnresolvedMention">
    <w:name w:val="Unresolved Mention"/>
    <w:basedOn w:val="DefaultParagraphFont"/>
    <w:uiPriority w:val="99"/>
    <w:semiHidden/>
    <w:unhideWhenUsed/>
    <w:rsid w:val="008F4CA4"/>
    <w:rPr>
      <w:color w:val="605E5C"/>
      <w:shd w:val="clear" w:color="auto" w:fill="E1DFDD"/>
    </w:rPr>
  </w:style>
  <w:style w:type="paragraph" w:styleId="Header">
    <w:name w:val="header"/>
    <w:basedOn w:val="Normal"/>
    <w:link w:val="HeaderChar"/>
    <w:uiPriority w:val="99"/>
    <w:unhideWhenUsed/>
    <w:rsid w:val="008F4C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CA4"/>
  </w:style>
  <w:style w:type="paragraph" w:styleId="Footer">
    <w:name w:val="footer"/>
    <w:basedOn w:val="Normal"/>
    <w:link w:val="FooterChar"/>
    <w:uiPriority w:val="99"/>
    <w:unhideWhenUsed/>
    <w:rsid w:val="008F4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CA4"/>
  </w:style>
  <w:style w:type="paragraph" w:styleId="BalloonText">
    <w:name w:val="Balloon Text"/>
    <w:basedOn w:val="Normal"/>
    <w:link w:val="BalloonTextChar"/>
    <w:uiPriority w:val="99"/>
    <w:semiHidden/>
    <w:unhideWhenUsed/>
    <w:rsid w:val="00F073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36A"/>
    <w:rPr>
      <w:rFonts w:ascii="Segoe UI" w:hAnsi="Segoe UI" w:cs="Segoe UI"/>
      <w:sz w:val="18"/>
      <w:szCs w:val="18"/>
    </w:rPr>
  </w:style>
  <w:style w:type="character" w:styleId="FollowedHyperlink">
    <w:name w:val="FollowedHyperlink"/>
    <w:basedOn w:val="DefaultParagraphFont"/>
    <w:uiPriority w:val="99"/>
    <w:semiHidden/>
    <w:unhideWhenUsed/>
    <w:rsid w:val="00447A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9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outu.be/1iRswTNei-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an.ucc.nau.edu/~lsn/educator/edtech/learningtheorieswebsite/vygotsky.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opencolleges.edu.au/informed/features/how-to-make-learning-releva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078462-0727-48CE-B572-64FFBE208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6</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19</cp:revision>
  <dcterms:created xsi:type="dcterms:W3CDTF">2019-03-13T11:00:00Z</dcterms:created>
  <dcterms:modified xsi:type="dcterms:W3CDTF">2019-03-19T18:30:00Z</dcterms:modified>
</cp:coreProperties>
</file>