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820BB" w14:textId="7689BD87" w:rsidR="00961A79" w:rsidRPr="00D873A4" w:rsidRDefault="0060156C" w:rsidP="00D873A4">
      <w:pPr>
        <w:jc w:val="center"/>
        <w:rPr>
          <w:b/>
          <w:bCs/>
          <w:u w:val="single"/>
        </w:rPr>
      </w:pPr>
      <w:r w:rsidRPr="00D873A4">
        <w:rPr>
          <w:b/>
          <w:bCs/>
          <w:u w:val="single"/>
        </w:rPr>
        <w:t xml:space="preserve">Findings </w:t>
      </w:r>
      <w:r w:rsidR="007F0DA6">
        <w:rPr>
          <w:b/>
          <w:bCs/>
          <w:u w:val="single"/>
        </w:rPr>
        <w:t>Chapter</w:t>
      </w:r>
    </w:p>
    <w:p w14:paraId="42AD40B5" w14:textId="24A14D35" w:rsidR="0060156C" w:rsidRPr="005F2E17" w:rsidRDefault="0060156C">
      <w:pPr>
        <w:rPr>
          <w:b/>
          <w:bCs/>
          <w:u w:val="single"/>
        </w:rPr>
      </w:pPr>
      <w:r w:rsidRPr="005F2E17">
        <w:rPr>
          <w:b/>
          <w:bCs/>
          <w:u w:val="single"/>
        </w:rPr>
        <w:t>Introduction</w:t>
      </w:r>
    </w:p>
    <w:p w14:paraId="4FCF9C19" w14:textId="0E116332" w:rsidR="005F2E17" w:rsidRDefault="005F2E17" w:rsidP="005F2E17">
      <w:r>
        <w:t xml:space="preserve">This chapter summarises the study's </w:t>
      </w:r>
      <w:r w:rsidR="00F659BD">
        <w:t xml:space="preserve">findings </w:t>
      </w:r>
      <w:r>
        <w:t xml:space="preserve">on the </w:t>
      </w:r>
      <w:r w:rsidR="00F659BD">
        <w:t xml:space="preserve">importance </w:t>
      </w:r>
      <w:r>
        <w:t>of frontline police officer mental health. The survey data is examined to answer the study questions stated in the introduction.</w:t>
      </w:r>
    </w:p>
    <w:p w14:paraId="55FB576D" w14:textId="728A12C4" w:rsidR="00D873A4" w:rsidRDefault="00CF4393" w:rsidP="005F2E17">
      <w:pPr>
        <w:pStyle w:val="ListParagraph"/>
        <w:numPr>
          <w:ilvl w:val="0"/>
          <w:numId w:val="1"/>
        </w:numPr>
      </w:pPr>
      <w:r>
        <w:t>Identify t</w:t>
      </w:r>
      <w:r w:rsidR="005F2E17">
        <w:t xml:space="preserve">he impacts that repeated exposure to trauma has to frontline police officer mental health. </w:t>
      </w:r>
    </w:p>
    <w:p w14:paraId="1B5A2C3D" w14:textId="5B17D0C8" w:rsidR="005F2E17" w:rsidRDefault="00CF4393" w:rsidP="007E0DAA">
      <w:pPr>
        <w:pStyle w:val="ListParagraph"/>
        <w:numPr>
          <w:ilvl w:val="0"/>
          <w:numId w:val="1"/>
        </w:numPr>
      </w:pPr>
      <w:r>
        <w:t>Explore w</w:t>
      </w:r>
      <w:r w:rsidR="005F2E17">
        <w:t>hy police officers do not seek help for mental health</w:t>
      </w:r>
      <w:r>
        <w:t xml:space="preserve"> and if </w:t>
      </w:r>
      <w:r w:rsidR="005F2E17">
        <w:t xml:space="preserve">there </w:t>
      </w:r>
      <w:r>
        <w:t>is a</w:t>
      </w:r>
      <w:r w:rsidR="005F2E17">
        <w:t xml:space="preserve"> stigma around asking for help. </w:t>
      </w:r>
    </w:p>
    <w:p w14:paraId="563898F8" w14:textId="6CD8039F" w:rsidR="005F2E17" w:rsidRDefault="00CF4393" w:rsidP="005F2E17">
      <w:pPr>
        <w:pStyle w:val="ListParagraph"/>
        <w:numPr>
          <w:ilvl w:val="0"/>
          <w:numId w:val="1"/>
        </w:numPr>
      </w:pPr>
      <w:r>
        <w:t xml:space="preserve">Research the standard of </w:t>
      </w:r>
      <w:r w:rsidR="005F2E17">
        <w:t xml:space="preserve">mental health support </w:t>
      </w:r>
      <w:r>
        <w:t xml:space="preserve">that </w:t>
      </w:r>
      <w:r w:rsidR="005F2E17">
        <w:t xml:space="preserve">is currently available for police officers. </w:t>
      </w:r>
    </w:p>
    <w:p w14:paraId="2FFA87B1" w14:textId="0FA1EB5A" w:rsidR="00F659BD" w:rsidRDefault="00C74075">
      <w:r>
        <w:t xml:space="preserve"> </w:t>
      </w:r>
    </w:p>
    <w:p w14:paraId="52D4432D" w14:textId="78CDBCCF" w:rsidR="0060156C" w:rsidRPr="00F659BD" w:rsidRDefault="0060156C">
      <w:pPr>
        <w:rPr>
          <w:b/>
          <w:bCs/>
          <w:u w:val="single"/>
        </w:rPr>
      </w:pPr>
      <w:r w:rsidRPr="00F659BD">
        <w:rPr>
          <w:b/>
          <w:bCs/>
          <w:u w:val="single"/>
        </w:rPr>
        <w:t xml:space="preserve">Summary of Primary findings </w:t>
      </w:r>
    </w:p>
    <w:p w14:paraId="5563671B" w14:textId="6B14E321" w:rsidR="00B93CD3" w:rsidRDefault="005A4500">
      <w:r w:rsidRPr="005A4500">
        <w:t>The aim of this dissertation</w:t>
      </w:r>
      <w:r w:rsidR="00CF4393">
        <w:t xml:space="preserve"> is</w:t>
      </w:r>
      <w:r w:rsidRPr="005A4500">
        <w:t xml:space="preserve"> to explore </w:t>
      </w:r>
      <w:r w:rsidR="00CF4393">
        <w:t xml:space="preserve">how repetitive exposure to trauma effects police officer mental health. </w:t>
      </w:r>
      <w:r w:rsidR="005130D2">
        <w:t>An online survey was completed by 123 South Wales Police officers with varying degrees of frontline policing experience.</w:t>
      </w:r>
      <w:r w:rsidR="007D4776">
        <w:t xml:space="preserve"> </w:t>
      </w:r>
      <w:r w:rsidR="00B93CD3">
        <w:t>The data collated from the online survey appears to support Pasciak &amp;</w:t>
      </w:r>
      <w:r w:rsidR="007D4776">
        <w:t xml:space="preserve"> </w:t>
      </w:r>
      <w:r w:rsidR="00B93CD3">
        <w:t>Kelley (2013)</w:t>
      </w:r>
      <w:r w:rsidR="007D4776">
        <w:t xml:space="preserve"> observation that officers will regularly determine self-control as a way of denying or supressing painful emotions. </w:t>
      </w:r>
      <w:r w:rsidR="003F45A1">
        <w:t>In addition to this, a</w:t>
      </w:r>
      <w:r w:rsidR="00A03F7C">
        <w:t xml:space="preserve">s highlighted by Haugen et al (2017), </w:t>
      </w:r>
      <w:r w:rsidR="007D4776">
        <w:t xml:space="preserve">the findings also </w:t>
      </w:r>
      <w:r w:rsidR="00A03F7C">
        <w:t xml:space="preserve">suggest that officers are deterred from seeking support because of the </w:t>
      </w:r>
      <w:r w:rsidR="007D4776">
        <w:t>stigma associated with mental health within policing</w:t>
      </w:r>
      <w:r w:rsidR="00A03F7C">
        <w:t xml:space="preserve">. </w:t>
      </w:r>
    </w:p>
    <w:p w14:paraId="0312F77C" w14:textId="77777777" w:rsidR="005A4500" w:rsidRDefault="005A4500"/>
    <w:p w14:paraId="2EC4C2EA" w14:textId="64CB86FA" w:rsidR="0060156C" w:rsidRPr="00593994" w:rsidRDefault="0060156C">
      <w:pPr>
        <w:rPr>
          <w:b/>
          <w:bCs/>
          <w:u w:val="single"/>
        </w:rPr>
      </w:pPr>
      <w:r w:rsidRPr="00593994">
        <w:rPr>
          <w:b/>
          <w:bCs/>
          <w:u w:val="single"/>
        </w:rPr>
        <w:t>Objectives</w:t>
      </w:r>
    </w:p>
    <w:p w14:paraId="1EA512D4" w14:textId="512C5365" w:rsidR="00593994" w:rsidRPr="00593994" w:rsidRDefault="00593994" w:rsidP="00593994">
      <w:pPr>
        <w:rPr>
          <w:u w:val="single"/>
        </w:rPr>
      </w:pPr>
      <w:r w:rsidRPr="00593994">
        <w:rPr>
          <w:u w:val="single"/>
        </w:rPr>
        <w:t xml:space="preserve">Identify the impacts that repeated exposure to trauma has to frontline police officer mental </w:t>
      </w:r>
      <w:r w:rsidR="00C1675D" w:rsidRPr="00593994">
        <w:rPr>
          <w:u w:val="single"/>
        </w:rPr>
        <w:t>health.</w:t>
      </w:r>
    </w:p>
    <w:p w14:paraId="633B84A4" w14:textId="76EA1729" w:rsidR="00574209" w:rsidRDefault="00624C26">
      <w:r>
        <w:t xml:space="preserve">The first question asked in this study was to establish how much experience participants have in frontline policing. This question was asked to </w:t>
      </w:r>
      <w:r w:rsidR="00843701">
        <w:t>provide a deeper insight into the impact that repeated exposure to trauma has</w:t>
      </w:r>
      <w:r w:rsidR="00F95D9D">
        <w:t xml:space="preserve"> had to participants. Of the 123 </w:t>
      </w:r>
      <w:r w:rsidR="00574209">
        <w:t>participants</w:t>
      </w:r>
      <w:r w:rsidR="00F95D9D">
        <w:t xml:space="preserve"> who completed the survey, </w:t>
      </w:r>
      <w:r w:rsidR="00574209">
        <w:t xml:space="preserve">71% had less than 10 years frontline policing experience. </w:t>
      </w:r>
      <w:r w:rsidR="00F95D9D">
        <w:t>Taking into consideration</w:t>
      </w:r>
      <w:r w:rsidR="000F444F">
        <w:t xml:space="preserve">, </w:t>
      </w:r>
      <w:r w:rsidR="00F95D9D">
        <w:t xml:space="preserve">research conducted by University of Cambridge (2018) identified that </w:t>
      </w:r>
      <w:r w:rsidR="00574209">
        <w:t>f</w:t>
      </w:r>
      <w:r w:rsidR="00F95D9D">
        <w:t>or every 100 police officer/staff who have experienced traumatic events, 20 are likely to have a current diagnosis of either PTSD or Complex PTSD (CPTSD), yet only 5 will have ever been told and only 1 or 2 of those are likely to have been clinically diagnosed</w:t>
      </w:r>
      <w:r w:rsidR="00574209">
        <w:t xml:space="preserve">. </w:t>
      </w:r>
      <w:r w:rsidR="00F95D9D">
        <w:t xml:space="preserve">It could be suggested that </w:t>
      </w:r>
      <w:r w:rsidR="00574209">
        <w:t xml:space="preserve">frontline policing has a shelf life of approximately 10 years due to the impact that repeated exposure to trauma has to frontline police officers. </w:t>
      </w:r>
      <w:r w:rsidR="00802902">
        <w:t>Further</w:t>
      </w:r>
      <w:r w:rsidR="00432731" w:rsidRPr="00432731">
        <w:t xml:space="preserve"> in-depth investigation would need to </w:t>
      </w:r>
      <w:r w:rsidR="00802902">
        <w:t xml:space="preserve">be carried out to establish a definitive answer though. </w:t>
      </w:r>
    </w:p>
    <w:p w14:paraId="41DFC448" w14:textId="77777777" w:rsidR="00432731" w:rsidRDefault="00432731"/>
    <w:p w14:paraId="47481BF0" w14:textId="55109570" w:rsidR="00593994" w:rsidRDefault="000F444F">
      <w:r>
        <w:t>Furthermore, w</w:t>
      </w:r>
      <w:r w:rsidR="00B51803">
        <w:t>hen participants were asked how often they were exposed to traumatic events in their role, collectively, over 80% stated weekly or monthly</w:t>
      </w:r>
      <w:r w:rsidR="007866F1">
        <w:t xml:space="preserve"> and yet only 24% of participants stated that they had sought help for mental health issues. These results do suggest that </w:t>
      </w:r>
      <w:r w:rsidR="0005174D">
        <w:t>Gilmartin (2002) observation was correct</w:t>
      </w:r>
      <w:r w:rsidR="007866F1">
        <w:t>,</w:t>
      </w:r>
      <w:r w:rsidR="0005174D">
        <w:t xml:space="preserve"> that police officers begin to adopt a variety of coping strategies as a result of repeated exposure to traumatic stress. </w:t>
      </w:r>
    </w:p>
    <w:p w14:paraId="16589BD1" w14:textId="77777777" w:rsidR="00593994" w:rsidRDefault="00593994"/>
    <w:p w14:paraId="2E4CB943" w14:textId="6F4DD4CC" w:rsidR="007866F1" w:rsidRDefault="007866F1" w:rsidP="00593994">
      <w:pPr>
        <w:rPr>
          <w:u w:val="single"/>
        </w:rPr>
      </w:pPr>
      <w:r w:rsidRPr="007866F1">
        <w:rPr>
          <w:u w:val="single"/>
        </w:rPr>
        <w:t xml:space="preserve">Explore why police officers do not seek help for mental health and if there is a stigma around asking for </w:t>
      </w:r>
      <w:r w:rsidR="00C1675D" w:rsidRPr="007866F1">
        <w:rPr>
          <w:u w:val="single"/>
        </w:rPr>
        <w:t>help.</w:t>
      </w:r>
    </w:p>
    <w:p w14:paraId="4B939803" w14:textId="63C8F968" w:rsidR="00677573" w:rsidRDefault="00D5791B" w:rsidP="00624C26">
      <w:r>
        <w:lastRenderedPageBreak/>
        <w:t xml:space="preserve">To meet this objective, </w:t>
      </w:r>
      <w:r w:rsidR="00677573">
        <w:t xml:space="preserve">firstly, </w:t>
      </w:r>
      <w:r>
        <w:t>participants were asked why they had not sought mental health support.</w:t>
      </w:r>
      <w:r w:rsidR="00974FCE">
        <w:t xml:space="preserve"> Of which, 57% of participants</w:t>
      </w:r>
      <w:r w:rsidR="00624C26" w:rsidRPr="00624C26">
        <w:t xml:space="preserve"> stated that they had not sought mental health support due to </w:t>
      </w:r>
      <w:r w:rsidR="00974FCE">
        <w:t xml:space="preserve">stigma around seeking support and/or fear of career implications. This is highly significant when compared to Heffren &amp; A (2014) research which identified that signs of vulnerability displayed by work colleagues within the police may cause other colleagues to distrust their ability to perform effectively. </w:t>
      </w:r>
      <w:r w:rsidR="00677573">
        <w:t>Despite only 14% of participants having been subjected to stigma or discrimination when seeking help for mental health issues, surpris</w:t>
      </w:r>
      <w:r w:rsidR="00914FB4">
        <w:t>ingly</w:t>
      </w:r>
      <w:r w:rsidR="00677573">
        <w:t xml:space="preserve"> over 80% of participants felt that there </w:t>
      </w:r>
      <w:r w:rsidR="00914FB4">
        <w:t>‘</w:t>
      </w:r>
      <w:r w:rsidR="00677573">
        <w:t>is</w:t>
      </w:r>
      <w:r w:rsidR="00914FB4">
        <w:t>’</w:t>
      </w:r>
      <w:r w:rsidR="00677573">
        <w:t xml:space="preserve"> or </w:t>
      </w:r>
      <w:r w:rsidR="00914FB4">
        <w:t>‘</w:t>
      </w:r>
      <w:r w:rsidR="00677573">
        <w:t>somewhat is</w:t>
      </w:r>
      <w:r w:rsidR="00914FB4">
        <w:t>’</w:t>
      </w:r>
      <w:r w:rsidR="00677573">
        <w:t xml:space="preserve"> a stigma associated with seeking mental health support within the police force. </w:t>
      </w:r>
    </w:p>
    <w:p w14:paraId="2FFD75BD" w14:textId="4C19AAE7" w:rsidR="00624C26" w:rsidRPr="00624C26" w:rsidRDefault="00624C26" w:rsidP="00624C26">
      <w:r w:rsidRPr="00624C26">
        <w:t xml:space="preserve">In addition to this, </w:t>
      </w:r>
      <w:r w:rsidR="00677573">
        <w:t xml:space="preserve">a substantial number of </w:t>
      </w:r>
      <w:r w:rsidRPr="00624C26">
        <w:t xml:space="preserve">participants </w:t>
      </w:r>
      <w:r w:rsidR="00677573">
        <w:t xml:space="preserve">stated </w:t>
      </w:r>
      <w:r w:rsidRPr="00624C26">
        <w:t xml:space="preserve">that they had not felt the need for mental health support which is not surprising considering Garbarino et al (2013) research identified that police officers prefer to keep quiet about mental health problems, blocking the possibilities of psychological interventions. </w:t>
      </w:r>
    </w:p>
    <w:p w14:paraId="0E616977" w14:textId="1DC72B17" w:rsidR="007637E6" w:rsidRDefault="007637E6" w:rsidP="00593994"/>
    <w:p w14:paraId="3934168E" w14:textId="2486C019" w:rsidR="00593994" w:rsidRPr="00035B6F" w:rsidRDefault="00035B6F">
      <w:pPr>
        <w:rPr>
          <w:u w:val="single"/>
        </w:rPr>
      </w:pPr>
      <w:r w:rsidRPr="00035B6F">
        <w:rPr>
          <w:u w:val="single"/>
        </w:rPr>
        <w:t xml:space="preserve">Research the standard of mental health support that is currently available for police </w:t>
      </w:r>
      <w:r w:rsidR="00C1675D" w:rsidRPr="00035B6F">
        <w:rPr>
          <w:u w:val="single"/>
        </w:rPr>
        <w:t>officers.</w:t>
      </w:r>
    </w:p>
    <w:p w14:paraId="46420E8E" w14:textId="680CBD7C" w:rsidR="007C46D6" w:rsidRDefault="00A370F7">
      <w:r>
        <w:t xml:space="preserve">To meet this objective, </w:t>
      </w:r>
      <w:r w:rsidR="007C46D6">
        <w:t>participants were asked how satisfied they are with the mental health resources and support provided</w:t>
      </w:r>
      <w:r w:rsidR="00CC7884">
        <w:t xml:space="preserve"> by their force, to which only 19% stated that they were satisfied or very satisfied. This question was then followed up by then asking participants what type of mental health support they believe would be most beneficial for police officers. Participants were provided the opportunity to select multiple answers. Amongst other options, 82% of participants agreed that confidential counselling services would be most beneficial. This data comes as no surprise when compared to research conducted by Blue Light Together (2021) that identified that it can be helpful to police individuals/teams to discuss what they went through, understanding the impact it can have on them, and consider their options in a safe, non-judgemental setting. </w:t>
      </w:r>
    </w:p>
    <w:p w14:paraId="0BE588B2" w14:textId="19C9400F" w:rsidR="009C0C0D" w:rsidRDefault="00A370F7">
      <w:r>
        <w:t xml:space="preserve">As mentioned in the literature review, </w:t>
      </w:r>
      <w:r w:rsidR="00432731">
        <w:t xml:space="preserve">the College of Policing (2018) has previously highlighted that teams that are well led and functioning have been shown to be more resilient and able to deal with higher levels of stress and trauma. </w:t>
      </w:r>
      <w:r>
        <w:t>Therefore, i</w:t>
      </w:r>
      <w:r w:rsidR="00432731">
        <w:t xml:space="preserve">t was highly </w:t>
      </w:r>
      <w:r>
        <w:t xml:space="preserve">significant to establish </w:t>
      </w:r>
      <w:r w:rsidR="00432731">
        <w:t>how likely</w:t>
      </w:r>
      <w:r>
        <w:t xml:space="preserve"> participants are to discuss their mental health concerns with colleagues/Supervisors to which 55% stated that they definitely/probably would. </w:t>
      </w:r>
      <w:r w:rsidR="00FA07D2">
        <w:t xml:space="preserve">The remaining 45% stated that they definitely/probably would not which supports research previously conducted by Lau, et al (2006) which identified that police officers will try to resolve issues themselves rather </w:t>
      </w:r>
      <w:r w:rsidR="00C1675D">
        <w:t>than</w:t>
      </w:r>
      <w:r w:rsidR="00FA07D2">
        <w:t xml:space="preserve"> seek help for mental health. </w:t>
      </w:r>
    </w:p>
    <w:p w14:paraId="134E9520" w14:textId="77777777" w:rsidR="009C0C0D" w:rsidRDefault="009C0C0D"/>
    <w:p w14:paraId="13D4DCAB" w14:textId="64645996" w:rsidR="00C1675D" w:rsidRDefault="0060156C" w:rsidP="00C1675D">
      <w:pPr>
        <w:rPr>
          <w:b/>
          <w:bCs/>
          <w:u w:val="single"/>
        </w:rPr>
      </w:pPr>
      <w:r w:rsidRPr="00035B6F">
        <w:rPr>
          <w:b/>
          <w:bCs/>
          <w:u w:val="single"/>
        </w:rPr>
        <w:t>Recommendations</w:t>
      </w:r>
      <w:r>
        <w:t xml:space="preserve"> </w:t>
      </w:r>
    </w:p>
    <w:p w14:paraId="70476FBB" w14:textId="73E66EC1" w:rsidR="00C1675D" w:rsidRPr="00C1675D" w:rsidRDefault="00C1675D" w:rsidP="00C1675D">
      <w:r w:rsidRPr="00C1675D">
        <w:t xml:space="preserve">Upon completing this dissertation, the following recommendations have been </w:t>
      </w:r>
      <w:r w:rsidR="00691D29">
        <w:t>identified;</w:t>
      </w:r>
    </w:p>
    <w:p w14:paraId="3AD8CB77" w14:textId="4AB4DDD2" w:rsidR="00B93F71" w:rsidRDefault="00B93F71" w:rsidP="00977A89">
      <w:pPr>
        <w:pStyle w:val="ListParagraph"/>
        <w:numPr>
          <w:ilvl w:val="0"/>
          <w:numId w:val="7"/>
        </w:numPr>
      </w:pPr>
      <w:r>
        <w:t>It is recommended that f</w:t>
      </w:r>
      <w:r w:rsidR="00E57BB5">
        <w:t xml:space="preserve">urther research </w:t>
      </w:r>
      <w:r>
        <w:t xml:space="preserve">be conducted </w:t>
      </w:r>
      <w:r w:rsidR="00E57BB5">
        <w:t>to establish if frontline policing does have a shelf life</w:t>
      </w:r>
      <w:r>
        <w:t xml:space="preserve"> as this could aid in reducing </w:t>
      </w:r>
      <w:r w:rsidR="00E57BB5">
        <w:t xml:space="preserve">the impacts of repeated exposure to trauma.  </w:t>
      </w:r>
    </w:p>
    <w:p w14:paraId="22DDB781" w14:textId="77777777" w:rsidR="00977A89" w:rsidRDefault="00977A89" w:rsidP="00977A89">
      <w:pPr>
        <w:pStyle w:val="ListParagraph"/>
      </w:pPr>
    </w:p>
    <w:p w14:paraId="5F9D1141" w14:textId="0FC7B5BA" w:rsidR="00E57BB5" w:rsidRDefault="00B93F71" w:rsidP="00977A89">
      <w:pPr>
        <w:pStyle w:val="ListParagraph"/>
        <w:numPr>
          <w:ilvl w:val="0"/>
          <w:numId w:val="7"/>
        </w:numPr>
      </w:pPr>
      <w:r>
        <w:t>It is also recommended that further qualitative research be conducted to establish what participants feel w</w:t>
      </w:r>
      <w:r w:rsidR="00977A89">
        <w:t>ould</w:t>
      </w:r>
      <w:r>
        <w:t xml:space="preserve"> reduce stigma associated to seeking mental health support within policing. </w:t>
      </w:r>
    </w:p>
    <w:p w14:paraId="70B7E413" w14:textId="77777777" w:rsidR="00977A89" w:rsidRDefault="00977A89" w:rsidP="00977A89">
      <w:pPr>
        <w:pStyle w:val="ListParagraph"/>
      </w:pPr>
    </w:p>
    <w:p w14:paraId="2D3C07BF" w14:textId="258C67FA" w:rsidR="00E57BB5" w:rsidRDefault="00B93F71" w:rsidP="00977A89">
      <w:pPr>
        <w:pStyle w:val="ListParagraph"/>
        <w:numPr>
          <w:ilvl w:val="0"/>
          <w:numId w:val="7"/>
        </w:numPr>
      </w:pPr>
      <w:r>
        <w:t xml:space="preserve">The final recommendation centres around improving mental health support available to officers. </w:t>
      </w:r>
      <w:r w:rsidR="00691D29" w:rsidRPr="00691D29">
        <w:t xml:space="preserve">Confidential counselling </w:t>
      </w:r>
      <w:r w:rsidR="00E57BB5">
        <w:t xml:space="preserve">services that are </w:t>
      </w:r>
      <w:r>
        <w:t xml:space="preserve">easily </w:t>
      </w:r>
      <w:r w:rsidR="00E57BB5">
        <w:t xml:space="preserve">accessible without a </w:t>
      </w:r>
      <w:r>
        <w:t>supervisors’</w:t>
      </w:r>
      <w:r w:rsidR="00E57BB5">
        <w:t xml:space="preserve"> referral</w:t>
      </w:r>
      <w:r w:rsidR="00977A89">
        <w:t xml:space="preserve"> and m</w:t>
      </w:r>
      <w:r w:rsidR="00E57BB5">
        <w:t>ental health w</w:t>
      </w:r>
      <w:r w:rsidR="00691D29">
        <w:t xml:space="preserve">orkshops </w:t>
      </w:r>
      <w:r w:rsidR="00E57BB5">
        <w:t xml:space="preserve">that provide attendees knowledge and education on </w:t>
      </w:r>
      <w:r w:rsidR="00E57BB5">
        <w:lastRenderedPageBreak/>
        <w:t>how to deal with trauma. Thus, also providing attendees an opportunity to speak freely and confidentially about mental health concerns in a relaxed environment.</w:t>
      </w:r>
    </w:p>
    <w:p w14:paraId="2E802138" w14:textId="77777777" w:rsidR="00E57BB5" w:rsidRDefault="00E57BB5" w:rsidP="00C1675D"/>
    <w:p w14:paraId="45CD13C5" w14:textId="77777777" w:rsidR="00C1675D" w:rsidRDefault="00C1675D" w:rsidP="00C1675D">
      <w:pPr>
        <w:rPr>
          <w:b/>
          <w:bCs/>
          <w:u w:val="single"/>
        </w:rPr>
      </w:pPr>
    </w:p>
    <w:p w14:paraId="241EE70B" w14:textId="77777777" w:rsidR="00C1675D" w:rsidRDefault="00C1675D" w:rsidP="00C1675D">
      <w:pPr>
        <w:rPr>
          <w:b/>
          <w:bCs/>
          <w:u w:val="single"/>
        </w:rPr>
      </w:pPr>
    </w:p>
    <w:p w14:paraId="5363B727" w14:textId="2D3BFAC6" w:rsidR="00526EA0" w:rsidRDefault="00A370F7">
      <w:r>
        <w:t xml:space="preserve"> </w:t>
      </w:r>
    </w:p>
    <w:sectPr w:rsidR="00526E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4FA0"/>
    <w:multiLevelType w:val="hybridMultilevel"/>
    <w:tmpl w:val="FE4A2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506B7"/>
    <w:multiLevelType w:val="multilevel"/>
    <w:tmpl w:val="9DAA28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F871FE"/>
    <w:multiLevelType w:val="hybridMultilevel"/>
    <w:tmpl w:val="BF465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0E31F5"/>
    <w:multiLevelType w:val="multilevel"/>
    <w:tmpl w:val="6568A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117232"/>
    <w:multiLevelType w:val="hybridMultilevel"/>
    <w:tmpl w:val="A6A20A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7B5F4C"/>
    <w:multiLevelType w:val="hybridMultilevel"/>
    <w:tmpl w:val="3E26A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601B9B"/>
    <w:multiLevelType w:val="multilevel"/>
    <w:tmpl w:val="74462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2647076">
    <w:abstractNumId w:val="5"/>
  </w:num>
  <w:num w:numId="2" w16cid:durableId="2074160595">
    <w:abstractNumId w:val="6"/>
  </w:num>
  <w:num w:numId="3" w16cid:durableId="1894540343">
    <w:abstractNumId w:val="1"/>
    <w:lvlOverride w:ilvl="0">
      <w:lvl w:ilvl="0">
        <w:numFmt w:val="decimal"/>
        <w:lvlText w:val="%1."/>
        <w:lvlJc w:val="left"/>
      </w:lvl>
    </w:lvlOverride>
  </w:num>
  <w:num w:numId="4" w16cid:durableId="491023226">
    <w:abstractNumId w:val="3"/>
    <w:lvlOverride w:ilvl="0">
      <w:lvl w:ilvl="0">
        <w:numFmt w:val="decimal"/>
        <w:lvlText w:val="%1."/>
        <w:lvlJc w:val="left"/>
      </w:lvl>
    </w:lvlOverride>
  </w:num>
  <w:num w:numId="5" w16cid:durableId="1847018098">
    <w:abstractNumId w:val="4"/>
  </w:num>
  <w:num w:numId="6" w16cid:durableId="2107532442">
    <w:abstractNumId w:val="2"/>
  </w:num>
  <w:num w:numId="7" w16cid:durableId="2074111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56C"/>
    <w:rsid w:val="00035B6F"/>
    <w:rsid w:val="0005174D"/>
    <w:rsid w:val="000F444F"/>
    <w:rsid w:val="001F422E"/>
    <w:rsid w:val="002028F9"/>
    <w:rsid w:val="00287832"/>
    <w:rsid w:val="00301928"/>
    <w:rsid w:val="003723A7"/>
    <w:rsid w:val="003976CD"/>
    <w:rsid w:val="003F45A1"/>
    <w:rsid w:val="004146C3"/>
    <w:rsid w:val="00432731"/>
    <w:rsid w:val="0047308B"/>
    <w:rsid w:val="004D03DF"/>
    <w:rsid w:val="005130D2"/>
    <w:rsid w:val="00526EA0"/>
    <w:rsid w:val="005646DD"/>
    <w:rsid w:val="00574209"/>
    <w:rsid w:val="00593994"/>
    <w:rsid w:val="005A4500"/>
    <w:rsid w:val="005F2E17"/>
    <w:rsid w:val="0060156C"/>
    <w:rsid w:val="00624C26"/>
    <w:rsid w:val="00677573"/>
    <w:rsid w:val="00691D29"/>
    <w:rsid w:val="006A4276"/>
    <w:rsid w:val="007637E6"/>
    <w:rsid w:val="007866F1"/>
    <w:rsid w:val="007C46D6"/>
    <w:rsid w:val="007D4776"/>
    <w:rsid w:val="007F0DA6"/>
    <w:rsid w:val="00802902"/>
    <w:rsid w:val="00843701"/>
    <w:rsid w:val="00914FB4"/>
    <w:rsid w:val="00961A79"/>
    <w:rsid w:val="00974FCE"/>
    <w:rsid w:val="00975A20"/>
    <w:rsid w:val="00977A89"/>
    <w:rsid w:val="009902D7"/>
    <w:rsid w:val="009A5908"/>
    <w:rsid w:val="009C0C0D"/>
    <w:rsid w:val="00A03F7C"/>
    <w:rsid w:val="00A054AF"/>
    <w:rsid w:val="00A370F7"/>
    <w:rsid w:val="00B51803"/>
    <w:rsid w:val="00B84DDF"/>
    <w:rsid w:val="00B93CD3"/>
    <w:rsid w:val="00B93F71"/>
    <w:rsid w:val="00BF7790"/>
    <w:rsid w:val="00C1675D"/>
    <w:rsid w:val="00C43EEF"/>
    <w:rsid w:val="00C74075"/>
    <w:rsid w:val="00CC7884"/>
    <w:rsid w:val="00CF4393"/>
    <w:rsid w:val="00D52256"/>
    <w:rsid w:val="00D5232C"/>
    <w:rsid w:val="00D5791B"/>
    <w:rsid w:val="00D873A4"/>
    <w:rsid w:val="00E57BB5"/>
    <w:rsid w:val="00EB6148"/>
    <w:rsid w:val="00EF4949"/>
    <w:rsid w:val="00F10141"/>
    <w:rsid w:val="00F659BD"/>
    <w:rsid w:val="00F95D9D"/>
    <w:rsid w:val="00FA0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FC9DE"/>
  <w15:chartTrackingRefBased/>
  <w15:docId w15:val="{C47C30E2-D283-44CA-8830-E4588E2EB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526EA0"/>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526EA0"/>
    <w:rPr>
      <w:rFonts w:ascii="Calibri" w:eastAsia="Times New Roman" w:hAnsi="Calibri"/>
      <w:szCs w:val="21"/>
    </w:rPr>
  </w:style>
  <w:style w:type="paragraph" w:styleId="ListParagraph">
    <w:name w:val="List Paragraph"/>
    <w:basedOn w:val="Normal"/>
    <w:uiPriority w:val="34"/>
    <w:qFormat/>
    <w:rsid w:val="005F2E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083074">
      <w:bodyDiv w:val="1"/>
      <w:marLeft w:val="0"/>
      <w:marRight w:val="0"/>
      <w:marTop w:val="0"/>
      <w:marBottom w:val="0"/>
      <w:divBdr>
        <w:top w:val="none" w:sz="0" w:space="0" w:color="auto"/>
        <w:left w:val="none" w:sz="0" w:space="0" w:color="auto"/>
        <w:bottom w:val="none" w:sz="0" w:space="0" w:color="auto"/>
        <w:right w:val="none" w:sz="0" w:space="0" w:color="auto"/>
      </w:divBdr>
    </w:div>
    <w:div w:id="787893947">
      <w:bodyDiv w:val="1"/>
      <w:marLeft w:val="0"/>
      <w:marRight w:val="0"/>
      <w:marTop w:val="0"/>
      <w:marBottom w:val="0"/>
      <w:divBdr>
        <w:top w:val="none" w:sz="0" w:space="0" w:color="auto"/>
        <w:left w:val="none" w:sz="0" w:space="0" w:color="auto"/>
        <w:bottom w:val="none" w:sz="0" w:space="0" w:color="auto"/>
        <w:right w:val="none" w:sz="0" w:space="0" w:color="auto"/>
      </w:divBdr>
    </w:div>
    <w:div w:id="976715065">
      <w:bodyDiv w:val="1"/>
      <w:marLeft w:val="0"/>
      <w:marRight w:val="0"/>
      <w:marTop w:val="0"/>
      <w:marBottom w:val="0"/>
      <w:divBdr>
        <w:top w:val="none" w:sz="0" w:space="0" w:color="auto"/>
        <w:left w:val="none" w:sz="0" w:space="0" w:color="auto"/>
        <w:bottom w:val="none" w:sz="0" w:space="0" w:color="auto"/>
        <w:right w:val="none" w:sz="0" w:space="0" w:color="auto"/>
      </w:divBdr>
    </w:div>
    <w:div w:id="1567690592">
      <w:bodyDiv w:val="1"/>
      <w:marLeft w:val="0"/>
      <w:marRight w:val="0"/>
      <w:marTop w:val="0"/>
      <w:marBottom w:val="0"/>
      <w:divBdr>
        <w:top w:val="none" w:sz="0" w:space="0" w:color="auto"/>
        <w:left w:val="none" w:sz="0" w:space="0" w:color="auto"/>
        <w:bottom w:val="none" w:sz="0" w:space="0" w:color="auto"/>
        <w:right w:val="none" w:sz="0" w:space="0" w:color="auto"/>
      </w:divBdr>
    </w:div>
    <w:div w:id="166962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2642CE-718B-428B-8080-652628AAB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3160</TotalTime>
  <Pages>3</Pages>
  <Words>975</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Allen,Victoria swp6746</dc:creator>
  <cp:keywords/>
  <dc:description/>
  <cp:lastModifiedBy>Allen,Victoria swp6746</cp:lastModifiedBy>
  <cp:revision>24</cp:revision>
  <dcterms:created xsi:type="dcterms:W3CDTF">2024-05-22T12:22:00Z</dcterms:created>
  <dcterms:modified xsi:type="dcterms:W3CDTF">2024-05-24T18:17:00Z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2024-05-22T13:03:14Z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0311193a-1627-4b0f-b9a3-0e96fbb98f7f</vt:lpwstr>
  </property>
  <property fmtid="{D5CDD505-2E9C-101B-9397-08002B2CF9AE}" pid="8" name="MSIP_Label_66cf8fe5-b7b7-4df7-b38d-1c61ac2f6639_ContentBits">
    <vt:lpwstr>0</vt:lpwstr>
  </property>
</Properties>
</file>