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C45B14" w14:textId="5C4195AA" w:rsidR="00CD642C" w:rsidRPr="00503776" w:rsidRDefault="003806E1" w:rsidP="00AA3B1A">
      <w:pPr>
        <w:rPr>
          <w:rFonts w:cs="Arial"/>
          <w:noProof/>
        </w:rPr>
      </w:pPr>
      <w:r w:rsidRPr="00503776">
        <w:rPr>
          <w:rFonts w:cs="Arial"/>
          <w:noProof/>
        </w:rPr>
        <w:drawing>
          <wp:inline distT="0" distB="0" distL="0" distR="0" wp14:anchorId="49CAF64F" wp14:editId="1AF73957">
            <wp:extent cx="2914650" cy="971550"/>
            <wp:effectExtent l="0" t="0" r="0" b="0"/>
            <wp:docPr id="21028114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503776" w:rsidRDefault="00CD642C">
      <w:pPr>
        <w:jc w:val="center"/>
        <w:rPr>
          <w:rFonts w:cs="Arial"/>
          <w:b/>
          <w:noProof/>
        </w:rPr>
      </w:pPr>
    </w:p>
    <w:p w14:paraId="12B44FE7" w14:textId="77777777" w:rsidR="00CD642C" w:rsidRPr="00503776" w:rsidRDefault="00CD642C">
      <w:pPr>
        <w:jc w:val="center"/>
        <w:rPr>
          <w:rFonts w:cs="Arial"/>
          <w:b/>
          <w:noProof/>
        </w:rPr>
      </w:pPr>
    </w:p>
    <w:p w14:paraId="2A6A0CF0" w14:textId="77777777" w:rsidR="00CD642C" w:rsidRPr="00503776" w:rsidRDefault="00CD642C">
      <w:pPr>
        <w:jc w:val="center"/>
        <w:rPr>
          <w:rFonts w:cs="Arial"/>
          <w:b/>
          <w:noProof/>
        </w:rPr>
      </w:pPr>
    </w:p>
    <w:p w14:paraId="417F199F" w14:textId="77777777" w:rsidR="00CD642C" w:rsidRPr="00503776" w:rsidRDefault="00CD642C">
      <w:pPr>
        <w:jc w:val="center"/>
        <w:rPr>
          <w:rFonts w:cs="Arial"/>
          <w:b/>
          <w:noProof/>
        </w:rPr>
      </w:pPr>
    </w:p>
    <w:p w14:paraId="4406B8B6" w14:textId="77777777" w:rsidR="00CD642C" w:rsidRPr="00503776" w:rsidRDefault="00CD642C">
      <w:pPr>
        <w:jc w:val="center"/>
        <w:rPr>
          <w:rFonts w:cs="Arial"/>
          <w:b/>
          <w:noProof/>
        </w:rPr>
      </w:pPr>
    </w:p>
    <w:p w14:paraId="50E8F0B0" w14:textId="77777777" w:rsidR="00CD642C" w:rsidRPr="00503776" w:rsidRDefault="00CD642C">
      <w:pPr>
        <w:pStyle w:val="BodyText3"/>
        <w:ind w:right="-957"/>
        <w:jc w:val="left"/>
        <w:rPr>
          <w:rFonts w:cs="Arial"/>
          <w:sz w:val="44"/>
          <w:szCs w:val="44"/>
        </w:rPr>
      </w:pPr>
      <w:r w:rsidRPr="00503776">
        <w:rPr>
          <w:rFonts w:cs="Arial"/>
          <w:sz w:val="44"/>
          <w:szCs w:val="44"/>
        </w:rPr>
        <w:t>PROGRAMME OF STUDY HANDBOOK</w:t>
      </w:r>
    </w:p>
    <w:p w14:paraId="13667039" w14:textId="77777777" w:rsidR="00CD642C" w:rsidRPr="00503776" w:rsidRDefault="00CD642C">
      <w:pPr>
        <w:ind w:right="-957"/>
        <w:rPr>
          <w:rFonts w:cs="Arial"/>
          <w:b/>
          <w:sz w:val="44"/>
          <w:szCs w:val="44"/>
        </w:rPr>
      </w:pPr>
    </w:p>
    <w:p w14:paraId="5BEBFDD7" w14:textId="77777777" w:rsidR="00CD642C" w:rsidRPr="00503776" w:rsidRDefault="00CD642C">
      <w:pPr>
        <w:ind w:right="-957"/>
        <w:rPr>
          <w:rFonts w:cs="Arial"/>
          <w:b/>
          <w:sz w:val="44"/>
          <w:szCs w:val="44"/>
        </w:rPr>
      </w:pPr>
    </w:p>
    <w:p w14:paraId="575B7068" w14:textId="77777777" w:rsidR="00840E35" w:rsidRPr="00503776" w:rsidRDefault="00840E35" w:rsidP="00840E35">
      <w:pPr>
        <w:ind w:right="-957"/>
        <w:rPr>
          <w:rFonts w:cs="Arial"/>
          <w:b/>
          <w:bCs/>
          <w:sz w:val="44"/>
          <w:szCs w:val="44"/>
        </w:rPr>
      </w:pPr>
      <w:r w:rsidRPr="00503776">
        <w:rPr>
          <w:rFonts w:cs="Arial"/>
          <w:b/>
          <w:bCs/>
          <w:sz w:val="44"/>
          <w:szCs w:val="44"/>
        </w:rPr>
        <w:t>MASTER’S CONTEMPORARY DIALOGUES</w:t>
      </w:r>
    </w:p>
    <w:p w14:paraId="69F4320D" w14:textId="325A28A5" w:rsidR="00840E35" w:rsidRPr="00503776" w:rsidRDefault="00840E35" w:rsidP="00840E35">
      <w:pPr>
        <w:ind w:right="-957"/>
        <w:rPr>
          <w:rFonts w:cs="Arial"/>
          <w:b/>
          <w:bCs/>
          <w:sz w:val="44"/>
          <w:szCs w:val="44"/>
        </w:rPr>
      </w:pPr>
      <w:r w:rsidRPr="00503776">
        <w:rPr>
          <w:rFonts w:cs="Arial"/>
          <w:b/>
          <w:bCs/>
          <w:sz w:val="44"/>
          <w:szCs w:val="44"/>
        </w:rPr>
        <w:t xml:space="preserve">PORTFOLIO </w:t>
      </w:r>
      <w:r w:rsidR="00EE0892">
        <w:rPr>
          <w:rFonts w:cs="Arial"/>
          <w:b/>
          <w:bCs/>
          <w:sz w:val="44"/>
          <w:szCs w:val="44"/>
        </w:rPr>
        <w:t>– DESIGN, APPLIED ARTS &amp; ARCHITECTURE</w:t>
      </w:r>
    </w:p>
    <w:p w14:paraId="5878B5EC" w14:textId="77777777" w:rsidR="00E917C3" w:rsidRPr="00503776" w:rsidRDefault="00E917C3" w:rsidP="00582E41">
      <w:pPr>
        <w:pStyle w:val="BodyText3"/>
        <w:ind w:right="-957"/>
        <w:jc w:val="left"/>
        <w:rPr>
          <w:rFonts w:cs="Arial"/>
          <w:b w:val="0"/>
          <w:sz w:val="40"/>
        </w:rPr>
      </w:pPr>
    </w:p>
    <w:p w14:paraId="29E814E6" w14:textId="77777777" w:rsidR="00E917C3" w:rsidRPr="00503776" w:rsidRDefault="00E917C3" w:rsidP="00AA3B1A">
      <w:pPr>
        <w:ind w:right="-957"/>
        <w:rPr>
          <w:rFonts w:cs="Arial"/>
          <w:b/>
          <w:sz w:val="40"/>
        </w:rPr>
      </w:pPr>
    </w:p>
    <w:p w14:paraId="47768030" w14:textId="77777777" w:rsidR="00E917C3" w:rsidRPr="00503776" w:rsidRDefault="00E917C3" w:rsidP="00AA3B1A">
      <w:pPr>
        <w:ind w:right="-957"/>
        <w:rPr>
          <w:rFonts w:cs="Arial"/>
          <w:b/>
          <w:sz w:val="40"/>
        </w:rPr>
      </w:pPr>
    </w:p>
    <w:p w14:paraId="282099F7" w14:textId="140868C2" w:rsidR="00CD642C" w:rsidRPr="00503776" w:rsidRDefault="00CD642C" w:rsidP="5F0272A8">
      <w:pPr>
        <w:ind w:right="-957"/>
        <w:rPr>
          <w:rFonts w:cs="Arial"/>
          <w:b/>
          <w:bCs/>
          <w:sz w:val="44"/>
          <w:szCs w:val="44"/>
        </w:rPr>
      </w:pPr>
      <w:r w:rsidRPr="00503776">
        <w:rPr>
          <w:rFonts w:cs="Arial"/>
          <w:b/>
          <w:bCs/>
          <w:sz w:val="44"/>
          <w:szCs w:val="44"/>
        </w:rPr>
        <w:t xml:space="preserve">LEVEL </w:t>
      </w:r>
      <w:r w:rsidR="0014551B" w:rsidRPr="00503776">
        <w:rPr>
          <w:rFonts w:cs="Arial"/>
          <w:b/>
          <w:bCs/>
          <w:sz w:val="44"/>
          <w:szCs w:val="44"/>
        </w:rPr>
        <w:t>7</w:t>
      </w:r>
    </w:p>
    <w:p w14:paraId="05BF5B1F" w14:textId="77777777" w:rsidR="00CD642C" w:rsidRPr="00503776" w:rsidRDefault="00CD642C">
      <w:pPr>
        <w:ind w:right="-957"/>
        <w:rPr>
          <w:rFonts w:cs="Arial"/>
          <w:b/>
          <w:sz w:val="44"/>
          <w:szCs w:val="44"/>
        </w:rPr>
      </w:pPr>
    </w:p>
    <w:p w14:paraId="19176531" w14:textId="77777777" w:rsidR="00CD642C" w:rsidRPr="00503776" w:rsidRDefault="00CD642C">
      <w:pPr>
        <w:ind w:right="-957"/>
        <w:rPr>
          <w:rFonts w:cs="Arial"/>
          <w:b/>
          <w:sz w:val="44"/>
          <w:szCs w:val="44"/>
        </w:rPr>
      </w:pPr>
    </w:p>
    <w:p w14:paraId="3191D3BB" w14:textId="77777777" w:rsidR="00CD642C" w:rsidRPr="00503776" w:rsidRDefault="00CD642C">
      <w:pPr>
        <w:ind w:right="-957"/>
        <w:rPr>
          <w:rFonts w:cs="Arial"/>
          <w:b/>
          <w:sz w:val="44"/>
          <w:szCs w:val="44"/>
        </w:rPr>
      </w:pPr>
    </w:p>
    <w:p w14:paraId="427478FC" w14:textId="77777777" w:rsidR="00CD642C" w:rsidRPr="00503776" w:rsidRDefault="00CD642C">
      <w:pPr>
        <w:ind w:right="-957"/>
        <w:rPr>
          <w:rFonts w:cs="Arial"/>
          <w:b/>
          <w:sz w:val="44"/>
          <w:szCs w:val="44"/>
        </w:rPr>
      </w:pPr>
    </w:p>
    <w:p w14:paraId="09524367" w14:textId="77777777" w:rsidR="00CD642C" w:rsidRPr="00503776" w:rsidRDefault="00CD642C">
      <w:pPr>
        <w:ind w:right="-957"/>
        <w:rPr>
          <w:rFonts w:cs="Arial"/>
          <w:b/>
          <w:sz w:val="44"/>
          <w:szCs w:val="44"/>
        </w:rPr>
      </w:pPr>
    </w:p>
    <w:p w14:paraId="33F07074" w14:textId="77777777" w:rsidR="00582E41" w:rsidRPr="00503776" w:rsidRDefault="00582E41">
      <w:pPr>
        <w:ind w:right="-957"/>
        <w:rPr>
          <w:rFonts w:cs="Arial"/>
          <w:b/>
          <w:sz w:val="44"/>
          <w:szCs w:val="44"/>
        </w:rPr>
      </w:pPr>
    </w:p>
    <w:p w14:paraId="2A16E829" w14:textId="06AEA1E8" w:rsidR="00CD642C" w:rsidRPr="00503776" w:rsidRDefault="00EF74CF" w:rsidP="5F0272A8">
      <w:pPr>
        <w:ind w:right="-957"/>
        <w:rPr>
          <w:rFonts w:cs="Arial"/>
          <w:b/>
          <w:bCs/>
          <w:sz w:val="44"/>
          <w:szCs w:val="44"/>
        </w:rPr>
      </w:pPr>
      <w:r>
        <w:rPr>
          <w:rFonts w:cs="Arial"/>
          <w:b/>
          <w:bCs/>
          <w:sz w:val="44"/>
          <w:szCs w:val="44"/>
        </w:rPr>
        <w:t>W</w:t>
      </w:r>
      <w:r w:rsidR="00056E4A">
        <w:rPr>
          <w:rFonts w:cs="Arial"/>
          <w:b/>
          <w:bCs/>
          <w:sz w:val="44"/>
          <w:szCs w:val="44"/>
        </w:rPr>
        <w:t>ALES</w:t>
      </w:r>
      <w:r>
        <w:rPr>
          <w:rFonts w:cs="Arial"/>
          <w:b/>
          <w:bCs/>
          <w:sz w:val="44"/>
          <w:szCs w:val="44"/>
        </w:rPr>
        <w:t xml:space="preserve"> </w:t>
      </w:r>
      <w:r w:rsidR="00692AAA" w:rsidRPr="00503776">
        <w:rPr>
          <w:rFonts w:cs="Arial"/>
          <w:b/>
          <w:bCs/>
          <w:sz w:val="44"/>
          <w:szCs w:val="44"/>
        </w:rPr>
        <w:t>INSTITUTE</w:t>
      </w:r>
      <w:r w:rsidR="00CD642C" w:rsidRPr="00503776">
        <w:rPr>
          <w:rFonts w:cs="Arial"/>
          <w:b/>
          <w:bCs/>
          <w:sz w:val="44"/>
          <w:szCs w:val="44"/>
        </w:rPr>
        <w:t xml:space="preserve"> OF </w:t>
      </w:r>
      <w:r w:rsidR="00840E35" w:rsidRPr="00503776">
        <w:rPr>
          <w:rFonts w:cs="Arial"/>
          <w:b/>
          <w:bCs/>
          <w:sz w:val="44"/>
          <w:szCs w:val="44"/>
        </w:rPr>
        <w:t>SCIENCE AND ART</w:t>
      </w:r>
    </w:p>
    <w:p w14:paraId="4BD53473" w14:textId="77777777" w:rsidR="00CD642C" w:rsidRPr="00503776" w:rsidRDefault="00CD642C">
      <w:pPr>
        <w:ind w:right="-957"/>
        <w:rPr>
          <w:rFonts w:cs="Arial"/>
          <w:b/>
          <w:sz w:val="44"/>
          <w:szCs w:val="44"/>
        </w:rPr>
      </w:pPr>
    </w:p>
    <w:p w14:paraId="4D4A0B86" w14:textId="77777777" w:rsidR="00CD642C" w:rsidRPr="00503776" w:rsidRDefault="00CD642C">
      <w:pPr>
        <w:ind w:right="-957"/>
        <w:rPr>
          <w:rFonts w:cs="Arial"/>
          <w:b/>
          <w:sz w:val="44"/>
          <w:szCs w:val="44"/>
        </w:rPr>
      </w:pPr>
    </w:p>
    <w:p w14:paraId="2CA8F52A" w14:textId="44FD38B1" w:rsidR="00CD642C" w:rsidRPr="00503776" w:rsidRDefault="00CD642C" w:rsidP="5F0272A8">
      <w:pPr>
        <w:ind w:right="-957"/>
        <w:rPr>
          <w:rFonts w:cs="Arial"/>
          <w:b/>
          <w:bCs/>
          <w:sz w:val="44"/>
          <w:szCs w:val="44"/>
        </w:rPr>
      </w:pPr>
      <w:r w:rsidRPr="00503776">
        <w:rPr>
          <w:rFonts w:cs="Arial"/>
          <w:b/>
          <w:bCs/>
          <w:sz w:val="44"/>
          <w:szCs w:val="44"/>
        </w:rPr>
        <w:t>20</w:t>
      </w:r>
      <w:r w:rsidR="00DE19A2" w:rsidRPr="00503776">
        <w:rPr>
          <w:rFonts w:cs="Arial"/>
          <w:b/>
          <w:bCs/>
          <w:sz w:val="44"/>
          <w:szCs w:val="44"/>
        </w:rPr>
        <w:t>20</w:t>
      </w:r>
      <w:r w:rsidR="00177BCB" w:rsidRPr="00503776">
        <w:rPr>
          <w:rFonts w:cs="Arial"/>
          <w:b/>
          <w:bCs/>
          <w:sz w:val="44"/>
          <w:szCs w:val="44"/>
        </w:rPr>
        <w:t>-2021</w:t>
      </w:r>
    </w:p>
    <w:p w14:paraId="68D20BCB" w14:textId="6A86BEFD" w:rsidR="00CD642C" w:rsidRPr="00503776" w:rsidRDefault="00CD642C" w:rsidP="5F0272A8">
      <w:pPr>
        <w:jc w:val="center"/>
        <w:rPr>
          <w:rFonts w:cs="Arial"/>
          <w:b/>
          <w:bCs/>
        </w:rPr>
      </w:pPr>
      <w:r w:rsidRPr="00503776">
        <w:rPr>
          <w:rFonts w:cs="Arial"/>
        </w:rPr>
        <w:br w:type="page"/>
      </w:r>
      <w:r w:rsidRPr="00503776">
        <w:rPr>
          <w:rFonts w:cs="Arial"/>
          <w:b/>
          <w:bCs/>
        </w:rPr>
        <w:lastRenderedPageBreak/>
        <w:t>CONTENTS PAGE</w:t>
      </w:r>
    </w:p>
    <w:p w14:paraId="4E59CDF2" w14:textId="38ED62D4" w:rsidR="0089023A" w:rsidRPr="00503776" w:rsidRDefault="0089023A" w:rsidP="5F0272A8">
      <w:pPr>
        <w:jc w:val="center"/>
        <w:rPr>
          <w:rFonts w:cs="Arial"/>
          <w:b/>
          <w:bCs/>
        </w:rPr>
      </w:pPr>
    </w:p>
    <w:p w14:paraId="5D1B6C25" w14:textId="77777777" w:rsidR="00AA3B1A" w:rsidRPr="00503776" w:rsidRDefault="00CD642C" w:rsidP="5F0272A8">
      <w:pPr>
        <w:jc w:val="right"/>
        <w:rPr>
          <w:rFonts w:cs="Arial"/>
          <w:b/>
          <w:bCs/>
          <w:noProof/>
        </w:rPr>
      </w:pPr>
      <w:r w:rsidRPr="00503776">
        <w:rPr>
          <w:rFonts w:cs="Arial"/>
          <w:b/>
          <w:bCs/>
        </w:rPr>
        <w:t>Page No</w:t>
      </w:r>
    </w:p>
    <w:p w14:paraId="224DD57F" w14:textId="62DC5E27" w:rsidR="003C1DFC" w:rsidRPr="00503776" w:rsidRDefault="00AA3B1A">
      <w:pPr>
        <w:pStyle w:val="TOC1"/>
        <w:rPr>
          <w:rFonts w:eastAsiaTheme="minorEastAsia" w:cs="Arial"/>
          <w:noProof/>
          <w:szCs w:val="22"/>
        </w:rPr>
      </w:pPr>
      <w:r w:rsidRPr="00503776">
        <w:rPr>
          <w:rFonts w:cs="Arial"/>
          <w:b/>
          <w:noProof/>
          <w:szCs w:val="22"/>
        </w:rPr>
        <w:fldChar w:fldCharType="begin"/>
      </w:r>
      <w:r w:rsidRPr="00503776">
        <w:rPr>
          <w:rFonts w:cs="Arial"/>
          <w:b/>
          <w:noProof/>
          <w:szCs w:val="22"/>
        </w:rPr>
        <w:instrText xml:space="preserve"> TOC \o "1-2" \h \z \u </w:instrText>
      </w:r>
      <w:r w:rsidRPr="00503776">
        <w:rPr>
          <w:rFonts w:cs="Arial"/>
          <w:b/>
          <w:noProof/>
          <w:szCs w:val="22"/>
        </w:rPr>
        <w:fldChar w:fldCharType="separate"/>
      </w:r>
      <w:hyperlink w:anchor="_Toc46402828" w:history="1">
        <w:r w:rsidR="003C1DFC" w:rsidRPr="00503776">
          <w:rPr>
            <w:rStyle w:val="Hyperlink"/>
            <w:rFonts w:cs="Arial"/>
            <w:noProof/>
          </w:rPr>
          <w:t>INTRODUCTION</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_Toc46402828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1</w:t>
        </w:r>
        <w:r w:rsidR="003C1DFC" w:rsidRPr="00503776">
          <w:rPr>
            <w:rFonts w:cs="Arial"/>
            <w:noProof/>
            <w:webHidden/>
          </w:rPr>
          <w:fldChar w:fldCharType="end"/>
        </w:r>
      </w:hyperlink>
    </w:p>
    <w:p w14:paraId="1F04356B" w14:textId="492D3585" w:rsidR="003C1DFC" w:rsidRPr="00503776" w:rsidRDefault="00E364AE">
      <w:pPr>
        <w:pStyle w:val="TOC1"/>
        <w:rPr>
          <w:rFonts w:eastAsiaTheme="minorEastAsia" w:cs="Arial"/>
          <w:noProof/>
          <w:szCs w:val="22"/>
        </w:rPr>
      </w:pPr>
      <w:hyperlink w:anchor="_Toc46402829" w:history="1">
        <w:r w:rsidR="003C1DFC" w:rsidRPr="00503776">
          <w:rPr>
            <w:rStyle w:val="Hyperlink"/>
            <w:rFonts w:cs="Arial"/>
            <w:noProof/>
          </w:rPr>
          <w:t>FEEDBACK</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_Toc46402829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1</w:t>
        </w:r>
        <w:r w:rsidR="003C1DFC" w:rsidRPr="00503776">
          <w:rPr>
            <w:rFonts w:cs="Arial"/>
            <w:noProof/>
            <w:webHidden/>
          </w:rPr>
          <w:fldChar w:fldCharType="end"/>
        </w:r>
      </w:hyperlink>
    </w:p>
    <w:p w14:paraId="7F81F9E6" w14:textId="6BC8865F" w:rsidR="003C1DFC" w:rsidRPr="00503776" w:rsidRDefault="00E364AE">
      <w:pPr>
        <w:pStyle w:val="TOC1"/>
        <w:rPr>
          <w:rFonts w:eastAsiaTheme="minorEastAsia" w:cs="Arial"/>
          <w:noProof/>
          <w:szCs w:val="22"/>
        </w:rPr>
      </w:pPr>
      <w:hyperlink w:anchor="_Toc46402830" w:history="1">
        <w:r w:rsidR="003C1DFC" w:rsidRPr="00503776">
          <w:rPr>
            <w:rStyle w:val="Hyperlink"/>
            <w:rFonts w:cs="Arial"/>
            <w:noProof/>
          </w:rPr>
          <w:t>PROGRAMMES OF STUDY AND PROGRAMME MANAGERS</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_Toc46402830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2</w:t>
        </w:r>
        <w:r w:rsidR="003C1DFC" w:rsidRPr="00503776">
          <w:rPr>
            <w:rFonts w:cs="Arial"/>
            <w:noProof/>
            <w:webHidden/>
          </w:rPr>
          <w:fldChar w:fldCharType="end"/>
        </w:r>
      </w:hyperlink>
    </w:p>
    <w:p w14:paraId="385CD6F4" w14:textId="1A298964" w:rsidR="003C1DFC" w:rsidRPr="00503776" w:rsidRDefault="00E364AE">
      <w:pPr>
        <w:pStyle w:val="TOC1"/>
        <w:rPr>
          <w:rFonts w:eastAsiaTheme="minorEastAsia" w:cs="Arial"/>
          <w:noProof/>
          <w:szCs w:val="22"/>
        </w:rPr>
      </w:pPr>
      <w:hyperlink w:anchor="_Toc46402831" w:history="1">
        <w:r w:rsidR="003C1DFC" w:rsidRPr="00503776">
          <w:rPr>
            <w:rStyle w:val="Hyperlink"/>
            <w:rFonts w:cs="Arial"/>
            <w:noProof/>
          </w:rPr>
          <w:t>SUPPORT DURING YOUR STUDIES</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_Toc46402831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2</w:t>
        </w:r>
        <w:r w:rsidR="003C1DFC" w:rsidRPr="00503776">
          <w:rPr>
            <w:rFonts w:cs="Arial"/>
            <w:noProof/>
            <w:webHidden/>
          </w:rPr>
          <w:fldChar w:fldCharType="end"/>
        </w:r>
      </w:hyperlink>
    </w:p>
    <w:p w14:paraId="5CAF25C8" w14:textId="762E481A" w:rsidR="003C1DFC" w:rsidRPr="00503776" w:rsidRDefault="00E364AE">
      <w:pPr>
        <w:pStyle w:val="TOC1"/>
        <w:rPr>
          <w:rFonts w:eastAsiaTheme="minorEastAsia" w:cs="Arial"/>
          <w:noProof/>
          <w:szCs w:val="22"/>
        </w:rPr>
      </w:pPr>
      <w:hyperlink w:anchor="_Toc46402832" w:history="1">
        <w:r w:rsidR="003C1DFC" w:rsidRPr="00503776">
          <w:rPr>
            <w:rStyle w:val="Hyperlink"/>
            <w:rFonts w:cs="Arial"/>
            <w:noProof/>
          </w:rPr>
          <w:t>ADMINISTRATIVE PROCEDURES</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_Toc46402832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2</w:t>
        </w:r>
        <w:r w:rsidR="003C1DFC" w:rsidRPr="00503776">
          <w:rPr>
            <w:rFonts w:cs="Arial"/>
            <w:noProof/>
            <w:webHidden/>
          </w:rPr>
          <w:fldChar w:fldCharType="end"/>
        </w:r>
      </w:hyperlink>
    </w:p>
    <w:p w14:paraId="46494D03" w14:textId="1A605D10" w:rsidR="003C1DFC" w:rsidRPr="00503776" w:rsidRDefault="00E364AE">
      <w:pPr>
        <w:pStyle w:val="TOC1"/>
        <w:rPr>
          <w:rFonts w:eastAsiaTheme="minorEastAsia" w:cs="Arial"/>
          <w:noProof/>
          <w:szCs w:val="22"/>
        </w:rPr>
      </w:pPr>
      <w:hyperlink w:anchor="_Toc46402833" w:history="1">
        <w:r w:rsidR="003C1DFC" w:rsidRPr="00503776">
          <w:rPr>
            <w:rStyle w:val="Hyperlink"/>
            <w:rFonts w:cs="Arial"/>
            <w:noProof/>
          </w:rPr>
          <w:t>EXTERNAL EXAMINERS</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_Toc46402833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3</w:t>
        </w:r>
        <w:r w:rsidR="003C1DFC" w:rsidRPr="00503776">
          <w:rPr>
            <w:rFonts w:cs="Arial"/>
            <w:noProof/>
            <w:webHidden/>
          </w:rPr>
          <w:fldChar w:fldCharType="end"/>
        </w:r>
      </w:hyperlink>
    </w:p>
    <w:p w14:paraId="051C4063" w14:textId="71704F68" w:rsidR="003C1DFC" w:rsidRPr="00503776" w:rsidRDefault="00E364AE">
      <w:pPr>
        <w:pStyle w:val="TOC1"/>
        <w:rPr>
          <w:rFonts w:eastAsiaTheme="minorEastAsia" w:cs="Arial"/>
          <w:noProof/>
          <w:szCs w:val="22"/>
        </w:rPr>
      </w:pPr>
      <w:hyperlink w:anchor="_Toc46402834" w:history="1">
        <w:r w:rsidR="003C1DFC" w:rsidRPr="00503776">
          <w:rPr>
            <w:rStyle w:val="Hyperlink"/>
            <w:rFonts w:cs="Arial"/>
            <w:noProof/>
          </w:rPr>
          <w:t>ACADEMIC YEAR 2020/21</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_Toc46402834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4</w:t>
        </w:r>
        <w:r w:rsidR="003C1DFC" w:rsidRPr="00503776">
          <w:rPr>
            <w:rFonts w:cs="Arial"/>
            <w:noProof/>
            <w:webHidden/>
          </w:rPr>
          <w:fldChar w:fldCharType="end"/>
        </w:r>
      </w:hyperlink>
    </w:p>
    <w:p w14:paraId="27DED6B4" w14:textId="5D966000" w:rsidR="003C1DFC" w:rsidRPr="00503776" w:rsidRDefault="00E364AE">
      <w:pPr>
        <w:pStyle w:val="TOC1"/>
        <w:rPr>
          <w:rFonts w:eastAsiaTheme="minorEastAsia" w:cs="Arial"/>
          <w:noProof/>
          <w:szCs w:val="22"/>
        </w:rPr>
      </w:pPr>
      <w:hyperlink w:anchor="_Toc46402835" w:history="1">
        <w:r w:rsidR="003C1DFC" w:rsidRPr="00503776">
          <w:rPr>
            <w:rStyle w:val="Hyperlink"/>
            <w:rFonts w:cs="Arial"/>
            <w:noProof/>
          </w:rPr>
          <w:t>DISCLOSURE AND BARRING SERVICE (DBS) – ENHANCED</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_Toc46402835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4</w:t>
        </w:r>
        <w:r w:rsidR="003C1DFC" w:rsidRPr="00503776">
          <w:rPr>
            <w:rFonts w:cs="Arial"/>
            <w:noProof/>
            <w:webHidden/>
          </w:rPr>
          <w:fldChar w:fldCharType="end"/>
        </w:r>
      </w:hyperlink>
    </w:p>
    <w:p w14:paraId="2ADF8ED5" w14:textId="5A27A61B" w:rsidR="003C1DFC" w:rsidRPr="00503776" w:rsidRDefault="00E364AE">
      <w:pPr>
        <w:pStyle w:val="TOC1"/>
        <w:rPr>
          <w:rFonts w:eastAsiaTheme="minorEastAsia" w:cs="Arial"/>
          <w:noProof/>
          <w:szCs w:val="22"/>
        </w:rPr>
      </w:pPr>
      <w:hyperlink w:anchor="_Toc46402836" w:history="1">
        <w:r w:rsidR="003C1DFC" w:rsidRPr="00503776">
          <w:rPr>
            <w:rStyle w:val="Hyperlink"/>
            <w:rFonts w:cs="Arial"/>
            <w:noProof/>
          </w:rPr>
          <w:t>MODULAR TERMINOLOGY</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_Toc46402836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5</w:t>
        </w:r>
        <w:r w:rsidR="003C1DFC" w:rsidRPr="00503776">
          <w:rPr>
            <w:rFonts w:cs="Arial"/>
            <w:noProof/>
            <w:webHidden/>
          </w:rPr>
          <w:fldChar w:fldCharType="end"/>
        </w:r>
      </w:hyperlink>
    </w:p>
    <w:p w14:paraId="5D775A3E" w14:textId="4D9D1718" w:rsidR="003C1DFC" w:rsidRPr="00503776" w:rsidRDefault="00E364AE">
      <w:pPr>
        <w:pStyle w:val="TOC1"/>
        <w:rPr>
          <w:rFonts w:eastAsiaTheme="minorEastAsia" w:cs="Arial"/>
          <w:noProof/>
          <w:szCs w:val="22"/>
        </w:rPr>
      </w:pPr>
      <w:hyperlink w:anchor="_Toc46402837" w:history="1">
        <w:r w:rsidR="003C1DFC" w:rsidRPr="00503776">
          <w:rPr>
            <w:rStyle w:val="Hyperlink"/>
            <w:rFonts w:cs="Arial"/>
            <w:noProof/>
          </w:rPr>
          <w:t>ASSESSMENT</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_Toc46402837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5</w:t>
        </w:r>
        <w:r w:rsidR="003C1DFC" w:rsidRPr="00503776">
          <w:rPr>
            <w:rFonts w:cs="Arial"/>
            <w:noProof/>
            <w:webHidden/>
          </w:rPr>
          <w:fldChar w:fldCharType="end"/>
        </w:r>
      </w:hyperlink>
    </w:p>
    <w:p w14:paraId="46CDE6B2" w14:textId="1E9079E2" w:rsidR="003C1DFC" w:rsidRPr="00503776" w:rsidRDefault="00E364AE">
      <w:pPr>
        <w:pStyle w:val="TOC2"/>
        <w:rPr>
          <w:rFonts w:eastAsiaTheme="minorEastAsia" w:cs="Arial"/>
          <w:noProof/>
          <w:szCs w:val="22"/>
        </w:rPr>
      </w:pPr>
      <w:hyperlink w:anchor="_Toc46402838" w:history="1">
        <w:r w:rsidR="003C1DFC" w:rsidRPr="00503776">
          <w:rPr>
            <w:rStyle w:val="Hyperlink"/>
            <w:rFonts w:cs="Arial"/>
            <w:noProof/>
          </w:rPr>
          <w:t>Extenuating Circumstances</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_Toc46402838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5</w:t>
        </w:r>
        <w:r w:rsidR="003C1DFC" w:rsidRPr="00503776">
          <w:rPr>
            <w:rFonts w:cs="Arial"/>
            <w:noProof/>
            <w:webHidden/>
          </w:rPr>
          <w:fldChar w:fldCharType="end"/>
        </w:r>
      </w:hyperlink>
    </w:p>
    <w:p w14:paraId="64182343" w14:textId="3C025D88" w:rsidR="003C1DFC" w:rsidRPr="00503776" w:rsidRDefault="00E364AE">
      <w:pPr>
        <w:pStyle w:val="TOC2"/>
        <w:rPr>
          <w:rFonts w:eastAsiaTheme="minorEastAsia" w:cs="Arial"/>
          <w:noProof/>
          <w:szCs w:val="22"/>
        </w:rPr>
      </w:pPr>
      <w:hyperlink w:anchor="_Toc46402839" w:history="1">
        <w:r w:rsidR="003C1DFC" w:rsidRPr="00503776">
          <w:rPr>
            <w:rStyle w:val="Hyperlink"/>
            <w:rFonts w:cs="Arial"/>
            <w:noProof/>
          </w:rPr>
          <w:t>Additional needs in terms of assessment</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_Toc46402839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6</w:t>
        </w:r>
        <w:r w:rsidR="003C1DFC" w:rsidRPr="00503776">
          <w:rPr>
            <w:rFonts w:cs="Arial"/>
            <w:noProof/>
            <w:webHidden/>
          </w:rPr>
          <w:fldChar w:fldCharType="end"/>
        </w:r>
      </w:hyperlink>
    </w:p>
    <w:p w14:paraId="0D0DB110" w14:textId="65E0A4BE" w:rsidR="003C1DFC" w:rsidRPr="00503776" w:rsidRDefault="00E364AE">
      <w:pPr>
        <w:pStyle w:val="TOC2"/>
        <w:rPr>
          <w:rFonts w:eastAsiaTheme="minorEastAsia" w:cs="Arial"/>
          <w:noProof/>
          <w:szCs w:val="22"/>
        </w:rPr>
      </w:pPr>
      <w:hyperlink w:anchor="_Toc46402840" w:history="1">
        <w:r w:rsidR="003C1DFC" w:rsidRPr="00503776">
          <w:rPr>
            <w:rStyle w:val="Hyperlink"/>
            <w:rFonts w:cs="Arial"/>
            <w:noProof/>
          </w:rPr>
          <w:t>Academic Appeals</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_Toc46402840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6</w:t>
        </w:r>
        <w:r w:rsidR="003C1DFC" w:rsidRPr="00503776">
          <w:rPr>
            <w:rFonts w:cs="Arial"/>
            <w:noProof/>
            <w:webHidden/>
          </w:rPr>
          <w:fldChar w:fldCharType="end"/>
        </w:r>
      </w:hyperlink>
    </w:p>
    <w:p w14:paraId="614E5F9E" w14:textId="5FAB64BE" w:rsidR="003C1DFC" w:rsidRPr="00503776" w:rsidRDefault="00E364AE">
      <w:pPr>
        <w:pStyle w:val="TOC2"/>
        <w:rPr>
          <w:rFonts w:eastAsiaTheme="minorEastAsia" w:cs="Arial"/>
          <w:noProof/>
          <w:szCs w:val="22"/>
        </w:rPr>
      </w:pPr>
      <w:hyperlink w:anchor="_Toc46402841" w:history="1">
        <w:r w:rsidR="003C1DFC" w:rsidRPr="00503776">
          <w:rPr>
            <w:rStyle w:val="Hyperlink"/>
            <w:rFonts w:cs="Arial"/>
            <w:noProof/>
          </w:rPr>
          <w:t>Assessment Regulations</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_Toc46402841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6</w:t>
        </w:r>
        <w:r w:rsidR="003C1DFC" w:rsidRPr="00503776">
          <w:rPr>
            <w:rFonts w:cs="Arial"/>
            <w:noProof/>
            <w:webHidden/>
          </w:rPr>
          <w:fldChar w:fldCharType="end"/>
        </w:r>
      </w:hyperlink>
    </w:p>
    <w:p w14:paraId="16B72211" w14:textId="45601A9A" w:rsidR="003C1DFC" w:rsidRPr="00503776" w:rsidRDefault="00E364AE">
      <w:pPr>
        <w:pStyle w:val="TOC2"/>
        <w:rPr>
          <w:rFonts w:eastAsiaTheme="minorEastAsia" w:cs="Arial"/>
          <w:noProof/>
          <w:szCs w:val="22"/>
        </w:rPr>
      </w:pPr>
      <w:hyperlink w:anchor="_Toc46402842" w:history="1">
        <w:r w:rsidR="003C1DFC" w:rsidRPr="00503776">
          <w:rPr>
            <w:rStyle w:val="Hyperlink"/>
            <w:rFonts w:cs="Arial"/>
            <w:noProof/>
          </w:rPr>
          <w:t>Responsibilities of students in relation to the assessment process</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_Toc46402842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6</w:t>
        </w:r>
        <w:r w:rsidR="003C1DFC" w:rsidRPr="00503776">
          <w:rPr>
            <w:rFonts w:cs="Arial"/>
            <w:noProof/>
            <w:webHidden/>
          </w:rPr>
          <w:fldChar w:fldCharType="end"/>
        </w:r>
      </w:hyperlink>
    </w:p>
    <w:p w14:paraId="0AA2AEB6" w14:textId="2FD89265" w:rsidR="003C1DFC" w:rsidRPr="00503776" w:rsidRDefault="00E364AE">
      <w:pPr>
        <w:pStyle w:val="TOC1"/>
        <w:rPr>
          <w:rFonts w:eastAsiaTheme="minorEastAsia" w:cs="Arial"/>
          <w:noProof/>
          <w:szCs w:val="22"/>
        </w:rPr>
      </w:pPr>
      <w:hyperlink w:anchor="_Toc46402843" w:history="1">
        <w:r w:rsidR="003C1DFC" w:rsidRPr="00503776">
          <w:rPr>
            <w:rStyle w:val="Hyperlink"/>
            <w:rFonts w:cs="Arial"/>
            <w:noProof/>
          </w:rPr>
          <w:t>VIRTUAL LEARNING ENVIRONMENT (VLE)</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_Toc46402843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7</w:t>
        </w:r>
        <w:r w:rsidR="003C1DFC" w:rsidRPr="00503776">
          <w:rPr>
            <w:rFonts w:cs="Arial"/>
            <w:noProof/>
            <w:webHidden/>
          </w:rPr>
          <w:fldChar w:fldCharType="end"/>
        </w:r>
      </w:hyperlink>
    </w:p>
    <w:p w14:paraId="1E152900" w14:textId="06387308" w:rsidR="003C1DFC" w:rsidRPr="00503776" w:rsidRDefault="00E364AE">
      <w:pPr>
        <w:pStyle w:val="TOC1"/>
        <w:rPr>
          <w:rFonts w:eastAsiaTheme="minorEastAsia" w:cs="Arial"/>
          <w:noProof/>
          <w:szCs w:val="22"/>
        </w:rPr>
      </w:pPr>
      <w:hyperlink w:anchor="_Toc46402844" w:history="1">
        <w:r w:rsidR="003C1DFC" w:rsidRPr="00503776">
          <w:rPr>
            <w:rStyle w:val="Hyperlink"/>
            <w:rFonts w:cs="Arial"/>
            <w:noProof/>
          </w:rPr>
          <w:t>ASSESSMENT FEEDBACK VIA TURNITIN</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_Toc46402844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8</w:t>
        </w:r>
        <w:r w:rsidR="003C1DFC" w:rsidRPr="00503776">
          <w:rPr>
            <w:rFonts w:cs="Arial"/>
            <w:noProof/>
            <w:webHidden/>
          </w:rPr>
          <w:fldChar w:fldCharType="end"/>
        </w:r>
      </w:hyperlink>
    </w:p>
    <w:p w14:paraId="2CD2B746" w14:textId="4DE52DDB" w:rsidR="003C1DFC" w:rsidRPr="00503776" w:rsidRDefault="00E364AE">
      <w:pPr>
        <w:pStyle w:val="TOC1"/>
        <w:rPr>
          <w:rFonts w:eastAsiaTheme="minorEastAsia" w:cs="Arial"/>
          <w:noProof/>
          <w:szCs w:val="22"/>
        </w:rPr>
      </w:pPr>
      <w:hyperlink w:anchor="_Toc46402845" w:history="1">
        <w:r w:rsidR="003C1DFC" w:rsidRPr="00503776">
          <w:rPr>
            <w:rStyle w:val="Hyperlink"/>
            <w:rFonts w:cs="Arial"/>
            <w:noProof/>
          </w:rPr>
          <w:t>PROGRAMMES OF STUDY</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_Toc46402845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9</w:t>
        </w:r>
        <w:r w:rsidR="003C1DFC" w:rsidRPr="00503776">
          <w:rPr>
            <w:rFonts w:cs="Arial"/>
            <w:noProof/>
            <w:webHidden/>
          </w:rPr>
          <w:fldChar w:fldCharType="end"/>
        </w:r>
      </w:hyperlink>
    </w:p>
    <w:p w14:paraId="2ACDBCD7" w14:textId="0BE80576" w:rsidR="003C1DFC" w:rsidRPr="00503776" w:rsidRDefault="00E364AE">
      <w:pPr>
        <w:pStyle w:val="TOC2"/>
        <w:rPr>
          <w:rFonts w:eastAsiaTheme="minorEastAsia" w:cs="Arial"/>
          <w:noProof/>
          <w:szCs w:val="22"/>
        </w:rPr>
      </w:pPr>
      <w:r>
        <w:fldChar w:fldCharType="begin"/>
      </w:r>
      <w:r>
        <w:instrText xml:space="preserve"> HYPERLINK \l "_Toc46402846" </w:instrText>
      </w:r>
      <w:r>
        <w:fldChar w:fldCharType="separate"/>
      </w:r>
      <w:r w:rsidR="00126967">
        <w:rPr>
          <w:rStyle w:val="Hyperlink"/>
          <w:rFonts w:cs="Arial"/>
          <w:noProof/>
        </w:rPr>
        <w:t>MA</w:t>
      </w:r>
      <w:r>
        <w:rPr>
          <w:rStyle w:val="Hyperlink"/>
          <w:rFonts w:cs="Arial"/>
          <w:noProof/>
        </w:rPr>
        <w:fldChar w:fldCharType="end"/>
      </w:r>
      <w:r w:rsidR="00126967">
        <w:rPr>
          <w:rFonts w:cs="Arial"/>
          <w:noProof/>
        </w:rPr>
        <w:t xml:space="preserve"> Contemporary Dialogues Portfolio </w:t>
      </w:r>
    </w:p>
    <w:p w14:paraId="5D6620A5" w14:textId="78C6AB19" w:rsidR="003C1DFC" w:rsidRPr="00503776" w:rsidRDefault="00E364AE">
      <w:pPr>
        <w:pStyle w:val="TOC1"/>
        <w:rPr>
          <w:rFonts w:eastAsiaTheme="minorEastAsia" w:cs="Arial"/>
          <w:noProof/>
          <w:szCs w:val="22"/>
        </w:rPr>
      </w:pPr>
      <w:r>
        <w:fldChar w:fldCharType="begin"/>
      </w:r>
      <w:r>
        <w:instrText xml:space="preserve"> HYPERLINK \l "_Toc46402850" </w:instrText>
      </w:r>
      <w:r>
        <w:fldChar w:fldCharType="separate"/>
      </w:r>
      <w:r w:rsidR="003C1DFC" w:rsidRPr="00503776">
        <w:rPr>
          <w:rStyle w:val="Hyperlink"/>
          <w:rFonts w:cs="Arial"/>
          <w:noProof/>
        </w:rPr>
        <w:t>ASSESSMENT OF PART I</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_Toc46402850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1</w:t>
      </w:r>
      <w:r w:rsidR="008942C6">
        <w:rPr>
          <w:rFonts w:cs="Arial"/>
          <w:noProof/>
          <w:webHidden/>
        </w:rPr>
        <w:t>1</w:t>
      </w:r>
      <w:r w:rsidR="003C1DFC" w:rsidRPr="00503776">
        <w:rPr>
          <w:rFonts w:cs="Arial"/>
          <w:noProof/>
          <w:webHidden/>
        </w:rPr>
        <w:fldChar w:fldCharType="end"/>
      </w:r>
      <w:r>
        <w:rPr>
          <w:rFonts w:cs="Arial"/>
          <w:noProof/>
        </w:rPr>
        <w:fldChar w:fldCharType="end"/>
      </w:r>
    </w:p>
    <w:p w14:paraId="31FF4B62" w14:textId="00E7F219" w:rsidR="003C1DFC" w:rsidRPr="00503776" w:rsidRDefault="00E364AE">
      <w:pPr>
        <w:pStyle w:val="TOC1"/>
        <w:rPr>
          <w:rFonts w:eastAsiaTheme="minorEastAsia" w:cs="Arial"/>
          <w:noProof/>
          <w:szCs w:val="22"/>
        </w:rPr>
      </w:pPr>
      <w:hyperlink w:anchor="_Toc46402851" w:history="1">
        <w:r w:rsidR="003C1DFC" w:rsidRPr="00503776">
          <w:rPr>
            <w:rStyle w:val="Hyperlink"/>
            <w:rFonts w:cs="Arial"/>
            <w:noProof/>
          </w:rPr>
          <w:t>COURSEWORK DEADLINES</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_Toc46402851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1</w:t>
        </w:r>
        <w:r w:rsidR="008942C6">
          <w:rPr>
            <w:rFonts w:cs="Arial"/>
            <w:noProof/>
            <w:webHidden/>
          </w:rPr>
          <w:t>1</w:t>
        </w:r>
        <w:r w:rsidR="003C1DFC" w:rsidRPr="00503776">
          <w:rPr>
            <w:rFonts w:cs="Arial"/>
            <w:noProof/>
            <w:webHidden/>
          </w:rPr>
          <w:fldChar w:fldCharType="end"/>
        </w:r>
      </w:hyperlink>
    </w:p>
    <w:p w14:paraId="4D5C2E61" w14:textId="64BD1560" w:rsidR="003C1DFC" w:rsidRPr="00503776" w:rsidRDefault="00E364AE">
      <w:pPr>
        <w:pStyle w:val="TOC1"/>
        <w:rPr>
          <w:rFonts w:eastAsiaTheme="minorEastAsia" w:cs="Arial"/>
          <w:noProof/>
          <w:szCs w:val="22"/>
        </w:rPr>
      </w:pPr>
      <w:hyperlink w:anchor="_Toc46402854" w:history="1">
        <w:r w:rsidR="003C1DFC" w:rsidRPr="00503776">
          <w:rPr>
            <w:rStyle w:val="Hyperlink"/>
            <w:rFonts w:cs="Arial"/>
            <w:noProof/>
          </w:rPr>
          <w:t>UNIVERSITY ATTENDANCE POLICY</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_Toc46402854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1</w:t>
        </w:r>
        <w:r w:rsidR="008942C6">
          <w:rPr>
            <w:rFonts w:cs="Arial"/>
            <w:noProof/>
            <w:webHidden/>
          </w:rPr>
          <w:t>2</w:t>
        </w:r>
        <w:r w:rsidR="003C1DFC" w:rsidRPr="00503776">
          <w:rPr>
            <w:rFonts w:cs="Arial"/>
            <w:noProof/>
            <w:webHidden/>
          </w:rPr>
          <w:fldChar w:fldCharType="end"/>
        </w:r>
      </w:hyperlink>
    </w:p>
    <w:p w14:paraId="646C0E36" w14:textId="5F94717B" w:rsidR="003C1DFC" w:rsidRPr="00503776" w:rsidRDefault="00E364AE">
      <w:pPr>
        <w:pStyle w:val="TOC1"/>
        <w:rPr>
          <w:rFonts w:eastAsiaTheme="minorEastAsia" w:cs="Arial"/>
          <w:noProof/>
          <w:szCs w:val="22"/>
        </w:rPr>
      </w:pPr>
      <w:hyperlink w:anchor="_Toc46402855" w:history="1">
        <w:r w:rsidR="003C1DFC" w:rsidRPr="00503776">
          <w:rPr>
            <w:rStyle w:val="Hyperlink"/>
            <w:rFonts w:cs="Arial"/>
            <w:noProof/>
          </w:rPr>
          <w:t>CODES OF CONDUCT</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_Toc46402855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1</w:t>
        </w:r>
        <w:r w:rsidR="008942C6">
          <w:rPr>
            <w:rFonts w:cs="Arial"/>
            <w:noProof/>
            <w:webHidden/>
          </w:rPr>
          <w:t>2</w:t>
        </w:r>
        <w:r w:rsidR="003C1DFC" w:rsidRPr="00503776">
          <w:rPr>
            <w:rFonts w:cs="Arial"/>
            <w:noProof/>
            <w:webHidden/>
          </w:rPr>
          <w:fldChar w:fldCharType="end"/>
        </w:r>
      </w:hyperlink>
    </w:p>
    <w:p w14:paraId="206A18B1" w14:textId="0E808C53" w:rsidR="003C1DFC" w:rsidRPr="00503776" w:rsidRDefault="00E364AE">
      <w:pPr>
        <w:pStyle w:val="TOC1"/>
        <w:rPr>
          <w:rFonts w:eastAsiaTheme="minorEastAsia" w:cs="Arial"/>
          <w:noProof/>
          <w:szCs w:val="22"/>
        </w:rPr>
      </w:pPr>
      <w:hyperlink w:anchor="_Toc46402856" w:history="1">
        <w:r w:rsidR="003C1DFC" w:rsidRPr="00503776">
          <w:rPr>
            <w:rStyle w:val="Hyperlink"/>
            <w:rFonts w:cs="Arial"/>
            <w:noProof/>
          </w:rPr>
          <w:t>ABOUT ACADEMIC MISCONDUCT AND PLAGIARISM</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_Toc46402856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1</w:t>
        </w:r>
        <w:r w:rsidR="008942C6">
          <w:rPr>
            <w:rFonts w:cs="Arial"/>
            <w:noProof/>
            <w:webHidden/>
          </w:rPr>
          <w:t>3</w:t>
        </w:r>
        <w:r w:rsidR="003C1DFC" w:rsidRPr="00503776">
          <w:rPr>
            <w:rFonts w:cs="Arial"/>
            <w:noProof/>
            <w:webHidden/>
          </w:rPr>
          <w:fldChar w:fldCharType="end"/>
        </w:r>
      </w:hyperlink>
    </w:p>
    <w:p w14:paraId="2142076F" w14:textId="6FD91198" w:rsidR="003C1DFC" w:rsidRPr="00503776" w:rsidRDefault="00E364AE">
      <w:pPr>
        <w:pStyle w:val="TOC2"/>
        <w:rPr>
          <w:rFonts w:eastAsiaTheme="minorEastAsia" w:cs="Arial"/>
          <w:noProof/>
          <w:szCs w:val="22"/>
        </w:rPr>
      </w:pPr>
      <w:hyperlink w:anchor="_Toc46402857" w:history="1">
        <w:r w:rsidR="003C1DFC" w:rsidRPr="00503776">
          <w:rPr>
            <w:rStyle w:val="Hyperlink"/>
            <w:rFonts w:cs="Arial"/>
            <w:noProof/>
            <w:lang w:val="en-US"/>
          </w:rPr>
          <w:t>Plagiarism: Regulations, Procedure and Penalties</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_Toc46402857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1</w:t>
        </w:r>
        <w:r w:rsidR="008942C6">
          <w:rPr>
            <w:rFonts w:cs="Arial"/>
            <w:noProof/>
            <w:webHidden/>
          </w:rPr>
          <w:t>3</w:t>
        </w:r>
        <w:r w:rsidR="003C1DFC" w:rsidRPr="00503776">
          <w:rPr>
            <w:rFonts w:cs="Arial"/>
            <w:noProof/>
            <w:webHidden/>
          </w:rPr>
          <w:fldChar w:fldCharType="end"/>
        </w:r>
      </w:hyperlink>
    </w:p>
    <w:p w14:paraId="7D23EB96" w14:textId="05770974" w:rsidR="003C1DFC" w:rsidRPr="00503776" w:rsidRDefault="00E364AE">
      <w:pPr>
        <w:pStyle w:val="TOC2"/>
        <w:rPr>
          <w:rFonts w:eastAsiaTheme="minorEastAsia" w:cs="Arial"/>
          <w:noProof/>
          <w:szCs w:val="22"/>
        </w:rPr>
      </w:pPr>
      <w:hyperlink w:anchor="_Toc46402858" w:history="1">
        <w:r w:rsidR="003C1DFC" w:rsidRPr="00503776">
          <w:rPr>
            <w:rStyle w:val="Hyperlink"/>
            <w:rFonts w:cs="Arial"/>
            <w:noProof/>
            <w:lang w:val="en-US"/>
          </w:rPr>
          <w:t>Avoiding Plagiarism</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_Toc46402858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1</w:t>
        </w:r>
        <w:r w:rsidR="008942C6">
          <w:rPr>
            <w:rFonts w:cs="Arial"/>
            <w:noProof/>
            <w:webHidden/>
          </w:rPr>
          <w:t>3</w:t>
        </w:r>
        <w:r w:rsidR="003C1DFC" w:rsidRPr="00503776">
          <w:rPr>
            <w:rFonts w:cs="Arial"/>
            <w:noProof/>
            <w:webHidden/>
          </w:rPr>
          <w:fldChar w:fldCharType="end"/>
        </w:r>
      </w:hyperlink>
    </w:p>
    <w:p w14:paraId="6611D785" w14:textId="23A100F2" w:rsidR="003C1DFC" w:rsidRPr="00503776" w:rsidRDefault="00E364AE">
      <w:pPr>
        <w:pStyle w:val="TOC2"/>
        <w:rPr>
          <w:rFonts w:eastAsiaTheme="minorEastAsia" w:cs="Arial"/>
          <w:noProof/>
          <w:szCs w:val="22"/>
        </w:rPr>
      </w:pPr>
      <w:hyperlink w:anchor="_Toc46402859" w:history="1">
        <w:r w:rsidR="003C1DFC" w:rsidRPr="00503776">
          <w:rPr>
            <w:rStyle w:val="Hyperlink"/>
            <w:rFonts w:cs="Arial"/>
            <w:noProof/>
            <w:lang w:val="en-US"/>
          </w:rPr>
          <w:t>Other types of Academic Misconduct</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_Toc46402859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1</w:t>
        </w:r>
        <w:r w:rsidR="008942C6">
          <w:rPr>
            <w:rFonts w:cs="Arial"/>
            <w:noProof/>
            <w:webHidden/>
          </w:rPr>
          <w:t>4</w:t>
        </w:r>
        <w:r w:rsidR="003C1DFC" w:rsidRPr="00503776">
          <w:rPr>
            <w:rFonts w:cs="Arial"/>
            <w:noProof/>
            <w:webHidden/>
          </w:rPr>
          <w:fldChar w:fldCharType="end"/>
        </w:r>
      </w:hyperlink>
    </w:p>
    <w:p w14:paraId="5585F73C" w14:textId="1B7C1503" w:rsidR="003C1DFC" w:rsidRPr="00503776" w:rsidRDefault="00E364AE">
      <w:pPr>
        <w:pStyle w:val="TOC1"/>
        <w:rPr>
          <w:rFonts w:eastAsiaTheme="minorEastAsia" w:cs="Arial"/>
          <w:noProof/>
          <w:szCs w:val="22"/>
        </w:rPr>
      </w:pPr>
      <w:hyperlink w:anchor="_Toc46402860" w:history="1">
        <w:r w:rsidR="003C1DFC" w:rsidRPr="00503776">
          <w:rPr>
            <w:rStyle w:val="Hyperlink"/>
            <w:rFonts w:cs="Arial"/>
            <w:noProof/>
          </w:rPr>
          <w:t>LIBRARY AND LEARNING RESOURCES</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_Toc46402860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1</w:t>
        </w:r>
        <w:r w:rsidR="008942C6">
          <w:rPr>
            <w:rFonts w:cs="Arial"/>
            <w:noProof/>
            <w:webHidden/>
          </w:rPr>
          <w:t>4</w:t>
        </w:r>
        <w:r w:rsidR="003C1DFC" w:rsidRPr="00503776">
          <w:rPr>
            <w:rFonts w:cs="Arial"/>
            <w:noProof/>
            <w:webHidden/>
          </w:rPr>
          <w:fldChar w:fldCharType="end"/>
        </w:r>
      </w:hyperlink>
    </w:p>
    <w:p w14:paraId="0F6AA48C" w14:textId="04A493FB" w:rsidR="003C1DFC" w:rsidRPr="00503776" w:rsidRDefault="00E364AE">
      <w:pPr>
        <w:pStyle w:val="TOC1"/>
        <w:rPr>
          <w:rFonts w:eastAsiaTheme="minorEastAsia" w:cs="Arial"/>
          <w:noProof/>
          <w:szCs w:val="22"/>
        </w:rPr>
      </w:pPr>
      <w:hyperlink w:anchor="_Toc46402861" w:history="1">
        <w:r w:rsidR="003C1DFC" w:rsidRPr="00503776">
          <w:rPr>
            <w:rStyle w:val="Hyperlink"/>
            <w:rFonts w:cs="Arial"/>
            <w:noProof/>
          </w:rPr>
          <w:t>STUDENT SERVICES</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_Toc46402861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1</w:t>
        </w:r>
        <w:r w:rsidR="008942C6">
          <w:rPr>
            <w:rFonts w:cs="Arial"/>
            <w:noProof/>
            <w:webHidden/>
          </w:rPr>
          <w:t>6</w:t>
        </w:r>
        <w:r w:rsidR="003C1DFC" w:rsidRPr="00503776">
          <w:rPr>
            <w:rFonts w:cs="Arial"/>
            <w:noProof/>
            <w:webHidden/>
          </w:rPr>
          <w:fldChar w:fldCharType="end"/>
        </w:r>
      </w:hyperlink>
    </w:p>
    <w:p w14:paraId="093749FB" w14:textId="449BDC21" w:rsidR="003C1DFC" w:rsidRPr="00503776" w:rsidRDefault="00E364AE">
      <w:pPr>
        <w:pStyle w:val="TOC1"/>
        <w:rPr>
          <w:rFonts w:eastAsiaTheme="minorEastAsia" w:cs="Arial"/>
          <w:noProof/>
          <w:szCs w:val="22"/>
        </w:rPr>
      </w:pPr>
      <w:hyperlink w:anchor="_Toc46402862" w:history="1">
        <w:r w:rsidR="003C1DFC" w:rsidRPr="00503776">
          <w:rPr>
            <w:rStyle w:val="Hyperlink"/>
            <w:rFonts w:cs="Arial"/>
            <w:noProof/>
          </w:rPr>
          <w:t>STUDY SKILLS</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_Toc46402862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1</w:t>
        </w:r>
        <w:r w:rsidR="008942C6">
          <w:rPr>
            <w:rFonts w:cs="Arial"/>
            <w:noProof/>
            <w:webHidden/>
          </w:rPr>
          <w:t>6</w:t>
        </w:r>
        <w:r w:rsidR="003C1DFC" w:rsidRPr="00503776">
          <w:rPr>
            <w:rFonts w:cs="Arial"/>
            <w:noProof/>
            <w:webHidden/>
          </w:rPr>
          <w:fldChar w:fldCharType="end"/>
        </w:r>
      </w:hyperlink>
    </w:p>
    <w:p w14:paraId="291DE1B9" w14:textId="2A48DDE7" w:rsidR="003C1DFC" w:rsidRPr="00503776" w:rsidRDefault="00E364AE">
      <w:pPr>
        <w:pStyle w:val="TOC1"/>
        <w:rPr>
          <w:rFonts w:eastAsiaTheme="minorEastAsia" w:cs="Arial"/>
          <w:noProof/>
          <w:szCs w:val="22"/>
        </w:rPr>
      </w:pPr>
      <w:hyperlink w:anchor="_Toc46402863" w:history="1">
        <w:r w:rsidR="003C1DFC" w:rsidRPr="00503776">
          <w:rPr>
            <w:rStyle w:val="Hyperlink"/>
            <w:rFonts w:cs="Arial"/>
            <w:noProof/>
          </w:rPr>
          <w:t>COMPLAINTS</w:t>
        </w:r>
        <w:r w:rsidR="003C1DFC" w:rsidRPr="00503776">
          <w:rPr>
            <w:rFonts w:cs="Arial"/>
            <w:noProof/>
            <w:webHidden/>
          </w:rPr>
          <w:tab/>
        </w:r>
        <w:r w:rsidR="003C1DFC" w:rsidRPr="00503776">
          <w:rPr>
            <w:rFonts w:cs="Arial"/>
            <w:noProof/>
            <w:webHidden/>
          </w:rPr>
          <w:fldChar w:fldCharType="begin"/>
        </w:r>
        <w:r w:rsidR="003C1DFC" w:rsidRPr="00503776">
          <w:rPr>
            <w:rFonts w:cs="Arial"/>
            <w:noProof/>
            <w:webHidden/>
          </w:rPr>
          <w:instrText xml:space="preserve"> PAGEREF _Toc46402863 \h </w:instrText>
        </w:r>
        <w:r w:rsidR="003C1DFC" w:rsidRPr="00503776">
          <w:rPr>
            <w:rFonts w:cs="Arial"/>
            <w:noProof/>
            <w:webHidden/>
          </w:rPr>
        </w:r>
        <w:r w:rsidR="003C1DFC" w:rsidRPr="00503776">
          <w:rPr>
            <w:rFonts w:cs="Arial"/>
            <w:noProof/>
            <w:webHidden/>
          </w:rPr>
          <w:fldChar w:fldCharType="separate"/>
        </w:r>
        <w:r w:rsidR="003C1DFC" w:rsidRPr="00503776">
          <w:rPr>
            <w:rFonts w:cs="Arial"/>
            <w:noProof/>
            <w:webHidden/>
          </w:rPr>
          <w:t>1</w:t>
        </w:r>
        <w:r w:rsidR="008942C6">
          <w:rPr>
            <w:rFonts w:cs="Arial"/>
            <w:noProof/>
            <w:webHidden/>
          </w:rPr>
          <w:t>6</w:t>
        </w:r>
        <w:r w:rsidR="003C1DFC" w:rsidRPr="00503776">
          <w:rPr>
            <w:rFonts w:cs="Arial"/>
            <w:noProof/>
            <w:webHidden/>
          </w:rPr>
          <w:fldChar w:fldCharType="end"/>
        </w:r>
      </w:hyperlink>
    </w:p>
    <w:p w14:paraId="73A7DEF2" w14:textId="4D4D1C91" w:rsidR="00AA3B1A" w:rsidRPr="00503776" w:rsidRDefault="00AA3B1A" w:rsidP="00AA3B1A">
      <w:pPr>
        <w:spacing w:before="240"/>
        <w:ind w:right="-57"/>
        <w:jc w:val="both"/>
        <w:rPr>
          <w:rFonts w:cs="Arial"/>
          <w:b/>
          <w:noProof/>
          <w:szCs w:val="22"/>
        </w:rPr>
        <w:sectPr w:rsidR="00AA3B1A" w:rsidRPr="00503776">
          <w:footerReference w:type="even" r:id="rId9"/>
          <w:footerReference w:type="default" r:id="rId10"/>
          <w:pgSz w:w="11907" w:h="16840" w:code="9"/>
          <w:pgMar w:top="1440" w:right="1800" w:bottom="1440" w:left="1800" w:header="706" w:footer="706" w:gutter="0"/>
          <w:pgNumType w:start="0"/>
          <w:cols w:space="720"/>
          <w:titlePg/>
        </w:sectPr>
      </w:pPr>
      <w:r w:rsidRPr="00503776">
        <w:rPr>
          <w:rFonts w:cs="Arial"/>
          <w:b/>
          <w:noProof/>
          <w:szCs w:val="22"/>
        </w:rPr>
        <w:fldChar w:fldCharType="end"/>
      </w:r>
    </w:p>
    <w:p w14:paraId="0A20CFE5" w14:textId="77777777" w:rsidR="00CD642C" w:rsidRPr="00503776" w:rsidRDefault="00CD642C" w:rsidP="004C0775">
      <w:pPr>
        <w:pStyle w:val="Heading1"/>
        <w:rPr>
          <w:rFonts w:cs="Arial"/>
        </w:rPr>
      </w:pPr>
      <w:bookmarkStart w:id="0" w:name="_Toc46402828"/>
      <w:r w:rsidRPr="00503776">
        <w:rPr>
          <w:rFonts w:cs="Arial"/>
        </w:rPr>
        <w:lastRenderedPageBreak/>
        <w:t>INTRODUCTION</w:t>
      </w:r>
      <w:bookmarkEnd w:id="0"/>
    </w:p>
    <w:p w14:paraId="27D43FE9" w14:textId="0091B102" w:rsidR="0041170E" w:rsidRPr="00503776" w:rsidRDefault="00CD642C" w:rsidP="5F0272A8">
      <w:pPr>
        <w:pStyle w:val="BodyText"/>
        <w:rPr>
          <w:rFonts w:cs="Arial"/>
          <w:color w:val="auto"/>
        </w:rPr>
      </w:pPr>
      <w:r w:rsidRPr="00503776">
        <w:rPr>
          <w:rFonts w:cs="Arial"/>
          <w:color w:val="auto"/>
        </w:rPr>
        <w:t>This handbook provides you with detailed information about your course, or Programme of Study, in the academic year 20</w:t>
      </w:r>
      <w:r w:rsidR="00DE19A2" w:rsidRPr="00503776">
        <w:rPr>
          <w:rFonts w:cs="Arial"/>
          <w:color w:val="auto"/>
        </w:rPr>
        <w:t>20</w:t>
      </w:r>
      <w:r w:rsidR="000776CF" w:rsidRPr="00503776">
        <w:rPr>
          <w:rFonts w:cs="Arial"/>
          <w:color w:val="auto"/>
        </w:rPr>
        <w:t>/</w:t>
      </w:r>
      <w:r w:rsidR="00177BCB" w:rsidRPr="00503776">
        <w:rPr>
          <w:rFonts w:cs="Arial"/>
          <w:color w:val="auto"/>
        </w:rPr>
        <w:t>21</w:t>
      </w:r>
      <w:r w:rsidRPr="00503776">
        <w:rPr>
          <w:rFonts w:cs="Arial"/>
          <w:color w:val="auto"/>
        </w:rPr>
        <w:t>.</w:t>
      </w:r>
      <w:r w:rsidR="0041170E" w:rsidRPr="00503776">
        <w:rPr>
          <w:rFonts w:cs="Arial"/>
          <w:color w:val="auto"/>
        </w:rPr>
        <w:t xml:space="preserve">  Module descriptors are presented in the accompanying Module Directory document. </w:t>
      </w:r>
    </w:p>
    <w:p w14:paraId="01A31C3E" w14:textId="77777777" w:rsidR="00CF552A" w:rsidRPr="00503776" w:rsidRDefault="00CF552A" w:rsidP="00CF552A">
      <w:pPr>
        <w:pStyle w:val="BodyText"/>
        <w:spacing w:before="240"/>
        <w:rPr>
          <w:rFonts w:cs="Arial"/>
          <w:color w:val="auto"/>
        </w:rPr>
      </w:pPr>
      <w:r w:rsidRPr="00503776">
        <w:rPr>
          <w:rFonts w:cs="Arial"/>
          <w:color w:val="auto"/>
        </w:rPr>
        <w:t xml:space="preserve">Because of the ongoing Covid-19 situation, the University has made a number of changes for the 2020/21 academic year, e.g. in relation to how you can access facilities on our campuses, and how your programme will be delivered. </w:t>
      </w:r>
    </w:p>
    <w:p w14:paraId="697F17DD" w14:textId="0FA58897" w:rsidR="00CF552A" w:rsidRPr="00503776" w:rsidRDefault="00CF552A" w:rsidP="00CF552A">
      <w:pPr>
        <w:pStyle w:val="BodyText"/>
        <w:spacing w:before="240"/>
        <w:rPr>
          <w:rFonts w:cs="Arial"/>
          <w:color w:val="auto"/>
        </w:rPr>
      </w:pPr>
      <w:r w:rsidRPr="00503776">
        <w:rPr>
          <w:rFonts w:cs="Arial"/>
          <w:color w:val="auto"/>
        </w:rPr>
        <w:t xml:space="preserve">The University will operate a tiered system regarding access to its physical facilities which is led by Government and Public Health advice. The University’s current status and the framework can be viewed here: </w:t>
      </w:r>
      <w:hyperlink r:id="rId11" w:history="1">
        <w:r w:rsidRPr="00503776">
          <w:rPr>
            <w:rStyle w:val="Hyperlink"/>
            <w:rFonts w:cs="Arial"/>
          </w:rPr>
          <w:t>https://uwtsd.ac.uk/coronavirus/</w:t>
        </w:r>
      </w:hyperlink>
      <w:r w:rsidRPr="00503776">
        <w:rPr>
          <w:rFonts w:cs="Arial"/>
          <w:color w:val="auto"/>
        </w:rPr>
        <w:t>.  Please make sure that you read the Student Bulletin for essential updates as a change in status may affect how your programme is delivered.</w:t>
      </w:r>
    </w:p>
    <w:p w14:paraId="4BC372F8" w14:textId="77777777" w:rsidR="00CF552A" w:rsidRPr="00503776" w:rsidRDefault="00CF552A" w:rsidP="00CF552A">
      <w:pPr>
        <w:pStyle w:val="BodyText"/>
        <w:spacing w:before="240"/>
        <w:rPr>
          <w:rFonts w:cs="Arial"/>
          <w:color w:val="auto"/>
        </w:rPr>
      </w:pPr>
      <w:r w:rsidRPr="00503776">
        <w:rPr>
          <w:rFonts w:cs="Arial"/>
          <w:color w:val="auto"/>
        </w:rPr>
        <w:t xml:space="preserve">As a result of these circumstances, most programmes will be delivered through blended online and in-person delivery. You can be reassured that our blended approach to learning and teaching will ensure a seamless transition from online delivery to face-to-face as future circumstances dictate ensuring that you are able to complete your studies. This approach will work to ensure that if you are shielding or self-isolating you will still be able to access your studies. If you have any specific needs arising from the current circumstances, we ask that you make Student Services and your programme team aware so that we can work to support you. </w:t>
      </w:r>
    </w:p>
    <w:p w14:paraId="241E78CD" w14:textId="77777777" w:rsidR="00CF552A" w:rsidRPr="00503776" w:rsidRDefault="00CF552A" w:rsidP="00CF552A">
      <w:pPr>
        <w:pStyle w:val="BodyText"/>
        <w:spacing w:before="240"/>
        <w:rPr>
          <w:rFonts w:cs="Arial"/>
          <w:color w:val="auto"/>
        </w:rPr>
      </w:pPr>
      <w:r w:rsidRPr="00503776">
        <w:rPr>
          <w:rFonts w:cs="Arial"/>
          <w:color w:val="auto"/>
        </w:rPr>
        <w:t xml:space="preserve">Additionally, a number of changes have been made across the curriculum to ensure that you can successfully complete your studies. These changes take into account the lessons learnt since the advent of the coronavirus. This should ensure that there are no changes to the assessment format that you are informed about at the start of the module. All assessments now have been considered through the University’s formal review processes as to how they can be delivered in all modes of delivery. </w:t>
      </w:r>
    </w:p>
    <w:p w14:paraId="400D08BE" w14:textId="77777777" w:rsidR="00CF552A" w:rsidRPr="00503776" w:rsidRDefault="00CF552A" w:rsidP="00CF552A">
      <w:pPr>
        <w:pStyle w:val="BodyText"/>
        <w:spacing w:before="240"/>
        <w:rPr>
          <w:rFonts w:cs="Arial"/>
          <w:color w:val="auto"/>
        </w:rPr>
      </w:pPr>
      <w:r w:rsidRPr="00503776">
        <w:rPr>
          <w:rFonts w:cs="Arial"/>
          <w:color w:val="auto"/>
        </w:rPr>
        <w:t xml:space="preserve">The University has enhanced its guidance on contact hours and now includes some of the active learning activities that take place within an online environment which will give you more flexibility in how you can engage with your studies. </w:t>
      </w:r>
    </w:p>
    <w:p w14:paraId="4F154AAC" w14:textId="77777777" w:rsidR="00CF552A" w:rsidRPr="00503776" w:rsidRDefault="00CF552A" w:rsidP="00CF552A">
      <w:pPr>
        <w:jc w:val="both"/>
        <w:rPr>
          <w:rFonts w:cs="Arial"/>
          <w:szCs w:val="22"/>
        </w:rPr>
      </w:pPr>
    </w:p>
    <w:p w14:paraId="398B603F" w14:textId="1AAF9E63" w:rsidR="0020432D" w:rsidRPr="00503776" w:rsidRDefault="00CF552A">
      <w:pPr>
        <w:jc w:val="both"/>
        <w:rPr>
          <w:rFonts w:cs="Arial"/>
          <w:szCs w:val="22"/>
        </w:rPr>
      </w:pPr>
      <w:r w:rsidRPr="00503776">
        <w:rPr>
          <w:rFonts w:cs="Arial"/>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w:t>
      </w:r>
    </w:p>
    <w:p w14:paraId="72DFD205" w14:textId="77777777" w:rsidR="0020432D" w:rsidRPr="00503776" w:rsidRDefault="0020432D" w:rsidP="0020432D">
      <w:pPr>
        <w:pStyle w:val="Heading1"/>
        <w:rPr>
          <w:rFonts w:cs="Arial"/>
        </w:rPr>
      </w:pPr>
      <w:bookmarkStart w:id="1" w:name="_Toc46402829"/>
      <w:r w:rsidRPr="00503776">
        <w:rPr>
          <w:rFonts w:cs="Arial"/>
        </w:rPr>
        <w:t>FEEDBACK</w:t>
      </w:r>
      <w:bookmarkEnd w:id="1"/>
    </w:p>
    <w:p w14:paraId="0F88F8F0" w14:textId="577E815A" w:rsidR="0020432D" w:rsidRPr="00503776" w:rsidRDefault="0020432D" w:rsidP="5F0272A8">
      <w:pPr>
        <w:jc w:val="both"/>
        <w:rPr>
          <w:rFonts w:cs="Arial"/>
        </w:rPr>
      </w:pPr>
      <w:r w:rsidRPr="00503776">
        <w:rPr>
          <w:rFonts w:cs="Arial"/>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w:t>
      </w:r>
      <w:r w:rsidR="00177BCB" w:rsidRPr="00503776">
        <w:rPr>
          <w:rFonts w:cs="Arial"/>
        </w:rPr>
        <w:t>Programme Manager</w:t>
      </w:r>
      <w:r w:rsidRPr="00503776">
        <w:rPr>
          <w:rFonts w:cs="Arial"/>
        </w:rPr>
        <w:t xml:space="preserve">, through focus groups to gain feedback from students on particular issues, or through the Students’ Union.  If there are issues, then it is important that you share these with us so that we can address them.  </w:t>
      </w:r>
      <w:r w:rsidR="008019C0" w:rsidRPr="00503776">
        <w:rPr>
          <w:rFonts w:cs="Arial"/>
        </w:rPr>
        <w:t xml:space="preserve">We would also be grateful if you would let us know about any changes that you think might be helpful if introduced into future handbooks. </w:t>
      </w:r>
      <w:r w:rsidRPr="00503776">
        <w:rPr>
          <w:rFonts w:cs="Arial"/>
        </w:rPr>
        <w:t xml:space="preserve">Your opinion is valued.  </w:t>
      </w:r>
    </w:p>
    <w:p w14:paraId="333F31D7" w14:textId="79278E8C" w:rsidR="00177BCB" w:rsidRPr="00503776" w:rsidRDefault="00177BCB" w:rsidP="5F0272A8">
      <w:pPr>
        <w:jc w:val="both"/>
        <w:rPr>
          <w:rFonts w:cs="Arial"/>
        </w:rPr>
      </w:pPr>
    </w:p>
    <w:p w14:paraId="55B09222" w14:textId="77777777" w:rsidR="00F65977" w:rsidRPr="00A3433D" w:rsidRDefault="00F65977" w:rsidP="00F65977">
      <w:pPr>
        <w:pStyle w:val="Heading1"/>
      </w:pPr>
      <w:bookmarkStart w:id="2" w:name="_Toc524684818"/>
      <w:bookmarkStart w:id="3" w:name="_Toc46402830"/>
      <w:r w:rsidRPr="00A3433D">
        <w:lastRenderedPageBreak/>
        <w:t xml:space="preserve">WELCOME MESSAGE FROM THE </w:t>
      </w:r>
      <w:bookmarkEnd w:id="2"/>
      <w:r>
        <w:t>DIRECTOR OF POSTGRADUATE STUDIES</w:t>
      </w:r>
      <w:r w:rsidRPr="00A3433D">
        <w:t xml:space="preserve"> </w:t>
      </w:r>
    </w:p>
    <w:p w14:paraId="71E311FE" w14:textId="77777777" w:rsidR="00F65977" w:rsidRPr="00B31749" w:rsidRDefault="00F65977" w:rsidP="00F65977">
      <w:pPr>
        <w:jc w:val="both"/>
        <w:rPr>
          <w:rFonts w:cs="Arial"/>
          <w:lang w:val="en-US"/>
        </w:rPr>
      </w:pPr>
      <w:r w:rsidRPr="00B31749">
        <w:rPr>
          <w:rFonts w:cs="Arial"/>
          <w:lang w:val="en-US"/>
        </w:rPr>
        <w:t>Dear Student,</w:t>
      </w:r>
    </w:p>
    <w:p w14:paraId="2F362FD7" w14:textId="77777777" w:rsidR="00F65977" w:rsidRPr="00B31749" w:rsidRDefault="00F65977" w:rsidP="00F65977">
      <w:pPr>
        <w:jc w:val="both"/>
        <w:rPr>
          <w:rFonts w:cs="Arial"/>
          <w:lang w:val="en-US"/>
        </w:rPr>
      </w:pPr>
    </w:p>
    <w:p w14:paraId="4CD61A9B" w14:textId="77777777" w:rsidR="00F65977" w:rsidRPr="00B31749" w:rsidRDefault="00F65977" w:rsidP="00F65977">
      <w:pPr>
        <w:jc w:val="both"/>
        <w:rPr>
          <w:rFonts w:cs="Arial"/>
          <w:lang w:val="en-US"/>
        </w:rPr>
      </w:pPr>
      <w:r w:rsidRPr="00B31749">
        <w:rPr>
          <w:rFonts w:cs="Arial"/>
          <w:lang w:val="en-US"/>
        </w:rPr>
        <w:t xml:space="preserve">On behalf of the </w:t>
      </w:r>
      <w:r>
        <w:rPr>
          <w:rFonts w:cs="Arial"/>
          <w:lang w:val="en-US"/>
        </w:rPr>
        <w:t>Contemporary Dialogues Masters Portfolio staff</w:t>
      </w:r>
      <w:r w:rsidRPr="00B31749">
        <w:rPr>
          <w:rFonts w:cs="Arial"/>
          <w:lang w:val="en-US"/>
        </w:rPr>
        <w:t xml:space="preserve">, I would like to welcome you </w:t>
      </w:r>
      <w:r>
        <w:rPr>
          <w:rFonts w:cs="Arial"/>
          <w:lang w:val="en-US"/>
        </w:rPr>
        <w:t>to and back to Swansea College of Art</w:t>
      </w:r>
      <w:r w:rsidRPr="00B31749">
        <w:rPr>
          <w:rFonts w:cs="Arial"/>
          <w:lang w:val="en-US"/>
        </w:rPr>
        <w:t xml:space="preserve">. We hope </w:t>
      </w:r>
      <w:r>
        <w:rPr>
          <w:rFonts w:cs="Arial"/>
          <w:lang w:val="en-US"/>
        </w:rPr>
        <w:t xml:space="preserve">you have had a good summer </w:t>
      </w:r>
      <w:r w:rsidRPr="00B31749">
        <w:rPr>
          <w:rFonts w:cs="Arial"/>
          <w:lang w:val="en-US"/>
        </w:rPr>
        <w:t xml:space="preserve">and you </w:t>
      </w:r>
      <w:r>
        <w:rPr>
          <w:rFonts w:cs="Arial"/>
          <w:lang w:val="en-US"/>
        </w:rPr>
        <w:t xml:space="preserve">that you </w:t>
      </w:r>
      <w:r w:rsidRPr="00B31749">
        <w:rPr>
          <w:rFonts w:cs="Arial"/>
          <w:lang w:val="en-US"/>
        </w:rPr>
        <w:t xml:space="preserve">are excited to begin </w:t>
      </w:r>
      <w:r>
        <w:rPr>
          <w:rFonts w:cs="Arial"/>
          <w:lang w:val="en-US"/>
        </w:rPr>
        <w:t xml:space="preserve">or continue </w:t>
      </w:r>
      <w:r w:rsidRPr="00B31749">
        <w:rPr>
          <w:rFonts w:cs="Arial"/>
          <w:lang w:val="en-US"/>
        </w:rPr>
        <w:t xml:space="preserve">your </w:t>
      </w:r>
      <w:proofErr w:type="gramStart"/>
      <w:r>
        <w:rPr>
          <w:rFonts w:cs="Arial"/>
          <w:lang w:val="en-US"/>
        </w:rPr>
        <w:t>Masters</w:t>
      </w:r>
      <w:proofErr w:type="gramEnd"/>
      <w:r w:rsidRPr="00B31749">
        <w:rPr>
          <w:rFonts w:cs="Arial"/>
          <w:lang w:val="en-US"/>
        </w:rPr>
        <w:t xml:space="preserve"> study.</w:t>
      </w:r>
    </w:p>
    <w:p w14:paraId="4CC77B6F" w14:textId="77777777" w:rsidR="00F65977" w:rsidRPr="00B31749" w:rsidRDefault="00F65977" w:rsidP="00F65977">
      <w:pPr>
        <w:jc w:val="both"/>
        <w:rPr>
          <w:rFonts w:cs="Arial"/>
          <w:lang w:val="en-US"/>
        </w:rPr>
      </w:pPr>
    </w:p>
    <w:p w14:paraId="1BD723F9" w14:textId="77777777" w:rsidR="00F65977" w:rsidRPr="00B31749" w:rsidRDefault="00F65977" w:rsidP="00F65977">
      <w:pPr>
        <w:jc w:val="both"/>
        <w:rPr>
          <w:rFonts w:cs="Arial"/>
          <w:lang w:val="en-US"/>
        </w:rPr>
      </w:pPr>
      <w:r>
        <w:rPr>
          <w:rFonts w:cs="Arial"/>
          <w:lang w:val="en-US"/>
        </w:rPr>
        <w:t>Our aim is to</w:t>
      </w:r>
      <w:r w:rsidRPr="00B31749">
        <w:rPr>
          <w:rFonts w:cs="Arial"/>
          <w:lang w:val="en-US"/>
        </w:rPr>
        <w:t xml:space="preserve"> provide you with a</w:t>
      </w:r>
      <w:r>
        <w:rPr>
          <w:rFonts w:cs="Arial"/>
          <w:lang w:val="en-US"/>
        </w:rPr>
        <w:t>n intellectually stimulating, challenging and engaging, creative</w:t>
      </w:r>
      <w:r w:rsidRPr="00B31749">
        <w:rPr>
          <w:rFonts w:cs="Arial"/>
          <w:lang w:val="en-US"/>
        </w:rPr>
        <w:t xml:space="preserve"> e</w:t>
      </w:r>
      <w:r>
        <w:rPr>
          <w:rFonts w:cs="Arial"/>
          <w:lang w:val="en-US"/>
        </w:rPr>
        <w:t xml:space="preserve">nvironment, where </w:t>
      </w:r>
      <w:r w:rsidRPr="00B31749">
        <w:rPr>
          <w:rFonts w:cs="Arial"/>
          <w:lang w:val="en-US"/>
        </w:rPr>
        <w:t>you will benefit from our specialist staff team</w:t>
      </w:r>
      <w:r>
        <w:rPr>
          <w:rFonts w:cs="Arial"/>
          <w:lang w:val="en-US"/>
        </w:rPr>
        <w:t xml:space="preserve">s and pathway specific teaching, Faculty </w:t>
      </w:r>
      <w:r w:rsidRPr="00B31749">
        <w:rPr>
          <w:rFonts w:cs="Arial"/>
          <w:lang w:val="en-US"/>
        </w:rPr>
        <w:t>resources</w:t>
      </w:r>
      <w:r>
        <w:rPr>
          <w:rFonts w:cs="Arial"/>
          <w:lang w:val="en-US"/>
        </w:rPr>
        <w:t xml:space="preserve">, together with the interdisciplinary opportunities the </w:t>
      </w:r>
      <w:proofErr w:type="spellStart"/>
      <w:r>
        <w:rPr>
          <w:rFonts w:cs="Arial"/>
          <w:lang w:val="en-US"/>
        </w:rPr>
        <w:t>programme</w:t>
      </w:r>
      <w:proofErr w:type="spellEnd"/>
      <w:r>
        <w:rPr>
          <w:rFonts w:cs="Arial"/>
          <w:lang w:val="en-US"/>
        </w:rPr>
        <w:t xml:space="preserve"> affords. </w:t>
      </w:r>
    </w:p>
    <w:p w14:paraId="278BC859" w14:textId="77777777" w:rsidR="00F65977" w:rsidRPr="00B31749" w:rsidRDefault="00F65977" w:rsidP="00F65977">
      <w:pPr>
        <w:jc w:val="both"/>
        <w:rPr>
          <w:rFonts w:cs="Arial"/>
          <w:lang w:val="en-US"/>
        </w:rPr>
      </w:pPr>
    </w:p>
    <w:p w14:paraId="3891BD59" w14:textId="77777777" w:rsidR="00F65977" w:rsidRPr="00B31749" w:rsidRDefault="00F65977" w:rsidP="00F65977">
      <w:pPr>
        <w:jc w:val="both"/>
        <w:rPr>
          <w:rFonts w:cs="Arial"/>
          <w:bCs/>
          <w:lang w:val="en-US"/>
        </w:rPr>
      </w:pPr>
      <w:r>
        <w:rPr>
          <w:rFonts w:cs="Arial"/>
          <w:lang w:val="en-US"/>
        </w:rPr>
        <w:t>Our</w:t>
      </w:r>
      <w:r w:rsidRPr="00B31749">
        <w:rPr>
          <w:rFonts w:cs="Arial"/>
          <w:lang w:val="en-US"/>
        </w:rPr>
        <w:t xml:space="preserve"> Master</w:t>
      </w:r>
      <w:r>
        <w:rPr>
          <w:rFonts w:cs="Arial"/>
          <w:lang w:val="en-US"/>
        </w:rPr>
        <w:t>’</w:t>
      </w:r>
      <w:r w:rsidRPr="00B31749">
        <w:rPr>
          <w:rFonts w:cs="Arial"/>
          <w:lang w:val="en-US"/>
        </w:rPr>
        <w:t xml:space="preserve">s </w:t>
      </w:r>
      <w:proofErr w:type="spellStart"/>
      <w:r>
        <w:rPr>
          <w:rFonts w:cs="Arial"/>
          <w:lang w:val="en-US"/>
        </w:rPr>
        <w:t>programmes</w:t>
      </w:r>
      <w:proofErr w:type="spellEnd"/>
      <w:r>
        <w:rPr>
          <w:rFonts w:cs="Arial"/>
          <w:lang w:val="en-US"/>
        </w:rPr>
        <w:t xml:space="preserve"> are focused on developing an understanding of our contemporary condition together with a deep knowledge of subjects which are of central interest to you and will help you to extend your creative practices.</w:t>
      </w:r>
      <w:r w:rsidRPr="00E054FA">
        <w:rPr>
          <w:rFonts w:cs="Arial"/>
          <w:lang w:val="en-US"/>
        </w:rPr>
        <w:t xml:space="preserve"> </w:t>
      </w:r>
      <w:r>
        <w:rPr>
          <w:rFonts w:cs="Arial"/>
          <w:lang w:val="en-US"/>
        </w:rPr>
        <w:t>Our aim is to nurture innovation,</w:t>
      </w:r>
      <w:r w:rsidRPr="00B31749">
        <w:rPr>
          <w:rFonts w:cs="Arial"/>
          <w:lang w:val="en-US"/>
        </w:rPr>
        <w:t xml:space="preserve"> enterprise</w:t>
      </w:r>
      <w:r>
        <w:rPr>
          <w:rFonts w:cs="Arial"/>
          <w:lang w:val="en-US"/>
        </w:rPr>
        <w:t xml:space="preserve"> and creativity in your work. In addition, the course aims to develop</w:t>
      </w:r>
      <w:r w:rsidRPr="00B31749">
        <w:rPr>
          <w:rFonts w:cs="Arial"/>
          <w:lang w:val="en-US"/>
        </w:rPr>
        <w:t xml:space="preserve"> tangible connections to creative industries</w:t>
      </w:r>
      <w:r>
        <w:rPr>
          <w:rFonts w:cs="Arial"/>
          <w:lang w:val="en-US"/>
        </w:rPr>
        <w:t>, such as, for example, through our links with the Elysium studios and Liquid, 211 High Street</w:t>
      </w:r>
      <w:r w:rsidRPr="00B31749">
        <w:rPr>
          <w:rFonts w:cs="Arial"/>
          <w:lang w:val="en-US"/>
        </w:rPr>
        <w:t>. There will be opportunities to liaise with staff across many academic disciplines</w:t>
      </w:r>
      <w:r>
        <w:rPr>
          <w:rFonts w:cs="Arial"/>
          <w:lang w:val="en-US"/>
        </w:rPr>
        <w:t xml:space="preserve"> to discuss the development of your work within and beyond the institution and to meet external experts brought in to give lectures, and workshops etc.</w:t>
      </w:r>
    </w:p>
    <w:p w14:paraId="4A19CFF4" w14:textId="77777777" w:rsidR="00F65977" w:rsidRPr="00B31749" w:rsidRDefault="00F65977" w:rsidP="00F65977">
      <w:pPr>
        <w:jc w:val="both"/>
        <w:rPr>
          <w:rFonts w:cs="Arial"/>
          <w:lang w:val="en-US"/>
        </w:rPr>
      </w:pPr>
    </w:p>
    <w:p w14:paraId="5B4BAE90" w14:textId="77777777" w:rsidR="00F65977" w:rsidRDefault="00F65977" w:rsidP="00F65977">
      <w:pPr>
        <w:jc w:val="both"/>
        <w:rPr>
          <w:rFonts w:cs="Arial"/>
          <w:lang w:val="en-US"/>
        </w:rPr>
      </w:pPr>
      <w:r w:rsidRPr="00B31749">
        <w:rPr>
          <w:rFonts w:cs="Arial"/>
          <w:lang w:val="en-US"/>
        </w:rPr>
        <w:t xml:space="preserve">In support of bilingualism, there are 2 members of welsh-speaking staff on hand to offer student feedback and conversation in Welsh. </w:t>
      </w:r>
      <w:r>
        <w:rPr>
          <w:rFonts w:cs="Arial"/>
          <w:lang w:val="en-US"/>
        </w:rPr>
        <w:t>Let me know if you are interested in this option?</w:t>
      </w:r>
    </w:p>
    <w:p w14:paraId="0174ABE0" w14:textId="77777777" w:rsidR="00F65977" w:rsidRPr="00B31749" w:rsidRDefault="00F65977" w:rsidP="00F65977">
      <w:pPr>
        <w:jc w:val="both"/>
        <w:rPr>
          <w:rFonts w:cs="Arial"/>
          <w:lang w:val="en-US"/>
        </w:rPr>
      </w:pPr>
    </w:p>
    <w:p w14:paraId="73F25084" w14:textId="77777777" w:rsidR="00F65977" w:rsidRPr="00B31749" w:rsidRDefault="00F65977" w:rsidP="00F65977">
      <w:pPr>
        <w:jc w:val="both"/>
        <w:rPr>
          <w:rFonts w:cs="Arial"/>
          <w:lang w:val="en-US"/>
        </w:rPr>
      </w:pPr>
      <w:r w:rsidRPr="00B31749">
        <w:rPr>
          <w:rFonts w:cs="Arial"/>
          <w:lang w:val="en-US"/>
        </w:rPr>
        <w:t xml:space="preserve">Please take time to read this </w:t>
      </w:r>
      <w:proofErr w:type="spellStart"/>
      <w:r w:rsidRPr="00B31749">
        <w:rPr>
          <w:rFonts w:cs="Arial"/>
          <w:lang w:val="en-US"/>
        </w:rPr>
        <w:t>Programme</w:t>
      </w:r>
      <w:proofErr w:type="spellEnd"/>
      <w:r w:rsidRPr="00B31749">
        <w:rPr>
          <w:rFonts w:cs="Arial"/>
          <w:lang w:val="en-US"/>
        </w:rPr>
        <w:t xml:space="preserve"> of Study. It contains important information about your Masters, library and learning resources, attendance policy, and assessment. There is also information about pastoral and student support. </w:t>
      </w:r>
    </w:p>
    <w:p w14:paraId="3207D53C" w14:textId="77777777" w:rsidR="00F65977" w:rsidRPr="00B31749" w:rsidRDefault="00F65977" w:rsidP="00F65977">
      <w:pPr>
        <w:jc w:val="both"/>
        <w:rPr>
          <w:rFonts w:cs="Arial"/>
          <w:lang w:val="en-US"/>
        </w:rPr>
      </w:pPr>
    </w:p>
    <w:p w14:paraId="718C38C8" w14:textId="77777777" w:rsidR="00F65977" w:rsidRPr="00B31749" w:rsidRDefault="00F65977" w:rsidP="00F65977">
      <w:pPr>
        <w:jc w:val="both"/>
        <w:rPr>
          <w:rFonts w:cs="Arial"/>
          <w:lang w:val="en-US"/>
        </w:rPr>
      </w:pPr>
      <w:r w:rsidRPr="00B31749">
        <w:rPr>
          <w:rFonts w:cs="Arial"/>
          <w:lang w:val="en-US"/>
        </w:rPr>
        <w:t>Enjoy</w:t>
      </w:r>
      <w:r>
        <w:rPr>
          <w:rFonts w:cs="Arial"/>
          <w:lang w:val="en-US"/>
        </w:rPr>
        <w:t>!</w:t>
      </w:r>
    </w:p>
    <w:p w14:paraId="2B6B56A1" w14:textId="77777777" w:rsidR="00F65977" w:rsidRPr="00B31749" w:rsidRDefault="00F65977" w:rsidP="00F65977">
      <w:pPr>
        <w:jc w:val="both"/>
        <w:rPr>
          <w:rFonts w:cs="Arial"/>
          <w:lang w:val="en-US"/>
        </w:rPr>
      </w:pPr>
    </w:p>
    <w:p w14:paraId="4FE72FA3" w14:textId="77777777" w:rsidR="00F65977" w:rsidRDefault="00F65977" w:rsidP="00F65977">
      <w:pPr>
        <w:jc w:val="both"/>
        <w:rPr>
          <w:rFonts w:cs="Arial"/>
          <w:lang w:val="en-US"/>
        </w:rPr>
      </w:pPr>
      <w:r>
        <w:rPr>
          <w:rFonts w:cs="Arial"/>
          <w:lang w:val="en-US"/>
        </w:rPr>
        <w:t xml:space="preserve">Professor </w:t>
      </w:r>
      <w:proofErr w:type="spellStart"/>
      <w:r>
        <w:rPr>
          <w:rFonts w:cs="Arial"/>
          <w:lang w:val="en-US"/>
        </w:rPr>
        <w:t>Catrin</w:t>
      </w:r>
      <w:proofErr w:type="spellEnd"/>
      <w:r>
        <w:rPr>
          <w:rFonts w:cs="Arial"/>
          <w:lang w:val="en-US"/>
        </w:rPr>
        <w:t xml:space="preserve"> Webster</w:t>
      </w:r>
    </w:p>
    <w:p w14:paraId="731B4F30" w14:textId="77777777" w:rsidR="00F65977" w:rsidRDefault="00F65977" w:rsidP="00F65977">
      <w:pPr>
        <w:jc w:val="both"/>
        <w:rPr>
          <w:rFonts w:cs="Arial"/>
          <w:lang w:val="en-US"/>
        </w:rPr>
      </w:pPr>
      <w:r>
        <w:rPr>
          <w:rFonts w:cs="Arial"/>
          <w:lang w:val="en-US"/>
        </w:rPr>
        <w:t>Director of Research and Postgraduate Study</w:t>
      </w:r>
    </w:p>
    <w:p w14:paraId="313B942F" w14:textId="77777777" w:rsidR="00F65977" w:rsidRDefault="00F65977" w:rsidP="004C0775">
      <w:pPr>
        <w:pStyle w:val="Heading1"/>
        <w:rPr>
          <w:rFonts w:cs="Arial"/>
        </w:rPr>
      </w:pPr>
    </w:p>
    <w:p w14:paraId="62DD326C" w14:textId="74D1D73F" w:rsidR="00CD642C" w:rsidRPr="00503776" w:rsidRDefault="00F51B89" w:rsidP="004C0775">
      <w:pPr>
        <w:pStyle w:val="Heading1"/>
        <w:rPr>
          <w:rFonts w:cs="Arial"/>
        </w:rPr>
      </w:pPr>
      <w:r w:rsidRPr="00503776">
        <w:rPr>
          <w:rFonts w:cs="Arial"/>
        </w:rPr>
        <w:t xml:space="preserve">PROGRAMMES OF STUDY AND </w:t>
      </w:r>
      <w:r w:rsidR="00177BCB" w:rsidRPr="00503776">
        <w:rPr>
          <w:rFonts w:cs="Arial"/>
        </w:rPr>
        <w:t>PROGRAMME MANAGER</w:t>
      </w:r>
      <w:r w:rsidRPr="00503776">
        <w:rPr>
          <w:rFonts w:cs="Arial"/>
        </w:rPr>
        <w:t>S</w:t>
      </w:r>
      <w:bookmarkEnd w:id="3"/>
    </w:p>
    <w:p w14:paraId="5AE44881" w14:textId="7AA0783B" w:rsidR="00F51B89" w:rsidRPr="00503776" w:rsidRDefault="00F51B89" w:rsidP="5F0272A8">
      <w:pPr>
        <w:rPr>
          <w:rFonts w:cs="Arial"/>
        </w:rPr>
      </w:pPr>
      <w:r w:rsidRPr="00503776">
        <w:rPr>
          <w:rFonts w:cs="Arial"/>
        </w:rPr>
        <w:t xml:space="preserve">This handbook covers the following Programmes of Study.  The name and contact details of the </w:t>
      </w:r>
      <w:r w:rsidR="00177BCB" w:rsidRPr="00503776">
        <w:rPr>
          <w:rFonts w:cs="Arial"/>
        </w:rPr>
        <w:t>Programme Manager</w:t>
      </w:r>
      <w:r w:rsidRPr="00503776">
        <w:rPr>
          <w:rFonts w:cs="Arial"/>
        </w:rPr>
        <w:t>s are also listed below.</w:t>
      </w:r>
    </w:p>
    <w:p w14:paraId="02BE6398" w14:textId="77777777" w:rsidR="00F51B89" w:rsidRPr="00503776"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8"/>
        <w:gridCol w:w="1652"/>
        <w:gridCol w:w="931"/>
        <w:gridCol w:w="3410"/>
      </w:tblGrid>
      <w:tr w:rsidR="00F51B89" w:rsidRPr="00503776" w14:paraId="34BC59FD" w14:textId="77777777" w:rsidTr="005F42E7">
        <w:tc>
          <w:tcPr>
            <w:tcW w:w="3260" w:type="dxa"/>
            <w:shd w:val="clear" w:color="auto" w:fill="auto"/>
          </w:tcPr>
          <w:p w14:paraId="5CFF72D1" w14:textId="77777777" w:rsidR="00F51B89" w:rsidRPr="00503776" w:rsidRDefault="00F51B89" w:rsidP="5F0272A8">
            <w:pPr>
              <w:jc w:val="both"/>
              <w:rPr>
                <w:rFonts w:cs="Arial"/>
                <w:b/>
                <w:bCs/>
                <w:sz w:val="20"/>
              </w:rPr>
            </w:pPr>
            <w:r w:rsidRPr="00503776">
              <w:rPr>
                <w:rFonts w:cs="Arial"/>
                <w:b/>
                <w:bCs/>
                <w:sz w:val="20"/>
              </w:rPr>
              <w:t>Programme of Study</w:t>
            </w:r>
          </w:p>
        </w:tc>
        <w:tc>
          <w:tcPr>
            <w:tcW w:w="1731" w:type="dxa"/>
            <w:shd w:val="clear" w:color="auto" w:fill="auto"/>
          </w:tcPr>
          <w:p w14:paraId="4EE4A966" w14:textId="79316930" w:rsidR="00F51B89" w:rsidRPr="00503776" w:rsidRDefault="00177BCB" w:rsidP="5F0272A8">
            <w:pPr>
              <w:jc w:val="both"/>
              <w:rPr>
                <w:rFonts w:cs="Arial"/>
                <w:b/>
                <w:bCs/>
                <w:sz w:val="20"/>
              </w:rPr>
            </w:pPr>
            <w:r w:rsidRPr="00503776">
              <w:rPr>
                <w:rFonts w:cs="Arial"/>
                <w:b/>
                <w:bCs/>
                <w:sz w:val="20"/>
              </w:rPr>
              <w:t>Programme Manager</w:t>
            </w:r>
          </w:p>
        </w:tc>
        <w:tc>
          <w:tcPr>
            <w:tcW w:w="942" w:type="dxa"/>
            <w:shd w:val="clear" w:color="auto" w:fill="auto"/>
          </w:tcPr>
          <w:p w14:paraId="354386FF" w14:textId="77777777" w:rsidR="00F51B89" w:rsidRPr="00503776" w:rsidRDefault="00F51B89" w:rsidP="5F0272A8">
            <w:pPr>
              <w:jc w:val="both"/>
              <w:rPr>
                <w:rFonts w:cs="Arial"/>
                <w:b/>
                <w:bCs/>
                <w:sz w:val="20"/>
              </w:rPr>
            </w:pPr>
            <w:r w:rsidRPr="00503776">
              <w:rPr>
                <w:rFonts w:cs="Arial"/>
                <w:b/>
                <w:bCs/>
                <w:sz w:val="20"/>
              </w:rPr>
              <w:t>Tel. No.</w:t>
            </w:r>
          </w:p>
        </w:tc>
        <w:tc>
          <w:tcPr>
            <w:tcW w:w="2998" w:type="dxa"/>
            <w:shd w:val="clear" w:color="auto" w:fill="auto"/>
          </w:tcPr>
          <w:p w14:paraId="7A9EAF69" w14:textId="77777777" w:rsidR="00F51B89" w:rsidRPr="00503776" w:rsidRDefault="00F51B89" w:rsidP="5F0272A8">
            <w:pPr>
              <w:jc w:val="both"/>
              <w:rPr>
                <w:rFonts w:cs="Arial"/>
                <w:b/>
                <w:bCs/>
                <w:sz w:val="20"/>
              </w:rPr>
            </w:pPr>
            <w:r w:rsidRPr="00503776">
              <w:rPr>
                <w:rFonts w:cs="Arial"/>
                <w:b/>
                <w:bCs/>
                <w:sz w:val="20"/>
              </w:rPr>
              <w:t>E-mail</w:t>
            </w:r>
          </w:p>
        </w:tc>
      </w:tr>
      <w:tr w:rsidR="00F51B89" w:rsidRPr="00503776" w14:paraId="30CEBA7C" w14:textId="77777777" w:rsidTr="005F42E7">
        <w:tc>
          <w:tcPr>
            <w:tcW w:w="3260" w:type="dxa"/>
            <w:shd w:val="clear" w:color="auto" w:fill="auto"/>
          </w:tcPr>
          <w:p w14:paraId="38D508B7" w14:textId="07C5ED7C" w:rsidR="00F51B89" w:rsidRPr="00503776" w:rsidRDefault="00840E35" w:rsidP="00840E35">
            <w:pPr>
              <w:rPr>
                <w:rFonts w:cs="Arial"/>
                <w:sz w:val="20"/>
              </w:rPr>
            </w:pPr>
            <w:r w:rsidRPr="00503776">
              <w:rPr>
                <w:rFonts w:cs="Arial"/>
                <w:sz w:val="20"/>
              </w:rPr>
              <w:t>MA Contemporary Dialogues (Art &amp; Media)</w:t>
            </w:r>
          </w:p>
        </w:tc>
        <w:tc>
          <w:tcPr>
            <w:tcW w:w="1731" w:type="dxa"/>
            <w:shd w:val="clear" w:color="auto" w:fill="auto"/>
          </w:tcPr>
          <w:p w14:paraId="5FBC2B19" w14:textId="38A3430E" w:rsidR="00F51B89" w:rsidRPr="00503776" w:rsidRDefault="005F42E7" w:rsidP="00DA611E">
            <w:pPr>
              <w:jc w:val="both"/>
              <w:rPr>
                <w:rFonts w:cs="Arial"/>
                <w:sz w:val="20"/>
              </w:rPr>
            </w:pPr>
            <w:r>
              <w:rPr>
                <w:rFonts w:cs="Arial"/>
                <w:sz w:val="20"/>
              </w:rPr>
              <w:t>Catherine Brown</w:t>
            </w:r>
          </w:p>
        </w:tc>
        <w:tc>
          <w:tcPr>
            <w:tcW w:w="942" w:type="dxa"/>
            <w:shd w:val="clear" w:color="auto" w:fill="auto"/>
          </w:tcPr>
          <w:p w14:paraId="50CE3705" w14:textId="6D502C06" w:rsidR="00F51B89" w:rsidRPr="00503776" w:rsidRDefault="00840E35" w:rsidP="00840E35">
            <w:pPr>
              <w:rPr>
                <w:rFonts w:cs="Arial"/>
                <w:sz w:val="20"/>
              </w:rPr>
            </w:pPr>
            <w:r w:rsidRPr="00503776">
              <w:rPr>
                <w:rFonts w:cs="Arial"/>
                <w:sz w:val="20"/>
              </w:rPr>
              <w:t>01792 481</w:t>
            </w:r>
            <w:r w:rsidR="005F42E7">
              <w:rPr>
                <w:rFonts w:cs="Arial"/>
                <w:sz w:val="20"/>
              </w:rPr>
              <w:t>179</w:t>
            </w:r>
          </w:p>
        </w:tc>
        <w:tc>
          <w:tcPr>
            <w:tcW w:w="2998" w:type="dxa"/>
            <w:shd w:val="clear" w:color="auto" w:fill="auto"/>
          </w:tcPr>
          <w:p w14:paraId="1221ABF6" w14:textId="119E8AE3" w:rsidR="00F51B89" w:rsidRPr="00503776" w:rsidRDefault="005F42E7" w:rsidP="00DA611E">
            <w:pPr>
              <w:jc w:val="both"/>
              <w:rPr>
                <w:rFonts w:cs="Arial"/>
                <w:sz w:val="20"/>
              </w:rPr>
            </w:pPr>
            <w:r>
              <w:rPr>
                <w:rFonts w:cs="Arial"/>
                <w:sz w:val="20"/>
              </w:rPr>
              <w:t>Catherine.brown@uwtsd.ac.uk</w:t>
            </w:r>
          </w:p>
        </w:tc>
      </w:tr>
      <w:tr w:rsidR="00F51B89" w:rsidRPr="00503776" w14:paraId="5B607CB0" w14:textId="77777777" w:rsidTr="005F42E7">
        <w:tc>
          <w:tcPr>
            <w:tcW w:w="3260" w:type="dxa"/>
            <w:shd w:val="clear" w:color="auto" w:fill="auto"/>
          </w:tcPr>
          <w:p w14:paraId="05D4F0C8" w14:textId="77777777" w:rsidR="00F51B89" w:rsidRPr="00503776" w:rsidRDefault="00F51B89" w:rsidP="00DA611E">
            <w:pPr>
              <w:jc w:val="both"/>
              <w:rPr>
                <w:rFonts w:cs="Arial"/>
                <w:sz w:val="20"/>
              </w:rPr>
            </w:pPr>
          </w:p>
        </w:tc>
        <w:tc>
          <w:tcPr>
            <w:tcW w:w="1731" w:type="dxa"/>
            <w:shd w:val="clear" w:color="auto" w:fill="auto"/>
          </w:tcPr>
          <w:p w14:paraId="5525D1F1" w14:textId="31C0045D" w:rsidR="00F51B89" w:rsidRPr="00503776" w:rsidRDefault="00840E35" w:rsidP="00DA611E">
            <w:pPr>
              <w:jc w:val="both"/>
              <w:rPr>
                <w:rFonts w:cs="Arial"/>
                <w:b/>
                <w:bCs/>
                <w:sz w:val="20"/>
              </w:rPr>
            </w:pPr>
            <w:r w:rsidRPr="00503776">
              <w:rPr>
                <w:rFonts w:cs="Arial"/>
                <w:b/>
                <w:bCs/>
                <w:sz w:val="20"/>
              </w:rPr>
              <w:t>Pathway Leader</w:t>
            </w:r>
          </w:p>
        </w:tc>
        <w:tc>
          <w:tcPr>
            <w:tcW w:w="942" w:type="dxa"/>
            <w:shd w:val="clear" w:color="auto" w:fill="auto"/>
          </w:tcPr>
          <w:p w14:paraId="26F3E79D" w14:textId="77777777" w:rsidR="00F51B89" w:rsidRPr="00503776" w:rsidRDefault="00F51B89" w:rsidP="00DA611E">
            <w:pPr>
              <w:jc w:val="both"/>
              <w:rPr>
                <w:rFonts w:cs="Arial"/>
                <w:sz w:val="20"/>
              </w:rPr>
            </w:pPr>
          </w:p>
        </w:tc>
        <w:tc>
          <w:tcPr>
            <w:tcW w:w="2998" w:type="dxa"/>
            <w:shd w:val="clear" w:color="auto" w:fill="auto"/>
          </w:tcPr>
          <w:p w14:paraId="76093C70" w14:textId="77777777" w:rsidR="00F51B89" w:rsidRPr="00503776" w:rsidRDefault="00F51B89" w:rsidP="00DA611E">
            <w:pPr>
              <w:jc w:val="both"/>
              <w:rPr>
                <w:rFonts w:cs="Arial"/>
                <w:sz w:val="20"/>
              </w:rPr>
            </w:pPr>
          </w:p>
        </w:tc>
      </w:tr>
      <w:tr w:rsidR="00F51B89" w:rsidRPr="00503776" w14:paraId="722B7B5E" w14:textId="77777777" w:rsidTr="005F42E7">
        <w:tc>
          <w:tcPr>
            <w:tcW w:w="3260" w:type="dxa"/>
            <w:shd w:val="clear" w:color="auto" w:fill="auto"/>
          </w:tcPr>
          <w:p w14:paraId="5080609F" w14:textId="446A710D" w:rsidR="00F51B89" w:rsidRPr="00503776" w:rsidRDefault="00840E35" w:rsidP="00DA611E">
            <w:pPr>
              <w:jc w:val="both"/>
              <w:rPr>
                <w:rFonts w:cs="Arial"/>
                <w:sz w:val="20"/>
              </w:rPr>
            </w:pPr>
            <w:r w:rsidRPr="00503776">
              <w:rPr>
                <w:rFonts w:cs="Arial"/>
                <w:sz w:val="20"/>
              </w:rPr>
              <w:t xml:space="preserve">MA </w:t>
            </w:r>
            <w:r w:rsidR="005F42E7">
              <w:rPr>
                <w:rFonts w:cs="Arial"/>
                <w:sz w:val="20"/>
              </w:rPr>
              <w:t>Transport Design</w:t>
            </w:r>
          </w:p>
        </w:tc>
        <w:tc>
          <w:tcPr>
            <w:tcW w:w="1731" w:type="dxa"/>
            <w:shd w:val="clear" w:color="auto" w:fill="auto"/>
          </w:tcPr>
          <w:p w14:paraId="680791F2" w14:textId="0762EDEC" w:rsidR="00F51B89" w:rsidRPr="00503776" w:rsidRDefault="005F42E7" w:rsidP="00DA611E">
            <w:pPr>
              <w:jc w:val="both"/>
              <w:rPr>
                <w:rFonts w:cs="Arial"/>
                <w:sz w:val="20"/>
              </w:rPr>
            </w:pPr>
            <w:r>
              <w:rPr>
                <w:rFonts w:cs="Arial"/>
                <w:sz w:val="20"/>
              </w:rPr>
              <w:t>Paul Morrow</w:t>
            </w:r>
          </w:p>
        </w:tc>
        <w:tc>
          <w:tcPr>
            <w:tcW w:w="942" w:type="dxa"/>
            <w:shd w:val="clear" w:color="auto" w:fill="auto"/>
          </w:tcPr>
          <w:p w14:paraId="0576D71F" w14:textId="483A4D18" w:rsidR="00F51B89" w:rsidRPr="00503776" w:rsidRDefault="000D3A79" w:rsidP="00840E35">
            <w:pPr>
              <w:rPr>
                <w:rFonts w:cs="Arial"/>
                <w:sz w:val="20"/>
              </w:rPr>
            </w:pPr>
            <w:r>
              <w:rPr>
                <w:rFonts w:cs="Arial"/>
                <w:sz w:val="20"/>
              </w:rPr>
              <w:t>01792 481000 ext. 4532</w:t>
            </w:r>
          </w:p>
        </w:tc>
        <w:tc>
          <w:tcPr>
            <w:tcW w:w="2998" w:type="dxa"/>
            <w:shd w:val="clear" w:color="auto" w:fill="auto"/>
          </w:tcPr>
          <w:p w14:paraId="3B276A72" w14:textId="304E0273" w:rsidR="00F51B89" w:rsidRPr="00503776" w:rsidRDefault="005F42E7" w:rsidP="00DA611E">
            <w:pPr>
              <w:jc w:val="both"/>
              <w:rPr>
                <w:rFonts w:cs="Arial"/>
                <w:sz w:val="20"/>
              </w:rPr>
            </w:pPr>
            <w:r>
              <w:rPr>
                <w:rFonts w:cs="Arial"/>
                <w:sz w:val="20"/>
              </w:rPr>
              <w:t>Paul.morrow@uwtsd.ac.uk</w:t>
            </w:r>
          </w:p>
        </w:tc>
      </w:tr>
      <w:tr w:rsidR="009C7EBE" w:rsidRPr="00503776" w14:paraId="232722C1" w14:textId="77777777" w:rsidTr="005F42E7">
        <w:tc>
          <w:tcPr>
            <w:tcW w:w="3260" w:type="dxa"/>
            <w:shd w:val="clear" w:color="auto" w:fill="auto"/>
          </w:tcPr>
          <w:p w14:paraId="0928AAD4" w14:textId="0273FFAE" w:rsidR="009C7EBE" w:rsidRPr="00503776" w:rsidRDefault="00840E35" w:rsidP="00DA611E">
            <w:pPr>
              <w:jc w:val="both"/>
              <w:rPr>
                <w:rFonts w:cs="Arial"/>
                <w:sz w:val="20"/>
              </w:rPr>
            </w:pPr>
            <w:r w:rsidRPr="00503776">
              <w:rPr>
                <w:rFonts w:cs="Arial"/>
                <w:sz w:val="20"/>
              </w:rPr>
              <w:t xml:space="preserve">MA </w:t>
            </w:r>
            <w:r w:rsidR="005F42E7">
              <w:rPr>
                <w:rFonts w:cs="Arial"/>
                <w:sz w:val="20"/>
              </w:rPr>
              <w:t>Product Design</w:t>
            </w:r>
          </w:p>
        </w:tc>
        <w:tc>
          <w:tcPr>
            <w:tcW w:w="1731" w:type="dxa"/>
            <w:shd w:val="clear" w:color="auto" w:fill="auto"/>
          </w:tcPr>
          <w:p w14:paraId="782E4D38" w14:textId="23E4A4E9" w:rsidR="009C7EBE" w:rsidRPr="00503776" w:rsidRDefault="00EA0A17" w:rsidP="00DA611E">
            <w:pPr>
              <w:jc w:val="both"/>
              <w:rPr>
                <w:rFonts w:cs="Arial"/>
                <w:sz w:val="20"/>
              </w:rPr>
            </w:pPr>
            <w:r>
              <w:rPr>
                <w:rFonts w:cs="Arial"/>
                <w:sz w:val="20"/>
              </w:rPr>
              <w:t>Matt Archer</w:t>
            </w:r>
          </w:p>
        </w:tc>
        <w:tc>
          <w:tcPr>
            <w:tcW w:w="942" w:type="dxa"/>
            <w:shd w:val="clear" w:color="auto" w:fill="auto"/>
          </w:tcPr>
          <w:p w14:paraId="2355651E" w14:textId="26D5EA55" w:rsidR="009C7EBE" w:rsidRPr="00503776" w:rsidRDefault="000D3A79" w:rsidP="00840E35">
            <w:pPr>
              <w:jc w:val="both"/>
              <w:rPr>
                <w:rFonts w:cs="Arial"/>
                <w:sz w:val="20"/>
              </w:rPr>
            </w:pPr>
            <w:r>
              <w:rPr>
                <w:rFonts w:cs="Arial"/>
                <w:sz w:val="20"/>
              </w:rPr>
              <w:t>01792 48</w:t>
            </w:r>
            <w:r w:rsidR="00EA0A17">
              <w:rPr>
                <w:rFonts w:cs="Arial"/>
                <w:sz w:val="20"/>
              </w:rPr>
              <w:t>1000</w:t>
            </w:r>
          </w:p>
        </w:tc>
        <w:tc>
          <w:tcPr>
            <w:tcW w:w="2998" w:type="dxa"/>
            <w:shd w:val="clear" w:color="auto" w:fill="auto"/>
          </w:tcPr>
          <w:p w14:paraId="1E14E879" w14:textId="70587F2D" w:rsidR="009C7EBE" w:rsidRPr="00503776" w:rsidRDefault="00EA0A17" w:rsidP="00DA611E">
            <w:pPr>
              <w:jc w:val="both"/>
              <w:rPr>
                <w:rFonts w:cs="Arial"/>
                <w:sz w:val="20"/>
              </w:rPr>
            </w:pPr>
            <w:r>
              <w:rPr>
                <w:rFonts w:cs="Arial"/>
                <w:sz w:val="20"/>
              </w:rPr>
              <w:t>Matthew.archer@uwtsd.ac.uk</w:t>
            </w:r>
          </w:p>
        </w:tc>
      </w:tr>
      <w:tr w:rsidR="009C7EBE" w:rsidRPr="00503776" w14:paraId="66FE4745" w14:textId="77777777" w:rsidTr="005F42E7">
        <w:tc>
          <w:tcPr>
            <w:tcW w:w="3260" w:type="dxa"/>
            <w:shd w:val="clear" w:color="auto" w:fill="auto"/>
          </w:tcPr>
          <w:p w14:paraId="2F6D13D1" w14:textId="3C600318" w:rsidR="009C7EBE" w:rsidRPr="00503776" w:rsidRDefault="00840E35" w:rsidP="00DA611E">
            <w:pPr>
              <w:jc w:val="both"/>
              <w:rPr>
                <w:rFonts w:cs="Arial"/>
                <w:sz w:val="20"/>
              </w:rPr>
            </w:pPr>
            <w:r w:rsidRPr="00503776">
              <w:rPr>
                <w:rFonts w:cs="Arial"/>
                <w:sz w:val="20"/>
              </w:rPr>
              <w:lastRenderedPageBreak/>
              <w:t>M</w:t>
            </w:r>
            <w:r w:rsidR="005F42E7">
              <w:rPr>
                <w:rFonts w:cs="Arial"/>
                <w:sz w:val="20"/>
              </w:rPr>
              <w:t>Sc Industrial Design</w:t>
            </w:r>
          </w:p>
        </w:tc>
        <w:tc>
          <w:tcPr>
            <w:tcW w:w="1731" w:type="dxa"/>
            <w:shd w:val="clear" w:color="auto" w:fill="auto"/>
          </w:tcPr>
          <w:p w14:paraId="069DFA44" w14:textId="41019F32" w:rsidR="009C7EBE" w:rsidRPr="00503776" w:rsidRDefault="005F42E7" w:rsidP="00DA611E">
            <w:pPr>
              <w:jc w:val="both"/>
              <w:rPr>
                <w:rFonts w:cs="Arial"/>
                <w:sz w:val="20"/>
              </w:rPr>
            </w:pPr>
            <w:r>
              <w:rPr>
                <w:rFonts w:cs="Arial"/>
                <w:sz w:val="20"/>
              </w:rPr>
              <w:t>Matt Archer</w:t>
            </w:r>
          </w:p>
        </w:tc>
        <w:tc>
          <w:tcPr>
            <w:tcW w:w="942" w:type="dxa"/>
            <w:shd w:val="clear" w:color="auto" w:fill="auto"/>
          </w:tcPr>
          <w:p w14:paraId="7596C529" w14:textId="06EA70A7" w:rsidR="009C7EBE" w:rsidRPr="00503776" w:rsidRDefault="00EA0A17" w:rsidP="00840E35">
            <w:pPr>
              <w:jc w:val="both"/>
              <w:rPr>
                <w:rFonts w:cs="Arial"/>
                <w:sz w:val="20"/>
              </w:rPr>
            </w:pPr>
            <w:r>
              <w:rPr>
                <w:rFonts w:cs="Arial"/>
                <w:sz w:val="20"/>
              </w:rPr>
              <w:t>01792 481000</w:t>
            </w:r>
          </w:p>
        </w:tc>
        <w:tc>
          <w:tcPr>
            <w:tcW w:w="2998" w:type="dxa"/>
            <w:shd w:val="clear" w:color="auto" w:fill="auto"/>
          </w:tcPr>
          <w:p w14:paraId="3416BA85" w14:textId="47BB4B02" w:rsidR="009C7EBE" w:rsidRPr="00503776" w:rsidRDefault="005F42E7" w:rsidP="00DA611E">
            <w:pPr>
              <w:jc w:val="both"/>
              <w:rPr>
                <w:rFonts w:cs="Arial"/>
                <w:sz w:val="20"/>
              </w:rPr>
            </w:pPr>
            <w:r>
              <w:rPr>
                <w:rFonts w:cs="Arial"/>
                <w:sz w:val="20"/>
              </w:rPr>
              <w:t>Matthew.archer@uwtsd.ac.uk</w:t>
            </w:r>
          </w:p>
        </w:tc>
      </w:tr>
      <w:tr w:rsidR="009C7EBE" w:rsidRPr="00503776" w14:paraId="2B90EFB0" w14:textId="77777777" w:rsidTr="005F42E7">
        <w:tc>
          <w:tcPr>
            <w:tcW w:w="3260" w:type="dxa"/>
            <w:shd w:val="clear" w:color="auto" w:fill="auto"/>
          </w:tcPr>
          <w:p w14:paraId="440122CB" w14:textId="7696498C" w:rsidR="009C7EBE" w:rsidRPr="00503776" w:rsidRDefault="00840E35" w:rsidP="00DA611E">
            <w:pPr>
              <w:jc w:val="both"/>
              <w:rPr>
                <w:rFonts w:cs="Arial"/>
                <w:sz w:val="20"/>
              </w:rPr>
            </w:pPr>
            <w:r w:rsidRPr="00503776">
              <w:rPr>
                <w:rFonts w:cs="Arial"/>
                <w:sz w:val="20"/>
              </w:rPr>
              <w:t>MA</w:t>
            </w:r>
            <w:r w:rsidR="005F42E7">
              <w:rPr>
                <w:rFonts w:cs="Arial"/>
                <w:sz w:val="20"/>
              </w:rPr>
              <w:t xml:space="preserve"> Visual Communication</w:t>
            </w:r>
          </w:p>
        </w:tc>
        <w:tc>
          <w:tcPr>
            <w:tcW w:w="1731" w:type="dxa"/>
            <w:shd w:val="clear" w:color="auto" w:fill="auto"/>
          </w:tcPr>
          <w:p w14:paraId="7AA0A1D4" w14:textId="78412486" w:rsidR="009C7EBE" w:rsidRPr="00503776" w:rsidRDefault="005F42E7" w:rsidP="00DA611E">
            <w:pPr>
              <w:jc w:val="both"/>
              <w:rPr>
                <w:rFonts w:cs="Arial"/>
                <w:sz w:val="20"/>
              </w:rPr>
            </w:pPr>
            <w:r>
              <w:rPr>
                <w:rFonts w:cs="Arial"/>
                <w:sz w:val="20"/>
              </w:rPr>
              <w:t>Gavin Kirby</w:t>
            </w:r>
          </w:p>
        </w:tc>
        <w:tc>
          <w:tcPr>
            <w:tcW w:w="942" w:type="dxa"/>
            <w:shd w:val="clear" w:color="auto" w:fill="auto"/>
          </w:tcPr>
          <w:p w14:paraId="7F6D4B48" w14:textId="14E7C3C7" w:rsidR="009C7EBE" w:rsidRPr="00503776" w:rsidRDefault="000D3A79" w:rsidP="00840E35">
            <w:pPr>
              <w:jc w:val="both"/>
              <w:rPr>
                <w:rFonts w:cs="Arial"/>
                <w:sz w:val="20"/>
              </w:rPr>
            </w:pPr>
            <w:r>
              <w:rPr>
                <w:rFonts w:cs="Arial"/>
                <w:sz w:val="20"/>
              </w:rPr>
              <w:t>01792 481000</w:t>
            </w:r>
          </w:p>
        </w:tc>
        <w:tc>
          <w:tcPr>
            <w:tcW w:w="2998" w:type="dxa"/>
            <w:shd w:val="clear" w:color="auto" w:fill="auto"/>
          </w:tcPr>
          <w:p w14:paraId="1EEE005F" w14:textId="3BC3CFE5" w:rsidR="009C7EBE" w:rsidRPr="00503776" w:rsidRDefault="005F42E7" w:rsidP="00DA611E">
            <w:pPr>
              <w:jc w:val="both"/>
              <w:rPr>
                <w:rFonts w:cs="Arial"/>
                <w:sz w:val="20"/>
              </w:rPr>
            </w:pPr>
            <w:r>
              <w:rPr>
                <w:rFonts w:cs="Arial"/>
                <w:sz w:val="20"/>
              </w:rPr>
              <w:t>Gavin.kirby@uwtsd.ac.uk</w:t>
            </w:r>
          </w:p>
        </w:tc>
      </w:tr>
      <w:tr w:rsidR="00172554" w:rsidRPr="00503776" w14:paraId="1F9EDDB7" w14:textId="77777777" w:rsidTr="005F42E7">
        <w:tc>
          <w:tcPr>
            <w:tcW w:w="3260" w:type="dxa"/>
            <w:shd w:val="clear" w:color="auto" w:fill="auto"/>
          </w:tcPr>
          <w:p w14:paraId="6B28C65E" w14:textId="3EF400C1" w:rsidR="00172554" w:rsidRPr="00503776" w:rsidRDefault="00172554" w:rsidP="00172554">
            <w:pPr>
              <w:jc w:val="both"/>
              <w:rPr>
                <w:rFonts w:cs="Arial"/>
                <w:sz w:val="20"/>
              </w:rPr>
            </w:pPr>
            <w:r w:rsidRPr="00503776">
              <w:rPr>
                <w:rFonts w:cs="Arial"/>
                <w:sz w:val="20"/>
              </w:rPr>
              <w:t xml:space="preserve">MA </w:t>
            </w:r>
            <w:r w:rsidR="005F42E7">
              <w:rPr>
                <w:rFonts w:cs="Arial"/>
                <w:sz w:val="20"/>
              </w:rPr>
              <w:t>Graphics</w:t>
            </w:r>
          </w:p>
        </w:tc>
        <w:tc>
          <w:tcPr>
            <w:tcW w:w="1731" w:type="dxa"/>
            <w:shd w:val="clear" w:color="auto" w:fill="auto"/>
          </w:tcPr>
          <w:p w14:paraId="164EE9E7" w14:textId="3C4BEC20" w:rsidR="00172554" w:rsidRPr="00503776" w:rsidRDefault="005F42E7" w:rsidP="00172554">
            <w:pPr>
              <w:jc w:val="both"/>
              <w:rPr>
                <w:rFonts w:cs="Arial"/>
                <w:sz w:val="20"/>
              </w:rPr>
            </w:pPr>
            <w:r>
              <w:rPr>
                <w:rFonts w:cs="Arial"/>
                <w:sz w:val="20"/>
              </w:rPr>
              <w:t>Gavin Kirby</w:t>
            </w:r>
          </w:p>
        </w:tc>
        <w:tc>
          <w:tcPr>
            <w:tcW w:w="942" w:type="dxa"/>
            <w:shd w:val="clear" w:color="auto" w:fill="auto"/>
          </w:tcPr>
          <w:p w14:paraId="6C70102B" w14:textId="576590F8" w:rsidR="00172554" w:rsidRPr="00503776" w:rsidRDefault="000D3A79" w:rsidP="00172554">
            <w:pPr>
              <w:rPr>
                <w:rFonts w:cs="Arial"/>
                <w:sz w:val="20"/>
              </w:rPr>
            </w:pPr>
            <w:r>
              <w:rPr>
                <w:rFonts w:cs="Arial"/>
                <w:sz w:val="20"/>
              </w:rPr>
              <w:t>01792 481000</w:t>
            </w:r>
          </w:p>
        </w:tc>
        <w:tc>
          <w:tcPr>
            <w:tcW w:w="2998" w:type="dxa"/>
            <w:shd w:val="clear" w:color="auto" w:fill="auto"/>
          </w:tcPr>
          <w:p w14:paraId="222925E1" w14:textId="055D453A" w:rsidR="00172554" w:rsidRPr="00503776" w:rsidRDefault="005F42E7" w:rsidP="00172554">
            <w:pPr>
              <w:jc w:val="both"/>
              <w:rPr>
                <w:rFonts w:cs="Arial"/>
                <w:sz w:val="20"/>
              </w:rPr>
            </w:pPr>
            <w:r>
              <w:rPr>
                <w:rFonts w:cs="Arial"/>
                <w:sz w:val="20"/>
              </w:rPr>
              <w:t>Gavin.kirby@uwtsd.ac.uk</w:t>
            </w:r>
          </w:p>
        </w:tc>
      </w:tr>
      <w:tr w:rsidR="005F42E7" w:rsidRPr="00503776" w14:paraId="0F7FA4E6" w14:textId="77777777" w:rsidTr="005F42E7">
        <w:tc>
          <w:tcPr>
            <w:tcW w:w="3260" w:type="dxa"/>
            <w:shd w:val="clear" w:color="auto" w:fill="auto"/>
          </w:tcPr>
          <w:p w14:paraId="66A58436" w14:textId="4DB6C6AC" w:rsidR="005F42E7" w:rsidRPr="00503776" w:rsidRDefault="005F42E7" w:rsidP="00172554">
            <w:pPr>
              <w:jc w:val="both"/>
              <w:rPr>
                <w:rFonts w:cs="Arial"/>
                <w:sz w:val="20"/>
              </w:rPr>
            </w:pPr>
            <w:r>
              <w:rPr>
                <w:rFonts w:cs="Arial"/>
                <w:sz w:val="20"/>
              </w:rPr>
              <w:t xml:space="preserve">MA / </w:t>
            </w:r>
            <w:proofErr w:type="spellStart"/>
            <w:r>
              <w:rPr>
                <w:rFonts w:cs="Arial"/>
                <w:sz w:val="20"/>
              </w:rPr>
              <w:t>MDes</w:t>
            </w:r>
            <w:proofErr w:type="spellEnd"/>
            <w:r>
              <w:rPr>
                <w:rFonts w:cs="Arial"/>
                <w:sz w:val="20"/>
              </w:rPr>
              <w:t xml:space="preserve"> Glass</w:t>
            </w:r>
          </w:p>
        </w:tc>
        <w:tc>
          <w:tcPr>
            <w:tcW w:w="1731" w:type="dxa"/>
            <w:shd w:val="clear" w:color="auto" w:fill="auto"/>
          </w:tcPr>
          <w:p w14:paraId="76CDF976" w14:textId="54AA0043" w:rsidR="005F42E7" w:rsidRPr="00503776" w:rsidRDefault="005F42E7" w:rsidP="00172554">
            <w:pPr>
              <w:jc w:val="both"/>
              <w:rPr>
                <w:rFonts w:cs="Arial"/>
                <w:sz w:val="20"/>
              </w:rPr>
            </w:pPr>
            <w:r>
              <w:rPr>
                <w:rFonts w:cs="Arial"/>
                <w:sz w:val="20"/>
              </w:rPr>
              <w:t>Cath Brown</w:t>
            </w:r>
          </w:p>
        </w:tc>
        <w:tc>
          <w:tcPr>
            <w:tcW w:w="942" w:type="dxa"/>
            <w:shd w:val="clear" w:color="auto" w:fill="auto"/>
          </w:tcPr>
          <w:p w14:paraId="56E808A5" w14:textId="5A1B00EC" w:rsidR="005F42E7" w:rsidRPr="00503776" w:rsidRDefault="000D3A79" w:rsidP="00172554">
            <w:pPr>
              <w:rPr>
                <w:rFonts w:cs="Arial"/>
                <w:sz w:val="20"/>
              </w:rPr>
            </w:pPr>
            <w:r>
              <w:rPr>
                <w:rFonts w:cs="Arial"/>
                <w:sz w:val="20"/>
              </w:rPr>
              <w:t>01792 481179</w:t>
            </w:r>
          </w:p>
        </w:tc>
        <w:tc>
          <w:tcPr>
            <w:tcW w:w="2998" w:type="dxa"/>
            <w:shd w:val="clear" w:color="auto" w:fill="auto"/>
          </w:tcPr>
          <w:p w14:paraId="1EA0879F" w14:textId="76CEFADD" w:rsidR="005F42E7" w:rsidRPr="00503776" w:rsidRDefault="005F42E7" w:rsidP="00172554">
            <w:pPr>
              <w:jc w:val="both"/>
              <w:rPr>
                <w:rFonts w:cs="Arial"/>
                <w:sz w:val="20"/>
              </w:rPr>
            </w:pPr>
            <w:r>
              <w:rPr>
                <w:rFonts w:cs="Arial"/>
                <w:sz w:val="20"/>
              </w:rPr>
              <w:t>Catherine.brown@uwtsd.ac.uk</w:t>
            </w:r>
          </w:p>
        </w:tc>
      </w:tr>
      <w:tr w:rsidR="005F42E7" w:rsidRPr="00503776" w14:paraId="6A65D6D6" w14:textId="77777777" w:rsidTr="005F42E7">
        <w:tc>
          <w:tcPr>
            <w:tcW w:w="3260" w:type="dxa"/>
            <w:shd w:val="clear" w:color="auto" w:fill="auto"/>
          </w:tcPr>
          <w:p w14:paraId="33C8372F" w14:textId="2136FD2D" w:rsidR="005F42E7" w:rsidRPr="00503776" w:rsidRDefault="005F42E7" w:rsidP="00172554">
            <w:pPr>
              <w:jc w:val="both"/>
              <w:rPr>
                <w:rFonts w:cs="Arial"/>
                <w:sz w:val="20"/>
              </w:rPr>
            </w:pPr>
            <w:r>
              <w:rPr>
                <w:rFonts w:cs="Arial"/>
                <w:sz w:val="20"/>
              </w:rPr>
              <w:t>MA Textiles</w:t>
            </w:r>
          </w:p>
        </w:tc>
        <w:tc>
          <w:tcPr>
            <w:tcW w:w="1731" w:type="dxa"/>
            <w:shd w:val="clear" w:color="auto" w:fill="auto"/>
          </w:tcPr>
          <w:p w14:paraId="22F9C6AA" w14:textId="1AC93BE8" w:rsidR="005F42E7" w:rsidRPr="00503776" w:rsidRDefault="005F42E7" w:rsidP="00172554">
            <w:pPr>
              <w:jc w:val="both"/>
              <w:rPr>
                <w:rFonts w:cs="Arial"/>
                <w:sz w:val="20"/>
              </w:rPr>
            </w:pPr>
            <w:r>
              <w:rPr>
                <w:rFonts w:cs="Arial"/>
                <w:sz w:val="20"/>
              </w:rPr>
              <w:t>Shellie Holden</w:t>
            </w:r>
          </w:p>
        </w:tc>
        <w:tc>
          <w:tcPr>
            <w:tcW w:w="942" w:type="dxa"/>
            <w:shd w:val="clear" w:color="auto" w:fill="auto"/>
          </w:tcPr>
          <w:p w14:paraId="63473143" w14:textId="513B484C" w:rsidR="005F42E7" w:rsidRPr="00503776" w:rsidRDefault="000D3A79" w:rsidP="00172554">
            <w:pPr>
              <w:rPr>
                <w:rFonts w:cs="Arial"/>
                <w:sz w:val="20"/>
              </w:rPr>
            </w:pPr>
            <w:r>
              <w:rPr>
                <w:rFonts w:cs="Arial"/>
                <w:sz w:val="20"/>
              </w:rPr>
              <w:t>01792 481000</w:t>
            </w:r>
          </w:p>
        </w:tc>
        <w:tc>
          <w:tcPr>
            <w:tcW w:w="2998" w:type="dxa"/>
            <w:shd w:val="clear" w:color="auto" w:fill="auto"/>
          </w:tcPr>
          <w:p w14:paraId="3D39B873" w14:textId="258BE926" w:rsidR="005F42E7" w:rsidRPr="00503776" w:rsidRDefault="005F42E7" w:rsidP="00172554">
            <w:pPr>
              <w:jc w:val="both"/>
              <w:rPr>
                <w:rFonts w:cs="Arial"/>
                <w:sz w:val="20"/>
              </w:rPr>
            </w:pPr>
            <w:r>
              <w:rPr>
                <w:rFonts w:cs="Arial"/>
                <w:sz w:val="20"/>
              </w:rPr>
              <w:t>Shellie.holden@uwtsd.ac.uk</w:t>
            </w:r>
          </w:p>
        </w:tc>
      </w:tr>
      <w:tr w:rsidR="005F42E7" w:rsidRPr="00503776" w14:paraId="5E2D84B8" w14:textId="77777777" w:rsidTr="005F42E7">
        <w:tc>
          <w:tcPr>
            <w:tcW w:w="3260" w:type="dxa"/>
            <w:shd w:val="clear" w:color="auto" w:fill="auto"/>
          </w:tcPr>
          <w:p w14:paraId="5FEFBF62" w14:textId="02A77376" w:rsidR="005F42E7" w:rsidRPr="00503776" w:rsidRDefault="005F42E7" w:rsidP="00172554">
            <w:pPr>
              <w:jc w:val="both"/>
              <w:rPr>
                <w:rFonts w:cs="Arial"/>
                <w:sz w:val="20"/>
              </w:rPr>
            </w:pPr>
            <w:r>
              <w:rPr>
                <w:rFonts w:cs="Arial"/>
                <w:sz w:val="20"/>
              </w:rPr>
              <w:t xml:space="preserve">MA / </w:t>
            </w:r>
            <w:proofErr w:type="spellStart"/>
            <w:r>
              <w:rPr>
                <w:rFonts w:cs="Arial"/>
                <w:sz w:val="20"/>
              </w:rPr>
              <w:t>Mdes</w:t>
            </w:r>
            <w:proofErr w:type="spellEnd"/>
            <w:r>
              <w:rPr>
                <w:rFonts w:cs="Arial"/>
                <w:sz w:val="20"/>
              </w:rPr>
              <w:t xml:space="preserve"> Surface Pattern Design</w:t>
            </w:r>
          </w:p>
        </w:tc>
        <w:tc>
          <w:tcPr>
            <w:tcW w:w="1731" w:type="dxa"/>
            <w:shd w:val="clear" w:color="auto" w:fill="auto"/>
          </w:tcPr>
          <w:p w14:paraId="0B8E052C" w14:textId="5D942CB2" w:rsidR="005F42E7" w:rsidRPr="00503776" w:rsidRDefault="005F42E7" w:rsidP="00172554">
            <w:pPr>
              <w:jc w:val="both"/>
              <w:rPr>
                <w:rFonts w:cs="Arial"/>
                <w:sz w:val="20"/>
              </w:rPr>
            </w:pPr>
            <w:r>
              <w:rPr>
                <w:rFonts w:cs="Arial"/>
                <w:sz w:val="20"/>
              </w:rPr>
              <w:t xml:space="preserve">Cath </w:t>
            </w:r>
            <w:proofErr w:type="spellStart"/>
            <w:r>
              <w:rPr>
                <w:rFonts w:cs="Arial"/>
                <w:sz w:val="20"/>
              </w:rPr>
              <w:t>Hammerton</w:t>
            </w:r>
            <w:proofErr w:type="spellEnd"/>
          </w:p>
        </w:tc>
        <w:tc>
          <w:tcPr>
            <w:tcW w:w="942" w:type="dxa"/>
            <w:shd w:val="clear" w:color="auto" w:fill="auto"/>
          </w:tcPr>
          <w:p w14:paraId="6269120B" w14:textId="36D93354" w:rsidR="005F42E7" w:rsidRPr="00503776" w:rsidRDefault="000D3A79" w:rsidP="00172554">
            <w:pPr>
              <w:rPr>
                <w:rFonts w:cs="Arial"/>
                <w:sz w:val="20"/>
              </w:rPr>
            </w:pPr>
            <w:r>
              <w:rPr>
                <w:rFonts w:cs="Arial"/>
                <w:sz w:val="20"/>
              </w:rPr>
              <w:t>01792 481116</w:t>
            </w:r>
          </w:p>
        </w:tc>
        <w:tc>
          <w:tcPr>
            <w:tcW w:w="2998" w:type="dxa"/>
            <w:shd w:val="clear" w:color="auto" w:fill="auto"/>
          </w:tcPr>
          <w:p w14:paraId="73E61E83" w14:textId="545066CC" w:rsidR="005F42E7" w:rsidRPr="00503776" w:rsidRDefault="005F42E7" w:rsidP="00172554">
            <w:pPr>
              <w:jc w:val="both"/>
              <w:rPr>
                <w:rFonts w:cs="Arial"/>
                <w:sz w:val="20"/>
              </w:rPr>
            </w:pPr>
            <w:r>
              <w:rPr>
                <w:rFonts w:cs="Arial"/>
                <w:sz w:val="20"/>
              </w:rPr>
              <w:t>Catherine.hammerton@uwtsd.ac.uk</w:t>
            </w:r>
          </w:p>
        </w:tc>
      </w:tr>
      <w:tr w:rsidR="005F42E7" w:rsidRPr="00503776" w14:paraId="5E5C5D9A" w14:textId="77777777" w:rsidTr="005F42E7">
        <w:tc>
          <w:tcPr>
            <w:tcW w:w="3260" w:type="dxa"/>
            <w:shd w:val="clear" w:color="auto" w:fill="auto"/>
          </w:tcPr>
          <w:p w14:paraId="3D169F49" w14:textId="6DC0B006" w:rsidR="005F42E7" w:rsidRPr="00503776" w:rsidRDefault="005F42E7" w:rsidP="00172554">
            <w:pPr>
              <w:jc w:val="both"/>
              <w:rPr>
                <w:rFonts w:cs="Arial"/>
                <w:sz w:val="20"/>
              </w:rPr>
            </w:pPr>
            <w:r>
              <w:rPr>
                <w:rFonts w:cs="Arial"/>
                <w:sz w:val="20"/>
              </w:rPr>
              <w:t xml:space="preserve">MA Environmental Design </w:t>
            </w:r>
          </w:p>
        </w:tc>
        <w:tc>
          <w:tcPr>
            <w:tcW w:w="1731" w:type="dxa"/>
            <w:shd w:val="clear" w:color="auto" w:fill="auto"/>
          </w:tcPr>
          <w:p w14:paraId="27E992FB" w14:textId="1C7BDEE5" w:rsidR="005F42E7" w:rsidRPr="00503776" w:rsidRDefault="005F42E7" w:rsidP="00172554">
            <w:pPr>
              <w:jc w:val="both"/>
              <w:rPr>
                <w:rFonts w:cs="Arial"/>
                <w:sz w:val="20"/>
              </w:rPr>
            </w:pPr>
            <w:r>
              <w:rPr>
                <w:rFonts w:cs="Arial"/>
                <w:sz w:val="20"/>
              </w:rPr>
              <w:t>Peter Spring</w:t>
            </w:r>
          </w:p>
        </w:tc>
        <w:tc>
          <w:tcPr>
            <w:tcW w:w="942" w:type="dxa"/>
            <w:shd w:val="clear" w:color="auto" w:fill="auto"/>
          </w:tcPr>
          <w:p w14:paraId="46B86A65" w14:textId="17E718C6" w:rsidR="005F42E7" w:rsidRPr="00503776" w:rsidRDefault="000D3A79" w:rsidP="00172554">
            <w:pPr>
              <w:rPr>
                <w:rFonts w:cs="Arial"/>
                <w:sz w:val="20"/>
              </w:rPr>
            </w:pPr>
            <w:r>
              <w:rPr>
                <w:rFonts w:cs="Arial"/>
                <w:sz w:val="20"/>
              </w:rPr>
              <w:t>01792 481066</w:t>
            </w:r>
          </w:p>
        </w:tc>
        <w:tc>
          <w:tcPr>
            <w:tcW w:w="2998" w:type="dxa"/>
            <w:shd w:val="clear" w:color="auto" w:fill="auto"/>
          </w:tcPr>
          <w:p w14:paraId="2BD67BE9" w14:textId="6CBF9FE7" w:rsidR="005F42E7" w:rsidRPr="00503776" w:rsidRDefault="005F42E7" w:rsidP="00172554">
            <w:pPr>
              <w:jc w:val="both"/>
              <w:rPr>
                <w:rFonts w:cs="Arial"/>
                <w:sz w:val="20"/>
              </w:rPr>
            </w:pPr>
            <w:r>
              <w:rPr>
                <w:rFonts w:cs="Arial"/>
                <w:sz w:val="20"/>
              </w:rPr>
              <w:t>Peter.spring@uwtsd.ac.uk</w:t>
            </w:r>
          </w:p>
        </w:tc>
      </w:tr>
      <w:tr w:rsidR="005F42E7" w:rsidRPr="00503776" w14:paraId="03659E20" w14:textId="77777777" w:rsidTr="005F42E7">
        <w:tc>
          <w:tcPr>
            <w:tcW w:w="3260" w:type="dxa"/>
            <w:shd w:val="clear" w:color="auto" w:fill="auto"/>
          </w:tcPr>
          <w:p w14:paraId="187FD37C" w14:textId="0B816CCB" w:rsidR="005F42E7" w:rsidRPr="00503776" w:rsidRDefault="005F42E7" w:rsidP="00172554">
            <w:pPr>
              <w:jc w:val="both"/>
              <w:rPr>
                <w:rFonts w:cs="Arial"/>
                <w:sz w:val="20"/>
              </w:rPr>
            </w:pPr>
            <w:r>
              <w:rPr>
                <w:rFonts w:cs="Arial"/>
                <w:sz w:val="20"/>
              </w:rPr>
              <w:t>MA Advertising</w:t>
            </w:r>
          </w:p>
        </w:tc>
        <w:tc>
          <w:tcPr>
            <w:tcW w:w="1731" w:type="dxa"/>
            <w:shd w:val="clear" w:color="auto" w:fill="auto"/>
          </w:tcPr>
          <w:p w14:paraId="7AE0FD28" w14:textId="180F604D" w:rsidR="005F42E7" w:rsidRPr="00503776" w:rsidRDefault="005F42E7" w:rsidP="00172554">
            <w:pPr>
              <w:jc w:val="both"/>
              <w:rPr>
                <w:rFonts w:cs="Arial"/>
                <w:sz w:val="20"/>
              </w:rPr>
            </w:pPr>
            <w:r>
              <w:rPr>
                <w:rFonts w:cs="Arial"/>
                <w:sz w:val="20"/>
              </w:rPr>
              <w:t>Martin Bush</w:t>
            </w:r>
          </w:p>
        </w:tc>
        <w:tc>
          <w:tcPr>
            <w:tcW w:w="942" w:type="dxa"/>
            <w:shd w:val="clear" w:color="auto" w:fill="auto"/>
          </w:tcPr>
          <w:p w14:paraId="245CE1D1" w14:textId="75734A2D" w:rsidR="005F42E7" w:rsidRPr="00503776" w:rsidRDefault="00DE378D" w:rsidP="00172554">
            <w:pPr>
              <w:rPr>
                <w:rFonts w:cs="Arial"/>
                <w:sz w:val="20"/>
              </w:rPr>
            </w:pPr>
            <w:r>
              <w:rPr>
                <w:rFonts w:cs="Arial"/>
                <w:sz w:val="20"/>
              </w:rPr>
              <w:t>01792 481286</w:t>
            </w:r>
          </w:p>
        </w:tc>
        <w:tc>
          <w:tcPr>
            <w:tcW w:w="2998" w:type="dxa"/>
            <w:shd w:val="clear" w:color="auto" w:fill="auto"/>
          </w:tcPr>
          <w:p w14:paraId="1A4FD330" w14:textId="482CF5E7" w:rsidR="005F42E7" w:rsidRPr="00503776" w:rsidRDefault="005F42E7" w:rsidP="00172554">
            <w:pPr>
              <w:jc w:val="both"/>
              <w:rPr>
                <w:rFonts w:cs="Arial"/>
                <w:sz w:val="20"/>
              </w:rPr>
            </w:pPr>
            <w:r>
              <w:rPr>
                <w:rFonts w:cs="Arial"/>
                <w:sz w:val="20"/>
              </w:rPr>
              <w:t>Martin.bush@uwtsd.ac.uk</w:t>
            </w:r>
          </w:p>
        </w:tc>
      </w:tr>
    </w:tbl>
    <w:p w14:paraId="5E6E521D" w14:textId="77777777" w:rsidR="00CD642C" w:rsidRPr="00503776" w:rsidRDefault="00CD642C">
      <w:pPr>
        <w:jc w:val="both"/>
        <w:rPr>
          <w:rFonts w:cs="Arial"/>
          <w:szCs w:val="22"/>
        </w:rPr>
      </w:pPr>
    </w:p>
    <w:p w14:paraId="495112ED" w14:textId="77777777" w:rsidR="00CD642C" w:rsidRPr="00503776" w:rsidRDefault="00CD642C">
      <w:pPr>
        <w:jc w:val="both"/>
        <w:rPr>
          <w:rFonts w:cs="Arial"/>
          <w:szCs w:val="22"/>
        </w:rPr>
      </w:pPr>
    </w:p>
    <w:p w14:paraId="464FF99F" w14:textId="77777777" w:rsidR="00CD642C" w:rsidRPr="00503776" w:rsidRDefault="00CD642C">
      <w:pPr>
        <w:jc w:val="both"/>
        <w:rPr>
          <w:rFonts w:cs="Arial"/>
          <w:szCs w:val="22"/>
        </w:rPr>
      </w:pPr>
    </w:p>
    <w:p w14:paraId="355E722B" w14:textId="77777777" w:rsidR="00156A36" w:rsidRPr="00503776" w:rsidRDefault="00FB1671" w:rsidP="00156A36">
      <w:pPr>
        <w:pStyle w:val="Heading1"/>
        <w:rPr>
          <w:rFonts w:cs="Arial"/>
        </w:rPr>
      </w:pPr>
      <w:bookmarkStart w:id="4" w:name="_Toc11388578"/>
      <w:bookmarkStart w:id="5" w:name="_Toc46402831"/>
      <w:r w:rsidRPr="00503776">
        <w:rPr>
          <w:rFonts w:cs="Arial"/>
        </w:rPr>
        <w:t>SUPPORT DURING YOUR STUDIES</w:t>
      </w:r>
      <w:bookmarkEnd w:id="4"/>
      <w:bookmarkEnd w:id="5"/>
      <w:r w:rsidRPr="00503776" w:rsidDel="00FB1671">
        <w:rPr>
          <w:rFonts w:cs="Arial"/>
        </w:rPr>
        <w:t xml:space="preserve"> </w:t>
      </w:r>
    </w:p>
    <w:p w14:paraId="181A3325" w14:textId="605198C4" w:rsidR="006607C8" w:rsidRPr="00503776" w:rsidRDefault="005433AC" w:rsidP="00FB1671">
      <w:pPr>
        <w:keepNext/>
        <w:jc w:val="both"/>
        <w:rPr>
          <w:rFonts w:cs="Arial"/>
          <w:szCs w:val="22"/>
        </w:rPr>
      </w:pPr>
      <w:r w:rsidRPr="00503776">
        <w:rPr>
          <w:rFonts w:cs="Arial"/>
        </w:rPr>
        <w:t xml:space="preserve">A member of academic staff will be identified </w:t>
      </w:r>
      <w:r w:rsidR="00CD642C" w:rsidRPr="00503776">
        <w:rPr>
          <w:rFonts w:cs="Arial"/>
        </w:rPr>
        <w:t>at the beginning of the academic year</w:t>
      </w:r>
      <w:r w:rsidRPr="00503776">
        <w:rPr>
          <w:rFonts w:cs="Arial"/>
        </w:rPr>
        <w:t xml:space="preserve"> to act as a point of first contact for support issues.</w:t>
      </w:r>
      <w:r w:rsidR="00FB1671" w:rsidRPr="00503776">
        <w:rPr>
          <w:rFonts w:cs="Arial"/>
        </w:rPr>
        <w:t xml:space="preserve"> Further support can also be accessed through the Student Services department.</w:t>
      </w:r>
    </w:p>
    <w:p w14:paraId="57F19693" w14:textId="77777777" w:rsidR="0014551B" w:rsidRPr="00503776" w:rsidRDefault="0014551B" w:rsidP="006607C8">
      <w:pPr>
        <w:jc w:val="both"/>
        <w:rPr>
          <w:rFonts w:cs="Arial"/>
          <w:szCs w:val="22"/>
        </w:rPr>
      </w:pPr>
    </w:p>
    <w:p w14:paraId="0D319FBB" w14:textId="77777777" w:rsidR="0014551B" w:rsidRPr="00503776" w:rsidRDefault="0014551B" w:rsidP="0014551B">
      <w:pPr>
        <w:pStyle w:val="Heading1"/>
        <w:rPr>
          <w:rFonts w:cs="Arial"/>
        </w:rPr>
      </w:pPr>
      <w:bookmarkStart w:id="6" w:name="_Toc422993028"/>
      <w:bookmarkStart w:id="7" w:name="_Toc46402832"/>
      <w:r w:rsidRPr="00503776">
        <w:rPr>
          <w:rFonts w:cs="Arial"/>
        </w:rPr>
        <w:t>ADMINISTRATIVE PROCEDURES</w:t>
      </w:r>
      <w:bookmarkEnd w:id="6"/>
      <w:bookmarkEnd w:id="7"/>
    </w:p>
    <w:p w14:paraId="74756EE6" w14:textId="77777777" w:rsidR="0014551B" w:rsidRPr="00503776" w:rsidRDefault="0014551B" w:rsidP="0014551B">
      <w:pPr>
        <w:jc w:val="both"/>
        <w:rPr>
          <w:rFonts w:cs="Arial"/>
        </w:rPr>
      </w:pPr>
      <w:r w:rsidRPr="00503776">
        <w:rPr>
          <w:rFonts w:cs="Arial"/>
        </w:rPr>
        <w:t>All relevant forms (e.g. essay submission form, dissertation form, extension request form) can be found in the postgraduate student section on the University’s VLE and / or on the University’s intranet.</w:t>
      </w:r>
    </w:p>
    <w:p w14:paraId="582C6F2E" w14:textId="77777777" w:rsidR="0014551B" w:rsidRPr="00503776" w:rsidRDefault="0014551B" w:rsidP="0014551B">
      <w:pPr>
        <w:jc w:val="both"/>
        <w:rPr>
          <w:rFonts w:cs="Arial"/>
        </w:rPr>
      </w:pPr>
    </w:p>
    <w:p w14:paraId="3BB21AD7" w14:textId="3B3655A9" w:rsidR="0014551B" w:rsidRPr="00503776" w:rsidRDefault="0014551B" w:rsidP="0014551B">
      <w:pPr>
        <w:jc w:val="both"/>
        <w:rPr>
          <w:rFonts w:cs="Arial"/>
        </w:rPr>
      </w:pPr>
      <w:r w:rsidRPr="00503776">
        <w:rPr>
          <w:rFonts w:cs="Arial"/>
        </w:rPr>
        <w:t xml:space="preserve">Contact details for the </w:t>
      </w:r>
      <w:r w:rsidR="00692AAA" w:rsidRPr="00503776">
        <w:rPr>
          <w:rFonts w:cs="Arial"/>
        </w:rPr>
        <w:t>Institute</w:t>
      </w:r>
      <w:r w:rsidRPr="00503776">
        <w:rPr>
          <w:rFonts w:cs="Arial"/>
        </w:rPr>
        <w:t xml:space="preserve"> office administrative lead for the programme of study:</w:t>
      </w:r>
    </w:p>
    <w:p w14:paraId="3ABC8FDC" w14:textId="77777777" w:rsidR="0014551B" w:rsidRPr="00503776" w:rsidRDefault="0014551B" w:rsidP="0014551B">
      <w:pPr>
        <w:jc w:val="both"/>
        <w:rPr>
          <w:rFonts w:cs="Arial"/>
        </w:rPr>
      </w:pPr>
    </w:p>
    <w:p w14:paraId="6C45FB9A" w14:textId="77777777" w:rsidR="00840E35" w:rsidRPr="00503776" w:rsidRDefault="00840E35" w:rsidP="00840E35">
      <w:pPr>
        <w:rPr>
          <w:rFonts w:cs="Arial"/>
          <w:lang w:val="en-US"/>
        </w:rPr>
      </w:pPr>
      <w:r w:rsidRPr="00503776">
        <w:rPr>
          <w:rFonts w:cs="Arial"/>
          <w:lang w:val="en-US"/>
        </w:rPr>
        <w:t>Melanie Lawlor-Fellowes, Principal Administrative Officer</w:t>
      </w:r>
    </w:p>
    <w:p w14:paraId="53D23F40" w14:textId="77777777" w:rsidR="00840E35" w:rsidRPr="00503776" w:rsidRDefault="00840E35" w:rsidP="00840E35">
      <w:pPr>
        <w:rPr>
          <w:rFonts w:cs="Arial"/>
          <w:sz w:val="24"/>
          <w:szCs w:val="24"/>
          <w:lang w:val="en-US"/>
        </w:rPr>
      </w:pPr>
      <w:r w:rsidRPr="00503776">
        <w:rPr>
          <w:rFonts w:cs="Arial"/>
          <w:sz w:val="24"/>
          <w:szCs w:val="24"/>
          <w:lang w:val="en-US"/>
        </w:rPr>
        <w:t>Telephone: 01792 481238 </w:t>
      </w:r>
      <w:r w:rsidRPr="00503776">
        <w:rPr>
          <w:rFonts w:cs="Arial"/>
          <w:lang w:val="en-US"/>
        </w:rPr>
        <w:br/>
        <w:t xml:space="preserve">Email: </w:t>
      </w:r>
      <w:hyperlink r:id="rId12" w:history="1">
        <w:r w:rsidRPr="00503776">
          <w:rPr>
            <w:rStyle w:val="Hyperlink"/>
            <w:rFonts w:cs="Arial"/>
            <w:lang w:val="en-US"/>
          </w:rPr>
          <w:t>melanie.lawlor-fellowes@uwtsd.ac.uk</w:t>
        </w:r>
      </w:hyperlink>
      <w:r w:rsidRPr="00503776">
        <w:rPr>
          <w:rFonts w:cs="Arial"/>
          <w:lang w:val="en-US"/>
        </w:rPr>
        <w:t xml:space="preserve"> </w:t>
      </w:r>
    </w:p>
    <w:p w14:paraId="4028C4B8" w14:textId="42A9C20A" w:rsidR="006607C8" w:rsidRPr="00503776" w:rsidRDefault="006607C8" w:rsidP="006607C8">
      <w:pPr>
        <w:jc w:val="both"/>
        <w:rPr>
          <w:rFonts w:cs="Arial"/>
          <w:szCs w:val="22"/>
        </w:rPr>
      </w:pPr>
    </w:p>
    <w:p w14:paraId="770F9C1C" w14:textId="77777777" w:rsidR="00612AE3" w:rsidRPr="00503776" w:rsidRDefault="00612AE3" w:rsidP="00D3210F">
      <w:pPr>
        <w:pStyle w:val="Heading1"/>
        <w:rPr>
          <w:rFonts w:cs="Arial"/>
        </w:rPr>
      </w:pPr>
      <w:r w:rsidRPr="00503776">
        <w:rPr>
          <w:rFonts w:cs="Arial"/>
        </w:rPr>
        <w:br w:type="page"/>
      </w:r>
      <w:bookmarkStart w:id="8" w:name="_Toc46402833"/>
      <w:r w:rsidRPr="00503776">
        <w:rPr>
          <w:rFonts w:cs="Arial"/>
        </w:rPr>
        <w:lastRenderedPageBreak/>
        <w:t>EXTERNAL EXAMINER</w:t>
      </w:r>
      <w:r w:rsidR="001A6F19" w:rsidRPr="00503776">
        <w:rPr>
          <w:rFonts w:cs="Arial"/>
        </w:rPr>
        <w:t>S</w:t>
      </w:r>
      <w:bookmarkEnd w:id="8"/>
    </w:p>
    <w:p w14:paraId="2CE4D323" w14:textId="5D3F7FBE" w:rsidR="00612AE3" w:rsidRPr="00503776" w:rsidRDefault="00612AE3" w:rsidP="5F0272A8">
      <w:pPr>
        <w:jc w:val="both"/>
        <w:rPr>
          <w:rFonts w:cs="Arial"/>
        </w:rPr>
      </w:pPr>
      <w:r w:rsidRPr="00503776">
        <w:rPr>
          <w:rFonts w:cs="Arial"/>
        </w:rPr>
        <w:t>All taught Programmes of Study which lead to a</w:t>
      </w:r>
      <w:r w:rsidR="009E18DC" w:rsidRPr="00503776">
        <w:rPr>
          <w:rFonts w:cs="Arial"/>
        </w:rPr>
        <w:t>n</w:t>
      </w:r>
      <w:r w:rsidRPr="00503776">
        <w:rPr>
          <w:rFonts w:cs="Arial"/>
        </w:rPr>
        <w:t xml:space="preserve"> award of the University have at least one External Examiner.  The principal purposes of the University’s external examiner system are to ensure that:</w:t>
      </w:r>
    </w:p>
    <w:p w14:paraId="6184AE05" w14:textId="77777777" w:rsidR="00612AE3" w:rsidRPr="00503776" w:rsidRDefault="00612AE3" w:rsidP="00612AE3">
      <w:pPr>
        <w:pStyle w:val="Style1"/>
        <w:tabs>
          <w:tab w:val="num" w:pos="720"/>
        </w:tabs>
        <w:rPr>
          <w:rFonts w:cs="Arial"/>
          <w:szCs w:val="22"/>
        </w:rPr>
      </w:pPr>
    </w:p>
    <w:p w14:paraId="3A14DA85" w14:textId="77777777" w:rsidR="00612AE3" w:rsidRPr="00503776" w:rsidRDefault="00612AE3" w:rsidP="5F0272A8">
      <w:pPr>
        <w:pStyle w:val="Style1"/>
        <w:numPr>
          <w:ilvl w:val="0"/>
          <w:numId w:val="13"/>
        </w:numPr>
        <w:rPr>
          <w:rFonts w:cs="Arial"/>
        </w:rPr>
      </w:pPr>
      <w:r w:rsidRPr="00503776">
        <w:rPr>
          <w:rFonts w:cs="Arial"/>
        </w:rPr>
        <w:t>the standard of each award is maintained at the appropriate level;</w:t>
      </w:r>
    </w:p>
    <w:p w14:paraId="4D0FFEF3" w14:textId="77777777" w:rsidR="00612AE3" w:rsidRPr="00503776" w:rsidRDefault="00612AE3" w:rsidP="5F0272A8">
      <w:pPr>
        <w:pStyle w:val="Style1"/>
        <w:numPr>
          <w:ilvl w:val="0"/>
          <w:numId w:val="13"/>
        </w:numPr>
        <w:rPr>
          <w:rFonts w:cs="Arial"/>
        </w:rPr>
      </w:pPr>
      <w:r w:rsidRPr="00503776">
        <w:rPr>
          <w:rFonts w:cs="Arial"/>
        </w:rPr>
        <w:t>the standards of student performance are comparable with standards on similar programmes or subjects in other UK institutions with which they are familiar;</w:t>
      </w:r>
    </w:p>
    <w:p w14:paraId="79B499EC" w14:textId="77777777" w:rsidR="00612AE3" w:rsidRPr="00503776" w:rsidRDefault="00612AE3" w:rsidP="5F0272A8">
      <w:pPr>
        <w:pStyle w:val="Style1"/>
        <w:numPr>
          <w:ilvl w:val="0"/>
          <w:numId w:val="13"/>
        </w:numPr>
        <w:rPr>
          <w:rFonts w:cs="Arial"/>
        </w:rPr>
      </w:pPr>
      <w:r w:rsidRPr="00503776">
        <w:rPr>
          <w:rFonts w:cs="Arial"/>
        </w:rPr>
        <w:t>the processes for assessment and the determination of awards are sound and fairly conducted.</w:t>
      </w:r>
    </w:p>
    <w:p w14:paraId="2081F749" w14:textId="77777777" w:rsidR="00612AE3" w:rsidRPr="00503776" w:rsidRDefault="00612AE3" w:rsidP="00612AE3">
      <w:pPr>
        <w:pStyle w:val="Style1"/>
        <w:tabs>
          <w:tab w:val="num" w:pos="720"/>
        </w:tabs>
        <w:rPr>
          <w:rFonts w:cs="Arial"/>
          <w:szCs w:val="22"/>
        </w:rPr>
      </w:pPr>
    </w:p>
    <w:p w14:paraId="34F86B6F" w14:textId="3B084814" w:rsidR="00612AE3" w:rsidRPr="00503776" w:rsidRDefault="00612AE3" w:rsidP="5F0272A8">
      <w:pPr>
        <w:jc w:val="both"/>
        <w:rPr>
          <w:rFonts w:cs="Arial"/>
        </w:rPr>
      </w:pPr>
      <w:r w:rsidRPr="00503776">
        <w:rPr>
          <w:rFonts w:cs="Arial"/>
        </w:rPr>
        <w:t xml:space="preserve">Students may request a copy of the previous year’s External Examiner’s Report for their programme of study by contacting the </w:t>
      </w:r>
      <w:r w:rsidR="00177BCB" w:rsidRPr="00503776">
        <w:rPr>
          <w:rFonts w:cs="Arial"/>
        </w:rPr>
        <w:t>Programme Manager</w:t>
      </w:r>
      <w:r w:rsidRPr="00503776">
        <w:rPr>
          <w:rFonts w:cs="Arial"/>
        </w:rPr>
        <w:t>.</w:t>
      </w:r>
    </w:p>
    <w:p w14:paraId="393E58D7" w14:textId="77777777" w:rsidR="00612AE3" w:rsidRPr="00503776" w:rsidRDefault="00612AE3" w:rsidP="00612AE3">
      <w:pPr>
        <w:jc w:val="both"/>
        <w:rPr>
          <w:rFonts w:cs="Arial"/>
          <w:szCs w:val="22"/>
        </w:rPr>
      </w:pPr>
    </w:p>
    <w:p w14:paraId="27E30FF1" w14:textId="77777777" w:rsidR="00612AE3" w:rsidRPr="00503776" w:rsidRDefault="00612AE3" w:rsidP="5F0272A8">
      <w:pPr>
        <w:jc w:val="both"/>
        <w:rPr>
          <w:rFonts w:cs="Arial"/>
        </w:rPr>
      </w:pPr>
      <w:r w:rsidRPr="00503776">
        <w:rPr>
          <w:rFonts w:cs="Arial"/>
        </w:rPr>
        <w:t>The current External Examiner</w:t>
      </w:r>
      <w:r w:rsidR="001C7D88" w:rsidRPr="00503776">
        <w:rPr>
          <w:rFonts w:cs="Arial"/>
        </w:rPr>
        <w:t>s</w:t>
      </w:r>
      <w:r w:rsidRPr="00503776">
        <w:rPr>
          <w:rFonts w:cs="Arial"/>
        </w:rPr>
        <w:t xml:space="preserve"> for th</w:t>
      </w:r>
      <w:r w:rsidR="001C7D88" w:rsidRPr="00503776">
        <w:rPr>
          <w:rFonts w:cs="Arial"/>
        </w:rPr>
        <w:t>e</w:t>
      </w:r>
      <w:r w:rsidRPr="00503776">
        <w:rPr>
          <w:rFonts w:cs="Arial"/>
        </w:rPr>
        <w:t xml:space="preserve"> Programme</w:t>
      </w:r>
      <w:r w:rsidR="001C7D88" w:rsidRPr="00503776">
        <w:rPr>
          <w:rFonts w:cs="Arial"/>
        </w:rPr>
        <w:t>s</w:t>
      </w:r>
      <w:r w:rsidRPr="00503776">
        <w:rPr>
          <w:rFonts w:cs="Arial"/>
        </w:rPr>
        <w:t xml:space="preserve"> of Study </w:t>
      </w:r>
      <w:r w:rsidR="001C7D88" w:rsidRPr="00503776">
        <w:rPr>
          <w:rFonts w:cs="Arial"/>
        </w:rPr>
        <w:t>are</w:t>
      </w:r>
      <w:r w:rsidRPr="00503776">
        <w:rPr>
          <w:rFonts w:cs="Arial"/>
        </w:rPr>
        <w:t>:</w:t>
      </w:r>
    </w:p>
    <w:p w14:paraId="4CE7503D" w14:textId="77777777" w:rsidR="00612AE3" w:rsidRPr="00503776"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503776" w14:paraId="0249AD3E" w14:textId="77777777" w:rsidTr="5F0272A8">
        <w:tc>
          <w:tcPr>
            <w:tcW w:w="3017" w:type="dxa"/>
            <w:shd w:val="clear" w:color="auto" w:fill="auto"/>
          </w:tcPr>
          <w:p w14:paraId="60FE1D22" w14:textId="77777777" w:rsidR="006D063E" w:rsidRPr="00503776" w:rsidRDefault="006D063E" w:rsidP="5F0272A8">
            <w:pPr>
              <w:jc w:val="both"/>
              <w:rPr>
                <w:rFonts w:cs="Arial"/>
                <w:b/>
                <w:bCs/>
                <w:sz w:val="20"/>
              </w:rPr>
            </w:pPr>
            <w:r w:rsidRPr="00503776">
              <w:rPr>
                <w:rFonts w:cs="Arial"/>
                <w:b/>
                <w:bCs/>
                <w:sz w:val="20"/>
              </w:rPr>
              <w:t>Programme of Study</w:t>
            </w:r>
          </w:p>
        </w:tc>
        <w:tc>
          <w:tcPr>
            <w:tcW w:w="3079" w:type="dxa"/>
            <w:shd w:val="clear" w:color="auto" w:fill="auto"/>
          </w:tcPr>
          <w:p w14:paraId="0FB08D8D" w14:textId="0F15B607" w:rsidR="006D063E" w:rsidRPr="00503776" w:rsidRDefault="006D063E" w:rsidP="5F0272A8">
            <w:pPr>
              <w:jc w:val="both"/>
              <w:rPr>
                <w:rFonts w:cs="Arial"/>
                <w:b/>
                <w:bCs/>
                <w:sz w:val="20"/>
              </w:rPr>
            </w:pPr>
            <w:r w:rsidRPr="00503776">
              <w:rPr>
                <w:rFonts w:cs="Arial"/>
                <w:b/>
                <w:bCs/>
                <w:sz w:val="20"/>
              </w:rPr>
              <w:t>External Examiner</w:t>
            </w:r>
            <w:r w:rsidR="0074262E" w:rsidRPr="00503776">
              <w:rPr>
                <w:rFonts w:cs="Arial"/>
                <w:b/>
                <w:bCs/>
                <w:sz w:val="20"/>
              </w:rPr>
              <w:t xml:space="preserve"> for 20</w:t>
            </w:r>
            <w:r w:rsidR="00DE19A2" w:rsidRPr="00503776">
              <w:rPr>
                <w:rFonts w:cs="Arial"/>
                <w:b/>
                <w:bCs/>
                <w:sz w:val="20"/>
              </w:rPr>
              <w:t>20</w:t>
            </w:r>
            <w:r w:rsidR="00177BCB" w:rsidRPr="00503776">
              <w:rPr>
                <w:rFonts w:cs="Arial"/>
                <w:b/>
                <w:bCs/>
                <w:sz w:val="20"/>
              </w:rPr>
              <w:t>/21</w:t>
            </w:r>
          </w:p>
          <w:p w14:paraId="033318CB" w14:textId="77777777" w:rsidR="0074262E" w:rsidRPr="00503776" w:rsidRDefault="0074262E" w:rsidP="5F0272A8">
            <w:pPr>
              <w:jc w:val="both"/>
              <w:rPr>
                <w:rFonts w:cs="Arial"/>
                <w:b/>
                <w:bCs/>
                <w:sz w:val="20"/>
              </w:rPr>
            </w:pPr>
            <w:r w:rsidRPr="00503776">
              <w:rPr>
                <w:rFonts w:cs="Arial"/>
                <w:b/>
                <w:bCs/>
                <w:sz w:val="20"/>
              </w:rPr>
              <w:t>(</w:t>
            </w:r>
            <w:r w:rsidR="0020432D" w:rsidRPr="00503776">
              <w:rPr>
                <w:rFonts w:cs="Arial"/>
                <w:b/>
                <w:bCs/>
                <w:sz w:val="20"/>
              </w:rPr>
              <w:t>forename</w:t>
            </w:r>
            <w:r w:rsidRPr="00503776">
              <w:rPr>
                <w:rFonts w:cs="Arial"/>
                <w:b/>
                <w:bCs/>
                <w:sz w:val="20"/>
              </w:rPr>
              <w:t>/surname)</w:t>
            </w:r>
          </w:p>
        </w:tc>
        <w:tc>
          <w:tcPr>
            <w:tcW w:w="3119" w:type="dxa"/>
            <w:shd w:val="clear" w:color="auto" w:fill="auto"/>
          </w:tcPr>
          <w:p w14:paraId="5A4ACA8F" w14:textId="0053DA4D" w:rsidR="006D063E" w:rsidRPr="00503776" w:rsidRDefault="006D063E" w:rsidP="00177BCB">
            <w:pPr>
              <w:jc w:val="both"/>
              <w:rPr>
                <w:rFonts w:cs="Arial"/>
                <w:b/>
                <w:bCs/>
                <w:sz w:val="20"/>
              </w:rPr>
            </w:pPr>
            <w:r w:rsidRPr="00503776">
              <w:rPr>
                <w:rFonts w:cs="Arial"/>
                <w:b/>
                <w:bCs/>
                <w:sz w:val="20"/>
              </w:rPr>
              <w:t>External Examiner for 201</w:t>
            </w:r>
            <w:r w:rsidR="00177BCB" w:rsidRPr="00503776">
              <w:rPr>
                <w:rFonts w:cs="Arial"/>
                <w:b/>
                <w:bCs/>
                <w:sz w:val="20"/>
              </w:rPr>
              <w:t>9</w:t>
            </w:r>
            <w:r w:rsidR="00EB4341" w:rsidRPr="00503776">
              <w:rPr>
                <w:rFonts w:cs="Arial"/>
                <w:b/>
                <w:bCs/>
                <w:sz w:val="20"/>
              </w:rPr>
              <w:t>/</w:t>
            </w:r>
            <w:r w:rsidR="00177BCB" w:rsidRPr="00503776">
              <w:rPr>
                <w:rFonts w:cs="Arial"/>
                <w:b/>
                <w:bCs/>
                <w:sz w:val="20"/>
              </w:rPr>
              <w:t>20</w:t>
            </w:r>
            <w:r w:rsidR="00EB4341" w:rsidRPr="00503776">
              <w:rPr>
                <w:rFonts w:cs="Arial"/>
                <w:b/>
                <w:bCs/>
                <w:sz w:val="20"/>
              </w:rPr>
              <w:t xml:space="preserve"> </w:t>
            </w:r>
            <w:r w:rsidRPr="00503776">
              <w:rPr>
                <w:rFonts w:cs="Arial"/>
                <w:b/>
                <w:bCs/>
                <w:sz w:val="20"/>
              </w:rPr>
              <w:t>(if different to current)</w:t>
            </w:r>
          </w:p>
        </w:tc>
      </w:tr>
      <w:tr w:rsidR="00840E35" w:rsidRPr="00503776" w14:paraId="58E58C21" w14:textId="77777777" w:rsidTr="5F0272A8">
        <w:tc>
          <w:tcPr>
            <w:tcW w:w="3017" w:type="dxa"/>
            <w:shd w:val="clear" w:color="auto" w:fill="auto"/>
          </w:tcPr>
          <w:p w14:paraId="5F87CD1B" w14:textId="15F556FF" w:rsidR="00840E35" w:rsidRPr="00503776" w:rsidRDefault="00840E35" w:rsidP="00840E35">
            <w:pPr>
              <w:jc w:val="both"/>
              <w:rPr>
                <w:rFonts w:cs="Arial"/>
                <w:sz w:val="20"/>
                <w:szCs w:val="22"/>
              </w:rPr>
            </w:pPr>
            <w:r w:rsidRPr="00503776">
              <w:rPr>
                <w:rFonts w:cs="Arial"/>
                <w:color w:val="212121"/>
                <w:szCs w:val="22"/>
                <w:lang w:val="en-US"/>
              </w:rPr>
              <w:t xml:space="preserve">MA </w:t>
            </w:r>
            <w:r w:rsidR="001450E9">
              <w:rPr>
                <w:rFonts w:cs="Arial"/>
                <w:color w:val="212121"/>
                <w:szCs w:val="22"/>
                <w:lang w:val="en-US"/>
              </w:rPr>
              <w:t>Transport Design</w:t>
            </w:r>
          </w:p>
        </w:tc>
        <w:tc>
          <w:tcPr>
            <w:tcW w:w="3079" w:type="dxa"/>
            <w:shd w:val="clear" w:color="auto" w:fill="auto"/>
          </w:tcPr>
          <w:p w14:paraId="77D47DBE" w14:textId="322849B6" w:rsidR="00840E35" w:rsidRPr="00503776" w:rsidRDefault="001450E9" w:rsidP="00840E35">
            <w:pPr>
              <w:jc w:val="both"/>
              <w:rPr>
                <w:rFonts w:cs="Arial"/>
                <w:sz w:val="20"/>
                <w:szCs w:val="22"/>
              </w:rPr>
            </w:pPr>
            <w:r>
              <w:rPr>
                <w:rFonts w:cs="Arial"/>
                <w:sz w:val="20"/>
                <w:szCs w:val="22"/>
              </w:rPr>
              <w:t>Julian Lindley</w:t>
            </w:r>
          </w:p>
        </w:tc>
        <w:tc>
          <w:tcPr>
            <w:tcW w:w="3119" w:type="dxa"/>
            <w:shd w:val="clear" w:color="auto" w:fill="auto"/>
          </w:tcPr>
          <w:p w14:paraId="2DE8D950" w14:textId="3B884536" w:rsidR="00840E35" w:rsidRPr="00503776" w:rsidRDefault="001450E9" w:rsidP="00840E35">
            <w:pPr>
              <w:jc w:val="both"/>
              <w:rPr>
                <w:rFonts w:cs="Arial"/>
                <w:sz w:val="20"/>
                <w:szCs w:val="22"/>
              </w:rPr>
            </w:pPr>
            <w:r>
              <w:rPr>
                <w:rFonts w:cs="Arial"/>
                <w:sz w:val="20"/>
                <w:szCs w:val="22"/>
              </w:rPr>
              <w:t>N/A</w:t>
            </w:r>
          </w:p>
        </w:tc>
      </w:tr>
      <w:tr w:rsidR="00840E35" w:rsidRPr="00503776" w14:paraId="39FDC2B4" w14:textId="77777777" w:rsidTr="5F0272A8">
        <w:tc>
          <w:tcPr>
            <w:tcW w:w="3017" w:type="dxa"/>
            <w:shd w:val="clear" w:color="auto" w:fill="auto"/>
          </w:tcPr>
          <w:p w14:paraId="793DC56C" w14:textId="0BA3B2EB" w:rsidR="00840E35" w:rsidRPr="00503776" w:rsidRDefault="00840E35" w:rsidP="00840E35">
            <w:pPr>
              <w:jc w:val="both"/>
              <w:rPr>
                <w:rFonts w:cs="Arial"/>
                <w:sz w:val="20"/>
                <w:szCs w:val="22"/>
              </w:rPr>
            </w:pPr>
            <w:r w:rsidRPr="00503776">
              <w:rPr>
                <w:rFonts w:cs="Arial"/>
                <w:color w:val="212121"/>
                <w:szCs w:val="22"/>
                <w:lang w:val="en-US"/>
              </w:rPr>
              <w:t xml:space="preserve">MA </w:t>
            </w:r>
            <w:r w:rsidR="001450E9">
              <w:rPr>
                <w:rFonts w:cs="Arial"/>
                <w:color w:val="212121"/>
                <w:szCs w:val="22"/>
                <w:lang w:val="en-US"/>
              </w:rPr>
              <w:t>Product Design</w:t>
            </w:r>
          </w:p>
        </w:tc>
        <w:tc>
          <w:tcPr>
            <w:tcW w:w="3079" w:type="dxa"/>
            <w:shd w:val="clear" w:color="auto" w:fill="auto"/>
          </w:tcPr>
          <w:p w14:paraId="51CBAE9A" w14:textId="003C06D7" w:rsidR="00840E35" w:rsidRPr="00503776" w:rsidRDefault="001450E9" w:rsidP="00840E35">
            <w:pPr>
              <w:jc w:val="both"/>
              <w:rPr>
                <w:rFonts w:cs="Arial"/>
                <w:sz w:val="20"/>
                <w:szCs w:val="22"/>
              </w:rPr>
            </w:pPr>
            <w:r>
              <w:rPr>
                <w:rFonts w:cs="Arial"/>
                <w:sz w:val="20"/>
                <w:szCs w:val="22"/>
              </w:rPr>
              <w:t>Julian Lindley</w:t>
            </w:r>
          </w:p>
        </w:tc>
        <w:tc>
          <w:tcPr>
            <w:tcW w:w="3119" w:type="dxa"/>
            <w:shd w:val="clear" w:color="auto" w:fill="auto"/>
          </w:tcPr>
          <w:p w14:paraId="0DF63938" w14:textId="70D8E329" w:rsidR="00840E35" w:rsidRPr="00503776" w:rsidRDefault="001450E9" w:rsidP="00840E35">
            <w:pPr>
              <w:jc w:val="both"/>
              <w:rPr>
                <w:rFonts w:cs="Arial"/>
                <w:sz w:val="20"/>
                <w:szCs w:val="22"/>
              </w:rPr>
            </w:pPr>
            <w:r>
              <w:rPr>
                <w:rFonts w:cs="Arial"/>
                <w:sz w:val="20"/>
                <w:szCs w:val="22"/>
              </w:rPr>
              <w:t>N/A</w:t>
            </w:r>
          </w:p>
        </w:tc>
      </w:tr>
      <w:tr w:rsidR="00840E35" w:rsidRPr="00503776" w14:paraId="4A5F7155" w14:textId="77777777" w:rsidTr="5F0272A8">
        <w:tc>
          <w:tcPr>
            <w:tcW w:w="3017" w:type="dxa"/>
            <w:shd w:val="clear" w:color="auto" w:fill="auto"/>
          </w:tcPr>
          <w:p w14:paraId="5723576B" w14:textId="5BC066F8" w:rsidR="00840E35" w:rsidRPr="00503776" w:rsidRDefault="00840E35" w:rsidP="00840E35">
            <w:pPr>
              <w:jc w:val="both"/>
              <w:rPr>
                <w:rFonts w:cs="Arial"/>
                <w:sz w:val="20"/>
                <w:szCs w:val="22"/>
              </w:rPr>
            </w:pPr>
            <w:proofErr w:type="spellStart"/>
            <w:r w:rsidRPr="00503776">
              <w:rPr>
                <w:rFonts w:cs="Arial"/>
                <w:color w:val="212121"/>
                <w:szCs w:val="22"/>
                <w:lang w:val="en-US"/>
              </w:rPr>
              <w:t>M</w:t>
            </w:r>
            <w:r w:rsidR="001450E9">
              <w:rPr>
                <w:rFonts w:cs="Arial"/>
                <w:color w:val="212121"/>
                <w:szCs w:val="22"/>
                <w:lang w:val="en-US"/>
              </w:rPr>
              <w:t>sc</w:t>
            </w:r>
            <w:proofErr w:type="spellEnd"/>
            <w:r w:rsidR="001450E9">
              <w:rPr>
                <w:rFonts w:cs="Arial"/>
                <w:color w:val="212121"/>
                <w:szCs w:val="22"/>
                <w:lang w:val="en-US"/>
              </w:rPr>
              <w:t xml:space="preserve"> Industrial Design</w:t>
            </w:r>
            <w:r w:rsidRPr="00503776">
              <w:rPr>
                <w:rFonts w:cs="Arial"/>
                <w:color w:val="212121"/>
                <w:szCs w:val="22"/>
                <w:lang w:val="en-US"/>
              </w:rPr>
              <w:t>   </w:t>
            </w:r>
          </w:p>
        </w:tc>
        <w:tc>
          <w:tcPr>
            <w:tcW w:w="3079" w:type="dxa"/>
            <w:shd w:val="clear" w:color="auto" w:fill="auto"/>
          </w:tcPr>
          <w:p w14:paraId="01DD9085" w14:textId="19DF19E2" w:rsidR="00840E35" w:rsidRPr="00503776" w:rsidRDefault="001450E9" w:rsidP="00840E35">
            <w:pPr>
              <w:jc w:val="both"/>
              <w:rPr>
                <w:rFonts w:cs="Arial"/>
                <w:sz w:val="20"/>
                <w:szCs w:val="22"/>
              </w:rPr>
            </w:pPr>
            <w:r>
              <w:rPr>
                <w:rFonts w:cs="Arial"/>
                <w:sz w:val="20"/>
                <w:szCs w:val="22"/>
              </w:rPr>
              <w:t>Julian Lindley</w:t>
            </w:r>
          </w:p>
        </w:tc>
        <w:tc>
          <w:tcPr>
            <w:tcW w:w="3119" w:type="dxa"/>
            <w:shd w:val="clear" w:color="auto" w:fill="auto"/>
          </w:tcPr>
          <w:p w14:paraId="2BFE0054" w14:textId="4D5694F4" w:rsidR="00840E35" w:rsidRPr="00503776" w:rsidRDefault="001450E9" w:rsidP="00840E35">
            <w:pPr>
              <w:jc w:val="both"/>
              <w:rPr>
                <w:rFonts w:cs="Arial"/>
                <w:sz w:val="20"/>
                <w:szCs w:val="22"/>
              </w:rPr>
            </w:pPr>
            <w:r>
              <w:rPr>
                <w:rFonts w:cs="Arial"/>
                <w:sz w:val="20"/>
                <w:szCs w:val="22"/>
              </w:rPr>
              <w:t>N/A</w:t>
            </w:r>
          </w:p>
        </w:tc>
      </w:tr>
      <w:tr w:rsidR="00840E35" w:rsidRPr="00503776" w14:paraId="4A02C409" w14:textId="77777777" w:rsidTr="5F0272A8">
        <w:tc>
          <w:tcPr>
            <w:tcW w:w="3017" w:type="dxa"/>
            <w:shd w:val="clear" w:color="auto" w:fill="auto"/>
          </w:tcPr>
          <w:p w14:paraId="4A8B9A0D" w14:textId="1497703C" w:rsidR="00840E35" w:rsidRPr="00503776" w:rsidRDefault="00840E35" w:rsidP="00840E35">
            <w:pPr>
              <w:jc w:val="both"/>
              <w:rPr>
                <w:rFonts w:cs="Arial"/>
                <w:sz w:val="20"/>
                <w:szCs w:val="22"/>
              </w:rPr>
            </w:pPr>
            <w:r w:rsidRPr="00503776">
              <w:rPr>
                <w:rFonts w:cs="Arial"/>
                <w:color w:val="212121"/>
                <w:szCs w:val="22"/>
                <w:lang w:val="en-US"/>
              </w:rPr>
              <w:t xml:space="preserve">MA </w:t>
            </w:r>
            <w:r w:rsidR="001450E9">
              <w:rPr>
                <w:rFonts w:cs="Arial"/>
                <w:color w:val="212121"/>
                <w:szCs w:val="22"/>
                <w:lang w:val="en-US"/>
              </w:rPr>
              <w:t>Visual Communication</w:t>
            </w:r>
          </w:p>
        </w:tc>
        <w:tc>
          <w:tcPr>
            <w:tcW w:w="3079" w:type="dxa"/>
            <w:shd w:val="clear" w:color="auto" w:fill="auto"/>
          </w:tcPr>
          <w:p w14:paraId="68A1CC32" w14:textId="6085D23A" w:rsidR="00840E35" w:rsidRPr="00503776" w:rsidRDefault="001450E9" w:rsidP="00840E35">
            <w:pPr>
              <w:jc w:val="both"/>
              <w:rPr>
                <w:rFonts w:cs="Arial"/>
                <w:sz w:val="20"/>
                <w:szCs w:val="22"/>
              </w:rPr>
            </w:pPr>
            <w:r>
              <w:rPr>
                <w:rFonts w:cs="Arial"/>
                <w:sz w:val="20"/>
                <w:szCs w:val="22"/>
              </w:rPr>
              <w:t>Jo Davies</w:t>
            </w:r>
          </w:p>
        </w:tc>
        <w:tc>
          <w:tcPr>
            <w:tcW w:w="3119" w:type="dxa"/>
            <w:shd w:val="clear" w:color="auto" w:fill="auto"/>
          </w:tcPr>
          <w:p w14:paraId="22239473" w14:textId="5503B7A2" w:rsidR="00840E35" w:rsidRPr="00503776" w:rsidRDefault="001450E9" w:rsidP="00840E35">
            <w:pPr>
              <w:jc w:val="both"/>
              <w:rPr>
                <w:rFonts w:cs="Arial"/>
                <w:sz w:val="20"/>
                <w:szCs w:val="22"/>
              </w:rPr>
            </w:pPr>
            <w:r>
              <w:rPr>
                <w:rFonts w:cs="Arial"/>
                <w:sz w:val="20"/>
                <w:szCs w:val="22"/>
              </w:rPr>
              <w:t>N/A</w:t>
            </w:r>
          </w:p>
        </w:tc>
      </w:tr>
      <w:tr w:rsidR="00840E35" w:rsidRPr="00503776" w14:paraId="1004406C" w14:textId="77777777" w:rsidTr="5F0272A8">
        <w:tc>
          <w:tcPr>
            <w:tcW w:w="3017" w:type="dxa"/>
            <w:shd w:val="clear" w:color="auto" w:fill="auto"/>
          </w:tcPr>
          <w:p w14:paraId="67277950" w14:textId="1466C792" w:rsidR="00840E35" w:rsidRPr="00503776" w:rsidRDefault="00840E35" w:rsidP="00840E35">
            <w:pPr>
              <w:jc w:val="both"/>
              <w:rPr>
                <w:rFonts w:cs="Arial"/>
                <w:sz w:val="20"/>
                <w:szCs w:val="22"/>
              </w:rPr>
            </w:pPr>
            <w:proofErr w:type="gramStart"/>
            <w:r w:rsidRPr="00503776">
              <w:rPr>
                <w:rFonts w:cs="Arial"/>
                <w:szCs w:val="22"/>
              </w:rPr>
              <w:t xml:space="preserve">MA </w:t>
            </w:r>
            <w:r w:rsidR="001450E9">
              <w:rPr>
                <w:rFonts w:cs="Arial"/>
                <w:szCs w:val="22"/>
              </w:rPr>
              <w:t xml:space="preserve"> Graphic</w:t>
            </w:r>
            <w:proofErr w:type="gramEnd"/>
            <w:r w:rsidR="001450E9">
              <w:rPr>
                <w:rFonts w:cs="Arial"/>
                <w:szCs w:val="22"/>
              </w:rPr>
              <w:t xml:space="preserve"> Design </w:t>
            </w:r>
          </w:p>
        </w:tc>
        <w:tc>
          <w:tcPr>
            <w:tcW w:w="3079" w:type="dxa"/>
            <w:shd w:val="clear" w:color="auto" w:fill="auto"/>
          </w:tcPr>
          <w:p w14:paraId="7065EF6A" w14:textId="6612479C" w:rsidR="00840E35" w:rsidRPr="00503776" w:rsidRDefault="001450E9" w:rsidP="00840E35">
            <w:pPr>
              <w:jc w:val="both"/>
              <w:rPr>
                <w:rFonts w:cs="Arial"/>
                <w:sz w:val="20"/>
                <w:szCs w:val="22"/>
              </w:rPr>
            </w:pPr>
            <w:proofErr w:type="spellStart"/>
            <w:r>
              <w:rPr>
                <w:rFonts w:cs="Arial"/>
                <w:sz w:val="20"/>
                <w:szCs w:val="22"/>
              </w:rPr>
              <w:t>MaaikeVan</w:t>
            </w:r>
            <w:proofErr w:type="spellEnd"/>
            <w:r>
              <w:rPr>
                <w:rFonts w:cs="Arial"/>
                <w:sz w:val="20"/>
                <w:szCs w:val="22"/>
              </w:rPr>
              <w:t xml:space="preserve"> Neck</w:t>
            </w:r>
          </w:p>
        </w:tc>
        <w:tc>
          <w:tcPr>
            <w:tcW w:w="3119" w:type="dxa"/>
            <w:shd w:val="clear" w:color="auto" w:fill="auto"/>
          </w:tcPr>
          <w:p w14:paraId="119EB14B" w14:textId="28293F2F" w:rsidR="00840E35" w:rsidRPr="00503776" w:rsidRDefault="001450E9" w:rsidP="00840E35">
            <w:pPr>
              <w:jc w:val="both"/>
              <w:rPr>
                <w:rFonts w:cs="Arial"/>
                <w:sz w:val="20"/>
                <w:szCs w:val="22"/>
              </w:rPr>
            </w:pPr>
            <w:r>
              <w:rPr>
                <w:rFonts w:cs="Arial"/>
                <w:sz w:val="20"/>
                <w:szCs w:val="22"/>
              </w:rPr>
              <w:t>N/A</w:t>
            </w:r>
          </w:p>
        </w:tc>
      </w:tr>
      <w:tr w:rsidR="001450E9" w:rsidRPr="00503776" w14:paraId="40212AFC" w14:textId="77777777" w:rsidTr="5F0272A8">
        <w:tc>
          <w:tcPr>
            <w:tcW w:w="3017" w:type="dxa"/>
            <w:shd w:val="clear" w:color="auto" w:fill="auto"/>
          </w:tcPr>
          <w:p w14:paraId="11400601" w14:textId="3359CE50" w:rsidR="001450E9" w:rsidRPr="00503776" w:rsidRDefault="001450E9" w:rsidP="00840E35">
            <w:pPr>
              <w:jc w:val="both"/>
              <w:rPr>
                <w:rFonts w:cs="Arial"/>
                <w:szCs w:val="22"/>
              </w:rPr>
            </w:pPr>
            <w:r>
              <w:rPr>
                <w:rFonts w:cs="Arial"/>
                <w:szCs w:val="22"/>
              </w:rPr>
              <w:t>MA Glass</w:t>
            </w:r>
          </w:p>
        </w:tc>
        <w:tc>
          <w:tcPr>
            <w:tcW w:w="3079" w:type="dxa"/>
            <w:shd w:val="clear" w:color="auto" w:fill="auto"/>
          </w:tcPr>
          <w:p w14:paraId="603314A6" w14:textId="2F4CEB0E" w:rsidR="001450E9" w:rsidRPr="00503776" w:rsidRDefault="001450E9" w:rsidP="00840E35">
            <w:pPr>
              <w:jc w:val="both"/>
              <w:rPr>
                <w:rFonts w:cs="Arial"/>
                <w:sz w:val="20"/>
                <w:szCs w:val="22"/>
              </w:rPr>
            </w:pPr>
            <w:r>
              <w:rPr>
                <w:rFonts w:cs="Arial"/>
                <w:sz w:val="20"/>
                <w:szCs w:val="22"/>
              </w:rPr>
              <w:t>Cate Watkinson</w:t>
            </w:r>
          </w:p>
        </w:tc>
        <w:tc>
          <w:tcPr>
            <w:tcW w:w="3119" w:type="dxa"/>
            <w:shd w:val="clear" w:color="auto" w:fill="auto"/>
          </w:tcPr>
          <w:p w14:paraId="22AC1EAA" w14:textId="396AF7AA" w:rsidR="001450E9" w:rsidRPr="00503776" w:rsidRDefault="001450E9" w:rsidP="00840E35">
            <w:pPr>
              <w:jc w:val="both"/>
              <w:rPr>
                <w:rFonts w:cs="Arial"/>
                <w:sz w:val="20"/>
                <w:szCs w:val="22"/>
              </w:rPr>
            </w:pPr>
            <w:r>
              <w:rPr>
                <w:rFonts w:cs="Arial"/>
                <w:sz w:val="20"/>
                <w:szCs w:val="22"/>
              </w:rPr>
              <w:t>Jeff Zimmer</w:t>
            </w:r>
          </w:p>
        </w:tc>
      </w:tr>
      <w:tr w:rsidR="001450E9" w:rsidRPr="00503776" w14:paraId="24BCD6A8" w14:textId="77777777" w:rsidTr="5F0272A8">
        <w:tc>
          <w:tcPr>
            <w:tcW w:w="3017" w:type="dxa"/>
            <w:shd w:val="clear" w:color="auto" w:fill="auto"/>
          </w:tcPr>
          <w:p w14:paraId="537AED79" w14:textId="13032DAB" w:rsidR="001450E9" w:rsidRPr="00503776" w:rsidRDefault="001450E9" w:rsidP="00840E35">
            <w:pPr>
              <w:jc w:val="both"/>
              <w:rPr>
                <w:rFonts w:cs="Arial"/>
                <w:szCs w:val="22"/>
              </w:rPr>
            </w:pPr>
            <w:r>
              <w:rPr>
                <w:rFonts w:cs="Arial"/>
                <w:szCs w:val="22"/>
              </w:rPr>
              <w:t>MA Textiles</w:t>
            </w:r>
          </w:p>
        </w:tc>
        <w:tc>
          <w:tcPr>
            <w:tcW w:w="3079" w:type="dxa"/>
            <w:shd w:val="clear" w:color="auto" w:fill="auto"/>
          </w:tcPr>
          <w:p w14:paraId="2DF51253" w14:textId="41B256C3" w:rsidR="001450E9" w:rsidRPr="00503776" w:rsidRDefault="001450E9" w:rsidP="00840E35">
            <w:pPr>
              <w:jc w:val="both"/>
              <w:rPr>
                <w:rFonts w:cs="Arial"/>
                <w:sz w:val="20"/>
                <w:szCs w:val="22"/>
              </w:rPr>
            </w:pPr>
            <w:r>
              <w:rPr>
                <w:rFonts w:cs="Arial"/>
                <w:sz w:val="20"/>
                <w:szCs w:val="22"/>
              </w:rPr>
              <w:t xml:space="preserve">Amy </w:t>
            </w:r>
            <w:proofErr w:type="spellStart"/>
            <w:r>
              <w:rPr>
                <w:rFonts w:cs="Arial"/>
                <w:sz w:val="20"/>
                <w:szCs w:val="22"/>
              </w:rPr>
              <w:t>Twigger</w:t>
            </w:r>
            <w:proofErr w:type="spellEnd"/>
            <w:r>
              <w:rPr>
                <w:rFonts w:cs="Arial"/>
                <w:sz w:val="20"/>
                <w:szCs w:val="22"/>
              </w:rPr>
              <w:t>-Holroyd</w:t>
            </w:r>
          </w:p>
        </w:tc>
        <w:tc>
          <w:tcPr>
            <w:tcW w:w="3119" w:type="dxa"/>
            <w:shd w:val="clear" w:color="auto" w:fill="auto"/>
          </w:tcPr>
          <w:p w14:paraId="2DCCCC0D" w14:textId="07E479F1" w:rsidR="001450E9" w:rsidRPr="00503776" w:rsidRDefault="001450E9" w:rsidP="00840E35">
            <w:pPr>
              <w:jc w:val="both"/>
              <w:rPr>
                <w:rFonts w:cs="Arial"/>
                <w:sz w:val="20"/>
                <w:szCs w:val="22"/>
              </w:rPr>
            </w:pPr>
            <w:r>
              <w:rPr>
                <w:rFonts w:cs="Arial"/>
                <w:sz w:val="20"/>
                <w:szCs w:val="22"/>
              </w:rPr>
              <w:t>N/A</w:t>
            </w:r>
          </w:p>
        </w:tc>
      </w:tr>
      <w:tr w:rsidR="001450E9" w:rsidRPr="00503776" w14:paraId="49FCCAD0" w14:textId="77777777" w:rsidTr="5F0272A8">
        <w:tc>
          <w:tcPr>
            <w:tcW w:w="3017" w:type="dxa"/>
            <w:shd w:val="clear" w:color="auto" w:fill="auto"/>
          </w:tcPr>
          <w:p w14:paraId="7B83ACE4" w14:textId="410FEC9B" w:rsidR="001450E9" w:rsidRPr="00503776" w:rsidRDefault="001450E9" w:rsidP="00840E35">
            <w:pPr>
              <w:jc w:val="both"/>
              <w:rPr>
                <w:rFonts w:cs="Arial"/>
                <w:szCs w:val="22"/>
              </w:rPr>
            </w:pPr>
            <w:r>
              <w:rPr>
                <w:rFonts w:cs="Arial"/>
                <w:szCs w:val="22"/>
              </w:rPr>
              <w:t>MA Surface Pattern Design</w:t>
            </w:r>
          </w:p>
        </w:tc>
        <w:tc>
          <w:tcPr>
            <w:tcW w:w="3079" w:type="dxa"/>
            <w:shd w:val="clear" w:color="auto" w:fill="auto"/>
          </w:tcPr>
          <w:p w14:paraId="058C9A12" w14:textId="51438D07" w:rsidR="001450E9" w:rsidRPr="00503776" w:rsidRDefault="001450E9" w:rsidP="00840E35">
            <w:pPr>
              <w:jc w:val="both"/>
              <w:rPr>
                <w:rFonts w:cs="Arial"/>
                <w:sz w:val="20"/>
                <w:szCs w:val="22"/>
              </w:rPr>
            </w:pPr>
            <w:r>
              <w:rPr>
                <w:rFonts w:cs="Arial"/>
                <w:sz w:val="20"/>
                <w:szCs w:val="22"/>
              </w:rPr>
              <w:t xml:space="preserve">Amy </w:t>
            </w:r>
            <w:proofErr w:type="spellStart"/>
            <w:r>
              <w:rPr>
                <w:rFonts w:cs="Arial"/>
                <w:sz w:val="20"/>
                <w:szCs w:val="22"/>
              </w:rPr>
              <w:t>Twigger</w:t>
            </w:r>
            <w:proofErr w:type="spellEnd"/>
            <w:r>
              <w:rPr>
                <w:rFonts w:cs="Arial"/>
                <w:sz w:val="20"/>
                <w:szCs w:val="22"/>
              </w:rPr>
              <w:t>-Holroyd</w:t>
            </w:r>
          </w:p>
        </w:tc>
        <w:tc>
          <w:tcPr>
            <w:tcW w:w="3119" w:type="dxa"/>
            <w:shd w:val="clear" w:color="auto" w:fill="auto"/>
          </w:tcPr>
          <w:p w14:paraId="7DFF6619" w14:textId="744E4F40" w:rsidR="001450E9" w:rsidRPr="00503776" w:rsidRDefault="001450E9" w:rsidP="00840E35">
            <w:pPr>
              <w:jc w:val="both"/>
              <w:rPr>
                <w:rFonts w:cs="Arial"/>
                <w:sz w:val="20"/>
                <w:szCs w:val="22"/>
              </w:rPr>
            </w:pPr>
            <w:r>
              <w:rPr>
                <w:rFonts w:cs="Arial"/>
                <w:sz w:val="20"/>
                <w:szCs w:val="22"/>
              </w:rPr>
              <w:t>N/A</w:t>
            </w:r>
          </w:p>
        </w:tc>
      </w:tr>
      <w:tr w:rsidR="001450E9" w:rsidRPr="00503776" w14:paraId="022EEF7E" w14:textId="77777777" w:rsidTr="5F0272A8">
        <w:tc>
          <w:tcPr>
            <w:tcW w:w="3017" w:type="dxa"/>
            <w:shd w:val="clear" w:color="auto" w:fill="auto"/>
          </w:tcPr>
          <w:p w14:paraId="0FCD3A88" w14:textId="2DEBA146" w:rsidR="001450E9" w:rsidRPr="00503776" w:rsidRDefault="001450E9" w:rsidP="00840E35">
            <w:pPr>
              <w:jc w:val="both"/>
              <w:rPr>
                <w:rFonts w:cs="Arial"/>
                <w:szCs w:val="22"/>
              </w:rPr>
            </w:pPr>
            <w:r>
              <w:rPr>
                <w:rFonts w:cs="Arial"/>
                <w:szCs w:val="22"/>
              </w:rPr>
              <w:t>MA Environmental Design</w:t>
            </w:r>
          </w:p>
        </w:tc>
        <w:tc>
          <w:tcPr>
            <w:tcW w:w="3079" w:type="dxa"/>
            <w:shd w:val="clear" w:color="auto" w:fill="auto"/>
          </w:tcPr>
          <w:p w14:paraId="4F4B24B5" w14:textId="6B9FA65C" w:rsidR="001450E9" w:rsidRPr="00503776" w:rsidRDefault="00197D99" w:rsidP="00840E35">
            <w:pPr>
              <w:jc w:val="both"/>
              <w:rPr>
                <w:rFonts w:cs="Arial"/>
                <w:sz w:val="20"/>
                <w:szCs w:val="22"/>
              </w:rPr>
            </w:pPr>
            <w:r>
              <w:rPr>
                <w:rFonts w:cs="Arial"/>
                <w:sz w:val="20"/>
                <w:szCs w:val="22"/>
              </w:rPr>
              <w:t xml:space="preserve">Julian Lindley </w:t>
            </w:r>
            <w:r w:rsidRPr="00197D99">
              <w:rPr>
                <w:rFonts w:cs="Arial"/>
                <w:sz w:val="20"/>
                <w:szCs w:val="22"/>
              </w:rPr>
              <w:t>TBC</w:t>
            </w:r>
          </w:p>
        </w:tc>
        <w:tc>
          <w:tcPr>
            <w:tcW w:w="3119" w:type="dxa"/>
            <w:shd w:val="clear" w:color="auto" w:fill="auto"/>
          </w:tcPr>
          <w:p w14:paraId="10CC2187" w14:textId="77777777" w:rsidR="001450E9" w:rsidRPr="00503776" w:rsidRDefault="001450E9" w:rsidP="00840E35">
            <w:pPr>
              <w:jc w:val="both"/>
              <w:rPr>
                <w:rFonts w:cs="Arial"/>
                <w:sz w:val="20"/>
                <w:szCs w:val="22"/>
              </w:rPr>
            </w:pPr>
          </w:p>
        </w:tc>
      </w:tr>
      <w:tr w:rsidR="001450E9" w:rsidRPr="00503776" w14:paraId="57442822" w14:textId="77777777" w:rsidTr="5F0272A8">
        <w:tc>
          <w:tcPr>
            <w:tcW w:w="3017" w:type="dxa"/>
            <w:shd w:val="clear" w:color="auto" w:fill="auto"/>
          </w:tcPr>
          <w:p w14:paraId="5DA67822" w14:textId="203A3195" w:rsidR="001450E9" w:rsidRPr="00503776" w:rsidRDefault="001450E9" w:rsidP="00840E35">
            <w:pPr>
              <w:jc w:val="both"/>
              <w:rPr>
                <w:rFonts w:cs="Arial"/>
                <w:szCs w:val="22"/>
              </w:rPr>
            </w:pPr>
            <w:r>
              <w:rPr>
                <w:rFonts w:cs="Arial"/>
                <w:szCs w:val="22"/>
              </w:rPr>
              <w:t>MA Advertising</w:t>
            </w:r>
          </w:p>
        </w:tc>
        <w:tc>
          <w:tcPr>
            <w:tcW w:w="3079" w:type="dxa"/>
            <w:shd w:val="clear" w:color="auto" w:fill="auto"/>
          </w:tcPr>
          <w:p w14:paraId="565B9582" w14:textId="4A9DEB55" w:rsidR="001450E9" w:rsidRPr="00503776" w:rsidRDefault="001450E9" w:rsidP="00840E35">
            <w:pPr>
              <w:jc w:val="both"/>
              <w:rPr>
                <w:rFonts w:cs="Arial"/>
                <w:sz w:val="20"/>
                <w:szCs w:val="22"/>
              </w:rPr>
            </w:pPr>
            <w:r>
              <w:rPr>
                <w:rFonts w:cs="Arial"/>
                <w:sz w:val="20"/>
                <w:szCs w:val="22"/>
              </w:rPr>
              <w:t>Frank Holmes</w:t>
            </w:r>
          </w:p>
        </w:tc>
        <w:tc>
          <w:tcPr>
            <w:tcW w:w="3119" w:type="dxa"/>
            <w:shd w:val="clear" w:color="auto" w:fill="auto"/>
          </w:tcPr>
          <w:p w14:paraId="12836EF3" w14:textId="0498DBB0" w:rsidR="001450E9" w:rsidRPr="00503776" w:rsidRDefault="001450E9" w:rsidP="00840E35">
            <w:pPr>
              <w:jc w:val="both"/>
              <w:rPr>
                <w:rFonts w:cs="Arial"/>
                <w:sz w:val="20"/>
                <w:szCs w:val="22"/>
              </w:rPr>
            </w:pPr>
            <w:r>
              <w:rPr>
                <w:rFonts w:cs="Arial"/>
                <w:sz w:val="20"/>
                <w:szCs w:val="22"/>
              </w:rPr>
              <w:t>N/A</w:t>
            </w:r>
          </w:p>
        </w:tc>
      </w:tr>
    </w:tbl>
    <w:p w14:paraId="25AED616" w14:textId="77777777" w:rsidR="006D063E" w:rsidRPr="00503776" w:rsidRDefault="006D063E" w:rsidP="00612AE3">
      <w:pPr>
        <w:jc w:val="both"/>
        <w:rPr>
          <w:rFonts w:cs="Arial"/>
          <w:szCs w:val="22"/>
        </w:rPr>
      </w:pPr>
    </w:p>
    <w:p w14:paraId="3F57D692" w14:textId="4BC03386" w:rsidR="00612AE3" w:rsidRPr="00503776" w:rsidRDefault="00612AE3" w:rsidP="5F0272A8">
      <w:pPr>
        <w:jc w:val="both"/>
        <w:rPr>
          <w:rFonts w:cs="Arial"/>
        </w:rPr>
      </w:pPr>
      <w:r w:rsidRPr="00503776">
        <w:rPr>
          <w:rFonts w:cs="Arial"/>
        </w:rPr>
        <w:t>Please note that students are not permitted to make direct contact with the External Examiner</w:t>
      </w:r>
      <w:r w:rsidR="0020432D" w:rsidRPr="00503776">
        <w:rPr>
          <w:rFonts w:cs="Arial"/>
        </w:rPr>
        <w:t>s</w:t>
      </w:r>
      <w:r w:rsidR="007172C0" w:rsidRPr="00503776">
        <w:rPr>
          <w:rFonts w:cs="Arial"/>
        </w:rPr>
        <w:t xml:space="preserve"> without permission and to do so may be considered a disciplinary offence</w:t>
      </w:r>
      <w:r w:rsidR="007172C0" w:rsidRPr="00503776">
        <w:rPr>
          <w:rFonts w:eastAsia="Arial" w:cs="Arial"/>
        </w:rPr>
        <w:t>.</w:t>
      </w:r>
    </w:p>
    <w:p w14:paraId="27CF6AF1" w14:textId="77777777" w:rsidR="005044B2" w:rsidRPr="00503776" w:rsidRDefault="005044B2">
      <w:pPr>
        <w:jc w:val="both"/>
        <w:rPr>
          <w:rFonts w:cs="Arial"/>
          <w:szCs w:val="22"/>
        </w:rPr>
      </w:pPr>
    </w:p>
    <w:p w14:paraId="5B467977" w14:textId="4F262300" w:rsidR="00CD642C" w:rsidRPr="00503776" w:rsidRDefault="00CD642C" w:rsidP="004C0775">
      <w:pPr>
        <w:pStyle w:val="Heading1"/>
        <w:rPr>
          <w:rFonts w:cs="Arial"/>
        </w:rPr>
      </w:pPr>
      <w:r w:rsidRPr="00503776">
        <w:rPr>
          <w:rFonts w:cs="Arial"/>
        </w:rPr>
        <w:br w:type="page"/>
      </w:r>
      <w:bookmarkStart w:id="9" w:name="_Toc46402834"/>
      <w:r w:rsidRPr="00503776">
        <w:rPr>
          <w:rFonts w:cs="Arial"/>
        </w:rPr>
        <w:lastRenderedPageBreak/>
        <w:t>ACADEMIC YEAR 20</w:t>
      </w:r>
      <w:r w:rsidR="00DE19A2" w:rsidRPr="00503776">
        <w:rPr>
          <w:rFonts w:cs="Arial"/>
        </w:rPr>
        <w:t>20</w:t>
      </w:r>
      <w:r w:rsidR="000776CF" w:rsidRPr="00503776">
        <w:rPr>
          <w:rFonts w:cs="Arial"/>
        </w:rPr>
        <w:t>/</w:t>
      </w:r>
      <w:r w:rsidR="00177BCB" w:rsidRPr="00503776">
        <w:rPr>
          <w:rFonts w:cs="Arial"/>
        </w:rPr>
        <w:t>21</w:t>
      </w:r>
      <w:bookmarkEnd w:id="9"/>
    </w:p>
    <w:p w14:paraId="39AEA2DF" w14:textId="2E05D13A" w:rsidR="00CD642C" w:rsidRPr="00503776" w:rsidRDefault="00CD642C" w:rsidP="5F0272A8">
      <w:pPr>
        <w:jc w:val="both"/>
        <w:rPr>
          <w:rFonts w:cs="Arial"/>
        </w:rPr>
      </w:pPr>
      <w:r w:rsidRPr="00503776">
        <w:rPr>
          <w:rFonts w:cs="Arial"/>
        </w:rPr>
        <w:t xml:space="preserve">The academic year </w:t>
      </w:r>
      <w:r w:rsidR="000776CF" w:rsidRPr="00503776">
        <w:rPr>
          <w:rFonts w:cs="Arial"/>
        </w:rPr>
        <w:t>2020/</w:t>
      </w:r>
      <w:r w:rsidR="00177BCB" w:rsidRPr="00503776">
        <w:rPr>
          <w:rFonts w:cs="Arial"/>
        </w:rPr>
        <w:t>21</w:t>
      </w:r>
      <w:r w:rsidRPr="00503776">
        <w:rPr>
          <w:rFonts w:cs="Arial"/>
        </w:rPr>
        <w:t xml:space="preserve"> will be divided up as follows:</w:t>
      </w:r>
    </w:p>
    <w:p w14:paraId="7BAB1A47" w14:textId="77777777" w:rsidR="00C36563" w:rsidRPr="00503776" w:rsidRDefault="00C36563">
      <w:pPr>
        <w:jc w:val="both"/>
        <w:rPr>
          <w:rFonts w:cs="Arial"/>
          <w:szCs w:val="22"/>
        </w:rPr>
      </w:pPr>
    </w:p>
    <w:p w14:paraId="589D6718" w14:textId="2CFE4622" w:rsidR="0014551B" w:rsidRPr="00503776" w:rsidRDefault="002977E0" w:rsidP="5F0272A8">
      <w:pPr>
        <w:tabs>
          <w:tab w:val="left" w:pos="2410"/>
        </w:tabs>
        <w:jc w:val="both"/>
        <w:rPr>
          <w:rFonts w:cs="Arial"/>
        </w:rPr>
      </w:pPr>
      <w:r w:rsidRPr="00503776">
        <w:rPr>
          <w:rFonts w:cs="Arial"/>
        </w:rPr>
        <w:t>Induction</w:t>
      </w:r>
      <w:r w:rsidRPr="00503776">
        <w:rPr>
          <w:rFonts w:cs="Arial"/>
          <w:szCs w:val="22"/>
        </w:rPr>
        <w:tab/>
      </w:r>
      <w:r w:rsidR="00197D99">
        <w:rPr>
          <w:rFonts w:cs="Arial"/>
        </w:rPr>
        <w:t>17</w:t>
      </w:r>
      <w:r w:rsidRPr="00503776">
        <w:rPr>
          <w:rFonts w:cs="Arial"/>
        </w:rPr>
        <w:t>/09/</w:t>
      </w:r>
      <w:r w:rsidR="00A82A40" w:rsidRPr="00503776">
        <w:rPr>
          <w:rFonts w:cs="Arial"/>
        </w:rPr>
        <w:t>20</w:t>
      </w:r>
      <w:r w:rsidRPr="00503776">
        <w:rPr>
          <w:rFonts w:cs="Arial"/>
        </w:rPr>
        <w:t xml:space="preserve"> </w:t>
      </w:r>
    </w:p>
    <w:p w14:paraId="6E1C0AC1" w14:textId="2988DE75" w:rsidR="002977E0" w:rsidRPr="00503776" w:rsidRDefault="002977E0" w:rsidP="00905129">
      <w:pPr>
        <w:tabs>
          <w:tab w:val="left" w:pos="2410"/>
        </w:tabs>
        <w:jc w:val="both"/>
        <w:rPr>
          <w:rFonts w:cs="Arial"/>
          <w:i/>
          <w:szCs w:val="22"/>
        </w:rPr>
      </w:pPr>
      <w:r w:rsidRPr="00503776">
        <w:rPr>
          <w:rFonts w:cs="Arial"/>
          <w:szCs w:val="22"/>
        </w:rPr>
        <w:t xml:space="preserve"> </w:t>
      </w:r>
    </w:p>
    <w:p w14:paraId="44D57CC8" w14:textId="35BC5214" w:rsidR="002977E0" w:rsidRPr="00503776" w:rsidRDefault="002977E0" w:rsidP="5F0272A8">
      <w:pPr>
        <w:tabs>
          <w:tab w:val="left" w:pos="2410"/>
        </w:tabs>
        <w:jc w:val="both"/>
        <w:rPr>
          <w:rFonts w:cs="Arial"/>
        </w:rPr>
      </w:pPr>
      <w:r w:rsidRPr="00503776">
        <w:rPr>
          <w:rFonts w:cs="Arial"/>
        </w:rPr>
        <w:t>Semester 1:</w:t>
      </w:r>
      <w:r w:rsidRPr="00503776">
        <w:rPr>
          <w:rFonts w:cs="Arial"/>
          <w:szCs w:val="22"/>
        </w:rPr>
        <w:tab/>
      </w:r>
      <w:r w:rsidRPr="00503776">
        <w:rPr>
          <w:rFonts w:cs="Arial"/>
        </w:rPr>
        <w:t>2</w:t>
      </w:r>
      <w:r w:rsidR="00A82A40" w:rsidRPr="00503776">
        <w:rPr>
          <w:rFonts w:cs="Arial"/>
        </w:rPr>
        <w:t>1</w:t>
      </w:r>
      <w:r w:rsidRPr="00503776">
        <w:rPr>
          <w:rFonts w:cs="Arial"/>
        </w:rPr>
        <w:t>/09/</w:t>
      </w:r>
      <w:r w:rsidR="00A82A40" w:rsidRPr="00503776">
        <w:rPr>
          <w:rFonts w:cs="Arial"/>
        </w:rPr>
        <w:t>20</w:t>
      </w:r>
      <w:r w:rsidRPr="00503776">
        <w:rPr>
          <w:rFonts w:cs="Arial"/>
        </w:rPr>
        <w:t xml:space="preserve"> - 2</w:t>
      </w:r>
      <w:r w:rsidR="00A82A40" w:rsidRPr="00503776">
        <w:rPr>
          <w:rFonts w:cs="Arial"/>
        </w:rPr>
        <w:t>2</w:t>
      </w:r>
      <w:r w:rsidR="00DE19A2" w:rsidRPr="00503776">
        <w:rPr>
          <w:rFonts w:cs="Arial"/>
        </w:rPr>
        <w:t>/01/2</w:t>
      </w:r>
      <w:r w:rsidR="00A82A40" w:rsidRPr="00503776">
        <w:rPr>
          <w:rFonts w:cs="Arial"/>
        </w:rPr>
        <w:t>1</w:t>
      </w:r>
    </w:p>
    <w:p w14:paraId="02CB0713" w14:textId="77777777" w:rsidR="0014551B" w:rsidRPr="00503776" w:rsidRDefault="0014551B" w:rsidP="00905129">
      <w:pPr>
        <w:tabs>
          <w:tab w:val="left" w:pos="2410"/>
        </w:tabs>
        <w:jc w:val="both"/>
        <w:rPr>
          <w:rFonts w:cs="Arial"/>
          <w:szCs w:val="22"/>
        </w:rPr>
      </w:pPr>
    </w:p>
    <w:p w14:paraId="08D065A1" w14:textId="112AE02C" w:rsidR="002977E0" w:rsidRPr="00503776" w:rsidRDefault="002977E0" w:rsidP="5F0272A8">
      <w:pPr>
        <w:tabs>
          <w:tab w:val="left" w:pos="2410"/>
        </w:tabs>
        <w:jc w:val="both"/>
        <w:rPr>
          <w:rFonts w:cs="Arial"/>
        </w:rPr>
      </w:pPr>
      <w:r w:rsidRPr="00503776">
        <w:rPr>
          <w:rFonts w:cs="Arial"/>
        </w:rPr>
        <w:t>Semester 2:</w:t>
      </w:r>
      <w:r w:rsidRPr="00503776">
        <w:rPr>
          <w:rFonts w:cs="Arial"/>
          <w:szCs w:val="22"/>
        </w:rPr>
        <w:tab/>
      </w:r>
      <w:r w:rsidR="00E424AC" w:rsidRPr="00503776">
        <w:rPr>
          <w:rFonts w:cs="Arial"/>
        </w:rPr>
        <w:t>2</w:t>
      </w:r>
      <w:r w:rsidR="00A82A40" w:rsidRPr="00503776">
        <w:rPr>
          <w:rFonts w:cs="Arial"/>
        </w:rPr>
        <w:t>5</w:t>
      </w:r>
      <w:r w:rsidRPr="00503776">
        <w:rPr>
          <w:rFonts w:cs="Arial"/>
        </w:rPr>
        <w:t>/01/</w:t>
      </w:r>
      <w:r w:rsidR="00DE19A2" w:rsidRPr="00503776">
        <w:rPr>
          <w:rFonts w:cs="Arial"/>
        </w:rPr>
        <w:t>2</w:t>
      </w:r>
      <w:r w:rsidR="00A82A40" w:rsidRPr="00503776">
        <w:rPr>
          <w:rFonts w:cs="Arial"/>
        </w:rPr>
        <w:t>1</w:t>
      </w:r>
      <w:r w:rsidRPr="00503776">
        <w:rPr>
          <w:rFonts w:cs="Arial"/>
        </w:rPr>
        <w:t xml:space="preserve"> - </w:t>
      </w:r>
      <w:r w:rsidR="00A82A40" w:rsidRPr="00503776">
        <w:rPr>
          <w:rFonts w:cs="Arial"/>
        </w:rPr>
        <w:t>09</w:t>
      </w:r>
      <w:r w:rsidR="00DE19A2" w:rsidRPr="00503776">
        <w:rPr>
          <w:rFonts w:cs="Arial"/>
        </w:rPr>
        <w:t>/07/2</w:t>
      </w:r>
      <w:r w:rsidR="00A82A40" w:rsidRPr="00503776">
        <w:rPr>
          <w:rFonts w:cs="Arial"/>
        </w:rPr>
        <w:t>1</w:t>
      </w:r>
    </w:p>
    <w:p w14:paraId="41DB0BD7" w14:textId="07D86997" w:rsidR="0014551B" w:rsidRPr="00503776" w:rsidRDefault="0014551B" w:rsidP="00905129">
      <w:pPr>
        <w:tabs>
          <w:tab w:val="left" w:pos="2410"/>
        </w:tabs>
        <w:jc w:val="both"/>
        <w:rPr>
          <w:rFonts w:cs="Arial"/>
          <w:szCs w:val="22"/>
        </w:rPr>
      </w:pPr>
    </w:p>
    <w:p w14:paraId="41D448FC" w14:textId="77777777" w:rsidR="0014551B" w:rsidRPr="00503776" w:rsidRDefault="0014551B" w:rsidP="5F0272A8">
      <w:pPr>
        <w:jc w:val="both"/>
        <w:rPr>
          <w:rFonts w:cs="Arial"/>
          <w:szCs w:val="24"/>
        </w:rPr>
      </w:pPr>
      <w:r w:rsidRPr="00503776">
        <w:rPr>
          <w:rFonts w:cs="Arial"/>
        </w:rPr>
        <w:t>Examination Boards:</w:t>
      </w:r>
      <w:r w:rsidRPr="00503776">
        <w:rPr>
          <w:rFonts w:cs="Arial"/>
          <w:szCs w:val="24"/>
        </w:rPr>
        <w:tab/>
      </w:r>
      <w:r w:rsidRPr="00503776">
        <w:rPr>
          <w:rFonts w:cs="Arial"/>
        </w:rPr>
        <w:t>normally November, March and June annually</w:t>
      </w:r>
    </w:p>
    <w:p w14:paraId="1747A472" w14:textId="54CF0D90" w:rsidR="002977E0" w:rsidRPr="00503776" w:rsidRDefault="002977E0" w:rsidP="00905129">
      <w:pPr>
        <w:tabs>
          <w:tab w:val="left" w:pos="2410"/>
        </w:tabs>
        <w:jc w:val="both"/>
        <w:rPr>
          <w:rFonts w:cs="Arial"/>
          <w:szCs w:val="22"/>
        </w:rPr>
      </w:pPr>
    </w:p>
    <w:p w14:paraId="2648208F" w14:textId="05AB6FCE" w:rsidR="00177BCB" w:rsidRPr="00503776" w:rsidRDefault="00177BCB" w:rsidP="00905129">
      <w:pPr>
        <w:tabs>
          <w:tab w:val="left" w:pos="2410"/>
        </w:tabs>
        <w:jc w:val="both"/>
        <w:rPr>
          <w:rFonts w:cs="Arial"/>
          <w:b/>
          <w:szCs w:val="22"/>
        </w:rPr>
      </w:pPr>
      <w:r w:rsidRPr="00503776">
        <w:rPr>
          <w:rFonts w:cs="Arial"/>
          <w:b/>
          <w:szCs w:val="22"/>
        </w:rPr>
        <w:t>Please note that dates are subject to change depending upon developments relating to the Coronavirus/Covid-19 pandemic.</w:t>
      </w:r>
    </w:p>
    <w:p w14:paraId="1CECD3EE" w14:textId="77777777" w:rsidR="00177BCB" w:rsidRPr="00503776" w:rsidRDefault="00177BCB" w:rsidP="00905129">
      <w:pPr>
        <w:tabs>
          <w:tab w:val="left" w:pos="2410"/>
        </w:tabs>
        <w:jc w:val="both"/>
        <w:rPr>
          <w:rFonts w:cs="Arial"/>
          <w:szCs w:val="22"/>
        </w:rPr>
      </w:pPr>
    </w:p>
    <w:p w14:paraId="327C7A1D" w14:textId="77777777" w:rsidR="00F07F90" w:rsidRPr="00503776" w:rsidRDefault="00F07F90" w:rsidP="5F0272A8">
      <w:pPr>
        <w:jc w:val="both"/>
        <w:rPr>
          <w:rFonts w:cs="Arial"/>
          <w:b/>
          <w:bCs/>
        </w:rPr>
      </w:pPr>
      <w:r w:rsidRPr="00503776">
        <w:rPr>
          <w:rFonts w:cs="Arial"/>
          <w:b/>
          <w:bCs/>
        </w:rPr>
        <w:t>INFORMATION ABOUT YOU AND YOUR PROGRAMME OF STUDY</w:t>
      </w:r>
    </w:p>
    <w:p w14:paraId="6C65760F" w14:textId="77777777" w:rsidR="00F07F90" w:rsidRPr="00503776" w:rsidRDefault="00F07F90">
      <w:pPr>
        <w:jc w:val="both"/>
        <w:rPr>
          <w:rFonts w:cs="Arial"/>
          <w:szCs w:val="22"/>
        </w:rPr>
      </w:pPr>
    </w:p>
    <w:p w14:paraId="018144CF" w14:textId="50ED50B0" w:rsidR="00F07F90" w:rsidRPr="00503776" w:rsidRDefault="78CD4566" w:rsidP="77972042">
      <w:pPr>
        <w:jc w:val="both"/>
        <w:rPr>
          <w:rFonts w:eastAsia="Arial" w:cs="Arial"/>
          <w:color w:val="000000" w:themeColor="text1"/>
          <w:szCs w:val="22"/>
        </w:rPr>
      </w:pPr>
      <w:r w:rsidRPr="00503776">
        <w:rPr>
          <w:rFonts w:eastAsia="Arial" w:cs="Arial"/>
          <w:color w:val="000000" w:themeColor="text1"/>
          <w:szCs w:val="22"/>
        </w:rPr>
        <w:t xml:space="preserve">Information about you and your programme of study is held by the University on a central Student Record System managed by the University Registry. It is essential that the University Registry has an accurate record of your personal details at all times. It is equally important to ensure that you are enrolled on the correct Programme of Study and on the correct modules. </w:t>
      </w:r>
      <w:r w:rsidRPr="00503776">
        <w:rPr>
          <w:rFonts w:eastAsia="Arial" w:cs="Arial"/>
          <w:szCs w:val="22"/>
        </w:rPr>
        <w:t xml:space="preserve">You should use </w:t>
      </w:r>
      <w:proofErr w:type="spellStart"/>
      <w:r w:rsidRPr="00503776">
        <w:rPr>
          <w:rFonts w:eastAsia="Arial" w:cs="Arial"/>
          <w:szCs w:val="22"/>
        </w:rPr>
        <w:t>MyTSD</w:t>
      </w:r>
      <w:proofErr w:type="spellEnd"/>
      <w:r w:rsidRPr="00503776">
        <w:rPr>
          <w:rFonts w:eastAsia="Arial" w:cs="Arial"/>
          <w:szCs w:val="22"/>
        </w:rPr>
        <w:t xml:space="preserve"> to keep your personal details up to date or to request a programme change. Failure to keep your personal details up to date</w:t>
      </w:r>
      <w:r w:rsidR="00A460D9" w:rsidRPr="00503776">
        <w:rPr>
          <w:rFonts w:eastAsia="Arial" w:cs="Arial"/>
          <w:szCs w:val="22"/>
        </w:rPr>
        <w:t xml:space="preserve"> </w:t>
      </w:r>
      <w:r w:rsidRPr="00503776">
        <w:rPr>
          <w:rFonts w:eastAsia="Arial" w:cs="Arial"/>
          <w:color w:val="000000" w:themeColor="text1"/>
          <w:szCs w:val="22"/>
        </w:rPr>
        <w:t>can result in a range of problems including:</w:t>
      </w:r>
    </w:p>
    <w:p w14:paraId="64E93873" w14:textId="24E22AA4" w:rsidR="77972042" w:rsidRPr="00503776" w:rsidRDefault="77972042" w:rsidP="77972042">
      <w:pPr>
        <w:jc w:val="both"/>
        <w:rPr>
          <w:rFonts w:cs="Arial"/>
        </w:rPr>
      </w:pPr>
    </w:p>
    <w:p w14:paraId="01D825A1" w14:textId="77777777" w:rsidR="0014551B" w:rsidRPr="00503776" w:rsidRDefault="0014551B" w:rsidP="5F0272A8">
      <w:pPr>
        <w:numPr>
          <w:ilvl w:val="0"/>
          <w:numId w:val="28"/>
        </w:numPr>
        <w:jc w:val="both"/>
        <w:rPr>
          <w:rFonts w:cs="Arial"/>
        </w:rPr>
      </w:pPr>
      <w:r w:rsidRPr="00503776">
        <w:rPr>
          <w:rFonts w:cs="Arial"/>
        </w:rPr>
        <w:t>failure to keep you generally informed;</w:t>
      </w:r>
    </w:p>
    <w:p w14:paraId="5C2849FC" w14:textId="77777777" w:rsidR="0014551B" w:rsidRPr="00503776" w:rsidRDefault="0014551B" w:rsidP="5F0272A8">
      <w:pPr>
        <w:numPr>
          <w:ilvl w:val="0"/>
          <w:numId w:val="28"/>
        </w:numPr>
        <w:jc w:val="both"/>
        <w:rPr>
          <w:rFonts w:cs="Arial"/>
        </w:rPr>
      </w:pPr>
      <w:r w:rsidRPr="00503776">
        <w:rPr>
          <w:rFonts w:cs="Arial"/>
        </w:rPr>
        <w:t>not being able to borrow materials from the Library and Learning Resources;</w:t>
      </w:r>
    </w:p>
    <w:p w14:paraId="10AB20BE" w14:textId="77777777" w:rsidR="0014551B" w:rsidRPr="00503776" w:rsidRDefault="0014551B" w:rsidP="5F0272A8">
      <w:pPr>
        <w:numPr>
          <w:ilvl w:val="0"/>
          <w:numId w:val="28"/>
        </w:numPr>
        <w:jc w:val="both"/>
        <w:rPr>
          <w:rFonts w:cs="Arial"/>
        </w:rPr>
      </w:pPr>
      <w:r w:rsidRPr="00503776">
        <w:rPr>
          <w:rFonts w:cs="Arial"/>
        </w:rPr>
        <w:t>not being able to use the Information Technology services;</w:t>
      </w:r>
    </w:p>
    <w:p w14:paraId="1013DB7D" w14:textId="77777777" w:rsidR="0014551B" w:rsidRPr="00503776" w:rsidRDefault="0014551B" w:rsidP="5F0272A8">
      <w:pPr>
        <w:numPr>
          <w:ilvl w:val="0"/>
          <w:numId w:val="28"/>
        </w:numPr>
        <w:jc w:val="both"/>
        <w:rPr>
          <w:rFonts w:cs="Arial"/>
        </w:rPr>
      </w:pPr>
      <w:r w:rsidRPr="00503776">
        <w:rPr>
          <w:rFonts w:cs="Arial"/>
        </w:rPr>
        <w:t>failure to contact you in an emergency;</w:t>
      </w:r>
    </w:p>
    <w:p w14:paraId="64D8024E" w14:textId="50DC4820" w:rsidR="0014551B" w:rsidRPr="00503776" w:rsidRDefault="0014551B" w:rsidP="5F0272A8">
      <w:pPr>
        <w:numPr>
          <w:ilvl w:val="0"/>
          <w:numId w:val="28"/>
        </w:numPr>
        <w:jc w:val="both"/>
        <w:rPr>
          <w:rFonts w:cs="Arial"/>
        </w:rPr>
      </w:pPr>
      <w:r w:rsidRPr="00503776">
        <w:rPr>
          <w:rFonts w:cs="Arial"/>
        </w:rPr>
        <w:t>delay in progressing from Part I to Part II</w:t>
      </w:r>
      <w:r w:rsidR="00E93C4E" w:rsidRPr="00503776">
        <w:rPr>
          <w:rFonts w:cs="Arial"/>
        </w:rPr>
        <w:t>, where applicable</w:t>
      </w:r>
      <w:r w:rsidRPr="00503776">
        <w:rPr>
          <w:rFonts w:cs="Arial"/>
        </w:rPr>
        <w:t>;</w:t>
      </w:r>
    </w:p>
    <w:p w14:paraId="4DDD5782" w14:textId="77777777" w:rsidR="0014551B" w:rsidRPr="00503776" w:rsidRDefault="0014551B" w:rsidP="5F0272A8">
      <w:pPr>
        <w:numPr>
          <w:ilvl w:val="0"/>
          <w:numId w:val="28"/>
        </w:numPr>
        <w:jc w:val="both"/>
        <w:rPr>
          <w:rFonts w:cs="Arial"/>
        </w:rPr>
      </w:pPr>
      <w:r w:rsidRPr="00503776">
        <w:rPr>
          <w:rFonts w:cs="Arial"/>
        </w:rPr>
        <w:t>delay in graduation as a result of not completing sufficient credits at the correct level;</w:t>
      </w:r>
    </w:p>
    <w:p w14:paraId="3F72E2A7" w14:textId="77777777" w:rsidR="0014551B" w:rsidRPr="00503776" w:rsidRDefault="0014551B" w:rsidP="5F0272A8">
      <w:pPr>
        <w:numPr>
          <w:ilvl w:val="0"/>
          <w:numId w:val="28"/>
        </w:numPr>
        <w:jc w:val="both"/>
        <w:rPr>
          <w:rFonts w:cs="Arial"/>
        </w:rPr>
      </w:pPr>
      <w:r w:rsidRPr="00503776">
        <w:rPr>
          <w:rFonts w:cs="Arial"/>
        </w:rPr>
        <w:t>general inefficiencies in administrative processes resulting in delays for other students.</w:t>
      </w:r>
    </w:p>
    <w:p w14:paraId="1CCE66F4" w14:textId="77777777" w:rsidR="007B1ADE" w:rsidRPr="00503776" w:rsidRDefault="007B1ADE" w:rsidP="007B1ADE">
      <w:pPr>
        <w:jc w:val="both"/>
        <w:rPr>
          <w:rFonts w:cs="Arial"/>
          <w:szCs w:val="22"/>
        </w:rPr>
      </w:pPr>
    </w:p>
    <w:p w14:paraId="35506F7D" w14:textId="3F7318AC" w:rsidR="00CD642C" w:rsidRPr="00503776" w:rsidRDefault="00F07F90" w:rsidP="5F0272A8">
      <w:pPr>
        <w:jc w:val="both"/>
        <w:rPr>
          <w:rFonts w:cs="Arial"/>
        </w:rPr>
      </w:pPr>
      <w:r w:rsidRPr="00503776">
        <w:rPr>
          <w:rFonts w:cs="Arial"/>
        </w:rPr>
        <w:t xml:space="preserve">Please take time to check the enrolment information provided </w:t>
      </w:r>
      <w:r w:rsidR="6D0C0A1C" w:rsidRPr="00503776">
        <w:rPr>
          <w:rFonts w:cs="Arial"/>
        </w:rPr>
        <w:t xml:space="preserve">on </w:t>
      </w:r>
      <w:proofErr w:type="spellStart"/>
      <w:r w:rsidR="6D0C0A1C" w:rsidRPr="00503776">
        <w:rPr>
          <w:rFonts w:cs="Arial"/>
        </w:rPr>
        <w:t>MyTSD</w:t>
      </w:r>
      <w:proofErr w:type="spellEnd"/>
      <w:r w:rsidR="6D0C0A1C" w:rsidRPr="00503776">
        <w:rPr>
          <w:rFonts w:cs="Arial"/>
        </w:rPr>
        <w:t>.</w:t>
      </w:r>
    </w:p>
    <w:p w14:paraId="69D1E7DF" w14:textId="77777777" w:rsidR="002633D8" w:rsidRPr="00503776" w:rsidRDefault="002633D8" w:rsidP="5F0272A8">
      <w:pPr>
        <w:pStyle w:val="Heading1"/>
        <w:rPr>
          <w:rStyle w:val="ft24"/>
          <w:rFonts w:ascii="Arial" w:hAnsi="Arial" w:cs="Arial"/>
          <w:sz w:val="22"/>
          <w:szCs w:val="22"/>
        </w:rPr>
      </w:pPr>
      <w:bookmarkStart w:id="10" w:name="_Toc46402835"/>
      <w:r w:rsidRPr="00503776">
        <w:rPr>
          <w:rStyle w:val="ft24"/>
          <w:rFonts w:ascii="Arial" w:hAnsi="Arial" w:cs="Arial"/>
          <w:sz w:val="22"/>
          <w:szCs w:val="22"/>
        </w:rPr>
        <w:t>DISCLOSURE AND BARRING SERVICE (DBS) – ENHANCED</w:t>
      </w:r>
      <w:bookmarkEnd w:id="10"/>
    </w:p>
    <w:p w14:paraId="34B95192" w14:textId="4F84E4A4" w:rsidR="002633D8" w:rsidRPr="00503776" w:rsidRDefault="002633D8" w:rsidP="5F0272A8">
      <w:pPr>
        <w:jc w:val="both"/>
        <w:rPr>
          <w:rStyle w:val="ft24"/>
          <w:rFonts w:ascii="Arial" w:hAnsi="Arial" w:cs="Arial"/>
          <w:sz w:val="22"/>
          <w:szCs w:val="22"/>
        </w:rPr>
      </w:pPr>
      <w:r w:rsidRPr="00503776">
        <w:rPr>
          <w:rStyle w:val="ft24"/>
          <w:rFonts w:ascii="Arial" w:hAnsi="Arial" w:cs="Arial"/>
          <w:sz w:val="22"/>
          <w:szCs w:val="22"/>
        </w:rPr>
        <w:t xml:space="preserve">If your programme involves you coming into contact with children or vulnerable adults, you will be required to undertake a DBS check (Enhanced). Further details will be provided by the University Registry or </w:t>
      </w:r>
      <w:r w:rsidR="00177BCB" w:rsidRPr="00503776">
        <w:rPr>
          <w:rStyle w:val="ft24"/>
          <w:rFonts w:ascii="Arial" w:hAnsi="Arial" w:cs="Arial"/>
          <w:sz w:val="22"/>
          <w:szCs w:val="22"/>
        </w:rPr>
        <w:t>Programme Manager</w:t>
      </w:r>
      <w:r w:rsidR="00812831" w:rsidRPr="00503776">
        <w:rPr>
          <w:rStyle w:val="ft24"/>
          <w:rFonts w:ascii="Arial" w:hAnsi="Arial" w:cs="Arial"/>
          <w:sz w:val="22"/>
          <w:szCs w:val="22"/>
        </w:rPr>
        <w:t>.</w:t>
      </w:r>
    </w:p>
    <w:p w14:paraId="447B15AC" w14:textId="77777777" w:rsidR="002633D8" w:rsidRPr="00503776" w:rsidRDefault="002633D8" w:rsidP="002633D8">
      <w:pPr>
        <w:jc w:val="both"/>
        <w:rPr>
          <w:rFonts w:cs="Arial"/>
          <w:szCs w:val="22"/>
        </w:rPr>
      </w:pPr>
    </w:p>
    <w:p w14:paraId="40FB33D6" w14:textId="38444E75" w:rsidR="002633D8" w:rsidRPr="00503776" w:rsidRDefault="002633D8" w:rsidP="002633D8">
      <w:pPr>
        <w:jc w:val="both"/>
        <w:rPr>
          <w:rStyle w:val="ft44"/>
          <w:rFonts w:ascii="Arial" w:hAnsi="Arial" w:cs="Arial"/>
          <w:sz w:val="22"/>
          <w:szCs w:val="22"/>
        </w:rPr>
      </w:pPr>
      <w:r w:rsidRPr="00503776">
        <w:rPr>
          <w:rStyle w:val="ft44"/>
          <w:rFonts w:ascii="Arial" w:hAnsi="Arial" w:cs="Arial"/>
          <w:sz w:val="22"/>
          <w:szCs w:val="22"/>
        </w:rPr>
        <w:t xml:space="preserve">As part of each programme’s procedures relating to DBS, continuing students will normally be required to inform their </w:t>
      </w:r>
      <w:r w:rsidR="00177BCB" w:rsidRPr="00503776">
        <w:rPr>
          <w:rStyle w:val="ft44"/>
          <w:rFonts w:ascii="Arial" w:hAnsi="Arial" w:cs="Arial"/>
          <w:sz w:val="22"/>
          <w:szCs w:val="22"/>
        </w:rPr>
        <w:t>Programme Manager</w:t>
      </w:r>
      <w:r w:rsidRPr="00503776">
        <w:rPr>
          <w:rStyle w:val="ft44"/>
          <w:rFonts w:ascii="Arial" w:hAnsi="Arial" w:cs="Arial"/>
          <w:sz w:val="22"/>
          <w:szCs w:val="22"/>
        </w:rPr>
        <w:t xml:space="preserve"> immediately of any change to their criminal </w:t>
      </w:r>
      <w:proofErr w:type="gramStart"/>
      <w:r w:rsidRPr="00503776">
        <w:rPr>
          <w:rStyle w:val="ft44"/>
          <w:rFonts w:ascii="Arial" w:hAnsi="Arial" w:cs="Arial"/>
          <w:sz w:val="22"/>
          <w:szCs w:val="22"/>
        </w:rPr>
        <w:t>convictions</w:t>
      </w:r>
      <w:proofErr w:type="gramEnd"/>
      <w:r w:rsidRPr="00503776">
        <w:rPr>
          <w:rStyle w:val="ft44"/>
          <w:rFonts w:ascii="Arial" w:hAnsi="Arial" w:cs="Arial"/>
          <w:sz w:val="22"/>
          <w:szCs w:val="22"/>
        </w:rPr>
        <w:t xml:space="preserve"> status. </w:t>
      </w:r>
    </w:p>
    <w:p w14:paraId="0000761B" w14:textId="77777777" w:rsidR="002633D8" w:rsidRPr="00503776" w:rsidRDefault="002633D8" w:rsidP="002633D8">
      <w:pPr>
        <w:jc w:val="both"/>
        <w:rPr>
          <w:rStyle w:val="ft44"/>
          <w:rFonts w:ascii="Arial" w:hAnsi="Arial" w:cs="Arial"/>
          <w:sz w:val="22"/>
          <w:szCs w:val="22"/>
        </w:rPr>
      </w:pPr>
    </w:p>
    <w:p w14:paraId="2CBFA9B9" w14:textId="4168E1DC" w:rsidR="002633D8" w:rsidRPr="00503776" w:rsidRDefault="002633D8" w:rsidP="002633D8">
      <w:pPr>
        <w:jc w:val="both"/>
        <w:rPr>
          <w:rStyle w:val="ft44"/>
          <w:rFonts w:ascii="Arial" w:hAnsi="Arial" w:cs="Arial"/>
          <w:sz w:val="22"/>
          <w:szCs w:val="22"/>
        </w:rPr>
      </w:pPr>
      <w:r w:rsidRPr="00503776">
        <w:rPr>
          <w:rStyle w:val="ft44"/>
          <w:rFonts w:ascii="Arial" w:hAnsi="Arial" w:cs="Arial"/>
          <w:sz w:val="22"/>
          <w:szCs w:val="22"/>
        </w:rPr>
        <w:t xml:space="preserve">You will also be asked to complete a formal </w:t>
      </w:r>
      <w:proofErr w:type="spellStart"/>
      <w:r w:rsidRPr="00503776">
        <w:rPr>
          <w:rStyle w:val="ft44"/>
          <w:rFonts w:ascii="Arial" w:hAnsi="Arial" w:cs="Arial"/>
          <w:sz w:val="22"/>
          <w:szCs w:val="22"/>
        </w:rPr>
        <w:t>self declaration</w:t>
      </w:r>
      <w:proofErr w:type="spellEnd"/>
      <w:r w:rsidRPr="00503776">
        <w:rPr>
          <w:rStyle w:val="ft44"/>
          <w:rFonts w:ascii="Arial" w:hAnsi="Arial" w:cs="Arial"/>
          <w:sz w:val="22"/>
          <w:szCs w:val="22"/>
        </w:rPr>
        <w:t xml:space="preserve"> during the </w:t>
      </w:r>
      <w:r w:rsidR="000D3451" w:rsidRPr="00503776">
        <w:rPr>
          <w:rStyle w:val="ft44"/>
          <w:rFonts w:ascii="Arial" w:hAnsi="Arial" w:cs="Arial"/>
          <w:sz w:val="22"/>
          <w:szCs w:val="22"/>
        </w:rPr>
        <w:t xml:space="preserve">enrolment </w:t>
      </w:r>
      <w:r w:rsidRPr="00503776">
        <w:rPr>
          <w:rStyle w:val="ft44"/>
          <w:rFonts w:ascii="Arial" w:hAnsi="Arial" w:cs="Arial"/>
          <w:sz w:val="22"/>
          <w:szCs w:val="22"/>
        </w:rPr>
        <w:t xml:space="preserve">period at the beginning of the academic year, which confirms your criminal conviction status.     </w:t>
      </w:r>
    </w:p>
    <w:p w14:paraId="4FDEF5B9" w14:textId="77777777" w:rsidR="00CD642C" w:rsidRPr="00503776" w:rsidRDefault="00CD642C">
      <w:pPr>
        <w:jc w:val="both"/>
        <w:rPr>
          <w:rFonts w:cs="Arial"/>
          <w:szCs w:val="22"/>
        </w:rPr>
      </w:pPr>
    </w:p>
    <w:p w14:paraId="3785A7D4" w14:textId="77777777" w:rsidR="00CD642C" w:rsidRPr="00503776" w:rsidRDefault="001C66DA" w:rsidP="004C0775">
      <w:pPr>
        <w:pStyle w:val="Heading1"/>
        <w:rPr>
          <w:rFonts w:cs="Arial"/>
        </w:rPr>
      </w:pPr>
      <w:r w:rsidRPr="00503776">
        <w:rPr>
          <w:rFonts w:cs="Arial"/>
        </w:rPr>
        <w:br w:type="page"/>
      </w:r>
      <w:bookmarkStart w:id="11" w:name="_Toc46402836"/>
      <w:r w:rsidR="00CD642C" w:rsidRPr="00503776">
        <w:rPr>
          <w:rFonts w:cs="Arial"/>
        </w:rPr>
        <w:lastRenderedPageBreak/>
        <w:t>MODULAR TERMINOLOGY</w:t>
      </w:r>
      <w:bookmarkEnd w:id="11"/>
    </w:p>
    <w:p w14:paraId="52F13666" w14:textId="77777777" w:rsidR="0014551B" w:rsidRPr="00503776" w:rsidRDefault="0014551B" w:rsidP="5F0272A8">
      <w:pPr>
        <w:spacing w:after="120"/>
        <w:rPr>
          <w:rFonts w:cs="Arial"/>
          <w:b/>
          <w:bCs/>
        </w:rPr>
      </w:pPr>
      <w:r w:rsidRPr="00503776">
        <w:rPr>
          <w:rFonts w:cs="Arial"/>
          <w:b/>
          <w:bCs/>
        </w:rPr>
        <w:t>Programme of Study (Course)</w:t>
      </w:r>
      <w:r w:rsidRPr="00503776">
        <w:rPr>
          <w:rFonts w:cs="Arial"/>
          <w:b/>
        </w:rPr>
        <w:tab/>
      </w:r>
    </w:p>
    <w:p w14:paraId="0AC0D9EC" w14:textId="77777777" w:rsidR="0014551B" w:rsidRPr="00503776" w:rsidRDefault="0014551B" w:rsidP="0014551B">
      <w:pPr>
        <w:jc w:val="both"/>
        <w:rPr>
          <w:rFonts w:cs="Arial"/>
        </w:rPr>
      </w:pPr>
      <w:r w:rsidRPr="00503776">
        <w:rPr>
          <w:rFonts w:cs="Arial"/>
        </w:rPr>
        <w:t xml:space="preserve">A Programme of Study or course is the collection of modules leading to a particular award.  </w:t>
      </w:r>
    </w:p>
    <w:p w14:paraId="2374F7AC" w14:textId="77777777" w:rsidR="0014551B" w:rsidRPr="00503776" w:rsidRDefault="0014551B" w:rsidP="0014551B">
      <w:pPr>
        <w:ind w:hanging="3420"/>
        <w:jc w:val="both"/>
        <w:rPr>
          <w:rFonts w:cs="Arial"/>
        </w:rPr>
      </w:pPr>
    </w:p>
    <w:p w14:paraId="594E3928" w14:textId="77777777" w:rsidR="0014551B" w:rsidRPr="00503776" w:rsidRDefault="0014551B" w:rsidP="5F0272A8">
      <w:pPr>
        <w:spacing w:after="120"/>
        <w:rPr>
          <w:rFonts w:cs="Arial"/>
          <w:b/>
          <w:bCs/>
        </w:rPr>
      </w:pPr>
      <w:r w:rsidRPr="00503776">
        <w:rPr>
          <w:rFonts w:cs="Arial"/>
          <w:b/>
          <w:bCs/>
        </w:rPr>
        <w:t>Module</w:t>
      </w:r>
    </w:p>
    <w:p w14:paraId="28F38BCC" w14:textId="77777777" w:rsidR="0014551B" w:rsidRPr="00503776" w:rsidRDefault="0014551B" w:rsidP="0014551B">
      <w:pPr>
        <w:jc w:val="both"/>
        <w:rPr>
          <w:rFonts w:cs="Arial"/>
        </w:rPr>
      </w:pPr>
      <w:r w:rsidRPr="00503776">
        <w:rPr>
          <w:rFonts w:cs="Arial"/>
        </w:rPr>
        <w:t xml:space="preserve">A module is an academically coherent unit of learning activity with defined aims/learning outcomes, content and assessment scheme.  </w:t>
      </w:r>
    </w:p>
    <w:p w14:paraId="2246E9E7" w14:textId="77777777" w:rsidR="0014551B" w:rsidRPr="00503776" w:rsidRDefault="0014551B" w:rsidP="0014551B">
      <w:pPr>
        <w:ind w:left="4320" w:hanging="3600"/>
        <w:jc w:val="both"/>
        <w:rPr>
          <w:rFonts w:cs="Arial"/>
        </w:rPr>
      </w:pPr>
    </w:p>
    <w:p w14:paraId="1587FFC3" w14:textId="77777777" w:rsidR="0014551B" w:rsidRPr="00503776" w:rsidRDefault="0014551B" w:rsidP="5F0272A8">
      <w:pPr>
        <w:spacing w:after="120"/>
        <w:rPr>
          <w:rFonts w:cs="Arial"/>
          <w:b/>
          <w:bCs/>
        </w:rPr>
      </w:pPr>
      <w:r w:rsidRPr="00503776">
        <w:rPr>
          <w:rFonts w:cs="Arial"/>
          <w:b/>
          <w:bCs/>
        </w:rPr>
        <w:t>Module Credit Rating</w:t>
      </w:r>
      <w:r w:rsidRPr="00503776">
        <w:rPr>
          <w:rFonts w:cs="Arial"/>
          <w:b/>
        </w:rPr>
        <w:tab/>
      </w:r>
    </w:p>
    <w:p w14:paraId="1D6BA233" w14:textId="77777777" w:rsidR="0014551B" w:rsidRPr="00503776" w:rsidRDefault="0014551B" w:rsidP="0014551B">
      <w:pPr>
        <w:jc w:val="both"/>
        <w:rPr>
          <w:rFonts w:cs="Arial"/>
        </w:rPr>
      </w:pPr>
      <w:r w:rsidRPr="00503776">
        <w:rPr>
          <w:rFonts w:cs="Arial"/>
        </w:rPr>
        <w:t>Every module has a credit rating. Credit is an award made to a learner in recognition of the verified achievement of designated learning outcomes at a specified level.</w:t>
      </w:r>
    </w:p>
    <w:p w14:paraId="601DE87D" w14:textId="77777777" w:rsidR="0014551B" w:rsidRPr="00503776" w:rsidRDefault="0014551B">
      <w:pPr>
        <w:jc w:val="both"/>
        <w:rPr>
          <w:rFonts w:cs="Arial"/>
          <w:i/>
          <w:szCs w:val="22"/>
        </w:rPr>
      </w:pPr>
    </w:p>
    <w:p w14:paraId="73811BA6" w14:textId="77777777" w:rsidR="0014551B" w:rsidRPr="00503776" w:rsidRDefault="0014551B" w:rsidP="5F0272A8">
      <w:pPr>
        <w:spacing w:after="120"/>
        <w:rPr>
          <w:rFonts w:cs="Arial"/>
          <w:b/>
          <w:bCs/>
        </w:rPr>
      </w:pPr>
      <w:r w:rsidRPr="00503776">
        <w:rPr>
          <w:rFonts w:cs="Arial"/>
          <w:b/>
          <w:bCs/>
        </w:rPr>
        <w:t>Level of Study</w:t>
      </w:r>
    </w:p>
    <w:p w14:paraId="07E3DFDF" w14:textId="5E60486C" w:rsidR="0015571D" w:rsidRPr="00503776" w:rsidRDefault="0014551B" w:rsidP="0015571D">
      <w:pPr>
        <w:jc w:val="both"/>
        <w:rPr>
          <w:rFonts w:cs="Arial"/>
        </w:rPr>
      </w:pPr>
      <w:r w:rsidRPr="00503776">
        <w:rPr>
          <w:rFonts w:cs="Arial"/>
        </w:rPr>
        <w:t xml:space="preserve">A level is assigned to each module to define the standard of its academic demand.  </w:t>
      </w:r>
      <w:r w:rsidR="00694E45" w:rsidRPr="00503776">
        <w:rPr>
          <w:rFonts w:cs="Arial"/>
        </w:rPr>
        <w:t>S</w:t>
      </w:r>
      <w:r w:rsidRPr="00503776">
        <w:rPr>
          <w:rFonts w:cs="Arial"/>
        </w:rPr>
        <w:t xml:space="preserve">tudy at </w:t>
      </w:r>
      <w:proofErr w:type="gramStart"/>
      <w:r w:rsidRPr="00503776">
        <w:rPr>
          <w:rFonts w:cs="Arial"/>
        </w:rPr>
        <w:t>Master’s</w:t>
      </w:r>
      <w:proofErr w:type="gramEnd"/>
      <w:r w:rsidRPr="00503776">
        <w:rPr>
          <w:rFonts w:cs="Arial"/>
        </w:rPr>
        <w:t xml:space="preserve"> </w:t>
      </w:r>
      <w:r w:rsidR="00D705F3" w:rsidRPr="00503776">
        <w:rPr>
          <w:rFonts w:cs="Arial"/>
        </w:rPr>
        <w:t>level</w:t>
      </w:r>
      <w:r w:rsidRPr="00503776">
        <w:rPr>
          <w:rFonts w:cs="Arial"/>
        </w:rPr>
        <w:t xml:space="preserve"> is called Level 7 in the National Qualifications Framework</w:t>
      </w:r>
      <w:r w:rsidR="00E40416" w:rsidRPr="00503776">
        <w:rPr>
          <w:rFonts w:cs="Arial"/>
        </w:rPr>
        <w:t>.</w:t>
      </w:r>
      <w:r w:rsidRPr="00503776">
        <w:rPr>
          <w:rFonts w:cs="Arial"/>
        </w:rPr>
        <w:t xml:space="preserve">  </w:t>
      </w:r>
      <w:r w:rsidR="0015571D" w:rsidRPr="00503776">
        <w:rPr>
          <w:rFonts w:cs="Arial"/>
        </w:rPr>
        <w:t>The basic characteristics of the relevant levels of study are outlined by the Welsh Assembly government and available on their website:  </w:t>
      </w:r>
    </w:p>
    <w:p w14:paraId="4C102F59" w14:textId="6CA742F8" w:rsidR="0015571D" w:rsidRPr="00503776" w:rsidRDefault="00E364AE" w:rsidP="0015571D">
      <w:pPr>
        <w:jc w:val="both"/>
        <w:rPr>
          <w:rFonts w:cs="Arial"/>
        </w:rPr>
      </w:pPr>
      <w:hyperlink r:id="rId13" w:history="1">
        <w:r w:rsidR="00156A36" w:rsidRPr="00503776">
          <w:rPr>
            <w:rStyle w:val="Hyperlink"/>
            <w:rFonts w:cs="Arial"/>
          </w:rPr>
          <w:t>https://gov.wales/sites/default/files/publications/2018-02/level-descriptors.pdf</w:t>
        </w:r>
      </w:hyperlink>
      <w:r w:rsidR="00156A36" w:rsidRPr="00503776">
        <w:rPr>
          <w:rFonts w:cs="Arial"/>
        </w:rPr>
        <w:t xml:space="preserve"> </w:t>
      </w:r>
      <w:r w:rsidR="0015571D" w:rsidRPr="00503776">
        <w:rPr>
          <w:rFonts w:cs="Arial"/>
        </w:rPr>
        <w:t>  </w:t>
      </w:r>
    </w:p>
    <w:p w14:paraId="42C31112" w14:textId="5510E5EF" w:rsidR="0014551B" w:rsidRPr="00503776" w:rsidRDefault="0015571D" w:rsidP="0015571D">
      <w:pPr>
        <w:jc w:val="both"/>
        <w:rPr>
          <w:rFonts w:cs="Arial"/>
        </w:rPr>
      </w:pPr>
      <w:r w:rsidRPr="00503776" w:rsidDel="0015571D">
        <w:rPr>
          <w:rFonts w:cs="Arial"/>
        </w:rPr>
        <w:t xml:space="preserve"> </w:t>
      </w:r>
    </w:p>
    <w:p w14:paraId="305119E9" w14:textId="2ECAB162" w:rsidR="00CD642C" w:rsidRPr="00503776" w:rsidRDefault="0014551B" w:rsidP="5F0272A8">
      <w:pPr>
        <w:jc w:val="both"/>
        <w:rPr>
          <w:rFonts w:cs="Arial"/>
        </w:rPr>
      </w:pPr>
      <w:r w:rsidRPr="00503776">
        <w:rPr>
          <w:rFonts w:cs="Arial"/>
        </w:rPr>
        <w:t>Students should note that the expectations and demands of work at Level 7 is higher than those at undergraduate Levels 4-6, and that this will be reflected in the assessment and marking of the module assessments.</w:t>
      </w:r>
    </w:p>
    <w:p w14:paraId="7ABF5A16" w14:textId="77777777" w:rsidR="00CD642C" w:rsidRPr="00503776" w:rsidRDefault="00CD642C" w:rsidP="004C0775">
      <w:pPr>
        <w:pStyle w:val="Heading1"/>
        <w:rPr>
          <w:rFonts w:cs="Arial"/>
        </w:rPr>
      </w:pPr>
      <w:bookmarkStart w:id="12" w:name="_Toc46402837"/>
      <w:r w:rsidRPr="00503776">
        <w:rPr>
          <w:rFonts w:cs="Arial"/>
        </w:rPr>
        <w:t>ASSESSMENT</w:t>
      </w:r>
      <w:bookmarkEnd w:id="12"/>
      <w:r w:rsidRPr="00503776">
        <w:rPr>
          <w:rFonts w:cs="Arial"/>
        </w:rPr>
        <w:t xml:space="preserve"> </w:t>
      </w:r>
    </w:p>
    <w:p w14:paraId="19EFFA9A" w14:textId="77777777" w:rsidR="007B1ADE" w:rsidRPr="00503776" w:rsidRDefault="00CD642C" w:rsidP="5F0272A8">
      <w:pPr>
        <w:jc w:val="both"/>
        <w:rPr>
          <w:rFonts w:cs="Arial"/>
        </w:rPr>
      </w:pPr>
      <w:r w:rsidRPr="00503776">
        <w:rPr>
          <w:rFonts w:cs="Arial"/>
        </w:rPr>
        <w:t xml:space="preserve">At the start of each module, tutors will provide </w:t>
      </w:r>
      <w:r w:rsidR="004B66A9" w:rsidRPr="00503776">
        <w:rPr>
          <w:rFonts w:cs="Arial"/>
        </w:rPr>
        <w:t xml:space="preserve">on Moodle </w:t>
      </w:r>
      <w:r w:rsidRPr="00503776">
        <w:rPr>
          <w:rFonts w:cs="Arial"/>
        </w:rPr>
        <w:t>full details of the means by which you will be assessed in that module. This will include</w:t>
      </w:r>
      <w:r w:rsidR="004B66A9" w:rsidRPr="00503776">
        <w:rPr>
          <w:rFonts w:cs="Arial"/>
        </w:rPr>
        <w:t xml:space="preserve"> a</w:t>
      </w:r>
      <w:r w:rsidRPr="00503776">
        <w:rPr>
          <w:rFonts w:cs="Arial"/>
        </w:rPr>
        <w:t xml:space="preserve"> </w:t>
      </w:r>
      <w:r w:rsidR="004B66A9" w:rsidRPr="00503776">
        <w:rPr>
          <w:rFonts w:cs="Arial"/>
        </w:rPr>
        <w:t xml:space="preserve">full assessment brief and </w:t>
      </w:r>
      <w:r w:rsidRPr="00503776">
        <w:rPr>
          <w:rFonts w:cs="Arial"/>
        </w:rPr>
        <w:t>guidelines on the criteria that will be used for marking your work</w:t>
      </w:r>
      <w:r w:rsidR="004B66A9" w:rsidRPr="00503776">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00503776">
        <w:rPr>
          <w:rFonts w:cs="Arial"/>
        </w:rPr>
        <w:t xml:space="preserve">  </w:t>
      </w:r>
    </w:p>
    <w:p w14:paraId="266D9C1F" w14:textId="77777777" w:rsidR="00A6063A" w:rsidRPr="00503776" w:rsidRDefault="00A6063A">
      <w:pPr>
        <w:jc w:val="both"/>
        <w:rPr>
          <w:rFonts w:cs="Arial"/>
          <w:szCs w:val="22"/>
        </w:rPr>
      </w:pPr>
    </w:p>
    <w:p w14:paraId="560B1140" w14:textId="6FAD9DF8" w:rsidR="00A6063A" w:rsidRPr="00503776" w:rsidRDefault="00A6063A">
      <w:pPr>
        <w:jc w:val="both"/>
        <w:rPr>
          <w:rFonts w:cs="Arial"/>
        </w:rPr>
      </w:pPr>
      <w:r w:rsidRPr="00503776">
        <w:rPr>
          <w:rFonts w:cs="Arial"/>
        </w:rPr>
        <w:t xml:space="preserve">All assessed written coursework needs to be submitted in electronic copy via Turnitin; alternative instructions will be provided by the </w:t>
      </w:r>
      <w:r w:rsidR="00177BCB" w:rsidRPr="00503776">
        <w:rPr>
          <w:rFonts w:cs="Arial"/>
        </w:rPr>
        <w:t>Programme Manager</w:t>
      </w:r>
      <w:r w:rsidRPr="00503776">
        <w:rPr>
          <w:rFonts w:cs="Arial"/>
        </w:rPr>
        <w:t xml:space="preserve"> for any forms of coursework that cannot be submitted via Turnitin.</w:t>
      </w:r>
    </w:p>
    <w:p w14:paraId="01A1A2BD" w14:textId="77777777" w:rsidR="003C07AC" w:rsidRPr="00503776" w:rsidRDefault="003C07AC" w:rsidP="003C07AC">
      <w:pPr>
        <w:jc w:val="both"/>
        <w:rPr>
          <w:rFonts w:cs="Arial"/>
          <w:szCs w:val="22"/>
          <w:highlight w:val="yellow"/>
        </w:rPr>
      </w:pPr>
    </w:p>
    <w:p w14:paraId="30ECE203" w14:textId="72922641" w:rsidR="009C7EBE" w:rsidRPr="00503776" w:rsidRDefault="009C7EBE" w:rsidP="5F0272A8">
      <w:pPr>
        <w:jc w:val="both"/>
        <w:rPr>
          <w:rFonts w:cs="Arial"/>
          <w:shd w:val="clear" w:color="auto" w:fill="FFFFFF"/>
        </w:rPr>
      </w:pPr>
      <w:r w:rsidRPr="00503776">
        <w:rPr>
          <w:rFonts w:cs="Arial"/>
          <w:shd w:val="clear" w:color="auto" w:fill="FFFFFF"/>
        </w:rPr>
        <w:t xml:space="preserve">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w:t>
      </w:r>
      <w:r w:rsidR="00177BCB" w:rsidRPr="00503776">
        <w:rPr>
          <w:rFonts w:cs="Arial"/>
          <w:shd w:val="clear" w:color="auto" w:fill="FFFFFF"/>
        </w:rPr>
        <w:t>Programme Manager</w:t>
      </w:r>
      <w:r w:rsidRPr="00503776">
        <w:rPr>
          <w:rFonts w:cs="Arial"/>
          <w:shd w:val="clear" w:color="auto" w:fill="FFFFFF"/>
        </w:rPr>
        <w:t xml:space="preserve"> about the options available to you.</w:t>
      </w:r>
    </w:p>
    <w:p w14:paraId="0AA74D29" w14:textId="77777777" w:rsidR="009C7EBE" w:rsidRPr="00503776" w:rsidRDefault="009C7EBE" w:rsidP="009E2E2F">
      <w:pPr>
        <w:jc w:val="both"/>
        <w:rPr>
          <w:rFonts w:cs="Arial"/>
          <w:szCs w:val="22"/>
          <w:shd w:val="clear" w:color="auto" w:fill="FFFFFF"/>
        </w:rPr>
      </w:pPr>
    </w:p>
    <w:p w14:paraId="4F47C21F" w14:textId="77777777" w:rsidR="00CD642C" w:rsidRPr="00503776" w:rsidRDefault="00CD642C" w:rsidP="5F0272A8">
      <w:pPr>
        <w:jc w:val="both"/>
        <w:rPr>
          <w:rFonts w:cs="Arial"/>
        </w:rPr>
      </w:pPr>
      <w:r w:rsidRPr="00503776">
        <w:rPr>
          <w:rFonts w:cs="Arial"/>
        </w:rPr>
        <w:t xml:space="preserve">You will receive </w:t>
      </w:r>
      <w:r w:rsidR="001A6F19" w:rsidRPr="00503776">
        <w:rPr>
          <w:rFonts w:cs="Arial"/>
        </w:rPr>
        <w:t xml:space="preserve">confirmation </w:t>
      </w:r>
      <w:r w:rsidRPr="00503776">
        <w:rPr>
          <w:rFonts w:cs="Arial"/>
        </w:rPr>
        <w:t xml:space="preserve">of your assessment marks at the end of each </w:t>
      </w:r>
      <w:r w:rsidR="008023A5" w:rsidRPr="00503776">
        <w:rPr>
          <w:rFonts w:cs="Arial"/>
        </w:rPr>
        <w:t>year</w:t>
      </w:r>
      <w:r w:rsidR="007B1ADE" w:rsidRPr="00503776">
        <w:rPr>
          <w:rFonts w:cs="Arial"/>
        </w:rPr>
        <w:t>.</w:t>
      </w:r>
      <w:r w:rsidR="006D17E3" w:rsidRPr="00503776">
        <w:rPr>
          <w:rFonts w:cs="Arial"/>
        </w:rPr>
        <w:t xml:space="preserve"> A</w:t>
      </w:r>
      <w:r w:rsidRPr="00503776">
        <w:rPr>
          <w:rFonts w:cs="Arial"/>
        </w:rPr>
        <w:t>ny marks released prior to formal approval by the Progression / Award Examin</w:t>
      </w:r>
      <w:r w:rsidR="005F7134" w:rsidRPr="00503776">
        <w:rPr>
          <w:rFonts w:cs="Arial"/>
        </w:rPr>
        <w:t>ing</w:t>
      </w:r>
      <w:r w:rsidRPr="00503776">
        <w:rPr>
          <w:rFonts w:cs="Arial"/>
        </w:rPr>
        <w:t xml:space="preserve"> Board are provisional.</w:t>
      </w:r>
    </w:p>
    <w:p w14:paraId="0EEF0581" w14:textId="77777777" w:rsidR="002633D8" w:rsidRPr="00503776" w:rsidRDefault="002633D8" w:rsidP="00DD3D5E">
      <w:pPr>
        <w:pStyle w:val="Heading2"/>
        <w:rPr>
          <w:rFonts w:cs="Arial"/>
        </w:rPr>
      </w:pPr>
      <w:bookmarkStart w:id="13" w:name="_Toc46402838"/>
      <w:r w:rsidRPr="00503776">
        <w:rPr>
          <w:rFonts w:cs="Arial"/>
        </w:rPr>
        <w:t>Extenuating Circumstances</w:t>
      </w:r>
      <w:bookmarkEnd w:id="13"/>
    </w:p>
    <w:p w14:paraId="02B2E6C1" w14:textId="65A90FE7" w:rsidR="002633D8" w:rsidRPr="00503776" w:rsidRDefault="002633D8" w:rsidP="5F0272A8">
      <w:pPr>
        <w:jc w:val="both"/>
        <w:rPr>
          <w:rFonts w:cs="Arial"/>
        </w:rPr>
      </w:pPr>
      <w:r w:rsidRPr="00503776">
        <w:rPr>
          <w:rFonts w:cs="Arial"/>
        </w:rPr>
        <w:t xml:space="preserve">If you believe that there are extenuating circumstances which may have adversely affected your ability to complete coursework or examinations, you should follow the University’s procedures for Extenuating Circumstances for Taught Provision, which </w:t>
      </w:r>
      <w:r w:rsidRPr="00503776">
        <w:rPr>
          <w:rFonts w:cs="Arial"/>
        </w:rPr>
        <w:lastRenderedPageBreak/>
        <w:t>can be found on the Academic Office section on the University’s website</w:t>
      </w:r>
      <w:r w:rsidR="00177BCB" w:rsidRPr="00503776">
        <w:rPr>
          <w:rFonts w:cs="Arial"/>
        </w:rPr>
        <w:t xml:space="preserve"> and forms part of the </w:t>
      </w:r>
      <w:r w:rsidR="00177BCB" w:rsidRPr="00503776">
        <w:rPr>
          <w:rFonts w:cs="Arial"/>
          <w:i/>
        </w:rPr>
        <w:t>Mitigating Circumstances Policy</w:t>
      </w:r>
      <w:r w:rsidRPr="00503776">
        <w:rPr>
          <w:rFonts w:cs="Arial"/>
        </w:rPr>
        <w:t>:</w:t>
      </w:r>
    </w:p>
    <w:p w14:paraId="244B3921" w14:textId="77777777" w:rsidR="002633D8" w:rsidRPr="00503776" w:rsidRDefault="00E364AE" w:rsidP="002633D8">
      <w:pPr>
        <w:jc w:val="both"/>
        <w:rPr>
          <w:rFonts w:cs="Arial"/>
          <w:szCs w:val="22"/>
        </w:rPr>
      </w:pPr>
      <w:hyperlink r:id="rId14" w:history="1">
        <w:r w:rsidR="002633D8" w:rsidRPr="00503776">
          <w:rPr>
            <w:rStyle w:val="Hyperlink"/>
            <w:rFonts w:cs="Arial"/>
            <w:szCs w:val="22"/>
          </w:rPr>
          <w:t>http://www.uwtsd.ac.uk/academic-office/procedures-for-academic-appeals-complaints-and-other-student-cases/</w:t>
        </w:r>
      </w:hyperlink>
    </w:p>
    <w:p w14:paraId="74DB779C" w14:textId="77777777" w:rsidR="002633D8" w:rsidRPr="00503776" w:rsidRDefault="005762D2" w:rsidP="00DD3D5E">
      <w:pPr>
        <w:pStyle w:val="Heading2"/>
        <w:rPr>
          <w:rFonts w:cs="Arial"/>
        </w:rPr>
      </w:pPr>
      <w:bookmarkStart w:id="14" w:name="_Toc46402839"/>
      <w:r w:rsidRPr="00503776">
        <w:rPr>
          <w:rFonts w:cs="Arial"/>
        </w:rPr>
        <w:t xml:space="preserve">Additional </w:t>
      </w:r>
      <w:r w:rsidR="002633D8" w:rsidRPr="00503776">
        <w:rPr>
          <w:rFonts w:cs="Arial"/>
        </w:rPr>
        <w:t>needs in terms of assessment</w:t>
      </w:r>
      <w:bookmarkEnd w:id="14"/>
    </w:p>
    <w:p w14:paraId="22889D9A" w14:textId="77777777" w:rsidR="002633D8" w:rsidRPr="00503776" w:rsidRDefault="002633D8" w:rsidP="5F0272A8">
      <w:pPr>
        <w:jc w:val="both"/>
        <w:rPr>
          <w:rFonts w:cs="Arial"/>
        </w:rPr>
      </w:pPr>
      <w:r w:rsidRPr="00503776">
        <w:rPr>
          <w:rFonts w:cs="Arial"/>
        </w:rPr>
        <w:t xml:space="preserve">If you have any </w:t>
      </w:r>
      <w:r w:rsidR="005762D2" w:rsidRPr="00503776">
        <w:rPr>
          <w:rFonts w:cs="Arial"/>
        </w:rPr>
        <w:t xml:space="preserve">additional </w:t>
      </w:r>
      <w:r w:rsidRPr="00503776">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00503776">
        <w:rPr>
          <w:rFonts w:cs="Arial"/>
        </w:rPr>
        <w:t xml:space="preserve">additional </w:t>
      </w:r>
      <w:r w:rsidRPr="00503776">
        <w:rPr>
          <w:rFonts w:cs="Arial"/>
        </w:rPr>
        <w:t xml:space="preserve">needs. </w:t>
      </w:r>
    </w:p>
    <w:p w14:paraId="6E12CF38" w14:textId="77777777" w:rsidR="002633D8" w:rsidRPr="00503776" w:rsidRDefault="00E364AE" w:rsidP="002633D8">
      <w:pPr>
        <w:jc w:val="both"/>
        <w:rPr>
          <w:rFonts w:cs="Arial"/>
          <w:szCs w:val="22"/>
        </w:rPr>
      </w:pPr>
      <w:hyperlink r:id="rId15" w:history="1">
        <w:r w:rsidR="00DC33B5" w:rsidRPr="00503776">
          <w:rPr>
            <w:rStyle w:val="Hyperlink"/>
            <w:rFonts w:cs="Arial"/>
            <w:szCs w:val="22"/>
          </w:rPr>
          <w:t>http://www.uwtsd.ac.uk/services-for-disabled-students/</w:t>
        </w:r>
      </w:hyperlink>
    </w:p>
    <w:p w14:paraId="5EA74F92" w14:textId="77777777" w:rsidR="002633D8" w:rsidRPr="00503776" w:rsidRDefault="002633D8" w:rsidP="5F0272A8">
      <w:pPr>
        <w:pStyle w:val="Heading2"/>
        <w:rPr>
          <w:rStyle w:val="ft24"/>
          <w:rFonts w:ascii="Arial" w:hAnsi="Arial" w:cs="Arial"/>
          <w:sz w:val="22"/>
          <w:szCs w:val="22"/>
        </w:rPr>
      </w:pPr>
      <w:bookmarkStart w:id="15" w:name="_Toc46402840"/>
      <w:r w:rsidRPr="00503776">
        <w:rPr>
          <w:rStyle w:val="ft24"/>
          <w:rFonts w:ascii="Arial" w:hAnsi="Arial" w:cs="Arial"/>
          <w:sz w:val="22"/>
          <w:szCs w:val="22"/>
        </w:rPr>
        <w:t>Academic Appeals</w:t>
      </w:r>
      <w:bookmarkEnd w:id="15"/>
    </w:p>
    <w:p w14:paraId="53A46A35" w14:textId="41F0607A" w:rsidR="002633D8" w:rsidRPr="00503776" w:rsidRDefault="002633D8" w:rsidP="5F0272A8">
      <w:pPr>
        <w:jc w:val="both"/>
        <w:rPr>
          <w:rFonts w:cs="Arial"/>
        </w:rPr>
      </w:pPr>
      <w:r w:rsidRPr="00503776">
        <w:rPr>
          <w:rFonts w:cs="Arial"/>
        </w:rPr>
        <w:t>Information about how to appeal is provided in the ‘Academi</w:t>
      </w:r>
      <w:r w:rsidR="00930FA9" w:rsidRPr="00503776">
        <w:rPr>
          <w:rFonts w:cs="Arial"/>
        </w:rPr>
        <w:t>c Appeal Procedure’</w:t>
      </w:r>
      <w:r w:rsidR="00177BCB" w:rsidRPr="00503776">
        <w:rPr>
          <w:rFonts w:cs="Arial"/>
        </w:rPr>
        <w:t xml:space="preserve"> which forms part of the </w:t>
      </w:r>
      <w:r w:rsidR="00177BCB" w:rsidRPr="00503776">
        <w:rPr>
          <w:rFonts w:cs="Arial"/>
          <w:i/>
        </w:rPr>
        <w:t>Academic Appeal Policy</w:t>
      </w:r>
      <w:r w:rsidR="00177BCB" w:rsidRPr="00503776">
        <w:rPr>
          <w:rFonts w:cs="Arial"/>
        </w:rPr>
        <w:t xml:space="preserve"> associated with</w:t>
      </w:r>
      <w:r w:rsidR="00930FA9" w:rsidRPr="00503776">
        <w:rPr>
          <w:rFonts w:cs="Arial"/>
        </w:rPr>
        <w:t xml:space="preserve"> in Chapter 13</w:t>
      </w:r>
      <w:r w:rsidRPr="00503776">
        <w:rPr>
          <w:rFonts w:cs="Arial"/>
        </w:rPr>
        <w:t xml:space="preserve"> of the </w:t>
      </w:r>
      <w:r w:rsidRPr="00503776">
        <w:rPr>
          <w:rFonts w:cs="Arial"/>
          <w:i/>
          <w:iCs/>
        </w:rPr>
        <w:t>Academic Quality Handbook</w:t>
      </w:r>
      <w:r w:rsidRPr="00503776">
        <w:rPr>
          <w:rFonts w:cs="Arial"/>
        </w:rPr>
        <w:t>, and in supporting documentation published on the Academic Office section on the University’s website:</w:t>
      </w:r>
    </w:p>
    <w:p w14:paraId="658B48BF" w14:textId="77777777" w:rsidR="002633D8" w:rsidRPr="00503776" w:rsidRDefault="00E364AE" w:rsidP="002633D8">
      <w:pPr>
        <w:jc w:val="both"/>
        <w:rPr>
          <w:rFonts w:cs="Arial"/>
          <w:szCs w:val="22"/>
        </w:rPr>
      </w:pPr>
      <w:hyperlink r:id="rId16" w:history="1">
        <w:r w:rsidR="002633D8" w:rsidRPr="00503776">
          <w:rPr>
            <w:rStyle w:val="Hyperlink"/>
            <w:rFonts w:cs="Arial"/>
            <w:szCs w:val="22"/>
          </w:rPr>
          <w:t>http://www.uwtsd.ac.uk/academic-office/procedures-for-academic-appeals-complaints-and-other-student-cases/</w:t>
        </w:r>
      </w:hyperlink>
    </w:p>
    <w:p w14:paraId="2B72AAE5" w14:textId="77777777" w:rsidR="002633D8" w:rsidRPr="00503776" w:rsidRDefault="002633D8" w:rsidP="00D10FF6">
      <w:pPr>
        <w:jc w:val="both"/>
        <w:rPr>
          <w:rFonts w:cs="Arial"/>
          <w:szCs w:val="22"/>
        </w:rPr>
      </w:pPr>
    </w:p>
    <w:p w14:paraId="6912CF0F" w14:textId="77777777" w:rsidR="002633D8" w:rsidRPr="00503776" w:rsidRDefault="002633D8" w:rsidP="5F0272A8">
      <w:pPr>
        <w:jc w:val="both"/>
        <w:rPr>
          <w:rFonts w:cs="Arial"/>
          <w:spacing w:val="-2"/>
        </w:rPr>
      </w:pPr>
      <w:r w:rsidRPr="00503776">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503776" w:rsidRDefault="00D009E3" w:rsidP="00DD3D5E">
      <w:pPr>
        <w:pStyle w:val="Heading2"/>
        <w:rPr>
          <w:rFonts w:cs="Arial"/>
        </w:rPr>
      </w:pPr>
      <w:bookmarkStart w:id="16" w:name="_Toc46402841"/>
      <w:r w:rsidRPr="00503776">
        <w:rPr>
          <w:rFonts w:cs="Arial"/>
        </w:rPr>
        <w:t>Assessment Regulations</w:t>
      </w:r>
      <w:bookmarkEnd w:id="16"/>
    </w:p>
    <w:p w14:paraId="01A21BE5" w14:textId="77777777" w:rsidR="00D009E3" w:rsidRPr="00503776" w:rsidRDefault="00D009E3" w:rsidP="5F0272A8">
      <w:pPr>
        <w:jc w:val="both"/>
        <w:rPr>
          <w:rFonts w:cs="Arial"/>
        </w:rPr>
      </w:pPr>
      <w:r w:rsidRPr="00503776">
        <w:rPr>
          <w:rFonts w:cs="Arial"/>
        </w:rPr>
        <w:t xml:space="preserve">The rules and regulations that govern the assessment of your Programme of Study are available in Chapters 6 and 7 of the University’s </w:t>
      </w:r>
      <w:r w:rsidRPr="00503776">
        <w:rPr>
          <w:rFonts w:cs="Arial"/>
          <w:i/>
          <w:iCs/>
        </w:rPr>
        <w:t>Academic Quality Handbook</w:t>
      </w:r>
      <w:r w:rsidRPr="00503776">
        <w:rPr>
          <w:rFonts w:cs="Arial"/>
        </w:rPr>
        <w:t>, a copy of which is available on the Academic Office section of the website:</w:t>
      </w:r>
    </w:p>
    <w:p w14:paraId="4314CBA6" w14:textId="77777777" w:rsidR="00136C58" w:rsidRPr="00503776" w:rsidRDefault="00E364AE">
      <w:pPr>
        <w:rPr>
          <w:rFonts w:cs="Arial"/>
          <w:szCs w:val="22"/>
        </w:rPr>
      </w:pPr>
      <w:hyperlink r:id="rId17" w:history="1">
        <w:r w:rsidR="001C165F" w:rsidRPr="00503776">
          <w:rPr>
            <w:rStyle w:val="Hyperlink"/>
            <w:rFonts w:cs="Arial"/>
            <w:szCs w:val="22"/>
          </w:rPr>
          <w:t>http://www.uwtsd.ac.uk/academic-office/academic-quality-handbook/</w:t>
        </w:r>
      </w:hyperlink>
      <w:r w:rsidR="001C165F" w:rsidRPr="00503776">
        <w:rPr>
          <w:rFonts w:cs="Arial"/>
          <w:szCs w:val="22"/>
        </w:rPr>
        <w:t xml:space="preserve"> </w:t>
      </w:r>
    </w:p>
    <w:p w14:paraId="0FD586A3" w14:textId="77777777" w:rsidR="00136C58" w:rsidRPr="00503776" w:rsidRDefault="00136C58" w:rsidP="00DD3D5E">
      <w:pPr>
        <w:pStyle w:val="Heading2"/>
        <w:rPr>
          <w:rFonts w:cs="Arial"/>
        </w:rPr>
      </w:pPr>
      <w:bookmarkStart w:id="17" w:name="_Toc46402842"/>
      <w:r w:rsidRPr="00503776">
        <w:rPr>
          <w:rFonts w:cs="Arial"/>
        </w:rPr>
        <w:t>Responsibilities of students in relation to the assessment process</w:t>
      </w:r>
      <w:bookmarkEnd w:id="17"/>
    </w:p>
    <w:p w14:paraId="0D9AC64D" w14:textId="38BB5A1B" w:rsidR="00A8520D" w:rsidRPr="00503776" w:rsidRDefault="00307CCD" w:rsidP="5F0272A8">
      <w:pPr>
        <w:jc w:val="both"/>
        <w:rPr>
          <w:rFonts w:cs="Arial"/>
        </w:rPr>
      </w:pPr>
      <w:r w:rsidRPr="00503776">
        <w:rPr>
          <w:rFonts w:cs="Arial"/>
        </w:rPr>
        <w:t>You</w:t>
      </w:r>
      <w:r w:rsidR="00A8520D" w:rsidRPr="00503776">
        <w:rPr>
          <w:rFonts w:cs="Arial"/>
        </w:rPr>
        <w:t xml:space="preserve"> are responsible for ensuring that:</w:t>
      </w:r>
    </w:p>
    <w:p w14:paraId="05B63C76" w14:textId="77777777" w:rsidR="00A8520D" w:rsidRPr="00503776" w:rsidRDefault="00A8520D" w:rsidP="00A8520D">
      <w:pPr>
        <w:rPr>
          <w:rFonts w:cs="Arial"/>
          <w:szCs w:val="22"/>
        </w:rPr>
      </w:pPr>
    </w:p>
    <w:p w14:paraId="16C02869" w14:textId="77777777" w:rsidR="002243AA" w:rsidRPr="00503776" w:rsidRDefault="002243AA" w:rsidP="002243AA">
      <w:pPr>
        <w:numPr>
          <w:ilvl w:val="0"/>
          <w:numId w:val="21"/>
        </w:numPr>
        <w:ind w:left="567" w:hanging="567"/>
        <w:jc w:val="both"/>
        <w:rPr>
          <w:rFonts w:cs="Arial"/>
        </w:rPr>
      </w:pPr>
      <w:r w:rsidRPr="00503776">
        <w:rPr>
          <w:rFonts w:cs="Arial"/>
        </w:rPr>
        <w:t>You are correctly enrolled on your programme of study (including re-enrolment for each academic year after initial enrolment).</w:t>
      </w:r>
    </w:p>
    <w:p w14:paraId="64DAF36C" w14:textId="77777777" w:rsidR="002243AA" w:rsidRPr="00503776" w:rsidRDefault="002243AA" w:rsidP="002243AA">
      <w:pPr>
        <w:numPr>
          <w:ilvl w:val="0"/>
          <w:numId w:val="21"/>
        </w:numPr>
        <w:ind w:left="567" w:hanging="567"/>
        <w:jc w:val="both"/>
        <w:rPr>
          <w:rFonts w:eastAsia="Arial" w:cs="Arial"/>
        </w:rPr>
      </w:pPr>
      <w:r w:rsidRPr="00503776">
        <w:rPr>
          <w:rFonts w:cs="Arial"/>
        </w:rPr>
        <w:t>You read and understand the information provided about how you will be assessed, how your final award will be determined, and the action to take in the event that you experience difficulties relating to assessment.</w:t>
      </w:r>
    </w:p>
    <w:p w14:paraId="3EB967AD" w14:textId="77777777" w:rsidR="002243AA" w:rsidRPr="00503776" w:rsidRDefault="002243AA" w:rsidP="002243AA">
      <w:pPr>
        <w:numPr>
          <w:ilvl w:val="0"/>
          <w:numId w:val="21"/>
        </w:numPr>
        <w:ind w:left="567" w:hanging="567"/>
        <w:jc w:val="both"/>
        <w:rPr>
          <w:rFonts w:eastAsia="Arial" w:cs="Arial"/>
        </w:rPr>
      </w:pPr>
      <w:r w:rsidRPr="00503776">
        <w:rPr>
          <w:rFonts w:cs="Arial"/>
        </w:rPr>
        <w:t>You attempt every assessment component of a module.</w:t>
      </w:r>
    </w:p>
    <w:p w14:paraId="69CB31D6" w14:textId="77777777" w:rsidR="002243AA" w:rsidRPr="00503776" w:rsidRDefault="002243AA" w:rsidP="002243AA">
      <w:pPr>
        <w:numPr>
          <w:ilvl w:val="0"/>
          <w:numId w:val="21"/>
        </w:numPr>
        <w:ind w:left="567" w:hanging="567"/>
        <w:jc w:val="both"/>
        <w:rPr>
          <w:rFonts w:eastAsia="Arial" w:cs="Arial"/>
        </w:rPr>
      </w:pPr>
      <w:r w:rsidRPr="00503776">
        <w:rPr>
          <w:rFonts w:cs="Arial"/>
        </w:rPr>
        <w:t xml:space="preserve">You attend examinations and other assessment events, including re-examination and re-assessment events, as required; and that you are available to attend oral examinations if required to do so within the published dates of terms or semesters, or other date notified to you in advance. </w:t>
      </w:r>
    </w:p>
    <w:p w14:paraId="3343BE5A" w14:textId="77777777" w:rsidR="002243AA" w:rsidRPr="00503776" w:rsidRDefault="002243AA" w:rsidP="002243AA">
      <w:pPr>
        <w:numPr>
          <w:ilvl w:val="0"/>
          <w:numId w:val="21"/>
        </w:numPr>
        <w:ind w:left="567" w:hanging="567"/>
        <w:jc w:val="both"/>
        <w:rPr>
          <w:rFonts w:eastAsia="Arial" w:cs="Arial"/>
        </w:rPr>
      </w:pPr>
      <w:r w:rsidRPr="00503776">
        <w:rPr>
          <w:rFonts w:cs="Arial"/>
        </w:rPr>
        <w:t xml:space="preserve">You submit work for assessment as required and in accordance with the required format and deadline. </w:t>
      </w:r>
    </w:p>
    <w:p w14:paraId="48EA53D8" w14:textId="067C9A46" w:rsidR="002243AA" w:rsidRPr="00503776" w:rsidRDefault="002243AA" w:rsidP="002243AA">
      <w:pPr>
        <w:numPr>
          <w:ilvl w:val="0"/>
          <w:numId w:val="21"/>
        </w:numPr>
        <w:ind w:left="567" w:hanging="567"/>
        <w:jc w:val="both"/>
        <w:rPr>
          <w:rFonts w:eastAsia="Arial" w:cs="Arial"/>
        </w:rPr>
      </w:pPr>
      <w:r w:rsidRPr="00503776">
        <w:rPr>
          <w:rFonts w:cs="Arial"/>
        </w:rPr>
        <w:t xml:space="preserve">You inform your </w:t>
      </w:r>
      <w:r w:rsidR="00177BCB" w:rsidRPr="00503776">
        <w:rPr>
          <w:rFonts w:cs="Arial"/>
        </w:rPr>
        <w:t>Programme Manager</w:t>
      </w:r>
      <w:r w:rsidRPr="00503776">
        <w:rPr>
          <w:rFonts w:cs="Arial"/>
        </w:rPr>
        <w:t xml:space="preserve"> or Student Services of any disability or long-term impairment which might require special provisions for assessment.</w:t>
      </w:r>
    </w:p>
    <w:p w14:paraId="609F5471" w14:textId="5A8F6975" w:rsidR="002243AA" w:rsidRPr="00503776" w:rsidRDefault="002243AA" w:rsidP="002243AA">
      <w:pPr>
        <w:numPr>
          <w:ilvl w:val="0"/>
          <w:numId w:val="21"/>
        </w:numPr>
        <w:ind w:left="567" w:hanging="567"/>
        <w:jc w:val="both"/>
        <w:rPr>
          <w:rFonts w:eastAsia="Arial" w:cs="Arial"/>
        </w:rPr>
      </w:pPr>
      <w:r w:rsidRPr="00503776">
        <w:rPr>
          <w:rFonts w:cs="Arial"/>
        </w:rPr>
        <w:t xml:space="preserve">You familiarise yourself with the University’s definition of </w:t>
      </w:r>
      <w:r w:rsidR="00CF3937" w:rsidRPr="00503776">
        <w:rPr>
          <w:rFonts w:cs="Arial"/>
        </w:rPr>
        <w:t>academic misconduct</w:t>
      </w:r>
      <w:r w:rsidRPr="00503776">
        <w:rPr>
          <w:rFonts w:cs="Arial"/>
        </w:rPr>
        <w:t xml:space="preserve"> and undertake assessments in a manner that does not attempt to gain unfair advantage.</w:t>
      </w:r>
    </w:p>
    <w:p w14:paraId="5B775E1F" w14:textId="77777777" w:rsidR="002243AA" w:rsidRPr="00503776" w:rsidRDefault="002243AA" w:rsidP="002243AA">
      <w:pPr>
        <w:numPr>
          <w:ilvl w:val="0"/>
          <w:numId w:val="21"/>
        </w:numPr>
        <w:ind w:left="567" w:hanging="567"/>
        <w:jc w:val="both"/>
        <w:rPr>
          <w:rFonts w:eastAsia="Arial" w:cs="Arial"/>
        </w:rPr>
      </w:pPr>
      <w:r w:rsidRPr="00503776">
        <w:rPr>
          <w:rFonts w:cs="Arial"/>
        </w:rPr>
        <w:t>You follow the prescribed procedures in the event that you experience extenuating circumstances or wish to appeal against the decision of an Examining Board.</w:t>
      </w:r>
    </w:p>
    <w:p w14:paraId="0D62BAC2" w14:textId="77777777" w:rsidR="002243AA" w:rsidRPr="00503776" w:rsidRDefault="002243AA" w:rsidP="002243AA">
      <w:pPr>
        <w:numPr>
          <w:ilvl w:val="0"/>
          <w:numId w:val="21"/>
        </w:numPr>
        <w:ind w:left="567" w:hanging="567"/>
        <w:jc w:val="both"/>
        <w:rPr>
          <w:rFonts w:eastAsia="Arial" w:cs="Arial"/>
        </w:rPr>
      </w:pPr>
      <w:r w:rsidRPr="00503776">
        <w:rPr>
          <w:rFonts w:cs="Arial"/>
        </w:rPr>
        <w:t xml:space="preserve">You keep a copy of work presented for assessment wherever feasible. </w:t>
      </w:r>
    </w:p>
    <w:p w14:paraId="1FA362BF" w14:textId="77777777" w:rsidR="002243AA" w:rsidRPr="00503776" w:rsidRDefault="002243AA" w:rsidP="002243AA">
      <w:pPr>
        <w:numPr>
          <w:ilvl w:val="0"/>
          <w:numId w:val="21"/>
        </w:numPr>
        <w:ind w:left="567" w:hanging="567"/>
        <w:jc w:val="both"/>
        <w:rPr>
          <w:rFonts w:eastAsia="Arial" w:cs="Arial"/>
        </w:rPr>
      </w:pPr>
      <w:r w:rsidRPr="00503776">
        <w:rPr>
          <w:rFonts w:cs="Arial"/>
        </w:rPr>
        <w:lastRenderedPageBreak/>
        <w:t>You make your work available for sampling for external examining purposes and for archiving.</w:t>
      </w:r>
    </w:p>
    <w:p w14:paraId="256A35C9" w14:textId="77777777" w:rsidR="00F87B9A" w:rsidRPr="00503776" w:rsidRDefault="00F87B9A" w:rsidP="00F87B9A">
      <w:pPr>
        <w:pStyle w:val="Heading1"/>
        <w:rPr>
          <w:rFonts w:cs="Arial"/>
        </w:rPr>
      </w:pPr>
      <w:bookmarkStart w:id="18" w:name="_Toc46402843"/>
      <w:r w:rsidRPr="00503776">
        <w:rPr>
          <w:rFonts w:cs="Arial"/>
        </w:rPr>
        <w:t>VIRTUAL LEARNING ENVIRONMENT (VLE)</w:t>
      </w:r>
      <w:bookmarkEnd w:id="18"/>
    </w:p>
    <w:p w14:paraId="769E2F4A" w14:textId="77777777" w:rsidR="00F87B9A" w:rsidRPr="00503776" w:rsidRDefault="00F87B9A" w:rsidP="001057C8">
      <w:pPr>
        <w:pStyle w:val="Default"/>
        <w:jc w:val="both"/>
        <w:rPr>
          <w:rFonts w:ascii="Arial" w:eastAsiaTheme="minorHAnsi" w:hAnsi="Arial" w:cs="Arial"/>
          <w:color w:val="auto"/>
        </w:rPr>
      </w:pPr>
      <w:r w:rsidRPr="00503776">
        <w:rPr>
          <w:rFonts w:ascii="Arial" w:hAnsi="Arial" w:cs="Arial"/>
          <w:color w:val="auto"/>
        </w:rPr>
        <w:t xml:space="preserve">Moodle is the University’s Virtual Learning Environment (VLE).  The VLE is used to support learning and teaching.  It can be accessed by </w:t>
      </w:r>
      <w:r w:rsidRPr="00503776">
        <w:rPr>
          <w:rFonts w:ascii="Arial" w:hAnsi="Arial" w:cs="Arial"/>
          <w:b/>
          <w:bCs/>
          <w:color w:val="auto"/>
        </w:rPr>
        <w:t xml:space="preserve">enrolled </w:t>
      </w:r>
      <w:r w:rsidRPr="00503776">
        <w:rPr>
          <w:rFonts w:ascii="Arial" w:hAnsi="Arial" w:cs="Arial"/>
          <w:color w:val="auto"/>
        </w:rPr>
        <w:t>students from anywhere in the world using the internet and a web browser.</w:t>
      </w:r>
    </w:p>
    <w:p w14:paraId="2D8930D5" w14:textId="77777777" w:rsidR="00F87B9A" w:rsidRPr="00503776" w:rsidRDefault="00F87B9A" w:rsidP="001057C8">
      <w:pPr>
        <w:pStyle w:val="Default"/>
        <w:jc w:val="both"/>
        <w:rPr>
          <w:rFonts w:ascii="Arial" w:hAnsi="Arial" w:cs="Arial"/>
          <w:color w:val="auto"/>
        </w:rPr>
      </w:pPr>
    </w:p>
    <w:p w14:paraId="0323141B" w14:textId="77777777" w:rsidR="00F87B9A" w:rsidRPr="00503776" w:rsidRDefault="00F87B9A" w:rsidP="001057C8">
      <w:pPr>
        <w:autoSpaceDE w:val="0"/>
        <w:autoSpaceDN w:val="0"/>
        <w:jc w:val="both"/>
        <w:rPr>
          <w:rFonts w:cs="Arial"/>
        </w:rPr>
      </w:pPr>
      <w:r w:rsidRPr="00503776">
        <w:rPr>
          <w:rFonts w:cs="Arial"/>
        </w:rPr>
        <w:t xml:space="preserve">Some of Moodle’s features allow students to: </w:t>
      </w:r>
    </w:p>
    <w:p w14:paraId="73C6F02D" w14:textId="77777777" w:rsidR="00F87B9A" w:rsidRPr="00503776" w:rsidRDefault="00F87B9A" w:rsidP="001057C8">
      <w:pPr>
        <w:pStyle w:val="ListParagraph"/>
        <w:numPr>
          <w:ilvl w:val="0"/>
          <w:numId w:val="35"/>
        </w:numPr>
        <w:autoSpaceDE w:val="0"/>
        <w:autoSpaceDN w:val="0"/>
        <w:spacing w:after="0" w:line="240" w:lineRule="auto"/>
        <w:jc w:val="both"/>
        <w:rPr>
          <w:rFonts w:ascii="Arial" w:hAnsi="Arial" w:cs="Arial"/>
        </w:rPr>
      </w:pPr>
      <w:r w:rsidRPr="00503776">
        <w:rPr>
          <w:rFonts w:ascii="Arial" w:hAnsi="Arial" w:cs="Arial"/>
        </w:rPr>
        <w:t>Access course materials</w:t>
      </w:r>
    </w:p>
    <w:p w14:paraId="31F8DA2C" w14:textId="77777777" w:rsidR="00F87B9A" w:rsidRPr="00503776" w:rsidRDefault="00F87B9A" w:rsidP="001057C8">
      <w:pPr>
        <w:pStyle w:val="ListParagraph"/>
        <w:numPr>
          <w:ilvl w:val="0"/>
          <w:numId w:val="35"/>
        </w:numPr>
        <w:autoSpaceDE w:val="0"/>
        <w:autoSpaceDN w:val="0"/>
        <w:spacing w:after="0" w:line="240" w:lineRule="auto"/>
        <w:jc w:val="both"/>
        <w:rPr>
          <w:rFonts w:ascii="Arial" w:hAnsi="Arial" w:cs="Arial"/>
        </w:rPr>
      </w:pPr>
      <w:r w:rsidRPr="00503776">
        <w:rPr>
          <w:rFonts w:ascii="Arial" w:hAnsi="Arial" w:cs="Arial"/>
        </w:rPr>
        <w:t xml:space="preserve">Facilitate communication between students and tutors </w:t>
      </w:r>
    </w:p>
    <w:p w14:paraId="32D6A313" w14:textId="77777777" w:rsidR="00F87B9A" w:rsidRPr="00503776" w:rsidRDefault="00F87B9A" w:rsidP="001057C8">
      <w:pPr>
        <w:pStyle w:val="ListParagraph"/>
        <w:numPr>
          <w:ilvl w:val="0"/>
          <w:numId w:val="35"/>
        </w:numPr>
        <w:autoSpaceDE w:val="0"/>
        <w:autoSpaceDN w:val="0"/>
        <w:spacing w:after="0" w:line="240" w:lineRule="auto"/>
        <w:jc w:val="both"/>
        <w:rPr>
          <w:rFonts w:ascii="Arial" w:hAnsi="Arial" w:cs="Arial"/>
        </w:rPr>
      </w:pPr>
      <w:r w:rsidRPr="00503776">
        <w:rPr>
          <w:rFonts w:ascii="Arial" w:hAnsi="Arial" w:cs="Arial"/>
        </w:rPr>
        <w:t xml:space="preserve">Support group tasks </w:t>
      </w:r>
    </w:p>
    <w:p w14:paraId="6F3AE89D" w14:textId="77777777" w:rsidR="00F87B9A" w:rsidRPr="00503776" w:rsidRDefault="00F87B9A" w:rsidP="001057C8">
      <w:pPr>
        <w:pStyle w:val="ListParagraph"/>
        <w:numPr>
          <w:ilvl w:val="0"/>
          <w:numId w:val="35"/>
        </w:numPr>
        <w:autoSpaceDE w:val="0"/>
        <w:autoSpaceDN w:val="0"/>
        <w:spacing w:after="0" w:line="240" w:lineRule="auto"/>
        <w:jc w:val="both"/>
        <w:rPr>
          <w:rFonts w:ascii="Arial" w:hAnsi="Arial" w:cs="Arial"/>
        </w:rPr>
      </w:pPr>
      <w:r w:rsidRPr="00503776">
        <w:rPr>
          <w:rFonts w:ascii="Arial" w:hAnsi="Arial" w:cs="Arial"/>
        </w:rPr>
        <w:t xml:space="preserve">Take online assessments with automatic marking and feedback facilities </w:t>
      </w:r>
    </w:p>
    <w:p w14:paraId="41FAD1A3" w14:textId="77777777" w:rsidR="00F87B9A" w:rsidRPr="00503776" w:rsidRDefault="00F87B9A" w:rsidP="001057C8">
      <w:pPr>
        <w:autoSpaceDE w:val="0"/>
        <w:autoSpaceDN w:val="0"/>
        <w:jc w:val="both"/>
        <w:rPr>
          <w:rFonts w:cs="Arial"/>
        </w:rPr>
      </w:pPr>
    </w:p>
    <w:p w14:paraId="4E4924C5" w14:textId="77777777" w:rsidR="00F87B9A" w:rsidRPr="00503776" w:rsidRDefault="00F87B9A" w:rsidP="001057C8">
      <w:pPr>
        <w:autoSpaceDE w:val="0"/>
        <w:autoSpaceDN w:val="0"/>
        <w:jc w:val="both"/>
        <w:rPr>
          <w:rFonts w:cs="Arial"/>
        </w:rPr>
      </w:pPr>
      <w:r w:rsidRPr="00503776">
        <w:rPr>
          <w:rFonts w:cs="Arial"/>
        </w:rPr>
        <w:t xml:space="preserve">Moodle can be used for administration tasks such as: </w:t>
      </w:r>
    </w:p>
    <w:p w14:paraId="67146923" w14:textId="77777777" w:rsidR="00F87B9A" w:rsidRPr="00503776" w:rsidRDefault="00F87B9A" w:rsidP="001057C8">
      <w:pPr>
        <w:pStyle w:val="ListParagraph"/>
        <w:numPr>
          <w:ilvl w:val="0"/>
          <w:numId w:val="35"/>
        </w:numPr>
        <w:autoSpaceDE w:val="0"/>
        <w:autoSpaceDN w:val="0"/>
        <w:spacing w:after="0" w:line="240" w:lineRule="auto"/>
        <w:jc w:val="both"/>
        <w:rPr>
          <w:rFonts w:ascii="Arial" w:hAnsi="Arial" w:cs="Arial"/>
        </w:rPr>
      </w:pPr>
      <w:r w:rsidRPr="00503776">
        <w:rPr>
          <w:rFonts w:ascii="Arial" w:hAnsi="Arial" w:cs="Arial"/>
        </w:rPr>
        <w:t>Displaying announcements e.g. lecture venue changed</w:t>
      </w:r>
    </w:p>
    <w:p w14:paraId="1512602C" w14:textId="77777777" w:rsidR="00F87B9A" w:rsidRPr="00503776" w:rsidRDefault="00F87B9A" w:rsidP="001057C8">
      <w:pPr>
        <w:pStyle w:val="ListParagraph"/>
        <w:numPr>
          <w:ilvl w:val="0"/>
          <w:numId w:val="35"/>
        </w:numPr>
        <w:autoSpaceDE w:val="0"/>
        <w:autoSpaceDN w:val="0"/>
        <w:spacing w:after="0" w:line="240" w:lineRule="auto"/>
        <w:jc w:val="both"/>
        <w:rPr>
          <w:rFonts w:ascii="Arial" w:hAnsi="Arial" w:cs="Arial"/>
        </w:rPr>
      </w:pPr>
      <w:r w:rsidRPr="00503776">
        <w:rPr>
          <w:rFonts w:ascii="Arial" w:hAnsi="Arial" w:cs="Arial"/>
        </w:rPr>
        <w:t xml:space="preserve">Submission of assignments electronically </w:t>
      </w:r>
    </w:p>
    <w:p w14:paraId="7D004681" w14:textId="77777777" w:rsidR="00F87B9A" w:rsidRPr="00503776" w:rsidRDefault="00F87B9A" w:rsidP="001057C8">
      <w:pPr>
        <w:pStyle w:val="ListParagraph"/>
        <w:numPr>
          <w:ilvl w:val="0"/>
          <w:numId w:val="35"/>
        </w:numPr>
        <w:autoSpaceDE w:val="0"/>
        <w:autoSpaceDN w:val="0"/>
        <w:spacing w:after="0" w:line="240" w:lineRule="auto"/>
        <w:jc w:val="both"/>
        <w:rPr>
          <w:rFonts w:ascii="Arial" w:hAnsi="Arial" w:cs="Arial"/>
        </w:rPr>
      </w:pPr>
      <w:r w:rsidRPr="00503776">
        <w:rPr>
          <w:rFonts w:ascii="Arial" w:hAnsi="Arial" w:cs="Arial"/>
        </w:rPr>
        <w:t xml:space="preserve">Administration of online surveys, such as module questionnaires </w:t>
      </w:r>
    </w:p>
    <w:p w14:paraId="0E9DD0DB" w14:textId="77777777" w:rsidR="00F87B9A" w:rsidRPr="00503776" w:rsidRDefault="00F87B9A" w:rsidP="001057C8">
      <w:pPr>
        <w:autoSpaceDE w:val="0"/>
        <w:autoSpaceDN w:val="0"/>
        <w:jc w:val="both"/>
        <w:rPr>
          <w:rFonts w:cs="Arial"/>
        </w:rPr>
      </w:pPr>
    </w:p>
    <w:p w14:paraId="57621D20" w14:textId="77777777" w:rsidR="00F87B9A" w:rsidRPr="00503776" w:rsidRDefault="00F87B9A" w:rsidP="001057C8">
      <w:pPr>
        <w:autoSpaceDE w:val="0"/>
        <w:autoSpaceDN w:val="0"/>
        <w:jc w:val="both"/>
        <w:rPr>
          <w:rFonts w:cs="Arial"/>
        </w:rPr>
      </w:pPr>
      <w:r w:rsidRPr="00503776">
        <w:rPr>
          <w:rFonts w:cs="Arial"/>
          <w:b/>
          <w:bCs/>
          <w:u w:val="single"/>
        </w:rPr>
        <w:t>How to Access</w:t>
      </w:r>
      <w:r w:rsidRPr="00503776">
        <w:rPr>
          <w:rFonts w:cs="Arial"/>
        </w:rPr>
        <w:t>:</w:t>
      </w:r>
    </w:p>
    <w:p w14:paraId="6A043DF9" w14:textId="77777777" w:rsidR="00F87B9A" w:rsidRPr="00503776" w:rsidRDefault="00F87B9A" w:rsidP="001057C8">
      <w:pPr>
        <w:autoSpaceDE w:val="0"/>
        <w:autoSpaceDN w:val="0"/>
        <w:jc w:val="both"/>
        <w:rPr>
          <w:rFonts w:cs="Arial"/>
        </w:rPr>
      </w:pPr>
    </w:p>
    <w:p w14:paraId="3FCA6222" w14:textId="77777777" w:rsidR="00F87B9A" w:rsidRPr="00503776" w:rsidRDefault="00F87B9A" w:rsidP="001057C8">
      <w:pPr>
        <w:autoSpaceDE w:val="0"/>
        <w:autoSpaceDN w:val="0"/>
        <w:jc w:val="both"/>
        <w:rPr>
          <w:rFonts w:cs="Arial"/>
        </w:rPr>
      </w:pPr>
      <w:r w:rsidRPr="00503776">
        <w:rPr>
          <w:rFonts w:cs="Arial"/>
        </w:rPr>
        <w:t>You can access Moodle in 3 different ways:</w:t>
      </w:r>
    </w:p>
    <w:p w14:paraId="522382AD" w14:textId="77777777" w:rsidR="00F87B9A" w:rsidRPr="00503776" w:rsidRDefault="00F87B9A" w:rsidP="001057C8">
      <w:pPr>
        <w:autoSpaceDE w:val="0"/>
        <w:autoSpaceDN w:val="0"/>
        <w:jc w:val="both"/>
        <w:rPr>
          <w:rFonts w:cs="Arial"/>
        </w:rPr>
      </w:pPr>
    </w:p>
    <w:p w14:paraId="3758F5E6" w14:textId="75372872" w:rsidR="00F87B9A" w:rsidRPr="00503776" w:rsidRDefault="00F87B9A" w:rsidP="001057C8">
      <w:pPr>
        <w:pStyle w:val="ListParagraph"/>
        <w:numPr>
          <w:ilvl w:val="0"/>
          <w:numId w:val="36"/>
        </w:numPr>
        <w:autoSpaceDE w:val="0"/>
        <w:autoSpaceDN w:val="0"/>
        <w:spacing w:line="240" w:lineRule="auto"/>
        <w:jc w:val="both"/>
        <w:rPr>
          <w:rFonts w:ascii="Arial" w:hAnsi="Arial" w:cs="Arial"/>
        </w:rPr>
      </w:pPr>
      <w:r w:rsidRPr="00503776">
        <w:rPr>
          <w:rFonts w:ascii="Arial" w:hAnsi="Arial" w:cs="Arial"/>
          <w:u w:val="single"/>
        </w:rPr>
        <w:t xml:space="preserve">From </w:t>
      </w:r>
      <w:r w:rsidR="2A341856" w:rsidRPr="00503776">
        <w:rPr>
          <w:rFonts w:ascii="Arial" w:hAnsi="Arial" w:cs="Arial"/>
          <w:u w:val="single"/>
        </w:rPr>
        <w:t>Hwb</w:t>
      </w:r>
    </w:p>
    <w:p w14:paraId="6ADE443B" w14:textId="150EF991" w:rsidR="00F87B9A" w:rsidRPr="00503776" w:rsidRDefault="00F87B9A" w:rsidP="001057C8">
      <w:pPr>
        <w:pStyle w:val="ListParagraph"/>
        <w:spacing w:after="240" w:line="240" w:lineRule="auto"/>
        <w:rPr>
          <w:rFonts w:ascii="Arial" w:hAnsi="Arial" w:cs="Arial"/>
          <w:color w:val="0563C1"/>
          <w:u w:val="single"/>
        </w:rPr>
      </w:pPr>
      <w:r w:rsidRPr="00503776">
        <w:rPr>
          <w:rFonts w:ascii="Arial" w:hAnsi="Arial" w:cs="Arial"/>
        </w:rPr>
        <w:t xml:space="preserve">Access your </w:t>
      </w:r>
      <w:r w:rsidR="039EAA4A" w:rsidRPr="00503776">
        <w:rPr>
          <w:rFonts w:ascii="Arial" w:hAnsi="Arial" w:cs="Arial"/>
        </w:rPr>
        <w:t>Hwb</w:t>
      </w:r>
      <w:r w:rsidRPr="00503776">
        <w:rPr>
          <w:rFonts w:ascii="Arial" w:hAnsi="Arial" w:cs="Arial"/>
        </w:rPr>
        <w:t xml:space="preserve"> dashboard either by logging into a campus PC and opening Internet Explorer, or accessing</w:t>
      </w:r>
      <w:r w:rsidR="00D918E3" w:rsidRPr="00503776">
        <w:rPr>
          <w:rFonts w:ascii="Arial" w:hAnsi="Arial" w:cs="Arial"/>
        </w:rPr>
        <w:t xml:space="preserve"> </w:t>
      </w:r>
      <w:hyperlink r:id="rId18" w:history="1">
        <w:r w:rsidR="00633D31" w:rsidRPr="00503776">
          <w:rPr>
            <w:rStyle w:val="Hyperlink"/>
            <w:rFonts w:ascii="Arial" w:hAnsi="Arial" w:cs="Arial"/>
          </w:rPr>
          <w:t>https://hwb.uwtsd.ac.uk</w:t>
        </w:r>
      </w:hyperlink>
      <w:r w:rsidRPr="00503776">
        <w:rPr>
          <w:rFonts w:ascii="Arial" w:hAnsi="Arial" w:cs="Arial"/>
        </w:rPr>
        <w:t>  from any browser on an internet-connected device. Click on the Moodle tile.</w:t>
      </w:r>
    </w:p>
    <w:p w14:paraId="6BEC76CE" w14:textId="77777777" w:rsidR="00F87B9A" w:rsidRPr="00503776" w:rsidRDefault="00F87B9A" w:rsidP="001057C8">
      <w:pPr>
        <w:pStyle w:val="ListParagraph"/>
        <w:numPr>
          <w:ilvl w:val="0"/>
          <w:numId w:val="36"/>
        </w:numPr>
        <w:autoSpaceDE w:val="0"/>
        <w:autoSpaceDN w:val="0"/>
        <w:spacing w:line="240" w:lineRule="auto"/>
        <w:rPr>
          <w:rFonts w:ascii="Arial" w:hAnsi="Arial" w:cs="Arial"/>
        </w:rPr>
      </w:pPr>
      <w:r w:rsidRPr="00503776">
        <w:rPr>
          <w:rFonts w:ascii="Arial" w:hAnsi="Arial" w:cs="Arial"/>
          <w:u w:val="single"/>
        </w:rPr>
        <w:t>From the University Website</w:t>
      </w:r>
    </w:p>
    <w:p w14:paraId="6996A1E9" w14:textId="3A9FBA3B" w:rsidR="00F87B9A" w:rsidRPr="00503776" w:rsidRDefault="00F87B9A" w:rsidP="001057C8">
      <w:pPr>
        <w:pStyle w:val="ListParagraph"/>
        <w:spacing w:after="240" w:line="240" w:lineRule="auto"/>
        <w:rPr>
          <w:rFonts w:ascii="Arial" w:hAnsi="Arial" w:cs="Arial"/>
        </w:rPr>
      </w:pPr>
      <w:r w:rsidRPr="00503776">
        <w:rPr>
          <w:rFonts w:ascii="Arial" w:hAnsi="Arial" w:cs="Arial"/>
        </w:rPr>
        <w:t xml:space="preserve">Navigate to </w:t>
      </w:r>
      <w:hyperlink r:id="rId19" w:history="1">
        <w:r w:rsidR="00633D31" w:rsidRPr="00503776">
          <w:rPr>
            <w:rStyle w:val="Hyperlink"/>
            <w:rFonts w:ascii="Arial" w:hAnsi="Arial" w:cs="Arial"/>
          </w:rPr>
          <w:t>http://uwtsd.ac.uk</w:t>
        </w:r>
      </w:hyperlink>
      <w:r w:rsidR="00633D31" w:rsidRPr="00503776">
        <w:rPr>
          <w:rFonts w:ascii="Arial" w:hAnsi="Arial" w:cs="Arial"/>
        </w:rPr>
        <w:t xml:space="preserve"> </w:t>
      </w:r>
      <w:r w:rsidRPr="00503776">
        <w:rPr>
          <w:rFonts w:ascii="Arial" w:hAnsi="Arial" w:cs="Arial"/>
        </w:rPr>
        <w:t>and select Quick Links (top left side of screen) and then Moodle.</w:t>
      </w:r>
    </w:p>
    <w:p w14:paraId="52CE6932" w14:textId="5B5F1420" w:rsidR="00F87B9A" w:rsidRPr="00503776" w:rsidRDefault="00F87B9A" w:rsidP="001057C8">
      <w:pPr>
        <w:pStyle w:val="ListParagraph"/>
        <w:numPr>
          <w:ilvl w:val="0"/>
          <w:numId w:val="36"/>
        </w:numPr>
        <w:autoSpaceDE w:val="0"/>
        <w:autoSpaceDN w:val="0"/>
        <w:spacing w:line="240" w:lineRule="auto"/>
        <w:rPr>
          <w:rFonts w:ascii="Arial" w:hAnsi="Arial" w:cs="Arial"/>
        </w:rPr>
      </w:pPr>
      <w:r w:rsidRPr="00503776">
        <w:rPr>
          <w:rFonts w:ascii="Arial" w:hAnsi="Arial" w:cs="Arial"/>
          <w:u w:val="single"/>
        </w:rPr>
        <w:t>URL Input</w:t>
      </w:r>
      <w:r w:rsidRPr="00503776">
        <w:rPr>
          <w:rFonts w:ascii="Arial" w:hAnsi="Arial" w:cs="Arial"/>
        </w:rPr>
        <w:br/>
        <w:t xml:space="preserve">Open any browser on an internet-connected device and navigate to </w:t>
      </w:r>
      <w:hyperlink r:id="rId20" w:history="1">
        <w:r w:rsidR="00167092" w:rsidRPr="00503776">
          <w:rPr>
            <w:rStyle w:val="Hyperlink"/>
            <w:rFonts w:ascii="Arial" w:hAnsi="Arial" w:cs="Arial"/>
          </w:rPr>
          <w:t>http://moodle.uwtsd.ac.uk</w:t>
        </w:r>
      </w:hyperlink>
    </w:p>
    <w:p w14:paraId="53A67F2D" w14:textId="3FDFF3C2" w:rsidR="00F87B9A" w:rsidRPr="00503776" w:rsidRDefault="00F87B9A" w:rsidP="001057C8">
      <w:pPr>
        <w:autoSpaceDE w:val="0"/>
        <w:autoSpaceDN w:val="0"/>
        <w:jc w:val="both"/>
        <w:rPr>
          <w:rFonts w:cs="Arial"/>
        </w:rPr>
      </w:pPr>
      <w:r w:rsidRPr="00503776">
        <w:rPr>
          <w:rFonts w:cs="Arial"/>
        </w:rPr>
        <w:t>Log in using your Network username and password which are the same used to access campus PC.</w:t>
      </w:r>
    </w:p>
    <w:p w14:paraId="3569BD49" w14:textId="77777777" w:rsidR="00F87B9A" w:rsidRPr="00503776" w:rsidRDefault="00F87B9A" w:rsidP="001057C8">
      <w:pPr>
        <w:autoSpaceDE w:val="0"/>
        <w:autoSpaceDN w:val="0"/>
        <w:jc w:val="both"/>
        <w:rPr>
          <w:rFonts w:cs="Arial"/>
        </w:rPr>
      </w:pPr>
    </w:p>
    <w:p w14:paraId="348F6E7D" w14:textId="77777777" w:rsidR="00F87B9A" w:rsidRPr="00503776" w:rsidRDefault="00F87B9A" w:rsidP="001057C8">
      <w:pPr>
        <w:autoSpaceDE w:val="0"/>
        <w:autoSpaceDN w:val="0"/>
        <w:jc w:val="both"/>
        <w:rPr>
          <w:rFonts w:cs="Arial"/>
        </w:rPr>
      </w:pPr>
      <w:r w:rsidRPr="00503776">
        <w:rPr>
          <w:rFonts w:cs="Arial"/>
        </w:rPr>
        <w:t xml:space="preserve">If you are missing courses/modules in the </w:t>
      </w:r>
      <w:r w:rsidRPr="00503776">
        <w:rPr>
          <w:rFonts w:cs="Arial"/>
          <w:b/>
          <w:bCs/>
        </w:rPr>
        <w:t xml:space="preserve">My Courses </w:t>
      </w:r>
      <w:proofErr w:type="gramStart"/>
      <w:r w:rsidRPr="00503776">
        <w:rPr>
          <w:rFonts w:cs="Arial"/>
        </w:rPr>
        <w:t>block</w:t>
      </w:r>
      <w:proofErr w:type="gramEnd"/>
      <w:r w:rsidRPr="00503776">
        <w:rPr>
          <w:rFonts w:cs="Arial"/>
        </w:rPr>
        <w:t xml:space="preserve"> please contact your </w:t>
      </w:r>
      <w:r w:rsidRPr="00503776">
        <w:rPr>
          <w:rFonts w:cs="Arial"/>
          <w:b/>
          <w:bCs/>
        </w:rPr>
        <w:t xml:space="preserve">lecturers </w:t>
      </w:r>
      <w:r w:rsidRPr="00503776">
        <w:rPr>
          <w:rFonts w:cs="Arial"/>
        </w:rPr>
        <w:t xml:space="preserve">to ask if they use Moodle. Please note it can take 24hrs for enrolment data to feed into Moodle.  If you have problems finding resources (timetables, lecture notes, assignment briefs etc.) please contact the </w:t>
      </w:r>
      <w:r w:rsidRPr="00503776">
        <w:rPr>
          <w:rFonts w:cs="Arial"/>
          <w:b/>
          <w:bCs/>
        </w:rPr>
        <w:t xml:space="preserve">lecturer </w:t>
      </w:r>
      <w:r w:rsidRPr="00503776">
        <w:rPr>
          <w:rFonts w:cs="Arial"/>
        </w:rPr>
        <w:t xml:space="preserve">that delivers the course/module. </w:t>
      </w:r>
    </w:p>
    <w:p w14:paraId="7D8E8A7F" w14:textId="77777777" w:rsidR="00F87B9A" w:rsidRPr="00503776" w:rsidRDefault="00F87B9A" w:rsidP="001057C8">
      <w:pPr>
        <w:autoSpaceDE w:val="0"/>
        <w:autoSpaceDN w:val="0"/>
        <w:jc w:val="both"/>
        <w:rPr>
          <w:rFonts w:cs="Arial"/>
        </w:rPr>
      </w:pPr>
    </w:p>
    <w:p w14:paraId="60642937" w14:textId="77777777" w:rsidR="00F87B9A" w:rsidRPr="00503776" w:rsidRDefault="00F87B9A" w:rsidP="00F87B9A">
      <w:pPr>
        <w:autoSpaceDE w:val="0"/>
        <w:autoSpaceDN w:val="0"/>
        <w:jc w:val="both"/>
        <w:rPr>
          <w:rFonts w:cs="Arial"/>
        </w:rPr>
      </w:pPr>
      <w:r w:rsidRPr="00503776">
        <w:rPr>
          <w:rFonts w:cs="Arial"/>
        </w:rPr>
        <w:t xml:space="preserve">For any technical issues or error messages contact the </w:t>
      </w:r>
      <w:r w:rsidRPr="00503776">
        <w:rPr>
          <w:rFonts w:cs="Arial"/>
          <w:b/>
          <w:bCs/>
        </w:rPr>
        <w:t>IT Service Desk</w:t>
      </w:r>
      <w:r w:rsidRPr="00503776">
        <w:rPr>
          <w:rFonts w:cs="Arial"/>
        </w:rPr>
        <w:t xml:space="preserve"> via: </w:t>
      </w:r>
    </w:p>
    <w:p w14:paraId="7D8DFF37" w14:textId="77777777" w:rsidR="00F87B9A" w:rsidRPr="00503776" w:rsidRDefault="00F87B9A" w:rsidP="00F87B9A">
      <w:pPr>
        <w:autoSpaceDE w:val="0"/>
        <w:autoSpaceDN w:val="0"/>
        <w:jc w:val="both"/>
        <w:rPr>
          <w:rFonts w:cs="Arial"/>
        </w:rPr>
      </w:pPr>
      <w:r w:rsidRPr="00503776">
        <w:rPr>
          <w:rFonts w:cs="Arial"/>
        </w:rPr>
        <w:t xml:space="preserve">Web: </w:t>
      </w:r>
      <w:hyperlink r:id="rId21" w:history="1">
        <w:r w:rsidRPr="00503776">
          <w:rPr>
            <w:rStyle w:val="Hyperlink"/>
            <w:rFonts w:cs="Arial"/>
          </w:rPr>
          <w:t>https://webhelp.uwtsd.ac.uk</w:t>
        </w:r>
      </w:hyperlink>
    </w:p>
    <w:p w14:paraId="4B84D1D2" w14:textId="77777777" w:rsidR="00F87B9A" w:rsidRPr="00503776" w:rsidRDefault="00F87B9A" w:rsidP="00F87B9A">
      <w:pPr>
        <w:autoSpaceDE w:val="0"/>
        <w:autoSpaceDN w:val="0"/>
        <w:jc w:val="both"/>
        <w:rPr>
          <w:rFonts w:cs="Arial"/>
        </w:rPr>
      </w:pPr>
      <w:r w:rsidRPr="00503776">
        <w:rPr>
          <w:rFonts w:cs="Arial"/>
        </w:rPr>
        <w:t>Tel: 0300 500 5055</w:t>
      </w:r>
    </w:p>
    <w:p w14:paraId="41725468" w14:textId="77777777" w:rsidR="00F87B9A" w:rsidRPr="00503776" w:rsidRDefault="00F87B9A" w:rsidP="00F87B9A">
      <w:pPr>
        <w:autoSpaceDE w:val="0"/>
        <w:autoSpaceDN w:val="0"/>
        <w:jc w:val="both"/>
        <w:rPr>
          <w:rFonts w:cs="Arial"/>
        </w:rPr>
      </w:pPr>
      <w:r w:rsidRPr="00503776">
        <w:rPr>
          <w:rFonts w:cs="Arial"/>
        </w:rPr>
        <w:t xml:space="preserve">Or email: </w:t>
      </w:r>
      <w:hyperlink r:id="rId22" w:history="1">
        <w:r w:rsidRPr="00503776">
          <w:rPr>
            <w:rStyle w:val="Hyperlink"/>
            <w:rFonts w:cs="Arial"/>
            <w:lang w:val="en"/>
          </w:rPr>
          <w:t>ITServiceDesk@uwtsd.ac.uk</w:t>
        </w:r>
      </w:hyperlink>
    </w:p>
    <w:p w14:paraId="5A1D01EE" w14:textId="041A5A74" w:rsidR="003B1DF9" w:rsidRPr="00503776" w:rsidRDefault="00F87B9A" w:rsidP="00F87B9A">
      <w:pPr>
        <w:autoSpaceDE w:val="0"/>
        <w:autoSpaceDN w:val="0"/>
        <w:jc w:val="both"/>
        <w:rPr>
          <w:rFonts w:cs="Arial"/>
        </w:rPr>
      </w:pPr>
      <w:r w:rsidRPr="00503776">
        <w:rPr>
          <w:rFonts w:cs="Arial"/>
        </w:rPr>
        <w:t>In any correspondence please include your name and username (your student number) together with details of your issue.</w:t>
      </w:r>
    </w:p>
    <w:p w14:paraId="020CB8DC" w14:textId="77777777" w:rsidR="003B1DF9" w:rsidRPr="00503776" w:rsidRDefault="003B1DF9">
      <w:pPr>
        <w:rPr>
          <w:rFonts w:cs="Arial"/>
        </w:rPr>
      </w:pPr>
      <w:r w:rsidRPr="00503776">
        <w:rPr>
          <w:rFonts w:cs="Arial"/>
        </w:rPr>
        <w:br w:type="page"/>
      </w:r>
    </w:p>
    <w:p w14:paraId="4162711F" w14:textId="77777777" w:rsidR="003B1DF9" w:rsidRPr="00503776" w:rsidRDefault="003B1DF9" w:rsidP="003B1DF9">
      <w:pPr>
        <w:pStyle w:val="Heading1"/>
        <w:rPr>
          <w:rFonts w:cs="Arial"/>
          <w:highlight w:val="green"/>
        </w:rPr>
      </w:pPr>
      <w:bookmarkStart w:id="19" w:name="_Toc520203167"/>
      <w:bookmarkStart w:id="20" w:name="_Toc46402844"/>
      <w:r w:rsidRPr="00503776">
        <w:rPr>
          <w:rFonts w:cs="Arial"/>
        </w:rPr>
        <w:lastRenderedPageBreak/>
        <w:t>ASSESSMENT FEEDBACK VIA TURNITIN</w:t>
      </w:r>
      <w:bookmarkEnd w:id="19"/>
      <w:bookmarkEnd w:id="20"/>
    </w:p>
    <w:p w14:paraId="789A91CB" w14:textId="77777777" w:rsidR="003B1DF9" w:rsidRPr="00503776" w:rsidRDefault="003B1DF9" w:rsidP="003B1DF9">
      <w:pPr>
        <w:spacing w:before="100" w:beforeAutospacing="1" w:after="100" w:afterAutospacing="1"/>
        <w:rPr>
          <w:rFonts w:cs="Arial"/>
          <w:color w:val="000000"/>
          <w:sz w:val="24"/>
        </w:rPr>
      </w:pPr>
      <w:r w:rsidRPr="00503776">
        <w:rPr>
          <w:rFonts w:cs="Arial"/>
          <w:color w:val="000000"/>
        </w:rPr>
        <w:t xml:space="preserve">For feedback provided through </w:t>
      </w:r>
      <w:r w:rsidRPr="00503776">
        <w:rPr>
          <w:rFonts w:cs="Arial"/>
          <w:color w:val="000000"/>
          <w:szCs w:val="22"/>
        </w:rPr>
        <w:t>Turnitin, t</w:t>
      </w:r>
      <w:r w:rsidRPr="00503776">
        <w:rPr>
          <w:rFonts w:cs="Arial"/>
          <w:color w:val="000000"/>
        </w:rPr>
        <w:t xml:space="preserve">here are two areas to get your feedback: written feedback, and the marking rubric. </w:t>
      </w:r>
    </w:p>
    <w:p w14:paraId="5CD80949" w14:textId="77777777" w:rsidR="003B1DF9" w:rsidRPr="00503776" w:rsidRDefault="003B1DF9" w:rsidP="003B1DF9">
      <w:pPr>
        <w:spacing w:before="100" w:beforeAutospacing="1" w:after="100" w:afterAutospacing="1"/>
        <w:rPr>
          <w:rFonts w:cs="Arial"/>
          <w:color w:val="000000"/>
        </w:rPr>
      </w:pPr>
      <w:r w:rsidRPr="00503776">
        <w:rPr>
          <w:rFonts w:cs="Arial"/>
          <w:color w:val="000000"/>
        </w:rPr>
        <w:t xml:space="preserve">Written feedback will comment on the overall work. </w:t>
      </w:r>
    </w:p>
    <w:p w14:paraId="66E92F20" w14:textId="77777777" w:rsidR="003B1DF9" w:rsidRPr="00503776" w:rsidRDefault="003B1DF9" w:rsidP="003B1DF9">
      <w:pPr>
        <w:spacing w:before="100" w:beforeAutospacing="1" w:after="100" w:afterAutospacing="1"/>
        <w:rPr>
          <w:rFonts w:cs="Arial"/>
          <w:color w:val="000000"/>
        </w:rPr>
      </w:pPr>
      <w:r w:rsidRPr="00503776">
        <w:rPr>
          <w:rFonts w:cs="Arial"/>
          <w:color w:val="000000"/>
        </w:rPr>
        <w:t xml:space="preserve">The marking rubric will focus on how the piece of work meets the criteria listed in the relevant rubric.  </w:t>
      </w:r>
    </w:p>
    <w:p w14:paraId="1AC1D743" w14:textId="77777777" w:rsidR="003B1DF9" w:rsidRPr="00503776" w:rsidRDefault="003B1DF9" w:rsidP="003B1DF9">
      <w:pPr>
        <w:spacing w:before="100" w:beforeAutospacing="1" w:after="100" w:afterAutospacing="1"/>
        <w:rPr>
          <w:rFonts w:cs="Arial"/>
          <w:color w:val="000000"/>
        </w:rPr>
      </w:pPr>
      <w:r w:rsidRPr="00503776">
        <w:rPr>
          <w:rFonts w:cs="Arial"/>
          <w:color w:val="000000"/>
        </w:rPr>
        <w:t xml:space="preserve">The marking rubric does not give a mathematically calculated result based on the sum of individual </w:t>
      </w:r>
      <w:proofErr w:type="gramStart"/>
      <w:r w:rsidRPr="00503776">
        <w:rPr>
          <w:rFonts w:cs="Arial"/>
          <w:color w:val="000000"/>
        </w:rPr>
        <w:t>components, but</w:t>
      </w:r>
      <w:proofErr w:type="gramEnd"/>
      <w:r w:rsidRPr="00503776">
        <w:rPr>
          <w:rFonts w:cs="Arial"/>
          <w:color w:val="000000"/>
        </w:rPr>
        <w:t xml:space="preserve"> is used holistically to help determine the mark.</w:t>
      </w:r>
    </w:p>
    <w:p w14:paraId="196BE9C1" w14:textId="77777777" w:rsidR="003B1DF9" w:rsidRPr="00503776" w:rsidRDefault="003B1DF9" w:rsidP="003B1DF9">
      <w:pPr>
        <w:rPr>
          <w:rFonts w:cs="Arial"/>
        </w:rPr>
      </w:pPr>
      <w:r w:rsidRPr="00503776">
        <w:rPr>
          <w:rFonts w:cs="Arial"/>
          <w:color w:val="000000"/>
        </w:rPr>
        <w:t xml:space="preserve">Written Feedback and the Marking Rubric can be found by clicking the buttons as shown when you view your submitted assignment in </w:t>
      </w:r>
      <w:r w:rsidRPr="00503776">
        <w:rPr>
          <w:rFonts w:cs="Arial"/>
          <w:color w:val="000000"/>
          <w:szCs w:val="22"/>
        </w:rPr>
        <w:t>Turnitin.</w:t>
      </w:r>
    </w:p>
    <w:p w14:paraId="5BF33E5E" w14:textId="77777777" w:rsidR="003B1DF9" w:rsidRPr="00503776" w:rsidRDefault="003B1DF9" w:rsidP="003B1DF9">
      <w:pPr>
        <w:rPr>
          <w:rFonts w:cs="Arial"/>
        </w:rPr>
      </w:pPr>
    </w:p>
    <w:p w14:paraId="1DAC9144" w14:textId="77777777" w:rsidR="003B1DF9" w:rsidRPr="00503776" w:rsidRDefault="003B1DF9" w:rsidP="003B1DF9">
      <w:pPr>
        <w:rPr>
          <w:rFonts w:cs="Arial"/>
        </w:rPr>
      </w:pPr>
    </w:p>
    <w:p w14:paraId="38A3EF26" w14:textId="004D8D83" w:rsidR="00F87B9A" w:rsidRPr="00503776" w:rsidRDefault="003B1DF9" w:rsidP="003B1DF9">
      <w:pPr>
        <w:autoSpaceDE w:val="0"/>
        <w:autoSpaceDN w:val="0"/>
        <w:jc w:val="both"/>
        <w:rPr>
          <w:rFonts w:cs="Arial"/>
        </w:rPr>
      </w:pPr>
      <w:r w:rsidRPr="00503776">
        <w:rPr>
          <w:rFonts w:cs="Arial"/>
          <w:noProof/>
        </w:rPr>
        <w:drawing>
          <wp:inline distT="0" distB="0" distL="0" distR="0" wp14:anchorId="3A3A89B8" wp14:editId="72FEDC33">
            <wp:extent cx="2067213" cy="3953427"/>
            <wp:effectExtent l="0" t="0" r="0" b="9525"/>
            <wp:docPr id="9138766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3">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77777777" w:rsidR="00CD642C" w:rsidRPr="00503776" w:rsidRDefault="00D10FF6" w:rsidP="00E22D58">
      <w:pPr>
        <w:pStyle w:val="Heading1"/>
        <w:rPr>
          <w:rFonts w:cs="Arial"/>
        </w:rPr>
      </w:pPr>
      <w:r w:rsidRPr="00503776">
        <w:rPr>
          <w:rFonts w:cs="Arial"/>
          <w:highlight w:val="green"/>
        </w:rPr>
        <w:br w:type="page"/>
      </w:r>
      <w:bookmarkStart w:id="21" w:name="_Toc46402845"/>
      <w:r w:rsidR="00CD642C" w:rsidRPr="00503776">
        <w:rPr>
          <w:rFonts w:cs="Arial"/>
        </w:rPr>
        <w:lastRenderedPageBreak/>
        <w:t>PROGRAMME</w:t>
      </w:r>
      <w:r w:rsidR="00AE44C5" w:rsidRPr="00503776">
        <w:rPr>
          <w:rFonts w:cs="Arial"/>
        </w:rPr>
        <w:t>S</w:t>
      </w:r>
      <w:r w:rsidR="00CD642C" w:rsidRPr="00503776">
        <w:rPr>
          <w:rFonts w:cs="Arial"/>
        </w:rPr>
        <w:t xml:space="preserve"> OF STUDY</w:t>
      </w:r>
      <w:bookmarkEnd w:id="21"/>
    </w:p>
    <w:p w14:paraId="7D3A17F1" w14:textId="0D0A62B0" w:rsidR="00A11A18" w:rsidRPr="00503776" w:rsidRDefault="00A11A18" w:rsidP="00A11A18">
      <w:pPr>
        <w:pStyle w:val="Heading2"/>
        <w:ind w:left="820"/>
        <w:rPr>
          <w:rFonts w:cs="Arial"/>
        </w:rPr>
      </w:pPr>
      <w:r w:rsidRPr="00503776">
        <w:rPr>
          <w:rFonts w:cs="Arial"/>
        </w:rPr>
        <w:t xml:space="preserve">MA </w:t>
      </w:r>
      <w:r w:rsidR="00197D99">
        <w:rPr>
          <w:rFonts w:cs="Arial"/>
        </w:rPr>
        <w:t>TRANSPORT DESIGN</w:t>
      </w:r>
    </w:p>
    <w:p w14:paraId="2DE60A11" w14:textId="47F90C5C" w:rsidR="00A11A18" w:rsidRPr="00503776" w:rsidRDefault="00A11A18" w:rsidP="00A11A18">
      <w:pPr>
        <w:pStyle w:val="Heading2"/>
        <w:ind w:left="100" w:firstLine="720"/>
        <w:rPr>
          <w:rFonts w:cs="Arial"/>
        </w:rPr>
      </w:pPr>
      <w:r w:rsidRPr="00503776">
        <w:rPr>
          <w:rFonts w:cs="Arial"/>
        </w:rPr>
        <w:t xml:space="preserve">MA </w:t>
      </w:r>
      <w:r w:rsidR="00197D99">
        <w:rPr>
          <w:rFonts w:cs="Arial"/>
        </w:rPr>
        <w:t>PRODUCT DESIGN</w:t>
      </w:r>
    </w:p>
    <w:p w14:paraId="6D1D0012" w14:textId="07645377" w:rsidR="00A11A18" w:rsidRPr="00503776" w:rsidRDefault="00A11A18" w:rsidP="00A11A18">
      <w:pPr>
        <w:pStyle w:val="Heading2"/>
        <w:ind w:left="100" w:firstLine="720"/>
        <w:rPr>
          <w:rFonts w:cs="Arial"/>
        </w:rPr>
      </w:pPr>
      <w:r w:rsidRPr="00503776">
        <w:rPr>
          <w:rFonts w:cs="Arial"/>
        </w:rPr>
        <w:t xml:space="preserve">MA </w:t>
      </w:r>
      <w:r w:rsidR="00197D99">
        <w:rPr>
          <w:rFonts w:cs="Arial"/>
        </w:rPr>
        <w:t>ADVERTISING</w:t>
      </w:r>
    </w:p>
    <w:p w14:paraId="565EF39A" w14:textId="6471D8CB" w:rsidR="00A11A18" w:rsidRPr="00503776" w:rsidRDefault="00A11A18" w:rsidP="00A11A18">
      <w:pPr>
        <w:pStyle w:val="Heading2"/>
        <w:ind w:left="820"/>
        <w:rPr>
          <w:rFonts w:cs="Arial"/>
        </w:rPr>
      </w:pPr>
      <w:r w:rsidRPr="00503776">
        <w:rPr>
          <w:rFonts w:cs="Arial"/>
        </w:rPr>
        <w:t xml:space="preserve">MA </w:t>
      </w:r>
      <w:r w:rsidR="00197D99">
        <w:rPr>
          <w:rFonts w:cs="Arial"/>
        </w:rPr>
        <w:t>GRAPHIC DESIGN</w:t>
      </w:r>
    </w:p>
    <w:p w14:paraId="3AFD085F" w14:textId="368CC7AD" w:rsidR="00A11A18" w:rsidRDefault="00A11A18" w:rsidP="00A11A18">
      <w:pPr>
        <w:pStyle w:val="Heading2"/>
        <w:ind w:left="820"/>
        <w:rPr>
          <w:rFonts w:cs="Arial"/>
        </w:rPr>
      </w:pPr>
      <w:r w:rsidRPr="00503776">
        <w:rPr>
          <w:rFonts w:cs="Arial"/>
        </w:rPr>
        <w:t xml:space="preserve">MA </w:t>
      </w:r>
      <w:r w:rsidR="00197D99">
        <w:rPr>
          <w:rFonts w:cs="Arial"/>
        </w:rPr>
        <w:t>VISUAL COMMUNICATION</w:t>
      </w:r>
    </w:p>
    <w:p w14:paraId="51D5077F" w14:textId="748D7032" w:rsidR="00197D99" w:rsidRDefault="00197D99" w:rsidP="00197D99"/>
    <w:p w14:paraId="71161EEE" w14:textId="78049E04" w:rsidR="00197D99" w:rsidRDefault="00197D99" w:rsidP="00197D99">
      <w:pPr>
        <w:rPr>
          <w:b/>
          <w:bCs/>
        </w:rPr>
      </w:pPr>
      <w:r>
        <w:tab/>
        <w:t xml:space="preserve"> </w:t>
      </w:r>
      <w:r w:rsidRPr="00197D99">
        <w:rPr>
          <w:b/>
          <w:bCs/>
        </w:rPr>
        <w:t>MA</w:t>
      </w:r>
      <w:r>
        <w:rPr>
          <w:b/>
          <w:bCs/>
        </w:rPr>
        <w:t xml:space="preserve"> TEXTILES</w:t>
      </w:r>
    </w:p>
    <w:p w14:paraId="642EFA09" w14:textId="793B0B66" w:rsidR="00197D99" w:rsidRDefault="00197D99" w:rsidP="00197D99">
      <w:pPr>
        <w:rPr>
          <w:b/>
          <w:bCs/>
        </w:rPr>
      </w:pPr>
    </w:p>
    <w:p w14:paraId="693149FA" w14:textId="4CCC2AB4" w:rsidR="00197D99" w:rsidRDefault="00197D99" w:rsidP="00197D99">
      <w:pPr>
        <w:rPr>
          <w:b/>
          <w:bCs/>
        </w:rPr>
      </w:pPr>
      <w:r>
        <w:rPr>
          <w:b/>
          <w:bCs/>
        </w:rPr>
        <w:tab/>
        <w:t xml:space="preserve"> MA SURFACE PATTERN DESIGN</w:t>
      </w:r>
    </w:p>
    <w:p w14:paraId="601637C1" w14:textId="4F65D362" w:rsidR="00197D99" w:rsidRDefault="00197D99" w:rsidP="00197D99">
      <w:pPr>
        <w:rPr>
          <w:b/>
          <w:bCs/>
        </w:rPr>
      </w:pPr>
    </w:p>
    <w:p w14:paraId="106B4280" w14:textId="4F8F1EAC" w:rsidR="00197D99" w:rsidRDefault="00197D99" w:rsidP="00197D99">
      <w:pPr>
        <w:rPr>
          <w:b/>
          <w:bCs/>
        </w:rPr>
      </w:pPr>
      <w:r>
        <w:rPr>
          <w:b/>
          <w:bCs/>
        </w:rPr>
        <w:tab/>
        <w:t xml:space="preserve"> MA ENVIRONMENTAL DESIGN</w:t>
      </w:r>
    </w:p>
    <w:p w14:paraId="11C4575A" w14:textId="3457E0D4" w:rsidR="00197D99" w:rsidRDefault="00197D99" w:rsidP="00197D99">
      <w:pPr>
        <w:rPr>
          <w:b/>
          <w:bCs/>
        </w:rPr>
      </w:pPr>
    </w:p>
    <w:p w14:paraId="2A58E348" w14:textId="409879D0" w:rsidR="00197D99" w:rsidRDefault="00197D99" w:rsidP="00197D99">
      <w:pPr>
        <w:rPr>
          <w:b/>
          <w:bCs/>
        </w:rPr>
      </w:pPr>
      <w:r>
        <w:rPr>
          <w:b/>
          <w:bCs/>
        </w:rPr>
        <w:tab/>
        <w:t xml:space="preserve"> MA GLASS</w:t>
      </w:r>
    </w:p>
    <w:p w14:paraId="21195540" w14:textId="63E84C78" w:rsidR="00197D99" w:rsidRDefault="00197D99" w:rsidP="00197D99">
      <w:pPr>
        <w:rPr>
          <w:b/>
          <w:bCs/>
        </w:rPr>
      </w:pPr>
    </w:p>
    <w:p w14:paraId="61CA77BA" w14:textId="3485E56C" w:rsidR="00197D99" w:rsidRPr="00197D99" w:rsidRDefault="00197D99" w:rsidP="00197D99">
      <w:pPr>
        <w:rPr>
          <w:b/>
          <w:bCs/>
        </w:rPr>
      </w:pPr>
      <w:r>
        <w:rPr>
          <w:b/>
          <w:bCs/>
        </w:rPr>
        <w:tab/>
        <w:t xml:space="preserve"> MSc INDUSTRIAL DESIGN</w:t>
      </w:r>
    </w:p>
    <w:p w14:paraId="7769F299" w14:textId="77777777" w:rsidR="00197D99" w:rsidRPr="00197D99" w:rsidRDefault="00197D99" w:rsidP="00197D99"/>
    <w:p w14:paraId="544D77E2" w14:textId="77777777" w:rsidR="00A11A18" w:rsidRPr="00503776" w:rsidRDefault="00A11A18" w:rsidP="00A11A18">
      <w:pPr>
        <w:rPr>
          <w:rFonts w:cs="Arial"/>
        </w:rPr>
      </w:pPr>
    </w:p>
    <w:p w14:paraId="6FFD4BC9" w14:textId="77777777" w:rsidR="006471E2" w:rsidRPr="00503776" w:rsidRDefault="006471E2" w:rsidP="0054715E">
      <w:pPr>
        <w:ind w:left="426"/>
        <w:rPr>
          <w:rFonts w:cs="Arial"/>
          <w:b/>
          <w:szCs w:val="22"/>
        </w:rPr>
      </w:pPr>
    </w:p>
    <w:p w14:paraId="4EA307A1" w14:textId="77777777" w:rsidR="00A11A18" w:rsidRPr="00503776" w:rsidRDefault="00A11A18" w:rsidP="00A11A18">
      <w:pPr>
        <w:jc w:val="both"/>
        <w:rPr>
          <w:rFonts w:cs="Arial"/>
          <w:b/>
          <w:bCs/>
        </w:rPr>
      </w:pPr>
      <w:r w:rsidRPr="00503776">
        <w:rPr>
          <w:rFonts w:cs="Arial"/>
          <w:b/>
          <w:bCs/>
        </w:rPr>
        <w:t>Programme Learning Outcomes for Postgraduate Study</w:t>
      </w:r>
    </w:p>
    <w:p w14:paraId="5F687E0F" w14:textId="77777777" w:rsidR="00A11A18" w:rsidRPr="00503776" w:rsidRDefault="00A11A18" w:rsidP="00A11A18">
      <w:pPr>
        <w:rPr>
          <w:rFonts w:cs="Arial"/>
          <w:b/>
          <w:bCs/>
          <w:i/>
          <w:iCs/>
          <w:highlight w:val="cyan"/>
        </w:rPr>
      </w:pPr>
    </w:p>
    <w:p w14:paraId="46B8E5BB" w14:textId="77777777" w:rsidR="00A11A18" w:rsidRPr="00503776" w:rsidRDefault="00A11A18" w:rsidP="00A11A18">
      <w:pPr>
        <w:pStyle w:val="Style2"/>
      </w:pPr>
      <w:r w:rsidRPr="00503776">
        <w:t xml:space="preserve">Conceptual understanding and critical awareness of contemporary creative and collaborative practice and the ability to develop new insights and implement innovative strategies for the exploitation of their personal intellectual property and creative skills in enterprising or entrepreneurial contexts.  </w:t>
      </w:r>
    </w:p>
    <w:p w14:paraId="3E52206F" w14:textId="77777777" w:rsidR="00A11A18" w:rsidRPr="00503776" w:rsidRDefault="00A11A18" w:rsidP="00A11A18">
      <w:pPr>
        <w:pStyle w:val="Style2"/>
        <w:numPr>
          <w:ilvl w:val="0"/>
          <w:numId w:val="0"/>
        </w:numPr>
        <w:ind w:left="720"/>
      </w:pPr>
    </w:p>
    <w:p w14:paraId="6FB31292" w14:textId="77777777" w:rsidR="00A11A18" w:rsidRPr="00503776" w:rsidRDefault="00A11A18" w:rsidP="00A11A18">
      <w:pPr>
        <w:pStyle w:val="Style2"/>
      </w:pPr>
      <w:r w:rsidRPr="00503776">
        <w:t>Originality in the application of advanced knowledge and techniques to the development of an expansive creative practice or conceptual approach, leading to the creation and publication of a substantial body of work that demonstrates advanced standing and challenges the boundaries of their field.</w:t>
      </w:r>
    </w:p>
    <w:p w14:paraId="43DC597C" w14:textId="77777777" w:rsidR="00A11A18" w:rsidRPr="00503776" w:rsidRDefault="00A11A18" w:rsidP="00A11A18">
      <w:pPr>
        <w:pStyle w:val="Style2"/>
        <w:numPr>
          <w:ilvl w:val="0"/>
          <w:numId w:val="0"/>
        </w:numPr>
        <w:ind w:left="1080" w:hanging="360"/>
      </w:pPr>
    </w:p>
    <w:p w14:paraId="7761B9FE" w14:textId="77777777" w:rsidR="00A11A18" w:rsidRPr="00503776" w:rsidRDefault="00A11A18" w:rsidP="00A11A18">
      <w:pPr>
        <w:numPr>
          <w:ilvl w:val="0"/>
          <w:numId w:val="38"/>
        </w:numPr>
        <w:rPr>
          <w:rFonts w:cs="Arial"/>
          <w:b/>
          <w:color w:val="000000"/>
        </w:rPr>
      </w:pPr>
      <w:r w:rsidRPr="00503776">
        <w:rPr>
          <w:rFonts w:cs="Arial"/>
          <w:color w:val="000000"/>
        </w:rPr>
        <w:t>Students should be able to show evidence of experimentation and decision making in complex and unpredictable situations with a high level of skill and critical thinking, using a range of selected media and collaborative practices.</w:t>
      </w:r>
    </w:p>
    <w:p w14:paraId="7B293E34" w14:textId="77777777" w:rsidR="00A11A18" w:rsidRPr="00503776" w:rsidRDefault="00A11A18" w:rsidP="00A11A18">
      <w:pPr>
        <w:rPr>
          <w:rFonts w:cs="Arial"/>
          <w:b/>
          <w:color w:val="000000"/>
        </w:rPr>
      </w:pPr>
    </w:p>
    <w:p w14:paraId="784457AF" w14:textId="77777777" w:rsidR="00A11A18" w:rsidRPr="00503776" w:rsidRDefault="00A11A18" w:rsidP="00A11A18">
      <w:pPr>
        <w:numPr>
          <w:ilvl w:val="0"/>
          <w:numId w:val="38"/>
        </w:numPr>
        <w:rPr>
          <w:rFonts w:cs="Arial"/>
          <w:color w:val="000000"/>
        </w:rPr>
      </w:pPr>
      <w:r w:rsidRPr="00503776">
        <w:rPr>
          <w:rFonts w:cs="Arial"/>
          <w:color w:val="000000"/>
        </w:rPr>
        <w:t>Demonstrate a systematic understanding of current explorative theoretical or practical research in the field of visual communication.</w:t>
      </w:r>
    </w:p>
    <w:p w14:paraId="70E4CC15" w14:textId="77777777" w:rsidR="00A11A18" w:rsidRPr="00503776" w:rsidRDefault="00A11A18" w:rsidP="00A11A18">
      <w:pPr>
        <w:rPr>
          <w:rFonts w:cs="Arial"/>
          <w:color w:val="000000"/>
        </w:rPr>
      </w:pPr>
    </w:p>
    <w:p w14:paraId="1476370B" w14:textId="77777777" w:rsidR="00A11A18" w:rsidRPr="00503776" w:rsidRDefault="00A11A18" w:rsidP="00A11A18">
      <w:pPr>
        <w:numPr>
          <w:ilvl w:val="0"/>
          <w:numId w:val="38"/>
        </w:numPr>
        <w:rPr>
          <w:rFonts w:cs="Arial"/>
          <w:color w:val="000000"/>
        </w:rPr>
      </w:pPr>
      <w:r w:rsidRPr="00503776">
        <w:rPr>
          <w:rFonts w:cs="Arial"/>
          <w:color w:val="000000"/>
        </w:rPr>
        <w:t>Evaluate methodologies and develop new hypothesis that extend the boundaries of the academic discipline and communicate these conclusions clearly to specialist and non-specialist audiences.</w:t>
      </w:r>
    </w:p>
    <w:p w14:paraId="162A6CC0" w14:textId="77777777" w:rsidR="00A11A18" w:rsidRPr="00503776" w:rsidRDefault="00A11A18" w:rsidP="00A11A18">
      <w:pPr>
        <w:rPr>
          <w:rFonts w:cs="Arial"/>
          <w:color w:val="000000"/>
        </w:rPr>
      </w:pPr>
    </w:p>
    <w:p w14:paraId="749ACDB9" w14:textId="77777777" w:rsidR="00A11A18" w:rsidRPr="00503776" w:rsidRDefault="00A11A18" w:rsidP="00A11A18">
      <w:pPr>
        <w:numPr>
          <w:ilvl w:val="0"/>
          <w:numId w:val="38"/>
        </w:numPr>
        <w:rPr>
          <w:rFonts w:cs="Arial"/>
          <w:color w:val="000000"/>
        </w:rPr>
      </w:pPr>
      <w:r w:rsidRPr="00503776">
        <w:rPr>
          <w:rFonts w:cs="Arial"/>
          <w:color w:val="000000"/>
        </w:rPr>
        <w:t>Advanced intellectual development and abilities such as reflective critical thinking and analytical approaches to creative design with an awareness social, ethical and cultural implications;</w:t>
      </w:r>
    </w:p>
    <w:p w14:paraId="656CEE29" w14:textId="77777777" w:rsidR="00CD642C" w:rsidRPr="00503776" w:rsidRDefault="00CD642C">
      <w:pPr>
        <w:jc w:val="both"/>
        <w:rPr>
          <w:rFonts w:cs="Arial"/>
          <w:szCs w:val="22"/>
        </w:rPr>
      </w:pPr>
    </w:p>
    <w:p w14:paraId="54B85D5A" w14:textId="77777777" w:rsidR="00A11A18" w:rsidRPr="00503776" w:rsidRDefault="00A11A18" w:rsidP="00A11A18">
      <w:pPr>
        <w:rPr>
          <w:rFonts w:cs="Arial"/>
          <w:b/>
          <w:bCs/>
        </w:rPr>
      </w:pPr>
    </w:p>
    <w:p w14:paraId="4611A073" w14:textId="1EBF326D" w:rsidR="00E93C4E" w:rsidRPr="00503776" w:rsidRDefault="0094238A" w:rsidP="00A11A18">
      <w:pPr>
        <w:rPr>
          <w:rFonts w:cs="Arial"/>
          <w:b/>
          <w:bCs/>
          <w:i/>
          <w:iCs/>
          <w:highlight w:val="cyan"/>
        </w:rPr>
      </w:pPr>
      <w:r w:rsidRPr="00503776">
        <w:rPr>
          <w:rFonts w:cs="Arial"/>
          <w:b/>
          <w:bCs/>
        </w:rPr>
        <w:lastRenderedPageBreak/>
        <w:t xml:space="preserve">PROGRAMME STRUCTURE </w:t>
      </w:r>
    </w:p>
    <w:p w14:paraId="14270AEA" w14:textId="77777777" w:rsidR="002659EE" w:rsidRPr="00503776" w:rsidRDefault="002659EE" w:rsidP="0014551B">
      <w:pPr>
        <w:jc w:val="both"/>
        <w:rPr>
          <w:rFonts w:cs="Arial"/>
        </w:rPr>
      </w:pPr>
      <w:bookmarkStart w:id="22" w:name="_Toc456710477"/>
      <w:bookmarkStart w:id="23" w:name="_Toc456710802"/>
      <w:bookmarkStart w:id="24" w:name="_Toc456706462"/>
      <w:bookmarkStart w:id="25" w:name="_Toc456706548"/>
      <w:bookmarkStart w:id="26" w:name="_Toc456710478"/>
      <w:bookmarkStart w:id="27" w:name="_Toc456710803"/>
      <w:bookmarkStart w:id="28" w:name="_Toc456706463"/>
      <w:bookmarkStart w:id="29" w:name="_Toc456706549"/>
      <w:bookmarkStart w:id="30" w:name="_Toc456710479"/>
      <w:bookmarkStart w:id="31" w:name="_Toc456710804"/>
      <w:bookmarkStart w:id="32" w:name="_Toc456706464"/>
      <w:bookmarkStart w:id="33" w:name="_Toc456706550"/>
      <w:bookmarkStart w:id="34" w:name="_Toc456710480"/>
      <w:bookmarkStart w:id="35" w:name="_Toc456710805"/>
      <w:bookmarkStart w:id="36" w:name="_Toc456706470"/>
      <w:bookmarkStart w:id="37" w:name="_Toc456706556"/>
      <w:bookmarkStart w:id="38" w:name="_Toc456710486"/>
      <w:bookmarkStart w:id="39" w:name="_Toc456710811"/>
      <w:bookmarkStart w:id="40" w:name="_Toc456706475"/>
      <w:bookmarkStart w:id="41" w:name="_Toc456706561"/>
      <w:bookmarkStart w:id="42" w:name="_Toc456710491"/>
      <w:bookmarkStart w:id="43" w:name="_Toc456710816"/>
      <w:bookmarkStart w:id="44" w:name="_Toc456706480"/>
      <w:bookmarkStart w:id="45" w:name="_Toc456706566"/>
      <w:bookmarkStart w:id="46" w:name="_Toc456710496"/>
      <w:bookmarkStart w:id="47" w:name="_Toc456710821"/>
      <w:bookmarkStart w:id="48" w:name="_Toc456706485"/>
      <w:bookmarkStart w:id="49" w:name="_Toc456706571"/>
      <w:bookmarkStart w:id="50" w:name="_Toc456710501"/>
      <w:bookmarkStart w:id="51" w:name="_Toc456710826"/>
      <w:bookmarkStart w:id="52" w:name="_Toc456706486"/>
      <w:bookmarkStart w:id="53" w:name="_Toc456706572"/>
      <w:bookmarkStart w:id="54" w:name="_Toc456710502"/>
      <w:bookmarkStart w:id="55" w:name="_Toc456710827"/>
      <w:bookmarkStart w:id="56" w:name="_Toc456706492"/>
      <w:bookmarkStart w:id="57" w:name="_Toc456706578"/>
      <w:bookmarkStart w:id="58" w:name="_Toc456710508"/>
      <w:bookmarkStart w:id="59" w:name="_Toc456710833"/>
      <w:bookmarkStart w:id="60" w:name="_Toc456706497"/>
      <w:bookmarkStart w:id="61" w:name="_Toc456706583"/>
      <w:bookmarkStart w:id="62" w:name="_Toc456710513"/>
      <w:bookmarkStart w:id="63" w:name="_Toc456710838"/>
      <w:bookmarkStart w:id="64" w:name="_Toc456706502"/>
      <w:bookmarkStart w:id="65" w:name="_Toc456706588"/>
      <w:bookmarkStart w:id="66" w:name="_Toc456710518"/>
      <w:bookmarkStart w:id="67" w:name="_Toc456710843"/>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43689F40" w14:textId="325DF22E" w:rsidR="0014551B" w:rsidRPr="00503776" w:rsidRDefault="0014551B" w:rsidP="0014551B">
      <w:pPr>
        <w:jc w:val="both"/>
        <w:rPr>
          <w:rFonts w:cs="Arial"/>
        </w:rPr>
      </w:pPr>
      <w:r w:rsidRPr="00503776">
        <w:rPr>
          <w:rFonts w:cs="Arial"/>
        </w:rPr>
        <w:t>The table below shows the current composition of the programme</w:t>
      </w:r>
      <w:r w:rsidR="00E93C4E" w:rsidRPr="00503776">
        <w:rPr>
          <w:rFonts w:cs="Arial"/>
        </w:rPr>
        <w:t>:</w:t>
      </w:r>
      <w:r w:rsidRPr="00503776">
        <w:rPr>
          <w:rFonts w:cs="Arial"/>
        </w:rPr>
        <w:t xml:space="preserve"> </w:t>
      </w:r>
    </w:p>
    <w:p w14:paraId="1FB2355D" w14:textId="77777777" w:rsidR="0014551B" w:rsidRPr="00503776" w:rsidRDefault="0014551B" w:rsidP="0014551B">
      <w:pPr>
        <w:jc w:val="both"/>
        <w:rPr>
          <w:rFonts w:cs="Arial"/>
          <w:sz w:val="16"/>
          <w:szCs w:val="16"/>
        </w:rPr>
      </w:pPr>
    </w:p>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A11A18" w:rsidRPr="00503776" w14:paraId="3DFC8A3B" w14:textId="77777777" w:rsidTr="005F42E7">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70355CBD" w14:textId="77777777" w:rsidR="00A11A18" w:rsidRPr="00503776" w:rsidRDefault="00A11A18" w:rsidP="005F42E7">
            <w:pPr>
              <w:rPr>
                <w:rFonts w:cs="Arial"/>
                <w:b/>
                <w:bCs/>
                <w:szCs w:val="22"/>
              </w:rPr>
            </w:pPr>
            <w:bookmarkStart w:id="68" w:name="_Toc46402847"/>
            <w:r w:rsidRPr="00503776">
              <w:rPr>
                <w:rFonts w:cs="Arial"/>
                <w:b/>
                <w:bCs/>
                <w:szCs w:val="22"/>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4A33A6CF" w14:textId="77777777" w:rsidR="00A11A18" w:rsidRPr="00503776" w:rsidRDefault="00A11A18" w:rsidP="005F42E7">
            <w:pPr>
              <w:rPr>
                <w:rFonts w:cs="Arial"/>
                <w:bCs/>
                <w:szCs w:val="22"/>
              </w:rPr>
            </w:pPr>
            <w:r w:rsidRPr="00503776">
              <w:rPr>
                <w:rFonts w:cs="Arial"/>
                <w:bCs/>
                <w:szCs w:val="22"/>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3A933F9F" w14:textId="77777777" w:rsidR="00A11A18" w:rsidRPr="00503776" w:rsidRDefault="00A11A18" w:rsidP="005F42E7">
            <w:pPr>
              <w:rPr>
                <w:rFonts w:cs="Arial"/>
                <w:bCs/>
                <w:szCs w:val="22"/>
              </w:rPr>
            </w:pPr>
            <w:r w:rsidRPr="00503776">
              <w:rPr>
                <w:rFonts w:cs="Arial"/>
                <w:bCs/>
                <w:szCs w:val="22"/>
              </w:rPr>
              <w:t>Credits</w:t>
            </w:r>
          </w:p>
        </w:tc>
      </w:tr>
      <w:tr w:rsidR="00A11A18" w:rsidRPr="00503776" w14:paraId="3F689F15" w14:textId="77777777" w:rsidTr="005F42E7">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1C4FE09D" w14:textId="77777777" w:rsidR="00A11A18" w:rsidRPr="00503776" w:rsidRDefault="00A11A18" w:rsidP="005F42E7">
            <w:pPr>
              <w:rPr>
                <w:rFonts w:cs="Arial"/>
                <w:b/>
                <w:bCs/>
                <w:szCs w:val="22"/>
              </w:rPr>
            </w:pPr>
            <w:r w:rsidRPr="00503776">
              <w:rPr>
                <w:rFonts w:cs="Arial"/>
                <w:b/>
                <w:bCs/>
                <w:szCs w:val="22"/>
              </w:rPr>
              <w:t>Part 1</w:t>
            </w:r>
          </w:p>
        </w:tc>
      </w:tr>
      <w:tr w:rsidR="00A11A18" w:rsidRPr="00503776" w14:paraId="768CD00F" w14:textId="77777777" w:rsidTr="005F42E7">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2BABBD60" w14:textId="77777777" w:rsidR="00A11A18" w:rsidRPr="00503776" w:rsidRDefault="00A11A18" w:rsidP="005F42E7">
            <w:pPr>
              <w:rPr>
                <w:rFonts w:cs="Arial"/>
                <w:b/>
                <w:bCs/>
                <w:szCs w:val="22"/>
              </w:rPr>
            </w:pPr>
            <w:r w:rsidRPr="00503776">
              <w:rPr>
                <w:rFonts w:cs="Arial"/>
                <w:b/>
                <w:bCs/>
                <w:szCs w:val="22"/>
              </w:rPr>
              <w:t xml:space="preserve">Compulsory Modules </w:t>
            </w:r>
          </w:p>
        </w:tc>
      </w:tr>
      <w:tr w:rsidR="00A11A18" w:rsidRPr="00503776" w14:paraId="46DBC25A" w14:textId="77777777" w:rsidTr="005F42E7">
        <w:tc>
          <w:tcPr>
            <w:tcW w:w="1531" w:type="dxa"/>
            <w:tcBorders>
              <w:top w:val="single" w:sz="4" w:space="0" w:color="auto"/>
              <w:left w:val="single" w:sz="4" w:space="0" w:color="auto"/>
              <w:bottom w:val="single" w:sz="4" w:space="0" w:color="auto"/>
              <w:right w:val="single" w:sz="4" w:space="0" w:color="auto"/>
            </w:tcBorders>
          </w:tcPr>
          <w:p w14:paraId="1316B488" w14:textId="77777777" w:rsidR="00A11A18" w:rsidRPr="00503776" w:rsidRDefault="00A11A18" w:rsidP="005F42E7">
            <w:pPr>
              <w:rPr>
                <w:rFonts w:eastAsia="Arial Unicode MS" w:cs="Arial"/>
                <w:szCs w:val="22"/>
              </w:rPr>
            </w:pPr>
            <w:r w:rsidRPr="00503776">
              <w:rPr>
                <w:rFonts w:cs="Arial"/>
                <w:szCs w:val="22"/>
              </w:rPr>
              <w:t>M7X01988</w:t>
            </w:r>
          </w:p>
        </w:tc>
        <w:tc>
          <w:tcPr>
            <w:tcW w:w="6380" w:type="dxa"/>
            <w:tcBorders>
              <w:top w:val="single" w:sz="4" w:space="0" w:color="auto"/>
              <w:left w:val="single" w:sz="4" w:space="0" w:color="auto"/>
              <w:bottom w:val="single" w:sz="4" w:space="0" w:color="auto"/>
              <w:right w:val="single" w:sz="4" w:space="0" w:color="auto"/>
            </w:tcBorders>
          </w:tcPr>
          <w:p w14:paraId="69187A3B" w14:textId="77777777" w:rsidR="00A11A18" w:rsidRPr="00503776" w:rsidRDefault="00A11A18" w:rsidP="005F42E7">
            <w:pPr>
              <w:rPr>
                <w:rFonts w:cs="Arial"/>
                <w:szCs w:val="22"/>
              </w:rPr>
            </w:pPr>
            <w:r w:rsidRPr="00503776">
              <w:rPr>
                <w:rFonts w:cs="Arial"/>
                <w:szCs w:val="22"/>
              </w:rPr>
              <w:t>The Thought Experiment</w:t>
            </w:r>
          </w:p>
        </w:tc>
        <w:tc>
          <w:tcPr>
            <w:tcW w:w="992" w:type="dxa"/>
            <w:tcBorders>
              <w:top w:val="single" w:sz="4" w:space="0" w:color="auto"/>
              <w:left w:val="single" w:sz="4" w:space="0" w:color="auto"/>
              <w:bottom w:val="single" w:sz="4" w:space="0" w:color="auto"/>
              <w:right w:val="single" w:sz="4" w:space="0" w:color="auto"/>
            </w:tcBorders>
          </w:tcPr>
          <w:p w14:paraId="6B160571" w14:textId="77777777" w:rsidR="00A11A18" w:rsidRPr="00503776" w:rsidRDefault="00A11A18" w:rsidP="005F42E7">
            <w:pPr>
              <w:rPr>
                <w:rFonts w:cs="Arial"/>
                <w:szCs w:val="22"/>
              </w:rPr>
            </w:pPr>
            <w:r w:rsidRPr="00503776">
              <w:rPr>
                <w:rFonts w:cs="Arial"/>
                <w:szCs w:val="22"/>
              </w:rPr>
              <w:t>20</w:t>
            </w:r>
          </w:p>
        </w:tc>
      </w:tr>
      <w:tr w:rsidR="00A11A18" w:rsidRPr="00503776" w14:paraId="61A0091D" w14:textId="77777777" w:rsidTr="005F42E7">
        <w:tc>
          <w:tcPr>
            <w:tcW w:w="1531" w:type="dxa"/>
            <w:tcBorders>
              <w:top w:val="single" w:sz="4" w:space="0" w:color="auto"/>
              <w:left w:val="single" w:sz="4" w:space="0" w:color="auto"/>
              <w:bottom w:val="single" w:sz="4" w:space="0" w:color="auto"/>
              <w:right w:val="single" w:sz="4" w:space="0" w:color="auto"/>
            </w:tcBorders>
          </w:tcPr>
          <w:p w14:paraId="77BBCBBC" w14:textId="77777777" w:rsidR="00A11A18" w:rsidRPr="00503776" w:rsidRDefault="00A11A18" w:rsidP="005F42E7">
            <w:pPr>
              <w:pStyle w:val="fixedCharChar"/>
              <w:rPr>
                <w:rFonts w:ascii="Arial" w:eastAsia="Arial Unicode MS" w:hAnsi="Arial" w:cs="Arial"/>
                <w:b w:val="0"/>
                <w:sz w:val="22"/>
                <w:szCs w:val="22"/>
                <w:lang w:val="en-US"/>
              </w:rPr>
            </w:pPr>
            <w:r w:rsidRPr="00503776">
              <w:rPr>
                <w:rFonts w:ascii="Arial" w:hAnsi="Arial" w:cs="Arial"/>
                <w:b w:val="0"/>
                <w:sz w:val="22"/>
                <w:szCs w:val="22"/>
              </w:rPr>
              <w:t>M7X01997</w:t>
            </w:r>
          </w:p>
        </w:tc>
        <w:tc>
          <w:tcPr>
            <w:tcW w:w="6380" w:type="dxa"/>
            <w:tcBorders>
              <w:top w:val="single" w:sz="4" w:space="0" w:color="auto"/>
              <w:left w:val="single" w:sz="4" w:space="0" w:color="auto"/>
              <w:bottom w:val="single" w:sz="4" w:space="0" w:color="auto"/>
              <w:right w:val="single" w:sz="4" w:space="0" w:color="auto"/>
            </w:tcBorders>
            <w:vAlign w:val="center"/>
          </w:tcPr>
          <w:p w14:paraId="7A83F1B7" w14:textId="77777777" w:rsidR="00A11A18" w:rsidRPr="00503776" w:rsidRDefault="00A11A18" w:rsidP="005F42E7">
            <w:pPr>
              <w:pStyle w:val="fixedCharChar"/>
              <w:ind w:left="62" w:hanging="62"/>
              <w:rPr>
                <w:rFonts w:ascii="Arial" w:hAnsi="Arial" w:cs="Arial"/>
                <w:b w:val="0"/>
                <w:sz w:val="22"/>
                <w:szCs w:val="22"/>
                <w:lang w:val="en-US"/>
              </w:rPr>
            </w:pPr>
            <w:r w:rsidRPr="00503776">
              <w:rPr>
                <w:rFonts w:ascii="Arial" w:hAnsi="Arial" w:cs="Arial"/>
                <w:b w:val="0"/>
                <w:sz w:val="22"/>
                <w:szCs w:val="22"/>
              </w:rPr>
              <w:t>Collaborative Dialogues</w:t>
            </w:r>
          </w:p>
        </w:tc>
        <w:tc>
          <w:tcPr>
            <w:tcW w:w="992" w:type="dxa"/>
            <w:tcBorders>
              <w:top w:val="single" w:sz="4" w:space="0" w:color="auto"/>
              <w:left w:val="single" w:sz="4" w:space="0" w:color="auto"/>
              <w:bottom w:val="single" w:sz="4" w:space="0" w:color="auto"/>
              <w:right w:val="single" w:sz="4" w:space="0" w:color="auto"/>
            </w:tcBorders>
          </w:tcPr>
          <w:p w14:paraId="32DCF497" w14:textId="77777777" w:rsidR="00A11A18" w:rsidRPr="00503776" w:rsidRDefault="00A11A18" w:rsidP="005F42E7">
            <w:pPr>
              <w:rPr>
                <w:rFonts w:cs="Arial"/>
                <w:szCs w:val="22"/>
              </w:rPr>
            </w:pPr>
            <w:r w:rsidRPr="00503776">
              <w:rPr>
                <w:rFonts w:cs="Arial"/>
                <w:szCs w:val="22"/>
              </w:rPr>
              <w:t>20</w:t>
            </w:r>
          </w:p>
        </w:tc>
      </w:tr>
      <w:tr w:rsidR="00A11A18" w:rsidRPr="00503776" w14:paraId="2AB4B1C0" w14:textId="77777777" w:rsidTr="005F42E7">
        <w:tc>
          <w:tcPr>
            <w:tcW w:w="1531" w:type="dxa"/>
            <w:tcBorders>
              <w:top w:val="single" w:sz="4" w:space="0" w:color="auto"/>
              <w:left w:val="single" w:sz="4" w:space="0" w:color="auto"/>
              <w:bottom w:val="single" w:sz="4" w:space="0" w:color="auto"/>
              <w:right w:val="single" w:sz="4" w:space="0" w:color="auto"/>
            </w:tcBorders>
          </w:tcPr>
          <w:p w14:paraId="538A8995" w14:textId="77777777" w:rsidR="00A11A18" w:rsidRPr="00503776" w:rsidRDefault="00A11A18" w:rsidP="005F42E7">
            <w:pPr>
              <w:rPr>
                <w:rFonts w:cs="Arial"/>
                <w:szCs w:val="22"/>
              </w:rPr>
            </w:pPr>
            <w:r w:rsidRPr="00503776">
              <w:rPr>
                <w:rFonts w:cs="Arial"/>
                <w:szCs w:val="22"/>
              </w:rPr>
              <w:t>ADCD7001</w:t>
            </w:r>
          </w:p>
        </w:tc>
        <w:tc>
          <w:tcPr>
            <w:tcW w:w="6380" w:type="dxa"/>
            <w:tcBorders>
              <w:top w:val="single" w:sz="4" w:space="0" w:color="auto"/>
              <w:left w:val="single" w:sz="4" w:space="0" w:color="auto"/>
              <w:bottom w:val="single" w:sz="4" w:space="0" w:color="auto"/>
              <w:right w:val="single" w:sz="4" w:space="0" w:color="auto"/>
            </w:tcBorders>
          </w:tcPr>
          <w:p w14:paraId="04CCF020" w14:textId="77777777" w:rsidR="00A11A18" w:rsidRPr="00503776" w:rsidRDefault="00A11A18" w:rsidP="005F42E7">
            <w:pPr>
              <w:tabs>
                <w:tab w:val="left" w:pos="2515"/>
              </w:tabs>
              <w:rPr>
                <w:rFonts w:cs="Arial"/>
                <w:szCs w:val="22"/>
              </w:rPr>
            </w:pPr>
            <w:r w:rsidRPr="00503776">
              <w:rPr>
                <w:rFonts w:cs="Arial"/>
                <w:szCs w:val="22"/>
              </w:rPr>
              <w:t>Coexistent Perspectives</w:t>
            </w:r>
          </w:p>
        </w:tc>
        <w:tc>
          <w:tcPr>
            <w:tcW w:w="992" w:type="dxa"/>
            <w:tcBorders>
              <w:top w:val="single" w:sz="4" w:space="0" w:color="auto"/>
              <w:left w:val="single" w:sz="4" w:space="0" w:color="auto"/>
              <w:bottom w:val="single" w:sz="4" w:space="0" w:color="auto"/>
              <w:right w:val="single" w:sz="4" w:space="0" w:color="auto"/>
            </w:tcBorders>
          </w:tcPr>
          <w:p w14:paraId="4524AAAE" w14:textId="77777777" w:rsidR="00A11A18" w:rsidRPr="00503776" w:rsidRDefault="00A11A18" w:rsidP="005F42E7">
            <w:pPr>
              <w:pStyle w:val="fixed"/>
              <w:rPr>
                <w:rFonts w:ascii="Arial" w:hAnsi="Arial" w:cs="Arial"/>
                <w:b w:val="0"/>
                <w:sz w:val="22"/>
                <w:szCs w:val="22"/>
              </w:rPr>
            </w:pPr>
            <w:r w:rsidRPr="00503776">
              <w:rPr>
                <w:rFonts w:ascii="Arial" w:hAnsi="Arial" w:cs="Arial"/>
                <w:b w:val="0"/>
                <w:sz w:val="22"/>
                <w:szCs w:val="22"/>
              </w:rPr>
              <w:t>20</w:t>
            </w:r>
          </w:p>
        </w:tc>
      </w:tr>
      <w:tr w:rsidR="00A11A18" w:rsidRPr="00503776" w14:paraId="3F069C77" w14:textId="77777777" w:rsidTr="005F42E7">
        <w:tc>
          <w:tcPr>
            <w:tcW w:w="1531" w:type="dxa"/>
            <w:tcBorders>
              <w:top w:val="single" w:sz="4" w:space="0" w:color="auto"/>
              <w:left w:val="single" w:sz="4" w:space="0" w:color="auto"/>
              <w:bottom w:val="single" w:sz="4" w:space="0" w:color="auto"/>
              <w:right w:val="single" w:sz="4" w:space="0" w:color="auto"/>
            </w:tcBorders>
          </w:tcPr>
          <w:p w14:paraId="7113D2BC" w14:textId="77777777" w:rsidR="00A11A18" w:rsidRPr="00503776" w:rsidRDefault="00A11A18" w:rsidP="005F42E7">
            <w:pPr>
              <w:rPr>
                <w:rFonts w:cs="Arial"/>
                <w:color w:val="000000"/>
                <w:szCs w:val="22"/>
              </w:rPr>
            </w:pPr>
            <w:r w:rsidRPr="00503776">
              <w:rPr>
                <w:rFonts w:cs="Arial"/>
                <w:szCs w:val="22"/>
              </w:rPr>
              <w:t>M7X02015</w:t>
            </w:r>
          </w:p>
        </w:tc>
        <w:tc>
          <w:tcPr>
            <w:tcW w:w="6380" w:type="dxa"/>
            <w:tcBorders>
              <w:top w:val="single" w:sz="4" w:space="0" w:color="auto"/>
              <w:left w:val="single" w:sz="4" w:space="0" w:color="auto"/>
              <w:bottom w:val="single" w:sz="4" w:space="0" w:color="auto"/>
              <w:right w:val="single" w:sz="4" w:space="0" w:color="auto"/>
            </w:tcBorders>
          </w:tcPr>
          <w:p w14:paraId="20887B26" w14:textId="77777777" w:rsidR="00A11A18" w:rsidRPr="00503776" w:rsidRDefault="00A11A18" w:rsidP="005F42E7">
            <w:pPr>
              <w:tabs>
                <w:tab w:val="left" w:pos="1286"/>
              </w:tabs>
              <w:rPr>
                <w:rFonts w:cs="Arial"/>
                <w:szCs w:val="22"/>
              </w:rPr>
            </w:pPr>
            <w:r w:rsidRPr="00503776">
              <w:rPr>
                <w:rFonts w:cs="Arial"/>
                <w:szCs w:val="22"/>
              </w:rPr>
              <w:t>Explorative Research &amp; Praxis</w:t>
            </w:r>
          </w:p>
        </w:tc>
        <w:tc>
          <w:tcPr>
            <w:tcW w:w="992" w:type="dxa"/>
            <w:tcBorders>
              <w:top w:val="single" w:sz="4" w:space="0" w:color="auto"/>
              <w:left w:val="single" w:sz="4" w:space="0" w:color="auto"/>
              <w:bottom w:val="single" w:sz="4" w:space="0" w:color="auto"/>
              <w:right w:val="single" w:sz="4" w:space="0" w:color="auto"/>
            </w:tcBorders>
          </w:tcPr>
          <w:p w14:paraId="2EE9163B" w14:textId="77777777" w:rsidR="00A11A18" w:rsidRPr="00503776" w:rsidRDefault="00A11A18" w:rsidP="005F42E7">
            <w:pPr>
              <w:pStyle w:val="fixed"/>
              <w:rPr>
                <w:rFonts w:ascii="Arial" w:hAnsi="Arial" w:cs="Arial"/>
                <w:b w:val="0"/>
                <w:sz w:val="22"/>
                <w:szCs w:val="22"/>
              </w:rPr>
            </w:pPr>
            <w:r w:rsidRPr="00503776">
              <w:rPr>
                <w:rFonts w:ascii="Arial" w:hAnsi="Arial" w:cs="Arial"/>
                <w:b w:val="0"/>
                <w:sz w:val="22"/>
                <w:szCs w:val="22"/>
              </w:rPr>
              <w:t>60</w:t>
            </w:r>
          </w:p>
        </w:tc>
      </w:tr>
      <w:tr w:rsidR="00A11A18" w:rsidRPr="00503776" w14:paraId="45AB0647" w14:textId="77777777" w:rsidTr="005F42E7">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7BAD628F" w14:textId="77777777" w:rsidR="00A11A18" w:rsidRPr="00503776" w:rsidRDefault="00A11A18" w:rsidP="005F42E7">
            <w:pPr>
              <w:rPr>
                <w:rFonts w:cs="Arial"/>
                <w:b/>
                <w:bCs/>
                <w:szCs w:val="22"/>
              </w:rPr>
            </w:pPr>
            <w:r w:rsidRPr="00503776">
              <w:rPr>
                <w:rFonts w:cs="Arial"/>
                <w:b/>
                <w:bCs/>
                <w:szCs w:val="22"/>
              </w:rPr>
              <w:t xml:space="preserve">Part 2 </w:t>
            </w:r>
          </w:p>
        </w:tc>
      </w:tr>
      <w:tr w:rsidR="00A11A18" w:rsidRPr="00503776" w14:paraId="616126F8" w14:textId="77777777" w:rsidTr="005F42E7">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4D1CB539" w14:textId="77777777" w:rsidR="00A11A18" w:rsidRPr="00503776" w:rsidRDefault="00A11A18" w:rsidP="005F42E7">
            <w:pPr>
              <w:rPr>
                <w:rFonts w:cs="Arial"/>
                <w:b/>
                <w:bCs/>
                <w:szCs w:val="22"/>
              </w:rPr>
            </w:pPr>
            <w:r w:rsidRPr="00503776">
              <w:rPr>
                <w:rFonts w:cs="Arial"/>
                <w:b/>
                <w:bCs/>
                <w:szCs w:val="22"/>
              </w:rPr>
              <w:t>Compulsory Modules</w:t>
            </w:r>
          </w:p>
        </w:tc>
      </w:tr>
      <w:tr w:rsidR="00A11A18" w:rsidRPr="00503776" w14:paraId="4C2F4615" w14:textId="77777777" w:rsidTr="005F42E7">
        <w:tc>
          <w:tcPr>
            <w:tcW w:w="1531" w:type="dxa"/>
            <w:tcBorders>
              <w:top w:val="single" w:sz="4" w:space="0" w:color="auto"/>
              <w:left w:val="single" w:sz="4" w:space="0" w:color="auto"/>
              <w:bottom w:val="single" w:sz="4" w:space="0" w:color="auto"/>
              <w:right w:val="single" w:sz="4" w:space="0" w:color="auto"/>
            </w:tcBorders>
          </w:tcPr>
          <w:p w14:paraId="6720DB12" w14:textId="77777777" w:rsidR="00A11A18" w:rsidRPr="00503776" w:rsidRDefault="00A11A18" w:rsidP="005F42E7">
            <w:pPr>
              <w:pStyle w:val="fixedCharChar"/>
              <w:rPr>
                <w:rFonts w:ascii="Arial" w:eastAsia="Arial Unicode MS" w:hAnsi="Arial" w:cs="Arial"/>
                <w:b w:val="0"/>
                <w:sz w:val="22"/>
                <w:szCs w:val="22"/>
                <w:lang w:val="en-US"/>
              </w:rPr>
            </w:pPr>
            <w:r w:rsidRPr="00503776">
              <w:rPr>
                <w:rFonts w:ascii="Arial" w:hAnsi="Arial" w:cs="Arial"/>
                <w:b w:val="0"/>
                <w:sz w:val="22"/>
                <w:szCs w:val="22"/>
              </w:rPr>
              <w:t>M7X02024</w:t>
            </w:r>
          </w:p>
        </w:tc>
        <w:tc>
          <w:tcPr>
            <w:tcW w:w="6380" w:type="dxa"/>
            <w:tcBorders>
              <w:top w:val="single" w:sz="4" w:space="0" w:color="auto"/>
              <w:left w:val="single" w:sz="4" w:space="0" w:color="auto"/>
              <w:bottom w:val="single" w:sz="4" w:space="0" w:color="auto"/>
              <w:right w:val="single" w:sz="4" w:space="0" w:color="auto"/>
            </w:tcBorders>
            <w:hideMark/>
          </w:tcPr>
          <w:p w14:paraId="72813FB7" w14:textId="77777777" w:rsidR="00A11A18" w:rsidRPr="00503776" w:rsidRDefault="00A11A18" w:rsidP="005F42E7">
            <w:pPr>
              <w:rPr>
                <w:rFonts w:cs="Arial"/>
                <w:szCs w:val="22"/>
              </w:rPr>
            </w:pPr>
            <w:r w:rsidRPr="00503776">
              <w:rPr>
                <w:rFonts w:cs="Arial"/>
                <w:szCs w:val="22"/>
              </w:rPr>
              <w:t>Confirmative Praxis</w:t>
            </w:r>
          </w:p>
        </w:tc>
        <w:tc>
          <w:tcPr>
            <w:tcW w:w="992" w:type="dxa"/>
            <w:tcBorders>
              <w:top w:val="single" w:sz="4" w:space="0" w:color="auto"/>
              <w:left w:val="single" w:sz="4" w:space="0" w:color="auto"/>
              <w:bottom w:val="single" w:sz="4" w:space="0" w:color="auto"/>
              <w:right w:val="single" w:sz="4" w:space="0" w:color="auto"/>
            </w:tcBorders>
            <w:hideMark/>
          </w:tcPr>
          <w:p w14:paraId="63764B2F" w14:textId="77777777" w:rsidR="00A11A18" w:rsidRPr="00503776" w:rsidRDefault="00A11A18" w:rsidP="005F42E7">
            <w:pPr>
              <w:rPr>
                <w:rFonts w:cs="Arial"/>
                <w:szCs w:val="22"/>
              </w:rPr>
            </w:pPr>
            <w:r w:rsidRPr="00503776">
              <w:rPr>
                <w:rFonts w:cs="Arial"/>
                <w:szCs w:val="22"/>
              </w:rPr>
              <w:t>60</w:t>
            </w:r>
          </w:p>
        </w:tc>
      </w:tr>
    </w:tbl>
    <w:p w14:paraId="4CA05EB5" w14:textId="77777777" w:rsidR="00A11A18" w:rsidRPr="00503776" w:rsidRDefault="00A11A18" w:rsidP="00A11A18">
      <w:pPr>
        <w:rPr>
          <w:rFonts w:cs="Arial"/>
          <w:b/>
          <w:szCs w:val="22"/>
        </w:rPr>
      </w:pPr>
    </w:p>
    <w:p w14:paraId="3F5E1FBE" w14:textId="77777777" w:rsidR="00A11A18" w:rsidRPr="00503776" w:rsidRDefault="00A11A18" w:rsidP="00A11A18">
      <w:pPr>
        <w:jc w:val="both"/>
        <w:rPr>
          <w:rFonts w:cs="Arial"/>
          <w:szCs w:val="22"/>
        </w:rPr>
      </w:pPr>
      <w:r w:rsidRPr="00503776">
        <w:rPr>
          <w:rFonts w:cs="Arial"/>
        </w:rPr>
        <w:t>Where appropriate, the University may allow students to study modules in addition to the 120 credits studied for the level of study e.g. Welsh medium or IT modules.  Students would need to discuss this with their Programme Director.</w:t>
      </w:r>
    </w:p>
    <w:bookmarkEnd w:id="68"/>
    <w:p w14:paraId="3C0763F0" w14:textId="77777777" w:rsidR="0014551B" w:rsidRPr="00503776" w:rsidRDefault="0014551B" w:rsidP="0014551B">
      <w:pPr>
        <w:rPr>
          <w:rFonts w:cs="Arial"/>
          <w:i/>
          <w:szCs w:val="22"/>
          <w:highlight w:val="cyan"/>
        </w:rPr>
      </w:pPr>
    </w:p>
    <w:p w14:paraId="30748A99" w14:textId="446BE505" w:rsidR="00CD642C" w:rsidRPr="00503776" w:rsidRDefault="00CD642C" w:rsidP="5F0272A8">
      <w:pPr>
        <w:jc w:val="both"/>
        <w:rPr>
          <w:rFonts w:cs="Arial"/>
        </w:rPr>
      </w:pPr>
      <w:r w:rsidRPr="00503776">
        <w:rPr>
          <w:rFonts w:cs="Arial"/>
        </w:rPr>
        <w:t xml:space="preserve">Module details are correct on </w:t>
      </w:r>
      <w:proofErr w:type="gramStart"/>
      <w:r w:rsidRPr="00503776">
        <w:rPr>
          <w:rFonts w:cs="Arial"/>
        </w:rPr>
        <w:t>1 September 20</w:t>
      </w:r>
      <w:r w:rsidR="00177BCB" w:rsidRPr="00503776">
        <w:rPr>
          <w:rFonts w:cs="Arial"/>
        </w:rPr>
        <w:t>20</w:t>
      </w:r>
      <w:r w:rsidRPr="00503776">
        <w:rPr>
          <w:rFonts w:cs="Arial"/>
        </w:rPr>
        <w:t>, and</w:t>
      </w:r>
      <w:proofErr w:type="gramEnd"/>
      <w:r w:rsidRPr="00503776">
        <w:rPr>
          <w:rFonts w:cs="Arial"/>
        </w:rPr>
        <w:t xml:space="preserve"> will not normally be changed during the year. In the unlikely event changes </w:t>
      </w:r>
      <w:r w:rsidR="009C2548" w:rsidRPr="00503776">
        <w:rPr>
          <w:rFonts w:cs="Arial"/>
        </w:rPr>
        <w:t xml:space="preserve">having to be made </w:t>
      </w:r>
      <w:r w:rsidRPr="00503776">
        <w:rPr>
          <w:rFonts w:cs="Arial"/>
        </w:rPr>
        <w:t>to these details during the year, you will be notified in writing.</w:t>
      </w:r>
      <w:r w:rsidR="00D4016C" w:rsidRPr="00503776">
        <w:rPr>
          <w:rFonts w:cs="Arial"/>
        </w:rPr>
        <w:t xml:space="preserve">  Module descriptors are presented in the accompanying </w:t>
      </w:r>
      <w:r w:rsidR="00E139AC" w:rsidRPr="00503776">
        <w:rPr>
          <w:rFonts w:cs="Arial"/>
        </w:rPr>
        <w:t>Module Directory document.</w:t>
      </w:r>
    </w:p>
    <w:p w14:paraId="06AD0510" w14:textId="77777777" w:rsidR="00912BCD" w:rsidRPr="00503776" w:rsidRDefault="00912BCD">
      <w:pPr>
        <w:pStyle w:val="BodyText"/>
        <w:rPr>
          <w:rFonts w:cs="Arial"/>
          <w:color w:val="auto"/>
          <w:szCs w:val="22"/>
        </w:rPr>
      </w:pPr>
    </w:p>
    <w:p w14:paraId="5CD1EBFD" w14:textId="77777777" w:rsidR="005B2E87" w:rsidRPr="00503776" w:rsidRDefault="005B2E87" w:rsidP="00912BCD">
      <w:pPr>
        <w:jc w:val="both"/>
        <w:rPr>
          <w:rFonts w:cs="Arial"/>
        </w:rPr>
      </w:pPr>
    </w:p>
    <w:p w14:paraId="18CD6263" w14:textId="77777777" w:rsidR="005B2E87" w:rsidRPr="00503776" w:rsidRDefault="005B2E87">
      <w:pPr>
        <w:rPr>
          <w:rFonts w:cs="Arial"/>
          <w:highlight w:val="red"/>
        </w:rPr>
      </w:pPr>
      <w:bookmarkStart w:id="69" w:name="_Toc422993042"/>
      <w:r w:rsidRPr="00503776">
        <w:rPr>
          <w:rFonts w:cs="Arial"/>
          <w:highlight w:val="red"/>
        </w:rPr>
        <w:br w:type="page"/>
      </w:r>
    </w:p>
    <w:p w14:paraId="7067F56F" w14:textId="5BFC3310" w:rsidR="00912BCD" w:rsidRPr="00503776" w:rsidRDefault="00912BCD" w:rsidP="00912BCD">
      <w:pPr>
        <w:pStyle w:val="Heading1"/>
        <w:rPr>
          <w:rFonts w:cs="Arial"/>
        </w:rPr>
      </w:pPr>
      <w:bookmarkStart w:id="70" w:name="_Toc46402850"/>
      <w:r w:rsidRPr="00503776">
        <w:rPr>
          <w:rFonts w:cs="Arial"/>
        </w:rPr>
        <w:lastRenderedPageBreak/>
        <w:t xml:space="preserve">ASSESSMENT </w:t>
      </w:r>
      <w:bookmarkEnd w:id="69"/>
      <w:bookmarkEnd w:id="70"/>
    </w:p>
    <w:p w14:paraId="5F3F88C7" w14:textId="77777777" w:rsidR="00912BCD" w:rsidRPr="00503776" w:rsidRDefault="00912BCD" w:rsidP="00912BCD">
      <w:pPr>
        <w:tabs>
          <w:tab w:val="left" w:pos="-1440"/>
        </w:tabs>
        <w:jc w:val="both"/>
        <w:rPr>
          <w:rFonts w:cs="Arial"/>
        </w:rPr>
      </w:pPr>
      <w:r w:rsidRPr="00503776">
        <w:rPr>
          <w:rFonts w:cs="Arial"/>
        </w:rPr>
        <w:t xml:space="preserve">Each module will be assessed independently in ways which reflect the objectives and learning outcomes of the module and the programme of study as a whole and the learning and teaching strategies employed within the module. </w:t>
      </w:r>
    </w:p>
    <w:p w14:paraId="236F1209" w14:textId="77777777" w:rsidR="00912BCD" w:rsidRPr="00503776" w:rsidRDefault="00912BCD" w:rsidP="00912BCD">
      <w:pPr>
        <w:tabs>
          <w:tab w:val="left" w:pos="-1440"/>
        </w:tabs>
        <w:jc w:val="both"/>
        <w:rPr>
          <w:rFonts w:cs="Arial"/>
        </w:rPr>
      </w:pPr>
    </w:p>
    <w:p w14:paraId="7713B1A4" w14:textId="77777777" w:rsidR="00912BCD" w:rsidRPr="00503776" w:rsidRDefault="00912BCD" w:rsidP="00912BCD">
      <w:pPr>
        <w:tabs>
          <w:tab w:val="left" w:pos="-1440"/>
        </w:tabs>
        <w:jc w:val="both"/>
        <w:rPr>
          <w:rFonts w:cs="Arial"/>
        </w:rPr>
      </w:pPr>
      <w:r w:rsidRPr="00503776">
        <w:rPr>
          <w:rFonts w:cs="Arial"/>
        </w:rPr>
        <w:t xml:space="preserve">Details of assignments, guidance on the objectives of the assessment and criteria applied in marking will be provided at the beginning of each module. </w:t>
      </w:r>
    </w:p>
    <w:p w14:paraId="4992E0A1" w14:textId="77777777" w:rsidR="00912BCD" w:rsidRPr="00503776" w:rsidRDefault="00912BCD" w:rsidP="00912BCD">
      <w:pPr>
        <w:tabs>
          <w:tab w:val="left" w:pos="-1440"/>
        </w:tabs>
        <w:jc w:val="both"/>
        <w:rPr>
          <w:rFonts w:cs="Arial"/>
        </w:rPr>
      </w:pPr>
    </w:p>
    <w:p w14:paraId="22C06AAA" w14:textId="77777777" w:rsidR="00912BCD" w:rsidRPr="00503776" w:rsidRDefault="00912BCD" w:rsidP="00912BCD">
      <w:pPr>
        <w:tabs>
          <w:tab w:val="left" w:pos="-1440"/>
        </w:tabs>
        <w:jc w:val="both"/>
        <w:rPr>
          <w:rFonts w:cs="Arial"/>
        </w:rPr>
      </w:pPr>
      <w:r w:rsidRPr="00503776">
        <w:rPr>
          <w:rFonts w:cs="Arial"/>
        </w:rPr>
        <w:t xml:space="preserve">Full information about the classification of results and regulations for progression can be found in Chapter 6 of the </w:t>
      </w:r>
      <w:r w:rsidRPr="00503776">
        <w:rPr>
          <w:rFonts w:cs="Arial"/>
          <w:i/>
          <w:iCs/>
        </w:rPr>
        <w:t>Academic Quality Handbook</w:t>
      </w:r>
      <w:r w:rsidRPr="00503776">
        <w:rPr>
          <w:rFonts w:cs="Arial"/>
        </w:rPr>
        <w:t>.</w:t>
      </w:r>
    </w:p>
    <w:p w14:paraId="4AC8BDFE" w14:textId="77777777" w:rsidR="00912BCD" w:rsidRPr="00503776" w:rsidRDefault="00912BCD" w:rsidP="00912BCD">
      <w:pPr>
        <w:tabs>
          <w:tab w:val="left" w:pos="-1440"/>
        </w:tabs>
        <w:jc w:val="both"/>
        <w:rPr>
          <w:rFonts w:cs="Arial"/>
        </w:rPr>
      </w:pPr>
    </w:p>
    <w:p w14:paraId="76722A07" w14:textId="7248BAAE" w:rsidR="00912BCD" w:rsidRPr="00503776" w:rsidRDefault="00912BCD" w:rsidP="00912BCD">
      <w:pPr>
        <w:jc w:val="both"/>
        <w:rPr>
          <w:rFonts w:cs="Arial"/>
        </w:rPr>
      </w:pPr>
      <w:r w:rsidRPr="00503776">
        <w:rPr>
          <w:rFonts w:cs="Arial"/>
        </w:rPr>
        <w:t>All work will normally be marked within the University’s agreed 20</w:t>
      </w:r>
      <w:r w:rsidR="005E22D0" w:rsidRPr="00503776">
        <w:rPr>
          <w:rFonts w:cs="Arial"/>
        </w:rPr>
        <w:t xml:space="preserve"> clear</w:t>
      </w:r>
      <w:r w:rsidRPr="00503776">
        <w:rPr>
          <w:rFonts w:cs="Arial"/>
        </w:rPr>
        <w:t xml:space="preserve"> term-time working days turn-around time for assessed coursework.  You will be contacted by the module co</w:t>
      </w:r>
      <w:r w:rsidRPr="00503776">
        <w:rPr>
          <w:rFonts w:cs="Arial"/>
        </w:rPr>
        <w:noBreakHyphen/>
        <w:t xml:space="preserve">ordinator if this is not possible.  </w:t>
      </w:r>
    </w:p>
    <w:p w14:paraId="14C33D37" w14:textId="6F5611E6" w:rsidR="00912BCD" w:rsidRPr="00503776" w:rsidRDefault="00912BCD" w:rsidP="00912BCD">
      <w:pPr>
        <w:pStyle w:val="Heading1"/>
        <w:rPr>
          <w:rFonts w:cs="Arial"/>
        </w:rPr>
      </w:pPr>
      <w:bookmarkStart w:id="71" w:name="_Toc422993043"/>
      <w:bookmarkStart w:id="72" w:name="_Toc46402851"/>
      <w:r w:rsidRPr="00503776">
        <w:rPr>
          <w:rFonts w:cs="Arial"/>
        </w:rPr>
        <w:t>COURSEWORK DEADLINES</w:t>
      </w:r>
      <w:bookmarkEnd w:id="71"/>
      <w:bookmarkEnd w:id="72"/>
      <w:r w:rsidR="008B4B19">
        <w:rPr>
          <w:rFonts w:cs="Arial"/>
        </w:rPr>
        <w:t xml:space="preserve"> </w:t>
      </w:r>
    </w:p>
    <w:p w14:paraId="3062B470" w14:textId="77777777" w:rsidR="00FB4CEE" w:rsidRPr="005A1D36" w:rsidRDefault="00FB4CEE" w:rsidP="00FB4CEE">
      <w:pPr>
        <w:jc w:val="both"/>
        <w:rPr>
          <w:rFonts w:cs="Arial"/>
          <w:b/>
          <w:bCs/>
          <w:szCs w:val="22"/>
        </w:rPr>
      </w:pPr>
      <w:bookmarkStart w:id="73" w:name="_Toc422993044"/>
      <w:bookmarkStart w:id="74" w:name="_Toc46402852"/>
      <w:r w:rsidRPr="005A1D36">
        <w:rPr>
          <w:rFonts w:cs="Arial"/>
          <w:b/>
          <w:bCs/>
          <w:szCs w:val="22"/>
        </w:rPr>
        <w:t>Full-Time</w:t>
      </w:r>
    </w:p>
    <w:p w14:paraId="55B0EA34" w14:textId="77777777" w:rsidR="00FB4CEE" w:rsidRPr="00503776" w:rsidRDefault="00FB4CEE" w:rsidP="00FB4CEE">
      <w:pPr>
        <w:widowControl w:val="0"/>
        <w:autoSpaceDE w:val="0"/>
        <w:autoSpaceDN w:val="0"/>
        <w:adjustRightInd w:val="0"/>
        <w:rPr>
          <w:rFonts w:eastAsiaTheme="minorHAnsi" w:cs="Arial"/>
          <w:szCs w:val="22"/>
          <w:lang w:val="en-US" w:eastAsia="en-US"/>
        </w:rPr>
      </w:pPr>
      <w:r>
        <w:rPr>
          <w:rFonts w:eastAsiaTheme="minorHAnsi" w:cs="Arial"/>
          <w:szCs w:val="22"/>
          <w:lang w:val="en-US" w:eastAsia="en-US"/>
        </w:rPr>
        <w:t>YEAR ONE:</w:t>
      </w:r>
      <w:r>
        <w:rPr>
          <w:rFonts w:eastAsiaTheme="minorHAnsi" w:cs="Arial"/>
          <w:szCs w:val="22"/>
          <w:lang w:val="en-US" w:eastAsia="en-US"/>
        </w:rPr>
        <w:tab/>
      </w:r>
      <w:r>
        <w:rPr>
          <w:rFonts w:eastAsiaTheme="minorHAnsi" w:cs="Arial"/>
          <w:szCs w:val="22"/>
          <w:lang w:val="en-US" w:eastAsia="en-US"/>
        </w:rPr>
        <w:tab/>
      </w:r>
      <w:r w:rsidRPr="00503776">
        <w:rPr>
          <w:rFonts w:eastAsiaTheme="minorHAnsi" w:cs="Arial"/>
          <w:szCs w:val="22"/>
          <w:lang w:val="en-US" w:eastAsia="en-US"/>
        </w:rPr>
        <w:t>Thought Experiment</w:t>
      </w:r>
      <w:r>
        <w:rPr>
          <w:rFonts w:eastAsiaTheme="minorHAnsi" w:cs="Arial"/>
          <w:szCs w:val="22"/>
          <w:lang w:val="en-US" w:eastAsia="en-US"/>
        </w:rPr>
        <w:t>: 23/10/2020</w:t>
      </w:r>
    </w:p>
    <w:p w14:paraId="7F15AB99" w14:textId="77777777" w:rsidR="00FB4CEE" w:rsidRDefault="00FB4CEE" w:rsidP="00FB4CEE">
      <w:pPr>
        <w:widowControl w:val="0"/>
        <w:autoSpaceDE w:val="0"/>
        <w:autoSpaceDN w:val="0"/>
        <w:adjustRightInd w:val="0"/>
        <w:ind w:left="1440" w:firstLine="720"/>
        <w:rPr>
          <w:rFonts w:eastAsiaTheme="minorHAnsi" w:cs="Arial"/>
          <w:szCs w:val="22"/>
          <w:lang w:val="en-US" w:eastAsia="en-US"/>
        </w:rPr>
      </w:pPr>
      <w:r w:rsidRPr="00503776">
        <w:rPr>
          <w:rFonts w:cs="Arial"/>
          <w:szCs w:val="22"/>
        </w:rPr>
        <w:t>Coexistent Perspectives</w:t>
      </w:r>
      <w:r>
        <w:rPr>
          <w:rFonts w:cs="Arial"/>
          <w:szCs w:val="22"/>
        </w:rPr>
        <w:t xml:space="preserve">: Poster 04/12, </w:t>
      </w:r>
      <w:r>
        <w:rPr>
          <w:rFonts w:eastAsiaTheme="minorHAnsi" w:cs="Arial"/>
          <w:szCs w:val="22"/>
          <w:lang w:val="en-US" w:eastAsia="en-US"/>
        </w:rPr>
        <w:t>E</w:t>
      </w:r>
      <w:r w:rsidRPr="00503776">
        <w:rPr>
          <w:rFonts w:eastAsiaTheme="minorHAnsi" w:cs="Arial"/>
          <w:szCs w:val="22"/>
          <w:lang w:val="en-US" w:eastAsia="en-US"/>
        </w:rPr>
        <w:t>ssay</w:t>
      </w:r>
      <w:r>
        <w:rPr>
          <w:rFonts w:eastAsiaTheme="minorHAnsi" w:cs="Arial"/>
          <w:szCs w:val="22"/>
          <w:lang w:val="en-US" w:eastAsia="en-US"/>
        </w:rPr>
        <w:t xml:space="preserve"> 11/12/2020</w:t>
      </w:r>
    </w:p>
    <w:p w14:paraId="7D64FD32" w14:textId="77777777" w:rsidR="00FB4CEE" w:rsidRPr="00503776" w:rsidRDefault="00FB4CEE" w:rsidP="00FB4CEE">
      <w:pPr>
        <w:widowControl w:val="0"/>
        <w:autoSpaceDE w:val="0"/>
        <w:autoSpaceDN w:val="0"/>
        <w:adjustRightInd w:val="0"/>
        <w:ind w:left="1440" w:firstLine="720"/>
        <w:rPr>
          <w:rFonts w:eastAsiaTheme="minorHAnsi" w:cs="Arial"/>
          <w:szCs w:val="22"/>
          <w:lang w:val="en-US" w:eastAsia="en-US"/>
        </w:rPr>
      </w:pPr>
      <w:r>
        <w:rPr>
          <w:rFonts w:eastAsiaTheme="minorHAnsi" w:cs="Arial"/>
          <w:szCs w:val="22"/>
          <w:lang w:val="en-US" w:eastAsia="en-US"/>
        </w:rPr>
        <w:t>Collaborative Dialogues:</w:t>
      </w:r>
      <w:r w:rsidRPr="00503776">
        <w:rPr>
          <w:rFonts w:eastAsiaTheme="minorHAnsi" w:cs="Arial"/>
          <w:szCs w:val="22"/>
          <w:lang w:val="en-US" w:eastAsia="en-US"/>
        </w:rPr>
        <w:t xml:space="preserve"> </w:t>
      </w:r>
      <w:r>
        <w:rPr>
          <w:rFonts w:eastAsiaTheme="minorHAnsi" w:cs="Arial"/>
          <w:szCs w:val="22"/>
          <w:lang w:val="en-US" w:eastAsia="en-US"/>
        </w:rPr>
        <w:t>21/01/2021</w:t>
      </w:r>
    </w:p>
    <w:p w14:paraId="265267AB" w14:textId="77777777" w:rsidR="00FB4CEE" w:rsidRPr="00503776" w:rsidRDefault="00FB4CEE" w:rsidP="00FB4CEE">
      <w:pPr>
        <w:ind w:left="1440" w:firstLine="720"/>
        <w:jc w:val="both"/>
        <w:rPr>
          <w:rFonts w:eastAsiaTheme="minorHAnsi" w:cs="Arial"/>
          <w:szCs w:val="22"/>
          <w:lang w:val="en-US" w:eastAsia="en-US"/>
        </w:rPr>
      </w:pPr>
      <w:r w:rsidRPr="00503776">
        <w:rPr>
          <w:rFonts w:eastAsiaTheme="minorHAnsi" w:cs="Arial"/>
          <w:szCs w:val="22"/>
          <w:lang w:val="en-US" w:eastAsia="en-US"/>
        </w:rPr>
        <w:t>Explorative Research &amp; Praxis</w:t>
      </w:r>
      <w:r>
        <w:rPr>
          <w:rFonts w:eastAsiaTheme="minorHAnsi" w:cs="Arial"/>
          <w:szCs w:val="22"/>
          <w:lang w:val="en-US" w:eastAsia="en-US"/>
        </w:rPr>
        <w:t>: 07/05/2021</w:t>
      </w:r>
    </w:p>
    <w:p w14:paraId="425FD261" w14:textId="77777777" w:rsidR="00FB4CEE" w:rsidRDefault="00FB4CEE" w:rsidP="00FB4CEE">
      <w:pPr>
        <w:jc w:val="both"/>
        <w:rPr>
          <w:rFonts w:eastAsiaTheme="minorHAnsi" w:cs="Arial"/>
          <w:szCs w:val="22"/>
          <w:lang w:val="en-US" w:eastAsia="en-US"/>
        </w:rPr>
      </w:pPr>
    </w:p>
    <w:p w14:paraId="7116A31C" w14:textId="77777777" w:rsidR="00FB4CEE" w:rsidRPr="00503776" w:rsidRDefault="00FB4CEE" w:rsidP="00FB4CEE">
      <w:pPr>
        <w:jc w:val="both"/>
        <w:rPr>
          <w:rFonts w:eastAsiaTheme="minorHAnsi" w:cs="Arial"/>
          <w:szCs w:val="22"/>
          <w:lang w:val="en-US" w:eastAsia="en-US"/>
        </w:rPr>
      </w:pPr>
      <w:r>
        <w:rPr>
          <w:rFonts w:eastAsiaTheme="minorHAnsi" w:cs="Arial"/>
          <w:szCs w:val="22"/>
          <w:lang w:val="en-US" w:eastAsia="en-US"/>
        </w:rPr>
        <w:t>YEAR TWO:</w:t>
      </w:r>
      <w:r>
        <w:rPr>
          <w:rFonts w:eastAsiaTheme="minorHAnsi" w:cs="Arial"/>
          <w:szCs w:val="22"/>
          <w:lang w:val="en-US" w:eastAsia="en-US"/>
        </w:rPr>
        <w:tab/>
      </w:r>
      <w:r>
        <w:rPr>
          <w:rFonts w:eastAsiaTheme="minorHAnsi" w:cs="Arial"/>
          <w:szCs w:val="22"/>
          <w:lang w:val="en-US" w:eastAsia="en-US"/>
        </w:rPr>
        <w:tab/>
      </w:r>
      <w:r w:rsidRPr="00503776">
        <w:rPr>
          <w:rFonts w:eastAsiaTheme="minorHAnsi" w:cs="Arial"/>
          <w:szCs w:val="22"/>
          <w:lang w:val="en-US" w:eastAsia="en-US"/>
        </w:rPr>
        <w:t xml:space="preserve">Confirmative Praxis: </w:t>
      </w:r>
      <w:r>
        <w:rPr>
          <w:rFonts w:eastAsiaTheme="minorHAnsi" w:cs="Arial"/>
          <w:szCs w:val="22"/>
          <w:lang w:val="en-US" w:eastAsia="en-US"/>
        </w:rPr>
        <w:t>TBC/06/2021</w:t>
      </w:r>
    </w:p>
    <w:p w14:paraId="0C7C5B24" w14:textId="77777777" w:rsidR="00FB4CEE" w:rsidRDefault="00FB4CEE" w:rsidP="00FB4CEE">
      <w:pPr>
        <w:jc w:val="both"/>
        <w:rPr>
          <w:rFonts w:cs="Arial"/>
        </w:rPr>
      </w:pPr>
    </w:p>
    <w:p w14:paraId="19C13232" w14:textId="77777777" w:rsidR="00FB4CEE" w:rsidRPr="005A1D36" w:rsidRDefault="00FB4CEE" w:rsidP="00FB4CEE">
      <w:pPr>
        <w:jc w:val="both"/>
        <w:rPr>
          <w:rFonts w:cs="Arial"/>
          <w:b/>
          <w:bCs/>
          <w:szCs w:val="22"/>
        </w:rPr>
      </w:pPr>
      <w:r>
        <w:rPr>
          <w:rFonts w:cs="Arial"/>
          <w:b/>
          <w:bCs/>
          <w:szCs w:val="22"/>
        </w:rPr>
        <w:t>Part</w:t>
      </w:r>
      <w:r w:rsidRPr="005A1D36">
        <w:rPr>
          <w:rFonts w:cs="Arial"/>
          <w:b/>
          <w:bCs/>
          <w:szCs w:val="22"/>
        </w:rPr>
        <w:t xml:space="preserve">-Time </w:t>
      </w:r>
    </w:p>
    <w:p w14:paraId="23AF71E5" w14:textId="77777777" w:rsidR="00FB4CEE" w:rsidRDefault="00FB4CEE" w:rsidP="00FB4CEE">
      <w:pPr>
        <w:widowControl w:val="0"/>
        <w:autoSpaceDE w:val="0"/>
        <w:autoSpaceDN w:val="0"/>
        <w:adjustRightInd w:val="0"/>
        <w:rPr>
          <w:rFonts w:eastAsiaTheme="minorHAnsi" w:cs="Arial"/>
          <w:szCs w:val="22"/>
          <w:lang w:val="en-US" w:eastAsia="en-US"/>
        </w:rPr>
      </w:pPr>
      <w:r>
        <w:rPr>
          <w:rFonts w:eastAsiaTheme="minorHAnsi" w:cs="Arial"/>
          <w:szCs w:val="22"/>
          <w:lang w:val="en-US" w:eastAsia="en-US"/>
        </w:rPr>
        <w:t>YEAR ONE:</w:t>
      </w:r>
      <w:r>
        <w:rPr>
          <w:rFonts w:eastAsiaTheme="minorHAnsi" w:cs="Arial"/>
          <w:szCs w:val="22"/>
          <w:lang w:val="en-US" w:eastAsia="en-US"/>
        </w:rPr>
        <w:tab/>
      </w:r>
      <w:r>
        <w:rPr>
          <w:rFonts w:eastAsiaTheme="minorHAnsi" w:cs="Arial"/>
          <w:szCs w:val="22"/>
          <w:lang w:val="en-US" w:eastAsia="en-US"/>
        </w:rPr>
        <w:tab/>
      </w:r>
      <w:r w:rsidRPr="00503776">
        <w:rPr>
          <w:rFonts w:eastAsiaTheme="minorHAnsi" w:cs="Arial"/>
          <w:szCs w:val="22"/>
          <w:lang w:val="en-US" w:eastAsia="en-US"/>
        </w:rPr>
        <w:t>Thought Experiment</w:t>
      </w:r>
      <w:r>
        <w:rPr>
          <w:rFonts w:eastAsiaTheme="minorHAnsi" w:cs="Arial"/>
          <w:szCs w:val="22"/>
          <w:lang w:val="en-US" w:eastAsia="en-US"/>
        </w:rPr>
        <w:t>: 04/12/2020</w:t>
      </w:r>
    </w:p>
    <w:p w14:paraId="1CB12DD8" w14:textId="77777777" w:rsidR="00FB4CEE" w:rsidRDefault="00FB4CEE" w:rsidP="00FB4CEE">
      <w:pPr>
        <w:widowControl w:val="0"/>
        <w:autoSpaceDE w:val="0"/>
        <w:autoSpaceDN w:val="0"/>
        <w:adjustRightInd w:val="0"/>
        <w:ind w:left="1440" w:firstLine="720"/>
        <w:rPr>
          <w:rFonts w:eastAsiaTheme="minorHAnsi" w:cs="Arial"/>
          <w:szCs w:val="22"/>
          <w:lang w:val="en-US" w:eastAsia="en-US"/>
        </w:rPr>
      </w:pPr>
      <w:r>
        <w:rPr>
          <w:rFonts w:eastAsiaTheme="minorHAnsi" w:cs="Arial"/>
          <w:szCs w:val="22"/>
          <w:lang w:val="en-US" w:eastAsia="en-US"/>
        </w:rPr>
        <w:t>Collaborative Dialogues:</w:t>
      </w:r>
      <w:r w:rsidRPr="00503776">
        <w:rPr>
          <w:rFonts w:eastAsiaTheme="minorHAnsi" w:cs="Arial"/>
          <w:szCs w:val="22"/>
          <w:lang w:val="en-US" w:eastAsia="en-US"/>
        </w:rPr>
        <w:t xml:space="preserve"> </w:t>
      </w:r>
      <w:r>
        <w:rPr>
          <w:rFonts w:eastAsiaTheme="minorHAnsi" w:cs="Arial"/>
          <w:szCs w:val="22"/>
          <w:lang w:val="en-US" w:eastAsia="en-US"/>
        </w:rPr>
        <w:t>26/03/2021</w:t>
      </w:r>
    </w:p>
    <w:p w14:paraId="54386E2A" w14:textId="77777777" w:rsidR="00FB4CEE" w:rsidRDefault="00FB4CEE" w:rsidP="00FB4CEE">
      <w:pPr>
        <w:widowControl w:val="0"/>
        <w:autoSpaceDE w:val="0"/>
        <w:autoSpaceDN w:val="0"/>
        <w:adjustRightInd w:val="0"/>
        <w:ind w:left="1440" w:firstLine="720"/>
        <w:rPr>
          <w:rFonts w:eastAsiaTheme="minorHAnsi" w:cs="Arial"/>
          <w:szCs w:val="22"/>
          <w:lang w:val="en-US" w:eastAsia="en-US"/>
        </w:rPr>
      </w:pPr>
      <w:r w:rsidRPr="00503776">
        <w:rPr>
          <w:rFonts w:cs="Arial"/>
          <w:szCs w:val="22"/>
        </w:rPr>
        <w:t>Coexistent Perspectives</w:t>
      </w:r>
      <w:r>
        <w:rPr>
          <w:rFonts w:cs="Arial"/>
          <w:szCs w:val="22"/>
        </w:rPr>
        <w:t xml:space="preserve">: Poster &amp; </w:t>
      </w:r>
      <w:r>
        <w:rPr>
          <w:rFonts w:eastAsiaTheme="minorHAnsi" w:cs="Arial"/>
          <w:szCs w:val="22"/>
          <w:lang w:val="en-US" w:eastAsia="en-US"/>
        </w:rPr>
        <w:t>E</w:t>
      </w:r>
      <w:r w:rsidRPr="00503776">
        <w:rPr>
          <w:rFonts w:eastAsiaTheme="minorHAnsi" w:cs="Arial"/>
          <w:szCs w:val="22"/>
          <w:lang w:val="en-US" w:eastAsia="en-US"/>
        </w:rPr>
        <w:t>ssay</w:t>
      </w:r>
      <w:r>
        <w:rPr>
          <w:rFonts w:eastAsiaTheme="minorHAnsi" w:cs="Arial"/>
          <w:szCs w:val="22"/>
          <w:lang w:val="en-US" w:eastAsia="en-US"/>
        </w:rPr>
        <w:t xml:space="preserve"> 23/04/2021</w:t>
      </w:r>
    </w:p>
    <w:p w14:paraId="13E73207" w14:textId="77777777" w:rsidR="00FB4CEE" w:rsidRDefault="00FB4CEE" w:rsidP="00FB4CEE">
      <w:pPr>
        <w:jc w:val="both"/>
        <w:rPr>
          <w:rFonts w:eastAsiaTheme="minorHAnsi" w:cs="Arial"/>
          <w:szCs w:val="22"/>
          <w:lang w:val="en-US" w:eastAsia="en-US"/>
        </w:rPr>
      </w:pPr>
    </w:p>
    <w:p w14:paraId="2776F82F" w14:textId="77777777" w:rsidR="00FB4CEE" w:rsidRPr="00503776" w:rsidRDefault="00FB4CEE" w:rsidP="00FB4CEE">
      <w:pPr>
        <w:jc w:val="both"/>
        <w:rPr>
          <w:rFonts w:eastAsiaTheme="minorHAnsi" w:cs="Arial"/>
          <w:szCs w:val="22"/>
          <w:lang w:val="en-US" w:eastAsia="en-US"/>
        </w:rPr>
      </w:pPr>
      <w:r>
        <w:rPr>
          <w:rFonts w:eastAsiaTheme="minorHAnsi" w:cs="Arial"/>
          <w:szCs w:val="22"/>
          <w:lang w:val="en-US" w:eastAsia="en-US"/>
        </w:rPr>
        <w:t>YEAR TWO:</w:t>
      </w:r>
      <w:r>
        <w:rPr>
          <w:rFonts w:eastAsiaTheme="minorHAnsi" w:cs="Arial"/>
          <w:szCs w:val="22"/>
          <w:lang w:val="en-US" w:eastAsia="en-US"/>
        </w:rPr>
        <w:tab/>
      </w:r>
      <w:r>
        <w:rPr>
          <w:rFonts w:eastAsiaTheme="minorHAnsi" w:cs="Arial"/>
          <w:szCs w:val="22"/>
          <w:lang w:val="en-US" w:eastAsia="en-US"/>
        </w:rPr>
        <w:tab/>
      </w:r>
      <w:r w:rsidRPr="00503776">
        <w:rPr>
          <w:rFonts w:eastAsiaTheme="minorHAnsi" w:cs="Arial"/>
          <w:szCs w:val="22"/>
          <w:lang w:val="en-US" w:eastAsia="en-US"/>
        </w:rPr>
        <w:t>Explorative Research &amp; Praxis</w:t>
      </w:r>
      <w:r>
        <w:rPr>
          <w:rFonts w:eastAsiaTheme="minorHAnsi" w:cs="Arial"/>
          <w:szCs w:val="22"/>
          <w:lang w:val="en-US" w:eastAsia="en-US"/>
        </w:rPr>
        <w:t>: 07/05/2021</w:t>
      </w:r>
    </w:p>
    <w:p w14:paraId="1A1BDB0C" w14:textId="77777777" w:rsidR="00FB4CEE" w:rsidRDefault="00FB4CEE" w:rsidP="00FB4CEE">
      <w:pPr>
        <w:jc w:val="both"/>
        <w:rPr>
          <w:rFonts w:eastAsiaTheme="minorHAnsi" w:cs="Arial"/>
          <w:szCs w:val="22"/>
          <w:lang w:val="en-US" w:eastAsia="en-US"/>
        </w:rPr>
      </w:pPr>
    </w:p>
    <w:p w14:paraId="39AF2923" w14:textId="77777777" w:rsidR="00FB4CEE" w:rsidRPr="00503776" w:rsidRDefault="00FB4CEE" w:rsidP="00FB4CEE">
      <w:pPr>
        <w:jc w:val="both"/>
        <w:rPr>
          <w:rFonts w:eastAsiaTheme="minorHAnsi" w:cs="Arial"/>
          <w:szCs w:val="22"/>
          <w:lang w:val="en-US" w:eastAsia="en-US"/>
        </w:rPr>
      </w:pPr>
      <w:r>
        <w:rPr>
          <w:rFonts w:eastAsiaTheme="minorHAnsi" w:cs="Arial"/>
          <w:szCs w:val="22"/>
          <w:lang w:val="en-US" w:eastAsia="en-US"/>
        </w:rPr>
        <w:t xml:space="preserve">YEAR THREE: </w:t>
      </w:r>
      <w:r>
        <w:rPr>
          <w:rFonts w:eastAsiaTheme="minorHAnsi" w:cs="Arial"/>
          <w:szCs w:val="22"/>
          <w:lang w:val="en-US" w:eastAsia="en-US"/>
        </w:rPr>
        <w:tab/>
      </w:r>
      <w:r w:rsidRPr="00503776">
        <w:rPr>
          <w:rFonts w:eastAsiaTheme="minorHAnsi" w:cs="Arial"/>
          <w:szCs w:val="22"/>
          <w:lang w:val="en-US" w:eastAsia="en-US"/>
        </w:rPr>
        <w:t xml:space="preserve">Confirmative Praxis: </w:t>
      </w:r>
      <w:r>
        <w:rPr>
          <w:rFonts w:eastAsiaTheme="minorHAnsi" w:cs="Arial"/>
          <w:szCs w:val="22"/>
          <w:lang w:val="en-US" w:eastAsia="en-US"/>
        </w:rPr>
        <w:t>TBC/06/2021</w:t>
      </w:r>
    </w:p>
    <w:p w14:paraId="31489412" w14:textId="77777777" w:rsidR="00A11A18" w:rsidRPr="00503776" w:rsidRDefault="00A11A18" w:rsidP="00A11A18">
      <w:pPr>
        <w:jc w:val="both"/>
        <w:rPr>
          <w:rFonts w:cs="Arial"/>
        </w:rPr>
      </w:pPr>
    </w:p>
    <w:p w14:paraId="48654FDA" w14:textId="77777777" w:rsidR="00A11A18" w:rsidRPr="00503776" w:rsidRDefault="00A11A18" w:rsidP="00A11A18">
      <w:pPr>
        <w:jc w:val="both"/>
        <w:rPr>
          <w:rFonts w:cs="Arial"/>
        </w:rPr>
      </w:pPr>
      <w:r w:rsidRPr="00503776">
        <w:rPr>
          <w:rFonts w:cs="Arial"/>
        </w:rPr>
        <w:t xml:space="preserve">Please note that for modules with multiple assessment deadlines and / or examinations, coursework deadlines and full information about examinations is given in the module information booklet handed to students at the start of the module.  </w:t>
      </w:r>
    </w:p>
    <w:p w14:paraId="71B54BD0" w14:textId="77777777" w:rsidR="00A11A18" w:rsidRPr="00503776" w:rsidRDefault="00A11A18" w:rsidP="00A11A18">
      <w:pPr>
        <w:jc w:val="both"/>
        <w:rPr>
          <w:rFonts w:cs="Arial"/>
        </w:rPr>
      </w:pPr>
    </w:p>
    <w:p w14:paraId="532A60CC" w14:textId="7ED4956F" w:rsidR="00A11A18" w:rsidRPr="00503776" w:rsidRDefault="00A11A18" w:rsidP="00A11A18">
      <w:pPr>
        <w:jc w:val="both"/>
        <w:rPr>
          <w:rFonts w:cs="Arial"/>
          <w:szCs w:val="24"/>
        </w:rPr>
      </w:pPr>
      <w:r w:rsidRPr="00503776">
        <w:rPr>
          <w:rFonts w:cs="Arial"/>
        </w:rPr>
        <w:t xml:space="preserve">All assessed written coursework needs to be submitted in electronic copy via Turnitin; alternative instructions will be provided by the Programme </w:t>
      </w:r>
      <w:r w:rsidR="008B4B19">
        <w:rPr>
          <w:rFonts w:cs="Arial"/>
        </w:rPr>
        <w:t>Manager</w:t>
      </w:r>
      <w:r w:rsidRPr="00503776">
        <w:rPr>
          <w:rFonts w:cs="Arial"/>
        </w:rPr>
        <w:t xml:space="preserve"> for any forms of coursework that cannot be submitted via Turnitin.  </w:t>
      </w:r>
    </w:p>
    <w:p w14:paraId="1BD0643A" w14:textId="77777777" w:rsidR="00A11A18" w:rsidRPr="00503776" w:rsidRDefault="00A11A18" w:rsidP="00A11A18">
      <w:pPr>
        <w:rPr>
          <w:rFonts w:cs="Arial"/>
          <w:szCs w:val="24"/>
        </w:rPr>
      </w:pPr>
    </w:p>
    <w:p w14:paraId="5DD25537" w14:textId="3C75CE3E" w:rsidR="00912BCD" w:rsidRPr="008B4B19" w:rsidRDefault="00A11A18" w:rsidP="00A11A18">
      <w:pPr>
        <w:pStyle w:val="Heading1"/>
        <w:rPr>
          <w:rFonts w:cs="Arial"/>
          <w:b w:val="0"/>
          <w:bCs/>
        </w:rPr>
      </w:pPr>
      <w:r w:rsidRPr="008B4B19">
        <w:rPr>
          <w:rFonts w:eastAsiaTheme="minorHAnsi" w:cs="Arial"/>
          <w:b w:val="0"/>
          <w:bCs/>
          <w:color w:val="000000" w:themeColor="text1"/>
          <w:szCs w:val="22"/>
          <w:lang w:val="en-US" w:eastAsia="en-US"/>
        </w:rPr>
        <w:t xml:space="preserve">All modules at level 7 are taught through Lectures, Seminars and Tutorials. Tutorial supervision takes the form of one to one or group supervisions, in which students are required to discuss their work and advice is given to help enable the development of the work being produced as part of the module. Tutorials are normally given by module or pathway tutors, however there are opportunities, such as the Speed Tutorial event, to discuss work with staff from other pathways and expertise. </w:t>
      </w:r>
      <w:bookmarkEnd w:id="73"/>
      <w:bookmarkEnd w:id="74"/>
    </w:p>
    <w:p w14:paraId="2ECFCCF5" w14:textId="77777777" w:rsidR="00912BCD" w:rsidRPr="00503776" w:rsidRDefault="00912BCD" w:rsidP="00912BCD">
      <w:pPr>
        <w:rPr>
          <w:rFonts w:cs="Arial"/>
          <w:szCs w:val="24"/>
        </w:rPr>
      </w:pPr>
    </w:p>
    <w:p w14:paraId="36A7E844" w14:textId="74F69CE1" w:rsidR="00912BCD" w:rsidRPr="00503776" w:rsidRDefault="00912BCD" w:rsidP="00912BCD">
      <w:pPr>
        <w:pStyle w:val="BodyText"/>
        <w:rPr>
          <w:rFonts w:cs="Arial"/>
          <w:color w:val="auto"/>
          <w:szCs w:val="22"/>
        </w:rPr>
      </w:pPr>
      <w:r w:rsidRPr="00503776">
        <w:rPr>
          <w:rFonts w:cs="Arial"/>
          <w:szCs w:val="24"/>
        </w:rPr>
        <w:br w:type="page"/>
      </w:r>
    </w:p>
    <w:p w14:paraId="01F5E2D5" w14:textId="0CB56C9B" w:rsidR="0072489D" w:rsidRPr="00503776" w:rsidRDefault="008B5DA1" w:rsidP="008B5DA1">
      <w:pPr>
        <w:pStyle w:val="Heading1"/>
        <w:rPr>
          <w:rFonts w:cs="Arial"/>
        </w:rPr>
      </w:pPr>
      <w:bookmarkStart w:id="75" w:name="_Toc46402854"/>
      <w:r w:rsidRPr="00503776">
        <w:rPr>
          <w:rFonts w:cs="Arial"/>
        </w:rPr>
        <w:lastRenderedPageBreak/>
        <w:t>UNIVERSITY ATTENDANCE POLICY</w:t>
      </w:r>
      <w:bookmarkEnd w:id="75"/>
    </w:p>
    <w:p w14:paraId="2B25B96C" w14:textId="77777777" w:rsidR="00FB1671" w:rsidRPr="00503776" w:rsidRDefault="00FB1671" w:rsidP="00FB1671">
      <w:pPr>
        <w:pStyle w:val="NormalWeb"/>
        <w:shd w:val="clear" w:color="auto" w:fill="FFFFFF" w:themeFill="background1"/>
        <w:spacing w:before="240" w:after="100" w:afterAutospacing="1"/>
        <w:jc w:val="both"/>
        <w:rPr>
          <w:rFonts w:ascii="Arial" w:eastAsia="Arial" w:hAnsi="Arial" w:cs="Arial"/>
          <w:sz w:val="22"/>
          <w:szCs w:val="22"/>
        </w:rPr>
      </w:pPr>
      <w:r w:rsidRPr="00503776">
        <w:rPr>
          <w:rFonts w:ascii="Arial" w:eastAsia="Arial" w:hAnsi="Arial" w:cs="Arial"/>
          <w:sz w:val="22"/>
          <w:szCs w:val="22"/>
        </w:rPr>
        <w:t>Attendance is an important indicator of your engagement with and success in your studies.  All students are therefore required to attend all scheduled classes and tutorials and Institutes will record individual academic attendance.  It is important that:</w:t>
      </w:r>
    </w:p>
    <w:p w14:paraId="61473D2C" w14:textId="357CC371" w:rsidR="00FB1671" w:rsidRPr="00503776" w:rsidRDefault="00FB1671" w:rsidP="00FB1671">
      <w:pPr>
        <w:pStyle w:val="NormalWeb"/>
        <w:numPr>
          <w:ilvl w:val="0"/>
          <w:numId w:val="37"/>
        </w:numPr>
        <w:shd w:val="clear" w:color="auto" w:fill="FFFFFF" w:themeFill="background1"/>
        <w:spacing w:before="240" w:after="100" w:afterAutospacing="1"/>
        <w:jc w:val="both"/>
        <w:rPr>
          <w:rFonts w:ascii="Arial" w:hAnsi="Arial" w:cs="Arial"/>
          <w:sz w:val="22"/>
          <w:szCs w:val="22"/>
        </w:rPr>
      </w:pPr>
      <w:r w:rsidRPr="00503776">
        <w:rPr>
          <w:rFonts w:ascii="Arial" w:eastAsia="Arial" w:hAnsi="Arial" w:cs="Arial"/>
          <w:sz w:val="22"/>
          <w:szCs w:val="22"/>
        </w:rPr>
        <w:t xml:space="preserve">you familiarise yourself with the attendance policy relevant to you (see </w:t>
      </w:r>
      <w:r w:rsidR="00177BCB" w:rsidRPr="00503776">
        <w:rPr>
          <w:rFonts w:ascii="Arial" w:eastAsia="Arial" w:hAnsi="Arial" w:cs="Arial"/>
          <w:sz w:val="22"/>
          <w:szCs w:val="22"/>
        </w:rPr>
        <w:t>https://www.uwtsd.ac.uk/academic-office/other-forms-and-policies/</w:t>
      </w:r>
      <w:r w:rsidRPr="00503776">
        <w:rPr>
          <w:rFonts w:ascii="Arial" w:eastAsia="Arial" w:hAnsi="Arial" w:cs="Arial"/>
          <w:sz w:val="22"/>
          <w:szCs w:val="22"/>
        </w:rPr>
        <w:t>);</w:t>
      </w:r>
    </w:p>
    <w:p w14:paraId="0502B221" w14:textId="77777777" w:rsidR="00FB1671" w:rsidRPr="00503776" w:rsidRDefault="00FB1671" w:rsidP="00FB1671">
      <w:pPr>
        <w:pStyle w:val="NormalWeb"/>
        <w:numPr>
          <w:ilvl w:val="0"/>
          <w:numId w:val="37"/>
        </w:numPr>
        <w:shd w:val="clear" w:color="auto" w:fill="FFFFFF" w:themeFill="background1"/>
        <w:spacing w:before="240" w:after="100" w:afterAutospacing="1"/>
        <w:jc w:val="both"/>
        <w:rPr>
          <w:rFonts w:ascii="Arial" w:hAnsi="Arial" w:cs="Arial"/>
          <w:sz w:val="22"/>
          <w:szCs w:val="22"/>
        </w:rPr>
      </w:pPr>
      <w:r w:rsidRPr="00503776">
        <w:rPr>
          <w:rFonts w:ascii="Arial" w:eastAsia="Arial" w:hAnsi="Arial" w:cs="Arial"/>
          <w:sz w:val="22"/>
          <w:szCs w:val="22"/>
        </w:rPr>
        <w:t xml:space="preserve">you are fully aware of procedures to follow in case of unexpected absences.  </w:t>
      </w:r>
    </w:p>
    <w:p w14:paraId="53785A1A" w14:textId="77777777" w:rsidR="00FB1671" w:rsidRPr="00503776" w:rsidRDefault="00FB1671" w:rsidP="00FB1671">
      <w:pPr>
        <w:pStyle w:val="NormalWeb"/>
        <w:numPr>
          <w:ilvl w:val="0"/>
          <w:numId w:val="37"/>
        </w:numPr>
        <w:shd w:val="clear" w:color="auto" w:fill="FFFFFF" w:themeFill="background1"/>
        <w:spacing w:before="240" w:after="100" w:afterAutospacing="1"/>
        <w:jc w:val="both"/>
        <w:rPr>
          <w:rFonts w:ascii="Arial" w:hAnsi="Arial" w:cs="Arial"/>
          <w:sz w:val="22"/>
          <w:szCs w:val="22"/>
        </w:rPr>
      </w:pPr>
      <w:r w:rsidRPr="00503776">
        <w:rPr>
          <w:rFonts w:ascii="Arial" w:eastAsia="Arial" w:hAnsi="Arial" w:cs="Arial"/>
          <w:sz w:val="22"/>
          <w:szCs w:val="22"/>
        </w:rPr>
        <w:t>you are aware that disciplinary action will be taken for any sustained periods of unauthorised absence.</w:t>
      </w:r>
    </w:p>
    <w:p w14:paraId="53E4EF6A" w14:textId="4BA2F737" w:rsidR="00FB56CA" w:rsidRPr="00503776" w:rsidRDefault="00FB1671" w:rsidP="00FB56CA">
      <w:pPr>
        <w:jc w:val="both"/>
        <w:rPr>
          <w:rFonts w:cs="Arial"/>
        </w:rPr>
      </w:pPr>
      <w:r w:rsidRPr="00503776">
        <w:rPr>
          <w:rFonts w:eastAsia="Arial" w:cs="Arial"/>
          <w:szCs w:val="22"/>
        </w:rPr>
        <w:t xml:space="preserve">This is particularly important for </w:t>
      </w:r>
      <w:r w:rsidRPr="00503776">
        <w:rPr>
          <w:rFonts w:eastAsia="Arial" w:cs="Arial"/>
          <w:b/>
          <w:bCs/>
          <w:szCs w:val="22"/>
        </w:rPr>
        <w:t xml:space="preserve">international students with a UKVI Tier 4 Visa.  </w:t>
      </w:r>
      <w:r w:rsidRPr="00503776">
        <w:rPr>
          <w:rFonts w:eastAsia="Arial" w:cs="Arial"/>
          <w:szCs w:val="22"/>
        </w:rPr>
        <w:t>Failure to adhere to the requirements and conditions of the Attendance Policy will lead to withdrawal from your programme and the University will also inform the UKVI to withdraw your Tier 4 visa sponsorship.</w:t>
      </w:r>
    </w:p>
    <w:p w14:paraId="6532B630" w14:textId="77777777" w:rsidR="00562CE9" w:rsidRPr="00503776" w:rsidRDefault="00562CE9" w:rsidP="00FB56CA">
      <w:pPr>
        <w:jc w:val="both"/>
        <w:rPr>
          <w:rFonts w:cs="Arial"/>
          <w:b/>
          <w:bCs/>
        </w:rPr>
      </w:pPr>
    </w:p>
    <w:p w14:paraId="10C193FF" w14:textId="19200124" w:rsidR="001A6F19" w:rsidRPr="00503776" w:rsidRDefault="00FB56CA" w:rsidP="00FB56CA">
      <w:pPr>
        <w:jc w:val="both"/>
        <w:rPr>
          <w:rFonts w:cs="Arial"/>
        </w:rPr>
      </w:pPr>
      <w:r w:rsidRPr="00503776">
        <w:rPr>
          <w:rFonts w:cs="Arial"/>
          <w:b/>
          <w:bCs/>
        </w:rPr>
        <w:t>Appeal against withdrawal due to poor attendance</w:t>
      </w:r>
      <w:r w:rsidRPr="00503776">
        <w:rPr>
          <w:rFonts w:cs="Arial"/>
        </w:rPr>
        <w:t xml:space="preserve"> – Information on how to appeal against withdrawal</w:t>
      </w:r>
      <w:r w:rsidR="007172C0" w:rsidRPr="00503776">
        <w:rPr>
          <w:rFonts w:cs="Arial"/>
        </w:rPr>
        <w:t xml:space="preserve"> due to poor attendance</w:t>
      </w:r>
      <w:r w:rsidRPr="00503776">
        <w:rPr>
          <w:rFonts w:cs="Arial"/>
        </w:rPr>
        <w:t xml:space="preserve"> is provided on the University’s website (</w:t>
      </w:r>
      <w:hyperlink r:id="rId24" w:history="1">
        <w:r w:rsidRPr="00503776">
          <w:rPr>
            <w:rStyle w:val="Hyperlink"/>
            <w:rFonts w:cs="Arial"/>
          </w:rPr>
          <w:t>http://www.uwtsd.ac.uk/academic-office/procedures-for-academic-appeals-complaints-and-other-student-cases/</w:t>
        </w:r>
      </w:hyperlink>
      <w:r w:rsidRPr="00503776">
        <w:rPr>
          <w:rFonts w:cs="Arial"/>
        </w:rPr>
        <w:t xml:space="preserve">).  </w:t>
      </w:r>
    </w:p>
    <w:p w14:paraId="6D5752FC" w14:textId="77777777" w:rsidR="001A6F19" w:rsidRPr="00503776" w:rsidRDefault="001A6F19" w:rsidP="00FB56CA">
      <w:pPr>
        <w:jc w:val="both"/>
        <w:rPr>
          <w:rFonts w:cs="Arial"/>
        </w:rPr>
      </w:pPr>
    </w:p>
    <w:p w14:paraId="21F2E6D7" w14:textId="77777777" w:rsidR="00FB1671" w:rsidRPr="00503776" w:rsidRDefault="00FB1671" w:rsidP="00FB1671">
      <w:pPr>
        <w:pStyle w:val="Heading1"/>
        <w:spacing w:line="259" w:lineRule="auto"/>
        <w:rPr>
          <w:rFonts w:cs="Arial"/>
        </w:rPr>
      </w:pPr>
      <w:bookmarkStart w:id="76" w:name="_Toc11388597"/>
      <w:bookmarkStart w:id="77" w:name="_Toc46402855"/>
      <w:r w:rsidRPr="00503776">
        <w:rPr>
          <w:rFonts w:cs="Arial"/>
        </w:rPr>
        <w:t>CODES OF CONDUCT</w:t>
      </w:r>
      <w:bookmarkEnd w:id="76"/>
      <w:bookmarkEnd w:id="77"/>
    </w:p>
    <w:p w14:paraId="7E8E8903" w14:textId="77777777" w:rsidR="00FB1671" w:rsidRPr="00503776" w:rsidRDefault="00FB1671" w:rsidP="00FB1671">
      <w:pPr>
        <w:pStyle w:val="ListParagraph"/>
        <w:spacing w:before="240" w:after="0" w:line="240" w:lineRule="auto"/>
        <w:ind w:left="0"/>
        <w:jc w:val="both"/>
        <w:rPr>
          <w:rFonts w:ascii="Arial" w:hAnsi="Arial" w:cs="Arial"/>
        </w:rPr>
      </w:pPr>
      <w:r w:rsidRPr="00503776">
        <w:rPr>
          <w:rFonts w:ascii="Arial" w:eastAsia="Arial" w:hAnsi="Arial" w:cs="Arial"/>
        </w:rPr>
        <w:t xml:space="preserve">The University is committed to providing all students with a safe and inclusive learning environment where all students have the potential to succeed to the best of their ability. </w:t>
      </w:r>
    </w:p>
    <w:p w14:paraId="3D2B4029" w14:textId="77777777" w:rsidR="00FB1671" w:rsidRPr="00503776" w:rsidRDefault="00FB1671" w:rsidP="00FB1671">
      <w:pPr>
        <w:pStyle w:val="ListParagraph"/>
        <w:spacing w:before="240" w:after="0" w:line="240" w:lineRule="auto"/>
        <w:ind w:left="0"/>
        <w:jc w:val="both"/>
        <w:rPr>
          <w:rFonts w:ascii="Arial" w:hAnsi="Arial" w:cs="Arial"/>
        </w:rPr>
      </w:pPr>
    </w:p>
    <w:p w14:paraId="3F493957" w14:textId="1BE57CC9" w:rsidR="00FB1671" w:rsidRPr="00503776" w:rsidRDefault="00FB1671" w:rsidP="00FB1671">
      <w:pPr>
        <w:pStyle w:val="ListParagraph"/>
        <w:spacing w:before="240" w:after="0" w:line="240" w:lineRule="auto"/>
        <w:ind w:left="0"/>
        <w:jc w:val="both"/>
        <w:rPr>
          <w:rFonts w:ascii="Arial" w:hAnsi="Arial" w:cs="Arial"/>
        </w:rPr>
      </w:pPr>
      <w:r w:rsidRPr="00503776">
        <w:rPr>
          <w:rFonts w:ascii="Arial" w:hAnsi="Arial" w:cs="Arial"/>
        </w:rPr>
        <w:t xml:space="preserve">The University expects all students to abide by the Student Code of Conduct (see </w:t>
      </w:r>
      <w:hyperlink r:id="rId25" w:history="1">
        <w:r w:rsidR="00156A36" w:rsidRPr="00503776">
          <w:rPr>
            <w:rStyle w:val="Hyperlink"/>
            <w:rFonts w:ascii="Arial" w:hAnsi="Arial" w:cs="Arial"/>
          </w:rPr>
          <w:t>https://www.uwtsd.ac.uk/studentcharter/</w:t>
        </w:r>
      </w:hyperlink>
      <w:r w:rsidRPr="00503776">
        <w:rPr>
          <w:rFonts w:ascii="Arial" w:hAnsi="Arial" w:cs="Arial"/>
        </w:rPr>
        <w:t xml:space="preserve">). </w:t>
      </w:r>
    </w:p>
    <w:p w14:paraId="77298D47" w14:textId="77777777" w:rsidR="00FB1671" w:rsidRPr="00503776" w:rsidRDefault="00FB1671" w:rsidP="00FB1671">
      <w:pPr>
        <w:pStyle w:val="ListParagraph"/>
        <w:spacing w:before="240" w:after="0" w:line="240" w:lineRule="auto"/>
        <w:ind w:left="0"/>
        <w:jc w:val="both"/>
        <w:rPr>
          <w:rFonts w:ascii="Arial" w:hAnsi="Arial" w:cs="Arial"/>
        </w:rPr>
      </w:pPr>
    </w:p>
    <w:p w14:paraId="101DD25C" w14:textId="1F424F03" w:rsidR="00FB1671" w:rsidRPr="00503776" w:rsidRDefault="00FB1671" w:rsidP="00FB1671">
      <w:pPr>
        <w:pStyle w:val="ListParagraph"/>
        <w:spacing w:before="240" w:after="0" w:line="240" w:lineRule="auto"/>
        <w:ind w:left="0"/>
        <w:jc w:val="both"/>
        <w:rPr>
          <w:rFonts w:ascii="Arial" w:hAnsi="Arial" w:cs="Arial"/>
        </w:rPr>
      </w:pPr>
      <w:r w:rsidRPr="00503776">
        <w:rPr>
          <w:rFonts w:ascii="Arial" w:hAnsi="Arial" w:cs="Arial"/>
        </w:rPr>
        <w:t xml:space="preserve">The University also has Fitness to Study and Fitness to Practise Policies (see </w:t>
      </w:r>
      <w:hyperlink r:id="rId26" w:history="1">
        <w:r w:rsidR="001B3387" w:rsidRPr="00503776">
          <w:rPr>
            <w:rStyle w:val="Hyperlink"/>
            <w:rFonts w:ascii="Arial" w:hAnsi="Arial" w:cs="Arial"/>
          </w:rPr>
          <w:t>https://www.uwtsd.ac.uk/academic-office/academic-quality-handbook/</w:t>
        </w:r>
      </w:hyperlink>
      <w:r w:rsidRPr="00503776">
        <w:rPr>
          <w:rFonts w:ascii="Arial" w:hAnsi="Arial" w:cs="Arial"/>
        </w:rPr>
        <w:t>).</w:t>
      </w:r>
    </w:p>
    <w:p w14:paraId="631BC6BF" w14:textId="77777777" w:rsidR="00FB1671" w:rsidRPr="00503776" w:rsidRDefault="00FB1671" w:rsidP="00FB1671">
      <w:pPr>
        <w:pStyle w:val="ListParagraph"/>
        <w:spacing w:before="240" w:after="0" w:line="240" w:lineRule="auto"/>
        <w:ind w:left="0"/>
        <w:jc w:val="both"/>
        <w:rPr>
          <w:rFonts w:ascii="Arial" w:hAnsi="Arial" w:cs="Arial"/>
          <w:highlight w:val="yellow"/>
        </w:rPr>
      </w:pPr>
    </w:p>
    <w:p w14:paraId="3BA4777C" w14:textId="6E72F4DC" w:rsidR="00FB1671" w:rsidRPr="00503776" w:rsidRDefault="00FB1671" w:rsidP="00FB1671">
      <w:pPr>
        <w:pStyle w:val="ListParagraph"/>
        <w:spacing w:before="240" w:after="0" w:line="240" w:lineRule="auto"/>
        <w:ind w:left="0"/>
        <w:jc w:val="both"/>
        <w:rPr>
          <w:rFonts w:ascii="Arial" w:hAnsi="Arial" w:cs="Arial"/>
        </w:rPr>
      </w:pPr>
      <w:r w:rsidRPr="00503776">
        <w:rPr>
          <w:rFonts w:ascii="Arial" w:hAnsi="Arial" w:cs="Arial"/>
        </w:rPr>
        <w:t xml:space="preserve">In addition, many programmes have a professional code of conduct that you are expected to adhere to. Your </w:t>
      </w:r>
      <w:r w:rsidR="00177BCB" w:rsidRPr="00503776">
        <w:rPr>
          <w:rFonts w:ascii="Arial" w:hAnsi="Arial" w:cs="Arial"/>
        </w:rPr>
        <w:t>Programme Manager</w:t>
      </w:r>
      <w:r w:rsidRPr="00503776">
        <w:rPr>
          <w:rFonts w:ascii="Arial" w:hAnsi="Arial" w:cs="Arial"/>
        </w:rPr>
        <w:t xml:space="preserve"> will provide you with appropriate details. </w:t>
      </w:r>
    </w:p>
    <w:p w14:paraId="2F88B1AE" w14:textId="77777777" w:rsidR="00FB1671" w:rsidRPr="00503776" w:rsidRDefault="00FB1671" w:rsidP="00FB1671">
      <w:pPr>
        <w:rPr>
          <w:rFonts w:eastAsia="Arial" w:cs="Arial"/>
        </w:rPr>
      </w:pPr>
      <w:r w:rsidRPr="00503776">
        <w:rPr>
          <w:rFonts w:eastAsia="Arial" w:cs="Arial"/>
          <w:color w:val="1F497D"/>
        </w:rPr>
        <w:t> </w:t>
      </w:r>
    </w:p>
    <w:p w14:paraId="4B805D59" w14:textId="77777777" w:rsidR="008D1C74" w:rsidRPr="00503776" w:rsidRDefault="008D1C74" w:rsidP="008D1C74">
      <w:pPr>
        <w:pStyle w:val="ListParagraph"/>
        <w:spacing w:before="240" w:after="0" w:line="240" w:lineRule="auto"/>
        <w:ind w:left="0"/>
        <w:jc w:val="both"/>
        <w:rPr>
          <w:rFonts w:ascii="Arial" w:hAnsi="Arial" w:cs="Arial"/>
        </w:rPr>
      </w:pPr>
      <w:r w:rsidRPr="00503776">
        <w:rPr>
          <w:rFonts w:ascii="Arial" w:hAnsi="Arial" w:cs="Arial"/>
        </w:rPr>
        <w:t xml:space="preserve"> </w:t>
      </w:r>
    </w:p>
    <w:p w14:paraId="1689FE6B" w14:textId="77777777" w:rsidR="008D1C74" w:rsidRPr="00503776" w:rsidRDefault="008D1C74" w:rsidP="008D1C74">
      <w:pPr>
        <w:rPr>
          <w:rFonts w:cs="Arial"/>
        </w:rPr>
      </w:pPr>
      <w:r w:rsidRPr="00503776">
        <w:rPr>
          <w:rFonts w:cs="Arial"/>
          <w:color w:val="1F497D"/>
        </w:rPr>
        <w:t> </w:t>
      </w:r>
    </w:p>
    <w:p w14:paraId="46F2159A" w14:textId="77777777" w:rsidR="008D1C74" w:rsidRPr="00503776" w:rsidRDefault="008D1C74" w:rsidP="008D1C74">
      <w:pPr>
        <w:rPr>
          <w:rFonts w:cs="Arial"/>
        </w:rPr>
      </w:pPr>
      <w:r w:rsidRPr="00503776">
        <w:rPr>
          <w:rFonts w:cs="Arial"/>
          <w:color w:val="1F497D"/>
        </w:rPr>
        <w:t> </w:t>
      </w:r>
    </w:p>
    <w:p w14:paraId="5033A0C4" w14:textId="77777777" w:rsidR="008D1C74" w:rsidRPr="00503776" w:rsidRDefault="008D1C74" w:rsidP="008D1C74">
      <w:pPr>
        <w:rPr>
          <w:rFonts w:cs="Arial"/>
        </w:rPr>
      </w:pPr>
    </w:p>
    <w:p w14:paraId="67AB67A7" w14:textId="77777777" w:rsidR="008D1C74" w:rsidRPr="00503776" w:rsidRDefault="008D1C74" w:rsidP="008D1C74">
      <w:pPr>
        <w:rPr>
          <w:rFonts w:cs="Arial"/>
        </w:rPr>
      </w:pPr>
    </w:p>
    <w:p w14:paraId="35B45373" w14:textId="4D350574" w:rsidR="004B278F" w:rsidRPr="00503776" w:rsidRDefault="0072489D" w:rsidP="001A6F19">
      <w:pPr>
        <w:pStyle w:val="Heading1"/>
        <w:rPr>
          <w:rFonts w:cs="Arial"/>
        </w:rPr>
      </w:pPr>
      <w:r w:rsidRPr="00503776">
        <w:rPr>
          <w:rFonts w:cs="Arial"/>
        </w:rPr>
        <w:br w:type="page"/>
      </w:r>
      <w:bookmarkStart w:id="78" w:name="_Toc46402856"/>
      <w:r w:rsidR="004B278F" w:rsidRPr="00503776">
        <w:rPr>
          <w:rFonts w:cs="Arial"/>
        </w:rPr>
        <w:lastRenderedPageBreak/>
        <w:t xml:space="preserve">ABOUT </w:t>
      </w:r>
      <w:r w:rsidR="00CF3937" w:rsidRPr="00503776">
        <w:rPr>
          <w:rFonts w:cs="Arial"/>
        </w:rPr>
        <w:t>ACADEMIC MISCONDUCT</w:t>
      </w:r>
      <w:r w:rsidR="004B278F" w:rsidRPr="00503776">
        <w:rPr>
          <w:rFonts w:cs="Arial"/>
        </w:rPr>
        <w:t xml:space="preserve"> AND PLAGIARISM</w:t>
      </w:r>
      <w:bookmarkEnd w:id="78"/>
    </w:p>
    <w:p w14:paraId="61F23E30" w14:textId="5D3B34AD" w:rsidR="004B278F" w:rsidRPr="00503776" w:rsidRDefault="004B278F" w:rsidP="5F0272A8">
      <w:pPr>
        <w:autoSpaceDE w:val="0"/>
        <w:autoSpaceDN w:val="0"/>
        <w:adjustRightInd w:val="0"/>
        <w:jc w:val="both"/>
        <w:rPr>
          <w:rFonts w:cs="Arial"/>
        </w:rPr>
      </w:pPr>
      <w:r w:rsidRPr="00503776">
        <w:rPr>
          <w:rFonts w:cs="Arial"/>
        </w:rPr>
        <w:t xml:space="preserve">The University defines </w:t>
      </w:r>
      <w:r w:rsidR="00CF3937" w:rsidRPr="00503776">
        <w:rPr>
          <w:rFonts w:cs="Arial"/>
        </w:rPr>
        <w:t>academic misconduct</w:t>
      </w:r>
      <w:r w:rsidRPr="00503776">
        <w:rPr>
          <w:rFonts w:cs="Arial"/>
        </w:rPr>
        <w:t xml:space="preserve"> as ‘any act, intentional or otherwise, whereby a person may obtain for himself/herself or for another, an unpermitted advantage…’. Committing </w:t>
      </w:r>
      <w:r w:rsidR="00CF3937" w:rsidRPr="00503776">
        <w:rPr>
          <w:rFonts w:cs="Arial"/>
        </w:rPr>
        <w:t>academic misconduct</w:t>
      </w:r>
      <w:r w:rsidRPr="00503776">
        <w:rPr>
          <w:rFonts w:cs="Arial"/>
        </w:rPr>
        <w:t xml:space="preserve"> in assessment is one of the most serious offences in academic life, and its consequences can be severe. It undermines the integrity of scholarship, research, and of the examination and assessment process.</w:t>
      </w:r>
    </w:p>
    <w:p w14:paraId="2548A85B" w14:textId="77777777" w:rsidR="004B278F" w:rsidRPr="00503776" w:rsidRDefault="004B278F" w:rsidP="004B278F">
      <w:pPr>
        <w:autoSpaceDE w:val="0"/>
        <w:autoSpaceDN w:val="0"/>
        <w:adjustRightInd w:val="0"/>
        <w:jc w:val="both"/>
        <w:rPr>
          <w:rFonts w:cs="Arial"/>
          <w:szCs w:val="22"/>
        </w:rPr>
      </w:pPr>
    </w:p>
    <w:p w14:paraId="6F6F7AA1" w14:textId="7340DCE7" w:rsidR="004B278F" w:rsidRPr="00503776" w:rsidRDefault="004B278F" w:rsidP="5F0272A8">
      <w:pPr>
        <w:autoSpaceDE w:val="0"/>
        <w:autoSpaceDN w:val="0"/>
        <w:adjustRightInd w:val="0"/>
        <w:jc w:val="both"/>
        <w:rPr>
          <w:rFonts w:cs="Arial"/>
        </w:rPr>
      </w:pPr>
      <w:r w:rsidRPr="00503776">
        <w:rPr>
          <w:rFonts w:cs="Arial"/>
        </w:rPr>
        <w:t xml:space="preserve">It is very important to understand that it is no defence to claim that </w:t>
      </w:r>
      <w:r w:rsidR="00CF3937" w:rsidRPr="00503776">
        <w:rPr>
          <w:rFonts w:cs="Arial"/>
        </w:rPr>
        <w:t>academic misconduct</w:t>
      </w:r>
      <w:r w:rsidRPr="00503776">
        <w:rPr>
          <w:rFonts w:cs="Arial"/>
        </w:rPr>
        <w:t xml:space="preserv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503776" w:rsidRDefault="004B278F" w:rsidP="004B278F">
      <w:pPr>
        <w:autoSpaceDE w:val="0"/>
        <w:autoSpaceDN w:val="0"/>
        <w:adjustRightInd w:val="0"/>
        <w:jc w:val="both"/>
        <w:rPr>
          <w:rFonts w:cs="Arial"/>
          <w:szCs w:val="22"/>
        </w:rPr>
      </w:pPr>
    </w:p>
    <w:p w14:paraId="4B6D0883" w14:textId="0E9296D0" w:rsidR="004B278F" w:rsidRPr="00503776" w:rsidRDefault="004B278F" w:rsidP="5F0272A8">
      <w:pPr>
        <w:jc w:val="both"/>
        <w:rPr>
          <w:rFonts w:cs="Arial"/>
        </w:rPr>
      </w:pPr>
      <w:r w:rsidRPr="00503776">
        <w:rPr>
          <w:rFonts w:cs="Arial"/>
        </w:rPr>
        <w:t xml:space="preserve">Plagiarism is one type of </w:t>
      </w:r>
      <w:r w:rsidR="00CF3937" w:rsidRPr="00503776">
        <w:rPr>
          <w:rFonts w:cs="Arial"/>
        </w:rPr>
        <w:t>academic misconduct</w:t>
      </w:r>
      <w:r w:rsidRPr="00503776">
        <w:rPr>
          <w:rFonts w:cs="Arial"/>
        </w:rPr>
        <w:t xml:space="preserve">. Plagiarism is passing off, or attempting to pass off, another’s work as your own.  It includes copying the words, ideas, images or research results of another </w:t>
      </w:r>
      <w:r w:rsidRPr="00503776">
        <w:rPr>
          <w:rFonts w:cs="Arial"/>
          <w:b/>
          <w:bCs/>
          <w:i/>
          <w:iCs/>
        </w:rPr>
        <w:t>without acknowledgement</w:t>
      </w:r>
      <w:r w:rsidRPr="00503776">
        <w:rPr>
          <w:rFonts w:cs="Arial"/>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503776" w:rsidRDefault="004B278F" w:rsidP="004B278F">
      <w:pPr>
        <w:jc w:val="both"/>
        <w:rPr>
          <w:rFonts w:cs="Arial"/>
          <w:szCs w:val="22"/>
        </w:rPr>
      </w:pPr>
    </w:p>
    <w:p w14:paraId="7ACB80CE" w14:textId="77777777" w:rsidR="004B278F" w:rsidRPr="00503776" w:rsidRDefault="004B278F" w:rsidP="5F0272A8">
      <w:pPr>
        <w:ind w:left="11" w:hanging="11"/>
        <w:jc w:val="both"/>
        <w:rPr>
          <w:rFonts w:cs="Arial"/>
        </w:rPr>
      </w:pPr>
      <w:r w:rsidRPr="00503776">
        <w:rPr>
          <w:rFonts w:cs="Arial"/>
        </w:rPr>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503776" w:rsidRDefault="004B278F" w:rsidP="004B278F">
      <w:pPr>
        <w:jc w:val="both"/>
        <w:rPr>
          <w:rFonts w:cs="Arial"/>
          <w:szCs w:val="22"/>
        </w:rPr>
      </w:pPr>
    </w:p>
    <w:p w14:paraId="25B5E511" w14:textId="77777777" w:rsidR="004B278F" w:rsidRPr="00503776" w:rsidRDefault="004B278F" w:rsidP="5F0272A8">
      <w:pPr>
        <w:jc w:val="both"/>
        <w:rPr>
          <w:rFonts w:cs="Arial"/>
          <w:color w:val="FF0000"/>
        </w:rPr>
      </w:pPr>
      <w:r w:rsidRPr="00503776">
        <w:rPr>
          <w:rFonts w:cs="Arial"/>
        </w:rPr>
        <w:t xml:space="preserve">Plagiarism is one of the worst offences in academic life, and its consequences can be severe. It undermines the integrity of scholarship, research, and of the examination and assessment process.  The guidance that follows explains </w:t>
      </w:r>
      <w:r w:rsidRPr="00503776">
        <w:rPr>
          <w:rFonts w:cs="Arial"/>
          <w:color w:val="000000"/>
        </w:rPr>
        <w:t>what is meant by plagiarism,</w:t>
      </w:r>
      <w:r w:rsidRPr="00503776">
        <w:rPr>
          <w:rFonts w:cs="Arial"/>
        </w:rPr>
        <w:t xml:space="preserve"> describes the University’s regulations for dealing with it, and provides help in avoiding it.</w:t>
      </w:r>
    </w:p>
    <w:p w14:paraId="4E218688" w14:textId="77777777" w:rsidR="004B278F" w:rsidRPr="00503776" w:rsidRDefault="004B278F" w:rsidP="004B278F">
      <w:pPr>
        <w:jc w:val="both"/>
        <w:rPr>
          <w:rFonts w:cs="Arial"/>
          <w:szCs w:val="22"/>
        </w:rPr>
      </w:pPr>
    </w:p>
    <w:p w14:paraId="7732E293" w14:textId="382CDC85" w:rsidR="004B278F" w:rsidRPr="00503776" w:rsidRDefault="004B278F" w:rsidP="5F0272A8">
      <w:pPr>
        <w:jc w:val="both"/>
        <w:rPr>
          <w:rFonts w:cs="Arial"/>
        </w:rPr>
      </w:pPr>
      <w:r w:rsidRPr="00503776">
        <w:rPr>
          <w:rFonts w:cs="Arial"/>
        </w:rPr>
        <w:t xml:space="preserve">When </w:t>
      </w:r>
      <w:r w:rsidR="000D3451" w:rsidRPr="00503776">
        <w:rPr>
          <w:rFonts w:cs="Arial"/>
        </w:rPr>
        <w:t xml:space="preserve">enrolling </w:t>
      </w:r>
      <w:r w:rsidRPr="00503776">
        <w:rPr>
          <w:rFonts w:cs="Arial"/>
        </w:rPr>
        <w:t xml:space="preserve">as a student at the University of Wales Trinity Saint David you have consented to your work being scrutinised both electronically and in person to check for cases of plagiarism.  </w:t>
      </w:r>
      <w:r w:rsidR="009C2548" w:rsidRPr="00503776">
        <w:rPr>
          <w:rFonts w:cs="Arial"/>
        </w:rPr>
        <w:t>Normally,</w:t>
      </w:r>
      <w:r w:rsidRPr="00503776">
        <w:rPr>
          <w:rFonts w:cs="Arial"/>
        </w:rPr>
        <w:t xml:space="preserve"> your work will be submitted electronically via Moodle.  </w:t>
      </w:r>
    </w:p>
    <w:p w14:paraId="762B1311" w14:textId="77777777" w:rsidR="004B278F" w:rsidRPr="00503776" w:rsidRDefault="004B278F" w:rsidP="004B278F">
      <w:pPr>
        <w:jc w:val="both"/>
        <w:rPr>
          <w:rFonts w:cs="Arial"/>
          <w:szCs w:val="22"/>
        </w:rPr>
      </w:pPr>
    </w:p>
    <w:p w14:paraId="6D876224" w14:textId="77777777" w:rsidR="004B278F" w:rsidRPr="00503776" w:rsidRDefault="004B278F" w:rsidP="5F0272A8">
      <w:pPr>
        <w:jc w:val="both"/>
        <w:rPr>
          <w:rFonts w:cs="Arial"/>
        </w:rPr>
      </w:pPr>
      <w:r w:rsidRPr="00503776">
        <w:rPr>
          <w:rFonts w:cs="Arial"/>
        </w:rPr>
        <w:t xml:space="preserve">For submissions outside of the Moodle platform, it is equally important that you reference your sources accurately.  In some </w:t>
      </w:r>
      <w:proofErr w:type="gramStart"/>
      <w:r w:rsidRPr="00503776">
        <w:rPr>
          <w:rFonts w:cs="Arial"/>
        </w:rPr>
        <w:t>cases</w:t>
      </w:r>
      <w:proofErr w:type="gramEnd"/>
      <w:r w:rsidRPr="00503776">
        <w:rPr>
          <w:rFonts w:cs="Arial"/>
        </w:rPr>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00503776">
        <w:rPr>
          <w:rFonts w:cs="Arial"/>
        </w:rPr>
        <w:t>e advantage of their expertise.</w:t>
      </w:r>
    </w:p>
    <w:p w14:paraId="7DCCFFBA" w14:textId="77777777" w:rsidR="004B278F" w:rsidRPr="00503776" w:rsidRDefault="004C0775" w:rsidP="00DD3D5E">
      <w:pPr>
        <w:pStyle w:val="Heading2"/>
        <w:rPr>
          <w:rFonts w:cs="Arial"/>
          <w:lang w:val="en-US"/>
        </w:rPr>
      </w:pPr>
      <w:bookmarkStart w:id="79" w:name="_Toc46402857"/>
      <w:r w:rsidRPr="00503776">
        <w:rPr>
          <w:rFonts w:cs="Arial"/>
          <w:lang w:val="en-US"/>
        </w:rPr>
        <w:t>Plagiarism: Regulations, Procedure and Penalties</w:t>
      </w:r>
      <w:bookmarkEnd w:id="79"/>
      <w:r w:rsidRPr="00503776">
        <w:rPr>
          <w:rFonts w:cs="Arial"/>
          <w:lang w:val="en-US"/>
        </w:rPr>
        <w:t xml:space="preserve">  </w:t>
      </w:r>
    </w:p>
    <w:p w14:paraId="68A27FB1" w14:textId="58D7ED76" w:rsidR="006607C8" w:rsidRPr="00503776" w:rsidRDefault="004B278F" w:rsidP="00E7178D">
      <w:pPr>
        <w:jc w:val="both"/>
        <w:rPr>
          <w:rStyle w:val="Hyperlink"/>
          <w:rFonts w:cs="Arial"/>
          <w:szCs w:val="22"/>
        </w:rPr>
      </w:pPr>
      <w:r w:rsidRPr="00503776">
        <w:rPr>
          <w:rFonts w:cs="Arial"/>
        </w:rPr>
        <w:t>Full details of the University’s procedures and penalties for dealing with issues of plagiarism can be found</w:t>
      </w:r>
      <w:r w:rsidR="00EA0886" w:rsidRPr="00503776">
        <w:rPr>
          <w:rFonts w:cs="Arial"/>
        </w:rPr>
        <w:t xml:space="preserve"> in Chapter 13</w:t>
      </w:r>
      <w:r w:rsidRPr="00503776">
        <w:rPr>
          <w:rFonts w:cs="Arial"/>
        </w:rPr>
        <w:t xml:space="preserve"> of the </w:t>
      </w:r>
      <w:r w:rsidRPr="00503776">
        <w:rPr>
          <w:rFonts w:cs="Arial"/>
          <w:i/>
          <w:iCs/>
        </w:rPr>
        <w:t>Academic Quality Handbook</w:t>
      </w:r>
      <w:r w:rsidR="00177BCB" w:rsidRPr="00503776">
        <w:rPr>
          <w:rFonts w:cs="Arial"/>
          <w:i/>
          <w:iCs/>
        </w:rPr>
        <w:t xml:space="preserve"> </w:t>
      </w:r>
      <w:r w:rsidR="00177BCB" w:rsidRPr="00503776">
        <w:rPr>
          <w:rFonts w:cs="Arial"/>
          <w:iCs/>
        </w:rPr>
        <w:t>and the associated</w:t>
      </w:r>
      <w:r w:rsidR="00177BCB" w:rsidRPr="00503776">
        <w:rPr>
          <w:rFonts w:cs="Arial"/>
          <w:i/>
          <w:iCs/>
        </w:rPr>
        <w:t xml:space="preserve"> Academic Misconduct Policy</w:t>
      </w:r>
      <w:r w:rsidRPr="00503776">
        <w:rPr>
          <w:rFonts w:cs="Arial"/>
        </w:rPr>
        <w:t xml:space="preserve">, which can be seen on the University website or obtained from the </w:t>
      </w:r>
      <w:r w:rsidR="00692AAA" w:rsidRPr="00503776">
        <w:rPr>
          <w:rFonts w:cs="Arial"/>
        </w:rPr>
        <w:t>Institute</w:t>
      </w:r>
      <w:r w:rsidRPr="00503776">
        <w:rPr>
          <w:rFonts w:cs="Arial"/>
        </w:rPr>
        <w:t xml:space="preserve"> Offices. </w:t>
      </w:r>
    </w:p>
    <w:p w14:paraId="1C697547" w14:textId="491FD9FD" w:rsidR="00E7178D" w:rsidRPr="00503776" w:rsidRDefault="00E364AE" w:rsidP="00E7178D">
      <w:pPr>
        <w:jc w:val="both"/>
        <w:rPr>
          <w:rFonts w:cs="Arial"/>
          <w:szCs w:val="22"/>
        </w:rPr>
      </w:pPr>
      <w:hyperlink r:id="rId27" w:history="1">
        <w:r w:rsidR="00A460D9" w:rsidRPr="00503776">
          <w:rPr>
            <w:rStyle w:val="Hyperlink"/>
            <w:rFonts w:cs="Arial"/>
            <w:szCs w:val="22"/>
          </w:rPr>
          <w:t>https://www.uwtsd.ac.uk/academic-office/academic-quality-handbook/</w:t>
        </w:r>
      </w:hyperlink>
      <w:r w:rsidR="00A460D9" w:rsidRPr="00503776">
        <w:rPr>
          <w:rFonts w:cs="Arial"/>
          <w:szCs w:val="22"/>
        </w:rPr>
        <w:t xml:space="preserve"> </w:t>
      </w:r>
    </w:p>
    <w:p w14:paraId="3D09A2FC" w14:textId="77777777" w:rsidR="004B278F" w:rsidRPr="00503776" w:rsidRDefault="004C0775" w:rsidP="00DD3D5E">
      <w:pPr>
        <w:pStyle w:val="Heading2"/>
        <w:rPr>
          <w:rFonts w:cs="Arial"/>
          <w:lang w:val="en-US"/>
        </w:rPr>
      </w:pPr>
      <w:bookmarkStart w:id="80" w:name="_Toc46402858"/>
      <w:r w:rsidRPr="00503776">
        <w:rPr>
          <w:rFonts w:cs="Arial"/>
          <w:lang w:val="en-US"/>
        </w:rPr>
        <w:t>Avoiding Plagiarism</w:t>
      </w:r>
      <w:bookmarkEnd w:id="80"/>
    </w:p>
    <w:p w14:paraId="35BE76CA" w14:textId="77777777" w:rsidR="004B278F" w:rsidRPr="00503776" w:rsidRDefault="004B278F" w:rsidP="5F0272A8">
      <w:pPr>
        <w:jc w:val="both"/>
        <w:rPr>
          <w:rFonts w:cs="Arial"/>
        </w:rPr>
      </w:pPr>
      <w:r w:rsidRPr="00503776">
        <w:rPr>
          <w:rFonts w:cs="Arial"/>
        </w:rPr>
        <w:t xml:space="preserve">Coursework, dissertations, or creative work are meant to be your own original work.  </w:t>
      </w:r>
      <w:proofErr w:type="gramStart"/>
      <w:r w:rsidRPr="00503776">
        <w:rPr>
          <w:rFonts w:cs="Arial"/>
        </w:rPr>
        <w:t>Obviously</w:t>
      </w:r>
      <w:proofErr w:type="gramEnd"/>
      <w:r w:rsidRPr="00503776">
        <w:rPr>
          <w:rFonts w:cs="Arial"/>
        </w:rPr>
        <w:t xml:space="preserve"> you will use the work of others.  Not only is this inevitable, it is expected.  </w:t>
      </w:r>
    </w:p>
    <w:p w14:paraId="66DFE3AB" w14:textId="57895A2D" w:rsidR="004B278F" w:rsidRPr="00503776" w:rsidRDefault="004B278F" w:rsidP="5F0272A8">
      <w:pPr>
        <w:autoSpaceDE w:val="0"/>
        <w:autoSpaceDN w:val="0"/>
        <w:adjustRightInd w:val="0"/>
        <w:jc w:val="both"/>
        <w:rPr>
          <w:rFonts w:eastAsia="Arial" w:cs="Arial"/>
        </w:rPr>
      </w:pPr>
      <w:r w:rsidRPr="00503776">
        <w:rPr>
          <w:rFonts w:cs="Arial"/>
        </w:rPr>
        <w:t xml:space="preserve">All scholarship builds on the work of others. The important thing to remember is always to </w:t>
      </w:r>
      <w:r w:rsidRPr="00503776">
        <w:rPr>
          <w:rFonts w:cs="Arial"/>
          <w:b/>
          <w:bCs/>
        </w:rPr>
        <w:t>acknowledge your sources</w:t>
      </w:r>
      <w:r w:rsidRPr="00503776">
        <w:rPr>
          <w:rFonts w:cs="Arial"/>
        </w:rPr>
        <w:t xml:space="preserve">. </w:t>
      </w:r>
      <w:r w:rsidR="007172C0" w:rsidRPr="00503776">
        <w:rPr>
          <w:rFonts w:cs="Arial"/>
        </w:rPr>
        <w:t xml:space="preserve">The University recognises four referencing styles: APA, Harvard, IEEE and MHRA and provides a handbook for each of these styles.  </w:t>
      </w:r>
      <w:r w:rsidR="007172C0" w:rsidRPr="00503776">
        <w:rPr>
          <w:rFonts w:cs="Arial"/>
        </w:rPr>
        <w:lastRenderedPageBreak/>
        <w:t xml:space="preserve">For your course of </w:t>
      </w:r>
      <w:proofErr w:type="gramStart"/>
      <w:r w:rsidR="007172C0" w:rsidRPr="00503776">
        <w:rPr>
          <w:rFonts w:cs="Arial"/>
        </w:rPr>
        <w:t>study</w:t>
      </w:r>
      <w:proofErr w:type="gramEnd"/>
      <w:r w:rsidR="007172C0" w:rsidRPr="00503776">
        <w:rPr>
          <w:rFonts w:cs="Arial"/>
        </w:rPr>
        <w:t xml:space="preserve"> you should be using </w:t>
      </w:r>
      <w:commentRangeStart w:id="81"/>
      <w:r w:rsidR="007172C0" w:rsidRPr="00503776">
        <w:rPr>
          <w:rFonts w:cs="Arial"/>
          <w:highlight w:val="cyan"/>
        </w:rPr>
        <w:t>X</w:t>
      </w:r>
      <w:commentRangeEnd w:id="81"/>
      <w:r w:rsidR="00473D4A" w:rsidRPr="00503776">
        <w:rPr>
          <w:rStyle w:val="CommentReference"/>
          <w:rFonts w:cs="Arial"/>
          <w:lang w:val="en-AU"/>
        </w:rPr>
        <w:commentReference w:id="81"/>
      </w:r>
      <w:r w:rsidR="007172C0" w:rsidRPr="00503776">
        <w:rPr>
          <w:rFonts w:cs="Arial"/>
        </w:rPr>
        <w:t xml:space="preserve">.  The handbooks can be found online: </w:t>
      </w:r>
      <w:hyperlink r:id="rId31" w:history="1">
        <w:r w:rsidR="00AC21A8" w:rsidRPr="00503776">
          <w:rPr>
            <w:rStyle w:val="Hyperlink"/>
            <w:rFonts w:cs="Arial"/>
          </w:rPr>
          <w:t>https://www.uwtsd.ac.uk/library/infoskills/referencing-handbooks/</w:t>
        </w:r>
      </w:hyperlink>
      <w:r w:rsidR="007172C0" w:rsidRPr="00503776">
        <w:rPr>
          <w:rFonts w:cs="Arial"/>
        </w:rPr>
        <w:t xml:space="preserve"> or in print from the Library and Learning Resources.  A Referencing Essentials session will be provided during the first term of your first year but as a general rule of thumb observe the following:</w:t>
      </w:r>
    </w:p>
    <w:p w14:paraId="362E117B" w14:textId="77777777" w:rsidR="004B278F" w:rsidRPr="00503776" w:rsidRDefault="004B278F" w:rsidP="004B278F">
      <w:pPr>
        <w:ind w:left="720" w:hanging="720"/>
        <w:jc w:val="both"/>
        <w:rPr>
          <w:rFonts w:cs="Arial"/>
          <w:szCs w:val="22"/>
        </w:rPr>
      </w:pPr>
    </w:p>
    <w:p w14:paraId="206166EA" w14:textId="5AEBBAE0" w:rsidR="004B278F" w:rsidRPr="00503776" w:rsidRDefault="004B278F" w:rsidP="5F0272A8">
      <w:pPr>
        <w:numPr>
          <w:ilvl w:val="0"/>
          <w:numId w:val="1"/>
        </w:numPr>
        <w:ind w:left="284" w:hanging="284"/>
        <w:jc w:val="both"/>
        <w:rPr>
          <w:rFonts w:cs="Arial"/>
          <w:i/>
          <w:iCs/>
        </w:rPr>
      </w:pPr>
      <w:r w:rsidRPr="00503776">
        <w:rPr>
          <w:rFonts w:cs="Arial"/>
          <w:i/>
          <w:iCs/>
        </w:rPr>
        <w:t>Anything that is copied or quoted from another source, including electronic sources such as the internet, must be in quotation marks and attributed to the original author.  This may be in the body of the text or as a footnote</w:t>
      </w:r>
      <w:r w:rsidR="007172C0" w:rsidRPr="00503776">
        <w:rPr>
          <w:rFonts w:cs="Arial"/>
          <w:i/>
          <w:iCs/>
        </w:rPr>
        <w:t>, depending on which Referencing style you are asked to use.</w:t>
      </w:r>
      <w:r w:rsidRPr="00503776">
        <w:rPr>
          <w:rFonts w:cs="Arial"/>
          <w:i/>
          <w:iCs/>
        </w:rPr>
        <w:t xml:space="preserve">  </w:t>
      </w:r>
    </w:p>
    <w:p w14:paraId="53B5E092" w14:textId="77777777" w:rsidR="004B278F" w:rsidRPr="00503776" w:rsidRDefault="004B278F" w:rsidP="004B278F">
      <w:pPr>
        <w:ind w:left="709"/>
        <w:jc w:val="both"/>
        <w:rPr>
          <w:rFonts w:cs="Arial"/>
          <w:szCs w:val="22"/>
        </w:rPr>
      </w:pPr>
    </w:p>
    <w:p w14:paraId="03751869" w14:textId="5A8702D3" w:rsidR="004B278F" w:rsidRPr="00503776" w:rsidRDefault="007172C0" w:rsidP="5F0272A8">
      <w:pPr>
        <w:numPr>
          <w:ilvl w:val="0"/>
          <w:numId w:val="1"/>
        </w:numPr>
        <w:ind w:left="284" w:hanging="284"/>
        <w:jc w:val="both"/>
        <w:rPr>
          <w:rFonts w:cs="Arial"/>
          <w:i/>
          <w:iCs/>
        </w:rPr>
      </w:pPr>
      <w:r w:rsidRPr="00503776">
        <w:rPr>
          <w:rFonts w:cs="Arial"/>
          <w:i/>
          <w:iCs/>
        </w:rPr>
        <w:t xml:space="preserve">Paraphrasing or summarising </w:t>
      </w:r>
      <w:r w:rsidR="004B278F" w:rsidRPr="00503776">
        <w:rPr>
          <w:rFonts w:cs="Arial"/>
          <w:i/>
          <w:iCs/>
        </w:rPr>
        <w:t xml:space="preserve">the work of others involves putting their ideas into your words.  This is fine, but again, acknowledge your source.  </w:t>
      </w:r>
    </w:p>
    <w:p w14:paraId="3E361FAE" w14:textId="77777777" w:rsidR="004B278F" w:rsidRPr="00503776" w:rsidRDefault="004B278F" w:rsidP="004B278F">
      <w:pPr>
        <w:ind w:left="709"/>
        <w:jc w:val="both"/>
        <w:rPr>
          <w:rFonts w:cs="Arial"/>
          <w:szCs w:val="22"/>
          <w:highlight w:val="yellow"/>
        </w:rPr>
      </w:pPr>
    </w:p>
    <w:p w14:paraId="3D6A1E25" w14:textId="77777777" w:rsidR="004B278F" w:rsidRPr="00503776" w:rsidRDefault="004B278F" w:rsidP="5F0272A8">
      <w:pPr>
        <w:numPr>
          <w:ilvl w:val="0"/>
          <w:numId w:val="1"/>
        </w:numPr>
        <w:ind w:left="284" w:hanging="284"/>
        <w:jc w:val="both"/>
        <w:rPr>
          <w:rFonts w:cs="Arial"/>
          <w:i/>
          <w:iCs/>
        </w:rPr>
      </w:pPr>
      <w:r w:rsidRPr="00503776">
        <w:rPr>
          <w:rFonts w:cs="Arial"/>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503776" w:rsidRDefault="004B278F" w:rsidP="004B278F">
      <w:pPr>
        <w:ind w:left="851" w:hanging="284"/>
        <w:jc w:val="both"/>
        <w:rPr>
          <w:rFonts w:cs="Arial"/>
          <w:szCs w:val="22"/>
        </w:rPr>
      </w:pPr>
    </w:p>
    <w:p w14:paraId="1AA40437" w14:textId="77777777" w:rsidR="004B278F" w:rsidRPr="00503776" w:rsidRDefault="004B278F" w:rsidP="5F0272A8">
      <w:pPr>
        <w:numPr>
          <w:ilvl w:val="0"/>
          <w:numId w:val="1"/>
        </w:numPr>
        <w:ind w:left="284" w:hanging="284"/>
        <w:jc w:val="both"/>
        <w:rPr>
          <w:rFonts w:cs="Arial"/>
          <w:i/>
          <w:iCs/>
        </w:rPr>
      </w:pPr>
      <w:r w:rsidRPr="00503776">
        <w:rPr>
          <w:rFonts w:cs="Arial"/>
          <w:i/>
          <w:iCs/>
        </w:rPr>
        <w:t>Full citations in timed unseen examinations are obviously not expected, but you should indicate general indebtedness and always credit any quotations you have managed to remember.</w:t>
      </w:r>
    </w:p>
    <w:p w14:paraId="21427365" w14:textId="77777777" w:rsidR="004B278F" w:rsidRPr="00503776" w:rsidRDefault="004B278F" w:rsidP="004B278F">
      <w:pPr>
        <w:ind w:left="851" w:hanging="284"/>
        <w:jc w:val="both"/>
        <w:rPr>
          <w:rFonts w:cs="Arial"/>
          <w:szCs w:val="22"/>
        </w:rPr>
      </w:pPr>
    </w:p>
    <w:p w14:paraId="0D51B320" w14:textId="7F5A343C" w:rsidR="004B278F" w:rsidRPr="00503776" w:rsidRDefault="004B278F" w:rsidP="007172C0">
      <w:pPr>
        <w:jc w:val="both"/>
        <w:rPr>
          <w:rFonts w:cs="Arial"/>
          <w:color w:val="000000"/>
        </w:rPr>
      </w:pPr>
      <w:r w:rsidRPr="00503776">
        <w:rPr>
          <w:rFonts w:cs="Arial"/>
        </w:rPr>
        <w:t xml:space="preserve">The golden </w:t>
      </w:r>
      <w:r w:rsidRPr="00503776">
        <w:rPr>
          <w:rFonts w:cs="Arial"/>
          <w:color w:val="000000"/>
        </w:rPr>
        <w:t xml:space="preserve">rule is; </w:t>
      </w:r>
      <w:r w:rsidRPr="00503776">
        <w:rPr>
          <w:rFonts w:cs="Arial"/>
          <w:b/>
          <w:bCs/>
          <w:color w:val="000000"/>
        </w:rPr>
        <w:t>`</w:t>
      </w:r>
      <w:r w:rsidRPr="00503776">
        <w:rPr>
          <w:rFonts w:cs="Arial"/>
          <w:b/>
          <w:bCs/>
          <w:i/>
          <w:iCs/>
          <w:color w:val="000000"/>
        </w:rPr>
        <w:t>if</w:t>
      </w:r>
      <w:r w:rsidRPr="00503776">
        <w:rPr>
          <w:rFonts w:cs="Arial"/>
          <w:b/>
          <w:bCs/>
          <w:i/>
          <w:iCs/>
        </w:rPr>
        <w:t xml:space="preserve"> in doubt, provide references'</w:t>
      </w:r>
      <w:r w:rsidR="007172C0" w:rsidRPr="00503776">
        <w:rPr>
          <w:rFonts w:cs="Arial"/>
        </w:rPr>
        <w:t xml:space="preserve"> and your Referencing Handbook will provide you with specific guidance to help you to do this correctly.   For support, contact your tutor or Academic Liaison Librarian.</w:t>
      </w:r>
      <w:r w:rsidRPr="00503776">
        <w:rPr>
          <w:rFonts w:cs="Arial"/>
        </w:rPr>
        <w:t xml:space="preserve"> </w:t>
      </w:r>
      <w:r w:rsidR="007172C0" w:rsidRPr="00503776">
        <w:rPr>
          <w:rFonts w:cs="Arial"/>
        </w:rPr>
        <w:t xml:space="preserve"> </w:t>
      </w:r>
      <w:r w:rsidRPr="00503776">
        <w:rPr>
          <w:rFonts w:cs="Arial"/>
          <w:color w:val="000000"/>
        </w:rPr>
        <w:t xml:space="preserve">There are no penalties for asking for advice and guidance; there are severe penalties for plagiarism and </w:t>
      </w:r>
      <w:r w:rsidRPr="00503776">
        <w:rPr>
          <w:rFonts w:cs="Arial"/>
        </w:rPr>
        <w:t>failure to reference means your work could be considered to be plagiarised.</w:t>
      </w:r>
    </w:p>
    <w:p w14:paraId="12518667" w14:textId="4301DD19" w:rsidR="004B278F" w:rsidRPr="00503776" w:rsidRDefault="004C0775" w:rsidP="00DD3D5E">
      <w:pPr>
        <w:pStyle w:val="Heading2"/>
        <w:rPr>
          <w:rFonts w:cs="Arial"/>
        </w:rPr>
      </w:pPr>
      <w:bookmarkStart w:id="82" w:name="_Toc46402859"/>
      <w:r w:rsidRPr="00503776">
        <w:rPr>
          <w:rFonts w:cs="Arial"/>
          <w:lang w:val="en-US"/>
        </w:rPr>
        <w:t xml:space="preserve">Other types of </w:t>
      </w:r>
      <w:r w:rsidR="00CF3937" w:rsidRPr="00503776">
        <w:rPr>
          <w:rFonts w:cs="Arial"/>
          <w:lang w:val="en-US"/>
        </w:rPr>
        <w:t>Academic Misconduct</w:t>
      </w:r>
      <w:bookmarkEnd w:id="82"/>
    </w:p>
    <w:p w14:paraId="5C9DE499" w14:textId="39D7C819" w:rsidR="00CD642C" w:rsidRPr="00503776" w:rsidRDefault="004B278F" w:rsidP="5F0272A8">
      <w:pPr>
        <w:jc w:val="both"/>
        <w:rPr>
          <w:rFonts w:cs="Arial"/>
        </w:rPr>
      </w:pPr>
      <w:r w:rsidRPr="00503776">
        <w:rPr>
          <w:rFonts w:cs="Arial"/>
        </w:rPr>
        <w:t xml:space="preserve">There are other types of </w:t>
      </w:r>
      <w:r w:rsidR="00CF3937" w:rsidRPr="00503776">
        <w:rPr>
          <w:rFonts w:cs="Arial"/>
        </w:rPr>
        <w:t>academic misconduct</w:t>
      </w:r>
      <w:r w:rsidRPr="00503776">
        <w:rPr>
          <w:rFonts w:cs="Arial"/>
        </w:rPr>
        <w:t>,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00503776">
        <w:rPr>
          <w:rFonts w:cs="Arial"/>
        </w:rPr>
        <w:t xml:space="preserve"> all types of </w:t>
      </w:r>
      <w:r w:rsidR="00CF3937" w:rsidRPr="00503776">
        <w:rPr>
          <w:rFonts w:cs="Arial"/>
        </w:rPr>
        <w:t>academic misconduct</w:t>
      </w:r>
      <w:r w:rsidR="00EA0886" w:rsidRPr="00503776">
        <w:rPr>
          <w:rFonts w:cs="Arial"/>
        </w:rPr>
        <w:t xml:space="preserve">. </w:t>
      </w:r>
    </w:p>
    <w:p w14:paraId="3057B0DA" w14:textId="77777777" w:rsidR="00EE18B4" w:rsidRPr="00503776" w:rsidRDefault="00EE18B4" w:rsidP="004C0775">
      <w:pPr>
        <w:pStyle w:val="Heading1"/>
        <w:rPr>
          <w:rFonts w:cs="Arial"/>
        </w:rPr>
      </w:pPr>
      <w:bookmarkStart w:id="83" w:name="_Toc46402860"/>
      <w:r w:rsidRPr="00503776">
        <w:rPr>
          <w:rFonts w:cs="Arial"/>
        </w:rPr>
        <w:t>LIBRARY AND LEARNING RESOURCES</w:t>
      </w:r>
      <w:bookmarkEnd w:id="83"/>
    </w:p>
    <w:p w14:paraId="54EFE450" w14:textId="77777777" w:rsidR="00DE1BF2" w:rsidRPr="00503776" w:rsidRDefault="00DE1BF2" w:rsidP="00DE1BF2">
      <w:pPr>
        <w:pStyle w:val="paragraph"/>
        <w:jc w:val="both"/>
        <w:textAlignment w:val="baseline"/>
        <w:rPr>
          <w:rFonts w:ascii="Arial" w:hAnsi="Arial" w:cs="Arial"/>
        </w:rPr>
      </w:pPr>
      <w:r w:rsidRPr="00503776">
        <w:rPr>
          <w:rStyle w:val="normaltextrun"/>
          <w:rFonts w:ascii="Arial" w:hAnsi="Arial" w:cs="Arial"/>
          <w:sz w:val="22"/>
          <w:szCs w:val="22"/>
          <w:lang w:val="en-US"/>
        </w:rPr>
        <w:t>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r w:rsidRPr="00503776">
        <w:rPr>
          <w:rStyle w:val="eop"/>
          <w:rFonts w:ascii="Arial" w:hAnsi="Arial" w:cs="Arial"/>
          <w:sz w:val="22"/>
          <w:szCs w:val="22"/>
        </w:rPr>
        <w:t> </w:t>
      </w:r>
    </w:p>
    <w:p w14:paraId="434C7CC7" w14:textId="0DE0612F" w:rsidR="00DE1BF2" w:rsidRPr="00503776" w:rsidRDefault="00DE1BF2" w:rsidP="00DE1BF2">
      <w:pPr>
        <w:pStyle w:val="paragraph"/>
        <w:jc w:val="both"/>
        <w:textAlignment w:val="baseline"/>
        <w:rPr>
          <w:rFonts w:ascii="Arial" w:hAnsi="Arial" w:cs="Arial"/>
        </w:rPr>
      </w:pPr>
      <w:r w:rsidRPr="00503776">
        <w:rPr>
          <w:rStyle w:val="normaltextrun"/>
          <w:rFonts w:ascii="Arial" w:hAnsi="Arial" w:cs="Arial"/>
          <w:sz w:val="22"/>
          <w:szCs w:val="22"/>
        </w:rPr>
        <w:t xml:space="preserve">The library prioritises the purchase of e-books over print wherever </w:t>
      </w:r>
      <w:r w:rsidRPr="00503776">
        <w:rPr>
          <w:rStyle w:val="normaltextrun"/>
          <w:rFonts w:ascii="Arial" w:hAnsi="Arial" w:cs="Arial"/>
          <w:color w:val="000000"/>
          <w:sz w:val="22"/>
          <w:szCs w:val="22"/>
        </w:rPr>
        <w:t xml:space="preserve">possible </w:t>
      </w:r>
      <w:r w:rsidRPr="00503776">
        <w:rPr>
          <w:rStyle w:val="spellingerror"/>
          <w:rFonts w:ascii="Arial" w:hAnsi="Arial" w:cs="Arial"/>
          <w:color w:val="000000"/>
          <w:sz w:val="22"/>
          <w:szCs w:val="22"/>
        </w:rPr>
        <w:t>and</w:t>
      </w:r>
      <w:r w:rsidR="007172C0" w:rsidRPr="00503776">
        <w:rPr>
          <w:rStyle w:val="spellingerror"/>
          <w:rFonts w:ascii="Arial" w:hAnsi="Arial" w:cs="Arial"/>
          <w:color w:val="000000"/>
          <w:sz w:val="22"/>
          <w:szCs w:val="22"/>
        </w:rPr>
        <w:t xml:space="preserve"> </w:t>
      </w:r>
      <w:r w:rsidRPr="00503776">
        <w:rPr>
          <w:rStyle w:val="spellingerror"/>
          <w:rFonts w:ascii="Arial" w:hAnsi="Arial" w:cs="Arial"/>
          <w:color w:val="000000"/>
          <w:sz w:val="22"/>
          <w:szCs w:val="22"/>
        </w:rPr>
        <w:t>loan</w:t>
      </w:r>
      <w:r w:rsidRPr="00503776">
        <w:rPr>
          <w:rStyle w:val="normaltextrun"/>
          <w:rFonts w:ascii="Arial" w:hAnsi="Arial" w:cs="Arial"/>
          <w:color w:val="000000"/>
          <w:sz w:val="22"/>
          <w:szCs w:val="22"/>
        </w:rPr>
        <w:t xml:space="preserve"> periods are regularly reviewed by the library to ensure that they are appropriate and provide equitable access to resources.  It is expected that at least all Essential reading list items are available from the library.  The LLR follows a Fairer Fines policy which means students are only fined on items if they are in heavy demand or requested by another library user.</w:t>
      </w:r>
      <w:r w:rsidRPr="00503776">
        <w:rPr>
          <w:rStyle w:val="eop"/>
          <w:rFonts w:ascii="Arial" w:hAnsi="Arial" w:cs="Arial"/>
          <w:sz w:val="22"/>
          <w:szCs w:val="22"/>
        </w:rPr>
        <w:t> </w:t>
      </w:r>
    </w:p>
    <w:p w14:paraId="1F2CFF20" w14:textId="6EBDB88F" w:rsidR="00DE1BF2" w:rsidRPr="00503776" w:rsidRDefault="00DE1BF2" w:rsidP="00DE1BF2">
      <w:pPr>
        <w:pStyle w:val="paragraph"/>
        <w:jc w:val="both"/>
        <w:textAlignment w:val="baseline"/>
        <w:rPr>
          <w:rFonts w:ascii="Arial" w:hAnsi="Arial" w:cs="Arial"/>
        </w:rPr>
      </w:pPr>
      <w:r w:rsidRPr="00503776">
        <w:rPr>
          <w:rStyle w:val="normaltextrun"/>
          <w:rFonts w:ascii="Arial" w:hAnsi="Arial" w:cs="Arial"/>
          <w:sz w:val="22"/>
          <w:szCs w:val="22"/>
        </w:rPr>
        <w:t xml:space="preserve">The LLR provides a </w:t>
      </w:r>
      <w:r w:rsidRPr="00503776">
        <w:rPr>
          <w:rStyle w:val="normaltextrun"/>
          <w:rFonts w:ascii="Arial" w:hAnsi="Arial" w:cs="Arial"/>
          <w:i/>
          <w:iCs/>
          <w:sz w:val="22"/>
          <w:szCs w:val="22"/>
        </w:rPr>
        <w:t>Need More?</w:t>
      </w:r>
      <w:r w:rsidRPr="00503776">
        <w:rPr>
          <w:rStyle w:val="normaltextrun"/>
          <w:rFonts w:ascii="Arial" w:hAnsi="Arial" w:cs="Arial"/>
          <w:sz w:val="22"/>
          <w:szCs w:val="22"/>
        </w:rPr>
        <w:t xml:space="preserve"> service which aims to provide a one stop shop for all learning resource needs, for example, if a book, journal or thesis is needed which is </w:t>
      </w:r>
      <w:r w:rsidRPr="00503776">
        <w:rPr>
          <w:rStyle w:val="normaltextrun"/>
          <w:rFonts w:ascii="Arial" w:hAnsi="Arial" w:cs="Arial"/>
          <w:sz w:val="22"/>
          <w:szCs w:val="22"/>
        </w:rPr>
        <w:lastRenderedPageBreak/>
        <w:t xml:space="preserve">not in the library stock then it may be purchased or borrowed from another library.  Further information can be found here: </w:t>
      </w:r>
      <w:r w:rsidR="00177BCB" w:rsidRPr="00503776">
        <w:rPr>
          <w:rFonts w:ascii="Arial" w:hAnsi="Arial" w:cs="Arial"/>
          <w:sz w:val="22"/>
          <w:szCs w:val="22"/>
        </w:rPr>
        <w:t>https://uwtsd.ac.uk/library/need-more/</w:t>
      </w:r>
      <w:r w:rsidRPr="00503776">
        <w:rPr>
          <w:rStyle w:val="normaltextrun"/>
          <w:rFonts w:ascii="Arial" w:hAnsi="Arial" w:cs="Arial"/>
          <w:sz w:val="22"/>
          <w:szCs w:val="22"/>
        </w:rPr>
        <w:t>.</w:t>
      </w:r>
      <w:r w:rsidRPr="00503776">
        <w:rPr>
          <w:rStyle w:val="eop"/>
          <w:rFonts w:ascii="Arial" w:hAnsi="Arial" w:cs="Arial"/>
          <w:sz w:val="22"/>
          <w:szCs w:val="22"/>
        </w:rPr>
        <w:t> </w:t>
      </w:r>
    </w:p>
    <w:p w14:paraId="7DC5E6A3" w14:textId="28A317F6" w:rsidR="00DE1BF2" w:rsidRPr="00503776" w:rsidRDefault="00DE1BF2" w:rsidP="00F31A68">
      <w:pPr>
        <w:pStyle w:val="paragraph"/>
        <w:spacing w:after="0" w:afterAutospacing="0"/>
        <w:jc w:val="both"/>
        <w:textAlignment w:val="baseline"/>
        <w:rPr>
          <w:rFonts w:ascii="Arial" w:hAnsi="Arial" w:cs="Arial"/>
        </w:rPr>
      </w:pPr>
      <w:r w:rsidRPr="00503776">
        <w:rPr>
          <w:rStyle w:val="normaltextrun"/>
          <w:rFonts w:ascii="Arial" w:hAnsi="Arial" w:cs="Arial"/>
          <w:b/>
          <w:bCs/>
          <w:color w:val="000000"/>
          <w:sz w:val="22"/>
          <w:szCs w:val="22"/>
          <w:shd w:val="clear" w:color="auto" w:fill="FFFFFF"/>
        </w:rPr>
        <w:t>Learning Spaces</w:t>
      </w:r>
      <w:r w:rsidRPr="00503776">
        <w:rPr>
          <w:rStyle w:val="eop"/>
          <w:rFonts w:ascii="Arial" w:hAnsi="Arial" w:cs="Arial"/>
          <w:sz w:val="22"/>
          <w:szCs w:val="22"/>
        </w:rPr>
        <w:t> </w:t>
      </w:r>
    </w:p>
    <w:p w14:paraId="7CB996AE" w14:textId="44E9CA81" w:rsidR="00DE1BF2" w:rsidRPr="00503776" w:rsidRDefault="00DE1BF2" w:rsidP="00F31A68">
      <w:pPr>
        <w:pStyle w:val="paragraph"/>
        <w:spacing w:before="0" w:beforeAutospacing="0"/>
        <w:jc w:val="both"/>
        <w:textAlignment w:val="baseline"/>
        <w:rPr>
          <w:rFonts w:ascii="Arial" w:hAnsi="Arial" w:cs="Arial"/>
        </w:rPr>
      </w:pPr>
      <w:r w:rsidRPr="00503776">
        <w:rPr>
          <w:rStyle w:val="normaltextrun"/>
          <w:rFonts w:ascii="Arial" w:hAnsi="Arial" w:cs="Arial"/>
          <w:sz w:val="22"/>
          <w:szCs w:val="22"/>
        </w:rPr>
        <w:t>There are six libraries across the Carmarthen, Lampeter, London and Swansea campuses.</w:t>
      </w:r>
      <w:r w:rsidRPr="00503776">
        <w:rPr>
          <w:rStyle w:val="normaltextrun"/>
          <w:rFonts w:ascii="Arial" w:hAnsi="Arial" w:cs="Arial"/>
        </w:rPr>
        <w:t xml:space="preserve">  </w:t>
      </w:r>
      <w:r w:rsidRPr="00503776">
        <w:rPr>
          <w:rStyle w:val="normaltextrun"/>
          <w:rFonts w:ascii="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00503776">
        <w:rPr>
          <w:rStyle w:val="normaltextrun"/>
          <w:rFonts w:ascii="Arial" w:hAnsi="Arial" w:cs="Arial"/>
          <w:sz w:val="22"/>
          <w:szCs w:val="22"/>
        </w:rPr>
        <w:t>  </w:t>
      </w:r>
      <w:r w:rsidRPr="00503776">
        <w:rPr>
          <w:rStyle w:val="eop"/>
          <w:rFonts w:ascii="Arial" w:hAnsi="Arial" w:cs="Arial"/>
          <w:sz w:val="22"/>
          <w:szCs w:val="22"/>
        </w:rPr>
        <w:t> </w:t>
      </w:r>
    </w:p>
    <w:p w14:paraId="1E0E9E6E" w14:textId="5C095BD8" w:rsidR="00DE1BF2" w:rsidRPr="00503776" w:rsidRDefault="00DE1BF2" w:rsidP="5CD0E984">
      <w:pPr>
        <w:pStyle w:val="paragraph"/>
        <w:spacing w:after="0" w:afterAutospacing="0"/>
        <w:jc w:val="both"/>
        <w:textAlignment w:val="baseline"/>
        <w:rPr>
          <w:rFonts w:ascii="Arial" w:hAnsi="Arial" w:cs="Arial"/>
        </w:rPr>
      </w:pPr>
      <w:r w:rsidRPr="00503776">
        <w:rPr>
          <w:rStyle w:val="normaltextrun"/>
          <w:rFonts w:ascii="Arial" w:hAnsi="Arial" w:cs="Arial"/>
          <w:b/>
          <w:bCs/>
          <w:sz w:val="22"/>
          <w:szCs w:val="22"/>
        </w:rPr>
        <w:t>Online Library</w:t>
      </w:r>
      <w:r w:rsidRPr="00503776">
        <w:rPr>
          <w:rStyle w:val="normaltextrun"/>
          <w:rFonts w:ascii="Arial" w:hAnsi="Arial" w:cs="Arial"/>
          <w:sz w:val="22"/>
          <w:szCs w:val="22"/>
        </w:rPr>
        <w:t> </w:t>
      </w:r>
      <w:r w:rsidRPr="00503776">
        <w:rPr>
          <w:rStyle w:val="eop"/>
          <w:rFonts w:ascii="Arial" w:hAnsi="Arial" w:cs="Arial"/>
          <w:sz w:val="22"/>
          <w:szCs w:val="22"/>
        </w:rPr>
        <w:t> </w:t>
      </w:r>
    </w:p>
    <w:p w14:paraId="12D418B4" w14:textId="2149F2D7" w:rsidR="00DE1BF2" w:rsidRPr="00503776" w:rsidRDefault="5BF46C7F" w:rsidP="5CD0E984">
      <w:pPr>
        <w:pStyle w:val="paragraph"/>
        <w:spacing w:before="0" w:beforeAutospacing="0"/>
        <w:jc w:val="both"/>
        <w:textAlignment w:val="baseline"/>
        <w:rPr>
          <w:rStyle w:val="eop"/>
          <w:rFonts w:ascii="Arial" w:hAnsi="Arial" w:cs="Arial"/>
          <w:sz w:val="22"/>
          <w:szCs w:val="22"/>
        </w:rPr>
      </w:pPr>
      <w:r w:rsidRPr="00503776">
        <w:rPr>
          <w:rFonts w:ascii="Arial" w:eastAsia="Arial" w:hAnsi="Arial" w:cs="Arial"/>
          <w:sz w:val="22"/>
          <w:szCs w:val="22"/>
        </w:rPr>
        <w:t xml:space="preserve">The LLR offers a wide range of printed and electronic resources including an extensive collection of online e-journals and e-books that are available 24/7 providing access to scholarly journals, newspapers, company reports and reference material. The library catalogue searches the whole range of print and online library materials and gives access to your library account from anywhere. </w:t>
      </w:r>
      <w:r w:rsidR="00DE1BF2" w:rsidRPr="00503776">
        <w:rPr>
          <w:rStyle w:val="normaltextrun"/>
          <w:rFonts w:ascii="Arial" w:hAnsi="Arial" w:cs="Arial"/>
          <w:sz w:val="22"/>
          <w:szCs w:val="22"/>
        </w:rPr>
        <w:t> </w:t>
      </w:r>
      <w:r w:rsidR="00DE1BF2" w:rsidRPr="00503776">
        <w:rPr>
          <w:rStyle w:val="eop"/>
          <w:rFonts w:ascii="Arial" w:hAnsi="Arial" w:cs="Arial"/>
          <w:sz w:val="22"/>
          <w:szCs w:val="22"/>
        </w:rPr>
        <w:t> </w:t>
      </w:r>
    </w:p>
    <w:p w14:paraId="23839D22" w14:textId="42596A91" w:rsidR="00DE1BF2" w:rsidRPr="00503776" w:rsidRDefault="00DE1BF2" w:rsidP="00F31A68">
      <w:pPr>
        <w:pStyle w:val="paragraph"/>
        <w:spacing w:after="0" w:afterAutospacing="0"/>
        <w:jc w:val="both"/>
        <w:textAlignment w:val="baseline"/>
        <w:rPr>
          <w:rFonts w:ascii="Arial" w:hAnsi="Arial" w:cs="Arial"/>
        </w:rPr>
      </w:pPr>
      <w:proofErr w:type="spellStart"/>
      <w:r w:rsidRPr="00503776">
        <w:rPr>
          <w:rStyle w:val="spellingerror"/>
          <w:rFonts w:ascii="Arial" w:hAnsi="Arial" w:cs="Arial"/>
          <w:b/>
          <w:bCs/>
          <w:sz w:val="22"/>
          <w:szCs w:val="22"/>
        </w:rPr>
        <w:t>InfoSkills</w:t>
      </w:r>
      <w:proofErr w:type="spellEnd"/>
      <w:r w:rsidRPr="00503776">
        <w:rPr>
          <w:rStyle w:val="eop"/>
          <w:rFonts w:ascii="Arial" w:hAnsi="Arial" w:cs="Arial"/>
          <w:sz w:val="22"/>
          <w:szCs w:val="22"/>
        </w:rPr>
        <w:t> </w:t>
      </w:r>
    </w:p>
    <w:p w14:paraId="0E81EBBC" w14:textId="0FB82F4B" w:rsidR="00AC21A8" w:rsidRPr="00503776" w:rsidRDefault="00DE1BF2" w:rsidP="00AC21A8">
      <w:pPr>
        <w:pStyle w:val="paragraph"/>
        <w:spacing w:before="0" w:beforeAutospacing="0" w:after="0" w:afterAutospacing="0"/>
        <w:jc w:val="both"/>
        <w:textAlignment w:val="baseline"/>
        <w:rPr>
          <w:rStyle w:val="normaltextrun"/>
          <w:rFonts w:ascii="Arial" w:hAnsi="Arial" w:cs="Arial"/>
          <w:sz w:val="22"/>
          <w:szCs w:val="22"/>
        </w:rPr>
      </w:pPr>
      <w:r w:rsidRPr="00503776">
        <w:rPr>
          <w:rStyle w:val="normaltextrun"/>
          <w:rFonts w:ascii="Arial" w:hAnsi="Arial" w:cs="Arial"/>
          <w:sz w:val="22"/>
          <w:szCs w:val="22"/>
        </w:rPr>
        <w:t xml:space="preserve">All students are provided with a library tour, a Basic Skills session and a Referencing Essentials session in the first few weeks at the University.  Academic Liaison Librarians will help students to develop the skills required to find, use and evaluate information sources within their subject areas.  Numerous sessions are offered throughout the year to help students develop their Information Skills further to support their academic success and employability.  These include sessions on identifying fake news, using statistics, commercial awareness, managing the information about them that is available </w:t>
      </w:r>
      <w:proofErr w:type="gramStart"/>
      <w:r w:rsidRPr="00503776">
        <w:rPr>
          <w:rStyle w:val="normaltextrun"/>
          <w:rFonts w:ascii="Arial" w:hAnsi="Arial" w:cs="Arial"/>
          <w:sz w:val="22"/>
          <w:szCs w:val="22"/>
        </w:rPr>
        <w:t>online  and</w:t>
      </w:r>
      <w:proofErr w:type="gramEnd"/>
      <w:r w:rsidRPr="00503776">
        <w:rPr>
          <w:rStyle w:val="normaltextrun"/>
          <w:rFonts w:ascii="Arial" w:hAnsi="Arial" w:cs="Arial"/>
          <w:sz w:val="22"/>
          <w:szCs w:val="22"/>
        </w:rPr>
        <w:t xml:space="preserve"> accessing information sources in accessible formats.</w:t>
      </w:r>
      <w:r w:rsidRPr="00503776">
        <w:rPr>
          <w:rStyle w:val="normaltextrun"/>
          <w:rFonts w:ascii="Arial" w:hAnsi="Arial" w:cs="Arial"/>
          <w:b/>
          <w:bCs/>
          <w:i/>
          <w:iCs/>
          <w:color w:val="1F497D"/>
          <w:sz w:val="22"/>
          <w:szCs w:val="22"/>
        </w:rPr>
        <w:t xml:space="preserve">  </w:t>
      </w:r>
      <w:r w:rsidRPr="00503776">
        <w:rPr>
          <w:rStyle w:val="normaltextrun"/>
          <w:rFonts w:ascii="Arial" w:hAnsi="Arial" w:cs="Arial"/>
          <w:sz w:val="22"/>
          <w:szCs w:val="22"/>
        </w:rPr>
        <w:t xml:space="preserve">The LLR operates an </w:t>
      </w:r>
      <w:proofErr w:type="gramStart"/>
      <w:r w:rsidRPr="00503776">
        <w:rPr>
          <w:rStyle w:val="normaltextrun"/>
          <w:rFonts w:ascii="Arial" w:hAnsi="Arial" w:cs="Arial"/>
          <w:sz w:val="22"/>
          <w:szCs w:val="22"/>
        </w:rPr>
        <w:t>open door</w:t>
      </w:r>
      <w:proofErr w:type="gramEnd"/>
      <w:r w:rsidRPr="00503776">
        <w:rPr>
          <w:rStyle w:val="normaltextrun"/>
          <w:rFonts w:ascii="Arial" w:hAnsi="Arial" w:cs="Arial"/>
          <w:sz w:val="22"/>
          <w:szCs w:val="22"/>
        </w:rPr>
        <w:t xml:space="preserve"> policy which enables students to ask for help and advice on the information resources available throughout the academic year. Academic Liaison Librarians are welcomed to Staff / Student Committees, and also attend other relevant </w:t>
      </w:r>
      <w:r w:rsidR="00692AAA" w:rsidRPr="00503776">
        <w:rPr>
          <w:rStyle w:val="normaltextrun"/>
          <w:rFonts w:ascii="Arial" w:hAnsi="Arial" w:cs="Arial"/>
          <w:sz w:val="22"/>
          <w:szCs w:val="22"/>
        </w:rPr>
        <w:t>Institute</w:t>
      </w:r>
      <w:r w:rsidRPr="00503776">
        <w:rPr>
          <w:rStyle w:val="normaltextrun"/>
          <w:rFonts w:ascii="Arial" w:hAnsi="Arial" w:cs="Arial"/>
          <w:sz w:val="22"/>
          <w:szCs w:val="22"/>
        </w:rPr>
        <w:t xml:space="preserve"> meetings where invited, including </w:t>
      </w:r>
      <w:r w:rsidR="009C2548" w:rsidRPr="00503776">
        <w:rPr>
          <w:rStyle w:val="normaltextrun"/>
          <w:rFonts w:ascii="Arial" w:hAnsi="Arial" w:cs="Arial"/>
          <w:sz w:val="22"/>
          <w:szCs w:val="22"/>
        </w:rPr>
        <w:t xml:space="preserve">the </w:t>
      </w:r>
      <w:r w:rsidR="00692AAA" w:rsidRPr="00503776">
        <w:rPr>
          <w:rStyle w:val="normaltextrun"/>
          <w:rFonts w:ascii="Arial" w:hAnsi="Arial" w:cs="Arial"/>
          <w:sz w:val="22"/>
          <w:szCs w:val="22"/>
        </w:rPr>
        <w:t>Institute</w:t>
      </w:r>
      <w:r w:rsidRPr="00503776">
        <w:rPr>
          <w:rStyle w:val="normaltextrun"/>
          <w:rFonts w:ascii="Arial" w:hAnsi="Arial" w:cs="Arial"/>
          <w:sz w:val="22"/>
          <w:szCs w:val="22"/>
        </w:rPr>
        <w:t xml:space="preserve"> Board. For further information on </w:t>
      </w:r>
      <w:proofErr w:type="spellStart"/>
      <w:r w:rsidRPr="00503776">
        <w:rPr>
          <w:rStyle w:val="spellingerror"/>
          <w:rFonts w:ascii="Arial" w:hAnsi="Arial" w:cs="Arial"/>
          <w:sz w:val="22"/>
          <w:szCs w:val="22"/>
        </w:rPr>
        <w:t>InfoSkills</w:t>
      </w:r>
      <w:proofErr w:type="spellEnd"/>
      <w:r w:rsidRPr="00503776">
        <w:rPr>
          <w:rStyle w:val="normaltextrun"/>
          <w:rFonts w:ascii="Arial" w:hAnsi="Arial" w:cs="Arial"/>
          <w:sz w:val="22"/>
          <w:szCs w:val="22"/>
        </w:rPr>
        <w:t xml:space="preserve"> provision go to:</w:t>
      </w:r>
    </w:p>
    <w:p w14:paraId="4532989E" w14:textId="63CE8B82" w:rsidR="00DE1BF2" w:rsidRPr="00503776" w:rsidRDefault="00E364AE" w:rsidP="00F31A68">
      <w:pPr>
        <w:pStyle w:val="paragraph"/>
        <w:spacing w:before="0" w:beforeAutospacing="0"/>
        <w:jc w:val="both"/>
        <w:textAlignment w:val="baseline"/>
        <w:rPr>
          <w:rFonts w:ascii="Arial" w:hAnsi="Arial" w:cs="Arial"/>
          <w:sz w:val="22"/>
          <w:szCs w:val="22"/>
        </w:rPr>
      </w:pPr>
      <w:hyperlink r:id="rId32" w:history="1">
        <w:r w:rsidR="002558DA" w:rsidRPr="00503776">
          <w:rPr>
            <w:rStyle w:val="Hyperlink"/>
            <w:rFonts w:ascii="Arial" w:hAnsi="Arial" w:cs="Arial"/>
            <w:sz w:val="22"/>
            <w:szCs w:val="22"/>
          </w:rPr>
          <w:t>https://www.uwtsd.ac.uk/library/infoskills/</w:t>
        </w:r>
      </w:hyperlink>
      <w:r w:rsidR="00DE1BF2" w:rsidRPr="00503776">
        <w:rPr>
          <w:rStyle w:val="normaltextrun"/>
          <w:rFonts w:ascii="Arial" w:hAnsi="Arial" w:cs="Arial"/>
          <w:sz w:val="22"/>
          <w:szCs w:val="22"/>
        </w:rPr>
        <w:t> </w:t>
      </w:r>
      <w:r w:rsidR="00DE1BF2" w:rsidRPr="00503776">
        <w:rPr>
          <w:rStyle w:val="eop"/>
          <w:rFonts w:ascii="Arial" w:hAnsi="Arial" w:cs="Arial"/>
          <w:sz w:val="22"/>
          <w:szCs w:val="22"/>
        </w:rPr>
        <w:t> </w:t>
      </w:r>
    </w:p>
    <w:p w14:paraId="4115C994" w14:textId="77777777" w:rsidR="00DE1BF2" w:rsidRPr="00503776" w:rsidRDefault="00DE1BF2" w:rsidP="00F31A68">
      <w:pPr>
        <w:pStyle w:val="paragraph"/>
        <w:spacing w:after="0" w:afterAutospacing="0"/>
        <w:jc w:val="both"/>
        <w:textAlignment w:val="baseline"/>
        <w:rPr>
          <w:rFonts w:ascii="Arial" w:hAnsi="Arial" w:cs="Arial"/>
        </w:rPr>
      </w:pPr>
      <w:r w:rsidRPr="00503776">
        <w:rPr>
          <w:rStyle w:val="normaltextrun"/>
          <w:rFonts w:ascii="Arial" w:hAnsi="Arial" w:cs="Arial"/>
          <w:b/>
          <w:bCs/>
          <w:sz w:val="22"/>
          <w:szCs w:val="22"/>
        </w:rPr>
        <w:t>Special Collections and Archives</w:t>
      </w:r>
      <w:r w:rsidRPr="00503776">
        <w:rPr>
          <w:rStyle w:val="eop"/>
          <w:rFonts w:ascii="Arial" w:hAnsi="Arial" w:cs="Arial"/>
          <w:sz w:val="22"/>
          <w:szCs w:val="22"/>
        </w:rPr>
        <w:t> </w:t>
      </w:r>
    </w:p>
    <w:p w14:paraId="7B21FB83" w14:textId="2CDBC833" w:rsidR="000D0845" w:rsidRPr="00503776" w:rsidRDefault="00DE1BF2" w:rsidP="00F31A68">
      <w:pPr>
        <w:jc w:val="both"/>
        <w:rPr>
          <w:rFonts w:cs="Arial"/>
        </w:rPr>
      </w:pPr>
      <w:r w:rsidRPr="00503776">
        <w:rPr>
          <w:rStyle w:val="normaltextrun"/>
          <w:rFonts w:cs="Arial"/>
          <w:szCs w:val="22"/>
        </w:rPr>
        <w:t>The Library is also home to the Special Collections of UWTSD</w:t>
      </w:r>
      <w:r w:rsidRPr="00503776">
        <w:rPr>
          <w:rStyle w:val="normaltextrun"/>
          <w:rFonts w:cs="Arial"/>
          <w:color w:val="000000"/>
          <w:sz w:val="17"/>
          <w:szCs w:val="17"/>
          <w:shd w:val="clear" w:color="auto" w:fill="FFFFFF"/>
        </w:rPr>
        <w:t>,</w:t>
      </w:r>
      <w:r w:rsidR="00AC21A8" w:rsidRPr="00503776">
        <w:rPr>
          <w:rStyle w:val="normaltextrun"/>
          <w:rFonts w:cs="Arial"/>
          <w:color w:val="000000"/>
          <w:sz w:val="17"/>
          <w:szCs w:val="17"/>
          <w:shd w:val="clear" w:color="auto" w:fill="FFFFFF"/>
        </w:rPr>
        <w:t xml:space="preserve"> </w:t>
      </w:r>
      <w:r w:rsidRPr="00503776">
        <w:rPr>
          <w:rStyle w:val="normaltextrun"/>
          <w:rFonts w:cs="Arial"/>
          <w:color w:val="000000"/>
          <w:szCs w:val="22"/>
          <w:shd w:val="clear" w:color="auto" w:fill="FFFFFF"/>
        </w:rPr>
        <w:t xml:space="preserve">including the University's oldest printed books, manuscripts and archives. The Special Collections include over 35,000 printed works, 8 medieval manuscripts, around 100 post medieval manuscripts, and 69 </w:t>
      </w:r>
      <w:r w:rsidRPr="00503776">
        <w:rPr>
          <w:rStyle w:val="spellingerror"/>
          <w:rFonts w:cs="Arial"/>
          <w:color w:val="000000"/>
          <w:szCs w:val="22"/>
          <w:shd w:val="clear" w:color="auto" w:fill="FFFFFF"/>
        </w:rPr>
        <w:t>incunables</w:t>
      </w:r>
      <w:r w:rsidRPr="00503776">
        <w:rPr>
          <w:rStyle w:val="normaltextrun"/>
          <w:rFonts w:cs="Arial"/>
          <w:color w:val="000000"/>
          <w:szCs w:val="22"/>
          <w:shd w:val="clear" w:color="auto" w:fill="FFFFFF"/>
        </w:rPr>
        <w:t>.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purpose-built reading rooms in the Lampeter campus library and there is a regular programme of exhibitions across the campuses and online.</w:t>
      </w:r>
      <w:r w:rsidRPr="00503776">
        <w:rPr>
          <w:rStyle w:val="eop"/>
          <w:rFonts w:cs="Arial"/>
          <w:szCs w:val="22"/>
        </w:rPr>
        <w:t> </w:t>
      </w:r>
    </w:p>
    <w:p w14:paraId="46F48D69" w14:textId="3DDF0D5F" w:rsidR="00791C1F" w:rsidRPr="00503776" w:rsidRDefault="00791C1F" w:rsidP="5F0272A8">
      <w:pPr>
        <w:jc w:val="both"/>
        <w:rPr>
          <w:rFonts w:cs="Arial"/>
        </w:rPr>
      </w:pPr>
    </w:p>
    <w:p w14:paraId="2F7E5D5B" w14:textId="4F28D2D1" w:rsidR="00791C1F" w:rsidRPr="00503776" w:rsidRDefault="5F0272A8" w:rsidP="69B48210">
      <w:pPr>
        <w:jc w:val="both"/>
        <w:rPr>
          <w:rFonts w:cs="Arial"/>
        </w:rPr>
      </w:pPr>
      <w:r w:rsidRPr="00503776">
        <w:rPr>
          <w:rFonts w:eastAsia="Arial" w:cs="Arial"/>
          <w:b/>
          <w:bCs/>
        </w:rPr>
        <w:t>Services for Researchers</w:t>
      </w:r>
    </w:p>
    <w:p w14:paraId="780A9B60" w14:textId="72E227D6" w:rsidR="00791C1F" w:rsidRPr="00503776" w:rsidRDefault="5F0272A8" w:rsidP="5F0272A8">
      <w:pPr>
        <w:jc w:val="both"/>
        <w:rPr>
          <w:rFonts w:cs="Arial"/>
        </w:rPr>
      </w:pPr>
      <w:r w:rsidRPr="00503776">
        <w:rPr>
          <w:rFonts w:eastAsia="Arial" w:cs="Arial"/>
        </w:rPr>
        <w:t xml:space="preserve">The LLR also provides advanced support for Research Students including support for the Researcher Development Framework such as Research Data Management, Data Plans, Open Access and measuring the impact of research through use of bibliometric and </w:t>
      </w:r>
      <w:proofErr w:type="spellStart"/>
      <w:r w:rsidRPr="00503776">
        <w:rPr>
          <w:rFonts w:eastAsia="Arial" w:cs="Arial"/>
        </w:rPr>
        <w:t>altmetrics</w:t>
      </w:r>
      <w:proofErr w:type="spellEnd"/>
      <w:r w:rsidRPr="00503776">
        <w:rPr>
          <w:rFonts w:eastAsia="Arial" w:cs="Arial"/>
        </w:rPr>
        <w:t xml:space="preserve">.  Access to other libraries is also available via the SCONUL scheme as well as access to scanning and postal loans services via the </w:t>
      </w:r>
      <w:r w:rsidRPr="00503776">
        <w:rPr>
          <w:rFonts w:eastAsia="Arial" w:cs="Arial"/>
          <w:i/>
          <w:iCs/>
        </w:rPr>
        <w:t>Need More?</w:t>
      </w:r>
      <w:r w:rsidRPr="00503776">
        <w:rPr>
          <w:rFonts w:eastAsia="Arial" w:cs="Arial"/>
        </w:rPr>
        <w:t xml:space="preserve"> service.</w:t>
      </w:r>
    </w:p>
    <w:p w14:paraId="30ED5B0E" w14:textId="32CB7676" w:rsidR="00DE1BF2" w:rsidRPr="00503776" w:rsidRDefault="00DE1BF2" w:rsidP="007172C0">
      <w:pPr>
        <w:pStyle w:val="paragraph"/>
        <w:jc w:val="both"/>
        <w:textAlignment w:val="baseline"/>
        <w:rPr>
          <w:rFonts w:ascii="Arial" w:hAnsi="Arial" w:cs="Arial"/>
        </w:rPr>
      </w:pPr>
      <w:r w:rsidRPr="00503776">
        <w:rPr>
          <w:rStyle w:val="normaltextrun"/>
          <w:rFonts w:ascii="Arial" w:hAnsi="Arial" w:cs="Arial"/>
          <w:sz w:val="22"/>
          <w:szCs w:val="22"/>
        </w:rPr>
        <w:t xml:space="preserve">For recent service developments, updates and contact information please visit the University Library website at </w:t>
      </w:r>
      <w:hyperlink r:id="rId33" w:tgtFrame="_blank" w:history="1">
        <w:r w:rsidRPr="00503776">
          <w:rPr>
            <w:rStyle w:val="normaltextrun"/>
            <w:rFonts w:ascii="Arial" w:hAnsi="Arial" w:cs="Arial"/>
            <w:color w:val="0000FF"/>
            <w:sz w:val="22"/>
            <w:szCs w:val="22"/>
            <w:u w:val="single"/>
          </w:rPr>
          <w:t>http://www.uwtsd.ac.uk/library/</w:t>
        </w:r>
      </w:hyperlink>
      <w:r w:rsidRPr="00503776">
        <w:rPr>
          <w:rStyle w:val="normaltextrun"/>
          <w:rFonts w:ascii="Arial" w:hAnsi="Arial" w:cs="Arial"/>
          <w:sz w:val="22"/>
          <w:szCs w:val="22"/>
        </w:rPr>
        <w:t xml:space="preserve">.  Please also follow the </w:t>
      </w:r>
      <w:r w:rsidRPr="00503776">
        <w:rPr>
          <w:rStyle w:val="normaltextrun"/>
          <w:rFonts w:ascii="Arial" w:hAnsi="Arial" w:cs="Arial"/>
          <w:sz w:val="22"/>
          <w:szCs w:val="22"/>
        </w:rPr>
        <w:lastRenderedPageBreak/>
        <w:t xml:space="preserve">Library and Learning Resources on Facebook, </w:t>
      </w:r>
      <w:r w:rsidRPr="00503776">
        <w:rPr>
          <w:rStyle w:val="spellingerror"/>
          <w:rFonts w:ascii="Arial" w:hAnsi="Arial" w:cs="Arial"/>
          <w:sz w:val="22"/>
          <w:szCs w:val="22"/>
        </w:rPr>
        <w:t>Instagram</w:t>
      </w:r>
      <w:r w:rsidR="007172C0" w:rsidRPr="00503776">
        <w:rPr>
          <w:rStyle w:val="spellingerror"/>
          <w:rFonts w:ascii="Arial" w:hAnsi="Arial" w:cs="Arial"/>
          <w:sz w:val="22"/>
          <w:szCs w:val="22"/>
        </w:rPr>
        <w:t xml:space="preserve"> </w:t>
      </w:r>
      <w:r w:rsidRPr="00503776">
        <w:rPr>
          <w:rStyle w:val="spellingerror"/>
          <w:rFonts w:ascii="Arial" w:hAnsi="Arial" w:cs="Arial"/>
          <w:sz w:val="22"/>
          <w:szCs w:val="22"/>
        </w:rPr>
        <w:t>or</w:t>
      </w:r>
      <w:r w:rsidR="007172C0" w:rsidRPr="00503776">
        <w:rPr>
          <w:rStyle w:val="spellingerror"/>
          <w:rFonts w:ascii="Arial" w:hAnsi="Arial" w:cs="Arial"/>
          <w:sz w:val="22"/>
          <w:szCs w:val="22"/>
        </w:rPr>
        <w:t xml:space="preserve"> </w:t>
      </w:r>
      <w:r w:rsidRPr="00503776">
        <w:rPr>
          <w:rStyle w:val="spellingerror"/>
          <w:rFonts w:ascii="Arial" w:hAnsi="Arial" w:cs="Arial"/>
          <w:sz w:val="22"/>
          <w:szCs w:val="22"/>
        </w:rPr>
        <w:t>Twitter</w:t>
      </w:r>
      <w:r w:rsidRPr="00503776">
        <w:rPr>
          <w:rStyle w:val="normaltextrun"/>
          <w:rFonts w:ascii="Arial" w:hAnsi="Arial" w:cs="Arial"/>
          <w:sz w:val="22"/>
          <w:szCs w:val="22"/>
        </w:rPr>
        <w:t xml:space="preserve"> for up-to-date news, service developments and information on new services and resources: @</w:t>
      </w:r>
      <w:r w:rsidRPr="00503776">
        <w:rPr>
          <w:rStyle w:val="spellingerror"/>
          <w:rFonts w:ascii="Arial" w:hAnsi="Arial" w:cs="Arial"/>
          <w:sz w:val="22"/>
          <w:szCs w:val="22"/>
        </w:rPr>
        <w:t>UWTSDLib</w:t>
      </w:r>
      <w:r w:rsidRPr="00503776">
        <w:rPr>
          <w:rStyle w:val="eop"/>
          <w:rFonts w:ascii="Arial" w:hAnsi="Arial" w:cs="Arial"/>
          <w:sz w:val="22"/>
          <w:szCs w:val="22"/>
        </w:rPr>
        <w:t> </w:t>
      </w:r>
    </w:p>
    <w:p w14:paraId="1512D9D0" w14:textId="77777777" w:rsidR="007E75DD" w:rsidRPr="00503776" w:rsidRDefault="007E75DD" w:rsidP="007E75DD">
      <w:pPr>
        <w:pStyle w:val="Heading1"/>
        <w:rPr>
          <w:rFonts w:cs="Arial"/>
        </w:rPr>
      </w:pPr>
      <w:bookmarkStart w:id="84" w:name="_Toc46402861"/>
      <w:r w:rsidRPr="00503776">
        <w:rPr>
          <w:rFonts w:cs="Arial"/>
        </w:rPr>
        <w:t>STUDENT SERVICES</w:t>
      </w:r>
      <w:bookmarkEnd w:id="84"/>
    </w:p>
    <w:p w14:paraId="0F3AB910" w14:textId="77777777" w:rsidR="007E75DD" w:rsidRPr="00503776" w:rsidRDefault="007E75DD" w:rsidP="5F0272A8">
      <w:pPr>
        <w:autoSpaceDE w:val="0"/>
        <w:autoSpaceDN w:val="0"/>
        <w:adjustRightInd w:val="0"/>
        <w:jc w:val="both"/>
        <w:rPr>
          <w:rFonts w:cs="Arial"/>
          <w:color w:val="000000"/>
        </w:rPr>
      </w:pPr>
      <w:r w:rsidRPr="00503776">
        <w:rPr>
          <w:rFonts w:cs="Arial"/>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4" w:history="1">
        <w:r w:rsidRPr="00503776">
          <w:rPr>
            <w:rStyle w:val="Hyperlink"/>
            <w:rFonts w:cs="Arial"/>
          </w:rPr>
          <w:t>http://www.uwtsd.ac.uk/student-services/</w:t>
        </w:r>
      </w:hyperlink>
      <w:r w:rsidRPr="00503776">
        <w:rPr>
          <w:rFonts w:cs="Arial"/>
          <w:color w:val="000000"/>
        </w:rPr>
        <w:t xml:space="preserve">. </w:t>
      </w:r>
    </w:p>
    <w:p w14:paraId="5ADA4CA3" w14:textId="77777777" w:rsidR="008F4365" w:rsidRPr="00503776" w:rsidRDefault="002D6D45" w:rsidP="004C0775">
      <w:pPr>
        <w:pStyle w:val="Heading1"/>
        <w:rPr>
          <w:rFonts w:cs="Arial"/>
        </w:rPr>
      </w:pPr>
      <w:bookmarkStart w:id="85" w:name="_Toc46402862"/>
      <w:r w:rsidRPr="00503776">
        <w:rPr>
          <w:rFonts w:cs="Arial"/>
        </w:rPr>
        <w:t>STUDY SKILLS</w:t>
      </w:r>
      <w:bookmarkEnd w:id="85"/>
      <w:r w:rsidRPr="00503776">
        <w:rPr>
          <w:rFonts w:cs="Arial"/>
        </w:rPr>
        <w:t xml:space="preserve"> </w:t>
      </w:r>
    </w:p>
    <w:p w14:paraId="03BB0167" w14:textId="77777777" w:rsidR="00293BD9" w:rsidRPr="00503776" w:rsidRDefault="006C5BF2" w:rsidP="5F0272A8">
      <w:pPr>
        <w:autoSpaceDE w:val="0"/>
        <w:autoSpaceDN w:val="0"/>
        <w:adjustRightInd w:val="0"/>
        <w:jc w:val="both"/>
        <w:rPr>
          <w:rFonts w:cs="Arial"/>
        </w:rPr>
      </w:pPr>
      <w:r w:rsidRPr="00503776">
        <w:rPr>
          <w:rFonts w:cs="Arial"/>
        </w:rPr>
        <w:t xml:space="preserve">All students have access to study skills support to assist them in their studies.  Details of provision are available from </w:t>
      </w:r>
      <w:r w:rsidR="007E75DD" w:rsidRPr="00503776">
        <w:rPr>
          <w:rFonts w:cs="Arial"/>
        </w:rPr>
        <w:t xml:space="preserve">the Student Services offices on each campus and at </w:t>
      </w:r>
      <w:hyperlink r:id="rId35" w:history="1">
        <w:r w:rsidR="007E75DD" w:rsidRPr="00503776">
          <w:rPr>
            <w:rStyle w:val="Hyperlink"/>
            <w:rFonts w:cs="Arial"/>
          </w:rPr>
          <w:t>http://www.uwtsd.ac.uk/study-skills/</w:t>
        </w:r>
      </w:hyperlink>
      <w:r w:rsidR="007E75DD" w:rsidRPr="00503776">
        <w:rPr>
          <w:rFonts w:cs="Arial"/>
        </w:rPr>
        <w:t xml:space="preserve">.  </w:t>
      </w:r>
      <w:r w:rsidRPr="00503776">
        <w:rPr>
          <w:rFonts w:cs="Arial"/>
        </w:rPr>
        <w:t xml:space="preserve"> </w:t>
      </w:r>
    </w:p>
    <w:p w14:paraId="38318D62" w14:textId="77777777" w:rsidR="00293BD9" w:rsidRPr="00503776" w:rsidRDefault="00293BD9">
      <w:pPr>
        <w:autoSpaceDE w:val="0"/>
        <w:autoSpaceDN w:val="0"/>
        <w:adjustRightInd w:val="0"/>
        <w:rPr>
          <w:rFonts w:cs="Arial"/>
          <w:szCs w:val="22"/>
        </w:rPr>
      </w:pPr>
    </w:p>
    <w:p w14:paraId="6009AE95" w14:textId="77777777" w:rsidR="00CD642C" w:rsidRPr="00503776" w:rsidRDefault="00CD642C" w:rsidP="5F0272A8">
      <w:pPr>
        <w:keepNext/>
        <w:autoSpaceDE w:val="0"/>
        <w:autoSpaceDN w:val="0"/>
        <w:adjustRightInd w:val="0"/>
        <w:rPr>
          <w:rFonts w:cs="Arial"/>
        </w:rPr>
      </w:pPr>
      <w:r w:rsidRPr="00503776">
        <w:rPr>
          <w:rFonts w:cs="Arial"/>
        </w:rPr>
        <w:t>Topics covered include:</w:t>
      </w:r>
    </w:p>
    <w:p w14:paraId="6E7B7CFE" w14:textId="77777777" w:rsidR="00E952BE" w:rsidRPr="00503776" w:rsidRDefault="00E952BE" w:rsidP="00EA0886">
      <w:pPr>
        <w:keepNext/>
        <w:autoSpaceDE w:val="0"/>
        <w:autoSpaceDN w:val="0"/>
        <w:adjustRightInd w:val="0"/>
        <w:rPr>
          <w:rFonts w:cs="Arial"/>
          <w:szCs w:val="22"/>
        </w:rPr>
      </w:pPr>
    </w:p>
    <w:p w14:paraId="12770793" w14:textId="77777777" w:rsidR="00CD642C" w:rsidRPr="00503776" w:rsidRDefault="00CD642C" w:rsidP="5F0272A8">
      <w:pPr>
        <w:keepNext/>
        <w:autoSpaceDE w:val="0"/>
        <w:autoSpaceDN w:val="0"/>
        <w:adjustRightInd w:val="0"/>
        <w:rPr>
          <w:rFonts w:cs="Arial"/>
        </w:rPr>
      </w:pPr>
      <w:r w:rsidRPr="00503776">
        <w:rPr>
          <w:rFonts w:cs="Arial"/>
        </w:rPr>
        <w:t>Developing effective study strategies</w:t>
      </w:r>
    </w:p>
    <w:p w14:paraId="7B6A4A12" w14:textId="77777777" w:rsidR="00CD642C" w:rsidRPr="00503776" w:rsidRDefault="00CD642C" w:rsidP="5F0272A8">
      <w:pPr>
        <w:autoSpaceDE w:val="0"/>
        <w:autoSpaceDN w:val="0"/>
        <w:adjustRightInd w:val="0"/>
        <w:rPr>
          <w:rFonts w:cs="Arial"/>
        </w:rPr>
      </w:pPr>
      <w:r w:rsidRPr="00503776">
        <w:rPr>
          <w:rFonts w:cs="Arial"/>
        </w:rPr>
        <w:t>Planning and writing assignments</w:t>
      </w:r>
    </w:p>
    <w:p w14:paraId="37A8932B" w14:textId="77777777" w:rsidR="00CD642C" w:rsidRPr="00503776" w:rsidRDefault="00CD642C" w:rsidP="5F0272A8">
      <w:pPr>
        <w:autoSpaceDE w:val="0"/>
        <w:autoSpaceDN w:val="0"/>
        <w:adjustRightInd w:val="0"/>
        <w:rPr>
          <w:rFonts w:cs="Arial"/>
        </w:rPr>
      </w:pPr>
      <w:r w:rsidRPr="00503776">
        <w:rPr>
          <w:rFonts w:cs="Arial"/>
        </w:rPr>
        <w:t>Preparing presentations</w:t>
      </w:r>
    </w:p>
    <w:p w14:paraId="5922B18F" w14:textId="77777777" w:rsidR="00CD642C" w:rsidRPr="00503776" w:rsidRDefault="00CD642C" w:rsidP="5F0272A8">
      <w:pPr>
        <w:autoSpaceDE w:val="0"/>
        <w:autoSpaceDN w:val="0"/>
        <w:adjustRightInd w:val="0"/>
        <w:rPr>
          <w:rFonts w:cs="Arial"/>
        </w:rPr>
      </w:pPr>
      <w:r w:rsidRPr="00503776">
        <w:rPr>
          <w:rFonts w:cs="Arial"/>
        </w:rPr>
        <w:t>Planning for seminars</w:t>
      </w:r>
    </w:p>
    <w:p w14:paraId="2302AC18" w14:textId="77777777" w:rsidR="00CD642C" w:rsidRPr="00503776" w:rsidRDefault="00CD642C" w:rsidP="5F0272A8">
      <w:pPr>
        <w:autoSpaceDE w:val="0"/>
        <w:autoSpaceDN w:val="0"/>
        <w:adjustRightInd w:val="0"/>
        <w:rPr>
          <w:rFonts w:cs="Arial"/>
        </w:rPr>
      </w:pPr>
      <w:r w:rsidRPr="00503776">
        <w:rPr>
          <w:rFonts w:cs="Arial"/>
        </w:rPr>
        <w:t>Preparing for exams</w:t>
      </w:r>
    </w:p>
    <w:p w14:paraId="3890D2D6" w14:textId="77777777" w:rsidR="000C373C" w:rsidRPr="00503776" w:rsidRDefault="000C373C">
      <w:pPr>
        <w:autoSpaceDE w:val="0"/>
        <w:autoSpaceDN w:val="0"/>
        <w:adjustRightInd w:val="0"/>
        <w:rPr>
          <w:rFonts w:cs="Arial"/>
          <w:szCs w:val="22"/>
        </w:rPr>
      </w:pPr>
    </w:p>
    <w:p w14:paraId="26F52579" w14:textId="77777777" w:rsidR="001C66DA" w:rsidRPr="00503776" w:rsidRDefault="000C373C" w:rsidP="5F0272A8">
      <w:pPr>
        <w:autoSpaceDE w:val="0"/>
        <w:autoSpaceDN w:val="0"/>
        <w:adjustRightInd w:val="0"/>
        <w:jc w:val="both"/>
        <w:rPr>
          <w:rFonts w:cs="Arial"/>
        </w:rPr>
      </w:pPr>
      <w:r w:rsidRPr="00503776">
        <w:rPr>
          <w:rFonts w:cs="Arial"/>
        </w:rPr>
        <w:t xml:space="preserve">Drop-in study skills sessions </w:t>
      </w:r>
      <w:r w:rsidR="007E75DD" w:rsidRPr="00503776">
        <w:rPr>
          <w:rFonts w:cs="Arial"/>
        </w:rPr>
        <w:t xml:space="preserve">and 1:1 </w:t>
      </w:r>
      <w:proofErr w:type="gramStart"/>
      <w:r w:rsidR="007E75DD" w:rsidRPr="00503776">
        <w:rPr>
          <w:rFonts w:cs="Arial"/>
        </w:rPr>
        <w:t>appointments</w:t>
      </w:r>
      <w:proofErr w:type="gramEnd"/>
      <w:r w:rsidR="007E75DD" w:rsidRPr="00503776">
        <w:rPr>
          <w:rFonts w:cs="Arial"/>
        </w:rPr>
        <w:t xml:space="preserve"> </w:t>
      </w:r>
      <w:r w:rsidRPr="00503776">
        <w:rPr>
          <w:rFonts w:cs="Arial"/>
        </w:rPr>
        <w:t>are available on the Carmarthen</w:t>
      </w:r>
      <w:r w:rsidR="007E75DD" w:rsidRPr="00503776">
        <w:rPr>
          <w:rFonts w:cs="Arial"/>
        </w:rPr>
        <w:t>,</w:t>
      </w:r>
      <w:r w:rsidRPr="00503776">
        <w:rPr>
          <w:rFonts w:cs="Arial"/>
        </w:rPr>
        <w:t xml:space="preserve"> Lampeter </w:t>
      </w:r>
      <w:r w:rsidR="007E75DD" w:rsidRPr="00503776">
        <w:rPr>
          <w:rFonts w:cs="Arial"/>
        </w:rPr>
        <w:t xml:space="preserve">and Swansea </w:t>
      </w:r>
      <w:r w:rsidRPr="00503776">
        <w:rPr>
          <w:rFonts w:cs="Arial"/>
        </w:rPr>
        <w:t>campuses during term time – no appointment necessary. Distance learning students are also able to access the Study Skills Distance service using e-mail, telephone or Skype.  Please see the Student Services</w:t>
      </w:r>
      <w:r w:rsidR="007E75DD" w:rsidRPr="00503776">
        <w:rPr>
          <w:rFonts w:cs="Arial"/>
        </w:rPr>
        <w:t xml:space="preserve"> study skills</w:t>
      </w:r>
      <w:r w:rsidRPr="00503776">
        <w:rPr>
          <w:rFonts w:cs="Arial"/>
        </w:rPr>
        <w:t xml:space="preserve"> webpages for further details</w:t>
      </w:r>
      <w:r w:rsidR="006607C8" w:rsidRPr="00503776">
        <w:rPr>
          <w:rFonts w:cs="Arial"/>
        </w:rPr>
        <w:t>:</w:t>
      </w:r>
      <w:r w:rsidR="007E75DD" w:rsidRPr="00503776">
        <w:rPr>
          <w:rFonts w:cs="Arial"/>
        </w:rPr>
        <w:t xml:space="preserve"> </w:t>
      </w:r>
      <w:hyperlink r:id="rId36" w:history="1">
        <w:r w:rsidR="007E75DD" w:rsidRPr="00503776">
          <w:rPr>
            <w:rStyle w:val="Hyperlink"/>
            <w:rFonts w:cs="Arial"/>
          </w:rPr>
          <w:t>http://www.uwtsd.ac.uk/study-skills/</w:t>
        </w:r>
      </w:hyperlink>
      <w:r w:rsidR="007E75DD" w:rsidRPr="00503776">
        <w:rPr>
          <w:rFonts w:cs="Arial"/>
        </w:rPr>
        <w:t>.</w:t>
      </w:r>
    </w:p>
    <w:p w14:paraId="741BCB0F" w14:textId="77777777" w:rsidR="002633D8" w:rsidRPr="00503776" w:rsidRDefault="002D6D45" w:rsidP="004C0775">
      <w:pPr>
        <w:pStyle w:val="Heading1"/>
        <w:rPr>
          <w:rFonts w:cs="Arial"/>
        </w:rPr>
      </w:pPr>
      <w:bookmarkStart w:id="86" w:name="_Toc46402863"/>
      <w:r w:rsidRPr="00503776">
        <w:rPr>
          <w:rFonts w:cs="Arial"/>
        </w:rPr>
        <w:t>COMPLAINTS</w:t>
      </w:r>
      <w:bookmarkEnd w:id="86"/>
      <w:r w:rsidR="002633D8" w:rsidRPr="00503776">
        <w:rPr>
          <w:rFonts w:cs="Arial"/>
        </w:rPr>
        <w:t xml:space="preserve"> </w:t>
      </w:r>
    </w:p>
    <w:p w14:paraId="6949F2A9" w14:textId="5A0A4DB7" w:rsidR="002633D8" w:rsidRPr="00503776" w:rsidRDefault="002633D8" w:rsidP="5F0272A8">
      <w:pPr>
        <w:jc w:val="both"/>
        <w:rPr>
          <w:rFonts w:cs="Arial"/>
        </w:rPr>
      </w:pPr>
      <w:r w:rsidRPr="00503776">
        <w:rPr>
          <w:rFonts w:cs="Arial"/>
        </w:rPr>
        <w:t xml:space="preserve">You have a right to make a complaint about any specific concern about the provision of your Programme of Study or a related academic service. Full details of the complaints process can be found in the </w:t>
      </w:r>
      <w:r w:rsidR="00177BCB" w:rsidRPr="00503776">
        <w:rPr>
          <w:rFonts w:cs="Arial"/>
          <w:i/>
        </w:rPr>
        <w:t>Student Complaint Policy</w:t>
      </w:r>
      <w:r w:rsidR="00177BCB" w:rsidRPr="00503776">
        <w:rPr>
          <w:rFonts w:cs="Arial"/>
        </w:rPr>
        <w:t xml:space="preserve"> associated with</w:t>
      </w:r>
      <w:r w:rsidR="001479AD" w:rsidRPr="00503776">
        <w:rPr>
          <w:rFonts w:cs="Arial"/>
        </w:rPr>
        <w:t xml:space="preserve"> in Chapter </w:t>
      </w:r>
      <w:r w:rsidR="006607C8" w:rsidRPr="00503776">
        <w:rPr>
          <w:rFonts w:cs="Arial"/>
        </w:rPr>
        <w:t>13</w:t>
      </w:r>
      <w:r w:rsidRPr="00503776">
        <w:rPr>
          <w:rFonts w:cs="Arial"/>
        </w:rPr>
        <w:t xml:space="preserve"> </w:t>
      </w:r>
      <w:r w:rsidR="006607C8" w:rsidRPr="00503776">
        <w:rPr>
          <w:rFonts w:cs="Arial"/>
        </w:rPr>
        <w:t xml:space="preserve">of the </w:t>
      </w:r>
      <w:r w:rsidR="006607C8" w:rsidRPr="00503776">
        <w:rPr>
          <w:rFonts w:cs="Arial"/>
          <w:i/>
          <w:iCs/>
        </w:rPr>
        <w:t>Academic Quality Handbook</w:t>
      </w:r>
      <w:r w:rsidRPr="00503776">
        <w:rPr>
          <w:rFonts w:cs="Arial"/>
        </w:rPr>
        <w:t xml:space="preserve"> and in supporting documentation published on the Academic Office section on the University’s website:</w:t>
      </w:r>
    </w:p>
    <w:p w14:paraId="54EF331B" w14:textId="77777777" w:rsidR="002633D8" w:rsidRPr="00503776" w:rsidRDefault="00E364AE" w:rsidP="002633D8">
      <w:pPr>
        <w:jc w:val="both"/>
        <w:rPr>
          <w:rFonts w:cs="Arial"/>
          <w:szCs w:val="22"/>
        </w:rPr>
      </w:pPr>
      <w:hyperlink r:id="rId37" w:history="1">
        <w:r w:rsidR="002633D8" w:rsidRPr="00503776">
          <w:rPr>
            <w:rStyle w:val="Hyperlink"/>
            <w:rFonts w:cs="Arial"/>
            <w:szCs w:val="22"/>
          </w:rPr>
          <w:t>http://www.uwtsd.ac.uk/academic-office/procedures-for-academic-appeals-complaints-and-other-student-cases/</w:t>
        </w:r>
      </w:hyperlink>
    </w:p>
    <w:p w14:paraId="77887A5B" w14:textId="77777777" w:rsidR="002633D8" w:rsidRPr="00503776" w:rsidRDefault="002633D8" w:rsidP="00B53C61">
      <w:pPr>
        <w:jc w:val="both"/>
        <w:rPr>
          <w:rFonts w:cs="Arial"/>
          <w:b/>
          <w:szCs w:val="22"/>
        </w:rPr>
      </w:pPr>
    </w:p>
    <w:sectPr w:rsidR="002633D8" w:rsidRPr="00503776" w:rsidSect="006300ED">
      <w:footerReference w:type="default" r:id="rId38"/>
      <w:footerReference w:type="first" r:id="rId39"/>
      <w:pgSz w:w="11907" w:h="16840" w:code="9"/>
      <w:pgMar w:top="1440" w:right="1800" w:bottom="1440" w:left="1800" w:header="706" w:footer="706"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81" w:author="Teleri James" w:date="2019-06-21T16:20:00Z" w:initials="TJ">
    <w:p w14:paraId="7E2D6AD6" w14:textId="6D2D054D" w:rsidR="005F42E7" w:rsidRDefault="005F42E7">
      <w:pPr>
        <w:pStyle w:val="CommentText"/>
      </w:pPr>
      <w:r>
        <w:rPr>
          <w:rStyle w:val="CommentReference"/>
        </w:rPr>
        <w:annotationRef/>
      </w:r>
      <w:r>
        <w:t>Add relevant referencing style and delete this comment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E2D6AD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E2D6AD6" w16cid:durableId="22FA3AC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4319BD" w14:textId="77777777" w:rsidR="00E364AE" w:rsidRDefault="00E364AE">
      <w:r>
        <w:separator/>
      </w:r>
    </w:p>
  </w:endnote>
  <w:endnote w:type="continuationSeparator" w:id="0">
    <w:p w14:paraId="3E486522" w14:textId="77777777" w:rsidR="00E364AE" w:rsidRDefault="00E36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B8C652" w14:textId="77777777" w:rsidR="005F42E7" w:rsidRDefault="005F42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5F42E7" w:rsidRDefault="005F42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FF48E" w14:textId="77777777" w:rsidR="005F42E7" w:rsidRDefault="005F42E7">
    <w:pPr>
      <w:pStyle w:val="Footer"/>
      <w:framePr w:wrap="around" w:vAnchor="text" w:hAnchor="margin" w:xAlign="center" w:y="1"/>
      <w:rPr>
        <w:rStyle w:val="PageNumber"/>
        <w:sz w:val="28"/>
      </w:rPr>
    </w:pPr>
  </w:p>
  <w:p w14:paraId="6D75C1C0" w14:textId="77777777" w:rsidR="005F42E7" w:rsidRDefault="005F42E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8396590"/>
      <w:docPartObj>
        <w:docPartGallery w:val="Page Numbers (Bottom of Page)"/>
        <w:docPartUnique/>
      </w:docPartObj>
    </w:sdtPr>
    <w:sdtEndPr>
      <w:rPr>
        <w:noProof/>
      </w:rPr>
    </w:sdtEndPr>
    <w:sdtContent>
      <w:p w14:paraId="2EF5C4AA" w14:textId="1F0EFF80" w:rsidR="005F42E7" w:rsidRPr="001479AD" w:rsidRDefault="005F42E7" w:rsidP="001479AD">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F48B4" w14:textId="77777777" w:rsidR="005F42E7" w:rsidRDefault="005F42E7">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D23940" w14:textId="77777777" w:rsidR="00E364AE" w:rsidRDefault="00E364AE">
      <w:r>
        <w:separator/>
      </w:r>
    </w:p>
  </w:footnote>
  <w:footnote w:type="continuationSeparator" w:id="0">
    <w:p w14:paraId="7CAB3754" w14:textId="77777777" w:rsidR="00E364AE" w:rsidRDefault="00E364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5"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E493D"/>
    <w:multiLevelType w:val="hybridMultilevel"/>
    <w:tmpl w:val="88D84CA4"/>
    <w:lvl w:ilvl="0" w:tplc="C51078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441E86"/>
    <w:multiLevelType w:val="hybridMultilevel"/>
    <w:tmpl w:val="D6621D50"/>
    <w:lvl w:ilvl="0" w:tplc="DCE49C3C">
      <w:start w:val="1"/>
      <w:numFmt w:val="decimal"/>
      <w:pStyle w:val="Style2"/>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0"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3" w15:restartNumberingAfterBreak="0">
    <w:nsid w:val="33A2143D"/>
    <w:multiLevelType w:val="hybridMultilevel"/>
    <w:tmpl w:val="B9E8818A"/>
    <w:lvl w:ilvl="0" w:tplc="34BC7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BC7161"/>
    <w:multiLevelType w:val="hybridMultilevel"/>
    <w:tmpl w:val="7EBEDAA0"/>
    <w:lvl w:ilvl="0" w:tplc="AEBAAC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6"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7"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310BAA"/>
    <w:multiLevelType w:val="singleLevel"/>
    <w:tmpl w:val="5E124EBA"/>
    <w:lvl w:ilvl="0">
      <w:start w:val="1"/>
      <w:numFmt w:val="decimal"/>
      <w:lvlText w:val="(%1)"/>
      <w:lvlJc w:val="left"/>
      <w:pPr>
        <w:ind w:left="720" w:hanging="360"/>
      </w:pPr>
      <w:rPr>
        <w:b w:val="0"/>
        <w:i w:val="0"/>
        <w:sz w:val="22"/>
        <w:szCs w:val="22"/>
      </w:rPr>
    </w:lvl>
  </w:abstractNum>
  <w:abstractNum w:abstractNumId="20"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2"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3"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0"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6"/>
  </w:num>
  <w:num w:numId="3">
    <w:abstractNumId w:val="15"/>
  </w:num>
  <w:num w:numId="4">
    <w:abstractNumId w:val="2"/>
  </w:num>
  <w:num w:numId="5">
    <w:abstractNumId w:val="20"/>
  </w:num>
  <w:num w:numId="6">
    <w:abstractNumId w:val="3"/>
  </w:num>
  <w:num w:numId="7">
    <w:abstractNumId w:val="7"/>
  </w:num>
  <w:num w:numId="8">
    <w:abstractNumId w:val="4"/>
  </w:num>
  <w:num w:numId="9">
    <w:abstractNumId w:val="12"/>
  </w:num>
  <w:num w:numId="10">
    <w:abstractNumId w:val="29"/>
  </w:num>
  <w:num w:numId="11">
    <w:abstractNumId w:val="30"/>
  </w:num>
  <w:num w:numId="12">
    <w:abstractNumId w:val="9"/>
  </w:num>
  <w:num w:numId="13">
    <w:abstractNumId w:val="31"/>
  </w:num>
  <w:num w:numId="14">
    <w:abstractNumId w:val="26"/>
  </w:num>
  <w:num w:numId="15">
    <w:abstractNumId w:val="18"/>
  </w:num>
  <w:num w:numId="16">
    <w:abstractNumId w:val="10"/>
  </w:num>
  <w:num w:numId="17">
    <w:abstractNumId w:val="17"/>
  </w:num>
  <w:num w:numId="18">
    <w:abstractNumId w:val="24"/>
  </w:num>
  <w:num w:numId="19">
    <w:abstractNumId w:val="26"/>
  </w:num>
  <w:num w:numId="20">
    <w:abstractNumId w:val="11"/>
  </w:num>
  <w:num w:numId="21">
    <w:abstractNumId w:val="22"/>
  </w:num>
  <w:num w:numId="22">
    <w:abstractNumId w:val="27"/>
  </w:num>
  <w:num w:numId="23">
    <w:abstractNumId w:val="5"/>
  </w:num>
  <w:num w:numId="24">
    <w:abstractNumId w:val="25"/>
  </w:num>
  <w:num w:numId="25">
    <w:abstractNumId w:val="23"/>
  </w:num>
  <w:num w:numId="26">
    <w:abstractNumId w:val="28"/>
  </w:num>
  <w:num w:numId="27">
    <w:abstractNumId w:val="13"/>
  </w:num>
  <w:num w:numId="28">
    <w:abstractNumId w:val="16"/>
  </w:num>
  <w:num w:numId="29">
    <w:abstractNumId w:val="19"/>
    <w:lvlOverride w:ilvl="0">
      <w:startOverride w:val="1"/>
    </w:lvlOverride>
  </w:num>
  <w:num w:numId="30">
    <w:abstractNumId w:val="6"/>
  </w:num>
  <w:num w:numId="31">
    <w:abstractNumId w:val="14"/>
  </w:num>
  <w:num w:numId="32">
    <w:abstractNumId w:val="14"/>
  </w:num>
  <w:num w:numId="33">
    <w:abstractNumId w:val="14"/>
  </w:num>
  <w:num w:numId="34">
    <w:abstractNumId w:val="14"/>
    <w:lvlOverride w:ilvl="0">
      <w:startOverride w:val="2"/>
    </w:lvlOverride>
  </w:num>
  <w:num w:numId="35">
    <w:abstractNumId w:val="26"/>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Teleri James">
    <w15:presenceInfo w15:providerId="AD" w15:userId="S-1-5-21-809251214-2178901256-4152538893-281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12692"/>
    <w:rsid w:val="0001608E"/>
    <w:rsid w:val="00030CBD"/>
    <w:rsid w:val="00051082"/>
    <w:rsid w:val="00055432"/>
    <w:rsid w:val="00056E4A"/>
    <w:rsid w:val="00067B7C"/>
    <w:rsid w:val="000716C8"/>
    <w:rsid w:val="000776CF"/>
    <w:rsid w:val="00086590"/>
    <w:rsid w:val="000915A3"/>
    <w:rsid w:val="00095EFD"/>
    <w:rsid w:val="0009787F"/>
    <w:rsid w:val="000A0A26"/>
    <w:rsid w:val="000A285C"/>
    <w:rsid w:val="000B1265"/>
    <w:rsid w:val="000B28DF"/>
    <w:rsid w:val="000C15DC"/>
    <w:rsid w:val="000C24B0"/>
    <w:rsid w:val="000C373C"/>
    <w:rsid w:val="000D0845"/>
    <w:rsid w:val="000D3451"/>
    <w:rsid w:val="000D3A79"/>
    <w:rsid w:val="000D3BD4"/>
    <w:rsid w:val="000D5031"/>
    <w:rsid w:val="000F3D53"/>
    <w:rsid w:val="000F50D4"/>
    <w:rsid w:val="001057C8"/>
    <w:rsid w:val="00111D67"/>
    <w:rsid w:val="00114C43"/>
    <w:rsid w:val="00116DAE"/>
    <w:rsid w:val="00126967"/>
    <w:rsid w:val="00136C58"/>
    <w:rsid w:val="001400A9"/>
    <w:rsid w:val="001404D3"/>
    <w:rsid w:val="00144BE3"/>
    <w:rsid w:val="001450E9"/>
    <w:rsid w:val="0014551B"/>
    <w:rsid w:val="001479AD"/>
    <w:rsid w:val="0015571D"/>
    <w:rsid w:val="00156A36"/>
    <w:rsid w:val="0016367A"/>
    <w:rsid w:val="00165871"/>
    <w:rsid w:val="00167092"/>
    <w:rsid w:val="00172554"/>
    <w:rsid w:val="00177BCB"/>
    <w:rsid w:val="00184E5C"/>
    <w:rsid w:val="001866F4"/>
    <w:rsid w:val="00197D99"/>
    <w:rsid w:val="001A5156"/>
    <w:rsid w:val="001A5DA7"/>
    <w:rsid w:val="001A6F19"/>
    <w:rsid w:val="001B1DCA"/>
    <w:rsid w:val="001B3086"/>
    <w:rsid w:val="001B3387"/>
    <w:rsid w:val="001B3EB4"/>
    <w:rsid w:val="001C165F"/>
    <w:rsid w:val="001C66DA"/>
    <w:rsid w:val="001C7D88"/>
    <w:rsid w:val="001D4364"/>
    <w:rsid w:val="001E00FB"/>
    <w:rsid w:val="001E0DA3"/>
    <w:rsid w:val="001E5DF4"/>
    <w:rsid w:val="001F68A1"/>
    <w:rsid w:val="00201756"/>
    <w:rsid w:val="0020432D"/>
    <w:rsid w:val="0021209C"/>
    <w:rsid w:val="002243AA"/>
    <w:rsid w:val="00232D19"/>
    <w:rsid w:val="00240344"/>
    <w:rsid w:val="002415CF"/>
    <w:rsid w:val="002508D3"/>
    <w:rsid w:val="002558DA"/>
    <w:rsid w:val="002633D8"/>
    <w:rsid w:val="002659EE"/>
    <w:rsid w:val="002776A4"/>
    <w:rsid w:val="0028555E"/>
    <w:rsid w:val="00293BD9"/>
    <w:rsid w:val="002977E0"/>
    <w:rsid w:val="002A1191"/>
    <w:rsid w:val="002A1D00"/>
    <w:rsid w:val="002B69BC"/>
    <w:rsid w:val="002C14B9"/>
    <w:rsid w:val="002D2BC6"/>
    <w:rsid w:val="002D6D45"/>
    <w:rsid w:val="002E36C4"/>
    <w:rsid w:val="002E49F8"/>
    <w:rsid w:val="00302A1B"/>
    <w:rsid w:val="003048EC"/>
    <w:rsid w:val="00306091"/>
    <w:rsid w:val="00307CCD"/>
    <w:rsid w:val="00307F45"/>
    <w:rsid w:val="0031181D"/>
    <w:rsid w:val="00313789"/>
    <w:rsid w:val="00344C34"/>
    <w:rsid w:val="00355E9A"/>
    <w:rsid w:val="00367A89"/>
    <w:rsid w:val="003806E1"/>
    <w:rsid w:val="00392121"/>
    <w:rsid w:val="00396FFA"/>
    <w:rsid w:val="00397D02"/>
    <w:rsid w:val="00397EC5"/>
    <w:rsid w:val="003A2D09"/>
    <w:rsid w:val="003A7B49"/>
    <w:rsid w:val="003B113F"/>
    <w:rsid w:val="003B1DF9"/>
    <w:rsid w:val="003C07AC"/>
    <w:rsid w:val="003C1DFC"/>
    <w:rsid w:val="003C5BB2"/>
    <w:rsid w:val="003C608E"/>
    <w:rsid w:val="003C7E39"/>
    <w:rsid w:val="003E3E90"/>
    <w:rsid w:val="003F0A39"/>
    <w:rsid w:val="00404434"/>
    <w:rsid w:val="00410A7D"/>
    <w:rsid w:val="0041170E"/>
    <w:rsid w:val="00415C69"/>
    <w:rsid w:val="00420C37"/>
    <w:rsid w:val="0042517B"/>
    <w:rsid w:val="00425E6B"/>
    <w:rsid w:val="004269E4"/>
    <w:rsid w:val="00430017"/>
    <w:rsid w:val="0043160A"/>
    <w:rsid w:val="00435624"/>
    <w:rsid w:val="00441082"/>
    <w:rsid w:val="004457D4"/>
    <w:rsid w:val="00451F35"/>
    <w:rsid w:val="00467034"/>
    <w:rsid w:val="004672DC"/>
    <w:rsid w:val="00467643"/>
    <w:rsid w:val="00467D07"/>
    <w:rsid w:val="00471148"/>
    <w:rsid w:val="00473D4A"/>
    <w:rsid w:val="004866C7"/>
    <w:rsid w:val="00491C1C"/>
    <w:rsid w:val="004B278F"/>
    <w:rsid w:val="004B39B5"/>
    <w:rsid w:val="004B66A9"/>
    <w:rsid w:val="004C0775"/>
    <w:rsid w:val="004C3C23"/>
    <w:rsid w:val="004E5C01"/>
    <w:rsid w:val="004E7D21"/>
    <w:rsid w:val="004F0FBD"/>
    <w:rsid w:val="004F15B1"/>
    <w:rsid w:val="004F738D"/>
    <w:rsid w:val="00503776"/>
    <w:rsid w:val="005044B2"/>
    <w:rsid w:val="00525184"/>
    <w:rsid w:val="005307ED"/>
    <w:rsid w:val="00534AB3"/>
    <w:rsid w:val="005433AC"/>
    <w:rsid w:val="0054528A"/>
    <w:rsid w:val="00545578"/>
    <w:rsid w:val="0054715E"/>
    <w:rsid w:val="00554835"/>
    <w:rsid w:val="00556078"/>
    <w:rsid w:val="00556506"/>
    <w:rsid w:val="0056071B"/>
    <w:rsid w:val="00561C66"/>
    <w:rsid w:val="00562CE9"/>
    <w:rsid w:val="005665B7"/>
    <w:rsid w:val="005762D2"/>
    <w:rsid w:val="00582E41"/>
    <w:rsid w:val="00583A38"/>
    <w:rsid w:val="00594FDA"/>
    <w:rsid w:val="005A0D9C"/>
    <w:rsid w:val="005A2B10"/>
    <w:rsid w:val="005A2DDF"/>
    <w:rsid w:val="005A4A13"/>
    <w:rsid w:val="005A511C"/>
    <w:rsid w:val="005B027C"/>
    <w:rsid w:val="005B2A8E"/>
    <w:rsid w:val="005B2E87"/>
    <w:rsid w:val="005B5FFF"/>
    <w:rsid w:val="005B60B9"/>
    <w:rsid w:val="005C58F0"/>
    <w:rsid w:val="005D1607"/>
    <w:rsid w:val="005E22D0"/>
    <w:rsid w:val="005E54B7"/>
    <w:rsid w:val="005E5C37"/>
    <w:rsid w:val="005F1839"/>
    <w:rsid w:val="005F3020"/>
    <w:rsid w:val="005F3C7A"/>
    <w:rsid w:val="005F42E7"/>
    <w:rsid w:val="005F7134"/>
    <w:rsid w:val="00607B7F"/>
    <w:rsid w:val="00612AE3"/>
    <w:rsid w:val="006300ED"/>
    <w:rsid w:val="00633D31"/>
    <w:rsid w:val="006340DC"/>
    <w:rsid w:val="0064371C"/>
    <w:rsid w:val="006471E2"/>
    <w:rsid w:val="006607C8"/>
    <w:rsid w:val="00665EA2"/>
    <w:rsid w:val="00676F0E"/>
    <w:rsid w:val="00676FBB"/>
    <w:rsid w:val="00692AAA"/>
    <w:rsid w:val="00694E45"/>
    <w:rsid w:val="006955B2"/>
    <w:rsid w:val="006A4C5E"/>
    <w:rsid w:val="006B2F7F"/>
    <w:rsid w:val="006B5012"/>
    <w:rsid w:val="006C368D"/>
    <w:rsid w:val="006C5BF2"/>
    <w:rsid w:val="006D063E"/>
    <w:rsid w:val="006D17E3"/>
    <w:rsid w:val="006E771C"/>
    <w:rsid w:val="006F0550"/>
    <w:rsid w:val="00706179"/>
    <w:rsid w:val="00717246"/>
    <w:rsid w:val="007172C0"/>
    <w:rsid w:val="0072489D"/>
    <w:rsid w:val="0074262E"/>
    <w:rsid w:val="007574F0"/>
    <w:rsid w:val="0076077F"/>
    <w:rsid w:val="00763683"/>
    <w:rsid w:val="00764173"/>
    <w:rsid w:val="00766052"/>
    <w:rsid w:val="00780642"/>
    <w:rsid w:val="00786E8E"/>
    <w:rsid w:val="00791C1F"/>
    <w:rsid w:val="007931F3"/>
    <w:rsid w:val="00793D2F"/>
    <w:rsid w:val="00794848"/>
    <w:rsid w:val="007B1ADE"/>
    <w:rsid w:val="007C057B"/>
    <w:rsid w:val="007C302F"/>
    <w:rsid w:val="007C4CDE"/>
    <w:rsid w:val="007C7068"/>
    <w:rsid w:val="007D7388"/>
    <w:rsid w:val="007D7E10"/>
    <w:rsid w:val="007E2AF2"/>
    <w:rsid w:val="007E75DD"/>
    <w:rsid w:val="007F0508"/>
    <w:rsid w:val="007F668D"/>
    <w:rsid w:val="00800CFF"/>
    <w:rsid w:val="008019C0"/>
    <w:rsid w:val="008023A5"/>
    <w:rsid w:val="00812831"/>
    <w:rsid w:val="00813292"/>
    <w:rsid w:val="00826113"/>
    <w:rsid w:val="00840E35"/>
    <w:rsid w:val="00854711"/>
    <w:rsid w:val="008560DB"/>
    <w:rsid w:val="00861F3E"/>
    <w:rsid w:val="00862253"/>
    <w:rsid w:val="0086661B"/>
    <w:rsid w:val="00873EA0"/>
    <w:rsid w:val="0088093A"/>
    <w:rsid w:val="00886778"/>
    <w:rsid w:val="00886DC9"/>
    <w:rsid w:val="0089023A"/>
    <w:rsid w:val="008912EB"/>
    <w:rsid w:val="008942C6"/>
    <w:rsid w:val="00895093"/>
    <w:rsid w:val="008A07E2"/>
    <w:rsid w:val="008A5DCB"/>
    <w:rsid w:val="008B4B19"/>
    <w:rsid w:val="008B5DA1"/>
    <w:rsid w:val="008C42BF"/>
    <w:rsid w:val="008C7D5A"/>
    <w:rsid w:val="008D1C74"/>
    <w:rsid w:val="008D2175"/>
    <w:rsid w:val="008E2255"/>
    <w:rsid w:val="008E644D"/>
    <w:rsid w:val="008F4365"/>
    <w:rsid w:val="008F7186"/>
    <w:rsid w:val="00902706"/>
    <w:rsid w:val="00905129"/>
    <w:rsid w:val="00911498"/>
    <w:rsid w:val="00912BCD"/>
    <w:rsid w:val="00923F5F"/>
    <w:rsid w:val="009243FC"/>
    <w:rsid w:val="00930FA9"/>
    <w:rsid w:val="00931FB1"/>
    <w:rsid w:val="00940F1D"/>
    <w:rsid w:val="0094238A"/>
    <w:rsid w:val="00944A68"/>
    <w:rsid w:val="009651DB"/>
    <w:rsid w:val="009669D8"/>
    <w:rsid w:val="00966E81"/>
    <w:rsid w:val="00977989"/>
    <w:rsid w:val="00992CE1"/>
    <w:rsid w:val="009A0253"/>
    <w:rsid w:val="009A6399"/>
    <w:rsid w:val="009A79FC"/>
    <w:rsid w:val="009B5785"/>
    <w:rsid w:val="009C2548"/>
    <w:rsid w:val="009C7EBE"/>
    <w:rsid w:val="009D745F"/>
    <w:rsid w:val="009E18DC"/>
    <w:rsid w:val="009E2E2F"/>
    <w:rsid w:val="009E34DE"/>
    <w:rsid w:val="009E6079"/>
    <w:rsid w:val="009E6F23"/>
    <w:rsid w:val="00A11A18"/>
    <w:rsid w:val="00A243E1"/>
    <w:rsid w:val="00A33EB7"/>
    <w:rsid w:val="00A3433D"/>
    <w:rsid w:val="00A354FF"/>
    <w:rsid w:val="00A35705"/>
    <w:rsid w:val="00A460D9"/>
    <w:rsid w:val="00A6063A"/>
    <w:rsid w:val="00A67063"/>
    <w:rsid w:val="00A80642"/>
    <w:rsid w:val="00A82A40"/>
    <w:rsid w:val="00A8520D"/>
    <w:rsid w:val="00AA3B1A"/>
    <w:rsid w:val="00AB6CAE"/>
    <w:rsid w:val="00AC21A8"/>
    <w:rsid w:val="00AC414D"/>
    <w:rsid w:val="00AD690D"/>
    <w:rsid w:val="00AE44C5"/>
    <w:rsid w:val="00AE7416"/>
    <w:rsid w:val="00B00F2A"/>
    <w:rsid w:val="00B14514"/>
    <w:rsid w:val="00B5084D"/>
    <w:rsid w:val="00B50979"/>
    <w:rsid w:val="00B53C61"/>
    <w:rsid w:val="00B565AE"/>
    <w:rsid w:val="00B60E35"/>
    <w:rsid w:val="00B635F7"/>
    <w:rsid w:val="00B6553A"/>
    <w:rsid w:val="00B82571"/>
    <w:rsid w:val="00B962EB"/>
    <w:rsid w:val="00BA2AF8"/>
    <w:rsid w:val="00BA5091"/>
    <w:rsid w:val="00BC532F"/>
    <w:rsid w:val="00BE6FBD"/>
    <w:rsid w:val="00BF7D92"/>
    <w:rsid w:val="00C02580"/>
    <w:rsid w:val="00C0555C"/>
    <w:rsid w:val="00C113A9"/>
    <w:rsid w:val="00C12C2A"/>
    <w:rsid w:val="00C21756"/>
    <w:rsid w:val="00C32401"/>
    <w:rsid w:val="00C36563"/>
    <w:rsid w:val="00C36AD3"/>
    <w:rsid w:val="00C422CF"/>
    <w:rsid w:val="00C4530F"/>
    <w:rsid w:val="00C46EA0"/>
    <w:rsid w:val="00C5463E"/>
    <w:rsid w:val="00C762B2"/>
    <w:rsid w:val="00C77039"/>
    <w:rsid w:val="00CB2E9A"/>
    <w:rsid w:val="00CB64F3"/>
    <w:rsid w:val="00CC42AE"/>
    <w:rsid w:val="00CD642C"/>
    <w:rsid w:val="00CE2052"/>
    <w:rsid w:val="00CE5223"/>
    <w:rsid w:val="00CE74A5"/>
    <w:rsid w:val="00CF04A6"/>
    <w:rsid w:val="00CF3937"/>
    <w:rsid w:val="00CF552A"/>
    <w:rsid w:val="00D009E3"/>
    <w:rsid w:val="00D00B0D"/>
    <w:rsid w:val="00D03250"/>
    <w:rsid w:val="00D10FF6"/>
    <w:rsid w:val="00D15926"/>
    <w:rsid w:val="00D24756"/>
    <w:rsid w:val="00D313FA"/>
    <w:rsid w:val="00D3210F"/>
    <w:rsid w:val="00D4016C"/>
    <w:rsid w:val="00D51E2E"/>
    <w:rsid w:val="00D57188"/>
    <w:rsid w:val="00D705F3"/>
    <w:rsid w:val="00D73C89"/>
    <w:rsid w:val="00D821F7"/>
    <w:rsid w:val="00D8251F"/>
    <w:rsid w:val="00D918E3"/>
    <w:rsid w:val="00D92B2F"/>
    <w:rsid w:val="00D92CFF"/>
    <w:rsid w:val="00D96E67"/>
    <w:rsid w:val="00DA611E"/>
    <w:rsid w:val="00DB37E2"/>
    <w:rsid w:val="00DC33B5"/>
    <w:rsid w:val="00DD3D5E"/>
    <w:rsid w:val="00DD6588"/>
    <w:rsid w:val="00DE19A2"/>
    <w:rsid w:val="00DE1BF2"/>
    <w:rsid w:val="00DE378D"/>
    <w:rsid w:val="00E04E48"/>
    <w:rsid w:val="00E06E26"/>
    <w:rsid w:val="00E10C90"/>
    <w:rsid w:val="00E11527"/>
    <w:rsid w:val="00E11D0E"/>
    <w:rsid w:val="00E139AC"/>
    <w:rsid w:val="00E161A0"/>
    <w:rsid w:val="00E167DE"/>
    <w:rsid w:val="00E22D58"/>
    <w:rsid w:val="00E32E1F"/>
    <w:rsid w:val="00E3305F"/>
    <w:rsid w:val="00E337E5"/>
    <w:rsid w:val="00E3639A"/>
    <w:rsid w:val="00E364AE"/>
    <w:rsid w:val="00E40416"/>
    <w:rsid w:val="00E4113B"/>
    <w:rsid w:val="00E424AC"/>
    <w:rsid w:val="00E440CB"/>
    <w:rsid w:val="00E45102"/>
    <w:rsid w:val="00E4593E"/>
    <w:rsid w:val="00E549F2"/>
    <w:rsid w:val="00E552A4"/>
    <w:rsid w:val="00E70B7D"/>
    <w:rsid w:val="00E7178D"/>
    <w:rsid w:val="00E74B71"/>
    <w:rsid w:val="00E76B23"/>
    <w:rsid w:val="00E80E6E"/>
    <w:rsid w:val="00E860B7"/>
    <w:rsid w:val="00E909FF"/>
    <w:rsid w:val="00E917C3"/>
    <w:rsid w:val="00E93C4E"/>
    <w:rsid w:val="00E952BE"/>
    <w:rsid w:val="00EA0886"/>
    <w:rsid w:val="00EA0A17"/>
    <w:rsid w:val="00EB07FB"/>
    <w:rsid w:val="00EB4341"/>
    <w:rsid w:val="00EB7776"/>
    <w:rsid w:val="00EC4522"/>
    <w:rsid w:val="00ED56E4"/>
    <w:rsid w:val="00EE0892"/>
    <w:rsid w:val="00EE18B4"/>
    <w:rsid w:val="00EF026A"/>
    <w:rsid w:val="00EF74CF"/>
    <w:rsid w:val="00F00C15"/>
    <w:rsid w:val="00F0172E"/>
    <w:rsid w:val="00F0215F"/>
    <w:rsid w:val="00F03425"/>
    <w:rsid w:val="00F07F90"/>
    <w:rsid w:val="00F104C5"/>
    <w:rsid w:val="00F17F0A"/>
    <w:rsid w:val="00F21E96"/>
    <w:rsid w:val="00F230EF"/>
    <w:rsid w:val="00F31A68"/>
    <w:rsid w:val="00F51B89"/>
    <w:rsid w:val="00F5333A"/>
    <w:rsid w:val="00F65977"/>
    <w:rsid w:val="00F67F43"/>
    <w:rsid w:val="00F7405B"/>
    <w:rsid w:val="00F8159D"/>
    <w:rsid w:val="00F820C4"/>
    <w:rsid w:val="00F86E10"/>
    <w:rsid w:val="00F87B9A"/>
    <w:rsid w:val="00F9167A"/>
    <w:rsid w:val="00F9204D"/>
    <w:rsid w:val="00F93831"/>
    <w:rsid w:val="00F970E0"/>
    <w:rsid w:val="00FA0D26"/>
    <w:rsid w:val="00FA3596"/>
    <w:rsid w:val="00FA36FA"/>
    <w:rsid w:val="00FA5492"/>
    <w:rsid w:val="00FB1671"/>
    <w:rsid w:val="00FB3108"/>
    <w:rsid w:val="00FB4CEE"/>
    <w:rsid w:val="00FB56CA"/>
    <w:rsid w:val="00FC67F3"/>
    <w:rsid w:val="00FD55A0"/>
    <w:rsid w:val="00FD7458"/>
    <w:rsid w:val="00FE181C"/>
    <w:rsid w:val="00FE67AE"/>
    <w:rsid w:val="00FE68FC"/>
    <w:rsid w:val="00FE702D"/>
    <w:rsid w:val="00FF57D9"/>
    <w:rsid w:val="039EAA4A"/>
    <w:rsid w:val="2A341856"/>
    <w:rsid w:val="3C1D99BA"/>
    <w:rsid w:val="3DB8824F"/>
    <w:rsid w:val="4264489D"/>
    <w:rsid w:val="4D0369E0"/>
    <w:rsid w:val="59E8F2E0"/>
    <w:rsid w:val="5BF46C7F"/>
    <w:rsid w:val="5CD0E984"/>
    <w:rsid w:val="5F0272A8"/>
    <w:rsid w:val="69B48210"/>
    <w:rsid w:val="6D0C0A1C"/>
    <w:rsid w:val="6ED2A364"/>
    <w:rsid w:val="7151C243"/>
    <w:rsid w:val="77972042"/>
    <w:rsid w:val="78CD4566"/>
    <w:rsid w:val="7C474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15:docId w15:val="{1F8E6635-FC5B-46A7-B95B-7A0FA264F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autoRedefine/>
    <w:qFormat/>
    <w:rsid w:val="00DD3D5E"/>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C608E"/>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paragraph" w:customStyle="1" w:styleId="paragraph">
    <w:name w:val="paragraph"/>
    <w:basedOn w:val="Normal"/>
    <w:rsid w:val="00DE1BF2"/>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DE1BF2"/>
  </w:style>
  <w:style w:type="character" w:customStyle="1" w:styleId="eop">
    <w:name w:val="eop"/>
    <w:basedOn w:val="DefaultParagraphFont"/>
    <w:rsid w:val="00DE1BF2"/>
  </w:style>
  <w:style w:type="character" w:customStyle="1" w:styleId="spellingerror">
    <w:name w:val="spellingerror"/>
    <w:basedOn w:val="DefaultParagraphFont"/>
    <w:rsid w:val="00DE1BF2"/>
  </w:style>
  <w:style w:type="paragraph" w:customStyle="1" w:styleId="Style2">
    <w:name w:val="Style2"/>
    <w:basedOn w:val="ListParagraph"/>
    <w:qFormat/>
    <w:rsid w:val="00A11A18"/>
    <w:pPr>
      <w:numPr>
        <w:numId w:val="38"/>
      </w:numPr>
      <w:tabs>
        <w:tab w:val="left" w:pos="1134"/>
      </w:tabs>
      <w:suppressAutoHyphens/>
      <w:spacing w:after="0" w:line="240" w:lineRule="auto"/>
      <w:jc w:val="both"/>
    </w:pPr>
    <w:rPr>
      <w:rFonts w:ascii="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81235">
      <w:bodyDiv w:val="1"/>
      <w:marLeft w:val="0"/>
      <w:marRight w:val="0"/>
      <w:marTop w:val="0"/>
      <w:marBottom w:val="0"/>
      <w:divBdr>
        <w:top w:val="none" w:sz="0" w:space="0" w:color="auto"/>
        <w:left w:val="none" w:sz="0" w:space="0" w:color="auto"/>
        <w:bottom w:val="none" w:sz="0" w:space="0" w:color="auto"/>
        <w:right w:val="none" w:sz="0" w:space="0" w:color="auto"/>
      </w:divBdr>
    </w:div>
    <w:div w:id="15279690">
      <w:bodyDiv w:val="1"/>
      <w:marLeft w:val="0"/>
      <w:marRight w:val="0"/>
      <w:marTop w:val="0"/>
      <w:marBottom w:val="0"/>
      <w:divBdr>
        <w:top w:val="none" w:sz="0" w:space="0" w:color="auto"/>
        <w:left w:val="none" w:sz="0" w:space="0" w:color="auto"/>
        <w:bottom w:val="none" w:sz="0" w:space="0" w:color="auto"/>
        <w:right w:val="none" w:sz="0" w:space="0" w:color="auto"/>
      </w:divBdr>
    </w:div>
    <w:div w:id="68382629">
      <w:bodyDiv w:val="1"/>
      <w:marLeft w:val="0"/>
      <w:marRight w:val="0"/>
      <w:marTop w:val="0"/>
      <w:marBottom w:val="0"/>
      <w:divBdr>
        <w:top w:val="none" w:sz="0" w:space="0" w:color="auto"/>
        <w:left w:val="none" w:sz="0" w:space="0" w:color="auto"/>
        <w:bottom w:val="none" w:sz="0" w:space="0" w:color="auto"/>
        <w:right w:val="none" w:sz="0" w:space="0" w:color="auto"/>
      </w:divBdr>
    </w:div>
    <w:div w:id="90516978">
      <w:bodyDiv w:val="1"/>
      <w:marLeft w:val="0"/>
      <w:marRight w:val="0"/>
      <w:marTop w:val="0"/>
      <w:marBottom w:val="0"/>
      <w:divBdr>
        <w:top w:val="none" w:sz="0" w:space="0" w:color="auto"/>
        <w:left w:val="none" w:sz="0" w:space="0" w:color="auto"/>
        <w:bottom w:val="none" w:sz="0" w:space="0" w:color="auto"/>
        <w:right w:val="none" w:sz="0" w:space="0" w:color="auto"/>
      </w:divBdr>
    </w:div>
    <w:div w:id="223416112">
      <w:bodyDiv w:val="1"/>
      <w:marLeft w:val="0"/>
      <w:marRight w:val="0"/>
      <w:marTop w:val="0"/>
      <w:marBottom w:val="0"/>
      <w:divBdr>
        <w:top w:val="none" w:sz="0" w:space="0" w:color="auto"/>
        <w:left w:val="none" w:sz="0" w:space="0" w:color="auto"/>
        <w:bottom w:val="none" w:sz="0" w:space="0" w:color="auto"/>
        <w:right w:val="none" w:sz="0" w:space="0" w:color="auto"/>
      </w:divBdr>
    </w:div>
    <w:div w:id="252394464">
      <w:bodyDiv w:val="1"/>
      <w:marLeft w:val="0"/>
      <w:marRight w:val="0"/>
      <w:marTop w:val="0"/>
      <w:marBottom w:val="0"/>
      <w:divBdr>
        <w:top w:val="none" w:sz="0" w:space="0" w:color="auto"/>
        <w:left w:val="none" w:sz="0" w:space="0" w:color="auto"/>
        <w:bottom w:val="none" w:sz="0" w:space="0" w:color="auto"/>
        <w:right w:val="none" w:sz="0" w:space="0" w:color="auto"/>
      </w:divBdr>
    </w:div>
    <w:div w:id="315843231">
      <w:bodyDiv w:val="1"/>
      <w:marLeft w:val="0"/>
      <w:marRight w:val="0"/>
      <w:marTop w:val="0"/>
      <w:marBottom w:val="0"/>
      <w:divBdr>
        <w:top w:val="none" w:sz="0" w:space="0" w:color="auto"/>
        <w:left w:val="none" w:sz="0" w:space="0" w:color="auto"/>
        <w:bottom w:val="none" w:sz="0" w:space="0" w:color="auto"/>
        <w:right w:val="none" w:sz="0" w:space="0" w:color="auto"/>
      </w:divBdr>
      <w:divsChild>
        <w:div w:id="1036932443">
          <w:marLeft w:val="0"/>
          <w:marRight w:val="0"/>
          <w:marTop w:val="0"/>
          <w:marBottom w:val="0"/>
          <w:divBdr>
            <w:top w:val="none" w:sz="0" w:space="0" w:color="auto"/>
            <w:left w:val="none" w:sz="0" w:space="0" w:color="auto"/>
            <w:bottom w:val="none" w:sz="0" w:space="0" w:color="auto"/>
            <w:right w:val="none" w:sz="0" w:space="0" w:color="auto"/>
          </w:divBdr>
          <w:divsChild>
            <w:div w:id="599794632">
              <w:marLeft w:val="0"/>
              <w:marRight w:val="0"/>
              <w:marTop w:val="0"/>
              <w:marBottom w:val="0"/>
              <w:divBdr>
                <w:top w:val="none" w:sz="0" w:space="0" w:color="auto"/>
                <w:left w:val="none" w:sz="0" w:space="0" w:color="auto"/>
                <w:bottom w:val="none" w:sz="0" w:space="0" w:color="auto"/>
                <w:right w:val="none" w:sz="0" w:space="0" w:color="auto"/>
              </w:divBdr>
              <w:divsChild>
                <w:div w:id="1284144708">
                  <w:marLeft w:val="0"/>
                  <w:marRight w:val="0"/>
                  <w:marTop w:val="0"/>
                  <w:marBottom w:val="0"/>
                  <w:divBdr>
                    <w:top w:val="none" w:sz="0" w:space="0" w:color="auto"/>
                    <w:left w:val="none" w:sz="0" w:space="0" w:color="auto"/>
                    <w:bottom w:val="none" w:sz="0" w:space="0" w:color="auto"/>
                    <w:right w:val="none" w:sz="0" w:space="0" w:color="auto"/>
                  </w:divBdr>
                  <w:divsChild>
                    <w:div w:id="119812558">
                      <w:marLeft w:val="0"/>
                      <w:marRight w:val="0"/>
                      <w:marTop w:val="0"/>
                      <w:marBottom w:val="0"/>
                      <w:divBdr>
                        <w:top w:val="none" w:sz="0" w:space="0" w:color="auto"/>
                        <w:left w:val="none" w:sz="0" w:space="0" w:color="auto"/>
                        <w:bottom w:val="none" w:sz="0" w:space="0" w:color="auto"/>
                        <w:right w:val="none" w:sz="0" w:space="0" w:color="auto"/>
                      </w:divBdr>
                      <w:divsChild>
                        <w:div w:id="61487859">
                          <w:marLeft w:val="0"/>
                          <w:marRight w:val="0"/>
                          <w:marTop w:val="0"/>
                          <w:marBottom w:val="0"/>
                          <w:divBdr>
                            <w:top w:val="none" w:sz="0" w:space="0" w:color="auto"/>
                            <w:left w:val="none" w:sz="0" w:space="0" w:color="auto"/>
                            <w:bottom w:val="none" w:sz="0" w:space="0" w:color="auto"/>
                            <w:right w:val="none" w:sz="0" w:space="0" w:color="auto"/>
                          </w:divBdr>
                          <w:divsChild>
                            <w:div w:id="219369371">
                              <w:marLeft w:val="0"/>
                              <w:marRight w:val="0"/>
                              <w:marTop w:val="0"/>
                              <w:marBottom w:val="0"/>
                              <w:divBdr>
                                <w:top w:val="none" w:sz="0" w:space="0" w:color="auto"/>
                                <w:left w:val="none" w:sz="0" w:space="0" w:color="auto"/>
                                <w:bottom w:val="none" w:sz="0" w:space="0" w:color="auto"/>
                                <w:right w:val="none" w:sz="0" w:space="0" w:color="auto"/>
                              </w:divBdr>
                              <w:divsChild>
                                <w:div w:id="768428451">
                                  <w:marLeft w:val="0"/>
                                  <w:marRight w:val="0"/>
                                  <w:marTop w:val="0"/>
                                  <w:marBottom w:val="0"/>
                                  <w:divBdr>
                                    <w:top w:val="none" w:sz="0" w:space="0" w:color="auto"/>
                                    <w:left w:val="none" w:sz="0" w:space="0" w:color="auto"/>
                                    <w:bottom w:val="none" w:sz="0" w:space="0" w:color="auto"/>
                                    <w:right w:val="none" w:sz="0" w:space="0" w:color="auto"/>
                                  </w:divBdr>
                                  <w:divsChild>
                                    <w:div w:id="548608803">
                                      <w:marLeft w:val="0"/>
                                      <w:marRight w:val="0"/>
                                      <w:marTop w:val="0"/>
                                      <w:marBottom w:val="0"/>
                                      <w:divBdr>
                                        <w:top w:val="none" w:sz="0" w:space="0" w:color="auto"/>
                                        <w:left w:val="none" w:sz="0" w:space="0" w:color="auto"/>
                                        <w:bottom w:val="none" w:sz="0" w:space="0" w:color="auto"/>
                                        <w:right w:val="none" w:sz="0" w:space="0" w:color="auto"/>
                                      </w:divBdr>
                                      <w:divsChild>
                                        <w:div w:id="488253140">
                                          <w:marLeft w:val="0"/>
                                          <w:marRight w:val="0"/>
                                          <w:marTop w:val="0"/>
                                          <w:marBottom w:val="0"/>
                                          <w:divBdr>
                                            <w:top w:val="none" w:sz="0" w:space="0" w:color="auto"/>
                                            <w:left w:val="none" w:sz="0" w:space="0" w:color="auto"/>
                                            <w:bottom w:val="none" w:sz="0" w:space="0" w:color="auto"/>
                                            <w:right w:val="none" w:sz="0" w:space="0" w:color="auto"/>
                                          </w:divBdr>
                                          <w:divsChild>
                                            <w:div w:id="1830629013">
                                              <w:marLeft w:val="0"/>
                                              <w:marRight w:val="0"/>
                                              <w:marTop w:val="0"/>
                                              <w:marBottom w:val="0"/>
                                              <w:divBdr>
                                                <w:top w:val="none" w:sz="0" w:space="0" w:color="auto"/>
                                                <w:left w:val="none" w:sz="0" w:space="0" w:color="auto"/>
                                                <w:bottom w:val="none" w:sz="0" w:space="0" w:color="auto"/>
                                                <w:right w:val="none" w:sz="0" w:space="0" w:color="auto"/>
                                              </w:divBdr>
                                              <w:divsChild>
                                                <w:div w:id="1943803848">
                                                  <w:marLeft w:val="0"/>
                                                  <w:marRight w:val="0"/>
                                                  <w:marTop w:val="0"/>
                                                  <w:marBottom w:val="0"/>
                                                  <w:divBdr>
                                                    <w:top w:val="none" w:sz="0" w:space="0" w:color="auto"/>
                                                    <w:left w:val="none" w:sz="0" w:space="0" w:color="auto"/>
                                                    <w:bottom w:val="none" w:sz="0" w:space="0" w:color="auto"/>
                                                    <w:right w:val="none" w:sz="0" w:space="0" w:color="auto"/>
                                                  </w:divBdr>
                                                  <w:divsChild>
                                                    <w:div w:id="2140027384">
                                                      <w:marLeft w:val="0"/>
                                                      <w:marRight w:val="0"/>
                                                      <w:marTop w:val="0"/>
                                                      <w:marBottom w:val="0"/>
                                                      <w:divBdr>
                                                        <w:top w:val="single" w:sz="12" w:space="0" w:color="auto"/>
                                                        <w:left w:val="none" w:sz="0" w:space="0" w:color="auto"/>
                                                        <w:bottom w:val="none" w:sz="0" w:space="0" w:color="auto"/>
                                                        <w:right w:val="none" w:sz="0" w:space="0" w:color="auto"/>
                                                      </w:divBdr>
                                                      <w:divsChild>
                                                        <w:div w:id="1608271904">
                                                          <w:marLeft w:val="0"/>
                                                          <w:marRight w:val="0"/>
                                                          <w:marTop w:val="0"/>
                                                          <w:marBottom w:val="0"/>
                                                          <w:divBdr>
                                                            <w:top w:val="none" w:sz="0" w:space="0" w:color="auto"/>
                                                            <w:left w:val="none" w:sz="0" w:space="0" w:color="auto"/>
                                                            <w:bottom w:val="none" w:sz="0" w:space="0" w:color="auto"/>
                                                            <w:right w:val="none" w:sz="0" w:space="0" w:color="auto"/>
                                                          </w:divBdr>
                                                          <w:divsChild>
                                                            <w:div w:id="1720081674">
                                                              <w:marLeft w:val="0"/>
                                                              <w:marRight w:val="0"/>
                                                              <w:marTop w:val="0"/>
                                                              <w:marBottom w:val="0"/>
                                                              <w:divBdr>
                                                                <w:top w:val="none" w:sz="0" w:space="0" w:color="auto"/>
                                                                <w:left w:val="none" w:sz="0" w:space="0" w:color="auto"/>
                                                                <w:bottom w:val="none" w:sz="0" w:space="0" w:color="auto"/>
                                                                <w:right w:val="none" w:sz="0" w:space="0" w:color="auto"/>
                                                              </w:divBdr>
                                                              <w:divsChild>
                                                                <w:div w:id="353776129">
                                                                  <w:marLeft w:val="0"/>
                                                                  <w:marRight w:val="0"/>
                                                                  <w:marTop w:val="0"/>
                                                                  <w:marBottom w:val="0"/>
                                                                  <w:divBdr>
                                                                    <w:top w:val="none" w:sz="0" w:space="0" w:color="auto"/>
                                                                    <w:left w:val="none" w:sz="0" w:space="0" w:color="auto"/>
                                                                    <w:bottom w:val="none" w:sz="0" w:space="0" w:color="auto"/>
                                                                    <w:right w:val="none" w:sz="0" w:space="0" w:color="auto"/>
                                                                  </w:divBdr>
                                                                  <w:divsChild>
                                                                    <w:div w:id="2072851437">
                                                                      <w:marLeft w:val="0"/>
                                                                      <w:marRight w:val="0"/>
                                                                      <w:marTop w:val="0"/>
                                                                      <w:marBottom w:val="0"/>
                                                                      <w:divBdr>
                                                                        <w:top w:val="none" w:sz="0" w:space="0" w:color="auto"/>
                                                                        <w:left w:val="none" w:sz="0" w:space="0" w:color="auto"/>
                                                                        <w:bottom w:val="none" w:sz="0" w:space="0" w:color="auto"/>
                                                                        <w:right w:val="none" w:sz="0" w:space="0" w:color="auto"/>
                                                                      </w:divBdr>
                                                                      <w:divsChild>
                                                                        <w:div w:id="2127457531">
                                                                          <w:marLeft w:val="0"/>
                                                                          <w:marRight w:val="0"/>
                                                                          <w:marTop w:val="0"/>
                                                                          <w:marBottom w:val="0"/>
                                                                          <w:divBdr>
                                                                            <w:top w:val="none" w:sz="0" w:space="0" w:color="auto"/>
                                                                            <w:left w:val="none" w:sz="0" w:space="0" w:color="auto"/>
                                                                            <w:bottom w:val="none" w:sz="0" w:space="0" w:color="auto"/>
                                                                            <w:right w:val="none" w:sz="0" w:space="0" w:color="auto"/>
                                                                          </w:divBdr>
                                                                          <w:divsChild>
                                                                            <w:div w:id="1025209075">
                                                                              <w:marLeft w:val="0"/>
                                                                              <w:marRight w:val="0"/>
                                                                              <w:marTop w:val="0"/>
                                                                              <w:marBottom w:val="0"/>
                                                                              <w:divBdr>
                                                                                <w:top w:val="none" w:sz="0" w:space="0" w:color="auto"/>
                                                                                <w:left w:val="none" w:sz="0" w:space="0" w:color="auto"/>
                                                                                <w:bottom w:val="none" w:sz="0" w:space="0" w:color="auto"/>
                                                                                <w:right w:val="none" w:sz="0" w:space="0" w:color="auto"/>
                                                                              </w:divBdr>
                                                                              <w:divsChild>
                                                                                <w:div w:id="1181049014">
                                                                                  <w:marLeft w:val="0"/>
                                                                                  <w:marRight w:val="0"/>
                                                                                  <w:marTop w:val="0"/>
                                                                                  <w:marBottom w:val="0"/>
                                                                                  <w:divBdr>
                                                                                    <w:top w:val="none" w:sz="0" w:space="0" w:color="auto"/>
                                                                                    <w:left w:val="none" w:sz="0" w:space="0" w:color="auto"/>
                                                                                    <w:bottom w:val="none" w:sz="0" w:space="0" w:color="auto"/>
                                                                                    <w:right w:val="none" w:sz="0" w:space="0" w:color="auto"/>
                                                                                  </w:divBdr>
                                                                                </w:div>
                                                                                <w:div w:id="950893723">
                                                                                  <w:marLeft w:val="0"/>
                                                                                  <w:marRight w:val="0"/>
                                                                                  <w:marTop w:val="0"/>
                                                                                  <w:marBottom w:val="0"/>
                                                                                  <w:divBdr>
                                                                                    <w:top w:val="none" w:sz="0" w:space="0" w:color="auto"/>
                                                                                    <w:left w:val="none" w:sz="0" w:space="0" w:color="auto"/>
                                                                                    <w:bottom w:val="none" w:sz="0" w:space="0" w:color="auto"/>
                                                                                    <w:right w:val="none" w:sz="0" w:space="0" w:color="auto"/>
                                                                                  </w:divBdr>
                                                                                </w:div>
                                                                                <w:div w:id="1961644601">
                                                                                  <w:marLeft w:val="0"/>
                                                                                  <w:marRight w:val="0"/>
                                                                                  <w:marTop w:val="0"/>
                                                                                  <w:marBottom w:val="0"/>
                                                                                  <w:divBdr>
                                                                                    <w:top w:val="none" w:sz="0" w:space="0" w:color="auto"/>
                                                                                    <w:left w:val="none" w:sz="0" w:space="0" w:color="auto"/>
                                                                                    <w:bottom w:val="none" w:sz="0" w:space="0" w:color="auto"/>
                                                                                    <w:right w:val="none" w:sz="0" w:space="0" w:color="auto"/>
                                                                                  </w:divBdr>
                                                                                </w:div>
                                                                                <w:div w:id="1906913688">
                                                                                  <w:marLeft w:val="0"/>
                                                                                  <w:marRight w:val="0"/>
                                                                                  <w:marTop w:val="0"/>
                                                                                  <w:marBottom w:val="0"/>
                                                                                  <w:divBdr>
                                                                                    <w:top w:val="none" w:sz="0" w:space="0" w:color="auto"/>
                                                                                    <w:left w:val="none" w:sz="0" w:space="0" w:color="auto"/>
                                                                                    <w:bottom w:val="none" w:sz="0" w:space="0" w:color="auto"/>
                                                                                    <w:right w:val="none" w:sz="0" w:space="0" w:color="auto"/>
                                                                                  </w:divBdr>
                                                                                </w:div>
                                                                                <w:div w:id="546533033">
                                                                                  <w:marLeft w:val="0"/>
                                                                                  <w:marRight w:val="0"/>
                                                                                  <w:marTop w:val="0"/>
                                                                                  <w:marBottom w:val="0"/>
                                                                                  <w:divBdr>
                                                                                    <w:top w:val="none" w:sz="0" w:space="0" w:color="auto"/>
                                                                                    <w:left w:val="none" w:sz="0" w:space="0" w:color="auto"/>
                                                                                    <w:bottom w:val="none" w:sz="0" w:space="0" w:color="auto"/>
                                                                                    <w:right w:val="none" w:sz="0" w:space="0" w:color="auto"/>
                                                                                  </w:divBdr>
                                                                                </w:div>
                                                                                <w:div w:id="1890024422">
                                                                                  <w:marLeft w:val="0"/>
                                                                                  <w:marRight w:val="0"/>
                                                                                  <w:marTop w:val="0"/>
                                                                                  <w:marBottom w:val="0"/>
                                                                                  <w:divBdr>
                                                                                    <w:top w:val="none" w:sz="0" w:space="0" w:color="auto"/>
                                                                                    <w:left w:val="none" w:sz="0" w:space="0" w:color="auto"/>
                                                                                    <w:bottom w:val="none" w:sz="0" w:space="0" w:color="auto"/>
                                                                                    <w:right w:val="none" w:sz="0" w:space="0" w:color="auto"/>
                                                                                  </w:divBdr>
                                                                                </w:div>
                                                                                <w:div w:id="1248727722">
                                                                                  <w:marLeft w:val="0"/>
                                                                                  <w:marRight w:val="0"/>
                                                                                  <w:marTop w:val="0"/>
                                                                                  <w:marBottom w:val="0"/>
                                                                                  <w:divBdr>
                                                                                    <w:top w:val="none" w:sz="0" w:space="0" w:color="auto"/>
                                                                                    <w:left w:val="none" w:sz="0" w:space="0" w:color="auto"/>
                                                                                    <w:bottom w:val="none" w:sz="0" w:space="0" w:color="auto"/>
                                                                                    <w:right w:val="none" w:sz="0" w:space="0" w:color="auto"/>
                                                                                  </w:divBdr>
                                                                                </w:div>
                                                                                <w:div w:id="314603029">
                                                                                  <w:marLeft w:val="0"/>
                                                                                  <w:marRight w:val="0"/>
                                                                                  <w:marTop w:val="0"/>
                                                                                  <w:marBottom w:val="0"/>
                                                                                  <w:divBdr>
                                                                                    <w:top w:val="none" w:sz="0" w:space="0" w:color="auto"/>
                                                                                    <w:left w:val="none" w:sz="0" w:space="0" w:color="auto"/>
                                                                                    <w:bottom w:val="none" w:sz="0" w:space="0" w:color="auto"/>
                                                                                    <w:right w:val="none" w:sz="0" w:space="0" w:color="auto"/>
                                                                                  </w:divBdr>
                                                                                </w:div>
                                                                                <w:div w:id="918716289">
                                                                                  <w:marLeft w:val="0"/>
                                                                                  <w:marRight w:val="0"/>
                                                                                  <w:marTop w:val="0"/>
                                                                                  <w:marBottom w:val="0"/>
                                                                                  <w:divBdr>
                                                                                    <w:top w:val="none" w:sz="0" w:space="0" w:color="auto"/>
                                                                                    <w:left w:val="none" w:sz="0" w:space="0" w:color="auto"/>
                                                                                    <w:bottom w:val="none" w:sz="0" w:space="0" w:color="auto"/>
                                                                                    <w:right w:val="none" w:sz="0" w:space="0" w:color="auto"/>
                                                                                  </w:divBdr>
                                                                                </w:div>
                                                                                <w:div w:id="552083829">
                                                                                  <w:marLeft w:val="0"/>
                                                                                  <w:marRight w:val="0"/>
                                                                                  <w:marTop w:val="0"/>
                                                                                  <w:marBottom w:val="0"/>
                                                                                  <w:divBdr>
                                                                                    <w:top w:val="none" w:sz="0" w:space="0" w:color="auto"/>
                                                                                    <w:left w:val="none" w:sz="0" w:space="0" w:color="auto"/>
                                                                                    <w:bottom w:val="none" w:sz="0" w:space="0" w:color="auto"/>
                                                                                    <w:right w:val="none" w:sz="0" w:space="0" w:color="auto"/>
                                                                                  </w:divBdr>
                                                                                </w:div>
                                                                                <w:div w:id="667095507">
                                                                                  <w:marLeft w:val="0"/>
                                                                                  <w:marRight w:val="0"/>
                                                                                  <w:marTop w:val="0"/>
                                                                                  <w:marBottom w:val="0"/>
                                                                                  <w:divBdr>
                                                                                    <w:top w:val="none" w:sz="0" w:space="0" w:color="auto"/>
                                                                                    <w:left w:val="none" w:sz="0" w:space="0" w:color="auto"/>
                                                                                    <w:bottom w:val="none" w:sz="0" w:space="0" w:color="auto"/>
                                                                                    <w:right w:val="none" w:sz="0" w:space="0" w:color="auto"/>
                                                                                  </w:divBdr>
                                                                                </w:div>
                                                                                <w:div w:id="1352799896">
                                                                                  <w:marLeft w:val="0"/>
                                                                                  <w:marRight w:val="0"/>
                                                                                  <w:marTop w:val="0"/>
                                                                                  <w:marBottom w:val="0"/>
                                                                                  <w:divBdr>
                                                                                    <w:top w:val="none" w:sz="0" w:space="0" w:color="auto"/>
                                                                                    <w:left w:val="none" w:sz="0" w:space="0" w:color="auto"/>
                                                                                    <w:bottom w:val="none" w:sz="0" w:space="0" w:color="auto"/>
                                                                                    <w:right w:val="none" w:sz="0" w:space="0" w:color="auto"/>
                                                                                  </w:divBdr>
                                                                                </w:div>
                                                                                <w:div w:id="1428884948">
                                                                                  <w:marLeft w:val="0"/>
                                                                                  <w:marRight w:val="0"/>
                                                                                  <w:marTop w:val="0"/>
                                                                                  <w:marBottom w:val="0"/>
                                                                                  <w:divBdr>
                                                                                    <w:top w:val="none" w:sz="0" w:space="0" w:color="auto"/>
                                                                                    <w:left w:val="none" w:sz="0" w:space="0" w:color="auto"/>
                                                                                    <w:bottom w:val="none" w:sz="0" w:space="0" w:color="auto"/>
                                                                                    <w:right w:val="none" w:sz="0" w:space="0" w:color="auto"/>
                                                                                  </w:divBdr>
                                                                                </w:div>
                                                                                <w:div w:id="465437605">
                                                                                  <w:marLeft w:val="0"/>
                                                                                  <w:marRight w:val="0"/>
                                                                                  <w:marTop w:val="0"/>
                                                                                  <w:marBottom w:val="0"/>
                                                                                  <w:divBdr>
                                                                                    <w:top w:val="none" w:sz="0" w:space="0" w:color="auto"/>
                                                                                    <w:left w:val="none" w:sz="0" w:space="0" w:color="auto"/>
                                                                                    <w:bottom w:val="none" w:sz="0" w:space="0" w:color="auto"/>
                                                                                    <w:right w:val="none" w:sz="0" w:space="0" w:color="auto"/>
                                                                                  </w:divBdr>
                                                                                </w:div>
                                                                                <w:div w:id="1307050803">
                                                                                  <w:marLeft w:val="0"/>
                                                                                  <w:marRight w:val="0"/>
                                                                                  <w:marTop w:val="0"/>
                                                                                  <w:marBottom w:val="0"/>
                                                                                  <w:divBdr>
                                                                                    <w:top w:val="none" w:sz="0" w:space="0" w:color="auto"/>
                                                                                    <w:left w:val="none" w:sz="0" w:space="0" w:color="auto"/>
                                                                                    <w:bottom w:val="none" w:sz="0" w:space="0" w:color="auto"/>
                                                                                    <w:right w:val="none" w:sz="0" w:space="0" w:color="auto"/>
                                                                                  </w:divBdr>
                                                                                </w:div>
                                                                                <w:div w:id="1082602522">
                                                                                  <w:marLeft w:val="0"/>
                                                                                  <w:marRight w:val="0"/>
                                                                                  <w:marTop w:val="0"/>
                                                                                  <w:marBottom w:val="0"/>
                                                                                  <w:divBdr>
                                                                                    <w:top w:val="none" w:sz="0" w:space="0" w:color="auto"/>
                                                                                    <w:left w:val="none" w:sz="0" w:space="0" w:color="auto"/>
                                                                                    <w:bottom w:val="none" w:sz="0" w:space="0" w:color="auto"/>
                                                                                    <w:right w:val="none" w:sz="0" w:space="0" w:color="auto"/>
                                                                                  </w:divBdr>
                                                                                </w:div>
                                                                                <w:div w:id="1931422644">
                                                                                  <w:marLeft w:val="0"/>
                                                                                  <w:marRight w:val="0"/>
                                                                                  <w:marTop w:val="0"/>
                                                                                  <w:marBottom w:val="0"/>
                                                                                  <w:divBdr>
                                                                                    <w:top w:val="none" w:sz="0" w:space="0" w:color="auto"/>
                                                                                    <w:left w:val="none" w:sz="0" w:space="0" w:color="auto"/>
                                                                                    <w:bottom w:val="none" w:sz="0" w:space="0" w:color="auto"/>
                                                                                    <w:right w:val="none" w:sz="0" w:space="0" w:color="auto"/>
                                                                                  </w:divBdr>
                                                                                </w:div>
                                                                                <w:div w:id="926811342">
                                                                                  <w:marLeft w:val="0"/>
                                                                                  <w:marRight w:val="0"/>
                                                                                  <w:marTop w:val="0"/>
                                                                                  <w:marBottom w:val="0"/>
                                                                                  <w:divBdr>
                                                                                    <w:top w:val="none" w:sz="0" w:space="0" w:color="auto"/>
                                                                                    <w:left w:val="none" w:sz="0" w:space="0" w:color="auto"/>
                                                                                    <w:bottom w:val="none" w:sz="0" w:space="0" w:color="auto"/>
                                                                                    <w:right w:val="none" w:sz="0" w:space="0" w:color="auto"/>
                                                                                  </w:divBdr>
                                                                                </w:div>
                                                                                <w:div w:id="1579289806">
                                                                                  <w:marLeft w:val="0"/>
                                                                                  <w:marRight w:val="0"/>
                                                                                  <w:marTop w:val="0"/>
                                                                                  <w:marBottom w:val="0"/>
                                                                                  <w:divBdr>
                                                                                    <w:top w:val="none" w:sz="0" w:space="0" w:color="auto"/>
                                                                                    <w:left w:val="none" w:sz="0" w:space="0" w:color="auto"/>
                                                                                    <w:bottom w:val="none" w:sz="0" w:space="0" w:color="auto"/>
                                                                                    <w:right w:val="none" w:sz="0" w:space="0" w:color="auto"/>
                                                                                  </w:divBdr>
                                                                                </w:div>
                                                                                <w:div w:id="1434016944">
                                                                                  <w:marLeft w:val="0"/>
                                                                                  <w:marRight w:val="0"/>
                                                                                  <w:marTop w:val="0"/>
                                                                                  <w:marBottom w:val="0"/>
                                                                                  <w:divBdr>
                                                                                    <w:top w:val="none" w:sz="0" w:space="0" w:color="auto"/>
                                                                                    <w:left w:val="none" w:sz="0" w:space="0" w:color="auto"/>
                                                                                    <w:bottom w:val="none" w:sz="0" w:space="0" w:color="auto"/>
                                                                                    <w:right w:val="none" w:sz="0" w:space="0" w:color="auto"/>
                                                                                  </w:divBdr>
                                                                                </w:div>
                                                                                <w:div w:id="1887638160">
                                                                                  <w:marLeft w:val="0"/>
                                                                                  <w:marRight w:val="0"/>
                                                                                  <w:marTop w:val="0"/>
                                                                                  <w:marBottom w:val="0"/>
                                                                                  <w:divBdr>
                                                                                    <w:top w:val="none" w:sz="0" w:space="0" w:color="auto"/>
                                                                                    <w:left w:val="none" w:sz="0" w:space="0" w:color="auto"/>
                                                                                    <w:bottom w:val="none" w:sz="0" w:space="0" w:color="auto"/>
                                                                                    <w:right w:val="none" w:sz="0" w:space="0" w:color="auto"/>
                                                                                  </w:divBdr>
                                                                                </w:div>
                                                                                <w:div w:id="434791712">
                                                                                  <w:marLeft w:val="0"/>
                                                                                  <w:marRight w:val="0"/>
                                                                                  <w:marTop w:val="0"/>
                                                                                  <w:marBottom w:val="0"/>
                                                                                  <w:divBdr>
                                                                                    <w:top w:val="none" w:sz="0" w:space="0" w:color="auto"/>
                                                                                    <w:left w:val="none" w:sz="0" w:space="0" w:color="auto"/>
                                                                                    <w:bottom w:val="none" w:sz="0" w:space="0" w:color="auto"/>
                                                                                    <w:right w:val="none" w:sz="0" w:space="0" w:color="auto"/>
                                                                                  </w:divBdr>
                                                                                </w:div>
                                                                                <w:div w:id="383339108">
                                                                                  <w:marLeft w:val="0"/>
                                                                                  <w:marRight w:val="0"/>
                                                                                  <w:marTop w:val="0"/>
                                                                                  <w:marBottom w:val="0"/>
                                                                                  <w:divBdr>
                                                                                    <w:top w:val="none" w:sz="0" w:space="0" w:color="auto"/>
                                                                                    <w:left w:val="none" w:sz="0" w:space="0" w:color="auto"/>
                                                                                    <w:bottom w:val="none" w:sz="0" w:space="0" w:color="auto"/>
                                                                                    <w:right w:val="none" w:sz="0" w:space="0" w:color="auto"/>
                                                                                  </w:divBdr>
                                                                                </w:div>
                                                                                <w:div w:id="6357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866562">
      <w:bodyDiv w:val="1"/>
      <w:marLeft w:val="0"/>
      <w:marRight w:val="0"/>
      <w:marTop w:val="0"/>
      <w:marBottom w:val="0"/>
      <w:divBdr>
        <w:top w:val="none" w:sz="0" w:space="0" w:color="auto"/>
        <w:left w:val="none" w:sz="0" w:space="0" w:color="auto"/>
        <w:bottom w:val="none" w:sz="0" w:space="0" w:color="auto"/>
        <w:right w:val="none" w:sz="0" w:space="0" w:color="auto"/>
      </w:divBdr>
    </w:div>
    <w:div w:id="561793391">
      <w:bodyDiv w:val="1"/>
      <w:marLeft w:val="0"/>
      <w:marRight w:val="0"/>
      <w:marTop w:val="0"/>
      <w:marBottom w:val="0"/>
      <w:divBdr>
        <w:top w:val="none" w:sz="0" w:space="0" w:color="auto"/>
        <w:left w:val="none" w:sz="0" w:space="0" w:color="auto"/>
        <w:bottom w:val="none" w:sz="0" w:space="0" w:color="auto"/>
        <w:right w:val="none" w:sz="0" w:space="0" w:color="auto"/>
      </w:divBdr>
    </w:div>
    <w:div w:id="611935899">
      <w:bodyDiv w:val="1"/>
      <w:marLeft w:val="0"/>
      <w:marRight w:val="0"/>
      <w:marTop w:val="0"/>
      <w:marBottom w:val="0"/>
      <w:divBdr>
        <w:top w:val="none" w:sz="0" w:space="0" w:color="auto"/>
        <w:left w:val="none" w:sz="0" w:space="0" w:color="auto"/>
        <w:bottom w:val="none" w:sz="0" w:space="0" w:color="auto"/>
        <w:right w:val="none" w:sz="0" w:space="0" w:color="auto"/>
      </w:divBdr>
    </w:div>
    <w:div w:id="949580401">
      <w:bodyDiv w:val="1"/>
      <w:marLeft w:val="0"/>
      <w:marRight w:val="0"/>
      <w:marTop w:val="0"/>
      <w:marBottom w:val="0"/>
      <w:divBdr>
        <w:top w:val="none" w:sz="0" w:space="0" w:color="auto"/>
        <w:left w:val="none" w:sz="0" w:space="0" w:color="auto"/>
        <w:bottom w:val="none" w:sz="0" w:space="0" w:color="auto"/>
        <w:right w:val="none" w:sz="0" w:space="0" w:color="auto"/>
      </w:divBdr>
    </w:div>
    <w:div w:id="102086244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272282005">
      <w:bodyDiv w:val="1"/>
      <w:marLeft w:val="0"/>
      <w:marRight w:val="0"/>
      <w:marTop w:val="0"/>
      <w:marBottom w:val="0"/>
      <w:divBdr>
        <w:top w:val="none" w:sz="0" w:space="0" w:color="auto"/>
        <w:left w:val="none" w:sz="0" w:space="0" w:color="auto"/>
        <w:bottom w:val="none" w:sz="0" w:space="0" w:color="auto"/>
        <w:right w:val="none" w:sz="0" w:space="0" w:color="auto"/>
      </w:divBdr>
    </w:div>
    <w:div w:id="1349482999">
      <w:bodyDiv w:val="1"/>
      <w:marLeft w:val="0"/>
      <w:marRight w:val="0"/>
      <w:marTop w:val="0"/>
      <w:marBottom w:val="0"/>
      <w:divBdr>
        <w:top w:val="none" w:sz="0" w:space="0" w:color="auto"/>
        <w:left w:val="none" w:sz="0" w:space="0" w:color="auto"/>
        <w:bottom w:val="none" w:sz="0" w:space="0" w:color="auto"/>
        <w:right w:val="none" w:sz="0" w:space="0" w:color="auto"/>
      </w:divBdr>
    </w:div>
    <w:div w:id="192198043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2/level-descriptors.pdf" TargetMode="External"/><Relationship Id="rId18"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26" Type="http://schemas.openxmlformats.org/officeDocument/2006/relationships/hyperlink" Target="https://www.uwtsd.ac.uk/academic-office/academic-quality-handbook/" TargetMode="External"/><Relationship Id="rId39" Type="http://schemas.openxmlformats.org/officeDocument/2006/relationships/footer" Target="footer4.xml"/><Relationship Id="rId21" Type="http://schemas.openxmlformats.org/officeDocument/2006/relationships/hyperlink" Target="https://webhelp.uwtsd.ac.uk" TargetMode="External"/><Relationship Id="rId34" Type="http://schemas.openxmlformats.org/officeDocument/2006/relationships/hyperlink" Target="http://www.uwtsd.ac.uk/student-services/"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uwtsd.ac.uk/academic-office/procedures-for-academic-appeals-complaints-and-other-student-cases/" TargetMode="External"/><Relationship Id="rId20" Type="http://schemas.openxmlformats.org/officeDocument/2006/relationships/hyperlink" Target="http://moodle.uwtsd.ac.uk" TargetMode="External"/><Relationship Id="rId29" Type="http://schemas.microsoft.com/office/2011/relationships/commentsExtended" Target="commentsExtended.xm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wtsd.ac.uk/coronavirus/" TargetMode="External"/><Relationship Id="rId24" Type="http://schemas.openxmlformats.org/officeDocument/2006/relationships/hyperlink" Target="http://www.uwtsd.ac.uk/academic-office/procedures-for-academic-appeals-complaints-and-other-student-cases/" TargetMode="External"/><Relationship Id="rId32" Type="http://schemas.openxmlformats.org/officeDocument/2006/relationships/hyperlink" Target="https://www.uwtsd.ac.uk/library/infoskills/" TargetMode="External"/><Relationship Id="rId37" Type="http://schemas.openxmlformats.org/officeDocument/2006/relationships/hyperlink" Target="http://www.uwtsd.ac.uk/academic-office/procedures-for-academic-appeals-complaints-and-other-student-case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uwtsd.ac.uk/services-for-disabled-students/" TargetMode="External"/><Relationship Id="rId23" Type="http://schemas.openxmlformats.org/officeDocument/2006/relationships/image" Target="media/image2.png"/><Relationship Id="rId28" Type="http://schemas.openxmlformats.org/officeDocument/2006/relationships/comments" Target="comments.xml"/><Relationship Id="rId36" Type="http://schemas.openxmlformats.org/officeDocument/2006/relationships/hyperlink" Target="http://www.uwtsd.ac.uk/study-skills/" TargetMode="External"/><Relationship Id="rId10" Type="http://schemas.openxmlformats.org/officeDocument/2006/relationships/footer" Target="footer2.xml"/><Relationship Id="rId19" Type="http://schemas.openxmlformats.org/officeDocument/2006/relationships/hyperlink" Target="http://uwtsd.ac.uk" TargetMode="External"/><Relationship Id="rId31" Type="http://schemas.openxmlformats.org/officeDocument/2006/relationships/hyperlink" Target="https://www.uwtsd.ac.uk/library/infoskills/referencing-handbook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wtsd.ac.uk/academic-office/procedures-for-academic-appeals-complaints-and-other-student-cases/" TargetMode="External"/><Relationship Id="rId22" Type="http://schemas.openxmlformats.org/officeDocument/2006/relationships/hyperlink" Target="mailto:ITServiceDesk@uwtsd.ac.uk" TargetMode="External"/><Relationship Id="rId27" Type="http://schemas.openxmlformats.org/officeDocument/2006/relationships/hyperlink" Target="https://www.uwtsd.ac.uk/academic-office/academic-quality-handbook/" TargetMode="External"/><Relationship Id="rId30" Type="http://schemas.microsoft.com/office/2016/09/relationships/commentsIds" Target="commentsIds.xml"/><Relationship Id="rId35" Type="http://schemas.openxmlformats.org/officeDocument/2006/relationships/hyperlink" Target="http://www.uwtsd.ac.uk/study-skills/" TargetMode="Externa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hyperlink" Target="mailto:melanie.lawlor-fellowes@uwtsd.ac.uk" TargetMode="External"/><Relationship Id="rId17" Type="http://schemas.openxmlformats.org/officeDocument/2006/relationships/hyperlink" Target="http://www.uwtsd.ac.uk/academic-office/academic-quality-handbook/" TargetMode="External"/><Relationship Id="rId25" Type="http://schemas.openxmlformats.org/officeDocument/2006/relationships/hyperlink" Target="https://www.uwtsd.ac.uk/studentcharter/" TargetMode="External"/><Relationship Id="rId33" Type="http://schemas.openxmlformats.org/officeDocument/2006/relationships/hyperlink" Target="http://www.uwtsd.ac.uk/library/" TargetMode="External"/><Relationship Id="rId38"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E16CC-4B88-4EC1-BD4A-7884B7D66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20</Pages>
  <Words>6334</Words>
  <Characters>36108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PV8b Postgraduate template 2020-21</vt:lpstr>
    </vt:vector>
  </TitlesOfParts>
  <Company>UWTSD</Company>
  <LinksUpToDate>false</LinksUpToDate>
  <CharactersWithSpaces>42358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Postgraduate template 2020-21</dc:title>
  <dc:subject/>
  <dc:creator>Academic Office</dc:creator>
  <cp:keywords/>
  <dc:description>UWTSD</dc:description>
  <cp:lastModifiedBy>Catherine Brown</cp:lastModifiedBy>
  <cp:revision>7</cp:revision>
  <cp:lastPrinted>2018-07-24T12:51:00Z</cp:lastPrinted>
  <dcterms:created xsi:type="dcterms:W3CDTF">2020-09-08T15:56:00Z</dcterms:created>
  <dcterms:modified xsi:type="dcterms:W3CDTF">2020-09-16T19:00:00Z</dcterms:modified>
</cp:coreProperties>
</file>