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9CED4" w14:textId="77777777" w:rsidR="0055793F" w:rsidRDefault="0055793F" w:rsidP="0055793F">
      <w:pPr>
        <w:pStyle w:val="Title"/>
        <w:jc w:val="center"/>
      </w:pPr>
    </w:p>
    <w:p w14:paraId="17A97C75" w14:textId="77777777" w:rsidR="0055793F" w:rsidRDefault="0055793F" w:rsidP="0055793F">
      <w:pPr>
        <w:pStyle w:val="Title"/>
        <w:jc w:val="center"/>
      </w:pPr>
    </w:p>
    <w:p w14:paraId="2F092641" w14:textId="77777777" w:rsidR="0055793F" w:rsidRDefault="0055793F" w:rsidP="0055793F">
      <w:pPr>
        <w:pStyle w:val="Title"/>
        <w:jc w:val="center"/>
      </w:pPr>
    </w:p>
    <w:p w14:paraId="56B4BC68" w14:textId="77777777" w:rsidR="0055793F" w:rsidRDefault="0055793F" w:rsidP="0055793F">
      <w:pPr>
        <w:pStyle w:val="Title"/>
        <w:jc w:val="center"/>
      </w:pPr>
    </w:p>
    <w:p w14:paraId="73AF340B" w14:textId="77777777" w:rsidR="0055793F" w:rsidRDefault="0055793F" w:rsidP="0055793F">
      <w:pPr>
        <w:pStyle w:val="Title"/>
        <w:jc w:val="center"/>
      </w:pPr>
    </w:p>
    <w:p w14:paraId="1415EE43" w14:textId="77777777" w:rsidR="0055793F" w:rsidRDefault="0055793F" w:rsidP="0055793F">
      <w:pPr>
        <w:pStyle w:val="Title"/>
        <w:jc w:val="center"/>
      </w:pPr>
    </w:p>
    <w:p w14:paraId="5CE5EE04" w14:textId="77777777" w:rsidR="0055793F" w:rsidRDefault="0055793F" w:rsidP="0055793F">
      <w:pPr>
        <w:pStyle w:val="Title"/>
        <w:jc w:val="center"/>
      </w:pPr>
    </w:p>
    <w:p w14:paraId="49CEA2DF" w14:textId="7BE8F2CE" w:rsidR="0055793F" w:rsidRDefault="0055793F" w:rsidP="0055793F">
      <w:pPr>
        <w:pStyle w:val="Title"/>
        <w:jc w:val="center"/>
      </w:pPr>
      <w:r>
        <w:t>The Demon Returns</w:t>
      </w:r>
    </w:p>
    <w:p w14:paraId="7DDEDB42" w14:textId="28334ABC" w:rsidR="0055793F" w:rsidRDefault="0055793F" w:rsidP="0055793F">
      <w:pPr>
        <w:pStyle w:val="Subtitle"/>
        <w:jc w:val="center"/>
      </w:pPr>
      <w:r>
        <w:t>Novel extract and critical reflective commentary</w:t>
      </w:r>
    </w:p>
    <w:p w14:paraId="33F8160F" w14:textId="4BEBA665" w:rsidR="0055793F" w:rsidRDefault="0055793F" w:rsidP="0055793F">
      <w:pPr>
        <w:jc w:val="center"/>
      </w:pPr>
      <w:r>
        <w:t>By Linghwa J Bremer 2025</w:t>
      </w:r>
    </w:p>
    <w:p w14:paraId="70CD4FF5" w14:textId="77777777" w:rsidR="009A3FEF" w:rsidRDefault="009A3FEF" w:rsidP="0055793F">
      <w:pPr>
        <w:jc w:val="center"/>
      </w:pPr>
    </w:p>
    <w:p w14:paraId="6FFFE597" w14:textId="77777777" w:rsidR="009A3FEF" w:rsidRDefault="009A3FEF" w:rsidP="0055793F">
      <w:pPr>
        <w:jc w:val="center"/>
      </w:pPr>
    </w:p>
    <w:p w14:paraId="73842D93" w14:textId="77777777" w:rsidR="009A3FEF" w:rsidRDefault="009A3FEF" w:rsidP="0055793F">
      <w:pPr>
        <w:jc w:val="center"/>
      </w:pPr>
    </w:p>
    <w:p w14:paraId="05B402F4" w14:textId="77777777" w:rsidR="009A3FEF" w:rsidRDefault="009A3FEF" w:rsidP="0055793F">
      <w:pPr>
        <w:jc w:val="center"/>
      </w:pPr>
    </w:p>
    <w:p w14:paraId="284948CF" w14:textId="77777777" w:rsidR="009A3FEF" w:rsidRDefault="009A3FEF" w:rsidP="0055793F">
      <w:pPr>
        <w:jc w:val="center"/>
      </w:pPr>
    </w:p>
    <w:p w14:paraId="6BD07598" w14:textId="77777777" w:rsidR="009A3FEF" w:rsidRDefault="009A3FEF" w:rsidP="0055793F">
      <w:pPr>
        <w:jc w:val="center"/>
      </w:pPr>
    </w:p>
    <w:p w14:paraId="1C43651F" w14:textId="77777777" w:rsidR="009A3FEF" w:rsidRDefault="009A3FEF" w:rsidP="0055793F">
      <w:pPr>
        <w:jc w:val="center"/>
      </w:pPr>
    </w:p>
    <w:p w14:paraId="54CFDD7D" w14:textId="77777777" w:rsidR="009A3FEF" w:rsidRDefault="009A3FEF" w:rsidP="0055793F">
      <w:pPr>
        <w:jc w:val="center"/>
      </w:pPr>
    </w:p>
    <w:p w14:paraId="19554908" w14:textId="77777777" w:rsidR="009A3FEF" w:rsidRDefault="009A3FEF" w:rsidP="0055793F">
      <w:pPr>
        <w:jc w:val="center"/>
      </w:pPr>
    </w:p>
    <w:p w14:paraId="541B5E43" w14:textId="77777777" w:rsidR="009A3FEF" w:rsidRDefault="009A3FEF" w:rsidP="0055793F">
      <w:pPr>
        <w:jc w:val="center"/>
      </w:pPr>
    </w:p>
    <w:p w14:paraId="369E29B7" w14:textId="77777777" w:rsidR="009A3FEF" w:rsidRDefault="009A3FEF" w:rsidP="0055793F">
      <w:pPr>
        <w:jc w:val="center"/>
      </w:pPr>
    </w:p>
    <w:p w14:paraId="2D056354" w14:textId="77777777" w:rsidR="009A3FEF" w:rsidRDefault="009A3FEF" w:rsidP="0055793F">
      <w:pPr>
        <w:jc w:val="center"/>
      </w:pPr>
    </w:p>
    <w:p w14:paraId="69EDE3DE" w14:textId="77777777" w:rsidR="009A3FEF" w:rsidRDefault="009A3FEF" w:rsidP="0055793F">
      <w:pPr>
        <w:jc w:val="center"/>
      </w:pPr>
    </w:p>
    <w:p w14:paraId="7F2551E3" w14:textId="77777777" w:rsidR="009A3FEF" w:rsidRDefault="009A3FEF" w:rsidP="0055793F">
      <w:pPr>
        <w:jc w:val="center"/>
      </w:pPr>
    </w:p>
    <w:p w14:paraId="43741B52" w14:textId="77777777" w:rsidR="009A3FEF" w:rsidRDefault="009A3FEF" w:rsidP="0055793F">
      <w:pPr>
        <w:jc w:val="center"/>
      </w:pPr>
    </w:p>
    <w:p w14:paraId="006E893A" w14:textId="77777777" w:rsidR="009A3FEF" w:rsidRDefault="009A3FEF" w:rsidP="0055793F">
      <w:pPr>
        <w:jc w:val="center"/>
      </w:pPr>
    </w:p>
    <w:p w14:paraId="46BF1C44" w14:textId="77777777" w:rsidR="009A3FEF" w:rsidRDefault="009A3FEF" w:rsidP="0055793F">
      <w:pPr>
        <w:jc w:val="center"/>
      </w:pPr>
    </w:p>
    <w:p w14:paraId="66E1A69D" w14:textId="77777777" w:rsidR="009A3FEF" w:rsidRDefault="009A3FEF" w:rsidP="0055793F">
      <w:pPr>
        <w:jc w:val="center"/>
      </w:pPr>
    </w:p>
    <w:p w14:paraId="1A3B6C90" w14:textId="77777777" w:rsidR="009A3FEF" w:rsidRDefault="009A3FEF" w:rsidP="0055793F">
      <w:pPr>
        <w:jc w:val="center"/>
      </w:pPr>
    </w:p>
    <w:p w14:paraId="18C62B79" w14:textId="77777777" w:rsidR="009A3FEF" w:rsidRDefault="009A3FEF" w:rsidP="0055793F">
      <w:pPr>
        <w:jc w:val="center"/>
      </w:pPr>
    </w:p>
    <w:p w14:paraId="5E5FA257" w14:textId="77777777" w:rsidR="009A3FEF" w:rsidRDefault="009A3FEF" w:rsidP="0055793F">
      <w:pPr>
        <w:jc w:val="center"/>
      </w:pPr>
    </w:p>
    <w:p w14:paraId="6040298C" w14:textId="77777777" w:rsidR="009A3FEF" w:rsidRDefault="009A3FEF" w:rsidP="0055793F">
      <w:pPr>
        <w:jc w:val="center"/>
      </w:pPr>
    </w:p>
    <w:p w14:paraId="036C5B41" w14:textId="77777777" w:rsidR="009A3FEF" w:rsidRDefault="009A3FEF" w:rsidP="0055793F">
      <w:pPr>
        <w:jc w:val="center"/>
      </w:pPr>
    </w:p>
    <w:p w14:paraId="5CD7F1A9" w14:textId="77777777" w:rsidR="009A3FEF" w:rsidRDefault="009A3FEF" w:rsidP="0055793F">
      <w:pPr>
        <w:jc w:val="center"/>
      </w:pPr>
    </w:p>
    <w:p w14:paraId="485430D8" w14:textId="77777777" w:rsidR="009A3FEF" w:rsidRDefault="009A3FEF" w:rsidP="0055793F">
      <w:pPr>
        <w:jc w:val="center"/>
      </w:pPr>
    </w:p>
    <w:p w14:paraId="700F8B02" w14:textId="77777777" w:rsidR="009A3FEF" w:rsidRDefault="009A3FEF" w:rsidP="0055793F">
      <w:pPr>
        <w:jc w:val="center"/>
      </w:pPr>
    </w:p>
    <w:p w14:paraId="13CCB374" w14:textId="77777777" w:rsidR="009A3FEF" w:rsidRDefault="009A3FEF" w:rsidP="0055793F">
      <w:pPr>
        <w:jc w:val="center"/>
      </w:pPr>
    </w:p>
    <w:p w14:paraId="78200936" w14:textId="77777777" w:rsidR="009A3FEF" w:rsidRDefault="009A3FEF" w:rsidP="009A3FEF">
      <w:pPr>
        <w:pStyle w:val="NormalWeb"/>
        <w:spacing w:before="0" w:beforeAutospacing="0" w:after="0" w:afterAutospacing="0"/>
        <w:ind w:left="-180" w:right="-334"/>
        <w:rPr>
          <w:lang w:val="cy-GB"/>
        </w:rPr>
      </w:pPr>
      <w:r>
        <w:rPr>
          <w:noProof/>
          <w:lang w:eastAsia="en-GB"/>
        </w:rPr>
        <w:lastRenderedPageBreak/>
        <w:drawing>
          <wp:inline distT="0" distB="0" distL="0" distR="0" wp14:anchorId="3E685692" wp14:editId="4E9CE7B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27313D5" w14:textId="77777777" w:rsidR="005D791A" w:rsidRDefault="005D791A" w:rsidP="005D791A">
      <w:pPr>
        <w:rPr>
          <w:rFonts w:asciiTheme="majorHAnsi" w:hAnsiTheme="majorHAnsi"/>
          <w:sz w:val="40"/>
          <w:szCs w:val="40"/>
          <w:lang w:val="cy-GB"/>
        </w:rPr>
      </w:pPr>
    </w:p>
    <w:p w14:paraId="000E56FB" w14:textId="0820EEBA" w:rsidR="009A3FEF" w:rsidRPr="005D791A" w:rsidRDefault="009A3FEF" w:rsidP="005D791A">
      <w:pPr>
        <w:rPr>
          <w:rFonts w:asciiTheme="majorHAnsi" w:hAnsiTheme="majorHAnsi"/>
          <w:sz w:val="40"/>
          <w:szCs w:val="40"/>
          <w:lang w:val="cy-GB"/>
        </w:rPr>
      </w:pPr>
      <w:r w:rsidRPr="005D791A">
        <w:rPr>
          <w:rFonts w:asciiTheme="majorHAnsi" w:hAnsiTheme="majorHAnsi"/>
          <w:sz w:val="40"/>
          <w:szCs w:val="40"/>
          <w:lang w:val="cy-GB"/>
        </w:rPr>
        <w:t xml:space="preserve">Postgraduate Dissertation coversheet &amp; feedback form: </w:t>
      </w:r>
    </w:p>
    <w:p w14:paraId="3CDF1428" w14:textId="77777777" w:rsidR="009A3FEF" w:rsidRPr="005D791A" w:rsidRDefault="009A3FEF" w:rsidP="009A3FEF">
      <w:pPr>
        <w:pStyle w:val="Heading3"/>
        <w:jc w:val="center"/>
        <w:rPr>
          <w:rFonts w:ascii="Trebuchet MS" w:hAnsi="Trebuchet MS"/>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9A3FEF" w:rsidRPr="002F467C" w14:paraId="26FC6E07" w14:textId="77777777" w:rsidTr="00BE1D5D">
        <w:trPr>
          <w:gridAfter w:val="1"/>
          <w:wAfter w:w="101" w:type="dxa"/>
          <w:trHeight w:val="614"/>
        </w:trPr>
        <w:tc>
          <w:tcPr>
            <w:tcW w:w="8755" w:type="dxa"/>
            <w:gridSpan w:val="6"/>
          </w:tcPr>
          <w:p w14:paraId="5515236A" w14:textId="77777777" w:rsidR="009A3FEF" w:rsidRPr="002F467C" w:rsidRDefault="009A3FEF" w:rsidP="00BE1D5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9A3FEF" w:rsidRPr="002F467C" w14:paraId="2769C5F2" w14:textId="77777777" w:rsidTr="00BE1D5D">
        <w:trPr>
          <w:gridAfter w:val="1"/>
          <w:wAfter w:w="101" w:type="dxa"/>
          <w:trHeight w:val="718"/>
        </w:trPr>
        <w:tc>
          <w:tcPr>
            <w:tcW w:w="8755" w:type="dxa"/>
            <w:gridSpan w:val="6"/>
          </w:tcPr>
          <w:p w14:paraId="3D15D830" w14:textId="501B024A" w:rsidR="009A3FEF" w:rsidRPr="00F76C18" w:rsidRDefault="009A3FEF" w:rsidP="00BE1D5D">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24"/>
                <w:szCs w:val="24"/>
              </w:rPr>
              <w:t>: Linghwa Bremer</w:t>
            </w:r>
          </w:p>
          <w:p w14:paraId="0A137485" w14:textId="17DBCC1D" w:rsidR="009A3FEF" w:rsidRPr="002F467C" w:rsidRDefault="009A3FEF" w:rsidP="00BE1D5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2007585@student.uwtsd.ac.uk</w:t>
            </w:r>
          </w:p>
        </w:tc>
      </w:tr>
      <w:tr w:rsidR="009A3FEF" w:rsidRPr="002F467C" w14:paraId="727CC960" w14:textId="77777777" w:rsidTr="00BE1D5D">
        <w:trPr>
          <w:gridAfter w:val="1"/>
          <w:wAfter w:w="101" w:type="dxa"/>
          <w:trHeight w:val="849"/>
        </w:trPr>
        <w:tc>
          <w:tcPr>
            <w:tcW w:w="4788" w:type="dxa"/>
          </w:tcPr>
          <w:p w14:paraId="1FDB8E29" w14:textId="77777777" w:rsidR="009A3FEF" w:rsidRDefault="009A3FEF" w:rsidP="00BE1D5D">
            <w:pPr>
              <w:pStyle w:val="NormalWeb"/>
              <w:spacing w:before="0" w:beforeAutospacing="0" w:after="0" w:afterAutospacing="0"/>
              <w:ind w:right="34"/>
              <w:rPr>
                <w:rFonts w:ascii="Calibri" w:hAnsi="Calibri" w:cs="Tahoma"/>
                <w:i/>
                <w:sz w:val="24"/>
                <w:szCs w:val="24"/>
              </w:rPr>
            </w:pPr>
          </w:p>
          <w:p w14:paraId="44E98C0B" w14:textId="17677170" w:rsidR="009A3FEF" w:rsidRPr="002F467C" w:rsidRDefault="009A3FEF" w:rsidP="00BE1D5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HPEN7021</w:t>
            </w:r>
          </w:p>
        </w:tc>
        <w:tc>
          <w:tcPr>
            <w:tcW w:w="2266" w:type="dxa"/>
            <w:gridSpan w:val="4"/>
          </w:tcPr>
          <w:p w14:paraId="4EAE50F8" w14:textId="0FFC7FF2" w:rsidR="009A3FEF" w:rsidRPr="002F467C" w:rsidRDefault="009A3FEF" w:rsidP="00BE1D5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Pr>
                <w:rFonts w:ascii="Calibri" w:hAnsi="Calibri" w:cs="Tahoma"/>
                <w:i/>
                <w:sz w:val="24"/>
                <w:szCs w:val="24"/>
              </w:rPr>
              <w:t xml:space="preserve"> 2007585</w:t>
            </w:r>
          </w:p>
        </w:tc>
        <w:tc>
          <w:tcPr>
            <w:tcW w:w="1701" w:type="dxa"/>
          </w:tcPr>
          <w:p w14:paraId="1065252B" w14:textId="77777777" w:rsidR="009A3FEF" w:rsidRPr="002F467C" w:rsidRDefault="009A3FEF" w:rsidP="00BE1D5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134FABC1" w14:textId="60C6A9B3" w:rsidR="009A3FEF" w:rsidRPr="002F467C" w:rsidRDefault="009A3FEF" w:rsidP="00BE1D5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p>
        </w:tc>
      </w:tr>
      <w:tr w:rsidR="009A3FEF" w:rsidRPr="002F467C" w14:paraId="0CEAC97E" w14:textId="77777777" w:rsidTr="00BE1D5D">
        <w:trPr>
          <w:gridAfter w:val="1"/>
          <w:wAfter w:w="101" w:type="dxa"/>
          <w:trHeight w:val="820"/>
        </w:trPr>
        <w:tc>
          <w:tcPr>
            <w:tcW w:w="8755" w:type="dxa"/>
            <w:gridSpan w:val="6"/>
          </w:tcPr>
          <w:p w14:paraId="384665E8" w14:textId="054D2B8D" w:rsidR="009A3FEF" w:rsidRDefault="009A3FEF" w:rsidP="00BE1D5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 The Demon Returns [novel extract and critical reflective commentary]</w:t>
            </w:r>
          </w:p>
          <w:p w14:paraId="7FC03CD6" w14:textId="77777777" w:rsidR="009A3FEF" w:rsidRPr="00F76C18" w:rsidRDefault="009A3FEF" w:rsidP="00BE1D5D">
            <w:pPr>
              <w:pStyle w:val="NormalWeb"/>
              <w:spacing w:before="0" w:beforeAutospacing="0" w:after="0" w:afterAutospacing="0"/>
              <w:ind w:right="34"/>
              <w:rPr>
                <w:rFonts w:ascii="Calibri" w:hAnsi="Calibri" w:cs="Tahoma"/>
                <w:i/>
                <w:sz w:val="36"/>
                <w:szCs w:val="24"/>
              </w:rPr>
            </w:pPr>
          </w:p>
        </w:tc>
      </w:tr>
      <w:tr w:rsidR="009A3FEF" w:rsidRPr="002F467C" w14:paraId="32C9EDC1" w14:textId="77777777" w:rsidTr="00BE1D5D">
        <w:trPr>
          <w:gridAfter w:val="1"/>
          <w:wAfter w:w="101" w:type="dxa"/>
          <w:trHeight w:val="539"/>
        </w:trPr>
        <w:tc>
          <w:tcPr>
            <w:tcW w:w="5495" w:type="dxa"/>
            <w:gridSpan w:val="3"/>
            <w:tcBorders>
              <w:bottom w:val="single" w:sz="4" w:space="0" w:color="000000"/>
            </w:tcBorders>
          </w:tcPr>
          <w:p w14:paraId="2640A20B" w14:textId="3EC8F66D" w:rsidR="009A3FEF" w:rsidRPr="002F467C" w:rsidRDefault="009A3FEF" w:rsidP="00BE1D5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Sarah Reynolds</w:t>
            </w:r>
          </w:p>
        </w:tc>
        <w:tc>
          <w:tcPr>
            <w:tcW w:w="3260" w:type="dxa"/>
            <w:gridSpan w:val="3"/>
            <w:tcBorders>
              <w:bottom w:val="single" w:sz="4" w:space="0" w:color="000000"/>
            </w:tcBorders>
          </w:tcPr>
          <w:p w14:paraId="18954D7A" w14:textId="6F7EAAB6" w:rsidR="009A3FEF" w:rsidRPr="002F467C" w:rsidRDefault="009A3FEF" w:rsidP="00BE1D5D">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15,361</w:t>
            </w:r>
          </w:p>
        </w:tc>
      </w:tr>
      <w:tr w:rsidR="009A3FEF" w:rsidRPr="002F467C" w14:paraId="4B3A9466" w14:textId="77777777" w:rsidTr="00BE1D5D">
        <w:trPr>
          <w:gridAfter w:val="1"/>
          <w:wAfter w:w="101" w:type="dxa"/>
          <w:trHeight w:val="978"/>
        </w:trPr>
        <w:tc>
          <w:tcPr>
            <w:tcW w:w="8755" w:type="dxa"/>
            <w:gridSpan w:val="6"/>
            <w:shd w:val="clear" w:color="auto" w:fill="D9D9D9"/>
          </w:tcPr>
          <w:p w14:paraId="07B2D3F1" w14:textId="77777777" w:rsidR="009A3FEF" w:rsidRPr="00BB1492" w:rsidRDefault="009A3FEF" w:rsidP="00BE1D5D">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72797B52" w14:textId="563146BD" w:rsidR="009A3FEF" w:rsidRPr="00BB1492" w:rsidRDefault="009A3FEF" w:rsidP="00BE1D5D">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w:t>
            </w:r>
            <w:r>
              <w:rPr>
                <w:rFonts w:ascii="Calibri" w:hAnsi="Calibri" w:cs="Tahoma"/>
                <w:color w:val="auto"/>
                <w:sz w:val="24"/>
                <w:szCs w:val="24"/>
              </w:rPr>
              <w:t>: .....Linghwa</w:t>
            </w:r>
            <w:r w:rsidRPr="00BB1492">
              <w:rPr>
                <w:rFonts w:ascii="Calibri" w:hAnsi="Calibri" w:cs="Tahoma"/>
                <w:color w:val="auto"/>
                <w:sz w:val="24"/>
                <w:szCs w:val="24"/>
              </w:rPr>
              <w:t>………………………</w:t>
            </w:r>
            <w:r>
              <w:rPr>
                <w:rFonts w:ascii="Calibri" w:hAnsi="Calibri" w:cs="Tahoma"/>
                <w:color w:val="auto"/>
                <w:sz w:val="24"/>
                <w:szCs w:val="24"/>
              </w:rPr>
              <w:t>............</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397CF086" w14:textId="69680C97" w:rsidR="009A3FEF" w:rsidRPr="00BB1492" w:rsidRDefault="009A3FEF" w:rsidP="00BE1D5D">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Email submission:</w:t>
            </w:r>
            <w:r>
              <w:rPr>
                <w:rFonts w:ascii="Calibri" w:hAnsi="Calibri" w:cs="Tahoma"/>
                <w:b/>
                <w:color w:val="auto"/>
                <w:sz w:val="24"/>
                <w:szCs w:val="24"/>
              </w:rPr>
              <w:t xml:space="preserve"> </w:t>
            </w:r>
            <w:r w:rsidRPr="00BB1492">
              <w:rPr>
                <w:rFonts w:ascii="Calibri" w:hAnsi="Calibri" w:cs="Tahoma"/>
                <w:b/>
                <w:color w:val="auto"/>
                <w:sz w:val="24"/>
                <w:szCs w:val="24"/>
              </w:rPr>
              <w:t xml:space="preserve">if you are submitting this form via email, please tick this box </w:t>
            </w:r>
            <w:r w:rsidRPr="00BB1492">
              <w:rPr>
                <w:rFonts w:ascii="Calibri" w:hAnsi="Calibri" w:cs="Calibri"/>
                <w:b/>
                <w:color w:val="auto"/>
                <w:sz w:val="44"/>
                <w:szCs w:val="44"/>
              </w:rPr>
              <w:t>□</w:t>
            </w:r>
          </w:p>
          <w:p w14:paraId="092428B6" w14:textId="77777777" w:rsidR="009A3FEF" w:rsidRPr="00BB1492" w:rsidRDefault="009A3FEF" w:rsidP="00BE1D5D">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9A3FEF" w:rsidRPr="002F467C" w14:paraId="4A3DFECC" w14:textId="77777777" w:rsidTr="00BE1D5D">
        <w:trPr>
          <w:gridAfter w:val="1"/>
          <w:wAfter w:w="101" w:type="dxa"/>
          <w:trHeight w:val="3972"/>
        </w:trPr>
        <w:tc>
          <w:tcPr>
            <w:tcW w:w="8755" w:type="dxa"/>
            <w:gridSpan w:val="6"/>
          </w:tcPr>
          <w:p w14:paraId="215BF56F" w14:textId="77777777" w:rsidR="009A3FEF" w:rsidRPr="002F467C" w:rsidRDefault="009A3FEF" w:rsidP="00BE1D5D">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5FE357C6" w14:textId="77777777" w:rsidR="009A3FEF" w:rsidRDefault="009A3FEF" w:rsidP="00BE1D5D">
            <w:pPr>
              <w:pStyle w:val="NormalWeb"/>
              <w:rPr>
                <w:rFonts w:ascii="Calibri" w:hAnsi="Calibri" w:cs="Tahoma"/>
                <w:i/>
                <w:sz w:val="24"/>
                <w:szCs w:val="24"/>
              </w:rPr>
            </w:pPr>
            <w:r w:rsidRPr="002F467C">
              <w:rPr>
                <w:rFonts w:ascii="Calibri" w:hAnsi="Calibri" w:cs="Tahoma"/>
                <w:i/>
                <w:sz w:val="24"/>
                <w:szCs w:val="24"/>
              </w:rPr>
              <w:t>Comments:</w:t>
            </w:r>
          </w:p>
          <w:p w14:paraId="2FAB2677" w14:textId="77777777" w:rsidR="009A3FEF" w:rsidRDefault="009A3FEF" w:rsidP="00BE1D5D">
            <w:pPr>
              <w:pStyle w:val="NormalWeb"/>
              <w:rPr>
                <w:rFonts w:ascii="Calibri" w:hAnsi="Calibri" w:cs="Tahoma"/>
                <w:i/>
                <w:sz w:val="24"/>
                <w:szCs w:val="24"/>
              </w:rPr>
            </w:pPr>
          </w:p>
          <w:p w14:paraId="53EF6D69" w14:textId="77777777" w:rsidR="009A3FEF" w:rsidRDefault="009A3FEF" w:rsidP="00BE1D5D">
            <w:pPr>
              <w:pStyle w:val="NormalWeb"/>
              <w:rPr>
                <w:rFonts w:ascii="Calibri" w:hAnsi="Calibri" w:cs="Tahoma"/>
                <w:i/>
                <w:sz w:val="24"/>
                <w:szCs w:val="24"/>
              </w:rPr>
            </w:pPr>
          </w:p>
          <w:p w14:paraId="2345283E" w14:textId="77777777" w:rsidR="009A3FEF" w:rsidRDefault="009A3FEF" w:rsidP="00BE1D5D">
            <w:pPr>
              <w:pStyle w:val="NormalWeb"/>
              <w:rPr>
                <w:rFonts w:ascii="Calibri" w:hAnsi="Calibri" w:cs="Tahoma"/>
                <w:i/>
                <w:sz w:val="24"/>
                <w:szCs w:val="24"/>
              </w:rPr>
            </w:pPr>
          </w:p>
          <w:p w14:paraId="2F2596DC" w14:textId="77777777" w:rsidR="009A3FEF" w:rsidRDefault="009A3FEF" w:rsidP="00BE1D5D">
            <w:pPr>
              <w:pStyle w:val="NormalWeb"/>
              <w:rPr>
                <w:rFonts w:ascii="Calibri" w:hAnsi="Calibri" w:cs="Tahoma"/>
                <w:i/>
                <w:sz w:val="24"/>
                <w:szCs w:val="24"/>
              </w:rPr>
            </w:pPr>
          </w:p>
          <w:p w14:paraId="50194293" w14:textId="77777777" w:rsidR="009A3FEF" w:rsidRDefault="009A3FEF" w:rsidP="00BE1D5D">
            <w:pPr>
              <w:pStyle w:val="NormalWeb"/>
              <w:rPr>
                <w:rFonts w:ascii="Calibri" w:hAnsi="Calibri" w:cs="Tahoma"/>
                <w:i/>
                <w:sz w:val="24"/>
                <w:szCs w:val="24"/>
              </w:rPr>
            </w:pPr>
          </w:p>
          <w:p w14:paraId="741BD445" w14:textId="77777777" w:rsidR="009A3FEF" w:rsidRDefault="009A3FEF" w:rsidP="00BE1D5D">
            <w:pPr>
              <w:pStyle w:val="NormalWeb"/>
              <w:rPr>
                <w:rFonts w:ascii="Calibri" w:hAnsi="Calibri" w:cs="Tahoma"/>
                <w:i/>
                <w:sz w:val="24"/>
                <w:szCs w:val="24"/>
              </w:rPr>
            </w:pPr>
          </w:p>
          <w:p w14:paraId="6AAB5738" w14:textId="77777777" w:rsidR="009A3FEF" w:rsidRPr="002F467C" w:rsidRDefault="009A3FEF" w:rsidP="00BE1D5D">
            <w:pPr>
              <w:pStyle w:val="NormalWeb"/>
              <w:rPr>
                <w:rFonts w:ascii="Calibri" w:hAnsi="Calibri" w:cs="Tahoma"/>
                <w:i/>
                <w:sz w:val="24"/>
                <w:szCs w:val="24"/>
              </w:rPr>
            </w:pPr>
          </w:p>
        </w:tc>
      </w:tr>
      <w:tr w:rsidR="009A3FEF" w:rsidRPr="002F467C" w14:paraId="43FADA74" w14:textId="77777777" w:rsidTr="00BE1D5D">
        <w:trPr>
          <w:gridAfter w:val="1"/>
          <w:wAfter w:w="101" w:type="dxa"/>
          <w:trHeight w:val="492"/>
        </w:trPr>
        <w:tc>
          <w:tcPr>
            <w:tcW w:w="6768" w:type="dxa"/>
            <w:gridSpan w:val="4"/>
          </w:tcPr>
          <w:p w14:paraId="4764B0D3" w14:textId="77777777" w:rsidR="009A3FEF" w:rsidRPr="00B12C4F" w:rsidRDefault="009A3FEF" w:rsidP="00BE1D5D">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7CE06AE3" w14:textId="77777777" w:rsidR="009A3FEF" w:rsidRPr="002F467C" w:rsidRDefault="009A3FEF" w:rsidP="00BE1D5D">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4871774F" w14:textId="77777777" w:rsidR="009A3FEF" w:rsidRPr="002F467C" w:rsidRDefault="009A3FEF" w:rsidP="00BE1D5D">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9A3FEF" w:rsidRPr="002F467C" w14:paraId="1E7DB92A" w14:textId="77777777" w:rsidTr="00BE1D5D">
        <w:tc>
          <w:tcPr>
            <w:tcW w:w="8856" w:type="dxa"/>
            <w:gridSpan w:val="7"/>
          </w:tcPr>
          <w:p w14:paraId="099B7C4B"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2CFC0F28"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5CDE3710"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3F3503B"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3859C518"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66EB0581"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613F1342"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4BD2AC4F"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6C292AAA"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02569F0B"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50201008"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913F519"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0DAEAA09"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00BDC8C1"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0BCB5168"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11FECC97"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6FB789C"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284EE043"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4FE35A4" w14:textId="77777777" w:rsidR="009A3FEF" w:rsidRDefault="009A3FEF" w:rsidP="00BE1D5D">
            <w:pPr>
              <w:pStyle w:val="NormalWeb"/>
              <w:spacing w:before="0" w:beforeAutospacing="0" w:after="0" w:afterAutospacing="0"/>
              <w:ind w:right="-334"/>
              <w:rPr>
                <w:rFonts w:ascii="Calibri" w:hAnsi="Calibri" w:cs="Tahoma"/>
                <w:bCs/>
                <w:sz w:val="24"/>
                <w:szCs w:val="24"/>
              </w:rPr>
            </w:pPr>
          </w:p>
          <w:p w14:paraId="1E90CB73" w14:textId="77777777" w:rsidR="005D791A" w:rsidRPr="002F467C" w:rsidRDefault="005D791A" w:rsidP="00BE1D5D">
            <w:pPr>
              <w:pStyle w:val="NormalWeb"/>
              <w:spacing w:before="0" w:beforeAutospacing="0" w:after="0" w:afterAutospacing="0"/>
              <w:ind w:right="-334"/>
              <w:rPr>
                <w:rFonts w:ascii="Calibri" w:hAnsi="Calibri" w:cs="Tahoma"/>
                <w:bCs/>
                <w:sz w:val="24"/>
                <w:szCs w:val="24"/>
              </w:rPr>
            </w:pPr>
          </w:p>
          <w:p w14:paraId="575CC379"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1CC3CC34"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tc>
      </w:tr>
      <w:tr w:rsidR="009A3FEF" w:rsidRPr="002F467C" w14:paraId="7CF4EC18" w14:textId="77777777" w:rsidTr="00BE1D5D">
        <w:trPr>
          <w:trHeight w:val="720"/>
        </w:trPr>
        <w:tc>
          <w:tcPr>
            <w:tcW w:w="5211" w:type="dxa"/>
            <w:gridSpan w:val="2"/>
          </w:tcPr>
          <w:p w14:paraId="583544AB" w14:textId="77777777" w:rsidR="009A3FEF"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0E9827BF"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7E3972C5"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9A3FEF" w:rsidRPr="002F467C" w14:paraId="4C4CE560" w14:textId="77777777" w:rsidTr="00BE1D5D">
        <w:trPr>
          <w:trHeight w:val="720"/>
        </w:trPr>
        <w:tc>
          <w:tcPr>
            <w:tcW w:w="5211" w:type="dxa"/>
            <w:gridSpan w:val="2"/>
          </w:tcPr>
          <w:p w14:paraId="5B1250B9" w14:textId="77777777" w:rsidR="009A3FEF"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68AFBAB9" w14:textId="77777777" w:rsidR="009A3FEF" w:rsidRDefault="009A3FEF" w:rsidP="00BE1D5D">
            <w:pPr>
              <w:pStyle w:val="NormalWeb"/>
              <w:spacing w:before="0" w:beforeAutospacing="0" w:after="0" w:afterAutospacing="0"/>
              <w:ind w:right="-334"/>
              <w:rPr>
                <w:rFonts w:ascii="Calibri" w:hAnsi="Calibri" w:cs="Tahoma"/>
                <w:bCs/>
                <w:sz w:val="24"/>
                <w:szCs w:val="24"/>
              </w:rPr>
            </w:pPr>
          </w:p>
          <w:p w14:paraId="389B2C2A" w14:textId="77777777" w:rsidR="009A3FEF"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33FA22BF" w14:textId="77777777" w:rsidR="009A3FEF" w:rsidRDefault="009A3FEF" w:rsidP="00BE1D5D">
            <w:pPr>
              <w:pStyle w:val="NormalWeb"/>
              <w:spacing w:before="0" w:beforeAutospacing="0" w:after="0" w:afterAutospacing="0"/>
              <w:ind w:right="-334"/>
              <w:rPr>
                <w:rFonts w:ascii="Calibri" w:hAnsi="Calibri" w:cs="Tahoma"/>
                <w:bCs/>
                <w:sz w:val="24"/>
                <w:szCs w:val="24"/>
              </w:rPr>
            </w:pPr>
          </w:p>
          <w:p w14:paraId="1E13CAE9" w14:textId="77777777" w:rsidR="009A3FEF"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785C1818" w14:textId="77777777" w:rsidR="009A3FEF" w:rsidRDefault="009A3FEF" w:rsidP="00BE1D5D">
            <w:pPr>
              <w:pStyle w:val="NormalWeb"/>
              <w:spacing w:before="0" w:beforeAutospacing="0" w:after="0" w:afterAutospacing="0"/>
              <w:ind w:right="-334"/>
              <w:rPr>
                <w:rFonts w:ascii="Calibri" w:hAnsi="Calibri" w:cs="Tahoma"/>
                <w:bCs/>
                <w:sz w:val="24"/>
                <w:szCs w:val="24"/>
              </w:rPr>
            </w:pPr>
          </w:p>
        </w:tc>
        <w:tc>
          <w:tcPr>
            <w:tcW w:w="3645" w:type="dxa"/>
            <w:gridSpan w:val="5"/>
          </w:tcPr>
          <w:p w14:paraId="00154D8E"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9A3FEF" w:rsidRPr="002F467C" w14:paraId="3E44638A" w14:textId="77777777" w:rsidTr="00BE1D5D">
        <w:trPr>
          <w:trHeight w:val="720"/>
        </w:trPr>
        <w:tc>
          <w:tcPr>
            <w:tcW w:w="8856" w:type="dxa"/>
            <w:gridSpan w:val="7"/>
          </w:tcPr>
          <w:p w14:paraId="3D0874D6" w14:textId="77777777" w:rsidR="009A3FEF" w:rsidRPr="00BB1492" w:rsidRDefault="009A3FEF" w:rsidP="00BE1D5D">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0876F882" w14:textId="77777777" w:rsidR="009A3FEF" w:rsidRPr="00C87244" w:rsidRDefault="009A3FEF" w:rsidP="00BE1D5D">
            <w:pPr>
              <w:pStyle w:val="NormalWeb"/>
              <w:spacing w:before="0" w:beforeAutospacing="0" w:after="0" w:afterAutospacing="0"/>
              <w:ind w:left="142" w:right="34"/>
              <w:rPr>
                <w:rFonts w:ascii="Calibri" w:hAnsi="Calibri" w:cs="Tahoma"/>
                <w:b/>
                <w:i/>
                <w:sz w:val="24"/>
                <w:szCs w:val="24"/>
              </w:rPr>
            </w:pPr>
          </w:p>
          <w:p w14:paraId="572840A2"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tc>
      </w:tr>
      <w:tr w:rsidR="009A3FEF" w:rsidRPr="002F467C" w14:paraId="74444EC2" w14:textId="77777777" w:rsidTr="00BE1D5D">
        <w:trPr>
          <w:trHeight w:val="720"/>
        </w:trPr>
        <w:tc>
          <w:tcPr>
            <w:tcW w:w="8856" w:type="dxa"/>
            <w:gridSpan w:val="7"/>
          </w:tcPr>
          <w:p w14:paraId="60AB730E" w14:textId="77777777" w:rsidR="009A3FEF" w:rsidRPr="00C87244" w:rsidRDefault="009A3FEF" w:rsidP="00BE1D5D">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2C69DCB1" w14:textId="77777777" w:rsidR="009A3FEF" w:rsidRPr="002F467C" w:rsidRDefault="009A3FEF" w:rsidP="00BE1D5D">
            <w:pPr>
              <w:pStyle w:val="NormalWeb"/>
              <w:spacing w:before="0" w:beforeAutospacing="0" w:after="0" w:afterAutospacing="0"/>
              <w:ind w:left="142" w:right="34"/>
              <w:rPr>
                <w:rFonts w:ascii="Calibri" w:hAnsi="Calibri" w:cs="Tahoma"/>
                <w:b/>
                <w:i/>
                <w:sz w:val="24"/>
                <w:szCs w:val="24"/>
              </w:rPr>
            </w:pPr>
          </w:p>
        </w:tc>
      </w:tr>
    </w:tbl>
    <w:p w14:paraId="7B8E6E38" w14:textId="77777777" w:rsidR="009A3FEF" w:rsidRDefault="009A3FEF" w:rsidP="009A3FEF">
      <w:pPr>
        <w:pStyle w:val="NormalWeb"/>
        <w:spacing w:before="0" w:beforeAutospacing="0" w:after="0" w:afterAutospacing="0"/>
        <w:ind w:right="-334"/>
        <w:rPr>
          <w:rFonts w:ascii="Trebuchet MS" w:hAnsi="Trebuchet MS" w:cs="Tahoma"/>
          <w:bCs/>
          <w:sz w:val="24"/>
          <w:szCs w:val="24"/>
        </w:rPr>
      </w:pPr>
    </w:p>
    <w:p w14:paraId="22276364" w14:textId="77777777" w:rsidR="009A3FEF" w:rsidRDefault="009A3FEF" w:rsidP="009A3FEF">
      <w:pPr>
        <w:pStyle w:val="NormalWeb"/>
        <w:spacing w:before="0" w:beforeAutospacing="0" w:after="0" w:afterAutospacing="0"/>
        <w:ind w:right="-334"/>
        <w:rPr>
          <w:rFonts w:ascii="Trebuchet MS" w:hAnsi="Trebuchet MS" w:cs="Tahoma"/>
          <w:bCs/>
          <w:sz w:val="24"/>
          <w:szCs w:val="24"/>
        </w:rPr>
      </w:pPr>
    </w:p>
    <w:p w14:paraId="5C1CAF58" w14:textId="77777777" w:rsidR="009A3FEF" w:rsidRDefault="009A3FEF" w:rsidP="009A3FEF">
      <w:pPr>
        <w:pStyle w:val="NormalWeb"/>
        <w:spacing w:before="0" w:beforeAutospacing="0" w:after="0" w:afterAutospacing="0"/>
        <w:ind w:right="-334"/>
        <w:rPr>
          <w:rFonts w:ascii="Trebuchet MS" w:hAnsi="Trebuchet MS" w:cs="Tahoma"/>
          <w:bCs/>
          <w:sz w:val="24"/>
          <w:szCs w:val="24"/>
        </w:rPr>
      </w:pPr>
    </w:p>
    <w:p w14:paraId="19EF750D" w14:textId="77777777" w:rsidR="009A3FEF" w:rsidRDefault="009A3FEF" w:rsidP="009A3FEF">
      <w:pPr>
        <w:pStyle w:val="NormalWeb"/>
        <w:spacing w:before="0" w:beforeAutospacing="0" w:after="0" w:afterAutospacing="0"/>
        <w:ind w:right="-334"/>
        <w:rPr>
          <w:rFonts w:ascii="Trebuchet MS" w:hAnsi="Trebuchet MS" w:cs="Tahoma"/>
          <w:bCs/>
          <w:sz w:val="24"/>
          <w:szCs w:val="24"/>
        </w:rPr>
      </w:pPr>
    </w:p>
    <w:p w14:paraId="126A43F9" w14:textId="77777777" w:rsidR="009A3FEF" w:rsidRDefault="009A3FEF" w:rsidP="009A3FEF">
      <w:pPr>
        <w:pStyle w:val="NormalWeb"/>
        <w:spacing w:before="0" w:beforeAutospacing="0" w:after="0" w:afterAutospacing="0"/>
        <w:ind w:right="-334"/>
        <w:rPr>
          <w:rFonts w:ascii="Trebuchet MS" w:hAnsi="Trebuchet MS" w:cs="Tahoma"/>
          <w:bCs/>
          <w:sz w:val="24"/>
          <w:szCs w:val="24"/>
        </w:rPr>
      </w:pPr>
    </w:p>
    <w:p w14:paraId="11BE6F8B" w14:textId="77777777" w:rsidR="009A3FEF" w:rsidRDefault="009A3FEF" w:rsidP="009A3FEF">
      <w:pPr>
        <w:pStyle w:val="NormalWeb"/>
        <w:spacing w:before="0" w:beforeAutospacing="0" w:after="0" w:afterAutospacing="0"/>
        <w:ind w:right="-334"/>
        <w:rPr>
          <w:rFonts w:ascii="Trebuchet MS" w:hAnsi="Trebuchet MS" w:cs="Tahoma"/>
          <w:bCs/>
          <w:sz w:val="24"/>
          <w:szCs w:val="24"/>
        </w:rPr>
      </w:pPr>
    </w:p>
    <w:p w14:paraId="51C9D0EE" w14:textId="77777777" w:rsidR="009A3FEF" w:rsidRDefault="009A3FEF" w:rsidP="009A3FEF">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9A3FEF" w:rsidRPr="002F467C" w14:paraId="12931B6F" w14:textId="77777777" w:rsidTr="00BE1D5D">
        <w:tc>
          <w:tcPr>
            <w:tcW w:w="8856" w:type="dxa"/>
          </w:tcPr>
          <w:p w14:paraId="46612575"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17E6E208"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0F7A0F4C"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8A98789"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AC1840F"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6CF425DD"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6D5D7735"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35B32A0F"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35615A64"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2D5791B"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0293E54B"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ED011AF"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0F43638F"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274F2E9B"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23BBB8FE"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3B4A317"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73E199BF"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30D41FE9"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54D8FA4C"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p w14:paraId="484BEBDA" w14:textId="77777777" w:rsidR="009A3FEF" w:rsidRDefault="009A3FEF" w:rsidP="00BE1D5D">
            <w:pPr>
              <w:pStyle w:val="NormalWeb"/>
              <w:spacing w:before="0" w:beforeAutospacing="0" w:after="0" w:afterAutospacing="0"/>
              <w:ind w:right="-334"/>
              <w:rPr>
                <w:rFonts w:ascii="Calibri" w:hAnsi="Calibri" w:cs="Tahoma"/>
                <w:bCs/>
                <w:sz w:val="24"/>
                <w:szCs w:val="24"/>
              </w:rPr>
            </w:pPr>
          </w:p>
          <w:p w14:paraId="23A3F0C6" w14:textId="77777777" w:rsidR="009A3FEF" w:rsidRDefault="009A3FEF" w:rsidP="00BE1D5D">
            <w:pPr>
              <w:pStyle w:val="NormalWeb"/>
              <w:spacing w:before="0" w:beforeAutospacing="0" w:after="0" w:afterAutospacing="0"/>
              <w:ind w:right="-334"/>
              <w:rPr>
                <w:rFonts w:ascii="Calibri" w:hAnsi="Calibri" w:cs="Tahoma"/>
                <w:bCs/>
                <w:sz w:val="24"/>
                <w:szCs w:val="24"/>
              </w:rPr>
            </w:pPr>
          </w:p>
          <w:p w14:paraId="6358A8F4" w14:textId="77777777" w:rsidR="009A3FEF"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B568E5A" w14:textId="77777777" w:rsidR="009A3FEF" w:rsidRDefault="009A3FEF" w:rsidP="00BE1D5D">
            <w:pPr>
              <w:pStyle w:val="NormalWeb"/>
              <w:spacing w:before="0" w:beforeAutospacing="0" w:after="0" w:afterAutospacing="0"/>
              <w:ind w:right="-334"/>
              <w:rPr>
                <w:rFonts w:ascii="Calibri" w:hAnsi="Calibri" w:cs="Tahoma"/>
                <w:bCs/>
                <w:sz w:val="24"/>
                <w:szCs w:val="24"/>
              </w:rPr>
            </w:pPr>
          </w:p>
          <w:p w14:paraId="229FFA40"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6E501DC6" w14:textId="77777777" w:rsidR="009A3FEF" w:rsidRPr="002F467C" w:rsidRDefault="009A3FEF" w:rsidP="00BE1D5D">
            <w:pPr>
              <w:pStyle w:val="NormalWeb"/>
              <w:spacing w:before="0" w:beforeAutospacing="0" w:after="0" w:afterAutospacing="0"/>
              <w:ind w:right="-334"/>
              <w:rPr>
                <w:rFonts w:ascii="Calibri" w:hAnsi="Calibri" w:cs="Tahoma"/>
                <w:bCs/>
                <w:sz w:val="24"/>
                <w:szCs w:val="24"/>
              </w:rPr>
            </w:pPr>
          </w:p>
        </w:tc>
      </w:tr>
      <w:tr w:rsidR="009A3FEF" w:rsidRPr="002F467C" w14:paraId="27A97E13" w14:textId="77777777" w:rsidTr="00BE1D5D">
        <w:trPr>
          <w:trHeight w:val="720"/>
        </w:trPr>
        <w:tc>
          <w:tcPr>
            <w:tcW w:w="8856" w:type="dxa"/>
          </w:tcPr>
          <w:p w14:paraId="30903762" w14:textId="77777777" w:rsidR="009A3FEF" w:rsidRPr="002F467C" w:rsidRDefault="009A3FEF" w:rsidP="00BE1D5D">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9A3FEF" w:rsidRPr="002F467C" w14:paraId="08A2CDE5" w14:textId="77777777" w:rsidTr="00BE1D5D">
        <w:trPr>
          <w:trHeight w:val="720"/>
        </w:trPr>
        <w:tc>
          <w:tcPr>
            <w:tcW w:w="8856" w:type="dxa"/>
          </w:tcPr>
          <w:p w14:paraId="2C565FB8" w14:textId="77777777" w:rsidR="009A3FEF" w:rsidRDefault="009A3FEF" w:rsidP="00BE1D5D">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68C17892" w14:textId="77777777" w:rsidR="009A3FEF" w:rsidRPr="00D67BF8" w:rsidRDefault="009A3FEF" w:rsidP="009A3FEF">
      <w:pPr>
        <w:pStyle w:val="NormalWeb"/>
        <w:spacing w:before="0" w:beforeAutospacing="0" w:after="0" w:afterAutospacing="0"/>
        <w:ind w:right="-334"/>
        <w:rPr>
          <w:rFonts w:ascii="Trebuchet MS" w:hAnsi="Trebuchet MS" w:cs="Tahoma"/>
          <w:bCs/>
          <w:sz w:val="24"/>
          <w:szCs w:val="24"/>
        </w:rPr>
      </w:pPr>
    </w:p>
    <w:p w14:paraId="613B6396" w14:textId="77777777" w:rsidR="009A3FEF" w:rsidRDefault="009A3FEF" w:rsidP="009A3FEF"/>
    <w:p w14:paraId="237A5D4F" w14:textId="77777777" w:rsidR="009A3FEF" w:rsidRDefault="009A3FEF" w:rsidP="0055793F">
      <w:pPr>
        <w:jc w:val="center"/>
      </w:pPr>
    </w:p>
    <w:p w14:paraId="3027211C" w14:textId="77777777" w:rsidR="005D791A" w:rsidRDefault="005D791A" w:rsidP="0055793F">
      <w:pPr>
        <w:jc w:val="center"/>
      </w:pPr>
    </w:p>
    <w:p w14:paraId="48C08DE6" w14:textId="77777777" w:rsidR="005D791A" w:rsidRDefault="005D791A" w:rsidP="0055793F">
      <w:pPr>
        <w:jc w:val="center"/>
      </w:pPr>
    </w:p>
    <w:p w14:paraId="7E0CBA2B" w14:textId="77777777" w:rsidR="005D791A" w:rsidRDefault="005D791A" w:rsidP="0055793F">
      <w:pPr>
        <w:jc w:val="center"/>
      </w:pPr>
    </w:p>
    <w:p w14:paraId="74DA23D9" w14:textId="77777777" w:rsidR="005D791A" w:rsidRDefault="005D791A" w:rsidP="0055793F">
      <w:pPr>
        <w:jc w:val="center"/>
      </w:pPr>
    </w:p>
    <w:p w14:paraId="234FA428" w14:textId="77777777" w:rsidR="005D791A" w:rsidRDefault="005D791A" w:rsidP="0055793F">
      <w:pPr>
        <w:jc w:val="center"/>
      </w:pPr>
    </w:p>
    <w:p w14:paraId="1A0A7EF3" w14:textId="77777777" w:rsidR="005D791A" w:rsidRDefault="005D791A" w:rsidP="0055793F">
      <w:pPr>
        <w:jc w:val="center"/>
      </w:pPr>
    </w:p>
    <w:p w14:paraId="7E43BEB9" w14:textId="77777777" w:rsidR="005D791A" w:rsidRDefault="005D791A" w:rsidP="0055793F">
      <w:pPr>
        <w:jc w:val="center"/>
      </w:pPr>
    </w:p>
    <w:p w14:paraId="6D526B33" w14:textId="77777777" w:rsidR="005D791A" w:rsidRDefault="005D791A" w:rsidP="0055793F">
      <w:pPr>
        <w:jc w:val="center"/>
      </w:pPr>
    </w:p>
    <w:p w14:paraId="0282339E" w14:textId="77777777" w:rsidR="005D791A" w:rsidRDefault="005D791A" w:rsidP="0055793F">
      <w:pPr>
        <w:jc w:val="center"/>
      </w:pPr>
    </w:p>
    <w:p w14:paraId="02557040" w14:textId="77777777" w:rsidR="005D791A" w:rsidRDefault="005D791A" w:rsidP="0055793F">
      <w:pPr>
        <w:jc w:val="center"/>
      </w:pPr>
    </w:p>
    <w:p w14:paraId="3C63E7D4" w14:textId="77777777" w:rsidR="005D791A" w:rsidRDefault="005D791A" w:rsidP="0055793F">
      <w:pPr>
        <w:jc w:val="center"/>
      </w:pPr>
    </w:p>
    <w:p w14:paraId="1DC15485" w14:textId="77777777" w:rsidR="005D791A" w:rsidRDefault="005D791A" w:rsidP="0055793F">
      <w:pPr>
        <w:jc w:val="center"/>
      </w:pPr>
    </w:p>
    <w:p w14:paraId="12D7419E" w14:textId="77777777" w:rsidR="005D791A" w:rsidRDefault="005D791A" w:rsidP="0055793F">
      <w:pPr>
        <w:jc w:val="center"/>
      </w:pPr>
    </w:p>
    <w:p w14:paraId="14AC94A4" w14:textId="77777777" w:rsidR="005D791A" w:rsidRDefault="005D791A" w:rsidP="0055793F">
      <w:pPr>
        <w:jc w:val="center"/>
      </w:pPr>
    </w:p>
    <w:p w14:paraId="1409E5AE" w14:textId="77777777" w:rsidR="005D791A" w:rsidRDefault="005D791A" w:rsidP="0055793F">
      <w:pPr>
        <w:jc w:val="center"/>
      </w:pPr>
    </w:p>
    <w:p w14:paraId="60480C26" w14:textId="77777777" w:rsidR="009A3FEF" w:rsidRDefault="009A3FEF" w:rsidP="0055793F">
      <w:pPr>
        <w:jc w:val="center"/>
      </w:pPr>
    </w:p>
    <w:p w14:paraId="1FE77C66" w14:textId="77777777" w:rsidR="00892E19" w:rsidRPr="005D791A" w:rsidRDefault="00892E19" w:rsidP="005D791A">
      <w:pPr>
        <w:jc w:val="center"/>
        <w:rPr>
          <w:rFonts w:ascii="Arial" w:hAnsi="Arial" w:cs="Arial"/>
          <w:b/>
          <w:bCs/>
        </w:rPr>
      </w:pPr>
      <w:r w:rsidRPr="005D791A">
        <w:rPr>
          <w:rFonts w:ascii="Arial" w:hAnsi="Arial" w:cs="Arial"/>
          <w:b/>
          <w:bCs/>
        </w:rPr>
        <w:t>University of Wales: Trinity Saint David</w:t>
      </w:r>
    </w:p>
    <w:p w14:paraId="0E9C27A1" w14:textId="77777777" w:rsidR="00892E19" w:rsidRPr="005D791A" w:rsidRDefault="00892E19" w:rsidP="005D791A">
      <w:pPr>
        <w:jc w:val="center"/>
        <w:rPr>
          <w:rFonts w:ascii="Arial" w:hAnsi="Arial" w:cs="Arial"/>
          <w:b/>
          <w:bCs/>
        </w:rPr>
      </w:pPr>
      <w:r w:rsidRPr="005D791A">
        <w:rPr>
          <w:rFonts w:ascii="Arial" w:hAnsi="Arial" w:cs="Arial"/>
          <w:b/>
          <w:bCs/>
        </w:rPr>
        <w:t>E-Thesis Deposit Agreement</w:t>
      </w:r>
    </w:p>
    <w:p w14:paraId="17A90569" w14:textId="77777777" w:rsidR="00892E19" w:rsidRDefault="00892E19" w:rsidP="00892E19">
      <w:pPr>
        <w:rPr>
          <w:rFonts w:ascii="Arial" w:hAnsi="Arial" w:cs="Arial"/>
          <w:b/>
        </w:rPr>
      </w:pPr>
    </w:p>
    <w:p w14:paraId="4A415048" w14:textId="77777777" w:rsidR="00892E19" w:rsidRPr="005D791A" w:rsidRDefault="00892E19" w:rsidP="005D791A">
      <w:pPr>
        <w:rPr>
          <w:rFonts w:ascii="Arial" w:hAnsi="Arial" w:cs="Arial"/>
          <w:b/>
          <w:bCs/>
        </w:rPr>
      </w:pPr>
      <w:r w:rsidRPr="005D791A">
        <w:rPr>
          <w:rFonts w:ascii="Arial" w:hAnsi="Arial" w:cs="Arial"/>
          <w:b/>
          <w:bCs/>
        </w:rPr>
        <w:t>Details of the Work</w:t>
      </w:r>
    </w:p>
    <w:p w14:paraId="46B1AA68" w14:textId="77777777" w:rsidR="00892E19" w:rsidRDefault="00892E19" w:rsidP="00C72527">
      <w:pPr>
        <w:jc w:val="both"/>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28E31FDD" w14:textId="77777777" w:rsidR="00892E19" w:rsidRDefault="00892E19" w:rsidP="00C72527">
      <w:pPr>
        <w:jc w:val="both"/>
        <w:rPr>
          <w:rFonts w:ascii="Arial" w:hAnsi="Arial" w:cs="Arial"/>
        </w:rPr>
      </w:pPr>
    </w:p>
    <w:p w14:paraId="2C4A3116" w14:textId="14E12E2D" w:rsidR="00892E19" w:rsidRPr="00C72527" w:rsidRDefault="00892E19" w:rsidP="00C72527">
      <w:pPr>
        <w:jc w:val="both"/>
        <w:rPr>
          <w:rFonts w:ascii="Arial" w:hAnsi="Arial" w:cs="Arial"/>
          <w:u w:val="single"/>
        </w:rPr>
      </w:pPr>
      <w:r>
        <w:rPr>
          <w:rFonts w:ascii="Arial" w:hAnsi="Arial" w:cs="Arial"/>
          <w:b/>
        </w:rPr>
        <w:t>Title</w:t>
      </w:r>
      <w:r w:rsidR="00C72527" w:rsidRPr="00C72527">
        <w:rPr>
          <w:rFonts w:ascii="Arial" w:hAnsi="Arial" w:cs="Arial"/>
        </w:rPr>
        <w:t xml:space="preserve">: </w:t>
      </w:r>
      <w:r w:rsidRPr="00C72527">
        <w:rPr>
          <w:rFonts w:ascii="Arial" w:hAnsi="Arial" w:cs="Arial"/>
          <w:u w:val="single"/>
        </w:rPr>
        <w:t>The Demon Returns [</w:t>
      </w:r>
      <w:r w:rsidR="00C72527" w:rsidRPr="00C72527">
        <w:rPr>
          <w:rFonts w:ascii="Arial" w:hAnsi="Arial" w:cs="Arial"/>
          <w:u w:val="single"/>
        </w:rPr>
        <w:t>novel extract and critical reflective commentary]</w:t>
      </w:r>
    </w:p>
    <w:p w14:paraId="6DC82BA6" w14:textId="77777777" w:rsidR="00892E19" w:rsidRDefault="00892E19" w:rsidP="00C72527">
      <w:pPr>
        <w:jc w:val="both"/>
        <w:rPr>
          <w:rFonts w:ascii="Arial" w:hAnsi="Arial" w:cs="Arial"/>
        </w:rPr>
      </w:pPr>
    </w:p>
    <w:p w14:paraId="333F680E" w14:textId="77777777" w:rsidR="00892E19" w:rsidRDefault="00892E19" w:rsidP="00C72527">
      <w:pPr>
        <w:jc w:val="both"/>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2287B888" w14:textId="77777777" w:rsidR="00892E19" w:rsidRDefault="00892E19" w:rsidP="00C72527">
      <w:pPr>
        <w:jc w:val="both"/>
        <w:rPr>
          <w:rFonts w:ascii="Arial" w:hAnsi="Arial" w:cs="Arial"/>
        </w:rPr>
      </w:pPr>
    </w:p>
    <w:p w14:paraId="4BBEEBE8" w14:textId="77777777" w:rsidR="00892E19" w:rsidRDefault="00892E19" w:rsidP="00C72527">
      <w:pPr>
        <w:jc w:val="both"/>
        <w:rPr>
          <w:rFonts w:ascii="Arial" w:hAnsi="Arial" w:cs="Arial"/>
        </w:rPr>
      </w:pPr>
      <w:r>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66D0D74" w14:textId="77777777" w:rsidR="00892E19" w:rsidRDefault="00892E19" w:rsidP="00C72527">
      <w:pPr>
        <w:jc w:val="both"/>
        <w:rPr>
          <w:rFonts w:ascii="Arial" w:hAnsi="Arial" w:cs="Arial"/>
        </w:rPr>
      </w:pPr>
    </w:p>
    <w:p w14:paraId="50AA03BD" w14:textId="77777777" w:rsidR="00892E19" w:rsidRPr="005D791A" w:rsidRDefault="00892E19" w:rsidP="005D791A">
      <w:pPr>
        <w:rPr>
          <w:rFonts w:ascii="Arial" w:hAnsi="Arial" w:cs="Arial"/>
          <w:b/>
          <w:bCs/>
        </w:rPr>
      </w:pPr>
      <w:r w:rsidRPr="005D791A">
        <w:rPr>
          <w:rFonts w:ascii="Arial" w:hAnsi="Arial" w:cs="Arial"/>
          <w:b/>
          <w:bCs/>
        </w:rPr>
        <w:t>UW: TSD Digital Repository</w:t>
      </w:r>
    </w:p>
    <w:p w14:paraId="255E5961" w14:textId="77777777" w:rsidR="00892E19" w:rsidRDefault="00892E19" w:rsidP="00C72527">
      <w:pPr>
        <w:jc w:val="both"/>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2F97B169" w14:textId="77777777" w:rsidR="00892E19" w:rsidRDefault="00892E19" w:rsidP="00C72527">
      <w:pPr>
        <w:jc w:val="both"/>
        <w:rPr>
          <w:rFonts w:ascii="Arial" w:hAnsi="Arial" w:cs="Arial"/>
        </w:rPr>
      </w:pPr>
    </w:p>
    <w:p w14:paraId="697DD472" w14:textId="77777777" w:rsidR="00892E19" w:rsidRDefault="00892E19" w:rsidP="00C72527">
      <w:pPr>
        <w:jc w:val="both"/>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6D683AE5" w14:textId="77777777" w:rsidR="005D791A" w:rsidRDefault="005D791A" w:rsidP="005D791A">
      <w:pPr>
        <w:rPr>
          <w:rFonts w:ascii="Arial" w:hAnsi="Arial" w:cs="Arial"/>
          <w:color w:val="FF0000"/>
        </w:rPr>
      </w:pPr>
    </w:p>
    <w:p w14:paraId="4EE791F2" w14:textId="41F4F503" w:rsidR="00892E19" w:rsidRPr="005D791A" w:rsidRDefault="00892E19" w:rsidP="005D791A">
      <w:pPr>
        <w:rPr>
          <w:rFonts w:ascii="Arial" w:hAnsi="Arial" w:cs="Arial"/>
          <w:b/>
          <w:bCs/>
        </w:rPr>
      </w:pPr>
      <w:r w:rsidRPr="005D791A">
        <w:rPr>
          <w:rFonts w:ascii="Arial" w:hAnsi="Arial" w:cs="Arial"/>
          <w:b/>
          <w:bCs/>
        </w:rPr>
        <w:t>I agree as follows:</w:t>
      </w:r>
    </w:p>
    <w:p w14:paraId="24D6C330" w14:textId="77777777" w:rsidR="00892E19" w:rsidRDefault="00892E19" w:rsidP="00C72527">
      <w:pPr>
        <w:numPr>
          <w:ilvl w:val="0"/>
          <w:numId w:val="1"/>
        </w:numPr>
        <w:jc w:val="both"/>
        <w:rPr>
          <w:rFonts w:ascii="Arial" w:hAnsi="Arial" w:cs="Arial"/>
        </w:rPr>
      </w:pPr>
      <w:r>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5E0ACCD8" w14:textId="77777777" w:rsidR="00892E19" w:rsidRDefault="00892E19" w:rsidP="00C72527">
      <w:pPr>
        <w:numPr>
          <w:ilvl w:val="0"/>
          <w:numId w:val="1"/>
        </w:numPr>
        <w:jc w:val="both"/>
        <w:rPr>
          <w:rFonts w:ascii="Arial" w:hAnsi="Arial" w:cs="Arial"/>
        </w:rPr>
      </w:pPr>
      <w:r>
        <w:rPr>
          <w:rFonts w:ascii="Arial"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5F617473" w14:textId="77777777" w:rsidR="00892E19" w:rsidRDefault="00892E19" w:rsidP="00C72527">
      <w:pPr>
        <w:numPr>
          <w:ilvl w:val="0"/>
          <w:numId w:val="1"/>
        </w:numPr>
        <w:jc w:val="both"/>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38BD54E4" w14:textId="77777777" w:rsidR="00892E19" w:rsidRDefault="00892E19" w:rsidP="00C72527">
      <w:pPr>
        <w:numPr>
          <w:ilvl w:val="0"/>
          <w:numId w:val="1"/>
        </w:numPr>
        <w:jc w:val="both"/>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526E84FF" w14:textId="77777777" w:rsidR="00892E19" w:rsidRDefault="00892E19" w:rsidP="00C72527">
      <w:pPr>
        <w:numPr>
          <w:ilvl w:val="0"/>
          <w:numId w:val="1"/>
        </w:numPr>
        <w:jc w:val="both"/>
        <w:rPr>
          <w:rFonts w:ascii="Arial" w:hAnsi="Arial" w:cs="Arial"/>
        </w:rPr>
      </w:pPr>
      <w:r>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74F10021" w14:textId="77777777" w:rsidR="00892E19" w:rsidRDefault="00892E19" w:rsidP="00C72527">
      <w:pPr>
        <w:numPr>
          <w:ilvl w:val="0"/>
          <w:numId w:val="1"/>
        </w:numPr>
        <w:jc w:val="both"/>
        <w:rPr>
          <w:rFonts w:ascii="Arial" w:hAnsi="Arial" w:cs="Arial"/>
        </w:rPr>
      </w:pPr>
      <w:r>
        <w:rPr>
          <w:rFonts w:ascii="Arial" w:hAnsi="Arial" w:cs="Arial"/>
        </w:rPr>
        <w:lastRenderedPageBreak/>
        <w:t>That I undertake to indemnify the University of Wales: Trinity Saint David against all actions, suits, proceedings, claims, demands and costs occasioned by the University in consequence of any breach of this agreement</w:t>
      </w:r>
    </w:p>
    <w:p w14:paraId="5C9ED57E" w14:textId="77777777" w:rsidR="00892E19" w:rsidRDefault="00892E19" w:rsidP="00C72527">
      <w:pPr>
        <w:jc w:val="both"/>
        <w:rPr>
          <w:rFonts w:ascii="Arial" w:hAnsi="Arial" w:cs="Arial"/>
        </w:rPr>
      </w:pPr>
    </w:p>
    <w:p w14:paraId="54712501" w14:textId="77777777" w:rsidR="00892E19" w:rsidRDefault="00892E19" w:rsidP="00C72527">
      <w:pPr>
        <w:jc w:val="both"/>
        <w:rPr>
          <w:rFonts w:ascii="Arial" w:hAnsi="Arial" w:cs="Arial"/>
        </w:rPr>
      </w:pPr>
    </w:p>
    <w:p w14:paraId="13A5763A" w14:textId="77777777" w:rsidR="00892E19" w:rsidRPr="005D791A" w:rsidRDefault="00892E19" w:rsidP="005D791A">
      <w:pPr>
        <w:rPr>
          <w:rFonts w:ascii="Arial" w:hAnsi="Arial" w:cs="Arial"/>
        </w:rPr>
      </w:pPr>
    </w:p>
    <w:p w14:paraId="4DB540E6" w14:textId="5EA5D63C" w:rsidR="00892E19" w:rsidRPr="005D791A" w:rsidRDefault="00892E19" w:rsidP="005D791A">
      <w:pPr>
        <w:rPr>
          <w:rFonts w:ascii="Arial" w:hAnsi="Arial" w:cs="Arial"/>
          <w:bCs/>
        </w:rPr>
      </w:pPr>
      <w:r w:rsidRPr="005D791A">
        <w:rPr>
          <w:rFonts w:ascii="Arial" w:hAnsi="Arial" w:cs="Arial"/>
          <w:b/>
        </w:rPr>
        <w:t>Name</w:t>
      </w:r>
      <w:r w:rsidR="00C72527" w:rsidRPr="005D791A">
        <w:rPr>
          <w:rFonts w:ascii="Arial" w:hAnsi="Arial" w:cs="Arial"/>
          <w:b/>
        </w:rPr>
        <w:t xml:space="preserve">: </w:t>
      </w:r>
      <w:r w:rsidR="00C72527" w:rsidRPr="005D791A">
        <w:rPr>
          <w:rFonts w:ascii="Arial" w:hAnsi="Arial" w:cs="Arial"/>
          <w:bCs/>
        </w:rPr>
        <w:t>Linghwa J Bremer</w:t>
      </w:r>
      <w:r w:rsidRPr="005D791A">
        <w:rPr>
          <w:rFonts w:ascii="Arial" w:hAnsi="Arial" w:cs="Arial"/>
          <w:bCs/>
        </w:rPr>
        <w:t xml:space="preserve"> </w:t>
      </w:r>
    </w:p>
    <w:p w14:paraId="3D878960" w14:textId="77777777" w:rsidR="00892E19" w:rsidRPr="005D791A" w:rsidRDefault="00892E19" w:rsidP="005D791A">
      <w:pPr>
        <w:rPr>
          <w:rFonts w:ascii="Arial" w:hAnsi="Arial" w:cs="Arial"/>
          <w:b/>
        </w:rPr>
      </w:pPr>
    </w:p>
    <w:p w14:paraId="13AE0F34" w14:textId="77777777" w:rsidR="00892E19" w:rsidRPr="005D791A" w:rsidRDefault="00892E19" w:rsidP="005D791A">
      <w:pPr>
        <w:rPr>
          <w:rFonts w:ascii="Arial" w:hAnsi="Arial" w:cs="Arial"/>
          <w:b/>
        </w:rPr>
      </w:pPr>
    </w:p>
    <w:p w14:paraId="178A03E0" w14:textId="26C000A7" w:rsidR="00892E19" w:rsidRPr="005D791A" w:rsidRDefault="00892E19" w:rsidP="005D791A">
      <w:pPr>
        <w:rPr>
          <w:rFonts w:ascii="Arial" w:hAnsi="Arial" w:cs="Arial"/>
          <w:b/>
        </w:rPr>
      </w:pPr>
      <w:r w:rsidRPr="005D791A">
        <w:rPr>
          <w:rFonts w:ascii="Arial" w:hAnsi="Arial" w:cs="Arial"/>
          <w:b/>
        </w:rPr>
        <w:t>Date</w:t>
      </w:r>
      <w:r w:rsidR="00C72527" w:rsidRPr="005D791A">
        <w:rPr>
          <w:rFonts w:ascii="Arial" w:hAnsi="Arial" w:cs="Arial"/>
          <w:b/>
        </w:rPr>
        <w:t xml:space="preserve">: </w:t>
      </w:r>
      <w:r w:rsidR="00C72527" w:rsidRPr="005D791A">
        <w:rPr>
          <w:rFonts w:ascii="Arial" w:hAnsi="Arial" w:cs="Arial"/>
          <w:bCs/>
        </w:rPr>
        <w:t>20/09/2025</w:t>
      </w:r>
    </w:p>
    <w:p w14:paraId="24C374E1" w14:textId="77777777" w:rsidR="00892E19" w:rsidRDefault="00892E19" w:rsidP="00892E19"/>
    <w:p w14:paraId="71475BB6" w14:textId="77777777" w:rsidR="009A3FEF" w:rsidRDefault="009A3FEF" w:rsidP="0055793F">
      <w:pPr>
        <w:jc w:val="center"/>
      </w:pPr>
    </w:p>
    <w:p w14:paraId="5DAB8619" w14:textId="77777777" w:rsidR="00C72527" w:rsidRDefault="00C72527" w:rsidP="0055793F">
      <w:pPr>
        <w:jc w:val="center"/>
      </w:pPr>
    </w:p>
    <w:p w14:paraId="11BFF69D" w14:textId="77777777" w:rsidR="00C72527" w:rsidRDefault="00C72527" w:rsidP="0055793F">
      <w:pPr>
        <w:jc w:val="center"/>
      </w:pPr>
    </w:p>
    <w:p w14:paraId="08DCFB0B" w14:textId="77777777" w:rsidR="00C72527" w:rsidRDefault="00C72527" w:rsidP="0055793F">
      <w:pPr>
        <w:jc w:val="center"/>
      </w:pPr>
    </w:p>
    <w:p w14:paraId="70E5556B" w14:textId="77777777" w:rsidR="00C72527" w:rsidRDefault="00C72527" w:rsidP="0055793F">
      <w:pPr>
        <w:jc w:val="center"/>
      </w:pPr>
    </w:p>
    <w:p w14:paraId="21CB77C6" w14:textId="77777777" w:rsidR="00C72527" w:rsidRDefault="00C72527" w:rsidP="0055793F">
      <w:pPr>
        <w:jc w:val="center"/>
      </w:pPr>
    </w:p>
    <w:p w14:paraId="4E8F1E6C" w14:textId="77777777" w:rsidR="00C72527" w:rsidRDefault="00C72527" w:rsidP="0055793F">
      <w:pPr>
        <w:jc w:val="center"/>
      </w:pPr>
    </w:p>
    <w:p w14:paraId="008CFA04" w14:textId="77777777" w:rsidR="00C72527" w:rsidRDefault="00C72527" w:rsidP="0055793F">
      <w:pPr>
        <w:jc w:val="center"/>
      </w:pPr>
    </w:p>
    <w:p w14:paraId="6E61E6BB" w14:textId="77777777" w:rsidR="00C72527" w:rsidRDefault="00C72527" w:rsidP="0055793F">
      <w:pPr>
        <w:jc w:val="center"/>
      </w:pPr>
    </w:p>
    <w:p w14:paraId="19BCE928" w14:textId="77777777" w:rsidR="00C72527" w:rsidRDefault="00C72527" w:rsidP="0055793F">
      <w:pPr>
        <w:jc w:val="center"/>
      </w:pPr>
    </w:p>
    <w:p w14:paraId="3DA9C1BB" w14:textId="77777777" w:rsidR="00C72527" w:rsidRDefault="00C72527" w:rsidP="0055793F">
      <w:pPr>
        <w:jc w:val="center"/>
      </w:pPr>
    </w:p>
    <w:p w14:paraId="48CBB39E" w14:textId="77777777" w:rsidR="00C72527" w:rsidRDefault="00C72527" w:rsidP="0055793F">
      <w:pPr>
        <w:jc w:val="center"/>
      </w:pPr>
    </w:p>
    <w:p w14:paraId="79E91DEF" w14:textId="77777777" w:rsidR="00C72527" w:rsidRDefault="00C72527" w:rsidP="0055793F">
      <w:pPr>
        <w:jc w:val="center"/>
      </w:pPr>
    </w:p>
    <w:p w14:paraId="3068CE7B" w14:textId="77777777" w:rsidR="00C72527" w:rsidRDefault="00C72527" w:rsidP="0055793F">
      <w:pPr>
        <w:jc w:val="center"/>
      </w:pPr>
    </w:p>
    <w:p w14:paraId="2CA52257" w14:textId="77777777" w:rsidR="00C72527" w:rsidRDefault="00C72527" w:rsidP="0055793F">
      <w:pPr>
        <w:jc w:val="center"/>
      </w:pPr>
    </w:p>
    <w:p w14:paraId="1CA941C0" w14:textId="77777777" w:rsidR="00C72527" w:rsidRDefault="00C72527" w:rsidP="0055793F">
      <w:pPr>
        <w:jc w:val="center"/>
      </w:pPr>
    </w:p>
    <w:p w14:paraId="175C30F8" w14:textId="77777777" w:rsidR="00C72527" w:rsidRDefault="00C72527" w:rsidP="0055793F">
      <w:pPr>
        <w:jc w:val="center"/>
      </w:pPr>
    </w:p>
    <w:p w14:paraId="19333379" w14:textId="77777777" w:rsidR="00C72527" w:rsidRDefault="00C72527" w:rsidP="0055793F">
      <w:pPr>
        <w:jc w:val="center"/>
      </w:pPr>
    </w:p>
    <w:p w14:paraId="2E47034A" w14:textId="77777777" w:rsidR="00C72527" w:rsidRDefault="00C72527" w:rsidP="0055793F">
      <w:pPr>
        <w:jc w:val="center"/>
      </w:pPr>
    </w:p>
    <w:p w14:paraId="7B824EC7" w14:textId="77777777" w:rsidR="00C72527" w:rsidRDefault="00C72527" w:rsidP="0055793F">
      <w:pPr>
        <w:jc w:val="center"/>
      </w:pPr>
    </w:p>
    <w:p w14:paraId="353AD0D0" w14:textId="77777777" w:rsidR="00C72527" w:rsidRDefault="00C72527" w:rsidP="0055793F">
      <w:pPr>
        <w:jc w:val="center"/>
      </w:pPr>
    </w:p>
    <w:p w14:paraId="698702BC" w14:textId="77777777" w:rsidR="00C72527" w:rsidRDefault="00C72527" w:rsidP="0055793F">
      <w:pPr>
        <w:jc w:val="center"/>
      </w:pPr>
    </w:p>
    <w:p w14:paraId="185D0D9A" w14:textId="77777777" w:rsidR="00C72527" w:rsidRDefault="00C72527" w:rsidP="0055793F">
      <w:pPr>
        <w:jc w:val="center"/>
      </w:pPr>
    </w:p>
    <w:p w14:paraId="4DD87AB3" w14:textId="77777777" w:rsidR="00C72527" w:rsidRDefault="00C72527" w:rsidP="0055793F">
      <w:pPr>
        <w:jc w:val="center"/>
      </w:pPr>
    </w:p>
    <w:p w14:paraId="52322771" w14:textId="77777777" w:rsidR="00C72527" w:rsidRDefault="00C72527" w:rsidP="0055793F">
      <w:pPr>
        <w:jc w:val="center"/>
      </w:pPr>
    </w:p>
    <w:p w14:paraId="0B29B480" w14:textId="77777777" w:rsidR="00C72527" w:rsidRDefault="00C72527" w:rsidP="0055793F">
      <w:pPr>
        <w:jc w:val="center"/>
      </w:pPr>
    </w:p>
    <w:p w14:paraId="0DD77694" w14:textId="77777777" w:rsidR="00C72527" w:rsidRDefault="00C72527" w:rsidP="0055793F">
      <w:pPr>
        <w:jc w:val="center"/>
      </w:pPr>
    </w:p>
    <w:p w14:paraId="1E5A803B" w14:textId="77777777" w:rsidR="00C72527" w:rsidRDefault="00C72527" w:rsidP="0055793F">
      <w:pPr>
        <w:jc w:val="center"/>
      </w:pPr>
    </w:p>
    <w:p w14:paraId="4EECE630" w14:textId="77777777" w:rsidR="00C72527" w:rsidRDefault="00C72527" w:rsidP="0055793F">
      <w:pPr>
        <w:jc w:val="center"/>
      </w:pPr>
    </w:p>
    <w:p w14:paraId="64EC7226" w14:textId="77777777" w:rsidR="00C72527" w:rsidRDefault="00C72527" w:rsidP="0055793F">
      <w:pPr>
        <w:jc w:val="center"/>
      </w:pPr>
    </w:p>
    <w:p w14:paraId="11E857DA" w14:textId="77777777" w:rsidR="00C72527" w:rsidRDefault="00C72527" w:rsidP="0055793F">
      <w:pPr>
        <w:jc w:val="center"/>
      </w:pPr>
    </w:p>
    <w:p w14:paraId="3828C28D" w14:textId="77777777" w:rsidR="00C72527" w:rsidRDefault="00C72527" w:rsidP="0055793F">
      <w:pPr>
        <w:jc w:val="center"/>
      </w:pPr>
    </w:p>
    <w:p w14:paraId="6FEC2C95" w14:textId="77777777" w:rsidR="00C72527" w:rsidRDefault="00C72527" w:rsidP="0055793F">
      <w:pPr>
        <w:jc w:val="center"/>
      </w:pPr>
    </w:p>
    <w:p w14:paraId="46ECD7A4" w14:textId="77777777" w:rsidR="00C72527" w:rsidRDefault="00C72527" w:rsidP="0055793F">
      <w:pPr>
        <w:jc w:val="center"/>
      </w:pPr>
    </w:p>
    <w:p w14:paraId="7BB28A19" w14:textId="77777777" w:rsidR="00C72527" w:rsidRDefault="00C72527" w:rsidP="0055793F">
      <w:pPr>
        <w:jc w:val="center"/>
      </w:pPr>
    </w:p>
    <w:p w14:paraId="4FC8B429" w14:textId="77777777" w:rsidR="00C72527" w:rsidRDefault="00C72527" w:rsidP="0055793F">
      <w:pPr>
        <w:jc w:val="center"/>
      </w:pPr>
    </w:p>
    <w:p w14:paraId="63F40D29" w14:textId="77777777" w:rsidR="00C72527" w:rsidRDefault="00C72527" w:rsidP="0055793F">
      <w:pPr>
        <w:jc w:val="center"/>
      </w:pPr>
    </w:p>
    <w:p w14:paraId="2075BC64" w14:textId="77777777" w:rsidR="00C72527" w:rsidRDefault="00C72527" w:rsidP="0055793F">
      <w:pPr>
        <w:jc w:val="center"/>
      </w:pPr>
    </w:p>
    <w:p w14:paraId="0F78E061" w14:textId="77777777" w:rsidR="00C72527" w:rsidRDefault="00C72527" w:rsidP="005D791A"/>
    <w:p w14:paraId="2D4D075C" w14:textId="77777777" w:rsidR="00C72527" w:rsidRDefault="00C72527" w:rsidP="00B0704F">
      <w:pPr>
        <w:pStyle w:val="Heading2"/>
        <w:jc w:val="center"/>
      </w:pPr>
      <w:bookmarkStart w:id="0" w:name="_Toc209605351"/>
      <w:r>
        <w:lastRenderedPageBreak/>
        <w:t>Abstract</w:t>
      </w:r>
      <w:bookmarkEnd w:id="0"/>
    </w:p>
    <w:p w14:paraId="16738177" w14:textId="77777777" w:rsidR="00C72527" w:rsidRPr="00C72527" w:rsidRDefault="00C72527" w:rsidP="00C72527">
      <w:pPr>
        <w:spacing w:line="360" w:lineRule="auto"/>
      </w:pPr>
    </w:p>
    <w:p w14:paraId="0B9C6B91" w14:textId="77777777" w:rsidR="00C72527" w:rsidRDefault="00C72527" w:rsidP="00C72527">
      <w:pPr>
        <w:spacing w:line="360" w:lineRule="auto"/>
        <w:jc w:val="both"/>
        <w:rPr>
          <w:rFonts w:ascii="Garamond" w:hAnsi="Garamond"/>
        </w:rPr>
      </w:pPr>
    </w:p>
    <w:p w14:paraId="4D2FBE66" w14:textId="7F200CEA" w:rsidR="00C72527" w:rsidRPr="00C06629" w:rsidRDefault="00C72527" w:rsidP="00C72527">
      <w:pPr>
        <w:spacing w:line="360" w:lineRule="auto"/>
        <w:jc w:val="both"/>
        <w:rPr>
          <w:rFonts w:ascii="Garamond" w:hAnsi="Garamond"/>
        </w:rPr>
      </w:pPr>
      <w:r w:rsidRPr="00C06629">
        <w:rPr>
          <w:rFonts w:ascii="Garamond" w:hAnsi="Garamond"/>
        </w:rPr>
        <w:t xml:space="preserve">The portfolio presented here contains two parts: the </w:t>
      </w:r>
      <w:r>
        <w:rPr>
          <w:rFonts w:ascii="Garamond" w:hAnsi="Garamond"/>
        </w:rPr>
        <w:t xml:space="preserve">fantasy fiction </w:t>
      </w:r>
      <w:r w:rsidRPr="00C06629">
        <w:rPr>
          <w:rFonts w:ascii="Garamond" w:hAnsi="Garamond"/>
        </w:rPr>
        <w:t xml:space="preserve">creative writing piece </w:t>
      </w:r>
      <w:r>
        <w:rPr>
          <w:rFonts w:ascii="Garamond" w:hAnsi="Garamond"/>
        </w:rPr>
        <w:t>(</w:t>
      </w:r>
      <w:r w:rsidRPr="00C06629">
        <w:rPr>
          <w:rFonts w:ascii="Garamond" w:hAnsi="Garamond"/>
          <w:i/>
          <w:iCs/>
        </w:rPr>
        <w:t>The Demon Returns</w:t>
      </w:r>
      <w:r>
        <w:rPr>
          <w:rFonts w:ascii="Garamond" w:hAnsi="Garamond"/>
        </w:rPr>
        <w:t xml:space="preserve">) </w:t>
      </w:r>
      <w:r w:rsidRPr="00C06629">
        <w:rPr>
          <w:rFonts w:ascii="Garamond" w:hAnsi="Garamond"/>
        </w:rPr>
        <w:t>and a critical reflective commentary analysing the research, creation, and development of the piece.</w:t>
      </w:r>
    </w:p>
    <w:p w14:paraId="3BA8340F" w14:textId="77777777" w:rsidR="00C72527" w:rsidRPr="00C06629" w:rsidRDefault="00C72527" w:rsidP="00C72527">
      <w:pPr>
        <w:spacing w:line="360" w:lineRule="auto"/>
        <w:jc w:val="both"/>
        <w:rPr>
          <w:rFonts w:ascii="Garamond" w:hAnsi="Garamond"/>
        </w:rPr>
      </w:pPr>
    </w:p>
    <w:p w14:paraId="3EE1F798" w14:textId="77777777" w:rsidR="00C72527" w:rsidRPr="00C06629" w:rsidRDefault="00C72527" w:rsidP="00C72527">
      <w:pPr>
        <w:spacing w:line="360" w:lineRule="auto"/>
        <w:jc w:val="both"/>
        <w:rPr>
          <w:rFonts w:ascii="Garamond" w:hAnsi="Garamond"/>
          <w:color w:val="000000" w:themeColor="text1"/>
        </w:rPr>
      </w:pPr>
      <w:r w:rsidRPr="00C06629">
        <w:rPr>
          <w:rFonts w:ascii="Garamond" w:hAnsi="Garamond"/>
        </w:rPr>
        <w:t xml:space="preserve">The creative piece explores </w:t>
      </w:r>
      <w:r w:rsidRPr="00C06629">
        <w:rPr>
          <w:rFonts w:ascii="Garamond" w:hAnsi="Garamond"/>
          <w:color w:val="000000" w:themeColor="text1"/>
        </w:rPr>
        <w:t>the possibility of two people who have not met physically having a telepathic connection</w:t>
      </w:r>
      <w:r>
        <w:rPr>
          <w:rFonts w:ascii="Garamond" w:hAnsi="Garamond"/>
          <w:color w:val="000000" w:themeColor="text1"/>
        </w:rPr>
        <w:t xml:space="preserve"> and </w:t>
      </w:r>
      <w:r w:rsidRPr="00C06629">
        <w:rPr>
          <w:rFonts w:ascii="Garamond" w:hAnsi="Garamond"/>
          <w:color w:val="000000" w:themeColor="text1"/>
        </w:rPr>
        <w:t xml:space="preserve">how reliable </w:t>
      </w:r>
      <w:r>
        <w:rPr>
          <w:rFonts w:ascii="Garamond" w:hAnsi="Garamond"/>
          <w:color w:val="000000" w:themeColor="text1"/>
        </w:rPr>
        <w:t>it</w:t>
      </w:r>
      <w:r w:rsidRPr="00C06629">
        <w:rPr>
          <w:rFonts w:ascii="Garamond" w:hAnsi="Garamond"/>
          <w:color w:val="000000" w:themeColor="text1"/>
        </w:rPr>
        <w:t xml:space="preserve"> was</w:t>
      </w:r>
      <w:r>
        <w:rPr>
          <w:rFonts w:ascii="Garamond" w:hAnsi="Garamond"/>
          <w:color w:val="000000" w:themeColor="text1"/>
        </w:rPr>
        <w:t xml:space="preserve"> based upon scientific and psychical research</w:t>
      </w:r>
      <w:r w:rsidRPr="00C06629">
        <w:rPr>
          <w:rFonts w:ascii="Garamond" w:hAnsi="Garamond"/>
          <w:color w:val="000000" w:themeColor="text1"/>
        </w:rPr>
        <w:t xml:space="preserve">, and </w:t>
      </w:r>
      <w:r>
        <w:rPr>
          <w:rFonts w:ascii="Garamond" w:hAnsi="Garamond"/>
          <w:color w:val="000000" w:themeColor="text1"/>
        </w:rPr>
        <w:t xml:space="preserve">subsequentially, </w:t>
      </w:r>
      <w:r w:rsidRPr="00C06629">
        <w:rPr>
          <w:rFonts w:ascii="Garamond" w:hAnsi="Garamond"/>
          <w:color w:val="000000" w:themeColor="text1"/>
        </w:rPr>
        <w:t xml:space="preserve">how </w:t>
      </w:r>
      <w:r>
        <w:rPr>
          <w:rFonts w:ascii="Garamond" w:hAnsi="Garamond"/>
          <w:color w:val="000000" w:themeColor="text1"/>
        </w:rPr>
        <w:t>telepathy</w:t>
      </w:r>
      <w:r w:rsidRPr="00C06629">
        <w:rPr>
          <w:rFonts w:ascii="Garamond" w:hAnsi="Garamond"/>
          <w:color w:val="000000" w:themeColor="text1"/>
        </w:rPr>
        <w:t xml:space="preserve"> affected the characters.</w:t>
      </w:r>
      <w:r>
        <w:rPr>
          <w:rFonts w:ascii="Garamond" w:hAnsi="Garamond"/>
          <w:color w:val="000000" w:themeColor="text1"/>
        </w:rPr>
        <w:t xml:space="preserve"> Incorporating research from up-to date psychical research utilising science, experiments into telepathic phenomena and personal accounts of telepathy, this piece demonstrates the vagaries and challenges of telepathy until verifiable information is provided. </w:t>
      </w:r>
    </w:p>
    <w:p w14:paraId="7DE45B61" w14:textId="77777777" w:rsidR="00C72527" w:rsidRDefault="00C72527" w:rsidP="00C72527">
      <w:pPr>
        <w:spacing w:line="360" w:lineRule="auto"/>
        <w:jc w:val="both"/>
        <w:rPr>
          <w:rFonts w:ascii="Garamond" w:hAnsi="Garamond"/>
        </w:rPr>
      </w:pPr>
    </w:p>
    <w:p w14:paraId="3C929E49" w14:textId="77777777" w:rsidR="00C72527" w:rsidRDefault="00C72527" w:rsidP="00C72527">
      <w:pPr>
        <w:spacing w:line="360" w:lineRule="auto"/>
        <w:jc w:val="both"/>
        <w:rPr>
          <w:rFonts w:ascii="Garamond" w:hAnsi="Garamond"/>
        </w:rPr>
      </w:pPr>
      <w:r>
        <w:rPr>
          <w:rFonts w:ascii="Garamond" w:hAnsi="Garamond"/>
        </w:rPr>
        <w:t xml:space="preserve">The critical </w:t>
      </w:r>
      <w:r w:rsidRPr="00E45F0F">
        <w:rPr>
          <w:rFonts w:ascii="Garamond" w:hAnsi="Garamond"/>
          <w:color w:val="000000" w:themeColor="text1"/>
        </w:rPr>
        <w:t xml:space="preserve">reflective </w:t>
      </w:r>
      <w:r>
        <w:rPr>
          <w:rFonts w:ascii="Garamond" w:hAnsi="Garamond"/>
        </w:rPr>
        <w:t>commentary analyses the incorporation of research into the written piece and how it compares to or emulates literature within a broader fiction genre. The commentary also considers challenges with writing the piece and the future potential of the work.</w:t>
      </w:r>
    </w:p>
    <w:p w14:paraId="5FCF2EB5" w14:textId="77777777" w:rsidR="00C72527" w:rsidRDefault="00C72527" w:rsidP="00C72527">
      <w:pPr>
        <w:spacing w:line="360" w:lineRule="auto"/>
        <w:jc w:val="both"/>
        <w:rPr>
          <w:rFonts w:ascii="Garamond" w:hAnsi="Garamond"/>
        </w:rPr>
      </w:pPr>
    </w:p>
    <w:p w14:paraId="24A918E4" w14:textId="77777777" w:rsidR="00C72527" w:rsidRDefault="00C72527" w:rsidP="00C72527">
      <w:pPr>
        <w:spacing w:line="360" w:lineRule="auto"/>
        <w:jc w:val="both"/>
        <w:rPr>
          <w:rFonts w:ascii="Garamond" w:hAnsi="Garamond"/>
        </w:rPr>
      </w:pPr>
    </w:p>
    <w:p w14:paraId="2A3FCDF1" w14:textId="059D681B" w:rsidR="00C72527" w:rsidRPr="00E45F0F" w:rsidRDefault="00C72527" w:rsidP="00C72527">
      <w:pPr>
        <w:spacing w:line="360" w:lineRule="auto"/>
        <w:jc w:val="both"/>
        <w:rPr>
          <w:rFonts w:ascii="Garamond" w:hAnsi="Garamond"/>
          <w:b/>
          <w:bCs/>
        </w:rPr>
      </w:pPr>
      <w:r w:rsidRPr="00E45F0F">
        <w:rPr>
          <w:rFonts w:ascii="Garamond" w:hAnsi="Garamond"/>
          <w:b/>
          <w:bCs/>
        </w:rPr>
        <w:t>Key Words</w:t>
      </w:r>
      <w:r>
        <w:rPr>
          <w:rFonts w:ascii="Garamond" w:hAnsi="Garamond"/>
          <w:b/>
          <w:bCs/>
        </w:rPr>
        <w:t>:</w:t>
      </w:r>
    </w:p>
    <w:p w14:paraId="6CCC5783" w14:textId="77777777" w:rsidR="00C72527" w:rsidRDefault="00C72527" w:rsidP="00C72527">
      <w:pPr>
        <w:spacing w:line="360" w:lineRule="auto"/>
        <w:jc w:val="both"/>
        <w:rPr>
          <w:rFonts w:ascii="Garamond" w:hAnsi="Garamond"/>
        </w:rPr>
      </w:pPr>
      <w:r>
        <w:rPr>
          <w:rFonts w:ascii="Garamond" w:hAnsi="Garamond"/>
        </w:rPr>
        <w:t>Telepathy, Psychical Research, Past-life Connections, Nine-Tailed Fox, Korean mythology, Japanese Mythology, Fate Connections</w:t>
      </w:r>
    </w:p>
    <w:p w14:paraId="78442EDC" w14:textId="77777777" w:rsidR="00C72527" w:rsidRDefault="00C72527" w:rsidP="00C72527">
      <w:pPr>
        <w:spacing w:line="360" w:lineRule="auto"/>
        <w:jc w:val="both"/>
        <w:rPr>
          <w:rFonts w:ascii="Garamond" w:hAnsi="Garamond"/>
        </w:rPr>
      </w:pPr>
    </w:p>
    <w:p w14:paraId="62FBD468" w14:textId="77777777" w:rsidR="00C72527" w:rsidRDefault="00C72527" w:rsidP="00C72527">
      <w:pPr>
        <w:spacing w:line="360" w:lineRule="auto"/>
        <w:jc w:val="both"/>
        <w:rPr>
          <w:rFonts w:ascii="Garamond" w:hAnsi="Garamond"/>
        </w:rPr>
      </w:pPr>
    </w:p>
    <w:p w14:paraId="7C5E6A5C" w14:textId="77777777" w:rsidR="00C72527" w:rsidRDefault="00C72527" w:rsidP="00C72527">
      <w:pPr>
        <w:spacing w:line="360" w:lineRule="auto"/>
        <w:jc w:val="both"/>
        <w:rPr>
          <w:rFonts w:ascii="Garamond" w:hAnsi="Garamond"/>
        </w:rPr>
      </w:pPr>
    </w:p>
    <w:p w14:paraId="5FAB78C4" w14:textId="77777777" w:rsidR="00C72527" w:rsidRDefault="00C72527" w:rsidP="00C72527">
      <w:pPr>
        <w:spacing w:line="360" w:lineRule="auto"/>
        <w:jc w:val="both"/>
        <w:rPr>
          <w:rFonts w:ascii="Garamond" w:hAnsi="Garamond"/>
        </w:rPr>
      </w:pPr>
    </w:p>
    <w:p w14:paraId="7BD4FC00" w14:textId="77777777" w:rsidR="00C72527" w:rsidRDefault="00C72527" w:rsidP="00C72527">
      <w:pPr>
        <w:spacing w:line="360" w:lineRule="auto"/>
        <w:jc w:val="both"/>
        <w:rPr>
          <w:rFonts w:ascii="Garamond" w:hAnsi="Garamond"/>
        </w:rPr>
      </w:pPr>
    </w:p>
    <w:p w14:paraId="57DFE666" w14:textId="77777777" w:rsidR="00C72527" w:rsidRDefault="00C72527" w:rsidP="00C72527">
      <w:pPr>
        <w:spacing w:line="360" w:lineRule="auto"/>
        <w:jc w:val="both"/>
        <w:rPr>
          <w:rFonts w:ascii="Garamond" w:hAnsi="Garamond"/>
        </w:rPr>
      </w:pPr>
    </w:p>
    <w:p w14:paraId="09D312EC" w14:textId="77777777" w:rsidR="00C72527" w:rsidRDefault="00C72527" w:rsidP="00C72527">
      <w:pPr>
        <w:spacing w:line="360" w:lineRule="auto"/>
        <w:jc w:val="both"/>
        <w:rPr>
          <w:rFonts w:ascii="Garamond" w:hAnsi="Garamond"/>
        </w:rPr>
      </w:pPr>
    </w:p>
    <w:p w14:paraId="19B1FA29" w14:textId="77777777" w:rsidR="00C72527" w:rsidRDefault="00C72527" w:rsidP="00C72527">
      <w:pPr>
        <w:spacing w:line="360" w:lineRule="auto"/>
        <w:jc w:val="both"/>
        <w:rPr>
          <w:rFonts w:ascii="Garamond" w:hAnsi="Garamond"/>
        </w:rPr>
      </w:pPr>
    </w:p>
    <w:p w14:paraId="55167E66" w14:textId="77777777" w:rsidR="00C72527" w:rsidRDefault="00C72527" w:rsidP="00C72527">
      <w:pPr>
        <w:spacing w:line="360" w:lineRule="auto"/>
        <w:jc w:val="both"/>
        <w:rPr>
          <w:rFonts w:ascii="Garamond" w:hAnsi="Garamond"/>
        </w:rPr>
      </w:pPr>
    </w:p>
    <w:p w14:paraId="2BCD52A2" w14:textId="77777777" w:rsidR="00B0704F" w:rsidRDefault="00B0704F" w:rsidP="00C72527">
      <w:pPr>
        <w:spacing w:line="360" w:lineRule="auto"/>
        <w:jc w:val="both"/>
        <w:rPr>
          <w:rFonts w:ascii="Garamond" w:hAnsi="Garamond"/>
        </w:rPr>
      </w:pPr>
    </w:p>
    <w:p w14:paraId="271BEF57" w14:textId="77777777" w:rsidR="00B47C73" w:rsidRDefault="00B47C73" w:rsidP="00C72527">
      <w:pPr>
        <w:spacing w:line="360" w:lineRule="auto"/>
        <w:jc w:val="both"/>
        <w:rPr>
          <w:rFonts w:ascii="Garamond" w:hAnsi="Garamond"/>
        </w:rPr>
      </w:pPr>
    </w:p>
    <w:p w14:paraId="6CF5AEFC" w14:textId="77777777" w:rsidR="00B47C73" w:rsidRDefault="00B47C73" w:rsidP="00C72527">
      <w:pPr>
        <w:spacing w:line="360" w:lineRule="auto"/>
        <w:jc w:val="both"/>
        <w:rPr>
          <w:rFonts w:ascii="Garamond" w:hAnsi="Garamond"/>
        </w:rPr>
      </w:pPr>
    </w:p>
    <w:p w14:paraId="10BD215A" w14:textId="77777777" w:rsidR="00C72527" w:rsidRDefault="00C72527" w:rsidP="00C72527">
      <w:pPr>
        <w:spacing w:line="360" w:lineRule="auto"/>
        <w:jc w:val="both"/>
        <w:rPr>
          <w:rFonts w:ascii="Garamond" w:hAnsi="Garamond"/>
        </w:rPr>
      </w:pPr>
    </w:p>
    <w:p w14:paraId="4B978938" w14:textId="77777777" w:rsidR="005D791A" w:rsidRPr="003A6BE4" w:rsidRDefault="005D791A" w:rsidP="005D791A">
      <w:pPr>
        <w:spacing w:line="360" w:lineRule="auto"/>
        <w:contextualSpacing/>
        <w:rPr>
          <w:rFonts w:ascii="Garamond" w:hAnsi="Garamond"/>
        </w:rPr>
      </w:pPr>
    </w:p>
    <w:sdt>
      <w:sdtPr>
        <w:rPr>
          <w:rFonts w:ascii="Trebuchet MS" w:eastAsiaTheme="minorEastAsia" w:hAnsi="Trebuchet MS" w:cs="Times New Roman (Body CS)"/>
          <w:b w:val="0"/>
          <w:bCs w:val="0"/>
          <w:color w:val="auto"/>
          <w:kern w:val="2"/>
          <w:sz w:val="24"/>
          <w:szCs w:val="24"/>
          <w:lang w:val="en-GB" w:eastAsia="zh-CN"/>
          <w14:ligatures w14:val="standardContextual"/>
        </w:rPr>
        <w:id w:val="-1420717000"/>
        <w:docPartObj>
          <w:docPartGallery w:val="Table of Contents"/>
          <w:docPartUnique/>
        </w:docPartObj>
      </w:sdtPr>
      <w:sdtEndPr>
        <w:rPr>
          <w:noProof/>
        </w:rPr>
      </w:sdtEndPr>
      <w:sdtContent>
        <w:p w14:paraId="0F780D00" w14:textId="77777777" w:rsidR="005D791A" w:rsidRDefault="005D791A" w:rsidP="00B47C73">
          <w:pPr>
            <w:pStyle w:val="TOCHeading"/>
            <w:spacing w:line="360" w:lineRule="auto"/>
            <w:contextualSpacing/>
            <w:jc w:val="center"/>
          </w:pPr>
          <w:r>
            <w:t>Table of Contents</w:t>
          </w:r>
        </w:p>
        <w:p w14:paraId="5C9C31EB" w14:textId="77777777" w:rsidR="00BB43A1" w:rsidRDefault="00BB43A1" w:rsidP="00BB43A1">
          <w:pPr>
            <w:rPr>
              <w:lang w:val="en-US" w:eastAsia="en-US"/>
            </w:rPr>
          </w:pPr>
        </w:p>
        <w:p w14:paraId="38081F70" w14:textId="77777777" w:rsidR="00BB43A1" w:rsidRPr="00BB43A1" w:rsidRDefault="00BB43A1" w:rsidP="00BB43A1">
          <w:pPr>
            <w:rPr>
              <w:lang w:val="en-US" w:eastAsia="en-US"/>
            </w:rPr>
          </w:pPr>
        </w:p>
        <w:p w14:paraId="7AD0A884" w14:textId="4B49F3F9" w:rsidR="00F828FB" w:rsidRDefault="005D791A">
          <w:pPr>
            <w:pStyle w:val="TOC2"/>
            <w:tabs>
              <w:tab w:val="right" w:leader="dot" w:pos="9016"/>
            </w:tabs>
            <w:rPr>
              <w:rFonts w:asciiTheme="minorHAnsi" w:hAnsiTheme="minorHAnsi" w:cstheme="minorBidi"/>
              <w:noProof/>
            </w:rPr>
          </w:pPr>
          <w:r>
            <w:rPr>
              <w:rFonts w:asciiTheme="minorHAnsi" w:hAnsiTheme="minorHAnsi"/>
              <w:i/>
              <w:iCs/>
            </w:rPr>
            <w:fldChar w:fldCharType="begin"/>
          </w:r>
          <w:r>
            <w:instrText xml:space="preserve"> TOC \o "1-3" \h \z \u </w:instrText>
          </w:r>
          <w:r>
            <w:rPr>
              <w:rFonts w:asciiTheme="minorHAnsi" w:hAnsiTheme="minorHAnsi"/>
              <w:i/>
              <w:iCs/>
            </w:rPr>
            <w:fldChar w:fldCharType="separate"/>
          </w:r>
          <w:hyperlink w:anchor="_Toc209605351" w:history="1">
            <w:r w:rsidR="00F828FB" w:rsidRPr="00B00107">
              <w:rPr>
                <w:rStyle w:val="Hyperlink"/>
                <w:noProof/>
              </w:rPr>
              <w:t>Abstract</w:t>
            </w:r>
            <w:r w:rsidR="00F828FB">
              <w:rPr>
                <w:noProof/>
                <w:webHidden/>
              </w:rPr>
              <w:tab/>
            </w:r>
            <w:r w:rsidR="00F828FB">
              <w:rPr>
                <w:noProof/>
                <w:webHidden/>
              </w:rPr>
              <w:fldChar w:fldCharType="begin"/>
            </w:r>
            <w:r w:rsidR="00F828FB">
              <w:rPr>
                <w:noProof/>
                <w:webHidden/>
              </w:rPr>
              <w:instrText xml:space="preserve"> PAGEREF _Toc209605351 \h </w:instrText>
            </w:r>
            <w:r w:rsidR="00F828FB">
              <w:rPr>
                <w:noProof/>
                <w:webHidden/>
              </w:rPr>
            </w:r>
            <w:r w:rsidR="00F828FB">
              <w:rPr>
                <w:noProof/>
                <w:webHidden/>
              </w:rPr>
              <w:fldChar w:fldCharType="separate"/>
            </w:r>
            <w:r w:rsidR="00F828FB">
              <w:rPr>
                <w:noProof/>
                <w:webHidden/>
              </w:rPr>
              <w:t>7</w:t>
            </w:r>
            <w:r w:rsidR="00F828FB">
              <w:rPr>
                <w:noProof/>
                <w:webHidden/>
              </w:rPr>
              <w:fldChar w:fldCharType="end"/>
            </w:r>
          </w:hyperlink>
        </w:p>
        <w:p w14:paraId="31DDCB96" w14:textId="7182BC97" w:rsidR="00F828FB" w:rsidRDefault="00F828FB">
          <w:pPr>
            <w:pStyle w:val="TOC1"/>
            <w:tabs>
              <w:tab w:val="right" w:leader="dot" w:pos="9016"/>
            </w:tabs>
            <w:rPr>
              <w:rFonts w:cstheme="minorBidi"/>
              <w:b w:val="0"/>
              <w:bCs w:val="0"/>
              <w:i w:val="0"/>
              <w:iCs w:val="0"/>
              <w:noProof/>
            </w:rPr>
          </w:pPr>
          <w:hyperlink w:anchor="_Toc209605352" w:history="1">
            <w:r w:rsidRPr="00B00107">
              <w:rPr>
                <w:rStyle w:val="Hyperlink"/>
                <w:noProof/>
              </w:rPr>
              <w:t>The Demon Returns</w:t>
            </w:r>
            <w:r>
              <w:rPr>
                <w:noProof/>
                <w:webHidden/>
              </w:rPr>
              <w:tab/>
            </w:r>
            <w:r>
              <w:rPr>
                <w:noProof/>
                <w:webHidden/>
              </w:rPr>
              <w:fldChar w:fldCharType="begin"/>
            </w:r>
            <w:r>
              <w:rPr>
                <w:noProof/>
                <w:webHidden/>
              </w:rPr>
              <w:instrText xml:space="preserve"> PAGEREF _Toc209605352 \h </w:instrText>
            </w:r>
            <w:r>
              <w:rPr>
                <w:noProof/>
                <w:webHidden/>
              </w:rPr>
            </w:r>
            <w:r>
              <w:rPr>
                <w:noProof/>
                <w:webHidden/>
              </w:rPr>
              <w:fldChar w:fldCharType="separate"/>
            </w:r>
            <w:r>
              <w:rPr>
                <w:noProof/>
                <w:webHidden/>
              </w:rPr>
              <w:t>9</w:t>
            </w:r>
            <w:r>
              <w:rPr>
                <w:noProof/>
                <w:webHidden/>
              </w:rPr>
              <w:fldChar w:fldCharType="end"/>
            </w:r>
          </w:hyperlink>
        </w:p>
        <w:p w14:paraId="24D8083E" w14:textId="251F5AD3" w:rsidR="00F828FB" w:rsidRDefault="00F828FB">
          <w:pPr>
            <w:pStyle w:val="TOC2"/>
            <w:tabs>
              <w:tab w:val="right" w:leader="dot" w:pos="9016"/>
            </w:tabs>
            <w:rPr>
              <w:rFonts w:asciiTheme="minorHAnsi" w:hAnsiTheme="minorHAnsi" w:cstheme="minorBidi"/>
              <w:noProof/>
            </w:rPr>
          </w:pPr>
          <w:hyperlink w:anchor="_Toc209605353" w:history="1">
            <w:r w:rsidRPr="00B00107">
              <w:rPr>
                <w:rStyle w:val="Hyperlink"/>
                <w:noProof/>
              </w:rPr>
              <w:t>Chapter Two</w:t>
            </w:r>
            <w:r>
              <w:rPr>
                <w:noProof/>
                <w:webHidden/>
              </w:rPr>
              <w:tab/>
            </w:r>
            <w:r>
              <w:rPr>
                <w:noProof/>
                <w:webHidden/>
              </w:rPr>
              <w:fldChar w:fldCharType="begin"/>
            </w:r>
            <w:r>
              <w:rPr>
                <w:noProof/>
                <w:webHidden/>
              </w:rPr>
              <w:instrText xml:space="preserve"> PAGEREF _Toc209605353 \h </w:instrText>
            </w:r>
            <w:r>
              <w:rPr>
                <w:noProof/>
                <w:webHidden/>
              </w:rPr>
            </w:r>
            <w:r>
              <w:rPr>
                <w:noProof/>
                <w:webHidden/>
              </w:rPr>
              <w:fldChar w:fldCharType="separate"/>
            </w:r>
            <w:r>
              <w:rPr>
                <w:noProof/>
                <w:webHidden/>
              </w:rPr>
              <w:t>9</w:t>
            </w:r>
            <w:r>
              <w:rPr>
                <w:noProof/>
                <w:webHidden/>
              </w:rPr>
              <w:fldChar w:fldCharType="end"/>
            </w:r>
          </w:hyperlink>
        </w:p>
        <w:p w14:paraId="0EC108B2" w14:textId="02A0328C" w:rsidR="00F828FB" w:rsidRDefault="00F828FB">
          <w:pPr>
            <w:pStyle w:val="TOC2"/>
            <w:tabs>
              <w:tab w:val="right" w:leader="dot" w:pos="9016"/>
            </w:tabs>
            <w:rPr>
              <w:rFonts w:asciiTheme="minorHAnsi" w:hAnsiTheme="minorHAnsi" w:cstheme="minorBidi"/>
              <w:noProof/>
            </w:rPr>
          </w:pPr>
          <w:hyperlink w:anchor="_Toc209605354" w:history="1">
            <w:r w:rsidRPr="00B00107">
              <w:rPr>
                <w:rStyle w:val="Hyperlink"/>
                <w:noProof/>
              </w:rPr>
              <w:t>Chapter Three</w:t>
            </w:r>
            <w:r>
              <w:rPr>
                <w:noProof/>
                <w:webHidden/>
              </w:rPr>
              <w:tab/>
            </w:r>
            <w:r>
              <w:rPr>
                <w:noProof/>
                <w:webHidden/>
              </w:rPr>
              <w:fldChar w:fldCharType="begin"/>
            </w:r>
            <w:r>
              <w:rPr>
                <w:noProof/>
                <w:webHidden/>
              </w:rPr>
              <w:instrText xml:space="preserve"> PAGEREF _Toc209605354 \h </w:instrText>
            </w:r>
            <w:r>
              <w:rPr>
                <w:noProof/>
                <w:webHidden/>
              </w:rPr>
            </w:r>
            <w:r>
              <w:rPr>
                <w:noProof/>
                <w:webHidden/>
              </w:rPr>
              <w:fldChar w:fldCharType="separate"/>
            </w:r>
            <w:r>
              <w:rPr>
                <w:noProof/>
                <w:webHidden/>
              </w:rPr>
              <w:t>22</w:t>
            </w:r>
            <w:r>
              <w:rPr>
                <w:noProof/>
                <w:webHidden/>
              </w:rPr>
              <w:fldChar w:fldCharType="end"/>
            </w:r>
          </w:hyperlink>
        </w:p>
        <w:p w14:paraId="1E7743CC" w14:textId="19C40272" w:rsidR="00F828FB" w:rsidRDefault="00F828FB">
          <w:pPr>
            <w:pStyle w:val="TOC2"/>
            <w:tabs>
              <w:tab w:val="right" w:leader="dot" w:pos="9016"/>
            </w:tabs>
            <w:rPr>
              <w:rFonts w:asciiTheme="minorHAnsi" w:hAnsiTheme="minorHAnsi" w:cstheme="minorBidi"/>
              <w:noProof/>
            </w:rPr>
          </w:pPr>
          <w:hyperlink w:anchor="_Toc209605355" w:history="1">
            <w:r w:rsidRPr="00B00107">
              <w:rPr>
                <w:rStyle w:val="Hyperlink"/>
                <w:noProof/>
              </w:rPr>
              <w:t>Chapter Four</w:t>
            </w:r>
            <w:r>
              <w:rPr>
                <w:noProof/>
                <w:webHidden/>
              </w:rPr>
              <w:tab/>
            </w:r>
            <w:r>
              <w:rPr>
                <w:noProof/>
                <w:webHidden/>
              </w:rPr>
              <w:fldChar w:fldCharType="begin"/>
            </w:r>
            <w:r>
              <w:rPr>
                <w:noProof/>
                <w:webHidden/>
              </w:rPr>
              <w:instrText xml:space="preserve"> PAGEREF _Toc209605355 \h </w:instrText>
            </w:r>
            <w:r>
              <w:rPr>
                <w:noProof/>
                <w:webHidden/>
              </w:rPr>
            </w:r>
            <w:r>
              <w:rPr>
                <w:noProof/>
                <w:webHidden/>
              </w:rPr>
              <w:fldChar w:fldCharType="separate"/>
            </w:r>
            <w:r>
              <w:rPr>
                <w:noProof/>
                <w:webHidden/>
              </w:rPr>
              <w:t>28</w:t>
            </w:r>
            <w:r>
              <w:rPr>
                <w:noProof/>
                <w:webHidden/>
              </w:rPr>
              <w:fldChar w:fldCharType="end"/>
            </w:r>
          </w:hyperlink>
        </w:p>
        <w:p w14:paraId="6070A640" w14:textId="4E697E00" w:rsidR="00F828FB" w:rsidRDefault="00F828FB">
          <w:pPr>
            <w:pStyle w:val="TOC2"/>
            <w:tabs>
              <w:tab w:val="right" w:leader="dot" w:pos="9016"/>
            </w:tabs>
            <w:rPr>
              <w:rFonts w:asciiTheme="minorHAnsi" w:hAnsiTheme="minorHAnsi" w:cstheme="minorBidi"/>
              <w:noProof/>
            </w:rPr>
          </w:pPr>
          <w:hyperlink w:anchor="_Toc209605356" w:history="1">
            <w:r w:rsidRPr="00B00107">
              <w:rPr>
                <w:rStyle w:val="Hyperlink"/>
                <w:noProof/>
              </w:rPr>
              <w:t>Chapter Five</w:t>
            </w:r>
            <w:r>
              <w:rPr>
                <w:noProof/>
                <w:webHidden/>
              </w:rPr>
              <w:tab/>
            </w:r>
            <w:r>
              <w:rPr>
                <w:noProof/>
                <w:webHidden/>
              </w:rPr>
              <w:fldChar w:fldCharType="begin"/>
            </w:r>
            <w:r>
              <w:rPr>
                <w:noProof/>
                <w:webHidden/>
              </w:rPr>
              <w:instrText xml:space="preserve"> PAGEREF _Toc209605356 \h </w:instrText>
            </w:r>
            <w:r>
              <w:rPr>
                <w:noProof/>
                <w:webHidden/>
              </w:rPr>
            </w:r>
            <w:r>
              <w:rPr>
                <w:noProof/>
                <w:webHidden/>
              </w:rPr>
              <w:fldChar w:fldCharType="separate"/>
            </w:r>
            <w:r>
              <w:rPr>
                <w:noProof/>
                <w:webHidden/>
              </w:rPr>
              <w:t>37</w:t>
            </w:r>
            <w:r>
              <w:rPr>
                <w:noProof/>
                <w:webHidden/>
              </w:rPr>
              <w:fldChar w:fldCharType="end"/>
            </w:r>
          </w:hyperlink>
        </w:p>
        <w:p w14:paraId="5CA6C77B" w14:textId="4D29BE4B" w:rsidR="00F828FB" w:rsidRDefault="00F828FB">
          <w:pPr>
            <w:pStyle w:val="TOC1"/>
            <w:tabs>
              <w:tab w:val="right" w:leader="dot" w:pos="9016"/>
            </w:tabs>
            <w:rPr>
              <w:rFonts w:cstheme="minorBidi"/>
              <w:b w:val="0"/>
              <w:bCs w:val="0"/>
              <w:i w:val="0"/>
              <w:iCs w:val="0"/>
              <w:noProof/>
            </w:rPr>
          </w:pPr>
          <w:hyperlink w:anchor="_Toc209605357" w:history="1">
            <w:r w:rsidRPr="00B00107">
              <w:rPr>
                <w:rStyle w:val="Hyperlink"/>
                <w:noProof/>
              </w:rPr>
              <w:t>Critical Reflective Commentary</w:t>
            </w:r>
            <w:r>
              <w:rPr>
                <w:noProof/>
                <w:webHidden/>
              </w:rPr>
              <w:tab/>
            </w:r>
            <w:r>
              <w:rPr>
                <w:noProof/>
                <w:webHidden/>
              </w:rPr>
              <w:fldChar w:fldCharType="begin"/>
            </w:r>
            <w:r>
              <w:rPr>
                <w:noProof/>
                <w:webHidden/>
              </w:rPr>
              <w:instrText xml:space="preserve"> PAGEREF _Toc209605357 \h </w:instrText>
            </w:r>
            <w:r>
              <w:rPr>
                <w:noProof/>
                <w:webHidden/>
              </w:rPr>
            </w:r>
            <w:r>
              <w:rPr>
                <w:noProof/>
                <w:webHidden/>
              </w:rPr>
              <w:fldChar w:fldCharType="separate"/>
            </w:r>
            <w:r>
              <w:rPr>
                <w:noProof/>
                <w:webHidden/>
              </w:rPr>
              <w:t>42</w:t>
            </w:r>
            <w:r>
              <w:rPr>
                <w:noProof/>
                <w:webHidden/>
              </w:rPr>
              <w:fldChar w:fldCharType="end"/>
            </w:r>
          </w:hyperlink>
        </w:p>
        <w:p w14:paraId="053F988C" w14:textId="2F076983" w:rsidR="00F828FB" w:rsidRDefault="00F828FB">
          <w:pPr>
            <w:pStyle w:val="TOC2"/>
            <w:tabs>
              <w:tab w:val="right" w:leader="dot" w:pos="9016"/>
            </w:tabs>
            <w:rPr>
              <w:rFonts w:asciiTheme="minorHAnsi" w:hAnsiTheme="minorHAnsi" w:cstheme="minorBidi"/>
              <w:noProof/>
            </w:rPr>
          </w:pPr>
          <w:hyperlink w:anchor="_Toc209605358" w:history="1">
            <w:r w:rsidRPr="00B00107">
              <w:rPr>
                <w:rStyle w:val="Hyperlink"/>
                <w:noProof/>
              </w:rPr>
              <w:t>Reference List</w:t>
            </w:r>
            <w:r>
              <w:rPr>
                <w:noProof/>
                <w:webHidden/>
              </w:rPr>
              <w:tab/>
            </w:r>
            <w:r>
              <w:rPr>
                <w:noProof/>
                <w:webHidden/>
              </w:rPr>
              <w:fldChar w:fldCharType="begin"/>
            </w:r>
            <w:r>
              <w:rPr>
                <w:noProof/>
                <w:webHidden/>
              </w:rPr>
              <w:instrText xml:space="preserve"> PAGEREF _Toc209605358 \h </w:instrText>
            </w:r>
            <w:r>
              <w:rPr>
                <w:noProof/>
                <w:webHidden/>
              </w:rPr>
            </w:r>
            <w:r>
              <w:rPr>
                <w:noProof/>
                <w:webHidden/>
              </w:rPr>
              <w:fldChar w:fldCharType="separate"/>
            </w:r>
            <w:r>
              <w:rPr>
                <w:noProof/>
                <w:webHidden/>
              </w:rPr>
              <w:t>48</w:t>
            </w:r>
            <w:r>
              <w:rPr>
                <w:noProof/>
                <w:webHidden/>
              </w:rPr>
              <w:fldChar w:fldCharType="end"/>
            </w:r>
          </w:hyperlink>
        </w:p>
        <w:p w14:paraId="73CBE4AF" w14:textId="00C81893" w:rsidR="00F828FB" w:rsidRDefault="00F828FB">
          <w:pPr>
            <w:pStyle w:val="TOC1"/>
            <w:tabs>
              <w:tab w:val="right" w:leader="dot" w:pos="9016"/>
            </w:tabs>
            <w:rPr>
              <w:rFonts w:cstheme="minorBidi"/>
              <w:b w:val="0"/>
              <w:bCs w:val="0"/>
              <w:i w:val="0"/>
              <w:iCs w:val="0"/>
              <w:noProof/>
            </w:rPr>
          </w:pPr>
          <w:hyperlink w:anchor="_Toc209605359" w:history="1">
            <w:r w:rsidRPr="00B00107">
              <w:rPr>
                <w:rStyle w:val="Hyperlink"/>
                <w:noProof/>
              </w:rPr>
              <w:t>Appendices</w:t>
            </w:r>
            <w:r>
              <w:rPr>
                <w:noProof/>
                <w:webHidden/>
              </w:rPr>
              <w:tab/>
            </w:r>
            <w:r>
              <w:rPr>
                <w:noProof/>
                <w:webHidden/>
              </w:rPr>
              <w:fldChar w:fldCharType="begin"/>
            </w:r>
            <w:r>
              <w:rPr>
                <w:noProof/>
                <w:webHidden/>
              </w:rPr>
              <w:instrText xml:space="preserve"> PAGEREF _Toc209605359 \h </w:instrText>
            </w:r>
            <w:r>
              <w:rPr>
                <w:noProof/>
                <w:webHidden/>
              </w:rPr>
            </w:r>
            <w:r>
              <w:rPr>
                <w:noProof/>
                <w:webHidden/>
              </w:rPr>
              <w:fldChar w:fldCharType="separate"/>
            </w:r>
            <w:r>
              <w:rPr>
                <w:noProof/>
                <w:webHidden/>
              </w:rPr>
              <w:t>51</w:t>
            </w:r>
            <w:r>
              <w:rPr>
                <w:noProof/>
                <w:webHidden/>
              </w:rPr>
              <w:fldChar w:fldCharType="end"/>
            </w:r>
          </w:hyperlink>
        </w:p>
        <w:p w14:paraId="701105C2" w14:textId="5B3B4A6E" w:rsidR="00F828FB" w:rsidRDefault="00F828FB">
          <w:pPr>
            <w:pStyle w:val="TOC2"/>
            <w:tabs>
              <w:tab w:val="right" w:leader="dot" w:pos="9016"/>
            </w:tabs>
            <w:rPr>
              <w:rFonts w:asciiTheme="minorHAnsi" w:hAnsiTheme="minorHAnsi" w:cstheme="minorBidi"/>
              <w:noProof/>
            </w:rPr>
          </w:pPr>
          <w:hyperlink w:anchor="_Toc209605360" w:history="1">
            <w:r w:rsidRPr="00B00107">
              <w:rPr>
                <w:rStyle w:val="Hyperlink"/>
                <w:noProof/>
              </w:rPr>
              <w:t>[I] Further Reading</w:t>
            </w:r>
            <w:r>
              <w:rPr>
                <w:noProof/>
                <w:webHidden/>
              </w:rPr>
              <w:tab/>
            </w:r>
            <w:r>
              <w:rPr>
                <w:noProof/>
                <w:webHidden/>
              </w:rPr>
              <w:fldChar w:fldCharType="begin"/>
            </w:r>
            <w:r>
              <w:rPr>
                <w:noProof/>
                <w:webHidden/>
              </w:rPr>
              <w:instrText xml:space="preserve"> PAGEREF _Toc209605360 \h </w:instrText>
            </w:r>
            <w:r>
              <w:rPr>
                <w:noProof/>
                <w:webHidden/>
              </w:rPr>
            </w:r>
            <w:r>
              <w:rPr>
                <w:noProof/>
                <w:webHidden/>
              </w:rPr>
              <w:fldChar w:fldCharType="separate"/>
            </w:r>
            <w:r>
              <w:rPr>
                <w:noProof/>
                <w:webHidden/>
              </w:rPr>
              <w:t>51</w:t>
            </w:r>
            <w:r>
              <w:rPr>
                <w:noProof/>
                <w:webHidden/>
              </w:rPr>
              <w:fldChar w:fldCharType="end"/>
            </w:r>
          </w:hyperlink>
        </w:p>
        <w:p w14:paraId="5816CACD" w14:textId="6EFABA16" w:rsidR="00F828FB" w:rsidRDefault="00F828FB">
          <w:pPr>
            <w:pStyle w:val="TOC2"/>
            <w:tabs>
              <w:tab w:val="right" w:leader="dot" w:pos="9016"/>
            </w:tabs>
            <w:rPr>
              <w:rFonts w:asciiTheme="minorHAnsi" w:hAnsiTheme="minorHAnsi" w:cstheme="minorBidi"/>
              <w:noProof/>
            </w:rPr>
          </w:pPr>
          <w:hyperlink w:anchor="_Toc209605361" w:history="1">
            <w:r w:rsidRPr="00B00107">
              <w:rPr>
                <w:rStyle w:val="Hyperlink"/>
                <w:noProof/>
              </w:rPr>
              <w:t>[II] Glossary</w:t>
            </w:r>
            <w:r>
              <w:rPr>
                <w:noProof/>
                <w:webHidden/>
              </w:rPr>
              <w:tab/>
            </w:r>
            <w:r>
              <w:rPr>
                <w:noProof/>
                <w:webHidden/>
              </w:rPr>
              <w:fldChar w:fldCharType="begin"/>
            </w:r>
            <w:r>
              <w:rPr>
                <w:noProof/>
                <w:webHidden/>
              </w:rPr>
              <w:instrText xml:space="preserve"> PAGEREF _Toc209605361 \h </w:instrText>
            </w:r>
            <w:r>
              <w:rPr>
                <w:noProof/>
                <w:webHidden/>
              </w:rPr>
            </w:r>
            <w:r>
              <w:rPr>
                <w:noProof/>
                <w:webHidden/>
              </w:rPr>
              <w:fldChar w:fldCharType="separate"/>
            </w:r>
            <w:r>
              <w:rPr>
                <w:noProof/>
                <w:webHidden/>
              </w:rPr>
              <w:t>52</w:t>
            </w:r>
            <w:r>
              <w:rPr>
                <w:noProof/>
                <w:webHidden/>
              </w:rPr>
              <w:fldChar w:fldCharType="end"/>
            </w:r>
          </w:hyperlink>
        </w:p>
        <w:p w14:paraId="7D6F06E4" w14:textId="5D03521A" w:rsidR="00F828FB" w:rsidRDefault="00F828FB">
          <w:pPr>
            <w:pStyle w:val="TOC3"/>
            <w:tabs>
              <w:tab w:val="right" w:leader="dot" w:pos="9016"/>
            </w:tabs>
            <w:rPr>
              <w:rFonts w:asciiTheme="minorHAnsi" w:hAnsiTheme="minorHAnsi" w:cstheme="minorBidi"/>
              <w:noProof/>
            </w:rPr>
          </w:pPr>
          <w:hyperlink w:anchor="_Toc209605362" w:history="1">
            <w:r w:rsidRPr="00B00107">
              <w:rPr>
                <w:rStyle w:val="Hyperlink"/>
                <w:noProof/>
              </w:rPr>
              <w:t>Translations</w:t>
            </w:r>
            <w:r>
              <w:rPr>
                <w:noProof/>
                <w:webHidden/>
              </w:rPr>
              <w:tab/>
            </w:r>
            <w:r>
              <w:rPr>
                <w:noProof/>
                <w:webHidden/>
              </w:rPr>
              <w:fldChar w:fldCharType="begin"/>
            </w:r>
            <w:r>
              <w:rPr>
                <w:noProof/>
                <w:webHidden/>
              </w:rPr>
              <w:instrText xml:space="preserve"> PAGEREF _Toc209605362 \h </w:instrText>
            </w:r>
            <w:r>
              <w:rPr>
                <w:noProof/>
                <w:webHidden/>
              </w:rPr>
            </w:r>
            <w:r>
              <w:rPr>
                <w:noProof/>
                <w:webHidden/>
              </w:rPr>
              <w:fldChar w:fldCharType="separate"/>
            </w:r>
            <w:r>
              <w:rPr>
                <w:noProof/>
                <w:webHidden/>
              </w:rPr>
              <w:t>53</w:t>
            </w:r>
            <w:r>
              <w:rPr>
                <w:noProof/>
                <w:webHidden/>
              </w:rPr>
              <w:fldChar w:fldCharType="end"/>
            </w:r>
          </w:hyperlink>
        </w:p>
        <w:p w14:paraId="276852AA" w14:textId="190DC044" w:rsidR="00F828FB" w:rsidRDefault="00F828FB">
          <w:pPr>
            <w:pStyle w:val="TOC2"/>
            <w:tabs>
              <w:tab w:val="right" w:leader="dot" w:pos="9016"/>
            </w:tabs>
            <w:rPr>
              <w:rFonts w:asciiTheme="minorHAnsi" w:hAnsiTheme="minorHAnsi" w:cstheme="minorBidi"/>
              <w:noProof/>
            </w:rPr>
          </w:pPr>
          <w:hyperlink w:anchor="_Toc209605363" w:history="1">
            <w:r w:rsidRPr="00B00107">
              <w:rPr>
                <w:rStyle w:val="Hyperlink"/>
                <w:noProof/>
              </w:rPr>
              <w:t>[III] The “Gwimyeon” Tile</w:t>
            </w:r>
            <w:r>
              <w:rPr>
                <w:noProof/>
                <w:webHidden/>
              </w:rPr>
              <w:tab/>
            </w:r>
            <w:r>
              <w:rPr>
                <w:noProof/>
                <w:webHidden/>
              </w:rPr>
              <w:fldChar w:fldCharType="begin"/>
            </w:r>
            <w:r>
              <w:rPr>
                <w:noProof/>
                <w:webHidden/>
              </w:rPr>
              <w:instrText xml:space="preserve"> PAGEREF _Toc209605363 \h </w:instrText>
            </w:r>
            <w:r>
              <w:rPr>
                <w:noProof/>
                <w:webHidden/>
              </w:rPr>
            </w:r>
            <w:r>
              <w:rPr>
                <w:noProof/>
                <w:webHidden/>
              </w:rPr>
              <w:fldChar w:fldCharType="separate"/>
            </w:r>
            <w:r>
              <w:rPr>
                <w:noProof/>
                <w:webHidden/>
              </w:rPr>
              <w:t>54</w:t>
            </w:r>
            <w:r>
              <w:rPr>
                <w:noProof/>
                <w:webHidden/>
              </w:rPr>
              <w:fldChar w:fldCharType="end"/>
            </w:r>
          </w:hyperlink>
        </w:p>
        <w:p w14:paraId="683804B8" w14:textId="6E8B3F0E" w:rsidR="00F828FB" w:rsidRDefault="00F828FB">
          <w:pPr>
            <w:pStyle w:val="TOC2"/>
            <w:tabs>
              <w:tab w:val="right" w:leader="dot" w:pos="9016"/>
            </w:tabs>
            <w:rPr>
              <w:rFonts w:asciiTheme="minorHAnsi" w:hAnsiTheme="minorHAnsi" w:cstheme="minorBidi"/>
              <w:noProof/>
            </w:rPr>
          </w:pPr>
          <w:hyperlink w:anchor="_Toc209605364" w:history="1">
            <w:r w:rsidRPr="00B00107">
              <w:rPr>
                <w:rStyle w:val="Hyperlink"/>
                <w:noProof/>
              </w:rPr>
              <w:t>[IV] Illustrations</w:t>
            </w:r>
            <w:r>
              <w:rPr>
                <w:noProof/>
                <w:webHidden/>
              </w:rPr>
              <w:tab/>
            </w:r>
            <w:r>
              <w:rPr>
                <w:noProof/>
                <w:webHidden/>
              </w:rPr>
              <w:fldChar w:fldCharType="begin"/>
            </w:r>
            <w:r>
              <w:rPr>
                <w:noProof/>
                <w:webHidden/>
              </w:rPr>
              <w:instrText xml:space="preserve"> PAGEREF _Toc209605364 \h </w:instrText>
            </w:r>
            <w:r>
              <w:rPr>
                <w:noProof/>
                <w:webHidden/>
              </w:rPr>
            </w:r>
            <w:r>
              <w:rPr>
                <w:noProof/>
                <w:webHidden/>
              </w:rPr>
              <w:fldChar w:fldCharType="separate"/>
            </w:r>
            <w:r>
              <w:rPr>
                <w:noProof/>
                <w:webHidden/>
              </w:rPr>
              <w:t>55</w:t>
            </w:r>
            <w:r>
              <w:rPr>
                <w:noProof/>
                <w:webHidden/>
              </w:rPr>
              <w:fldChar w:fldCharType="end"/>
            </w:r>
          </w:hyperlink>
        </w:p>
        <w:p w14:paraId="4819F331" w14:textId="4724546D" w:rsidR="00F828FB" w:rsidRDefault="00F828FB">
          <w:pPr>
            <w:pStyle w:val="TOC3"/>
            <w:tabs>
              <w:tab w:val="right" w:leader="dot" w:pos="9016"/>
            </w:tabs>
            <w:rPr>
              <w:rFonts w:asciiTheme="minorHAnsi" w:hAnsiTheme="minorHAnsi" w:cstheme="minorBidi"/>
              <w:noProof/>
            </w:rPr>
          </w:pPr>
          <w:hyperlink w:anchor="_Toc209605365" w:history="1">
            <w:r w:rsidRPr="00B00107">
              <w:rPr>
                <w:rStyle w:val="Hyperlink"/>
                <w:noProof/>
              </w:rPr>
              <w:t>Nine-tailed fox</w:t>
            </w:r>
            <w:r>
              <w:rPr>
                <w:noProof/>
                <w:webHidden/>
              </w:rPr>
              <w:tab/>
            </w:r>
            <w:r>
              <w:rPr>
                <w:noProof/>
                <w:webHidden/>
              </w:rPr>
              <w:fldChar w:fldCharType="begin"/>
            </w:r>
            <w:r>
              <w:rPr>
                <w:noProof/>
                <w:webHidden/>
              </w:rPr>
              <w:instrText xml:space="preserve"> PAGEREF _Toc209605365 \h </w:instrText>
            </w:r>
            <w:r>
              <w:rPr>
                <w:noProof/>
                <w:webHidden/>
              </w:rPr>
            </w:r>
            <w:r>
              <w:rPr>
                <w:noProof/>
                <w:webHidden/>
              </w:rPr>
              <w:fldChar w:fldCharType="separate"/>
            </w:r>
            <w:r>
              <w:rPr>
                <w:noProof/>
                <w:webHidden/>
              </w:rPr>
              <w:t>55</w:t>
            </w:r>
            <w:r>
              <w:rPr>
                <w:noProof/>
                <w:webHidden/>
              </w:rPr>
              <w:fldChar w:fldCharType="end"/>
            </w:r>
          </w:hyperlink>
        </w:p>
        <w:p w14:paraId="26936B4E" w14:textId="228F291F" w:rsidR="00F828FB" w:rsidRDefault="00F828FB">
          <w:pPr>
            <w:pStyle w:val="TOC3"/>
            <w:tabs>
              <w:tab w:val="right" w:leader="dot" w:pos="9016"/>
            </w:tabs>
            <w:rPr>
              <w:rFonts w:asciiTheme="minorHAnsi" w:hAnsiTheme="minorHAnsi" w:cstheme="minorBidi"/>
              <w:noProof/>
            </w:rPr>
          </w:pPr>
          <w:hyperlink w:anchor="_Toc209605366" w:history="1">
            <w:r w:rsidRPr="00B00107">
              <w:rPr>
                <w:rStyle w:val="Hyperlink"/>
                <w:noProof/>
              </w:rPr>
              <w:t>Nekomata</w:t>
            </w:r>
            <w:r>
              <w:rPr>
                <w:noProof/>
                <w:webHidden/>
              </w:rPr>
              <w:tab/>
            </w:r>
            <w:r>
              <w:rPr>
                <w:noProof/>
                <w:webHidden/>
              </w:rPr>
              <w:fldChar w:fldCharType="begin"/>
            </w:r>
            <w:r>
              <w:rPr>
                <w:noProof/>
                <w:webHidden/>
              </w:rPr>
              <w:instrText xml:space="preserve"> PAGEREF _Toc209605366 \h </w:instrText>
            </w:r>
            <w:r>
              <w:rPr>
                <w:noProof/>
                <w:webHidden/>
              </w:rPr>
            </w:r>
            <w:r>
              <w:rPr>
                <w:noProof/>
                <w:webHidden/>
              </w:rPr>
              <w:fldChar w:fldCharType="separate"/>
            </w:r>
            <w:r>
              <w:rPr>
                <w:noProof/>
                <w:webHidden/>
              </w:rPr>
              <w:t>56</w:t>
            </w:r>
            <w:r>
              <w:rPr>
                <w:noProof/>
                <w:webHidden/>
              </w:rPr>
              <w:fldChar w:fldCharType="end"/>
            </w:r>
          </w:hyperlink>
        </w:p>
        <w:p w14:paraId="7713A842" w14:textId="00885446" w:rsidR="005D791A" w:rsidRDefault="005D791A" w:rsidP="005D791A">
          <w:pPr>
            <w:spacing w:line="360" w:lineRule="auto"/>
            <w:contextualSpacing/>
          </w:pPr>
          <w:r>
            <w:rPr>
              <w:b/>
              <w:bCs/>
              <w:noProof/>
            </w:rPr>
            <w:fldChar w:fldCharType="end"/>
          </w:r>
        </w:p>
      </w:sdtContent>
    </w:sdt>
    <w:p w14:paraId="482ADC12" w14:textId="77777777" w:rsidR="005D791A" w:rsidRDefault="005D791A" w:rsidP="005D791A">
      <w:pPr>
        <w:spacing w:line="360" w:lineRule="auto"/>
        <w:contextualSpacing/>
        <w:jc w:val="both"/>
        <w:rPr>
          <w:rFonts w:ascii="Garamond" w:hAnsi="Garamond"/>
        </w:rPr>
      </w:pPr>
    </w:p>
    <w:p w14:paraId="2F496E30" w14:textId="77777777" w:rsidR="005D791A" w:rsidRDefault="005D791A" w:rsidP="005D791A">
      <w:pPr>
        <w:pStyle w:val="Heading1"/>
        <w:spacing w:line="360" w:lineRule="auto"/>
        <w:contextualSpacing/>
        <w:jc w:val="center"/>
      </w:pPr>
    </w:p>
    <w:p w14:paraId="2F150480" w14:textId="77777777" w:rsidR="005D791A" w:rsidRDefault="005D791A" w:rsidP="005D791A"/>
    <w:p w14:paraId="545A6CE7" w14:textId="77777777" w:rsidR="005D791A" w:rsidRDefault="005D791A" w:rsidP="005D791A"/>
    <w:p w14:paraId="2C10C1EC" w14:textId="77777777" w:rsidR="005D791A" w:rsidRDefault="005D791A" w:rsidP="005D791A"/>
    <w:p w14:paraId="19EC32B5" w14:textId="77777777" w:rsidR="005D791A" w:rsidRDefault="005D791A" w:rsidP="005D791A"/>
    <w:p w14:paraId="15621788" w14:textId="77777777" w:rsidR="005D791A" w:rsidRDefault="005D791A" w:rsidP="005D791A"/>
    <w:p w14:paraId="6F2D84B6" w14:textId="77777777" w:rsidR="005D791A" w:rsidRDefault="005D791A" w:rsidP="005D791A"/>
    <w:p w14:paraId="40491ED2" w14:textId="77777777" w:rsidR="005D791A" w:rsidRDefault="005D791A" w:rsidP="005D791A"/>
    <w:p w14:paraId="50303CEC" w14:textId="77777777" w:rsidR="005D791A" w:rsidRDefault="005D791A" w:rsidP="005D791A"/>
    <w:p w14:paraId="659E1362" w14:textId="77777777" w:rsidR="005D791A" w:rsidRDefault="005D791A" w:rsidP="005D791A"/>
    <w:p w14:paraId="7C5A74C8" w14:textId="77777777" w:rsidR="005D791A" w:rsidRDefault="005D791A" w:rsidP="005D791A"/>
    <w:p w14:paraId="353F2939" w14:textId="77777777" w:rsidR="005D791A" w:rsidRDefault="005D791A" w:rsidP="005D791A"/>
    <w:p w14:paraId="531D4041" w14:textId="77777777" w:rsidR="005D791A" w:rsidRDefault="005D791A" w:rsidP="005D791A"/>
    <w:p w14:paraId="474ACFFF" w14:textId="77777777" w:rsidR="005D791A" w:rsidRDefault="005D791A" w:rsidP="005D791A">
      <w:pPr>
        <w:spacing w:line="360" w:lineRule="auto"/>
        <w:contextualSpacing/>
      </w:pPr>
    </w:p>
    <w:p w14:paraId="7AB74646" w14:textId="77777777" w:rsidR="00B47C73" w:rsidRDefault="00B0704F" w:rsidP="00B0704F">
      <w:pPr>
        <w:pStyle w:val="Heading1"/>
        <w:jc w:val="center"/>
      </w:pPr>
      <w:bookmarkStart w:id="1" w:name="_Toc209605352"/>
      <w:r>
        <w:lastRenderedPageBreak/>
        <w:t>The Demon Returns</w:t>
      </w:r>
      <w:bookmarkEnd w:id="1"/>
    </w:p>
    <w:p w14:paraId="35B2A255" w14:textId="0333F128" w:rsidR="00B0704F" w:rsidRDefault="00B0704F" w:rsidP="00B47C73">
      <w:pPr>
        <w:pStyle w:val="Subtitle"/>
        <w:jc w:val="center"/>
      </w:pPr>
      <w:r>
        <w:t>[Novel Extract: Chapters 2-3]</w:t>
      </w:r>
    </w:p>
    <w:p w14:paraId="210A6C60" w14:textId="5AEC2CC9" w:rsidR="00B0704F" w:rsidRPr="00B47C73" w:rsidRDefault="00B0704F" w:rsidP="00B0704F">
      <w:pPr>
        <w:spacing w:line="360" w:lineRule="auto"/>
        <w:contextualSpacing/>
        <w:jc w:val="center"/>
        <w:rPr>
          <w:i/>
          <w:iCs/>
        </w:rPr>
      </w:pPr>
      <w:r w:rsidRPr="00B47C73">
        <w:rPr>
          <w:i/>
          <w:iCs/>
        </w:rPr>
        <w:t>By Linghwa</w:t>
      </w:r>
      <w:r w:rsidR="00B47C73">
        <w:rPr>
          <w:i/>
          <w:iCs/>
        </w:rPr>
        <w:t xml:space="preserve"> J.</w:t>
      </w:r>
      <w:r w:rsidRPr="00B47C73">
        <w:rPr>
          <w:i/>
          <w:iCs/>
        </w:rPr>
        <w:t xml:space="preserve"> Bremer</w:t>
      </w:r>
      <w:r w:rsidR="00B47C73">
        <w:rPr>
          <w:i/>
          <w:iCs/>
        </w:rPr>
        <w:t>.</w:t>
      </w:r>
    </w:p>
    <w:p w14:paraId="6C26A012" w14:textId="77777777" w:rsidR="00B0704F" w:rsidRDefault="00B0704F" w:rsidP="005D791A">
      <w:pPr>
        <w:spacing w:line="360" w:lineRule="auto"/>
        <w:contextualSpacing/>
      </w:pPr>
    </w:p>
    <w:p w14:paraId="1C1A36AA" w14:textId="77777777" w:rsidR="005D791A" w:rsidRDefault="005D791A" w:rsidP="00B0704F">
      <w:pPr>
        <w:pStyle w:val="Heading2"/>
        <w:jc w:val="center"/>
      </w:pPr>
      <w:bookmarkStart w:id="2" w:name="_Toc209605353"/>
      <w:r>
        <w:t>Chapter Two</w:t>
      </w:r>
      <w:bookmarkEnd w:id="2"/>
    </w:p>
    <w:p w14:paraId="34AFE71C" w14:textId="77777777" w:rsidR="005D791A" w:rsidRDefault="005D791A" w:rsidP="005D791A">
      <w:pPr>
        <w:spacing w:line="360" w:lineRule="auto"/>
        <w:contextualSpacing/>
        <w:jc w:val="both"/>
        <w:rPr>
          <w:rFonts w:asciiTheme="majorEastAsia" w:eastAsiaTheme="majorEastAsia" w:hAnsiTheme="majorEastAsia"/>
        </w:rPr>
      </w:pPr>
    </w:p>
    <w:p w14:paraId="0CC1A4E7" w14:textId="77777777" w:rsidR="00C4007B" w:rsidRDefault="00C4007B" w:rsidP="005D791A">
      <w:pPr>
        <w:spacing w:line="360" w:lineRule="auto"/>
        <w:contextualSpacing/>
        <w:jc w:val="both"/>
        <w:rPr>
          <w:rFonts w:asciiTheme="majorEastAsia" w:eastAsiaTheme="majorEastAsia" w:hAnsiTheme="majorEastAsia"/>
        </w:rPr>
      </w:pPr>
    </w:p>
    <w:p w14:paraId="5B41DE5C" w14:textId="77777777" w:rsidR="005D791A" w:rsidRDefault="005D791A" w:rsidP="005D791A">
      <w:pPr>
        <w:spacing w:line="360" w:lineRule="auto"/>
        <w:contextualSpacing/>
        <w:jc w:val="both"/>
        <w:rPr>
          <w:rFonts w:asciiTheme="majorEastAsia" w:eastAsiaTheme="majorEastAsia" w:hAnsiTheme="majorEastAsia"/>
        </w:rPr>
      </w:pPr>
      <w:r w:rsidRPr="001249AD">
        <w:rPr>
          <w:rFonts w:asciiTheme="majorEastAsia" w:eastAsiaTheme="majorEastAsia" w:hAnsiTheme="majorEastAsia"/>
        </w:rPr>
        <w:t>30 Days of Another Life: Day 1</w:t>
      </w:r>
      <w:r>
        <w:rPr>
          <w:rFonts w:asciiTheme="majorEastAsia" w:eastAsiaTheme="majorEastAsia" w:hAnsiTheme="majorEastAsia"/>
        </w:rPr>
        <w:t>3</w:t>
      </w:r>
    </w:p>
    <w:p w14:paraId="08FC4A50"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[Q] If you found out you would die today, what would you regret not doing in your life?</w:t>
      </w:r>
    </w:p>
    <w:p w14:paraId="51BB9F33"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[A] I would regret not contacting the person who meant most to me...</w:t>
      </w:r>
    </w:p>
    <w:p w14:paraId="25D753F3" w14:textId="77777777" w:rsidR="005D791A" w:rsidRDefault="005D791A" w:rsidP="005D791A">
      <w:pPr>
        <w:spacing w:line="360" w:lineRule="auto"/>
        <w:contextualSpacing/>
        <w:jc w:val="both"/>
        <w:rPr>
          <w:rFonts w:ascii="Garamond" w:hAnsi="Garamond"/>
        </w:rPr>
      </w:pPr>
      <w:r>
        <w:rPr>
          <w:rFonts w:ascii="Garamond" w:hAnsi="Garamond"/>
        </w:rPr>
        <w:t>.</w:t>
      </w:r>
    </w:p>
    <w:p w14:paraId="50BC64BF" w14:textId="77777777" w:rsidR="005D791A" w:rsidRDefault="005D791A" w:rsidP="005D791A">
      <w:pPr>
        <w:spacing w:line="360" w:lineRule="auto"/>
        <w:contextualSpacing/>
        <w:jc w:val="both"/>
        <w:rPr>
          <w:rFonts w:ascii="Garamond" w:hAnsi="Garamond"/>
        </w:rPr>
      </w:pPr>
      <w:r>
        <w:rPr>
          <w:rFonts w:ascii="Garamond" w:hAnsi="Garamond"/>
        </w:rPr>
        <w:t>.</w:t>
      </w:r>
    </w:p>
    <w:p w14:paraId="6671DA90" w14:textId="77777777" w:rsidR="005D791A" w:rsidRDefault="005D791A" w:rsidP="005D791A">
      <w:pPr>
        <w:spacing w:line="360" w:lineRule="auto"/>
        <w:contextualSpacing/>
        <w:jc w:val="both"/>
        <w:rPr>
          <w:rFonts w:ascii="Garamond" w:hAnsi="Garamond"/>
        </w:rPr>
      </w:pPr>
      <w:r>
        <w:rPr>
          <w:rFonts w:ascii="Garamond" w:hAnsi="Garamond"/>
        </w:rPr>
        <w:t>.</w:t>
      </w:r>
    </w:p>
    <w:p w14:paraId="38DAA4B9" w14:textId="77777777" w:rsidR="005D791A" w:rsidRPr="00E85B59" w:rsidRDefault="005D791A" w:rsidP="005D791A">
      <w:pPr>
        <w:spacing w:line="360" w:lineRule="auto"/>
        <w:contextualSpacing/>
        <w:jc w:val="both"/>
        <w:rPr>
          <w:rFonts w:asciiTheme="majorEastAsia" w:eastAsiaTheme="majorEastAsia" w:hAnsiTheme="majorEastAsia"/>
        </w:rPr>
      </w:pPr>
      <w:r w:rsidRPr="00CD232F">
        <w:rPr>
          <w:rFonts w:asciiTheme="majorEastAsia" w:eastAsiaTheme="majorEastAsia" w:hAnsiTheme="majorEastAsia"/>
        </w:rPr>
        <w:t>Link in bio for full post.</w:t>
      </w:r>
    </w:p>
    <w:p w14:paraId="36EE21F4" w14:textId="77777777" w:rsidR="005D791A" w:rsidRDefault="005D791A" w:rsidP="005D791A">
      <w:pPr>
        <w:spacing w:line="360" w:lineRule="auto"/>
        <w:contextualSpacing/>
        <w:jc w:val="both"/>
        <w:rPr>
          <w:rFonts w:asciiTheme="majorEastAsia" w:eastAsiaTheme="majorEastAsia" w:hAnsiTheme="majorEastAsia"/>
        </w:rPr>
      </w:pPr>
      <w:r w:rsidRPr="001249AD">
        <w:rPr>
          <w:rFonts w:asciiTheme="majorEastAsia" w:eastAsiaTheme="majorEastAsia" w:hAnsiTheme="majorEastAsia"/>
        </w:rPr>
        <w:t>#30DaysOfAnotherLife #ShadowWork #</w:t>
      </w:r>
      <w:r w:rsidRPr="001249AD">
        <w:rPr>
          <w:rFonts w:asciiTheme="majorEastAsia" w:eastAsiaTheme="majorEastAsia" w:hAnsiTheme="majorEastAsia" w:hint="eastAsia"/>
        </w:rPr>
        <w:t>巫命道</w:t>
      </w:r>
      <w:r w:rsidRPr="001249AD">
        <w:rPr>
          <w:rFonts w:asciiTheme="majorEastAsia" w:eastAsiaTheme="majorEastAsia" w:hAnsiTheme="majorEastAsia"/>
        </w:rPr>
        <w:t xml:space="preserve"> #</w:t>
      </w:r>
      <w:r w:rsidRPr="001249AD">
        <w:rPr>
          <w:rFonts w:asciiTheme="majorEastAsia" w:eastAsiaTheme="majorEastAsia" w:hAnsiTheme="majorEastAsia" w:hint="eastAsia"/>
        </w:rPr>
        <w:t>狐狸精</w:t>
      </w:r>
    </w:p>
    <w:p w14:paraId="689951D3" w14:textId="77777777" w:rsidR="005D791A" w:rsidRDefault="005D791A" w:rsidP="005D791A">
      <w:pPr>
        <w:tabs>
          <w:tab w:val="left" w:pos="3734"/>
        </w:tabs>
        <w:spacing w:line="360" w:lineRule="auto"/>
        <w:contextualSpacing/>
        <w:jc w:val="both"/>
        <w:rPr>
          <w:rFonts w:ascii="Garamond" w:hAnsi="Garamond"/>
        </w:rPr>
      </w:pPr>
      <w:r>
        <w:rPr>
          <w:rFonts w:ascii="Garamond" w:hAnsi="Garamond"/>
        </w:rPr>
        <w:tab/>
      </w:r>
    </w:p>
    <w:p w14:paraId="5CE4F0BB" w14:textId="77777777" w:rsidR="005D791A" w:rsidRDefault="005D791A" w:rsidP="00BB43A1">
      <w:pPr>
        <w:spacing w:line="360" w:lineRule="auto"/>
        <w:contextualSpacing/>
        <w:jc w:val="both"/>
        <w:rPr>
          <w:rFonts w:ascii="Garamond" w:hAnsi="Garamond"/>
        </w:rPr>
      </w:pPr>
      <w:r>
        <w:rPr>
          <w:rFonts w:ascii="Garamond" w:hAnsi="Garamond"/>
        </w:rPr>
        <w:t>Mingdo’s blog had become Swyn’s favourite bedtime reading for three days since she’d stumbled up on it. Initially, she’d had to use an unreliable web translator and the content didn’t always translate coherently. It was now Saturday morning and Swyn was rereading a fan translation for day 13 which had been uploaded, allowing her to fully comprehend the content.</w:t>
      </w:r>
    </w:p>
    <w:p w14:paraId="55F4110C"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Before the main text began, there was a simple line drawing of a nine-tailed fox clenching a small jewel in its teeth. The mouth, with its puffed-up cheeks, reminded Swyn of her childhood German Shepherd when it was being mischievous or smug. Another peculiarity about the nine-tailed fox was how it had a small satchel on its back with two loops holding it in place – one for each front leg. Why would a fox have such a bag? Swyn mused as she looked into the captivating eyes of the drawing. </w:t>
      </w:r>
      <w:r w:rsidRPr="006C2404">
        <w:rPr>
          <w:rFonts w:ascii="Garamond" w:hAnsi="Garamond"/>
          <w:i/>
          <w:iCs/>
        </w:rPr>
        <w:t>Herbs?</w:t>
      </w:r>
      <w:r>
        <w:rPr>
          <w:rFonts w:ascii="Garamond" w:hAnsi="Garamond"/>
        </w:rPr>
        <w:t xml:space="preserve"> She thought, though she wasn’t sure where the idea came from.</w:t>
      </w:r>
    </w:p>
    <w:p w14:paraId="0F3ECE68" w14:textId="4A110874" w:rsidR="005D791A" w:rsidRDefault="005D791A" w:rsidP="005D791A">
      <w:pPr>
        <w:spacing w:line="360" w:lineRule="auto"/>
        <w:ind w:firstLine="567"/>
        <w:contextualSpacing/>
        <w:jc w:val="both"/>
        <w:rPr>
          <w:rFonts w:ascii="Garamond" w:hAnsi="Garamond"/>
        </w:rPr>
      </w:pPr>
      <w:r>
        <w:rPr>
          <w:rFonts w:ascii="Garamond" w:hAnsi="Garamond"/>
        </w:rPr>
        <w:t>Swyn reread the post again. As with each reading, her gaze caught on the exact same sentence: “</w:t>
      </w:r>
      <w:r w:rsidRPr="0023421A">
        <w:rPr>
          <w:rFonts w:ascii="Garamond" w:eastAsiaTheme="majorEastAsia" w:hAnsi="Garamond"/>
        </w:rPr>
        <w:t xml:space="preserve">...I don’t know how to reach the person I’m searching for. </w:t>
      </w:r>
      <w:r>
        <w:rPr>
          <w:rFonts w:ascii="Garamond" w:eastAsiaTheme="majorEastAsia" w:hAnsi="Garamond"/>
        </w:rPr>
        <w:t>If</w:t>
      </w:r>
      <w:r w:rsidRPr="0023421A">
        <w:rPr>
          <w:rFonts w:ascii="Garamond" w:eastAsiaTheme="majorEastAsia" w:hAnsi="Garamond"/>
        </w:rPr>
        <w:t xml:space="preserve"> </w:t>
      </w:r>
      <w:r>
        <w:rPr>
          <w:rFonts w:ascii="Garamond" w:eastAsiaTheme="majorEastAsia" w:hAnsi="Garamond"/>
        </w:rPr>
        <w:t xml:space="preserve">I </w:t>
      </w:r>
      <w:r w:rsidRPr="0023421A">
        <w:rPr>
          <w:rFonts w:ascii="Garamond" w:eastAsiaTheme="majorEastAsia" w:hAnsi="Garamond"/>
        </w:rPr>
        <w:t>could never contact them, that would haunt me to the point of being unable to depart</w:t>
      </w:r>
      <w:r>
        <w:rPr>
          <w:rFonts w:ascii="Garamond" w:eastAsiaTheme="majorEastAsia" w:hAnsi="Garamond"/>
        </w:rPr>
        <w:t xml:space="preserve"> and I w</w:t>
      </w:r>
      <w:r w:rsidRPr="0023421A">
        <w:rPr>
          <w:rFonts w:ascii="Garamond" w:eastAsiaTheme="majorEastAsia" w:hAnsi="Garamond"/>
        </w:rPr>
        <w:t>ould beco</w:t>
      </w:r>
      <w:r>
        <w:rPr>
          <w:rFonts w:ascii="Garamond" w:eastAsiaTheme="majorEastAsia" w:hAnsi="Garamond"/>
        </w:rPr>
        <w:t>m</w:t>
      </w:r>
      <w:r w:rsidRPr="0023421A">
        <w:rPr>
          <w:rFonts w:ascii="Garamond" w:eastAsiaTheme="majorEastAsia" w:hAnsi="Garamond"/>
        </w:rPr>
        <w:t xml:space="preserve">e a </w:t>
      </w:r>
      <w:r>
        <w:rPr>
          <w:rFonts w:ascii="Garamond" w:eastAsiaTheme="majorEastAsia" w:hAnsi="Garamond"/>
        </w:rPr>
        <w:t xml:space="preserve">gwishin” </w:t>
      </w:r>
      <w:r w:rsidRPr="00747075">
        <w:rPr>
          <w:rFonts w:ascii="Garamond" w:eastAsiaTheme="majorEastAsia" w:hAnsi="Garamond"/>
          <w:i/>
          <w:iCs/>
        </w:rPr>
        <w:t>A soul trapped by failing to fulfil their life purpose...</w:t>
      </w:r>
      <w:r>
        <w:rPr>
          <w:rFonts w:ascii="Garamond" w:eastAsiaTheme="majorEastAsia" w:hAnsi="Garamond"/>
          <w:i/>
          <w:iCs/>
        </w:rPr>
        <w:t xml:space="preserve"> </w:t>
      </w:r>
      <w:r>
        <w:rPr>
          <w:rFonts w:ascii="Garamond" w:eastAsiaTheme="majorEastAsia" w:hAnsi="Garamond"/>
        </w:rPr>
        <w:t>Swyn thought, unconsciously fiddling with her parents’ rings.</w:t>
      </w:r>
    </w:p>
    <w:p w14:paraId="77812579" w14:textId="77777777" w:rsidR="005D791A" w:rsidRDefault="005D791A" w:rsidP="005D791A">
      <w:pPr>
        <w:spacing w:line="360" w:lineRule="auto"/>
        <w:ind w:firstLine="567"/>
        <w:contextualSpacing/>
        <w:jc w:val="both"/>
        <w:rPr>
          <w:rFonts w:ascii="Garamond" w:hAnsi="Garamond"/>
        </w:rPr>
      </w:pPr>
      <w:r>
        <w:rPr>
          <w:rFonts w:ascii="Garamond" w:eastAsiaTheme="majorEastAsia" w:hAnsi="Garamond"/>
        </w:rPr>
        <w:lastRenderedPageBreak/>
        <w:t xml:space="preserve">The image of the man who recurringly entered her dreams, Sehun, came forward in her mind and said, </w:t>
      </w:r>
      <w:r w:rsidRPr="003024DC">
        <w:rPr>
          <w:rFonts w:ascii="Garamond" w:eastAsiaTheme="majorEastAsia" w:hAnsi="Garamond"/>
          <w:i/>
          <w:iCs/>
        </w:rPr>
        <w:t>‘he’s doing what you’re doing, he’s trying to reach you.</w:t>
      </w:r>
      <w:r>
        <w:rPr>
          <w:rFonts w:ascii="Garamond" w:eastAsiaTheme="majorEastAsia" w:hAnsi="Garamond"/>
        </w:rPr>
        <w:t>’</w:t>
      </w:r>
    </w:p>
    <w:p w14:paraId="30878DEA" w14:textId="77777777" w:rsidR="005D791A" w:rsidRDefault="005D791A" w:rsidP="005D791A">
      <w:pPr>
        <w:spacing w:line="360" w:lineRule="auto"/>
        <w:ind w:firstLine="567"/>
        <w:contextualSpacing/>
        <w:jc w:val="both"/>
        <w:rPr>
          <w:rFonts w:ascii="Garamond" w:hAnsi="Garamond"/>
        </w:rPr>
      </w:pPr>
      <w:r>
        <w:rPr>
          <w:rFonts w:ascii="Garamond" w:eastAsiaTheme="majorEastAsia" w:hAnsi="Garamond"/>
        </w:rPr>
        <w:t>Swyn stared absently at her laptop screen and considered whether to acknowledge the figment of her imagination or not.</w:t>
      </w:r>
    </w:p>
    <w:p w14:paraId="5B5C26B1" w14:textId="77777777" w:rsidR="005D791A" w:rsidRDefault="005D791A" w:rsidP="005D791A">
      <w:pPr>
        <w:spacing w:line="360" w:lineRule="auto"/>
        <w:ind w:firstLine="567"/>
        <w:contextualSpacing/>
        <w:jc w:val="both"/>
        <w:rPr>
          <w:rFonts w:ascii="Garamond" w:hAnsi="Garamond"/>
        </w:rPr>
      </w:pPr>
      <w:r w:rsidRPr="003024DC">
        <w:rPr>
          <w:rFonts w:ascii="Garamond" w:eastAsiaTheme="majorEastAsia" w:hAnsi="Garamond"/>
          <w:i/>
          <w:iCs/>
        </w:rPr>
        <w:t>‘Hey, when did you decide to start ignoring me altogether?’</w:t>
      </w:r>
      <w:r>
        <w:rPr>
          <w:rFonts w:ascii="Garamond" w:eastAsiaTheme="majorEastAsia" w:hAnsi="Garamond"/>
        </w:rPr>
        <w:t xml:space="preserve"> Sehun said. She felt the familiar tingling sensation run across her skin as his presence drew closer.</w:t>
      </w:r>
    </w:p>
    <w:p w14:paraId="79454896"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‘Why could some person in Korea be looking for me?’</w:t>
      </w:r>
    </w:p>
    <w:p w14:paraId="71FE9F18"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‘Why are you looking for some Korean man?’</w:t>
      </w:r>
    </w:p>
    <w:p w14:paraId="502A5E9E"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‘Because... wait... is that why Mingdo seems so familiar? But I don’t even know if they’re a man.’</w:t>
      </w:r>
    </w:p>
    <w:p w14:paraId="047CB9D4"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‘So?’</w:t>
      </w:r>
    </w:p>
    <w:p w14:paraId="3FF1B91B"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‘It’s you I’m searching for though.’</w:t>
      </w:r>
    </w:p>
    <w:p w14:paraId="37571867" w14:textId="77777777" w:rsidR="005D791A" w:rsidRDefault="005D791A" w:rsidP="005D791A">
      <w:pPr>
        <w:spacing w:line="360" w:lineRule="auto"/>
        <w:ind w:firstLine="567"/>
        <w:contextualSpacing/>
        <w:jc w:val="both"/>
        <w:rPr>
          <w:rFonts w:ascii="Garamond" w:hAnsi="Garamond"/>
        </w:rPr>
      </w:pPr>
      <w:r>
        <w:rPr>
          <w:rFonts w:ascii="Garamond" w:eastAsiaTheme="majorEastAsia" w:hAnsi="Garamond"/>
        </w:rPr>
        <w:t>Swyn’s fingers reached for the red cord bracelet around her wrist in an unconscious habit. She’d worn it for as long as she could remember.</w:t>
      </w:r>
    </w:p>
    <w:p w14:paraId="234FE7DC"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 xml:space="preserve">‘Why don’t you </w:t>
      </w:r>
      <w:r>
        <w:rPr>
          <w:rFonts w:ascii="Garamond" w:eastAsiaTheme="majorEastAsia" w:hAnsi="Garamond"/>
          <w:i/>
          <w:iCs/>
        </w:rPr>
        <w:t>message</w:t>
      </w:r>
      <w:r w:rsidRPr="003024DC">
        <w:rPr>
          <w:rFonts w:ascii="Garamond" w:eastAsiaTheme="majorEastAsia" w:hAnsi="Garamond"/>
          <w:i/>
          <w:iCs/>
        </w:rPr>
        <w:t xml:space="preserve"> Mingdo?’</w:t>
      </w:r>
    </w:p>
    <w:p w14:paraId="4B7E9E7D" w14:textId="77777777" w:rsidR="005D791A" w:rsidRDefault="005D791A" w:rsidP="005D791A">
      <w:pPr>
        <w:spacing w:line="360" w:lineRule="auto"/>
        <w:ind w:firstLine="567"/>
        <w:contextualSpacing/>
        <w:jc w:val="both"/>
        <w:rPr>
          <w:rFonts w:ascii="Garamond" w:hAnsi="Garamond"/>
        </w:rPr>
      </w:pPr>
      <w:r>
        <w:rPr>
          <w:rFonts w:ascii="Garamond" w:eastAsiaTheme="majorEastAsia" w:hAnsi="Garamond"/>
        </w:rPr>
        <w:t>Swyn’s eyes readjusted their gaze and once again, she found herself looking at the same words: “</w:t>
      </w:r>
      <w:r w:rsidRPr="0023421A">
        <w:rPr>
          <w:rFonts w:ascii="Garamond" w:eastAsiaTheme="majorEastAsia" w:hAnsi="Garamond"/>
        </w:rPr>
        <w:t>I don’t know how to reach the person I’m searching for</w:t>
      </w:r>
      <w:r>
        <w:rPr>
          <w:rFonts w:ascii="Garamond" w:eastAsiaTheme="majorEastAsia" w:hAnsi="Garamond"/>
        </w:rPr>
        <w:t>.”</w:t>
      </w:r>
    </w:p>
    <w:p w14:paraId="53930AC2"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‘It’s crazy.’</w:t>
      </w:r>
    </w:p>
    <w:p w14:paraId="4B109D27" w14:textId="77777777" w:rsidR="005D791A" w:rsidRPr="003024DC" w:rsidRDefault="005D791A" w:rsidP="005D791A">
      <w:pPr>
        <w:spacing w:line="360" w:lineRule="auto"/>
        <w:ind w:firstLine="567"/>
        <w:contextualSpacing/>
        <w:jc w:val="both"/>
        <w:rPr>
          <w:rFonts w:ascii="Garamond" w:hAnsi="Garamond"/>
          <w:i/>
          <w:iCs/>
        </w:rPr>
      </w:pPr>
      <w:r w:rsidRPr="003024DC">
        <w:rPr>
          <w:rFonts w:ascii="Garamond" w:eastAsiaTheme="majorEastAsia" w:hAnsi="Garamond"/>
          <w:i/>
          <w:iCs/>
        </w:rPr>
        <w:t>‘Says the woman talking to someone inside her mind...’</w:t>
      </w:r>
    </w:p>
    <w:p w14:paraId="3D21A8E3" w14:textId="6056317C" w:rsidR="005D791A" w:rsidRPr="00BB43A1" w:rsidRDefault="005D791A" w:rsidP="00BB43A1">
      <w:pPr>
        <w:spacing w:line="360" w:lineRule="auto"/>
        <w:ind w:firstLine="567"/>
        <w:contextualSpacing/>
        <w:jc w:val="both"/>
        <w:rPr>
          <w:rFonts w:ascii="Garamond" w:hAnsi="Garamond"/>
        </w:rPr>
      </w:pPr>
      <w:r w:rsidRPr="003024DC">
        <w:rPr>
          <w:rFonts w:ascii="Garamond" w:eastAsiaTheme="majorEastAsia" w:hAnsi="Garamond"/>
          <w:i/>
          <w:iCs/>
        </w:rPr>
        <w:t>‘That’s not-’</w:t>
      </w:r>
      <w:r>
        <w:rPr>
          <w:rFonts w:ascii="Garamond" w:eastAsiaTheme="majorEastAsia" w:hAnsi="Garamond"/>
        </w:rPr>
        <w:t xml:space="preserve"> Before Swyn could finish, she saw a cat moving towards her. As she turned to greet the approaching cat, her hand already lowering to fuss them, she froze. Instead of Eiros or Milo, it was a tuxedo cat wearing a midnight blue kimono with the pattern of falling autumnal gingko leaves. It had acid green eyes that bore straight through her and distilled ice into every fibre of her existence as it walked towards her on two legs. It made yowling garbled noises that sounded almost like words, though Swyn couldn’t understand them. With her hand still outstretched, the paralysis took over her entire body.</w:t>
      </w:r>
    </w:p>
    <w:p w14:paraId="4F58F178" w14:textId="77777777" w:rsidR="005D791A" w:rsidRDefault="005D791A" w:rsidP="005D791A">
      <w:pPr>
        <w:spacing w:line="360" w:lineRule="auto"/>
        <w:contextualSpacing/>
        <w:jc w:val="both"/>
        <w:rPr>
          <w:rFonts w:ascii="Garamond" w:eastAsiaTheme="majorEastAsia" w:hAnsi="Garamond"/>
        </w:rPr>
      </w:pPr>
    </w:p>
    <w:p w14:paraId="22345CB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Eiros jolted from his nap in the library corner, ears twitching. He sounded out the lounge and mapped the intruder’s precise location. Having gathered all the information he needed, Eiros dashed from his little nook amongst the shelves and jumped to the stairs, his paws barely touching the floor as he tore downstairs. </w:t>
      </w:r>
    </w:p>
    <w:p w14:paraId="4DD697D3"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He spiralled nimbly at the foot of the stairs and lunged straight for the kimono-clad cat advancing on Swyn. A nekomata. Eiros pounced at the nekomata and swiped at its back, hissing from the core of his body. The nekomata turned to look at him with a sinister grin revealing far too many teeth, then faded out of view.</w:t>
      </w:r>
    </w:p>
    <w:p w14:paraId="3C8B595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By the time Milo had appeared downstairs to inspect the scene with his brother, Eiros’ fur was still bristling and his tail had bushed out the width of his body.</w:t>
      </w:r>
    </w:p>
    <w:p w14:paraId="48EF105C"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‘What was that?’ Milo asked, sniffing the air and noticing a faint sulphurous taint to it.</w:t>
      </w:r>
    </w:p>
    <w:p w14:paraId="1653644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‘A nekomata. Something from her past incarnations,’ Eiros said, monitoring Swyn. Her gaze remained fixed to where the nekomata had been and her eyes remained unfocused. Behind her was Sehun, impervious to the fact his ephemeral visage placed him in the back of Swyn’s sofa. He stood guard with his hands on her shoulders and a faint glow of iridescent violet-blue rippled around her.</w:t>
      </w:r>
    </w:p>
    <w:p w14:paraId="183ABCE1"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‘Milo, come,’ Eiros said softly to the white and ginger cat who was peering up at Sehun nervously.</w:t>
      </w:r>
    </w:p>
    <w:p w14:paraId="206CC959" w14:textId="65B53B0F"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The kitchen, the cottage’s coldest, darkest spot, was a vulnerability, especially since Swyn had neglected smudging the property or even consistently turning lights on. As Eiros hunkered down onto his haunches and investigated the patches of deep shadow clinging to the skirting boards, he noticed black fibrous vines retreating into the darkness and out of sight. Three leech-like parasites remained and were attempting to withdraw into the shadows.</w:t>
      </w:r>
    </w:p>
    <w:p w14:paraId="08752B5C"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‘Who is that man?’ Milo asked as he paused a little behind Eiros, his gaze still directed at the lounge where Sehun remained with Swyn.</w:t>
      </w:r>
    </w:p>
    <w:p w14:paraId="120D1B9A"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Before answering, Eiros crouched right down to the floor, his bottom wriggling as he focused on the three parasites. In one pounce, Eiros was on them. His paws swatted all three with lightning speed, each thwack of impact cracking through the air.</w:t>
      </w:r>
    </w:p>
    <w:p w14:paraId="1BE898BF"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‘What are they?’ Milo asked. He slunk further away, sitting back on his haunches as his head swivelled between Sehun and Eiros who was inspecting the evanescing parasites.</w:t>
      </w:r>
    </w:p>
    <w:p w14:paraId="45389AE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‘He is Sehun and he’s a friend,’ Eiros finally answered, turning back to Milo.</w:t>
      </w:r>
    </w:p>
    <w:p w14:paraId="279B364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 Scanning the kitchen to ensure no more shadowy beings lurked around, Eiros swished his tail in satisfaction and walked over to Milo, rubbing his head against his brother’s. ‘Those things come from some kind of psychic attack on Swyn. We need to bring Swyn back,’ he continued, looking at Swyn who was still frozen and barely breathing.</w:t>
      </w:r>
    </w:p>
    <w:p w14:paraId="087E4200"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Eiros returned to Swyn, rubbing his body along Milo’s flank as he passed and letting their tails entwine before signalling him to follow.</w:t>
      </w:r>
    </w:p>
    <w:p w14:paraId="6EB6A54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As Eiros jumped into Swyn’s lap and rubbed his face against hers while purring softly, Milo loitered in the middle of the lounge and continued eying the newcomer warily. It seemed to Milo that Sehun and Eiros were familiar with each other, but Sehun had never shown himself to Milo before, and he wasn’t sure what to make of that.</w:t>
      </w:r>
    </w:p>
    <w:p w14:paraId="0358A8D5" w14:textId="3958A22F" w:rsidR="005D791A" w:rsidRDefault="005D791A" w:rsidP="00BB43A1">
      <w:pPr>
        <w:spacing w:line="360" w:lineRule="auto"/>
        <w:ind w:firstLine="567"/>
        <w:contextualSpacing/>
        <w:jc w:val="both"/>
        <w:rPr>
          <w:rFonts w:ascii="Garamond" w:eastAsiaTheme="majorEastAsia" w:hAnsi="Garamond"/>
        </w:rPr>
      </w:pPr>
      <w:r>
        <w:rPr>
          <w:rFonts w:ascii="Garamond" w:eastAsiaTheme="majorEastAsia" w:hAnsi="Garamond"/>
        </w:rPr>
        <w:lastRenderedPageBreak/>
        <w:t>Sehun reached his hand towards Milo with his palm face down, his fingers soft and unthreatening. Cautiously, Milo inched closer and sniffed. There was a pleasant aroma of cinnamon and vanilla on him – the same scent that was often on Swyn when she was meditating or dreaming. Somewhat comforted, Milo took to needling Swyn’s jeans and chirruping at her.</w:t>
      </w:r>
    </w:p>
    <w:p w14:paraId="7B519BE9" w14:textId="77777777" w:rsidR="005D791A" w:rsidRDefault="005D791A" w:rsidP="005D791A">
      <w:pPr>
        <w:spacing w:line="360" w:lineRule="auto"/>
        <w:contextualSpacing/>
        <w:jc w:val="both"/>
        <w:rPr>
          <w:rFonts w:ascii="Garamond" w:eastAsiaTheme="majorEastAsia" w:hAnsi="Garamond"/>
        </w:rPr>
      </w:pPr>
    </w:p>
    <w:p w14:paraId="04D7441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blinked several times. Eiros was in her face and ensuring plenty of fur was tickling her nose, while Milo sat at her feet plucking at her jeans. Swyn massaged her forehead as she looked at where she thought she’d seen a freakish bipedal cat moments ago.</w:t>
      </w:r>
    </w:p>
    <w:p w14:paraId="515CD9C9" w14:textId="77777777" w:rsidR="005D791A" w:rsidRDefault="005D791A" w:rsidP="005D791A">
      <w:pPr>
        <w:spacing w:line="360" w:lineRule="auto"/>
        <w:ind w:firstLine="567"/>
        <w:contextualSpacing/>
        <w:jc w:val="both"/>
        <w:rPr>
          <w:rFonts w:ascii="Garamond" w:eastAsiaTheme="majorEastAsia" w:hAnsi="Garamond"/>
        </w:rPr>
      </w:pPr>
      <w:r w:rsidRPr="00514627">
        <w:rPr>
          <w:rFonts w:ascii="Garamond" w:eastAsiaTheme="majorEastAsia" w:hAnsi="Garamond"/>
          <w:i/>
          <w:iCs/>
        </w:rPr>
        <w:t>Did I make it up?</w:t>
      </w:r>
      <w:r>
        <w:rPr>
          <w:rFonts w:ascii="Garamond" w:eastAsiaTheme="majorEastAsia" w:hAnsi="Garamond"/>
        </w:rPr>
        <w:t xml:space="preserve"> She thought, returning her attention to Milo’s soulful gaze as he looked up at her with his large round eyes. She let out a long sigh and pressed her forehead against Eiros’ in a brief moment where he consented to extra affection.</w:t>
      </w:r>
    </w:p>
    <w:p w14:paraId="721BD845"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All around her was the comforting scent of vanilla and cinnamon that accompanied Sehun’s appearance in her mind. Her body was warm and her skin tingled beneath her jumper. Just as she was considering allowing her mind to carry her off, she noticed Eiros, who still had his front paws on her leg, staring intently at a spot just behind her and above her shoulder. Swyn checked herself but couldn’t see anything there, only Sehun who seemed unfazed by Eiros eyeballing him.</w:t>
      </w:r>
    </w:p>
    <w:p w14:paraId="3144D09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‘Can you...see him?’ she asked, looking back at Eiros who continued his concentrated focus on where Sehun would be.</w:t>
      </w:r>
    </w:p>
    <w:p w14:paraId="3804197C" w14:textId="77777777" w:rsidR="005D791A" w:rsidRDefault="005D791A" w:rsidP="005D791A">
      <w:pPr>
        <w:spacing w:line="360" w:lineRule="auto"/>
        <w:ind w:firstLine="567"/>
        <w:contextualSpacing/>
        <w:jc w:val="both"/>
        <w:rPr>
          <w:rFonts w:ascii="Garamond" w:eastAsiaTheme="majorEastAsia" w:hAnsi="Garamond"/>
        </w:rPr>
      </w:pPr>
      <w:r w:rsidRPr="003024DC">
        <w:rPr>
          <w:rFonts w:ascii="Garamond" w:eastAsiaTheme="majorEastAsia" w:hAnsi="Garamond"/>
          <w:i/>
          <w:iCs/>
        </w:rPr>
        <w:t>‘Of course your cats can see me,’</w:t>
      </w:r>
      <w:r>
        <w:rPr>
          <w:rFonts w:ascii="Garamond" w:eastAsiaTheme="majorEastAsia" w:hAnsi="Garamond"/>
        </w:rPr>
        <w:t xml:space="preserve"> Sehun said as though it was obvious, </w:t>
      </w:r>
      <w:r w:rsidRPr="003024DC">
        <w:rPr>
          <w:rFonts w:ascii="Garamond" w:eastAsiaTheme="majorEastAsia" w:hAnsi="Garamond"/>
          <w:i/>
          <w:iCs/>
        </w:rPr>
        <w:t>‘</w:t>
      </w:r>
      <w:r>
        <w:rPr>
          <w:rFonts w:ascii="Garamond" w:eastAsiaTheme="majorEastAsia" w:hAnsi="Garamond"/>
          <w:i/>
          <w:iCs/>
        </w:rPr>
        <w:t>y</w:t>
      </w:r>
      <w:r w:rsidRPr="003024DC">
        <w:rPr>
          <w:rFonts w:ascii="Garamond" w:eastAsiaTheme="majorEastAsia" w:hAnsi="Garamond"/>
          <w:i/>
          <w:iCs/>
        </w:rPr>
        <w:t>ou should message Mingdo. Start talking to him.’</w:t>
      </w:r>
    </w:p>
    <w:p w14:paraId="10528CF5" w14:textId="77777777" w:rsidR="005D791A" w:rsidRDefault="005D791A" w:rsidP="005D791A">
      <w:pPr>
        <w:spacing w:line="360" w:lineRule="auto"/>
        <w:ind w:firstLine="567"/>
        <w:contextualSpacing/>
        <w:jc w:val="both"/>
        <w:rPr>
          <w:rFonts w:ascii="Garamond" w:eastAsiaTheme="majorEastAsia" w:hAnsi="Garamond"/>
        </w:rPr>
      </w:pPr>
      <w:r w:rsidRPr="00B64ED9">
        <w:rPr>
          <w:rFonts w:ascii="Garamond" w:eastAsiaTheme="majorEastAsia" w:hAnsi="Garamond"/>
          <w:i/>
          <w:iCs/>
        </w:rPr>
        <w:t>I can’t possibly email some random guy on the opposite side of the world.</w:t>
      </w:r>
      <w:r>
        <w:rPr>
          <w:rFonts w:ascii="Garamond" w:eastAsiaTheme="majorEastAsia" w:hAnsi="Garamond"/>
        </w:rPr>
        <w:t xml:space="preserve"> Swyn thought. She felt the tingling of his presence strengthen and create warm, comforting ripples of air around her. As if compelled by Sehun’s message to at least look, she picked up her phone and opened Instagram. ‘</w:t>
      </w:r>
      <w:r w:rsidRPr="00B64ED9">
        <w:rPr>
          <w:rFonts w:ascii="Garamond" w:eastAsiaTheme="majorEastAsia" w:hAnsi="Garamond"/>
          <w:i/>
          <w:iCs/>
        </w:rPr>
        <w:t>What would I say to him?</w:t>
      </w:r>
      <w:r>
        <w:rPr>
          <w:rFonts w:ascii="Garamond" w:eastAsiaTheme="majorEastAsia" w:hAnsi="Garamond"/>
          <w:i/>
          <w:iCs/>
        </w:rPr>
        <w:t>’</w:t>
      </w:r>
    </w:p>
    <w:p w14:paraId="49F63D7D" w14:textId="77777777" w:rsidR="005D791A" w:rsidRPr="003024DC" w:rsidRDefault="005D791A" w:rsidP="005D791A">
      <w:pPr>
        <w:spacing w:line="360" w:lineRule="auto"/>
        <w:ind w:firstLine="567"/>
        <w:contextualSpacing/>
        <w:jc w:val="both"/>
        <w:rPr>
          <w:rFonts w:ascii="Garamond" w:eastAsiaTheme="majorEastAsia" w:hAnsi="Garamond"/>
          <w:i/>
          <w:iCs/>
        </w:rPr>
      </w:pPr>
      <w:r w:rsidRPr="003024DC">
        <w:rPr>
          <w:rFonts w:ascii="Garamond" w:eastAsiaTheme="majorEastAsia" w:hAnsi="Garamond"/>
          <w:i/>
          <w:iCs/>
        </w:rPr>
        <w:t>‘Just talk to him about his blog. That’s an easy enough starting point.’</w:t>
      </w:r>
    </w:p>
    <w:p w14:paraId="06A1BDE1" w14:textId="77777777" w:rsidR="005D791A" w:rsidRPr="003024DC" w:rsidRDefault="005D791A" w:rsidP="005D791A">
      <w:pPr>
        <w:spacing w:line="360" w:lineRule="auto"/>
        <w:ind w:firstLine="567"/>
        <w:contextualSpacing/>
        <w:jc w:val="both"/>
        <w:rPr>
          <w:rFonts w:ascii="Garamond" w:eastAsiaTheme="majorEastAsia" w:hAnsi="Garamond"/>
          <w:i/>
          <w:iCs/>
        </w:rPr>
      </w:pPr>
      <w:r w:rsidRPr="003024DC">
        <w:rPr>
          <w:rFonts w:ascii="Garamond" w:eastAsiaTheme="majorEastAsia" w:hAnsi="Garamond"/>
          <w:i/>
          <w:iCs/>
        </w:rPr>
        <w:t>‘Yeah, but...</w:t>
      </w:r>
      <w:r>
        <w:rPr>
          <w:rFonts w:ascii="Garamond" w:eastAsiaTheme="majorEastAsia" w:hAnsi="Garamond"/>
        </w:rPr>
        <w:t>’</w:t>
      </w:r>
    </w:p>
    <w:p w14:paraId="05FE0F93"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Eiros twirled around and knocked her phone to the floor with a series of satisfied chirruping sounds. As Swyn leant down to retrieve her phone, Eiros pawed at the phone screen, and in doing so, managed to open up Mingdo’s profile by chance.</w:t>
      </w:r>
    </w:p>
    <w:p w14:paraId="7EA81BAB" w14:textId="77777777" w:rsidR="005D791A" w:rsidRPr="003024DC" w:rsidRDefault="005D791A" w:rsidP="005D791A">
      <w:pPr>
        <w:spacing w:line="360" w:lineRule="auto"/>
        <w:ind w:firstLine="567"/>
        <w:contextualSpacing/>
        <w:jc w:val="both"/>
        <w:rPr>
          <w:rFonts w:ascii="Garamond" w:eastAsiaTheme="majorEastAsia" w:hAnsi="Garamond"/>
          <w:i/>
          <w:iCs/>
        </w:rPr>
      </w:pPr>
      <w:r w:rsidRPr="003024DC">
        <w:rPr>
          <w:rFonts w:ascii="Garamond" w:eastAsiaTheme="majorEastAsia" w:hAnsi="Garamond"/>
          <w:i/>
          <w:iCs/>
        </w:rPr>
        <w:t>‘See, even Eiros thinks you should message him.’</w:t>
      </w:r>
    </w:p>
    <w:p w14:paraId="123A61D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went to the direct message section of the app. Her hands were trembling as she began typing:</w:t>
      </w:r>
    </w:p>
    <w:p w14:paraId="64C82C2D" w14:textId="77777777" w:rsidR="005D791A" w:rsidRDefault="005D791A" w:rsidP="005D791A">
      <w:pPr>
        <w:spacing w:line="360" w:lineRule="auto"/>
        <w:contextualSpacing/>
        <w:jc w:val="both"/>
        <w:rPr>
          <w:rFonts w:ascii="Garamond" w:eastAsiaTheme="majorEastAsia" w:hAnsi="Garamond"/>
        </w:rPr>
      </w:pPr>
    </w:p>
    <w:p w14:paraId="6E53A797" w14:textId="77777777" w:rsidR="005D791A" w:rsidRDefault="005D791A" w:rsidP="005D791A">
      <w:pPr>
        <w:spacing w:line="360" w:lineRule="auto"/>
        <w:contextualSpacing/>
        <w:jc w:val="both"/>
        <w:rPr>
          <w:rFonts w:asciiTheme="majorEastAsia" w:eastAsiaTheme="majorEastAsia" w:hAnsiTheme="majorEastAsia"/>
        </w:rPr>
      </w:pPr>
      <w:r w:rsidRPr="00CF6D22">
        <w:rPr>
          <w:rFonts w:asciiTheme="majorEastAsia" w:eastAsiaTheme="majorEastAsia" w:hAnsiTheme="majorEastAsia"/>
        </w:rPr>
        <w:lastRenderedPageBreak/>
        <w:t>Hi, I recently found your blog. I’m curious about the nine</w:t>
      </w:r>
      <w:r>
        <w:rPr>
          <w:rFonts w:asciiTheme="majorEastAsia" w:eastAsiaTheme="majorEastAsia" w:hAnsiTheme="majorEastAsia"/>
        </w:rPr>
        <w:t>-</w:t>
      </w:r>
      <w:r w:rsidRPr="00CF6D22">
        <w:rPr>
          <w:rFonts w:asciiTheme="majorEastAsia" w:eastAsiaTheme="majorEastAsia" w:hAnsiTheme="majorEastAsia"/>
        </w:rPr>
        <w:t>tailed fox Danbi</w:t>
      </w:r>
      <w:r>
        <w:rPr>
          <w:rFonts w:asciiTheme="majorEastAsia" w:eastAsiaTheme="majorEastAsia" w:hAnsiTheme="majorEastAsia"/>
        </w:rPr>
        <w:t>, especially the drawing of her with the satchel. What do you think would have been in it?</w:t>
      </w:r>
    </w:p>
    <w:p w14:paraId="1A51459E" w14:textId="77777777" w:rsidR="005D791A" w:rsidRPr="00CF6D22" w:rsidRDefault="005D791A" w:rsidP="005D791A">
      <w:pPr>
        <w:spacing w:line="360" w:lineRule="auto"/>
        <w:contextualSpacing/>
        <w:jc w:val="both"/>
        <w:rPr>
          <w:rFonts w:ascii="Garamond" w:eastAsiaTheme="majorEastAsia" w:hAnsi="Garamond"/>
        </w:rPr>
      </w:pPr>
    </w:p>
    <w:p w14:paraId="3AE87852" w14:textId="77777777" w:rsidR="005D791A" w:rsidRDefault="005D791A" w:rsidP="005D791A">
      <w:pPr>
        <w:spacing w:line="360" w:lineRule="auto"/>
        <w:ind w:firstLine="567"/>
        <w:contextualSpacing/>
        <w:jc w:val="both"/>
        <w:rPr>
          <w:rFonts w:ascii="Garamond" w:eastAsiaTheme="majorEastAsia" w:hAnsi="Garamond"/>
        </w:rPr>
      </w:pPr>
      <w:r w:rsidRPr="00CF6D22">
        <w:rPr>
          <w:rFonts w:ascii="Garamond" w:eastAsiaTheme="majorEastAsia" w:hAnsi="Garamond"/>
        </w:rPr>
        <w:t>She wanted to add her random thought about it being to carry herbs</w:t>
      </w:r>
      <w:r>
        <w:rPr>
          <w:rFonts w:ascii="Garamond" w:eastAsiaTheme="majorEastAsia" w:hAnsi="Garamond"/>
        </w:rPr>
        <w:t xml:space="preserve"> but stopped and stared at the screen. </w:t>
      </w:r>
      <w:r w:rsidRPr="003024DC">
        <w:rPr>
          <w:rFonts w:ascii="Garamond" w:eastAsiaTheme="majorEastAsia" w:hAnsi="Garamond"/>
          <w:i/>
          <w:iCs/>
        </w:rPr>
        <w:t xml:space="preserve">‘Urgh. What am even doing? This is madness,’ </w:t>
      </w:r>
      <w:r>
        <w:rPr>
          <w:rFonts w:ascii="Garamond" w:eastAsiaTheme="majorEastAsia" w:hAnsi="Garamond"/>
        </w:rPr>
        <w:t>she said. As she went to start deleting the message, her trembling hand betrayed her and she hit send by mistake.</w:t>
      </w:r>
    </w:p>
    <w:p w14:paraId="035CA4EE" w14:textId="77777777" w:rsidR="005D791A" w:rsidRPr="003024DC" w:rsidRDefault="005D791A" w:rsidP="005D791A">
      <w:pPr>
        <w:spacing w:line="360" w:lineRule="auto"/>
        <w:ind w:firstLine="567"/>
        <w:contextualSpacing/>
        <w:jc w:val="both"/>
        <w:rPr>
          <w:rFonts w:ascii="Garamond" w:eastAsiaTheme="majorEastAsia" w:hAnsi="Garamond"/>
        </w:rPr>
      </w:pPr>
      <w:r w:rsidRPr="003024DC">
        <w:rPr>
          <w:rFonts w:ascii="Garamond" w:eastAsiaTheme="majorEastAsia" w:hAnsi="Garamond"/>
        </w:rPr>
        <w:t>‘Oh fuck!’</w:t>
      </w:r>
      <w:r>
        <w:rPr>
          <w:rFonts w:ascii="Garamond" w:eastAsiaTheme="majorEastAsia" w:hAnsi="Garamond"/>
        </w:rPr>
        <w:t xml:space="preserve"> Swyn said out loud.</w:t>
      </w:r>
    </w:p>
    <w:p w14:paraId="142FE859" w14:textId="77777777" w:rsidR="005D791A" w:rsidRDefault="005D791A" w:rsidP="005D791A">
      <w:pPr>
        <w:spacing w:line="360" w:lineRule="auto"/>
        <w:ind w:firstLine="567"/>
        <w:contextualSpacing/>
        <w:jc w:val="both"/>
        <w:rPr>
          <w:rFonts w:ascii="Garamond" w:eastAsiaTheme="majorEastAsia" w:hAnsi="Garamond"/>
        </w:rPr>
      </w:pPr>
      <w:r w:rsidRPr="003024DC">
        <w:rPr>
          <w:rFonts w:ascii="Garamond" w:eastAsiaTheme="majorEastAsia" w:hAnsi="Garamond"/>
          <w:i/>
          <w:iCs/>
        </w:rPr>
        <w:t>‘Well, that’s one way to do it,’</w:t>
      </w:r>
      <w:r>
        <w:rPr>
          <w:rFonts w:ascii="Garamond" w:eastAsiaTheme="majorEastAsia" w:hAnsi="Garamond"/>
        </w:rPr>
        <w:t xml:space="preserve"> Sehun teased her.</w:t>
      </w:r>
    </w:p>
    <w:p w14:paraId="0CF1666B"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Her hands shook even more as she tried fiddling with the options to unsend the message. Then she noticed the profile icon for Mingdo popped up with the message “seen”.</w:t>
      </w:r>
    </w:p>
    <w:p w14:paraId="23F2C04F"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‘Oh fuck, no way.’</w:t>
      </w:r>
    </w:p>
    <w:p w14:paraId="32C85B5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exited the app, locked her phone, and threw it face down on the sofa beside her. Why did he have to be online the exact moment she messaged him by accident?</w:t>
      </w:r>
    </w:p>
    <w:p w14:paraId="006494EB" w14:textId="77777777" w:rsidR="005D791A" w:rsidRDefault="005D791A" w:rsidP="005D791A">
      <w:pPr>
        <w:spacing w:line="360" w:lineRule="auto"/>
        <w:contextualSpacing/>
        <w:jc w:val="both"/>
        <w:rPr>
          <w:rFonts w:ascii="Garamond" w:eastAsiaTheme="majorEastAsia" w:hAnsi="Garamond"/>
        </w:rPr>
      </w:pPr>
    </w:p>
    <w:p w14:paraId="4E4BB950" w14:textId="77777777" w:rsidR="00BB43A1" w:rsidRDefault="00BB43A1" w:rsidP="005D791A">
      <w:pPr>
        <w:spacing w:line="360" w:lineRule="auto"/>
        <w:contextualSpacing/>
        <w:jc w:val="both"/>
        <w:rPr>
          <w:rFonts w:ascii="Garamond" w:eastAsiaTheme="majorEastAsia" w:hAnsi="Garamond"/>
        </w:rPr>
      </w:pPr>
    </w:p>
    <w:p w14:paraId="2DB1A003" w14:textId="45524CF4"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I turned to face Sehun, our eyes meeting. As always when our eyes met in dreams, lucidity sparked. I blinked, her mind clearing as the world exploded into a festival of colour and a scene that looked to be a Parisian style street café formed around </w:t>
      </w:r>
      <w:r w:rsidR="00484193">
        <w:rPr>
          <w:rFonts w:ascii="Garamond" w:eastAsiaTheme="majorEastAsia" w:hAnsi="Garamond"/>
        </w:rPr>
        <w:t>me</w:t>
      </w:r>
      <w:r>
        <w:rPr>
          <w:rFonts w:ascii="Garamond" w:eastAsiaTheme="majorEastAsia" w:hAnsi="Garamond"/>
        </w:rPr>
        <w:t>. Sehun was sat at a small, round table for two and I dropped into the seat opposite him. Lush shrubs and vibrant flowers grew from pots all around us, perfuming the air.</w:t>
      </w:r>
    </w:p>
    <w:p w14:paraId="1254661D"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A shadowy, semi-corporeal figure hurried along the opposite side of the street looking harried. It turned and looked fleetingly at us before rushing on, followed by Toulouse, a plump calico cat from before, who seemed to be stalking the shade.</w:t>
      </w:r>
    </w:p>
    <w:p w14:paraId="4ADE324A"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‘Coffee?’ Sehun asked, gesturing at a mug of cappuccino that materialised at his behest.</w:t>
      </w:r>
    </w:p>
    <w:p w14:paraId="493C0CDC"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I nodded, wrapping my palms around the mug which gave a comforting warmth. Whenever Sehun wakes me up in dreams, it’s usually only a few minutes before I wake up for real. I held my mug of coffee as an anchor, feeling the warmth of the drink through the smooth ceramic and the bold aroma of coffee rising up, determined to remain here as long as possible.</w:t>
      </w:r>
    </w:p>
    <w:p w14:paraId="1FC634C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‘Look at this,’ Sehun said, proffering his phone to me. The display was on, showing a message to me from Mingdo: “Hi, I’m glad you’re enjoying my blog so far. Danbi carried herbs and crystals as well as other trinkets inside her satchel. How come you asked that specifically?”</w:t>
      </w:r>
    </w:p>
    <w:p w14:paraId="11E4975C"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‘Hmm? How come you’re showing me this? I asked, still looking at the phone. The sensation of butterflies dancing and fluttering in her stomach was intensifying and I could feel the dream slipping away and clenched my mug even tighter and took a sip.</w:t>
      </w:r>
    </w:p>
    <w:p w14:paraId="27497ECF" w14:textId="50AF5397" w:rsidR="005D791A" w:rsidRDefault="005D791A" w:rsidP="00BB43A1">
      <w:pPr>
        <w:spacing w:line="360" w:lineRule="auto"/>
        <w:ind w:firstLine="567"/>
        <w:contextualSpacing/>
        <w:jc w:val="both"/>
        <w:rPr>
          <w:rFonts w:ascii="Garamond" w:eastAsiaTheme="majorEastAsia" w:hAnsi="Garamond"/>
        </w:rPr>
      </w:pPr>
      <w:r>
        <w:rPr>
          <w:rFonts w:ascii="Garamond" w:eastAsiaTheme="majorEastAsia" w:hAnsi="Garamond"/>
        </w:rPr>
        <w:lastRenderedPageBreak/>
        <w:t>‘Because I am Mingdo, and this is the message you’ll get when you wake up.’</w:t>
      </w:r>
    </w:p>
    <w:p w14:paraId="722CFA4C" w14:textId="77777777" w:rsidR="00BB43A1" w:rsidRDefault="00BB43A1" w:rsidP="00BB43A1">
      <w:pPr>
        <w:spacing w:line="360" w:lineRule="auto"/>
        <w:ind w:firstLine="567"/>
        <w:contextualSpacing/>
        <w:jc w:val="both"/>
        <w:rPr>
          <w:rFonts w:ascii="Garamond" w:eastAsiaTheme="majorEastAsia" w:hAnsi="Garamond"/>
        </w:rPr>
      </w:pPr>
    </w:p>
    <w:p w14:paraId="725FB583" w14:textId="77777777" w:rsidR="00BB43A1" w:rsidRDefault="00BB43A1" w:rsidP="00BB43A1">
      <w:pPr>
        <w:spacing w:line="360" w:lineRule="auto"/>
        <w:ind w:firstLine="567"/>
        <w:contextualSpacing/>
        <w:jc w:val="both"/>
        <w:rPr>
          <w:rFonts w:ascii="Garamond" w:eastAsiaTheme="majorEastAsia" w:hAnsi="Garamond"/>
        </w:rPr>
      </w:pPr>
    </w:p>
    <w:p w14:paraId="49929A2C" w14:textId="77777777" w:rsidR="005D791A" w:rsidRDefault="005D791A" w:rsidP="005D791A">
      <w:pPr>
        <w:spacing w:line="360" w:lineRule="auto"/>
        <w:ind w:firstLine="567"/>
        <w:contextualSpacing/>
        <w:jc w:val="both"/>
        <w:rPr>
          <w:rFonts w:ascii="Garamond" w:eastAsiaTheme="majorEastAsia" w:hAnsi="Garamond"/>
        </w:rPr>
      </w:pPr>
      <w:r w:rsidRPr="00392F73">
        <w:rPr>
          <w:rFonts w:ascii="Garamond" w:eastAsiaTheme="majorEastAsia" w:hAnsi="Garamond"/>
        </w:rPr>
        <w:t>‘Mingdo?’</w:t>
      </w:r>
    </w:p>
    <w:p w14:paraId="1831750F" w14:textId="35910DF8"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grabbed her phone from her bedside table and checked her Instagram messages. Her hands trembled from a mix of excitement and anticipation as she waited for the app to catch up to her sudden frenzy on waking. There was</w:t>
      </w:r>
      <w:r w:rsidR="00484193">
        <w:rPr>
          <w:rFonts w:ascii="Garamond" w:eastAsiaTheme="majorEastAsia" w:hAnsi="Garamond"/>
        </w:rPr>
        <w:t xml:space="preserve"> a</w:t>
      </w:r>
      <w:r>
        <w:rPr>
          <w:rFonts w:ascii="Garamond" w:eastAsiaTheme="majorEastAsia" w:hAnsi="Garamond"/>
        </w:rPr>
        <w:t xml:space="preserve"> message from Mingdo.</w:t>
      </w:r>
    </w:p>
    <w:p w14:paraId="3C648994" w14:textId="77777777" w:rsidR="005D791A" w:rsidRDefault="005D791A" w:rsidP="005D791A">
      <w:pPr>
        <w:spacing w:line="360" w:lineRule="auto"/>
        <w:ind w:firstLine="567"/>
        <w:contextualSpacing/>
        <w:jc w:val="both"/>
        <w:rPr>
          <w:rFonts w:ascii="Garamond" w:eastAsiaTheme="majorEastAsia" w:hAnsi="Garamond"/>
        </w:rPr>
      </w:pPr>
      <w:r w:rsidRPr="00DE1493">
        <w:rPr>
          <w:rFonts w:ascii="Garamond" w:eastAsiaTheme="majorEastAsia" w:hAnsi="Garamond"/>
          <w:i/>
          <w:iCs/>
        </w:rPr>
        <w:t>Of course</w:t>
      </w:r>
      <w:r>
        <w:rPr>
          <w:rFonts w:ascii="Garamond" w:eastAsiaTheme="majorEastAsia" w:hAnsi="Garamond"/>
          <w:i/>
          <w:iCs/>
        </w:rPr>
        <w:t>. It</w:t>
      </w:r>
      <w:r w:rsidRPr="00DE1493">
        <w:rPr>
          <w:rFonts w:ascii="Garamond" w:eastAsiaTheme="majorEastAsia" w:hAnsi="Garamond"/>
          <w:i/>
          <w:iCs/>
        </w:rPr>
        <w:t xml:space="preserve"> was </w:t>
      </w:r>
      <w:r>
        <w:rPr>
          <w:rFonts w:ascii="Garamond" w:eastAsiaTheme="majorEastAsia" w:hAnsi="Garamond"/>
          <w:i/>
          <w:iCs/>
        </w:rPr>
        <w:t>only</w:t>
      </w:r>
      <w:r w:rsidRPr="00DE1493">
        <w:rPr>
          <w:rFonts w:ascii="Garamond" w:eastAsiaTheme="majorEastAsia" w:hAnsi="Garamond"/>
          <w:i/>
          <w:iCs/>
        </w:rPr>
        <w:t xml:space="preserve"> a dream</w:t>
      </w:r>
      <w:r>
        <w:rPr>
          <w:rFonts w:ascii="Garamond" w:eastAsiaTheme="majorEastAsia" w:hAnsi="Garamond"/>
          <w:i/>
          <w:iCs/>
        </w:rPr>
        <w:t>, s</w:t>
      </w:r>
      <w:r>
        <w:rPr>
          <w:rFonts w:ascii="Garamond" w:eastAsiaTheme="majorEastAsia" w:hAnsi="Garamond"/>
        </w:rPr>
        <w:t>he thought, noting that her previous message showed as unread. Swyn hesitated for a moment before typing out a new message.</w:t>
      </w:r>
    </w:p>
    <w:p w14:paraId="77FED764" w14:textId="77777777" w:rsidR="005D791A" w:rsidRDefault="005D791A" w:rsidP="005D791A">
      <w:pPr>
        <w:spacing w:line="360" w:lineRule="auto"/>
        <w:contextualSpacing/>
        <w:jc w:val="both"/>
        <w:rPr>
          <w:rFonts w:ascii="Garamond" w:eastAsiaTheme="majorEastAsia" w:hAnsi="Garamond"/>
        </w:rPr>
      </w:pPr>
    </w:p>
    <w:p w14:paraId="069A155D" w14:textId="77777777" w:rsidR="005D791A" w:rsidRDefault="005D791A" w:rsidP="005D791A">
      <w:pPr>
        <w:spacing w:line="360" w:lineRule="auto"/>
        <w:contextualSpacing/>
        <w:jc w:val="center"/>
        <w:rPr>
          <w:rFonts w:asciiTheme="majorEastAsia" w:eastAsiaTheme="majorEastAsia" w:hAnsiTheme="majorEastAsia"/>
        </w:rPr>
      </w:pPr>
      <w:r>
        <w:rPr>
          <w:rFonts w:asciiTheme="majorEastAsia" w:eastAsiaTheme="majorEastAsia" w:hAnsiTheme="majorEastAsia"/>
        </w:rPr>
        <w:t>Today: 09:58</w:t>
      </w:r>
    </w:p>
    <w:p w14:paraId="603231FA" w14:textId="77777777" w:rsidR="005D791A" w:rsidRDefault="005D791A" w:rsidP="005D791A">
      <w:pPr>
        <w:spacing w:line="360" w:lineRule="auto"/>
        <w:contextualSpacing/>
        <w:jc w:val="both"/>
        <w:rPr>
          <w:rFonts w:ascii="Garamond" w:eastAsiaTheme="majorEastAsia" w:hAnsi="Garamond"/>
        </w:rPr>
      </w:pPr>
      <w:r w:rsidRPr="006B2E77">
        <w:rPr>
          <w:rFonts w:asciiTheme="majorEastAsia" w:eastAsiaTheme="majorEastAsia" w:hAnsiTheme="majorEastAsia"/>
        </w:rPr>
        <w:t>Sorry if it was a mistake to message you.</w:t>
      </w:r>
    </w:p>
    <w:p w14:paraId="00B42F92" w14:textId="77777777" w:rsidR="005D791A" w:rsidRDefault="005D791A" w:rsidP="005D791A">
      <w:pPr>
        <w:spacing w:line="360" w:lineRule="auto"/>
        <w:ind w:firstLine="567"/>
        <w:contextualSpacing/>
        <w:jc w:val="both"/>
        <w:rPr>
          <w:rFonts w:ascii="Garamond" w:eastAsiaTheme="majorEastAsia" w:hAnsi="Garamond"/>
        </w:rPr>
      </w:pPr>
    </w:p>
    <w:p w14:paraId="1B91AF29"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reread the message and sighed, deleting everything she’d just typed, then without a second thought, deleted her previous message too.</w:t>
      </w:r>
    </w:p>
    <w:p w14:paraId="3EF9776F"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Having heard the movement, Milo nudged his way through her curtains and partially opened them on his way over to Swyn. Sunday had dawned with the usual greyness of a Welsh winter. The clouds were thick and a persistent drizzle ensured everything remained saturated. After enjoying a cwtch with Milo for a bit, Swyn returned to her phone and opened WhatsApp. She messaged Quinn, asking if she was still good to meet up at their regular café at 11am. If not for the fact it was already 10am, she would have slunk back into the warmth of her quilt and stayed with Milo in bed.</w:t>
      </w:r>
    </w:p>
    <w:p w14:paraId="0367C3D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By the time it was 11am, Swyn was stationed at a central square table in </w:t>
      </w:r>
      <w:proofErr w:type="spellStart"/>
      <w:r>
        <w:rPr>
          <w:rFonts w:ascii="Garamond" w:eastAsiaTheme="majorEastAsia" w:hAnsi="Garamond"/>
        </w:rPr>
        <w:t>Joio</w:t>
      </w:r>
      <w:proofErr w:type="spellEnd"/>
      <w:r>
        <w:rPr>
          <w:rFonts w:ascii="Garamond" w:eastAsiaTheme="majorEastAsia" w:hAnsi="Garamond"/>
        </w:rPr>
        <w:t xml:space="preserve"> café in Lampeter enjoying a cappuccino. Dylan had come over from Carmarthen and saved her rare outing into town from being a total misery. She was restless, trying desperately not to check her phone for a message from Mingdo – or at this point for one from Quinn who had left her on read and failed to show up.</w:t>
      </w:r>
    </w:p>
    <w:p w14:paraId="3ED1D20C"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‘So, no Quinn again?’ Dylan asked, noticing Swyn drumming her fingers on the table next to her phone as she stared at it, as though her gaze would make it light up.</w:t>
      </w:r>
    </w:p>
    <w:p w14:paraId="1273EB4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‘No. She’s not replying. I don’t know what’s going on with her,’ Swyn said. Her heart clenched at what she was perceiving now to be a betrayal of friendship. Now that she was truly in need of her best friend, her best friend was as far away as the sun and had been since her father passed away. </w:t>
      </w:r>
      <w:r w:rsidRPr="00EB1E2E">
        <w:rPr>
          <w:rFonts w:ascii="Garamond" w:eastAsiaTheme="majorEastAsia" w:hAnsi="Garamond"/>
          <w:i/>
          <w:iCs/>
        </w:rPr>
        <w:t>In truth, this all started when I told Quinn I had strange dreams of Sehun</w:t>
      </w:r>
      <w:r>
        <w:rPr>
          <w:rFonts w:ascii="Garamond" w:eastAsiaTheme="majorEastAsia" w:hAnsi="Garamond"/>
        </w:rPr>
        <w:t xml:space="preserve">. Swyn mused, thinking </w:t>
      </w:r>
      <w:r>
        <w:rPr>
          <w:rFonts w:ascii="Garamond" w:eastAsiaTheme="majorEastAsia" w:hAnsi="Garamond"/>
        </w:rPr>
        <w:lastRenderedPageBreak/>
        <w:t xml:space="preserve">back to how Quinn had started having strange dreams soon after. </w:t>
      </w:r>
      <w:r w:rsidRPr="00EB1E2E">
        <w:rPr>
          <w:rFonts w:ascii="Garamond" w:eastAsiaTheme="majorEastAsia" w:hAnsi="Garamond"/>
          <w:i/>
          <w:iCs/>
        </w:rPr>
        <w:t>Then there’s the fact that she had to take a</w:t>
      </w:r>
      <w:r>
        <w:rPr>
          <w:rFonts w:ascii="Garamond" w:eastAsiaTheme="majorEastAsia" w:hAnsi="Garamond"/>
          <w:i/>
          <w:iCs/>
        </w:rPr>
        <w:t xml:space="preserve"> leave of</w:t>
      </w:r>
      <w:r w:rsidRPr="00EB1E2E">
        <w:rPr>
          <w:rFonts w:ascii="Garamond" w:eastAsiaTheme="majorEastAsia" w:hAnsi="Garamond"/>
          <w:i/>
          <w:iCs/>
        </w:rPr>
        <w:t xml:space="preserve"> absence for family matters just after mum died too, and </w:t>
      </w:r>
      <w:r>
        <w:rPr>
          <w:rFonts w:ascii="Garamond" w:eastAsiaTheme="majorEastAsia" w:hAnsi="Garamond"/>
          <w:i/>
          <w:iCs/>
        </w:rPr>
        <w:t xml:space="preserve">then </w:t>
      </w:r>
      <w:r w:rsidRPr="00EB1E2E">
        <w:rPr>
          <w:rFonts w:ascii="Garamond" w:eastAsiaTheme="majorEastAsia" w:hAnsi="Garamond"/>
          <w:i/>
          <w:iCs/>
        </w:rPr>
        <w:t>when dad died-</w:t>
      </w:r>
    </w:p>
    <w:p w14:paraId="0414EEBD"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‘Hey, Swyn? You in there?’ Dylan asked, his hand on Swyn’s arm. His face was fairly neutral, but Swyn could just see the tinge of concern making his eyes squint as he studied her.</w:t>
      </w:r>
    </w:p>
    <w:p w14:paraId="32177F2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‘Huh? Yeah. Sorry.’</w:t>
      </w:r>
    </w:p>
    <w:p w14:paraId="4A75173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rubbed at her brow and blinked as though the light of the café was suddenly too bright. ‘I did something stupid last night. You remember that Korean blog I mentioned recently? Well, I messaged him.’</w:t>
      </w:r>
    </w:p>
    <w:p w14:paraId="090866FC"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‘Oh, it’s </w:t>
      </w:r>
      <w:proofErr w:type="gramStart"/>
      <w:r>
        <w:rPr>
          <w:rFonts w:ascii="Garamond" w:eastAsiaTheme="majorEastAsia" w:hAnsi="Garamond"/>
        </w:rPr>
        <w:t xml:space="preserve">a </w:t>
      </w:r>
      <w:r w:rsidRPr="00EB1E2E">
        <w:rPr>
          <w:rFonts w:ascii="Garamond" w:eastAsiaTheme="majorEastAsia" w:hAnsi="Garamond"/>
          <w:i/>
          <w:iCs/>
        </w:rPr>
        <w:t>him</w:t>
      </w:r>
      <w:proofErr w:type="gramEnd"/>
      <w:r>
        <w:rPr>
          <w:rFonts w:ascii="Garamond" w:eastAsiaTheme="majorEastAsia" w:hAnsi="Garamond"/>
        </w:rPr>
        <w:t xml:space="preserve"> is it? Is he good looking?’ Dylan said. His eyes were wide and round at the prospect of boy talk.</w:t>
      </w:r>
    </w:p>
    <w:p w14:paraId="2263886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‘What? Oh, I don’t know. I don’t know why I said him,’ Swyn said, backtracking on her remark as she realised she had inadvertently merged Sehun and Mingdo in her mind so readily again.</w:t>
      </w:r>
    </w:p>
    <w:p w14:paraId="5F74630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‘Did they reply?’</w:t>
      </w:r>
    </w:p>
    <w:p w14:paraId="0F0809AB"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‘No. I deleted the message this morning. It was so weird, right?’</w:t>
      </w:r>
    </w:p>
    <w:p w14:paraId="42679DD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‘Why? You are legitimately interested in Korean culture and mythology. Maybe they would be a willing penfriend and finally get you reading and speaking Korean after...what is it...four years you’ve been trying to learn it now?’</w:t>
      </w:r>
    </w:p>
    <w:p w14:paraId="1C1F2E3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‘Don’t remind me. The words just don’t stick without someone to practice with.’ </w:t>
      </w:r>
      <w:r w:rsidRPr="00B71F86">
        <w:rPr>
          <w:rFonts w:ascii="Garamond" w:eastAsiaTheme="majorEastAsia" w:hAnsi="Garamond"/>
          <w:i/>
          <w:iCs/>
        </w:rPr>
        <w:t xml:space="preserve">And Quinn was only interested when I first started, but then she got bored when she realised she would actually have to study and it wouldn’t win her a famous idol like a drama... </w:t>
      </w:r>
      <w:r>
        <w:rPr>
          <w:rFonts w:ascii="Garamond" w:eastAsiaTheme="majorEastAsia" w:hAnsi="Garamond"/>
        </w:rPr>
        <w:t>Swyn sighed. She noticed Dylan discreetly watching her again as she drifted through her thoughts.</w:t>
      </w:r>
    </w:p>
    <w:p w14:paraId="733C4659"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‘Well, whilst you were spaced out, your Mingdo replied,’ Dylan said. His smile was smug as he tapped her phone lightly.</w:t>
      </w:r>
    </w:p>
    <w:p w14:paraId="6A63ACC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‘Whaa?’ Swyn grabbed her phone and opened up Instagram straight away without even checking the message preview, reading the reply that was in English.</w:t>
      </w:r>
    </w:p>
    <w:p w14:paraId="0CE85697" w14:textId="77777777" w:rsidR="005D791A" w:rsidRDefault="005D791A" w:rsidP="005D791A">
      <w:pPr>
        <w:spacing w:line="360" w:lineRule="auto"/>
        <w:contextualSpacing/>
        <w:jc w:val="both"/>
        <w:rPr>
          <w:rFonts w:ascii="Garamond" w:eastAsiaTheme="majorEastAsia" w:hAnsi="Garamond"/>
        </w:rPr>
      </w:pPr>
    </w:p>
    <w:p w14:paraId="484EA1D7" w14:textId="77777777" w:rsidR="005D791A" w:rsidRPr="00B71F86" w:rsidRDefault="005D791A" w:rsidP="005D791A">
      <w:pPr>
        <w:spacing w:line="360" w:lineRule="auto"/>
        <w:contextualSpacing/>
        <w:jc w:val="center"/>
        <w:rPr>
          <w:rFonts w:asciiTheme="majorEastAsia" w:eastAsiaTheme="majorEastAsia" w:hAnsiTheme="majorEastAsia"/>
        </w:rPr>
      </w:pPr>
      <w:r>
        <w:rPr>
          <w:rFonts w:asciiTheme="majorEastAsia" w:eastAsiaTheme="majorEastAsia" w:hAnsiTheme="majorEastAsia"/>
        </w:rPr>
        <w:t>Today</w:t>
      </w:r>
      <w:r w:rsidRPr="00B71F86">
        <w:rPr>
          <w:rFonts w:asciiTheme="majorEastAsia" w:eastAsiaTheme="majorEastAsia" w:hAnsiTheme="majorEastAsia"/>
        </w:rPr>
        <w:t xml:space="preserve"> 11:11</w:t>
      </w:r>
    </w:p>
    <w:p w14:paraId="0BA39DC9" w14:textId="77777777" w:rsidR="005D791A" w:rsidRDefault="005D791A" w:rsidP="005D791A">
      <w:pPr>
        <w:spacing w:line="360" w:lineRule="auto"/>
        <w:contextualSpacing/>
        <w:jc w:val="both"/>
        <w:rPr>
          <w:rFonts w:asciiTheme="majorEastAsia" w:eastAsiaTheme="majorEastAsia" w:hAnsiTheme="majorEastAsia"/>
        </w:rPr>
      </w:pPr>
      <w:r w:rsidRPr="00B71F86">
        <w:rPr>
          <w:rFonts w:asciiTheme="majorEastAsia" w:eastAsiaTheme="majorEastAsia" w:hAnsiTheme="majorEastAsia"/>
        </w:rPr>
        <w:t>Hi, I’m glad you’re enjoying my blog so far.</w:t>
      </w:r>
    </w:p>
    <w:p w14:paraId="1EE8D1FB"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It’s okay to message me.</w:t>
      </w:r>
    </w:p>
    <w:p w14:paraId="64CC593B" w14:textId="77777777" w:rsidR="005D791A" w:rsidRDefault="005D791A" w:rsidP="005D791A">
      <w:pPr>
        <w:spacing w:line="360" w:lineRule="auto"/>
        <w:contextualSpacing/>
        <w:jc w:val="both"/>
        <w:rPr>
          <w:rFonts w:asciiTheme="majorEastAsia" w:eastAsiaTheme="majorEastAsia" w:hAnsiTheme="majorEastAsia"/>
        </w:rPr>
      </w:pPr>
      <w:r w:rsidRPr="00B71F86">
        <w:rPr>
          <w:rFonts w:asciiTheme="majorEastAsia" w:eastAsiaTheme="majorEastAsia" w:hAnsiTheme="majorEastAsia"/>
        </w:rPr>
        <w:t>Danbi carried herbs and crystals as well as other trinkets inside her satchel.</w:t>
      </w:r>
    </w:p>
    <w:p w14:paraId="0E881E7A" w14:textId="77777777" w:rsidR="005D791A" w:rsidRPr="00B71F86" w:rsidRDefault="005D791A" w:rsidP="005D791A">
      <w:pPr>
        <w:spacing w:line="360" w:lineRule="auto"/>
        <w:contextualSpacing/>
        <w:jc w:val="both"/>
        <w:rPr>
          <w:rFonts w:asciiTheme="majorEastAsia" w:eastAsiaTheme="majorEastAsia" w:hAnsiTheme="majorEastAsia"/>
        </w:rPr>
      </w:pPr>
      <w:r w:rsidRPr="00B71F86">
        <w:rPr>
          <w:rFonts w:asciiTheme="majorEastAsia" w:eastAsiaTheme="majorEastAsia" w:hAnsiTheme="majorEastAsia"/>
        </w:rPr>
        <w:t xml:space="preserve">How come you asked that specifically? </w:t>
      </w:r>
    </w:p>
    <w:p w14:paraId="1705F355" w14:textId="77777777" w:rsidR="005D791A" w:rsidRDefault="005D791A" w:rsidP="005D791A">
      <w:pPr>
        <w:spacing w:line="360" w:lineRule="auto"/>
        <w:contextualSpacing/>
        <w:jc w:val="both"/>
        <w:rPr>
          <w:rFonts w:ascii="Garamond" w:eastAsiaTheme="majorEastAsia" w:hAnsi="Garamond"/>
        </w:rPr>
      </w:pPr>
    </w:p>
    <w:p w14:paraId="5A54C285"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Swyn stared at the message in disbelief, then reread it several times. Her hands were shaking as she held her phone with both hands. The aromas of coffee, cake, and cooking bacon in the café were being overpowered by the scent of cinnamon and vanilla in her mind. Her skin was tingling under her thick jumper and her head spun. It was the message Sehun had shown her.</w:t>
      </w:r>
    </w:p>
    <w:p w14:paraId="00B73C7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‘You good?</w:t>
      </w:r>
    </w:p>
    <w:p w14:paraId="10975409"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looked up from her phone. She could feel her cheeks flushing under Dylan’s scrutiny that was a blend of concern and amusement.</w:t>
      </w:r>
    </w:p>
    <w:p w14:paraId="187F969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t>
      </w:r>
      <w:proofErr w:type="spellStart"/>
      <w:r>
        <w:rPr>
          <w:rFonts w:ascii="Garamond" w:eastAsiaTheme="majorEastAsia" w:hAnsi="Garamond"/>
        </w:rPr>
        <w:t>Yeeah</w:t>
      </w:r>
      <w:proofErr w:type="spellEnd"/>
      <w:r>
        <w:rPr>
          <w:rFonts w:ascii="Garamond" w:eastAsiaTheme="majorEastAsia" w:hAnsi="Garamond"/>
        </w:rPr>
        <w:t xml:space="preserve">...’ </w:t>
      </w:r>
      <w:r w:rsidRPr="001E0C11">
        <w:rPr>
          <w:rFonts w:ascii="Garamond" w:eastAsiaTheme="majorEastAsia" w:hAnsi="Garamond"/>
          <w:i/>
          <w:iCs/>
        </w:rPr>
        <w:t>How would I tell him I had a kind of premonition</w:t>
      </w:r>
      <w:r>
        <w:rPr>
          <w:rFonts w:ascii="Garamond" w:eastAsiaTheme="majorEastAsia" w:hAnsi="Garamond"/>
          <w:i/>
          <w:iCs/>
        </w:rPr>
        <w:t xml:space="preserve"> from a guy I dream about</w:t>
      </w:r>
      <w:r w:rsidRPr="001E0C11">
        <w:rPr>
          <w:rFonts w:ascii="Garamond" w:eastAsiaTheme="majorEastAsia" w:hAnsi="Garamond"/>
          <w:i/>
          <w:iCs/>
        </w:rPr>
        <w:t>?</w:t>
      </w:r>
    </w:p>
    <w:p w14:paraId="71C1027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 xml:space="preserve">‘I think you should be more concerned that he’d crush on me too if he saw me.’ </w:t>
      </w:r>
      <w:r>
        <w:rPr>
          <w:rFonts w:ascii="Garamond" w:eastAsiaTheme="majorEastAsia" w:hAnsi="Garamond"/>
        </w:rPr>
        <w:t>Sehun, who had been conspicuously quiet all morning finally spoke within her mind as he teased her.</w:t>
      </w:r>
    </w:p>
    <w:p w14:paraId="1488B57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1E0C11">
        <w:rPr>
          <w:rFonts w:ascii="Garamond" w:eastAsiaTheme="majorEastAsia" w:hAnsi="Garamond"/>
          <w:i/>
          <w:iCs/>
        </w:rPr>
        <w:t>Real or not...aren’t you mine already</w:t>
      </w:r>
      <w:r>
        <w:rPr>
          <w:rFonts w:ascii="Garamond" w:eastAsiaTheme="majorEastAsia" w:hAnsi="Garamond"/>
          <w:i/>
          <w:iCs/>
        </w:rPr>
        <w:t xml:space="preserve">?’ </w:t>
      </w:r>
      <w:r>
        <w:rPr>
          <w:rFonts w:ascii="Garamond" w:eastAsiaTheme="majorEastAsia" w:hAnsi="Garamond"/>
        </w:rPr>
        <w:t>Swyn replied. She felt herself pouting and covered her face, not that it mattered. Dylan had already seen it and was now leaning back in his seat with arms crossed, raising an eyebrow at her.</w:t>
      </w:r>
    </w:p>
    <w:p w14:paraId="5BA63579"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‘You should reply. Maybe they’re a cute girl instead?’ Dylan said. He nudged the phone closer to Swyn and poked his tongue out at her.</w:t>
      </w:r>
    </w:p>
    <w:p w14:paraId="125E5959"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‘Later.’</w:t>
      </w:r>
    </w:p>
    <w:p w14:paraId="48965E8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‘What, you don’t want me seeing your cultural exchange?’</w:t>
      </w:r>
    </w:p>
    <w:p w14:paraId="4BB47D63"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‘No... you’re just... you’re so distracting you know? Besides, if Mingdo is male you’ll steal my phone and hijack the conversation.’</w:t>
      </w:r>
    </w:p>
    <w:p w14:paraId="663B28D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‘I would never!’ Dylan declared placing his hand theatrically on his heart. ‘I don’t take lovers from my friends. He or she is all yours.’</w:t>
      </w:r>
    </w:p>
    <w:p w14:paraId="069A8CD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‘It’s not like that. It’s just a conversation about a fox with nine tails and a satchel.’</w:t>
      </w:r>
    </w:p>
    <w:p w14:paraId="7219A13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‘For now...’</w:t>
      </w:r>
    </w:p>
    <w:p w14:paraId="5C4AB30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‘This is why I’m replying later,’ Swyn said. She went to drink some more of her coffee only to discover the misfortune of it already being an empty cup. She sighed and placed the cup down. ‘I need to get back and sort through some stuff for tomorrow.’</w:t>
      </w:r>
    </w:p>
    <w:p w14:paraId="38C279F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‘Sure you don’t want to join me in Aberaeron?</w:t>
      </w:r>
    </w:p>
    <w:p w14:paraId="17CEE170"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‘No way. It’s too wet to be hiking a coastal path.’</w:t>
      </w:r>
    </w:p>
    <w:p w14:paraId="76AB493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‘Okay, but I’m bringing pizza over later. At least I’ll know you’ve eaten at least once this week,’ Dylan said.</w:t>
      </w:r>
    </w:p>
    <w:p w14:paraId="439734D0" w14:textId="7E38628D" w:rsidR="005D791A" w:rsidRDefault="005D791A" w:rsidP="00BB43A1">
      <w:pPr>
        <w:spacing w:line="360" w:lineRule="auto"/>
        <w:ind w:firstLine="567"/>
        <w:contextualSpacing/>
        <w:jc w:val="both"/>
        <w:rPr>
          <w:rFonts w:ascii="Garamond" w:eastAsiaTheme="majorEastAsia" w:hAnsi="Garamond"/>
        </w:rPr>
      </w:pPr>
      <w:r>
        <w:rPr>
          <w:rFonts w:ascii="Garamond" w:eastAsiaTheme="majorEastAsia" w:hAnsi="Garamond"/>
        </w:rPr>
        <w:t>‘I do eat!’ Swyn retorted, although she had a feeling instant noodles and fruit smoothies wouldn’t count.</w:t>
      </w:r>
    </w:p>
    <w:p w14:paraId="1AD1E8F4" w14:textId="77777777" w:rsidR="005D791A" w:rsidRDefault="005D791A" w:rsidP="005D791A">
      <w:pPr>
        <w:spacing w:line="360" w:lineRule="auto"/>
        <w:contextualSpacing/>
        <w:jc w:val="both"/>
        <w:rPr>
          <w:rFonts w:ascii="Garamond" w:eastAsiaTheme="majorEastAsia" w:hAnsi="Garamond"/>
        </w:rPr>
      </w:pPr>
    </w:p>
    <w:p w14:paraId="01E2A6DF"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Dylan kept his promise of bringing pizza, dropping it off with extra sides en route to Carmarthen. The rain had turned to heavy snow, so he didn’t stay. Swyn graciously accepted the food offerings.</w:t>
      </w:r>
    </w:p>
    <w:p w14:paraId="6F285E66"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Her work was already finished for the night and she returned to her sofa, wrapping herself in a thick, fluffy blanket with her hot water bottle resting against her back as she grazed at her pizza.</w:t>
      </w:r>
    </w:p>
    <w:p w14:paraId="7ABA6165"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Her phone pinged, signifying a new message and she unlocked her phone to read a message from Quinn.</w:t>
      </w:r>
    </w:p>
    <w:p w14:paraId="5B3757A6" w14:textId="77777777" w:rsidR="005D791A" w:rsidRDefault="005D791A" w:rsidP="005D791A">
      <w:pPr>
        <w:spacing w:line="360" w:lineRule="auto"/>
        <w:contextualSpacing/>
        <w:jc w:val="both"/>
        <w:rPr>
          <w:rFonts w:ascii="Garamond" w:eastAsiaTheme="majorEastAsia" w:hAnsi="Garamond"/>
        </w:rPr>
      </w:pPr>
    </w:p>
    <w:p w14:paraId="752A7429" w14:textId="77777777" w:rsidR="005D791A" w:rsidRPr="007153CC" w:rsidRDefault="005D791A" w:rsidP="005D791A">
      <w:pPr>
        <w:spacing w:line="360" w:lineRule="auto"/>
        <w:contextualSpacing/>
        <w:jc w:val="both"/>
        <w:rPr>
          <w:rFonts w:ascii="Garamond" w:eastAsiaTheme="majorEastAsia" w:hAnsi="Garamond"/>
          <w:b/>
          <w:bCs/>
        </w:rPr>
      </w:pPr>
      <w:r w:rsidRPr="007153CC">
        <w:rPr>
          <w:rFonts w:ascii="Garamond" w:eastAsiaTheme="majorEastAsia" w:hAnsi="Garamond"/>
          <w:b/>
          <w:bCs/>
        </w:rPr>
        <w:t>Quinn. 16:47</w:t>
      </w:r>
    </w:p>
    <w:p w14:paraId="78B74892" w14:textId="77777777" w:rsidR="005D791A" w:rsidRDefault="005D791A" w:rsidP="005D791A">
      <w:pPr>
        <w:spacing w:line="360" w:lineRule="auto"/>
        <w:contextualSpacing/>
        <w:jc w:val="both"/>
        <w:rPr>
          <w:rFonts w:ascii="Garamond" w:eastAsiaTheme="majorEastAsia" w:hAnsi="Garamond"/>
        </w:rPr>
      </w:pPr>
      <w:r>
        <w:rPr>
          <w:rFonts w:ascii="Garamond" w:eastAsiaTheme="majorEastAsia" w:hAnsi="Garamond"/>
        </w:rPr>
        <w:t>Sorry I couldn’t come earlier. My anxiety was really bad. I miss you all.</w:t>
      </w:r>
    </w:p>
    <w:p w14:paraId="2A67F6A9" w14:textId="77777777" w:rsidR="005D791A" w:rsidRDefault="005D791A" w:rsidP="005D791A">
      <w:pPr>
        <w:spacing w:line="360" w:lineRule="auto"/>
        <w:contextualSpacing/>
        <w:jc w:val="both"/>
        <w:rPr>
          <w:rFonts w:ascii="Garamond" w:eastAsiaTheme="majorEastAsia" w:hAnsi="Garamond"/>
        </w:rPr>
      </w:pPr>
    </w:p>
    <w:p w14:paraId="716E8157" w14:textId="77777777" w:rsidR="005D791A" w:rsidRPr="007153CC" w:rsidRDefault="005D791A" w:rsidP="005D791A">
      <w:pPr>
        <w:spacing w:line="360" w:lineRule="auto"/>
        <w:contextualSpacing/>
        <w:jc w:val="right"/>
        <w:rPr>
          <w:rFonts w:ascii="Garamond" w:eastAsiaTheme="majorEastAsia" w:hAnsi="Garamond"/>
          <w:b/>
          <w:bCs/>
        </w:rPr>
      </w:pPr>
      <w:r w:rsidRPr="007153CC">
        <w:rPr>
          <w:rFonts w:ascii="Garamond" w:eastAsiaTheme="majorEastAsia" w:hAnsi="Garamond"/>
          <w:b/>
          <w:bCs/>
        </w:rPr>
        <w:t>Swyn 16:52</w:t>
      </w:r>
    </w:p>
    <w:p w14:paraId="3764DF8A" w14:textId="77777777" w:rsidR="005D791A" w:rsidRDefault="005D791A" w:rsidP="005D791A">
      <w:pPr>
        <w:spacing w:line="360" w:lineRule="auto"/>
        <w:contextualSpacing/>
        <w:jc w:val="right"/>
        <w:rPr>
          <w:rFonts w:ascii="Garamond" w:eastAsiaTheme="majorEastAsia" w:hAnsi="Garamond"/>
        </w:rPr>
      </w:pPr>
      <w:r>
        <w:rPr>
          <w:rFonts w:ascii="Garamond" w:eastAsiaTheme="majorEastAsia" w:hAnsi="Garamond"/>
        </w:rPr>
        <w:t>No worries. We missed you too. I was hoping to tell you more about the blog I told you about before. I messaged the author! I finally have someone to talk about Korean culture &lt;3</w:t>
      </w:r>
    </w:p>
    <w:p w14:paraId="33E09191" w14:textId="77777777" w:rsidR="005D791A" w:rsidRPr="007153CC" w:rsidRDefault="005D791A" w:rsidP="005D791A">
      <w:pPr>
        <w:spacing w:line="360" w:lineRule="auto"/>
        <w:contextualSpacing/>
        <w:jc w:val="right"/>
        <w:rPr>
          <w:rFonts w:ascii="Garamond" w:eastAsiaTheme="majorEastAsia" w:hAnsi="Garamond"/>
          <w:i/>
          <w:iCs/>
        </w:rPr>
      </w:pPr>
    </w:p>
    <w:p w14:paraId="493D38BF" w14:textId="77777777" w:rsidR="005D791A" w:rsidRDefault="005D791A" w:rsidP="005D791A">
      <w:pPr>
        <w:spacing w:line="360" w:lineRule="auto"/>
        <w:ind w:firstLine="567"/>
        <w:contextualSpacing/>
        <w:jc w:val="both"/>
        <w:rPr>
          <w:rFonts w:ascii="Garamond" w:eastAsiaTheme="majorEastAsia" w:hAnsi="Garamond"/>
        </w:rPr>
      </w:pPr>
      <w:r w:rsidRPr="007153CC">
        <w:rPr>
          <w:rFonts w:ascii="Garamond" w:eastAsiaTheme="majorEastAsia" w:hAnsi="Garamond"/>
          <w:i/>
          <w:iCs/>
        </w:rPr>
        <w:t>Damn. I didn’t mean to tell her about the blog.</w:t>
      </w:r>
      <w:r>
        <w:rPr>
          <w:rFonts w:ascii="Garamond" w:eastAsiaTheme="majorEastAsia" w:hAnsi="Garamond"/>
        </w:rPr>
        <w:t xml:space="preserve"> Swyn thought. Before she could unsend it and type a different message, the notification for seen appeared. The animation for several dots to show someone typing appeared, then stopped. Swyn watched absent-mindedly as the animation came and went several more times before a reply came through.</w:t>
      </w:r>
    </w:p>
    <w:p w14:paraId="4CB6E5C1" w14:textId="77777777" w:rsidR="005D791A" w:rsidRDefault="005D791A" w:rsidP="005D791A">
      <w:pPr>
        <w:spacing w:line="360" w:lineRule="auto"/>
        <w:contextualSpacing/>
        <w:jc w:val="both"/>
        <w:rPr>
          <w:rFonts w:ascii="Garamond" w:eastAsiaTheme="majorEastAsia" w:hAnsi="Garamond"/>
        </w:rPr>
      </w:pPr>
    </w:p>
    <w:p w14:paraId="1F990C4F" w14:textId="77777777" w:rsidR="005D791A" w:rsidRPr="007153CC" w:rsidRDefault="005D791A" w:rsidP="005D791A">
      <w:pPr>
        <w:spacing w:line="360" w:lineRule="auto"/>
        <w:contextualSpacing/>
        <w:jc w:val="both"/>
        <w:rPr>
          <w:rFonts w:ascii="Garamond" w:eastAsiaTheme="majorEastAsia" w:hAnsi="Garamond"/>
          <w:b/>
          <w:bCs/>
        </w:rPr>
      </w:pPr>
      <w:r w:rsidRPr="007153CC">
        <w:rPr>
          <w:rFonts w:ascii="Garamond" w:eastAsiaTheme="majorEastAsia" w:hAnsi="Garamond"/>
          <w:b/>
          <w:bCs/>
        </w:rPr>
        <w:t>Quinn: 17:01</w:t>
      </w:r>
    </w:p>
    <w:p w14:paraId="4D79FB74" w14:textId="77777777" w:rsidR="005D791A" w:rsidRDefault="005D791A" w:rsidP="005D791A">
      <w:pPr>
        <w:spacing w:line="360" w:lineRule="auto"/>
        <w:contextualSpacing/>
        <w:jc w:val="both"/>
        <w:rPr>
          <w:rFonts w:ascii="Garamond" w:eastAsiaTheme="majorEastAsia" w:hAnsi="Garamond"/>
        </w:rPr>
      </w:pPr>
      <w:r>
        <w:rPr>
          <w:rFonts w:ascii="Garamond" w:eastAsiaTheme="majorEastAsia" w:hAnsi="Garamond"/>
        </w:rPr>
        <w:t>Cool.</w:t>
      </w:r>
    </w:p>
    <w:p w14:paraId="5BB0794A" w14:textId="77777777" w:rsidR="005D791A" w:rsidRDefault="005D791A" w:rsidP="005D791A">
      <w:pPr>
        <w:spacing w:line="360" w:lineRule="auto"/>
        <w:contextualSpacing/>
        <w:jc w:val="both"/>
        <w:rPr>
          <w:rFonts w:ascii="Garamond" w:eastAsiaTheme="majorEastAsia" w:hAnsi="Garamond"/>
        </w:rPr>
      </w:pPr>
    </w:p>
    <w:p w14:paraId="1C29F828" w14:textId="77777777" w:rsidR="005D791A" w:rsidRDefault="005D791A" w:rsidP="005D791A">
      <w:pPr>
        <w:spacing w:line="360" w:lineRule="auto"/>
        <w:ind w:firstLine="567"/>
        <w:contextualSpacing/>
        <w:jc w:val="both"/>
        <w:rPr>
          <w:rFonts w:ascii="Garamond" w:eastAsiaTheme="majorEastAsia" w:hAnsi="Garamond"/>
          <w:i/>
          <w:iCs/>
        </w:rPr>
      </w:pPr>
      <w:r w:rsidRPr="007153CC">
        <w:rPr>
          <w:rFonts w:ascii="Garamond" w:eastAsiaTheme="majorEastAsia" w:hAnsi="Garamond"/>
          <w:i/>
          <w:iCs/>
        </w:rPr>
        <w:t>Cool. Just cool.</w:t>
      </w:r>
    </w:p>
    <w:p w14:paraId="1121DC11" w14:textId="77777777" w:rsidR="005D791A" w:rsidRDefault="005D791A" w:rsidP="005D791A">
      <w:pPr>
        <w:spacing w:line="360" w:lineRule="auto"/>
        <w:ind w:firstLine="567"/>
        <w:contextualSpacing/>
        <w:jc w:val="both"/>
        <w:rPr>
          <w:rFonts w:ascii="Garamond" w:eastAsiaTheme="majorEastAsia" w:hAnsi="Garamond"/>
          <w:i/>
          <w:iCs/>
        </w:rPr>
      </w:pPr>
      <w:r>
        <w:rPr>
          <w:rFonts w:ascii="Garamond" w:eastAsiaTheme="majorEastAsia" w:hAnsi="Garamond"/>
          <w:i/>
          <w:iCs/>
        </w:rPr>
        <w:t xml:space="preserve">‘You were expecting more from her?’ </w:t>
      </w:r>
      <w:r>
        <w:rPr>
          <w:rFonts w:ascii="Garamond" w:eastAsiaTheme="majorEastAsia" w:hAnsi="Garamond"/>
        </w:rPr>
        <w:t>Sehun asked softly.</w:t>
      </w:r>
    </w:p>
    <w:p w14:paraId="5B04413B" w14:textId="77777777" w:rsidR="005D791A" w:rsidRPr="00603687" w:rsidRDefault="005D791A" w:rsidP="005D791A">
      <w:pPr>
        <w:spacing w:line="360" w:lineRule="auto"/>
        <w:ind w:firstLine="567"/>
        <w:contextualSpacing/>
        <w:jc w:val="both"/>
        <w:rPr>
          <w:rFonts w:ascii="Garamond" w:eastAsiaTheme="majorEastAsia" w:hAnsi="Garamond"/>
        </w:rPr>
      </w:pPr>
      <w:r w:rsidRPr="007153CC">
        <w:rPr>
          <w:rFonts w:ascii="Garamond" w:eastAsiaTheme="majorEastAsia" w:hAnsi="Garamond"/>
          <w:i/>
          <w:iCs/>
        </w:rPr>
        <w:t>‘Where have you been all day?’</w:t>
      </w:r>
      <w:r>
        <w:rPr>
          <w:rFonts w:ascii="Garamond" w:eastAsiaTheme="majorEastAsia" w:hAnsi="Garamond"/>
          <w:i/>
          <w:iCs/>
        </w:rPr>
        <w:t xml:space="preserve"> </w:t>
      </w:r>
      <w:r>
        <w:rPr>
          <w:rFonts w:ascii="Garamond" w:eastAsiaTheme="majorEastAsia" w:hAnsi="Garamond"/>
        </w:rPr>
        <w:t>Swyn asked. As with any time he appeared in her mind, the cold that clung to her entire being most days eased in the warmth of his presence and her skin tingled.</w:t>
      </w:r>
    </w:p>
    <w:p w14:paraId="4D475218" w14:textId="77777777" w:rsidR="005D791A" w:rsidRDefault="005D791A" w:rsidP="005D791A">
      <w:pPr>
        <w:spacing w:line="360" w:lineRule="auto"/>
        <w:ind w:firstLine="567"/>
        <w:contextualSpacing/>
        <w:jc w:val="both"/>
        <w:rPr>
          <w:rFonts w:ascii="Garamond" w:eastAsiaTheme="majorEastAsia" w:hAnsi="Garamond"/>
          <w:i/>
          <w:iCs/>
        </w:rPr>
      </w:pPr>
      <w:r w:rsidRPr="00FE40B6">
        <w:rPr>
          <w:rFonts w:ascii="Garamond" w:eastAsiaTheme="majorEastAsia" w:hAnsi="Garamond"/>
          <w:i/>
          <w:iCs/>
        </w:rPr>
        <w:t>‘You think you created me. If that was so, you could simply summon me any time you liked.’</w:t>
      </w:r>
    </w:p>
    <w:p w14:paraId="44253E82" w14:textId="77777777" w:rsidR="005D791A" w:rsidRDefault="005D791A" w:rsidP="005D791A">
      <w:pPr>
        <w:spacing w:line="360" w:lineRule="auto"/>
        <w:ind w:firstLine="567"/>
        <w:contextualSpacing/>
        <w:jc w:val="both"/>
        <w:rPr>
          <w:rFonts w:ascii="Garamond" w:eastAsiaTheme="majorEastAsia" w:hAnsi="Garamond"/>
          <w:i/>
          <w:iCs/>
        </w:rPr>
      </w:pPr>
      <w:r>
        <w:rPr>
          <w:rFonts w:ascii="Garamond" w:eastAsiaTheme="majorEastAsia" w:hAnsi="Garamond"/>
        </w:rPr>
        <w:t>Swyn put her current slice of pizza back in the box and took a rest from eating. She closed her eyes and massaged her temples, then rubbed the back of her neck to try and ease the dull ache in her head that was particularly intense behind her right eye.</w:t>
      </w:r>
    </w:p>
    <w:p w14:paraId="63DBC842" w14:textId="77777777" w:rsidR="005D791A" w:rsidRDefault="005D791A" w:rsidP="005D791A">
      <w:pPr>
        <w:spacing w:line="360" w:lineRule="auto"/>
        <w:ind w:firstLine="567"/>
        <w:contextualSpacing/>
        <w:jc w:val="both"/>
        <w:rPr>
          <w:rFonts w:ascii="Garamond" w:eastAsiaTheme="majorEastAsia" w:hAnsi="Garamond"/>
          <w:i/>
          <w:iCs/>
        </w:rPr>
      </w:pPr>
      <w:r w:rsidRPr="00FE40B6">
        <w:rPr>
          <w:rFonts w:ascii="Garamond" w:eastAsiaTheme="majorEastAsia" w:hAnsi="Garamond"/>
          <w:i/>
          <w:iCs/>
        </w:rPr>
        <w:t xml:space="preserve">‘Anyway. You should check Instagram.’ </w:t>
      </w:r>
    </w:p>
    <w:p w14:paraId="019E6D50" w14:textId="77777777" w:rsidR="005D791A" w:rsidRDefault="005D791A" w:rsidP="005D791A">
      <w:pPr>
        <w:spacing w:line="360" w:lineRule="auto"/>
        <w:ind w:firstLine="567"/>
        <w:contextualSpacing/>
        <w:jc w:val="both"/>
        <w:rPr>
          <w:rFonts w:ascii="Garamond" w:eastAsiaTheme="majorEastAsia" w:hAnsi="Garamond"/>
          <w:i/>
          <w:iCs/>
        </w:rPr>
      </w:pPr>
      <w:r>
        <w:rPr>
          <w:rFonts w:ascii="Garamond" w:eastAsiaTheme="majorEastAsia" w:hAnsi="Garamond"/>
        </w:rPr>
        <w:lastRenderedPageBreak/>
        <w:t>After Sehun’s words, Swyn had an image form in her mind of an Asian couple standing in front of a Buddhist temple comprised of a series of wooden buildings on raised stone terraces. There was a beautiful lady dressed in crimson silk Tang fashion Hanfu. Her hair was fastened up in braids and held in place by an ornate jade hair pin. The man was dressed in much simpler black robes. He was gifting her an intricately painted wooden comb with one hand and leaning in as if to kiss her. A ribbon of reddish light drifted around them in the pattern of an infinity symbol.</w:t>
      </w:r>
    </w:p>
    <w:p w14:paraId="35D447AA" w14:textId="77777777" w:rsidR="005D791A" w:rsidRPr="00317BFF" w:rsidRDefault="005D791A" w:rsidP="005D791A">
      <w:pPr>
        <w:spacing w:line="360" w:lineRule="auto"/>
        <w:ind w:firstLine="567"/>
        <w:contextualSpacing/>
        <w:jc w:val="both"/>
        <w:rPr>
          <w:rFonts w:ascii="Garamond" w:eastAsiaTheme="majorEastAsia" w:hAnsi="Garamond"/>
          <w:i/>
          <w:iCs/>
        </w:rPr>
      </w:pPr>
      <w:r>
        <w:rPr>
          <w:rFonts w:ascii="Garamond" w:eastAsiaTheme="majorEastAsia" w:hAnsi="Garamond"/>
        </w:rPr>
        <w:t xml:space="preserve">‘Oy, get off it you two,’ she said, as both Eiros and Milo snapped her back to reality. Seeing she had been </w:t>
      </w:r>
      <w:proofErr w:type="gramStart"/>
      <w:r>
        <w:rPr>
          <w:rFonts w:ascii="Garamond" w:eastAsiaTheme="majorEastAsia" w:hAnsi="Garamond"/>
        </w:rPr>
        <w:t>distracted,</w:t>
      </w:r>
      <w:proofErr w:type="gramEnd"/>
      <w:r>
        <w:rPr>
          <w:rFonts w:ascii="Garamond" w:eastAsiaTheme="majorEastAsia" w:hAnsi="Garamond"/>
        </w:rPr>
        <w:t xml:space="preserve"> they had been working on a tag-team assault on her pizza box with the hope of ferreting out any morsel they could snag. She shooed them off the table and closed the box for the time being in the hopes they would soon get bored and find something else to occupy themselves with. When she closed her eyes again and tried to sense Sehun, there was only silence. If there was meaning to the image he’d revealed, it eluded her, so she distracted herself by checking Instagram.</w:t>
      </w:r>
    </w:p>
    <w:p w14:paraId="2BCE280A" w14:textId="77777777" w:rsidR="005D791A" w:rsidRDefault="005D791A" w:rsidP="005D791A">
      <w:pPr>
        <w:spacing w:line="360" w:lineRule="auto"/>
        <w:contextualSpacing/>
        <w:jc w:val="both"/>
        <w:rPr>
          <w:rFonts w:ascii="Garamond" w:eastAsiaTheme="majorEastAsia" w:hAnsi="Garamond"/>
        </w:rPr>
      </w:pPr>
    </w:p>
    <w:p w14:paraId="1EE2E06D" w14:textId="77777777" w:rsidR="005D791A" w:rsidRPr="0096795F" w:rsidRDefault="005D791A" w:rsidP="005D791A">
      <w:pPr>
        <w:spacing w:line="360" w:lineRule="auto"/>
        <w:contextualSpacing/>
        <w:jc w:val="center"/>
        <w:rPr>
          <w:rFonts w:asciiTheme="majorEastAsia" w:eastAsiaTheme="majorEastAsia" w:hAnsiTheme="majorEastAsia"/>
        </w:rPr>
      </w:pPr>
      <w:r w:rsidRPr="0096795F">
        <w:rPr>
          <w:rFonts w:asciiTheme="majorEastAsia" w:eastAsiaTheme="majorEastAsia" w:hAnsiTheme="majorEastAsia"/>
        </w:rPr>
        <w:t>Today 16:44</w:t>
      </w:r>
    </w:p>
    <w:p w14:paraId="00C87272" w14:textId="77777777" w:rsidR="005D791A" w:rsidRPr="0096795F" w:rsidRDefault="005D791A" w:rsidP="005D791A">
      <w:pPr>
        <w:spacing w:line="360" w:lineRule="auto"/>
        <w:contextualSpacing/>
        <w:jc w:val="both"/>
        <w:rPr>
          <w:rFonts w:asciiTheme="majorEastAsia" w:eastAsiaTheme="majorEastAsia" w:hAnsiTheme="majorEastAsia"/>
          <w:b/>
          <w:bCs/>
        </w:rPr>
      </w:pPr>
      <w:r w:rsidRPr="0096795F">
        <w:rPr>
          <w:rFonts w:asciiTheme="majorEastAsia" w:eastAsiaTheme="majorEastAsia" w:hAnsiTheme="majorEastAsia"/>
          <w:b/>
          <w:bCs/>
        </w:rPr>
        <w:t>Mingdo</w:t>
      </w:r>
    </w:p>
    <w:p w14:paraId="24DB1F69"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Hi~~</w:t>
      </w:r>
    </w:p>
    <w:p w14:paraId="0550C821"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 xml:space="preserve">My next blog post is just uploading. </w:t>
      </w:r>
    </w:p>
    <w:p w14:paraId="071A55D3"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Is it okay if I type in Korean? I know translate isn’t the best, but my English isn’t good.</w:t>
      </w:r>
    </w:p>
    <w:p w14:paraId="185B217C" w14:textId="77777777" w:rsidR="005D791A" w:rsidRDefault="005D791A" w:rsidP="005D791A">
      <w:pPr>
        <w:spacing w:line="360" w:lineRule="auto"/>
        <w:contextualSpacing/>
        <w:jc w:val="both"/>
        <w:rPr>
          <w:rFonts w:ascii="Garamond" w:eastAsiaTheme="majorEastAsia" w:hAnsi="Garamond"/>
        </w:rPr>
      </w:pPr>
    </w:p>
    <w:p w14:paraId="7B20591D" w14:textId="77777777" w:rsidR="005D791A" w:rsidRPr="0096795F" w:rsidRDefault="005D791A" w:rsidP="005D791A">
      <w:pPr>
        <w:spacing w:line="360" w:lineRule="auto"/>
        <w:contextualSpacing/>
        <w:jc w:val="right"/>
        <w:rPr>
          <w:rFonts w:asciiTheme="majorEastAsia" w:eastAsiaTheme="majorEastAsia" w:hAnsiTheme="majorEastAsia"/>
          <w:b/>
          <w:bCs/>
        </w:rPr>
      </w:pPr>
      <w:r w:rsidRPr="0096795F">
        <w:rPr>
          <w:rFonts w:asciiTheme="majorEastAsia" w:eastAsiaTheme="majorEastAsia" w:hAnsiTheme="majorEastAsia"/>
          <w:b/>
          <w:bCs/>
        </w:rPr>
        <w:t>Swyn</w:t>
      </w:r>
    </w:p>
    <w:p w14:paraId="2307A589" w14:textId="77777777" w:rsidR="005D791A" w:rsidRPr="0096795F" w:rsidRDefault="005D791A" w:rsidP="005D791A">
      <w:pPr>
        <w:spacing w:line="360" w:lineRule="auto"/>
        <w:contextualSpacing/>
        <w:jc w:val="right"/>
        <w:rPr>
          <w:rFonts w:asciiTheme="majorEastAsia" w:eastAsiaTheme="majorEastAsia" w:hAnsiTheme="majorEastAsia"/>
        </w:rPr>
      </w:pPr>
      <w:r w:rsidRPr="0096795F">
        <w:rPr>
          <w:rFonts w:asciiTheme="majorEastAsia" w:eastAsiaTheme="majorEastAsia" w:hAnsiTheme="majorEastAsia"/>
        </w:rPr>
        <w:t xml:space="preserve">Hi </w:t>
      </w:r>
      <w:proofErr w:type="spellStart"/>
      <w:r w:rsidRPr="0096795F">
        <w:rPr>
          <w:rFonts w:asciiTheme="majorEastAsia" w:eastAsiaTheme="majorEastAsia" w:hAnsiTheme="majorEastAsia"/>
        </w:rPr>
        <w:t>hi</w:t>
      </w:r>
      <w:proofErr w:type="spellEnd"/>
      <w:r w:rsidRPr="0096795F">
        <w:rPr>
          <w:rFonts w:asciiTheme="majorEastAsia" w:eastAsiaTheme="majorEastAsia" w:hAnsiTheme="majorEastAsia"/>
        </w:rPr>
        <w:t>! Of course it’s fine to type in Korean. I am sorry I know very little Korean myself. Isn’t it really late for you?</w:t>
      </w:r>
    </w:p>
    <w:p w14:paraId="77663B87" w14:textId="77777777" w:rsidR="005D791A" w:rsidRPr="0096795F" w:rsidRDefault="005D791A" w:rsidP="005D791A">
      <w:pPr>
        <w:spacing w:line="360" w:lineRule="auto"/>
        <w:contextualSpacing/>
        <w:jc w:val="both"/>
        <w:rPr>
          <w:rFonts w:asciiTheme="majorEastAsia" w:eastAsiaTheme="majorEastAsia" w:hAnsiTheme="majorEastAsia"/>
        </w:rPr>
      </w:pPr>
    </w:p>
    <w:p w14:paraId="2806A42E" w14:textId="77777777" w:rsidR="005D791A" w:rsidRPr="00FE40B6"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watched as a flurry of small sentence came through as a separate message, this time in Korean. Once she was sure Mingdo had finished, she took a screenshot of the messages and switched over to Papago and used the image translate function.</w:t>
      </w:r>
    </w:p>
    <w:p w14:paraId="21D52F30" w14:textId="77777777" w:rsidR="005D791A" w:rsidRDefault="005D791A" w:rsidP="005D791A">
      <w:pPr>
        <w:spacing w:line="360" w:lineRule="auto"/>
        <w:contextualSpacing/>
        <w:jc w:val="both"/>
        <w:rPr>
          <w:rFonts w:ascii="Garamond" w:eastAsiaTheme="majorEastAsia" w:hAnsi="Garamond"/>
        </w:rPr>
      </w:pPr>
    </w:p>
    <w:p w14:paraId="0A7FF9F1" w14:textId="77777777" w:rsidR="005D791A" w:rsidRPr="0096795F" w:rsidRDefault="005D791A" w:rsidP="005D791A">
      <w:pPr>
        <w:spacing w:line="360" w:lineRule="auto"/>
        <w:contextualSpacing/>
        <w:jc w:val="both"/>
        <w:rPr>
          <w:rFonts w:asciiTheme="majorEastAsia" w:eastAsiaTheme="majorEastAsia" w:hAnsiTheme="majorEastAsia"/>
          <w:b/>
          <w:bCs/>
        </w:rPr>
      </w:pPr>
      <w:r w:rsidRPr="0096795F">
        <w:rPr>
          <w:rFonts w:asciiTheme="majorEastAsia" w:eastAsiaTheme="majorEastAsia" w:hAnsiTheme="majorEastAsia"/>
          <w:b/>
          <w:bCs/>
        </w:rPr>
        <w:t>Mingdo</w:t>
      </w:r>
    </w:p>
    <w:p w14:paraId="6AA43A30"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Nah it’s cool.</w:t>
      </w:r>
    </w:p>
    <w:p w14:paraId="395920A6"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We tend to sleep much later here.</w:t>
      </w:r>
    </w:p>
    <w:p w14:paraId="2B4658A6"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I’ll be off just now.</w:t>
      </w:r>
    </w:p>
    <w:p w14:paraId="44C391B3"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lastRenderedPageBreak/>
        <w:t>I thought you might want to know about the next post.</w:t>
      </w:r>
    </w:p>
    <w:p w14:paraId="1DB95F1D"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Okay to send you the link?</w:t>
      </w:r>
    </w:p>
    <w:p w14:paraId="6B82A244" w14:textId="77777777" w:rsidR="005D791A" w:rsidRDefault="005D791A" w:rsidP="005D791A">
      <w:pPr>
        <w:spacing w:line="360" w:lineRule="auto"/>
        <w:contextualSpacing/>
        <w:jc w:val="both"/>
        <w:rPr>
          <w:rFonts w:ascii="Garamond" w:eastAsiaTheme="majorEastAsia" w:hAnsi="Garamond"/>
        </w:rPr>
      </w:pPr>
    </w:p>
    <w:p w14:paraId="0D97F687" w14:textId="77777777" w:rsidR="005D791A" w:rsidRPr="00133526" w:rsidRDefault="005D791A" w:rsidP="005D791A">
      <w:pPr>
        <w:spacing w:line="360" w:lineRule="auto"/>
        <w:ind w:firstLine="567"/>
        <w:contextualSpacing/>
        <w:jc w:val="both"/>
        <w:rPr>
          <w:rFonts w:ascii="Garamond" w:eastAsiaTheme="majorEastAsia" w:hAnsi="Garamond"/>
          <w:i/>
          <w:iCs/>
        </w:rPr>
      </w:pPr>
      <w:r w:rsidRPr="00133526">
        <w:rPr>
          <w:rFonts w:ascii="Garamond" w:eastAsiaTheme="majorEastAsia" w:hAnsi="Garamond"/>
          <w:i/>
          <w:iCs/>
        </w:rPr>
        <w:t xml:space="preserve">That’s </w:t>
      </w:r>
      <w:proofErr w:type="spellStart"/>
      <w:r w:rsidRPr="00133526">
        <w:rPr>
          <w:rFonts w:ascii="Garamond" w:eastAsiaTheme="majorEastAsia" w:hAnsi="Garamond"/>
          <w:i/>
          <w:iCs/>
        </w:rPr>
        <w:t>kinda</w:t>
      </w:r>
      <w:proofErr w:type="spellEnd"/>
      <w:r w:rsidRPr="00133526">
        <w:rPr>
          <w:rFonts w:ascii="Garamond" w:eastAsiaTheme="majorEastAsia" w:hAnsi="Garamond"/>
          <w:i/>
          <w:iCs/>
        </w:rPr>
        <w:t xml:space="preserve"> sweet.</w:t>
      </w:r>
      <w:r>
        <w:rPr>
          <w:rFonts w:ascii="Garamond" w:eastAsiaTheme="majorEastAsia" w:hAnsi="Garamond"/>
        </w:rPr>
        <w:t xml:space="preserve"> Swyn thought as she read the last two messages. </w:t>
      </w:r>
      <w:r w:rsidRPr="00133526">
        <w:rPr>
          <w:rFonts w:ascii="Garamond" w:eastAsiaTheme="majorEastAsia" w:hAnsi="Garamond"/>
          <w:i/>
          <w:iCs/>
        </w:rPr>
        <w:t>Are they letting me see it first?</w:t>
      </w:r>
    </w:p>
    <w:p w14:paraId="19D95B35" w14:textId="77777777" w:rsidR="005D791A" w:rsidRPr="0096795F" w:rsidRDefault="005D791A" w:rsidP="005D791A">
      <w:pPr>
        <w:spacing w:line="360" w:lineRule="auto"/>
        <w:contextualSpacing/>
        <w:jc w:val="both"/>
        <w:rPr>
          <w:rFonts w:asciiTheme="majorEastAsia" w:eastAsiaTheme="majorEastAsia" w:hAnsiTheme="majorEastAsia"/>
        </w:rPr>
      </w:pPr>
    </w:p>
    <w:p w14:paraId="428CC2A4" w14:textId="77777777" w:rsidR="005D791A" w:rsidRPr="0096795F" w:rsidRDefault="005D791A" w:rsidP="005D791A">
      <w:pPr>
        <w:spacing w:line="360" w:lineRule="auto"/>
        <w:contextualSpacing/>
        <w:jc w:val="right"/>
        <w:rPr>
          <w:rFonts w:asciiTheme="majorEastAsia" w:eastAsiaTheme="majorEastAsia" w:hAnsiTheme="majorEastAsia"/>
          <w:b/>
          <w:bCs/>
        </w:rPr>
      </w:pPr>
      <w:r w:rsidRPr="0096795F">
        <w:rPr>
          <w:rFonts w:asciiTheme="majorEastAsia" w:eastAsiaTheme="majorEastAsia" w:hAnsiTheme="majorEastAsia"/>
          <w:b/>
          <w:bCs/>
        </w:rPr>
        <w:t xml:space="preserve">Swyn  </w:t>
      </w:r>
    </w:p>
    <w:p w14:paraId="2D13E4DF" w14:textId="77777777" w:rsidR="005D791A" w:rsidRPr="0096795F" w:rsidRDefault="005D791A" w:rsidP="005D791A">
      <w:pPr>
        <w:spacing w:line="360" w:lineRule="auto"/>
        <w:contextualSpacing/>
        <w:jc w:val="right"/>
        <w:rPr>
          <w:rFonts w:asciiTheme="majorEastAsia" w:eastAsiaTheme="majorEastAsia" w:hAnsiTheme="majorEastAsia"/>
        </w:rPr>
      </w:pPr>
      <w:r w:rsidRPr="0096795F">
        <w:rPr>
          <w:rFonts w:asciiTheme="majorEastAsia" w:eastAsiaTheme="majorEastAsia" w:hAnsiTheme="majorEastAsia"/>
        </w:rPr>
        <w:t>That’d be great! Thank you. If it’s okay to ask...where do you get your ideas for your blog from?</w:t>
      </w:r>
    </w:p>
    <w:p w14:paraId="6F4009F0" w14:textId="77777777" w:rsidR="005D791A" w:rsidRPr="0096795F" w:rsidRDefault="005D791A" w:rsidP="005D791A">
      <w:pPr>
        <w:spacing w:line="360" w:lineRule="auto"/>
        <w:contextualSpacing/>
        <w:jc w:val="both"/>
        <w:rPr>
          <w:rFonts w:asciiTheme="majorEastAsia" w:eastAsiaTheme="majorEastAsia" w:hAnsiTheme="majorEastAsia"/>
        </w:rPr>
      </w:pPr>
    </w:p>
    <w:p w14:paraId="06CA2E9B" w14:textId="77777777" w:rsidR="005D791A" w:rsidRPr="0096795F" w:rsidRDefault="005D791A" w:rsidP="005D791A">
      <w:pPr>
        <w:spacing w:line="360" w:lineRule="auto"/>
        <w:contextualSpacing/>
        <w:jc w:val="both"/>
        <w:rPr>
          <w:rFonts w:asciiTheme="majorEastAsia" w:eastAsiaTheme="majorEastAsia" w:hAnsiTheme="majorEastAsia"/>
          <w:b/>
          <w:bCs/>
        </w:rPr>
      </w:pPr>
      <w:r w:rsidRPr="0096795F">
        <w:rPr>
          <w:rFonts w:asciiTheme="majorEastAsia" w:eastAsiaTheme="majorEastAsia" w:hAnsiTheme="majorEastAsia"/>
          <w:b/>
          <w:bCs/>
        </w:rPr>
        <w:t>Mingdo</w:t>
      </w:r>
    </w:p>
    <w:p w14:paraId="156AB1E0"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Ahh, that’s not so easy to answer.</w:t>
      </w:r>
    </w:p>
    <w:p w14:paraId="39368F61" w14:textId="77777777" w:rsidR="005D791A" w:rsidRPr="0096795F"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 xml:space="preserve">I’ll message you tomorrow if that’s </w:t>
      </w:r>
      <w:proofErr w:type="gramStart"/>
      <w:r w:rsidRPr="0096795F">
        <w:rPr>
          <w:rFonts w:asciiTheme="majorEastAsia" w:eastAsiaTheme="majorEastAsia" w:hAnsiTheme="majorEastAsia"/>
        </w:rPr>
        <w:t>okay?</w:t>
      </w:r>
      <w:proofErr w:type="gramEnd"/>
    </w:p>
    <w:p w14:paraId="7D274E22" w14:textId="77777777" w:rsidR="005D791A" w:rsidRPr="0096795F" w:rsidRDefault="005D791A" w:rsidP="005D791A">
      <w:pPr>
        <w:spacing w:line="360" w:lineRule="auto"/>
        <w:contextualSpacing/>
        <w:jc w:val="both"/>
        <w:rPr>
          <w:rFonts w:asciiTheme="majorEastAsia" w:eastAsiaTheme="majorEastAsia" w:hAnsiTheme="majorEastAsia"/>
        </w:rPr>
      </w:pPr>
    </w:p>
    <w:p w14:paraId="67ED5CA5" w14:textId="77777777" w:rsidR="005D791A" w:rsidRPr="0096795F" w:rsidRDefault="005D791A" w:rsidP="005D791A">
      <w:pPr>
        <w:spacing w:line="360" w:lineRule="auto"/>
        <w:contextualSpacing/>
        <w:jc w:val="right"/>
        <w:rPr>
          <w:rFonts w:asciiTheme="majorEastAsia" w:eastAsiaTheme="majorEastAsia" w:hAnsiTheme="majorEastAsia"/>
          <w:b/>
          <w:bCs/>
        </w:rPr>
      </w:pPr>
      <w:r w:rsidRPr="0096795F">
        <w:rPr>
          <w:rFonts w:asciiTheme="majorEastAsia" w:eastAsiaTheme="majorEastAsia" w:hAnsiTheme="majorEastAsia"/>
          <w:b/>
          <w:bCs/>
        </w:rPr>
        <w:t>Swyn</w:t>
      </w:r>
    </w:p>
    <w:p w14:paraId="18080E2B" w14:textId="77777777" w:rsidR="005D791A" w:rsidRPr="0096795F" w:rsidRDefault="005D791A" w:rsidP="005D791A">
      <w:pPr>
        <w:spacing w:line="360" w:lineRule="auto"/>
        <w:contextualSpacing/>
        <w:jc w:val="right"/>
        <w:rPr>
          <w:rFonts w:asciiTheme="majorEastAsia" w:eastAsiaTheme="majorEastAsia" w:hAnsiTheme="majorEastAsia"/>
        </w:rPr>
      </w:pPr>
      <w:r w:rsidRPr="0096795F">
        <w:rPr>
          <w:rFonts w:asciiTheme="majorEastAsia" w:eastAsiaTheme="majorEastAsia" w:hAnsiTheme="majorEastAsia"/>
        </w:rPr>
        <w:t>Of course! Goodnight.</w:t>
      </w:r>
    </w:p>
    <w:p w14:paraId="08145480" w14:textId="77777777" w:rsidR="005D791A" w:rsidRDefault="005D791A" w:rsidP="005D791A">
      <w:pPr>
        <w:spacing w:line="360" w:lineRule="auto"/>
        <w:contextualSpacing/>
        <w:jc w:val="both"/>
        <w:rPr>
          <w:rFonts w:ascii="Garamond" w:eastAsiaTheme="majorEastAsia" w:hAnsi="Garamond"/>
        </w:rPr>
      </w:pPr>
    </w:p>
    <w:p w14:paraId="0EFA73EA"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After a few more minutes passed, Mingdo </w:t>
      </w:r>
      <w:proofErr w:type="gramStart"/>
      <w:r>
        <w:rPr>
          <w:rFonts w:ascii="Garamond" w:eastAsiaTheme="majorEastAsia" w:hAnsi="Garamond"/>
        </w:rPr>
        <w:t>replied</w:t>
      </w:r>
      <w:proofErr w:type="gramEnd"/>
      <w:r>
        <w:rPr>
          <w:rFonts w:ascii="Garamond" w:eastAsiaTheme="majorEastAsia" w:hAnsi="Garamond"/>
        </w:rPr>
        <w:t xml:space="preserve"> a final time with the link and a smiley face emoji. Swyn retrieved her laptop from under the table and turned it on, following her usual routine of opening up the blog site, selecting all text, and then copying it over to Papago translator.</w:t>
      </w:r>
    </w:p>
    <w:p w14:paraId="393DA170"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The title of Day 14 was: “</w:t>
      </w:r>
      <w:r w:rsidRPr="00FE40B6">
        <w:rPr>
          <w:rFonts w:ascii="Garamond" w:eastAsiaTheme="majorEastAsia" w:hAnsi="Garamond"/>
        </w:rPr>
        <w:t>Are there any soul contracts I should know about?</w:t>
      </w:r>
      <w:r>
        <w:rPr>
          <w:rFonts w:ascii="Garamond" w:eastAsiaTheme="majorEastAsia" w:hAnsi="Garamond"/>
        </w:rPr>
        <w:t>” As she read the title, the sense of giddiness she felt in her previous dream with Sehun came over her again. Although he remained silent, she could feel him close by her and smelt a faint trace of vanilla and cinnamon.</w:t>
      </w:r>
    </w:p>
    <w:p w14:paraId="0C671FD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Of all the blog posts Swyn had read so far, this one seemed the most complex. Danbi was still the focal point and Mingdo wrote about how she had been a near immortal nine-tailed fox while they had lived countless lives. Each time they reincarnated, they returned to her. Swyn’s fingers trembled over the trackpad as she scrolled through the text. From the first encounter of Mingdo in past lives with Danbi, she had been a young fox cub with a lot of magic and they had been a Lemurian dealing with invading Atlanteans. Danbi had stolen a jewel from a small Atlantean settlement to try and save him, but they had succumbed to death – or as Mingdo had put it, the natural order.</w:t>
      </w:r>
    </w:p>
    <w:p w14:paraId="6B3CCF3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From there, their story spanned close to three thousand years with Danbi searching for more magic and power in an attempt to become more than a fox. The story was full of tragedy and loss as Danbi attempted to save Mingdo from mortality each time they reunited, and she evolved from a magical fox into a fox with two tails, and then a fox with nine tails that could shape shift to a human.</w:t>
      </w:r>
    </w:p>
    <w:p w14:paraId="16E5A06F"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Their story spanning three thousand years culminated with Mingdo’s former incarnation dying in Bulguksa Temple after giving Danbi a letter and returning the jewel she had taken from the Atlantean settlement. Before his soul departed, they had witnessed Danbi face off against an equally powerful nine-tailed fox in the mountains surrounding the temple before finally surrendering her magic and immortality as she entered Diyu, the realm of the dead, to release his soul.</w:t>
      </w:r>
    </w:p>
    <w:p w14:paraId="02489220"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From there, any other incarnations into life had been lives of continually searching for Danbi without any success. Mingdo wrote that she was always remembered in each life as she came into his dreams each time they reincarnated. Finally, they added the possibility of adding the contents of the letter if there was enough interest in it.</w:t>
      </w:r>
    </w:p>
    <w:p w14:paraId="351A9A43"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Normally, Swyn had had to wait until the next day to fill in gaps or better understand Korean colloquialism that didn’t translate. While previous blogs hadn’t been entirely clear from the web translations, her mind somehow filled in the spaces and created clear imagery of each encounter Mingdo and Danbi shared, with Mingdo sharing the face of Sehun without her meaning to merge their identities.</w:t>
      </w:r>
    </w:p>
    <w:p w14:paraId="589CBE81"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returned to the blog site and scrolled further. Right at the bottom was a digital illustration of two people standing in front of a cathedral and her breath caught in her throat as she registered parallels between the image on screen and the one Sehun had given her. The only differences between the images were the cathedral and that the two people were dressed in modern clothing and it was difficult to discern the gender from the androgynous styling. They were standing in identical positions with the man in the image handing over a jewelled comb; and a translucent cord of red wove around the figures in an infinity symbol.</w:t>
      </w:r>
    </w:p>
    <w:p w14:paraId="1045344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‘Wait a minute, I was going to go to Bulguksa Temple!’ Swyn yelled. Eiros, who had taken advantage of Swyn’s total concentration on her laptop, had been diligently working on a stealth attack on the pizza. He suddenly withdrew his paw from the box he’d managed to sleuth open, looking appalled that his plan had been foiled as his gaze met with Swyn’s.</w:t>
      </w:r>
    </w:p>
    <w:p w14:paraId="49F26FD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‘Come on, you have your food in the kitchen you know,’ she said, ensuring the box was firmly closed once more.</w:t>
      </w:r>
    </w:p>
    <w:p w14:paraId="74B956DB"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A dragon face roof-tile she’d seen in the British Museum and led her to Bulguksa Temple after pursuing her rabbit hole of curiosity on the internet. She’d felt a strange compulsion to go there ever since.</w:t>
      </w:r>
    </w:p>
    <w:p w14:paraId="054601E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She searched through her own images and found the folder labelled “Korea Trip” and opened the images she’d saved of Bulguksa Temple. </w:t>
      </w:r>
      <w:r w:rsidRPr="004722DC">
        <w:rPr>
          <w:rFonts w:ascii="Garamond" w:eastAsiaTheme="majorEastAsia" w:hAnsi="Garamond"/>
          <w:i/>
          <w:iCs/>
        </w:rPr>
        <w:t xml:space="preserve">That’s definitely what </w:t>
      </w:r>
      <w:r>
        <w:rPr>
          <w:rFonts w:ascii="Garamond" w:eastAsiaTheme="majorEastAsia" w:hAnsi="Garamond"/>
          <w:i/>
          <w:iCs/>
        </w:rPr>
        <w:t>he</w:t>
      </w:r>
      <w:r w:rsidRPr="004722DC">
        <w:rPr>
          <w:rFonts w:ascii="Garamond" w:eastAsiaTheme="majorEastAsia" w:hAnsi="Garamond"/>
          <w:i/>
          <w:iCs/>
        </w:rPr>
        <w:t xml:space="preserve"> was showing me before</w:t>
      </w:r>
      <w:r>
        <w:rPr>
          <w:rFonts w:ascii="Garamond" w:eastAsiaTheme="majorEastAsia" w:hAnsi="Garamond"/>
          <w:i/>
          <w:iCs/>
        </w:rPr>
        <w:t xml:space="preserve">, </w:t>
      </w:r>
      <w:r>
        <w:rPr>
          <w:rFonts w:ascii="Garamond" w:eastAsiaTheme="majorEastAsia" w:hAnsi="Garamond"/>
        </w:rPr>
        <w:t>Swyn thought while looking at the wooden buildings on raised stone terraces matching the image Sehun provided. The last picture was the dragon rooftile. It stared out of the screen with a grin. Suddenly, Swyn returned to Mingdo’s blog and zoomed in on the comb that was being gifted. The jewels which had first given nothing away now revealed the face of a dragon almost identical to the rooftile.</w:t>
      </w:r>
    </w:p>
    <w:p w14:paraId="69C3B596" w14:textId="77777777" w:rsidR="005D791A" w:rsidRPr="004722DC" w:rsidRDefault="005D791A" w:rsidP="005D791A">
      <w:pPr>
        <w:spacing w:line="360" w:lineRule="auto"/>
        <w:ind w:firstLine="567"/>
        <w:contextualSpacing/>
        <w:jc w:val="both"/>
        <w:rPr>
          <w:rFonts w:ascii="Garamond" w:eastAsiaTheme="majorEastAsia" w:hAnsi="Garamond"/>
        </w:rPr>
      </w:pPr>
    </w:p>
    <w:p w14:paraId="141A1DF3" w14:textId="77777777" w:rsidR="005D791A" w:rsidRDefault="005D791A" w:rsidP="005D791A">
      <w:pPr>
        <w:spacing w:line="360" w:lineRule="auto"/>
        <w:contextualSpacing/>
      </w:pPr>
    </w:p>
    <w:p w14:paraId="48FBC0AE" w14:textId="77777777" w:rsidR="005D791A" w:rsidRPr="005D6F12" w:rsidRDefault="005D791A" w:rsidP="005D791A">
      <w:pPr>
        <w:spacing w:line="360" w:lineRule="auto"/>
        <w:contextualSpacing/>
      </w:pPr>
    </w:p>
    <w:p w14:paraId="7D1B9F09" w14:textId="77777777" w:rsidR="005D791A" w:rsidRPr="005D6F12" w:rsidRDefault="005D791A" w:rsidP="005D791A">
      <w:pPr>
        <w:spacing w:line="360" w:lineRule="auto"/>
        <w:contextualSpacing/>
      </w:pPr>
    </w:p>
    <w:p w14:paraId="27B11595" w14:textId="77777777" w:rsidR="005D791A" w:rsidRPr="005D6F12" w:rsidRDefault="005D791A" w:rsidP="005D791A">
      <w:pPr>
        <w:spacing w:line="360" w:lineRule="auto"/>
        <w:contextualSpacing/>
      </w:pPr>
    </w:p>
    <w:p w14:paraId="4F95AB9A" w14:textId="77777777" w:rsidR="005D791A" w:rsidRPr="005D6F12" w:rsidRDefault="005D791A" w:rsidP="005D791A">
      <w:pPr>
        <w:spacing w:line="360" w:lineRule="auto"/>
        <w:contextualSpacing/>
      </w:pPr>
    </w:p>
    <w:p w14:paraId="3BE50ECF" w14:textId="77777777" w:rsidR="005D791A" w:rsidRPr="005D6F12" w:rsidRDefault="005D791A" w:rsidP="005D791A">
      <w:pPr>
        <w:spacing w:line="360" w:lineRule="auto"/>
        <w:contextualSpacing/>
      </w:pPr>
    </w:p>
    <w:p w14:paraId="5D75E933" w14:textId="77777777" w:rsidR="005D791A" w:rsidRPr="005D6F12" w:rsidRDefault="005D791A" w:rsidP="005D791A">
      <w:pPr>
        <w:spacing w:line="360" w:lineRule="auto"/>
        <w:contextualSpacing/>
      </w:pPr>
    </w:p>
    <w:p w14:paraId="0F8026BE" w14:textId="77777777" w:rsidR="005D791A" w:rsidRPr="005D6F12" w:rsidRDefault="005D791A" w:rsidP="005D791A">
      <w:pPr>
        <w:spacing w:line="360" w:lineRule="auto"/>
        <w:contextualSpacing/>
      </w:pPr>
    </w:p>
    <w:p w14:paraId="425AF900" w14:textId="77777777" w:rsidR="005D791A" w:rsidRPr="005D6F12" w:rsidRDefault="005D791A" w:rsidP="005D791A">
      <w:pPr>
        <w:spacing w:line="360" w:lineRule="auto"/>
        <w:contextualSpacing/>
      </w:pPr>
    </w:p>
    <w:p w14:paraId="370F54C2" w14:textId="77777777" w:rsidR="005D791A" w:rsidRPr="005D6F12" w:rsidRDefault="005D791A" w:rsidP="005D791A">
      <w:pPr>
        <w:spacing w:line="360" w:lineRule="auto"/>
        <w:contextualSpacing/>
      </w:pPr>
    </w:p>
    <w:p w14:paraId="6233758F" w14:textId="77777777" w:rsidR="005D791A" w:rsidRPr="005D6F12" w:rsidRDefault="005D791A" w:rsidP="005D791A">
      <w:pPr>
        <w:spacing w:line="360" w:lineRule="auto"/>
        <w:contextualSpacing/>
      </w:pPr>
    </w:p>
    <w:p w14:paraId="6B31DC0B" w14:textId="77777777" w:rsidR="005D791A" w:rsidRPr="005D6F12" w:rsidRDefault="005D791A" w:rsidP="005D791A">
      <w:pPr>
        <w:spacing w:line="360" w:lineRule="auto"/>
        <w:contextualSpacing/>
      </w:pPr>
    </w:p>
    <w:p w14:paraId="72D37DD1" w14:textId="77777777" w:rsidR="005D791A" w:rsidRPr="005D6F12" w:rsidRDefault="005D791A" w:rsidP="005D791A">
      <w:pPr>
        <w:spacing w:line="360" w:lineRule="auto"/>
        <w:contextualSpacing/>
      </w:pPr>
    </w:p>
    <w:p w14:paraId="368EA374" w14:textId="77777777" w:rsidR="005D791A" w:rsidRPr="005D6F12" w:rsidRDefault="005D791A" w:rsidP="005D791A">
      <w:pPr>
        <w:spacing w:line="360" w:lineRule="auto"/>
        <w:contextualSpacing/>
      </w:pPr>
    </w:p>
    <w:p w14:paraId="19215B9B" w14:textId="77777777" w:rsidR="005D791A" w:rsidRPr="005D6F12" w:rsidRDefault="005D791A" w:rsidP="005D791A">
      <w:pPr>
        <w:spacing w:line="360" w:lineRule="auto"/>
        <w:contextualSpacing/>
      </w:pPr>
    </w:p>
    <w:p w14:paraId="2FC40135" w14:textId="77777777" w:rsidR="005D791A" w:rsidRDefault="005D791A" w:rsidP="005D791A">
      <w:pPr>
        <w:spacing w:line="360" w:lineRule="auto"/>
        <w:contextualSpacing/>
      </w:pPr>
    </w:p>
    <w:p w14:paraId="0D6F1511" w14:textId="77777777" w:rsidR="005D791A" w:rsidRPr="005D6F12" w:rsidRDefault="005D791A" w:rsidP="005D791A">
      <w:pPr>
        <w:spacing w:line="360" w:lineRule="auto"/>
        <w:contextualSpacing/>
      </w:pPr>
    </w:p>
    <w:p w14:paraId="7987D33C" w14:textId="77777777" w:rsidR="005D791A" w:rsidRDefault="005D791A" w:rsidP="005D791A">
      <w:pPr>
        <w:spacing w:line="360" w:lineRule="auto"/>
        <w:contextualSpacing/>
      </w:pPr>
    </w:p>
    <w:p w14:paraId="6ABFAF7D" w14:textId="77777777" w:rsidR="005D791A" w:rsidRDefault="005D791A" w:rsidP="005D791A">
      <w:pPr>
        <w:tabs>
          <w:tab w:val="left" w:pos="1641"/>
        </w:tabs>
        <w:spacing w:line="360" w:lineRule="auto"/>
        <w:contextualSpacing/>
      </w:pPr>
    </w:p>
    <w:p w14:paraId="43A186F0" w14:textId="77777777" w:rsidR="00BB43A1" w:rsidRDefault="00BB43A1" w:rsidP="005D791A">
      <w:pPr>
        <w:tabs>
          <w:tab w:val="left" w:pos="1641"/>
        </w:tabs>
        <w:spacing w:line="360" w:lineRule="auto"/>
        <w:contextualSpacing/>
      </w:pPr>
    </w:p>
    <w:p w14:paraId="1089EA75" w14:textId="77777777" w:rsidR="00BB43A1" w:rsidRDefault="00BB43A1" w:rsidP="005D791A">
      <w:pPr>
        <w:tabs>
          <w:tab w:val="left" w:pos="1641"/>
        </w:tabs>
        <w:spacing w:line="360" w:lineRule="auto"/>
        <w:contextualSpacing/>
      </w:pPr>
    </w:p>
    <w:p w14:paraId="757280A7" w14:textId="77777777" w:rsidR="00BB43A1" w:rsidRDefault="00BB43A1" w:rsidP="005D791A">
      <w:pPr>
        <w:tabs>
          <w:tab w:val="left" w:pos="1641"/>
        </w:tabs>
        <w:spacing w:line="360" w:lineRule="auto"/>
        <w:contextualSpacing/>
      </w:pPr>
    </w:p>
    <w:p w14:paraId="0FC2ED97" w14:textId="77777777" w:rsidR="00BB43A1" w:rsidRDefault="00BB43A1" w:rsidP="005D791A">
      <w:pPr>
        <w:tabs>
          <w:tab w:val="left" w:pos="1641"/>
        </w:tabs>
        <w:spacing w:line="360" w:lineRule="auto"/>
        <w:contextualSpacing/>
      </w:pPr>
    </w:p>
    <w:p w14:paraId="56BC30A4" w14:textId="77777777" w:rsidR="005D791A" w:rsidRDefault="005D791A" w:rsidP="00B0704F">
      <w:pPr>
        <w:pStyle w:val="Heading2"/>
        <w:jc w:val="center"/>
      </w:pPr>
      <w:bookmarkStart w:id="3" w:name="_Toc209605354"/>
      <w:r>
        <w:lastRenderedPageBreak/>
        <w:t>Chapter Three</w:t>
      </w:r>
      <w:bookmarkEnd w:id="3"/>
    </w:p>
    <w:p w14:paraId="1BE43FF8" w14:textId="77777777" w:rsidR="00BB43A1" w:rsidRDefault="00BB43A1" w:rsidP="00BB43A1">
      <w:pPr>
        <w:spacing w:line="360" w:lineRule="auto"/>
        <w:contextualSpacing/>
        <w:jc w:val="both"/>
        <w:rPr>
          <w:rFonts w:ascii="Garamond" w:hAnsi="Garamond"/>
        </w:rPr>
      </w:pPr>
    </w:p>
    <w:p w14:paraId="4C61D73D" w14:textId="77777777" w:rsidR="00BB43A1" w:rsidRDefault="00BB43A1" w:rsidP="00BB43A1">
      <w:pPr>
        <w:spacing w:line="360" w:lineRule="auto"/>
        <w:contextualSpacing/>
        <w:jc w:val="both"/>
        <w:rPr>
          <w:rFonts w:ascii="Garamond" w:hAnsi="Garamond"/>
        </w:rPr>
      </w:pPr>
    </w:p>
    <w:p w14:paraId="256F1B90" w14:textId="1E76BDF3" w:rsidR="005D791A" w:rsidRDefault="005D791A" w:rsidP="00BB43A1">
      <w:pPr>
        <w:spacing w:line="360" w:lineRule="auto"/>
        <w:contextualSpacing/>
        <w:jc w:val="both"/>
        <w:rPr>
          <w:rFonts w:ascii="Garamond" w:hAnsi="Garamond"/>
        </w:rPr>
      </w:pPr>
      <w:r>
        <w:rPr>
          <w:rFonts w:ascii="Garamond" w:hAnsi="Garamond"/>
        </w:rPr>
        <w:t>I’m surrounded by darkness save for where my paws step and gold-flecked pollen from corpse flowers drifts around me. Each wave of pollen pulls up more of the sickly-sweet perfume from the flowers, thickening and choking me. Each gasping breath becomes harder than the last. The air sticks like hot tar in my throat and sears into my lungs. I know I am dreaming...but no matter which direction I go or what I think, I can’t wake myself up. This nightmare has plagued me relentlessly for months since the nekomata first appeared in my home, each night getting darker and my dream senses duller.</w:t>
      </w:r>
    </w:p>
    <w:p w14:paraId="32812447"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All around me, I keep hearing the rustling of leaves and fluttering of petals torn from stems as something prowls through the undergrowth. Sometimes it’s scampering on two legs as though dancing around, other times it’s a lolloping run. I know it’s the same nekomata from before. Occasionally the swishing of its kimono sighs through the otherwise silent air, sometimes its taunting pursuit is punctuated by a rippling grumble as though the beast is laughing in its pursuit. </w:t>
      </w:r>
    </w:p>
    <w:p w14:paraId="1F597DC7" w14:textId="77777777" w:rsidR="005D791A" w:rsidRDefault="005D791A" w:rsidP="005D791A">
      <w:pPr>
        <w:spacing w:line="360" w:lineRule="auto"/>
        <w:ind w:firstLine="567"/>
        <w:contextualSpacing/>
        <w:jc w:val="both"/>
        <w:rPr>
          <w:rFonts w:ascii="Garamond" w:hAnsi="Garamond"/>
        </w:rPr>
      </w:pPr>
      <w:r>
        <w:rPr>
          <w:rFonts w:ascii="Garamond" w:hAnsi="Garamond"/>
        </w:rPr>
        <w:t>My rear paw catches in a tangle of roots which begin twining around my ankle, biting into the flesh as its fibrous roots slither out of the black flower stems. As I struggle to free myself, the imperceivable ground tips away...I think. My heart swoops and rushes inside of me as I fall backwards. Air gusts around me and I fall deeper and deeper through nothingness. Nothing to see. Only air rushing around my ears and a shimmer of golden pollen still clinging to my presence.</w:t>
      </w:r>
    </w:p>
    <w:p w14:paraId="473B07CB"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Then, a diabolical yowling tears through the air. A garbling, screeching </w:t>
      </w:r>
      <w:proofErr w:type="gramStart"/>
      <w:r>
        <w:rPr>
          <w:rFonts w:ascii="Garamond" w:hAnsi="Garamond"/>
        </w:rPr>
        <w:t>sound like</w:t>
      </w:r>
      <w:proofErr w:type="gramEnd"/>
      <w:r>
        <w:rPr>
          <w:rFonts w:ascii="Garamond" w:hAnsi="Garamond"/>
        </w:rPr>
        <w:t xml:space="preserve"> nails dragged along a chalkboard drowns out the rush of wind, and above me, I see the tuxedo marked nekomata dropping down towards me. Its crimson kimono with pine, bamboo and plum blossom pattern fluttered as the nekomata splayed all four of its legs out, its body forming a parachute shape. Its acid green eyes lock on to mine as it glides toward me. My insides squirm and writhe as my soul shudders at the intense ferocity of the nekomata’s glare. </w:t>
      </w:r>
    </w:p>
    <w:p w14:paraId="3EA6E20B" w14:textId="77777777" w:rsidR="005D791A" w:rsidRDefault="005D791A" w:rsidP="005D791A">
      <w:pPr>
        <w:spacing w:line="360" w:lineRule="auto"/>
        <w:ind w:firstLine="567"/>
        <w:contextualSpacing/>
        <w:jc w:val="both"/>
        <w:rPr>
          <w:rFonts w:ascii="Garamond" w:hAnsi="Garamond"/>
        </w:rPr>
      </w:pPr>
      <w:r>
        <w:rPr>
          <w:rFonts w:ascii="Garamond" w:hAnsi="Garamond"/>
        </w:rPr>
        <w:t>Paralysed by fear, I could only watch as I fell into a void of darkness as the nekomata inched closer by the second, it’s claws unsheathing and glistening with pollen flecks. The nekomata let out a savage, gleeful hiss as it came within a foot of me and flexed its claws, stretching out luxuriously as though it had all unlimited time. It drew a paw back towards its chin and licked a single claw, never breaking eye contact, and then lashed at me and-</w:t>
      </w:r>
    </w:p>
    <w:p w14:paraId="233A9E08" w14:textId="77777777" w:rsidR="005D791A" w:rsidRDefault="005D791A" w:rsidP="005D791A">
      <w:pPr>
        <w:spacing w:line="360" w:lineRule="auto"/>
        <w:contextualSpacing/>
        <w:jc w:val="both"/>
        <w:rPr>
          <w:rFonts w:ascii="Garamond" w:hAnsi="Garamond"/>
        </w:rPr>
      </w:pPr>
    </w:p>
    <w:p w14:paraId="1ACD712D" w14:textId="77777777" w:rsidR="005D791A" w:rsidRDefault="005D791A" w:rsidP="005D791A">
      <w:pPr>
        <w:spacing w:line="360" w:lineRule="auto"/>
        <w:contextualSpacing/>
        <w:jc w:val="both"/>
        <w:rPr>
          <w:rFonts w:ascii="Garamond" w:hAnsi="Garamond"/>
        </w:rPr>
      </w:pPr>
    </w:p>
    <w:p w14:paraId="567B7DC6" w14:textId="77777777" w:rsidR="005D791A" w:rsidRDefault="005D791A" w:rsidP="005D791A">
      <w:pPr>
        <w:spacing w:line="360" w:lineRule="auto"/>
        <w:ind w:firstLine="567"/>
        <w:contextualSpacing/>
        <w:jc w:val="both"/>
        <w:rPr>
          <w:rFonts w:ascii="Garamond" w:hAnsi="Garamond"/>
        </w:rPr>
      </w:pPr>
      <w:r>
        <w:rPr>
          <w:rFonts w:ascii="Garamond" w:hAnsi="Garamond"/>
        </w:rPr>
        <w:lastRenderedPageBreak/>
        <w:t>Swyn sat upright in her bed clutching her right cheek, dripping in sweat as the quilt fell away from her. Eiros dropped into her lap and nimbly adjusted himself to perch upright. He stared unblinkingly into her eyes, his fur bristling as a low grumble sounded from his belly. After a moment, his warm, soft body relaxed although his ears remained alert and twitched in all directions as he pressed his nose against hers.</w:t>
      </w:r>
    </w:p>
    <w:p w14:paraId="5A94F822" w14:textId="77777777" w:rsidR="005D791A" w:rsidRDefault="005D791A" w:rsidP="005D791A">
      <w:pPr>
        <w:spacing w:line="360" w:lineRule="auto"/>
        <w:ind w:firstLine="567"/>
        <w:contextualSpacing/>
        <w:jc w:val="both"/>
        <w:rPr>
          <w:rFonts w:ascii="Garamond" w:hAnsi="Garamond"/>
        </w:rPr>
      </w:pPr>
      <w:r>
        <w:rPr>
          <w:rFonts w:ascii="Garamond" w:hAnsi="Garamond"/>
        </w:rPr>
        <w:t>Swyn’s fingers traced over her cheek that was hot to the touch, though she felt no scratch or blood. The dream had felt more real than reality. She felt along her ears and inspected them as though expecting to find they were fox ears.</w:t>
      </w:r>
    </w:p>
    <w:p w14:paraId="1A41F6CC" w14:textId="608B0F55" w:rsidR="005D791A" w:rsidRPr="00BB43A1" w:rsidRDefault="005D791A" w:rsidP="00BB43A1">
      <w:pPr>
        <w:spacing w:line="360" w:lineRule="auto"/>
        <w:ind w:firstLine="567"/>
        <w:contextualSpacing/>
        <w:jc w:val="both"/>
        <w:rPr>
          <w:rFonts w:ascii="Garamond" w:hAnsi="Garamond"/>
        </w:rPr>
      </w:pPr>
      <w:r>
        <w:rPr>
          <w:rFonts w:ascii="Garamond" w:hAnsi="Garamond"/>
        </w:rPr>
        <w:t>Eiros contented himself with purring as he melted into her lap without a concern that he had pinned his human into remaining seated. With a sigh, Swyn reached for her phone that was on her bedside cabinet and automatically went to Instagram to see if Mingdo had replied. Chatting with them had become the highlight of her day and she noticed that Sehun’s presence grew stronger in those moments. It would become so strong that she felt the warmth of skin stroking over her arms and shoulders, or strands of her hair that were loose would move without a breeze.</w:t>
      </w:r>
    </w:p>
    <w:p w14:paraId="6FA5A9A7" w14:textId="77777777" w:rsidR="005D791A" w:rsidRDefault="005D791A" w:rsidP="005D791A">
      <w:pPr>
        <w:spacing w:line="360" w:lineRule="auto"/>
        <w:contextualSpacing/>
        <w:jc w:val="center"/>
        <w:rPr>
          <w:rFonts w:asciiTheme="majorEastAsia" w:eastAsiaTheme="majorEastAsia" w:hAnsiTheme="majorEastAsia"/>
        </w:rPr>
      </w:pPr>
    </w:p>
    <w:p w14:paraId="416A58B0" w14:textId="77777777" w:rsidR="005D791A" w:rsidRPr="0096795F" w:rsidRDefault="005D791A" w:rsidP="005D791A">
      <w:pPr>
        <w:spacing w:line="360" w:lineRule="auto"/>
        <w:contextualSpacing/>
        <w:jc w:val="center"/>
        <w:rPr>
          <w:rFonts w:asciiTheme="majorEastAsia" w:eastAsiaTheme="majorEastAsia" w:hAnsiTheme="majorEastAsia"/>
        </w:rPr>
      </w:pPr>
      <w:r w:rsidRPr="0096795F">
        <w:rPr>
          <w:rFonts w:asciiTheme="majorEastAsia" w:eastAsiaTheme="majorEastAsia" w:hAnsiTheme="majorEastAsia"/>
        </w:rPr>
        <w:t xml:space="preserve">Today </w:t>
      </w:r>
      <w:r>
        <w:rPr>
          <w:rFonts w:asciiTheme="majorEastAsia" w:eastAsiaTheme="majorEastAsia" w:hAnsiTheme="majorEastAsia"/>
        </w:rPr>
        <w:t>02</w:t>
      </w:r>
      <w:r w:rsidRPr="0096795F">
        <w:rPr>
          <w:rFonts w:asciiTheme="majorEastAsia" w:eastAsiaTheme="majorEastAsia" w:hAnsiTheme="majorEastAsia"/>
        </w:rPr>
        <w:t>:</w:t>
      </w:r>
      <w:r>
        <w:rPr>
          <w:rFonts w:asciiTheme="majorEastAsia" w:eastAsiaTheme="majorEastAsia" w:hAnsiTheme="majorEastAsia"/>
        </w:rPr>
        <w:t>33</w:t>
      </w:r>
    </w:p>
    <w:p w14:paraId="27D93CDE" w14:textId="77777777" w:rsidR="005D791A" w:rsidRPr="0096795F" w:rsidRDefault="005D791A" w:rsidP="005D791A">
      <w:pPr>
        <w:spacing w:line="360" w:lineRule="auto"/>
        <w:contextualSpacing/>
        <w:jc w:val="right"/>
        <w:rPr>
          <w:rFonts w:asciiTheme="majorEastAsia" w:eastAsiaTheme="majorEastAsia" w:hAnsiTheme="majorEastAsia"/>
          <w:b/>
          <w:bCs/>
        </w:rPr>
      </w:pPr>
      <w:r>
        <w:rPr>
          <w:rFonts w:asciiTheme="majorEastAsia" w:eastAsiaTheme="majorEastAsia" w:hAnsiTheme="majorEastAsia"/>
          <w:b/>
          <w:bCs/>
        </w:rPr>
        <w:t>Swyn</w:t>
      </w:r>
    </w:p>
    <w:p w14:paraId="5400DDD3" w14:textId="77777777" w:rsidR="005D791A" w:rsidRDefault="005D791A" w:rsidP="005D791A">
      <w:pPr>
        <w:spacing w:line="360" w:lineRule="auto"/>
        <w:contextualSpacing/>
        <w:jc w:val="right"/>
        <w:rPr>
          <w:rFonts w:asciiTheme="majorEastAsia" w:eastAsiaTheme="majorEastAsia" w:hAnsiTheme="majorEastAsia"/>
        </w:rPr>
      </w:pPr>
      <w:r w:rsidRPr="0096795F">
        <w:rPr>
          <w:rFonts w:asciiTheme="majorEastAsia" w:eastAsiaTheme="majorEastAsia" w:hAnsiTheme="majorEastAsia"/>
        </w:rPr>
        <w:t>Hi</w:t>
      </w:r>
      <w:r>
        <w:rPr>
          <w:rFonts w:asciiTheme="majorEastAsia" w:eastAsiaTheme="majorEastAsia" w:hAnsiTheme="majorEastAsia"/>
        </w:rPr>
        <w:t>, I hope you’re having a good day so far?</w:t>
      </w:r>
    </w:p>
    <w:p w14:paraId="404AC4F0" w14:textId="77777777" w:rsidR="005D791A" w:rsidRDefault="005D791A" w:rsidP="005D791A">
      <w:pPr>
        <w:spacing w:line="360" w:lineRule="auto"/>
        <w:contextualSpacing/>
        <w:jc w:val="right"/>
        <w:rPr>
          <w:rFonts w:asciiTheme="majorEastAsia" w:eastAsiaTheme="majorEastAsia" w:hAnsiTheme="majorEastAsia"/>
        </w:rPr>
      </w:pPr>
      <w:r>
        <w:rPr>
          <w:rFonts w:asciiTheme="majorEastAsia" w:eastAsiaTheme="majorEastAsia" w:hAnsiTheme="majorEastAsia"/>
        </w:rPr>
        <w:t>Do you know anything about nekomata?</w:t>
      </w:r>
    </w:p>
    <w:p w14:paraId="0F720A80" w14:textId="77777777" w:rsidR="005D791A" w:rsidRDefault="005D791A" w:rsidP="005D791A">
      <w:pPr>
        <w:spacing w:line="360" w:lineRule="auto"/>
        <w:contextualSpacing/>
        <w:jc w:val="right"/>
        <w:rPr>
          <w:rFonts w:asciiTheme="majorEastAsia" w:eastAsiaTheme="majorEastAsia" w:hAnsiTheme="majorEastAsia"/>
        </w:rPr>
      </w:pPr>
    </w:p>
    <w:p w14:paraId="250985C7" w14:textId="77777777" w:rsidR="005D791A" w:rsidRDefault="005D791A" w:rsidP="005D791A">
      <w:pPr>
        <w:spacing w:line="360" w:lineRule="auto"/>
        <w:ind w:firstLine="567"/>
        <w:contextualSpacing/>
        <w:rPr>
          <w:rFonts w:ascii="Garamond" w:hAnsi="Garamond"/>
        </w:rPr>
      </w:pPr>
      <w:r>
        <w:rPr>
          <w:rFonts w:ascii="Garamond" w:hAnsi="Garamond"/>
        </w:rPr>
        <w:t>No sooner than she’d sent the message, Mingdo had seen it and was formulating a reply as the dancing dots appeared and disappeared from the screen.</w:t>
      </w:r>
    </w:p>
    <w:p w14:paraId="795DDC63" w14:textId="77777777" w:rsidR="005D791A" w:rsidRDefault="005D791A" w:rsidP="005D791A">
      <w:pPr>
        <w:spacing w:line="360" w:lineRule="auto"/>
        <w:contextualSpacing/>
        <w:rPr>
          <w:rFonts w:asciiTheme="majorEastAsia" w:eastAsiaTheme="majorEastAsia" w:hAnsiTheme="majorEastAsia"/>
        </w:rPr>
      </w:pPr>
    </w:p>
    <w:p w14:paraId="20DCAB8B" w14:textId="77777777" w:rsidR="005D791A" w:rsidRPr="0096795F" w:rsidRDefault="005D791A" w:rsidP="005D791A">
      <w:pPr>
        <w:spacing w:line="360" w:lineRule="auto"/>
        <w:contextualSpacing/>
        <w:jc w:val="center"/>
        <w:rPr>
          <w:rFonts w:asciiTheme="majorEastAsia" w:eastAsiaTheme="majorEastAsia" w:hAnsiTheme="majorEastAsia"/>
        </w:rPr>
      </w:pPr>
      <w:r w:rsidRPr="0096795F">
        <w:rPr>
          <w:rFonts w:asciiTheme="majorEastAsia" w:eastAsiaTheme="majorEastAsia" w:hAnsiTheme="majorEastAsia"/>
        </w:rPr>
        <w:t xml:space="preserve">Today </w:t>
      </w:r>
      <w:r>
        <w:rPr>
          <w:rFonts w:asciiTheme="majorEastAsia" w:eastAsiaTheme="majorEastAsia" w:hAnsiTheme="majorEastAsia"/>
        </w:rPr>
        <w:t>02</w:t>
      </w:r>
      <w:r w:rsidRPr="0096795F">
        <w:rPr>
          <w:rFonts w:asciiTheme="majorEastAsia" w:eastAsiaTheme="majorEastAsia" w:hAnsiTheme="majorEastAsia"/>
        </w:rPr>
        <w:t>:</w:t>
      </w:r>
      <w:r>
        <w:rPr>
          <w:rFonts w:asciiTheme="majorEastAsia" w:eastAsiaTheme="majorEastAsia" w:hAnsiTheme="majorEastAsia"/>
        </w:rPr>
        <w:t>37</w:t>
      </w:r>
    </w:p>
    <w:p w14:paraId="4CADA46C" w14:textId="77777777" w:rsidR="005D791A" w:rsidRDefault="005D791A" w:rsidP="005D791A">
      <w:pPr>
        <w:spacing w:line="360" w:lineRule="auto"/>
        <w:contextualSpacing/>
        <w:rPr>
          <w:rFonts w:asciiTheme="majorEastAsia" w:eastAsiaTheme="majorEastAsia" w:hAnsiTheme="majorEastAsia"/>
        </w:rPr>
      </w:pPr>
    </w:p>
    <w:p w14:paraId="3C89B487" w14:textId="77777777" w:rsidR="005D791A" w:rsidRPr="0096795F" w:rsidRDefault="005D791A" w:rsidP="005D791A">
      <w:pPr>
        <w:spacing w:line="360" w:lineRule="auto"/>
        <w:contextualSpacing/>
        <w:jc w:val="both"/>
        <w:rPr>
          <w:rFonts w:asciiTheme="majorEastAsia" w:eastAsiaTheme="majorEastAsia" w:hAnsiTheme="majorEastAsia"/>
          <w:b/>
          <w:bCs/>
        </w:rPr>
      </w:pPr>
      <w:r w:rsidRPr="0096795F">
        <w:rPr>
          <w:rFonts w:asciiTheme="majorEastAsia" w:eastAsiaTheme="majorEastAsia" w:hAnsiTheme="majorEastAsia"/>
          <w:b/>
          <w:bCs/>
        </w:rPr>
        <w:t>Mingdo</w:t>
      </w:r>
    </w:p>
    <w:p w14:paraId="09DF6B19" w14:textId="77777777" w:rsidR="005D791A" w:rsidRDefault="005D791A" w:rsidP="005D791A">
      <w:pPr>
        <w:spacing w:line="360" w:lineRule="auto"/>
        <w:contextualSpacing/>
        <w:jc w:val="both"/>
        <w:rPr>
          <w:rFonts w:asciiTheme="majorEastAsia" w:eastAsiaTheme="majorEastAsia" w:hAnsiTheme="majorEastAsia"/>
        </w:rPr>
      </w:pPr>
      <w:r w:rsidRPr="0096795F">
        <w:rPr>
          <w:rFonts w:asciiTheme="majorEastAsia" w:eastAsiaTheme="majorEastAsia" w:hAnsiTheme="majorEastAsia"/>
        </w:rPr>
        <w:t>Hi~~</w:t>
      </w:r>
    </w:p>
    <w:p w14:paraId="6A8B346F" w14:textId="51D8175B"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How come you’re awake?</w:t>
      </w:r>
    </w:p>
    <w:p w14:paraId="796782B4"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I have work right now, will answer your question later.</w:t>
      </w:r>
    </w:p>
    <w:p w14:paraId="130E2150" w14:textId="77777777" w:rsidR="005D791A" w:rsidRDefault="005D791A" w:rsidP="005D791A">
      <w:pPr>
        <w:spacing w:line="360" w:lineRule="auto"/>
        <w:contextualSpacing/>
        <w:jc w:val="both"/>
        <w:rPr>
          <w:rFonts w:asciiTheme="majorEastAsia" w:eastAsiaTheme="majorEastAsia" w:hAnsiTheme="majorEastAsia"/>
        </w:rPr>
      </w:pPr>
    </w:p>
    <w:p w14:paraId="55F84E71" w14:textId="77777777" w:rsidR="00BB43A1" w:rsidRDefault="00BB43A1" w:rsidP="005D791A">
      <w:pPr>
        <w:spacing w:line="360" w:lineRule="auto"/>
        <w:contextualSpacing/>
        <w:jc w:val="both"/>
        <w:rPr>
          <w:rFonts w:asciiTheme="majorEastAsia" w:eastAsiaTheme="majorEastAsia" w:hAnsiTheme="majorEastAsia"/>
        </w:rPr>
      </w:pPr>
    </w:p>
    <w:p w14:paraId="2020BF86" w14:textId="77777777" w:rsidR="005D791A" w:rsidRPr="0096795F" w:rsidRDefault="005D791A" w:rsidP="005D791A">
      <w:pPr>
        <w:spacing w:line="360" w:lineRule="auto"/>
        <w:contextualSpacing/>
        <w:jc w:val="right"/>
        <w:rPr>
          <w:rFonts w:asciiTheme="majorEastAsia" w:eastAsiaTheme="majorEastAsia" w:hAnsiTheme="majorEastAsia"/>
          <w:b/>
          <w:bCs/>
        </w:rPr>
      </w:pPr>
      <w:r>
        <w:rPr>
          <w:rFonts w:asciiTheme="majorEastAsia" w:eastAsiaTheme="majorEastAsia" w:hAnsiTheme="majorEastAsia"/>
          <w:b/>
          <w:bCs/>
        </w:rPr>
        <w:lastRenderedPageBreak/>
        <w:t>Swyn</w:t>
      </w:r>
    </w:p>
    <w:p w14:paraId="236039C5" w14:textId="77777777" w:rsidR="005D791A" w:rsidRDefault="005D791A" w:rsidP="005D791A">
      <w:pPr>
        <w:spacing w:line="360" w:lineRule="auto"/>
        <w:ind w:right="120"/>
        <w:contextualSpacing/>
        <w:jc w:val="right"/>
        <w:rPr>
          <w:rFonts w:asciiTheme="majorEastAsia" w:eastAsiaTheme="majorEastAsia" w:hAnsiTheme="majorEastAsia"/>
        </w:rPr>
      </w:pPr>
      <w:r>
        <w:rPr>
          <w:rFonts w:asciiTheme="majorEastAsia" w:eastAsiaTheme="majorEastAsia" w:hAnsiTheme="majorEastAsia"/>
        </w:rPr>
        <w:t>Ah, I had a bad dream.</w:t>
      </w:r>
    </w:p>
    <w:p w14:paraId="3D94F5FC" w14:textId="77777777" w:rsidR="005D791A" w:rsidRPr="00675389" w:rsidRDefault="005D791A" w:rsidP="005D791A">
      <w:pPr>
        <w:spacing w:line="360" w:lineRule="auto"/>
        <w:ind w:right="120"/>
        <w:contextualSpacing/>
        <w:jc w:val="right"/>
        <w:rPr>
          <w:rFonts w:asciiTheme="majorEastAsia" w:eastAsiaTheme="majorEastAsia" w:hAnsiTheme="majorEastAsia"/>
        </w:rPr>
      </w:pPr>
      <w:r>
        <w:rPr>
          <w:rFonts w:asciiTheme="majorEastAsia" w:eastAsiaTheme="majorEastAsia" w:hAnsiTheme="majorEastAsia"/>
        </w:rPr>
        <w:t>Now my cat has decided to snooze in my lap.</w:t>
      </w:r>
    </w:p>
    <w:p w14:paraId="16AD9FF6" w14:textId="77777777" w:rsidR="005D791A" w:rsidRDefault="005D791A" w:rsidP="005D791A">
      <w:pPr>
        <w:spacing w:line="360" w:lineRule="auto"/>
        <w:contextualSpacing/>
        <w:jc w:val="both"/>
        <w:rPr>
          <w:rFonts w:ascii="Garamond" w:hAnsi="Garamond"/>
        </w:rPr>
      </w:pPr>
    </w:p>
    <w:p w14:paraId="1DDE6AEC" w14:textId="77777777" w:rsidR="005D791A" w:rsidRDefault="005D791A" w:rsidP="005D791A">
      <w:pPr>
        <w:spacing w:line="360" w:lineRule="auto"/>
        <w:ind w:firstLine="567"/>
        <w:contextualSpacing/>
        <w:jc w:val="both"/>
        <w:rPr>
          <w:rFonts w:ascii="Garamond" w:hAnsi="Garamond"/>
        </w:rPr>
      </w:pPr>
      <w:r w:rsidRPr="00B80950">
        <w:rPr>
          <w:rFonts w:ascii="Garamond" w:hAnsi="Garamond"/>
          <w:i/>
          <w:iCs/>
        </w:rPr>
        <w:t>Damn, why did I mention my cat?</w:t>
      </w:r>
      <w:r>
        <w:rPr>
          <w:rFonts w:ascii="Garamond" w:hAnsi="Garamond"/>
        </w:rPr>
        <w:t xml:space="preserve"> As usual, Mingdo had seen the message she wanted to unsend before there was chance. The aroma of cinnamon and vanilla grew stronger around her with the increasing presence of Sehun’s touch and a sense that he was humoured by her random cat updates to someone who was still a relative stranger.</w:t>
      </w:r>
    </w:p>
    <w:p w14:paraId="78B8AF4E" w14:textId="77777777" w:rsidR="005D791A" w:rsidRDefault="005D791A" w:rsidP="005D791A">
      <w:pPr>
        <w:spacing w:line="360" w:lineRule="auto"/>
        <w:contextualSpacing/>
        <w:jc w:val="both"/>
        <w:rPr>
          <w:rFonts w:ascii="Garamond" w:hAnsi="Garamond"/>
        </w:rPr>
      </w:pPr>
    </w:p>
    <w:p w14:paraId="602A3FCA" w14:textId="77777777" w:rsidR="005D791A" w:rsidRPr="0096795F" w:rsidRDefault="005D791A" w:rsidP="005D791A">
      <w:pPr>
        <w:spacing w:line="360" w:lineRule="auto"/>
        <w:contextualSpacing/>
        <w:jc w:val="right"/>
        <w:rPr>
          <w:rFonts w:asciiTheme="majorEastAsia" w:eastAsiaTheme="majorEastAsia" w:hAnsiTheme="majorEastAsia"/>
          <w:b/>
          <w:bCs/>
        </w:rPr>
      </w:pPr>
      <w:r>
        <w:rPr>
          <w:rFonts w:asciiTheme="majorEastAsia" w:eastAsiaTheme="majorEastAsia" w:hAnsiTheme="majorEastAsia"/>
          <w:b/>
          <w:bCs/>
        </w:rPr>
        <w:t>Swyn</w:t>
      </w:r>
    </w:p>
    <w:p w14:paraId="4FDE1D58" w14:textId="77777777" w:rsidR="005D791A" w:rsidRDefault="005D791A" w:rsidP="005D791A">
      <w:pPr>
        <w:spacing w:line="360" w:lineRule="auto"/>
        <w:ind w:right="120"/>
        <w:contextualSpacing/>
        <w:jc w:val="right"/>
        <w:rPr>
          <w:rFonts w:asciiTheme="majorEastAsia" w:eastAsiaTheme="majorEastAsia" w:hAnsiTheme="majorEastAsia"/>
        </w:rPr>
      </w:pPr>
      <w:r>
        <w:rPr>
          <w:rFonts w:asciiTheme="majorEastAsia" w:eastAsiaTheme="majorEastAsia" w:hAnsiTheme="majorEastAsia"/>
        </w:rPr>
        <w:t>Hope works goes well for you.</w:t>
      </w:r>
    </w:p>
    <w:p w14:paraId="1718A791" w14:textId="77777777" w:rsidR="005D791A" w:rsidRDefault="005D791A" w:rsidP="005D791A">
      <w:pPr>
        <w:spacing w:line="360" w:lineRule="auto"/>
        <w:contextualSpacing/>
        <w:jc w:val="both"/>
        <w:rPr>
          <w:rFonts w:ascii="Garamond" w:hAnsi="Garamond"/>
        </w:rPr>
      </w:pPr>
    </w:p>
    <w:p w14:paraId="27E11D0D" w14:textId="77777777" w:rsidR="005D791A" w:rsidRDefault="005D791A" w:rsidP="005D791A">
      <w:pPr>
        <w:spacing w:line="360" w:lineRule="auto"/>
        <w:ind w:firstLine="567"/>
        <w:contextualSpacing/>
        <w:jc w:val="both"/>
        <w:rPr>
          <w:rFonts w:ascii="Garamond" w:hAnsi="Garamond"/>
        </w:rPr>
      </w:pPr>
      <w:r>
        <w:rPr>
          <w:rFonts w:ascii="Garamond" w:hAnsi="Garamond"/>
        </w:rPr>
        <w:t>Mingdo replied with the drunk face emoji and prayer hands.</w:t>
      </w:r>
    </w:p>
    <w:p w14:paraId="0224381E" w14:textId="77777777" w:rsidR="005D791A" w:rsidRDefault="005D791A" w:rsidP="005D791A">
      <w:pPr>
        <w:spacing w:line="360" w:lineRule="auto"/>
        <w:ind w:firstLine="567"/>
        <w:contextualSpacing/>
        <w:jc w:val="both"/>
        <w:rPr>
          <w:rFonts w:ascii="Garamond" w:hAnsi="Garamond"/>
        </w:rPr>
      </w:pPr>
      <w:r w:rsidRPr="0069660B">
        <w:rPr>
          <w:rFonts w:ascii="Garamond" w:hAnsi="Garamond"/>
          <w:i/>
          <w:iCs/>
        </w:rPr>
        <w:t xml:space="preserve">I wonder if they have a grinding day </w:t>
      </w:r>
      <w:proofErr w:type="gramStart"/>
      <w:r w:rsidRPr="0069660B">
        <w:rPr>
          <w:rFonts w:ascii="Garamond" w:hAnsi="Garamond"/>
          <w:i/>
          <w:iCs/>
        </w:rPr>
        <w:t>job?</w:t>
      </w:r>
      <w:proofErr w:type="gramEnd"/>
      <w:r>
        <w:rPr>
          <w:rFonts w:ascii="Garamond" w:hAnsi="Garamond"/>
        </w:rPr>
        <w:t xml:space="preserve"> Swyn thought as she closed Instagram and navigated to Mingdo’s blog.</w:t>
      </w:r>
    </w:p>
    <w:p w14:paraId="428999CF" w14:textId="77777777" w:rsidR="005D791A" w:rsidRDefault="005D791A" w:rsidP="005D791A">
      <w:pPr>
        <w:spacing w:line="360" w:lineRule="auto"/>
        <w:ind w:firstLine="567"/>
        <w:contextualSpacing/>
        <w:jc w:val="both"/>
        <w:rPr>
          <w:rFonts w:ascii="Garamond" w:hAnsi="Garamond"/>
        </w:rPr>
      </w:pPr>
      <w:r>
        <w:rPr>
          <w:rFonts w:ascii="Garamond" w:hAnsi="Garamond"/>
        </w:rPr>
        <w:t>It had been a month since Mingdo’s final blog post. Although they weren’t adding anything new, they had run an online poll asking whether to share the contents of the letter mentioned in their post on soul contracts; the result being a unanimous yes. High engagement in the comments had led Mingdo to integrating a chat forum into their website. The most popular chat thread was pinned to the top and was speculation about the mysterious letter mentioned in several of Mingdo’s blogs, and it was the first thread Swyn checked.</w:t>
      </w:r>
    </w:p>
    <w:p w14:paraId="33DE7BE9" w14:textId="25959F8E" w:rsidR="005D791A" w:rsidRDefault="005D791A" w:rsidP="005D791A">
      <w:pPr>
        <w:spacing w:line="360" w:lineRule="auto"/>
        <w:ind w:firstLine="567"/>
        <w:contextualSpacing/>
        <w:jc w:val="both"/>
        <w:rPr>
          <w:rFonts w:ascii="Garamond" w:hAnsi="Garamond"/>
        </w:rPr>
      </w:pPr>
      <w:r>
        <w:rPr>
          <w:rFonts w:ascii="Garamond" w:hAnsi="Garamond"/>
        </w:rPr>
        <w:t>Since reading about the letter in their blog post, Swyn had believed it contained instructions for the cintamana jewel. She was certain that, after the instructions, there would be final words of love and a promise to meet in the future; perhaps after a thousand mortal years had been lived and Danbi achieved enlightenment. The thoughts came unbridled to her mind automatically. As did the image of Sehun, though she couldn’t explain why her thoughts were so ingrained and persistent, or why she kept thinking of Sehun and Mingdo as one even in dreams.</w:t>
      </w:r>
    </w:p>
    <w:p w14:paraId="79445EBA" w14:textId="77777777" w:rsidR="005D791A" w:rsidRDefault="005D791A" w:rsidP="005D791A">
      <w:pPr>
        <w:spacing w:line="360" w:lineRule="auto"/>
        <w:ind w:firstLine="567"/>
        <w:contextualSpacing/>
        <w:jc w:val="both"/>
        <w:rPr>
          <w:rFonts w:ascii="Garamond" w:hAnsi="Garamond"/>
        </w:rPr>
      </w:pPr>
      <w:r>
        <w:rPr>
          <w:rFonts w:ascii="Garamond" w:hAnsi="Garamond"/>
        </w:rPr>
        <w:t>All Sehun would reply to Swyn each time, as he did now was to “ask Mingdo.”</w:t>
      </w:r>
    </w:p>
    <w:p w14:paraId="4EF2F18B" w14:textId="77777777" w:rsidR="005D791A" w:rsidRDefault="005D791A" w:rsidP="005D791A">
      <w:pPr>
        <w:spacing w:line="360" w:lineRule="auto"/>
        <w:ind w:firstLine="567"/>
        <w:contextualSpacing/>
        <w:jc w:val="both"/>
        <w:rPr>
          <w:rFonts w:ascii="Garamond" w:hAnsi="Garamond"/>
        </w:rPr>
      </w:pPr>
      <w:r w:rsidRPr="0069660B">
        <w:rPr>
          <w:rFonts w:ascii="Garamond" w:hAnsi="Garamond"/>
          <w:i/>
          <w:iCs/>
        </w:rPr>
        <w:t xml:space="preserve">...but how am I to ask a stranger if </w:t>
      </w:r>
      <w:r>
        <w:rPr>
          <w:rFonts w:ascii="Garamond" w:hAnsi="Garamond"/>
          <w:i/>
          <w:iCs/>
        </w:rPr>
        <w:t xml:space="preserve">the </w:t>
      </w:r>
      <w:r w:rsidRPr="0069660B">
        <w:rPr>
          <w:rFonts w:ascii="Garamond" w:hAnsi="Garamond"/>
          <w:i/>
          <w:iCs/>
        </w:rPr>
        <w:t xml:space="preserve">name “Sehun” means anything to them, or most ludicrous of all, if they think we share some </w:t>
      </w:r>
      <w:r>
        <w:rPr>
          <w:rFonts w:ascii="Garamond" w:hAnsi="Garamond"/>
          <w:i/>
          <w:iCs/>
        </w:rPr>
        <w:t>sort</w:t>
      </w:r>
      <w:r w:rsidRPr="0069660B">
        <w:rPr>
          <w:rFonts w:ascii="Garamond" w:hAnsi="Garamond"/>
          <w:i/>
          <w:iCs/>
        </w:rPr>
        <w:t xml:space="preserve"> of timeless, telepathic bond?</w:t>
      </w:r>
    </w:p>
    <w:p w14:paraId="59293198" w14:textId="77777777" w:rsidR="005D791A" w:rsidRDefault="005D791A" w:rsidP="005D791A">
      <w:pPr>
        <w:spacing w:line="360" w:lineRule="auto"/>
        <w:ind w:firstLine="567"/>
        <w:contextualSpacing/>
        <w:jc w:val="both"/>
        <w:rPr>
          <w:rFonts w:ascii="Garamond" w:hAnsi="Garamond"/>
        </w:rPr>
      </w:pPr>
      <w:r>
        <w:rPr>
          <w:rFonts w:ascii="Garamond" w:hAnsi="Garamond"/>
        </w:rPr>
        <w:t>As Swyn mused over her ongoing inner cannon, she felt Sehun’s energy fidgeting around her. It was as though he was itching to convey something yet was holding back for an unknown reason.</w:t>
      </w:r>
    </w:p>
    <w:p w14:paraId="1C6074BB" w14:textId="77777777" w:rsidR="005D791A" w:rsidRDefault="005D791A" w:rsidP="005D791A">
      <w:pPr>
        <w:spacing w:line="360" w:lineRule="auto"/>
        <w:ind w:firstLine="567"/>
        <w:contextualSpacing/>
        <w:jc w:val="both"/>
        <w:rPr>
          <w:rFonts w:ascii="Garamond" w:hAnsi="Garamond"/>
        </w:rPr>
      </w:pPr>
      <w:r w:rsidRPr="007F5586">
        <w:rPr>
          <w:rFonts w:ascii="Garamond" w:hAnsi="Garamond"/>
          <w:i/>
          <w:iCs/>
        </w:rPr>
        <w:lastRenderedPageBreak/>
        <w:t>Mingdo...whoever you are, I just wish I knew if you were Sehun or not.</w:t>
      </w:r>
      <w:r>
        <w:rPr>
          <w:rFonts w:ascii="Garamond" w:hAnsi="Garamond"/>
        </w:rPr>
        <w:t xml:space="preserve"> As Swyn thought of that, Sehun’s energetic presence grew stronger though he remained silent. </w:t>
      </w:r>
    </w:p>
    <w:p w14:paraId="3B6ADB9D" w14:textId="77777777" w:rsidR="005D791A" w:rsidRDefault="005D791A" w:rsidP="005D791A">
      <w:pPr>
        <w:spacing w:line="360" w:lineRule="auto"/>
        <w:ind w:firstLine="567"/>
        <w:contextualSpacing/>
        <w:jc w:val="both"/>
        <w:rPr>
          <w:rFonts w:ascii="Garamond" w:hAnsi="Garamond"/>
        </w:rPr>
      </w:pPr>
      <w:r>
        <w:rPr>
          <w:rFonts w:ascii="Garamond" w:hAnsi="Garamond"/>
        </w:rPr>
        <w:t>Not wanting to tarnish what seemed to be a sincere friendship with Mingdo, Swyn had refrained from sharing her thoughts in the forum, keeping silent and reading the thoughts of others that intertwined with Mingdo’s responses. For the letter, most people agreed it was a love letter. Several added it could be an apology for having departed from her life so many times. No one other than Swyn seemed to consider the letter would have anything to do with the jewel itself, which she thought was curious since the jewel was as much a part of the story revealed through Mingdo’s posts and it was given back to Danbi with the letter...</w:t>
      </w:r>
    </w:p>
    <w:p w14:paraId="0D77D9EC" w14:textId="77777777" w:rsidR="005D791A" w:rsidRDefault="005D791A" w:rsidP="005D791A">
      <w:pPr>
        <w:spacing w:line="360" w:lineRule="auto"/>
        <w:ind w:firstLine="567"/>
        <w:contextualSpacing/>
        <w:jc w:val="both"/>
        <w:rPr>
          <w:rFonts w:ascii="Garamond" w:hAnsi="Garamond"/>
        </w:rPr>
      </w:pPr>
      <w:r>
        <w:rPr>
          <w:rFonts w:ascii="Garamond" w:hAnsi="Garamond"/>
        </w:rPr>
        <w:t>Returning to the comments, Swyn read one by username Quinny233.</w:t>
      </w:r>
    </w:p>
    <w:p w14:paraId="49EFFBF0" w14:textId="77777777" w:rsidR="005D791A" w:rsidRDefault="005D791A" w:rsidP="005D791A">
      <w:pPr>
        <w:spacing w:line="360" w:lineRule="auto"/>
        <w:ind w:firstLine="567"/>
        <w:contextualSpacing/>
        <w:jc w:val="both"/>
        <w:rPr>
          <w:rFonts w:ascii="Garamond" w:hAnsi="Garamond"/>
        </w:rPr>
      </w:pPr>
      <w:r w:rsidRPr="00D300E4">
        <w:rPr>
          <w:rFonts w:ascii="Garamond" w:hAnsi="Garamond"/>
          <w:i/>
          <w:iCs/>
        </w:rPr>
        <w:t xml:space="preserve">Quinn. Quinn who told me she wasn’t interested in this blog or whoever Mingdo was. Quinn who knows 233’s a number </w:t>
      </w:r>
      <w:r>
        <w:rPr>
          <w:rFonts w:ascii="Garamond" w:hAnsi="Garamond"/>
          <w:i/>
          <w:iCs/>
        </w:rPr>
        <w:t>that follows me everywhere</w:t>
      </w:r>
      <w:r w:rsidRPr="00D300E4">
        <w:rPr>
          <w:rFonts w:ascii="Garamond" w:hAnsi="Garamond"/>
          <w:i/>
          <w:iCs/>
        </w:rPr>
        <w:t xml:space="preserve">. Quinn who’s regurgitating </w:t>
      </w:r>
      <w:r>
        <w:rPr>
          <w:rFonts w:ascii="Garamond" w:hAnsi="Garamond"/>
          <w:i/>
          <w:iCs/>
        </w:rPr>
        <w:t>my words</w:t>
      </w:r>
      <w:r w:rsidRPr="00D300E4">
        <w:rPr>
          <w:rFonts w:ascii="Garamond" w:hAnsi="Garamond"/>
          <w:i/>
          <w:iCs/>
        </w:rPr>
        <w:t xml:space="preserve"> </w:t>
      </w:r>
      <w:r>
        <w:rPr>
          <w:rFonts w:ascii="Garamond" w:hAnsi="Garamond"/>
          <w:i/>
          <w:iCs/>
        </w:rPr>
        <w:t>and claiming them as her own</w:t>
      </w:r>
      <w:r w:rsidRPr="00D300E4">
        <w:rPr>
          <w:rFonts w:ascii="Garamond" w:hAnsi="Garamond"/>
          <w:i/>
          <w:iCs/>
        </w:rPr>
        <w:t>.</w:t>
      </w:r>
      <w:r>
        <w:rPr>
          <w:rFonts w:ascii="Garamond" w:hAnsi="Garamond"/>
        </w:rPr>
        <w:t xml:space="preserve"> Swyn clenched her jaw as the sensation of foreboding and glacial dread poured into her blood and rushed through her body until she shivered. She wrapped her free arm around her belly and trying to curl over as much as she could with Eiros maintaining his position in her lap.</w:t>
      </w:r>
    </w:p>
    <w:p w14:paraId="16A111CA"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The comment from Quinny233 read as though someone had time travelled to give the letter to them personally before continuing on to fawn over Mingdo’s reply about eternal love. Swyn frowned and wrinkled her nose, her lips parting as she bared her teeth like a defensive fox </w:t>
      </w:r>
    </w:p>
    <w:p w14:paraId="3C341F91" w14:textId="77777777" w:rsidR="005D791A" w:rsidRDefault="005D791A" w:rsidP="005D791A">
      <w:pPr>
        <w:spacing w:line="360" w:lineRule="auto"/>
        <w:ind w:firstLine="567"/>
        <w:contextualSpacing/>
        <w:jc w:val="both"/>
        <w:rPr>
          <w:rFonts w:ascii="Garamond" w:hAnsi="Garamond"/>
        </w:rPr>
      </w:pPr>
      <w:r w:rsidRPr="00D300E4">
        <w:rPr>
          <w:rFonts w:ascii="Garamond" w:hAnsi="Garamond"/>
          <w:i/>
          <w:iCs/>
        </w:rPr>
        <w:t xml:space="preserve">She’s talking about my dreams I shared with her in confidence as though they’re hers... </w:t>
      </w:r>
    </w:p>
    <w:p w14:paraId="36ABC575"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Her head was twinging and throbbing on the right side, the pain poking into her right eye, yet Swyn continued to check the rest of forum and blogs posts as though consumed by frenzy. On every single post, and nearly all the threads in the forum, Quinn was over it like a bad rash. Mingdo occasionally replied which invoked more fawning and shameless flirting from Quinn. </w:t>
      </w:r>
      <w:r w:rsidRPr="00D300E4">
        <w:rPr>
          <w:rFonts w:ascii="Garamond" w:hAnsi="Garamond"/>
          <w:i/>
          <w:iCs/>
        </w:rPr>
        <w:t>Why is she acting like this entire blog is dedicated to her? Why is she masquerading as me? All that’s missing is her using my personal tragedy.</w:t>
      </w:r>
    </w:p>
    <w:p w14:paraId="76C2F3CA" w14:textId="77777777" w:rsidR="005D791A" w:rsidRDefault="005D791A" w:rsidP="005D791A">
      <w:pPr>
        <w:spacing w:line="360" w:lineRule="auto"/>
        <w:ind w:firstLine="567"/>
        <w:contextualSpacing/>
        <w:jc w:val="both"/>
        <w:rPr>
          <w:rFonts w:ascii="Garamond" w:hAnsi="Garamond"/>
        </w:rPr>
      </w:pPr>
      <w:r>
        <w:rPr>
          <w:rFonts w:ascii="Garamond" w:hAnsi="Garamond"/>
        </w:rPr>
        <w:t>The pain in Swyn’s head intensified and pushed her mentally straight back to the final moments of her dream where the nekomata had swiped at her face. As soon as she had pictured the nekomata, her head throbbed violently and a wave of nausea crashed over her. Even with her eyes closed, flashes of blinding lights wove through her awareness and stabbed through her eye like an electrocuted blunt spoon.</w:t>
      </w:r>
    </w:p>
    <w:p w14:paraId="3B6A9D89" w14:textId="3E3EF6C3" w:rsidR="005D791A" w:rsidRDefault="005D791A" w:rsidP="00BB43A1">
      <w:pPr>
        <w:spacing w:line="360" w:lineRule="auto"/>
        <w:ind w:firstLine="567"/>
        <w:contextualSpacing/>
        <w:jc w:val="both"/>
        <w:rPr>
          <w:rFonts w:ascii="Garamond" w:hAnsi="Garamond"/>
        </w:rPr>
      </w:pPr>
      <w:r w:rsidRPr="006133D0">
        <w:rPr>
          <w:rFonts w:ascii="Garamond" w:hAnsi="Garamond"/>
          <w:i/>
          <w:iCs/>
        </w:rPr>
        <w:t>I hope you know something about demon cats, Mingdo</w:t>
      </w:r>
      <w:r>
        <w:rPr>
          <w:rFonts w:ascii="Garamond" w:hAnsi="Garamond"/>
        </w:rPr>
        <w:t xml:space="preserve">, she cried out mentally as her phone fell from her hand as she lifted it to her head and pressed both of her palms against her scalp. The noise of static filled the air as blood rushed through her ears and head like a raging ocean wave. To Swyn, it felt like the world itself was crushing her from all sides as the pain paralysed her into place. Her </w:t>
      </w:r>
      <w:r>
        <w:rPr>
          <w:rFonts w:ascii="Garamond" w:hAnsi="Garamond"/>
        </w:rPr>
        <w:lastRenderedPageBreak/>
        <w:t>breathing sped up and came in pained gasps as she swallowed rapidly, fending off the urge to throw up as wave after wave of intense pain crashed through her head with an ongoing infernal light display.</w:t>
      </w:r>
    </w:p>
    <w:p w14:paraId="042A6DC2" w14:textId="77777777" w:rsidR="005D791A" w:rsidRDefault="005D791A" w:rsidP="005D791A">
      <w:pPr>
        <w:spacing w:line="360" w:lineRule="auto"/>
        <w:contextualSpacing/>
        <w:jc w:val="both"/>
        <w:rPr>
          <w:rFonts w:ascii="Garamond" w:hAnsi="Garamond"/>
        </w:rPr>
      </w:pPr>
    </w:p>
    <w:p w14:paraId="6AC16EE9" w14:textId="77777777" w:rsidR="005D791A" w:rsidRDefault="005D791A" w:rsidP="005D791A">
      <w:pPr>
        <w:spacing w:line="360" w:lineRule="auto"/>
        <w:ind w:firstLine="567"/>
        <w:contextualSpacing/>
        <w:jc w:val="both"/>
        <w:rPr>
          <w:rFonts w:ascii="Garamond" w:hAnsi="Garamond"/>
        </w:rPr>
      </w:pPr>
      <w:r>
        <w:rPr>
          <w:rFonts w:ascii="Garamond" w:hAnsi="Garamond"/>
        </w:rPr>
        <w:t>Eiros watched as Swyn pressed her hands to her head. She was swaying where she sat in bed as though unconsciously trying to self-soothe from the pain she was experiencing. He sniffed at the air, noticing a slight metallic tang that hadn’t been there before. Then, he looked intently at a spot behind Swyn’s head as a shimmer of violet-black energy rippled softly around Swyn before fading away with a faint sigh of cinnamon and vanilla.</w:t>
      </w:r>
    </w:p>
    <w:p w14:paraId="19C8CCC5"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Eiros began chirruping, hoping the noise wouldn’t cause his human more pain as he signalled to Milo to help. The nekomata had taken to tormenting her from an in-between space – a place between waking and dreaming that regular cats couldn’t enter. </w:t>
      </w:r>
    </w:p>
    <w:p w14:paraId="4764592A" w14:textId="77777777" w:rsidR="005D791A" w:rsidRDefault="005D791A" w:rsidP="005D791A">
      <w:pPr>
        <w:spacing w:line="360" w:lineRule="auto"/>
        <w:ind w:firstLine="567"/>
        <w:contextualSpacing/>
        <w:jc w:val="both"/>
        <w:rPr>
          <w:rFonts w:ascii="Garamond" w:hAnsi="Garamond"/>
        </w:rPr>
      </w:pPr>
      <w:r>
        <w:rPr>
          <w:rFonts w:ascii="Garamond" w:hAnsi="Garamond"/>
        </w:rPr>
        <w:t>Milo was mewing downstairs as the white and ginger cat made his way from the kitchen, through the living room, and then halted on the stairs where he continued vocalising to the shadows for several minutes before entering Swyn’s bedroom and joining Eiros on the bed.</w:t>
      </w:r>
    </w:p>
    <w:p w14:paraId="6FBD718D" w14:textId="77777777" w:rsidR="005D791A" w:rsidRDefault="005D791A" w:rsidP="005D791A">
      <w:pPr>
        <w:spacing w:line="360" w:lineRule="auto"/>
        <w:ind w:firstLine="567"/>
        <w:contextualSpacing/>
        <w:jc w:val="both"/>
        <w:rPr>
          <w:rFonts w:ascii="Garamond" w:hAnsi="Garamond"/>
        </w:rPr>
      </w:pPr>
      <w:r>
        <w:rPr>
          <w:rFonts w:ascii="Garamond" w:hAnsi="Garamond"/>
        </w:rPr>
        <w:t>‘Why does it keep coming back to her?’ Milo asked from where he sat behind Eiros. He was still uncomfortable with the strange energies and spirits that came and went around Swyn, especially the demon that had tethered itself to her soul by energetic threads that were increasing by the day.</w:t>
      </w:r>
    </w:p>
    <w:p w14:paraId="51BA317F" w14:textId="77777777" w:rsidR="005D791A" w:rsidRDefault="005D791A" w:rsidP="005D791A">
      <w:pPr>
        <w:spacing w:line="360" w:lineRule="auto"/>
        <w:ind w:firstLine="567"/>
        <w:contextualSpacing/>
        <w:jc w:val="both"/>
        <w:rPr>
          <w:rFonts w:ascii="Garamond" w:hAnsi="Garamond"/>
        </w:rPr>
      </w:pPr>
      <w:r>
        <w:rPr>
          <w:rFonts w:ascii="Garamond" w:hAnsi="Garamond"/>
        </w:rPr>
        <w:t>‘Something from a past life. I don’t know what though, or why it has only just started to attack her in the last few months,’ Eiros replied.</w:t>
      </w:r>
    </w:p>
    <w:p w14:paraId="6F09B7F7" w14:textId="77777777" w:rsidR="005D791A" w:rsidRDefault="005D791A" w:rsidP="005D791A">
      <w:pPr>
        <w:spacing w:line="360" w:lineRule="auto"/>
        <w:ind w:firstLine="567"/>
        <w:contextualSpacing/>
        <w:jc w:val="both"/>
        <w:rPr>
          <w:rFonts w:ascii="Garamond" w:hAnsi="Garamond"/>
        </w:rPr>
      </w:pPr>
      <w:r>
        <w:rPr>
          <w:rFonts w:ascii="Garamond" w:hAnsi="Garamond"/>
        </w:rPr>
        <w:t>‘And the other one?’</w:t>
      </w:r>
    </w:p>
    <w:p w14:paraId="62E36EF9" w14:textId="77777777" w:rsidR="005D791A" w:rsidRDefault="005D791A" w:rsidP="005D791A">
      <w:pPr>
        <w:spacing w:line="360" w:lineRule="auto"/>
        <w:ind w:firstLine="567"/>
        <w:contextualSpacing/>
        <w:jc w:val="both"/>
        <w:rPr>
          <w:rFonts w:ascii="Garamond" w:hAnsi="Garamond"/>
        </w:rPr>
      </w:pPr>
      <w:r>
        <w:rPr>
          <w:rFonts w:ascii="Garamond" w:hAnsi="Garamond"/>
        </w:rPr>
        <w:t>‘Gone to get help.’</w:t>
      </w:r>
    </w:p>
    <w:p w14:paraId="4A252431" w14:textId="77777777" w:rsidR="005D791A" w:rsidRDefault="005D791A" w:rsidP="005D791A">
      <w:pPr>
        <w:spacing w:line="360" w:lineRule="auto"/>
        <w:ind w:firstLine="567"/>
        <w:contextualSpacing/>
        <w:jc w:val="both"/>
        <w:rPr>
          <w:rFonts w:ascii="Garamond" w:hAnsi="Garamond"/>
        </w:rPr>
      </w:pPr>
      <w:r>
        <w:rPr>
          <w:rFonts w:ascii="Garamond" w:hAnsi="Garamond"/>
        </w:rPr>
        <w:t>‘That one is okay then?’</w:t>
      </w:r>
    </w:p>
    <w:p w14:paraId="0DEA4E8F" w14:textId="77777777" w:rsidR="005D791A" w:rsidRDefault="005D791A" w:rsidP="005D791A">
      <w:pPr>
        <w:spacing w:line="360" w:lineRule="auto"/>
        <w:ind w:firstLine="567"/>
        <w:contextualSpacing/>
        <w:jc w:val="both"/>
        <w:rPr>
          <w:rFonts w:ascii="Garamond" w:hAnsi="Garamond"/>
        </w:rPr>
      </w:pPr>
      <w:r>
        <w:rPr>
          <w:rFonts w:ascii="Garamond" w:hAnsi="Garamond"/>
        </w:rPr>
        <w:t>Milo scrutinised the air around Swyn too, wondering how a dark aura could belong to anything good.</w:t>
      </w:r>
    </w:p>
    <w:p w14:paraId="70D486DC" w14:textId="77777777" w:rsidR="005D791A" w:rsidRDefault="005D791A" w:rsidP="005D791A">
      <w:pPr>
        <w:spacing w:line="360" w:lineRule="auto"/>
        <w:ind w:firstLine="567"/>
        <w:contextualSpacing/>
        <w:jc w:val="both"/>
        <w:rPr>
          <w:rFonts w:ascii="Garamond" w:hAnsi="Garamond"/>
        </w:rPr>
      </w:pPr>
      <w:r>
        <w:rPr>
          <w:rFonts w:ascii="Garamond" w:hAnsi="Garamond"/>
        </w:rPr>
        <w:t>‘That one protects her.’</w:t>
      </w:r>
    </w:p>
    <w:p w14:paraId="244687A1" w14:textId="77777777" w:rsidR="005D791A" w:rsidRDefault="005D791A" w:rsidP="005D791A">
      <w:pPr>
        <w:spacing w:line="360" w:lineRule="auto"/>
        <w:ind w:firstLine="567"/>
        <w:contextualSpacing/>
        <w:jc w:val="both"/>
        <w:rPr>
          <w:rFonts w:ascii="Garamond" w:hAnsi="Garamond"/>
        </w:rPr>
      </w:pPr>
      <w:r>
        <w:rPr>
          <w:rFonts w:ascii="Garamond" w:hAnsi="Garamond"/>
        </w:rPr>
        <w:t>After several minutes of Swyn continuing to clutch at her head, the metallic tang to the air faded. Her shoulders began to relax down and she lowered her trembling hands from her head, then reached for a drawer in her bedside cabinet and fetched out a slip of tablets. She had gone deathly pale and her gaze was vacant as she took a pink pill before lying back down, wincing and frowning, her breath sometimes erupting in pained gasps.</w:t>
      </w:r>
    </w:p>
    <w:p w14:paraId="40CDFFEF" w14:textId="77777777" w:rsidR="005D791A" w:rsidRDefault="005D791A" w:rsidP="005D791A">
      <w:pPr>
        <w:spacing w:line="360" w:lineRule="auto"/>
        <w:ind w:firstLine="567"/>
        <w:contextualSpacing/>
        <w:jc w:val="both"/>
        <w:rPr>
          <w:rFonts w:ascii="Garamond" w:hAnsi="Garamond"/>
        </w:rPr>
      </w:pPr>
      <w:r>
        <w:rPr>
          <w:rFonts w:ascii="Garamond" w:hAnsi="Garamond"/>
        </w:rPr>
        <w:t>‘Is she okay? She’s been taking those a lot lately,’ Milo asked as he nosed at the slip of tablets and accidentally knocked them out of sight.</w:t>
      </w:r>
    </w:p>
    <w:p w14:paraId="39E04280" w14:textId="77777777" w:rsidR="005D791A" w:rsidRDefault="005D791A" w:rsidP="005D791A">
      <w:pPr>
        <w:spacing w:line="360" w:lineRule="auto"/>
        <w:ind w:firstLine="567"/>
        <w:contextualSpacing/>
        <w:jc w:val="both"/>
        <w:rPr>
          <w:rFonts w:ascii="Garamond" w:hAnsi="Garamond"/>
        </w:rPr>
      </w:pPr>
      <w:r>
        <w:rPr>
          <w:rFonts w:ascii="Garamond" w:hAnsi="Garamond"/>
        </w:rPr>
        <w:lastRenderedPageBreak/>
        <w:t>‘They make the pain in her head go away,’ Eiros replied, settling himself across her chest and purring gently. Swyn’s phone flashed from the floor as a notification came in and the light made her groan even though her eyes were closed.</w:t>
      </w:r>
    </w:p>
    <w:p w14:paraId="6B63F7B2" w14:textId="77777777" w:rsidR="005D791A" w:rsidRDefault="005D791A" w:rsidP="005D791A">
      <w:pPr>
        <w:spacing w:line="360" w:lineRule="auto"/>
        <w:ind w:firstLine="567"/>
        <w:contextualSpacing/>
        <w:jc w:val="both"/>
        <w:rPr>
          <w:rFonts w:ascii="Garamond" w:hAnsi="Garamond"/>
        </w:rPr>
      </w:pPr>
      <w:r>
        <w:rPr>
          <w:rFonts w:ascii="Garamond" w:hAnsi="Garamond"/>
        </w:rPr>
        <w:t>‘Why is there a small elephant in the room?’</w:t>
      </w:r>
    </w:p>
    <w:p w14:paraId="752267A3" w14:textId="77777777" w:rsidR="005D791A" w:rsidRDefault="005D791A" w:rsidP="005D791A">
      <w:pPr>
        <w:spacing w:line="360" w:lineRule="auto"/>
        <w:ind w:firstLine="567"/>
        <w:contextualSpacing/>
        <w:jc w:val="both"/>
        <w:rPr>
          <w:rFonts w:ascii="Garamond" w:hAnsi="Garamond"/>
        </w:rPr>
      </w:pPr>
      <w:r>
        <w:rPr>
          <w:rFonts w:ascii="Garamond" w:hAnsi="Garamond"/>
        </w:rPr>
        <w:t>Eiros twisted his head around to study the newcomer which stood awkwardly on the wide window ledge. It was an odd patchwork creature that was mostly elephant, but with dragon-like horns tusks, tigers paws and an ox tail.</w:t>
      </w:r>
    </w:p>
    <w:p w14:paraId="43EEE1B5" w14:textId="77777777" w:rsidR="005D791A" w:rsidRDefault="005D791A" w:rsidP="005D791A">
      <w:pPr>
        <w:spacing w:line="360" w:lineRule="auto"/>
        <w:ind w:firstLine="567"/>
        <w:contextualSpacing/>
        <w:jc w:val="both"/>
        <w:rPr>
          <w:rFonts w:ascii="Garamond" w:hAnsi="Garamond"/>
        </w:rPr>
      </w:pPr>
      <w:r>
        <w:rPr>
          <w:rFonts w:ascii="Garamond" w:hAnsi="Garamond"/>
        </w:rPr>
        <w:t>‘Either it’s a manifestation of what she’s not saying, or it’s the help,’ Eiros said after scrutinising the elephant and deciding it wasn’t a threat.</w:t>
      </w:r>
    </w:p>
    <w:p w14:paraId="3E55C295" w14:textId="77777777" w:rsidR="005D791A" w:rsidRDefault="005D791A" w:rsidP="005D791A">
      <w:pPr>
        <w:spacing w:line="360" w:lineRule="auto"/>
        <w:contextualSpacing/>
        <w:jc w:val="both"/>
        <w:rPr>
          <w:rFonts w:ascii="Garamond" w:hAnsi="Garamond"/>
        </w:rPr>
      </w:pPr>
    </w:p>
    <w:p w14:paraId="7B16A232" w14:textId="77777777" w:rsidR="005D791A" w:rsidRDefault="005D791A" w:rsidP="005D791A">
      <w:pPr>
        <w:spacing w:line="360" w:lineRule="auto"/>
        <w:contextualSpacing/>
        <w:jc w:val="both"/>
        <w:rPr>
          <w:rFonts w:ascii="Garamond" w:hAnsi="Garamond"/>
        </w:rPr>
      </w:pPr>
    </w:p>
    <w:p w14:paraId="2E5950BA" w14:textId="77777777" w:rsidR="005D791A" w:rsidRDefault="005D791A" w:rsidP="005D791A">
      <w:pPr>
        <w:spacing w:line="360" w:lineRule="auto"/>
        <w:contextualSpacing/>
        <w:jc w:val="both"/>
        <w:rPr>
          <w:rFonts w:ascii="Garamond" w:hAnsi="Garamond"/>
        </w:rPr>
      </w:pPr>
    </w:p>
    <w:p w14:paraId="337AAD16" w14:textId="77777777" w:rsidR="005D791A" w:rsidRDefault="005D791A" w:rsidP="005D791A">
      <w:pPr>
        <w:spacing w:line="360" w:lineRule="auto"/>
        <w:contextualSpacing/>
        <w:jc w:val="both"/>
        <w:rPr>
          <w:rFonts w:ascii="Garamond" w:hAnsi="Garamond"/>
        </w:rPr>
      </w:pPr>
    </w:p>
    <w:p w14:paraId="044F03B5" w14:textId="77777777" w:rsidR="005D791A" w:rsidRDefault="005D791A" w:rsidP="005D791A">
      <w:pPr>
        <w:spacing w:line="360" w:lineRule="auto"/>
        <w:contextualSpacing/>
      </w:pPr>
    </w:p>
    <w:p w14:paraId="664DDAA4" w14:textId="77777777" w:rsidR="005D791A" w:rsidRDefault="005D791A" w:rsidP="005D791A">
      <w:pPr>
        <w:tabs>
          <w:tab w:val="left" w:pos="1641"/>
        </w:tabs>
        <w:spacing w:line="360" w:lineRule="auto"/>
        <w:contextualSpacing/>
      </w:pPr>
    </w:p>
    <w:p w14:paraId="53C9C601" w14:textId="77777777" w:rsidR="005D791A" w:rsidRDefault="005D791A" w:rsidP="005D791A">
      <w:pPr>
        <w:tabs>
          <w:tab w:val="left" w:pos="1641"/>
        </w:tabs>
        <w:spacing w:line="360" w:lineRule="auto"/>
        <w:contextualSpacing/>
      </w:pPr>
    </w:p>
    <w:p w14:paraId="7EBDFAF0" w14:textId="77777777" w:rsidR="005D791A" w:rsidRDefault="005D791A" w:rsidP="005D791A">
      <w:pPr>
        <w:tabs>
          <w:tab w:val="left" w:pos="1641"/>
        </w:tabs>
        <w:spacing w:line="360" w:lineRule="auto"/>
        <w:contextualSpacing/>
      </w:pPr>
    </w:p>
    <w:p w14:paraId="5950BC93" w14:textId="77777777" w:rsidR="005D791A" w:rsidRDefault="005D791A" w:rsidP="005D791A">
      <w:pPr>
        <w:tabs>
          <w:tab w:val="left" w:pos="1641"/>
        </w:tabs>
        <w:spacing w:line="360" w:lineRule="auto"/>
        <w:contextualSpacing/>
      </w:pPr>
    </w:p>
    <w:p w14:paraId="095F491E" w14:textId="77777777" w:rsidR="005D791A" w:rsidRDefault="005D791A" w:rsidP="005D791A">
      <w:pPr>
        <w:tabs>
          <w:tab w:val="left" w:pos="1641"/>
        </w:tabs>
        <w:spacing w:line="360" w:lineRule="auto"/>
        <w:contextualSpacing/>
      </w:pPr>
    </w:p>
    <w:p w14:paraId="2784C516" w14:textId="77777777" w:rsidR="005D791A" w:rsidRDefault="005D791A" w:rsidP="005D791A">
      <w:pPr>
        <w:tabs>
          <w:tab w:val="left" w:pos="1641"/>
        </w:tabs>
        <w:spacing w:line="360" w:lineRule="auto"/>
        <w:contextualSpacing/>
      </w:pPr>
    </w:p>
    <w:p w14:paraId="2B89B7E2" w14:textId="77777777" w:rsidR="005D791A" w:rsidRDefault="005D791A" w:rsidP="005D791A">
      <w:pPr>
        <w:tabs>
          <w:tab w:val="left" w:pos="1641"/>
        </w:tabs>
        <w:spacing w:line="360" w:lineRule="auto"/>
        <w:contextualSpacing/>
      </w:pPr>
    </w:p>
    <w:p w14:paraId="5D60193D" w14:textId="77777777" w:rsidR="005D791A" w:rsidRDefault="005D791A" w:rsidP="005D791A">
      <w:pPr>
        <w:tabs>
          <w:tab w:val="left" w:pos="1641"/>
        </w:tabs>
        <w:spacing w:line="360" w:lineRule="auto"/>
        <w:contextualSpacing/>
      </w:pPr>
    </w:p>
    <w:p w14:paraId="4AB52595" w14:textId="77777777" w:rsidR="005D791A" w:rsidRDefault="005D791A" w:rsidP="005D791A">
      <w:pPr>
        <w:tabs>
          <w:tab w:val="left" w:pos="1641"/>
        </w:tabs>
        <w:spacing w:line="360" w:lineRule="auto"/>
        <w:contextualSpacing/>
      </w:pPr>
    </w:p>
    <w:p w14:paraId="226F989A" w14:textId="77777777" w:rsidR="005D791A" w:rsidRDefault="005D791A" w:rsidP="005D791A">
      <w:pPr>
        <w:tabs>
          <w:tab w:val="left" w:pos="1641"/>
        </w:tabs>
        <w:spacing w:line="360" w:lineRule="auto"/>
        <w:contextualSpacing/>
      </w:pPr>
    </w:p>
    <w:p w14:paraId="1BC424EC" w14:textId="77777777" w:rsidR="00BB43A1" w:rsidRDefault="00BB43A1" w:rsidP="005D791A">
      <w:pPr>
        <w:tabs>
          <w:tab w:val="left" w:pos="1641"/>
        </w:tabs>
        <w:spacing w:line="360" w:lineRule="auto"/>
        <w:contextualSpacing/>
      </w:pPr>
    </w:p>
    <w:p w14:paraId="176B85DC" w14:textId="77777777" w:rsidR="00BB43A1" w:rsidRDefault="00BB43A1" w:rsidP="005D791A">
      <w:pPr>
        <w:tabs>
          <w:tab w:val="left" w:pos="1641"/>
        </w:tabs>
        <w:spacing w:line="360" w:lineRule="auto"/>
        <w:contextualSpacing/>
      </w:pPr>
    </w:p>
    <w:p w14:paraId="3DE7C33C" w14:textId="77777777" w:rsidR="00BB43A1" w:rsidRDefault="00BB43A1" w:rsidP="005D791A">
      <w:pPr>
        <w:tabs>
          <w:tab w:val="left" w:pos="1641"/>
        </w:tabs>
        <w:spacing w:line="360" w:lineRule="auto"/>
        <w:contextualSpacing/>
      </w:pPr>
    </w:p>
    <w:p w14:paraId="6D8A89FB" w14:textId="77777777" w:rsidR="00BB43A1" w:rsidRDefault="00BB43A1" w:rsidP="005D791A">
      <w:pPr>
        <w:tabs>
          <w:tab w:val="left" w:pos="1641"/>
        </w:tabs>
        <w:spacing w:line="360" w:lineRule="auto"/>
        <w:contextualSpacing/>
      </w:pPr>
    </w:p>
    <w:p w14:paraId="7C7432E3" w14:textId="77777777" w:rsidR="00BB43A1" w:rsidRDefault="00BB43A1" w:rsidP="005D791A">
      <w:pPr>
        <w:tabs>
          <w:tab w:val="left" w:pos="1641"/>
        </w:tabs>
        <w:spacing w:line="360" w:lineRule="auto"/>
        <w:contextualSpacing/>
      </w:pPr>
    </w:p>
    <w:p w14:paraId="66FF7ABC" w14:textId="77777777" w:rsidR="00BB43A1" w:rsidRDefault="00BB43A1" w:rsidP="005D791A">
      <w:pPr>
        <w:tabs>
          <w:tab w:val="left" w:pos="1641"/>
        </w:tabs>
        <w:spacing w:line="360" w:lineRule="auto"/>
        <w:contextualSpacing/>
      </w:pPr>
    </w:p>
    <w:p w14:paraId="6D95CEF6" w14:textId="77777777" w:rsidR="00BB43A1" w:rsidRDefault="00BB43A1" w:rsidP="005D791A">
      <w:pPr>
        <w:tabs>
          <w:tab w:val="left" w:pos="1641"/>
        </w:tabs>
        <w:spacing w:line="360" w:lineRule="auto"/>
        <w:contextualSpacing/>
      </w:pPr>
    </w:p>
    <w:p w14:paraId="3ED89F58" w14:textId="77777777" w:rsidR="00BB43A1" w:rsidRDefault="00BB43A1" w:rsidP="005D791A">
      <w:pPr>
        <w:tabs>
          <w:tab w:val="left" w:pos="1641"/>
        </w:tabs>
        <w:spacing w:line="360" w:lineRule="auto"/>
        <w:contextualSpacing/>
      </w:pPr>
    </w:p>
    <w:p w14:paraId="2E3E0CC2" w14:textId="77777777" w:rsidR="005D791A" w:rsidRPr="00D11CE9" w:rsidRDefault="005D791A" w:rsidP="00B47C73">
      <w:pPr>
        <w:pStyle w:val="Heading2"/>
        <w:jc w:val="center"/>
      </w:pPr>
      <w:bookmarkStart w:id="4" w:name="_Toc209605355"/>
      <w:r>
        <w:lastRenderedPageBreak/>
        <w:t>Chapter Four</w:t>
      </w:r>
      <w:bookmarkEnd w:id="4"/>
    </w:p>
    <w:p w14:paraId="1D7C4CE3" w14:textId="77777777" w:rsidR="005D791A" w:rsidRDefault="005D791A" w:rsidP="005D791A">
      <w:pPr>
        <w:spacing w:line="360" w:lineRule="auto"/>
        <w:contextualSpacing/>
        <w:jc w:val="both"/>
        <w:rPr>
          <w:rFonts w:ascii="Garamond" w:hAnsi="Garamond"/>
        </w:rPr>
      </w:pPr>
    </w:p>
    <w:p w14:paraId="5A967116" w14:textId="77777777" w:rsidR="00C4007B" w:rsidRDefault="00C4007B" w:rsidP="005D791A">
      <w:pPr>
        <w:spacing w:line="360" w:lineRule="auto"/>
        <w:contextualSpacing/>
        <w:jc w:val="both"/>
        <w:rPr>
          <w:rFonts w:ascii="Garamond" w:hAnsi="Garamond"/>
        </w:rPr>
      </w:pPr>
    </w:p>
    <w:p w14:paraId="449E7535" w14:textId="77777777" w:rsidR="005D791A" w:rsidRPr="0096795F" w:rsidRDefault="005D791A" w:rsidP="005D791A">
      <w:pPr>
        <w:spacing w:line="360" w:lineRule="auto"/>
        <w:contextualSpacing/>
        <w:jc w:val="center"/>
        <w:rPr>
          <w:rFonts w:asciiTheme="majorEastAsia" w:eastAsiaTheme="majorEastAsia" w:hAnsiTheme="majorEastAsia"/>
        </w:rPr>
      </w:pPr>
      <w:r w:rsidRPr="0096795F">
        <w:rPr>
          <w:rFonts w:asciiTheme="majorEastAsia" w:eastAsiaTheme="majorEastAsia" w:hAnsiTheme="majorEastAsia"/>
        </w:rPr>
        <w:t xml:space="preserve">Today </w:t>
      </w:r>
      <w:r>
        <w:rPr>
          <w:rFonts w:asciiTheme="majorEastAsia" w:eastAsiaTheme="majorEastAsia" w:hAnsiTheme="majorEastAsia"/>
        </w:rPr>
        <w:t>03</w:t>
      </w:r>
      <w:r w:rsidRPr="0096795F">
        <w:rPr>
          <w:rFonts w:asciiTheme="majorEastAsia" w:eastAsiaTheme="majorEastAsia" w:hAnsiTheme="majorEastAsia"/>
        </w:rPr>
        <w:t>:</w:t>
      </w:r>
      <w:r>
        <w:rPr>
          <w:rFonts w:asciiTheme="majorEastAsia" w:eastAsiaTheme="majorEastAsia" w:hAnsiTheme="majorEastAsia"/>
        </w:rPr>
        <w:t>17</w:t>
      </w:r>
    </w:p>
    <w:p w14:paraId="0E035CCE" w14:textId="77777777" w:rsidR="005D791A" w:rsidRDefault="005D791A" w:rsidP="005D791A">
      <w:pPr>
        <w:spacing w:line="360" w:lineRule="auto"/>
        <w:contextualSpacing/>
        <w:rPr>
          <w:rFonts w:asciiTheme="majorEastAsia" w:eastAsiaTheme="majorEastAsia" w:hAnsiTheme="majorEastAsia"/>
        </w:rPr>
      </w:pPr>
    </w:p>
    <w:p w14:paraId="320C098D" w14:textId="77777777" w:rsidR="005D791A" w:rsidRPr="0096795F" w:rsidRDefault="005D791A" w:rsidP="005D791A">
      <w:pPr>
        <w:spacing w:line="360" w:lineRule="auto"/>
        <w:contextualSpacing/>
        <w:jc w:val="both"/>
        <w:rPr>
          <w:rFonts w:asciiTheme="majorEastAsia" w:eastAsiaTheme="majorEastAsia" w:hAnsiTheme="majorEastAsia"/>
          <w:b/>
          <w:bCs/>
        </w:rPr>
      </w:pPr>
      <w:r w:rsidRPr="0096795F">
        <w:rPr>
          <w:rFonts w:asciiTheme="majorEastAsia" w:eastAsiaTheme="majorEastAsia" w:hAnsiTheme="majorEastAsia"/>
          <w:b/>
          <w:bCs/>
        </w:rPr>
        <w:t>Mingdo</w:t>
      </w:r>
    </w:p>
    <w:p w14:paraId="12D74157"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Have a look at Baku and</w:t>
      </w:r>
    </w:p>
    <w:p w14:paraId="66F25549"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ask it to help protect you.</w:t>
      </w:r>
    </w:p>
    <w:p w14:paraId="79BEB193"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Also, drink some mugwort if you can.</w:t>
      </w:r>
    </w:p>
    <w:p w14:paraId="23AF4F5D"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It’s good for helping with protection</w:t>
      </w:r>
    </w:p>
    <w:p w14:paraId="1784591C"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and pain relief if you’re getting</w:t>
      </w:r>
    </w:p>
    <w:p w14:paraId="4B5B5519"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headaches too. Eat some azuki bean</w:t>
      </w:r>
    </w:p>
    <w:p w14:paraId="09DC7654"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porridge if you can.</w:t>
      </w:r>
    </w:p>
    <w:p w14:paraId="5824CF41" w14:textId="77777777" w:rsidR="00C4007B" w:rsidRDefault="00C4007B" w:rsidP="00C4007B">
      <w:pPr>
        <w:spacing w:line="360" w:lineRule="auto"/>
        <w:contextualSpacing/>
        <w:jc w:val="both"/>
        <w:rPr>
          <w:rFonts w:ascii="Garamond" w:hAnsi="Garamond"/>
        </w:rPr>
      </w:pPr>
    </w:p>
    <w:p w14:paraId="3FD3A86B" w14:textId="587D409E" w:rsidR="005D791A" w:rsidRDefault="005D791A" w:rsidP="00C4007B">
      <w:pPr>
        <w:spacing w:line="360" w:lineRule="auto"/>
        <w:contextualSpacing/>
        <w:jc w:val="both"/>
        <w:rPr>
          <w:rFonts w:ascii="Garamond" w:hAnsi="Garamond"/>
        </w:rPr>
      </w:pPr>
      <w:r>
        <w:rPr>
          <w:rFonts w:ascii="Garamond" w:hAnsi="Garamond"/>
        </w:rPr>
        <w:t>Swyn read the message from Mingdo that had arrived shortly after their initial conversation during the night. She reread it several times while brushing her teeth and contending with her migraine-induced brain-fog. Swyn marked the message as unread before spitting out the toothpaste and swilling her mouth out. She returned across the landing to her bedroom and searched for her migraine medication only to find one of the cats had knocked them out of sight during the night. Before she could fathom out where they had gone, a message from Quinn bleeped in:</w:t>
      </w:r>
    </w:p>
    <w:p w14:paraId="35F0F37A" w14:textId="77777777" w:rsidR="005D791A" w:rsidRDefault="005D791A" w:rsidP="005D791A">
      <w:pPr>
        <w:spacing w:line="360" w:lineRule="auto"/>
        <w:contextualSpacing/>
        <w:jc w:val="both"/>
        <w:rPr>
          <w:rFonts w:ascii="Garamond" w:hAnsi="Garamond"/>
        </w:rPr>
      </w:pPr>
    </w:p>
    <w:p w14:paraId="77B96AA8" w14:textId="77777777" w:rsidR="005D791A" w:rsidRPr="007153CC" w:rsidRDefault="005D791A" w:rsidP="005D791A">
      <w:pPr>
        <w:spacing w:line="360" w:lineRule="auto"/>
        <w:contextualSpacing/>
        <w:jc w:val="both"/>
        <w:rPr>
          <w:rFonts w:ascii="Garamond" w:eastAsiaTheme="majorEastAsia" w:hAnsi="Garamond"/>
          <w:b/>
          <w:bCs/>
        </w:rPr>
      </w:pPr>
      <w:r w:rsidRPr="007153CC">
        <w:rPr>
          <w:rFonts w:ascii="Garamond" w:eastAsiaTheme="majorEastAsia" w:hAnsi="Garamond"/>
          <w:b/>
          <w:bCs/>
        </w:rPr>
        <w:t xml:space="preserve">Quinn. </w:t>
      </w:r>
      <w:r>
        <w:rPr>
          <w:rFonts w:ascii="Garamond" w:eastAsiaTheme="majorEastAsia" w:hAnsi="Garamond"/>
          <w:b/>
          <w:bCs/>
        </w:rPr>
        <w:t>07</w:t>
      </w:r>
      <w:r w:rsidRPr="007153CC">
        <w:rPr>
          <w:rFonts w:ascii="Garamond" w:eastAsiaTheme="majorEastAsia" w:hAnsi="Garamond"/>
          <w:b/>
          <w:bCs/>
        </w:rPr>
        <w:t>:</w:t>
      </w:r>
      <w:r>
        <w:rPr>
          <w:rFonts w:ascii="Garamond" w:eastAsiaTheme="majorEastAsia" w:hAnsi="Garamond"/>
          <w:b/>
          <w:bCs/>
        </w:rPr>
        <w:t>36</w:t>
      </w:r>
    </w:p>
    <w:p w14:paraId="1F3D98FB" w14:textId="77777777" w:rsidR="005D791A" w:rsidRDefault="005D791A" w:rsidP="005D791A">
      <w:pPr>
        <w:spacing w:line="360" w:lineRule="auto"/>
        <w:contextualSpacing/>
        <w:jc w:val="both"/>
        <w:rPr>
          <w:rFonts w:ascii="Garamond" w:eastAsiaTheme="majorEastAsia" w:hAnsi="Garamond"/>
        </w:rPr>
      </w:pPr>
      <w:r>
        <w:rPr>
          <w:rFonts w:ascii="Garamond" w:eastAsiaTheme="majorEastAsia" w:hAnsi="Garamond"/>
        </w:rPr>
        <w:t>I’m back in work today. I’ve got loads to tell you! :D</w:t>
      </w:r>
    </w:p>
    <w:p w14:paraId="1922A908" w14:textId="77777777" w:rsidR="005D791A" w:rsidRDefault="005D791A" w:rsidP="005D791A">
      <w:pPr>
        <w:spacing w:line="360" w:lineRule="auto"/>
        <w:contextualSpacing/>
        <w:jc w:val="both"/>
        <w:rPr>
          <w:rFonts w:ascii="Garamond" w:eastAsiaTheme="majorEastAsia" w:hAnsi="Garamond"/>
        </w:rPr>
      </w:pPr>
    </w:p>
    <w:p w14:paraId="61BB5532" w14:textId="77777777" w:rsidR="005D791A" w:rsidRDefault="005D791A" w:rsidP="005D791A">
      <w:pPr>
        <w:spacing w:line="360" w:lineRule="auto"/>
        <w:ind w:firstLine="567"/>
        <w:contextualSpacing/>
        <w:jc w:val="both"/>
        <w:rPr>
          <w:rFonts w:ascii="Garamond" w:eastAsiaTheme="majorEastAsia" w:hAnsi="Garamond"/>
        </w:rPr>
      </w:pPr>
      <w:r w:rsidRPr="00A04771">
        <w:rPr>
          <w:rFonts w:ascii="Garamond" w:eastAsiaTheme="majorEastAsia" w:hAnsi="Garamond"/>
          <w:i/>
          <w:iCs/>
        </w:rPr>
        <w:t xml:space="preserve">Sure, I bet you do. </w:t>
      </w:r>
      <w:r>
        <w:rPr>
          <w:rFonts w:ascii="Garamond" w:eastAsiaTheme="majorEastAsia" w:hAnsi="Garamond"/>
        </w:rPr>
        <w:t xml:space="preserve">Swyn thought as she tossed her phone angrily at the bed, glaring at it and growling. Milo responded by popping his head out from where he slept under her desk drawer and staring at her with </w:t>
      </w:r>
      <w:proofErr w:type="gramStart"/>
      <w:r>
        <w:rPr>
          <w:rFonts w:ascii="Garamond" w:eastAsiaTheme="majorEastAsia" w:hAnsi="Garamond"/>
        </w:rPr>
        <w:t>a</w:t>
      </w:r>
      <w:proofErr w:type="gramEnd"/>
      <w:r>
        <w:rPr>
          <w:rFonts w:ascii="Garamond" w:eastAsiaTheme="majorEastAsia" w:hAnsi="Garamond"/>
        </w:rPr>
        <w:t xml:space="preserve"> aggrieved expression at the disturbance.</w:t>
      </w:r>
    </w:p>
    <w:p w14:paraId="6AC04F5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clutched her head again as movement caused a wave of pain to wash over her.</w:t>
      </w:r>
    </w:p>
    <w:p w14:paraId="6EB0467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‘I’m sorry Milo. I don’t know why I growled,’ Swyn said as she nursed her head, ‘food?’</w:t>
      </w:r>
    </w:p>
    <w:p w14:paraId="7B8D4F13"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Milo returned to his hidey-hole under the desk and turned his back towards her, showing his offence at the canine sounds she’d emitted.</w:t>
      </w:r>
    </w:p>
    <w:p w14:paraId="771F7D1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Swyn dressed slowly, choosing loose fitting clothes for comfort as she tried not to think about Quinn’s comments all over Mingdo’s blog. It wasn’t as though she had a claim to Mingdo after all... Grumbling to herself, Swyn braided her hair into a loose plait that didn’t pull on her. She then retrieved her phone and messaged Dylan, alerting him that Quinn was back.</w:t>
      </w:r>
    </w:p>
    <w:p w14:paraId="0E0FD36D"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F81262">
        <w:rPr>
          <w:rFonts w:ascii="Garamond" w:eastAsiaTheme="majorEastAsia" w:hAnsi="Garamond"/>
          <w:i/>
          <w:iCs/>
        </w:rPr>
        <w:t>You shouldn’t go to work toda</w:t>
      </w:r>
      <w:r>
        <w:rPr>
          <w:rFonts w:ascii="Garamond" w:eastAsiaTheme="majorEastAsia" w:hAnsi="Garamond"/>
          <w:i/>
          <w:iCs/>
        </w:rPr>
        <w:t xml:space="preserve">y,’ </w:t>
      </w:r>
      <w:r>
        <w:rPr>
          <w:rFonts w:ascii="Garamond" w:eastAsiaTheme="majorEastAsia" w:hAnsi="Garamond"/>
        </w:rPr>
        <w:t>Sehun murmured within her mind.</w:t>
      </w:r>
    </w:p>
    <w:p w14:paraId="102EA2E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43279B">
        <w:rPr>
          <w:rFonts w:ascii="Garamond" w:eastAsiaTheme="majorEastAsia" w:hAnsi="Garamond"/>
          <w:i/>
          <w:iCs/>
        </w:rPr>
        <w:t>I have to. I’ve been working for this pay rise for two years. I have to get to the meeting today</w:t>
      </w:r>
      <w:r>
        <w:rPr>
          <w:rFonts w:ascii="Garamond" w:eastAsiaTheme="majorEastAsia" w:hAnsi="Garamond"/>
          <w:i/>
          <w:iCs/>
        </w:rPr>
        <w:t>,’</w:t>
      </w:r>
      <w:r>
        <w:rPr>
          <w:rFonts w:ascii="Garamond" w:eastAsiaTheme="majorEastAsia" w:hAnsi="Garamond"/>
        </w:rPr>
        <w:t xml:space="preserve"> Swyn answered. As the cinnamon and vanilla warmth of Sehun’s presence cwtched around her, she had to fight the urge to lie back down on her bed and snuggle into her quilt, eyes closing to her present world to drift into dreams where Sehun waited, his enticing ebony eyes drawing her in... </w:t>
      </w:r>
      <w:r w:rsidRPr="00232D18">
        <w:rPr>
          <w:rFonts w:ascii="Garamond" w:eastAsiaTheme="majorEastAsia" w:hAnsi="Garamond"/>
          <w:i/>
          <w:iCs/>
        </w:rPr>
        <w:t xml:space="preserve">Besides, </w:t>
      </w:r>
      <w:r>
        <w:rPr>
          <w:rFonts w:ascii="Garamond" w:eastAsiaTheme="majorEastAsia" w:hAnsi="Garamond"/>
          <w:i/>
          <w:iCs/>
        </w:rPr>
        <w:t>my head</w:t>
      </w:r>
      <w:r w:rsidRPr="00232D18">
        <w:rPr>
          <w:rFonts w:ascii="Garamond" w:eastAsiaTheme="majorEastAsia" w:hAnsi="Garamond"/>
          <w:i/>
          <w:iCs/>
        </w:rPr>
        <w:t xml:space="preserve"> isn’t too bad.</w:t>
      </w:r>
    </w:p>
    <w:p w14:paraId="682BB155"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232D18">
        <w:rPr>
          <w:rFonts w:ascii="Garamond" w:eastAsiaTheme="majorEastAsia" w:hAnsi="Garamond"/>
          <w:i/>
          <w:iCs/>
        </w:rPr>
        <w:t>Make sure you eat something</w:t>
      </w:r>
      <w:r>
        <w:rPr>
          <w:rFonts w:ascii="Garamond" w:eastAsiaTheme="majorEastAsia" w:hAnsi="Garamond"/>
          <w:i/>
          <w:iCs/>
        </w:rPr>
        <w:t xml:space="preserve"> at least.’</w:t>
      </w:r>
    </w:p>
    <w:p w14:paraId="6495A244" w14:textId="372906E6" w:rsidR="005D791A" w:rsidRPr="00A77B45" w:rsidRDefault="005D791A" w:rsidP="00BB43A1">
      <w:pPr>
        <w:spacing w:line="360" w:lineRule="auto"/>
        <w:ind w:firstLine="567"/>
        <w:contextualSpacing/>
        <w:jc w:val="both"/>
        <w:rPr>
          <w:rFonts w:ascii="Garamond" w:eastAsiaTheme="majorEastAsia" w:hAnsi="Garamond"/>
        </w:rPr>
      </w:pPr>
      <w:r>
        <w:rPr>
          <w:rFonts w:ascii="Garamond" w:eastAsiaTheme="majorEastAsia" w:hAnsi="Garamond"/>
        </w:rPr>
        <w:t xml:space="preserve">Swyn arrived in her kitchen and rummaged through her cupboard in search of her medication. She paused as she thought about Sehun’s words and what she had on hand in her kitchen. </w:t>
      </w:r>
      <w:r w:rsidRPr="00232D18">
        <w:rPr>
          <w:rFonts w:ascii="Garamond" w:eastAsiaTheme="majorEastAsia" w:hAnsi="Garamond"/>
          <w:i/>
          <w:iCs/>
        </w:rPr>
        <w:t>I’ll get something at work</w:t>
      </w:r>
      <w:r>
        <w:rPr>
          <w:rFonts w:ascii="Garamond" w:eastAsiaTheme="majorEastAsia" w:hAnsi="Garamond"/>
          <w:i/>
          <w:iCs/>
        </w:rPr>
        <w:t>.</w:t>
      </w:r>
    </w:p>
    <w:p w14:paraId="5B7EEB0F" w14:textId="77777777" w:rsidR="005D791A" w:rsidRDefault="005D791A" w:rsidP="005D791A">
      <w:pPr>
        <w:spacing w:line="360" w:lineRule="auto"/>
        <w:contextualSpacing/>
        <w:jc w:val="both"/>
        <w:rPr>
          <w:rFonts w:ascii="Garamond" w:eastAsiaTheme="majorEastAsia" w:hAnsi="Garamond"/>
        </w:rPr>
      </w:pPr>
    </w:p>
    <w:p w14:paraId="2F0C8EEB"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arrived at the SsangYong dealership an hour later. She surreptitiously made her way into the kitchenette, avoiding Quinn who currently had Dylan cornered by a red Korando in the middle of the showroom.</w:t>
      </w:r>
    </w:p>
    <w:p w14:paraId="0FD39980" w14:textId="77777777" w:rsidR="005D791A" w:rsidRDefault="005D791A" w:rsidP="005D791A">
      <w:pPr>
        <w:spacing w:line="360" w:lineRule="auto"/>
        <w:ind w:firstLine="567"/>
        <w:contextualSpacing/>
        <w:jc w:val="both"/>
        <w:rPr>
          <w:rFonts w:ascii="Garamond" w:eastAsiaTheme="majorEastAsia" w:hAnsi="Garamond"/>
        </w:rPr>
      </w:pPr>
      <w:r w:rsidRPr="00BB41C9">
        <w:rPr>
          <w:rFonts w:ascii="Garamond" w:eastAsiaTheme="majorEastAsia" w:hAnsi="Garamond"/>
          <w:i/>
          <w:iCs/>
        </w:rPr>
        <w:t>Weird. She couldn’t stand him before. What’s the sudden fasci</w:t>
      </w:r>
      <w:r>
        <w:rPr>
          <w:rFonts w:ascii="Garamond" w:eastAsiaTheme="majorEastAsia" w:hAnsi="Garamond"/>
          <w:i/>
          <w:iCs/>
        </w:rPr>
        <w:t>n</w:t>
      </w:r>
      <w:r w:rsidRPr="00BB41C9">
        <w:rPr>
          <w:rFonts w:ascii="Garamond" w:eastAsiaTheme="majorEastAsia" w:hAnsi="Garamond"/>
          <w:i/>
          <w:iCs/>
        </w:rPr>
        <w:t>ation there?</w:t>
      </w:r>
      <w:r>
        <w:rPr>
          <w:rFonts w:ascii="Garamond" w:eastAsiaTheme="majorEastAsia" w:hAnsi="Garamond"/>
        </w:rPr>
        <w:t xml:space="preserve"> Swyn thought as she stirred several sachets of demerara sugar into her coffee. Swyn watched the person she once considered a friend paw away at Dylan while nibbling at a large stem ginger oatcake. Hair flick, intense eye contact, pernicious giggle... Quinn’s behaviour seemed so artificial to Swyn but she couldn’t figure out why. In all the time Quinn had been off work, there’d been barely any interaction in that time. Why was she suddenly back as out of the blue as she had gone off work? Why was she acting so extra?</w:t>
      </w:r>
    </w:p>
    <w:p w14:paraId="43B48BF5"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Flashes of light flickered in her vision and pain rippled through Swyn’s head.  She shuddered and, before being noticed, she retreated further out of sight. Although her mind had been clear whilst driving, it now hazed over. Her thoughts were numbingly slow to form as she cautiously placed the cup down on the side unit. For Swyn, reality moved like stop-motion action. It was like being the worst kind of drunk. Life moved like snapshots; each motion occurring with as muscles snapped through the action in waves of pain. Her vision swirled and flickered as she stumbled on to a bar stool, resting her arms on the bench and propping herself up. She lay her head on her hands, resisting the urge to press into her eyelids to see if that would relieve the pressure.</w:t>
      </w:r>
    </w:p>
    <w:p w14:paraId="006A0249"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Someone was approaching the kitchenette. Swyn’s body fought against her moving into an upright position as her vision faltered painfully again. She rubbed at her eyes desperately, as though the action could somehow erase her migraine.</w:t>
      </w:r>
    </w:p>
    <w:p w14:paraId="7DE65A8C"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‘Are you alright?’ Dylan asked. His voice was muffled and distorted by the constant throbbing in her mind. ‘How did you even get in without being seen?’</w:t>
      </w:r>
    </w:p>
    <w:p w14:paraId="092C9743"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‘Migraine. Migraine induced stealth skills.’ Swyn replied through clenched teeth. Her voice was weak and her stomach churned with each word she said. Dylan raised an eyebrow at her. ‘Was she always like that or did she get worse?’ Swyn said, gesturing towards Quinn.</w:t>
      </w:r>
    </w:p>
    <w:p w14:paraId="0EB3A48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‘Both. She was worse than you thought, and she has gotten worse. You don’t even know the-’</w:t>
      </w:r>
    </w:p>
    <w:p w14:paraId="1CBAC76D"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Swyn silenced Dylan with a warning flash in her eyes as Quinn rounded the partition wall to where she and Dylan had been hiding out.</w:t>
      </w:r>
    </w:p>
    <w:p w14:paraId="44815CEA"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 xml:space="preserve">‘Swyn! I didn’t see you come in. How long have you been here?’ </w:t>
      </w:r>
    </w:p>
    <w:p w14:paraId="31D65F51"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Swyn winced at the volume of Quinn’s words and held in a barely concealed flinch as Quinn flung her arms around her shoulders. Dylan smirked as he backed away slowly while Swyn mouthed “traitor” whilst still caught up in Quinn’s hug.</w:t>
      </w:r>
    </w:p>
    <w:p w14:paraId="081365E5"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‘Oh my god, you should have told me about Mingdo sooner. Do you reckon Mingdo’s male? I think so. He’s always replying to me on there too...’</w:t>
      </w:r>
    </w:p>
    <w:p w14:paraId="6B38AFE5" w14:textId="77777777" w:rsidR="005D791A" w:rsidRDefault="005D791A" w:rsidP="005D791A">
      <w:pPr>
        <w:spacing w:line="360" w:lineRule="auto"/>
        <w:ind w:firstLine="567"/>
        <w:contextualSpacing/>
        <w:jc w:val="both"/>
        <w:rPr>
          <w:rFonts w:ascii="Garamond" w:eastAsiaTheme="majorEastAsia" w:hAnsi="Garamond"/>
        </w:rPr>
      </w:pPr>
      <w:r w:rsidRPr="007431AF">
        <w:rPr>
          <w:rFonts w:ascii="Garamond" w:hAnsi="Garamond"/>
          <w:i/>
          <w:iCs/>
        </w:rPr>
        <w:t>I got in about ten minutes ago, thanks for asking,</w:t>
      </w:r>
      <w:r>
        <w:rPr>
          <w:rFonts w:ascii="Garamond" w:hAnsi="Garamond"/>
        </w:rPr>
        <w:t xml:space="preserve"> Swyn thought as Quinn prattled on, eyes glazing over as she held half the conversation in her own mind. </w:t>
      </w:r>
      <w:r w:rsidRPr="007431AF">
        <w:rPr>
          <w:rFonts w:ascii="Garamond" w:hAnsi="Garamond"/>
          <w:i/>
          <w:iCs/>
        </w:rPr>
        <w:t>Presumptuous much. Who says Mingdo’s he? Maybe they’re female? Maybe they’re androgynous? Anyway, it’s been two or three days most since you sniffed that forum out.</w:t>
      </w:r>
      <w:r>
        <w:rPr>
          <w:rFonts w:ascii="Garamond" w:hAnsi="Garamond"/>
          <w:i/>
          <w:iCs/>
        </w:rPr>
        <w:t xml:space="preserve"> I hope they don’t think you’re me.</w:t>
      </w:r>
    </w:p>
    <w:p w14:paraId="78C0DCBF"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i/>
          <w:iCs/>
        </w:rPr>
        <w:t>‘</w:t>
      </w:r>
      <w:r w:rsidRPr="007431AF">
        <w:rPr>
          <w:rFonts w:ascii="Garamond" w:hAnsi="Garamond"/>
          <w:i/>
          <w:iCs/>
        </w:rPr>
        <w:t>Quinn just asked you a question</w:t>
      </w:r>
      <w:r>
        <w:rPr>
          <w:rFonts w:ascii="Garamond" w:hAnsi="Garamond"/>
          <w:i/>
          <w:iCs/>
        </w:rPr>
        <w:t>,’</w:t>
      </w:r>
      <w:r>
        <w:rPr>
          <w:rFonts w:ascii="Garamond" w:hAnsi="Garamond"/>
        </w:rPr>
        <w:t xml:space="preserve"> Sehun interrupted Swyn’s own rolling monologue.</w:t>
      </w:r>
    </w:p>
    <w:p w14:paraId="19E195A2"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‘Huh? Sorry, migraine. Meds making my head a bit fuzzy could you repeat that?’ Swyn said, refocusing back on Quinn.</w:t>
      </w:r>
    </w:p>
    <w:p w14:paraId="7E362045"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As Swyn cradled her aching stomach that was deliberating warfare on the ginger biscuits she’d eaten, Quinn stood with her arms crossed and scowled at Swyn, insensible to her condition.</w:t>
      </w:r>
    </w:p>
    <w:p w14:paraId="7D80EEA6"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‘I said do you think there’s a connection between me and him?’</w:t>
      </w:r>
    </w:p>
    <w:p w14:paraId="5650529C"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‘Huh?’ Swyn could only stare blankly at Quinn.</w:t>
      </w:r>
    </w:p>
    <w:p w14:paraId="627E11B2"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i/>
          <w:iCs/>
        </w:rPr>
        <w:t>‘</w:t>
      </w:r>
      <w:r w:rsidRPr="00CD6CFB">
        <w:rPr>
          <w:rFonts w:ascii="Garamond" w:hAnsi="Garamond"/>
          <w:i/>
          <w:iCs/>
        </w:rPr>
        <w:t>She can’t be seriou</w:t>
      </w:r>
      <w:r>
        <w:rPr>
          <w:rFonts w:ascii="Garamond" w:hAnsi="Garamond"/>
          <w:i/>
          <w:iCs/>
        </w:rPr>
        <w:t>s,’</w:t>
      </w:r>
      <w:r>
        <w:rPr>
          <w:rFonts w:ascii="Garamond" w:hAnsi="Garamond"/>
        </w:rPr>
        <w:t xml:space="preserve"> Sehun said.</w:t>
      </w:r>
    </w:p>
    <w:p w14:paraId="1979D081" w14:textId="77777777" w:rsidR="005D791A" w:rsidRDefault="005D791A" w:rsidP="005D791A">
      <w:pPr>
        <w:spacing w:line="360" w:lineRule="auto"/>
        <w:ind w:firstLine="567"/>
        <w:contextualSpacing/>
        <w:jc w:val="both"/>
        <w:rPr>
          <w:rFonts w:ascii="Garamond" w:eastAsiaTheme="majorEastAsia" w:hAnsi="Garamond"/>
        </w:rPr>
      </w:pPr>
      <w:r w:rsidRPr="00CD6CFB">
        <w:rPr>
          <w:rFonts w:ascii="Garamond" w:hAnsi="Garamond"/>
          <w:i/>
          <w:iCs/>
        </w:rPr>
        <w:t>When the fuck did that leap even happen?</w:t>
      </w:r>
      <w:r>
        <w:rPr>
          <w:rFonts w:ascii="Garamond" w:hAnsi="Garamond"/>
        </w:rPr>
        <w:t xml:space="preserve"> ‘Uh, what makes you think there’s a connection?’ Swyn added to her original outburst. </w:t>
      </w:r>
      <w:r w:rsidRPr="00973E77">
        <w:rPr>
          <w:rFonts w:ascii="Garamond" w:hAnsi="Garamond"/>
          <w:i/>
          <w:iCs/>
        </w:rPr>
        <w:t>Not that I’ve wondered the same thing about Mingdo...</w:t>
      </w:r>
    </w:p>
    <w:p w14:paraId="71409B7C"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‘You haven’t read my blog have you?’</w:t>
      </w:r>
    </w:p>
    <w:p w14:paraId="5699CDD8"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lastRenderedPageBreak/>
        <w:t xml:space="preserve">‘Quinn...no, sorry. I’ve been really busy with work since being understaffed during the refurb and then training new staff,’ Swyn replied honestly. She wrestled away the fact she was spending most of her free time reading Mingdo’s blog or messaging them, ‘wait, you never told me you had a blog!’ </w:t>
      </w:r>
    </w:p>
    <w:p w14:paraId="657AC397"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The outburst made Swyn recoil from herself as her head had the bodily equivalent of a magnitude five earthquake. Aftershocks of pain trembled through her arms and hands and she folded back over the counter.</w:t>
      </w:r>
    </w:p>
    <w:p w14:paraId="31AE55D1"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‘I shared it on Facebook, I’ll DM you the link. Anyway, I better get back to work.’</w:t>
      </w:r>
    </w:p>
    <w:p w14:paraId="081F043A"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Quinn had turned away and skipped off her to her desk. For a brief moment, it looked like the shadows cast by the display cars were shifting and coiling in Quinn’s wake. Swyn blinked furiously. The shadows stilled and she shook her head, immediately regretting the action as she mouthed “ow” to herself and held a hand to her head.</w:t>
      </w:r>
    </w:p>
    <w:p w14:paraId="28F1DB9F"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Swyn took another migraine relief tablet before heading to her desk. She discreetly messaged Dylan to find out where the Iwan, their manager, was. He replied that Iwan was last seen with a face like thunder after being called into an unscheduled Zoom meeting with the Swansea branch manager and the area manager.</w:t>
      </w:r>
    </w:p>
    <w:p w14:paraId="61831F3A"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Thursdays were odd days in the dealership. Sometimes it was non-stop with sales enquiries on the phone or customers coming into the showroom; while other days, like this one, it was silent as the grave. Even the two receptionists sat listlessly staring out at the worsening rainfall with occasional snow flurries.</w:t>
      </w:r>
    </w:p>
    <w:p w14:paraId="7E51E44F"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A plump calico cat sauntered in and sat staring at Quinn until one of the receptionists attempted shoeing the cat out. The cat responded by hissing at Quinn before making its own way out, only to sit glaring reproachingly at the receptionist.</w:t>
      </w:r>
    </w:p>
    <w:p w14:paraId="26B0AEA6"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After responding to her work emails and thoroughly organizing her workstation, there was still no sign of Iwan returning from his office upstairs even though it was now past noon. Besides occasional phone calls handed over from reception for customer enquiries and the infrequent Motability customer, there wasn’t a lot left for Swyn to do other than chasing progress updates on several previous customers’ orders, but that would be an arduous series of phone calls through different departments, and she didn’t feel up to in her current state. Although the medication had finally relieved most of the pain, Swyn’s mind was still foggy and triggered by sudden sounds.</w:t>
      </w:r>
    </w:p>
    <w:p w14:paraId="6328EB32"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Unable to take any more judgment from the cat, the receptionist made their way back over to the doors and let the cat back in.</w:t>
      </w:r>
    </w:p>
    <w:p w14:paraId="33D3D5A6" w14:textId="77777777" w:rsidR="005D791A" w:rsidRPr="000B0B96" w:rsidRDefault="005D791A" w:rsidP="005D791A">
      <w:pPr>
        <w:spacing w:line="360" w:lineRule="auto"/>
        <w:ind w:firstLine="567"/>
        <w:contextualSpacing/>
        <w:jc w:val="both"/>
        <w:rPr>
          <w:rFonts w:ascii="Garamond" w:eastAsiaTheme="majorEastAsia" w:hAnsi="Garamond"/>
        </w:rPr>
      </w:pPr>
      <w:r>
        <w:rPr>
          <w:rFonts w:ascii="Garamond" w:hAnsi="Garamond"/>
        </w:rPr>
        <w:t>Since there was no one in the dealership besides herself, the staff, and now a cat, Swyn checked her personal phone, starting her habitual response of opening Instagram.</w:t>
      </w:r>
    </w:p>
    <w:p w14:paraId="60B81E24" w14:textId="77777777" w:rsidR="005D791A" w:rsidRDefault="005D791A" w:rsidP="005D791A">
      <w:pPr>
        <w:spacing w:line="360" w:lineRule="auto"/>
        <w:contextualSpacing/>
        <w:jc w:val="both"/>
        <w:rPr>
          <w:rFonts w:ascii="Garamond" w:hAnsi="Garamond"/>
        </w:rPr>
      </w:pPr>
    </w:p>
    <w:p w14:paraId="126926F1" w14:textId="77777777" w:rsidR="005D791A" w:rsidRPr="0096795F" w:rsidRDefault="005D791A" w:rsidP="005D791A">
      <w:pPr>
        <w:spacing w:line="360" w:lineRule="auto"/>
        <w:contextualSpacing/>
        <w:jc w:val="center"/>
        <w:rPr>
          <w:rFonts w:asciiTheme="majorEastAsia" w:eastAsiaTheme="majorEastAsia" w:hAnsiTheme="majorEastAsia"/>
        </w:rPr>
      </w:pPr>
      <w:r w:rsidRPr="0096795F">
        <w:rPr>
          <w:rFonts w:asciiTheme="majorEastAsia" w:eastAsiaTheme="majorEastAsia" w:hAnsiTheme="majorEastAsia"/>
        </w:rPr>
        <w:t xml:space="preserve">Today </w:t>
      </w:r>
      <w:r>
        <w:rPr>
          <w:rFonts w:asciiTheme="majorEastAsia" w:eastAsiaTheme="majorEastAsia" w:hAnsiTheme="majorEastAsia"/>
        </w:rPr>
        <w:t>11</w:t>
      </w:r>
      <w:r w:rsidRPr="0096795F">
        <w:rPr>
          <w:rFonts w:asciiTheme="majorEastAsia" w:eastAsiaTheme="majorEastAsia" w:hAnsiTheme="majorEastAsia"/>
        </w:rPr>
        <w:t>:</w:t>
      </w:r>
      <w:r>
        <w:rPr>
          <w:rFonts w:asciiTheme="majorEastAsia" w:eastAsiaTheme="majorEastAsia" w:hAnsiTheme="majorEastAsia"/>
        </w:rPr>
        <w:t>17</w:t>
      </w:r>
    </w:p>
    <w:p w14:paraId="6707B98D" w14:textId="77777777" w:rsidR="005D791A" w:rsidRDefault="005D791A" w:rsidP="005D791A">
      <w:pPr>
        <w:spacing w:line="360" w:lineRule="auto"/>
        <w:contextualSpacing/>
        <w:rPr>
          <w:rFonts w:asciiTheme="majorEastAsia" w:eastAsiaTheme="majorEastAsia" w:hAnsiTheme="majorEastAsia"/>
        </w:rPr>
      </w:pPr>
    </w:p>
    <w:p w14:paraId="2E66336F" w14:textId="77777777" w:rsidR="005D791A" w:rsidRPr="0096795F" w:rsidRDefault="005D791A" w:rsidP="005D791A">
      <w:pPr>
        <w:spacing w:line="360" w:lineRule="auto"/>
        <w:contextualSpacing/>
        <w:jc w:val="both"/>
        <w:rPr>
          <w:rFonts w:asciiTheme="majorEastAsia" w:eastAsiaTheme="majorEastAsia" w:hAnsiTheme="majorEastAsia"/>
          <w:b/>
          <w:bCs/>
        </w:rPr>
      </w:pPr>
      <w:r w:rsidRPr="0096795F">
        <w:rPr>
          <w:rFonts w:asciiTheme="majorEastAsia" w:eastAsiaTheme="majorEastAsia" w:hAnsiTheme="majorEastAsia"/>
          <w:b/>
          <w:bCs/>
        </w:rPr>
        <w:t>Mingdo</w:t>
      </w:r>
    </w:p>
    <w:p w14:paraId="21D001AB"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I hope you slept okay.</w:t>
      </w:r>
    </w:p>
    <w:p w14:paraId="43DCB684" w14:textId="77777777" w:rsidR="005D791A" w:rsidRDefault="005D791A" w:rsidP="005D791A">
      <w:pPr>
        <w:spacing w:line="360" w:lineRule="auto"/>
        <w:contextualSpacing/>
        <w:jc w:val="both"/>
        <w:rPr>
          <w:rFonts w:asciiTheme="majorEastAsia" w:eastAsiaTheme="majorEastAsia" w:hAnsiTheme="majorEastAsia"/>
        </w:rPr>
      </w:pPr>
      <w:r>
        <w:rPr>
          <w:rFonts w:asciiTheme="majorEastAsia" w:eastAsiaTheme="majorEastAsia" w:hAnsiTheme="majorEastAsia"/>
        </w:rPr>
        <w:t xml:space="preserve">Did the </w:t>
      </w:r>
      <w:proofErr w:type="spellStart"/>
      <w:r>
        <w:rPr>
          <w:rFonts w:asciiTheme="majorEastAsia" w:eastAsiaTheme="majorEastAsia" w:hAnsiTheme="majorEastAsia"/>
        </w:rPr>
        <w:t>baku</w:t>
      </w:r>
      <w:proofErr w:type="spellEnd"/>
      <w:r>
        <w:rPr>
          <w:rFonts w:asciiTheme="majorEastAsia" w:eastAsiaTheme="majorEastAsia" w:hAnsiTheme="majorEastAsia"/>
        </w:rPr>
        <w:t xml:space="preserve"> help?</w:t>
      </w:r>
    </w:p>
    <w:p w14:paraId="0552C50B" w14:textId="77777777" w:rsidR="005D791A" w:rsidRDefault="005D791A" w:rsidP="005D791A">
      <w:pPr>
        <w:spacing w:line="360" w:lineRule="auto"/>
        <w:contextualSpacing/>
        <w:jc w:val="both"/>
        <w:rPr>
          <w:rFonts w:ascii="Garamond" w:hAnsi="Garamond"/>
        </w:rPr>
      </w:pPr>
    </w:p>
    <w:p w14:paraId="535DD75D" w14:textId="77777777" w:rsidR="005D791A" w:rsidRDefault="005D791A" w:rsidP="005D791A">
      <w:pPr>
        <w:spacing w:line="360" w:lineRule="auto"/>
        <w:ind w:firstLine="567"/>
        <w:contextualSpacing/>
        <w:jc w:val="both"/>
        <w:rPr>
          <w:rFonts w:ascii="Garamond" w:hAnsi="Garamond"/>
          <w:i/>
          <w:iCs/>
        </w:rPr>
      </w:pPr>
      <w:r w:rsidRPr="00163BE5">
        <w:rPr>
          <w:rFonts w:ascii="Garamond" w:hAnsi="Garamond"/>
          <w:i/>
          <w:iCs/>
        </w:rPr>
        <w:t>What is a Baku?</w:t>
      </w:r>
    </w:p>
    <w:p w14:paraId="521BF69B" w14:textId="77777777" w:rsidR="005D791A" w:rsidRDefault="005D791A" w:rsidP="005D791A">
      <w:pPr>
        <w:spacing w:line="360" w:lineRule="auto"/>
        <w:ind w:firstLine="567"/>
        <w:contextualSpacing/>
        <w:jc w:val="both"/>
        <w:rPr>
          <w:rFonts w:ascii="Garamond" w:hAnsi="Garamond"/>
          <w:i/>
          <w:iCs/>
        </w:rPr>
      </w:pPr>
      <w:r>
        <w:rPr>
          <w:rFonts w:ascii="Garamond" w:hAnsi="Garamond"/>
        </w:rPr>
        <w:t xml:space="preserve">Swyn marked it as unread again, hoping Mingdo wasn’t online. She wasn’t sure why she was uncertain with her connection to Mingdo. It wasn’t jealousy. After all, she was having daily and personal conversations with them. Was it that Quinn’s sudden obsession with the blog and the forum had tainted something that had been special to her? She sighed, putting her phone back down. No. It was seeing Quinn and considering the fact that she may be delusional was nagging at Swyn’s concerns about maladaptive daydreaming and limerence. Thinking about it made her head hurt more as an </w:t>
      </w:r>
      <w:r w:rsidRPr="00CD3090">
        <w:rPr>
          <w:rFonts w:ascii="Garamond" w:hAnsi="Garamond"/>
        </w:rPr>
        <w:t>abyssal</w:t>
      </w:r>
      <w:r>
        <w:rPr>
          <w:rFonts w:ascii="Garamond" w:hAnsi="Garamond"/>
        </w:rPr>
        <w:t xml:space="preserve"> grief pressed at her temples and pricked at her eyes. </w:t>
      </w:r>
      <w:r w:rsidRPr="00CD3090">
        <w:rPr>
          <w:rFonts w:ascii="Garamond" w:hAnsi="Garamond"/>
          <w:i/>
          <w:iCs/>
        </w:rPr>
        <w:t>Is Mingdo sad?</w:t>
      </w:r>
    </w:p>
    <w:p w14:paraId="15D080C3" w14:textId="77777777" w:rsidR="005D791A" w:rsidRPr="000B0B96" w:rsidRDefault="005D791A" w:rsidP="005D791A">
      <w:pPr>
        <w:spacing w:line="360" w:lineRule="auto"/>
        <w:ind w:firstLine="567"/>
        <w:contextualSpacing/>
        <w:jc w:val="both"/>
        <w:rPr>
          <w:rFonts w:ascii="Garamond" w:hAnsi="Garamond"/>
          <w:i/>
          <w:iCs/>
        </w:rPr>
      </w:pPr>
      <w:r>
        <w:rPr>
          <w:rFonts w:ascii="Garamond" w:hAnsi="Garamond"/>
        </w:rPr>
        <w:t xml:space="preserve">Swyn’s phone buzzed against the desk and a message came in from Quinn, interrupting her musings. </w:t>
      </w:r>
    </w:p>
    <w:p w14:paraId="7AE87441" w14:textId="77777777" w:rsidR="005D791A" w:rsidRDefault="005D791A" w:rsidP="005D791A">
      <w:pPr>
        <w:spacing w:line="360" w:lineRule="auto"/>
        <w:contextualSpacing/>
        <w:jc w:val="both"/>
        <w:rPr>
          <w:rFonts w:ascii="Garamond" w:hAnsi="Garamond"/>
        </w:rPr>
      </w:pPr>
    </w:p>
    <w:p w14:paraId="42C0E364" w14:textId="77777777" w:rsidR="005D791A" w:rsidRPr="007153CC" w:rsidRDefault="005D791A" w:rsidP="005D791A">
      <w:pPr>
        <w:spacing w:line="360" w:lineRule="auto"/>
        <w:contextualSpacing/>
        <w:jc w:val="both"/>
        <w:rPr>
          <w:rFonts w:ascii="Garamond" w:eastAsiaTheme="majorEastAsia" w:hAnsi="Garamond"/>
          <w:b/>
          <w:bCs/>
        </w:rPr>
      </w:pPr>
      <w:r w:rsidRPr="007153CC">
        <w:rPr>
          <w:rFonts w:ascii="Garamond" w:eastAsiaTheme="majorEastAsia" w:hAnsi="Garamond"/>
          <w:b/>
          <w:bCs/>
        </w:rPr>
        <w:t xml:space="preserve">Quinn. </w:t>
      </w:r>
      <w:r>
        <w:rPr>
          <w:rFonts w:ascii="Garamond" w:eastAsiaTheme="majorEastAsia" w:hAnsi="Garamond"/>
          <w:b/>
          <w:bCs/>
        </w:rPr>
        <w:t>12</w:t>
      </w:r>
      <w:r w:rsidRPr="007153CC">
        <w:rPr>
          <w:rFonts w:ascii="Garamond" w:eastAsiaTheme="majorEastAsia" w:hAnsi="Garamond"/>
          <w:b/>
          <w:bCs/>
        </w:rPr>
        <w:t>:</w:t>
      </w:r>
      <w:r>
        <w:rPr>
          <w:rFonts w:ascii="Garamond" w:eastAsiaTheme="majorEastAsia" w:hAnsi="Garamond"/>
          <w:b/>
          <w:bCs/>
        </w:rPr>
        <w:t>27</w:t>
      </w:r>
    </w:p>
    <w:p w14:paraId="7CE03DE1" w14:textId="77777777" w:rsidR="005D791A" w:rsidRDefault="005D791A" w:rsidP="005D791A">
      <w:pPr>
        <w:spacing w:line="360" w:lineRule="auto"/>
        <w:contextualSpacing/>
        <w:jc w:val="both"/>
        <w:rPr>
          <w:rFonts w:ascii="Garamond" w:eastAsiaTheme="majorEastAsia" w:hAnsi="Garamond"/>
        </w:rPr>
      </w:pPr>
      <w:r>
        <w:rPr>
          <w:rFonts w:ascii="Garamond" w:eastAsiaTheme="majorEastAsia" w:hAnsi="Garamond"/>
        </w:rPr>
        <w:t>I forgot you weren’t on Facebook. Here’s the link!</w:t>
      </w:r>
    </w:p>
    <w:p w14:paraId="41B2D6AD" w14:textId="77777777" w:rsidR="005D791A" w:rsidRDefault="005D791A" w:rsidP="005D791A">
      <w:pPr>
        <w:spacing w:line="360" w:lineRule="auto"/>
        <w:contextualSpacing/>
        <w:jc w:val="both"/>
        <w:rPr>
          <w:rFonts w:ascii="Garamond" w:eastAsiaTheme="majorEastAsia" w:hAnsi="Garamond"/>
        </w:rPr>
      </w:pPr>
    </w:p>
    <w:p w14:paraId="04E2811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Sensing Quinn’s intense gaze in her direction, Swyn raised her gaze above her desktop monitor and caught her eye.</w:t>
      </w:r>
    </w:p>
    <w:p w14:paraId="007F2BD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‘I got the link,’ Swyn said. What was the point being discreet about messaging? There was no one around. Dylan snorted at her comment as he buried his nose deeper into the reams of paperwork he was reading. Quinn grinned and disappeared back out of sight.</w:t>
      </w:r>
    </w:p>
    <w:p w14:paraId="29C0D050" w14:textId="77777777" w:rsidR="005D791A" w:rsidRDefault="005D791A" w:rsidP="005D791A">
      <w:pPr>
        <w:spacing w:line="360" w:lineRule="auto"/>
        <w:ind w:firstLine="567"/>
        <w:contextualSpacing/>
        <w:jc w:val="both"/>
        <w:rPr>
          <w:rFonts w:ascii="Garamond" w:eastAsiaTheme="majorEastAsia" w:hAnsi="Garamond"/>
        </w:rPr>
      </w:pPr>
      <w:r w:rsidRPr="007B0E1C">
        <w:rPr>
          <w:rFonts w:ascii="Garamond" w:eastAsiaTheme="majorEastAsia" w:hAnsi="Garamond"/>
          <w:i/>
          <w:iCs/>
        </w:rPr>
        <w:t>There’s no point delaying looking...</w:t>
      </w:r>
      <w:r>
        <w:rPr>
          <w:rFonts w:ascii="Garamond" w:eastAsiaTheme="majorEastAsia" w:hAnsi="Garamond"/>
        </w:rPr>
        <w:t xml:space="preserve"> Swyn opened up Quinn’s blog knowing full well that there would be a questioning worthy of the Spanish Inquisition before the end of the day, migraine or no migraine. A stabbing pain shot through her right eye even as she quailed at staring at her screen for an extended period of time – especially for something she wasn’t in the mood for.</w:t>
      </w:r>
    </w:p>
    <w:p w14:paraId="6504494E" w14:textId="77777777" w:rsidR="005D791A" w:rsidRDefault="005D791A" w:rsidP="005D791A">
      <w:pPr>
        <w:spacing w:line="360" w:lineRule="auto"/>
        <w:contextualSpacing/>
        <w:jc w:val="both"/>
        <w:rPr>
          <w:rFonts w:ascii="Garamond" w:eastAsiaTheme="majorEastAsia" w:hAnsi="Garamond"/>
        </w:rPr>
      </w:pPr>
    </w:p>
    <w:p w14:paraId="20BE4712" w14:textId="77777777" w:rsidR="00C4007B" w:rsidRDefault="00C4007B" w:rsidP="005D791A">
      <w:pPr>
        <w:spacing w:line="360" w:lineRule="auto"/>
        <w:contextualSpacing/>
        <w:jc w:val="both"/>
        <w:rPr>
          <w:rFonts w:ascii="Garamond" w:eastAsiaTheme="majorEastAsia" w:hAnsi="Garamond"/>
        </w:rPr>
      </w:pPr>
    </w:p>
    <w:p w14:paraId="65DE86FB" w14:textId="77777777" w:rsidR="00C4007B" w:rsidRDefault="00C4007B" w:rsidP="005D791A">
      <w:pPr>
        <w:spacing w:line="360" w:lineRule="auto"/>
        <w:contextualSpacing/>
        <w:jc w:val="both"/>
        <w:rPr>
          <w:rFonts w:ascii="Garamond" w:eastAsiaTheme="majorEastAsia" w:hAnsi="Garamond"/>
        </w:rPr>
      </w:pPr>
    </w:p>
    <w:p w14:paraId="707D1C2C" w14:textId="77777777" w:rsidR="005D791A" w:rsidRPr="007B0E1C" w:rsidRDefault="005D791A" w:rsidP="005D791A">
      <w:pPr>
        <w:spacing w:line="360" w:lineRule="auto"/>
        <w:contextualSpacing/>
        <w:jc w:val="center"/>
        <w:rPr>
          <w:rFonts w:ascii="Papyrus" w:eastAsiaTheme="majorEastAsia" w:hAnsi="Papyrus"/>
        </w:rPr>
      </w:pPr>
      <w:r w:rsidRPr="007B0E1C">
        <w:rPr>
          <w:rFonts w:ascii="Papyrus" w:eastAsiaTheme="majorEastAsia" w:hAnsi="Papyrus"/>
        </w:rPr>
        <w:lastRenderedPageBreak/>
        <w:t>Life of a Dreamer</w:t>
      </w:r>
    </w:p>
    <w:p w14:paraId="0AAEBC9F" w14:textId="77777777" w:rsidR="005D791A" w:rsidRDefault="005D791A" w:rsidP="005D791A">
      <w:pPr>
        <w:spacing w:line="360" w:lineRule="auto"/>
        <w:contextualSpacing/>
        <w:jc w:val="both"/>
        <w:rPr>
          <w:rFonts w:ascii="Garamond" w:eastAsiaTheme="majorEastAsia" w:hAnsi="Garamond"/>
        </w:rPr>
      </w:pPr>
    </w:p>
    <w:p w14:paraId="6C86E452"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Swyn groused to herself as she saw the title, her brow furrowing as her face crumpled into a grimace. Dylan shot her a concerned look and Swyn shook her head while waving her phone that showed him the blog site. Her action was met with Dylan pulling a fatalistic expression and slamming his palm to his chest in some kind of salute before he returned to his paperwork. </w:t>
      </w:r>
      <w:r w:rsidRPr="00163BE5">
        <w:rPr>
          <w:rFonts w:ascii="Garamond" w:eastAsiaTheme="majorEastAsia" w:hAnsi="Garamond"/>
          <w:i/>
          <w:iCs/>
        </w:rPr>
        <w:t>I guess you’ve suffered whatever this is already then...</w:t>
      </w:r>
    </w:p>
    <w:p w14:paraId="0DF1FF59"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275F06">
        <w:rPr>
          <w:rFonts w:ascii="Garamond" w:eastAsiaTheme="majorEastAsia" w:hAnsi="Garamond"/>
          <w:i/>
          <w:iCs/>
        </w:rPr>
        <w:t>You should leave that until later,</w:t>
      </w:r>
      <w:r>
        <w:rPr>
          <w:rFonts w:ascii="Garamond" w:eastAsiaTheme="majorEastAsia" w:hAnsi="Garamond"/>
          <w:i/>
          <w:iCs/>
        </w:rPr>
        <w:t>’</w:t>
      </w:r>
      <w:r>
        <w:rPr>
          <w:rFonts w:ascii="Garamond" w:eastAsiaTheme="majorEastAsia" w:hAnsi="Garamond"/>
        </w:rPr>
        <w:t xml:space="preserve"> Sehun said with a mild tone of warning to his voice.</w:t>
      </w:r>
    </w:p>
    <w:p w14:paraId="17DDBFF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E26C5C">
        <w:rPr>
          <w:rFonts w:ascii="Garamond" w:eastAsiaTheme="majorEastAsia" w:hAnsi="Garamond"/>
          <w:i/>
          <w:iCs/>
        </w:rPr>
        <w:t>Why? Also it’s not like you to disturb me at work. What’s that about?</w:t>
      </w:r>
      <w:r>
        <w:rPr>
          <w:rFonts w:ascii="Garamond" w:eastAsiaTheme="majorEastAsia" w:hAnsi="Garamond"/>
          <w:i/>
          <w:iCs/>
        </w:rPr>
        <w:t>’</w:t>
      </w:r>
      <w:r>
        <w:rPr>
          <w:rFonts w:ascii="Garamond" w:eastAsiaTheme="majorEastAsia" w:hAnsi="Garamond"/>
        </w:rPr>
        <w:t xml:space="preserve"> Swyn frowned. She considered putting her phone away...but...what else was Quinn up to?</w:t>
      </w:r>
    </w:p>
    <w:p w14:paraId="311B31C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E26C5C">
        <w:rPr>
          <w:rFonts w:ascii="Garamond" w:eastAsiaTheme="majorEastAsia" w:hAnsi="Garamond"/>
          <w:i/>
          <w:iCs/>
        </w:rPr>
        <w:t>You know what she’s done even without looking. Don’t torment yourself, especially in your current condition.</w:t>
      </w:r>
      <w:r>
        <w:rPr>
          <w:rFonts w:ascii="Garamond" w:eastAsiaTheme="majorEastAsia" w:hAnsi="Garamond"/>
          <w:i/>
          <w:iCs/>
        </w:rPr>
        <w:t>’</w:t>
      </w:r>
    </w:p>
    <w:p w14:paraId="7B50F26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E26C5C">
        <w:rPr>
          <w:rFonts w:ascii="Garamond" w:eastAsiaTheme="majorEastAsia" w:hAnsi="Garamond"/>
          <w:i/>
          <w:iCs/>
        </w:rPr>
        <w:t>I’m fine. It’s just a bad migraine.</w:t>
      </w:r>
      <w:r>
        <w:rPr>
          <w:rFonts w:ascii="Garamond" w:eastAsiaTheme="majorEastAsia" w:hAnsi="Garamond"/>
          <w:i/>
          <w:iCs/>
        </w:rPr>
        <w:t>’</w:t>
      </w:r>
    </w:p>
    <w:p w14:paraId="6B70878D"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E26C5C">
        <w:rPr>
          <w:rFonts w:ascii="Garamond" w:eastAsiaTheme="majorEastAsia" w:hAnsi="Garamond"/>
          <w:i/>
          <w:iCs/>
        </w:rPr>
        <w:t>What about Mingdo? Why aren’t you answering him?</w:t>
      </w:r>
      <w:r>
        <w:rPr>
          <w:rFonts w:ascii="Garamond" w:eastAsiaTheme="majorEastAsia" w:hAnsi="Garamond"/>
          <w:i/>
          <w:iCs/>
        </w:rPr>
        <w:t>’</w:t>
      </w:r>
    </w:p>
    <w:p w14:paraId="570D0B28" w14:textId="77777777" w:rsidR="005D791A" w:rsidRDefault="005D791A" w:rsidP="005D791A">
      <w:pPr>
        <w:spacing w:line="360" w:lineRule="auto"/>
        <w:ind w:firstLine="567"/>
        <w:contextualSpacing/>
        <w:jc w:val="both"/>
        <w:rPr>
          <w:rFonts w:ascii="Garamond" w:eastAsiaTheme="majorEastAsia" w:hAnsi="Garamond"/>
        </w:rPr>
      </w:pPr>
      <w:r w:rsidRPr="00E26C5C">
        <w:rPr>
          <w:rFonts w:ascii="Garamond" w:eastAsiaTheme="majorEastAsia" w:hAnsi="Garamond"/>
        </w:rPr>
        <w:t>Was it betrayal Swyn heard in Sehun’s tone with his last question?</w:t>
      </w:r>
      <w:r>
        <w:rPr>
          <w:rFonts w:ascii="Garamond" w:eastAsiaTheme="majorEastAsia" w:hAnsi="Garamond"/>
        </w:rPr>
        <w:t xml:space="preserve"> Swyn rubbed her forehead in the hope of soothing away the tension rapidly building in her head. Even her shoulders ached as though </w:t>
      </w:r>
      <w:r w:rsidRPr="000438DB">
        <w:rPr>
          <w:rFonts w:ascii="Garamond" w:eastAsiaTheme="majorEastAsia" w:hAnsi="Garamond"/>
        </w:rPr>
        <w:t>stone</w:t>
      </w:r>
      <w:r>
        <w:rPr>
          <w:rFonts w:ascii="Garamond" w:eastAsiaTheme="majorEastAsia" w:hAnsi="Garamond"/>
        </w:rPr>
        <w:t xml:space="preserve"> cannon balls had been strapped to her shoulders.</w:t>
      </w:r>
    </w:p>
    <w:p w14:paraId="2A71DCC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Swyn returned her attention to Quinn’s blog. Unless Quinn went off work and ghosted her for several months again, she wasn’t getting out of reading whoever or whatever Quinn had mimicked. Sure enough, the layout to the blog was already arranging itself into a 30-Day writing challenge. Instead of delving through past life mysteries and curiosities, Quinn had styled herself as a dream walker doing 30 days of Monroe Institute guided meditations and hemi-synch protocols.</w:t>
      </w:r>
    </w:p>
    <w:p w14:paraId="6D2F1FDF" w14:textId="77777777" w:rsidR="005D791A" w:rsidRDefault="005D791A" w:rsidP="005D791A">
      <w:pPr>
        <w:spacing w:line="360" w:lineRule="auto"/>
        <w:ind w:firstLine="567"/>
        <w:contextualSpacing/>
        <w:jc w:val="both"/>
        <w:rPr>
          <w:rFonts w:ascii="Garamond" w:eastAsiaTheme="majorEastAsia" w:hAnsi="Garamond"/>
        </w:rPr>
      </w:pPr>
      <w:r w:rsidRPr="008529C2">
        <w:rPr>
          <w:rFonts w:ascii="Garamond" w:eastAsiaTheme="majorEastAsia" w:hAnsi="Garamond"/>
          <w:i/>
          <w:iCs/>
        </w:rPr>
        <w:t>Glad she started off with a unique idea.</w:t>
      </w:r>
      <w:r>
        <w:rPr>
          <w:rFonts w:ascii="Garamond" w:eastAsiaTheme="majorEastAsia" w:hAnsi="Garamond"/>
        </w:rPr>
        <w:t xml:space="preserve"> Swyn thought as she made her way to: </w:t>
      </w:r>
      <w:r w:rsidRPr="008529C2">
        <w:rPr>
          <w:rFonts w:ascii="Papyrus" w:eastAsiaTheme="majorEastAsia" w:hAnsi="Papyrus"/>
        </w:rPr>
        <w:t>Day 1 – can two people communicate in dreams?</w:t>
      </w:r>
    </w:p>
    <w:p w14:paraId="43E69197"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8529C2">
        <w:rPr>
          <w:rFonts w:ascii="Garamond" w:eastAsiaTheme="majorEastAsia" w:hAnsi="Garamond"/>
          <w:i/>
          <w:iCs/>
        </w:rPr>
        <w:t xml:space="preserve">Do you reckon any of that’s going to be </w:t>
      </w:r>
      <w:proofErr w:type="spellStart"/>
      <w:r w:rsidRPr="008529C2">
        <w:rPr>
          <w:rFonts w:ascii="Garamond" w:eastAsiaTheme="majorEastAsia" w:hAnsi="Garamond"/>
          <w:i/>
          <w:iCs/>
        </w:rPr>
        <w:t>hers</w:t>
      </w:r>
      <w:proofErr w:type="spellEnd"/>
      <w:r w:rsidRPr="008529C2">
        <w:rPr>
          <w:rFonts w:ascii="Garamond" w:eastAsiaTheme="majorEastAsia" w:hAnsi="Garamond"/>
          <w:i/>
          <w:iCs/>
        </w:rPr>
        <w:t>?</w:t>
      </w:r>
      <w:r>
        <w:rPr>
          <w:rFonts w:ascii="Garamond" w:eastAsiaTheme="majorEastAsia" w:hAnsi="Garamond"/>
          <w:i/>
          <w:iCs/>
        </w:rPr>
        <w:t>’</w:t>
      </w:r>
      <w:r>
        <w:rPr>
          <w:rFonts w:ascii="Garamond" w:eastAsiaTheme="majorEastAsia" w:hAnsi="Garamond"/>
        </w:rPr>
        <w:t xml:space="preserve"> Sehun said as Swyn fought to keep her mouth shut and her expression innocuous. She inhaled deeply, preparing to read about her own life that she had shared in confidence to Quinn now being spewed out in her blog.</w:t>
      </w:r>
    </w:p>
    <w:p w14:paraId="7F6C3720"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 xml:space="preserve">‘Unlikely. </w:t>
      </w:r>
      <w:r w:rsidRPr="008529C2">
        <w:rPr>
          <w:rFonts w:ascii="Garamond" w:eastAsiaTheme="majorEastAsia" w:hAnsi="Garamond"/>
          <w:i/>
          <w:iCs/>
        </w:rPr>
        <w:t>It’s not impossible. Oh, you know moving my jaw actually helps.</w:t>
      </w:r>
      <w:r>
        <w:rPr>
          <w:rFonts w:ascii="Garamond" w:eastAsiaTheme="majorEastAsia" w:hAnsi="Garamond"/>
          <w:i/>
          <w:iCs/>
        </w:rPr>
        <w:t>..</w:t>
      </w:r>
    </w:p>
    <w:p w14:paraId="758BCEB1"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 xml:space="preserve">Swyn sat stretching and exercising her jaw as she skimmed through Quinn’s experiences of encountering a stranger in dreams from a young age. The movement of her jaw wasn’t massively reducing the pain, but it provided a great way of concealing her derision, especially when she caught Dylan’s eye and clocked his twitching eyebrow. The dream quest progressed to an encounter </w:t>
      </w:r>
      <w:r w:rsidRPr="000438DB">
        <w:rPr>
          <w:rFonts w:ascii="Garamond" w:eastAsiaTheme="majorEastAsia" w:hAnsi="Garamond"/>
        </w:rPr>
        <w:t>at Focus 27</w:t>
      </w:r>
      <w:r>
        <w:rPr>
          <w:rFonts w:ascii="Garamond" w:eastAsiaTheme="majorEastAsia" w:hAnsi="Garamond"/>
        </w:rPr>
        <w:t xml:space="preserve"> where the person she dreamt of revealed themselves: an artist from somewhere in East Asia. Apparently, it was too soon for the stranger to reveal themselves entirely.</w:t>
      </w:r>
    </w:p>
    <w:p w14:paraId="0F85571D"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lastRenderedPageBreak/>
        <w:t xml:space="preserve">Wow, she has no idea that the Gateway Tapes don’t have an actual dream encounter or dream pool protocol... </w:t>
      </w:r>
      <w:r>
        <w:rPr>
          <w:rFonts w:ascii="Garamond" w:eastAsiaTheme="majorEastAsia" w:hAnsi="Garamond"/>
        </w:rPr>
        <w:t>Swyn thought, registering that Quinn has copied her story without researching the topic.</w:t>
      </w:r>
    </w:p>
    <w:p w14:paraId="096B9BED"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i/>
          <w:iCs/>
        </w:rPr>
        <w:t>‘</w:t>
      </w:r>
      <w:r w:rsidRPr="000438DB">
        <w:rPr>
          <w:rFonts w:ascii="Garamond" w:eastAsiaTheme="majorEastAsia" w:hAnsi="Garamond"/>
          <w:i/>
          <w:iCs/>
        </w:rPr>
        <w:t>And yet you dream of me at least twice a week and we talk every day since you did it.</w:t>
      </w:r>
      <w:r>
        <w:rPr>
          <w:rFonts w:ascii="Garamond" w:eastAsiaTheme="majorEastAsia" w:hAnsi="Garamond"/>
          <w:i/>
          <w:iCs/>
        </w:rPr>
        <w:t>’</w:t>
      </w:r>
    </w:p>
    <w:p w14:paraId="031C78A8" w14:textId="77533B0F" w:rsidR="005D791A" w:rsidRDefault="005D791A" w:rsidP="00BB43A1">
      <w:pPr>
        <w:spacing w:line="360" w:lineRule="auto"/>
        <w:ind w:firstLine="567"/>
        <w:contextualSpacing/>
        <w:jc w:val="both"/>
        <w:rPr>
          <w:rFonts w:ascii="Garamond" w:eastAsiaTheme="majorEastAsia" w:hAnsi="Garamond"/>
        </w:rPr>
      </w:pPr>
      <w:r w:rsidRPr="002E74F8">
        <w:rPr>
          <w:rFonts w:ascii="Garamond" w:eastAsiaTheme="majorEastAsia" w:hAnsi="Garamond"/>
          <w:i/>
          <w:iCs/>
        </w:rPr>
        <w:t>Yeah...with the Wave 8 exploration tape just to help me roam around the astral planes.</w:t>
      </w:r>
      <w:r>
        <w:rPr>
          <w:rFonts w:ascii="Garamond" w:eastAsiaTheme="majorEastAsia" w:hAnsi="Garamond"/>
        </w:rPr>
        <w:t xml:space="preserve"> </w:t>
      </w:r>
      <w:r w:rsidRPr="008619D0">
        <w:rPr>
          <w:rFonts w:ascii="Garamond" w:eastAsiaTheme="majorEastAsia" w:hAnsi="Garamond"/>
          <w:i/>
          <w:iCs/>
        </w:rPr>
        <w:t>It is also possible you’re just an hallucination.</w:t>
      </w:r>
      <w:r>
        <w:rPr>
          <w:rFonts w:ascii="Garamond" w:eastAsiaTheme="majorEastAsia" w:hAnsi="Garamond"/>
        </w:rPr>
        <w:t xml:space="preserve"> ‘Oh fuck,’ Swyn hissed as the phone dropped from her hand and clattered loudly on to her desk.</w:t>
      </w:r>
    </w:p>
    <w:p w14:paraId="764D68EB" w14:textId="77777777" w:rsidR="005D791A" w:rsidRDefault="005D791A" w:rsidP="005D791A">
      <w:pPr>
        <w:spacing w:line="360" w:lineRule="auto"/>
        <w:contextualSpacing/>
        <w:jc w:val="both"/>
        <w:rPr>
          <w:rFonts w:ascii="Garamond" w:eastAsiaTheme="majorEastAsia" w:hAnsi="Garamond"/>
        </w:rPr>
      </w:pPr>
    </w:p>
    <w:p w14:paraId="12BEFFCE"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As soon as Dylan had heard Swyn’s quiet cursing, he was crouched down by her side in no time. He discreetly peered around the desk and was relieved to see Quinn was deeply engrossed in a phone call.</w:t>
      </w:r>
    </w:p>
    <w:p w14:paraId="446832C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‘What is it?’ Dylan asked. His turned her phone over to see what had spooked her but the screen had already locked. ‘Swyn?’</w:t>
      </w:r>
    </w:p>
    <w:p w14:paraId="6C705421"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There was no response. Dylan peered into her eyes that were dull and lifeless as though her soul had gone from her body. ‘Swyn, what’s going on?’ he asked again, but still no reply. He tried gently poking her hand, then rubbing her forearm arm to encourage a response. Unsure what to do, he manipulated her hand to press her finger on the biometric sensor, unlocking her phone. Within Quinn’s blog, there was an embedded picture of a strange, bipedal cat in a kimono captioned “nekomata”. Its acid green eyes stared straight out of the webpage as it grinned maliciously with one sharp fang protruding through its lips. Dylan shuddered, though he wasn’t sure why it unsettled him, nor why his head begun to ache dully or his stomach to twist and churn. He exited the browser and closed the page entirely, then returned his attention to Swyn who was still listless.</w:t>
      </w:r>
    </w:p>
    <w:p w14:paraId="2C586868"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‘Is it your medication doing this or something else?’ Dylan muttered with concern as he pressed his fingers to the inside of her wrist and checked her pulse. The vivid imagery of the strange cat was ingrained in his mind. No matter how much he rubbed at his brow or blinked furiously, the image wouldn’t leave. Then, an odd, elephant-like creature appeared in his mind and charged at the strange cat until both were out of sight.</w:t>
      </w:r>
    </w:p>
    <w:p w14:paraId="160D9724" w14:textId="6CC3133F" w:rsidR="005D791A" w:rsidRDefault="005D791A" w:rsidP="00BB43A1">
      <w:pPr>
        <w:spacing w:line="360" w:lineRule="auto"/>
        <w:ind w:firstLine="567"/>
        <w:contextualSpacing/>
        <w:jc w:val="both"/>
        <w:rPr>
          <w:rFonts w:ascii="Garamond" w:eastAsiaTheme="majorEastAsia" w:hAnsi="Garamond"/>
        </w:rPr>
      </w:pPr>
      <w:r>
        <w:rPr>
          <w:rFonts w:ascii="Garamond" w:eastAsiaTheme="majorEastAsia" w:hAnsi="Garamond"/>
        </w:rPr>
        <w:t>Dylan shook his head and looked up at the bright fluorescent light strip. When he looked back at Swyn, she was looking at him as though she was still somewhat torpid.</w:t>
      </w:r>
    </w:p>
    <w:p w14:paraId="226C0803" w14:textId="77777777" w:rsidR="005D791A" w:rsidRDefault="005D791A" w:rsidP="005D791A">
      <w:pPr>
        <w:spacing w:line="360" w:lineRule="auto"/>
        <w:contextualSpacing/>
        <w:jc w:val="both"/>
        <w:rPr>
          <w:rFonts w:ascii="Garamond" w:eastAsiaTheme="majorEastAsia" w:hAnsi="Garamond"/>
        </w:rPr>
      </w:pPr>
    </w:p>
    <w:p w14:paraId="257C1CF4"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‘You saw the nekomata too?’ Swyn said. Her voice was hoarse and she rubbed her throat and stifled a cough.</w:t>
      </w:r>
    </w:p>
    <w:p w14:paraId="256F8985"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‘My dude, what the actual fuck?’</w:t>
      </w:r>
    </w:p>
    <w:p w14:paraId="42FB74BB"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t>‘Ahem.’</w:t>
      </w:r>
    </w:p>
    <w:p w14:paraId="43B9F35D" w14:textId="77777777" w:rsidR="005D791A" w:rsidRDefault="005D791A" w:rsidP="005D791A">
      <w:pPr>
        <w:spacing w:line="360" w:lineRule="auto"/>
        <w:ind w:firstLine="567"/>
        <w:contextualSpacing/>
        <w:jc w:val="both"/>
        <w:rPr>
          <w:rFonts w:ascii="Garamond" w:eastAsiaTheme="majorEastAsia" w:hAnsi="Garamond"/>
        </w:rPr>
      </w:pPr>
      <w:r>
        <w:rPr>
          <w:rFonts w:ascii="Garamond" w:eastAsiaTheme="majorEastAsia" w:hAnsi="Garamond"/>
        </w:rPr>
        <w:lastRenderedPageBreak/>
        <w:t xml:space="preserve">Dylan flinched, swivelling around to Iwan who had finished his meeting and was now standing over them. </w:t>
      </w:r>
      <w:r>
        <w:rPr>
          <w:rFonts w:ascii="Garamond" w:hAnsi="Garamond"/>
        </w:rPr>
        <w:t>His face was grim and he looked directly at Swyn. When Iwan saw that Swyn, who had already been out of sorts, recoil from him looking aghast, he tried to relax his body language and appear less formidable.</w:t>
      </w:r>
    </w:p>
    <w:p w14:paraId="4FBA10EC"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‘The new branch has been pushed back by six months to a year and annual sales have been massively down at the Swansea branch,’ Iwan said quickly whilst his left foot tapped out his frustration on the floor.</w:t>
      </w:r>
    </w:p>
    <w:p w14:paraId="30281B48"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‘Meaning?’ Dylan pried.</w:t>
      </w:r>
    </w:p>
    <w:p w14:paraId="0DAB6211"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‘Meaning no promotions at the moment. I am sorry.’</w:t>
      </w:r>
    </w:p>
    <w:p w14:paraId="02DDCF8A"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Iwan’s words chimed painfully in Swyn’s mind. The grit she’d relied upon to get her this far dissolved into disappointment. A year of hard, unrelenting work, the grief she had shelved to keep her performance high. Quinn’s seemingly never-ending list of betrayals that were suddenly coming to light. Her own deep-seated convictions that she was crazy. Everything she’d been pushing back began consuming her.</w:t>
      </w:r>
    </w:p>
    <w:p w14:paraId="126F9ECD"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 xml:space="preserve">Dylan and Iwan were continuing the discussion about work. To Swyn, it sounded like they were talking on the radio with the signal fading in and out. Whatever was being said was fragmented and disjointed...garbled. Swyn rubbed her forehead with the back of her hand and strained her attention to try and engage with what was going on. Iwan was looking at her with an intense look of concern. </w:t>
      </w:r>
    </w:p>
    <w:p w14:paraId="5F2BE4C2"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‘...hospital?’</w:t>
      </w:r>
    </w:p>
    <w:p w14:paraId="31F3BF7E"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The word brought Swyn back as she clocked Iwan reaching for his phone.</w:t>
      </w:r>
    </w:p>
    <w:p w14:paraId="6F061685"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‘You should get yourself properly seen to,’ Iwan said calmly.</w:t>
      </w:r>
    </w:p>
    <w:p w14:paraId="579ACCAC"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‘I’m okay. Just really bad migraines lately,’ Swyn replied. She noticed Quinn was putting her work phone back onto the receiver pad and was watching everything like a hawk. No doubt her curiosity had been on high alert whilst she had been held to task by work as the seen unfolded before her eyes several desks down. Swyn shot a warning look at Iwan and was relieved to see his acknowledgement.</w:t>
      </w:r>
    </w:p>
    <w:p w14:paraId="68AAD319"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‘I don’t know what’s going on outside of work. Dylan, you’re taking Swyn home just now. Go fend Quinn off please, with whatever it takes to keep her at her desk,’ Iwan said quietly. He waited until Dylan had reached Quinn’s desk and adopted out his campest tone reserved for the juiciest gossip as he regaled everything Iwan had told them about work setbacks to Quinn. Iwan sighed in exasperation. Swyn shrugged apologetically. Dramatized news of some kind of managerial fuck up wasn’t what Iwan had considered when he said “whatever it takes.”</w:t>
      </w:r>
    </w:p>
    <w:p w14:paraId="7C716681"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lastRenderedPageBreak/>
        <w:t>‘I’m signing you off for a month. You barely took time out when your parents died or whilst dealing with their estate. You need time to rest and grieve.’</w:t>
      </w:r>
    </w:p>
    <w:p w14:paraId="25766FCE"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Swyn sat in silence as the walls of her world closed in on her like nightfall, pressing at her vision and skin with a death-cold touch. She had grieved for her parents and was at peace with their departure. She knew she could contact them through dreams and mediumship, although she wasn’t sure if the conversations were real or self-soothing creations. It was dark dreams and demons causing her stress; darkness blended with the emotional turmoil of potentially being in love with a figment of her imagination and an insidious nekomata that was haunting her.</w:t>
      </w:r>
    </w:p>
    <w:p w14:paraId="4BABFEF0"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‘Swyn?’ Iwan’s voice cut through Swyn’s thoughts and she dragged her focus back from the slippery depths of her mind that wanted to trap her in a vortex of relentless darkness. ‘Don’t worry about your promotion, I know you’ve been working tirelessly for it. You taking some time off won’t affect it. I’ll also ensure you get the commission for the customer order’s you’ve placed until now.’</w:t>
      </w:r>
    </w:p>
    <w:p w14:paraId="20601382"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‘Can you hand the orders over to Dylan at least? If the cars come in before I get back.’</w:t>
      </w:r>
    </w:p>
    <w:p w14:paraId="20D91F4C"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‘Of course.’</w:t>
      </w:r>
    </w:p>
    <w:p w14:paraId="44925B82"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Swyn watched Dylan pressing his finger to his lips as he backed away from Quinn’s desk before he returned to where she sat, now feeling totally redundant yet too numb to flee.</w:t>
      </w:r>
    </w:p>
    <w:p w14:paraId="3DCD6D35"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‘Okay, don’t hate me for this but it bought you some time and space. I told her you were due for a promotion and that fu-ell through,’ Dylan said, catching himself form swearing in front of Iwan a second time, ‘also...I managed to text a friend and called in a favour. They’ll be in for a test drive in about ten minutes.’</w:t>
      </w:r>
    </w:p>
    <w:p w14:paraId="0CE36213" w14:textId="77777777" w:rsidR="005D791A" w:rsidRDefault="005D791A" w:rsidP="005D791A">
      <w:pPr>
        <w:spacing w:line="360" w:lineRule="auto"/>
        <w:ind w:firstLine="567"/>
        <w:contextualSpacing/>
        <w:jc w:val="both"/>
        <w:rPr>
          <w:rFonts w:ascii="Garamond" w:eastAsiaTheme="majorEastAsia" w:hAnsi="Garamond"/>
        </w:rPr>
      </w:pPr>
      <w:r>
        <w:rPr>
          <w:rFonts w:ascii="Garamond" w:hAnsi="Garamond"/>
        </w:rPr>
        <w:t>‘Not Sean, the friend you’ve trying to sell a Musso to for three years?’ Swyn asked, knowing there was only one way Dylan could have someone be in for a test drive at such short notice. He nodded and pouted. Iwan shook his head as he returned to his office. Even he knew about Dylan’s main infatuation since high school, though no one knew exactly why he was so bent on selling him a Musso.</w:t>
      </w:r>
    </w:p>
    <w:p w14:paraId="0A3621E3" w14:textId="77777777" w:rsidR="005D791A" w:rsidRPr="00B94040" w:rsidRDefault="005D791A" w:rsidP="005D791A">
      <w:pPr>
        <w:spacing w:line="360" w:lineRule="auto"/>
        <w:ind w:firstLine="567"/>
        <w:contextualSpacing/>
        <w:jc w:val="both"/>
        <w:rPr>
          <w:rFonts w:ascii="Garamond" w:eastAsiaTheme="majorEastAsia" w:hAnsi="Garamond"/>
        </w:rPr>
      </w:pPr>
      <w:r>
        <w:rPr>
          <w:rFonts w:ascii="Garamond" w:hAnsi="Garamond"/>
        </w:rPr>
        <w:t>‘Well, I owed you a favour,’ Dylan said.</w:t>
      </w:r>
    </w:p>
    <w:p w14:paraId="59BEB0AB" w14:textId="77777777" w:rsidR="005D791A" w:rsidRDefault="005D791A" w:rsidP="005D791A">
      <w:pPr>
        <w:tabs>
          <w:tab w:val="left" w:pos="1641"/>
        </w:tabs>
        <w:spacing w:line="360" w:lineRule="auto"/>
        <w:contextualSpacing/>
      </w:pPr>
    </w:p>
    <w:p w14:paraId="038C7A99" w14:textId="77777777" w:rsidR="005D791A" w:rsidRDefault="005D791A" w:rsidP="005D791A">
      <w:pPr>
        <w:tabs>
          <w:tab w:val="left" w:pos="1641"/>
        </w:tabs>
        <w:spacing w:line="360" w:lineRule="auto"/>
        <w:contextualSpacing/>
      </w:pPr>
    </w:p>
    <w:p w14:paraId="1AE84916" w14:textId="77777777" w:rsidR="00BB43A1" w:rsidRDefault="00BB43A1" w:rsidP="005D791A">
      <w:pPr>
        <w:tabs>
          <w:tab w:val="left" w:pos="1641"/>
        </w:tabs>
        <w:spacing w:line="360" w:lineRule="auto"/>
        <w:contextualSpacing/>
      </w:pPr>
    </w:p>
    <w:p w14:paraId="69AD9C0C" w14:textId="77777777" w:rsidR="00BB43A1" w:rsidRDefault="00BB43A1" w:rsidP="005D791A">
      <w:pPr>
        <w:tabs>
          <w:tab w:val="left" w:pos="1641"/>
        </w:tabs>
        <w:spacing w:line="360" w:lineRule="auto"/>
        <w:contextualSpacing/>
      </w:pPr>
    </w:p>
    <w:p w14:paraId="27270D73" w14:textId="77777777" w:rsidR="00BB43A1" w:rsidRDefault="00BB43A1" w:rsidP="005D791A">
      <w:pPr>
        <w:tabs>
          <w:tab w:val="left" w:pos="1641"/>
        </w:tabs>
        <w:spacing w:line="360" w:lineRule="auto"/>
        <w:contextualSpacing/>
      </w:pPr>
    </w:p>
    <w:p w14:paraId="2E111C00" w14:textId="77777777" w:rsidR="00BB43A1" w:rsidRDefault="00BB43A1" w:rsidP="005D791A">
      <w:pPr>
        <w:tabs>
          <w:tab w:val="left" w:pos="1641"/>
        </w:tabs>
        <w:spacing w:line="360" w:lineRule="auto"/>
        <w:contextualSpacing/>
      </w:pPr>
    </w:p>
    <w:p w14:paraId="044367A8" w14:textId="77777777" w:rsidR="00BB43A1" w:rsidRDefault="00BB43A1" w:rsidP="005D791A">
      <w:pPr>
        <w:tabs>
          <w:tab w:val="left" w:pos="1641"/>
        </w:tabs>
        <w:spacing w:line="360" w:lineRule="auto"/>
        <w:contextualSpacing/>
      </w:pPr>
    </w:p>
    <w:p w14:paraId="3F47F754" w14:textId="77777777" w:rsidR="005D791A" w:rsidRDefault="005D791A" w:rsidP="00B47C73">
      <w:pPr>
        <w:pStyle w:val="Heading2"/>
        <w:jc w:val="center"/>
      </w:pPr>
      <w:bookmarkStart w:id="5" w:name="_Toc209605356"/>
      <w:r>
        <w:lastRenderedPageBreak/>
        <w:t>Chapter Five</w:t>
      </w:r>
      <w:bookmarkEnd w:id="5"/>
    </w:p>
    <w:p w14:paraId="46E830C0" w14:textId="77777777" w:rsidR="005D791A" w:rsidRDefault="005D791A" w:rsidP="005D791A">
      <w:pPr>
        <w:spacing w:line="360" w:lineRule="auto"/>
        <w:contextualSpacing/>
        <w:jc w:val="both"/>
        <w:rPr>
          <w:rFonts w:ascii="Garamond" w:hAnsi="Garamond"/>
        </w:rPr>
      </w:pPr>
    </w:p>
    <w:p w14:paraId="4F9C17B5" w14:textId="77777777" w:rsidR="00BB43A1" w:rsidRDefault="00BB43A1" w:rsidP="005D791A">
      <w:pPr>
        <w:spacing w:line="360" w:lineRule="auto"/>
        <w:contextualSpacing/>
        <w:jc w:val="both"/>
        <w:rPr>
          <w:rFonts w:ascii="Garamond" w:hAnsi="Garamond"/>
        </w:rPr>
      </w:pPr>
    </w:p>
    <w:p w14:paraId="54A30A6B" w14:textId="77777777" w:rsidR="005D791A" w:rsidRDefault="005D791A" w:rsidP="00C4007B">
      <w:pPr>
        <w:spacing w:line="360" w:lineRule="auto"/>
        <w:contextualSpacing/>
        <w:jc w:val="both"/>
        <w:rPr>
          <w:rFonts w:ascii="Garamond" w:hAnsi="Garamond"/>
        </w:rPr>
      </w:pPr>
      <w:r>
        <w:rPr>
          <w:rFonts w:ascii="Garamond" w:hAnsi="Garamond"/>
        </w:rPr>
        <w:t xml:space="preserve">An hour had passed since Swyn had been signed off work. Once Quinn had been diverted by Sean, Dylan had taken Swyn home in her own car. They were entering </w:t>
      </w:r>
      <w:proofErr w:type="spellStart"/>
      <w:r>
        <w:rPr>
          <w:rFonts w:ascii="Garamond" w:hAnsi="Garamond"/>
        </w:rPr>
        <w:t>Llanybydder</w:t>
      </w:r>
      <w:proofErr w:type="spellEnd"/>
      <w:r>
        <w:rPr>
          <w:rFonts w:ascii="Garamond" w:hAnsi="Garamond"/>
        </w:rPr>
        <w:t xml:space="preserve"> when she realised she had no recollection of leaving her desk.</w:t>
      </w:r>
    </w:p>
    <w:p w14:paraId="0DD38E74" w14:textId="77777777" w:rsidR="005D791A" w:rsidRDefault="005D791A" w:rsidP="005D791A">
      <w:pPr>
        <w:spacing w:line="360" w:lineRule="auto"/>
        <w:ind w:firstLine="567"/>
        <w:contextualSpacing/>
        <w:jc w:val="both"/>
        <w:rPr>
          <w:rFonts w:ascii="Garamond" w:hAnsi="Garamond"/>
        </w:rPr>
      </w:pPr>
      <w:r>
        <w:rPr>
          <w:rFonts w:ascii="Garamond" w:hAnsi="Garamond"/>
        </w:rPr>
        <w:t>‘Do you only ever listen to K-pop?’ Dylan said with a playful smirk as he noticed Swyn’s revival. The Bluetooth had connected automatically to her phone and played her favourite artist.</w:t>
      </w:r>
    </w:p>
    <w:p w14:paraId="080CBAFB" w14:textId="77777777" w:rsidR="005D791A" w:rsidRDefault="005D791A" w:rsidP="005D791A">
      <w:pPr>
        <w:spacing w:line="360" w:lineRule="auto"/>
        <w:ind w:firstLine="567"/>
        <w:contextualSpacing/>
        <w:jc w:val="both"/>
        <w:rPr>
          <w:rFonts w:ascii="Garamond" w:hAnsi="Garamond"/>
        </w:rPr>
      </w:pPr>
      <w:r>
        <w:rPr>
          <w:rFonts w:ascii="Garamond" w:hAnsi="Garamond"/>
        </w:rPr>
        <w:t>‘It makes me happy,’ she said with a small shrug, ‘besides, you love it too.’</w:t>
      </w:r>
    </w:p>
    <w:p w14:paraId="6B6DE38E" w14:textId="77777777" w:rsidR="005D791A" w:rsidRDefault="005D791A" w:rsidP="005D791A">
      <w:pPr>
        <w:spacing w:line="360" w:lineRule="auto"/>
        <w:ind w:firstLine="567"/>
        <w:contextualSpacing/>
        <w:jc w:val="both"/>
        <w:rPr>
          <w:rFonts w:ascii="Garamond" w:hAnsi="Garamond"/>
        </w:rPr>
      </w:pPr>
      <w:r>
        <w:rPr>
          <w:rFonts w:ascii="Garamond" w:hAnsi="Garamond"/>
        </w:rPr>
        <w:t>‘Just not 24/7 like you.’</w:t>
      </w:r>
    </w:p>
    <w:p w14:paraId="71BFBD83"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For a few minutes, Dylan drove without saying anything as he focussed on a farmer with a small sheep box doing 15mph and randomly hitting the breaks without any reason; all whilst periodically wandering into the middle of the road even as oncoming traffic approached. </w:t>
      </w:r>
    </w:p>
    <w:p w14:paraId="63D63F67" w14:textId="77777777" w:rsidR="005D791A" w:rsidRDefault="005D791A" w:rsidP="005D791A">
      <w:pPr>
        <w:spacing w:line="360" w:lineRule="auto"/>
        <w:ind w:firstLine="567"/>
        <w:contextualSpacing/>
        <w:jc w:val="both"/>
        <w:rPr>
          <w:rFonts w:ascii="Garamond" w:hAnsi="Garamond"/>
        </w:rPr>
      </w:pPr>
      <w:r>
        <w:rPr>
          <w:rFonts w:ascii="Garamond" w:hAnsi="Garamond"/>
        </w:rPr>
        <w:t>An oncoming car flashed their lights and a jab of bright red break lights from the farmer assaulted Swyn’s senses. The farmer swerved back to the left side and narrowly avoided the cars parked outside the Nisa store. Swyn’s car responded to the sudden deceleration of the farmer by initiating the collision warning and avoidance as it furiously bleeped about the situation, pulling itself to an emergency stop while Dylan let out every blasphemy he knew.</w:t>
      </w:r>
    </w:p>
    <w:p w14:paraId="2D4B3327" w14:textId="77777777" w:rsidR="005D791A" w:rsidRDefault="005D791A" w:rsidP="005D791A">
      <w:pPr>
        <w:spacing w:line="360" w:lineRule="auto"/>
        <w:ind w:firstLine="567"/>
        <w:contextualSpacing/>
        <w:jc w:val="both"/>
        <w:rPr>
          <w:rFonts w:ascii="Garamond" w:hAnsi="Garamond"/>
        </w:rPr>
      </w:pPr>
      <w:r>
        <w:rPr>
          <w:rFonts w:ascii="Garamond" w:hAnsi="Garamond"/>
        </w:rPr>
        <w:t>‘Well, at least we know that function works well if anyone asks...’ Dylan muttered darkly as the farmer resumed their meandering way. Swyn would have laughed if the harsh lights and jerking motion hadn’t put her dangerously close to violent nausea and blacking out.</w:t>
      </w:r>
    </w:p>
    <w:p w14:paraId="38F625C0"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‘Good. They’re going into </w:t>
      </w:r>
      <w:proofErr w:type="spellStart"/>
      <w:r>
        <w:rPr>
          <w:rFonts w:ascii="Garamond" w:hAnsi="Garamond"/>
        </w:rPr>
        <w:t>Dunbia</w:t>
      </w:r>
      <w:proofErr w:type="spellEnd"/>
      <w:r>
        <w:rPr>
          <w:rFonts w:ascii="Garamond" w:hAnsi="Garamond"/>
        </w:rPr>
        <w:t>. You okay there?’</w:t>
      </w:r>
    </w:p>
    <w:p w14:paraId="561314A2" w14:textId="77777777" w:rsidR="005D791A" w:rsidRDefault="005D791A" w:rsidP="005D791A">
      <w:pPr>
        <w:spacing w:line="360" w:lineRule="auto"/>
        <w:ind w:firstLine="567"/>
        <w:contextualSpacing/>
        <w:jc w:val="both"/>
        <w:rPr>
          <w:rFonts w:ascii="Garamond" w:hAnsi="Garamond"/>
        </w:rPr>
      </w:pPr>
      <w:r>
        <w:rPr>
          <w:rFonts w:ascii="Garamond" w:hAnsi="Garamond"/>
        </w:rPr>
        <w:t>Swyn shook her head as much as the pain would let her whilst clutching her midriff.</w:t>
      </w:r>
    </w:p>
    <w:p w14:paraId="350B7B8B" w14:textId="77777777" w:rsidR="005D791A" w:rsidRDefault="005D791A" w:rsidP="005D791A">
      <w:pPr>
        <w:spacing w:line="360" w:lineRule="auto"/>
        <w:ind w:firstLine="567"/>
        <w:contextualSpacing/>
        <w:jc w:val="both"/>
        <w:rPr>
          <w:rFonts w:ascii="Garamond" w:hAnsi="Garamond"/>
        </w:rPr>
      </w:pPr>
      <w:r>
        <w:rPr>
          <w:rFonts w:ascii="Garamond" w:hAnsi="Garamond"/>
        </w:rPr>
        <w:t>‘Do you want me to stay over?’</w:t>
      </w:r>
    </w:p>
    <w:p w14:paraId="148F6488" w14:textId="77777777" w:rsidR="005D791A" w:rsidRDefault="005D791A" w:rsidP="005D791A">
      <w:pPr>
        <w:spacing w:line="360" w:lineRule="auto"/>
        <w:ind w:firstLine="567"/>
        <w:contextualSpacing/>
        <w:jc w:val="both"/>
        <w:rPr>
          <w:rFonts w:ascii="Garamond" w:hAnsi="Garamond"/>
        </w:rPr>
      </w:pPr>
      <w:r>
        <w:rPr>
          <w:rFonts w:ascii="Garamond" w:hAnsi="Garamond"/>
        </w:rPr>
        <w:t>‘No,’ Swyn said through chattering teeth. ‘I’ll be fine. Just need sleep and darkness.’ She pulled one leg up so her foot was on the chair and curled around it, resting her forehead on her knee, ‘I’ll be fine once I can take some more pain relief.’</w:t>
      </w:r>
    </w:p>
    <w:p w14:paraId="5C10717F" w14:textId="77777777" w:rsidR="005D791A" w:rsidRDefault="005D791A" w:rsidP="005D791A">
      <w:pPr>
        <w:spacing w:line="360" w:lineRule="auto"/>
        <w:ind w:firstLine="567"/>
        <w:contextualSpacing/>
        <w:jc w:val="both"/>
        <w:rPr>
          <w:rFonts w:ascii="Garamond" w:hAnsi="Garamond"/>
        </w:rPr>
      </w:pPr>
      <w:r>
        <w:rPr>
          <w:rFonts w:ascii="Garamond" w:hAnsi="Garamond"/>
        </w:rPr>
        <w:t>‘At least talk with Mingdo when the pain lets up. They always seem to cheer you up. Plus they’ve been messaging you quite a bit whilst you were out cold.’</w:t>
      </w:r>
    </w:p>
    <w:p w14:paraId="7DDF08E6" w14:textId="77777777" w:rsidR="005D791A" w:rsidRDefault="005D791A" w:rsidP="005D791A">
      <w:pPr>
        <w:spacing w:line="360" w:lineRule="auto"/>
        <w:ind w:firstLine="567"/>
        <w:contextualSpacing/>
        <w:jc w:val="both"/>
        <w:rPr>
          <w:rFonts w:ascii="Garamond" w:hAnsi="Garamond"/>
        </w:rPr>
      </w:pPr>
      <w:r>
        <w:rPr>
          <w:rFonts w:ascii="Garamond" w:hAnsi="Garamond"/>
        </w:rPr>
        <w:t>‘Hmm.’</w:t>
      </w:r>
    </w:p>
    <w:p w14:paraId="706551BE"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They were now driving through </w:t>
      </w:r>
      <w:proofErr w:type="spellStart"/>
      <w:r>
        <w:rPr>
          <w:rFonts w:ascii="Garamond" w:hAnsi="Garamond"/>
        </w:rPr>
        <w:t>Pencarreg</w:t>
      </w:r>
      <w:proofErr w:type="spellEnd"/>
      <w:r>
        <w:rPr>
          <w:rFonts w:ascii="Garamond" w:hAnsi="Garamond"/>
        </w:rPr>
        <w:t>. Swyn was counting the miles and minutes left until she was home. She hoped that lying down on the cold kitchen tiles might aid relieving the pain.</w:t>
      </w:r>
    </w:p>
    <w:p w14:paraId="79FDDF54" w14:textId="77777777" w:rsidR="005D791A" w:rsidRDefault="005D791A" w:rsidP="005D791A">
      <w:pPr>
        <w:spacing w:line="360" w:lineRule="auto"/>
        <w:ind w:firstLine="567"/>
        <w:contextualSpacing/>
        <w:jc w:val="both"/>
        <w:rPr>
          <w:rFonts w:ascii="Garamond" w:hAnsi="Garamond"/>
        </w:rPr>
      </w:pPr>
      <w:r>
        <w:rPr>
          <w:rFonts w:ascii="Garamond" w:hAnsi="Garamond"/>
        </w:rPr>
        <w:lastRenderedPageBreak/>
        <w:t>‘Final question, as I know you’re at death’s door and probably want to murder me for yakking on and making your head hurt. What’s going on with you and Quinn?’ Dylan said as they exited the small village and it was only two miles of open road between them and home. She noticed Dylan was keeping his voice as quiet as he could, for her, for which she was grateful for even though it still caused her immense pain and flashing lights like fireworks throughout her mind.</w:t>
      </w:r>
    </w:p>
    <w:p w14:paraId="1B6D9CB8" w14:textId="77777777" w:rsidR="005D791A" w:rsidRDefault="005D791A" w:rsidP="005D791A">
      <w:pPr>
        <w:spacing w:line="360" w:lineRule="auto"/>
        <w:ind w:firstLine="567"/>
        <w:contextualSpacing/>
        <w:jc w:val="both"/>
        <w:rPr>
          <w:rFonts w:ascii="Garamond" w:hAnsi="Garamond"/>
        </w:rPr>
      </w:pPr>
      <w:r>
        <w:rPr>
          <w:rFonts w:ascii="Garamond" w:hAnsi="Garamond"/>
        </w:rPr>
        <w:t>‘It’s like she’s stolen my life and my identity.’</w:t>
      </w:r>
    </w:p>
    <w:p w14:paraId="5721F46B" w14:textId="77777777" w:rsidR="005D791A" w:rsidRDefault="005D791A" w:rsidP="005D791A">
      <w:pPr>
        <w:spacing w:line="360" w:lineRule="auto"/>
        <w:ind w:firstLine="567"/>
        <w:contextualSpacing/>
        <w:jc w:val="both"/>
        <w:rPr>
          <w:rFonts w:ascii="Garamond" w:hAnsi="Garamond"/>
        </w:rPr>
      </w:pPr>
      <w:r>
        <w:rPr>
          <w:rFonts w:ascii="Garamond" w:hAnsi="Garamond"/>
        </w:rPr>
        <w:t>‘You mean her blog?’</w:t>
      </w:r>
    </w:p>
    <w:p w14:paraId="4CAA81D7" w14:textId="77777777" w:rsidR="005D791A" w:rsidRDefault="005D791A" w:rsidP="005D791A">
      <w:pPr>
        <w:spacing w:line="360" w:lineRule="auto"/>
        <w:ind w:firstLine="567"/>
        <w:contextualSpacing/>
        <w:jc w:val="both"/>
        <w:rPr>
          <w:rFonts w:ascii="Garamond" w:hAnsi="Garamond"/>
        </w:rPr>
      </w:pPr>
      <w:r>
        <w:rPr>
          <w:rFonts w:ascii="Garamond" w:hAnsi="Garamond"/>
        </w:rPr>
        <w:t>Swyn turned to face Dylan, grimacing from the pain as she scowled at him for going back on his previous statement and asking another question.</w:t>
      </w:r>
    </w:p>
    <w:p w14:paraId="4443EE32" w14:textId="77777777" w:rsidR="005D791A" w:rsidRDefault="005D791A" w:rsidP="005D791A">
      <w:pPr>
        <w:spacing w:line="360" w:lineRule="auto"/>
        <w:ind w:firstLine="567"/>
        <w:contextualSpacing/>
        <w:jc w:val="both"/>
        <w:rPr>
          <w:rFonts w:ascii="Garamond" w:hAnsi="Garamond"/>
        </w:rPr>
      </w:pPr>
      <w:r>
        <w:rPr>
          <w:rFonts w:ascii="Garamond" w:hAnsi="Garamond"/>
        </w:rPr>
        <w:t>‘Yeah. Social media too. I didn’t see it until now.’ Swyn sighed and wondered how much to reveal to Dylan, ‘I think I have a connection to Mingdo through dreams. Can’t summarise. Doesn’t make sense...’ Her tongue felt thick in her mouth and the words stuck in throat as the migraine clawed at her cheeks as well as her scalp.</w:t>
      </w:r>
    </w:p>
    <w:p w14:paraId="7D15CCE0" w14:textId="77777777" w:rsidR="005D791A" w:rsidRDefault="005D791A" w:rsidP="005D791A">
      <w:pPr>
        <w:spacing w:line="360" w:lineRule="auto"/>
        <w:ind w:firstLine="567"/>
        <w:contextualSpacing/>
        <w:jc w:val="both"/>
        <w:rPr>
          <w:rFonts w:ascii="Garamond" w:hAnsi="Garamond"/>
        </w:rPr>
      </w:pPr>
      <w:r>
        <w:rPr>
          <w:rFonts w:ascii="Garamond" w:hAnsi="Garamond"/>
        </w:rPr>
        <w:t>‘It’s okay, you don’t have to say more right now,’ Dylan said. He reached a hand over to her shoulder and gave it a quick reassuring squeeze before returning it to the steering wheel, ‘give me your spare house key okay? If I don’t hear from you by tomorrow morning I’m coming straight back.’</w:t>
      </w:r>
    </w:p>
    <w:p w14:paraId="4861AFFA"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Swyn nodded. They had arrived back in Lampeter and there was a roadside parking space just in front of her </w:t>
      </w:r>
      <w:r w:rsidRPr="00AF5235">
        <w:rPr>
          <w:rFonts w:ascii="Garamond" w:hAnsi="Garamond"/>
        </w:rPr>
        <w:t>cottage</w:t>
      </w:r>
      <w:r>
        <w:rPr>
          <w:rFonts w:ascii="Garamond" w:hAnsi="Garamond"/>
        </w:rPr>
        <w:t>. Dylan hopped out from the driver’s side and came around to help her out, guiding her to her door and ensuring she didn’t stagger into the oncoming traffic.</w:t>
      </w:r>
    </w:p>
    <w:p w14:paraId="66A8D45F" w14:textId="77777777" w:rsidR="005D791A" w:rsidRDefault="005D791A" w:rsidP="005D791A">
      <w:pPr>
        <w:spacing w:line="360" w:lineRule="auto"/>
        <w:ind w:firstLine="567"/>
        <w:contextualSpacing/>
        <w:jc w:val="both"/>
        <w:rPr>
          <w:rFonts w:ascii="Garamond" w:hAnsi="Garamond"/>
        </w:rPr>
      </w:pPr>
      <w:r>
        <w:rPr>
          <w:rFonts w:ascii="Garamond" w:hAnsi="Garamond"/>
        </w:rPr>
        <w:t>At the door, Swyn took her spare key from where it hung and handed it to Dylan, once again assuring him she would be fine as she carefully shooed Milo back from the door, ‘I just need to lie down for a bit. I’ll text you tomorrow, promise,’ she said, now having to wrestle Eiros back from the door too. ‘You’ll miss the T1.’</w:t>
      </w:r>
    </w:p>
    <w:p w14:paraId="75E83672" w14:textId="77777777" w:rsidR="005D791A" w:rsidRDefault="005D791A" w:rsidP="005D791A">
      <w:pPr>
        <w:spacing w:line="360" w:lineRule="auto"/>
        <w:ind w:firstLine="567"/>
        <w:contextualSpacing/>
        <w:jc w:val="both"/>
        <w:rPr>
          <w:rFonts w:ascii="Garamond" w:hAnsi="Garamond"/>
        </w:rPr>
      </w:pPr>
      <w:r>
        <w:rPr>
          <w:rFonts w:ascii="Garamond" w:hAnsi="Garamond"/>
        </w:rPr>
        <w:t>‘Okay, okay, I’m going. But I’m serious. If I don’ hear from you buy 10am tomorrow, I’m coming straight over,’ Dylan said. Swyn winced as the words skittered through her hairline.</w:t>
      </w:r>
    </w:p>
    <w:p w14:paraId="687DAFDE" w14:textId="77777777" w:rsidR="005D791A" w:rsidRDefault="005D791A" w:rsidP="005D791A">
      <w:pPr>
        <w:spacing w:line="360" w:lineRule="auto"/>
        <w:ind w:firstLine="567"/>
        <w:contextualSpacing/>
        <w:jc w:val="both"/>
        <w:rPr>
          <w:rFonts w:ascii="Garamond" w:hAnsi="Garamond"/>
        </w:rPr>
      </w:pPr>
      <w:r>
        <w:rPr>
          <w:rFonts w:ascii="Garamond" w:hAnsi="Garamond"/>
        </w:rPr>
        <w:t>‘Come on cats, let’s get you fed,’ Swyn said after Dylan had left. She kicked off her shoes by the door and dropped her bag on top of them before making her way into the kitchen calculating she had about five more minutes left before her body keeled over. With the task of putting down fresh food and topping up the biscuits and water done, Swyn went through the cupboard and retrieved some more Migraleve from the back.</w:t>
      </w:r>
    </w:p>
    <w:p w14:paraId="38D0CC9D" w14:textId="77777777" w:rsidR="005D791A" w:rsidRDefault="005D791A" w:rsidP="005D791A">
      <w:pPr>
        <w:spacing w:line="360" w:lineRule="auto"/>
        <w:ind w:firstLine="567"/>
        <w:contextualSpacing/>
        <w:jc w:val="both"/>
        <w:rPr>
          <w:rFonts w:ascii="Garamond" w:hAnsi="Garamond"/>
        </w:rPr>
      </w:pPr>
      <w:r w:rsidRPr="00DC2EDA">
        <w:rPr>
          <w:rFonts w:ascii="Garamond" w:hAnsi="Garamond"/>
          <w:i/>
          <w:iCs/>
        </w:rPr>
        <w:t>Four tablets on Sunday, three yesterday, and only four so far today</w:t>
      </w:r>
      <w:r>
        <w:rPr>
          <w:rFonts w:ascii="Garamond" w:hAnsi="Garamond"/>
          <w:i/>
          <w:iCs/>
        </w:rPr>
        <w:t xml:space="preserve"> and that was just over four hours ago</w:t>
      </w:r>
      <w:r>
        <w:rPr>
          <w:rFonts w:ascii="Garamond" w:hAnsi="Garamond"/>
        </w:rPr>
        <w:t xml:space="preserve">, Swyn thought as she went through how many tablets she had taken and ensuring she was still well within the maximum allowance as she took another two and hoped it was the last time she’d have </w:t>
      </w:r>
      <w:r>
        <w:rPr>
          <w:rFonts w:ascii="Garamond" w:hAnsi="Garamond"/>
        </w:rPr>
        <w:lastRenderedPageBreak/>
        <w:t>to take them, especially as the dehydration and cotton mouth side effects were adding to her discomfort.</w:t>
      </w:r>
    </w:p>
    <w:p w14:paraId="3D466B44" w14:textId="77777777" w:rsidR="005D791A" w:rsidRDefault="005D791A" w:rsidP="005D791A">
      <w:pPr>
        <w:spacing w:line="360" w:lineRule="auto"/>
        <w:ind w:firstLine="567"/>
        <w:contextualSpacing/>
        <w:jc w:val="both"/>
        <w:rPr>
          <w:rFonts w:ascii="Garamond" w:hAnsi="Garamond"/>
        </w:rPr>
      </w:pPr>
      <w:r>
        <w:rPr>
          <w:rFonts w:ascii="Garamond" w:hAnsi="Garamond"/>
        </w:rPr>
        <w:t>She grabbed a bottle of water and made her way back through the living room and to the stairs. She took to crawling up as her visions and strength began to fail.  Just before the top of the stairs, the bottle of water fell from her grip and rolled down the stairs. She watched it fall like a Slinkey before it came to a stop in front of Eiros who was looking far from impressed. She groaned and let her head drop onto the final step, folding her arms underneath her as she attempted to get enough willpower to conquer the last few feet separating her from her bed – or the bathroom floor. Eventually she hauled herself on to her landing and, as her stomach reminded her of the remnants of oat cake still digesting, she decided on the bathroom.</w:t>
      </w:r>
    </w:p>
    <w:p w14:paraId="518DED70" w14:textId="77777777" w:rsidR="005D791A" w:rsidRDefault="005D791A" w:rsidP="005D791A">
      <w:pPr>
        <w:spacing w:line="360" w:lineRule="auto"/>
        <w:contextualSpacing/>
        <w:jc w:val="both"/>
        <w:rPr>
          <w:rFonts w:ascii="Garamond" w:hAnsi="Garamond"/>
        </w:rPr>
      </w:pPr>
    </w:p>
    <w:p w14:paraId="7978ADDB" w14:textId="77777777" w:rsidR="005D791A" w:rsidRDefault="005D791A" w:rsidP="005D791A">
      <w:pPr>
        <w:spacing w:line="360" w:lineRule="auto"/>
        <w:contextualSpacing/>
        <w:jc w:val="both"/>
        <w:rPr>
          <w:rFonts w:ascii="Garamond" w:hAnsi="Garamond"/>
        </w:rPr>
      </w:pPr>
    </w:p>
    <w:p w14:paraId="25B2A55E" w14:textId="77777777" w:rsidR="005D791A" w:rsidRDefault="005D791A" w:rsidP="005D791A">
      <w:pPr>
        <w:spacing w:line="360" w:lineRule="auto"/>
        <w:ind w:firstLine="567"/>
        <w:contextualSpacing/>
        <w:jc w:val="both"/>
        <w:rPr>
          <w:rFonts w:ascii="Garamond" w:hAnsi="Garamond"/>
        </w:rPr>
      </w:pPr>
      <w:r>
        <w:rPr>
          <w:rFonts w:ascii="Garamond" w:hAnsi="Garamond"/>
        </w:rPr>
        <w:t>Darkness. Always darkness interspersed with the occasional flash of lurid bursts golden pollen and a wink of acid green.</w:t>
      </w:r>
    </w:p>
    <w:p w14:paraId="517ED5E6" w14:textId="77777777" w:rsidR="005D791A" w:rsidRDefault="005D791A" w:rsidP="005D791A">
      <w:pPr>
        <w:spacing w:line="360" w:lineRule="auto"/>
        <w:ind w:firstLine="567"/>
        <w:contextualSpacing/>
        <w:jc w:val="both"/>
        <w:rPr>
          <w:rFonts w:ascii="Garamond" w:hAnsi="Garamond"/>
        </w:rPr>
      </w:pPr>
      <w:r>
        <w:rPr>
          <w:rFonts w:ascii="Garamond" w:hAnsi="Garamond"/>
        </w:rPr>
        <w:t>Each time Swyn had was dragged back into this dark world, she had lost the freedom to interact with the world a little more each time. Held in place by some unseen force, Swyn could only witness events unfolding as though she was watching herself. No comforting scent of vanilla and cinnamon. No ethereal touch Sehun. Or was there? Swyn strained as she heard the muffled voice of someone shouting at her to wake up.</w:t>
      </w:r>
    </w:p>
    <w:p w14:paraId="09E0AEBA"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Quinn emerged from the darkness and prowled towards her grinning maliciously. Someone else followed her out of the darkness. Sehun. Quinn was holding his hand and laughing while Sehun kept his gaze down. </w:t>
      </w:r>
    </w:p>
    <w:p w14:paraId="0B9BC4B4" w14:textId="77777777" w:rsidR="005D791A" w:rsidRDefault="005D791A" w:rsidP="005D791A">
      <w:pPr>
        <w:spacing w:line="360" w:lineRule="auto"/>
        <w:ind w:firstLine="567"/>
        <w:contextualSpacing/>
        <w:jc w:val="both"/>
        <w:rPr>
          <w:rFonts w:ascii="Garamond" w:hAnsi="Garamond"/>
        </w:rPr>
      </w:pPr>
      <w:r>
        <w:rPr>
          <w:rFonts w:ascii="Garamond" w:hAnsi="Garamond"/>
        </w:rPr>
        <w:t>Bile and acid clawed up Swyn’s throat as she struggled against the unseen bindings and her own mind that was holding her against her will in this place. ‘</w:t>
      </w:r>
      <w:r w:rsidRPr="001C37B6">
        <w:rPr>
          <w:rFonts w:ascii="Garamond" w:hAnsi="Garamond"/>
          <w:i/>
          <w:iCs/>
        </w:rPr>
        <w:t>Why?’</w:t>
      </w:r>
      <w:r>
        <w:rPr>
          <w:rFonts w:ascii="Garamond" w:hAnsi="Garamond"/>
        </w:rPr>
        <w:t xml:space="preserve"> The word screamed silently through her mind.</w:t>
      </w:r>
    </w:p>
    <w:p w14:paraId="71D5EA88" w14:textId="77777777" w:rsidR="005D791A" w:rsidRDefault="005D791A" w:rsidP="005D791A">
      <w:pPr>
        <w:spacing w:line="360" w:lineRule="auto"/>
        <w:ind w:firstLine="567"/>
        <w:contextualSpacing/>
        <w:jc w:val="both"/>
        <w:rPr>
          <w:rFonts w:ascii="Garamond" w:hAnsi="Garamond"/>
        </w:rPr>
      </w:pPr>
      <w:r>
        <w:rPr>
          <w:rFonts w:ascii="Garamond" w:hAnsi="Garamond"/>
        </w:rPr>
        <w:t>‘Why?’ a silken voice purred through her mind, ‘your incarnational amnesia makes it so much fun.’</w:t>
      </w:r>
    </w:p>
    <w:p w14:paraId="369345A3" w14:textId="77777777" w:rsidR="005D791A" w:rsidRDefault="005D791A" w:rsidP="005D791A">
      <w:pPr>
        <w:spacing w:line="360" w:lineRule="auto"/>
        <w:ind w:firstLine="567"/>
        <w:contextualSpacing/>
        <w:jc w:val="both"/>
        <w:rPr>
          <w:rFonts w:ascii="Garamond" w:hAnsi="Garamond"/>
        </w:rPr>
      </w:pPr>
      <w:r>
        <w:rPr>
          <w:rFonts w:ascii="Garamond" w:hAnsi="Garamond"/>
        </w:rPr>
        <w:t>Swyn struggled with her bindings again. Incarnational amnesia? Was it the nekomata?</w:t>
      </w:r>
    </w:p>
    <w:p w14:paraId="4AE35D26"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‘Wake up. Wake up!’ The voice from before called out again, clearer now. ‘Let me back in,’ the voice continued with a tone of sadness. Let who back in? </w:t>
      </w:r>
    </w:p>
    <w:p w14:paraId="0F7959F8"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‘Oh, don’t worry. Even if you escape tonight, there’s always the next time.’ </w:t>
      </w:r>
    </w:p>
    <w:p w14:paraId="3D7D266E" w14:textId="77777777" w:rsidR="005D791A" w:rsidRDefault="005D791A" w:rsidP="005D791A">
      <w:pPr>
        <w:spacing w:line="360" w:lineRule="auto"/>
        <w:ind w:firstLine="567"/>
        <w:contextualSpacing/>
        <w:jc w:val="both"/>
        <w:rPr>
          <w:rFonts w:ascii="Garamond" w:hAnsi="Garamond"/>
        </w:rPr>
      </w:pPr>
      <w:r>
        <w:rPr>
          <w:rFonts w:ascii="Garamond" w:hAnsi="Garamond"/>
        </w:rPr>
        <w:t>It was the nekomata. The cat showed itself, swiping through the air where both Quinn and Sehun were standing and their forms dispersed like smoke as the cat yowled gleefully.</w:t>
      </w:r>
    </w:p>
    <w:p w14:paraId="053831AA" w14:textId="77777777" w:rsidR="005D791A" w:rsidRDefault="005D791A" w:rsidP="005D791A">
      <w:pPr>
        <w:spacing w:line="360" w:lineRule="auto"/>
        <w:ind w:firstLine="567"/>
        <w:contextualSpacing/>
        <w:jc w:val="both"/>
        <w:rPr>
          <w:rFonts w:ascii="Garamond" w:hAnsi="Garamond"/>
        </w:rPr>
      </w:pPr>
      <w:r>
        <w:rPr>
          <w:rFonts w:ascii="Garamond" w:hAnsi="Garamond"/>
        </w:rPr>
        <w:t>‘Swyn, you have to wake up!’</w:t>
      </w:r>
    </w:p>
    <w:p w14:paraId="5BECA753" w14:textId="77777777" w:rsidR="005D791A" w:rsidRDefault="005D791A" w:rsidP="005D791A">
      <w:pPr>
        <w:spacing w:line="360" w:lineRule="auto"/>
        <w:contextualSpacing/>
        <w:jc w:val="both"/>
        <w:rPr>
          <w:rFonts w:ascii="Garamond" w:hAnsi="Garamond"/>
        </w:rPr>
      </w:pPr>
    </w:p>
    <w:p w14:paraId="20DBFF7C" w14:textId="77777777" w:rsidR="005D791A" w:rsidRDefault="005D791A" w:rsidP="005D791A">
      <w:pPr>
        <w:spacing w:line="360" w:lineRule="auto"/>
        <w:contextualSpacing/>
        <w:jc w:val="both"/>
        <w:rPr>
          <w:rFonts w:ascii="Garamond" w:hAnsi="Garamond"/>
        </w:rPr>
      </w:pPr>
    </w:p>
    <w:p w14:paraId="32E4F3D7" w14:textId="77777777" w:rsidR="005D791A" w:rsidRDefault="005D791A" w:rsidP="005D791A">
      <w:pPr>
        <w:spacing w:line="360" w:lineRule="auto"/>
        <w:ind w:firstLine="567"/>
        <w:contextualSpacing/>
        <w:jc w:val="both"/>
        <w:rPr>
          <w:rFonts w:ascii="Garamond" w:hAnsi="Garamond"/>
        </w:rPr>
      </w:pPr>
      <w:r>
        <w:rPr>
          <w:rFonts w:ascii="Garamond" w:hAnsi="Garamond"/>
        </w:rPr>
        <w:t>Swyn’s eyes shot open as her body surged from the cold bathroom floor with the urgent need to vomit. Only bile came up as she retched over the toilet. She could barely hold herself up and rested one arm around the toilet seat, lying her head in the crook of her elbow in a well-practised motion. Her throat was sore and saliva kept flooding her mouth and making her swallow incessantly.</w:t>
      </w:r>
    </w:p>
    <w:p w14:paraId="146B5700" w14:textId="77777777" w:rsidR="005D791A" w:rsidRDefault="005D791A" w:rsidP="005D791A">
      <w:pPr>
        <w:spacing w:line="360" w:lineRule="auto"/>
        <w:ind w:firstLine="567"/>
        <w:contextualSpacing/>
        <w:jc w:val="both"/>
        <w:rPr>
          <w:rFonts w:ascii="Garamond" w:hAnsi="Garamond"/>
        </w:rPr>
      </w:pPr>
      <w:r>
        <w:rPr>
          <w:rFonts w:ascii="Garamond" w:hAnsi="Garamond"/>
        </w:rPr>
        <w:t>‘Wake up.’</w:t>
      </w:r>
    </w:p>
    <w:p w14:paraId="74F550F2" w14:textId="77777777" w:rsidR="005D791A" w:rsidRDefault="005D791A" w:rsidP="005D791A">
      <w:pPr>
        <w:spacing w:line="360" w:lineRule="auto"/>
        <w:ind w:firstLine="567"/>
        <w:contextualSpacing/>
        <w:jc w:val="both"/>
        <w:rPr>
          <w:rFonts w:ascii="Garamond" w:hAnsi="Garamond"/>
        </w:rPr>
      </w:pPr>
      <w:r>
        <w:rPr>
          <w:rFonts w:ascii="Garamond" w:hAnsi="Garamond"/>
        </w:rPr>
        <w:t>That was her father’s voice. His tone was as patient and soothing as it had been in life.</w:t>
      </w:r>
    </w:p>
    <w:p w14:paraId="022F4BBA"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‘I am awake...aren’t I?’ </w:t>
      </w:r>
      <w:r w:rsidRPr="001C37B6">
        <w:rPr>
          <w:rFonts w:ascii="Garamond" w:hAnsi="Garamond"/>
          <w:i/>
          <w:iCs/>
        </w:rPr>
        <w:t>Then again, if it’s a dream and you’re here I’d rather stay</w:t>
      </w:r>
      <w:r>
        <w:rPr>
          <w:rFonts w:ascii="Garamond" w:hAnsi="Garamond"/>
        </w:rPr>
        <w:t xml:space="preserve">. Swyn thought as tears welled into her eyes. She wanted to move. She wanted </w:t>
      </w:r>
      <w:proofErr w:type="gramStart"/>
      <w:r>
        <w:rPr>
          <w:rFonts w:ascii="Garamond" w:hAnsi="Garamond"/>
        </w:rPr>
        <w:t>see</w:t>
      </w:r>
      <w:proofErr w:type="gramEnd"/>
      <w:r>
        <w:rPr>
          <w:rFonts w:ascii="Garamond" w:hAnsi="Garamond"/>
        </w:rPr>
        <w:t xml:space="preserve"> if her father was in the room with her but her body slowly collapsed to the floor instead, locking her into position where she was lying.</w:t>
      </w:r>
    </w:p>
    <w:p w14:paraId="6B78E321" w14:textId="77777777" w:rsidR="005D791A" w:rsidRDefault="005D791A" w:rsidP="005D791A">
      <w:pPr>
        <w:spacing w:line="360" w:lineRule="auto"/>
        <w:ind w:firstLine="567"/>
        <w:contextualSpacing/>
        <w:jc w:val="both"/>
        <w:rPr>
          <w:rFonts w:ascii="Garamond" w:hAnsi="Garamond"/>
        </w:rPr>
      </w:pPr>
      <w:r>
        <w:rPr>
          <w:rFonts w:ascii="Garamond" w:hAnsi="Garamond"/>
        </w:rPr>
        <w:t>Her vision blackened. Whatever presence of her father’s spirit had vanished. Her body was heavy, then weightless as she floated somewhere between sleeping and waking. She longed for the silent oblivion and release from torturing pain. As she drifted towards the precipice of falling into whatever waited for her, she felt her soul lift from her body. Then, it was immediately pulled back into her body. Each time her soul began to lift up, it was shunted back in. She felt warmth return to her limbs and unlock them each time.</w:t>
      </w:r>
    </w:p>
    <w:p w14:paraId="17AE4A8D" w14:textId="77777777" w:rsidR="005D791A" w:rsidRDefault="005D791A" w:rsidP="005D791A">
      <w:pPr>
        <w:spacing w:line="360" w:lineRule="auto"/>
        <w:ind w:firstLine="567"/>
        <w:contextualSpacing/>
        <w:jc w:val="both"/>
        <w:rPr>
          <w:rFonts w:ascii="Garamond" w:hAnsi="Garamond"/>
        </w:rPr>
      </w:pPr>
      <w:r>
        <w:rPr>
          <w:rFonts w:ascii="Garamond" w:hAnsi="Garamond"/>
        </w:rPr>
        <w:t>The warmth of someone’s hand holding hers and interlinking fingers comforted her. Someone was holding on to her. Her soul began to lift again, then was pressed back into her body. Sehun. She felt the steadiness of his heartbeat and the firmness of his chest as he held on to her tightly, never one relinquishing his grasp on her soul.</w:t>
      </w:r>
    </w:p>
    <w:p w14:paraId="146EBA73" w14:textId="77777777" w:rsidR="005D791A" w:rsidRDefault="005D791A" w:rsidP="005D791A">
      <w:pPr>
        <w:spacing w:line="360" w:lineRule="auto"/>
        <w:ind w:firstLine="567"/>
        <w:contextualSpacing/>
        <w:jc w:val="both"/>
        <w:rPr>
          <w:rFonts w:ascii="Garamond" w:hAnsi="Garamond"/>
        </w:rPr>
      </w:pPr>
      <w:r>
        <w:rPr>
          <w:rFonts w:ascii="Garamond" w:hAnsi="Garamond"/>
        </w:rPr>
        <w:t>Her phone vibrated on the floor with an incoming phone call, but it was too far for her to reach it with her reduced mobility and lethargy.</w:t>
      </w:r>
    </w:p>
    <w:p w14:paraId="76F37C3B" w14:textId="3666FEF9" w:rsidR="005D791A" w:rsidRDefault="005D791A" w:rsidP="005D791A">
      <w:pPr>
        <w:spacing w:line="360" w:lineRule="auto"/>
        <w:ind w:firstLine="567"/>
        <w:contextualSpacing/>
        <w:jc w:val="both"/>
        <w:rPr>
          <w:rFonts w:ascii="Garamond" w:hAnsi="Garamond"/>
        </w:rPr>
      </w:pPr>
      <w:r>
        <w:rPr>
          <w:rFonts w:ascii="Garamond" w:hAnsi="Garamond"/>
        </w:rPr>
        <w:t>‘Ir</w:t>
      </w:r>
      <w:r w:rsidR="007D6AD3">
        <w:rPr>
          <w:rFonts w:ascii="Garamond" w:hAnsi="Garamond"/>
        </w:rPr>
        <w:t>u</w:t>
      </w:r>
      <w:r>
        <w:rPr>
          <w:rFonts w:ascii="Garamond" w:hAnsi="Garamond"/>
        </w:rPr>
        <w:t>n</w:t>
      </w:r>
      <w:r w:rsidR="007D6AD3">
        <w:rPr>
          <w:rFonts w:ascii="Garamond" w:hAnsi="Garamond"/>
        </w:rPr>
        <w:t>-</w:t>
      </w:r>
      <w:proofErr w:type="spellStart"/>
      <w:r>
        <w:rPr>
          <w:rFonts w:ascii="Garamond" w:hAnsi="Garamond"/>
        </w:rPr>
        <w:t>ay</w:t>
      </w:r>
      <w:r w:rsidR="007D6AD3">
        <w:rPr>
          <w:rFonts w:ascii="Garamond" w:hAnsi="Garamond"/>
        </w:rPr>
        <w:t>a</w:t>
      </w:r>
      <w:proofErr w:type="spellEnd"/>
      <w:r>
        <w:rPr>
          <w:rFonts w:ascii="Garamond" w:hAnsi="Garamond"/>
        </w:rPr>
        <w:t>. Ir</w:t>
      </w:r>
      <w:r w:rsidR="007D6AD3">
        <w:rPr>
          <w:rFonts w:ascii="Garamond" w:hAnsi="Garamond"/>
        </w:rPr>
        <w:t>u</w:t>
      </w:r>
      <w:r>
        <w:rPr>
          <w:rFonts w:ascii="Garamond" w:hAnsi="Garamond"/>
        </w:rPr>
        <w:t>n</w:t>
      </w:r>
      <w:r w:rsidR="007D6AD3">
        <w:rPr>
          <w:rFonts w:ascii="Garamond" w:hAnsi="Garamond"/>
        </w:rPr>
        <w:t>-</w:t>
      </w:r>
      <w:proofErr w:type="spellStart"/>
      <w:r>
        <w:rPr>
          <w:rFonts w:ascii="Garamond" w:hAnsi="Garamond"/>
        </w:rPr>
        <w:t>ay</w:t>
      </w:r>
      <w:r w:rsidR="007D6AD3">
        <w:rPr>
          <w:rFonts w:ascii="Garamond" w:hAnsi="Garamond"/>
        </w:rPr>
        <w:t>a</w:t>
      </w:r>
      <w:proofErr w:type="spellEnd"/>
      <w:r>
        <w:rPr>
          <w:rFonts w:ascii="Garamond" w:hAnsi="Garamond"/>
        </w:rPr>
        <w:t xml:space="preserve">! C’mon, you </w:t>
      </w:r>
      <w:proofErr w:type="spellStart"/>
      <w:r>
        <w:rPr>
          <w:rFonts w:ascii="Garamond" w:hAnsi="Garamond"/>
        </w:rPr>
        <w:t>gotta</w:t>
      </w:r>
      <w:proofErr w:type="spellEnd"/>
      <w:r>
        <w:rPr>
          <w:rFonts w:ascii="Garamond" w:hAnsi="Garamond"/>
        </w:rPr>
        <w:t xml:space="preserve"> wake up.’</w:t>
      </w:r>
    </w:p>
    <w:p w14:paraId="75F1D4F2" w14:textId="77777777" w:rsidR="005D791A" w:rsidRDefault="005D791A" w:rsidP="005D791A">
      <w:pPr>
        <w:spacing w:line="360" w:lineRule="auto"/>
        <w:ind w:firstLine="567"/>
        <w:contextualSpacing/>
        <w:jc w:val="both"/>
        <w:rPr>
          <w:rFonts w:ascii="Garamond" w:hAnsi="Garamond"/>
        </w:rPr>
      </w:pPr>
      <w:r>
        <w:rPr>
          <w:rFonts w:ascii="Garamond" w:hAnsi="Garamond"/>
        </w:rPr>
        <w:t>Swyn recognised the voice in her mind form her last dream but couldn’t place it to anyone. She let her eyes close again as the floor shuddered beneath her as though she was on an ancient and rickety elevator juddering downwards. Her soul was pulled upwards this time. Swyn felt her back lift of the floor slightly as she slammed back into her body with a stifled gasp of surprise.</w:t>
      </w:r>
    </w:p>
    <w:p w14:paraId="59834F4F" w14:textId="77777777" w:rsidR="005D791A" w:rsidRDefault="005D791A" w:rsidP="005D791A">
      <w:pPr>
        <w:spacing w:line="360" w:lineRule="auto"/>
        <w:ind w:firstLine="567"/>
        <w:contextualSpacing/>
        <w:jc w:val="both"/>
        <w:rPr>
          <w:rFonts w:ascii="Garamond" w:hAnsi="Garamond"/>
        </w:rPr>
      </w:pPr>
      <w:r>
        <w:rPr>
          <w:rFonts w:ascii="Garamond" w:hAnsi="Garamond"/>
        </w:rPr>
        <w:t xml:space="preserve">There was the weight of someone lay on top of her. She opened her eyes and could see Sehun resting there with his chin against her chest as he looked at her. His hair was short and silver and there was no other trace of his presence. It was a comforting weight, reassuring. Swyn was able to wriggle her fingers and toes and fidget her arms and legs. Sehun smiled, though his </w:t>
      </w:r>
      <w:r>
        <w:rPr>
          <w:rFonts w:ascii="Garamond" w:hAnsi="Garamond"/>
        </w:rPr>
        <w:lastRenderedPageBreak/>
        <w:t>expression was strained from exhaustion. He shifted position and rolled Swyn on to her side, curling into her body and nuzzling into her neck with a relaxed sigh.</w:t>
      </w:r>
    </w:p>
    <w:p w14:paraId="1D866C3B" w14:textId="77777777" w:rsidR="005D791A" w:rsidRDefault="005D791A" w:rsidP="005D791A">
      <w:pPr>
        <w:spacing w:line="360" w:lineRule="auto"/>
        <w:ind w:firstLine="567"/>
        <w:contextualSpacing/>
        <w:jc w:val="both"/>
        <w:rPr>
          <w:rFonts w:ascii="Garamond" w:hAnsi="Garamond"/>
        </w:rPr>
      </w:pPr>
    </w:p>
    <w:p w14:paraId="48F2E7CD" w14:textId="77777777" w:rsidR="005D791A" w:rsidRDefault="005D791A" w:rsidP="005D791A">
      <w:pPr>
        <w:spacing w:line="360" w:lineRule="auto"/>
        <w:ind w:firstLine="567"/>
        <w:contextualSpacing/>
        <w:jc w:val="both"/>
        <w:rPr>
          <w:rFonts w:ascii="Garamond" w:hAnsi="Garamond"/>
        </w:rPr>
      </w:pPr>
    </w:p>
    <w:p w14:paraId="29B3918B" w14:textId="77777777" w:rsidR="005D791A" w:rsidRDefault="005D791A" w:rsidP="005D791A">
      <w:pPr>
        <w:spacing w:line="360" w:lineRule="auto"/>
        <w:ind w:firstLine="567"/>
        <w:contextualSpacing/>
        <w:jc w:val="both"/>
        <w:rPr>
          <w:rFonts w:ascii="Garamond" w:hAnsi="Garamond"/>
        </w:rPr>
      </w:pPr>
      <w:r>
        <w:rPr>
          <w:rFonts w:ascii="Garamond" w:hAnsi="Garamond"/>
        </w:rPr>
        <w:t>Swyn opened her eyes blearily and shivered, lamenting Sehun’s warmth that had vanished. Her head had finally stopped hurting though her body ached all over worse than after flu. She grumbled and pushed herself up to a seated position. Both Eiros and Milo were watching her. Their eyes were keen and alert and glowed with a soft amber light as beams of moonlight washed over them.</w:t>
      </w:r>
    </w:p>
    <w:p w14:paraId="68E354D0" w14:textId="77777777" w:rsidR="005D791A" w:rsidRDefault="005D791A" w:rsidP="005D791A">
      <w:pPr>
        <w:spacing w:line="360" w:lineRule="auto"/>
        <w:ind w:firstLine="567"/>
        <w:contextualSpacing/>
        <w:jc w:val="both"/>
        <w:rPr>
          <w:rFonts w:ascii="Garamond" w:hAnsi="Garamond"/>
        </w:rPr>
      </w:pPr>
      <w:r>
        <w:rPr>
          <w:rFonts w:ascii="Garamond" w:hAnsi="Garamond"/>
        </w:rPr>
        <w:t>Milo sprung forwards and bumped his head lightly into her arm before wriggling around until Swyn’s left arm was wrapped around him as he chirruped in delight. Eiros approached with more dignity and sat primly in front of her. He fixed Swyn with a stern expression and stared straight into the core of her existence, berating her without a single transmission of thought, word, or sarcastic meow. Once her was content that his thoughts on her recent experience had been received, he swaggered out of the bathroom with a swishing tail.</w:t>
      </w:r>
    </w:p>
    <w:p w14:paraId="7439AF2A" w14:textId="77777777" w:rsidR="005D791A" w:rsidRDefault="005D791A" w:rsidP="005D791A">
      <w:pPr>
        <w:spacing w:line="360" w:lineRule="auto"/>
        <w:ind w:firstLine="567"/>
        <w:contextualSpacing/>
        <w:jc w:val="both"/>
        <w:rPr>
          <w:rFonts w:ascii="Garamond" w:hAnsi="Garamond"/>
        </w:rPr>
      </w:pPr>
      <w:r>
        <w:rPr>
          <w:rFonts w:ascii="Garamond" w:hAnsi="Garamond"/>
        </w:rPr>
        <w:t>Swyn reached for her phone and checked the time. 22:31. She had been out of it for about six hours. There were several different notifications on her phone that she skimmed through: an email from Iwan, several messages from Quinn haranguing her for information, and one from Dylan which she opened in case she needed to respond – though it was simply him saying he’d made it back to Carmarthen and that she owed him pizza. Then there were the messages from Mingdo on Instagram interspersed with several attempts at a voice call through the app.</w:t>
      </w:r>
    </w:p>
    <w:p w14:paraId="6401C4E8" w14:textId="77777777" w:rsidR="005D791A" w:rsidRDefault="005D791A" w:rsidP="005D791A">
      <w:pPr>
        <w:spacing w:line="360" w:lineRule="auto"/>
        <w:ind w:firstLine="567"/>
        <w:contextualSpacing/>
        <w:jc w:val="both"/>
        <w:rPr>
          <w:rFonts w:ascii="Garamond" w:hAnsi="Garamond"/>
        </w:rPr>
      </w:pPr>
      <w:r>
        <w:rPr>
          <w:rFonts w:ascii="Garamond" w:hAnsi="Garamond"/>
        </w:rPr>
        <w:t>From what she gleaned from the messages, Mingdo was concerned, though she couldn’t figure out why. It wasn’t uncommon for them to go a day or two without messaging – unless they had seen the read receipt come and go...</w:t>
      </w:r>
    </w:p>
    <w:p w14:paraId="32EBF2CA" w14:textId="77777777" w:rsidR="005D791A" w:rsidRDefault="005D791A" w:rsidP="005D791A">
      <w:pPr>
        <w:spacing w:line="360" w:lineRule="auto"/>
        <w:ind w:firstLine="567"/>
        <w:contextualSpacing/>
        <w:jc w:val="both"/>
        <w:rPr>
          <w:rFonts w:ascii="Garamond" w:hAnsi="Garamond"/>
        </w:rPr>
      </w:pPr>
      <w:r w:rsidRPr="005E6330">
        <w:rPr>
          <w:rFonts w:ascii="Garamond" w:hAnsi="Garamond"/>
          <w:i/>
          <w:iCs/>
        </w:rPr>
        <w:t>I’m sorry Mingdo</w:t>
      </w:r>
      <w:r>
        <w:rPr>
          <w:rFonts w:ascii="Garamond" w:hAnsi="Garamond"/>
        </w:rPr>
        <w:t>. Swyn said to herself as she stared vacantly at her phone in one hand and scratched Milo’s chin with her other hand. Just then, her phone flashed up as call came in. Mingdo was facetiming her. Swyn stared at the screen, transfixed in mild panic as the incoming call signal continued.</w:t>
      </w:r>
    </w:p>
    <w:p w14:paraId="20CE088D" w14:textId="77777777" w:rsidR="005D791A" w:rsidRDefault="005D791A" w:rsidP="005D791A">
      <w:pPr>
        <w:spacing w:line="360" w:lineRule="auto"/>
        <w:ind w:firstLine="567"/>
        <w:contextualSpacing/>
        <w:jc w:val="both"/>
        <w:rPr>
          <w:rFonts w:ascii="Garamond" w:hAnsi="Garamond"/>
        </w:rPr>
      </w:pPr>
      <w:r w:rsidRPr="005E6330">
        <w:rPr>
          <w:rFonts w:ascii="Garamond" w:hAnsi="Garamond"/>
          <w:i/>
          <w:iCs/>
        </w:rPr>
        <w:t xml:space="preserve">Well are you </w:t>
      </w:r>
      <w:proofErr w:type="spellStart"/>
      <w:r w:rsidRPr="005E6330">
        <w:rPr>
          <w:rFonts w:ascii="Garamond" w:hAnsi="Garamond"/>
          <w:i/>
          <w:iCs/>
        </w:rPr>
        <w:t>gonna</w:t>
      </w:r>
      <w:proofErr w:type="spellEnd"/>
      <w:r w:rsidRPr="005E6330">
        <w:rPr>
          <w:rFonts w:ascii="Garamond" w:hAnsi="Garamond"/>
          <w:i/>
          <w:iCs/>
        </w:rPr>
        <w:t xml:space="preserve"> pick up or not</w:t>
      </w:r>
      <w:r>
        <w:rPr>
          <w:rFonts w:ascii="Garamond" w:hAnsi="Garamond"/>
          <w:i/>
          <w:iCs/>
        </w:rPr>
        <w:t>?’</w:t>
      </w:r>
      <w:r>
        <w:rPr>
          <w:rFonts w:ascii="Garamond" w:hAnsi="Garamond"/>
        </w:rPr>
        <w:t xml:space="preserve"> said the voice that was familiar yet unfamiliar.</w:t>
      </w:r>
    </w:p>
    <w:p w14:paraId="1B2AC28C" w14:textId="77777777" w:rsidR="005D791A" w:rsidRDefault="005D791A" w:rsidP="005D791A">
      <w:pPr>
        <w:spacing w:line="360" w:lineRule="auto"/>
        <w:ind w:firstLine="567"/>
        <w:contextualSpacing/>
        <w:jc w:val="both"/>
        <w:rPr>
          <w:rFonts w:ascii="Garamond" w:hAnsi="Garamond"/>
        </w:rPr>
      </w:pPr>
      <w:r>
        <w:rPr>
          <w:rFonts w:ascii="Garamond" w:hAnsi="Garamond"/>
        </w:rPr>
        <w:t>Tentatively, Swyn slid the phone icon to answer with clammy fingers and her phone slid through her grip. Swyn remembered to take a breath just as Mingdo appeared on the screen. Short silver hair and eyes dark as ebony staring straight at her.</w:t>
      </w:r>
    </w:p>
    <w:p w14:paraId="19B41FE4" w14:textId="77777777" w:rsidR="005D791A" w:rsidRDefault="005D791A" w:rsidP="005D791A">
      <w:pPr>
        <w:tabs>
          <w:tab w:val="left" w:pos="1641"/>
        </w:tabs>
        <w:spacing w:line="360" w:lineRule="auto"/>
        <w:contextualSpacing/>
      </w:pPr>
    </w:p>
    <w:p w14:paraId="048E0BA0" w14:textId="77777777" w:rsidR="005D791A" w:rsidRDefault="005D791A" w:rsidP="005D791A">
      <w:pPr>
        <w:tabs>
          <w:tab w:val="left" w:pos="1641"/>
        </w:tabs>
        <w:spacing w:line="360" w:lineRule="auto"/>
        <w:contextualSpacing/>
      </w:pPr>
    </w:p>
    <w:p w14:paraId="40939066" w14:textId="77777777" w:rsidR="00B47C73" w:rsidRDefault="005D791A" w:rsidP="005D791A">
      <w:pPr>
        <w:pStyle w:val="Heading1"/>
        <w:spacing w:line="360" w:lineRule="auto"/>
        <w:jc w:val="center"/>
        <w:rPr>
          <w:color w:val="156082" w:themeColor="accent1"/>
        </w:rPr>
      </w:pPr>
      <w:bookmarkStart w:id="6" w:name="_Toc209605357"/>
      <w:r w:rsidRPr="00437240">
        <w:rPr>
          <w:color w:val="156082" w:themeColor="accent1"/>
        </w:rPr>
        <w:lastRenderedPageBreak/>
        <w:t>Critical Reflective Commentary</w:t>
      </w:r>
      <w:bookmarkEnd w:id="6"/>
    </w:p>
    <w:p w14:paraId="4AD26802" w14:textId="01F574EE" w:rsidR="005D791A" w:rsidRPr="00437240" w:rsidRDefault="005D791A" w:rsidP="00B47C73">
      <w:pPr>
        <w:pStyle w:val="Subtitle"/>
        <w:jc w:val="center"/>
      </w:pPr>
      <w:r w:rsidRPr="00437240">
        <w:t xml:space="preserve">on </w:t>
      </w:r>
      <w:r w:rsidRPr="00437240">
        <w:rPr>
          <w:i/>
          <w:iCs/>
        </w:rPr>
        <w:t>The Demon Returns</w:t>
      </w:r>
      <w:r w:rsidRPr="00437240">
        <w:t xml:space="preserve"> (Novel Extract, chapters 2-5)</w:t>
      </w:r>
    </w:p>
    <w:p w14:paraId="04ECF6D0" w14:textId="77777777" w:rsidR="005D791A" w:rsidRDefault="005D791A" w:rsidP="005D791A">
      <w:pPr>
        <w:spacing w:line="360" w:lineRule="auto"/>
      </w:pPr>
    </w:p>
    <w:p w14:paraId="11C53420" w14:textId="77777777" w:rsidR="005D791A" w:rsidRPr="009A680A" w:rsidRDefault="005D791A" w:rsidP="005D791A">
      <w:pPr>
        <w:spacing w:line="360" w:lineRule="auto"/>
        <w:jc w:val="both"/>
        <w:rPr>
          <w:rFonts w:ascii="Garamond" w:hAnsi="Garamond"/>
          <w:i/>
          <w:iCs/>
        </w:rPr>
      </w:pPr>
    </w:p>
    <w:p w14:paraId="556D69B2" w14:textId="77777777" w:rsidR="005D791A" w:rsidRDefault="005D791A" w:rsidP="005D791A">
      <w:pPr>
        <w:spacing w:line="360" w:lineRule="auto"/>
        <w:jc w:val="both"/>
        <w:rPr>
          <w:rFonts w:ascii="Garamond" w:hAnsi="Garamond"/>
          <w:color w:val="000000" w:themeColor="text1"/>
        </w:rPr>
      </w:pPr>
      <w:r w:rsidRPr="00D04E94">
        <w:rPr>
          <w:rFonts w:ascii="Garamond" w:hAnsi="Garamond"/>
          <w:color w:val="000000" w:themeColor="text1"/>
        </w:rPr>
        <w:t xml:space="preserve">In this essay, I will discuss the creative and critical journey I have undertaken to develop </w:t>
      </w:r>
      <w:r w:rsidRPr="00D04E94">
        <w:rPr>
          <w:rFonts w:ascii="Garamond" w:hAnsi="Garamond"/>
          <w:i/>
          <w:iCs/>
          <w:color w:val="000000" w:themeColor="text1"/>
        </w:rPr>
        <w:t>The Demon Returns</w:t>
      </w:r>
      <w:r w:rsidRPr="00D04E94">
        <w:rPr>
          <w:rFonts w:ascii="Garamond" w:hAnsi="Garamond"/>
          <w:color w:val="000000" w:themeColor="text1"/>
        </w:rPr>
        <w:t>, a fantasy novel extract. My aim with this project is to explore the possibility of two people who have not met physically having a telepathic connection, how reliable that was, and how it affected the characters. I will examine the nature of my creative research, and consider methods, sources and influences that helped inform my work. I will start by considering varied research into telepathy, as well as my personal journals on telepathic experiences. Then, I will reflect on the challenges faced in implementing telepathy into the character’s reality. Finally, I will evaluate the product of my creative practice both as an innovative addition to the fantasy genre and as a vehicle for achieving my creative aims.</w:t>
      </w:r>
    </w:p>
    <w:p w14:paraId="5ACF076B" w14:textId="77777777" w:rsidR="00B47C73" w:rsidRPr="00D04E94" w:rsidRDefault="00B47C73" w:rsidP="005D791A">
      <w:pPr>
        <w:spacing w:line="360" w:lineRule="auto"/>
        <w:jc w:val="both"/>
        <w:rPr>
          <w:rFonts w:ascii="Garamond" w:hAnsi="Garamond"/>
          <w:color w:val="000000" w:themeColor="text1"/>
        </w:rPr>
      </w:pPr>
    </w:p>
    <w:p w14:paraId="67F18AA9"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s="AppleSystemUIFont"/>
          <w:color w:val="000000" w:themeColor="text1"/>
          <w:kern w:val="0"/>
        </w:rPr>
        <w:t xml:space="preserve">In </w:t>
      </w:r>
      <w:r w:rsidRPr="00D04E94">
        <w:rPr>
          <w:rFonts w:ascii="Garamond" w:hAnsi="Garamond" w:cs="AppleSystemUIFont"/>
          <w:i/>
          <w:iCs/>
          <w:color w:val="000000" w:themeColor="text1"/>
          <w:kern w:val="0"/>
        </w:rPr>
        <w:t>The Demon Returns</w:t>
      </w:r>
      <w:r w:rsidRPr="00D04E94">
        <w:rPr>
          <w:rFonts w:ascii="Garamond" w:hAnsi="Garamond" w:cs="AppleSystemUIFont"/>
          <w:color w:val="000000" w:themeColor="text1"/>
          <w:kern w:val="0"/>
        </w:rPr>
        <w:t xml:space="preserve">, I wanted to explore the feasibility of two characters, Swyn and Mingdo, sharing telepathy formed from previous shared past lives. In the preceding storyline, </w:t>
      </w:r>
      <w:r w:rsidRPr="00D04E94">
        <w:rPr>
          <w:rFonts w:ascii="Garamond" w:hAnsi="Garamond" w:cs="AppleSystemUIFont"/>
          <w:i/>
          <w:iCs/>
          <w:color w:val="000000" w:themeColor="text1"/>
          <w:kern w:val="0"/>
        </w:rPr>
        <w:t>The Demon of Munbigye</w:t>
      </w:r>
      <w:r w:rsidRPr="00D04E94">
        <w:rPr>
          <w:rFonts w:ascii="Garamond" w:hAnsi="Garamond" w:cs="AppleSystemUIFont"/>
          <w:color w:val="000000" w:themeColor="text1"/>
          <w:kern w:val="0"/>
        </w:rPr>
        <w:t>, they dealt with magic defying natural limits and the eventual price of magical abuse in an ancient world. Now, I wanted both characters to have a subconscious awareness of their bond while dealing with repercussions in their current lives; s</w:t>
      </w:r>
      <w:r w:rsidRPr="00D04E94">
        <w:rPr>
          <w:rFonts w:ascii="Garamond" w:hAnsi="Garamond"/>
          <w:color w:val="000000" w:themeColor="text1"/>
        </w:rPr>
        <w:t xml:space="preserve">omething inspired by Garth Nix’s </w:t>
      </w:r>
      <w:proofErr w:type="spellStart"/>
      <w:r w:rsidRPr="00D04E94">
        <w:rPr>
          <w:rFonts w:ascii="Garamond" w:hAnsi="Garamond" w:cs="AppleSystemUIFont"/>
          <w:i/>
          <w:iCs/>
          <w:color w:val="000000" w:themeColor="text1"/>
          <w:kern w:val="0"/>
        </w:rPr>
        <w:t>Clairel</w:t>
      </w:r>
      <w:proofErr w:type="spellEnd"/>
      <w:r w:rsidRPr="00D04E94">
        <w:rPr>
          <w:rFonts w:ascii="Garamond" w:hAnsi="Garamond" w:cs="AppleSystemUIFont"/>
          <w:color w:val="000000" w:themeColor="text1"/>
          <w:kern w:val="0"/>
        </w:rPr>
        <w:t xml:space="preserve"> in which the world has regulated and corrupted magic with the protagonist – later antagonist – succumbing to corrupted magic. Magical use having repercussions is also</w:t>
      </w:r>
      <w:r w:rsidRPr="00D04E94">
        <w:rPr>
          <w:rFonts w:ascii="Garamond" w:hAnsi="Garamond"/>
          <w:color w:val="000000" w:themeColor="text1"/>
        </w:rPr>
        <w:t xml:space="preserve"> </w:t>
      </w:r>
      <w:r w:rsidRPr="00D04E94">
        <w:rPr>
          <w:rFonts w:ascii="Garamond" w:hAnsi="Garamond" w:cs="AppleSystemUIFont"/>
          <w:color w:val="000000" w:themeColor="text1"/>
          <w:kern w:val="0"/>
        </w:rPr>
        <w:t xml:space="preserve">seen in </w:t>
      </w:r>
      <w:r w:rsidRPr="00D04E94">
        <w:rPr>
          <w:rFonts w:ascii="Garamond" w:hAnsi="Garamond" w:cs="AppleSystemUIFont"/>
          <w:i/>
          <w:iCs/>
          <w:color w:val="000000" w:themeColor="text1"/>
          <w:kern w:val="0"/>
        </w:rPr>
        <w:t>Circe</w:t>
      </w:r>
      <w:r w:rsidRPr="00D04E94">
        <w:rPr>
          <w:rFonts w:ascii="Garamond" w:hAnsi="Garamond" w:cs="AppleSystemUIFont"/>
          <w:color w:val="000000" w:themeColor="text1"/>
          <w:kern w:val="0"/>
        </w:rPr>
        <w:t xml:space="preserve"> by Madeline Miller where Circe uses ancient magic to transform a mortal into a god resulting in sequential repercussions the protagonist must endeavour to remedy.</w:t>
      </w:r>
    </w:p>
    <w:p w14:paraId="62438EE6"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s="AppleSystemUIFont"/>
          <w:color w:val="000000" w:themeColor="text1"/>
          <w:kern w:val="0"/>
        </w:rPr>
        <w:t>For my research, I first studied my own journals serving as an “archive of memories” containing invaluable sensory experiences, as telepathy is something I have experience with.</w:t>
      </w:r>
      <w:r w:rsidRPr="00D04E94">
        <w:rPr>
          <w:rStyle w:val="FootnoteReference"/>
          <w:rFonts w:ascii="Garamond" w:hAnsi="Garamond" w:cs="AppleSystemUIFont"/>
          <w:color w:val="000000" w:themeColor="text1"/>
          <w:kern w:val="0"/>
        </w:rPr>
        <w:footnoteReference w:id="1"/>
      </w:r>
      <w:r w:rsidRPr="00D04E94">
        <w:rPr>
          <w:rFonts w:ascii="Garamond" w:hAnsi="Garamond" w:cs="AppleSystemUIFont"/>
          <w:color w:val="000000" w:themeColor="text1"/>
          <w:kern w:val="0"/>
        </w:rPr>
        <w:t xml:space="preserve">  In particular, an observation I have made with telepathy is the coinciding occurrences of headaches. I decided that, unlike Galadriel in </w:t>
      </w:r>
      <w:r w:rsidRPr="00D04E94">
        <w:rPr>
          <w:rFonts w:ascii="Garamond" w:hAnsi="Garamond" w:cs="AppleSystemUIFont"/>
          <w:i/>
          <w:iCs/>
          <w:color w:val="000000" w:themeColor="text1"/>
          <w:kern w:val="0"/>
        </w:rPr>
        <w:t>The Lord of the Rings</w:t>
      </w:r>
      <w:r w:rsidRPr="00D04E94">
        <w:rPr>
          <w:rFonts w:ascii="Garamond" w:hAnsi="Garamond" w:cs="AppleSystemUIFont"/>
          <w:color w:val="000000" w:themeColor="text1"/>
          <w:kern w:val="0"/>
        </w:rPr>
        <w:t xml:space="preserve"> series by J.R.R. Tolkien or </w:t>
      </w:r>
      <w:r w:rsidRPr="00D04E94">
        <w:rPr>
          <w:rFonts w:ascii="Garamond" w:hAnsi="Garamond" w:cs="AppleSystemUIFont"/>
          <w:i/>
          <w:iCs/>
          <w:color w:val="000000" w:themeColor="text1"/>
          <w:kern w:val="0"/>
        </w:rPr>
        <w:t>Doctor Strange</w:t>
      </w:r>
      <w:r w:rsidRPr="00D04E94">
        <w:rPr>
          <w:rFonts w:ascii="Garamond" w:hAnsi="Garamond" w:cs="AppleSystemUIFont"/>
          <w:color w:val="000000" w:themeColor="text1"/>
          <w:kern w:val="0"/>
        </w:rPr>
        <w:t xml:space="preserve"> from the Marvel comics, where telepathy exists without limit or repercussion, headaches would be an innovative twist on a common fantasy trope where usage of such power has a cost. In contrast to fantasy, horror writer Stephen King features headaches and nosebleeds with Danny’s psychic abilities (</w:t>
      </w:r>
      <w:proofErr w:type="spellStart"/>
      <w:r w:rsidRPr="00D04E94">
        <w:rPr>
          <w:rFonts w:ascii="Garamond" w:hAnsi="Garamond" w:cs="AppleSystemUIFont"/>
          <w:color w:val="000000" w:themeColor="text1"/>
          <w:kern w:val="0"/>
        </w:rPr>
        <w:t>shinings</w:t>
      </w:r>
      <w:proofErr w:type="spellEnd"/>
      <w:r w:rsidRPr="00D04E94">
        <w:rPr>
          <w:rFonts w:ascii="Garamond" w:hAnsi="Garamond" w:cs="AppleSystemUIFont"/>
          <w:color w:val="000000" w:themeColor="text1"/>
          <w:kern w:val="0"/>
        </w:rPr>
        <w:t xml:space="preserve">) in </w:t>
      </w:r>
      <w:r w:rsidRPr="00D04E94">
        <w:rPr>
          <w:rFonts w:ascii="Garamond" w:hAnsi="Garamond" w:cs="AppleSystemUIFont"/>
          <w:i/>
          <w:iCs/>
          <w:color w:val="000000" w:themeColor="text1"/>
          <w:kern w:val="0"/>
        </w:rPr>
        <w:t>The Shining</w:t>
      </w:r>
      <w:r w:rsidRPr="00D04E94">
        <w:rPr>
          <w:rFonts w:ascii="Garamond" w:hAnsi="Garamond" w:cs="AppleSystemUIFont"/>
          <w:color w:val="000000" w:themeColor="text1"/>
          <w:kern w:val="0"/>
        </w:rPr>
        <w:t xml:space="preserve">, which overlaps with exorcist notes on headaches being a common </w:t>
      </w:r>
      <w:r w:rsidRPr="00D04E94">
        <w:rPr>
          <w:rFonts w:ascii="Garamond" w:hAnsi="Garamond" w:cs="AppleSystemUIFont"/>
          <w:color w:val="000000" w:themeColor="text1"/>
          <w:kern w:val="0"/>
        </w:rPr>
        <w:lastRenderedPageBreak/>
        <w:t>sign with “those who suffer demonic afflictions.”</w:t>
      </w:r>
      <w:r w:rsidRPr="00D04E94">
        <w:rPr>
          <w:rStyle w:val="FootnoteReference"/>
          <w:rFonts w:ascii="Garamond" w:hAnsi="Garamond" w:cs="AppleSystemUIFont"/>
          <w:color w:val="000000" w:themeColor="text1"/>
          <w:kern w:val="0"/>
        </w:rPr>
        <w:footnoteReference w:id="2"/>
      </w:r>
      <w:r w:rsidRPr="00D04E94">
        <w:rPr>
          <w:rFonts w:ascii="Garamond" w:hAnsi="Garamond" w:cs="AppleSystemUIFont"/>
          <w:color w:val="000000" w:themeColor="text1"/>
          <w:kern w:val="0"/>
        </w:rPr>
        <w:t xml:space="preserve">  Since I also have demons present, using headaches as part of the character’s experiences with extra sensory perception (ESP) fuses elements of horror into fantasy, with headaches being a commonality of demonic exposure and telepathy.</w:t>
      </w:r>
    </w:p>
    <w:p w14:paraId="703C9EAD"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s="AppleSystemUIFont"/>
          <w:color w:val="000000" w:themeColor="text1"/>
          <w:kern w:val="0"/>
        </w:rPr>
        <w:t xml:space="preserve">To add verisimilitude to my character’s experiences, I compared psychical studies for dominant trends of people with telepathy. </w:t>
      </w:r>
      <w:r w:rsidRPr="00D04E94">
        <w:rPr>
          <w:rFonts w:ascii="Garamond" w:eastAsiaTheme="majorEastAsia" w:hAnsi="Garamond"/>
          <w:color w:val="000000" w:themeColor="text1"/>
        </w:rPr>
        <w:t xml:space="preserve">In </w:t>
      </w:r>
      <w:r w:rsidRPr="00D04E94">
        <w:rPr>
          <w:rFonts w:ascii="Garamond" w:eastAsiaTheme="majorEastAsia" w:hAnsi="Garamond"/>
          <w:i/>
          <w:iCs/>
          <w:color w:val="000000" w:themeColor="text1"/>
        </w:rPr>
        <w:t>Real Magic</w:t>
      </w:r>
      <w:r w:rsidRPr="00D04E94">
        <w:rPr>
          <w:rFonts w:ascii="Garamond" w:eastAsiaTheme="majorEastAsia" w:hAnsi="Garamond"/>
          <w:color w:val="000000" w:themeColor="text1"/>
        </w:rPr>
        <w:t>, Dean Radin writes “telepathy, clairvoyance, precognition, and psychokinetic effects have all been independently repeated in laboratories around the world”.</w:t>
      </w:r>
      <w:r w:rsidRPr="00D04E94">
        <w:rPr>
          <w:rStyle w:val="FootnoteReference"/>
          <w:rFonts w:ascii="Garamond" w:eastAsiaTheme="majorEastAsia" w:hAnsi="Garamond"/>
          <w:color w:val="000000" w:themeColor="text1"/>
        </w:rPr>
        <w:footnoteReference w:id="3"/>
      </w:r>
      <w:r w:rsidRPr="00D04E94">
        <w:rPr>
          <w:rFonts w:ascii="Garamond" w:eastAsiaTheme="majorEastAsia" w:hAnsi="Garamond"/>
          <w:color w:val="000000" w:themeColor="text1"/>
        </w:rPr>
        <w:t xml:space="preserve"> When discussing scientific evidence, Radin also refers to the Ganzfeld experimental protocol, which “aims to test the existence of psi phenomena by reducing sensory distractions and creating conditions conducive to telepathic communication”</w:t>
      </w:r>
      <w:r w:rsidRPr="00D04E94">
        <w:rPr>
          <w:rFonts w:asciiTheme="majorEastAsia" w:eastAsiaTheme="majorEastAsia" w:hAnsiTheme="majorEastAsia"/>
          <w:color w:val="000000" w:themeColor="text1"/>
        </w:rPr>
        <w:t xml:space="preserve"> </w:t>
      </w:r>
      <w:r w:rsidRPr="00D04E94">
        <w:rPr>
          <w:rFonts w:ascii="Garamond" w:eastAsiaTheme="majorEastAsia" w:hAnsi="Garamond"/>
          <w:color w:val="000000" w:themeColor="text1"/>
        </w:rPr>
        <w:t>which has been used for “testing the existence of conscious telepathic impressions between pairs of isolated people [...] which has been successfully replicated around the world for four decades”.</w:t>
      </w:r>
      <w:r w:rsidRPr="00D04E94">
        <w:rPr>
          <w:rStyle w:val="FootnoteReference"/>
          <w:rFonts w:ascii="Garamond" w:eastAsiaTheme="majorEastAsia" w:hAnsi="Garamond"/>
          <w:color w:val="000000" w:themeColor="text1"/>
        </w:rPr>
        <w:footnoteReference w:id="4"/>
      </w:r>
      <w:r w:rsidRPr="00D04E94">
        <w:rPr>
          <w:rStyle w:val="FootnoteReference"/>
          <w:rFonts w:ascii="Garamond" w:eastAsiaTheme="majorEastAsia" w:hAnsi="Garamond"/>
          <w:color w:val="000000" w:themeColor="text1"/>
        </w:rPr>
        <w:footnoteReference w:id="5"/>
      </w:r>
      <w:r w:rsidRPr="00D04E94">
        <w:rPr>
          <w:rFonts w:ascii="Garamond" w:eastAsiaTheme="majorEastAsia" w:hAnsi="Garamond"/>
          <w:color w:val="000000" w:themeColor="text1"/>
        </w:rPr>
        <w:t xml:space="preserve"> Radin also mentions a survey with over a thousand meditators conducted at the Institute of Noetic Sciences: over a third reported clairvoyance and telepathy suggesting meditation works as yogic traditions claim – referring to a quantum field – which Radin touches upon in </w:t>
      </w:r>
      <w:r w:rsidRPr="00D04E94">
        <w:rPr>
          <w:rFonts w:ascii="Garamond" w:eastAsiaTheme="majorEastAsia" w:hAnsi="Garamond"/>
          <w:i/>
          <w:iCs/>
          <w:color w:val="000000" w:themeColor="text1"/>
        </w:rPr>
        <w:t xml:space="preserve">The Conscious Universe. </w:t>
      </w:r>
      <w:r w:rsidRPr="00D04E94">
        <w:rPr>
          <w:rFonts w:ascii="Garamond" w:eastAsiaTheme="majorEastAsia" w:hAnsi="Garamond"/>
          <w:color w:val="000000" w:themeColor="text1"/>
        </w:rPr>
        <w:t>There he discusses “field consciousness” saying: “there is a fundamental interconnectedness among all things, including individual and mass minds”, continuing to discuss quantum mechanics and the quantum field as a non-local field allowing something “happen[</w:t>
      </w:r>
      <w:proofErr w:type="spellStart"/>
      <w:r w:rsidRPr="00D04E94">
        <w:rPr>
          <w:rFonts w:ascii="Garamond" w:eastAsiaTheme="majorEastAsia" w:hAnsi="Garamond"/>
          <w:color w:val="000000" w:themeColor="text1"/>
        </w:rPr>
        <w:t>ing</w:t>
      </w:r>
      <w:proofErr w:type="spellEnd"/>
      <w:r w:rsidRPr="00D04E94">
        <w:rPr>
          <w:rFonts w:ascii="Garamond" w:eastAsiaTheme="majorEastAsia" w:hAnsi="Garamond"/>
          <w:color w:val="000000" w:themeColor="text1"/>
        </w:rPr>
        <w:t xml:space="preserve">] in region A instantaneously </w:t>
      </w:r>
      <w:proofErr w:type="spellStart"/>
      <w:r w:rsidRPr="00D04E94">
        <w:rPr>
          <w:rFonts w:ascii="Garamond" w:eastAsiaTheme="majorEastAsia" w:hAnsi="Garamond"/>
          <w:color w:val="000000" w:themeColor="text1"/>
        </w:rPr>
        <w:t>influenc</w:t>
      </w:r>
      <w:proofErr w:type="spellEnd"/>
      <w:r w:rsidRPr="00D04E94">
        <w:rPr>
          <w:rFonts w:ascii="Garamond" w:eastAsiaTheme="majorEastAsia" w:hAnsi="Garamond"/>
          <w:color w:val="000000" w:themeColor="text1"/>
        </w:rPr>
        <w:t>[</w:t>
      </w:r>
      <w:proofErr w:type="spellStart"/>
      <w:r w:rsidRPr="00D04E94">
        <w:rPr>
          <w:rFonts w:ascii="Garamond" w:eastAsiaTheme="majorEastAsia" w:hAnsi="Garamond"/>
          <w:color w:val="000000" w:themeColor="text1"/>
        </w:rPr>
        <w:t>ing</w:t>
      </w:r>
      <w:proofErr w:type="spellEnd"/>
      <w:r w:rsidRPr="00D04E94">
        <w:rPr>
          <w:rFonts w:ascii="Garamond" w:eastAsiaTheme="majorEastAsia" w:hAnsi="Garamond"/>
          <w:color w:val="000000" w:themeColor="text1"/>
        </w:rPr>
        <w:t>] what occurs in region B, and vice versa...” signifying a possible mechanism for energy transference without use of corporeal channels.</w:t>
      </w:r>
      <w:r w:rsidRPr="00D04E94">
        <w:rPr>
          <w:rStyle w:val="FootnoteReference"/>
          <w:rFonts w:ascii="Garamond" w:eastAsiaTheme="majorEastAsia" w:hAnsi="Garamond"/>
          <w:color w:val="000000" w:themeColor="text1"/>
        </w:rPr>
        <w:footnoteReference w:id="6"/>
      </w:r>
      <w:r w:rsidRPr="00D04E94">
        <w:rPr>
          <w:rFonts w:ascii="Garamond" w:eastAsiaTheme="majorEastAsia" w:hAnsi="Garamond"/>
          <w:color w:val="000000" w:themeColor="text1"/>
        </w:rPr>
        <w:t>,</w:t>
      </w:r>
      <w:r w:rsidRPr="00D04E94">
        <w:rPr>
          <w:rStyle w:val="FootnoteReference"/>
          <w:rFonts w:ascii="Garamond" w:eastAsiaTheme="majorEastAsia" w:hAnsi="Garamond"/>
          <w:color w:val="000000" w:themeColor="text1"/>
        </w:rPr>
        <w:footnoteReference w:id="7"/>
      </w:r>
    </w:p>
    <w:p w14:paraId="55E58A6A" w14:textId="77777777" w:rsidR="00B47C73" w:rsidRDefault="005D791A" w:rsidP="00B47C73">
      <w:pPr>
        <w:spacing w:line="360" w:lineRule="auto"/>
        <w:ind w:firstLine="567"/>
        <w:jc w:val="both"/>
        <w:rPr>
          <w:rFonts w:ascii="Garamond" w:hAnsi="Garamond"/>
          <w:color w:val="000000" w:themeColor="text1"/>
        </w:rPr>
      </w:pPr>
      <w:r w:rsidRPr="00D04E94">
        <w:rPr>
          <w:rFonts w:ascii="Garamond" w:eastAsiaTheme="majorEastAsia" w:hAnsi="Garamond"/>
          <w:color w:val="000000" w:themeColor="text1"/>
        </w:rPr>
        <w:t xml:space="preserve">Radin picks up this thread in his later works </w:t>
      </w:r>
      <w:r w:rsidRPr="00D04E94">
        <w:rPr>
          <w:rFonts w:ascii="Garamond" w:eastAsiaTheme="majorEastAsia" w:hAnsi="Garamond"/>
          <w:i/>
          <w:iCs/>
          <w:color w:val="000000" w:themeColor="text1"/>
        </w:rPr>
        <w:t>The Entangled Mind</w:t>
      </w:r>
      <w:r w:rsidRPr="00D04E94">
        <w:rPr>
          <w:rFonts w:ascii="Garamond" w:eastAsiaTheme="majorEastAsia" w:hAnsi="Garamond"/>
          <w:color w:val="000000" w:themeColor="text1"/>
        </w:rPr>
        <w:t xml:space="preserve"> where he states “reality is woven from strange holistic threads that aren’t located precisely in space and time” as he discerns that “quantum theory and observations associated with psychic phenomena bear striking resemblances”.</w:t>
      </w:r>
      <w:r w:rsidRPr="00D04E94">
        <w:rPr>
          <w:rStyle w:val="FootnoteReference"/>
          <w:rFonts w:ascii="Garamond" w:eastAsiaTheme="majorEastAsia" w:hAnsi="Garamond"/>
          <w:color w:val="000000" w:themeColor="text1"/>
        </w:rPr>
        <w:footnoteReference w:id="8"/>
      </w:r>
      <w:r w:rsidRPr="00D04E94">
        <w:rPr>
          <w:rFonts w:ascii="Garamond" w:eastAsiaTheme="majorEastAsia" w:hAnsi="Garamond"/>
          <w:color w:val="000000" w:themeColor="text1"/>
        </w:rPr>
        <w:t>,</w:t>
      </w:r>
      <w:r w:rsidRPr="00D04E94">
        <w:rPr>
          <w:rStyle w:val="FootnoteReference"/>
          <w:rFonts w:ascii="Garamond" w:eastAsiaTheme="majorEastAsia" w:hAnsi="Garamond"/>
          <w:color w:val="000000" w:themeColor="text1"/>
        </w:rPr>
        <w:footnoteReference w:id="9"/>
      </w:r>
    </w:p>
    <w:p w14:paraId="04B0031F" w14:textId="77777777" w:rsidR="00B47C73" w:rsidRDefault="005D791A" w:rsidP="00B47C73">
      <w:pPr>
        <w:spacing w:line="360" w:lineRule="auto"/>
        <w:ind w:firstLine="567"/>
        <w:jc w:val="both"/>
        <w:rPr>
          <w:rFonts w:ascii="Garamond" w:hAnsi="Garamond"/>
          <w:color w:val="000000" w:themeColor="text1"/>
        </w:rPr>
      </w:pPr>
      <w:r w:rsidRPr="00D04E94">
        <w:rPr>
          <w:rFonts w:ascii="Garamond" w:eastAsiaTheme="majorEastAsia" w:hAnsi="Garamond"/>
          <w:color w:val="000000" w:themeColor="text1"/>
        </w:rPr>
        <w:lastRenderedPageBreak/>
        <w:t xml:space="preserve">Much of Radin’s work revives older psychical research which tend towards accepting telepathy as existing but unexplainable such as </w:t>
      </w:r>
      <w:r w:rsidRPr="00D04E94">
        <w:rPr>
          <w:rFonts w:ascii="Garamond" w:eastAsiaTheme="majorEastAsia" w:hAnsi="Garamond"/>
          <w:i/>
          <w:iCs/>
          <w:color w:val="000000" w:themeColor="text1"/>
        </w:rPr>
        <w:t>Studies in Psychical Research</w:t>
      </w:r>
      <w:r w:rsidRPr="00D04E94">
        <w:rPr>
          <w:rFonts w:ascii="Garamond" w:eastAsiaTheme="majorEastAsia" w:hAnsi="Garamond"/>
          <w:color w:val="000000" w:themeColor="text1"/>
        </w:rPr>
        <w:t xml:space="preserve"> by Frank Podmore which evaluates many accounts of ESP occurrences sharing an inconclusive opinion on the authenticity of accounts throughout the text; and that of </w:t>
      </w:r>
      <w:r w:rsidRPr="00D04E94">
        <w:rPr>
          <w:rFonts w:ascii="Garamond" w:eastAsiaTheme="majorEastAsia" w:hAnsi="Garamond"/>
          <w:i/>
          <w:iCs/>
          <w:color w:val="000000" w:themeColor="text1"/>
        </w:rPr>
        <w:t>Telepathy</w:t>
      </w:r>
      <w:r w:rsidRPr="00D04E94">
        <w:rPr>
          <w:rFonts w:ascii="Garamond" w:eastAsiaTheme="majorEastAsia" w:hAnsi="Garamond"/>
          <w:color w:val="000000" w:themeColor="text1"/>
        </w:rPr>
        <w:t xml:space="preserve"> by Whatley Carington which is concluded with the words: “the facts of telepathy irresistibly force us outside the existing scientific field” – which technological advancements now allow greater research into.</w:t>
      </w:r>
      <w:r w:rsidRPr="00D04E94">
        <w:rPr>
          <w:rStyle w:val="FootnoteReference"/>
          <w:rFonts w:ascii="Garamond" w:eastAsiaTheme="majorEastAsia" w:hAnsi="Garamond"/>
          <w:color w:val="000000" w:themeColor="text1"/>
        </w:rPr>
        <w:footnoteReference w:id="10"/>
      </w:r>
    </w:p>
    <w:p w14:paraId="0502C59E" w14:textId="77777777" w:rsidR="00B47C73" w:rsidRDefault="005D791A" w:rsidP="00B47C73">
      <w:pPr>
        <w:spacing w:line="360" w:lineRule="auto"/>
        <w:ind w:firstLine="567"/>
        <w:jc w:val="both"/>
        <w:rPr>
          <w:rFonts w:ascii="Garamond" w:hAnsi="Garamond"/>
          <w:color w:val="000000" w:themeColor="text1"/>
        </w:rPr>
      </w:pPr>
      <w:r w:rsidRPr="00D04E94">
        <w:rPr>
          <w:rFonts w:ascii="Garamond" w:eastAsiaTheme="majorEastAsia" w:hAnsi="Garamond"/>
          <w:i/>
          <w:iCs/>
          <w:color w:val="000000" w:themeColor="text1"/>
        </w:rPr>
        <w:t>Telepathic Impressions</w:t>
      </w:r>
      <w:r w:rsidRPr="00D04E94">
        <w:rPr>
          <w:rFonts w:ascii="Garamond" w:eastAsiaTheme="majorEastAsia" w:hAnsi="Garamond"/>
          <w:color w:val="000000" w:themeColor="text1"/>
        </w:rPr>
        <w:t xml:space="preserve"> by Ian Stevenson highlights case studies into telepathy featuring greater credibility than older works. One example of interest was of twin sisters, Dora and Martha. Dora, living in Italy, experienced abdominal pain at the same time Martha, living in Pennsylvania, had complications in childbirth that moment.</w:t>
      </w:r>
      <w:r w:rsidRPr="00D04E94">
        <w:rPr>
          <w:rStyle w:val="FootnoteReference"/>
          <w:rFonts w:ascii="Garamond" w:eastAsiaTheme="majorEastAsia" w:hAnsi="Garamond"/>
          <w:color w:val="000000" w:themeColor="text1"/>
        </w:rPr>
        <w:footnoteReference w:id="11"/>
      </w:r>
      <w:r w:rsidRPr="00D04E94">
        <w:rPr>
          <w:rFonts w:ascii="Garamond" w:eastAsiaTheme="majorEastAsia" w:hAnsi="Garamond"/>
          <w:color w:val="000000" w:themeColor="text1"/>
        </w:rPr>
        <w:t xml:space="preserve"> This particular case study stood out to me as the information between sisters was shared in the “period of time practically clockwork across the ocean”, with only a fraction of time discrepancy occurring between the incidents. This reminded me of Aleister Crowley’s experiences of telepathy across long distances with </w:t>
      </w:r>
      <w:proofErr w:type="spellStart"/>
      <w:r w:rsidRPr="00D04E94">
        <w:rPr>
          <w:rFonts w:ascii="Garamond" w:eastAsiaTheme="majorEastAsia" w:hAnsi="Garamond"/>
          <w:color w:val="000000" w:themeColor="text1"/>
        </w:rPr>
        <w:t>Sorror</w:t>
      </w:r>
      <w:proofErr w:type="spellEnd"/>
      <w:r w:rsidRPr="00D04E94">
        <w:rPr>
          <w:rFonts w:ascii="Garamond" w:eastAsiaTheme="majorEastAsia" w:hAnsi="Garamond"/>
          <w:color w:val="000000" w:themeColor="text1"/>
        </w:rPr>
        <w:t xml:space="preserve"> F. in which communication </w:t>
      </w:r>
      <w:r w:rsidRPr="00D04E94">
        <w:rPr>
          <w:rFonts w:ascii="Garamond" w:hAnsi="Garamond"/>
          <w:color w:val="000000" w:themeColor="text1"/>
        </w:rPr>
        <w:t>was “direct transmission of thoughts such as occurs every day in ordinary life” with Crowley noting the times of their exchanges had similar issues with time discrepancies.</w:t>
      </w:r>
      <w:r w:rsidRPr="00D04E94">
        <w:rPr>
          <w:rStyle w:val="FootnoteReference"/>
          <w:rFonts w:ascii="Garamond" w:hAnsi="Garamond"/>
          <w:color w:val="000000" w:themeColor="text1"/>
        </w:rPr>
        <w:footnoteReference w:id="12"/>
      </w:r>
    </w:p>
    <w:p w14:paraId="49A27E6E"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s="AppleSystemUIFont"/>
          <w:color w:val="000000" w:themeColor="text1"/>
          <w:kern w:val="0"/>
        </w:rPr>
        <w:t xml:space="preserve">Following my preliminary research, my next step was to write the first draft of </w:t>
      </w:r>
      <w:r w:rsidRPr="00D04E94">
        <w:rPr>
          <w:rFonts w:ascii="Garamond" w:hAnsi="Garamond" w:cs="AppleSystemUIFont"/>
          <w:i/>
          <w:iCs/>
          <w:color w:val="000000" w:themeColor="text1"/>
          <w:kern w:val="0"/>
        </w:rPr>
        <w:t>The Demon Returns</w:t>
      </w:r>
      <w:r w:rsidRPr="00D04E94">
        <w:rPr>
          <w:rFonts w:ascii="Garamond" w:hAnsi="Garamond" w:cs="AppleSystemUIFont"/>
          <w:color w:val="000000" w:themeColor="text1"/>
          <w:kern w:val="0"/>
        </w:rPr>
        <w:t xml:space="preserve"> and allow free writing to further develop the characters; to “simply move freely across the page” without the impediment of the “judging and editing mind”, or as Charlotte Doyle puts it in ‘The Writer Tells: The Creative Process In Writing Literary Fiction’, being in the mental space of “</w:t>
      </w:r>
      <w:proofErr w:type="spellStart"/>
      <w:r w:rsidRPr="00D04E94">
        <w:rPr>
          <w:rFonts w:ascii="Garamond" w:hAnsi="Garamond" w:cs="AppleSystemUIFont"/>
          <w:color w:val="000000" w:themeColor="text1"/>
          <w:kern w:val="0"/>
        </w:rPr>
        <w:t>Writingrealm</w:t>
      </w:r>
      <w:proofErr w:type="spellEnd"/>
      <w:r w:rsidRPr="00D04E94">
        <w:rPr>
          <w:rFonts w:ascii="Garamond" w:hAnsi="Garamond" w:cs="AppleSystemUIFont"/>
          <w:color w:val="000000" w:themeColor="text1"/>
          <w:kern w:val="0"/>
        </w:rPr>
        <w:t>” – allowing the story to flow free from logic or research whilst characters developed individual personalities and offered fresh insight to interactions with each other and their environment.</w:t>
      </w:r>
      <w:r w:rsidRPr="00D04E94">
        <w:rPr>
          <w:rStyle w:val="FootnoteReference"/>
          <w:rFonts w:ascii="Garamond" w:hAnsi="Garamond" w:cs="AppleSystemUIFont"/>
          <w:color w:val="000000" w:themeColor="text1"/>
          <w:kern w:val="0"/>
        </w:rPr>
        <w:footnoteReference w:id="13"/>
      </w:r>
      <w:r w:rsidRPr="00D04E94">
        <w:rPr>
          <w:rFonts w:ascii="Garamond" w:hAnsi="Garamond" w:cs="AppleSystemUIFont"/>
          <w:color w:val="000000" w:themeColor="text1"/>
          <w:kern w:val="0"/>
        </w:rPr>
        <w:t>,</w:t>
      </w:r>
      <w:r w:rsidRPr="00D04E94">
        <w:rPr>
          <w:rStyle w:val="FootnoteReference"/>
          <w:rFonts w:ascii="Garamond" w:hAnsi="Garamond" w:cs="AppleSystemUIFont"/>
          <w:color w:val="000000" w:themeColor="text1"/>
          <w:kern w:val="0"/>
        </w:rPr>
        <w:footnoteReference w:id="14"/>
      </w:r>
    </w:p>
    <w:p w14:paraId="70E10B34"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s="AppleSystemUIFont"/>
          <w:color w:val="000000" w:themeColor="text1"/>
          <w:kern w:val="0"/>
        </w:rPr>
        <w:t>In continuing to expand on previous works and characterisation, I decided to incorporate psychological insight into Swyn and Mingdo’s connection. I did this by studying the works of Carl Jung on shadow-work, the “shadow being” which, as Jung says, is “the thing a person has no wish to be.”</w:t>
      </w:r>
      <w:r w:rsidRPr="00D04E94">
        <w:rPr>
          <w:rStyle w:val="FootnoteReference"/>
          <w:rFonts w:ascii="Garamond" w:hAnsi="Garamond" w:cs="AppleSystemUIFont"/>
          <w:color w:val="000000" w:themeColor="text1"/>
          <w:kern w:val="0"/>
        </w:rPr>
        <w:footnoteReference w:id="15"/>
      </w:r>
      <w:r w:rsidRPr="00D04E94">
        <w:rPr>
          <w:rFonts w:ascii="Garamond" w:hAnsi="Garamond" w:cs="AppleSystemUIFont"/>
          <w:color w:val="000000" w:themeColor="text1"/>
          <w:kern w:val="0"/>
        </w:rPr>
        <w:t xml:space="preserve"> Simply put, the shadow is a manifestation of </w:t>
      </w:r>
      <w:proofErr w:type="spellStart"/>
      <w:proofErr w:type="gramStart"/>
      <w:r w:rsidRPr="00D04E94">
        <w:rPr>
          <w:rFonts w:ascii="Garamond" w:hAnsi="Garamond" w:cs="AppleSystemUIFont"/>
          <w:i/>
          <w:iCs/>
          <w:color w:val="000000" w:themeColor="text1"/>
          <w:kern w:val="0"/>
        </w:rPr>
        <w:t>self</w:t>
      </w:r>
      <w:r w:rsidRPr="00D04E94">
        <w:rPr>
          <w:rFonts w:ascii="Garamond" w:hAnsi="Garamond" w:cs="AppleSystemUIFont"/>
          <w:color w:val="000000" w:themeColor="text1"/>
          <w:kern w:val="0"/>
        </w:rPr>
        <w:t xml:space="preserve"> </w:t>
      </w:r>
      <w:r w:rsidR="00B47C73">
        <w:rPr>
          <w:rFonts w:ascii="Garamond" w:hAnsi="Garamond" w:cs="AppleSystemUIFont"/>
          <w:color w:val="000000" w:themeColor="text1"/>
          <w:kern w:val="0"/>
        </w:rPr>
        <w:t xml:space="preserve"> </w:t>
      </w:r>
      <w:r w:rsidRPr="00D04E94">
        <w:rPr>
          <w:rFonts w:ascii="Garamond" w:hAnsi="Garamond" w:cs="AppleSystemUIFont"/>
          <w:color w:val="000000" w:themeColor="text1"/>
          <w:kern w:val="0"/>
        </w:rPr>
        <w:t>created</w:t>
      </w:r>
      <w:proofErr w:type="spellEnd"/>
      <w:proofErr w:type="gramEnd"/>
      <w:r w:rsidRPr="00D04E94">
        <w:rPr>
          <w:rFonts w:ascii="Garamond" w:hAnsi="Garamond" w:cs="AppleSystemUIFont"/>
          <w:color w:val="000000" w:themeColor="text1"/>
          <w:kern w:val="0"/>
        </w:rPr>
        <w:t xml:space="preserve"> from suppressed, rejected, </w:t>
      </w:r>
      <w:r w:rsidRPr="00D04E94">
        <w:rPr>
          <w:rFonts w:ascii="Garamond" w:hAnsi="Garamond" w:cs="AppleSystemUIFont"/>
          <w:color w:val="000000" w:themeColor="text1"/>
          <w:kern w:val="0"/>
        </w:rPr>
        <w:lastRenderedPageBreak/>
        <w:t xml:space="preserve">and/or unresolved factors – something that can unconsciously project itself into thoughts and actions, most commonly with detrimental behaviour. This is portrayed externally by Quinn’s harmful behaviour towards Swyn, and internally by Swyn who has had her self-belief annihilated by the time of </w:t>
      </w:r>
      <w:r w:rsidRPr="00D04E94">
        <w:rPr>
          <w:rFonts w:ascii="Garamond" w:hAnsi="Garamond" w:cs="AppleSystemUIFont"/>
          <w:i/>
          <w:iCs/>
          <w:color w:val="000000" w:themeColor="text1"/>
          <w:kern w:val="0"/>
        </w:rPr>
        <w:t>The Demon Returns</w:t>
      </w:r>
      <w:r w:rsidRPr="00D04E94">
        <w:rPr>
          <w:rFonts w:ascii="Garamond" w:hAnsi="Garamond" w:cs="AppleSystemUIFont"/>
          <w:color w:val="000000" w:themeColor="text1"/>
          <w:kern w:val="0"/>
        </w:rPr>
        <w:t xml:space="preserve"> and dissociates rather than face her shadow.</w:t>
      </w:r>
    </w:p>
    <w:p w14:paraId="0D8EF7AD"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s="AppleSystemUIFont"/>
          <w:color w:val="000000" w:themeColor="text1"/>
          <w:kern w:val="0"/>
          <w:sz w:val="26"/>
          <w:szCs w:val="26"/>
        </w:rPr>
        <w:t xml:space="preserve">Having a </w:t>
      </w:r>
      <w:r w:rsidRPr="00D04E94">
        <w:rPr>
          <w:rFonts w:ascii="Garamond" w:eastAsiaTheme="majorEastAsia" w:hAnsi="Garamond"/>
          <w:color w:val="000000" w:themeColor="text1"/>
        </w:rPr>
        <w:t>“period of transformation accompanied by a life-threatening mental and physical illness, which leads them through death and re-birth experiences in extreme altered states of consciousness” allows for Swyn’s pivotal moment during her near-death experience where her telepathy and communication with her deceased father are proven real and credible rather than the potential for deus ex machina characterisation.</w:t>
      </w:r>
      <w:r w:rsidRPr="00D04E94">
        <w:rPr>
          <w:rStyle w:val="FootnoteReference"/>
          <w:rFonts w:ascii="Garamond" w:eastAsiaTheme="majorEastAsia" w:hAnsi="Garamond"/>
          <w:color w:val="000000" w:themeColor="text1"/>
        </w:rPr>
        <w:footnoteReference w:id="16"/>
      </w:r>
    </w:p>
    <w:p w14:paraId="0D2DF9D2"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s="AppleSystemUIFont"/>
          <w:color w:val="000000" w:themeColor="text1"/>
          <w:kern w:val="0"/>
        </w:rPr>
        <w:t xml:space="preserve">I had originally thought to use Jung’s shadow-work as prompts to delve deeper into Swyn’s mind; however, I quickly realised a shadow-work journal would be a suitable device for Mingdo to be exploring his own mind and ESP experiences whilst trying to reach Swyn, and much more in keeping with Mingdo’s character. Using such a device would also fit a narrative set in the current world where “30 Days Of...” challenges that are common social media prompts with </w:t>
      </w:r>
      <w:r w:rsidRPr="00D04E94">
        <w:rPr>
          <w:rFonts w:ascii="Garamond" w:hAnsi="Garamond" w:cs="AppleSystemUIFont"/>
          <w:i/>
          <w:iCs/>
          <w:color w:val="000000" w:themeColor="text1"/>
          <w:kern w:val="0"/>
        </w:rPr>
        <w:t>NaNoWriMo</w:t>
      </w:r>
      <w:r w:rsidRPr="00D04E94">
        <w:rPr>
          <w:rFonts w:ascii="Garamond" w:hAnsi="Garamond" w:cs="AppleSystemUIFont"/>
          <w:color w:val="000000" w:themeColor="text1"/>
          <w:kern w:val="0"/>
        </w:rPr>
        <w:t xml:space="preserve"> (</w:t>
      </w:r>
      <w:r w:rsidRPr="00D04E94">
        <w:rPr>
          <w:rFonts w:ascii="Garamond" w:hAnsi="Garamond"/>
          <w:color w:val="000000" w:themeColor="text1"/>
        </w:rPr>
        <w:t>defunct)</w:t>
      </w:r>
      <w:r w:rsidRPr="00D04E94">
        <w:rPr>
          <w:rFonts w:ascii="Garamond" w:hAnsi="Garamond" w:cs="AppleSystemUIFont"/>
          <w:color w:val="000000" w:themeColor="text1"/>
          <w:kern w:val="0"/>
        </w:rPr>
        <w:t xml:space="preserve"> and </w:t>
      </w:r>
      <w:proofErr w:type="spellStart"/>
      <w:r w:rsidRPr="00D04E94">
        <w:rPr>
          <w:rFonts w:ascii="Garamond" w:hAnsi="Garamond" w:cs="AppleSystemUIFont"/>
          <w:i/>
          <w:iCs/>
          <w:color w:val="000000" w:themeColor="text1"/>
          <w:kern w:val="0"/>
        </w:rPr>
        <w:t>InkTober</w:t>
      </w:r>
      <w:proofErr w:type="spellEnd"/>
      <w:r w:rsidRPr="00D04E94">
        <w:rPr>
          <w:rFonts w:ascii="Garamond" w:hAnsi="Garamond" w:cs="AppleSystemUIFont"/>
          <w:color w:val="000000" w:themeColor="text1"/>
          <w:kern w:val="0"/>
        </w:rPr>
        <w:t xml:space="preserve"> being popular annual challenges, with Mingdo’s ‘30 Days of Another Life’ anchoring the story into the modern age and adding relatability to younger readers.</w:t>
      </w:r>
    </w:p>
    <w:p w14:paraId="1896BB9D" w14:textId="77777777" w:rsidR="00B47C73" w:rsidRDefault="00B47C73" w:rsidP="00B47C73">
      <w:pPr>
        <w:spacing w:line="360" w:lineRule="auto"/>
        <w:ind w:firstLine="567"/>
        <w:jc w:val="both"/>
        <w:rPr>
          <w:rFonts w:ascii="Garamond" w:hAnsi="Garamond"/>
          <w:color w:val="000000" w:themeColor="text1"/>
        </w:rPr>
      </w:pPr>
    </w:p>
    <w:p w14:paraId="78F0BD4D"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olor w:val="000000" w:themeColor="text1"/>
        </w:rPr>
        <w:t xml:space="preserve">When I first started writing </w:t>
      </w:r>
      <w:r w:rsidRPr="00D04E94">
        <w:rPr>
          <w:rFonts w:ascii="Garamond" w:hAnsi="Garamond"/>
          <w:i/>
          <w:iCs/>
          <w:color w:val="000000" w:themeColor="text1"/>
        </w:rPr>
        <w:t>The Demon Returns</w:t>
      </w:r>
      <w:r w:rsidRPr="00D04E94">
        <w:rPr>
          <w:rFonts w:ascii="Garamond" w:hAnsi="Garamond"/>
          <w:color w:val="000000" w:themeColor="text1"/>
        </w:rPr>
        <w:t xml:space="preserve">, I had planned for it to be a series of self-contained short stories bridging </w:t>
      </w:r>
      <w:r w:rsidRPr="00D04E94">
        <w:rPr>
          <w:rFonts w:ascii="Garamond" w:hAnsi="Garamond"/>
          <w:i/>
          <w:iCs/>
          <w:color w:val="000000" w:themeColor="text1"/>
        </w:rPr>
        <w:t>The Demon of Munbigye</w:t>
      </w:r>
      <w:r w:rsidRPr="00D04E94">
        <w:rPr>
          <w:rFonts w:ascii="Garamond" w:hAnsi="Garamond"/>
          <w:color w:val="000000" w:themeColor="text1"/>
        </w:rPr>
        <w:t xml:space="preserve"> into the modern world with the focus on Swyn spiralling into madness in the first short story; then in the final short story, it would have been her reclaiming her power and finding Mingdo. However, I quickly realised self-contained short stories wouldn’t work and switched to writing a novella. The downside meant losing important back story and information about their connection which led to many challenges in writing and developing this piece whilst keeping to the research question.</w:t>
      </w:r>
    </w:p>
    <w:p w14:paraId="5631FF8F"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olor w:val="000000" w:themeColor="text1"/>
        </w:rPr>
        <w:t xml:space="preserve">I chose to write in close third-person to limit perception of Swyn. This meant creating blind-spots to her and limiting what the reader was aware of, similar to how </w:t>
      </w:r>
      <w:proofErr w:type="spellStart"/>
      <w:r w:rsidRPr="00D04E94">
        <w:rPr>
          <w:rFonts w:ascii="Garamond" w:hAnsi="Garamond"/>
          <w:color w:val="000000" w:themeColor="text1"/>
        </w:rPr>
        <w:t>Yangsze</w:t>
      </w:r>
      <w:proofErr w:type="spellEnd"/>
      <w:r w:rsidRPr="00D04E94">
        <w:rPr>
          <w:rFonts w:ascii="Garamond" w:hAnsi="Garamond"/>
          <w:color w:val="000000" w:themeColor="text1"/>
        </w:rPr>
        <w:t xml:space="preserve"> Choo tells sections of </w:t>
      </w:r>
      <w:r w:rsidRPr="00D04E94">
        <w:rPr>
          <w:rFonts w:ascii="Garamond" w:hAnsi="Garamond"/>
          <w:i/>
          <w:iCs/>
          <w:color w:val="000000" w:themeColor="text1"/>
        </w:rPr>
        <w:t>The Fox Wife</w:t>
      </w:r>
      <w:r w:rsidRPr="00D04E94">
        <w:rPr>
          <w:rFonts w:ascii="Garamond" w:hAnsi="Garamond"/>
          <w:color w:val="000000" w:themeColor="text1"/>
        </w:rPr>
        <w:t xml:space="preserve"> where the reader is only aware of as much as one character can know in some chapters.</w:t>
      </w:r>
    </w:p>
    <w:p w14:paraId="5569E483"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olor w:val="000000" w:themeColor="text1"/>
        </w:rPr>
        <w:t xml:space="preserve">To allow the reader greater understanding of the world in </w:t>
      </w:r>
      <w:r w:rsidRPr="00D04E94">
        <w:rPr>
          <w:rFonts w:ascii="Garamond" w:hAnsi="Garamond"/>
          <w:i/>
          <w:iCs/>
          <w:color w:val="000000" w:themeColor="text1"/>
        </w:rPr>
        <w:t>The Demon Returns</w:t>
      </w:r>
      <w:r w:rsidRPr="00D04E94">
        <w:rPr>
          <w:rFonts w:ascii="Garamond" w:hAnsi="Garamond"/>
          <w:color w:val="000000" w:themeColor="text1"/>
        </w:rPr>
        <w:t xml:space="preserve">, I chose to occasionally switch character perspective to provide extra details, something which occurs in </w:t>
      </w:r>
      <w:r w:rsidRPr="00D04E94">
        <w:rPr>
          <w:rFonts w:ascii="Garamond" w:hAnsi="Garamond"/>
          <w:i/>
          <w:iCs/>
          <w:color w:val="000000" w:themeColor="text1"/>
        </w:rPr>
        <w:t>The Fox Wife</w:t>
      </w:r>
      <w:r w:rsidRPr="00D04E94">
        <w:rPr>
          <w:rFonts w:ascii="Garamond" w:hAnsi="Garamond"/>
          <w:color w:val="000000" w:themeColor="text1"/>
        </w:rPr>
        <w:t xml:space="preserve"> and Emilie Nikota’s </w:t>
      </w:r>
      <w:r w:rsidRPr="00D04E94">
        <w:rPr>
          <w:rFonts w:ascii="Garamond" w:hAnsi="Garamond"/>
          <w:i/>
          <w:iCs/>
          <w:color w:val="000000" w:themeColor="text1"/>
        </w:rPr>
        <w:t>The House Witch</w:t>
      </w:r>
      <w:r w:rsidRPr="00D04E94">
        <w:rPr>
          <w:rFonts w:ascii="Garamond" w:hAnsi="Garamond"/>
          <w:color w:val="000000" w:themeColor="text1"/>
        </w:rPr>
        <w:t xml:space="preserve">, with both authors utilising different characters’ perspectives to allow the reader greater knowledge. This offers the reader the god-like perspective </w:t>
      </w:r>
      <w:r w:rsidRPr="00D04E94">
        <w:rPr>
          <w:rFonts w:ascii="Garamond" w:hAnsi="Garamond"/>
          <w:color w:val="000000" w:themeColor="text1"/>
        </w:rPr>
        <w:lastRenderedPageBreak/>
        <w:t xml:space="preserve">third-person omniscience provides, whilst characters puzzle out their limited worldview. An example of this in </w:t>
      </w:r>
      <w:r w:rsidRPr="00D04E94">
        <w:rPr>
          <w:rFonts w:ascii="Garamond" w:hAnsi="Garamond"/>
          <w:i/>
          <w:iCs/>
          <w:color w:val="000000" w:themeColor="text1"/>
        </w:rPr>
        <w:t>The Demon Returns</w:t>
      </w:r>
      <w:r w:rsidRPr="00D04E94">
        <w:rPr>
          <w:rFonts w:ascii="Garamond" w:hAnsi="Garamond"/>
          <w:color w:val="000000" w:themeColor="text1"/>
        </w:rPr>
        <w:t xml:space="preserve"> is when Eiros and Milo converse with Sehun (Mingdo) while Swyn has dissociated. This perspective switch allows the reader to know Swyn’s experiences are real whilst building investment in Swyn as she tries discerning the truth with limited knowledge.</w:t>
      </w:r>
    </w:p>
    <w:p w14:paraId="27118C5E"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olor w:val="000000" w:themeColor="text1"/>
        </w:rPr>
        <w:t xml:space="preserve">I continued using this method of shift from Swyn’s perspective to a different character when she freezes or dissociates to allow Swyn’s mental health issues to exist on page as close to reality as possible. Shifting from Swyn to another character such as Eiros, her cat, allows the reader to see dissociation through their perspective whilst providing extra details to the scene that would otherwise be missed with close third-person. Shifting into Eiros’ perspective in particular allowed me to incorporate a common trait of cats in fiction, which is their ability to perceive more than humans. This is shown in </w:t>
      </w:r>
      <w:r w:rsidRPr="00D04E94">
        <w:rPr>
          <w:rFonts w:ascii="Garamond" w:eastAsiaTheme="majorEastAsia" w:hAnsi="Garamond"/>
          <w:i/>
          <w:iCs/>
          <w:color w:val="000000" w:themeColor="text1"/>
        </w:rPr>
        <w:t>The Travelling Cat Chronicles</w:t>
      </w:r>
      <w:r w:rsidRPr="00D04E94">
        <w:rPr>
          <w:rFonts w:ascii="Garamond" w:eastAsiaTheme="majorEastAsia" w:hAnsi="Garamond"/>
          <w:color w:val="000000" w:themeColor="text1"/>
        </w:rPr>
        <w:t xml:space="preserve"> by Hiro Arikawa, which is written from the cat’s point of view, with the cat foreknowing her human companion’s imminent death from far away.</w:t>
      </w:r>
      <w:r w:rsidRPr="00D04E94">
        <w:rPr>
          <w:rStyle w:val="FootnoteReference"/>
          <w:rFonts w:ascii="Garamond" w:eastAsiaTheme="majorEastAsia" w:hAnsi="Garamond"/>
          <w:color w:val="000000" w:themeColor="text1"/>
        </w:rPr>
        <w:footnoteReference w:id="17"/>
      </w:r>
    </w:p>
    <w:p w14:paraId="4D6C5F02"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olor w:val="000000" w:themeColor="text1"/>
        </w:rPr>
        <w:t xml:space="preserve">To help the reader follow the subtle shift from one character’s perspective to another, I emulated </w:t>
      </w:r>
      <w:proofErr w:type="spellStart"/>
      <w:r w:rsidRPr="00D04E94">
        <w:rPr>
          <w:rFonts w:ascii="Garamond" w:hAnsi="Garamond"/>
          <w:color w:val="000000" w:themeColor="text1"/>
        </w:rPr>
        <w:t>Nikota</w:t>
      </w:r>
      <w:proofErr w:type="spellEnd"/>
      <w:r w:rsidRPr="00D04E94">
        <w:rPr>
          <w:rFonts w:ascii="Garamond" w:hAnsi="Garamond"/>
          <w:color w:val="000000" w:themeColor="text1"/>
        </w:rPr>
        <w:t xml:space="preserve"> and </w:t>
      </w:r>
      <w:r w:rsidRPr="00D04E94">
        <w:rPr>
          <w:rFonts w:ascii="Garamond" w:hAnsi="Garamond"/>
          <w:i/>
          <w:iCs/>
          <w:color w:val="000000" w:themeColor="text1"/>
        </w:rPr>
        <w:t>The House Witch</w:t>
      </w:r>
      <w:r w:rsidRPr="00D04E94">
        <w:rPr>
          <w:rFonts w:ascii="Garamond" w:hAnsi="Garamond"/>
          <w:color w:val="000000" w:themeColor="text1"/>
        </w:rPr>
        <w:t xml:space="preserve"> in particular which also utilises a shift in character perspective within chapters to provide extra details on what is occurring simultaneously to the main story, and used a double line-break between sections, something also done by Robert Jordan in </w:t>
      </w:r>
      <w:r w:rsidRPr="00D04E94">
        <w:rPr>
          <w:rFonts w:ascii="Garamond" w:hAnsi="Garamond"/>
          <w:i/>
          <w:iCs/>
          <w:color w:val="000000" w:themeColor="text1"/>
        </w:rPr>
        <w:t>The Eye of The World</w:t>
      </w:r>
      <w:r w:rsidRPr="00D04E94">
        <w:rPr>
          <w:rFonts w:ascii="Garamond" w:hAnsi="Garamond"/>
          <w:color w:val="000000" w:themeColor="text1"/>
        </w:rPr>
        <w:t xml:space="preserve"> when the characters move from waking to dreaming and back again.</w:t>
      </w:r>
    </w:p>
    <w:p w14:paraId="1024964E"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olor w:val="000000" w:themeColor="text1"/>
        </w:rPr>
        <w:t xml:space="preserve">In expanding </w:t>
      </w:r>
      <w:r w:rsidRPr="00D04E94">
        <w:rPr>
          <w:rFonts w:ascii="Garamond" w:hAnsi="Garamond"/>
          <w:i/>
          <w:iCs/>
          <w:color w:val="000000" w:themeColor="text1"/>
        </w:rPr>
        <w:t>The Demon Returns</w:t>
      </w:r>
      <w:r w:rsidRPr="00D04E94">
        <w:rPr>
          <w:rFonts w:ascii="Garamond" w:hAnsi="Garamond"/>
          <w:color w:val="000000" w:themeColor="text1"/>
        </w:rPr>
        <w:t xml:space="preserve">, I started with Japanese demons such as the nekomata and </w:t>
      </w:r>
      <w:proofErr w:type="spellStart"/>
      <w:r w:rsidRPr="00D04E94">
        <w:rPr>
          <w:rFonts w:ascii="Garamond" w:hAnsi="Garamond"/>
          <w:color w:val="000000" w:themeColor="text1"/>
        </w:rPr>
        <w:t>baku</w:t>
      </w:r>
      <w:proofErr w:type="spellEnd"/>
      <w:r w:rsidRPr="00D04E94">
        <w:rPr>
          <w:rFonts w:ascii="Garamond" w:hAnsi="Garamond"/>
          <w:color w:val="000000" w:themeColor="text1"/>
        </w:rPr>
        <w:t xml:space="preserve">, using </w:t>
      </w:r>
      <w:r w:rsidRPr="00D04E94">
        <w:rPr>
          <w:rFonts w:ascii="Garamond" w:hAnsi="Garamond"/>
          <w:i/>
          <w:iCs/>
          <w:color w:val="000000" w:themeColor="text1"/>
        </w:rPr>
        <w:t>The Book of Japanese Folklore</w:t>
      </w:r>
      <w:r w:rsidRPr="00D04E94">
        <w:rPr>
          <w:rFonts w:ascii="Garamond" w:hAnsi="Garamond"/>
          <w:color w:val="000000" w:themeColor="text1"/>
        </w:rPr>
        <w:t xml:space="preserve"> and </w:t>
      </w:r>
      <w:r w:rsidRPr="00D04E94">
        <w:rPr>
          <w:rFonts w:ascii="Garamond" w:hAnsi="Garamond"/>
          <w:i/>
          <w:iCs/>
          <w:color w:val="000000" w:themeColor="text1"/>
        </w:rPr>
        <w:t>Yokai Illustrated Volume 1</w:t>
      </w:r>
      <w:r w:rsidRPr="00D04E94">
        <w:rPr>
          <w:rFonts w:ascii="Garamond" w:hAnsi="Garamond"/>
          <w:color w:val="000000" w:themeColor="text1"/>
        </w:rPr>
        <w:t xml:space="preserve"> as my primary guides. I then incorporated elements of Celtic mythology such as the </w:t>
      </w:r>
      <w:proofErr w:type="spellStart"/>
      <w:r w:rsidRPr="00D04E94">
        <w:rPr>
          <w:rFonts w:ascii="Garamond" w:hAnsi="Garamond"/>
          <w:color w:val="000000" w:themeColor="text1"/>
        </w:rPr>
        <w:t>cait</w:t>
      </w:r>
      <w:proofErr w:type="spellEnd"/>
      <w:r w:rsidRPr="00D04E94">
        <w:rPr>
          <w:rFonts w:ascii="Garamond" w:hAnsi="Garamond"/>
          <w:color w:val="000000" w:themeColor="text1"/>
        </w:rPr>
        <w:t xml:space="preserve"> sidhe: “</w:t>
      </w:r>
      <w:r w:rsidRPr="00D04E94">
        <w:rPr>
          <w:rFonts w:ascii="Garamond" w:eastAsiaTheme="majorEastAsia" w:hAnsi="Garamond"/>
          <w:color w:val="000000" w:themeColor="text1"/>
        </w:rPr>
        <w:t>fae-like creatures in Celtic mythology that are ‘often tricksters and can be dangerous’ with the ability to speak human language.”</w:t>
      </w:r>
      <w:r w:rsidRPr="00D04E94">
        <w:rPr>
          <w:rStyle w:val="FootnoteReference"/>
          <w:rFonts w:ascii="Garamond" w:eastAsiaTheme="majorEastAsia" w:hAnsi="Garamond"/>
          <w:color w:val="000000" w:themeColor="text1"/>
        </w:rPr>
        <w:footnoteReference w:id="18"/>
      </w:r>
      <w:r w:rsidRPr="00D04E94">
        <w:rPr>
          <w:rFonts w:ascii="Garamond" w:eastAsiaTheme="majorEastAsia" w:hAnsi="Garamond"/>
          <w:color w:val="000000" w:themeColor="text1"/>
        </w:rPr>
        <w:t xml:space="preserve"> Demons in China and Japan are commonly neutral beings that can either be good or evil, often depending on their environment and treatment. In </w:t>
      </w:r>
      <w:r w:rsidRPr="00D04E94">
        <w:rPr>
          <w:rFonts w:ascii="Garamond" w:eastAsiaTheme="majorEastAsia" w:hAnsi="Garamond"/>
          <w:i/>
          <w:iCs/>
          <w:color w:val="000000" w:themeColor="text1"/>
        </w:rPr>
        <w:t>The Demon of Munbigye</w:t>
      </w:r>
      <w:r w:rsidRPr="00D04E94">
        <w:rPr>
          <w:rFonts w:ascii="Garamond" w:eastAsiaTheme="majorEastAsia" w:hAnsi="Garamond"/>
          <w:color w:val="000000" w:themeColor="text1"/>
        </w:rPr>
        <w:t xml:space="preserve">, Swyn’s original character, Danbi – a nine-tailed fox, is often antagonistic. I wanted the nekomata to be another past-life connection from Danbi to present life Swyn, with the nekomata being antagonistic due to something occurring in her past life. This is much like a </w:t>
      </w:r>
      <w:proofErr w:type="spellStart"/>
      <w:r w:rsidRPr="00D04E94">
        <w:rPr>
          <w:rFonts w:ascii="Garamond" w:eastAsiaTheme="majorEastAsia" w:hAnsi="Garamond"/>
          <w:color w:val="000000" w:themeColor="text1"/>
        </w:rPr>
        <w:t>cait</w:t>
      </w:r>
      <w:proofErr w:type="spellEnd"/>
      <w:r w:rsidRPr="00D04E94">
        <w:rPr>
          <w:rFonts w:ascii="Garamond" w:eastAsiaTheme="majorEastAsia" w:hAnsi="Garamond"/>
          <w:color w:val="000000" w:themeColor="text1"/>
        </w:rPr>
        <w:t xml:space="preserve"> sidhe in </w:t>
      </w:r>
      <w:r w:rsidRPr="00D04E94">
        <w:rPr>
          <w:rFonts w:ascii="Garamond" w:eastAsiaTheme="majorEastAsia" w:hAnsi="Garamond"/>
          <w:i/>
          <w:iCs/>
          <w:color w:val="000000" w:themeColor="text1"/>
        </w:rPr>
        <w:t>Blue Exorcist</w:t>
      </w:r>
      <w:r w:rsidRPr="00D04E94">
        <w:rPr>
          <w:rFonts w:ascii="Garamond" w:eastAsiaTheme="majorEastAsia" w:hAnsi="Garamond"/>
          <w:color w:val="000000" w:themeColor="text1"/>
        </w:rPr>
        <w:t xml:space="preserve"> by Kazue Katō that becomes a “demon with two tails after its original shrine and home was knocked down.”</w:t>
      </w:r>
      <w:r w:rsidRPr="00D04E94">
        <w:rPr>
          <w:rStyle w:val="FootnoteReference"/>
          <w:rFonts w:ascii="Garamond" w:eastAsiaTheme="majorEastAsia" w:hAnsi="Garamond"/>
          <w:color w:val="000000" w:themeColor="text1"/>
        </w:rPr>
        <w:footnoteReference w:id="19"/>
      </w:r>
    </w:p>
    <w:p w14:paraId="54C52351" w14:textId="77777777" w:rsidR="00B47C73" w:rsidRDefault="005D791A" w:rsidP="00B47C73">
      <w:pPr>
        <w:spacing w:line="360" w:lineRule="auto"/>
        <w:ind w:firstLine="567"/>
        <w:jc w:val="both"/>
        <w:rPr>
          <w:rFonts w:ascii="Garamond" w:hAnsi="Garamond"/>
          <w:color w:val="000000" w:themeColor="text1"/>
        </w:rPr>
      </w:pPr>
      <w:r w:rsidRPr="00D04E94">
        <w:rPr>
          <w:rFonts w:ascii="Garamond" w:hAnsi="Garamond"/>
          <w:color w:val="000000" w:themeColor="text1"/>
        </w:rPr>
        <w:t xml:space="preserve">Although Mingdo is Korean, I utilised Japanese mythology and culture as I have had difficulty locating credible English sources on Korean mythology, demons, or cultural information. </w:t>
      </w:r>
      <w:r w:rsidRPr="00D04E94">
        <w:rPr>
          <w:rFonts w:ascii="Garamond" w:hAnsi="Garamond"/>
          <w:color w:val="000000" w:themeColor="text1"/>
        </w:rPr>
        <w:lastRenderedPageBreak/>
        <w:t>Sometimes, this isn’t problematic such as Mingdo suggesting Swyn find azuki beans which are universally believed to “</w:t>
      </w:r>
      <w:r w:rsidRPr="00D04E94">
        <w:rPr>
          <w:rFonts w:ascii="Garamond" w:eastAsiaTheme="majorEastAsia" w:hAnsi="Garamond"/>
          <w:color w:val="000000" w:themeColor="text1"/>
        </w:rPr>
        <w:t>exorcise maleficent spirits and have the power to dispel other undesirable spirits”.</w:t>
      </w:r>
      <w:r w:rsidRPr="00D04E94">
        <w:rPr>
          <w:rStyle w:val="FootnoteReference"/>
          <w:rFonts w:ascii="Garamond" w:eastAsiaTheme="majorEastAsia" w:hAnsi="Garamond"/>
          <w:color w:val="000000" w:themeColor="text1"/>
        </w:rPr>
        <w:footnoteReference w:id="20"/>
      </w:r>
      <w:r w:rsidRPr="00D04E94">
        <w:rPr>
          <w:rFonts w:asciiTheme="majorEastAsia" w:eastAsiaTheme="majorEastAsia" w:hAnsiTheme="majorEastAsia"/>
          <w:color w:val="000000" w:themeColor="text1"/>
        </w:rPr>
        <w:t xml:space="preserve"> </w:t>
      </w:r>
      <w:r w:rsidRPr="00D04E94">
        <w:rPr>
          <w:rFonts w:ascii="Garamond" w:hAnsi="Garamond"/>
          <w:color w:val="000000" w:themeColor="text1"/>
        </w:rPr>
        <w:t xml:space="preserve">However, a glaring example of cultural differences in </w:t>
      </w:r>
      <w:r w:rsidRPr="00D04E94">
        <w:rPr>
          <w:rFonts w:ascii="Garamond" w:hAnsi="Garamond"/>
          <w:i/>
          <w:iCs/>
          <w:color w:val="000000" w:themeColor="text1"/>
        </w:rPr>
        <w:t>The Demon Returns</w:t>
      </w:r>
      <w:r w:rsidRPr="00D04E94">
        <w:rPr>
          <w:rFonts w:ascii="Garamond" w:hAnsi="Garamond"/>
          <w:color w:val="000000" w:themeColor="text1"/>
        </w:rPr>
        <w:t xml:space="preserve"> is with Swyn’s vision from Sehun (Mingdo) of their past lives together. Sehun gifted her a comb, an image repeated by Mingdo showing Swyn a modern illustration of the same gifting of a comb. In both China and Japan, gifting combs is a symbol of love and union. In China there is an idiom “</w:t>
      </w:r>
      <w:r w:rsidRPr="00D04E94">
        <w:rPr>
          <w:color w:val="000000" w:themeColor="text1"/>
        </w:rPr>
        <w:t>白头偕</w:t>
      </w:r>
      <w:r w:rsidRPr="00D04E94">
        <w:rPr>
          <w:rFonts w:ascii="Batang" w:eastAsia="Batang" w:hAnsi="Batang" w:cs="Batang" w:hint="eastAsia"/>
          <w:color w:val="000000" w:themeColor="text1"/>
        </w:rPr>
        <w:t>老</w:t>
      </w:r>
      <w:r w:rsidRPr="00D04E94">
        <w:rPr>
          <w:rFonts w:ascii="Batang" w:eastAsia="Batang" w:hAnsi="Batang" w:cs="Batang"/>
          <w:color w:val="000000" w:themeColor="text1"/>
        </w:rPr>
        <w:t>” (</w:t>
      </w:r>
      <w:r w:rsidRPr="00D04E94">
        <w:rPr>
          <w:rFonts w:ascii="Garamond" w:hAnsi="Garamond"/>
          <w:color w:val="000000" w:themeColor="text1"/>
        </w:rPr>
        <w:t>grow old together), while in Japan, “the act of giving a comb was a way of expressing the desire to take care of the other person and maintain their beauty”, with combs being gifts between lovers.</w:t>
      </w:r>
      <w:r w:rsidRPr="00D04E94">
        <w:rPr>
          <w:rStyle w:val="FootnoteReference"/>
          <w:rFonts w:ascii="Garamond" w:hAnsi="Garamond"/>
          <w:color w:val="000000" w:themeColor="text1"/>
        </w:rPr>
        <w:footnoteReference w:id="21"/>
      </w:r>
      <w:r w:rsidRPr="00D04E94">
        <w:rPr>
          <w:rFonts w:ascii="Garamond" w:hAnsi="Garamond"/>
          <w:color w:val="000000" w:themeColor="text1"/>
        </w:rPr>
        <w:t>,</w:t>
      </w:r>
      <w:r w:rsidRPr="00D04E94">
        <w:rPr>
          <w:rStyle w:val="FootnoteReference"/>
          <w:rFonts w:ascii="Garamond" w:hAnsi="Garamond"/>
          <w:color w:val="000000" w:themeColor="text1"/>
        </w:rPr>
        <w:footnoteReference w:id="22"/>
      </w:r>
      <w:r w:rsidRPr="00D04E94">
        <w:rPr>
          <w:rFonts w:ascii="Garamond" w:hAnsi="Garamond"/>
          <w:color w:val="000000" w:themeColor="text1"/>
        </w:rPr>
        <w:t xml:space="preserve"> However, in Korea, a comb is considered a bad gift as “a comb is used to part one’s hair” and is therefore considered inauspicious, something I discovered too late to be able to change the scene suitably before submission.</w:t>
      </w:r>
      <w:r w:rsidRPr="00D04E94">
        <w:rPr>
          <w:rStyle w:val="FootnoteReference"/>
          <w:rFonts w:ascii="Garamond" w:hAnsi="Garamond"/>
          <w:color w:val="000000" w:themeColor="text1"/>
        </w:rPr>
        <w:footnoteReference w:id="23"/>
      </w:r>
    </w:p>
    <w:p w14:paraId="4EF407DB" w14:textId="77777777" w:rsidR="00B47C73" w:rsidRDefault="005D791A" w:rsidP="00B47C73">
      <w:pPr>
        <w:spacing w:line="360" w:lineRule="auto"/>
        <w:ind w:firstLine="567"/>
        <w:jc w:val="both"/>
        <w:rPr>
          <w:rFonts w:ascii="Garamond" w:hAnsi="Garamond"/>
          <w:color w:val="000000" w:themeColor="text1"/>
        </w:rPr>
      </w:pPr>
      <w:r>
        <w:rPr>
          <w:rFonts w:ascii="Garamond" w:hAnsi="Garamond"/>
        </w:rPr>
        <w:t xml:space="preserve">With </w:t>
      </w:r>
      <w:r w:rsidRPr="008E5B19">
        <w:rPr>
          <w:rFonts w:ascii="Garamond" w:hAnsi="Garamond"/>
          <w:i/>
          <w:iCs/>
        </w:rPr>
        <w:t>The Demon Returns</w:t>
      </w:r>
      <w:r>
        <w:rPr>
          <w:rFonts w:ascii="Garamond" w:hAnsi="Garamond"/>
        </w:rPr>
        <w:t>, I set out to create a narrative in which two characters who have not met physically discover if they can transfer information telepathically, to which I completed successfully with the novel extract ending revealing Swyn’s connection to Mingdo/Sehun was verifiable. I</w:t>
      </w:r>
      <w:r>
        <w:rPr>
          <w:rFonts w:ascii="Garamond" w:hAnsi="Garamond"/>
          <w:color w:val="000000" w:themeColor="text1"/>
        </w:rPr>
        <w:t xml:space="preserve"> intended to create an innovative piece of writing that revitalised fantasy and magic by utilising accredited scientific and psychological research into mysticism to provide the story authenticity, believability, and relatability.</w:t>
      </w:r>
    </w:p>
    <w:p w14:paraId="67E789FE" w14:textId="63159B4F" w:rsidR="005D791A" w:rsidRPr="00B47C73" w:rsidRDefault="005D791A" w:rsidP="00B47C73">
      <w:pPr>
        <w:spacing w:line="360" w:lineRule="auto"/>
        <w:ind w:firstLine="567"/>
        <w:jc w:val="both"/>
        <w:rPr>
          <w:rFonts w:ascii="Garamond" w:hAnsi="Garamond"/>
          <w:color w:val="000000" w:themeColor="text1"/>
        </w:rPr>
      </w:pPr>
      <w:r>
        <w:rPr>
          <w:rFonts w:ascii="Garamond" w:hAnsi="Garamond"/>
        </w:rPr>
        <w:t xml:space="preserve">I would have preferred to spend more time with Swyn’s journey progressing through strife: choosing how to negate or pay the price for involvement with magic </w:t>
      </w:r>
      <w:r w:rsidRPr="0051565A">
        <w:rPr>
          <w:rFonts w:ascii="Garamond" w:hAnsi="Garamond" w:cs="AppleSystemUIFont"/>
          <w:kern w:val="0"/>
        </w:rPr>
        <w:t>alongside greater psychological input</w:t>
      </w:r>
      <w:r>
        <w:rPr>
          <w:rFonts w:ascii="Garamond" w:hAnsi="Garamond" w:cs="AppleSystemUIFont"/>
          <w:kern w:val="0"/>
        </w:rPr>
        <w:t>. This would</w:t>
      </w:r>
      <w:r w:rsidRPr="0051565A">
        <w:rPr>
          <w:rFonts w:ascii="Garamond" w:hAnsi="Garamond" w:cs="AppleSystemUIFont"/>
          <w:kern w:val="0"/>
        </w:rPr>
        <w:t xml:space="preserve"> provide the reader with a more humanistic story with fallible characters.</w:t>
      </w:r>
      <w:r>
        <w:rPr>
          <w:rFonts w:ascii="Garamond" w:hAnsi="Garamond"/>
        </w:rPr>
        <w:t xml:space="preserve"> </w:t>
      </w:r>
      <w:r>
        <w:rPr>
          <w:rFonts w:ascii="Garamond" w:hAnsi="Garamond"/>
          <w:color w:val="000000" w:themeColor="text1"/>
        </w:rPr>
        <w:t xml:space="preserve">I hope to continue expanding upon this in both the continuation of </w:t>
      </w:r>
      <w:r w:rsidRPr="002050F5">
        <w:rPr>
          <w:rFonts w:ascii="Garamond" w:hAnsi="Garamond"/>
          <w:i/>
          <w:iCs/>
          <w:color w:val="000000" w:themeColor="text1"/>
        </w:rPr>
        <w:t>The Demon Returns</w:t>
      </w:r>
      <w:r>
        <w:rPr>
          <w:rFonts w:ascii="Garamond" w:hAnsi="Garamond"/>
          <w:color w:val="000000" w:themeColor="text1"/>
        </w:rPr>
        <w:t xml:space="preserve"> and other future works.</w:t>
      </w:r>
    </w:p>
    <w:p w14:paraId="38A5CD89" w14:textId="77777777" w:rsidR="005D791A" w:rsidRDefault="005D791A" w:rsidP="005D791A">
      <w:pPr>
        <w:spacing w:line="360" w:lineRule="auto"/>
        <w:jc w:val="both"/>
        <w:rPr>
          <w:rFonts w:ascii="Garamond" w:hAnsi="Garamond"/>
          <w:color w:val="EE0000"/>
        </w:rPr>
      </w:pPr>
    </w:p>
    <w:p w14:paraId="4BCAC8B3" w14:textId="77777777" w:rsidR="005D791A" w:rsidRDefault="005D791A" w:rsidP="005D791A">
      <w:pPr>
        <w:spacing w:line="360" w:lineRule="auto"/>
        <w:jc w:val="both"/>
        <w:rPr>
          <w:rFonts w:ascii="Garamond" w:hAnsi="Garamond"/>
          <w:color w:val="EE0000"/>
        </w:rPr>
      </w:pPr>
    </w:p>
    <w:p w14:paraId="3D77CD3A" w14:textId="77777777" w:rsidR="005D791A" w:rsidRDefault="005D791A" w:rsidP="005D791A">
      <w:pPr>
        <w:spacing w:line="360" w:lineRule="auto"/>
        <w:jc w:val="both"/>
      </w:pPr>
    </w:p>
    <w:p w14:paraId="3808F05B" w14:textId="77777777" w:rsidR="005D791A" w:rsidRPr="004B70E4" w:rsidRDefault="005D791A" w:rsidP="005D791A">
      <w:pPr>
        <w:pStyle w:val="Heading2"/>
        <w:spacing w:line="360" w:lineRule="auto"/>
        <w:jc w:val="center"/>
      </w:pPr>
      <w:bookmarkStart w:id="7" w:name="_Toc209605358"/>
      <w:r>
        <w:lastRenderedPageBreak/>
        <w:t>Reference List</w:t>
      </w:r>
      <w:bookmarkEnd w:id="7"/>
    </w:p>
    <w:p w14:paraId="49F99512" w14:textId="77777777" w:rsidR="005D791A" w:rsidRDefault="005D791A" w:rsidP="005D791A">
      <w:pPr>
        <w:spacing w:line="360" w:lineRule="auto"/>
        <w:jc w:val="both"/>
        <w:rPr>
          <w:rFonts w:asciiTheme="majorEastAsia" w:eastAsiaTheme="majorEastAsia" w:hAnsiTheme="majorEastAsia"/>
        </w:rPr>
      </w:pPr>
    </w:p>
    <w:p w14:paraId="06D8AE5B" w14:textId="77777777" w:rsidR="005D791A" w:rsidRDefault="005D791A" w:rsidP="005D791A">
      <w:pPr>
        <w:spacing w:line="360" w:lineRule="auto"/>
        <w:jc w:val="both"/>
        <w:rPr>
          <w:rFonts w:asciiTheme="majorEastAsia" w:eastAsiaTheme="majorEastAsia" w:hAnsiTheme="majorEastAsia"/>
        </w:rPr>
      </w:pPr>
    </w:p>
    <w:p w14:paraId="41A5923B" w14:textId="77777777" w:rsidR="005D791A" w:rsidRDefault="005D791A" w:rsidP="005D791A">
      <w:pPr>
        <w:spacing w:line="360" w:lineRule="auto"/>
        <w:ind w:left="567" w:hanging="567"/>
        <w:contextualSpacing/>
        <w:jc w:val="both"/>
        <w:rPr>
          <w:rFonts w:asciiTheme="majorEastAsia" w:eastAsiaTheme="majorEastAsia" w:hAnsiTheme="majorEastAsia"/>
        </w:rPr>
      </w:pPr>
      <w:proofErr w:type="spellStart"/>
      <w:r w:rsidRPr="004B70E4">
        <w:rPr>
          <w:rFonts w:asciiTheme="majorEastAsia" w:eastAsiaTheme="majorEastAsia" w:hAnsiTheme="majorEastAsia"/>
        </w:rPr>
        <w:t>Arikawa</w:t>
      </w:r>
      <w:proofErr w:type="spellEnd"/>
      <w:r w:rsidRPr="004B70E4">
        <w:rPr>
          <w:rFonts w:asciiTheme="majorEastAsia" w:eastAsiaTheme="majorEastAsia" w:hAnsiTheme="majorEastAsia"/>
        </w:rPr>
        <w:t xml:space="preserve">, Hiro, </w:t>
      </w:r>
      <w:r w:rsidRPr="004B70E4">
        <w:rPr>
          <w:rFonts w:asciiTheme="majorEastAsia" w:eastAsiaTheme="majorEastAsia" w:hAnsiTheme="majorEastAsia"/>
          <w:i/>
          <w:iCs/>
        </w:rPr>
        <w:t>The Travelling Cat Chronicles</w:t>
      </w:r>
      <w:r w:rsidRPr="004B70E4">
        <w:rPr>
          <w:rFonts w:asciiTheme="majorEastAsia" w:eastAsiaTheme="majorEastAsia" w:hAnsiTheme="majorEastAsia"/>
        </w:rPr>
        <w:t xml:space="preserve"> (London, Penguin Books, 2019)</w:t>
      </w:r>
    </w:p>
    <w:p w14:paraId="07E7AB9E" w14:textId="77777777" w:rsidR="005D791A" w:rsidRPr="00D04E94" w:rsidRDefault="005D791A" w:rsidP="005D791A">
      <w:pPr>
        <w:spacing w:line="360" w:lineRule="auto"/>
        <w:ind w:left="567" w:hanging="567"/>
        <w:contextualSpacing/>
        <w:jc w:val="both"/>
        <w:rPr>
          <w:rFonts w:asciiTheme="majorEastAsia" w:eastAsiaTheme="majorEastAsia" w:hAnsiTheme="majorEastAsia"/>
          <w:color w:val="000000" w:themeColor="text1"/>
        </w:rPr>
      </w:pPr>
      <w:r w:rsidRPr="00D04E94">
        <w:rPr>
          <w:rFonts w:asciiTheme="majorEastAsia" w:eastAsiaTheme="majorEastAsia" w:hAnsiTheme="majorEastAsia"/>
          <w:color w:val="000000" w:themeColor="text1"/>
        </w:rPr>
        <w:t xml:space="preserve">Bremer, LJ, </w:t>
      </w:r>
      <w:r w:rsidRPr="00D04E94">
        <w:rPr>
          <w:rFonts w:asciiTheme="majorEastAsia" w:eastAsiaTheme="majorEastAsia" w:hAnsiTheme="majorEastAsia"/>
          <w:i/>
          <w:iCs/>
          <w:color w:val="000000" w:themeColor="text1"/>
        </w:rPr>
        <w:t>The Demon of Munbigye: Prequel Stories</w:t>
      </w:r>
      <w:r w:rsidRPr="00D04E94">
        <w:rPr>
          <w:rFonts w:asciiTheme="majorEastAsia" w:eastAsiaTheme="majorEastAsia" w:hAnsiTheme="majorEastAsia"/>
          <w:color w:val="000000" w:themeColor="text1"/>
        </w:rPr>
        <w:t xml:space="preserve"> (Great Britain, Linghwa Books, 2023)</w:t>
      </w:r>
    </w:p>
    <w:p w14:paraId="5DAF7921" w14:textId="176102F5"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Carington, Whatley, </w:t>
      </w:r>
      <w:r w:rsidRPr="004B70E4">
        <w:rPr>
          <w:rFonts w:asciiTheme="majorEastAsia" w:eastAsiaTheme="majorEastAsia" w:hAnsiTheme="majorEastAsia"/>
          <w:i/>
          <w:iCs/>
        </w:rPr>
        <w:t>Telepathy</w:t>
      </w:r>
      <w:r w:rsidR="00484193">
        <w:rPr>
          <w:rFonts w:asciiTheme="majorEastAsia" w:eastAsiaTheme="majorEastAsia" w:hAnsiTheme="majorEastAsia"/>
        </w:rPr>
        <w:t xml:space="preserve"> </w:t>
      </w:r>
      <w:r w:rsidRPr="004B70E4">
        <w:rPr>
          <w:rFonts w:asciiTheme="majorEastAsia" w:eastAsiaTheme="majorEastAsia" w:hAnsiTheme="majorEastAsia"/>
        </w:rPr>
        <w:t>(London, Methuen &amp; Co., 1920)</w:t>
      </w:r>
    </w:p>
    <w:p w14:paraId="2FC6D1B0"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Choo, </w:t>
      </w:r>
      <w:proofErr w:type="spellStart"/>
      <w:r w:rsidRPr="004B70E4">
        <w:rPr>
          <w:rFonts w:asciiTheme="majorEastAsia" w:eastAsiaTheme="majorEastAsia" w:hAnsiTheme="majorEastAsia"/>
        </w:rPr>
        <w:t>Yangsze</w:t>
      </w:r>
      <w:proofErr w:type="spellEnd"/>
      <w:r w:rsidRPr="004B70E4">
        <w:rPr>
          <w:rFonts w:asciiTheme="majorEastAsia" w:eastAsiaTheme="majorEastAsia" w:hAnsiTheme="majorEastAsia"/>
        </w:rPr>
        <w:t xml:space="preserve">, </w:t>
      </w:r>
      <w:r w:rsidRPr="004B70E4">
        <w:rPr>
          <w:rFonts w:asciiTheme="majorEastAsia" w:eastAsiaTheme="majorEastAsia" w:hAnsiTheme="majorEastAsia"/>
          <w:i/>
          <w:iCs/>
        </w:rPr>
        <w:t>The Fox Wife</w:t>
      </w:r>
      <w:r w:rsidRPr="004B70E4">
        <w:rPr>
          <w:rFonts w:asciiTheme="majorEastAsia" w:eastAsiaTheme="majorEastAsia" w:hAnsiTheme="majorEastAsia"/>
        </w:rPr>
        <w:t xml:space="preserve"> (London, Quercus, 2024)</w:t>
      </w:r>
    </w:p>
    <w:p w14:paraId="79671996"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Cohen, Sage, ‘The Inspiring Power of Freewriting’, </w:t>
      </w:r>
      <w:r w:rsidRPr="004B70E4">
        <w:rPr>
          <w:rFonts w:asciiTheme="majorEastAsia" w:eastAsiaTheme="majorEastAsia" w:hAnsiTheme="majorEastAsia"/>
          <w:i/>
          <w:iCs/>
        </w:rPr>
        <w:t>Writer’s Digest</w:t>
      </w:r>
      <w:r w:rsidRPr="004B70E4">
        <w:rPr>
          <w:rFonts w:asciiTheme="majorEastAsia" w:eastAsiaTheme="majorEastAsia" w:hAnsiTheme="majorEastAsia"/>
        </w:rPr>
        <w:t xml:space="preserve"> (2017) &lt;https://www.writersdigest.com/there-are-no-rules/inspiring-power-freewriting&gt; [accessed 22 January 2025]</w:t>
      </w:r>
    </w:p>
    <w:p w14:paraId="034D88BB" w14:textId="77777777" w:rsidR="005D791A" w:rsidRPr="004B70E4" w:rsidRDefault="005D791A" w:rsidP="005D791A">
      <w:pPr>
        <w:spacing w:line="360" w:lineRule="auto"/>
        <w:ind w:left="567" w:hanging="567"/>
        <w:contextualSpacing/>
        <w:jc w:val="both"/>
        <w:rPr>
          <w:rFonts w:asciiTheme="majorEastAsia" w:eastAsiaTheme="majorEastAsia" w:hAnsiTheme="majorEastAsia"/>
          <w:color w:val="000000" w:themeColor="text1"/>
        </w:rPr>
      </w:pPr>
      <w:r w:rsidRPr="004B70E4">
        <w:rPr>
          <w:rFonts w:asciiTheme="majorEastAsia" w:eastAsiaTheme="majorEastAsia" w:hAnsiTheme="majorEastAsia"/>
          <w:color w:val="000000" w:themeColor="text1"/>
        </w:rPr>
        <w:t xml:space="preserve">Crowley, Aleister, </w:t>
      </w:r>
      <w:r w:rsidRPr="004B70E4">
        <w:rPr>
          <w:rFonts w:asciiTheme="majorEastAsia" w:eastAsiaTheme="majorEastAsia" w:hAnsiTheme="majorEastAsia"/>
          <w:i/>
          <w:iCs/>
          <w:color w:val="000000" w:themeColor="text1"/>
        </w:rPr>
        <w:t>The Confessions of Aleister Crowley</w:t>
      </w:r>
      <w:r w:rsidRPr="004B70E4">
        <w:rPr>
          <w:rFonts w:asciiTheme="majorEastAsia" w:eastAsiaTheme="majorEastAsia" w:hAnsiTheme="majorEastAsia"/>
          <w:color w:val="000000" w:themeColor="text1"/>
        </w:rPr>
        <w:t xml:space="preserve"> (Jonathan Cape: London, 1969)</w:t>
      </w:r>
    </w:p>
    <w:p w14:paraId="50831D83" w14:textId="77777777" w:rsidR="005D791A" w:rsidRPr="004B70E4" w:rsidRDefault="005D791A" w:rsidP="005D791A">
      <w:pPr>
        <w:spacing w:line="360" w:lineRule="auto"/>
        <w:ind w:left="567" w:hanging="567"/>
        <w:contextualSpacing/>
        <w:jc w:val="both"/>
        <w:rPr>
          <w:rFonts w:asciiTheme="majorEastAsia" w:eastAsiaTheme="majorEastAsia" w:hAnsiTheme="majorEastAsia" w:cs="AppleSystemUIFont"/>
          <w:kern w:val="0"/>
        </w:rPr>
      </w:pPr>
      <w:r w:rsidRPr="004B70E4">
        <w:rPr>
          <w:rFonts w:asciiTheme="majorEastAsia" w:eastAsiaTheme="majorEastAsia" w:hAnsiTheme="majorEastAsia" w:cs="AppleSystemUIFont"/>
          <w:kern w:val="0"/>
        </w:rPr>
        <w:t xml:space="preserve">Doyle, Charlotte, ‘The Writer Tells: The Creative Process In Writing Literary Fiction’, </w:t>
      </w:r>
      <w:r w:rsidRPr="00742A6E">
        <w:rPr>
          <w:rFonts w:asciiTheme="majorEastAsia" w:eastAsiaTheme="majorEastAsia" w:hAnsiTheme="majorEastAsia" w:cs="AppleSystemUIFont"/>
          <w:i/>
          <w:iCs/>
          <w:kern w:val="0"/>
        </w:rPr>
        <w:t>Creativity Research Journal</w:t>
      </w:r>
      <w:r w:rsidRPr="004B70E4">
        <w:rPr>
          <w:rFonts w:asciiTheme="majorEastAsia" w:eastAsiaTheme="majorEastAsia" w:hAnsiTheme="majorEastAsia" w:cs="AppleSystemUIFont"/>
          <w:kern w:val="0"/>
        </w:rPr>
        <w:t>, 11.1 (1998) 29-37 (pp30-31) &lt;https://doi.org.10.1207/s15326934crj1101_4&gt; [accessed October 2024]</w:t>
      </w:r>
    </w:p>
    <w:p w14:paraId="5110118B" w14:textId="2672B00F" w:rsidR="005D791A" w:rsidRPr="004B70E4" w:rsidRDefault="005D791A" w:rsidP="005D791A">
      <w:pPr>
        <w:spacing w:line="360" w:lineRule="auto"/>
        <w:ind w:left="567" w:hanging="567"/>
        <w:contextualSpacing/>
        <w:rPr>
          <w:rFonts w:asciiTheme="majorEastAsia" w:eastAsiaTheme="majorEastAsia" w:hAnsiTheme="majorEastAsia"/>
        </w:rPr>
      </w:pPr>
      <w:r w:rsidRPr="004B70E4">
        <w:rPr>
          <w:rFonts w:asciiTheme="majorEastAsia" w:eastAsiaTheme="majorEastAsia" w:hAnsiTheme="majorEastAsia"/>
        </w:rPr>
        <w:t xml:space="preserve">Elliott, Ainsley, ‘The Cait Sidhe’, </w:t>
      </w:r>
      <w:r w:rsidRPr="004B70E4">
        <w:rPr>
          <w:rFonts w:asciiTheme="majorEastAsia" w:eastAsiaTheme="majorEastAsia" w:hAnsiTheme="majorEastAsia"/>
          <w:i/>
          <w:iCs/>
        </w:rPr>
        <w:t>Coffee House Writers</w:t>
      </w:r>
      <w:r w:rsidRPr="004B70E4">
        <w:rPr>
          <w:rFonts w:asciiTheme="majorEastAsia" w:eastAsiaTheme="majorEastAsia" w:hAnsiTheme="majorEastAsia"/>
        </w:rPr>
        <w:t xml:space="preserve">, </w:t>
      </w:r>
      <w:r w:rsidR="00484193">
        <w:rPr>
          <w:rFonts w:asciiTheme="majorEastAsia" w:eastAsiaTheme="majorEastAsia" w:hAnsiTheme="majorEastAsia"/>
        </w:rPr>
        <w:t>(</w:t>
      </w:r>
      <w:r w:rsidRPr="004B70E4">
        <w:rPr>
          <w:rFonts w:asciiTheme="majorEastAsia" w:eastAsiaTheme="majorEastAsia" w:hAnsiTheme="majorEastAsia"/>
        </w:rPr>
        <w:t>2022</w:t>
      </w:r>
      <w:r w:rsidR="00484193">
        <w:rPr>
          <w:rFonts w:asciiTheme="majorEastAsia" w:eastAsiaTheme="majorEastAsia" w:hAnsiTheme="majorEastAsia"/>
        </w:rPr>
        <w:t xml:space="preserve">) </w:t>
      </w:r>
      <w:r w:rsidRPr="004B70E4">
        <w:rPr>
          <w:rFonts w:asciiTheme="majorEastAsia" w:eastAsiaTheme="majorEastAsia" w:hAnsiTheme="majorEastAsia"/>
        </w:rPr>
        <w:t>&lt;https://coffeehousewriters.com/the-cait-sidhe/&gt; [accessed 22 October 2025]</w:t>
      </w:r>
    </w:p>
    <w:p w14:paraId="707DE200"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Explore Japan Guide, ‘What does it mean to give a comb to a woman in Japan?’, </w:t>
      </w:r>
      <w:r w:rsidRPr="004B70E4">
        <w:rPr>
          <w:rFonts w:asciiTheme="majorEastAsia" w:eastAsiaTheme="majorEastAsia" w:hAnsiTheme="majorEastAsia"/>
          <w:i/>
          <w:iCs/>
        </w:rPr>
        <w:t>Explore Japan Guide</w:t>
      </w:r>
      <w:r w:rsidRPr="004B70E4">
        <w:rPr>
          <w:rFonts w:asciiTheme="majorEastAsia" w:eastAsiaTheme="majorEastAsia" w:hAnsiTheme="majorEastAsia"/>
        </w:rPr>
        <w:t xml:space="preserve"> (n.d.) &lt;https://explorejapanguide.com/what-does-it-mean-to-give-a-comb-to-a-woman-in-japan/&gt; [accessed 26 January 2025]</w:t>
      </w:r>
    </w:p>
    <w:p w14:paraId="28541868" w14:textId="19845FFF"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Fenkl, Heinz Insu and Bella Myǒng-</w:t>
      </w:r>
      <w:proofErr w:type="spellStart"/>
      <w:r w:rsidRPr="004B70E4">
        <w:rPr>
          <w:rFonts w:asciiTheme="majorEastAsia" w:eastAsiaTheme="majorEastAsia" w:hAnsiTheme="majorEastAsia"/>
        </w:rPr>
        <w:t>wǒl</w:t>
      </w:r>
      <w:proofErr w:type="spellEnd"/>
      <w:r w:rsidRPr="004B70E4">
        <w:rPr>
          <w:rFonts w:asciiTheme="majorEastAsia" w:eastAsiaTheme="majorEastAsia" w:hAnsiTheme="majorEastAsia"/>
        </w:rPr>
        <w:t xml:space="preserve"> Dalton-Fenkl, </w:t>
      </w:r>
      <w:r w:rsidRPr="004B70E4">
        <w:rPr>
          <w:rFonts w:asciiTheme="majorEastAsia" w:eastAsiaTheme="majorEastAsia" w:hAnsiTheme="majorEastAsia"/>
          <w:i/>
          <w:iCs/>
        </w:rPr>
        <w:t>The Korean Myth</w:t>
      </w:r>
      <w:r w:rsidR="00404BDA">
        <w:rPr>
          <w:rFonts w:asciiTheme="majorEastAsia" w:eastAsiaTheme="majorEastAsia" w:hAnsiTheme="majorEastAsia"/>
          <w:i/>
          <w:iCs/>
        </w:rPr>
        <w:t>s</w:t>
      </w:r>
      <w:r w:rsidRPr="004B70E4">
        <w:rPr>
          <w:rFonts w:asciiTheme="majorEastAsia" w:eastAsiaTheme="majorEastAsia" w:hAnsiTheme="majorEastAsia"/>
        </w:rPr>
        <w:t xml:space="preserve"> (London, Thames and Hudson, 2024)</w:t>
      </w:r>
    </w:p>
    <w:p w14:paraId="3D3911BE" w14:textId="77777777" w:rsidR="005D791A"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Gerard, Philip, </w:t>
      </w:r>
      <w:r w:rsidRPr="00363F6E">
        <w:rPr>
          <w:rFonts w:asciiTheme="majorEastAsia" w:eastAsiaTheme="majorEastAsia" w:hAnsiTheme="majorEastAsia"/>
          <w:i/>
          <w:iCs/>
        </w:rPr>
        <w:t>The Art of Creative Research</w:t>
      </w:r>
      <w:r w:rsidRPr="004B70E4">
        <w:rPr>
          <w:rFonts w:asciiTheme="majorEastAsia" w:eastAsiaTheme="majorEastAsia" w:hAnsiTheme="majorEastAsia"/>
        </w:rPr>
        <w:t xml:space="preserve"> (Chicago, The University of Chicago Press, 2017)</w:t>
      </w:r>
    </w:p>
    <w:p w14:paraId="516A7632" w14:textId="77777777" w:rsidR="005D791A" w:rsidRPr="004B70E4" w:rsidRDefault="005D791A" w:rsidP="005D791A">
      <w:pPr>
        <w:spacing w:line="360" w:lineRule="auto"/>
        <w:ind w:left="567" w:hanging="567"/>
        <w:jc w:val="both"/>
        <w:rPr>
          <w:rFonts w:asciiTheme="majorEastAsia" w:eastAsiaTheme="majorEastAsia" w:hAnsiTheme="majorEastAsia"/>
        </w:rPr>
      </w:pPr>
      <w:proofErr w:type="spellStart"/>
      <w:r w:rsidRPr="00F73F4F">
        <w:rPr>
          <w:rFonts w:asciiTheme="majorEastAsia" w:eastAsiaTheme="majorEastAsia" w:hAnsiTheme="majorEastAsia"/>
        </w:rPr>
        <w:t>Inktober</w:t>
      </w:r>
      <w:proofErr w:type="spellEnd"/>
      <w:r w:rsidRPr="00F73F4F">
        <w:rPr>
          <w:rFonts w:asciiTheme="majorEastAsia" w:eastAsiaTheme="majorEastAsia" w:hAnsiTheme="majorEastAsia"/>
        </w:rPr>
        <w:t>, ‘Rules and Prompts’ (2024) &lt;https://inktober.com/rules&gt; [accessed 26 August 2025]</w:t>
      </w:r>
    </w:p>
    <w:p w14:paraId="7C4543A3"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Jordan, Robert, </w:t>
      </w:r>
      <w:r w:rsidRPr="004B70E4">
        <w:rPr>
          <w:rFonts w:asciiTheme="majorEastAsia" w:eastAsiaTheme="majorEastAsia" w:hAnsiTheme="majorEastAsia"/>
          <w:i/>
          <w:iCs/>
        </w:rPr>
        <w:t>The Eye of The World</w:t>
      </w:r>
      <w:r w:rsidRPr="004B70E4">
        <w:rPr>
          <w:rFonts w:asciiTheme="majorEastAsia" w:eastAsiaTheme="majorEastAsia" w:hAnsiTheme="majorEastAsia"/>
        </w:rPr>
        <w:t xml:space="preserve"> (London, Orbit, 2021) </w:t>
      </w:r>
    </w:p>
    <w:p w14:paraId="0840BE80"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Jung, C. G., </w:t>
      </w:r>
      <w:r w:rsidRPr="004B70E4">
        <w:rPr>
          <w:rStyle w:val="Emphasis"/>
          <w:rFonts w:asciiTheme="majorEastAsia" w:eastAsiaTheme="majorEastAsia" w:hAnsiTheme="majorEastAsia"/>
        </w:rPr>
        <w:t>The Collected Works of C. G. Jung</w:t>
      </w:r>
      <w:r w:rsidRPr="004B70E4">
        <w:rPr>
          <w:rFonts w:asciiTheme="majorEastAsia" w:eastAsiaTheme="majorEastAsia" w:hAnsiTheme="majorEastAsia"/>
        </w:rPr>
        <w:t xml:space="preserve">, trans. by R. F. C. Hull, 20 vols (London: Routledge &amp; Kegan Paul; Princeton, NJ: Princeton University Press, 1953–91), XVI: </w:t>
      </w:r>
      <w:r w:rsidRPr="004B70E4">
        <w:rPr>
          <w:rStyle w:val="Emphasis"/>
          <w:rFonts w:asciiTheme="majorEastAsia" w:eastAsiaTheme="majorEastAsia" w:hAnsiTheme="majorEastAsia"/>
        </w:rPr>
        <w:t>The Practice of Psychotherapy</w:t>
      </w:r>
      <w:r w:rsidRPr="004B70E4">
        <w:rPr>
          <w:rFonts w:asciiTheme="majorEastAsia" w:eastAsiaTheme="majorEastAsia" w:hAnsiTheme="majorEastAsia"/>
        </w:rPr>
        <w:t xml:space="preserve"> (1966)</w:t>
      </w:r>
    </w:p>
    <w:p w14:paraId="36D8F8C3"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lastRenderedPageBreak/>
        <w:t xml:space="preserve">Katō, Kazue, </w:t>
      </w:r>
      <w:r w:rsidRPr="004B70E4">
        <w:rPr>
          <w:rFonts w:asciiTheme="majorEastAsia" w:eastAsiaTheme="majorEastAsia" w:hAnsiTheme="majorEastAsia"/>
          <w:i/>
          <w:iCs/>
        </w:rPr>
        <w:t>Blue Exorcist Vol. 3</w:t>
      </w:r>
      <w:r w:rsidRPr="004B70E4">
        <w:rPr>
          <w:rFonts w:asciiTheme="majorEastAsia" w:eastAsiaTheme="majorEastAsia" w:hAnsiTheme="majorEastAsia"/>
        </w:rPr>
        <w:t xml:space="preserve"> (San Francisco, VIZ Media, 2011)</w:t>
      </w:r>
    </w:p>
    <w:p w14:paraId="3CCC1686"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King, Stephen, </w:t>
      </w:r>
      <w:r w:rsidRPr="004B70E4">
        <w:rPr>
          <w:rFonts w:asciiTheme="majorEastAsia" w:eastAsiaTheme="majorEastAsia" w:hAnsiTheme="majorEastAsia"/>
          <w:i/>
          <w:iCs/>
        </w:rPr>
        <w:t>The Shining</w:t>
      </w:r>
      <w:r w:rsidRPr="004B70E4">
        <w:rPr>
          <w:rFonts w:asciiTheme="majorEastAsia" w:eastAsiaTheme="majorEastAsia" w:hAnsiTheme="majorEastAsia"/>
        </w:rPr>
        <w:t xml:space="preserve"> (New York, Anchor Books, 2013)</w:t>
      </w:r>
    </w:p>
    <w:p w14:paraId="7C88E9AB"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Mackinnon, Christa, </w:t>
      </w:r>
      <w:r w:rsidRPr="004B70E4">
        <w:rPr>
          <w:rFonts w:asciiTheme="majorEastAsia" w:eastAsiaTheme="majorEastAsia" w:hAnsiTheme="majorEastAsia"/>
          <w:i/>
          <w:iCs/>
        </w:rPr>
        <w:t>Shamanism Made Easy</w:t>
      </w:r>
      <w:r w:rsidRPr="004B70E4">
        <w:rPr>
          <w:rFonts w:asciiTheme="majorEastAsia" w:eastAsiaTheme="majorEastAsia" w:hAnsiTheme="majorEastAsia"/>
        </w:rPr>
        <w:t xml:space="preserve"> (London, Hay House, 2016)</w:t>
      </w:r>
    </w:p>
    <w:p w14:paraId="2B7940E7"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Matsuura, Thersa, </w:t>
      </w:r>
      <w:r w:rsidRPr="004B70E4">
        <w:rPr>
          <w:rFonts w:asciiTheme="majorEastAsia" w:eastAsiaTheme="majorEastAsia" w:hAnsiTheme="majorEastAsia"/>
          <w:i/>
          <w:iCs/>
        </w:rPr>
        <w:t xml:space="preserve">The Book of Japanese Folklore </w:t>
      </w:r>
      <w:r w:rsidRPr="004B70E4">
        <w:rPr>
          <w:rFonts w:asciiTheme="majorEastAsia" w:eastAsiaTheme="majorEastAsia" w:hAnsiTheme="majorEastAsia"/>
        </w:rPr>
        <w:t>(Massachusetts, Adams Media, 2024)</w:t>
      </w:r>
    </w:p>
    <w:p w14:paraId="65BBBA74"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Miller, Madeline, </w:t>
      </w:r>
      <w:r w:rsidRPr="004B70E4">
        <w:rPr>
          <w:rFonts w:asciiTheme="majorEastAsia" w:eastAsiaTheme="majorEastAsia" w:hAnsiTheme="majorEastAsia"/>
          <w:i/>
          <w:iCs/>
        </w:rPr>
        <w:t>Circe</w:t>
      </w:r>
      <w:r w:rsidRPr="004B70E4">
        <w:rPr>
          <w:rFonts w:asciiTheme="majorEastAsia" w:eastAsiaTheme="majorEastAsia" w:hAnsiTheme="majorEastAsia"/>
        </w:rPr>
        <w:t xml:space="preserve"> (London, Bloomsbury, 2018)</w:t>
      </w:r>
    </w:p>
    <w:p w14:paraId="6DECDA7D" w14:textId="6BEECE80" w:rsidR="005D791A" w:rsidRPr="00D04E94" w:rsidRDefault="005D791A" w:rsidP="005D791A">
      <w:pPr>
        <w:spacing w:line="360" w:lineRule="auto"/>
        <w:ind w:left="567" w:hanging="567"/>
        <w:contextualSpacing/>
        <w:rPr>
          <w:rFonts w:asciiTheme="majorEastAsia" w:eastAsiaTheme="majorEastAsia" w:hAnsiTheme="majorEastAsia"/>
          <w:color w:val="000000" w:themeColor="text1"/>
        </w:rPr>
      </w:pPr>
      <w:r w:rsidRPr="00D04E94">
        <w:rPr>
          <w:rFonts w:asciiTheme="majorEastAsia" w:eastAsiaTheme="majorEastAsia" w:hAnsiTheme="majorEastAsia"/>
          <w:color w:val="000000" w:themeColor="text1"/>
        </w:rPr>
        <w:t xml:space="preserve">NaNoWriMo, </w:t>
      </w:r>
      <w:r w:rsidRPr="00363F6E">
        <w:rPr>
          <w:rFonts w:asciiTheme="majorEastAsia" w:eastAsiaTheme="majorEastAsia" w:hAnsiTheme="majorEastAsia"/>
          <w:i/>
          <w:iCs/>
          <w:color w:val="000000" w:themeColor="text1"/>
        </w:rPr>
        <w:t>National November Writing Month</w:t>
      </w:r>
      <w:r w:rsidRPr="00D04E94">
        <w:rPr>
          <w:rFonts w:asciiTheme="majorEastAsia" w:eastAsiaTheme="majorEastAsia" w:hAnsiTheme="majorEastAsia"/>
          <w:color w:val="000000" w:themeColor="text1"/>
        </w:rPr>
        <w:t xml:space="preserve"> &lt;https://www.nanowrimo.org/lander&gt; [accessed 26 August 2025]</w:t>
      </w:r>
    </w:p>
    <w:p w14:paraId="3286F242" w14:textId="31F2E737" w:rsidR="005D791A" w:rsidRPr="004B70E4" w:rsidRDefault="005D791A" w:rsidP="005D791A">
      <w:pPr>
        <w:spacing w:line="360" w:lineRule="auto"/>
        <w:ind w:left="567" w:hanging="567"/>
        <w:contextualSpacing/>
        <w:rPr>
          <w:rFonts w:asciiTheme="majorEastAsia" w:eastAsiaTheme="majorEastAsia" w:hAnsiTheme="majorEastAsia"/>
        </w:rPr>
      </w:pPr>
      <w:proofErr w:type="spellStart"/>
      <w:r w:rsidRPr="004B70E4">
        <w:rPr>
          <w:rFonts w:asciiTheme="majorEastAsia" w:eastAsiaTheme="majorEastAsia" w:hAnsiTheme="majorEastAsia"/>
        </w:rPr>
        <w:t>Namhee</w:t>
      </w:r>
      <w:proofErr w:type="spellEnd"/>
      <w:r w:rsidRPr="004B70E4">
        <w:rPr>
          <w:rFonts w:asciiTheme="majorEastAsia" w:eastAsiaTheme="majorEastAsia" w:hAnsiTheme="majorEastAsia"/>
        </w:rPr>
        <w:t>, Cho, ‘The Secrets Behind Red Beans’</w:t>
      </w:r>
      <w:r w:rsidRPr="004B70E4">
        <w:rPr>
          <w:rFonts w:asciiTheme="majorEastAsia" w:eastAsiaTheme="majorEastAsia" w:hAnsiTheme="majorEastAsia"/>
          <w:i/>
          <w:iCs/>
        </w:rPr>
        <w:t>, Gwangju News</w:t>
      </w:r>
      <w:r w:rsidRPr="004B70E4">
        <w:rPr>
          <w:rFonts w:asciiTheme="majorEastAsia" w:eastAsiaTheme="majorEastAsia" w:hAnsiTheme="majorEastAsia"/>
        </w:rPr>
        <w:t xml:space="preserve">, </w:t>
      </w:r>
      <w:r w:rsidR="00484193">
        <w:rPr>
          <w:rFonts w:asciiTheme="majorEastAsia" w:eastAsiaTheme="majorEastAsia" w:hAnsiTheme="majorEastAsia"/>
        </w:rPr>
        <w:t>(</w:t>
      </w:r>
      <w:r w:rsidRPr="004B70E4">
        <w:rPr>
          <w:rFonts w:asciiTheme="majorEastAsia" w:eastAsiaTheme="majorEastAsia" w:hAnsiTheme="majorEastAsia"/>
        </w:rPr>
        <w:t>2018</w:t>
      </w:r>
      <w:r w:rsidR="00484193">
        <w:rPr>
          <w:rFonts w:asciiTheme="majorEastAsia" w:eastAsiaTheme="majorEastAsia" w:hAnsiTheme="majorEastAsia"/>
        </w:rPr>
        <w:t xml:space="preserve">) </w:t>
      </w:r>
      <w:r w:rsidRPr="004B70E4">
        <w:rPr>
          <w:rFonts w:asciiTheme="majorEastAsia" w:eastAsiaTheme="majorEastAsia" w:hAnsiTheme="majorEastAsia"/>
        </w:rPr>
        <w:t>&lt;https://gwangjunewsgic.com/arts-culture/korean-culture/the-secrets-behind-red-beans/&gt; [accessed 18 February 2025]</w:t>
      </w:r>
    </w:p>
    <w:p w14:paraId="7E08A9C3"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proofErr w:type="spellStart"/>
      <w:r w:rsidRPr="004B70E4">
        <w:rPr>
          <w:rFonts w:asciiTheme="majorEastAsia" w:eastAsiaTheme="majorEastAsia" w:hAnsiTheme="majorEastAsia"/>
        </w:rPr>
        <w:t>Nikota</w:t>
      </w:r>
      <w:proofErr w:type="spellEnd"/>
      <w:r w:rsidRPr="004B70E4">
        <w:rPr>
          <w:rFonts w:asciiTheme="majorEastAsia" w:eastAsiaTheme="majorEastAsia" w:hAnsiTheme="majorEastAsia"/>
        </w:rPr>
        <w:t xml:space="preserve">, Emilie, </w:t>
      </w:r>
      <w:r w:rsidRPr="004B70E4">
        <w:rPr>
          <w:rFonts w:asciiTheme="majorEastAsia" w:eastAsiaTheme="majorEastAsia" w:hAnsiTheme="majorEastAsia"/>
          <w:i/>
          <w:iCs/>
        </w:rPr>
        <w:t>The House Witch</w:t>
      </w:r>
      <w:r w:rsidRPr="004B70E4">
        <w:rPr>
          <w:rFonts w:asciiTheme="majorEastAsia" w:eastAsiaTheme="majorEastAsia" w:hAnsiTheme="majorEastAsia"/>
        </w:rPr>
        <w:t xml:space="preserve"> (</w:t>
      </w:r>
      <w:r w:rsidRPr="004B70E4">
        <w:rPr>
          <w:rFonts w:asciiTheme="majorEastAsia" w:eastAsiaTheme="majorEastAsia" w:hAnsiTheme="majorEastAsia"/>
          <w:color w:val="000000" w:themeColor="text1"/>
        </w:rPr>
        <w:t>London</w:t>
      </w:r>
      <w:r w:rsidRPr="004B70E4">
        <w:rPr>
          <w:rFonts w:asciiTheme="majorEastAsia" w:eastAsiaTheme="majorEastAsia" w:hAnsiTheme="majorEastAsia"/>
        </w:rPr>
        <w:t xml:space="preserve">, Penguin Books, 2024) </w:t>
      </w:r>
    </w:p>
    <w:p w14:paraId="2D658B3D"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Nix, Garth, </w:t>
      </w:r>
      <w:proofErr w:type="spellStart"/>
      <w:r w:rsidRPr="004B70E4">
        <w:rPr>
          <w:rFonts w:asciiTheme="majorEastAsia" w:eastAsiaTheme="majorEastAsia" w:hAnsiTheme="majorEastAsia"/>
          <w:i/>
          <w:iCs/>
        </w:rPr>
        <w:t>Clariel</w:t>
      </w:r>
      <w:proofErr w:type="spellEnd"/>
      <w:r w:rsidRPr="004B70E4">
        <w:rPr>
          <w:rFonts w:asciiTheme="majorEastAsia" w:eastAsiaTheme="majorEastAsia" w:hAnsiTheme="majorEastAsia"/>
        </w:rPr>
        <w:t xml:space="preserve"> (London, Hot Key Books, 2014)</w:t>
      </w:r>
    </w:p>
    <w:p w14:paraId="2B9B5E21"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Phantom Press, </w:t>
      </w:r>
      <w:r w:rsidRPr="004B70E4">
        <w:rPr>
          <w:rFonts w:asciiTheme="majorEastAsia" w:eastAsiaTheme="majorEastAsia" w:hAnsiTheme="majorEastAsia"/>
          <w:i/>
          <w:iCs/>
        </w:rPr>
        <w:t xml:space="preserve">Yokai Illustrated Volume 1 </w:t>
      </w:r>
      <w:r w:rsidRPr="004B70E4">
        <w:rPr>
          <w:rFonts w:asciiTheme="majorEastAsia" w:eastAsiaTheme="majorEastAsia" w:hAnsiTheme="majorEastAsia"/>
        </w:rPr>
        <w:t>(Independently Published, 2024)</w:t>
      </w:r>
    </w:p>
    <w:p w14:paraId="0276EFF5" w14:textId="77777777" w:rsidR="005D791A" w:rsidRPr="004B70E4" w:rsidRDefault="005D791A" w:rsidP="005D791A">
      <w:pPr>
        <w:spacing w:line="360" w:lineRule="auto"/>
        <w:ind w:left="567" w:hanging="567"/>
        <w:contextualSpacing/>
        <w:rPr>
          <w:rFonts w:asciiTheme="majorEastAsia" w:eastAsiaTheme="majorEastAsia" w:hAnsiTheme="majorEastAsia"/>
        </w:rPr>
      </w:pPr>
      <w:r w:rsidRPr="004B70E4">
        <w:rPr>
          <w:rFonts w:asciiTheme="majorEastAsia" w:eastAsiaTheme="majorEastAsia" w:hAnsiTheme="majorEastAsia"/>
        </w:rPr>
        <w:t xml:space="preserve">Podmore, Frank, </w:t>
      </w:r>
      <w:r w:rsidRPr="00363F6E">
        <w:rPr>
          <w:rFonts w:asciiTheme="majorEastAsia" w:eastAsiaTheme="majorEastAsia" w:hAnsiTheme="majorEastAsia"/>
          <w:i/>
          <w:iCs/>
        </w:rPr>
        <w:t>Studies in Psychical Research</w:t>
      </w:r>
      <w:r w:rsidRPr="004B70E4">
        <w:rPr>
          <w:rFonts w:asciiTheme="majorEastAsia" w:eastAsiaTheme="majorEastAsia" w:hAnsiTheme="majorEastAsia"/>
        </w:rPr>
        <w:t xml:space="preserve"> (Kegan Paul, Trench </w:t>
      </w:r>
      <w:proofErr w:type="spellStart"/>
      <w:r w:rsidRPr="004B70E4">
        <w:rPr>
          <w:rFonts w:asciiTheme="majorEastAsia" w:eastAsiaTheme="majorEastAsia" w:hAnsiTheme="majorEastAsia"/>
        </w:rPr>
        <w:t>Trübner</w:t>
      </w:r>
      <w:proofErr w:type="spellEnd"/>
      <w:r w:rsidRPr="004B70E4">
        <w:rPr>
          <w:rFonts w:asciiTheme="majorEastAsia" w:eastAsiaTheme="majorEastAsia" w:hAnsiTheme="majorEastAsia"/>
        </w:rPr>
        <w:t xml:space="preserve"> &amp; Co, London, 1897) </w:t>
      </w:r>
    </w:p>
    <w:p w14:paraId="27E046EC" w14:textId="77777777" w:rsidR="005D791A" w:rsidRPr="004B70E4" w:rsidRDefault="005D791A" w:rsidP="005D791A">
      <w:pPr>
        <w:spacing w:line="360" w:lineRule="auto"/>
        <w:ind w:left="567" w:hanging="567"/>
        <w:contextualSpacing/>
        <w:rPr>
          <w:rFonts w:asciiTheme="majorEastAsia" w:eastAsiaTheme="majorEastAsia" w:hAnsiTheme="majorEastAsia"/>
        </w:rPr>
      </w:pPr>
      <w:r w:rsidRPr="004B70E4">
        <w:rPr>
          <w:rFonts w:asciiTheme="majorEastAsia" w:eastAsiaTheme="majorEastAsia" w:hAnsiTheme="majorEastAsia"/>
        </w:rPr>
        <w:t xml:space="preserve">Radin, Dean, </w:t>
      </w:r>
      <w:r w:rsidRPr="004B70E4">
        <w:rPr>
          <w:rFonts w:asciiTheme="majorEastAsia" w:eastAsiaTheme="majorEastAsia" w:hAnsiTheme="majorEastAsia"/>
          <w:i/>
          <w:iCs/>
        </w:rPr>
        <w:t>The Conscious Universe</w:t>
      </w:r>
      <w:r w:rsidRPr="004B70E4">
        <w:rPr>
          <w:rFonts w:asciiTheme="majorEastAsia" w:eastAsiaTheme="majorEastAsia" w:hAnsiTheme="majorEastAsia"/>
        </w:rPr>
        <w:t xml:space="preserve"> (New York, Harper Collins, 1997)</w:t>
      </w:r>
    </w:p>
    <w:p w14:paraId="620D9910" w14:textId="77777777" w:rsidR="005D791A" w:rsidRPr="004B70E4" w:rsidRDefault="005D791A" w:rsidP="005D791A">
      <w:pPr>
        <w:spacing w:line="360" w:lineRule="auto"/>
        <w:ind w:left="567" w:hanging="567"/>
        <w:contextualSpacing/>
        <w:rPr>
          <w:rFonts w:asciiTheme="majorEastAsia" w:eastAsiaTheme="majorEastAsia" w:hAnsiTheme="majorEastAsia"/>
        </w:rPr>
      </w:pPr>
      <w:r w:rsidRPr="004B70E4">
        <w:rPr>
          <w:rFonts w:asciiTheme="majorEastAsia" w:eastAsiaTheme="majorEastAsia" w:hAnsiTheme="majorEastAsia"/>
        </w:rPr>
        <w:t xml:space="preserve">Radin, Dean, </w:t>
      </w:r>
      <w:r w:rsidRPr="004B70E4">
        <w:rPr>
          <w:rFonts w:asciiTheme="majorEastAsia" w:eastAsiaTheme="majorEastAsia" w:hAnsiTheme="majorEastAsia"/>
          <w:i/>
          <w:iCs/>
        </w:rPr>
        <w:t>The Entangled Mind</w:t>
      </w:r>
      <w:r w:rsidRPr="004B70E4">
        <w:rPr>
          <w:rFonts w:asciiTheme="majorEastAsia" w:eastAsiaTheme="majorEastAsia" w:hAnsiTheme="majorEastAsia"/>
        </w:rPr>
        <w:t xml:space="preserve"> (New York, </w:t>
      </w:r>
      <w:proofErr w:type="spellStart"/>
      <w:r w:rsidRPr="004B70E4">
        <w:rPr>
          <w:rFonts w:asciiTheme="majorEastAsia" w:eastAsiaTheme="majorEastAsia" w:hAnsiTheme="majorEastAsia"/>
        </w:rPr>
        <w:t>Paraview</w:t>
      </w:r>
      <w:proofErr w:type="spellEnd"/>
      <w:r w:rsidRPr="004B70E4">
        <w:rPr>
          <w:rFonts w:asciiTheme="majorEastAsia" w:eastAsiaTheme="majorEastAsia" w:hAnsiTheme="majorEastAsia"/>
        </w:rPr>
        <w:t xml:space="preserve"> Pocket Books, 2006)</w:t>
      </w:r>
    </w:p>
    <w:p w14:paraId="3EB5D6AD"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Radin, Dean, </w:t>
      </w:r>
      <w:r w:rsidRPr="004B70E4">
        <w:rPr>
          <w:rFonts w:asciiTheme="majorEastAsia" w:eastAsiaTheme="majorEastAsia" w:hAnsiTheme="majorEastAsia"/>
          <w:i/>
          <w:iCs/>
        </w:rPr>
        <w:t>Real Magic</w:t>
      </w:r>
      <w:r w:rsidRPr="004B70E4">
        <w:rPr>
          <w:rFonts w:asciiTheme="majorEastAsia" w:eastAsiaTheme="majorEastAsia" w:hAnsiTheme="majorEastAsia"/>
        </w:rPr>
        <w:t xml:space="preserve"> (New York, Harmony Books, 2018)</w:t>
      </w:r>
    </w:p>
    <w:p w14:paraId="60F978D9"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Rossetti, Stephen, </w:t>
      </w:r>
      <w:r w:rsidRPr="004B70E4">
        <w:rPr>
          <w:rFonts w:asciiTheme="majorEastAsia" w:eastAsiaTheme="majorEastAsia" w:hAnsiTheme="majorEastAsia"/>
          <w:i/>
          <w:iCs/>
        </w:rPr>
        <w:t>Exorcist Diary #311: Seven Signes of Satan’s Hidden Presence</w:t>
      </w:r>
      <w:r w:rsidRPr="004B70E4">
        <w:rPr>
          <w:rFonts w:asciiTheme="majorEastAsia" w:eastAsiaTheme="majorEastAsia" w:hAnsiTheme="majorEastAsia"/>
        </w:rPr>
        <w:t xml:space="preserve"> (2024) &lt;https://www.catholicexorcism.org/post/exorcist-diary-311-seven-signs-of-satan-s-hidden-presence&gt; [accessed 14 January 2025]</w:t>
      </w:r>
    </w:p>
    <w:p w14:paraId="5D9DFA0B"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Shan Dong Culture, ‘Culture Insider: Gifts of love in ancient China’, </w:t>
      </w:r>
      <w:r w:rsidRPr="004B70E4">
        <w:rPr>
          <w:rFonts w:asciiTheme="majorEastAsia" w:eastAsiaTheme="majorEastAsia" w:hAnsiTheme="majorEastAsia"/>
          <w:i/>
          <w:iCs/>
        </w:rPr>
        <w:t>China Daily</w:t>
      </w:r>
      <w:r w:rsidRPr="004B70E4">
        <w:rPr>
          <w:rFonts w:asciiTheme="majorEastAsia" w:eastAsiaTheme="majorEastAsia" w:hAnsiTheme="majorEastAsia"/>
        </w:rPr>
        <w:t xml:space="preserve"> (2017) &lt;https://www.chinadaily.com.cn/m/qingdao/2017-02/14/content_28227650_5.htm</w:t>
      </w:r>
      <w:proofErr w:type="gramStart"/>
      <w:r w:rsidRPr="004B70E4">
        <w:rPr>
          <w:rFonts w:asciiTheme="majorEastAsia" w:eastAsiaTheme="majorEastAsia" w:hAnsiTheme="majorEastAsia"/>
        </w:rPr>
        <w:t>&gt;  [</w:t>
      </w:r>
      <w:proofErr w:type="gramEnd"/>
      <w:r w:rsidRPr="004B70E4">
        <w:rPr>
          <w:rFonts w:asciiTheme="majorEastAsia" w:eastAsiaTheme="majorEastAsia" w:hAnsiTheme="majorEastAsia"/>
        </w:rPr>
        <w:t>accessed 26 January 2025]</w:t>
      </w:r>
    </w:p>
    <w:p w14:paraId="108E5057" w14:textId="77777777" w:rsidR="005D791A" w:rsidRPr="004B70E4" w:rsidRDefault="005D791A" w:rsidP="005D791A">
      <w:pPr>
        <w:spacing w:line="360" w:lineRule="auto"/>
        <w:ind w:left="567" w:hanging="567"/>
        <w:contextualSpacing/>
        <w:jc w:val="both"/>
        <w:rPr>
          <w:rFonts w:asciiTheme="majorEastAsia" w:eastAsiaTheme="majorEastAsia" w:hAnsiTheme="majorEastAsia"/>
        </w:rPr>
      </w:pPr>
      <w:r w:rsidRPr="004B70E4">
        <w:rPr>
          <w:rFonts w:asciiTheme="majorEastAsia" w:eastAsiaTheme="majorEastAsia" w:hAnsiTheme="majorEastAsia"/>
        </w:rPr>
        <w:t xml:space="preserve">Stevenson, Ian, </w:t>
      </w:r>
      <w:r w:rsidRPr="004B70E4">
        <w:rPr>
          <w:rFonts w:asciiTheme="majorEastAsia" w:eastAsiaTheme="majorEastAsia" w:hAnsiTheme="majorEastAsia"/>
          <w:i/>
          <w:iCs/>
        </w:rPr>
        <w:t>Telepathic Impressions</w:t>
      </w:r>
      <w:r w:rsidRPr="004B70E4">
        <w:rPr>
          <w:rFonts w:asciiTheme="majorEastAsia" w:eastAsiaTheme="majorEastAsia" w:hAnsiTheme="majorEastAsia"/>
        </w:rPr>
        <w:t xml:space="preserve"> (Charlottesville, University Press of Virginia, 1970)</w:t>
      </w:r>
    </w:p>
    <w:p w14:paraId="3EACD300" w14:textId="77777777" w:rsidR="005D791A" w:rsidRDefault="005D791A" w:rsidP="005D791A">
      <w:pPr>
        <w:spacing w:line="360" w:lineRule="auto"/>
        <w:ind w:left="567" w:hanging="567"/>
        <w:contextualSpacing/>
        <w:rPr>
          <w:rFonts w:asciiTheme="majorEastAsia" w:eastAsiaTheme="majorEastAsia" w:hAnsiTheme="majorEastAsia"/>
        </w:rPr>
      </w:pPr>
      <w:r w:rsidRPr="004B70E4">
        <w:rPr>
          <w:rFonts w:asciiTheme="majorEastAsia" w:eastAsiaTheme="majorEastAsia" w:hAnsiTheme="majorEastAsia"/>
        </w:rPr>
        <w:t xml:space="preserve">Transpersonal Psychology, </w:t>
      </w:r>
      <w:r w:rsidRPr="004B70E4">
        <w:rPr>
          <w:rFonts w:asciiTheme="majorEastAsia" w:eastAsiaTheme="majorEastAsia" w:hAnsiTheme="majorEastAsia"/>
          <w:i/>
          <w:iCs/>
        </w:rPr>
        <w:t xml:space="preserve">The Ganzfeld Experiment: Testing Telepathy </w:t>
      </w:r>
      <w:r w:rsidRPr="004B70E4">
        <w:rPr>
          <w:rFonts w:asciiTheme="majorEastAsia" w:eastAsiaTheme="majorEastAsia" w:hAnsiTheme="majorEastAsia"/>
        </w:rPr>
        <w:t>(n.d.) &lt;https://transpersonal-psychology.iresearchnet.com/parapsychology-and-the-</w:t>
      </w:r>
      <w:r w:rsidRPr="004B70E4">
        <w:rPr>
          <w:rFonts w:asciiTheme="majorEastAsia" w:eastAsiaTheme="majorEastAsia" w:hAnsiTheme="majorEastAsia"/>
        </w:rPr>
        <w:lastRenderedPageBreak/>
        <w:t>paranormal/the-ganzfeld-experiment-testing-telepathy/&gt; [accessed 17 January 2025]</w:t>
      </w:r>
    </w:p>
    <w:p w14:paraId="07278616" w14:textId="77777777" w:rsidR="005D791A" w:rsidRPr="00205C39" w:rsidRDefault="005D791A" w:rsidP="005D791A">
      <w:pPr>
        <w:spacing w:line="360" w:lineRule="auto"/>
        <w:ind w:left="567" w:hanging="567"/>
        <w:jc w:val="both"/>
        <w:rPr>
          <w:rFonts w:asciiTheme="majorEastAsia" w:eastAsiaTheme="majorEastAsia" w:hAnsiTheme="majorEastAsia"/>
        </w:rPr>
      </w:pPr>
      <w:r w:rsidRPr="00205C39">
        <w:rPr>
          <w:rFonts w:asciiTheme="majorEastAsia" w:eastAsiaTheme="majorEastAsia" w:hAnsiTheme="majorEastAsia"/>
        </w:rPr>
        <w:t xml:space="preserve">Webber, Tim, ‘Doctor Strange’s Asgardian Adventures’, </w:t>
      </w:r>
      <w:r w:rsidRPr="00363F6E">
        <w:rPr>
          <w:rFonts w:asciiTheme="majorEastAsia" w:eastAsiaTheme="majorEastAsia" w:hAnsiTheme="majorEastAsia"/>
          <w:i/>
          <w:iCs/>
        </w:rPr>
        <w:t>Marvel</w:t>
      </w:r>
      <w:r w:rsidRPr="00205C39">
        <w:rPr>
          <w:rFonts w:asciiTheme="majorEastAsia" w:eastAsiaTheme="majorEastAsia" w:hAnsiTheme="majorEastAsia"/>
        </w:rPr>
        <w:t xml:space="preserve"> (2025) &lt;https://www.marvel.com/articles/comics/doctor-strange-asgard-adventures-list&gt; [accessed 21 August 2025]</w:t>
      </w:r>
    </w:p>
    <w:p w14:paraId="124FC0BA" w14:textId="77777777" w:rsidR="005D791A" w:rsidRDefault="005D791A" w:rsidP="005D791A">
      <w:pPr>
        <w:spacing w:line="360" w:lineRule="auto"/>
        <w:jc w:val="both"/>
      </w:pPr>
    </w:p>
    <w:p w14:paraId="18A16508" w14:textId="77777777" w:rsidR="005D791A" w:rsidRDefault="005D791A" w:rsidP="005D791A">
      <w:pPr>
        <w:spacing w:line="360" w:lineRule="auto"/>
        <w:jc w:val="both"/>
      </w:pPr>
    </w:p>
    <w:p w14:paraId="02ADA5FF" w14:textId="77777777" w:rsidR="005D791A" w:rsidRDefault="005D791A" w:rsidP="005D791A">
      <w:pPr>
        <w:jc w:val="both"/>
      </w:pPr>
    </w:p>
    <w:p w14:paraId="5AC5E30E" w14:textId="77777777" w:rsidR="005D791A" w:rsidRDefault="005D791A" w:rsidP="005D791A">
      <w:pPr>
        <w:jc w:val="both"/>
      </w:pPr>
    </w:p>
    <w:p w14:paraId="74A46B7F" w14:textId="77777777" w:rsidR="005D791A" w:rsidRDefault="005D791A" w:rsidP="005D791A">
      <w:pPr>
        <w:jc w:val="both"/>
      </w:pPr>
    </w:p>
    <w:p w14:paraId="62BCEF0E" w14:textId="77777777" w:rsidR="005D791A" w:rsidRDefault="005D791A" w:rsidP="005D791A">
      <w:pPr>
        <w:jc w:val="both"/>
      </w:pPr>
    </w:p>
    <w:p w14:paraId="052BD91C" w14:textId="77777777" w:rsidR="005D791A" w:rsidRDefault="005D791A" w:rsidP="005D791A">
      <w:pPr>
        <w:jc w:val="both"/>
      </w:pPr>
    </w:p>
    <w:p w14:paraId="7E34C5A9" w14:textId="77777777" w:rsidR="005D791A" w:rsidRDefault="005D791A" w:rsidP="005D791A">
      <w:pPr>
        <w:jc w:val="both"/>
      </w:pPr>
    </w:p>
    <w:p w14:paraId="498FD0F7" w14:textId="77777777" w:rsidR="005D791A" w:rsidRDefault="005D791A" w:rsidP="005D791A">
      <w:pPr>
        <w:jc w:val="both"/>
      </w:pPr>
    </w:p>
    <w:p w14:paraId="2D507537" w14:textId="77777777" w:rsidR="005D791A" w:rsidRDefault="005D791A" w:rsidP="005D791A">
      <w:pPr>
        <w:jc w:val="both"/>
      </w:pPr>
    </w:p>
    <w:p w14:paraId="02AD7E86" w14:textId="77777777" w:rsidR="005D791A" w:rsidRDefault="005D791A" w:rsidP="005D791A">
      <w:pPr>
        <w:jc w:val="both"/>
      </w:pPr>
    </w:p>
    <w:p w14:paraId="54DB8F5A" w14:textId="77777777" w:rsidR="005D791A" w:rsidRDefault="005D791A" w:rsidP="005D791A">
      <w:pPr>
        <w:jc w:val="both"/>
      </w:pPr>
    </w:p>
    <w:p w14:paraId="06176424" w14:textId="77777777" w:rsidR="005D791A" w:rsidRDefault="005D791A" w:rsidP="005D791A">
      <w:pPr>
        <w:jc w:val="both"/>
      </w:pPr>
    </w:p>
    <w:p w14:paraId="4A696789" w14:textId="77777777" w:rsidR="005D791A" w:rsidRDefault="005D791A" w:rsidP="005D791A">
      <w:pPr>
        <w:jc w:val="both"/>
      </w:pPr>
    </w:p>
    <w:p w14:paraId="48B5BDEC" w14:textId="77777777" w:rsidR="005D791A" w:rsidRDefault="005D791A" w:rsidP="005D791A">
      <w:pPr>
        <w:jc w:val="both"/>
      </w:pPr>
    </w:p>
    <w:p w14:paraId="7F43E7B0" w14:textId="77777777" w:rsidR="005D791A" w:rsidRDefault="005D791A" w:rsidP="005D791A">
      <w:pPr>
        <w:jc w:val="both"/>
      </w:pPr>
    </w:p>
    <w:p w14:paraId="6B1C4CC9" w14:textId="77777777" w:rsidR="005D791A" w:rsidRDefault="005D791A" w:rsidP="005D791A">
      <w:pPr>
        <w:jc w:val="both"/>
      </w:pPr>
    </w:p>
    <w:p w14:paraId="37BAB2FB" w14:textId="77777777" w:rsidR="005D791A" w:rsidRDefault="005D791A" w:rsidP="005D791A">
      <w:pPr>
        <w:jc w:val="both"/>
      </w:pPr>
    </w:p>
    <w:p w14:paraId="107119AF" w14:textId="77777777" w:rsidR="005D791A" w:rsidRDefault="005D791A" w:rsidP="005D791A">
      <w:pPr>
        <w:jc w:val="both"/>
      </w:pPr>
    </w:p>
    <w:p w14:paraId="5DF30186" w14:textId="77777777" w:rsidR="005D791A" w:rsidRDefault="005D791A" w:rsidP="005D791A">
      <w:pPr>
        <w:jc w:val="both"/>
      </w:pPr>
    </w:p>
    <w:p w14:paraId="4E8E5F4D" w14:textId="77777777" w:rsidR="005D791A" w:rsidRDefault="005D791A" w:rsidP="005D791A">
      <w:pPr>
        <w:jc w:val="both"/>
      </w:pPr>
    </w:p>
    <w:p w14:paraId="46EADCD9" w14:textId="77777777" w:rsidR="005D791A" w:rsidRDefault="005D791A" w:rsidP="005D791A">
      <w:pPr>
        <w:jc w:val="both"/>
      </w:pPr>
    </w:p>
    <w:p w14:paraId="3B273C6F" w14:textId="77777777" w:rsidR="005D791A" w:rsidRDefault="005D791A" w:rsidP="005D791A">
      <w:pPr>
        <w:jc w:val="both"/>
      </w:pPr>
    </w:p>
    <w:p w14:paraId="6B4652BA" w14:textId="77777777" w:rsidR="005D791A" w:rsidRDefault="005D791A" w:rsidP="005D791A">
      <w:pPr>
        <w:jc w:val="both"/>
      </w:pPr>
    </w:p>
    <w:p w14:paraId="03E092B3" w14:textId="77777777" w:rsidR="005D791A" w:rsidRDefault="005D791A" w:rsidP="005D791A">
      <w:pPr>
        <w:jc w:val="both"/>
      </w:pPr>
    </w:p>
    <w:p w14:paraId="59688A82" w14:textId="77777777" w:rsidR="005D791A" w:rsidRDefault="005D791A" w:rsidP="005D791A">
      <w:pPr>
        <w:jc w:val="both"/>
      </w:pPr>
    </w:p>
    <w:p w14:paraId="2BD9C9DA" w14:textId="77777777" w:rsidR="0049796B" w:rsidRDefault="0049796B" w:rsidP="005D791A">
      <w:pPr>
        <w:jc w:val="both"/>
      </w:pPr>
    </w:p>
    <w:p w14:paraId="78B1A37E" w14:textId="77777777" w:rsidR="0049796B" w:rsidRDefault="0049796B" w:rsidP="005D791A">
      <w:pPr>
        <w:jc w:val="both"/>
      </w:pPr>
    </w:p>
    <w:p w14:paraId="37111FBD" w14:textId="77777777" w:rsidR="0049796B" w:rsidRDefault="0049796B" w:rsidP="005D791A">
      <w:pPr>
        <w:jc w:val="both"/>
      </w:pPr>
    </w:p>
    <w:p w14:paraId="14A40DB0" w14:textId="77777777" w:rsidR="0049796B" w:rsidRDefault="0049796B" w:rsidP="005D791A">
      <w:pPr>
        <w:jc w:val="both"/>
      </w:pPr>
    </w:p>
    <w:p w14:paraId="4A962F88" w14:textId="77777777" w:rsidR="0049796B" w:rsidRDefault="0049796B" w:rsidP="005D791A">
      <w:pPr>
        <w:jc w:val="both"/>
      </w:pPr>
    </w:p>
    <w:p w14:paraId="69237A8E" w14:textId="77777777" w:rsidR="0049796B" w:rsidRDefault="0049796B" w:rsidP="005D791A">
      <w:pPr>
        <w:jc w:val="both"/>
      </w:pPr>
    </w:p>
    <w:p w14:paraId="4BBD699D" w14:textId="77777777" w:rsidR="0049796B" w:rsidRDefault="0049796B" w:rsidP="005D791A">
      <w:pPr>
        <w:jc w:val="both"/>
      </w:pPr>
    </w:p>
    <w:p w14:paraId="0393EC08" w14:textId="77777777" w:rsidR="0049796B" w:rsidRDefault="0049796B" w:rsidP="005D791A">
      <w:pPr>
        <w:jc w:val="both"/>
      </w:pPr>
    </w:p>
    <w:p w14:paraId="198F458D" w14:textId="77777777" w:rsidR="0049796B" w:rsidRDefault="0049796B" w:rsidP="005D791A">
      <w:pPr>
        <w:jc w:val="both"/>
      </w:pPr>
    </w:p>
    <w:p w14:paraId="4E019994" w14:textId="77777777" w:rsidR="0049796B" w:rsidRDefault="0049796B" w:rsidP="005D791A">
      <w:pPr>
        <w:jc w:val="both"/>
      </w:pPr>
    </w:p>
    <w:p w14:paraId="1A9680E2" w14:textId="77777777" w:rsidR="005D791A" w:rsidRDefault="005D791A" w:rsidP="005D791A">
      <w:pPr>
        <w:jc w:val="both"/>
      </w:pPr>
    </w:p>
    <w:p w14:paraId="3E7B4129" w14:textId="5B23D84E" w:rsidR="00C72527" w:rsidRDefault="00C72527" w:rsidP="005D791A">
      <w:pPr>
        <w:pStyle w:val="Heading1"/>
        <w:jc w:val="center"/>
      </w:pPr>
      <w:bookmarkStart w:id="8" w:name="_Toc209605359"/>
      <w:r>
        <w:lastRenderedPageBreak/>
        <w:t>Appendices</w:t>
      </w:r>
      <w:bookmarkEnd w:id="8"/>
    </w:p>
    <w:p w14:paraId="0307ACCE" w14:textId="77777777" w:rsidR="00C72527" w:rsidRDefault="00C72527" w:rsidP="005D791A">
      <w:pPr>
        <w:spacing w:line="360" w:lineRule="auto"/>
        <w:jc w:val="center"/>
        <w:rPr>
          <w:rFonts w:ascii="Garamond" w:hAnsi="Garamond"/>
        </w:rPr>
      </w:pPr>
    </w:p>
    <w:p w14:paraId="586DFD91" w14:textId="646F2ECE" w:rsidR="00C72527" w:rsidRDefault="005D791A" w:rsidP="005D791A">
      <w:pPr>
        <w:pStyle w:val="Heading2"/>
        <w:jc w:val="center"/>
      </w:pPr>
      <w:bookmarkStart w:id="9" w:name="_Toc209605360"/>
      <w:r>
        <w:t xml:space="preserve">[I] </w:t>
      </w:r>
      <w:r w:rsidR="00C72527">
        <w:t>Further Reading</w:t>
      </w:r>
      <w:bookmarkEnd w:id="9"/>
    </w:p>
    <w:p w14:paraId="47A182C6" w14:textId="77777777" w:rsidR="00A46AEF" w:rsidRPr="00A46AEF" w:rsidRDefault="00A46AEF" w:rsidP="00A46AEF"/>
    <w:p w14:paraId="37D27185" w14:textId="77777777" w:rsidR="00A46AEF" w:rsidRDefault="00A46AEF" w:rsidP="00A46AEF"/>
    <w:p w14:paraId="06F1D474" w14:textId="1BDF6BA6" w:rsidR="009F46E8" w:rsidRDefault="009F46E8" w:rsidP="00167EFF">
      <w:pPr>
        <w:spacing w:line="360" w:lineRule="auto"/>
        <w:ind w:left="567" w:hanging="567"/>
        <w:contextualSpacing/>
        <w:jc w:val="both"/>
        <w:rPr>
          <w:rFonts w:ascii="Garamond" w:hAnsi="Garamond"/>
        </w:rPr>
      </w:pPr>
      <w:r w:rsidRPr="009F46E8">
        <w:rPr>
          <w:rFonts w:ascii="Garamond" w:hAnsi="Garamond"/>
        </w:rPr>
        <w:t xml:space="preserve">Antic, Ivan, </w:t>
      </w:r>
      <w:r w:rsidR="00B66602">
        <w:rPr>
          <w:rFonts w:ascii="Garamond" w:hAnsi="Garamond"/>
          <w:i/>
          <w:iCs/>
        </w:rPr>
        <w:t>T</w:t>
      </w:r>
      <w:r w:rsidRPr="00CF0373">
        <w:rPr>
          <w:rFonts w:ascii="Garamond" w:hAnsi="Garamond"/>
          <w:i/>
          <w:iCs/>
        </w:rPr>
        <w:t>he Physics of Consciousness</w:t>
      </w:r>
      <w:r w:rsidRPr="009F46E8">
        <w:rPr>
          <w:rFonts w:ascii="Garamond" w:hAnsi="Garamond"/>
        </w:rPr>
        <w:t xml:space="preserve"> (London, Samkhya Publishing LTD, 2021)</w:t>
      </w:r>
    </w:p>
    <w:p w14:paraId="079B2D4C" w14:textId="2FE13971" w:rsidR="00167EFF" w:rsidRPr="00167EFF" w:rsidRDefault="00167EFF" w:rsidP="00167EFF">
      <w:pPr>
        <w:spacing w:line="360" w:lineRule="auto"/>
        <w:ind w:left="567" w:hanging="567"/>
        <w:contextualSpacing/>
        <w:jc w:val="both"/>
        <w:rPr>
          <w:rFonts w:ascii="Garamond" w:hAnsi="Garamond"/>
          <w:color w:val="222222"/>
          <w:shd w:val="clear" w:color="auto" w:fill="FFFFFF"/>
        </w:rPr>
      </w:pPr>
      <w:r w:rsidRPr="0023450E">
        <w:rPr>
          <w:rFonts w:ascii="Garamond" w:hAnsi="Garamond"/>
          <w:color w:val="222222"/>
          <w:shd w:val="clear" w:color="auto" w:fill="FFFFFF"/>
        </w:rPr>
        <w:t xml:space="preserve">Department of the Army, US Army Intelligence and Security Command, </w:t>
      </w:r>
      <w:r w:rsidRPr="0023450E">
        <w:rPr>
          <w:rFonts w:ascii="Garamond" w:hAnsi="Garamond"/>
          <w:i/>
          <w:iCs/>
          <w:color w:val="222222"/>
          <w:shd w:val="clear" w:color="auto" w:fill="FFFFFF"/>
        </w:rPr>
        <w:t>Analysis and Assessment of Gateway Proces</w:t>
      </w:r>
      <w:r w:rsidRPr="0023450E">
        <w:rPr>
          <w:rFonts w:ascii="Garamond" w:hAnsi="Garamond"/>
          <w:color w:val="222222"/>
          <w:shd w:val="clear" w:color="auto" w:fill="FFFFFF"/>
        </w:rPr>
        <w:t>s, (1983), &lt;https://www.cia.gov/readingroom/docs/CIA-RDP96-00788R001700210016-5.pdf&gt;</w:t>
      </w:r>
    </w:p>
    <w:p w14:paraId="06F6B4D7" w14:textId="2CC407DF" w:rsidR="00A46AEF" w:rsidRPr="009F46E8" w:rsidRDefault="00A46AEF" w:rsidP="00167EFF">
      <w:pPr>
        <w:spacing w:line="360" w:lineRule="auto"/>
        <w:ind w:left="567" w:hanging="567"/>
        <w:contextualSpacing/>
        <w:jc w:val="both"/>
        <w:rPr>
          <w:rFonts w:ascii="Garamond" w:hAnsi="Garamond"/>
        </w:rPr>
      </w:pPr>
      <w:r w:rsidRPr="009F46E8">
        <w:rPr>
          <w:rFonts w:ascii="Garamond" w:hAnsi="Garamond"/>
        </w:rPr>
        <w:t xml:space="preserve">Leahy, Michael, and others, </w:t>
      </w:r>
      <w:r w:rsidRPr="009F46E8">
        <w:rPr>
          <w:rFonts w:ascii="Garamond" w:hAnsi="Garamond"/>
          <w:i/>
          <w:iCs/>
        </w:rPr>
        <w:t>Exploring Reality</w:t>
      </w:r>
      <w:r w:rsidRPr="009F46E8">
        <w:rPr>
          <w:rFonts w:ascii="Garamond" w:hAnsi="Garamond"/>
        </w:rPr>
        <w:t xml:space="preserve"> (London, Allen &amp; Unwin, 1987)</w:t>
      </w:r>
    </w:p>
    <w:p w14:paraId="541CDFD4" w14:textId="776ECA3A" w:rsidR="009F46E8" w:rsidRPr="009F46E8" w:rsidRDefault="009F46E8" w:rsidP="00167EFF">
      <w:pPr>
        <w:spacing w:line="360" w:lineRule="auto"/>
        <w:ind w:left="567" w:hanging="567"/>
        <w:contextualSpacing/>
        <w:jc w:val="both"/>
        <w:rPr>
          <w:rFonts w:ascii="Garamond" w:hAnsi="Garamond"/>
        </w:rPr>
      </w:pPr>
      <w:r w:rsidRPr="009F46E8">
        <w:rPr>
          <w:rFonts w:ascii="Garamond" w:hAnsi="Garamond"/>
        </w:rPr>
        <w:t xml:space="preserve">McTaggart, Lynne, </w:t>
      </w:r>
      <w:r w:rsidRPr="009F46E8">
        <w:rPr>
          <w:rFonts w:ascii="Garamond" w:hAnsi="Garamond"/>
          <w:i/>
          <w:iCs/>
        </w:rPr>
        <w:t>The Field</w:t>
      </w:r>
      <w:r w:rsidRPr="009F46E8">
        <w:rPr>
          <w:rFonts w:ascii="Garamond" w:hAnsi="Garamond"/>
        </w:rPr>
        <w:t xml:space="preserve"> (London, </w:t>
      </w:r>
      <w:proofErr w:type="spellStart"/>
      <w:r w:rsidRPr="009F46E8">
        <w:rPr>
          <w:rFonts w:ascii="Garamond" w:hAnsi="Garamond"/>
        </w:rPr>
        <w:t>Thorsons</w:t>
      </w:r>
      <w:proofErr w:type="spellEnd"/>
      <w:r w:rsidRPr="009F46E8">
        <w:rPr>
          <w:rFonts w:ascii="Garamond" w:hAnsi="Garamond"/>
        </w:rPr>
        <w:t>, 2003)</w:t>
      </w:r>
    </w:p>
    <w:p w14:paraId="3C0E65CA" w14:textId="70511990" w:rsidR="00A46AEF" w:rsidRDefault="00A46AEF" w:rsidP="00167EFF">
      <w:pPr>
        <w:spacing w:line="360" w:lineRule="auto"/>
        <w:ind w:left="567" w:hanging="567"/>
        <w:contextualSpacing/>
        <w:jc w:val="both"/>
        <w:rPr>
          <w:rFonts w:ascii="Garamond" w:hAnsi="Garamond"/>
        </w:rPr>
      </w:pPr>
      <w:r w:rsidRPr="009F46E8">
        <w:rPr>
          <w:rFonts w:ascii="Garamond" w:hAnsi="Garamond"/>
        </w:rPr>
        <w:t xml:space="preserve">Melhuish, George, </w:t>
      </w:r>
      <w:r w:rsidRPr="009F46E8">
        <w:rPr>
          <w:rFonts w:ascii="Garamond" w:hAnsi="Garamond"/>
          <w:i/>
          <w:iCs/>
        </w:rPr>
        <w:t>The Paradoxical Nature of Reality</w:t>
      </w:r>
      <w:r w:rsidRPr="009F46E8">
        <w:rPr>
          <w:rFonts w:ascii="Garamond" w:hAnsi="Garamond"/>
        </w:rPr>
        <w:t xml:space="preserve"> (Bristol, St Vincent’s Press, 1973)</w:t>
      </w:r>
    </w:p>
    <w:p w14:paraId="55577264" w14:textId="086453E3" w:rsidR="00B315D9" w:rsidRPr="009F46E8" w:rsidRDefault="00B315D9" w:rsidP="00B315D9">
      <w:pPr>
        <w:spacing w:line="360" w:lineRule="auto"/>
        <w:ind w:left="567" w:hanging="567"/>
        <w:contextualSpacing/>
        <w:rPr>
          <w:rFonts w:ascii="Garamond" w:hAnsi="Garamond"/>
        </w:rPr>
      </w:pPr>
      <w:r>
        <w:rPr>
          <w:rFonts w:ascii="Garamond" w:hAnsi="Garamond"/>
        </w:rPr>
        <w:t xml:space="preserve">Monroe Institute, </w:t>
      </w:r>
      <w:r w:rsidRPr="00CF0373">
        <w:rPr>
          <w:rFonts w:ascii="Garamond" w:hAnsi="Garamond"/>
          <w:i/>
          <w:iCs/>
        </w:rPr>
        <w:t>About Hemi-Sync</w:t>
      </w:r>
      <w:r>
        <w:rPr>
          <w:rFonts w:ascii="Garamond" w:hAnsi="Garamond"/>
        </w:rPr>
        <w:t>®, (2025), &lt;</w:t>
      </w:r>
      <w:r w:rsidRPr="00B315D9">
        <w:rPr>
          <w:rFonts w:ascii="Garamond" w:hAnsi="Garamond"/>
        </w:rPr>
        <w:t>https://www.monroeinstituteuk.org/hemi-sync/</w:t>
      </w:r>
      <w:r>
        <w:rPr>
          <w:rFonts w:ascii="Garamond" w:hAnsi="Garamond"/>
        </w:rPr>
        <w:t xml:space="preserve">&gt; </w:t>
      </w:r>
    </w:p>
    <w:p w14:paraId="0E6A7F4F" w14:textId="41E5FC06" w:rsidR="00517C1E" w:rsidRDefault="00517C1E" w:rsidP="00B315D9">
      <w:pPr>
        <w:spacing w:line="360" w:lineRule="auto"/>
        <w:ind w:left="567" w:hanging="567"/>
        <w:contextualSpacing/>
        <w:rPr>
          <w:rFonts w:ascii="Garamond" w:hAnsi="Garamond"/>
        </w:rPr>
      </w:pPr>
      <w:r w:rsidRPr="00517C1E">
        <w:rPr>
          <w:rFonts w:ascii="Garamond" w:hAnsi="Garamond"/>
        </w:rPr>
        <w:t>Monroe Institute, ‘</w:t>
      </w:r>
      <w:r w:rsidRPr="00CF0373">
        <w:rPr>
          <w:rFonts w:ascii="Garamond" w:hAnsi="Garamond"/>
          <w:i/>
          <w:iCs/>
        </w:rPr>
        <w:t>States of Conscious Focus™ Levels’</w:t>
      </w:r>
      <w:r w:rsidR="00B315D9">
        <w:rPr>
          <w:rFonts w:ascii="Garamond" w:hAnsi="Garamond"/>
        </w:rPr>
        <w:t>, (2025) &lt;</w:t>
      </w:r>
      <w:r w:rsidR="00B315D9" w:rsidRPr="00517C1E">
        <w:rPr>
          <w:rFonts w:ascii="Garamond" w:hAnsi="Garamond"/>
        </w:rPr>
        <w:t>https://www.monroeinstituteuk.org/focus-levels/</w:t>
      </w:r>
      <w:r w:rsidR="00B315D9">
        <w:rPr>
          <w:rFonts w:ascii="Garamond" w:hAnsi="Garamond"/>
        </w:rPr>
        <w:t>&gt;</w:t>
      </w:r>
    </w:p>
    <w:p w14:paraId="0484DCDC" w14:textId="5650505F" w:rsidR="00167EFF" w:rsidRPr="0023450E" w:rsidRDefault="00167EFF" w:rsidP="00167EFF">
      <w:pPr>
        <w:spacing w:line="360" w:lineRule="auto"/>
        <w:ind w:left="567" w:hanging="567"/>
        <w:contextualSpacing/>
        <w:jc w:val="both"/>
        <w:rPr>
          <w:rFonts w:ascii="Garamond" w:hAnsi="Garamond"/>
        </w:rPr>
      </w:pPr>
      <w:r w:rsidRPr="0023450E">
        <w:rPr>
          <w:rFonts w:ascii="Garamond" w:hAnsi="Garamond"/>
        </w:rPr>
        <w:t xml:space="preserve">Monroe, Robert, ‘Gateway Experience’ (Monroe Products, 1983) [audio file] </w:t>
      </w:r>
    </w:p>
    <w:p w14:paraId="19B0586B" w14:textId="333012DC" w:rsidR="00167EFF" w:rsidRPr="009F46E8" w:rsidRDefault="00167EFF" w:rsidP="00167EFF">
      <w:pPr>
        <w:spacing w:line="360" w:lineRule="auto"/>
        <w:ind w:left="567" w:hanging="567"/>
        <w:contextualSpacing/>
        <w:jc w:val="both"/>
        <w:rPr>
          <w:rFonts w:ascii="Garamond" w:hAnsi="Garamond"/>
        </w:rPr>
      </w:pPr>
      <w:r w:rsidRPr="009F46E8">
        <w:rPr>
          <w:rFonts w:ascii="Garamond" w:hAnsi="Garamond"/>
        </w:rPr>
        <w:t xml:space="preserve">Monroe, Robert, A., </w:t>
      </w:r>
      <w:r w:rsidRPr="009F46E8">
        <w:rPr>
          <w:rFonts w:ascii="Garamond" w:hAnsi="Garamond"/>
          <w:i/>
          <w:iCs/>
        </w:rPr>
        <w:t>Journeys Out Of The Body</w:t>
      </w:r>
      <w:r w:rsidRPr="009F46E8">
        <w:rPr>
          <w:rFonts w:ascii="Garamond" w:hAnsi="Garamond"/>
        </w:rPr>
        <w:t xml:space="preserve"> (London, Souvenir Press, 2019)</w:t>
      </w:r>
    </w:p>
    <w:p w14:paraId="219D7157" w14:textId="4F0EFB98" w:rsidR="00304142" w:rsidRPr="009F46E8" w:rsidRDefault="00304142" w:rsidP="00167EFF">
      <w:pPr>
        <w:spacing w:line="360" w:lineRule="auto"/>
        <w:ind w:left="567" w:hanging="567"/>
        <w:contextualSpacing/>
        <w:jc w:val="both"/>
        <w:rPr>
          <w:rFonts w:ascii="Garamond" w:hAnsi="Garamond"/>
        </w:rPr>
      </w:pPr>
      <w:r w:rsidRPr="009F46E8">
        <w:rPr>
          <w:rFonts w:ascii="Garamond" w:hAnsi="Garamond"/>
        </w:rPr>
        <w:t xml:space="preserve">Podmore, Frank, </w:t>
      </w:r>
      <w:r w:rsidRPr="009F46E8">
        <w:rPr>
          <w:rFonts w:ascii="Garamond" w:hAnsi="Garamond"/>
          <w:i/>
          <w:iCs/>
        </w:rPr>
        <w:t>Studies in Psychical Research</w:t>
      </w:r>
      <w:r w:rsidRPr="009F46E8">
        <w:rPr>
          <w:rFonts w:ascii="Garamond" w:hAnsi="Garamond"/>
        </w:rPr>
        <w:t xml:space="preserve"> (London, Kegan Pual, Trench </w:t>
      </w:r>
      <w:proofErr w:type="spellStart"/>
      <w:r w:rsidRPr="009F46E8">
        <w:rPr>
          <w:rFonts w:ascii="Garamond" w:hAnsi="Garamond"/>
        </w:rPr>
        <w:t>Trübner</w:t>
      </w:r>
      <w:proofErr w:type="spellEnd"/>
      <w:r w:rsidRPr="009F46E8">
        <w:rPr>
          <w:rFonts w:ascii="Garamond" w:hAnsi="Garamond"/>
        </w:rPr>
        <w:t xml:space="preserve"> &amp; Co, 1897)</w:t>
      </w:r>
    </w:p>
    <w:p w14:paraId="4A11EBBE" w14:textId="0CD6E6D7" w:rsidR="00304142" w:rsidRPr="009F46E8" w:rsidRDefault="00304142" w:rsidP="00167EFF">
      <w:pPr>
        <w:spacing w:line="360" w:lineRule="auto"/>
        <w:ind w:left="567" w:hanging="567"/>
        <w:contextualSpacing/>
        <w:jc w:val="both"/>
        <w:rPr>
          <w:rFonts w:ascii="Garamond" w:hAnsi="Garamond"/>
        </w:rPr>
      </w:pPr>
      <w:r w:rsidRPr="009F46E8">
        <w:rPr>
          <w:rFonts w:ascii="Garamond" w:hAnsi="Garamond"/>
        </w:rPr>
        <w:t>The Research Officer</w:t>
      </w:r>
      <w:r w:rsidRPr="009F46E8">
        <w:rPr>
          <w:rFonts w:ascii="Garamond" w:hAnsi="Garamond"/>
          <w:i/>
          <w:iCs/>
        </w:rPr>
        <w:t xml:space="preserve">, The Sinclair Experiments Demonstrating Telepathy </w:t>
      </w:r>
      <w:r w:rsidRPr="009F46E8">
        <w:rPr>
          <w:rFonts w:ascii="Garamond" w:hAnsi="Garamond"/>
        </w:rPr>
        <w:t>(Boston, Boston Society for Psychic Research, 1932)</w:t>
      </w:r>
    </w:p>
    <w:p w14:paraId="5CABABFC" w14:textId="2B6279CF" w:rsidR="00304142" w:rsidRPr="009F46E8" w:rsidRDefault="00304142" w:rsidP="00167EFF">
      <w:pPr>
        <w:spacing w:line="360" w:lineRule="auto"/>
        <w:ind w:left="567" w:hanging="567"/>
        <w:contextualSpacing/>
        <w:jc w:val="both"/>
        <w:rPr>
          <w:rFonts w:ascii="Garamond" w:hAnsi="Garamond"/>
        </w:rPr>
      </w:pPr>
      <w:r w:rsidRPr="009F46E8">
        <w:rPr>
          <w:rFonts w:ascii="Garamond" w:hAnsi="Garamond"/>
        </w:rPr>
        <w:t>Whitley, C.H</w:t>
      </w:r>
      <w:r w:rsidRPr="009F46E8">
        <w:rPr>
          <w:rFonts w:ascii="Garamond" w:hAnsi="Garamond"/>
          <w:i/>
          <w:iCs/>
        </w:rPr>
        <w:t>., An Introduction to Metaphysics</w:t>
      </w:r>
      <w:r w:rsidRPr="009F46E8">
        <w:rPr>
          <w:rFonts w:ascii="Garamond" w:hAnsi="Garamond"/>
        </w:rPr>
        <w:t xml:space="preserve"> (London, Methuen &amp; Co LTD)</w:t>
      </w:r>
    </w:p>
    <w:p w14:paraId="158A0B7E" w14:textId="6B41C9F8" w:rsidR="00304142" w:rsidRPr="009F46E8" w:rsidRDefault="00304142" w:rsidP="00167EFF">
      <w:pPr>
        <w:spacing w:line="360" w:lineRule="auto"/>
        <w:ind w:left="567" w:hanging="567"/>
        <w:contextualSpacing/>
        <w:jc w:val="both"/>
        <w:rPr>
          <w:rFonts w:ascii="Garamond" w:hAnsi="Garamond"/>
        </w:rPr>
      </w:pPr>
      <w:proofErr w:type="spellStart"/>
      <w:r w:rsidRPr="009F46E8">
        <w:rPr>
          <w:rFonts w:ascii="Garamond" w:hAnsi="Garamond"/>
        </w:rPr>
        <w:t>Zanstra</w:t>
      </w:r>
      <w:proofErr w:type="spellEnd"/>
      <w:r w:rsidRPr="009F46E8">
        <w:rPr>
          <w:rFonts w:ascii="Garamond" w:hAnsi="Garamond"/>
        </w:rPr>
        <w:t xml:space="preserve">, Herman, </w:t>
      </w:r>
      <w:r w:rsidRPr="009F46E8">
        <w:rPr>
          <w:rFonts w:ascii="Garamond" w:hAnsi="Garamond"/>
          <w:i/>
          <w:iCs/>
        </w:rPr>
        <w:t>The Construction of Reality</w:t>
      </w:r>
      <w:r w:rsidRPr="009F46E8">
        <w:rPr>
          <w:rFonts w:ascii="Garamond" w:hAnsi="Garamond"/>
        </w:rPr>
        <w:t xml:space="preserve"> (Oxford, Pergamon Press, 1962)</w:t>
      </w:r>
    </w:p>
    <w:p w14:paraId="2C4BD75C" w14:textId="77777777" w:rsidR="00304142" w:rsidRDefault="00304142" w:rsidP="00167EFF">
      <w:pPr>
        <w:spacing w:line="360" w:lineRule="auto"/>
        <w:contextualSpacing/>
      </w:pPr>
    </w:p>
    <w:p w14:paraId="7D01D46C" w14:textId="4E49D85E" w:rsidR="00304142" w:rsidRDefault="00304142" w:rsidP="00167EFF">
      <w:pPr>
        <w:spacing w:line="360" w:lineRule="auto"/>
        <w:contextualSpacing/>
      </w:pPr>
    </w:p>
    <w:p w14:paraId="605A0255" w14:textId="77777777" w:rsidR="009F46E8" w:rsidRDefault="009F46E8" w:rsidP="00C72527"/>
    <w:p w14:paraId="5B9AA973" w14:textId="77777777" w:rsidR="009F46E8" w:rsidRDefault="009F46E8" w:rsidP="00C72527"/>
    <w:p w14:paraId="2BCBA5D5" w14:textId="77777777" w:rsidR="009F46E8" w:rsidRDefault="009F46E8" w:rsidP="00C72527"/>
    <w:p w14:paraId="1A860969" w14:textId="77777777" w:rsidR="009F46E8" w:rsidRDefault="009F46E8" w:rsidP="00C72527"/>
    <w:p w14:paraId="0893AA9C" w14:textId="77777777" w:rsidR="009F46E8" w:rsidRDefault="009F46E8" w:rsidP="00C72527"/>
    <w:p w14:paraId="13614888" w14:textId="77777777" w:rsidR="009F46E8" w:rsidRDefault="009F46E8" w:rsidP="00C72527"/>
    <w:p w14:paraId="14AC3F51" w14:textId="77777777" w:rsidR="009F46E8" w:rsidRDefault="009F46E8" w:rsidP="00C72527"/>
    <w:p w14:paraId="3271234A" w14:textId="77777777" w:rsidR="009F46E8" w:rsidRDefault="009F46E8" w:rsidP="00C72527"/>
    <w:p w14:paraId="62E0EE92" w14:textId="77777777" w:rsidR="009F46E8" w:rsidRDefault="009F46E8" w:rsidP="00C72527"/>
    <w:p w14:paraId="2E777F5B" w14:textId="77777777" w:rsidR="009F46E8" w:rsidRDefault="009F46E8" w:rsidP="00C72527"/>
    <w:p w14:paraId="2BC9DCB5" w14:textId="77777777" w:rsidR="009F46E8" w:rsidRDefault="009F46E8" w:rsidP="00C72527"/>
    <w:p w14:paraId="66DA01EE" w14:textId="77777777" w:rsidR="009F46E8" w:rsidRDefault="009F46E8" w:rsidP="00C72527"/>
    <w:p w14:paraId="304A37CC" w14:textId="77777777" w:rsidR="009F46E8" w:rsidRPr="00C72527" w:rsidRDefault="009F46E8" w:rsidP="00C72527"/>
    <w:p w14:paraId="398920AA" w14:textId="6E6BA33A" w:rsidR="00C72527" w:rsidRDefault="005D791A" w:rsidP="002D7FFE">
      <w:pPr>
        <w:pStyle w:val="Heading2"/>
        <w:spacing w:line="360" w:lineRule="auto"/>
        <w:contextualSpacing/>
        <w:jc w:val="center"/>
      </w:pPr>
      <w:bookmarkStart w:id="10" w:name="_Toc209605361"/>
      <w:r>
        <w:lastRenderedPageBreak/>
        <w:t xml:space="preserve">[II] </w:t>
      </w:r>
      <w:r w:rsidR="00C72527">
        <w:t>Glossary</w:t>
      </w:r>
      <w:bookmarkEnd w:id="10"/>
    </w:p>
    <w:p w14:paraId="52C378A8" w14:textId="77777777" w:rsidR="009F46E8" w:rsidRDefault="009F46E8" w:rsidP="002D7FFE">
      <w:pPr>
        <w:spacing w:line="360" w:lineRule="auto"/>
        <w:contextualSpacing/>
        <w:jc w:val="both"/>
      </w:pPr>
    </w:p>
    <w:p w14:paraId="36B391CC" w14:textId="2F62C018" w:rsidR="005D791A" w:rsidRPr="00336D2D" w:rsidRDefault="005D791A" w:rsidP="002D7FFE">
      <w:pPr>
        <w:spacing w:line="360" w:lineRule="auto"/>
        <w:contextualSpacing/>
        <w:jc w:val="both"/>
        <w:rPr>
          <w:rFonts w:ascii="Garamond" w:hAnsi="Garamond"/>
        </w:rPr>
      </w:pPr>
      <w:r w:rsidRPr="00336D2D">
        <w:rPr>
          <w:rFonts w:ascii="Garamond" w:hAnsi="Garamond"/>
          <w:b/>
          <w:bCs/>
        </w:rPr>
        <w:t>“1000 years of enlightenment</w:t>
      </w:r>
      <w:r w:rsidR="00336D2D" w:rsidRPr="00336D2D">
        <w:rPr>
          <w:rFonts w:ascii="Garamond" w:hAnsi="Garamond"/>
          <w:b/>
          <w:bCs/>
        </w:rPr>
        <w:t>”:</w:t>
      </w:r>
      <w:r w:rsidR="00336D2D" w:rsidRPr="00336D2D">
        <w:rPr>
          <w:rFonts w:ascii="Garamond" w:hAnsi="Garamond"/>
        </w:rPr>
        <w:t xml:space="preserve"> this term refers to the period of time it takes for a nine-tailed fox to transcend its current nature. Depending on the myth, this could require abstaining from eating human flesh, or it could require living a consistent virtuous life. The outcome also varies from simply becoming a mortal human, being able to enter heaven, or to ascending to a god-like spirit.</w:t>
      </w:r>
    </w:p>
    <w:p w14:paraId="21ECFE93" w14:textId="489C4DD5" w:rsidR="005D791A" w:rsidRPr="00336D2D" w:rsidRDefault="005D791A" w:rsidP="002D7FFE">
      <w:pPr>
        <w:spacing w:line="360" w:lineRule="auto"/>
        <w:contextualSpacing/>
        <w:jc w:val="both"/>
        <w:rPr>
          <w:rFonts w:ascii="Garamond" w:hAnsi="Garamond"/>
        </w:rPr>
      </w:pPr>
      <w:r w:rsidRPr="00336D2D">
        <w:rPr>
          <w:rFonts w:ascii="Garamond" w:hAnsi="Garamond"/>
          <w:b/>
          <w:bCs/>
        </w:rPr>
        <w:t>Baku</w:t>
      </w:r>
      <w:r w:rsidR="00336D2D" w:rsidRPr="00336D2D">
        <w:rPr>
          <w:rFonts w:ascii="Garamond" w:hAnsi="Garamond"/>
          <w:b/>
          <w:bCs/>
        </w:rPr>
        <w:t>:</w:t>
      </w:r>
      <w:r w:rsidR="00336D2D">
        <w:rPr>
          <w:rFonts w:ascii="Garamond" w:hAnsi="Garamond"/>
        </w:rPr>
        <w:t xml:space="preserve"> A chimeric </w:t>
      </w:r>
      <w:r w:rsidRPr="00336D2D">
        <w:rPr>
          <w:rFonts w:ascii="Garamond" w:hAnsi="Garamond"/>
        </w:rPr>
        <w:t xml:space="preserve">creature </w:t>
      </w:r>
      <w:r w:rsidR="00336D2D">
        <w:rPr>
          <w:rFonts w:ascii="Garamond" w:hAnsi="Garamond"/>
        </w:rPr>
        <w:t xml:space="preserve">from Japanese myth composed most commonly from </w:t>
      </w:r>
      <w:r w:rsidRPr="00336D2D">
        <w:rPr>
          <w:rFonts w:ascii="Garamond" w:hAnsi="Garamond"/>
        </w:rPr>
        <w:t>elephant</w:t>
      </w:r>
      <w:r w:rsidR="00336D2D">
        <w:rPr>
          <w:rFonts w:ascii="Garamond" w:hAnsi="Garamond"/>
        </w:rPr>
        <w:t>, tiger, and ox.</w:t>
      </w:r>
      <w:r w:rsidRPr="00336D2D">
        <w:rPr>
          <w:rFonts w:ascii="Garamond" w:hAnsi="Garamond"/>
        </w:rPr>
        <w:t xml:space="preserve"> </w:t>
      </w:r>
    </w:p>
    <w:p w14:paraId="1BEF2179" w14:textId="0E577B3E" w:rsidR="005D791A" w:rsidRPr="00336D2D" w:rsidRDefault="005D791A" w:rsidP="002D7FFE">
      <w:pPr>
        <w:spacing w:line="360" w:lineRule="auto"/>
        <w:contextualSpacing/>
        <w:jc w:val="both"/>
        <w:rPr>
          <w:rFonts w:ascii="Garamond" w:hAnsi="Garamond"/>
        </w:rPr>
      </w:pPr>
      <w:r w:rsidRPr="004E6A14">
        <w:rPr>
          <w:rFonts w:ascii="Garamond" w:hAnsi="Garamond"/>
          <w:b/>
          <w:bCs/>
        </w:rPr>
        <w:t>Bulguksa Temple</w:t>
      </w:r>
      <w:r w:rsidR="004E6A14" w:rsidRPr="004E6A14">
        <w:rPr>
          <w:rFonts w:ascii="Garamond" w:hAnsi="Garamond"/>
          <w:b/>
          <w:bCs/>
        </w:rPr>
        <w:t>:</w:t>
      </w:r>
      <w:r w:rsidR="004E6A14">
        <w:rPr>
          <w:rFonts w:ascii="Garamond" w:hAnsi="Garamond"/>
        </w:rPr>
        <w:t xml:space="preserve"> a temple located in Gyeongju, South Korea; ancient capital of the Kingdom of Silla.</w:t>
      </w:r>
    </w:p>
    <w:p w14:paraId="3FE3F127" w14:textId="4D1FB2D8" w:rsidR="005D791A" w:rsidRPr="00336D2D" w:rsidRDefault="005D791A" w:rsidP="002D7FFE">
      <w:pPr>
        <w:spacing w:line="360" w:lineRule="auto"/>
        <w:contextualSpacing/>
        <w:jc w:val="both"/>
        <w:rPr>
          <w:rFonts w:ascii="Garamond" w:hAnsi="Garamond"/>
        </w:rPr>
      </w:pPr>
      <w:r w:rsidRPr="004E6A14">
        <w:rPr>
          <w:rFonts w:ascii="Garamond" w:hAnsi="Garamond"/>
          <w:b/>
          <w:bCs/>
        </w:rPr>
        <w:t>Depart:</w:t>
      </w:r>
      <w:r w:rsidRPr="00336D2D">
        <w:rPr>
          <w:rFonts w:ascii="Garamond" w:hAnsi="Garamond"/>
        </w:rPr>
        <w:t xml:space="preserve"> Korean term for when someone dies</w:t>
      </w:r>
      <w:r w:rsidR="004E6A14">
        <w:rPr>
          <w:rFonts w:ascii="Garamond" w:hAnsi="Garamond"/>
        </w:rPr>
        <w:t>.</w:t>
      </w:r>
    </w:p>
    <w:p w14:paraId="26A748F9" w14:textId="5BBE8204" w:rsidR="005D791A" w:rsidRPr="00336D2D" w:rsidRDefault="005D791A" w:rsidP="002D7FFE">
      <w:pPr>
        <w:spacing w:line="360" w:lineRule="auto"/>
        <w:contextualSpacing/>
        <w:jc w:val="both"/>
        <w:rPr>
          <w:rFonts w:ascii="Garamond" w:hAnsi="Garamond"/>
        </w:rPr>
      </w:pPr>
      <w:r w:rsidRPr="00167EFF">
        <w:rPr>
          <w:rFonts w:ascii="Garamond" w:hAnsi="Garamond"/>
          <w:b/>
          <w:bCs/>
        </w:rPr>
        <w:t>Diy</w:t>
      </w:r>
      <w:r w:rsidR="004E6A14" w:rsidRPr="00167EFF">
        <w:rPr>
          <w:rFonts w:ascii="Garamond" w:hAnsi="Garamond"/>
          <w:b/>
          <w:bCs/>
        </w:rPr>
        <w:t>u:</w:t>
      </w:r>
      <w:r w:rsidR="004E6A14">
        <w:rPr>
          <w:rFonts w:ascii="Garamond" w:hAnsi="Garamond"/>
        </w:rPr>
        <w:t xml:space="preserve"> </w:t>
      </w:r>
      <w:r w:rsidR="00167EFF">
        <w:rPr>
          <w:rFonts w:ascii="Garamond" w:hAnsi="Garamond"/>
        </w:rPr>
        <w:t>a hell-like realm of the dead in Chinese mythology.</w:t>
      </w:r>
    </w:p>
    <w:p w14:paraId="7AA75032" w14:textId="5C3BEC75" w:rsidR="005D791A" w:rsidRPr="00336D2D" w:rsidRDefault="005D791A" w:rsidP="002D7FFE">
      <w:pPr>
        <w:spacing w:line="360" w:lineRule="auto"/>
        <w:contextualSpacing/>
        <w:jc w:val="both"/>
        <w:rPr>
          <w:rFonts w:ascii="Garamond" w:hAnsi="Garamond"/>
        </w:rPr>
      </w:pPr>
      <w:r w:rsidRPr="00167EFF">
        <w:rPr>
          <w:rFonts w:ascii="Garamond" w:hAnsi="Garamond"/>
          <w:b/>
          <w:bCs/>
        </w:rPr>
        <w:t>Dream Pool</w:t>
      </w:r>
      <w:r w:rsidR="004E6A14" w:rsidRPr="00167EFF">
        <w:rPr>
          <w:rFonts w:ascii="Garamond" w:hAnsi="Garamond"/>
          <w:b/>
          <w:bCs/>
        </w:rPr>
        <w:t>:</w:t>
      </w:r>
      <w:r w:rsidR="004E6A14">
        <w:rPr>
          <w:rFonts w:ascii="Garamond" w:hAnsi="Garamond"/>
        </w:rPr>
        <w:t xml:space="preserve"> </w:t>
      </w:r>
      <w:r w:rsidR="00167EFF">
        <w:rPr>
          <w:rFonts w:ascii="Garamond" w:hAnsi="Garamond"/>
        </w:rPr>
        <w:t>an event within dreams where multiple souls (living or spirit) come together in a communal dream space.</w:t>
      </w:r>
    </w:p>
    <w:p w14:paraId="7FBC82E6" w14:textId="4DE94DFB" w:rsidR="005D791A" w:rsidRPr="00336D2D" w:rsidRDefault="005D791A" w:rsidP="002D7FFE">
      <w:pPr>
        <w:spacing w:line="360" w:lineRule="auto"/>
        <w:contextualSpacing/>
        <w:jc w:val="both"/>
        <w:rPr>
          <w:rFonts w:ascii="Garamond" w:hAnsi="Garamond"/>
        </w:rPr>
      </w:pPr>
      <w:r w:rsidRPr="004E6A14">
        <w:rPr>
          <w:rFonts w:ascii="Garamond" w:hAnsi="Garamond"/>
          <w:b/>
          <w:bCs/>
        </w:rPr>
        <w:t>DM</w:t>
      </w:r>
      <w:r w:rsidR="004E6A14" w:rsidRPr="004E6A14">
        <w:rPr>
          <w:rFonts w:ascii="Garamond" w:hAnsi="Garamond"/>
          <w:b/>
          <w:bCs/>
        </w:rPr>
        <w:t>:</w:t>
      </w:r>
      <w:r w:rsidR="004E6A14">
        <w:rPr>
          <w:rFonts w:ascii="Garamond" w:hAnsi="Garamond"/>
        </w:rPr>
        <w:t xml:space="preserve"> </w:t>
      </w:r>
      <w:r w:rsidRPr="00336D2D">
        <w:rPr>
          <w:rFonts w:ascii="Garamond" w:hAnsi="Garamond"/>
        </w:rPr>
        <w:t xml:space="preserve"> Direct Message</w:t>
      </w:r>
    </w:p>
    <w:p w14:paraId="7DF6B1C1" w14:textId="72C85F0F" w:rsidR="005D791A" w:rsidRPr="00336D2D" w:rsidRDefault="005D791A" w:rsidP="002D7FFE">
      <w:pPr>
        <w:spacing w:line="360" w:lineRule="auto"/>
        <w:contextualSpacing/>
        <w:jc w:val="both"/>
        <w:rPr>
          <w:rFonts w:ascii="Garamond" w:hAnsi="Garamond"/>
        </w:rPr>
      </w:pPr>
      <w:r w:rsidRPr="00167EFF">
        <w:rPr>
          <w:rFonts w:ascii="Garamond" w:hAnsi="Garamond"/>
          <w:b/>
          <w:bCs/>
        </w:rPr>
        <w:t>Gwishin</w:t>
      </w:r>
      <w:r w:rsidR="004E6A14" w:rsidRPr="00167EFF">
        <w:rPr>
          <w:rFonts w:ascii="Garamond" w:hAnsi="Garamond"/>
          <w:b/>
          <w:bCs/>
        </w:rPr>
        <w:t>:</w:t>
      </w:r>
      <w:r w:rsidR="004E6A14">
        <w:rPr>
          <w:rFonts w:ascii="Garamond" w:hAnsi="Garamond"/>
        </w:rPr>
        <w:t xml:space="preserve"> </w:t>
      </w:r>
      <w:r w:rsidR="00167EFF">
        <w:rPr>
          <w:rFonts w:ascii="Garamond" w:hAnsi="Garamond"/>
        </w:rPr>
        <w:t>a</w:t>
      </w:r>
      <w:r w:rsidRPr="00336D2D">
        <w:rPr>
          <w:rFonts w:ascii="Garamond" w:hAnsi="Garamond"/>
        </w:rPr>
        <w:t xml:space="preserve"> ghost</w:t>
      </w:r>
      <w:r w:rsidR="00167EFF">
        <w:rPr>
          <w:rFonts w:ascii="Garamond" w:hAnsi="Garamond"/>
        </w:rPr>
        <w:t xml:space="preserve"> or spirit in Chinese and Korean folklore, usually one that is unable to find peace.</w:t>
      </w:r>
    </w:p>
    <w:p w14:paraId="31588F12" w14:textId="178DFB8B" w:rsidR="005D791A" w:rsidRPr="00336D2D" w:rsidRDefault="005D791A" w:rsidP="002D7FFE">
      <w:pPr>
        <w:spacing w:line="360" w:lineRule="auto"/>
        <w:contextualSpacing/>
        <w:jc w:val="both"/>
        <w:rPr>
          <w:rFonts w:ascii="Garamond" w:hAnsi="Garamond"/>
        </w:rPr>
      </w:pPr>
      <w:r w:rsidRPr="004E6A14">
        <w:rPr>
          <w:rFonts w:ascii="Garamond" w:hAnsi="Garamond"/>
          <w:b/>
          <w:bCs/>
        </w:rPr>
        <w:t>Hanfu</w:t>
      </w:r>
      <w:r w:rsidR="004E6A14" w:rsidRPr="004E6A14">
        <w:rPr>
          <w:rFonts w:ascii="Garamond" w:hAnsi="Garamond"/>
          <w:b/>
          <w:bCs/>
        </w:rPr>
        <w:t>:</w:t>
      </w:r>
      <w:r w:rsidR="004E6A14">
        <w:rPr>
          <w:rFonts w:ascii="Garamond" w:hAnsi="Garamond"/>
        </w:rPr>
        <w:t xml:space="preserve"> Chinese traditional dress.</w:t>
      </w:r>
    </w:p>
    <w:p w14:paraId="2D756EBF" w14:textId="31F1EE76" w:rsidR="005D791A" w:rsidRPr="00336D2D" w:rsidRDefault="005D791A" w:rsidP="002D7FFE">
      <w:pPr>
        <w:spacing w:line="360" w:lineRule="auto"/>
        <w:contextualSpacing/>
        <w:jc w:val="both"/>
        <w:rPr>
          <w:rFonts w:ascii="Garamond" w:hAnsi="Garamond"/>
        </w:rPr>
      </w:pPr>
      <w:r w:rsidRPr="004E6A14">
        <w:rPr>
          <w:rFonts w:ascii="Garamond" w:hAnsi="Garamond"/>
          <w:b/>
          <w:bCs/>
        </w:rPr>
        <w:t>Incarnational Amnesia</w:t>
      </w:r>
      <w:r w:rsidR="004E6A14" w:rsidRPr="004E6A14">
        <w:rPr>
          <w:rFonts w:ascii="Garamond" w:hAnsi="Garamond"/>
          <w:b/>
          <w:bCs/>
        </w:rPr>
        <w:t>:</w:t>
      </w:r>
      <w:r w:rsidR="004E6A14">
        <w:rPr>
          <w:rFonts w:ascii="Garamond" w:hAnsi="Garamond"/>
        </w:rPr>
        <w:t xml:space="preserve"> term created by LJ Bremer referring to a person’s inability to recall anything from previous lifetimes.</w:t>
      </w:r>
    </w:p>
    <w:p w14:paraId="0D265AA0" w14:textId="64CA3BEE" w:rsidR="005D791A" w:rsidRPr="00336D2D" w:rsidRDefault="005D791A" w:rsidP="002D7FFE">
      <w:pPr>
        <w:spacing w:line="360" w:lineRule="auto"/>
        <w:contextualSpacing/>
        <w:jc w:val="both"/>
        <w:rPr>
          <w:rFonts w:ascii="Garamond" w:hAnsi="Garamond"/>
        </w:rPr>
      </w:pPr>
      <w:r w:rsidRPr="004E6A14">
        <w:rPr>
          <w:rFonts w:ascii="Garamond" w:hAnsi="Garamond"/>
          <w:b/>
          <w:bCs/>
        </w:rPr>
        <w:t>K-Pop</w:t>
      </w:r>
      <w:r w:rsidR="004E6A14" w:rsidRPr="004E6A14">
        <w:rPr>
          <w:rFonts w:ascii="Garamond" w:hAnsi="Garamond"/>
          <w:b/>
          <w:bCs/>
        </w:rPr>
        <w:t>:</w:t>
      </w:r>
      <w:r w:rsidR="004E6A14">
        <w:rPr>
          <w:rFonts w:ascii="Garamond" w:hAnsi="Garamond"/>
        </w:rPr>
        <w:t xml:space="preserve"> genre of popular music in Korea.</w:t>
      </w:r>
    </w:p>
    <w:p w14:paraId="136F594F" w14:textId="42006CD7" w:rsidR="005D791A" w:rsidRDefault="005D791A" w:rsidP="002D7FFE">
      <w:pPr>
        <w:spacing w:line="360" w:lineRule="auto"/>
        <w:contextualSpacing/>
        <w:jc w:val="both"/>
        <w:rPr>
          <w:rFonts w:ascii="Garamond" w:hAnsi="Garamond"/>
        </w:rPr>
      </w:pPr>
      <w:r w:rsidRPr="004E6A14">
        <w:rPr>
          <w:rFonts w:ascii="Garamond" w:hAnsi="Garamond"/>
          <w:b/>
          <w:bCs/>
        </w:rPr>
        <w:t>Kimono</w:t>
      </w:r>
      <w:r w:rsidR="004E6A14" w:rsidRPr="004E6A14">
        <w:rPr>
          <w:rFonts w:ascii="Garamond" w:hAnsi="Garamond"/>
          <w:b/>
          <w:bCs/>
        </w:rPr>
        <w:t>:</w:t>
      </w:r>
      <w:r w:rsidR="004E6A14">
        <w:rPr>
          <w:rFonts w:ascii="Garamond" w:hAnsi="Garamond"/>
        </w:rPr>
        <w:t xml:space="preserve"> Traditional dress of Japan.  Colour and print have varying significance from changing seasons, occasion, social status, period fashion/style. How the Kimono is worn carries importance too, with the robe being worn right over left signifying a person is deceased.</w:t>
      </w:r>
    </w:p>
    <w:p w14:paraId="248FB597" w14:textId="6246ADB5" w:rsidR="00517C1E" w:rsidRDefault="00517C1E" w:rsidP="002D7FFE">
      <w:pPr>
        <w:spacing w:line="360" w:lineRule="auto"/>
        <w:contextualSpacing/>
        <w:jc w:val="both"/>
        <w:rPr>
          <w:rFonts w:ascii="Garamond" w:hAnsi="Garamond"/>
        </w:rPr>
      </w:pPr>
      <w:r w:rsidRPr="00517C1E">
        <w:rPr>
          <w:rFonts w:ascii="Garamond" w:hAnsi="Garamond"/>
          <w:b/>
          <w:bCs/>
        </w:rPr>
        <w:t>Monroe Institute:</w:t>
      </w:r>
      <w:r>
        <w:rPr>
          <w:rFonts w:ascii="Garamond" w:hAnsi="Garamond"/>
        </w:rPr>
        <w:t xml:space="preserve"> an education centre founded in 1971 by Robert Monroe for the exploration and experience of expanded consciousness.</w:t>
      </w:r>
    </w:p>
    <w:p w14:paraId="682995A8" w14:textId="01565B0D" w:rsidR="00517C1E" w:rsidRDefault="00517C1E" w:rsidP="002D7FFE">
      <w:pPr>
        <w:pStyle w:val="ListParagraph"/>
        <w:spacing w:line="360" w:lineRule="auto"/>
        <w:jc w:val="both"/>
        <w:rPr>
          <w:rFonts w:ascii="Garamond" w:hAnsi="Garamond"/>
        </w:rPr>
      </w:pPr>
      <w:r w:rsidRPr="00517C1E">
        <w:rPr>
          <w:rFonts w:ascii="Garamond" w:hAnsi="Garamond"/>
          <w:b/>
          <w:bCs/>
        </w:rPr>
        <w:t>Gateway Tapes:</w:t>
      </w:r>
      <w:r w:rsidRPr="00517C1E">
        <w:rPr>
          <w:rFonts w:ascii="Garamond" w:hAnsi="Garamond"/>
        </w:rPr>
        <w:t xml:space="preserve"> a series of protocols developed by Robert Monroe</w:t>
      </w:r>
      <w:r>
        <w:rPr>
          <w:rFonts w:ascii="Garamond" w:hAnsi="Garamond"/>
        </w:rPr>
        <w:t xml:space="preserve"> to help expand the consciousness, explore altered states of consciousness, and utilise remote viewing.</w:t>
      </w:r>
    </w:p>
    <w:p w14:paraId="467B0BCA" w14:textId="15E96CA5" w:rsidR="00517C1E" w:rsidRPr="00517C1E" w:rsidRDefault="00517C1E" w:rsidP="002D7FFE">
      <w:pPr>
        <w:pStyle w:val="ListParagraph"/>
        <w:spacing w:line="360" w:lineRule="auto"/>
        <w:jc w:val="both"/>
        <w:rPr>
          <w:rFonts w:ascii="Garamond" w:hAnsi="Garamond"/>
        </w:rPr>
      </w:pPr>
      <w:r w:rsidRPr="00517C1E">
        <w:rPr>
          <w:rFonts w:ascii="Garamond" w:hAnsi="Garamond"/>
          <w:b/>
          <w:bCs/>
        </w:rPr>
        <w:t>Focus:</w:t>
      </w:r>
      <w:r w:rsidRPr="00517C1E">
        <w:rPr>
          <w:rFonts w:ascii="Garamond" w:hAnsi="Garamond"/>
        </w:rPr>
        <w:t xml:space="preserve"> the “focus” refers to a level of consciousness for exploration</w:t>
      </w:r>
      <w:r>
        <w:rPr>
          <w:rFonts w:ascii="Garamond" w:hAnsi="Garamond"/>
        </w:rPr>
        <w:t xml:space="preserve"> such as focus </w:t>
      </w:r>
      <w:r w:rsidR="0093110E">
        <w:rPr>
          <w:rFonts w:ascii="Garamond" w:hAnsi="Garamond"/>
        </w:rPr>
        <w:t>27</w:t>
      </w:r>
      <w:r>
        <w:rPr>
          <w:rFonts w:ascii="Garamond" w:hAnsi="Garamond"/>
        </w:rPr>
        <w:t xml:space="preserve"> referenced in </w:t>
      </w:r>
      <w:r w:rsidRPr="00B315D9">
        <w:rPr>
          <w:rFonts w:ascii="Garamond" w:hAnsi="Garamond"/>
          <w:i/>
          <w:iCs/>
        </w:rPr>
        <w:t>The Demon Returns</w:t>
      </w:r>
      <w:r>
        <w:rPr>
          <w:rFonts w:ascii="Garamond" w:hAnsi="Garamond"/>
        </w:rPr>
        <w:t xml:space="preserve">, which is </w:t>
      </w:r>
      <w:r w:rsidR="0093110E">
        <w:rPr>
          <w:rFonts w:ascii="Garamond" w:hAnsi="Garamond"/>
        </w:rPr>
        <w:t>considered the edge of human thought capacity, and the state of mind of exploring matters beyond the current life and corporeal form.</w:t>
      </w:r>
    </w:p>
    <w:p w14:paraId="79801D18" w14:textId="6D1E96C3" w:rsidR="00517C1E" w:rsidRPr="00517C1E" w:rsidRDefault="00517C1E" w:rsidP="002D7FFE">
      <w:pPr>
        <w:pStyle w:val="ListParagraph"/>
        <w:spacing w:line="360" w:lineRule="auto"/>
        <w:jc w:val="both"/>
        <w:rPr>
          <w:rFonts w:ascii="Garamond" w:hAnsi="Garamond"/>
        </w:rPr>
      </w:pPr>
      <w:r w:rsidRPr="00B315D9">
        <w:rPr>
          <w:rFonts w:ascii="Garamond" w:hAnsi="Garamond"/>
          <w:b/>
          <w:bCs/>
        </w:rPr>
        <w:t>Hemi-Sync</w:t>
      </w:r>
      <w:r w:rsidR="00B315D9" w:rsidRPr="00B315D9">
        <w:rPr>
          <w:rFonts w:ascii="Garamond" w:hAnsi="Garamond"/>
          <w:b/>
          <w:bCs/>
        </w:rPr>
        <w:t>:</w:t>
      </w:r>
      <w:r w:rsidR="00B315D9">
        <w:rPr>
          <w:rFonts w:ascii="Garamond" w:hAnsi="Garamond"/>
        </w:rPr>
        <w:t xml:space="preserve"> (hemispheric synchronisation) an audio guidance developed by Robert Monroe that utilises audio guidance with binaural beat technology to guide the brain into </w:t>
      </w:r>
      <w:r w:rsidR="00B315D9">
        <w:rPr>
          <w:rFonts w:ascii="Garamond" w:hAnsi="Garamond"/>
        </w:rPr>
        <w:lastRenderedPageBreak/>
        <w:t>varying depths of waking sleep – a state of mind similar to lucid dreaming, but with greater stability and awareness.</w:t>
      </w:r>
    </w:p>
    <w:p w14:paraId="7D37E1FE" w14:textId="2542C9A5" w:rsidR="00517C1E" w:rsidRPr="00336D2D" w:rsidRDefault="00517C1E" w:rsidP="002D7FFE">
      <w:pPr>
        <w:pStyle w:val="ListParagraph"/>
        <w:spacing w:line="360" w:lineRule="auto"/>
        <w:jc w:val="both"/>
        <w:rPr>
          <w:rFonts w:ascii="Garamond" w:hAnsi="Garamond"/>
        </w:rPr>
      </w:pPr>
      <w:r w:rsidRPr="0093110E">
        <w:rPr>
          <w:rFonts w:ascii="Garamond" w:hAnsi="Garamond"/>
          <w:b/>
          <w:bCs/>
        </w:rPr>
        <w:t>Wave</w:t>
      </w:r>
      <w:r w:rsidR="00B315D9" w:rsidRPr="0093110E">
        <w:rPr>
          <w:rFonts w:ascii="Garamond" w:hAnsi="Garamond"/>
          <w:b/>
          <w:bCs/>
        </w:rPr>
        <w:t>:</w:t>
      </w:r>
      <w:r>
        <w:rPr>
          <w:rFonts w:ascii="Garamond" w:hAnsi="Garamond"/>
        </w:rPr>
        <w:t xml:space="preserve"> </w:t>
      </w:r>
      <w:r w:rsidR="0093110E">
        <w:rPr>
          <w:rFonts w:ascii="Garamond" w:hAnsi="Garamond"/>
        </w:rPr>
        <w:t xml:space="preserve">the “wave” is a series of gateway protocols pertaining to </w:t>
      </w:r>
      <w:r w:rsidR="0093110E" w:rsidRPr="0093110E">
        <w:rPr>
          <w:rFonts w:ascii="Garamond" w:hAnsi="Garamond"/>
        </w:rPr>
        <w:t xml:space="preserve">focus </w:t>
      </w:r>
      <w:r w:rsidR="0093110E">
        <w:rPr>
          <w:rFonts w:ascii="Garamond" w:hAnsi="Garamond"/>
        </w:rPr>
        <w:t>level and goal of exploration, such as wave 8 (union) which is considered the first wave for fully expanded consciousness (using focus 27) and true out of body exploration</w:t>
      </w:r>
      <w:r w:rsidR="00FC62CB">
        <w:rPr>
          <w:rFonts w:ascii="Garamond" w:hAnsi="Garamond"/>
        </w:rPr>
        <w:t xml:space="preserve"> and higher knowledge.</w:t>
      </w:r>
    </w:p>
    <w:p w14:paraId="31C1F37B" w14:textId="483DC1C2" w:rsidR="005D791A" w:rsidRPr="00336D2D" w:rsidRDefault="005D791A" w:rsidP="002D7FFE">
      <w:pPr>
        <w:spacing w:line="360" w:lineRule="auto"/>
        <w:contextualSpacing/>
        <w:jc w:val="both"/>
        <w:rPr>
          <w:rFonts w:ascii="Garamond" w:hAnsi="Garamond"/>
        </w:rPr>
      </w:pPr>
      <w:r w:rsidRPr="004E6A14">
        <w:rPr>
          <w:rFonts w:ascii="Garamond" w:hAnsi="Garamond"/>
          <w:b/>
          <w:bCs/>
        </w:rPr>
        <w:t>Nine-tailed Fox</w:t>
      </w:r>
      <w:r w:rsidR="004E6A14" w:rsidRPr="004E6A14">
        <w:rPr>
          <w:rFonts w:ascii="Garamond" w:hAnsi="Garamond"/>
          <w:b/>
          <w:bCs/>
        </w:rPr>
        <w:t>:</w:t>
      </w:r>
      <w:r w:rsidR="004E6A14">
        <w:rPr>
          <w:rFonts w:ascii="Garamond" w:hAnsi="Garamond"/>
        </w:rPr>
        <w:t xml:space="preserve"> A creature from Asian mythology</w:t>
      </w:r>
      <w:r w:rsidR="00FC62CB">
        <w:rPr>
          <w:rFonts w:ascii="Garamond" w:hAnsi="Garamond"/>
        </w:rPr>
        <w:t>. Generally considered benevolent in Chinese and Japanese folklore and myth, and evil in Korean myth, the nine-tailed fox evolved from a fox that had survived one thousand years of life. In Korea, they are often associated with stealing life (vitality) from humans by use of a fox bead, and for a penchant for eating the liver of humans to sustain themselves.</w:t>
      </w:r>
    </w:p>
    <w:p w14:paraId="78A68FF8" w14:textId="10C95EF7" w:rsidR="005D791A" w:rsidRPr="00336D2D" w:rsidRDefault="005D791A" w:rsidP="002D7FFE">
      <w:pPr>
        <w:spacing w:line="360" w:lineRule="auto"/>
        <w:contextualSpacing/>
        <w:jc w:val="both"/>
        <w:rPr>
          <w:rFonts w:ascii="Garamond" w:hAnsi="Garamond"/>
        </w:rPr>
      </w:pPr>
      <w:r w:rsidRPr="00FC62CB">
        <w:rPr>
          <w:rFonts w:ascii="Garamond" w:hAnsi="Garamond"/>
          <w:b/>
          <w:bCs/>
        </w:rPr>
        <w:t>Nekomata</w:t>
      </w:r>
      <w:r w:rsidR="004E6A14" w:rsidRPr="00FC62CB">
        <w:rPr>
          <w:rFonts w:ascii="Garamond" w:hAnsi="Garamond"/>
          <w:b/>
          <w:bCs/>
        </w:rPr>
        <w:t>:</w:t>
      </w:r>
      <w:r w:rsidRPr="00336D2D">
        <w:rPr>
          <w:rFonts w:ascii="Garamond" w:hAnsi="Garamond"/>
        </w:rPr>
        <w:t xml:space="preserve"> Japanese </w:t>
      </w:r>
      <w:r w:rsidR="007D6AD3">
        <w:rPr>
          <w:rFonts w:ascii="Garamond" w:hAnsi="Garamond"/>
        </w:rPr>
        <w:t xml:space="preserve">bi-pedal </w:t>
      </w:r>
      <w:r w:rsidRPr="00336D2D">
        <w:rPr>
          <w:rFonts w:ascii="Garamond" w:hAnsi="Garamond"/>
        </w:rPr>
        <w:t>cat demon</w:t>
      </w:r>
      <w:r w:rsidR="00FC62CB">
        <w:rPr>
          <w:rFonts w:ascii="Garamond" w:hAnsi="Garamond"/>
        </w:rPr>
        <w:t xml:space="preserve"> </w:t>
      </w:r>
      <w:r w:rsidR="007D6AD3">
        <w:rPr>
          <w:rFonts w:ascii="Garamond" w:hAnsi="Garamond"/>
        </w:rPr>
        <w:t xml:space="preserve">with two tails (unlike </w:t>
      </w:r>
      <w:proofErr w:type="spellStart"/>
      <w:r w:rsidR="007D6AD3" w:rsidRPr="002D7FFE">
        <w:rPr>
          <w:rFonts w:ascii="Garamond" w:hAnsi="Garamond"/>
          <w:i/>
          <w:iCs/>
        </w:rPr>
        <w:t>bakeneko</w:t>
      </w:r>
      <w:proofErr w:type="spellEnd"/>
      <w:r w:rsidR="007D6AD3">
        <w:rPr>
          <w:rFonts w:ascii="Garamond" w:hAnsi="Garamond"/>
        </w:rPr>
        <w:t xml:space="preserve"> which has one tail) </w:t>
      </w:r>
      <w:r w:rsidR="00FC62CB">
        <w:rPr>
          <w:rFonts w:ascii="Garamond" w:hAnsi="Garamond"/>
        </w:rPr>
        <w:t xml:space="preserve">that </w:t>
      </w:r>
      <w:r w:rsidR="007D6AD3">
        <w:rPr>
          <w:rFonts w:ascii="Garamond" w:hAnsi="Garamond"/>
        </w:rPr>
        <w:t>often has a malicious nature and a particular dislike of nine-tailed foxes</w:t>
      </w:r>
      <w:r w:rsidR="00FC62CB">
        <w:rPr>
          <w:rFonts w:ascii="Garamond" w:hAnsi="Garamond"/>
        </w:rPr>
        <w:t>.</w:t>
      </w:r>
    </w:p>
    <w:p w14:paraId="28EE1894" w14:textId="581F7A3D" w:rsidR="005D791A" w:rsidRPr="00336D2D" w:rsidRDefault="005D791A" w:rsidP="002D7FFE">
      <w:pPr>
        <w:spacing w:line="360" w:lineRule="auto"/>
        <w:contextualSpacing/>
        <w:jc w:val="both"/>
        <w:rPr>
          <w:rFonts w:ascii="Garamond" w:hAnsi="Garamond"/>
        </w:rPr>
      </w:pPr>
      <w:r w:rsidRPr="004E6A14">
        <w:rPr>
          <w:rFonts w:ascii="Garamond" w:hAnsi="Garamond"/>
          <w:b/>
          <w:bCs/>
        </w:rPr>
        <w:t>Papago</w:t>
      </w:r>
      <w:r w:rsidR="004E6A14" w:rsidRPr="004E6A14">
        <w:rPr>
          <w:rFonts w:ascii="Garamond" w:hAnsi="Garamond"/>
          <w:b/>
          <w:bCs/>
        </w:rPr>
        <w:t>:</w:t>
      </w:r>
      <w:r w:rsidR="004E6A14">
        <w:rPr>
          <w:rFonts w:ascii="Garamond" w:hAnsi="Garamond"/>
        </w:rPr>
        <w:t xml:space="preserve"> Korean</w:t>
      </w:r>
      <w:r w:rsidRPr="00336D2D">
        <w:rPr>
          <w:rFonts w:ascii="Garamond" w:hAnsi="Garamond"/>
        </w:rPr>
        <w:t xml:space="preserve"> translation app</w:t>
      </w:r>
    </w:p>
    <w:p w14:paraId="5131A66E" w14:textId="1BA9E3B4" w:rsidR="005D791A" w:rsidRDefault="005D791A" w:rsidP="002D7FFE">
      <w:pPr>
        <w:spacing w:line="360" w:lineRule="auto"/>
        <w:contextualSpacing/>
        <w:jc w:val="both"/>
        <w:rPr>
          <w:rFonts w:ascii="Garamond" w:hAnsi="Garamond"/>
        </w:rPr>
      </w:pPr>
      <w:r w:rsidRPr="002D7FFE">
        <w:rPr>
          <w:rFonts w:ascii="Garamond" w:hAnsi="Garamond"/>
          <w:b/>
          <w:bCs/>
        </w:rPr>
        <w:t>Shadow Work</w:t>
      </w:r>
      <w:r w:rsidR="004E6A14" w:rsidRPr="002D7FFE">
        <w:rPr>
          <w:rFonts w:ascii="Garamond" w:hAnsi="Garamond"/>
          <w:b/>
          <w:bCs/>
        </w:rPr>
        <w:t>:</w:t>
      </w:r>
      <w:r w:rsidR="004E6A14">
        <w:rPr>
          <w:rFonts w:ascii="Garamond" w:hAnsi="Garamond"/>
        </w:rPr>
        <w:t xml:space="preserve"> </w:t>
      </w:r>
      <w:r w:rsidRPr="00336D2D">
        <w:rPr>
          <w:rFonts w:ascii="Garamond" w:hAnsi="Garamond"/>
        </w:rPr>
        <w:t xml:space="preserve"> </w:t>
      </w:r>
      <w:r w:rsidR="002D7FFE">
        <w:rPr>
          <w:rFonts w:ascii="Garamond" w:hAnsi="Garamond"/>
        </w:rPr>
        <w:t>a process of exploring the hidden “shadow” self as part of a healing journey.</w:t>
      </w:r>
    </w:p>
    <w:p w14:paraId="576BA018" w14:textId="00513909" w:rsidR="004E6A14" w:rsidRDefault="004E6A14" w:rsidP="002D7FFE">
      <w:pPr>
        <w:pStyle w:val="ListParagraph"/>
        <w:spacing w:line="360" w:lineRule="auto"/>
        <w:jc w:val="both"/>
        <w:rPr>
          <w:rFonts w:ascii="Garamond" w:hAnsi="Garamond"/>
        </w:rPr>
      </w:pPr>
      <w:r w:rsidRPr="002D7FFE">
        <w:rPr>
          <w:rFonts w:ascii="Garamond" w:hAnsi="Garamond"/>
          <w:b/>
          <w:bCs/>
        </w:rPr>
        <w:t>Psychological</w:t>
      </w:r>
      <w:r w:rsidR="002D7FFE" w:rsidRPr="002D7FFE">
        <w:rPr>
          <w:rFonts w:ascii="Garamond" w:hAnsi="Garamond"/>
          <w:b/>
          <w:bCs/>
        </w:rPr>
        <w:t>:</w:t>
      </w:r>
      <w:r w:rsidR="002D7FFE">
        <w:rPr>
          <w:rFonts w:ascii="Garamond" w:hAnsi="Garamond"/>
        </w:rPr>
        <w:t xml:space="preserve"> a term coined by Carl Jung, shadow work in psychology refers to the process of acknowledging repressed aspects of the self.</w:t>
      </w:r>
    </w:p>
    <w:p w14:paraId="470BBE2F" w14:textId="5176AFB5" w:rsidR="004E6A14" w:rsidRPr="004E6A14" w:rsidRDefault="002D7FFE" w:rsidP="002D7FFE">
      <w:pPr>
        <w:pStyle w:val="ListParagraph"/>
        <w:spacing w:line="360" w:lineRule="auto"/>
        <w:jc w:val="both"/>
        <w:rPr>
          <w:rFonts w:ascii="Garamond" w:hAnsi="Garamond"/>
        </w:rPr>
      </w:pPr>
      <w:r w:rsidRPr="002D7FFE">
        <w:rPr>
          <w:rFonts w:ascii="Garamond" w:hAnsi="Garamond"/>
          <w:b/>
          <w:bCs/>
        </w:rPr>
        <w:t>Esoteric:</w:t>
      </w:r>
      <w:r>
        <w:rPr>
          <w:rFonts w:ascii="Garamond" w:hAnsi="Garamond"/>
        </w:rPr>
        <w:t xml:space="preserve"> Much like the traditional meaning of shadow work, esoteric shadow work does the same as the psychological process with the extension of facing this work at a multi-dimensional level and considering past lives and generational/inherited programming on the psyche.</w:t>
      </w:r>
    </w:p>
    <w:p w14:paraId="0F937150" w14:textId="5D28A0FC" w:rsidR="005D791A" w:rsidRDefault="005D791A" w:rsidP="002D7FFE">
      <w:pPr>
        <w:spacing w:line="360" w:lineRule="auto"/>
        <w:contextualSpacing/>
        <w:jc w:val="both"/>
        <w:rPr>
          <w:rFonts w:ascii="Garamond" w:hAnsi="Garamond"/>
        </w:rPr>
      </w:pPr>
      <w:r w:rsidRPr="004E6A14">
        <w:rPr>
          <w:rFonts w:ascii="Garamond" w:hAnsi="Garamond"/>
          <w:b/>
          <w:bCs/>
        </w:rPr>
        <w:t>T1</w:t>
      </w:r>
      <w:r w:rsidR="004E6A14" w:rsidRPr="004E6A14">
        <w:rPr>
          <w:rFonts w:ascii="Garamond" w:hAnsi="Garamond"/>
          <w:b/>
          <w:bCs/>
        </w:rPr>
        <w:t>:</w:t>
      </w:r>
      <w:r w:rsidR="004E6A14">
        <w:rPr>
          <w:rFonts w:ascii="Garamond" w:hAnsi="Garamond"/>
        </w:rPr>
        <w:t xml:space="preserve"> Local bus service for Carmarthenshire and Ceredigion.</w:t>
      </w:r>
    </w:p>
    <w:p w14:paraId="266ECD93" w14:textId="160B5EFA" w:rsidR="005D791A" w:rsidRPr="00336D2D" w:rsidRDefault="004E6A14" w:rsidP="002D7FFE">
      <w:pPr>
        <w:spacing w:line="360" w:lineRule="auto"/>
        <w:contextualSpacing/>
        <w:jc w:val="both"/>
        <w:rPr>
          <w:rFonts w:ascii="Garamond" w:hAnsi="Garamond"/>
          <w:lang w:eastAsia="ko-KR"/>
        </w:rPr>
      </w:pPr>
      <w:r w:rsidRPr="007D6AD3">
        <w:rPr>
          <w:rFonts w:ascii="Garamond" w:hAnsi="Garamond"/>
          <w:b/>
          <w:bCs/>
        </w:rPr>
        <w:t>Tang</w:t>
      </w:r>
      <w:r w:rsidR="007D6AD3" w:rsidRPr="007D6AD3">
        <w:rPr>
          <w:rFonts w:ascii="Garamond" w:hAnsi="Garamond"/>
          <w:b/>
          <w:bCs/>
        </w:rPr>
        <w:t xml:space="preserve"> (fashion)</w:t>
      </w:r>
      <w:r w:rsidRPr="007D6AD3">
        <w:rPr>
          <w:rFonts w:ascii="Garamond" w:hAnsi="Garamond"/>
          <w:b/>
          <w:bCs/>
        </w:rPr>
        <w:t>:</w:t>
      </w:r>
      <w:r>
        <w:rPr>
          <w:rFonts w:ascii="Garamond" w:hAnsi="Garamond"/>
        </w:rPr>
        <w:t xml:space="preserve"> </w:t>
      </w:r>
      <w:r w:rsidR="007D6AD3">
        <w:rPr>
          <w:rFonts w:ascii="Garamond" w:hAnsi="Garamond"/>
        </w:rPr>
        <w:t>a reference to Hanfu styled in Tang fashion (618 – 907 CE)</w:t>
      </w:r>
    </w:p>
    <w:p w14:paraId="285AB3BE" w14:textId="77777777" w:rsidR="005D791A" w:rsidRPr="00336D2D" w:rsidRDefault="005D791A" w:rsidP="002D7FFE">
      <w:pPr>
        <w:spacing w:line="360" w:lineRule="auto"/>
        <w:contextualSpacing/>
        <w:jc w:val="both"/>
        <w:rPr>
          <w:rFonts w:ascii="Garamond" w:eastAsiaTheme="majorEastAsia" w:hAnsi="Garamond"/>
        </w:rPr>
      </w:pPr>
    </w:p>
    <w:p w14:paraId="3AAE4BC7" w14:textId="5E26A163" w:rsidR="005D791A" w:rsidRPr="00347D1E" w:rsidRDefault="007D6AD3" w:rsidP="00347D1E">
      <w:pPr>
        <w:pStyle w:val="Heading3"/>
        <w:jc w:val="center"/>
      </w:pPr>
      <w:bookmarkStart w:id="11" w:name="_Toc209605362"/>
      <w:r w:rsidRPr="00347D1E">
        <w:t>Translations</w:t>
      </w:r>
      <w:bookmarkEnd w:id="11"/>
    </w:p>
    <w:p w14:paraId="0D9439CF" w14:textId="77777777" w:rsidR="002D7FFE" w:rsidRDefault="002D7FFE" w:rsidP="002D7FFE">
      <w:pPr>
        <w:spacing w:line="360" w:lineRule="auto"/>
        <w:contextualSpacing/>
        <w:jc w:val="both"/>
        <w:rPr>
          <w:rFonts w:ascii="Garamond" w:hAnsi="Garamond"/>
        </w:rPr>
      </w:pPr>
    </w:p>
    <w:p w14:paraId="6B5572AF" w14:textId="6DD945D4" w:rsidR="007D6AD3" w:rsidRPr="002D7FFE" w:rsidRDefault="007D6AD3" w:rsidP="002D7FFE">
      <w:pPr>
        <w:pStyle w:val="HTMLPreformatted"/>
        <w:spacing w:line="360" w:lineRule="auto"/>
        <w:contextualSpacing/>
        <w:rPr>
          <w:rFonts w:ascii="Batang" w:eastAsia="Batang" w:hAnsi="Batang" w:cs="Batang"/>
          <w:sz w:val="24"/>
          <w:szCs w:val="24"/>
          <w:lang w:eastAsia="ko-KR"/>
        </w:rPr>
      </w:pPr>
      <w:r w:rsidRPr="00D65FF0">
        <w:rPr>
          <w:rFonts w:ascii="Batang" w:eastAsia="Batang" w:hAnsi="Batang" w:cs="Batang" w:hint="eastAsia"/>
          <w:sz w:val="24"/>
          <w:szCs w:val="24"/>
        </w:rPr>
        <w:t>일으네야</w:t>
      </w:r>
      <w:r w:rsidR="00D65FF0" w:rsidRPr="00D65FF0">
        <w:rPr>
          <w:rFonts w:ascii="Batang" w:eastAsia="Batang" w:hAnsi="Batang" w:cs="Batang"/>
          <w:sz w:val="24"/>
          <w:szCs w:val="24"/>
        </w:rPr>
        <w:t>:</w:t>
      </w:r>
      <w:r w:rsidRPr="007D6AD3">
        <w:rPr>
          <w:rFonts w:ascii="Garamond" w:hAnsi="Garamond"/>
          <w:sz w:val="24"/>
          <w:szCs w:val="24"/>
        </w:rPr>
        <w:t xml:space="preserve"> </w:t>
      </w:r>
      <w:r w:rsidR="00D65FF0">
        <w:rPr>
          <w:rFonts w:ascii="Garamond" w:hAnsi="Garamond"/>
          <w:sz w:val="24"/>
          <w:szCs w:val="24"/>
        </w:rPr>
        <w:t xml:space="preserve">Korean for </w:t>
      </w:r>
      <w:r w:rsidRPr="007D6AD3">
        <w:rPr>
          <w:rFonts w:ascii="Garamond" w:hAnsi="Garamond"/>
          <w:sz w:val="24"/>
          <w:szCs w:val="24"/>
        </w:rPr>
        <w:t xml:space="preserve">“wake-up”. In </w:t>
      </w:r>
      <w:r w:rsidRPr="007D6AD3">
        <w:rPr>
          <w:rFonts w:ascii="Garamond" w:hAnsi="Garamond"/>
          <w:i/>
          <w:iCs/>
          <w:sz w:val="24"/>
          <w:szCs w:val="24"/>
        </w:rPr>
        <w:t>The Demon Returns</w:t>
      </w:r>
      <w:r w:rsidRPr="007D6AD3">
        <w:rPr>
          <w:rFonts w:ascii="Garamond" w:hAnsi="Garamond"/>
          <w:sz w:val="24"/>
          <w:szCs w:val="24"/>
        </w:rPr>
        <w:t>, it is written as “</w:t>
      </w:r>
      <w:proofErr w:type="spellStart"/>
      <w:r w:rsidRPr="007D6AD3">
        <w:rPr>
          <w:rFonts w:ascii="Garamond" w:hAnsi="Garamond"/>
          <w:sz w:val="24"/>
          <w:szCs w:val="24"/>
        </w:rPr>
        <w:t>irun-aya</w:t>
      </w:r>
      <w:proofErr w:type="spellEnd"/>
      <w:r w:rsidRPr="007D6AD3">
        <w:rPr>
          <w:rFonts w:ascii="Garamond" w:hAnsi="Garamond"/>
          <w:sz w:val="24"/>
          <w:szCs w:val="24"/>
        </w:rPr>
        <w:t xml:space="preserve">” as the closest </w:t>
      </w:r>
      <w:r w:rsidR="00D65FF0">
        <w:rPr>
          <w:rFonts w:ascii="Garamond" w:hAnsi="Garamond"/>
          <w:sz w:val="24"/>
          <w:szCs w:val="24"/>
        </w:rPr>
        <w:t xml:space="preserve">phonetic suggestion for how it’s spoken. </w:t>
      </w:r>
      <w:r w:rsidR="00D65FF0" w:rsidRPr="00D65FF0">
        <w:rPr>
          <w:rFonts w:ascii="Garamond" w:hAnsi="Garamond"/>
          <w:sz w:val="24"/>
          <w:szCs w:val="24"/>
        </w:rPr>
        <w:t>“</w:t>
      </w:r>
      <w:proofErr w:type="spellStart"/>
      <w:r w:rsidR="00D65FF0" w:rsidRPr="00D65FF0">
        <w:rPr>
          <w:rFonts w:ascii="Batang" w:eastAsia="Batang" w:hAnsi="Batang" w:cs="Batang" w:hint="eastAsia"/>
          <w:sz w:val="24"/>
          <w:szCs w:val="24"/>
          <w:lang w:eastAsia="ko-KR"/>
        </w:rPr>
        <w:t>ㄹ</w:t>
      </w:r>
      <w:proofErr w:type="spellEnd"/>
      <w:r w:rsidR="00D65FF0" w:rsidRPr="00D65FF0">
        <w:rPr>
          <w:rFonts w:ascii="Garamond" w:eastAsia="Batang" w:hAnsi="Garamond" w:cs="Batang"/>
          <w:sz w:val="24"/>
          <w:szCs w:val="24"/>
          <w:lang w:eastAsia="ko-KR"/>
        </w:rPr>
        <w:t xml:space="preserve">” </w:t>
      </w:r>
      <w:r w:rsidR="00D65FF0">
        <w:rPr>
          <w:rFonts w:ascii="Garamond" w:eastAsia="Batang" w:hAnsi="Garamond" w:cs="Batang"/>
          <w:sz w:val="24"/>
          <w:szCs w:val="24"/>
          <w:lang w:eastAsia="ko-KR"/>
        </w:rPr>
        <w:t>when used within a word has</w:t>
      </w:r>
      <w:r w:rsidR="00D65FF0" w:rsidRPr="00D65FF0">
        <w:rPr>
          <w:rFonts w:ascii="Garamond" w:eastAsia="Batang" w:hAnsi="Garamond" w:cs="Batang"/>
          <w:sz w:val="24"/>
          <w:szCs w:val="24"/>
          <w:lang w:eastAsia="ko-KR"/>
        </w:rPr>
        <w:t xml:space="preserve"> </w:t>
      </w:r>
      <w:r w:rsidR="00D65FF0">
        <w:rPr>
          <w:rFonts w:ascii="Garamond" w:eastAsia="Batang" w:hAnsi="Garamond" w:cs="Batang"/>
          <w:sz w:val="24"/>
          <w:szCs w:val="24"/>
          <w:lang w:eastAsia="ko-KR"/>
        </w:rPr>
        <w:t>a sound halfway between l and r.</w:t>
      </w:r>
    </w:p>
    <w:p w14:paraId="0D5E762A" w14:textId="77777777" w:rsidR="00D65FF0" w:rsidRDefault="007D6AD3" w:rsidP="002D7FFE">
      <w:pPr>
        <w:pStyle w:val="HTMLPreformatted"/>
        <w:spacing w:line="360" w:lineRule="auto"/>
        <w:contextualSpacing/>
        <w:rPr>
          <w:rFonts w:ascii="Garamond" w:eastAsiaTheme="majorEastAsia" w:hAnsi="Garamond"/>
          <w:sz w:val="24"/>
          <w:szCs w:val="24"/>
        </w:rPr>
      </w:pPr>
      <w:r w:rsidRPr="00D65FF0">
        <w:rPr>
          <w:rFonts w:ascii="Garamond" w:eastAsiaTheme="majorEastAsia" w:hAnsi="Garamond"/>
          <w:sz w:val="24"/>
          <w:szCs w:val="24"/>
        </w:rPr>
        <w:t>巫命道</w:t>
      </w:r>
      <w:r w:rsidR="00D65FF0" w:rsidRPr="00D65FF0">
        <w:rPr>
          <w:rFonts w:ascii="Garamond" w:eastAsiaTheme="majorEastAsia" w:hAnsi="Garamond"/>
          <w:sz w:val="24"/>
          <w:szCs w:val="24"/>
        </w:rPr>
        <w:t>:</w:t>
      </w:r>
      <w:r w:rsidR="00D65FF0" w:rsidRPr="00D65FF0">
        <w:rPr>
          <w:rFonts w:ascii="Garamond" w:eastAsiaTheme="majorEastAsia" w:hAnsi="Garamond"/>
          <w:b/>
          <w:bCs/>
        </w:rPr>
        <w:t xml:space="preserve"> </w:t>
      </w:r>
      <w:r w:rsidR="00D65FF0" w:rsidRPr="00D65FF0">
        <w:rPr>
          <w:rFonts w:ascii="Garamond" w:eastAsiaTheme="majorEastAsia" w:hAnsi="Garamond"/>
          <w:sz w:val="24"/>
          <w:szCs w:val="24"/>
        </w:rPr>
        <w:t>(</w:t>
      </w:r>
      <w:proofErr w:type="spellStart"/>
      <w:r w:rsidR="00D65FF0" w:rsidRPr="00D65FF0">
        <w:rPr>
          <w:rStyle w:val="y2iqfc"/>
          <w:rFonts w:ascii="Garamond" w:eastAsiaTheme="majorEastAsia" w:hAnsi="Garamond"/>
          <w:sz w:val="24"/>
          <w:szCs w:val="24"/>
        </w:rPr>
        <w:t>Wū</w:t>
      </w:r>
      <w:proofErr w:type="spellEnd"/>
      <w:r w:rsidR="00D65FF0" w:rsidRPr="00D65FF0">
        <w:rPr>
          <w:rStyle w:val="y2iqfc"/>
          <w:rFonts w:ascii="Garamond" w:eastAsiaTheme="majorEastAsia" w:hAnsi="Garamond"/>
          <w:sz w:val="24"/>
          <w:szCs w:val="24"/>
        </w:rPr>
        <w:t xml:space="preserve"> </w:t>
      </w:r>
      <w:proofErr w:type="spellStart"/>
      <w:r w:rsidR="00D65FF0" w:rsidRPr="00D65FF0">
        <w:rPr>
          <w:rStyle w:val="y2iqfc"/>
          <w:rFonts w:ascii="Garamond" w:eastAsiaTheme="majorEastAsia" w:hAnsi="Garamond"/>
          <w:sz w:val="24"/>
          <w:szCs w:val="24"/>
        </w:rPr>
        <w:t>mìng</w:t>
      </w:r>
      <w:proofErr w:type="spellEnd"/>
      <w:r w:rsidR="00D65FF0" w:rsidRPr="00D65FF0">
        <w:rPr>
          <w:rStyle w:val="y2iqfc"/>
          <w:rFonts w:ascii="Garamond" w:eastAsiaTheme="majorEastAsia" w:hAnsi="Garamond"/>
          <w:sz w:val="24"/>
          <w:szCs w:val="24"/>
        </w:rPr>
        <w:t xml:space="preserve"> </w:t>
      </w:r>
      <w:proofErr w:type="spellStart"/>
      <w:r w:rsidR="00D65FF0" w:rsidRPr="00D65FF0">
        <w:rPr>
          <w:rStyle w:val="y2iqfc"/>
          <w:rFonts w:ascii="Garamond" w:eastAsiaTheme="majorEastAsia" w:hAnsi="Garamond"/>
          <w:sz w:val="24"/>
          <w:szCs w:val="24"/>
        </w:rPr>
        <w:t>dào</w:t>
      </w:r>
      <w:proofErr w:type="spellEnd"/>
      <w:r w:rsidR="00D65FF0" w:rsidRPr="00D65FF0">
        <w:rPr>
          <w:rStyle w:val="y2iqfc"/>
          <w:rFonts w:ascii="Garamond" w:eastAsiaTheme="majorEastAsia" w:hAnsi="Garamond"/>
          <w:sz w:val="24"/>
          <w:szCs w:val="24"/>
        </w:rPr>
        <w:t>) The</w:t>
      </w:r>
      <w:r w:rsidR="00D65FF0">
        <w:rPr>
          <w:rStyle w:val="y2iqfc"/>
          <w:rFonts w:eastAsiaTheme="majorEastAsia"/>
        </w:rPr>
        <w:t xml:space="preserve"> </w:t>
      </w:r>
      <w:r w:rsidR="00D65FF0" w:rsidRPr="00D65FF0">
        <w:rPr>
          <w:rFonts w:ascii="Garamond" w:eastAsiaTheme="majorEastAsia" w:hAnsi="Garamond"/>
          <w:sz w:val="24"/>
          <w:szCs w:val="24"/>
        </w:rPr>
        <w:t>Chinese characters for Mingdo’s name</w:t>
      </w:r>
      <w:r w:rsidR="00D65FF0">
        <w:rPr>
          <w:rFonts w:ascii="Garamond" w:eastAsiaTheme="majorEastAsia" w:hAnsi="Garamond"/>
        </w:rPr>
        <w:t>.</w:t>
      </w:r>
    </w:p>
    <w:p w14:paraId="425E5C23" w14:textId="2584F7B4" w:rsidR="00D65FF0" w:rsidRDefault="00D65FF0" w:rsidP="002D7FFE">
      <w:pPr>
        <w:pStyle w:val="HTMLPreformatted"/>
        <w:spacing w:line="360" w:lineRule="auto"/>
        <w:ind w:left="720"/>
        <w:contextualSpacing/>
        <w:rPr>
          <w:rFonts w:ascii="Garamond" w:eastAsiaTheme="majorEastAsia" w:hAnsi="Garamond"/>
          <w:sz w:val="24"/>
          <w:szCs w:val="24"/>
        </w:rPr>
      </w:pPr>
      <w:r w:rsidRPr="00D65FF0">
        <w:rPr>
          <w:rFonts w:ascii="Garamond" w:eastAsiaTheme="majorEastAsia" w:hAnsi="Garamond"/>
          <w:sz w:val="24"/>
          <w:szCs w:val="24"/>
        </w:rPr>
        <w:t>巫</w:t>
      </w:r>
      <w:r w:rsidRPr="00D65FF0">
        <w:rPr>
          <w:rFonts w:ascii="Garamond" w:eastAsiaTheme="majorEastAsia" w:hAnsi="Garamond"/>
          <w:sz w:val="24"/>
          <w:szCs w:val="24"/>
        </w:rPr>
        <w:t xml:space="preserve"> (</w:t>
      </w:r>
      <w:proofErr w:type="spellStart"/>
      <w:r w:rsidRPr="00D65FF0">
        <w:rPr>
          <w:rStyle w:val="y2iqfc"/>
          <w:rFonts w:ascii="Garamond" w:eastAsiaTheme="majorEastAsia" w:hAnsi="Garamond"/>
          <w:sz w:val="24"/>
          <w:szCs w:val="24"/>
        </w:rPr>
        <w:t>Wū</w:t>
      </w:r>
      <w:proofErr w:type="spellEnd"/>
      <w:r w:rsidRPr="00D65FF0">
        <w:rPr>
          <w:rFonts w:ascii="Garamond" w:eastAsiaTheme="majorEastAsia" w:hAnsi="Garamond"/>
        </w:rPr>
        <w:t>)</w:t>
      </w:r>
      <w:r>
        <w:rPr>
          <w:rFonts w:ascii="Garamond" w:eastAsiaTheme="majorEastAsia" w:hAnsi="Garamond"/>
        </w:rPr>
        <w:t xml:space="preserve"> </w:t>
      </w:r>
      <w:r w:rsidRPr="00D65FF0">
        <w:rPr>
          <w:rFonts w:ascii="Garamond" w:eastAsiaTheme="majorEastAsia" w:hAnsi="Garamond"/>
          <w:sz w:val="24"/>
          <w:szCs w:val="24"/>
        </w:rPr>
        <w:t>Mingdo’s family name with the meaning: witch or shaman</w:t>
      </w:r>
      <w:r>
        <w:rPr>
          <w:rFonts w:ascii="Garamond" w:eastAsiaTheme="majorEastAsia" w:hAnsi="Garamond"/>
          <w:sz w:val="24"/>
          <w:szCs w:val="24"/>
        </w:rPr>
        <w:t>.</w:t>
      </w:r>
    </w:p>
    <w:p w14:paraId="481D82CF" w14:textId="791F8263" w:rsidR="007D6AD3" w:rsidRPr="00D65FF0" w:rsidRDefault="00D65FF0" w:rsidP="002D7FFE">
      <w:pPr>
        <w:pStyle w:val="HTMLPreformatted"/>
        <w:spacing w:line="360" w:lineRule="auto"/>
        <w:ind w:left="720"/>
        <w:contextualSpacing/>
        <w:rPr>
          <w:rFonts w:ascii="Garamond" w:eastAsiaTheme="majorEastAsia" w:hAnsi="Garamond"/>
          <w:sz w:val="24"/>
          <w:szCs w:val="24"/>
        </w:rPr>
      </w:pPr>
      <w:r w:rsidRPr="00D65FF0">
        <w:rPr>
          <w:rFonts w:ascii="Garamond" w:eastAsiaTheme="majorEastAsia" w:hAnsi="Garamond" w:hint="eastAsia"/>
          <w:sz w:val="24"/>
          <w:szCs w:val="24"/>
        </w:rPr>
        <w:t>命道</w:t>
      </w:r>
      <w:r w:rsidRPr="00D65FF0">
        <w:rPr>
          <w:rFonts w:ascii="Garamond" w:eastAsiaTheme="majorEastAsia" w:hAnsi="Garamond"/>
          <w:sz w:val="24"/>
          <w:szCs w:val="24"/>
        </w:rPr>
        <w:t>(</w:t>
      </w:r>
      <w:proofErr w:type="spellStart"/>
      <w:r w:rsidRPr="00D65FF0">
        <w:rPr>
          <w:rStyle w:val="y2iqfc"/>
          <w:rFonts w:ascii="Garamond" w:eastAsiaTheme="majorEastAsia" w:hAnsi="Garamond"/>
          <w:sz w:val="24"/>
          <w:szCs w:val="24"/>
        </w:rPr>
        <w:t>Mìng</w:t>
      </w:r>
      <w:proofErr w:type="spellEnd"/>
      <w:r w:rsidRPr="00D65FF0">
        <w:rPr>
          <w:rStyle w:val="y2iqfc"/>
          <w:rFonts w:ascii="Garamond" w:eastAsiaTheme="majorEastAsia" w:hAnsi="Garamond"/>
          <w:sz w:val="24"/>
          <w:szCs w:val="24"/>
        </w:rPr>
        <w:t xml:space="preserve"> </w:t>
      </w:r>
      <w:proofErr w:type="spellStart"/>
      <w:r w:rsidRPr="00D65FF0">
        <w:rPr>
          <w:rStyle w:val="y2iqfc"/>
          <w:rFonts w:ascii="Garamond" w:eastAsiaTheme="majorEastAsia" w:hAnsi="Garamond"/>
          <w:sz w:val="24"/>
          <w:szCs w:val="24"/>
        </w:rPr>
        <w:t>dào</w:t>
      </w:r>
      <w:proofErr w:type="spellEnd"/>
      <w:r w:rsidRPr="00D65FF0">
        <w:rPr>
          <w:rFonts w:ascii="Garamond" w:hAnsi="Garamond"/>
          <w:sz w:val="24"/>
          <w:szCs w:val="24"/>
        </w:rPr>
        <w:t xml:space="preserve">) </w:t>
      </w:r>
      <w:r>
        <w:rPr>
          <w:rFonts w:ascii="Garamond" w:hAnsi="Garamond"/>
          <w:sz w:val="24"/>
          <w:szCs w:val="24"/>
        </w:rPr>
        <w:t>– f</w:t>
      </w:r>
      <w:r w:rsidRPr="00D65FF0">
        <w:rPr>
          <w:rFonts w:ascii="Garamond" w:hAnsi="Garamond"/>
          <w:sz w:val="24"/>
          <w:szCs w:val="24"/>
        </w:rPr>
        <w:t>ate</w:t>
      </w:r>
      <w:r>
        <w:rPr>
          <w:rFonts w:ascii="Garamond" w:hAnsi="Garamond"/>
          <w:sz w:val="24"/>
          <w:szCs w:val="24"/>
        </w:rPr>
        <w:t>.</w:t>
      </w:r>
    </w:p>
    <w:p w14:paraId="2F3013F2" w14:textId="0A7A7060" w:rsidR="007D6AD3" w:rsidRPr="00C145BD" w:rsidRDefault="007D6AD3" w:rsidP="002D7FFE">
      <w:pPr>
        <w:pStyle w:val="HTMLPreformatted"/>
        <w:spacing w:line="360" w:lineRule="auto"/>
        <w:contextualSpacing/>
      </w:pPr>
      <w:r w:rsidRPr="00336D2D">
        <w:rPr>
          <w:rFonts w:ascii="Garamond" w:eastAsiaTheme="majorEastAsia" w:hAnsi="Garamond"/>
        </w:rPr>
        <w:t>狐狸精</w:t>
      </w:r>
      <w:r w:rsidR="00D65FF0">
        <w:rPr>
          <w:rFonts w:ascii="Garamond" w:eastAsiaTheme="majorEastAsia" w:hAnsi="Garamond"/>
        </w:rPr>
        <w:t xml:space="preserve">: </w:t>
      </w:r>
      <w:r w:rsidR="00C145BD" w:rsidRPr="00C145BD">
        <w:rPr>
          <w:rFonts w:ascii="Garamond" w:eastAsiaTheme="majorEastAsia" w:hAnsi="Garamond"/>
          <w:sz w:val="24"/>
          <w:szCs w:val="24"/>
        </w:rPr>
        <w:t>(</w:t>
      </w:r>
      <w:proofErr w:type="spellStart"/>
      <w:r w:rsidR="00C145BD" w:rsidRPr="00C145BD">
        <w:rPr>
          <w:rStyle w:val="y2iqfc"/>
          <w:rFonts w:ascii="Garamond" w:eastAsiaTheme="majorEastAsia" w:hAnsi="Garamond"/>
          <w:sz w:val="24"/>
          <w:szCs w:val="24"/>
        </w:rPr>
        <w:t>Húlíjīng</w:t>
      </w:r>
      <w:proofErr w:type="spellEnd"/>
      <w:r w:rsidR="00C145BD" w:rsidRPr="00C145BD">
        <w:rPr>
          <w:rStyle w:val="y2iqfc"/>
          <w:rFonts w:ascii="Garamond" w:eastAsiaTheme="majorEastAsia" w:hAnsi="Garamond"/>
          <w:sz w:val="24"/>
          <w:szCs w:val="24"/>
        </w:rPr>
        <w:t>)</w:t>
      </w:r>
      <w:r w:rsidR="00C145BD">
        <w:rPr>
          <w:rStyle w:val="y2iqfc"/>
          <w:rFonts w:ascii="Garamond" w:eastAsiaTheme="majorEastAsia" w:hAnsi="Garamond"/>
          <w:sz w:val="24"/>
          <w:szCs w:val="24"/>
        </w:rPr>
        <w:t xml:space="preserve"> nine-tailed fox</w:t>
      </w:r>
      <w:r w:rsidR="002D7FFE">
        <w:rPr>
          <w:rStyle w:val="y2iqfc"/>
          <w:rFonts w:ascii="Garamond" w:eastAsiaTheme="majorEastAsia" w:hAnsi="Garamond"/>
          <w:sz w:val="24"/>
          <w:szCs w:val="24"/>
        </w:rPr>
        <w:t>.</w:t>
      </w:r>
    </w:p>
    <w:p w14:paraId="75DE1C42" w14:textId="77777777" w:rsidR="00C72527" w:rsidRPr="00C72527" w:rsidRDefault="00C72527" w:rsidP="00C72527"/>
    <w:p w14:paraId="6DADF62E" w14:textId="638D816D" w:rsidR="00C72527" w:rsidRDefault="005D791A" w:rsidP="005D791A">
      <w:pPr>
        <w:pStyle w:val="Heading2"/>
        <w:jc w:val="center"/>
      </w:pPr>
      <w:bookmarkStart w:id="12" w:name="_Toc209605363"/>
      <w:r>
        <w:lastRenderedPageBreak/>
        <w:t xml:space="preserve">[III] </w:t>
      </w:r>
      <w:r w:rsidR="00C72527">
        <w:t xml:space="preserve">The </w:t>
      </w:r>
      <w:r w:rsidR="007D5030">
        <w:t>“</w:t>
      </w:r>
      <w:proofErr w:type="spellStart"/>
      <w:r w:rsidR="007D5030">
        <w:t>Gwimyeon</w:t>
      </w:r>
      <w:proofErr w:type="spellEnd"/>
      <w:r w:rsidR="007D5030">
        <w:t>” Tile</w:t>
      </w:r>
      <w:bookmarkEnd w:id="12"/>
    </w:p>
    <w:p w14:paraId="403E7E0D" w14:textId="77777777" w:rsidR="00C72527" w:rsidRDefault="00C72527" w:rsidP="00C72527"/>
    <w:p w14:paraId="1736C0AC" w14:textId="3148B43F" w:rsidR="00347D1E" w:rsidRPr="008C0172" w:rsidRDefault="008C0172" w:rsidP="008C0172">
      <w:pPr>
        <w:jc w:val="both"/>
        <w:rPr>
          <w:rFonts w:ascii="Garamond" w:hAnsi="Garamond"/>
        </w:rPr>
      </w:pPr>
      <w:r w:rsidRPr="008C0172">
        <w:rPr>
          <w:rFonts w:ascii="Garamond" w:hAnsi="Garamond"/>
        </w:rPr>
        <w:t xml:space="preserve">Though not appearing in </w:t>
      </w:r>
      <w:r w:rsidRPr="008C0172">
        <w:rPr>
          <w:rFonts w:ascii="Garamond" w:hAnsi="Garamond"/>
          <w:i/>
          <w:iCs/>
        </w:rPr>
        <w:t>The Demon Returns</w:t>
      </w:r>
      <w:r w:rsidRPr="008C0172">
        <w:rPr>
          <w:rFonts w:ascii="Garamond" w:hAnsi="Garamond"/>
        </w:rPr>
        <w:t>, the “demon” is inspired from this style of rooftile from the Kingdom of Silla (57BC – 935CE)</w:t>
      </w:r>
      <w:r>
        <w:rPr>
          <w:rFonts w:ascii="Garamond" w:hAnsi="Garamond"/>
        </w:rPr>
        <w:t xml:space="preserve">. Without research carried out during travels to </w:t>
      </w:r>
      <w:r w:rsidRPr="007D5030">
        <w:rPr>
          <w:rFonts w:ascii="Garamond" w:hAnsi="Garamond"/>
          <w:i/>
          <w:iCs/>
        </w:rPr>
        <w:t>both Seoul and Gyeongju, neither</w:t>
      </w:r>
      <w:r w:rsidR="007D5030" w:rsidRPr="007D5030">
        <w:rPr>
          <w:rFonts w:ascii="Garamond" w:hAnsi="Garamond"/>
          <w:i/>
          <w:iCs/>
        </w:rPr>
        <w:t xml:space="preserve"> the current piece or the preceding</w:t>
      </w:r>
      <w:r w:rsidRPr="007D5030">
        <w:rPr>
          <w:rFonts w:ascii="Garamond" w:hAnsi="Garamond"/>
          <w:i/>
          <w:iCs/>
        </w:rPr>
        <w:t xml:space="preserve"> story </w:t>
      </w:r>
      <w:r w:rsidR="007D5030" w:rsidRPr="007D5030">
        <w:rPr>
          <w:rFonts w:ascii="Garamond" w:hAnsi="Garamond"/>
          <w:i/>
          <w:iCs/>
        </w:rPr>
        <w:t>(The</w:t>
      </w:r>
      <w:r w:rsidR="007D5030">
        <w:rPr>
          <w:rFonts w:ascii="Garamond" w:hAnsi="Garamond"/>
        </w:rPr>
        <w:t xml:space="preserve"> Demon of Munbigye) </w:t>
      </w:r>
      <w:r>
        <w:rPr>
          <w:rFonts w:ascii="Garamond" w:hAnsi="Garamond"/>
        </w:rPr>
        <w:t>would exist.</w:t>
      </w:r>
    </w:p>
    <w:p w14:paraId="75EB9E58" w14:textId="77777777" w:rsidR="008C0172" w:rsidRDefault="008C0172" w:rsidP="00C72527"/>
    <w:p w14:paraId="21670D12" w14:textId="77777777" w:rsidR="00347D1E" w:rsidRDefault="00347D1E" w:rsidP="008C0172">
      <w:pPr>
        <w:keepNext/>
        <w:jc w:val="center"/>
      </w:pPr>
      <w:r>
        <w:rPr>
          <w:noProof/>
        </w:rPr>
        <w:drawing>
          <wp:inline distT="0" distB="0" distL="0" distR="0" wp14:anchorId="79050EB5" wp14:editId="65676A15">
            <wp:extent cx="3900458" cy="2925559"/>
            <wp:effectExtent l="0" t="0" r="0" b="0"/>
            <wp:docPr id="1036596812" name="Picture 1" descr="A stone sculpture of a l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96812" name="Picture 1" descr="A stone sculpture of a lio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25249" cy="2944153"/>
                    </a:xfrm>
                    <a:prstGeom prst="rect">
                      <a:avLst/>
                    </a:prstGeom>
                  </pic:spPr>
                </pic:pic>
              </a:graphicData>
            </a:graphic>
          </wp:inline>
        </w:drawing>
      </w:r>
    </w:p>
    <w:p w14:paraId="5E8DD854" w14:textId="02C140BF" w:rsidR="00347D1E" w:rsidRDefault="00347D1E" w:rsidP="008C0172">
      <w:pPr>
        <w:pStyle w:val="Caption"/>
        <w:jc w:val="center"/>
      </w:pPr>
      <w:r>
        <w:t xml:space="preserve">Figure </w:t>
      </w:r>
      <w:fldSimple w:instr=" SEQ Figure \* ARABIC ">
        <w:r w:rsidR="00062ABE">
          <w:rPr>
            <w:noProof/>
          </w:rPr>
          <w:t>1</w:t>
        </w:r>
      </w:fldSimple>
      <w:r>
        <w:t>: The "</w:t>
      </w:r>
      <w:proofErr w:type="spellStart"/>
      <w:r>
        <w:t>gwimyeon</w:t>
      </w:r>
      <w:proofErr w:type="spellEnd"/>
      <w:r>
        <w:t>" rooftile in the British Museum collection. Original inspiration for 'The Demon of Munbigye' and 'The Demon Returns'. Photographed my Linghwa Bremer at the British Museum (2022)</w:t>
      </w:r>
      <w:r w:rsidR="008C0172">
        <w:t>. Museum number piece: 1992,0615.24.</w:t>
      </w:r>
    </w:p>
    <w:p w14:paraId="6DD700E8" w14:textId="77777777" w:rsidR="008C0172" w:rsidRDefault="008C0172" w:rsidP="008C0172">
      <w:pPr>
        <w:keepNext/>
        <w:jc w:val="center"/>
      </w:pPr>
      <w:r>
        <w:rPr>
          <w:noProof/>
        </w:rPr>
        <w:drawing>
          <wp:inline distT="0" distB="0" distL="0" distR="0" wp14:anchorId="5856F1A9" wp14:editId="2966BCD8">
            <wp:extent cx="3680182" cy="3218422"/>
            <wp:effectExtent l="2223" t="0" r="5397" b="5398"/>
            <wp:docPr id="2115535800" name="Picture 2" descr="A sculpture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35800" name="Picture 2" descr="A sculpture on a white surface&#10;&#10;AI-generated content may be incorrect."/>
                    <pic:cNvPicPr/>
                  </pic:nvPicPr>
                  <pic:blipFill rotWithShape="1">
                    <a:blip r:embed="rId9" cstate="print">
                      <a:extLst>
                        <a:ext uri="{28A0092B-C50C-407E-A947-70E740481C1C}">
                          <a14:useLocalDpi xmlns:a14="http://schemas.microsoft.com/office/drawing/2010/main" val="0"/>
                        </a:ext>
                      </a:extLst>
                    </a:blip>
                    <a:srcRect l="15163" t="20449" r="31377" b="17213"/>
                    <a:stretch>
                      <a:fillRect/>
                    </a:stretch>
                  </pic:blipFill>
                  <pic:spPr bwMode="auto">
                    <a:xfrm rot="5400000">
                      <a:off x="0" y="0"/>
                      <a:ext cx="3683574" cy="3221389"/>
                    </a:xfrm>
                    <a:prstGeom prst="rect">
                      <a:avLst/>
                    </a:prstGeom>
                    <a:ln>
                      <a:noFill/>
                    </a:ln>
                    <a:extLst>
                      <a:ext uri="{53640926-AAD7-44D8-BBD7-CCE9431645EC}">
                        <a14:shadowObscured xmlns:a14="http://schemas.microsoft.com/office/drawing/2010/main"/>
                      </a:ext>
                    </a:extLst>
                  </pic:spPr>
                </pic:pic>
              </a:graphicData>
            </a:graphic>
          </wp:inline>
        </w:drawing>
      </w:r>
    </w:p>
    <w:p w14:paraId="3CC9BDC1" w14:textId="163926C0" w:rsidR="008C0172" w:rsidRDefault="008C0172" w:rsidP="008C0172">
      <w:pPr>
        <w:pStyle w:val="Caption"/>
        <w:jc w:val="center"/>
      </w:pPr>
      <w:r>
        <w:t xml:space="preserve">Figure </w:t>
      </w:r>
      <w:fldSimple w:instr=" SEQ Figure \* ARABIC ">
        <w:r w:rsidR="00062ABE">
          <w:rPr>
            <w:noProof/>
          </w:rPr>
          <w:t>2</w:t>
        </w:r>
      </w:fldSimple>
      <w:r>
        <w:t>: Dragon mask rooftile in Gyeongju National Museum</w:t>
      </w:r>
      <w:r>
        <w:rPr>
          <w:noProof/>
        </w:rPr>
        <w:t>. Photographed by Linghwa Bremer (2022)</w:t>
      </w:r>
    </w:p>
    <w:p w14:paraId="2B775A40" w14:textId="28DBDE6A" w:rsidR="00C72527" w:rsidRPr="00C72527" w:rsidRDefault="00C72527" w:rsidP="00C72527"/>
    <w:p w14:paraId="345925E8" w14:textId="114F0790" w:rsidR="00C72527" w:rsidRDefault="005D791A" w:rsidP="005D791A">
      <w:pPr>
        <w:pStyle w:val="Heading2"/>
        <w:jc w:val="center"/>
      </w:pPr>
      <w:bookmarkStart w:id="13" w:name="_Toc209605364"/>
      <w:r>
        <w:lastRenderedPageBreak/>
        <w:t xml:space="preserve">[IV] </w:t>
      </w:r>
      <w:r w:rsidR="00C72527">
        <w:t>Illustrations</w:t>
      </w:r>
      <w:bookmarkEnd w:id="13"/>
    </w:p>
    <w:p w14:paraId="262014D6" w14:textId="77777777" w:rsidR="00C72527" w:rsidRDefault="00C72527" w:rsidP="00C72527"/>
    <w:p w14:paraId="52703B0F" w14:textId="42E74D85" w:rsidR="00E33718" w:rsidRDefault="00E33718" w:rsidP="00C72527"/>
    <w:p w14:paraId="1FD4CF24" w14:textId="77777777" w:rsidR="00F828FB" w:rsidRDefault="00187A4F" w:rsidP="00187A4F">
      <w:pPr>
        <w:pStyle w:val="Heading3"/>
        <w:jc w:val="center"/>
      </w:pPr>
      <w:bookmarkStart w:id="14" w:name="_Toc209605365"/>
      <w:r>
        <w:t>Nine-tailed fox</w:t>
      </w:r>
      <w:bookmarkEnd w:id="14"/>
    </w:p>
    <w:p w14:paraId="3C059D12" w14:textId="1B92DDDA" w:rsidR="00C72527" w:rsidRDefault="00187A4F" w:rsidP="00F828FB">
      <w:pPr>
        <w:pStyle w:val="Subtitle"/>
        <w:jc w:val="center"/>
        <w:rPr>
          <w:rStyle w:val="y2iqfc"/>
        </w:rPr>
      </w:pPr>
      <w:r>
        <w:t>(</w:t>
      </w:r>
      <w:r w:rsidRPr="00187A4F">
        <w:t xml:space="preserve">Korean: Gumiho; Japanese: Kitsune; Chinese: </w:t>
      </w:r>
      <w:proofErr w:type="spellStart"/>
      <w:r w:rsidRPr="00187A4F">
        <w:rPr>
          <w:rStyle w:val="y2iqfc"/>
          <w:i/>
          <w:iCs/>
        </w:rPr>
        <w:t>Húlíjīng</w:t>
      </w:r>
      <w:proofErr w:type="spellEnd"/>
      <w:r>
        <w:rPr>
          <w:rStyle w:val="y2iqfc"/>
        </w:rPr>
        <w:t>)</w:t>
      </w:r>
    </w:p>
    <w:p w14:paraId="6D955117" w14:textId="61BA0801" w:rsidR="00187A4F" w:rsidRDefault="00187A4F" w:rsidP="00187A4F"/>
    <w:p w14:paraId="475958F0" w14:textId="67C78D94" w:rsidR="00187A4F" w:rsidRDefault="00F828FB" w:rsidP="00187A4F">
      <w:r>
        <w:rPr>
          <w:noProof/>
        </w:rPr>
        <w:drawing>
          <wp:anchor distT="0" distB="0" distL="114300" distR="114300" simplePos="0" relativeHeight="251658240" behindDoc="0" locked="0" layoutInCell="1" allowOverlap="1" wp14:anchorId="07BD581F" wp14:editId="08202A73">
            <wp:simplePos x="0" y="0"/>
            <wp:positionH relativeFrom="margin">
              <wp:posOffset>233045</wp:posOffset>
            </wp:positionH>
            <wp:positionV relativeFrom="margin">
              <wp:posOffset>1563761</wp:posOffset>
            </wp:positionV>
            <wp:extent cx="2719705" cy="2754630"/>
            <wp:effectExtent l="0" t="0" r="0" b="1270"/>
            <wp:wrapSquare wrapText="bothSides"/>
            <wp:docPr id="510862568" name="Picture 1" descr="A drawing of a c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62568" name="Picture 1" descr="A drawing of a ca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19705" cy="2754630"/>
                    </a:xfrm>
                    <a:prstGeom prst="rect">
                      <a:avLst/>
                    </a:prstGeom>
                  </pic:spPr>
                </pic:pic>
              </a:graphicData>
            </a:graphic>
            <wp14:sizeRelH relativeFrom="margin">
              <wp14:pctWidth>0</wp14:pctWidth>
            </wp14:sizeRelH>
            <wp14:sizeRelV relativeFrom="margin">
              <wp14:pctHeight>0</wp14:pctHeight>
            </wp14:sizeRelV>
          </wp:anchor>
        </w:drawing>
      </w:r>
      <w:r w:rsidR="00062ABE">
        <w:rPr>
          <w:noProof/>
        </w:rPr>
        <mc:AlternateContent>
          <mc:Choice Requires="wps">
            <w:drawing>
              <wp:anchor distT="0" distB="0" distL="114300" distR="114300" simplePos="0" relativeHeight="251664384" behindDoc="0" locked="0" layoutInCell="1" allowOverlap="1" wp14:anchorId="38FA69B8" wp14:editId="798584B7">
                <wp:simplePos x="0" y="0"/>
                <wp:positionH relativeFrom="column">
                  <wp:posOffset>233045</wp:posOffset>
                </wp:positionH>
                <wp:positionV relativeFrom="paragraph">
                  <wp:posOffset>2914015</wp:posOffset>
                </wp:positionV>
                <wp:extent cx="2719705" cy="635"/>
                <wp:effectExtent l="0" t="0" r="0" b="12065"/>
                <wp:wrapSquare wrapText="bothSides"/>
                <wp:docPr id="1135722083" name="Text Box 1"/>
                <wp:cNvGraphicFramePr/>
                <a:graphic xmlns:a="http://schemas.openxmlformats.org/drawingml/2006/main">
                  <a:graphicData uri="http://schemas.microsoft.com/office/word/2010/wordprocessingShape">
                    <wps:wsp>
                      <wps:cNvSpPr txBox="1"/>
                      <wps:spPr>
                        <a:xfrm>
                          <a:off x="0" y="0"/>
                          <a:ext cx="2719705" cy="635"/>
                        </a:xfrm>
                        <a:prstGeom prst="rect">
                          <a:avLst/>
                        </a:prstGeom>
                        <a:solidFill>
                          <a:prstClr val="white"/>
                        </a:solidFill>
                        <a:ln>
                          <a:noFill/>
                        </a:ln>
                      </wps:spPr>
                      <wps:txbx>
                        <w:txbxContent>
                          <w:p w14:paraId="2D5951D9" w14:textId="7CABD568" w:rsidR="00062ABE" w:rsidRPr="00943132" w:rsidRDefault="00062ABE" w:rsidP="00062ABE">
                            <w:pPr>
                              <w:pStyle w:val="Caption"/>
                              <w:jc w:val="center"/>
                              <w:rPr>
                                <w:noProof/>
                              </w:rPr>
                            </w:pPr>
                            <w:r>
                              <w:t xml:space="preserve">Figure </w:t>
                            </w:r>
                            <w:fldSimple w:instr=" SEQ Figure \* ARABIC ">
                              <w:r>
                                <w:rPr>
                                  <w:noProof/>
                                </w:rPr>
                                <w:t>3</w:t>
                              </w:r>
                            </w:fldSimple>
                            <w:r>
                              <w:t xml:space="preserve"> nine-tailed fox by L</w:t>
                            </w:r>
                            <w:r w:rsidR="00B97BF1">
                              <w:t>inghwa</w:t>
                            </w:r>
                            <w:r>
                              <w:t xml:space="preserve"> Bremer.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FA69B8" id="_x0000_t202" coordsize="21600,21600" o:spt="202" path="m,l,21600r21600,l21600,xe">
                <v:stroke joinstyle="miter"/>
                <v:path gradientshapeok="t" o:connecttype="rect"/>
              </v:shapetype>
              <v:shape id="Text Box 1" o:spid="_x0000_s1026" type="#_x0000_t202" style="position:absolute;margin-left:18.35pt;margin-top:229.45pt;width:214.1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" stroked="f">
                <v:textbox style="mso-fit-shape-to-text:t" inset="0,0,0,0">
                  <w:txbxContent>
                    <w:p w14:paraId="2D5951D9" w14:textId="7CABD568" w:rsidR="00062ABE" w:rsidRPr="00943132" w:rsidRDefault="00062ABE" w:rsidP="00062ABE">
                      <w:pPr>
                        <w:pStyle w:val="Caption"/>
                        <w:jc w:val="center"/>
                        <w:rPr>
                          <w:noProof/>
                        </w:rPr>
                      </w:pPr>
                      <w:r>
                        <w:t xml:space="preserve">Figure </w:t>
                      </w:r>
                      <w:fldSimple w:instr=" SEQ Figure \* ARABIC ">
                        <w:r>
                          <w:rPr>
                            <w:noProof/>
                          </w:rPr>
                          <w:t>3</w:t>
                        </w:r>
                      </w:fldSimple>
                      <w:r>
                        <w:t xml:space="preserve"> nine-tailed fox by L</w:t>
                      </w:r>
                      <w:r w:rsidR="00B97BF1">
                        <w:t>inghwa</w:t>
                      </w:r>
                      <w:r>
                        <w:t xml:space="preserve"> Bremer.</w:t>
                      </w:r>
                    </w:p>
                  </w:txbxContent>
                </v:textbox>
                <w10:wrap type="square"/>
              </v:shape>
            </w:pict>
          </mc:Fallback>
        </mc:AlternateContent>
      </w:r>
    </w:p>
    <w:p w14:paraId="60972490" w14:textId="4B5392B0" w:rsidR="00187A4F" w:rsidRDefault="00187A4F" w:rsidP="00187A4F"/>
    <w:p w14:paraId="5E32E0CA" w14:textId="66F6F010" w:rsidR="00187A4F" w:rsidRDefault="00187A4F" w:rsidP="00187A4F"/>
    <w:p w14:paraId="0AB62551" w14:textId="168B1158" w:rsidR="00187A4F" w:rsidRDefault="00F828FB" w:rsidP="00187A4F">
      <w:r>
        <w:rPr>
          <w:noProof/>
        </w:rPr>
        <w:drawing>
          <wp:anchor distT="0" distB="0" distL="114300" distR="114300" simplePos="0" relativeHeight="251659264" behindDoc="0" locked="0" layoutInCell="1" allowOverlap="1" wp14:anchorId="262E08D5" wp14:editId="52D7B56D">
            <wp:simplePos x="0" y="0"/>
            <wp:positionH relativeFrom="margin">
              <wp:posOffset>3312160</wp:posOffset>
            </wp:positionH>
            <wp:positionV relativeFrom="margin">
              <wp:posOffset>2303361</wp:posOffset>
            </wp:positionV>
            <wp:extent cx="2693670" cy="2849880"/>
            <wp:effectExtent l="0" t="0" r="0" b="0"/>
            <wp:wrapSquare wrapText="bothSides"/>
            <wp:docPr id="502820274" name="Picture 2" descr="A drawing of a c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820274" name="Picture 2" descr="A drawing of a ca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93670" cy="2849880"/>
                    </a:xfrm>
                    <a:prstGeom prst="rect">
                      <a:avLst/>
                    </a:prstGeom>
                  </pic:spPr>
                </pic:pic>
              </a:graphicData>
            </a:graphic>
            <wp14:sizeRelH relativeFrom="margin">
              <wp14:pctWidth>0</wp14:pctWidth>
            </wp14:sizeRelH>
            <wp14:sizeRelV relativeFrom="margin">
              <wp14:pctHeight>0</wp14:pctHeight>
            </wp14:sizeRelV>
          </wp:anchor>
        </w:drawing>
      </w:r>
    </w:p>
    <w:p w14:paraId="1EE5EAC2" w14:textId="124951C4" w:rsidR="00187A4F" w:rsidRDefault="00187A4F" w:rsidP="00187A4F"/>
    <w:p w14:paraId="7F8B85B2" w14:textId="54A1290A" w:rsidR="00187A4F" w:rsidRDefault="00187A4F" w:rsidP="00187A4F"/>
    <w:p w14:paraId="1BB93CC8" w14:textId="06B7C9D4" w:rsidR="00187A4F" w:rsidRDefault="00F828FB" w:rsidP="00187A4F">
      <w:r>
        <w:rPr>
          <w:noProof/>
        </w:rPr>
        <mc:AlternateContent>
          <mc:Choice Requires="wps">
            <w:drawing>
              <wp:anchor distT="0" distB="0" distL="114300" distR="114300" simplePos="0" relativeHeight="251666432" behindDoc="0" locked="0" layoutInCell="1" allowOverlap="1" wp14:anchorId="0228170C" wp14:editId="28A8C3ED">
                <wp:simplePos x="0" y="0"/>
                <wp:positionH relativeFrom="column">
                  <wp:posOffset>3312160</wp:posOffset>
                </wp:positionH>
                <wp:positionV relativeFrom="paragraph">
                  <wp:posOffset>101113</wp:posOffset>
                </wp:positionV>
                <wp:extent cx="2693670" cy="635"/>
                <wp:effectExtent l="0" t="0" r="0" b="12065"/>
                <wp:wrapSquare wrapText="bothSides"/>
                <wp:docPr id="1126688743" name="Text Box 1"/>
                <wp:cNvGraphicFramePr/>
                <a:graphic xmlns:a="http://schemas.openxmlformats.org/drawingml/2006/main">
                  <a:graphicData uri="http://schemas.microsoft.com/office/word/2010/wordprocessingShape">
                    <wps:wsp>
                      <wps:cNvSpPr txBox="1"/>
                      <wps:spPr>
                        <a:xfrm>
                          <a:off x="0" y="0"/>
                          <a:ext cx="2693670" cy="635"/>
                        </a:xfrm>
                        <a:prstGeom prst="rect">
                          <a:avLst/>
                        </a:prstGeom>
                        <a:solidFill>
                          <a:prstClr val="white"/>
                        </a:solidFill>
                        <a:ln>
                          <a:noFill/>
                        </a:ln>
                      </wps:spPr>
                      <wps:txbx>
                        <w:txbxContent>
                          <w:p w14:paraId="2026ACFE" w14:textId="6DECA0CD" w:rsidR="00062ABE" w:rsidRPr="00C709FF" w:rsidRDefault="00062ABE" w:rsidP="00062ABE">
                            <w:pPr>
                              <w:pStyle w:val="Caption"/>
                              <w:jc w:val="center"/>
                              <w:rPr>
                                <w:noProof/>
                              </w:rPr>
                            </w:pPr>
                            <w:r>
                              <w:t xml:space="preserve">Figure </w:t>
                            </w:r>
                            <w:fldSimple w:instr=" SEQ Figure \* ARABIC ">
                              <w:r>
                                <w:rPr>
                                  <w:noProof/>
                                </w:rPr>
                                <w:t>4</w:t>
                              </w:r>
                            </w:fldSimple>
                            <w:r>
                              <w:t xml:space="preserve"> </w:t>
                            </w:r>
                            <w:r w:rsidRPr="00B423B9">
                              <w:t>nine-tailed fox by L</w:t>
                            </w:r>
                            <w:r w:rsidR="00B97BF1">
                              <w:t>inghwa</w:t>
                            </w:r>
                            <w:r w:rsidRPr="00B423B9">
                              <w:t xml:space="preserve"> Bremer.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28170C" id="_x0000_s1027" type="#_x0000_t202" style="position:absolute;margin-left:260.8pt;margin-top:7.95pt;width:212.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" stroked="f">
                <v:textbox style="mso-fit-shape-to-text:t" inset="0,0,0,0">
                  <w:txbxContent>
                    <w:p w14:paraId="2026ACFE" w14:textId="6DECA0CD" w:rsidR="00062ABE" w:rsidRPr="00C709FF" w:rsidRDefault="00062ABE" w:rsidP="00062ABE">
                      <w:pPr>
                        <w:pStyle w:val="Caption"/>
                        <w:jc w:val="center"/>
                        <w:rPr>
                          <w:noProof/>
                        </w:rPr>
                      </w:pPr>
                      <w:r>
                        <w:t xml:space="preserve">Figure </w:t>
                      </w:r>
                      <w:fldSimple w:instr=" SEQ Figure \* ARABIC ">
                        <w:r>
                          <w:rPr>
                            <w:noProof/>
                          </w:rPr>
                          <w:t>4</w:t>
                        </w:r>
                      </w:fldSimple>
                      <w:r>
                        <w:t xml:space="preserve"> </w:t>
                      </w:r>
                      <w:r w:rsidRPr="00B423B9">
                        <w:t>nine-tailed fox by L</w:t>
                      </w:r>
                      <w:r w:rsidR="00B97BF1">
                        <w:t>inghwa</w:t>
                      </w:r>
                      <w:r w:rsidRPr="00B423B9">
                        <w:t xml:space="preserve"> Bremer.</w:t>
                      </w:r>
                    </w:p>
                  </w:txbxContent>
                </v:textbox>
                <w10:wrap type="square"/>
              </v:shape>
            </w:pict>
          </mc:Fallback>
        </mc:AlternateContent>
      </w:r>
    </w:p>
    <w:p w14:paraId="201D00AB" w14:textId="1B9D905C" w:rsidR="00187A4F" w:rsidRDefault="00187A4F" w:rsidP="00187A4F"/>
    <w:p w14:paraId="48CABEE2" w14:textId="337A7811" w:rsidR="00187A4F" w:rsidRDefault="00187A4F" w:rsidP="00187A4F"/>
    <w:p w14:paraId="01024126" w14:textId="781E4C3D" w:rsidR="00187A4F" w:rsidRDefault="00187A4F" w:rsidP="00187A4F"/>
    <w:p w14:paraId="21D39B52" w14:textId="7C16DA71" w:rsidR="00187A4F" w:rsidRDefault="00187A4F" w:rsidP="00187A4F"/>
    <w:p w14:paraId="17D38CCA" w14:textId="012CCA6A" w:rsidR="00187A4F" w:rsidRDefault="00187A4F" w:rsidP="00187A4F"/>
    <w:p w14:paraId="343C7481" w14:textId="5383D6BA" w:rsidR="00187A4F" w:rsidRDefault="00062ABE" w:rsidP="00187A4F">
      <w:r>
        <w:rPr>
          <w:noProof/>
        </w:rPr>
        <mc:AlternateContent>
          <mc:Choice Requires="wps">
            <w:drawing>
              <wp:anchor distT="0" distB="0" distL="114300" distR="114300" simplePos="0" relativeHeight="251668480" behindDoc="0" locked="0" layoutInCell="1" allowOverlap="1" wp14:anchorId="03D18BCB" wp14:editId="78FDB3C3">
                <wp:simplePos x="0" y="0"/>
                <wp:positionH relativeFrom="column">
                  <wp:posOffset>140970</wp:posOffset>
                </wp:positionH>
                <wp:positionV relativeFrom="paragraph">
                  <wp:posOffset>3378835</wp:posOffset>
                </wp:positionV>
                <wp:extent cx="3944620" cy="635"/>
                <wp:effectExtent l="0" t="0" r="5080" b="12065"/>
                <wp:wrapSquare wrapText="bothSides"/>
                <wp:docPr id="597089016" name="Text Box 1"/>
                <wp:cNvGraphicFramePr/>
                <a:graphic xmlns:a="http://schemas.openxmlformats.org/drawingml/2006/main">
                  <a:graphicData uri="http://schemas.microsoft.com/office/word/2010/wordprocessingShape">
                    <wps:wsp>
                      <wps:cNvSpPr txBox="1"/>
                      <wps:spPr>
                        <a:xfrm>
                          <a:off x="0" y="0"/>
                          <a:ext cx="3944620" cy="635"/>
                        </a:xfrm>
                        <a:prstGeom prst="rect">
                          <a:avLst/>
                        </a:prstGeom>
                        <a:solidFill>
                          <a:prstClr val="white"/>
                        </a:solidFill>
                        <a:ln>
                          <a:noFill/>
                        </a:ln>
                      </wps:spPr>
                      <wps:txbx>
                        <w:txbxContent>
                          <w:p w14:paraId="241FD441" w14:textId="15C0DEFB" w:rsidR="00062ABE" w:rsidRPr="007D4C28" w:rsidRDefault="00062ABE" w:rsidP="00062ABE">
                            <w:pPr>
                              <w:pStyle w:val="Caption"/>
                              <w:jc w:val="center"/>
                              <w:rPr>
                                <w:noProof/>
                              </w:rPr>
                            </w:pPr>
                            <w:r>
                              <w:t xml:space="preserve">Figure </w:t>
                            </w:r>
                            <w:fldSimple w:instr=" SEQ Figure \* ARABIC ">
                              <w:r>
                                <w:rPr>
                                  <w:noProof/>
                                </w:rPr>
                                <w:t>5</w:t>
                              </w:r>
                            </w:fldSimple>
                            <w:r>
                              <w:t xml:space="preserve"> </w:t>
                            </w:r>
                            <w:r w:rsidRPr="004B1E4E">
                              <w:t>nine-tailed</w:t>
                            </w:r>
                            <w:r>
                              <w:t>, former stage with two tails,</w:t>
                            </w:r>
                            <w:r w:rsidRPr="004B1E4E">
                              <w:t xml:space="preserve"> fox by L</w:t>
                            </w:r>
                            <w:r w:rsidR="00B97BF1">
                              <w:t>inghwa</w:t>
                            </w:r>
                            <w:r w:rsidRPr="004B1E4E">
                              <w:t xml:space="preserve"> Bremer.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D18BCB" id="_x0000_s1028" type="#_x0000_t202" style="position:absolute;margin-left:11.1pt;margin-top:266.05pt;width:310.6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" stroked="f">
                <v:textbox style="mso-fit-shape-to-text:t" inset="0,0,0,0">
                  <w:txbxContent>
                    <w:p w14:paraId="241FD441" w14:textId="15C0DEFB" w:rsidR="00062ABE" w:rsidRPr="007D4C28" w:rsidRDefault="00062ABE" w:rsidP="00062ABE">
                      <w:pPr>
                        <w:pStyle w:val="Caption"/>
                        <w:jc w:val="center"/>
                        <w:rPr>
                          <w:noProof/>
                        </w:rPr>
                      </w:pPr>
                      <w:r>
                        <w:t xml:space="preserve">Figure </w:t>
                      </w:r>
                      <w:fldSimple w:instr=" SEQ Figure \* ARABIC ">
                        <w:r>
                          <w:rPr>
                            <w:noProof/>
                          </w:rPr>
                          <w:t>5</w:t>
                        </w:r>
                      </w:fldSimple>
                      <w:r>
                        <w:t xml:space="preserve"> </w:t>
                      </w:r>
                      <w:r w:rsidRPr="004B1E4E">
                        <w:t>nine-tailed</w:t>
                      </w:r>
                      <w:r>
                        <w:t>, former stage with two tails,</w:t>
                      </w:r>
                      <w:r w:rsidRPr="004B1E4E">
                        <w:t xml:space="preserve"> fox by L</w:t>
                      </w:r>
                      <w:r w:rsidR="00B97BF1">
                        <w:t>inghwa</w:t>
                      </w:r>
                      <w:r w:rsidRPr="004B1E4E">
                        <w:t xml:space="preserve"> Bremer.</w:t>
                      </w:r>
                    </w:p>
                  </w:txbxContent>
                </v:textbox>
                <w10:wrap type="square"/>
              </v:shape>
            </w:pict>
          </mc:Fallback>
        </mc:AlternateContent>
      </w:r>
      <w:r>
        <w:rPr>
          <w:noProof/>
        </w:rPr>
        <w:drawing>
          <wp:anchor distT="0" distB="0" distL="114300" distR="114300" simplePos="0" relativeHeight="251660288" behindDoc="0" locked="0" layoutInCell="1" allowOverlap="1" wp14:anchorId="6395629C" wp14:editId="398A814C">
            <wp:simplePos x="0" y="0"/>
            <wp:positionH relativeFrom="margin">
              <wp:posOffset>140970</wp:posOffset>
            </wp:positionH>
            <wp:positionV relativeFrom="margin">
              <wp:posOffset>5648960</wp:posOffset>
            </wp:positionV>
            <wp:extent cx="3944620" cy="2942590"/>
            <wp:effectExtent l="0" t="0" r="5080" b="3810"/>
            <wp:wrapSquare wrapText="bothSides"/>
            <wp:docPr id="429024145" name="Picture 3" descr="A drawing of a c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24145" name="Picture 3" descr="A drawing of a ca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44620" cy="2942590"/>
                    </a:xfrm>
                    <a:prstGeom prst="rect">
                      <a:avLst/>
                    </a:prstGeom>
                  </pic:spPr>
                </pic:pic>
              </a:graphicData>
            </a:graphic>
          </wp:anchor>
        </w:drawing>
      </w:r>
    </w:p>
    <w:p w14:paraId="6EA20B3B" w14:textId="77777777" w:rsidR="00187A4F" w:rsidRDefault="00187A4F" w:rsidP="00187A4F"/>
    <w:p w14:paraId="63554899" w14:textId="3EA37C40" w:rsidR="00187A4F" w:rsidRDefault="00187A4F" w:rsidP="00187A4F"/>
    <w:p w14:paraId="7794FC6C" w14:textId="40E07FE0" w:rsidR="00187A4F" w:rsidRDefault="00187A4F" w:rsidP="00187A4F"/>
    <w:p w14:paraId="2F2AAFD9" w14:textId="77777777" w:rsidR="00187A4F" w:rsidRDefault="00187A4F" w:rsidP="00187A4F"/>
    <w:p w14:paraId="5115DEA2" w14:textId="5888A4CA" w:rsidR="00187A4F" w:rsidRDefault="00187A4F" w:rsidP="00187A4F"/>
    <w:p w14:paraId="6C529C03" w14:textId="3EF61972" w:rsidR="00187A4F" w:rsidRDefault="00187A4F" w:rsidP="00187A4F"/>
    <w:p w14:paraId="5A7484D2" w14:textId="3EA8201D" w:rsidR="00187A4F" w:rsidRDefault="00187A4F" w:rsidP="00187A4F"/>
    <w:p w14:paraId="14DCD673" w14:textId="39AD7CF5" w:rsidR="00187A4F" w:rsidRDefault="00187A4F" w:rsidP="00187A4F"/>
    <w:p w14:paraId="7B9BCABD" w14:textId="33FF1B25" w:rsidR="00187A4F" w:rsidRDefault="00187A4F" w:rsidP="00187A4F"/>
    <w:p w14:paraId="7F7C8B32" w14:textId="77777777" w:rsidR="00187A4F" w:rsidRDefault="00187A4F" w:rsidP="00187A4F"/>
    <w:p w14:paraId="3D97663D" w14:textId="77777777" w:rsidR="00187A4F" w:rsidRDefault="00187A4F" w:rsidP="00187A4F"/>
    <w:p w14:paraId="6EAC730B" w14:textId="77777777" w:rsidR="00187A4F" w:rsidRDefault="00187A4F" w:rsidP="00187A4F"/>
    <w:p w14:paraId="1F8BCCF3" w14:textId="77777777" w:rsidR="00187A4F" w:rsidRDefault="00187A4F" w:rsidP="00187A4F"/>
    <w:p w14:paraId="555D3CD8" w14:textId="77777777" w:rsidR="00187A4F" w:rsidRDefault="00187A4F" w:rsidP="00187A4F"/>
    <w:p w14:paraId="12657880" w14:textId="329376B4" w:rsidR="00187A4F" w:rsidRDefault="00187A4F" w:rsidP="00187A4F">
      <w:pPr>
        <w:pStyle w:val="Heading3"/>
        <w:jc w:val="center"/>
      </w:pPr>
      <w:bookmarkStart w:id="15" w:name="_Toc209605366"/>
      <w:r>
        <w:lastRenderedPageBreak/>
        <w:t>Nekomata</w:t>
      </w:r>
      <w:bookmarkEnd w:id="15"/>
    </w:p>
    <w:p w14:paraId="1168A386" w14:textId="17DD4FB3" w:rsidR="00C95C63" w:rsidRDefault="00062ABE" w:rsidP="00C95C63">
      <w:r>
        <w:rPr>
          <w:noProof/>
        </w:rPr>
        <w:drawing>
          <wp:anchor distT="0" distB="0" distL="114300" distR="114300" simplePos="0" relativeHeight="251661312" behindDoc="0" locked="0" layoutInCell="1" allowOverlap="1" wp14:anchorId="5699F0F3" wp14:editId="3C9C7D3A">
            <wp:simplePos x="0" y="0"/>
            <wp:positionH relativeFrom="margin">
              <wp:posOffset>67945</wp:posOffset>
            </wp:positionH>
            <wp:positionV relativeFrom="margin">
              <wp:posOffset>369570</wp:posOffset>
            </wp:positionV>
            <wp:extent cx="3154045" cy="4415790"/>
            <wp:effectExtent l="0" t="0" r="0" b="3810"/>
            <wp:wrapSquare wrapText="bothSides"/>
            <wp:docPr id="11053439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43986" name="Picture 110534398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54045" cy="4415790"/>
                    </a:xfrm>
                    <a:prstGeom prst="rect">
                      <a:avLst/>
                    </a:prstGeom>
                  </pic:spPr>
                </pic:pic>
              </a:graphicData>
            </a:graphic>
            <wp14:sizeRelH relativeFrom="margin">
              <wp14:pctWidth>0</wp14:pctWidth>
            </wp14:sizeRelH>
            <wp14:sizeRelV relativeFrom="margin">
              <wp14:pctHeight>0</wp14:pctHeight>
            </wp14:sizeRelV>
          </wp:anchor>
        </w:drawing>
      </w:r>
    </w:p>
    <w:p w14:paraId="5FA86AFB" w14:textId="63298C97" w:rsidR="00C95C63" w:rsidRPr="00C95C63" w:rsidRDefault="00062ABE" w:rsidP="00C95C63">
      <w:r>
        <w:rPr>
          <w:noProof/>
        </w:rPr>
        <mc:AlternateContent>
          <mc:Choice Requires="wps">
            <w:drawing>
              <wp:anchor distT="0" distB="0" distL="114300" distR="114300" simplePos="0" relativeHeight="251672576" behindDoc="0" locked="0" layoutInCell="1" allowOverlap="1" wp14:anchorId="6C4C21AE" wp14:editId="06FE2897">
                <wp:simplePos x="0" y="0"/>
                <wp:positionH relativeFrom="column">
                  <wp:posOffset>200660</wp:posOffset>
                </wp:positionH>
                <wp:positionV relativeFrom="paragraph">
                  <wp:posOffset>4441312</wp:posOffset>
                </wp:positionV>
                <wp:extent cx="2894330" cy="635"/>
                <wp:effectExtent l="0" t="0" r="1270" b="12065"/>
                <wp:wrapSquare wrapText="bothSides"/>
                <wp:docPr id="657462717" name="Text Box 1"/>
                <wp:cNvGraphicFramePr/>
                <a:graphic xmlns:a="http://schemas.openxmlformats.org/drawingml/2006/main">
                  <a:graphicData uri="http://schemas.microsoft.com/office/word/2010/wordprocessingShape">
                    <wps:wsp>
                      <wps:cNvSpPr txBox="1"/>
                      <wps:spPr>
                        <a:xfrm>
                          <a:off x="0" y="0"/>
                          <a:ext cx="2894330" cy="635"/>
                        </a:xfrm>
                        <a:prstGeom prst="rect">
                          <a:avLst/>
                        </a:prstGeom>
                        <a:solidFill>
                          <a:prstClr val="white"/>
                        </a:solidFill>
                        <a:ln>
                          <a:noFill/>
                        </a:ln>
                      </wps:spPr>
                      <wps:txbx>
                        <w:txbxContent>
                          <w:p w14:paraId="2DEBA81D" w14:textId="6F28F400" w:rsidR="00062ABE" w:rsidRPr="00F437D5" w:rsidRDefault="00062ABE" w:rsidP="00062ABE">
                            <w:pPr>
                              <w:pStyle w:val="Caption"/>
                              <w:rPr>
                                <w:noProof/>
                              </w:rPr>
                            </w:pPr>
                            <w:r>
                              <w:t xml:space="preserve">Figure </w:t>
                            </w:r>
                            <w:fldSimple w:instr=" SEQ Figure \* ARABIC ">
                              <w:r>
                                <w:rPr>
                                  <w:noProof/>
                                </w:rPr>
                                <w:t>6</w:t>
                              </w:r>
                            </w:fldSimple>
                            <w:r>
                              <w:t xml:space="preserve"> Nekomata </w:t>
                            </w:r>
                            <w:r>
                              <w:t>(two-tailed cat)</w:t>
                            </w:r>
                            <w:r>
                              <w:t xml:space="preserve"> by L</w:t>
                            </w:r>
                            <w:r w:rsidR="00B97BF1">
                              <w:t>inghwa</w:t>
                            </w:r>
                            <w:r>
                              <w:t xml:space="preserve"> Bremer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4C21AE" id="_x0000_s1029" type="#_x0000_t202" style="position:absolute;margin-left:15.8pt;margin-top:349.7pt;width:227.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" stroked="f">
                <v:textbox style="mso-fit-shape-to-text:t" inset="0,0,0,0">
                  <w:txbxContent>
                    <w:p w14:paraId="2DEBA81D" w14:textId="6F28F400" w:rsidR="00062ABE" w:rsidRPr="00F437D5" w:rsidRDefault="00062ABE" w:rsidP="00062ABE">
                      <w:pPr>
                        <w:pStyle w:val="Caption"/>
                        <w:rPr>
                          <w:noProof/>
                        </w:rPr>
                      </w:pPr>
                      <w:r>
                        <w:t xml:space="preserve">Figure </w:t>
                      </w:r>
                      <w:fldSimple w:instr=" SEQ Figure \* ARABIC ">
                        <w:r>
                          <w:rPr>
                            <w:noProof/>
                          </w:rPr>
                          <w:t>6</w:t>
                        </w:r>
                      </w:fldSimple>
                      <w:r>
                        <w:t xml:space="preserve"> Nekomata </w:t>
                      </w:r>
                      <w:r>
                        <w:t>(two-tailed cat)</w:t>
                      </w:r>
                      <w:r>
                        <w:t xml:space="preserve"> by L</w:t>
                      </w:r>
                      <w:r w:rsidR="00B97BF1">
                        <w:t>inghwa</w:t>
                      </w:r>
                      <w:r>
                        <w:t xml:space="preserve"> Bremer</w:t>
                      </w:r>
                    </w:p>
                  </w:txbxContent>
                </v:textbox>
                <w10:wrap type="square"/>
              </v:shape>
            </w:pict>
          </mc:Fallback>
        </mc:AlternateContent>
      </w:r>
      <w:r>
        <w:rPr>
          <w:noProof/>
        </w:rPr>
        <w:drawing>
          <wp:anchor distT="0" distB="0" distL="114300" distR="114300" simplePos="0" relativeHeight="251662336" behindDoc="0" locked="0" layoutInCell="1" allowOverlap="1" wp14:anchorId="2AB02780" wp14:editId="4C037B42">
            <wp:simplePos x="0" y="0"/>
            <wp:positionH relativeFrom="margin">
              <wp:posOffset>3171190</wp:posOffset>
            </wp:positionH>
            <wp:positionV relativeFrom="margin">
              <wp:posOffset>5053330</wp:posOffset>
            </wp:positionV>
            <wp:extent cx="2815590" cy="3264535"/>
            <wp:effectExtent l="0" t="0" r="3810" b="0"/>
            <wp:wrapSquare wrapText="bothSides"/>
            <wp:docPr id="3733679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67904" name="Picture 37336790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15590" cy="326453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0528" behindDoc="0" locked="0" layoutInCell="1" allowOverlap="1" wp14:anchorId="6DEF55A9" wp14:editId="5A879092">
                <wp:simplePos x="0" y="0"/>
                <wp:positionH relativeFrom="column">
                  <wp:posOffset>3168204</wp:posOffset>
                </wp:positionH>
                <wp:positionV relativeFrom="paragraph">
                  <wp:posOffset>7965926</wp:posOffset>
                </wp:positionV>
                <wp:extent cx="3021965" cy="635"/>
                <wp:effectExtent l="0" t="0" r="635" b="12065"/>
                <wp:wrapSquare wrapText="bothSides"/>
                <wp:docPr id="1308838972" name="Text Box 1"/>
                <wp:cNvGraphicFramePr/>
                <a:graphic xmlns:a="http://schemas.openxmlformats.org/drawingml/2006/main">
                  <a:graphicData uri="http://schemas.microsoft.com/office/word/2010/wordprocessingShape">
                    <wps:wsp>
                      <wps:cNvSpPr txBox="1"/>
                      <wps:spPr>
                        <a:xfrm>
                          <a:off x="0" y="0"/>
                          <a:ext cx="3021965" cy="635"/>
                        </a:xfrm>
                        <a:prstGeom prst="rect">
                          <a:avLst/>
                        </a:prstGeom>
                        <a:solidFill>
                          <a:prstClr val="white"/>
                        </a:solidFill>
                        <a:ln>
                          <a:noFill/>
                        </a:ln>
                      </wps:spPr>
                      <wps:txbx>
                        <w:txbxContent>
                          <w:p w14:paraId="2BEA6C3E" w14:textId="6A7CA766" w:rsidR="00062ABE" w:rsidRPr="00722AAC" w:rsidRDefault="00062ABE" w:rsidP="00062ABE">
                            <w:pPr>
                              <w:pStyle w:val="Caption"/>
                              <w:jc w:val="center"/>
                              <w:rPr>
                                <w:noProof/>
                              </w:rPr>
                            </w:pPr>
                            <w:r>
                              <w:t xml:space="preserve">Figure </w:t>
                            </w:r>
                            <w:fldSimple w:instr=" SEQ Figure \* ARABIC ">
                              <w:r>
                                <w:rPr>
                                  <w:noProof/>
                                </w:rPr>
                                <w:t>7</w:t>
                              </w:r>
                            </w:fldSimple>
                            <w:r>
                              <w:t xml:space="preserve"> Nekomata by L</w:t>
                            </w:r>
                            <w:r w:rsidR="00B97BF1">
                              <w:t>inghwa</w:t>
                            </w:r>
                            <w:r>
                              <w:t xml:space="preserve"> Bremer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EF55A9" id="_x0000_s1030" type="#_x0000_t202" style="position:absolute;margin-left:249.45pt;margin-top:627.25pt;width:237.9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" stroked="f">
                <v:textbox style="mso-fit-shape-to-text:t" inset="0,0,0,0">
                  <w:txbxContent>
                    <w:p w14:paraId="2BEA6C3E" w14:textId="6A7CA766" w:rsidR="00062ABE" w:rsidRPr="00722AAC" w:rsidRDefault="00062ABE" w:rsidP="00062ABE">
                      <w:pPr>
                        <w:pStyle w:val="Caption"/>
                        <w:jc w:val="center"/>
                        <w:rPr>
                          <w:noProof/>
                        </w:rPr>
                      </w:pPr>
                      <w:r>
                        <w:t xml:space="preserve">Figure </w:t>
                      </w:r>
                      <w:fldSimple w:instr=" SEQ Figure \* ARABIC ">
                        <w:r>
                          <w:rPr>
                            <w:noProof/>
                          </w:rPr>
                          <w:t>7</w:t>
                        </w:r>
                      </w:fldSimple>
                      <w:r>
                        <w:t xml:space="preserve"> Nekomata by L</w:t>
                      </w:r>
                      <w:r w:rsidR="00B97BF1">
                        <w:t>inghwa</w:t>
                      </w:r>
                      <w:r>
                        <w:t xml:space="preserve"> Bremer</w:t>
                      </w:r>
                    </w:p>
                  </w:txbxContent>
                </v:textbox>
                <w10:wrap type="square"/>
              </v:shape>
            </w:pict>
          </mc:Fallback>
        </mc:AlternateContent>
      </w:r>
    </w:p>
    <w:sectPr w:rsidR="00C95C63" w:rsidRPr="00C95C63">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3A41F" w14:textId="77777777" w:rsidR="007C1F38" w:rsidRDefault="007C1F38" w:rsidP="005D791A">
      <w:r>
        <w:separator/>
      </w:r>
    </w:p>
  </w:endnote>
  <w:endnote w:type="continuationSeparator" w:id="0">
    <w:p w14:paraId="279ED0D1" w14:textId="77777777" w:rsidR="007C1F38" w:rsidRDefault="007C1F38" w:rsidP="005D79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2"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Papyrus">
    <w:panose1 w:val="020B0602040200020303"/>
    <w:charset w:val="4D"/>
    <w:family w:val="swiss"/>
    <w:pitch w:val="variable"/>
    <w:sig w:usb0="A000007F" w:usb1="4000205B" w:usb2="00000000" w:usb3="00000000" w:csb0="00000193" w:csb1="00000000"/>
  </w:font>
  <w:font w:name="AppleSystemUIFont">
    <w:altName w:val="Calibri"/>
    <w:panose1 w:val="020B0604020202020204"/>
    <w:charset w:val="00"/>
    <w:family w:val="auto"/>
    <w:pitch w:val="default"/>
    <w:sig w:usb0="00000003" w:usb1="00000000"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2652580"/>
      <w:docPartObj>
        <w:docPartGallery w:val="Page Numbers (Bottom of Page)"/>
        <w:docPartUnique/>
      </w:docPartObj>
    </w:sdtPr>
    <w:sdtContent>
      <w:p w14:paraId="05A1B54D" w14:textId="6558D609" w:rsidR="00BB43A1" w:rsidRDefault="00BB43A1" w:rsidP="009469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A1F8059" w14:textId="77777777" w:rsidR="00BB43A1" w:rsidRDefault="00BB43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6297489"/>
      <w:docPartObj>
        <w:docPartGallery w:val="Page Numbers (Bottom of Page)"/>
        <w:docPartUnique/>
      </w:docPartObj>
    </w:sdtPr>
    <w:sdtContent>
      <w:p w14:paraId="28C77C35" w14:textId="1B97E153" w:rsidR="00BB43A1" w:rsidRDefault="00BB43A1" w:rsidP="009469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23</w:t>
        </w:r>
        <w:r>
          <w:rPr>
            <w:rStyle w:val="PageNumber"/>
          </w:rPr>
          <w:fldChar w:fldCharType="end"/>
        </w:r>
      </w:p>
    </w:sdtContent>
  </w:sdt>
  <w:p w14:paraId="2B3D164C" w14:textId="77777777" w:rsidR="00BB43A1" w:rsidRDefault="00BB4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1AE58" w14:textId="77777777" w:rsidR="007C1F38" w:rsidRDefault="007C1F38" w:rsidP="005D791A">
      <w:r>
        <w:separator/>
      </w:r>
    </w:p>
  </w:footnote>
  <w:footnote w:type="continuationSeparator" w:id="0">
    <w:p w14:paraId="35BC1A51" w14:textId="77777777" w:rsidR="007C1F38" w:rsidRDefault="007C1F38" w:rsidP="005D791A">
      <w:r>
        <w:continuationSeparator/>
      </w:r>
    </w:p>
  </w:footnote>
  <w:footnote w:id="1">
    <w:p w14:paraId="3C5B6208" w14:textId="77777777" w:rsidR="005D791A" w:rsidRPr="00C37810" w:rsidRDefault="005D791A" w:rsidP="005D791A">
      <w:pPr>
        <w:pStyle w:val="FootnoteText"/>
        <w:rPr>
          <w:rFonts w:asciiTheme="majorEastAsia" w:eastAsiaTheme="majorEastAsia" w:hAnsiTheme="majorEastAsia"/>
        </w:rPr>
      </w:pPr>
      <w:r w:rsidRPr="00C37810">
        <w:rPr>
          <w:rStyle w:val="FootnoteReference"/>
          <w:rFonts w:asciiTheme="majorEastAsia" w:eastAsiaTheme="majorEastAsia" w:hAnsiTheme="majorEastAsia"/>
        </w:rPr>
        <w:footnoteRef/>
      </w:r>
      <w:r w:rsidRPr="00C37810">
        <w:rPr>
          <w:rFonts w:asciiTheme="majorEastAsia" w:eastAsiaTheme="majorEastAsia" w:hAnsiTheme="majorEastAsia"/>
        </w:rPr>
        <w:t xml:space="preserve"> Gerard, Philip, </w:t>
      </w:r>
      <w:r w:rsidRPr="00404BDA">
        <w:rPr>
          <w:rFonts w:asciiTheme="majorEastAsia" w:eastAsiaTheme="majorEastAsia" w:hAnsiTheme="majorEastAsia"/>
          <w:i/>
          <w:iCs/>
        </w:rPr>
        <w:t>The Art of Creative Research</w:t>
      </w:r>
      <w:r w:rsidRPr="00C37810">
        <w:rPr>
          <w:rFonts w:asciiTheme="majorEastAsia" w:eastAsiaTheme="majorEastAsia" w:hAnsiTheme="majorEastAsia"/>
        </w:rPr>
        <w:t xml:space="preserve"> (Chicago, The University of Chicago Press, 2017) p.91.</w:t>
      </w:r>
    </w:p>
  </w:footnote>
  <w:footnote w:id="2">
    <w:p w14:paraId="18CCAE8A" w14:textId="77777777" w:rsidR="005D791A" w:rsidRPr="00B43E0F" w:rsidRDefault="005D791A" w:rsidP="005D791A">
      <w:pPr>
        <w:jc w:val="both"/>
        <w:rPr>
          <w:rFonts w:asciiTheme="majorEastAsia" w:eastAsiaTheme="majorEastAsia" w:hAnsiTheme="majorEastAsia"/>
          <w:sz w:val="20"/>
          <w:szCs w:val="20"/>
        </w:rPr>
      </w:pPr>
      <w:r w:rsidRPr="00B43E0F">
        <w:rPr>
          <w:rStyle w:val="FootnoteReference"/>
          <w:rFonts w:asciiTheme="majorEastAsia" w:eastAsiaTheme="majorEastAsia" w:hAnsiTheme="majorEastAsia"/>
          <w:sz w:val="20"/>
          <w:szCs w:val="20"/>
        </w:rPr>
        <w:footnoteRef/>
      </w:r>
      <w:r w:rsidRPr="00B43E0F">
        <w:rPr>
          <w:rFonts w:asciiTheme="majorEastAsia" w:eastAsiaTheme="majorEastAsia" w:hAnsiTheme="majorEastAsia"/>
          <w:sz w:val="20"/>
          <w:szCs w:val="20"/>
        </w:rPr>
        <w:t xml:space="preserve"> Stephen</w:t>
      </w:r>
      <w:r>
        <w:rPr>
          <w:rFonts w:asciiTheme="majorEastAsia" w:eastAsiaTheme="majorEastAsia" w:hAnsiTheme="majorEastAsia"/>
          <w:sz w:val="20"/>
          <w:szCs w:val="20"/>
        </w:rPr>
        <w:t xml:space="preserve">, </w:t>
      </w:r>
      <w:r w:rsidRPr="00B43E0F">
        <w:rPr>
          <w:rFonts w:asciiTheme="majorEastAsia" w:eastAsiaTheme="majorEastAsia" w:hAnsiTheme="majorEastAsia"/>
          <w:sz w:val="20"/>
          <w:szCs w:val="20"/>
        </w:rPr>
        <w:t xml:space="preserve">Rossetti, </w:t>
      </w:r>
      <w:r w:rsidRPr="00B43E0F">
        <w:rPr>
          <w:rFonts w:asciiTheme="majorEastAsia" w:eastAsiaTheme="majorEastAsia" w:hAnsiTheme="majorEastAsia"/>
          <w:i/>
          <w:iCs/>
          <w:sz w:val="20"/>
          <w:szCs w:val="20"/>
        </w:rPr>
        <w:t>Exorcist Diary #311: Seven Signes of Satan’s Hidden Presence</w:t>
      </w:r>
      <w:r w:rsidRPr="00B43E0F">
        <w:rPr>
          <w:rFonts w:asciiTheme="majorEastAsia" w:eastAsiaTheme="majorEastAsia" w:hAnsiTheme="majorEastAsia"/>
          <w:sz w:val="20"/>
          <w:szCs w:val="20"/>
        </w:rPr>
        <w:t xml:space="preserve"> (2024) &lt;https://www.catholicexorcism.org/post/exorcist-diary-311-seven-signs-of-satan-s-hidden-presence&gt; [accessed 14 January 2025]</w:t>
      </w:r>
    </w:p>
  </w:footnote>
  <w:footnote w:id="3">
    <w:p w14:paraId="7F50B19B" w14:textId="77777777" w:rsidR="005D791A" w:rsidRPr="00AE78BD" w:rsidRDefault="005D791A" w:rsidP="005D791A">
      <w:pPr>
        <w:pStyle w:val="FootnoteText"/>
        <w:rPr>
          <w:rFonts w:asciiTheme="majorEastAsia" w:eastAsiaTheme="majorEastAsia" w:hAnsiTheme="majorEastAsia"/>
        </w:rPr>
      </w:pPr>
      <w:r w:rsidRPr="00AE78BD">
        <w:rPr>
          <w:rStyle w:val="FootnoteReference"/>
          <w:rFonts w:asciiTheme="majorEastAsia" w:eastAsiaTheme="majorEastAsia" w:hAnsiTheme="majorEastAsia"/>
        </w:rPr>
        <w:footnoteRef/>
      </w:r>
      <w:r w:rsidRPr="00AE78BD">
        <w:rPr>
          <w:rFonts w:asciiTheme="majorEastAsia" w:eastAsiaTheme="majorEastAsia" w:hAnsiTheme="majorEastAsia"/>
        </w:rPr>
        <w:t xml:space="preserve"> Dean Radin, </w:t>
      </w:r>
      <w:r w:rsidRPr="00AE78BD">
        <w:rPr>
          <w:rFonts w:asciiTheme="majorEastAsia" w:eastAsiaTheme="majorEastAsia" w:hAnsiTheme="majorEastAsia"/>
          <w:i/>
          <w:iCs/>
        </w:rPr>
        <w:t>Real Magic</w:t>
      </w:r>
      <w:r w:rsidRPr="00AE78BD">
        <w:rPr>
          <w:rFonts w:asciiTheme="majorEastAsia" w:eastAsiaTheme="majorEastAsia" w:hAnsiTheme="majorEastAsia"/>
        </w:rPr>
        <w:t xml:space="preserve"> (New York, Harmony Books, 2018) p15.</w:t>
      </w:r>
    </w:p>
  </w:footnote>
  <w:footnote w:id="4">
    <w:p w14:paraId="55BA8077" w14:textId="77777777" w:rsidR="005D791A" w:rsidRPr="00AE78BD" w:rsidRDefault="005D791A" w:rsidP="005D791A">
      <w:pPr>
        <w:contextualSpacing/>
        <w:rPr>
          <w:rFonts w:asciiTheme="majorEastAsia" w:eastAsiaTheme="majorEastAsia" w:hAnsiTheme="majorEastAsia"/>
          <w:sz w:val="20"/>
          <w:szCs w:val="20"/>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Transpersonal Psychology, </w:t>
      </w:r>
      <w:r w:rsidRPr="00AE78BD">
        <w:rPr>
          <w:rFonts w:asciiTheme="majorEastAsia" w:eastAsiaTheme="majorEastAsia" w:hAnsiTheme="majorEastAsia"/>
          <w:i/>
          <w:iCs/>
          <w:sz w:val="20"/>
          <w:szCs w:val="20"/>
        </w:rPr>
        <w:t>The Ganzfeld Experiment: Testing Telepathy (</w:t>
      </w:r>
      <w:r w:rsidRPr="00AE78BD">
        <w:rPr>
          <w:rFonts w:asciiTheme="majorEastAsia" w:eastAsiaTheme="majorEastAsia" w:hAnsiTheme="majorEastAsia"/>
          <w:sz w:val="20"/>
          <w:szCs w:val="20"/>
        </w:rPr>
        <w:t>n.d.) &lt;https://transpersonal-psychology.iresearchnet.com/parapsychology-and-the-paranormal/the-ganzfeld-experiment-testing-telepathy/&gt; [accessed 17 January 2025].</w:t>
      </w:r>
    </w:p>
  </w:footnote>
  <w:footnote w:id="5">
    <w:p w14:paraId="6EDF4A7E" w14:textId="77777777" w:rsidR="005D791A" w:rsidRPr="00AE78BD" w:rsidRDefault="005D791A" w:rsidP="005D791A">
      <w:pPr>
        <w:pStyle w:val="FootnoteText"/>
        <w:rPr>
          <w:rFonts w:asciiTheme="majorEastAsia" w:eastAsiaTheme="majorEastAsia" w:hAnsiTheme="majorEastAsia"/>
        </w:rPr>
      </w:pPr>
      <w:r w:rsidRPr="00AE78BD">
        <w:rPr>
          <w:rStyle w:val="FootnoteReference"/>
          <w:rFonts w:asciiTheme="majorEastAsia" w:eastAsiaTheme="majorEastAsia" w:hAnsiTheme="majorEastAsia"/>
        </w:rPr>
        <w:footnoteRef/>
      </w:r>
      <w:r w:rsidRPr="00AE78BD">
        <w:rPr>
          <w:rFonts w:asciiTheme="majorEastAsia" w:eastAsiaTheme="majorEastAsia" w:hAnsiTheme="majorEastAsia"/>
        </w:rPr>
        <w:t xml:space="preserve"> Radin, </w:t>
      </w:r>
      <w:r w:rsidRPr="00AE78BD">
        <w:rPr>
          <w:rFonts w:asciiTheme="majorEastAsia" w:eastAsiaTheme="majorEastAsia" w:hAnsiTheme="majorEastAsia"/>
          <w:i/>
          <w:iCs/>
        </w:rPr>
        <w:t>Real Magic</w:t>
      </w:r>
      <w:r w:rsidRPr="00AE78BD">
        <w:rPr>
          <w:rFonts w:asciiTheme="majorEastAsia" w:eastAsiaTheme="majorEastAsia" w:hAnsiTheme="majorEastAsia"/>
        </w:rPr>
        <w:t>, p98.</w:t>
      </w:r>
    </w:p>
  </w:footnote>
  <w:footnote w:id="6">
    <w:p w14:paraId="0739A7E2" w14:textId="77777777" w:rsidR="005D791A" w:rsidRPr="00AE78BD" w:rsidRDefault="005D791A" w:rsidP="005D791A">
      <w:pPr>
        <w:pStyle w:val="FootnoteText"/>
        <w:rPr>
          <w:rFonts w:asciiTheme="majorEastAsia" w:eastAsiaTheme="majorEastAsia" w:hAnsiTheme="majorEastAsia"/>
        </w:rPr>
      </w:pPr>
      <w:r w:rsidRPr="00AE78BD">
        <w:rPr>
          <w:rStyle w:val="FootnoteReference"/>
          <w:rFonts w:asciiTheme="majorEastAsia" w:eastAsiaTheme="majorEastAsia" w:hAnsiTheme="majorEastAsia"/>
        </w:rPr>
        <w:footnoteRef/>
      </w:r>
      <w:r w:rsidRPr="00AE78BD">
        <w:rPr>
          <w:rFonts w:asciiTheme="majorEastAsia" w:eastAsiaTheme="majorEastAsia" w:hAnsiTheme="majorEastAsia"/>
        </w:rPr>
        <w:t xml:space="preserve"> Radin, </w:t>
      </w:r>
      <w:r w:rsidRPr="00AE78BD">
        <w:rPr>
          <w:rFonts w:asciiTheme="majorEastAsia" w:eastAsiaTheme="majorEastAsia" w:hAnsiTheme="majorEastAsia"/>
          <w:i/>
          <w:iCs/>
        </w:rPr>
        <w:t>Real Magic</w:t>
      </w:r>
      <w:r w:rsidRPr="00AE78BD">
        <w:rPr>
          <w:rFonts w:asciiTheme="majorEastAsia" w:eastAsiaTheme="majorEastAsia" w:hAnsiTheme="majorEastAsia"/>
        </w:rPr>
        <w:t>, p77.</w:t>
      </w:r>
    </w:p>
  </w:footnote>
  <w:footnote w:id="7">
    <w:p w14:paraId="49EA2FFD" w14:textId="77777777" w:rsidR="005D791A" w:rsidRPr="00AE78BD" w:rsidRDefault="005D791A" w:rsidP="005D791A">
      <w:pPr>
        <w:contextualSpacing/>
        <w:rPr>
          <w:rFonts w:asciiTheme="majorEastAsia" w:eastAsiaTheme="majorEastAsia" w:hAnsiTheme="majorEastAsia"/>
          <w:sz w:val="20"/>
          <w:szCs w:val="20"/>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Radin, Dean, </w:t>
      </w:r>
      <w:r w:rsidRPr="00AE78BD">
        <w:rPr>
          <w:rFonts w:asciiTheme="majorEastAsia" w:eastAsiaTheme="majorEastAsia" w:hAnsiTheme="majorEastAsia"/>
          <w:i/>
          <w:iCs/>
          <w:sz w:val="20"/>
          <w:szCs w:val="20"/>
        </w:rPr>
        <w:t>The Conscious Universe</w:t>
      </w:r>
      <w:r w:rsidRPr="00AE78BD">
        <w:rPr>
          <w:rFonts w:asciiTheme="majorEastAsia" w:eastAsiaTheme="majorEastAsia" w:hAnsiTheme="majorEastAsia"/>
          <w:sz w:val="20"/>
          <w:szCs w:val="20"/>
        </w:rPr>
        <w:t xml:space="preserve"> (New York, Harper Collins, 1997) pp172-173.</w:t>
      </w:r>
    </w:p>
  </w:footnote>
  <w:footnote w:id="8">
    <w:p w14:paraId="383FE12A" w14:textId="77777777" w:rsidR="005D791A" w:rsidRPr="00AE78BD" w:rsidRDefault="005D791A" w:rsidP="005D791A">
      <w:pPr>
        <w:contextualSpacing/>
        <w:rPr>
          <w:rFonts w:asciiTheme="majorEastAsia" w:eastAsiaTheme="majorEastAsia" w:hAnsiTheme="majorEastAsia"/>
          <w:sz w:val="20"/>
          <w:szCs w:val="20"/>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Radin, Dean, </w:t>
      </w:r>
      <w:r w:rsidRPr="00AE78BD">
        <w:rPr>
          <w:rFonts w:asciiTheme="majorEastAsia" w:eastAsiaTheme="majorEastAsia" w:hAnsiTheme="majorEastAsia"/>
          <w:i/>
          <w:iCs/>
          <w:sz w:val="20"/>
          <w:szCs w:val="20"/>
        </w:rPr>
        <w:t>The Entangled Mind</w:t>
      </w:r>
      <w:r w:rsidRPr="00AE78BD">
        <w:rPr>
          <w:rFonts w:asciiTheme="majorEastAsia" w:eastAsiaTheme="majorEastAsia" w:hAnsiTheme="majorEastAsia"/>
          <w:sz w:val="20"/>
          <w:szCs w:val="20"/>
        </w:rPr>
        <w:t xml:space="preserve"> (New York, </w:t>
      </w:r>
      <w:proofErr w:type="spellStart"/>
      <w:r w:rsidRPr="00AE78BD">
        <w:rPr>
          <w:rFonts w:asciiTheme="majorEastAsia" w:eastAsiaTheme="majorEastAsia" w:hAnsiTheme="majorEastAsia"/>
          <w:sz w:val="20"/>
          <w:szCs w:val="20"/>
        </w:rPr>
        <w:t>Paraview</w:t>
      </w:r>
      <w:proofErr w:type="spellEnd"/>
      <w:r w:rsidRPr="00AE78BD">
        <w:rPr>
          <w:rFonts w:asciiTheme="majorEastAsia" w:eastAsiaTheme="majorEastAsia" w:hAnsiTheme="majorEastAsia"/>
          <w:sz w:val="20"/>
          <w:szCs w:val="20"/>
        </w:rPr>
        <w:t xml:space="preserve"> Pocket Books, 2006) p3.</w:t>
      </w:r>
    </w:p>
  </w:footnote>
  <w:footnote w:id="9">
    <w:p w14:paraId="05ADE373" w14:textId="77777777" w:rsidR="005D791A" w:rsidRPr="00AE78BD" w:rsidRDefault="005D791A" w:rsidP="005D791A">
      <w:pPr>
        <w:contextualSpacing/>
        <w:rPr>
          <w:rFonts w:asciiTheme="majorEastAsia" w:eastAsiaTheme="majorEastAsia" w:hAnsiTheme="majorEastAsia"/>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Radin, </w:t>
      </w:r>
      <w:r w:rsidRPr="00AE78BD">
        <w:rPr>
          <w:rFonts w:asciiTheme="majorEastAsia" w:eastAsiaTheme="majorEastAsia" w:hAnsiTheme="majorEastAsia"/>
          <w:i/>
          <w:iCs/>
          <w:sz w:val="20"/>
          <w:szCs w:val="20"/>
        </w:rPr>
        <w:t>The Entangled Mind</w:t>
      </w:r>
      <w:r w:rsidRPr="00AE78BD">
        <w:rPr>
          <w:rFonts w:asciiTheme="majorEastAsia" w:eastAsiaTheme="majorEastAsia" w:hAnsiTheme="majorEastAsia"/>
          <w:sz w:val="20"/>
          <w:szCs w:val="20"/>
        </w:rPr>
        <w:t>, p8.</w:t>
      </w:r>
    </w:p>
  </w:footnote>
  <w:footnote w:id="10">
    <w:p w14:paraId="7AFB686C" w14:textId="77777777" w:rsidR="005D791A" w:rsidRPr="00AE78BD" w:rsidRDefault="005D791A" w:rsidP="005D791A">
      <w:pPr>
        <w:jc w:val="both"/>
        <w:rPr>
          <w:rFonts w:asciiTheme="majorEastAsia" w:eastAsiaTheme="majorEastAsia" w:hAnsiTheme="majorEastAsia"/>
          <w:sz w:val="20"/>
          <w:szCs w:val="20"/>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Whatley Carington, </w:t>
      </w:r>
      <w:r w:rsidRPr="00AE78BD">
        <w:rPr>
          <w:rFonts w:asciiTheme="majorEastAsia" w:eastAsiaTheme="majorEastAsia" w:hAnsiTheme="majorEastAsia"/>
          <w:i/>
          <w:iCs/>
          <w:sz w:val="20"/>
          <w:szCs w:val="20"/>
        </w:rPr>
        <w:t>Telepathy</w:t>
      </w:r>
      <w:r w:rsidRPr="00AE78BD">
        <w:rPr>
          <w:rFonts w:asciiTheme="majorEastAsia" w:eastAsiaTheme="majorEastAsia" w:hAnsiTheme="majorEastAsia"/>
          <w:sz w:val="20"/>
          <w:szCs w:val="20"/>
        </w:rPr>
        <w:t xml:space="preserve"> (London, Methuen &amp; Co., 1920) p165.</w:t>
      </w:r>
    </w:p>
  </w:footnote>
  <w:footnote w:id="11">
    <w:p w14:paraId="19E1F98A" w14:textId="77777777" w:rsidR="005D791A" w:rsidRPr="00E71A97" w:rsidRDefault="005D791A" w:rsidP="005D791A">
      <w:pPr>
        <w:jc w:val="both"/>
        <w:rPr>
          <w:rFonts w:asciiTheme="majorEastAsia" w:eastAsiaTheme="majorEastAsia" w:hAnsiTheme="majorEastAsia"/>
          <w:sz w:val="20"/>
          <w:szCs w:val="20"/>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Ian Stevenson, </w:t>
      </w:r>
      <w:r w:rsidRPr="00AE78BD">
        <w:rPr>
          <w:rFonts w:asciiTheme="majorEastAsia" w:eastAsiaTheme="majorEastAsia" w:hAnsiTheme="majorEastAsia"/>
          <w:i/>
          <w:iCs/>
          <w:sz w:val="20"/>
          <w:szCs w:val="20"/>
        </w:rPr>
        <w:t>Telepathic Impressions</w:t>
      </w:r>
      <w:r w:rsidRPr="00AE78BD">
        <w:rPr>
          <w:rFonts w:asciiTheme="majorEastAsia" w:eastAsiaTheme="majorEastAsia" w:hAnsiTheme="majorEastAsia"/>
          <w:sz w:val="20"/>
          <w:szCs w:val="20"/>
        </w:rPr>
        <w:t xml:space="preserve"> (Charlottesville, University Press of Virginia, 1970) pp117-118.</w:t>
      </w:r>
    </w:p>
  </w:footnote>
  <w:footnote w:id="12">
    <w:p w14:paraId="0D2ED1D1" w14:textId="1C461AA7" w:rsidR="005D791A" w:rsidRPr="00AE78BD" w:rsidRDefault="005D791A" w:rsidP="005D791A">
      <w:pPr>
        <w:jc w:val="both"/>
        <w:rPr>
          <w:rFonts w:asciiTheme="majorEastAsia" w:eastAsiaTheme="majorEastAsia" w:hAnsiTheme="majorEastAsia"/>
          <w:color w:val="000000" w:themeColor="text1"/>
          <w:sz w:val="20"/>
          <w:szCs w:val="20"/>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w:t>
      </w:r>
      <w:r w:rsidRPr="00AE78BD">
        <w:rPr>
          <w:rFonts w:asciiTheme="majorEastAsia" w:eastAsiaTheme="majorEastAsia" w:hAnsiTheme="majorEastAsia"/>
          <w:color w:val="000000" w:themeColor="text1"/>
          <w:sz w:val="20"/>
          <w:szCs w:val="20"/>
        </w:rPr>
        <w:t xml:space="preserve">Aleister Crowley, </w:t>
      </w:r>
      <w:r w:rsidRPr="00AE78BD">
        <w:rPr>
          <w:rFonts w:asciiTheme="majorEastAsia" w:eastAsiaTheme="majorEastAsia" w:hAnsiTheme="majorEastAsia"/>
          <w:i/>
          <w:iCs/>
          <w:color w:val="000000" w:themeColor="text1"/>
          <w:sz w:val="20"/>
          <w:szCs w:val="20"/>
        </w:rPr>
        <w:t>The Confessions of Aleister Crowley</w:t>
      </w:r>
      <w:r w:rsidRPr="00AE78BD">
        <w:rPr>
          <w:rFonts w:asciiTheme="majorEastAsia" w:eastAsiaTheme="majorEastAsia" w:hAnsiTheme="majorEastAsia"/>
          <w:color w:val="000000" w:themeColor="text1"/>
          <w:sz w:val="20"/>
          <w:szCs w:val="20"/>
        </w:rPr>
        <w:t xml:space="preserve"> (Jonathan Cape: London, 1969) p445.</w:t>
      </w:r>
    </w:p>
  </w:footnote>
  <w:footnote w:id="13">
    <w:p w14:paraId="5833F89F" w14:textId="77777777" w:rsidR="005D791A" w:rsidRPr="00AE78BD" w:rsidRDefault="005D791A" w:rsidP="005D791A">
      <w:pPr>
        <w:rPr>
          <w:rFonts w:asciiTheme="majorEastAsia" w:eastAsiaTheme="majorEastAsia" w:hAnsiTheme="majorEastAsia"/>
          <w:sz w:val="20"/>
          <w:szCs w:val="20"/>
        </w:rPr>
      </w:pPr>
      <w:r w:rsidRPr="00AE78BD">
        <w:rPr>
          <w:rStyle w:val="FootnoteReference"/>
          <w:rFonts w:asciiTheme="majorEastAsia" w:eastAsiaTheme="majorEastAsia" w:hAnsiTheme="majorEastAsia"/>
          <w:sz w:val="20"/>
          <w:szCs w:val="20"/>
        </w:rPr>
        <w:footnoteRef/>
      </w:r>
      <w:r w:rsidRPr="00AE78BD">
        <w:rPr>
          <w:rFonts w:asciiTheme="majorEastAsia" w:eastAsiaTheme="majorEastAsia" w:hAnsiTheme="majorEastAsia"/>
          <w:sz w:val="20"/>
          <w:szCs w:val="20"/>
        </w:rPr>
        <w:t xml:space="preserve"> Cohen Sage, ‘The Inspiring Power of Freewriting’, </w:t>
      </w:r>
      <w:r w:rsidRPr="00AE78BD">
        <w:rPr>
          <w:rFonts w:asciiTheme="majorEastAsia" w:eastAsiaTheme="majorEastAsia" w:hAnsiTheme="majorEastAsia"/>
          <w:i/>
          <w:iCs/>
          <w:sz w:val="20"/>
          <w:szCs w:val="20"/>
        </w:rPr>
        <w:t>Writer’s Digest</w:t>
      </w:r>
      <w:r w:rsidRPr="00AE78BD">
        <w:rPr>
          <w:rFonts w:asciiTheme="majorEastAsia" w:eastAsiaTheme="majorEastAsia" w:hAnsiTheme="majorEastAsia"/>
          <w:sz w:val="20"/>
          <w:szCs w:val="20"/>
        </w:rPr>
        <w:t xml:space="preserve"> (2017)</w:t>
      </w:r>
      <w:r>
        <w:rPr>
          <w:rFonts w:asciiTheme="majorEastAsia" w:eastAsiaTheme="majorEastAsia" w:hAnsiTheme="majorEastAsia"/>
          <w:sz w:val="20"/>
          <w:szCs w:val="20"/>
        </w:rPr>
        <w:t>.</w:t>
      </w:r>
      <w:r w:rsidRPr="00AE78BD">
        <w:rPr>
          <w:rFonts w:asciiTheme="majorEastAsia" w:eastAsiaTheme="majorEastAsia" w:hAnsiTheme="majorEastAsia"/>
          <w:sz w:val="20"/>
          <w:szCs w:val="20"/>
        </w:rPr>
        <w:br/>
        <w:t>&lt;https://www.writersdigest.com/there-are-no-rules/inspiring-power-freewriting&gt; [accessed 22 January 2025].</w:t>
      </w:r>
    </w:p>
  </w:footnote>
  <w:footnote w:id="14">
    <w:p w14:paraId="5CD5C05B" w14:textId="77777777" w:rsidR="005D791A" w:rsidRPr="00AE78BD" w:rsidRDefault="005D791A" w:rsidP="005D791A">
      <w:pPr>
        <w:jc w:val="both"/>
        <w:rPr>
          <w:rFonts w:asciiTheme="majorEastAsia" w:eastAsiaTheme="majorEastAsia" w:hAnsiTheme="majorEastAsia" w:cs="AppleSystemUIFont"/>
          <w:kern w:val="0"/>
          <w:sz w:val="26"/>
          <w:szCs w:val="26"/>
        </w:rPr>
      </w:pPr>
      <w:r w:rsidRPr="00AE78BD">
        <w:rPr>
          <w:rStyle w:val="FootnoteReference"/>
          <w:rFonts w:asciiTheme="majorEastAsia" w:eastAsiaTheme="majorEastAsia" w:hAnsiTheme="majorEastAsia"/>
        </w:rPr>
        <w:footnoteRef/>
      </w:r>
      <w:r w:rsidRPr="00AE78BD">
        <w:rPr>
          <w:rFonts w:asciiTheme="majorEastAsia" w:eastAsiaTheme="majorEastAsia" w:hAnsiTheme="majorEastAsia"/>
        </w:rPr>
        <w:t xml:space="preserve"> </w:t>
      </w:r>
      <w:r w:rsidRPr="00AE78BD">
        <w:rPr>
          <w:rFonts w:asciiTheme="majorEastAsia" w:eastAsiaTheme="majorEastAsia" w:hAnsiTheme="majorEastAsia" w:cs="AppleSystemUIFont"/>
          <w:kern w:val="0"/>
          <w:sz w:val="20"/>
          <w:szCs w:val="20"/>
        </w:rPr>
        <w:t xml:space="preserve">Charlotte Doyle, ‘The Writer Tells: The Creative Process In Writing Literary Fiction’, </w:t>
      </w:r>
      <w:r w:rsidRPr="00AE78BD">
        <w:rPr>
          <w:rFonts w:asciiTheme="majorEastAsia" w:eastAsiaTheme="majorEastAsia" w:hAnsiTheme="majorEastAsia" w:cs="AppleSystemUIFont"/>
          <w:i/>
          <w:iCs/>
          <w:kern w:val="0"/>
          <w:sz w:val="20"/>
          <w:szCs w:val="20"/>
        </w:rPr>
        <w:t>Creativity Research Journal</w:t>
      </w:r>
      <w:r w:rsidRPr="00AE78BD">
        <w:rPr>
          <w:rFonts w:asciiTheme="majorEastAsia" w:eastAsiaTheme="majorEastAsia" w:hAnsiTheme="majorEastAsia" w:cs="AppleSystemUIFont"/>
          <w:kern w:val="0"/>
          <w:sz w:val="20"/>
          <w:szCs w:val="20"/>
        </w:rPr>
        <w:t>, 11.1 (1998) 29-37 (pp30-31) &lt;https://doi.org.10.1207/s15326934crj1101_4&gt; [accessed October 2024].</w:t>
      </w:r>
    </w:p>
  </w:footnote>
  <w:footnote w:id="15">
    <w:p w14:paraId="0F413FAC" w14:textId="49452C29" w:rsidR="005D791A" w:rsidRPr="00AE78BD" w:rsidRDefault="005D791A" w:rsidP="005D791A">
      <w:pPr>
        <w:jc w:val="both"/>
        <w:rPr>
          <w:rFonts w:asciiTheme="majorEastAsia" w:eastAsiaTheme="majorEastAsia" w:hAnsiTheme="majorEastAsia"/>
        </w:rPr>
      </w:pPr>
      <w:r w:rsidRPr="00AE78BD">
        <w:rPr>
          <w:rStyle w:val="FootnoteReference"/>
          <w:rFonts w:asciiTheme="majorEastAsia" w:eastAsiaTheme="majorEastAsia" w:hAnsiTheme="majorEastAsia"/>
        </w:rPr>
        <w:footnoteRef/>
      </w:r>
      <w:r w:rsidRPr="00AE78BD">
        <w:rPr>
          <w:rFonts w:asciiTheme="majorEastAsia" w:eastAsiaTheme="majorEastAsia" w:hAnsiTheme="majorEastAsia"/>
        </w:rPr>
        <w:t xml:space="preserve"> </w:t>
      </w:r>
      <w:r w:rsidRPr="00AE78BD">
        <w:rPr>
          <w:rFonts w:asciiTheme="majorEastAsia" w:eastAsiaTheme="majorEastAsia" w:hAnsiTheme="majorEastAsia"/>
          <w:sz w:val="20"/>
          <w:szCs w:val="20"/>
        </w:rPr>
        <w:t xml:space="preserve">C. G. </w:t>
      </w:r>
      <w:r w:rsidRPr="00AE78BD">
        <w:rPr>
          <w:rFonts w:asciiTheme="majorEastAsia" w:eastAsiaTheme="majorEastAsia" w:hAnsiTheme="majorEastAsia"/>
          <w:sz w:val="20"/>
          <w:szCs w:val="20"/>
        </w:rPr>
        <w:t xml:space="preserve">Jung, </w:t>
      </w:r>
      <w:r w:rsidRPr="00AE78BD">
        <w:rPr>
          <w:rStyle w:val="Emphasis"/>
          <w:rFonts w:asciiTheme="majorEastAsia" w:eastAsiaTheme="majorEastAsia" w:hAnsiTheme="majorEastAsia"/>
          <w:sz w:val="20"/>
          <w:szCs w:val="20"/>
        </w:rPr>
        <w:t>The Collected Works of C. G. Jung</w:t>
      </w:r>
      <w:r w:rsidRPr="00AE78BD">
        <w:rPr>
          <w:rFonts w:asciiTheme="majorEastAsia" w:eastAsiaTheme="majorEastAsia" w:hAnsiTheme="majorEastAsia"/>
          <w:sz w:val="20"/>
          <w:szCs w:val="20"/>
        </w:rPr>
        <w:t xml:space="preserve">, trans. by R. F. C. Hull, 20 vols (London: Routledge &amp; Kegan Paul; Princeton, NJ: Princeton University Press, 1953–91), XVI: </w:t>
      </w:r>
      <w:r w:rsidRPr="00AE78BD">
        <w:rPr>
          <w:rStyle w:val="Emphasis"/>
          <w:rFonts w:asciiTheme="majorEastAsia" w:eastAsiaTheme="majorEastAsia" w:hAnsiTheme="majorEastAsia"/>
          <w:sz w:val="20"/>
          <w:szCs w:val="20"/>
        </w:rPr>
        <w:t>The Practice of Psychotherapy</w:t>
      </w:r>
      <w:r w:rsidRPr="00AE78BD">
        <w:rPr>
          <w:rFonts w:asciiTheme="majorEastAsia" w:eastAsiaTheme="majorEastAsia" w:hAnsiTheme="majorEastAsia"/>
          <w:sz w:val="20"/>
          <w:szCs w:val="20"/>
        </w:rPr>
        <w:t xml:space="preserve"> (1966), §470.</w:t>
      </w:r>
    </w:p>
  </w:footnote>
  <w:footnote w:id="16">
    <w:p w14:paraId="55347071" w14:textId="77777777" w:rsidR="005D791A" w:rsidRPr="00450E2A" w:rsidRDefault="005D791A" w:rsidP="005D791A">
      <w:pPr>
        <w:contextualSpacing/>
        <w:jc w:val="both"/>
        <w:rPr>
          <w:rFonts w:asciiTheme="majorEastAsia" w:eastAsiaTheme="majorEastAsia" w:hAnsiTheme="majorEastAsia"/>
        </w:rPr>
      </w:pPr>
      <w:r w:rsidRPr="00AE78BD">
        <w:rPr>
          <w:rStyle w:val="FootnoteReference"/>
          <w:rFonts w:asciiTheme="majorEastAsia" w:eastAsiaTheme="majorEastAsia" w:hAnsiTheme="majorEastAsia"/>
        </w:rPr>
        <w:footnoteRef/>
      </w:r>
      <w:r w:rsidRPr="00AE78BD">
        <w:rPr>
          <w:rFonts w:asciiTheme="majorEastAsia" w:eastAsiaTheme="majorEastAsia" w:hAnsiTheme="majorEastAsia"/>
        </w:rPr>
        <w:t xml:space="preserve"> </w:t>
      </w:r>
      <w:r w:rsidRPr="00AE78BD">
        <w:rPr>
          <w:rFonts w:asciiTheme="majorEastAsia" w:eastAsiaTheme="majorEastAsia" w:hAnsiTheme="majorEastAsia"/>
          <w:sz w:val="20"/>
          <w:szCs w:val="20"/>
        </w:rPr>
        <w:t xml:space="preserve">Christa Mackinnon, </w:t>
      </w:r>
      <w:r w:rsidRPr="00AE78BD">
        <w:rPr>
          <w:rFonts w:asciiTheme="majorEastAsia" w:eastAsiaTheme="majorEastAsia" w:hAnsiTheme="majorEastAsia"/>
          <w:i/>
          <w:iCs/>
          <w:sz w:val="20"/>
          <w:szCs w:val="20"/>
        </w:rPr>
        <w:t>Shamanism Made Easy</w:t>
      </w:r>
      <w:r w:rsidRPr="00AE78BD">
        <w:rPr>
          <w:rFonts w:asciiTheme="majorEastAsia" w:eastAsiaTheme="majorEastAsia" w:hAnsiTheme="majorEastAsia"/>
          <w:sz w:val="20"/>
          <w:szCs w:val="20"/>
        </w:rPr>
        <w:t xml:space="preserve"> (London, Hay House, 2016) p7.</w:t>
      </w:r>
    </w:p>
  </w:footnote>
  <w:footnote w:id="17">
    <w:p w14:paraId="57CA796A" w14:textId="77777777" w:rsidR="005D791A" w:rsidRPr="00AE78BD" w:rsidRDefault="005D791A" w:rsidP="005D791A">
      <w:pPr>
        <w:pStyle w:val="FootnoteText"/>
        <w:rPr>
          <w:rFonts w:ascii="DengXian Light" w:eastAsia="DengXian Light" w:hAnsi="DengXian Light"/>
        </w:rPr>
      </w:pPr>
      <w:r w:rsidRPr="00AE78BD">
        <w:rPr>
          <w:rStyle w:val="FootnoteReference"/>
          <w:rFonts w:ascii="DengXian Light" w:eastAsia="DengXian Light" w:hAnsi="DengXian Light"/>
        </w:rPr>
        <w:footnoteRef/>
      </w:r>
      <w:r w:rsidRPr="00AE78BD">
        <w:rPr>
          <w:rFonts w:ascii="DengXian Light" w:eastAsia="DengXian Light" w:hAnsi="DengXian Light"/>
        </w:rPr>
        <w:t xml:space="preserve"> Hiro Arikawa, </w:t>
      </w:r>
      <w:r w:rsidRPr="00404BDA">
        <w:rPr>
          <w:rFonts w:ascii="DengXian Light" w:eastAsia="DengXian Light" w:hAnsi="DengXian Light"/>
          <w:i/>
          <w:iCs/>
        </w:rPr>
        <w:t>The Travelling Cat Chronicles</w:t>
      </w:r>
      <w:r w:rsidRPr="00AE78BD">
        <w:rPr>
          <w:rFonts w:ascii="DengXian Light" w:eastAsia="DengXian Light" w:hAnsi="DengXian Light"/>
        </w:rPr>
        <w:t xml:space="preserve"> (London, Penguin Books, 2019) pp232-233.</w:t>
      </w:r>
    </w:p>
  </w:footnote>
  <w:footnote w:id="18">
    <w:p w14:paraId="0DA0B399" w14:textId="5E509C62" w:rsidR="005D791A" w:rsidRPr="00AE78BD" w:rsidRDefault="005D791A" w:rsidP="005D791A">
      <w:pPr>
        <w:contextualSpacing/>
        <w:rPr>
          <w:rFonts w:ascii="DengXian Light" w:eastAsia="DengXian Light" w:hAnsi="DengXian Light"/>
          <w:sz w:val="20"/>
          <w:szCs w:val="20"/>
        </w:rPr>
      </w:pPr>
      <w:r w:rsidRPr="00AE78BD">
        <w:rPr>
          <w:rStyle w:val="FootnoteReference"/>
          <w:rFonts w:ascii="DengXian Light" w:eastAsia="DengXian Light" w:hAnsi="DengXian Light"/>
          <w:sz w:val="20"/>
          <w:szCs w:val="20"/>
        </w:rPr>
        <w:footnoteRef/>
      </w:r>
      <w:r w:rsidRPr="00AE78BD">
        <w:rPr>
          <w:rFonts w:ascii="DengXian Light" w:eastAsia="DengXian Light" w:hAnsi="DengXian Light"/>
          <w:sz w:val="20"/>
          <w:szCs w:val="20"/>
        </w:rPr>
        <w:t xml:space="preserve"> Ainsley Elliott, ‘The Cait Sidhe’, </w:t>
      </w:r>
      <w:r w:rsidRPr="00742A6E">
        <w:rPr>
          <w:rFonts w:ascii="DengXian Light" w:eastAsia="DengXian Light" w:hAnsi="DengXian Light"/>
          <w:i/>
          <w:iCs/>
          <w:sz w:val="20"/>
          <w:szCs w:val="20"/>
        </w:rPr>
        <w:t>Coffee House Writers</w:t>
      </w:r>
      <w:r w:rsidR="00742A6E">
        <w:rPr>
          <w:rFonts w:ascii="DengXian Light" w:eastAsia="DengXian Light" w:hAnsi="DengXian Light"/>
          <w:sz w:val="20"/>
          <w:szCs w:val="20"/>
        </w:rPr>
        <w:t xml:space="preserve"> (</w:t>
      </w:r>
      <w:r w:rsidRPr="00AE78BD">
        <w:rPr>
          <w:rFonts w:ascii="DengXian Light" w:eastAsia="DengXian Light" w:hAnsi="DengXian Light"/>
          <w:sz w:val="20"/>
          <w:szCs w:val="20"/>
        </w:rPr>
        <w:t>2022</w:t>
      </w:r>
      <w:r w:rsidR="00742A6E">
        <w:rPr>
          <w:rFonts w:ascii="DengXian Light" w:eastAsia="DengXian Light" w:hAnsi="DengXian Light"/>
          <w:sz w:val="20"/>
          <w:szCs w:val="20"/>
        </w:rPr>
        <w:t>)</w:t>
      </w:r>
      <w:r w:rsidRPr="00AE78BD">
        <w:rPr>
          <w:rFonts w:ascii="DengXian Light" w:eastAsia="DengXian Light" w:hAnsi="DengXian Light"/>
          <w:sz w:val="20"/>
          <w:szCs w:val="20"/>
        </w:rPr>
        <w:t xml:space="preserve"> &lt;https://coffeehousewriters.com/the-cait-sidhe/&gt; [accessed 22 October 2025]</w:t>
      </w:r>
    </w:p>
  </w:footnote>
  <w:footnote w:id="19">
    <w:p w14:paraId="6916B11F" w14:textId="77777777" w:rsidR="005D791A" w:rsidRPr="00AE78BD" w:rsidRDefault="005D791A" w:rsidP="005D791A">
      <w:pPr>
        <w:contextualSpacing/>
        <w:jc w:val="both"/>
        <w:rPr>
          <w:rFonts w:ascii="DengXian Light" w:eastAsia="DengXian Light" w:hAnsi="DengXian Light"/>
          <w:sz w:val="20"/>
          <w:szCs w:val="20"/>
        </w:rPr>
      </w:pPr>
      <w:r w:rsidRPr="00AE78BD">
        <w:rPr>
          <w:rStyle w:val="FootnoteReference"/>
          <w:rFonts w:ascii="DengXian Light" w:eastAsia="DengXian Light" w:hAnsi="DengXian Light"/>
          <w:sz w:val="20"/>
          <w:szCs w:val="20"/>
        </w:rPr>
        <w:footnoteRef/>
      </w:r>
      <w:r w:rsidRPr="00AE78BD">
        <w:rPr>
          <w:rFonts w:ascii="DengXian Light" w:eastAsia="DengXian Light" w:hAnsi="DengXian Light"/>
          <w:sz w:val="20"/>
          <w:szCs w:val="20"/>
        </w:rPr>
        <w:t xml:space="preserve"> Kazue Katō, </w:t>
      </w:r>
      <w:r w:rsidRPr="00404BDA">
        <w:rPr>
          <w:rFonts w:ascii="DengXian Light" w:eastAsia="DengXian Light" w:hAnsi="DengXian Light"/>
          <w:i/>
          <w:iCs/>
          <w:sz w:val="20"/>
          <w:szCs w:val="20"/>
        </w:rPr>
        <w:t>Blue Exorcist Vol. 3</w:t>
      </w:r>
      <w:r w:rsidRPr="00AE78BD">
        <w:rPr>
          <w:rFonts w:ascii="DengXian Light" w:eastAsia="DengXian Light" w:hAnsi="DengXian Light"/>
          <w:sz w:val="20"/>
          <w:szCs w:val="20"/>
        </w:rPr>
        <w:t xml:space="preserve"> (San Francisco, VIZ Media, 2011) pp29-35.</w:t>
      </w:r>
    </w:p>
  </w:footnote>
  <w:footnote w:id="20">
    <w:p w14:paraId="2695E979" w14:textId="43FCC687" w:rsidR="005D791A" w:rsidRPr="00AE78BD" w:rsidRDefault="005D791A" w:rsidP="005D791A">
      <w:pPr>
        <w:contextualSpacing/>
        <w:rPr>
          <w:rFonts w:ascii="DengXian Light" w:eastAsia="DengXian Light" w:hAnsi="DengXian Light"/>
          <w:sz w:val="20"/>
          <w:szCs w:val="20"/>
        </w:rPr>
      </w:pPr>
      <w:r w:rsidRPr="00AE78BD">
        <w:rPr>
          <w:rStyle w:val="FootnoteReference"/>
          <w:rFonts w:ascii="DengXian Light" w:eastAsia="DengXian Light" w:hAnsi="DengXian Light"/>
          <w:sz w:val="20"/>
          <w:szCs w:val="20"/>
        </w:rPr>
        <w:footnoteRef/>
      </w:r>
      <w:r w:rsidRPr="00AE78BD">
        <w:rPr>
          <w:rFonts w:ascii="DengXian Light" w:eastAsia="DengXian Light" w:hAnsi="DengXian Light"/>
          <w:sz w:val="20"/>
          <w:szCs w:val="20"/>
        </w:rPr>
        <w:t xml:space="preserve"> Cho Namhee, ‘The Secrets Behind Red Beans’, </w:t>
      </w:r>
      <w:r w:rsidRPr="00742A6E">
        <w:rPr>
          <w:rFonts w:ascii="DengXian Light" w:eastAsia="DengXian Light" w:hAnsi="DengXian Light"/>
          <w:i/>
          <w:iCs/>
          <w:sz w:val="20"/>
          <w:szCs w:val="20"/>
        </w:rPr>
        <w:t>Gwangju News</w:t>
      </w:r>
      <w:r w:rsidR="00742A6E">
        <w:rPr>
          <w:rFonts w:ascii="DengXian Light" w:eastAsia="DengXian Light" w:hAnsi="DengXian Light"/>
          <w:sz w:val="20"/>
          <w:szCs w:val="20"/>
        </w:rPr>
        <w:t xml:space="preserve"> (</w:t>
      </w:r>
      <w:r w:rsidRPr="00AE78BD">
        <w:rPr>
          <w:rFonts w:ascii="DengXian Light" w:eastAsia="DengXian Light" w:hAnsi="DengXian Light"/>
          <w:sz w:val="20"/>
          <w:szCs w:val="20"/>
        </w:rPr>
        <w:t>2018</w:t>
      </w:r>
      <w:r w:rsidR="00742A6E">
        <w:rPr>
          <w:rFonts w:ascii="DengXian Light" w:eastAsia="DengXian Light" w:hAnsi="DengXian Light"/>
          <w:sz w:val="20"/>
          <w:szCs w:val="20"/>
        </w:rPr>
        <w:t>)</w:t>
      </w:r>
      <w:r w:rsidRPr="00AE78BD">
        <w:rPr>
          <w:rFonts w:ascii="DengXian Light" w:eastAsia="DengXian Light" w:hAnsi="DengXian Light"/>
          <w:sz w:val="20"/>
          <w:szCs w:val="20"/>
        </w:rPr>
        <w:t xml:space="preserve"> &lt;https://gwangjunewsgic.com/arts-culture/korean-culture/the-secrets-behind-red-beans/&gt; [accessed 18 February 2025]</w:t>
      </w:r>
    </w:p>
  </w:footnote>
  <w:footnote w:id="21">
    <w:p w14:paraId="602AA06B" w14:textId="77777777" w:rsidR="005D791A" w:rsidRPr="00AE78BD" w:rsidRDefault="005D791A" w:rsidP="005D791A">
      <w:pPr>
        <w:jc w:val="both"/>
        <w:rPr>
          <w:rFonts w:ascii="DengXian Light" w:eastAsia="DengXian Light" w:hAnsi="DengXian Light"/>
          <w:sz w:val="20"/>
          <w:szCs w:val="20"/>
        </w:rPr>
      </w:pPr>
      <w:r w:rsidRPr="00AE78BD">
        <w:rPr>
          <w:rStyle w:val="FootnoteReference"/>
          <w:rFonts w:ascii="DengXian Light" w:eastAsia="DengXian Light" w:hAnsi="DengXian Light"/>
          <w:sz w:val="20"/>
          <w:szCs w:val="20"/>
        </w:rPr>
        <w:footnoteRef/>
      </w:r>
      <w:r w:rsidRPr="00AE78BD">
        <w:rPr>
          <w:rFonts w:ascii="DengXian Light" w:eastAsia="DengXian Light" w:hAnsi="DengXian Light"/>
          <w:sz w:val="20"/>
          <w:szCs w:val="20"/>
        </w:rPr>
        <w:t xml:space="preserve"> Shan Dong Culture, ‘Culture Insider: Gifts of love in ancient China’, </w:t>
      </w:r>
      <w:r w:rsidRPr="00742A6E">
        <w:rPr>
          <w:rFonts w:ascii="DengXian Light" w:eastAsia="DengXian Light" w:hAnsi="DengXian Light"/>
          <w:i/>
          <w:iCs/>
          <w:sz w:val="20"/>
          <w:szCs w:val="20"/>
        </w:rPr>
        <w:t>China Daily</w:t>
      </w:r>
      <w:r w:rsidRPr="00AE78BD">
        <w:rPr>
          <w:rFonts w:ascii="DengXian Light" w:eastAsia="DengXian Light" w:hAnsi="DengXian Light"/>
          <w:sz w:val="20"/>
          <w:szCs w:val="20"/>
        </w:rPr>
        <w:t xml:space="preserve"> (2017)</w:t>
      </w:r>
    </w:p>
    <w:p w14:paraId="5E59246D" w14:textId="2E12C8BA" w:rsidR="005D791A" w:rsidRPr="00AE78BD" w:rsidRDefault="005D791A" w:rsidP="005D791A">
      <w:pPr>
        <w:jc w:val="both"/>
        <w:rPr>
          <w:rFonts w:ascii="DengXian Light" w:eastAsia="DengXian Light" w:hAnsi="DengXian Light"/>
          <w:sz w:val="20"/>
          <w:szCs w:val="20"/>
        </w:rPr>
      </w:pPr>
      <w:r w:rsidRPr="00AE78BD">
        <w:rPr>
          <w:rFonts w:ascii="DengXian Light" w:eastAsia="DengXian Light" w:hAnsi="DengXian Light"/>
          <w:sz w:val="20"/>
          <w:szCs w:val="20"/>
        </w:rPr>
        <w:t>&lt;https://www.chinadaily.com.cn/m/qingdao/2017-02/14/content_28227650_5.htm&gt; [accessed 26 January 2025]</w:t>
      </w:r>
    </w:p>
  </w:footnote>
  <w:footnote w:id="22">
    <w:p w14:paraId="1CD75798" w14:textId="77777777" w:rsidR="005D791A" w:rsidRPr="005E613C" w:rsidRDefault="005D791A" w:rsidP="005D791A">
      <w:pPr>
        <w:jc w:val="both"/>
        <w:rPr>
          <w:rFonts w:asciiTheme="majorEastAsia" w:eastAsiaTheme="majorEastAsia" w:hAnsiTheme="majorEastAsia"/>
          <w:sz w:val="20"/>
          <w:szCs w:val="20"/>
        </w:rPr>
      </w:pPr>
      <w:r w:rsidRPr="00AE78BD">
        <w:rPr>
          <w:rStyle w:val="FootnoteReference"/>
          <w:rFonts w:ascii="DengXian Light" w:eastAsia="DengXian Light" w:hAnsi="DengXian Light"/>
          <w:sz w:val="20"/>
          <w:szCs w:val="20"/>
        </w:rPr>
        <w:footnoteRef/>
      </w:r>
      <w:r w:rsidRPr="00AE78BD">
        <w:rPr>
          <w:rFonts w:ascii="DengXian Light" w:eastAsia="DengXian Light" w:hAnsi="DengXian Light"/>
          <w:sz w:val="20"/>
          <w:szCs w:val="20"/>
        </w:rPr>
        <w:t xml:space="preserve"> Explore Japan Guide, ‘What does it mean to give a comb to a woman in Japan?’, </w:t>
      </w:r>
      <w:r w:rsidRPr="00742A6E">
        <w:rPr>
          <w:rFonts w:ascii="DengXian Light" w:eastAsia="DengXian Light" w:hAnsi="DengXian Light"/>
          <w:i/>
          <w:iCs/>
          <w:sz w:val="20"/>
          <w:szCs w:val="20"/>
        </w:rPr>
        <w:t>Explore Japan Guide</w:t>
      </w:r>
      <w:r w:rsidRPr="00AE78BD">
        <w:rPr>
          <w:rFonts w:ascii="DengXian Light" w:eastAsia="DengXian Light" w:hAnsi="DengXian Light"/>
          <w:sz w:val="20"/>
          <w:szCs w:val="20"/>
        </w:rPr>
        <w:t xml:space="preserve"> (n.d.) &lt;https://explorejapanguide.com/what-does-it-mean-to-give-a-comb-to-a-woman-in-japan/&gt; [accessed 26 January 2025]</w:t>
      </w:r>
    </w:p>
  </w:footnote>
  <w:footnote w:id="23">
    <w:p w14:paraId="0C482E93" w14:textId="6CE14797" w:rsidR="005D791A" w:rsidRPr="00AD29E3" w:rsidRDefault="005D791A" w:rsidP="005D791A">
      <w:pPr>
        <w:contextualSpacing/>
        <w:rPr>
          <w:rFonts w:asciiTheme="majorEastAsia" w:eastAsiaTheme="majorEastAsia" w:hAnsiTheme="majorEastAsia"/>
          <w:sz w:val="20"/>
          <w:szCs w:val="20"/>
        </w:rPr>
      </w:pPr>
      <w:r w:rsidRPr="00AD29E3">
        <w:rPr>
          <w:rStyle w:val="FootnoteReference"/>
          <w:rFonts w:asciiTheme="majorEastAsia" w:eastAsiaTheme="majorEastAsia" w:hAnsiTheme="majorEastAsia"/>
          <w:sz w:val="20"/>
          <w:szCs w:val="20"/>
        </w:rPr>
        <w:footnoteRef/>
      </w:r>
      <w:r w:rsidRPr="00AD29E3">
        <w:rPr>
          <w:rFonts w:asciiTheme="majorEastAsia" w:eastAsiaTheme="majorEastAsia" w:hAnsiTheme="majorEastAsia"/>
          <w:sz w:val="20"/>
          <w:szCs w:val="20"/>
        </w:rPr>
        <w:t xml:space="preserve"> Heinz Insu Fenkl and Bella Myǒng-</w:t>
      </w:r>
      <w:proofErr w:type="spellStart"/>
      <w:r w:rsidRPr="00AD29E3">
        <w:rPr>
          <w:rFonts w:asciiTheme="majorEastAsia" w:eastAsiaTheme="majorEastAsia" w:hAnsiTheme="majorEastAsia"/>
          <w:sz w:val="20"/>
          <w:szCs w:val="20"/>
        </w:rPr>
        <w:t>wǒl</w:t>
      </w:r>
      <w:proofErr w:type="spellEnd"/>
      <w:r w:rsidRPr="00AD29E3">
        <w:rPr>
          <w:rFonts w:asciiTheme="majorEastAsia" w:eastAsiaTheme="majorEastAsia" w:hAnsiTheme="majorEastAsia"/>
          <w:sz w:val="20"/>
          <w:szCs w:val="20"/>
        </w:rPr>
        <w:t xml:space="preserve"> Dalton-Fenkl, </w:t>
      </w:r>
      <w:r w:rsidRPr="00404BDA">
        <w:rPr>
          <w:rFonts w:asciiTheme="majorEastAsia" w:eastAsiaTheme="majorEastAsia" w:hAnsiTheme="majorEastAsia"/>
          <w:i/>
          <w:iCs/>
          <w:sz w:val="20"/>
          <w:szCs w:val="20"/>
        </w:rPr>
        <w:t>The Korean Myth</w:t>
      </w:r>
      <w:r w:rsidR="00404BDA">
        <w:rPr>
          <w:rFonts w:asciiTheme="majorEastAsia" w:eastAsiaTheme="majorEastAsia" w:hAnsiTheme="majorEastAsia"/>
          <w:i/>
          <w:iCs/>
          <w:sz w:val="20"/>
          <w:szCs w:val="20"/>
        </w:rPr>
        <w:t>s</w:t>
      </w:r>
      <w:r w:rsidRPr="00AD29E3">
        <w:rPr>
          <w:rFonts w:asciiTheme="majorEastAsia" w:eastAsiaTheme="majorEastAsia" w:hAnsiTheme="majorEastAsia"/>
          <w:sz w:val="20"/>
          <w:szCs w:val="20"/>
        </w:rPr>
        <w:t xml:space="preserve"> (London, Thames and Hudson, 2024) p105.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D4A74"/>
    <w:multiLevelType w:val="hybridMultilevel"/>
    <w:tmpl w:val="2E5E1BBA"/>
    <w:lvl w:ilvl="0" w:tplc="242E738C">
      <w:start w:val="11"/>
      <w:numFmt w:val="bullet"/>
      <w:lvlText w:val="-"/>
      <w:lvlJc w:val="left"/>
      <w:pPr>
        <w:ind w:left="720" w:hanging="360"/>
      </w:pPr>
      <w:rPr>
        <w:rFonts w:ascii="Garamond" w:eastAsiaTheme="majorEastAsia" w:hAnsi="Garamond"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B41041"/>
    <w:multiLevelType w:val="hybridMultilevel"/>
    <w:tmpl w:val="73AAB43E"/>
    <w:lvl w:ilvl="0" w:tplc="E1D06EA6">
      <w:start w:val="1000"/>
      <w:numFmt w:val="bullet"/>
      <w:lvlText w:val="-"/>
      <w:lvlJc w:val="left"/>
      <w:pPr>
        <w:ind w:left="720" w:hanging="360"/>
      </w:pPr>
      <w:rPr>
        <w:rFonts w:ascii="Trebuchet MS" w:eastAsiaTheme="minorEastAsia" w:hAnsi="Trebuchet MS"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5561BD"/>
    <w:multiLevelType w:val="hybridMultilevel"/>
    <w:tmpl w:val="B99885A6"/>
    <w:lvl w:ilvl="0" w:tplc="81BCAD9C">
      <w:start w:val="11"/>
      <w:numFmt w:val="bullet"/>
      <w:lvlText w:val="-"/>
      <w:lvlJc w:val="left"/>
      <w:pPr>
        <w:ind w:left="720" w:hanging="360"/>
      </w:pPr>
      <w:rPr>
        <w:rFonts w:ascii="Garamond" w:eastAsiaTheme="majorEastAsia" w:hAnsi="Garamond"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FC3B8C"/>
    <w:multiLevelType w:val="hybridMultilevel"/>
    <w:tmpl w:val="65FCCC4E"/>
    <w:lvl w:ilvl="0" w:tplc="F26A5E06">
      <w:start w:val="11"/>
      <w:numFmt w:val="bullet"/>
      <w:lvlText w:val="-"/>
      <w:lvlJc w:val="left"/>
      <w:pPr>
        <w:ind w:left="720" w:hanging="360"/>
      </w:pPr>
      <w:rPr>
        <w:rFonts w:ascii="Garamond" w:eastAsiaTheme="minorEastAsia" w:hAnsi="Garamond"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07106"/>
    <w:multiLevelType w:val="hybridMultilevel"/>
    <w:tmpl w:val="51FCC672"/>
    <w:lvl w:ilvl="0" w:tplc="87D6AD5C">
      <w:start w:val="11"/>
      <w:numFmt w:val="bullet"/>
      <w:lvlText w:val="-"/>
      <w:lvlJc w:val="left"/>
      <w:pPr>
        <w:ind w:left="720" w:hanging="360"/>
      </w:pPr>
      <w:rPr>
        <w:rFonts w:ascii="Garamond" w:eastAsiaTheme="minorEastAsia" w:hAnsi="Garamond"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55848469">
    <w:abstractNumId w:val="5"/>
    <w:lvlOverride w:ilvl="0">
      <w:startOverride w:val="1"/>
    </w:lvlOverride>
    <w:lvlOverride w:ilvl="1"/>
    <w:lvlOverride w:ilvl="2"/>
    <w:lvlOverride w:ilvl="3"/>
    <w:lvlOverride w:ilvl="4"/>
    <w:lvlOverride w:ilvl="5"/>
    <w:lvlOverride w:ilvl="6"/>
    <w:lvlOverride w:ilvl="7"/>
    <w:lvlOverride w:ilvl="8"/>
  </w:num>
  <w:num w:numId="2" w16cid:durableId="146482507">
    <w:abstractNumId w:val="1"/>
  </w:num>
  <w:num w:numId="3" w16cid:durableId="1695418407">
    <w:abstractNumId w:val="3"/>
  </w:num>
  <w:num w:numId="4" w16cid:durableId="1087389364">
    <w:abstractNumId w:val="4"/>
  </w:num>
  <w:num w:numId="5" w16cid:durableId="996114078">
    <w:abstractNumId w:val="2"/>
  </w:num>
  <w:num w:numId="6" w16cid:durableId="651451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93F"/>
    <w:rsid w:val="00062ABE"/>
    <w:rsid w:val="00167EFF"/>
    <w:rsid w:val="00187A4F"/>
    <w:rsid w:val="002D7FFE"/>
    <w:rsid w:val="00304142"/>
    <w:rsid w:val="00336D2D"/>
    <w:rsid w:val="00347D1E"/>
    <w:rsid w:val="00363F6E"/>
    <w:rsid w:val="00404BDA"/>
    <w:rsid w:val="00484193"/>
    <w:rsid w:val="0049796B"/>
    <w:rsid w:val="004E6A14"/>
    <w:rsid w:val="00517C1E"/>
    <w:rsid w:val="0055793F"/>
    <w:rsid w:val="005D791A"/>
    <w:rsid w:val="005E6144"/>
    <w:rsid w:val="00656C23"/>
    <w:rsid w:val="007411EE"/>
    <w:rsid w:val="00742A6E"/>
    <w:rsid w:val="007C1F38"/>
    <w:rsid w:val="007D5030"/>
    <w:rsid w:val="007D6AD3"/>
    <w:rsid w:val="00892E19"/>
    <w:rsid w:val="008C0172"/>
    <w:rsid w:val="008F4A65"/>
    <w:rsid w:val="0093110E"/>
    <w:rsid w:val="009A3FEF"/>
    <w:rsid w:val="009F46E8"/>
    <w:rsid w:val="00A46AEF"/>
    <w:rsid w:val="00B0704F"/>
    <w:rsid w:val="00B315D9"/>
    <w:rsid w:val="00B47C73"/>
    <w:rsid w:val="00B66602"/>
    <w:rsid w:val="00B97BF1"/>
    <w:rsid w:val="00BB43A1"/>
    <w:rsid w:val="00C145BD"/>
    <w:rsid w:val="00C4007B"/>
    <w:rsid w:val="00C72527"/>
    <w:rsid w:val="00C95C63"/>
    <w:rsid w:val="00CF0373"/>
    <w:rsid w:val="00D23F93"/>
    <w:rsid w:val="00D65FF0"/>
    <w:rsid w:val="00E33718"/>
    <w:rsid w:val="00F71CF0"/>
    <w:rsid w:val="00F73CF1"/>
    <w:rsid w:val="00F828FB"/>
    <w:rsid w:val="00FC6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2116D"/>
  <w15:chartTrackingRefBased/>
  <w15:docId w15:val="{F9139B58-FBFF-2342-AF7F-493B5BEB4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rebuchet MS" w:eastAsiaTheme="minorEastAsia" w:hAnsi="Trebuchet MS" w:cs="Times New Roman (Body CS)"/>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9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79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55793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793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5793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5793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793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793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793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9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79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55793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793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5793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5793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5793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5793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5793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5793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9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793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793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5793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793F"/>
    <w:rPr>
      <w:i/>
      <w:iCs/>
      <w:color w:val="404040" w:themeColor="text1" w:themeTint="BF"/>
    </w:rPr>
  </w:style>
  <w:style w:type="paragraph" w:styleId="ListParagraph">
    <w:name w:val="List Paragraph"/>
    <w:basedOn w:val="Normal"/>
    <w:uiPriority w:val="34"/>
    <w:qFormat/>
    <w:rsid w:val="0055793F"/>
    <w:pPr>
      <w:ind w:left="720"/>
      <w:contextualSpacing/>
    </w:pPr>
  </w:style>
  <w:style w:type="character" w:styleId="IntenseEmphasis">
    <w:name w:val="Intense Emphasis"/>
    <w:basedOn w:val="DefaultParagraphFont"/>
    <w:uiPriority w:val="21"/>
    <w:qFormat/>
    <w:rsid w:val="0055793F"/>
    <w:rPr>
      <w:i/>
      <w:iCs/>
      <w:color w:val="0F4761" w:themeColor="accent1" w:themeShade="BF"/>
    </w:rPr>
  </w:style>
  <w:style w:type="paragraph" w:styleId="IntenseQuote">
    <w:name w:val="Intense Quote"/>
    <w:basedOn w:val="Normal"/>
    <w:next w:val="Normal"/>
    <w:link w:val="IntenseQuoteChar"/>
    <w:uiPriority w:val="30"/>
    <w:qFormat/>
    <w:rsid w:val="005579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793F"/>
    <w:rPr>
      <w:i/>
      <w:iCs/>
      <w:color w:val="0F4761" w:themeColor="accent1" w:themeShade="BF"/>
    </w:rPr>
  </w:style>
  <w:style w:type="character" w:styleId="IntenseReference">
    <w:name w:val="Intense Reference"/>
    <w:basedOn w:val="DefaultParagraphFont"/>
    <w:uiPriority w:val="32"/>
    <w:qFormat/>
    <w:rsid w:val="0055793F"/>
    <w:rPr>
      <w:b/>
      <w:bCs/>
      <w:smallCaps/>
      <w:color w:val="0F4761" w:themeColor="accent1" w:themeShade="BF"/>
      <w:spacing w:val="5"/>
    </w:rPr>
  </w:style>
  <w:style w:type="paragraph" w:styleId="NormalWeb">
    <w:name w:val="Normal (Web)"/>
    <w:basedOn w:val="Normal"/>
    <w:rsid w:val="009A3FEF"/>
    <w:pPr>
      <w:spacing w:before="100" w:beforeAutospacing="1" w:after="100" w:afterAutospacing="1"/>
    </w:pPr>
    <w:rPr>
      <w:rFonts w:ascii="Georgia" w:eastAsia="SimSun" w:hAnsi="Georgia" w:cs="Times New Roman"/>
      <w:color w:val="000000"/>
      <w:kern w:val="0"/>
      <w:sz w:val="21"/>
      <w:szCs w:val="21"/>
      <w14:ligatures w14:val="none"/>
    </w:rPr>
  </w:style>
  <w:style w:type="paragraph" w:styleId="FootnoteText">
    <w:name w:val="footnote text"/>
    <w:basedOn w:val="Normal"/>
    <w:link w:val="FootnoteTextChar"/>
    <w:uiPriority w:val="99"/>
    <w:semiHidden/>
    <w:unhideWhenUsed/>
    <w:rsid w:val="005D791A"/>
    <w:rPr>
      <w:sz w:val="20"/>
      <w:szCs w:val="20"/>
    </w:rPr>
  </w:style>
  <w:style w:type="character" w:customStyle="1" w:styleId="FootnoteTextChar">
    <w:name w:val="Footnote Text Char"/>
    <w:basedOn w:val="DefaultParagraphFont"/>
    <w:link w:val="FootnoteText"/>
    <w:uiPriority w:val="99"/>
    <w:semiHidden/>
    <w:rsid w:val="005D791A"/>
    <w:rPr>
      <w:sz w:val="20"/>
      <w:szCs w:val="20"/>
    </w:rPr>
  </w:style>
  <w:style w:type="character" w:styleId="FootnoteReference">
    <w:name w:val="footnote reference"/>
    <w:basedOn w:val="DefaultParagraphFont"/>
    <w:uiPriority w:val="99"/>
    <w:semiHidden/>
    <w:unhideWhenUsed/>
    <w:rsid w:val="005D791A"/>
    <w:rPr>
      <w:vertAlign w:val="superscript"/>
    </w:rPr>
  </w:style>
  <w:style w:type="paragraph" w:styleId="TOCHeading">
    <w:name w:val="TOC Heading"/>
    <w:basedOn w:val="Heading1"/>
    <w:next w:val="Normal"/>
    <w:uiPriority w:val="39"/>
    <w:unhideWhenUsed/>
    <w:qFormat/>
    <w:rsid w:val="005D791A"/>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5D791A"/>
    <w:pPr>
      <w:spacing w:before="120"/>
    </w:pPr>
    <w:rPr>
      <w:rFonts w:asciiTheme="minorHAnsi" w:hAnsiTheme="minorHAnsi"/>
      <w:b/>
      <w:bCs/>
      <w:i/>
      <w:iCs/>
    </w:rPr>
  </w:style>
  <w:style w:type="character" w:styleId="Hyperlink">
    <w:name w:val="Hyperlink"/>
    <w:basedOn w:val="DefaultParagraphFont"/>
    <w:uiPriority w:val="99"/>
    <w:unhideWhenUsed/>
    <w:rsid w:val="005D791A"/>
    <w:rPr>
      <w:color w:val="467886" w:themeColor="hyperlink"/>
      <w:u w:val="single"/>
    </w:rPr>
  </w:style>
  <w:style w:type="character" w:styleId="Emphasis">
    <w:name w:val="Emphasis"/>
    <w:basedOn w:val="DefaultParagraphFont"/>
    <w:uiPriority w:val="20"/>
    <w:qFormat/>
    <w:rsid w:val="005D791A"/>
    <w:rPr>
      <w:i/>
      <w:iCs/>
    </w:rPr>
  </w:style>
  <w:style w:type="paragraph" w:styleId="TOC2">
    <w:name w:val="toc 2"/>
    <w:basedOn w:val="Normal"/>
    <w:next w:val="Normal"/>
    <w:autoRedefine/>
    <w:uiPriority w:val="39"/>
    <w:unhideWhenUsed/>
    <w:rsid w:val="005D791A"/>
    <w:pPr>
      <w:spacing w:after="100"/>
      <w:ind w:left="240"/>
    </w:pPr>
  </w:style>
  <w:style w:type="paragraph" w:styleId="Header">
    <w:name w:val="header"/>
    <w:basedOn w:val="Normal"/>
    <w:link w:val="HeaderChar"/>
    <w:uiPriority w:val="99"/>
    <w:unhideWhenUsed/>
    <w:rsid w:val="00BB43A1"/>
    <w:pPr>
      <w:tabs>
        <w:tab w:val="center" w:pos="4513"/>
        <w:tab w:val="right" w:pos="9026"/>
      </w:tabs>
    </w:pPr>
  </w:style>
  <w:style w:type="character" w:customStyle="1" w:styleId="HeaderChar">
    <w:name w:val="Header Char"/>
    <w:basedOn w:val="DefaultParagraphFont"/>
    <w:link w:val="Header"/>
    <w:uiPriority w:val="99"/>
    <w:rsid w:val="00BB43A1"/>
  </w:style>
  <w:style w:type="paragraph" w:styleId="Footer">
    <w:name w:val="footer"/>
    <w:basedOn w:val="Normal"/>
    <w:link w:val="FooterChar"/>
    <w:uiPriority w:val="99"/>
    <w:unhideWhenUsed/>
    <w:rsid w:val="00BB43A1"/>
    <w:pPr>
      <w:tabs>
        <w:tab w:val="center" w:pos="4513"/>
        <w:tab w:val="right" w:pos="9026"/>
      </w:tabs>
    </w:pPr>
  </w:style>
  <w:style w:type="character" w:customStyle="1" w:styleId="FooterChar">
    <w:name w:val="Footer Char"/>
    <w:basedOn w:val="DefaultParagraphFont"/>
    <w:link w:val="Footer"/>
    <w:uiPriority w:val="99"/>
    <w:rsid w:val="00BB43A1"/>
  </w:style>
  <w:style w:type="character" w:styleId="PageNumber">
    <w:name w:val="page number"/>
    <w:basedOn w:val="DefaultParagraphFont"/>
    <w:uiPriority w:val="99"/>
    <w:semiHidden/>
    <w:unhideWhenUsed/>
    <w:rsid w:val="00BB43A1"/>
  </w:style>
  <w:style w:type="character" w:styleId="UnresolvedMention">
    <w:name w:val="Unresolved Mention"/>
    <w:basedOn w:val="DefaultParagraphFont"/>
    <w:uiPriority w:val="99"/>
    <w:semiHidden/>
    <w:unhideWhenUsed/>
    <w:rsid w:val="00167EFF"/>
    <w:rPr>
      <w:color w:val="605E5C"/>
      <w:shd w:val="clear" w:color="auto" w:fill="E1DFDD"/>
    </w:rPr>
  </w:style>
  <w:style w:type="paragraph" w:styleId="HTMLPreformatted">
    <w:name w:val="HTML Preformatted"/>
    <w:basedOn w:val="Normal"/>
    <w:link w:val="HTMLPreformattedChar"/>
    <w:uiPriority w:val="99"/>
    <w:unhideWhenUsed/>
    <w:rsid w:val="007D6A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rsid w:val="007D6AD3"/>
    <w:rPr>
      <w:rFonts w:ascii="Courier New" w:eastAsia="Times New Roman" w:hAnsi="Courier New" w:cs="Courier New"/>
      <w:kern w:val="0"/>
      <w:sz w:val="20"/>
      <w:szCs w:val="20"/>
      <w14:ligatures w14:val="none"/>
    </w:rPr>
  </w:style>
  <w:style w:type="character" w:customStyle="1" w:styleId="y2iqfc">
    <w:name w:val="y2iqfc"/>
    <w:basedOn w:val="DefaultParagraphFont"/>
    <w:rsid w:val="007D6AD3"/>
  </w:style>
  <w:style w:type="paragraph" w:styleId="TOC3">
    <w:name w:val="toc 3"/>
    <w:basedOn w:val="Normal"/>
    <w:next w:val="Normal"/>
    <w:autoRedefine/>
    <w:uiPriority w:val="39"/>
    <w:unhideWhenUsed/>
    <w:rsid w:val="00347D1E"/>
    <w:pPr>
      <w:spacing w:after="100"/>
      <w:ind w:left="480"/>
    </w:pPr>
  </w:style>
  <w:style w:type="paragraph" w:styleId="Caption">
    <w:name w:val="caption"/>
    <w:basedOn w:val="Normal"/>
    <w:next w:val="Normal"/>
    <w:uiPriority w:val="35"/>
    <w:unhideWhenUsed/>
    <w:qFormat/>
    <w:rsid w:val="00347D1E"/>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56</Pages>
  <Words>15472</Words>
  <Characters>88197</Characters>
  <Application>Microsoft Office Word</Application>
  <DocSecurity>0</DocSecurity>
  <Lines>734</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Jane Bremer (2007585)</cp:lastModifiedBy>
  <cp:revision>2</cp:revision>
  <dcterms:created xsi:type="dcterms:W3CDTF">2025-09-24T11:00:00Z</dcterms:created>
  <dcterms:modified xsi:type="dcterms:W3CDTF">2025-09-24T11:00:00Z</dcterms:modified>
</cp:coreProperties>
</file>