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317301" w14:textId="77777777" w:rsidR="00A9350B" w:rsidRPr="00A9350B" w:rsidRDefault="00A9350B" w:rsidP="00A9350B">
      <w:pPr>
        <w:spacing w:line="360" w:lineRule="auto"/>
        <w:jc w:val="both"/>
        <w:rPr>
          <w:rFonts w:asciiTheme="minorBidi" w:hAnsiTheme="minorBidi"/>
          <w:b/>
          <w:bCs/>
          <w:sz w:val="24"/>
          <w:szCs w:val="24"/>
        </w:rPr>
      </w:pPr>
      <w:r w:rsidRPr="00A9350B">
        <w:rPr>
          <w:rFonts w:asciiTheme="minorBidi" w:hAnsiTheme="minorBidi"/>
          <w:b/>
          <w:bCs/>
          <w:sz w:val="24"/>
          <w:szCs w:val="24"/>
        </w:rPr>
        <w:t>Managing Food &amp; Beverage Operations (BMIH6002)</w:t>
      </w:r>
    </w:p>
    <w:p w14:paraId="1F15DE22" w14:textId="0EEE48F7" w:rsidR="00A9350B" w:rsidRPr="00A9350B" w:rsidRDefault="00A9350B" w:rsidP="00A9350B">
      <w:pPr>
        <w:spacing w:line="360" w:lineRule="auto"/>
        <w:jc w:val="both"/>
        <w:rPr>
          <w:rFonts w:asciiTheme="minorBidi" w:hAnsiTheme="minorBidi"/>
          <w:b/>
          <w:bCs/>
          <w:sz w:val="24"/>
          <w:szCs w:val="24"/>
        </w:rPr>
      </w:pPr>
      <w:r w:rsidRPr="00A9350B">
        <w:rPr>
          <w:rFonts w:asciiTheme="minorBidi" w:hAnsiTheme="minorBidi"/>
          <w:b/>
          <w:bCs/>
          <w:sz w:val="24"/>
          <w:szCs w:val="24"/>
        </w:rPr>
        <w:t xml:space="preserve">Learning Log for </w:t>
      </w:r>
      <w:r>
        <w:rPr>
          <w:rFonts w:asciiTheme="minorBidi" w:hAnsiTheme="minorBidi"/>
          <w:b/>
          <w:bCs/>
          <w:sz w:val="24"/>
          <w:szCs w:val="24"/>
        </w:rPr>
        <w:t xml:space="preserve">the </w:t>
      </w:r>
      <w:r w:rsidRPr="00A9350B">
        <w:rPr>
          <w:rFonts w:asciiTheme="minorBidi" w:hAnsiTheme="minorBidi"/>
          <w:b/>
          <w:bCs/>
          <w:sz w:val="24"/>
          <w:szCs w:val="24"/>
        </w:rPr>
        <w:t xml:space="preserve">Food and Beverage Department </w:t>
      </w:r>
    </w:p>
    <w:p w14:paraId="24F77FFE" w14:textId="77777777" w:rsidR="00A9350B" w:rsidRPr="00A9350B" w:rsidRDefault="00A9350B" w:rsidP="00A9350B">
      <w:pPr>
        <w:spacing w:line="360" w:lineRule="auto"/>
        <w:jc w:val="both"/>
        <w:rPr>
          <w:rFonts w:asciiTheme="minorBidi" w:hAnsiTheme="minorBidi"/>
          <w:b/>
          <w:bCs/>
          <w:sz w:val="24"/>
          <w:szCs w:val="24"/>
        </w:rPr>
      </w:pPr>
      <w:r w:rsidRPr="00A9350B">
        <w:rPr>
          <w:rFonts w:asciiTheme="minorBidi" w:hAnsiTheme="minorBidi"/>
          <w:b/>
          <w:bCs/>
          <w:sz w:val="24"/>
          <w:szCs w:val="24"/>
        </w:rPr>
        <w:t>Student Name:  Adel Zaky</w:t>
      </w:r>
    </w:p>
    <w:p w14:paraId="45F5EB3F" w14:textId="77777777" w:rsidR="00A9350B" w:rsidRPr="00A9350B" w:rsidRDefault="00A9350B" w:rsidP="00A9350B">
      <w:pPr>
        <w:spacing w:line="360" w:lineRule="auto"/>
        <w:jc w:val="both"/>
        <w:rPr>
          <w:rFonts w:asciiTheme="minorBidi" w:hAnsiTheme="minorBidi"/>
          <w:b/>
          <w:bCs/>
          <w:sz w:val="24"/>
          <w:szCs w:val="24"/>
        </w:rPr>
      </w:pPr>
      <w:r w:rsidRPr="00A9350B">
        <w:rPr>
          <w:rFonts w:asciiTheme="minorBidi" w:hAnsiTheme="minorBidi"/>
          <w:b/>
          <w:bCs/>
          <w:sz w:val="24"/>
          <w:szCs w:val="24"/>
        </w:rPr>
        <w:t>Student number 2120069</w:t>
      </w:r>
    </w:p>
    <w:p w14:paraId="064E9DAB" w14:textId="77777777" w:rsidR="00A9350B" w:rsidRPr="00A9350B" w:rsidRDefault="00A9350B" w:rsidP="00A9350B">
      <w:pPr>
        <w:spacing w:line="360" w:lineRule="auto"/>
        <w:jc w:val="both"/>
        <w:rPr>
          <w:rFonts w:asciiTheme="minorBidi" w:hAnsiTheme="minorBidi"/>
          <w:b/>
          <w:bCs/>
          <w:sz w:val="24"/>
          <w:szCs w:val="24"/>
        </w:rPr>
      </w:pPr>
      <w:r w:rsidRPr="00A9350B">
        <w:rPr>
          <w:rFonts w:asciiTheme="minorBidi" w:hAnsiTheme="minorBidi"/>
          <w:b/>
          <w:bCs/>
          <w:sz w:val="24"/>
          <w:szCs w:val="24"/>
        </w:rPr>
        <w:t>Model lead: Jessica Newport</w:t>
      </w:r>
    </w:p>
    <w:p w14:paraId="11034B11" w14:textId="61017D46" w:rsidR="00A9350B" w:rsidRPr="00A9350B" w:rsidRDefault="00A9350B" w:rsidP="00A9350B">
      <w:pPr>
        <w:spacing w:line="360" w:lineRule="auto"/>
        <w:jc w:val="both"/>
        <w:rPr>
          <w:rFonts w:asciiTheme="minorBidi" w:hAnsiTheme="minorBidi"/>
          <w:b/>
          <w:bCs/>
          <w:sz w:val="24"/>
          <w:szCs w:val="24"/>
        </w:rPr>
      </w:pPr>
      <w:r w:rsidRPr="00A9350B">
        <w:rPr>
          <w:rFonts w:asciiTheme="minorBidi" w:hAnsiTheme="minorBidi"/>
          <w:b/>
          <w:bCs/>
          <w:sz w:val="24"/>
          <w:szCs w:val="24"/>
        </w:rPr>
        <w:t>Date:  01/</w:t>
      </w:r>
      <w:r>
        <w:rPr>
          <w:rFonts w:asciiTheme="minorBidi" w:hAnsiTheme="minorBidi"/>
          <w:b/>
          <w:bCs/>
          <w:sz w:val="24"/>
          <w:szCs w:val="24"/>
        </w:rPr>
        <w:t>11</w:t>
      </w:r>
      <w:r w:rsidRPr="00A9350B">
        <w:rPr>
          <w:rFonts w:asciiTheme="minorBidi" w:hAnsiTheme="minorBidi"/>
          <w:b/>
          <w:bCs/>
          <w:sz w:val="24"/>
          <w:szCs w:val="24"/>
        </w:rPr>
        <w:t>/2024</w:t>
      </w:r>
    </w:p>
    <w:p w14:paraId="46638984" w14:textId="65231BCC" w:rsidR="00A9350B" w:rsidRDefault="00A9350B" w:rsidP="00A9350B">
      <w:pPr>
        <w:spacing w:line="360" w:lineRule="auto"/>
        <w:jc w:val="both"/>
        <w:rPr>
          <w:rFonts w:asciiTheme="minorBidi" w:hAnsiTheme="minorBidi"/>
          <w:b/>
          <w:bCs/>
          <w:sz w:val="24"/>
          <w:szCs w:val="24"/>
        </w:rPr>
      </w:pPr>
      <w:r w:rsidRPr="00A9350B">
        <w:rPr>
          <w:rFonts w:asciiTheme="minorBidi" w:hAnsiTheme="minorBidi"/>
          <w:b/>
          <w:bCs/>
          <w:sz w:val="24"/>
          <w:szCs w:val="24"/>
        </w:rPr>
        <w:t xml:space="preserve">Placement Location: </w:t>
      </w:r>
      <w:r>
        <w:rPr>
          <w:rFonts w:asciiTheme="minorBidi" w:hAnsiTheme="minorBidi"/>
          <w:b/>
          <w:bCs/>
          <w:sz w:val="24"/>
          <w:szCs w:val="24"/>
        </w:rPr>
        <w:t>Cardiff Mariott Hotel</w:t>
      </w:r>
    </w:p>
    <w:p w14:paraId="4CF365BB" w14:textId="77777777" w:rsidR="007418F7" w:rsidRDefault="007418F7" w:rsidP="00A9350B">
      <w:pPr>
        <w:spacing w:line="360" w:lineRule="auto"/>
        <w:jc w:val="both"/>
        <w:rPr>
          <w:rFonts w:asciiTheme="minorBidi" w:hAnsiTheme="minorBidi"/>
          <w:b/>
          <w:bCs/>
          <w:sz w:val="24"/>
          <w:szCs w:val="24"/>
        </w:rPr>
      </w:pPr>
    </w:p>
    <w:p w14:paraId="6FFE1F59" w14:textId="77777777" w:rsidR="007418F7" w:rsidRDefault="007418F7" w:rsidP="007418F7">
      <w:pPr>
        <w:spacing w:line="360" w:lineRule="auto"/>
        <w:jc w:val="both"/>
        <w:rPr>
          <w:rFonts w:asciiTheme="minorBidi" w:hAnsiTheme="minorBidi"/>
          <w:b/>
          <w:bCs/>
          <w:sz w:val="24"/>
          <w:szCs w:val="24"/>
        </w:rPr>
      </w:pPr>
      <w:r w:rsidRPr="007505D0">
        <w:rPr>
          <w:rFonts w:asciiTheme="minorBidi" w:hAnsiTheme="minorBidi"/>
          <w:b/>
          <w:bCs/>
          <w:sz w:val="24"/>
          <w:szCs w:val="24"/>
        </w:rPr>
        <w:t xml:space="preserve">AI Declaration </w:t>
      </w:r>
    </w:p>
    <w:p w14:paraId="0305914C" w14:textId="32FC36C5" w:rsidR="007418F7" w:rsidRPr="007505D0" w:rsidRDefault="007418F7" w:rsidP="007418F7">
      <w:pPr>
        <w:spacing w:line="360" w:lineRule="auto"/>
        <w:jc w:val="both"/>
        <w:rPr>
          <w:rFonts w:asciiTheme="minorBidi" w:hAnsiTheme="minorBidi"/>
          <w:b/>
          <w:bCs/>
          <w:sz w:val="24"/>
          <w:szCs w:val="24"/>
        </w:rPr>
      </w:pPr>
      <w:r w:rsidRPr="007505D0">
        <w:rPr>
          <w:rFonts w:asciiTheme="minorBidi" w:hAnsiTheme="minorBidi"/>
          <w:b/>
          <w:bCs/>
          <w:sz w:val="24"/>
          <w:szCs w:val="24"/>
        </w:rPr>
        <w:t>I confirm that I have not used any AI tools in the research and creation of this assignment. I confirm that I have not presented any AI</w:t>
      </w:r>
      <w:r>
        <w:rPr>
          <w:rFonts w:asciiTheme="minorBidi" w:hAnsiTheme="minorBidi"/>
          <w:b/>
          <w:bCs/>
          <w:sz w:val="24"/>
          <w:szCs w:val="24"/>
        </w:rPr>
        <w:t>-</w:t>
      </w:r>
      <w:r w:rsidRPr="007505D0">
        <w:rPr>
          <w:rFonts w:asciiTheme="minorBidi" w:hAnsiTheme="minorBidi"/>
          <w:b/>
          <w:bCs/>
          <w:sz w:val="24"/>
          <w:szCs w:val="24"/>
        </w:rPr>
        <w:t>generated materials as my own work. I confirm I have copies of my drafts, notes, and other resources I used, which I may be asked to provide in evidence.</w:t>
      </w:r>
    </w:p>
    <w:p w14:paraId="01E2AC71" w14:textId="77777777" w:rsidR="007418F7" w:rsidRPr="00A9350B" w:rsidRDefault="007418F7" w:rsidP="00A9350B">
      <w:pPr>
        <w:spacing w:line="360" w:lineRule="auto"/>
        <w:jc w:val="both"/>
        <w:rPr>
          <w:rFonts w:asciiTheme="minorBidi" w:hAnsiTheme="minorBidi"/>
          <w:b/>
          <w:bCs/>
          <w:sz w:val="24"/>
          <w:szCs w:val="24"/>
        </w:rPr>
      </w:pPr>
    </w:p>
    <w:p w14:paraId="12DF31E8" w14:textId="77777777" w:rsidR="00A9350B" w:rsidRDefault="00A9350B" w:rsidP="00CF0293">
      <w:pPr>
        <w:spacing w:line="360" w:lineRule="auto"/>
        <w:jc w:val="both"/>
        <w:rPr>
          <w:rFonts w:asciiTheme="minorBidi" w:hAnsiTheme="minorBidi"/>
          <w:b/>
          <w:bCs/>
          <w:sz w:val="24"/>
          <w:szCs w:val="24"/>
        </w:rPr>
      </w:pPr>
    </w:p>
    <w:p w14:paraId="15713054" w14:textId="77777777" w:rsidR="00A9350B" w:rsidRDefault="00A9350B" w:rsidP="00CF0293">
      <w:pPr>
        <w:spacing w:line="360" w:lineRule="auto"/>
        <w:jc w:val="both"/>
        <w:rPr>
          <w:rFonts w:asciiTheme="minorBidi" w:hAnsiTheme="minorBidi"/>
          <w:b/>
          <w:bCs/>
          <w:sz w:val="24"/>
          <w:szCs w:val="24"/>
        </w:rPr>
      </w:pPr>
    </w:p>
    <w:p w14:paraId="6AE032EF" w14:textId="77777777" w:rsidR="00A9350B" w:rsidRDefault="00A9350B" w:rsidP="00CF0293">
      <w:pPr>
        <w:spacing w:line="360" w:lineRule="auto"/>
        <w:jc w:val="both"/>
        <w:rPr>
          <w:rFonts w:asciiTheme="minorBidi" w:hAnsiTheme="minorBidi"/>
          <w:b/>
          <w:bCs/>
          <w:sz w:val="24"/>
          <w:szCs w:val="24"/>
        </w:rPr>
      </w:pPr>
    </w:p>
    <w:p w14:paraId="75CA03D8" w14:textId="77777777" w:rsidR="00A9350B" w:rsidRDefault="00A9350B" w:rsidP="00CF0293">
      <w:pPr>
        <w:spacing w:line="360" w:lineRule="auto"/>
        <w:jc w:val="both"/>
        <w:rPr>
          <w:rFonts w:asciiTheme="minorBidi" w:hAnsiTheme="minorBidi"/>
          <w:b/>
          <w:bCs/>
          <w:sz w:val="24"/>
          <w:szCs w:val="24"/>
        </w:rPr>
      </w:pPr>
    </w:p>
    <w:p w14:paraId="122FC768" w14:textId="77777777" w:rsidR="00A9350B" w:rsidRDefault="00A9350B" w:rsidP="00CF0293">
      <w:pPr>
        <w:spacing w:line="360" w:lineRule="auto"/>
        <w:jc w:val="both"/>
        <w:rPr>
          <w:rFonts w:asciiTheme="minorBidi" w:hAnsiTheme="minorBidi"/>
          <w:b/>
          <w:bCs/>
          <w:sz w:val="24"/>
          <w:szCs w:val="24"/>
        </w:rPr>
      </w:pPr>
    </w:p>
    <w:p w14:paraId="2DFA95A4" w14:textId="77777777" w:rsidR="00A9350B" w:rsidRDefault="00A9350B" w:rsidP="00CF0293">
      <w:pPr>
        <w:spacing w:line="360" w:lineRule="auto"/>
        <w:jc w:val="both"/>
        <w:rPr>
          <w:rFonts w:asciiTheme="minorBidi" w:hAnsiTheme="minorBidi"/>
          <w:b/>
          <w:bCs/>
          <w:sz w:val="24"/>
          <w:szCs w:val="24"/>
        </w:rPr>
      </w:pPr>
    </w:p>
    <w:p w14:paraId="48AC672D" w14:textId="77777777" w:rsidR="00A9350B" w:rsidRDefault="00A9350B" w:rsidP="00CF0293">
      <w:pPr>
        <w:spacing w:line="360" w:lineRule="auto"/>
        <w:jc w:val="both"/>
        <w:rPr>
          <w:rFonts w:asciiTheme="minorBidi" w:hAnsiTheme="minorBidi"/>
          <w:b/>
          <w:bCs/>
          <w:sz w:val="24"/>
          <w:szCs w:val="24"/>
        </w:rPr>
      </w:pPr>
    </w:p>
    <w:p w14:paraId="08F0D3AC" w14:textId="77777777" w:rsidR="00A9350B" w:rsidRDefault="00A9350B" w:rsidP="00CF0293">
      <w:pPr>
        <w:spacing w:line="360" w:lineRule="auto"/>
        <w:jc w:val="both"/>
        <w:rPr>
          <w:rFonts w:asciiTheme="minorBidi" w:hAnsiTheme="minorBidi"/>
          <w:b/>
          <w:bCs/>
          <w:sz w:val="24"/>
          <w:szCs w:val="24"/>
        </w:rPr>
      </w:pPr>
    </w:p>
    <w:p w14:paraId="6ECCEEB4" w14:textId="77777777" w:rsidR="00A9350B" w:rsidRDefault="00A9350B" w:rsidP="00CF0293">
      <w:pPr>
        <w:spacing w:line="360" w:lineRule="auto"/>
        <w:jc w:val="both"/>
        <w:rPr>
          <w:rFonts w:asciiTheme="minorBidi" w:hAnsiTheme="minorBidi"/>
          <w:b/>
          <w:bCs/>
          <w:sz w:val="24"/>
          <w:szCs w:val="24"/>
        </w:rPr>
      </w:pPr>
    </w:p>
    <w:p w14:paraId="44FF632C" w14:textId="77777777" w:rsidR="00A9350B" w:rsidRDefault="00A9350B" w:rsidP="00CF0293">
      <w:pPr>
        <w:spacing w:line="360" w:lineRule="auto"/>
        <w:jc w:val="both"/>
        <w:rPr>
          <w:rFonts w:asciiTheme="minorBidi" w:hAnsiTheme="minorBidi"/>
          <w:b/>
          <w:bCs/>
          <w:sz w:val="24"/>
          <w:szCs w:val="24"/>
        </w:rPr>
      </w:pPr>
    </w:p>
    <w:p w14:paraId="2259B9BC" w14:textId="77777777" w:rsidR="007418F7" w:rsidRDefault="007418F7" w:rsidP="00CF0293">
      <w:pPr>
        <w:spacing w:line="360" w:lineRule="auto"/>
        <w:jc w:val="both"/>
        <w:rPr>
          <w:rFonts w:asciiTheme="minorBidi" w:hAnsiTheme="minorBidi"/>
          <w:b/>
          <w:bCs/>
          <w:sz w:val="24"/>
          <w:szCs w:val="24"/>
        </w:rPr>
      </w:pPr>
    </w:p>
    <w:p w14:paraId="376D0902" w14:textId="24A67EC3" w:rsidR="00CF0293" w:rsidRPr="00CF0293" w:rsidRDefault="00CF0293" w:rsidP="00CF0293">
      <w:pPr>
        <w:spacing w:line="360" w:lineRule="auto"/>
        <w:jc w:val="both"/>
        <w:rPr>
          <w:rFonts w:asciiTheme="minorBidi" w:hAnsiTheme="minorBidi"/>
          <w:b/>
          <w:bCs/>
          <w:sz w:val="24"/>
          <w:szCs w:val="24"/>
        </w:rPr>
      </w:pPr>
      <w:r w:rsidRPr="00CF0293">
        <w:rPr>
          <w:rFonts w:asciiTheme="minorBidi" w:hAnsiTheme="minorBidi"/>
          <w:b/>
          <w:bCs/>
          <w:sz w:val="24"/>
          <w:szCs w:val="24"/>
        </w:rPr>
        <w:lastRenderedPageBreak/>
        <w:t>Overview of the Hotel's Food and Beverage Operation</w:t>
      </w:r>
    </w:p>
    <w:p w14:paraId="6CFF73E1" w14:textId="2D7ADA50" w:rsidR="00CF0293" w:rsidRPr="00CF0293" w:rsidRDefault="00D25ED8" w:rsidP="00CF0293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At the beginning of my placement, I found that </w:t>
      </w:r>
      <w:r w:rsidR="00CF0293" w:rsidRPr="00CF0293">
        <w:rPr>
          <w:rFonts w:asciiTheme="minorBidi" w:hAnsiTheme="minorBidi"/>
          <w:sz w:val="24"/>
          <w:szCs w:val="24"/>
        </w:rPr>
        <w:t xml:space="preserve">The Marriott Hotel Cardiff offers </w:t>
      </w:r>
      <w:r w:rsidR="00CF0293">
        <w:rPr>
          <w:rFonts w:asciiTheme="minorBidi" w:hAnsiTheme="minorBidi"/>
          <w:sz w:val="24"/>
          <w:szCs w:val="24"/>
        </w:rPr>
        <w:t>various</w:t>
      </w:r>
      <w:r w:rsidR="00CF0293" w:rsidRPr="00CF0293">
        <w:rPr>
          <w:rFonts w:asciiTheme="minorBidi" w:hAnsiTheme="minorBidi"/>
          <w:sz w:val="24"/>
          <w:szCs w:val="24"/>
        </w:rPr>
        <w:t xml:space="preserve"> services, including dining, lodging, and event hosting. The Food and Beverage (F&amp;B) department is responsible for the restaurant, bar, room service, and event catering, ensuring </w:t>
      </w:r>
      <w:r w:rsidR="00CF5F53">
        <w:rPr>
          <w:rFonts w:asciiTheme="minorBidi" w:hAnsiTheme="minorBidi"/>
          <w:sz w:val="24"/>
          <w:szCs w:val="24"/>
        </w:rPr>
        <w:t>successful</w:t>
      </w:r>
      <w:r w:rsidR="00CF0293" w:rsidRPr="00CF0293">
        <w:rPr>
          <w:rFonts w:asciiTheme="minorBidi" w:hAnsiTheme="minorBidi"/>
          <w:sz w:val="24"/>
          <w:szCs w:val="24"/>
        </w:rPr>
        <w:t xml:space="preserve"> operations and excellent customer satisfaction. The department is structured with roles ranging from entry-level positions to supervisors and management, each playing </w:t>
      </w:r>
      <w:r w:rsidR="00D119AA">
        <w:rPr>
          <w:rFonts w:asciiTheme="minorBidi" w:hAnsiTheme="minorBidi"/>
          <w:sz w:val="24"/>
          <w:szCs w:val="24"/>
        </w:rPr>
        <w:t>an essential role in keeping the standard</w:t>
      </w:r>
      <w:r w:rsidR="00CF0293" w:rsidRPr="00CF0293">
        <w:rPr>
          <w:rFonts w:asciiTheme="minorBidi" w:hAnsiTheme="minorBidi"/>
          <w:sz w:val="24"/>
          <w:szCs w:val="24"/>
        </w:rPr>
        <w:t xml:space="preserve"> of service.</w:t>
      </w:r>
    </w:p>
    <w:p w14:paraId="1F0D7CFF" w14:textId="77777777" w:rsidR="00CF0293" w:rsidRPr="00CF0293" w:rsidRDefault="00CF0293" w:rsidP="00CF0293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6380F8A8" w14:textId="24734693" w:rsidR="00CF0293" w:rsidRPr="00CF0293" w:rsidRDefault="00CF0293" w:rsidP="00CF0293">
      <w:pPr>
        <w:spacing w:line="360" w:lineRule="auto"/>
        <w:jc w:val="both"/>
        <w:rPr>
          <w:rFonts w:asciiTheme="minorBidi" w:hAnsiTheme="minorBidi"/>
          <w:b/>
          <w:bCs/>
          <w:sz w:val="24"/>
          <w:szCs w:val="24"/>
        </w:rPr>
      </w:pPr>
      <w:r w:rsidRPr="00CF0293">
        <w:rPr>
          <w:rFonts w:asciiTheme="minorBidi" w:hAnsiTheme="minorBidi"/>
          <w:b/>
          <w:bCs/>
          <w:sz w:val="24"/>
          <w:szCs w:val="24"/>
        </w:rPr>
        <w:t>Model of Reflection Used</w:t>
      </w:r>
    </w:p>
    <w:p w14:paraId="65D043CF" w14:textId="6B22EC91" w:rsidR="00CF0293" w:rsidRPr="00CF0293" w:rsidRDefault="00E66B04" w:rsidP="00CF0293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For this assignment, I chose Donald Schön’s reflective model, emphasising</w:t>
      </w:r>
      <w:r w:rsidR="00CF0293">
        <w:rPr>
          <w:rFonts w:asciiTheme="minorBidi" w:hAnsiTheme="minorBidi"/>
          <w:sz w:val="24"/>
          <w:szCs w:val="24"/>
        </w:rPr>
        <w:t xml:space="preserve"> reflection-in-action</w:t>
      </w:r>
      <w:r w:rsidR="00CF0293" w:rsidRPr="00CF0293">
        <w:rPr>
          <w:rFonts w:asciiTheme="minorBidi" w:hAnsiTheme="minorBidi"/>
          <w:sz w:val="24"/>
          <w:szCs w:val="24"/>
        </w:rPr>
        <w:t>. This model facilitates learning by encouraging professionals to reflect while engaged in an activity and after the event. By applying this reflective process, I can assess my experiences during the placement, understand the challenges faced, and identify areas for improvement.</w:t>
      </w:r>
      <w:sdt>
        <w:sdtPr>
          <w:rPr>
            <w:rFonts w:asciiTheme="minorBidi" w:hAnsiTheme="minorBidi"/>
            <w:sz w:val="24"/>
            <w:szCs w:val="24"/>
          </w:rPr>
          <w:id w:val="66010981"/>
          <w:citation/>
        </w:sdtPr>
        <w:sdtContent>
          <w:r w:rsidR="00991EA4">
            <w:rPr>
              <w:rFonts w:asciiTheme="minorBidi" w:hAnsiTheme="minorBidi"/>
              <w:sz w:val="24"/>
              <w:szCs w:val="24"/>
            </w:rPr>
            <w:fldChar w:fldCharType="begin"/>
          </w:r>
          <w:r w:rsidR="00991EA4">
            <w:rPr>
              <w:rFonts w:asciiTheme="minorBidi" w:hAnsiTheme="minorBidi"/>
              <w:sz w:val="24"/>
              <w:szCs w:val="24"/>
            </w:rPr>
            <w:instrText xml:space="preserve"> CITATION Era06 \l 2057 </w:instrText>
          </w:r>
          <w:r w:rsidR="00991EA4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736218">
            <w:rPr>
              <w:rFonts w:asciiTheme="minorBidi" w:hAnsiTheme="minorBidi"/>
              <w:noProof/>
              <w:sz w:val="24"/>
              <w:szCs w:val="24"/>
            </w:rPr>
            <w:t xml:space="preserve"> </w:t>
          </w:r>
          <w:r w:rsidR="00736218" w:rsidRPr="00736218">
            <w:rPr>
              <w:rFonts w:asciiTheme="minorBidi" w:hAnsiTheme="minorBidi"/>
              <w:noProof/>
              <w:sz w:val="24"/>
              <w:szCs w:val="24"/>
            </w:rPr>
            <w:t>(Eraut, 2006)</w:t>
          </w:r>
          <w:r w:rsidR="00991EA4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</w:p>
    <w:p w14:paraId="01C642EE" w14:textId="77777777" w:rsidR="00CF0293" w:rsidRPr="00CF0293" w:rsidRDefault="00CF0293" w:rsidP="00CF0293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2E025910" w14:textId="672CDF63" w:rsidR="00CF0293" w:rsidRPr="00CF0293" w:rsidRDefault="00CF0293" w:rsidP="00CF0293">
      <w:pPr>
        <w:spacing w:line="360" w:lineRule="auto"/>
        <w:jc w:val="both"/>
        <w:rPr>
          <w:rFonts w:asciiTheme="minorBidi" w:hAnsiTheme="minorBidi"/>
          <w:b/>
          <w:bCs/>
          <w:sz w:val="24"/>
          <w:szCs w:val="24"/>
        </w:rPr>
      </w:pPr>
      <w:r w:rsidRPr="00CF0293">
        <w:rPr>
          <w:rFonts w:asciiTheme="minorBidi" w:hAnsiTheme="minorBidi"/>
          <w:b/>
          <w:bCs/>
          <w:sz w:val="24"/>
          <w:szCs w:val="24"/>
        </w:rPr>
        <w:t>Learning Objectives for the Placement</w:t>
      </w:r>
    </w:p>
    <w:p w14:paraId="31AD710D" w14:textId="61DDC196" w:rsidR="001B3AAE" w:rsidRPr="001B3AAE" w:rsidRDefault="00CF0293" w:rsidP="001B3AAE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CF0293">
        <w:rPr>
          <w:rFonts w:asciiTheme="minorBidi" w:hAnsiTheme="minorBidi"/>
          <w:sz w:val="24"/>
          <w:szCs w:val="24"/>
        </w:rPr>
        <w:t xml:space="preserve">During my placement at the Marriott Hotel Cardiff, </w:t>
      </w:r>
      <w:r w:rsidR="001B3AAE">
        <w:rPr>
          <w:rFonts w:asciiTheme="minorBidi" w:hAnsiTheme="minorBidi"/>
          <w:sz w:val="24"/>
          <w:szCs w:val="24"/>
        </w:rPr>
        <w:t xml:space="preserve">my goal was to gain an understanding of the duties and obligations of an F&amp;B supervisor. This includes being aware of inventory control, service standards, and how to solve problems. In addition, I worked to strengthen my teamwork, communication, and task-management abilities, as well as my capacity to identify and resolve </w:t>
      </w:r>
      <w:r w:rsidR="00914869">
        <w:rPr>
          <w:rFonts w:asciiTheme="minorBidi" w:hAnsiTheme="minorBidi"/>
          <w:sz w:val="24"/>
          <w:szCs w:val="24"/>
        </w:rPr>
        <w:t>department</w:t>
      </w:r>
      <w:r w:rsidR="001B3AAE" w:rsidRPr="001B3AAE">
        <w:rPr>
          <w:rFonts w:asciiTheme="minorBidi" w:hAnsiTheme="minorBidi"/>
          <w:sz w:val="24"/>
          <w:szCs w:val="24"/>
        </w:rPr>
        <w:t xml:space="preserve"> </w:t>
      </w:r>
      <w:r w:rsidR="00914869">
        <w:rPr>
          <w:rFonts w:asciiTheme="minorBidi" w:hAnsiTheme="minorBidi"/>
          <w:sz w:val="24"/>
          <w:szCs w:val="24"/>
        </w:rPr>
        <w:t>issues</w:t>
      </w:r>
      <w:r w:rsidR="001B3AAE" w:rsidRPr="001B3AAE">
        <w:rPr>
          <w:rFonts w:asciiTheme="minorBidi" w:hAnsiTheme="minorBidi"/>
          <w:sz w:val="24"/>
          <w:szCs w:val="24"/>
        </w:rPr>
        <w:t>.</w:t>
      </w:r>
      <w:sdt>
        <w:sdtPr>
          <w:rPr>
            <w:rFonts w:asciiTheme="minorBidi" w:hAnsiTheme="minorBidi"/>
            <w:sz w:val="24"/>
            <w:szCs w:val="24"/>
          </w:rPr>
          <w:id w:val="2032065559"/>
          <w:citation/>
        </w:sdtPr>
        <w:sdtContent>
          <w:r w:rsidR="00AD5CC2">
            <w:rPr>
              <w:rFonts w:asciiTheme="minorBidi" w:hAnsiTheme="minorBidi"/>
              <w:sz w:val="24"/>
              <w:szCs w:val="24"/>
            </w:rPr>
            <w:fldChar w:fldCharType="begin"/>
          </w:r>
          <w:r w:rsidR="00AD5CC2">
            <w:rPr>
              <w:rFonts w:asciiTheme="minorBidi" w:hAnsiTheme="minorBidi"/>
              <w:sz w:val="24"/>
              <w:szCs w:val="24"/>
            </w:rPr>
            <w:instrText xml:space="preserve"> CITATION Mar14 \l 2057 </w:instrText>
          </w:r>
          <w:r w:rsidR="00AD5CC2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736218">
            <w:rPr>
              <w:rFonts w:asciiTheme="minorBidi" w:hAnsiTheme="minorBidi"/>
              <w:noProof/>
              <w:sz w:val="24"/>
              <w:szCs w:val="24"/>
            </w:rPr>
            <w:t xml:space="preserve"> </w:t>
          </w:r>
          <w:r w:rsidR="00736218" w:rsidRPr="00736218">
            <w:rPr>
              <w:rFonts w:asciiTheme="minorBidi" w:hAnsiTheme="minorBidi"/>
              <w:noProof/>
              <w:sz w:val="24"/>
              <w:szCs w:val="24"/>
            </w:rPr>
            <w:t>(Margaret Lenihan, 2014)</w:t>
          </w:r>
          <w:r w:rsidR="00AD5CC2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</w:p>
    <w:p w14:paraId="72C813AC" w14:textId="65D6DB82" w:rsidR="00CF0293" w:rsidRPr="00CF0293" w:rsidRDefault="00CF0293" w:rsidP="001B3AAE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00A79EA1" w14:textId="11F78E29" w:rsidR="00CF0293" w:rsidRPr="00CF0293" w:rsidRDefault="00CF0293" w:rsidP="00CF0293">
      <w:pPr>
        <w:spacing w:line="360" w:lineRule="auto"/>
        <w:jc w:val="both"/>
        <w:rPr>
          <w:rFonts w:asciiTheme="minorBidi" w:hAnsiTheme="minorBidi"/>
          <w:b/>
          <w:bCs/>
          <w:sz w:val="24"/>
          <w:szCs w:val="24"/>
        </w:rPr>
      </w:pPr>
      <w:r w:rsidRPr="00CF0293">
        <w:rPr>
          <w:rFonts w:asciiTheme="minorBidi" w:hAnsiTheme="minorBidi"/>
          <w:b/>
          <w:bCs/>
          <w:sz w:val="24"/>
          <w:szCs w:val="24"/>
        </w:rPr>
        <w:t xml:space="preserve">Section 1: Reflection on Experience and Personal Development  </w:t>
      </w:r>
    </w:p>
    <w:p w14:paraId="50778B12" w14:textId="2B2E45B2" w:rsidR="00A9350B" w:rsidRPr="00A9350B" w:rsidRDefault="00CF0293" w:rsidP="00D25ED8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CF0293">
        <w:rPr>
          <w:rFonts w:asciiTheme="minorBidi" w:hAnsiTheme="minorBidi"/>
          <w:sz w:val="24"/>
          <w:szCs w:val="24"/>
        </w:rPr>
        <w:t xml:space="preserve">Throughout my placement, I </w:t>
      </w:r>
      <w:r>
        <w:rPr>
          <w:rFonts w:asciiTheme="minorBidi" w:hAnsiTheme="minorBidi"/>
          <w:sz w:val="24"/>
          <w:szCs w:val="24"/>
        </w:rPr>
        <w:t>shadowed</w:t>
      </w:r>
      <w:r w:rsidRPr="00CF0293">
        <w:rPr>
          <w:rFonts w:asciiTheme="minorBidi" w:hAnsiTheme="minorBidi"/>
          <w:sz w:val="24"/>
          <w:szCs w:val="24"/>
        </w:rPr>
        <w:t xml:space="preserve"> </w:t>
      </w:r>
      <w:r w:rsidR="00914869">
        <w:rPr>
          <w:rFonts w:asciiTheme="minorBidi" w:hAnsiTheme="minorBidi"/>
          <w:sz w:val="24"/>
          <w:szCs w:val="24"/>
        </w:rPr>
        <w:t>the head chef in the kitchen</w:t>
      </w:r>
      <w:r w:rsidRPr="00CF0293">
        <w:rPr>
          <w:rFonts w:asciiTheme="minorBidi" w:hAnsiTheme="minorBidi"/>
          <w:sz w:val="24"/>
          <w:szCs w:val="24"/>
        </w:rPr>
        <w:t xml:space="preserve"> department. This experience allowed me to reflect on my development rather than </w:t>
      </w:r>
      <w:r>
        <w:rPr>
          <w:rFonts w:asciiTheme="minorBidi" w:hAnsiTheme="minorBidi"/>
          <w:sz w:val="24"/>
          <w:szCs w:val="24"/>
        </w:rPr>
        <w:t>focus</w:t>
      </w:r>
      <w:r w:rsidRPr="00CF0293">
        <w:rPr>
          <w:rFonts w:asciiTheme="minorBidi" w:hAnsiTheme="minorBidi"/>
          <w:sz w:val="24"/>
          <w:szCs w:val="24"/>
        </w:rPr>
        <w:t xml:space="preserve"> on the </w:t>
      </w:r>
      <w:r>
        <w:rPr>
          <w:rFonts w:asciiTheme="minorBidi" w:hAnsiTheme="minorBidi"/>
          <w:sz w:val="24"/>
          <w:szCs w:val="24"/>
        </w:rPr>
        <w:t>supervisor's actions</w:t>
      </w:r>
      <w:r w:rsidRPr="00CF0293">
        <w:rPr>
          <w:rFonts w:asciiTheme="minorBidi" w:hAnsiTheme="minorBidi"/>
          <w:sz w:val="24"/>
          <w:szCs w:val="24"/>
        </w:rPr>
        <w:t xml:space="preserve">. Schön's concept of reflection-in-action was </w:t>
      </w:r>
      <w:r w:rsidR="00876C5F">
        <w:rPr>
          <w:rFonts w:asciiTheme="minorBidi" w:hAnsiTheme="minorBidi"/>
          <w:sz w:val="24"/>
          <w:szCs w:val="24"/>
        </w:rPr>
        <w:t>beneficial</w:t>
      </w:r>
      <w:r w:rsidRPr="00CF0293">
        <w:rPr>
          <w:rFonts w:asciiTheme="minorBidi" w:hAnsiTheme="minorBidi"/>
          <w:sz w:val="24"/>
          <w:szCs w:val="24"/>
        </w:rPr>
        <w:t xml:space="preserve"> when navigating the fast-paced environment of the </w:t>
      </w:r>
      <w:r w:rsidR="00914869">
        <w:rPr>
          <w:rFonts w:asciiTheme="minorBidi" w:hAnsiTheme="minorBidi"/>
          <w:sz w:val="24"/>
          <w:szCs w:val="24"/>
        </w:rPr>
        <w:t>kitchen</w:t>
      </w:r>
      <w:r w:rsidRPr="00CF0293">
        <w:rPr>
          <w:rFonts w:asciiTheme="minorBidi" w:hAnsiTheme="minorBidi"/>
          <w:sz w:val="24"/>
          <w:szCs w:val="24"/>
        </w:rPr>
        <w:t xml:space="preserve"> department. For example, during a busy event, I noticed delays in service due to miscommunication between </w:t>
      </w:r>
      <w:r w:rsidRPr="00CF0293">
        <w:rPr>
          <w:rFonts w:asciiTheme="minorBidi" w:hAnsiTheme="minorBidi"/>
          <w:sz w:val="24"/>
          <w:szCs w:val="24"/>
        </w:rPr>
        <w:lastRenderedPageBreak/>
        <w:t xml:space="preserve">the kitchen and the front-of-house staff. </w:t>
      </w:r>
      <w:r>
        <w:rPr>
          <w:rFonts w:asciiTheme="minorBidi" w:hAnsiTheme="minorBidi"/>
          <w:sz w:val="24"/>
          <w:szCs w:val="24"/>
        </w:rPr>
        <w:t>At</w:t>
      </w:r>
      <w:r w:rsidRPr="00CF0293">
        <w:rPr>
          <w:rFonts w:asciiTheme="minorBidi" w:hAnsiTheme="minorBidi"/>
          <w:sz w:val="24"/>
          <w:szCs w:val="24"/>
        </w:rPr>
        <w:t xml:space="preserve"> </w:t>
      </w:r>
      <w:r>
        <w:rPr>
          <w:rFonts w:asciiTheme="minorBidi" w:hAnsiTheme="minorBidi"/>
          <w:sz w:val="24"/>
          <w:szCs w:val="24"/>
        </w:rPr>
        <w:t>that</w:t>
      </w:r>
      <w:r w:rsidRPr="00CF0293">
        <w:rPr>
          <w:rFonts w:asciiTheme="minorBidi" w:hAnsiTheme="minorBidi"/>
          <w:sz w:val="24"/>
          <w:szCs w:val="24"/>
        </w:rPr>
        <w:t xml:space="preserve"> moment, I reflected on the situation by coordinating better communication between both teams</w:t>
      </w:r>
      <w:r w:rsidR="00D25ED8">
        <w:rPr>
          <w:rFonts w:asciiTheme="minorBidi" w:hAnsiTheme="minorBidi"/>
          <w:sz w:val="24"/>
          <w:szCs w:val="24"/>
        </w:rPr>
        <w:t xml:space="preserve">. </w:t>
      </w:r>
      <w:r w:rsidR="00D25ED8">
        <w:rPr>
          <w:rFonts w:asciiTheme="minorBidi" w:hAnsiTheme="minorBidi"/>
          <w:sz w:val="24"/>
          <w:szCs w:val="24"/>
        </w:rPr>
        <w:t>I</w:t>
      </w:r>
      <w:r w:rsidR="00D25ED8" w:rsidRPr="00F1251D">
        <w:rPr>
          <w:rFonts w:asciiTheme="minorBidi" w:hAnsiTheme="minorBidi"/>
          <w:sz w:val="24"/>
          <w:szCs w:val="24"/>
        </w:rPr>
        <w:t xml:space="preserve"> </w:t>
      </w:r>
      <w:r w:rsidR="00D25ED8">
        <w:rPr>
          <w:rFonts w:asciiTheme="minorBidi" w:hAnsiTheme="minorBidi"/>
          <w:sz w:val="24"/>
          <w:szCs w:val="24"/>
        </w:rPr>
        <w:t>shared information</w:t>
      </w:r>
      <w:r w:rsidR="00D25ED8" w:rsidRPr="00F1251D">
        <w:rPr>
          <w:rFonts w:asciiTheme="minorBidi" w:hAnsiTheme="minorBidi"/>
          <w:sz w:val="24"/>
          <w:szCs w:val="24"/>
        </w:rPr>
        <w:t xml:space="preserve"> to </w:t>
      </w:r>
      <w:r w:rsidR="00D25ED8">
        <w:rPr>
          <w:rFonts w:asciiTheme="minorBidi" w:hAnsiTheme="minorBidi"/>
          <w:sz w:val="24"/>
          <w:szCs w:val="24"/>
        </w:rPr>
        <w:t>inform</w:t>
      </w:r>
      <w:r w:rsidR="00D25ED8" w:rsidRPr="00F1251D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="00D25ED8" w:rsidRPr="00F1251D">
        <w:rPr>
          <w:rFonts w:asciiTheme="minorBidi" w:hAnsiTheme="minorBidi"/>
          <w:sz w:val="24"/>
          <w:szCs w:val="24"/>
        </w:rPr>
        <w:t>everyone</w:t>
      </w:r>
      <w:proofErr w:type="spellEnd"/>
      <w:r w:rsidR="00D25ED8">
        <w:rPr>
          <w:rFonts w:asciiTheme="minorBidi" w:hAnsiTheme="minorBidi"/>
          <w:sz w:val="24"/>
          <w:szCs w:val="24"/>
        </w:rPr>
        <w:t xml:space="preserve"> of their responsibilities</w:t>
      </w:r>
      <w:r w:rsidR="00D25ED8" w:rsidRPr="00F1251D">
        <w:rPr>
          <w:rFonts w:asciiTheme="minorBidi" w:hAnsiTheme="minorBidi"/>
          <w:sz w:val="24"/>
          <w:szCs w:val="24"/>
        </w:rPr>
        <w:t xml:space="preserve"> in real</w:t>
      </w:r>
      <w:r w:rsidR="00D25ED8">
        <w:rPr>
          <w:rFonts w:asciiTheme="minorBidi" w:hAnsiTheme="minorBidi"/>
          <w:sz w:val="24"/>
          <w:szCs w:val="24"/>
        </w:rPr>
        <w:t>-</w:t>
      </w:r>
      <w:r w:rsidR="00D25ED8" w:rsidRPr="00F1251D">
        <w:rPr>
          <w:rFonts w:asciiTheme="minorBidi" w:hAnsiTheme="minorBidi"/>
          <w:sz w:val="24"/>
          <w:szCs w:val="24"/>
        </w:rPr>
        <w:t xml:space="preserve">time. </w:t>
      </w:r>
      <w:r w:rsidR="00D25ED8">
        <w:rPr>
          <w:rFonts w:asciiTheme="minorBidi" w:hAnsiTheme="minorBidi"/>
          <w:sz w:val="24"/>
          <w:szCs w:val="24"/>
        </w:rPr>
        <w:t>I</w:t>
      </w:r>
      <w:r w:rsidR="00D25ED8" w:rsidRPr="00F1251D">
        <w:rPr>
          <w:rFonts w:asciiTheme="minorBidi" w:hAnsiTheme="minorBidi"/>
          <w:sz w:val="24"/>
          <w:szCs w:val="24"/>
        </w:rPr>
        <w:t xml:space="preserve"> also </w:t>
      </w:r>
      <w:r w:rsidR="00D25ED8">
        <w:rPr>
          <w:rFonts w:asciiTheme="minorBidi" w:hAnsiTheme="minorBidi"/>
          <w:sz w:val="24"/>
          <w:szCs w:val="24"/>
        </w:rPr>
        <w:t xml:space="preserve">had </w:t>
      </w:r>
      <w:r w:rsidR="00D25ED8" w:rsidRPr="00F1251D">
        <w:rPr>
          <w:rFonts w:asciiTheme="minorBidi" w:hAnsiTheme="minorBidi"/>
          <w:sz w:val="24"/>
          <w:szCs w:val="24"/>
        </w:rPr>
        <w:t xml:space="preserve">open </w:t>
      </w:r>
      <w:r w:rsidR="00D25ED8">
        <w:rPr>
          <w:rFonts w:asciiTheme="minorBidi" w:hAnsiTheme="minorBidi"/>
          <w:sz w:val="24"/>
          <w:szCs w:val="24"/>
        </w:rPr>
        <w:t>conversations</w:t>
      </w:r>
      <w:r w:rsidR="00D25ED8" w:rsidRPr="00F1251D">
        <w:rPr>
          <w:rFonts w:asciiTheme="minorBidi" w:hAnsiTheme="minorBidi"/>
          <w:sz w:val="24"/>
          <w:szCs w:val="24"/>
        </w:rPr>
        <w:t xml:space="preserve"> by listening to </w:t>
      </w:r>
      <w:r w:rsidR="00D25ED8">
        <w:rPr>
          <w:rFonts w:asciiTheme="minorBidi" w:hAnsiTheme="minorBidi"/>
          <w:sz w:val="24"/>
          <w:szCs w:val="24"/>
        </w:rPr>
        <w:t>the </w:t>
      </w:r>
      <w:r w:rsidR="00D25ED8">
        <w:rPr>
          <w:rFonts w:asciiTheme="minorBidi" w:hAnsiTheme="minorBidi"/>
          <w:sz w:val="24"/>
          <w:szCs w:val="24"/>
        </w:rPr>
        <w:t>team</w:t>
      </w:r>
      <w:r w:rsidR="00D25ED8">
        <w:rPr>
          <w:rFonts w:asciiTheme="minorBidi" w:hAnsiTheme="minorBidi"/>
          <w:sz w:val="24"/>
          <w:szCs w:val="24"/>
        </w:rPr>
        <w:t>'</w:t>
      </w:r>
      <w:r w:rsidR="00D25ED8">
        <w:rPr>
          <w:rFonts w:asciiTheme="minorBidi" w:hAnsiTheme="minorBidi"/>
          <w:sz w:val="24"/>
          <w:szCs w:val="24"/>
        </w:rPr>
        <w:t>s</w:t>
      </w:r>
      <w:r w:rsidR="00D25ED8">
        <w:rPr>
          <w:rFonts w:asciiTheme="minorBidi" w:hAnsiTheme="minorBidi"/>
          <w:sz w:val="24"/>
          <w:szCs w:val="24"/>
        </w:rPr>
        <w:t xml:space="preserve"> chefs and servers</w:t>
      </w:r>
      <w:r w:rsidR="00D25ED8" w:rsidRPr="00F1251D">
        <w:rPr>
          <w:rFonts w:asciiTheme="minorBidi" w:hAnsiTheme="minorBidi"/>
          <w:sz w:val="24"/>
          <w:szCs w:val="24"/>
        </w:rPr>
        <w:t xml:space="preserve">, </w:t>
      </w:r>
      <w:r w:rsidR="00D25ED8">
        <w:rPr>
          <w:rFonts w:asciiTheme="minorBidi" w:hAnsiTheme="minorBidi"/>
          <w:sz w:val="24"/>
          <w:szCs w:val="24"/>
        </w:rPr>
        <w:t>understanding</w:t>
      </w:r>
      <w:r w:rsidR="00D25ED8" w:rsidRPr="00F1251D">
        <w:rPr>
          <w:rFonts w:asciiTheme="minorBidi" w:hAnsiTheme="minorBidi"/>
          <w:sz w:val="24"/>
          <w:szCs w:val="24"/>
        </w:rPr>
        <w:t xml:space="preserve"> concerns, and providing feedback to prevent conflicts.</w:t>
      </w:r>
      <w:r w:rsidR="00D25ED8">
        <w:rPr>
          <w:rFonts w:asciiTheme="minorBidi" w:hAnsiTheme="minorBidi"/>
          <w:sz w:val="24"/>
          <w:szCs w:val="24"/>
        </w:rPr>
        <w:t xml:space="preserve"> </w:t>
      </w:r>
      <w:r w:rsidRPr="00CF0293">
        <w:rPr>
          <w:rFonts w:asciiTheme="minorBidi" w:hAnsiTheme="minorBidi"/>
          <w:sz w:val="24"/>
          <w:szCs w:val="24"/>
        </w:rPr>
        <w:t>This resulted in smoother service and maintaining guest satisfaction.</w:t>
      </w:r>
      <w:r w:rsidR="00E66B04">
        <w:rPr>
          <w:rFonts w:asciiTheme="minorBidi" w:hAnsiTheme="minorBidi"/>
          <w:sz w:val="24"/>
          <w:szCs w:val="24"/>
        </w:rPr>
        <w:t xml:space="preserve"> </w:t>
      </w:r>
      <w:r w:rsidRPr="00CF0293">
        <w:rPr>
          <w:rFonts w:asciiTheme="minorBidi" w:hAnsiTheme="minorBidi"/>
          <w:sz w:val="24"/>
          <w:szCs w:val="24"/>
        </w:rPr>
        <w:t xml:space="preserve">Additionally, I </w:t>
      </w:r>
      <w:r>
        <w:rPr>
          <w:rFonts w:asciiTheme="minorBidi" w:hAnsiTheme="minorBidi"/>
          <w:sz w:val="24"/>
          <w:szCs w:val="24"/>
        </w:rPr>
        <w:t>realised</w:t>
      </w:r>
      <w:r w:rsidRPr="00CF0293">
        <w:rPr>
          <w:rFonts w:asciiTheme="minorBidi" w:hAnsiTheme="minorBidi"/>
          <w:sz w:val="24"/>
          <w:szCs w:val="24"/>
        </w:rPr>
        <w:t xml:space="preserve"> the value of teamwork in such high-pressure environments. There were moments when the team was short-staffed, and I had to assist with serving and clearing tables. Reflecting on this experience, I understood that being adaptable and willing to support the team in any capacity is critical for maintaining service standards. According to Johnston, Clark, and </w:t>
      </w:r>
      <w:proofErr w:type="spellStart"/>
      <w:r w:rsidRPr="00CF0293">
        <w:rPr>
          <w:rFonts w:asciiTheme="minorBidi" w:hAnsiTheme="minorBidi"/>
          <w:sz w:val="24"/>
          <w:szCs w:val="24"/>
        </w:rPr>
        <w:t>Shulver</w:t>
      </w:r>
      <w:proofErr w:type="spellEnd"/>
      <w:r w:rsidRPr="00CF0293">
        <w:rPr>
          <w:rFonts w:asciiTheme="minorBidi" w:hAnsiTheme="minorBidi"/>
          <w:sz w:val="24"/>
          <w:szCs w:val="24"/>
        </w:rPr>
        <w:t xml:space="preserve"> (2012), effective teamwork is essential </w:t>
      </w:r>
      <w:r w:rsidR="00876C5F">
        <w:rPr>
          <w:rFonts w:asciiTheme="minorBidi" w:hAnsiTheme="minorBidi"/>
          <w:sz w:val="24"/>
          <w:szCs w:val="24"/>
        </w:rPr>
        <w:t xml:space="preserve">in </w:t>
      </w:r>
      <w:r w:rsidR="00876C5F" w:rsidRPr="00CF0293">
        <w:rPr>
          <w:rFonts w:asciiTheme="minorBidi" w:hAnsiTheme="minorBidi"/>
          <w:sz w:val="24"/>
          <w:szCs w:val="24"/>
        </w:rPr>
        <w:t>in-service</w:t>
      </w:r>
      <w:r w:rsidRPr="00CF0293">
        <w:rPr>
          <w:rFonts w:asciiTheme="minorBidi" w:hAnsiTheme="minorBidi"/>
          <w:sz w:val="24"/>
          <w:szCs w:val="24"/>
        </w:rPr>
        <w:t xml:space="preserve"> operations to ensure consistency in service delivery. My ability to step into different roles as needed highlighted the importance of flexibility in the hospitality industry.</w:t>
      </w:r>
      <w:r w:rsidR="00A9350B">
        <w:rPr>
          <w:rFonts w:asciiTheme="minorBidi" w:hAnsiTheme="minorBidi"/>
          <w:sz w:val="24"/>
          <w:szCs w:val="24"/>
        </w:rPr>
        <w:t xml:space="preserve"> </w:t>
      </w:r>
      <w:r w:rsidR="00A9350B" w:rsidRPr="00A9350B">
        <w:rPr>
          <w:rFonts w:asciiTheme="minorBidi" w:hAnsiTheme="minorBidi"/>
          <w:sz w:val="24"/>
          <w:szCs w:val="24"/>
        </w:rPr>
        <w:t xml:space="preserve">The service provided by the </w:t>
      </w:r>
      <w:r w:rsidR="00914869">
        <w:rPr>
          <w:rFonts w:asciiTheme="minorBidi" w:hAnsiTheme="minorBidi"/>
          <w:sz w:val="24"/>
          <w:szCs w:val="24"/>
        </w:rPr>
        <w:t>C&amp;B team</w:t>
      </w:r>
      <w:r w:rsidR="00A9350B" w:rsidRPr="00A9350B">
        <w:rPr>
          <w:rFonts w:asciiTheme="minorBidi" w:hAnsiTheme="minorBidi"/>
          <w:sz w:val="24"/>
          <w:szCs w:val="24"/>
        </w:rPr>
        <w:t xml:space="preserve"> was </w:t>
      </w:r>
      <w:r w:rsidR="00914869">
        <w:rPr>
          <w:rFonts w:asciiTheme="minorBidi" w:hAnsiTheme="minorBidi"/>
          <w:sz w:val="24"/>
          <w:szCs w:val="24"/>
        </w:rPr>
        <w:t>excellent</w:t>
      </w:r>
      <w:r w:rsidR="00A9350B" w:rsidRPr="00A9350B">
        <w:rPr>
          <w:rFonts w:asciiTheme="minorBidi" w:hAnsiTheme="minorBidi"/>
          <w:sz w:val="24"/>
          <w:szCs w:val="24"/>
        </w:rPr>
        <w:t>, with efficient communication</w:t>
      </w:r>
      <w:r w:rsidR="00CF5F53">
        <w:rPr>
          <w:rFonts w:asciiTheme="minorBidi" w:hAnsiTheme="minorBidi"/>
          <w:sz w:val="24"/>
          <w:szCs w:val="24"/>
        </w:rPr>
        <w:t>, which</w:t>
      </w:r>
      <w:r w:rsidR="00A9350B" w:rsidRPr="00A9350B">
        <w:rPr>
          <w:rFonts w:asciiTheme="minorBidi" w:hAnsiTheme="minorBidi"/>
          <w:sz w:val="24"/>
          <w:szCs w:val="24"/>
        </w:rPr>
        <w:t xml:space="preserve"> was </w:t>
      </w:r>
      <w:r w:rsidR="00914869">
        <w:rPr>
          <w:rFonts w:asciiTheme="minorBidi" w:hAnsiTheme="minorBidi"/>
          <w:sz w:val="24"/>
          <w:szCs w:val="24"/>
        </w:rPr>
        <w:t>an</w:t>
      </w:r>
      <w:r w:rsidR="00A9350B" w:rsidRPr="00A9350B">
        <w:rPr>
          <w:rFonts w:asciiTheme="minorBidi" w:hAnsiTheme="minorBidi"/>
          <w:sz w:val="24"/>
          <w:szCs w:val="24"/>
        </w:rPr>
        <w:t xml:space="preserve"> </w:t>
      </w:r>
      <w:r w:rsidR="00914869">
        <w:rPr>
          <w:rFonts w:asciiTheme="minorBidi" w:hAnsiTheme="minorBidi"/>
          <w:sz w:val="24"/>
          <w:szCs w:val="24"/>
        </w:rPr>
        <w:t>essential</w:t>
      </w:r>
      <w:r w:rsidR="00A9350B" w:rsidRPr="00A9350B">
        <w:rPr>
          <w:rFonts w:asciiTheme="minorBidi" w:hAnsiTheme="minorBidi"/>
          <w:sz w:val="24"/>
          <w:szCs w:val="24"/>
        </w:rPr>
        <w:t xml:space="preserve"> factor in preventing issues and ensuring smooth operations.</w:t>
      </w:r>
      <w:sdt>
        <w:sdtPr>
          <w:rPr>
            <w:rFonts w:asciiTheme="minorBidi" w:hAnsiTheme="minorBidi"/>
            <w:sz w:val="24"/>
            <w:szCs w:val="24"/>
          </w:rPr>
          <w:id w:val="1185402791"/>
          <w:citation/>
        </w:sdtPr>
        <w:sdtContent>
          <w:r w:rsidR="00AD5CC2">
            <w:rPr>
              <w:rFonts w:asciiTheme="minorBidi" w:hAnsiTheme="minorBidi"/>
              <w:sz w:val="24"/>
              <w:szCs w:val="24"/>
            </w:rPr>
            <w:fldChar w:fldCharType="begin"/>
          </w:r>
          <w:r w:rsidR="00AD5CC2">
            <w:rPr>
              <w:rFonts w:asciiTheme="minorBidi" w:hAnsiTheme="minorBidi"/>
              <w:sz w:val="24"/>
              <w:szCs w:val="24"/>
            </w:rPr>
            <w:instrText xml:space="preserve"> CITATION Rob12 \l 2057 </w:instrText>
          </w:r>
          <w:r w:rsidR="00AD5CC2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736218">
            <w:rPr>
              <w:rFonts w:asciiTheme="minorBidi" w:hAnsiTheme="minorBidi"/>
              <w:noProof/>
              <w:sz w:val="24"/>
              <w:szCs w:val="24"/>
            </w:rPr>
            <w:t xml:space="preserve"> </w:t>
          </w:r>
          <w:r w:rsidR="00736218" w:rsidRPr="00736218">
            <w:rPr>
              <w:rFonts w:asciiTheme="minorBidi" w:hAnsiTheme="minorBidi"/>
              <w:noProof/>
              <w:sz w:val="24"/>
              <w:szCs w:val="24"/>
            </w:rPr>
            <w:t>(Robert Johnston, 2012)</w:t>
          </w:r>
          <w:r w:rsidR="00AD5CC2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</w:p>
    <w:p w14:paraId="5BDF9439" w14:textId="151F14E6" w:rsidR="00CF0293" w:rsidRPr="00CF0293" w:rsidRDefault="00CF0293" w:rsidP="00A9350B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2B464612" w14:textId="4414FEF1" w:rsidR="00CF0293" w:rsidRPr="00876C5F" w:rsidRDefault="00CF0293" w:rsidP="00CF0293">
      <w:pPr>
        <w:spacing w:line="360" w:lineRule="auto"/>
        <w:jc w:val="both"/>
        <w:rPr>
          <w:rFonts w:asciiTheme="minorBidi" w:hAnsiTheme="minorBidi"/>
          <w:b/>
          <w:bCs/>
          <w:sz w:val="24"/>
          <w:szCs w:val="24"/>
        </w:rPr>
      </w:pPr>
      <w:r w:rsidRPr="00876C5F">
        <w:rPr>
          <w:rFonts w:asciiTheme="minorBidi" w:hAnsiTheme="minorBidi"/>
          <w:b/>
          <w:bCs/>
          <w:sz w:val="24"/>
          <w:szCs w:val="24"/>
        </w:rPr>
        <w:t xml:space="preserve">Section 2: Critical Analysis of Work-Based Skills and Technical Knowledge </w:t>
      </w:r>
    </w:p>
    <w:p w14:paraId="1E7DA454" w14:textId="30E1C0F9" w:rsidR="00BF2767" w:rsidRDefault="00BF2767" w:rsidP="00E62C19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</w:t>
      </w:r>
      <w:r w:rsidR="00CF0293" w:rsidRPr="00CF0293">
        <w:rPr>
          <w:rFonts w:asciiTheme="minorBidi" w:hAnsiTheme="minorBidi"/>
          <w:sz w:val="24"/>
          <w:szCs w:val="24"/>
        </w:rPr>
        <w:t xml:space="preserve"> supervisor’s role in a hotel’s F&amp;B department requires a strong understanding of food safety, service standards, and operational efficiency.</w:t>
      </w:r>
      <w:sdt>
        <w:sdtPr>
          <w:rPr>
            <w:rFonts w:asciiTheme="minorBidi" w:hAnsiTheme="minorBidi"/>
            <w:sz w:val="24"/>
            <w:szCs w:val="24"/>
          </w:rPr>
          <w:id w:val="758257585"/>
          <w:citation/>
        </w:sdtPr>
        <w:sdtContent>
          <w:r>
            <w:rPr>
              <w:rFonts w:asciiTheme="minorBidi" w:hAnsiTheme="minorBidi"/>
              <w:sz w:val="24"/>
              <w:szCs w:val="24"/>
            </w:rPr>
            <w:fldChar w:fldCharType="begin"/>
          </w:r>
          <w:r>
            <w:rPr>
              <w:rFonts w:asciiTheme="minorBidi" w:hAnsiTheme="minorBidi"/>
              <w:sz w:val="24"/>
              <w:szCs w:val="24"/>
            </w:rPr>
            <w:instrText xml:space="preserve"> CITATION Dim21 \l 2057 </w:instrText>
          </w:r>
          <w:r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736218">
            <w:rPr>
              <w:rFonts w:asciiTheme="minorBidi" w:hAnsiTheme="minorBidi"/>
              <w:noProof/>
              <w:sz w:val="24"/>
              <w:szCs w:val="24"/>
            </w:rPr>
            <w:t xml:space="preserve"> </w:t>
          </w:r>
          <w:r w:rsidR="00736218" w:rsidRPr="00736218">
            <w:rPr>
              <w:rFonts w:asciiTheme="minorBidi" w:hAnsiTheme="minorBidi"/>
              <w:noProof/>
              <w:sz w:val="24"/>
              <w:szCs w:val="24"/>
            </w:rPr>
            <w:t>(Buhalis, 2021)</w:t>
          </w:r>
          <w:r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</w:p>
    <w:p w14:paraId="4554D8AB" w14:textId="7BB74787" w:rsidR="00CF0293" w:rsidRPr="00CF0293" w:rsidRDefault="00CF0293" w:rsidP="00E62C19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CF0293">
        <w:rPr>
          <w:rFonts w:asciiTheme="minorBidi" w:hAnsiTheme="minorBidi"/>
          <w:sz w:val="24"/>
          <w:szCs w:val="24"/>
        </w:rPr>
        <w:t xml:space="preserve"> I </w:t>
      </w:r>
      <w:r w:rsidR="00914869">
        <w:rPr>
          <w:rFonts w:asciiTheme="minorBidi" w:hAnsiTheme="minorBidi"/>
          <w:sz w:val="24"/>
          <w:szCs w:val="24"/>
        </w:rPr>
        <w:t>learned</w:t>
      </w:r>
      <w:r w:rsidRPr="00CF0293">
        <w:rPr>
          <w:rFonts w:asciiTheme="minorBidi" w:hAnsiTheme="minorBidi"/>
          <w:sz w:val="24"/>
          <w:szCs w:val="24"/>
        </w:rPr>
        <w:t xml:space="preserve"> that the </w:t>
      </w:r>
      <w:r w:rsidR="00914869">
        <w:rPr>
          <w:rFonts w:asciiTheme="minorBidi" w:hAnsiTheme="minorBidi"/>
          <w:sz w:val="24"/>
          <w:szCs w:val="24"/>
        </w:rPr>
        <w:t>head chef</w:t>
      </w:r>
      <w:r w:rsidRPr="00CF0293">
        <w:rPr>
          <w:rFonts w:asciiTheme="minorBidi" w:hAnsiTheme="minorBidi"/>
          <w:sz w:val="24"/>
          <w:szCs w:val="24"/>
        </w:rPr>
        <w:t xml:space="preserve"> I shadowed </w:t>
      </w:r>
      <w:r w:rsidR="00914869">
        <w:rPr>
          <w:rFonts w:asciiTheme="minorBidi" w:hAnsiTheme="minorBidi"/>
          <w:sz w:val="24"/>
          <w:szCs w:val="24"/>
        </w:rPr>
        <w:t>could work</w:t>
      </w:r>
      <w:r w:rsidRPr="00CF0293">
        <w:rPr>
          <w:rFonts w:asciiTheme="minorBidi" w:hAnsiTheme="minorBidi"/>
          <w:sz w:val="24"/>
          <w:szCs w:val="24"/>
        </w:rPr>
        <w:t xml:space="preserve"> </w:t>
      </w:r>
      <w:r w:rsidR="00914869">
        <w:rPr>
          <w:rFonts w:asciiTheme="minorBidi" w:hAnsiTheme="minorBidi"/>
          <w:sz w:val="24"/>
          <w:szCs w:val="24"/>
        </w:rPr>
        <w:t xml:space="preserve">with </w:t>
      </w:r>
      <w:r w:rsidRPr="00CF0293">
        <w:rPr>
          <w:rFonts w:asciiTheme="minorBidi" w:hAnsiTheme="minorBidi"/>
          <w:sz w:val="24"/>
          <w:szCs w:val="24"/>
        </w:rPr>
        <w:t>a high level of technical expertise, particularly in managing inventory and handling guest inquiries about menu items and dietary restrictions.</w:t>
      </w:r>
      <w:r w:rsidR="00E66B04">
        <w:rPr>
          <w:rFonts w:asciiTheme="minorBidi" w:hAnsiTheme="minorBidi"/>
          <w:sz w:val="24"/>
          <w:szCs w:val="24"/>
        </w:rPr>
        <w:t xml:space="preserve"> </w:t>
      </w:r>
      <w:r>
        <w:rPr>
          <w:rFonts w:asciiTheme="minorBidi" w:hAnsiTheme="minorBidi"/>
          <w:sz w:val="24"/>
          <w:szCs w:val="24"/>
        </w:rPr>
        <w:t xml:space="preserve">I </w:t>
      </w:r>
      <w:r w:rsidR="00914869">
        <w:rPr>
          <w:rFonts w:asciiTheme="minorBidi" w:hAnsiTheme="minorBidi"/>
          <w:sz w:val="24"/>
          <w:szCs w:val="24"/>
        </w:rPr>
        <w:t>applied</w:t>
      </w:r>
      <w:r>
        <w:rPr>
          <w:rFonts w:asciiTheme="minorBidi" w:hAnsiTheme="minorBidi"/>
          <w:sz w:val="24"/>
          <w:szCs w:val="24"/>
        </w:rPr>
        <w:t xml:space="preserve"> </w:t>
      </w:r>
      <w:r w:rsidR="00914869">
        <w:rPr>
          <w:rFonts w:asciiTheme="minorBidi" w:hAnsiTheme="minorBidi"/>
          <w:sz w:val="24"/>
          <w:szCs w:val="24"/>
        </w:rPr>
        <w:t>organisational</w:t>
      </w:r>
      <w:r>
        <w:rPr>
          <w:rFonts w:asciiTheme="minorBidi" w:hAnsiTheme="minorBidi"/>
          <w:sz w:val="24"/>
          <w:szCs w:val="24"/>
        </w:rPr>
        <w:t xml:space="preserve"> knowledge </w:t>
      </w:r>
      <w:r w:rsidRPr="00CF0293">
        <w:rPr>
          <w:rFonts w:asciiTheme="minorBidi" w:hAnsiTheme="minorBidi"/>
          <w:sz w:val="24"/>
          <w:szCs w:val="24"/>
        </w:rPr>
        <w:t xml:space="preserve">during a busy event </w:t>
      </w:r>
      <w:r w:rsidR="00914869">
        <w:rPr>
          <w:rFonts w:asciiTheme="minorBidi" w:hAnsiTheme="minorBidi"/>
          <w:sz w:val="24"/>
          <w:szCs w:val="24"/>
        </w:rPr>
        <w:t>in the tiny kitchen and a small team</w:t>
      </w:r>
      <w:r w:rsidRPr="00CF0293">
        <w:rPr>
          <w:rFonts w:asciiTheme="minorBidi" w:hAnsiTheme="minorBidi"/>
          <w:sz w:val="24"/>
          <w:szCs w:val="24"/>
        </w:rPr>
        <w:t xml:space="preserve">. Drawing on the supervisor’s guidance, I helped </w:t>
      </w:r>
      <w:r w:rsidR="00914869">
        <w:rPr>
          <w:rFonts w:asciiTheme="minorBidi" w:hAnsiTheme="minorBidi"/>
          <w:sz w:val="24"/>
          <w:szCs w:val="24"/>
        </w:rPr>
        <w:t>to cook most of the food and keep it in the hot cabinet</w:t>
      </w:r>
      <w:r w:rsidRPr="00CF0293">
        <w:rPr>
          <w:rFonts w:asciiTheme="minorBidi" w:hAnsiTheme="minorBidi"/>
          <w:sz w:val="24"/>
          <w:szCs w:val="24"/>
        </w:rPr>
        <w:t xml:space="preserve">, ensuring that service could continue without disruption. This experience </w:t>
      </w:r>
      <w:r w:rsidR="00E62C19">
        <w:rPr>
          <w:rFonts w:asciiTheme="minorBidi" w:hAnsiTheme="minorBidi"/>
          <w:sz w:val="24"/>
          <w:szCs w:val="24"/>
        </w:rPr>
        <w:t>taught me</w:t>
      </w:r>
      <w:r w:rsidRPr="00CF0293">
        <w:rPr>
          <w:rFonts w:asciiTheme="minorBidi" w:hAnsiTheme="minorBidi"/>
          <w:sz w:val="24"/>
          <w:szCs w:val="24"/>
        </w:rPr>
        <w:t xml:space="preserve"> the importance of being </w:t>
      </w:r>
      <w:r w:rsidR="00E62C19">
        <w:rPr>
          <w:rFonts w:asciiTheme="minorBidi" w:hAnsiTheme="minorBidi"/>
          <w:sz w:val="24"/>
          <w:szCs w:val="24"/>
        </w:rPr>
        <w:t>organised and able to work under pressure</w:t>
      </w:r>
      <w:r w:rsidRPr="00CF0293">
        <w:rPr>
          <w:rFonts w:asciiTheme="minorBidi" w:hAnsiTheme="minorBidi"/>
          <w:sz w:val="24"/>
          <w:szCs w:val="24"/>
        </w:rPr>
        <w:t>.</w:t>
      </w:r>
      <w:r w:rsidR="00E62C19">
        <w:rPr>
          <w:rFonts w:asciiTheme="minorBidi" w:hAnsiTheme="minorBidi"/>
          <w:sz w:val="24"/>
          <w:szCs w:val="24"/>
        </w:rPr>
        <w:t xml:space="preserve"> </w:t>
      </w:r>
      <w:r w:rsidRPr="00CF0293">
        <w:rPr>
          <w:rFonts w:asciiTheme="minorBidi" w:hAnsiTheme="minorBidi"/>
          <w:sz w:val="24"/>
          <w:szCs w:val="24"/>
        </w:rPr>
        <w:t xml:space="preserve">Schön’s </w:t>
      </w:r>
      <w:r>
        <w:rPr>
          <w:rFonts w:asciiTheme="minorBidi" w:hAnsiTheme="minorBidi"/>
          <w:sz w:val="24"/>
          <w:szCs w:val="24"/>
        </w:rPr>
        <w:t xml:space="preserve">"reflection-in-action" approach came into play when dealing with the </w:t>
      </w:r>
      <w:r w:rsidR="00E62C19">
        <w:rPr>
          <w:rFonts w:asciiTheme="minorBidi" w:hAnsiTheme="minorBidi"/>
          <w:sz w:val="24"/>
          <w:szCs w:val="24"/>
        </w:rPr>
        <w:t>amount of work</w:t>
      </w:r>
      <w:r>
        <w:rPr>
          <w:rFonts w:asciiTheme="minorBidi" w:hAnsiTheme="minorBidi"/>
          <w:sz w:val="24"/>
          <w:szCs w:val="24"/>
        </w:rPr>
        <w:t>. I had to quickly assess the problem, think on my feet, and find a temporary solution until the issue could be fully resolved. This quick problem-solving approach is crucial in the hospitality industry, where service interruptions can significantly impact</w:t>
      </w:r>
      <w:r w:rsidRPr="00CF0293">
        <w:rPr>
          <w:rFonts w:asciiTheme="minorBidi" w:hAnsiTheme="minorBidi"/>
          <w:sz w:val="24"/>
          <w:szCs w:val="24"/>
        </w:rPr>
        <w:t xml:space="preserve"> guest satisfaction. Reflecting on this experience, I </w:t>
      </w:r>
      <w:r>
        <w:rPr>
          <w:rFonts w:asciiTheme="minorBidi" w:hAnsiTheme="minorBidi"/>
          <w:sz w:val="24"/>
          <w:szCs w:val="24"/>
        </w:rPr>
        <w:t>realised</w:t>
      </w:r>
      <w:r w:rsidRPr="00CF0293">
        <w:rPr>
          <w:rFonts w:asciiTheme="minorBidi" w:hAnsiTheme="minorBidi"/>
          <w:sz w:val="24"/>
          <w:szCs w:val="24"/>
        </w:rPr>
        <w:t xml:space="preserve"> I </w:t>
      </w:r>
      <w:r w:rsidR="00E62C19">
        <w:rPr>
          <w:rFonts w:asciiTheme="minorBidi" w:hAnsiTheme="minorBidi"/>
          <w:sz w:val="24"/>
          <w:szCs w:val="24"/>
        </w:rPr>
        <w:t>must</w:t>
      </w:r>
      <w:r w:rsidRPr="00CF0293">
        <w:rPr>
          <w:rFonts w:asciiTheme="minorBidi" w:hAnsiTheme="minorBidi"/>
          <w:sz w:val="24"/>
          <w:szCs w:val="24"/>
        </w:rPr>
        <w:t xml:space="preserve"> </w:t>
      </w:r>
      <w:r>
        <w:rPr>
          <w:rFonts w:asciiTheme="minorBidi" w:hAnsiTheme="minorBidi"/>
          <w:sz w:val="24"/>
          <w:szCs w:val="24"/>
        </w:rPr>
        <w:t xml:space="preserve">develop my </w:t>
      </w:r>
      <w:r w:rsidR="00E87C03">
        <w:rPr>
          <w:rFonts w:asciiTheme="minorBidi" w:hAnsiTheme="minorBidi"/>
          <w:sz w:val="24"/>
          <w:szCs w:val="24"/>
        </w:rPr>
        <w:t>working</w:t>
      </w:r>
      <w:r>
        <w:rPr>
          <w:rFonts w:asciiTheme="minorBidi" w:hAnsiTheme="minorBidi"/>
          <w:sz w:val="24"/>
          <w:szCs w:val="24"/>
        </w:rPr>
        <w:t xml:space="preserve"> skills further</w:t>
      </w:r>
      <w:r w:rsidRPr="00CF0293">
        <w:rPr>
          <w:rFonts w:asciiTheme="minorBidi" w:hAnsiTheme="minorBidi"/>
          <w:sz w:val="24"/>
          <w:szCs w:val="24"/>
        </w:rPr>
        <w:t xml:space="preserve">, particularly in </w:t>
      </w:r>
      <w:r w:rsidR="00E62C19">
        <w:rPr>
          <w:rFonts w:asciiTheme="minorBidi" w:hAnsiTheme="minorBidi"/>
          <w:sz w:val="24"/>
          <w:szCs w:val="24"/>
        </w:rPr>
        <w:t>busy operation</w:t>
      </w:r>
      <w:r w:rsidRPr="00CF0293">
        <w:rPr>
          <w:rFonts w:asciiTheme="minorBidi" w:hAnsiTheme="minorBidi"/>
          <w:sz w:val="24"/>
          <w:szCs w:val="24"/>
        </w:rPr>
        <w:t xml:space="preserve"> management.</w:t>
      </w:r>
      <w:r w:rsidR="00E62C19">
        <w:rPr>
          <w:rFonts w:asciiTheme="minorBidi" w:hAnsiTheme="minorBidi"/>
          <w:sz w:val="24"/>
          <w:szCs w:val="24"/>
        </w:rPr>
        <w:t xml:space="preserve"> </w:t>
      </w:r>
      <w:r w:rsidR="00CF5F53">
        <w:rPr>
          <w:rFonts w:asciiTheme="minorBidi" w:hAnsiTheme="minorBidi"/>
          <w:sz w:val="24"/>
          <w:szCs w:val="24"/>
        </w:rPr>
        <w:t xml:space="preserve">I learned from my work in the </w:t>
      </w:r>
      <w:r w:rsidR="00CF5F53">
        <w:rPr>
          <w:rFonts w:asciiTheme="minorBidi" w:hAnsiTheme="minorBidi"/>
          <w:sz w:val="24"/>
          <w:szCs w:val="24"/>
        </w:rPr>
        <w:lastRenderedPageBreak/>
        <w:t>F&amp;B</w:t>
      </w:r>
      <w:r w:rsidRPr="00CF0293">
        <w:rPr>
          <w:rFonts w:asciiTheme="minorBidi" w:hAnsiTheme="minorBidi"/>
          <w:sz w:val="24"/>
          <w:szCs w:val="24"/>
        </w:rPr>
        <w:t xml:space="preserve"> that attention to detail is critical in maintaining service quality. For example, before serving meals, the supervisor meticulously </w:t>
      </w:r>
      <w:r w:rsidR="00E62C19">
        <w:rPr>
          <w:rFonts w:asciiTheme="minorBidi" w:hAnsiTheme="minorBidi"/>
          <w:sz w:val="24"/>
          <w:szCs w:val="24"/>
        </w:rPr>
        <w:t xml:space="preserve">split </w:t>
      </w:r>
      <w:r w:rsidRPr="00CF0293">
        <w:rPr>
          <w:rFonts w:asciiTheme="minorBidi" w:hAnsiTheme="minorBidi"/>
          <w:sz w:val="24"/>
          <w:szCs w:val="24"/>
        </w:rPr>
        <w:t>each</w:t>
      </w:r>
      <w:r w:rsidR="00E62C19">
        <w:rPr>
          <w:rFonts w:asciiTheme="minorBidi" w:hAnsiTheme="minorBidi"/>
          <w:sz w:val="24"/>
          <w:szCs w:val="24"/>
        </w:rPr>
        <w:t xml:space="preserve"> group</w:t>
      </w:r>
      <w:r w:rsidRPr="00CF0293">
        <w:rPr>
          <w:rFonts w:asciiTheme="minorBidi" w:hAnsiTheme="minorBidi"/>
          <w:sz w:val="24"/>
          <w:szCs w:val="24"/>
        </w:rPr>
        <w:t xml:space="preserve"> dish, ensuring it met the </w:t>
      </w:r>
      <w:r w:rsidR="00E62C19">
        <w:rPr>
          <w:rFonts w:asciiTheme="minorBidi" w:hAnsiTheme="minorBidi"/>
          <w:sz w:val="24"/>
          <w:szCs w:val="24"/>
        </w:rPr>
        <w:t>dietary requirements</w:t>
      </w:r>
      <w:r w:rsidRPr="00CF0293">
        <w:rPr>
          <w:rFonts w:asciiTheme="minorBidi" w:hAnsiTheme="minorBidi"/>
          <w:sz w:val="24"/>
          <w:szCs w:val="24"/>
        </w:rPr>
        <w:t xml:space="preserve">. This attention to detail </w:t>
      </w:r>
      <w:r>
        <w:rPr>
          <w:rFonts w:asciiTheme="minorBidi" w:hAnsiTheme="minorBidi"/>
          <w:sz w:val="24"/>
          <w:szCs w:val="24"/>
        </w:rPr>
        <w:t xml:space="preserve">ensured that health and safety regulations were followed, essential in preventing </w:t>
      </w:r>
      <w:r w:rsidRPr="00CF0293">
        <w:rPr>
          <w:rFonts w:asciiTheme="minorBidi" w:hAnsiTheme="minorBidi"/>
          <w:sz w:val="24"/>
          <w:szCs w:val="24"/>
        </w:rPr>
        <w:t xml:space="preserve">cross-contamination or foodborne illnesses. </w:t>
      </w:r>
      <w:r w:rsidR="00144C31">
        <w:rPr>
          <w:rFonts w:asciiTheme="minorBidi" w:hAnsiTheme="minorBidi"/>
          <w:sz w:val="24"/>
          <w:szCs w:val="24"/>
        </w:rPr>
        <w:t xml:space="preserve">All </w:t>
      </w:r>
      <w:r w:rsidRPr="00CF0293">
        <w:rPr>
          <w:rFonts w:asciiTheme="minorBidi" w:hAnsiTheme="minorBidi"/>
          <w:sz w:val="24"/>
          <w:szCs w:val="24"/>
        </w:rPr>
        <w:t>supervisors in hospitality must be knowledgeable about health and safety protocols to maintain guest safety and satisfaction.</w:t>
      </w:r>
      <w:sdt>
        <w:sdtPr>
          <w:rPr>
            <w:rFonts w:asciiTheme="minorBidi" w:hAnsiTheme="minorBidi"/>
            <w:sz w:val="24"/>
            <w:szCs w:val="24"/>
          </w:rPr>
          <w:id w:val="388392192"/>
          <w:citation/>
        </w:sdtPr>
        <w:sdtContent>
          <w:r w:rsidR="00144C31">
            <w:rPr>
              <w:rFonts w:asciiTheme="minorBidi" w:hAnsiTheme="minorBidi"/>
              <w:sz w:val="24"/>
              <w:szCs w:val="24"/>
            </w:rPr>
            <w:fldChar w:fldCharType="begin"/>
          </w:r>
          <w:r w:rsidR="00144C31">
            <w:rPr>
              <w:rFonts w:asciiTheme="minorBidi" w:hAnsiTheme="minorBidi"/>
              <w:sz w:val="24"/>
              <w:szCs w:val="24"/>
            </w:rPr>
            <w:instrText xml:space="preserve"> CITATION Rou14 \l 2057 </w:instrText>
          </w:r>
          <w:r w:rsidR="00144C31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736218">
            <w:rPr>
              <w:rFonts w:asciiTheme="minorBidi" w:hAnsiTheme="minorBidi"/>
              <w:noProof/>
              <w:sz w:val="24"/>
              <w:szCs w:val="24"/>
            </w:rPr>
            <w:t xml:space="preserve"> </w:t>
          </w:r>
          <w:r w:rsidR="00736218" w:rsidRPr="00736218">
            <w:rPr>
              <w:rFonts w:asciiTheme="minorBidi" w:hAnsiTheme="minorBidi"/>
              <w:noProof/>
              <w:sz w:val="24"/>
              <w:szCs w:val="24"/>
            </w:rPr>
            <w:t>(Routledge, 2014)</w:t>
          </w:r>
          <w:r w:rsidR="00144C31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</w:p>
    <w:p w14:paraId="6308F0C2" w14:textId="77777777" w:rsidR="00CF0293" w:rsidRPr="00CF0293" w:rsidRDefault="00CF0293" w:rsidP="00CF0293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69093E1B" w14:textId="48241B7E" w:rsidR="00CF0293" w:rsidRPr="00876C5F" w:rsidRDefault="00CF0293" w:rsidP="00CF0293">
      <w:pPr>
        <w:spacing w:line="360" w:lineRule="auto"/>
        <w:jc w:val="both"/>
        <w:rPr>
          <w:rFonts w:asciiTheme="minorBidi" w:hAnsiTheme="minorBidi"/>
          <w:b/>
          <w:bCs/>
          <w:sz w:val="24"/>
          <w:szCs w:val="24"/>
        </w:rPr>
      </w:pPr>
      <w:r w:rsidRPr="00876C5F">
        <w:rPr>
          <w:rFonts w:asciiTheme="minorBidi" w:hAnsiTheme="minorBidi"/>
          <w:b/>
          <w:bCs/>
          <w:sz w:val="24"/>
          <w:szCs w:val="24"/>
        </w:rPr>
        <w:t xml:space="preserve">Section 3: Reflection on Organisational Issues  </w:t>
      </w:r>
    </w:p>
    <w:p w14:paraId="22A086C6" w14:textId="2850E22B" w:rsidR="00CF0293" w:rsidRPr="00CF0293" w:rsidRDefault="00CF0293" w:rsidP="00CF0293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CF0293">
        <w:rPr>
          <w:rFonts w:asciiTheme="minorBidi" w:hAnsiTheme="minorBidi"/>
          <w:sz w:val="24"/>
          <w:szCs w:val="24"/>
        </w:rPr>
        <w:t xml:space="preserve">One of the </w:t>
      </w:r>
      <w:r>
        <w:rPr>
          <w:rFonts w:asciiTheme="minorBidi" w:hAnsiTheme="minorBidi"/>
          <w:sz w:val="24"/>
          <w:szCs w:val="24"/>
        </w:rPr>
        <w:t>critical</w:t>
      </w:r>
      <w:r w:rsidRPr="00CF0293">
        <w:rPr>
          <w:rFonts w:asciiTheme="minorBidi" w:hAnsiTheme="minorBidi"/>
          <w:sz w:val="24"/>
          <w:szCs w:val="24"/>
        </w:rPr>
        <w:t xml:space="preserve"> </w:t>
      </w:r>
      <w:r>
        <w:rPr>
          <w:rFonts w:asciiTheme="minorBidi" w:hAnsiTheme="minorBidi"/>
          <w:sz w:val="24"/>
          <w:szCs w:val="24"/>
        </w:rPr>
        <w:t>organisational issues I encountered during my placement was staffing shortages, which significantly impacted service quality. This problem, which the COVID-19 pandemic has exacerbated, is widespread</w:t>
      </w:r>
      <w:r w:rsidRPr="00CF0293">
        <w:rPr>
          <w:rFonts w:asciiTheme="minorBidi" w:hAnsiTheme="minorBidi"/>
          <w:sz w:val="24"/>
          <w:szCs w:val="24"/>
        </w:rPr>
        <w:t xml:space="preserve"> in the hospitality industry. According to Baum and Hai (2020), the pandemic has </w:t>
      </w:r>
      <w:r>
        <w:rPr>
          <w:rFonts w:asciiTheme="minorBidi" w:hAnsiTheme="minorBidi"/>
          <w:sz w:val="24"/>
          <w:szCs w:val="24"/>
        </w:rPr>
        <w:t>decreased</w:t>
      </w:r>
      <w:r w:rsidRPr="00CF0293">
        <w:rPr>
          <w:rFonts w:asciiTheme="minorBidi" w:hAnsiTheme="minorBidi"/>
          <w:sz w:val="24"/>
          <w:szCs w:val="24"/>
        </w:rPr>
        <w:t xml:space="preserve"> workforce availability, creating operational challenges for many businesses, including hotels.</w:t>
      </w:r>
      <w:sdt>
        <w:sdtPr>
          <w:rPr>
            <w:rFonts w:asciiTheme="minorBidi" w:hAnsiTheme="minorBidi"/>
            <w:sz w:val="24"/>
            <w:szCs w:val="24"/>
          </w:rPr>
          <w:id w:val="-71128196"/>
          <w:citation/>
        </w:sdtPr>
        <w:sdtContent>
          <w:r w:rsidR="00ED537D">
            <w:rPr>
              <w:rFonts w:asciiTheme="minorBidi" w:hAnsiTheme="minorBidi"/>
              <w:sz w:val="24"/>
              <w:szCs w:val="24"/>
            </w:rPr>
            <w:fldChar w:fldCharType="begin"/>
          </w:r>
          <w:r w:rsidR="00ED537D">
            <w:rPr>
              <w:rFonts w:asciiTheme="minorBidi" w:hAnsiTheme="minorBidi"/>
              <w:sz w:val="24"/>
              <w:szCs w:val="24"/>
            </w:rPr>
            <w:instrText xml:space="preserve"> CITATION Edm21 \l 2057 </w:instrText>
          </w:r>
          <w:r w:rsidR="00ED537D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736218">
            <w:rPr>
              <w:rFonts w:asciiTheme="minorBidi" w:hAnsiTheme="minorBidi"/>
              <w:noProof/>
              <w:sz w:val="24"/>
              <w:szCs w:val="24"/>
            </w:rPr>
            <w:t xml:space="preserve"> </w:t>
          </w:r>
          <w:r w:rsidR="00736218" w:rsidRPr="00736218">
            <w:rPr>
              <w:rFonts w:asciiTheme="minorBidi" w:hAnsiTheme="minorBidi"/>
              <w:noProof/>
              <w:sz w:val="24"/>
              <w:szCs w:val="24"/>
            </w:rPr>
            <w:t>(Edmund Goh, 2021)</w:t>
          </w:r>
          <w:r w:rsidR="00ED537D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</w:p>
    <w:p w14:paraId="02170E29" w14:textId="30EE8AA0" w:rsidR="00CF0293" w:rsidRDefault="00CF0293" w:rsidP="00A1105A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CF0293">
        <w:rPr>
          <w:rFonts w:asciiTheme="minorBidi" w:hAnsiTheme="minorBidi"/>
          <w:sz w:val="24"/>
          <w:szCs w:val="24"/>
        </w:rPr>
        <w:t>During my placement, I witnessed the effects of staffing shortages first-hand. On several occasions, the F&amp;B department</w:t>
      </w:r>
      <w:r w:rsidR="006C5132">
        <w:rPr>
          <w:rFonts w:asciiTheme="minorBidi" w:hAnsiTheme="minorBidi"/>
          <w:sz w:val="24"/>
          <w:szCs w:val="24"/>
        </w:rPr>
        <w:t xml:space="preserve"> never had enough staff</w:t>
      </w:r>
      <w:r w:rsidRPr="00CF0293">
        <w:rPr>
          <w:rFonts w:asciiTheme="minorBidi" w:hAnsiTheme="minorBidi"/>
          <w:sz w:val="24"/>
          <w:szCs w:val="24"/>
        </w:rPr>
        <w:t xml:space="preserve">, </w:t>
      </w:r>
      <w:r w:rsidR="00CF5F53">
        <w:rPr>
          <w:rFonts w:asciiTheme="minorBidi" w:hAnsiTheme="minorBidi"/>
          <w:sz w:val="24"/>
          <w:szCs w:val="24"/>
        </w:rPr>
        <w:t>increasing</w:t>
      </w:r>
      <w:r w:rsidR="006C5132">
        <w:rPr>
          <w:rFonts w:asciiTheme="minorBidi" w:hAnsiTheme="minorBidi"/>
          <w:sz w:val="24"/>
          <w:szCs w:val="24"/>
        </w:rPr>
        <w:t xml:space="preserve"> </w:t>
      </w:r>
      <w:r w:rsidRPr="00CF0293">
        <w:rPr>
          <w:rFonts w:asciiTheme="minorBidi" w:hAnsiTheme="minorBidi"/>
          <w:sz w:val="24"/>
          <w:szCs w:val="24"/>
        </w:rPr>
        <w:t>pressure on the remaining staff</w:t>
      </w:r>
      <w:r w:rsidR="006C5132">
        <w:rPr>
          <w:rFonts w:asciiTheme="minorBidi" w:hAnsiTheme="minorBidi"/>
          <w:sz w:val="24"/>
          <w:szCs w:val="24"/>
        </w:rPr>
        <w:t xml:space="preserve"> and the manager</w:t>
      </w:r>
      <w:r w:rsidRPr="00CF0293">
        <w:rPr>
          <w:rFonts w:asciiTheme="minorBidi" w:hAnsiTheme="minorBidi"/>
          <w:sz w:val="24"/>
          <w:szCs w:val="24"/>
        </w:rPr>
        <w:t>. This affected employee morale and led to guest complaints about slow service.</w:t>
      </w:r>
      <w:r w:rsidR="00F73AC0">
        <w:rPr>
          <w:rFonts w:asciiTheme="minorBidi" w:hAnsiTheme="minorBidi"/>
          <w:sz w:val="24"/>
          <w:szCs w:val="24"/>
        </w:rPr>
        <w:t xml:space="preserve"> </w:t>
      </w:r>
      <w:r w:rsidRPr="00CF0293">
        <w:rPr>
          <w:rFonts w:asciiTheme="minorBidi" w:hAnsiTheme="minorBidi"/>
          <w:sz w:val="24"/>
          <w:szCs w:val="24"/>
        </w:rPr>
        <w:t xml:space="preserve">Reflecting on this </w:t>
      </w:r>
      <w:r>
        <w:rPr>
          <w:rFonts w:asciiTheme="minorBidi" w:hAnsiTheme="minorBidi"/>
          <w:sz w:val="24"/>
          <w:szCs w:val="24"/>
        </w:rPr>
        <w:t>organisational</w:t>
      </w:r>
      <w:r w:rsidRPr="00CF0293">
        <w:rPr>
          <w:rFonts w:asciiTheme="minorBidi" w:hAnsiTheme="minorBidi"/>
          <w:sz w:val="24"/>
          <w:szCs w:val="24"/>
        </w:rPr>
        <w:t xml:space="preserve"> issue, I </w:t>
      </w:r>
      <w:r w:rsidR="006C5132">
        <w:rPr>
          <w:rFonts w:asciiTheme="minorBidi" w:hAnsiTheme="minorBidi"/>
          <w:sz w:val="24"/>
          <w:szCs w:val="24"/>
        </w:rPr>
        <w:t>noticed</w:t>
      </w:r>
      <w:r w:rsidRPr="00CF0293">
        <w:rPr>
          <w:rFonts w:asciiTheme="minorBidi" w:hAnsiTheme="minorBidi"/>
          <w:sz w:val="24"/>
          <w:szCs w:val="24"/>
        </w:rPr>
        <w:t xml:space="preserve"> that </w:t>
      </w:r>
      <w:r w:rsidR="006C5132">
        <w:rPr>
          <w:rFonts w:asciiTheme="minorBidi" w:hAnsiTheme="minorBidi"/>
          <w:sz w:val="24"/>
          <w:szCs w:val="24"/>
        </w:rPr>
        <w:t>fixing</w:t>
      </w:r>
      <w:r w:rsidRPr="00CF0293">
        <w:rPr>
          <w:rFonts w:asciiTheme="minorBidi" w:hAnsiTheme="minorBidi"/>
          <w:sz w:val="24"/>
          <w:szCs w:val="24"/>
        </w:rPr>
        <w:t xml:space="preserve"> staffing shortages requires more than reactive measures. It calls for strategic planning and proactive solutions. For instance, cross-training staff to perform multiple roles within the department could help the impact of staffing shortages. As Walker (2021) suggests, cross-training employees can improve operational flexibility and ensure that critical roles are always covered.</w:t>
      </w:r>
      <w:r w:rsidR="00143F81">
        <w:rPr>
          <w:rFonts w:asciiTheme="minorBidi" w:hAnsiTheme="minorBidi"/>
          <w:sz w:val="24"/>
          <w:szCs w:val="24"/>
        </w:rPr>
        <w:t xml:space="preserve"> </w:t>
      </w:r>
      <w:sdt>
        <w:sdtPr>
          <w:rPr>
            <w:rFonts w:asciiTheme="minorBidi" w:hAnsiTheme="minorBidi"/>
            <w:sz w:val="24"/>
            <w:szCs w:val="24"/>
          </w:rPr>
          <w:id w:val="-390274961"/>
          <w:citation/>
        </w:sdtPr>
        <w:sdtContent>
          <w:r w:rsidR="00143F81">
            <w:rPr>
              <w:rFonts w:asciiTheme="minorBidi" w:hAnsiTheme="minorBidi"/>
              <w:sz w:val="24"/>
              <w:szCs w:val="24"/>
            </w:rPr>
            <w:fldChar w:fldCharType="begin"/>
          </w:r>
          <w:r w:rsidR="00143F81">
            <w:rPr>
              <w:rFonts w:asciiTheme="minorBidi" w:hAnsiTheme="minorBidi"/>
              <w:sz w:val="24"/>
              <w:szCs w:val="24"/>
            </w:rPr>
            <w:instrText xml:space="preserve"> CITATION Wal21 \l 2057 </w:instrText>
          </w:r>
          <w:r w:rsidR="00143F81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736218" w:rsidRPr="00736218">
            <w:rPr>
              <w:rFonts w:asciiTheme="minorBidi" w:hAnsiTheme="minorBidi"/>
              <w:noProof/>
              <w:sz w:val="24"/>
              <w:szCs w:val="24"/>
            </w:rPr>
            <w:t>(Walker, 2021)</w:t>
          </w:r>
          <w:r w:rsidR="00143F81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  <w:r w:rsidRPr="00CF0293">
        <w:rPr>
          <w:rFonts w:asciiTheme="minorBidi" w:hAnsiTheme="minorBidi"/>
          <w:sz w:val="24"/>
          <w:szCs w:val="24"/>
        </w:rPr>
        <w:t xml:space="preserve"> Furthermore, offering incentives for staff retention, such as bonuses or recognition programs, could help reduce turnover and improve staff morale.</w:t>
      </w:r>
      <w:r w:rsidR="00A1105A">
        <w:rPr>
          <w:rFonts w:asciiTheme="minorBidi" w:hAnsiTheme="minorBidi"/>
          <w:sz w:val="24"/>
          <w:szCs w:val="24"/>
        </w:rPr>
        <w:t xml:space="preserve"> </w:t>
      </w:r>
      <w:r w:rsidRPr="00CF0293">
        <w:rPr>
          <w:rFonts w:asciiTheme="minorBidi" w:hAnsiTheme="minorBidi"/>
          <w:sz w:val="24"/>
          <w:szCs w:val="24"/>
        </w:rPr>
        <w:t xml:space="preserve">Schön’s </w:t>
      </w:r>
      <w:r>
        <w:rPr>
          <w:rFonts w:asciiTheme="minorBidi" w:hAnsiTheme="minorBidi"/>
          <w:sz w:val="24"/>
          <w:szCs w:val="24"/>
        </w:rPr>
        <w:t xml:space="preserve">reflection-on-action encouraged me to think critically about </w:t>
      </w:r>
      <w:r w:rsidR="00E66B04">
        <w:rPr>
          <w:rFonts w:asciiTheme="minorBidi" w:hAnsiTheme="minorBidi"/>
          <w:sz w:val="24"/>
          <w:szCs w:val="24"/>
        </w:rPr>
        <w:t>addressing these organisational challenges</w:t>
      </w:r>
      <w:r>
        <w:rPr>
          <w:rFonts w:asciiTheme="minorBidi" w:hAnsiTheme="minorBidi"/>
          <w:sz w:val="24"/>
          <w:szCs w:val="24"/>
        </w:rPr>
        <w:t>. I plan to explore how hotels can implement more flexible scheduling options to accommodate staff availability and</w:t>
      </w:r>
      <w:r w:rsidRPr="00CF0293">
        <w:rPr>
          <w:rFonts w:asciiTheme="minorBidi" w:hAnsiTheme="minorBidi"/>
          <w:sz w:val="24"/>
          <w:szCs w:val="24"/>
        </w:rPr>
        <w:t xml:space="preserve"> how technology can </w:t>
      </w:r>
      <w:r>
        <w:rPr>
          <w:rFonts w:asciiTheme="minorBidi" w:hAnsiTheme="minorBidi"/>
          <w:sz w:val="24"/>
          <w:szCs w:val="24"/>
        </w:rPr>
        <w:t>optimise</w:t>
      </w:r>
      <w:r w:rsidRPr="00CF0293">
        <w:rPr>
          <w:rFonts w:asciiTheme="minorBidi" w:hAnsiTheme="minorBidi"/>
          <w:sz w:val="24"/>
          <w:szCs w:val="24"/>
        </w:rPr>
        <w:t xml:space="preserve"> staff deployment during busy periods. This reflective process has helped me understand the importance of long-term strategic planning in addressing operational issues.</w:t>
      </w:r>
    </w:p>
    <w:p w14:paraId="4986DAE3" w14:textId="77777777" w:rsidR="00CF0293" w:rsidRPr="00CF0293" w:rsidRDefault="00CF0293" w:rsidP="00CF0293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558825CF" w14:textId="308C0E0F" w:rsidR="00CF0293" w:rsidRPr="00876C5F" w:rsidRDefault="00CF0293" w:rsidP="00CF0293">
      <w:pPr>
        <w:spacing w:line="360" w:lineRule="auto"/>
        <w:jc w:val="both"/>
        <w:rPr>
          <w:rFonts w:asciiTheme="minorBidi" w:hAnsiTheme="minorBidi"/>
          <w:b/>
          <w:bCs/>
          <w:sz w:val="24"/>
          <w:szCs w:val="24"/>
        </w:rPr>
      </w:pPr>
      <w:r w:rsidRPr="00876C5F">
        <w:rPr>
          <w:rFonts w:asciiTheme="minorBidi" w:hAnsiTheme="minorBidi"/>
          <w:b/>
          <w:bCs/>
          <w:sz w:val="24"/>
          <w:szCs w:val="24"/>
        </w:rPr>
        <w:lastRenderedPageBreak/>
        <w:t xml:space="preserve">Section 4: Future Action Plan </w:t>
      </w:r>
    </w:p>
    <w:p w14:paraId="631F63E4" w14:textId="77777777" w:rsidR="00CF0293" w:rsidRPr="00CF0293" w:rsidRDefault="00CF0293" w:rsidP="00CF0293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CF0293">
        <w:rPr>
          <w:rFonts w:asciiTheme="minorBidi" w:hAnsiTheme="minorBidi"/>
          <w:sz w:val="24"/>
          <w:szCs w:val="24"/>
        </w:rPr>
        <w:t>Reflecting on my placement experience using Schön’s model has prompted me to develop an action plan aimed at enhancing my skills and knowledge in the F&amp;B industry:</w:t>
      </w:r>
    </w:p>
    <w:p w14:paraId="46481F09" w14:textId="77777777" w:rsidR="00CF0293" w:rsidRPr="00CF0293" w:rsidRDefault="00CF0293" w:rsidP="00CF0293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57DB63C0" w14:textId="28637589" w:rsidR="00CF0293" w:rsidRPr="00876C5F" w:rsidRDefault="00CF0293" w:rsidP="00876C5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876C5F">
        <w:rPr>
          <w:rFonts w:asciiTheme="minorBidi" w:hAnsiTheme="minorBidi"/>
          <w:sz w:val="24"/>
          <w:szCs w:val="24"/>
        </w:rPr>
        <w:t>Improve communication skills: I will participate in workshops focusing on active listening</w:t>
      </w:r>
      <w:r w:rsidR="00A1105A">
        <w:rPr>
          <w:rFonts w:asciiTheme="minorBidi" w:hAnsiTheme="minorBidi"/>
          <w:sz w:val="24"/>
          <w:szCs w:val="24"/>
        </w:rPr>
        <w:t xml:space="preserve"> and </w:t>
      </w:r>
      <w:r w:rsidRPr="00876C5F">
        <w:rPr>
          <w:rFonts w:asciiTheme="minorBidi" w:hAnsiTheme="minorBidi"/>
          <w:sz w:val="24"/>
          <w:szCs w:val="24"/>
        </w:rPr>
        <w:t xml:space="preserve">conflict resolution. </w:t>
      </w:r>
      <w:r w:rsidR="001B3AAE">
        <w:rPr>
          <w:rFonts w:asciiTheme="minorBidi" w:hAnsiTheme="minorBidi"/>
          <w:sz w:val="24"/>
          <w:szCs w:val="24"/>
        </w:rPr>
        <w:t>Learning the</w:t>
      </w:r>
      <w:r w:rsidRPr="00876C5F">
        <w:rPr>
          <w:rFonts w:asciiTheme="minorBidi" w:hAnsiTheme="minorBidi"/>
          <w:sz w:val="24"/>
          <w:szCs w:val="24"/>
        </w:rPr>
        <w:t xml:space="preserve"> communication skills will help me become more confident in addressing issues as they arise and ensure smoother collaboration with team members.</w:t>
      </w:r>
    </w:p>
    <w:p w14:paraId="168EA188" w14:textId="77777777" w:rsidR="00CF0293" w:rsidRPr="00CF0293" w:rsidRDefault="00CF0293" w:rsidP="00CF0293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CF0293">
        <w:rPr>
          <w:rFonts w:asciiTheme="minorBidi" w:hAnsiTheme="minorBidi"/>
          <w:sz w:val="24"/>
          <w:szCs w:val="24"/>
        </w:rPr>
        <w:t xml:space="preserve">  </w:t>
      </w:r>
    </w:p>
    <w:p w14:paraId="78D79DA5" w14:textId="688E43F0" w:rsidR="00CF0293" w:rsidRPr="00876C5F" w:rsidRDefault="00CF0293" w:rsidP="00876C5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876C5F">
        <w:rPr>
          <w:rFonts w:asciiTheme="minorBidi" w:hAnsiTheme="minorBidi"/>
          <w:sz w:val="24"/>
          <w:szCs w:val="24"/>
        </w:rPr>
        <w:t xml:space="preserve">Enhance teamwork skills: I plan to engage in team-building exercises and learn more about group dynamics to strengthen my ability to work effectively in a team. According to Cousins and Weekes (2020), teamwork is essential in the F&amp;B </w:t>
      </w:r>
      <w:r w:rsidR="00876C5F" w:rsidRPr="00876C5F">
        <w:rPr>
          <w:rFonts w:asciiTheme="minorBidi" w:hAnsiTheme="minorBidi"/>
          <w:sz w:val="24"/>
          <w:szCs w:val="24"/>
        </w:rPr>
        <w:t>industry and</w:t>
      </w:r>
      <w:r w:rsidRPr="00876C5F">
        <w:rPr>
          <w:rFonts w:asciiTheme="minorBidi" w:hAnsiTheme="minorBidi"/>
          <w:sz w:val="24"/>
          <w:szCs w:val="24"/>
        </w:rPr>
        <w:t xml:space="preserve"> improving these skills will enable me to contribute more effectively to group efforts.</w:t>
      </w:r>
    </w:p>
    <w:p w14:paraId="02C7A879" w14:textId="77777777" w:rsidR="00CF0293" w:rsidRPr="00CF0293" w:rsidRDefault="00CF0293" w:rsidP="00CF0293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4096E23A" w14:textId="18FB1F9D" w:rsidR="00CF0293" w:rsidRPr="00876C5F" w:rsidRDefault="00CF0293" w:rsidP="00876C5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876C5F">
        <w:rPr>
          <w:rFonts w:asciiTheme="minorBidi" w:hAnsiTheme="minorBidi"/>
          <w:sz w:val="24"/>
          <w:szCs w:val="24"/>
        </w:rPr>
        <w:t>Develop technical knowledge: To improve my technical proficiency, I will seek further training in F&amp;B management software, including POS systems and inventory management tools. Gaining a deeper understanding of these technologies will enable me to troubleshoot issues more effectively and ensure smooth operations.</w:t>
      </w:r>
    </w:p>
    <w:p w14:paraId="7771B4B8" w14:textId="77777777" w:rsidR="00CF0293" w:rsidRPr="00CF0293" w:rsidRDefault="00CF0293" w:rsidP="00CF0293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0321CC0C" w14:textId="10B593ED" w:rsidR="00CF0293" w:rsidRPr="001B3AAE" w:rsidRDefault="00CF0293" w:rsidP="001B3AA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1B3AAE">
        <w:rPr>
          <w:rFonts w:asciiTheme="minorBidi" w:hAnsiTheme="minorBidi"/>
          <w:sz w:val="24"/>
          <w:szCs w:val="24"/>
        </w:rPr>
        <w:t xml:space="preserve">Improve task management skills: I intend to use task management tools and time management techniques to improve my ability to prioritise tasks in a fast-paced environment. As Johnston, Clark, and </w:t>
      </w:r>
      <w:proofErr w:type="spellStart"/>
      <w:r w:rsidRPr="001B3AAE">
        <w:rPr>
          <w:rFonts w:asciiTheme="minorBidi" w:hAnsiTheme="minorBidi"/>
          <w:sz w:val="24"/>
          <w:szCs w:val="24"/>
        </w:rPr>
        <w:t>Shulver</w:t>
      </w:r>
      <w:proofErr w:type="spellEnd"/>
      <w:r w:rsidRPr="001B3AAE">
        <w:rPr>
          <w:rFonts w:asciiTheme="minorBidi" w:hAnsiTheme="minorBidi"/>
          <w:sz w:val="24"/>
          <w:szCs w:val="24"/>
        </w:rPr>
        <w:t xml:space="preserve"> (2012) </w:t>
      </w:r>
      <w:r w:rsidR="001B3AAE">
        <w:rPr>
          <w:rFonts w:asciiTheme="minorBidi" w:hAnsiTheme="minorBidi"/>
          <w:sz w:val="24"/>
          <w:szCs w:val="24"/>
        </w:rPr>
        <w:t>state, it is imperative to highlight the importance of effective task management in in-service operations to guarantee that all jobs are completed effectively and to a high degree</w:t>
      </w:r>
      <w:r w:rsidR="001B3AAE" w:rsidRPr="001B3AAE">
        <w:rPr>
          <w:rFonts w:asciiTheme="minorBidi" w:hAnsiTheme="minorBidi"/>
          <w:sz w:val="24"/>
          <w:szCs w:val="24"/>
        </w:rPr>
        <w:t>.</w:t>
      </w:r>
      <w:sdt>
        <w:sdtPr>
          <w:rPr>
            <w:rFonts w:asciiTheme="minorBidi" w:hAnsiTheme="minorBidi"/>
            <w:sz w:val="24"/>
            <w:szCs w:val="24"/>
          </w:rPr>
          <w:id w:val="-1962329496"/>
          <w:citation/>
        </w:sdtPr>
        <w:sdtContent>
          <w:r w:rsidR="00ED537D">
            <w:rPr>
              <w:rFonts w:asciiTheme="minorBidi" w:hAnsiTheme="minorBidi"/>
              <w:sz w:val="24"/>
              <w:szCs w:val="24"/>
            </w:rPr>
            <w:fldChar w:fldCharType="begin"/>
          </w:r>
          <w:r w:rsidR="00ED537D">
            <w:rPr>
              <w:rFonts w:asciiTheme="minorBidi" w:hAnsiTheme="minorBidi"/>
              <w:sz w:val="24"/>
              <w:szCs w:val="24"/>
            </w:rPr>
            <w:instrText xml:space="preserve"> CITATION Rob12 \l 2057 </w:instrText>
          </w:r>
          <w:r w:rsidR="00ED537D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736218">
            <w:rPr>
              <w:rFonts w:asciiTheme="minorBidi" w:hAnsiTheme="minorBidi"/>
              <w:noProof/>
              <w:sz w:val="24"/>
              <w:szCs w:val="24"/>
            </w:rPr>
            <w:t xml:space="preserve"> </w:t>
          </w:r>
          <w:r w:rsidR="00736218" w:rsidRPr="00736218">
            <w:rPr>
              <w:rFonts w:asciiTheme="minorBidi" w:hAnsiTheme="minorBidi"/>
              <w:noProof/>
              <w:sz w:val="24"/>
              <w:szCs w:val="24"/>
            </w:rPr>
            <w:t>(Robert Johnston, 2012)</w:t>
          </w:r>
          <w:r w:rsidR="00ED537D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</w:p>
    <w:p w14:paraId="429D935E" w14:textId="5C1FC258" w:rsidR="00CF0293" w:rsidRPr="00CF0293" w:rsidRDefault="00CF0293" w:rsidP="00CF0293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CF0293">
        <w:rPr>
          <w:rFonts w:asciiTheme="minorBidi" w:hAnsiTheme="minorBidi"/>
          <w:sz w:val="24"/>
          <w:szCs w:val="24"/>
        </w:rPr>
        <w:lastRenderedPageBreak/>
        <w:t>This action plan will support my long-term goal of becoming an F&amp;B supervisor by equipping me with the necessary skills to handle routine tasks and complex challenges.</w:t>
      </w:r>
      <w:sdt>
        <w:sdtPr>
          <w:rPr>
            <w:rFonts w:asciiTheme="minorBidi" w:hAnsiTheme="minorBidi"/>
            <w:sz w:val="24"/>
            <w:szCs w:val="24"/>
          </w:rPr>
          <w:id w:val="411369688"/>
          <w:citation/>
        </w:sdtPr>
        <w:sdtContent>
          <w:r w:rsidR="00ED537D">
            <w:rPr>
              <w:rFonts w:asciiTheme="minorBidi" w:hAnsiTheme="minorBidi"/>
              <w:sz w:val="24"/>
              <w:szCs w:val="24"/>
            </w:rPr>
            <w:fldChar w:fldCharType="begin"/>
          </w:r>
          <w:r w:rsidR="00ED537D">
            <w:rPr>
              <w:rFonts w:asciiTheme="minorBidi" w:hAnsiTheme="minorBidi"/>
              <w:sz w:val="24"/>
              <w:szCs w:val="24"/>
            </w:rPr>
            <w:instrText xml:space="preserve"> CITATION Ber18 \l 2057 </w:instrText>
          </w:r>
          <w:r w:rsidR="00ED537D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736218">
            <w:rPr>
              <w:rFonts w:asciiTheme="minorBidi" w:hAnsiTheme="minorBidi"/>
              <w:noProof/>
              <w:sz w:val="24"/>
              <w:szCs w:val="24"/>
            </w:rPr>
            <w:t xml:space="preserve"> </w:t>
          </w:r>
          <w:r w:rsidR="00736218" w:rsidRPr="00736218">
            <w:rPr>
              <w:rFonts w:asciiTheme="minorBidi" w:hAnsiTheme="minorBidi"/>
              <w:noProof/>
              <w:sz w:val="24"/>
              <w:szCs w:val="24"/>
            </w:rPr>
            <w:t>(Bernard Davis, 2018)</w:t>
          </w:r>
          <w:r w:rsidR="00ED537D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</w:p>
    <w:p w14:paraId="322B6108" w14:textId="77777777" w:rsidR="00CF0293" w:rsidRPr="00CF0293" w:rsidRDefault="00CF0293" w:rsidP="00CF0293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45363F41" w14:textId="11EE2F5D" w:rsidR="00CF0293" w:rsidRPr="00876C5F" w:rsidRDefault="00CF0293" w:rsidP="00CF0293">
      <w:pPr>
        <w:spacing w:line="360" w:lineRule="auto"/>
        <w:jc w:val="both"/>
        <w:rPr>
          <w:rFonts w:asciiTheme="minorBidi" w:hAnsiTheme="minorBidi"/>
          <w:b/>
          <w:bCs/>
          <w:sz w:val="24"/>
          <w:szCs w:val="24"/>
        </w:rPr>
      </w:pPr>
      <w:r w:rsidRPr="00876C5F">
        <w:rPr>
          <w:rFonts w:asciiTheme="minorBidi" w:hAnsiTheme="minorBidi"/>
          <w:b/>
          <w:bCs/>
          <w:sz w:val="24"/>
          <w:szCs w:val="24"/>
        </w:rPr>
        <w:t xml:space="preserve">Conclusion  </w:t>
      </w:r>
    </w:p>
    <w:p w14:paraId="4D25882A" w14:textId="66860889" w:rsidR="00CF0293" w:rsidRPr="00CF0293" w:rsidRDefault="00CF0293" w:rsidP="00CF0293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CF0293">
        <w:rPr>
          <w:rFonts w:asciiTheme="minorBidi" w:hAnsiTheme="minorBidi"/>
          <w:sz w:val="24"/>
          <w:szCs w:val="24"/>
        </w:rPr>
        <w:t xml:space="preserve">Using Schön’s reflective model throughout my placement at the Marriott Hotel Cardiff has been instrumental in shaping my understanding of the F&amp;B industry. By applying reflection-in-action, I </w:t>
      </w:r>
      <w:r>
        <w:rPr>
          <w:rFonts w:asciiTheme="minorBidi" w:hAnsiTheme="minorBidi"/>
          <w:sz w:val="24"/>
          <w:szCs w:val="24"/>
        </w:rPr>
        <w:t>could</w:t>
      </w:r>
      <w:r w:rsidRPr="00CF0293">
        <w:rPr>
          <w:rFonts w:asciiTheme="minorBidi" w:hAnsiTheme="minorBidi"/>
          <w:sz w:val="24"/>
          <w:szCs w:val="24"/>
        </w:rPr>
        <w:t xml:space="preserve"> adapt to complex situations, improve my communication and teamwork abilities, and address </w:t>
      </w:r>
      <w:r>
        <w:rPr>
          <w:rFonts w:asciiTheme="minorBidi" w:hAnsiTheme="minorBidi"/>
          <w:sz w:val="24"/>
          <w:szCs w:val="24"/>
        </w:rPr>
        <w:t>organisational</w:t>
      </w:r>
      <w:r w:rsidRPr="00CF0293">
        <w:rPr>
          <w:rFonts w:asciiTheme="minorBidi" w:hAnsiTheme="minorBidi"/>
          <w:sz w:val="24"/>
          <w:szCs w:val="24"/>
        </w:rPr>
        <w:t xml:space="preserve"> challenges effectively. The placement has also highlighted areas where I can further develop my skills, particularly in communication, technical proficiency, and task management.</w:t>
      </w:r>
    </w:p>
    <w:p w14:paraId="65FA99D4" w14:textId="5A1E3922" w:rsidR="00587C07" w:rsidRDefault="00CF0293" w:rsidP="00CF0293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CF0293">
        <w:rPr>
          <w:rFonts w:asciiTheme="minorBidi" w:hAnsiTheme="minorBidi"/>
          <w:sz w:val="24"/>
          <w:szCs w:val="24"/>
        </w:rPr>
        <w:t xml:space="preserve">By </w:t>
      </w:r>
      <w:r>
        <w:rPr>
          <w:rFonts w:asciiTheme="minorBidi" w:hAnsiTheme="minorBidi"/>
          <w:sz w:val="24"/>
          <w:szCs w:val="24"/>
        </w:rPr>
        <w:t>reflecting</w:t>
      </w:r>
      <w:r w:rsidRPr="00CF0293">
        <w:rPr>
          <w:rFonts w:asciiTheme="minorBidi" w:hAnsiTheme="minorBidi"/>
          <w:sz w:val="24"/>
          <w:szCs w:val="24"/>
        </w:rPr>
        <w:t xml:space="preserve"> on my experiences and applying the lessons learned, I can ensure that I am well-prepared for future roles in the F&amp;B industry. My experiences at the Marriott Hotel Cardiff have provided </w:t>
      </w:r>
      <w:r>
        <w:rPr>
          <w:rFonts w:asciiTheme="minorBidi" w:hAnsiTheme="minorBidi"/>
          <w:sz w:val="24"/>
          <w:szCs w:val="24"/>
        </w:rPr>
        <w:t xml:space="preserve">valuable insights that will guide my </w:t>
      </w:r>
      <w:r w:rsidRPr="00CF0293">
        <w:rPr>
          <w:rFonts w:asciiTheme="minorBidi" w:hAnsiTheme="minorBidi"/>
          <w:sz w:val="24"/>
          <w:szCs w:val="24"/>
        </w:rPr>
        <w:t>professional development, ultimately positioning me for success in a supervisory role.</w:t>
      </w:r>
    </w:p>
    <w:p w14:paraId="4E99C086" w14:textId="77777777" w:rsidR="00143F81" w:rsidRDefault="00143F81" w:rsidP="00CF0293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562A5039" w14:textId="77777777" w:rsidR="00143F81" w:rsidRDefault="00143F81" w:rsidP="00CF0293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369FC726" w14:textId="77777777" w:rsidR="00143F81" w:rsidRDefault="00143F81" w:rsidP="00CF0293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01A92339" w14:textId="77777777" w:rsidR="00143F81" w:rsidRDefault="00143F81" w:rsidP="00CF0293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641E4CAD" w14:textId="77777777" w:rsidR="00143F81" w:rsidRDefault="00143F81" w:rsidP="00CF0293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6824E47F" w14:textId="77777777" w:rsidR="00143F81" w:rsidRDefault="00143F81" w:rsidP="00CF0293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4EF0C40F" w14:textId="77777777" w:rsidR="00143F81" w:rsidRDefault="00143F81" w:rsidP="00CF0293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27C54200" w14:textId="77777777" w:rsidR="00143F81" w:rsidRDefault="00143F81" w:rsidP="00CF0293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6F60FF85" w14:textId="77777777" w:rsidR="00143F81" w:rsidRDefault="00143F81" w:rsidP="00CF0293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256F9FC3" w14:textId="77777777" w:rsidR="00143F81" w:rsidRDefault="00143F81" w:rsidP="00CF0293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2200757A" w14:textId="77777777" w:rsidR="00143F81" w:rsidRDefault="00143F81" w:rsidP="00CF0293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65680D61" w14:textId="77777777" w:rsidR="00143F81" w:rsidRDefault="00143F81" w:rsidP="00CF0293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sdt>
      <w:sdtPr>
        <w:id w:val="1555506320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1A6A140E" w14:textId="361A69DB" w:rsidR="00D25ED8" w:rsidRDefault="00D25ED8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24120C11" w14:textId="77777777" w:rsidR="00D25ED8" w:rsidRDefault="00D25ED8" w:rsidP="00D25ED8">
              <w:pPr>
                <w:pStyle w:val="Bibliography"/>
                <w:rPr>
                  <w:noProof/>
                  <w:kern w:val="0"/>
                  <w:sz w:val="24"/>
                  <w:szCs w:val="24"/>
                  <w14:ligatures w14:val="none"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  <w:r>
                <w:rPr>
                  <w:noProof/>
                </w:rPr>
                <w:t xml:space="preserve">Bernard Davis, A. L. I. S. P. P. A., 2018. </w:t>
              </w:r>
              <w:r>
                <w:rPr>
                  <w:i/>
                  <w:iCs/>
                  <w:noProof/>
                </w:rPr>
                <w:t xml:space="preserve">Food and Beverage Management. </w:t>
              </w:r>
              <w:r>
                <w:rPr>
                  <w:noProof/>
                </w:rPr>
                <w:t>London: Routledge.</w:t>
              </w:r>
            </w:p>
            <w:p w14:paraId="63659CC6" w14:textId="77777777" w:rsidR="00D25ED8" w:rsidRDefault="00D25ED8" w:rsidP="00D25ED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Buhalis, D., 2021. Encyclopedia of Tourism Management and Marketing. p. 5.</w:t>
              </w:r>
            </w:p>
            <w:p w14:paraId="4C3C4566" w14:textId="77777777" w:rsidR="00D25ED8" w:rsidRDefault="00D25ED8" w:rsidP="00D25ED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Edmund Goh, T. B., 2021. Job perceptions of Generation Z hotel employees towards working in COVID-19 quarantine hotels : the role of meaningful work - Strathprints. </w:t>
              </w:r>
              <w:r>
                <w:rPr>
                  <w:i/>
                  <w:iCs/>
                  <w:noProof/>
                </w:rPr>
                <w:t>Strath.ac.uk.</w:t>
              </w:r>
            </w:p>
            <w:p w14:paraId="3F3F425B" w14:textId="77777777" w:rsidR="00D25ED8" w:rsidRDefault="00D25ED8" w:rsidP="00D25ED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Eraut, M., 2006. Schon Shock: a case for refraining reflection</w:t>
              </w:r>
              <w:r>
                <w:rPr>
                  <w:rFonts w:ascii="Cambria Math" w:hAnsi="Cambria Math" w:cs="Cambria Math"/>
                  <w:noProof/>
                </w:rPr>
                <w:t>‐</w:t>
              </w:r>
              <w:r>
                <w:rPr>
                  <w:noProof/>
                </w:rPr>
                <w:t>in</w:t>
              </w:r>
              <w:r>
                <w:rPr>
                  <w:rFonts w:ascii="Cambria Math" w:hAnsi="Cambria Math" w:cs="Cambria Math"/>
                  <w:noProof/>
                </w:rPr>
                <w:t>‐</w:t>
              </w:r>
              <w:r>
                <w:rPr>
                  <w:noProof/>
                </w:rPr>
                <w:t xml:space="preserve">action?. </w:t>
              </w:r>
              <w:r>
                <w:rPr>
                  <w:i/>
                  <w:iCs/>
                  <w:noProof/>
                </w:rPr>
                <w:t xml:space="preserve">Teacher and teaching, </w:t>
              </w:r>
              <w:r>
                <w:rPr>
                  <w:noProof/>
                </w:rPr>
                <w:t>pp. 9-22.</w:t>
              </w:r>
            </w:p>
            <w:p w14:paraId="78E170E6" w14:textId="77777777" w:rsidR="00D25ED8" w:rsidRDefault="00D25ED8" w:rsidP="00D25ED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Kong Hai</w:t>
              </w:r>
              <w:r>
                <w:rPr>
                  <w:rFonts w:ascii="Cambria Math" w:hAnsi="Cambria Math" w:cs="Cambria Math"/>
                  <w:noProof/>
                </w:rPr>
                <w:t>‐</w:t>
              </w:r>
              <w:r>
                <w:rPr>
                  <w:noProof/>
                </w:rPr>
                <w:t xml:space="preserve">yan, T. B., 2006. Skills and work in the hospitality sector: The case of hotel front office employees in China. </w:t>
              </w:r>
              <w:r>
                <w:rPr>
                  <w:i/>
                  <w:iCs/>
                  <w:noProof/>
                </w:rPr>
                <w:t xml:space="preserve">International Journal of Contemporary Hospitality Management, </w:t>
              </w:r>
              <w:r>
                <w:rPr>
                  <w:noProof/>
                </w:rPr>
                <w:t>pp. 501-514.</w:t>
              </w:r>
            </w:p>
            <w:p w14:paraId="7BB53192" w14:textId="77777777" w:rsidR="00D25ED8" w:rsidRDefault="00D25ED8" w:rsidP="00D25ED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Margaret Lenihan, I. S., 2014. An Investigation of Work Placement in the Hotel Industry: Perceptions from Hoteliers and Students. </w:t>
              </w:r>
              <w:r>
                <w:rPr>
                  <w:i/>
                  <w:iCs/>
                  <w:noProof/>
                </w:rPr>
                <w:t xml:space="preserve">Irish Business Journal, </w:t>
              </w:r>
              <w:r>
                <w:rPr>
                  <w:noProof/>
                </w:rPr>
                <w:t>pp. 1-2.</w:t>
              </w:r>
            </w:p>
            <w:p w14:paraId="1736EDB1" w14:textId="77777777" w:rsidR="00D25ED8" w:rsidRDefault="00D25ED8" w:rsidP="00D25ED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Robert Johnston, G. C. M. S., 2012. </w:t>
              </w:r>
              <w:r>
                <w:rPr>
                  <w:i/>
                  <w:iCs/>
                  <w:noProof/>
                </w:rPr>
                <w:t xml:space="preserve">Service Operations Management: Improving Service Delivery. </w:t>
              </w:r>
              <w:r>
                <w:rPr>
                  <w:noProof/>
                </w:rPr>
                <w:t>s.l.:Pearson, 2012.</w:t>
              </w:r>
            </w:p>
            <w:p w14:paraId="314950AE" w14:textId="77777777" w:rsidR="00D25ED8" w:rsidRDefault="00D25ED8" w:rsidP="00D25ED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Routledge, 2014. </w:t>
              </w:r>
              <w:r>
                <w:rPr>
                  <w:i/>
                  <w:iCs/>
                  <w:noProof/>
                </w:rPr>
                <w:t xml:space="preserve">The Routledge Handbook of Hospitality Management. </w:t>
              </w:r>
              <w:r>
                <w:rPr>
                  <w:noProof/>
                </w:rPr>
                <w:t>Oxon: Routledge.</w:t>
              </w:r>
            </w:p>
            <w:p w14:paraId="64A8F196" w14:textId="77777777" w:rsidR="00D25ED8" w:rsidRDefault="00D25ED8" w:rsidP="00D25ED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Walker, M. H., 2021. </w:t>
              </w:r>
              <w:r>
                <w:rPr>
                  <w:i/>
                  <w:iCs/>
                  <w:noProof/>
                </w:rPr>
                <w:t xml:space="preserve">Corporate Training Methods to Enhance Technology Acceptance Among Manufacturing Employees in the United States. </w:t>
              </w:r>
              <w:r>
                <w:rPr>
                  <w:noProof/>
                </w:rPr>
                <w:t>California : Walker, Marianne Hallock..</w:t>
              </w:r>
            </w:p>
            <w:p w14:paraId="7290102F" w14:textId="084765D6" w:rsidR="00D25ED8" w:rsidRDefault="00D25ED8" w:rsidP="00D25ED8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7AFB1EEC" w14:textId="53F934C4" w:rsidR="00143F81" w:rsidRDefault="00143F81" w:rsidP="00736218"/>
    <w:p w14:paraId="2A616186" w14:textId="77777777" w:rsidR="00143F81" w:rsidRDefault="00143F81" w:rsidP="00CF0293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sectPr w:rsidR="00143F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88B0EC" w14:textId="77777777" w:rsidR="00E1663B" w:rsidRDefault="00E1663B" w:rsidP="00736218">
      <w:pPr>
        <w:spacing w:after="0" w:line="240" w:lineRule="auto"/>
      </w:pPr>
      <w:r>
        <w:separator/>
      </w:r>
    </w:p>
  </w:endnote>
  <w:endnote w:type="continuationSeparator" w:id="0">
    <w:p w14:paraId="0A22BF83" w14:textId="77777777" w:rsidR="00E1663B" w:rsidRDefault="00E1663B" w:rsidP="007362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6BC5C9" w14:textId="77777777" w:rsidR="00E1663B" w:rsidRDefault="00E1663B" w:rsidP="00736218">
      <w:pPr>
        <w:spacing w:after="0" w:line="240" w:lineRule="auto"/>
      </w:pPr>
      <w:r>
        <w:separator/>
      </w:r>
    </w:p>
  </w:footnote>
  <w:footnote w:type="continuationSeparator" w:id="0">
    <w:p w14:paraId="7CC521C9" w14:textId="77777777" w:rsidR="00E1663B" w:rsidRDefault="00E1663B" w:rsidP="007362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671BA"/>
    <w:multiLevelType w:val="hybridMultilevel"/>
    <w:tmpl w:val="2346BA74"/>
    <w:lvl w:ilvl="0" w:tplc="8520B16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4372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0293"/>
    <w:rsid w:val="00096D65"/>
    <w:rsid w:val="00143F81"/>
    <w:rsid w:val="00144C31"/>
    <w:rsid w:val="001B3AAE"/>
    <w:rsid w:val="00221513"/>
    <w:rsid w:val="002472E1"/>
    <w:rsid w:val="003040CE"/>
    <w:rsid w:val="003E148E"/>
    <w:rsid w:val="00475C76"/>
    <w:rsid w:val="004A3AD5"/>
    <w:rsid w:val="00574145"/>
    <w:rsid w:val="00587C07"/>
    <w:rsid w:val="00593AD7"/>
    <w:rsid w:val="00611CB7"/>
    <w:rsid w:val="006C5132"/>
    <w:rsid w:val="006E2539"/>
    <w:rsid w:val="00736218"/>
    <w:rsid w:val="007418F7"/>
    <w:rsid w:val="007505D0"/>
    <w:rsid w:val="00876C5F"/>
    <w:rsid w:val="00894039"/>
    <w:rsid w:val="009100AA"/>
    <w:rsid w:val="00914869"/>
    <w:rsid w:val="00991EA4"/>
    <w:rsid w:val="00A045B7"/>
    <w:rsid w:val="00A062BA"/>
    <w:rsid w:val="00A1105A"/>
    <w:rsid w:val="00A606C4"/>
    <w:rsid w:val="00A71724"/>
    <w:rsid w:val="00A9350B"/>
    <w:rsid w:val="00AD5CC2"/>
    <w:rsid w:val="00AD77EF"/>
    <w:rsid w:val="00BF2767"/>
    <w:rsid w:val="00C143F7"/>
    <w:rsid w:val="00C728A8"/>
    <w:rsid w:val="00CA0FFC"/>
    <w:rsid w:val="00CB1547"/>
    <w:rsid w:val="00CB484F"/>
    <w:rsid w:val="00CF0293"/>
    <w:rsid w:val="00CF5F53"/>
    <w:rsid w:val="00D119AA"/>
    <w:rsid w:val="00D25ED8"/>
    <w:rsid w:val="00D30B9B"/>
    <w:rsid w:val="00E10D30"/>
    <w:rsid w:val="00E1663B"/>
    <w:rsid w:val="00E41F0B"/>
    <w:rsid w:val="00E5272E"/>
    <w:rsid w:val="00E62C19"/>
    <w:rsid w:val="00E66B04"/>
    <w:rsid w:val="00E87C03"/>
    <w:rsid w:val="00ED537D"/>
    <w:rsid w:val="00F7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36A658"/>
  <w15:chartTrackingRefBased/>
  <w15:docId w15:val="{360D58B6-EDCE-4833-820D-47AC9E8FF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F02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02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02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02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02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02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02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02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02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02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02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02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029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029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02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02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02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02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02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02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02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F02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F02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02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F02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F02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02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02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0293"/>
    <w:rPr>
      <w:b/>
      <w:bCs/>
      <w:smallCaps/>
      <w:color w:val="0F4761" w:themeColor="accent1" w:themeShade="BF"/>
      <w:spacing w:val="5"/>
    </w:rPr>
  </w:style>
  <w:style w:type="paragraph" w:styleId="Bibliography">
    <w:name w:val="Bibliography"/>
    <w:basedOn w:val="Normal"/>
    <w:next w:val="Normal"/>
    <w:uiPriority w:val="37"/>
    <w:unhideWhenUsed/>
    <w:rsid w:val="00143F81"/>
  </w:style>
  <w:style w:type="paragraph" w:styleId="Header">
    <w:name w:val="header"/>
    <w:basedOn w:val="Normal"/>
    <w:link w:val="HeaderChar"/>
    <w:uiPriority w:val="99"/>
    <w:unhideWhenUsed/>
    <w:rsid w:val="007362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6218"/>
  </w:style>
  <w:style w:type="paragraph" w:styleId="Footer">
    <w:name w:val="footer"/>
    <w:basedOn w:val="Normal"/>
    <w:link w:val="FooterChar"/>
    <w:uiPriority w:val="99"/>
    <w:unhideWhenUsed/>
    <w:rsid w:val="007362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62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2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6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3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4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1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3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8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3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4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0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8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2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7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Era06</b:Tag>
    <b:SourceType>JournalArticle</b:SourceType>
    <b:Guid>{8F9C3318-8E06-4BA7-974C-D5C1ED81317F}</b:Guid>
    <b:Author>
      <b:Author>
        <b:NameList>
          <b:Person>
            <b:Last>Eraut</b:Last>
            <b:First>Michael</b:First>
          </b:Person>
        </b:NameList>
      </b:Author>
    </b:Author>
    <b:Title>Schon Shock: a case for refraining reflection‐in‐action?</b:Title>
    <b:Year>2006</b:Year>
    <b:JournalName>Teacher and teaching</b:JournalName>
    <b:Pages>9-22</b:Pages>
    <b:RefOrder>1</b:RefOrder>
  </b:Source>
  <b:Source>
    <b:Tag>mar242</b:Tag>
    <b:SourceType>InternetSite</b:SourceType>
    <b:Guid>{42A458B5-F57F-404A-9203-492DA1B64C7E}</b:Guid>
    <b:Title>Cardiff Marriott Hotel</b:Title>
    <b:Year>2024</b:Year>
    <b:Author>
      <b:Author>
        <b:Corporate>marriott</b:Corporate>
      </b:Author>
    </b:Author>
    <b:InternetSiteTitle>www.marriott.com</b:InternetSiteTitle>
    <b:Month>2024</b:Month>
    <b:Day>09</b:Day>
    <b:URL>https://www.marriott.com/en-gb/hotels/cwldt-cardiff-marriott-hotel/events/</b:URL>
    <b:RefOrder>9</b:RefOrder>
  </b:Source>
  <b:Source>
    <b:Tag>Mar14</b:Tag>
    <b:SourceType>JournalArticle</b:SourceType>
    <b:Guid>{3E530190-A840-4C0A-980D-42545AACEF37}</b:Guid>
    <b:Title>An Investigation of Work Placement in the Hotel Industry: Perceptions from Hoteliers and Students</b:Title>
    <b:Year>2014</b:Year>
    <b:Author>
      <b:Author>
        <b:NameList>
          <b:Person>
            <b:Last>Margaret Lenihan</b:Last>
            <b:First>Irene</b:First>
            <b:Middle>Sheridan</b:Middle>
          </b:Person>
        </b:NameList>
      </b:Author>
    </b:Author>
    <b:JournalName>Irish Business Journal</b:JournalName>
    <b:Pages>1-2</b:Pages>
    <b:RefOrder>2</b:RefOrder>
  </b:Source>
  <b:Source>
    <b:Tag>Rob12</b:Tag>
    <b:SourceType>Book</b:SourceType>
    <b:Guid>{22250E11-D0B6-4E6E-98E6-26BB11DED9D7}</b:Guid>
    <b:Title>Service Operations Management: Improving Service Delivery</b:Title>
    <b:Year>2012</b:Year>
    <b:Author>
      <b:Author>
        <b:NameList>
          <b:Person>
            <b:Last>Robert Johnston</b:Last>
            <b:First>Graham</b:First>
            <b:Middle>Clark, Michael Shulver</b:Middle>
          </b:Person>
        </b:NameList>
      </b:Author>
    </b:Author>
    <b:Publisher>Pearson, 2012</b:Publisher>
    <b:RefOrder>3</b:RefOrder>
  </b:Source>
  <b:Source>
    <b:Tag>Dim21</b:Tag>
    <b:SourceType>JournalArticle</b:SourceType>
    <b:Guid>{3060CABE-EFC6-4D53-AEB2-D7C23EB90F4B}</b:Guid>
    <b:Title>Encyclopedia of Tourism Management and Marketing</b:Title>
    <b:Year>2021</b:Year>
    <b:Author>
      <b:Author>
        <b:NameList>
          <b:Person>
            <b:Last>Buhalis</b:Last>
            <b:First>Dimitrios</b:First>
          </b:Person>
        </b:NameList>
      </b:Author>
    </b:Author>
    <b:InternetSiteTitle>research.brighton.ac.uk</b:InternetSiteTitle>
    <b:URL>https://research.brighton.ac.uk/en/publications/food-and-beverage-fampb-management</b:URL>
    <b:Pages>5</b:Pages>
    <b:RefOrder>4</b:RefOrder>
  </b:Source>
  <b:Source>
    <b:Tag>Rou14</b:Tag>
    <b:SourceType>Book</b:SourceType>
    <b:Guid>{6BAF97AE-E239-41B8-A3AD-2CDA79CAC325}</b:Guid>
    <b:Title>The Routledge Handbook of Hospitality Management</b:Title>
    <b:Year>2014</b:Year>
    <b:Author>
      <b:Author>
        <b:NameList>
          <b:Person>
            <b:Last>Routledge</b:Last>
          </b:Person>
        </b:NameList>
      </b:Author>
    </b:Author>
    <b:City>Oxon</b:City>
    <b:Publisher>Routledge</b:Publisher>
    <b:RefOrder>5</b:RefOrder>
  </b:Source>
  <b:Source>
    <b:Tag>Kon06</b:Tag>
    <b:SourceType>JournalArticle</b:SourceType>
    <b:Guid>{57D5BCE2-D1AA-45E3-8229-C3C2EDD0BF05}</b:Guid>
    <b:Title>Skills and work in the hospitality sector: The case of hotel front office employees in China</b:Title>
    <b:Year>2006</b:Year>
    <b:Author>
      <b:Author>
        <b:NameList>
          <b:Person>
            <b:Last>Kong Hai‐yan</b:Last>
            <b:First>Tom</b:First>
            <b:Middle>Baum</b:Middle>
          </b:Person>
        </b:NameList>
      </b:Author>
    </b:Author>
    <b:JournalName>International Journal of Contemporary Hospitality Management</b:JournalName>
    <b:Pages>501-514</b:Pages>
    <b:RefOrder>10</b:RefOrder>
  </b:Source>
  <b:Source>
    <b:Tag>Edm21</b:Tag>
    <b:SourceType>JournalArticle</b:SourceType>
    <b:Guid>{3C8A28A4-FED4-4920-8A7C-9815E09A226E}</b:Guid>
    <b:Author>
      <b:Author>
        <b:NameList>
          <b:Person>
            <b:Last>Edmund Goh</b:Last>
            <b:First>Tom</b:First>
            <b:Middle>Baum</b:Middle>
          </b:Person>
        </b:NameList>
      </b:Author>
    </b:Author>
    <b:Title>Job perceptions of Generation Z hotel employees towards working in COVID-19 quarantine hotels : the role of meaningful work  - Strathprints</b:Title>
    <b:JournalName>Strath.ac.uk</b:JournalName>
    <b:Year>2021</b:Year>
    <b:RefOrder>6</b:RefOrder>
  </b:Source>
  <b:Source>
    <b:Tag>Ber18</b:Tag>
    <b:SourceType>Book</b:SourceType>
    <b:Guid>{C71B37B9-5DB7-43EE-805E-C6E7DDC4ADED}</b:Guid>
    <b:Title>Food and Beverage Management</b:Title>
    <b:Year>2018</b:Year>
    <b:Author>
      <b:Author>
        <b:NameList>
          <b:Person>
            <b:Last>Bernard Davis</b:Last>
            <b:First>Andrew</b:First>
            <b:Middle>Lockwood, Ioannis S. Pantelidis, Peter Alcott</b:Middle>
          </b:Person>
        </b:NameList>
      </b:Author>
    </b:Author>
    <b:City>London</b:City>
    <b:Publisher>Routledge</b:Publisher>
    <b:RefOrder>8</b:RefOrder>
  </b:Source>
  <b:Source>
    <b:Tag>Wal21</b:Tag>
    <b:SourceType>Book</b:SourceType>
    <b:Guid>{23AC46DF-94B6-4942-B15E-7EAC67647A43}</b:Guid>
    <b:Author>
      <b:Author>
        <b:NameList>
          <b:Person>
            <b:Last>Walker</b:Last>
            <b:First>Marianne</b:First>
            <b:Middle>Hallock.</b:Middle>
          </b:Person>
        </b:NameList>
      </b:Author>
    </b:Author>
    <b:Title>Corporate Training Methods to Enhance Technology Acceptance Among Manufacturing Employees in the United States</b:Title>
    <b:Year>2021</b:Year>
    <b:City>California </b:City>
    <b:Publisher>Walker, Marianne Hallock.</b:Publisher>
    <b:RefOrder>7</b:RefOrder>
  </b:Source>
</b:Sources>
</file>

<file path=customXml/itemProps1.xml><?xml version="1.0" encoding="utf-8"?>
<ds:datastoreItem xmlns:ds="http://schemas.openxmlformats.org/officeDocument/2006/customXml" ds:itemID="{28F88734-1DFF-4781-8761-F4F1A8AA9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7</Pages>
  <Words>1643</Words>
  <Characters>9680</Characters>
  <Application>Microsoft Office Word</Application>
  <DocSecurity>0</DocSecurity>
  <Lines>201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 Zaky (2120069)</dc:creator>
  <cp:keywords/>
  <dc:description/>
  <cp:lastModifiedBy>Adel Zaky (2120069)</cp:lastModifiedBy>
  <cp:revision>21</cp:revision>
  <dcterms:created xsi:type="dcterms:W3CDTF">2024-09-17T21:01:00Z</dcterms:created>
  <dcterms:modified xsi:type="dcterms:W3CDTF">2024-10-24T11:45:00Z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0688eb10-16af-4bb3-9de4-70976467f76e</vt:lpwstr>
  </property>
</Properties>
</file>