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A80E6A7" w14:textId="77777777" w:rsidR="00C34F0B"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9F68F9">
              <w:rPr>
                <w:b/>
                <w:color w:val="auto"/>
                <w:sz w:val="32"/>
              </w:rPr>
              <w:t xml:space="preserve"> </w:t>
            </w:r>
          </w:p>
          <w:p w14:paraId="7FB1B882" w14:textId="36C8A579" w:rsidR="007B491F" w:rsidRPr="008F22BD" w:rsidRDefault="009F68F9" w:rsidP="0022001B">
            <w:pPr>
              <w:overflowPunct/>
              <w:autoSpaceDE/>
              <w:autoSpaceDN/>
              <w:adjustRightInd/>
              <w:ind w:right="-330"/>
              <w:textAlignment w:val="auto"/>
              <w:rPr>
                <w:b/>
                <w:color w:val="auto"/>
                <w:sz w:val="32"/>
              </w:rPr>
            </w:pPr>
            <w:r>
              <w:rPr>
                <w:b/>
                <w:color w:val="auto"/>
                <w:sz w:val="32"/>
              </w:rPr>
              <w:t>Leigh John Davies</w:t>
            </w:r>
            <w:r w:rsidR="005A1BA3">
              <w:rPr>
                <w:b/>
                <w:color w:val="auto"/>
                <w:sz w:val="32"/>
              </w:rPr>
              <w:t xml:space="preserve">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59872A03" w14:textId="77777777" w:rsidR="00C34F0B"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C34F0B">
              <w:rPr>
                <w:b/>
                <w:color w:val="auto"/>
                <w:sz w:val="32"/>
              </w:rPr>
              <w:t xml:space="preserve"> </w:t>
            </w:r>
          </w:p>
          <w:p w14:paraId="07F4F00E" w14:textId="4E1D6A63" w:rsidR="0085230E" w:rsidRPr="008F22BD" w:rsidRDefault="00C34F0B" w:rsidP="0022001B">
            <w:pPr>
              <w:overflowPunct/>
              <w:autoSpaceDE/>
              <w:autoSpaceDN/>
              <w:adjustRightInd/>
              <w:ind w:right="-330"/>
              <w:textAlignment w:val="auto"/>
              <w:rPr>
                <w:b/>
                <w:color w:val="auto"/>
                <w:sz w:val="32"/>
              </w:rPr>
            </w:pPr>
            <w:r>
              <w:rPr>
                <w:b/>
                <w:color w:val="auto"/>
                <w:sz w:val="32"/>
              </w:rPr>
              <w:t>2029425</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7E256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606CBA1B" w:rsidR="00FF7784" w:rsidRDefault="00FF7784" w:rsidP="00FF7EBB">
      <w:pPr>
        <w:jc w:val="both"/>
        <w:rPr>
          <w:sz w:val="24"/>
          <w:szCs w:val="24"/>
        </w:rPr>
      </w:pPr>
    </w:p>
    <w:p w14:paraId="72635223" w14:textId="77777777" w:rsidR="00D30266" w:rsidRPr="00471946" w:rsidRDefault="00D30266" w:rsidP="00D30266">
      <w:pPr>
        <w:rPr>
          <w:sz w:val="24"/>
          <w:szCs w:val="24"/>
        </w:rPr>
      </w:pPr>
      <w:r w:rsidRPr="00471946">
        <w:rPr>
          <w:sz w:val="24"/>
          <w:szCs w:val="24"/>
        </w:rPr>
        <w:t>In this essay I will be talking and reflecting on my initial six months in police training and what coping strategies I used to deal with the stress of exams and going back to studying.</w:t>
      </w:r>
    </w:p>
    <w:p w14:paraId="6752ED57" w14:textId="77777777" w:rsidR="00D30266" w:rsidRPr="00471946" w:rsidRDefault="00D30266" w:rsidP="00D30266">
      <w:pPr>
        <w:rPr>
          <w:sz w:val="24"/>
          <w:szCs w:val="24"/>
        </w:rPr>
      </w:pPr>
    </w:p>
    <w:p w14:paraId="736820B5" w14:textId="77777777" w:rsidR="00D30266" w:rsidRPr="00471946" w:rsidRDefault="00D30266" w:rsidP="00D30266">
      <w:pPr>
        <w:rPr>
          <w:sz w:val="24"/>
          <w:szCs w:val="24"/>
        </w:rPr>
      </w:pPr>
      <w:r w:rsidRPr="00471946">
        <w:rPr>
          <w:sz w:val="24"/>
          <w:szCs w:val="24"/>
        </w:rPr>
        <w:t>As a more mature student, coming back to education after many years away was always going to be tough. As we are still following COVID 19 rules it made life more difficult as I was often working from home and it did feel isolating at times. But I did have the support of my trainer. After a few weeks of getting to know my teammates, I also had support off them too.</w:t>
      </w:r>
    </w:p>
    <w:p w14:paraId="7CBBB47D" w14:textId="77777777" w:rsidR="00D30266" w:rsidRPr="00471946" w:rsidRDefault="00D30266" w:rsidP="00D30266">
      <w:pPr>
        <w:rPr>
          <w:sz w:val="24"/>
          <w:szCs w:val="24"/>
        </w:rPr>
      </w:pPr>
    </w:p>
    <w:p w14:paraId="48081F9D" w14:textId="77777777" w:rsidR="00D30266" w:rsidRPr="00471946" w:rsidRDefault="00D30266" w:rsidP="00D30266">
      <w:pPr>
        <w:rPr>
          <w:sz w:val="24"/>
          <w:szCs w:val="24"/>
        </w:rPr>
      </w:pPr>
      <w:bookmarkStart w:id="0" w:name="_Hlk90921880"/>
      <w:r w:rsidRPr="00471946">
        <w:rPr>
          <w:sz w:val="24"/>
          <w:szCs w:val="24"/>
        </w:rPr>
        <w:t>I found the two exams we had to sit extremely stressful. I had to find new ways of retaining a lot of complex information. The first exam wasn’t too bad as we had a week of annual leave to revise. The second exam was more challenging both in terms of content and time restraints.</w:t>
      </w:r>
    </w:p>
    <w:p w14:paraId="7AB19BC7" w14:textId="77777777" w:rsidR="00D30266" w:rsidRPr="00471946" w:rsidRDefault="00D30266" w:rsidP="00D30266">
      <w:pPr>
        <w:rPr>
          <w:sz w:val="24"/>
          <w:szCs w:val="24"/>
        </w:rPr>
      </w:pPr>
    </w:p>
    <w:p w14:paraId="0AB22805" w14:textId="77777777" w:rsidR="00D30266" w:rsidRPr="00471946" w:rsidRDefault="00D30266" w:rsidP="00D30266">
      <w:pPr>
        <w:rPr>
          <w:sz w:val="24"/>
          <w:szCs w:val="24"/>
        </w:rPr>
      </w:pPr>
      <w:r w:rsidRPr="00471946">
        <w:rPr>
          <w:color w:val="231F20"/>
          <w:sz w:val="24"/>
          <w:szCs w:val="24"/>
        </w:rPr>
        <w:t xml:space="preserve">I had a couple of ways to relive the stress of academic life. </w:t>
      </w:r>
      <w:r w:rsidRPr="00471946">
        <w:rPr>
          <w:sz w:val="24"/>
          <w:szCs w:val="24"/>
        </w:rPr>
        <w:t xml:space="preserve">I enjoy going to the gym two to three times a week. I find that keeping myself fit makes me feel a lot better in myself. </w:t>
      </w:r>
    </w:p>
    <w:p w14:paraId="6FB5EBB4" w14:textId="77777777" w:rsidR="00D30266" w:rsidRPr="00471946" w:rsidRDefault="00D30266" w:rsidP="00D30266">
      <w:pPr>
        <w:rPr>
          <w:sz w:val="24"/>
          <w:szCs w:val="24"/>
        </w:rPr>
      </w:pPr>
      <w:r w:rsidRPr="00471946">
        <w:rPr>
          <w:sz w:val="24"/>
          <w:szCs w:val="24"/>
        </w:rPr>
        <w:t xml:space="preserve">Exercise has many positive benefits when it comes to stress relief. It can improve your mood and help you relax (Mayoclinic.org n. </w:t>
      </w:r>
      <w:proofErr w:type="gramStart"/>
      <w:r w:rsidRPr="00471946">
        <w:rPr>
          <w:sz w:val="24"/>
          <w:szCs w:val="24"/>
        </w:rPr>
        <w:t>d )</w:t>
      </w:r>
      <w:proofErr w:type="gramEnd"/>
      <w:r w:rsidRPr="00471946">
        <w:rPr>
          <w:sz w:val="24"/>
          <w:szCs w:val="24"/>
        </w:rPr>
        <w:t xml:space="preserve">. More than half of adults felt better about themselves when they exercised regularly and around a third felt less stressed (APA.org </w:t>
      </w:r>
      <w:proofErr w:type="spellStart"/>
      <w:r w:rsidRPr="00471946">
        <w:rPr>
          <w:sz w:val="24"/>
          <w:szCs w:val="24"/>
        </w:rPr>
        <w:t>n.d</w:t>
      </w:r>
      <w:proofErr w:type="spellEnd"/>
      <w:r w:rsidRPr="00471946">
        <w:rPr>
          <w:sz w:val="24"/>
          <w:szCs w:val="24"/>
        </w:rPr>
        <w:t>)</w:t>
      </w:r>
    </w:p>
    <w:p w14:paraId="312058D2" w14:textId="77777777" w:rsidR="00D30266" w:rsidRPr="00471946" w:rsidRDefault="00D30266" w:rsidP="00D30266">
      <w:pPr>
        <w:rPr>
          <w:sz w:val="24"/>
          <w:szCs w:val="24"/>
        </w:rPr>
      </w:pPr>
      <w:r w:rsidRPr="00471946">
        <w:rPr>
          <w:sz w:val="24"/>
          <w:szCs w:val="24"/>
        </w:rPr>
        <w:t>When I don’t exercise for a while, for example, when I go on holidays and I eat and drink what I want, I tend to feel sluggish and a bit down within myself when I get back home</w:t>
      </w:r>
    </w:p>
    <w:p w14:paraId="40FC30A7" w14:textId="77777777" w:rsidR="00D30266" w:rsidRPr="00471946" w:rsidRDefault="00D30266" w:rsidP="00D30266">
      <w:pPr>
        <w:rPr>
          <w:sz w:val="24"/>
          <w:szCs w:val="24"/>
        </w:rPr>
      </w:pPr>
    </w:p>
    <w:p w14:paraId="25E351A2" w14:textId="77777777" w:rsidR="00D30266" w:rsidRPr="00471946" w:rsidRDefault="00D30266" w:rsidP="00D30266">
      <w:pPr>
        <w:rPr>
          <w:color w:val="231F20"/>
          <w:sz w:val="24"/>
          <w:szCs w:val="24"/>
        </w:rPr>
      </w:pPr>
      <w:r w:rsidRPr="00471946">
        <w:rPr>
          <w:sz w:val="24"/>
          <w:szCs w:val="24"/>
        </w:rPr>
        <w:t xml:space="preserve"> </w:t>
      </w:r>
      <w:bookmarkEnd w:id="0"/>
      <w:r w:rsidRPr="00471946">
        <w:rPr>
          <w:sz w:val="24"/>
          <w:szCs w:val="24"/>
        </w:rPr>
        <w:t xml:space="preserve">Stress can be defined as:” </w:t>
      </w:r>
      <w:r w:rsidRPr="00471946">
        <w:rPr>
          <w:color w:val="231F20"/>
          <w:sz w:val="24"/>
          <w:szCs w:val="24"/>
        </w:rPr>
        <w:t>Stress is a normal biological reaction to a potentially dangerous situation”.</w:t>
      </w:r>
      <w:r w:rsidRPr="00471946">
        <w:rPr>
          <w:sz w:val="24"/>
          <w:szCs w:val="24"/>
        </w:rPr>
        <w:t xml:space="preserve"> (Healthline.com </w:t>
      </w:r>
      <w:proofErr w:type="spellStart"/>
      <w:proofErr w:type="gramStart"/>
      <w:r w:rsidRPr="00471946">
        <w:rPr>
          <w:sz w:val="24"/>
          <w:szCs w:val="24"/>
        </w:rPr>
        <w:t>n.d</w:t>
      </w:r>
      <w:proofErr w:type="spellEnd"/>
      <w:r w:rsidRPr="00471946">
        <w:rPr>
          <w:sz w:val="24"/>
          <w:szCs w:val="24"/>
        </w:rPr>
        <w:t xml:space="preserve"> )</w:t>
      </w:r>
      <w:proofErr w:type="gramEnd"/>
      <w:r w:rsidRPr="00471946">
        <w:rPr>
          <w:color w:val="231F20"/>
          <w:sz w:val="24"/>
          <w:szCs w:val="24"/>
        </w:rPr>
        <w:t xml:space="preserve"> </w:t>
      </w:r>
    </w:p>
    <w:p w14:paraId="1CBF7AF6" w14:textId="77777777" w:rsidR="00D30266" w:rsidRPr="00471946" w:rsidRDefault="00D30266" w:rsidP="00D30266">
      <w:pPr>
        <w:rPr>
          <w:color w:val="231F20"/>
          <w:sz w:val="24"/>
          <w:szCs w:val="24"/>
        </w:rPr>
      </w:pPr>
    </w:p>
    <w:p w14:paraId="78DCF14D" w14:textId="77777777" w:rsidR="00D30266" w:rsidRPr="00471946" w:rsidRDefault="00D30266" w:rsidP="00D30266">
      <w:pPr>
        <w:rPr>
          <w:sz w:val="24"/>
          <w:szCs w:val="24"/>
        </w:rPr>
      </w:pPr>
      <w:r w:rsidRPr="00471946">
        <w:rPr>
          <w:color w:val="231F20"/>
          <w:sz w:val="24"/>
          <w:szCs w:val="24"/>
        </w:rPr>
        <w:t>Different people cope with stress in a lot of different ways. With the greater awareness of people’s mental health in recent years there is a lot more help available. Just doing the simple things like talking to someone or making sure you are getting enough sleep can have a massive positive effect (prospects.ac.uk, 2021).</w:t>
      </w:r>
      <w:bookmarkStart w:id="1" w:name="_Hlk90921983"/>
    </w:p>
    <w:bookmarkEnd w:id="1"/>
    <w:p w14:paraId="4F22112E" w14:textId="77777777" w:rsidR="00D30266" w:rsidRPr="00471946" w:rsidRDefault="00D30266" w:rsidP="00D30266">
      <w:pPr>
        <w:rPr>
          <w:sz w:val="24"/>
          <w:szCs w:val="24"/>
        </w:rPr>
      </w:pPr>
    </w:p>
    <w:p w14:paraId="68F9F570" w14:textId="77777777" w:rsidR="00D30266" w:rsidRPr="00471946" w:rsidRDefault="00D30266" w:rsidP="00D30266">
      <w:pPr>
        <w:rPr>
          <w:sz w:val="24"/>
          <w:szCs w:val="24"/>
        </w:rPr>
      </w:pPr>
      <w:r w:rsidRPr="00471946">
        <w:rPr>
          <w:sz w:val="24"/>
          <w:szCs w:val="24"/>
        </w:rPr>
        <w:lastRenderedPageBreak/>
        <w:t>In the four weeks leading up to the second exam I had no choice but to put my exercise routine to one side. The combination of having to learn the internal police computer system and preparing for interviewing was mentally draining. The content that I had to learn was much more complex than the first exam and I struggled to retain all the information I was required to learn. When I got home, I didn’t want to be going to the gym when I knew I had an exam to prepare for.</w:t>
      </w:r>
    </w:p>
    <w:p w14:paraId="5849C0D3" w14:textId="77777777" w:rsidR="00D30266" w:rsidRPr="00471946" w:rsidRDefault="00D30266" w:rsidP="00D30266">
      <w:pPr>
        <w:rPr>
          <w:sz w:val="24"/>
          <w:szCs w:val="24"/>
        </w:rPr>
      </w:pPr>
      <w:r w:rsidRPr="00471946">
        <w:rPr>
          <w:sz w:val="24"/>
          <w:szCs w:val="24"/>
        </w:rPr>
        <w:t>Instead, I was taking my dogs for long walks to try and clear my mind and focus on what I had to revise when I got back home.</w:t>
      </w:r>
    </w:p>
    <w:p w14:paraId="20773127" w14:textId="77777777" w:rsidR="00D30266" w:rsidRPr="00471946" w:rsidRDefault="00D30266" w:rsidP="00D30266">
      <w:pPr>
        <w:rPr>
          <w:sz w:val="24"/>
          <w:szCs w:val="24"/>
        </w:rPr>
      </w:pPr>
    </w:p>
    <w:p w14:paraId="17A5581F" w14:textId="77777777" w:rsidR="00D30266" w:rsidRPr="00471946" w:rsidRDefault="00D30266" w:rsidP="00D30266">
      <w:pPr>
        <w:rPr>
          <w:sz w:val="24"/>
          <w:szCs w:val="24"/>
        </w:rPr>
      </w:pPr>
      <w:r w:rsidRPr="00471946">
        <w:rPr>
          <w:color w:val="2C2D30"/>
          <w:sz w:val="24"/>
          <w:szCs w:val="24"/>
        </w:rPr>
        <w:t>If you’re a dog lover, spending time with your pet can be a powerful antidote to stress. Research has shown that being around a dog can</w:t>
      </w:r>
      <w:r w:rsidRPr="00471946">
        <w:rPr>
          <w:color w:val="000000" w:themeColor="text1"/>
          <w:sz w:val="24"/>
          <w:szCs w:val="24"/>
        </w:rPr>
        <w:t xml:space="preserve"> lower</w:t>
      </w:r>
      <w:r w:rsidRPr="00471946">
        <w:rPr>
          <w:color w:val="2C2D30"/>
          <w:sz w:val="24"/>
          <w:szCs w:val="24"/>
        </w:rPr>
        <w:t> and dampen other physiological stress responses. The effect is so strong that service dogs are sometimes used to</w:t>
      </w:r>
      <w:r w:rsidRPr="00471946">
        <w:rPr>
          <w:color w:val="000000" w:themeColor="text1"/>
          <w:sz w:val="24"/>
          <w:szCs w:val="24"/>
        </w:rPr>
        <w:t> </w:t>
      </w:r>
      <w:hyperlink r:id="rId14" w:history="1">
        <w:r w:rsidRPr="00471946">
          <w:rPr>
            <w:rStyle w:val="Hyperlink"/>
            <w:color w:val="000000" w:themeColor="text1"/>
            <w:sz w:val="24"/>
            <w:szCs w:val="24"/>
            <w:u w:val="none"/>
          </w:rPr>
          <w:t>help war veterans manage PTSD</w:t>
        </w:r>
      </w:hyperlink>
      <w:r w:rsidRPr="00471946">
        <w:rPr>
          <w:color w:val="2C2D30"/>
          <w:sz w:val="24"/>
          <w:szCs w:val="24"/>
        </w:rPr>
        <w:t xml:space="preserve">. (physchologytoday.com n. d). </w:t>
      </w:r>
    </w:p>
    <w:p w14:paraId="3D326485" w14:textId="77777777" w:rsidR="00D30266" w:rsidRPr="00471946" w:rsidRDefault="00D30266" w:rsidP="00D30266">
      <w:pPr>
        <w:rPr>
          <w:color w:val="2C2D30"/>
          <w:sz w:val="24"/>
          <w:szCs w:val="24"/>
        </w:rPr>
      </w:pPr>
    </w:p>
    <w:p w14:paraId="51471230" w14:textId="77777777" w:rsidR="00D30266" w:rsidRPr="00471946" w:rsidRDefault="00D30266" w:rsidP="00D30266">
      <w:pPr>
        <w:rPr>
          <w:sz w:val="24"/>
          <w:szCs w:val="24"/>
        </w:rPr>
      </w:pPr>
      <w:r w:rsidRPr="00471946">
        <w:rPr>
          <w:sz w:val="24"/>
          <w:szCs w:val="24"/>
        </w:rPr>
        <w:t xml:space="preserve">Dogs are often brought into police stations to destress officers in their day-to-day activities. </w:t>
      </w:r>
    </w:p>
    <w:p w14:paraId="2E91AD68" w14:textId="77777777" w:rsidR="00D30266" w:rsidRPr="00471946" w:rsidRDefault="00D30266" w:rsidP="00D30266">
      <w:pPr>
        <w:rPr>
          <w:sz w:val="24"/>
          <w:szCs w:val="24"/>
        </w:rPr>
      </w:pPr>
    </w:p>
    <w:p w14:paraId="25B62CD3" w14:textId="77777777" w:rsidR="00D30266" w:rsidRPr="00471946" w:rsidRDefault="00D30266" w:rsidP="00D30266">
      <w:pPr>
        <w:rPr>
          <w:sz w:val="24"/>
          <w:szCs w:val="24"/>
        </w:rPr>
      </w:pPr>
      <w:r w:rsidRPr="00471946">
        <w:rPr>
          <w:sz w:val="24"/>
          <w:szCs w:val="24"/>
        </w:rPr>
        <w:t xml:space="preserve">I have two energetic dogs, a springer spaniel called Bailey and a Labrador called Monty, who nag me every couple of hours to take them for a walk. I found this highly beneficial as it got me out of the house for an hour and put the work to one side. </w:t>
      </w:r>
    </w:p>
    <w:p w14:paraId="58E25D6A" w14:textId="77777777" w:rsidR="00D30266" w:rsidRPr="00471946" w:rsidRDefault="00D30266" w:rsidP="00D30266">
      <w:pPr>
        <w:rPr>
          <w:sz w:val="24"/>
          <w:szCs w:val="24"/>
        </w:rPr>
      </w:pPr>
    </w:p>
    <w:p w14:paraId="7F267F46" w14:textId="77777777" w:rsidR="00D30266" w:rsidRPr="00471946" w:rsidRDefault="00D30266" w:rsidP="00D30266">
      <w:pPr>
        <w:rPr>
          <w:sz w:val="24"/>
          <w:szCs w:val="24"/>
        </w:rPr>
      </w:pPr>
      <w:r w:rsidRPr="00471946">
        <w:rPr>
          <w:sz w:val="24"/>
          <w:szCs w:val="24"/>
        </w:rPr>
        <w:t>I then had an idea. I decided to record myself reading the parts of the course that I found hard to remember. I could then listen to the recording when I was out walking with my dogs which I found very beneficial.</w:t>
      </w:r>
    </w:p>
    <w:p w14:paraId="02EDA37C" w14:textId="77777777" w:rsidR="00D30266" w:rsidRPr="00471946" w:rsidRDefault="00D30266" w:rsidP="00D30266">
      <w:pPr>
        <w:rPr>
          <w:sz w:val="24"/>
          <w:szCs w:val="24"/>
        </w:rPr>
      </w:pPr>
      <w:r w:rsidRPr="00471946">
        <w:rPr>
          <w:sz w:val="24"/>
          <w:szCs w:val="24"/>
        </w:rPr>
        <w:t xml:space="preserve">As well as coping with the academic side of the course I have had to learn how to be a Police Officer. I have found the practical side of things difficult but also very rewarding. I know I will have to be more resilient in the coming months as the work starts to pile up. </w:t>
      </w:r>
    </w:p>
    <w:p w14:paraId="71A573AE" w14:textId="77777777" w:rsidR="00D30266" w:rsidRPr="00471946" w:rsidRDefault="00D30266" w:rsidP="00D30266">
      <w:pPr>
        <w:rPr>
          <w:sz w:val="24"/>
          <w:szCs w:val="24"/>
        </w:rPr>
      </w:pPr>
      <w:bookmarkStart w:id="2" w:name="_Hlk89691549"/>
      <w:r w:rsidRPr="00471946">
        <w:rPr>
          <w:sz w:val="24"/>
          <w:szCs w:val="24"/>
        </w:rPr>
        <w:t xml:space="preserve">I feel that I have become more resilient over the last few months. As mentioned earlier, being a police officer is not like an everyday job. I know I will have to do things I have not had to face things I would not normally have to in ever day normal life. </w:t>
      </w:r>
      <w:bookmarkEnd w:id="2"/>
      <w:r w:rsidRPr="00471946">
        <w:rPr>
          <w:sz w:val="24"/>
          <w:szCs w:val="24"/>
        </w:rPr>
        <w:t>For example, we have been shown pictures of dead bodies during our sudden death input. I have never seen a dead body, so I don’t really know how I am going to react.</w:t>
      </w:r>
    </w:p>
    <w:p w14:paraId="7353DDC9" w14:textId="77777777" w:rsidR="00D30266" w:rsidRPr="00471946" w:rsidRDefault="00D30266" w:rsidP="00D30266">
      <w:pPr>
        <w:rPr>
          <w:sz w:val="24"/>
          <w:szCs w:val="24"/>
        </w:rPr>
      </w:pPr>
    </w:p>
    <w:p w14:paraId="7370576F" w14:textId="77777777" w:rsidR="00D30266" w:rsidRPr="00471946" w:rsidRDefault="00D30266" w:rsidP="00D30266">
      <w:pPr>
        <w:rPr>
          <w:sz w:val="24"/>
          <w:szCs w:val="24"/>
        </w:rPr>
      </w:pPr>
      <w:r w:rsidRPr="00471946">
        <w:rPr>
          <w:sz w:val="24"/>
          <w:szCs w:val="24"/>
        </w:rPr>
        <w:t>I feel I have coped well with some of the more harrowing topics that we have covered. I feel I am equipped to cope with most things that may come my way. I am aware that I will have the support of those around me to help me through the more difficult times.</w:t>
      </w:r>
    </w:p>
    <w:p w14:paraId="37D7416C" w14:textId="77777777" w:rsidR="00D30266" w:rsidRPr="00471946" w:rsidRDefault="00D30266" w:rsidP="00D30266">
      <w:pPr>
        <w:rPr>
          <w:color w:val="000000" w:themeColor="text1"/>
          <w:sz w:val="24"/>
          <w:szCs w:val="24"/>
          <w:shd w:val="clear" w:color="auto" w:fill="FFFFFF"/>
        </w:rPr>
      </w:pPr>
      <w:bookmarkStart w:id="3" w:name="_Hlk89691596"/>
    </w:p>
    <w:p w14:paraId="57F5AF10" w14:textId="77777777" w:rsidR="00D30266" w:rsidRPr="00471946" w:rsidRDefault="00D30266" w:rsidP="00D30266">
      <w:pPr>
        <w:rPr>
          <w:color w:val="000000" w:themeColor="text1"/>
          <w:sz w:val="24"/>
          <w:szCs w:val="24"/>
          <w:shd w:val="clear" w:color="auto" w:fill="FFFFFF"/>
        </w:rPr>
      </w:pPr>
      <w:r w:rsidRPr="00471946">
        <w:rPr>
          <w:color w:val="000000" w:themeColor="text1"/>
          <w:sz w:val="24"/>
          <w:szCs w:val="24"/>
          <w:shd w:val="clear" w:color="auto" w:fill="FFFFFF"/>
        </w:rPr>
        <w:t>Resilience is what gives people the strength to cope with stress.  Psychologists believe that resilient individuals are better able to handle adversity and rebuild their lives after a struggle (verywellmind.com n. d).</w:t>
      </w:r>
    </w:p>
    <w:bookmarkEnd w:id="3"/>
    <w:p w14:paraId="0749E90F" w14:textId="77777777" w:rsidR="00D30266" w:rsidRPr="00471946" w:rsidRDefault="00D30266" w:rsidP="00D30266">
      <w:pPr>
        <w:rPr>
          <w:sz w:val="24"/>
          <w:szCs w:val="24"/>
        </w:rPr>
      </w:pPr>
    </w:p>
    <w:p w14:paraId="55BBA1A6" w14:textId="77777777" w:rsidR="00D30266" w:rsidRPr="00471946" w:rsidRDefault="00D30266" w:rsidP="00D30266">
      <w:pPr>
        <w:rPr>
          <w:color w:val="000000" w:themeColor="text1"/>
          <w:sz w:val="24"/>
          <w:szCs w:val="24"/>
          <w:shd w:val="clear" w:color="auto" w:fill="FFFFFF"/>
        </w:rPr>
      </w:pPr>
      <w:r w:rsidRPr="00471946">
        <w:rPr>
          <w:sz w:val="24"/>
          <w:szCs w:val="24"/>
        </w:rPr>
        <w:t xml:space="preserve">In conclusion I feel I have ‘grown’ into the role of being a police officer having come from a non-policing background. My family especially has helped me through the stresses of the course so far. They have help me focus on things outside of work. So, when I had a week’s annual leave at the end of July my family and I went away for a week’s holiday camping in Somerset. The weather was amazing, and I was </w:t>
      </w:r>
      <w:r w:rsidRPr="00471946">
        <w:rPr>
          <w:sz w:val="24"/>
          <w:szCs w:val="24"/>
        </w:rPr>
        <w:lastRenderedPageBreak/>
        <w:t>able to put the books down and recharge my batteries ready for the challenges of the last few weeks of training</w:t>
      </w:r>
      <w:r w:rsidRPr="00471946">
        <w:rPr>
          <w:color w:val="000000" w:themeColor="text1"/>
          <w:sz w:val="24"/>
          <w:szCs w:val="24"/>
        </w:rPr>
        <w:t>.</w:t>
      </w:r>
      <w:r w:rsidRPr="00471946">
        <w:rPr>
          <w:color w:val="000000" w:themeColor="text1"/>
          <w:sz w:val="24"/>
          <w:szCs w:val="24"/>
          <w:shd w:val="clear" w:color="auto" w:fill="FFFFFF"/>
        </w:rPr>
        <w:t xml:space="preserve"> </w:t>
      </w:r>
    </w:p>
    <w:p w14:paraId="397E9BAC" w14:textId="280B54A9" w:rsidR="00D30266" w:rsidRPr="00471946" w:rsidRDefault="00D30266" w:rsidP="00D30266">
      <w:pPr>
        <w:rPr>
          <w:color w:val="000000" w:themeColor="text1"/>
          <w:sz w:val="24"/>
          <w:szCs w:val="24"/>
          <w:shd w:val="clear" w:color="auto" w:fill="FFFFFF"/>
        </w:rPr>
      </w:pPr>
      <w:r w:rsidRPr="00471946">
        <w:rPr>
          <w:color w:val="000000" w:themeColor="text1"/>
          <w:sz w:val="24"/>
          <w:szCs w:val="24"/>
          <w:shd w:val="clear" w:color="auto" w:fill="FFFFFF"/>
        </w:rPr>
        <w:t xml:space="preserve">I am looking forward to putting what I learnt in training into practise when I start on division. I am not so much looking forward to having to work and study at the same time. </w:t>
      </w:r>
    </w:p>
    <w:p w14:paraId="4926EA4E" w14:textId="77777777" w:rsidR="00D30266" w:rsidRPr="00471946" w:rsidRDefault="00D30266" w:rsidP="00D30266">
      <w:pPr>
        <w:rPr>
          <w:color w:val="000000" w:themeColor="text1"/>
          <w:sz w:val="24"/>
          <w:szCs w:val="24"/>
          <w:shd w:val="clear" w:color="auto" w:fill="FFFFFF"/>
        </w:rPr>
      </w:pPr>
    </w:p>
    <w:p w14:paraId="74F77D7C" w14:textId="77777777" w:rsidR="00D30266" w:rsidRPr="00471946" w:rsidRDefault="00D30266" w:rsidP="00D30266">
      <w:pPr>
        <w:rPr>
          <w:color w:val="000000" w:themeColor="text1"/>
          <w:sz w:val="24"/>
          <w:szCs w:val="24"/>
          <w:shd w:val="clear" w:color="auto" w:fill="FFFFFF"/>
        </w:rPr>
      </w:pPr>
    </w:p>
    <w:p w14:paraId="5596055E" w14:textId="77777777" w:rsidR="00D30266" w:rsidRPr="00471946" w:rsidRDefault="00D30266" w:rsidP="00D30266">
      <w:pPr>
        <w:rPr>
          <w:color w:val="000000" w:themeColor="text1"/>
          <w:sz w:val="24"/>
          <w:szCs w:val="24"/>
          <w:shd w:val="clear" w:color="auto" w:fill="FFFFFF"/>
        </w:rPr>
      </w:pPr>
      <w:r w:rsidRPr="00471946">
        <w:rPr>
          <w:color w:val="000000" w:themeColor="text1"/>
          <w:sz w:val="24"/>
          <w:szCs w:val="24"/>
          <w:shd w:val="clear" w:color="auto" w:fill="FFFFFF"/>
        </w:rPr>
        <w:t>Word Count - 996</w:t>
      </w:r>
    </w:p>
    <w:p w14:paraId="7758C2C8" w14:textId="77777777" w:rsidR="00D30266" w:rsidRPr="00471946" w:rsidRDefault="00D30266" w:rsidP="00D30266">
      <w:pPr>
        <w:rPr>
          <w:color w:val="000000" w:themeColor="text1"/>
          <w:sz w:val="24"/>
          <w:szCs w:val="24"/>
        </w:rPr>
      </w:pPr>
    </w:p>
    <w:p w14:paraId="462C9552" w14:textId="77777777" w:rsidR="00D30266" w:rsidRPr="00270EEB" w:rsidRDefault="00D30266" w:rsidP="00FF7EBB">
      <w:pPr>
        <w:jc w:val="both"/>
        <w:rPr>
          <w:sz w:val="24"/>
          <w:szCs w:val="24"/>
        </w:rPr>
      </w:pPr>
    </w:p>
    <w:p w14:paraId="3B855813" w14:textId="77777777" w:rsidR="00FF7784" w:rsidRPr="00270EEB" w:rsidRDefault="00FF7784" w:rsidP="00FF7EBB">
      <w:pPr>
        <w:jc w:val="both"/>
        <w:rPr>
          <w:sz w:val="24"/>
          <w:szCs w:val="24"/>
        </w:rPr>
      </w:pPr>
    </w:p>
    <w:p w14:paraId="6237149A" w14:textId="77777777" w:rsidR="009F68F9" w:rsidRPr="000B2873" w:rsidRDefault="009F68F9" w:rsidP="009F68F9">
      <w:pPr>
        <w:rPr>
          <w:sz w:val="24"/>
          <w:szCs w:val="24"/>
        </w:rPr>
      </w:pPr>
    </w:p>
    <w:p w14:paraId="0590AAF8" w14:textId="77777777" w:rsidR="00FF7784" w:rsidRPr="000B2873" w:rsidRDefault="00FF7784" w:rsidP="00FF7EBB">
      <w:pPr>
        <w:jc w:val="both"/>
        <w:rPr>
          <w:sz w:val="24"/>
          <w:szCs w:val="24"/>
        </w:rPr>
      </w:pPr>
    </w:p>
    <w:p w14:paraId="19FBAC4F" w14:textId="77777777" w:rsidR="00FF7784" w:rsidRPr="000B2873" w:rsidRDefault="00FF7784" w:rsidP="00FF7EBB">
      <w:pPr>
        <w:jc w:val="both"/>
        <w:rPr>
          <w:sz w:val="24"/>
          <w:szCs w:val="24"/>
        </w:rPr>
      </w:pPr>
    </w:p>
    <w:p w14:paraId="670E1FB9" w14:textId="77777777" w:rsidR="00FF7784" w:rsidRPr="000B2873" w:rsidRDefault="00FF7784" w:rsidP="00FF7EBB">
      <w:pPr>
        <w:jc w:val="both"/>
        <w:rPr>
          <w:sz w:val="24"/>
          <w:szCs w:val="24"/>
        </w:rPr>
      </w:pPr>
    </w:p>
    <w:p w14:paraId="23E3F1EC" w14:textId="77777777" w:rsidR="00FF7784" w:rsidRPr="000B2873" w:rsidRDefault="00FF7784" w:rsidP="00FF7EBB">
      <w:pPr>
        <w:jc w:val="both"/>
        <w:rPr>
          <w:sz w:val="24"/>
          <w:szCs w:val="24"/>
        </w:rPr>
      </w:pPr>
    </w:p>
    <w:p w14:paraId="7AC4ABEB" w14:textId="77777777" w:rsidR="00FF7784" w:rsidRPr="000B2873" w:rsidRDefault="00FF7784" w:rsidP="00FF7EBB">
      <w:pPr>
        <w:jc w:val="both"/>
        <w:rPr>
          <w:sz w:val="24"/>
          <w:szCs w:val="24"/>
        </w:rPr>
      </w:pPr>
    </w:p>
    <w:p w14:paraId="6604579F" w14:textId="77777777" w:rsidR="00FF7784" w:rsidRPr="000B2873" w:rsidRDefault="00FF7784" w:rsidP="00FF7EBB">
      <w:pPr>
        <w:jc w:val="both"/>
        <w:rPr>
          <w:sz w:val="24"/>
          <w:szCs w:val="24"/>
        </w:rPr>
      </w:pPr>
    </w:p>
    <w:p w14:paraId="4FA25557" w14:textId="77777777" w:rsidR="00FF7784" w:rsidRPr="000B2873" w:rsidRDefault="00FF7784" w:rsidP="00FF7EBB">
      <w:pPr>
        <w:jc w:val="both"/>
        <w:rPr>
          <w:sz w:val="24"/>
          <w:szCs w:val="24"/>
        </w:rPr>
      </w:pPr>
    </w:p>
    <w:p w14:paraId="21B0B7A2" w14:textId="77777777" w:rsidR="00FF7784" w:rsidRPr="000B2873" w:rsidRDefault="00FF7784" w:rsidP="00FF7EBB">
      <w:pPr>
        <w:jc w:val="both"/>
        <w:rPr>
          <w:sz w:val="24"/>
          <w:szCs w:val="24"/>
        </w:rPr>
      </w:pPr>
    </w:p>
    <w:p w14:paraId="13819134" w14:textId="77777777" w:rsidR="00FF7784" w:rsidRPr="000B2873" w:rsidRDefault="00FF7784" w:rsidP="00FF7EBB">
      <w:pPr>
        <w:jc w:val="both"/>
        <w:rPr>
          <w:sz w:val="24"/>
          <w:szCs w:val="24"/>
        </w:rPr>
      </w:pPr>
    </w:p>
    <w:p w14:paraId="6CAC3913" w14:textId="77777777" w:rsidR="00FF7784" w:rsidRPr="000B2873" w:rsidRDefault="00FF7784" w:rsidP="00FF7EBB">
      <w:pPr>
        <w:jc w:val="both"/>
        <w:rPr>
          <w:sz w:val="24"/>
          <w:szCs w:val="24"/>
        </w:rPr>
      </w:pPr>
    </w:p>
    <w:p w14:paraId="26168F28" w14:textId="77777777" w:rsidR="00FF7784" w:rsidRPr="000B2873" w:rsidRDefault="00FF7784" w:rsidP="00FF7EBB">
      <w:pPr>
        <w:jc w:val="both"/>
        <w:rPr>
          <w:sz w:val="24"/>
          <w:szCs w:val="24"/>
        </w:rPr>
      </w:pPr>
    </w:p>
    <w:p w14:paraId="4A7EB1BF" w14:textId="77777777" w:rsidR="00FF7784" w:rsidRPr="000B2873" w:rsidRDefault="00FF7784" w:rsidP="00FF7EBB">
      <w:pPr>
        <w:jc w:val="both"/>
        <w:rPr>
          <w:sz w:val="28"/>
          <w:szCs w:val="28"/>
        </w:rPr>
      </w:pPr>
    </w:p>
    <w:p w14:paraId="3D4900DE" w14:textId="77777777" w:rsidR="000F7ECD" w:rsidRPr="00270EEB" w:rsidRDefault="000F7ECD" w:rsidP="00FF7EBB">
      <w:pPr>
        <w:jc w:val="both"/>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0C9AFF1" w14:textId="21E69F00" w:rsidR="009F68F9" w:rsidRDefault="009F68F9" w:rsidP="009F68F9">
      <w:pPr>
        <w:rPr>
          <w:b/>
          <w:bCs/>
          <w:sz w:val="24"/>
          <w:szCs w:val="24"/>
        </w:rPr>
      </w:pPr>
      <w:r>
        <w:rPr>
          <w:b/>
          <w:bCs/>
          <w:sz w:val="24"/>
          <w:szCs w:val="24"/>
        </w:rPr>
        <w:lastRenderedPageBreak/>
        <w:t xml:space="preserve">                                                     </w:t>
      </w:r>
      <w:r w:rsidR="64D01D80" w:rsidRPr="64D01D80">
        <w:rPr>
          <w:b/>
          <w:bCs/>
          <w:sz w:val="24"/>
          <w:szCs w:val="24"/>
        </w:rPr>
        <w:t>Task 2</w:t>
      </w:r>
    </w:p>
    <w:p w14:paraId="1BCAAE8E" w14:textId="746F7F13" w:rsidR="00EC4602" w:rsidRPr="009F68F9" w:rsidRDefault="00EC4602" w:rsidP="009F68F9">
      <w:pPr>
        <w:rPr>
          <w:b/>
          <w:bCs/>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62FE5CAF">
              <w:rPr>
                <w:sz w:val="24"/>
                <w:szCs w:val="24"/>
              </w:rPr>
              <w:t>e.g.</w:t>
            </w:r>
            <w:proofErr w:type="gramEnd"/>
            <w:r w:rsidRPr="62FE5CAF">
              <w:rPr>
                <w:sz w:val="24"/>
                <w:szCs w:val="24"/>
              </w:rPr>
              <w:t xml:space="preserve">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0B87004F" w:rsidR="00450C83" w:rsidRDefault="00450C83" w:rsidP="00450C83">
      <w:pPr>
        <w:jc w:val="both"/>
        <w:rPr>
          <w:b/>
          <w:sz w:val="24"/>
          <w:szCs w:val="24"/>
        </w:rPr>
      </w:pPr>
      <w:r w:rsidRPr="00450C83">
        <w:rPr>
          <w:b/>
          <w:sz w:val="24"/>
          <w:szCs w:val="24"/>
        </w:rPr>
        <w:t>ANSWER:</w:t>
      </w:r>
    </w:p>
    <w:p w14:paraId="55239081" w14:textId="506B9717" w:rsidR="00163660" w:rsidRDefault="00163660" w:rsidP="00450C83">
      <w:pPr>
        <w:jc w:val="both"/>
        <w:rPr>
          <w:b/>
          <w:sz w:val="24"/>
          <w:szCs w:val="24"/>
        </w:rPr>
      </w:pPr>
    </w:p>
    <w:p w14:paraId="47B92A5C" w14:textId="77777777" w:rsidR="00163660" w:rsidRPr="000B2873" w:rsidRDefault="00163660" w:rsidP="00163660">
      <w:pPr>
        <w:overflowPunct/>
        <w:autoSpaceDE/>
        <w:autoSpaceDN/>
        <w:adjustRightInd/>
        <w:spacing w:after="160" w:line="256" w:lineRule="auto"/>
        <w:textAlignment w:val="auto"/>
        <w:rPr>
          <w:rFonts w:eastAsia="Calibri"/>
          <w:color w:val="auto"/>
          <w:sz w:val="24"/>
          <w:szCs w:val="24"/>
          <w:lang w:eastAsia="en-US"/>
        </w:rPr>
      </w:pPr>
      <w:r w:rsidRPr="000B2873">
        <w:rPr>
          <w:rFonts w:eastAsia="Calibri"/>
          <w:color w:val="auto"/>
          <w:sz w:val="24"/>
          <w:szCs w:val="24"/>
          <w:lang w:eastAsia="en-US"/>
        </w:rPr>
        <w:t xml:space="preserve">In this essay I will talk about a domestic violence incident which I responded to and dealt with. I will review the communication methods I used, and how I built rapport with the victim. </w:t>
      </w:r>
    </w:p>
    <w:p w14:paraId="259AEF61" w14:textId="77777777" w:rsidR="00163660" w:rsidRPr="000B2873" w:rsidRDefault="00163660" w:rsidP="00163660">
      <w:pPr>
        <w:overflowPunct/>
        <w:autoSpaceDE/>
        <w:autoSpaceDN/>
        <w:adjustRightInd/>
        <w:spacing w:after="160" w:line="256" w:lineRule="auto"/>
        <w:ind w:right="237"/>
        <w:jc w:val="both"/>
        <w:textAlignment w:val="auto"/>
        <w:rPr>
          <w:rFonts w:eastAsia="Calibri"/>
          <w:color w:val="auto"/>
          <w:sz w:val="24"/>
          <w:szCs w:val="24"/>
          <w:lang w:eastAsia="en-US"/>
        </w:rPr>
      </w:pPr>
      <w:r w:rsidRPr="000B2873">
        <w:rPr>
          <w:rFonts w:eastAsia="Calibri"/>
          <w:color w:val="auto"/>
          <w:sz w:val="24"/>
          <w:szCs w:val="24"/>
          <w:lang w:eastAsia="en-US"/>
        </w:rPr>
        <w:t xml:space="preserve">I responded to a call from a female made to South Wales Police through a 999 call. The call was brief, and the female could only be heard whispering an address to where we should attend. On </w:t>
      </w:r>
      <w:r>
        <w:rPr>
          <w:rFonts w:eastAsia="Calibri"/>
          <w:color w:val="auto"/>
          <w:sz w:val="24"/>
          <w:szCs w:val="24"/>
          <w:lang w:eastAsia="en-US"/>
        </w:rPr>
        <w:t>the</w:t>
      </w:r>
      <w:r w:rsidRPr="000B2873">
        <w:rPr>
          <w:rFonts w:eastAsia="Calibri"/>
          <w:color w:val="auto"/>
          <w:sz w:val="24"/>
          <w:szCs w:val="24"/>
          <w:lang w:eastAsia="en-US"/>
        </w:rPr>
        <w:t xml:space="preserve"> way to the address, I considered what powers I would be able to use. I considered assault under Criminal Justice Act 1988 (Legislation.gov.uk. 1988) or maybe coercive control under Section 76 of the Serious Crime Act 2015 (Legislation.gov.uk. 2015). </w:t>
      </w:r>
    </w:p>
    <w:p w14:paraId="43DE1B8E" w14:textId="77777777" w:rsidR="00163660" w:rsidRPr="000B2873" w:rsidRDefault="00163660" w:rsidP="00163660">
      <w:pPr>
        <w:overflowPunct/>
        <w:autoSpaceDE/>
        <w:autoSpaceDN/>
        <w:adjustRightInd/>
        <w:spacing w:after="160" w:line="256" w:lineRule="auto"/>
        <w:ind w:right="237"/>
        <w:jc w:val="both"/>
        <w:textAlignment w:val="auto"/>
        <w:rPr>
          <w:rFonts w:eastAsia="Calibri"/>
          <w:color w:val="303030"/>
          <w:sz w:val="24"/>
          <w:szCs w:val="24"/>
          <w:lang w:eastAsia="en-US"/>
        </w:rPr>
      </w:pPr>
      <w:r w:rsidRPr="000B2873">
        <w:rPr>
          <w:rFonts w:eastAsia="Calibri"/>
          <w:color w:val="auto"/>
          <w:sz w:val="24"/>
          <w:szCs w:val="24"/>
          <w:lang w:eastAsia="en-US"/>
        </w:rPr>
        <w:t xml:space="preserve">Officers attended at the address and could hear both parties arguing from the street. Officers knocked on the door but received no answer. Officers then exercised their powers under </w:t>
      </w:r>
      <w:r w:rsidRPr="000B2873">
        <w:rPr>
          <w:rFonts w:eastAsia="Calibri"/>
          <w:color w:val="303030"/>
          <w:sz w:val="24"/>
          <w:szCs w:val="24"/>
          <w:lang w:eastAsia="en-US"/>
        </w:rPr>
        <w:t xml:space="preserve">Section 17(1)(e) of </w:t>
      </w:r>
      <w:r>
        <w:rPr>
          <w:rFonts w:eastAsia="Calibri"/>
          <w:color w:val="303030"/>
          <w:sz w:val="24"/>
          <w:szCs w:val="24"/>
          <w:lang w:eastAsia="en-US"/>
        </w:rPr>
        <w:t>the Police and Criminal Evidence Act 1984</w:t>
      </w:r>
      <w:r w:rsidRPr="000B2873">
        <w:rPr>
          <w:rFonts w:eastAsia="Calibri"/>
          <w:color w:val="303030"/>
          <w:sz w:val="24"/>
          <w:szCs w:val="24"/>
          <w:lang w:eastAsia="en-US"/>
        </w:rPr>
        <w:t xml:space="preserve"> </w:t>
      </w:r>
      <w:r>
        <w:rPr>
          <w:rFonts w:eastAsia="Calibri"/>
          <w:color w:val="303030"/>
          <w:sz w:val="24"/>
          <w:szCs w:val="24"/>
          <w:lang w:eastAsia="en-US"/>
        </w:rPr>
        <w:t xml:space="preserve">which gives police officers the power to enter an address to save live or prevent damage to property </w:t>
      </w:r>
      <w:r w:rsidRPr="000B2873">
        <w:rPr>
          <w:rFonts w:eastAsia="Calibri"/>
          <w:color w:val="303030"/>
          <w:sz w:val="24"/>
          <w:szCs w:val="24"/>
          <w:lang w:eastAsia="en-US"/>
        </w:rPr>
        <w:t xml:space="preserve">(SCIE.org). </w:t>
      </w:r>
    </w:p>
    <w:p w14:paraId="3AD3DCB8" w14:textId="77777777" w:rsidR="00163660" w:rsidRDefault="00163660" w:rsidP="00163660">
      <w:pPr>
        <w:overflowPunct/>
        <w:autoSpaceDE/>
        <w:autoSpaceDN/>
        <w:adjustRightInd/>
        <w:spacing w:after="160" w:line="256" w:lineRule="auto"/>
        <w:ind w:right="237"/>
        <w:jc w:val="both"/>
        <w:textAlignment w:val="auto"/>
        <w:rPr>
          <w:rFonts w:eastAsia="Calibri"/>
          <w:color w:val="303030"/>
          <w:sz w:val="24"/>
          <w:szCs w:val="24"/>
          <w:lang w:eastAsia="en-US"/>
        </w:rPr>
      </w:pPr>
      <w:r w:rsidRPr="000B2873">
        <w:rPr>
          <w:rFonts w:eastAsia="Calibri"/>
          <w:color w:val="303030"/>
          <w:sz w:val="24"/>
          <w:szCs w:val="24"/>
          <w:lang w:eastAsia="en-US"/>
        </w:rPr>
        <w:t xml:space="preserve">Upon entering the property officers activated their body worn video cameras and identified themselves as police and as per force policy, separated the two parties to </w:t>
      </w:r>
      <w:r w:rsidRPr="000B2873">
        <w:rPr>
          <w:rFonts w:eastAsia="Calibri"/>
          <w:color w:val="303030"/>
          <w:sz w:val="24"/>
          <w:szCs w:val="24"/>
          <w:lang w:eastAsia="en-US"/>
        </w:rPr>
        <w:lastRenderedPageBreak/>
        <w:t xml:space="preserve">find out what had gone on.  I spoke to the male in the living room while my colleague took the female into the kitchen. </w:t>
      </w:r>
    </w:p>
    <w:p w14:paraId="6CC75948" w14:textId="77777777" w:rsidR="00163660" w:rsidRDefault="00163660" w:rsidP="00163660">
      <w:pPr>
        <w:overflowPunct/>
        <w:autoSpaceDE/>
        <w:autoSpaceDN/>
        <w:adjustRightInd/>
        <w:spacing w:after="160" w:line="256" w:lineRule="auto"/>
        <w:ind w:right="237"/>
        <w:jc w:val="both"/>
        <w:textAlignment w:val="auto"/>
        <w:rPr>
          <w:rFonts w:eastAsia="Calibri"/>
          <w:color w:val="303030"/>
          <w:sz w:val="24"/>
          <w:szCs w:val="24"/>
          <w:lang w:eastAsia="en-US"/>
        </w:rPr>
      </w:pPr>
      <w:r w:rsidRPr="000B2873">
        <w:rPr>
          <w:rFonts w:eastAsia="Calibri"/>
          <w:color w:val="303030"/>
          <w:sz w:val="24"/>
          <w:szCs w:val="24"/>
          <w:lang w:eastAsia="en-US"/>
        </w:rPr>
        <w:t xml:space="preserve">The male confirmed to me that his partner had assaulted him by throwing a punch at him with a closed fist causing a cut under his eye. I asked him </w:t>
      </w:r>
      <w:proofErr w:type="gramStart"/>
      <w:r w:rsidRPr="000B2873">
        <w:rPr>
          <w:rFonts w:eastAsia="Calibri"/>
          <w:color w:val="303030"/>
          <w:sz w:val="24"/>
          <w:szCs w:val="24"/>
          <w:lang w:eastAsia="en-US"/>
        </w:rPr>
        <w:t>a number of</w:t>
      </w:r>
      <w:proofErr w:type="gramEnd"/>
      <w:r w:rsidRPr="000B2873">
        <w:rPr>
          <w:rFonts w:eastAsia="Calibri"/>
          <w:color w:val="303030"/>
          <w:sz w:val="24"/>
          <w:szCs w:val="24"/>
          <w:lang w:eastAsia="en-US"/>
        </w:rPr>
        <w:t xml:space="preserve"> questions about the state of the relationship between him and the female. He confirmed to me that this was not an isolated incident and had been ongoing over the course of the last few days. The female had then dialled 999 </w:t>
      </w:r>
      <w:proofErr w:type="gramStart"/>
      <w:r w:rsidRPr="000B2873">
        <w:rPr>
          <w:rFonts w:eastAsia="Calibri"/>
          <w:color w:val="303030"/>
          <w:sz w:val="24"/>
          <w:szCs w:val="24"/>
          <w:lang w:eastAsia="en-US"/>
        </w:rPr>
        <w:t>in an attempt to</w:t>
      </w:r>
      <w:proofErr w:type="gramEnd"/>
      <w:r w:rsidRPr="000B2873">
        <w:rPr>
          <w:rFonts w:eastAsia="Calibri"/>
          <w:color w:val="303030"/>
          <w:sz w:val="24"/>
          <w:szCs w:val="24"/>
          <w:lang w:eastAsia="en-US"/>
        </w:rPr>
        <w:t xml:space="preserve"> shift the blame to the male. </w:t>
      </w:r>
    </w:p>
    <w:p w14:paraId="36B90236" w14:textId="736F9B7F" w:rsidR="00163660" w:rsidRDefault="00163660" w:rsidP="00163660">
      <w:pPr>
        <w:overflowPunct/>
        <w:autoSpaceDE/>
        <w:autoSpaceDN/>
        <w:adjustRightInd/>
        <w:spacing w:after="160" w:line="256" w:lineRule="auto"/>
        <w:ind w:right="237"/>
        <w:jc w:val="both"/>
        <w:textAlignment w:val="auto"/>
        <w:rPr>
          <w:rFonts w:eastAsia="Calibri"/>
          <w:color w:val="303030"/>
          <w:sz w:val="24"/>
          <w:szCs w:val="24"/>
          <w:lang w:eastAsia="en-US"/>
        </w:rPr>
      </w:pPr>
      <w:r>
        <w:rPr>
          <w:rFonts w:eastAsia="Calibri"/>
          <w:color w:val="303030"/>
          <w:sz w:val="24"/>
          <w:szCs w:val="24"/>
          <w:lang w:eastAsia="en-US"/>
        </w:rPr>
        <w:t>Domestic violence against a male is seen as uncommon by society in general. However, a study carried out in 2018-19 showed this not to be the case. The study showed that a quarter of all domestic violence crimes reported to the police in England and Wales were committed against a male (National Centre for Domestic Violence 201</w:t>
      </w:r>
      <w:r w:rsidR="00000031">
        <w:rPr>
          <w:rFonts w:eastAsia="Calibri"/>
          <w:color w:val="303030"/>
          <w:sz w:val="24"/>
          <w:szCs w:val="24"/>
          <w:lang w:eastAsia="en-US"/>
        </w:rPr>
        <w:t>9</w:t>
      </w:r>
      <w:r>
        <w:rPr>
          <w:rFonts w:eastAsia="Calibri"/>
          <w:color w:val="303030"/>
          <w:sz w:val="24"/>
          <w:szCs w:val="24"/>
          <w:lang w:eastAsia="en-US"/>
        </w:rPr>
        <w:t xml:space="preserve">). </w:t>
      </w:r>
    </w:p>
    <w:p w14:paraId="7296B08C" w14:textId="2516E156" w:rsidR="00163660" w:rsidRDefault="00163660" w:rsidP="00163660">
      <w:pPr>
        <w:overflowPunct/>
        <w:autoSpaceDE/>
        <w:autoSpaceDN/>
        <w:adjustRightInd/>
        <w:spacing w:after="160" w:line="256" w:lineRule="auto"/>
        <w:ind w:right="237"/>
        <w:jc w:val="both"/>
        <w:textAlignment w:val="auto"/>
        <w:rPr>
          <w:rFonts w:eastAsia="Calibri"/>
          <w:color w:val="303030"/>
          <w:sz w:val="24"/>
          <w:szCs w:val="24"/>
          <w:lang w:eastAsia="en-US"/>
        </w:rPr>
      </w:pPr>
      <w:r w:rsidRPr="000B2873">
        <w:rPr>
          <w:rFonts w:eastAsia="Calibri"/>
          <w:color w:val="303030"/>
          <w:sz w:val="24"/>
          <w:szCs w:val="24"/>
          <w:lang w:eastAsia="en-US"/>
        </w:rPr>
        <w:t xml:space="preserve">The female was highly intoxicated, and her speech was mostly incoherent, although she was compliant </w:t>
      </w:r>
      <w:proofErr w:type="gramStart"/>
      <w:r w:rsidRPr="000B2873">
        <w:rPr>
          <w:rFonts w:eastAsia="Calibri"/>
          <w:color w:val="303030"/>
          <w:sz w:val="24"/>
          <w:szCs w:val="24"/>
          <w:lang w:eastAsia="en-US"/>
        </w:rPr>
        <w:t>at this time</w:t>
      </w:r>
      <w:proofErr w:type="gramEnd"/>
      <w:r w:rsidRPr="000B2873">
        <w:rPr>
          <w:rFonts w:eastAsia="Calibri"/>
          <w:color w:val="303030"/>
          <w:sz w:val="24"/>
          <w:szCs w:val="24"/>
          <w:lang w:eastAsia="en-US"/>
        </w:rPr>
        <w:t>. With the information I received from the male I felt that the best course of action was to arrest the female for common assault and battery, section 39 Criminal Justice Act 1988 (legislation.co.uk</w:t>
      </w:r>
      <w:r w:rsidR="00000031">
        <w:rPr>
          <w:rFonts w:eastAsia="Calibri"/>
          <w:color w:val="303030"/>
          <w:sz w:val="24"/>
          <w:szCs w:val="24"/>
          <w:lang w:eastAsia="en-US"/>
        </w:rPr>
        <w:t>, 1988</w:t>
      </w:r>
      <w:r w:rsidRPr="000B2873">
        <w:rPr>
          <w:rFonts w:eastAsia="Calibri"/>
          <w:color w:val="303030"/>
          <w:sz w:val="24"/>
          <w:szCs w:val="24"/>
          <w:lang w:eastAsia="en-US"/>
        </w:rPr>
        <w:t>), using section 117</w:t>
      </w:r>
      <w:r>
        <w:rPr>
          <w:rFonts w:eastAsia="Calibri"/>
          <w:color w:val="303030"/>
          <w:sz w:val="24"/>
          <w:szCs w:val="24"/>
          <w:lang w:eastAsia="en-US"/>
        </w:rPr>
        <w:t xml:space="preserve"> of the Police and Criminal Evidence Act 1984</w:t>
      </w:r>
      <w:r w:rsidRPr="000B2873">
        <w:rPr>
          <w:rFonts w:eastAsia="Calibri"/>
          <w:color w:val="303030"/>
          <w:sz w:val="24"/>
          <w:szCs w:val="24"/>
          <w:lang w:eastAsia="en-US"/>
        </w:rPr>
        <w:t xml:space="preserve"> which allows a constable to use reasonable force (legislation.gov.uk</w:t>
      </w:r>
      <w:r w:rsidR="00000031">
        <w:rPr>
          <w:rFonts w:eastAsia="Calibri"/>
          <w:color w:val="303030"/>
          <w:sz w:val="24"/>
          <w:szCs w:val="24"/>
          <w:lang w:eastAsia="en-US"/>
        </w:rPr>
        <w:t>, 1984</w:t>
      </w:r>
      <w:r w:rsidRPr="000B2873">
        <w:rPr>
          <w:rFonts w:eastAsia="Calibri"/>
          <w:color w:val="303030"/>
          <w:sz w:val="24"/>
          <w:szCs w:val="24"/>
          <w:lang w:eastAsia="en-US"/>
        </w:rPr>
        <w:t>) and convey her to police custody.</w:t>
      </w:r>
    </w:p>
    <w:p w14:paraId="19FFF062" w14:textId="1BD87D3D" w:rsidR="00163660" w:rsidRPr="000B2873" w:rsidRDefault="00163660" w:rsidP="00163660">
      <w:pPr>
        <w:overflowPunct/>
        <w:autoSpaceDE/>
        <w:autoSpaceDN/>
        <w:adjustRightInd/>
        <w:spacing w:after="160" w:line="256" w:lineRule="auto"/>
        <w:ind w:right="237"/>
        <w:jc w:val="both"/>
        <w:textAlignment w:val="auto"/>
        <w:rPr>
          <w:rFonts w:eastAsia="Calibri"/>
          <w:color w:val="303030"/>
          <w:sz w:val="24"/>
          <w:szCs w:val="24"/>
          <w:lang w:eastAsia="en-US"/>
        </w:rPr>
      </w:pPr>
      <w:r w:rsidRPr="000B2873">
        <w:rPr>
          <w:rFonts w:eastAsia="Calibri"/>
          <w:color w:val="303030"/>
          <w:sz w:val="24"/>
          <w:szCs w:val="24"/>
          <w:lang w:eastAsia="en-US"/>
        </w:rPr>
        <w:t xml:space="preserve">At this point, the female became non-compliant, she was handcuffed to the rear and taken to the marked police vehicle. On the way to the police vehicle, she spat at my colleague with the phlegm landing on his head and jacket. The female was further arrested for assault police under section 89 of the Police Act 1996 (legislation.gov.uk 1996). She then had to be made to sit in the ‘cell ‘of the police vehicle with proportionate, reasonable force. Her detention was further authorised by the custody sergeant </w:t>
      </w:r>
      <w:proofErr w:type="gramStart"/>
      <w:r w:rsidRPr="000B2873">
        <w:rPr>
          <w:rFonts w:eastAsia="Calibri"/>
          <w:color w:val="303030"/>
          <w:sz w:val="24"/>
          <w:szCs w:val="24"/>
          <w:lang w:eastAsia="en-US"/>
        </w:rPr>
        <w:t>in order for</w:t>
      </w:r>
      <w:proofErr w:type="gramEnd"/>
      <w:r w:rsidRPr="000B2873">
        <w:rPr>
          <w:rFonts w:eastAsia="Calibri"/>
          <w:color w:val="303030"/>
          <w:sz w:val="24"/>
          <w:szCs w:val="24"/>
          <w:lang w:eastAsia="en-US"/>
        </w:rPr>
        <w:t xml:space="preserve"> there to be a prompt and effective investigation and to prevent further harm to vulnerable persons. </w:t>
      </w:r>
    </w:p>
    <w:p w14:paraId="0AB5AD75" w14:textId="77777777" w:rsidR="00163660" w:rsidRDefault="00163660" w:rsidP="00163660">
      <w:pPr>
        <w:overflowPunct/>
        <w:autoSpaceDE/>
        <w:autoSpaceDN/>
        <w:adjustRightInd/>
        <w:spacing w:after="160" w:line="256" w:lineRule="auto"/>
        <w:ind w:right="237"/>
        <w:jc w:val="both"/>
        <w:textAlignment w:val="auto"/>
        <w:rPr>
          <w:rFonts w:eastAsia="Calibri"/>
          <w:color w:val="303030"/>
          <w:sz w:val="24"/>
          <w:szCs w:val="24"/>
          <w:lang w:eastAsia="en-US"/>
        </w:rPr>
      </w:pPr>
      <w:r w:rsidRPr="000B2873">
        <w:rPr>
          <w:rFonts w:eastAsia="Calibri"/>
          <w:color w:val="303030"/>
          <w:sz w:val="24"/>
          <w:szCs w:val="24"/>
          <w:lang w:eastAsia="en-US"/>
        </w:rPr>
        <w:t xml:space="preserve">The male confirmed to officers that he did not wish to make a complaint and gave a negative witness statement. A second police vehicle was called for and the male was transported to a </w:t>
      </w:r>
      <w:proofErr w:type="gramStart"/>
      <w:r w:rsidRPr="000B2873">
        <w:rPr>
          <w:rFonts w:eastAsia="Calibri"/>
          <w:color w:val="303030"/>
          <w:sz w:val="24"/>
          <w:szCs w:val="24"/>
          <w:lang w:eastAsia="en-US"/>
        </w:rPr>
        <w:t>relative</w:t>
      </w:r>
      <w:r>
        <w:rPr>
          <w:rFonts w:eastAsia="Calibri"/>
          <w:color w:val="303030"/>
          <w:sz w:val="24"/>
          <w:szCs w:val="24"/>
          <w:lang w:eastAsia="en-US"/>
        </w:rPr>
        <w:t>s</w:t>
      </w:r>
      <w:proofErr w:type="gramEnd"/>
      <w:r w:rsidRPr="000B2873">
        <w:rPr>
          <w:rFonts w:eastAsia="Calibri"/>
          <w:color w:val="303030"/>
          <w:sz w:val="24"/>
          <w:szCs w:val="24"/>
          <w:lang w:eastAsia="en-US"/>
        </w:rPr>
        <w:t xml:space="preserve"> address nearby. </w:t>
      </w:r>
    </w:p>
    <w:p w14:paraId="76CC0A69" w14:textId="5B494B80" w:rsidR="00163660" w:rsidRPr="00DD50D3" w:rsidRDefault="00163660" w:rsidP="00163660">
      <w:pPr>
        <w:overflowPunct/>
        <w:autoSpaceDE/>
        <w:autoSpaceDN/>
        <w:adjustRightInd/>
        <w:spacing w:after="160" w:line="256" w:lineRule="auto"/>
        <w:ind w:right="237"/>
        <w:jc w:val="both"/>
        <w:textAlignment w:val="auto"/>
        <w:rPr>
          <w:rFonts w:eastAsia="Calibri"/>
          <w:color w:val="303030"/>
          <w:sz w:val="24"/>
          <w:szCs w:val="24"/>
          <w:lang w:eastAsia="en-US"/>
        </w:rPr>
      </w:pPr>
      <w:r w:rsidRPr="000B2873">
        <w:rPr>
          <w:rFonts w:eastAsia="Calibri"/>
          <w:color w:val="333333"/>
          <w:sz w:val="24"/>
          <w:szCs w:val="24"/>
          <w:shd w:val="clear" w:color="auto" w:fill="FEFEFE"/>
          <w:lang w:eastAsia="en-US"/>
        </w:rPr>
        <w:t xml:space="preserve">Effective communication </w:t>
      </w:r>
      <w:r>
        <w:rPr>
          <w:rFonts w:eastAsia="Calibri"/>
          <w:color w:val="333333"/>
          <w:sz w:val="24"/>
          <w:szCs w:val="24"/>
          <w:shd w:val="clear" w:color="auto" w:fill="FEFEFE"/>
          <w:lang w:eastAsia="en-US"/>
        </w:rPr>
        <w:t xml:space="preserve">is about actively listen to what someone is saying to you. Not just nodding your head but asking the right questions to fully understand what has happened during the incident they were involved in </w:t>
      </w:r>
      <w:r w:rsidRPr="000B2873">
        <w:rPr>
          <w:rFonts w:eastAsia="Calibri"/>
          <w:color w:val="333333"/>
          <w:sz w:val="24"/>
          <w:szCs w:val="24"/>
          <w:shd w:val="clear" w:color="auto" w:fill="FEFEFE"/>
          <w:lang w:eastAsia="en-US"/>
        </w:rPr>
        <w:t xml:space="preserve">(helpguide.org). During the incident I tried as best I could to be effective as possible with my communication. </w:t>
      </w:r>
      <w:r>
        <w:rPr>
          <w:rFonts w:eastAsia="Calibri"/>
          <w:color w:val="333333"/>
          <w:sz w:val="24"/>
          <w:szCs w:val="24"/>
          <w:shd w:val="clear" w:color="auto" w:fill="FEFEFE"/>
          <w:lang w:eastAsia="en-US"/>
        </w:rPr>
        <w:t xml:space="preserve">I asked </w:t>
      </w:r>
      <w:proofErr w:type="gramStart"/>
      <w:r>
        <w:rPr>
          <w:rFonts w:eastAsia="Calibri"/>
          <w:color w:val="333333"/>
          <w:sz w:val="24"/>
          <w:szCs w:val="24"/>
          <w:shd w:val="clear" w:color="auto" w:fill="FEFEFE"/>
          <w:lang w:eastAsia="en-US"/>
        </w:rPr>
        <w:t>a number of</w:t>
      </w:r>
      <w:proofErr w:type="gramEnd"/>
      <w:r>
        <w:rPr>
          <w:rFonts w:eastAsia="Calibri"/>
          <w:color w:val="333333"/>
          <w:sz w:val="24"/>
          <w:szCs w:val="24"/>
          <w:shd w:val="clear" w:color="auto" w:fill="FEFEFE"/>
          <w:lang w:eastAsia="en-US"/>
        </w:rPr>
        <w:t xml:space="preserve"> open questions to try and glean the best information I could from the victim.</w:t>
      </w:r>
    </w:p>
    <w:p w14:paraId="0CB86518" w14:textId="77777777" w:rsidR="00163660" w:rsidRPr="000B2873" w:rsidRDefault="00163660" w:rsidP="00163660">
      <w:pPr>
        <w:overflowPunct/>
        <w:autoSpaceDE/>
        <w:autoSpaceDN/>
        <w:adjustRightInd/>
        <w:spacing w:after="160" w:line="256" w:lineRule="auto"/>
        <w:ind w:right="237"/>
        <w:jc w:val="both"/>
        <w:textAlignment w:val="auto"/>
        <w:rPr>
          <w:rFonts w:eastAsia="Calibri"/>
          <w:color w:val="333333"/>
          <w:sz w:val="24"/>
          <w:szCs w:val="24"/>
          <w:shd w:val="clear" w:color="auto" w:fill="FEFEFE"/>
          <w:lang w:eastAsia="en-US"/>
        </w:rPr>
      </w:pPr>
      <w:r>
        <w:rPr>
          <w:rFonts w:eastAsia="Calibri"/>
          <w:color w:val="333333"/>
          <w:sz w:val="24"/>
          <w:szCs w:val="24"/>
          <w:lang w:eastAsia="en-US"/>
        </w:rPr>
        <w:t xml:space="preserve">It can also help to understand the emotion in a person’s voice. This can help get a full picture of how the victim felt during the incident </w:t>
      </w:r>
      <w:r w:rsidRPr="000B2873">
        <w:rPr>
          <w:rFonts w:eastAsia="Calibri"/>
          <w:color w:val="333333"/>
          <w:sz w:val="24"/>
          <w:szCs w:val="24"/>
          <w:lang w:eastAsia="en-US"/>
        </w:rPr>
        <w:t>(helpguide.org)</w:t>
      </w:r>
    </w:p>
    <w:p w14:paraId="190B0271" w14:textId="77777777" w:rsidR="00163660" w:rsidRPr="000B2873" w:rsidRDefault="00163660" w:rsidP="00163660">
      <w:pPr>
        <w:overflowPunct/>
        <w:autoSpaceDE/>
        <w:autoSpaceDN/>
        <w:adjustRightInd/>
        <w:spacing w:after="160" w:line="256" w:lineRule="auto"/>
        <w:ind w:right="237"/>
        <w:jc w:val="both"/>
        <w:textAlignment w:val="auto"/>
        <w:rPr>
          <w:rFonts w:eastAsia="Calibri"/>
          <w:color w:val="333333"/>
          <w:sz w:val="24"/>
          <w:szCs w:val="24"/>
          <w:shd w:val="clear" w:color="auto" w:fill="FEFEFE"/>
          <w:lang w:eastAsia="en-US"/>
        </w:rPr>
      </w:pPr>
      <w:r w:rsidRPr="000B2873">
        <w:rPr>
          <w:rFonts w:eastAsia="Calibri"/>
          <w:color w:val="333333"/>
          <w:sz w:val="24"/>
          <w:szCs w:val="24"/>
          <w:shd w:val="clear" w:color="auto" w:fill="FEFEFE"/>
          <w:lang w:eastAsia="en-US"/>
        </w:rPr>
        <w:t xml:space="preserve">Upon arriving at the property, it was important to monitor the non-verbal communication of both the victim and the suspect. Non-verbal communication can </w:t>
      </w:r>
      <w:proofErr w:type="gramStart"/>
      <w:r w:rsidRPr="000B2873">
        <w:rPr>
          <w:rFonts w:eastAsia="Calibri"/>
          <w:color w:val="333333"/>
          <w:sz w:val="24"/>
          <w:szCs w:val="24"/>
          <w:shd w:val="clear" w:color="auto" w:fill="FEFEFE"/>
          <w:lang w:eastAsia="en-US"/>
        </w:rPr>
        <w:t>be described as being</w:t>
      </w:r>
      <w:proofErr w:type="gramEnd"/>
      <w:r w:rsidRPr="000B2873">
        <w:rPr>
          <w:rFonts w:eastAsia="Calibri"/>
          <w:color w:val="333333"/>
          <w:sz w:val="24"/>
          <w:szCs w:val="24"/>
          <w:shd w:val="clear" w:color="auto" w:fill="FEFEFE"/>
          <w:lang w:eastAsia="en-US"/>
        </w:rPr>
        <w:t xml:space="preserve"> eye contact, facial expressions, body language and a person’s posture (iedunote.com). </w:t>
      </w:r>
    </w:p>
    <w:p w14:paraId="56696FC8" w14:textId="77777777" w:rsidR="00163660" w:rsidRPr="000B2873" w:rsidRDefault="00163660" w:rsidP="00163660">
      <w:pPr>
        <w:overflowPunct/>
        <w:autoSpaceDE/>
        <w:autoSpaceDN/>
        <w:adjustRightInd/>
        <w:spacing w:after="160" w:line="256" w:lineRule="auto"/>
        <w:ind w:right="237"/>
        <w:jc w:val="both"/>
        <w:textAlignment w:val="auto"/>
        <w:rPr>
          <w:rFonts w:eastAsia="Calibri"/>
          <w:color w:val="231F20"/>
          <w:sz w:val="24"/>
          <w:szCs w:val="24"/>
          <w:lang w:eastAsia="en-US"/>
        </w:rPr>
      </w:pPr>
      <w:r>
        <w:rPr>
          <w:rFonts w:eastAsia="Calibri"/>
          <w:color w:val="333333"/>
          <w:sz w:val="24"/>
          <w:szCs w:val="24"/>
          <w:shd w:val="clear" w:color="auto" w:fill="FEFEFE"/>
          <w:lang w:eastAsia="en-US"/>
        </w:rPr>
        <w:lastRenderedPageBreak/>
        <w:t>The way we speak to other, the tone of voice we use, for example, can have a massive impact when dealing with members of the public. Using a particular facial expression may give the wrong impression, albeit unintentionally to another person</w:t>
      </w:r>
      <w:r w:rsidRPr="000B2873">
        <w:rPr>
          <w:rFonts w:eastAsia="Calibri"/>
          <w:color w:val="231F20"/>
          <w:sz w:val="24"/>
          <w:szCs w:val="24"/>
          <w:lang w:eastAsia="en-US"/>
        </w:rPr>
        <w:t xml:space="preserve"> (bbc.co.uk). </w:t>
      </w:r>
    </w:p>
    <w:p w14:paraId="25F2377B" w14:textId="77777777" w:rsidR="00163660" w:rsidRPr="000B2873" w:rsidRDefault="00163660" w:rsidP="00163660">
      <w:pPr>
        <w:overflowPunct/>
        <w:autoSpaceDE/>
        <w:autoSpaceDN/>
        <w:adjustRightInd/>
        <w:spacing w:after="160" w:line="256" w:lineRule="auto"/>
        <w:ind w:right="237"/>
        <w:jc w:val="both"/>
        <w:textAlignment w:val="auto"/>
        <w:rPr>
          <w:rFonts w:eastAsia="Calibri"/>
          <w:color w:val="231F20"/>
          <w:sz w:val="24"/>
          <w:szCs w:val="24"/>
          <w:lang w:eastAsia="en-US"/>
        </w:rPr>
      </w:pPr>
      <w:r w:rsidRPr="000B2873">
        <w:rPr>
          <w:rFonts w:eastAsia="Calibri"/>
          <w:color w:val="231F20"/>
          <w:sz w:val="24"/>
          <w:szCs w:val="24"/>
          <w:lang w:eastAsia="en-US"/>
        </w:rPr>
        <w:t xml:space="preserve">Body language accounts for 55% of all messages relayed, 38% is tone of voice and just 7% of our overall communication comes from the words we </w:t>
      </w:r>
      <w:proofErr w:type="gramStart"/>
      <w:r w:rsidRPr="000B2873">
        <w:rPr>
          <w:rFonts w:eastAsia="Calibri"/>
          <w:color w:val="231F20"/>
          <w:sz w:val="24"/>
          <w:szCs w:val="24"/>
          <w:lang w:eastAsia="en-US"/>
        </w:rPr>
        <w:t>actually use</w:t>
      </w:r>
      <w:proofErr w:type="gramEnd"/>
      <w:r w:rsidRPr="000B2873">
        <w:rPr>
          <w:rFonts w:eastAsia="Calibri"/>
          <w:color w:val="231F20"/>
          <w:sz w:val="24"/>
          <w:szCs w:val="24"/>
          <w:lang w:eastAsia="en-US"/>
        </w:rPr>
        <w:t xml:space="preserve"> (patrickomalley.com)</w:t>
      </w:r>
    </w:p>
    <w:p w14:paraId="58472BC5" w14:textId="77777777" w:rsidR="00163660" w:rsidRPr="000B2873" w:rsidRDefault="00163660" w:rsidP="00163660">
      <w:pPr>
        <w:overflowPunct/>
        <w:autoSpaceDE/>
        <w:autoSpaceDN/>
        <w:adjustRightInd/>
        <w:spacing w:after="160" w:line="256" w:lineRule="auto"/>
        <w:ind w:right="237"/>
        <w:jc w:val="both"/>
        <w:textAlignment w:val="auto"/>
        <w:rPr>
          <w:rFonts w:eastAsia="Calibri"/>
          <w:color w:val="231F20"/>
          <w:sz w:val="24"/>
          <w:szCs w:val="24"/>
          <w:lang w:eastAsia="en-US"/>
        </w:rPr>
      </w:pPr>
      <w:r w:rsidRPr="000B2873">
        <w:rPr>
          <w:rFonts w:eastAsia="Calibri"/>
          <w:color w:val="231F20"/>
          <w:sz w:val="24"/>
          <w:szCs w:val="24"/>
          <w:lang w:eastAsia="en-US"/>
        </w:rPr>
        <w:t>Using all this information gives you a better understanding of what a victim is feeling but observing their body language and tone of voice. I could tell by using this information that the male was scared and upset by what had gone on and the female was angry and upset.</w:t>
      </w:r>
    </w:p>
    <w:p w14:paraId="5886E0B5" w14:textId="77777777" w:rsidR="007E2569" w:rsidRDefault="00163660" w:rsidP="00163660">
      <w:pPr>
        <w:overflowPunct/>
        <w:autoSpaceDE/>
        <w:autoSpaceDN/>
        <w:adjustRightInd/>
        <w:spacing w:after="160" w:line="256" w:lineRule="auto"/>
        <w:ind w:right="237"/>
        <w:jc w:val="both"/>
        <w:textAlignment w:val="auto"/>
        <w:rPr>
          <w:rFonts w:eastAsia="Calibri"/>
          <w:color w:val="231F20"/>
          <w:sz w:val="24"/>
          <w:szCs w:val="24"/>
          <w:lang w:eastAsia="en-US"/>
        </w:rPr>
      </w:pPr>
      <w:r w:rsidRPr="000B2873">
        <w:rPr>
          <w:rFonts w:eastAsia="Calibri"/>
          <w:color w:val="231F20"/>
          <w:sz w:val="24"/>
          <w:szCs w:val="24"/>
          <w:lang w:eastAsia="en-US"/>
        </w:rPr>
        <w:t xml:space="preserve">Whilst gathering an account from a victim it is important that the victim feels that you are listening to them rather than just “going through the motions”. Active listening skills become ever more important in these types of conflict incidents. </w:t>
      </w:r>
    </w:p>
    <w:p w14:paraId="3D670659" w14:textId="29526203" w:rsidR="00163660" w:rsidRPr="007E2569" w:rsidRDefault="00163660" w:rsidP="00163660">
      <w:pPr>
        <w:overflowPunct/>
        <w:autoSpaceDE/>
        <w:autoSpaceDN/>
        <w:adjustRightInd/>
        <w:spacing w:after="160" w:line="256" w:lineRule="auto"/>
        <w:ind w:right="237"/>
        <w:jc w:val="both"/>
        <w:textAlignment w:val="auto"/>
        <w:rPr>
          <w:rFonts w:eastAsia="Calibri"/>
          <w:color w:val="333333"/>
          <w:sz w:val="24"/>
          <w:szCs w:val="24"/>
          <w:shd w:val="clear" w:color="auto" w:fill="FEFEFE"/>
          <w:lang w:eastAsia="en-US"/>
        </w:rPr>
      </w:pPr>
      <w:r w:rsidRPr="000B2873">
        <w:rPr>
          <w:rFonts w:eastAsia="Calibri"/>
          <w:color w:val="231F20"/>
          <w:sz w:val="24"/>
          <w:szCs w:val="24"/>
          <w:lang w:eastAsia="en-US"/>
        </w:rPr>
        <w:t xml:space="preserve">Active listening means, </w:t>
      </w:r>
      <w:r w:rsidR="007E2569">
        <w:rPr>
          <w:rFonts w:eastAsia="Calibri"/>
          <w:color w:val="231F20"/>
          <w:sz w:val="24"/>
          <w:szCs w:val="24"/>
          <w:lang w:eastAsia="en-US"/>
        </w:rPr>
        <w:t>‘</w:t>
      </w:r>
      <w:r w:rsidRPr="007E2569">
        <w:rPr>
          <w:rFonts w:eastAsia="Calibri"/>
          <w:color w:val="2A2A2A"/>
          <w:sz w:val="24"/>
          <w:szCs w:val="24"/>
          <w:shd w:val="clear" w:color="auto" w:fill="F5F5F5"/>
          <w:lang w:eastAsia="en-US"/>
        </w:rPr>
        <w:t>actively listening. That is listening and trying to make sense of what is being communicated</w:t>
      </w:r>
      <w:r w:rsidRPr="007E2569">
        <w:rPr>
          <w:rFonts w:eastAsia="Calibri"/>
          <w:color w:val="333333"/>
          <w:sz w:val="24"/>
          <w:szCs w:val="24"/>
          <w:shd w:val="clear" w:color="auto" w:fill="FEFEFE"/>
          <w:lang w:eastAsia="en-US"/>
        </w:rPr>
        <w:t xml:space="preserve"> not just “passively hearing the message” (skillsyouneed.com). </w:t>
      </w:r>
    </w:p>
    <w:p w14:paraId="346B5FBF" w14:textId="77777777" w:rsidR="00163660" w:rsidRPr="000B2873" w:rsidRDefault="00163660" w:rsidP="00163660">
      <w:pPr>
        <w:overflowPunct/>
        <w:autoSpaceDE/>
        <w:autoSpaceDN/>
        <w:adjustRightInd/>
        <w:spacing w:after="160" w:line="256" w:lineRule="auto"/>
        <w:ind w:right="237"/>
        <w:jc w:val="both"/>
        <w:textAlignment w:val="auto"/>
        <w:rPr>
          <w:rFonts w:eastAsia="Calibri"/>
          <w:color w:val="333333"/>
          <w:sz w:val="24"/>
          <w:szCs w:val="24"/>
          <w:shd w:val="clear" w:color="auto" w:fill="FEFEFE"/>
          <w:lang w:eastAsia="en-US"/>
        </w:rPr>
      </w:pPr>
      <w:r w:rsidRPr="000B2873">
        <w:rPr>
          <w:rFonts w:eastAsia="Calibri"/>
          <w:color w:val="333333"/>
          <w:sz w:val="24"/>
          <w:szCs w:val="24"/>
          <w:shd w:val="clear" w:color="auto" w:fill="FEFEFE"/>
          <w:lang w:eastAsia="en-US"/>
        </w:rPr>
        <w:t>Whilst taking an account from the victim I always maintained eye contact with him. Using non-verbal and verbal cues, such as nodding my head. I made sure I asked plenty of open questions to get the most information I could out of the victim. When I needed specific information, I asked closed questions.</w:t>
      </w:r>
    </w:p>
    <w:p w14:paraId="1644ECF1" w14:textId="77777777" w:rsidR="00163660" w:rsidRPr="000B2873" w:rsidRDefault="00163660" w:rsidP="00163660">
      <w:pPr>
        <w:overflowPunct/>
        <w:autoSpaceDE/>
        <w:autoSpaceDN/>
        <w:adjustRightInd/>
        <w:spacing w:after="160" w:line="256" w:lineRule="auto"/>
        <w:ind w:right="237"/>
        <w:jc w:val="both"/>
        <w:textAlignment w:val="auto"/>
        <w:rPr>
          <w:rFonts w:eastAsia="Calibri"/>
          <w:color w:val="auto"/>
          <w:sz w:val="24"/>
          <w:szCs w:val="24"/>
          <w:lang w:eastAsia="en-US"/>
        </w:rPr>
      </w:pPr>
      <w:r w:rsidRPr="000B2873">
        <w:rPr>
          <w:rFonts w:eastAsia="Calibri"/>
          <w:color w:val="333333"/>
          <w:sz w:val="24"/>
          <w:szCs w:val="24"/>
          <w:shd w:val="clear" w:color="auto" w:fill="FEFEFE"/>
          <w:lang w:eastAsia="en-US"/>
        </w:rPr>
        <w:t xml:space="preserve">I used different communication skills when dealing with the victim and the perpetrator. As previously mentioned, the female became non-compliant when she was informed, she was under arrest and officers tried to get her into the rear of the police vehicle. The five-stage appeal was implemented. The model helps police officers to manage conflict. The model gives the suspect every chance to comply with the instruction of the officer. The model consists of the </w:t>
      </w:r>
      <w:r w:rsidRPr="000B2873">
        <w:rPr>
          <w:rFonts w:eastAsia="Calibri"/>
          <w:color w:val="auto"/>
          <w:sz w:val="24"/>
          <w:szCs w:val="24"/>
          <w:lang w:eastAsia="en-US"/>
        </w:rPr>
        <w:t>simple appeal, the reasoned appeal, the personal appeal, the final appeal and action (College of Policing</w:t>
      </w:r>
      <w:r>
        <w:rPr>
          <w:rFonts w:eastAsia="Calibri"/>
          <w:color w:val="auto"/>
          <w:sz w:val="24"/>
          <w:szCs w:val="24"/>
          <w:lang w:eastAsia="en-US"/>
        </w:rPr>
        <w:t xml:space="preserve"> </w:t>
      </w:r>
      <w:proofErr w:type="spellStart"/>
      <w:proofErr w:type="gramStart"/>
      <w:r>
        <w:rPr>
          <w:rFonts w:eastAsia="Calibri"/>
          <w:color w:val="auto"/>
          <w:sz w:val="24"/>
          <w:szCs w:val="24"/>
          <w:lang w:eastAsia="en-US"/>
        </w:rPr>
        <w:t>n.d</w:t>
      </w:r>
      <w:proofErr w:type="spellEnd"/>
      <w:r>
        <w:rPr>
          <w:rFonts w:eastAsia="Calibri"/>
          <w:color w:val="auto"/>
          <w:sz w:val="24"/>
          <w:szCs w:val="24"/>
          <w:lang w:eastAsia="en-US"/>
        </w:rPr>
        <w:t xml:space="preserve"> </w:t>
      </w:r>
      <w:r w:rsidRPr="000B2873">
        <w:rPr>
          <w:rFonts w:eastAsia="Calibri"/>
          <w:color w:val="auto"/>
          <w:sz w:val="24"/>
          <w:szCs w:val="24"/>
          <w:lang w:eastAsia="en-US"/>
        </w:rPr>
        <w:t>)</w:t>
      </w:r>
      <w:proofErr w:type="gramEnd"/>
      <w:r w:rsidRPr="000B2873">
        <w:rPr>
          <w:rFonts w:eastAsia="Calibri"/>
          <w:color w:val="auto"/>
          <w:sz w:val="24"/>
          <w:szCs w:val="24"/>
          <w:lang w:eastAsia="en-US"/>
        </w:rPr>
        <w:t xml:space="preserve">. Unfortunately, the female would not comply with officers’ requests, and as mentioned earlier, reasonable force was used. </w:t>
      </w:r>
    </w:p>
    <w:p w14:paraId="6D42A91F" w14:textId="77777777" w:rsidR="00163660" w:rsidRPr="000B2873" w:rsidRDefault="00163660" w:rsidP="00163660">
      <w:pPr>
        <w:overflowPunct/>
        <w:autoSpaceDE/>
        <w:autoSpaceDN/>
        <w:adjustRightInd/>
        <w:spacing w:after="160" w:line="256" w:lineRule="auto"/>
        <w:ind w:right="237"/>
        <w:jc w:val="both"/>
        <w:textAlignment w:val="auto"/>
        <w:rPr>
          <w:rFonts w:eastAsia="Calibri"/>
          <w:color w:val="auto"/>
          <w:sz w:val="24"/>
          <w:szCs w:val="24"/>
          <w:lang w:eastAsia="en-US"/>
        </w:rPr>
      </w:pPr>
      <w:r w:rsidRPr="000B2873">
        <w:rPr>
          <w:rFonts w:eastAsia="Calibri"/>
          <w:color w:val="auto"/>
          <w:sz w:val="24"/>
          <w:szCs w:val="24"/>
          <w:lang w:eastAsia="en-US"/>
        </w:rPr>
        <w:t xml:space="preserve">I feel that overall, my communication skills were relevant to the situation. I managed to get a detailed account from the male victim about what had happened prior to our arrival. Although the female did become non-compliant after her arrest and reasonable force was used to get her to comply, I feel we treated her fairly and with respect. By the time we got to custody she was again compliant and talked to officers while we waited to go into the custody suite. </w:t>
      </w:r>
    </w:p>
    <w:p w14:paraId="315F06B8" w14:textId="77777777" w:rsidR="00163660" w:rsidRPr="000B2873" w:rsidRDefault="00163660" w:rsidP="00163660">
      <w:pPr>
        <w:overflowPunct/>
        <w:autoSpaceDE/>
        <w:autoSpaceDN/>
        <w:adjustRightInd/>
        <w:spacing w:after="160" w:line="256" w:lineRule="auto"/>
        <w:ind w:right="237"/>
        <w:jc w:val="both"/>
        <w:textAlignment w:val="auto"/>
        <w:rPr>
          <w:rFonts w:eastAsia="Calibri"/>
          <w:color w:val="auto"/>
          <w:sz w:val="24"/>
          <w:szCs w:val="24"/>
          <w:lang w:eastAsia="en-US"/>
        </w:rPr>
      </w:pPr>
      <w:r w:rsidRPr="000B2873">
        <w:rPr>
          <w:rFonts w:eastAsia="Calibri"/>
          <w:color w:val="auto"/>
          <w:sz w:val="24"/>
          <w:szCs w:val="24"/>
          <w:lang w:eastAsia="en-US"/>
        </w:rPr>
        <w:t xml:space="preserve">There are </w:t>
      </w:r>
      <w:proofErr w:type="gramStart"/>
      <w:r w:rsidRPr="000B2873">
        <w:rPr>
          <w:rFonts w:eastAsia="Calibri"/>
          <w:color w:val="auto"/>
          <w:sz w:val="24"/>
          <w:szCs w:val="24"/>
          <w:lang w:eastAsia="en-US"/>
        </w:rPr>
        <w:t>a number of</w:t>
      </w:r>
      <w:proofErr w:type="gramEnd"/>
      <w:r w:rsidRPr="000B2873">
        <w:rPr>
          <w:rFonts w:eastAsia="Calibri"/>
          <w:color w:val="auto"/>
          <w:sz w:val="24"/>
          <w:szCs w:val="24"/>
          <w:lang w:eastAsia="en-US"/>
        </w:rPr>
        <w:t xml:space="preserve"> conflict management tools that are useful for the role of the police officer one of which is </w:t>
      </w:r>
      <w:proofErr w:type="spellStart"/>
      <w:r w:rsidRPr="000B2873">
        <w:rPr>
          <w:rFonts w:eastAsia="Calibri"/>
          <w:color w:val="auto"/>
          <w:sz w:val="24"/>
          <w:szCs w:val="24"/>
          <w:lang w:eastAsia="en-US"/>
        </w:rPr>
        <w:t>Betari’s</w:t>
      </w:r>
      <w:proofErr w:type="spellEnd"/>
      <w:r w:rsidRPr="000B2873">
        <w:rPr>
          <w:rFonts w:eastAsia="Calibri"/>
          <w:color w:val="auto"/>
          <w:sz w:val="24"/>
          <w:szCs w:val="24"/>
          <w:lang w:eastAsia="en-US"/>
        </w:rPr>
        <w:t xml:space="preserve"> Box.</w:t>
      </w:r>
    </w:p>
    <w:p w14:paraId="25918F72" w14:textId="77777777" w:rsidR="00163660" w:rsidRDefault="00163660" w:rsidP="00163660">
      <w:pPr>
        <w:overflowPunct/>
        <w:autoSpaceDE/>
        <w:autoSpaceDN/>
        <w:adjustRightInd/>
        <w:spacing w:after="160" w:line="256" w:lineRule="auto"/>
        <w:ind w:right="237"/>
        <w:jc w:val="both"/>
        <w:textAlignment w:val="auto"/>
        <w:rPr>
          <w:rFonts w:eastAsia="Calibri"/>
          <w:color w:val="333333"/>
          <w:sz w:val="24"/>
          <w:szCs w:val="24"/>
          <w:lang w:eastAsia="en-US"/>
        </w:rPr>
      </w:pPr>
      <w:proofErr w:type="spellStart"/>
      <w:r w:rsidRPr="000B2873">
        <w:rPr>
          <w:rFonts w:eastAsia="Calibri"/>
          <w:color w:val="333333"/>
          <w:sz w:val="24"/>
          <w:szCs w:val="24"/>
          <w:shd w:val="clear" w:color="auto" w:fill="FFFFFF"/>
          <w:lang w:eastAsia="en-US"/>
        </w:rPr>
        <w:t>Betari’s</w:t>
      </w:r>
      <w:proofErr w:type="spellEnd"/>
      <w:r w:rsidRPr="000B2873">
        <w:rPr>
          <w:rFonts w:eastAsia="Calibri"/>
          <w:color w:val="333333"/>
          <w:sz w:val="24"/>
          <w:szCs w:val="24"/>
          <w:shd w:val="clear" w:color="auto" w:fill="FFFFFF"/>
          <w:lang w:eastAsia="en-US"/>
        </w:rPr>
        <w:t xml:space="preserve"> Box</w:t>
      </w:r>
      <w:r>
        <w:rPr>
          <w:rFonts w:eastAsia="Calibri"/>
          <w:color w:val="333333"/>
          <w:sz w:val="24"/>
          <w:szCs w:val="24"/>
          <w:shd w:val="clear" w:color="auto" w:fill="FFFFFF"/>
          <w:lang w:eastAsia="en-US"/>
        </w:rPr>
        <w:t xml:space="preserve"> model shows how one person’s behaviour can affect another person’s attitude. Your poor behaviour and attitude can cause the person that you are dealing with to have a negative attitude towards you. This can escalate until there is conflict. </w:t>
      </w:r>
      <w:r w:rsidRPr="000B2873">
        <w:rPr>
          <w:rFonts w:eastAsia="Calibri"/>
          <w:color w:val="333333"/>
          <w:sz w:val="24"/>
          <w:szCs w:val="24"/>
          <w:lang w:eastAsia="en-US"/>
        </w:rPr>
        <w:t>(policegeek.wordpress.com).</w:t>
      </w:r>
      <w:r>
        <w:rPr>
          <w:rFonts w:eastAsia="Calibri"/>
          <w:color w:val="333333"/>
          <w:sz w:val="24"/>
          <w:szCs w:val="24"/>
          <w:lang w:eastAsia="en-US"/>
        </w:rPr>
        <w:t xml:space="preserve"> </w:t>
      </w:r>
    </w:p>
    <w:p w14:paraId="5C38D0A5" w14:textId="77777777" w:rsidR="00163660" w:rsidRDefault="00163660" w:rsidP="00163660">
      <w:pPr>
        <w:overflowPunct/>
        <w:autoSpaceDE/>
        <w:autoSpaceDN/>
        <w:adjustRightInd/>
        <w:spacing w:after="160" w:line="256" w:lineRule="auto"/>
        <w:ind w:right="237"/>
        <w:jc w:val="both"/>
        <w:textAlignment w:val="auto"/>
        <w:rPr>
          <w:rFonts w:eastAsia="Calibri"/>
          <w:color w:val="333333"/>
          <w:sz w:val="24"/>
          <w:szCs w:val="24"/>
          <w:lang w:eastAsia="en-US"/>
        </w:rPr>
      </w:pPr>
      <w:r>
        <w:rPr>
          <w:rFonts w:eastAsia="Calibri"/>
          <w:color w:val="333333"/>
          <w:sz w:val="24"/>
          <w:szCs w:val="24"/>
          <w:lang w:eastAsia="en-US"/>
        </w:rPr>
        <w:lastRenderedPageBreak/>
        <w:t>I have used this model on many occasions, for example, when dealing with incidents of domestic violence. I find that speaking to people in a calm way and taking an interest in their side of the story, even though it may not be a true account, generally calms situations down. Even when I have had to arrest that person, they have thanked me for the way that I have treated them.</w:t>
      </w:r>
    </w:p>
    <w:p w14:paraId="0AA927AE" w14:textId="77777777" w:rsidR="00163660" w:rsidRPr="000B2873" w:rsidRDefault="00163660" w:rsidP="00163660">
      <w:pPr>
        <w:overflowPunct/>
        <w:autoSpaceDE/>
        <w:autoSpaceDN/>
        <w:adjustRightInd/>
        <w:spacing w:after="160" w:line="256" w:lineRule="auto"/>
        <w:ind w:right="237"/>
        <w:jc w:val="both"/>
        <w:textAlignment w:val="auto"/>
        <w:rPr>
          <w:rFonts w:eastAsia="Calibri"/>
          <w:color w:val="auto"/>
          <w:sz w:val="24"/>
          <w:szCs w:val="24"/>
          <w:lang w:eastAsia="en-US"/>
        </w:rPr>
      </w:pPr>
      <w:r>
        <w:rPr>
          <w:rFonts w:eastAsia="Calibri"/>
          <w:color w:val="333333"/>
          <w:sz w:val="24"/>
          <w:szCs w:val="24"/>
          <w:lang w:eastAsia="en-US"/>
        </w:rPr>
        <w:t>Some people are intent on conflict. Sometimes using reasonable force is the only way to defuse a situation.</w:t>
      </w:r>
    </w:p>
    <w:p w14:paraId="22E6AEC7" w14:textId="77777777" w:rsidR="00000031" w:rsidRDefault="00163660" w:rsidP="00163660">
      <w:pPr>
        <w:shd w:val="clear" w:color="auto" w:fill="FFFFFF"/>
        <w:overflowPunct/>
        <w:autoSpaceDE/>
        <w:autoSpaceDN/>
        <w:adjustRightInd/>
        <w:spacing w:after="360"/>
        <w:rPr>
          <w:color w:val="auto"/>
          <w:sz w:val="24"/>
          <w:szCs w:val="24"/>
        </w:rPr>
      </w:pPr>
      <w:r w:rsidRPr="000B2873">
        <w:rPr>
          <w:color w:val="auto"/>
          <w:sz w:val="24"/>
          <w:szCs w:val="24"/>
        </w:rPr>
        <w:t>Officers adhered to the JPLANE model</w:t>
      </w:r>
      <w:r>
        <w:rPr>
          <w:color w:val="auto"/>
          <w:sz w:val="24"/>
          <w:szCs w:val="24"/>
        </w:rPr>
        <w:t xml:space="preserve">, which stands for Justified, Proportionate, Legal, Accountable, Necessary and Ethical, </w:t>
      </w:r>
      <w:r w:rsidRPr="000B2873">
        <w:rPr>
          <w:color w:val="auto"/>
          <w:sz w:val="24"/>
          <w:szCs w:val="24"/>
        </w:rPr>
        <w:t>when making the arrest</w:t>
      </w:r>
      <w:r>
        <w:rPr>
          <w:color w:val="auto"/>
          <w:sz w:val="24"/>
          <w:szCs w:val="24"/>
        </w:rPr>
        <w:t xml:space="preserve"> (college of policing, 2013)</w:t>
      </w:r>
      <w:r w:rsidRPr="000B2873">
        <w:rPr>
          <w:color w:val="auto"/>
          <w:sz w:val="24"/>
          <w:szCs w:val="24"/>
        </w:rPr>
        <w:t>.</w:t>
      </w:r>
      <w:r>
        <w:rPr>
          <w:color w:val="auto"/>
          <w:sz w:val="24"/>
          <w:szCs w:val="24"/>
        </w:rPr>
        <w:t xml:space="preserve"> </w:t>
      </w:r>
      <w:r w:rsidRPr="000B2873">
        <w:rPr>
          <w:color w:val="auto"/>
          <w:sz w:val="24"/>
          <w:szCs w:val="24"/>
        </w:rPr>
        <w:t xml:space="preserve"> They ensured the force and arrest was Justified; the force used was Proportionate to the situation. The arrest was Legal, Accountable, Necessary to prevent further harm and Ethical. </w:t>
      </w:r>
    </w:p>
    <w:p w14:paraId="1663FA9B" w14:textId="79CF5B18" w:rsidR="00163660" w:rsidRPr="000B2873" w:rsidRDefault="00163660" w:rsidP="00163660">
      <w:pPr>
        <w:shd w:val="clear" w:color="auto" w:fill="FFFFFF"/>
        <w:overflowPunct/>
        <w:autoSpaceDE/>
        <w:autoSpaceDN/>
        <w:adjustRightInd/>
        <w:spacing w:after="360"/>
        <w:rPr>
          <w:color w:val="auto"/>
          <w:sz w:val="24"/>
          <w:szCs w:val="24"/>
        </w:rPr>
      </w:pPr>
      <w:r w:rsidRPr="000B2873">
        <w:rPr>
          <w:color w:val="auto"/>
          <w:sz w:val="24"/>
          <w:szCs w:val="24"/>
        </w:rPr>
        <w:t>The female</w:t>
      </w:r>
      <w:r>
        <w:rPr>
          <w:color w:val="auto"/>
          <w:sz w:val="24"/>
          <w:szCs w:val="24"/>
        </w:rPr>
        <w:t>’s</w:t>
      </w:r>
      <w:r w:rsidRPr="000B2873">
        <w:rPr>
          <w:color w:val="auto"/>
          <w:sz w:val="24"/>
          <w:szCs w:val="24"/>
        </w:rPr>
        <w:t xml:space="preserve"> human rights were given careful consideration throughout her arrest and detention. Article five of the Human Rights Act 1998 is the right to liberty and security (equalityhumanrights.com). On this occasion, </w:t>
      </w:r>
      <w:proofErr w:type="gramStart"/>
      <w:r w:rsidRPr="000B2873">
        <w:rPr>
          <w:color w:val="auto"/>
          <w:sz w:val="24"/>
          <w:szCs w:val="24"/>
        </w:rPr>
        <w:t>in order to</w:t>
      </w:r>
      <w:proofErr w:type="gramEnd"/>
      <w:r w:rsidRPr="000B2873">
        <w:rPr>
          <w:color w:val="auto"/>
          <w:sz w:val="24"/>
          <w:szCs w:val="24"/>
        </w:rPr>
        <w:t xml:space="preserve"> protect the wellbeing of the male, the female was lawfully arrested. To take a person’s liberty away is not something that a police officer does lightly. </w:t>
      </w:r>
    </w:p>
    <w:p w14:paraId="1491CF39" w14:textId="77777777" w:rsidR="00163660" w:rsidRPr="000B2873" w:rsidRDefault="00163660" w:rsidP="00163660">
      <w:pPr>
        <w:shd w:val="clear" w:color="auto" w:fill="FFFFFF"/>
        <w:overflowPunct/>
        <w:autoSpaceDE/>
        <w:autoSpaceDN/>
        <w:adjustRightInd/>
        <w:spacing w:after="360"/>
        <w:rPr>
          <w:color w:val="auto"/>
          <w:sz w:val="24"/>
          <w:szCs w:val="24"/>
        </w:rPr>
      </w:pPr>
      <w:r w:rsidRPr="000B2873">
        <w:rPr>
          <w:color w:val="auto"/>
          <w:sz w:val="24"/>
          <w:szCs w:val="24"/>
        </w:rPr>
        <w:t>Looking back on the incident I think I treated the victim and the suspect with respect. It is easy to get disillusioned when the victim does not wish to make a complaint. It does make you think “Why do I bother”. But everyone chooses to live their lives in different ways. I communicated with both parties in a way that I feel I got the best account of the incident as possible. I used simple plain English and made a conscience attempt to avoid police jargon. I think I used policing models and codes of practi</w:t>
      </w:r>
      <w:r>
        <w:rPr>
          <w:color w:val="auto"/>
          <w:sz w:val="24"/>
          <w:szCs w:val="24"/>
        </w:rPr>
        <w:t xml:space="preserve">ce (college of policing) </w:t>
      </w:r>
      <w:r w:rsidRPr="000B2873">
        <w:rPr>
          <w:color w:val="auto"/>
          <w:sz w:val="24"/>
          <w:szCs w:val="24"/>
        </w:rPr>
        <w:t xml:space="preserve">as best I possibly could. </w:t>
      </w:r>
    </w:p>
    <w:p w14:paraId="38C7790D" w14:textId="77777777" w:rsidR="00163660" w:rsidRPr="000B2873" w:rsidRDefault="00163660" w:rsidP="00163660">
      <w:pPr>
        <w:shd w:val="clear" w:color="auto" w:fill="FFFFFF"/>
        <w:overflowPunct/>
        <w:autoSpaceDE/>
        <w:autoSpaceDN/>
        <w:adjustRightInd/>
        <w:spacing w:after="360"/>
        <w:rPr>
          <w:i/>
          <w:color w:val="auto"/>
          <w:sz w:val="24"/>
          <w:szCs w:val="24"/>
        </w:rPr>
      </w:pPr>
      <w:r>
        <w:rPr>
          <w:color w:val="auto"/>
          <w:sz w:val="24"/>
          <w:szCs w:val="24"/>
        </w:rPr>
        <w:t>Word Court - 1522</w:t>
      </w:r>
    </w:p>
    <w:p w14:paraId="4A903701" w14:textId="77777777" w:rsidR="00163660" w:rsidRPr="00450C83" w:rsidRDefault="00163660" w:rsidP="00450C83">
      <w:pPr>
        <w:jc w:val="both"/>
        <w:rPr>
          <w:b/>
          <w:sz w:val="24"/>
          <w:szCs w:val="24"/>
        </w:rPr>
      </w:pPr>
    </w:p>
    <w:p w14:paraId="6A73DBDF" w14:textId="77777777" w:rsidR="00AA666E" w:rsidRPr="00270EEB" w:rsidRDefault="00AA666E" w:rsidP="00FF7EBB">
      <w:pPr>
        <w:jc w:val="both"/>
        <w:rPr>
          <w:sz w:val="24"/>
          <w:szCs w:val="24"/>
        </w:rPr>
      </w:pPr>
    </w:p>
    <w:p w14:paraId="79C6F38B" w14:textId="77777777" w:rsidR="00AA666E" w:rsidRPr="000B2873" w:rsidRDefault="00AA666E" w:rsidP="00FF7EBB">
      <w:pPr>
        <w:jc w:val="both"/>
        <w:rPr>
          <w:sz w:val="28"/>
          <w:szCs w:val="28"/>
        </w:rPr>
      </w:pPr>
    </w:p>
    <w:p w14:paraId="607A0D29" w14:textId="77777777" w:rsidR="00AA666E" w:rsidRPr="000B2873" w:rsidRDefault="00AA666E" w:rsidP="00FF7EBB">
      <w:pPr>
        <w:jc w:val="both"/>
        <w:rPr>
          <w:sz w:val="28"/>
          <w:szCs w:val="28"/>
        </w:rPr>
      </w:pPr>
    </w:p>
    <w:p w14:paraId="4557CCDD" w14:textId="77777777" w:rsidR="008B28E7" w:rsidRPr="000B2873" w:rsidRDefault="008B28E7" w:rsidP="00FF7EBB">
      <w:pPr>
        <w:jc w:val="both"/>
        <w:rPr>
          <w:sz w:val="28"/>
          <w:szCs w:val="28"/>
        </w:rPr>
      </w:pPr>
    </w:p>
    <w:p w14:paraId="545B147F" w14:textId="77777777" w:rsidR="008B28E7" w:rsidRPr="000B2873" w:rsidRDefault="008B28E7" w:rsidP="00FF7EBB">
      <w:pPr>
        <w:jc w:val="both"/>
        <w:rPr>
          <w:sz w:val="28"/>
          <w:szCs w:val="28"/>
        </w:rPr>
      </w:pPr>
    </w:p>
    <w:p w14:paraId="452E40A6" w14:textId="77777777" w:rsidR="008B28E7" w:rsidRPr="000B2873" w:rsidRDefault="008B28E7" w:rsidP="00FF7EBB">
      <w:pPr>
        <w:jc w:val="both"/>
        <w:rPr>
          <w:sz w:val="28"/>
          <w:szCs w:val="28"/>
        </w:rPr>
      </w:pPr>
    </w:p>
    <w:p w14:paraId="1A730B74" w14:textId="77777777" w:rsidR="008B28E7" w:rsidRPr="000B2873" w:rsidRDefault="008B28E7" w:rsidP="00FF7EBB">
      <w:pPr>
        <w:jc w:val="both"/>
        <w:rPr>
          <w:sz w:val="28"/>
          <w:szCs w:val="28"/>
        </w:rPr>
      </w:pPr>
    </w:p>
    <w:p w14:paraId="4A8B313D" w14:textId="77777777" w:rsidR="008B28E7" w:rsidRPr="000B2873" w:rsidRDefault="008B28E7" w:rsidP="00FF7EBB">
      <w:pPr>
        <w:jc w:val="both"/>
        <w:rPr>
          <w:sz w:val="28"/>
          <w:szCs w:val="28"/>
        </w:rPr>
      </w:pPr>
    </w:p>
    <w:p w14:paraId="58ECD1AB" w14:textId="77777777" w:rsidR="008B28E7" w:rsidRPr="000B2873" w:rsidRDefault="008B28E7" w:rsidP="00FF7EBB">
      <w:pPr>
        <w:jc w:val="both"/>
        <w:rPr>
          <w:sz w:val="28"/>
          <w:szCs w:val="28"/>
        </w:rPr>
      </w:pPr>
    </w:p>
    <w:p w14:paraId="1034652A" w14:textId="77777777" w:rsidR="008B28E7" w:rsidRPr="000B2873" w:rsidRDefault="008B28E7" w:rsidP="00FF7EBB">
      <w:pPr>
        <w:jc w:val="both"/>
        <w:rPr>
          <w:sz w:val="28"/>
          <w:szCs w:val="28"/>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803BB9A" w:rsidR="00711A70" w:rsidRDefault="00711A70" w:rsidP="00711A70">
      <w:pPr>
        <w:jc w:val="both"/>
        <w:rPr>
          <w:b/>
          <w:sz w:val="24"/>
          <w:szCs w:val="24"/>
        </w:rPr>
      </w:pPr>
      <w:r w:rsidRPr="00450C83">
        <w:rPr>
          <w:b/>
          <w:sz w:val="24"/>
          <w:szCs w:val="24"/>
        </w:rPr>
        <w:t>ANSWER:</w:t>
      </w:r>
    </w:p>
    <w:p w14:paraId="42410D90" w14:textId="54B228A6" w:rsidR="0002464C" w:rsidRDefault="0002464C" w:rsidP="00711A70">
      <w:pPr>
        <w:jc w:val="both"/>
        <w:rPr>
          <w:b/>
          <w:sz w:val="24"/>
          <w:szCs w:val="24"/>
        </w:rPr>
      </w:pPr>
    </w:p>
    <w:p w14:paraId="51CE5241" w14:textId="77777777" w:rsidR="0002464C" w:rsidRPr="00450C83" w:rsidRDefault="0002464C" w:rsidP="00711A70">
      <w:pPr>
        <w:jc w:val="both"/>
        <w:rPr>
          <w:b/>
          <w:sz w:val="24"/>
          <w:szCs w:val="24"/>
        </w:rPr>
      </w:pPr>
    </w:p>
    <w:p w14:paraId="1877C9EC" w14:textId="77777777" w:rsidR="0002464C" w:rsidRPr="00682A17" w:rsidRDefault="0002464C" w:rsidP="0002464C">
      <w:pPr>
        <w:jc w:val="both"/>
        <w:rPr>
          <w:sz w:val="24"/>
          <w:szCs w:val="24"/>
        </w:rPr>
      </w:pPr>
      <w:r w:rsidRPr="00682A17">
        <w:rPr>
          <w:sz w:val="24"/>
          <w:szCs w:val="24"/>
        </w:rPr>
        <w:t>In this essay I will talk about my experiences dealing with Criminal Justice, Valuing difference and inclusion</w:t>
      </w:r>
      <w:r w:rsidRPr="00682A17">
        <w:rPr>
          <w:b/>
          <w:sz w:val="24"/>
          <w:szCs w:val="24"/>
        </w:rPr>
        <w:t xml:space="preserve">. </w:t>
      </w:r>
      <w:r w:rsidRPr="00682A17">
        <w:rPr>
          <w:sz w:val="24"/>
          <w:szCs w:val="24"/>
        </w:rPr>
        <w:t>I will describe what happened and how I dealt with the incident.</w:t>
      </w:r>
    </w:p>
    <w:p w14:paraId="468A123D" w14:textId="77777777" w:rsidR="0002464C" w:rsidRPr="00682A17" w:rsidRDefault="0002464C" w:rsidP="0002464C">
      <w:pPr>
        <w:jc w:val="both"/>
        <w:rPr>
          <w:sz w:val="24"/>
          <w:szCs w:val="24"/>
        </w:rPr>
      </w:pPr>
      <w:r w:rsidRPr="00682A17">
        <w:rPr>
          <w:sz w:val="24"/>
          <w:szCs w:val="24"/>
        </w:rPr>
        <w:t>I will reflect upon this incident using Gibbs’ Reflective Cycle. I will describe the incident, describe how the incident made me feel, evaluate and analysis the incident, offer a conclusion and finally an action plan.</w:t>
      </w:r>
    </w:p>
    <w:p w14:paraId="39EA8E25" w14:textId="77777777" w:rsidR="0002464C" w:rsidRPr="00682A17" w:rsidRDefault="0002464C" w:rsidP="0002464C">
      <w:pPr>
        <w:jc w:val="both"/>
        <w:rPr>
          <w:sz w:val="24"/>
          <w:szCs w:val="24"/>
        </w:rPr>
      </w:pPr>
    </w:p>
    <w:p w14:paraId="765BEF10" w14:textId="77777777" w:rsidR="0002464C" w:rsidRPr="00682A17" w:rsidRDefault="0002464C" w:rsidP="0002464C">
      <w:pPr>
        <w:jc w:val="both"/>
        <w:rPr>
          <w:sz w:val="24"/>
          <w:szCs w:val="24"/>
        </w:rPr>
      </w:pPr>
      <w:r w:rsidRPr="00682A17">
        <w:rPr>
          <w:sz w:val="24"/>
          <w:szCs w:val="24"/>
        </w:rPr>
        <w:t>I responded to a call of cyber-bulling between two pupils, a male and a female both of whom were twelve at the time and went to the same local Comprehensive School. The problem had been escalating over the past couple of weeks.</w:t>
      </w:r>
    </w:p>
    <w:p w14:paraId="3FEF3FE9" w14:textId="77777777" w:rsidR="0002464C" w:rsidRPr="00682A17" w:rsidRDefault="0002464C" w:rsidP="0002464C">
      <w:pPr>
        <w:jc w:val="both"/>
        <w:rPr>
          <w:sz w:val="24"/>
          <w:szCs w:val="24"/>
        </w:rPr>
      </w:pPr>
    </w:p>
    <w:p w14:paraId="5873944D" w14:textId="77777777" w:rsidR="0002464C" w:rsidRPr="00682A17" w:rsidRDefault="0002464C" w:rsidP="0002464C">
      <w:pPr>
        <w:jc w:val="both"/>
        <w:rPr>
          <w:sz w:val="24"/>
          <w:szCs w:val="24"/>
        </w:rPr>
      </w:pPr>
      <w:r w:rsidRPr="00682A17">
        <w:rPr>
          <w:sz w:val="24"/>
          <w:szCs w:val="24"/>
        </w:rPr>
        <w:t>The information was taken from a 101-call made by the father of the female. The father was concerned by the nature of the messages that his daughter had received through the Snap Chat social media application. The messages received were very graphic in nature and the father felt that although he could have reported the abuse to the school, the nature of the messages meant that he felt he should escalate it to us at the police.</w:t>
      </w:r>
    </w:p>
    <w:p w14:paraId="650D32D3" w14:textId="77777777" w:rsidR="0002464C" w:rsidRPr="00682A17" w:rsidRDefault="0002464C" w:rsidP="0002464C">
      <w:pPr>
        <w:overflowPunct/>
        <w:autoSpaceDE/>
        <w:adjustRightInd/>
        <w:spacing w:after="300" w:line="345" w:lineRule="atLeast"/>
        <w:rPr>
          <w:color w:val="333333"/>
          <w:sz w:val="24"/>
          <w:szCs w:val="24"/>
        </w:rPr>
      </w:pPr>
      <w:r w:rsidRPr="00682A17">
        <w:rPr>
          <w:color w:val="333333"/>
          <w:sz w:val="24"/>
          <w:szCs w:val="24"/>
        </w:rPr>
        <w:t xml:space="preserve">Before attending the address and speaking to the female and getting her account of what had happened, I considered what laws had been broken and how I could enforce them. </w:t>
      </w:r>
    </w:p>
    <w:p w14:paraId="4663B539" w14:textId="77777777" w:rsidR="0002464C" w:rsidRPr="00682A17" w:rsidRDefault="0002464C" w:rsidP="0002464C">
      <w:pPr>
        <w:overflowPunct/>
        <w:autoSpaceDE/>
        <w:adjustRightInd/>
        <w:spacing w:after="300" w:line="345" w:lineRule="atLeast"/>
        <w:rPr>
          <w:color w:val="auto"/>
          <w:sz w:val="24"/>
          <w:szCs w:val="24"/>
        </w:rPr>
      </w:pPr>
      <w:r w:rsidRPr="00682A17">
        <w:rPr>
          <w:color w:val="auto"/>
          <w:sz w:val="24"/>
          <w:szCs w:val="24"/>
        </w:rPr>
        <w:lastRenderedPageBreak/>
        <w:t>Cyberbullying is described as the “use of electronic or online communications by someone to threaten or intimidate another person” There is no legal definition of cyber bulling (inbrief.co.uk). However, it can be dealt with under other laws such as the Harassment Act 1997, Malicious Communications Act 1988 and/or Communications Act 2003 (Legislation.org.uk 1988, 1997, 2003).</w:t>
      </w:r>
    </w:p>
    <w:p w14:paraId="7A2C2D1C" w14:textId="77777777" w:rsidR="0002464C" w:rsidRPr="00682A17" w:rsidRDefault="0002464C" w:rsidP="0002464C">
      <w:pPr>
        <w:overflowPunct/>
        <w:autoSpaceDE/>
        <w:adjustRightInd/>
        <w:spacing w:after="300" w:line="345" w:lineRule="atLeast"/>
        <w:rPr>
          <w:color w:val="333333"/>
          <w:sz w:val="24"/>
          <w:szCs w:val="24"/>
        </w:rPr>
      </w:pPr>
      <w:r w:rsidRPr="00682A17">
        <w:rPr>
          <w:color w:val="auto"/>
          <w:sz w:val="24"/>
          <w:szCs w:val="24"/>
        </w:rPr>
        <w:t xml:space="preserve">The school has a specific law which it can use to confiscate mobile phones and other electronic devices which is </w:t>
      </w:r>
      <w:r w:rsidRPr="00682A17">
        <w:rPr>
          <w:color w:val="444444"/>
          <w:sz w:val="24"/>
          <w:szCs w:val="24"/>
          <w:shd w:val="clear" w:color="auto" w:fill="FFFFFF"/>
        </w:rPr>
        <w:t xml:space="preserve">The Education and Inspections Act 2006. All UK schools also </w:t>
      </w:r>
      <w:proofErr w:type="gramStart"/>
      <w:r w:rsidRPr="00682A17">
        <w:rPr>
          <w:color w:val="444444"/>
          <w:sz w:val="24"/>
          <w:szCs w:val="24"/>
          <w:shd w:val="clear" w:color="auto" w:fill="FFFFFF"/>
        </w:rPr>
        <w:t>have to</w:t>
      </w:r>
      <w:proofErr w:type="gramEnd"/>
      <w:r w:rsidRPr="00682A17">
        <w:rPr>
          <w:color w:val="444444"/>
          <w:sz w:val="24"/>
          <w:szCs w:val="24"/>
          <w:shd w:val="clear" w:color="auto" w:fill="FFFFFF"/>
        </w:rPr>
        <w:t xml:space="preserve">, by law, have an anti-bullying policy in place either under the School Standards and Framework Act 1998 or the Education (Independent Schools Standards) Regulations 2003 (inbrief.co.uk </w:t>
      </w:r>
      <w:proofErr w:type="spellStart"/>
      <w:r w:rsidRPr="00682A17">
        <w:rPr>
          <w:color w:val="444444"/>
          <w:sz w:val="24"/>
          <w:szCs w:val="24"/>
          <w:shd w:val="clear" w:color="auto" w:fill="FFFFFF"/>
        </w:rPr>
        <w:t>n.d</w:t>
      </w:r>
      <w:proofErr w:type="spellEnd"/>
      <w:r w:rsidRPr="00682A17">
        <w:rPr>
          <w:color w:val="444444"/>
          <w:sz w:val="24"/>
          <w:szCs w:val="24"/>
          <w:shd w:val="clear" w:color="auto" w:fill="FFFFFF"/>
        </w:rPr>
        <w:t xml:space="preserve">). </w:t>
      </w:r>
    </w:p>
    <w:p w14:paraId="0BCB9079" w14:textId="77777777" w:rsidR="0002464C" w:rsidRPr="00682A17" w:rsidRDefault="0002464C" w:rsidP="0002464C">
      <w:pPr>
        <w:overflowPunct/>
        <w:autoSpaceDE/>
        <w:adjustRightInd/>
        <w:spacing w:after="300" w:line="345" w:lineRule="atLeast"/>
        <w:rPr>
          <w:color w:val="000000" w:themeColor="text1"/>
          <w:sz w:val="24"/>
          <w:szCs w:val="24"/>
        </w:rPr>
      </w:pPr>
      <w:r w:rsidRPr="00682A17">
        <w:rPr>
          <w:color w:val="000000" w:themeColor="text1"/>
          <w:sz w:val="24"/>
          <w:szCs w:val="24"/>
        </w:rPr>
        <w:t xml:space="preserve">After considering the above offences and getting advice from colleagues I decided to look at the guidelines around Restorative Justice. This is a way of punishing a suspect but not criminalising them. Especially where young people are involved. They can make mistakes when they are young, they may not realise what they are doing is causing the other person harassment, </w:t>
      </w:r>
      <w:proofErr w:type="gramStart"/>
      <w:r w:rsidRPr="00682A17">
        <w:rPr>
          <w:color w:val="000000" w:themeColor="text1"/>
          <w:sz w:val="24"/>
          <w:szCs w:val="24"/>
        </w:rPr>
        <w:t>alarm</w:t>
      </w:r>
      <w:proofErr w:type="gramEnd"/>
      <w:r w:rsidRPr="00682A17">
        <w:rPr>
          <w:color w:val="000000" w:themeColor="text1"/>
          <w:sz w:val="24"/>
          <w:szCs w:val="24"/>
        </w:rPr>
        <w:t xml:space="preserve"> or distress. </w:t>
      </w:r>
    </w:p>
    <w:p w14:paraId="1B722AD5" w14:textId="77777777" w:rsidR="0002464C" w:rsidRPr="00682A17" w:rsidRDefault="0002464C" w:rsidP="0002464C">
      <w:pPr>
        <w:overflowPunct/>
        <w:autoSpaceDE/>
        <w:adjustRightInd/>
        <w:spacing w:after="300" w:line="345" w:lineRule="atLeast"/>
        <w:rPr>
          <w:color w:val="000000" w:themeColor="text1"/>
          <w:sz w:val="24"/>
          <w:szCs w:val="24"/>
        </w:rPr>
      </w:pPr>
      <w:r w:rsidRPr="00682A17">
        <w:rPr>
          <w:color w:val="111111"/>
          <w:sz w:val="24"/>
          <w:szCs w:val="24"/>
          <w:shd w:val="clear" w:color="auto" w:fill="FFFFFF"/>
        </w:rPr>
        <w:t>Restorative justice can be described as “</w:t>
      </w:r>
      <w:r w:rsidRPr="00682A17">
        <w:rPr>
          <w:color w:val="111111"/>
          <w:sz w:val="24"/>
          <w:szCs w:val="24"/>
        </w:rPr>
        <w:t xml:space="preserve">a system of criminal justice which focuses on the rehabilitation of offenders through reconciliation with victims and the community at large” (Oxford English Dictionary n. d). It can </w:t>
      </w:r>
      <w:r w:rsidRPr="00682A17">
        <w:rPr>
          <w:rStyle w:val="Strong"/>
          <w:b w:val="0"/>
          <w:bCs w:val="0"/>
          <w:color w:val="111111"/>
          <w:sz w:val="24"/>
          <w:szCs w:val="24"/>
          <w:shd w:val="clear" w:color="auto" w:fill="FFFFFF"/>
        </w:rPr>
        <w:t xml:space="preserve">repair the harm caused by the perpetrator. If both parties are interested, then a face-to-face meeting can be set up. Or a letter can be sent to the victim apologising for their actions. The letter is of course reviewed by the relevant departments before being passed on to the victim to make sure the content is appropriate (restorativejustice.org). A letter of apology was probably the best course of action in this circumstance. </w:t>
      </w:r>
    </w:p>
    <w:p w14:paraId="05E1DBB0" w14:textId="77777777" w:rsidR="0002464C" w:rsidRPr="00682A17" w:rsidRDefault="0002464C" w:rsidP="0002464C">
      <w:pPr>
        <w:overflowPunct/>
        <w:autoSpaceDE/>
        <w:adjustRightInd/>
        <w:spacing w:after="300" w:line="345" w:lineRule="atLeast"/>
        <w:rPr>
          <w:color w:val="111111"/>
          <w:sz w:val="24"/>
          <w:szCs w:val="24"/>
          <w:shd w:val="clear" w:color="auto" w:fill="FFFFFF"/>
        </w:rPr>
      </w:pPr>
      <w:r w:rsidRPr="00682A17">
        <w:rPr>
          <w:color w:val="111111"/>
          <w:sz w:val="24"/>
          <w:szCs w:val="24"/>
          <w:shd w:val="clear" w:color="auto" w:fill="FFFFFF"/>
        </w:rPr>
        <w:t xml:space="preserve">I telephoned the father of the female and arranged a time and a place where I could take a statement off the female and explain to her and her appropriate adult what I was going to do about the snap chat messages. </w:t>
      </w:r>
    </w:p>
    <w:p w14:paraId="44B5AC27" w14:textId="77777777" w:rsidR="0002464C" w:rsidRPr="00682A17" w:rsidRDefault="0002464C" w:rsidP="0002464C">
      <w:pPr>
        <w:overflowPunct/>
        <w:autoSpaceDE/>
        <w:adjustRightInd/>
        <w:spacing w:after="300" w:line="345" w:lineRule="atLeast"/>
        <w:rPr>
          <w:color w:val="111111"/>
          <w:sz w:val="24"/>
          <w:szCs w:val="24"/>
          <w:shd w:val="clear" w:color="auto" w:fill="FFFFFF"/>
        </w:rPr>
      </w:pPr>
      <w:r w:rsidRPr="00682A17">
        <w:rPr>
          <w:color w:val="111111"/>
          <w:sz w:val="24"/>
          <w:szCs w:val="24"/>
          <w:shd w:val="clear" w:color="auto" w:fill="FFFFFF"/>
        </w:rPr>
        <w:t xml:space="preserve">I attended the home address of the female later that day. She told me that the male in question had been sending her messages for a while. They had recently become sexually graphic. She felt distressed by their content and had informed her parents about the content of the messages. The female felt trapped as the male was in </w:t>
      </w:r>
      <w:proofErr w:type="gramStart"/>
      <w:r w:rsidRPr="00682A17">
        <w:rPr>
          <w:color w:val="111111"/>
          <w:sz w:val="24"/>
          <w:szCs w:val="24"/>
          <w:shd w:val="clear" w:color="auto" w:fill="FFFFFF"/>
        </w:rPr>
        <w:t>all of</w:t>
      </w:r>
      <w:proofErr w:type="gramEnd"/>
      <w:r w:rsidRPr="00682A17">
        <w:rPr>
          <w:color w:val="111111"/>
          <w:sz w:val="24"/>
          <w:szCs w:val="24"/>
          <w:shd w:val="clear" w:color="auto" w:fill="FFFFFF"/>
        </w:rPr>
        <w:t xml:space="preserve"> her classes at school. The female accompanied by her mother agreed to make a statement of complaint against the male.</w:t>
      </w:r>
    </w:p>
    <w:p w14:paraId="089A3D5F" w14:textId="77777777" w:rsidR="0002464C" w:rsidRPr="00682A17" w:rsidRDefault="0002464C" w:rsidP="0002464C">
      <w:pPr>
        <w:overflowPunct/>
        <w:autoSpaceDE/>
        <w:adjustRightInd/>
        <w:spacing w:after="300" w:line="345" w:lineRule="atLeast"/>
        <w:rPr>
          <w:color w:val="111111"/>
          <w:sz w:val="24"/>
          <w:szCs w:val="24"/>
          <w:shd w:val="clear" w:color="auto" w:fill="FFFFFF"/>
        </w:rPr>
      </w:pPr>
      <w:r w:rsidRPr="00682A17">
        <w:rPr>
          <w:color w:val="111111"/>
          <w:sz w:val="24"/>
          <w:szCs w:val="24"/>
          <w:shd w:val="clear" w:color="auto" w:fill="FFFFFF"/>
        </w:rPr>
        <w:t xml:space="preserve">The gang that the male was friendly with had begun following the female home from school. The mother of the female felt although the threats were ‘far-fetched’, she was afraid that the gang would eventually carry out their threats. I explained to the mother </w:t>
      </w:r>
      <w:r w:rsidRPr="00682A17">
        <w:rPr>
          <w:color w:val="111111"/>
          <w:sz w:val="24"/>
          <w:szCs w:val="24"/>
          <w:shd w:val="clear" w:color="auto" w:fill="FFFFFF"/>
        </w:rPr>
        <w:lastRenderedPageBreak/>
        <w:t>of the female that although what the male was doing was wrong, I didn’t want to criminalise him at such a young age. I told them that by using Restorative Justice it would mean the male would have to write a letter of apology to the female and if his behaviour persisted, we could then escalate the offence to more traditional proceedings.</w:t>
      </w:r>
    </w:p>
    <w:p w14:paraId="203119E4" w14:textId="2A688FA8" w:rsidR="0002464C" w:rsidRPr="00682A17" w:rsidRDefault="0002464C" w:rsidP="0002464C">
      <w:pPr>
        <w:overflowPunct/>
        <w:autoSpaceDE/>
        <w:adjustRightInd/>
        <w:spacing w:after="300" w:line="345" w:lineRule="atLeast"/>
        <w:rPr>
          <w:color w:val="111111"/>
          <w:sz w:val="24"/>
          <w:szCs w:val="24"/>
          <w:shd w:val="clear" w:color="auto" w:fill="FFFFFF"/>
        </w:rPr>
      </w:pPr>
      <w:r w:rsidRPr="00682A17">
        <w:rPr>
          <w:color w:val="111111"/>
          <w:sz w:val="24"/>
          <w:szCs w:val="24"/>
          <w:shd w:val="clear" w:color="auto" w:fill="FFFFFF"/>
        </w:rPr>
        <w:t xml:space="preserve">The female and her mother agreed that this was the course of action they would like me to pursue. </w:t>
      </w:r>
      <w:r w:rsidRPr="00682A17">
        <w:rPr>
          <w:color w:val="333333"/>
          <w:sz w:val="24"/>
          <w:szCs w:val="24"/>
        </w:rPr>
        <w:t xml:space="preserve">Most older victims might choose to participate in face-to-face meetings with the offender, when offered by a trained facilitator. </w:t>
      </w:r>
      <w:bookmarkStart w:id="4" w:name="_Hlk92272623"/>
    </w:p>
    <w:bookmarkEnd w:id="4"/>
    <w:p w14:paraId="16BAF208" w14:textId="77777777" w:rsidR="0002464C" w:rsidRPr="00682A17" w:rsidRDefault="0002464C" w:rsidP="0002464C">
      <w:pPr>
        <w:overflowPunct/>
        <w:autoSpaceDE/>
        <w:adjustRightInd/>
        <w:spacing w:after="300" w:line="345" w:lineRule="atLeast"/>
        <w:rPr>
          <w:color w:val="333333"/>
          <w:sz w:val="24"/>
          <w:szCs w:val="24"/>
        </w:rPr>
      </w:pPr>
      <w:r w:rsidRPr="00682A17">
        <w:rPr>
          <w:color w:val="333333"/>
          <w:sz w:val="24"/>
          <w:szCs w:val="24"/>
        </w:rPr>
        <w:t xml:space="preserve">85% of victims who took part were satisfied with the Restorative Justice process.  (restorativejustice.org.uk n. d). </w:t>
      </w:r>
    </w:p>
    <w:p w14:paraId="1CE3EB35" w14:textId="77777777" w:rsidR="0002464C" w:rsidRPr="00682A17" w:rsidRDefault="0002464C" w:rsidP="0002464C">
      <w:pPr>
        <w:overflowPunct/>
        <w:autoSpaceDE/>
        <w:adjustRightInd/>
        <w:spacing w:after="300" w:line="345" w:lineRule="atLeast"/>
        <w:rPr>
          <w:color w:val="111111"/>
          <w:sz w:val="24"/>
          <w:szCs w:val="24"/>
          <w:shd w:val="clear" w:color="auto" w:fill="FFFFFF"/>
        </w:rPr>
      </w:pPr>
      <w:r w:rsidRPr="00682A17">
        <w:rPr>
          <w:sz w:val="24"/>
          <w:szCs w:val="24"/>
        </w:rPr>
        <w:t>Restorative Justice gives victims a chance to explain to offenders the real impact of the pain they have caused the victim.</w:t>
      </w:r>
      <w:r w:rsidRPr="00682A17">
        <w:rPr>
          <w:color w:val="333333"/>
          <w:sz w:val="24"/>
          <w:szCs w:val="24"/>
        </w:rPr>
        <w:t xml:space="preserve"> This gives the victim the opportunity to face the perpetrator and give them a better understanding of the problems that the victim has been caused by their actions (restorativejustice.org n. d)</w:t>
      </w:r>
    </w:p>
    <w:p w14:paraId="6EC322F9" w14:textId="77777777" w:rsidR="0002464C" w:rsidRPr="00682A17" w:rsidRDefault="0002464C" w:rsidP="0002464C">
      <w:pPr>
        <w:overflowPunct/>
        <w:autoSpaceDE/>
        <w:adjustRightInd/>
        <w:spacing w:after="300" w:line="345" w:lineRule="atLeast"/>
        <w:rPr>
          <w:sz w:val="24"/>
          <w:szCs w:val="24"/>
        </w:rPr>
      </w:pPr>
      <w:r w:rsidRPr="00682A17">
        <w:rPr>
          <w:sz w:val="24"/>
          <w:szCs w:val="24"/>
        </w:rPr>
        <w:t xml:space="preserve"> It can be part of repairing the damage and can help the victim to move on. Restorative Justice also provides a way for offenders to face up to their actions and avoid a criminal conviction or possible custodial sentence. In this way, Restorative Justice can help stop offenders from re-offending. Restorative Justice also has a positive effect on the public purse. For every £1 spent on Restorative Justice £9 is saved. This is done by spending less money on the court procedure and basing the punishment in the community (assets.publishing.service.gov.uk). </w:t>
      </w:r>
    </w:p>
    <w:p w14:paraId="4F2198AD" w14:textId="77777777" w:rsidR="0002464C" w:rsidRPr="00682A17" w:rsidRDefault="0002464C" w:rsidP="0002464C">
      <w:pPr>
        <w:overflowPunct/>
        <w:autoSpaceDE/>
        <w:adjustRightInd/>
        <w:spacing w:after="300" w:line="345" w:lineRule="atLeast"/>
        <w:rPr>
          <w:color w:val="333333"/>
          <w:sz w:val="24"/>
          <w:szCs w:val="24"/>
        </w:rPr>
      </w:pPr>
      <w:r w:rsidRPr="00682A17">
        <w:rPr>
          <w:color w:val="333333"/>
          <w:sz w:val="24"/>
          <w:szCs w:val="24"/>
        </w:rPr>
        <w:t>Reoffending rates are also lowered when a restorative justice approach is taken, leading to between a 7% and 45% reduction in reoffending (college of policing, 2015).</w:t>
      </w:r>
    </w:p>
    <w:p w14:paraId="56EB062E" w14:textId="77777777" w:rsidR="0002464C" w:rsidRPr="00682A17" w:rsidRDefault="0002464C" w:rsidP="0002464C">
      <w:pPr>
        <w:shd w:val="clear" w:color="auto" w:fill="FFFFFF"/>
        <w:overflowPunct/>
        <w:autoSpaceDE/>
        <w:adjustRightInd/>
        <w:spacing w:before="100" w:beforeAutospacing="1" w:after="100" w:afterAutospacing="1"/>
        <w:rPr>
          <w:color w:val="333333"/>
          <w:sz w:val="24"/>
          <w:szCs w:val="24"/>
        </w:rPr>
      </w:pPr>
      <w:r w:rsidRPr="00682A17">
        <w:rPr>
          <w:color w:val="333333"/>
          <w:sz w:val="24"/>
          <w:szCs w:val="24"/>
        </w:rPr>
        <w:t xml:space="preserve">I then went and spoke to the male in the company of an appropriate adult, his father. I explained to them, in the same way as I explained to the female that we didn’t want to criminalise the male at such a young age. It was the males first involvement with the police and so was eligible for RJ. However, I warned him that if he continued his course of conduct or committed offences in the future then it would be unlikely that we would take the same lenient approach. </w:t>
      </w:r>
    </w:p>
    <w:p w14:paraId="1158EAAE" w14:textId="77777777" w:rsidR="0002464C" w:rsidRPr="00682A17" w:rsidRDefault="0002464C" w:rsidP="0002464C">
      <w:pPr>
        <w:shd w:val="clear" w:color="auto" w:fill="FFFFFF"/>
        <w:overflowPunct/>
        <w:autoSpaceDE/>
        <w:adjustRightInd/>
        <w:spacing w:before="100" w:beforeAutospacing="1" w:after="100" w:afterAutospacing="1"/>
        <w:rPr>
          <w:color w:val="333333"/>
          <w:sz w:val="24"/>
          <w:szCs w:val="24"/>
        </w:rPr>
      </w:pPr>
      <w:r w:rsidRPr="00682A17">
        <w:rPr>
          <w:color w:val="333333"/>
          <w:sz w:val="24"/>
          <w:szCs w:val="24"/>
        </w:rPr>
        <w:t>The male agreed that he would write a letter of apology to the female and leave her alone in the future. I informed him that the letter would not go directly to the female but would be checked by our local Youth Offending Team Officer first.</w:t>
      </w:r>
    </w:p>
    <w:p w14:paraId="1B2FD221" w14:textId="77777777" w:rsidR="0002464C" w:rsidRPr="00682A17" w:rsidRDefault="0002464C" w:rsidP="0002464C">
      <w:pPr>
        <w:shd w:val="clear" w:color="auto" w:fill="FFFFFF"/>
        <w:overflowPunct/>
        <w:autoSpaceDE/>
        <w:adjustRightInd/>
        <w:spacing w:before="100" w:beforeAutospacing="1" w:after="100" w:afterAutospacing="1"/>
        <w:rPr>
          <w:color w:val="333333"/>
          <w:sz w:val="24"/>
          <w:szCs w:val="24"/>
        </w:rPr>
      </w:pPr>
      <w:r w:rsidRPr="00682A17">
        <w:rPr>
          <w:color w:val="333333"/>
          <w:sz w:val="24"/>
          <w:szCs w:val="24"/>
        </w:rPr>
        <w:t xml:space="preserve">I then sent all these details in the form of a task to our local Youth Offending officers who would then oversee the next step in the process. This involved the male sending </w:t>
      </w:r>
      <w:r w:rsidRPr="00682A17">
        <w:rPr>
          <w:color w:val="333333"/>
          <w:sz w:val="24"/>
          <w:szCs w:val="24"/>
        </w:rPr>
        <w:lastRenderedPageBreak/>
        <w:t xml:space="preserve">the letter of apology to the YOS. The YOS would then ‘screen’ the letter to make sure that the contents were appropriate for the victim to receive.   </w:t>
      </w:r>
    </w:p>
    <w:p w14:paraId="149D0951" w14:textId="77777777" w:rsidR="0002464C" w:rsidRPr="00682A17" w:rsidRDefault="0002464C" w:rsidP="0002464C">
      <w:pPr>
        <w:shd w:val="clear" w:color="auto" w:fill="FFFFFF"/>
        <w:overflowPunct/>
        <w:autoSpaceDE/>
        <w:adjustRightInd/>
        <w:spacing w:before="100" w:beforeAutospacing="1" w:after="100" w:afterAutospacing="1"/>
        <w:rPr>
          <w:color w:val="333333"/>
          <w:sz w:val="24"/>
          <w:szCs w:val="24"/>
        </w:rPr>
      </w:pPr>
      <w:r w:rsidRPr="00682A17">
        <w:rPr>
          <w:color w:val="333333"/>
          <w:sz w:val="24"/>
          <w:szCs w:val="24"/>
        </w:rPr>
        <w:t>The school were informed of what had happened and the approach that had been taken in dealing with the situation. They would inform us if relations between the female and male broke down again.</w:t>
      </w:r>
    </w:p>
    <w:p w14:paraId="677B2D48" w14:textId="77777777" w:rsidR="0002464C" w:rsidRPr="00682A17" w:rsidRDefault="0002464C" w:rsidP="0002464C">
      <w:pPr>
        <w:shd w:val="clear" w:color="auto" w:fill="FFFFFF"/>
        <w:overflowPunct/>
        <w:autoSpaceDE/>
        <w:adjustRightInd/>
        <w:spacing w:before="100" w:beforeAutospacing="1" w:after="100" w:afterAutospacing="1"/>
        <w:rPr>
          <w:color w:val="333333"/>
          <w:sz w:val="24"/>
          <w:szCs w:val="24"/>
        </w:rPr>
      </w:pPr>
      <w:r w:rsidRPr="00682A17">
        <w:rPr>
          <w:color w:val="333333"/>
          <w:sz w:val="24"/>
          <w:szCs w:val="24"/>
        </w:rPr>
        <w:t>I felt that the right outcome had been achieved. Both parties were happy with the outcome of the investigation. Throughout my time dealing with both the male and female I made sure that I communicated with them in a way they would understand. I tried not to use police jargon, I used ‘simple’ English to make the points I had to make.</w:t>
      </w:r>
    </w:p>
    <w:p w14:paraId="7B852095" w14:textId="77777777" w:rsidR="0002464C" w:rsidRPr="00682A17" w:rsidRDefault="0002464C" w:rsidP="0002464C">
      <w:pPr>
        <w:shd w:val="clear" w:color="auto" w:fill="FFFFFF"/>
        <w:overflowPunct/>
        <w:autoSpaceDE/>
        <w:adjustRightInd/>
        <w:spacing w:before="100" w:beforeAutospacing="1" w:after="100" w:afterAutospacing="1"/>
        <w:rPr>
          <w:color w:val="333333"/>
          <w:sz w:val="24"/>
          <w:szCs w:val="24"/>
        </w:rPr>
      </w:pPr>
      <w:r w:rsidRPr="00682A17">
        <w:rPr>
          <w:color w:val="333333"/>
          <w:sz w:val="24"/>
          <w:szCs w:val="24"/>
        </w:rPr>
        <w:t xml:space="preserve">Looking back at this </w:t>
      </w:r>
      <w:proofErr w:type="gramStart"/>
      <w:r w:rsidRPr="00682A17">
        <w:rPr>
          <w:color w:val="333333"/>
          <w:sz w:val="24"/>
          <w:szCs w:val="24"/>
        </w:rPr>
        <w:t>particular incident</w:t>
      </w:r>
      <w:proofErr w:type="gramEnd"/>
      <w:r w:rsidRPr="00682A17">
        <w:rPr>
          <w:color w:val="333333"/>
          <w:sz w:val="24"/>
          <w:szCs w:val="24"/>
        </w:rPr>
        <w:t xml:space="preserve"> I was happy that I was able to get some justice for the female. I am also proud that I managed to deal with the male without him having to contend with a criminal record for years to come. Hopefully he will reflect on the incident and see that he made a mistake. </w:t>
      </w:r>
    </w:p>
    <w:p w14:paraId="3D3FF6E1" w14:textId="25E24C23" w:rsidR="0002464C" w:rsidRPr="00682A17" w:rsidRDefault="0002464C" w:rsidP="0002464C">
      <w:pPr>
        <w:shd w:val="clear" w:color="auto" w:fill="FFFFFF"/>
        <w:overflowPunct/>
        <w:autoSpaceDE/>
        <w:adjustRightInd/>
        <w:spacing w:before="100" w:beforeAutospacing="1" w:after="100" w:afterAutospacing="1"/>
        <w:rPr>
          <w:color w:val="333333"/>
          <w:sz w:val="24"/>
          <w:szCs w:val="24"/>
        </w:rPr>
      </w:pPr>
      <w:r w:rsidRPr="00682A17">
        <w:rPr>
          <w:color w:val="333333"/>
          <w:sz w:val="24"/>
          <w:szCs w:val="24"/>
        </w:rPr>
        <w:t xml:space="preserve">I feel that in the future I would be more confident of Restorative Justice rather than arresting. It </w:t>
      </w:r>
      <w:proofErr w:type="gramStart"/>
      <w:r w:rsidRPr="00682A17">
        <w:rPr>
          <w:color w:val="333333"/>
          <w:sz w:val="24"/>
          <w:szCs w:val="24"/>
        </w:rPr>
        <w:t>has to</w:t>
      </w:r>
      <w:proofErr w:type="gramEnd"/>
      <w:r w:rsidRPr="00682A17">
        <w:rPr>
          <w:color w:val="333333"/>
          <w:sz w:val="24"/>
          <w:szCs w:val="24"/>
        </w:rPr>
        <w:t xml:space="preserve"> be remembered that Restorative Justice is voluntary procedure. If one party decides not to go ahead then this outcome cannot be achieved. Some victims may want a more traditional outcome, while offenders may not want to apologise for their behaviour. It is up to us as police officers to allow Restorative Justice to be used to </w:t>
      </w:r>
      <w:proofErr w:type="spellStart"/>
      <w:r w:rsidRPr="00682A17">
        <w:rPr>
          <w:color w:val="333333"/>
          <w:sz w:val="24"/>
          <w:szCs w:val="24"/>
        </w:rPr>
        <w:t>it</w:t>
      </w:r>
      <w:r>
        <w:rPr>
          <w:color w:val="333333"/>
          <w:sz w:val="24"/>
          <w:szCs w:val="24"/>
        </w:rPr>
        <w:t>’s</w:t>
      </w:r>
      <w:proofErr w:type="spellEnd"/>
      <w:r>
        <w:rPr>
          <w:color w:val="333333"/>
          <w:sz w:val="24"/>
          <w:szCs w:val="24"/>
        </w:rPr>
        <w:t xml:space="preserve"> </w:t>
      </w:r>
      <w:r w:rsidRPr="00682A17">
        <w:rPr>
          <w:color w:val="333333"/>
          <w:sz w:val="24"/>
          <w:szCs w:val="24"/>
        </w:rPr>
        <w:t>maximum potential when the need arises.</w:t>
      </w:r>
    </w:p>
    <w:p w14:paraId="59EEEE3A" w14:textId="77777777" w:rsidR="0002464C" w:rsidRPr="00682A17" w:rsidRDefault="0002464C" w:rsidP="0002464C">
      <w:pPr>
        <w:shd w:val="clear" w:color="auto" w:fill="FFFFFF"/>
        <w:overflowPunct/>
        <w:autoSpaceDE/>
        <w:adjustRightInd/>
        <w:spacing w:before="100" w:beforeAutospacing="1" w:after="100" w:afterAutospacing="1"/>
        <w:rPr>
          <w:color w:val="333333"/>
          <w:sz w:val="24"/>
          <w:szCs w:val="24"/>
        </w:rPr>
      </w:pPr>
      <w:r w:rsidRPr="00682A17">
        <w:rPr>
          <w:color w:val="333333"/>
          <w:sz w:val="24"/>
          <w:szCs w:val="24"/>
        </w:rPr>
        <w:t>Word Count - 1381</w:t>
      </w:r>
    </w:p>
    <w:p w14:paraId="0797331D" w14:textId="177C8B9A" w:rsidR="00025650" w:rsidRPr="000B2873" w:rsidRDefault="00025650" w:rsidP="00025650">
      <w:pPr>
        <w:jc w:val="both"/>
        <w:rPr>
          <w:sz w:val="24"/>
          <w:szCs w:val="24"/>
        </w:rPr>
      </w:pPr>
    </w:p>
    <w:p w14:paraId="4E9085BF" w14:textId="77777777" w:rsidR="00025650" w:rsidRPr="000B2873" w:rsidRDefault="00025650" w:rsidP="00025650">
      <w:pPr>
        <w:jc w:val="both"/>
        <w:rPr>
          <w:sz w:val="28"/>
          <w:szCs w:val="28"/>
        </w:rPr>
      </w:pPr>
    </w:p>
    <w:p w14:paraId="1967E2A8" w14:textId="77777777" w:rsidR="00025650" w:rsidRPr="000B2873" w:rsidRDefault="00025650" w:rsidP="00025650">
      <w:pPr>
        <w:jc w:val="both"/>
        <w:rPr>
          <w:sz w:val="28"/>
          <w:szCs w:val="28"/>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4CA653CB" w:rsidR="00025650" w:rsidRDefault="00025650" w:rsidP="00025650">
      <w:pPr>
        <w:jc w:val="both"/>
        <w:rPr>
          <w:sz w:val="24"/>
          <w:szCs w:val="24"/>
        </w:rPr>
      </w:pPr>
    </w:p>
    <w:p w14:paraId="23E97607" w14:textId="77777777" w:rsidR="00C3022F" w:rsidRPr="00270EEB" w:rsidRDefault="00C3022F" w:rsidP="00025650">
      <w:pPr>
        <w:jc w:val="both"/>
        <w:rPr>
          <w:sz w:val="24"/>
          <w:szCs w:val="24"/>
        </w:rPr>
      </w:pPr>
    </w:p>
    <w:p w14:paraId="0DC30415" w14:textId="584379B7" w:rsidR="00C3022F" w:rsidRPr="004F4B64" w:rsidRDefault="00C3022F" w:rsidP="00C3022F">
      <w:pPr>
        <w:rPr>
          <w:sz w:val="24"/>
          <w:szCs w:val="24"/>
        </w:rPr>
      </w:pPr>
      <w:bookmarkStart w:id="5" w:name="_Hlk92277703"/>
      <w:r w:rsidRPr="004F4B64">
        <w:rPr>
          <w:sz w:val="24"/>
          <w:szCs w:val="24"/>
        </w:rPr>
        <w:t xml:space="preserve">In this essay I will talk about how I used the National Decision model (college of policing) effectively to resolve an issue I was involved with. I will describe the incident and how I used my discretion to try and defuse the situation and how I applied the Criminal Procedures and Investigation Act 1996 (legislation.gov.uk 1996). </w:t>
      </w:r>
      <w:r w:rsidR="009B1B43">
        <w:rPr>
          <w:sz w:val="24"/>
          <w:szCs w:val="24"/>
        </w:rPr>
        <w:t xml:space="preserve">I will talk about the impact of bias in the decision-making process. </w:t>
      </w:r>
      <w:r w:rsidRPr="004F4B64">
        <w:rPr>
          <w:sz w:val="24"/>
          <w:szCs w:val="24"/>
        </w:rPr>
        <w:t>I will also analyse and reflect on what I may have done differently.</w:t>
      </w:r>
    </w:p>
    <w:p w14:paraId="0D804FA8" w14:textId="77777777" w:rsidR="00C3022F" w:rsidRPr="004F4B64" w:rsidRDefault="00C3022F" w:rsidP="00C3022F">
      <w:pPr>
        <w:rPr>
          <w:sz w:val="24"/>
          <w:szCs w:val="24"/>
        </w:rPr>
      </w:pPr>
    </w:p>
    <w:p w14:paraId="0E7C9216" w14:textId="77777777" w:rsidR="00C3022F" w:rsidRPr="004F4B64" w:rsidRDefault="00C3022F" w:rsidP="00C3022F">
      <w:pPr>
        <w:rPr>
          <w:sz w:val="24"/>
          <w:szCs w:val="24"/>
        </w:rPr>
      </w:pPr>
      <w:r w:rsidRPr="004F4B64">
        <w:rPr>
          <w:sz w:val="24"/>
          <w:szCs w:val="24"/>
        </w:rPr>
        <w:t xml:space="preserve">At the start of my night shift tour of duty, I was tasked by my Sergeant to keep a look out for a high-risk missing female who had not been seen by mother since she finished school at 1300hrs that day. </w:t>
      </w:r>
    </w:p>
    <w:p w14:paraId="5BFD165B" w14:textId="77777777" w:rsidR="00C3022F" w:rsidRPr="004F4B64" w:rsidRDefault="00C3022F" w:rsidP="00C3022F">
      <w:pPr>
        <w:rPr>
          <w:sz w:val="24"/>
          <w:szCs w:val="24"/>
        </w:rPr>
      </w:pPr>
      <w:bookmarkStart w:id="6" w:name="_Hlk88146799"/>
      <w:r w:rsidRPr="004F4B64">
        <w:rPr>
          <w:sz w:val="24"/>
          <w:szCs w:val="24"/>
        </w:rPr>
        <w:t>The female was only 15 years old at the time so locating her was of upmost importance to the team. The national definition of a missing person is “Anyone whose whereabouts cannot be established and where the circumstances are out of character or the context suggests the person may be subject of crime or at risk of harm to themselves or another.” (Lancashire police)</w:t>
      </w:r>
    </w:p>
    <w:bookmarkEnd w:id="6"/>
    <w:p w14:paraId="174F7C06" w14:textId="77777777" w:rsidR="00C3022F" w:rsidRPr="004F4B64" w:rsidRDefault="00C3022F" w:rsidP="00C3022F">
      <w:pPr>
        <w:rPr>
          <w:sz w:val="24"/>
          <w:szCs w:val="24"/>
        </w:rPr>
      </w:pPr>
    </w:p>
    <w:p w14:paraId="5F55B949" w14:textId="77777777" w:rsidR="00C3022F" w:rsidRPr="004F4B64" w:rsidRDefault="00C3022F" w:rsidP="00C3022F">
      <w:pPr>
        <w:rPr>
          <w:sz w:val="24"/>
          <w:szCs w:val="24"/>
        </w:rPr>
      </w:pPr>
      <w:r w:rsidRPr="004F4B64">
        <w:rPr>
          <w:sz w:val="24"/>
          <w:szCs w:val="24"/>
        </w:rPr>
        <w:t>Girls aged 15-17 are the most likely to go missing. In 2017 there was a total of 37,823 of these cases (Telegraph.co.uk 2017).</w:t>
      </w:r>
    </w:p>
    <w:p w14:paraId="76B20DD1" w14:textId="77777777" w:rsidR="00C3022F" w:rsidRPr="004F4B64" w:rsidRDefault="00C3022F" w:rsidP="00C3022F">
      <w:pPr>
        <w:rPr>
          <w:sz w:val="24"/>
          <w:szCs w:val="24"/>
        </w:rPr>
      </w:pPr>
    </w:p>
    <w:p w14:paraId="27C90523" w14:textId="77777777" w:rsidR="00C3022F" w:rsidRPr="004F4B64" w:rsidRDefault="00C3022F" w:rsidP="00C3022F">
      <w:pPr>
        <w:rPr>
          <w:sz w:val="24"/>
          <w:szCs w:val="24"/>
        </w:rPr>
      </w:pPr>
      <w:r w:rsidRPr="004F4B64">
        <w:rPr>
          <w:sz w:val="24"/>
          <w:szCs w:val="24"/>
        </w:rPr>
        <w:lastRenderedPageBreak/>
        <w:t xml:space="preserve">My colleague and I kept a look out for the female while answering emergency calls. At approximately 0200hrs we attended the home address of the female and spoke to her mother. </w:t>
      </w:r>
    </w:p>
    <w:p w14:paraId="65D6CD14" w14:textId="77777777" w:rsidR="00C3022F" w:rsidRPr="004F4B64" w:rsidRDefault="00C3022F" w:rsidP="00C3022F">
      <w:pPr>
        <w:rPr>
          <w:sz w:val="24"/>
          <w:szCs w:val="24"/>
        </w:rPr>
      </w:pPr>
      <w:r w:rsidRPr="004F4B64">
        <w:rPr>
          <w:sz w:val="24"/>
          <w:szCs w:val="24"/>
        </w:rPr>
        <w:t xml:space="preserve">The mother stated that her daughter had left after an argument.  7% of teen runaways reported that they were having a conflict with a parent or guardian before they left home (love to know 2020).  </w:t>
      </w:r>
    </w:p>
    <w:p w14:paraId="7C866F66" w14:textId="77777777" w:rsidR="00C3022F" w:rsidRPr="004F4B64" w:rsidRDefault="00C3022F" w:rsidP="00C3022F">
      <w:pPr>
        <w:rPr>
          <w:sz w:val="24"/>
          <w:szCs w:val="24"/>
        </w:rPr>
      </w:pPr>
    </w:p>
    <w:p w14:paraId="4C6C94EA" w14:textId="77777777" w:rsidR="00C3022F" w:rsidRPr="004F4B64" w:rsidRDefault="00C3022F" w:rsidP="00C3022F">
      <w:pPr>
        <w:rPr>
          <w:sz w:val="24"/>
          <w:szCs w:val="24"/>
        </w:rPr>
      </w:pPr>
      <w:r w:rsidRPr="004F4B64">
        <w:rPr>
          <w:sz w:val="24"/>
          <w:szCs w:val="24"/>
        </w:rPr>
        <w:t xml:space="preserve">The mother stated to us that she didn’t have the use of a mobile phone to contact her daughter and she gave us the mobile number of the female. The mother believed that her daughter was with a male of similar age to her daughter. The mother also believed that her friend living a few doors down may have information of her daughter’s whereabouts. </w:t>
      </w:r>
    </w:p>
    <w:p w14:paraId="7C99AE65" w14:textId="77777777" w:rsidR="00C3022F" w:rsidRPr="004F4B64" w:rsidRDefault="00C3022F" w:rsidP="00C3022F">
      <w:pPr>
        <w:rPr>
          <w:sz w:val="24"/>
          <w:szCs w:val="24"/>
        </w:rPr>
      </w:pPr>
      <w:r w:rsidRPr="004F4B64">
        <w:rPr>
          <w:sz w:val="24"/>
          <w:szCs w:val="24"/>
        </w:rPr>
        <w:t xml:space="preserve">We then went and visited her friend who informed us that she had seen the female with a male, who she named, earlier in the evening. The friend provided officers with a mobile telephone number for the male she believed was with her friend. </w:t>
      </w:r>
    </w:p>
    <w:p w14:paraId="2EC44D48" w14:textId="77777777" w:rsidR="00C3022F" w:rsidRPr="004F4B64" w:rsidRDefault="00C3022F" w:rsidP="00C3022F">
      <w:pPr>
        <w:rPr>
          <w:sz w:val="24"/>
          <w:szCs w:val="24"/>
        </w:rPr>
      </w:pPr>
      <w:r w:rsidRPr="004F4B64">
        <w:rPr>
          <w:sz w:val="24"/>
          <w:szCs w:val="24"/>
        </w:rPr>
        <w:t>My colleague and I left the area and decided to initiate a mobile patrol of the town centre in the hope of finding the female.</w:t>
      </w:r>
    </w:p>
    <w:p w14:paraId="3BD58EE9" w14:textId="77777777" w:rsidR="00C3022F" w:rsidRPr="004F4B64" w:rsidRDefault="00C3022F" w:rsidP="00C3022F">
      <w:pPr>
        <w:rPr>
          <w:sz w:val="24"/>
          <w:szCs w:val="24"/>
        </w:rPr>
      </w:pPr>
    </w:p>
    <w:p w14:paraId="0AD84CA0" w14:textId="77777777" w:rsidR="00C3022F" w:rsidRPr="004F4B64" w:rsidRDefault="00C3022F" w:rsidP="00C3022F">
      <w:pPr>
        <w:rPr>
          <w:sz w:val="24"/>
          <w:szCs w:val="24"/>
        </w:rPr>
      </w:pPr>
      <w:r w:rsidRPr="004F4B64">
        <w:rPr>
          <w:sz w:val="24"/>
          <w:szCs w:val="24"/>
        </w:rPr>
        <w:t>A few minutes later as we approached the town centre, we saw a male and a female walking near to a fast-food restaurant. My colleague stopped the marked police vehicle and I got out to speak to the youths. As I approached the pair the female walked in a different direction across a supermarket car park. I asked the male the name of the female and he confirmed to me it was the missing female we were looking for.</w:t>
      </w:r>
    </w:p>
    <w:p w14:paraId="270050A5" w14:textId="77777777" w:rsidR="00C3022F" w:rsidRPr="004F4B64" w:rsidRDefault="00C3022F" w:rsidP="00C3022F">
      <w:pPr>
        <w:rPr>
          <w:sz w:val="24"/>
          <w:szCs w:val="24"/>
        </w:rPr>
      </w:pPr>
    </w:p>
    <w:p w14:paraId="52229E76" w14:textId="77777777" w:rsidR="00C3022F" w:rsidRPr="004F4B64" w:rsidRDefault="00C3022F" w:rsidP="00C3022F">
      <w:pPr>
        <w:rPr>
          <w:sz w:val="24"/>
          <w:szCs w:val="24"/>
        </w:rPr>
      </w:pPr>
      <w:r w:rsidRPr="004F4B64">
        <w:rPr>
          <w:sz w:val="24"/>
          <w:szCs w:val="24"/>
        </w:rPr>
        <w:t xml:space="preserve">I followed the female across the car park calling her name, but she would not stop. At this point she started running and I pursued her on foot while my colleague followed in the mark police vehicle. I eventually caught up with the female. She immediately became aggressive to officers. </w:t>
      </w:r>
    </w:p>
    <w:p w14:paraId="1525EA83" w14:textId="77777777" w:rsidR="00C3022F" w:rsidRPr="004F4B64" w:rsidRDefault="00C3022F" w:rsidP="00C3022F">
      <w:pPr>
        <w:rPr>
          <w:sz w:val="24"/>
          <w:szCs w:val="24"/>
        </w:rPr>
      </w:pPr>
    </w:p>
    <w:p w14:paraId="6AA26EAA" w14:textId="77777777" w:rsidR="00C3022F" w:rsidRPr="004F4B64" w:rsidRDefault="00C3022F" w:rsidP="00C3022F">
      <w:pPr>
        <w:rPr>
          <w:sz w:val="24"/>
          <w:szCs w:val="24"/>
        </w:rPr>
      </w:pPr>
      <w:r w:rsidRPr="004F4B64">
        <w:rPr>
          <w:sz w:val="24"/>
          <w:szCs w:val="24"/>
        </w:rPr>
        <w:t xml:space="preserve">The female stated that she would run away again as soon as officers took her home. Taking this information into account my colleague decided that the best course of action would be to detain the female and take her to a police station as a place of safety until social services could be contacted. The female was placed in the rear cell of the marked police vehicle where she continued to be aggressive. </w:t>
      </w:r>
      <w:proofErr w:type="gramStart"/>
      <w:r w:rsidRPr="004F4B64">
        <w:rPr>
          <w:sz w:val="24"/>
          <w:szCs w:val="24"/>
        </w:rPr>
        <w:t>At this time</w:t>
      </w:r>
      <w:proofErr w:type="gramEnd"/>
      <w:r w:rsidRPr="004F4B64">
        <w:rPr>
          <w:sz w:val="24"/>
          <w:szCs w:val="24"/>
        </w:rPr>
        <w:t xml:space="preserve">, I was dealing with the male who was trying to prevent the detention of the female. I appealed to him to stop interfering using the five-step appeal (college of policing 2020). </w:t>
      </w:r>
    </w:p>
    <w:p w14:paraId="747C701B" w14:textId="77777777" w:rsidR="00C3022F" w:rsidRPr="004F4B64" w:rsidRDefault="00C3022F" w:rsidP="00C3022F">
      <w:pPr>
        <w:rPr>
          <w:sz w:val="24"/>
          <w:szCs w:val="24"/>
        </w:rPr>
      </w:pPr>
    </w:p>
    <w:p w14:paraId="64E5C1C7" w14:textId="77777777" w:rsidR="00C3022F" w:rsidRPr="004F4B64" w:rsidRDefault="00C3022F" w:rsidP="00C3022F">
      <w:pPr>
        <w:rPr>
          <w:sz w:val="24"/>
          <w:szCs w:val="24"/>
        </w:rPr>
      </w:pPr>
      <w:r w:rsidRPr="004F4B64">
        <w:rPr>
          <w:sz w:val="24"/>
          <w:szCs w:val="24"/>
        </w:rPr>
        <w:t>This approach did not work, and the male became more aggressive. I considered what else I could do by using the National Decision Model (College of Policing) to make my decision. The mnemonic CIAPOAR can help users to remember the six key elements of the National Decision Model. It also acts as an aide-memoire in aspects of decision making.</w:t>
      </w:r>
    </w:p>
    <w:p w14:paraId="5D47E6CD" w14:textId="77777777" w:rsidR="00C3022F" w:rsidRPr="004F4B64" w:rsidRDefault="00C3022F" w:rsidP="00C3022F">
      <w:pPr>
        <w:rPr>
          <w:sz w:val="24"/>
          <w:szCs w:val="24"/>
        </w:rPr>
      </w:pPr>
      <w:r w:rsidRPr="004F4B64">
        <w:rPr>
          <w:sz w:val="24"/>
          <w:szCs w:val="24"/>
        </w:rPr>
        <w:t>Code of Ethics – Principles and standards of professional behaviour</w:t>
      </w:r>
    </w:p>
    <w:p w14:paraId="2A6E3BD0" w14:textId="77777777" w:rsidR="00C3022F" w:rsidRPr="004F4B64" w:rsidRDefault="00C3022F" w:rsidP="00C3022F">
      <w:pPr>
        <w:rPr>
          <w:sz w:val="24"/>
          <w:szCs w:val="24"/>
        </w:rPr>
      </w:pPr>
      <w:r w:rsidRPr="004F4B64">
        <w:rPr>
          <w:sz w:val="24"/>
          <w:szCs w:val="24"/>
        </w:rPr>
        <w:t>Information – Gather information and intelligence</w:t>
      </w:r>
    </w:p>
    <w:p w14:paraId="61F95F45" w14:textId="77777777" w:rsidR="00C3022F" w:rsidRPr="004F4B64" w:rsidRDefault="00C3022F" w:rsidP="00C3022F">
      <w:pPr>
        <w:rPr>
          <w:sz w:val="24"/>
          <w:szCs w:val="24"/>
        </w:rPr>
      </w:pPr>
      <w:r w:rsidRPr="004F4B64">
        <w:rPr>
          <w:sz w:val="24"/>
          <w:szCs w:val="24"/>
        </w:rPr>
        <w:t>Assessment – Assess threat and risk and develop a working strategy</w:t>
      </w:r>
    </w:p>
    <w:p w14:paraId="36C8C990" w14:textId="77777777" w:rsidR="00C3022F" w:rsidRPr="004F4B64" w:rsidRDefault="00C3022F" w:rsidP="00C3022F">
      <w:pPr>
        <w:rPr>
          <w:sz w:val="24"/>
          <w:szCs w:val="24"/>
        </w:rPr>
      </w:pPr>
      <w:r w:rsidRPr="004F4B64">
        <w:rPr>
          <w:sz w:val="24"/>
          <w:szCs w:val="24"/>
        </w:rPr>
        <w:t>Powers and policy – Consider powers and policy</w:t>
      </w:r>
    </w:p>
    <w:p w14:paraId="4FE95794" w14:textId="77777777" w:rsidR="00C3022F" w:rsidRPr="004F4B64" w:rsidRDefault="00C3022F" w:rsidP="00C3022F">
      <w:pPr>
        <w:rPr>
          <w:sz w:val="24"/>
          <w:szCs w:val="24"/>
        </w:rPr>
      </w:pPr>
      <w:r w:rsidRPr="004F4B64">
        <w:rPr>
          <w:sz w:val="24"/>
          <w:szCs w:val="24"/>
        </w:rPr>
        <w:t>Options – Identify options and contingencies</w:t>
      </w:r>
    </w:p>
    <w:p w14:paraId="45D1A06F" w14:textId="77777777" w:rsidR="00C3022F" w:rsidRPr="004F4B64" w:rsidRDefault="00C3022F" w:rsidP="00C3022F">
      <w:pPr>
        <w:rPr>
          <w:sz w:val="24"/>
          <w:szCs w:val="24"/>
        </w:rPr>
      </w:pPr>
      <w:r w:rsidRPr="004F4B64">
        <w:rPr>
          <w:sz w:val="24"/>
          <w:szCs w:val="24"/>
        </w:rPr>
        <w:lastRenderedPageBreak/>
        <w:t xml:space="preserve">Action and review – </w:t>
      </w:r>
      <w:proofErr w:type="gramStart"/>
      <w:r w:rsidRPr="004F4B64">
        <w:rPr>
          <w:sz w:val="24"/>
          <w:szCs w:val="24"/>
        </w:rPr>
        <w:t>Take action</w:t>
      </w:r>
      <w:proofErr w:type="gramEnd"/>
      <w:r w:rsidRPr="004F4B64">
        <w:rPr>
          <w:sz w:val="24"/>
          <w:szCs w:val="24"/>
        </w:rPr>
        <w:t xml:space="preserve"> and review what happened (college of policing 2014).</w:t>
      </w:r>
    </w:p>
    <w:p w14:paraId="160489BC" w14:textId="77777777" w:rsidR="00C3022F" w:rsidRPr="004F4B64" w:rsidRDefault="00C3022F" w:rsidP="00C3022F">
      <w:pPr>
        <w:rPr>
          <w:sz w:val="24"/>
          <w:szCs w:val="24"/>
        </w:rPr>
      </w:pPr>
    </w:p>
    <w:p w14:paraId="4724A8BE" w14:textId="77777777" w:rsidR="00C3022F" w:rsidRPr="004F4B64" w:rsidRDefault="00C3022F" w:rsidP="00C3022F">
      <w:pPr>
        <w:rPr>
          <w:sz w:val="24"/>
          <w:szCs w:val="24"/>
        </w:rPr>
      </w:pPr>
      <w:r w:rsidRPr="004F4B64">
        <w:rPr>
          <w:sz w:val="24"/>
          <w:szCs w:val="24"/>
        </w:rPr>
        <w:t>Considering all the options, powers, and policies that I had available to me and the behaviour of the male I felt I had no option but to use reasonable force. I took the male to the floor as I had been taught in officer safety training, being careful as not to hurt the male. I then handcuffed the male to the rear and informed him that he was under arrest under Section 5 Public Order Act 1986. The part of Section 5 that applied to this situation was the fact that the male was using threatening and abusive language towards officers in a public place where a member of the public may be caused alarm or distress by the male’s behaviour (legislation.gov.uk, 1986)</w:t>
      </w:r>
    </w:p>
    <w:p w14:paraId="646A6ABF" w14:textId="77777777" w:rsidR="00C3022F" w:rsidRPr="004F4B64" w:rsidRDefault="00C3022F" w:rsidP="00C3022F">
      <w:pPr>
        <w:rPr>
          <w:sz w:val="24"/>
          <w:szCs w:val="24"/>
        </w:rPr>
      </w:pPr>
    </w:p>
    <w:p w14:paraId="618E068A" w14:textId="77777777" w:rsidR="00C3022F" w:rsidRPr="004F4B64" w:rsidRDefault="00C3022F" w:rsidP="00C3022F">
      <w:pPr>
        <w:rPr>
          <w:sz w:val="24"/>
          <w:szCs w:val="24"/>
        </w:rPr>
      </w:pPr>
      <w:r w:rsidRPr="004F4B64">
        <w:rPr>
          <w:sz w:val="24"/>
          <w:szCs w:val="24"/>
        </w:rPr>
        <w:t>As we had now detained both the male and the female, I used my radio to call for another police vehicle to transport the pair to custody. The male was then placed in the rear of the marked police vehicle and transported to custody</w:t>
      </w:r>
    </w:p>
    <w:p w14:paraId="209DBE37" w14:textId="77777777" w:rsidR="00C3022F" w:rsidRPr="004F4B64" w:rsidRDefault="00C3022F" w:rsidP="00C3022F">
      <w:pPr>
        <w:rPr>
          <w:sz w:val="24"/>
          <w:szCs w:val="24"/>
        </w:rPr>
      </w:pPr>
    </w:p>
    <w:p w14:paraId="5E9714E7" w14:textId="77777777" w:rsidR="00C3022F" w:rsidRPr="004F4B64" w:rsidRDefault="00C3022F" w:rsidP="00C3022F">
      <w:pPr>
        <w:rPr>
          <w:sz w:val="24"/>
          <w:szCs w:val="24"/>
        </w:rPr>
      </w:pPr>
      <w:r w:rsidRPr="004F4B64">
        <w:rPr>
          <w:sz w:val="24"/>
          <w:szCs w:val="24"/>
        </w:rPr>
        <w:t xml:space="preserve">The female was searched and arrested under Section 5 Public Order Act 1986 (Legislation.gov.uk) as she continued to shout and swear in a public place. by my female colleague to protect a vulnerable child or adult. She was then transported to custody. </w:t>
      </w:r>
    </w:p>
    <w:p w14:paraId="6509C259" w14:textId="77777777" w:rsidR="00C3022F" w:rsidRPr="004F4B64" w:rsidRDefault="00C3022F" w:rsidP="00C3022F">
      <w:pPr>
        <w:rPr>
          <w:sz w:val="24"/>
          <w:szCs w:val="24"/>
        </w:rPr>
      </w:pPr>
    </w:p>
    <w:p w14:paraId="4271C7C5" w14:textId="77777777" w:rsidR="00C3022F" w:rsidRPr="004F4B64" w:rsidRDefault="00C3022F" w:rsidP="00C3022F">
      <w:pPr>
        <w:rPr>
          <w:sz w:val="24"/>
          <w:szCs w:val="24"/>
        </w:rPr>
      </w:pPr>
      <w:r w:rsidRPr="004F4B64">
        <w:rPr>
          <w:sz w:val="24"/>
          <w:szCs w:val="24"/>
        </w:rPr>
        <w:t>During an investigation of this type various materials are compiled to prove the case against the defendant. All such materials must be kept and disclosed to the defence and prosecution under the Criminal Procedures and Investigations Act 1996 (Legislation.gov.uk)</w:t>
      </w:r>
    </w:p>
    <w:p w14:paraId="22099893" w14:textId="77777777" w:rsidR="00C3022F" w:rsidRPr="004F4B64" w:rsidRDefault="00C3022F" w:rsidP="00C3022F">
      <w:pPr>
        <w:rPr>
          <w:sz w:val="24"/>
          <w:szCs w:val="24"/>
        </w:rPr>
      </w:pPr>
    </w:p>
    <w:p w14:paraId="652F083B" w14:textId="70CD9AD5" w:rsidR="00C3022F" w:rsidRPr="004F4B64" w:rsidRDefault="00C3022F" w:rsidP="00C3022F">
      <w:pPr>
        <w:rPr>
          <w:sz w:val="24"/>
          <w:szCs w:val="24"/>
        </w:rPr>
      </w:pPr>
      <w:r w:rsidRPr="004F4B64">
        <w:rPr>
          <w:sz w:val="24"/>
          <w:szCs w:val="24"/>
        </w:rPr>
        <w:t>The Code of Practice to the Criminal Procedure</w:t>
      </w:r>
      <w:r w:rsidR="006E6B3D">
        <w:rPr>
          <w:sz w:val="24"/>
          <w:szCs w:val="24"/>
        </w:rPr>
        <w:t>s</w:t>
      </w:r>
      <w:r w:rsidRPr="004F4B64">
        <w:rPr>
          <w:sz w:val="24"/>
          <w:szCs w:val="24"/>
        </w:rPr>
        <w:t xml:space="preserve"> and Investigations Act 1996 (CPIA) defines a criminal investigation as an investigation carried out by a police officer with a view to it being determined whether a person should be charged with an offence. (hse.gov.uk 2021). </w:t>
      </w:r>
    </w:p>
    <w:p w14:paraId="585BAE8D" w14:textId="77777777" w:rsidR="00C3022F" w:rsidRPr="004F4B64" w:rsidRDefault="00C3022F" w:rsidP="00C3022F">
      <w:pPr>
        <w:rPr>
          <w:sz w:val="24"/>
          <w:szCs w:val="24"/>
        </w:rPr>
      </w:pPr>
    </w:p>
    <w:p w14:paraId="50443F5F" w14:textId="77777777" w:rsidR="00C3022F" w:rsidRPr="004F4B64" w:rsidRDefault="00C3022F" w:rsidP="00C3022F">
      <w:pPr>
        <w:rPr>
          <w:sz w:val="24"/>
          <w:szCs w:val="24"/>
        </w:rPr>
      </w:pPr>
      <w:r w:rsidRPr="004F4B64">
        <w:rPr>
          <w:sz w:val="24"/>
          <w:szCs w:val="24"/>
        </w:rPr>
        <w:t>The materials that were disclosed in this case were the witness statements of the attending officers and the body worn video of the attending officers.</w:t>
      </w:r>
    </w:p>
    <w:p w14:paraId="65400BC8" w14:textId="77777777" w:rsidR="00C3022F" w:rsidRPr="004F4B64" w:rsidRDefault="00C3022F" w:rsidP="00C3022F">
      <w:pPr>
        <w:rPr>
          <w:sz w:val="24"/>
          <w:szCs w:val="24"/>
        </w:rPr>
      </w:pPr>
      <w:r w:rsidRPr="004F4B64">
        <w:rPr>
          <w:sz w:val="24"/>
          <w:szCs w:val="24"/>
        </w:rPr>
        <w:t xml:space="preserve">investigators have a responsibility for carrying out the duties imposed under the Code including </w:t>
      </w:r>
      <w:proofErr w:type="gramStart"/>
      <w:r w:rsidRPr="004F4B64">
        <w:rPr>
          <w:sz w:val="24"/>
          <w:szCs w:val="24"/>
        </w:rPr>
        <w:t>in particular recording</w:t>
      </w:r>
      <w:proofErr w:type="gramEnd"/>
      <w:r w:rsidRPr="004F4B64">
        <w:rPr>
          <w:sz w:val="24"/>
          <w:szCs w:val="24"/>
        </w:rPr>
        <w:t xml:space="preserve"> information and retaining records of information and other material.  The most important of these responsibilities for a police officer is to pursue all reasonable lines of enquiry, whether these point towards or away from a suspect. Police officers are merely independent investigators who gather information. What is reasonable will depend upon the circumstances of a particular case (hse.gov.uk 2021). </w:t>
      </w:r>
    </w:p>
    <w:p w14:paraId="6510E38D" w14:textId="77777777" w:rsidR="00C3022F" w:rsidRPr="004F4B64" w:rsidRDefault="00C3022F" w:rsidP="00C3022F">
      <w:pPr>
        <w:rPr>
          <w:sz w:val="24"/>
          <w:szCs w:val="24"/>
        </w:rPr>
      </w:pPr>
    </w:p>
    <w:p w14:paraId="53F687A4" w14:textId="77777777" w:rsidR="00C3022F" w:rsidRPr="004F4B64" w:rsidRDefault="00C3022F" w:rsidP="00C3022F">
      <w:pPr>
        <w:rPr>
          <w:sz w:val="24"/>
          <w:szCs w:val="24"/>
        </w:rPr>
      </w:pPr>
      <w:r w:rsidRPr="004F4B64">
        <w:rPr>
          <w:sz w:val="24"/>
          <w:szCs w:val="24"/>
        </w:rPr>
        <w:t xml:space="preserve">In the circumstances I felt that I made the correct decision to arrest the male although I felt this course of action could have been avoided. The youths would not interact with officers and continued to try and “shout us down”. I tried to use my discretion in trying to move the male away from the area and allow us to deal with the reported missing female. </w:t>
      </w:r>
    </w:p>
    <w:p w14:paraId="33BE7C3D" w14:textId="77777777" w:rsidR="00C3022F" w:rsidRPr="004F4B64" w:rsidRDefault="00C3022F" w:rsidP="00C3022F">
      <w:pPr>
        <w:rPr>
          <w:sz w:val="24"/>
          <w:szCs w:val="24"/>
        </w:rPr>
      </w:pPr>
    </w:p>
    <w:p w14:paraId="2DB10BF3" w14:textId="6FCC964E" w:rsidR="00C3022F" w:rsidRPr="004F4B64" w:rsidRDefault="00C3022F" w:rsidP="00C3022F">
      <w:pPr>
        <w:rPr>
          <w:sz w:val="24"/>
          <w:szCs w:val="24"/>
        </w:rPr>
      </w:pPr>
      <w:r w:rsidRPr="004F4B64">
        <w:rPr>
          <w:sz w:val="24"/>
          <w:szCs w:val="24"/>
        </w:rPr>
        <w:t xml:space="preserve">Discretion is a way a police officer can us their judgement to interoperate the law according to the individual circumstances faced at that </w:t>
      </w:r>
      <w:proofErr w:type="gramStart"/>
      <w:r w:rsidRPr="004F4B64">
        <w:rPr>
          <w:sz w:val="24"/>
          <w:szCs w:val="24"/>
        </w:rPr>
        <w:t>particular time</w:t>
      </w:r>
      <w:proofErr w:type="gramEnd"/>
      <w:r w:rsidRPr="004F4B64">
        <w:rPr>
          <w:sz w:val="24"/>
          <w:szCs w:val="24"/>
        </w:rPr>
        <w:t>. When used correctly it can enhance trust in the police (</w:t>
      </w:r>
      <w:r w:rsidR="006E6B3D">
        <w:rPr>
          <w:sz w:val="24"/>
          <w:szCs w:val="24"/>
        </w:rPr>
        <w:t>encyclopiedia.com, 2018</w:t>
      </w:r>
      <w:r w:rsidRPr="004F4B64">
        <w:rPr>
          <w:sz w:val="24"/>
          <w:szCs w:val="24"/>
        </w:rPr>
        <w:t>).</w:t>
      </w:r>
    </w:p>
    <w:p w14:paraId="7C24304E" w14:textId="77777777" w:rsidR="00C3022F" w:rsidRPr="004F4B64" w:rsidRDefault="00C3022F" w:rsidP="00C3022F">
      <w:pPr>
        <w:rPr>
          <w:sz w:val="24"/>
          <w:szCs w:val="24"/>
        </w:rPr>
      </w:pPr>
      <w:r w:rsidRPr="004F4B64">
        <w:rPr>
          <w:sz w:val="24"/>
          <w:szCs w:val="24"/>
        </w:rPr>
        <w:lastRenderedPageBreak/>
        <w:t>A disadvantage of discretion is it can be conceived to be bias. Officers may have a certain level of unconscious bias and may use their discretion to punish a less fortunate member of the public (green garbage blog).</w:t>
      </w:r>
    </w:p>
    <w:p w14:paraId="71434CFF" w14:textId="29A06CCC" w:rsidR="00DC32F2" w:rsidRDefault="00DC32F2" w:rsidP="00C3022F">
      <w:pPr>
        <w:rPr>
          <w:sz w:val="24"/>
          <w:szCs w:val="24"/>
        </w:rPr>
      </w:pPr>
    </w:p>
    <w:p w14:paraId="0A7A8B08" w14:textId="5CF908B8" w:rsidR="00DC32F2" w:rsidRDefault="00DC32F2" w:rsidP="00C3022F">
      <w:pPr>
        <w:rPr>
          <w:sz w:val="24"/>
          <w:szCs w:val="24"/>
        </w:rPr>
      </w:pPr>
      <w:r>
        <w:rPr>
          <w:sz w:val="24"/>
          <w:szCs w:val="24"/>
        </w:rPr>
        <w:t xml:space="preserve">Every human being has some sort of bias. As police officers we </w:t>
      </w:r>
      <w:proofErr w:type="gramStart"/>
      <w:r>
        <w:rPr>
          <w:sz w:val="24"/>
          <w:szCs w:val="24"/>
        </w:rPr>
        <w:t>have to</w:t>
      </w:r>
      <w:proofErr w:type="gramEnd"/>
      <w:r>
        <w:rPr>
          <w:sz w:val="24"/>
          <w:szCs w:val="24"/>
        </w:rPr>
        <w:t xml:space="preserve"> ensure that those biases do not impact on the way we deal with people</w:t>
      </w:r>
      <w:r w:rsidR="009C2699">
        <w:rPr>
          <w:sz w:val="24"/>
          <w:szCs w:val="24"/>
        </w:rPr>
        <w:t xml:space="preserve">. We </w:t>
      </w:r>
      <w:proofErr w:type="gramStart"/>
      <w:r w:rsidR="009C2699">
        <w:rPr>
          <w:sz w:val="24"/>
          <w:szCs w:val="24"/>
        </w:rPr>
        <w:t>have to</w:t>
      </w:r>
      <w:proofErr w:type="gramEnd"/>
      <w:r w:rsidR="009C2699">
        <w:rPr>
          <w:sz w:val="24"/>
          <w:szCs w:val="24"/>
        </w:rPr>
        <w:t xml:space="preserve"> ensure that when people are stopped for a search or </w:t>
      </w:r>
      <w:r w:rsidR="009B1B43">
        <w:rPr>
          <w:sz w:val="24"/>
          <w:szCs w:val="24"/>
        </w:rPr>
        <w:t>arrested,</w:t>
      </w:r>
      <w:r w:rsidR="009C2699">
        <w:rPr>
          <w:sz w:val="24"/>
          <w:szCs w:val="24"/>
        </w:rPr>
        <w:t xml:space="preserve"> they are dealt with fairly and there is a necessity for the actions carried out (The Guardian, 2016).</w:t>
      </w:r>
    </w:p>
    <w:p w14:paraId="650C72E3" w14:textId="77777777" w:rsidR="00DC32F2" w:rsidRDefault="00DC32F2" w:rsidP="00C3022F">
      <w:pPr>
        <w:rPr>
          <w:sz w:val="24"/>
          <w:szCs w:val="24"/>
        </w:rPr>
      </w:pPr>
    </w:p>
    <w:p w14:paraId="135E2809" w14:textId="3DEDC0DB" w:rsidR="00C3022F" w:rsidRPr="004F4B64" w:rsidRDefault="00C3022F" w:rsidP="00C3022F">
      <w:pPr>
        <w:rPr>
          <w:sz w:val="24"/>
          <w:szCs w:val="24"/>
        </w:rPr>
      </w:pPr>
      <w:r w:rsidRPr="004F4B64">
        <w:rPr>
          <w:sz w:val="24"/>
          <w:szCs w:val="24"/>
        </w:rPr>
        <w:t>Discretion though is a vital part of modern-day policing. If discretion was not used, then almost every person who has contact with police would be arrested which is not good for public relations and is not viable in the long run (green garbage blog).</w:t>
      </w:r>
    </w:p>
    <w:p w14:paraId="1E3292F3" w14:textId="77777777" w:rsidR="00C3022F" w:rsidRPr="004F4B64" w:rsidRDefault="00C3022F" w:rsidP="00C3022F">
      <w:pPr>
        <w:rPr>
          <w:sz w:val="24"/>
          <w:szCs w:val="24"/>
        </w:rPr>
      </w:pPr>
    </w:p>
    <w:p w14:paraId="153C382A" w14:textId="77777777" w:rsidR="00C3022F" w:rsidRPr="004F4B64" w:rsidRDefault="00C3022F" w:rsidP="00C3022F">
      <w:pPr>
        <w:rPr>
          <w:sz w:val="24"/>
          <w:szCs w:val="24"/>
        </w:rPr>
      </w:pPr>
      <w:r w:rsidRPr="004F4B64">
        <w:rPr>
          <w:sz w:val="24"/>
          <w:szCs w:val="24"/>
        </w:rPr>
        <w:t xml:space="preserve">The best course of action would have been to take the youths home to their parents. After the female made the disclosure that she would run away again it was evident that she would have to be detained for her own safety. </w:t>
      </w:r>
    </w:p>
    <w:p w14:paraId="42436C77" w14:textId="77777777" w:rsidR="00C3022F" w:rsidRPr="004F4B64" w:rsidRDefault="00C3022F" w:rsidP="00C3022F">
      <w:pPr>
        <w:rPr>
          <w:sz w:val="24"/>
          <w:szCs w:val="24"/>
        </w:rPr>
      </w:pPr>
    </w:p>
    <w:p w14:paraId="2FA4D677" w14:textId="77777777" w:rsidR="00C3022F" w:rsidRPr="004F4B64" w:rsidRDefault="00C3022F" w:rsidP="00C3022F">
      <w:pPr>
        <w:rPr>
          <w:sz w:val="24"/>
          <w:szCs w:val="24"/>
        </w:rPr>
      </w:pPr>
      <w:r w:rsidRPr="004F4B64">
        <w:rPr>
          <w:sz w:val="24"/>
          <w:szCs w:val="24"/>
        </w:rPr>
        <w:t xml:space="preserve">It was unfortunate that both youths ended up in custody for the night. The one thing we try to avoid as police officers is criminalising people at such a young age. But with the ever emergence of county lines gangs etc praying on vulnerable individual’s, sometimes police custody can be the safest option. </w:t>
      </w:r>
    </w:p>
    <w:bookmarkEnd w:id="5"/>
    <w:p w14:paraId="61C466C6" w14:textId="77777777" w:rsidR="00C3022F" w:rsidRPr="004F4B64" w:rsidRDefault="00C3022F" w:rsidP="00C3022F">
      <w:pPr>
        <w:rPr>
          <w:sz w:val="24"/>
          <w:szCs w:val="24"/>
        </w:rPr>
      </w:pPr>
    </w:p>
    <w:p w14:paraId="46A7A813" w14:textId="77B67371" w:rsidR="00C3022F" w:rsidRPr="004F4B64" w:rsidRDefault="00C3022F" w:rsidP="00C3022F">
      <w:pPr>
        <w:rPr>
          <w:sz w:val="24"/>
          <w:szCs w:val="24"/>
        </w:rPr>
      </w:pPr>
      <w:r w:rsidRPr="004F4B64">
        <w:rPr>
          <w:sz w:val="24"/>
          <w:szCs w:val="24"/>
        </w:rPr>
        <w:t>Word Count- 14</w:t>
      </w:r>
      <w:r w:rsidR="009B1B43">
        <w:rPr>
          <w:sz w:val="24"/>
          <w:szCs w:val="24"/>
        </w:rPr>
        <w:t>87</w:t>
      </w:r>
    </w:p>
    <w:p w14:paraId="6A57F439" w14:textId="77777777" w:rsidR="000B2873" w:rsidRPr="00B375C8" w:rsidRDefault="000B2873" w:rsidP="000B2873">
      <w:pPr>
        <w:rPr>
          <w:sz w:val="24"/>
          <w:szCs w:val="24"/>
        </w:rPr>
      </w:pPr>
    </w:p>
    <w:p w14:paraId="4B410E77" w14:textId="77777777" w:rsidR="000B2873" w:rsidRPr="00B375C8" w:rsidRDefault="000B2873" w:rsidP="000B2873">
      <w:pPr>
        <w:rPr>
          <w:sz w:val="24"/>
          <w:szCs w:val="24"/>
        </w:rPr>
      </w:pPr>
    </w:p>
    <w:p w14:paraId="19D4D5C8" w14:textId="77777777" w:rsidR="000B2873" w:rsidRPr="00B375C8" w:rsidRDefault="000B2873" w:rsidP="000B2873">
      <w:pPr>
        <w:rPr>
          <w:sz w:val="24"/>
          <w:szCs w:val="24"/>
        </w:rPr>
      </w:pPr>
    </w:p>
    <w:p w14:paraId="151A1860" w14:textId="77777777" w:rsidR="000B2873" w:rsidRPr="00B375C8" w:rsidRDefault="000B2873" w:rsidP="000B2873">
      <w:pPr>
        <w:rPr>
          <w:sz w:val="24"/>
          <w:szCs w:val="24"/>
        </w:rPr>
      </w:pPr>
    </w:p>
    <w:p w14:paraId="2525CFA0" w14:textId="77777777" w:rsidR="000B2873" w:rsidRPr="00B375C8" w:rsidRDefault="000B2873" w:rsidP="000B2873">
      <w:pPr>
        <w:rPr>
          <w:sz w:val="24"/>
          <w:szCs w:val="24"/>
        </w:rPr>
      </w:pPr>
    </w:p>
    <w:p w14:paraId="369B022B" w14:textId="77777777" w:rsidR="000B2873" w:rsidRPr="00B375C8" w:rsidRDefault="000B2873" w:rsidP="000B2873">
      <w:pPr>
        <w:rPr>
          <w:sz w:val="24"/>
          <w:szCs w:val="24"/>
        </w:rPr>
      </w:pPr>
    </w:p>
    <w:p w14:paraId="73AF0BAD" w14:textId="77777777" w:rsidR="000B2873" w:rsidRPr="00B375C8" w:rsidRDefault="000B2873" w:rsidP="000B2873">
      <w:pPr>
        <w:rPr>
          <w:sz w:val="28"/>
          <w:szCs w:val="28"/>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FCB50A" w:rsidR="00220D06" w:rsidRPr="00270EEB" w:rsidRDefault="000B2873" w:rsidP="00FF7EBB">
            <w:pPr>
              <w:jc w:val="both"/>
              <w:rPr>
                <w:sz w:val="24"/>
                <w:szCs w:val="24"/>
              </w:rPr>
            </w:pPr>
            <w:r>
              <w:rPr>
                <w:sz w:val="24"/>
                <w:szCs w:val="24"/>
              </w:rPr>
              <w:t>Statement writing</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90A4D5F" w:rsidR="00220D06" w:rsidRPr="00270EEB" w:rsidRDefault="000B2873" w:rsidP="00FF7EBB">
            <w:pPr>
              <w:jc w:val="both"/>
              <w:rPr>
                <w:sz w:val="24"/>
                <w:szCs w:val="24"/>
              </w:rPr>
            </w:pPr>
            <w:r>
              <w:rPr>
                <w:sz w:val="24"/>
                <w:szCs w:val="24"/>
              </w:rPr>
              <w:t>Through practice and volunteering to take both witness and</w:t>
            </w:r>
            <w:r w:rsidR="005D40F3">
              <w:rPr>
                <w:sz w:val="24"/>
                <w:szCs w:val="24"/>
              </w:rPr>
              <w:t xml:space="preserve"> </w:t>
            </w:r>
            <w:r w:rsidR="001C0F99">
              <w:rPr>
                <w:sz w:val="24"/>
                <w:szCs w:val="24"/>
              </w:rPr>
              <w:t>victim statements</w:t>
            </w:r>
            <w:r w:rsidR="005D40F3">
              <w:rPr>
                <w:sz w:val="24"/>
                <w:szCs w:val="24"/>
              </w:rPr>
              <w:t xml:space="preserve"> I aim to become more familiar with the process. By asking the correct open questions to get as much information from the victim or witness as possible.</w:t>
            </w:r>
          </w:p>
        </w:tc>
        <w:tc>
          <w:tcPr>
            <w:tcW w:w="2230" w:type="dxa"/>
            <w:shd w:val="clear" w:color="auto" w:fill="auto"/>
          </w:tcPr>
          <w:p w14:paraId="177DD410" w14:textId="6013B5E3" w:rsidR="00220D06" w:rsidRPr="00270EEB" w:rsidRDefault="001C0F99" w:rsidP="00FF7EBB">
            <w:pPr>
              <w:jc w:val="both"/>
              <w:rPr>
                <w:sz w:val="24"/>
                <w:szCs w:val="24"/>
              </w:rPr>
            </w:pPr>
            <w:r>
              <w:rPr>
                <w:sz w:val="24"/>
                <w:szCs w:val="24"/>
              </w:rPr>
              <w:t>My Tutor/Mentor</w:t>
            </w:r>
          </w:p>
        </w:tc>
        <w:tc>
          <w:tcPr>
            <w:tcW w:w="2230" w:type="dxa"/>
            <w:shd w:val="clear" w:color="auto" w:fill="auto"/>
          </w:tcPr>
          <w:p w14:paraId="45B0DDEF" w14:textId="77777777" w:rsidR="62FE5CAF" w:rsidRDefault="62FE5CAF" w:rsidP="62FE5CAF">
            <w:pPr>
              <w:jc w:val="both"/>
              <w:rPr>
                <w:sz w:val="24"/>
                <w:szCs w:val="24"/>
              </w:rPr>
            </w:pPr>
          </w:p>
          <w:p w14:paraId="63756E29" w14:textId="77777777" w:rsidR="001C0F99" w:rsidRDefault="001C0F99" w:rsidP="62FE5CAF">
            <w:pPr>
              <w:jc w:val="both"/>
              <w:rPr>
                <w:sz w:val="24"/>
                <w:szCs w:val="24"/>
              </w:rPr>
            </w:pPr>
          </w:p>
          <w:p w14:paraId="1F90E38B" w14:textId="3150216E" w:rsidR="001C0F99" w:rsidRDefault="001C0F99" w:rsidP="62FE5CAF">
            <w:pPr>
              <w:jc w:val="both"/>
              <w:rPr>
                <w:sz w:val="24"/>
                <w:szCs w:val="24"/>
              </w:rPr>
            </w:pPr>
            <w:r>
              <w:rPr>
                <w:sz w:val="24"/>
                <w:szCs w:val="24"/>
              </w:rPr>
              <w:t>February 1</w:t>
            </w:r>
            <w:r w:rsidRPr="001C0F99">
              <w:rPr>
                <w:sz w:val="24"/>
                <w:szCs w:val="24"/>
                <w:vertAlign w:val="superscript"/>
              </w:rPr>
              <w:t>st</w:t>
            </w:r>
            <w:r>
              <w:rPr>
                <w:sz w:val="24"/>
                <w:szCs w:val="24"/>
              </w:rPr>
              <w:t xml:space="preserve"> 2022</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05871477" w:rsidR="00220D06" w:rsidRPr="00270EEB" w:rsidRDefault="000B2873" w:rsidP="00FF7EBB">
            <w:pPr>
              <w:jc w:val="both"/>
              <w:rPr>
                <w:sz w:val="24"/>
                <w:szCs w:val="24"/>
              </w:rPr>
            </w:pPr>
            <w:r>
              <w:rPr>
                <w:sz w:val="24"/>
                <w:szCs w:val="24"/>
              </w:rPr>
              <w:t>Interviewing</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796C2B24" w14:textId="77777777" w:rsidR="00220D06" w:rsidRDefault="00220D06" w:rsidP="00FF7EBB">
            <w:pPr>
              <w:jc w:val="both"/>
              <w:rPr>
                <w:sz w:val="24"/>
                <w:szCs w:val="24"/>
              </w:rPr>
            </w:pPr>
          </w:p>
          <w:p w14:paraId="6F9CB07E" w14:textId="77777777" w:rsidR="001C0F99" w:rsidRDefault="001C0F99" w:rsidP="00FF7EBB">
            <w:pPr>
              <w:jc w:val="both"/>
              <w:rPr>
                <w:sz w:val="24"/>
                <w:szCs w:val="24"/>
              </w:rPr>
            </w:pPr>
          </w:p>
          <w:p w14:paraId="4A5263DB" w14:textId="1338A5BA" w:rsidR="001C0F99" w:rsidRPr="00270EEB" w:rsidRDefault="001C0F99" w:rsidP="00FF7EBB">
            <w:pPr>
              <w:jc w:val="both"/>
              <w:rPr>
                <w:sz w:val="24"/>
                <w:szCs w:val="24"/>
              </w:rPr>
            </w:pPr>
            <w:r>
              <w:rPr>
                <w:sz w:val="24"/>
                <w:szCs w:val="24"/>
              </w:rPr>
              <w:t>Conducting more interviews to be more familiar with the process so that the interview flows more naturally.</w:t>
            </w:r>
            <w:r w:rsidR="005D40F3">
              <w:rPr>
                <w:sz w:val="24"/>
                <w:szCs w:val="24"/>
              </w:rPr>
              <w:t xml:space="preserve"> </w:t>
            </w:r>
            <w:proofErr w:type="gramStart"/>
            <w:r w:rsidR="005D40F3">
              <w:rPr>
                <w:sz w:val="24"/>
                <w:szCs w:val="24"/>
              </w:rPr>
              <w:t>At the moment</w:t>
            </w:r>
            <w:proofErr w:type="gramEnd"/>
            <w:r w:rsidR="005D40F3">
              <w:rPr>
                <w:sz w:val="24"/>
                <w:szCs w:val="24"/>
              </w:rPr>
              <w:t xml:space="preserve"> I am reliant on the memo card to give the person being interviewed the information that is legally required. I aim to learn as much of this information off by heart so that it sounds more natural and personal to the </w:t>
            </w:r>
            <w:r w:rsidR="00DC32F2">
              <w:rPr>
                <w:sz w:val="24"/>
                <w:szCs w:val="24"/>
              </w:rPr>
              <w:t>individual.</w:t>
            </w:r>
          </w:p>
        </w:tc>
        <w:tc>
          <w:tcPr>
            <w:tcW w:w="2230" w:type="dxa"/>
            <w:shd w:val="clear" w:color="auto" w:fill="auto"/>
          </w:tcPr>
          <w:p w14:paraId="6DE8F536" w14:textId="77777777" w:rsidR="00220D06" w:rsidRDefault="00220D06" w:rsidP="00FF7EBB">
            <w:pPr>
              <w:jc w:val="both"/>
              <w:rPr>
                <w:sz w:val="24"/>
                <w:szCs w:val="24"/>
              </w:rPr>
            </w:pPr>
          </w:p>
          <w:p w14:paraId="23688BBC" w14:textId="77777777" w:rsidR="001C0F99" w:rsidRDefault="001C0F99" w:rsidP="00FF7EBB">
            <w:pPr>
              <w:jc w:val="both"/>
              <w:rPr>
                <w:sz w:val="24"/>
                <w:szCs w:val="24"/>
              </w:rPr>
            </w:pPr>
          </w:p>
          <w:p w14:paraId="55CDA8EA" w14:textId="3DEB6B0C" w:rsidR="001C0F99" w:rsidRPr="00270EEB" w:rsidRDefault="001C0F99" w:rsidP="00FF7EBB">
            <w:pPr>
              <w:jc w:val="both"/>
              <w:rPr>
                <w:sz w:val="24"/>
                <w:szCs w:val="24"/>
              </w:rPr>
            </w:pPr>
            <w:r>
              <w:rPr>
                <w:sz w:val="24"/>
                <w:szCs w:val="24"/>
              </w:rPr>
              <w:t>My Tutor/mentor</w:t>
            </w:r>
          </w:p>
        </w:tc>
        <w:tc>
          <w:tcPr>
            <w:tcW w:w="2230" w:type="dxa"/>
            <w:shd w:val="clear" w:color="auto" w:fill="auto"/>
          </w:tcPr>
          <w:p w14:paraId="5A150766" w14:textId="77777777" w:rsidR="62FE5CAF" w:rsidRDefault="62FE5CAF" w:rsidP="62FE5CAF">
            <w:pPr>
              <w:jc w:val="both"/>
              <w:rPr>
                <w:sz w:val="24"/>
                <w:szCs w:val="24"/>
              </w:rPr>
            </w:pPr>
          </w:p>
          <w:p w14:paraId="1F5CAB1C" w14:textId="77777777" w:rsidR="001C0F99" w:rsidRDefault="001C0F99" w:rsidP="62FE5CAF">
            <w:pPr>
              <w:jc w:val="both"/>
              <w:rPr>
                <w:sz w:val="24"/>
                <w:szCs w:val="24"/>
              </w:rPr>
            </w:pPr>
          </w:p>
          <w:p w14:paraId="25AAFC86" w14:textId="32E8C031" w:rsidR="001C0F99" w:rsidRDefault="001C0F99" w:rsidP="62FE5CAF">
            <w:pPr>
              <w:jc w:val="both"/>
              <w:rPr>
                <w:sz w:val="24"/>
                <w:szCs w:val="24"/>
              </w:rPr>
            </w:pPr>
            <w:r>
              <w:rPr>
                <w:sz w:val="24"/>
                <w:szCs w:val="24"/>
              </w:rPr>
              <w:t>February 1</w:t>
            </w:r>
            <w:r w:rsidRPr="001C0F99">
              <w:rPr>
                <w:sz w:val="24"/>
                <w:szCs w:val="24"/>
                <w:vertAlign w:val="superscript"/>
              </w:rPr>
              <w:t>st</w:t>
            </w:r>
            <w:r>
              <w:rPr>
                <w:sz w:val="24"/>
                <w:szCs w:val="24"/>
              </w:rPr>
              <w:t xml:space="preserve"> 2022</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1FDBCFFE" w:rsidR="00220D06" w:rsidRPr="00270EEB" w:rsidRDefault="001C0F99" w:rsidP="00FF7EBB">
            <w:pPr>
              <w:jc w:val="both"/>
              <w:rPr>
                <w:sz w:val="24"/>
                <w:szCs w:val="24"/>
              </w:rPr>
            </w:pPr>
            <w:r>
              <w:rPr>
                <w:sz w:val="24"/>
                <w:szCs w:val="24"/>
              </w:rPr>
              <w:t>Niche in general</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4658E2DB" w14:textId="77777777" w:rsidR="00220D06" w:rsidRDefault="00220D06" w:rsidP="00FF7EBB">
            <w:pPr>
              <w:jc w:val="both"/>
              <w:rPr>
                <w:sz w:val="24"/>
                <w:szCs w:val="24"/>
              </w:rPr>
            </w:pPr>
          </w:p>
          <w:p w14:paraId="3AA48CA2" w14:textId="77777777" w:rsidR="001C0F99" w:rsidRDefault="001C0F99" w:rsidP="00FF7EBB">
            <w:pPr>
              <w:jc w:val="both"/>
              <w:rPr>
                <w:sz w:val="24"/>
                <w:szCs w:val="24"/>
              </w:rPr>
            </w:pPr>
          </w:p>
          <w:p w14:paraId="568C69DA" w14:textId="5697580A" w:rsidR="001C0F99" w:rsidRPr="00270EEB" w:rsidRDefault="001C0F99" w:rsidP="00FF7EBB">
            <w:pPr>
              <w:jc w:val="both"/>
              <w:rPr>
                <w:sz w:val="24"/>
                <w:szCs w:val="24"/>
              </w:rPr>
            </w:pPr>
            <w:r>
              <w:rPr>
                <w:sz w:val="24"/>
                <w:szCs w:val="24"/>
              </w:rPr>
              <w:t>Become more familiar with what codes to add to which occurrence</w:t>
            </w:r>
            <w:r w:rsidR="00DC32F2">
              <w:rPr>
                <w:sz w:val="24"/>
                <w:szCs w:val="24"/>
              </w:rPr>
              <w:t xml:space="preserve">. When dealing with less familiar crimes I am struggling to know what information I </w:t>
            </w:r>
            <w:proofErr w:type="gramStart"/>
            <w:r w:rsidR="00DC32F2">
              <w:rPr>
                <w:sz w:val="24"/>
                <w:szCs w:val="24"/>
              </w:rPr>
              <w:t>have to</w:t>
            </w:r>
            <w:proofErr w:type="gramEnd"/>
            <w:r w:rsidR="00DC32F2">
              <w:rPr>
                <w:sz w:val="24"/>
                <w:szCs w:val="24"/>
              </w:rPr>
              <w:t xml:space="preserve"> provide. For example, I have recently had to fill in a ‘fire referral form’. I want to be able to achieve this without the being told to by others.</w:t>
            </w:r>
          </w:p>
        </w:tc>
        <w:tc>
          <w:tcPr>
            <w:tcW w:w="2230" w:type="dxa"/>
            <w:shd w:val="clear" w:color="auto" w:fill="auto"/>
          </w:tcPr>
          <w:p w14:paraId="25AA973F" w14:textId="77777777" w:rsidR="00220D06" w:rsidRDefault="00220D06" w:rsidP="00FF7EBB">
            <w:pPr>
              <w:jc w:val="both"/>
              <w:rPr>
                <w:sz w:val="24"/>
                <w:szCs w:val="24"/>
              </w:rPr>
            </w:pPr>
          </w:p>
          <w:p w14:paraId="6C955A2A" w14:textId="77777777" w:rsidR="001C0F99" w:rsidRDefault="001C0F99" w:rsidP="00FF7EBB">
            <w:pPr>
              <w:jc w:val="both"/>
              <w:rPr>
                <w:sz w:val="24"/>
                <w:szCs w:val="24"/>
              </w:rPr>
            </w:pPr>
          </w:p>
          <w:p w14:paraId="63C5B3FF" w14:textId="123190E8" w:rsidR="001C0F99" w:rsidRPr="00270EEB" w:rsidRDefault="001C0F99" w:rsidP="00FF7EBB">
            <w:pPr>
              <w:jc w:val="both"/>
              <w:rPr>
                <w:sz w:val="24"/>
                <w:szCs w:val="24"/>
              </w:rPr>
            </w:pPr>
            <w:r>
              <w:rPr>
                <w:sz w:val="24"/>
                <w:szCs w:val="24"/>
              </w:rPr>
              <w:t>My tutor/mentor/ teammates</w:t>
            </w:r>
          </w:p>
        </w:tc>
        <w:tc>
          <w:tcPr>
            <w:tcW w:w="2230" w:type="dxa"/>
            <w:shd w:val="clear" w:color="auto" w:fill="auto"/>
          </w:tcPr>
          <w:p w14:paraId="56D65473" w14:textId="77777777" w:rsidR="62FE5CAF" w:rsidRDefault="62FE5CAF" w:rsidP="62FE5CAF">
            <w:pPr>
              <w:jc w:val="both"/>
              <w:rPr>
                <w:sz w:val="24"/>
                <w:szCs w:val="24"/>
              </w:rPr>
            </w:pPr>
          </w:p>
          <w:p w14:paraId="04BDDA14" w14:textId="77777777" w:rsidR="001C0F99" w:rsidRDefault="001C0F99" w:rsidP="62FE5CAF">
            <w:pPr>
              <w:jc w:val="both"/>
              <w:rPr>
                <w:sz w:val="24"/>
                <w:szCs w:val="24"/>
              </w:rPr>
            </w:pPr>
          </w:p>
          <w:p w14:paraId="5A4090B6" w14:textId="52D918D5" w:rsidR="001C0F99" w:rsidRDefault="001C0F99" w:rsidP="62FE5CAF">
            <w:pPr>
              <w:jc w:val="both"/>
              <w:rPr>
                <w:sz w:val="24"/>
                <w:szCs w:val="24"/>
              </w:rPr>
            </w:pPr>
            <w:r>
              <w:rPr>
                <w:sz w:val="24"/>
                <w:szCs w:val="24"/>
              </w:rPr>
              <w:t>February 1</w:t>
            </w:r>
            <w:r w:rsidRPr="001C0F99">
              <w:rPr>
                <w:sz w:val="24"/>
                <w:szCs w:val="24"/>
                <w:vertAlign w:val="superscript"/>
              </w:rPr>
              <w:t>st</w:t>
            </w:r>
            <w:r>
              <w:rPr>
                <w:sz w:val="24"/>
                <w:szCs w:val="24"/>
              </w:rPr>
              <w:t xml:space="preserve"> 2022</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6D9A8768"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C498D6D" w14:textId="0CC37720" w:rsidR="001C0F99" w:rsidRDefault="001C0F99" w:rsidP="00C44446">
      <w:pPr>
        <w:keepNext/>
        <w:spacing w:before="240" w:after="60"/>
        <w:jc w:val="both"/>
        <w:rPr>
          <w:sz w:val="24"/>
          <w:szCs w:val="24"/>
        </w:rPr>
      </w:pPr>
    </w:p>
    <w:p w14:paraId="5EB32AC8" w14:textId="77777777" w:rsidR="001C0F99" w:rsidRPr="005D40F3" w:rsidRDefault="001C0F99" w:rsidP="001C0F99">
      <w:pPr>
        <w:keepNext/>
        <w:jc w:val="center"/>
        <w:rPr>
          <w:bCs/>
          <w:sz w:val="24"/>
          <w:szCs w:val="24"/>
        </w:rPr>
      </w:pPr>
      <w:r w:rsidRPr="005D40F3">
        <w:rPr>
          <w:bCs/>
          <w:sz w:val="24"/>
          <w:szCs w:val="24"/>
        </w:rPr>
        <w:t xml:space="preserve">apa.org (2013): Exercise a healthy stress reliever. (online) Available at: https://www.apa.org/news/press/releases/stress/2013/exercise(Accessed 26th October 2021) </w:t>
      </w:r>
    </w:p>
    <w:p w14:paraId="1A7D1373" w14:textId="77777777" w:rsidR="001C0F99" w:rsidRPr="005D40F3" w:rsidRDefault="001C0F99" w:rsidP="001C0F99">
      <w:pPr>
        <w:keepNext/>
        <w:jc w:val="center"/>
        <w:rPr>
          <w:bCs/>
          <w:sz w:val="24"/>
          <w:szCs w:val="24"/>
        </w:rPr>
      </w:pPr>
    </w:p>
    <w:p w14:paraId="4B5FDF9E" w14:textId="77777777" w:rsidR="001C0F99" w:rsidRPr="005D40F3" w:rsidRDefault="001C0F99" w:rsidP="001C0F99">
      <w:pPr>
        <w:keepNext/>
        <w:jc w:val="center"/>
        <w:rPr>
          <w:bCs/>
          <w:sz w:val="24"/>
          <w:szCs w:val="24"/>
        </w:rPr>
      </w:pPr>
      <w:r w:rsidRPr="005D40F3">
        <w:rPr>
          <w:bCs/>
          <w:sz w:val="24"/>
          <w:szCs w:val="24"/>
        </w:rPr>
        <w:t xml:space="preserve">Psychologytoday.com (2014): Dog Walking Has Psychological Benefits for You. (online) Available </w:t>
      </w:r>
      <w:proofErr w:type="gramStart"/>
      <w:r w:rsidRPr="005D40F3">
        <w:rPr>
          <w:bCs/>
          <w:sz w:val="24"/>
          <w:szCs w:val="24"/>
        </w:rPr>
        <w:t>at:https://www.psychologytoday.com/us/blog/minding-the-body/201404/dog-walking-has-psychological-benefits-you</w:t>
      </w:r>
      <w:proofErr w:type="gramEnd"/>
      <w:r w:rsidRPr="005D40F3">
        <w:rPr>
          <w:bCs/>
          <w:sz w:val="24"/>
          <w:szCs w:val="24"/>
        </w:rPr>
        <w:t xml:space="preserve"> (Accessed October 26th 2021)</w:t>
      </w:r>
    </w:p>
    <w:p w14:paraId="38129D1F" w14:textId="77777777" w:rsidR="001C0F99" w:rsidRPr="005D40F3" w:rsidRDefault="001C0F99" w:rsidP="001C0F99">
      <w:pPr>
        <w:keepNext/>
        <w:jc w:val="center"/>
        <w:rPr>
          <w:bCs/>
          <w:sz w:val="24"/>
          <w:szCs w:val="24"/>
        </w:rPr>
      </w:pPr>
    </w:p>
    <w:p w14:paraId="3D22773E" w14:textId="77777777" w:rsidR="001C0F99" w:rsidRPr="005D40F3" w:rsidRDefault="001C0F99" w:rsidP="001C0F99">
      <w:pPr>
        <w:keepNext/>
        <w:jc w:val="center"/>
        <w:rPr>
          <w:bCs/>
          <w:sz w:val="24"/>
          <w:szCs w:val="24"/>
        </w:rPr>
      </w:pPr>
      <w:r w:rsidRPr="005D40F3">
        <w:rPr>
          <w:bCs/>
          <w:sz w:val="24"/>
          <w:szCs w:val="24"/>
        </w:rPr>
        <w:t>Verywellmind.com (2021): What is resilience? (online) Available at: https://www.verywellmind.com/what-is-resilience-2795059(Accessed November 4th</w:t>
      </w:r>
      <w:proofErr w:type="gramStart"/>
      <w:r w:rsidRPr="005D40F3">
        <w:rPr>
          <w:bCs/>
          <w:sz w:val="24"/>
          <w:szCs w:val="24"/>
        </w:rPr>
        <w:t xml:space="preserve"> 2021</w:t>
      </w:r>
      <w:proofErr w:type="gramEnd"/>
      <w:r w:rsidRPr="005D40F3">
        <w:rPr>
          <w:bCs/>
          <w:sz w:val="24"/>
          <w:szCs w:val="24"/>
        </w:rPr>
        <w:t xml:space="preserve">). </w:t>
      </w:r>
    </w:p>
    <w:p w14:paraId="6E455C37" w14:textId="77777777" w:rsidR="001C0F99" w:rsidRPr="005D40F3" w:rsidRDefault="001C0F99" w:rsidP="001C0F99">
      <w:pPr>
        <w:keepNext/>
        <w:jc w:val="center"/>
        <w:rPr>
          <w:bCs/>
          <w:sz w:val="24"/>
          <w:szCs w:val="24"/>
        </w:rPr>
      </w:pPr>
    </w:p>
    <w:p w14:paraId="75EF89E3" w14:textId="77777777" w:rsidR="001C0F99" w:rsidRPr="005D40F3" w:rsidRDefault="001C0F99" w:rsidP="001C0F99">
      <w:pPr>
        <w:keepNext/>
        <w:jc w:val="center"/>
        <w:rPr>
          <w:bCs/>
          <w:sz w:val="24"/>
          <w:szCs w:val="24"/>
        </w:rPr>
      </w:pPr>
      <w:r w:rsidRPr="005D40F3">
        <w:rPr>
          <w:bCs/>
          <w:sz w:val="24"/>
          <w:szCs w:val="24"/>
        </w:rPr>
        <w:t>Mayoclinic.org (2020): Exercise and stress: Get moving to manage stress (online) available at: https://www.mayoclinic.org/healthy-lifestyle/stress-management/in-depth/exercise-and stress/art-20044469 (Accessed October 26th</w:t>
      </w:r>
      <w:proofErr w:type="gramStart"/>
      <w:r w:rsidRPr="005D40F3">
        <w:rPr>
          <w:bCs/>
          <w:sz w:val="24"/>
          <w:szCs w:val="24"/>
        </w:rPr>
        <w:t xml:space="preserve"> 2021</w:t>
      </w:r>
      <w:proofErr w:type="gramEnd"/>
      <w:r w:rsidRPr="005D40F3">
        <w:rPr>
          <w:bCs/>
          <w:sz w:val="24"/>
          <w:szCs w:val="24"/>
        </w:rPr>
        <w:t xml:space="preserve">) </w:t>
      </w:r>
    </w:p>
    <w:p w14:paraId="0189B67D" w14:textId="77777777" w:rsidR="001C0F99" w:rsidRPr="005D40F3" w:rsidRDefault="001C0F99" w:rsidP="001C0F99">
      <w:pPr>
        <w:keepNext/>
        <w:jc w:val="center"/>
        <w:rPr>
          <w:bCs/>
          <w:sz w:val="24"/>
          <w:szCs w:val="24"/>
        </w:rPr>
      </w:pPr>
    </w:p>
    <w:p w14:paraId="1B2A97FA" w14:textId="77777777" w:rsidR="001C0F99" w:rsidRPr="005D40F3" w:rsidRDefault="001C0F99" w:rsidP="001C0F99">
      <w:pPr>
        <w:keepNext/>
        <w:jc w:val="center"/>
        <w:rPr>
          <w:bCs/>
          <w:sz w:val="24"/>
          <w:szCs w:val="24"/>
        </w:rPr>
      </w:pPr>
      <w:r w:rsidRPr="005D40F3">
        <w:rPr>
          <w:bCs/>
          <w:sz w:val="24"/>
          <w:szCs w:val="24"/>
        </w:rPr>
        <w:t xml:space="preserve">Healthline.com (2020): Everything You Need to Know About Stress (online) available at: </w:t>
      </w:r>
      <w:r w:rsidRPr="005D40F3">
        <w:rPr>
          <w:bCs/>
          <w:sz w:val="24"/>
          <w:szCs w:val="24"/>
        </w:rPr>
        <w:lastRenderedPageBreak/>
        <w:t>https://www.healthline.com/health/stress#:~:text=Defining%20stress%20Stre20is%20a%20normal%20biological%20reaction,and (Accessed October 26th</w:t>
      </w:r>
      <w:proofErr w:type="gramStart"/>
      <w:r w:rsidRPr="005D40F3">
        <w:rPr>
          <w:bCs/>
          <w:sz w:val="24"/>
          <w:szCs w:val="24"/>
        </w:rPr>
        <w:t xml:space="preserve"> 2021</w:t>
      </w:r>
      <w:proofErr w:type="gramEnd"/>
      <w:r w:rsidRPr="005D40F3">
        <w:rPr>
          <w:bCs/>
          <w:sz w:val="24"/>
          <w:szCs w:val="24"/>
        </w:rPr>
        <w:t>)</w:t>
      </w:r>
    </w:p>
    <w:p w14:paraId="4C151EFF" w14:textId="77777777" w:rsidR="001C0F99" w:rsidRPr="005D40F3" w:rsidRDefault="001C0F99" w:rsidP="001C0F99">
      <w:pPr>
        <w:keepNext/>
        <w:jc w:val="center"/>
        <w:rPr>
          <w:bCs/>
          <w:sz w:val="24"/>
          <w:szCs w:val="24"/>
        </w:rPr>
      </w:pPr>
    </w:p>
    <w:p w14:paraId="6153056C" w14:textId="77777777" w:rsidR="001C0F99" w:rsidRPr="005D40F3" w:rsidRDefault="001C0F99" w:rsidP="001C0F99">
      <w:pPr>
        <w:keepNext/>
        <w:jc w:val="center"/>
        <w:rPr>
          <w:bCs/>
          <w:sz w:val="24"/>
          <w:szCs w:val="24"/>
        </w:rPr>
      </w:pPr>
      <w:r w:rsidRPr="005D40F3">
        <w:rPr>
          <w:bCs/>
          <w:sz w:val="24"/>
          <w:szCs w:val="24"/>
        </w:rPr>
        <w:t>Legislation.gov.uk (2015): Section 76 Serious Crime Act 2015 (online) available at: https://www.legislation.gov.uk/ukpga/2015/9/contents (Accessed October 26th</w:t>
      </w:r>
      <w:proofErr w:type="gramStart"/>
      <w:r w:rsidRPr="005D40F3">
        <w:rPr>
          <w:bCs/>
          <w:sz w:val="24"/>
          <w:szCs w:val="24"/>
        </w:rPr>
        <w:t xml:space="preserve"> 2021</w:t>
      </w:r>
      <w:proofErr w:type="gramEnd"/>
      <w:r w:rsidRPr="005D40F3">
        <w:rPr>
          <w:bCs/>
          <w:sz w:val="24"/>
          <w:szCs w:val="24"/>
        </w:rPr>
        <w:t>).</w:t>
      </w:r>
    </w:p>
    <w:p w14:paraId="4903EE3B" w14:textId="77777777" w:rsidR="001C0F99" w:rsidRPr="005D40F3" w:rsidRDefault="001C0F99" w:rsidP="001C0F99">
      <w:pPr>
        <w:keepNext/>
        <w:jc w:val="center"/>
        <w:rPr>
          <w:bCs/>
          <w:sz w:val="24"/>
          <w:szCs w:val="24"/>
        </w:rPr>
      </w:pPr>
    </w:p>
    <w:p w14:paraId="36D719C9" w14:textId="77777777" w:rsidR="001C0F99" w:rsidRPr="005D40F3" w:rsidRDefault="001C0F99" w:rsidP="001C0F99">
      <w:pPr>
        <w:keepNext/>
        <w:jc w:val="center"/>
        <w:rPr>
          <w:bCs/>
          <w:sz w:val="24"/>
          <w:szCs w:val="24"/>
        </w:rPr>
      </w:pPr>
      <w:r w:rsidRPr="005D40F3">
        <w:rPr>
          <w:bCs/>
          <w:sz w:val="24"/>
          <w:szCs w:val="24"/>
        </w:rPr>
        <w:t>Legislation.gov.uk (1984): Section 17(1) PACE 1984 (online) available at: https://www.legislation.gov.uk/ukpga/1984/60/section/17 (Accessed October 26th</w:t>
      </w:r>
      <w:proofErr w:type="gramStart"/>
      <w:r w:rsidRPr="005D40F3">
        <w:rPr>
          <w:bCs/>
          <w:sz w:val="24"/>
          <w:szCs w:val="24"/>
        </w:rPr>
        <w:t xml:space="preserve"> 2021</w:t>
      </w:r>
      <w:proofErr w:type="gramEnd"/>
      <w:r w:rsidRPr="005D40F3">
        <w:rPr>
          <w:bCs/>
          <w:sz w:val="24"/>
          <w:szCs w:val="24"/>
        </w:rPr>
        <w:t>)</w:t>
      </w:r>
    </w:p>
    <w:p w14:paraId="75051161" w14:textId="77777777" w:rsidR="001C0F99" w:rsidRPr="005D40F3" w:rsidRDefault="001C0F99" w:rsidP="001C0F99">
      <w:pPr>
        <w:keepNext/>
        <w:jc w:val="center"/>
        <w:rPr>
          <w:bCs/>
          <w:sz w:val="24"/>
          <w:szCs w:val="24"/>
        </w:rPr>
      </w:pPr>
    </w:p>
    <w:p w14:paraId="5E789C84" w14:textId="77777777" w:rsidR="001C0F99" w:rsidRPr="005D40F3" w:rsidRDefault="001C0F99" w:rsidP="001C0F99">
      <w:pPr>
        <w:keepNext/>
        <w:jc w:val="center"/>
        <w:rPr>
          <w:bCs/>
          <w:sz w:val="24"/>
          <w:szCs w:val="24"/>
        </w:rPr>
      </w:pPr>
      <w:r w:rsidRPr="005D40F3">
        <w:rPr>
          <w:bCs/>
          <w:sz w:val="24"/>
          <w:szCs w:val="24"/>
        </w:rPr>
        <w:t xml:space="preserve">Legislation.gov.uk (1988): Section 39 Criminal Justice Act 1988 (online) available at: </w:t>
      </w:r>
      <w:proofErr w:type="gramStart"/>
      <w:r w:rsidRPr="005D40F3">
        <w:rPr>
          <w:bCs/>
          <w:sz w:val="24"/>
          <w:szCs w:val="24"/>
        </w:rPr>
        <w:t>https://www.legislation.gov.uk/ukpga/1988/33/section/39  (</w:t>
      </w:r>
      <w:proofErr w:type="gramEnd"/>
      <w:r w:rsidRPr="005D40F3">
        <w:rPr>
          <w:bCs/>
          <w:sz w:val="24"/>
          <w:szCs w:val="24"/>
        </w:rPr>
        <w:t>Accessed October 26th 2021)</w:t>
      </w:r>
    </w:p>
    <w:p w14:paraId="54194B8B" w14:textId="77777777" w:rsidR="001C0F99" w:rsidRPr="005D40F3" w:rsidRDefault="001C0F99" w:rsidP="001C0F99">
      <w:pPr>
        <w:keepNext/>
        <w:jc w:val="center"/>
        <w:rPr>
          <w:bCs/>
          <w:sz w:val="24"/>
          <w:szCs w:val="24"/>
        </w:rPr>
      </w:pPr>
    </w:p>
    <w:p w14:paraId="6973FA4C" w14:textId="77777777" w:rsidR="001C0F99" w:rsidRPr="005D40F3" w:rsidRDefault="001C0F99" w:rsidP="001C0F99">
      <w:pPr>
        <w:keepNext/>
        <w:jc w:val="center"/>
        <w:rPr>
          <w:bCs/>
          <w:sz w:val="24"/>
          <w:szCs w:val="24"/>
        </w:rPr>
      </w:pPr>
      <w:r w:rsidRPr="005D40F3">
        <w:rPr>
          <w:bCs/>
          <w:sz w:val="24"/>
          <w:szCs w:val="24"/>
        </w:rPr>
        <w:t>Legislation.gov.uk (1984): Section 117 PACE 1984 (online) available at: https://www.legislation.gov.uk/ukpga/1984/60/section/117 (Accessed October 26th</w:t>
      </w:r>
      <w:proofErr w:type="gramStart"/>
      <w:r w:rsidRPr="005D40F3">
        <w:rPr>
          <w:bCs/>
          <w:sz w:val="24"/>
          <w:szCs w:val="24"/>
        </w:rPr>
        <w:t xml:space="preserve"> 2021</w:t>
      </w:r>
      <w:proofErr w:type="gramEnd"/>
      <w:r w:rsidRPr="005D40F3">
        <w:rPr>
          <w:bCs/>
          <w:sz w:val="24"/>
          <w:szCs w:val="24"/>
        </w:rPr>
        <w:t xml:space="preserve">) </w:t>
      </w:r>
    </w:p>
    <w:p w14:paraId="2156178B" w14:textId="77777777" w:rsidR="001C0F99" w:rsidRPr="005D40F3" w:rsidRDefault="001C0F99" w:rsidP="001C0F99">
      <w:pPr>
        <w:keepNext/>
        <w:jc w:val="center"/>
        <w:rPr>
          <w:bCs/>
          <w:sz w:val="24"/>
          <w:szCs w:val="24"/>
        </w:rPr>
      </w:pPr>
    </w:p>
    <w:p w14:paraId="7ED1F27A" w14:textId="77777777" w:rsidR="001C0F99" w:rsidRPr="005D40F3" w:rsidRDefault="001C0F99" w:rsidP="001C0F99">
      <w:pPr>
        <w:keepNext/>
        <w:jc w:val="center"/>
        <w:rPr>
          <w:bCs/>
          <w:sz w:val="24"/>
          <w:szCs w:val="24"/>
        </w:rPr>
      </w:pPr>
      <w:r w:rsidRPr="005D40F3">
        <w:rPr>
          <w:bCs/>
          <w:sz w:val="24"/>
          <w:szCs w:val="24"/>
        </w:rPr>
        <w:t>Legislation.gov.uk (1996): Section 89 Police Act 1996 (online) available at: https://www.legislation.gov.uk/ukpga/1996/16/section/89 (Accessed October 26th</w:t>
      </w:r>
      <w:proofErr w:type="gramStart"/>
      <w:r w:rsidRPr="005D40F3">
        <w:rPr>
          <w:bCs/>
          <w:sz w:val="24"/>
          <w:szCs w:val="24"/>
        </w:rPr>
        <w:t xml:space="preserve"> 2021</w:t>
      </w:r>
      <w:proofErr w:type="gramEnd"/>
      <w:r w:rsidRPr="005D40F3">
        <w:rPr>
          <w:bCs/>
          <w:sz w:val="24"/>
          <w:szCs w:val="24"/>
        </w:rPr>
        <w:t>)</w:t>
      </w:r>
    </w:p>
    <w:p w14:paraId="5750415B" w14:textId="77777777" w:rsidR="001C0F99" w:rsidRPr="005D40F3" w:rsidRDefault="001C0F99" w:rsidP="001C0F99">
      <w:pPr>
        <w:keepNext/>
        <w:jc w:val="center"/>
        <w:rPr>
          <w:bCs/>
          <w:sz w:val="24"/>
          <w:szCs w:val="24"/>
        </w:rPr>
      </w:pPr>
    </w:p>
    <w:p w14:paraId="3CE836D2" w14:textId="77777777" w:rsidR="001C0F99" w:rsidRPr="005D40F3" w:rsidRDefault="001C0F99" w:rsidP="001C0F99">
      <w:pPr>
        <w:keepNext/>
        <w:jc w:val="center"/>
        <w:rPr>
          <w:bCs/>
          <w:sz w:val="24"/>
          <w:szCs w:val="24"/>
        </w:rPr>
      </w:pPr>
      <w:r w:rsidRPr="005D40F3">
        <w:rPr>
          <w:bCs/>
          <w:sz w:val="24"/>
          <w:szCs w:val="24"/>
        </w:rPr>
        <w:t xml:space="preserve">Helpguide.org (2020): Effective </w:t>
      </w:r>
      <w:proofErr w:type="gramStart"/>
      <w:r w:rsidRPr="005D40F3">
        <w:rPr>
          <w:bCs/>
          <w:sz w:val="24"/>
          <w:szCs w:val="24"/>
        </w:rPr>
        <w:t>Communication  (</w:t>
      </w:r>
      <w:proofErr w:type="gramEnd"/>
      <w:r w:rsidRPr="005D40F3">
        <w:rPr>
          <w:bCs/>
          <w:sz w:val="24"/>
          <w:szCs w:val="24"/>
        </w:rPr>
        <w:t>online)available at: https://www.helpguide.org/articles/relationships-communication/effective-communication.htm (Accessed October 26th 2021)</w:t>
      </w:r>
    </w:p>
    <w:p w14:paraId="338BEC4F" w14:textId="77777777" w:rsidR="001C0F99" w:rsidRPr="005D40F3" w:rsidRDefault="001C0F99" w:rsidP="001C0F99">
      <w:pPr>
        <w:keepNext/>
        <w:jc w:val="center"/>
        <w:rPr>
          <w:bCs/>
          <w:sz w:val="24"/>
          <w:szCs w:val="24"/>
        </w:rPr>
      </w:pPr>
    </w:p>
    <w:p w14:paraId="19F55A42" w14:textId="77777777" w:rsidR="001C0F99" w:rsidRPr="005D40F3" w:rsidRDefault="001C0F99" w:rsidP="001C0F99">
      <w:pPr>
        <w:keepNext/>
        <w:jc w:val="center"/>
        <w:rPr>
          <w:bCs/>
          <w:sz w:val="24"/>
          <w:szCs w:val="24"/>
        </w:rPr>
      </w:pPr>
      <w:r w:rsidRPr="005D40F3">
        <w:rPr>
          <w:bCs/>
          <w:sz w:val="24"/>
          <w:szCs w:val="24"/>
        </w:rPr>
        <w:t>Iedunote.com (2020): Nonverbal Communication: Definition, Types, Importance (Explained) (online) available at: https://www.iedunote.com/nonverbal-communication#:~:text=Although%20no%20word%20is%20used%20in%20non-ve (Accessed October 26th</w:t>
      </w:r>
      <w:proofErr w:type="gramStart"/>
      <w:r w:rsidRPr="005D40F3">
        <w:rPr>
          <w:bCs/>
          <w:sz w:val="24"/>
          <w:szCs w:val="24"/>
        </w:rPr>
        <w:t xml:space="preserve"> 2021</w:t>
      </w:r>
      <w:proofErr w:type="gramEnd"/>
      <w:r w:rsidRPr="005D40F3">
        <w:rPr>
          <w:bCs/>
          <w:sz w:val="24"/>
          <w:szCs w:val="24"/>
        </w:rPr>
        <w:t xml:space="preserve">) </w:t>
      </w:r>
    </w:p>
    <w:p w14:paraId="74945B5B" w14:textId="77777777" w:rsidR="001C0F99" w:rsidRPr="005D40F3" w:rsidRDefault="001C0F99" w:rsidP="001C0F99">
      <w:pPr>
        <w:keepNext/>
        <w:jc w:val="center"/>
        <w:rPr>
          <w:bCs/>
          <w:sz w:val="24"/>
          <w:szCs w:val="24"/>
        </w:rPr>
      </w:pPr>
    </w:p>
    <w:p w14:paraId="7A81B9E6" w14:textId="77777777" w:rsidR="001C0F99" w:rsidRPr="005D40F3" w:rsidRDefault="001C0F99" w:rsidP="001C0F99">
      <w:pPr>
        <w:keepNext/>
        <w:jc w:val="center"/>
        <w:rPr>
          <w:bCs/>
          <w:sz w:val="24"/>
          <w:szCs w:val="24"/>
        </w:rPr>
      </w:pPr>
      <w:proofErr w:type="gramStart"/>
      <w:r w:rsidRPr="005D40F3">
        <w:rPr>
          <w:bCs/>
          <w:sz w:val="24"/>
          <w:szCs w:val="24"/>
        </w:rPr>
        <w:t>BBC.co.uk(</w:t>
      </w:r>
      <w:proofErr w:type="gramEnd"/>
      <w:r w:rsidRPr="005D40F3">
        <w:rPr>
          <w:bCs/>
          <w:sz w:val="24"/>
          <w:szCs w:val="24"/>
        </w:rPr>
        <w:t>2021): Using Your Body (online) available at: https://www.bbc.co.uk/bitesize/guides/zpfk6sg/revision/2  (Accessed October 26th 2021)</w:t>
      </w:r>
    </w:p>
    <w:p w14:paraId="5DC5B8E5" w14:textId="77777777" w:rsidR="001C0F99" w:rsidRPr="005D40F3" w:rsidRDefault="001C0F99" w:rsidP="001C0F99">
      <w:pPr>
        <w:keepNext/>
        <w:jc w:val="center"/>
        <w:rPr>
          <w:bCs/>
          <w:sz w:val="24"/>
          <w:szCs w:val="24"/>
        </w:rPr>
      </w:pPr>
    </w:p>
    <w:p w14:paraId="05530B47" w14:textId="77777777" w:rsidR="001C0F99" w:rsidRPr="005D40F3" w:rsidRDefault="001C0F99" w:rsidP="001C0F99">
      <w:pPr>
        <w:keepNext/>
        <w:jc w:val="center"/>
        <w:rPr>
          <w:bCs/>
          <w:sz w:val="24"/>
          <w:szCs w:val="24"/>
        </w:rPr>
      </w:pPr>
      <w:r w:rsidRPr="005D40F3">
        <w:rPr>
          <w:bCs/>
          <w:sz w:val="24"/>
          <w:szCs w:val="24"/>
        </w:rPr>
        <w:t>Bodylanuagematters.com (2021</w:t>
      </w:r>
      <w:proofErr w:type="gramStart"/>
      <w:r w:rsidRPr="005D40F3">
        <w:rPr>
          <w:bCs/>
          <w:sz w:val="24"/>
          <w:szCs w:val="24"/>
        </w:rPr>
        <w:t>):What</w:t>
      </w:r>
      <w:proofErr w:type="gramEnd"/>
      <w:r w:rsidRPr="005D40F3">
        <w:rPr>
          <w:bCs/>
          <w:sz w:val="24"/>
          <w:szCs w:val="24"/>
        </w:rPr>
        <w:t xml:space="preserve"> Percentage Of Communication Is Your Body Language (online) available at: </w:t>
      </w:r>
      <w:r w:rsidRPr="005D40F3">
        <w:rPr>
          <w:bCs/>
          <w:sz w:val="24"/>
          <w:szCs w:val="24"/>
        </w:rPr>
        <w:lastRenderedPageBreak/>
        <w:t>https_bodylanguagematters.com/?url=https%3A%2F%2Fbodylanguagematters.com%2Fbody-language-percentage  (Accessed November 4th 2021)</w:t>
      </w:r>
    </w:p>
    <w:p w14:paraId="5DE44D5A" w14:textId="77777777" w:rsidR="001C0F99" w:rsidRPr="005D40F3" w:rsidRDefault="001C0F99" w:rsidP="001C0F99">
      <w:pPr>
        <w:keepNext/>
        <w:jc w:val="center"/>
        <w:rPr>
          <w:bCs/>
          <w:sz w:val="24"/>
          <w:szCs w:val="24"/>
        </w:rPr>
      </w:pPr>
    </w:p>
    <w:p w14:paraId="1A785621" w14:textId="77777777" w:rsidR="001C0F99" w:rsidRPr="005D40F3" w:rsidRDefault="001C0F99" w:rsidP="001C0F99">
      <w:pPr>
        <w:keepNext/>
        <w:jc w:val="center"/>
        <w:rPr>
          <w:bCs/>
          <w:sz w:val="24"/>
          <w:szCs w:val="24"/>
        </w:rPr>
      </w:pPr>
      <w:proofErr w:type="gramStart"/>
      <w:r w:rsidRPr="005D40F3">
        <w:rPr>
          <w:bCs/>
          <w:sz w:val="24"/>
          <w:szCs w:val="24"/>
        </w:rPr>
        <w:t>Skillsyouneed.com(</w:t>
      </w:r>
      <w:proofErr w:type="gramEnd"/>
      <w:r w:rsidRPr="005D40F3">
        <w:rPr>
          <w:bCs/>
          <w:sz w:val="24"/>
          <w:szCs w:val="24"/>
        </w:rPr>
        <w:t>2021): Active Listening (online) available at:  https://www.skillsyouneed.com/ips/active-listening.html (Accessed October 27th 2021)</w:t>
      </w:r>
    </w:p>
    <w:p w14:paraId="158D0110" w14:textId="77777777" w:rsidR="001C0F99" w:rsidRPr="005D40F3" w:rsidRDefault="001C0F99" w:rsidP="001C0F99">
      <w:pPr>
        <w:keepNext/>
        <w:jc w:val="center"/>
        <w:rPr>
          <w:bCs/>
          <w:sz w:val="24"/>
          <w:szCs w:val="24"/>
        </w:rPr>
      </w:pPr>
    </w:p>
    <w:p w14:paraId="5D6E8AD1" w14:textId="77777777" w:rsidR="001C0F99" w:rsidRPr="005D40F3" w:rsidRDefault="001C0F99" w:rsidP="001C0F99">
      <w:pPr>
        <w:keepNext/>
        <w:jc w:val="center"/>
        <w:rPr>
          <w:bCs/>
          <w:sz w:val="24"/>
          <w:szCs w:val="24"/>
        </w:rPr>
      </w:pPr>
      <w:proofErr w:type="gramStart"/>
      <w:r w:rsidRPr="005D40F3">
        <w:rPr>
          <w:bCs/>
          <w:sz w:val="24"/>
          <w:szCs w:val="24"/>
        </w:rPr>
        <w:t>College.police.uk.(</w:t>
      </w:r>
      <w:proofErr w:type="gramEnd"/>
      <w:r w:rsidRPr="005D40F3">
        <w:rPr>
          <w:bCs/>
          <w:sz w:val="24"/>
          <w:szCs w:val="24"/>
        </w:rPr>
        <w:t>2020): Conflict Management Skills (online) available at: https://www.college.police.uk/guidance/conflict-management/conflict-management-skills</w:t>
      </w:r>
    </w:p>
    <w:p w14:paraId="74D0631E" w14:textId="77777777" w:rsidR="001C0F99" w:rsidRPr="005D40F3" w:rsidRDefault="001C0F99" w:rsidP="001C0F99">
      <w:pPr>
        <w:keepNext/>
        <w:jc w:val="center"/>
        <w:rPr>
          <w:bCs/>
          <w:sz w:val="24"/>
          <w:szCs w:val="24"/>
        </w:rPr>
      </w:pPr>
      <w:r w:rsidRPr="005D40F3">
        <w:rPr>
          <w:bCs/>
          <w:sz w:val="24"/>
          <w:szCs w:val="24"/>
        </w:rPr>
        <w:t>(Accessed October 27th</w:t>
      </w:r>
      <w:proofErr w:type="gramStart"/>
      <w:r w:rsidRPr="005D40F3">
        <w:rPr>
          <w:bCs/>
          <w:sz w:val="24"/>
          <w:szCs w:val="24"/>
        </w:rPr>
        <w:t xml:space="preserve"> 2021</w:t>
      </w:r>
      <w:proofErr w:type="gramEnd"/>
      <w:r w:rsidRPr="005D40F3">
        <w:rPr>
          <w:bCs/>
          <w:sz w:val="24"/>
          <w:szCs w:val="24"/>
        </w:rPr>
        <w:t>)</w:t>
      </w:r>
    </w:p>
    <w:p w14:paraId="79776504" w14:textId="77777777" w:rsidR="001C0F99" w:rsidRPr="005D40F3" w:rsidRDefault="001C0F99" w:rsidP="001C0F99">
      <w:pPr>
        <w:keepNext/>
        <w:jc w:val="center"/>
        <w:rPr>
          <w:bCs/>
          <w:sz w:val="24"/>
          <w:szCs w:val="24"/>
        </w:rPr>
      </w:pPr>
    </w:p>
    <w:p w14:paraId="746B32AD" w14:textId="77777777" w:rsidR="001C0F99" w:rsidRPr="005D40F3" w:rsidRDefault="001C0F99" w:rsidP="001C0F99">
      <w:pPr>
        <w:keepNext/>
        <w:jc w:val="center"/>
        <w:rPr>
          <w:bCs/>
          <w:sz w:val="24"/>
          <w:szCs w:val="24"/>
        </w:rPr>
      </w:pPr>
      <w:r w:rsidRPr="005D40F3">
        <w:rPr>
          <w:bCs/>
          <w:sz w:val="24"/>
          <w:szCs w:val="24"/>
        </w:rPr>
        <w:t xml:space="preserve">Policegeek.wordpress.com (2012): The cycle Of Conflict (online) available at: https://policegeek.wordpress.com/2012/05/22/the-cycle-of-conflict </w:t>
      </w:r>
    </w:p>
    <w:p w14:paraId="4F840A29" w14:textId="77777777" w:rsidR="001C0F99" w:rsidRPr="005D40F3" w:rsidRDefault="001C0F99" w:rsidP="001C0F99">
      <w:pPr>
        <w:keepNext/>
        <w:jc w:val="center"/>
        <w:rPr>
          <w:bCs/>
          <w:sz w:val="24"/>
          <w:szCs w:val="24"/>
        </w:rPr>
      </w:pPr>
      <w:r w:rsidRPr="005D40F3">
        <w:rPr>
          <w:bCs/>
          <w:sz w:val="24"/>
          <w:szCs w:val="24"/>
        </w:rPr>
        <w:t xml:space="preserve"> (Accessed October 27th</w:t>
      </w:r>
      <w:proofErr w:type="gramStart"/>
      <w:r w:rsidRPr="005D40F3">
        <w:rPr>
          <w:bCs/>
          <w:sz w:val="24"/>
          <w:szCs w:val="24"/>
        </w:rPr>
        <w:t xml:space="preserve"> 2021</w:t>
      </w:r>
      <w:proofErr w:type="gramEnd"/>
      <w:r w:rsidRPr="005D40F3">
        <w:rPr>
          <w:bCs/>
          <w:sz w:val="24"/>
          <w:szCs w:val="24"/>
        </w:rPr>
        <w:t xml:space="preserve">) </w:t>
      </w:r>
    </w:p>
    <w:p w14:paraId="1786B5B7" w14:textId="77777777" w:rsidR="001C0F99" w:rsidRPr="005D40F3" w:rsidRDefault="001C0F99" w:rsidP="001C0F99">
      <w:pPr>
        <w:keepNext/>
        <w:jc w:val="center"/>
        <w:rPr>
          <w:bCs/>
          <w:sz w:val="24"/>
          <w:szCs w:val="24"/>
        </w:rPr>
      </w:pPr>
    </w:p>
    <w:p w14:paraId="25F5F9C2" w14:textId="77777777" w:rsidR="001C0F99" w:rsidRPr="005D40F3" w:rsidRDefault="001C0F99" w:rsidP="001C0F99">
      <w:pPr>
        <w:keepNext/>
        <w:jc w:val="center"/>
        <w:rPr>
          <w:bCs/>
          <w:sz w:val="24"/>
          <w:szCs w:val="24"/>
        </w:rPr>
      </w:pPr>
      <w:r w:rsidRPr="005D40F3">
        <w:rPr>
          <w:bCs/>
          <w:sz w:val="24"/>
          <w:szCs w:val="24"/>
        </w:rPr>
        <w:t>Equalityandhumanrightscommision.com (2021</w:t>
      </w:r>
      <w:proofErr w:type="gramStart"/>
      <w:r w:rsidRPr="005D40F3">
        <w:rPr>
          <w:bCs/>
          <w:sz w:val="24"/>
          <w:szCs w:val="24"/>
        </w:rPr>
        <w:t>) :Article</w:t>
      </w:r>
      <w:proofErr w:type="gramEnd"/>
      <w:r w:rsidRPr="005D40F3">
        <w:rPr>
          <w:bCs/>
          <w:sz w:val="24"/>
          <w:szCs w:val="24"/>
        </w:rPr>
        <w:t xml:space="preserve"> 5 Human Rights Act 1998 (online) available at: www.equalityhumanrights.com/en/human-rights-act/article-5-right-liberty-and-security </w:t>
      </w:r>
    </w:p>
    <w:p w14:paraId="687B5DDE" w14:textId="77777777" w:rsidR="001C0F99" w:rsidRPr="005D40F3" w:rsidRDefault="001C0F99" w:rsidP="001C0F99">
      <w:pPr>
        <w:keepNext/>
        <w:jc w:val="center"/>
        <w:rPr>
          <w:bCs/>
          <w:sz w:val="24"/>
          <w:szCs w:val="24"/>
        </w:rPr>
      </w:pPr>
      <w:r w:rsidRPr="005D40F3">
        <w:rPr>
          <w:bCs/>
          <w:sz w:val="24"/>
          <w:szCs w:val="24"/>
        </w:rPr>
        <w:t>(Accessed October 27th</w:t>
      </w:r>
      <w:proofErr w:type="gramStart"/>
      <w:r w:rsidRPr="005D40F3">
        <w:rPr>
          <w:bCs/>
          <w:sz w:val="24"/>
          <w:szCs w:val="24"/>
        </w:rPr>
        <w:t xml:space="preserve"> 2021</w:t>
      </w:r>
      <w:proofErr w:type="gramEnd"/>
      <w:r w:rsidRPr="005D40F3">
        <w:rPr>
          <w:bCs/>
          <w:sz w:val="24"/>
          <w:szCs w:val="24"/>
        </w:rPr>
        <w:t xml:space="preserve">) </w:t>
      </w:r>
    </w:p>
    <w:p w14:paraId="5FCCF80C" w14:textId="77777777" w:rsidR="001C0F99" w:rsidRPr="005D40F3" w:rsidRDefault="001C0F99" w:rsidP="001C0F99">
      <w:pPr>
        <w:keepNext/>
        <w:jc w:val="center"/>
        <w:rPr>
          <w:bCs/>
          <w:sz w:val="24"/>
          <w:szCs w:val="24"/>
        </w:rPr>
      </w:pPr>
    </w:p>
    <w:p w14:paraId="5554BB80" w14:textId="77777777" w:rsidR="001C0F99" w:rsidRPr="005D40F3" w:rsidRDefault="001C0F99" w:rsidP="001C0F99">
      <w:pPr>
        <w:keepNext/>
        <w:jc w:val="center"/>
        <w:rPr>
          <w:bCs/>
          <w:sz w:val="24"/>
          <w:szCs w:val="24"/>
        </w:rPr>
      </w:pPr>
      <w:proofErr w:type="gramStart"/>
      <w:r w:rsidRPr="005D40F3">
        <w:rPr>
          <w:bCs/>
          <w:sz w:val="24"/>
          <w:szCs w:val="24"/>
        </w:rPr>
        <w:t>Inbrief.co.uk(</w:t>
      </w:r>
      <w:proofErr w:type="gramEnd"/>
      <w:r w:rsidRPr="005D40F3">
        <w:rPr>
          <w:bCs/>
          <w:sz w:val="24"/>
          <w:szCs w:val="24"/>
        </w:rPr>
        <w:t xml:space="preserve">2021): Cyber-bulling, What’s the Law? (online) Available at: www.inbrief.co.uk/offences/cyberbullying/#:~:text=Cyberbullying%20is%20the%20use%20of%20electronic%20or%20online,dealt%20with%20under%20other%20criminal%20and%20civil%20laws </w:t>
      </w:r>
    </w:p>
    <w:p w14:paraId="2EAA00DB" w14:textId="77777777" w:rsidR="001C0F99" w:rsidRPr="005D40F3" w:rsidRDefault="001C0F99" w:rsidP="001C0F99">
      <w:pPr>
        <w:keepNext/>
        <w:jc w:val="center"/>
        <w:rPr>
          <w:bCs/>
          <w:sz w:val="24"/>
          <w:szCs w:val="24"/>
        </w:rPr>
      </w:pPr>
      <w:r w:rsidRPr="005D40F3">
        <w:rPr>
          <w:bCs/>
          <w:sz w:val="24"/>
          <w:szCs w:val="24"/>
        </w:rPr>
        <w:t>(Accessed October 27th</w:t>
      </w:r>
      <w:proofErr w:type="gramStart"/>
      <w:r w:rsidRPr="005D40F3">
        <w:rPr>
          <w:bCs/>
          <w:sz w:val="24"/>
          <w:szCs w:val="24"/>
        </w:rPr>
        <w:t xml:space="preserve"> 2021</w:t>
      </w:r>
      <w:proofErr w:type="gramEnd"/>
      <w:r w:rsidRPr="005D40F3">
        <w:rPr>
          <w:bCs/>
          <w:sz w:val="24"/>
          <w:szCs w:val="24"/>
        </w:rPr>
        <w:t>).</w:t>
      </w:r>
    </w:p>
    <w:p w14:paraId="4AEFA5DA" w14:textId="77777777" w:rsidR="001C0F99" w:rsidRPr="005D40F3" w:rsidRDefault="001C0F99" w:rsidP="001C0F99">
      <w:pPr>
        <w:keepNext/>
        <w:jc w:val="center"/>
        <w:rPr>
          <w:bCs/>
          <w:sz w:val="24"/>
          <w:szCs w:val="24"/>
        </w:rPr>
      </w:pPr>
    </w:p>
    <w:p w14:paraId="66BA834B" w14:textId="77777777" w:rsidR="001C0F99" w:rsidRPr="005D40F3" w:rsidRDefault="001C0F99" w:rsidP="001C0F99">
      <w:pPr>
        <w:keepNext/>
        <w:jc w:val="center"/>
        <w:rPr>
          <w:bCs/>
          <w:sz w:val="24"/>
          <w:szCs w:val="24"/>
        </w:rPr>
      </w:pPr>
      <w:r w:rsidRPr="005D40F3">
        <w:rPr>
          <w:bCs/>
          <w:sz w:val="24"/>
          <w:szCs w:val="24"/>
        </w:rPr>
        <w:t xml:space="preserve">Legislation.gov.uk (2006): Section 93 Education and Inspectors Act 2006: Power of members of staff to use force (online) available at: www.legislation.gov.uk/ukpga/2006/40/section/93 </w:t>
      </w:r>
    </w:p>
    <w:p w14:paraId="1C4BD20E" w14:textId="77777777" w:rsidR="001C0F99" w:rsidRPr="005D40F3" w:rsidRDefault="001C0F99" w:rsidP="001C0F99">
      <w:pPr>
        <w:keepNext/>
        <w:jc w:val="center"/>
        <w:rPr>
          <w:bCs/>
          <w:sz w:val="24"/>
          <w:szCs w:val="24"/>
        </w:rPr>
      </w:pPr>
      <w:r w:rsidRPr="005D40F3">
        <w:rPr>
          <w:bCs/>
          <w:sz w:val="24"/>
          <w:szCs w:val="24"/>
        </w:rPr>
        <w:t>(Accessed October 27th</w:t>
      </w:r>
      <w:proofErr w:type="gramStart"/>
      <w:r w:rsidRPr="005D40F3">
        <w:rPr>
          <w:bCs/>
          <w:sz w:val="24"/>
          <w:szCs w:val="24"/>
        </w:rPr>
        <w:t xml:space="preserve"> 2021</w:t>
      </w:r>
      <w:proofErr w:type="gramEnd"/>
      <w:r w:rsidRPr="005D40F3">
        <w:rPr>
          <w:bCs/>
          <w:sz w:val="24"/>
          <w:szCs w:val="24"/>
        </w:rPr>
        <w:t>)</w:t>
      </w:r>
    </w:p>
    <w:p w14:paraId="23C61597" w14:textId="77777777" w:rsidR="001C0F99" w:rsidRPr="005D40F3" w:rsidRDefault="001C0F99" w:rsidP="001C0F99">
      <w:pPr>
        <w:keepNext/>
        <w:jc w:val="center"/>
        <w:rPr>
          <w:bCs/>
          <w:sz w:val="24"/>
          <w:szCs w:val="24"/>
        </w:rPr>
      </w:pPr>
    </w:p>
    <w:p w14:paraId="013705AB" w14:textId="77777777" w:rsidR="001C0F99" w:rsidRPr="005D40F3" w:rsidRDefault="001C0F99" w:rsidP="001C0F99">
      <w:pPr>
        <w:keepNext/>
        <w:jc w:val="center"/>
        <w:rPr>
          <w:bCs/>
          <w:sz w:val="24"/>
          <w:szCs w:val="24"/>
        </w:rPr>
      </w:pPr>
      <w:proofErr w:type="gramStart"/>
      <w:r w:rsidRPr="005D40F3">
        <w:rPr>
          <w:bCs/>
          <w:sz w:val="24"/>
          <w:szCs w:val="24"/>
        </w:rPr>
        <w:t>Legislation.gov.uk(</w:t>
      </w:r>
      <w:proofErr w:type="gramEnd"/>
      <w:r w:rsidRPr="005D40F3">
        <w:rPr>
          <w:bCs/>
          <w:sz w:val="24"/>
          <w:szCs w:val="24"/>
        </w:rPr>
        <w:t xml:space="preserve">1997): Protection from Harassment Act 1997 (online) available at: www.legislation.gov.uk/ukpga/1997/40/contents  </w:t>
      </w:r>
    </w:p>
    <w:p w14:paraId="36E1335C" w14:textId="77777777" w:rsidR="001C0F99" w:rsidRPr="005D40F3" w:rsidRDefault="001C0F99" w:rsidP="001C0F99">
      <w:pPr>
        <w:keepNext/>
        <w:jc w:val="center"/>
        <w:rPr>
          <w:bCs/>
          <w:sz w:val="24"/>
          <w:szCs w:val="24"/>
        </w:rPr>
      </w:pPr>
      <w:r w:rsidRPr="005D40F3">
        <w:rPr>
          <w:bCs/>
          <w:sz w:val="24"/>
          <w:szCs w:val="24"/>
        </w:rPr>
        <w:t>(Accessed October 27th</w:t>
      </w:r>
      <w:proofErr w:type="gramStart"/>
      <w:r w:rsidRPr="005D40F3">
        <w:rPr>
          <w:bCs/>
          <w:sz w:val="24"/>
          <w:szCs w:val="24"/>
        </w:rPr>
        <w:t xml:space="preserve"> 2021</w:t>
      </w:r>
      <w:proofErr w:type="gramEnd"/>
      <w:r w:rsidRPr="005D40F3">
        <w:rPr>
          <w:bCs/>
          <w:sz w:val="24"/>
          <w:szCs w:val="24"/>
        </w:rPr>
        <w:t>)</w:t>
      </w:r>
    </w:p>
    <w:p w14:paraId="787C19C6" w14:textId="77777777" w:rsidR="001C0F99" w:rsidRPr="005D40F3" w:rsidRDefault="001C0F99" w:rsidP="001C0F99">
      <w:pPr>
        <w:keepNext/>
        <w:jc w:val="center"/>
        <w:rPr>
          <w:bCs/>
          <w:sz w:val="24"/>
          <w:szCs w:val="24"/>
        </w:rPr>
      </w:pPr>
      <w:r w:rsidRPr="005D40F3">
        <w:rPr>
          <w:bCs/>
          <w:sz w:val="24"/>
          <w:szCs w:val="24"/>
        </w:rPr>
        <w:t xml:space="preserve">                                                                                                                                                               </w:t>
      </w:r>
    </w:p>
    <w:p w14:paraId="4BF5C5ED" w14:textId="77777777" w:rsidR="001C0F99" w:rsidRPr="005D40F3" w:rsidRDefault="001C0F99" w:rsidP="001C0F99">
      <w:pPr>
        <w:keepNext/>
        <w:jc w:val="center"/>
        <w:rPr>
          <w:bCs/>
          <w:sz w:val="24"/>
          <w:szCs w:val="24"/>
        </w:rPr>
      </w:pPr>
      <w:r w:rsidRPr="005D40F3">
        <w:rPr>
          <w:bCs/>
          <w:sz w:val="24"/>
          <w:szCs w:val="24"/>
        </w:rPr>
        <w:t>Stuartmillar.com (2021</w:t>
      </w:r>
      <w:proofErr w:type="gramStart"/>
      <w:r w:rsidRPr="005D40F3">
        <w:rPr>
          <w:bCs/>
          <w:sz w:val="24"/>
          <w:szCs w:val="24"/>
        </w:rPr>
        <w:t>):A</w:t>
      </w:r>
      <w:proofErr w:type="gramEnd"/>
      <w:r w:rsidRPr="005D40F3">
        <w:rPr>
          <w:bCs/>
          <w:sz w:val="24"/>
          <w:szCs w:val="24"/>
        </w:rPr>
        <w:t xml:space="preserve"> Guide to the Malicious Communications Act. (online) Available at: www.stuartmillersolicitors.co.uk/malicious-communications-act-offences/ </w:t>
      </w:r>
    </w:p>
    <w:p w14:paraId="2EB6FED3" w14:textId="77777777" w:rsidR="001C0F99" w:rsidRPr="005D40F3" w:rsidRDefault="001C0F99" w:rsidP="001C0F99">
      <w:pPr>
        <w:keepNext/>
        <w:jc w:val="center"/>
        <w:rPr>
          <w:bCs/>
          <w:sz w:val="24"/>
          <w:szCs w:val="24"/>
        </w:rPr>
      </w:pPr>
      <w:r w:rsidRPr="005D40F3">
        <w:rPr>
          <w:bCs/>
          <w:sz w:val="24"/>
          <w:szCs w:val="24"/>
        </w:rPr>
        <w:t>(Accessed October 27th</w:t>
      </w:r>
      <w:proofErr w:type="gramStart"/>
      <w:r w:rsidRPr="005D40F3">
        <w:rPr>
          <w:bCs/>
          <w:sz w:val="24"/>
          <w:szCs w:val="24"/>
        </w:rPr>
        <w:t xml:space="preserve"> 2021</w:t>
      </w:r>
      <w:proofErr w:type="gramEnd"/>
      <w:r w:rsidRPr="005D40F3">
        <w:rPr>
          <w:bCs/>
          <w:sz w:val="24"/>
          <w:szCs w:val="24"/>
        </w:rPr>
        <w:t>)</w:t>
      </w:r>
    </w:p>
    <w:p w14:paraId="3D5AA371" w14:textId="77777777" w:rsidR="001C0F99" w:rsidRPr="005D40F3" w:rsidRDefault="001C0F99" w:rsidP="001C0F99">
      <w:pPr>
        <w:keepNext/>
        <w:jc w:val="center"/>
        <w:rPr>
          <w:bCs/>
          <w:sz w:val="24"/>
          <w:szCs w:val="24"/>
        </w:rPr>
      </w:pPr>
    </w:p>
    <w:p w14:paraId="593D0821" w14:textId="77777777" w:rsidR="001C0F99" w:rsidRPr="005D40F3" w:rsidRDefault="001C0F99" w:rsidP="001C0F99">
      <w:pPr>
        <w:keepNext/>
        <w:jc w:val="center"/>
        <w:rPr>
          <w:bCs/>
          <w:sz w:val="24"/>
          <w:szCs w:val="24"/>
        </w:rPr>
      </w:pPr>
      <w:r w:rsidRPr="005D40F3">
        <w:rPr>
          <w:bCs/>
          <w:sz w:val="24"/>
          <w:szCs w:val="24"/>
        </w:rPr>
        <w:t>CPS.gov.uk (2021</w:t>
      </w:r>
      <w:proofErr w:type="gramStart"/>
      <w:r w:rsidRPr="005D40F3">
        <w:rPr>
          <w:bCs/>
          <w:sz w:val="24"/>
          <w:szCs w:val="24"/>
        </w:rPr>
        <w:t>):Social</w:t>
      </w:r>
      <w:proofErr w:type="gramEnd"/>
      <w:r w:rsidRPr="005D40F3">
        <w:rPr>
          <w:bCs/>
          <w:sz w:val="24"/>
          <w:szCs w:val="24"/>
        </w:rPr>
        <w:t xml:space="preserve"> Media - Guidelines on prosecuting cases involving communications sent via social media (online) available at:  www.cps.gov.uk/legal-</w:t>
      </w:r>
      <w:r w:rsidRPr="005D40F3">
        <w:rPr>
          <w:bCs/>
          <w:sz w:val="24"/>
          <w:szCs w:val="24"/>
        </w:rPr>
        <w:lastRenderedPageBreak/>
        <w:t xml:space="preserve">guidance/social-media-guidelines-prosecuting-cases-involving-communications-sent-social-media </w:t>
      </w:r>
    </w:p>
    <w:p w14:paraId="156DD147" w14:textId="77777777" w:rsidR="001C0F99" w:rsidRPr="005D40F3" w:rsidRDefault="001C0F99" w:rsidP="001C0F99">
      <w:pPr>
        <w:keepNext/>
        <w:jc w:val="center"/>
        <w:rPr>
          <w:bCs/>
          <w:sz w:val="24"/>
          <w:szCs w:val="24"/>
        </w:rPr>
      </w:pPr>
      <w:r w:rsidRPr="005D40F3">
        <w:rPr>
          <w:bCs/>
          <w:sz w:val="24"/>
          <w:szCs w:val="24"/>
        </w:rPr>
        <w:t>(Accessed October 27th</w:t>
      </w:r>
      <w:proofErr w:type="gramStart"/>
      <w:r w:rsidRPr="005D40F3">
        <w:rPr>
          <w:bCs/>
          <w:sz w:val="24"/>
          <w:szCs w:val="24"/>
        </w:rPr>
        <w:t xml:space="preserve"> 2021</w:t>
      </w:r>
      <w:proofErr w:type="gramEnd"/>
      <w:r w:rsidRPr="005D40F3">
        <w:rPr>
          <w:bCs/>
          <w:sz w:val="24"/>
          <w:szCs w:val="24"/>
        </w:rPr>
        <w:t>)</w:t>
      </w:r>
    </w:p>
    <w:p w14:paraId="31024ADD" w14:textId="77777777" w:rsidR="001C0F99" w:rsidRPr="005D40F3" w:rsidRDefault="001C0F99" w:rsidP="001C0F99">
      <w:pPr>
        <w:keepNext/>
        <w:jc w:val="center"/>
        <w:rPr>
          <w:bCs/>
          <w:sz w:val="24"/>
          <w:szCs w:val="24"/>
        </w:rPr>
      </w:pPr>
    </w:p>
    <w:p w14:paraId="3FFED15C" w14:textId="77777777" w:rsidR="001C0F99" w:rsidRPr="005D40F3" w:rsidRDefault="001C0F99" w:rsidP="001C0F99">
      <w:pPr>
        <w:keepNext/>
        <w:jc w:val="center"/>
        <w:rPr>
          <w:bCs/>
          <w:sz w:val="24"/>
          <w:szCs w:val="24"/>
        </w:rPr>
      </w:pPr>
      <w:r w:rsidRPr="005D40F3">
        <w:rPr>
          <w:bCs/>
          <w:sz w:val="24"/>
          <w:szCs w:val="24"/>
        </w:rPr>
        <w:t xml:space="preserve">Restorativejustice.org (2021): What is Restorative Justice? (online) available at: www.restorativejustice.org/#sthash.aeKIRJgb.dpbs  </w:t>
      </w:r>
    </w:p>
    <w:p w14:paraId="2DB27E6E" w14:textId="77777777" w:rsidR="001C0F99" w:rsidRPr="005D40F3" w:rsidRDefault="001C0F99" w:rsidP="001C0F99">
      <w:pPr>
        <w:keepNext/>
        <w:jc w:val="center"/>
        <w:rPr>
          <w:bCs/>
          <w:sz w:val="24"/>
          <w:szCs w:val="24"/>
        </w:rPr>
      </w:pPr>
      <w:r w:rsidRPr="005D40F3">
        <w:rPr>
          <w:bCs/>
          <w:sz w:val="24"/>
          <w:szCs w:val="24"/>
        </w:rPr>
        <w:t>(Accessed October 27th</w:t>
      </w:r>
      <w:proofErr w:type="gramStart"/>
      <w:r w:rsidRPr="005D40F3">
        <w:rPr>
          <w:bCs/>
          <w:sz w:val="24"/>
          <w:szCs w:val="24"/>
        </w:rPr>
        <w:t xml:space="preserve"> 2021</w:t>
      </w:r>
      <w:proofErr w:type="gramEnd"/>
      <w:r w:rsidRPr="005D40F3">
        <w:rPr>
          <w:bCs/>
          <w:sz w:val="24"/>
          <w:szCs w:val="24"/>
        </w:rPr>
        <w:t>)</w:t>
      </w:r>
    </w:p>
    <w:p w14:paraId="33A90ACB" w14:textId="77777777" w:rsidR="001C0F99" w:rsidRPr="005D40F3" w:rsidRDefault="001C0F99" w:rsidP="001C0F99">
      <w:pPr>
        <w:keepNext/>
        <w:jc w:val="center"/>
        <w:rPr>
          <w:bCs/>
          <w:sz w:val="24"/>
          <w:szCs w:val="24"/>
        </w:rPr>
      </w:pPr>
    </w:p>
    <w:p w14:paraId="770FD680" w14:textId="77777777" w:rsidR="001C0F99" w:rsidRPr="005D40F3" w:rsidRDefault="001C0F99" w:rsidP="001C0F99">
      <w:pPr>
        <w:keepNext/>
        <w:jc w:val="center"/>
        <w:rPr>
          <w:bCs/>
          <w:sz w:val="24"/>
          <w:szCs w:val="24"/>
        </w:rPr>
      </w:pPr>
      <w:r w:rsidRPr="005D40F3">
        <w:rPr>
          <w:bCs/>
          <w:sz w:val="24"/>
          <w:szCs w:val="24"/>
        </w:rPr>
        <w:t>Restorativejustice.org.uk (2014</w:t>
      </w:r>
      <w:proofErr w:type="gramStart"/>
      <w:r w:rsidRPr="005D40F3">
        <w:rPr>
          <w:bCs/>
          <w:sz w:val="24"/>
          <w:szCs w:val="24"/>
        </w:rPr>
        <w:t>):Evidence</w:t>
      </w:r>
      <w:proofErr w:type="gramEnd"/>
      <w:r w:rsidRPr="005D40F3">
        <w:rPr>
          <w:bCs/>
          <w:sz w:val="24"/>
          <w:szCs w:val="24"/>
        </w:rPr>
        <w:t xml:space="preserve"> supporting the use of restorative justice (online) available at: www.restorativejustice.org.uk/resources/evidence-supporting-use-restorative-justice#:~:text=Restorative%20justice%20reduced%20the%20frequency%20of%20reoffending%2C%20leading,justice%20reduces%20the%20frequency%20of%20reoffending%20by%2014%25. </w:t>
      </w:r>
    </w:p>
    <w:p w14:paraId="35A4D4A7" w14:textId="77777777" w:rsidR="001C0F99" w:rsidRPr="005D40F3" w:rsidRDefault="001C0F99" w:rsidP="001C0F99">
      <w:pPr>
        <w:keepNext/>
        <w:jc w:val="center"/>
        <w:rPr>
          <w:bCs/>
          <w:sz w:val="24"/>
          <w:szCs w:val="24"/>
        </w:rPr>
      </w:pPr>
      <w:r w:rsidRPr="005D40F3">
        <w:rPr>
          <w:bCs/>
          <w:sz w:val="24"/>
          <w:szCs w:val="24"/>
        </w:rPr>
        <w:t>(Accessed October 27th</w:t>
      </w:r>
      <w:proofErr w:type="gramStart"/>
      <w:r w:rsidRPr="005D40F3">
        <w:rPr>
          <w:bCs/>
          <w:sz w:val="24"/>
          <w:szCs w:val="24"/>
        </w:rPr>
        <w:t xml:space="preserve"> 2021</w:t>
      </w:r>
      <w:proofErr w:type="gramEnd"/>
      <w:r w:rsidRPr="005D40F3">
        <w:rPr>
          <w:bCs/>
          <w:sz w:val="24"/>
          <w:szCs w:val="24"/>
        </w:rPr>
        <w:t>)</w:t>
      </w:r>
    </w:p>
    <w:p w14:paraId="0F7ED0BB" w14:textId="77777777" w:rsidR="001C0F99" w:rsidRPr="005D40F3" w:rsidRDefault="001C0F99" w:rsidP="001C0F99">
      <w:pPr>
        <w:keepNext/>
        <w:jc w:val="center"/>
        <w:rPr>
          <w:bCs/>
          <w:sz w:val="24"/>
          <w:szCs w:val="24"/>
        </w:rPr>
      </w:pPr>
    </w:p>
    <w:p w14:paraId="0F1A430B" w14:textId="77777777" w:rsidR="001C0F99" w:rsidRPr="005D40F3" w:rsidRDefault="001C0F99" w:rsidP="001C0F99">
      <w:pPr>
        <w:keepNext/>
        <w:jc w:val="center"/>
        <w:rPr>
          <w:bCs/>
          <w:sz w:val="24"/>
          <w:szCs w:val="24"/>
        </w:rPr>
      </w:pPr>
      <w:proofErr w:type="gramStart"/>
      <w:r w:rsidRPr="005D40F3">
        <w:rPr>
          <w:bCs/>
          <w:sz w:val="24"/>
          <w:szCs w:val="24"/>
        </w:rPr>
        <w:t>Assets.publishing.service.gov.uk(</w:t>
      </w:r>
      <w:proofErr w:type="gramEnd"/>
      <w:r w:rsidRPr="005D40F3">
        <w:rPr>
          <w:bCs/>
          <w:sz w:val="24"/>
          <w:szCs w:val="24"/>
        </w:rPr>
        <w:t xml:space="preserve">2021):Restorative Justice. What Would You Do? (online) available at: www.assets.publishing.service.gov.uk/government/uploads/system/uploads/attachment_data/file/372198/restorative-justice-leaflet.pdf </w:t>
      </w:r>
    </w:p>
    <w:p w14:paraId="7D8ABDCE" w14:textId="77777777" w:rsidR="001C0F99" w:rsidRPr="005D40F3" w:rsidRDefault="001C0F99" w:rsidP="001C0F99">
      <w:pPr>
        <w:keepNext/>
        <w:jc w:val="center"/>
        <w:rPr>
          <w:bCs/>
          <w:sz w:val="24"/>
          <w:szCs w:val="24"/>
        </w:rPr>
      </w:pPr>
      <w:r w:rsidRPr="005D40F3">
        <w:rPr>
          <w:bCs/>
          <w:sz w:val="24"/>
          <w:szCs w:val="24"/>
        </w:rPr>
        <w:t>(Accessed November 4th</w:t>
      </w:r>
      <w:proofErr w:type="gramStart"/>
      <w:r w:rsidRPr="005D40F3">
        <w:rPr>
          <w:bCs/>
          <w:sz w:val="24"/>
          <w:szCs w:val="24"/>
        </w:rPr>
        <w:t xml:space="preserve"> 2021</w:t>
      </w:r>
      <w:proofErr w:type="gramEnd"/>
      <w:r w:rsidRPr="005D40F3">
        <w:rPr>
          <w:bCs/>
          <w:sz w:val="24"/>
          <w:szCs w:val="24"/>
        </w:rPr>
        <w:t xml:space="preserve">) </w:t>
      </w:r>
    </w:p>
    <w:p w14:paraId="4EA08C9C" w14:textId="77777777" w:rsidR="001C0F99" w:rsidRPr="005D40F3" w:rsidRDefault="001C0F99" w:rsidP="001C0F99">
      <w:pPr>
        <w:keepNext/>
        <w:jc w:val="center"/>
        <w:rPr>
          <w:bCs/>
          <w:sz w:val="24"/>
          <w:szCs w:val="24"/>
        </w:rPr>
      </w:pPr>
    </w:p>
    <w:p w14:paraId="003F116C" w14:textId="77777777" w:rsidR="001C0F99" w:rsidRPr="005D40F3" w:rsidRDefault="001C0F99" w:rsidP="001C0F99">
      <w:pPr>
        <w:keepNext/>
        <w:jc w:val="center"/>
        <w:rPr>
          <w:bCs/>
          <w:sz w:val="24"/>
          <w:szCs w:val="24"/>
        </w:rPr>
      </w:pPr>
      <w:r w:rsidRPr="005D40F3">
        <w:rPr>
          <w:bCs/>
          <w:sz w:val="24"/>
          <w:szCs w:val="24"/>
        </w:rPr>
        <w:t xml:space="preserve"> The Telegragh.co.uk (2014): The lost generation: How teenagers are most likely to go missing (online) available at: https://www.telegraph.co.uk/news/2017/12/28/lost-generation-teenagers-likely-go-missing/ </w:t>
      </w:r>
    </w:p>
    <w:p w14:paraId="0E8BFA0F" w14:textId="77777777" w:rsidR="001C0F99" w:rsidRPr="005D40F3" w:rsidRDefault="001C0F99" w:rsidP="001C0F99">
      <w:pPr>
        <w:keepNext/>
        <w:jc w:val="center"/>
        <w:rPr>
          <w:bCs/>
          <w:sz w:val="24"/>
          <w:szCs w:val="24"/>
        </w:rPr>
      </w:pPr>
      <w:r w:rsidRPr="005D40F3">
        <w:rPr>
          <w:bCs/>
          <w:sz w:val="24"/>
          <w:szCs w:val="24"/>
        </w:rPr>
        <w:t>(Accessed November 18th</w:t>
      </w:r>
      <w:proofErr w:type="gramStart"/>
      <w:r w:rsidRPr="005D40F3">
        <w:rPr>
          <w:bCs/>
          <w:sz w:val="24"/>
          <w:szCs w:val="24"/>
        </w:rPr>
        <w:t xml:space="preserve"> 2021</w:t>
      </w:r>
      <w:proofErr w:type="gramEnd"/>
      <w:r w:rsidRPr="005D40F3">
        <w:rPr>
          <w:bCs/>
          <w:sz w:val="24"/>
          <w:szCs w:val="24"/>
        </w:rPr>
        <w:t>).</w:t>
      </w:r>
    </w:p>
    <w:p w14:paraId="2B04D02B" w14:textId="77777777" w:rsidR="001C0F99" w:rsidRPr="005D40F3" w:rsidRDefault="001C0F99" w:rsidP="001C0F99">
      <w:pPr>
        <w:keepNext/>
        <w:jc w:val="center"/>
        <w:rPr>
          <w:bCs/>
          <w:sz w:val="24"/>
          <w:szCs w:val="24"/>
        </w:rPr>
      </w:pPr>
    </w:p>
    <w:p w14:paraId="72B2C4BC" w14:textId="77777777" w:rsidR="001C0F99" w:rsidRPr="005D40F3" w:rsidRDefault="001C0F99" w:rsidP="001C0F99">
      <w:pPr>
        <w:keepNext/>
        <w:jc w:val="center"/>
        <w:rPr>
          <w:bCs/>
          <w:sz w:val="24"/>
          <w:szCs w:val="24"/>
        </w:rPr>
      </w:pPr>
      <w:r w:rsidRPr="005D40F3">
        <w:rPr>
          <w:bCs/>
          <w:sz w:val="24"/>
          <w:szCs w:val="24"/>
        </w:rPr>
        <w:t>Nspcc.police.uk (2013: Teenage Runaway Facts(</w:t>
      </w:r>
      <w:proofErr w:type="gramStart"/>
      <w:r w:rsidRPr="005D40F3">
        <w:rPr>
          <w:bCs/>
          <w:sz w:val="24"/>
          <w:szCs w:val="24"/>
        </w:rPr>
        <w:t>online)  available</w:t>
      </w:r>
      <w:proofErr w:type="gramEnd"/>
      <w:r w:rsidRPr="005D40F3">
        <w:rPr>
          <w:bCs/>
          <w:sz w:val="24"/>
          <w:szCs w:val="24"/>
        </w:rPr>
        <w:t xml:space="preserve"> at: https://teens.lovetoknow.com/Teenage_Runaways </w:t>
      </w:r>
    </w:p>
    <w:p w14:paraId="4F325EC6" w14:textId="77777777" w:rsidR="001C0F99" w:rsidRPr="005D40F3" w:rsidRDefault="001C0F99" w:rsidP="001C0F99">
      <w:pPr>
        <w:keepNext/>
        <w:jc w:val="center"/>
        <w:rPr>
          <w:bCs/>
          <w:sz w:val="24"/>
          <w:szCs w:val="24"/>
        </w:rPr>
      </w:pPr>
      <w:r w:rsidRPr="005D40F3">
        <w:rPr>
          <w:bCs/>
          <w:sz w:val="24"/>
          <w:szCs w:val="24"/>
        </w:rPr>
        <w:t>(Accessed November 18th</w:t>
      </w:r>
      <w:proofErr w:type="gramStart"/>
      <w:r w:rsidRPr="005D40F3">
        <w:rPr>
          <w:bCs/>
          <w:sz w:val="24"/>
          <w:szCs w:val="24"/>
        </w:rPr>
        <w:t xml:space="preserve"> 2021</w:t>
      </w:r>
      <w:proofErr w:type="gramEnd"/>
      <w:r w:rsidRPr="005D40F3">
        <w:rPr>
          <w:bCs/>
          <w:sz w:val="24"/>
          <w:szCs w:val="24"/>
        </w:rPr>
        <w:t>)</w:t>
      </w:r>
    </w:p>
    <w:p w14:paraId="5A6AC325" w14:textId="77777777" w:rsidR="001C0F99" w:rsidRPr="005D40F3" w:rsidRDefault="001C0F99" w:rsidP="001C0F99">
      <w:pPr>
        <w:keepNext/>
        <w:jc w:val="center"/>
        <w:rPr>
          <w:bCs/>
          <w:sz w:val="24"/>
          <w:szCs w:val="24"/>
        </w:rPr>
      </w:pPr>
    </w:p>
    <w:p w14:paraId="4CCD4DE3" w14:textId="77777777" w:rsidR="001C0F99" w:rsidRPr="005D40F3" w:rsidRDefault="001C0F99" w:rsidP="001C0F99">
      <w:pPr>
        <w:keepNext/>
        <w:jc w:val="center"/>
        <w:rPr>
          <w:bCs/>
          <w:sz w:val="24"/>
          <w:szCs w:val="24"/>
        </w:rPr>
      </w:pPr>
      <w:proofErr w:type="gramStart"/>
      <w:r w:rsidRPr="005D40F3">
        <w:rPr>
          <w:bCs/>
          <w:sz w:val="24"/>
          <w:szCs w:val="24"/>
        </w:rPr>
        <w:t>Collegeofpolicing.co.uk(</w:t>
      </w:r>
      <w:proofErr w:type="gramEnd"/>
      <w:r w:rsidRPr="005D40F3">
        <w:rPr>
          <w:bCs/>
          <w:sz w:val="24"/>
          <w:szCs w:val="24"/>
        </w:rPr>
        <w:t>2020) Example model – five-step appeal (Personal safety manual)(online) available at: https://www.college.police.uk/guidance/conflict-management/conflict-management-skills</w:t>
      </w:r>
    </w:p>
    <w:p w14:paraId="7B31E96F" w14:textId="77777777" w:rsidR="001C0F99" w:rsidRPr="005D40F3" w:rsidRDefault="001C0F99" w:rsidP="001C0F99">
      <w:pPr>
        <w:keepNext/>
        <w:jc w:val="center"/>
        <w:rPr>
          <w:bCs/>
          <w:sz w:val="24"/>
          <w:szCs w:val="24"/>
        </w:rPr>
      </w:pPr>
      <w:r w:rsidRPr="005D40F3">
        <w:rPr>
          <w:bCs/>
          <w:sz w:val="24"/>
          <w:szCs w:val="24"/>
        </w:rPr>
        <w:t>(Accessed November 18th</w:t>
      </w:r>
      <w:proofErr w:type="gramStart"/>
      <w:r w:rsidRPr="005D40F3">
        <w:rPr>
          <w:bCs/>
          <w:sz w:val="24"/>
          <w:szCs w:val="24"/>
        </w:rPr>
        <w:t xml:space="preserve"> 2021</w:t>
      </w:r>
      <w:proofErr w:type="gramEnd"/>
      <w:r w:rsidRPr="005D40F3">
        <w:rPr>
          <w:bCs/>
          <w:sz w:val="24"/>
          <w:szCs w:val="24"/>
        </w:rPr>
        <w:t>)</w:t>
      </w:r>
    </w:p>
    <w:p w14:paraId="44D53DB6" w14:textId="77777777" w:rsidR="001C0F99" w:rsidRPr="005D40F3" w:rsidRDefault="001C0F99" w:rsidP="001C0F99">
      <w:pPr>
        <w:keepNext/>
        <w:jc w:val="center"/>
        <w:rPr>
          <w:bCs/>
          <w:sz w:val="24"/>
          <w:szCs w:val="24"/>
        </w:rPr>
      </w:pPr>
    </w:p>
    <w:p w14:paraId="43AD48A8" w14:textId="77777777" w:rsidR="001C0F99" w:rsidRPr="005D40F3" w:rsidRDefault="001C0F99" w:rsidP="001C0F99">
      <w:pPr>
        <w:keepNext/>
        <w:jc w:val="center"/>
        <w:rPr>
          <w:bCs/>
          <w:sz w:val="24"/>
          <w:szCs w:val="24"/>
        </w:rPr>
      </w:pPr>
      <w:proofErr w:type="gramStart"/>
      <w:r w:rsidRPr="005D40F3">
        <w:rPr>
          <w:bCs/>
          <w:sz w:val="24"/>
          <w:szCs w:val="24"/>
        </w:rPr>
        <w:t>Collegeofpolicing.co.uk(</w:t>
      </w:r>
      <w:proofErr w:type="gramEnd"/>
      <w:r w:rsidRPr="005D40F3">
        <w:rPr>
          <w:bCs/>
          <w:sz w:val="24"/>
          <w:szCs w:val="24"/>
        </w:rPr>
        <w:t>2014):National decision Model (online) available at: https://www.app.college.police.uk/app-content/national-decision-model/the-national-decision-model/#:~:text=National%20Decision%20Model%201%20Application.%20The%20N</w:t>
      </w:r>
      <w:r w:rsidRPr="005D40F3">
        <w:rPr>
          <w:bCs/>
          <w:sz w:val="24"/>
          <w:szCs w:val="24"/>
        </w:rPr>
        <w:lastRenderedPageBreak/>
        <w:t xml:space="preserve">ational%20Decision,supervisors.%20...%206%20The%20Joint%20Decision%20Model.% </w:t>
      </w:r>
    </w:p>
    <w:p w14:paraId="69C93131" w14:textId="77777777" w:rsidR="001C0F99" w:rsidRPr="005D40F3" w:rsidRDefault="001C0F99" w:rsidP="001C0F99">
      <w:pPr>
        <w:keepNext/>
        <w:jc w:val="center"/>
        <w:rPr>
          <w:bCs/>
          <w:sz w:val="24"/>
          <w:szCs w:val="24"/>
        </w:rPr>
      </w:pPr>
      <w:r w:rsidRPr="005D40F3">
        <w:rPr>
          <w:bCs/>
          <w:sz w:val="24"/>
          <w:szCs w:val="24"/>
        </w:rPr>
        <w:t>(Accessed November 18th</w:t>
      </w:r>
      <w:proofErr w:type="gramStart"/>
      <w:r w:rsidRPr="005D40F3">
        <w:rPr>
          <w:bCs/>
          <w:sz w:val="24"/>
          <w:szCs w:val="24"/>
        </w:rPr>
        <w:t xml:space="preserve"> 2021</w:t>
      </w:r>
      <w:proofErr w:type="gramEnd"/>
      <w:r w:rsidRPr="005D40F3">
        <w:rPr>
          <w:bCs/>
          <w:sz w:val="24"/>
          <w:szCs w:val="24"/>
        </w:rPr>
        <w:t xml:space="preserve">) </w:t>
      </w:r>
    </w:p>
    <w:p w14:paraId="66710EAC" w14:textId="77777777" w:rsidR="001C0F99" w:rsidRPr="005D40F3" w:rsidRDefault="001C0F99" w:rsidP="001C0F99">
      <w:pPr>
        <w:keepNext/>
        <w:jc w:val="center"/>
        <w:rPr>
          <w:bCs/>
          <w:sz w:val="24"/>
          <w:szCs w:val="24"/>
        </w:rPr>
      </w:pPr>
    </w:p>
    <w:p w14:paraId="1A4CCF94" w14:textId="77777777" w:rsidR="001C0F99" w:rsidRPr="005D40F3" w:rsidRDefault="001C0F99" w:rsidP="001C0F99">
      <w:pPr>
        <w:keepNext/>
        <w:jc w:val="center"/>
        <w:rPr>
          <w:bCs/>
          <w:sz w:val="24"/>
          <w:szCs w:val="24"/>
        </w:rPr>
      </w:pPr>
      <w:r w:rsidRPr="005D40F3">
        <w:rPr>
          <w:bCs/>
          <w:sz w:val="24"/>
          <w:szCs w:val="24"/>
        </w:rPr>
        <w:t xml:space="preserve">Wikipiedia.org (2021): Section 5 Public Order Act 1986(online) available at: https://en.wikipedia.org/wiki/Section_5_of_the_Public_Order_Act_1986 </w:t>
      </w:r>
    </w:p>
    <w:p w14:paraId="0FC4143F" w14:textId="77777777" w:rsidR="001C0F99" w:rsidRPr="005D40F3" w:rsidRDefault="001C0F99" w:rsidP="001C0F99">
      <w:pPr>
        <w:keepNext/>
        <w:jc w:val="center"/>
        <w:rPr>
          <w:bCs/>
          <w:sz w:val="24"/>
          <w:szCs w:val="24"/>
        </w:rPr>
      </w:pPr>
      <w:r w:rsidRPr="005D40F3">
        <w:rPr>
          <w:bCs/>
          <w:sz w:val="24"/>
          <w:szCs w:val="24"/>
        </w:rPr>
        <w:t>(Accessed November 18th</w:t>
      </w:r>
      <w:proofErr w:type="gramStart"/>
      <w:r w:rsidRPr="005D40F3">
        <w:rPr>
          <w:bCs/>
          <w:sz w:val="24"/>
          <w:szCs w:val="24"/>
        </w:rPr>
        <w:t xml:space="preserve"> 2021</w:t>
      </w:r>
      <w:proofErr w:type="gramEnd"/>
      <w:r w:rsidRPr="005D40F3">
        <w:rPr>
          <w:bCs/>
          <w:sz w:val="24"/>
          <w:szCs w:val="24"/>
        </w:rPr>
        <w:t>)</w:t>
      </w:r>
    </w:p>
    <w:p w14:paraId="70496031" w14:textId="77777777" w:rsidR="001C0F99" w:rsidRPr="005D40F3" w:rsidRDefault="001C0F99" w:rsidP="001C0F99">
      <w:pPr>
        <w:keepNext/>
        <w:jc w:val="center"/>
        <w:rPr>
          <w:bCs/>
          <w:sz w:val="24"/>
          <w:szCs w:val="24"/>
        </w:rPr>
      </w:pPr>
    </w:p>
    <w:p w14:paraId="49FC378E" w14:textId="77777777" w:rsidR="001C0F99" w:rsidRPr="005D40F3" w:rsidRDefault="001C0F99" w:rsidP="001C0F99">
      <w:pPr>
        <w:keepNext/>
        <w:jc w:val="center"/>
        <w:rPr>
          <w:bCs/>
          <w:sz w:val="24"/>
          <w:szCs w:val="24"/>
        </w:rPr>
      </w:pPr>
      <w:proofErr w:type="gramStart"/>
      <w:r w:rsidRPr="005D40F3">
        <w:rPr>
          <w:bCs/>
          <w:sz w:val="24"/>
          <w:szCs w:val="24"/>
        </w:rPr>
        <w:t>Hse.gov.uk(</w:t>
      </w:r>
      <w:proofErr w:type="gramEnd"/>
      <w:r w:rsidRPr="005D40F3">
        <w:rPr>
          <w:bCs/>
          <w:sz w:val="24"/>
          <w:szCs w:val="24"/>
        </w:rPr>
        <w:t xml:space="preserve">2021) :Key requirements of the CPIA (online) available at: https://www.hse.gov.uk/enforce/enforcementguide/pretrial/after-key.htm </w:t>
      </w:r>
    </w:p>
    <w:p w14:paraId="6BEC10E2" w14:textId="43E9C015" w:rsidR="001C0F99" w:rsidRPr="005D40F3" w:rsidRDefault="00757C3C" w:rsidP="00757C3C">
      <w:pPr>
        <w:rPr>
          <w:bCs/>
          <w:sz w:val="24"/>
          <w:szCs w:val="24"/>
        </w:rPr>
      </w:pPr>
      <w:r w:rsidRPr="005D40F3">
        <w:rPr>
          <w:bCs/>
          <w:sz w:val="24"/>
          <w:szCs w:val="24"/>
        </w:rPr>
        <w:t xml:space="preserve">                                  (</w:t>
      </w:r>
      <w:r w:rsidR="001C0F99" w:rsidRPr="005D40F3">
        <w:rPr>
          <w:bCs/>
          <w:sz w:val="24"/>
          <w:szCs w:val="24"/>
        </w:rPr>
        <w:t>Accessed November 18th</w:t>
      </w:r>
      <w:proofErr w:type="gramStart"/>
      <w:r w:rsidR="001C0F99" w:rsidRPr="005D40F3">
        <w:rPr>
          <w:bCs/>
          <w:sz w:val="24"/>
          <w:szCs w:val="24"/>
        </w:rPr>
        <w:t xml:space="preserve"> 2021</w:t>
      </w:r>
      <w:proofErr w:type="gramEnd"/>
      <w:r w:rsidR="001C0F99" w:rsidRPr="005D40F3">
        <w:rPr>
          <w:bCs/>
          <w:sz w:val="24"/>
          <w:szCs w:val="24"/>
        </w:rPr>
        <w:t>)</w:t>
      </w:r>
    </w:p>
    <w:p w14:paraId="08F852FA" w14:textId="3993E709" w:rsidR="00757C3C" w:rsidRPr="005D40F3" w:rsidRDefault="00757C3C" w:rsidP="00757C3C">
      <w:pPr>
        <w:rPr>
          <w:bCs/>
          <w:sz w:val="24"/>
          <w:szCs w:val="24"/>
        </w:rPr>
      </w:pPr>
    </w:p>
    <w:p w14:paraId="7A13102B" w14:textId="7C534D10" w:rsidR="00757C3C" w:rsidRPr="005D40F3" w:rsidRDefault="00757C3C" w:rsidP="00757C3C">
      <w:pPr>
        <w:pStyle w:val="Heading1"/>
        <w:rPr>
          <w:b w:val="0"/>
          <w:bCs/>
          <w:kern w:val="0"/>
          <w:sz w:val="24"/>
          <w:szCs w:val="24"/>
        </w:rPr>
      </w:pPr>
      <w:r w:rsidRPr="005D40F3">
        <w:rPr>
          <w:b w:val="0"/>
          <w:bCs/>
          <w:sz w:val="24"/>
          <w:szCs w:val="24"/>
        </w:rPr>
        <w:t>Prospects.ac.uk (2021): Five Ways to Manage Student Stress (online) available at:</w:t>
      </w:r>
      <w:r w:rsidRPr="005D40F3">
        <w:rPr>
          <w:b w:val="0"/>
          <w:bCs/>
          <w:kern w:val="0"/>
          <w:sz w:val="24"/>
          <w:szCs w:val="24"/>
        </w:rPr>
        <w:t xml:space="preserve"> </w:t>
      </w:r>
      <w:r w:rsidR="005D40F3" w:rsidRPr="005D40F3">
        <w:rPr>
          <w:b w:val="0"/>
          <w:bCs/>
          <w:kern w:val="0"/>
          <w:sz w:val="24"/>
          <w:szCs w:val="24"/>
        </w:rPr>
        <w:t>https://greengarageblog.org/16-advantages-and-disadvantages-of-police-discretion</w:t>
      </w:r>
    </w:p>
    <w:p w14:paraId="4CD2D68D" w14:textId="4404B40B" w:rsidR="00757C3C" w:rsidRPr="005D40F3" w:rsidRDefault="00757C3C" w:rsidP="00757C3C">
      <w:pPr>
        <w:rPr>
          <w:bCs/>
          <w:sz w:val="24"/>
          <w:szCs w:val="24"/>
        </w:rPr>
      </w:pPr>
      <w:r w:rsidRPr="005D40F3">
        <w:rPr>
          <w:bCs/>
          <w:sz w:val="24"/>
          <w:szCs w:val="24"/>
        </w:rPr>
        <w:t xml:space="preserve">                                       (</w:t>
      </w:r>
      <w:r w:rsidR="00D30266" w:rsidRPr="005D40F3">
        <w:rPr>
          <w:bCs/>
          <w:sz w:val="24"/>
          <w:szCs w:val="24"/>
        </w:rPr>
        <w:t>Accessed January 4</w:t>
      </w:r>
      <w:r w:rsidR="00D30266" w:rsidRPr="005D40F3">
        <w:rPr>
          <w:bCs/>
          <w:sz w:val="24"/>
          <w:szCs w:val="24"/>
          <w:vertAlign w:val="superscript"/>
        </w:rPr>
        <w:t>th</w:t>
      </w:r>
      <w:proofErr w:type="gramStart"/>
      <w:r w:rsidR="00D30266" w:rsidRPr="005D40F3">
        <w:rPr>
          <w:bCs/>
          <w:sz w:val="24"/>
          <w:szCs w:val="24"/>
        </w:rPr>
        <w:t xml:space="preserve"> 2022</w:t>
      </w:r>
      <w:proofErr w:type="gramEnd"/>
      <w:r w:rsidR="00D30266" w:rsidRPr="005D40F3">
        <w:rPr>
          <w:bCs/>
          <w:sz w:val="24"/>
          <w:szCs w:val="24"/>
        </w:rPr>
        <w:t xml:space="preserve">) </w:t>
      </w:r>
    </w:p>
    <w:p w14:paraId="037BD0E2" w14:textId="40091B22" w:rsidR="00E2129F" w:rsidRPr="005D40F3" w:rsidRDefault="00E2129F" w:rsidP="00757C3C">
      <w:pPr>
        <w:rPr>
          <w:bCs/>
          <w:sz w:val="24"/>
          <w:szCs w:val="24"/>
        </w:rPr>
      </w:pPr>
    </w:p>
    <w:p w14:paraId="3862C78F" w14:textId="584E191F" w:rsidR="00E2129F" w:rsidRPr="005D40F3" w:rsidRDefault="00E2129F" w:rsidP="00757C3C">
      <w:pPr>
        <w:rPr>
          <w:bCs/>
          <w:sz w:val="24"/>
          <w:szCs w:val="24"/>
        </w:rPr>
      </w:pPr>
      <w:r w:rsidRPr="005D40F3">
        <w:rPr>
          <w:bCs/>
          <w:sz w:val="24"/>
          <w:szCs w:val="24"/>
        </w:rPr>
        <w:t xml:space="preserve">National Centre </w:t>
      </w:r>
      <w:proofErr w:type="gramStart"/>
      <w:r w:rsidRPr="005D40F3">
        <w:rPr>
          <w:bCs/>
          <w:sz w:val="24"/>
          <w:szCs w:val="24"/>
        </w:rPr>
        <w:t>For</w:t>
      </w:r>
      <w:proofErr w:type="gramEnd"/>
      <w:r w:rsidRPr="005D40F3">
        <w:rPr>
          <w:bCs/>
          <w:sz w:val="24"/>
          <w:szCs w:val="24"/>
        </w:rPr>
        <w:t xml:space="preserve"> Domestic Violence</w:t>
      </w:r>
      <w:r w:rsidR="009A26B1">
        <w:rPr>
          <w:bCs/>
          <w:sz w:val="24"/>
          <w:szCs w:val="24"/>
        </w:rPr>
        <w:t xml:space="preserve"> </w:t>
      </w:r>
      <w:r w:rsidRPr="005D40F3">
        <w:rPr>
          <w:bCs/>
          <w:sz w:val="24"/>
          <w:szCs w:val="24"/>
        </w:rPr>
        <w:t>(2018): Domestic Violence Against Men(online) available at</w:t>
      </w:r>
      <w:r w:rsidR="005D40F3" w:rsidRPr="005D40F3">
        <w:t xml:space="preserve"> </w:t>
      </w:r>
      <w:r w:rsidR="005D40F3" w:rsidRPr="005D40F3">
        <w:rPr>
          <w:bCs/>
          <w:sz w:val="24"/>
          <w:szCs w:val="24"/>
        </w:rPr>
        <w:t>https://greengarageblog.org/16-advantages-and-disadvantages-of-police-discretion</w:t>
      </w:r>
      <w:r w:rsidRPr="005D40F3">
        <w:rPr>
          <w:bCs/>
          <w:sz w:val="24"/>
          <w:szCs w:val="24"/>
        </w:rPr>
        <w:t xml:space="preserve"> </w:t>
      </w:r>
    </w:p>
    <w:p w14:paraId="6ED9EE8E" w14:textId="76F0FF96" w:rsidR="00E2129F" w:rsidRPr="005D40F3" w:rsidRDefault="00E2129F" w:rsidP="00757C3C">
      <w:pPr>
        <w:rPr>
          <w:bCs/>
          <w:sz w:val="24"/>
          <w:szCs w:val="24"/>
        </w:rPr>
      </w:pPr>
      <w:r w:rsidRPr="005D40F3">
        <w:rPr>
          <w:bCs/>
          <w:sz w:val="24"/>
          <w:szCs w:val="24"/>
        </w:rPr>
        <w:t xml:space="preserve">                                               (Accessed January 4</w:t>
      </w:r>
      <w:r w:rsidRPr="005D40F3">
        <w:rPr>
          <w:bCs/>
          <w:sz w:val="24"/>
          <w:szCs w:val="24"/>
          <w:vertAlign w:val="superscript"/>
        </w:rPr>
        <w:t>th</w:t>
      </w:r>
      <w:proofErr w:type="gramStart"/>
      <w:r w:rsidRPr="005D40F3">
        <w:rPr>
          <w:bCs/>
          <w:sz w:val="24"/>
          <w:szCs w:val="24"/>
        </w:rPr>
        <w:t xml:space="preserve"> 2022</w:t>
      </w:r>
      <w:proofErr w:type="gramEnd"/>
      <w:r w:rsidRPr="005D40F3">
        <w:rPr>
          <w:bCs/>
          <w:sz w:val="24"/>
          <w:szCs w:val="24"/>
        </w:rPr>
        <w:t xml:space="preserve">) </w:t>
      </w:r>
    </w:p>
    <w:p w14:paraId="168A039F" w14:textId="47B9B46B" w:rsidR="00E2129F" w:rsidRPr="005D40F3" w:rsidRDefault="00E2129F" w:rsidP="00757C3C">
      <w:pPr>
        <w:rPr>
          <w:bCs/>
          <w:sz w:val="24"/>
          <w:szCs w:val="24"/>
        </w:rPr>
      </w:pPr>
    </w:p>
    <w:p w14:paraId="3A4B358D" w14:textId="65C9B6F1" w:rsidR="00E2129F" w:rsidRPr="005D40F3" w:rsidRDefault="00E2129F" w:rsidP="00757C3C">
      <w:pPr>
        <w:rPr>
          <w:bCs/>
          <w:sz w:val="24"/>
          <w:szCs w:val="24"/>
        </w:rPr>
      </w:pPr>
      <w:r w:rsidRPr="005D40F3">
        <w:rPr>
          <w:bCs/>
          <w:sz w:val="24"/>
          <w:szCs w:val="24"/>
        </w:rPr>
        <w:t xml:space="preserve">College </w:t>
      </w:r>
      <w:proofErr w:type="gramStart"/>
      <w:r w:rsidRPr="005D40F3">
        <w:rPr>
          <w:bCs/>
          <w:sz w:val="24"/>
          <w:szCs w:val="24"/>
        </w:rPr>
        <w:t>Of</w:t>
      </w:r>
      <w:proofErr w:type="gramEnd"/>
      <w:r w:rsidRPr="005D40F3">
        <w:rPr>
          <w:bCs/>
          <w:sz w:val="24"/>
          <w:szCs w:val="24"/>
        </w:rPr>
        <w:t xml:space="preserve"> Policing</w:t>
      </w:r>
      <w:r w:rsidR="0002464C" w:rsidRPr="005D40F3">
        <w:rPr>
          <w:bCs/>
          <w:sz w:val="24"/>
          <w:szCs w:val="24"/>
        </w:rPr>
        <w:t xml:space="preserve"> </w:t>
      </w:r>
      <w:r w:rsidRPr="005D40F3">
        <w:rPr>
          <w:bCs/>
          <w:sz w:val="24"/>
          <w:szCs w:val="24"/>
        </w:rPr>
        <w:t>(2013): Tactical Planning(online) Available at</w:t>
      </w:r>
      <w:r w:rsidR="005D40F3" w:rsidRPr="005D40F3">
        <w:t xml:space="preserve"> </w:t>
      </w:r>
      <w:r w:rsidR="005D40F3" w:rsidRPr="005D40F3">
        <w:rPr>
          <w:bCs/>
          <w:sz w:val="24"/>
          <w:szCs w:val="24"/>
        </w:rPr>
        <w:t>https://greengarageblog.org/16-advantages-and-disadvantages-of-police-discretion</w:t>
      </w:r>
      <w:r w:rsidRPr="005D40F3">
        <w:rPr>
          <w:bCs/>
          <w:sz w:val="24"/>
          <w:szCs w:val="24"/>
        </w:rPr>
        <w:t xml:space="preserve"> </w:t>
      </w:r>
    </w:p>
    <w:p w14:paraId="5A7883FF" w14:textId="49126E44" w:rsidR="00E2129F" w:rsidRPr="005D40F3" w:rsidRDefault="00E2129F" w:rsidP="00757C3C">
      <w:pPr>
        <w:rPr>
          <w:bCs/>
          <w:sz w:val="24"/>
          <w:szCs w:val="24"/>
        </w:rPr>
      </w:pPr>
      <w:r w:rsidRPr="005D40F3">
        <w:rPr>
          <w:bCs/>
          <w:sz w:val="24"/>
          <w:szCs w:val="24"/>
        </w:rPr>
        <w:t xml:space="preserve">                                                (Accessed January 4</w:t>
      </w:r>
      <w:r w:rsidRPr="005D40F3">
        <w:rPr>
          <w:bCs/>
          <w:sz w:val="24"/>
          <w:szCs w:val="24"/>
          <w:vertAlign w:val="superscript"/>
        </w:rPr>
        <w:t>th</w:t>
      </w:r>
      <w:proofErr w:type="gramStart"/>
      <w:r w:rsidRPr="005D40F3">
        <w:rPr>
          <w:bCs/>
          <w:sz w:val="24"/>
          <w:szCs w:val="24"/>
        </w:rPr>
        <w:t xml:space="preserve"> 2022</w:t>
      </w:r>
      <w:proofErr w:type="gramEnd"/>
      <w:r w:rsidRPr="005D40F3">
        <w:rPr>
          <w:bCs/>
          <w:sz w:val="24"/>
          <w:szCs w:val="24"/>
        </w:rPr>
        <w:t>)</w:t>
      </w:r>
    </w:p>
    <w:p w14:paraId="631CF620" w14:textId="691B1824" w:rsidR="0002464C" w:rsidRPr="005D40F3" w:rsidRDefault="0002464C" w:rsidP="00757C3C">
      <w:pPr>
        <w:rPr>
          <w:bCs/>
          <w:sz w:val="24"/>
          <w:szCs w:val="24"/>
        </w:rPr>
      </w:pPr>
    </w:p>
    <w:p w14:paraId="4F7A1A35" w14:textId="73548FDF" w:rsidR="0002464C" w:rsidRPr="005D40F3" w:rsidRDefault="0002464C" w:rsidP="00757C3C">
      <w:pPr>
        <w:rPr>
          <w:bCs/>
          <w:sz w:val="24"/>
          <w:szCs w:val="24"/>
        </w:rPr>
      </w:pPr>
      <w:r w:rsidRPr="005D40F3">
        <w:rPr>
          <w:bCs/>
          <w:sz w:val="24"/>
          <w:szCs w:val="24"/>
        </w:rPr>
        <w:t xml:space="preserve">College </w:t>
      </w:r>
      <w:proofErr w:type="gramStart"/>
      <w:r w:rsidRPr="005D40F3">
        <w:rPr>
          <w:bCs/>
          <w:sz w:val="24"/>
          <w:szCs w:val="24"/>
        </w:rPr>
        <w:t>Of</w:t>
      </w:r>
      <w:proofErr w:type="gramEnd"/>
      <w:r w:rsidRPr="005D40F3">
        <w:rPr>
          <w:bCs/>
          <w:sz w:val="24"/>
          <w:szCs w:val="24"/>
        </w:rPr>
        <w:t xml:space="preserve"> Policing (2015) Restorative Justice Conference(online) available at: </w:t>
      </w:r>
      <w:r w:rsidR="005D40F3" w:rsidRPr="005D40F3">
        <w:rPr>
          <w:bCs/>
          <w:sz w:val="24"/>
          <w:szCs w:val="24"/>
        </w:rPr>
        <w:t>https://greengarageblog.org/16-advantages-and-disadvantages-of-police-discretion</w:t>
      </w:r>
    </w:p>
    <w:p w14:paraId="07104485" w14:textId="280CED66" w:rsidR="0002464C" w:rsidRPr="005D40F3" w:rsidRDefault="0002464C" w:rsidP="00757C3C">
      <w:pPr>
        <w:rPr>
          <w:bCs/>
          <w:sz w:val="24"/>
          <w:szCs w:val="24"/>
        </w:rPr>
      </w:pPr>
      <w:r w:rsidRPr="005D40F3">
        <w:rPr>
          <w:bCs/>
          <w:sz w:val="24"/>
          <w:szCs w:val="24"/>
        </w:rPr>
        <w:t xml:space="preserve">                                                 (Accessed January 5</w:t>
      </w:r>
      <w:r w:rsidRPr="005D40F3">
        <w:rPr>
          <w:bCs/>
          <w:sz w:val="24"/>
          <w:szCs w:val="24"/>
          <w:vertAlign w:val="superscript"/>
        </w:rPr>
        <w:t>th</w:t>
      </w:r>
      <w:proofErr w:type="gramStart"/>
      <w:r w:rsidRPr="005D40F3">
        <w:rPr>
          <w:bCs/>
          <w:sz w:val="24"/>
          <w:szCs w:val="24"/>
        </w:rPr>
        <w:t xml:space="preserve"> 2022</w:t>
      </w:r>
      <w:proofErr w:type="gramEnd"/>
      <w:r w:rsidRPr="005D40F3">
        <w:rPr>
          <w:bCs/>
          <w:sz w:val="24"/>
          <w:szCs w:val="24"/>
        </w:rPr>
        <w:t>)</w:t>
      </w:r>
    </w:p>
    <w:p w14:paraId="12FC3288" w14:textId="702B4207" w:rsidR="00C3022F" w:rsidRPr="005D40F3" w:rsidRDefault="00C3022F" w:rsidP="00757C3C">
      <w:pPr>
        <w:rPr>
          <w:bCs/>
          <w:sz w:val="24"/>
          <w:szCs w:val="24"/>
        </w:rPr>
      </w:pPr>
    </w:p>
    <w:p w14:paraId="4690F057" w14:textId="06854F40" w:rsidR="00C3022F" w:rsidRPr="005D40F3" w:rsidRDefault="006E6B3D" w:rsidP="00757C3C">
      <w:pPr>
        <w:rPr>
          <w:bCs/>
          <w:sz w:val="24"/>
          <w:szCs w:val="24"/>
        </w:rPr>
      </w:pPr>
      <w:r w:rsidRPr="005D40F3">
        <w:rPr>
          <w:bCs/>
          <w:sz w:val="24"/>
          <w:szCs w:val="24"/>
        </w:rPr>
        <w:t xml:space="preserve">College </w:t>
      </w:r>
      <w:proofErr w:type="gramStart"/>
      <w:r w:rsidRPr="005D40F3">
        <w:rPr>
          <w:bCs/>
          <w:sz w:val="24"/>
          <w:szCs w:val="24"/>
        </w:rPr>
        <w:t>Of</w:t>
      </w:r>
      <w:proofErr w:type="gramEnd"/>
      <w:r w:rsidRPr="005D40F3">
        <w:rPr>
          <w:bCs/>
          <w:sz w:val="24"/>
          <w:szCs w:val="24"/>
        </w:rPr>
        <w:t xml:space="preserve"> Policing (1996) Criminal Procedures and Investigations Act 1996(online) available at: </w:t>
      </w:r>
      <w:r w:rsidR="005D40F3" w:rsidRPr="005D40F3">
        <w:rPr>
          <w:bCs/>
          <w:sz w:val="24"/>
          <w:szCs w:val="24"/>
        </w:rPr>
        <w:t>https://greengarageblog.org/16-advantages-and-disadvantages-of-police-discretion</w:t>
      </w:r>
    </w:p>
    <w:p w14:paraId="20AACFA6" w14:textId="577CCE31" w:rsidR="006E6B3D" w:rsidRPr="005D40F3" w:rsidRDefault="006E6B3D" w:rsidP="00757C3C">
      <w:pPr>
        <w:rPr>
          <w:bCs/>
          <w:sz w:val="24"/>
          <w:szCs w:val="24"/>
        </w:rPr>
      </w:pPr>
      <w:r w:rsidRPr="005D40F3">
        <w:rPr>
          <w:bCs/>
          <w:sz w:val="24"/>
          <w:szCs w:val="24"/>
        </w:rPr>
        <w:t xml:space="preserve">                                                  (Accessed January 5</w:t>
      </w:r>
      <w:r w:rsidRPr="005D40F3">
        <w:rPr>
          <w:bCs/>
          <w:sz w:val="24"/>
          <w:szCs w:val="24"/>
          <w:vertAlign w:val="superscript"/>
        </w:rPr>
        <w:t>th</w:t>
      </w:r>
      <w:proofErr w:type="gramStart"/>
      <w:r w:rsidRPr="005D40F3">
        <w:rPr>
          <w:bCs/>
          <w:sz w:val="24"/>
          <w:szCs w:val="24"/>
        </w:rPr>
        <w:t xml:space="preserve"> 2022</w:t>
      </w:r>
      <w:proofErr w:type="gramEnd"/>
      <w:r w:rsidRPr="005D40F3">
        <w:rPr>
          <w:bCs/>
          <w:sz w:val="24"/>
          <w:szCs w:val="24"/>
        </w:rPr>
        <w:t xml:space="preserve">) </w:t>
      </w:r>
    </w:p>
    <w:p w14:paraId="69FF15A6" w14:textId="79EE7810" w:rsidR="006E6B3D" w:rsidRPr="005D40F3" w:rsidRDefault="006E6B3D" w:rsidP="00757C3C">
      <w:pPr>
        <w:rPr>
          <w:bCs/>
          <w:sz w:val="24"/>
          <w:szCs w:val="24"/>
        </w:rPr>
      </w:pPr>
    </w:p>
    <w:p w14:paraId="250065DE" w14:textId="4665287A" w:rsidR="006E6B3D" w:rsidRPr="005D40F3" w:rsidRDefault="006E6B3D" w:rsidP="00757C3C">
      <w:pPr>
        <w:rPr>
          <w:bCs/>
          <w:sz w:val="24"/>
          <w:szCs w:val="24"/>
        </w:rPr>
      </w:pPr>
      <w:r w:rsidRPr="005D40F3">
        <w:rPr>
          <w:bCs/>
          <w:sz w:val="24"/>
          <w:szCs w:val="24"/>
        </w:rPr>
        <w:t>Encylopiedia.com (2018) Police Discretion Definition (online) available at</w:t>
      </w:r>
      <w:r w:rsidR="005D40F3">
        <w:rPr>
          <w:bCs/>
          <w:sz w:val="24"/>
          <w:szCs w:val="24"/>
        </w:rPr>
        <w:t>:</w:t>
      </w:r>
      <w:r w:rsidR="005D40F3" w:rsidRPr="005D40F3">
        <w:t xml:space="preserve"> </w:t>
      </w:r>
      <w:r w:rsidR="005D40F3" w:rsidRPr="005D40F3">
        <w:rPr>
          <w:bCs/>
          <w:sz w:val="24"/>
          <w:szCs w:val="24"/>
        </w:rPr>
        <w:t>https://greengarageblog.org/16-advantages-and-disadvantages-of-police-discretion</w:t>
      </w:r>
    </w:p>
    <w:p w14:paraId="4CB2E644" w14:textId="77777777" w:rsidR="005D40F3" w:rsidRDefault="006E6B3D" w:rsidP="00757C3C">
      <w:pPr>
        <w:rPr>
          <w:bCs/>
          <w:sz w:val="24"/>
          <w:szCs w:val="24"/>
        </w:rPr>
      </w:pPr>
      <w:r w:rsidRPr="005D40F3">
        <w:rPr>
          <w:bCs/>
          <w:sz w:val="24"/>
          <w:szCs w:val="24"/>
        </w:rPr>
        <w:t xml:space="preserve">                                                  </w:t>
      </w:r>
    </w:p>
    <w:p w14:paraId="29F72763" w14:textId="24DA44C5" w:rsidR="006E6B3D" w:rsidRPr="005D40F3" w:rsidRDefault="005D40F3" w:rsidP="00757C3C">
      <w:pPr>
        <w:rPr>
          <w:bCs/>
          <w:sz w:val="24"/>
          <w:szCs w:val="24"/>
        </w:rPr>
      </w:pPr>
      <w:r>
        <w:rPr>
          <w:bCs/>
          <w:sz w:val="24"/>
          <w:szCs w:val="24"/>
        </w:rPr>
        <w:t xml:space="preserve">                                              </w:t>
      </w:r>
      <w:r w:rsidR="006E6B3D" w:rsidRPr="005D40F3">
        <w:rPr>
          <w:bCs/>
          <w:sz w:val="24"/>
          <w:szCs w:val="24"/>
        </w:rPr>
        <w:t xml:space="preserve"> (Accessed January 5</w:t>
      </w:r>
      <w:r w:rsidR="006E6B3D" w:rsidRPr="005D40F3">
        <w:rPr>
          <w:bCs/>
          <w:sz w:val="24"/>
          <w:szCs w:val="24"/>
          <w:vertAlign w:val="superscript"/>
        </w:rPr>
        <w:t>th</w:t>
      </w:r>
      <w:proofErr w:type="gramStart"/>
      <w:r w:rsidR="006E6B3D" w:rsidRPr="005D40F3">
        <w:rPr>
          <w:bCs/>
          <w:sz w:val="24"/>
          <w:szCs w:val="24"/>
        </w:rPr>
        <w:t xml:space="preserve"> 2022</w:t>
      </w:r>
      <w:proofErr w:type="gramEnd"/>
      <w:r w:rsidR="006E6B3D" w:rsidRPr="005D40F3">
        <w:rPr>
          <w:bCs/>
          <w:sz w:val="24"/>
          <w:szCs w:val="24"/>
        </w:rPr>
        <w:t xml:space="preserve">) </w:t>
      </w:r>
    </w:p>
    <w:p w14:paraId="453A6EDF" w14:textId="6DBC347B" w:rsidR="006E6B3D" w:rsidRPr="005D40F3" w:rsidRDefault="006E6B3D" w:rsidP="00757C3C">
      <w:pPr>
        <w:rPr>
          <w:bCs/>
          <w:sz w:val="24"/>
          <w:szCs w:val="24"/>
        </w:rPr>
      </w:pPr>
    </w:p>
    <w:p w14:paraId="39B4680F" w14:textId="77777777" w:rsidR="006E6B3D" w:rsidRPr="005D40F3" w:rsidRDefault="006E6B3D" w:rsidP="006E6B3D">
      <w:pPr>
        <w:rPr>
          <w:bCs/>
          <w:sz w:val="24"/>
          <w:szCs w:val="24"/>
        </w:rPr>
      </w:pPr>
      <w:r w:rsidRPr="005D40F3">
        <w:rPr>
          <w:bCs/>
          <w:sz w:val="24"/>
          <w:szCs w:val="24"/>
        </w:rPr>
        <w:t>Green Garage (2020) 16 Advantages and Disadvantages of Police Discretion</w:t>
      </w:r>
    </w:p>
    <w:p w14:paraId="0FC4DBB7" w14:textId="33081194" w:rsidR="005D40F3" w:rsidRDefault="006E6B3D" w:rsidP="005D40F3">
      <w:pPr>
        <w:rPr>
          <w:bCs/>
          <w:sz w:val="24"/>
          <w:szCs w:val="24"/>
        </w:rPr>
      </w:pPr>
      <w:r w:rsidRPr="005D40F3">
        <w:rPr>
          <w:bCs/>
          <w:sz w:val="24"/>
          <w:szCs w:val="24"/>
        </w:rPr>
        <w:t xml:space="preserve">(online) available at: </w:t>
      </w:r>
      <w:r w:rsidR="005D40F3" w:rsidRPr="005D40F3">
        <w:rPr>
          <w:bCs/>
          <w:sz w:val="24"/>
          <w:szCs w:val="24"/>
        </w:rPr>
        <w:t>https://greengarageblog.org/16-advantages-and-disadvantages-of-police-discretion</w:t>
      </w:r>
    </w:p>
    <w:p w14:paraId="50555975" w14:textId="57972EFC" w:rsidR="005D40F3" w:rsidRDefault="005D40F3" w:rsidP="005D40F3">
      <w:pPr>
        <w:rPr>
          <w:sz w:val="24"/>
          <w:szCs w:val="24"/>
        </w:rPr>
      </w:pPr>
    </w:p>
    <w:p w14:paraId="5DF259AE" w14:textId="3ACD40D4" w:rsidR="005D40F3" w:rsidRDefault="005D40F3" w:rsidP="005D40F3">
      <w:pPr>
        <w:rPr>
          <w:sz w:val="24"/>
          <w:szCs w:val="24"/>
        </w:rPr>
      </w:pPr>
      <w:r>
        <w:rPr>
          <w:sz w:val="24"/>
          <w:szCs w:val="24"/>
        </w:rPr>
        <w:t xml:space="preserve">                                                  (Accessed January 5</w:t>
      </w:r>
      <w:r w:rsidRPr="005D40F3">
        <w:rPr>
          <w:sz w:val="24"/>
          <w:szCs w:val="24"/>
          <w:vertAlign w:val="superscript"/>
        </w:rPr>
        <w:t>th</w:t>
      </w:r>
      <w:proofErr w:type="gramStart"/>
      <w:r>
        <w:rPr>
          <w:sz w:val="24"/>
          <w:szCs w:val="24"/>
        </w:rPr>
        <w:t xml:space="preserve"> 2022</w:t>
      </w:r>
      <w:proofErr w:type="gramEnd"/>
      <w:r>
        <w:rPr>
          <w:sz w:val="24"/>
          <w:szCs w:val="24"/>
        </w:rPr>
        <w:t>)</w:t>
      </w:r>
    </w:p>
    <w:p w14:paraId="6F3CDA0F" w14:textId="0C865183" w:rsidR="009C2699" w:rsidRDefault="009C2699" w:rsidP="005D40F3">
      <w:pPr>
        <w:rPr>
          <w:sz w:val="24"/>
          <w:szCs w:val="24"/>
        </w:rPr>
      </w:pPr>
    </w:p>
    <w:p w14:paraId="17F1BCF9" w14:textId="457B4400" w:rsidR="009C2699" w:rsidRDefault="009C2699" w:rsidP="005D40F3">
      <w:pPr>
        <w:rPr>
          <w:sz w:val="24"/>
          <w:szCs w:val="24"/>
        </w:rPr>
      </w:pPr>
      <w:r>
        <w:rPr>
          <w:sz w:val="24"/>
          <w:szCs w:val="24"/>
        </w:rPr>
        <w:t xml:space="preserve">The Guardian (2016) </w:t>
      </w:r>
      <w:r w:rsidRPr="009C2699">
        <w:rPr>
          <w:sz w:val="24"/>
          <w:szCs w:val="24"/>
        </w:rPr>
        <w:t>Police officers must be aware of biases, says training college</w:t>
      </w:r>
      <w:r>
        <w:rPr>
          <w:sz w:val="24"/>
          <w:szCs w:val="24"/>
        </w:rPr>
        <w:t xml:space="preserve"> (online) available at: </w:t>
      </w:r>
      <w:r w:rsidRPr="009C2699">
        <w:rPr>
          <w:sz w:val="24"/>
          <w:szCs w:val="24"/>
        </w:rPr>
        <w:t>https://www.theguardian.com/uk-news/2016/oct/27/police-officers-must-be-aware-of-biases-says-england-training-college</w:t>
      </w:r>
    </w:p>
    <w:p w14:paraId="19D09224" w14:textId="595794AB" w:rsidR="009C2699" w:rsidRDefault="009C2699" w:rsidP="005D40F3">
      <w:pPr>
        <w:rPr>
          <w:sz w:val="24"/>
          <w:szCs w:val="24"/>
        </w:rPr>
      </w:pPr>
      <w:r>
        <w:rPr>
          <w:sz w:val="24"/>
          <w:szCs w:val="24"/>
        </w:rPr>
        <w:t xml:space="preserve">                                                 (Accessed January 5</w:t>
      </w:r>
      <w:r w:rsidRPr="009C2699">
        <w:rPr>
          <w:sz w:val="24"/>
          <w:szCs w:val="24"/>
          <w:vertAlign w:val="superscript"/>
        </w:rPr>
        <w:t>th</w:t>
      </w:r>
      <w:proofErr w:type="gramStart"/>
      <w:r>
        <w:rPr>
          <w:sz w:val="24"/>
          <w:szCs w:val="24"/>
        </w:rPr>
        <w:t xml:space="preserve"> 2022</w:t>
      </w:r>
      <w:proofErr w:type="gramEnd"/>
      <w:r>
        <w:rPr>
          <w:sz w:val="24"/>
          <w:szCs w:val="24"/>
        </w:rPr>
        <w:t>)</w:t>
      </w:r>
    </w:p>
    <w:p w14:paraId="2CE3A08F" w14:textId="72D16BFC" w:rsidR="009C2699" w:rsidRDefault="009C2699" w:rsidP="005D40F3">
      <w:pPr>
        <w:rPr>
          <w:sz w:val="24"/>
          <w:szCs w:val="24"/>
        </w:rPr>
      </w:pPr>
      <w:r>
        <w:rPr>
          <w:sz w:val="24"/>
          <w:szCs w:val="24"/>
        </w:rPr>
        <w:lastRenderedPageBreak/>
        <w:t xml:space="preserve">                                                 </w:t>
      </w:r>
    </w:p>
    <w:p w14:paraId="6728A106" w14:textId="77777777" w:rsidR="009C2699" w:rsidRDefault="009C2699" w:rsidP="005D40F3">
      <w:pPr>
        <w:rPr>
          <w:sz w:val="24"/>
          <w:szCs w:val="24"/>
        </w:rPr>
      </w:pPr>
    </w:p>
    <w:p w14:paraId="0B302C93" w14:textId="77777777" w:rsidR="005D40F3" w:rsidRPr="005D40F3" w:rsidRDefault="005D40F3" w:rsidP="006E6B3D">
      <w:pPr>
        <w:rPr>
          <w:sz w:val="24"/>
          <w:szCs w:val="24"/>
        </w:rPr>
      </w:pPr>
    </w:p>
    <w:p w14:paraId="683639DC" w14:textId="44B351A6" w:rsidR="006E6B3D" w:rsidRDefault="006E6B3D" w:rsidP="00757C3C">
      <w:pPr>
        <w:rPr>
          <w:sz w:val="24"/>
          <w:szCs w:val="24"/>
        </w:rPr>
      </w:pPr>
    </w:p>
    <w:p w14:paraId="140722C5" w14:textId="77777777" w:rsidR="006E6B3D" w:rsidRPr="006E6B3D" w:rsidRDefault="006E6B3D" w:rsidP="00757C3C">
      <w:pPr>
        <w:rPr>
          <w:sz w:val="24"/>
          <w:szCs w:val="24"/>
        </w:rPr>
      </w:pPr>
    </w:p>
    <w:p w14:paraId="2FED36E2" w14:textId="3A5F4109" w:rsidR="0002464C" w:rsidRDefault="0002464C" w:rsidP="00757C3C">
      <w:pPr>
        <w:rPr>
          <w:sz w:val="24"/>
          <w:szCs w:val="24"/>
        </w:rPr>
      </w:pPr>
    </w:p>
    <w:p w14:paraId="734ED44D" w14:textId="77777777" w:rsidR="0002464C" w:rsidRPr="0002464C" w:rsidRDefault="0002464C" w:rsidP="00757C3C">
      <w:pPr>
        <w:rPr>
          <w:sz w:val="24"/>
          <w:szCs w:val="24"/>
        </w:rPr>
      </w:pPr>
    </w:p>
    <w:p w14:paraId="7B646950" w14:textId="562929C2" w:rsidR="00E2129F" w:rsidRDefault="00E2129F" w:rsidP="00757C3C">
      <w:pPr>
        <w:rPr>
          <w:sz w:val="24"/>
          <w:szCs w:val="24"/>
        </w:rPr>
      </w:pPr>
    </w:p>
    <w:p w14:paraId="0433CF85" w14:textId="77777777" w:rsidR="00E2129F" w:rsidRPr="00E2129F" w:rsidRDefault="00E2129F" w:rsidP="00757C3C">
      <w:pPr>
        <w:rPr>
          <w:sz w:val="24"/>
          <w:szCs w:val="24"/>
        </w:rPr>
      </w:pPr>
    </w:p>
    <w:p w14:paraId="68AFCB76" w14:textId="3B1D606F" w:rsidR="00D30266" w:rsidRDefault="00D30266" w:rsidP="00757C3C">
      <w:pPr>
        <w:rPr>
          <w:sz w:val="24"/>
          <w:szCs w:val="24"/>
        </w:rPr>
      </w:pPr>
    </w:p>
    <w:p w14:paraId="710951BF" w14:textId="77777777" w:rsidR="00D30266" w:rsidRPr="00757C3C" w:rsidRDefault="00D30266" w:rsidP="00757C3C">
      <w:pPr>
        <w:rPr>
          <w:sz w:val="24"/>
          <w:szCs w:val="24"/>
        </w:rPr>
      </w:pPr>
    </w:p>
    <w:p w14:paraId="2E1B808E" w14:textId="77777777" w:rsidR="00757C3C" w:rsidRPr="00757C3C" w:rsidRDefault="00757C3C" w:rsidP="00757C3C">
      <w:pPr>
        <w:rPr>
          <w:sz w:val="28"/>
          <w:szCs w:val="28"/>
        </w:rPr>
      </w:pPr>
    </w:p>
    <w:p w14:paraId="761B843C" w14:textId="3D2F17C3" w:rsidR="00757C3C" w:rsidRPr="00757C3C" w:rsidRDefault="00757C3C" w:rsidP="00757C3C">
      <w:pPr>
        <w:pStyle w:val="Heading1"/>
        <w:rPr>
          <w:sz w:val="24"/>
          <w:szCs w:val="24"/>
        </w:rPr>
      </w:pPr>
    </w:p>
    <w:p w14:paraId="5A50A72F" w14:textId="77777777" w:rsidR="001C0F99" w:rsidRPr="00757C3C" w:rsidRDefault="001C0F99" w:rsidP="00757C3C">
      <w:pPr>
        <w:pStyle w:val="Heading1"/>
        <w:rPr>
          <w:sz w:val="24"/>
          <w:szCs w:val="24"/>
        </w:rPr>
      </w:pPr>
    </w:p>
    <w:p w14:paraId="632AA44B" w14:textId="77777777" w:rsidR="001C0F99" w:rsidRPr="006A4AEA" w:rsidRDefault="001C0F99" w:rsidP="001C0F99">
      <w:pPr>
        <w:keepNext/>
        <w:jc w:val="center"/>
        <w:rPr>
          <w:b/>
          <w:sz w:val="24"/>
          <w:szCs w:val="24"/>
        </w:rPr>
      </w:pPr>
    </w:p>
    <w:p w14:paraId="75EDB280" w14:textId="77777777" w:rsidR="001C0F99" w:rsidRPr="006A4AEA" w:rsidRDefault="001C0F99" w:rsidP="001C0F99">
      <w:pPr>
        <w:keepNext/>
        <w:jc w:val="center"/>
        <w:rPr>
          <w:b/>
          <w:sz w:val="24"/>
          <w:szCs w:val="24"/>
        </w:rPr>
      </w:pPr>
      <w:r w:rsidRPr="006A4AEA">
        <w:rPr>
          <w:b/>
          <w:sz w:val="24"/>
          <w:szCs w:val="24"/>
        </w:rPr>
        <w:t xml:space="preserve"> </w:t>
      </w:r>
    </w:p>
    <w:p w14:paraId="3AE5CFDD" w14:textId="77777777" w:rsidR="001C0F99" w:rsidRPr="006A4AEA" w:rsidRDefault="001C0F99" w:rsidP="001C0F99">
      <w:pPr>
        <w:keepNext/>
        <w:jc w:val="center"/>
        <w:rPr>
          <w:b/>
          <w:sz w:val="24"/>
          <w:szCs w:val="24"/>
        </w:rPr>
      </w:pPr>
    </w:p>
    <w:p w14:paraId="1D641266" w14:textId="77777777" w:rsidR="001C0F99" w:rsidRPr="006A4AEA" w:rsidRDefault="001C0F99" w:rsidP="001C0F99">
      <w:pPr>
        <w:keepNext/>
        <w:jc w:val="center"/>
        <w:rPr>
          <w:b/>
          <w:sz w:val="24"/>
          <w:szCs w:val="24"/>
        </w:rPr>
      </w:pPr>
    </w:p>
    <w:p w14:paraId="2322A6FA" w14:textId="77777777" w:rsidR="001C0F99" w:rsidRPr="006A4AEA" w:rsidRDefault="001C0F99" w:rsidP="001C0F99">
      <w:pPr>
        <w:keepNext/>
        <w:jc w:val="center"/>
        <w:rPr>
          <w:b/>
          <w:sz w:val="24"/>
          <w:szCs w:val="24"/>
        </w:rPr>
      </w:pPr>
    </w:p>
    <w:p w14:paraId="036C8916" w14:textId="77777777" w:rsidR="001C0F99" w:rsidRPr="006A4AEA" w:rsidRDefault="001C0F99" w:rsidP="001C0F99">
      <w:pPr>
        <w:keepNext/>
        <w:jc w:val="center"/>
        <w:rPr>
          <w:b/>
          <w:sz w:val="24"/>
          <w:szCs w:val="24"/>
        </w:rPr>
      </w:pPr>
    </w:p>
    <w:p w14:paraId="75D3B04F" w14:textId="77777777" w:rsidR="001C0F99" w:rsidRPr="006A4AEA" w:rsidRDefault="001C0F99" w:rsidP="001C0F99">
      <w:pPr>
        <w:keepNext/>
        <w:jc w:val="center"/>
        <w:rPr>
          <w:b/>
          <w:sz w:val="24"/>
          <w:szCs w:val="24"/>
        </w:rPr>
      </w:pPr>
    </w:p>
    <w:p w14:paraId="551FC40E" w14:textId="77777777" w:rsidR="001C0F99" w:rsidRPr="00294868" w:rsidRDefault="001C0F99" w:rsidP="001C0F99">
      <w:pPr>
        <w:keepNext/>
        <w:jc w:val="center"/>
        <w:rPr>
          <w:b/>
          <w:sz w:val="24"/>
          <w:szCs w:val="24"/>
          <w:highlight w:val="yellow"/>
        </w:rPr>
      </w:pPr>
      <w:r w:rsidRPr="00270EEB">
        <w:rPr>
          <w:b/>
          <w:sz w:val="24"/>
          <w:szCs w:val="24"/>
        </w:rPr>
        <w:br w:type="page"/>
      </w:r>
    </w:p>
    <w:p w14:paraId="41BDC903" w14:textId="77777777" w:rsidR="001C0F99" w:rsidRPr="00270EEB" w:rsidRDefault="001C0F99"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3162BD65" w:rsidR="61D270E8" w:rsidRDefault="61D270E8" w:rsidP="48DF4B50">
      <w:pPr>
        <w:rPr>
          <w:sz w:val="24"/>
          <w:szCs w:val="24"/>
        </w:rPr>
      </w:pPr>
      <w:r w:rsidRPr="48DF4B50">
        <w:rPr>
          <w:sz w:val="24"/>
          <w:szCs w:val="24"/>
        </w:rPr>
        <w:t xml:space="preserve">By signing the section </w:t>
      </w:r>
      <w:r w:rsidR="00C6190A"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7BC39B1E" w:rsidR="62FE5CAF" w:rsidRDefault="62FE5CAF" w:rsidP="62FE5CAF">
      <w:pPr>
        <w:rPr>
          <w:sz w:val="24"/>
          <w:szCs w:val="24"/>
        </w:rPr>
      </w:pPr>
      <w:r w:rsidRPr="62FE5CAF">
        <w:rPr>
          <w:sz w:val="24"/>
          <w:szCs w:val="24"/>
        </w:rPr>
        <w:t xml:space="preserve">I confirm that I am progressing with the Occupational Competency Portfolio (OCP) in accordance </w:t>
      </w:r>
      <w:r w:rsidR="009A26B1" w:rsidRPr="62FE5CAF">
        <w:rPr>
          <w:sz w:val="24"/>
          <w:szCs w:val="24"/>
        </w:rPr>
        <w:t>with</w:t>
      </w:r>
      <w:r w:rsidRPr="62FE5CAF">
        <w:rPr>
          <w:sz w:val="24"/>
          <w:szCs w:val="24"/>
        </w:rPr>
        <w:t xml:space="preserve"> the regulations. </w:t>
      </w:r>
    </w:p>
    <w:p w14:paraId="553EEDB3" w14:textId="1C40D128" w:rsidR="62FE5CAF" w:rsidRDefault="62FE5CAF" w:rsidP="62FE5CAF">
      <w:pPr>
        <w:rPr>
          <w:b/>
          <w:bCs/>
          <w:sz w:val="24"/>
          <w:szCs w:val="24"/>
        </w:rPr>
      </w:pPr>
    </w:p>
    <w:p w14:paraId="37E9EA74" w14:textId="4B0D404B" w:rsidR="62FE5CAF" w:rsidRDefault="62FE5CAF" w:rsidP="62FE5CAF">
      <w:pPr>
        <w:jc w:val="both"/>
        <w:rPr>
          <w:sz w:val="24"/>
          <w:szCs w:val="24"/>
        </w:rPr>
      </w:pPr>
      <w:r w:rsidRPr="48DF4B50">
        <w:rPr>
          <w:sz w:val="24"/>
          <w:szCs w:val="24"/>
        </w:rPr>
        <w:t xml:space="preserve">Signed:  </w:t>
      </w:r>
      <w:r w:rsidR="00E746DA">
        <w:rPr>
          <w:sz w:val="24"/>
          <w:szCs w:val="24"/>
        </w:rPr>
        <w:t>Leigh John Davies</w:t>
      </w:r>
      <w:r w:rsidRPr="48DF4B50">
        <w:rPr>
          <w:sz w:val="24"/>
          <w:szCs w:val="24"/>
        </w:rPr>
        <w:t>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D6B4BF7" w:rsidR="62FE5CAF" w:rsidRDefault="62FE5CAF" w:rsidP="62FE5CAF">
      <w:pPr>
        <w:jc w:val="both"/>
        <w:rPr>
          <w:sz w:val="24"/>
          <w:szCs w:val="24"/>
        </w:rPr>
      </w:pPr>
      <w:r w:rsidRPr="62FE5CAF">
        <w:rPr>
          <w:sz w:val="24"/>
          <w:szCs w:val="24"/>
        </w:rPr>
        <w:t xml:space="preserve">Date: </w:t>
      </w:r>
      <w:r w:rsidR="009B1B43">
        <w:rPr>
          <w:sz w:val="24"/>
          <w:szCs w:val="24"/>
        </w:rPr>
        <w:t>Wednesday January 5</w:t>
      </w:r>
      <w:r w:rsidR="009B1B43" w:rsidRPr="009B1B43">
        <w:rPr>
          <w:sz w:val="24"/>
          <w:szCs w:val="24"/>
          <w:vertAlign w:val="superscript"/>
        </w:rPr>
        <w:t>th</w:t>
      </w:r>
      <w:r w:rsidR="009A26B1">
        <w:rPr>
          <w:sz w:val="24"/>
          <w:szCs w:val="24"/>
        </w:rPr>
        <w:t>, 2022</w:t>
      </w:r>
      <w:r w:rsidRPr="62FE5CAF">
        <w:rPr>
          <w:sz w:val="24"/>
          <w:szCs w:val="24"/>
        </w:rPr>
        <w:t xml:space="preserve">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F0C87B" w14:textId="77777777" w:rsidR="00000031" w:rsidRDefault="00000031">
      <w:r>
        <w:separator/>
      </w:r>
    </w:p>
  </w:endnote>
  <w:endnote w:type="continuationSeparator" w:id="0">
    <w:p w14:paraId="2856112E" w14:textId="77777777" w:rsidR="00000031" w:rsidRDefault="00000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EB7301" w14:textId="77777777" w:rsidR="00000031" w:rsidRDefault="000000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000031" w:rsidRDefault="00000031">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000031" w:rsidRPr="00BB5EAA" w:rsidRDefault="0000003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E0FB85" w14:textId="77777777" w:rsidR="00000031" w:rsidRDefault="000000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C58C76" w14:textId="77777777" w:rsidR="00000031" w:rsidRDefault="00000031">
      <w:r>
        <w:separator/>
      </w:r>
    </w:p>
  </w:footnote>
  <w:footnote w:type="continuationSeparator" w:id="0">
    <w:p w14:paraId="4ADDD153" w14:textId="77777777" w:rsidR="00000031" w:rsidRDefault="000000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698A00" w14:textId="77777777" w:rsidR="00000031" w:rsidRDefault="000000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3FD94" w14:textId="77777777" w:rsidR="00000031" w:rsidRDefault="000000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923E95" w14:textId="77777777" w:rsidR="00000031" w:rsidRDefault="000000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501E09"/>
    <w:multiLevelType w:val="hybridMultilevel"/>
    <w:tmpl w:val="D3447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7"/>
  </w:num>
  <w:num w:numId="13">
    <w:abstractNumId w:val="16"/>
  </w:num>
  <w:num w:numId="14">
    <w:abstractNumId w:val="26"/>
  </w:num>
  <w:num w:numId="15">
    <w:abstractNumId w:val="7"/>
  </w:num>
  <w:num w:numId="16">
    <w:abstractNumId w:val="25"/>
  </w:num>
  <w:num w:numId="17">
    <w:abstractNumId w:val="15"/>
  </w:num>
  <w:num w:numId="18">
    <w:abstractNumId w:val="13"/>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14"/>
  </w:num>
  <w:num w:numId="23">
    <w:abstractNumId w:val="11"/>
  </w:num>
  <w:num w:numId="24">
    <w:abstractNumId w:val="27"/>
  </w:num>
  <w:num w:numId="25">
    <w:abstractNumId w:val="19"/>
  </w:num>
  <w:num w:numId="26">
    <w:abstractNumId w:val="41"/>
  </w:num>
  <w:num w:numId="27">
    <w:abstractNumId w:val="36"/>
  </w:num>
  <w:num w:numId="28">
    <w:abstractNumId w:val="40"/>
  </w:num>
  <w:num w:numId="29">
    <w:abstractNumId w:val="20"/>
  </w:num>
  <w:num w:numId="30">
    <w:abstractNumId w:val="43"/>
  </w:num>
  <w:num w:numId="31">
    <w:abstractNumId w:val="31"/>
  </w:num>
  <w:num w:numId="32">
    <w:abstractNumId w:val="12"/>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1"/>
  </w:num>
  <w:num w:numId="47">
    <w:abstractNumId w:val="28"/>
  </w:num>
  <w:num w:numId="48">
    <w:abstractNumId w:val="48"/>
  </w:num>
  <w:num w:numId="49">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031"/>
    <w:rsid w:val="00003990"/>
    <w:rsid w:val="000045B8"/>
    <w:rsid w:val="00020EEC"/>
    <w:rsid w:val="0002464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2873"/>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63660"/>
    <w:rsid w:val="00171418"/>
    <w:rsid w:val="0019062A"/>
    <w:rsid w:val="00190913"/>
    <w:rsid w:val="001961CF"/>
    <w:rsid w:val="001A59BB"/>
    <w:rsid w:val="001A6A51"/>
    <w:rsid w:val="001A79C4"/>
    <w:rsid w:val="001B331A"/>
    <w:rsid w:val="001C0E74"/>
    <w:rsid w:val="001C0F99"/>
    <w:rsid w:val="001C6CEC"/>
    <w:rsid w:val="001C7C59"/>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1946"/>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40F3"/>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6B3D"/>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57C3C"/>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2569"/>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0774"/>
    <w:rsid w:val="009861B9"/>
    <w:rsid w:val="00991FDA"/>
    <w:rsid w:val="009927A1"/>
    <w:rsid w:val="00997102"/>
    <w:rsid w:val="0099774D"/>
    <w:rsid w:val="009A26B1"/>
    <w:rsid w:val="009A5F3B"/>
    <w:rsid w:val="009B0B61"/>
    <w:rsid w:val="009B1B43"/>
    <w:rsid w:val="009B28C0"/>
    <w:rsid w:val="009B7136"/>
    <w:rsid w:val="009B7806"/>
    <w:rsid w:val="009C2699"/>
    <w:rsid w:val="009C3AC2"/>
    <w:rsid w:val="009D4365"/>
    <w:rsid w:val="009D4E3B"/>
    <w:rsid w:val="009D7BC9"/>
    <w:rsid w:val="009E1982"/>
    <w:rsid w:val="009E4D2C"/>
    <w:rsid w:val="009F0978"/>
    <w:rsid w:val="009F3AEC"/>
    <w:rsid w:val="009F68F9"/>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022F"/>
    <w:rsid w:val="00C3270F"/>
    <w:rsid w:val="00C3278B"/>
    <w:rsid w:val="00C33375"/>
    <w:rsid w:val="00C34C23"/>
    <w:rsid w:val="00C34F0B"/>
    <w:rsid w:val="00C42005"/>
    <w:rsid w:val="00C432BE"/>
    <w:rsid w:val="00C44446"/>
    <w:rsid w:val="00C4664D"/>
    <w:rsid w:val="00C472AA"/>
    <w:rsid w:val="00C50A05"/>
    <w:rsid w:val="00C54AED"/>
    <w:rsid w:val="00C6190A"/>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0266"/>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32F2"/>
    <w:rsid w:val="00DC4729"/>
    <w:rsid w:val="00DE2EED"/>
    <w:rsid w:val="00DE556F"/>
    <w:rsid w:val="00E03B6D"/>
    <w:rsid w:val="00E17160"/>
    <w:rsid w:val="00E2129F"/>
    <w:rsid w:val="00E35BEC"/>
    <w:rsid w:val="00E50821"/>
    <w:rsid w:val="00E51F91"/>
    <w:rsid w:val="00E7086E"/>
    <w:rsid w:val="00E7374A"/>
    <w:rsid w:val="00E73C41"/>
    <w:rsid w:val="00E746DA"/>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9F68F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9F68F9"/>
    <w:rPr>
      <w:b/>
      <w:bCs/>
    </w:rPr>
  </w:style>
  <w:style w:type="character" w:styleId="UnresolvedMention">
    <w:name w:val="Unresolved Mention"/>
    <w:basedOn w:val="DefaultParagraphFont"/>
    <w:uiPriority w:val="99"/>
    <w:semiHidden/>
    <w:unhideWhenUsed/>
    <w:rsid w:val="005D40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2425100">
      <w:bodyDiv w:val="1"/>
      <w:marLeft w:val="0"/>
      <w:marRight w:val="0"/>
      <w:marTop w:val="0"/>
      <w:marBottom w:val="0"/>
      <w:divBdr>
        <w:top w:val="none" w:sz="0" w:space="0" w:color="auto"/>
        <w:left w:val="none" w:sz="0" w:space="0" w:color="auto"/>
        <w:bottom w:val="none" w:sz="0" w:space="0" w:color="auto"/>
        <w:right w:val="none" w:sz="0" w:space="0" w:color="auto"/>
      </w:divBdr>
    </w:div>
    <w:div w:id="93351100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119210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ami.org/Content/NavigationMenu/Top_Story/Service_Dogs_Help_Veterans_Still_Battling_the_Effects_of_War.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9410FC88174B46A5FFDB8E06EE3C42" ma:contentTypeVersion="2" ma:contentTypeDescription="Create a new document." ma:contentTypeScope="" ma:versionID="fb3605864e965ebded6bbfd38a0c9651">
  <xsd:schema xmlns:xsd="http://www.w3.org/2001/XMLSchema" xmlns:xs="http://www.w3.org/2001/XMLSchema" xmlns:p="http://schemas.microsoft.com/office/2006/metadata/properties" xmlns:ns3="5f959acd-7a34-42cd-b91b-d4548b5306b4" targetNamespace="http://schemas.microsoft.com/office/2006/metadata/properties" ma:root="true" ma:fieldsID="eca225d5fcd2989142c2428fa0f69b03" ns3:_="">
    <xsd:import namespace="5f959acd-7a34-42cd-b91b-d4548b5306b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59acd-7a34-42cd-b91b-d4548b530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A0638-319A-41D3-B628-7FD81F6F2F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59acd-7a34-42cd-b91b-d4548b5306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purl.org/dc/terms/"/>
    <ds:schemaRef ds:uri="http://schemas.openxmlformats.org/package/2006/metadata/core-properties"/>
    <ds:schemaRef ds:uri="http://purl.org/dc/elements/1.1/"/>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5f959acd-7a34-42cd-b91b-d4548b5306b4"/>
    <ds:schemaRef ds:uri="http://purl.org/dc/dcmityp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31</Pages>
  <Words>7809</Words>
  <Characters>44516</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Davies,Leigh swp6924</cp:lastModifiedBy>
  <cp:revision>8</cp:revision>
  <cp:lastPrinted>2014-08-26T08:55:00Z</cp:lastPrinted>
  <dcterms:created xsi:type="dcterms:W3CDTF">2022-01-05T10:12:00Z</dcterms:created>
  <dcterms:modified xsi:type="dcterms:W3CDTF">2022-01-06T04:17:00Z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0x010100EB9410FC88174B46A5FFDB8E06EE3C42</vt:lpwstr>
  </property>
  <property fmtid="{D5CDD505-2E9C-101B-9397-08002B2CF9AE}" pid="3" name="MSIP_Label_66cf8fe5-b7b7-4df7-b38d-1c61ac2f6639_Enabled">
    <vt:lpwstr>true</vt:lpwstr>
  </property>
  <property fmtid="{D5CDD505-2E9C-101B-9397-08002B2CF9AE}" pid="4" name="MSIP_Label_66cf8fe5-b7b7-4df7-b38d-1c61ac2f6639_SetDate">
    <vt:lpwstr>2021-11-18T08:49:23Z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fb6ac73c-e5d7-4ac9-9e43-372bf0aa7c12</vt:lpwstr>
  </property>
  <property fmtid="{D5CDD505-2E9C-101B-9397-08002B2CF9AE}" pid="9" name="MSIP_Label_66cf8fe5-b7b7-4df7-b38d-1c61ac2f6639_ContentBits">
    <vt:lpwstr>0</vt:lpwstr>
  </property>
</Properties>
</file>