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8FA" w:rsidRPr="000B2EC8" w:rsidRDefault="00F43130" w:rsidP="000B2EC8">
      <w:pPr>
        <w:jc w:val="center"/>
        <w:rPr>
          <w:rFonts w:ascii="Times New Roman" w:hAnsi="Times New Roman" w:cs="Times New Roman"/>
          <w:b/>
          <w:sz w:val="24"/>
          <w:szCs w:val="24"/>
          <w:u w:val="single"/>
        </w:rPr>
      </w:pPr>
      <w:bookmarkStart w:id="0" w:name="_GoBack"/>
      <w:bookmarkEnd w:id="0"/>
      <w:r w:rsidRPr="000B2EC8">
        <w:rPr>
          <w:rFonts w:ascii="Times New Roman" w:hAnsi="Times New Roman" w:cs="Times New Roman"/>
          <w:b/>
          <w:sz w:val="24"/>
          <w:szCs w:val="24"/>
          <w:u w:val="single"/>
        </w:rPr>
        <w:t>Architecture in your home town</w:t>
      </w:r>
    </w:p>
    <w:p w:rsidR="002E1A71" w:rsidRPr="000B2EC8" w:rsidRDefault="002E1A71" w:rsidP="000B2EC8">
      <w:pPr>
        <w:pStyle w:val="ListParagraph"/>
        <w:autoSpaceDE w:val="0"/>
        <w:autoSpaceDN w:val="0"/>
        <w:adjustRightInd w:val="0"/>
        <w:spacing w:after="0" w:line="360" w:lineRule="auto"/>
        <w:jc w:val="both"/>
        <w:rPr>
          <w:rFonts w:ascii="Times New Roman" w:hAnsi="Times New Roman" w:cs="Times New Roman"/>
          <w:color w:val="000000"/>
          <w:sz w:val="24"/>
          <w:szCs w:val="24"/>
        </w:rPr>
      </w:pPr>
    </w:p>
    <w:p w:rsidR="00A14E26" w:rsidRPr="000B2EC8" w:rsidRDefault="001E5B92" w:rsidP="000B2EC8">
      <w:pPr>
        <w:autoSpaceDE w:val="0"/>
        <w:autoSpaceDN w:val="0"/>
        <w:adjustRightInd w:val="0"/>
        <w:spacing w:after="0" w:line="360" w:lineRule="auto"/>
        <w:jc w:val="both"/>
        <w:rPr>
          <w:rFonts w:ascii="Times New Roman" w:hAnsi="Times New Roman" w:cs="Times New Roman"/>
          <w:color w:val="000000"/>
          <w:sz w:val="24"/>
          <w:szCs w:val="24"/>
        </w:rPr>
      </w:pPr>
      <w:r w:rsidRPr="000B2EC8">
        <w:rPr>
          <w:rFonts w:ascii="Times New Roman" w:hAnsi="Times New Roman" w:cs="Times New Roman"/>
          <w:color w:val="000000"/>
          <w:sz w:val="24"/>
          <w:szCs w:val="24"/>
        </w:rPr>
        <w:t>This assignment</w:t>
      </w:r>
      <w:r w:rsidR="002E1A71" w:rsidRPr="000B2EC8">
        <w:rPr>
          <w:rFonts w:ascii="Times New Roman" w:hAnsi="Times New Roman" w:cs="Times New Roman"/>
          <w:color w:val="000000"/>
          <w:sz w:val="24"/>
          <w:szCs w:val="24"/>
        </w:rPr>
        <w:t xml:space="preserve"> will </w:t>
      </w:r>
      <w:r w:rsidRPr="000B2EC8">
        <w:rPr>
          <w:rFonts w:ascii="Times New Roman" w:hAnsi="Times New Roman" w:cs="Times New Roman"/>
          <w:color w:val="000000"/>
          <w:sz w:val="24"/>
          <w:szCs w:val="24"/>
        </w:rPr>
        <w:t xml:space="preserve">be </w:t>
      </w:r>
      <w:r w:rsidR="00002A29" w:rsidRPr="000B2EC8">
        <w:rPr>
          <w:rFonts w:ascii="Times New Roman" w:hAnsi="Times New Roman" w:cs="Times New Roman"/>
          <w:color w:val="000000"/>
          <w:sz w:val="24"/>
          <w:szCs w:val="24"/>
        </w:rPr>
        <w:t>comparing</w:t>
      </w:r>
      <w:r w:rsidR="002E1A71" w:rsidRPr="000B2EC8">
        <w:rPr>
          <w:rFonts w:ascii="Times New Roman" w:hAnsi="Times New Roman" w:cs="Times New Roman"/>
          <w:color w:val="000000"/>
          <w:sz w:val="24"/>
          <w:szCs w:val="24"/>
        </w:rPr>
        <w:t xml:space="preserve"> t</w:t>
      </w:r>
      <w:r w:rsidR="00002A29" w:rsidRPr="000B2EC8">
        <w:rPr>
          <w:rFonts w:ascii="Times New Roman" w:hAnsi="Times New Roman" w:cs="Times New Roman"/>
          <w:color w:val="000000"/>
          <w:sz w:val="24"/>
          <w:szCs w:val="24"/>
        </w:rPr>
        <w:t>wo buildings in Carmarthen where I live.</w:t>
      </w:r>
      <w:r w:rsidR="002E1A71" w:rsidRPr="000B2EC8">
        <w:rPr>
          <w:rFonts w:ascii="Times New Roman" w:hAnsi="Times New Roman" w:cs="Times New Roman"/>
          <w:color w:val="000000"/>
          <w:sz w:val="24"/>
          <w:szCs w:val="24"/>
        </w:rPr>
        <w:t xml:space="preserve"> </w:t>
      </w:r>
      <w:r w:rsidR="00002A29" w:rsidRPr="000B2EC8">
        <w:rPr>
          <w:rFonts w:ascii="Times New Roman" w:hAnsi="Times New Roman" w:cs="Times New Roman"/>
          <w:color w:val="000000"/>
          <w:sz w:val="24"/>
          <w:szCs w:val="24"/>
        </w:rPr>
        <w:t xml:space="preserve">The two buildings are in direct contrast with each other as one is a new build, the S4C building, and County Hall built in 1955. </w:t>
      </w:r>
      <w:r w:rsidR="00CF373C" w:rsidRPr="000B2EC8">
        <w:rPr>
          <w:rFonts w:ascii="Times New Roman" w:hAnsi="Times New Roman" w:cs="Times New Roman"/>
          <w:color w:val="000000"/>
          <w:sz w:val="24"/>
          <w:szCs w:val="24"/>
        </w:rPr>
        <w:t>T</w:t>
      </w:r>
      <w:r w:rsidR="00002A29" w:rsidRPr="000B2EC8">
        <w:rPr>
          <w:rFonts w:ascii="Times New Roman" w:hAnsi="Times New Roman" w:cs="Times New Roman"/>
          <w:color w:val="000000"/>
          <w:sz w:val="24"/>
          <w:szCs w:val="24"/>
        </w:rPr>
        <w:t>he featu</w:t>
      </w:r>
      <w:r w:rsidR="00CF373C" w:rsidRPr="000B2EC8">
        <w:rPr>
          <w:rFonts w:ascii="Times New Roman" w:hAnsi="Times New Roman" w:cs="Times New Roman"/>
          <w:color w:val="000000"/>
          <w:sz w:val="24"/>
          <w:szCs w:val="24"/>
        </w:rPr>
        <w:t>res of the buildings discussed include</w:t>
      </w:r>
      <w:r w:rsidR="00002A29" w:rsidRPr="000B2EC8">
        <w:rPr>
          <w:rFonts w:ascii="Times New Roman" w:hAnsi="Times New Roman" w:cs="Times New Roman"/>
          <w:color w:val="000000"/>
          <w:sz w:val="24"/>
          <w:szCs w:val="24"/>
        </w:rPr>
        <w:t xml:space="preserve"> the following</w:t>
      </w:r>
      <w:r w:rsidR="00CF373C" w:rsidRPr="000B2EC8">
        <w:rPr>
          <w:rFonts w:ascii="Times New Roman" w:hAnsi="Times New Roman" w:cs="Times New Roman"/>
          <w:color w:val="000000"/>
          <w:sz w:val="24"/>
          <w:szCs w:val="24"/>
        </w:rPr>
        <w:t xml:space="preserve">: style, form, </w:t>
      </w:r>
      <w:r w:rsidRPr="000B2EC8">
        <w:rPr>
          <w:rFonts w:ascii="Times New Roman" w:hAnsi="Times New Roman" w:cs="Times New Roman"/>
          <w:color w:val="000000"/>
          <w:sz w:val="24"/>
          <w:szCs w:val="24"/>
        </w:rPr>
        <w:t>aesthetic appearance a</w:t>
      </w:r>
      <w:r w:rsidR="00002A29" w:rsidRPr="000B2EC8">
        <w:rPr>
          <w:rFonts w:ascii="Times New Roman" w:hAnsi="Times New Roman" w:cs="Times New Roman"/>
          <w:color w:val="000000"/>
          <w:sz w:val="24"/>
          <w:szCs w:val="24"/>
        </w:rPr>
        <w:t xml:space="preserve">nd historic context. </w:t>
      </w:r>
      <w:r w:rsidR="00CF373C" w:rsidRPr="000B2EC8">
        <w:rPr>
          <w:rFonts w:ascii="Times New Roman" w:hAnsi="Times New Roman" w:cs="Times New Roman"/>
          <w:color w:val="000000"/>
          <w:sz w:val="24"/>
          <w:szCs w:val="24"/>
        </w:rPr>
        <w:t>Also being discussed will be a personal reflection of the two buildings and their use today.</w:t>
      </w:r>
    </w:p>
    <w:p w:rsidR="009F2E86" w:rsidRPr="000B2EC8" w:rsidRDefault="009F2E86" w:rsidP="000B2EC8">
      <w:pPr>
        <w:autoSpaceDE w:val="0"/>
        <w:autoSpaceDN w:val="0"/>
        <w:adjustRightInd w:val="0"/>
        <w:spacing w:after="0" w:line="360" w:lineRule="auto"/>
        <w:jc w:val="both"/>
        <w:rPr>
          <w:rFonts w:ascii="Times New Roman" w:hAnsi="Times New Roman" w:cs="Times New Roman"/>
          <w:color w:val="000000"/>
          <w:sz w:val="24"/>
          <w:szCs w:val="24"/>
        </w:rPr>
      </w:pPr>
    </w:p>
    <w:p w:rsidR="00A14E26" w:rsidRPr="000B2EC8" w:rsidRDefault="00002A29" w:rsidP="000B2EC8">
      <w:pPr>
        <w:spacing w:line="360" w:lineRule="auto"/>
        <w:jc w:val="both"/>
        <w:rPr>
          <w:rFonts w:ascii="Times New Roman" w:hAnsi="Times New Roman" w:cs="Times New Roman"/>
          <w:color w:val="000000" w:themeColor="text1"/>
          <w:sz w:val="24"/>
          <w:szCs w:val="24"/>
        </w:rPr>
      </w:pPr>
      <w:r w:rsidRPr="000B2EC8">
        <w:rPr>
          <w:rFonts w:ascii="Times New Roman" w:hAnsi="Times New Roman" w:cs="Times New Roman"/>
          <w:color w:val="000000" w:themeColor="text1"/>
          <w:sz w:val="24"/>
          <w:szCs w:val="24"/>
        </w:rPr>
        <w:t>Carmarthenshire County H</w:t>
      </w:r>
      <w:r w:rsidR="00567878" w:rsidRPr="000B2EC8">
        <w:rPr>
          <w:rFonts w:ascii="Times New Roman" w:hAnsi="Times New Roman" w:cs="Times New Roman"/>
          <w:color w:val="000000" w:themeColor="text1"/>
          <w:sz w:val="24"/>
          <w:szCs w:val="24"/>
        </w:rPr>
        <w:t>all,</w:t>
      </w:r>
      <w:r w:rsidR="00D7055F" w:rsidRPr="000B2EC8">
        <w:rPr>
          <w:rFonts w:ascii="Times New Roman" w:hAnsi="Times New Roman" w:cs="Times New Roman"/>
          <w:color w:val="000000" w:themeColor="text1"/>
          <w:sz w:val="24"/>
          <w:szCs w:val="24"/>
        </w:rPr>
        <w:t xml:space="preserve"> </w:t>
      </w:r>
      <w:r w:rsidR="009E7508" w:rsidRPr="000B2EC8">
        <w:rPr>
          <w:rFonts w:ascii="Times New Roman" w:hAnsi="Times New Roman" w:cs="Times New Roman"/>
          <w:color w:val="000000" w:themeColor="text1"/>
          <w:sz w:val="24"/>
          <w:szCs w:val="24"/>
        </w:rPr>
        <w:t>designed by Percy Thomas</w:t>
      </w:r>
      <w:r w:rsidR="00B45CCF" w:rsidRPr="000B2EC8">
        <w:rPr>
          <w:rFonts w:ascii="Times New Roman" w:hAnsi="Times New Roman" w:cs="Times New Roman"/>
          <w:color w:val="000000" w:themeColor="text1"/>
          <w:sz w:val="24"/>
          <w:szCs w:val="24"/>
        </w:rPr>
        <w:t xml:space="preserve"> </w:t>
      </w:r>
      <w:r w:rsidR="001E6645" w:rsidRPr="000B2EC8">
        <w:rPr>
          <w:rFonts w:ascii="Times New Roman" w:hAnsi="Times New Roman" w:cs="Times New Roman"/>
          <w:color w:val="000000" w:themeColor="text1"/>
          <w:sz w:val="24"/>
          <w:szCs w:val="24"/>
        </w:rPr>
        <w:t xml:space="preserve">(1883-1969) was </w:t>
      </w:r>
      <w:r w:rsidR="00B45CCF" w:rsidRPr="000B2EC8">
        <w:rPr>
          <w:rFonts w:ascii="Times New Roman" w:hAnsi="Times New Roman" w:cs="Times New Roman"/>
          <w:color w:val="000000" w:themeColor="text1"/>
          <w:sz w:val="24"/>
          <w:szCs w:val="24"/>
        </w:rPr>
        <w:t>completed in 1955</w:t>
      </w:r>
      <w:r w:rsidR="00DF565B" w:rsidRPr="000B2EC8">
        <w:rPr>
          <w:rFonts w:ascii="Times New Roman" w:hAnsi="Times New Roman" w:cs="Times New Roman"/>
          <w:color w:val="000000" w:themeColor="text1"/>
          <w:sz w:val="24"/>
          <w:szCs w:val="24"/>
        </w:rPr>
        <w:t xml:space="preserve">, </w:t>
      </w:r>
      <w:r w:rsidR="00B15CC2" w:rsidRPr="000B2EC8">
        <w:rPr>
          <w:rFonts w:ascii="Times New Roman" w:hAnsi="Times New Roman" w:cs="Times New Roman"/>
          <w:color w:val="000000" w:themeColor="text1"/>
          <w:sz w:val="24"/>
          <w:szCs w:val="24"/>
        </w:rPr>
        <w:t>20 years after the design</w:t>
      </w:r>
      <w:r w:rsidR="001E6645" w:rsidRPr="000B2EC8">
        <w:rPr>
          <w:rFonts w:ascii="Times New Roman" w:hAnsi="Times New Roman" w:cs="Times New Roman"/>
          <w:color w:val="000000" w:themeColor="text1"/>
          <w:sz w:val="24"/>
          <w:szCs w:val="24"/>
        </w:rPr>
        <w:t>s for the building were produced</w:t>
      </w:r>
      <w:r w:rsidR="00FC31F2" w:rsidRPr="000B2EC8">
        <w:rPr>
          <w:rFonts w:ascii="Times New Roman" w:hAnsi="Times New Roman" w:cs="Times New Roman"/>
          <w:color w:val="000000" w:themeColor="text1"/>
          <w:sz w:val="24"/>
          <w:szCs w:val="24"/>
        </w:rPr>
        <w:t>.</w:t>
      </w:r>
      <w:r w:rsidR="00B45CCF" w:rsidRPr="000B2EC8">
        <w:rPr>
          <w:rFonts w:ascii="Times New Roman" w:hAnsi="Times New Roman" w:cs="Times New Roman"/>
          <w:color w:val="000000" w:themeColor="text1"/>
          <w:sz w:val="24"/>
          <w:szCs w:val="24"/>
        </w:rPr>
        <w:t xml:space="preserve"> </w:t>
      </w:r>
      <w:r w:rsidR="00FC31F2" w:rsidRPr="000B2EC8">
        <w:rPr>
          <w:rFonts w:ascii="Times New Roman" w:hAnsi="Times New Roman" w:cs="Times New Roman"/>
          <w:color w:val="000000" w:themeColor="text1"/>
          <w:sz w:val="24"/>
          <w:szCs w:val="24"/>
        </w:rPr>
        <w:t>Thomas</w:t>
      </w:r>
      <w:r w:rsidR="00902C09" w:rsidRPr="000B2EC8">
        <w:rPr>
          <w:rFonts w:ascii="Times New Roman" w:hAnsi="Times New Roman" w:cs="Times New Roman"/>
          <w:color w:val="000000" w:themeColor="text1"/>
          <w:sz w:val="24"/>
          <w:szCs w:val="24"/>
        </w:rPr>
        <w:t xml:space="preserve"> </w:t>
      </w:r>
      <w:r w:rsidR="00D5211C" w:rsidRPr="000B2EC8">
        <w:rPr>
          <w:rFonts w:ascii="Times New Roman" w:hAnsi="Times New Roman" w:cs="Times New Roman"/>
          <w:color w:val="000000" w:themeColor="text1"/>
          <w:sz w:val="24"/>
          <w:szCs w:val="24"/>
        </w:rPr>
        <w:t>became the first Welsh president of the Royal Institute of British Architects the same year the hall was bu</w:t>
      </w:r>
      <w:r w:rsidR="00B45CCF" w:rsidRPr="000B2EC8">
        <w:rPr>
          <w:rFonts w:ascii="Times New Roman" w:hAnsi="Times New Roman" w:cs="Times New Roman"/>
          <w:color w:val="000000" w:themeColor="text1"/>
          <w:sz w:val="24"/>
          <w:szCs w:val="24"/>
        </w:rPr>
        <w:t>ilt</w:t>
      </w:r>
      <w:r w:rsidR="00604D3B" w:rsidRPr="000B2EC8">
        <w:rPr>
          <w:rFonts w:ascii="Times New Roman" w:hAnsi="Times New Roman" w:cs="Times New Roman"/>
          <w:color w:val="000000" w:themeColor="text1"/>
          <w:sz w:val="24"/>
          <w:szCs w:val="24"/>
        </w:rPr>
        <w:t xml:space="preserve"> (RIBA, 1955)</w:t>
      </w:r>
      <w:r w:rsidR="009D6DC6" w:rsidRPr="000B2EC8">
        <w:rPr>
          <w:rFonts w:ascii="Times New Roman" w:hAnsi="Times New Roman" w:cs="Times New Roman"/>
          <w:color w:val="000000" w:themeColor="text1"/>
          <w:sz w:val="24"/>
          <w:szCs w:val="24"/>
        </w:rPr>
        <w:t xml:space="preserve">. Moreover his practice was also the biggest in Wales at the time and </w:t>
      </w:r>
      <w:r w:rsidR="00902C09" w:rsidRPr="000B2EC8">
        <w:rPr>
          <w:rFonts w:ascii="Times New Roman" w:hAnsi="Times New Roman" w:cs="Times New Roman"/>
          <w:color w:val="000000" w:themeColor="text1"/>
          <w:sz w:val="24"/>
          <w:szCs w:val="24"/>
        </w:rPr>
        <w:t xml:space="preserve">he was </w:t>
      </w:r>
      <w:r w:rsidR="009D6DC6" w:rsidRPr="000B2EC8">
        <w:rPr>
          <w:rFonts w:ascii="Times New Roman" w:hAnsi="Times New Roman" w:cs="Times New Roman"/>
          <w:color w:val="000000" w:themeColor="text1"/>
          <w:sz w:val="24"/>
          <w:szCs w:val="24"/>
        </w:rPr>
        <w:t xml:space="preserve">knighted in </w:t>
      </w:r>
      <w:r w:rsidR="003254D5" w:rsidRPr="000B2EC8">
        <w:rPr>
          <w:rFonts w:ascii="Times New Roman" w:hAnsi="Times New Roman" w:cs="Times New Roman"/>
          <w:color w:val="000000" w:themeColor="text1"/>
          <w:sz w:val="24"/>
          <w:szCs w:val="24"/>
        </w:rPr>
        <w:t>1946 (</w:t>
      </w:r>
      <w:r w:rsidRPr="000B2EC8">
        <w:rPr>
          <w:rFonts w:ascii="Times New Roman" w:hAnsi="Times New Roman" w:cs="Times New Roman"/>
          <w:color w:val="000000" w:themeColor="text1"/>
          <w:sz w:val="24"/>
          <w:szCs w:val="24"/>
        </w:rPr>
        <w:t>History P</w:t>
      </w:r>
      <w:r w:rsidR="00263488" w:rsidRPr="000B2EC8">
        <w:rPr>
          <w:rFonts w:ascii="Times New Roman" w:hAnsi="Times New Roman" w:cs="Times New Roman"/>
          <w:color w:val="000000" w:themeColor="text1"/>
          <w:sz w:val="24"/>
          <w:szCs w:val="24"/>
        </w:rPr>
        <w:t>oints, n.d.</w:t>
      </w:r>
      <w:r w:rsidR="00E57FE2" w:rsidRPr="000B2EC8">
        <w:rPr>
          <w:rFonts w:ascii="Times New Roman" w:hAnsi="Times New Roman" w:cs="Times New Roman"/>
          <w:color w:val="000000" w:themeColor="text1"/>
          <w:sz w:val="24"/>
          <w:szCs w:val="24"/>
        </w:rPr>
        <w:t xml:space="preserve">). </w:t>
      </w:r>
      <w:r w:rsidR="00902C09" w:rsidRPr="000B2EC8">
        <w:rPr>
          <w:rFonts w:ascii="Times New Roman" w:hAnsi="Times New Roman" w:cs="Times New Roman"/>
          <w:color w:val="000000" w:themeColor="text1"/>
          <w:sz w:val="24"/>
          <w:szCs w:val="24"/>
        </w:rPr>
        <w:t xml:space="preserve">The </w:t>
      </w:r>
      <w:r w:rsidR="00354CE6" w:rsidRPr="000B2EC8">
        <w:rPr>
          <w:rFonts w:ascii="Times New Roman" w:hAnsi="Times New Roman" w:cs="Times New Roman"/>
          <w:color w:val="000000" w:themeColor="text1"/>
          <w:sz w:val="24"/>
          <w:szCs w:val="24"/>
        </w:rPr>
        <w:t>building</w:t>
      </w:r>
      <w:r w:rsidR="009F2E86" w:rsidRPr="000B2EC8">
        <w:rPr>
          <w:rFonts w:ascii="Times New Roman" w:hAnsi="Times New Roman" w:cs="Times New Roman"/>
          <w:color w:val="000000" w:themeColor="text1"/>
          <w:sz w:val="24"/>
          <w:szCs w:val="24"/>
        </w:rPr>
        <w:t xml:space="preserve"> replaced the majority</w:t>
      </w:r>
      <w:r w:rsidR="00354CE6" w:rsidRPr="000B2EC8">
        <w:rPr>
          <w:rFonts w:ascii="Times New Roman" w:hAnsi="Times New Roman" w:cs="Times New Roman"/>
          <w:color w:val="000000" w:themeColor="text1"/>
          <w:sz w:val="24"/>
          <w:szCs w:val="24"/>
        </w:rPr>
        <w:t xml:space="preserve"> of the jail, occupyi</w:t>
      </w:r>
      <w:r w:rsidRPr="000B2EC8">
        <w:rPr>
          <w:rFonts w:ascii="Times New Roman" w:hAnsi="Times New Roman" w:cs="Times New Roman"/>
          <w:color w:val="000000" w:themeColor="text1"/>
          <w:sz w:val="24"/>
          <w:szCs w:val="24"/>
        </w:rPr>
        <w:t xml:space="preserve">ng the </w:t>
      </w:r>
      <w:r w:rsidR="009F2E86" w:rsidRPr="000B2EC8">
        <w:rPr>
          <w:rFonts w:ascii="Times New Roman" w:hAnsi="Times New Roman" w:cs="Times New Roman"/>
          <w:color w:val="000000" w:themeColor="text1"/>
          <w:sz w:val="24"/>
          <w:szCs w:val="24"/>
        </w:rPr>
        <w:t xml:space="preserve">site of the </w:t>
      </w:r>
      <w:r w:rsidRPr="000B2EC8">
        <w:rPr>
          <w:rFonts w:ascii="Times New Roman" w:hAnsi="Times New Roman" w:cs="Times New Roman"/>
          <w:color w:val="000000" w:themeColor="text1"/>
          <w:sz w:val="24"/>
          <w:szCs w:val="24"/>
        </w:rPr>
        <w:t>ruins of the Carmarthen C</w:t>
      </w:r>
      <w:r w:rsidR="00354CE6" w:rsidRPr="000B2EC8">
        <w:rPr>
          <w:rFonts w:ascii="Times New Roman" w:hAnsi="Times New Roman" w:cs="Times New Roman"/>
          <w:color w:val="000000" w:themeColor="text1"/>
          <w:sz w:val="24"/>
          <w:szCs w:val="24"/>
        </w:rPr>
        <w:t>astle from the 18</w:t>
      </w:r>
      <w:r w:rsidR="00354CE6" w:rsidRPr="000B2EC8">
        <w:rPr>
          <w:rFonts w:ascii="Times New Roman" w:hAnsi="Times New Roman" w:cs="Times New Roman"/>
          <w:color w:val="000000" w:themeColor="text1"/>
          <w:sz w:val="24"/>
          <w:szCs w:val="24"/>
          <w:vertAlign w:val="superscript"/>
        </w:rPr>
        <w:t>th</w:t>
      </w:r>
      <w:r w:rsidR="00354CE6" w:rsidRPr="000B2EC8">
        <w:rPr>
          <w:rFonts w:ascii="Times New Roman" w:hAnsi="Times New Roman" w:cs="Times New Roman"/>
          <w:color w:val="000000" w:themeColor="text1"/>
          <w:sz w:val="24"/>
          <w:szCs w:val="24"/>
        </w:rPr>
        <w:t xml:space="preserve"> century</w:t>
      </w:r>
      <w:r w:rsidR="00317768" w:rsidRPr="000B2EC8">
        <w:rPr>
          <w:rFonts w:ascii="Times New Roman" w:hAnsi="Times New Roman" w:cs="Times New Roman"/>
          <w:color w:val="000000" w:themeColor="text1"/>
          <w:sz w:val="24"/>
          <w:szCs w:val="24"/>
        </w:rPr>
        <w:t xml:space="preserve">. </w:t>
      </w:r>
      <w:r w:rsidR="009F2E86" w:rsidRPr="000B2EC8">
        <w:rPr>
          <w:rFonts w:ascii="Times New Roman" w:hAnsi="Times New Roman" w:cs="Times New Roman"/>
          <w:color w:val="000000" w:themeColor="text1"/>
          <w:sz w:val="24"/>
          <w:szCs w:val="24"/>
        </w:rPr>
        <w:t>T</w:t>
      </w:r>
      <w:r w:rsidR="00902C09" w:rsidRPr="000B2EC8">
        <w:rPr>
          <w:rFonts w:ascii="Times New Roman" w:hAnsi="Times New Roman" w:cs="Times New Roman"/>
          <w:color w:val="000000" w:themeColor="text1"/>
          <w:sz w:val="24"/>
          <w:szCs w:val="24"/>
        </w:rPr>
        <w:t xml:space="preserve">he County Hall is used </w:t>
      </w:r>
      <w:r w:rsidR="00317768" w:rsidRPr="000B2EC8">
        <w:rPr>
          <w:rFonts w:ascii="Times New Roman" w:hAnsi="Times New Roman" w:cs="Times New Roman"/>
          <w:color w:val="000000" w:themeColor="text1"/>
          <w:sz w:val="24"/>
          <w:szCs w:val="24"/>
        </w:rPr>
        <w:t>as meeting rooms and offices</w:t>
      </w:r>
      <w:r w:rsidR="00902C09" w:rsidRPr="000B2EC8">
        <w:rPr>
          <w:rFonts w:ascii="Times New Roman" w:hAnsi="Times New Roman" w:cs="Times New Roman"/>
          <w:color w:val="000000" w:themeColor="text1"/>
          <w:sz w:val="24"/>
          <w:szCs w:val="24"/>
        </w:rPr>
        <w:t xml:space="preserve"> (History Points, n.d)</w:t>
      </w:r>
      <w:r w:rsidR="00317768" w:rsidRPr="000B2EC8">
        <w:rPr>
          <w:rFonts w:ascii="Times New Roman" w:hAnsi="Times New Roman" w:cs="Times New Roman"/>
          <w:color w:val="000000" w:themeColor="text1"/>
          <w:sz w:val="24"/>
          <w:szCs w:val="24"/>
        </w:rPr>
        <w:t xml:space="preserve">. </w:t>
      </w:r>
      <w:r w:rsidR="00CF373C" w:rsidRPr="000B2EC8">
        <w:rPr>
          <w:rFonts w:ascii="Times New Roman" w:hAnsi="Times New Roman" w:cs="Times New Roman"/>
          <w:color w:val="000000" w:themeColor="text1"/>
          <w:sz w:val="24"/>
          <w:szCs w:val="24"/>
        </w:rPr>
        <w:t>(</w:t>
      </w:r>
      <w:r w:rsidR="00902C09" w:rsidRPr="000B2EC8">
        <w:rPr>
          <w:rFonts w:ascii="Times New Roman" w:hAnsi="Times New Roman" w:cs="Times New Roman"/>
          <w:color w:val="000000" w:themeColor="text1"/>
          <w:sz w:val="24"/>
          <w:szCs w:val="24"/>
        </w:rPr>
        <w:t>Refer</w:t>
      </w:r>
      <w:r w:rsidR="00CF373C" w:rsidRPr="000B2EC8">
        <w:rPr>
          <w:rFonts w:ascii="Times New Roman" w:hAnsi="Times New Roman" w:cs="Times New Roman"/>
          <w:color w:val="000000" w:themeColor="text1"/>
          <w:sz w:val="24"/>
          <w:szCs w:val="24"/>
        </w:rPr>
        <w:t xml:space="preserve"> to Fi</w:t>
      </w:r>
      <w:r w:rsidR="00FE0529" w:rsidRPr="000B2EC8">
        <w:rPr>
          <w:rFonts w:ascii="Times New Roman" w:hAnsi="Times New Roman" w:cs="Times New Roman"/>
          <w:color w:val="000000" w:themeColor="text1"/>
          <w:sz w:val="24"/>
          <w:szCs w:val="24"/>
        </w:rPr>
        <w:t>gure 1 for a</w:t>
      </w:r>
      <w:r w:rsidRPr="000B2EC8">
        <w:rPr>
          <w:rFonts w:ascii="Times New Roman" w:hAnsi="Times New Roman" w:cs="Times New Roman"/>
          <w:color w:val="000000" w:themeColor="text1"/>
          <w:sz w:val="24"/>
          <w:szCs w:val="24"/>
        </w:rPr>
        <w:t xml:space="preserve"> </w:t>
      </w:r>
      <w:r w:rsidR="001E6645" w:rsidRPr="000B2EC8">
        <w:rPr>
          <w:rFonts w:ascii="Times New Roman" w:hAnsi="Times New Roman" w:cs="Times New Roman"/>
          <w:color w:val="000000" w:themeColor="text1"/>
          <w:sz w:val="24"/>
          <w:szCs w:val="24"/>
        </w:rPr>
        <w:t>plan view of the site</w:t>
      </w:r>
      <w:r w:rsidR="00CF373C" w:rsidRPr="000B2EC8">
        <w:rPr>
          <w:rFonts w:ascii="Times New Roman" w:hAnsi="Times New Roman" w:cs="Times New Roman"/>
          <w:color w:val="000000" w:themeColor="text1"/>
          <w:sz w:val="24"/>
          <w:szCs w:val="24"/>
        </w:rPr>
        <w:t>)</w:t>
      </w:r>
      <w:r w:rsidR="001A35D3" w:rsidRPr="000B2EC8">
        <w:rPr>
          <w:rFonts w:ascii="Times New Roman" w:hAnsi="Times New Roman" w:cs="Times New Roman"/>
          <w:color w:val="000000" w:themeColor="text1"/>
          <w:sz w:val="24"/>
          <w:szCs w:val="24"/>
        </w:rPr>
        <w:t>.</w:t>
      </w:r>
      <w:r w:rsidR="00E522FA" w:rsidRPr="000B2EC8">
        <w:rPr>
          <w:rFonts w:ascii="Times New Roman" w:hAnsi="Times New Roman" w:cs="Times New Roman"/>
          <w:color w:val="000000" w:themeColor="text1"/>
          <w:sz w:val="24"/>
          <w:szCs w:val="24"/>
        </w:rPr>
        <w:t xml:space="preserve"> </w:t>
      </w:r>
    </w:p>
    <w:p w:rsidR="007226D9" w:rsidRPr="000B2EC8" w:rsidRDefault="00FB7824" w:rsidP="000B2EC8">
      <w:pPr>
        <w:spacing w:line="360" w:lineRule="auto"/>
        <w:jc w:val="both"/>
        <w:rPr>
          <w:rFonts w:ascii="Times New Roman" w:hAnsi="Times New Roman" w:cs="Times New Roman"/>
          <w:color w:val="000000" w:themeColor="text1"/>
          <w:sz w:val="24"/>
          <w:szCs w:val="24"/>
        </w:rPr>
      </w:pPr>
      <w:r w:rsidRPr="000B2EC8">
        <w:rPr>
          <w:rFonts w:ascii="Times New Roman" w:hAnsi="Times New Roman" w:cs="Times New Roman"/>
          <w:noProof/>
          <w:color w:val="000000" w:themeColor="text1"/>
          <w:sz w:val="24"/>
          <w:szCs w:val="24"/>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2224586</wp:posOffset>
            </wp:positionV>
            <wp:extent cx="5521960" cy="3600450"/>
            <wp:effectExtent l="0" t="0" r="2540" b="0"/>
            <wp:wrapSquare wrapText="bothSides"/>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1960" cy="3600450"/>
                    </a:xfrm>
                    <a:prstGeom prst="rect">
                      <a:avLst/>
                    </a:prstGeom>
                    <a:noFill/>
                    <a:ln>
                      <a:noFill/>
                    </a:ln>
                  </pic:spPr>
                </pic:pic>
              </a:graphicData>
            </a:graphic>
            <wp14:sizeRelH relativeFrom="margin">
              <wp14:pctWidth>0</wp14:pctWidth>
            </wp14:sizeRelH>
          </wp:anchor>
        </w:drawing>
      </w:r>
      <w:r w:rsidR="009F2E86" w:rsidRPr="000B2EC8">
        <w:rPr>
          <w:rFonts w:ascii="Times New Roman" w:hAnsi="Times New Roman" w:cs="Times New Roman"/>
          <w:color w:val="000000" w:themeColor="text1"/>
          <w:sz w:val="24"/>
          <w:szCs w:val="24"/>
        </w:rPr>
        <w:t>When initially</w:t>
      </w:r>
      <w:r w:rsidR="00002A29" w:rsidRPr="000B2EC8">
        <w:rPr>
          <w:rFonts w:ascii="Times New Roman" w:hAnsi="Times New Roman" w:cs="Times New Roman"/>
          <w:color w:val="000000" w:themeColor="text1"/>
          <w:sz w:val="24"/>
          <w:szCs w:val="24"/>
        </w:rPr>
        <w:t xml:space="preserve"> </w:t>
      </w:r>
      <w:r w:rsidR="009F2E86" w:rsidRPr="000B2EC8">
        <w:rPr>
          <w:rFonts w:ascii="Times New Roman" w:hAnsi="Times New Roman" w:cs="Times New Roman"/>
          <w:color w:val="000000" w:themeColor="text1"/>
          <w:sz w:val="24"/>
          <w:szCs w:val="24"/>
        </w:rPr>
        <w:t xml:space="preserve">sighting </w:t>
      </w:r>
      <w:r w:rsidR="00002A29" w:rsidRPr="000B2EC8">
        <w:rPr>
          <w:rFonts w:ascii="Times New Roman" w:hAnsi="Times New Roman" w:cs="Times New Roman"/>
          <w:color w:val="000000" w:themeColor="text1"/>
          <w:sz w:val="24"/>
          <w:szCs w:val="24"/>
        </w:rPr>
        <w:t>Carmarthen County H</w:t>
      </w:r>
      <w:r w:rsidR="009F2E86" w:rsidRPr="000B2EC8">
        <w:rPr>
          <w:rFonts w:ascii="Times New Roman" w:hAnsi="Times New Roman" w:cs="Times New Roman"/>
          <w:color w:val="000000" w:themeColor="text1"/>
          <w:sz w:val="24"/>
          <w:szCs w:val="24"/>
        </w:rPr>
        <w:t>all</w:t>
      </w:r>
      <w:r w:rsidR="008A2630" w:rsidRPr="000B2EC8">
        <w:rPr>
          <w:rFonts w:ascii="Times New Roman" w:hAnsi="Times New Roman" w:cs="Times New Roman"/>
          <w:color w:val="000000" w:themeColor="text1"/>
          <w:sz w:val="24"/>
          <w:szCs w:val="24"/>
        </w:rPr>
        <w:t xml:space="preserve"> there are many features that are appealing. </w:t>
      </w:r>
      <w:r w:rsidR="003254D5" w:rsidRPr="000B2EC8">
        <w:rPr>
          <w:rFonts w:ascii="Times New Roman" w:hAnsi="Times New Roman" w:cs="Times New Roman"/>
          <w:color w:val="000000" w:themeColor="text1"/>
          <w:sz w:val="24"/>
          <w:szCs w:val="24"/>
        </w:rPr>
        <w:t>Its</w:t>
      </w:r>
      <w:r w:rsidR="008A2630" w:rsidRPr="000B2EC8">
        <w:rPr>
          <w:rFonts w:ascii="Times New Roman" w:hAnsi="Times New Roman" w:cs="Times New Roman"/>
          <w:color w:val="000000" w:themeColor="text1"/>
          <w:sz w:val="24"/>
          <w:szCs w:val="24"/>
        </w:rPr>
        <w:t xml:space="preserve"> Chateau style </w:t>
      </w:r>
      <w:r w:rsidR="00D80530" w:rsidRPr="000B2EC8">
        <w:rPr>
          <w:rFonts w:ascii="Times New Roman" w:hAnsi="Times New Roman" w:cs="Times New Roman"/>
          <w:color w:val="000000" w:themeColor="text1"/>
          <w:sz w:val="24"/>
          <w:szCs w:val="24"/>
        </w:rPr>
        <w:t>structure reflects the French Renaissance, which crea</w:t>
      </w:r>
      <w:r w:rsidR="009F2E86" w:rsidRPr="000B2EC8">
        <w:rPr>
          <w:rFonts w:ascii="Times New Roman" w:hAnsi="Times New Roman" w:cs="Times New Roman"/>
          <w:color w:val="000000" w:themeColor="text1"/>
          <w:sz w:val="24"/>
          <w:szCs w:val="24"/>
        </w:rPr>
        <w:t>tes a sense of authority to</w:t>
      </w:r>
      <w:r w:rsidR="00D80530" w:rsidRPr="000B2EC8">
        <w:rPr>
          <w:rFonts w:ascii="Times New Roman" w:hAnsi="Times New Roman" w:cs="Times New Roman"/>
          <w:color w:val="000000" w:themeColor="text1"/>
          <w:sz w:val="24"/>
          <w:szCs w:val="24"/>
        </w:rPr>
        <w:t xml:space="preserve"> the surrounding environment</w:t>
      </w:r>
      <w:r w:rsidR="003238BD" w:rsidRPr="000B2EC8">
        <w:rPr>
          <w:rFonts w:ascii="Times New Roman" w:hAnsi="Times New Roman" w:cs="Times New Roman"/>
          <w:color w:val="000000" w:themeColor="text1"/>
          <w:sz w:val="24"/>
          <w:szCs w:val="24"/>
        </w:rPr>
        <w:t xml:space="preserve"> due to the positio</w:t>
      </w:r>
      <w:r w:rsidR="00845830" w:rsidRPr="000B2EC8">
        <w:rPr>
          <w:rFonts w:ascii="Times New Roman" w:hAnsi="Times New Roman" w:cs="Times New Roman"/>
          <w:color w:val="000000" w:themeColor="text1"/>
          <w:sz w:val="24"/>
          <w:szCs w:val="24"/>
        </w:rPr>
        <w:t>n of the building</w:t>
      </w:r>
      <w:r w:rsidR="001A4148" w:rsidRPr="000B2EC8">
        <w:rPr>
          <w:rFonts w:ascii="Times New Roman" w:hAnsi="Times New Roman" w:cs="Times New Roman"/>
          <w:color w:val="000000" w:themeColor="text1"/>
          <w:sz w:val="24"/>
          <w:szCs w:val="24"/>
        </w:rPr>
        <w:t xml:space="preserve">, which is sited at the top of Jail Hill. </w:t>
      </w:r>
      <w:r w:rsidR="003254D5" w:rsidRPr="000B2EC8">
        <w:rPr>
          <w:rFonts w:ascii="Times New Roman" w:hAnsi="Times New Roman" w:cs="Times New Roman"/>
          <w:color w:val="000000" w:themeColor="text1"/>
          <w:sz w:val="24"/>
          <w:szCs w:val="24"/>
        </w:rPr>
        <w:t>Its</w:t>
      </w:r>
      <w:r w:rsidR="00B9743B" w:rsidRPr="000B2EC8">
        <w:rPr>
          <w:rFonts w:ascii="Times New Roman" w:hAnsi="Times New Roman" w:cs="Times New Roman"/>
          <w:color w:val="000000" w:themeColor="text1"/>
          <w:sz w:val="24"/>
          <w:szCs w:val="24"/>
        </w:rPr>
        <w:t xml:space="preserve"> medieval style</w:t>
      </w:r>
      <w:r w:rsidR="0027115B" w:rsidRPr="000B2EC8">
        <w:rPr>
          <w:rFonts w:ascii="Times New Roman" w:hAnsi="Times New Roman" w:cs="Times New Roman"/>
          <w:color w:val="000000" w:themeColor="text1"/>
          <w:sz w:val="24"/>
          <w:szCs w:val="24"/>
        </w:rPr>
        <w:t xml:space="preserve"> French</w:t>
      </w:r>
      <w:r w:rsidR="00B9743B" w:rsidRPr="000B2EC8">
        <w:rPr>
          <w:rFonts w:ascii="Times New Roman" w:hAnsi="Times New Roman" w:cs="Times New Roman"/>
          <w:color w:val="000000" w:themeColor="text1"/>
          <w:sz w:val="24"/>
          <w:szCs w:val="24"/>
        </w:rPr>
        <w:t xml:space="preserve"> windows em</w:t>
      </w:r>
      <w:r w:rsidR="005913B8" w:rsidRPr="000B2EC8">
        <w:rPr>
          <w:rFonts w:ascii="Times New Roman" w:hAnsi="Times New Roman" w:cs="Times New Roman"/>
          <w:color w:val="000000" w:themeColor="text1"/>
          <w:sz w:val="24"/>
          <w:szCs w:val="24"/>
        </w:rPr>
        <w:t>erge f</w:t>
      </w:r>
      <w:r w:rsidR="006D4C7C" w:rsidRPr="000B2EC8">
        <w:rPr>
          <w:rFonts w:ascii="Times New Roman" w:hAnsi="Times New Roman" w:cs="Times New Roman"/>
          <w:color w:val="000000" w:themeColor="text1"/>
          <w:sz w:val="24"/>
          <w:szCs w:val="24"/>
        </w:rPr>
        <w:t>rom</w:t>
      </w:r>
      <w:r w:rsidR="005913B8" w:rsidRPr="000B2EC8">
        <w:rPr>
          <w:rFonts w:ascii="Times New Roman" w:hAnsi="Times New Roman" w:cs="Times New Roman"/>
          <w:color w:val="000000" w:themeColor="text1"/>
          <w:sz w:val="24"/>
          <w:szCs w:val="24"/>
        </w:rPr>
        <w:t xml:space="preserve"> the heavy Portland stone, </w:t>
      </w:r>
      <w:r w:rsidR="001E6645" w:rsidRPr="000B2EC8">
        <w:rPr>
          <w:rFonts w:ascii="Times New Roman" w:hAnsi="Times New Roman" w:cs="Times New Roman"/>
          <w:color w:val="000000" w:themeColor="text1"/>
          <w:sz w:val="24"/>
          <w:szCs w:val="24"/>
        </w:rPr>
        <w:t xml:space="preserve">probably </w:t>
      </w:r>
      <w:r w:rsidR="001E6645" w:rsidRPr="000B2EC8">
        <w:rPr>
          <w:rFonts w:ascii="Times New Roman" w:hAnsi="Times New Roman" w:cs="Times New Roman"/>
          <w:color w:val="000000" w:themeColor="text1"/>
          <w:sz w:val="24"/>
          <w:szCs w:val="24"/>
        </w:rPr>
        <w:lastRenderedPageBreak/>
        <w:t xml:space="preserve">sourced from Dorset, </w:t>
      </w:r>
      <w:r w:rsidR="006D4C7C" w:rsidRPr="000B2EC8">
        <w:rPr>
          <w:rFonts w:ascii="Times New Roman" w:hAnsi="Times New Roman" w:cs="Times New Roman"/>
          <w:color w:val="000000" w:themeColor="text1"/>
          <w:sz w:val="24"/>
          <w:szCs w:val="24"/>
        </w:rPr>
        <w:t xml:space="preserve">which </w:t>
      </w:r>
      <w:r w:rsidR="00F21901" w:rsidRPr="000B2EC8">
        <w:rPr>
          <w:rFonts w:ascii="Times New Roman" w:hAnsi="Times New Roman" w:cs="Times New Roman"/>
          <w:color w:val="000000" w:themeColor="text1"/>
          <w:sz w:val="24"/>
          <w:szCs w:val="24"/>
        </w:rPr>
        <w:t xml:space="preserve">almost creates a dark </w:t>
      </w:r>
      <w:r w:rsidR="002D5A15" w:rsidRPr="000B2EC8">
        <w:rPr>
          <w:rFonts w:ascii="Times New Roman" w:hAnsi="Times New Roman" w:cs="Times New Roman"/>
          <w:color w:val="000000" w:themeColor="text1"/>
          <w:sz w:val="24"/>
          <w:szCs w:val="24"/>
        </w:rPr>
        <w:t xml:space="preserve">gothic </w:t>
      </w:r>
      <w:r w:rsidR="00F21901" w:rsidRPr="000B2EC8">
        <w:rPr>
          <w:rFonts w:ascii="Times New Roman" w:hAnsi="Times New Roman" w:cs="Times New Roman"/>
          <w:color w:val="000000" w:themeColor="text1"/>
          <w:sz w:val="24"/>
          <w:szCs w:val="24"/>
        </w:rPr>
        <w:t>feeling</w:t>
      </w:r>
      <w:r w:rsidR="001A4148" w:rsidRPr="000B2EC8">
        <w:rPr>
          <w:rFonts w:ascii="Times New Roman" w:hAnsi="Times New Roman" w:cs="Times New Roman"/>
          <w:color w:val="000000" w:themeColor="text1"/>
          <w:sz w:val="24"/>
          <w:szCs w:val="24"/>
        </w:rPr>
        <w:t>, which can appear to be quite eerie</w:t>
      </w:r>
      <w:r w:rsidR="00865FC0" w:rsidRPr="000B2EC8">
        <w:rPr>
          <w:rFonts w:ascii="Times New Roman" w:hAnsi="Times New Roman" w:cs="Times New Roman"/>
          <w:color w:val="000000" w:themeColor="text1"/>
          <w:sz w:val="24"/>
          <w:szCs w:val="24"/>
        </w:rPr>
        <w:t xml:space="preserve">. </w:t>
      </w:r>
    </w:p>
    <w:p w:rsidR="00A4765C" w:rsidRPr="00A4765C" w:rsidRDefault="007226D9" w:rsidP="00A4765C">
      <w:pPr>
        <w:rPr>
          <w:rFonts w:ascii="Times New Roman" w:hAnsi="Times New Roman" w:cs="Times New Roman"/>
          <w:color w:val="0563C1" w:themeColor="hyperlink"/>
          <w:sz w:val="24"/>
          <w:szCs w:val="24"/>
          <w:u w:val="single"/>
        </w:rPr>
      </w:pPr>
      <w:r w:rsidRPr="000B2EC8">
        <w:rPr>
          <w:rFonts w:ascii="Times New Roman" w:hAnsi="Times New Roman" w:cs="Times New Roman"/>
          <w:color w:val="000000" w:themeColor="text1"/>
          <w:sz w:val="24"/>
          <w:szCs w:val="24"/>
        </w:rPr>
        <w:t>Figur</w:t>
      </w:r>
      <w:r w:rsidR="002E7996">
        <w:rPr>
          <w:rFonts w:ascii="Times New Roman" w:hAnsi="Times New Roman" w:cs="Times New Roman"/>
          <w:color w:val="000000" w:themeColor="text1"/>
          <w:sz w:val="24"/>
          <w:szCs w:val="24"/>
        </w:rPr>
        <w:t xml:space="preserve">e </w:t>
      </w:r>
      <w:r w:rsidRPr="000B2EC8">
        <w:rPr>
          <w:rFonts w:ascii="Times New Roman" w:hAnsi="Times New Roman" w:cs="Times New Roman"/>
          <w:color w:val="000000" w:themeColor="text1"/>
          <w:sz w:val="24"/>
          <w:szCs w:val="24"/>
        </w:rPr>
        <w:t>1:</w:t>
      </w:r>
      <w:r w:rsidR="002E7996">
        <w:rPr>
          <w:rFonts w:ascii="Times New Roman" w:hAnsi="Times New Roman" w:cs="Times New Roman"/>
          <w:color w:val="000000" w:themeColor="text1"/>
          <w:sz w:val="24"/>
          <w:szCs w:val="24"/>
        </w:rPr>
        <w:t xml:space="preserve"> </w:t>
      </w:r>
      <w:r w:rsidRPr="000B2EC8">
        <w:rPr>
          <w:rFonts w:ascii="Times New Roman" w:hAnsi="Times New Roman" w:cs="Times New Roman"/>
          <w:color w:val="000000" w:themeColor="text1"/>
          <w:sz w:val="24"/>
          <w:szCs w:val="24"/>
        </w:rPr>
        <w:t>Discover</w:t>
      </w:r>
      <w:r w:rsidR="002E7996">
        <w:rPr>
          <w:rFonts w:ascii="Times New Roman" w:hAnsi="Times New Roman" w:cs="Times New Roman"/>
          <w:color w:val="000000" w:themeColor="text1"/>
          <w:sz w:val="24"/>
          <w:szCs w:val="24"/>
        </w:rPr>
        <w:t xml:space="preserve"> </w:t>
      </w:r>
      <w:r w:rsidRPr="000B2EC8">
        <w:rPr>
          <w:rFonts w:ascii="Times New Roman" w:hAnsi="Times New Roman" w:cs="Times New Roman"/>
          <w:color w:val="000000" w:themeColor="text1"/>
          <w:sz w:val="24"/>
          <w:szCs w:val="24"/>
        </w:rPr>
        <w:t xml:space="preserve">Carmarthenshire </w:t>
      </w:r>
      <w:hyperlink r:id="rId8" w:history="1">
        <w:r w:rsidRPr="000B2EC8">
          <w:rPr>
            <w:rStyle w:val="Hyperlink"/>
            <w:rFonts w:ascii="Times New Roman" w:hAnsi="Times New Roman" w:cs="Times New Roman"/>
            <w:sz w:val="24"/>
            <w:szCs w:val="24"/>
          </w:rPr>
          <w:t>http://www.discovercarmarthenshire.com/places/carmarthen-the-west/castle-house/</w:t>
        </w:r>
      </w:hyperlink>
    </w:p>
    <w:p w:rsidR="00567878" w:rsidRPr="000B2EC8" w:rsidRDefault="001A4148" w:rsidP="000B2EC8">
      <w:pPr>
        <w:spacing w:line="360" w:lineRule="auto"/>
        <w:jc w:val="both"/>
        <w:rPr>
          <w:rFonts w:ascii="Times New Roman" w:hAnsi="Times New Roman" w:cs="Times New Roman"/>
          <w:color w:val="000000" w:themeColor="text1"/>
          <w:sz w:val="24"/>
          <w:szCs w:val="24"/>
        </w:rPr>
      </w:pPr>
      <w:r w:rsidRPr="000B2EC8">
        <w:rPr>
          <w:rFonts w:ascii="Times New Roman" w:hAnsi="Times New Roman" w:cs="Times New Roman"/>
          <w:color w:val="000000" w:themeColor="text1"/>
          <w:sz w:val="24"/>
          <w:szCs w:val="24"/>
        </w:rPr>
        <w:t xml:space="preserve">When </w:t>
      </w:r>
      <w:r w:rsidR="00854B7E" w:rsidRPr="000B2EC8">
        <w:rPr>
          <w:rFonts w:ascii="Times New Roman" w:hAnsi="Times New Roman" w:cs="Times New Roman"/>
          <w:color w:val="000000" w:themeColor="text1"/>
          <w:sz w:val="24"/>
          <w:szCs w:val="24"/>
        </w:rPr>
        <w:t>approach</w:t>
      </w:r>
      <w:r w:rsidRPr="000B2EC8">
        <w:rPr>
          <w:rFonts w:ascii="Times New Roman" w:hAnsi="Times New Roman" w:cs="Times New Roman"/>
          <w:color w:val="000000" w:themeColor="text1"/>
          <w:sz w:val="24"/>
          <w:szCs w:val="24"/>
        </w:rPr>
        <w:t xml:space="preserve">ing </w:t>
      </w:r>
      <w:r w:rsidR="00854B7E" w:rsidRPr="000B2EC8">
        <w:rPr>
          <w:rFonts w:ascii="Times New Roman" w:hAnsi="Times New Roman" w:cs="Times New Roman"/>
          <w:color w:val="000000" w:themeColor="text1"/>
          <w:sz w:val="24"/>
          <w:szCs w:val="24"/>
        </w:rPr>
        <w:t>this build</w:t>
      </w:r>
      <w:r w:rsidRPr="000B2EC8">
        <w:rPr>
          <w:rFonts w:ascii="Times New Roman" w:hAnsi="Times New Roman" w:cs="Times New Roman"/>
          <w:color w:val="000000" w:themeColor="text1"/>
          <w:sz w:val="24"/>
          <w:szCs w:val="24"/>
        </w:rPr>
        <w:t>ing it gives the appearance of a modernised castle</w:t>
      </w:r>
      <w:r w:rsidR="00854B7E" w:rsidRPr="000B2EC8">
        <w:rPr>
          <w:rFonts w:ascii="Times New Roman" w:hAnsi="Times New Roman" w:cs="Times New Roman"/>
          <w:color w:val="000000" w:themeColor="text1"/>
          <w:sz w:val="24"/>
          <w:szCs w:val="24"/>
        </w:rPr>
        <w:t xml:space="preserve">, consisting of a </w:t>
      </w:r>
      <w:r w:rsidRPr="000B2EC8">
        <w:rPr>
          <w:rFonts w:ascii="Times New Roman" w:hAnsi="Times New Roman" w:cs="Times New Roman"/>
          <w:color w:val="000000" w:themeColor="text1"/>
          <w:sz w:val="24"/>
          <w:szCs w:val="24"/>
        </w:rPr>
        <w:t xml:space="preserve">striking </w:t>
      </w:r>
      <w:r w:rsidR="00854B7E" w:rsidRPr="000B2EC8">
        <w:rPr>
          <w:rFonts w:ascii="Times New Roman" w:hAnsi="Times New Roman" w:cs="Times New Roman"/>
          <w:color w:val="000000" w:themeColor="text1"/>
          <w:sz w:val="24"/>
          <w:szCs w:val="24"/>
        </w:rPr>
        <w:t xml:space="preserve">central bay and curved outpost bay areas with </w:t>
      </w:r>
      <w:r w:rsidR="003254D5" w:rsidRPr="000B2EC8">
        <w:rPr>
          <w:rFonts w:ascii="Times New Roman" w:hAnsi="Times New Roman" w:cs="Times New Roman"/>
          <w:color w:val="000000" w:themeColor="text1"/>
          <w:sz w:val="24"/>
          <w:szCs w:val="24"/>
        </w:rPr>
        <w:t>sloped</w:t>
      </w:r>
      <w:r w:rsidRPr="000B2EC8">
        <w:rPr>
          <w:rFonts w:ascii="Times New Roman" w:hAnsi="Times New Roman" w:cs="Times New Roman"/>
          <w:color w:val="000000" w:themeColor="text1"/>
          <w:sz w:val="24"/>
          <w:szCs w:val="24"/>
        </w:rPr>
        <w:t xml:space="preserve"> roofs. Its form is almost trying to depict </w:t>
      </w:r>
      <w:r w:rsidR="009F2E86" w:rsidRPr="000B2EC8">
        <w:rPr>
          <w:rFonts w:ascii="Times New Roman" w:hAnsi="Times New Roman" w:cs="Times New Roman"/>
          <w:color w:val="000000" w:themeColor="text1"/>
          <w:sz w:val="24"/>
          <w:szCs w:val="24"/>
        </w:rPr>
        <w:t>a majestic dominance;</w:t>
      </w:r>
      <w:r w:rsidR="00854B7E" w:rsidRPr="000B2EC8">
        <w:rPr>
          <w:rFonts w:ascii="Times New Roman" w:hAnsi="Times New Roman" w:cs="Times New Roman"/>
          <w:color w:val="000000" w:themeColor="text1"/>
          <w:sz w:val="24"/>
          <w:szCs w:val="24"/>
        </w:rPr>
        <w:t xml:space="preserve"> as if it rules the surrounding land </w:t>
      </w:r>
      <w:r w:rsidR="001E6645" w:rsidRPr="000B2EC8">
        <w:rPr>
          <w:rFonts w:ascii="Times New Roman" w:hAnsi="Times New Roman" w:cs="Times New Roman"/>
          <w:color w:val="000000" w:themeColor="text1"/>
          <w:sz w:val="24"/>
          <w:szCs w:val="24"/>
        </w:rPr>
        <w:t>which is what a castle usually tries to depict</w:t>
      </w:r>
      <w:r w:rsidR="00854B7E" w:rsidRPr="000B2EC8">
        <w:rPr>
          <w:rFonts w:ascii="Times New Roman" w:hAnsi="Times New Roman" w:cs="Times New Roman"/>
          <w:color w:val="000000" w:themeColor="text1"/>
          <w:sz w:val="24"/>
          <w:szCs w:val="24"/>
        </w:rPr>
        <w:t xml:space="preserve">. </w:t>
      </w:r>
      <w:r w:rsidR="001E6645" w:rsidRPr="000B2EC8">
        <w:rPr>
          <w:rFonts w:ascii="Times New Roman" w:hAnsi="Times New Roman" w:cs="Times New Roman"/>
          <w:color w:val="000000" w:themeColor="text1"/>
          <w:sz w:val="24"/>
          <w:szCs w:val="24"/>
        </w:rPr>
        <w:t>Furthermore</w:t>
      </w:r>
      <w:r w:rsidR="003254D5" w:rsidRPr="000B2EC8">
        <w:rPr>
          <w:rFonts w:ascii="Times New Roman" w:hAnsi="Times New Roman" w:cs="Times New Roman"/>
          <w:color w:val="000000" w:themeColor="text1"/>
          <w:sz w:val="24"/>
          <w:szCs w:val="24"/>
        </w:rPr>
        <w:t xml:space="preserve">, the orientation of the building is facing towards the water with the majority of the land situated behind the building. In relation to the positional approach to a castle, the river is almost acting like a moat around this structure, protecting it. </w:t>
      </w:r>
      <w:r w:rsidR="001E6645" w:rsidRPr="000B2EC8">
        <w:rPr>
          <w:rFonts w:ascii="Times New Roman" w:hAnsi="Times New Roman" w:cs="Times New Roman"/>
          <w:color w:val="000000" w:themeColor="text1"/>
          <w:sz w:val="24"/>
          <w:szCs w:val="24"/>
        </w:rPr>
        <w:t>Moreover</w:t>
      </w:r>
      <w:r w:rsidR="004A7570" w:rsidRPr="000B2EC8">
        <w:rPr>
          <w:rFonts w:ascii="Times New Roman" w:hAnsi="Times New Roman" w:cs="Times New Roman"/>
          <w:color w:val="000000" w:themeColor="text1"/>
          <w:sz w:val="24"/>
          <w:szCs w:val="24"/>
        </w:rPr>
        <w:t xml:space="preserve">, the position of the structure is south facing </w:t>
      </w:r>
      <w:r w:rsidR="001E6645" w:rsidRPr="000B2EC8">
        <w:rPr>
          <w:rFonts w:ascii="Times New Roman" w:hAnsi="Times New Roman" w:cs="Times New Roman"/>
          <w:color w:val="000000" w:themeColor="text1"/>
          <w:sz w:val="24"/>
          <w:szCs w:val="24"/>
        </w:rPr>
        <w:t xml:space="preserve">(refer to Figure 2) </w:t>
      </w:r>
      <w:r w:rsidR="004A7570" w:rsidRPr="000B2EC8">
        <w:rPr>
          <w:rFonts w:ascii="Times New Roman" w:hAnsi="Times New Roman" w:cs="Times New Roman"/>
          <w:color w:val="000000" w:themeColor="text1"/>
          <w:sz w:val="24"/>
          <w:szCs w:val="24"/>
        </w:rPr>
        <w:t>and positioned at the highest point within the valley of Carmarthen</w:t>
      </w:r>
      <w:r w:rsidR="009F2E86" w:rsidRPr="000B2EC8">
        <w:rPr>
          <w:rFonts w:ascii="Times New Roman" w:hAnsi="Times New Roman" w:cs="Times New Roman"/>
          <w:color w:val="000000" w:themeColor="text1"/>
          <w:sz w:val="24"/>
          <w:szCs w:val="24"/>
        </w:rPr>
        <w:t>, it is a commanding building.</w:t>
      </w:r>
    </w:p>
    <w:p w:rsidR="00FB7824" w:rsidRPr="000B2EC8" w:rsidRDefault="00FB7824" w:rsidP="000B2EC8">
      <w:pPr>
        <w:jc w:val="both"/>
        <w:rPr>
          <w:rFonts w:ascii="Times New Roman" w:hAnsi="Times New Roman" w:cs="Times New Roman"/>
          <w:color w:val="000000" w:themeColor="text1"/>
          <w:sz w:val="24"/>
          <w:szCs w:val="24"/>
        </w:rPr>
      </w:pPr>
      <w:r w:rsidRPr="000B2EC8">
        <w:rPr>
          <w:noProof/>
          <w:sz w:val="24"/>
          <w:szCs w:val="24"/>
          <w:lang w:eastAsia="en-GB"/>
        </w:rPr>
        <w:drawing>
          <wp:inline distT="0" distB="0" distL="0" distR="0">
            <wp:extent cx="5510151" cy="4089581"/>
            <wp:effectExtent l="0" t="0" r="0" b="6350"/>
            <wp:docPr id="3" name="Picture 3" descr="Reformat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formation Ma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2402" cy="4098673"/>
                    </a:xfrm>
                    <a:prstGeom prst="rect">
                      <a:avLst/>
                    </a:prstGeom>
                    <a:noFill/>
                    <a:ln>
                      <a:noFill/>
                    </a:ln>
                  </pic:spPr>
                </pic:pic>
              </a:graphicData>
            </a:graphic>
          </wp:inline>
        </w:drawing>
      </w:r>
    </w:p>
    <w:p w:rsidR="004A7570" w:rsidRPr="000B2EC8" w:rsidRDefault="007226D9" w:rsidP="002E7996">
      <w:pPr>
        <w:rPr>
          <w:rFonts w:ascii="Times New Roman" w:hAnsi="Times New Roman" w:cs="Times New Roman"/>
          <w:color w:val="000000" w:themeColor="text1"/>
          <w:sz w:val="24"/>
          <w:szCs w:val="24"/>
        </w:rPr>
      </w:pPr>
      <w:r w:rsidRPr="000B2EC8">
        <w:rPr>
          <w:rFonts w:ascii="Times New Roman" w:hAnsi="Times New Roman" w:cs="Times New Roman"/>
          <w:color w:val="000000" w:themeColor="text1"/>
          <w:sz w:val="24"/>
          <w:szCs w:val="24"/>
        </w:rPr>
        <w:t xml:space="preserve">Figure 2: </w:t>
      </w:r>
      <w:r w:rsidR="00FB7824" w:rsidRPr="000B2EC8">
        <w:rPr>
          <w:rFonts w:ascii="Times New Roman" w:hAnsi="Times New Roman" w:cs="Times New Roman"/>
          <w:color w:val="000000" w:themeColor="text1"/>
          <w:sz w:val="24"/>
          <w:szCs w:val="24"/>
        </w:rPr>
        <w:t xml:space="preserve">Carmarthen </w:t>
      </w:r>
      <w:r w:rsidRPr="000B2EC8">
        <w:rPr>
          <w:rFonts w:ascii="Times New Roman" w:hAnsi="Times New Roman" w:cs="Times New Roman"/>
          <w:color w:val="000000" w:themeColor="text1"/>
          <w:sz w:val="24"/>
          <w:szCs w:val="24"/>
        </w:rPr>
        <w:t>Town C</w:t>
      </w:r>
      <w:r w:rsidR="00FB7824" w:rsidRPr="000B2EC8">
        <w:rPr>
          <w:rFonts w:ascii="Times New Roman" w:hAnsi="Times New Roman" w:cs="Times New Roman"/>
          <w:color w:val="000000" w:themeColor="text1"/>
          <w:sz w:val="24"/>
          <w:szCs w:val="24"/>
        </w:rPr>
        <w:t xml:space="preserve">ouncil. </w:t>
      </w:r>
      <w:hyperlink r:id="rId10" w:history="1">
        <w:r w:rsidR="00FB7824" w:rsidRPr="000B2EC8">
          <w:rPr>
            <w:rStyle w:val="Hyperlink"/>
            <w:rFonts w:ascii="Times New Roman" w:hAnsi="Times New Roman" w:cs="Times New Roman"/>
            <w:sz w:val="24"/>
            <w:szCs w:val="24"/>
          </w:rPr>
          <w:t>http://www.carmarthentowncouncil.gov.uk/Merlins_Town_4514.aspx</w:t>
        </w:r>
      </w:hyperlink>
    </w:p>
    <w:p w:rsidR="00BD59FC" w:rsidRPr="000B2EC8" w:rsidRDefault="00BD59FC" w:rsidP="000B2EC8">
      <w:pPr>
        <w:jc w:val="both"/>
        <w:rPr>
          <w:rFonts w:ascii="Times New Roman" w:hAnsi="Times New Roman" w:cs="Times New Roman"/>
          <w:color w:val="000000" w:themeColor="text1"/>
          <w:sz w:val="24"/>
          <w:szCs w:val="24"/>
        </w:rPr>
      </w:pPr>
    </w:p>
    <w:p w:rsidR="00BD59FC" w:rsidRPr="000B2EC8" w:rsidRDefault="00BD59FC" w:rsidP="000B2EC8">
      <w:pPr>
        <w:jc w:val="both"/>
        <w:rPr>
          <w:rFonts w:ascii="Times New Roman" w:hAnsi="Times New Roman" w:cs="Times New Roman"/>
          <w:sz w:val="24"/>
          <w:szCs w:val="24"/>
        </w:rPr>
      </w:pPr>
    </w:p>
    <w:p w:rsidR="00FB7824" w:rsidRPr="000B2EC8" w:rsidRDefault="004A7570" w:rsidP="000B2EC8">
      <w:pPr>
        <w:jc w:val="both"/>
        <w:rPr>
          <w:rFonts w:ascii="Times New Roman" w:hAnsi="Times New Roman" w:cs="Times New Roman"/>
          <w:sz w:val="24"/>
          <w:szCs w:val="24"/>
        </w:rPr>
      </w:pPr>
      <w:r w:rsidRPr="000B2EC8">
        <w:rPr>
          <w:rFonts w:ascii="Times New Roman" w:hAnsi="Times New Roman" w:cs="Times New Roman"/>
          <w:noProof/>
          <w:color w:val="000000" w:themeColor="text1"/>
          <w:sz w:val="24"/>
          <w:szCs w:val="24"/>
          <w:lang w:eastAsia="en-GB"/>
        </w:rPr>
        <w:lastRenderedPageBreak/>
        <w:drawing>
          <wp:anchor distT="0" distB="0" distL="114300" distR="114300" simplePos="0" relativeHeight="251659264" behindDoc="0" locked="0" layoutInCell="1" allowOverlap="1">
            <wp:simplePos x="0" y="0"/>
            <wp:positionH relativeFrom="margin">
              <wp:align>center</wp:align>
            </wp:positionH>
            <wp:positionV relativeFrom="paragraph">
              <wp:posOffset>735330</wp:posOffset>
            </wp:positionV>
            <wp:extent cx="5731510" cy="4300855"/>
            <wp:effectExtent l="0" t="8573" r="0" b="0"/>
            <wp:wrapSquare wrapText="bothSides"/>
            <wp:docPr id="4" name="Picture 4" descr="C:\Users\SCROWT~1\AppData\Local\Temp\fil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CROWT~1\AppData\Local\Temp\file-1.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731510" cy="4300855"/>
                    </a:xfrm>
                    <a:prstGeom prst="rect">
                      <a:avLst/>
                    </a:prstGeom>
                    <a:noFill/>
                    <a:ln>
                      <a:noFill/>
                    </a:ln>
                  </pic:spPr>
                </pic:pic>
              </a:graphicData>
            </a:graphic>
          </wp:anchor>
        </w:drawing>
      </w:r>
    </w:p>
    <w:tbl>
      <w:tblPr>
        <w:tblW w:w="9748" w:type="dxa"/>
        <w:tblInd w:w="-108" w:type="dxa"/>
        <w:tblBorders>
          <w:top w:val="nil"/>
          <w:left w:val="nil"/>
          <w:bottom w:val="nil"/>
          <w:right w:val="nil"/>
        </w:tblBorders>
        <w:tblLayout w:type="fixed"/>
        <w:tblLook w:val="0000" w:firstRow="0" w:lastRow="0" w:firstColumn="0" w:lastColumn="0" w:noHBand="0" w:noVBand="0"/>
      </w:tblPr>
      <w:tblGrid>
        <w:gridCol w:w="9748"/>
      </w:tblGrid>
      <w:tr w:rsidR="005A68BD" w:rsidRPr="000B2EC8" w:rsidTr="00F43130">
        <w:trPr>
          <w:trHeight w:val="282"/>
        </w:trPr>
        <w:tc>
          <w:tcPr>
            <w:tcW w:w="9748" w:type="dxa"/>
            <w:tcBorders>
              <w:left w:val="nil"/>
              <w:bottom w:val="nil"/>
              <w:right w:val="nil"/>
            </w:tcBorders>
          </w:tcPr>
          <w:p w:rsidR="00F43130" w:rsidRPr="000B2EC8" w:rsidRDefault="00F43130" w:rsidP="000B2EC8">
            <w:pPr>
              <w:pStyle w:val="Default"/>
              <w:ind w:left="720" w:hanging="360"/>
              <w:jc w:val="both"/>
              <w:rPr>
                <w:rFonts w:ascii="Times New Roman" w:hAnsi="Times New Roman" w:cs="Times New Roman"/>
                <w:color w:val="FF0000"/>
                <w:u w:val="single"/>
              </w:rPr>
            </w:pPr>
          </w:p>
          <w:p w:rsidR="007226D9" w:rsidRPr="000B2EC8" w:rsidRDefault="007226D9" w:rsidP="000B2EC8">
            <w:pPr>
              <w:pStyle w:val="Default"/>
              <w:spacing w:line="360" w:lineRule="auto"/>
              <w:jc w:val="both"/>
              <w:rPr>
                <w:rFonts w:ascii="Times New Roman" w:hAnsi="Times New Roman" w:cs="Times New Roman"/>
                <w:color w:val="000000" w:themeColor="text1"/>
              </w:rPr>
            </w:pPr>
            <w:r w:rsidRPr="000B2EC8">
              <w:rPr>
                <w:rFonts w:ascii="Times New Roman" w:hAnsi="Times New Roman" w:cs="Times New Roman"/>
                <w:color w:val="000000" w:themeColor="text1"/>
              </w:rPr>
              <w:t>Figure3: County Hall, South facing, corner tower.</w:t>
            </w:r>
          </w:p>
          <w:p w:rsidR="00317768" w:rsidRPr="000B2EC8" w:rsidRDefault="001E6645" w:rsidP="000B2EC8">
            <w:pPr>
              <w:pStyle w:val="Default"/>
              <w:spacing w:line="360" w:lineRule="auto"/>
              <w:jc w:val="both"/>
              <w:rPr>
                <w:rFonts w:ascii="Times New Roman" w:hAnsi="Times New Roman" w:cs="Times New Roman"/>
                <w:color w:val="000000" w:themeColor="text1"/>
              </w:rPr>
            </w:pPr>
            <w:r w:rsidRPr="000B2EC8">
              <w:rPr>
                <w:rFonts w:ascii="Times New Roman" w:hAnsi="Times New Roman" w:cs="Times New Roman"/>
                <w:color w:val="000000" w:themeColor="text1"/>
              </w:rPr>
              <w:t>During a</w:t>
            </w:r>
            <w:r w:rsidR="00BD59FC" w:rsidRPr="000B2EC8">
              <w:rPr>
                <w:rFonts w:ascii="Times New Roman" w:hAnsi="Times New Roman" w:cs="Times New Roman"/>
                <w:color w:val="000000" w:themeColor="text1"/>
              </w:rPr>
              <w:t xml:space="preserve"> visit to the site, I quickly sketched a particular area of the structure which attracted me</w:t>
            </w:r>
            <w:r w:rsidR="007226D9" w:rsidRPr="000B2EC8">
              <w:rPr>
                <w:rFonts w:ascii="Times New Roman" w:hAnsi="Times New Roman" w:cs="Times New Roman"/>
                <w:color w:val="000000" w:themeColor="text1"/>
              </w:rPr>
              <w:t xml:space="preserve"> (Refer to Figure 3</w:t>
            </w:r>
            <w:r w:rsidR="000277AC" w:rsidRPr="000B2EC8">
              <w:rPr>
                <w:rFonts w:ascii="Times New Roman" w:hAnsi="Times New Roman" w:cs="Times New Roman"/>
                <w:color w:val="000000" w:themeColor="text1"/>
              </w:rPr>
              <w:t>)</w:t>
            </w:r>
            <w:r w:rsidR="00BD59FC" w:rsidRPr="000B2EC8">
              <w:rPr>
                <w:rFonts w:ascii="Times New Roman" w:hAnsi="Times New Roman" w:cs="Times New Roman"/>
                <w:color w:val="000000" w:themeColor="text1"/>
              </w:rPr>
              <w:t xml:space="preserve">. The </w:t>
            </w:r>
            <w:r w:rsidRPr="000B2EC8">
              <w:rPr>
                <w:rFonts w:ascii="Times New Roman" w:hAnsi="Times New Roman" w:cs="Times New Roman"/>
                <w:color w:val="000000" w:themeColor="text1"/>
              </w:rPr>
              <w:t xml:space="preserve">heavy </w:t>
            </w:r>
            <w:r w:rsidR="00BD59FC" w:rsidRPr="000B2EC8">
              <w:rPr>
                <w:rFonts w:ascii="Times New Roman" w:hAnsi="Times New Roman" w:cs="Times New Roman"/>
                <w:color w:val="000000" w:themeColor="text1"/>
              </w:rPr>
              <w:t xml:space="preserve">plinths emphasised the </w:t>
            </w:r>
            <w:r w:rsidR="00662D38" w:rsidRPr="000B2EC8">
              <w:rPr>
                <w:rFonts w:ascii="Times New Roman" w:hAnsi="Times New Roman" w:cs="Times New Roman"/>
                <w:color w:val="000000" w:themeColor="text1"/>
              </w:rPr>
              <w:t>curvatures</w:t>
            </w:r>
            <w:r w:rsidR="00BD59FC" w:rsidRPr="000B2EC8">
              <w:rPr>
                <w:rFonts w:ascii="Times New Roman" w:hAnsi="Times New Roman" w:cs="Times New Roman"/>
                <w:color w:val="000000" w:themeColor="text1"/>
              </w:rPr>
              <w:t xml:space="preserve"> which </w:t>
            </w:r>
            <w:r w:rsidR="00C32DE6" w:rsidRPr="000B2EC8">
              <w:rPr>
                <w:rFonts w:ascii="Times New Roman" w:hAnsi="Times New Roman" w:cs="Times New Roman"/>
                <w:color w:val="000000" w:themeColor="text1"/>
              </w:rPr>
              <w:t xml:space="preserve">extended </w:t>
            </w:r>
            <w:r w:rsidR="00BD59FC" w:rsidRPr="000B2EC8">
              <w:rPr>
                <w:rFonts w:ascii="Times New Roman" w:hAnsi="Times New Roman" w:cs="Times New Roman"/>
                <w:color w:val="000000" w:themeColor="text1"/>
              </w:rPr>
              <w:t xml:space="preserve">around the entire structure. I </w:t>
            </w:r>
            <w:r w:rsidR="00C32DE6" w:rsidRPr="000B2EC8">
              <w:rPr>
                <w:rFonts w:ascii="Times New Roman" w:hAnsi="Times New Roman" w:cs="Times New Roman"/>
                <w:color w:val="000000" w:themeColor="text1"/>
              </w:rPr>
              <w:t xml:space="preserve">particularly noticed </w:t>
            </w:r>
            <w:r w:rsidR="00BD59FC" w:rsidRPr="000B2EC8">
              <w:rPr>
                <w:rFonts w:ascii="Times New Roman" w:hAnsi="Times New Roman" w:cs="Times New Roman"/>
                <w:color w:val="000000" w:themeColor="text1"/>
              </w:rPr>
              <w:t xml:space="preserve">how the light </w:t>
            </w:r>
            <w:r w:rsidR="00C32DE6" w:rsidRPr="000B2EC8">
              <w:rPr>
                <w:rFonts w:ascii="Times New Roman" w:hAnsi="Times New Roman" w:cs="Times New Roman"/>
                <w:color w:val="000000" w:themeColor="text1"/>
              </w:rPr>
              <w:t xml:space="preserve">from the sun created unusual shadows </w:t>
            </w:r>
            <w:r w:rsidR="00BD59FC" w:rsidRPr="000B2EC8">
              <w:rPr>
                <w:rFonts w:ascii="Times New Roman" w:hAnsi="Times New Roman" w:cs="Times New Roman"/>
                <w:color w:val="000000" w:themeColor="text1"/>
              </w:rPr>
              <w:t>around the building</w:t>
            </w:r>
            <w:r w:rsidR="00C32DE6" w:rsidRPr="000B2EC8">
              <w:rPr>
                <w:rFonts w:ascii="Times New Roman" w:hAnsi="Times New Roman" w:cs="Times New Roman"/>
                <w:color w:val="000000" w:themeColor="text1"/>
              </w:rPr>
              <w:t>. Inside the foyer the light was quite restrictive because of where the windows are situated.</w:t>
            </w:r>
            <w:r w:rsidR="00BD59FC" w:rsidRPr="000B2EC8">
              <w:rPr>
                <w:rFonts w:ascii="Times New Roman" w:hAnsi="Times New Roman" w:cs="Times New Roman"/>
                <w:color w:val="000000" w:themeColor="text1"/>
              </w:rPr>
              <w:t xml:space="preserve"> I a</w:t>
            </w:r>
            <w:r w:rsidR="00662D38" w:rsidRPr="000B2EC8">
              <w:rPr>
                <w:rFonts w:ascii="Times New Roman" w:hAnsi="Times New Roman" w:cs="Times New Roman"/>
                <w:color w:val="000000" w:themeColor="text1"/>
              </w:rPr>
              <w:t xml:space="preserve">lso noticed the variation sizes of the </w:t>
            </w:r>
            <w:r w:rsidR="00057AE7" w:rsidRPr="000B2EC8">
              <w:rPr>
                <w:rFonts w:ascii="Times New Roman" w:hAnsi="Times New Roman" w:cs="Times New Roman"/>
                <w:color w:val="000000" w:themeColor="text1"/>
              </w:rPr>
              <w:t xml:space="preserve">French windows. Additionally, the Romanesque style continues into the interior of the building, this adopted style </w:t>
            </w:r>
            <w:r w:rsidR="00757434" w:rsidRPr="000B2EC8">
              <w:rPr>
                <w:rFonts w:ascii="Times New Roman" w:hAnsi="Times New Roman" w:cs="Times New Roman"/>
                <w:color w:val="000000" w:themeColor="text1"/>
              </w:rPr>
              <w:t xml:space="preserve">dominates this structure. </w:t>
            </w:r>
            <w:r w:rsidR="009F2E86" w:rsidRPr="000B2EC8">
              <w:rPr>
                <w:rFonts w:ascii="Times New Roman" w:hAnsi="Times New Roman" w:cs="Times New Roman"/>
                <w:color w:val="000000" w:themeColor="text1"/>
              </w:rPr>
              <w:t>When</w:t>
            </w:r>
            <w:r w:rsidR="00757434" w:rsidRPr="000B2EC8">
              <w:rPr>
                <w:rFonts w:ascii="Times New Roman" w:hAnsi="Times New Roman" w:cs="Times New Roman"/>
                <w:color w:val="000000" w:themeColor="text1"/>
              </w:rPr>
              <w:t xml:space="preserve"> </w:t>
            </w:r>
            <w:r w:rsidR="009F2E86" w:rsidRPr="000B2EC8">
              <w:rPr>
                <w:rFonts w:ascii="Times New Roman" w:hAnsi="Times New Roman" w:cs="Times New Roman"/>
                <w:color w:val="000000" w:themeColor="text1"/>
              </w:rPr>
              <w:t>entering the building</w:t>
            </w:r>
            <w:r w:rsidR="00757434" w:rsidRPr="000B2EC8">
              <w:rPr>
                <w:rFonts w:ascii="Times New Roman" w:hAnsi="Times New Roman" w:cs="Times New Roman"/>
                <w:color w:val="000000" w:themeColor="text1"/>
              </w:rPr>
              <w:t>, within the main glass doors there a two plaster quadripartite vaults which lead into the main entrance hall.</w:t>
            </w:r>
            <w:r w:rsidR="00FD507C" w:rsidRPr="000B2EC8">
              <w:rPr>
                <w:rFonts w:ascii="Times New Roman" w:hAnsi="Times New Roman" w:cs="Times New Roman"/>
                <w:color w:val="000000" w:themeColor="text1"/>
              </w:rPr>
              <w:t xml:space="preserve"> According </w:t>
            </w:r>
            <w:r w:rsidR="00CB614F" w:rsidRPr="000B2EC8">
              <w:rPr>
                <w:rFonts w:ascii="Times New Roman" w:hAnsi="Times New Roman" w:cs="Times New Roman"/>
                <w:color w:val="000000" w:themeColor="text1"/>
              </w:rPr>
              <w:t xml:space="preserve">to </w:t>
            </w:r>
            <w:r w:rsidR="00FD507C" w:rsidRPr="000B2EC8">
              <w:rPr>
                <w:rFonts w:ascii="Times New Roman" w:hAnsi="Times New Roman" w:cs="Times New Roman"/>
                <w:color w:val="000000" w:themeColor="text1"/>
              </w:rPr>
              <w:t>British listed buildings</w:t>
            </w:r>
            <w:r w:rsidR="00CB614F" w:rsidRPr="000B2EC8">
              <w:rPr>
                <w:rFonts w:ascii="Times New Roman" w:hAnsi="Times New Roman" w:cs="Times New Roman"/>
                <w:color w:val="000000" w:themeColor="text1"/>
              </w:rPr>
              <w:t xml:space="preserve"> </w:t>
            </w:r>
            <w:r w:rsidR="0001250B" w:rsidRPr="000B2EC8">
              <w:rPr>
                <w:rFonts w:ascii="Times New Roman" w:hAnsi="Times New Roman" w:cs="Times New Roman"/>
                <w:color w:val="000000" w:themeColor="text1"/>
              </w:rPr>
              <w:t>criteria the council chamber interior is an excellent example of its period (n.d.)</w:t>
            </w:r>
            <w:r w:rsidR="00FD507C" w:rsidRPr="000B2EC8">
              <w:rPr>
                <w:rFonts w:ascii="Times New Roman" w:hAnsi="Times New Roman" w:cs="Times New Roman"/>
                <w:color w:val="000000" w:themeColor="text1"/>
              </w:rPr>
              <w:t xml:space="preserve">. The interior </w:t>
            </w:r>
            <w:r w:rsidR="00CB614F" w:rsidRPr="000B2EC8">
              <w:rPr>
                <w:rFonts w:ascii="Times New Roman" w:hAnsi="Times New Roman" w:cs="Times New Roman"/>
                <w:color w:val="000000" w:themeColor="text1"/>
              </w:rPr>
              <w:t>has an almost</w:t>
            </w:r>
            <w:r w:rsidR="00FD507C" w:rsidRPr="000B2EC8">
              <w:rPr>
                <w:rFonts w:ascii="Times New Roman" w:hAnsi="Times New Roman" w:cs="Times New Roman"/>
                <w:color w:val="000000" w:themeColor="text1"/>
              </w:rPr>
              <w:t xml:space="preserve"> cathedral like</w:t>
            </w:r>
            <w:r w:rsidR="00CB614F" w:rsidRPr="000B2EC8">
              <w:rPr>
                <w:rFonts w:ascii="Times New Roman" w:hAnsi="Times New Roman" w:cs="Times New Roman"/>
                <w:color w:val="000000" w:themeColor="text1"/>
              </w:rPr>
              <w:t xml:space="preserve"> feel</w:t>
            </w:r>
            <w:r w:rsidR="000277AC" w:rsidRPr="000B2EC8">
              <w:rPr>
                <w:rFonts w:ascii="Times New Roman" w:hAnsi="Times New Roman" w:cs="Times New Roman"/>
                <w:color w:val="000000" w:themeColor="text1"/>
              </w:rPr>
              <w:t xml:space="preserve">: unwelcoming, cold and masculine. </w:t>
            </w:r>
          </w:p>
          <w:p w:rsidR="00604D3B" w:rsidRPr="000B2EC8" w:rsidRDefault="00604D3B" w:rsidP="000B2EC8">
            <w:pPr>
              <w:pStyle w:val="Default"/>
              <w:spacing w:line="360" w:lineRule="auto"/>
              <w:jc w:val="both"/>
              <w:rPr>
                <w:rFonts w:ascii="Times New Roman" w:hAnsi="Times New Roman" w:cs="Times New Roman"/>
                <w:color w:val="000000" w:themeColor="text1"/>
              </w:rPr>
            </w:pPr>
          </w:p>
          <w:p w:rsidR="00D15650" w:rsidRPr="000B2EC8" w:rsidRDefault="00B7597A" w:rsidP="000B2EC8">
            <w:pPr>
              <w:pStyle w:val="Default"/>
              <w:spacing w:line="360" w:lineRule="auto"/>
              <w:jc w:val="both"/>
              <w:rPr>
                <w:rFonts w:ascii="Times New Roman" w:hAnsi="Times New Roman" w:cs="Times New Roman"/>
                <w:color w:val="000000" w:themeColor="text1"/>
              </w:rPr>
            </w:pPr>
            <w:r w:rsidRPr="000B2EC8">
              <w:rPr>
                <w:rFonts w:ascii="Times New Roman" w:hAnsi="Times New Roman" w:cs="Times New Roman"/>
                <w:color w:val="000000" w:themeColor="text1"/>
              </w:rPr>
              <w:t xml:space="preserve">In complete contrast the other building </w:t>
            </w:r>
            <w:r w:rsidR="0001250B" w:rsidRPr="000B2EC8">
              <w:rPr>
                <w:rFonts w:ascii="Times New Roman" w:hAnsi="Times New Roman" w:cs="Times New Roman"/>
                <w:color w:val="000000" w:themeColor="text1"/>
              </w:rPr>
              <w:t xml:space="preserve">identified </w:t>
            </w:r>
            <w:r w:rsidRPr="000B2EC8">
              <w:rPr>
                <w:rFonts w:ascii="Times New Roman" w:hAnsi="Times New Roman" w:cs="Times New Roman"/>
                <w:color w:val="000000" w:themeColor="text1"/>
              </w:rPr>
              <w:t xml:space="preserve">is the newly opened S4C </w:t>
            </w:r>
            <w:r w:rsidR="00317768" w:rsidRPr="000B2EC8">
              <w:rPr>
                <w:rFonts w:ascii="Times New Roman" w:hAnsi="Times New Roman" w:cs="Times New Roman"/>
                <w:color w:val="000000" w:themeColor="text1"/>
              </w:rPr>
              <w:t xml:space="preserve">headquarters </w:t>
            </w:r>
            <w:r w:rsidRPr="000B2EC8">
              <w:rPr>
                <w:rFonts w:ascii="Times New Roman" w:hAnsi="Times New Roman" w:cs="Times New Roman"/>
                <w:color w:val="000000" w:themeColor="text1"/>
              </w:rPr>
              <w:t xml:space="preserve">building </w:t>
            </w:r>
            <w:r w:rsidR="00380911" w:rsidRPr="000B2EC8">
              <w:rPr>
                <w:rFonts w:ascii="Times New Roman" w:hAnsi="Times New Roman" w:cs="Times New Roman"/>
                <w:color w:val="000000" w:themeColor="text1"/>
              </w:rPr>
              <w:t xml:space="preserve">in College Road. </w:t>
            </w:r>
            <w:r w:rsidR="00F0551B" w:rsidRPr="000B2EC8">
              <w:rPr>
                <w:rFonts w:ascii="Times New Roman" w:hAnsi="Times New Roman" w:cs="Times New Roman"/>
                <w:color w:val="000000" w:themeColor="text1"/>
              </w:rPr>
              <w:t xml:space="preserve">S4C facilitates broadcastings, has a range of offices and studios (Lewis, 2017). </w:t>
            </w:r>
            <w:r w:rsidR="00380911" w:rsidRPr="000B2EC8">
              <w:rPr>
                <w:rFonts w:ascii="Times New Roman" w:hAnsi="Times New Roman" w:cs="Times New Roman"/>
                <w:color w:val="000000" w:themeColor="text1"/>
              </w:rPr>
              <w:t>Light floods through the open plan structure and you can view different perspectives from all angles, in contrast to County Hall which is enclosed and claustrophobic</w:t>
            </w:r>
            <w:r w:rsidR="0001250B" w:rsidRPr="000B2EC8">
              <w:rPr>
                <w:rFonts w:ascii="Times New Roman" w:hAnsi="Times New Roman" w:cs="Times New Roman"/>
                <w:color w:val="000000" w:themeColor="text1"/>
              </w:rPr>
              <w:t>.</w:t>
            </w:r>
            <w:r w:rsidR="00380911" w:rsidRPr="000B2EC8">
              <w:rPr>
                <w:rFonts w:ascii="Times New Roman" w:hAnsi="Times New Roman" w:cs="Times New Roman"/>
                <w:color w:val="000000" w:themeColor="text1"/>
              </w:rPr>
              <w:t xml:space="preserve"> S4C on the other hand exudes’ creativity and light. </w:t>
            </w:r>
            <w:r w:rsidR="00D15650" w:rsidRPr="000B2EC8">
              <w:rPr>
                <w:rFonts w:ascii="Times New Roman" w:hAnsi="Times New Roman" w:cs="Times New Roman"/>
                <w:color w:val="000000" w:themeColor="text1"/>
              </w:rPr>
              <w:t xml:space="preserve">According to Cooper, the building design was an opportunity </w:t>
            </w:r>
            <w:r w:rsidR="0001250B" w:rsidRPr="000B2EC8">
              <w:rPr>
                <w:rFonts w:ascii="Times New Roman" w:hAnsi="Times New Roman" w:cs="Times New Roman"/>
                <w:color w:val="000000" w:themeColor="text1"/>
              </w:rPr>
              <w:t>to celebrate W</w:t>
            </w:r>
            <w:r w:rsidR="00D15650" w:rsidRPr="000B2EC8">
              <w:rPr>
                <w:rFonts w:ascii="Times New Roman" w:hAnsi="Times New Roman" w:cs="Times New Roman"/>
                <w:color w:val="000000" w:themeColor="text1"/>
              </w:rPr>
              <w:t>elsh creativity, he also goes onto to say that the building is a representation of the Welsh lang</w:t>
            </w:r>
            <w:r w:rsidR="0001250B" w:rsidRPr="000B2EC8">
              <w:rPr>
                <w:rFonts w:ascii="Times New Roman" w:hAnsi="Times New Roman" w:cs="Times New Roman"/>
                <w:color w:val="000000" w:themeColor="text1"/>
              </w:rPr>
              <w:t>uage and identity, providing opportunities for</w:t>
            </w:r>
            <w:r w:rsidR="00D15650" w:rsidRPr="000B2EC8">
              <w:rPr>
                <w:rFonts w:ascii="Times New Roman" w:hAnsi="Times New Roman" w:cs="Times New Roman"/>
                <w:color w:val="000000" w:themeColor="text1"/>
              </w:rPr>
              <w:t xml:space="preserve"> the </w:t>
            </w:r>
            <w:r w:rsidR="0001250B" w:rsidRPr="000B2EC8">
              <w:rPr>
                <w:rFonts w:ascii="Times New Roman" w:hAnsi="Times New Roman" w:cs="Times New Roman"/>
                <w:color w:val="000000" w:themeColor="text1"/>
              </w:rPr>
              <w:t>surrounding community</w:t>
            </w:r>
            <w:r w:rsidR="00D15650" w:rsidRPr="000B2EC8">
              <w:rPr>
                <w:rFonts w:ascii="Times New Roman" w:hAnsi="Times New Roman" w:cs="Times New Roman"/>
                <w:color w:val="000000" w:themeColor="text1"/>
              </w:rPr>
              <w:t xml:space="preserve"> (Cooper, 2015). </w:t>
            </w:r>
          </w:p>
          <w:p w:rsidR="00DC33EE" w:rsidRPr="000B2EC8" w:rsidRDefault="00DC33EE" w:rsidP="000B2EC8">
            <w:pPr>
              <w:pStyle w:val="Default"/>
              <w:spacing w:line="360" w:lineRule="auto"/>
              <w:jc w:val="both"/>
              <w:rPr>
                <w:rFonts w:ascii="Times New Roman" w:hAnsi="Times New Roman" w:cs="Times New Roman"/>
                <w:color w:val="000000" w:themeColor="text1"/>
              </w:rPr>
            </w:pPr>
          </w:p>
          <w:p w:rsidR="00E14008" w:rsidRPr="000B2EC8" w:rsidRDefault="00DC33EE" w:rsidP="000B2EC8">
            <w:pPr>
              <w:pStyle w:val="Default"/>
              <w:spacing w:line="360" w:lineRule="auto"/>
              <w:jc w:val="both"/>
              <w:rPr>
                <w:rFonts w:ascii="Times New Roman" w:hAnsi="Times New Roman" w:cs="Times New Roman"/>
                <w:color w:val="000000" w:themeColor="text1"/>
              </w:rPr>
            </w:pPr>
            <w:r w:rsidRPr="000B2EC8">
              <w:rPr>
                <w:rFonts w:ascii="Times New Roman" w:hAnsi="Times New Roman" w:cs="Times New Roman"/>
                <w:color w:val="000000" w:themeColor="text1"/>
              </w:rPr>
              <w:t>Additionally, the vernacular shape of the S4C building is very aesthetically appealing to me because I like the way it incorporates itself within the surrounding environment</w:t>
            </w:r>
            <w:r w:rsidR="00317768" w:rsidRPr="000B2EC8">
              <w:rPr>
                <w:rFonts w:ascii="Times New Roman" w:hAnsi="Times New Roman" w:cs="Times New Roman"/>
                <w:color w:val="000000" w:themeColor="text1"/>
              </w:rPr>
              <w:t xml:space="preserve"> (Refer to Figure</w:t>
            </w:r>
            <w:r w:rsidR="0001250B" w:rsidRPr="000B2EC8">
              <w:rPr>
                <w:rFonts w:ascii="Times New Roman" w:hAnsi="Times New Roman" w:cs="Times New Roman"/>
                <w:color w:val="000000" w:themeColor="text1"/>
              </w:rPr>
              <w:t>s</w:t>
            </w:r>
            <w:r w:rsidR="00317768" w:rsidRPr="000B2EC8">
              <w:rPr>
                <w:rFonts w:ascii="Times New Roman" w:hAnsi="Times New Roman" w:cs="Times New Roman"/>
                <w:color w:val="000000" w:themeColor="text1"/>
              </w:rPr>
              <w:t xml:space="preserve"> 4</w:t>
            </w:r>
            <w:r w:rsidR="00E14008" w:rsidRPr="000B2EC8">
              <w:rPr>
                <w:rFonts w:ascii="Times New Roman" w:hAnsi="Times New Roman" w:cs="Times New Roman"/>
                <w:color w:val="000000" w:themeColor="text1"/>
              </w:rPr>
              <w:t xml:space="preserve"> &amp; 5</w:t>
            </w:r>
            <w:r w:rsidR="00317768" w:rsidRPr="000B2EC8">
              <w:rPr>
                <w:rFonts w:ascii="Times New Roman" w:hAnsi="Times New Roman" w:cs="Times New Roman"/>
                <w:color w:val="000000" w:themeColor="text1"/>
              </w:rPr>
              <w:t>)</w:t>
            </w:r>
            <w:r w:rsidRPr="000B2EC8">
              <w:rPr>
                <w:rFonts w:ascii="Times New Roman" w:hAnsi="Times New Roman" w:cs="Times New Roman"/>
                <w:color w:val="000000" w:themeColor="text1"/>
              </w:rPr>
              <w:t>. The use of the</w:t>
            </w:r>
            <w:r w:rsidR="0001250B" w:rsidRPr="000B2EC8">
              <w:rPr>
                <w:rFonts w:ascii="Times New Roman" w:hAnsi="Times New Roman" w:cs="Times New Roman"/>
                <w:color w:val="000000" w:themeColor="text1"/>
              </w:rPr>
              <w:t xml:space="preserve"> materials is subtle, with the steel and glass complimenting each other;</w:t>
            </w:r>
            <w:r w:rsidR="00604D3B" w:rsidRPr="000B2EC8">
              <w:rPr>
                <w:rFonts w:ascii="Times New Roman" w:hAnsi="Times New Roman" w:cs="Times New Roman"/>
                <w:color w:val="000000" w:themeColor="text1"/>
              </w:rPr>
              <w:t xml:space="preserve"> </w:t>
            </w:r>
            <w:r w:rsidR="0001250B" w:rsidRPr="000B2EC8">
              <w:rPr>
                <w:rFonts w:ascii="Times New Roman" w:hAnsi="Times New Roman" w:cs="Times New Roman"/>
                <w:color w:val="000000" w:themeColor="text1"/>
              </w:rPr>
              <w:t>t</w:t>
            </w:r>
            <w:r w:rsidR="00604D3B" w:rsidRPr="000B2EC8">
              <w:rPr>
                <w:rFonts w:ascii="Times New Roman" w:hAnsi="Times New Roman" w:cs="Times New Roman"/>
                <w:color w:val="000000" w:themeColor="text1"/>
              </w:rPr>
              <w:t xml:space="preserve">he </w:t>
            </w:r>
            <w:r w:rsidR="00E14008" w:rsidRPr="000B2EC8">
              <w:rPr>
                <w:rFonts w:ascii="Times New Roman" w:hAnsi="Times New Roman" w:cs="Times New Roman"/>
                <w:color w:val="000000" w:themeColor="text1"/>
              </w:rPr>
              <w:t>structures high-tech steel frame is light and corresponds with the use of glass which connects the environment to the IT hub.</w:t>
            </w:r>
          </w:p>
          <w:p w:rsidR="00317768" w:rsidRPr="000B2EC8" w:rsidRDefault="00604D3B" w:rsidP="000B2EC8">
            <w:pPr>
              <w:pStyle w:val="Default"/>
              <w:spacing w:line="360" w:lineRule="auto"/>
              <w:jc w:val="both"/>
              <w:rPr>
                <w:rFonts w:ascii="Times New Roman" w:hAnsi="Times New Roman" w:cs="Times New Roman"/>
                <w:color w:val="000000" w:themeColor="text1"/>
              </w:rPr>
            </w:pPr>
            <w:r w:rsidRPr="000B2EC8">
              <w:rPr>
                <w:rFonts w:ascii="Times New Roman" w:hAnsi="Times New Roman" w:cs="Times New Roman"/>
                <w:color w:val="000000" w:themeColor="text1"/>
              </w:rPr>
              <w:t xml:space="preserve"> </w:t>
            </w:r>
            <w:r w:rsidR="0001250B" w:rsidRPr="000B2EC8">
              <w:rPr>
                <w:rFonts w:ascii="Times New Roman" w:hAnsi="Times New Roman" w:cs="Times New Roman"/>
                <w:noProof/>
                <w:color w:val="000000" w:themeColor="text1"/>
                <w:lang w:eastAsia="en-GB"/>
              </w:rPr>
              <w:drawing>
                <wp:anchor distT="0" distB="0" distL="114300" distR="114300" simplePos="0" relativeHeight="251660288" behindDoc="0" locked="0" layoutInCell="1" allowOverlap="1">
                  <wp:simplePos x="0" y="0"/>
                  <wp:positionH relativeFrom="column">
                    <wp:posOffset>-68580</wp:posOffset>
                  </wp:positionH>
                  <wp:positionV relativeFrom="paragraph">
                    <wp:posOffset>228600</wp:posOffset>
                  </wp:positionV>
                  <wp:extent cx="2686050" cy="1704340"/>
                  <wp:effectExtent l="0" t="0" r="0" b="0"/>
                  <wp:wrapSquare wrapText="bothSides"/>
                  <wp:docPr id="8" name="Picture 8" descr="Image result for s4c building carmarthen">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4c building carmarthen">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6050" cy="170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250B" w:rsidRPr="000B2EC8">
              <w:rPr>
                <w:rFonts w:ascii="Times New Roman" w:hAnsi="Times New Roman" w:cs="Times New Roman"/>
                <w:noProof/>
                <w:color w:val="000000" w:themeColor="text1"/>
                <w:lang w:eastAsia="en-GB"/>
              </w:rPr>
              <w:drawing>
                <wp:anchor distT="0" distB="0" distL="114300" distR="114300" simplePos="0" relativeHeight="251661312" behindDoc="0" locked="0" layoutInCell="1" allowOverlap="1">
                  <wp:simplePos x="0" y="0"/>
                  <wp:positionH relativeFrom="column">
                    <wp:posOffset>3166745</wp:posOffset>
                  </wp:positionH>
                  <wp:positionV relativeFrom="paragraph">
                    <wp:posOffset>240030</wp:posOffset>
                  </wp:positionV>
                  <wp:extent cx="2949575" cy="1714500"/>
                  <wp:effectExtent l="0" t="0" r="3175" b="0"/>
                  <wp:wrapSquare wrapText="bothSides"/>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49575"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17768" w:rsidRPr="000B2EC8" w:rsidRDefault="00317768" w:rsidP="000B2EC8">
            <w:pPr>
              <w:pStyle w:val="Default"/>
              <w:spacing w:line="360" w:lineRule="auto"/>
              <w:jc w:val="both"/>
              <w:rPr>
                <w:rFonts w:ascii="Times New Roman" w:hAnsi="Times New Roman" w:cs="Times New Roman"/>
                <w:color w:val="000000" w:themeColor="text1"/>
              </w:rPr>
            </w:pPr>
          </w:p>
          <w:p w:rsidR="00F43130" w:rsidRPr="000B2EC8" w:rsidRDefault="00E14008" w:rsidP="002E7996">
            <w:pPr>
              <w:pStyle w:val="Default"/>
              <w:spacing w:line="360" w:lineRule="auto"/>
              <w:rPr>
                <w:rFonts w:ascii="Times New Roman" w:hAnsi="Times New Roman" w:cs="Times New Roman"/>
                <w:color w:val="000000" w:themeColor="text1"/>
              </w:rPr>
            </w:pPr>
            <w:r w:rsidRPr="000B2EC8">
              <w:rPr>
                <w:rFonts w:ascii="Times New Roman" w:hAnsi="Times New Roman" w:cs="Times New Roman"/>
                <w:color w:val="000000" w:themeColor="text1"/>
              </w:rPr>
              <w:t>Figure 4 &amp; 5: S4C bu</w:t>
            </w:r>
            <w:r w:rsidR="00902C09" w:rsidRPr="000B2EC8">
              <w:rPr>
                <w:rFonts w:ascii="Times New Roman" w:hAnsi="Times New Roman" w:cs="Times New Roman"/>
                <w:color w:val="000000" w:themeColor="text1"/>
              </w:rPr>
              <w:t>ilding, conceptual</w:t>
            </w:r>
            <w:r w:rsidR="002E7996">
              <w:rPr>
                <w:rFonts w:ascii="Times New Roman" w:hAnsi="Times New Roman" w:cs="Times New Roman"/>
                <w:color w:val="000000" w:themeColor="text1"/>
              </w:rPr>
              <w:t xml:space="preserve"> </w:t>
            </w:r>
            <w:r w:rsidR="00902C09" w:rsidRPr="000B2EC8">
              <w:rPr>
                <w:rFonts w:ascii="Times New Roman" w:hAnsi="Times New Roman" w:cs="Times New Roman"/>
                <w:color w:val="000000" w:themeColor="text1"/>
              </w:rPr>
              <w:t>perspectives.</w:t>
            </w:r>
          </w:p>
        </w:tc>
      </w:tr>
      <w:tr w:rsidR="005A68BD" w:rsidRPr="000B2EC8" w:rsidTr="00F43130">
        <w:trPr>
          <w:trHeight w:val="282"/>
        </w:trPr>
        <w:tc>
          <w:tcPr>
            <w:tcW w:w="9748" w:type="dxa"/>
            <w:tcBorders>
              <w:left w:val="nil"/>
              <w:bottom w:val="nil"/>
              <w:right w:val="nil"/>
            </w:tcBorders>
          </w:tcPr>
          <w:p w:rsidR="00F43130" w:rsidRPr="000B2EC8" w:rsidRDefault="00F43130" w:rsidP="000B2EC8">
            <w:pPr>
              <w:pStyle w:val="Default"/>
              <w:jc w:val="both"/>
              <w:rPr>
                <w:rFonts w:ascii="Times New Roman" w:hAnsi="Times New Roman" w:cs="Times New Roman"/>
                <w:color w:val="FF0000"/>
                <w:u w:val="single"/>
              </w:rPr>
            </w:pPr>
          </w:p>
        </w:tc>
      </w:tr>
      <w:tr w:rsidR="005A6FDF" w:rsidRPr="005A6FDF" w:rsidTr="00F43130">
        <w:trPr>
          <w:trHeight w:val="282"/>
        </w:trPr>
        <w:tc>
          <w:tcPr>
            <w:tcW w:w="9748" w:type="dxa"/>
            <w:tcBorders>
              <w:left w:val="nil"/>
              <w:bottom w:val="nil"/>
              <w:right w:val="nil"/>
            </w:tcBorders>
          </w:tcPr>
          <w:p w:rsidR="0072054E" w:rsidRPr="005A6FDF" w:rsidRDefault="0093144A" w:rsidP="000B2EC8">
            <w:pPr>
              <w:pStyle w:val="Default"/>
              <w:spacing w:line="360" w:lineRule="auto"/>
              <w:jc w:val="both"/>
              <w:rPr>
                <w:rFonts w:ascii="Times New Roman" w:hAnsi="Times New Roman" w:cs="Times New Roman"/>
                <w:color w:val="000000" w:themeColor="text1"/>
              </w:rPr>
            </w:pPr>
            <w:r w:rsidRPr="005A6FDF">
              <w:rPr>
                <w:rFonts w:ascii="Times New Roman" w:hAnsi="Times New Roman" w:cs="Times New Roman"/>
                <w:color w:val="000000" w:themeColor="text1"/>
              </w:rPr>
              <w:t>It has been interesting selecting these two very different types of architecture, the modern with Romanesque</w:t>
            </w:r>
            <w:r w:rsidR="00263488" w:rsidRPr="005A6FDF">
              <w:rPr>
                <w:rFonts w:ascii="Times New Roman" w:hAnsi="Times New Roman" w:cs="Times New Roman"/>
                <w:color w:val="000000" w:themeColor="text1"/>
              </w:rPr>
              <w:t xml:space="preserve">. The materials used in each building create such a contrast in shape and form, but both buildings are majestic and commanding. </w:t>
            </w:r>
            <w:r w:rsidRPr="005A6FDF">
              <w:rPr>
                <w:rFonts w:ascii="Times New Roman" w:hAnsi="Times New Roman" w:cs="Times New Roman"/>
                <w:color w:val="000000" w:themeColor="text1"/>
              </w:rPr>
              <w:t xml:space="preserve"> </w:t>
            </w:r>
            <w:r w:rsidR="00263488" w:rsidRPr="005A6FDF">
              <w:rPr>
                <w:rFonts w:ascii="Times New Roman" w:hAnsi="Times New Roman" w:cs="Times New Roman"/>
                <w:color w:val="000000" w:themeColor="text1"/>
              </w:rPr>
              <w:t>County Hall asserts itself as being powerful and dominant with its focus on formal meetings, procedures, rules and regulations, whereas S4C is more multi-functional, flexible and encourages generational integration and</w:t>
            </w:r>
            <w:r w:rsidR="00380911" w:rsidRPr="005A6FDF">
              <w:rPr>
                <w:rFonts w:ascii="Times New Roman" w:hAnsi="Times New Roman" w:cs="Times New Roman"/>
                <w:color w:val="000000" w:themeColor="text1"/>
              </w:rPr>
              <w:t xml:space="preserve"> </w:t>
            </w:r>
            <w:r w:rsidR="00263488" w:rsidRPr="005A6FDF">
              <w:rPr>
                <w:rFonts w:ascii="Times New Roman" w:hAnsi="Times New Roman" w:cs="Times New Roman"/>
                <w:color w:val="000000" w:themeColor="text1"/>
              </w:rPr>
              <w:t>participation, learning and development.</w:t>
            </w:r>
            <w:r w:rsidR="001212D9" w:rsidRPr="005A6FDF">
              <w:rPr>
                <w:rFonts w:ascii="Times New Roman" w:hAnsi="Times New Roman" w:cs="Times New Roman"/>
                <w:color w:val="000000" w:themeColor="text1"/>
              </w:rPr>
              <w:t xml:space="preserve"> In terms of materials used County Hall was built from stone which can be seen as an unsustainable material, however you could also argue this is the same for the steel used for S4C. However, S4C has been built with less impact on the environment because of th</w:t>
            </w:r>
            <w:r w:rsidR="009B077D" w:rsidRPr="005A6FDF">
              <w:rPr>
                <w:rFonts w:ascii="Times New Roman" w:hAnsi="Times New Roman" w:cs="Times New Roman"/>
                <w:color w:val="000000" w:themeColor="text1"/>
              </w:rPr>
              <w:t xml:space="preserve">e materials used. Materials </w:t>
            </w:r>
            <w:r w:rsidR="004C6A7F" w:rsidRPr="005A6FDF">
              <w:rPr>
                <w:rFonts w:ascii="Times New Roman" w:hAnsi="Times New Roman" w:cs="Times New Roman"/>
                <w:color w:val="000000" w:themeColor="text1"/>
              </w:rPr>
              <w:t>were locally source</w:t>
            </w:r>
            <w:r w:rsidR="00A5472D" w:rsidRPr="005A6FDF">
              <w:rPr>
                <w:rFonts w:ascii="Times New Roman" w:hAnsi="Times New Roman" w:cs="Times New Roman"/>
                <w:color w:val="000000" w:themeColor="text1"/>
              </w:rPr>
              <w:t xml:space="preserve">d as much as possible before seeking an alternative source. According </w:t>
            </w:r>
            <w:r w:rsidR="00A5472D" w:rsidRPr="005A6FDF">
              <w:rPr>
                <w:rFonts w:ascii="Times New Roman" w:hAnsi="Times New Roman" w:cs="Times New Roman"/>
                <w:color w:val="000000" w:themeColor="text1"/>
              </w:rPr>
              <w:lastRenderedPageBreak/>
              <w:t xml:space="preserve">to </w:t>
            </w:r>
            <w:r w:rsidR="003D66ED" w:rsidRPr="005A6FDF">
              <w:rPr>
                <w:rFonts w:ascii="Times New Roman" w:hAnsi="Times New Roman" w:cs="Times New Roman"/>
                <w:color w:val="000000" w:themeColor="text1"/>
              </w:rPr>
              <w:t xml:space="preserve">(Thompson, 2017) </w:t>
            </w:r>
            <w:r w:rsidR="00AE5D79" w:rsidRPr="005A6FDF">
              <w:rPr>
                <w:rFonts w:ascii="Times New Roman" w:hAnsi="Times New Roman" w:cs="Times New Roman"/>
                <w:color w:val="000000" w:themeColor="text1"/>
              </w:rPr>
              <w:t xml:space="preserve"> </w:t>
            </w:r>
            <w:r w:rsidR="00755BE0" w:rsidRPr="005A6FDF">
              <w:rPr>
                <w:rFonts w:ascii="Times New Roman" w:hAnsi="Times New Roman" w:cs="Times New Roman"/>
                <w:color w:val="000000" w:themeColor="text1"/>
              </w:rPr>
              <w:t>there are only two sections of the entire building which have</w:t>
            </w:r>
            <w:r w:rsidR="005E234C" w:rsidRPr="005A6FDF">
              <w:rPr>
                <w:rFonts w:ascii="Times New Roman" w:hAnsi="Times New Roman" w:cs="Times New Roman"/>
                <w:color w:val="000000" w:themeColor="text1"/>
              </w:rPr>
              <w:t xml:space="preserve"> </w:t>
            </w:r>
            <w:r w:rsidR="00EE6339" w:rsidRPr="005A6FDF">
              <w:rPr>
                <w:rFonts w:ascii="Times New Roman" w:hAnsi="Times New Roman" w:cs="Times New Roman"/>
                <w:color w:val="000000" w:themeColor="text1"/>
              </w:rPr>
              <w:t xml:space="preserve">been </w:t>
            </w:r>
            <w:r w:rsidR="00DD3F9A" w:rsidRPr="005A6FDF">
              <w:rPr>
                <w:rFonts w:ascii="Times New Roman" w:hAnsi="Times New Roman" w:cs="Times New Roman"/>
                <w:color w:val="000000" w:themeColor="text1"/>
              </w:rPr>
              <w:t xml:space="preserve">sourced from Spain, </w:t>
            </w:r>
            <w:r w:rsidR="00755BE0" w:rsidRPr="005A6FDF">
              <w:rPr>
                <w:rFonts w:ascii="Times New Roman" w:hAnsi="Times New Roman" w:cs="Times New Roman"/>
                <w:color w:val="000000" w:themeColor="text1"/>
              </w:rPr>
              <w:t xml:space="preserve"> however the steel used was </w:t>
            </w:r>
            <w:r w:rsidR="00DD3F9A" w:rsidRPr="005A6FDF">
              <w:rPr>
                <w:rFonts w:ascii="Times New Roman" w:hAnsi="Times New Roman" w:cs="Times New Roman"/>
                <w:color w:val="000000" w:themeColor="text1"/>
              </w:rPr>
              <w:t xml:space="preserve">originally </w:t>
            </w:r>
            <w:r w:rsidR="00755BE0" w:rsidRPr="005A6FDF">
              <w:rPr>
                <w:rFonts w:ascii="Times New Roman" w:hAnsi="Times New Roman" w:cs="Times New Roman"/>
                <w:color w:val="000000" w:themeColor="text1"/>
              </w:rPr>
              <w:t>fabricated within the UK</w:t>
            </w:r>
            <w:r w:rsidR="005E234C" w:rsidRPr="005A6FDF">
              <w:rPr>
                <w:rFonts w:ascii="Times New Roman" w:hAnsi="Times New Roman" w:cs="Times New Roman"/>
                <w:color w:val="000000" w:themeColor="text1"/>
              </w:rPr>
              <w:t>.</w:t>
            </w:r>
            <w:r w:rsidR="00B6163E" w:rsidRPr="005A6FDF">
              <w:rPr>
                <w:rFonts w:ascii="Times New Roman" w:hAnsi="Times New Roman" w:cs="Times New Roman"/>
                <w:color w:val="000000" w:themeColor="text1"/>
              </w:rPr>
              <w:t xml:space="preserve"> In addition, 97% of the building is made from British steel</w:t>
            </w:r>
            <w:r w:rsidR="0030739D" w:rsidRPr="005A6FDF">
              <w:rPr>
                <w:rFonts w:ascii="Times New Roman" w:hAnsi="Times New Roman" w:cs="Times New Roman"/>
                <w:color w:val="000000" w:themeColor="text1"/>
              </w:rPr>
              <w:t>.</w:t>
            </w:r>
            <w:r w:rsidR="00200598" w:rsidRPr="005A6FDF">
              <w:rPr>
                <w:rFonts w:ascii="Times New Roman" w:hAnsi="Times New Roman" w:cs="Times New Roman"/>
                <w:color w:val="000000" w:themeColor="text1"/>
              </w:rPr>
              <w:t xml:space="preserve"> His article also mentions that the construction team was required to import 11,000 tonnes of stone which can be seen as unsustainable, although 25% of the material was made up of recycled aggregate</w:t>
            </w:r>
            <w:r w:rsidR="005A6FDF">
              <w:rPr>
                <w:rFonts w:ascii="Times New Roman" w:hAnsi="Times New Roman" w:cs="Times New Roman"/>
                <w:color w:val="000000" w:themeColor="text1"/>
              </w:rPr>
              <w:t>, which can be seen as sustainable as well</w:t>
            </w:r>
            <w:r w:rsidR="00200598" w:rsidRPr="005A6FDF">
              <w:rPr>
                <w:rFonts w:ascii="Times New Roman" w:hAnsi="Times New Roman" w:cs="Times New Roman"/>
                <w:color w:val="000000" w:themeColor="text1"/>
              </w:rPr>
              <w:t xml:space="preserve">. </w:t>
            </w:r>
            <w:r w:rsidR="0030739D" w:rsidRPr="005A6FDF">
              <w:rPr>
                <w:rFonts w:ascii="Times New Roman" w:hAnsi="Times New Roman" w:cs="Times New Roman"/>
                <w:color w:val="000000" w:themeColor="text1"/>
              </w:rPr>
              <w:t>Furthermore, the landscaping was also a main aspect of the design. The construction team assembled a 20m x 10m x 1.5m deep soak way to facilitate the storm water run off, this water is also returned throughout the building rather than wasted into the sewerage system (Thompson, 2017)</w:t>
            </w:r>
            <w:r w:rsidR="003704D5" w:rsidRPr="005A6FDF">
              <w:rPr>
                <w:rFonts w:ascii="Times New Roman" w:hAnsi="Times New Roman" w:cs="Times New Roman"/>
                <w:color w:val="000000" w:themeColor="text1"/>
              </w:rPr>
              <w:t>.</w:t>
            </w:r>
          </w:p>
          <w:p w:rsidR="00263488" w:rsidRPr="005A6FDF" w:rsidRDefault="00263488" w:rsidP="000B2EC8">
            <w:pPr>
              <w:pStyle w:val="Default"/>
              <w:spacing w:line="360" w:lineRule="auto"/>
              <w:jc w:val="both"/>
              <w:rPr>
                <w:rFonts w:ascii="Times New Roman" w:hAnsi="Times New Roman" w:cs="Times New Roman"/>
                <w:color w:val="000000" w:themeColor="text1"/>
              </w:rPr>
            </w:pPr>
          </w:p>
          <w:p w:rsidR="00DC33EE" w:rsidRPr="005A6FDF" w:rsidRDefault="001212D9" w:rsidP="000B2EC8">
            <w:pPr>
              <w:pStyle w:val="Default"/>
              <w:spacing w:line="360" w:lineRule="auto"/>
              <w:jc w:val="both"/>
              <w:rPr>
                <w:rFonts w:ascii="Times New Roman" w:hAnsi="Times New Roman" w:cs="Times New Roman"/>
                <w:color w:val="000000" w:themeColor="text1"/>
              </w:rPr>
            </w:pPr>
            <w:r w:rsidRPr="005A6FDF">
              <w:rPr>
                <w:rFonts w:ascii="Times New Roman" w:hAnsi="Times New Roman" w:cs="Times New Roman"/>
                <w:color w:val="000000" w:themeColor="text1"/>
              </w:rPr>
              <w:t>D</w:t>
            </w:r>
            <w:r w:rsidR="00380911" w:rsidRPr="005A6FDF">
              <w:rPr>
                <w:rFonts w:ascii="Times New Roman" w:hAnsi="Times New Roman" w:cs="Times New Roman"/>
                <w:color w:val="000000" w:themeColor="text1"/>
              </w:rPr>
              <w:t xml:space="preserve">etailed information for both these building was hindered firstly the archived material in the local library was being refurbished and there was very little information about the S4C building in terms of any drawings, sections and elevations available online. Therefore, I would </w:t>
            </w:r>
            <w:r w:rsidR="007226D9" w:rsidRPr="005A6FDF">
              <w:rPr>
                <w:rFonts w:ascii="Times New Roman" w:hAnsi="Times New Roman" w:cs="Times New Roman"/>
                <w:color w:val="000000" w:themeColor="text1"/>
              </w:rPr>
              <w:t>be</w:t>
            </w:r>
            <w:r w:rsidR="00380911" w:rsidRPr="005A6FDF">
              <w:rPr>
                <w:rFonts w:ascii="Times New Roman" w:hAnsi="Times New Roman" w:cs="Times New Roman"/>
                <w:color w:val="000000" w:themeColor="text1"/>
              </w:rPr>
              <w:t xml:space="preserve"> more mindful about which buildings I would select in future, carrying out the research before deciding on the </w:t>
            </w:r>
            <w:r w:rsidR="007226D9" w:rsidRPr="005A6FDF">
              <w:rPr>
                <w:rFonts w:ascii="Times New Roman" w:hAnsi="Times New Roman" w:cs="Times New Roman"/>
                <w:color w:val="000000" w:themeColor="text1"/>
              </w:rPr>
              <w:t>buildings</w:t>
            </w:r>
            <w:r w:rsidR="00380911" w:rsidRPr="005A6FDF">
              <w:rPr>
                <w:rFonts w:ascii="Times New Roman" w:hAnsi="Times New Roman" w:cs="Times New Roman"/>
                <w:color w:val="000000" w:themeColor="text1"/>
              </w:rPr>
              <w:t xml:space="preserve"> purely because of their a</w:t>
            </w:r>
            <w:r w:rsidR="007226D9" w:rsidRPr="005A6FDF">
              <w:rPr>
                <w:rFonts w:ascii="Times New Roman" w:hAnsi="Times New Roman" w:cs="Times New Roman"/>
                <w:color w:val="000000" w:themeColor="text1"/>
              </w:rPr>
              <w:t>es</w:t>
            </w:r>
            <w:r w:rsidR="00380911" w:rsidRPr="005A6FDF">
              <w:rPr>
                <w:rFonts w:ascii="Times New Roman" w:hAnsi="Times New Roman" w:cs="Times New Roman"/>
                <w:color w:val="000000" w:themeColor="text1"/>
              </w:rPr>
              <w:t>thetic appeal.</w:t>
            </w:r>
            <w:r w:rsidR="0093144A" w:rsidRPr="005A6FDF">
              <w:rPr>
                <w:rFonts w:ascii="Times New Roman" w:hAnsi="Times New Roman" w:cs="Times New Roman"/>
                <w:color w:val="000000" w:themeColor="text1"/>
              </w:rPr>
              <w:t xml:space="preserve"> Although </w:t>
            </w:r>
            <w:r w:rsidR="007226D9" w:rsidRPr="005A6FDF">
              <w:rPr>
                <w:rFonts w:ascii="Times New Roman" w:hAnsi="Times New Roman" w:cs="Times New Roman"/>
                <w:color w:val="000000" w:themeColor="text1"/>
              </w:rPr>
              <w:t xml:space="preserve">Carmarthen </w:t>
            </w:r>
            <w:r w:rsidR="0093144A" w:rsidRPr="005A6FDF">
              <w:rPr>
                <w:rFonts w:ascii="Times New Roman" w:hAnsi="Times New Roman" w:cs="Times New Roman"/>
                <w:color w:val="000000" w:themeColor="text1"/>
              </w:rPr>
              <w:t xml:space="preserve">is the oldest town in Wales </w:t>
            </w:r>
            <w:r w:rsidR="007226D9" w:rsidRPr="005A6FDF">
              <w:rPr>
                <w:rFonts w:ascii="Times New Roman" w:hAnsi="Times New Roman" w:cs="Times New Roman"/>
                <w:color w:val="000000" w:themeColor="text1"/>
              </w:rPr>
              <w:t>this study has shown that</w:t>
            </w:r>
            <w:r w:rsidR="0093144A" w:rsidRPr="005A6FDF">
              <w:rPr>
                <w:rFonts w:ascii="Times New Roman" w:hAnsi="Times New Roman" w:cs="Times New Roman"/>
                <w:color w:val="000000" w:themeColor="text1"/>
              </w:rPr>
              <w:t xml:space="preserve"> both styles of architecture</w:t>
            </w:r>
            <w:r w:rsidR="00CF373C" w:rsidRPr="005A6FDF">
              <w:rPr>
                <w:rFonts w:ascii="Times New Roman" w:hAnsi="Times New Roman" w:cs="Times New Roman"/>
                <w:color w:val="000000" w:themeColor="text1"/>
              </w:rPr>
              <w:t xml:space="preserve"> sit well with all </w:t>
            </w:r>
            <w:r w:rsidR="00257D52" w:rsidRPr="005A6FDF">
              <w:rPr>
                <w:rFonts w:ascii="Times New Roman" w:hAnsi="Times New Roman" w:cs="Times New Roman"/>
                <w:color w:val="000000" w:themeColor="text1"/>
              </w:rPr>
              <w:t xml:space="preserve">the other buildings in the town. </w:t>
            </w:r>
          </w:p>
          <w:p w:rsidR="00567878" w:rsidRPr="005A6FDF" w:rsidRDefault="00567878" w:rsidP="000B2EC8">
            <w:pPr>
              <w:pStyle w:val="Default"/>
              <w:jc w:val="both"/>
              <w:rPr>
                <w:rFonts w:ascii="Times New Roman" w:hAnsi="Times New Roman" w:cs="Times New Roman"/>
                <w:color w:val="000000" w:themeColor="text1"/>
              </w:rPr>
            </w:pPr>
          </w:p>
          <w:p w:rsidR="00567878" w:rsidRPr="005A6FDF" w:rsidRDefault="00567878" w:rsidP="000B2EC8">
            <w:pPr>
              <w:pStyle w:val="Default"/>
              <w:jc w:val="both"/>
              <w:rPr>
                <w:rFonts w:ascii="Times New Roman" w:hAnsi="Times New Roman" w:cs="Times New Roman"/>
                <w:color w:val="000000" w:themeColor="text1"/>
              </w:rPr>
            </w:pPr>
          </w:p>
          <w:p w:rsidR="00567878" w:rsidRPr="005A6FDF" w:rsidRDefault="00567878" w:rsidP="000B2EC8">
            <w:pPr>
              <w:pStyle w:val="Default"/>
              <w:jc w:val="both"/>
              <w:rPr>
                <w:rFonts w:ascii="Times New Roman" w:hAnsi="Times New Roman" w:cs="Times New Roman"/>
                <w:color w:val="000000" w:themeColor="text1"/>
              </w:rPr>
            </w:pPr>
          </w:p>
          <w:p w:rsidR="00567878" w:rsidRDefault="00567878"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Default="00206550" w:rsidP="000B2EC8">
            <w:pPr>
              <w:pStyle w:val="Default"/>
              <w:jc w:val="both"/>
              <w:rPr>
                <w:rFonts w:ascii="Times New Roman" w:hAnsi="Times New Roman" w:cs="Times New Roman"/>
                <w:color w:val="000000" w:themeColor="text1"/>
              </w:rPr>
            </w:pPr>
          </w:p>
          <w:p w:rsidR="00206550" w:rsidRPr="005A6FDF" w:rsidRDefault="00206550" w:rsidP="000B2EC8">
            <w:pPr>
              <w:pStyle w:val="Default"/>
              <w:jc w:val="both"/>
              <w:rPr>
                <w:rFonts w:ascii="Times New Roman" w:hAnsi="Times New Roman" w:cs="Times New Roman"/>
                <w:color w:val="000000" w:themeColor="text1"/>
              </w:rPr>
            </w:pPr>
          </w:p>
          <w:p w:rsidR="00567878" w:rsidRPr="005A6FDF" w:rsidRDefault="00567878" w:rsidP="000B2EC8">
            <w:pPr>
              <w:pStyle w:val="Default"/>
              <w:jc w:val="both"/>
              <w:rPr>
                <w:rFonts w:ascii="Times New Roman" w:hAnsi="Times New Roman" w:cs="Times New Roman"/>
                <w:color w:val="000000" w:themeColor="text1"/>
              </w:rPr>
            </w:pPr>
          </w:p>
          <w:p w:rsidR="00567878" w:rsidRPr="005A6FDF" w:rsidRDefault="00567878" w:rsidP="000B2EC8">
            <w:pPr>
              <w:pStyle w:val="Default"/>
              <w:jc w:val="both"/>
              <w:rPr>
                <w:rFonts w:ascii="Times New Roman" w:hAnsi="Times New Roman" w:cs="Times New Roman"/>
                <w:color w:val="000000" w:themeColor="text1"/>
              </w:rPr>
            </w:pPr>
          </w:p>
          <w:p w:rsidR="00902C09" w:rsidRPr="005A6FDF" w:rsidRDefault="00902C09" w:rsidP="000B2EC8">
            <w:pPr>
              <w:pStyle w:val="Default"/>
              <w:jc w:val="both"/>
              <w:rPr>
                <w:rFonts w:ascii="Times New Roman" w:hAnsi="Times New Roman" w:cs="Times New Roman"/>
                <w:color w:val="000000" w:themeColor="text1"/>
              </w:rPr>
            </w:pPr>
          </w:p>
          <w:p w:rsidR="00BD2D95" w:rsidRPr="005A6FDF" w:rsidRDefault="00BD2D95" w:rsidP="000B2EC8">
            <w:pPr>
              <w:pStyle w:val="Default"/>
              <w:jc w:val="both"/>
              <w:rPr>
                <w:rFonts w:ascii="Times New Roman" w:hAnsi="Times New Roman" w:cs="Times New Roman"/>
                <w:b/>
                <w:color w:val="000000" w:themeColor="text1"/>
                <w:u w:val="single"/>
              </w:rPr>
            </w:pPr>
            <w:r w:rsidRPr="005A6FDF">
              <w:rPr>
                <w:rFonts w:ascii="Times New Roman" w:hAnsi="Times New Roman" w:cs="Times New Roman"/>
                <w:b/>
                <w:color w:val="000000" w:themeColor="text1"/>
                <w:u w:val="single"/>
              </w:rPr>
              <w:t>References</w:t>
            </w:r>
          </w:p>
          <w:p w:rsidR="00BD2D95" w:rsidRPr="005A6FDF" w:rsidRDefault="00BD2D95" w:rsidP="000B2EC8">
            <w:pPr>
              <w:pStyle w:val="Default"/>
              <w:ind w:left="720"/>
              <w:jc w:val="both"/>
              <w:rPr>
                <w:rFonts w:ascii="Times New Roman" w:hAnsi="Times New Roman" w:cs="Times New Roman"/>
                <w:color w:val="000000" w:themeColor="text1"/>
              </w:rPr>
            </w:pPr>
          </w:p>
          <w:p w:rsidR="00BD2D95" w:rsidRPr="005A6FDF" w:rsidRDefault="00BD2D95" w:rsidP="000B2EC8">
            <w:pPr>
              <w:pStyle w:val="Default"/>
              <w:jc w:val="both"/>
              <w:rPr>
                <w:rFonts w:ascii="Times New Roman" w:hAnsi="Times New Roman" w:cs="Times New Roman"/>
                <w:color w:val="000000" w:themeColor="text1"/>
              </w:rPr>
            </w:pPr>
            <w:r w:rsidRPr="00BC2B08">
              <w:rPr>
                <w:rFonts w:ascii="Times New Roman" w:hAnsi="Times New Roman" w:cs="Times New Roman"/>
                <w:i/>
                <w:color w:val="000000" w:themeColor="text1"/>
              </w:rPr>
              <w:t>Site layout of Carmarthenshire county hall</w:t>
            </w:r>
            <w:r w:rsidR="00567878" w:rsidRPr="005A6FDF">
              <w:rPr>
                <w:rFonts w:ascii="Times New Roman" w:hAnsi="Times New Roman" w:cs="Times New Roman"/>
                <w:color w:val="000000" w:themeColor="text1"/>
              </w:rPr>
              <w:t>,</w:t>
            </w:r>
            <w:r w:rsidRPr="005A6FDF">
              <w:rPr>
                <w:rFonts w:ascii="Times New Roman" w:hAnsi="Times New Roman" w:cs="Times New Roman"/>
                <w:color w:val="000000" w:themeColor="text1"/>
              </w:rPr>
              <w:t xml:space="preserve"> Available at </w:t>
            </w:r>
            <w:hyperlink r:id="rId15" w:history="1">
              <w:r w:rsidRPr="005A6FDF">
                <w:rPr>
                  <w:rStyle w:val="Hyperlink"/>
                  <w:rFonts w:ascii="Times New Roman" w:hAnsi="Times New Roman" w:cs="Times New Roman"/>
                  <w:color w:val="000000" w:themeColor="text1"/>
                </w:rPr>
                <w:t>https://www.carmarthenshire.gov.wales</w:t>
              </w:r>
            </w:hyperlink>
          </w:p>
          <w:p w:rsidR="00BD2D95" w:rsidRPr="005A6FDF" w:rsidRDefault="00BD2D95" w:rsidP="000B2EC8">
            <w:pPr>
              <w:pStyle w:val="Default"/>
              <w:jc w:val="both"/>
              <w:rPr>
                <w:rFonts w:ascii="Times New Roman" w:hAnsi="Times New Roman" w:cs="Times New Roman"/>
                <w:color w:val="000000" w:themeColor="text1"/>
              </w:rPr>
            </w:pPr>
            <w:r w:rsidRPr="005A6FDF">
              <w:rPr>
                <w:rFonts w:ascii="Times New Roman" w:hAnsi="Times New Roman" w:cs="Times New Roman"/>
                <w:color w:val="000000" w:themeColor="text1"/>
              </w:rPr>
              <w:t>(Accessed: 12 January 2019)</w:t>
            </w:r>
          </w:p>
          <w:p w:rsidR="00BD2D95" w:rsidRPr="005A6FDF" w:rsidRDefault="00BD2D95" w:rsidP="000B2EC8">
            <w:pPr>
              <w:pStyle w:val="Default"/>
              <w:ind w:left="720"/>
              <w:jc w:val="both"/>
              <w:rPr>
                <w:rFonts w:ascii="Times New Roman" w:hAnsi="Times New Roman" w:cs="Times New Roman"/>
                <w:color w:val="000000" w:themeColor="text1"/>
              </w:rPr>
            </w:pPr>
          </w:p>
          <w:p w:rsidR="00BD2D95" w:rsidRPr="005A6FDF" w:rsidRDefault="00567878" w:rsidP="000B2EC8">
            <w:pPr>
              <w:pStyle w:val="Default"/>
              <w:jc w:val="both"/>
              <w:rPr>
                <w:rFonts w:ascii="Times New Roman" w:hAnsi="Times New Roman" w:cs="Times New Roman"/>
                <w:color w:val="000000" w:themeColor="text1"/>
              </w:rPr>
            </w:pPr>
            <w:r w:rsidRPr="00BC2B08">
              <w:rPr>
                <w:rFonts w:ascii="Times New Roman" w:hAnsi="Times New Roman" w:cs="Times New Roman"/>
                <w:i/>
                <w:color w:val="000000" w:themeColor="text1"/>
              </w:rPr>
              <w:t>County hall analysis</w:t>
            </w:r>
            <w:r w:rsidRPr="005A6FDF">
              <w:rPr>
                <w:rFonts w:ascii="Times New Roman" w:hAnsi="Times New Roman" w:cs="Times New Roman"/>
                <w:color w:val="000000" w:themeColor="text1"/>
              </w:rPr>
              <w:t xml:space="preserve">, Available at </w:t>
            </w:r>
            <w:hyperlink r:id="rId16" w:anchor=".XDo5H2BFDIV" w:history="1">
              <w:r w:rsidRPr="005A6FDF">
                <w:rPr>
                  <w:rStyle w:val="Hyperlink"/>
                  <w:rFonts w:ascii="Times New Roman" w:hAnsi="Times New Roman" w:cs="Times New Roman"/>
                  <w:color w:val="000000" w:themeColor="text1"/>
                </w:rPr>
                <w:t>https://britishlistedbuildings.co.uk/300082151-county-hall-carmarthen#.XDo5H2BFDIV</w:t>
              </w:r>
            </w:hyperlink>
            <w:r w:rsidR="00FF33B5">
              <w:rPr>
                <w:rStyle w:val="Hyperlink"/>
                <w:rFonts w:ascii="Times New Roman" w:hAnsi="Times New Roman" w:cs="Times New Roman"/>
                <w:color w:val="000000" w:themeColor="text1"/>
                <w:u w:val="none"/>
              </w:rPr>
              <w:t xml:space="preserve"> </w:t>
            </w:r>
            <w:r w:rsidRPr="005A6FDF">
              <w:rPr>
                <w:rFonts w:ascii="Times New Roman" w:hAnsi="Times New Roman" w:cs="Times New Roman"/>
                <w:color w:val="000000" w:themeColor="text1"/>
              </w:rPr>
              <w:t>(Accessed: 12 January 2019)</w:t>
            </w:r>
          </w:p>
          <w:p w:rsidR="00567878" w:rsidRPr="005A6FDF" w:rsidRDefault="00567878" w:rsidP="000B2EC8">
            <w:pPr>
              <w:pStyle w:val="Default"/>
              <w:jc w:val="both"/>
              <w:rPr>
                <w:rFonts w:ascii="Times New Roman" w:hAnsi="Times New Roman" w:cs="Times New Roman"/>
                <w:color w:val="000000" w:themeColor="text1"/>
              </w:rPr>
            </w:pPr>
          </w:p>
          <w:p w:rsidR="00567878" w:rsidRPr="005A6FDF" w:rsidRDefault="001212D9" w:rsidP="000B2EC8">
            <w:pPr>
              <w:pStyle w:val="Default"/>
              <w:jc w:val="both"/>
              <w:rPr>
                <w:rFonts w:ascii="Times New Roman" w:hAnsi="Times New Roman" w:cs="Times New Roman"/>
                <w:color w:val="000000" w:themeColor="text1"/>
              </w:rPr>
            </w:pPr>
            <w:r w:rsidRPr="00760B98">
              <w:rPr>
                <w:rFonts w:ascii="Times New Roman" w:hAnsi="Times New Roman" w:cs="Times New Roman"/>
                <w:color w:val="000000" w:themeColor="text1"/>
              </w:rPr>
              <w:t>County H</w:t>
            </w:r>
            <w:r w:rsidR="00567878" w:rsidRPr="00760B98">
              <w:rPr>
                <w:rFonts w:ascii="Times New Roman" w:hAnsi="Times New Roman" w:cs="Times New Roman"/>
                <w:color w:val="000000" w:themeColor="text1"/>
              </w:rPr>
              <w:t>all, Carmarthen</w:t>
            </w:r>
            <w:r w:rsidR="00FF33B5">
              <w:rPr>
                <w:rFonts w:ascii="Times New Roman" w:hAnsi="Times New Roman" w:cs="Times New Roman"/>
                <w:color w:val="000000" w:themeColor="text1"/>
              </w:rPr>
              <w:t xml:space="preserve">. </w:t>
            </w:r>
            <w:r w:rsidR="00FF33B5" w:rsidRPr="00FF33B5">
              <w:rPr>
                <w:rFonts w:ascii="Times New Roman" w:hAnsi="Times New Roman" w:cs="Times New Roman"/>
                <w:i/>
                <w:color w:val="000000" w:themeColor="text1"/>
              </w:rPr>
              <w:t>History and appearance of Carmarthen County Hall</w:t>
            </w:r>
            <w:r w:rsidR="00567878" w:rsidRPr="005A6FDF">
              <w:rPr>
                <w:rFonts w:ascii="Times New Roman" w:hAnsi="Times New Roman" w:cs="Times New Roman"/>
                <w:color w:val="000000" w:themeColor="text1"/>
              </w:rPr>
              <w:t>. Available at</w:t>
            </w:r>
            <w:r w:rsidRPr="005A6FDF">
              <w:rPr>
                <w:rFonts w:ascii="Times New Roman" w:hAnsi="Times New Roman" w:cs="Times New Roman"/>
                <w:color w:val="000000" w:themeColor="text1"/>
              </w:rPr>
              <w:t>:</w:t>
            </w:r>
            <w:r w:rsidR="00567878" w:rsidRPr="005A6FDF">
              <w:rPr>
                <w:rFonts w:ascii="Times New Roman" w:hAnsi="Times New Roman" w:cs="Times New Roman"/>
                <w:color w:val="000000" w:themeColor="text1"/>
              </w:rPr>
              <w:t xml:space="preserve"> </w:t>
            </w:r>
            <w:hyperlink r:id="rId17" w:history="1">
              <w:r w:rsidR="00567878" w:rsidRPr="005A6FDF">
                <w:rPr>
                  <w:rStyle w:val="Hyperlink"/>
                  <w:rFonts w:ascii="Times New Roman" w:hAnsi="Times New Roman" w:cs="Times New Roman"/>
                  <w:color w:val="000000" w:themeColor="text1"/>
                </w:rPr>
                <w:t>http://historypoints.org/index.php?page=county-hall-carmarthen</w:t>
              </w:r>
            </w:hyperlink>
            <w:r w:rsidR="00B643FD">
              <w:rPr>
                <w:rStyle w:val="Hyperlink"/>
                <w:rFonts w:ascii="Times New Roman" w:hAnsi="Times New Roman" w:cs="Times New Roman"/>
                <w:color w:val="000000" w:themeColor="text1"/>
                <w:u w:val="none"/>
              </w:rPr>
              <w:t xml:space="preserve"> </w:t>
            </w:r>
            <w:r w:rsidR="00567878" w:rsidRPr="005A6FDF">
              <w:rPr>
                <w:rFonts w:ascii="Times New Roman" w:hAnsi="Times New Roman" w:cs="Times New Roman"/>
                <w:color w:val="000000" w:themeColor="text1"/>
              </w:rPr>
              <w:t>(Accessed: 12 January 2019)</w:t>
            </w:r>
            <w:r w:rsidRPr="005A6FDF">
              <w:rPr>
                <w:rFonts w:ascii="Times New Roman" w:hAnsi="Times New Roman" w:cs="Times New Roman"/>
                <w:color w:val="000000" w:themeColor="text1"/>
              </w:rPr>
              <w:t>.</w:t>
            </w:r>
          </w:p>
          <w:p w:rsidR="00567878" w:rsidRPr="005A6FDF" w:rsidRDefault="00567878" w:rsidP="000B2EC8">
            <w:pPr>
              <w:pStyle w:val="Default"/>
              <w:jc w:val="both"/>
              <w:rPr>
                <w:rFonts w:ascii="Times New Roman" w:hAnsi="Times New Roman" w:cs="Times New Roman"/>
                <w:color w:val="000000" w:themeColor="text1"/>
              </w:rPr>
            </w:pPr>
          </w:p>
          <w:p w:rsidR="00B643FD" w:rsidRPr="00B643FD" w:rsidRDefault="00757434" w:rsidP="000B2EC8">
            <w:pPr>
              <w:pStyle w:val="Default"/>
              <w:jc w:val="both"/>
              <w:rPr>
                <w:rFonts w:ascii="Times New Roman" w:hAnsi="Times New Roman" w:cs="Times New Roman"/>
                <w:color w:val="000000" w:themeColor="text1"/>
              </w:rPr>
            </w:pPr>
            <w:r w:rsidRPr="005A6FDF">
              <w:rPr>
                <w:rFonts w:ascii="Times New Roman" w:hAnsi="Times New Roman" w:cs="Times New Roman"/>
                <w:color w:val="000000" w:themeColor="text1"/>
              </w:rPr>
              <w:t xml:space="preserve">County </w:t>
            </w:r>
            <w:r w:rsidR="00FD507C" w:rsidRPr="005A6FDF">
              <w:rPr>
                <w:rFonts w:ascii="Times New Roman" w:hAnsi="Times New Roman" w:cs="Times New Roman"/>
                <w:color w:val="000000" w:themeColor="text1"/>
              </w:rPr>
              <w:t xml:space="preserve">hall, </w:t>
            </w:r>
            <w:r w:rsidR="00FD507C" w:rsidRPr="00760B98">
              <w:rPr>
                <w:rFonts w:ascii="Times New Roman" w:hAnsi="Times New Roman" w:cs="Times New Roman"/>
                <w:i/>
                <w:color w:val="000000" w:themeColor="text1"/>
              </w:rPr>
              <w:t>B</w:t>
            </w:r>
            <w:r w:rsidRPr="00760B98">
              <w:rPr>
                <w:rFonts w:ascii="Times New Roman" w:hAnsi="Times New Roman" w:cs="Times New Roman"/>
                <w:i/>
                <w:color w:val="000000" w:themeColor="text1"/>
              </w:rPr>
              <w:t>ritish listed buildings</w:t>
            </w:r>
            <w:r w:rsidR="00760B98">
              <w:rPr>
                <w:rFonts w:ascii="Times New Roman" w:hAnsi="Times New Roman" w:cs="Times New Roman"/>
                <w:i/>
                <w:color w:val="000000" w:themeColor="text1"/>
              </w:rPr>
              <w:t>.</w:t>
            </w:r>
            <w:r w:rsidRPr="005A6FDF">
              <w:rPr>
                <w:rFonts w:ascii="Times New Roman" w:hAnsi="Times New Roman" w:cs="Times New Roman"/>
                <w:color w:val="000000" w:themeColor="text1"/>
              </w:rPr>
              <w:t xml:space="preserve"> </w:t>
            </w:r>
            <w:r w:rsidR="00B643FD">
              <w:rPr>
                <w:rStyle w:val="Hyperlink"/>
                <w:rFonts w:ascii="Times New Roman" w:hAnsi="Times New Roman" w:cs="Times New Roman"/>
                <w:color w:val="000000" w:themeColor="text1"/>
                <w:u w:val="none"/>
              </w:rPr>
              <w:t>(Accessed</w:t>
            </w:r>
            <w:r w:rsidR="00411F00">
              <w:rPr>
                <w:rStyle w:val="Hyperlink"/>
                <w:rFonts w:ascii="Times New Roman" w:hAnsi="Times New Roman" w:cs="Times New Roman"/>
                <w:color w:val="000000" w:themeColor="text1"/>
                <w:u w:val="none"/>
              </w:rPr>
              <w:t>: 13 January 2019)</w:t>
            </w:r>
          </w:p>
          <w:p w:rsidR="00757434" w:rsidRPr="005A6FDF" w:rsidRDefault="00757434" w:rsidP="000B2EC8">
            <w:pPr>
              <w:pStyle w:val="Default"/>
              <w:jc w:val="both"/>
              <w:rPr>
                <w:rFonts w:ascii="Times New Roman" w:hAnsi="Times New Roman" w:cs="Times New Roman"/>
                <w:color w:val="000000" w:themeColor="text1"/>
              </w:rPr>
            </w:pPr>
          </w:p>
          <w:p w:rsidR="00D15650" w:rsidRPr="005A6FDF" w:rsidRDefault="00411F00" w:rsidP="00411F00">
            <w:pPr>
              <w:pStyle w:val="Default"/>
              <w:rPr>
                <w:rFonts w:ascii="Times New Roman" w:hAnsi="Times New Roman" w:cs="Times New Roman"/>
                <w:color w:val="000000" w:themeColor="text1"/>
              </w:rPr>
            </w:pPr>
            <w:r>
              <w:rPr>
                <w:rFonts w:ascii="Times New Roman" w:hAnsi="Times New Roman" w:cs="Times New Roman"/>
                <w:color w:val="000000" w:themeColor="text1"/>
              </w:rPr>
              <w:t xml:space="preserve">Cooper, J (2015). </w:t>
            </w:r>
            <w:r w:rsidR="00D15650" w:rsidRPr="00760B98">
              <w:rPr>
                <w:rFonts w:ascii="Times New Roman" w:hAnsi="Times New Roman" w:cs="Times New Roman"/>
                <w:i/>
                <w:color w:val="000000" w:themeColor="text1"/>
              </w:rPr>
              <w:t xml:space="preserve">Designers appointed for </w:t>
            </w:r>
            <w:r w:rsidR="00804776" w:rsidRPr="00760B98">
              <w:rPr>
                <w:rFonts w:ascii="Times New Roman" w:hAnsi="Times New Roman" w:cs="Times New Roman"/>
                <w:i/>
                <w:color w:val="000000" w:themeColor="text1"/>
              </w:rPr>
              <w:t>S4C</w:t>
            </w:r>
            <w:r w:rsidR="00D15650" w:rsidRPr="00760B98">
              <w:rPr>
                <w:rFonts w:ascii="Times New Roman" w:hAnsi="Times New Roman" w:cs="Times New Roman"/>
                <w:i/>
                <w:color w:val="000000" w:themeColor="text1"/>
              </w:rPr>
              <w:t xml:space="preserve"> building</w:t>
            </w:r>
            <w:r w:rsidR="007A4E98">
              <w:rPr>
                <w:rFonts w:ascii="Times New Roman" w:hAnsi="Times New Roman" w:cs="Times New Roman"/>
                <w:color w:val="000000" w:themeColor="text1"/>
              </w:rPr>
              <w:t>.</w:t>
            </w:r>
            <w:hyperlink r:id="rId18" w:history="1">
              <w:r w:rsidR="007A4E98">
                <w:rPr>
                  <w:rFonts w:ascii="Times New Roman" w:hAnsi="Times New Roman" w:cs="Times New Roman"/>
                  <w:color w:val="000000" w:themeColor="text1"/>
                </w:rPr>
                <w:t xml:space="preserve"> Available at:</w:t>
              </w:r>
              <w:r w:rsidR="00760B98">
                <w:rPr>
                  <w:rFonts w:ascii="Times New Roman" w:hAnsi="Times New Roman" w:cs="Times New Roman"/>
                  <w:color w:val="000000" w:themeColor="text1"/>
                </w:rPr>
                <w:t xml:space="preserve"> </w:t>
              </w:r>
              <w:r w:rsidR="007A4E98" w:rsidRPr="00090250">
                <w:rPr>
                  <w:rStyle w:val="Hyperlink"/>
                  <w:rFonts w:ascii="Times New Roman" w:hAnsi="Times New Roman" w:cs="Times New Roman"/>
                </w:rPr>
                <w:t>http://www.carmarthenshireherald.com/5984/designers-appointed-for-s4c-building/</w:t>
              </w:r>
            </w:hyperlink>
            <w:r w:rsidR="00760B98">
              <w:rPr>
                <w:rFonts w:ascii="Times New Roman" w:hAnsi="Times New Roman" w:cs="Times New Roman"/>
                <w:color w:val="000000" w:themeColor="text1"/>
              </w:rPr>
              <w:t xml:space="preserve"> (Accessed: 13 January 2019)</w:t>
            </w:r>
          </w:p>
          <w:p w:rsidR="00D15650" w:rsidRPr="005A6FDF" w:rsidRDefault="00D15650" w:rsidP="000B2EC8">
            <w:pPr>
              <w:pStyle w:val="Default"/>
              <w:jc w:val="both"/>
              <w:rPr>
                <w:rFonts w:ascii="Times New Roman" w:hAnsi="Times New Roman" w:cs="Times New Roman"/>
                <w:color w:val="000000" w:themeColor="text1"/>
              </w:rPr>
            </w:pPr>
          </w:p>
          <w:p w:rsidR="00F43130" w:rsidRPr="005A6FDF" w:rsidRDefault="001212D9" w:rsidP="000B2EC8">
            <w:pPr>
              <w:pStyle w:val="Default"/>
              <w:jc w:val="both"/>
              <w:rPr>
                <w:rFonts w:ascii="Times New Roman" w:hAnsi="Times New Roman" w:cs="Times New Roman"/>
                <w:color w:val="000000" w:themeColor="text1"/>
                <w:u w:val="single"/>
              </w:rPr>
            </w:pPr>
            <w:r w:rsidRPr="005A6FDF">
              <w:rPr>
                <w:rFonts w:ascii="Times New Roman" w:hAnsi="Times New Roman" w:cs="Times New Roman"/>
                <w:color w:val="000000" w:themeColor="text1"/>
              </w:rPr>
              <w:t xml:space="preserve">Lewis, I. (2017) </w:t>
            </w:r>
            <w:r w:rsidR="00E07FA9">
              <w:rPr>
                <w:rFonts w:ascii="Times New Roman" w:hAnsi="Times New Roman" w:cs="Times New Roman"/>
                <w:color w:val="000000" w:themeColor="text1"/>
              </w:rPr>
              <w:t>Wales online:</w:t>
            </w:r>
            <w:r w:rsidR="002C66C4">
              <w:rPr>
                <w:rFonts w:ascii="Times New Roman" w:hAnsi="Times New Roman" w:cs="Times New Roman"/>
                <w:color w:val="000000" w:themeColor="text1"/>
              </w:rPr>
              <w:t xml:space="preserve"> </w:t>
            </w:r>
            <w:r w:rsidR="002D1520">
              <w:rPr>
                <w:rFonts w:ascii="Times New Roman" w:hAnsi="Times New Roman" w:cs="Times New Roman"/>
                <w:color w:val="000000" w:themeColor="text1"/>
              </w:rPr>
              <w:t>Inside S4C’s colourful and high tech new West Wales headquarters. Available at:</w:t>
            </w:r>
            <w:r w:rsidR="00EA1093">
              <w:rPr>
                <w:rFonts w:ascii="Times New Roman" w:hAnsi="Times New Roman" w:cs="Times New Roman"/>
                <w:color w:val="000000" w:themeColor="text1"/>
              </w:rPr>
              <w:t xml:space="preserve"> </w:t>
            </w:r>
            <w:hyperlink r:id="rId19" w:history="1">
              <w:r w:rsidR="00EA1093" w:rsidRPr="00090250">
                <w:rPr>
                  <w:rStyle w:val="Hyperlink"/>
                  <w:rFonts w:ascii="Times New Roman" w:hAnsi="Times New Roman" w:cs="Times New Roman"/>
                </w:rPr>
                <w:t>https://www.google.co.uk/amp/s/www.walesonline.co.uk/news/wales-news/inside-s4cs-colourful-hi-tech-15162984.amp</w:t>
              </w:r>
            </w:hyperlink>
            <w:r w:rsidR="00EA1093">
              <w:rPr>
                <w:rFonts w:ascii="Times New Roman" w:hAnsi="Times New Roman" w:cs="Times New Roman"/>
                <w:color w:val="000000" w:themeColor="text1"/>
              </w:rPr>
              <w:t xml:space="preserve"> (Accessed: 15 January 2019)</w:t>
            </w:r>
          </w:p>
        </w:tc>
      </w:tr>
    </w:tbl>
    <w:p w:rsidR="00F43130" w:rsidRDefault="00F43130" w:rsidP="000B2EC8">
      <w:pPr>
        <w:spacing w:line="360" w:lineRule="auto"/>
        <w:jc w:val="both"/>
        <w:rPr>
          <w:rFonts w:ascii="Times New Roman" w:hAnsi="Times New Roman" w:cs="Times New Roman"/>
          <w:sz w:val="24"/>
          <w:szCs w:val="24"/>
        </w:rPr>
      </w:pPr>
    </w:p>
    <w:p w:rsidR="00E77012" w:rsidRDefault="00E9412E" w:rsidP="000B2EC8">
      <w:pPr>
        <w:spacing w:line="360" w:lineRule="auto"/>
        <w:jc w:val="both"/>
        <w:rPr>
          <w:rFonts w:ascii="Times New Roman" w:hAnsi="Times New Roman" w:cs="Times New Roman"/>
          <w:sz w:val="24"/>
          <w:szCs w:val="24"/>
        </w:rPr>
      </w:pPr>
      <w:r>
        <w:rPr>
          <w:rFonts w:ascii="Times New Roman" w:hAnsi="Times New Roman" w:cs="Times New Roman"/>
          <w:sz w:val="24"/>
          <w:szCs w:val="24"/>
        </w:rPr>
        <w:t>Thompson,</w:t>
      </w:r>
      <w:r w:rsidR="00994B76">
        <w:rPr>
          <w:rFonts w:ascii="Times New Roman" w:hAnsi="Times New Roman" w:cs="Times New Roman"/>
          <w:sz w:val="24"/>
          <w:szCs w:val="24"/>
        </w:rPr>
        <w:t xml:space="preserve"> P. (2017)</w:t>
      </w:r>
      <w:r w:rsidR="00DF42C3">
        <w:rPr>
          <w:rFonts w:ascii="Times New Roman" w:hAnsi="Times New Roman" w:cs="Times New Roman"/>
          <w:sz w:val="24"/>
          <w:szCs w:val="24"/>
        </w:rPr>
        <w:t xml:space="preserve"> Construction News, </w:t>
      </w:r>
      <w:r w:rsidR="00DF42C3" w:rsidRPr="00BE4C61">
        <w:rPr>
          <w:rFonts w:ascii="Times New Roman" w:hAnsi="Times New Roman" w:cs="Times New Roman"/>
          <w:i/>
          <w:sz w:val="24"/>
          <w:szCs w:val="24"/>
        </w:rPr>
        <w:t>Kier does its best on S4C new home.</w:t>
      </w:r>
      <w:r w:rsidR="00DF42C3">
        <w:rPr>
          <w:rFonts w:ascii="Times New Roman" w:hAnsi="Times New Roman" w:cs="Times New Roman"/>
          <w:sz w:val="24"/>
          <w:szCs w:val="24"/>
        </w:rPr>
        <w:t xml:space="preserve"> </w:t>
      </w:r>
      <w:r w:rsidR="00E50ED7">
        <w:rPr>
          <w:rFonts w:ascii="Times New Roman" w:hAnsi="Times New Roman" w:cs="Times New Roman"/>
          <w:sz w:val="24"/>
          <w:szCs w:val="24"/>
        </w:rPr>
        <w:t xml:space="preserve">Available at: </w:t>
      </w:r>
      <w:hyperlink r:id="rId20" w:history="1">
        <w:r w:rsidR="007C561B" w:rsidRPr="00090250">
          <w:rPr>
            <w:rStyle w:val="Hyperlink"/>
            <w:rFonts w:ascii="Times New Roman" w:hAnsi="Times New Roman" w:cs="Times New Roman"/>
            <w:sz w:val="24"/>
            <w:szCs w:val="24"/>
          </w:rPr>
          <w:t>https://www.constructionnews.co.uk/projects/project-reports/kier-does-its-level-best-on-s4cs-new-home/10021690.article</w:t>
        </w:r>
      </w:hyperlink>
      <w:r w:rsidR="007C561B">
        <w:rPr>
          <w:rFonts w:ascii="Times New Roman" w:hAnsi="Times New Roman" w:cs="Times New Roman"/>
          <w:sz w:val="24"/>
          <w:szCs w:val="24"/>
        </w:rPr>
        <w:t xml:space="preserve"> (</w:t>
      </w:r>
      <w:r w:rsidR="00E77012">
        <w:rPr>
          <w:rFonts w:ascii="Times New Roman" w:hAnsi="Times New Roman" w:cs="Times New Roman"/>
          <w:sz w:val="24"/>
          <w:szCs w:val="24"/>
        </w:rPr>
        <w:t xml:space="preserve">Accessed: 15 January </w:t>
      </w:r>
      <w:r w:rsidR="00E50ED7">
        <w:rPr>
          <w:rFonts w:ascii="Times New Roman" w:hAnsi="Times New Roman" w:cs="Times New Roman"/>
          <w:sz w:val="24"/>
          <w:szCs w:val="24"/>
        </w:rPr>
        <w:t>2019)</w:t>
      </w:r>
    </w:p>
    <w:p w:rsidR="00E77012" w:rsidRPr="000B2EC8" w:rsidRDefault="00E77012" w:rsidP="000B2EC8">
      <w:pPr>
        <w:spacing w:line="360" w:lineRule="auto"/>
        <w:jc w:val="both"/>
        <w:rPr>
          <w:rFonts w:ascii="Times New Roman" w:hAnsi="Times New Roman" w:cs="Times New Roman"/>
          <w:sz w:val="24"/>
          <w:szCs w:val="24"/>
        </w:rPr>
      </w:pPr>
    </w:p>
    <w:sectPr w:rsidR="00E77012" w:rsidRPr="000B2EC8">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9E4" w:rsidRDefault="00F429E4" w:rsidP="00F43130">
      <w:pPr>
        <w:spacing w:after="0" w:line="240" w:lineRule="auto"/>
      </w:pPr>
      <w:r>
        <w:separator/>
      </w:r>
    </w:p>
  </w:endnote>
  <w:endnote w:type="continuationSeparator" w:id="0">
    <w:p w:rsidR="00F429E4" w:rsidRDefault="00F429E4" w:rsidP="00F43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4187051"/>
      <w:docPartObj>
        <w:docPartGallery w:val="Page Numbers (Bottom of Page)"/>
        <w:docPartUnique/>
      </w:docPartObj>
    </w:sdtPr>
    <w:sdtEndPr>
      <w:rPr>
        <w:noProof/>
      </w:rPr>
    </w:sdtEndPr>
    <w:sdtContent>
      <w:p w:rsidR="001E6645" w:rsidRDefault="001E6645">
        <w:pPr>
          <w:pStyle w:val="Footer"/>
          <w:jc w:val="center"/>
        </w:pPr>
        <w:r>
          <w:fldChar w:fldCharType="begin"/>
        </w:r>
        <w:r>
          <w:instrText xml:space="preserve"> PAGE   \* MERGEFORMAT </w:instrText>
        </w:r>
        <w:r>
          <w:fldChar w:fldCharType="separate"/>
        </w:r>
        <w:r w:rsidR="00AD6F10">
          <w:rPr>
            <w:noProof/>
          </w:rPr>
          <w:t>1</w:t>
        </w:r>
        <w:r>
          <w:rPr>
            <w:noProof/>
          </w:rPr>
          <w:fldChar w:fldCharType="end"/>
        </w:r>
      </w:p>
    </w:sdtContent>
  </w:sdt>
  <w:p w:rsidR="001E6645" w:rsidRDefault="001E66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9E4" w:rsidRDefault="00F429E4" w:rsidP="00F43130">
      <w:pPr>
        <w:spacing w:after="0" w:line="240" w:lineRule="auto"/>
      </w:pPr>
      <w:r>
        <w:separator/>
      </w:r>
    </w:p>
  </w:footnote>
  <w:footnote w:type="continuationSeparator" w:id="0">
    <w:p w:rsidR="00F429E4" w:rsidRDefault="00F429E4" w:rsidP="00F431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3130" w:rsidRDefault="00F43130" w:rsidP="00F43130">
    <w:pPr>
      <w:pStyle w:val="Header"/>
      <w:jc w:val="right"/>
    </w:pPr>
    <w:r>
      <w:t>1701976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010A41"/>
    <w:multiLevelType w:val="hybridMultilevel"/>
    <w:tmpl w:val="3A149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6510C2"/>
    <w:multiLevelType w:val="hybridMultilevel"/>
    <w:tmpl w:val="13A86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C7059E"/>
    <w:multiLevelType w:val="hybridMultilevel"/>
    <w:tmpl w:val="3AE8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F121FE"/>
    <w:multiLevelType w:val="hybridMultilevel"/>
    <w:tmpl w:val="7BC25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6D3E8F"/>
    <w:multiLevelType w:val="hybridMultilevel"/>
    <w:tmpl w:val="83EC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347FF2"/>
    <w:multiLevelType w:val="hybridMultilevel"/>
    <w:tmpl w:val="D73EF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A5E"/>
    <w:rsid w:val="00002A29"/>
    <w:rsid w:val="0001250B"/>
    <w:rsid w:val="000141D0"/>
    <w:rsid w:val="000277AC"/>
    <w:rsid w:val="00057AE7"/>
    <w:rsid w:val="000921F5"/>
    <w:rsid w:val="0009515F"/>
    <w:rsid w:val="000B2EC8"/>
    <w:rsid w:val="001212D9"/>
    <w:rsid w:val="00171973"/>
    <w:rsid w:val="001A35D3"/>
    <w:rsid w:val="001A4148"/>
    <w:rsid w:val="001D4E63"/>
    <w:rsid w:val="001E5B92"/>
    <w:rsid w:val="001E6645"/>
    <w:rsid w:val="00200598"/>
    <w:rsid w:val="00206550"/>
    <w:rsid w:val="00257D52"/>
    <w:rsid w:val="00263488"/>
    <w:rsid w:val="0027115B"/>
    <w:rsid w:val="002C66C4"/>
    <w:rsid w:val="002C7050"/>
    <w:rsid w:val="002D1520"/>
    <w:rsid w:val="002D5A15"/>
    <w:rsid w:val="002E1A71"/>
    <w:rsid w:val="002E7996"/>
    <w:rsid w:val="0030739D"/>
    <w:rsid w:val="00317768"/>
    <w:rsid w:val="00317D33"/>
    <w:rsid w:val="003238BD"/>
    <w:rsid w:val="003254D5"/>
    <w:rsid w:val="00352A5E"/>
    <w:rsid w:val="00354CE6"/>
    <w:rsid w:val="003704D5"/>
    <w:rsid w:val="00380911"/>
    <w:rsid w:val="003D66ED"/>
    <w:rsid w:val="00411F00"/>
    <w:rsid w:val="004A7570"/>
    <w:rsid w:val="004C6A7F"/>
    <w:rsid w:val="004D1342"/>
    <w:rsid w:val="005002D8"/>
    <w:rsid w:val="00521DD2"/>
    <w:rsid w:val="0052472E"/>
    <w:rsid w:val="00567878"/>
    <w:rsid w:val="005913B8"/>
    <w:rsid w:val="005A68BD"/>
    <w:rsid w:val="005A6FDF"/>
    <w:rsid w:val="005E15F6"/>
    <w:rsid w:val="005E234C"/>
    <w:rsid w:val="00604D3B"/>
    <w:rsid w:val="00616FB2"/>
    <w:rsid w:val="00662D38"/>
    <w:rsid w:val="00681451"/>
    <w:rsid w:val="006D4C7C"/>
    <w:rsid w:val="0072054E"/>
    <w:rsid w:val="007226D9"/>
    <w:rsid w:val="00754D63"/>
    <w:rsid w:val="00755BE0"/>
    <w:rsid w:val="00757434"/>
    <w:rsid w:val="00760B98"/>
    <w:rsid w:val="00782061"/>
    <w:rsid w:val="007A4E98"/>
    <w:rsid w:val="007C561B"/>
    <w:rsid w:val="00804776"/>
    <w:rsid w:val="00821ECA"/>
    <w:rsid w:val="008322E0"/>
    <w:rsid w:val="00845830"/>
    <w:rsid w:val="00854B7E"/>
    <w:rsid w:val="00865FC0"/>
    <w:rsid w:val="008778C4"/>
    <w:rsid w:val="008A2630"/>
    <w:rsid w:val="008C4996"/>
    <w:rsid w:val="00902C09"/>
    <w:rsid w:val="0093144A"/>
    <w:rsid w:val="009358FA"/>
    <w:rsid w:val="00994B76"/>
    <w:rsid w:val="009B077D"/>
    <w:rsid w:val="009D6DC6"/>
    <w:rsid w:val="009E7508"/>
    <w:rsid w:val="009F2E86"/>
    <w:rsid w:val="00A04488"/>
    <w:rsid w:val="00A14E26"/>
    <w:rsid w:val="00A4765C"/>
    <w:rsid w:val="00A53E46"/>
    <w:rsid w:val="00A5472D"/>
    <w:rsid w:val="00A85B27"/>
    <w:rsid w:val="00AA6372"/>
    <w:rsid w:val="00AD6F10"/>
    <w:rsid w:val="00AE5D79"/>
    <w:rsid w:val="00AF0BEF"/>
    <w:rsid w:val="00B15CC2"/>
    <w:rsid w:val="00B164F7"/>
    <w:rsid w:val="00B45CCF"/>
    <w:rsid w:val="00B6163E"/>
    <w:rsid w:val="00B643FD"/>
    <w:rsid w:val="00B64ABE"/>
    <w:rsid w:val="00B70548"/>
    <w:rsid w:val="00B7597A"/>
    <w:rsid w:val="00B9743B"/>
    <w:rsid w:val="00BB44B7"/>
    <w:rsid w:val="00BC2B08"/>
    <w:rsid w:val="00BD2D95"/>
    <w:rsid w:val="00BD59FC"/>
    <w:rsid w:val="00BE4C61"/>
    <w:rsid w:val="00C0657B"/>
    <w:rsid w:val="00C32DE6"/>
    <w:rsid w:val="00CB614F"/>
    <w:rsid w:val="00CD28FB"/>
    <w:rsid w:val="00CD73DA"/>
    <w:rsid w:val="00CE2F33"/>
    <w:rsid w:val="00CF373C"/>
    <w:rsid w:val="00D10EC3"/>
    <w:rsid w:val="00D15650"/>
    <w:rsid w:val="00D5211C"/>
    <w:rsid w:val="00D7055F"/>
    <w:rsid w:val="00D80530"/>
    <w:rsid w:val="00DC33EE"/>
    <w:rsid w:val="00DD3F9A"/>
    <w:rsid w:val="00DF42C3"/>
    <w:rsid w:val="00DF565B"/>
    <w:rsid w:val="00E07FA9"/>
    <w:rsid w:val="00E12F17"/>
    <w:rsid w:val="00E14008"/>
    <w:rsid w:val="00E50ED7"/>
    <w:rsid w:val="00E522FA"/>
    <w:rsid w:val="00E57FE2"/>
    <w:rsid w:val="00E6007E"/>
    <w:rsid w:val="00E7698E"/>
    <w:rsid w:val="00E77012"/>
    <w:rsid w:val="00E9412E"/>
    <w:rsid w:val="00EA1093"/>
    <w:rsid w:val="00EE6339"/>
    <w:rsid w:val="00F0551B"/>
    <w:rsid w:val="00F11C51"/>
    <w:rsid w:val="00F147A6"/>
    <w:rsid w:val="00F20433"/>
    <w:rsid w:val="00F21901"/>
    <w:rsid w:val="00F429E4"/>
    <w:rsid w:val="00F43130"/>
    <w:rsid w:val="00F60652"/>
    <w:rsid w:val="00FB7824"/>
    <w:rsid w:val="00FC31F2"/>
    <w:rsid w:val="00FD507C"/>
    <w:rsid w:val="00FE0529"/>
    <w:rsid w:val="00FF3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842564-FBB4-4B4B-9AAE-BF155DC7B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67878"/>
    <w:pPr>
      <w:spacing w:after="0" w:line="240" w:lineRule="auto"/>
      <w:outlineLvl w:val="1"/>
    </w:pPr>
    <w:rPr>
      <w:rFonts w:ascii="Helvetica" w:eastAsia="Times New Roman" w:hAnsi="Helvetica" w:cs="Helvetica"/>
      <w:color w:val="222222"/>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1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130"/>
  </w:style>
  <w:style w:type="paragraph" w:styleId="Footer">
    <w:name w:val="footer"/>
    <w:basedOn w:val="Normal"/>
    <w:link w:val="FooterChar"/>
    <w:uiPriority w:val="99"/>
    <w:unhideWhenUsed/>
    <w:rsid w:val="00F431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130"/>
  </w:style>
  <w:style w:type="paragraph" w:customStyle="1" w:styleId="Default">
    <w:name w:val="Default"/>
    <w:rsid w:val="00F4313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D10EC3"/>
    <w:pPr>
      <w:ind w:left="720"/>
      <w:contextualSpacing/>
    </w:pPr>
  </w:style>
  <w:style w:type="character" w:styleId="Hyperlink">
    <w:name w:val="Hyperlink"/>
    <w:basedOn w:val="DefaultParagraphFont"/>
    <w:uiPriority w:val="99"/>
    <w:unhideWhenUsed/>
    <w:rsid w:val="00BD2D95"/>
    <w:rPr>
      <w:color w:val="0563C1" w:themeColor="hyperlink"/>
      <w:u w:val="single"/>
    </w:rPr>
  </w:style>
  <w:style w:type="character" w:styleId="FollowedHyperlink">
    <w:name w:val="FollowedHyperlink"/>
    <w:basedOn w:val="DefaultParagraphFont"/>
    <w:uiPriority w:val="99"/>
    <w:semiHidden/>
    <w:unhideWhenUsed/>
    <w:rsid w:val="00BD2D95"/>
    <w:rPr>
      <w:color w:val="954F72" w:themeColor="followedHyperlink"/>
      <w:u w:val="single"/>
    </w:rPr>
  </w:style>
  <w:style w:type="character" w:customStyle="1" w:styleId="Heading2Char">
    <w:name w:val="Heading 2 Char"/>
    <w:basedOn w:val="DefaultParagraphFont"/>
    <w:link w:val="Heading2"/>
    <w:uiPriority w:val="9"/>
    <w:rsid w:val="00567878"/>
    <w:rPr>
      <w:rFonts w:ascii="Helvetica" w:eastAsia="Times New Roman" w:hAnsi="Helvetica" w:cs="Helvetica"/>
      <w:color w:val="222222"/>
      <w:sz w:val="36"/>
      <w:szCs w:val="36"/>
      <w:lang w:eastAsia="en-GB"/>
    </w:rPr>
  </w:style>
  <w:style w:type="paragraph" w:styleId="NormalWeb">
    <w:name w:val="Normal (Web)"/>
    <w:basedOn w:val="Normal"/>
    <w:uiPriority w:val="99"/>
    <w:semiHidden/>
    <w:unhideWhenUsed/>
    <w:rsid w:val="00567878"/>
    <w:pPr>
      <w:spacing w:after="0" w:line="240" w:lineRule="auto"/>
    </w:pPr>
    <w:rPr>
      <w:rFonts w:ascii="inherit" w:eastAsia="Times New Roman" w:hAnsi="inherit" w:cs="Times New Roman"/>
      <w:color w:val="000000"/>
      <w:lang w:eastAsia="en-GB"/>
    </w:rPr>
  </w:style>
  <w:style w:type="character" w:styleId="Strong">
    <w:name w:val="Strong"/>
    <w:basedOn w:val="DefaultParagraphFont"/>
    <w:uiPriority w:val="22"/>
    <w:qFormat/>
    <w:rsid w:val="00567878"/>
    <w:rPr>
      <w:b/>
      <w:bCs/>
    </w:rPr>
  </w:style>
  <w:style w:type="character" w:customStyle="1" w:styleId="UnresolvedMention">
    <w:name w:val="Unresolved Mention"/>
    <w:basedOn w:val="DefaultParagraphFont"/>
    <w:uiPriority w:val="99"/>
    <w:semiHidden/>
    <w:unhideWhenUsed/>
    <w:rsid w:val="00B643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302140">
      <w:bodyDiv w:val="1"/>
      <w:marLeft w:val="0"/>
      <w:marRight w:val="0"/>
      <w:marTop w:val="0"/>
      <w:marBottom w:val="0"/>
      <w:divBdr>
        <w:top w:val="none" w:sz="0" w:space="0" w:color="auto"/>
        <w:left w:val="none" w:sz="0" w:space="0" w:color="auto"/>
        <w:bottom w:val="none" w:sz="0" w:space="0" w:color="auto"/>
        <w:right w:val="none" w:sz="0" w:space="0" w:color="auto"/>
      </w:divBdr>
      <w:divsChild>
        <w:div w:id="1545866772">
          <w:marLeft w:val="0"/>
          <w:marRight w:val="0"/>
          <w:marTop w:val="0"/>
          <w:marBottom w:val="0"/>
          <w:divBdr>
            <w:top w:val="none" w:sz="0" w:space="0" w:color="auto"/>
            <w:left w:val="none" w:sz="0" w:space="0" w:color="auto"/>
            <w:bottom w:val="none" w:sz="0" w:space="0" w:color="auto"/>
            <w:right w:val="none" w:sz="0" w:space="0" w:color="auto"/>
          </w:divBdr>
          <w:divsChild>
            <w:div w:id="132115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055589">
      <w:bodyDiv w:val="1"/>
      <w:marLeft w:val="0"/>
      <w:marRight w:val="0"/>
      <w:marTop w:val="0"/>
      <w:marBottom w:val="0"/>
      <w:divBdr>
        <w:top w:val="none" w:sz="0" w:space="0" w:color="auto"/>
        <w:left w:val="none" w:sz="0" w:space="0" w:color="auto"/>
        <w:bottom w:val="none" w:sz="0" w:space="0" w:color="auto"/>
        <w:right w:val="none" w:sz="0" w:space="0" w:color="auto"/>
      </w:divBdr>
      <w:divsChild>
        <w:div w:id="48505304">
          <w:marLeft w:val="0"/>
          <w:marRight w:val="0"/>
          <w:marTop w:val="0"/>
          <w:marBottom w:val="0"/>
          <w:divBdr>
            <w:top w:val="none" w:sz="0" w:space="0" w:color="auto"/>
            <w:left w:val="none" w:sz="0" w:space="0" w:color="auto"/>
            <w:bottom w:val="none" w:sz="0" w:space="0" w:color="auto"/>
            <w:right w:val="none" w:sz="0" w:space="0" w:color="auto"/>
          </w:divBdr>
          <w:divsChild>
            <w:div w:id="172915580">
              <w:marLeft w:val="0"/>
              <w:marRight w:val="0"/>
              <w:marTop w:val="0"/>
              <w:marBottom w:val="0"/>
              <w:divBdr>
                <w:top w:val="none" w:sz="0" w:space="0" w:color="auto"/>
                <w:left w:val="none" w:sz="0" w:space="0" w:color="auto"/>
                <w:bottom w:val="none" w:sz="0" w:space="0" w:color="auto"/>
                <w:right w:val="none" w:sz="0" w:space="0" w:color="auto"/>
              </w:divBdr>
              <w:divsChild>
                <w:div w:id="1717898905">
                  <w:marLeft w:val="0"/>
                  <w:marRight w:val="0"/>
                  <w:marTop w:val="0"/>
                  <w:marBottom w:val="0"/>
                  <w:divBdr>
                    <w:top w:val="none" w:sz="0" w:space="0" w:color="auto"/>
                    <w:left w:val="none" w:sz="0" w:space="0" w:color="auto"/>
                    <w:bottom w:val="none" w:sz="0" w:space="0" w:color="auto"/>
                    <w:right w:val="none" w:sz="0" w:space="0" w:color="auto"/>
                  </w:divBdr>
                  <w:divsChild>
                    <w:div w:id="638538083">
                      <w:marLeft w:val="0"/>
                      <w:marRight w:val="0"/>
                      <w:marTop w:val="0"/>
                      <w:marBottom w:val="0"/>
                      <w:divBdr>
                        <w:top w:val="none" w:sz="0" w:space="0" w:color="auto"/>
                        <w:left w:val="none" w:sz="0" w:space="0" w:color="auto"/>
                        <w:bottom w:val="none" w:sz="0" w:space="0" w:color="auto"/>
                        <w:right w:val="none" w:sz="0" w:space="0" w:color="auto"/>
                      </w:divBdr>
                      <w:divsChild>
                        <w:div w:id="1418940543">
                          <w:marLeft w:val="0"/>
                          <w:marRight w:val="0"/>
                          <w:marTop w:val="0"/>
                          <w:marBottom w:val="0"/>
                          <w:divBdr>
                            <w:top w:val="none" w:sz="0" w:space="0" w:color="auto"/>
                            <w:left w:val="none" w:sz="0" w:space="0" w:color="auto"/>
                            <w:bottom w:val="none" w:sz="0" w:space="0" w:color="auto"/>
                            <w:right w:val="none" w:sz="0" w:space="0" w:color="auto"/>
                          </w:divBdr>
                          <w:divsChild>
                            <w:div w:id="169314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scovercarmarthenshire.com/places/carmarthen-the-west/castle-house/" TargetMode="External"/><Relationship Id="rId13" Type="http://schemas.openxmlformats.org/officeDocument/2006/relationships/image" Target="media/image4.jpeg"/><Relationship Id="rId18" Type="http://schemas.openxmlformats.org/officeDocument/2006/relationships/hyperlink" Target="%20http://www.carmarthenshireherald.com/5984/designers-appointed-for-s4c-building/"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www.bing.com/images/search?view=detailV2&amp;ccid=tmp/sR0t&amp;id=590E616422084F709EC31ACC6C2F2DBF5C3E645B&amp;thid=OIP.tmp_sR0tW42t5wWMJ8zykQHaEK&amp;mediaurl=http://www.uwtsd.ac.uk/media/uwtsd-website/content-assets/images/news-and-events/2016/s4c-yr-egin-artists-impression.jpg&amp;exph=489&amp;expw=870&amp;q=s4c+building+carmarthen&amp;simid=608050810858442657&amp;selectedIndex=1" TargetMode="External"/><Relationship Id="rId17" Type="http://schemas.openxmlformats.org/officeDocument/2006/relationships/hyperlink" Target="http://historypoints.org/index.php?page=county-hall-carmarthen" TargetMode="External"/><Relationship Id="rId2" Type="http://schemas.openxmlformats.org/officeDocument/2006/relationships/styles" Target="styles.xml"/><Relationship Id="rId16" Type="http://schemas.openxmlformats.org/officeDocument/2006/relationships/hyperlink" Target="https://britishlistedbuildings.co.uk/300082151-county-hall-carmarthen" TargetMode="External"/><Relationship Id="rId20" Type="http://schemas.openxmlformats.org/officeDocument/2006/relationships/hyperlink" Target="https://www.constructionnews.co.uk/projects/project-reports/kier-does-its-level-best-on-s4cs-new-home/10021690.artic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armarthenshire.gov.wales" TargetMode="External"/><Relationship Id="rId23" Type="http://schemas.openxmlformats.org/officeDocument/2006/relationships/fontTable" Target="fontTable.xml"/><Relationship Id="rId10" Type="http://schemas.openxmlformats.org/officeDocument/2006/relationships/hyperlink" Target="http://www.carmarthentowncouncil.gov.uk/Merlins_Town_4514.aspx" TargetMode="External"/><Relationship Id="rId19" Type="http://schemas.openxmlformats.org/officeDocument/2006/relationships/hyperlink" Target="https://www.google.co.uk/amp/s/www.walesonline.co.uk/news/wales-news/inside-s4cs-colourful-hi-tech-15162984.amp"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1329</Words>
  <Characters>7577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Samassi Henderson-crowther</dc:creator>
  <cp:keywords/>
  <dc:description/>
  <cp:lastModifiedBy>Su Crowther</cp:lastModifiedBy>
  <cp:revision>2</cp:revision>
  <dcterms:created xsi:type="dcterms:W3CDTF">2019-01-21T12:58:00Z</dcterms:created>
  <dcterms:modified xsi:type="dcterms:W3CDTF">2019-01-21T12:58:00Z</dcterms:modified>
</cp:coreProperties>
</file>