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32"/>
          <w:szCs w:val="32"/>
          <w:lang w:val="bg-BG"/>
        </w:rPr>
        <w:id w:val="-2015596871"/>
        <w:docPartObj>
          <w:docPartGallery w:val="Cover Pages"/>
          <w:docPartUnique/>
        </w:docPartObj>
      </w:sdtPr>
      <w:sdtEndPr/>
      <w:sdtContent>
        <w:p w14:paraId="3A32F7D2" w14:textId="7AE87C1F" w:rsidR="00B700B9" w:rsidRPr="00B700B9" w:rsidRDefault="00B700B9">
          <w:pPr>
            <w:pStyle w:val="NoSpacing"/>
            <w:rPr>
              <w:sz w:val="32"/>
              <w:szCs w:val="32"/>
            </w:rPr>
          </w:pPr>
        </w:p>
        <w:p w14:paraId="5059FD3E" w14:textId="77777777" w:rsidR="00B700B9" w:rsidRPr="00B700B9" w:rsidRDefault="00B700B9">
          <w:pPr>
            <w:rPr>
              <w:sz w:val="32"/>
              <w:szCs w:val="32"/>
            </w:rPr>
          </w:pPr>
          <w:r w:rsidRPr="00B700B9">
            <w:rPr>
              <w:noProof/>
              <w:sz w:val="32"/>
              <w:szCs w:val="32"/>
            </w:rPr>
            <mc:AlternateContent>
              <mc:Choice Requires="wps">
                <w:drawing>
                  <wp:anchor distT="0" distB="0" distL="114300" distR="114300" simplePos="0" relativeHeight="251661312" behindDoc="0" locked="0" layoutInCell="1" allowOverlap="1" wp14:anchorId="27551814" wp14:editId="068987F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E74B5" w:themeColor="accent1" w:themeShade="BF"/>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CE845BF" w14:textId="24057438" w:rsidR="00B700B9" w:rsidRDefault="00B700B9">
                                    <w:pPr>
                                      <w:pStyle w:val="NoSpacing"/>
                                      <w:rPr>
                                        <w:rFonts w:asciiTheme="majorHAnsi" w:eastAsiaTheme="majorEastAsia" w:hAnsiTheme="majorHAnsi" w:cstheme="majorBidi"/>
                                        <w:caps/>
                                        <w:color w:val="8496B0" w:themeColor="text2" w:themeTint="99"/>
                                        <w:sz w:val="68"/>
                                        <w:szCs w:val="68"/>
                                      </w:rPr>
                                    </w:pPr>
                                    <w:r w:rsidRPr="00A77927">
                                      <w:rPr>
                                        <w:rFonts w:asciiTheme="majorHAnsi" w:eastAsiaTheme="majorEastAsia" w:hAnsiTheme="majorHAnsi" w:cstheme="majorBidi"/>
                                        <w:caps/>
                                        <w:color w:val="2E74B5" w:themeColor="accent1" w:themeShade="BF"/>
                                        <w:sz w:val="64"/>
                                        <w:szCs w:val="64"/>
                                      </w:rPr>
                                      <w:t>Project Management               lcbb5005</w:t>
                                    </w:r>
                                  </w:p>
                                </w:sdtContent>
                              </w:sdt>
                              <w:p w14:paraId="05C891F2" w14:textId="3886F8B2" w:rsidR="00B700B9" w:rsidRPr="001A33CD" w:rsidRDefault="009441C9">
                                <w:pPr>
                                  <w:pStyle w:val="NoSpacing"/>
                                  <w:spacing w:before="120"/>
                                  <w:rPr>
                                    <w:color w:val="2E74B5" w:themeColor="accent1" w:themeShade="BF"/>
                                    <w:sz w:val="36"/>
                                    <w:szCs w:val="36"/>
                                  </w:rPr>
                                </w:pPr>
                                <w:sdt>
                                  <w:sdtPr>
                                    <w:rPr>
                                      <w:color w:val="2E74B5" w:themeColor="accent1" w:themeShade="BF"/>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108BC" w:rsidRPr="001A33CD">
                                      <w:rPr>
                                        <w:color w:val="2E74B5" w:themeColor="accent1" w:themeShade="BF"/>
                                        <w:sz w:val="36"/>
                                        <w:szCs w:val="36"/>
                                      </w:rPr>
                                      <w:t>Tutor:</w:t>
                                    </w:r>
                                    <w:r w:rsidR="00A77927" w:rsidRPr="001A33CD">
                                      <w:rPr>
                                        <w:color w:val="2E74B5" w:themeColor="accent1" w:themeShade="BF"/>
                                        <w:sz w:val="36"/>
                                        <w:szCs w:val="36"/>
                                      </w:rPr>
                                      <w:t xml:space="preserve"> dr Molly Jack</w:t>
                                    </w:r>
                                  </w:sdtContent>
                                </w:sdt>
                                <w:r w:rsidR="00B700B9" w:rsidRPr="001A33CD">
                                  <w:rPr>
                                    <w:noProof/>
                                    <w:color w:val="2E74B5" w:themeColor="accent1" w:themeShade="BF"/>
                                  </w:rPr>
                                  <w:t xml:space="preserve"> </w:t>
                                </w:r>
                              </w:p>
                              <w:p w14:paraId="7A93B76B" w14:textId="77777777" w:rsidR="00B700B9" w:rsidRDefault="00B700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7551814"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2E74B5" w:themeColor="accent1" w:themeShade="BF"/>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CE845BF" w14:textId="24057438" w:rsidR="00B700B9" w:rsidRDefault="00B700B9">
                              <w:pPr>
                                <w:pStyle w:val="NoSpacing"/>
                                <w:rPr>
                                  <w:rFonts w:asciiTheme="majorHAnsi" w:eastAsiaTheme="majorEastAsia" w:hAnsiTheme="majorHAnsi" w:cstheme="majorBidi"/>
                                  <w:caps/>
                                  <w:color w:val="8496B0" w:themeColor="text2" w:themeTint="99"/>
                                  <w:sz w:val="68"/>
                                  <w:szCs w:val="68"/>
                                </w:rPr>
                              </w:pPr>
                              <w:r w:rsidRPr="00A77927">
                                <w:rPr>
                                  <w:rFonts w:asciiTheme="majorHAnsi" w:eastAsiaTheme="majorEastAsia" w:hAnsiTheme="majorHAnsi" w:cstheme="majorBidi"/>
                                  <w:caps/>
                                  <w:color w:val="2E74B5" w:themeColor="accent1" w:themeShade="BF"/>
                                  <w:sz w:val="64"/>
                                  <w:szCs w:val="64"/>
                                </w:rPr>
                                <w:t>Project Management               lcbb5005</w:t>
                              </w:r>
                            </w:p>
                          </w:sdtContent>
                        </w:sdt>
                        <w:p w14:paraId="05C891F2" w14:textId="3886F8B2" w:rsidR="00B700B9" w:rsidRPr="001A33CD" w:rsidRDefault="00E77A91">
                          <w:pPr>
                            <w:pStyle w:val="NoSpacing"/>
                            <w:spacing w:before="120"/>
                            <w:rPr>
                              <w:color w:val="2E74B5" w:themeColor="accent1" w:themeShade="BF"/>
                              <w:sz w:val="36"/>
                              <w:szCs w:val="36"/>
                            </w:rPr>
                          </w:pPr>
                          <w:sdt>
                            <w:sdtPr>
                              <w:rPr>
                                <w:color w:val="2E74B5" w:themeColor="accent1" w:themeShade="BF"/>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rPr>
                                <w:color w:val="2E74B5" w:themeColor="accent1" w:themeShade="BF"/>
                              </w:rPr>
                            </w:sdtEndPr>
                            <w:sdtContent>
                              <w:r w:rsidR="00C108BC" w:rsidRPr="001A33CD">
                                <w:rPr>
                                  <w:color w:val="2E74B5" w:themeColor="accent1" w:themeShade="BF"/>
                                  <w:sz w:val="36"/>
                                  <w:szCs w:val="36"/>
                                </w:rPr>
                                <w:t>Tutor:</w:t>
                              </w:r>
                              <w:r w:rsidR="00A77927" w:rsidRPr="001A33CD">
                                <w:rPr>
                                  <w:color w:val="2E74B5" w:themeColor="accent1" w:themeShade="BF"/>
                                  <w:sz w:val="36"/>
                                  <w:szCs w:val="36"/>
                                </w:rPr>
                                <w:t xml:space="preserve"> dr Molly Jack</w:t>
                              </w:r>
                            </w:sdtContent>
                          </w:sdt>
                          <w:r w:rsidR="00B700B9" w:rsidRPr="001A33CD">
                            <w:rPr>
                              <w:noProof/>
                              <w:color w:val="2E74B5" w:themeColor="accent1" w:themeShade="BF"/>
                            </w:rPr>
                            <w:t xml:space="preserve"> </w:t>
                          </w:r>
                        </w:p>
                        <w:p w14:paraId="7A93B76B" w14:textId="77777777" w:rsidR="00B700B9" w:rsidRDefault="00B700B9"/>
                      </w:txbxContent>
                    </v:textbox>
                    <w10:wrap anchorx="page" anchory="margin"/>
                  </v:shape>
                </w:pict>
              </mc:Fallback>
            </mc:AlternateContent>
          </w:r>
          <w:r w:rsidRPr="00B700B9">
            <w:rPr>
              <w:noProof/>
              <w:color w:val="5B9BD5" w:themeColor="accent1"/>
              <w:sz w:val="32"/>
              <w:szCs w:val="32"/>
            </w:rPr>
            <mc:AlternateContent>
              <mc:Choice Requires="wpg">
                <w:drawing>
                  <wp:anchor distT="0" distB="0" distL="114300" distR="114300" simplePos="0" relativeHeight="251660288" behindDoc="1" locked="0" layoutInCell="1" allowOverlap="1" wp14:anchorId="6531DA42" wp14:editId="448EF36A">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DF00DF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B700B9">
            <w:rPr>
              <w:noProof/>
              <w:sz w:val="32"/>
              <w:szCs w:val="32"/>
            </w:rPr>
            <mc:AlternateContent>
              <mc:Choice Requires="wps">
                <w:drawing>
                  <wp:anchor distT="0" distB="0" distL="114300" distR="114300" simplePos="0" relativeHeight="251659264" behindDoc="0" locked="0" layoutInCell="1" allowOverlap="1" wp14:anchorId="3B1CF064" wp14:editId="603EFFB9">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97839F" w14:textId="54B15D6E" w:rsidR="00B700B9" w:rsidRPr="005F4850" w:rsidRDefault="009441C9">
                                <w:pPr>
                                  <w:pStyle w:val="NoSpacing"/>
                                  <w:jc w:val="right"/>
                                  <w:rPr>
                                    <w:rFonts w:cstheme="minorHAnsi"/>
                                    <w:color w:val="2E74B5" w:themeColor="accent1" w:themeShade="BF"/>
                                    <w:sz w:val="36"/>
                                    <w:szCs w:val="36"/>
                                  </w:rPr>
                                </w:pPr>
                                <w:sdt>
                                  <w:sdtPr>
                                    <w:rPr>
                                      <w:rFonts w:cstheme="minorHAnsi"/>
                                      <w:color w:val="2E74B5" w:themeColor="accent1" w:themeShade="BF"/>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B700B9" w:rsidRPr="005F4850">
                                      <w:rPr>
                                        <w:rFonts w:cstheme="minorHAnsi"/>
                                        <w:color w:val="2E74B5" w:themeColor="accent1" w:themeShade="BF"/>
                                        <w:sz w:val="36"/>
                                        <w:szCs w:val="36"/>
                                      </w:rPr>
                                      <w:t>Student name: Kremena Avramova</w:t>
                                    </w:r>
                                  </w:sdtContent>
                                </w:sdt>
                              </w:p>
                              <w:sdt>
                                <w:sdtPr>
                                  <w:rPr>
                                    <w:rFonts w:cstheme="minorHAnsi"/>
                                    <w:color w:val="2E74B5" w:themeColor="accent1" w:themeShade="BF"/>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7A1250F" w14:textId="5F0D93F1" w:rsidR="00B700B9" w:rsidRPr="005F4850" w:rsidRDefault="00B700B9">
                                    <w:pPr>
                                      <w:pStyle w:val="NoSpacing"/>
                                      <w:jc w:val="right"/>
                                      <w:rPr>
                                        <w:rFonts w:cstheme="minorHAnsi"/>
                                        <w:color w:val="2E74B5" w:themeColor="accent1" w:themeShade="BF"/>
                                        <w:sz w:val="36"/>
                                        <w:szCs w:val="36"/>
                                      </w:rPr>
                                    </w:pPr>
                                    <w:r w:rsidRPr="005F4850">
                                      <w:rPr>
                                        <w:rFonts w:cstheme="minorHAnsi"/>
                                        <w:color w:val="2E74B5" w:themeColor="accent1" w:themeShade="BF"/>
                                        <w:sz w:val="36"/>
                                        <w:szCs w:val="36"/>
                                      </w:rPr>
                                      <w:t>ID:1814111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B1CF064"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897839F" w14:textId="54B15D6E" w:rsidR="00B700B9" w:rsidRPr="005F4850" w:rsidRDefault="00E77A91">
                          <w:pPr>
                            <w:pStyle w:val="NoSpacing"/>
                            <w:jc w:val="right"/>
                            <w:rPr>
                              <w:rFonts w:cstheme="minorHAnsi"/>
                              <w:color w:val="2E74B5" w:themeColor="accent1" w:themeShade="BF"/>
                              <w:sz w:val="36"/>
                              <w:szCs w:val="36"/>
                            </w:rPr>
                          </w:pPr>
                          <w:sdt>
                            <w:sdtPr>
                              <w:rPr>
                                <w:rFonts w:cstheme="minorHAnsi"/>
                                <w:color w:val="2E74B5" w:themeColor="accent1" w:themeShade="BF"/>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rPr>
                                <w:color w:val="2E74B5" w:themeColor="accent1" w:themeShade="BF"/>
                              </w:rPr>
                            </w:sdtEndPr>
                            <w:sdtContent>
                              <w:r w:rsidR="00B700B9" w:rsidRPr="005F4850">
                                <w:rPr>
                                  <w:rFonts w:cstheme="minorHAnsi"/>
                                  <w:color w:val="2E74B5" w:themeColor="accent1" w:themeShade="BF"/>
                                  <w:sz w:val="36"/>
                                  <w:szCs w:val="36"/>
                                </w:rPr>
                                <w:t>Student name: Kremena Avramova</w:t>
                              </w:r>
                            </w:sdtContent>
                          </w:sdt>
                        </w:p>
                        <w:sdt>
                          <w:sdtPr>
                            <w:rPr>
                              <w:rFonts w:cstheme="minorHAnsi"/>
                              <w:color w:val="2E74B5" w:themeColor="accent1" w:themeShade="BF"/>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rPr>
                              <w:color w:val="2E74B5" w:themeColor="accent1" w:themeShade="BF"/>
                            </w:rPr>
                          </w:sdtEndPr>
                          <w:sdtContent>
                            <w:p w14:paraId="07A1250F" w14:textId="5F0D93F1" w:rsidR="00B700B9" w:rsidRPr="005F4850" w:rsidRDefault="00B700B9">
                              <w:pPr>
                                <w:pStyle w:val="NoSpacing"/>
                                <w:jc w:val="right"/>
                                <w:rPr>
                                  <w:rFonts w:cstheme="minorHAnsi"/>
                                  <w:color w:val="2E74B5" w:themeColor="accent1" w:themeShade="BF"/>
                                  <w:sz w:val="36"/>
                                  <w:szCs w:val="36"/>
                                </w:rPr>
                              </w:pPr>
                              <w:r w:rsidRPr="005F4850">
                                <w:rPr>
                                  <w:rFonts w:cstheme="minorHAnsi"/>
                                  <w:color w:val="2E74B5" w:themeColor="accent1" w:themeShade="BF"/>
                                  <w:sz w:val="36"/>
                                  <w:szCs w:val="36"/>
                                </w:rPr>
                                <w:t>ID:1814111</w:t>
                              </w:r>
                            </w:p>
                          </w:sdtContent>
                        </w:sdt>
                      </w:txbxContent>
                    </v:textbox>
                    <w10:wrap anchorx="page" anchory="margin"/>
                  </v:shape>
                </w:pict>
              </mc:Fallback>
            </mc:AlternateContent>
          </w:r>
        </w:p>
        <w:p w14:paraId="13F832A6" w14:textId="05373F41" w:rsidR="00B700B9" w:rsidRPr="00B700B9" w:rsidRDefault="00B700B9" w:rsidP="00B700B9">
          <w:pPr>
            <w:rPr>
              <w:sz w:val="32"/>
              <w:szCs w:val="32"/>
            </w:rPr>
          </w:pPr>
          <w:r w:rsidRPr="00B700B9">
            <w:rPr>
              <w:sz w:val="32"/>
              <w:szCs w:val="32"/>
            </w:rPr>
            <w:br w:type="page"/>
          </w:r>
        </w:p>
      </w:sdtContent>
    </w:sdt>
    <w:bookmarkStart w:id="0" w:name="_Toc56022656" w:displacedByCustomXml="next"/>
    <w:sdt>
      <w:sdtPr>
        <w:rPr>
          <w:rFonts w:asciiTheme="minorHAnsi" w:eastAsiaTheme="minorHAnsi" w:hAnsiTheme="minorHAnsi" w:cstheme="minorHAnsi"/>
          <w:b w:val="0"/>
          <w:bCs w:val="0"/>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5392432"/>
        <w:docPartObj>
          <w:docPartGallery w:val="Table of Contents"/>
          <w:docPartUnique/>
        </w:docPartObj>
      </w:sdtPr>
      <w:sdtEndPr>
        <w:rPr>
          <w:lang w:val="bg-BG"/>
        </w:rPr>
      </w:sdtEndPr>
      <w:sdtContent>
        <w:p w14:paraId="33BBC1D4" w14:textId="77777777" w:rsidR="00B700B9" w:rsidRPr="00C00BB7" w:rsidRDefault="00B700B9" w:rsidP="00B700B9">
          <w:pPr>
            <w:pStyle w:val="TOCHeading"/>
            <w:jc w:val="center"/>
            <w:rPr>
              <w:rFonts w:asciiTheme="minorHAnsi" w:hAnsiTheme="minorHAnsi" w:cstheme="minorHAnsi"/>
              <w:b w:val="0"/>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00BB7">
            <w:rPr>
              <w:rFonts w:asciiTheme="minorHAnsi" w:hAnsiTheme="minorHAnsi" w:cstheme="minorHAnsi"/>
              <w:b w:val="0"/>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4507AC58" w14:textId="23566E6C" w:rsidR="00B700B9" w:rsidRPr="00CA7F7A" w:rsidRDefault="003D20D9" w:rsidP="00B700B9">
          <w:pPr>
            <w:pStyle w:val="TOC1"/>
            <w:tabs>
              <w:tab w:val="right" w:leader="dot" w:pos="9016"/>
            </w:tabs>
            <w:rPr>
              <w:rFonts w:asciiTheme="minorHAnsi" w:eastAsiaTheme="minorEastAsia" w:hAnsiTheme="minorHAnsi" w:cstheme="minorHAnsi"/>
              <w:noProof/>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asciiTheme="minorHAnsi" w:hAnsiTheme="minorHAnsi"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Management using PMBOK (PMI Approach)</w:t>
          </w:r>
          <w:r w:rsidRPr="00CA7F7A">
            <w:rPr>
              <w:rFonts w:asciiTheme="minorHAnsi" w:hAnsiTheme="minorHAnsi" w:cstheme="minorHAnsi"/>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2</w:t>
          </w:r>
          <w:r w:rsidR="00B700B9" w:rsidRPr="00CA7F7A">
            <w:rPr>
              <w:rFonts w:asciiTheme="minorHAnsi" w:hAnsiTheme="minorHAnsi"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B700B9" w:rsidRPr="00CA7F7A">
            <w:rPr>
              <w:rFonts w:asciiTheme="minorHAnsi" w:hAnsiTheme="minorHAnsi"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TOC \o "1-3" \h \z \u </w:instrText>
          </w:r>
          <w:r w:rsidR="00B700B9" w:rsidRPr="00CA7F7A">
            <w:rPr>
              <w:rFonts w:asciiTheme="minorHAnsi" w:hAnsiTheme="minorHAnsi"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p>
        <w:p w14:paraId="030D1B76" w14:textId="2B5F1CAC" w:rsidR="00B700B9" w:rsidRPr="00CA7F7A" w:rsidRDefault="004936AD" w:rsidP="004936AD">
          <w:pPr>
            <w:pStyle w:val="TOC2"/>
            <w:rPr>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Integration Management</w:t>
          </w:r>
          <w:r w:rsidRPr="00CA7F7A">
            <w:rPr>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2</w:t>
          </w:r>
        </w:p>
        <w:p w14:paraId="7ADBC56D" w14:textId="652853A2" w:rsidR="004936AD" w:rsidRPr="00CA7F7A" w:rsidRDefault="004936AD" w:rsidP="004936AD">
          <w:pPr>
            <w:rPr>
              <w:rFonts w:cstheme="minorHAnsi"/>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Scope mana</w:t>
          </w:r>
          <w:r w:rsidR="00CA7F7A">
            <w:rPr>
              <w:rFonts w:cstheme="minorHAnsi"/>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gement …….</w:t>
          </w:r>
          <w:r w:rsidRPr="00CA7F7A">
            <w:rPr>
              <w:rFonts w:cstheme="minorHAnsi"/>
              <w:color w:val="000000" w:themeColor="text1"/>
              <w:sz w:val="36"/>
              <w:szCs w:val="3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28E324E8" w14:textId="1CC63C9C" w:rsidR="00B700B9" w:rsidRPr="00CA7F7A" w:rsidRDefault="004936AD" w:rsidP="004936AD">
          <w:pPr>
            <w:pStyle w:val="TOC2"/>
            <w:rPr>
              <w:rFonts w:eastAsiaTheme="minorEastAsia"/>
              <w:noProof/>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heme="minorEastAsia"/>
              <w:noProof/>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Time Management</w:t>
          </w:r>
          <w:r w:rsidRPr="00CA7F7A">
            <w:rPr>
              <w:rFonts w:eastAsiaTheme="minorEastAsia"/>
              <w:noProof/>
              <w:webHidden/>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3</w:t>
          </w:r>
        </w:p>
        <w:p w14:paraId="2D0BA41D" w14:textId="571D48E2" w:rsidR="00B700B9" w:rsidRPr="00CA7F7A" w:rsidRDefault="004936AD" w:rsidP="004936AD">
          <w:pPr>
            <w:pStyle w:val="TOC2"/>
            <w:rPr>
              <w:rFonts w:eastAsiaTheme="minorEastAsia"/>
              <w:noProof/>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heme="minorEastAsia"/>
              <w:noProof/>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Cost Managemen</w:t>
          </w:r>
          <w:r w:rsidR="001377F6" w:rsidRPr="00CA7F7A">
            <w:rPr>
              <w:rFonts w:eastAsiaTheme="minorEastAsia"/>
              <w:noProof/>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w:t>
          </w:r>
          <w:r w:rsidR="00C00BB7">
            <w:rPr>
              <w:rFonts w:eastAsiaTheme="minorEastAsia"/>
              <w:noProof/>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377F6" w:rsidRPr="00CA7F7A">
            <w:rPr>
              <w:rFonts w:eastAsiaTheme="minorEastAsia"/>
              <w:noProof/>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32A3B01F" w14:textId="5CA4C538" w:rsidR="00B700B9" w:rsidRPr="00CA7F7A" w:rsidRDefault="009441C9" w:rsidP="004936AD">
          <w:pPr>
            <w:pStyle w:val="TOC2"/>
            <w:rPr>
              <w:rFonts w:eastAsiaTheme="minorEastAsia"/>
              <w:noProof/>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56121793" w:history="1">
            <w:r w:rsidR="00B700B9" w:rsidRPr="00CA7F7A">
              <w:rPr>
                <w:rStyle w:val="Hyperlink"/>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Quality Management</w:t>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_Toc56121793 \h </w:instrText>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4936AD"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4CA868F5" w14:textId="7A8964CE" w:rsidR="00B700B9" w:rsidRPr="00CA7F7A" w:rsidRDefault="009441C9" w:rsidP="004936AD">
          <w:pPr>
            <w:pStyle w:val="TOC2"/>
            <w:rPr>
              <w:rFonts w:eastAsiaTheme="minorEastAsia"/>
              <w:noProof/>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56121794" w:history="1">
            <w:r w:rsidR="00B700B9" w:rsidRPr="00CA7F7A">
              <w:rPr>
                <w:rStyle w:val="Hyperlink"/>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Human Resource Management</w:t>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_Toc56121794 \h </w:instrText>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4936AD"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3CF54B8" w14:textId="3FA902E9" w:rsidR="00B700B9" w:rsidRPr="00CA7F7A" w:rsidRDefault="009441C9" w:rsidP="004936AD">
          <w:pPr>
            <w:pStyle w:val="TOC2"/>
            <w:rPr>
              <w:rFonts w:eastAsiaTheme="minorEastAsia"/>
              <w:noProof/>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56121795" w:history="1">
            <w:r w:rsidR="00B700B9" w:rsidRPr="00CA7F7A">
              <w:rPr>
                <w:rStyle w:val="Hyperlink"/>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Risk Management</w:t>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_Toc56121795 \h </w:instrText>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4936AD"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3F20F40" w14:textId="54AF7658" w:rsidR="00B700B9" w:rsidRPr="00CA7F7A" w:rsidRDefault="009441C9" w:rsidP="004936AD">
          <w:pPr>
            <w:pStyle w:val="TOC2"/>
            <w:rPr>
              <w:rFonts w:eastAsiaTheme="minorEastAsia"/>
              <w:noProof/>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56121796" w:history="1">
            <w:r w:rsidR="00B700B9" w:rsidRPr="00CA7F7A">
              <w:rPr>
                <w:rStyle w:val="Hyperlink"/>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Procurement Management</w:t>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_Toc56121796 \h </w:instrText>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4936AD"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2840068F" w14:textId="652BC719" w:rsidR="00B700B9" w:rsidRPr="00CA7F7A" w:rsidRDefault="009441C9" w:rsidP="004936AD">
          <w:pPr>
            <w:pStyle w:val="TOC2"/>
            <w:rPr>
              <w:rFonts w:eastAsiaTheme="minorEastAsia"/>
              <w:noProof/>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56121797" w:history="1">
            <w:r w:rsidR="00B700B9" w:rsidRPr="00CA7F7A">
              <w:rPr>
                <w:rStyle w:val="Hyperlink"/>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Stakeholder Management</w:t>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_Toc56121797 \h </w:instrText>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4936AD"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B700B9" w:rsidRPr="00CA7F7A">
              <w:rPr>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3B485C9D" w14:textId="2564549E" w:rsidR="00B700B9" w:rsidRPr="00CA7F7A" w:rsidRDefault="009441C9" w:rsidP="00B700B9">
          <w:pPr>
            <w:pStyle w:val="TOC1"/>
            <w:tabs>
              <w:tab w:val="right" w:leader="dot" w:pos="9016"/>
            </w:tabs>
            <w:rPr>
              <w:rFonts w:asciiTheme="minorHAnsi" w:eastAsiaTheme="minorEastAsia" w:hAnsiTheme="minorHAnsi" w:cstheme="minorHAnsi"/>
              <w:noProof/>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56121798" w:history="1">
            <w:r w:rsidR="00B700B9" w:rsidRPr="00CA7F7A">
              <w:rPr>
                <w:rStyle w:val="Hyperlink"/>
                <w:rFonts w:asciiTheme="minorHAnsi" w:hAnsiTheme="minorHAnsi" w:cstheme="minorHAnsi"/>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End of Project Report</w:t>
            </w:r>
            <w:r w:rsidR="00B700B9" w:rsidRPr="00CA7F7A">
              <w:rPr>
                <w:rFonts w:asciiTheme="minorHAnsi" w:hAnsiTheme="minorHAnsi" w:cstheme="minorHAnsi"/>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B700B9" w:rsidRPr="00CA7F7A">
              <w:rPr>
                <w:rFonts w:asciiTheme="minorHAnsi" w:hAnsiTheme="minorHAnsi" w:cstheme="minorHAnsi"/>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B700B9" w:rsidRPr="00CA7F7A">
              <w:rPr>
                <w:rFonts w:asciiTheme="minorHAnsi" w:hAnsiTheme="minorHAnsi" w:cstheme="minorHAnsi"/>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_Toc56121798 \h </w:instrText>
            </w:r>
            <w:r w:rsidR="00B700B9" w:rsidRPr="00CA7F7A">
              <w:rPr>
                <w:rFonts w:asciiTheme="minorHAnsi" w:hAnsiTheme="minorHAnsi" w:cstheme="minorHAnsi"/>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B700B9" w:rsidRPr="00CA7F7A">
              <w:rPr>
                <w:rFonts w:asciiTheme="minorHAnsi" w:hAnsiTheme="minorHAnsi" w:cstheme="minorHAnsi"/>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4936AD" w:rsidRPr="00CA7F7A">
              <w:rPr>
                <w:rFonts w:asciiTheme="minorHAnsi" w:hAnsiTheme="minorHAnsi" w:cstheme="minorHAnsi"/>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B700B9" w:rsidRPr="00CA7F7A">
              <w:rPr>
                <w:rFonts w:asciiTheme="minorHAnsi" w:hAnsiTheme="minorHAnsi" w:cstheme="minorHAnsi"/>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215C382" w14:textId="7B0FAD45" w:rsidR="00B700B9" w:rsidRPr="00CA7F7A" w:rsidRDefault="009441C9" w:rsidP="00B700B9">
          <w:pPr>
            <w:pStyle w:val="TOC1"/>
            <w:tabs>
              <w:tab w:val="right" w:leader="dot" w:pos="9016"/>
            </w:tabs>
            <w:rPr>
              <w:rFonts w:asciiTheme="minorHAnsi" w:eastAsiaTheme="minorEastAsia" w:hAnsiTheme="minorHAnsi" w:cstheme="minorHAnsi"/>
              <w:noProof/>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56121799" w:history="1">
            <w:r w:rsidR="00B700B9" w:rsidRPr="00CA7F7A">
              <w:rPr>
                <w:rStyle w:val="Hyperlink"/>
                <w:rFonts w:asciiTheme="minorHAnsi" w:hAnsiTheme="minorHAnsi" w:cstheme="minorHAnsi"/>
                <w:noProof/>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 List</w:t>
            </w:r>
            <w:r w:rsidR="00B700B9" w:rsidRPr="00CA7F7A">
              <w:rPr>
                <w:rFonts w:asciiTheme="minorHAnsi" w:hAnsiTheme="minorHAnsi" w:cstheme="minorHAnsi"/>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B700B9" w:rsidRPr="00CA7F7A">
              <w:rPr>
                <w:rFonts w:asciiTheme="minorHAnsi" w:hAnsiTheme="minorHAnsi" w:cstheme="minorHAnsi"/>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00B700B9" w:rsidRPr="00CA7F7A">
              <w:rPr>
                <w:rFonts w:asciiTheme="minorHAnsi" w:hAnsiTheme="minorHAnsi" w:cstheme="minorHAnsi"/>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_Toc56121799 \h </w:instrText>
            </w:r>
            <w:r w:rsidR="00B700B9" w:rsidRPr="00CA7F7A">
              <w:rPr>
                <w:rFonts w:asciiTheme="minorHAnsi" w:hAnsiTheme="minorHAnsi" w:cstheme="minorHAnsi"/>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00B700B9" w:rsidRPr="00CA7F7A">
              <w:rPr>
                <w:rFonts w:asciiTheme="minorHAnsi" w:hAnsiTheme="minorHAnsi" w:cstheme="minorHAnsi"/>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4936AD" w:rsidRPr="00CA7F7A">
              <w:rPr>
                <w:rFonts w:asciiTheme="minorHAnsi" w:hAnsiTheme="minorHAnsi" w:cstheme="minorHAnsi"/>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00B700B9" w:rsidRPr="00CA7F7A">
              <w:rPr>
                <w:rFonts w:asciiTheme="minorHAnsi" w:hAnsiTheme="minorHAnsi" w:cstheme="minorHAnsi"/>
                <w:noProof/>
                <w:webHidden/>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7FA2F36" w14:textId="77777777" w:rsidR="00B700B9" w:rsidRPr="00CA7F7A" w:rsidRDefault="00B700B9" w:rsidP="00B700B9">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sdtContent>
    </w:sdt>
    <w:p w14:paraId="53F2146A" w14:textId="77777777" w:rsidR="00B700B9" w:rsidRPr="00CA7F7A" w:rsidRDefault="00B700B9" w:rsidP="00B700B9">
      <w:pPr>
        <w:spacing w:line="276" w:lineRule="auto"/>
        <w:rPr>
          <w:rFonts w:eastAsiaTheme="majorEastAsia" w:cstheme="minorHAnsi"/>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90612A2" w14:textId="77777777" w:rsidR="00B700B9" w:rsidRPr="00C00BB7" w:rsidRDefault="00B700B9" w:rsidP="00B700B9">
      <w:pPr>
        <w:pStyle w:val="Heading1"/>
        <w:rPr>
          <w:rFonts w:asciiTheme="minorHAnsi" w:hAnsiTheme="minorHAnsi" w:cstheme="minorHAnsi"/>
          <w:b w:val="0"/>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 w:name="_Toc56121788"/>
      <w:r w:rsidRPr="00C00BB7">
        <w:rPr>
          <w:rFonts w:asciiTheme="minorHAnsi" w:hAnsiTheme="minorHAnsi" w:cstheme="minorHAnsi"/>
          <w:b w:val="0"/>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Project Management using PMBOK (PMI Approach)</w:t>
      </w:r>
      <w:bookmarkEnd w:id="0"/>
      <w:bookmarkEnd w:id="1"/>
    </w:p>
    <w:p w14:paraId="49058873" w14:textId="77777777" w:rsidR="00B700B9" w:rsidRPr="00CA7F7A" w:rsidRDefault="00B700B9" w:rsidP="00B700B9">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PMBOK approach mainly stands for </w:t>
      </w:r>
      <w:r w:rsidRPr="00CA7F7A">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Management Body of Knowledge”</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which is the standard set of guidelines and terminologies of project management. The Project Management Institute (PMI) has been updated and published the PMBOK approach. PMI primarily divides the entire project management field by 10 necessary parts, which act as a guide for the Project Management Body of Knowledge (</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Zheng </w:t>
      </w:r>
      <w:r w:rsidRPr="00CA7F7A">
        <w:rPr>
          <w:rFonts w:cstheme="minorHAnsi"/>
          <w: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2016</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project management will be delivered from the context of </w:t>
      </w:r>
      <w:r w:rsidRPr="00CA7F7A">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Total Software Incorporated (TSI)</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in recent context has approved a new </w:t>
      </w:r>
      <w:r w:rsidRPr="00CA7F7A">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Smart Voice project </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the R&amp;D department of the organisation is initiated to conduct the project. From the project, it has been expected that new software capable of voice recognition will be developed that will not only provide progressive solutions for the clients, but also can improve the workplace environment and total productivity.</w:t>
      </w:r>
    </w:p>
    <w:p w14:paraId="74507512" w14:textId="77777777" w:rsidR="00B700B9" w:rsidRPr="00C00BB7" w:rsidRDefault="00B700B9" w:rsidP="00B700B9">
      <w:pPr>
        <w:pStyle w:val="Heading2"/>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 w:name="_Toc56022657"/>
      <w:bookmarkStart w:id="3" w:name="_Toc56121789"/>
      <w:r w:rsidRPr="00C00BB7">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Project Integration Management</w:t>
      </w:r>
      <w:bookmarkEnd w:id="2"/>
      <w:bookmarkEnd w:id="3"/>
      <w:r w:rsidRPr="00C00BB7">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DA836D0" w14:textId="5B88F8DF" w:rsidR="00B700B9" w:rsidRPr="00CA7F7A" w:rsidRDefault="00B700B9" w:rsidP="00B700B9">
      <w:pP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section, primary approaches and the main project objectives have to be delivered. The primary project objectives </w:t>
      </w:r>
      <w:r w:rsidR="008912C6" w:rsidRPr="00CA7F7A">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p>
    <w:p w14:paraId="494BAC65" w14:textId="77777777" w:rsidR="00B700B9" w:rsidRPr="00CA7F7A" w:rsidRDefault="00B700B9" w:rsidP="00B700B9">
      <w:pPr>
        <w:pStyle w:val="ListParagraph"/>
        <w:numPr>
          <w:ilvl w:val="0"/>
          <w:numId w:val="1"/>
        </w:numPr>
        <w:rPr>
          <w:rFonts w:asciiTheme="minorHAnsi" w:hAnsiTheme="minorHAnsi"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asciiTheme="minorHAnsi" w:hAnsiTheme="minorHAnsi"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introduce new software that is capable of better voice recognition and can support the corporate strategy of TSI to provide progressive solutions.</w:t>
      </w:r>
    </w:p>
    <w:p w14:paraId="77216891" w14:textId="77777777" w:rsidR="00B700B9" w:rsidRPr="00CA7F7A" w:rsidRDefault="00B700B9" w:rsidP="00B700B9">
      <w:pPr>
        <w:pStyle w:val="ListParagraph"/>
        <w:numPr>
          <w:ilvl w:val="0"/>
          <w:numId w:val="1"/>
        </w:numPr>
        <w:rPr>
          <w:rFonts w:asciiTheme="minorHAnsi" w:hAnsiTheme="minorHAnsi"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asciiTheme="minorHAnsi" w:hAnsiTheme="minorHAnsi"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To improve the productivity of the organisation by facilitating better solutions to the clients </w:t>
      </w:r>
    </w:p>
    <w:p w14:paraId="57B586A0" w14:textId="77777777" w:rsidR="00B700B9" w:rsidRPr="00CA7F7A" w:rsidRDefault="00B700B9" w:rsidP="00B700B9">
      <w:pPr>
        <w:pStyle w:val="ListParagraph"/>
        <w:numPr>
          <w:ilvl w:val="0"/>
          <w:numId w:val="1"/>
        </w:numPr>
        <w:rPr>
          <w:rFonts w:asciiTheme="minorHAnsi" w:hAnsiTheme="minorHAnsi"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asciiTheme="minorHAnsi" w:hAnsiTheme="minorHAnsi"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develop a far superior solution in the voice recognition sector that is not being available currently</w:t>
      </w:r>
    </w:p>
    <w:p w14:paraId="69FA7D04" w14:textId="2BF95CBC" w:rsidR="00B700B9" w:rsidRPr="00CA7F7A" w:rsidRDefault="00B700B9" w:rsidP="00B700B9">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Similar to other projects, the </w:t>
      </w:r>
      <w:r w:rsidRPr="00CA7F7A">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Project Manager </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 been provided with the responsibility and the execution of the project management plan. The project team is consisting of coding group, technical group, quality assurance group and lastly the testing group.  (</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Fleming and Koppelman, 2016</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However, the primary funding decision will made by project sponsor. </w:t>
      </w:r>
    </w:p>
    <w:p w14:paraId="499AFAF0" w14:textId="77777777" w:rsidR="00B700B9" w:rsidRPr="00737E8D" w:rsidRDefault="00B700B9" w:rsidP="00B700B9">
      <w:pPr>
        <w:pStyle w:val="Heading2"/>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4" w:name="_Toc56022658"/>
      <w:bookmarkStart w:id="5" w:name="_Toc56121790"/>
      <w:r w:rsidRPr="00737E8D">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Project Scope Management</w:t>
      </w:r>
      <w:bookmarkEnd w:id="4"/>
      <w:bookmarkEnd w:id="5"/>
      <w:r w:rsidRPr="00737E8D">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683100A" w14:textId="5328AC52" w:rsidR="00B700B9" w:rsidRPr="00CA7F7A" w:rsidRDefault="00B700B9" w:rsidP="00B700B9">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scope of this new Smart Voice project includes different aspects like </w:t>
      </w:r>
      <w:r w:rsidRPr="00737E8D">
        <w:rPr>
          <w:rFonts w:cstheme="minorHAnsi"/>
          <w:i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planning,</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37E8D">
        <w:rPr>
          <w:rFonts w:cstheme="minorHAnsi"/>
          <w:iCs/>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designing, developing, testing</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37E8D">
        <w:rPr>
          <w:rFonts w:cstheme="minorHAns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lastly transitioning.</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Scope of the project also include proper completion of different manuals, documentations as well as some training aids that would be extremely helpful in connection of the new software. The project will be completed upon successful execution of the software alongside with its user manual and its transition into the manufacturing department of TSI for improving production level. (</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Demirkesen and Ozorhon, 2017</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However, scope in respect of this project does not include any </w:t>
      </w:r>
      <w:r w:rsidRPr="00737E8D">
        <w:rPr>
          <w:rFonts w:cstheme="minorHAnsi"/>
          <w:i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requirement changes </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the operating system for successfully running the </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software application or any </w:t>
      </w:r>
      <w:r w:rsidRPr="00737E8D">
        <w:rPr>
          <w:rFonts w:cstheme="minorHAnsi"/>
          <w:i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updates </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 </w:t>
      </w:r>
      <w:r w:rsidRPr="00737E8D">
        <w:rPr>
          <w:rFonts w:cstheme="minorHAnsi"/>
          <w:i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revisions </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 the original version.  </w:t>
      </w:r>
    </w:p>
    <w:p w14:paraId="1D0B4400" w14:textId="77777777" w:rsidR="00B700B9" w:rsidRPr="00737E8D" w:rsidRDefault="00B700B9" w:rsidP="00B700B9">
      <w:pPr>
        <w:pStyle w:val="Heading2"/>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6" w:name="_Toc56022659"/>
      <w:bookmarkStart w:id="7" w:name="_Toc56121791"/>
      <w:r w:rsidRPr="00737E8D">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Project Time Management</w:t>
      </w:r>
      <w:bookmarkEnd w:id="6"/>
      <w:bookmarkEnd w:id="7"/>
      <w:r w:rsidRPr="00737E8D">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43C6AEC" w14:textId="7E517B01" w:rsidR="00B700B9" w:rsidRPr="00CA7F7A" w:rsidRDefault="00B700B9" w:rsidP="00B700B9">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specific list will be delivered below that has been described </w:t>
      </w:r>
      <w:r w:rsidR="00737E8D">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shows the primary milestones of completing the </w:t>
      </w:r>
      <w:r w:rsidRPr="00CA7F7A">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Smart Voice Project</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chart is mainly comprised of the start date, duration and end dates of the major project milestones that include aspects like completion of the different project phrases, ending of the project and many more. A</w:t>
      </w:r>
      <w:r w:rsidR="00737E8D">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WBS</w:t>
      </w:r>
      <w:r w:rsidRPr="00CA7F7A">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has also been provided below that will include a better representation of project time management.  Any changes in pre selected date or time can be done while communicating with the project manager. </w:t>
      </w:r>
    </w:p>
    <w:tbl>
      <w:tblPr>
        <w:tblW w:w="9699" w:type="dxa"/>
        <w:tblLayout w:type="fixed"/>
        <w:tblLook w:val="04A0" w:firstRow="1" w:lastRow="0" w:firstColumn="1" w:lastColumn="0" w:noHBand="0" w:noVBand="1"/>
      </w:tblPr>
      <w:tblGrid>
        <w:gridCol w:w="2235"/>
        <w:gridCol w:w="3402"/>
        <w:gridCol w:w="1417"/>
        <w:gridCol w:w="1418"/>
        <w:gridCol w:w="1227"/>
      </w:tblGrid>
      <w:tr w:rsidR="00CA7F7A" w:rsidRPr="00CA7F7A" w14:paraId="6E759E0B" w14:textId="77777777" w:rsidTr="00E016A6">
        <w:trPr>
          <w:trHeight w:val="326"/>
        </w:trPr>
        <w:tc>
          <w:tcPr>
            <w:tcW w:w="22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DEBF0B" w14:textId="27390999" w:rsidR="00B700B9" w:rsidRPr="00CA7F7A" w:rsidRDefault="00AE39B2" w:rsidP="00AE39B2">
            <w:pPr>
              <w:spacing w:after="0" w:line="240" w:lineRule="auto"/>
              <w:rPr>
                <w:rFonts w:eastAsia="Times New Roman" w:cstheme="minorHAnsi"/>
                <w:bCs/>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imes New Roman" w:cstheme="minorHAnsi"/>
                <w:bCs/>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Milestones</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14:paraId="7853E4A1" w14:textId="4C3BB29E" w:rsidR="00B700B9" w:rsidRPr="00CA7F7A" w:rsidRDefault="00AE39B2" w:rsidP="00E016A6">
            <w:pPr>
              <w:spacing w:after="0" w:line="240" w:lineRule="auto"/>
              <w:jc w:val="center"/>
              <w:rPr>
                <w:rFonts w:eastAsia="Times New Roman" w:cstheme="minorHAnsi"/>
                <w:bCs/>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imes New Roman" w:cstheme="minorHAnsi"/>
                <w:bCs/>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4576FA4F" w14:textId="77777777" w:rsidR="00B700B9" w:rsidRPr="00CA7F7A" w:rsidRDefault="00B700B9" w:rsidP="00E016A6">
            <w:pPr>
              <w:spacing w:after="0" w:line="240" w:lineRule="auto"/>
              <w:jc w:val="center"/>
              <w:rPr>
                <w:rFonts w:eastAsia="Times New Roman" w:cstheme="minorHAnsi"/>
                <w:bCs/>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bCs/>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Start Date</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006D926D" w14:textId="2A2D2A1A" w:rsidR="00B700B9" w:rsidRPr="00CA7F7A" w:rsidRDefault="00AE39B2" w:rsidP="00AE39B2">
            <w:pPr>
              <w:spacing w:after="0" w:line="240" w:lineRule="auto"/>
              <w:rPr>
                <w:rFonts w:eastAsia="Times New Roman" w:cstheme="minorHAnsi"/>
                <w:bCs/>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imes New Roman" w:cstheme="minorHAnsi"/>
                <w:bCs/>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duration</w:t>
            </w:r>
          </w:p>
        </w:tc>
        <w:tc>
          <w:tcPr>
            <w:tcW w:w="1227" w:type="dxa"/>
            <w:tcBorders>
              <w:top w:val="single" w:sz="4" w:space="0" w:color="auto"/>
              <w:left w:val="nil"/>
              <w:bottom w:val="single" w:sz="4" w:space="0" w:color="auto"/>
              <w:right w:val="single" w:sz="4" w:space="0" w:color="auto"/>
            </w:tcBorders>
            <w:shd w:val="clear" w:color="auto" w:fill="auto"/>
            <w:noWrap/>
            <w:vAlign w:val="bottom"/>
            <w:hideMark/>
          </w:tcPr>
          <w:p w14:paraId="06971E64" w14:textId="77777777" w:rsidR="00B700B9" w:rsidRPr="00CA7F7A" w:rsidRDefault="00B700B9" w:rsidP="00E016A6">
            <w:pPr>
              <w:spacing w:after="0" w:line="240" w:lineRule="auto"/>
              <w:jc w:val="center"/>
              <w:rPr>
                <w:rFonts w:eastAsia="Times New Roman" w:cstheme="minorHAnsi"/>
                <w:bCs/>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bCs/>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End Date</w:t>
            </w:r>
          </w:p>
        </w:tc>
      </w:tr>
      <w:tr w:rsidR="00CA7F7A" w:rsidRPr="00CA7F7A" w14:paraId="64D6777B" w14:textId="77777777" w:rsidTr="00E016A6">
        <w:trPr>
          <w:trHeight w:val="326"/>
        </w:trPr>
        <w:tc>
          <w:tcPr>
            <w:tcW w:w="2235" w:type="dxa"/>
            <w:tcBorders>
              <w:top w:val="nil"/>
              <w:left w:val="single" w:sz="4" w:space="0" w:color="auto"/>
              <w:bottom w:val="single" w:sz="4" w:space="0" w:color="auto"/>
              <w:right w:val="single" w:sz="4" w:space="0" w:color="auto"/>
            </w:tcBorders>
            <w:shd w:val="clear" w:color="auto" w:fill="auto"/>
            <w:noWrap/>
            <w:vAlign w:val="bottom"/>
            <w:hideMark/>
          </w:tcPr>
          <w:p w14:paraId="313D0EC8" w14:textId="77777777" w:rsidR="00B700B9" w:rsidRPr="00CA7F7A" w:rsidRDefault="00B700B9" w:rsidP="00E016A6">
            <w:pPr>
              <w:spacing w:after="0" w:line="240" w:lineRule="auto"/>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Completion of requirement gathering </w:t>
            </w:r>
          </w:p>
        </w:tc>
        <w:tc>
          <w:tcPr>
            <w:tcW w:w="3402" w:type="dxa"/>
            <w:tcBorders>
              <w:top w:val="nil"/>
              <w:left w:val="nil"/>
              <w:bottom w:val="single" w:sz="4" w:space="0" w:color="auto"/>
              <w:right w:val="single" w:sz="4" w:space="0" w:color="auto"/>
            </w:tcBorders>
            <w:shd w:val="clear" w:color="auto" w:fill="auto"/>
            <w:noWrap/>
            <w:vAlign w:val="bottom"/>
            <w:hideMark/>
          </w:tcPr>
          <w:p w14:paraId="0E6CCFC6" w14:textId="21B4FCA4" w:rsidR="00B700B9" w:rsidRPr="00CA7F7A" w:rsidRDefault="00B700B9" w:rsidP="00E016A6">
            <w:pPr>
              <w:spacing w:after="0" w:line="240" w:lineRule="auto"/>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Different requirements of making the new software have to be determined based on the design</w:t>
            </w:r>
            <w:r w:rsidR="00AE39B2">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1417" w:type="dxa"/>
            <w:tcBorders>
              <w:top w:val="nil"/>
              <w:left w:val="nil"/>
              <w:bottom w:val="single" w:sz="4" w:space="0" w:color="auto"/>
              <w:right w:val="single" w:sz="4" w:space="0" w:color="auto"/>
            </w:tcBorders>
            <w:shd w:val="clear" w:color="auto" w:fill="auto"/>
            <w:noWrap/>
            <w:vAlign w:val="bottom"/>
            <w:hideMark/>
          </w:tcPr>
          <w:p w14:paraId="7F6B8C7C" w14:textId="77777777" w:rsidR="00B700B9" w:rsidRPr="00CA7F7A" w:rsidRDefault="00B700B9" w:rsidP="00E016A6">
            <w:pPr>
              <w:spacing w:after="0" w:line="240" w:lineRule="auto"/>
              <w:jc w:val="right"/>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28-02-2020</w:t>
            </w:r>
          </w:p>
        </w:tc>
        <w:tc>
          <w:tcPr>
            <w:tcW w:w="1418" w:type="dxa"/>
            <w:tcBorders>
              <w:top w:val="nil"/>
              <w:left w:val="nil"/>
              <w:bottom w:val="single" w:sz="4" w:space="0" w:color="auto"/>
              <w:right w:val="single" w:sz="4" w:space="0" w:color="auto"/>
            </w:tcBorders>
            <w:shd w:val="clear" w:color="auto" w:fill="auto"/>
            <w:noWrap/>
            <w:vAlign w:val="bottom"/>
            <w:hideMark/>
          </w:tcPr>
          <w:p w14:paraId="5BF95BAB" w14:textId="77777777" w:rsidR="00B700B9" w:rsidRPr="00CA7F7A" w:rsidRDefault="00B700B9" w:rsidP="00E016A6">
            <w:pPr>
              <w:spacing w:after="0" w:line="240" w:lineRule="auto"/>
              <w:jc w:val="right"/>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103</w:t>
            </w:r>
          </w:p>
        </w:tc>
        <w:tc>
          <w:tcPr>
            <w:tcW w:w="1227" w:type="dxa"/>
            <w:tcBorders>
              <w:top w:val="nil"/>
              <w:left w:val="nil"/>
              <w:bottom w:val="single" w:sz="4" w:space="0" w:color="auto"/>
              <w:right w:val="single" w:sz="4" w:space="0" w:color="auto"/>
            </w:tcBorders>
            <w:shd w:val="clear" w:color="auto" w:fill="auto"/>
            <w:noWrap/>
            <w:vAlign w:val="bottom"/>
            <w:hideMark/>
          </w:tcPr>
          <w:p w14:paraId="083E9B3F" w14:textId="77777777" w:rsidR="00B700B9" w:rsidRPr="00CA7F7A" w:rsidRDefault="00B700B9" w:rsidP="00E016A6">
            <w:pPr>
              <w:spacing w:after="0" w:line="240" w:lineRule="auto"/>
              <w:jc w:val="right"/>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10-06-2020</w:t>
            </w:r>
          </w:p>
        </w:tc>
      </w:tr>
      <w:tr w:rsidR="00CA7F7A" w:rsidRPr="00CA7F7A" w14:paraId="3F4BE4A4" w14:textId="77777777" w:rsidTr="00E016A6">
        <w:trPr>
          <w:trHeight w:val="326"/>
        </w:trPr>
        <w:tc>
          <w:tcPr>
            <w:tcW w:w="2235" w:type="dxa"/>
            <w:tcBorders>
              <w:top w:val="nil"/>
              <w:left w:val="single" w:sz="4" w:space="0" w:color="auto"/>
              <w:bottom w:val="single" w:sz="4" w:space="0" w:color="auto"/>
              <w:right w:val="single" w:sz="4" w:space="0" w:color="auto"/>
            </w:tcBorders>
            <w:shd w:val="clear" w:color="auto" w:fill="auto"/>
            <w:noWrap/>
            <w:vAlign w:val="bottom"/>
            <w:hideMark/>
          </w:tcPr>
          <w:p w14:paraId="12B2A159" w14:textId="77777777" w:rsidR="00B700B9" w:rsidRPr="00CA7F7A" w:rsidRDefault="00B700B9" w:rsidP="00E016A6">
            <w:pPr>
              <w:spacing w:after="0" w:line="240" w:lineRule="auto"/>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Complete design of Smart Voice </w:t>
            </w:r>
          </w:p>
        </w:tc>
        <w:tc>
          <w:tcPr>
            <w:tcW w:w="3402" w:type="dxa"/>
            <w:tcBorders>
              <w:top w:val="nil"/>
              <w:left w:val="nil"/>
              <w:bottom w:val="single" w:sz="4" w:space="0" w:color="auto"/>
              <w:right w:val="single" w:sz="4" w:space="0" w:color="auto"/>
            </w:tcBorders>
            <w:shd w:val="clear" w:color="auto" w:fill="auto"/>
            <w:noWrap/>
            <w:vAlign w:val="bottom"/>
            <w:hideMark/>
          </w:tcPr>
          <w:p w14:paraId="69E489E1" w14:textId="034A916C" w:rsidR="00B700B9" w:rsidRPr="00CA7F7A" w:rsidRDefault="00B700B9" w:rsidP="00E016A6">
            <w:pPr>
              <w:spacing w:after="0" w:line="240" w:lineRule="auto"/>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theoretical design and functionality of the software will be made</w:t>
            </w:r>
            <w:r w:rsidR="00AE39B2">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417" w:type="dxa"/>
            <w:tcBorders>
              <w:top w:val="nil"/>
              <w:left w:val="nil"/>
              <w:bottom w:val="single" w:sz="4" w:space="0" w:color="auto"/>
              <w:right w:val="single" w:sz="4" w:space="0" w:color="auto"/>
            </w:tcBorders>
            <w:shd w:val="clear" w:color="auto" w:fill="auto"/>
            <w:noWrap/>
            <w:vAlign w:val="bottom"/>
            <w:hideMark/>
          </w:tcPr>
          <w:p w14:paraId="7F8A5F91" w14:textId="77777777" w:rsidR="00B700B9" w:rsidRPr="00CA7F7A" w:rsidRDefault="00B700B9" w:rsidP="00E016A6">
            <w:pPr>
              <w:spacing w:after="0" w:line="240" w:lineRule="auto"/>
              <w:jc w:val="right"/>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10-06-2020</w:t>
            </w:r>
          </w:p>
        </w:tc>
        <w:tc>
          <w:tcPr>
            <w:tcW w:w="1418" w:type="dxa"/>
            <w:tcBorders>
              <w:top w:val="nil"/>
              <w:left w:val="nil"/>
              <w:bottom w:val="single" w:sz="4" w:space="0" w:color="auto"/>
              <w:right w:val="single" w:sz="4" w:space="0" w:color="auto"/>
            </w:tcBorders>
            <w:shd w:val="clear" w:color="auto" w:fill="auto"/>
            <w:noWrap/>
            <w:vAlign w:val="bottom"/>
            <w:hideMark/>
          </w:tcPr>
          <w:p w14:paraId="7A812DEA" w14:textId="77777777" w:rsidR="00B700B9" w:rsidRPr="00CA7F7A" w:rsidRDefault="00B700B9" w:rsidP="00E016A6">
            <w:pPr>
              <w:spacing w:after="0" w:line="240" w:lineRule="auto"/>
              <w:jc w:val="right"/>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p>
        </w:tc>
        <w:tc>
          <w:tcPr>
            <w:tcW w:w="1227" w:type="dxa"/>
            <w:tcBorders>
              <w:top w:val="nil"/>
              <w:left w:val="nil"/>
              <w:bottom w:val="single" w:sz="4" w:space="0" w:color="auto"/>
              <w:right w:val="single" w:sz="4" w:space="0" w:color="auto"/>
            </w:tcBorders>
            <w:shd w:val="clear" w:color="auto" w:fill="auto"/>
            <w:noWrap/>
            <w:vAlign w:val="bottom"/>
            <w:hideMark/>
          </w:tcPr>
          <w:p w14:paraId="48CB6E1B" w14:textId="77777777" w:rsidR="00B700B9" w:rsidRPr="00CA7F7A" w:rsidRDefault="00B700B9" w:rsidP="00E016A6">
            <w:pPr>
              <w:spacing w:after="0" w:line="240" w:lineRule="auto"/>
              <w:jc w:val="right"/>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11-08-2020</w:t>
            </w:r>
          </w:p>
        </w:tc>
      </w:tr>
      <w:tr w:rsidR="00CA7F7A" w:rsidRPr="00CA7F7A" w14:paraId="13AA6DFF" w14:textId="77777777" w:rsidTr="00E016A6">
        <w:trPr>
          <w:trHeight w:val="326"/>
        </w:trPr>
        <w:tc>
          <w:tcPr>
            <w:tcW w:w="2235" w:type="dxa"/>
            <w:tcBorders>
              <w:top w:val="nil"/>
              <w:left w:val="single" w:sz="4" w:space="0" w:color="auto"/>
              <w:bottom w:val="single" w:sz="4" w:space="0" w:color="auto"/>
              <w:right w:val="single" w:sz="4" w:space="0" w:color="auto"/>
            </w:tcBorders>
            <w:shd w:val="clear" w:color="auto" w:fill="auto"/>
            <w:noWrap/>
            <w:vAlign w:val="bottom"/>
            <w:hideMark/>
          </w:tcPr>
          <w:p w14:paraId="5D8F3175" w14:textId="77777777" w:rsidR="00B700B9" w:rsidRPr="00CA7F7A" w:rsidRDefault="00B700B9" w:rsidP="00E016A6">
            <w:pPr>
              <w:spacing w:after="0" w:line="240" w:lineRule="auto"/>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Complete Coding of Smart Voice </w:t>
            </w:r>
          </w:p>
        </w:tc>
        <w:tc>
          <w:tcPr>
            <w:tcW w:w="3402" w:type="dxa"/>
            <w:tcBorders>
              <w:top w:val="nil"/>
              <w:left w:val="nil"/>
              <w:bottom w:val="single" w:sz="4" w:space="0" w:color="auto"/>
              <w:right w:val="single" w:sz="4" w:space="0" w:color="auto"/>
            </w:tcBorders>
            <w:shd w:val="clear" w:color="auto" w:fill="auto"/>
            <w:noWrap/>
            <w:vAlign w:val="bottom"/>
            <w:hideMark/>
          </w:tcPr>
          <w:p w14:paraId="59693317" w14:textId="0F71EECE" w:rsidR="00B700B9" w:rsidRPr="00CA7F7A" w:rsidRDefault="00B700B9" w:rsidP="00E016A6">
            <w:pPr>
              <w:spacing w:after="0" w:line="240" w:lineRule="auto"/>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entire coding related aspects will be completed</w:t>
            </w:r>
            <w:r w:rsidR="00AE39B2">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417" w:type="dxa"/>
            <w:tcBorders>
              <w:top w:val="nil"/>
              <w:left w:val="nil"/>
              <w:bottom w:val="single" w:sz="4" w:space="0" w:color="auto"/>
              <w:right w:val="single" w:sz="4" w:space="0" w:color="auto"/>
            </w:tcBorders>
            <w:shd w:val="clear" w:color="auto" w:fill="auto"/>
            <w:noWrap/>
            <w:vAlign w:val="bottom"/>
            <w:hideMark/>
          </w:tcPr>
          <w:p w14:paraId="33D9CE2D" w14:textId="77777777" w:rsidR="00B700B9" w:rsidRPr="00CA7F7A" w:rsidRDefault="00B700B9" w:rsidP="00E016A6">
            <w:pPr>
              <w:spacing w:after="0" w:line="240" w:lineRule="auto"/>
              <w:jc w:val="right"/>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11-08-2020</w:t>
            </w:r>
          </w:p>
        </w:tc>
        <w:tc>
          <w:tcPr>
            <w:tcW w:w="1418" w:type="dxa"/>
            <w:tcBorders>
              <w:top w:val="nil"/>
              <w:left w:val="nil"/>
              <w:bottom w:val="single" w:sz="4" w:space="0" w:color="auto"/>
              <w:right w:val="single" w:sz="4" w:space="0" w:color="auto"/>
            </w:tcBorders>
            <w:shd w:val="clear" w:color="auto" w:fill="auto"/>
            <w:noWrap/>
            <w:vAlign w:val="bottom"/>
            <w:hideMark/>
          </w:tcPr>
          <w:p w14:paraId="45C75F80" w14:textId="77777777" w:rsidR="00B700B9" w:rsidRPr="00CA7F7A" w:rsidRDefault="00B700B9" w:rsidP="00E016A6">
            <w:pPr>
              <w:spacing w:after="0" w:line="240" w:lineRule="auto"/>
              <w:jc w:val="right"/>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p>
        </w:tc>
        <w:tc>
          <w:tcPr>
            <w:tcW w:w="1227" w:type="dxa"/>
            <w:tcBorders>
              <w:top w:val="nil"/>
              <w:left w:val="nil"/>
              <w:bottom w:val="single" w:sz="4" w:space="0" w:color="auto"/>
              <w:right w:val="single" w:sz="4" w:space="0" w:color="auto"/>
            </w:tcBorders>
            <w:shd w:val="clear" w:color="auto" w:fill="auto"/>
            <w:noWrap/>
            <w:vAlign w:val="bottom"/>
            <w:hideMark/>
          </w:tcPr>
          <w:p w14:paraId="0CA79276" w14:textId="77777777" w:rsidR="00B700B9" w:rsidRPr="00CA7F7A" w:rsidRDefault="00B700B9" w:rsidP="00E016A6">
            <w:pPr>
              <w:spacing w:after="0" w:line="240" w:lineRule="auto"/>
              <w:jc w:val="right"/>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12-09-2020</w:t>
            </w:r>
          </w:p>
        </w:tc>
      </w:tr>
      <w:tr w:rsidR="00CA7F7A" w:rsidRPr="00CA7F7A" w14:paraId="0CFFA03E" w14:textId="77777777" w:rsidTr="00E016A6">
        <w:trPr>
          <w:trHeight w:val="326"/>
        </w:trPr>
        <w:tc>
          <w:tcPr>
            <w:tcW w:w="2235" w:type="dxa"/>
            <w:tcBorders>
              <w:top w:val="nil"/>
              <w:left w:val="single" w:sz="4" w:space="0" w:color="auto"/>
              <w:bottom w:val="single" w:sz="4" w:space="0" w:color="auto"/>
              <w:right w:val="single" w:sz="4" w:space="0" w:color="auto"/>
            </w:tcBorders>
            <w:shd w:val="clear" w:color="auto" w:fill="auto"/>
            <w:noWrap/>
            <w:vAlign w:val="bottom"/>
            <w:hideMark/>
          </w:tcPr>
          <w:p w14:paraId="0C4A7ACD" w14:textId="77777777" w:rsidR="00B700B9" w:rsidRPr="00CA7F7A" w:rsidRDefault="00B700B9" w:rsidP="00E016A6">
            <w:pPr>
              <w:spacing w:after="0" w:line="240" w:lineRule="auto"/>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Complete Debugging and Testing of Smart Voice </w:t>
            </w:r>
          </w:p>
        </w:tc>
        <w:tc>
          <w:tcPr>
            <w:tcW w:w="3402" w:type="dxa"/>
            <w:tcBorders>
              <w:top w:val="nil"/>
              <w:left w:val="nil"/>
              <w:bottom w:val="single" w:sz="4" w:space="0" w:color="auto"/>
              <w:right w:val="single" w:sz="4" w:space="0" w:color="auto"/>
            </w:tcBorders>
            <w:shd w:val="clear" w:color="auto" w:fill="auto"/>
            <w:noWrap/>
            <w:vAlign w:val="bottom"/>
            <w:hideMark/>
          </w:tcPr>
          <w:p w14:paraId="2055AF90" w14:textId="4049FC2B" w:rsidR="00B700B9" w:rsidRPr="00CA7F7A" w:rsidRDefault="00B700B9" w:rsidP="00E016A6">
            <w:pPr>
              <w:spacing w:after="0" w:line="240" w:lineRule="auto"/>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Different functionalities have been tested and errors have been identified</w:t>
            </w:r>
            <w:r w:rsidR="00AE39B2">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417" w:type="dxa"/>
            <w:tcBorders>
              <w:top w:val="nil"/>
              <w:left w:val="nil"/>
              <w:bottom w:val="single" w:sz="4" w:space="0" w:color="auto"/>
              <w:right w:val="single" w:sz="4" w:space="0" w:color="auto"/>
            </w:tcBorders>
            <w:shd w:val="clear" w:color="auto" w:fill="auto"/>
            <w:noWrap/>
            <w:vAlign w:val="bottom"/>
            <w:hideMark/>
          </w:tcPr>
          <w:p w14:paraId="123CFDC8" w14:textId="77777777" w:rsidR="00B700B9" w:rsidRPr="00CA7F7A" w:rsidRDefault="00B700B9" w:rsidP="00E016A6">
            <w:pPr>
              <w:spacing w:after="0" w:line="240" w:lineRule="auto"/>
              <w:jc w:val="right"/>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12-09-2020</w:t>
            </w:r>
          </w:p>
        </w:tc>
        <w:tc>
          <w:tcPr>
            <w:tcW w:w="1418" w:type="dxa"/>
            <w:tcBorders>
              <w:top w:val="nil"/>
              <w:left w:val="nil"/>
              <w:bottom w:val="single" w:sz="4" w:space="0" w:color="auto"/>
              <w:right w:val="single" w:sz="4" w:space="0" w:color="auto"/>
            </w:tcBorders>
            <w:shd w:val="clear" w:color="auto" w:fill="auto"/>
            <w:noWrap/>
            <w:vAlign w:val="bottom"/>
            <w:hideMark/>
          </w:tcPr>
          <w:p w14:paraId="48E0ACA9" w14:textId="77777777" w:rsidR="00B700B9" w:rsidRPr="00CA7F7A" w:rsidRDefault="00B700B9" w:rsidP="00E016A6">
            <w:pPr>
              <w:spacing w:after="0" w:line="240" w:lineRule="auto"/>
              <w:jc w:val="right"/>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w:t>
            </w:r>
          </w:p>
        </w:tc>
        <w:tc>
          <w:tcPr>
            <w:tcW w:w="1227" w:type="dxa"/>
            <w:tcBorders>
              <w:top w:val="nil"/>
              <w:left w:val="nil"/>
              <w:bottom w:val="single" w:sz="4" w:space="0" w:color="auto"/>
              <w:right w:val="single" w:sz="4" w:space="0" w:color="auto"/>
            </w:tcBorders>
            <w:shd w:val="clear" w:color="auto" w:fill="auto"/>
            <w:noWrap/>
            <w:vAlign w:val="bottom"/>
            <w:hideMark/>
          </w:tcPr>
          <w:p w14:paraId="6E4CA26A" w14:textId="77777777" w:rsidR="00B700B9" w:rsidRPr="00CA7F7A" w:rsidRDefault="00B700B9" w:rsidP="00E016A6">
            <w:pPr>
              <w:spacing w:after="0" w:line="240" w:lineRule="auto"/>
              <w:jc w:val="right"/>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12-12-2020</w:t>
            </w:r>
          </w:p>
        </w:tc>
      </w:tr>
      <w:tr w:rsidR="00CA7F7A" w:rsidRPr="00CA7F7A" w14:paraId="65BCB666" w14:textId="77777777" w:rsidTr="00E016A6">
        <w:trPr>
          <w:trHeight w:val="326"/>
        </w:trPr>
        <w:tc>
          <w:tcPr>
            <w:tcW w:w="2235" w:type="dxa"/>
            <w:tcBorders>
              <w:top w:val="nil"/>
              <w:left w:val="single" w:sz="4" w:space="0" w:color="auto"/>
              <w:bottom w:val="single" w:sz="4" w:space="0" w:color="auto"/>
              <w:right w:val="single" w:sz="4" w:space="0" w:color="auto"/>
            </w:tcBorders>
            <w:shd w:val="clear" w:color="auto" w:fill="auto"/>
            <w:noWrap/>
            <w:vAlign w:val="bottom"/>
            <w:hideMark/>
          </w:tcPr>
          <w:p w14:paraId="45B31502" w14:textId="77777777" w:rsidR="00B700B9" w:rsidRPr="00CA7F7A" w:rsidRDefault="00B700B9" w:rsidP="00E016A6">
            <w:pPr>
              <w:spacing w:after="0" w:line="240" w:lineRule="auto"/>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Transition of Smart Voice in TSI's production </w:t>
            </w:r>
          </w:p>
        </w:tc>
        <w:tc>
          <w:tcPr>
            <w:tcW w:w="3402" w:type="dxa"/>
            <w:tcBorders>
              <w:top w:val="nil"/>
              <w:left w:val="nil"/>
              <w:bottom w:val="single" w:sz="4" w:space="0" w:color="auto"/>
              <w:right w:val="single" w:sz="4" w:space="0" w:color="auto"/>
            </w:tcBorders>
            <w:shd w:val="clear" w:color="auto" w:fill="auto"/>
            <w:noWrap/>
            <w:vAlign w:val="bottom"/>
            <w:hideMark/>
          </w:tcPr>
          <w:p w14:paraId="0239C732" w14:textId="7B95FF3E" w:rsidR="00B700B9" w:rsidRPr="00CA7F7A" w:rsidRDefault="00B700B9" w:rsidP="00E016A6">
            <w:pPr>
              <w:spacing w:after="0" w:line="240" w:lineRule="auto"/>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Competition of the documentation and manual building process</w:t>
            </w:r>
            <w:r w:rsidR="00AE39B2">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417" w:type="dxa"/>
            <w:tcBorders>
              <w:top w:val="nil"/>
              <w:left w:val="nil"/>
              <w:bottom w:val="single" w:sz="4" w:space="0" w:color="auto"/>
              <w:right w:val="single" w:sz="4" w:space="0" w:color="auto"/>
            </w:tcBorders>
            <w:shd w:val="clear" w:color="auto" w:fill="auto"/>
            <w:noWrap/>
            <w:vAlign w:val="bottom"/>
            <w:hideMark/>
          </w:tcPr>
          <w:p w14:paraId="7D9B77FE" w14:textId="77777777" w:rsidR="00B700B9" w:rsidRPr="00CA7F7A" w:rsidRDefault="00B700B9" w:rsidP="00E016A6">
            <w:pPr>
              <w:spacing w:after="0" w:line="240" w:lineRule="auto"/>
              <w:jc w:val="right"/>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12-12-2020</w:t>
            </w:r>
          </w:p>
        </w:tc>
        <w:tc>
          <w:tcPr>
            <w:tcW w:w="1418" w:type="dxa"/>
            <w:tcBorders>
              <w:top w:val="nil"/>
              <w:left w:val="nil"/>
              <w:bottom w:val="single" w:sz="4" w:space="0" w:color="auto"/>
              <w:right w:val="single" w:sz="4" w:space="0" w:color="auto"/>
            </w:tcBorders>
            <w:shd w:val="clear" w:color="auto" w:fill="auto"/>
            <w:noWrap/>
            <w:vAlign w:val="bottom"/>
            <w:hideMark/>
          </w:tcPr>
          <w:p w14:paraId="50573945" w14:textId="77777777" w:rsidR="00B700B9" w:rsidRPr="00CA7F7A" w:rsidRDefault="00B700B9" w:rsidP="00E016A6">
            <w:pPr>
              <w:spacing w:after="0" w:line="240" w:lineRule="auto"/>
              <w:jc w:val="right"/>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p>
        </w:tc>
        <w:tc>
          <w:tcPr>
            <w:tcW w:w="1227" w:type="dxa"/>
            <w:tcBorders>
              <w:top w:val="nil"/>
              <w:left w:val="nil"/>
              <w:bottom w:val="single" w:sz="4" w:space="0" w:color="auto"/>
              <w:right w:val="single" w:sz="4" w:space="0" w:color="auto"/>
            </w:tcBorders>
            <w:shd w:val="clear" w:color="auto" w:fill="auto"/>
            <w:noWrap/>
            <w:vAlign w:val="bottom"/>
            <w:hideMark/>
          </w:tcPr>
          <w:p w14:paraId="3D3CEF7F" w14:textId="77777777" w:rsidR="00B700B9" w:rsidRPr="00CA7F7A" w:rsidRDefault="00B700B9" w:rsidP="00E016A6">
            <w:pPr>
              <w:keepNext/>
              <w:spacing w:after="0" w:line="240" w:lineRule="auto"/>
              <w:jc w:val="right"/>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eastAsia="Times New Roman" w:cstheme="minorHAnsi"/>
                <w:color w:val="000000" w:themeColor="text1"/>
                <w:sz w:val="36"/>
                <w:szCs w:val="36"/>
                <w:lang w:val="en-IN"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01-01-2021</w:t>
            </w:r>
          </w:p>
        </w:tc>
      </w:tr>
    </w:tbl>
    <w:p w14:paraId="13AE4A0A" w14:textId="0F243871" w:rsidR="00B700B9" w:rsidRPr="00CA7F7A" w:rsidRDefault="00B700B9" w:rsidP="00B700B9">
      <w:pPr>
        <w:jc w:val="cente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Time Management Plan of Smart Voice</w:t>
      </w:r>
    </w:p>
    <w:p w14:paraId="205B1316" w14:textId="65C11FEE" w:rsidR="00B700B9" w:rsidRPr="00AE39B2" w:rsidRDefault="00AE39B2" w:rsidP="008912C6">
      <w:pP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 Avramova</w:t>
      </w:r>
    </w:p>
    <w:p w14:paraId="60F80855" w14:textId="77777777" w:rsidR="00B700B9" w:rsidRPr="00CA7F7A" w:rsidRDefault="00B700B9" w:rsidP="00B700B9">
      <w:pPr>
        <w:jc w:val="cente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64A0D0" w14:textId="77777777" w:rsidR="00B700B9" w:rsidRPr="00CA7F7A" w:rsidRDefault="00B700B9" w:rsidP="00B700B9">
      <w:pPr>
        <w:keepNext/>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noProof/>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2B7FC747" wp14:editId="600CBFCA">
            <wp:extent cx="5731510" cy="2257088"/>
            <wp:effectExtent l="19050" t="0" r="2159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D7A0FAB" w14:textId="3CF2C953" w:rsidR="00B700B9" w:rsidRPr="003C054D" w:rsidRDefault="00B700B9" w:rsidP="00B700B9">
      <w:pPr>
        <w:jc w:val="cente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054D">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Figure: Gantt chart of the project</w:t>
      </w:r>
    </w:p>
    <w:p w14:paraId="4EB81798" w14:textId="4BA9A4D3" w:rsidR="00B700B9" w:rsidRPr="003C054D" w:rsidRDefault="003C054D" w:rsidP="008912C6">
      <w:pP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C054D">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w:t>
      </w:r>
      <w: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C054D">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Avramova</w:t>
      </w:r>
    </w:p>
    <w:p w14:paraId="076E0175" w14:textId="77777777" w:rsidR="00B700B9" w:rsidRPr="00AE39B2" w:rsidRDefault="00B700B9" w:rsidP="00B700B9">
      <w:pPr>
        <w:pStyle w:val="Heading2"/>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8" w:name="_Toc56022660"/>
      <w:bookmarkStart w:id="9" w:name="_Toc56121792"/>
      <w:r w:rsidRPr="00AE39B2">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Project Cost Management</w:t>
      </w:r>
      <w:bookmarkEnd w:id="8"/>
      <w:bookmarkEnd w:id="9"/>
      <w:r w:rsidRPr="00AE39B2">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BCFB687" w14:textId="77777777" w:rsidR="00AE39B2" w:rsidRDefault="00B700B9" w:rsidP="00B700B9">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project manager of the Smart Voice building project is </w:t>
      </w:r>
    </w:p>
    <w:p w14:paraId="223A93D0" w14:textId="4AC24174" w:rsidR="00B700B9" w:rsidRPr="00CA7F7A" w:rsidRDefault="00B700B9" w:rsidP="00B700B9">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responsible for communicating with the project sponsor for managing the primary cost considerations. Cost is an essential aspect in terms of making sure the fact that the entire project related activities have been done within the specified budget. Small cost considerations have been made below despite the fact that different budget changes alongside with other monetary value of different aspects depend into the initiation of the project sponsor (</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Shafiq </w:t>
      </w:r>
      <w:r w:rsidRPr="00CA7F7A">
        <w:rPr>
          <w:rFonts w:cstheme="minorHAnsi"/>
          <w: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2018</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Detailed cost management aspect of conducting the entire Smart Voice project : </w:t>
      </w:r>
    </w:p>
    <w:tbl>
      <w:tblPr>
        <w:tblStyle w:val="TableGrid"/>
        <w:tblW w:w="0" w:type="auto"/>
        <w:tblLook w:val="04A0" w:firstRow="1" w:lastRow="0" w:firstColumn="1" w:lastColumn="0" w:noHBand="0" w:noVBand="1"/>
      </w:tblPr>
      <w:tblGrid>
        <w:gridCol w:w="4535"/>
        <w:gridCol w:w="4527"/>
      </w:tblGrid>
      <w:tr w:rsidR="00CA7F7A" w:rsidRPr="00CA7F7A" w14:paraId="4025B283" w14:textId="77777777" w:rsidTr="00E016A6">
        <w:tc>
          <w:tcPr>
            <w:tcW w:w="4621" w:type="dxa"/>
          </w:tcPr>
          <w:p w14:paraId="3C454FC8" w14:textId="77777777" w:rsidR="00B700B9" w:rsidRPr="00CA7F7A" w:rsidRDefault="00B700B9" w:rsidP="00E016A6">
            <w:pPr>
              <w:jc w:val="cente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Particulars of the cost</w:t>
            </w:r>
          </w:p>
        </w:tc>
        <w:tc>
          <w:tcPr>
            <w:tcW w:w="4621" w:type="dxa"/>
          </w:tcPr>
          <w:p w14:paraId="4A126E7E" w14:textId="77777777" w:rsidR="00B700B9" w:rsidRPr="00CA7F7A" w:rsidRDefault="00B700B9" w:rsidP="00E016A6">
            <w:pPr>
              <w:jc w:val="cente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 costs (Including VAT) (in €)</w:t>
            </w:r>
          </w:p>
        </w:tc>
      </w:tr>
      <w:tr w:rsidR="00CA7F7A" w:rsidRPr="00CA7F7A" w14:paraId="71A71E19" w14:textId="77777777" w:rsidTr="00E016A6">
        <w:tc>
          <w:tcPr>
            <w:tcW w:w="4621" w:type="dxa"/>
          </w:tcPr>
          <w:p w14:paraId="013E2429"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initiation cost</w:t>
            </w:r>
          </w:p>
        </w:tc>
        <w:tc>
          <w:tcPr>
            <w:tcW w:w="4621" w:type="dxa"/>
          </w:tcPr>
          <w:p w14:paraId="47FDE0D5"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€5000</w:t>
            </w:r>
          </w:p>
        </w:tc>
      </w:tr>
      <w:tr w:rsidR="00CA7F7A" w:rsidRPr="00CA7F7A" w14:paraId="1F703BB4" w14:textId="77777777" w:rsidTr="00E016A6">
        <w:tc>
          <w:tcPr>
            <w:tcW w:w="4621" w:type="dxa"/>
          </w:tcPr>
          <w:p w14:paraId="333A9EC4"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Raw material supply cost</w:t>
            </w:r>
          </w:p>
        </w:tc>
        <w:tc>
          <w:tcPr>
            <w:tcW w:w="4621" w:type="dxa"/>
          </w:tcPr>
          <w:p w14:paraId="6AE99E71"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€10000</w:t>
            </w:r>
          </w:p>
        </w:tc>
      </w:tr>
      <w:tr w:rsidR="00CA7F7A" w:rsidRPr="00CA7F7A" w14:paraId="7E72AC81" w14:textId="77777777" w:rsidTr="00E016A6">
        <w:tc>
          <w:tcPr>
            <w:tcW w:w="4621" w:type="dxa"/>
          </w:tcPr>
          <w:p w14:paraId="2FAF3C89"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Resource allocation and proper planning cost </w:t>
            </w:r>
          </w:p>
        </w:tc>
        <w:tc>
          <w:tcPr>
            <w:tcW w:w="4621" w:type="dxa"/>
          </w:tcPr>
          <w:p w14:paraId="70B22CEE"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€3000</w:t>
            </w:r>
          </w:p>
        </w:tc>
      </w:tr>
      <w:tr w:rsidR="00CA7F7A" w:rsidRPr="00CA7F7A" w14:paraId="26470680" w14:textId="77777777" w:rsidTr="00E016A6">
        <w:tc>
          <w:tcPr>
            <w:tcW w:w="4621" w:type="dxa"/>
          </w:tcPr>
          <w:p w14:paraId="1050CF6C"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Project running cost </w:t>
            </w:r>
          </w:p>
        </w:tc>
        <w:tc>
          <w:tcPr>
            <w:tcW w:w="4621" w:type="dxa"/>
          </w:tcPr>
          <w:p w14:paraId="07320DC6"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€4000</w:t>
            </w:r>
          </w:p>
        </w:tc>
      </w:tr>
      <w:tr w:rsidR="00CA7F7A" w:rsidRPr="00CA7F7A" w14:paraId="0A1B152D" w14:textId="77777777" w:rsidTr="00E016A6">
        <w:tc>
          <w:tcPr>
            <w:tcW w:w="4621" w:type="dxa"/>
          </w:tcPr>
          <w:p w14:paraId="0DD11E5E"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supervision cost</w:t>
            </w:r>
          </w:p>
        </w:tc>
        <w:tc>
          <w:tcPr>
            <w:tcW w:w="4621" w:type="dxa"/>
          </w:tcPr>
          <w:p w14:paraId="2A86A2AA" w14:textId="77777777" w:rsidR="00B700B9" w:rsidRPr="00CA7F7A" w:rsidRDefault="00B700B9" w:rsidP="00E016A6">
            <w:pPr>
              <w:keepNext/>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€5000</w:t>
            </w:r>
          </w:p>
        </w:tc>
      </w:tr>
      <w:tr w:rsidR="00CA7F7A" w:rsidRPr="00CA7F7A" w14:paraId="5241857C" w14:textId="77777777" w:rsidTr="00E016A6">
        <w:tc>
          <w:tcPr>
            <w:tcW w:w="4621" w:type="dxa"/>
          </w:tcPr>
          <w:p w14:paraId="4C08026A"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Other cost</w:t>
            </w:r>
          </w:p>
        </w:tc>
        <w:tc>
          <w:tcPr>
            <w:tcW w:w="4621" w:type="dxa"/>
          </w:tcPr>
          <w:p w14:paraId="6A5176A5" w14:textId="77777777" w:rsidR="00B700B9" w:rsidRPr="00CA7F7A" w:rsidRDefault="00B700B9" w:rsidP="00E016A6">
            <w:pPr>
              <w:keepNext/>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€2000</w:t>
            </w:r>
          </w:p>
        </w:tc>
      </w:tr>
      <w:tr w:rsidR="00CA7F7A" w:rsidRPr="00CA7F7A" w14:paraId="52C65426" w14:textId="77777777" w:rsidTr="00E016A6">
        <w:tc>
          <w:tcPr>
            <w:tcW w:w="9242" w:type="dxa"/>
            <w:gridSpan w:val="2"/>
          </w:tcPr>
          <w:p w14:paraId="36AAD551" w14:textId="77777777" w:rsidR="00B700B9" w:rsidRPr="00CA7F7A" w:rsidRDefault="00B700B9" w:rsidP="00E016A6">
            <w:pPr>
              <w:keepNext/>
              <w:jc w:val="cente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Entire cost: €28,000</w:t>
            </w:r>
          </w:p>
        </w:tc>
      </w:tr>
    </w:tbl>
    <w:p w14:paraId="1D9719D6" w14:textId="7C425B2E" w:rsidR="00B700B9" w:rsidRPr="00CA7F7A" w:rsidRDefault="00B700B9" w:rsidP="00B700B9">
      <w:pPr>
        <w:jc w:val="cente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Cost related aspects of the project</w:t>
      </w:r>
    </w:p>
    <w:p w14:paraId="48C6ED06" w14:textId="46251E40" w:rsidR="00B700B9" w:rsidRPr="00AE39B2" w:rsidRDefault="00AE39B2" w:rsidP="00B700B9">
      <w:pPr>
        <w:jc w:val="cente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w:t>
      </w:r>
      <w:r w:rsidR="003C054D">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Avramova</w:t>
      </w:r>
    </w:p>
    <w:p w14:paraId="127FE78F" w14:textId="77777777" w:rsidR="00B700B9" w:rsidRPr="00AE39B2" w:rsidRDefault="00B700B9" w:rsidP="00B700B9">
      <w:pPr>
        <w:pStyle w:val="Heading2"/>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0" w:name="_Toc56022661"/>
      <w:bookmarkStart w:id="11" w:name="_Toc56121793"/>
      <w:r w:rsidRPr="00AE39B2">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Project Quality Management</w:t>
      </w:r>
      <w:bookmarkEnd w:id="10"/>
      <w:bookmarkEnd w:id="11"/>
      <w:r w:rsidRPr="00AE39B2">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FE30D66" w14:textId="71BA4514" w:rsidR="00B700B9" w:rsidRPr="00CA7F7A" w:rsidRDefault="00B700B9" w:rsidP="00B700B9">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context of the Smart Voice building project, proper form of quality assessment of the different project related aspects have to be conducted in order to make sure the fact that the primary goals as well as objectives of conducting the project has been managed properly.  (</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Heagney, 2016</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quality management related roles as well as responsibilities have to divided between the different project managers for ensuring higher and effective quality related aspects throughout the project. Furthermore, the working progresses have to be managed effectively while keeping in mind the project output; resources as well as other cost consideration so that the project sponsor can have an extensive quality of outcome while facilitating the project process. </w:t>
      </w:r>
    </w:p>
    <w:p w14:paraId="5485E196" w14:textId="77777777" w:rsidR="00B700B9" w:rsidRPr="00CA7F7A" w:rsidRDefault="00B700B9" w:rsidP="00B700B9">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project sponsor alongside with the overall project manager have been given with the responsibility of checking on different resources as well as steps of conducting the project, which will surely make sure the fact that basic quality assumptions as well as aspects have been managed by the project management team. Effective review of the different types of project processes as well as associated team members can be quite helpful for keeping up as well as managing the primitive quality and associated guidelines of initiating and completing the project. Proper approval form is needed to be managed by the project manager in order to ensure the fact that all of the research processes as well as </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works have been completed while following the quality guidelines (</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Farashah </w:t>
      </w:r>
      <w:r w:rsidRPr="00CA7F7A">
        <w:rPr>
          <w:rFonts w:cstheme="minorHAnsi"/>
          <w: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2019</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primary as well as the different secondary stakeholders, who are directly associated with the project process as well as project purpose, also need to make some meaningful contribution towards managing the primary quality guidelines of making this project of building up a Smart Voice system that is quite new in the operated market. </w:t>
      </w:r>
    </w:p>
    <w:p w14:paraId="2F2C2809" w14:textId="77777777" w:rsidR="00B700B9" w:rsidRPr="00AE39B2" w:rsidRDefault="00B700B9" w:rsidP="00B700B9">
      <w:pPr>
        <w:pStyle w:val="Heading2"/>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2" w:name="_Toc56022662"/>
      <w:bookmarkStart w:id="13" w:name="_Toc56121794"/>
      <w:r w:rsidRPr="00AE39B2">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Project Human Resource Management</w:t>
      </w:r>
      <w:bookmarkEnd w:id="12"/>
      <w:bookmarkEnd w:id="13"/>
      <w:r w:rsidRPr="00AE39B2">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4C08B45D" w14:textId="77777777" w:rsidR="00B700B9" w:rsidRPr="00CA7F7A" w:rsidRDefault="00B700B9" w:rsidP="00B700B9">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proper form of human resource management in context of the entire project is quite necessary in terms of having some primary idea regarding the primary associates as well as the different team members who are directly associated with the project management process. The staffing requirements of the project can also be included effectively within the HR management plan so that proper execution of the project can be done. Detailed human resource planning from the context of the Smart Voice initiating and launching program has been done below: </w:t>
      </w:r>
    </w:p>
    <w:tbl>
      <w:tblPr>
        <w:tblStyle w:val="TableGrid"/>
        <w:tblW w:w="0" w:type="auto"/>
        <w:tblLook w:val="04A0" w:firstRow="1" w:lastRow="0" w:firstColumn="1" w:lastColumn="0" w:noHBand="0" w:noVBand="1"/>
      </w:tblPr>
      <w:tblGrid>
        <w:gridCol w:w="4523"/>
        <w:gridCol w:w="4539"/>
      </w:tblGrid>
      <w:tr w:rsidR="00CA7F7A" w:rsidRPr="00CA7F7A" w14:paraId="03C690E7" w14:textId="77777777" w:rsidTr="00E016A6">
        <w:tc>
          <w:tcPr>
            <w:tcW w:w="4621" w:type="dxa"/>
          </w:tcPr>
          <w:p w14:paraId="04FC3E7D" w14:textId="77777777" w:rsidR="00B700B9" w:rsidRPr="00CA7F7A" w:rsidRDefault="00B700B9" w:rsidP="00E016A6">
            <w:pPr>
              <w:jc w:val="cente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Individuals</w:t>
            </w:r>
          </w:p>
        </w:tc>
        <w:tc>
          <w:tcPr>
            <w:tcW w:w="4621" w:type="dxa"/>
          </w:tcPr>
          <w:p w14:paraId="5BF5E7B2" w14:textId="77777777" w:rsidR="00B700B9" w:rsidRPr="00CA7F7A" w:rsidRDefault="00B700B9" w:rsidP="00E016A6">
            <w:pPr>
              <w:jc w:val="cente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Responsibility</w:t>
            </w:r>
          </w:p>
        </w:tc>
      </w:tr>
      <w:tr w:rsidR="00CA7F7A" w:rsidRPr="00CA7F7A" w14:paraId="70F48013" w14:textId="77777777" w:rsidTr="00E016A6">
        <w:tc>
          <w:tcPr>
            <w:tcW w:w="4621" w:type="dxa"/>
          </w:tcPr>
          <w:p w14:paraId="73B19D58"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manager</w:t>
            </w:r>
          </w:p>
        </w:tc>
        <w:tc>
          <w:tcPr>
            <w:tcW w:w="4621" w:type="dxa"/>
          </w:tcPr>
          <w:p w14:paraId="7FEE3858"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are responsible for all of the project management process as well as process associated with building up the new Smart Voice recognition system. The </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project manager has done planning and managing of different project related activities (</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Bibarsov </w:t>
            </w:r>
            <w:r w:rsidRPr="00CA7F7A">
              <w:rPr>
                <w:rFonts w:cstheme="minorHAnsi"/>
                <w: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2017</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CA7F7A" w:rsidRPr="00CA7F7A" w14:paraId="6BB1B865" w14:textId="77777777" w:rsidTr="00E016A6">
        <w:tc>
          <w:tcPr>
            <w:tcW w:w="4621" w:type="dxa"/>
          </w:tcPr>
          <w:p w14:paraId="6EE25FB2"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Senior programmer </w:t>
            </w:r>
          </w:p>
        </w:tc>
        <w:tc>
          <w:tcPr>
            <w:tcW w:w="4621" w:type="dxa"/>
          </w:tcPr>
          <w:p w14:paraId="7D7E272C"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Responsible in regards of overseeing the programming and coding related tasks that are necessary for completing the entire project within the specified deadline and cost considerations</w:t>
            </w:r>
          </w:p>
        </w:tc>
      </w:tr>
      <w:tr w:rsidR="00CA7F7A" w:rsidRPr="00CA7F7A" w14:paraId="050FB81B" w14:textId="77777777" w:rsidTr="00E016A6">
        <w:tc>
          <w:tcPr>
            <w:tcW w:w="4621" w:type="dxa"/>
          </w:tcPr>
          <w:p w14:paraId="1BFBECCF"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Programmer</w:t>
            </w:r>
          </w:p>
        </w:tc>
        <w:tc>
          <w:tcPr>
            <w:tcW w:w="4621" w:type="dxa"/>
          </w:tcPr>
          <w:p w14:paraId="2AB88D41" w14:textId="52631F5F" w:rsidR="00B700B9" w:rsidRPr="00CA7F7A" w:rsidRDefault="00FE2F31"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w:t>
            </w:r>
            <w:r w:rsidR="00AE39B2">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w:t>
            </w:r>
            <w:r w:rsidR="00B700B9"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primarily responsible for making the entire programming as well as coding related process with the help and meaningful insights of the senior programmer. </w:t>
            </w:r>
          </w:p>
        </w:tc>
      </w:tr>
      <w:tr w:rsidR="00CA7F7A" w:rsidRPr="00CA7F7A" w14:paraId="5A111BF7" w14:textId="77777777" w:rsidTr="00E016A6">
        <w:tc>
          <w:tcPr>
            <w:tcW w:w="4621" w:type="dxa"/>
          </w:tcPr>
          <w:p w14:paraId="47168DD8"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Senior quality specialist</w:t>
            </w:r>
          </w:p>
        </w:tc>
        <w:tc>
          <w:tcPr>
            <w:tcW w:w="4621" w:type="dxa"/>
          </w:tcPr>
          <w:p w14:paraId="474C6D7C" w14:textId="452F334F" w:rsidR="00B700B9" w:rsidRPr="00CA7F7A" w:rsidRDefault="00CA7F7A" w:rsidP="00E016A6">
            <w:pPr>
              <w:keepNext/>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w:t>
            </w:r>
            <w:r w:rsidR="00FE2F31">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B700B9"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primarily responsible for helping the exact project manager so that she can make some type of meaningful impact over the quality assessment guiltiness needed to be followed by the other project management </w:t>
            </w:r>
            <w:r w:rsidR="00B700B9"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associates (</w:t>
            </w:r>
            <w:r w:rsidR="00B700B9"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Trojanowska and Dostatni, 2017</w:t>
            </w:r>
            <w:r w:rsidR="00B700B9"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CA7F7A" w:rsidRPr="00CA7F7A" w14:paraId="7EA8B15F" w14:textId="77777777" w:rsidTr="00E016A6">
        <w:tc>
          <w:tcPr>
            <w:tcW w:w="4621" w:type="dxa"/>
          </w:tcPr>
          <w:p w14:paraId="5D6ABE7A"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Quality specialist </w:t>
            </w:r>
          </w:p>
        </w:tc>
        <w:tc>
          <w:tcPr>
            <w:tcW w:w="4621" w:type="dxa"/>
          </w:tcPr>
          <w:p w14:paraId="631A2FCD" w14:textId="77777777" w:rsidR="00B700B9" w:rsidRPr="00CA7F7A" w:rsidRDefault="00B700B9" w:rsidP="00E016A6">
            <w:pPr>
              <w:keepNext/>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quality specialist on the other hand is primarily responsible for helping the project manager as well as the senior project quality specialist to make some effective quality assessment guidelines. </w:t>
            </w:r>
          </w:p>
        </w:tc>
      </w:tr>
      <w:tr w:rsidR="00CA7F7A" w:rsidRPr="00CA7F7A" w14:paraId="249046AE" w14:textId="77777777" w:rsidTr="00E016A6">
        <w:tc>
          <w:tcPr>
            <w:tcW w:w="4621" w:type="dxa"/>
          </w:tcPr>
          <w:p w14:paraId="28A98AEA"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Technical writer</w:t>
            </w:r>
          </w:p>
        </w:tc>
        <w:tc>
          <w:tcPr>
            <w:tcW w:w="4621" w:type="dxa"/>
          </w:tcPr>
          <w:p w14:paraId="0B430129" w14:textId="77777777" w:rsidR="00B700B9" w:rsidRPr="00CA7F7A" w:rsidRDefault="00B700B9" w:rsidP="00E016A6">
            <w:pPr>
              <w:keepNext/>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Technical writer mainly provided with the role as responsibility of making project guide as well as proper project documentation process so that others can have proper understanding about the main aim and objectives of conducting the project. </w:t>
            </w:r>
          </w:p>
        </w:tc>
      </w:tr>
      <w:tr w:rsidR="00CA7F7A" w:rsidRPr="00CA7F7A" w14:paraId="21D9DD4C" w14:textId="77777777" w:rsidTr="00E016A6">
        <w:tc>
          <w:tcPr>
            <w:tcW w:w="4621" w:type="dxa"/>
          </w:tcPr>
          <w:p w14:paraId="4DF4514F"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Testing specialist</w:t>
            </w:r>
          </w:p>
        </w:tc>
        <w:tc>
          <w:tcPr>
            <w:tcW w:w="4621" w:type="dxa"/>
          </w:tcPr>
          <w:p w14:paraId="30E02435" w14:textId="26680D30" w:rsidR="00B700B9" w:rsidRPr="00CA7F7A" w:rsidRDefault="00B700B9" w:rsidP="00E016A6">
            <w:pPr>
              <w:keepNext/>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testing specialist lastly have been given with the initial roles as well as responsibilities of testing the made software so that different errors of other bugs can be identified in the primary time</w:t>
            </w:r>
            <w:r w:rsidR="00FE2F31">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bl>
    <w:p w14:paraId="57E78157" w14:textId="0E419605" w:rsidR="00B700B9" w:rsidRDefault="00B700B9" w:rsidP="003C054D">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Human resource management of the </w:t>
      </w:r>
      <w:r w:rsidR="00CA7F7A"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w:t>
      </w:r>
    </w:p>
    <w:p w14:paraId="0524FE7C" w14:textId="2B42C9FA" w:rsidR="003C054D" w:rsidRPr="003C054D" w:rsidRDefault="003C054D" w:rsidP="003C054D">
      <w:pP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 Avramova</w:t>
      </w:r>
    </w:p>
    <w:p w14:paraId="6759D233" w14:textId="77777777" w:rsidR="00B700B9" w:rsidRPr="00FE2F31" w:rsidRDefault="00B700B9" w:rsidP="00B700B9">
      <w:pPr>
        <w:pStyle w:val="Heading2"/>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4" w:name="_Toc56022664"/>
      <w:bookmarkStart w:id="15" w:name="_Toc56121795"/>
      <w:r w:rsidRPr="00FE2F31">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Project Risk Management</w:t>
      </w:r>
      <w:bookmarkEnd w:id="14"/>
      <w:bookmarkEnd w:id="15"/>
      <w:r w:rsidRPr="00FE2F31">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BE1E86F" w14:textId="2EA98B37" w:rsidR="00B700B9" w:rsidRPr="00CA7F7A" w:rsidRDefault="00B700B9" w:rsidP="00B700B9">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bl>
      <w:tblPr>
        <w:tblStyle w:val="TableGrid"/>
        <w:tblW w:w="0" w:type="auto"/>
        <w:tblLook w:val="04A0" w:firstRow="1" w:lastRow="0" w:firstColumn="1" w:lastColumn="0" w:noHBand="0" w:noVBand="1"/>
      </w:tblPr>
      <w:tblGrid>
        <w:gridCol w:w="4528"/>
        <w:gridCol w:w="4534"/>
      </w:tblGrid>
      <w:tr w:rsidR="00CA7F7A" w:rsidRPr="00CA7F7A" w14:paraId="37356BF6" w14:textId="77777777" w:rsidTr="00E016A6">
        <w:tc>
          <w:tcPr>
            <w:tcW w:w="4621" w:type="dxa"/>
          </w:tcPr>
          <w:p w14:paraId="249ED879" w14:textId="77777777" w:rsidR="00B700B9" w:rsidRPr="00CA7F7A" w:rsidRDefault="00B700B9" w:rsidP="00E016A6">
            <w:pPr>
              <w:jc w:val="cente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Different risk levels</w:t>
            </w:r>
          </w:p>
        </w:tc>
        <w:tc>
          <w:tcPr>
            <w:tcW w:w="4621" w:type="dxa"/>
          </w:tcPr>
          <w:p w14:paraId="7CE34E07" w14:textId="77777777" w:rsidR="00B700B9" w:rsidRPr="00CA7F7A" w:rsidRDefault="00B700B9" w:rsidP="00E016A6">
            <w:pPr>
              <w:jc w:val="cente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Mitigation techniques</w:t>
            </w:r>
          </w:p>
        </w:tc>
      </w:tr>
      <w:tr w:rsidR="00CA7F7A" w:rsidRPr="00CA7F7A" w14:paraId="6901BE0D" w14:textId="77777777" w:rsidTr="00E016A6">
        <w:tc>
          <w:tcPr>
            <w:tcW w:w="4621" w:type="dxa"/>
          </w:tcPr>
          <w:p w14:paraId="177B9B4E"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Delay in getting the proper server equipments</w:t>
            </w:r>
          </w:p>
        </w:tc>
        <w:tc>
          <w:tcPr>
            <w:tcW w:w="4621" w:type="dxa"/>
          </w:tcPr>
          <w:p w14:paraId="7C01B821" w14:textId="286CD831"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project manager will be able to mitigate the entire risk by taking proper form of backup from the back up data centre when even needed. Moreover, proper data formation and data gathering process can also be done in context of minimising the risk</w:t>
            </w:r>
            <w:r w:rsidR="00370960">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Bondarenko </w:t>
            </w:r>
            <w:r w:rsidRPr="00CA7F7A">
              <w:rPr>
                <w:rFonts w:cstheme="minorHAnsi"/>
                <w: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et al., </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2018). </w:t>
            </w:r>
          </w:p>
        </w:tc>
      </w:tr>
      <w:tr w:rsidR="00CA7F7A" w:rsidRPr="00CA7F7A" w14:paraId="138B1F9B" w14:textId="77777777" w:rsidTr="00E016A6">
        <w:tc>
          <w:tcPr>
            <w:tcW w:w="4621" w:type="dxa"/>
          </w:tcPr>
          <w:p w14:paraId="02E4E081" w14:textId="12B818D8"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connection of </w:t>
            </w:r>
            <w:r w:rsidR="001A33CD"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Fibre</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optics has not been completed</w:t>
            </w:r>
          </w:p>
        </w:tc>
        <w:tc>
          <w:tcPr>
            <w:tcW w:w="4621" w:type="dxa"/>
          </w:tcPr>
          <w:p w14:paraId="218557EF" w14:textId="7CFE30F4"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project manager personally needs to ensure that there is enough optical </w:t>
            </w:r>
            <w:r w:rsidR="001A33CD"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fibre</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that can be used for transmitting different data and information in an adequate manner. </w:t>
            </w:r>
          </w:p>
        </w:tc>
      </w:tr>
      <w:tr w:rsidR="00CA7F7A" w:rsidRPr="00CA7F7A" w14:paraId="1C723D5A" w14:textId="77777777" w:rsidTr="00E016A6">
        <w:tc>
          <w:tcPr>
            <w:tcW w:w="4621" w:type="dxa"/>
          </w:tcPr>
          <w:p w14:paraId="5B483521" w14:textId="77777777" w:rsidR="00B700B9" w:rsidRPr="00CA7F7A" w:rsidRDefault="00B700B9" w:rsidP="00E016A6">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NOC (Network Operations Centre) has not been staffed </w:t>
            </w:r>
          </w:p>
        </w:tc>
        <w:tc>
          <w:tcPr>
            <w:tcW w:w="4621" w:type="dxa"/>
          </w:tcPr>
          <w:p w14:paraId="7C2B1930" w14:textId="77777777" w:rsidR="00B700B9" w:rsidRPr="00CA7F7A" w:rsidRDefault="00B700B9" w:rsidP="00E016A6">
            <w:pPr>
              <w:keepNext/>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project manager can create some form of </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alternative working schedule that does not comprehend and are not merged with the previously stated working schedules. Additional hiring of staffs and training process can also be done in the context. </w:t>
            </w:r>
          </w:p>
        </w:tc>
      </w:tr>
    </w:tbl>
    <w:p w14:paraId="65A8635C" w14:textId="72AE8FA1" w:rsidR="00B700B9" w:rsidRDefault="00CA7F7A" w:rsidP="00CA7F7A">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B700B9"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Risk management</w:t>
      </w:r>
    </w:p>
    <w:p w14:paraId="2DC8FB27" w14:textId="73EF97E4" w:rsidR="00370960" w:rsidRPr="00370960" w:rsidRDefault="00370960" w:rsidP="00CA7F7A">
      <w:pP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 Avramova</w:t>
      </w:r>
    </w:p>
    <w:p w14:paraId="07F8AD12" w14:textId="62CBE05F" w:rsidR="00B700B9" w:rsidRPr="00CA7F7A" w:rsidRDefault="00B700B9" w:rsidP="00CA7F7A">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144D8C" w14:textId="77777777" w:rsidR="00B700B9" w:rsidRPr="00FE2F31" w:rsidRDefault="00B700B9" w:rsidP="00B700B9">
      <w:pPr>
        <w:pStyle w:val="Heading2"/>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6" w:name="_Toc56022665"/>
      <w:bookmarkStart w:id="17" w:name="_Toc56121796"/>
      <w:r w:rsidRPr="00FE2F31">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Project Procurement Management</w:t>
      </w:r>
      <w:bookmarkEnd w:id="16"/>
      <w:bookmarkEnd w:id="17"/>
      <w:r w:rsidRPr="00FE2F31">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7EFF50A" w14:textId="77777777" w:rsidR="00B700B9" w:rsidRPr="00CA7F7A" w:rsidRDefault="00B700B9" w:rsidP="00B700B9">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specific project does not need any extensive format of procurement strategy. However, as certain level of event procurement is necessary for completing this aspect. The project manager will provide adequate responsibility to the project management members so that they can identify the needed procurement strategies associated with the project.  </w:t>
      </w:r>
    </w:p>
    <w:p w14:paraId="3B9839CE" w14:textId="77777777" w:rsidR="00B700B9" w:rsidRPr="00FE2F31" w:rsidRDefault="00B700B9" w:rsidP="00B700B9">
      <w:pPr>
        <w:pStyle w:val="Heading2"/>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8" w:name="_Toc56022666"/>
      <w:bookmarkStart w:id="19" w:name="_Toc56121797"/>
      <w:r w:rsidRPr="00FE2F31">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Project Stakeholder Management</w:t>
      </w:r>
      <w:bookmarkEnd w:id="18"/>
      <w:bookmarkEnd w:id="19"/>
      <w:r w:rsidRPr="00FE2F31">
        <w:rPr>
          <w:rFonts w:asciiTheme="minorHAnsi" w:hAnsiTheme="minorHAnsi" w:cstheme="minorHAnsi"/>
          <w:b w:val="0"/>
          <w:i w:val="0"/>
          <w:iC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9EE5E04" w14:textId="4A10899F" w:rsidR="00B700B9" w:rsidRPr="00CA7F7A" w:rsidRDefault="00B700B9" w:rsidP="00B700B9">
      <w:pPr>
        <w:rPr>
          <w:rFonts w:eastAsiaTheme="majorEastAsia" w:cstheme="minorHAnsi"/>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interest as well as the influence level of the different stakeholders who are associated with the project process needed to be identified by the project manager at the time of making stakeholder management plan.  The project management team is also an important stakeholder group in context of the Smart Voice building project. </w:t>
      </w:r>
    </w:p>
    <w:p w14:paraId="2697EF8F" w14:textId="2BB0FC6A" w:rsidR="00B700B9" w:rsidRPr="00FE2F31" w:rsidRDefault="00B700B9" w:rsidP="00FE2F31">
      <w:pPr>
        <w:pStyle w:val="Heading1"/>
        <w:rPr>
          <w:rFonts w:asciiTheme="minorHAnsi" w:hAnsiTheme="minorHAnsi" w:cstheme="minorHAnsi"/>
          <w:b w:val="0"/>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0" w:name="_Toc56022667"/>
      <w:bookmarkStart w:id="21" w:name="_Toc56121798"/>
      <w:r w:rsidRPr="00FE2F31">
        <w:rPr>
          <w:rFonts w:asciiTheme="minorHAnsi" w:hAnsiTheme="minorHAnsi" w:cstheme="minorHAnsi"/>
          <w:b w:val="0"/>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End of Project Report</w:t>
      </w:r>
      <w:bookmarkEnd w:id="20"/>
      <w:bookmarkEnd w:id="21"/>
      <w:r w:rsidRPr="00FE2F31">
        <w:rPr>
          <w:rFonts w:asciiTheme="minorHAnsi" w:hAnsiTheme="minorHAnsi" w:cstheme="minorHAnsi"/>
          <w:b w:val="0"/>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4EC9FD1" w14:textId="3B208EC7" w:rsidR="00B700B9" w:rsidRPr="006655F8" w:rsidRDefault="00B700B9" w:rsidP="00B700B9">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primary objective for constructing the entire project is to make certain software that can act as a better voice recognition application compared with the other similar application that are currently available in the recent market related aspects. Additionally, another major objective of conducting the project is associated with improving the internal and external business process so that their production output as well as the yearly revenue generation rate can be improved significantly</w:t>
      </w:r>
      <w:r w:rsidR="000179F6" w:rsidRPr="00CA7F7A">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179F6"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Ferrada</w:t>
      </w:r>
      <w:r w:rsidR="000179F6" w:rsidRPr="00CA7F7A">
        <w:rPr>
          <w:rFonts w:cstheme="minorHAnsi"/>
          <w:color w:val="000000" w:themeColor="text1"/>
          <w:sz w:val="36"/>
          <w:szCs w:val="36"/>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179F6" w:rsidRPr="00CA7F7A">
        <w:rPr>
          <w:rFonts w:cstheme="minorHAnsi"/>
          <w: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000179F6"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2016</w:t>
      </w:r>
      <w:r w:rsidR="000179F6"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After completing the project and building the software, it has seen that the consumer satisfaction rate of the customers belonging from TCL has been increased quite exponentially, which is a very clear indication that the outcome of the project is able to deliver and comprehend the primary project objectives.  </w:t>
      </w:r>
    </w:p>
    <w:p w14:paraId="14BBEAB9" w14:textId="25A671B1" w:rsidR="00B700B9" w:rsidRPr="00CA7F7A" w:rsidRDefault="00B700B9" w:rsidP="00B700B9">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outlining the project process as well as the project outcome, it has seen that there are not any unexpected benefits that have been gained from conducting the entire project. The internal and external communication process within the organisation has been improved significantly from the project output and the satisfaction rate of the primary consumers has also been increased quite significantly. </w:t>
      </w:r>
      <w:r w:rsidR="000179F6" w:rsidRPr="00CA7F7A">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(Martens and Carvalho, 2016).</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8286DDD" w14:textId="77777777" w:rsidR="00B700B9" w:rsidRPr="00CA7F7A" w:rsidRDefault="00B700B9" w:rsidP="00B700B9">
      <w:pPr>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staying in its original scope</w:t>
      </w:r>
    </w:p>
    <w:p w14:paraId="120B62AC" w14:textId="77777777" w:rsidR="00B700B9" w:rsidRPr="00CA7F7A" w:rsidRDefault="00B700B9" w:rsidP="00B700B9">
      <w:pPr>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It can be easily conclude that the project is able to stay within its scope. Part of the reason behind that are the proper initiatives that have been taken by the project manager at the time of identifying as well as minimising the project risks. Furthermore, the project team members help the project manager and the project facilitator to conduct different types of internal and external project activities, which can also be highlighted as another reason why the project is able to stay within its proper scope. </w:t>
      </w:r>
      <w:r w:rsidRPr="00CA7F7A">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9D51A7A" w14:textId="77777777" w:rsidR="00B700B9" w:rsidRPr="00CA7F7A" w:rsidRDefault="00B700B9" w:rsidP="00B700B9">
      <w:pPr>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Changes that were made in the completion of the project </w:t>
      </w:r>
    </w:p>
    <w:p w14:paraId="5F65AAC9" w14:textId="603A4231" w:rsidR="00B700B9" w:rsidRPr="00CA7F7A" w:rsidRDefault="00CA7F7A" w:rsidP="00B700B9">
      <w:pP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Some</w:t>
      </w:r>
      <w:r w:rsidR="00B700B9"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changes </w:t>
      </w:r>
      <w:proofErr w:type="gramStart"/>
      <w:r w:rsidR="00B700B9"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has</w:t>
      </w:r>
      <w:proofErr w:type="gramEnd"/>
      <w:r w:rsidR="00B700B9"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been made in the resource allocation related context, as in primary context the project manager was not able to gain different effective as well as meaningful insights regarding the strengths and weaknesses of the different project members</w:t>
      </w:r>
      <w:r w:rsidR="000179F6" w:rsidRPr="00CA7F7A">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(Bromquist</w:t>
      </w:r>
      <w:r w:rsidR="000179F6" w:rsidRPr="00CA7F7A">
        <w:rPr>
          <w:rFonts w:cstheme="minorHAnsi"/>
          <w:i/>
          <w:iCs/>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et.al., 2016)</w:t>
      </w:r>
    </w:p>
    <w:p w14:paraId="5A55D382" w14:textId="77777777" w:rsidR="00B700B9" w:rsidRPr="00CA7F7A" w:rsidRDefault="00B700B9" w:rsidP="00B700B9">
      <w:pPr>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Summary of lessons learnt</w:t>
      </w:r>
    </w:p>
    <w:p w14:paraId="29A0110C" w14:textId="77777777" w:rsidR="00B700B9" w:rsidRPr="00CA7F7A" w:rsidRDefault="00B700B9" w:rsidP="00B700B9">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summarising the key points after completing the project process and other associated aspects, it has been learned that proper team work and division of labour and project related works have to be done in order to be successful while making any form of new project. Additionally, it has learned that the primitive risks as well as other conditional values of facing the risks have to be made and identified before starting an entire project or otherwise it </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is not possible to maintain the primary quality related aspects at the time of submitting the project. </w:t>
      </w:r>
    </w:p>
    <w:p w14:paraId="7CBAC5A2" w14:textId="77777777" w:rsidR="00B700B9" w:rsidRPr="00CA7F7A" w:rsidRDefault="00B700B9" w:rsidP="00B700B9">
      <w:pPr>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Risks that could have been identified earlier in the project </w:t>
      </w:r>
    </w:p>
    <w:p w14:paraId="243CD49C" w14:textId="19DB689D" w:rsidR="00B700B9" w:rsidRPr="00CA7F7A" w:rsidRDefault="00B700B9" w:rsidP="00B700B9">
      <w:pPr>
        <w:rPr>
          <w:rFonts w:eastAsiaTheme="majorEastAsia" w:cstheme="minorHAnsi"/>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56022668"/>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the risk assessment table showed in the project management process, it has been come to know that primarily there are three different types of risks</w:t>
      </w:r>
      <w:r w:rsidR="00B21060" w:rsidRPr="00CA7F7A">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21060"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Nusari</w:t>
      </w:r>
      <w:r w:rsidR="00B21060" w:rsidRPr="00CA7F7A">
        <w:rPr>
          <w:rFonts w:cstheme="minorHAnsi"/>
          <w: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 al.,</w:t>
      </w:r>
      <w:r w:rsidR="00B21060"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2018</w:t>
      </w:r>
      <w:r w:rsidR="00B21060" w:rsidRPr="00CA7F7A">
        <w:rPr>
          <w:rFonts w:cstheme="minorHAnsi"/>
          <w:color w:val="000000" w:themeColor="text1"/>
          <w:sz w:val="36"/>
          <w:szCs w:val="36"/>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B21060" w:rsidRPr="00CA7F7A">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technical risk associated with the project process can possibly be identified in the earlier stage of conducting the project since the project manager has some primary and effective idea regarding the technical and functional skill levels of the project team members. </w:t>
      </w:r>
      <w:r w:rsidRPr="00CA7F7A">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4CB528C8" w14:textId="0316FC02" w:rsidR="00B700B9" w:rsidRPr="006655F8" w:rsidRDefault="00B700B9" w:rsidP="00B700B9">
      <w:pPr>
        <w:pStyle w:val="Heading1"/>
        <w:rPr>
          <w:rFonts w:asciiTheme="minorHAnsi" w:hAnsiTheme="minorHAnsi" w:cstheme="minorHAnsi"/>
          <w:b w:val="0"/>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3" w:name="_Toc56121799"/>
      <w:bookmarkEnd w:id="22"/>
      <w:r w:rsidRPr="006655F8">
        <w:rPr>
          <w:rFonts w:asciiTheme="minorHAnsi" w:hAnsiTheme="minorHAnsi" w:cstheme="minorHAnsi"/>
          <w:b w:val="0"/>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 List</w:t>
      </w:r>
      <w:bookmarkEnd w:id="23"/>
      <w:r w:rsidRPr="006655F8">
        <w:rPr>
          <w:rFonts w:asciiTheme="minorHAnsi" w:hAnsiTheme="minorHAnsi" w:cstheme="minorHAnsi"/>
          <w:b w:val="0"/>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6D3DEB43" w14:textId="6340E852" w:rsidR="009033DA" w:rsidRPr="00CA7F7A" w:rsidRDefault="009033DA" w:rsidP="009033DA">
      <w:pPr>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Bibarsov, K.R., Khokholova, G.I. and Okladnikova, D.R., 2017. Conceptual Basics and Mechanism of Innovation Project Management.</w:t>
      </w:r>
    </w:p>
    <w:p w14:paraId="69062A79" w14:textId="77777777" w:rsidR="001377F6" w:rsidRPr="00CA7F7A" w:rsidRDefault="001377F6" w:rsidP="001377F6">
      <w:pPr>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Blomquist, T., Farashah, A.D. and Thomas, J., 2016. Project management self-efficacy as a predictor of project performance: Constructing and validating a domain-specific scale.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Project Management</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 pp.1417-1432.</w:t>
      </w:r>
    </w:p>
    <w:p w14:paraId="6691CF73" w14:textId="0CE5F6E8" w:rsidR="009033DA" w:rsidRPr="00CA7F7A" w:rsidRDefault="009033DA" w:rsidP="009033DA">
      <w:pPr>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Bondarenko, S., Lagodienko, V., Sedikova, I. and Kalaman, O., 2018. Application of project analysis software in project management in the pre-investment phase.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Journal of Mechanical Engineering and Technology</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 pp.676-684.</w:t>
      </w:r>
    </w:p>
    <w:p w14:paraId="26426470" w14:textId="69229A49" w:rsidR="00B700B9" w:rsidRPr="00CA7F7A" w:rsidRDefault="00B700B9" w:rsidP="00B700B9">
      <w:pPr>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Demirkesen, S. and Ozorhon, B., 2017. Measuring project management performance: Case of construction industry.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Engineering Management Journal</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pp.258-277.</w:t>
      </w:r>
    </w:p>
    <w:p w14:paraId="31793A6F" w14:textId="77777777" w:rsidR="001377F6" w:rsidRPr="00CA7F7A" w:rsidRDefault="001377F6" w:rsidP="001377F6">
      <w:pPr>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Farashah, A.D., Thomas, J. and Blomquist, T., 2019. Exploring the value of project management certification in selection and recruiting.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Project Management</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pp.14-26.</w:t>
      </w:r>
    </w:p>
    <w:p w14:paraId="4C018F8E" w14:textId="23B64C00" w:rsidR="009033DA" w:rsidRPr="00CA7F7A" w:rsidRDefault="009033DA" w:rsidP="009033DA">
      <w:pPr>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Ferrada, X., Núñez, D., Neyem, A., Serpell, A. and Sepúlveda, M., 2016. A lessons-learned system for construction project </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management: a preliminary application.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Procedia-Social and Behavioral Sciences</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226</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pp.302-309.</w:t>
      </w:r>
      <w:bookmarkStart w:id="24" w:name="_Hlk59740302"/>
    </w:p>
    <w:bookmarkEnd w:id="24"/>
    <w:p w14:paraId="4E3F169C" w14:textId="77777777" w:rsidR="009033DA" w:rsidRPr="00CA7F7A" w:rsidRDefault="009033DA" w:rsidP="009033DA">
      <w:pPr>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Fleming, Q.W. and Koppelman, J.M., 2016, December. Earned value project management. Project Management Institute.</w:t>
      </w:r>
    </w:p>
    <w:p w14:paraId="3ECFA6BE" w14:textId="248C339D" w:rsidR="009033DA" w:rsidRPr="00CA7F7A" w:rsidRDefault="009033DA" w:rsidP="00B700B9">
      <w:pPr>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Heagney, J., 2016.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Fundamentals of project management</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Amacom.</w:t>
      </w:r>
    </w:p>
    <w:p w14:paraId="0020EF0A" w14:textId="77777777" w:rsidR="00C33432" w:rsidRPr="00CA7F7A" w:rsidRDefault="00C33432" w:rsidP="00C33432">
      <w:pPr>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Martens, M.L. and Carvalho, M.M., 2016. Sustainability and success variables in the project management context: an expert panel.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Management Journal</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47</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pp.24-43.</w:t>
      </w:r>
    </w:p>
    <w:p w14:paraId="0A7EFACC" w14:textId="77777777" w:rsidR="00C33432" w:rsidRPr="00CA7F7A" w:rsidRDefault="00C33432" w:rsidP="00C33432">
      <w:pPr>
        <w:rPr>
          <w:rFonts w:cstheme="minorHAns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Nusari, M., Al Falasi, M., Alrajawy, I., Khalifa, G.S. and Isaac, O., 2018. The impact of project management assets and organizational culture on employee performance.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Management And Human Science</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pp.15-26.</w:t>
      </w:r>
    </w:p>
    <w:p w14:paraId="2DE2500D" w14:textId="77777777" w:rsidR="001377F6" w:rsidRPr="00CA7F7A" w:rsidRDefault="00B700B9" w:rsidP="00B700B9">
      <w:pPr>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Shafiq, M., Zhang, Q., Akbar, M.A., Khan, A.A., Hussain, S., Amin, F.E., Khan, A. and Soofi, A.A., 2018. Effect of project management in requirements engineering and requirements change management processes for global software development.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IEEE Access</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pp.25747-25763.</w:t>
      </w:r>
    </w:p>
    <w:p w14:paraId="47D6D774" w14:textId="2968A081" w:rsidR="00B700B9" w:rsidRPr="00CA7F7A" w:rsidRDefault="00B700B9" w:rsidP="00B700B9">
      <w:pPr>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Trojanowska, J. and Dostatni, E., 2017. Application of the theory of constraints for project management.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 and production engineering review</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6F6B60D" w14:textId="77777777" w:rsidR="00B21060" w:rsidRPr="00CA7F7A" w:rsidRDefault="00B21060" w:rsidP="00B21060">
      <w:pPr>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Zheng, X., Le, Y., Chan, A.P., Hu, Y. and Li, Y., 2016. Review of the application of social network analysis (SNA) in </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construction project management research.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journal of project management</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CA7F7A">
        <w:rPr>
          <w:rFonts w:cstheme="minorHAnsi"/>
          <w:i/>
          <w:iCs/>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w:t>
      </w:r>
      <w:r w:rsidRPr="00CA7F7A">
        <w:rPr>
          <w:rFonts w:cstheme="minorHAnsi"/>
          <w:color w:val="000000" w:themeColor="text1"/>
          <w:sz w:val="36"/>
          <w:szCs w:val="36"/>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 pp.1214-1225.</w:t>
      </w:r>
    </w:p>
    <w:p w14:paraId="2ABA8690" w14:textId="77777777" w:rsidR="00D70686" w:rsidRPr="00370960" w:rsidRDefault="00D70686">
      <w:pPr>
        <w:rPr>
          <w:rFonts w:cstheme="minorHAnsi"/>
          <w:color w:val="000000" w:themeColor="text1"/>
          <w:sz w:val="36"/>
          <w:szCs w:val="3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D70686" w:rsidRPr="00370960" w:rsidSect="00B700B9">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199E5D" w14:textId="77777777" w:rsidR="009441C9" w:rsidRDefault="009441C9" w:rsidP="00B700B9">
      <w:pPr>
        <w:spacing w:after="0" w:line="240" w:lineRule="auto"/>
      </w:pPr>
      <w:r>
        <w:separator/>
      </w:r>
    </w:p>
  </w:endnote>
  <w:endnote w:type="continuationSeparator" w:id="0">
    <w:p w14:paraId="58232535" w14:textId="77777777" w:rsidR="009441C9" w:rsidRDefault="009441C9" w:rsidP="00B70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6EAF0" w14:textId="77777777" w:rsidR="00B700B9" w:rsidRDefault="00B700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357C4" w14:textId="77777777" w:rsidR="00B700B9" w:rsidRDefault="00B700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C5CDE" w14:textId="77777777" w:rsidR="00B700B9" w:rsidRDefault="00B700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945ED7" w14:textId="77777777" w:rsidR="009441C9" w:rsidRDefault="009441C9" w:rsidP="00B700B9">
      <w:pPr>
        <w:spacing w:after="0" w:line="240" w:lineRule="auto"/>
      </w:pPr>
      <w:r>
        <w:separator/>
      </w:r>
    </w:p>
  </w:footnote>
  <w:footnote w:type="continuationSeparator" w:id="0">
    <w:p w14:paraId="3F3E087F" w14:textId="77777777" w:rsidR="009441C9" w:rsidRDefault="009441C9" w:rsidP="00B700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62F54" w14:textId="77777777" w:rsidR="00B700B9" w:rsidRDefault="00B700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DE5EB9" w14:textId="77777777" w:rsidR="00B700B9" w:rsidRDefault="00B700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4663E0" w14:textId="77777777" w:rsidR="00B700B9" w:rsidRDefault="00B700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554744"/>
    <w:multiLevelType w:val="hybridMultilevel"/>
    <w:tmpl w:val="910CEE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0B9"/>
    <w:rsid w:val="000179F6"/>
    <w:rsid w:val="000E3AFF"/>
    <w:rsid w:val="001377F6"/>
    <w:rsid w:val="00176CE6"/>
    <w:rsid w:val="001A33CD"/>
    <w:rsid w:val="00370960"/>
    <w:rsid w:val="003C054D"/>
    <w:rsid w:val="003D20D9"/>
    <w:rsid w:val="004936AD"/>
    <w:rsid w:val="005F4850"/>
    <w:rsid w:val="006655F8"/>
    <w:rsid w:val="006F7067"/>
    <w:rsid w:val="00737E8D"/>
    <w:rsid w:val="008912C6"/>
    <w:rsid w:val="008B56B6"/>
    <w:rsid w:val="008C7E11"/>
    <w:rsid w:val="009033DA"/>
    <w:rsid w:val="009441C9"/>
    <w:rsid w:val="009F68D3"/>
    <w:rsid w:val="00A77927"/>
    <w:rsid w:val="00AE39B2"/>
    <w:rsid w:val="00B05612"/>
    <w:rsid w:val="00B21060"/>
    <w:rsid w:val="00B700B9"/>
    <w:rsid w:val="00B94E92"/>
    <w:rsid w:val="00C00072"/>
    <w:rsid w:val="00C00BB7"/>
    <w:rsid w:val="00C108BC"/>
    <w:rsid w:val="00C33432"/>
    <w:rsid w:val="00CA7F7A"/>
    <w:rsid w:val="00D057E0"/>
    <w:rsid w:val="00D22F0F"/>
    <w:rsid w:val="00D70686"/>
    <w:rsid w:val="00E77A91"/>
    <w:rsid w:val="00EE4C70"/>
    <w:rsid w:val="00F15292"/>
    <w:rsid w:val="00FE2F3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FD56B4"/>
  <w15:chartTrackingRefBased/>
  <w15:docId w15:val="{A3BFDE01-A84F-4411-8348-61071B59C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00B9"/>
    <w:pPr>
      <w:keepNext/>
      <w:keepLines/>
      <w:spacing w:before="480" w:after="0" w:line="360" w:lineRule="auto"/>
      <w:jc w:val="both"/>
      <w:outlineLvl w:val="0"/>
    </w:pPr>
    <w:rPr>
      <w:rFonts w:ascii="Times New Roman" w:eastAsiaTheme="majorEastAsia" w:hAnsi="Times New Roman" w:cstheme="majorBidi"/>
      <w:b/>
      <w:bCs/>
      <w:sz w:val="24"/>
      <w:szCs w:val="28"/>
      <w:lang w:val="en-GB"/>
    </w:rPr>
  </w:style>
  <w:style w:type="paragraph" w:styleId="Heading2">
    <w:name w:val="heading 2"/>
    <w:basedOn w:val="Normal"/>
    <w:next w:val="Normal"/>
    <w:link w:val="Heading2Char"/>
    <w:uiPriority w:val="9"/>
    <w:unhideWhenUsed/>
    <w:qFormat/>
    <w:rsid w:val="00B700B9"/>
    <w:pPr>
      <w:keepNext/>
      <w:keepLines/>
      <w:spacing w:before="200" w:after="0" w:line="360" w:lineRule="auto"/>
      <w:jc w:val="both"/>
      <w:outlineLvl w:val="1"/>
    </w:pPr>
    <w:rPr>
      <w:rFonts w:ascii="Times New Roman" w:eastAsiaTheme="majorEastAsia" w:hAnsi="Times New Roman" w:cstheme="majorBidi"/>
      <w:b/>
      <w:bCs/>
      <w:i/>
      <w:sz w:val="24"/>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00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00B9"/>
    <w:rPr>
      <w:rFonts w:eastAsiaTheme="minorEastAsia"/>
      <w:lang w:val="en-US"/>
    </w:rPr>
  </w:style>
  <w:style w:type="character" w:customStyle="1" w:styleId="Heading1Char">
    <w:name w:val="Heading 1 Char"/>
    <w:basedOn w:val="DefaultParagraphFont"/>
    <w:link w:val="Heading1"/>
    <w:uiPriority w:val="9"/>
    <w:rsid w:val="00B700B9"/>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B700B9"/>
    <w:rPr>
      <w:rFonts w:ascii="Times New Roman" w:eastAsiaTheme="majorEastAsia" w:hAnsi="Times New Roman" w:cstheme="majorBidi"/>
      <w:b/>
      <w:bCs/>
      <w:i/>
      <w:sz w:val="24"/>
      <w:szCs w:val="26"/>
      <w:lang w:val="en-GB"/>
    </w:rPr>
  </w:style>
  <w:style w:type="paragraph" w:styleId="Title">
    <w:name w:val="Title"/>
    <w:basedOn w:val="Normal"/>
    <w:next w:val="Normal"/>
    <w:link w:val="TitleChar"/>
    <w:uiPriority w:val="10"/>
    <w:qFormat/>
    <w:rsid w:val="00B700B9"/>
    <w:pPr>
      <w:pBdr>
        <w:bottom w:val="single" w:sz="8" w:space="4" w:color="5B9BD5" w:themeColor="accent1"/>
      </w:pBdr>
      <w:spacing w:after="300" w:line="360" w:lineRule="auto"/>
      <w:contextualSpacing/>
      <w:jc w:val="center"/>
    </w:pPr>
    <w:rPr>
      <w:rFonts w:ascii="Times New Roman" w:eastAsiaTheme="majorEastAsia" w:hAnsi="Times New Roman" w:cstheme="majorBidi"/>
      <w:b/>
      <w:spacing w:val="5"/>
      <w:kern w:val="28"/>
      <w:sz w:val="36"/>
      <w:szCs w:val="52"/>
      <w:lang w:val="en-GB"/>
    </w:rPr>
  </w:style>
  <w:style w:type="character" w:customStyle="1" w:styleId="TitleChar">
    <w:name w:val="Title Char"/>
    <w:basedOn w:val="DefaultParagraphFont"/>
    <w:link w:val="Title"/>
    <w:uiPriority w:val="10"/>
    <w:rsid w:val="00B700B9"/>
    <w:rPr>
      <w:rFonts w:ascii="Times New Roman" w:eastAsiaTheme="majorEastAsia" w:hAnsi="Times New Roman" w:cstheme="majorBidi"/>
      <w:b/>
      <w:spacing w:val="5"/>
      <w:kern w:val="28"/>
      <w:sz w:val="36"/>
      <w:szCs w:val="52"/>
      <w:lang w:val="en-GB"/>
    </w:rPr>
  </w:style>
  <w:style w:type="paragraph" w:styleId="TOCHeading">
    <w:name w:val="TOC Heading"/>
    <w:basedOn w:val="Heading1"/>
    <w:next w:val="Normal"/>
    <w:uiPriority w:val="39"/>
    <w:unhideWhenUsed/>
    <w:qFormat/>
    <w:rsid w:val="00B700B9"/>
    <w:pPr>
      <w:spacing w:line="276" w:lineRule="auto"/>
      <w:jc w:val="left"/>
      <w:outlineLvl w:val="9"/>
    </w:pPr>
    <w:rPr>
      <w:rFonts w:asciiTheme="majorHAnsi" w:hAnsiTheme="majorHAnsi"/>
      <w:color w:val="2E74B5" w:themeColor="accent1" w:themeShade="BF"/>
      <w:sz w:val="28"/>
      <w:lang w:val="en-US"/>
    </w:rPr>
  </w:style>
  <w:style w:type="paragraph" w:styleId="TOC1">
    <w:name w:val="toc 1"/>
    <w:basedOn w:val="Normal"/>
    <w:next w:val="Normal"/>
    <w:autoRedefine/>
    <w:uiPriority w:val="39"/>
    <w:unhideWhenUsed/>
    <w:rsid w:val="00B700B9"/>
    <w:pPr>
      <w:spacing w:after="100" w:line="360" w:lineRule="auto"/>
      <w:jc w:val="both"/>
    </w:pPr>
    <w:rPr>
      <w:rFonts w:ascii="Times New Roman" w:hAnsi="Times New Roman"/>
      <w:sz w:val="24"/>
      <w:lang w:val="en-GB"/>
    </w:rPr>
  </w:style>
  <w:style w:type="paragraph" w:styleId="TOC2">
    <w:name w:val="toc 2"/>
    <w:basedOn w:val="Normal"/>
    <w:next w:val="Normal"/>
    <w:autoRedefine/>
    <w:uiPriority w:val="39"/>
    <w:unhideWhenUsed/>
    <w:rsid w:val="004936AD"/>
    <w:pPr>
      <w:tabs>
        <w:tab w:val="right" w:leader="dot" w:pos="9016"/>
      </w:tabs>
      <w:spacing w:after="100" w:line="360" w:lineRule="auto"/>
      <w:jc w:val="both"/>
    </w:pPr>
    <w:rPr>
      <w:rFonts w:cstheme="minorHAnsi"/>
      <w:sz w:val="32"/>
      <w:szCs w:val="32"/>
      <w:lang w:val="en-GB"/>
    </w:rPr>
  </w:style>
  <w:style w:type="character" w:styleId="Hyperlink">
    <w:name w:val="Hyperlink"/>
    <w:basedOn w:val="DefaultParagraphFont"/>
    <w:uiPriority w:val="99"/>
    <w:unhideWhenUsed/>
    <w:rsid w:val="00B700B9"/>
    <w:rPr>
      <w:color w:val="0563C1" w:themeColor="hyperlink"/>
      <w:u w:val="single"/>
    </w:rPr>
  </w:style>
  <w:style w:type="paragraph" w:styleId="ListParagraph">
    <w:name w:val="List Paragraph"/>
    <w:basedOn w:val="Normal"/>
    <w:uiPriority w:val="34"/>
    <w:qFormat/>
    <w:rsid w:val="00B700B9"/>
    <w:pPr>
      <w:spacing w:after="200" w:line="360" w:lineRule="auto"/>
      <w:ind w:left="720"/>
      <w:contextualSpacing/>
      <w:jc w:val="both"/>
    </w:pPr>
    <w:rPr>
      <w:rFonts w:ascii="Times New Roman" w:hAnsi="Times New Roman"/>
      <w:sz w:val="24"/>
      <w:lang w:val="en-GB"/>
    </w:rPr>
  </w:style>
  <w:style w:type="table" w:styleId="TableGrid">
    <w:name w:val="Table Grid"/>
    <w:basedOn w:val="TableNormal"/>
    <w:uiPriority w:val="59"/>
    <w:rsid w:val="00B700B9"/>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0B9"/>
    <w:pPr>
      <w:tabs>
        <w:tab w:val="center" w:pos="4536"/>
        <w:tab w:val="right" w:pos="9072"/>
      </w:tabs>
      <w:spacing w:after="0" w:line="240" w:lineRule="auto"/>
    </w:pPr>
  </w:style>
  <w:style w:type="character" w:customStyle="1" w:styleId="HeaderChar">
    <w:name w:val="Header Char"/>
    <w:basedOn w:val="DefaultParagraphFont"/>
    <w:link w:val="Header"/>
    <w:uiPriority w:val="99"/>
    <w:rsid w:val="00B700B9"/>
  </w:style>
  <w:style w:type="paragraph" w:styleId="Footer">
    <w:name w:val="footer"/>
    <w:basedOn w:val="Normal"/>
    <w:link w:val="FooterChar"/>
    <w:uiPriority w:val="99"/>
    <w:unhideWhenUsed/>
    <w:rsid w:val="00B700B9"/>
    <w:pPr>
      <w:tabs>
        <w:tab w:val="center" w:pos="4536"/>
        <w:tab w:val="right" w:pos="9072"/>
      </w:tabs>
      <w:spacing w:after="0" w:line="240" w:lineRule="auto"/>
    </w:pPr>
  </w:style>
  <w:style w:type="character" w:customStyle="1" w:styleId="FooterChar">
    <w:name w:val="Footer Char"/>
    <w:basedOn w:val="DefaultParagraphFont"/>
    <w:link w:val="Footer"/>
    <w:uiPriority w:val="99"/>
    <w:rsid w:val="00B700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8132136">
      <w:bodyDiv w:val="1"/>
      <w:marLeft w:val="0"/>
      <w:marRight w:val="0"/>
      <w:marTop w:val="0"/>
      <w:marBottom w:val="0"/>
      <w:divBdr>
        <w:top w:val="none" w:sz="0" w:space="0" w:color="auto"/>
        <w:left w:val="none" w:sz="0" w:space="0" w:color="auto"/>
        <w:bottom w:val="none" w:sz="0" w:space="0" w:color="auto"/>
        <w:right w:val="none" w:sz="0" w:space="0" w:color="auto"/>
      </w:divBdr>
    </w:div>
    <w:div w:id="1421221127">
      <w:bodyDiv w:val="1"/>
      <w:marLeft w:val="0"/>
      <w:marRight w:val="0"/>
      <w:marTop w:val="0"/>
      <w:marBottom w:val="0"/>
      <w:divBdr>
        <w:top w:val="none" w:sz="0" w:space="0" w:color="auto"/>
        <w:left w:val="none" w:sz="0" w:space="0" w:color="auto"/>
        <w:bottom w:val="none" w:sz="0" w:space="0" w:color="auto"/>
        <w:right w:val="none" w:sz="0" w:space="0" w:color="auto"/>
      </w:divBdr>
    </w:div>
    <w:div w:id="185626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Sheet1!$C$1</c:f>
              <c:strCache>
                <c:ptCount val="1"/>
                <c:pt idx="0">
                  <c:v>Start Date</c:v>
                </c:pt>
              </c:strCache>
            </c:strRef>
          </c:tx>
          <c:spPr>
            <a:noFill/>
          </c:spPr>
          <c:invertIfNegative val="0"/>
          <c:cat>
            <c:strRef>
              <c:f>Sheet1!$A$2:$A$6</c:f>
              <c:strCache>
                <c:ptCount val="5"/>
                <c:pt idx="0">
                  <c:v>Completion of requirement gathering </c:v>
                </c:pt>
                <c:pt idx="1">
                  <c:v>Complete design of Smart Voice </c:v>
                </c:pt>
                <c:pt idx="2">
                  <c:v>Complete Coding of Smart Voice </c:v>
                </c:pt>
                <c:pt idx="3">
                  <c:v>Complete Debugging and Testing of Smart Voice </c:v>
                </c:pt>
                <c:pt idx="4">
                  <c:v>Transition of Smart Voice in TSI's production </c:v>
                </c:pt>
              </c:strCache>
            </c:strRef>
          </c:cat>
          <c:val>
            <c:numRef>
              <c:f>Sheet1!$C$2:$C$6</c:f>
              <c:numCache>
                <c:formatCode>dd/mm/yyyy;@</c:formatCode>
                <c:ptCount val="5"/>
                <c:pt idx="0">
                  <c:v>43889</c:v>
                </c:pt>
                <c:pt idx="1">
                  <c:v>43992</c:v>
                </c:pt>
                <c:pt idx="2">
                  <c:v>44054</c:v>
                </c:pt>
                <c:pt idx="3">
                  <c:v>44086</c:v>
                </c:pt>
                <c:pt idx="4">
                  <c:v>44177</c:v>
                </c:pt>
              </c:numCache>
            </c:numRef>
          </c:val>
          <c:extLst>
            <c:ext xmlns:c16="http://schemas.microsoft.com/office/drawing/2014/chart" uri="{C3380CC4-5D6E-409C-BE32-E72D297353CC}">
              <c16:uniqueId val="{00000000-C6AB-4CCA-9480-B4FE2B8A8362}"/>
            </c:ext>
          </c:extLst>
        </c:ser>
        <c:ser>
          <c:idx val="1"/>
          <c:order val="1"/>
          <c:tx>
            <c:strRef>
              <c:f>Sheet1!$D$1</c:f>
              <c:strCache>
                <c:ptCount val="1"/>
                <c:pt idx="0">
                  <c:v>Duration </c:v>
                </c:pt>
              </c:strCache>
            </c:strRef>
          </c:tx>
          <c:spPr>
            <a:solidFill>
              <a:schemeClr val="accent1">
                <a:lumMod val="50000"/>
              </a:schemeClr>
            </a:solidFill>
          </c:spPr>
          <c:invertIfNegative val="0"/>
          <c:cat>
            <c:strRef>
              <c:f>Sheet1!$A$2:$A$6</c:f>
              <c:strCache>
                <c:ptCount val="5"/>
                <c:pt idx="0">
                  <c:v>Completion of requirement gathering </c:v>
                </c:pt>
                <c:pt idx="1">
                  <c:v>Complete design of Smart Voice </c:v>
                </c:pt>
                <c:pt idx="2">
                  <c:v>Complete Coding of Smart Voice </c:v>
                </c:pt>
                <c:pt idx="3">
                  <c:v>Complete Debugging and Testing of Smart Voice </c:v>
                </c:pt>
                <c:pt idx="4">
                  <c:v>Transition of Smart Voice in TSI's production </c:v>
                </c:pt>
              </c:strCache>
            </c:strRef>
          </c:cat>
          <c:val>
            <c:numRef>
              <c:f>Sheet1!$D$2:$D$6</c:f>
              <c:numCache>
                <c:formatCode>General</c:formatCode>
                <c:ptCount val="5"/>
                <c:pt idx="0">
                  <c:v>103</c:v>
                </c:pt>
                <c:pt idx="1">
                  <c:v>62</c:v>
                </c:pt>
                <c:pt idx="2">
                  <c:v>32</c:v>
                </c:pt>
                <c:pt idx="3">
                  <c:v>91</c:v>
                </c:pt>
                <c:pt idx="4">
                  <c:v>20</c:v>
                </c:pt>
              </c:numCache>
            </c:numRef>
          </c:val>
          <c:extLst>
            <c:ext xmlns:c16="http://schemas.microsoft.com/office/drawing/2014/chart" uri="{C3380CC4-5D6E-409C-BE32-E72D297353CC}">
              <c16:uniqueId val="{00000001-C6AB-4CCA-9480-B4FE2B8A8362}"/>
            </c:ext>
          </c:extLst>
        </c:ser>
        <c:dLbls>
          <c:showLegendKey val="0"/>
          <c:showVal val="0"/>
          <c:showCatName val="0"/>
          <c:showSerName val="0"/>
          <c:showPercent val="0"/>
          <c:showBubbleSize val="0"/>
        </c:dLbls>
        <c:gapWidth val="150"/>
        <c:overlap val="100"/>
        <c:axId val="262803456"/>
        <c:axId val="262804992"/>
      </c:barChart>
      <c:catAx>
        <c:axId val="262803456"/>
        <c:scaling>
          <c:orientation val="maxMin"/>
        </c:scaling>
        <c:delete val="0"/>
        <c:axPos val="l"/>
        <c:numFmt formatCode="General" sourceLinked="0"/>
        <c:majorTickMark val="out"/>
        <c:minorTickMark val="none"/>
        <c:tickLblPos val="nextTo"/>
        <c:txPr>
          <a:bodyPr/>
          <a:lstStyle/>
          <a:p>
            <a:pPr>
              <a:defRPr lang="en-IN"/>
            </a:pPr>
            <a:endParaRPr lang="bg-BG"/>
          </a:p>
        </c:txPr>
        <c:crossAx val="262804992"/>
        <c:crosses val="autoZero"/>
        <c:auto val="1"/>
        <c:lblAlgn val="ctr"/>
        <c:lblOffset val="100"/>
        <c:noMultiLvlLbl val="0"/>
      </c:catAx>
      <c:valAx>
        <c:axId val="262804992"/>
        <c:scaling>
          <c:orientation val="minMax"/>
        </c:scaling>
        <c:delete val="0"/>
        <c:axPos val="t"/>
        <c:majorGridlines/>
        <c:numFmt formatCode="dd/mm/yyyy;@" sourceLinked="1"/>
        <c:majorTickMark val="out"/>
        <c:minorTickMark val="none"/>
        <c:tickLblPos val="nextTo"/>
        <c:txPr>
          <a:bodyPr/>
          <a:lstStyle/>
          <a:p>
            <a:pPr>
              <a:defRPr lang="en-IN" sz="600" baseline="0"/>
            </a:pPr>
            <a:endParaRPr lang="bg-BG"/>
          </a:p>
        </c:txPr>
        <c:crossAx val="262803456"/>
        <c:crosses val="autoZero"/>
        <c:crossBetween val="between"/>
      </c:valAx>
      <c:spPr>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l="50000" t="50000" r="50000" b="50000"/>
          </a:path>
          <a:tileRect/>
        </a:gradFill>
      </c:spPr>
    </c:plotArea>
    <c:plotVisOnly val="1"/>
    <c:dispBlanksAs val="gap"/>
    <c:showDLblsOverMax val="0"/>
  </c:chart>
  <c:txPr>
    <a:bodyPr/>
    <a:lstStyle/>
    <a:p>
      <a:pPr>
        <a:defRPr baseline="0">
          <a:latin typeface="Times New Roman" pitchFamily="18" charset="0"/>
        </a:defRPr>
      </a:pPr>
      <a:endParaRPr lang="bg-BG"/>
    </a:p>
  </c:txPr>
  <c:externalData r:id="rId1">
    <c:autoUpdate val="0"/>
  </c:externalData>
</c:chartSpace>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2652</Words>
  <Characters>15121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Project Management               lcbb5005</vt:lpstr>
    </vt:vector>
  </TitlesOfParts>
  <Company>Student name: Kremena Avramova</Company>
  <LinksUpToDate>false</LinksUpToDate>
  <CharactersWithSpaces>17738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lcbb5005</dc:title>
  <dc:subject>Tutor: dr Molly Jack</dc:subject>
  <dc:creator>Kremena</dc:creator>
  <cp:keywords/>
  <dc:description/>
  <cp:lastModifiedBy>Petya Avramova</cp:lastModifiedBy>
  <cp:revision>2</cp:revision>
  <dcterms:created xsi:type="dcterms:W3CDTF">2021-01-10T22:16:00Z</dcterms:created>
  <dcterms:modified xsi:type="dcterms:W3CDTF">2021-01-10T22:16:00Z</dcterms:modified>
  <cp:category>ID:1814111</cp:category>
</cp:coreProperties>
</file>