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C3999" w14:textId="4720BB0F" w:rsidR="00547A6E" w:rsidRPr="00D62B00" w:rsidRDefault="00547A6E" w:rsidP="00547A6E">
      <w:pPr>
        <w:jc w:val="center"/>
        <w:rPr>
          <w:rFonts w:asciiTheme="majorBidi" w:hAnsiTheme="majorBidi" w:cstheme="majorBidi"/>
          <w:sz w:val="36"/>
          <w:szCs w:val="36"/>
        </w:rPr>
      </w:pPr>
      <w:r w:rsidRPr="00D62B00">
        <w:rPr>
          <w:rFonts w:asciiTheme="majorBidi" w:hAnsiTheme="majorBidi" w:cstheme="majorBidi"/>
          <w:sz w:val="36"/>
          <w:szCs w:val="36"/>
        </w:rPr>
        <w:t>Network Operating Systems and Services (NOSS) (ACCA5023)</w:t>
      </w:r>
    </w:p>
    <w:p w14:paraId="4DB50E95" w14:textId="77777777" w:rsidR="00547A6E" w:rsidRPr="00D62B00" w:rsidRDefault="00547A6E" w:rsidP="00547A6E">
      <w:pPr>
        <w:jc w:val="center"/>
        <w:rPr>
          <w:rFonts w:asciiTheme="majorBidi" w:hAnsiTheme="majorBidi" w:cstheme="majorBidi"/>
          <w:sz w:val="36"/>
          <w:szCs w:val="36"/>
        </w:rPr>
      </w:pPr>
    </w:p>
    <w:p w14:paraId="11336FB0" w14:textId="6B51E209" w:rsidR="00BB7865" w:rsidRPr="00D62B00" w:rsidRDefault="00547A6E" w:rsidP="00547A6E">
      <w:pPr>
        <w:jc w:val="center"/>
        <w:rPr>
          <w:rFonts w:asciiTheme="majorBidi" w:hAnsiTheme="majorBidi" w:cstheme="majorBidi"/>
          <w:sz w:val="28"/>
          <w:szCs w:val="28"/>
        </w:rPr>
      </w:pPr>
      <w:r w:rsidRPr="00D62B00">
        <w:rPr>
          <w:rFonts w:asciiTheme="majorBidi" w:hAnsiTheme="majorBidi" w:cstheme="majorBidi"/>
          <w:sz w:val="28"/>
          <w:szCs w:val="28"/>
        </w:rPr>
        <w:t>Worksheet 1 BUILDING A VIRTUAL LAN USING TYPE 2 HYPERVISOR MANAGEMENT SOFTWARE</w:t>
      </w:r>
    </w:p>
    <w:p w14:paraId="3F597259" w14:textId="77777777" w:rsidR="00444860" w:rsidRPr="00D62B00" w:rsidRDefault="00444860" w:rsidP="00547A6E">
      <w:pPr>
        <w:jc w:val="center"/>
        <w:rPr>
          <w:rFonts w:asciiTheme="majorBidi" w:hAnsiTheme="majorBidi" w:cstheme="majorBidi"/>
          <w:sz w:val="28"/>
          <w:szCs w:val="28"/>
        </w:rPr>
      </w:pPr>
    </w:p>
    <w:p w14:paraId="327C841C" w14:textId="6DE4EDA7" w:rsidR="00547A6E" w:rsidRPr="00D62B00" w:rsidRDefault="00547A6E" w:rsidP="00547A6E">
      <w:pPr>
        <w:rPr>
          <w:rFonts w:asciiTheme="majorBidi" w:hAnsiTheme="majorBidi" w:cstheme="majorBidi"/>
          <w:sz w:val="28"/>
          <w:szCs w:val="28"/>
        </w:rPr>
      </w:pPr>
    </w:p>
    <w:p w14:paraId="027E0473" w14:textId="3EDC0DD9" w:rsidR="00547A6E" w:rsidRPr="00D62B00" w:rsidRDefault="00547A6E" w:rsidP="00547A6E">
      <w:pPr>
        <w:jc w:val="center"/>
        <w:rPr>
          <w:rFonts w:asciiTheme="majorBidi" w:hAnsiTheme="majorBidi" w:cstheme="majorBidi"/>
          <w:sz w:val="32"/>
          <w:szCs w:val="32"/>
        </w:rPr>
      </w:pPr>
      <w:r w:rsidRPr="00D62B00">
        <w:rPr>
          <w:rFonts w:asciiTheme="majorBidi" w:hAnsiTheme="majorBidi" w:cstheme="majorBidi"/>
          <w:sz w:val="32"/>
          <w:szCs w:val="32"/>
        </w:rPr>
        <w:t>John M Williams – Student 1202877</w:t>
      </w:r>
    </w:p>
    <w:p w14:paraId="1B0C114E" w14:textId="39009E26" w:rsidR="00444860" w:rsidRPr="00D62B00" w:rsidRDefault="00444860" w:rsidP="00547A6E">
      <w:pPr>
        <w:jc w:val="center"/>
        <w:rPr>
          <w:rFonts w:asciiTheme="majorBidi" w:hAnsiTheme="majorBidi" w:cstheme="majorBidi"/>
          <w:sz w:val="32"/>
          <w:szCs w:val="32"/>
        </w:rPr>
      </w:pPr>
    </w:p>
    <w:p w14:paraId="67BFF636" w14:textId="5E15C5BD" w:rsidR="00444860" w:rsidRPr="00D62B00" w:rsidRDefault="00444860" w:rsidP="00547A6E">
      <w:pPr>
        <w:jc w:val="center"/>
        <w:rPr>
          <w:rFonts w:asciiTheme="majorBidi" w:hAnsiTheme="majorBidi" w:cstheme="majorBidi"/>
          <w:sz w:val="32"/>
          <w:szCs w:val="32"/>
        </w:rPr>
      </w:pPr>
    </w:p>
    <w:p w14:paraId="044FBFAD" w14:textId="0279056D" w:rsidR="00444860" w:rsidRPr="00D62B00" w:rsidRDefault="00444860" w:rsidP="00547A6E">
      <w:pPr>
        <w:jc w:val="center"/>
        <w:rPr>
          <w:rFonts w:asciiTheme="majorBidi" w:hAnsiTheme="majorBidi" w:cstheme="majorBidi"/>
          <w:sz w:val="32"/>
          <w:szCs w:val="32"/>
        </w:rPr>
      </w:pPr>
    </w:p>
    <w:p w14:paraId="77D1D533" w14:textId="47ED04FC" w:rsidR="00444860" w:rsidRPr="00D62B00" w:rsidRDefault="00444860" w:rsidP="00547A6E">
      <w:pPr>
        <w:jc w:val="center"/>
        <w:rPr>
          <w:rFonts w:asciiTheme="majorBidi" w:hAnsiTheme="majorBidi" w:cstheme="majorBidi"/>
          <w:sz w:val="32"/>
          <w:szCs w:val="32"/>
        </w:rPr>
      </w:pPr>
    </w:p>
    <w:p w14:paraId="6AE500E6" w14:textId="6E607116" w:rsidR="00444860" w:rsidRPr="00D62B00" w:rsidRDefault="00444860" w:rsidP="00547A6E">
      <w:pPr>
        <w:jc w:val="center"/>
        <w:rPr>
          <w:rFonts w:asciiTheme="majorBidi" w:hAnsiTheme="majorBidi" w:cstheme="majorBidi"/>
          <w:sz w:val="32"/>
          <w:szCs w:val="32"/>
        </w:rPr>
      </w:pPr>
    </w:p>
    <w:p w14:paraId="04DF4AD0" w14:textId="0545BDBF" w:rsidR="00444860" w:rsidRPr="00D62B00" w:rsidRDefault="00444860" w:rsidP="00547A6E">
      <w:pPr>
        <w:jc w:val="center"/>
        <w:rPr>
          <w:rFonts w:asciiTheme="majorBidi" w:hAnsiTheme="majorBidi" w:cstheme="majorBidi"/>
          <w:sz w:val="32"/>
          <w:szCs w:val="32"/>
        </w:rPr>
      </w:pPr>
    </w:p>
    <w:p w14:paraId="5F8CF3FE" w14:textId="3D794C89" w:rsidR="00444860" w:rsidRPr="00D62B00" w:rsidRDefault="00444860" w:rsidP="00547A6E">
      <w:pPr>
        <w:jc w:val="center"/>
        <w:rPr>
          <w:rFonts w:asciiTheme="majorBidi" w:hAnsiTheme="majorBidi" w:cstheme="majorBidi"/>
          <w:sz w:val="32"/>
          <w:szCs w:val="32"/>
        </w:rPr>
      </w:pPr>
    </w:p>
    <w:p w14:paraId="717A07DF" w14:textId="718CE9A0" w:rsidR="00444860" w:rsidRPr="00D62B00" w:rsidRDefault="00444860" w:rsidP="00547A6E">
      <w:pPr>
        <w:jc w:val="center"/>
        <w:rPr>
          <w:rFonts w:asciiTheme="majorBidi" w:hAnsiTheme="majorBidi" w:cstheme="majorBidi"/>
          <w:sz w:val="32"/>
          <w:szCs w:val="32"/>
        </w:rPr>
      </w:pPr>
    </w:p>
    <w:p w14:paraId="45EB8374" w14:textId="771EDB5E" w:rsidR="00444860" w:rsidRPr="00D62B00" w:rsidRDefault="00444860" w:rsidP="00547A6E">
      <w:pPr>
        <w:jc w:val="center"/>
        <w:rPr>
          <w:rFonts w:asciiTheme="majorBidi" w:hAnsiTheme="majorBidi" w:cstheme="majorBidi"/>
          <w:sz w:val="32"/>
          <w:szCs w:val="32"/>
        </w:rPr>
      </w:pPr>
    </w:p>
    <w:p w14:paraId="75D2AA5E" w14:textId="2DDED6DB" w:rsidR="00444860" w:rsidRPr="00D62B00" w:rsidRDefault="00444860" w:rsidP="00547A6E">
      <w:pPr>
        <w:jc w:val="center"/>
        <w:rPr>
          <w:rFonts w:asciiTheme="majorBidi" w:hAnsiTheme="majorBidi" w:cstheme="majorBidi"/>
          <w:sz w:val="32"/>
          <w:szCs w:val="32"/>
        </w:rPr>
      </w:pPr>
    </w:p>
    <w:p w14:paraId="58E54907" w14:textId="6F2F7798" w:rsidR="00444860" w:rsidRPr="00D62B00" w:rsidRDefault="00444860" w:rsidP="00547A6E">
      <w:pPr>
        <w:jc w:val="center"/>
        <w:rPr>
          <w:rFonts w:asciiTheme="majorBidi" w:hAnsiTheme="majorBidi" w:cstheme="majorBidi"/>
          <w:sz w:val="32"/>
          <w:szCs w:val="32"/>
        </w:rPr>
      </w:pPr>
    </w:p>
    <w:p w14:paraId="0B0BEB32" w14:textId="634AA312" w:rsidR="00444860" w:rsidRPr="00D62B00" w:rsidRDefault="00444860" w:rsidP="00547A6E">
      <w:pPr>
        <w:jc w:val="center"/>
        <w:rPr>
          <w:rFonts w:asciiTheme="majorBidi" w:hAnsiTheme="majorBidi" w:cstheme="majorBidi"/>
          <w:sz w:val="32"/>
          <w:szCs w:val="32"/>
        </w:rPr>
      </w:pPr>
    </w:p>
    <w:p w14:paraId="415ED570" w14:textId="6E2EF2BD" w:rsidR="00444860" w:rsidRPr="00D62B00" w:rsidRDefault="00444860" w:rsidP="00547A6E">
      <w:pPr>
        <w:jc w:val="center"/>
        <w:rPr>
          <w:rFonts w:asciiTheme="majorBidi" w:hAnsiTheme="majorBidi" w:cstheme="majorBidi"/>
          <w:sz w:val="32"/>
          <w:szCs w:val="32"/>
        </w:rPr>
      </w:pPr>
    </w:p>
    <w:p w14:paraId="1A2340B0" w14:textId="55755583" w:rsidR="00444860" w:rsidRPr="00D62B00" w:rsidRDefault="00444860" w:rsidP="00547A6E">
      <w:pPr>
        <w:jc w:val="center"/>
        <w:rPr>
          <w:rFonts w:asciiTheme="majorBidi" w:hAnsiTheme="majorBidi" w:cstheme="majorBidi"/>
          <w:sz w:val="32"/>
          <w:szCs w:val="32"/>
        </w:rPr>
      </w:pPr>
    </w:p>
    <w:p w14:paraId="115E5790" w14:textId="77777777" w:rsidR="00444860" w:rsidRPr="00D62B00" w:rsidRDefault="00444860" w:rsidP="00547A6E">
      <w:pPr>
        <w:jc w:val="center"/>
        <w:rPr>
          <w:rFonts w:asciiTheme="majorBidi" w:hAnsiTheme="majorBidi" w:cstheme="majorBidi"/>
          <w:sz w:val="32"/>
          <w:szCs w:val="32"/>
        </w:rPr>
      </w:pPr>
    </w:p>
    <w:p w14:paraId="13D0F3FF" w14:textId="522D293F" w:rsidR="00547A6E" w:rsidRPr="00D62B00" w:rsidRDefault="00547A6E" w:rsidP="00547A6E">
      <w:pPr>
        <w:jc w:val="center"/>
        <w:rPr>
          <w:rFonts w:asciiTheme="majorBidi" w:hAnsiTheme="majorBidi" w:cstheme="majorBidi"/>
          <w:sz w:val="36"/>
          <w:szCs w:val="36"/>
          <w:u w:val="single"/>
        </w:rPr>
      </w:pPr>
    </w:p>
    <w:p w14:paraId="7C255B15" w14:textId="65849C91" w:rsidR="00444860" w:rsidRPr="00D62B00" w:rsidRDefault="00444860" w:rsidP="00547A6E">
      <w:pPr>
        <w:rPr>
          <w:rFonts w:asciiTheme="majorBidi" w:hAnsiTheme="majorBidi" w:cstheme="majorBidi"/>
          <w:sz w:val="32"/>
          <w:szCs w:val="32"/>
          <w:u w:val="single"/>
        </w:rPr>
      </w:pPr>
    </w:p>
    <w:p w14:paraId="7604A4F2" w14:textId="77777777" w:rsidR="00444860" w:rsidRPr="00D62B00" w:rsidRDefault="00444860" w:rsidP="00547A6E">
      <w:pPr>
        <w:rPr>
          <w:rFonts w:asciiTheme="majorBidi" w:hAnsiTheme="majorBidi" w:cstheme="majorBidi"/>
          <w:sz w:val="32"/>
          <w:szCs w:val="32"/>
          <w:u w:val="single"/>
        </w:rPr>
      </w:pPr>
    </w:p>
    <w:p w14:paraId="299424CA" w14:textId="1C6551ED" w:rsidR="00547A6E" w:rsidRPr="00D62B00" w:rsidRDefault="00547A6E" w:rsidP="00547A6E">
      <w:pPr>
        <w:rPr>
          <w:rFonts w:asciiTheme="majorBidi" w:hAnsiTheme="majorBidi" w:cstheme="majorBidi"/>
          <w:sz w:val="40"/>
          <w:szCs w:val="40"/>
          <w:u w:val="single"/>
        </w:rPr>
      </w:pPr>
      <w:r w:rsidRPr="00D62B00">
        <w:rPr>
          <w:rFonts w:asciiTheme="majorBidi" w:hAnsiTheme="majorBidi" w:cstheme="majorBidi"/>
          <w:sz w:val="28"/>
          <w:szCs w:val="28"/>
          <w:u w:val="single"/>
        </w:rPr>
        <w:t>Task 1: VM creation and Operating System installations.</w:t>
      </w:r>
    </w:p>
    <w:p w14:paraId="2744AAC4" w14:textId="0DF10A1F" w:rsidR="00547A6E" w:rsidRPr="00D62B00" w:rsidRDefault="00547A6E" w:rsidP="00547A6E">
      <w:pPr>
        <w:jc w:val="center"/>
        <w:rPr>
          <w:rFonts w:asciiTheme="majorBidi" w:hAnsiTheme="majorBidi" w:cstheme="majorBidi"/>
          <w:sz w:val="32"/>
          <w:szCs w:val="32"/>
        </w:rPr>
      </w:pPr>
    </w:p>
    <w:p w14:paraId="731DFB8F" w14:textId="6B73ED9E" w:rsidR="00547A6E" w:rsidRPr="00D62B00" w:rsidRDefault="00547A6E" w:rsidP="00547A6E">
      <w:pPr>
        <w:rPr>
          <w:rFonts w:asciiTheme="majorBidi" w:hAnsiTheme="majorBidi" w:cstheme="majorBidi"/>
          <w:sz w:val="24"/>
          <w:szCs w:val="24"/>
        </w:rPr>
      </w:pPr>
      <w:r w:rsidRPr="00D62B00">
        <w:rPr>
          <w:rFonts w:asciiTheme="majorBidi" w:hAnsiTheme="majorBidi" w:cstheme="majorBidi"/>
          <w:sz w:val="24"/>
          <w:szCs w:val="24"/>
        </w:rPr>
        <w:t xml:space="preserve">In figure 1, VirtualBox version 6.1.18 has been downloaded from the official virtualbox.org website and installed. </w:t>
      </w:r>
    </w:p>
    <w:p w14:paraId="596FA3E8" w14:textId="6300FA09" w:rsidR="00547A6E" w:rsidRPr="00D62B00" w:rsidRDefault="00547A6E" w:rsidP="00547A6E">
      <w:pPr>
        <w:rPr>
          <w:rFonts w:asciiTheme="majorBidi" w:hAnsiTheme="majorBidi" w:cstheme="majorBidi"/>
          <w:sz w:val="24"/>
          <w:szCs w:val="24"/>
        </w:rPr>
      </w:pPr>
      <w:r w:rsidRPr="00D62B00">
        <w:rPr>
          <w:rFonts w:asciiTheme="majorBidi" w:hAnsiTheme="majorBidi" w:cstheme="majorBidi"/>
          <w:sz w:val="24"/>
          <w:szCs w:val="24"/>
        </w:rPr>
        <w:t xml:space="preserve">The ‘new’ option has been selected and </w:t>
      </w:r>
      <w:r w:rsidR="00902692" w:rsidRPr="00D62B00">
        <w:rPr>
          <w:rFonts w:asciiTheme="majorBidi" w:hAnsiTheme="majorBidi" w:cstheme="majorBidi"/>
          <w:sz w:val="24"/>
          <w:szCs w:val="24"/>
        </w:rPr>
        <w:t xml:space="preserve">a Microsoft Windows version Server 2019 (64bit) named server1 has been inputted. </w:t>
      </w:r>
    </w:p>
    <w:p w14:paraId="37850C4D" w14:textId="77777777" w:rsidR="00902692" w:rsidRPr="00D62B00" w:rsidRDefault="00902692" w:rsidP="00547A6E">
      <w:pPr>
        <w:rPr>
          <w:rFonts w:asciiTheme="majorBidi" w:hAnsiTheme="majorBidi" w:cstheme="majorBidi"/>
        </w:rPr>
      </w:pPr>
    </w:p>
    <w:p w14:paraId="344575E6" w14:textId="77777777" w:rsidR="00547A6E" w:rsidRPr="00D62B00" w:rsidRDefault="00547A6E" w:rsidP="00547A6E">
      <w:pPr>
        <w:keepNext/>
        <w:jc w:val="center"/>
        <w:rPr>
          <w:rFonts w:asciiTheme="majorBidi" w:hAnsiTheme="majorBidi" w:cstheme="majorBidi"/>
        </w:rPr>
      </w:pPr>
      <w:r w:rsidRPr="00D62B00">
        <w:rPr>
          <w:rFonts w:asciiTheme="majorBidi" w:hAnsiTheme="majorBidi" w:cstheme="majorBidi"/>
          <w:noProof/>
        </w:rPr>
        <w:drawing>
          <wp:inline distT="0" distB="0" distL="0" distR="0" wp14:anchorId="6FEF7131" wp14:editId="6FB35534">
            <wp:extent cx="5731510" cy="31546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inline>
        </w:drawing>
      </w:r>
    </w:p>
    <w:p w14:paraId="15F9B834" w14:textId="2E113366" w:rsidR="00547A6E" w:rsidRPr="00D62B00" w:rsidRDefault="00547A6E" w:rsidP="00547A6E">
      <w:pPr>
        <w:pStyle w:val="Caption"/>
        <w:jc w:val="center"/>
        <w:rPr>
          <w:rFonts w:asciiTheme="majorBidi" w:hAnsiTheme="majorBidi" w:cstheme="majorBidi"/>
          <w:sz w:val="32"/>
          <w:szCs w:val="32"/>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w:t>
      </w:r>
      <w:r w:rsidRPr="00D62B00">
        <w:rPr>
          <w:rFonts w:asciiTheme="majorBidi" w:hAnsiTheme="majorBidi" w:cstheme="majorBidi"/>
        </w:rPr>
        <w:fldChar w:fldCharType="end"/>
      </w:r>
      <w:r w:rsidRPr="00D62B00">
        <w:rPr>
          <w:rFonts w:asciiTheme="majorBidi" w:hAnsiTheme="majorBidi" w:cstheme="majorBidi"/>
        </w:rPr>
        <w:t xml:space="preserve"> - creating virtual </w:t>
      </w:r>
      <w:r w:rsidR="00444860" w:rsidRPr="00D62B00">
        <w:rPr>
          <w:rFonts w:asciiTheme="majorBidi" w:hAnsiTheme="majorBidi" w:cstheme="majorBidi"/>
        </w:rPr>
        <w:t>server.</w:t>
      </w:r>
    </w:p>
    <w:p w14:paraId="4458A889" w14:textId="77777777" w:rsidR="00506265" w:rsidRDefault="00506265" w:rsidP="00902692">
      <w:pPr>
        <w:rPr>
          <w:rFonts w:asciiTheme="majorBidi" w:hAnsiTheme="majorBidi" w:cstheme="majorBidi"/>
          <w:noProof/>
          <w:sz w:val="24"/>
          <w:szCs w:val="24"/>
        </w:rPr>
      </w:pPr>
    </w:p>
    <w:p w14:paraId="6170AA48" w14:textId="77777777" w:rsidR="00506265" w:rsidRDefault="00506265" w:rsidP="00902692">
      <w:pPr>
        <w:rPr>
          <w:rFonts w:asciiTheme="majorBidi" w:hAnsiTheme="majorBidi" w:cstheme="majorBidi"/>
          <w:noProof/>
          <w:sz w:val="24"/>
          <w:szCs w:val="24"/>
        </w:rPr>
      </w:pPr>
    </w:p>
    <w:p w14:paraId="7ABED020" w14:textId="77777777" w:rsidR="00506265" w:rsidRDefault="00506265" w:rsidP="00902692">
      <w:pPr>
        <w:rPr>
          <w:rFonts w:asciiTheme="majorBidi" w:hAnsiTheme="majorBidi" w:cstheme="majorBidi"/>
          <w:noProof/>
          <w:sz w:val="24"/>
          <w:szCs w:val="24"/>
        </w:rPr>
      </w:pPr>
    </w:p>
    <w:p w14:paraId="007AAFFB" w14:textId="77777777" w:rsidR="00506265" w:rsidRDefault="00506265" w:rsidP="00902692">
      <w:pPr>
        <w:rPr>
          <w:rFonts w:asciiTheme="majorBidi" w:hAnsiTheme="majorBidi" w:cstheme="majorBidi"/>
          <w:noProof/>
          <w:sz w:val="24"/>
          <w:szCs w:val="24"/>
        </w:rPr>
      </w:pPr>
    </w:p>
    <w:p w14:paraId="797D346F" w14:textId="77777777" w:rsidR="00506265" w:rsidRDefault="00506265" w:rsidP="00902692">
      <w:pPr>
        <w:rPr>
          <w:rFonts w:asciiTheme="majorBidi" w:hAnsiTheme="majorBidi" w:cstheme="majorBidi"/>
          <w:noProof/>
          <w:sz w:val="24"/>
          <w:szCs w:val="24"/>
        </w:rPr>
      </w:pPr>
    </w:p>
    <w:p w14:paraId="795DBDE4" w14:textId="77777777" w:rsidR="00506265" w:rsidRDefault="00506265" w:rsidP="00902692">
      <w:pPr>
        <w:rPr>
          <w:rFonts w:asciiTheme="majorBidi" w:hAnsiTheme="majorBidi" w:cstheme="majorBidi"/>
          <w:noProof/>
          <w:sz w:val="24"/>
          <w:szCs w:val="24"/>
        </w:rPr>
      </w:pPr>
    </w:p>
    <w:p w14:paraId="7C423968" w14:textId="77777777" w:rsidR="00506265" w:rsidRDefault="00506265" w:rsidP="00902692">
      <w:pPr>
        <w:rPr>
          <w:rFonts w:asciiTheme="majorBidi" w:hAnsiTheme="majorBidi" w:cstheme="majorBidi"/>
          <w:noProof/>
          <w:sz w:val="24"/>
          <w:szCs w:val="24"/>
        </w:rPr>
      </w:pPr>
    </w:p>
    <w:p w14:paraId="2EFA0988" w14:textId="77777777" w:rsidR="00506265" w:rsidRDefault="00506265" w:rsidP="00902692">
      <w:pPr>
        <w:rPr>
          <w:rFonts w:asciiTheme="majorBidi" w:hAnsiTheme="majorBidi" w:cstheme="majorBidi"/>
          <w:noProof/>
          <w:sz w:val="24"/>
          <w:szCs w:val="24"/>
        </w:rPr>
      </w:pPr>
    </w:p>
    <w:p w14:paraId="160EEC01" w14:textId="77777777" w:rsidR="00506265" w:rsidRDefault="00506265" w:rsidP="00902692">
      <w:pPr>
        <w:rPr>
          <w:rFonts w:asciiTheme="majorBidi" w:hAnsiTheme="majorBidi" w:cstheme="majorBidi"/>
          <w:noProof/>
          <w:sz w:val="24"/>
          <w:szCs w:val="24"/>
        </w:rPr>
      </w:pPr>
    </w:p>
    <w:p w14:paraId="674D94AE" w14:textId="494C7AC6" w:rsidR="00902692" w:rsidRPr="00D62B00" w:rsidRDefault="00902692" w:rsidP="00902692">
      <w:pPr>
        <w:rPr>
          <w:rFonts w:asciiTheme="majorBidi" w:hAnsiTheme="majorBidi" w:cstheme="majorBidi"/>
          <w:noProof/>
          <w:sz w:val="24"/>
          <w:szCs w:val="24"/>
        </w:rPr>
      </w:pPr>
      <w:r w:rsidRPr="00D62B00">
        <w:rPr>
          <w:rFonts w:asciiTheme="majorBidi" w:hAnsiTheme="majorBidi" w:cstheme="majorBidi"/>
          <w:noProof/>
          <w:sz w:val="24"/>
          <w:szCs w:val="24"/>
        </w:rPr>
        <w:lastRenderedPageBreak/>
        <w:t>Figure 2 shows the two servers and two clients that have been created in Virtualbox. Server 1 and 2 are Windows Server 2019 (64bit) and clients 1 and 2 are Windows 10 Consumer Edition (64bit)</w:t>
      </w:r>
    </w:p>
    <w:p w14:paraId="2353D414" w14:textId="4276E4F3" w:rsidR="00902692" w:rsidRPr="00D62B00" w:rsidRDefault="00902692" w:rsidP="00902692">
      <w:pPr>
        <w:rPr>
          <w:rFonts w:asciiTheme="majorBidi" w:hAnsiTheme="majorBidi" w:cstheme="majorBidi"/>
          <w:noProof/>
          <w:sz w:val="24"/>
          <w:szCs w:val="24"/>
        </w:rPr>
      </w:pPr>
      <w:r w:rsidRPr="00D62B00">
        <w:rPr>
          <w:rFonts w:asciiTheme="majorBidi" w:hAnsiTheme="majorBidi" w:cstheme="majorBidi"/>
          <w:noProof/>
          <w:sz w:val="24"/>
          <w:szCs w:val="24"/>
        </w:rPr>
        <w:t>Each VM has been configured to the following specification:</w:t>
      </w:r>
    </w:p>
    <w:p w14:paraId="0A839EC1" w14:textId="77777777" w:rsidR="00902692" w:rsidRPr="00D62B00" w:rsidRDefault="00902692" w:rsidP="00902692">
      <w:pPr>
        <w:pStyle w:val="ListParagraph"/>
        <w:numPr>
          <w:ilvl w:val="0"/>
          <w:numId w:val="1"/>
        </w:numPr>
        <w:rPr>
          <w:rFonts w:asciiTheme="majorBidi" w:hAnsiTheme="majorBidi" w:cstheme="majorBidi"/>
          <w:noProof/>
          <w:sz w:val="24"/>
          <w:szCs w:val="24"/>
        </w:rPr>
      </w:pPr>
      <w:r w:rsidRPr="00D62B00">
        <w:rPr>
          <w:rFonts w:asciiTheme="majorBidi" w:hAnsiTheme="majorBidi" w:cstheme="majorBidi"/>
          <w:sz w:val="24"/>
          <w:szCs w:val="24"/>
        </w:rPr>
        <w:t>Memory 4096MB</w:t>
      </w:r>
    </w:p>
    <w:p w14:paraId="4905F2D2" w14:textId="77777777" w:rsidR="00902692" w:rsidRPr="00D62B00" w:rsidRDefault="00902692" w:rsidP="00902692">
      <w:pPr>
        <w:pStyle w:val="ListParagraph"/>
        <w:numPr>
          <w:ilvl w:val="0"/>
          <w:numId w:val="1"/>
        </w:numPr>
        <w:rPr>
          <w:rFonts w:asciiTheme="majorBidi" w:hAnsiTheme="majorBidi" w:cstheme="majorBidi"/>
          <w:noProof/>
          <w:sz w:val="24"/>
          <w:szCs w:val="24"/>
        </w:rPr>
      </w:pPr>
      <w:r w:rsidRPr="00D62B00">
        <w:rPr>
          <w:rFonts w:asciiTheme="majorBidi" w:hAnsiTheme="majorBidi" w:cstheme="majorBidi"/>
          <w:sz w:val="24"/>
          <w:szCs w:val="24"/>
        </w:rPr>
        <w:t xml:space="preserve">Hard disk - virtual hard disk - VDI (Virtual Disk Image) </w:t>
      </w:r>
    </w:p>
    <w:p w14:paraId="663A19D6" w14:textId="55808F52" w:rsidR="00902692" w:rsidRDefault="00902692" w:rsidP="00902692">
      <w:pPr>
        <w:pStyle w:val="ListParagraph"/>
        <w:numPr>
          <w:ilvl w:val="0"/>
          <w:numId w:val="1"/>
        </w:numPr>
        <w:rPr>
          <w:rFonts w:asciiTheme="majorBidi" w:hAnsiTheme="majorBidi" w:cstheme="majorBidi"/>
          <w:noProof/>
          <w:sz w:val="24"/>
          <w:szCs w:val="24"/>
        </w:rPr>
      </w:pPr>
      <w:r w:rsidRPr="00D62B00">
        <w:rPr>
          <w:rFonts w:asciiTheme="majorBidi" w:hAnsiTheme="majorBidi" w:cstheme="majorBidi"/>
          <w:sz w:val="24"/>
          <w:szCs w:val="24"/>
        </w:rPr>
        <w:t>Storage on physical hard disk window - size value 25GB</w:t>
      </w:r>
    </w:p>
    <w:p w14:paraId="40071607" w14:textId="77777777" w:rsidR="00506265" w:rsidRPr="00D62B00" w:rsidRDefault="00506265" w:rsidP="00506265">
      <w:pPr>
        <w:pStyle w:val="ListParagraph"/>
        <w:rPr>
          <w:rFonts w:asciiTheme="majorBidi" w:hAnsiTheme="majorBidi" w:cstheme="majorBidi"/>
          <w:noProof/>
          <w:sz w:val="24"/>
          <w:szCs w:val="24"/>
        </w:rPr>
      </w:pPr>
    </w:p>
    <w:p w14:paraId="2E745EBF" w14:textId="77777777" w:rsidR="00902692" w:rsidRPr="00D62B00" w:rsidRDefault="00902692" w:rsidP="00902692">
      <w:pPr>
        <w:keepNext/>
        <w:jc w:val="center"/>
        <w:rPr>
          <w:rFonts w:asciiTheme="majorBidi" w:hAnsiTheme="majorBidi" w:cstheme="majorBidi"/>
        </w:rPr>
      </w:pPr>
      <w:r w:rsidRPr="00D62B00">
        <w:rPr>
          <w:rFonts w:asciiTheme="majorBidi" w:hAnsiTheme="majorBidi" w:cstheme="majorBidi"/>
          <w:noProof/>
        </w:rPr>
        <w:drawing>
          <wp:inline distT="0" distB="0" distL="0" distR="0" wp14:anchorId="7CA74F66" wp14:editId="399DEA76">
            <wp:extent cx="3095625" cy="3324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5625" cy="3324225"/>
                    </a:xfrm>
                    <a:prstGeom prst="rect">
                      <a:avLst/>
                    </a:prstGeom>
                  </pic:spPr>
                </pic:pic>
              </a:graphicData>
            </a:graphic>
          </wp:inline>
        </w:drawing>
      </w:r>
    </w:p>
    <w:p w14:paraId="46CC81FB" w14:textId="38690E16" w:rsidR="00902692" w:rsidRPr="00D62B00" w:rsidRDefault="00902692" w:rsidP="00902692">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2</w:t>
      </w:r>
      <w:r w:rsidRPr="00D62B00">
        <w:rPr>
          <w:rFonts w:asciiTheme="majorBidi" w:hAnsiTheme="majorBidi" w:cstheme="majorBidi"/>
        </w:rPr>
        <w:fldChar w:fldCharType="end"/>
      </w:r>
      <w:r w:rsidRPr="00D62B00">
        <w:rPr>
          <w:rFonts w:asciiTheme="majorBidi" w:hAnsiTheme="majorBidi" w:cstheme="majorBidi"/>
        </w:rPr>
        <w:t xml:space="preserve"> - creation of servers and client</w:t>
      </w:r>
    </w:p>
    <w:p w14:paraId="67B02A21" w14:textId="6C4D2341" w:rsidR="00A868DD" w:rsidRPr="00D62B00" w:rsidRDefault="00A868DD" w:rsidP="00A868DD">
      <w:pPr>
        <w:rPr>
          <w:rFonts w:asciiTheme="majorBidi" w:hAnsiTheme="majorBidi" w:cstheme="majorBidi"/>
        </w:rPr>
      </w:pPr>
    </w:p>
    <w:p w14:paraId="664E6AB3" w14:textId="6960390E" w:rsidR="00A868DD" w:rsidRPr="00D62B00" w:rsidRDefault="00A868DD" w:rsidP="00A868DD">
      <w:pPr>
        <w:rPr>
          <w:rFonts w:asciiTheme="majorBidi" w:hAnsiTheme="majorBidi" w:cstheme="majorBidi"/>
        </w:rPr>
      </w:pPr>
    </w:p>
    <w:p w14:paraId="2B79BABC" w14:textId="77FD804E" w:rsidR="00A868DD" w:rsidRPr="00D62B00" w:rsidRDefault="00A868DD" w:rsidP="00A868DD">
      <w:pPr>
        <w:rPr>
          <w:rFonts w:asciiTheme="majorBidi" w:hAnsiTheme="majorBidi" w:cstheme="majorBidi"/>
        </w:rPr>
      </w:pPr>
    </w:p>
    <w:p w14:paraId="53303183" w14:textId="7AE84E1F" w:rsidR="00A868DD" w:rsidRPr="00D62B00" w:rsidRDefault="00A868DD" w:rsidP="00A868DD">
      <w:pPr>
        <w:rPr>
          <w:rFonts w:asciiTheme="majorBidi" w:hAnsiTheme="majorBidi" w:cstheme="majorBidi"/>
        </w:rPr>
      </w:pPr>
    </w:p>
    <w:p w14:paraId="3D09EBCE" w14:textId="40A81115" w:rsidR="00A868DD" w:rsidRPr="00D62B00" w:rsidRDefault="00A868DD" w:rsidP="00A868DD">
      <w:pPr>
        <w:rPr>
          <w:rFonts w:asciiTheme="majorBidi" w:hAnsiTheme="majorBidi" w:cstheme="majorBidi"/>
        </w:rPr>
      </w:pPr>
    </w:p>
    <w:p w14:paraId="0AA424E7" w14:textId="56287654" w:rsidR="00A868DD" w:rsidRPr="00D62B00" w:rsidRDefault="00A868DD" w:rsidP="00A868DD">
      <w:pPr>
        <w:rPr>
          <w:rFonts w:asciiTheme="majorBidi" w:hAnsiTheme="majorBidi" w:cstheme="majorBidi"/>
        </w:rPr>
      </w:pPr>
    </w:p>
    <w:p w14:paraId="69504822" w14:textId="47EC3577" w:rsidR="00A868DD" w:rsidRPr="00D62B00" w:rsidRDefault="00A868DD" w:rsidP="00A868DD">
      <w:pPr>
        <w:rPr>
          <w:rFonts w:asciiTheme="majorBidi" w:hAnsiTheme="majorBidi" w:cstheme="majorBidi"/>
        </w:rPr>
      </w:pPr>
    </w:p>
    <w:p w14:paraId="4BCBEC66" w14:textId="6938DA8C" w:rsidR="00A868DD" w:rsidRPr="00D62B00" w:rsidRDefault="00A868DD" w:rsidP="00A868DD">
      <w:pPr>
        <w:rPr>
          <w:rFonts w:asciiTheme="majorBidi" w:hAnsiTheme="majorBidi" w:cstheme="majorBidi"/>
        </w:rPr>
      </w:pPr>
    </w:p>
    <w:p w14:paraId="4525105D" w14:textId="39F1A204" w:rsidR="00A868DD" w:rsidRPr="00D62B00" w:rsidRDefault="00A868DD" w:rsidP="00A868DD">
      <w:pPr>
        <w:rPr>
          <w:rFonts w:asciiTheme="majorBidi" w:hAnsiTheme="majorBidi" w:cstheme="majorBidi"/>
        </w:rPr>
      </w:pPr>
    </w:p>
    <w:p w14:paraId="05E15251" w14:textId="301F9F41" w:rsidR="00A868DD" w:rsidRPr="00D62B00" w:rsidRDefault="00A868DD" w:rsidP="00A868DD">
      <w:pPr>
        <w:rPr>
          <w:rFonts w:asciiTheme="majorBidi" w:hAnsiTheme="majorBidi" w:cstheme="majorBidi"/>
        </w:rPr>
      </w:pPr>
    </w:p>
    <w:p w14:paraId="0A6622BF" w14:textId="0B4FADFD" w:rsidR="00444860" w:rsidRPr="00D62B00" w:rsidRDefault="00444860" w:rsidP="00A868DD">
      <w:pPr>
        <w:rPr>
          <w:rFonts w:asciiTheme="majorBidi" w:hAnsiTheme="majorBidi" w:cstheme="majorBidi"/>
        </w:rPr>
      </w:pPr>
    </w:p>
    <w:p w14:paraId="7005CEEA" w14:textId="29DFEB68" w:rsidR="00A868DD" w:rsidRPr="00D62B00" w:rsidRDefault="00A868DD" w:rsidP="00A868DD">
      <w:pPr>
        <w:rPr>
          <w:rFonts w:asciiTheme="majorBidi" w:hAnsiTheme="majorBidi" w:cstheme="majorBidi"/>
        </w:rPr>
      </w:pPr>
    </w:p>
    <w:p w14:paraId="0E56CD20" w14:textId="6AE4F131" w:rsidR="00A868DD" w:rsidRDefault="00A868DD" w:rsidP="00A868DD">
      <w:pPr>
        <w:rPr>
          <w:rFonts w:asciiTheme="majorBidi" w:hAnsiTheme="majorBidi" w:cstheme="majorBidi"/>
          <w:sz w:val="24"/>
          <w:szCs w:val="24"/>
        </w:rPr>
      </w:pPr>
      <w:r w:rsidRPr="00D62B00">
        <w:rPr>
          <w:rFonts w:asciiTheme="majorBidi" w:hAnsiTheme="majorBidi" w:cstheme="majorBidi"/>
          <w:sz w:val="24"/>
          <w:szCs w:val="24"/>
        </w:rPr>
        <w:lastRenderedPageBreak/>
        <w:t xml:space="preserve">Figures 3 and 4 show the selection of the Windows Server 2019 and Windows 10 Consumer Edition ISO files that have been downloaded. These are selected in VirtualBox under the associated server and client storage settings and then the virtual SATA optical drive. </w:t>
      </w:r>
    </w:p>
    <w:p w14:paraId="6C05DF28" w14:textId="77777777" w:rsidR="00506265" w:rsidRPr="00D62B00" w:rsidRDefault="00506265" w:rsidP="00A868DD">
      <w:pPr>
        <w:rPr>
          <w:rFonts w:asciiTheme="majorBidi" w:hAnsiTheme="majorBidi" w:cstheme="majorBidi"/>
          <w:sz w:val="24"/>
          <w:szCs w:val="24"/>
        </w:rPr>
      </w:pPr>
    </w:p>
    <w:p w14:paraId="5F65952A" w14:textId="77777777" w:rsidR="00902692" w:rsidRPr="00D62B00" w:rsidRDefault="00902692" w:rsidP="00A868DD">
      <w:pPr>
        <w:keepNext/>
        <w:jc w:val="center"/>
        <w:rPr>
          <w:rFonts w:asciiTheme="majorBidi" w:hAnsiTheme="majorBidi" w:cstheme="majorBidi"/>
        </w:rPr>
      </w:pPr>
      <w:r w:rsidRPr="00D62B00">
        <w:rPr>
          <w:rFonts w:asciiTheme="majorBidi" w:hAnsiTheme="majorBidi" w:cstheme="majorBidi"/>
          <w:noProof/>
        </w:rPr>
        <w:drawing>
          <wp:inline distT="0" distB="0" distL="0" distR="0" wp14:anchorId="1AE74D22" wp14:editId="248FC661">
            <wp:extent cx="4275072" cy="3168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1781" cy="3173623"/>
                    </a:xfrm>
                    <a:prstGeom prst="rect">
                      <a:avLst/>
                    </a:prstGeom>
                  </pic:spPr>
                </pic:pic>
              </a:graphicData>
            </a:graphic>
          </wp:inline>
        </w:drawing>
      </w:r>
    </w:p>
    <w:p w14:paraId="30F96AA2" w14:textId="52645062" w:rsidR="00902692" w:rsidRPr="00D62B00" w:rsidRDefault="00902692" w:rsidP="00902692">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3</w:t>
      </w:r>
      <w:r w:rsidRPr="00D62B00">
        <w:rPr>
          <w:rFonts w:asciiTheme="majorBidi" w:hAnsiTheme="majorBidi" w:cstheme="majorBidi"/>
        </w:rPr>
        <w:fldChar w:fldCharType="end"/>
      </w:r>
      <w:r w:rsidRPr="00D62B00">
        <w:rPr>
          <w:rFonts w:asciiTheme="majorBidi" w:hAnsiTheme="majorBidi" w:cstheme="majorBidi"/>
        </w:rPr>
        <w:t xml:space="preserve"> - Server 2019 ISO selection</w:t>
      </w:r>
    </w:p>
    <w:p w14:paraId="457CEFD0" w14:textId="6508CC1D" w:rsidR="00902692" w:rsidRPr="00D62B00" w:rsidRDefault="00902692" w:rsidP="00902692">
      <w:pPr>
        <w:rPr>
          <w:rFonts w:asciiTheme="majorBidi" w:hAnsiTheme="majorBidi" w:cstheme="majorBidi"/>
        </w:rPr>
      </w:pPr>
    </w:p>
    <w:p w14:paraId="3ECEF0E0" w14:textId="77777777" w:rsidR="00902692" w:rsidRPr="00D62B00" w:rsidRDefault="00902692" w:rsidP="00A868DD">
      <w:pPr>
        <w:keepNext/>
        <w:jc w:val="center"/>
        <w:rPr>
          <w:rFonts w:asciiTheme="majorBidi" w:hAnsiTheme="majorBidi" w:cstheme="majorBidi"/>
        </w:rPr>
      </w:pPr>
      <w:r w:rsidRPr="00D62B00">
        <w:rPr>
          <w:rFonts w:asciiTheme="majorBidi" w:hAnsiTheme="majorBidi" w:cstheme="majorBidi"/>
          <w:noProof/>
        </w:rPr>
        <w:drawing>
          <wp:inline distT="0" distB="0" distL="0" distR="0" wp14:anchorId="263EA119" wp14:editId="74B05BAC">
            <wp:extent cx="4303786" cy="318135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38230" cy="3206811"/>
                    </a:xfrm>
                    <a:prstGeom prst="rect">
                      <a:avLst/>
                    </a:prstGeom>
                  </pic:spPr>
                </pic:pic>
              </a:graphicData>
            </a:graphic>
          </wp:inline>
        </w:drawing>
      </w:r>
    </w:p>
    <w:p w14:paraId="1D8B4E4D" w14:textId="69D4F814" w:rsidR="00902692" w:rsidRPr="00D62B00" w:rsidRDefault="00902692" w:rsidP="00902692">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4</w:t>
      </w:r>
      <w:r w:rsidRPr="00D62B00">
        <w:rPr>
          <w:rFonts w:asciiTheme="majorBidi" w:hAnsiTheme="majorBidi" w:cstheme="majorBidi"/>
        </w:rPr>
        <w:fldChar w:fldCharType="end"/>
      </w:r>
      <w:r w:rsidRPr="00D62B00">
        <w:rPr>
          <w:rFonts w:asciiTheme="majorBidi" w:hAnsiTheme="majorBidi" w:cstheme="majorBidi"/>
        </w:rPr>
        <w:t xml:space="preserve"> - Windows 10 ISO Selection</w:t>
      </w:r>
    </w:p>
    <w:p w14:paraId="33736314" w14:textId="41C9A182" w:rsidR="00A868DD" w:rsidRPr="00D62B00" w:rsidRDefault="00A868DD" w:rsidP="00A868DD">
      <w:pPr>
        <w:rPr>
          <w:rFonts w:asciiTheme="majorBidi" w:hAnsiTheme="majorBidi" w:cstheme="majorBidi"/>
          <w:sz w:val="24"/>
          <w:szCs w:val="24"/>
        </w:rPr>
      </w:pPr>
      <w:r w:rsidRPr="00D62B00">
        <w:rPr>
          <w:rFonts w:asciiTheme="majorBidi" w:hAnsiTheme="majorBidi" w:cstheme="majorBidi"/>
          <w:sz w:val="24"/>
          <w:szCs w:val="24"/>
        </w:rPr>
        <w:lastRenderedPageBreak/>
        <w:t>Figure 5 and 6 show</w:t>
      </w:r>
      <w:r w:rsidR="00506265">
        <w:rPr>
          <w:rFonts w:asciiTheme="majorBidi" w:hAnsiTheme="majorBidi" w:cstheme="majorBidi"/>
          <w:sz w:val="24"/>
          <w:szCs w:val="24"/>
        </w:rPr>
        <w:t xml:space="preserve"> the</w:t>
      </w:r>
      <w:r w:rsidRPr="00D62B00">
        <w:rPr>
          <w:rFonts w:asciiTheme="majorBidi" w:hAnsiTheme="majorBidi" w:cstheme="majorBidi"/>
          <w:sz w:val="24"/>
          <w:szCs w:val="24"/>
        </w:rPr>
        <w:t xml:space="preserve"> additional settings to optimise the virtual machines. PAE/NX which stands for physical address extension is recommended for 64bit operating system as it allowed the processor to use additional memory. </w:t>
      </w:r>
    </w:p>
    <w:p w14:paraId="3E59776D" w14:textId="11A27EDC" w:rsidR="00A868DD" w:rsidRPr="00D62B00" w:rsidRDefault="00A868DD" w:rsidP="00A868DD">
      <w:pPr>
        <w:rPr>
          <w:rFonts w:asciiTheme="majorBidi" w:hAnsiTheme="majorBidi" w:cstheme="majorBidi"/>
          <w:sz w:val="24"/>
          <w:szCs w:val="24"/>
        </w:rPr>
      </w:pPr>
      <w:r w:rsidRPr="00D62B00">
        <w:rPr>
          <w:rFonts w:asciiTheme="majorBidi" w:hAnsiTheme="majorBidi" w:cstheme="majorBidi"/>
          <w:sz w:val="24"/>
          <w:szCs w:val="24"/>
        </w:rPr>
        <w:t xml:space="preserve">Another recommended setting is to allow 128mb of video memory for each virtual machine. </w:t>
      </w:r>
    </w:p>
    <w:p w14:paraId="484F2405" w14:textId="77777777" w:rsidR="00A868DD" w:rsidRPr="00D62B00" w:rsidRDefault="00A868DD" w:rsidP="00A868DD">
      <w:pPr>
        <w:keepNext/>
        <w:jc w:val="center"/>
        <w:rPr>
          <w:rFonts w:asciiTheme="majorBidi" w:hAnsiTheme="majorBidi" w:cstheme="majorBidi"/>
        </w:rPr>
      </w:pPr>
      <w:r w:rsidRPr="00D62B00">
        <w:rPr>
          <w:rFonts w:asciiTheme="majorBidi" w:hAnsiTheme="majorBidi" w:cstheme="majorBidi"/>
          <w:noProof/>
        </w:rPr>
        <w:drawing>
          <wp:inline distT="0" distB="0" distL="0" distR="0" wp14:anchorId="2CFE8D73" wp14:editId="4C6BB6B7">
            <wp:extent cx="4333242" cy="3359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8774" cy="3371190"/>
                    </a:xfrm>
                    <a:prstGeom prst="rect">
                      <a:avLst/>
                    </a:prstGeom>
                  </pic:spPr>
                </pic:pic>
              </a:graphicData>
            </a:graphic>
          </wp:inline>
        </w:drawing>
      </w:r>
    </w:p>
    <w:p w14:paraId="293ECABC" w14:textId="00F0DFDC" w:rsidR="00A868DD" w:rsidRPr="00D62B00" w:rsidRDefault="00A868DD" w:rsidP="00A868DD">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5</w:t>
      </w:r>
      <w:r w:rsidRPr="00D62B00">
        <w:rPr>
          <w:rFonts w:asciiTheme="majorBidi" w:hAnsiTheme="majorBidi" w:cstheme="majorBidi"/>
        </w:rPr>
        <w:fldChar w:fldCharType="end"/>
      </w:r>
      <w:r w:rsidRPr="00D62B00">
        <w:rPr>
          <w:rFonts w:asciiTheme="majorBidi" w:hAnsiTheme="majorBidi" w:cstheme="majorBidi"/>
        </w:rPr>
        <w:t xml:space="preserve"> - Enable PAE/NX</w:t>
      </w:r>
    </w:p>
    <w:p w14:paraId="2C0194D0" w14:textId="77777777" w:rsidR="00A868DD" w:rsidRPr="00D62B00" w:rsidRDefault="00A868DD" w:rsidP="00A868DD">
      <w:pPr>
        <w:keepNext/>
        <w:jc w:val="center"/>
        <w:rPr>
          <w:rFonts w:asciiTheme="majorBidi" w:hAnsiTheme="majorBidi" w:cstheme="majorBidi"/>
        </w:rPr>
      </w:pPr>
      <w:r w:rsidRPr="00D62B00">
        <w:rPr>
          <w:rFonts w:asciiTheme="majorBidi" w:hAnsiTheme="majorBidi" w:cstheme="majorBidi"/>
          <w:noProof/>
        </w:rPr>
        <w:drawing>
          <wp:inline distT="0" distB="0" distL="0" distR="0" wp14:anchorId="28204DE2" wp14:editId="642BDB25">
            <wp:extent cx="4373486" cy="3681074"/>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4597" cy="3698843"/>
                    </a:xfrm>
                    <a:prstGeom prst="rect">
                      <a:avLst/>
                    </a:prstGeom>
                  </pic:spPr>
                </pic:pic>
              </a:graphicData>
            </a:graphic>
          </wp:inline>
        </w:drawing>
      </w:r>
    </w:p>
    <w:p w14:paraId="4F85788D" w14:textId="54A3DA52" w:rsidR="00A868DD" w:rsidRPr="00D62B00" w:rsidRDefault="00A868DD" w:rsidP="00A868DD">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6</w:t>
      </w:r>
      <w:r w:rsidRPr="00D62B00">
        <w:rPr>
          <w:rFonts w:asciiTheme="majorBidi" w:hAnsiTheme="majorBidi" w:cstheme="majorBidi"/>
        </w:rPr>
        <w:fldChar w:fldCharType="end"/>
      </w:r>
      <w:r w:rsidRPr="00D62B00">
        <w:rPr>
          <w:rFonts w:asciiTheme="majorBidi" w:hAnsiTheme="majorBidi" w:cstheme="majorBidi"/>
        </w:rPr>
        <w:t xml:space="preserve"> - Video memory to 128mb</w:t>
      </w:r>
    </w:p>
    <w:p w14:paraId="43AD5502" w14:textId="7C532C9B" w:rsidR="00A868DD" w:rsidRPr="00D62B00" w:rsidRDefault="00A868DD" w:rsidP="00A868DD">
      <w:pPr>
        <w:rPr>
          <w:rFonts w:asciiTheme="majorBidi" w:hAnsiTheme="majorBidi" w:cstheme="majorBidi"/>
          <w:sz w:val="24"/>
          <w:szCs w:val="24"/>
        </w:rPr>
      </w:pPr>
      <w:r w:rsidRPr="00D62B00">
        <w:rPr>
          <w:rFonts w:asciiTheme="majorBidi" w:hAnsiTheme="majorBidi" w:cstheme="majorBidi"/>
          <w:sz w:val="24"/>
          <w:szCs w:val="24"/>
        </w:rPr>
        <w:lastRenderedPageBreak/>
        <w:t>Next the virtual machine ‘server1’ is started by selection the start option in VirtualBox.</w:t>
      </w:r>
    </w:p>
    <w:p w14:paraId="1DE339E3" w14:textId="57FEBC35" w:rsidR="00A868DD" w:rsidRPr="00D62B00" w:rsidRDefault="00A868DD" w:rsidP="00A868DD">
      <w:pPr>
        <w:rPr>
          <w:rFonts w:asciiTheme="majorBidi" w:hAnsiTheme="majorBidi" w:cstheme="majorBidi"/>
          <w:sz w:val="24"/>
          <w:szCs w:val="24"/>
        </w:rPr>
      </w:pPr>
      <w:r w:rsidRPr="00D62B00">
        <w:rPr>
          <w:rFonts w:asciiTheme="majorBidi" w:hAnsiTheme="majorBidi" w:cstheme="majorBidi"/>
          <w:sz w:val="24"/>
          <w:szCs w:val="24"/>
        </w:rPr>
        <w:t xml:space="preserve">Figure 7 shows the setup screen for the installation of Windows Server 2019. </w:t>
      </w:r>
      <w:r w:rsidR="00A132A4" w:rsidRPr="00D62B00">
        <w:rPr>
          <w:rFonts w:asciiTheme="majorBidi" w:hAnsiTheme="majorBidi" w:cstheme="majorBidi"/>
          <w:sz w:val="24"/>
          <w:szCs w:val="24"/>
        </w:rPr>
        <w:t xml:space="preserve"> The time and keyboard options are changed to UK and the next button is selected. </w:t>
      </w:r>
    </w:p>
    <w:p w14:paraId="6287288D" w14:textId="650379BA"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 xml:space="preserve">The setup options were </w:t>
      </w:r>
      <w:proofErr w:type="gramStart"/>
      <w:r w:rsidRPr="00D62B00">
        <w:rPr>
          <w:rFonts w:asciiTheme="majorBidi" w:hAnsiTheme="majorBidi" w:cstheme="majorBidi"/>
          <w:sz w:val="24"/>
          <w:szCs w:val="24"/>
        </w:rPr>
        <w:t>followed</w:t>
      </w:r>
      <w:proofErr w:type="gramEnd"/>
      <w:r w:rsidR="00506265">
        <w:rPr>
          <w:rFonts w:asciiTheme="majorBidi" w:hAnsiTheme="majorBidi" w:cstheme="majorBidi"/>
          <w:sz w:val="24"/>
          <w:szCs w:val="24"/>
        </w:rPr>
        <w:t xml:space="preserve"> </w:t>
      </w:r>
      <w:r w:rsidRPr="00D62B00">
        <w:rPr>
          <w:rFonts w:asciiTheme="majorBidi" w:hAnsiTheme="majorBidi" w:cstheme="majorBidi"/>
          <w:sz w:val="24"/>
          <w:szCs w:val="24"/>
        </w:rPr>
        <w:t>and Windows Server 2019 Datacentre edition was installed.</w:t>
      </w:r>
    </w:p>
    <w:p w14:paraId="3EB8406B" w14:textId="26D6ED49"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 xml:space="preserve">An administrative password was set to P@ssw0rd. </w:t>
      </w:r>
    </w:p>
    <w:p w14:paraId="1E59D281" w14:textId="1CB5D4B8"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The operating system was installed and the welcome to windows login screen was displayed.</w:t>
      </w:r>
    </w:p>
    <w:p w14:paraId="06AE5F61" w14:textId="0777C98E"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 xml:space="preserve">The ‘input’ menu was selected from VirtualBox host and Inset CTRL-ALT-DELETE was selected. </w:t>
      </w:r>
    </w:p>
    <w:p w14:paraId="197C078F" w14:textId="7C50C4BB"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 xml:space="preserve">Server1 was logged into with the administrator account and the password. </w:t>
      </w:r>
    </w:p>
    <w:p w14:paraId="41983BB6" w14:textId="44800A17"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 xml:space="preserve">The same process was followed for Server2. </w:t>
      </w:r>
    </w:p>
    <w:p w14:paraId="7F0FFF0D" w14:textId="01830A2A" w:rsidR="00A132A4" w:rsidRPr="00D62B00" w:rsidRDefault="00A132A4" w:rsidP="00A868DD">
      <w:pPr>
        <w:rPr>
          <w:rFonts w:asciiTheme="majorBidi" w:hAnsiTheme="majorBidi" w:cstheme="majorBidi"/>
          <w:sz w:val="24"/>
          <w:szCs w:val="24"/>
        </w:rPr>
      </w:pPr>
      <w:r w:rsidRPr="00D62B00">
        <w:rPr>
          <w:rFonts w:asciiTheme="majorBidi" w:hAnsiTheme="majorBidi" w:cstheme="majorBidi"/>
          <w:sz w:val="24"/>
          <w:szCs w:val="24"/>
        </w:rPr>
        <w:t>Client1 and client2 were setup following the Windows 10 setup options.</w:t>
      </w:r>
    </w:p>
    <w:p w14:paraId="1B299A11" w14:textId="77777777" w:rsidR="00444860" w:rsidRPr="00D62B00" w:rsidRDefault="00444860" w:rsidP="00A868DD">
      <w:pPr>
        <w:rPr>
          <w:rFonts w:asciiTheme="majorBidi" w:hAnsiTheme="majorBidi" w:cstheme="majorBidi"/>
          <w:sz w:val="24"/>
          <w:szCs w:val="24"/>
        </w:rPr>
      </w:pPr>
    </w:p>
    <w:p w14:paraId="75F1B86F" w14:textId="77777777" w:rsidR="00A868DD" w:rsidRPr="00D62B00" w:rsidRDefault="00F83C9B" w:rsidP="00A868DD">
      <w:pPr>
        <w:keepNext/>
        <w:rPr>
          <w:rFonts w:asciiTheme="majorBidi" w:hAnsiTheme="majorBidi" w:cstheme="majorBidi"/>
        </w:rPr>
      </w:pPr>
      <w:r w:rsidRPr="00D62B00">
        <w:rPr>
          <w:rFonts w:asciiTheme="majorBidi" w:hAnsiTheme="majorBidi" w:cstheme="majorBidi"/>
          <w:noProof/>
        </w:rPr>
        <w:drawing>
          <wp:inline distT="0" distB="0" distL="0" distR="0" wp14:anchorId="67678B2D" wp14:editId="1746FA32">
            <wp:extent cx="5731510" cy="4953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953000"/>
                    </a:xfrm>
                    <a:prstGeom prst="rect">
                      <a:avLst/>
                    </a:prstGeom>
                  </pic:spPr>
                </pic:pic>
              </a:graphicData>
            </a:graphic>
          </wp:inline>
        </w:drawing>
      </w:r>
    </w:p>
    <w:p w14:paraId="35D1ED90" w14:textId="3C089F99" w:rsidR="003A447D" w:rsidRPr="00D62B00" w:rsidRDefault="00A868DD" w:rsidP="00A868DD">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7</w:t>
      </w:r>
      <w:r w:rsidRPr="00D62B00">
        <w:rPr>
          <w:rFonts w:asciiTheme="majorBidi" w:hAnsiTheme="majorBidi" w:cstheme="majorBidi"/>
        </w:rPr>
        <w:fldChar w:fldCharType="end"/>
      </w:r>
      <w:r w:rsidRPr="00D62B00">
        <w:rPr>
          <w:rFonts w:asciiTheme="majorBidi" w:hAnsiTheme="majorBidi" w:cstheme="majorBidi"/>
        </w:rPr>
        <w:t>- Installation of Server 2019</w:t>
      </w:r>
    </w:p>
    <w:p w14:paraId="2E1BC4E9" w14:textId="77777777" w:rsidR="00506265" w:rsidRDefault="00506265" w:rsidP="00A132A4">
      <w:pPr>
        <w:rPr>
          <w:rFonts w:asciiTheme="majorBidi" w:hAnsiTheme="majorBidi" w:cstheme="majorBidi"/>
          <w:sz w:val="28"/>
          <w:szCs w:val="28"/>
          <w:u w:val="single"/>
        </w:rPr>
      </w:pPr>
    </w:p>
    <w:p w14:paraId="2CD6E515" w14:textId="5161C051" w:rsidR="00847045" w:rsidRPr="00D62B00" w:rsidRDefault="00847045" w:rsidP="00A132A4">
      <w:pPr>
        <w:rPr>
          <w:rFonts w:asciiTheme="majorBidi" w:hAnsiTheme="majorBidi" w:cstheme="majorBidi"/>
          <w:sz w:val="28"/>
          <w:szCs w:val="28"/>
          <w:u w:val="single"/>
        </w:rPr>
      </w:pPr>
      <w:r w:rsidRPr="00D62B00">
        <w:rPr>
          <w:rFonts w:asciiTheme="majorBidi" w:hAnsiTheme="majorBidi" w:cstheme="majorBidi"/>
          <w:sz w:val="28"/>
          <w:szCs w:val="28"/>
          <w:u w:val="single"/>
        </w:rPr>
        <w:lastRenderedPageBreak/>
        <w:t>Task 2: Virtual Network Configurations</w:t>
      </w:r>
    </w:p>
    <w:p w14:paraId="2E3F2ADD" w14:textId="070D85E9" w:rsidR="00A132A4" w:rsidRPr="000D3905" w:rsidRDefault="00A132A4" w:rsidP="00A132A4">
      <w:pPr>
        <w:rPr>
          <w:rFonts w:asciiTheme="majorBidi" w:hAnsiTheme="majorBidi" w:cstheme="majorBidi"/>
          <w:sz w:val="24"/>
          <w:szCs w:val="24"/>
        </w:rPr>
      </w:pPr>
      <w:r w:rsidRPr="000D3905">
        <w:rPr>
          <w:rFonts w:asciiTheme="majorBidi" w:hAnsiTheme="majorBidi" w:cstheme="majorBidi"/>
          <w:sz w:val="24"/>
          <w:szCs w:val="24"/>
        </w:rPr>
        <w:t xml:space="preserve">Figures 8 and 9 show the network adapter settings on server1. </w:t>
      </w:r>
    </w:p>
    <w:p w14:paraId="3A236941" w14:textId="37D6B09E" w:rsidR="00A132A4" w:rsidRPr="000D3905" w:rsidRDefault="00A132A4" w:rsidP="00A132A4">
      <w:pPr>
        <w:rPr>
          <w:rFonts w:asciiTheme="majorBidi" w:hAnsiTheme="majorBidi" w:cstheme="majorBidi"/>
          <w:sz w:val="24"/>
          <w:szCs w:val="24"/>
        </w:rPr>
      </w:pPr>
      <w:r w:rsidRPr="000D3905">
        <w:rPr>
          <w:rFonts w:asciiTheme="majorBidi" w:hAnsiTheme="majorBidi" w:cstheme="majorBidi"/>
          <w:sz w:val="24"/>
          <w:szCs w:val="24"/>
        </w:rPr>
        <w:t xml:space="preserve">Two virtual </w:t>
      </w:r>
      <w:r w:rsidR="00444860" w:rsidRPr="000D3905">
        <w:rPr>
          <w:rFonts w:asciiTheme="majorBidi" w:hAnsiTheme="majorBidi" w:cstheme="majorBidi"/>
          <w:sz w:val="24"/>
          <w:szCs w:val="24"/>
        </w:rPr>
        <w:t>adapters</w:t>
      </w:r>
      <w:r w:rsidRPr="000D3905">
        <w:rPr>
          <w:rFonts w:asciiTheme="majorBidi" w:hAnsiTheme="majorBidi" w:cstheme="majorBidi"/>
          <w:sz w:val="24"/>
          <w:szCs w:val="24"/>
        </w:rPr>
        <w:t xml:space="preserve"> are created and attached to the ‘internal </w:t>
      </w:r>
      <w:proofErr w:type="gramStart"/>
      <w:r w:rsidRPr="000D3905">
        <w:rPr>
          <w:rFonts w:asciiTheme="majorBidi" w:hAnsiTheme="majorBidi" w:cstheme="majorBidi"/>
          <w:sz w:val="24"/>
          <w:szCs w:val="24"/>
        </w:rPr>
        <w:t>network’</w:t>
      </w:r>
      <w:proofErr w:type="gramEnd"/>
      <w:r w:rsidRPr="000D3905">
        <w:rPr>
          <w:rFonts w:asciiTheme="majorBidi" w:hAnsiTheme="majorBidi" w:cstheme="majorBidi"/>
          <w:sz w:val="24"/>
          <w:szCs w:val="24"/>
        </w:rPr>
        <w:t xml:space="preserve"> </w:t>
      </w:r>
    </w:p>
    <w:p w14:paraId="338924EF" w14:textId="230BBD16" w:rsidR="00A132A4" w:rsidRPr="000D3905" w:rsidRDefault="00A132A4" w:rsidP="00847045">
      <w:pPr>
        <w:pStyle w:val="ListParagraph"/>
        <w:numPr>
          <w:ilvl w:val="0"/>
          <w:numId w:val="2"/>
        </w:numPr>
        <w:rPr>
          <w:rFonts w:asciiTheme="majorBidi" w:hAnsiTheme="majorBidi" w:cstheme="majorBidi"/>
          <w:sz w:val="24"/>
          <w:szCs w:val="24"/>
        </w:rPr>
      </w:pPr>
      <w:r w:rsidRPr="000D3905">
        <w:rPr>
          <w:rFonts w:asciiTheme="majorBidi" w:hAnsiTheme="majorBidi" w:cstheme="majorBidi"/>
          <w:sz w:val="24"/>
          <w:szCs w:val="24"/>
        </w:rPr>
        <w:t xml:space="preserve">Adapter1 is called </w:t>
      </w:r>
      <w:proofErr w:type="spellStart"/>
      <w:proofErr w:type="gramStart"/>
      <w:r w:rsidRPr="000D3905">
        <w:rPr>
          <w:rFonts w:asciiTheme="majorBidi" w:hAnsiTheme="majorBidi" w:cstheme="majorBidi"/>
          <w:sz w:val="24"/>
          <w:szCs w:val="24"/>
        </w:rPr>
        <w:t>PublicNet</w:t>
      </w:r>
      <w:proofErr w:type="spellEnd"/>
      <w:proofErr w:type="gramEnd"/>
    </w:p>
    <w:p w14:paraId="1461CCA9" w14:textId="39D0A769" w:rsidR="00A132A4" w:rsidRPr="000D3905" w:rsidRDefault="00A132A4" w:rsidP="00847045">
      <w:pPr>
        <w:pStyle w:val="ListParagraph"/>
        <w:numPr>
          <w:ilvl w:val="0"/>
          <w:numId w:val="2"/>
        </w:numPr>
        <w:rPr>
          <w:rFonts w:asciiTheme="majorBidi" w:hAnsiTheme="majorBidi" w:cstheme="majorBidi"/>
          <w:sz w:val="24"/>
          <w:szCs w:val="24"/>
        </w:rPr>
      </w:pPr>
      <w:r w:rsidRPr="000D3905">
        <w:rPr>
          <w:rFonts w:asciiTheme="majorBidi" w:hAnsiTheme="majorBidi" w:cstheme="majorBidi"/>
          <w:sz w:val="24"/>
          <w:szCs w:val="24"/>
        </w:rPr>
        <w:t xml:space="preserve">Adapter2 is called </w:t>
      </w:r>
      <w:proofErr w:type="gramStart"/>
      <w:r w:rsidR="00847045" w:rsidRPr="000D3905">
        <w:rPr>
          <w:rFonts w:asciiTheme="majorBidi" w:hAnsiTheme="majorBidi" w:cstheme="majorBidi"/>
          <w:sz w:val="24"/>
          <w:szCs w:val="24"/>
        </w:rPr>
        <w:t>PrivateNet1</w:t>
      </w:r>
      <w:proofErr w:type="gramEnd"/>
      <w:r w:rsidR="00847045" w:rsidRPr="000D3905">
        <w:rPr>
          <w:rFonts w:asciiTheme="majorBidi" w:hAnsiTheme="majorBidi" w:cstheme="majorBidi"/>
          <w:sz w:val="24"/>
          <w:szCs w:val="24"/>
        </w:rPr>
        <w:t xml:space="preserve"> </w:t>
      </w:r>
    </w:p>
    <w:p w14:paraId="14B3403D" w14:textId="77F63C9E" w:rsidR="00847045" w:rsidRPr="000D3905" w:rsidRDefault="00847045" w:rsidP="00A132A4">
      <w:pPr>
        <w:rPr>
          <w:rFonts w:asciiTheme="majorBidi" w:hAnsiTheme="majorBidi" w:cstheme="majorBidi"/>
          <w:sz w:val="24"/>
          <w:szCs w:val="24"/>
        </w:rPr>
      </w:pPr>
      <w:r w:rsidRPr="000D3905">
        <w:rPr>
          <w:rFonts w:asciiTheme="majorBidi" w:hAnsiTheme="majorBidi" w:cstheme="majorBidi"/>
          <w:sz w:val="24"/>
          <w:szCs w:val="24"/>
        </w:rPr>
        <w:t xml:space="preserve">The same is configured on server2 using the following </w:t>
      </w:r>
      <w:r w:rsidR="00444860" w:rsidRPr="000D3905">
        <w:rPr>
          <w:rFonts w:asciiTheme="majorBidi" w:hAnsiTheme="majorBidi" w:cstheme="majorBidi"/>
          <w:sz w:val="24"/>
          <w:szCs w:val="24"/>
        </w:rPr>
        <w:t>settings.</w:t>
      </w:r>
    </w:p>
    <w:p w14:paraId="665CCB7B" w14:textId="4C70DC50" w:rsidR="00847045" w:rsidRPr="000D3905" w:rsidRDefault="00847045" w:rsidP="00847045">
      <w:pPr>
        <w:pStyle w:val="ListParagraph"/>
        <w:numPr>
          <w:ilvl w:val="0"/>
          <w:numId w:val="3"/>
        </w:numPr>
        <w:rPr>
          <w:rFonts w:asciiTheme="majorBidi" w:hAnsiTheme="majorBidi" w:cstheme="majorBidi"/>
          <w:sz w:val="24"/>
          <w:szCs w:val="24"/>
        </w:rPr>
      </w:pPr>
      <w:r w:rsidRPr="000D3905">
        <w:rPr>
          <w:rFonts w:asciiTheme="majorBidi" w:hAnsiTheme="majorBidi" w:cstheme="majorBidi"/>
          <w:sz w:val="24"/>
          <w:szCs w:val="24"/>
        </w:rPr>
        <w:t xml:space="preserve">Adaper1 is called </w:t>
      </w:r>
      <w:proofErr w:type="spellStart"/>
      <w:proofErr w:type="gramStart"/>
      <w:r w:rsidRPr="000D3905">
        <w:rPr>
          <w:rFonts w:asciiTheme="majorBidi" w:hAnsiTheme="majorBidi" w:cstheme="majorBidi"/>
          <w:sz w:val="24"/>
          <w:szCs w:val="24"/>
        </w:rPr>
        <w:t>PublicNet</w:t>
      </w:r>
      <w:proofErr w:type="spellEnd"/>
      <w:proofErr w:type="gramEnd"/>
    </w:p>
    <w:p w14:paraId="20C0C886" w14:textId="36988D27" w:rsidR="00847045" w:rsidRPr="000D3905" w:rsidRDefault="00847045" w:rsidP="00847045">
      <w:pPr>
        <w:pStyle w:val="ListParagraph"/>
        <w:numPr>
          <w:ilvl w:val="0"/>
          <w:numId w:val="3"/>
        </w:numPr>
        <w:rPr>
          <w:rFonts w:asciiTheme="majorBidi" w:hAnsiTheme="majorBidi" w:cstheme="majorBidi"/>
          <w:sz w:val="24"/>
          <w:szCs w:val="24"/>
        </w:rPr>
      </w:pPr>
      <w:r w:rsidRPr="000D3905">
        <w:rPr>
          <w:rFonts w:asciiTheme="majorBidi" w:hAnsiTheme="majorBidi" w:cstheme="majorBidi"/>
          <w:sz w:val="24"/>
          <w:szCs w:val="24"/>
        </w:rPr>
        <w:t xml:space="preserve">Adaper2 is called </w:t>
      </w:r>
      <w:proofErr w:type="gramStart"/>
      <w:r w:rsidRPr="000D3905">
        <w:rPr>
          <w:rFonts w:asciiTheme="majorBidi" w:hAnsiTheme="majorBidi" w:cstheme="majorBidi"/>
          <w:sz w:val="24"/>
          <w:szCs w:val="24"/>
        </w:rPr>
        <w:t>PrivateNet2</w:t>
      </w:r>
      <w:proofErr w:type="gramEnd"/>
      <w:r w:rsidRPr="000D3905">
        <w:rPr>
          <w:rFonts w:asciiTheme="majorBidi" w:hAnsiTheme="majorBidi" w:cstheme="majorBidi"/>
          <w:sz w:val="24"/>
          <w:szCs w:val="24"/>
        </w:rPr>
        <w:t xml:space="preserve"> </w:t>
      </w:r>
    </w:p>
    <w:p w14:paraId="156BDE59" w14:textId="77777777" w:rsidR="00506265" w:rsidRPr="00D62B00" w:rsidRDefault="00506265" w:rsidP="00506265">
      <w:pPr>
        <w:pStyle w:val="ListParagraph"/>
        <w:rPr>
          <w:rFonts w:asciiTheme="majorBidi" w:hAnsiTheme="majorBidi" w:cstheme="majorBidi"/>
        </w:rPr>
      </w:pPr>
    </w:p>
    <w:p w14:paraId="6FD1179E" w14:textId="77777777" w:rsidR="00A132A4" w:rsidRPr="00D62B00" w:rsidRDefault="00A132A4" w:rsidP="00444860">
      <w:pPr>
        <w:keepNext/>
        <w:jc w:val="center"/>
        <w:rPr>
          <w:rFonts w:asciiTheme="majorBidi" w:hAnsiTheme="majorBidi" w:cstheme="majorBidi"/>
        </w:rPr>
      </w:pPr>
      <w:r w:rsidRPr="00D62B00">
        <w:rPr>
          <w:rFonts w:asciiTheme="majorBidi" w:hAnsiTheme="majorBidi" w:cstheme="majorBidi"/>
          <w:noProof/>
        </w:rPr>
        <w:drawing>
          <wp:inline distT="0" distB="0" distL="0" distR="0" wp14:anchorId="0003DF18" wp14:editId="670BF5D6">
            <wp:extent cx="5224145" cy="44016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47178" cy="4421094"/>
                    </a:xfrm>
                    <a:prstGeom prst="rect">
                      <a:avLst/>
                    </a:prstGeom>
                  </pic:spPr>
                </pic:pic>
              </a:graphicData>
            </a:graphic>
          </wp:inline>
        </w:drawing>
      </w:r>
    </w:p>
    <w:p w14:paraId="09D0617E" w14:textId="65EE4C77" w:rsidR="00A132A4" w:rsidRPr="00D62B00" w:rsidRDefault="00A132A4" w:rsidP="00A132A4">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8</w:t>
      </w:r>
      <w:r w:rsidRPr="00D62B00">
        <w:rPr>
          <w:rFonts w:asciiTheme="majorBidi" w:hAnsiTheme="majorBidi" w:cstheme="majorBidi"/>
        </w:rPr>
        <w:fldChar w:fldCharType="end"/>
      </w:r>
      <w:r w:rsidRPr="00D62B00">
        <w:rPr>
          <w:rFonts w:asciiTheme="majorBidi" w:hAnsiTheme="majorBidi" w:cstheme="majorBidi"/>
        </w:rPr>
        <w:t xml:space="preserve"> - Network Adapter Settings</w:t>
      </w:r>
    </w:p>
    <w:p w14:paraId="43CF8327" w14:textId="77777777" w:rsidR="00A132A4" w:rsidRPr="00D62B00" w:rsidRDefault="00A132A4" w:rsidP="00444860">
      <w:pPr>
        <w:keepNext/>
        <w:jc w:val="center"/>
        <w:rPr>
          <w:rFonts w:asciiTheme="majorBidi" w:hAnsiTheme="majorBidi" w:cstheme="majorBidi"/>
        </w:rPr>
      </w:pPr>
      <w:r w:rsidRPr="00D62B00">
        <w:rPr>
          <w:rFonts w:asciiTheme="majorBidi" w:hAnsiTheme="majorBidi" w:cstheme="majorBidi"/>
          <w:noProof/>
        </w:rPr>
        <w:lastRenderedPageBreak/>
        <w:drawing>
          <wp:inline distT="0" distB="0" distL="0" distR="0" wp14:anchorId="0722CFB7" wp14:editId="41FA338D">
            <wp:extent cx="5457825" cy="46312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77546" cy="4647965"/>
                    </a:xfrm>
                    <a:prstGeom prst="rect">
                      <a:avLst/>
                    </a:prstGeom>
                  </pic:spPr>
                </pic:pic>
              </a:graphicData>
            </a:graphic>
          </wp:inline>
        </w:drawing>
      </w:r>
    </w:p>
    <w:p w14:paraId="2DDE651E" w14:textId="3E032480" w:rsidR="00A132A4" w:rsidRPr="00D62B00" w:rsidRDefault="00A132A4" w:rsidP="00A132A4">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9</w:t>
      </w:r>
      <w:r w:rsidRPr="00D62B00">
        <w:rPr>
          <w:rFonts w:asciiTheme="majorBidi" w:hAnsiTheme="majorBidi" w:cstheme="majorBidi"/>
        </w:rPr>
        <w:fldChar w:fldCharType="end"/>
      </w:r>
      <w:r w:rsidRPr="00D62B00">
        <w:rPr>
          <w:rFonts w:asciiTheme="majorBidi" w:hAnsiTheme="majorBidi" w:cstheme="majorBidi"/>
        </w:rPr>
        <w:t xml:space="preserve"> - Adapter 2 on server1</w:t>
      </w:r>
    </w:p>
    <w:p w14:paraId="51E90775" w14:textId="73CFE985" w:rsidR="00847045" w:rsidRPr="00D62B00" w:rsidRDefault="00847045" w:rsidP="00847045">
      <w:pPr>
        <w:rPr>
          <w:rFonts w:asciiTheme="majorBidi" w:hAnsiTheme="majorBidi" w:cstheme="majorBidi"/>
        </w:rPr>
      </w:pPr>
    </w:p>
    <w:p w14:paraId="60117358" w14:textId="4A05A3C1" w:rsidR="00847045" w:rsidRPr="00D62B00" w:rsidRDefault="00847045" w:rsidP="00847045">
      <w:pPr>
        <w:rPr>
          <w:rFonts w:asciiTheme="majorBidi" w:hAnsiTheme="majorBidi" w:cstheme="majorBidi"/>
        </w:rPr>
      </w:pPr>
    </w:p>
    <w:p w14:paraId="5567F6F5" w14:textId="1079F8A9" w:rsidR="00444860" w:rsidRPr="00D62B00" w:rsidRDefault="00444860" w:rsidP="00847045">
      <w:pPr>
        <w:rPr>
          <w:rFonts w:asciiTheme="majorBidi" w:hAnsiTheme="majorBidi" w:cstheme="majorBidi"/>
        </w:rPr>
      </w:pPr>
    </w:p>
    <w:p w14:paraId="32453533" w14:textId="77777777" w:rsidR="00444860" w:rsidRPr="00D62B00" w:rsidRDefault="00444860" w:rsidP="00847045">
      <w:pPr>
        <w:rPr>
          <w:rFonts w:asciiTheme="majorBidi" w:hAnsiTheme="majorBidi" w:cstheme="majorBidi"/>
        </w:rPr>
      </w:pPr>
    </w:p>
    <w:p w14:paraId="0A3E813D" w14:textId="0EAEB990" w:rsidR="00847045" w:rsidRPr="000D3905" w:rsidRDefault="00847045" w:rsidP="00847045">
      <w:pPr>
        <w:rPr>
          <w:rFonts w:asciiTheme="majorBidi" w:hAnsiTheme="majorBidi" w:cstheme="majorBidi"/>
          <w:sz w:val="24"/>
          <w:szCs w:val="24"/>
        </w:rPr>
      </w:pPr>
      <w:r w:rsidRPr="000D3905">
        <w:rPr>
          <w:rFonts w:asciiTheme="majorBidi" w:hAnsiTheme="majorBidi" w:cstheme="majorBidi"/>
          <w:sz w:val="24"/>
          <w:szCs w:val="24"/>
        </w:rPr>
        <w:t>Both server1 and server2 are booted and the network adapters are selected under the ‘change adapter settings’</w:t>
      </w:r>
    </w:p>
    <w:p w14:paraId="6D440E07" w14:textId="02DF7C00" w:rsidR="00847045" w:rsidRPr="000D3905" w:rsidRDefault="00847045" w:rsidP="00847045">
      <w:pPr>
        <w:pStyle w:val="ListParagraph"/>
        <w:numPr>
          <w:ilvl w:val="0"/>
          <w:numId w:val="4"/>
        </w:numPr>
        <w:rPr>
          <w:rFonts w:asciiTheme="majorBidi" w:hAnsiTheme="majorBidi" w:cstheme="majorBidi"/>
          <w:sz w:val="24"/>
          <w:szCs w:val="24"/>
        </w:rPr>
      </w:pPr>
      <w:r w:rsidRPr="000D3905">
        <w:rPr>
          <w:rFonts w:asciiTheme="majorBidi" w:hAnsiTheme="majorBidi" w:cstheme="majorBidi"/>
          <w:sz w:val="24"/>
          <w:szCs w:val="24"/>
        </w:rPr>
        <w:t xml:space="preserve">Adapter 1 is renamed to </w:t>
      </w:r>
      <w:proofErr w:type="spellStart"/>
      <w:proofErr w:type="gramStart"/>
      <w:r w:rsidRPr="000D3905">
        <w:rPr>
          <w:rFonts w:asciiTheme="majorBidi" w:hAnsiTheme="majorBidi" w:cstheme="majorBidi"/>
          <w:sz w:val="24"/>
          <w:szCs w:val="24"/>
        </w:rPr>
        <w:t>PublicNet</w:t>
      </w:r>
      <w:proofErr w:type="spellEnd"/>
      <w:proofErr w:type="gramEnd"/>
    </w:p>
    <w:p w14:paraId="52A4CBC3" w14:textId="117FE667" w:rsidR="00847045" w:rsidRPr="000D3905" w:rsidRDefault="00847045" w:rsidP="00847045">
      <w:pPr>
        <w:pStyle w:val="ListParagraph"/>
        <w:numPr>
          <w:ilvl w:val="0"/>
          <w:numId w:val="4"/>
        </w:numPr>
        <w:rPr>
          <w:rFonts w:asciiTheme="majorBidi" w:hAnsiTheme="majorBidi" w:cstheme="majorBidi"/>
          <w:sz w:val="24"/>
          <w:szCs w:val="24"/>
        </w:rPr>
      </w:pPr>
      <w:r w:rsidRPr="000D3905">
        <w:rPr>
          <w:rFonts w:asciiTheme="majorBidi" w:hAnsiTheme="majorBidi" w:cstheme="majorBidi"/>
          <w:sz w:val="24"/>
          <w:szCs w:val="24"/>
        </w:rPr>
        <w:t xml:space="preserve">Adapter 2 is renamed to PrivateNet1 (on server1) and PrivateNet2 (on server2) </w:t>
      </w:r>
    </w:p>
    <w:p w14:paraId="72B6BD7B" w14:textId="0A19A208" w:rsidR="00847045" w:rsidRPr="000D3905" w:rsidRDefault="00847045" w:rsidP="00847045">
      <w:pPr>
        <w:pStyle w:val="ListParagraph"/>
        <w:numPr>
          <w:ilvl w:val="0"/>
          <w:numId w:val="4"/>
        </w:numPr>
        <w:rPr>
          <w:rFonts w:asciiTheme="majorBidi" w:hAnsiTheme="majorBidi" w:cstheme="majorBidi"/>
          <w:sz w:val="24"/>
          <w:szCs w:val="24"/>
        </w:rPr>
      </w:pPr>
      <w:r w:rsidRPr="000D3905">
        <w:rPr>
          <w:rFonts w:asciiTheme="majorBidi" w:hAnsiTheme="majorBidi" w:cstheme="majorBidi"/>
          <w:sz w:val="24"/>
          <w:szCs w:val="24"/>
        </w:rPr>
        <w:t>Internet Protocol Version 4 (TCP/IPv4) properties are selected on each adapter on server1 and server2</w:t>
      </w:r>
      <w:r w:rsidR="00506265" w:rsidRPr="000D3905">
        <w:rPr>
          <w:rFonts w:asciiTheme="majorBidi" w:hAnsiTheme="majorBidi" w:cstheme="majorBidi"/>
          <w:sz w:val="24"/>
          <w:szCs w:val="24"/>
        </w:rPr>
        <w:t>. The IP addresses</w:t>
      </w:r>
      <w:r w:rsidRPr="000D3905">
        <w:rPr>
          <w:rFonts w:asciiTheme="majorBidi" w:hAnsiTheme="majorBidi" w:cstheme="majorBidi"/>
          <w:sz w:val="24"/>
          <w:szCs w:val="24"/>
        </w:rPr>
        <w:t xml:space="preserve"> are configured as shown below in figure 10.</w:t>
      </w:r>
    </w:p>
    <w:p w14:paraId="1F2AA3C6" w14:textId="2874C5A5" w:rsidR="00847045" w:rsidRPr="00D62B00" w:rsidRDefault="00847045" w:rsidP="00847045">
      <w:pPr>
        <w:keepNext/>
        <w:jc w:val="center"/>
        <w:rPr>
          <w:rFonts w:asciiTheme="majorBidi" w:hAnsiTheme="majorBidi" w:cstheme="majorBidi"/>
        </w:rPr>
      </w:pPr>
      <w:r w:rsidRPr="00D62B00">
        <w:rPr>
          <w:rFonts w:asciiTheme="majorBidi" w:hAnsiTheme="majorBidi" w:cstheme="majorBidi"/>
          <w:noProof/>
        </w:rPr>
        <w:lastRenderedPageBreak/>
        <w:drawing>
          <wp:inline distT="0" distB="0" distL="0" distR="0" wp14:anchorId="1DEC1B3E" wp14:editId="395634FA">
            <wp:extent cx="3868375" cy="3111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79598" cy="3120527"/>
                    </a:xfrm>
                    <a:prstGeom prst="rect">
                      <a:avLst/>
                    </a:prstGeom>
                  </pic:spPr>
                </pic:pic>
              </a:graphicData>
            </a:graphic>
          </wp:inline>
        </w:drawing>
      </w:r>
    </w:p>
    <w:p w14:paraId="644B1B86" w14:textId="42D69A5E" w:rsidR="00847045" w:rsidRPr="00D62B00" w:rsidRDefault="00847045" w:rsidP="00847045">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10</w:t>
      </w:r>
      <w:r w:rsidRPr="00D62B00">
        <w:rPr>
          <w:rFonts w:asciiTheme="majorBidi" w:hAnsiTheme="majorBidi" w:cstheme="majorBidi"/>
        </w:rPr>
        <w:fldChar w:fldCharType="end"/>
      </w:r>
      <w:r w:rsidRPr="00D62B00">
        <w:rPr>
          <w:rFonts w:asciiTheme="majorBidi" w:hAnsiTheme="majorBidi" w:cstheme="majorBidi"/>
        </w:rPr>
        <w:t xml:space="preserve"> - IP Address settings</w:t>
      </w:r>
    </w:p>
    <w:p w14:paraId="37146201" w14:textId="77777777" w:rsidR="00847045" w:rsidRPr="00D62B00" w:rsidRDefault="00847045" w:rsidP="00847045">
      <w:pPr>
        <w:rPr>
          <w:rFonts w:asciiTheme="majorBidi" w:hAnsiTheme="majorBidi" w:cstheme="majorBidi"/>
        </w:rPr>
      </w:pPr>
    </w:p>
    <w:p w14:paraId="64E530C7" w14:textId="0E476A62" w:rsidR="00847045" w:rsidRPr="000D3905" w:rsidRDefault="00847045" w:rsidP="00847045">
      <w:pPr>
        <w:rPr>
          <w:rFonts w:asciiTheme="majorBidi" w:hAnsiTheme="majorBidi" w:cstheme="majorBidi"/>
          <w:sz w:val="24"/>
          <w:szCs w:val="24"/>
        </w:rPr>
      </w:pPr>
      <w:r w:rsidRPr="000D3905">
        <w:rPr>
          <w:rFonts w:asciiTheme="majorBidi" w:hAnsiTheme="majorBidi" w:cstheme="majorBidi"/>
          <w:sz w:val="24"/>
          <w:szCs w:val="24"/>
        </w:rPr>
        <w:t xml:space="preserve">Figure 11 shows the IPv4 settings being configured on adapter </w:t>
      </w:r>
      <w:proofErr w:type="spellStart"/>
      <w:r w:rsidRPr="000D3905">
        <w:rPr>
          <w:rFonts w:asciiTheme="majorBidi" w:hAnsiTheme="majorBidi" w:cstheme="majorBidi"/>
          <w:sz w:val="24"/>
          <w:szCs w:val="24"/>
        </w:rPr>
        <w:t>PublicNet</w:t>
      </w:r>
      <w:proofErr w:type="spellEnd"/>
      <w:r w:rsidRPr="000D3905">
        <w:rPr>
          <w:rFonts w:asciiTheme="majorBidi" w:hAnsiTheme="majorBidi" w:cstheme="majorBidi"/>
          <w:sz w:val="24"/>
          <w:szCs w:val="24"/>
        </w:rPr>
        <w:t xml:space="preserve"> on </w:t>
      </w:r>
      <w:r w:rsidR="00444860" w:rsidRPr="000D3905">
        <w:rPr>
          <w:rFonts w:asciiTheme="majorBidi" w:hAnsiTheme="majorBidi" w:cstheme="majorBidi"/>
          <w:sz w:val="24"/>
          <w:szCs w:val="24"/>
        </w:rPr>
        <w:t>server1.</w:t>
      </w:r>
      <w:r w:rsidRPr="000D3905">
        <w:rPr>
          <w:rFonts w:asciiTheme="majorBidi" w:hAnsiTheme="majorBidi" w:cstheme="majorBidi"/>
          <w:sz w:val="24"/>
          <w:szCs w:val="24"/>
        </w:rPr>
        <w:t xml:space="preserve"> </w:t>
      </w:r>
    </w:p>
    <w:p w14:paraId="7ABDF822" w14:textId="77777777" w:rsidR="00847045" w:rsidRPr="00D62B00" w:rsidRDefault="00847045" w:rsidP="00847045">
      <w:pPr>
        <w:rPr>
          <w:rFonts w:asciiTheme="majorBidi" w:hAnsiTheme="majorBidi" w:cstheme="majorBidi"/>
        </w:rPr>
      </w:pPr>
    </w:p>
    <w:p w14:paraId="6B296F6B" w14:textId="77777777" w:rsidR="00847045" w:rsidRPr="00D62B00" w:rsidRDefault="00D40A86" w:rsidP="00847045">
      <w:pPr>
        <w:keepNext/>
        <w:jc w:val="center"/>
        <w:rPr>
          <w:rFonts w:asciiTheme="majorBidi" w:hAnsiTheme="majorBidi" w:cstheme="majorBidi"/>
        </w:rPr>
      </w:pPr>
      <w:r w:rsidRPr="00D62B00">
        <w:rPr>
          <w:rFonts w:asciiTheme="majorBidi" w:hAnsiTheme="majorBidi" w:cstheme="majorBidi"/>
          <w:noProof/>
        </w:rPr>
        <w:drawing>
          <wp:inline distT="0" distB="0" distL="0" distR="0" wp14:anchorId="2A131D7C" wp14:editId="5AFBF339">
            <wp:extent cx="5110632" cy="38417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13907" cy="3844212"/>
                    </a:xfrm>
                    <a:prstGeom prst="rect">
                      <a:avLst/>
                    </a:prstGeom>
                  </pic:spPr>
                </pic:pic>
              </a:graphicData>
            </a:graphic>
          </wp:inline>
        </w:drawing>
      </w:r>
    </w:p>
    <w:p w14:paraId="13BA3C8D" w14:textId="6F3BA84E" w:rsidR="00BB7865" w:rsidRPr="00D62B00" w:rsidRDefault="00847045" w:rsidP="00847045">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11</w:t>
      </w:r>
      <w:r w:rsidRPr="00D62B00">
        <w:rPr>
          <w:rFonts w:asciiTheme="majorBidi" w:hAnsiTheme="majorBidi" w:cstheme="majorBidi"/>
        </w:rPr>
        <w:fldChar w:fldCharType="end"/>
      </w:r>
      <w:r w:rsidRPr="00D62B00">
        <w:rPr>
          <w:rFonts w:asciiTheme="majorBidi" w:hAnsiTheme="majorBidi" w:cstheme="majorBidi"/>
        </w:rPr>
        <w:t xml:space="preserve"> - Configuring </w:t>
      </w:r>
      <w:proofErr w:type="gramStart"/>
      <w:r w:rsidRPr="00D62B00">
        <w:rPr>
          <w:rFonts w:asciiTheme="majorBidi" w:hAnsiTheme="majorBidi" w:cstheme="majorBidi"/>
        </w:rPr>
        <w:t>IPv4</w:t>
      </w:r>
      <w:proofErr w:type="gramEnd"/>
    </w:p>
    <w:p w14:paraId="72BE8B40" w14:textId="2B96EE24" w:rsidR="00847045" w:rsidRPr="00D62B00" w:rsidRDefault="00847045" w:rsidP="00847045">
      <w:pPr>
        <w:rPr>
          <w:rFonts w:asciiTheme="majorBidi" w:hAnsiTheme="majorBidi" w:cstheme="majorBidi"/>
        </w:rPr>
      </w:pPr>
    </w:p>
    <w:p w14:paraId="0A3C720D" w14:textId="30444FF9" w:rsidR="00847045" w:rsidRPr="000D3905" w:rsidRDefault="00D47F6E" w:rsidP="00847045">
      <w:pPr>
        <w:rPr>
          <w:rFonts w:asciiTheme="majorBidi" w:hAnsiTheme="majorBidi" w:cstheme="majorBidi"/>
          <w:sz w:val="24"/>
          <w:szCs w:val="24"/>
        </w:rPr>
      </w:pPr>
      <w:r w:rsidRPr="000D3905">
        <w:rPr>
          <w:rFonts w:asciiTheme="majorBidi" w:hAnsiTheme="majorBidi" w:cstheme="majorBidi"/>
          <w:sz w:val="24"/>
          <w:szCs w:val="24"/>
        </w:rPr>
        <w:lastRenderedPageBreak/>
        <w:t>Single virtual adapters are created on client1 and client2 and named PrivateNet1 and PrivateNet2.</w:t>
      </w:r>
    </w:p>
    <w:p w14:paraId="47BCDD4C" w14:textId="2E283611" w:rsidR="00D47F6E" w:rsidRPr="000D3905" w:rsidRDefault="00D47F6E" w:rsidP="00847045">
      <w:pPr>
        <w:rPr>
          <w:rFonts w:asciiTheme="majorBidi" w:hAnsiTheme="majorBidi" w:cstheme="majorBidi"/>
          <w:sz w:val="24"/>
          <w:szCs w:val="24"/>
        </w:rPr>
      </w:pPr>
      <w:r w:rsidRPr="000D3905">
        <w:rPr>
          <w:rFonts w:asciiTheme="majorBidi" w:hAnsiTheme="majorBidi" w:cstheme="majorBidi"/>
          <w:sz w:val="24"/>
          <w:szCs w:val="24"/>
        </w:rPr>
        <w:t xml:space="preserve">Both clients are booted up and the network adapter are renamed as </w:t>
      </w:r>
      <w:r w:rsidR="00506265" w:rsidRPr="000D3905">
        <w:rPr>
          <w:rFonts w:asciiTheme="majorBidi" w:hAnsiTheme="majorBidi" w:cstheme="majorBidi"/>
          <w:sz w:val="24"/>
          <w:szCs w:val="24"/>
        </w:rPr>
        <w:t xml:space="preserve">per figure 10 </w:t>
      </w:r>
      <w:r w:rsidRPr="000D3905">
        <w:rPr>
          <w:rFonts w:asciiTheme="majorBidi" w:hAnsiTheme="majorBidi" w:cstheme="majorBidi"/>
          <w:sz w:val="24"/>
          <w:szCs w:val="24"/>
        </w:rPr>
        <w:t xml:space="preserve">above. </w:t>
      </w:r>
    </w:p>
    <w:p w14:paraId="50CC5ECC" w14:textId="5078CAC5" w:rsidR="00D47F6E" w:rsidRDefault="00D47F6E" w:rsidP="00847045">
      <w:pPr>
        <w:rPr>
          <w:rFonts w:asciiTheme="majorBidi" w:hAnsiTheme="majorBidi" w:cstheme="majorBidi"/>
          <w:sz w:val="24"/>
          <w:szCs w:val="24"/>
        </w:rPr>
      </w:pPr>
      <w:r w:rsidRPr="000D3905">
        <w:rPr>
          <w:rFonts w:asciiTheme="majorBidi" w:hAnsiTheme="majorBidi" w:cstheme="majorBidi"/>
          <w:sz w:val="24"/>
          <w:szCs w:val="24"/>
        </w:rPr>
        <w:t xml:space="preserve">Figures 12 &amp; 13 show the virtual adapter and windows adapter settings on client1. The same is done for client2. </w:t>
      </w:r>
    </w:p>
    <w:p w14:paraId="4507C7C6" w14:textId="77777777" w:rsidR="000D3905" w:rsidRPr="000D3905" w:rsidRDefault="000D3905" w:rsidP="00847045">
      <w:pPr>
        <w:rPr>
          <w:rFonts w:asciiTheme="majorBidi" w:hAnsiTheme="majorBidi" w:cstheme="majorBidi"/>
          <w:sz w:val="24"/>
          <w:szCs w:val="24"/>
        </w:rPr>
      </w:pPr>
    </w:p>
    <w:p w14:paraId="0D28607B" w14:textId="77777777" w:rsidR="00847045" w:rsidRPr="00D62B00" w:rsidRDefault="00847045" w:rsidP="00D47F6E">
      <w:pPr>
        <w:keepNext/>
        <w:jc w:val="center"/>
        <w:rPr>
          <w:rFonts w:asciiTheme="majorBidi" w:hAnsiTheme="majorBidi" w:cstheme="majorBidi"/>
        </w:rPr>
      </w:pPr>
      <w:r w:rsidRPr="00D62B00">
        <w:rPr>
          <w:rFonts w:asciiTheme="majorBidi" w:hAnsiTheme="majorBidi" w:cstheme="majorBidi"/>
          <w:noProof/>
        </w:rPr>
        <w:drawing>
          <wp:inline distT="0" distB="0" distL="0" distR="0" wp14:anchorId="79BD1E7D" wp14:editId="1BF5994A">
            <wp:extent cx="4922296" cy="3638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30929" cy="3644931"/>
                    </a:xfrm>
                    <a:prstGeom prst="rect">
                      <a:avLst/>
                    </a:prstGeom>
                  </pic:spPr>
                </pic:pic>
              </a:graphicData>
            </a:graphic>
          </wp:inline>
        </w:drawing>
      </w:r>
    </w:p>
    <w:p w14:paraId="42E67545" w14:textId="57AEF7A7" w:rsidR="00847045" w:rsidRDefault="00847045" w:rsidP="00847045">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12</w:t>
      </w:r>
      <w:r w:rsidRPr="00D62B00">
        <w:rPr>
          <w:rFonts w:asciiTheme="majorBidi" w:hAnsiTheme="majorBidi" w:cstheme="majorBidi"/>
        </w:rPr>
        <w:fldChar w:fldCharType="end"/>
      </w:r>
      <w:r w:rsidRPr="00D62B00">
        <w:rPr>
          <w:rFonts w:asciiTheme="majorBidi" w:hAnsiTheme="majorBidi" w:cstheme="majorBidi"/>
        </w:rPr>
        <w:t xml:space="preserve"> - Virtual adapter on client1</w:t>
      </w:r>
    </w:p>
    <w:p w14:paraId="6E5F9476" w14:textId="77777777" w:rsidR="00506265" w:rsidRPr="00506265" w:rsidRDefault="00506265" w:rsidP="00506265"/>
    <w:p w14:paraId="670C6386" w14:textId="350AD31B" w:rsidR="00D47F6E" w:rsidRPr="00D62B00" w:rsidRDefault="00D47F6E" w:rsidP="00D47F6E">
      <w:pPr>
        <w:keepNext/>
        <w:jc w:val="center"/>
        <w:rPr>
          <w:rFonts w:asciiTheme="majorBidi" w:hAnsiTheme="majorBidi" w:cstheme="majorBidi"/>
        </w:rPr>
      </w:pPr>
      <w:r w:rsidRPr="00D62B00">
        <w:rPr>
          <w:rFonts w:asciiTheme="majorBidi" w:hAnsiTheme="majorBidi" w:cstheme="majorBidi"/>
          <w:noProof/>
        </w:rPr>
        <w:drawing>
          <wp:inline distT="0" distB="0" distL="0" distR="0" wp14:anchorId="2DC9F54C" wp14:editId="2B63407C">
            <wp:extent cx="2788332" cy="27178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09584" cy="2738515"/>
                    </a:xfrm>
                    <a:prstGeom prst="rect">
                      <a:avLst/>
                    </a:prstGeom>
                  </pic:spPr>
                </pic:pic>
              </a:graphicData>
            </a:graphic>
          </wp:inline>
        </w:drawing>
      </w:r>
    </w:p>
    <w:p w14:paraId="21F2812B" w14:textId="069B21F4" w:rsidR="00D47F6E" w:rsidRPr="00D62B00" w:rsidRDefault="00D47F6E" w:rsidP="00D47F6E">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13</w:t>
      </w:r>
      <w:r w:rsidRPr="00D62B00">
        <w:rPr>
          <w:rFonts w:asciiTheme="majorBidi" w:hAnsiTheme="majorBidi" w:cstheme="majorBidi"/>
        </w:rPr>
        <w:fldChar w:fldCharType="end"/>
      </w:r>
      <w:r w:rsidRPr="00D62B00">
        <w:rPr>
          <w:rFonts w:asciiTheme="majorBidi" w:hAnsiTheme="majorBidi" w:cstheme="majorBidi"/>
        </w:rPr>
        <w:t xml:space="preserve"> - IP address settings on client1</w:t>
      </w:r>
    </w:p>
    <w:p w14:paraId="03510530" w14:textId="11B1BE51" w:rsidR="00D47F6E" w:rsidRPr="00D62B00" w:rsidRDefault="00D47F6E" w:rsidP="00D47F6E">
      <w:pPr>
        <w:rPr>
          <w:rFonts w:asciiTheme="majorBidi" w:hAnsiTheme="majorBidi" w:cstheme="majorBidi"/>
        </w:rPr>
      </w:pPr>
    </w:p>
    <w:p w14:paraId="5E7736BC" w14:textId="26247D26" w:rsidR="00D47F6E" w:rsidRPr="000D3905" w:rsidRDefault="00D47F6E" w:rsidP="00D47F6E">
      <w:pPr>
        <w:rPr>
          <w:rFonts w:asciiTheme="majorBidi" w:hAnsiTheme="majorBidi" w:cstheme="majorBidi"/>
          <w:sz w:val="24"/>
          <w:szCs w:val="24"/>
        </w:rPr>
      </w:pPr>
      <w:r w:rsidRPr="000D3905">
        <w:rPr>
          <w:rFonts w:asciiTheme="majorBidi" w:hAnsiTheme="majorBidi" w:cstheme="majorBidi"/>
          <w:sz w:val="24"/>
          <w:szCs w:val="24"/>
        </w:rPr>
        <w:t xml:space="preserve">Windows Firewall settings are disabled on server1 &amp; 2 and client1 &amp; 2 by navigating to the firewall settings in control panel and selection to turn them off. </w:t>
      </w:r>
    </w:p>
    <w:p w14:paraId="38C35E98" w14:textId="5687D976" w:rsidR="00D47F6E" w:rsidRDefault="00D47F6E" w:rsidP="00D47F6E">
      <w:pPr>
        <w:rPr>
          <w:rFonts w:asciiTheme="majorBidi" w:hAnsiTheme="majorBidi" w:cstheme="majorBidi"/>
          <w:sz w:val="24"/>
          <w:szCs w:val="24"/>
        </w:rPr>
      </w:pPr>
      <w:r w:rsidRPr="000D3905">
        <w:rPr>
          <w:rFonts w:asciiTheme="majorBidi" w:hAnsiTheme="majorBidi" w:cstheme="majorBidi"/>
          <w:sz w:val="24"/>
          <w:szCs w:val="24"/>
        </w:rPr>
        <w:t xml:space="preserve">Figures 14 and 15 display the disabled firewalls. </w:t>
      </w:r>
    </w:p>
    <w:p w14:paraId="34AE583D" w14:textId="77777777" w:rsidR="000D3905" w:rsidRPr="000D3905" w:rsidRDefault="000D3905" w:rsidP="00D47F6E">
      <w:pPr>
        <w:rPr>
          <w:rFonts w:asciiTheme="majorBidi" w:hAnsiTheme="majorBidi" w:cstheme="majorBidi"/>
          <w:sz w:val="24"/>
          <w:szCs w:val="24"/>
        </w:rPr>
      </w:pPr>
    </w:p>
    <w:p w14:paraId="73BC0F69" w14:textId="77777777" w:rsidR="00D47F6E" w:rsidRPr="00D62B00" w:rsidRDefault="004D4A47" w:rsidP="00207794">
      <w:pPr>
        <w:keepNext/>
        <w:jc w:val="center"/>
        <w:rPr>
          <w:rFonts w:asciiTheme="majorBidi" w:hAnsiTheme="majorBidi" w:cstheme="majorBidi"/>
        </w:rPr>
      </w:pPr>
      <w:r w:rsidRPr="00D62B00">
        <w:rPr>
          <w:rFonts w:asciiTheme="majorBidi" w:hAnsiTheme="majorBidi" w:cstheme="majorBidi"/>
          <w:noProof/>
        </w:rPr>
        <w:drawing>
          <wp:inline distT="0" distB="0" distL="0" distR="0" wp14:anchorId="1FAE1CBA" wp14:editId="7E3DC1BF">
            <wp:extent cx="3951276" cy="31510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81009" cy="3174752"/>
                    </a:xfrm>
                    <a:prstGeom prst="rect">
                      <a:avLst/>
                    </a:prstGeom>
                  </pic:spPr>
                </pic:pic>
              </a:graphicData>
            </a:graphic>
          </wp:inline>
        </w:drawing>
      </w:r>
    </w:p>
    <w:p w14:paraId="09C3B861" w14:textId="60E1D326" w:rsidR="00D47F6E" w:rsidRDefault="00D47F6E" w:rsidP="00207794">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14</w:t>
      </w:r>
      <w:r w:rsidRPr="00D62B00">
        <w:rPr>
          <w:rFonts w:asciiTheme="majorBidi" w:hAnsiTheme="majorBidi" w:cstheme="majorBidi"/>
        </w:rPr>
        <w:fldChar w:fldCharType="end"/>
      </w:r>
      <w:r w:rsidRPr="00D62B00">
        <w:rPr>
          <w:rFonts w:asciiTheme="majorBidi" w:hAnsiTheme="majorBidi" w:cstheme="majorBidi"/>
        </w:rPr>
        <w:t xml:space="preserve"> - Disable firewall on </w:t>
      </w:r>
      <w:r w:rsidR="00207794" w:rsidRPr="00D62B00">
        <w:rPr>
          <w:rFonts w:asciiTheme="majorBidi" w:hAnsiTheme="majorBidi" w:cstheme="majorBidi"/>
        </w:rPr>
        <w:t>server1.</w:t>
      </w:r>
    </w:p>
    <w:p w14:paraId="526E496C" w14:textId="77777777" w:rsidR="00506265" w:rsidRPr="00506265" w:rsidRDefault="00506265" w:rsidP="00506265"/>
    <w:p w14:paraId="4AEE4C92" w14:textId="77777777" w:rsidR="00D47F6E" w:rsidRPr="00D62B00" w:rsidRDefault="00D47F6E" w:rsidP="00207794">
      <w:pPr>
        <w:keepNext/>
        <w:jc w:val="center"/>
        <w:rPr>
          <w:rFonts w:asciiTheme="majorBidi" w:hAnsiTheme="majorBidi" w:cstheme="majorBidi"/>
        </w:rPr>
      </w:pPr>
      <w:r w:rsidRPr="00D62B00">
        <w:rPr>
          <w:rFonts w:asciiTheme="majorBidi" w:hAnsiTheme="majorBidi" w:cstheme="majorBidi"/>
          <w:noProof/>
        </w:rPr>
        <w:drawing>
          <wp:inline distT="0" distB="0" distL="0" distR="0" wp14:anchorId="4C19273E" wp14:editId="43BCEFB7">
            <wp:extent cx="3973971" cy="3428465"/>
            <wp:effectExtent l="0" t="0" r="762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98427" cy="3449564"/>
                    </a:xfrm>
                    <a:prstGeom prst="rect">
                      <a:avLst/>
                    </a:prstGeom>
                  </pic:spPr>
                </pic:pic>
              </a:graphicData>
            </a:graphic>
          </wp:inline>
        </w:drawing>
      </w:r>
    </w:p>
    <w:p w14:paraId="5FDB473E" w14:textId="223ECAD4" w:rsidR="000D3905" w:rsidRPr="000D3905" w:rsidRDefault="00D47F6E" w:rsidP="000D3905">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15</w:t>
      </w:r>
      <w:r w:rsidRPr="00D62B00">
        <w:rPr>
          <w:rFonts w:asciiTheme="majorBidi" w:hAnsiTheme="majorBidi" w:cstheme="majorBidi"/>
        </w:rPr>
        <w:fldChar w:fldCharType="end"/>
      </w:r>
      <w:r w:rsidRPr="00D62B00">
        <w:rPr>
          <w:rFonts w:asciiTheme="majorBidi" w:hAnsiTheme="majorBidi" w:cstheme="majorBidi"/>
        </w:rPr>
        <w:t xml:space="preserve"> - Disable Firewall on client1</w:t>
      </w:r>
    </w:p>
    <w:p w14:paraId="43F6977B" w14:textId="7A490025" w:rsidR="00207794" w:rsidRPr="000D3905" w:rsidRDefault="00207794" w:rsidP="00207794">
      <w:pPr>
        <w:rPr>
          <w:rFonts w:asciiTheme="majorBidi" w:hAnsiTheme="majorBidi" w:cstheme="majorBidi"/>
          <w:sz w:val="24"/>
          <w:szCs w:val="24"/>
        </w:rPr>
      </w:pPr>
      <w:r w:rsidRPr="000D3905">
        <w:rPr>
          <w:rFonts w:asciiTheme="majorBidi" w:hAnsiTheme="majorBidi" w:cstheme="majorBidi"/>
          <w:sz w:val="24"/>
          <w:szCs w:val="24"/>
        </w:rPr>
        <w:lastRenderedPageBreak/>
        <w:t xml:space="preserve">Figures 16 &amp; 17 show successful pings between server1 and client1 and server2 and client2. </w:t>
      </w:r>
    </w:p>
    <w:p w14:paraId="06AE81BC" w14:textId="1F7BE3DE" w:rsidR="00207794" w:rsidRDefault="00207794" w:rsidP="00207794">
      <w:pPr>
        <w:rPr>
          <w:rFonts w:asciiTheme="majorBidi" w:hAnsiTheme="majorBidi" w:cstheme="majorBidi"/>
          <w:sz w:val="24"/>
          <w:szCs w:val="24"/>
        </w:rPr>
      </w:pPr>
      <w:r w:rsidRPr="000D3905">
        <w:rPr>
          <w:rFonts w:asciiTheme="majorBidi" w:hAnsiTheme="majorBidi" w:cstheme="majorBidi"/>
          <w:sz w:val="24"/>
          <w:szCs w:val="24"/>
        </w:rPr>
        <w:t xml:space="preserve">These are done to test connectivity between the servers and client and to confirm that the network has been setup successfully. </w:t>
      </w:r>
    </w:p>
    <w:p w14:paraId="6EE18EF7" w14:textId="77777777" w:rsidR="000D3905" w:rsidRPr="000D3905" w:rsidRDefault="000D3905" w:rsidP="00207794">
      <w:pPr>
        <w:rPr>
          <w:rFonts w:asciiTheme="majorBidi" w:hAnsiTheme="majorBidi" w:cstheme="majorBidi"/>
          <w:sz w:val="24"/>
          <w:szCs w:val="24"/>
        </w:rPr>
      </w:pPr>
    </w:p>
    <w:p w14:paraId="3BB00174" w14:textId="77777777" w:rsidR="00207794" w:rsidRPr="00D62B00" w:rsidRDefault="00207794" w:rsidP="00207794">
      <w:pPr>
        <w:keepNext/>
        <w:jc w:val="center"/>
        <w:rPr>
          <w:rFonts w:asciiTheme="majorBidi" w:hAnsiTheme="majorBidi" w:cstheme="majorBidi"/>
        </w:rPr>
      </w:pPr>
      <w:r w:rsidRPr="00D62B00">
        <w:rPr>
          <w:rFonts w:asciiTheme="majorBidi" w:hAnsiTheme="majorBidi" w:cstheme="majorBidi"/>
          <w:noProof/>
        </w:rPr>
        <w:drawing>
          <wp:inline distT="0" distB="0" distL="0" distR="0" wp14:anchorId="5C12FD61" wp14:editId="2749BFD8">
            <wp:extent cx="4110055" cy="32385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29497" cy="3253819"/>
                    </a:xfrm>
                    <a:prstGeom prst="rect">
                      <a:avLst/>
                    </a:prstGeom>
                  </pic:spPr>
                </pic:pic>
              </a:graphicData>
            </a:graphic>
          </wp:inline>
        </w:drawing>
      </w:r>
    </w:p>
    <w:p w14:paraId="3F0C60A7" w14:textId="2436D740" w:rsidR="00207794" w:rsidRPr="00D62B00" w:rsidRDefault="00207794" w:rsidP="00207794">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16</w:t>
      </w:r>
      <w:r w:rsidRPr="00D62B00">
        <w:rPr>
          <w:rFonts w:asciiTheme="majorBidi" w:hAnsiTheme="majorBidi" w:cstheme="majorBidi"/>
        </w:rPr>
        <w:fldChar w:fldCharType="end"/>
      </w:r>
      <w:r w:rsidRPr="00D62B00">
        <w:rPr>
          <w:rFonts w:asciiTheme="majorBidi" w:hAnsiTheme="majorBidi" w:cstheme="majorBidi"/>
        </w:rPr>
        <w:t xml:space="preserve"> - ping from server1 to client1</w:t>
      </w:r>
    </w:p>
    <w:p w14:paraId="5D135BE7" w14:textId="77777777" w:rsidR="00207794" w:rsidRPr="00D62B00" w:rsidRDefault="00207794">
      <w:pPr>
        <w:rPr>
          <w:rFonts w:asciiTheme="majorBidi" w:hAnsiTheme="majorBidi" w:cstheme="majorBidi"/>
          <w:noProof/>
        </w:rPr>
      </w:pPr>
    </w:p>
    <w:p w14:paraId="194ACB4F" w14:textId="77777777" w:rsidR="00207794" w:rsidRPr="00D62B00" w:rsidRDefault="00207794" w:rsidP="00207794">
      <w:pPr>
        <w:keepNext/>
        <w:jc w:val="center"/>
        <w:rPr>
          <w:rFonts w:asciiTheme="majorBidi" w:hAnsiTheme="majorBidi" w:cstheme="majorBidi"/>
        </w:rPr>
      </w:pPr>
      <w:r w:rsidRPr="00D62B00">
        <w:rPr>
          <w:rFonts w:asciiTheme="majorBidi" w:hAnsiTheme="majorBidi" w:cstheme="majorBidi"/>
          <w:noProof/>
        </w:rPr>
        <w:drawing>
          <wp:inline distT="0" distB="0" distL="0" distR="0" wp14:anchorId="0BD99C0C" wp14:editId="7807BEC5">
            <wp:extent cx="4164513" cy="3574855"/>
            <wp:effectExtent l="0" t="0" r="762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82631" cy="3590408"/>
                    </a:xfrm>
                    <a:prstGeom prst="rect">
                      <a:avLst/>
                    </a:prstGeom>
                  </pic:spPr>
                </pic:pic>
              </a:graphicData>
            </a:graphic>
          </wp:inline>
        </w:drawing>
      </w:r>
    </w:p>
    <w:p w14:paraId="65666618" w14:textId="049D6E5B" w:rsidR="00207794" w:rsidRPr="00D62B00" w:rsidRDefault="00207794" w:rsidP="00207794">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00086A21" w:rsidRPr="00D62B00">
        <w:rPr>
          <w:rFonts w:asciiTheme="majorBidi" w:hAnsiTheme="majorBidi" w:cstheme="majorBidi"/>
          <w:noProof/>
        </w:rPr>
        <w:t>17</w:t>
      </w:r>
      <w:r w:rsidRPr="00D62B00">
        <w:rPr>
          <w:rFonts w:asciiTheme="majorBidi" w:hAnsiTheme="majorBidi" w:cstheme="majorBidi"/>
        </w:rPr>
        <w:fldChar w:fldCharType="end"/>
      </w:r>
      <w:r w:rsidRPr="00D62B00">
        <w:rPr>
          <w:rFonts w:asciiTheme="majorBidi" w:hAnsiTheme="majorBidi" w:cstheme="majorBidi"/>
        </w:rPr>
        <w:t xml:space="preserve"> - ping from server2 to client2</w:t>
      </w:r>
    </w:p>
    <w:p w14:paraId="3AA3EB24" w14:textId="3D80A32A" w:rsidR="00B224CE" w:rsidRPr="00D62B00" w:rsidRDefault="00D22EFF" w:rsidP="00B224CE">
      <w:pPr>
        <w:rPr>
          <w:rFonts w:asciiTheme="majorBidi" w:hAnsiTheme="majorBidi" w:cstheme="majorBidi"/>
          <w:sz w:val="28"/>
          <w:szCs w:val="28"/>
          <w:u w:val="single"/>
        </w:rPr>
      </w:pPr>
      <w:r w:rsidRPr="00D62B00">
        <w:rPr>
          <w:rFonts w:asciiTheme="majorBidi" w:hAnsiTheme="majorBidi" w:cstheme="majorBidi"/>
          <w:sz w:val="28"/>
          <w:szCs w:val="28"/>
          <w:u w:val="single"/>
        </w:rPr>
        <w:lastRenderedPageBreak/>
        <w:t>Task 3: Observational Tasks</w:t>
      </w:r>
    </w:p>
    <w:p w14:paraId="16480034" w14:textId="5A7FD361" w:rsidR="00D22EFF" w:rsidRPr="000D3905" w:rsidRDefault="000D3905" w:rsidP="00D22EFF">
      <w:pPr>
        <w:rPr>
          <w:rFonts w:asciiTheme="majorBidi" w:hAnsiTheme="majorBidi" w:cstheme="majorBidi"/>
          <w:sz w:val="28"/>
          <w:szCs w:val="28"/>
          <w:u w:val="single"/>
        </w:rPr>
      </w:pPr>
      <w:r w:rsidRPr="000D3905">
        <w:rPr>
          <w:rFonts w:asciiTheme="majorBidi" w:hAnsiTheme="majorBidi" w:cstheme="majorBidi"/>
          <w:sz w:val="28"/>
          <w:szCs w:val="28"/>
          <w:u w:val="single"/>
        </w:rPr>
        <w:t xml:space="preserve">3 a) </w:t>
      </w:r>
      <w:r w:rsidR="00D22EFF" w:rsidRPr="000D3905">
        <w:rPr>
          <w:rFonts w:asciiTheme="majorBidi" w:hAnsiTheme="majorBidi" w:cstheme="majorBidi"/>
          <w:sz w:val="28"/>
          <w:szCs w:val="28"/>
          <w:u w:val="single"/>
        </w:rPr>
        <w:t>Describe the main differences between Type 1 and Type 2 Hypervisors. Identify benefits and drawbacks of both and provide some example Vendors</w:t>
      </w:r>
      <w:r w:rsidR="00D62B00" w:rsidRPr="000D3905">
        <w:rPr>
          <w:rFonts w:asciiTheme="majorBidi" w:hAnsiTheme="majorBidi" w:cstheme="majorBidi"/>
          <w:sz w:val="28"/>
          <w:szCs w:val="28"/>
          <w:u w:val="single"/>
        </w:rPr>
        <w:t>?</w:t>
      </w:r>
    </w:p>
    <w:p w14:paraId="1933B4A0" w14:textId="202001FA" w:rsidR="00E06EF2" w:rsidRPr="00D62B00" w:rsidRDefault="00B224CE" w:rsidP="00D22EFF">
      <w:pPr>
        <w:rPr>
          <w:rStyle w:val="selectable"/>
          <w:rFonts w:asciiTheme="majorBidi" w:hAnsiTheme="majorBidi" w:cstheme="majorBidi"/>
          <w:color w:val="000000"/>
        </w:rPr>
      </w:pPr>
      <w:r w:rsidRPr="00D62B00">
        <w:rPr>
          <w:rFonts w:asciiTheme="majorBidi" w:hAnsiTheme="majorBidi" w:cstheme="majorBidi"/>
          <w:sz w:val="24"/>
          <w:szCs w:val="24"/>
        </w:rPr>
        <w:t xml:space="preserve">Hypervisors are applications/software that allow </w:t>
      </w:r>
      <w:r w:rsidR="00F669D7">
        <w:rPr>
          <w:rFonts w:asciiTheme="majorBidi" w:hAnsiTheme="majorBidi" w:cstheme="majorBidi"/>
          <w:sz w:val="24"/>
          <w:szCs w:val="24"/>
        </w:rPr>
        <w:t xml:space="preserve">the </w:t>
      </w:r>
      <w:r w:rsidR="00E06EF2" w:rsidRPr="00D62B00">
        <w:rPr>
          <w:rFonts w:asciiTheme="majorBidi" w:hAnsiTheme="majorBidi" w:cstheme="majorBidi"/>
          <w:sz w:val="24"/>
          <w:szCs w:val="24"/>
        </w:rPr>
        <w:t>setup, creat</w:t>
      </w:r>
      <w:r w:rsidR="00F669D7">
        <w:rPr>
          <w:rFonts w:asciiTheme="majorBidi" w:hAnsiTheme="majorBidi" w:cstheme="majorBidi"/>
          <w:sz w:val="24"/>
          <w:szCs w:val="24"/>
        </w:rPr>
        <w:t>ion</w:t>
      </w:r>
      <w:r w:rsidR="00E06EF2" w:rsidRPr="00D62B00">
        <w:rPr>
          <w:rFonts w:asciiTheme="majorBidi" w:hAnsiTheme="majorBidi" w:cstheme="majorBidi"/>
          <w:sz w:val="24"/>
          <w:szCs w:val="24"/>
        </w:rPr>
        <w:t xml:space="preserve"> and run</w:t>
      </w:r>
      <w:r w:rsidR="00F669D7">
        <w:rPr>
          <w:rFonts w:asciiTheme="majorBidi" w:hAnsiTheme="majorBidi" w:cstheme="majorBidi"/>
          <w:sz w:val="24"/>
          <w:szCs w:val="24"/>
        </w:rPr>
        <w:t>ning of</w:t>
      </w:r>
      <w:r w:rsidR="00E06EF2" w:rsidRPr="00D62B00">
        <w:rPr>
          <w:rFonts w:asciiTheme="majorBidi" w:hAnsiTheme="majorBidi" w:cstheme="majorBidi"/>
          <w:sz w:val="24"/>
          <w:szCs w:val="24"/>
        </w:rPr>
        <w:t xml:space="preserve"> virtual machines on a </w:t>
      </w:r>
      <w:r w:rsidR="000D3905" w:rsidRPr="00D62B00">
        <w:rPr>
          <w:rFonts w:asciiTheme="majorBidi" w:hAnsiTheme="majorBidi" w:cstheme="majorBidi"/>
          <w:sz w:val="24"/>
          <w:szCs w:val="24"/>
        </w:rPr>
        <w:t xml:space="preserve">dedicated </w:t>
      </w:r>
      <w:r w:rsidR="000D3905">
        <w:rPr>
          <w:rFonts w:asciiTheme="majorBidi" w:hAnsiTheme="majorBidi" w:cstheme="majorBidi"/>
          <w:sz w:val="24"/>
          <w:szCs w:val="24"/>
        </w:rPr>
        <w:t>platform (VMware Inc, 2021)</w:t>
      </w:r>
      <w:r w:rsidR="00F669D7">
        <w:rPr>
          <w:rStyle w:val="selectable"/>
          <w:rFonts w:asciiTheme="majorBidi" w:hAnsiTheme="majorBidi" w:cstheme="majorBidi"/>
          <w:color w:val="000000"/>
        </w:rPr>
        <w:t xml:space="preserve">. </w:t>
      </w:r>
    </w:p>
    <w:p w14:paraId="24FCFDBC" w14:textId="19B7249C" w:rsidR="00B224CE" w:rsidRPr="00D62B00" w:rsidRDefault="00E06EF2"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An example of a virtual machine would be running another operating system within the ‘virtual machine’ software on</w:t>
      </w:r>
      <w:r w:rsidR="00F669D7">
        <w:rPr>
          <w:rStyle w:val="selectable"/>
          <w:rFonts w:asciiTheme="majorBidi" w:hAnsiTheme="majorBidi" w:cstheme="majorBidi"/>
          <w:color w:val="000000"/>
          <w:sz w:val="24"/>
          <w:szCs w:val="24"/>
        </w:rPr>
        <w:t xml:space="preserve"> a</w:t>
      </w:r>
      <w:r w:rsidRPr="00D62B00">
        <w:rPr>
          <w:rStyle w:val="selectable"/>
          <w:rFonts w:asciiTheme="majorBidi" w:hAnsiTheme="majorBidi" w:cstheme="majorBidi"/>
          <w:color w:val="000000"/>
          <w:sz w:val="24"/>
          <w:szCs w:val="24"/>
        </w:rPr>
        <w:t xml:space="preserve"> laptop. The virtual machine would use the hardware and resources from </w:t>
      </w:r>
      <w:r w:rsidR="00F669D7">
        <w:rPr>
          <w:rStyle w:val="selectable"/>
          <w:rFonts w:asciiTheme="majorBidi" w:hAnsiTheme="majorBidi" w:cstheme="majorBidi"/>
          <w:color w:val="000000"/>
          <w:sz w:val="24"/>
          <w:szCs w:val="24"/>
        </w:rPr>
        <w:t>the laptop to run the virtual machine.</w:t>
      </w:r>
      <w:r w:rsidRPr="00D62B00">
        <w:rPr>
          <w:rStyle w:val="selectable"/>
          <w:rFonts w:asciiTheme="majorBidi" w:hAnsiTheme="majorBidi" w:cstheme="majorBidi"/>
          <w:color w:val="000000"/>
          <w:sz w:val="24"/>
          <w:szCs w:val="24"/>
        </w:rPr>
        <w:t xml:space="preserve"> </w:t>
      </w:r>
    </w:p>
    <w:p w14:paraId="5470D4B3" w14:textId="618EE8B0" w:rsidR="00E06EF2" w:rsidRPr="00D62B00" w:rsidRDefault="00E06EF2"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 xml:space="preserve">In the examples above, VirtualBox has been used as the hypervisor to run the Windows 10 and Windows Server 2019 virtual machine. The hypervisor runs on a Lenovo </w:t>
      </w:r>
      <w:proofErr w:type="spellStart"/>
      <w:r w:rsidRPr="00D62B00">
        <w:rPr>
          <w:rStyle w:val="selectable"/>
          <w:rFonts w:asciiTheme="majorBidi" w:hAnsiTheme="majorBidi" w:cstheme="majorBidi"/>
          <w:color w:val="000000"/>
          <w:sz w:val="24"/>
          <w:szCs w:val="24"/>
        </w:rPr>
        <w:t>Thinkpad</w:t>
      </w:r>
      <w:proofErr w:type="spellEnd"/>
      <w:r w:rsidRPr="00D62B00">
        <w:rPr>
          <w:rStyle w:val="selectable"/>
          <w:rFonts w:asciiTheme="majorBidi" w:hAnsiTheme="majorBidi" w:cstheme="majorBidi"/>
          <w:color w:val="000000"/>
          <w:sz w:val="24"/>
          <w:szCs w:val="24"/>
        </w:rPr>
        <w:t xml:space="preserve"> L390 running Windows 10. The virtual machines have a share of the hardware available on the Lenovo</w:t>
      </w:r>
      <w:r w:rsidR="00F669D7">
        <w:rPr>
          <w:rStyle w:val="selectable"/>
          <w:rFonts w:asciiTheme="majorBidi" w:hAnsiTheme="majorBidi" w:cstheme="majorBidi"/>
          <w:color w:val="000000"/>
          <w:sz w:val="24"/>
          <w:szCs w:val="24"/>
        </w:rPr>
        <w:t>’s hardware</w:t>
      </w:r>
      <w:r w:rsidRPr="00D62B00">
        <w:rPr>
          <w:rStyle w:val="selectable"/>
          <w:rFonts w:asciiTheme="majorBidi" w:hAnsiTheme="majorBidi" w:cstheme="majorBidi"/>
          <w:color w:val="000000"/>
          <w:sz w:val="24"/>
          <w:szCs w:val="24"/>
        </w:rPr>
        <w:t>, which is managed by the hypervisor</w:t>
      </w:r>
      <w:r w:rsidR="00DD249B" w:rsidRPr="00D62B00">
        <w:rPr>
          <w:rStyle w:val="selectable"/>
          <w:rFonts w:asciiTheme="majorBidi" w:hAnsiTheme="majorBidi" w:cstheme="majorBidi"/>
          <w:color w:val="000000"/>
          <w:sz w:val="24"/>
          <w:szCs w:val="24"/>
        </w:rPr>
        <w:t xml:space="preserve"> (</w:t>
      </w:r>
      <w:r w:rsidR="00F669D7" w:rsidRPr="00F669D7">
        <w:rPr>
          <w:rStyle w:val="selectable"/>
          <w:rFonts w:asciiTheme="majorBidi" w:hAnsiTheme="majorBidi" w:cstheme="majorBidi"/>
          <w:color w:val="000000"/>
          <w:sz w:val="24"/>
          <w:szCs w:val="24"/>
        </w:rPr>
        <w:t>medium, 2019</w:t>
      </w:r>
      <w:r w:rsidR="00DD249B" w:rsidRPr="00D62B00">
        <w:rPr>
          <w:rStyle w:val="selectable"/>
          <w:rFonts w:asciiTheme="majorBidi" w:hAnsiTheme="majorBidi" w:cstheme="majorBidi"/>
          <w:color w:val="000000"/>
          <w:sz w:val="24"/>
          <w:szCs w:val="24"/>
        </w:rPr>
        <w:t>)</w:t>
      </w:r>
      <w:r w:rsidR="00F669D7">
        <w:rPr>
          <w:rStyle w:val="selectable"/>
          <w:rFonts w:asciiTheme="majorBidi" w:hAnsiTheme="majorBidi" w:cstheme="majorBidi"/>
          <w:color w:val="000000"/>
          <w:sz w:val="24"/>
          <w:szCs w:val="24"/>
        </w:rPr>
        <w:t>.</w:t>
      </w:r>
    </w:p>
    <w:p w14:paraId="7EAEC945" w14:textId="0BFB1C67" w:rsidR="00185FB7" w:rsidRPr="00D62B00" w:rsidRDefault="00185FB7"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VirtualBox is a type 2 Hypervisor, as it runs on a host operating system</w:t>
      </w:r>
      <w:r w:rsidR="004F4DEB" w:rsidRPr="00D62B00">
        <w:rPr>
          <w:rStyle w:val="selectable"/>
          <w:rFonts w:asciiTheme="majorBidi" w:hAnsiTheme="majorBidi" w:cstheme="majorBidi"/>
          <w:color w:val="000000"/>
          <w:sz w:val="24"/>
          <w:szCs w:val="24"/>
        </w:rPr>
        <w:t xml:space="preserve">. It </w:t>
      </w:r>
      <w:r w:rsidRPr="00D62B00">
        <w:rPr>
          <w:rStyle w:val="selectable"/>
          <w:rFonts w:asciiTheme="majorBidi" w:hAnsiTheme="majorBidi" w:cstheme="majorBidi"/>
          <w:color w:val="000000"/>
          <w:sz w:val="24"/>
          <w:szCs w:val="24"/>
        </w:rPr>
        <w:t>uses the host operating system to undertake some of the tasks for the virtual machines. It is a very popular hypervisor for the home user:</w:t>
      </w:r>
    </w:p>
    <w:p w14:paraId="1F154D21" w14:textId="103C50B5" w:rsidR="00E06EF2" w:rsidRPr="00D62B00" w:rsidRDefault="00185FB7" w:rsidP="00185FB7">
      <w:pPr>
        <w:ind w:left="720"/>
        <w:rPr>
          <w:rStyle w:val="selectable"/>
          <w:rFonts w:asciiTheme="majorBidi" w:hAnsiTheme="majorBidi" w:cstheme="majorBidi"/>
          <w:color w:val="000000"/>
          <w:sz w:val="24"/>
          <w:szCs w:val="24"/>
        </w:rPr>
      </w:pPr>
      <w:r w:rsidRPr="00D62B00">
        <w:rPr>
          <w:rStyle w:val="selectable"/>
          <w:rFonts w:asciiTheme="majorBidi" w:hAnsiTheme="majorBidi" w:cstheme="majorBidi"/>
          <w:i/>
          <w:iCs/>
          <w:color w:val="000000"/>
          <w:sz w:val="24"/>
          <w:szCs w:val="24"/>
        </w:rPr>
        <w:t xml:space="preserve">VirtualBox is a powerful x86 and AMD64/Intel64 virtualization product for enterprise as well as home use. Not only is VirtualBox an extremely feature rich, high performance product for enterprise customers, </w:t>
      </w:r>
      <w:proofErr w:type="gramStart"/>
      <w:r w:rsidRPr="00D62B00">
        <w:rPr>
          <w:rStyle w:val="selectable"/>
          <w:rFonts w:asciiTheme="majorBidi" w:hAnsiTheme="majorBidi" w:cstheme="majorBidi"/>
          <w:i/>
          <w:iCs/>
          <w:color w:val="000000"/>
          <w:sz w:val="24"/>
          <w:szCs w:val="24"/>
        </w:rPr>
        <w:t>it</w:t>
      </w:r>
      <w:proofErr w:type="gramEnd"/>
      <w:r w:rsidRPr="00D62B00">
        <w:rPr>
          <w:rStyle w:val="selectable"/>
          <w:rFonts w:asciiTheme="majorBidi" w:hAnsiTheme="majorBidi" w:cstheme="majorBidi"/>
          <w:i/>
          <w:iCs/>
          <w:color w:val="000000"/>
          <w:sz w:val="24"/>
          <w:szCs w:val="24"/>
        </w:rPr>
        <w:t xml:space="preserve"> is also the only professional solution that is freely available</w:t>
      </w:r>
      <w:r w:rsidRPr="00D62B00">
        <w:rPr>
          <w:rStyle w:val="selectable"/>
          <w:rFonts w:asciiTheme="majorBidi" w:hAnsiTheme="majorBidi" w:cstheme="majorBidi"/>
          <w:color w:val="000000"/>
          <w:sz w:val="24"/>
          <w:szCs w:val="24"/>
        </w:rPr>
        <w:t xml:space="preserve"> (Oracle VM VirtualBox, 2021)</w:t>
      </w:r>
      <w:r w:rsidR="00F669D7">
        <w:rPr>
          <w:rStyle w:val="selectable"/>
          <w:rFonts w:asciiTheme="majorBidi" w:hAnsiTheme="majorBidi" w:cstheme="majorBidi"/>
          <w:color w:val="000000"/>
          <w:sz w:val="24"/>
          <w:szCs w:val="24"/>
        </w:rPr>
        <w:t>.</w:t>
      </w:r>
    </w:p>
    <w:p w14:paraId="5606A15C" w14:textId="1FDCB0C0" w:rsidR="00185FB7" w:rsidRPr="00D62B00" w:rsidRDefault="00DD249B" w:rsidP="00185FB7">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Type 1 hypervisors work differently to type 2 and are designed to work directly on top of hardware and do no</w:t>
      </w:r>
      <w:r w:rsidR="00CD7B62" w:rsidRPr="00D62B00">
        <w:rPr>
          <w:rStyle w:val="selectable"/>
          <w:rFonts w:asciiTheme="majorBidi" w:hAnsiTheme="majorBidi" w:cstheme="majorBidi"/>
          <w:color w:val="000000"/>
          <w:sz w:val="24"/>
          <w:szCs w:val="24"/>
        </w:rPr>
        <w:t>t</w:t>
      </w:r>
      <w:r w:rsidRPr="00D62B00">
        <w:rPr>
          <w:rStyle w:val="selectable"/>
          <w:rFonts w:asciiTheme="majorBidi" w:hAnsiTheme="majorBidi" w:cstheme="majorBidi"/>
          <w:color w:val="000000"/>
          <w:sz w:val="24"/>
          <w:szCs w:val="24"/>
        </w:rPr>
        <w:t xml:space="preserve"> rely on an underlying Operating System. The hardware is usually dedicated for use by the hypervisor and comes with improved performance in comparison to hype 2 hypervisors</w:t>
      </w:r>
      <w:r w:rsidR="00CD7B62" w:rsidRPr="00D62B00">
        <w:rPr>
          <w:rStyle w:val="selectable"/>
          <w:rFonts w:asciiTheme="majorBidi" w:hAnsiTheme="majorBidi" w:cstheme="majorBidi"/>
          <w:color w:val="000000"/>
          <w:sz w:val="24"/>
          <w:szCs w:val="24"/>
        </w:rPr>
        <w:t xml:space="preserve"> (Burns, 2017)</w:t>
      </w:r>
      <w:r w:rsidR="00375F65">
        <w:rPr>
          <w:rStyle w:val="selectable"/>
          <w:rFonts w:asciiTheme="majorBidi" w:hAnsiTheme="majorBidi" w:cstheme="majorBidi"/>
          <w:color w:val="000000"/>
          <w:sz w:val="24"/>
          <w:szCs w:val="24"/>
        </w:rPr>
        <w:t>.</w:t>
      </w:r>
    </w:p>
    <w:p w14:paraId="683D5FAA" w14:textId="77777777" w:rsidR="000860CB" w:rsidRPr="00D62B00" w:rsidRDefault="000860CB" w:rsidP="000860CB">
      <w:pPr>
        <w:keepNext/>
        <w:rPr>
          <w:rFonts w:asciiTheme="majorBidi" w:hAnsiTheme="majorBidi" w:cstheme="majorBidi"/>
        </w:rPr>
      </w:pPr>
      <w:r w:rsidRPr="00D62B00">
        <w:rPr>
          <w:rFonts w:asciiTheme="majorBidi" w:hAnsiTheme="majorBidi" w:cstheme="majorBidi"/>
          <w:noProof/>
        </w:rPr>
        <w:drawing>
          <wp:inline distT="0" distB="0" distL="0" distR="0" wp14:anchorId="1D856748" wp14:editId="7CFBF49C">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079A863" w14:textId="053BE936" w:rsidR="000860CB" w:rsidRPr="00D62B00" w:rsidRDefault="000860CB" w:rsidP="000860CB">
      <w:pPr>
        <w:pStyle w:val="Caption"/>
        <w:jc w:val="center"/>
        <w:rPr>
          <w:rFonts w:asciiTheme="majorBidi" w:hAnsiTheme="majorBidi" w:cstheme="majorBidi"/>
        </w:rPr>
      </w:pPr>
      <w:r w:rsidRPr="00D62B00">
        <w:rPr>
          <w:rFonts w:asciiTheme="majorBidi" w:hAnsiTheme="majorBidi" w:cstheme="majorBidi"/>
        </w:rPr>
        <w:t xml:space="preserve">Figure </w:t>
      </w:r>
      <w:r w:rsidR="00D13AA5" w:rsidRPr="00D62B00">
        <w:rPr>
          <w:rFonts w:asciiTheme="majorBidi" w:hAnsiTheme="majorBidi" w:cstheme="majorBidi"/>
        </w:rPr>
        <w:fldChar w:fldCharType="begin"/>
      </w:r>
      <w:r w:rsidR="00D13AA5" w:rsidRPr="00D62B00">
        <w:rPr>
          <w:rFonts w:asciiTheme="majorBidi" w:hAnsiTheme="majorBidi" w:cstheme="majorBidi"/>
        </w:rPr>
        <w:instrText xml:space="preserve"> SEQ Figure \* ARABIC </w:instrText>
      </w:r>
      <w:r w:rsidR="00D13AA5" w:rsidRPr="00D62B00">
        <w:rPr>
          <w:rFonts w:asciiTheme="majorBidi" w:hAnsiTheme="majorBidi" w:cstheme="majorBidi"/>
        </w:rPr>
        <w:fldChar w:fldCharType="separate"/>
      </w:r>
      <w:r w:rsidR="00086A21" w:rsidRPr="00D62B00">
        <w:rPr>
          <w:rFonts w:asciiTheme="majorBidi" w:hAnsiTheme="majorBidi" w:cstheme="majorBidi"/>
          <w:noProof/>
        </w:rPr>
        <w:t>18</w:t>
      </w:r>
      <w:r w:rsidR="00D13AA5" w:rsidRPr="00D62B00">
        <w:rPr>
          <w:rFonts w:asciiTheme="majorBidi" w:hAnsiTheme="majorBidi" w:cstheme="majorBidi"/>
          <w:noProof/>
        </w:rPr>
        <w:fldChar w:fldCharType="end"/>
      </w:r>
      <w:r w:rsidRPr="00D62B00">
        <w:rPr>
          <w:rFonts w:asciiTheme="majorBidi" w:hAnsiTheme="majorBidi" w:cstheme="majorBidi"/>
        </w:rPr>
        <w:t xml:space="preserve"> - Hypervisor types (medium, 2019)</w:t>
      </w:r>
    </w:p>
    <w:p w14:paraId="1D8AB103" w14:textId="0D80880F" w:rsidR="00CD7B62" w:rsidRPr="00D62B00" w:rsidRDefault="00CD7B62" w:rsidP="00185FB7">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lastRenderedPageBreak/>
        <w:t xml:space="preserve">Some advantages of type 1 hypervisors are that they are very efficient as they have direct access to the hardware. This also makes them more secure in comparison to type 2 hypervisors, as there is no operating system </w:t>
      </w:r>
      <w:r w:rsidR="008C0289" w:rsidRPr="00D62B00">
        <w:rPr>
          <w:rStyle w:val="selectable"/>
          <w:rFonts w:asciiTheme="majorBidi" w:hAnsiTheme="majorBidi" w:cstheme="majorBidi"/>
          <w:color w:val="000000"/>
          <w:sz w:val="24"/>
          <w:szCs w:val="24"/>
        </w:rPr>
        <w:t>in-between</w:t>
      </w:r>
      <w:r w:rsidR="00375F65">
        <w:rPr>
          <w:rStyle w:val="selectable"/>
          <w:rFonts w:asciiTheme="majorBidi" w:hAnsiTheme="majorBidi" w:cstheme="majorBidi"/>
          <w:color w:val="000000"/>
          <w:sz w:val="24"/>
          <w:szCs w:val="24"/>
        </w:rPr>
        <w:t xml:space="preserve">, thus </w:t>
      </w:r>
      <w:r w:rsidRPr="00D62B00">
        <w:rPr>
          <w:rStyle w:val="selectable"/>
          <w:rFonts w:asciiTheme="majorBidi" w:hAnsiTheme="majorBidi" w:cstheme="majorBidi"/>
          <w:color w:val="000000"/>
          <w:sz w:val="24"/>
          <w:szCs w:val="24"/>
        </w:rPr>
        <w:t xml:space="preserve">making them less </w:t>
      </w:r>
      <w:r w:rsidR="008C0289" w:rsidRPr="00D62B00">
        <w:rPr>
          <w:rStyle w:val="selectable"/>
          <w:rFonts w:asciiTheme="majorBidi" w:hAnsiTheme="majorBidi" w:cstheme="majorBidi"/>
          <w:color w:val="000000"/>
          <w:sz w:val="24"/>
          <w:szCs w:val="24"/>
        </w:rPr>
        <w:t>susceptible to ‘man in the middle’ vulnerabilities</w:t>
      </w:r>
      <w:r w:rsidR="00375F65">
        <w:rPr>
          <w:rStyle w:val="selectable"/>
          <w:rFonts w:asciiTheme="majorBidi" w:hAnsiTheme="majorBidi" w:cstheme="majorBidi"/>
          <w:color w:val="000000"/>
          <w:sz w:val="24"/>
          <w:szCs w:val="24"/>
        </w:rPr>
        <w:t xml:space="preserve"> </w:t>
      </w:r>
      <w:r w:rsidR="00375F65" w:rsidRPr="00D62B00">
        <w:rPr>
          <w:rStyle w:val="selectable"/>
          <w:rFonts w:asciiTheme="majorBidi" w:hAnsiTheme="majorBidi" w:cstheme="majorBidi"/>
          <w:color w:val="000000"/>
          <w:sz w:val="24"/>
          <w:szCs w:val="24"/>
        </w:rPr>
        <w:t>(Burns, 2017)</w:t>
      </w:r>
      <w:r w:rsidR="00375F65">
        <w:rPr>
          <w:rStyle w:val="selectable"/>
          <w:rFonts w:asciiTheme="majorBidi" w:hAnsiTheme="majorBidi" w:cstheme="majorBidi"/>
          <w:color w:val="000000"/>
          <w:sz w:val="24"/>
          <w:szCs w:val="24"/>
        </w:rPr>
        <w:t>.</w:t>
      </w:r>
    </w:p>
    <w:p w14:paraId="42CBCD31" w14:textId="684EEE52" w:rsidR="008C0289" w:rsidRPr="00D62B00" w:rsidRDefault="008C0289" w:rsidP="00185FB7">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Type 2 hypervisors have the advantage of being easy to use and setup, and as they run on an underlying operating system, there is support for multiple hardware. A novice could easily install an additional operating system on their host system following simple step by step instructions (IBM, 2021)</w:t>
      </w:r>
      <w:r w:rsidR="00375F65">
        <w:rPr>
          <w:rStyle w:val="selectable"/>
          <w:rFonts w:asciiTheme="majorBidi" w:hAnsiTheme="majorBidi" w:cstheme="majorBidi"/>
          <w:color w:val="000000"/>
          <w:sz w:val="24"/>
          <w:szCs w:val="24"/>
        </w:rPr>
        <w:t>.</w:t>
      </w:r>
    </w:p>
    <w:p w14:paraId="61478B20" w14:textId="5DF5460A" w:rsidR="008C0289" w:rsidRPr="00D62B00" w:rsidRDefault="008C0289" w:rsidP="00185FB7">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Some examples of hype 1 hypervisors are:</w:t>
      </w:r>
    </w:p>
    <w:p w14:paraId="258CE05A" w14:textId="28C8D7EF" w:rsidR="008C0289" w:rsidRPr="00D62B00" w:rsidRDefault="008C0289" w:rsidP="008C0289">
      <w:pPr>
        <w:pStyle w:val="ListParagraph"/>
        <w:numPr>
          <w:ilvl w:val="0"/>
          <w:numId w:val="5"/>
        </w:numPr>
        <w:rPr>
          <w:rFonts w:asciiTheme="majorBidi" w:hAnsiTheme="majorBidi" w:cstheme="majorBidi"/>
          <w:color w:val="000000"/>
          <w:sz w:val="24"/>
          <w:szCs w:val="24"/>
        </w:rPr>
      </w:pPr>
      <w:r w:rsidRPr="00D62B00">
        <w:rPr>
          <w:rFonts w:asciiTheme="majorBidi" w:hAnsiTheme="majorBidi" w:cstheme="majorBidi"/>
          <w:sz w:val="24"/>
          <w:szCs w:val="24"/>
        </w:rPr>
        <w:t xml:space="preserve">VMware </w:t>
      </w:r>
      <w:proofErr w:type="spellStart"/>
      <w:r w:rsidRPr="00D62B00">
        <w:rPr>
          <w:rFonts w:asciiTheme="majorBidi" w:hAnsiTheme="majorBidi" w:cstheme="majorBidi"/>
          <w:sz w:val="24"/>
          <w:szCs w:val="24"/>
        </w:rPr>
        <w:t>ESXi</w:t>
      </w:r>
      <w:proofErr w:type="spellEnd"/>
      <w:r w:rsidRPr="00D62B00">
        <w:rPr>
          <w:rFonts w:asciiTheme="majorBidi" w:hAnsiTheme="majorBidi" w:cstheme="majorBidi"/>
          <w:sz w:val="24"/>
          <w:szCs w:val="24"/>
        </w:rPr>
        <w:t xml:space="preserve"> (Elastic Sky X Integrated) by IBM</w:t>
      </w:r>
    </w:p>
    <w:p w14:paraId="3C10A4C5" w14:textId="364F2FA1" w:rsidR="008C0289" w:rsidRPr="00D62B00" w:rsidRDefault="008C0289" w:rsidP="008C0289">
      <w:pPr>
        <w:pStyle w:val="ListParagraph"/>
        <w:numPr>
          <w:ilvl w:val="0"/>
          <w:numId w:val="5"/>
        </w:num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 xml:space="preserve">KVM (Kernel-Based Virtual Machine) </w:t>
      </w:r>
      <w:r w:rsidR="000860CB" w:rsidRPr="00D62B00">
        <w:rPr>
          <w:rStyle w:val="selectable"/>
          <w:rFonts w:asciiTheme="majorBidi" w:hAnsiTheme="majorBidi" w:cstheme="majorBidi"/>
          <w:color w:val="000000"/>
          <w:sz w:val="24"/>
          <w:szCs w:val="24"/>
        </w:rPr>
        <w:t>by Linux</w:t>
      </w:r>
    </w:p>
    <w:p w14:paraId="16E30C35" w14:textId="679B6853" w:rsidR="000860CB" w:rsidRPr="00D62B00" w:rsidRDefault="000860CB" w:rsidP="008C0289">
      <w:pPr>
        <w:pStyle w:val="ListParagraph"/>
        <w:numPr>
          <w:ilvl w:val="0"/>
          <w:numId w:val="5"/>
        </w:numPr>
        <w:rPr>
          <w:rStyle w:val="Strong"/>
          <w:rFonts w:asciiTheme="majorBidi" w:hAnsiTheme="majorBidi" w:cstheme="majorBidi"/>
          <w:color w:val="000000"/>
          <w:sz w:val="24"/>
          <w:szCs w:val="24"/>
        </w:rPr>
      </w:pPr>
      <w:r w:rsidRPr="00D62B00">
        <w:rPr>
          <w:rStyle w:val="Strong"/>
          <w:rFonts w:asciiTheme="majorBidi" w:hAnsiTheme="majorBidi" w:cstheme="majorBidi"/>
          <w:b w:val="0"/>
          <w:bCs w:val="0"/>
          <w:sz w:val="24"/>
          <w:szCs w:val="24"/>
        </w:rPr>
        <w:t xml:space="preserve">Microsoft Hyper-V by Microsoft </w:t>
      </w:r>
    </w:p>
    <w:p w14:paraId="4FFE1B35" w14:textId="2CD9948B" w:rsidR="000860CB" w:rsidRPr="00D62B00" w:rsidRDefault="000860CB" w:rsidP="008C0289">
      <w:pPr>
        <w:pStyle w:val="ListParagraph"/>
        <w:numPr>
          <w:ilvl w:val="0"/>
          <w:numId w:val="5"/>
        </w:num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Citrix Hypervisor by Citrix</w:t>
      </w:r>
    </w:p>
    <w:p w14:paraId="322452CB" w14:textId="758AFD0A" w:rsidR="000860CB" w:rsidRPr="00D62B00" w:rsidRDefault="000860CB" w:rsidP="000860CB">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Some type 2 hypervisors are:</w:t>
      </w:r>
    </w:p>
    <w:p w14:paraId="176B9BE1" w14:textId="5D598D49" w:rsidR="000860CB" w:rsidRPr="00D62B00" w:rsidRDefault="000860CB" w:rsidP="000860CB">
      <w:pPr>
        <w:pStyle w:val="ListParagraph"/>
        <w:numPr>
          <w:ilvl w:val="0"/>
          <w:numId w:val="6"/>
        </w:num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VirtualBox by Oracle</w:t>
      </w:r>
    </w:p>
    <w:p w14:paraId="4F8E07DB" w14:textId="6F79E806" w:rsidR="000860CB" w:rsidRPr="00D62B00" w:rsidRDefault="000860CB" w:rsidP="000860CB">
      <w:pPr>
        <w:pStyle w:val="ListParagraph"/>
        <w:numPr>
          <w:ilvl w:val="0"/>
          <w:numId w:val="6"/>
        </w:numPr>
        <w:rPr>
          <w:rStyle w:val="Strong"/>
          <w:rFonts w:asciiTheme="majorBidi" w:hAnsiTheme="majorBidi" w:cstheme="majorBidi"/>
          <w:b w:val="0"/>
          <w:bCs w:val="0"/>
          <w:color w:val="000000"/>
          <w:sz w:val="24"/>
          <w:szCs w:val="24"/>
        </w:rPr>
      </w:pPr>
      <w:r w:rsidRPr="00D62B00">
        <w:rPr>
          <w:rStyle w:val="Strong"/>
          <w:rFonts w:asciiTheme="majorBidi" w:hAnsiTheme="majorBidi" w:cstheme="majorBidi"/>
          <w:b w:val="0"/>
          <w:bCs w:val="0"/>
          <w:sz w:val="24"/>
          <w:szCs w:val="24"/>
        </w:rPr>
        <w:t>VMware Workstation/Fusion by IBM</w:t>
      </w:r>
    </w:p>
    <w:p w14:paraId="32C724B8" w14:textId="6173C9EA" w:rsidR="000860CB" w:rsidRPr="00D62B00" w:rsidRDefault="000860CB" w:rsidP="000860CB">
      <w:pPr>
        <w:pStyle w:val="ListParagraph"/>
        <w:numPr>
          <w:ilvl w:val="0"/>
          <w:numId w:val="6"/>
        </w:numPr>
        <w:rPr>
          <w:rStyle w:val="Strong"/>
          <w:rFonts w:asciiTheme="majorBidi" w:hAnsiTheme="majorBidi" w:cstheme="majorBidi"/>
          <w:b w:val="0"/>
          <w:bCs w:val="0"/>
          <w:color w:val="000000"/>
          <w:sz w:val="24"/>
          <w:szCs w:val="24"/>
        </w:rPr>
      </w:pPr>
      <w:r w:rsidRPr="00D62B00">
        <w:rPr>
          <w:rStyle w:val="Strong"/>
          <w:rFonts w:asciiTheme="majorBidi" w:hAnsiTheme="majorBidi" w:cstheme="majorBidi"/>
          <w:b w:val="0"/>
          <w:bCs w:val="0"/>
          <w:sz w:val="24"/>
          <w:szCs w:val="24"/>
        </w:rPr>
        <w:t xml:space="preserve">Windows Virtual PC by Microsoft </w:t>
      </w:r>
    </w:p>
    <w:p w14:paraId="3215F5D8" w14:textId="563F8C81" w:rsidR="000860CB" w:rsidRPr="00D62B00" w:rsidRDefault="000860CB" w:rsidP="000860CB">
      <w:pPr>
        <w:pStyle w:val="ListParagraph"/>
        <w:numPr>
          <w:ilvl w:val="0"/>
          <w:numId w:val="6"/>
        </w:numPr>
        <w:rPr>
          <w:rStyle w:val="Strong"/>
          <w:rFonts w:asciiTheme="majorBidi" w:hAnsiTheme="majorBidi" w:cstheme="majorBidi"/>
          <w:b w:val="0"/>
          <w:bCs w:val="0"/>
          <w:color w:val="000000"/>
          <w:sz w:val="24"/>
          <w:szCs w:val="24"/>
        </w:rPr>
      </w:pPr>
      <w:r w:rsidRPr="00D62B00">
        <w:rPr>
          <w:rStyle w:val="Strong"/>
          <w:rFonts w:asciiTheme="majorBidi" w:hAnsiTheme="majorBidi" w:cstheme="majorBidi"/>
          <w:b w:val="0"/>
          <w:bCs w:val="0"/>
          <w:sz w:val="24"/>
          <w:szCs w:val="24"/>
        </w:rPr>
        <w:t xml:space="preserve">Parallels desktop by Parallels </w:t>
      </w:r>
    </w:p>
    <w:p w14:paraId="5EFE1D82" w14:textId="0830BAAC" w:rsidR="002201F8" w:rsidRPr="00D62B00" w:rsidRDefault="002201F8" w:rsidP="002201F8">
      <w:pPr>
        <w:rPr>
          <w:rStyle w:val="selectable"/>
          <w:rFonts w:asciiTheme="majorBidi" w:hAnsiTheme="majorBidi" w:cstheme="majorBidi"/>
          <w:color w:val="000000"/>
        </w:rPr>
      </w:pPr>
    </w:p>
    <w:p w14:paraId="780A305F" w14:textId="3719A505" w:rsidR="00185FB7" w:rsidRDefault="00185FB7" w:rsidP="00375F65">
      <w:pPr>
        <w:rPr>
          <w:rStyle w:val="selectable"/>
          <w:rFonts w:asciiTheme="majorBidi" w:hAnsiTheme="majorBidi" w:cstheme="majorBidi"/>
          <w:color w:val="000000"/>
        </w:rPr>
      </w:pPr>
    </w:p>
    <w:p w14:paraId="6DDC7380" w14:textId="3D47E8AA" w:rsidR="00375F65" w:rsidRDefault="00375F65" w:rsidP="00375F65">
      <w:pPr>
        <w:rPr>
          <w:rStyle w:val="selectable"/>
          <w:rFonts w:asciiTheme="majorBidi" w:hAnsiTheme="majorBidi" w:cstheme="majorBidi"/>
          <w:color w:val="000000"/>
        </w:rPr>
      </w:pPr>
    </w:p>
    <w:p w14:paraId="0AB5A2A5" w14:textId="752D4218" w:rsidR="00375F65" w:rsidRDefault="00375F65" w:rsidP="00375F65">
      <w:pPr>
        <w:rPr>
          <w:rStyle w:val="selectable"/>
          <w:rFonts w:asciiTheme="majorBidi" w:hAnsiTheme="majorBidi" w:cstheme="majorBidi"/>
          <w:color w:val="000000"/>
        </w:rPr>
      </w:pPr>
    </w:p>
    <w:p w14:paraId="644D8EB9" w14:textId="0E6940BA" w:rsidR="00375F65" w:rsidRDefault="00375F65" w:rsidP="00375F65">
      <w:pPr>
        <w:rPr>
          <w:rStyle w:val="selectable"/>
          <w:rFonts w:asciiTheme="majorBidi" w:hAnsiTheme="majorBidi" w:cstheme="majorBidi"/>
          <w:color w:val="000000"/>
        </w:rPr>
      </w:pPr>
    </w:p>
    <w:p w14:paraId="76E4DA29" w14:textId="449258BF" w:rsidR="00375F65" w:rsidRDefault="00375F65" w:rsidP="00375F65">
      <w:pPr>
        <w:rPr>
          <w:rStyle w:val="selectable"/>
          <w:rFonts w:asciiTheme="majorBidi" w:hAnsiTheme="majorBidi" w:cstheme="majorBidi"/>
          <w:color w:val="000000"/>
        </w:rPr>
      </w:pPr>
    </w:p>
    <w:p w14:paraId="3D6368FC" w14:textId="29BF5DF8" w:rsidR="00375F65" w:rsidRDefault="00375F65" w:rsidP="00375F65">
      <w:pPr>
        <w:rPr>
          <w:rStyle w:val="selectable"/>
          <w:rFonts w:asciiTheme="majorBidi" w:hAnsiTheme="majorBidi" w:cstheme="majorBidi"/>
          <w:color w:val="000000"/>
        </w:rPr>
      </w:pPr>
    </w:p>
    <w:p w14:paraId="2D84C571" w14:textId="59974B6D" w:rsidR="00375F65" w:rsidRDefault="00375F65" w:rsidP="00375F65">
      <w:pPr>
        <w:rPr>
          <w:rStyle w:val="selectable"/>
          <w:rFonts w:asciiTheme="majorBidi" w:hAnsiTheme="majorBidi" w:cstheme="majorBidi"/>
          <w:color w:val="000000"/>
        </w:rPr>
      </w:pPr>
    </w:p>
    <w:p w14:paraId="1C358A76" w14:textId="4D0D9FFE" w:rsidR="00375F65" w:rsidRDefault="00375F65" w:rsidP="00375F65">
      <w:pPr>
        <w:rPr>
          <w:rStyle w:val="selectable"/>
          <w:rFonts w:asciiTheme="majorBidi" w:hAnsiTheme="majorBidi" w:cstheme="majorBidi"/>
          <w:color w:val="000000"/>
        </w:rPr>
      </w:pPr>
    </w:p>
    <w:p w14:paraId="1EBFA5EC" w14:textId="394D0F9F" w:rsidR="00375F65" w:rsidRDefault="00375F65" w:rsidP="00375F65">
      <w:pPr>
        <w:rPr>
          <w:rStyle w:val="selectable"/>
          <w:rFonts w:asciiTheme="majorBidi" w:hAnsiTheme="majorBidi" w:cstheme="majorBidi"/>
          <w:color w:val="000000"/>
        </w:rPr>
      </w:pPr>
    </w:p>
    <w:p w14:paraId="5C5D2C23" w14:textId="7D7331B3" w:rsidR="00375F65" w:rsidRDefault="00375F65" w:rsidP="00375F65">
      <w:pPr>
        <w:rPr>
          <w:rStyle w:val="selectable"/>
          <w:rFonts w:asciiTheme="majorBidi" w:hAnsiTheme="majorBidi" w:cstheme="majorBidi"/>
          <w:color w:val="000000"/>
        </w:rPr>
      </w:pPr>
    </w:p>
    <w:p w14:paraId="47468AF3" w14:textId="784D6DE8" w:rsidR="00375F65" w:rsidRDefault="00375F65" w:rsidP="00375F65">
      <w:pPr>
        <w:rPr>
          <w:rStyle w:val="selectable"/>
          <w:rFonts w:asciiTheme="majorBidi" w:hAnsiTheme="majorBidi" w:cstheme="majorBidi"/>
          <w:color w:val="000000"/>
        </w:rPr>
      </w:pPr>
    </w:p>
    <w:p w14:paraId="4D7E511F" w14:textId="01FAE536" w:rsidR="00375F65" w:rsidRDefault="00375F65" w:rsidP="00375F65">
      <w:pPr>
        <w:rPr>
          <w:rStyle w:val="selectable"/>
          <w:rFonts w:asciiTheme="majorBidi" w:hAnsiTheme="majorBidi" w:cstheme="majorBidi"/>
          <w:color w:val="000000"/>
        </w:rPr>
      </w:pPr>
    </w:p>
    <w:p w14:paraId="1137FF05" w14:textId="2C3F115A" w:rsidR="00375F65" w:rsidRDefault="00375F65" w:rsidP="00375F65">
      <w:pPr>
        <w:rPr>
          <w:rStyle w:val="selectable"/>
          <w:rFonts w:asciiTheme="majorBidi" w:hAnsiTheme="majorBidi" w:cstheme="majorBidi"/>
          <w:color w:val="000000"/>
        </w:rPr>
      </w:pPr>
    </w:p>
    <w:p w14:paraId="0A896C76" w14:textId="55129846" w:rsidR="00375F65" w:rsidRDefault="00375F65" w:rsidP="00375F65">
      <w:pPr>
        <w:rPr>
          <w:rStyle w:val="selectable"/>
          <w:rFonts w:asciiTheme="majorBidi" w:hAnsiTheme="majorBidi" w:cstheme="majorBidi"/>
          <w:color w:val="000000"/>
        </w:rPr>
      </w:pPr>
    </w:p>
    <w:p w14:paraId="4568921E" w14:textId="57BA56D3" w:rsidR="00375F65" w:rsidRDefault="00375F65" w:rsidP="00375F65">
      <w:pPr>
        <w:rPr>
          <w:rStyle w:val="selectable"/>
          <w:rFonts w:asciiTheme="majorBidi" w:hAnsiTheme="majorBidi" w:cstheme="majorBidi"/>
          <w:color w:val="000000"/>
        </w:rPr>
      </w:pPr>
    </w:p>
    <w:p w14:paraId="22A1B2E6" w14:textId="77777777" w:rsidR="00375F65" w:rsidRPr="00D62B00" w:rsidRDefault="00375F65" w:rsidP="00375F65">
      <w:pPr>
        <w:rPr>
          <w:rFonts w:asciiTheme="majorBidi" w:hAnsiTheme="majorBidi" w:cstheme="majorBidi"/>
          <w:sz w:val="24"/>
          <w:szCs w:val="24"/>
        </w:rPr>
      </w:pPr>
    </w:p>
    <w:p w14:paraId="633C9106" w14:textId="3ACC5FF2" w:rsidR="00D22EFF" w:rsidRPr="000D3905" w:rsidRDefault="00D22EFF" w:rsidP="00D22EFF">
      <w:pPr>
        <w:rPr>
          <w:rFonts w:asciiTheme="majorBidi" w:hAnsiTheme="majorBidi" w:cstheme="majorBidi"/>
          <w:sz w:val="28"/>
          <w:szCs w:val="28"/>
          <w:u w:val="single"/>
        </w:rPr>
      </w:pPr>
      <w:r w:rsidRPr="000D3905">
        <w:rPr>
          <w:rFonts w:asciiTheme="majorBidi" w:hAnsiTheme="majorBidi" w:cstheme="majorBidi"/>
          <w:sz w:val="28"/>
          <w:szCs w:val="28"/>
          <w:u w:val="single"/>
        </w:rPr>
        <w:lastRenderedPageBreak/>
        <w:t>3 b) What is the significance of the subnet mask in IPv4 addressing?</w:t>
      </w:r>
    </w:p>
    <w:p w14:paraId="4D89901E" w14:textId="5471890E" w:rsidR="004F4DEB" w:rsidRPr="00D62B00" w:rsidRDefault="002201F8" w:rsidP="00D22EFF">
      <w:pPr>
        <w:rPr>
          <w:rFonts w:asciiTheme="majorBidi" w:hAnsiTheme="majorBidi" w:cstheme="majorBidi"/>
          <w:sz w:val="24"/>
          <w:szCs w:val="24"/>
        </w:rPr>
      </w:pPr>
      <w:r w:rsidRPr="00D62B00">
        <w:rPr>
          <w:rFonts w:asciiTheme="majorBidi" w:hAnsiTheme="majorBidi" w:cstheme="majorBidi"/>
          <w:sz w:val="24"/>
          <w:szCs w:val="24"/>
        </w:rPr>
        <w:t>The subnet mask is used to create sperate network addresses</w:t>
      </w:r>
      <w:r w:rsidR="00375F65">
        <w:rPr>
          <w:rFonts w:asciiTheme="majorBidi" w:hAnsiTheme="majorBidi" w:cstheme="majorBidi"/>
          <w:sz w:val="24"/>
          <w:szCs w:val="24"/>
        </w:rPr>
        <w:t xml:space="preserve"> (range)</w:t>
      </w:r>
      <w:r w:rsidRPr="00D62B00">
        <w:rPr>
          <w:rFonts w:asciiTheme="majorBidi" w:hAnsiTheme="majorBidi" w:cstheme="majorBidi"/>
          <w:sz w:val="24"/>
          <w:szCs w:val="24"/>
        </w:rPr>
        <w:t xml:space="preserve"> from an IP address. The subnet mask compromises of a 32bit number, with the bits either set to 1 or 0. </w:t>
      </w:r>
    </w:p>
    <w:p w14:paraId="0A8B5072" w14:textId="2622E975" w:rsidR="002201F8" w:rsidRPr="00D62B00" w:rsidRDefault="002201F8" w:rsidP="00D22EFF">
      <w:pPr>
        <w:rPr>
          <w:rFonts w:asciiTheme="majorBidi" w:hAnsiTheme="majorBidi" w:cstheme="majorBidi"/>
          <w:sz w:val="24"/>
          <w:szCs w:val="24"/>
        </w:rPr>
      </w:pPr>
      <w:r w:rsidRPr="00D62B00">
        <w:rPr>
          <w:rFonts w:asciiTheme="majorBidi" w:hAnsiTheme="majorBidi" w:cstheme="majorBidi"/>
          <w:sz w:val="24"/>
          <w:szCs w:val="24"/>
        </w:rPr>
        <w:t xml:space="preserve">Along with the IP addresses and the </w:t>
      </w:r>
      <w:r w:rsidR="00375F65" w:rsidRPr="00D62B00">
        <w:rPr>
          <w:rFonts w:asciiTheme="majorBidi" w:hAnsiTheme="majorBidi" w:cstheme="majorBidi"/>
          <w:sz w:val="24"/>
          <w:szCs w:val="24"/>
        </w:rPr>
        <w:t>gateway</w:t>
      </w:r>
      <w:r w:rsidRPr="00D62B00">
        <w:rPr>
          <w:rFonts w:asciiTheme="majorBidi" w:hAnsiTheme="majorBidi" w:cstheme="majorBidi"/>
          <w:sz w:val="24"/>
          <w:szCs w:val="24"/>
        </w:rPr>
        <w:t xml:space="preserve">, the subnet mask forms a vital part of the network structure which network rely on to communicate with one another. </w:t>
      </w:r>
    </w:p>
    <w:p w14:paraId="14AEA093" w14:textId="77777777" w:rsidR="00375F65" w:rsidRDefault="002201F8" w:rsidP="00D22EFF">
      <w:pPr>
        <w:rPr>
          <w:rFonts w:asciiTheme="majorBidi" w:hAnsiTheme="majorBidi" w:cstheme="majorBidi"/>
          <w:sz w:val="24"/>
          <w:szCs w:val="24"/>
        </w:rPr>
      </w:pPr>
      <w:r w:rsidRPr="00D62B00">
        <w:rPr>
          <w:rFonts w:asciiTheme="majorBidi" w:hAnsiTheme="majorBidi" w:cstheme="majorBidi"/>
          <w:sz w:val="24"/>
          <w:szCs w:val="24"/>
        </w:rPr>
        <w:t xml:space="preserve">Subnetting can be used by companies </w:t>
      </w:r>
      <w:r w:rsidR="00375F65">
        <w:rPr>
          <w:rFonts w:asciiTheme="majorBidi" w:hAnsiTheme="majorBidi" w:cstheme="majorBidi"/>
          <w:sz w:val="24"/>
          <w:szCs w:val="24"/>
        </w:rPr>
        <w:t xml:space="preserve">and organisations </w:t>
      </w:r>
      <w:r w:rsidRPr="00D62B00">
        <w:rPr>
          <w:rFonts w:asciiTheme="majorBidi" w:hAnsiTheme="majorBidi" w:cstheme="majorBidi"/>
          <w:sz w:val="24"/>
          <w:szCs w:val="24"/>
        </w:rPr>
        <w:t>to sub-dev</w:t>
      </w:r>
      <w:r w:rsidR="00375F65">
        <w:rPr>
          <w:rFonts w:asciiTheme="majorBidi" w:hAnsiTheme="majorBidi" w:cstheme="majorBidi"/>
          <w:sz w:val="24"/>
          <w:szCs w:val="24"/>
        </w:rPr>
        <w:t>ice IP addresses</w:t>
      </w:r>
      <w:r w:rsidRPr="00D62B00">
        <w:rPr>
          <w:rFonts w:asciiTheme="majorBidi" w:hAnsiTheme="majorBidi" w:cstheme="majorBidi"/>
          <w:sz w:val="24"/>
          <w:szCs w:val="24"/>
        </w:rPr>
        <w:t xml:space="preserve"> to create separate networks from a host. </w:t>
      </w:r>
      <w:r w:rsidR="00375F65">
        <w:rPr>
          <w:rFonts w:asciiTheme="majorBidi" w:hAnsiTheme="majorBidi" w:cstheme="majorBidi"/>
          <w:sz w:val="24"/>
          <w:szCs w:val="24"/>
        </w:rPr>
        <w:t xml:space="preserve">This is useful where a company or business may have multiple sites and need to create separate LAN’s for each location. </w:t>
      </w:r>
    </w:p>
    <w:p w14:paraId="2B0708FA" w14:textId="2ABFF797" w:rsidR="002201F8" w:rsidRPr="00D62B00" w:rsidRDefault="002201F8" w:rsidP="00D22EFF">
      <w:pPr>
        <w:rPr>
          <w:rFonts w:asciiTheme="majorBidi" w:hAnsiTheme="majorBidi" w:cstheme="majorBidi"/>
          <w:sz w:val="24"/>
          <w:szCs w:val="24"/>
        </w:rPr>
      </w:pPr>
      <w:r w:rsidRPr="00D62B00">
        <w:rPr>
          <w:rFonts w:asciiTheme="majorBidi" w:hAnsiTheme="majorBidi" w:cstheme="majorBidi"/>
          <w:sz w:val="24"/>
          <w:szCs w:val="24"/>
        </w:rPr>
        <w:t>An example of this is shown below</w:t>
      </w:r>
      <w:r w:rsidR="00375F65">
        <w:rPr>
          <w:rFonts w:asciiTheme="majorBidi" w:hAnsiTheme="majorBidi" w:cstheme="majorBidi"/>
          <w:sz w:val="24"/>
          <w:szCs w:val="24"/>
        </w:rPr>
        <w:t>:</w:t>
      </w:r>
    </w:p>
    <w:p w14:paraId="09B813EC" w14:textId="38B7F446" w:rsidR="002201F8" w:rsidRPr="00375F65" w:rsidRDefault="002201F8" w:rsidP="00375F65">
      <w:pPr>
        <w:pStyle w:val="ListParagraph"/>
        <w:numPr>
          <w:ilvl w:val="0"/>
          <w:numId w:val="11"/>
        </w:numPr>
        <w:rPr>
          <w:rFonts w:asciiTheme="majorBidi" w:hAnsiTheme="majorBidi" w:cstheme="majorBidi"/>
          <w:sz w:val="24"/>
          <w:szCs w:val="24"/>
        </w:rPr>
      </w:pPr>
      <w:r w:rsidRPr="00375F65">
        <w:rPr>
          <w:rFonts w:asciiTheme="majorBidi" w:hAnsiTheme="majorBidi" w:cstheme="majorBidi"/>
          <w:sz w:val="24"/>
          <w:szCs w:val="24"/>
        </w:rPr>
        <w:t xml:space="preserve">Host </w:t>
      </w:r>
      <w:r w:rsidR="00375F65">
        <w:rPr>
          <w:rFonts w:asciiTheme="majorBidi" w:hAnsiTheme="majorBidi" w:cstheme="majorBidi"/>
          <w:sz w:val="24"/>
          <w:szCs w:val="24"/>
        </w:rPr>
        <w:t xml:space="preserve">IP of </w:t>
      </w:r>
      <w:r w:rsidRPr="00375F65">
        <w:rPr>
          <w:rFonts w:asciiTheme="majorBidi" w:hAnsiTheme="majorBidi" w:cstheme="majorBidi"/>
          <w:sz w:val="24"/>
          <w:szCs w:val="24"/>
        </w:rPr>
        <w:t>192.168.0.</w:t>
      </w:r>
      <w:r w:rsidR="009E23FB" w:rsidRPr="00375F65">
        <w:rPr>
          <w:rFonts w:asciiTheme="majorBidi" w:hAnsiTheme="majorBidi" w:cstheme="majorBidi"/>
          <w:sz w:val="24"/>
          <w:szCs w:val="24"/>
        </w:rPr>
        <w:t>1</w:t>
      </w:r>
      <w:r w:rsidRPr="00375F65">
        <w:rPr>
          <w:rFonts w:asciiTheme="majorBidi" w:hAnsiTheme="majorBidi" w:cstheme="majorBidi"/>
          <w:sz w:val="24"/>
          <w:szCs w:val="24"/>
        </w:rPr>
        <w:t xml:space="preserve"> with a subnet mask of 255.255.255.0 would create the network range of 192.168.0.1 to 192.168.0.254.</w:t>
      </w:r>
    </w:p>
    <w:p w14:paraId="1C2CC541" w14:textId="35EB3286" w:rsidR="002201F8" w:rsidRPr="00D62B00" w:rsidRDefault="002201F8" w:rsidP="00D22EFF">
      <w:pPr>
        <w:rPr>
          <w:rFonts w:asciiTheme="majorBidi" w:hAnsiTheme="majorBidi" w:cstheme="majorBidi"/>
          <w:sz w:val="24"/>
          <w:szCs w:val="24"/>
        </w:rPr>
      </w:pPr>
      <w:r w:rsidRPr="00D62B00">
        <w:rPr>
          <w:rFonts w:asciiTheme="majorBidi" w:hAnsiTheme="majorBidi" w:cstheme="majorBidi"/>
          <w:sz w:val="24"/>
          <w:szCs w:val="24"/>
        </w:rPr>
        <w:t>The first address in the network range is always reserved for the network identification address</w:t>
      </w:r>
      <w:r w:rsidR="00375F65">
        <w:rPr>
          <w:rFonts w:asciiTheme="majorBidi" w:hAnsiTheme="majorBidi" w:cstheme="majorBidi"/>
          <w:sz w:val="24"/>
          <w:szCs w:val="24"/>
        </w:rPr>
        <w:t xml:space="preserve"> (which would be 192.168.0.0 in the above example)</w:t>
      </w:r>
      <w:r w:rsidRPr="00D62B00">
        <w:rPr>
          <w:rFonts w:asciiTheme="majorBidi" w:hAnsiTheme="majorBidi" w:cstheme="majorBidi"/>
          <w:sz w:val="24"/>
          <w:szCs w:val="24"/>
        </w:rPr>
        <w:t xml:space="preserve"> </w:t>
      </w:r>
      <w:r w:rsidR="00D62B00" w:rsidRPr="00D62B00">
        <w:rPr>
          <w:rFonts w:asciiTheme="majorBidi" w:hAnsiTheme="majorBidi" w:cstheme="majorBidi"/>
          <w:sz w:val="24"/>
          <w:szCs w:val="24"/>
        </w:rPr>
        <w:t>whereas</w:t>
      </w:r>
      <w:r w:rsidRPr="00D62B00">
        <w:rPr>
          <w:rFonts w:asciiTheme="majorBidi" w:hAnsiTheme="majorBidi" w:cstheme="majorBidi"/>
          <w:sz w:val="24"/>
          <w:szCs w:val="24"/>
        </w:rPr>
        <w:t xml:space="preserve"> the last address in the range is reserved for the broadcast address</w:t>
      </w:r>
      <w:r w:rsidR="00375F65">
        <w:rPr>
          <w:rFonts w:asciiTheme="majorBidi" w:hAnsiTheme="majorBidi" w:cstheme="majorBidi"/>
          <w:sz w:val="24"/>
          <w:szCs w:val="24"/>
        </w:rPr>
        <w:t xml:space="preserve"> (which would be 192.168.0.255) </w:t>
      </w:r>
      <w:r w:rsidR="0086091C" w:rsidRPr="00D62B00">
        <w:rPr>
          <w:rFonts w:asciiTheme="majorBidi" w:hAnsiTheme="majorBidi" w:cstheme="majorBidi"/>
          <w:sz w:val="24"/>
          <w:szCs w:val="24"/>
        </w:rPr>
        <w:t>(Network and Broadcast address., 2021)</w:t>
      </w:r>
      <w:r w:rsidR="00375F65">
        <w:rPr>
          <w:rFonts w:asciiTheme="majorBidi" w:hAnsiTheme="majorBidi" w:cstheme="majorBidi"/>
          <w:sz w:val="24"/>
          <w:szCs w:val="24"/>
        </w:rPr>
        <w:t xml:space="preserve">. </w:t>
      </w:r>
      <w:r w:rsidR="00375F65" w:rsidRPr="00375F65">
        <w:rPr>
          <w:rFonts w:asciiTheme="majorBidi" w:hAnsiTheme="majorBidi" w:cstheme="majorBidi"/>
          <w:sz w:val="24"/>
          <w:szCs w:val="24"/>
        </w:rPr>
        <w:t>A subnet mask is a 32-bit number created by setting host bits to all 0s and setting network bits to all 1s. In this way, the subnet mask separates the IP address into the network and host addresses.</w:t>
      </w:r>
    </w:p>
    <w:p w14:paraId="66AEB7B5" w14:textId="77777777" w:rsidR="00375F65" w:rsidRDefault="00375F65" w:rsidP="00D22EFF">
      <w:pPr>
        <w:rPr>
          <w:rFonts w:asciiTheme="majorBidi" w:hAnsiTheme="majorBidi" w:cstheme="majorBidi"/>
        </w:rPr>
      </w:pPr>
    </w:p>
    <w:p w14:paraId="0BD871DE" w14:textId="580D6215" w:rsidR="0086091C" w:rsidRPr="00D62B00" w:rsidRDefault="0086091C" w:rsidP="00D22EFF">
      <w:pPr>
        <w:rPr>
          <w:rFonts w:asciiTheme="majorBidi" w:hAnsiTheme="majorBidi" w:cstheme="majorBidi"/>
          <w:sz w:val="24"/>
          <w:szCs w:val="24"/>
        </w:rPr>
      </w:pPr>
      <w:r w:rsidRPr="00D62B00">
        <w:rPr>
          <w:rFonts w:asciiTheme="majorBidi" w:hAnsiTheme="majorBidi" w:cstheme="majorBidi"/>
          <w:sz w:val="24"/>
          <w:szCs w:val="24"/>
        </w:rPr>
        <w:t>Using the same network address</w:t>
      </w:r>
      <w:r w:rsidR="00375F65">
        <w:rPr>
          <w:rFonts w:asciiTheme="majorBidi" w:hAnsiTheme="majorBidi" w:cstheme="majorBidi"/>
          <w:sz w:val="24"/>
          <w:szCs w:val="24"/>
        </w:rPr>
        <w:t xml:space="preserve"> and </w:t>
      </w:r>
      <w:r w:rsidRPr="00D62B00">
        <w:rPr>
          <w:rFonts w:asciiTheme="majorBidi" w:hAnsiTheme="majorBidi" w:cstheme="majorBidi"/>
          <w:sz w:val="24"/>
          <w:szCs w:val="24"/>
        </w:rPr>
        <w:t>apply</w:t>
      </w:r>
      <w:r w:rsidR="00375F65">
        <w:rPr>
          <w:rFonts w:asciiTheme="majorBidi" w:hAnsiTheme="majorBidi" w:cstheme="majorBidi"/>
          <w:sz w:val="24"/>
          <w:szCs w:val="24"/>
        </w:rPr>
        <w:t>ing</w:t>
      </w:r>
      <w:r w:rsidRPr="00D62B00">
        <w:rPr>
          <w:rFonts w:asciiTheme="majorBidi" w:hAnsiTheme="majorBidi" w:cstheme="majorBidi"/>
          <w:sz w:val="24"/>
          <w:szCs w:val="24"/>
        </w:rPr>
        <w:t xml:space="preserve"> a different subnet mask would reduce the number of available IP addresses within the network, whilst providing the </w:t>
      </w:r>
      <w:proofErr w:type="spellStart"/>
      <w:r w:rsidRPr="00D62B00">
        <w:rPr>
          <w:rFonts w:asciiTheme="majorBidi" w:hAnsiTheme="majorBidi" w:cstheme="majorBidi"/>
          <w:sz w:val="24"/>
          <w:szCs w:val="24"/>
        </w:rPr>
        <w:t>availabl</w:t>
      </w:r>
      <w:r w:rsidR="00375F65">
        <w:rPr>
          <w:rFonts w:asciiTheme="majorBidi" w:hAnsiTheme="majorBidi" w:cstheme="majorBidi"/>
          <w:sz w:val="24"/>
          <w:szCs w:val="24"/>
        </w:rPr>
        <w:t>ility</w:t>
      </w:r>
      <w:proofErr w:type="spellEnd"/>
      <w:r w:rsidRPr="00D62B00">
        <w:rPr>
          <w:rFonts w:asciiTheme="majorBidi" w:hAnsiTheme="majorBidi" w:cstheme="majorBidi"/>
          <w:sz w:val="24"/>
          <w:szCs w:val="24"/>
        </w:rPr>
        <w:t xml:space="preserve"> to create 2 separate networks</w:t>
      </w:r>
      <w:r w:rsidR="009E23FB" w:rsidRPr="00D62B00">
        <w:rPr>
          <w:rFonts w:asciiTheme="majorBidi" w:hAnsiTheme="majorBidi" w:cstheme="majorBidi"/>
          <w:sz w:val="24"/>
          <w:szCs w:val="24"/>
        </w:rPr>
        <w:t>. An example of this is show below:</w:t>
      </w:r>
    </w:p>
    <w:p w14:paraId="049B83FB" w14:textId="77777777" w:rsidR="00375F65" w:rsidRDefault="009E23FB" w:rsidP="00375F65">
      <w:pPr>
        <w:pStyle w:val="ListParagraph"/>
        <w:numPr>
          <w:ilvl w:val="0"/>
          <w:numId w:val="11"/>
        </w:numPr>
        <w:rPr>
          <w:rFonts w:asciiTheme="majorBidi" w:hAnsiTheme="majorBidi" w:cstheme="majorBidi"/>
          <w:sz w:val="24"/>
          <w:szCs w:val="24"/>
        </w:rPr>
      </w:pPr>
      <w:r w:rsidRPr="00375F65">
        <w:rPr>
          <w:rFonts w:asciiTheme="majorBidi" w:hAnsiTheme="majorBidi" w:cstheme="majorBidi"/>
          <w:sz w:val="24"/>
          <w:szCs w:val="24"/>
        </w:rPr>
        <w:t>192.168.0.1 with a subnet mask of 255.255.255.128 creates the available hosts</w:t>
      </w:r>
      <w:r w:rsidR="00375F65">
        <w:rPr>
          <w:rFonts w:asciiTheme="majorBidi" w:hAnsiTheme="majorBidi" w:cstheme="majorBidi"/>
          <w:sz w:val="24"/>
          <w:szCs w:val="24"/>
        </w:rPr>
        <w:t>:</w:t>
      </w:r>
      <w:r w:rsidRPr="00375F65">
        <w:rPr>
          <w:rFonts w:asciiTheme="majorBidi" w:hAnsiTheme="majorBidi" w:cstheme="majorBidi"/>
          <w:sz w:val="24"/>
          <w:szCs w:val="24"/>
        </w:rPr>
        <w:t xml:space="preserve"> </w:t>
      </w:r>
    </w:p>
    <w:p w14:paraId="301DB3CE" w14:textId="65401915" w:rsidR="009E23FB" w:rsidRPr="00375F65" w:rsidRDefault="009E23FB" w:rsidP="00375F65">
      <w:pPr>
        <w:pStyle w:val="ListParagraph"/>
        <w:numPr>
          <w:ilvl w:val="1"/>
          <w:numId w:val="11"/>
        </w:numPr>
        <w:rPr>
          <w:rFonts w:asciiTheme="majorBidi" w:hAnsiTheme="majorBidi" w:cstheme="majorBidi"/>
          <w:sz w:val="24"/>
          <w:szCs w:val="24"/>
        </w:rPr>
      </w:pPr>
      <w:r w:rsidRPr="00375F65">
        <w:rPr>
          <w:rFonts w:asciiTheme="majorBidi" w:hAnsiTheme="majorBidi" w:cstheme="majorBidi"/>
          <w:sz w:val="24"/>
          <w:szCs w:val="24"/>
        </w:rPr>
        <w:t>192.168.0.1 - 192.168.0.126 with 192.168.0.0 reserved for network and 192.168.0.127 for broadcast</w:t>
      </w:r>
      <w:r w:rsidR="00375F65">
        <w:rPr>
          <w:rFonts w:asciiTheme="majorBidi" w:hAnsiTheme="majorBidi" w:cstheme="majorBidi"/>
          <w:sz w:val="24"/>
          <w:szCs w:val="24"/>
        </w:rPr>
        <w:t xml:space="preserve"> address. </w:t>
      </w:r>
    </w:p>
    <w:p w14:paraId="1745A750" w14:textId="7FC42E8D" w:rsidR="009E23FB" w:rsidRPr="00D62B00" w:rsidRDefault="009E23FB" w:rsidP="00D22EFF">
      <w:pPr>
        <w:rPr>
          <w:rFonts w:asciiTheme="majorBidi" w:hAnsiTheme="majorBidi" w:cstheme="majorBidi"/>
          <w:sz w:val="24"/>
          <w:szCs w:val="24"/>
        </w:rPr>
      </w:pPr>
      <w:r w:rsidRPr="00D62B00">
        <w:rPr>
          <w:rFonts w:asciiTheme="majorBidi" w:hAnsiTheme="majorBidi" w:cstheme="majorBidi"/>
          <w:sz w:val="24"/>
          <w:szCs w:val="24"/>
        </w:rPr>
        <w:t xml:space="preserve">The remaining hosts in the 192.168.0.0 range can then be further </w:t>
      </w:r>
      <w:r w:rsidR="00375F65" w:rsidRPr="00D62B00">
        <w:rPr>
          <w:rFonts w:asciiTheme="majorBidi" w:hAnsiTheme="majorBidi" w:cstheme="majorBidi"/>
          <w:sz w:val="24"/>
          <w:szCs w:val="24"/>
        </w:rPr>
        <w:t>sub</w:t>
      </w:r>
      <w:r w:rsidR="00375F65">
        <w:rPr>
          <w:rFonts w:asciiTheme="majorBidi" w:hAnsiTheme="majorBidi" w:cstheme="majorBidi"/>
          <w:sz w:val="24"/>
          <w:szCs w:val="24"/>
        </w:rPr>
        <w:t>-</w:t>
      </w:r>
      <w:r w:rsidR="00375F65" w:rsidRPr="00D62B00">
        <w:rPr>
          <w:rFonts w:asciiTheme="majorBidi" w:hAnsiTheme="majorBidi" w:cstheme="majorBidi"/>
          <w:sz w:val="24"/>
          <w:szCs w:val="24"/>
        </w:rPr>
        <w:t>netted</w:t>
      </w:r>
      <w:r w:rsidRPr="00D62B00">
        <w:rPr>
          <w:rFonts w:asciiTheme="majorBidi" w:hAnsiTheme="majorBidi" w:cstheme="majorBidi"/>
          <w:sz w:val="24"/>
          <w:szCs w:val="24"/>
        </w:rPr>
        <w:t xml:space="preserve"> to the following</w:t>
      </w:r>
      <w:r w:rsidR="00375F65">
        <w:rPr>
          <w:rFonts w:asciiTheme="majorBidi" w:hAnsiTheme="majorBidi" w:cstheme="majorBidi"/>
          <w:sz w:val="24"/>
          <w:szCs w:val="24"/>
        </w:rPr>
        <w:t>:</w:t>
      </w:r>
    </w:p>
    <w:p w14:paraId="2987D627" w14:textId="77777777" w:rsidR="00375F65" w:rsidRDefault="009E23FB" w:rsidP="00375F65">
      <w:pPr>
        <w:pStyle w:val="ListParagraph"/>
        <w:numPr>
          <w:ilvl w:val="0"/>
          <w:numId w:val="11"/>
        </w:numPr>
        <w:rPr>
          <w:rFonts w:asciiTheme="majorBidi" w:hAnsiTheme="majorBidi" w:cstheme="majorBidi"/>
          <w:sz w:val="24"/>
          <w:szCs w:val="24"/>
        </w:rPr>
      </w:pPr>
      <w:r w:rsidRPr="00375F65">
        <w:rPr>
          <w:rFonts w:asciiTheme="majorBidi" w:hAnsiTheme="majorBidi" w:cstheme="majorBidi"/>
          <w:sz w:val="24"/>
          <w:szCs w:val="24"/>
        </w:rPr>
        <w:t>192.168.0.128 with a subnet of 255.255.</w:t>
      </w:r>
      <w:r w:rsidR="00375F65">
        <w:rPr>
          <w:rFonts w:asciiTheme="majorBidi" w:hAnsiTheme="majorBidi" w:cstheme="majorBidi"/>
          <w:sz w:val="24"/>
          <w:szCs w:val="24"/>
        </w:rPr>
        <w:t>255.128</w:t>
      </w:r>
      <w:r w:rsidRPr="00375F65">
        <w:rPr>
          <w:rFonts w:asciiTheme="majorBidi" w:hAnsiTheme="majorBidi" w:cstheme="majorBidi"/>
          <w:sz w:val="24"/>
          <w:szCs w:val="24"/>
        </w:rPr>
        <w:t xml:space="preserve"> creating the available hosts</w:t>
      </w:r>
      <w:r w:rsidR="00375F65">
        <w:rPr>
          <w:rFonts w:asciiTheme="majorBidi" w:hAnsiTheme="majorBidi" w:cstheme="majorBidi"/>
          <w:sz w:val="24"/>
          <w:szCs w:val="24"/>
        </w:rPr>
        <w:t>:</w:t>
      </w:r>
    </w:p>
    <w:p w14:paraId="7A8FFFEB" w14:textId="33A79642" w:rsidR="002201F8" w:rsidRPr="00375F65" w:rsidRDefault="009E23FB" w:rsidP="00375F65">
      <w:pPr>
        <w:pStyle w:val="ListParagraph"/>
        <w:numPr>
          <w:ilvl w:val="1"/>
          <w:numId w:val="11"/>
        </w:numPr>
        <w:rPr>
          <w:rFonts w:asciiTheme="majorBidi" w:hAnsiTheme="majorBidi" w:cstheme="majorBidi"/>
          <w:sz w:val="24"/>
          <w:szCs w:val="24"/>
        </w:rPr>
      </w:pPr>
      <w:r w:rsidRPr="00375F65">
        <w:rPr>
          <w:rFonts w:asciiTheme="majorBidi" w:hAnsiTheme="majorBidi" w:cstheme="majorBidi"/>
          <w:sz w:val="24"/>
          <w:szCs w:val="24"/>
        </w:rPr>
        <w:t>192.168.0.129 - 192.168.0.254 with 192.168.0.128 reserved or the network address and 192.168.0.255 for broadcast</w:t>
      </w:r>
      <w:r w:rsidR="00375F65">
        <w:rPr>
          <w:rFonts w:asciiTheme="majorBidi" w:hAnsiTheme="majorBidi" w:cstheme="majorBidi"/>
          <w:sz w:val="24"/>
          <w:szCs w:val="24"/>
        </w:rPr>
        <w:t xml:space="preserve"> address.</w:t>
      </w:r>
    </w:p>
    <w:p w14:paraId="09EDE3DF" w14:textId="79916761" w:rsidR="00086A21" w:rsidRPr="00D62B00" w:rsidRDefault="00086A21" w:rsidP="004F4DEB">
      <w:pPr>
        <w:pStyle w:val="NormalWeb"/>
        <w:rPr>
          <w:rFonts w:asciiTheme="majorBidi" w:hAnsiTheme="majorBidi" w:cstheme="majorBidi"/>
        </w:rPr>
      </w:pPr>
      <w:r w:rsidRPr="00D62B00">
        <w:rPr>
          <w:rFonts w:asciiTheme="majorBidi" w:hAnsiTheme="majorBidi" w:cstheme="majorBidi"/>
        </w:rPr>
        <w:t xml:space="preserve">Each IP address represents a single device on an IP network and are 32bit binary addresses. The subnet mask is used to break the address down into four 8bit octets. </w:t>
      </w:r>
      <w:r w:rsidR="0056112F" w:rsidRPr="00D62B00">
        <w:rPr>
          <w:rStyle w:val="selectable"/>
          <w:rFonts w:asciiTheme="majorBidi" w:hAnsiTheme="majorBidi" w:cstheme="majorBidi"/>
          <w:color w:val="000000"/>
        </w:rPr>
        <w:t>(</w:t>
      </w:r>
      <w:proofErr w:type="spellStart"/>
      <w:r w:rsidR="0056112F" w:rsidRPr="00D62B00">
        <w:rPr>
          <w:rStyle w:val="selectable"/>
          <w:rFonts w:asciiTheme="majorBidi" w:hAnsiTheme="majorBidi" w:cstheme="majorBidi"/>
          <w:color w:val="000000"/>
        </w:rPr>
        <w:t>avinetworks</w:t>
      </w:r>
      <w:proofErr w:type="spellEnd"/>
      <w:r w:rsidR="0056112F" w:rsidRPr="00D62B00">
        <w:rPr>
          <w:rStyle w:val="selectable"/>
          <w:rFonts w:asciiTheme="majorBidi" w:hAnsiTheme="majorBidi" w:cstheme="majorBidi"/>
          <w:color w:val="000000"/>
        </w:rPr>
        <w:t>, 2020)</w:t>
      </w:r>
      <w:r w:rsidR="00375F65">
        <w:rPr>
          <w:rStyle w:val="selectable"/>
          <w:rFonts w:asciiTheme="majorBidi" w:hAnsiTheme="majorBidi" w:cstheme="majorBidi"/>
          <w:color w:val="000000"/>
        </w:rPr>
        <w:t xml:space="preserve"> This is displayed in figure 19 below</w:t>
      </w:r>
      <w:r w:rsidR="006C5B02">
        <w:rPr>
          <w:rStyle w:val="selectable"/>
          <w:rFonts w:asciiTheme="majorBidi" w:hAnsiTheme="majorBidi" w:cstheme="majorBidi"/>
          <w:color w:val="000000"/>
        </w:rPr>
        <w:t xml:space="preserve">. </w:t>
      </w:r>
    </w:p>
    <w:p w14:paraId="52A12CC3" w14:textId="77777777" w:rsidR="00086A21" w:rsidRPr="00D62B00" w:rsidRDefault="00086A21" w:rsidP="00086A21">
      <w:pPr>
        <w:pStyle w:val="NormalWeb"/>
        <w:keepNext/>
        <w:jc w:val="center"/>
        <w:rPr>
          <w:rFonts w:asciiTheme="majorBidi" w:hAnsiTheme="majorBidi" w:cstheme="majorBidi"/>
        </w:rPr>
      </w:pPr>
      <w:r w:rsidRPr="00D62B00">
        <w:rPr>
          <w:rFonts w:asciiTheme="majorBidi" w:hAnsiTheme="majorBidi" w:cstheme="majorBidi"/>
          <w:noProof/>
        </w:rPr>
        <w:lastRenderedPageBreak/>
        <w:drawing>
          <wp:inline distT="0" distB="0" distL="0" distR="0" wp14:anchorId="3E2A8B43" wp14:editId="53586617">
            <wp:extent cx="3886081" cy="2804987"/>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94007" cy="2810708"/>
                    </a:xfrm>
                    <a:prstGeom prst="rect">
                      <a:avLst/>
                    </a:prstGeom>
                  </pic:spPr>
                </pic:pic>
              </a:graphicData>
            </a:graphic>
          </wp:inline>
        </w:drawing>
      </w:r>
    </w:p>
    <w:p w14:paraId="280C2774" w14:textId="5A37E561" w:rsidR="00F163B3" w:rsidRDefault="00086A21" w:rsidP="00D62B00">
      <w:pPr>
        <w:pStyle w:val="Caption"/>
        <w:jc w:val="center"/>
        <w:rPr>
          <w:rFonts w:asciiTheme="majorBidi" w:hAnsiTheme="majorBidi" w:cstheme="majorBidi"/>
        </w:rPr>
      </w:pPr>
      <w:r w:rsidRPr="00D62B00">
        <w:rPr>
          <w:rFonts w:asciiTheme="majorBidi" w:hAnsiTheme="majorBidi" w:cstheme="majorBidi"/>
        </w:rPr>
        <w:t xml:space="preserve">Figure </w:t>
      </w:r>
      <w:r w:rsidRPr="00D62B00">
        <w:rPr>
          <w:rFonts w:asciiTheme="majorBidi" w:hAnsiTheme="majorBidi" w:cstheme="majorBidi"/>
        </w:rPr>
        <w:fldChar w:fldCharType="begin"/>
      </w:r>
      <w:r w:rsidRPr="00D62B00">
        <w:rPr>
          <w:rFonts w:asciiTheme="majorBidi" w:hAnsiTheme="majorBidi" w:cstheme="majorBidi"/>
        </w:rPr>
        <w:instrText xml:space="preserve"> SEQ Figure \* ARABIC </w:instrText>
      </w:r>
      <w:r w:rsidRPr="00D62B00">
        <w:rPr>
          <w:rFonts w:asciiTheme="majorBidi" w:hAnsiTheme="majorBidi" w:cstheme="majorBidi"/>
        </w:rPr>
        <w:fldChar w:fldCharType="separate"/>
      </w:r>
      <w:r w:rsidRPr="00D62B00">
        <w:rPr>
          <w:rFonts w:asciiTheme="majorBidi" w:hAnsiTheme="majorBidi" w:cstheme="majorBidi"/>
          <w:noProof/>
        </w:rPr>
        <w:t>19</w:t>
      </w:r>
      <w:r w:rsidRPr="00D62B00">
        <w:rPr>
          <w:rFonts w:asciiTheme="majorBidi" w:hAnsiTheme="majorBidi" w:cstheme="majorBidi"/>
        </w:rPr>
        <w:fldChar w:fldCharType="end"/>
      </w:r>
      <w:r w:rsidRPr="00D62B00">
        <w:rPr>
          <w:rFonts w:asciiTheme="majorBidi" w:hAnsiTheme="majorBidi" w:cstheme="majorBidi"/>
        </w:rPr>
        <w:t xml:space="preserve"> - Binary IP address (</w:t>
      </w:r>
      <w:proofErr w:type="spellStart"/>
      <w:r w:rsidRPr="00D62B00">
        <w:rPr>
          <w:rFonts w:asciiTheme="majorBidi" w:hAnsiTheme="majorBidi" w:cstheme="majorBidi"/>
        </w:rPr>
        <w:t>Shuff</w:t>
      </w:r>
      <w:proofErr w:type="spellEnd"/>
      <w:r w:rsidRPr="00D62B00">
        <w:rPr>
          <w:rFonts w:asciiTheme="majorBidi" w:hAnsiTheme="majorBidi" w:cstheme="majorBidi"/>
        </w:rPr>
        <w:t>, 2016)</w:t>
      </w:r>
    </w:p>
    <w:p w14:paraId="2D679EDE" w14:textId="77777777" w:rsidR="006C5B02" w:rsidRPr="006C5B02" w:rsidRDefault="006C5B02" w:rsidP="006C5B02"/>
    <w:p w14:paraId="733D3443" w14:textId="4E3E808A" w:rsidR="00F163B3" w:rsidRPr="00D62B00" w:rsidRDefault="006C5B02" w:rsidP="00F163B3">
      <w:pPr>
        <w:rPr>
          <w:rFonts w:asciiTheme="majorBidi" w:hAnsiTheme="majorBidi" w:cstheme="majorBidi"/>
          <w:sz w:val="24"/>
          <w:szCs w:val="24"/>
        </w:rPr>
      </w:pPr>
      <w:r>
        <w:rPr>
          <w:rFonts w:asciiTheme="majorBidi" w:hAnsiTheme="majorBidi" w:cstheme="majorBidi"/>
          <w:sz w:val="24"/>
          <w:szCs w:val="24"/>
        </w:rPr>
        <w:t xml:space="preserve">The </w:t>
      </w:r>
      <w:r w:rsidR="00F163B3" w:rsidRPr="00D62B00">
        <w:rPr>
          <w:rFonts w:asciiTheme="majorBidi" w:hAnsiTheme="majorBidi" w:cstheme="majorBidi"/>
          <w:sz w:val="24"/>
          <w:szCs w:val="24"/>
        </w:rPr>
        <w:t xml:space="preserve">internet </w:t>
      </w:r>
      <w:r>
        <w:rPr>
          <w:rFonts w:asciiTheme="majorBidi" w:hAnsiTheme="majorBidi" w:cstheme="majorBidi"/>
          <w:sz w:val="24"/>
          <w:szCs w:val="24"/>
        </w:rPr>
        <w:t xml:space="preserve">and networks can </w:t>
      </w:r>
      <w:proofErr w:type="gramStart"/>
      <w:r w:rsidR="00F163B3" w:rsidRPr="00D62B00">
        <w:rPr>
          <w:rFonts w:asciiTheme="majorBidi" w:hAnsiTheme="majorBidi" w:cstheme="majorBidi"/>
          <w:sz w:val="24"/>
          <w:szCs w:val="24"/>
        </w:rPr>
        <w:t>comprises</w:t>
      </w:r>
      <w:proofErr w:type="gramEnd"/>
      <w:r w:rsidR="00F163B3" w:rsidRPr="00D62B00">
        <w:rPr>
          <w:rFonts w:asciiTheme="majorBidi" w:hAnsiTheme="majorBidi" w:cstheme="majorBidi"/>
          <w:sz w:val="24"/>
          <w:szCs w:val="24"/>
        </w:rPr>
        <w:t xml:space="preserve"> of millions of networks, </w:t>
      </w:r>
      <w:r w:rsidR="00A67FCE">
        <w:rPr>
          <w:rFonts w:asciiTheme="majorBidi" w:hAnsiTheme="majorBidi" w:cstheme="majorBidi"/>
          <w:sz w:val="24"/>
          <w:szCs w:val="24"/>
        </w:rPr>
        <w:t xml:space="preserve">with </w:t>
      </w:r>
      <w:r w:rsidR="00F163B3" w:rsidRPr="00D62B00">
        <w:rPr>
          <w:rFonts w:asciiTheme="majorBidi" w:hAnsiTheme="majorBidi" w:cstheme="majorBidi"/>
          <w:sz w:val="24"/>
          <w:szCs w:val="24"/>
        </w:rPr>
        <w:t xml:space="preserve">varying </w:t>
      </w:r>
      <w:r w:rsidR="000D3905" w:rsidRPr="00D62B00">
        <w:rPr>
          <w:rFonts w:asciiTheme="majorBidi" w:hAnsiTheme="majorBidi" w:cstheme="majorBidi"/>
          <w:sz w:val="24"/>
          <w:szCs w:val="24"/>
        </w:rPr>
        <w:t xml:space="preserve">sizes, </w:t>
      </w:r>
      <w:r w:rsidR="000D3905">
        <w:rPr>
          <w:rFonts w:asciiTheme="majorBidi" w:hAnsiTheme="majorBidi" w:cstheme="majorBidi"/>
          <w:sz w:val="24"/>
          <w:szCs w:val="24"/>
        </w:rPr>
        <w:t>and</w:t>
      </w:r>
      <w:r w:rsidR="00A67FCE">
        <w:rPr>
          <w:rFonts w:asciiTheme="majorBidi" w:hAnsiTheme="majorBidi" w:cstheme="majorBidi"/>
          <w:sz w:val="24"/>
          <w:szCs w:val="24"/>
        </w:rPr>
        <w:t xml:space="preserve"> therefore</w:t>
      </w:r>
      <w:r>
        <w:rPr>
          <w:rFonts w:asciiTheme="majorBidi" w:hAnsiTheme="majorBidi" w:cstheme="majorBidi"/>
          <w:sz w:val="24"/>
          <w:szCs w:val="24"/>
        </w:rPr>
        <w:t xml:space="preserve"> </w:t>
      </w:r>
      <w:r w:rsidR="00D62B00" w:rsidRPr="00D62B00">
        <w:rPr>
          <w:rFonts w:asciiTheme="majorBidi" w:hAnsiTheme="majorBidi" w:cstheme="majorBidi"/>
          <w:sz w:val="24"/>
          <w:szCs w:val="24"/>
        </w:rPr>
        <w:t>IP</w:t>
      </w:r>
      <w:r w:rsidR="00F163B3" w:rsidRPr="00D62B00">
        <w:rPr>
          <w:rFonts w:asciiTheme="majorBidi" w:hAnsiTheme="majorBidi" w:cstheme="majorBidi"/>
          <w:sz w:val="24"/>
          <w:szCs w:val="24"/>
        </w:rPr>
        <w:t xml:space="preserve"> addresses are divided into classes</w:t>
      </w:r>
      <w:r>
        <w:rPr>
          <w:rFonts w:asciiTheme="majorBidi" w:hAnsiTheme="majorBidi" w:cstheme="majorBidi"/>
          <w:sz w:val="24"/>
          <w:szCs w:val="24"/>
        </w:rPr>
        <w:t>.</w:t>
      </w:r>
    </w:p>
    <w:p w14:paraId="108143CC" w14:textId="77777777" w:rsidR="00086A21" w:rsidRPr="00D62B00" w:rsidRDefault="00086A21" w:rsidP="00086A21">
      <w:pPr>
        <w:pStyle w:val="NormalWeb"/>
        <w:keepNext/>
        <w:rPr>
          <w:rFonts w:asciiTheme="majorBidi" w:hAnsiTheme="majorBidi" w:cstheme="majorBidi"/>
        </w:rPr>
      </w:pPr>
      <w:r w:rsidRPr="00D62B00">
        <w:rPr>
          <w:rFonts w:asciiTheme="majorBidi" w:hAnsiTheme="majorBidi" w:cstheme="majorBidi"/>
          <w:noProof/>
        </w:rPr>
        <w:drawing>
          <wp:inline distT="0" distB="0" distL="0" distR="0" wp14:anchorId="7FF12ABF" wp14:editId="6201EC14">
            <wp:extent cx="5391150" cy="3171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1150" cy="3171825"/>
                    </a:xfrm>
                    <a:prstGeom prst="rect">
                      <a:avLst/>
                    </a:prstGeom>
                  </pic:spPr>
                </pic:pic>
              </a:graphicData>
            </a:graphic>
          </wp:inline>
        </w:drawing>
      </w:r>
    </w:p>
    <w:p w14:paraId="09715529" w14:textId="1D87ED9B" w:rsidR="00086A21" w:rsidRPr="00D62B00" w:rsidRDefault="00086A21" w:rsidP="00086A21">
      <w:pPr>
        <w:pStyle w:val="Caption"/>
        <w:jc w:val="center"/>
        <w:rPr>
          <w:rFonts w:asciiTheme="majorBidi" w:hAnsiTheme="majorBidi" w:cstheme="majorBidi"/>
        </w:rPr>
      </w:pPr>
      <w:r w:rsidRPr="00D62B00">
        <w:rPr>
          <w:rFonts w:asciiTheme="majorBidi" w:hAnsiTheme="majorBidi" w:cstheme="majorBidi"/>
        </w:rPr>
        <w:t>Figure 20 - IPv4 classes (Bass, 2018)</w:t>
      </w:r>
    </w:p>
    <w:p w14:paraId="27ABB620" w14:textId="5349E5EB" w:rsidR="004F4DEB" w:rsidRPr="00D62B00" w:rsidRDefault="004F4DEB" w:rsidP="004F4DEB">
      <w:pPr>
        <w:pStyle w:val="NormalWeb"/>
        <w:rPr>
          <w:rFonts w:asciiTheme="majorBidi" w:hAnsiTheme="majorBidi" w:cstheme="majorBidi"/>
        </w:rPr>
      </w:pPr>
      <w:r w:rsidRPr="00D62B00">
        <w:rPr>
          <w:rFonts w:asciiTheme="majorBidi" w:hAnsiTheme="majorBidi" w:cstheme="majorBidi"/>
        </w:rPr>
        <w:t xml:space="preserve">Class A </w:t>
      </w:r>
      <w:r w:rsidR="00F163B3" w:rsidRPr="00D62B00">
        <w:rPr>
          <w:rFonts w:asciiTheme="majorBidi" w:hAnsiTheme="majorBidi" w:cstheme="majorBidi"/>
        </w:rPr>
        <w:t xml:space="preserve">subnet have </w:t>
      </w:r>
      <w:r w:rsidR="00D62B00" w:rsidRPr="00D62B00">
        <w:rPr>
          <w:rFonts w:asciiTheme="majorBidi" w:hAnsiTheme="majorBidi" w:cstheme="majorBidi"/>
        </w:rPr>
        <w:t>a subnet</w:t>
      </w:r>
      <w:r w:rsidR="00F163B3" w:rsidRPr="00D62B00">
        <w:rPr>
          <w:rFonts w:asciiTheme="majorBidi" w:hAnsiTheme="majorBidi" w:cstheme="majorBidi"/>
        </w:rPr>
        <w:t xml:space="preserve"> mask of 255.0.0.0 and represent the la</w:t>
      </w:r>
      <w:r w:rsidR="00A912D8" w:rsidRPr="00D62B00">
        <w:rPr>
          <w:rFonts w:asciiTheme="majorBidi" w:hAnsiTheme="majorBidi" w:cstheme="majorBidi"/>
        </w:rPr>
        <w:t xml:space="preserve">rgest subnet as they contain the most </w:t>
      </w:r>
      <w:r w:rsidR="006C5B02" w:rsidRPr="00D62B00">
        <w:rPr>
          <w:rFonts w:asciiTheme="majorBidi" w:hAnsiTheme="majorBidi" w:cstheme="majorBidi"/>
        </w:rPr>
        <w:t>usable</w:t>
      </w:r>
      <w:r w:rsidR="00A912D8" w:rsidRPr="00D62B00">
        <w:rPr>
          <w:rFonts w:asciiTheme="majorBidi" w:hAnsiTheme="majorBidi" w:cstheme="majorBidi"/>
        </w:rPr>
        <w:t xml:space="preserve"> hosts. They are used by extremely large networks such as ISP’s</w:t>
      </w:r>
      <w:r w:rsidR="006C5B02">
        <w:rPr>
          <w:rFonts w:asciiTheme="majorBidi" w:hAnsiTheme="majorBidi" w:cstheme="majorBidi"/>
        </w:rPr>
        <w:t xml:space="preserve"> and are usually allocated as internet addresses</w:t>
      </w:r>
      <w:r w:rsidR="00A67FCE">
        <w:rPr>
          <w:rFonts w:asciiTheme="majorBidi" w:hAnsiTheme="majorBidi" w:cstheme="majorBidi"/>
        </w:rPr>
        <w:t>.</w:t>
      </w:r>
    </w:p>
    <w:p w14:paraId="5E179768" w14:textId="7746F79F" w:rsidR="00A912D8" w:rsidRPr="00D62B00" w:rsidRDefault="00A912D8" w:rsidP="004F4DEB">
      <w:pPr>
        <w:pStyle w:val="NormalWeb"/>
        <w:rPr>
          <w:rFonts w:asciiTheme="majorBidi" w:hAnsiTheme="majorBidi" w:cstheme="majorBidi"/>
        </w:rPr>
      </w:pPr>
      <w:r w:rsidRPr="00D62B00">
        <w:rPr>
          <w:rFonts w:asciiTheme="majorBidi" w:hAnsiTheme="majorBidi" w:cstheme="majorBidi"/>
        </w:rPr>
        <w:t xml:space="preserve">Class B and C contain a smaller number of hosts and are usually used </w:t>
      </w:r>
      <w:r w:rsidR="00A67FCE">
        <w:rPr>
          <w:rFonts w:asciiTheme="majorBidi" w:hAnsiTheme="majorBidi" w:cstheme="majorBidi"/>
        </w:rPr>
        <w:t>by medium and smaller sized companies.</w:t>
      </w:r>
    </w:p>
    <w:p w14:paraId="0176BE73" w14:textId="4098E6B1" w:rsidR="004F4DEB" w:rsidRPr="00D62B00" w:rsidRDefault="004F4DEB" w:rsidP="006C5B02">
      <w:pPr>
        <w:pStyle w:val="NormalWeb"/>
        <w:ind w:left="720"/>
        <w:rPr>
          <w:rFonts w:asciiTheme="majorBidi" w:hAnsiTheme="majorBidi" w:cstheme="majorBidi"/>
        </w:rPr>
      </w:pPr>
      <w:r w:rsidRPr="00A67FCE">
        <w:rPr>
          <w:rFonts w:asciiTheme="majorBidi" w:hAnsiTheme="majorBidi" w:cstheme="majorBidi"/>
          <w:i/>
          <w:iCs/>
        </w:rPr>
        <w:lastRenderedPageBreak/>
        <w:t>A Class B subnet mask claims the first two octets for the network, leaving the remaining part of the address, the 16 bits of octets 3 and 4, for the subnet and host part. Class B is for networks with 256 to 65,534 hosts</w:t>
      </w:r>
      <w:r w:rsidR="006C5B02">
        <w:rPr>
          <w:rFonts w:asciiTheme="majorBidi" w:hAnsiTheme="majorBidi" w:cstheme="majorBidi"/>
        </w:rPr>
        <w:t xml:space="preserve"> </w:t>
      </w:r>
      <w:r w:rsidR="006C5B02" w:rsidRPr="00D62B00">
        <w:rPr>
          <w:rStyle w:val="selectable"/>
          <w:rFonts w:asciiTheme="majorBidi" w:hAnsiTheme="majorBidi" w:cstheme="majorBidi"/>
          <w:color w:val="000000"/>
        </w:rPr>
        <w:t>(</w:t>
      </w:r>
      <w:proofErr w:type="spellStart"/>
      <w:r w:rsidR="006C5B02" w:rsidRPr="00D62B00">
        <w:rPr>
          <w:rStyle w:val="selectable"/>
          <w:rFonts w:asciiTheme="majorBidi" w:hAnsiTheme="majorBidi" w:cstheme="majorBidi"/>
          <w:color w:val="000000"/>
        </w:rPr>
        <w:t>avinetworks</w:t>
      </w:r>
      <w:proofErr w:type="spellEnd"/>
      <w:r w:rsidR="006C5B02" w:rsidRPr="00D62B00">
        <w:rPr>
          <w:rStyle w:val="selectable"/>
          <w:rFonts w:asciiTheme="majorBidi" w:hAnsiTheme="majorBidi" w:cstheme="majorBidi"/>
          <w:color w:val="000000"/>
        </w:rPr>
        <w:t>, 2020)</w:t>
      </w:r>
      <w:r w:rsidR="006C5B02">
        <w:rPr>
          <w:rStyle w:val="selectable"/>
          <w:rFonts w:asciiTheme="majorBidi" w:hAnsiTheme="majorBidi" w:cstheme="majorBidi"/>
          <w:color w:val="000000"/>
        </w:rPr>
        <w:t>.</w:t>
      </w:r>
    </w:p>
    <w:p w14:paraId="4374E691" w14:textId="0280C384" w:rsidR="004F4DEB" w:rsidRPr="00D62B00" w:rsidRDefault="004F4DEB" w:rsidP="006C5B02">
      <w:pPr>
        <w:pStyle w:val="NormalWeb"/>
        <w:ind w:left="720"/>
        <w:rPr>
          <w:rFonts w:asciiTheme="majorBidi" w:hAnsiTheme="majorBidi" w:cstheme="majorBidi"/>
        </w:rPr>
      </w:pPr>
      <w:r w:rsidRPr="00A67FCE">
        <w:rPr>
          <w:rFonts w:asciiTheme="majorBidi" w:hAnsiTheme="majorBidi" w:cstheme="majorBidi"/>
          <w:i/>
          <w:iCs/>
        </w:rPr>
        <w:t>In a Class C subnet mask, the network portion is the first three octets with the hosts and subnets in just the remaining 8 bits of octet 4. Class C is for smaller networks with fewer than 254 hosts</w:t>
      </w:r>
      <w:r w:rsidR="006C5B02">
        <w:rPr>
          <w:rFonts w:asciiTheme="majorBidi" w:hAnsiTheme="majorBidi" w:cstheme="majorBidi"/>
        </w:rPr>
        <w:t xml:space="preserve"> </w:t>
      </w:r>
      <w:r w:rsidR="006C5B02" w:rsidRPr="00D62B00">
        <w:rPr>
          <w:rStyle w:val="selectable"/>
          <w:rFonts w:asciiTheme="majorBidi" w:hAnsiTheme="majorBidi" w:cstheme="majorBidi"/>
          <w:color w:val="000000"/>
        </w:rPr>
        <w:t>(</w:t>
      </w:r>
      <w:proofErr w:type="spellStart"/>
      <w:r w:rsidR="006C5B02" w:rsidRPr="00D62B00">
        <w:rPr>
          <w:rStyle w:val="selectable"/>
          <w:rFonts w:asciiTheme="majorBidi" w:hAnsiTheme="majorBidi" w:cstheme="majorBidi"/>
          <w:color w:val="000000"/>
        </w:rPr>
        <w:t>avinetworks</w:t>
      </w:r>
      <w:proofErr w:type="spellEnd"/>
      <w:r w:rsidR="006C5B02" w:rsidRPr="00D62B00">
        <w:rPr>
          <w:rStyle w:val="selectable"/>
          <w:rFonts w:asciiTheme="majorBidi" w:hAnsiTheme="majorBidi" w:cstheme="majorBidi"/>
          <w:color w:val="000000"/>
        </w:rPr>
        <w:t>, 2020)</w:t>
      </w:r>
      <w:r w:rsidR="006C5B02">
        <w:rPr>
          <w:rStyle w:val="selectable"/>
          <w:rFonts w:asciiTheme="majorBidi" w:hAnsiTheme="majorBidi" w:cstheme="majorBidi"/>
          <w:color w:val="000000"/>
        </w:rPr>
        <w:t xml:space="preserve">. </w:t>
      </w:r>
    </w:p>
    <w:p w14:paraId="099AA4C4" w14:textId="59070644" w:rsidR="00A912D8" w:rsidRPr="00D62B00" w:rsidRDefault="00A912D8" w:rsidP="004F4DEB">
      <w:pPr>
        <w:pStyle w:val="NormalWeb"/>
        <w:rPr>
          <w:rStyle w:val="selectable"/>
          <w:rFonts w:asciiTheme="majorBidi" w:hAnsiTheme="majorBidi" w:cstheme="majorBidi"/>
          <w:color w:val="000000"/>
        </w:rPr>
      </w:pPr>
      <w:r w:rsidRPr="00D62B00">
        <w:rPr>
          <w:rFonts w:asciiTheme="majorBidi" w:hAnsiTheme="majorBidi" w:cstheme="majorBidi"/>
        </w:rPr>
        <w:t xml:space="preserve">Class D and E addresses are reserved and usually used for testing purposes. </w:t>
      </w:r>
      <w:proofErr w:type="spellStart"/>
      <w:r w:rsidRPr="00D62B00">
        <w:rPr>
          <w:rStyle w:val="selectable"/>
          <w:rFonts w:asciiTheme="majorBidi" w:hAnsiTheme="majorBidi" w:cstheme="majorBidi"/>
          <w:color w:val="000000"/>
        </w:rPr>
        <w:t>Solarwinds</w:t>
      </w:r>
      <w:proofErr w:type="spellEnd"/>
      <w:r w:rsidR="006C5B02">
        <w:rPr>
          <w:rStyle w:val="selectable"/>
          <w:rFonts w:asciiTheme="majorBidi" w:hAnsiTheme="majorBidi" w:cstheme="majorBidi"/>
          <w:color w:val="000000"/>
        </w:rPr>
        <w:t xml:space="preserve"> (</w:t>
      </w:r>
      <w:r w:rsidRPr="00D62B00">
        <w:rPr>
          <w:rStyle w:val="selectable"/>
          <w:rFonts w:asciiTheme="majorBidi" w:hAnsiTheme="majorBidi" w:cstheme="majorBidi"/>
          <w:color w:val="000000"/>
        </w:rPr>
        <w:t>2019) provides a good explanation of what these two classes are used for:</w:t>
      </w:r>
    </w:p>
    <w:p w14:paraId="6FD611F9" w14:textId="77777777" w:rsidR="00A912D8" w:rsidRPr="00A912D8" w:rsidRDefault="00A912D8" w:rsidP="00A912D8">
      <w:pPr>
        <w:spacing w:before="100" w:beforeAutospacing="1" w:after="100" w:afterAutospacing="1" w:line="240" w:lineRule="auto"/>
        <w:ind w:left="720"/>
        <w:rPr>
          <w:rFonts w:asciiTheme="majorBidi" w:eastAsia="Times New Roman" w:hAnsiTheme="majorBidi" w:cstheme="majorBidi"/>
          <w:i/>
          <w:iCs/>
          <w:sz w:val="24"/>
          <w:szCs w:val="24"/>
          <w:lang w:eastAsia="en-GB"/>
        </w:rPr>
      </w:pPr>
      <w:r w:rsidRPr="00A912D8">
        <w:rPr>
          <w:rFonts w:asciiTheme="majorBidi" w:eastAsia="Times New Roman" w:hAnsiTheme="majorBidi" w:cstheme="majorBidi"/>
          <w:i/>
          <w:iCs/>
          <w:sz w:val="24"/>
          <w:szCs w:val="24"/>
          <w:lang w:eastAsia="en-GB"/>
        </w:rPr>
        <w:t xml:space="preserve">The uses of Class D and Class E IP addresses are mostly reserved for experimental purposes. For instance, a Class D IP address is almost exclusively reserved for multicasting applications. (Multicasting is a method of routing data on a computer network that allows a single or group of senders to communicate with a group of receivers). Unlike Classes A, B, and C, Class D is not available for use in normal networking operations. They </w:t>
      </w:r>
      <w:proofErr w:type="gramStart"/>
      <w:r w:rsidRPr="00A912D8">
        <w:rPr>
          <w:rFonts w:asciiTheme="majorBidi" w:eastAsia="Times New Roman" w:hAnsiTheme="majorBidi" w:cstheme="majorBidi"/>
          <w:i/>
          <w:iCs/>
          <w:sz w:val="24"/>
          <w:szCs w:val="24"/>
          <w:lang w:eastAsia="en-GB"/>
        </w:rPr>
        <w:t>don’t</w:t>
      </w:r>
      <w:proofErr w:type="gramEnd"/>
      <w:r w:rsidRPr="00A912D8">
        <w:rPr>
          <w:rFonts w:asciiTheme="majorBidi" w:eastAsia="Times New Roman" w:hAnsiTheme="majorBidi" w:cstheme="majorBidi"/>
          <w:i/>
          <w:iCs/>
          <w:sz w:val="24"/>
          <w:szCs w:val="24"/>
          <w:lang w:eastAsia="en-GB"/>
        </w:rPr>
        <w:t xml:space="preserve"> have subnet potential because there are no host bits within the Class D address space.  </w:t>
      </w:r>
    </w:p>
    <w:p w14:paraId="027C7F29" w14:textId="77777777" w:rsidR="00A912D8" w:rsidRPr="00A912D8" w:rsidRDefault="00A912D8" w:rsidP="00A912D8">
      <w:pPr>
        <w:spacing w:before="100" w:beforeAutospacing="1" w:after="100" w:afterAutospacing="1" w:line="240" w:lineRule="auto"/>
        <w:ind w:left="720"/>
        <w:rPr>
          <w:rFonts w:asciiTheme="majorBidi" w:eastAsia="Times New Roman" w:hAnsiTheme="majorBidi" w:cstheme="majorBidi"/>
          <w:i/>
          <w:iCs/>
          <w:sz w:val="24"/>
          <w:szCs w:val="24"/>
          <w:lang w:eastAsia="en-GB"/>
        </w:rPr>
      </w:pPr>
      <w:r w:rsidRPr="00A912D8">
        <w:rPr>
          <w:rFonts w:asciiTheme="majorBidi" w:eastAsia="Times New Roman" w:hAnsiTheme="majorBidi" w:cstheme="majorBidi"/>
          <w:i/>
          <w:iCs/>
          <w:sz w:val="24"/>
          <w:szCs w:val="24"/>
          <w:lang w:eastAsia="en-GB"/>
        </w:rPr>
        <w:t>Class E is often cited as having been created for future use, research, and development. Although these IP addresses are reserved, their actual use has never developed. As a result, most network implementations disregard this class altogether. In fact, Class E is sometimes classified as illegal or undefined. The one exception is IP address 255.255.255.255, which can be used as a broadcast address (a network address in which devices connect to a multiple-access communications network). </w:t>
      </w:r>
    </w:p>
    <w:p w14:paraId="30B394FF" w14:textId="7D883FE2" w:rsidR="004F4DEB" w:rsidRDefault="004F4DEB" w:rsidP="00D22EFF">
      <w:pPr>
        <w:rPr>
          <w:rFonts w:asciiTheme="majorBidi" w:hAnsiTheme="majorBidi" w:cstheme="majorBidi"/>
        </w:rPr>
      </w:pPr>
    </w:p>
    <w:p w14:paraId="6F07B17E" w14:textId="15311A4C" w:rsidR="006C5B02" w:rsidRDefault="006C5B02" w:rsidP="00D22EFF">
      <w:pPr>
        <w:rPr>
          <w:rFonts w:asciiTheme="majorBidi" w:hAnsiTheme="majorBidi" w:cstheme="majorBidi"/>
        </w:rPr>
      </w:pPr>
    </w:p>
    <w:p w14:paraId="17CAA244" w14:textId="53BFB736" w:rsidR="006C5B02" w:rsidRDefault="006C5B02" w:rsidP="00D22EFF">
      <w:pPr>
        <w:rPr>
          <w:rFonts w:asciiTheme="majorBidi" w:hAnsiTheme="majorBidi" w:cstheme="majorBidi"/>
        </w:rPr>
      </w:pPr>
    </w:p>
    <w:p w14:paraId="7CE46868" w14:textId="61865D28" w:rsidR="006C5B02" w:rsidRDefault="006C5B02" w:rsidP="00D22EFF">
      <w:pPr>
        <w:rPr>
          <w:rFonts w:asciiTheme="majorBidi" w:hAnsiTheme="majorBidi" w:cstheme="majorBidi"/>
        </w:rPr>
      </w:pPr>
    </w:p>
    <w:p w14:paraId="7AB0BFA3" w14:textId="69B4D6EF" w:rsidR="006C5B02" w:rsidRDefault="006C5B02" w:rsidP="00D22EFF">
      <w:pPr>
        <w:rPr>
          <w:rFonts w:asciiTheme="majorBidi" w:hAnsiTheme="majorBidi" w:cstheme="majorBidi"/>
        </w:rPr>
      </w:pPr>
    </w:p>
    <w:p w14:paraId="59A67F71" w14:textId="6373EC1D" w:rsidR="006C5B02" w:rsidRDefault="006C5B02" w:rsidP="00D22EFF">
      <w:pPr>
        <w:rPr>
          <w:rFonts w:asciiTheme="majorBidi" w:hAnsiTheme="majorBidi" w:cstheme="majorBidi"/>
        </w:rPr>
      </w:pPr>
    </w:p>
    <w:p w14:paraId="7135FB1C" w14:textId="3EEF5490" w:rsidR="006C5B02" w:rsidRDefault="006C5B02" w:rsidP="00D22EFF">
      <w:pPr>
        <w:rPr>
          <w:rFonts w:asciiTheme="majorBidi" w:hAnsiTheme="majorBidi" w:cstheme="majorBidi"/>
        </w:rPr>
      </w:pPr>
    </w:p>
    <w:p w14:paraId="7E8BE7A8" w14:textId="584325F2" w:rsidR="006C5B02" w:rsidRDefault="006C5B02" w:rsidP="00D22EFF">
      <w:pPr>
        <w:rPr>
          <w:rFonts w:asciiTheme="majorBidi" w:hAnsiTheme="majorBidi" w:cstheme="majorBidi"/>
        </w:rPr>
      </w:pPr>
    </w:p>
    <w:p w14:paraId="23138FF4" w14:textId="408651B7" w:rsidR="006C5B02" w:rsidRDefault="006C5B02" w:rsidP="00D22EFF">
      <w:pPr>
        <w:rPr>
          <w:rFonts w:asciiTheme="majorBidi" w:hAnsiTheme="majorBidi" w:cstheme="majorBidi"/>
        </w:rPr>
      </w:pPr>
    </w:p>
    <w:p w14:paraId="7BF9BDA8" w14:textId="36EDD09D" w:rsidR="006C5B02" w:rsidRDefault="006C5B02" w:rsidP="00D22EFF">
      <w:pPr>
        <w:rPr>
          <w:rFonts w:asciiTheme="majorBidi" w:hAnsiTheme="majorBidi" w:cstheme="majorBidi"/>
        </w:rPr>
      </w:pPr>
    </w:p>
    <w:p w14:paraId="5C68F72B" w14:textId="41DF082F" w:rsidR="006C5B02" w:rsidRDefault="006C5B02" w:rsidP="00D22EFF">
      <w:pPr>
        <w:rPr>
          <w:rFonts w:asciiTheme="majorBidi" w:hAnsiTheme="majorBidi" w:cstheme="majorBidi"/>
        </w:rPr>
      </w:pPr>
    </w:p>
    <w:p w14:paraId="2449CB91" w14:textId="3E134102" w:rsidR="006C5B02" w:rsidRDefault="006C5B02" w:rsidP="00D22EFF">
      <w:pPr>
        <w:rPr>
          <w:rFonts w:asciiTheme="majorBidi" w:hAnsiTheme="majorBidi" w:cstheme="majorBidi"/>
        </w:rPr>
      </w:pPr>
    </w:p>
    <w:p w14:paraId="03B1C093" w14:textId="55356885" w:rsidR="006C5B02" w:rsidRDefault="006C5B02" w:rsidP="00D22EFF">
      <w:pPr>
        <w:rPr>
          <w:rFonts w:asciiTheme="majorBidi" w:hAnsiTheme="majorBidi" w:cstheme="majorBidi"/>
        </w:rPr>
      </w:pPr>
    </w:p>
    <w:p w14:paraId="7CF79B17" w14:textId="77777777" w:rsidR="006C5B02" w:rsidRPr="00D62B00" w:rsidRDefault="006C5B02" w:rsidP="00D22EFF">
      <w:pPr>
        <w:rPr>
          <w:rFonts w:asciiTheme="majorBidi" w:hAnsiTheme="majorBidi" w:cstheme="majorBidi"/>
        </w:rPr>
      </w:pPr>
    </w:p>
    <w:p w14:paraId="25946D9F" w14:textId="787EA22D" w:rsidR="00D22EFF" w:rsidRPr="000D3905" w:rsidRDefault="00D22EFF" w:rsidP="00D22EFF">
      <w:pPr>
        <w:rPr>
          <w:rFonts w:asciiTheme="majorBidi" w:hAnsiTheme="majorBidi" w:cstheme="majorBidi"/>
          <w:sz w:val="28"/>
          <w:szCs w:val="28"/>
          <w:u w:val="single"/>
        </w:rPr>
      </w:pPr>
      <w:r w:rsidRPr="000D3905">
        <w:rPr>
          <w:rFonts w:asciiTheme="majorBidi" w:hAnsiTheme="majorBidi" w:cstheme="majorBidi"/>
          <w:sz w:val="28"/>
          <w:szCs w:val="28"/>
          <w:u w:val="single"/>
        </w:rPr>
        <w:lastRenderedPageBreak/>
        <w:t>3 c) Cloud computing has revolutionised the way that enterprise networks are hosted. Describe the use of cloud computing including its benefits and drawbacks and identify example vendors within the industry</w:t>
      </w:r>
      <w:r w:rsidR="00D62B00" w:rsidRPr="000D3905">
        <w:rPr>
          <w:rFonts w:asciiTheme="majorBidi" w:hAnsiTheme="majorBidi" w:cstheme="majorBidi"/>
          <w:sz w:val="28"/>
          <w:szCs w:val="28"/>
          <w:u w:val="single"/>
        </w:rPr>
        <w:t>?</w:t>
      </w:r>
    </w:p>
    <w:p w14:paraId="28AAAB3F" w14:textId="622BEB60" w:rsidR="0056112F" w:rsidRPr="00D62B00" w:rsidRDefault="0056112F" w:rsidP="00D22EFF">
      <w:pPr>
        <w:rPr>
          <w:rFonts w:asciiTheme="majorBidi" w:hAnsiTheme="majorBidi" w:cstheme="majorBidi"/>
          <w:sz w:val="24"/>
          <w:szCs w:val="24"/>
        </w:rPr>
      </w:pPr>
      <w:r w:rsidRPr="00D62B00">
        <w:rPr>
          <w:rFonts w:asciiTheme="majorBidi" w:hAnsiTheme="majorBidi" w:cstheme="majorBidi"/>
          <w:sz w:val="24"/>
          <w:szCs w:val="24"/>
        </w:rPr>
        <w:t>Cloud computing is the use of infrastructure resources hosted in a remote data centre accessed via the internet. Many organisations now make use of cloud computing as it reduces the need to run ‘</w:t>
      </w:r>
      <w:r w:rsidR="006C5B02" w:rsidRPr="00D62B00">
        <w:rPr>
          <w:rFonts w:asciiTheme="majorBidi" w:hAnsiTheme="majorBidi" w:cstheme="majorBidi"/>
          <w:sz w:val="24"/>
          <w:szCs w:val="24"/>
        </w:rPr>
        <w:t>on-premises</w:t>
      </w:r>
      <w:r w:rsidRPr="00D62B00">
        <w:rPr>
          <w:rFonts w:asciiTheme="majorBidi" w:hAnsiTheme="majorBidi" w:cstheme="majorBidi"/>
          <w:sz w:val="24"/>
          <w:szCs w:val="24"/>
        </w:rPr>
        <w:t xml:space="preserve">’ data centres. </w:t>
      </w:r>
    </w:p>
    <w:p w14:paraId="2A7CD801" w14:textId="584B067C" w:rsidR="0056112F" w:rsidRPr="00D62B00" w:rsidRDefault="0056112F" w:rsidP="00D22EFF">
      <w:pPr>
        <w:rPr>
          <w:rFonts w:asciiTheme="majorBidi" w:hAnsiTheme="majorBidi" w:cstheme="majorBidi"/>
          <w:sz w:val="24"/>
          <w:szCs w:val="24"/>
        </w:rPr>
      </w:pPr>
      <w:r w:rsidRPr="00D62B00">
        <w:rPr>
          <w:rFonts w:asciiTheme="majorBidi" w:hAnsiTheme="majorBidi" w:cstheme="majorBidi"/>
          <w:sz w:val="24"/>
          <w:szCs w:val="24"/>
        </w:rPr>
        <w:t>Some of the benefits and constrains of cloud computer are provided below</w:t>
      </w:r>
      <w:r w:rsidR="006C5B02">
        <w:rPr>
          <w:rFonts w:asciiTheme="majorBidi" w:hAnsiTheme="majorBidi" w:cstheme="majorBidi"/>
          <w:sz w:val="24"/>
          <w:szCs w:val="24"/>
        </w:rPr>
        <w:t>:</w:t>
      </w:r>
    </w:p>
    <w:p w14:paraId="7BC03040" w14:textId="72DC70E1" w:rsidR="0056112F" w:rsidRPr="00D62B00" w:rsidRDefault="0056112F" w:rsidP="00D22EFF">
      <w:pPr>
        <w:rPr>
          <w:rFonts w:asciiTheme="majorBidi" w:hAnsiTheme="majorBidi" w:cstheme="majorBidi"/>
          <w:sz w:val="24"/>
          <w:szCs w:val="24"/>
        </w:rPr>
      </w:pPr>
      <w:r w:rsidRPr="00D62B00">
        <w:rPr>
          <w:rFonts w:asciiTheme="majorBidi" w:hAnsiTheme="majorBidi" w:cstheme="majorBidi"/>
          <w:sz w:val="24"/>
          <w:szCs w:val="24"/>
        </w:rPr>
        <w:t>Benefits of cloud computing:</w:t>
      </w:r>
    </w:p>
    <w:p w14:paraId="0DE35523" w14:textId="1130C595" w:rsidR="0056112F" w:rsidRPr="00D62B00" w:rsidRDefault="0056112F" w:rsidP="0056112F">
      <w:pPr>
        <w:pStyle w:val="ListParagraph"/>
        <w:numPr>
          <w:ilvl w:val="0"/>
          <w:numId w:val="8"/>
        </w:numPr>
        <w:rPr>
          <w:rFonts w:asciiTheme="majorBidi" w:hAnsiTheme="majorBidi" w:cstheme="majorBidi"/>
          <w:sz w:val="24"/>
          <w:szCs w:val="24"/>
        </w:rPr>
      </w:pPr>
      <w:r w:rsidRPr="00D62B00">
        <w:rPr>
          <w:rFonts w:asciiTheme="majorBidi" w:hAnsiTheme="majorBidi" w:cstheme="majorBidi"/>
          <w:sz w:val="24"/>
          <w:szCs w:val="24"/>
        </w:rPr>
        <w:t>Easily scalable – cloud computing can easily be scaled up and down to meet your business needs. The servers are run as virtual servers and resources can be managed easily by the administrator.</w:t>
      </w:r>
    </w:p>
    <w:p w14:paraId="576417E6" w14:textId="4F82EACD" w:rsidR="0056112F" w:rsidRPr="00D62B00" w:rsidRDefault="0056112F" w:rsidP="0056112F">
      <w:pPr>
        <w:pStyle w:val="ListParagraph"/>
        <w:numPr>
          <w:ilvl w:val="0"/>
          <w:numId w:val="8"/>
        </w:numPr>
        <w:rPr>
          <w:rFonts w:asciiTheme="majorBidi" w:hAnsiTheme="majorBidi" w:cstheme="majorBidi"/>
          <w:sz w:val="24"/>
          <w:szCs w:val="24"/>
        </w:rPr>
      </w:pPr>
      <w:r w:rsidRPr="00D62B00">
        <w:rPr>
          <w:rFonts w:asciiTheme="majorBidi" w:hAnsiTheme="majorBidi" w:cstheme="majorBidi"/>
          <w:sz w:val="24"/>
          <w:szCs w:val="24"/>
        </w:rPr>
        <w:t xml:space="preserve">A cost-effective model – Cloud computing is a subscription-based model where you only pay for what you use, normally </w:t>
      </w:r>
      <w:r w:rsidR="006C5B02" w:rsidRPr="00D62B00">
        <w:rPr>
          <w:rFonts w:asciiTheme="majorBidi" w:hAnsiTheme="majorBidi" w:cstheme="majorBidi"/>
          <w:sz w:val="24"/>
          <w:szCs w:val="24"/>
        </w:rPr>
        <w:t>monthly</w:t>
      </w:r>
      <w:r w:rsidRPr="00D62B00">
        <w:rPr>
          <w:rFonts w:asciiTheme="majorBidi" w:hAnsiTheme="majorBidi" w:cstheme="majorBidi"/>
          <w:sz w:val="24"/>
          <w:szCs w:val="24"/>
        </w:rPr>
        <w:t xml:space="preserve">. This can be more cost effective than having to purchase data centre hardware which may be underutilised and is costly. </w:t>
      </w:r>
    </w:p>
    <w:p w14:paraId="78BE2EC8" w14:textId="76634ECD" w:rsidR="0056112F" w:rsidRPr="00D62B00" w:rsidRDefault="0056112F" w:rsidP="0056112F">
      <w:pPr>
        <w:pStyle w:val="ListParagraph"/>
        <w:numPr>
          <w:ilvl w:val="0"/>
          <w:numId w:val="8"/>
        </w:numPr>
        <w:rPr>
          <w:rFonts w:asciiTheme="majorBidi" w:hAnsiTheme="majorBidi" w:cstheme="majorBidi"/>
          <w:sz w:val="24"/>
          <w:szCs w:val="24"/>
        </w:rPr>
      </w:pPr>
      <w:r w:rsidRPr="00D62B00">
        <w:rPr>
          <w:rFonts w:asciiTheme="majorBidi" w:hAnsiTheme="majorBidi" w:cstheme="majorBidi"/>
          <w:sz w:val="24"/>
          <w:szCs w:val="24"/>
        </w:rPr>
        <w:t>Resilience – most cloud computing providers are housed in state of the art, secure and resilient data centres and provide backup connections to the internet.</w:t>
      </w:r>
    </w:p>
    <w:p w14:paraId="5AD3186A" w14:textId="3E79CEBE" w:rsidR="0056112F" w:rsidRPr="00D62B00" w:rsidRDefault="00381F79" w:rsidP="00381F79">
      <w:pPr>
        <w:rPr>
          <w:rFonts w:asciiTheme="majorBidi" w:hAnsiTheme="majorBidi" w:cstheme="majorBidi"/>
          <w:sz w:val="24"/>
          <w:szCs w:val="24"/>
        </w:rPr>
      </w:pPr>
      <w:r w:rsidRPr="00D62B00">
        <w:rPr>
          <w:rFonts w:asciiTheme="majorBidi" w:hAnsiTheme="majorBidi" w:cstheme="majorBidi"/>
          <w:sz w:val="24"/>
          <w:szCs w:val="24"/>
        </w:rPr>
        <w:t>Some disadvantages of cloud computing are:</w:t>
      </w:r>
    </w:p>
    <w:p w14:paraId="6B8C1BC8" w14:textId="38D66923" w:rsidR="00381F79" w:rsidRPr="00D62B00" w:rsidRDefault="00381F79" w:rsidP="00381F79">
      <w:pPr>
        <w:pStyle w:val="ListParagraph"/>
        <w:numPr>
          <w:ilvl w:val="0"/>
          <w:numId w:val="9"/>
        </w:numPr>
        <w:rPr>
          <w:rFonts w:asciiTheme="majorBidi" w:hAnsiTheme="majorBidi" w:cstheme="majorBidi"/>
          <w:sz w:val="24"/>
          <w:szCs w:val="24"/>
        </w:rPr>
      </w:pPr>
      <w:r w:rsidRPr="00D62B00">
        <w:rPr>
          <w:rFonts w:asciiTheme="majorBidi" w:hAnsiTheme="majorBidi" w:cstheme="majorBidi"/>
          <w:sz w:val="24"/>
          <w:szCs w:val="24"/>
        </w:rPr>
        <w:t xml:space="preserve">Cost – Cloud computing costs can easily spiral out of control if not setup in the correct manager. Some systems can be set to auto-scale to demand meaning that additional resources are automatically provided if the load increases, which would then be charged to the customer. </w:t>
      </w:r>
      <w:r w:rsidR="006C5B02">
        <w:rPr>
          <w:rFonts w:asciiTheme="majorBidi" w:hAnsiTheme="majorBidi" w:cstheme="majorBidi"/>
          <w:sz w:val="24"/>
          <w:szCs w:val="24"/>
        </w:rPr>
        <w:t>Resource limits</w:t>
      </w:r>
      <w:r w:rsidRPr="00D62B00">
        <w:rPr>
          <w:rFonts w:asciiTheme="majorBidi" w:hAnsiTheme="majorBidi" w:cstheme="majorBidi"/>
          <w:sz w:val="24"/>
          <w:szCs w:val="24"/>
        </w:rPr>
        <w:t xml:space="preserve"> needs to be set on systems to prevent this.</w:t>
      </w:r>
    </w:p>
    <w:p w14:paraId="11FBC343" w14:textId="30B7C1A0" w:rsidR="00381F79" w:rsidRPr="00D62B00" w:rsidRDefault="00381F79" w:rsidP="00381F79">
      <w:pPr>
        <w:pStyle w:val="ListParagraph"/>
        <w:numPr>
          <w:ilvl w:val="0"/>
          <w:numId w:val="9"/>
        </w:numPr>
        <w:rPr>
          <w:rFonts w:asciiTheme="majorBidi" w:hAnsiTheme="majorBidi" w:cstheme="majorBidi"/>
          <w:sz w:val="24"/>
          <w:szCs w:val="24"/>
        </w:rPr>
      </w:pPr>
      <w:r w:rsidRPr="00D62B00">
        <w:rPr>
          <w:rFonts w:asciiTheme="majorBidi" w:hAnsiTheme="majorBidi" w:cstheme="majorBidi"/>
          <w:sz w:val="24"/>
          <w:szCs w:val="24"/>
        </w:rPr>
        <w:t xml:space="preserve">Resource sharing – some cloud systems share hardware resources with other customers which can </w:t>
      </w:r>
      <w:r w:rsidR="006C5B02">
        <w:rPr>
          <w:rFonts w:asciiTheme="majorBidi" w:hAnsiTheme="majorBidi" w:cstheme="majorBidi"/>
          <w:sz w:val="24"/>
          <w:szCs w:val="24"/>
        </w:rPr>
        <w:t xml:space="preserve">cause poor performance. </w:t>
      </w:r>
      <w:r w:rsidRPr="00D62B00">
        <w:rPr>
          <w:rFonts w:asciiTheme="majorBidi" w:hAnsiTheme="majorBidi" w:cstheme="majorBidi"/>
          <w:sz w:val="24"/>
          <w:szCs w:val="24"/>
        </w:rPr>
        <w:t xml:space="preserve"> </w:t>
      </w:r>
    </w:p>
    <w:p w14:paraId="731F831F" w14:textId="5C893E36" w:rsidR="00381F79" w:rsidRPr="00D62B00" w:rsidRDefault="00381F79" w:rsidP="00381F79">
      <w:pPr>
        <w:pStyle w:val="ListParagraph"/>
        <w:numPr>
          <w:ilvl w:val="0"/>
          <w:numId w:val="9"/>
        </w:numPr>
        <w:rPr>
          <w:rStyle w:val="selectable"/>
          <w:rFonts w:asciiTheme="majorBidi" w:hAnsiTheme="majorBidi" w:cstheme="majorBidi"/>
          <w:sz w:val="24"/>
          <w:szCs w:val="24"/>
        </w:rPr>
      </w:pPr>
      <w:r w:rsidRPr="00D62B00">
        <w:rPr>
          <w:rFonts w:asciiTheme="majorBidi" w:hAnsiTheme="majorBidi" w:cstheme="majorBidi"/>
          <w:sz w:val="24"/>
          <w:szCs w:val="24"/>
        </w:rPr>
        <w:t>Security – Cloud systems can be insecure if not configured correctly by the system administrator. The information hosted in cloud systems should be assessed to ensure it is suitable for the host</w:t>
      </w:r>
      <w:r w:rsidR="006C5B02">
        <w:rPr>
          <w:rFonts w:asciiTheme="majorBidi" w:hAnsiTheme="majorBidi" w:cstheme="majorBidi"/>
          <w:sz w:val="24"/>
          <w:szCs w:val="24"/>
        </w:rPr>
        <w:t xml:space="preserve">. Hosts should </w:t>
      </w:r>
      <w:r w:rsidRPr="00D62B00">
        <w:rPr>
          <w:rFonts w:asciiTheme="majorBidi" w:hAnsiTheme="majorBidi" w:cstheme="majorBidi"/>
          <w:sz w:val="24"/>
          <w:szCs w:val="24"/>
        </w:rPr>
        <w:t xml:space="preserve">meet the required standards and legislation such as ISO 27001 </w:t>
      </w:r>
      <w:r w:rsidRPr="00D62B00">
        <w:rPr>
          <w:rStyle w:val="selectable"/>
          <w:rFonts w:asciiTheme="majorBidi" w:hAnsiTheme="majorBidi" w:cstheme="majorBidi"/>
          <w:color w:val="000000"/>
          <w:sz w:val="24"/>
          <w:szCs w:val="24"/>
        </w:rPr>
        <w:t>(BSI, 2019)</w:t>
      </w:r>
      <w:r w:rsidR="006C5B02">
        <w:rPr>
          <w:rStyle w:val="selectable"/>
          <w:rFonts w:asciiTheme="majorBidi" w:hAnsiTheme="majorBidi" w:cstheme="majorBidi"/>
          <w:color w:val="000000"/>
          <w:sz w:val="24"/>
          <w:szCs w:val="24"/>
        </w:rPr>
        <w:t xml:space="preserve"> to comply with Data Protection Act. </w:t>
      </w:r>
    </w:p>
    <w:p w14:paraId="744C143D" w14:textId="25950E3F" w:rsidR="00381F79" w:rsidRPr="00D62B00" w:rsidRDefault="00381F79" w:rsidP="00381F79">
      <w:pPr>
        <w:rPr>
          <w:rFonts w:asciiTheme="majorBidi" w:hAnsiTheme="majorBidi" w:cstheme="majorBidi"/>
          <w:sz w:val="24"/>
          <w:szCs w:val="24"/>
        </w:rPr>
      </w:pPr>
      <w:r w:rsidRPr="00D62B00">
        <w:rPr>
          <w:rFonts w:asciiTheme="majorBidi" w:hAnsiTheme="majorBidi" w:cstheme="majorBidi"/>
          <w:sz w:val="24"/>
          <w:szCs w:val="24"/>
        </w:rPr>
        <w:t xml:space="preserve">Some examples of current cloud </w:t>
      </w:r>
      <w:r w:rsidR="006C5B02" w:rsidRPr="00D62B00">
        <w:rPr>
          <w:rFonts w:asciiTheme="majorBidi" w:hAnsiTheme="majorBidi" w:cstheme="majorBidi"/>
          <w:sz w:val="24"/>
          <w:szCs w:val="24"/>
        </w:rPr>
        <w:t>providers</w:t>
      </w:r>
      <w:r w:rsidRPr="00D62B00">
        <w:rPr>
          <w:rFonts w:asciiTheme="majorBidi" w:hAnsiTheme="majorBidi" w:cstheme="majorBidi"/>
          <w:sz w:val="24"/>
          <w:szCs w:val="24"/>
        </w:rPr>
        <w:t xml:space="preserve"> in the </w:t>
      </w:r>
      <w:r w:rsidR="006C5B02" w:rsidRPr="00D62B00">
        <w:rPr>
          <w:rFonts w:asciiTheme="majorBidi" w:hAnsiTheme="majorBidi" w:cstheme="majorBidi"/>
          <w:sz w:val="24"/>
          <w:szCs w:val="24"/>
        </w:rPr>
        <w:t>industry</w:t>
      </w:r>
      <w:r w:rsidRPr="00D62B00">
        <w:rPr>
          <w:rFonts w:asciiTheme="majorBidi" w:hAnsiTheme="majorBidi" w:cstheme="majorBidi"/>
          <w:sz w:val="24"/>
          <w:szCs w:val="24"/>
        </w:rPr>
        <w:t xml:space="preserve"> are</w:t>
      </w:r>
      <w:r w:rsidR="006C5B02">
        <w:rPr>
          <w:rFonts w:asciiTheme="majorBidi" w:hAnsiTheme="majorBidi" w:cstheme="majorBidi"/>
          <w:sz w:val="24"/>
          <w:szCs w:val="24"/>
        </w:rPr>
        <w:t>:</w:t>
      </w:r>
    </w:p>
    <w:p w14:paraId="73562B93" w14:textId="05753C31" w:rsidR="00381F79" w:rsidRPr="00D62B00" w:rsidRDefault="00381F79" w:rsidP="00381F79">
      <w:pPr>
        <w:pStyle w:val="ListParagraph"/>
        <w:numPr>
          <w:ilvl w:val="0"/>
          <w:numId w:val="10"/>
        </w:numPr>
        <w:rPr>
          <w:rFonts w:asciiTheme="majorBidi" w:hAnsiTheme="majorBidi" w:cstheme="majorBidi"/>
          <w:sz w:val="24"/>
          <w:szCs w:val="24"/>
        </w:rPr>
      </w:pPr>
      <w:r w:rsidRPr="00D62B00">
        <w:rPr>
          <w:rFonts w:asciiTheme="majorBidi" w:hAnsiTheme="majorBidi" w:cstheme="majorBidi"/>
          <w:sz w:val="24"/>
          <w:szCs w:val="24"/>
        </w:rPr>
        <w:t xml:space="preserve">Microsoft Azure </w:t>
      </w:r>
      <w:r w:rsidR="00302B4A" w:rsidRPr="00D62B00">
        <w:rPr>
          <w:rFonts w:asciiTheme="majorBidi" w:hAnsiTheme="majorBidi" w:cstheme="majorBidi"/>
          <w:sz w:val="24"/>
          <w:szCs w:val="24"/>
        </w:rPr>
        <w:t>–</w:t>
      </w:r>
      <w:r w:rsidRPr="00D62B00">
        <w:rPr>
          <w:rFonts w:asciiTheme="majorBidi" w:hAnsiTheme="majorBidi" w:cstheme="majorBidi"/>
          <w:sz w:val="24"/>
          <w:szCs w:val="24"/>
        </w:rPr>
        <w:t xml:space="preserve"> </w:t>
      </w:r>
      <w:r w:rsidR="00302B4A" w:rsidRPr="00D62B00">
        <w:rPr>
          <w:rFonts w:asciiTheme="majorBidi" w:hAnsiTheme="majorBidi" w:cstheme="majorBidi"/>
          <w:sz w:val="24"/>
          <w:szCs w:val="24"/>
        </w:rPr>
        <w:t>Microsoft’s cloud offering w</w:t>
      </w:r>
      <w:r w:rsidR="006C5B02">
        <w:rPr>
          <w:rFonts w:asciiTheme="majorBidi" w:hAnsiTheme="majorBidi" w:cstheme="majorBidi"/>
          <w:sz w:val="24"/>
          <w:szCs w:val="24"/>
        </w:rPr>
        <w:t>ith</w:t>
      </w:r>
      <w:r w:rsidR="00302B4A" w:rsidRPr="00D62B00">
        <w:rPr>
          <w:rFonts w:asciiTheme="majorBidi" w:hAnsiTheme="majorBidi" w:cstheme="majorBidi"/>
          <w:sz w:val="24"/>
          <w:szCs w:val="24"/>
        </w:rPr>
        <w:t xml:space="preserve"> </w:t>
      </w:r>
      <w:proofErr w:type="gramStart"/>
      <w:r w:rsidR="00302B4A" w:rsidRPr="00D62B00">
        <w:rPr>
          <w:rFonts w:asciiTheme="majorBidi" w:hAnsiTheme="majorBidi" w:cstheme="majorBidi"/>
          <w:sz w:val="24"/>
          <w:szCs w:val="24"/>
        </w:rPr>
        <w:t>a large number of</w:t>
      </w:r>
      <w:proofErr w:type="gramEnd"/>
      <w:r w:rsidR="00302B4A" w:rsidRPr="00D62B00">
        <w:rPr>
          <w:rFonts w:asciiTheme="majorBidi" w:hAnsiTheme="majorBidi" w:cstheme="majorBidi"/>
          <w:sz w:val="24"/>
          <w:szCs w:val="24"/>
        </w:rPr>
        <w:t xml:space="preserve"> </w:t>
      </w:r>
      <w:r w:rsidR="000D3905" w:rsidRPr="00D62B00">
        <w:rPr>
          <w:rFonts w:asciiTheme="majorBidi" w:hAnsiTheme="majorBidi" w:cstheme="majorBidi"/>
          <w:sz w:val="24"/>
          <w:szCs w:val="24"/>
        </w:rPr>
        <w:t>built-in</w:t>
      </w:r>
      <w:r w:rsidR="00302B4A" w:rsidRPr="00D62B00">
        <w:rPr>
          <w:rFonts w:asciiTheme="majorBidi" w:hAnsiTheme="majorBidi" w:cstheme="majorBidi"/>
          <w:sz w:val="24"/>
          <w:szCs w:val="24"/>
        </w:rPr>
        <w:t xml:space="preserve"> services. Microsoft have cloud host</w:t>
      </w:r>
      <w:r w:rsidR="006C5B02">
        <w:rPr>
          <w:rFonts w:asciiTheme="majorBidi" w:hAnsiTheme="majorBidi" w:cstheme="majorBidi"/>
          <w:sz w:val="24"/>
          <w:szCs w:val="24"/>
        </w:rPr>
        <w:t>ed</w:t>
      </w:r>
      <w:r w:rsidR="00302B4A" w:rsidRPr="00D62B00">
        <w:rPr>
          <w:rFonts w:asciiTheme="majorBidi" w:hAnsiTheme="majorBidi" w:cstheme="majorBidi"/>
          <w:sz w:val="24"/>
          <w:szCs w:val="24"/>
        </w:rPr>
        <w:t xml:space="preserve"> data centres across the globe. </w:t>
      </w:r>
      <w:r w:rsidR="00302B4A" w:rsidRPr="00D62B00">
        <w:rPr>
          <w:rStyle w:val="selectable"/>
          <w:rFonts w:asciiTheme="majorBidi" w:hAnsiTheme="majorBidi" w:cstheme="majorBidi"/>
          <w:color w:val="000000"/>
          <w:sz w:val="24"/>
          <w:szCs w:val="24"/>
        </w:rPr>
        <w:t>(Microsoft, 2018)</w:t>
      </w:r>
    </w:p>
    <w:p w14:paraId="65C611CE" w14:textId="6FD72A81" w:rsidR="00302B4A" w:rsidRPr="00D62B00" w:rsidRDefault="00302B4A" w:rsidP="00381F79">
      <w:pPr>
        <w:pStyle w:val="ListParagraph"/>
        <w:numPr>
          <w:ilvl w:val="0"/>
          <w:numId w:val="10"/>
        </w:numPr>
        <w:rPr>
          <w:rFonts w:asciiTheme="majorBidi" w:hAnsiTheme="majorBidi" w:cstheme="majorBidi"/>
          <w:sz w:val="24"/>
          <w:szCs w:val="24"/>
        </w:rPr>
      </w:pPr>
      <w:r w:rsidRPr="00D62B00">
        <w:rPr>
          <w:rFonts w:asciiTheme="majorBidi" w:hAnsiTheme="majorBidi" w:cstheme="majorBidi"/>
          <w:sz w:val="24"/>
          <w:szCs w:val="24"/>
        </w:rPr>
        <w:t>Amazon Web Services (AWS) – Public and private cloud services provided by Amazon. They are one of the market leaders in cloud services and have partnered with VMW</w:t>
      </w:r>
      <w:r w:rsidR="006C5B02">
        <w:rPr>
          <w:rFonts w:asciiTheme="majorBidi" w:hAnsiTheme="majorBidi" w:cstheme="majorBidi"/>
          <w:sz w:val="24"/>
          <w:szCs w:val="24"/>
        </w:rPr>
        <w:t xml:space="preserve"> for </w:t>
      </w:r>
      <w:r w:rsidRPr="00D62B00">
        <w:rPr>
          <w:rFonts w:asciiTheme="majorBidi" w:hAnsiTheme="majorBidi" w:cstheme="majorBidi"/>
          <w:sz w:val="24"/>
          <w:szCs w:val="24"/>
        </w:rPr>
        <w:t xml:space="preserve">server virtualisation. </w:t>
      </w:r>
      <w:r w:rsidRPr="00D62B00">
        <w:rPr>
          <w:rStyle w:val="selectable"/>
          <w:rFonts w:asciiTheme="majorBidi" w:hAnsiTheme="majorBidi" w:cstheme="majorBidi"/>
          <w:color w:val="000000"/>
          <w:sz w:val="24"/>
          <w:szCs w:val="24"/>
        </w:rPr>
        <w:t>(Amazon Web Services, Inc., 2021)</w:t>
      </w:r>
    </w:p>
    <w:p w14:paraId="36FCE4A4" w14:textId="04DDF608" w:rsidR="00302B4A" w:rsidRPr="00D62B00" w:rsidRDefault="00302B4A" w:rsidP="00381F79">
      <w:pPr>
        <w:pStyle w:val="ListParagraph"/>
        <w:numPr>
          <w:ilvl w:val="0"/>
          <w:numId w:val="10"/>
        </w:numPr>
        <w:rPr>
          <w:rStyle w:val="selectable"/>
          <w:rFonts w:asciiTheme="majorBidi" w:hAnsiTheme="majorBidi" w:cstheme="majorBidi"/>
          <w:sz w:val="24"/>
          <w:szCs w:val="24"/>
        </w:rPr>
      </w:pPr>
      <w:r w:rsidRPr="00D62B00">
        <w:rPr>
          <w:rFonts w:asciiTheme="majorBidi" w:hAnsiTheme="majorBidi" w:cstheme="majorBidi"/>
          <w:sz w:val="24"/>
          <w:szCs w:val="24"/>
        </w:rPr>
        <w:t xml:space="preserve">Google Cloud Platform – “High-performance infrastructure for </w:t>
      </w:r>
      <w:r w:rsidRPr="00D62B00">
        <w:rPr>
          <w:rStyle w:val="Emphasis"/>
          <w:rFonts w:asciiTheme="majorBidi" w:hAnsiTheme="majorBidi" w:cstheme="majorBidi"/>
          <w:sz w:val="24"/>
          <w:szCs w:val="24"/>
        </w:rPr>
        <w:t>cloud</w:t>
      </w:r>
      <w:r w:rsidRPr="00D62B00">
        <w:rPr>
          <w:rFonts w:asciiTheme="majorBidi" w:hAnsiTheme="majorBidi" w:cstheme="majorBidi"/>
          <w:sz w:val="24"/>
          <w:szCs w:val="24"/>
        </w:rPr>
        <w:t xml:space="preserve"> computing, data analytics &amp; machine learning. Secure, reliable and </w:t>
      </w:r>
      <w:r w:rsidR="000D3905" w:rsidRPr="00D62B00">
        <w:rPr>
          <w:rFonts w:asciiTheme="majorBidi" w:hAnsiTheme="majorBidi" w:cstheme="majorBidi"/>
          <w:sz w:val="24"/>
          <w:szCs w:val="24"/>
        </w:rPr>
        <w:t>high-performance</w:t>
      </w:r>
      <w:r w:rsidRPr="00D62B00">
        <w:rPr>
          <w:rFonts w:asciiTheme="majorBidi" w:hAnsiTheme="majorBidi" w:cstheme="majorBidi"/>
          <w:sz w:val="24"/>
          <w:szCs w:val="24"/>
        </w:rPr>
        <w:t xml:space="preserve"> </w:t>
      </w:r>
      <w:r w:rsidRPr="00D62B00">
        <w:rPr>
          <w:rStyle w:val="Emphasis"/>
          <w:rFonts w:asciiTheme="majorBidi" w:hAnsiTheme="majorBidi" w:cstheme="majorBidi"/>
          <w:sz w:val="24"/>
          <w:szCs w:val="24"/>
        </w:rPr>
        <w:t>cloud</w:t>
      </w:r>
      <w:r w:rsidRPr="00D62B00">
        <w:rPr>
          <w:rFonts w:asciiTheme="majorBidi" w:hAnsiTheme="majorBidi" w:cstheme="majorBidi"/>
          <w:sz w:val="24"/>
          <w:szCs w:val="24"/>
        </w:rPr>
        <w:t xml:space="preserve"> services.” </w:t>
      </w:r>
      <w:r w:rsidRPr="00D62B00">
        <w:rPr>
          <w:rStyle w:val="selectable"/>
          <w:rFonts w:asciiTheme="majorBidi" w:hAnsiTheme="majorBidi" w:cstheme="majorBidi"/>
          <w:color w:val="000000"/>
          <w:sz w:val="24"/>
          <w:szCs w:val="24"/>
        </w:rPr>
        <w:t>(Google, 2021)</w:t>
      </w:r>
    </w:p>
    <w:p w14:paraId="2067B1FB" w14:textId="4523A05B" w:rsidR="00302B4A" w:rsidRPr="00D62B00" w:rsidRDefault="00302B4A" w:rsidP="00302B4A">
      <w:pPr>
        <w:pStyle w:val="ListParagraph"/>
        <w:rPr>
          <w:rStyle w:val="selectable"/>
          <w:rFonts w:asciiTheme="majorBidi" w:hAnsiTheme="majorBidi" w:cstheme="majorBidi"/>
          <w:color w:val="000000"/>
        </w:rPr>
      </w:pPr>
    </w:p>
    <w:p w14:paraId="02CBA96A" w14:textId="77777777" w:rsidR="00302B4A" w:rsidRPr="00D62B00" w:rsidRDefault="00302B4A" w:rsidP="00302B4A">
      <w:pPr>
        <w:pStyle w:val="ListParagraph"/>
        <w:rPr>
          <w:rFonts w:asciiTheme="majorBidi" w:hAnsiTheme="majorBidi" w:cstheme="majorBidi"/>
        </w:rPr>
      </w:pPr>
    </w:p>
    <w:p w14:paraId="001F42D6" w14:textId="419E20E6" w:rsidR="00D22EFF" w:rsidRPr="000D3905" w:rsidRDefault="00D22EFF" w:rsidP="00D22EFF">
      <w:pPr>
        <w:rPr>
          <w:rFonts w:asciiTheme="majorBidi" w:hAnsiTheme="majorBidi" w:cstheme="majorBidi"/>
          <w:sz w:val="28"/>
          <w:szCs w:val="28"/>
          <w:u w:val="single"/>
        </w:rPr>
      </w:pPr>
      <w:r w:rsidRPr="000D3905">
        <w:rPr>
          <w:rFonts w:asciiTheme="majorBidi" w:hAnsiTheme="majorBidi" w:cstheme="majorBidi"/>
          <w:sz w:val="28"/>
          <w:szCs w:val="28"/>
          <w:u w:val="single"/>
        </w:rPr>
        <w:lastRenderedPageBreak/>
        <w:t>3 d) Give an in-detail description about the different terminologies and its purposes (like (not limited to) Ping, Server Management, Firewall, PAE/NX, OOBE etc) you came across during the Task 1 and Task 2. Compare your list of terminologies in the aspect of their operations/functionality with other Network Operating Systems</w:t>
      </w:r>
      <w:r w:rsidR="00D62B00" w:rsidRPr="000D3905">
        <w:rPr>
          <w:rFonts w:asciiTheme="majorBidi" w:hAnsiTheme="majorBidi" w:cstheme="majorBidi"/>
          <w:sz w:val="28"/>
          <w:szCs w:val="28"/>
          <w:u w:val="single"/>
        </w:rPr>
        <w:t>?</w:t>
      </w:r>
    </w:p>
    <w:p w14:paraId="4737678C" w14:textId="6EE85D80" w:rsidR="00D11F71" w:rsidRPr="00D62B00" w:rsidRDefault="00D11F71" w:rsidP="00D22EFF">
      <w:pPr>
        <w:rPr>
          <w:rStyle w:val="selectable"/>
          <w:rFonts w:asciiTheme="majorBidi" w:hAnsiTheme="majorBidi" w:cstheme="majorBidi"/>
          <w:color w:val="000000"/>
          <w:sz w:val="24"/>
          <w:szCs w:val="24"/>
        </w:rPr>
      </w:pPr>
      <w:r w:rsidRPr="00D62B00">
        <w:rPr>
          <w:rFonts w:asciiTheme="majorBidi" w:hAnsiTheme="majorBidi" w:cstheme="majorBidi"/>
          <w:sz w:val="24"/>
          <w:szCs w:val="24"/>
        </w:rPr>
        <w:t xml:space="preserve">PING – ping is </w:t>
      </w:r>
      <w:r w:rsidR="006C5B02" w:rsidRPr="00D62B00">
        <w:rPr>
          <w:rFonts w:asciiTheme="majorBidi" w:hAnsiTheme="majorBidi" w:cstheme="majorBidi"/>
          <w:sz w:val="24"/>
          <w:szCs w:val="24"/>
        </w:rPr>
        <w:t>an</w:t>
      </w:r>
      <w:r w:rsidRPr="00D62B00">
        <w:rPr>
          <w:rFonts w:asciiTheme="majorBidi" w:hAnsiTheme="majorBidi" w:cstheme="majorBidi"/>
          <w:sz w:val="24"/>
          <w:szCs w:val="24"/>
        </w:rPr>
        <w:t xml:space="preserve"> application built </w:t>
      </w:r>
      <w:proofErr w:type="gramStart"/>
      <w:r w:rsidRPr="00D62B00">
        <w:rPr>
          <w:rFonts w:asciiTheme="majorBidi" w:hAnsiTheme="majorBidi" w:cstheme="majorBidi"/>
          <w:sz w:val="24"/>
          <w:szCs w:val="24"/>
        </w:rPr>
        <w:t>in to</w:t>
      </w:r>
      <w:proofErr w:type="gramEnd"/>
      <w:r w:rsidRPr="00D62B00">
        <w:rPr>
          <w:rFonts w:asciiTheme="majorBidi" w:hAnsiTheme="majorBidi" w:cstheme="majorBidi"/>
          <w:sz w:val="24"/>
          <w:szCs w:val="24"/>
        </w:rPr>
        <w:t xml:space="preserve"> most operating systems and is used by administrators to test network connectivity. It sends packets of data to a specified IP address and displays if a response is received. Ping can be useful in troubleshooting network performance issues such as no connection or slow connection due to latency. Firewalls can be configured to drop ping </w:t>
      </w:r>
      <w:r w:rsidR="002C7096" w:rsidRPr="00D62B00">
        <w:rPr>
          <w:rFonts w:asciiTheme="majorBidi" w:hAnsiTheme="majorBidi" w:cstheme="majorBidi"/>
          <w:sz w:val="24"/>
          <w:szCs w:val="24"/>
        </w:rPr>
        <w:t>requests,</w:t>
      </w:r>
      <w:r w:rsidRPr="00D62B00">
        <w:rPr>
          <w:rFonts w:asciiTheme="majorBidi" w:hAnsiTheme="majorBidi" w:cstheme="majorBidi"/>
          <w:sz w:val="24"/>
          <w:szCs w:val="24"/>
        </w:rPr>
        <w:t xml:space="preserve"> so it is not always successful. </w:t>
      </w:r>
      <w:r w:rsidRPr="00D62B00">
        <w:rPr>
          <w:rStyle w:val="selectable"/>
          <w:rFonts w:asciiTheme="majorBidi" w:hAnsiTheme="majorBidi" w:cstheme="majorBidi"/>
          <w:color w:val="000000"/>
          <w:sz w:val="24"/>
          <w:szCs w:val="24"/>
        </w:rPr>
        <w:t>(</w:t>
      </w:r>
      <w:proofErr w:type="spellStart"/>
      <w:r w:rsidRPr="00D62B00">
        <w:rPr>
          <w:rStyle w:val="selectable"/>
          <w:rFonts w:asciiTheme="majorBidi" w:hAnsiTheme="majorBidi" w:cstheme="majorBidi"/>
          <w:color w:val="000000"/>
          <w:sz w:val="24"/>
          <w:szCs w:val="24"/>
        </w:rPr>
        <w:t>WhatIsMyIPAddress</w:t>
      </w:r>
      <w:proofErr w:type="spellEnd"/>
      <w:r w:rsidRPr="00D62B00">
        <w:rPr>
          <w:rStyle w:val="selectable"/>
          <w:rFonts w:asciiTheme="majorBidi" w:hAnsiTheme="majorBidi" w:cstheme="majorBidi"/>
          <w:color w:val="000000"/>
          <w:sz w:val="24"/>
          <w:szCs w:val="24"/>
        </w:rPr>
        <w:t>, 2020)</w:t>
      </w:r>
    </w:p>
    <w:p w14:paraId="1687D084" w14:textId="2A880227" w:rsidR="00D11F71" w:rsidRPr="00D62B00" w:rsidRDefault="00D11F71"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 xml:space="preserve">Firewalls – A firewall can be either software or hardware which purpose is to protect a system network. Firewall are configured with network rules to allow or deny traffic and monitor all inbound and outbound traffic travelling through. </w:t>
      </w:r>
    </w:p>
    <w:p w14:paraId="3EC7506F" w14:textId="041B4EE9" w:rsidR="00D11F71" w:rsidRPr="00D62B00" w:rsidRDefault="00D11F71"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 xml:space="preserve">Software firewalls are usually provided with most modern operating systems </w:t>
      </w:r>
      <w:r w:rsidR="00B67ADF" w:rsidRPr="00D62B00">
        <w:rPr>
          <w:rStyle w:val="selectable"/>
          <w:rFonts w:asciiTheme="majorBidi" w:hAnsiTheme="majorBidi" w:cstheme="majorBidi"/>
          <w:color w:val="000000"/>
          <w:sz w:val="24"/>
          <w:szCs w:val="24"/>
        </w:rPr>
        <w:t>and can be configured by the end user. The build in firewall to Windows 10 allows the user to easily enable or disable via the control panel. Advanced network rules based on TCP, UDP and ports can be configured. Application firewall rules can also be set</w:t>
      </w:r>
      <w:r w:rsidR="002C7096">
        <w:rPr>
          <w:rStyle w:val="selectable"/>
          <w:rFonts w:asciiTheme="majorBidi" w:hAnsiTheme="majorBidi" w:cstheme="majorBidi"/>
          <w:color w:val="000000"/>
          <w:sz w:val="24"/>
          <w:szCs w:val="24"/>
        </w:rPr>
        <w:t xml:space="preserve"> to allow or deny applications access to the internet. </w:t>
      </w:r>
    </w:p>
    <w:p w14:paraId="451E6130" w14:textId="54C6E915" w:rsidR="00B67ADF" w:rsidRPr="00D62B00" w:rsidRDefault="00B67ADF"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 xml:space="preserve">Mac OS has a </w:t>
      </w:r>
      <w:r w:rsidR="002C7096" w:rsidRPr="00D62B00">
        <w:rPr>
          <w:rStyle w:val="selectable"/>
          <w:rFonts w:asciiTheme="majorBidi" w:hAnsiTheme="majorBidi" w:cstheme="majorBidi"/>
          <w:color w:val="000000"/>
          <w:sz w:val="24"/>
          <w:szCs w:val="24"/>
        </w:rPr>
        <w:t>built-in</w:t>
      </w:r>
      <w:r w:rsidRPr="00D62B00">
        <w:rPr>
          <w:rStyle w:val="selectable"/>
          <w:rFonts w:asciiTheme="majorBidi" w:hAnsiTheme="majorBidi" w:cstheme="majorBidi"/>
          <w:color w:val="000000"/>
          <w:sz w:val="24"/>
          <w:szCs w:val="24"/>
        </w:rPr>
        <w:t xml:space="preserve"> firewall which can be configured </w:t>
      </w:r>
      <w:r w:rsidR="002C7096" w:rsidRPr="00D62B00">
        <w:rPr>
          <w:rStyle w:val="selectable"/>
          <w:rFonts w:asciiTheme="majorBidi" w:hAnsiTheme="majorBidi" w:cstheme="majorBidi"/>
          <w:color w:val="000000"/>
          <w:sz w:val="24"/>
          <w:szCs w:val="24"/>
        </w:rPr>
        <w:t>under</w:t>
      </w:r>
      <w:r w:rsidRPr="00D62B00">
        <w:rPr>
          <w:rStyle w:val="selectable"/>
          <w:rFonts w:asciiTheme="majorBidi" w:hAnsiTheme="majorBidi" w:cstheme="majorBidi"/>
          <w:color w:val="000000"/>
          <w:sz w:val="24"/>
          <w:szCs w:val="24"/>
        </w:rPr>
        <w:t xml:space="preserve"> </w:t>
      </w:r>
      <w:r w:rsidRPr="00D62B00">
        <w:rPr>
          <w:rFonts w:asciiTheme="majorBidi" w:hAnsiTheme="majorBidi" w:cstheme="majorBidi"/>
          <w:sz w:val="24"/>
          <w:szCs w:val="24"/>
        </w:rPr>
        <w:t>System Preferences, click Security &amp; Privacy</w:t>
      </w:r>
      <w:r w:rsidR="002C7096">
        <w:rPr>
          <w:rFonts w:asciiTheme="majorBidi" w:hAnsiTheme="majorBidi" w:cstheme="majorBidi"/>
          <w:sz w:val="24"/>
          <w:szCs w:val="24"/>
        </w:rPr>
        <w:t xml:space="preserve">, </w:t>
      </w:r>
      <w:r w:rsidRPr="00D62B00">
        <w:rPr>
          <w:rFonts w:asciiTheme="majorBidi" w:hAnsiTheme="majorBidi" w:cstheme="majorBidi"/>
          <w:sz w:val="24"/>
          <w:szCs w:val="24"/>
        </w:rPr>
        <w:t>then click</w:t>
      </w:r>
      <w:r w:rsidR="002C7096">
        <w:rPr>
          <w:rFonts w:asciiTheme="majorBidi" w:hAnsiTheme="majorBidi" w:cstheme="majorBidi"/>
          <w:sz w:val="24"/>
          <w:szCs w:val="24"/>
        </w:rPr>
        <w:t>ing</w:t>
      </w:r>
      <w:r w:rsidRPr="00D62B00">
        <w:rPr>
          <w:rFonts w:asciiTheme="majorBidi" w:hAnsiTheme="majorBidi" w:cstheme="majorBidi"/>
          <w:sz w:val="24"/>
          <w:szCs w:val="24"/>
        </w:rPr>
        <w:t xml:space="preserve"> Firewall. The firewall can be configured at the application and network level, allowing only digitally signed software that is </w:t>
      </w:r>
      <w:r w:rsidR="002C7096" w:rsidRPr="00D62B00">
        <w:rPr>
          <w:rFonts w:asciiTheme="majorBidi" w:hAnsiTheme="majorBidi" w:cstheme="majorBidi"/>
          <w:sz w:val="24"/>
          <w:szCs w:val="24"/>
        </w:rPr>
        <w:t>downloaded</w:t>
      </w:r>
      <w:r w:rsidRPr="00D62B00">
        <w:rPr>
          <w:rFonts w:asciiTheme="majorBidi" w:hAnsiTheme="majorBidi" w:cstheme="majorBidi"/>
          <w:sz w:val="24"/>
          <w:szCs w:val="24"/>
        </w:rPr>
        <w:t xml:space="preserve"> to access the internet if required. This helps prevent malicious software being installed by the end user. </w:t>
      </w:r>
      <w:r w:rsidRPr="00D62B00">
        <w:rPr>
          <w:rStyle w:val="selectable"/>
          <w:rFonts w:asciiTheme="majorBidi" w:hAnsiTheme="majorBidi" w:cstheme="majorBidi"/>
          <w:color w:val="000000"/>
          <w:sz w:val="24"/>
          <w:szCs w:val="24"/>
        </w:rPr>
        <w:t>(Apple, 2021)</w:t>
      </w:r>
    </w:p>
    <w:p w14:paraId="2FEB2260" w14:textId="6DE8B15A" w:rsidR="00B67ADF" w:rsidRPr="00D62B00" w:rsidRDefault="00B67ADF" w:rsidP="00D22EFF">
      <w:pPr>
        <w:rPr>
          <w:rStyle w:val="selectable"/>
          <w:rFonts w:asciiTheme="majorBidi" w:hAnsiTheme="majorBidi" w:cstheme="majorBidi"/>
          <w:color w:val="000000"/>
          <w:sz w:val="24"/>
          <w:szCs w:val="24"/>
        </w:rPr>
      </w:pPr>
      <w:r w:rsidRPr="00D62B00">
        <w:rPr>
          <w:rStyle w:val="selectable"/>
          <w:rFonts w:asciiTheme="majorBidi" w:hAnsiTheme="majorBidi" w:cstheme="majorBidi"/>
          <w:color w:val="000000"/>
          <w:sz w:val="24"/>
          <w:szCs w:val="24"/>
        </w:rPr>
        <w:t xml:space="preserve">Most distributions of Linux come without an active firewall as it is built </w:t>
      </w:r>
      <w:proofErr w:type="gramStart"/>
      <w:r w:rsidRPr="00D62B00">
        <w:rPr>
          <w:rStyle w:val="selectable"/>
          <w:rFonts w:asciiTheme="majorBidi" w:hAnsiTheme="majorBidi" w:cstheme="majorBidi"/>
          <w:color w:val="000000"/>
          <w:sz w:val="24"/>
          <w:szCs w:val="24"/>
        </w:rPr>
        <w:t>in to</w:t>
      </w:r>
      <w:proofErr w:type="gramEnd"/>
      <w:r w:rsidRPr="00D62B00">
        <w:rPr>
          <w:rStyle w:val="selectable"/>
          <w:rFonts w:asciiTheme="majorBidi" w:hAnsiTheme="majorBidi" w:cstheme="majorBidi"/>
          <w:color w:val="000000"/>
          <w:sz w:val="24"/>
          <w:szCs w:val="24"/>
        </w:rPr>
        <w:t xml:space="preserve"> the Kernel and has to be configured and enabled by the end user</w:t>
      </w:r>
    </w:p>
    <w:p w14:paraId="586734DA" w14:textId="3ACBE95D" w:rsidR="00B67ADF" w:rsidRPr="00D62B00" w:rsidRDefault="00B67ADF" w:rsidP="00D22EFF">
      <w:pPr>
        <w:rPr>
          <w:rFonts w:asciiTheme="majorBidi" w:hAnsiTheme="majorBidi" w:cstheme="majorBidi"/>
          <w:sz w:val="24"/>
          <w:szCs w:val="24"/>
        </w:rPr>
      </w:pPr>
      <w:r w:rsidRPr="00D62B00">
        <w:rPr>
          <w:rFonts w:asciiTheme="majorBidi" w:hAnsiTheme="majorBidi" w:cstheme="majorBidi"/>
          <w:sz w:val="24"/>
          <w:szCs w:val="24"/>
        </w:rPr>
        <w:t xml:space="preserve">PAE/NX – as described </w:t>
      </w:r>
      <w:r w:rsidR="002C7096">
        <w:rPr>
          <w:rFonts w:asciiTheme="majorBidi" w:hAnsiTheme="majorBidi" w:cstheme="majorBidi"/>
          <w:sz w:val="24"/>
          <w:szCs w:val="24"/>
        </w:rPr>
        <w:t xml:space="preserve">in the task </w:t>
      </w:r>
      <w:r w:rsidRPr="00D62B00">
        <w:rPr>
          <w:rFonts w:asciiTheme="majorBidi" w:hAnsiTheme="majorBidi" w:cstheme="majorBidi"/>
          <w:sz w:val="24"/>
          <w:szCs w:val="24"/>
        </w:rPr>
        <w:t xml:space="preserve">above, the PAE/NX (Physical address extension) uses the hosts processors </w:t>
      </w:r>
      <w:r w:rsidR="00D62B00" w:rsidRPr="00D62B00">
        <w:rPr>
          <w:rFonts w:asciiTheme="majorBidi" w:hAnsiTheme="majorBidi" w:cstheme="majorBidi"/>
          <w:sz w:val="24"/>
          <w:szCs w:val="24"/>
        </w:rPr>
        <w:t xml:space="preserve">NX technology which enables x86 CPU’s to acquire physical memory greater than </w:t>
      </w:r>
      <w:proofErr w:type="gramStart"/>
      <w:r w:rsidR="00D62B00" w:rsidRPr="00D62B00">
        <w:rPr>
          <w:rFonts w:asciiTheme="majorBidi" w:hAnsiTheme="majorBidi" w:cstheme="majorBidi"/>
          <w:sz w:val="24"/>
          <w:szCs w:val="24"/>
        </w:rPr>
        <w:t>4GB</w:t>
      </w:r>
      <w:proofErr w:type="gramEnd"/>
    </w:p>
    <w:p w14:paraId="774152E7" w14:textId="3F75DDB0" w:rsidR="00D62B00" w:rsidRDefault="00D62B00" w:rsidP="00D62B00">
      <w:pPr>
        <w:rPr>
          <w:rFonts w:asciiTheme="majorBidi" w:hAnsiTheme="majorBidi" w:cstheme="majorBidi"/>
          <w:sz w:val="24"/>
          <w:szCs w:val="24"/>
        </w:rPr>
      </w:pPr>
      <w:r w:rsidRPr="00D62B00">
        <w:rPr>
          <w:rFonts w:asciiTheme="majorBidi" w:hAnsiTheme="majorBidi" w:cstheme="majorBidi"/>
          <w:sz w:val="24"/>
          <w:szCs w:val="24"/>
        </w:rPr>
        <w:t xml:space="preserve">Out of the box experience – the OOBE or out of the box experience is the setup or welcome screen the users </w:t>
      </w:r>
      <w:proofErr w:type="gramStart"/>
      <w:r w:rsidRPr="00D62B00">
        <w:rPr>
          <w:rFonts w:asciiTheme="majorBidi" w:hAnsiTheme="majorBidi" w:cstheme="majorBidi"/>
          <w:sz w:val="24"/>
          <w:szCs w:val="24"/>
        </w:rPr>
        <w:t>is</w:t>
      </w:r>
      <w:proofErr w:type="gramEnd"/>
      <w:r w:rsidRPr="00D62B00">
        <w:rPr>
          <w:rFonts w:asciiTheme="majorBidi" w:hAnsiTheme="majorBidi" w:cstheme="majorBidi"/>
          <w:sz w:val="24"/>
          <w:szCs w:val="24"/>
        </w:rPr>
        <w:t xml:space="preserve"> </w:t>
      </w:r>
      <w:r w:rsidR="002C7096">
        <w:rPr>
          <w:rFonts w:asciiTheme="majorBidi" w:hAnsiTheme="majorBidi" w:cstheme="majorBidi"/>
          <w:sz w:val="24"/>
          <w:szCs w:val="24"/>
        </w:rPr>
        <w:t>displayed</w:t>
      </w:r>
      <w:r w:rsidRPr="00D62B00">
        <w:rPr>
          <w:rFonts w:asciiTheme="majorBidi" w:hAnsiTheme="majorBidi" w:cstheme="majorBidi"/>
          <w:sz w:val="24"/>
          <w:szCs w:val="24"/>
        </w:rPr>
        <w:t xml:space="preserve"> when setting up a new operating system. </w:t>
      </w:r>
      <w:r w:rsidR="002C7096" w:rsidRPr="00D62B00">
        <w:rPr>
          <w:rFonts w:asciiTheme="majorBidi" w:hAnsiTheme="majorBidi" w:cstheme="majorBidi"/>
          <w:sz w:val="24"/>
          <w:szCs w:val="24"/>
        </w:rPr>
        <w:t>Usually,</w:t>
      </w:r>
      <w:r w:rsidRPr="00D62B00">
        <w:rPr>
          <w:rFonts w:asciiTheme="majorBidi" w:hAnsiTheme="majorBidi" w:cstheme="majorBidi"/>
          <w:sz w:val="24"/>
          <w:szCs w:val="24"/>
        </w:rPr>
        <w:t xml:space="preserve"> licencing conditions will need to be accepted and singing in or login usernames and password are set. Diagnostic errors can be configured here to</w:t>
      </w:r>
      <w:r w:rsidR="002C7096">
        <w:rPr>
          <w:rFonts w:asciiTheme="majorBidi" w:hAnsiTheme="majorBidi" w:cstheme="majorBidi"/>
          <w:sz w:val="24"/>
          <w:szCs w:val="24"/>
        </w:rPr>
        <w:t xml:space="preserve"> be</w:t>
      </w:r>
      <w:r w:rsidRPr="00D62B00">
        <w:rPr>
          <w:rFonts w:asciiTheme="majorBidi" w:hAnsiTheme="majorBidi" w:cstheme="majorBidi"/>
          <w:sz w:val="24"/>
          <w:szCs w:val="24"/>
        </w:rPr>
        <w:t xml:space="preserve"> sen</w:t>
      </w:r>
      <w:r w:rsidR="002C7096">
        <w:rPr>
          <w:rFonts w:asciiTheme="majorBidi" w:hAnsiTheme="majorBidi" w:cstheme="majorBidi"/>
          <w:sz w:val="24"/>
          <w:szCs w:val="24"/>
        </w:rPr>
        <w:t>t</w:t>
      </w:r>
      <w:r w:rsidRPr="00D62B00">
        <w:rPr>
          <w:rFonts w:asciiTheme="majorBidi" w:hAnsiTheme="majorBidi" w:cstheme="majorBidi"/>
          <w:sz w:val="24"/>
          <w:szCs w:val="24"/>
        </w:rPr>
        <w:t xml:space="preserve"> </w:t>
      </w:r>
      <w:r w:rsidR="002C7096">
        <w:rPr>
          <w:rFonts w:asciiTheme="majorBidi" w:hAnsiTheme="majorBidi" w:cstheme="majorBidi"/>
          <w:sz w:val="24"/>
          <w:szCs w:val="24"/>
        </w:rPr>
        <w:t xml:space="preserve">or not to the vendor. Language, </w:t>
      </w:r>
      <w:r w:rsidR="000D3905">
        <w:rPr>
          <w:rFonts w:asciiTheme="majorBidi" w:hAnsiTheme="majorBidi" w:cstheme="majorBidi"/>
          <w:sz w:val="24"/>
          <w:szCs w:val="24"/>
        </w:rPr>
        <w:t>time,</w:t>
      </w:r>
      <w:r w:rsidR="002C7096">
        <w:rPr>
          <w:rFonts w:asciiTheme="majorBidi" w:hAnsiTheme="majorBidi" w:cstheme="majorBidi"/>
          <w:sz w:val="24"/>
          <w:szCs w:val="24"/>
        </w:rPr>
        <w:t xml:space="preserve"> and keyboard options are selected</w:t>
      </w:r>
      <w:r w:rsidRPr="00D62B00">
        <w:rPr>
          <w:rFonts w:asciiTheme="majorBidi" w:hAnsiTheme="majorBidi" w:cstheme="majorBidi"/>
          <w:sz w:val="24"/>
          <w:szCs w:val="24"/>
        </w:rPr>
        <w:t xml:space="preserve">. Some operating systems allow for location services to be enabled or disabled. Most </w:t>
      </w:r>
      <w:r w:rsidR="002C7096" w:rsidRPr="00D62B00">
        <w:rPr>
          <w:rFonts w:asciiTheme="majorBidi" w:hAnsiTheme="majorBidi" w:cstheme="majorBidi"/>
          <w:sz w:val="24"/>
          <w:szCs w:val="24"/>
        </w:rPr>
        <w:t>modern-day</w:t>
      </w:r>
      <w:r w:rsidRPr="00D62B00">
        <w:rPr>
          <w:rFonts w:asciiTheme="majorBidi" w:hAnsiTheme="majorBidi" w:cstheme="majorBidi"/>
          <w:sz w:val="24"/>
          <w:szCs w:val="24"/>
        </w:rPr>
        <w:t xml:space="preserve"> operating systems require an internet connection </w:t>
      </w:r>
      <w:r w:rsidR="002C7096">
        <w:rPr>
          <w:rFonts w:asciiTheme="majorBidi" w:hAnsiTheme="majorBidi" w:cstheme="majorBidi"/>
          <w:sz w:val="24"/>
          <w:szCs w:val="24"/>
        </w:rPr>
        <w:t>to activate the licence for the system.</w:t>
      </w:r>
    </w:p>
    <w:p w14:paraId="5D05AE6F" w14:textId="3E01C678" w:rsidR="002C7096" w:rsidRDefault="002C7096" w:rsidP="00D62B00">
      <w:pPr>
        <w:rPr>
          <w:rFonts w:asciiTheme="majorBidi" w:hAnsiTheme="majorBidi" w:cstheme="majorBidi"/>
          <w:sz w:val="24"/>
          <w:szCs w:val="24"/>
        </w:rPr>
      </w:pPr>
    </w:p>
    <w:p w14:paraId="6527C3E1" w14:textId="41928A38" w:rsidR="002C7096" w:rsidRDefault="002C7096" w:rsidP="00D62B00">
      <w:pPr>
        <w:rPr>
          <w:rFonts w:asciiTheme="majorBidi" w:hAnsiTheme="majorBidi" w:cstheme="majorBidi"/>
          <w:sz w:val="24"/>
          <w:szCs w:val="24"/>
        </w:rPr>
      </w:pPr>
    </w:p>
    <w:p w14:paraId="2DCD6D5F" w14:textId="3CE9A5FC" w:rsidR="002C7096" w:rsidRDefault="002C7096" w:rsidP="00D62B00">
      <w:pPr>
        <w:rPr>
          <w:rFonts w:asciiTheme="majorBidi" w:hAnsiTheme="majorBidi" w:cstheme="majorBidi"/>
          <w:sz w:val="24"/>
          <w:szCs w:val="24"/>
        </w:rPr>
      </w:pPr>
    </w:p>
    <w:p w14:paraId="6A919188" w14:textId="77777777" w:rsidR="002C7096" w:rsidRDefault="002C7096" w:rsidP="00D62B00">
      <w:pPr>
        <w:rPr>
          <w:rFonts w:asciiTheme="majorBidi" w:hAnsiTheme="majorBidi" w:cstheme="majorBidi"/>
          <w:sz w:val="24"/>
          <w:szCs w:val="24"/>
        </w:rPr>
      </w:pPr>
    </w:p>
    <w:p w14:paraId="42973550" w14:textId="1A317AD1" w:rsidR="00D62B00" w:rsidRPr="000D3905" w:rsidRDefault="00DD249B" w:rsidP="00D62B00">
      <w:pPr>
        <w:rPr>
          <w:rFonts w:asciiTheme="majorBidi" w:hAnsiTheme="majorBidi" w:cstheme="majorBidi"/>
          <w:sz w:val="32"/>
          <w:szCs w:val="32"/>
          <w:u w:val="single"/>
        </w:rPr>
      </w:pPr>
      <w:r w:rsidRPr="000D3905">
        <w:rPr>
          <w:rFonts w:asciiTheme="majorBidi" w:hAnsiTheme="majorBidi" w:cstheme="majorBidi"/>
          <w:sz w:val="28"/>
          <w:szCs w:val="28"/>
          <w:u w:val="single"/>
        </w:rPr>
        <w:lastRenderedPageBreak/>
        <w:t>References</w:t>
      </w:r>
    </w:p>
    <w:p w14:paraId="58119F34" w14:textId="16016675" w:rsidR="00302B4A" w:rsidRPr="002C7096" w:rsidRDefault="00302B4A" w:rsidP="00D62B00">
      <w:pPr>
        <w:rPr>
          <w:rStyle w:val="selectable"/>
          <w:rFonts w:asciiTheme="majorBidi" w:hAnsiTheme="majorBidi" w:cstheme="majorBidi"/>
          <w:color w:val="000000"/>
          <w:sz w:val="24"/>
          <w:szCs w:val="24"/>
        </w:rPr>
      </w:pPr>
      <w:r w:rsidRPr="002C7096">
        <w:rPr>
          <w:rStyle w:val="selectable"/>
          <w:rFonts w:asciiTheme="majorBidi" w:hAnsiTheme="majorBidi" w:cstheme="majorBidi"/>
          <w:color w:val="000000"/>
          <w:sz w:val="24"/>
          <w:szCs w:val="24"/>
        </w:rPr>
        <w:t xml:space="preserve">Amazon Web Services, Inc., 2021. </w:t>
      </w:r>
      <w:r w:rsidRPr="002C7096">
        <w:rPr>
          <w:rStyle w:val="selectable"/>
          <w:rFonts w:asciiTheme="majorBidi" w:hAnsiTheme="majorBidi" w:cstheme="majorBidi"/>
          <w:i/>
          <w:iCs/>
          <w:color w:val="000000"/>
          <w:sz w:val="24"/>
          <w:szCs w:val="24"/>
        </w:rPr>
        <w:t>VMware Cloud on AWS</w:t>
      </w:r>
      <w:r w:rsidRPr="002C7096">
        <w:rPr>
          <w:rStyle w:val="selectable"/>
          <w:rFonts w:asciiTheme="majorBidi" w:hAnsiTheme="majorBidi" w:cstheme="majorBidi"/>
          <w:color w:val="000000"/>
          <w:sz w:val="24"/>
          <w:szCs w:val="24"/>
        </w:rPr>
        <w:t>. [online] Amazon Web Services, Inc. Available at: &lt;https://aws.amazon.com/vmware/?hp=tile&amp;tile=hybridsol&gt; [Accessed 10 March 2021].</w:t>
      </w:r>
    </w:p>
    <w:p w14:paraId="4EC45C30" w14:textId="2133975E" w:rsidR="00D62B00" w:rsidRPr="002C7096" w:rsidRDefault="00D62B00" w:rsidP="00D62B00">
      <w:pPr>
        <w:rPr>
          <w:rFonts w:asciiTheme="majorBidi" w:hAnsiTheme="majorBidi" w:cstheme="majorBidi"/>
          <w:sz w:val="24"/>
          <w:szCs w:val="24"/>
        </w:rPr>
      </w:pPr>
      <w:r w:rsidRPr="002C7096">
        <w:rPr>
          <w:rStyle w:val="selectable"/>
          <w:rFonts w:asciiTheme="majorBidi" w:hAnsiTheme="majorBidi" w:cstheme="majorBidi"/>
          <w:color w:val="000000"/>
          <w:sz w:val="24"/>
          <w:szCs w:val="24"/>
        </w:rPr>
        <w:t xml:space="preserve">Apple, 2021. </w:t>
      </w:r>
      <w:r w:rsidRPr="002C7096">
        <w:rPr>
          <w:rStyle w:val="selectable"/>
          <w:rFonts w:asciiTheme="majorBidi" w:hAnsiTheme="majorBidi" w:cstheme="majorBidi"/>
          <w:i/>
          <w:iCs/>
          <w:color w:val="000000"/>
          <w:sz w:val="24"/>
          <w:szCs w:val="24"/>
        </w:rPr>
        <w:t>Block connections to your Mac with a firewall</w:t>
      </w:r>
      <w:r w:rsidRPr="002C7096">
        <w:rPr>
          <w:rStyle w:val="selectable"/>
          <w:rFonts w:asciiTheme="majorBidi" w:hAnsiTheme="majorBidi" w:cstheme="majorBidi"/>
          <w:color w:val="000000"/>
          <w:sz w:val="24"/>
          <w:szCs w:val="24"/>
        </w:rPr>
        <w:t>. [online] Apple Support. Available at: &lt;https://support.apple.com/en-gb/guide/mac-help/mh34041/mac&gt; [Accessed 10 March 2021].</w:t>
      </w:r>
    </w:p>
    <w:p w14:paraId="70AEAC0A" w14:textId="48D26410" w:rsidR="0056112F" w:rsidRPr="002C7096" w:rsidRDefault="002C7096" w:rsidP="0056112F">
      <w:pPr>
        <w:pStyle w:val="NormalWeb"/>
        <w:rPr>
          <w:rFonts w:asciiTheme="majorBidi" w:hAnsiTheme="majorBidi" w:cstheme="majorBidi"/>
        </w:rPr>
      </w:pPr>
      <w:proofErr w:type="spellStart"/>
      <w:r>
        <w:rPr>
          <w:rFonts w:asciiTheme="majorBidi" w:hAnsiTheme="majorBidi" w:cstheme="majorBidi"/>
        </w:rPr>
        <w:t>A</w:t>
      </w:r>
      <w:r w:rsidR="0056112F" w:rsidRPr="002C7096">
        <w:rPr>
          <w:rFonts w:asciiTheme="majorBidi" w:hAnsiTheme="majorBidi" w:cstheme="majorBidi"/>
        </w:rPr>
        <w:t>vinetworks</w:t>
      </w:r>
      <w:proofErr w:type="spellEnd"/>
      <w:r w:rsidR="0056112F" w:rsidRPr="002C7096">
        <w:rPr>
          <w:rFonts w:asciiTheme="majorBidi" w:hAnsiTheme="majorBidi" w:cstheme="majorBidi"/>
        </w:rPr>
        <w:t xml:space="preserve">, 2020. </w:t>
      </w:r>
      <w:r w:rsidR="0056112F" w:rsidRPr="002C7096">
        <w:rPr>
          <w:rFonts w:asciiTheme="majorBidi" w:hAnsiTheme="majorBidi" w:cstheme="majorBidi"/>
          <w:i/>
          <w:iCs/>
        </w:rPr>
        <w:t xml:space="preserve">What is Subnet Mask? Definition &amp; FAQs | </w:t>
      </w:r>
      <w:proofErr w:type="spellStart"/>
      <w:r w:rsidR="0056112F" w:rsidRPr="002C7096">
        <w:rPr>
          <w:rFonts w:asciiTheme="majorBidi" w:hAnsiTheme="majorBidi" w:cstheme="majorBidi"/>
          <w:i/>
          <w:iCs/>
        </w:rPr>
        <w:t>Avi</w:t>
      </w:r>
      <w:proofErr w:type="spellEnd"/>
      <w:r w:rsidR="0056112F" w:rsidRPr="002C7096">
        <w:rPr>
          <w:rFonts w:asciiTheme="majorBidi" w:hAnsiTheme="majorBidi" w:cstheme="majorBidi"/>
          <w:i/>
          <w:iCs/>
        </w:rPr>
        <w:t xml:space="preserve"> Networks</w:t>
      </w:r>
      <w:r w:rsidR="0056112F" w:rsidRPr="002C7096">
        <w:rPr>
          <w:rFonts w:asciiTheme="majorBidi" w:hAnsiTheme="majorBidi" w:cstheme="majorBidi"/>
        </w:rPr>
        <w:t xml:space="preserve">. [online] </w:t>
      </w:r>
      <w:proofErr w:type="spellStart"/>
      <w:r w:rsidR="0056112F" w:rsidRPr="002C7096">
        <w:rPr>
          <w:rFonts w:asciiTheme="majorBidi" w:hAnsiTheme="majorBidi" w:cstheme="majorBidi"/>
        </w:rPr>
        <w:t>Avi</w:t>
      </w:r>
      <w:proofErr w:type="spellEnd"/>
      <w:r w:rsidR="0056112F" w:rsidRPr="002C7096">
        <w:rPr>
          <w:rFonts w:asciiTheme="majorBidi" w:hAnsiTheme="majorBidi" w:cstheme="majorBidi"/>
        </w:rPr>
        <w:t xml:space="preserve"> Networks. Available at: &lt;https://avinetworks.com/glossary/subnet-mask/&gt; [Accessed 10 March 2021].</w:t>
      </w:r>
    </w:p>
    <w:p w14:paraId="780AE7E7" w14:textId="6DF70064"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Bass, B., 2018. </w:t>
      </w:r>
      <w:r w:rsidRPr="002C7096">
        <w:rPr>
          <w:rFonts w:asciiTheme="majorBidi" w:hAnsiTheme="majorBidi" w:cstheme="majorBidi"/>
          <w:i/>
          <w:iCs/>
        </w:rPr>
        <w:t>Designing IPv4 Networks &amp; Subnetting</w:t>
      </w:r>
      <w:r w:rsidRPr="002C7096">
        <w:rPr>
          <w:rFonts w:asciiTheme="majorBidi" w:hAnsiTheme="majorBidi" w:cstheme="majorBidi"/>
        </w:rPr>
        <w:t>. [online] Study.com. Available at: &lt;https://study.com/academy/lesson/designing-ipv4-networks-subnetting.html&gt; [Accessed 10 March 2021].</w:t>
      </w:r>
    </w:p>
    <w:p w14:paraId="37D6E3CE" w14:textId="0B60B419" w:rsidR="00302B4A" w:rsidRPr="002C7096" w:rsidRDefault="00302B4A" w:rsidP="0056112F">
      <w:pPr>
        <w:pStyle w:val="NormalWeb"/>
        <w:rPr>
          <w:rFonts w:asciiTheme="majorBidi" w:hAnsiTheme="majorBidi" w:cstheme="majorBidi"/>
        </w:rPr>
      </w:pPr>
      <w:r w:rsidRPr="002C7096">
        <w:rPr>
          <w:rStyle w:val="selectable"/>
          <w:rFonts w:asciiTheme="majorBidi" w:hAnsiTheme="majorBidi" w:cstheme="majorBidi"/>
          <w:color w:val="000000"/>
        </w:rPr>
        <w:t xml:space="preserve">BSI, 2019. </w:t>
      </w:r>
      <w:r w:rsidRPr="002C7096">
        <w:rPr>
          <w:rStyle w:val="selectable"/>
          <w:rFonts w:asciiTheme="majorBidi" w:hAnsiTheme="majorBidi" w:cstheme="majorBidi"/>
          <w:i/>
          <w:iCs/>
          <w:color w:val="000000"/>
        </w:rPr>
        <w:t>Certification for ISO/IEC 27001 | BSI Group</w:t>
      </w:r>
      <w:r w:rsidRPr="002C7096">
        <w:rPr>
          <w:rStyle w:val="selectable"/>
          <w:rFonts w:asciiTheme="majorBidi" w:hAnsiTheme="majorBidi" w:cstheme="majorBidi"/>
          <w:color w:val="000000"/>
        </w:rPr>
        <w:t>. [online] Bsigroup.com. Available at: &lt;https://www.bsigroup.com/en-GB/iso-27001-information-security/Certification-for-ISO-27001/&gt; [Accessed 10 March 2021].</w:t>
      </w:r>
    </w:p>
    <w:p w14:paraId="556F74E3" w14:textId="77777777"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Burns, S., 2017. Type one hypervisor. </w:t>
      </w:r>
      <w:proofErr w:type="spellStart"/>
      <w:proofErr w:type="gramStart"/>
      <w:r w:rsidRPr="002C7096">
        <w:rPr>
          <w:rFonts w:asciiTheme="majorBidi" w:hAnsiTheme="majorBidi" w:cstheme="majorBidi"/>
          <w:i/>
          <w:iCs/>
        </w:rPr>
        <w:t>ProxMox</w:t>
      </w:r>
      <w:proofErr w:type="spellEnd"/>
      <w:r w:rsidRPr="002C7096">
        <w:rPr>
          <w:rFonts w:asciiTheme="majorBidi" w:hAnsiTheme="majorBidi" w:cstheme="majorBidi"/>
          <w:i/>
          <w:iCs/>
        </w:rPr>
        <w:t>:</w:t>
      </w:r>
      <w:r w:rsidRPr="002C7096">
        <w:rPr>
          <w:rFonts w:asciiTheme="majorBidi" w:hAnsiTheme="majorBidi" w:cstheme="majorBidi"/>
        </w:rPr>
        <w:t>,</w:t>
      </w:r>
      <w:proofErr w:type="gramEnd"/>
      <w:r w:rsidRPr="002C7096">
        <w:rPr>
          <w:rFonts w:asciiTheme="majorBidi" w:hAnsiTheme="majorBidi" w:cstheme="majorBidi"/>
        </w:rPr>
        <w:t xml:space="preserve"> [online] Available at: &lt;https://search-proquest-com.ezproxy.uwtsd.ac.uk/docview/2050599376?accountid=130472&amp;pq-origsite=primo#&gt; [Accessed 4 March 2021].</w:t>
      </w:r>
    </w:p>
    <w:p w14:paraId="2FE41EEE" w14:textId="3B3D3AE6"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Docs.microsoft.com. 2021. </w:t>
      </w:r>
      <w:r w:rsidRPr="002C7096">
        <w:rPr>
          <w:rFonts w:asciiTheme="majorBidi" w:hAnsiTheme="majorBidi" w:cstheme="majorBidi"/>
          <w:i/>
          <w:iCs/>
        </w:rPr>
        <w:t>Introduction to Hyper-V on Windows 10</w:t>
      </w:r>
      <w:r w:rsidRPr="002C7096">
        <w:rPr>
          <w:rFonts w:asciiTheme="majorBidi" w:hAnsiTheme="majorBidi" w:cstheme="majorBidi"/>
        </w:rPr>
        <w:t>. [online] Available at: &lt;https://docs.microsoft.com/en-us/virtualization/hyper-v-on-windows/about/&gt; [Accessed 4 March 2021].</w:t>
      </w:r>
    </w:p>
    <w:p w14:paraId="3709657E" w14:textId="5F3940E8" w:rsidR="00302B4A" w:rsidRPr="002C7096" w:rsidRDefault="00302B4A" w:rsidP="0056112F">
      <w:pPr>
        <w:pStyle w:val="NormalWeb"/>
        <w:rPr>
          <w:rFonts w:asciiTheme="majorBidi" w:hAnsiTheme="majorBidi" w:cstheme="majorBidi"/>
        </w:rPr>
      </w:pPr>
      <w:r w:rsidRPr="002C7096">
        <w:rPr>
          <w:rStyle w:val="selectable"/>
          <w:rFonts w:asciiTheme="majorBidi" w:hAnsiTheme="majorBidi" w:cstheme="majorBidi"/>
          <w:color w:val="000000"/>
        </w:rPr>
        <w:t xml:space="preserve">Google, 2021. </w:t>
      </w:r>
      <w:r w:rsidRPr="002C7096">
        <w:rPr>
          <w:rStyle w:val="selectable"/>
          <w:rFonts w:asciiTheme="majorBidi" w:hAnsiTheme="majorBidi" w:cstheme="majorBidi"/>
          <w:i/>
          <w:iCs/>
          <w:color w:val="000000"/>
        </w:rPr>
        <w:t xml:space="preserve">Cloud Computing </w:t>
      </w:r>
      <w:proofErr w:type="gramStart"/>
      <w:r w:rsidRPr="002C7096">
        <w:rPr>
          <w:rStyle w:val="selectable"/>
          <w:rFonts w:asciiTheme="majorBidi" w:hAnsiTheme="majorBidi" w:cstheme="majorBidi"/>
          <w:i/>
          <w:iCs/>
          <w:color w:val="000000"/>
        </w:rPr>
        <w:t>Services  |</w:t>
      </w:r>
      <w:proofErr w:type="gramEnd"/>
      <w:r w:rsidRPr="002C7096">
        <w:rPr>
          <w:rStyle w:val="selectable"/>
          <w:rFonts w:asciiTheme="majorBidi" w:hAnsiTheme="majorBidi" w:cstheme="majorBidi"/>
          <w:i/>
          <w:iCs/>
          <w:color w:val="000000"/>
        </w:rPr>
        <w:t>  Google Cloud</w:t>
      </w:r>
      <w:r w:rsidRPr="002C7096">
        <w:rPr>
          <w:rStyle w:val="selectable"/>
          <w:rFonts w:asciiTheme="majorBidi" w:hAnsiTheme="majorBidi" w:cstheme="majorBidi"/>
          <w:color w:val="000000"/>
        </w:rPr>
        <w:t>. [online] Google Cloud. Available at: &lt;https://cloud.google.com/&gt; [Accessed 10 March 2021].</w:t>
      </w:r>
    </w:p>
    <w:p w14:paraId="5D834A9B" w14:textId="77777777"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Ibm.com. 2021. </w:t>
      </w:r>
      <w:r w:rsidRPr="002C7096">
        <w:rPr>
          <w:rFonts w:asciiTheme="majorBidi" w:hAnsiTheme="majorBidi" w:cstheme="majorBidi"/>
          <w:i/>
          <w:iCs/>
        </w:rPr>
        <w:t>hypervisors</w:t>
      </w:r>
      <w:r w:rsidRPr="002C7096">
        <w:rPr>
          <w:rFonts w:asciiTheme="majorBidi" w:hAnsiTheme="majorBidi" w:cstheme="majorBidi"/>
        </w:rPr>
        <w:t>. [online] Available at: &lt;https://www.ibm.com/cloud/learn/hypervisors&gt; [Accessed 4 March 2021].</w:t>
      </w:r>
    </w:p>
    <w:p w14:paraId="10D1F45A" w14:textId="77777777"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Inc, V., 2021. </w:t>
      </w:r>
      <w:r w:rsidRPr="002C7096">
        <w:rPr>
          <w:rFonts w:asciiTheme="majorBidi" w:hAnsiTheme="majorBidi" w:cstheme="majorBidi"/>
          <w:i/>
          <w:iCs/>
        </w:rPr>
        <w:t>Hypervisor</w:t>
      </w:r>
      <w:r w:rsidRPr="002C7096">
        <w:rPr>
          <w:rFonts w:asciiTheme="majorBidi" w:hAnsiTheme="majorBidi" w:cstheme="majorBidi"/>
        </w:rPr>
        <w:t>. [online] VMware. Available at: &lt;https://www.vmware.com/topics/glossary/content/hypervisor&gt; [Accessed 4 March 2021].</w:t>
      </w:r>
    </w:p>
    <w:p w14:paraId="6197E494" w14:textId="77777777"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Ladu.htk.tlu.ee. 2021. </w:t>
      </w:r>
      <w:r w:rsidRPr="002C7096">
        <w:rPr>
          <w:rFonts w:asciiTheme="majorBidi" w:hAnsiTheme="majorBidi" w:cstheme="majorBidi"/>
          <w:i/>
          <w:iCs/>
        </w:rPr>
        <w:t xml:space="preserve">Network and Broadcast </w:t>
      </w:r>
      <w:proofErr w:type="gramStart"/>
      <w:r w:rsidRPr="002C7096">
        <w:rPr>
          <w:rFonts w:asciiTheme="majorBidi" w:hAnsiTheme="majorBidi" w:cstheme="majorBidi"/>
          <w:i/>
          <w:iCs/>
        </w:rPr>
        <w:t>address.</w:t>
      </w:r>
      <w:r w:rsidRPr="002C7096">
        <w:rPr>
          <w:rFonts w:asciiTheme="majorBidi" w:hAnsiTheme="majorBidi" w:cstheme="majorBidi"/>
        </w:rPr>
        <w:t>.</w:t>
      </w:r>
      <w:proofErr w:type="gramEnd"/>
      <w:r w:rsidRPr="002C7096">
        <w:rPr>
          <w:rFonts w:asciiTheme="majorBidi" w:hAnsiTheme="majorBidi" w:cstheme="majorBidi"/>
        </w:rPr>
        <w:t xml:space="preserve"> [online] Available at: &lt;http://ladu.htk.tlu.ee/erika/taavi/doc2/network_and_broadcast_address.html&gt; [Accessed 10 March 2021].</w:t>
      </w:r>
    </w:p>
    <w:p w14:paraId="1B28F156" w14:textId="77777777" w:rsidR="0056112F" w:rsidRPr="002C7096" w:rsidRDefault="0056112F" w:rsidP="0056112F">
      <w:pPr>
        <w:pStyle w:val="NormalWeb"/>
        <w:rPr>
          <w:rFonts w:asciiTheme="majorBidi" w:hAnsiTheme="majorBidi" w:cstheme="majorBidi"/>
        </w:rPr>
      </w:pPr>
      <w:bookmarkStart w:id="0" w:name="_Hlk66266031"/>
      <w:r w:rsidRPr="002C7096">
        <w:rPr>
          <w:rFonts w:asciiTheme="majorBidi" w:hAnsiTheme="majorBidi" w:cstheme="majorBidi"/>
        </w:rPr>
        <w:t>medium, 2019</w:t>
      </w:r>
      <w:bookmarkEnd w:id="0"/>
      <w:r w:rsidRPr="002C7096">
        <w:rPr>
          <w:rFonts w:asciiTheme="majorBidi" w:hAnsiTheme="majorBidi" w:cstheme="majorBidi"/>
        </w:rPr>
        <w:t xml:space="preserve">. </w:t>
      </w:r>
      <w:r w:rsidRPr="002C7096">
        <w:rPr>
          <w:rFonts w:asciiTheme="majorBidi" w:hAnsiTheme="majorBidi" w:cstheme="majorBidi"/>
          <w:i/>
          <w:iCs/>
        </w:rPr>
        <w:t>Type 1 and Type 2 Hypervisors: What Makes Them Different</w:t>
      </w:r>
      <w:r w:rsidRPr="002C7096">
        <w:rPr>
          <w:rFonts w:asciiTheme="majorBidi" w:hAnsiTheme="majorBidi" w:cstheme="majorBidi"/>
        </w:rPr>
        <w:t>. [image] Available at: &lt;https://medium.com/teamresellerclub/type-1-and-type-2-hypervisors-what-makes-them-different-6a1755d6ae2c&gt; [Accessed 4 March 2021].</w:t>
      </w:r>
    </w:p>
    <w:p w14:paraId="14AD7312" w14:textId="2F02AB1A" w:rsidR="00B4029A" w:rsidRPr="002C7096" w:rsidRDefault="00D11F71" w:rsidP="00B4029A">
      <w:pPr>
        <w:pStyle w:val="NormalWeb"/>
        <w:rPr>
          <w:rFonts w:asciiTheme="majorBidi" w:hAnsiTheme="majorBidi" w:cstheme="majorBidi"/>
          <w:color w:val="000000"/>
        </w:rPr>
      </w:pPr>
      <w:r w:rsidRPr="002C7096">
        <w:rPr>
          <w:rStyle w:val="selectable"/>
          <w:rFonts w:asciiTheme="majorBidi" w:hAnsiTheme="majorBidi" w:cstheme="majorBidi"/>
          <w:color w:val="000000"/>
        </w:rPr>
        <w:t xml:space="preserve">Microsoft, 2018. </w:t>
      </w:r>
      <w:r w:rsidRPr="002C7096">
        <w:rPr>
          <w:rStyle w:val="selectable"/>
          <w:rFonts w:asciiTheme="majorBidi" w:hAnsiTheme="majorBidi" w:cstheme="majorBidi"/>
          <w:i/>
          <w:iCs/>
          <w:color w:val="000000"/>
        </w:rPr>
        <w:t>What is Azure – Microsoft Cloud Services | Microsoft Azure</w:t>
      </w:r>
      <w:r w:rsidRPr="002C7096">
        <w:rPr>
          <w:rStyle w:val="selectable"/>
          <w:rFonts w:asciiTheme="majorBidi" w:hAnsiTheme="majorBidi" w:cstheme="majorBidi"/>
          <w:color w:val="000000"/>
        </w:rPr>
        <w:t>. [online] Azure.microsoft.com. Available at: &lt;https://azure.microsoft.com/en-gb/overview/what-is-azure/&gt; [Accessed 10 March 2021].</w:t>
      </w:r>
    </w:p>
    <w:p w14:paraId="1E735CDE" w14:textId="77777777" w:rsidR="0056112F" w:rsidRPr="002C7096" w:rsidRDefault="0056112F" w:rsidP="0056112F">
      <w:pPr>
        <w:pStyle w:val="NormalWeb"/>
        <w:rPr>
          <w:rFonts w:asciiTheme="majorBidi" w:hAnsiTheme="majorBidi" w:cstheme="majorBidi"/>
        </w:rPr>
      </w:pPr>
      <w:r w:rsidRPr="002C7096">
        <w:rPr>
          <w:rFonts w:asciiTheme="majorBidi" w:hAnsiTheme="majorBidi" w:cstheme="majorBidi"/>
        </w:rPr>
        <w:lastRenderedPageBreak/>
        <w:t xml:space="preserve">Parallels.com. 2021. </w:t>
      </w:r>
      <w:r w:rsidRPr="002C7096">
        <w:rPr>
          <w:rFonts w:asciiTheme="majorBidi" w:hAnsiTheme="majorBidi" w:cstheme="majorBidi"/>
          <w:i/>
          <w:iCs/>
        </w:rPr>
        <w:t>Home</w:t>
      </w:r>
      <w:r w:rsidRPr="002C7096">
        <w:rPr>
          <w:rFonts w:asciiTheme="majorBidi" w:hAnsiTheme="majorBidi" w:cstheme="majorBidi"/>
        </w:rPr>
        <w:t>. [online] Available at: &lt;https://www.parallels.com/uk/&gt; [Accessed 4 March 2021].</w:t>
      </w:r>
    </w:p>
    <w:p w14:paraId="4ABE786E" w14:textId="77777777" w:rsidR="0056112F" w:rsidRPr="002C7096" w:rsidRDefault="0056112F" w:rsidP="0056112F">
      <w:pPr>
        <w:pStyle w:val="NormalWeb"/>
        <w:rPr>
          <w:rFonts w:asciiTheme="majorBidi" w:hAnsiTheme="majorBidi" w:cstheme="majorBidi"/>
        </w:rPr>
      </w:pPr>
      <w:proofErr w:type="spellStart"/>
      <w:r w:rsidRPr="002C7096">
        <w:rPr>
          <w:rFonts w:asciiTheme="majorBidi" w:hAnsiTheme="majorBidi" w:cstheme="majorBidi"/>
        </w:rPr>
        <w:t>Shuff</w:t>
      </w:r>
      <w:proofErr w:type="spellEnd"/>
      <w:r w:rsidRPr="002C7096">
        <w:rPr>
          <w:rFonts w:asciiTheme="majorBidi" w:hAnsiTheme="majorBidi" w:cstheme="majorBidi"/>
        </w:rPr>
        <w:t xml:space="preserve">, P., 2016. </w:t>
      </w:r>
      <w:r w:rsidRPr="002C7096">
        <w:rPr>
          <w:rFonts w:asciiTheme="majorBidi" w:hAnsiTheme="majorBidi" w:cstheme="majorBidi"/>
          <w:i/>
          <w:iCs/>
        </w:rPr>
        <w:t>Designing IPv4 Networks &amp; Subnetting</w:t>
      </w:r>
      <w:r w:rsidRPr="002C7096">
        <w:rPr>
          <w:rFonts w:asciiTheme="majorBidi" w:hAnsiTheme="majorBidi" w:cstheme="majorBidi"/>
        </w:rPr>
        <w:t>. [online] Oracle.com. Available at: &lt;https://blogs.oracle.com/pshuff/subnets&gt; [Accessed 10 March 2021].</w:t>
      </w:r>
    </w:p>
    <w:p w14:paraId="081EEE41" w14:textId="77777777" w:rsidR="0056112F" w:rsidRPr="002C7096" w:rsidRDefault="0056112F" w:rsidP="0056112F">
      <w:pPr>
        <w:pStyle w:val="NormalWeb"/>
        <w:rPr>
          <w:rFonts w:asciiTheme="majorBidi" w:hAnsiTheme="majorBidi" w:cstheme="majorBidi"/>
        </w:rPr>
      </w:pPr>
      <w:proofErr w:type="spellStart"/>
      <w:r w:rsidRPr="002C7096">
        <w:rPr>
          <w:rFonts w:asciiTheme="majorBidi" w:hAnsiTheme="majorBidi" w:cstheme="majorBidi"/>
        </w:rPr>
        <w:t>Solarwinds</w:t>
      </w:r>
      <w:proofErr w:type="spellEnd"/>
      <w:r w:rsidRPr="002C7096">
        <w:rPr>
          <w:rFonts w:asciiTheme="majorBidi" w:hAnsiTheme="majorBidi" w:cstheme="majorBidi"/>
        </w:rPr>
        <w:t xml:space="preserve">, 2019. </w:t>
      </w:r>
      <w:r w:rsidRPr="002C7096">
        <w:rPr>
          <w:rFonts w:asciiTheme="majorBidi" w:hAnsiTheme="majorBidi" w:cstheme="majorBidi"/>
          <w:i/>
          <w:iCs/>
        </w:rPr>
        <w:t>An Overview of Subnet Classes</w:t>
      </w:r>
      <w:r w:rsidRPr="002C7096">
        <w:rPr>
          <w:rFonts w:asciiTheme="majorBidi" w:hAnsiTheme="majorBidi" w:cstheme="majorBidi"/>
        </w:rPr>
        <w:t xml:space="preserve">. [online] </w:t>
      </w:r>
      <w:proofErr w:type="spellStart"/>
      <w:r w:rsidRPr="002C7096">
        <w:rPr>
          <w:rFonts w:asciiTheme="majorBidi" w:hAnsiTheme="majorBidi" w:cstheme="majorBidi"/>
        </w:rPr>
        <w:t>Solarwinds</w:t>
      </w:r>
      <w:proofErr w:type="spellEnd"/>
      <w:r w:rsidRPr="002C7096">
        <w:rPr>
          <w:rFonts w:asciiTheme="majorBidi" w:hAnsiTheme="majorBidi" w:cstheme="majorBidi"/>
        </w:rPr>
        <w:t xml:space="preserve"> MSP. Available at: &lt;https://www.solarwindsmsp.com/blog/overview-of-subnet-classes&gt; [Accessed 10 March 2021].</w:t>
      </w:r>
    </w:p>
    <w:p w14:paraId="25A6E25F" w14:textId="0DCD58BC" w:rsidR="0056112F" w:rsidRPr="002C7096" w:rsidRDefault="0056112F" w:rsidP="0056112F">
      <w:pPr>
        <w:pStyle w:val="NormalWeb"/>
        <w:rPr>
          <w:rFonts w:asciiTheme="majorBidi" w:hAnsiTheme="majorBidi" w:cstheme="majorBidi"/>
        </w:rPr>
      </w:pPr>
      <w:r w:rsidRPr="002C7096">
        <w:rPr>
          <w:rFonts w:asciiTheme="majorBidi" w:hAnsiTheme="majorBidi" w:cstheme="majorBidi"/>
        </w:rPr>
        <w:t xml:space="preserve">Virtualbox.org. 2021. </w:t>
      </w:r>
      <w:r w:rsidRPr="002C7096">
        <w:rPr>
          <w:rFonts w:asciiTheme="majorBidi" w:hAnsiTheme="majorBidi" w:cstheme="majorBidi"/>
          <w:i/>
          <w:iCs/>
        </w:rPr>
        <w:t>Oracle VM VirtualBox</w:t>
      </w:r>
      <w:r w:rsidRPr="002C7096">
        <w:rPr>
          <w:rFonts w:asciiTheme="majorBidi" w:hAnsiTheme="majorBidi" w:cstheme="majorBidi"/>
        </w:rPr>
        <w:t>. [online] Available at: &lt;https://www.virtualbox.org/&gt; [Accessed 4 March 2021].</w:t>
      </w:r>
    </w:p>
    <w:p w14:paraId="19D1EFD4" w14:textId="0B473E63" w:rsidR="00B4029A" w:rsidRPr="002C7096" w:rsidRDefault="00B4029A" w:rsidP="0056112F">
      <w:pPr>
        <w:pStyle w:val="NormalWeb"/>
        <w:rPr>
          <w:rFonts w:asciiTheme="majorBidi" w:hAnsiTheme="majorBidi" w:cstheme="majorBidi"/>
        </w:rPr>
      </w:pPr>
      <w:proofErr w:type="spellStart"/>
      <w:r w:rsidRPr="002C7096">
        <w:rPr>
          <w:rStyle w:val="selectable"/>
          <w:rFonts w:asciiTheme="majorBidi" w:hAnsiTheme="majorBidi" w:cstheme="majorBidi"/>
          <w:color w:val="000000"/>
        </w:rPr>
        <w:t>WhatIsMyIPAddress</w:t>
      </w:r>
      <w:proofErr w:type="spellEnd"/>
      <w:r w:rsidRPr="002C7096">
        <w:rPr>
          <w:rStyle w:val="selectable"/>
          <w:rFonts w:asciiTheme="majorBidi" w:hAnsiTheme="majorBidi" w:cstheme="majorBidi"/>
          <w:color w:val="000000"/>
        </w:rPr>
        <w:t xml:space="preserve">, 2020. </w:t>
      </w:r>
      <w:r w:rsidRPr="002C7096">
        <w:rPr>
          <w:rStyle w:val="selectable"/>
          <w:rFonts w:asciiTheme="majorBidi" w:hAnsiTheme="majorBidi" w:cstheme="majorBidi"/>
          <w:i/>
          <w:iCs/>
          <w:color w:val="000000"/>
        </w:rPr>
        <w:t xml:space="preserve">What is a </w:t>
      </w:r>
      <w:proofErr w:type="gramStart"/>
      <w:r w:rsidRPr="002C7096">
        <w:rPr>
          <w:rStyle w:val="selectable"/>
          <w:rFonts w:asciiTheme="majorBidi" w:hAnsiTheme="majorBidi" w:cstheme="majorBidi"/>
          <w:i/>
          <w:iCs/>
          <w:color w:val="000000"/>
        </w:rPr>
        <w:t>Ping?</w:t>
      </w:r>
      <w:r w:rsidRPr="002C7096">
        <w:rPr>
          <w:rStyle w:val="selectable"/>
          <w:rFonts w:asciiTheme="majorBidi" w:hAnsiTheme="majorBidi" w:cstheme="majorBidi"/>
          <w:color w:val="000000"/>
        </w:rPr>
        <w:t>.</w:t>
      </w:r>
      <w:proofErr w:type="gramEnd"/>
      <w:r w:rsidRPr="002C7096">
        <w:rPr>
          <w:rStyle w:val="selectable"/>
          <w:rFonts w:asciiTheme="majorBidi" w:hAnsiTheme="majorBidi" w:cstheme="majorBidi"/>
          <w:color w:val="000000"/>
        </w:rPr>
        <w:t xml:space="preserve"> [online] </w:t>
      </w:r>
      <w:proofErr w:type="spellStart"/>
      <w:r w:rsidRPr="002C7096">
        <w:rPr>
          <w:rStyle w:val="selectable"/>
          <w:rFonts w:asciiTheme="majorBidi" w:hAnsiTheme="majorBidi" w:cstheme="majorBidi"/>
          <w:color w:val="000000"/>
        </w:rPr>
        <w:t>WhatIsMyIPAddress</w:t>
      </w:r>
      <w:proofErr w:type="spellEnd"/>
      <w:r w:rsidRPr="002C7096">
        <w:rPr>
          <w:rStyle w:val="selectable"/>
          <w:rFonts w:asciiTheme="majorBidi" w:hAnsiTheme="majorBidi" w:cstheme="majorBidi"/>
          <w:color w:val="000000"/>
        </w:rPr>
        <w:t>. Available at: &lt;https://whatismyipaddress.com/ping&gt; [Accessed 10 March 2021].</w:t>
      </w:r>
    </w:p>
    <w:p w14:paraId="2DEC28C0" w14:textId="76CF9A3E" w:rsidR="00DD249B" w:rsidRPr="00984654" w:rsidRDefault="00DD249B" w:rsidP="00984654">
      <w:pPr>
        <w:pStyle w:val="NormalWeb"/>
      </w:pPr>
    </w:p>
    <w:sectPr w:rsidR="00DD249B" w:rsidRPr="009846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3600C" w14:textId="77777777" w:rsidR="003B3911" w:rsidRDefault="003B3911" w:rsidP="00F83C9B">
      <w:pPr>
        <w:spacing w:after="0" w:line="240" w:lineRule="auto"/>
      </w:pPr>
      <w:r>
        <w:separator/>
      </w:r>
    </w:p>
  </w:endnote>
  <w:endnote w:type="continuationSeparator" w:id="0">
    <w:p w14:paraId="57B351C7" w14:textId="77777777" w:rsidR="003B3911" w:rsidRDefault="003B3911" w:rsidP="00F83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26BDF3" w14:textId="77777777" w:rsidR="003B3911" w:rsidRDefault="003B3911" w:rsidP="00F83C9B">
      <w:pPr>
        <w:spacing w:after="0" w:line="240" w:lineRule="auto"/>
      </w:pPr>
      <w:r>
        <w:separator/>
      </w:r>
    </w:p>
  </w:footnote>
  <w:footnote w:type="continuationSeparator" w:id="0">
    <w:p w14:paraId="79B41F05" w14:textId="77777777" w:rsidR="003B3911" w:rsidRDefault="003B3911" w:rsidP="00F83C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47584B"/>
    <w:multiLevelType w:val="hybridMultilevel"/>
    <w:tmpl w:val="1F50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82454"/>
    <w:multiLevelType w:val="hybridMultilevel"/>
    <w:tmpl w:val="D1C65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8949D0"/>
    <w:multiLevelType w:val="hybridMultilevel"/>
    <w:tmpl w:val="4874FD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77438"/>
    <w:multiLevelType w:val="hybridMultilevel"/>
    <w:tmpl w:val="D2EA1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168C9"/>
    <w:multiLevelType w:val="hybridMultilevel"/>
    <w:tmpl w:val="74880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DD7313"/>
    <w:multiLevelType w:val="multilevel"/>
    <w:tmpl w:val="EEE45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1D4A42"/>
    <w:multiLevelType w:val="hybridMultilevel"/>
    <w:tmpl w:val="2EE20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4543E2"/>
    <w:multiLevelType w:val="hybridMultilevel"/>
    <w:tmpl w:val="0144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257A38"/>
    <w:multiLevelType w:val="hybridMultilevel"/>
    <w:tmpl w:val="34BA0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B55204"/>
    <w:multiLevelType w:val="hybridMultilevel"/>
    <w:tmpl w:val="68EEE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115B9E"/>
    <w:multiLevelType w:val="hybridMultilevel"/>
    <w:tmpl w:val="FF9A6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8"/>
  </w:num>
  <w:num w:numId="4">
    <w:abstractNumId w:val="9"/>
  </w:num>
  <w:num w:numId="5">
    <w:abstractNumId w:val="3"/>
  </w:num>
  <w:num w:numId="6">
    <w:abstractNumId w:val="0"/>
  </w:num>
  <w:num w:numId="7">
    <w:abstractNumId w:val="5"/>
  </w:num>
  <w:num w:numId="8">
    <w:abstractNumId w:val="7"/>
  </w:num>
  <w:num w:numId="9">
    <w:abstractNumId w:val="10"/>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C9B"/>
    <w:rsid w:val="000860CB"/>
    <w:rsid w:val="00086A21"/>
    <w:rsid w:val="000D3905"/>
    <w:rsid w:val="001255AE"/>
    <w:rsid w:val="00185FB7"/>
    <w:rsid w:val="00207794"/>
    <w:rsid w:val="002201F8"/>
    <w:rsid w:val="002C7096"/>
    <w:rsid w:val="002E02CE"/>
    <w:rsid w:val="00302B4A"/>
    <w:rsid w:val="00375F65"/>
    <w:rsid w:val="003761AE"/>
    <w:rsid w:val="00381F79"/>
    <w:rsid w:val="003A447D"/>
    <w:rsid w:val="003B3911"/>
    <w:rsid w:val="00444860"/>
    <w:rsid w:val="004D4A47"/>
    <w:rsid w:val="004F4DEB"/>
    <w:rsid w:val="00506265"/>
    <w:rsid w:val="00547A6E"/>
    <w:rsid w:val="0056112F"/>
    <w:rsid w:val="00610B4E"/>
    <w:rsid w:val="006B634E"/>
    <w:rsid w:val="006C5B02"/>
    <w:rsid w:val="00847045"/>
    <w:rsid w:val="0086091C"/>
    <w:rsid w:val="008C0289"/>
    <w:rsid w:val="00902692"/>
    <w:rsid w:val="00984654"/>
    <w:rsid w:val="009E23FB"/>
    <w:rsid w:val="00A132A4"/>
    <w:rsid w:val="00A67FCE"/>
    <w:rsid w:val="00A868DD"/>
    <w:rsid w:val="00A912D8"/>
    <w:rsid w:val="00B224CE"/>
    <w:rsid w:val="00B4029A"/>
    <w:rsid w:val="00B67ADF"/>
    <w:rsid w:val="00BB7865"/>
    <w:rsid w:val="00CD7B62"/>
    <w:rsid w:val="00D11F71"/>
    <w:rsid w:val="00D13AA5"/>
    <w:rsid w:val="00D22EFF"/>
    <w:rsid w:val="00D40A86"/>
    <w:rsid w:val="00D47F6E"/>
    <w:rsid w:val="00D62B00"/>
    <w:rsid w:val="00DD249B"/>
    <w:rsid w:val="00E06EF2"/>
    <w:rsid w:val="00F163B3"/>
    <w:rsid w:val="00F669D7"/>
    <w:rsid w:val="00F83C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EB26E0"/>
  <w15:chartTrackingRefBased/>
  <w15:docId w15:val="{6899F47E-603D-423C-A593-55ED98ABE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8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55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47A6E"/>
    <w:pPr>
      <w:spacing w:after="200" w:line="240" w:lineRule="auto"/>
    </w:pPr>
    <w:rPr>
      <w:i/>
      <w:iCs/>
      <w:color w:val="44546A" w:themeColor="text2"/>
      <w:sz w:val="18"/>
      <w:szCs w:val="18"/>
    </w:rPr>
  </w:style>
  <w:style w:type="paragraph" w:styleId="ListParagraph">
    <w:name w:val="List Paragraph"/>
    <w:basedOn w:val="Normal"/>
    <w:uiPriority w:val="34"/>
    <w:qFormat/>
    <w:rsid w:val="00902692"/>
    <w:pPr>
      <w:ind w:left="720"/>
      <w:contextualSpacing/>
    </w:pPr>
  </w:style>
  <w:style w:type="character" w:customStyle="1" w:styleId="Heading1Char">
    <w:name w:val="Heading 1 Char"/>
    <w:basedOn w:val="DefaultParagraphFont"/>
    <w:link w:val="Heading1"/>
    <w:uiPriority w:val="9"/>
    <w:rsid w:val="004448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4860"/>
    <w:pPr>
      <w:outlineLvl w:val="9"/>
    </w:pPr>
    <w:rPr>
      <w:lang w:val="en-US"/>
    </w:rPr>
  </w:style>
  <w:style w:type="character" w:customStyle="1" w:styleId="selectable">
    <w:name w:val="selectable"/>
    <w:basedOn w:val="DefaultParagraphFont"/>
    <w:rsid w:val="00E06EF2"/>
  </w:style>
  <w:style w:type="character" w:styleId="Strong">
    <w:name w:val="Strong"/>
    <w:basedOn w:val="DefaultParagraphFont"/>
    <w:uiPriority w:val="22"/>
    <w:qFormat/>
    <w:rsid w:val="000860CB"/>
    <w:rPr>
      <w:b/>
      <w:bCs/>
    </w:rPr>
  </w:style>
  <w:style w:type="character" w:customStyle="1" w:styleId="Heading2Char">
    <w:name w:val="Heading 2 Char"/>
    <w:basedOn w:val="DefaultParagraphFont"/>
    <w:link w:val="Heading2"/>
    <w:uiPriority w:val="9"/>
    <w:semiHidden/>
    <w:rsid w:val="001255A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1255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4DEB"/>
    <w:rPr>
      <w:color w:val="0563C1" w:themeColor="hyperlink"/>
      <w:u w:val="single"/>
    </w:rPr>
  </w:style>
  <w:style w:type="character" w:styleId="UnresolvedMention">
    <w:name w:val="Unresolved Mention"/>
    <w:basedOn w:val="DefaultParagraphFont"/>
    <w:uiPriority w:val="99"/>
    <w:semiHidden/>
    <w:unhideWhenUsed/>
    <w:rsid w:val="004F4DEB"/>
    <w:rPr>
      <w:color w:val="605E5C"/>
      <w:shd w:val="clear" w:color="auto" w:fill="E1DFDD"/>
    </w:rPr>
  </w:style>
  <w:style w:type="character" w:styleId="Emphasis">
    <w:name w:val="Emphasis"/>
    <w:basedOn w:val="DefaultParagraphFont"/>
    <w:uiPriority w:val="20"/>
    <w:qFormat/>
    <w:rsid w:val="00302B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772921">
      <w:bodyDiv w:val="1"/>
      <w:marLeft w:val="0"/>
      <w:marRight w:val="0"/>
      <w:marTop w:val="0"/>
      <w:marBottom w:val="0"/>
      <w:divBdr>
        <w:top w:val="none" w:sz="0" w:space="0" w:color="auto"/>
        <w:left w:val="none" w:sz="0" w:space="0" w:color="auto"/>
        <w:bottom w:val="none" w:sz="0" w:space="0" w:color="auto"/>
        <w:right w:val="none" w:sz="0" w:space="0" w:color="auto"/>
      </w:divBdr>
    </w:div>
    <w:div w:id="1335956529">
      <w:bodyDiv w:val="1"/>
      <w:marLeft w:val="0"/>
      <w:marRight w:val="0"/>
      <w:marTop w:val="0"/>
      <w:marBottom w:val="0"/>
      <w:divBdr>
        <w:top w:val="none" w:sz="0" w:space="0" w:color="auto"/>
        <w:left w:val="none" w:sz="0" w:space="0" w:color="auto"/>
        <w:bottom w:val="none" w:sz="0" w:space="0" w:color="auto"/>
        <w:right w:val="none" w:sz="0" w:space="0" w:color="auto"/>
      </w:divBdr>
    </w:div>
    <w:div w:id="1413162482">
      <w:bodyDiv w:val="1"/>
      <w:marLeft w:val="0"/>
      <w:marRight w:val="0"/>
      <w:marTop w:val="0"/>
      <w:marBottom w:val="0"/>
      <w:divBdr>
        <w:top w:val="none" w:sz="0" w:space="0" w:color="auto"/>
        <w:left w:val="none" w:sz="0" w:space="0" w:color="auto"/>
        <w:bottom w:val="none" w:sz="0" w:space="0" w:color="auto"/>
        <w:right w:val="none" w:sz="0" w:space="0" w:color="auto"/>
      </w:divBdr>
      <w:divsChild>
        <w:div w:id="334186189">
          <w:marLeft w:val="0"/>
          <w:marRight w:val="0"/>
          <w:marTop w:val="0"/>
          <w:marBottom w:val="0"/>
          <w:divBdr>
            <w:top w:val="none" w:sz="0" w:space="0" w:color="auto"/>
            <w:left w:val="none" w:sz="0" w:space="0" w:color="auto"/>
            <w:bottom w:val="none" w:sz="0" w:space="0" w:color="auto"/>
            <w:right w:val="none" w:sz="0" w:space="0" w:color="auto"/>
          </w:divBdr>
          <w:divsChild>
            <w:div w:id="134358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013184">
      <w:bodyDiv w:val="1"/>
      <w:marLeft w:val="0"/>
      <w:marRight w:val="0"/>
      <w:marTop w:val="0"/>
      <w:marBottom w:val="0"/>
      <w:divBdr>
        <w:top w:val="none" w:sz="0" w:space="0" w:color="auto"/>
        <w:left w:val="none" w:sz="0" w:space="0" w:color="auto"/>
        <w:bottom w:val="none" w:sz="0" w:space="0" w:color="auto"/>
        <w:right w:val="none" w:sz="0" w:space="0" w:color="auto"/>
      </w:divBdr>
      <w:divsChild>
        <w:div w:id="362680427">
          <w:marLeft w:val="0"/>
          <w:marRight w:val="0"/>
          <w:marTop w:val="0"/>
          <w:marBottom w:val="0"/>
          <w:divBdr>
            <w:top w:val="none" w:sz="0" w:space="0" w:color="auto"/>
            <w:left w:val="none" w:sz="0" w:space="0" w:color="auto"/>
            <w:bottom w:val="none" w:sz="0" w:space="0" w:color="auto"/>
            <w:right w:val="none" w:sz="0" w:space="0" w:color="auto"/>
          </w:divBdr>
          <w:divsChild>
            <w:div w:id="66926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028421">
      <w:bodyDiv w:val="1"/>
      <w:marLeft w:val="0"/>
      <w:marRight w:val="0"/>
      <w:marTop w:val="0"/>
      <w:marBottom w:val="0"/>
      <w:divBdr>
        <w:top w:val="none" w:sz="0" w:space="0" w:color="auto"/>
        <w:left w:val="none" w:sz="0" w:space="0" w:color="auto"/>
        <w:bottom w:val="none" w:sz="0" w:space="0" w:color="auto"/>
        <w:right w:val="none" w:sz="0" w:space="0" w:color="auto"/>
      </w:divBdr>
    </w:div>
    <w:div w:id="175855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314</TotalTime>
  <Pages>21</Pages>
  <Words>3057</Words>
  <Characters>17428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 M Williams</cp:lastModifiedBy>
  <cp:revision>12</cp:revision>
  <dcterms:created xsi:type="dcterms:W3CDTF">2021-03-04T12:52:00Z</dcterms:created>
  <dcterms:modified xsi:type="dcterms:W3CDTF">2021-03-11T11:39:00Z</dcterms:modified>
</cp:coreProperties>
</file>