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4B979" w14:textId="10F61F31" w:rsidR="00E875D8" w:rsidRPr="00FB7706" w:rsidRDefault="0054014C" w:rsidP="00F9393B">
      <w:pPr>
        <w:jc w:val="center"/>
        <w:rPr>
          <w:rFonts w:ascii="Arial" w:hAnsi="Arial" w:cs="Arial"/>
          <w:b/>
          <w:bCs/>
          <w:sz w:val="28"/>
          <w:szCs w:val="28"/>
        </w:rPr>
      </w:pPr>
      <w:r w:rsidRPr="00FB7706">
        <w:rPr>
          <w:rFonts w:ascii="Arial" w:hAnsi="Arial" w:cs="Arial"/>
          <w:b/>
          <w:bCs/>
          <w:sz w:val="28"/>
          <w:szCs w:val="28"/>
        </w:rPr>
        <w:t>UNDERSTANDING and ENGAGING in the CUSTOMER EXPERIENCE</w:t>
      </w:r>
    </w:p>
    <w:p w14:paraId="4D175B04" w14:textId="79D177EF" w:rsidR="00415A0B" w:rsidRPr="00FB7706" w:rsidRDefault="00415A0B" w:rsidP="00F9393B">
      <w:pPr>
        <w:jc w:val="center"/>
        <w:rPr>
          <w:rFonts w:ascii="Arial" w:hAnsi="Arial" w:cs="Arial"/>
          <w:b/>
          <w:bCs/>
          <w:sz w:val="28"/>
          <w:szCs w:val="28"/>
        </w:rPr>
      </w:pPr>
      <w:r w:rsidRPr="00FB7706">
        <w:rPr>
          <w:rFonts w:ascii="Arial" w:hAnsi="Arial" w:cs="Arial"/>
          <w:b/>
          <w:bCs/>
          <w:sz w:val="28"/>
          <w:szCs w:val="28"/>
        </w:rPr>
        <w:t>BMSW 5103</w:t>
      </w:r>
    </w:p>
    <w:p w14:paraId="73F30D4C" w14:textId="17341759" w:rsidR="00415A0B" w:rsidRPr="00FB7706" w:rsidRDefault="00415A0B" w:rsidP="00F9393B">
      <w:pPr>
        <w:jc w:val="center"/>
        <w:rPr>
          <w:rFonts w:ascii="Arial" w:hAnsi="Arial" w:cs="Arial"/>
          <w:b/>
          <w:bCs/>
          <w:sz w:val="28"/>
          <w:szCs w:val="28"/>
        </w:rPr>
      </w:pPr>
      <w:r w:rsidRPr="00FB7706">
        <w:rPr>
          <w:rFonts w:ascii="Arial" w:hAnsi="Arial" w:cs="Arial"/>
          <w:b/>
          <w:bCs/>
          <w:sz w:val="28"/>
          <w:szCs w:val="28"/>
        </w:rPr>
        <w:t>STUDENT NAME: MIRELA MIHAELA URZICA</w:t>
      </w:r>
    </w:p>
    <w:p w14:paraId="44706E66" w14:textId="4C36B444" w:rsidR="00415A0B" w:rsidRPr="00FB7706" w:rsidRDefault="00415A0B" w:rsidP="00F9393B">
      <w:pPr>
        <w:jc w:val="center"/>
        <w:rPr>
          <w:rFonts w:ascii="Arial" w:hAnsi="Arial" w:cs="Arial"/>
          <w:b/>
          <w:bCs/>
          <w:sz w:val="28"/>
          <w:szCs w:val="28"/>
        </w:rPr>
      </w:pPr>
      <w:r w:rsidRPr="00FB7706">
        <w:rPr>
          <w:rFonts w:ascii="Arial" w:hAnsi="Arial" w:cs="Arial"/>
          <w:b/>
          <w:bCs/>
          <w:sz w:val="28"/>
          <w:szCs w:val="28"/>
        </w:rPr>
        <w:t>STUDENT ID: 1922003</w:t>
      </w:r>
    </w:p>
    <w:p w14:paraId="69AE8551" w14:textId="49C639AB" w:rsidR="00415A0B" w:rsidRPr="00FB7706" w:rsidRDefault="00211416" w:rsidP="00F9393B">
      <w:pPr>
        <w:jc w:val="center"/>
        <w:rPr>
          <w:rFonts w:ascii="Arial" w:hAnsi="Arial" w:cs="Arial"/>
          <w:b/>
          <w:bCs/>
          <w:sz w:val="28"/>
          <w:szCs w:val="28"/>
        </w:rPr>
      </w:pPr>
      <w:r w:rsidRPr="00FB7706">
        <w:rPr>
          <w:rFonts w:ascii="Arial" w:hAnsi="Arial" w:cs="Arial"/>
          <w:b/>
          <w:bCs/>
          <w:sz w:val="28"/>
          <w:szCs w:val="28"/>
        </w:rPr>
        <w:t>LECTURER NAME; ZE ZOOK</w:t>
      </w:r>
    </w:p>
    <w:p w14:paraId="549F41FE" w14:textId="7CB38430" w:rsidR="00211416" w:rsidRPr="00FB7706" w:rsidRDefault="00211416" w:rsidP="00F9393B">
      <w:pPr>
        <w:jc w:val="center"/>
        <w:rPr>
          <w:rFonts w:ascii="Arial" w:hAnsi="Arial" w:cs="Arial"/>
          <w:b/>
          <w:bCs/>
          <w:sz w:val="28"/>
          <w:szCs w:val="28"/>
        </w:rPr>
      </w:pPr>
    </w:p>
    <w:p w14:paraId="0DE31A41" w14:textId="5C72E9FB" w:rsidR="00211416" w:rsidRDefault="00211416" w:rsidP="00F9393B">
      <w:pPr>
        <w:jc w:val="center"/>
        <w:rPr>
          <w:rFonts w:ascii="Arial" w:hAnsi="Arial" w:cs="Arial"/>
        </w:rPr>
      </w:pPr>
    </w:p>
    <w:p w14:paraId="3F872F21" w14:textId="4027E2E0" w:rsidR="00211416" w:rsidRDefault="00211416" w:rsidP="00F9393B">
      <w:pPr>
        <w:jc w:val="center"/>
        <w:rPr>
          <w:rFonts w:ascii="Arial" w:hAnsi="Arial" w:cs="Arial"/>
        </w:rPr>
      </w:pPr>
    </w:p>
    <w:p w14:paraId="553775B4" w14:textId="4BAB5B6C" w:rsidR="00211416" w:rsidRDefault="00211416" w:rsidP="00F9393B">
      <w:pPr>
        <w:jc w:val="center"/>
        <w:rPr>
          <w:rFonts w:ascii="Arial" w:hAnsi="Arial" w:cs="Arial"/>
        </w:rPr>
      </w:pPr>
    </w:p>
    <w:p w14:paraId="6823C09C" w14:textId="77777777" w:rsidR="00471E47" w:rsidRPr="00904384" w:rsidRDefault="00471E47" w:rsidP="00471E47">
      <w:pPr>
        <w:pStyle w:val="Title"/>
        <w:spacing w:line="360" w:lineRule="auto"/>
        <w:jc w:val="both"/>
        <w:rPr>
          <w:rFonts w:ascii="Times New Roman" w:hAnsi="Times New Roman" w:cs="Times New Roman"/>
          <w:sz w:val="24"/>
          <w:szCs w:val="24"/>
        </w:rPr>
      </w:pPr>
      <w:r w:rsidRPr="00904384">
        <w:rPr>
          <w:rFonts w:ascii="Times New Roman" w:hAnsi="Times New Roman" w:cs="Times New Roman"/>
          <w:sz w:val="24"/>
          <w:szCs w:val="24"/>
        </w:rPr>
        <w:t>CUSTOMER’S QUALITY SYSTEMS AND CUSTOMER RELATIONSHIP MANAGEMENT</w:t>
      </w:r>
    </w:p>
    <w:p w14:paraId="07DF20B2" w14:textId="3EA11B2E" w:rsidR="00211416" w:rsidRDefault="00211416" w:rsidP="00F9393B">
      <w:pPr>
        <w:jc w:val="center"/>
        <w:rPr>
          <w:rFonts w:ascii="Arial" w:hAnsi="Arial" w:cs="Arial"/>
        </w:rPr>
      </w:pPr>
    </w:p>
    <w:p w14:paraId="459C8CE0" w14:textId="21D54D10" w:rsidR="00471E47" w:rsidRDefault="00471E47" w:rsidP="00F9393B">
      <w:pPr>
        <w:jc w:val="center"/>
        <w:rPr>
          <w:rFonts w:ascii="Arial" w:hAnsi="Arial" w:cs="Arial"/>
        </w:rPr>
      </w:pPr>
    </w:p>
    <w:p w14:paraId="0EFA1091" w14:textId="2A5A5588" w:rsidR="00471E47" w:rsidRDefault="00471E47" w:rsidP="00F9393B">
      <w:pPr>
        <w:jc w:val="center"/>
        <w:rPr>
          <w:rFonts w:ascii="Arial" w:hAnsi="Arial" w:cs="Arial"/>
        </w:rPr>
      </w:pPr>
    </w:p>
    <w:p w14:paraId="6690077D" w14:textId="3E7C3262" w:rsidR="00471E47" w:rsidRDefault="00471E47" w:rsidP="00F9393B">
      <w:pPr>
        <w:jc w:val="center"/>
        <w:rPr>
          <w:rFonts w:ascii="Arial" w:hAnsi="Arial" w:cs="Arial"/>
        </w:rPr>
      </w:pPr>
    </w:p>
    <w:p w14:paraId="3DA5A9A0" w14:textId="176938AB" w:rsidR="00471E47" w:rsidRDefault="00471E47" w:rsidP="00F9393B">
      <w:pPr>
        <w:jc w:val="center"/>
        <w:rPr>
          <w:rFonts w:ascii="Arial" w:hAnsi="Arial" w:cs="Arial"/>
        </w:rPr>
      </w:pPr>
    </w:p>
    <w:p w14:paraId="3AAFADEC" w14:textId="00AFFA40" w:rsidR="00471E47" w:rsidRDefault="00471E47" w:rsidP="00F9393B">
      <w:pPr>
        <w:jc w:val="center"/>
        <w:rPr>
          <w:rFonts w:ascii="Arial" w:hAnsi="Arial" w:cs="Arial"/>
        </w:rPr>
      </w:pPr>
    </w:p>
    <w:p w14:paraId="7A200F9C" w14:textId="3B03D3E0" w:rsidR="00471E47" w:rsidRDefault="00471E47" w:rsidP="00F9393B">
      <w:pPr>
        <w:jc w:val="center"/>
        <w:rPr>
          <w:rFonts w:ascii="Arial" w:hAnsi="Arial" w:cs="Arial"/>
        </w:rPr>
      </w:pPr>
    </w:p>
    <w:p w14:paraId="6898A425" w14:textId="77777777" w:rsidR="00C11B5E" w:rsidRPr="00904384" w:rsidRDefault="00C11B5E" w:rsidP="00C11B5E">
      <w:pPr>
        <w:pStyle w:val="Heading1"/>
        <w:spacing w:line="360" w:lineRule="auto"/>
        <w:jc w:val="both"/>
        <w:rPr>
          <w:rFonts w:ascii="Times New Roman" w:hAnsi="Times New Roman" w:cs="Times New Roman"/>
          <w:sz w:val="24"/>
          <w:szCs w:val="24"/>
        </w:rPr>
      </w:pPr>
      <w:bookmarkStart w:id="0" w:name="_Toc77089653"/>
      <w:r w:rsidRPr="00904384">
        <w:rPr>
          <w:rFonts w:ascii="Times New Roman" w:hAnsi="Times New Roman" w:cs="Times New Roman"/>
          <w:sz w:val="24"/>
          <w:szCs w:val="24"/>
        </w:rPr>
        <w:t>INTRODUCTION</w:t>
      </w:r>
      <w:bookmarkEnd w:id="0"/>
    </w:p>
    <w:p w14:paraId="42DDFF33" w14:textId="77777777" w:rsidR="00C11B5E" w:rsidRPr="00904384" w:rsidRDefault="00C11B5E" w:rsidP="00C11B5E">
      <w:pPr>
        <w:spacing w:line="360" w:lineRule="auto"/>
        <w:jc w:val="both"/>
        <w:rPr>
          <w:rFonts w:ascii="Times New Roman" w:hAnsi="Times New Roman" w:cs="Times New Roman"/>
          <w:sz w:val="24"/>
          <w:szCs w:val="24"/>
        </w:rPr>
      </w:pPr>
      <w:r w:rsidRPr="00904384">
        <w:rPr>
          <w:rFonts w:ascii="Times New Roman" w:hAnsi="Times New Roman" w:cs="Times New Roman"/>
          <w:sz w:val="24"/>
          <w:szCs w:val="24"/>
        </w:rPr>
        <w:t xml:space="preserve">The principles, practices, </w:t>
      </w:r>
      <w:proofErr w:type="gramStart"/>
      <w:r w:rsidRPr="00904384">
        <w:rPr>
          <w:rFonts w:ascii="Times New Roman" w:hAnsi="Times New Roman" w:cs="Times New Roman"/>
          <w:sz w:val="24"/>
          <w:szCs w:val="24"/>
        </w:rPr>
        <w:t>rules</w:t>
      </w:r>
      <w:proofErr w:type="gramEnd"/>
      <w:r w:rsidRPr="00904384">
        <w:rPr>
          <w:rFonts w:ascii="Times New Roman" w:hAnsi="Times New Roman" w:cs="Times New Roman"/>
          <w:sz w:val="24"/>
          <w:szCs w:val="24"/>
        </w:rPr>
        <w:t xml:space="preserve"> and guidelines that an organisation or company follows while dealing with its customers is called customer relation management (Soltani et al., 2018) This report will include about an organisation's quality system and customer relationship management in the context of COSTA coffee. This will be followed by how internal and external factors including COVID 19 effect or influence these factors. Theories will be applied to clearly explain the influence of COVID 19 on the organisation and what can be done to maintain customer relationships in difficult times. </w:t>
      </w:r>
    </w:p>
    <w:p w14:paraId="5994269C" w14:textId="77777777" w:rsidR="00C11B5E" w:rsidRPr="00904384" w:rsidRDefault="00C11B5E" w:rsidP="00C11B5E">
      <w:pPr>
        <w:spacing w:line="360" w:lineRule="auto"/>
        <w:jc w:val="both"/>
        <w:rPr>
          <w:rFonts w:ascii="Times New Roman" w:hAnsi="Times New Roman" w:cs="Times New Roman"/>
          <w:sz w:val="24"/>
          <w:szCs w:val="24"/>
        </w:rPr>
      </w:pPr>
      <w:r w:rsidRPr="00904384">
        <w:rPr>
          <w:rFonts w:ascii="Times New Roman" w:hAnsi="Times New Roman" w:cs="Times New Roman"/>
          <w:sz w:val="24"/>
          <w:szCs w:val="24"/>
        </w:rPr>
        <w:t xml:space="preserve">COSTA coffee was found 50 years ago in 1971 by Bruno Costa and Sergio Costa in London, England. It is one of the subsidiaries of Coca-Cola Company and is headquartered in Dunstable, England. It serves coffee, sweets, iced drinks, sandwiches etc and operates in 1431 stores in 32 countries and has 2467 outlets in the Kingdom with about 9860 employees. In the early 1990s, </w:t>
      </w:r>
      <w:r w:rsidRPr="00904384">
        <w:rPr>
          <w:rFonts w:ascii="Times New Roman" w:hAnsi="Times New Roman" w:cs="Times New Roman"/>
          <w:sz w:val="24"/>
          <w:szCs w:val="24"/>
        </w:rPr>
        <w:lastRenderedPageBreak/>
        <w:t>they started their stores in prestigious and fancy locations and soon became the destination for fashionable and premium Londoners and coffee lovers (COSTA, 2021).</w:t>
      </w:r>
    </w:p>
    <w:p w14:paraId="239A1BC5" w14:textId="77777777" w:rsidR="00C11B5E" w:rsidRPr="00904384" w:rsidRDefault="00C11B5E" w:rsidP="00C11B5E">
      <w:pPr>
        <w:spacing w:line="360" w:lineRule="auto"/>
        <w:jc w:val="both"/>
        <w:rPr>
          <w:rFonts w:ascii="Times New Roman" w:hAnsi="Times New Roman" w:cs="Times New Roman"/>
          <w:sz w:val="24"/>
          <w:szCs w:val="24"/>
        </w:rPr>
      </w:pPr>
      <w:r w:rsidRPr="00904384">
        <w:rPr>
          <w:rFonts w:ascii="Times New Roman" w:hAnsi="Times New Roman" w:cs="Times New Roman"/>
          <w:sz w:val="24"/>
          <w:szCs w:val="24"/>
        </w:rPr>
        <w:t xml:space="preserve">This report will consist of marketing and customer relationship theories like SWOT analysis and Porters five forces to explain how customer relationships can be maintained during a crisis like COVID 19 which highly affects the business situation of organisations. </w:t>
      </w:r>
    </w:p>
    <w:p w14:paraId="6A281A06" w14:textId="77777777" w:rsidR="00C11B5E" w:rsidRPr="00904384" w:rsidRDefault="00C11B5E" w:rsidP="00C11B5E">
      <w:pPr>
        <w:spacing w:line="360" w:lineRule="auto"/>
        <w:jc w:val="both"/>
        <w:rPr>
          <w:rFonts w:ascii="Times New Roman" w:hAnsi="Times New Roman" w:cs="Times New Roman"/>
          <w:sz w:val="24"/>
          <w:szCs w:val="24"/>
        </w:rPr>
      </w:pPr>
    </w:p>
    <w:p w14:paraId="7F2CC2BD" w14:textId="33B454FC" w:rsidR="00E82CAB" w:rsidRDefault="007B7E94" w:rsidP="00E82CAB">
      <w:pPr>
        <w:tabs>
          <w:tab w:val="left" w:pos="1680"/>
        </w:tabs>
        <w:jc w:val="both"/>
        <w:rPr>
          <w:rFonts w:ascii="Times New Roman" w:hAnsi="Times New Roman" w:cs="Times New Roman"/>
          <w:sz w:val="24"/>
          <w:szCs w:val="24"/>
        </w:rPr>
      </w:pPr>
      <w:r>
        <w:rPr>
          <w:rFonts w:ascii="Times New Roman" w:hAnsi="Times New Roman" w:cs="Times New Roman"/>
          <w:sz w:val="24"/>
          <w:szCs w:val="24"/>
        </w:rPr>
        <w:t xml:space="preserve"> </w:t>
      </w:r>
      <w:r w:rsidR="001143F4">
        <w:rPr>
          <w:rFonts w:ascii="Times New Roman" w:hAnsi="Times New Roman" w:cs="Times New Roman"/>
          <w:sz w:val="24"/>
          <w:szCs w:val="24"/>
        </w:rPr>
        <w:t>I will apply marketing theories</w:t>
      </w:r>
    </w:p>
    <w:p w14:paraId="2152527D" w14:textId="11AE5FB3" w:rsidR="001143F4" w:rsidRDefault="001143F4" w:rsidP="00E82CAB">
      <w:pPr>
        <w:tabs>
          <w:tab w:val="left" w:pos="1680"/>
        </w:tabs>
        <w:jc w:val="both"/>
        <w:rPr>
          <w:rFonts w:ascii="Times New Roman" w:hAnsi="Times New Roman" w:cs="Times New Roman"/>
          <w:sz w:val="24"/>
          <w:szCs w:val="24"/>
        </w:rPr>
      </w:pPr>
      <w:r>
        <w:rPr>
          <w:rFonts w:ascii="Times New Roman" w:hAnsi="Times New Roman" w:cs="Times New Roman"/>
          <w:sz w:val="24"/>
          <w:szCs w:val="24"/>
        </w:rPr>
        <w:t>Po</w:t>
      </w:r>
      <w:r w:rsidR="00301B46">
        <w:rPr>
          <w:rFonts w:ascii="Times New Roman" w:hAnsi="Times New Roman" w:cs="Times New Roman"/>
          <w:sz w:val="24"/>
          <w:szCs w:val="24"/>
        </w:rPr>
        <w:t>rters five forces</w:t>
      </w:r>
    </w:p>
    <w:p w14:paraId="699A0F7F" w14:textId="78824BD8" w:rsidR="00301B46" w:rsidRDefault="00301B46" w:rsidP="00E82CAB">
      <w:pPr>
        <w:tabs>
          <w:tab w:val="left" w:pos="1680"/>
        </w:tabs>
        <w:jc w:val="both"/>
        <w:rPr>
          <w:rFonts w:ascii="Times New Roman" w:hAnsi="Times New Roman" w:cs="Times New Roman"/>
          <w:sz w:val="24"/>
          <w:szCs w:val="24"/>
        </w:rPr>
      </w:pPr>
      <w:r>
        <w:rPr>
          <w:rFonts w:ascii="Times New Roman" w:hAnsi="Times New Roman" w:cs="Times New Roman"/>
          <w:sz w:val="24"/>
          <w:szCs w:val="24"/>
        </w:rPr>
        <w:t xml:space="preserve">The marketing </w:t>
      </w:r>
      <w:r w:rsidR="00EC1E20">
        <w:rPr>
          <w:rFonts w:ascii="Times New Roman" w:hAnsi="Times New Roman" w:cs="Times New Roman"/>
          <w:sz w:val="24"/>
          <w:szCs w:val="24"/>
        </w:rPr>
        <w:t>mix</w:t>
      </w:r>
    </w:p>
    <w:p w14:paraId="2972DB56" w14:textId="398CE1CB" w:rsidR="00301B46" w:rsidRDefault="0028150F" w:rsidP="00E82CAB">
      <w:pPr>
        <w:tabs>
          <w:tab w:val="left" w:pos="1680"/>
        </w:tabs>
        <w:jc w:val="both"/>
        <w:rPr>
          <w:rFonts w:ascii="Times New Roman" w:hAnsi="Times New Roman" w:cs="Times New Roman"/>
          <w:sz w:val="24"/>
          <w:szCs w:val="24"/>
        </w:rPr>
      </w:pPr>
      <w:r>
        <w:rPr>
          <w:rFonts w:ascii="Times New Roman" w:hAnsi="Times New Roman" w:cs="Times New Roman"/>
          <w:sz w:val="24"/>
          <w:szCs w:val="24"/>
        </w:rPr>
        <w:t>Customer relationship management</w:t>
      </w:r>
    </w:p>
    <w:p w14:paraId="6CBF0069" w14:textId="39A49428" w:rsidR="0028150F" w:rsidRDefault="00EC1E20" w:rsidP="00E82CAB">
      <w:pPr>
        <w:tabs>
          <w:tab w:val="left" w:pos="1680"/>
        </w:tabs>
        <w:jc w:val="both"/>
        <w:rPr>
          <w:rFonts w:ascii="Times New Roman" w:hAnsi="Times New Roman" w:cs="Times New Roman"/>
          <w:sz w:val="24"/>
          <w:szCs w:val="24"/>
        </w:rPr>
      </w:pPr>
      <w:r>
        <w:rPr>
          <w:rFonts w:ascii="Times New Roman" w:hAnsi="Times New Roman" w:cs="Times New Roman"/>
          <w:sz w:val="24"/>
          <w:szCs w:val="24"/>
        </w:rPr>
        <w:t>Critical analysis</w:t>
      </w:r>
    </w:p>
    <w:p w14:paraId="79D49194" w14:textId="6CF4C497" w:rsidR="004A2F59" w:rsidRDefault="004A2F59" w:rsidP="00E82CAB">
      <w:pPr>
        <w:tabs>
          <w:tab w:val="left" w:pos="1680"/>
        </w:tabs>
        <w:jc w:val="both"/>
        <w:rPr>
          <w:rFonts w:ascii="Times New Roman" w:hAnsi="Times New Roman" w:cs="Times New Roman"/>
          <w:sz w:val="24"/>
          <w:szCs w:val="24"/>
        </w:rPr>
      </w:pPr>
    </w:p>
    <w:p w14:paraId="0526D01E" w14:textId="3D0ABABB" w:rsidR="00E36747" w:rsidRDefault="00E36747" w:rsidP="00E82CAB">
      <w:pPr>
        <w:tabs>
          <w:tab w:val="left" w:pos="1680"/>
        </w:tabs>
        <w:jc w:val="both"/>
        <w:rPr>
          <w:rFonts w:ascii="Times New Roman" w:hAnsi="Times New Roman" w:cs="Times New Roman"/>
          <w:sz w:val="24"/>
          <w:szCs w:val="24"/>
        </w:rPr>
      </w:pPr>
    </w:p>
    <w:p w14:paraId="5FAA7BBD" w14:textId="6E1C6484" w:rsidR="00E36747" w:rsidRDefault="00E36747" w:rsidP="00E82CAB">
      <w:pPr>
        <w:tabs>
          <w:tab w:val="left" w:pos="1680"/>
        </w:tabs>
        <w:jc w:val="both"/>
        <w:rPr>
          <w:rFonts w:ascii="Times New Roman" w:hAnsi="Times New Roman" w:cs="Times New Roman"/>
          <w:sz w:val="24"/>
          <w:szCs w:val="24"/>
        </w:rPr>
      </w:pPr>
      <w:r>
        <w:rPr>
          <w:rFonts w:ascii="Times New Roman" w:hAnsi="Times New Roman" w:cs="Times New Roman"/>
          <w:sz w:val="24"/>
          <w:szCs w:val="24"/>
        </w:rPr>
        <w:t>REFERENCES</w:t>
      </w:r>
    </w:p>
    <w:p w14:paraId="562F45DE" w14:textId="4842F663" w:rsidR="00761867" w:rsidRDefault="00761867" w:rsidP="00761867">
      <w:pPr>
        <w:spacing w:line="360" w:lineRule="auto"/>
        <w:jc w:val="both"/>
        <w:rPr>
          <w:rFonts w:ascii="Times New Roman" w:hAnsi="Times New Roman" w:cs="Times New Roman"/>
          <w:sz w:val="24"/>
          <w:szCs w:val="24"/>
        </w:rPr>
      </w:pPr>
      <w:r w:rsidRPr="00904384">
        <w:rPr>
          <w:rFonts w:ascii="Times New Roman" w:hAnsi="Times New Roman" w:cs="Times New Roman"/>
          <w:sz w:val="24"/>
          <w:szCs w:val="24"/>
        </w:rPr>
        <w:t xml:space="preserve">COSTA 2021. Our history. Online available at: https://www.costa.co.uk/behind-the-beans/our-story/history. last accessed </w:t>
      </w:r>
      <w:proofErr w:type="gramStart"/>
      <w:r w:rsidRPr="00904384">
        <w:rPr>
          <w:rFonts w:ascii="Times New Roman" w:hAnsi="Times New Roman" w:cs="Times New Roman"/>
          <w:sz w:val="24"/>
          <w:szCs w:val="24"/>
        </w:rPr>
        <w:t>on</w:t>
      </w:r>
      <w:proofErr w:type="gramEnd"/>
      <w:r w:rsidRPr="00904384">
        <w:rPr>
          <w:rFonts w:ascii="Times New Roman" w:hAnsi="Times New Roman" w:cs="Times New Roman"/>
          <w:sz w:val="24"/>
          <w:szCs w:val="24"/>
        </w:rPr>
        <w:t xml:space="preserve"> July 2021.</w:t>
      </w:r>
    </w:p>
    <w:p w14:paraId="6C8CC15F" w14:textId="22F5933B" w:rsidR="00F302C5" w:rsidRPr="00904384" w:rsidRDefault="00F302C5" w:rsidP="00F302C5">
      <w:pPr>
        <w:spacing w:line="360" w:lineRule="auto"/>
        <w:jc w:val="both"/>
        <w:rPr>
          <w:rFonts w:ascii="Times New Roman" w:hAnsi="Times New Roman" w:cs="Times New Roman"/>
          <w:color w:val="222222"/>
          <w:sz w:val="24"/>
          <w:szCs w:val="24"/>
          <w:shd w:val="clear" w:color="auto" w:fill="FFFFFF"/>
        </w:rPr>
      </w:pPr>
      <w:r w:rsidRPr="00904384">
        <w:rPr>
          <w:rFonts w:ascii="Times New Roman" w:hAnsi="Times New Roman" w:cs="Times New Roman"/>
          <w:color w:val="222222"/>
          <w:sz w:val="24"/>
          <w:szCs w:val="24"/>
          <w:shd w:val="clear" w:color="auto" w:fill="FFFFFF"/>
        </w:rPr>
        <w:t xml:space="preserve">Soltani, Z., Zareie, B., Milani, F.S. and Navimipour, N.J., </w:t>
      </w:r>
      <w:r>
        <w:rPr>
          <w:rFonts w:ascii="Times New Roman" w:hAnsi="Times New Roman" w:cs="Times New Roman"/>
          <w:color w:val="222222"/>
          <w:sz w:val="24"/>
          <w:szCs w:val="24"/>
          <w:shd w:val="clear" w:color="auto" w:fill="FFFFFF"/>
        </w:rPr>
        <w:t>(</w:t>
      </w:r>
      <w:r w:rsidRPr="00904384">
        <w:rPr>
          <w:rFonts w:ascii="Times New Roman" w:hAnsi="Times New Roman" w:cs="Times New Roman"/>
          <w:color w:val="222222"/>
          <w:sz w:val="24"/>
          <w:szCs w:val="24"/>
          <w:shd w:val="clear" w:color="auto" w:fill="FFFFFF"/>
        </w:rPr>
        <w:t>2018</w:t>
      </w:r>
      <w:r>
        <w:rPr>
          <w:rFonts w:ascii="Times New Roman" w:hAnsi="Times New Roman" w:cs="Times New Roman"/>
          <w:color w:val="222222"/>
          <w:sz w:val="24"/>
          <w:szCs w:val="24"/>
          <w:shd w:val="clear" w:color="auto" w:fill="FFFFFF"/>
        </w:rPr>
        <w:t>)</w:t>
      </w:r>
      <w:r w:rsidRPr="00904384">
        <w:rPr>
          <w:rFonts w:ascii="Times New Roman" w:hAnsi="Times New Roman" w:cs="Times New Roman"/>
          <w:color w:val="222222"/>
          <w:sz w:val="24"/>
          <w:szCs w:val="24"/>
          <w:shd w:val="clear" w:color="auto" w:fill="FFFFFF"/>
        </w:rPr>
        <w:t>. The impact of the customer relationship management on the organization performance. </w:t>
      </w:r>
      <w:r w:rsidRPr="00904384">
        <w:rPr>
          <w:rFonts w:ascii="Times New Roman" w:hAnsi="Times New Roman" w:cs="Times New Roman"/>
          <w:i/>
          <w:iCs/>
          <w:color w:val="222222"/>
          <w:sz w:val="24"/>
          <w:szCs w:val="24"/>
          <w:shd w:val="clear" w:color="auto" w:fill="FFFFFF"/>
        </w:rPr>
        <w:t>The Journal of High Technology Management Research</w:t>
      </w:r>
      <w:r w:rsidRPr="00904384">
        <w:rPr>
          <w:rFonts w:ascii="Times New Roman" w:hAnsi="Times New Roman" w:cs="Times New Roman"/>
          <w:color w:val="222222"/>
          <w:sz w:val="24"/>
          <w:szCs w:val="24"/>
          <w:shd w:val="clear" w:color="auto" w:fill="FFFFFF"/>
        </w:rPr>
        <w:t>, </w:t>
      </w:r>
      <w:r w:rsidRPr="00904384">
        <w:rPr>
          <w:rFonts w:ascii="Times New Roman" w:hAnsi="Times New Roman" w:cs="Times New Roman"/>
          <w:i/>
          <w:iCs/>
          <w:color w:val="222222"/>
          <w:sz w:val="24"/>
          <w:szCs w:val="24"/>
          <w:shd w:val="clear" w:color="auto" w:fill="FFFFFF"/>
        </w:rPr>
        <w:t>29</w:t>
      </w:r>
      <w:r w:rsidRPr="00904384">
        <w:rPr>
          <w:rFonts w:ascii="Times New Roman" w:hAnsi="Times New Roman" w:cs="Times New Roman"/>
          <w:color w:val="222222"/>
          <w:sz w:val="24"/>
          <w:szCs w:val="24"/>
          <w:shd w:val="clear" w:color="auto" w:fill="FFFFFF"/>
        </w:rPr>
        <w:t>(2), pp.237-246.</w:t>
      </w:r>
    </w:p>
    <w:p w14:paraId="4BF30FAD" w14:textId="77777777" w:rsidR="00761867" w:rsidRPr="00904384" w:rsidRDefault="00761867" w:rsidP="00761867">
      <w:pPr>
        <w:spacing w:line="360" w:lineRule="auto"/>
        <w:jc w:val="both"/>
        <w:rPr>
          <w:rFonts w:ascii="Times New Roman" w:hAnsi="Times New Roman" w:cs="Times New Roman"/>
          <w:sz w:val="24"/>
          <w:szCs w:val="24"/>
        </w:rPr>
      </w:pPr>
    </w:p>
    <w:p w14:paraId="5249041A" w14:textId="77777777" w:rsidR="00761867" w:rsidRDefault="00761867" w:rsidP="00E82CAB">
      <w:pPr>
        <w:tabs>
          <w:tab w:val="left" w:pos="1680"/>
        </w:tabs>
        <w:jc w:val="both"/>
        <w:rPr>
          <w:rFonts w:ascii="Times New Roman" w:hAnsi="Times New Roman" w:cs="Times New Roman"/>
          <w:sz w:val="24"/>
          <w:szCs w:val="24"/>
        </w:rPr>
      </w:pPr>
    </w:p>
    <w:p w14:paraId="2DC325A1" w14:textId="6572C642" w:rsidR="00471E47" w:rsidRPr="00F9393B" w:rsidRDefault="00C11B5E" w:rsidP="00C11B5E">
      <w:pPr>
        <w:jc w:val="center"/>
        <w:rPr>
          <w:rFonts w:ascii="Arial" w:hAnsi="Arial" w:cs="Arial"/>
        </w:rPr>
      </w:pPr>
      <w:r w:rsidRPr="00E82CAB">
        <w:rPr>
          <w:rFonts w:ascii="Times New Roman" w:hAnsi="Times New Roman" w:cs="Times New Roman"/>
          <w:sz w:val="24"/>
          <w:szCs w:val="24"/>
        </w:rPr>
        <w:br w:type="page"/>
      </w:r>
    </w:p>
    <w:sectPr w:rsidR="00471E47" w:rsidRPr="00F9393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E87FE" w14:textId="77777777" w:rsidR="00A87BDE" w:rsidRDefault="00A87BDE" w:rsidP="00FB7706">
      <w:pPr>
        <w:spacing w:after="0" w:line="240" w:lineRule="auto"/>
      </w:pPr>
      <w:r>
        <w:separator/>
      </w:r>
    </w:p>
  </w:endnote>
  <w:endnote w:type="continuationSeparator" w:id="0">
    <w:p w14:paraId="65D194D9" w14:textId="77777777" w:rsidR="00A87BDE" w:rsidRDefault="00A87BDE" w:rsidP="00FB77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5338223"/>
      <w:docPartObj>
        <w:docPartGallery w:val="Page Numbers (Bottom of Page)"/>
        <w:docPartUnique/>
      </w:docPartObj>
    </w:sdtPr>
    <w:sdtEndPr>
      <w:rPr>
        <w:noProof/>
      </w:rPr>
    </w:sdtEndPr>
    <w:sdtContent>
      <w:p w14:paraId="63AFD8BB" w14:textId="4C63790C" w:rsidR="00FB7706" w:rsidRDefault="00FB77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C19CA5" w14:textId="77777777" w:rsidR="00FB7706" w:rsidRDefault="00FB77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14F21" w14:textId="77777777" w:rsidR="00A87BDE" w:rsidRDefault="00A87BDE" w:rsidP="00FB7706">
      <w:pPr>
        <w:spacing w:after="0" w:line="240" w:lineRule="auto"/>
      </w:pPr>
      <w:r>
        <w:separator/>
      </w:r>
    </w:p>
  </w:footnote>
  <w:footnote w:type="continuationSeparator" w:id="0">
    <w:p w14:paraId="4612110C" w14:textId="77777777" w:rsidR="00A87BDE" w:rsidRDefault="00A87BDE" w:rsidP="00FB77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5D8"/>
    <w:rsid w:val="001143F4"/>
    <w:rsid w:val="00211416"/>
    <w:rsid w:val="0028150F"/>
    <w:rsid w:val="00301B46"/>
    <w:rsid w:val="004007BF"/>
    <w:rsid w:val="00415A0B"/>
    <w:rsid w:val="00471E47"/>
    <w:rsid w:val="004A2F59"/>
    <w:rsid w:val="0054014C"/>
    <w:rsid w:val="00761867"/>
    <w:rsid w:val="007B7E94"/>
    <w:rsid w:val="00943383"/>
    <w:rsid w:val="00A87BDE"/>
    <w:rsid w:val="00C11B5E"/>
    <w:rsid w:val="00E36747"/>
    <w:rsid w:val="00E82CAB"/>
    <w:rsid w:val="00E875D8"/>
    <w:rsid w:val="00EC1E20"/>
    <w:rsid w:val="00F302C5"/>
    <w:rsid w:val="00F9393B"/>
    <w:rsid w:val="00FB7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2FF3C"/>
  <w15:chartTrackingRefBased/>
  <w15:docId w15:val="{8A06A2DA-1F80-43FD-A3E2-53D541063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1B5E"/>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71E4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IN"/>
    </w:rPr>
  </w:style>
  <w:style w:type="character" w:customStyle="1" w:styleId="TitleChar">
    <w:name w:val="Title Char"/>
    <w:basedOn w:val="DefaultParagraphFont"/>
    <w:link w:val="Title"/>
    <w:uiPriority w:val="10"/>
    <w:rsid w:val="00471E47"/>
    <w:rPr>
      <w:rFonts w:asciiTheme="majorHAnsi" w:eastAsiaTheme="majorEastAsia" w:hAnsiTheme="majorHAnsi" w:cstheme="majorBidi"/>
      <w:color w:val="323E4F" w:themeColor="text2" w:themeShade="BF"/>
      <w:spacing w:val="5"/>
      <w:kern w:val="28"/>
      <w:sz w:val="52"/>
      <w:szCs w:val="52"/>
      <w:lang w:val="en-IN"/>
    </w:rPr>
  </w:style>
  <w:style w:type="character" w:customStyle="1" w:styleId="Heading1Char">
    <w:name w:val="Heading 1 Char"/>
    <w:basedOn w:val="DefaultParagraphFont"/>
    <w:link w:val="Heading1"/>
    <w:uiPriority w:val="9"/>
    <w:rsid w:val="00C11B5E"/>
    <w:rPr>
      <w:rFonts w:asciiTheme="majorHAnsi" w:eastAsiaTheme="majorEastAsia" w:hAnsiTheme="majorHAnsi" w:cstheme="majorBidi"/>
      <w:b/>
      <w:bCs/>
      <w:color w:val="2F5496" w:themeColor="accent1" w:themeShade="BF"/>
      <w:sz w:val="28"/>
      <w:szCs w:val="28"/>
      <w:lang w:val="en-IN"/>
    </w:rPr>
  </w:style>
  <w:style w:type="paragraph" w:styleId="Header">
    <w:name w:val="header"/>
    <w:basedOn w:val="Normal"/>
    <w:link w:val="HeaderChar"/>
    <w:uiPriority w:val="99"/>
    <w:unhideWhenUsed/>
    <w:rsid w:val="00FB77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7706"/>
  </w:style>
  <w:style w:type="paragraph" w:styleId="Footer">
    <w:name w:val="footer"/>
    <w:basedOn w:val="Normal"/>
    <w:link w:val="FooterChar"/>
    <w:uiPriority w:val="99"/>
    <w:unhideWhenUsed/>
    <w:rsid w:val="00FB77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77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5E4C1-702C-410D-A11C-3E6F74215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306</Words>
  <Characters>1798</Characters>
  <Application>Microsoft Office Word</Application>
  <DocSecurity>0</DocSecurity>
  <Lines>52</Lines>
  <Paragraphs>18</Paragraphs>
  <ScaleCrop>false</ScaleCrop>
  <Company/>
  <LinksUpToDate>false</LinksUpToDate>
  <CharactersWithSpaces>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Urzica</dc:creator>
  <cp:keywords/>
  <dc:description/>
  <cp:lastModifiedBy>Mirela Urzica</cp:lastModifiedBy>
  <cp:revision>20</cp:revision>
  <dcterms:created xsi:type="dcterms:W3CDTF">2021-07-20T14:51:00Z</dcterms:created>
  <dcterms:modified xsi:type="dcterms:W3CDTF">2021-07-23T09:52:00Z</dcterms:modified>
</cp:coreProperties>
</file>