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AFEFD" w14:textId="04BA6EC7" w:rsidR="00106638" w:rsidRPr="00647C41" w:rsidRDefault="00106638" w:rsidP="006C4A05">
      <w:pPr>
        <w:spacing w:after="0" w:line="360" w:lineRule="auto"/>
        <w:ind w:right="531"/>
        <w:rPr>
          <w:rFonts w:ascii="Arial" w:eastAsia="Times New Roman" w:hAnsi="Arial" w:cs="Arial"/>
          <w:sz w:val="24"/>
          <w:szCs w:val="24"/>
          <w:lang w:eastAsia="en-GB"/>
        </w:rPr>
      </w:pPr>
      <w:r w:rsidRPr="00647C41">
        <w:rPr>
          <w:rFonts w:ascii="Arial" w:eastAsia="Times New Roman" w:hAnsi="Arial" w:cs="Arial"/>
          <w:b/>
          <w:bCs/>
          <w:sz w:val="24"/>
          <w:szCs w:val="24"/>
          <w:lang w:eastAsia="en-GB"/>
        </w:rPr>
        <w:t xml:space="preserve">Critically examine policing policies and procedures aimed at reducing misconduct and malpractice by police officers. How </w:t>
      </w:r>
      <w:r w:rsidR="00551310" w:rsidRPr="00647C41">
        <w:rPr>
          <w:rFonts w:ascii="Arial" w:eastAsia="Times New Roman" w:hAnsi="Arial" w:cs="Arial"/>
          <w:b/>
          <w:bCs/>
          <w:sz w:val="24"/>
          <w:szCs w:val="24"/>
          <w:lang w:eastAsia="en-GB"/>
        </w:rPr>
        <w:t>might</w:t>
      </w:r>
      <w:r w:rsidRPr="00647C41">
        <w:rPr>
          <w:rFonts w:ascii="Arial" w:eastAsia="Times New Roman" w:hAnsi="Arial" w:cs="Arial"/>
          <w:b/>
          <w:bCs/>
          <w:sz w:val="24"/>
          <w:szCs w:val="24"/>
          <w:lang w:eastAsia="en-GB"/>
        </w:rPr>
        <w:t xml:space="preserve"> these increase public confidence in police?</w:t>
      </w:r>
      <w:r w:rsidR="00647C41" w:rsidRPr="00647C41">
        <w:rPr>
          <w:rFonts w:ascii="Arial" w:eastAsia="Times New Roman" w:hAnsi="Arial" w:cs="Arial"/>
          <w:b/>
          <w:bCs/>
          <w:sz w:val="24"/>
          <w:szCs w:val="24"/>
          <w:lang w:eastAsia="en-GB"/>
        </w:rPr>
        <w:t xml:space="preserve"> </w:t>
      </w:r>
      <w:r w:rsidR="00647C41" w:rsidRPr="00647C41">
        <w:rPr>
          <w:rFonts w:ascii="Arial" w:eastAsia="Times New Roman" w:hAnsi="Arial" w:cs="Arial"/>
          <w:sz w:val="24"/>
          <w:szCs w:val="24"/>
          <w:lang w:eastAsia="en-GB"/>
        </w:rPr>
        <w:t>1000 words</w:t>
      </w:r>
    </w:p>
    <w:p w14:paraId="74B08089" w14:textId="77777777" w:rsidR="00972312" w:rsidRPr="00647C41" w:rsidRDefault="00972312" w:rsidP="006C4A05">
      <w:pPr>
        <w:spacing w:after="0" w:line="360" w:lineRule="auto"/>
        <w:ind w:right="531"/>
        <w:rPr>
          <w:rFonts w:ascii="Arial" w:eastAsia="Times New Roman" w:hAnsi="Arial" w:cs="Arial"/>
          <w:sz w:val="24"/>
          <w:szCs w:val="24"/>
          <w:lang w:eastAsia="en-GB"/>
        </w:rPr>
      </w:pPr>
    </w:p>
    <w:p w14:paraId="3B475AC2" w14:textId="77777777" w:rsidR="00BB6A57" w:rsidRPr="00647C41" w:rsidRDefault="00BB6A57" w:rsidP="00BB6A57">
      <w:pPr>
        <w:spacing w:after="0" w:line="360" w:lineRule="auto"/>
        <w:ind w:right="531"/>
        <w:rPr>
          <w:rFonts w:ascii="Arial" w:eastAsia="Times New Roman" w:hAnsi="Arial" w:cs="Arial"/>
          <w:sz w:val="24"/>
          <w:szCs w:val="24"/>
          <w:lang w:eastAsia="en-GB"/>
        </w:rPr>
      </w:pPr>
      <w:r w:rsidRPr="00647C41">
        <w:rPr>
          <w:rFonts w:ascii="Arial" w:eastAsia="Times New Roman" w:hAnsi="Arial" w:cs="Arial"/>
          <w:sz w:val="24"/>
          <w:szCs w:val="24"/>
          <w:lang w:eastAsia="en-GB"/>
        </w:rPr>
        <w:t>This essay will critically examine different ways in which police forces may reduce misconduct and malpractice by police officers, and how this may increase the publics’ confidence in the police.</w:t>
      </w:r>
    </w:p>
    <w:p w14:paraId="3B719E3E" w14:textId="4DD4FE44" w:rsidR="00BB6A57" w:rsidRPr="00647C41" w:rsidRDefault="00BB6A57" w:rsidP="00BB6A57">
      <w:pPr>
        <w:pStyle w:val="NormalWeb"/>
        <w:shd w:val="clear" w:color="auto" w:fill="FFFFFF"/>
        <w:spacing w:line="360" w:lineRule="auto"/>
        <w:textAlignment w:val="baseline"/>
        <w:rPr>
          <w:rFonts w:ascii="Arial" w:hAnsi="Arial" w:cs="Arial"/>
        </w:rPr>
      </w:pPr>
      <w:r w:rsidRPr="00647C41">
        <w:rPr>
          <w:rFonts w:ascii="Arial" w:hAnsi="Arial" w:cs="Arial"/>
        </w:rPr>
        <w:t>The first tactic to be explored is the use of the body worn video</w:t>
      </w:r>
      <w:r w:rsidR="008E5279">
        <w:rPr>
          <w:rFonts w:ascii="Arial" w:hAnsi="Arial" w:cs="Arial"/>
        </w:rPr>
        <w:t xml:space="preserve"> –</w:t>
      </w:r>
      <w:r w:rsidRPr="00647C41">
        <w:rPr>
          <w:rFonts w:ascii="Arial" w:hAnsi="Arial" w:cs="Arial"/>
        </w:rPr>
        <w:t xml:space="preserve"> a</w:t>
      </w:r>
      <w:r w:rsidR="008E5279">
        <w:rPr>
          <w:rFonts w:ascii="Arial" w:hAnsi="Arial" w:cs="Arial"/>
        </w:rPr>
        <w:t xml:space="preserve"> small</w:t>
      </w:r>
      <w:r w:rsidRPr="00647C41">
        <w:rPr>
          <w:rFonts w:ascii="Arial" w:hAnsi="Arial" w:cs="Arial"/>
        </w:rPr>
        <w:t xml:space="preserve"> camera which is carried by officers on the front of their vests, which when activated, records the image </w:t>
      </w:r>
      <w:r w:rsidR="0076691A">
        <w:rPr>
          <w:rFonts w:ascii="Arial" w:hAnsi="Arial" w:cs="Arial"/>
        </w:rPr>
        <w:t xml:space="preserve">and audio </w:t>
      </w:r>
      <w:r w:rsidRPr="00647C41">
        <w:rPr>
          <w:rFonts w:ascii="Arial" w:hAnsi="Arial" w:cs="Arial"/>
        </w:rPr>
        <w:t>from the officer’s perspective. The video captured will then be uploaded, where it will be used or deleted after a 60-day retention period (Metropolitan Police, 2024). It is policy that body worn video must be activated for conduct</w:t>
      </w:r>
      <w:r w:rsidR="003609D4">
        <w:rPr>
          <w:rFonts w:ascii="Arial" w:hAnsi="Arial" w:cs="Arial"/>
        </w:rPr>
        <w:t>ing</w:t>
      </w:r>
      <w:r w:rsidRPr="00647C41">
        <w:rPr>
          <w:rFonts w:ascii="Arial" w:hAnsi="Arial" w:cs="Arial"/>
        </w:rPr>
        <w:t xml:space="preserve"> an arrest, a stop search, stopping vehicles, searching property, vehicles, or land, critical incidents, domestic incident</w:t>
      </w:r>
      <w:r w:rsidR="003609D4">
        <w:rPr>
          <w:rFonts w:ascii="Arial" w:hAnsi="Arial" w:cs="Arial"/>
        </w:rPr>
        <w:t>s</w:t>
      </w:r>
      <w:r w:rsidRPr="00647C41">
        <w:rPr>
          <w:rFonts w:ascii="Arial" w:hAnsi="Arial" w:cs="Arial"/>
        </w:rPr>
        <w:t>, and when using force</w:t>
      </w:r>
      <w:r w:rsidR="00210462">
        <w:rPr>
          <w:rFonts w:ascii="Arial" w:hAnsi="Arial" w:cs="Arial"/>
        </w:rPr>
        <w:t xml:space="preserve"> </w:t>
      </w:r>
      <w:r w:rsidRPr="00647C41">
        <w:rPr>
          <w:rFonts w:ascii="Arial" w:hAnsi="Arial" w:cs="Arial"/>
        </w:rPr>
        <w:t>(Metropolitan Police, 2024).</w:t>
      </w:r>
      <w:r w:rsidR="00CB7C4E">
        <w:rPr>
          <w:rFonts w:ascii="Arial" w:hAnsi="Arial" w:cs="Arial"/>
        </w:rPr>
        <w:t xml:space="preserve"> All of these incidents </w:t>
      </w:r>
      <w:r w:rsidR="00735C7B">
        <w:rPr>
          <w:rFonts w:ascii="Arial" w:hAnsi="Arial" w:cs="Arial"/>
        </w:rPr>
        <w:t xml:space="preserve">are subject to the most scrutiny and are where complaints arise, so having the body worn activated </w:t>
      </w:r>
      <w:r w:rsidR="00210462">
        <w:rPr>
          <w:rFonts w:ascii="Arial" w:hAnsi="Arial" w:cs="Arial"/>
        </w:rPr>
        <w:t xml:space="preserve">captures the officers’ conduct, so serves to protect them as well as any members of the public </w:t>
      </w:r>
      <w:r w:rsidR="00210462" w:rsidRPr="00647C41">
        <w:rPr>
          <w:rFonts w:ascii="Arial" w:hAnsi="Arial" w:cs="Arial"/>
        </w:rPr>
        <w:t>(Metropolitan Police, 2024).</w:t>
      </w:r>
    </w:p>
    <w:p w14:paraId="10D07B3B" w14:textId="6722E389" w:rsidR="00BB6A57" w:rsidRPr="00647C41" w:rsidRDefault="00210462" w:rsidP="00BB6A57">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Leading on from this, the b</w:t>
      </w:r>
      <w:r w:rsidR="00BB6A57" w:rsidRPr="00647C41">
        <w:rPr>
          <w:rFonts w:ascii="Arial" w:eastAsia="Times New Roman" w:hAnsi="Arial" w:cs="Arial"/>
          <w:sz w:val="24"/>
          <w:szCs w:val="24"/>
          <w:lang w:eastAsia="en-GB"/>
        </w:rPr>
        <w:t xml:space="preserve">ody worn video might increase public confidence in the police as it allows complete transparency in policing. All footage that is recorded is available to be reviewed and scrutinised, whether this is by members of staff in different departments, higher ranks, or external parties. Due to this, officers can easily be held accountable for their actions. (Police Federation, no date). Knowing that all of your </w:t>
      </w:r>
      <w:r w:rsidR="000819BC">
        <w:rPr>
          <w:rFonts w:ascii="Arial" w:eastAsia="Times New Roman" w:hAnsi="Arial" w:cs="Arial"/>
          <w:sz w:val="24"/>
          <w:szCs w:val="24"/>
          <w:lang w:eastAsia="en-GB"/>
        </w:rPr>
        <w:t xml:space="preserve">words and </w:t>
      </w:r>
      <w:r w:rsidR="00BB6A57" w:rsidRPr="00647C41">
        <w:rPr>
          <w:rFonts w:ascii="Arial" w:eastAsia="Times New Roman" w:hAnsi="Arial" w:cs="Arial"/>
          <w:sz w:val="24"/>
          <w:szCs w:val="24"/>
          <w:lang w:eastAsia="en-GB"/>
        </w:rPr>
        <w:t xml:space="preserve">actions </w:t>
      </w:r>
      <w:r w:rsidR="000819BC">
        <w:rPr>
          <w:rFonts w:ascii="Arial" w:eastAsia="Times New Roman" w:hAnsi="Arial" w:cs="Arial"/>
          <w:sz w:val="24"/>
          <w:szCs w:val="24"/>
          <w:lang w:eastAsia="en-GB"/>
        </w:rPr>
        <w:t>are</w:t>
      </w:r>
      <w:r w:rsidR="00BB6A57" w:rsidRPr="00647C41">
        <w:rPr>
          <w:rFonts w:ascii="Arial" w:eastAsia="Times New Roman" w:hAnsi="Arial" w:cs="Arial"/>
          <w:sz w:val="24"/>
          <w:szCs w:val="24"/>
          <w:lang w:eastAsia="en-GB"/>
        </w:rPr>
        <w:t xml:space="preserve"> captured and so easily accessible to others is a deterrent to act poorly and act with any misconduct.</w:t>
      </w:r>
    </w:p>
    <w:p w14:paraId="29143D95" w14:textId="77777777" w:rsidR="00BB6A57" w:rsidRPr="00647C41" w:rsidRDefault="00BB6A57" w:rsidP="00BB6A57">
      <w:pPr>
        <w:spacing w:after="0" w:line="360" w:lineRule="auto"/>
        <w:ind w:right="531"/>
        <w:rPr>
          <w:rFonts w:ascii="Arial" w:eastAsia="Times New Roman" w:hAnsi="Arial" w:cs="Arial"/>
          <w:sz w:val="24"/>
          <w:szCs w:val="24"/>
          <w:lang w:eastAsia="en-GB"/>
        </w:rPr>
      </w:pPr>
    </w:p>
    <w:p w14:paraId="088B4AFC" w14:textId="2BAA3C5E" w:rsidR="00BB6A57" w:rsidRPr="00647C41" w:rsidRDefault="00BB6A57" w:rsidP="00BB6A57">
      <w:pPr>
        <w:spacing w:after="0" w:line="360" w:lineRule="auto"/>
        <w:ind w:right="531"/>
        <w:rPr>
          <w:rFonts w:ascii="Arial" w:eastAsia="Times New Roman" w:hAnsi="Arial" w:cs="Arial"/>
          <w:sz w:val="24"/>
          <w:szCs w:val="24"/>
          <w:lang w:eastAsia="en-GB"/>
        </w:rPr>
      </w:pPr>
      <w:r w:rsidRPr="00647C41">
        <w:rPr>
          <w:rFonts w:ascii="Arial" w:eastAsia="Times New Roman" w:hAnsi="Arial" w:cs="Arial"/>
          <w:sz w:val="24"/>
          <w:szCs w:val="24"/>
          <w:lang w:eastAsia="en-GB"/>
        </w:rPr>
        <w:t xml:space="preserve">Furthermore, the misconduct that is captured can </w:t>
      </w:r>
      <w:r w:rsidR="00127119">
        <w:rPr>
          <w:rFonts w:ascii="Arial" w:eastAsia="Times New Roman" w:hAnsi="Arial" w:cs="Arial"/>
          <w:sz w:val="24"/>
          <w:szCs w:val="24"/>
          <w:lang w:eastAsia="en-GB"/>
        </w:rPr>
        <w:t>further</w:t>
      </w:r>
      <w:r w:rsidRPr="00647C41">
        <w:rPr>
          <w:rFonts w:ascii="Arial" w:eastAsia="Times New Roman" w:hAnsi="Arial" w:cs="Arial"/>
          <w:sz w:val="24"/>
          <w:szCs w:val="24"/>
          <w:lang w:eastAsia="en-GB"/>
        </w:rPr>
        <w:t xml:space="preserve"> lead to a reduction in malpractice </w:t>
      </w:r>
      <w:r w:rsidR="006C28D9">
        <w:rPr>
          <w:rFonts w:ascii="Arial" w:eastAsia="Times New Roman" w:hAnsi="Arial" w:cs="Arial"/>
          <w:sz w:val="24"/>
          <w:szCs w:val="24"/>
          <w:lang w:eastAsia="en-GB"/>
        </w:rPr>
        <w:t xml:space="preserve">in </w:t>
      </w:r>
      <w:r w:rsidR="00E84098">
        <w:rPr>
          <w:rFonts w:ascii="Arial" w:eastAsia="Times New Roman" w:hAnsi="Arial" w:cs="Arial"/>
          <w:sz w:val="24"/>
          <w:szCs w:val="24"/>
          <w:lang w:eastAsia="en-GB"/>
        </w:rPr>
        <w:t xml:space="preserve">the future workforce, </w:t>
      </w:r>
      <w:r w:rsidRPr="00647C41">
        <w:rPr>
          <w:rFonts w:ascii="Arial" w:eastAsia="Times New Roman" w:hAnsi="Arial" w:cs="Arial"/>
          <w:sz w:val="24"/>
          <w:szCs w:val="24"/>
          <w:lang w:eastAsia="en-GB"/>
        </w:rPr>
        <w:t xml:space="preserve">by using the poor examples in training scenarios, </w:t>
      </w:r>
      <w:r w:rsidR="00127119">
        <w:rPr>
          <w:rFonts w:ascii="Arial" w:eastAsia="Times New Roman" w:hAnsi="Arial" w:cs="Arial"/>
          <w:sz w:val="24"/>
          <w:szCs w:val="24"/>
          <w:lang w:eastAsia="en-GB"/>
        </w:rPr>
        <w:t>to show</w:t>
      </w:r>
      <w:r w:rsidRPr="00647C41">
        <w:rPr>
          <w:rFonts w:ascii="Arial" w:eastAsia="Times New Roman" w:hAnsi="Arial" w:cs="Arial"/>
          <w:sz w:val="24"/>
          <w:szCs w:val="24"/>
          <w:lang w:eastAsia="en-GB"/>
        </w:rPr>
        <w:t xml:space="preserve"> how not to conduct yourself or deal with </w:t>
      </w:r>
      <w:r w:rsidR="00E84098">
        <w:rPr>
          <w:rFonts w:ascii="Arial" w:eastAsia="Times New Roman" w:hAnsi="Arial" w:cs="Arial"/>
          <w:sz w:val="24"/>
          <w:szCs w:val="24"/>
          <w:lang w:eastAsia="en-GB"/>
        </w:rPr>
        <w:t xml:space="preserve">certain </w:t>
      </w:r>
      <w:r w:rsidRPr="00647C41">
        <w:rPr>
          <w:rFonts w:ascii="Arial" w:eastAsia="Times New Roman" w:hAnsi="Arial" w:cs="Arial"/>
          <w:sz w:val="24"/>
          <w:szCs w:val="24"/>
          <w:lang w:eastAsia="en-GB"/>
        </w:rPr>
        <w:t>situations (Police Federation, no date).</w:t>
      </w:r>
    </w:p>
    <w:p w14:paraId="62C84E75" w14:textId="77777777" w:rsidR="00BB6A57" w:rsidRPr="00647C41" w:rsidRDefault="00BB6A57" w:rsidP="00BB6A57">
      <w:pPr>
        <w:spacing w:after="0" w:line="360" w:lineRule="auto"/>
        <w:ind w:right="531"/>
        <w:rPr>
          <w:rFonts w:ascii="Arial" w:eastAsia="Times New Roman" w:hAnsi="Arial" w:cs="Arial"/>
          <w:sz w:val="24"/>
          <w:szCs w:val="24"/>
          <w:lang w:eastAsia="en-GB"/>
        </w:rPr>
      </w:pPr>
    </w:p>
    <w:p w14:paraId="3976BF16" w14:textId="3F167785" w:rsidR="00BB6A57" w:rsidRPr="00647C41" w:rsidRDefault="00BB6A57" w:rsidP="00BB6A57">
      <w:pPr>
        <w:spacing w:after="0" w:line="360" w:lineRule="auto"/>
        <w:ind w:right="531"/>
        <w:rPr>
          <w:rFonts w:ascii="Arial" w:eastAsia="Times New Roman" w:hAnsi="Arial" w:cs="Arial"/>
          <w:sz w:val="24"/>
          <w:szCs w:val="24"/>
          <w:lang w:eastAsia="en-GB"/>
        </w:rPr>
      </w:pPr>
      <w:r w:rsidRPr="00647C41">
        <w:rPr>
          <w:rFonts w:ascii="Arial" w:eastAsia="Times New Roman" w:hAnsi="Arial" w:cs="Arial"/>
          <w:sz w:val="24"/>
          <w:szCs w:val="24"/>
          <w:lang w:eastAsia="en-GB"/>
        </w:rPr>
        <w:lastRenderedPageBreak/>
        <w:t xml:space="preserve">It has been proven that the use of body worn video has led to a 93% reduction of complaints against police, due to </w:t>
      </w:r>
      <w:r w:rsidR="0052241A">
        <w:rPr>
          <w:rFonts w:ascii="Arial" w:eastAsia="Times New Roman" w:hAnsi="Arial" w:cs="Arial"/>
          <w:sz w:val="24"/>
          <w:szCs w:val="24"/>
          <w:lang w:eastAsia="en-GB"/>
        </w:rPr>
        <w:t>footage</w:t>
      </w:r>
      <w:r w:rsidRPr="00647C41">
        <w:rPr>
          <w:rFonts w:ascii="Arial" w:eastAsia="Times New Roman" w:hAnsi="Arial" w:cs="Arial"/>
          <w:sz w:val="24"/>
          <w:szCs w:val="24"/>
          <w:lang w:eastAsia="en-GB"/>
        </w:rPr>
        <w:t xml:space="preserve"> being visible for all to view at any time</w:t>
      </w:r>
      <w:r w:rsidR="0052241A">
        <w:rPr>
          <w:rFonts w:ascii="Arial" w:eastAsia="Times New Roman" w:hAnsi="Arial" w:cs="Arial"/>
          <w:sz w:val="24"/>
          <w:szCs w:val="24"/>
          <w:lang w:eastAsia="en-GB"/>
        </w:rPr>
        <w:t xml:space="preserve">. </w:t>
      </w:r>
      <w:r w:rsidR="00127119">
        <w:rPr>
          <w:rFonts w:ascii="Arial" w:eastAsia="Times New Roman" w:hAnsi="Arial" w:cs="Arial"/>
          <w:sz w:val="24"/>
          <w:szCs w:val="24"/>
          <w:lang w:eastAsia="en-GB"/>
        </w:rPr>
        <w:t xml:space="preserve">However, </w:t>
      </w:r>
      <w:r w:rsidRPr="00647C41">
        <w:rPr>
          <w:rFonts w:ascii="Arial" w:eastAsia="Times New Roman" w:hAnsi="Arial" w:cs="Arial"/>
          <w:sz w:val="24"/>
          <w:szCs w:val="24"/>
          <w:lang w:eastAsia="en-GB"/>
        </w:rPr>
        <w:t xml:space="preserve">officers can </w:t>
      </w:r>
      <w:r w:rsidR="0052241A" w:rsidRPr="00647C41">
        <w:rPr>
          <w:rFonts w:ascii="Arial" w:eastAsia="Times New Roman" w:hAnsi="Arial" w:cs="Arial"/>
          <w:sz w:val="24"/>
          <w:szCs w:val="24"/>
          <w:lang w:eastAsia="en-GB"/>
        </w:rPr>
        <w:t>choose</w:t>
      </w:r>
      <w:r w:rsidRPr="00647C41">
        <w:rPr>
          <w:rFonts w:ascii="Arial" w:eastAsia="Times New Roman" w:hAnsi="Arial" w:cs="Arial"/>
          <w:sz w:val="24"/>
          <w:szCs w:val="24"/>
          <w:lang w:eastAsia="en-GB"/>
        </w:rPr>
        <w:t xml:space="preserve"> to not activate their cameras, whereby nothing they say or do will be recorded, so if a complaint were to arise, it would be the public’s word against the officer’s</w:t>
      </w:r>
      <w:r w:rsidR="0052241A">
        <w:rPr>
          <w:rFonts w:ascii="Arial" w:eastAsia="Times New Roman" w:hAnsi="Arial" w:cs="Arial"/>
          <w:sz w:val="24"/>
          <w:szCs w:val="24"/>
          <w:lang w:eastAsia="en-GB"/>
        </w:rPr>
        <w:t>, which can decrease public confidence.</w:t>
      </w:r>
      <w:r w:rsidR="009E390F">
        <w:rPr>
          <w:rFonts w:ascii="Arial" w:eastAsia="Times New Roman" w:hAnsi="Arial" w:cs="Arial"/>
          <w:sz w:val="24"/>
          <w:szCs w:val="24"/>
          <w:lang w:eastAsia="en-GB"/>
        </w:rPr>
        <w:t xml:space="preserve"> Although, if this were to occur at an incident where it is policy to have the body worn activated, the officer would face </w:t>
      </w:r>
      <w:r w:rsidR="004123B0">
        <w:rPr>
          <w:rFonts w:ascii="Arial" w:eastAsia="Times New Roman" w:hAnsi="Arial" w:cs="Arial"/>
          <w:sz w:val="24"/>
          <w:szCs w:val="24"/>
          <w:lang w:eastAsia="en-GB"/>
        </w:rPr>
        <w:t>scrutiny and investigation for this</w:t>
      </w:r>
      <w:r w:rsidR="006E28DF">
        <w:rPr>
          <w:rFonts w:ascii="Arial" w:eastAsia="Times New Roman" w:hAnsi="Arial" w:cs="Arial"/>
          <w:sz w:val="24"/>
          <w:szCs w:val="24"/>
          <w:lang w:eastAsia="en-GB"/>
        </w:rPr>
        <w:t xml:space="preserve"> </w:t>
      </w:r>
      <w:r w:rsidR="006E28DF" w:rsidRPr="00647C41">
        <w:rPr>
          <w:rFonts w:ascii="Arial" w:eastAsia="Times New Roman" w:hAnsi="Arial" w:cs="Arial"/>
          <w:sz w:val="24"/>
          <w:szCs w:val="24"/>
          <w:lang w:eastAsia="en-GB"/>
        </w:rPr>
        <w:t>(Police Federation, no date).</w:t>
      </w:r>
    </w:p>
    <w:p w14:paraId="1B8D8E01" w14:textId="77777777" w:rsidR="00BB6A57" w:rsidRPr="00647C41" w:rsidRDefault="00BB6A57" w:rsidP="00BB6A57">
      <w:pPr>
        <w:spacing w:after="0" w:line="360" w:lineRule="auto"/>
        <w:ind w:right="531"/>
        <w:rPr>
          <w:rFonts w:ascii="Arial" w:eastAsia="Times New Roman" w:hAnsi="Arial" w:cs="Arial"/>
          <w:sz w:val="24"/>
          <w:szCs w:val="24"/>
          <w:lang w:eastAsia="en-GB"/>
        </w:rPr>
      </w:pPr>
    </w:p>
    <w:p w14:paraId="208D7C21" w14:textId="2D6DFB20" w:rsidR="00BB6A57" w:rsidRPr="00647C41" w:rsidRDefault="006E28DF" w:rsidP="00BB6A57">
      <w:pPr>
        <w:spacing w:after="0" w:line="360" w:lineRule="auto"/>
        <w:ind w:right="531"/>
        <w:rPr>
          <w:rFonts w:ascii="Arial" w:hAnsi="Arial" w:cs="Arial"/>
          <w:sz w:val="24"/>
          <w:szCs w:val="24"/>
        </w:rPr>
      </w:pPr>
      <w:r>
        <w:rPr>
          <w:rFonts w:ascii="Arial" w:eastAsia="Times New Roman" w:hAnsi="Arial" w:cs="Arial"/>
          <w:sz w:val="24"/>
          <w:szCs w:val="24"/>
          <w:lang w:eastAsia="en-GB"/>
        </w:rPr>
        <w:t>The</w:t>
      </w:r>
      <w:r w:rsidR="00BB6A57" w:rsidRPr="00647C41">
        <w:rPr>
          <w:rFonts w:ascii="Arial" w:eastAsia="Times New Roman" w:hAnsi="Arial" w:cs="Arial"/>
          <w:sz w:val="24"/>
          <w:szCs w:val="24"/>
          <w:lang w:eastAsia="en-GB"/>
        </w:rPr>
        <w:t xml:space="preserve"> department which deal with the complaints against </w:t>
      </w:r>
      <w:r w:rsidR="004123B0">
        <w:rPr>
          <w:rFonts w:ascii="Arial" w:eastAsia="Times New Roman" w:hAnsi="Arial" w:cs="Arial"/>
          <w:sz w:val="24"/>
          <w:szCs w:val="24"/>
          <w:lang w:eastAsia="en-GB"/>
        </w:rPr>
        <w:t xml:space="preserve">police </w:t>
      </w:r>
      <w:r w:rsidR="00BB6A57" w:rsidRPr="00647C41">
        <w:rPr>
          <w:rFonts w:ascii="Arial" w:eastAsia="Times New Roman" w:hAnsi="Arial" w:cs="Arial"/>
          <w:sz w:val="24"/>
          <w:szCs w:val="24"/>
          <w:lang w:eastAsia="en-GB"/>
        </w:rPr>
        <w:t xml:space="preserve">officers from members of the public is the professional standards department (PSD). They are responsible for investigating and resolving </w:t>
      </w:r>
      <w:r w:rsidR="004123B0">
        <w:rPr>
          <w:rFonts w:ascii="Arial" w:eastAsia="Times New Roman" w:hAnsi="Arial" w:cs="Arial"/>
          <w:sz w:val="24"/>
          <w:szCs w:val="24"/>
          <w:lang w:eastAsia="en-GB"/>
        </w:rPr>
        <w:t>any</w:t>
      </w:r>
      <w:r w:rsidR="00BB6A57" w:rsidRPr="00647C41">
        <w:rPr>
          <w:rFonts w:ascii="Arial" w:eastAsia="Times New Roman" w:hAnsi="Arial" w:cs="Arial"/>
          <w:sz w:val="24"/>
          <w:szCs w:val="24"/>
          <w:lang w:eastAsia="en-GB"/>
        </w:rPr>
        <w:t xml:space="preserve"> complaints, and will conduct actions such as serving misconduct papers, and calling misconduct hearings against the officer(s) in question (</w:t>
      </w:r>
      <w:r w:rsidR="00BB6A57" w:rsidRPr="00647C41">
        <w:rPr>
          <w:rFonts w:ascii="Arial" w:hAnsi="Arial" w:cs="Arial"/>
          <w:sz w:val="24"/>
          <w:szCs w:val="24"/>
        </w:rPr>
        <w:t xml:space="preserve">HMICFRS, 2023). </w:t>
      </w:r>
      <w:r w:rsidR="00F66381">
        <w:rPr>
          <w:rFonts w:ascii="Arial" w:hAnsi="Arial" w:cs="Arial"/>
          <w:sz w:val="24"/>
          <w:szCs w:val="24"/>
        </w:rPr>
        <w:t>The professional standards department</w:t>
      </w:r>
      <w:r w:rsidR="00BB6A57" w:rsidRPr="00647C41">
        <w:rPr>
          <w:rFonts w:ascii="Arial" w:hAnsi="Arial" w:cs="Arial"/>
          <w:sz w:val="24"/>
          <w:szCs w:val="24"/>
        </w:rPr>
        <w:t xml:space="preserve"> have a key role in increasing the public’s trust and confidence in the police, by investigating any complaints thoroughly, fairly, and openly, and in line with the police code of ethics (College of Policing, 2015).</w:t>
      </w:r>
    </w:p>
    <w:p w14:paraId="6EDFC791" w14:textId="77777777" w:rsidR="00BB6A57" w:rsidRPr="00647C41" w:rsidRDefault="00BB6A57" w:rsidP="00BB6A57">
      <w:pPr>
        <w:spacing w:after="0" w:line="360" w:lineRule="auto"/>
        <w:ind w:right="531"/>
        <w:rPr>
          <w:rFonts w:ascii="Arial" w:eastAsia="Times New Roman" w:hAnsi="Arial" w:cs="Arial"/>
          <w:sz w:val="24"/>
          <w:szCs w:val="24"/>
          <w:lang w:eastAsia="en-GB"/>
        </w:rPr>
      </w:pPr>
    </w:p>
    <w:p w14:paraId="6938F69C" w14:textId="7279353E" w:rsidR="00BB6A57" w:rsidRPr="00647C41" w:rsidRDefault="00BB6A57" w:rsidP="00BB6A57">
      <w:pPr>
        <w:spacing w:after="0" w:line="360" w:lineRule="auto"/>
        <w:ind w:right="531"/>
        <w:rPr>
          <w:rFonts w:ascii="Arial" w:eastAsia="Times New Roman" w:hAnsi="Arial" w:cs="Arial"/>
          <w:sz w:val="24"/>
          <w:szCs w:val="24"/>
          <w:lang w:eastAsia="en-GB"/>
        </w:rPr>
      </w:pPr>
      <w:r w:rsidRPr="00647C41">
        <w:rPr>
          <w:rFonts w:ascii="Arial" w:eastAsia="Times New Roman" w:hAnsi="Arial" w:cs="Arial"/>
          <w:sz w:val="24"/>
          <w:szCs w:val="24"/>
          <w:lang w:eastAsia="en-GB"/>
        </w:rPr>
        <w:t>The code of ethics sets out ethical policing principles for officers to follow, as well as guidance for professional and ethical behaviour within policing (College of Policing, 2024).</w:t>
      </w:r>
      <w:r w:rsidR="003854A5">
        <w:rPr>
          <w:rFonts w:ascii="Arial" w:eastAsia="Times New Roman" w:hAnsi="Arial" w:cs="Arial"/>
          <w:sz w:val="24"/>
          <w:szCs w:val="24"/>
          <w:lang w:eastAsia="en-GB"/>
        </w:rPr>
        <w:t xml:space="preserve"> </w:t>
      </w:r>
      <w:r w:rsidRPr="00647C41">
        <w:rPr>
          <w:rFonts w:ascii="Arial" w:eastAsia="Times New Roman" w:hAnsi="Arial" w:cs="Arial"/>
          <w:sz w:val="24"/>
          <w:szCs w:val="24"/>
          <w:lang w:eastAsia="en-GB"/>
        </w:rPr>
        <w:t>The ethical policing principles are courage, public service, and respect and empathy. These principles put the public at the forefront of policing priorities, and remind officers to always consider the publics’ needs, to listen to them, and respond appropriately (College of Policing, 2024)</w:t>
      </w:r>
      <w:r w:rsidR="003854A5">
        <w:rPr>
          <w:rFonts w:ascii="Arial" w:eastAsia="Times New Roman" w:hAnsi="Arial" w:cs="Arial"/>
          <w:sz w:val="24"/>
          <w:szCs w:val="24"/>
          <w:lang w:eastAsia="en-GB"/>
        </w:rPr>
        <w:t>.</w:t>
      </w:r>
    </w:p>
    <w:p w14:paraId="4959A998" w14:textId="77777777" w:rsidR="00BB6A57" w:rsidRPr="00647C41" w:rsidRDefault="00BB6A57" w:rsidP="00BB6A57">
      <w:pPr>
        <w:spacing w:line="360" w:lineRule="auto"/>
        <w:rPr>
          <w:rFonts w:ascii="Arial" w:hAnsi="Arial" w:cs="Arial"/>
          <w:sz w:val="24"/>
          <w:szCs w:val="24"/>
        </w:rPr>
      </w:pPr>
    </w:p>
    <w:p w14:paraId="0C8ADF03" w14:textId="124F1822" w:rsidR="004A7648" w:rsidRPr="00647C41" w:rsidRDefault="00BB6A57" w:rsidP="00ED491D">
      <w:pPr>
        <w:spacing w:line="360" w:lineRule="auto"/>
        <w:rPr>
          <w:rFonts w:ascii="Arial" w:hAnsi="Arial" w:cs="Arial"/>
          <w:sz w:val="24"/>
          <w:szCs w:val="24"/>
        </w:rPr>
      </w:pPr>
      <w:r w:rsidRPr="00647C41">
        <w:rPr>
          <w:rFonts w:ascii="Arial" w:hAnsi="Arial" w:cs="Arial"/>
          <w:sz w:val="24"/>
          <w:szCs w:val="24"/>
        </w:rPr>
        <w:t xml:space="preserve">The code of ethics are applied practically in daily policing through a model called the national decision-making model (the NDM). The </w:t>
      </w:r>
      <w:r w:rsidR="00DE6695">
        <w:rPr>
          <w:rFonts w:ascii="Arial" w:hAnsi="Arial" w:cs="Arial"/>
          <w:sz w:val="24"/>
          <w:szCs w:val="24"/>
        </w:rPr>
        <w:t>NDM</w:t>
      </w:r>
      <w:r w:rsidRPr="00647C41">
        <w:rPr>
          <w:rFonts w:ascii="Arial" w:hAnsi="Arial" w:cs="Arial"/>
          <w:sz w:val="24"/>
          <w:szCs w:val="24"/>
        </w:rPr>
        <w:t xml:space="preserve"> i</w:t>
      </w:r>
      <w:r w:rsidR="009171B5" w:rsidRPr="00647C41">
        <w:rPr>
          <w:rFonts w:ascii="Arial" w:hAnsi="Arial" w:cs="Arial"/>
          <w:sz w:val="24"/>
          <w:szCs w:val="24"/>
        </w:rPr>
        <w:t xml:space="preserve">s </w:t>
      </w:r>
      <w:r w:rsidR="007579A2" w:rsidRPr="00647C41">
        <w:rPr>
          <w:rFonts w:ascii="Arial" w:hAnsi="Arial" w:cs="Arial"/>
          <w:sz w:val="24"/>
          <w:szCs w:val="24"/>
        </w:rPr>
        <w:t xml:space="preserve">a decision-making tool which holds the code of ethics in the centre. This model is used </w:t>
      </w:r>
      <w:r w:rsidR="007835B0" w:rsidRPr="00647C41">
        <w:rPr>
          <w:rFonts w:ascii="Arial" w:hAnsi="Arial" w:cs="Arial"/>
          <w:sz w:val="24"/>
          <w:szCs w:val="24"/>
        </w:rPr>
        <w:t xml:space="preserve">in every day practical policing to assess </w:t>
      </w:r>
      <w:r w:rsidR="00914BD7" w:rsidRPr="00647C41">
        <w:rPr>
          <w:rFonts w:ascii="Arial" w:hAnsi="Arial" w:cs="Arial"/>
          <w:sz w:val="24"/>
          <w:szCs w:val="24"/>
        </w:rPr>
        <w:t>potential decisions, whilst remembering to always keep those choices in line with the code of ethics (</w:t>
      </w:r>
      <w:r w:rsidR="00ED19A0" w:rsidRPr="00647C41">
        <w:rPr>
          <w:rFonts w:ascii="Arial" w:hAnsi="Arial" w:cs="Arial"/>
          <w:sz w:val="24"/>
          <w:szCs w:val="24"/>
        </w:rPr>
        <w:t>Northamptonshire Police, 2017).</w:t>
      </w:r>
      <w:r w:rsidR="00FB0FAB" w:rsidRPr="00647C41">
        <w:rPr>
          <w:rFonts w:ascii="Arial" w:hAnsi="Arial" w:cs="Arial"/>
          <w:sz w:val="24"/>
          <w:szCs w:val="24"/>
        </w:rPr>
        <w:t xml:space="preserve"> The </w:t>
      </w:r>
      <w:r w:rsidR="00DE6695">
        <w:rPr>
          <w:rFonts w:ascii="Arial" w:hAnsi="Arial" w:cs="Arial"/>
          <w:sz w:val="24"/>
          <w:szCs w:val="24"/>
        </w:rPr>
        <w:t>NDM</w:t>
      </w:r>
      <w:r w:rsidR="00FB0FAB" w:rsidRPr="00647C41">
        <w:rPr>
          <w:rFonts w:ascii="Arial" w:hAnsi="Arial" w:cs="Arial"/>
          <w:sz w:val="24"/>
          <w:szCs w:val="24"/>
        </w:rPr>
        <w:t xml:space="preserve"> allows officers to </w:t>
      </w:r>
      <w:r w:rsidR="00BA1763" w:rsidRPr="00647C41">
        <w:rPr>
          <w:rFonts w:ascii="Arial" w:hAnsi="Arial" w:cs="Arial"/>
          <w:sz w:val="24"/>
          <w:szCs w:val="24"/>
        </w:rPr>
        <w:t xml:space="preserve">always consider whether their decisions are reasonable and </w:t>
      </w:r>
      <w:r w:rsidR="00686F08" w:rsidRPr="00647C41">
        <w:rPr>
          <w:rFonts w:ascii="Arial" w:hAnsi="Arial" w:cs="Arial"/>
          <w:sz w:val="24"/>
          <w:szCs w:val="24"/>
        </w:rPr>
        <w:t>ethical and</w:t>
      </w:r>
      <w:r w:rsidR="00BA1763" w:rsidRPr="00647C41">
        <w:rPr>
          <w:rFonts w:ascii="Arial" w:hAnsi="Arial" w:cs="Arial"/>
          <w:sz w:val="24"/>
          <w:szCs w:val="24"/>
        </w:rPr>
        <w:t xml:space="preserve"> allow provides a </w:t>
      </w:r>
      <w:r w:rsidR="00B26918" w:rsidRPr="00647C41">
        <w:rPr>
          <w:rFonts w:ascii="Arial" w:hAnsi="Arial" w:cs="Arial"/>
          <w:sz w:val="24"/>
          <w:szCs w:val="24"/>
        </w:rPr>
        <w:t>tool for officers to break down and explain the rationale behind their decisions</w:t>
      </w:r>
      <w:r w:rsidRPr="00647C41">
        <w:rPr>
          <w:rFonts w:ascii="Arial" w:hAnsi="Arial" w:cs="Arial"/>
          <w:spacing w:val="3"/>
          <w:sz w:val="24"/>
          <w:szCs w:val="24"/>
        </w:rPr>
        <w:t xml:space="preserve"> (College of Policing, 2016).</w:t>
      </w:r>
    </w:p>
    <w:p w14:paraId="17A5736C" w14:textId="77777777" w:rsidR="00ED491D" w:rsidRPr="00647C41" w:rsidRDefault="00ED491D" w:rsidP="00ED491D">
      <w:pPr>
        <w:spacing w:line="360" w:lineRule="auto"/>
        <w:rPr>
          <w:rFonts w:ascii="Arial" w:hAnsi="Arial" w:cs="Arial"/>
          <w:spacing w:val="3"/>
          <w:sz w:val="24"/>
          <w:szCs w:val="24"/>
        </w:rPr>
      </w:pPr>
    </w:p>
    <w:p w14:paraId="64DBC522" w14:textId="706B21AB" w:rsidR="00ED491D" w:rsidRPr="00DE6695" w:rsidRDefault="00ED491D" w:rsidP="00ED491D">
      <w:pPr>
        <w:pStyle w:val="NormalWeb"/>
        <w:shd w:val="clear" w:color="auto" w:fill="FFFFFF"/>
        <w:spacing w:before="0" w:beforeAutospacing="0" w:line="360" w:lineRule="auto"/>
        <w:rPr>
          <w:rFonts w:ascii="Arial" w:hAnsi="Arial" w:cs="Arial"/>
        </w:rPr>
      </w:pPr>
      <w:r w:rsidRPr="00647C41">
        <w:rPr>
          <w:rFonts w:ascii="Arial" w:hAnsi="Arial" w:cs="Arial"/>
        </w:rPr>
        <w:t xml:space="preserve">The Police and Criminal Evidence Act (PACE) </w:t>
      </w:r>
      <w:r w:rsidR="00316351">
        <w:rPr>
          <w:rFonts w:ascii="Arial" w:hAnsi="Arial" w:cs="Arial"/>
        </w:rPr>
        <w:t>stipulates</w:t>
      </w:r>
      <w:r w:rsidRPr="00647C41">
        <w:rPr>
          <w:rFonts w:ascii="Arial" w:hAnsi="Arial" w:cs="Arial"/>
        </w:rPr>
        <w:t xml:space="preserve"> the core </w:t>
      </w:r>
      <w:r w:rsidR="002F3BC5">
        <w:rPr>
          <w:rFonts w:ascii="Arial" w:hAnsi="Arial" w:cs="Arial"/>
        </w:rPr>
        <w:t>structure</w:t>
      </w:r>
      <w:r w:rsidRPr="00647C41">
        <w:rPr>
          <w:rFonts w:ascii="Arial" w:hAnsi="Arial" w:cs="Arial"/>
        </w:rPr>
        <w:t xml:space="preserve"> of police powers</w:t>
      </w:r>
      <w:r w:rsidR="002F3BC5">
        <w:rPr>
          <w:rFonts w:ascii="Arial" w:hAnsi="Arial" w:cs="Arial"/>
        </w:rPr>
        <w:t xml:space="preserve">, </w:t>
      </w:r>
      <w:r w:rsidRPr="00647C41">
        <w:rPr>
          <w:rFonts w:ascii="Arial" w:hAnsi="Arial" w:cs="Arial"/>
        </w:rPr>
        <w:t xml:space="preserve">and safeguards around </w:t>
      </w:r>
      <w:r w:rsidR="002F3BC5" w:rsidRPr="00647C41">
        <w:rPr>
          <w:rFonts w:ascii="Arial" w:hAnsi="Arial" w:cs="Arial"/>
        </w:rPr>
        <w:t xml:space="preserve">investigation, </w:t>
      </w:r>
      <w:r w:rsidRPr="00647C41">
        <w:rPr>
          <w:rFonts w:ascii="Arial" w:hAnsi="Arial" w:cs="Arial"/>
        </w:rPr>
        <w:t>stop and search, arrest, detention, identification</w:t>
      </w:r>
      <w:r w:rsidR="002F3BC5">
        <w:rPr>
          <w:rFonts w:ascii="Arial" w:hAnsi="Arial" w:cs="Arial"/>
        </w:rPr>
        <w:t>,</w:t>
      </w:r>
      <w:r w:rsidRPr="00647C41">
        <w:rPr>
          <w:rFonts w:ascii="Arial" w:hAnsi="Arial" w:cs="Arial"/>
        </w:rPr>
        <w:t xml:space="preserve"> and interviewing detainees. </w:t>
      </w:r>
      <w:r w:rsidR="00DE6695">
        <w:rPr>
          <w:rFonts w:ascii="Arial" w:hAnsi="Arial" w:cs="Arial"/>
        </w:rPr>
        <w:t xml:space="preserve">PACE </w:t>
      </w:r>
      <w:r w:rsidR="002F3BC5">
        <w:rPr>
          <w:rFonts w:ascii="Arial" w:hAnsi="Arial" w:cs="Arial"/>
        </w:rPr>
        <w:t>exists t</w:t>
      </w:r>
      <w:r w:rsidR="0048065B">
        <w:rPr>
          <w:rFonts w:ascii="Arial" w:hAnsi="Arial" w:cs="Arial"/>
        </w:rPr>
        <w:t>o</w:t>
      </w:r>
      <w:r w:rsidRPr="00647C41">
        <w:rPr>
          <w:rFonts w:ascii="Arial" w:hAnsi="Arial" w:cs="Arial"/>
        </w:rPr>
        <w:t xml:space="preserve"> strike the right balance between police</w:t>
      </w:r>
      <w:r w:rsidR="00C0492A">
        <w:rPr>
          <w:rFonts w:ascii="Arial" w:hAnsi="Arial" w:cs="Arial"/>
        </w:rPr>
        <w:t xml:space="preserve"> powers</w:t>
      </w:r>
      <w:r w:rsidR="00B426D5">
        <w:rPr>
          <w:rFonts w:ascii="Arial" w:hAnsi="Arial" w:cs="Arial"/>
        </w:rPr>
        <w:t>,</w:t>
      </w:r>
      <w:r w:rsidRPr="00647C41">
        <w:rPr>
          <w:rFonts w:ascii="Arial" w:hAnsi="Arial" w:cs="Arial"/>
        </w:rPr>
        <w:t xml:space="preserve"> and the freedoms </w:t>
      </w:r>
      <w:r w:rsidR="00316351">
        <w:rPr>
          <w:rFonts w:ascii="Arial" w:hAnsi="Arial" w:cs="Arial"/>
        </w:rPr>
        <w:t xml:space="preserve">and rights </w:t>
      </w:r>
      <w:r w:rsidRPr="00647C41">
        <w:rPr>
          <w:rFonts w:ascii="Arial" w:hAnsi="Arial" w:cs="Arial"/>
        </w:rPr>
        <w:t>of the public</w:t>
      </w:r>
      <w:r w:rsidR="00B426D5">
        <w:rPr>
          <w:rFonts w:ascii="Arial" w:hAnsi="Arial" w:cs="Arial"/>
        </w:rPr>
        <w:t xml:space="preserve"> </w:t>
      </w:r>
      <w:r w:rsidRPr="00647C41">
        <w:rPr>
          <w:rFonts w:ascii="Arial" w:hAnsi="Arial" w:cs="Arial"/>
        </w:rPr>
        <w:t>(</w:t>
      </w:r>
      <w:proofErr w:type="spellStart"/>
      <w:r w:rsidRPr="00647C41">
        <w:rPr>
          <w:rFonts w:ascii="Arial" w:hAnsi="Arial" w:cs="Arial"/>
        </w:rPr>
        <w:t>LawTeacher</w:t>
      </w:r>
      <w:proofErr w:type="spellEnd"/>
      <w:r w:rsidRPr="00647C41">
        <w:rPr>
          <w:rFonts w:ascii="Arial" w:hAnsi="Arial" w:cs="Arial"/>
        </w:rPr>
        <w:t>, 2013)</w:t>
      </w:r>
      <w:r w:rsidR="00DE6695">
        <w:rPr>
          <w:rFonts w:ascii="Arial" w:hAnsi="Arial" w:cs="Arial"/>
        </w:rPr>
        <w:t xml:space="preserve">. </w:t>
      </w:r>
      <w:r w:rsidRPr="00647C41">
        <w:rPr>
          <w:rFonts w:ascii="Arial" w:hAnsi="Arial" w:cs="Arial"/>
        </w:rPr>
        <w:t xml:space="preserve">However, as discussed by Iain Gould (2018), the existence of PACE does not eradicate police misconduct from occurring. </w:t>
      </w:r>
      <w:r w:rsidRPr="00647C41">
        <w:rPr>
          <w:rFonts w:ascii="Arial" w:hAnsi="Arial" w:cs="Arial"/>
          <w:color w:val="1A1A1A"/>
          <w:shd w:val="clear" w:color="auto" w:fill="FFFFFF"/>
        </w:rPr>
        <w:t xml:space="preserve">Although PACE provides a core framework of powers and aims to ensure that the police remain subject to the rule of law, it only provides remedies for after the misconduct has already occurred. A member of the public cannot stop the misconduct from </w:t>
      </w:r>
      <w:proofErr w:type="gramStart"/>
      <w:r w:rsidR="00D209D3">
        <w:rPr>
          <w:rFonts w:ascii="Arial" w:hAnsi="Arial" w:cs="Arial"/>
          <w:color w:val="1A1A1A"/>
          <w:shd w:val="clear" w:color="auto" w:fill="FFFFFF"/>
        </w:rPr>
        <w:t>happening,</w:t>
      </w:r>
      <w:r w:rsidRPr="00647C41">
        <w:rPr>
          <w:rFonts w:ascii="Arial" w:hAnsi="Arial" w:cs="Arial"/>
          <w:color w:val="1A1A1A"/>
          <w:shd w:val="clear" w:color="auto" w:fill="FFFFFF"/>
        </w:rPr>
        <w:t xml:space="preserve"> but</w:t>
      </w:r>
      <w:proofErr w:type="gramEnd"/>
      <w:r w:rsidRPr="00647C41">
        <w:rPr>
          <w:rFonts w:ascii="Arial" w:hAnsi="Arial" w:cs="Arial"/>
          <w:color w:val="1A1A1A"/>
          <w:shd w:val="clear" w:color="auto" w:fill="FFFFFF"/>
        </w:rPr>
        <w:t xml:space="preserve"> are able to complain or receive compensation after the fact (Iain Gould, 2018).</w:t>
      </w:r>
    </w:p>
    <w:p w14:paraId="2B6EE71E" w14:textId="77777777" w:rsidR="005D4417" w:rsidRPr="00647C41" w:rsidRDefault="005D4417" w:rsidP="00ED491D">
      <w:pPr>
        <w:pStyle w:val="NormalWeb"/>
        <w:shd w:val="clear" w:color="auto" w:fill="FFFFFF"/>
        <w:spacing w:before="0" w:beforeAutospacing="0" w:line="360" w:lineRule="auto"/>
        <w:rPr>
          <w:rFonts w:ascii="Arial" w:hAnsi="Arial" w:cs="Arial"/>
          <w:color w:val="1A1A1A"/>
          <w:shd w:val="clear" w:color="auto" w:fill="FFFFFF"/>
        </w:rPr>
      </w:pPr>
    </w:p>
    <w:p w14:paraId="08C7F688" w14:textId="50D381C2" w:rsidR="000076E4" w:rsidRDefault="00B34B0E" w:rsidP="00ED491D">
      <w:pPr>
        <w:spacing w:line="360" w:lineRule="auto"/>
        <w:rPr>
          <w:rFonts w:ascii="Arial" w:hAnsi="Arial" w:cs="Arial"/>
          <w:sz w:val="24"/>
          <w:szCs w:val="24"/>
        </w:rPr>
      </w:pPr>
      <w:r w:rsidRPr="00647C41">
        <w:rPr>
          <w:rFonts w:ascii="Arial" w:hAnsi="Arial" w:cs="Arial"/>
          <w:sz w:val="24"/>
          <w:szCs w:val="24"/>
        </w:rPr>
        <w:t xml:space="preserve">To conclude, there are many different policies and procedures in place </w:t>
      </w:r>
      <w:r w:rsidR="00C71026" w:rsidRPr="00647C41">
        <w:rPr>
          <w:rFonts w:ascii="Arial" w:hAnsi="Arial" w:cs="Arial"/>
          <w:sz w:val="24"/>
          <w:szCs w:val="24"/>
        </w:rPr>
        <w:t xml:space="preserve">which aim to reduce officer misconduct, however, </w:t>
      </w:r>
      <w:r w:rsidR="009263DF" w:rsidRPr="00647C41">
        <w:rPr>
          <w:rFonts w:ascii="Arial" w:hAnsi="Arial" w:cs="Arial"/>
          <w:sz w:val="24"/>
          <w:szCs w:val="24"/>
        </w:rPr>
        <w:t xml:space="preserve">the main </w:t>
      </w:r>
      <w:r w:rsidR="000F4735">
        <w:rPr>
          <w:rFonts w:ascii="Arial" w:hAnsi="Arial" w:cs="Arial"/>
          <w:sz w:val="24"/>
          <w:szCs w:val="24"/>
        </w:rPr>
        <w:t>factor</w:t>
      </w:r>
      <w:r w:rsidR="009263DF" w:rsidRPr="00647C41">
        <w:rPr>
          <w:rFonts w:ascii="Arial" w:hAnsi="Arial" w:cs="Arial"/>
          <w:sz w:val="24"/>
          <w:szCs w:val="24"/>
        </w:rPr>
        <w:t xml:space="preserve"> that affect</w:t>
      </w:r>
      <w:r w:rsidR="00D209D3">
        <w:rPr>
          <w:rFonts w:ascii="Arial" w:hAnsi="Arial" w:cs="Arial"/>
          <w:sz w:val="24"/>
          <w:szCs w:val="24"/>
        </w:rPr>
        <w:t xml:space="preserve">s </w:t>
      </w:r>
      <w:r w:rsidR="00310B1D" w:rsidRPr="00647C41">
        <w:rPr>
          <w:rFonts w:ascii="Arial" w:hAnsi="Arial" w:cs="Arial"/>
          <w:sz w:val="24"/>
          <w:szCs w:val="24"/>
        </w:rPr>
        <w:t xml:space="preserve">misconduct is free will, and the </w:t>
      </w:r>
      <w:r w:rsidR="00075E5E" w:rsidRPr="00647C41">
        <w:rPr>
          <w:rFonts w:ascii="Arial" w:hAnsi="Arial" w:cs="Arial"/>
          <w:sz w:val="24"/>
          <w:szCs w:val="24"/>
        </w:rPr>
        <w:t xml:space="preserve">values </w:t>
      </w:r>
      <w:r w:rsidR="003540CD" w:rsidRPr="00647C41">
        <w:rPr>
          <w:rFonts w:ascii="Arial" w:hAnsi="Arial" w:cs="Arial"/>
          <w:sz w:val="24"/>
          <w:szCs w:val="24"/>
        </w:rPr>
        <w:t xml:space="preserve">that </w:t>
      </w:r>
      <w:r w:rsidR="00313281">
        <w:rPr>
          <w:rFonts w:ascii="Arial" w:hAnsi="Arial" w:cs="Arial"/>
          <w:sz w:val="24"/>
          <w:szCs w:val="24"/>
        </w:rPr>
        <w:t>an</w:t>
      </w:r>
      <w:r w:rsidR="003540CD" w:rsidRPr="00647C41">
        <w:rPr>
          <w:rFonts w:ascii="Arial" w:hAnsi="Arial" w:cs="Arial"/>
          <w:sz w:val="24"/>
          <w:szCs w:val="24"/>
        </w:rPr>
        <w:t xml:space="preserve"> individual holds which influences</w:t>
      </w:r>
      <w:r w:rsidR="00313281">
        <w:rPr>
          <w:rFonts w:ascii="Arial" w:hAnsi="Arial" w:cs="Arial"/>
          <w:sz w:val="24"/>
          <w:szCs w:val="24"/>
        </w:rPr>
        <w:t xml:space="preserve"> </w:t>
      </w:r>
      <w:r w:rsidR="003540CD" w:rsidRPr="00647C41">
        <w:rPr>
          <w:rFonts w:ascii="Arial" w:hAnsi="Arial" w:cs="Arial"/>
          <w:sz w:val="24"/>
          <w:szCs w:val="24"/>
        </w:rPr>
        <w:t>their decision</w:t>
      </w:r>
      <w:r w:rsidR="00FC4269">
        <w:rPr>
          <w:rFonts w:ascii="Arial" w:hAnsi="Arial" w:cs="Arial"/>
          <w:sz w:val="24"/>
          <w:szCs w:val="24"/>
        </w:rPr>
        <w:t xml:space="preserve"> making</w:t>
      </w:r>
      <w:r w:rsidR="003540CD" w:rsidRPr="00647C41">
        <w:rPr>
          <w:rFonts w:ascii="Arial" w:hAnsi="Arial" w:cs="Arial"/>
          <w:sz w:val="24"/>
          <w:szCs w:val="24"/>
        </w:rPr>
        <w:t>. Although this cannot be fully eradicated</w:t>
      </w:r>
      <w:r w:rsidR="007E43F6" w:rsidRPr="00647C41">
        <w:rPr>
          <w:rFonts w:ascii="Arial" w:hAnsi="Arial" w:cs="Arial"/>
          <w:sz w:val="24"/>
          <w:szCs w:val="24"/>
        </w:rPr>
        <w:t xml:space="preserve">, the main area which can minimise these individuals from becoming officers is </w:t>
      </w:r>
      <w:r w:rsidR="009B7A4F" w:rsidRPr="00647C41">
        <w:rPr>
          <w:rFonts w:ascii="Arial" w:hAnsi="Arial" w:cs="Arial"/>
          <w:sz w:val="24"/>
          <w:szCs w:val="24"/>
        </w:rPr>
        <w:t xml:space="preserve">at initial </w:t>
      </w:r>
      <w:r w:rsidR="007E43F6" w:rsidRPr="00647C41">
        <w:rPr>
          <w:rFonts w:ascii="Arial" w:hAnsi="Arial" w:cs="Arial"/>
          <w:sz w:val="24"/>
          <w:szCs w:val="24"/>
        </w:rPr>
        <w:t xml:space="preserve">recruitment. </w:t>
      </w:r>
      <w:r w:rsidR="009B7A4F" w:rsidRPr="00647C41">
        <w:rPr>
          <w:rFonts w:ascii="Arial" w:hAnsi="Arial" w:cs="Arial"/>
          <w:sz w:val="24"/>
          <w:szCs w:val="24"/>
        </w:rPr>
        <w:t>Due to the power which comes with being a police officer, this inevitably attract</w:t>
      </w:r>
      <w:r w:rsidR="00AB588E" w:rsidRPr="00647C41">
        <w:rPr>
          <w:rFonts w:ascii="Arial" w:hAnsi="Arial" w:cs="Arial"/>
          <w:sz w:val="24"/>
          <w:szCs w:val="24"/>
        </w:rPr>
        <w:t>s</w:t>
      </w:r>
      <w:r w:rsidR="009B7A4F" w:rsidRPr="00647C41">
        <w:rPr>
          <w:rFonts w:ascii="Arial" w:hAnsi="Arial" w:cs="Arial"/>
          <w:sz w:val="24"/>
          <w:szCs w:val="24"/>
        </w:rPr>
        <w:t xml:space="preserve"> </w:t>
      </w:r>
      <w:r w:rsidR="008B0259" w:rsidRPr="00647C41">
        <w:rPr>
          <w:rFonts w:ascii="Arial" w:hAnsi="Arial" w:cs="Arial"/>
          <w:sz w:val="24"/>
          <w:szCs w:val="24"/>
        </w:rPr>
        <w:t>some bad individuals</w:t>
      </w:r>
      <w:r w:rsidR="009D1E54" w:rsidRPr="00647C41">
        <w:rPr>
          <w:rFonts w:ascii="Arial" w:hAnsi="Arial" w:cs="Arial"/>
          <w:sz w:val="24"/>
          <w:szCs w:val="24"/>
        </w:rPr>
        <w:t xml:space="preserve"> who are looking to </w:t>
      </w:r>
      <w:r w:rsidR="00C81F4F" w:rsidRPr="00647C41">
        <w:rPr>
          <w:rFonts w:ascii="Arial" w:hAnsi="Arial" w:cs="Arial"/>
          <w:sz w:val="24"/>
          <w:szCs w:val="24"/>
        </w:rPr>
        <w:t xml:space="preserve">get into the role simply to </w:t>
      </w:r>
      <w:r w:rsidR="009D1E54" w:rsidRPr="00647C41">
        <w:rPr>
          <w:rFonts w:ascii="Arial" w:hAnsi="Arial" w:cs="Arial"/>
          <w:sz w:val="24"/>
          <w:szCs w:val="24"/>
        </w:rPr>
        <w:t>abuse that power</w:t>
      </w:r>
      <w:r w:rsidR="00F133B0">
        <w:rPr>
          <w:rFonts w:ascii="Arial" w:hAnsi="Arial" w:cs="Arial"/>
          <w:sz w:val="24"/>
          <w:szCs w:val="24"/>
        </w:rPr>
        <w:t>, which is demonstrated</w:t>
      </w:r>
      <w:r w:rsidR="001561C7" w:rsidRPr="00647C41">
        <w:rPr>
          <w:rFonts w:ascii="Arial" w:hAnsi="Arial" w:cs="Arial"/>
          <w:sz w:val="24"/>
          <w:szCs w:val="24"/>
        </w:rPr>
        <w:t xml:space="preserve"> in the multiple cases of police officers </w:t>
      </w:r>
      <w:r w:rsidR="004D4F79" w:rsidRPr="00647C41">
        <w:rPr>
          <w:rFonts w:ascii="Arial" w:hAnsi="Arial" w:cs="Arial"/>
          <w:sz w:val="24"/>
          <w:szCs w:val="24"/>
        </w:rPr>
        <w:t>who commit offences, and in cases of bullying and toxic environments within the workplace.</w:t>
      </w:r>
      <w:r w:rsidR="00A707F0" w:rsidRPr="00647C41">
        <w:rPr>
          <w:rFonts w:ascii="Arial" w:hAnsi="Arial" w:cs="Arial"/>
          <w:sz w:val="24"/>
          <w:szCs w:val="24"/>
        </w:rPr>
        <w:t xml:space="preserve"> </w:t>
      </w:r>
      <w:r w:rsidR="006B125C" w:rsidRPr="00647C41">
        <w:rPr>
          <w:rFonts w:ascii="Arial" w:hAnsi="Arial" w:cs="Arial"/>
          <w:sz w:val="24"/>
          <w:szCs w:val="24"/>
        </w:rPr>
        <w:t>There is a need in recruitment for</w:t>
      </w:r>
      <w:r w:rsidR="00882DA7" w:rsidRPr="00882DA7">
        <w:rPr>
          <w:rFonts w:ascii="Arial" w:hAnsi="Arial" w:cs="Arial"/>
          <w:sz w:val="24"/>
          <w:szCs w:val="24"/>
        </w:rPr>
        <w:t xml:space="preserve"> </w:t>
      </w:r>
      <w:r w:rsidR="006B125C" w:rsidRPr="00647C41">
        <w:rPr>
          <w:rFonts w:ascii="Arial" w:hAnsi="Arial" w:cs="Arial"/>
          <w:sz w:val="24"/>
          <w:szCs w:val="24"/>
        </w:rPr>
        <w:t xml:space="preserve">more </w:t>
      </w:r>
      <w:r w:rsidR="00882DA7" w:rsidRPr="00882DA7">
        <w:rPr>
          <w:rFonts w:ascii="Arial" w:hAnsi="Arial" w:cs="Arial"/>
          <w:sz w:val="24"/>
          <w:szCs w:val="24"/>
        </w:rPr>
        <w:t xml:space="preserve">effective </w:t>
      </w:r>
      <w:r w:rsidR="006B125C" w:rsidRPr="00647C41">
        <w:rPr>
          <w:rFonts w:ascii="Arial" w:hAnsi="Arial" w:cs="Arial"/>
          <w:sz w:val="24"/>
          <w:szCs w:val="24"/>
        </w:rPr>
        <w:t>ways to</w:t>
      </w:r>
      <w:r w:rsidR="00882DA7" w:rsidRPr="00882DA7">
        <w:rPr>
          <w:rFonts w:ascii="Arial" w:hAnsi="Arial" w:cs="Arial"/>
          <w:sz w:val="24"/>
          <w:szCs w:val="24"/>
        </w:rPr>
        <w:t xml:space="preserve"> </w:t>
      </w:r>
      <w:r w:rsidR="006B125C" w:rsidRPr="00647C41">
        <w:rPr>
          <w:rFonts w:ascii="Arial" w:hAnsi="Arial" w:cs="Arial"/>
          <w:sz w:val="24"/>
          <w:szCs w:val="24"/>
        </w:rPr>
        <w:t>sift through and</w:t>
      </w:r>
      <w:r w:rsidR="00882DA7" w:rsidRPr="00882DA7">
        <w:rPr>
          <w:rFonts w:ascii="Arial" w:hAnsi="Arial" w:cs="Arial"/>
          <w:sz w:val="24"/>
          <w:szCs w:val="24"/>
        </w:rPr>
        <w:t xml:space="preserve"> </w:t>
      </w:r>
      <w:r w:rsidR="006B125C" w:rsidRPr="00647C41">
        <w:rPr>
          <w:rFonts w:ascii="Arial" w:hAnsi="Arial" w:cs="Arial"/>
          <w:sz w:val="24"/>
          <w:szCs w:val="24"/>
        </w:rPr>
        <w:t>prevent</w:t>
      </w:r>
      <w:r w:rsidR="00882DA7" w:rsidRPr="00882DA7">
        <w:rPr>
          <w:rFonts w:ascii="Arial" w:hAnsi="Arial" w:cs="Arial"/>
          <w:sz w:val="24"/>
          <w:szCs w:val="24"/>
        </w:rPr>
        <w:t xml:space="preserve"> individuals </w:t>
      </w:r>
      <w:r w:rsidR="006B125C" w:rsidRPr="00647C41">
        <w:rPr>
          <w:rFonts w:ascii="Arial" w:hAnsi="Arial" w:cs="Arial"/>
          <w:sz w:val="24"/>
          <w:szCs w:val="24"/>
        </w:rPr>
        <w:t xml:space="preserve">who are unfit </w:t>
      </w:r>
      <w:r w:rsidR="002453DF" w:rsidRPr="00647C41">
        <w:rPr>
          <w:rFonts w:ascii="Arial" w:hAnsi="Arial" w:cs="Arial"/>
          <w:sz w:val="24"/>
          <w:szCs w:val="24"/>
        </w:rPr>
        <w:t>to hold</w:t>
      </w:r>
      <w:r w:rsidR="006B125C" w:rsidRPr="00647C41">
        <w:rPr>
          <w:rFonts w:ascii="Arial" w:hAnsi="Arial" w:cs="Arial"/>
          <w:sz w:val="24"/>
          <w:szCs w:val="24"/>
        </w:rPr>
        <w:t xml:space="preserve"> </w:t>
      </w:r>
      <w:r w:rsidR="002453DF" w:rsidRPr="00647C41">
        <w:rPr>
          <w:rFonts w:ascii="Arial" w:hAnsi="Arial" w:cs="Arial"/>
          <w:sz w:val="24"/>
          <w:szCs w:val="24"/>
        </w:rPr>
        <w:t>the position of</w:t>
      </w:r>
      <w:r w:rsidR="00882DA7" w:rsidRPr="00882DA7">
        <w:rPr>
          <w:rFonts w:ascii="Arial" w:hAnsi="Arial" w:cs="Arial"/>
          <w:sz w:val="24"/>
          <w:szCs w:val="24"/>
        </w:rPr>
        <w:t xml:space="preserve"> power</w:t>
      </w:r>
      <w:r w:rsidR="002453DF" w:rsidRPr="00647C41">
        <w:rPr>
          <w:rFonts w:ascii="Arial" w:hAnsi="Arial" w:cs="Arial"/>
          <w:sz w:val="24"/>
          <w:szCs w:val="24"/>
        </w:rPr>
        <w:t xml:space="preserve"> of a police officer.</w:t>
      </w:r>
      <w:r w:rsidR="008666D7" w:rsidRPr="00647C41">
        <w:rPr>
          <w:rFonts w:ascii="Arial" w:hAnsi="Arial" w:cs="Arial"/>
          <w:sz w:val="24"/>
          <w:szCs w:val="24"/>
        </w:rPr>
        <w:t xml:space="preserve"> Although nothing has been developed yet, the Policing Priorities </w:t>
      </w:r>
      <w:r w:rsidR="007D66B4" w:rsidRPr="00647C41">
        <w:rPr>
          <w:rFonts w:ascii="Arial" w:hAnsi="Arial" w:cs="Arial"/>
          <w:sz w:val="24"/>
          <w:szCs w:val="24"/>
        </w:rPr>
        <w:t xml:space="preserve">report (2023) stresses the need for a </w:t>
      </w:r>
      <w:r w:rsidR="00E92C6B" w:rsidRPr="00647C41">
        <w:rPr>
          <w:rFonts w:ascii="Arial" w:hAnsi="Arial" w:cs="Arial"/>
          <w:sz w:val="24"/>
          <w:szCs w:val="24"/>
        </w:rPr>
        <w:t xml:space="preserve">‘fitness to practice’ model, </w:t>
      </w:r>
      <w:r w:rsidR="002D2A60">
        <w:rPr>
          <w:rFonts w:ascii="Arial" w:hAnsi="Arial" w:cs="Arial"/>
          <w:sz w:val="24"/>
          <w:szCs w:val="24"/>
        </w:rPr>
        <w:t>to assess</w:t>
      </w:r>
      <w:r w:rsidR="00E92C6B" w:rsidRPr="00647C41">
        <w:rPr>
          <w:rFonts w:ascii="Arial" w:hAnsi="Arial" w:cs="Arial"/>
          <w:sz w:val="24"/>
          <w:szCs w:val="24"/>
        </w:rPr>
        <w:t xml:space="preserve"> an individual’s values, skills and attributes and whether they </w:t>
      </w:r>
      <w:r w:rsidR="00B7283B" w:rsidRPr="00647C41">
        <w:rPr>
          <w:rFonts w:ascii="Arial" w:hAnsi="Arial" w:cs="Arial"/>
          <w:sz w:val="24"/>
          <w:szCs w:val="24"/>
        </w:rPr>
        <w:t>marry</w:t>
      </w:r>
      <w:r w:rsidR="00E92C6B" w:rsidRPr="00647C41">
        <w:rPr>
          <w:rFonts w:ascii="Arial" w:hAnsi="Arial" w:cs="Arial"/>
          <w:sz w:val="24"/>
          <w:szCs w:val="24"/>
        </w:rPr>
        <w:t xml:space="preserve"> </w:t>
      </w:r>
      <w:r w:rsidR="00B7283B" w:rsidRPr="00647C41">
        <w:rPr>
          <w:rFonts w:ascii="Arial" w:hAnsi="Arial" w:cs="Arial"/>
          <w:sz w:val="24"/>
          <w:szCs w:val="24"/>
        </w:rPr>
        <w:t xml:space="preserve">policing principles, ethics, and </w:t>
      </w:r>
      <w:r w:rsidR="000F4735">
        <w:rPr>
          <w:rFonts w:ascii="Arial" w:hAnsi="Arial" w:cs="Arial"/>
          <w:sz w:val="24"/>
          <w:szCs w:val="24"/>
        </w:rPr>
        <w:t xml:space="preserve">have </w:t>
      </w:r>
      <w:r w:rsidR="00B7283B" w:rsidRPr="00647C41">
        <w:rPr>
          <w:rFonts w:ascii="Arial" w:hAnsi="Arial" w:cs="Arial"/>
          <w:sz w:val="24"/>
          <w:szCs w:val="24"/>
        </w:rPr>
        <w:t xml:space="preserve">what it takes to be a </w:t>
      </w:r>
      <w:r w:rsidR="006072D8" w:rsidRPr="00647C41">
        <w:rPr>
          <w:rFonts w:ascii="Arial" w:hAnsi="Arial" w:cs="Arial"/>
          <w:sz w:val="24"/>
          <w:szCs w:val="24"/>
        </w:rPr>
        <w:t>professional and ethical police officer (Ho</w:t>
      </w:r>
      <w:r w:rsidR="00B97438" w:rsidRPr="00647C41">
        <w:rPr>
          <w:rFonts w:ascii="Arial" w:hAnsi="Arial" w:cs="Arial"/>
          <w:sz w:val="24"/>
          <w:szCs w:val="24"/>
        </w:rPr>
        <w:t>me Affairs Committee</w:t>
      </w:r>
      <w:r w:rsidR="006072D8" w:rsidRPr="00647C41">
        <w:rPr>
          <w:rFonts w:ascii="Arial" w:hAnsi="Arial" w:cs="Arial"/>
          <w:sz w:val="24"/>
          <w:szCs w:val="24"/>
        </w:rPr>
        <w:t>, 2023).</w:t>
      </w:r>
      <w:r w:rsidR="007B0F16">
        <w:rPr>
          <w:rFonts w:ascii="Arial" w:hAnsi="Arial" w:cs="Arial"/>
          <w:sz w:val="24"/>
          <w:szCs w:val="24"/>
        </w:rPr>
        <w:t xml:space="preserve"> With the implementation of </w:t>
      </w:r>
      <w:r w:rsidR="000819BC">
        <w:rPr>
          <w:rFonts w:ascii="Arial" w:hAnsi="Arial" w:cs="Arial"/>
          <w:sz w:val="24"/>
          <w:szCs w:val="24"/>
        </w:rPr>
        <w:t>these measures</w:t>
      </w:r>
      <w:r w:rsidR="00670DE4">
        <w:rPr>
          <w:rFonts w:ascii="Arial" w:hAnsi="Arial" w:cs="Arial"/>
          <w:sz w:val="24"/>
          <w:szCs w:val="24"/>
        </w:rPr>
        <w:t xml:space="preserve">, over time, the </w:t>
      </w:r>
      <w:r w:rsidR="00206B34">
        <w:rPr>
          <w:rFonts w:ascii="Arial" w:hAnsi="Arial" w:cs="Arial"/>
          <w:sz w:val="24"/>
          <w:szCs w:val="24"/>
        </w:rPr>
        <w:t>police forces will continue to build trust and gain the respect of the public they serve.</w:t>
      </w:r>
    </w:p>
    <w:p w14:paraId="63E25318" w14:textId="77777777" w:rsidR="002218B9" w:rsidRDefault="002218B9" w:rsidP="00ED491D">
      <w:pPr>
        <w:spacing w:line="360" w:lineRule="auto"/>
        <w:rPr>
          <w:rFonts w:ascii="Arial" w:hAnsi="Arial" w:cs="Arial"/>
          <w:sz w:val="24"/>
          <w:szCs w:val="24"/>
        </w:rPr>
      </w:pPr>
    </w:p>
    <w:p w14:paraId="23D06E33" w14:textId="77777777" w:rsidR="00B519D6" w:rsidRDefault="00BB6A57" w:rsidP="00B519D6">
      <w:pPr>
        <w:spacing w:line="360" w:lineRule="auto"/>
        <w:rPr>
          <w:rFonts w:ascii="Arial" w:hAnsi="Arial" w:cs="Arial"/>
          <w:sz w:val="24"/>
          <w:szCs w:val="24"/>
        </w:rPr>
      </w:pPr>
      <w:r w:rsidRPr="00647C41">
        <w:rPr>
          <w:rFonts w:ascii="Arial" w:hAnsi="Arial" w:cs="Arial"/>
          <w:b/>
          <w:bCs/>
          <w:sz w:val="24"/>
          <w:szCs w:val="24"/>
        </w:rPr>
        <w:t xml:space="preserve">Word Count: </w:t>
      </w:r>
      <w:r w:rsidR="00B97438" w:rsidRPr="00647C41">
        <w:rPr>
          <w:rFonts w:ascii="Arial" w:hAnsi="Arial" w:cs="Arial"/>
          <w:b/>
          <w:bCs/>
          <w:sz w:val="24"/>
          <w:szCs w:val="24"/>
        </w:rPr>
        <w:t>10</w:t>
      </w:r>
      <w:r w:rsidR="00B519D6">
        <w:rPr>
          <w:rFonts w:ascii="Arial" w:hAnsi="Arial" w:cs="Arial"/>
          <w:b/>
          <w:bCs/>
          <w:sz w:val="24"/>
          <w:szCs w:val="24"/>
        </w:rPr>
        <w:t>09</w:t>
      </w:r>
    </w:p>
    <w:p w14:paraId="614781F4" w14:textId="668BFF5D" w:rsidR="00106638" w:rsidRPr="00B519D6" w:rsidRDefault="00106638" w:rsidP="00B519D6">
      <w:pPr>
        <w:spacing w:line="360" w:lineRule="auto"/>
        <w:rPr>
          <w:rFonts w:ascii="Arial" w:hAnsi="Arial" w:cs="Arial"/>
          <w:sz w:val="24"/>
          <w:szCs w:val="24"/>
        </w:rPr>
      </w:pPr>
      <w:r w:rsidRPr="00647C41">
        <w:rPr>
          <w:rFonts w:ascii="Arial" w:eastAsia="Times New Roman" w:hAnsi="Arial" w:cs="Arial"/>
          <w:b/>
          <w:bCs/>
          <w:sz w:val="24"/>
          <w:szCs w:val="24"/>
          <w:lang w:eastAsia="en-GB"/>
        </w:rPr>
        <w:lastRenderedPageBreak/>
        <w:t>What characteristics can make a person</w:t>
      </w:r>
      <w:r w:rsidR="00551310" w:rsidRPr="00647C41">
        <w:rPr>
          <w:rFonts w:ascii="Arial" w:eastAsia="Times New Roman" w:hAnsi="Arial" w:cs="Arial"/>
          <w:b/>
          <w:bCs/>
          <w:sz w:val="24"/>
          <w:szCs w:val="24"/>
          <w:lang w:eastAsia="en-GB"/>
        </w:rPr>
        <w:t xml:space="preserve"> </w:t>
      </w:r>
      <w:r w:rsidRPr="00647C41">
        <w:rPr>
          <w:rFonts w:ascii="Arial" w:eastAsia="Times New Roman" w:hAnsi="Arial" w:cs="Arial"/>
          <w:b/>
          <w:bCs/>
          <w:sz w:val="24"/>
          <w:szCs w:val="24"/>
          <w:lang w:eastAsia="en-GB"/>
        </w:rPr>
        <w:t>vulnerable to exploitation to criminal gangs?</w:t>
      </w:r>
      <w:r w:rsidR="00647C41" w:rsidRPr="00647C41">
        <w:rPr>
          <w:rFonts w:ascii="Arial" w:eastAsia="Times New Roman" w:hAnsi="Arial" w:cs="Arial"/>
          <w:b/>
          <w:bCs/>
          <w:sz w:val="24"/>
          <w:szCs w:val="24"/>
          <w:lang w:eastAsia="en-GB"/>
        </w:rPr>
        <w:t xml:space="preserve"> </w:t>
      </w:r>
      <w:r w:rsidR="00647C41" w:rsidRPr="00647C41">
        <w:rPr>
          <w:rFonts w:ascii="Arial" w:eastAsia="Times New Roman" w:hAnsi="Arial" w:cs="Arial"/>
          <w:sz w:val="24"/>
          <w:szCs w:val="24"/>
          <w:lang w:eastAsia="en-GB"/>
        </w:rPr>
        <w:t>1000 words</w:t>
      </w:r>
    </w:p>
    <w:p w14:paraId="08198E06" w14:textId="77777777" w:rsidR="00106638" w:rsidRPr="00647C41" w:rsidRDefault="00106638" w:rsidP="005626C5">
      <w:pPr>
        <w:spacing w:after="0" w:line="360" w:lineRule="auto"/>
        <w:ind w:right="531"/>
        <w:rPr>
          <w:rFonts w:ascii="Arial" w:eastAsia="Times New Roman" w:hAnsi="Arial" w:cs="Arial"/>
          <w:sz w:val="24"/>
          <w:szCs w:val="24"/>
          <w:lang w:eastAsia="en-GB"/>
        </w:rPr>
      </w:pPr>
    </w:p>
    <w:p w14:paraId="4FFDC75F" w14:textId="08924DA1" w:rsidR="00A462E1" w:rsidRPr="00647C41" w:rsidRDefault="00F4196D" w:rsidP="00192625">
      <w:pPr>
        <w:spacing w:after="0" w:line="360" w:lineRule="auto"/>
        <w:ind w:right="531"/>
        <w:rPr>
          <w:rFonts w:ascii="Arial" w:hAnsi="Arial" w:cs="Arial"/>
          <w:sz w:val="24"/>
          <w:szCs w:val="24"/>
        </w:rPr>
      </w:pPr>
      <w:r w:rsidRPr="00647C41">
        <w:rPr>
          <w:rFonts w:ascii="Arial" w:hAnsi="Arial" w:cs="Arial"/>
          <w:sz w:val="24"/>
          <w:szCs w:val="24"/>
        </w:rPr>
        <w:t xml:space="preserve">This essay will explore what characteristics make a person vulnerable to exploitation to criminal gangs. </w:t>
      </w:r>
      <w:r w:rsidR="005626C5" w:rsidRPr="00647C41">
        <w:rPr>
          <w:rFonts w:ascii="Arial" w:hAnsi="Arial" w:cs="Arial"/>
          <w:sz w:val="24"/>
          <w:szCs w:val="24"/>
        </w:rPr>
        <w:t>Exploitation is defined by the Cambridge dictionary as “</w:t>
      </w:r>
      <w:r w:rsidR="007603BC">
        <w:rPr>
          <w:rFonts w:ascii="Arial" w:hAnsi="Arial" w:cs="Arial"/>
          <w:sz w:val="24"/>
          <w:szCs w:val="24"/>
        </w:rPr>
        <w:t>the act of using someone or something unfairly for your own advantage</w:t>
      </w:r>
      <w:r w:rsidR="005626C5" w:rsidRPr="00647C41">
        <w:rPr>
          <w:rFonts w:ascii="Arial" w:hAnsi="Arial" w:cs="Arial"/>
          <w:sz w:val="24"/>
          <w:szCs w:val="24"/>
        </w:rPr>
        <w:t>” (Cambridge University, 2013).</w:t>
      </w:r>
      <w:r w:rsidR="00262D8A" w:rsidRPr="00647C41">
        <w:rPr>
          <w:rFonts w:ascii="Arial" w:hAnsi="Arial" w:cs="Arial"/>
          <w:sz w:val="24"/>
          <w:szCs w:val="24"/>
        </w:rPr>
        <w:t xml:space="preserve"> The first characteristic which makes a person vulnerable to exploitation is age, </w:t>
      </w:r>
      <w:r w:rsidR="008C2A3A">
        <w:rPr>
          <w:rFonts w:ascii="Arial" w:hAnsi="Arial" w:cs="Arial"/>
          <w:sz w:val="24"/>
          <w:szCs w:val="24"/>
        </w:rPr>
        <w:t xml:space="preserve">and </w:t>
      </w:r>
      <w:r w:rsidR="00262D8A" w:rsidRPr="00647C41">
        <w:rPr>
          <w:rFonts w:ascii="Arial" w:hAnsi="Arial" w:cs="Arial"/>
          <w:sz w:val="24"/>
          <w:szCs w:val="24"/>
        </w:rPr>
        <w:t xml:space="preserve">most commonly, being a young person or a child. </w:t>
      </w:r>
      <w:r w:rsidR="00CA6530" w:rsidRPr="00647C41">
        <w:rPr>
          <w:rFonts w:ascii="Arial" w:hAnsi="Arial" w:cs="Arial"/>
          <w:sz w:val="24"/>
          <w:szCs w:val="24"/>
        </w:rPr>
        <w:t xml:space="preserve">Due to a child’s naivety, and lack of awareness and life experience, they are less likely to know that they are being </w:t>
      </w:r>
      <w:r w:rsidR="00985709" w:rsidRPr="00647C41">
        <w:rPr>
          <w:rFonts w:ascii="Arial" w:hAnsi="Arial" w:cs="Arial"/>
          <w:sz w:val="24"/>
          <w:szCs w:val="24"/>
        </w:rPr>
        <w:t>exploited and</w:t>
      </w:r>
      <w:r w:rsidR="00CA6530" w:rsidRPr="00647C41">
        <w:rPr>
          <w:rFonts w:ascii="Arial" w:hAnsi="Arial" w:cs="Arial"/>
          <w:sz w:val="24"/>
          <w:szCs w:val="24"/>
        </w:rPr>
        <w:t xml:space="preserve"> may believe that they are acting and behaving this way through their own personal choice. Children will experience a period of grooming to get them into the criminal activity, which they also may be less likely to be aware </w:t>
      </w:r>
      <w:r w:rsidR="00985709" w:rsidRPr="00647C41">
        <w:rPr>
          <w:rFonts w:ascii="Arial" w:hAnsi="Arial" w:cs="Arial"/>
          <w:sz w:val="24"/>
          <w:szCs w:val="24"/>
        </w:rPr>
        <w:t>of and</w:t>
      </w:r>
      <w:r w:rsidR="00CA6530" w:rsidRPr="00647C41">
        <w:rPr>
          <w:rFonts w:ascii="Arial" w:hAnsi="Arial" w:cs="Arial"/>
          <w:sz w:val="24"/>
          <w:szCs w:val="24"/>
        </w:rPr>
        <w:t xml:space="preserve"> believe that they have someone who is genuinely interested in them and wanting to befriend them (</w:t>
      </w:r>
      <w:r w:rsidR="00985709" w:rsidRPr="00647C41">
        <w:rPr>
          <w:rFonts w:ascii="Arial" w:hAnsi="Arial" w:cs="Arial"/>
          <w:sz w:val="24"/>
          <w:szCs w:val="24"/>
        </w:rPr>
        <w:t>Maxwell, N et al, 2019</w:t>
      </w:r>
      <w:r w:rsidR="00CA6530" w:rsidRPr="00647C41">
        <w:rPr>
          <w:rFonts w:ascii="Arial" w:hAnsi="Arial" w:cs="Arial"/>
          <w:sz w:val="24"/>
          <w:szCs w:val="24"/>
        </w:rPr>
        <w:t>).</w:t>
      </w:r>
    </w:p>
    <w:p w14:paraId="1BF73028" w14:textId="77777777" w:rsidR="00A462E1" w:rsidRPr="00647C41" w:rsidRDefault="00A462E1" w:rsidP="006C4A05">
      <w:pPr>
        <w:spacing w:after="0" w:line="360" w:lineRule="auto"/>
        <w:ind w:right="531"/>
        <w:rPr>
          <w:rFonts w:ascii="Arial" w:hAnsi="Arial" w:cs="Arial"/>
          <w:sz w:val="24"/>
          <w:szCs w:val="24"/>
        </w:rPr>
      </w:pPr>
    </w:p>
    <w:p w14:paraId="20FB35C9" w14:textId="4DF60FAD" w:rsidR="00FA7A43" w:rsidRPr="00647C41" w:rsidRDefault="00A462E1" w:rsidP="00F5721B">
      <w:pPr>
        <w:spacing w:after="0" w:line="360" w:lineRule="auto"/>
        <w:ind w:right="531"/>
        <w:rPr>
          <w:rFonts w:ascii="Arial" w:hAnsi="Arial" w:cs="Arial"/>
          <w:sz w:val="24"/>
          <w:szCs w:val="24"/>
        </w:rPr>
      </w:pPr>
      <w:r w:rsidRPr="00647C41">
        <w:rPr>
          <w:rFonts w:ascii="Arial" w:hAnsi="Arial" w:cs="Arial"/>
          <w:sz w:val="24"/>
          <w:szCs w:val="24"/>
        </w:rPr>
        <w:t>Furthermore, c</w:t>
      </w:r>
      <w:r w:rsidR="00CA6530" w:rsidRPr="00647C41">
        <w:rPr>
          <w:rFonts w:ascii="Arial" w:hAnsi="Arial" w:cs="Arial"/>
          <w:sz w:val="24"/>
          <w:szCs w:val="24"/>
        </w:rPr>
        <w:t xml:space="preserve">hildren and young people commonly have a need to want to fit in, and so if they are facing issues such as bullying or social exclusion, the benefit of receiving recognition and </w:t>
      </w:r>
      <w:r w:rsidR="00D9762E" w:rsidRPr="00647C41">
        <w:rPr>
          <w:rFonts w:ascii="Arial" w:hAnsi="Arial" w:cs="Arial"/>
          <w:sz w:val="24"/>
          <w:szCs w:val="24"/>
        </w:rPr>
        <w:t>having a feeling of belonging</w:t>
      </w:r>
      <w:r w:rsidR="00CA6530" w:rsidRPr="00647C41">
        <w:rPr>
          <w:rFonts w:ascii="Arial" w:hAnsi="Arial" w:cs="Arial"/>
          <w:sz w:val="24"/>
          <w:szCs w:val="24"/>
        </w:rPr>
        <w:t xml:space="preserve"> from fellow gang members will be appealing </w:t>
      </w:r>
      <w:r w:rsidR="00985709" w:rsidRPr="00647C41">
        <w:rPr>
          <w:rFonts w:ascii="Arial" w:hAnsi="Arial" w:cs="Arial"/>
          <w:sz w:val="24"/>
          <w:szCs w:val="24"/>
        </w:rPr>
        <w:t>(Maxwell, N et al, 2019).</w:t>
      </w:r>
      <w:r w:rsidR="00FA7A43" w:rsidRPr="00647C41">
        <w:rPr>
          <w:rFonts w:ascii="Arial" w:hAnsi="Arial" w:cs="Arial"/>
          <w:sz w:val="24"/>
          <w:szCs w:val="24"/>
        </w:rPr>
        <w:t xml:space="preserve"> </w:t>
      </w:r>
      <w:r w:rsidR="00077034" w:rsidRPr="00647C41">
        <w:rPr>
          <w:rFonts w:ascii="Arial" w:hAnsi="Arial" w:cs="Arial"/>
          <w:sz w:val="24"/>
          <w:szCs w:val="24"/>
        </w:rPr>
        <w:t xml:space="preserve">The feeling of belonging may be </w:t>
      </w:r>
      <w:r w:rsidR="00F5721B" w:rsidRPr="00647C41">
        <w:rPr>
          <w:rFonts w:ascii="Arial" w:hAnsi="Arial" w:cs="Arial"/>
          <w:sz w:val="24"/>
          <w:szCs w:val="24"/>
        </w:rPr>
        <w:t>a driving factor to join a gang more so for c</w:t>
      </w:r>
      <w:r w:rsidR="00077034" w:rsidRPr="00647C41">
        <w:rPr>
          <w:rFonts w:ascii="Arial" w:hAnsi="Arial" w:cs="Arial"/>
          <w:sz w:val="24"/>
          <w:szCs w:val="24"/>
        </w:rPr>
        <w:t xml:space="preserve">hildren of broken families, children in care, </w:t>
      </w:r>
      <w:r w:rsidR="00CC3AC9" w:rsidRPr="00647C41">
        <w:rPr>
          <w:rFonts w:ascii="Arial" w:hAnsi="Arial" w:cs="Arial"/>
          <w:sz w:val="24"/>
          <w:szCs w:val="24"/>
        </w:rPr>
        <w:t xml:space="preserve">social exclusion, </w:t>
      </w:r>
      <w:r w:rsidR="00077034" w:rsidRPr="00647C41">
        <w:rPr>
          <w:rFonts w:ascii="Arial" w:hAnsi="Arial" w:cs="Arial"/>
          <w:sz w:val="24"/>
          <w:szCs w:val="24"/>
        </w:rPr>
        <w:t>or children who have experienced abuse</w:t>
      </w:r>
      <w:r w:rsidR="00CC3AC9" w:rsidRPr="00647C41">
        <w:rPr>
          <w:rFonts w:ascii="Arial" w:hAnsi="Arial" w:cs="Arial"/>
          <w:sz w:val="24"/>
          <w:szCs w:val="24"/>
        </w:rPr>
        <w:t xml:space="preserve"> </w:t>
      </w:r>
      <w:r w:rsidR="00B86FC2" w:rsidRPr="00647C41">
        <w:rPr>
          <w:rFonts w:ascii="Arial" w:hAnsi="Arial" w:cs="Arial"/>
          <w:sz w:val="24"/>
          <w:szCs w:val="24"/>
        </w:rPr>
        <w:t>(Maxwell, N et al, 2019).</w:t>
      </w:r>
      <w:r w:rsidR="003241ED">
        <w:rPr>
          <w:rFonts w:ascii="Arial" w:hAnsi="Arial" w:cs="Arial"/>
          <w:sz w:val="24"/>
          <w:szCs w:val="24"/>
        </w:rPr>
        <w:t xml:space="preserve"> The exploitation of children in gangs is a </w:t>
      </w:r>
      <w:r w:rsidR="009D57AD">
        <w:rPr>
          <w:rFonts w:ascii="Arial" w:hAnsi="Arial" w:cs="Arial"/>
          <w:sz w:val="24"/>
          <w:szCs w:val="24"/>
        </w:rPr>
        <w:t xml:space="preserve">huge issue in today’s society, with 27,000 children between the ages of </w:t>
      </w:r>
      <w:r w:rsidR="001830FA">
        <w:rPr>
          <w:rFonts w:ascii="Arial" w:hAnsi="Arial" w:cs="Arial"/>
          <w:sz w:val="24"/>
          <w:szCs w:val="24"/>
        </w:rPr>
        <w:t xml:space="preserve">10 and 17 claiming to be a member of a gang. This shows that </w:t>
      </w:r>
      <w:r w:rsidR="00AF11D7">
        <w:rPr>
          <w:rFonts w:ascii="Arial" w:hAnsi="Arial" w:cs="Arial"/>
          <w:sz w:val="24"/>
          <w:szCs w:val="24"/>
        </w:rPr>
        <w:t xml:space="preserve">young </w:t>
      </w:r>
      <w:r w:rsidR="001830FA">
        <w:rPr>
          <w:rFonts w:ascii="Arial" w:hAnsi="Arial" w:cs="Arial"/>
          <w:sz w:val="24"/>
          <w:szCs w:val="24"/>
        </w:rPr>
        <w:t xml:space="preserve">age is a major characteristic for gang members to </w:t>
      </w:r>
      <w:r w:rsidR="001E13AE">
        <w:rPr>
          <w:rFonts w:ascii="Arial" w:hAnsi="Arial" w:cs="Arial"/>
          <w:sz w:val="24"/>
          <w:szCs w:val="24"/>
        </w:rPr>
        <w:t>target, due to their naivety, and they may be more likely to be overlooked by the police and other services</w:t>
      </w:r>
      <w:r w:rsidR="00AD13A2">
        <w:rPr>
          <w:rFonts w:ascii="Arial" w:hAnsi="Arial" w:cs="Arial"/>
          <w:sz w:val="24"/>
          <w:szCs w:val="24"/>
        </w:rPr>
        <w:t xml:space="preserve">, which is evident when the number of children who are involved in gangs and are already known to authorities is </w:t>
      </w:r>
      <w:r w:rsidR="00E93B69">
        <w:rPr>
          <w:rFonts w:ascii="Arial" w:hAnsi="Arial" w:cs="Arial"/>
          <w:sz w:val="24"/>
          <w:szCs w:val="24"/>
        </w:rPr>
        <w:t>6,560 (Children’s Commissioner, 2019).</w:t>
      </w:r>
    </w:p>
    <w:p w14:paraId="50691EF4" w14:textId="77777777" w:rsidR="00985709" w:rsidRPr="00647C41" w:rsidRDefault="00985709" w:rsidP="006C4A05">
      <w:pPr>
        <w:spacing w:after="0" w:line="360" w:lineRule="auto"/>
        <w:ind w:right="531"/>
        <w:rPr>
          <w:rFonts w:ascii="Arial" w:hAnsi="Arial" w:cs="Arial"/>
          <w:sz w:val="24"/>
          <w:szCs w:val="24"/>
        </w:rPr>
      </w:pPr>
    </w:p>
    <w:p w14:paraId="776C7C75" w14:textId="20549FCE" w:rsidR="009F6D88" w:rsidRPr="00647C41" w:rsidRDefault="00985709" w:rsidP="006C4A05">
      <w:pPr>
        <w:spacing w:after="0" w:line="360" w:lineRule="auto"/>
        <w:ind w:right="531"/>
        <w:rPr>
          <w:rFonts w:ascii="Arial" w:hAnsi="Arial" w:cs="Arial"/>
          <w:sz w:val="24"/>
          <w:szCs w:val="24"/>
        </w:rPr>
      </w:pPr>
      <w:r w:rsidRPr="00647C41">
        <w:rPr>
          <w:rFonts w:ascii="Arial" w:hAnsi="Arial" w:cs="Arial"/>
          <w:sz w:val="24"/>
          <w:szCs w:val="24"/>
        </w:rPr>
        <w:t xml:space="preserve">A further characteristic is </w:t>
      </w:r>
      <w:r w:rsidR="00FA7A43" w:rsidRPr="00647C41">
        <w:rPr>
          <w:rFonts w:ascii="Arial" w:hAnsi="Arial" w:cs="Arial"/>
          <w:sz w:val="24"/>
          <w:szCs w:val="24"/>
        </w:rPr>
        <w:t xml:space="preserve">individuals with a low </w:t>
      </w:r>
      <w:r w:rsidRPr="00647C41">
        <w:rPr>
          <w:rFonts w:ascii="Arial" w:hAnsi="Arial" w:cs="Arial"/>
          <w:sz w:val="24"/>
          <w:szCs w:val="24"/>
        </w:rPr>
        <w:t xml:space="preserve">socioeconomic </w:t>
      </w:r>
      <w:r w:rsidR="00FA7A43" w:rsidRPr="00647C41">
        <w:rPr>
          <w:rFonts w:ascii="Arial" w:hAnsi="Arial" w:cs="Arial"/>
          <w:sz w:val="24"/>
          <w:szCs w:val="24"/>
        </w:rPr>
        <w:t xml:space="preserve">status. The factors which make up a person’s socioeconomic status </w:t>
      </w:r>
      <w:r w:rsidR="00154A1B" w:rsidRPr="00647C41">
        <w:rPr>
          <w:rFonts w:ascii="Arial" w:hAnsi="Arial" w:cs="Arial"/>
          <w:sz w:val="24"/>
          <w:szCs w:val="24"/>
        </w:rPr>
        <w:t xml:space="preserve">include their income, occupation and education, therefore someone with a low socioeconomic status </w:t>
      </w:r>
      <w:r w:rsidR="00154A1B" w:rsidRPr="00647C41">
        <w:rPr>
          <w:rFonts w:ascii="Arial" w:hAnsi="Arial" w:cs="Arial"/>
          <w:sz w:val="24"/>
          <w:szCs w:val="24"/>
        </w:rPr>
        <w:lastRenderedPageBreak/>
        <w:t>is more likely to be less educated, earn little money, and be in a low-income job or unemployed (</w:t>
      </w:r>
      <w:r w:rsidR="00092727" w:rsidRPr="00647C41">
        <w:rPr>
          <w:rFonts w:ascii="Arial" w:hAnsi="Arial" w:cs="Arial"/>
          <w:sz w:val="24"/>
          <w:szCs w:val="24"/>
        </w:rPr>
        <w:t>County Health Rankings and Roadmaps, 2024).</w:t>
      </w:r>
      <w:r w:rsidR="004C0126" w:rsidRPr="00647C41">
        <w:rPr>
          <w:rFonts w:ascii="Arial" w:hAnsi="Arial" w:cs="Arial"/>
          <w:sz w:val="24"/>
          <w:szCs w:val="24"/>
        </w:rPr>
        <w:t xml:space="preserve"> Factors which are prevalent in those with a low socioeconomic status, which will influence their likelihood of being involved in gang activity include gangs being present in their communities, family members or friends being involved with gangs, </w:t>
      </w:r>
      <w:r w:rsidR="001A11DA" w:rsidRPr="00647C41">
        <w:rPr>
          <w:rFonts w:ascii="Arial" w:hAnsi="Arial" w:cs="Arial"/>
          <w:sz w:val="24"/>
          <w:szCs w:val="24"/>
        </w:rPr>
        <w:t xml:space="preserve">a high rate of unemployment, </w:t>
      </w:r>
      <w:r w:rsidR="00142BD7" w:rsidRPr="00647C41">
        <w:rPr>
          <w:rFonts w:ascii="Arial" w:hAnsi="Arial" w:cs="Arial"/>
          <w:sz w:val="24"/>
          <w:szCs w:val="24"/>
        </w:rPr>
        <w:t xml:space="preserve">sustained </w:t>
      </w:r>
      <w:r w:rsidR="001A11DA" w:rsidRPr="00647C41">
        <w:rPr>
          <w:rFonts w:ascii="Arial" w:hAnsi="Arial" w:cs="Arial"/>
          <w:sz w:val="24"/>
          <w:szCs w:val="24"/>
        </w:rPr>
        <w:t>poverty</w:t>
      </w:r>
      <w:r w:rsidR="00142BD7" w:rsidRPr="00647C41">
        <w:rPr>
          <w:rFonts w:ascii="Arial" w:hAnsi="Arial" w:cs="Arial"/>
          <w:sz w:val="24"/>
          <w:szCs w:val="24"/>
        </w:rPr>
        <w:t xml:space="preserve">, </w:t>
      </w:r>
      <w:r w:rsidR="004C0126" w:rsidRPr="00647C41">
        <w:rPr>
          <w:rFonts w:ascii="Arial" w:hAnsi="Arial" w:cs="Arial"/>
          <w:sz w:val="24"/>
          <w:szCs w:val="24"/>
        </w:rPr>
        <w:t>a high level of crime in the community</w:t>
      </w:r>
      <w:r w:rsidR="001A11DA" w:rsidRPr="00647C41">
        <w:rPr>
          <w:rFonts w:ascii="Arial" w:hAnsi="Arial" w:cs="Arial"/>
          <w:sz w:val="24"/>
          <w:szCs w:val="24"/>
        </w:rPr>
        <w:t xml:space="preserve">, whether drug related or not, </w:t>
      </w:r>
      <w:r w:rsidR="004C0126" w:rsidRPr="00647C41">
        <w:rPr>
          <w:rFonts w:ascii="Arial" w:hAnsi="Arial" w:cs="Arial"/>
          <w:sz w:val="24"/>
          <w:szCs w:val="24"/>
        </w:rPr>
        <w:t>as well as community norms that accept and partake in crime</w:t>
      </w:r>
      <w:r w:rsidR="00671F56" w:rsidRPr="00647C41">
        <w:rPr>
          <w:rFonts w:ascii="Arial" w:hAnsi="Arial" w:cs="Arial"/>
          <w:sz w:val="24"/>
          <w:szCs w:val="24"/>
        </w:rPr>
        <w:t xml:space="preserve"> </w:t>
      </w:r>
      <w:r w:rsidR="00CE49DA" w:rsidRPr="00647C41">
        <w:rPr>
          <w:rFonts w:ascii="Arial" w:hAnsi="Arial" w:cs="Arial"/>
          <w:sz w:val="24"/>
          <w:szCs w:val="24"/>
        </w:rPr>
        <w:t xml:space="preserve">(Home Office, </w:t>
      </w:r>
      <w:r w:rsidR="00331F80" w:rsidRPr="00647C41">
        <w:rPr>
          <w:rFonts w:ascii="Arial" w:hAnsi="Arial" w:cs="Arial"/>
          <w:sz w:val="24"/>
          <w:szCs w:val="24"/>
        </w:rPr>
        <w:t>2010).</w:t>
      </w:r>
      <w:r w:rsidR="00142BD7" w:rsidRPr="00647C41">
        <w:rPr>
          <w:rFonts w:ascii="Arial" w:hAnsi="Arial" w:cs="Arial"/>
          <w:sz w:val="24"/>
          <w:szCs w:val="24"/>
        </w:rPr>
        <w:t xml:space="preserve"> </w:t>
      </w:r>
      <w:r w:rsidR="00F22A41" w:rsidRPr="00647C41">
        <w:rPr>
          <w:rFonts w:ascii="Arial" w:hAnsi="Arial" w:cs="Arial"/>
          <w:sz w:val="24"/>
          <w:szCs w:val="24"/>
        </w:rPr>
        <w:t xml:space="preserve">All </w:t>
      </w:r>
      <w:r w:rsidR="00B43801" w:rsidRPr="00647C41">
        <w:rPr>
          <w:rFonts w:ascii="Arial" w:hAnsi="Arial" w:cs="Arial"/>
          <w:sz w:val="24"/>
          <w:szCs w:val="24"/>
        </w:rPr>
        <w:t xml:space="preserve">of </w:t>
      </w:r>
      <w:r w:rsidR="00F22A41" w:rsidRPr="00647C41">
        <w:rPr>
          <w:rFonts w:ascii="Arial" w:hAnsi="Arial" w:cs="Arial"/>
          <w:sz w:val="24"/>
          <w:szCs w:val="24"/>
        </w:rPr>
        <w:t xml:space="preserve">these factors can make being part of a gang seem </w:t>
      </w:r>
      <w:r w:rsidR="00B43801" w:rsidRPr="00647C41">
        <w:rPr>
          <w:rFonts w:ascii="Arial" w:hAnsi="Arial" w:cs="Arial"/>
          <w:sz w:val="24"/>
          <w:szCs w:val="24"/>
        </w:rPr>
        <w:t xml:space="preserve">desirable, due to the prospect of </w:t>
      </w:r>
      <w:r w:rsidR="005F323D" w:rsidRPr="00647C41">
        <w:rPr>
          <w:rFonts w:ascii="Arial" w:hAnsi="Arial" w:cs="Arial"/>
          <w:sz w:val="24"/>
          <w:szCs w:val="24"/>
        </w:rPr>
        <w:t>being able to earn money and create a lifestyle for themselves and potentially to provide for their families</w:t>
      </w:r>
      <w:r w:rsidR="009413B0" w:rsidRPr="00647C41">
        <w:rPr>
          <w:rFonts w:ascii="Arial" w:hAnsi="Arial" w:cs="Arial"/>
          <w:sz w:val="24"/>
          <w:szCs w:val="24"/>
        </w:rPr>
        <w:t xml:space="preserve"> (Curry D, </w:t>
      </w:r>
      <w:r w:rsidR="00A462E1" w:rsidRPr="00647C41">
        <w:rPr>
          <w:rFonts w:ascii="Arial" w:hAnsi="Arial" w:cs="Arial"/>
          <w:sz w:val="24"/>
          <w:szCs w:val="24"/>
        </w:rPr>
        <w:t>2004).</w:t>
      </w:r>
    </w:p>
    <w:p w14:paraId="5609DB93" w14:textId="77777777" w:rsidR="00B113EE" w:rsidRPr="00647C41" w:rsidRDefault="00B113EE" w:rsidP="006C4A05">
      <w:pPr>
        <w:spacing w:after="0" w:line="360" w:lineRule="auto"/>
        <w:ind w:right="531"/>
        <w:rPr>
          <w:rFonts w:ascii="Arial" w:hAnsi="Arial" w:cs="Arial"/>
          <w:sz w:val="24"/>
          <w:szCs w:val="24"/>
        </w:rPr>
      </w:pPr>
    </w:p>
    <w:p w14:paraId="5D0CB246" w14:textId="7FC8CBEE" w:rsidR="00B113EE" w:rsidRPr="00647C41" w:rsidRDefault="00F62074" w:rsidP="006C4A05">
      <w:pPr>
        <w:spacing w:after="0" w:line="360" w:lineRule="auto"/>
        <w:ind w:right="531"/>
        <w:rPr>
          <w:rFonts w:ascii="Arial" w:hAnsi="Arial" w:cs="Arial"/>
          <w:sz w:val="24"/>
          <w:szCs w:val="24"/>
        </w:rPr>
      </w:pPr>
      <w:r w:rsidRPr="00647C41">
        <w:rPr>
          <w:rFonts w:ascii="Arial" w:hAnsi="Arial" w:cs="Arial"/>
          <w:sz w:val="24"/>
          <w:szCs w:val="24"/>
        </w:rPr>
        <w:t xml:space="preserve">Additionally, those with </w:t>
      </w:r>
      <w:r w:rsidR="00EB6A02" w:rsidRPr="00647C41">
        <w:rPr>
          <w:rFonts w:ascii="Arial" w:hAnsi="Arial" w:cs="Arial"/>
          <w:sz w:val="24"/>
          <w:szCs w:val="24"/>
        </w:rPr>
        <w:t xml:space="preserve">drug addictions are vulnerable to gang exploitation. </w:t>
      </w:r>
      <w:r w:rsidR="005E4E4A" w:rsidRPr="00647C41">
        <w:rPr>
          <w:rFonts w:ascii="Arial" w:hAnsi="Arial" w:cs="Arial"/>
          <w:sz w:val="24"/>
          <w:szCs w:val="24"/>
        </w:rPr>
        <w:t xml:space="preserve">A tactic used by gang members is cuckooing, where </w:t>
      </w:r>
      <w:r w:rsidR="008027F2" w:rsidRPr="00647C41">
        <w:rPr>
          <w:rFonts w:ascii="Arial" w:hAnsi="Arial" w:cs="Arial"/>
          <w:sz w:val="24"/>
          <w:szCs w:val="24"/>
        </w:rPr>
        <w:t xml:space="preserve">members will take over a vulnerable adult’s home and </w:t>
      </w:r>
      <w:r w:rsidR="00A96F5C" w:rsidRPr="00647C41">
        <w:rPr>
          <w:rFonts w:ascii="Arial" w:hAnsi="Arial" w:cs="Arial"/>
          <w:sz w:val="24"/>
          <w:szCs w:val="24"/>
        </w:rPr>
        <w:t>use it as a hub for their activities, whether that is to deal drugs</w:t>
      </w:r>
      <w:r w:rsidR="00E343B1" w:rsidRPr="00647C41">
        <w:rPr>
          <w:rFonts w:ascii="Arial" w:hAnsi="Arial" w:cs="Arial"/>
          <w:sz w:val="24"/>
          <w:szCs w:val="24"/>
        </w:rPr>
        <w:t xml:space="preserve"> or other criminal activity</w:t>
      </w:r>
      <w:r w:rsidR="00B1248C" w:rsidRPr="00647C41">
        <w:rPr>
          <w:rFonts w:ascii="Arial" w:hAnsi="Arial" w:cs="Arial"/>
          <w:sz w:val="24"/>
          <w:szCs w:val="24"/>
        </w:rPr>
        <w:t xml:space="preserve"> (Lee E, 2022).</w:t>
      </w:r>
      <w:r w:rsidR="00E343B1" w:rsidRPr="00647C41">
        <w:rPr>
          <w:rFonts w:ascii="Arial" w:hAnsi="Arial" w:cs="Arial"/>
          <w:sz w:val="24"/>
          <w:szCs w:val="24"/>
        </w:rPr>
        <w:t xml:space="preserve"> </w:t>
      </w:r>
      <w:r w:rsidR="0065310F" w:rsidRPr="00647C41">
        <w:rPr>
          <w:rFonts w:ascii="Arial" w:hAnsi="Arial" w:cs="Arial"/>
          <w:sz w:val="24"/>
          <w:szCs w:val="24"/>
        </w:rPr>
        <w:t xml:space="preserve">It is not just drug addicts who are vulnerable to </w:t>
      </w:r>
      <w:r w:rsidR="00121A41" w:rsidRPr="00647C41">
        <w:rPr>
          <w:rFonts w:ascii="Arial" w:hAnsi="Arial" w:cs="Arial"/>
          <w:sz w:val="24"/>
          <w:szCs w:val="24"/>
        </w:rPr>
        <w:t>cuckooing, as those</w:t>
      </w:r>
      <w:r w:rsidR="003D2D0B" w:rsidRPr="00647C41">
        <w:rPr>
          <w:rFonts w:ascii="Arial" w:hAnsi="Arial" w:cs="Arial"/>
          <w:sz w:val="24"/>
          <w:szCs w:val="24"/>
        </w:rPr>
        <w:t xml:space="preserve"> with</w:t>
      </w:r>
      <w:r w:rsidR="00121A41" w:rsidRPr="00647C41">
        <w:rPr>
          <w:rFonts w:ascii="Arial" w:hAnsi="Arial" w:cs="Arial"/>
          <w:sz w:val="24"/>
          <w:szCs w:val="24"/>
        </w:rPr>
        <w:t xml:space="preserve"> </w:t>
      </w:r>
      <w:r w:rsidR="00D47563" w:rsidRPr="00647C41">
        <w:rPr>
          <w:rFonts w:ascii="Arial" w:hAnsi="Arial" w:cs="Arial"/>
          <w:sz w:val="24"/>
          <w:szCs w:val="24"/>
        </w:rPr>
        <w:t xml:space="preserve">learning difficulties, mental health issues, </w:t>
      </w:r>
      <w:r w:rsidR="00C1438F" w:rsidRPr="00647C41">
        <w:rPr>
          <w:rFonts w:ascii="Arial" w:hAnsi="Arial" w:cs="Arial"/>
          <w:sz w:val="24"/>
          <w:szCs w:val="24"/>
        </w:rPr>
        <w:t xml:space="preserve">sex workers, people </w:t>
      </w:r>
      <w:r w:rsidR="00657DF2" w:rsidRPr="00647C41">
        <w:rPr>
          <w:rFonts w:ascii="Arial" w:hAnsi="Arial" w:cs="Arial"/>
          <w:sz w:val="24"/>
          <w:szCs w:val="24"/>
        </w:rPr>
        <w:t xml:space="preserve">who are known to have connections to gangs, elderly </w:t>
      </w:r>
      <w:r w:rsidR="00121A41" w:rsidRPr="00647C41">
        <w:rPr>
          <w:rFonts w:ascii="Arial" w:hAnsi="Arial" w:cs="Arial"/>
          <w:sz w:val="24"/>
          <w:szCs w:val="24"/>
        </w:rPr>
        <w:t xml:space="preserve">and socially isolated </w:t>
      </w:r>
      <w:r w:rsidR="003D2D0B" w:rsidRPr="00647C41">
        <w:rPr>
          <w:rFonts w:ascii="Arial" w:hAnsi="Arial" w:cs="Arial"/>
          <w:sz w:val="24"/>
          <w:szCs w:val="24"/>
        </w:rPr>
        <w:t>adults can become victims</w:t>
      </w:r>
      <w:r w:rsidR="00ED529C" w:rsidRPr="00647C41">
        <w:rPr>
          <w:rFonts w:ascii="Arial" w:hAnsi="Arial" w:cs="Arial"/>
          <w:sz w:val="24"/>
          <w:szCs w:val="24"/>
        </w:rPr>
        <w:t xml:space="preserve">. Gang members will </w:t>
      </w:r>
      <w:r w:rsidR="00D00B11" w:rsidRPr="00647C41">
        <w:rPr>
          <w:rFonts w:ascii="Arial" w:hAnsi="Arial" w:cs="Arial"/>
          <w:sz w:val="24"/>
          <w:szCs w:val="24"/>
        </w:rPr>
        <w:t xml:space="preserve">play on the individual’s vulnerabilities and </w:t>
      </w:r>
      <w:r w:rsidR="00ED529C" w:rsidRPr="00647C41">
        <w:rPr>
          <w:rFonts w:ascii="Arial" w:hAnsi="Arial" w:cs="Arial"/>
          <w:sz w:val="24"/>
          <w:szCs w:val="24"/>
        </w:rPr>
        <w:t>groom, befriend</w:t>
      </w:r>
      <w:r w:rsidR="00F02215" w:rsidRPr="00647C41">
        <w:rPr>
          <w:rFonts w:ascii="Arial" w:hAnsi="Arial" w:cs="Arial"/>
          <w:sz w:val="24"/>
          <w:szCs w:val="24"/>
        </w:rPr>
        <w:t xml:space="preserve">, or promise </w:t>
      </w:r>
      <w:r w:rsidR="001C2A3F">
        <w:rPr>
          <w:rFonts w:ascii="Arial" w:hAnsi="Arial" w:cs="Arial"/>
          <w:sz w:val="24"/>
          <w:szCs w:val="24"/>
        </w:rPr>
        <w:t xml:space="preserve">them </w:t>
      </w:r>
      <w:r w:rsidR="00F02215" w:rsidRPr="00647C41">
        <w:rPr>
          <w:rFonts w:ascii="Arial" w:hAnsi="Arial" w:cs="Arial"/>
          <w:sz w:val="24"/>
          <w:szCs w:val="24"/>
        </w:rPr>
        <w:t>drugs in order to exploit the</w:t>
      </w:r>
      <w:r w:rsidR="00D00B11" w:rsidRPr="00647C41">
        <w:rPr>
          <w:rFonts w:ascii="Arial" w:hAnsi="Arial" w:cs="Arial"/>
          <w:sz w:val="24"/>
          <w:szCs w:val="24"/>
        </w:rPr>
        <w:t xml:space="preserve">m. </w:t>
      </w:r>
      <w:r w:rsidR="00DF4C2B" w:rsidRPr="00647C41">
        <w:rPr>
          <w:rFonts w:ascii="Arial" w:hAnsi="Arial" w:cs="Arial"/>
          <w:sz w:val="24"/>
          <w:szCs w:val="24"/>
        </w:rPr>
        <w:t>These adults then become indebted to the gang</w:t>
      </w:r>
      <w:r w:rsidR="001176C8" w:rsidRPr="00647C41">
        <w:rPr>
          <w:rFonts w:ascii="Arial" w:hAnsi="Arial" w:cs="Arial"/>
          <w:sz w:val="24"/>
          <w:szCs w:val="24"/>
        </w:rPr>
        <w:t xml:space="preserve"> </w:t>
      </w:r>
      <w:r w:rsidR="00440BFC" w:rsidRPr="00647C41">
        <w:rPr>
          <w:rFonts w:ascii="Arial" w:hAnsi="Arial" w:cs="Arial"/>
          <w:sz w:val="24"/>
          <w:szCs w:val="24"/>
        </w:rPr>
        <w:t>and are forced into acts</w:t>
      </w:r>
      <w:r w:rsidR="001176C8" w:rsidRPr="00647C41">
        <w:rPr>
          <w:rFonts w:ascii="Arial" w:hAnsi="Arial" w:cs="Arial"/>
          <w:sz w:val="24"/>
          <w:szCs w:val="24"/>
        </w:rPr>
        <w:t>, such as labour or sexual exploitation,</w:t>
      </w:r>
      <w:r w:rsidR="00440BFC" w:rsidRPr="00647C41">
        <w:rPr>
          <w:rFonts w:ascii="Arial" w:hAnsi="Arial" w:cs="Arial"/>
          <w:sz w:val="24"/>
          <w:szCs w:val="24"/>
        </w:rPr>
        <w:t xml:space="preserve"> in order to pay off these debts</w:t>
      </w:r>
      <w:r w:rsidR="001176C8" w:rsidRPr="00647C41">
        <w:rPr>
          <w:rFonts w:ascii="Arial" w:hAnsi="Arial" w:cs="Arial"/>
          <w:sz w:val="24"/>
          <w:szCs w:val="24"/>
        </w:rPr>
        <w:t xml:space="preserve"> (</w:t>
      </w:r>
      <w:r w:rsidR="00B1248C" w:rsidRPr="00647C41">
        <w:rPr>
          <w:rFonts w:ascii="Arial" w:hAnsi="Arial" w:cs="Arial"/>
          <w:sz w:val="24"/>
          <w:szCs w:val="24"/>
        </w:rPr>
        <w:t>Lee E, 2022).</w:t>
      </w:r>
    </w:p>
    <w:p w14:paraId="5FF2BF79" w14:textId="77777777" w:rsidR="0063339E" w:rsidRPr="00647C41" w:rsidRDefault="0063339E" w:rsidP="006C4A05">
      <w:pPr>
        <w:spacing w:after="0" w:line="360" w:lineRule="auto"/>
        <w:ind w:right="531"/>
        <w:rPr>
          <w:rFonts w:ascii="Arial" w:hAnsi="Arial" w:cs="Arial"/>
          <w:sz w:val="24"/>
          <w:szCs w:val="24"/>
        </w:rPr>
      </w:pPr>
    </w:p>
    <w:p w14:paraId="648B68A9" w14:textId="7D289C6B" w:rsidR="00ED34CB" w:rsidRDefault="0063339E" w:rsidP="006C4A05">
      <w:pPr>
        <w:spacing w:after="0" w:line="360" w:lineRule="auto"/>
        <w:ind w:right="531"/>
        <w:rPr>
          <w:rFonts w:ascii="Arial" w:hAnsi="Arial" w:cs="Arial"/>
          <w:sz w:val="24"/>
          <w:szCs w:val="24"/>
        </w:rPr>
      </w:pPr>
      <w:r w:rsidRPr="00647C41">
        <w:rPr>
          <w:rFonts w:ascii="Arial" w:hAnsi="Arial" w:cs="Arial"/>
          <w:sz w:val="24"/>
          <w:szCs w:val="24"/>
        </w:rPr>
        <w:t>Moreover, having poor mental health can make a person vulnerable to gang exploitation.</w:t>
      </w:r>
      <w:r w:rsidR="004029E9">
        <w:rPr>
          <w:rFonts w:ascii="Arial" w:hAnsi="Arial" w:cs="Arial"/>
          <w:sz w:val="24"/>
          <w:szCs w:val="24"/>
        </w:rPr>
        <w:t xml:space="preserve"> Gang members may prey on </w:t>
      </w:r>
      <w:r w:rsidR="00030862">
        <w:rPr>
          <w:rFonts w:ascii="Arial" w:hAnsi="Arial" w:cs="Arial"/>
          <w:sz w:val="24"/>
          <w:szCs w:val="24"/>
        </w:rPr>
        <w:t xml:space="preserve">the individual’s low </w:t>
      </w:r>
      <w:r w:rsidR="00FA7F0F">
        <w:rPr>
          <w:rFonts w:ascii="Arial" w:hAnsi="Arial" w:cs="Arial"/>
          <w:sz w:val="24"/>
          <w:szCs w:val="24"/>
        </w:rPr>
        <w:t>self-esteem</w:t>
      </w:r>
      <w:r w:rsidR="00030862">
        <w:rPr>
          <w:rFonts w:ascii="Arial" w:hAnsi="Arial" w:cs="Arial"/>
          <w:sz w:val="24"/>
          <w:szCs w:val="24"/>
        </w:rPr>
        <w:t>, and exploit them by promising high societal status, respect, and the protection that being in a gang provides.</w:t>
      </w:r>
      <w:r w:rsidR="00ED34CB">
        <w:rPr>
          <w:rFonts w:ascii="Arial" w:hAnsi="Arial" w:cs="Arial"/>
          <w:sz w:val="24"/>
          <w:szCs w:val="24"/>
        </w:rPr>
        <w:t xml:space="preserve"> On the other hand, the gang members may use fear to coerce the individual into gang activity </w:t>
      </w:r>
      <w:r w:rsidR="0048648B">
        <w:rPr>
          <w:rFonts w:ascii="Arial" w:hAnsi="Arial" w:cs="Arial"/>
          <w:sz w:val="24"/>
          <w:szCs w:val="24"/>
        </w:rPr>
        <w:t>by making them fear future victimisation from gangs, making them feel as though they need the protection.</w:t>
      </w:r>
    </w:p>
    <w:p w14:paraId="1DA27A44" w14:textId="1209AD3F" w:rsidR="0063339E" w:rsidRPr="00647C41" w:rsidRDefault="00FA7F0F" w:rsidP="006C4A05">
      <w:pPr>
        <w:spacing w:after="0" w:line="360" w:lineRule="auto"/>
        <w:ind w:right="531"/>
        <w:rPr>
          <w:rFonts w:ascii="Arial" w:hAnsi="Arial" w:cs="Arial"/>
          <w:sz w:val="24"/>
          <w:szCs w:val="24"/>
        </w:rPr>
      </w:pPr>
      <w:r>
        <w:rPr>
          <w:rFonts w:ascii="Arial" w:hAnsi="Arial" w:cs="Arial"/>
          <w:sz w:val="24"/>
          <w:szCs w:val="24"/>
        </w:rPr>
        <w:t xml:space="preserve">Also, gang members </w:t>
      </w:r>
      <w:r w:rsidR="002E15EC">
        <w:rPr>
          <w:rFonts w:ascii="Arial" w:hAnsi="Arial" w:cs="Arial"/>
          <w:sz w:val="24"/>
          <w:szCs w:val="24"/>
        </w:rPr>
        <w:t xml:space="preserve">can exploit the need to </w:t>
      </w:r>
      <w:r w:rsidR="00656634">
        <w:rPr>
          <w:rFonts w:ascii="Arial" w:hAnsi="Arial" w:cs="Arial"/>
          <w:sz w:val="24"/>
          <w:szCs w:val="24"/>
        </w:rPr>
        <w:t xml:space="preserve">feel included and as though the individual is part of a family, especially if they have mental health issues </w:t>
      </w:r>
      <w:r w:rsidR="00C74E49">
        <w:rPr>
          <w:rFonts w:ascii="Arial" w:hAnsi="Arial" w:cs="Arial"/>
          <w:sz w:val="24"/>
          <w:szCs w:val="24"/>
        </w:rPr>
        <w:t xml:space="preserve">and trauma </w:t>
      </w:r>
      <w:r w:rsidR="00656634">
        <w:rPr>
          <w:rFonts w:ascii="Arial" w:hAnsi="Arial" w:cs="Arial"/>
          <w:sz w:val="24"/>
          <w:szCs w:val="24"/>
        </w:rPr>
        <w:t>around their family background and upbringing</w:t>
      </w:r>
      <w:r w:rsidR="0048648B">
        <w:rPr>
          <w:rFonts w:ascii="Arial" w:hAnsi="Arial" w:cs="Arial"/>
          <w:sz w:val="24"/>
          <w:szCs w:val="24"/>
        </w:rPr>
        <w:t xml:space="preserve"> </w:t>
      </w:r>
      <w:r w:rsidR="0048648B" w:rsidRPr="00647C41">
        <w:rPr>
          <w:rFonts w:ascii="Arial" w:hAnsi="Arial" w:cs="Arial"/>
          <w:sz w:val="24"/>
          <w:szCs w:val="24"/>
        </w:rPr>
        <w:t>(Public Health England, 2015).</w:t>
      </w:r>
    </w:p>
    <w:p w14:paraId="5DB5DAA7" w14:textId="16AF9A3C" w:rsidR="00085309" w:rsidRDefault="00001F33" w:rsidP="006C4A05">
      <w:pPr>
        <w:spacing w:after="0" w:line="360" w:lineRule="auto"/>
        <w:ind w:right="531"/>
        <w:rPr>
          <w:rFonts w:ascii="Arial" w:hAnsi="Arial" w:cs="Arial"/>
          <w:sz w:val="24"/>
          <w:szCs w:val="24"/>
        </w:rPr>
      </w:pPr>
      <w:r>
        <w:rPr>
          <w:rFonts w:ascii="Arial" w:hAnsi="Arial" w:cs="Arial"/>
          <w:sz w:val="24"/>
          <w:szCs w:val="24"/>
        </w:rPr>
        <w:lastRenderedPageBreak/>
        <w:t>As well as this, neurodivergent individuals</w:t>
      </w:r>
      <w:r w:rsidR="00902BA0">
        <w:rPr>
          <w:rFonts w:ascii="Arial" w:hAnsi="Arial" w:cs="Arial"/>
          <w:sz w:val="24"/>
          <w:szCs w:val="24"/>
        </w:rPr>
        <w:t xml:space="preserve">, for example </w:t>
      </w:r>
      <w:r w:rsidR="00147BC5">
        <w:rPr>
          <w:rFonts w:ascii="Arial" w:hAnsi="Arial" w:cs="Arial"/>
          <w:sz w:val="24"/>
          <w:szCs w:val="24"/>
        </w:rPr>
        <w:t>those with</w:t>
      </w:r>
      <w:r w:rsidR="00902BA0">
        <w:rPr>
          <w:rFonts w:ascii="Arial" w:hAnsi="Arial" w:cs="Arial"/>
          <w:sz w:val="24"/>
          <w:szCs w:val="24"/>
        </w:rPr>
        <w:t xml:space="preserve"> ADHD</w:t>
      </w:r>
      <w:r w:rsidR="00147BC5">
        <w:rPr>
          <w:rFonts w:ascii="Arial" w:hAnsi="Arial" w:cs="Arial"/>
          <w:sz w:val="24"/>
          <w:szCs w:val="24"/>
        </w:rPr>
        <w:t xml:space="preserve"> or autism, </w:t>
      </w:r>
      <w:r>
        <w:rPr>
          <w:rFonts w:ascii="Arial" w:hAnsi="Arial" w:cs="Arial"/>
          <w:sz w:val="24"/>
          <w:szCs w:val="24"/>
        </w:rPr>
        <w:t xml:space="preserve">may be vulnerable to </w:t>
      </w:r>
      <w:r w:rsidR="00A2069B">
        <w:rPr>
          <w:rFonts w:ascii="Arial" w:hAnsi="Arial" w:cs="Arial"/>
          <w:sz w:val="24"/>
          <w:szCs w:val="24"/>
        </w:rPr>
        <w:t xml:space="preserve">exploitation by </w:t>
      </w:r>
      <w:r w:rsidR="00147BC5">
        <w:rPr>
          <w:rFonts w:ascii="Arial" w:hAnsi="Arial" w:cs="Arial"/>
          <w:sz w:val="24"/>
          <w:szCs w:val="24"/>
        </w:rPr>
        <w:t>g</w:t>
      </w:r>
      <w:r w:rsidR="00A2069B">
        <w:rPr>
          <w:rFonts w:ascii="Arial" w:hAnsi="Arial" w:cs="Arial"/>
          <w:sz w:val="24"/>
          <w:szCs w:val="24"/>
        </w:rPr>
        <w:t>ang members</w:t>
      </w:r>
      <w:r w:rsidR="00147BC5">
        <w:rPr>
          <w:rFonts w:ascii="Arial" w:hAnsi="Arial" w:cs="Arial"/>
          <w:sz w:val="24"/>
          <w:szCs w:val="24"/>
        </w:rPr>
        <w:t xml:space="preserve">. This is because </w:t>
      </w:r>
      <w:r w:rsidR="00A2069B">
        <w:rPr>
          <w:rFonts w:ascii="Arial" w:hAnsi="Arial" w:cs="Arial"/>
          <w:sz w:val="24"/>
          <w:szCs w:val="24"/>
        </w:rPr>
        <w:t xml:space="preserve">gang activity </w:t>
      </w:r>
      <w:r w:rsidR="00714FBD" w:rsidRPr="00647C41">
        <w:rPr>
          <w:rFonts w:ascii="Arial" w:hAnsi="Arial" w:cs="Arial"/>
          <w:sz w:val="24"/>
          <w:szCs w:val="24"/>
        </w:rPr>
        <w:t xml:space="preserve">may appeal to </w:t>
      </w:r>
      <w:r w:rsidR="00A2069B">
        <w:rPr>
          <w:rFonts w:ascii="Arial" w:hAnsi="Arial" w:cs="Arial"/>
          <w:sz w:val="24"/>
          <w:szCs w:val="24"/>
        </w:rPr>
        <w:t>them, having characteristics such as</w:t>
      </w:r>
      <w:r w:rsidR="00714FBD" w:rsidRPr="00647C41">
        <w:rPr>
          <w:rFonts w:ascii="Arial" w:hAnsi="Arial" w:cs="Arial"/>
          <w:sz w:val="24"/>
          <w:szCs w:val="24"/>
        </w:rPr>
        <w:t xml:space="preserve"> sensation seeking</w:t>
      </w:r>
      <w:r w:rsidR="00A2069B">
        <w:rPr>
          <w:rFonts w:ascii="Arial" w:hAnsi="Arial" w:cs="Arial"/>
          <w:sz w:val="24"/>
          <w:szCs w:val="24"/>
        </w:rPr>
        <w:t>, being impulsive</w:t>
      </w:r>
      <w:r w:rsidR="003B7D2F">
        <w:rPr>
          <w:rFonts w:ascii="Arial" w:hAnsi="Arial" w:cs="Arial"/>
          <w:sz w:val="24"/>
          <w:szCs w:val="24"/>
        </w:rPr>
        <w:t>, lack of comprehension of consequence,</w:t>
      </w:r>
      <w:r w:rsidR="00714FBD" w:rsidRPr="00647C41">
        <w:rPr>
          <w:rFonts w:ascii="Arial" w:hAnsi="Arial" w:cs="Arial"/>
          <w:sz w:val="24"/>
          <w:szCs w:val="24"/>
        </w:rPr>
        <w:t xml:space="preserve"> and externalising behaviours </w:t>
      </w:r>
      <w:r w:rsidR="003A34C8" w:rsidRPr="00647C41">
        <w:rPr>
          <w:rFonts w:ascii="Arial" w:hAnsi="Arial" w:cs="Arial"/>
          <w:sz w:val="24"/>
          <w:szCs w:val="24"/>
        </w:rPr>
        <w:t>(Public Health England, 2015).</w:t>
      </w:r>
    </w:p>
    <w:p w14:paraId="057A1E7A" w14:textId="77777777" w:rsidR="00147BC5" w:rsidRPr="00147BC5" w:rsidRDefault="00147BC5" w:rsidP="006C4A05">
      <w:pPr>
        <w:spacing w:after="0" w:line="360" w:lineRule="auto"/>
        <w:ind w:right="531"/>
        <w:rPr>
          <w:rFonts w:ascii="Arial" w:hAnsi="Arial" w:cs="Arial"/>
          <w:sz w:val="24"/>
          <w:szCs w:val="24"/>
        </w:rPr>
      </w:pPr>
    </w:p>
    <w:p w14:paraId="7A6E28D4" w14:textId="6304A84C" w:rsidR="002973FC" w:rsidRPr="00647C41" w:rsidRDefault="004A7648" w:rsidP="006C4A05">
      <w:pPr>
        <w:spacing w:after="0" w:line="360" w:lineRule="auto"/>
        <w:ind w:right="531"/>
        <w:rPr>
          <w:rFonts w:ascii="Arial" w:eastAsia="Times New Roman" w:hAnsi="Arial" w:cs="Arial"/>
          <w:sz w:val="24"/>
          <w:szCs w:val="24"/>
          <w:lang w:eastAsia="en-GB"/>
        </w:rPr>
      </w:pPr>
      <w:r w:rsidRPr="00647C41">
        <w:rPr>
          <w:rFonts w:ascii="Arial" w:eastAsia="Times New Roman" w:hAnsi="Arial" w:cs="Arial"/>
          <w:sz w:val="24"/>
          <w:szCs w:val="24"/>
          <w:lang w:eastAsia="en-GB"/>
        </w:rPr>
        <w:t>In conclusio</w:t>
      </w:r>
      <w:r w:rsidR="0042035D" w:rsidRPr="00647C41">
        <w:rPr>
          <w:rFonts w:ascii="Arial" w:eastAsia="Times New Roman" w:hAnsi="Arial" w:cs="Arial"/>
          <w:sz w:val="24"/>
          <w:szCs w:val="24"/>
          <w:lang w:eastAsia="en-GB"/>
        </w:rPr>
        <w:t xml:space="preserve">n, the characteristics which make a person susceptible to being exploited by gangs </w:t>
      </w:r>
      <w:r w:rsidR="0067488F" w:rsidRPr="00647C41">
        <w:rPr>
          <w:rFonts w:ascii="Arial" w:eastAsia="Times New Roman" w:hAnsi="Arial" w:cs="Arial"/>
          <w:sz w:val="24"/>
          <w:szCs w:val="24"/>
          <w:lang w:eastAsia="en-GB"/>
        </w:rPr>
        <w:t xml:space="preserve">are very much interconnected with each other. </w:t>
      </w:r>
      <w:r w:rsidR="008D1030" w:rsidRPr="00647C41">
        <w:rPr>
          <w:rFonts w:ascii="Arial" w:eastAsia="Times New Roman" w:hAnsi="Arial" w:cs="Arial"/>
          <w:sz w:val="24"/>
          <w:szCs w:val="24"/>
          <w:lang w:eastAsia="en-GB"/>
        </w:rPr>
        <w:t xml:space="preserve">Children, particularly those from troubling backgrounds, are </w:t>
      </w:r>
      <w:r w:rsidR="002973FC" w:rsidRPr="00647C41">
        <w:rPr>
          <w:rFonts w:ascii="Arial" w:eastAsia="Times New Roman" w:hAnsi="Arial" w:cs="Arial"/>
          <w:sz w:val="24"/>
          <w:szCs w:val="24"/>
          <w:lang w:eastAsia="en-GB"/>
        </w:rPr>
        <w:t>arguably the most vulnerable</w:t>
      </w:r>
      <w:r w:rsidR="004F1872">
        <w:rPr>
          <w:rFonts w:ascii="Arial" w:eastAsia="Times New Roman" w:hAnsi="Arial" w:cs="Arial"/>
          <w:sz w:val="24"/>
          <w:szCs w:val="24"/>
          <w:lang w:eastAsia="en-GB"/>
        </w:rPr>
        <w:t>, where they would have experienced one or more adverse childhood experiences (ACEs). A</w:t>
      </w:r>
      <w:r w:rsidR="00035677">
        <w:rPr>
          <w:rFonts w:ascii="Arial" w:eastAsia="Times New Roman" w:hAnsi="Arial" w:cs="Arial"/>
          <w:sz w:val="24"/>
          <w:szCs w:val="24"/>
          <w:lang w:eastAsia="en-GB"/>
        </w:rPr>
        <w:t>dverse childhood experiences</w:t>
      </w:r>
      <w:r w:rsidR="004F1872">
        <w:rPr>
          <w:rFonts w:ascii="Arial" w:eastAsia="Times New Roman" w:hAnsi="Arial" w:cs="Arial"/>
          <w:sz w:val="24"/>
          <w:szCs w:val="24"/>
          <w:lang w:eastAsia="en-GB"/>
        </w:rPr>
        <w:t xml:space="preserve"> </w:t>
      </w:r>
      <w:r w:rsidR="009B1AEC">
        <w:rPr>
          <w:rFonts w:ascii="Arial" w:eastAsia="Times New Roman" w:hAnsi="Arial" w:cs="Arial"/>
          <w:sz w:val="24"/>
          <w:szCs w:val="24"/>
          <w:lang w:eastAsia="en-GB"/>
        </w:rPr>
        <w:t xml:space="preserve">can include emotional abuse, physical abuse, </w:t>
      </w:r>
      <w:r w:rsidR="0032520C">
        <w:rPr>
          <w:rFonts w:ascii="Arial" w:eastAsia="Times New Roman" w:hAnsi="Arial" w:cs="Arial"/>
          <w:sz w:val="24"/>
          <w:szCs w:val="24"/>
          <w:lang w:eastAsia="en-GB"/>
        </w:rPr>
        <w:t xml:space="preserve">neglect, and </w:t>
      </w:r>
      <w:r w:rsidR="00F61E83">
        <w:rPr>
          <w:rFonts w:ascii="Arial" w:eastAsia="Times New Roman" w:hAnsi="Arial" w:cs="Arial"/>
          <w:sz w:val="24"/>
          <w:szCs w:val="24"/>
          <w:lang w:eastAsia="en-GB"/>
        </w:rPr>
        <w:t xml:space="preserve">witnessing domestic abuse. </w:t>
      </w:r>
      <w:r w:rsidR="002973FC" w:rsidRPr="00647C41">
        <w:rPr>
          <w:rFonts w:ascii="Arial" w:eastAsia="Times New Roman" w:hAnsi="Arial" w:cs="Arial"/>
          <w:sz w:val="24"/>
          <w:szCs w:val="24"/>
          <w:lang w:eastAsia="en-GB"/>
        </w:rPr>
        <w:t xml:space="preserve">If </w:t>
      </w:r>
      <w:r w:rsidR="00894293">
        <w:rPr>
          <w:rFonts w:ascii="Arial" w:eastAsia="Times New Roman" w:hAnsi="Arial" w:cs="Arial"/>
          <w:sz w:val="24"/>
          <w:szCs w:val="24"/>
          <w:lang w:eastAsia="en-GB"/>
        </w:rPr>
        <w:t xml:space="preserve">the child experiencing </w:t>
      </w:r>
      <w:r w:rsidR="00035677">
        <w:rPr>
          <w:rFonts w:ascii="Arial" w:eastAsia="Times New Roman" w:hAnsi="Arial" w:cs="Arial"/>
          <w:sz w:val="24"/>
          <w:szCs w:val="24"/>
          <w:lang w:eastAsia="en-GB"/>
        </w:rPr>
        <w:t>adverse childhood experiences</w:t>
      </w:r>
      <w:r w:rsidR="00894293">
        <w:rPr>
          <w:rFonts w:ascii="Arial" w:eastAsia="Times New Roman" w:hAnsi="Arial" w:cs="Arial"/>
          <w:sz w:val="24"/>
          <w:szCs w:val="24"/>
          <w:lang w:eastAsia="en-GB"/>
        </w:rPr>
        <w:t xml:space="preserve"> has not already been targeted and exploited by gang criminality,</w:t>
      </w:r>
      <w:r w:rsidR="002973FC" w:rsidRPr="00647C41">
        <w:rPr>
          <w:rFonts w:ascii="Arial" w:eastAsia="Times New Roman" w:hAnsi="Arial" w:cs="Arial"/>
          <w:sz w:val="24"/>
          <w:szCs w:val="24"/>
          <w:lang w:eastAsia="en-GB"/>
        </w:rPr>
        <w:t xml:space="preserve"> </w:t>
      </w:r>
      <w:r w:rsidR="00894293">
        <w:rPr>
          <w:rFonts w:ascii="Arial" w:eastAsia="Times New Roman" w:hAnsi="Arial" w:cs="Arial"/>
          <w:sz w:val="24"/>
          <w:szCs w:val="24"/>
          <w:lang w:eastAsia="en-GB"/>
        </w:rPr>
        <w:t>they may grow to be just as vulnerable as adults</w:t>
      </w:r>
      <w:r w:rsidR="002973FC" w:rsidRPr="00647C41">
        <w:rPr>
          <w:rFonts w:ascii="Arial" w:eastAsia="Times New Roman" w:hAnsi="Arial" w:cs="Arial"/>
          <w:sz w:val="24"/>
          <w:szCs w:val="24"/>
          <w:lang w:eastAsia="en-GB"/>
        </w:rPr>
        <w:t xml:space="preserve">, </w:t>
      </w:r>
      <w:r w:rsidR="00894293">
        <w:rPr>
          <w:rFonts w:ascii="Arial" w:eastAsia="Times New Roman" w:hAnsi="Arial" w:cs="Arial"/>
          <w:sz w:val="24"/>
          <w:szCs w:val="24"/>
          <w:lang w:eastAsia="en-GB"/>
        </w:rPr>
        <w:t xml:space="preserve">as children who experience </w:t>
      </w:r>
      <w:r w:rsidR="00035677">
        <w:rPr>
          <w:rFonts w:ascii="Arial" w:eastAsia="Times New Roman" w:hAnsi="Arial" w:cs="Arial"/>
          <w:sz w:val="24"/>
          <w:szCs w:val="24"/>
          <w:lang w:eastAsia="en-GB"/>
        </w:rPr>
        <w:t>adverse childhood experiences</w:t>
      </w:r>
      <w:r w:rsidR="00894293">
        <w:rPr>
          <w:rFonts w:ascii="Arial" w:eastAsia="Times New Roman" w:hAnsi="Arial" w:cs="Arial"/>
          <w:sz w:val="24"/>
          <w:szCs w:val="24"/>
          <w:lang w:eastAsia="en-GB"/>
        </w:rPr>
        <w:t xml:space="preserve"> are </w:t>
      </w:r>
      <w:r w:rsidR="002416AC">
        <w:rPr>
          <w:rFonts w:ascii="Arial" w:eastAsia="Times New Roman" w:hAnsi="Arial" w:cs="Arial"/>
          <w:sz w:val="24"/>
          <w:szCs w:val="24"/>
          <w:lang w:eastAsia="en-GB"/>
        </w:rPr>
        <w:t xml:space="preserve">statistically proven to be more likely to engage in risky behaviour, be less socially stable, and be of worse mental and physical health than someone who has not experienced </w:t>
      </w:r>
      <w:r w:rsidR="00035677">
        <w:rPr>
          <w:rFonts w:ascii="Arial" w:eastAsia="Times New Roman" w:hAnsi="Arial" w:cs="Arial"/>
          <w:sz w:val="24"/>
          <w:szCs w:val="24"/>
          <w:lang w:eastAsia="en-GB"/>
        </w:rPr>
        <w:t>adverse childhood experiences</w:t>
      </w:r>
      <w:r w:rsidR="002416AC">
        <w:rPr>
          <w:rFonts w:ascii="Arial" w:eastAsia="Times New Roman" w:hAnsi="Arial" w:cs="Arial"/>
          <w:sz w:val="24"/>
          <w:szCs w:val="24"/>
          <w:lang w:eastAsia="en-GB"/>
        </w:rPr>
        <w:t xml:space="preserve"> </w:t>
      </w:r>
      <w:r w:rsidR="00DD30F6">
        <w:rPr>
          <w:rFonts w:ascii="Arial" w:eastAsia="Times New Roman" w:hAnsi="Arial" w:cs="Arial"/>
          <w:sz w:val="24"/>
          <w:szCs w:val="24"/>
          <w:lang w:eastAsia="en-GB"/>
        </w:rPr>
        <w:t>(BetterHelp Editorial Team, 2024).</w:t>
      </w:r>
      <w:r w:rsidR="00DD30F6">
        <w:rPr>
          <w:rFonts w:ascii="Arial" w:eastAsia="Times New Roman" w:hAnsi="Arial" w:cs="Arial"/>
          <w:sz w:val="24"/>
          <w:szCs w:val="24"/>
          <w:lang w:eastAsia="en-GB"/>
        </w:rPr>
        <w:t xml:space="preserve"> </w:t>
      </w:r>
      <w:r w:rsidR="002416AC">
        <w:rPr>
          <w:rFonts w:ascii="Arial" w:eastAsia="Times New Roman" w:hAnsi="Arial" w:cs="Arial"/>
          <w:sz w:val="24"/>
          <w:szCs w:val="24"/>
          <w:lang w:eastAsia="en-GB"/>
        </w:rPr>
        <w:t>These individuals may then go on</w:t>
      </w:r>
      <w:r w:rsidR="007F76D1">
        <w:rPr>
          <w:rFonts w:ascii="Arial" w:eastAsia="Times New Roman" w:hAnsi="Arial" w:cs="Arial"/>
          <w:sz w:val="24"/>
          <w:szCs w:val="24"/>
          <w:lang w:eastAsia="en-GB"/>
        </w:rPr>
        <w:t xml:space="preserve"> to </w:t>
      </w:r>
      <w:r w:rsidR="00655CE2" w:rsidRPr="00647C41">
        <w:rPr>
          <w:rFonts w:ascii="Arial" w:eastAsia="Times New Roman" w:hAnsi="Arial" w:cs="Arial"/>
          <w:sz w:val="24"/>
          <w:szCs w:val="24"/>
          <w:lang w:eastAsia="en-GB"/>
        </w:rPr>
        <w:t>liv</w:t>
      </w:r>
      <w:r w:rsidR="002416AC">
        <w:rPr>
          <w:rFonts w:ascii="Arial" w:eastAsia="Times New Roman" w:hAnsi="Arial" w:cs="Arial"/>
          <w:sz w:val="24"/>
          <w:szCs w:val="24"/>
          <w:lang w:eastAsia="en-GB"/>
        </w:rPr>
        <w:t>e</w:t>
      </w:r>
      <w:r w:rsidR="00655CE2" w:rsidRPr="00647C41">
        <w:rPr>
          <w:rFonts w:ascii="Arial" w:eastAsia="Times New Roman" w:hAnsi="Arial" w:cs="Arial"/>
          <w:sz w:val="24"/>
          <w:szCs w:val="24"/>
          <w:lang w:eastAsia="en-GB"/>
        </w:rPr>
        <w:t xml:space="preserve"> in more deprived areas, with less </w:t>
      </w:r>
      <w:r w:rsidR="007F76D1">
        <w:rPr>
          <w:rFonts w:ascii="Arial" w:eastAsia="Times New Roman" w:hAnsi="Arial" w:cs="Arial"/>
          <w:sz w:val="24"/>
          <w:szCs w:val="24"/>
          <w:lang w:eastAsia="en-GB"/>
        </w:rPr>
        <w:t xml:space="preserve">legitimate career </w:t>
      </w:r>
      <w:r w:rsidR="00655CE2" w:rsidRPr="00647C41">
        <w:rPr>
          <w:rFonts w:ascii="Arial" w:eastAsia="Times New Roman" w:hAnsi="Arial" w:cs="Arial"/>
          <w:sz w:val="24"/>
          <w:szCs w:val="24"/>
          <w:lang w:eastAsia="en-GB"/>
        </w:rPr>
        <w:t xml:space="preserve">opportunities and may be involved </w:t>
      </w:r>
      <w:r w:rsidR="002416AC">
        <w:rPr>
          <w:rFonts w:ascii="Arial" w:eastAsia="Times New Roman" w:hAnsi="Arial" w:cs="Arial"/>
          <w:sz w:val="24"/>
          <w:szCs w:val="24"/>
          <w:lang w:eastAsia="en-GB"/>
        </w:rPr>
        <w:t>with</w:t>
      </w:r>
      <w:r w:rsidR="00655CE2" w:rsidRPr="00647C41">
        <w:rPr>
          <w:rFonts w:ascii="Arial" w:eastAsia="Times New Roman" w:hAnsi="Arial" w:cs="Arial"/>
          <w:sz w:val="24"/>
          <w:szCs w:val="24"/>
          <w:lang w:eastAsia="en-GB"/>
        </w:rPr>
        <w:t xml:space="preserve"> drugs and other crime</w:t>
      </w:r>
      <w:r w:rsidR="00810FD3">
        <w:rPr>
          <w:rFonts w:ascii="Arial" w:eastAsia="Times New Roman" w:hAnsi="Arial" w:cs="Arial"/>
          <w:sz w:val="24"/>
          <w:szCs w:val="24"/>
          <w:lang w:eastAsia="en-GB"/>
        </w:rPr>
        <w:t xml:space="preserve">, </w:t>
      </w:r>
      <w:r w:rsidR="00D749D5">
        <w:rPr>
          <w:rFonts w:ascii="Arial" w:eastAsia="Times New Roman" w:hAnsi="Arial" w:cs="Arial"/>
          <w:sz w:val="24"/>
          <w:szCs w:val="24"/>
          <w:lang w:eastAsia="en-GB"/>
        </w:rPr>
        <w:t xml:space="preserve">thus </w:t>
      </w:r>
      <w:r w:rsidR="00810FD3">
        <w:rPr>
          <w:rFonts w:ascii="Arial" w:eastAsia="Times New Roman" w:hAnsi="Arial" w:cs="Arial"/>
          <w:sz w:val="24"/>
          <w:szCs w:val="24"/>
          <w:lang w:eastAsia="en-GB"/>
        </w:rPr>
        <w:t>m</w:t>
      </w:r>
      <w:r w:rsidR="00D749D5">
        <w:rPr>
          <w:rFonts w:ascii="Arial" w:eastAsia="Times New Roman" w:hAnsi="Arial" w:cs="Arial"/>
          <w:sz w:val="24"/>
          <w:szCs w:val="24"/>
          <w:lang w:eastAsia="en-GB"/>
        </w:rPr>
        <w:t xml:space="preserve">eaning they are even more </w:t>
      </w:r>
      <w:r w:rsidR="00810FD3">
        <w:rPr>
          <w:rFonts w:ascii="Arial" w:eastAsia="Times New Roman" w:hAnsi="Arial" w:cs="Arial"/>
          <w:sz w:val="24"/>
          <w:szCs w:val="24"/>
          <w:lang w:eastAsia="en-GB"/>
        </w:rPr>
        <w:t>vulnerable to being exploited by criminal gangs</w:t>
      </w:r>
      <w:r w:rsidR="00DD30F6">
        <w:rPr>
          <w:rFonts w:ascii="Arial" w:eastAsia="Times New Roman" w:hAnsi="Arial" w:cs="Arial"/>
          <w:sz w:val="24"/>
          <w:szCs w:val="24"/>
          <w:lang w:eastAsia="en-GB"/>
        </w:rPr>
        <w:t xml:space="preserve"> (BetterHelp Editorial Team, 2024).</w:t>
      </w:r>
    </w:p>
    <w:p w14:paraId="2A8BF35E" w14:textId="77777777" w:rsidR="004A7648" w:rsidRPr="00647C41" w:rsidRDefault="004A7648" w:rsidP="006C4A05">
      <w:pPr>
        <w:spacing w:after="0" w:line="360" w:lineRule="auto"/>
        <w:ind w:right="531"/>
        <w:rPr>
          <w:rFonts w:ascii="Arial" w:eastAsia="Times New Roman" w:hAnsi="Arial" w:cs="Arial"/>
          <w:b/>
          <w:bCs/>
          <w:sz w:val="24"/>
          <w:szCs w:val="24"/>
          <w:lang w:eastAsia="en-GB"/>
        </w:rPr>
      </w:pPr>
    </w:p>
    <w:p w14:paraId="17029FB3" w14:textId="138C4920" w:rsidR="00044625" w:rsidRPr="00647C41" w:rsidRDefault="00044625" w:rsidP="006C4A05">
      <w:pPr>
        <w:spacing w:after="0" w:line="360" w:lineRule="auto"/>
        <w:ind w:right="531"/>
        <w:rPr>
          <w:rFonts w:ascii="Arial" w:eastAsia="Times New Roman" w:hAnsi="Arial" w:cs="Arial"/>
          <w:b/>
          <w:bCs/>
          <w:sz w:val="24"/>
          <w:szCs w:val="24"/>
          <w:lang w:eastAsia="en-GB"/>
        </w:rPr>
      </w:pPr>
      <w:r w:rsidRPr="00647C41">
        <w:rPr>
          <w:rFonts w:ascii="Arial" w:eastAsia="Times New Roman" w:hAnsi="Arial" w:cs="Arial"/>
          <w:b/>
          <w:bCs/>
          <w:sz w:val="24"/>
          <w:szCs w:val="24"/>
          <w:lang w:eastAsia="en-GB"/>
        </w:rPr>
        <w:t xml:space="preserve">Word count: </w:t>
      </w:r>
      <w:r w:rsidR="00A04DB3">
        <w:rPr>
          <w:rFonts w:ascii="Arial" w:eastAsia="Times New Roman" w:hAnsi="Arial" w:cs="Arial"/>
          <w:b/>
          <w:bCs/>
          <w:sz w:val="24"/>
          <w:szCs w:val="24"/>
          <w:lang w:eastAsia="en-GB"/>
        </w:rPr>
        <w:t>95</w:t>
      </w:r>
    </w:p>
    <w:p w14:paraId="784EC4EF" w14:textId="77777777" w:rsidR="009F6D88" w:rsidRPr="00647C41" w:rsidRDefault="009F6D88" w:rsidP="006C4A05">
      <w:pPr>
        <w:spacing w:after="0" w:line="360" w:lineRule="auto"/>
        <w:ind w:right="531"/>
        <w:rPr>
          <w:rFonts w:ascii="Arial" w:eastAsia="Times New Roman" w:hAnsi="Arial" w:cs="Arial"/>
          <w:sz w:val="24"/>
          <w:szCs w:val="24"/>
          <w:lang w:eastAsia="en-GB"/>
        </w:rPr>
      </w:pPr>
    </w:p>
    <w:p w14:paraId="1452E42C" w14:textId="77777777" w:rsidR="009F6D88" w:rsidRPr="00647C41" w:rsidRDefault="009F6D88" w:rsidP="006C4A05">
      <w:pPr>
        <w:spacing w:after="0" w:line="360" w:lineRule="auto"/>
        <w:ind w:right="531"/>
        <w:rPr>
          <w:rFonts w:ascii="Arial" w:eastAsia="Times New Roman" w:hAnsi="Arial" w:cs="Arial"/>
          <w:sz w:val="24"/>
          <w:szCs w:val="24"/>
          <w:lang w:eastAsia="en-GB"/>
        </w:rPr>
      </w:pPr>
    </w:p>
    <w:p w14:paraId="576A20BE" w14:textId="77777777" w:rsidR="00106638" w:rsidRPr="00647C41" w:rsidRDefault="00106638" w:rsidP="006C4A05">
      <w:pPr>
        <w:spacing w:after="0" w:line="360" w:lineRule="auto"/>
        <w:ind w:left="567" w:right="531"/>
        <w:rPr>
          <w:rFonts w:ascii="Arial" w:eastAsia="Times New Roman" w:hAnsi="Arial" w:cs="Arial"/>
          <w:sz w:val="24"/>
          <w:szCs w:val="24"/>
          <w:lang w:eastAsia="en-GB"/>
        </w:rPr>
      </w:pPr>
    </w:p>
    <w:p w14:paraId="28DF8500" w14:textId="77777777" w:rsidR="00B1248C" w:rsidRPr="00647C41" w:rsidRDefault="00B1248C" w:rsidP="006C4A05">
      <w:pPr>
        <w:spacing w:after="0" w:line="360" w:lineRule="auto"/>
        <w:ind w:left="567" w:right="531"/>
        <w:rPr>
          <w:rFonts w:ascii="Arial" w:eastAsia="Times New Roman" w:hAnsi="Arial" w:cs="Arial"/>
          <w:sz w:val="24"/>
          <w:szCs w:val="24"/>
          <w:lang w:eastAsia="en-GB"/>
        </w:rPr>
      </w:pPr>
    </w:p>
    <w:p w14:paraId="2BB34ED4" w14:textId="77777777" w:rsidR="00B1248C" w:rsidRPr="00647C41" w:rsidRDefault="00B1248C" w:rsidP="006C4A05">
      <w:pPr>
        <w:spacing w:after="0" w:line="360" w:lineRule="auto"/>
        <w:ind w:left="567" w:right="531"/>
        <w:rPr>
          <w:rFonts w:ascii="Arial" w:eastAsia="Times New Roman" w:hAnsi="Arial" w:cs="Arial"/>
          <w:sz w:val="24"/>
          <w:szCs w:val="24"/>
          <w:lang w:eastAsia="en-GB"/>
        </w:rPr>
      </w:pPr>
    </w:p>
    <w:p w14:paraId="770822D9" w14:textId="77777777" w:rsidR="00B1248C" w:rsidRPr="00647C41" w:rsidRDefault="00B1248C" w:rsidP="006C4A05">
      <w:pPr>
        <w:spacing w:after="0" w:line="360" w:lineRule="auto"/>
        <w:ind w:left="567" w:right="531"/>
        <w:rPr>
          <w:rFonts w:ascii="Arial" w:eastAsia="Times New Roman" w:hAnsi="Arial" w:cs="Arial"/>
          <w:sz w:val="24"/>
          <w:szCs w:val="24"/>
          <w:lang w:eastAsia="en-GB"/>
        </w:rPr>
      </w:pPr>
    </w:p>
    <w:p w14:paraId="0E00AE68" w14:textId="77777777" w:rsidR="00B1248C" w:rsidRPr="00647C41" w:rsidRDefault="00B1248C" w:rsidP="006C4A05">
      <w:pPr>
        <w:spacing w:after="0" w:line="360" w:lineRule="auto"/>
        <w:ind w:left="567" w:right="531"/>
        <w:rPr>
          <w:rFonts w:ascii="Arial" w:eastAsia="Times New Roman" w:hAnsi="Arial" w:cs="Arial"/>
          <w:sz w:val="24"/>
          <w:szCs w:val="24"/>
          <w:lang w:eastAsia="en-GB"/>
        </w:rPr>
      </w:pPr>
    </w:p>
    <w:p w14:paraId="77E9FBE1" w14:textId="77777777" w:rsidR="00B1248C" w:rsidRPr="00647C41" w:rsidRDefault="00B1248C" w:rsidP="006C4A05">
      <w:pPr>
        <w:spacing w:after="0" w:line="360" w:lineRule="auto"/>
        <w:ind w:left="567" w:right="531"/>
        <w:rPr>
          <w:rFonts w:ascii="Arial" w:eastAsia="Times New Roman" w:hAnsi="Arial" w:cs="Arial"/>
          <w:sz w:val="24"/>
          <w:szCs w:val="24"/>
          <w:lang w:eastAsia="en-GB"/>
        </w:rPr>
      </w:pPr>
    </w:p>
    <w:p w14:paraId="5E14A78C" w14:textId="77777777" w:rsidR="00E93B69" w:rsidRDefault="00E93B69"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691615C6" w14:textId="0CF56E54" w:rsidR="00551310" w:rsidRPr="00647C41" w:rsidRDefault="00106638"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u w:val="single"/>
          <w:lang w:eastAsia="en-GB"/>
        </w:rPr>
      </w:pPr>
      <w:r w:rsidRPr="00647C41">
        <w:rPr>
          <w:rFonts w:ascii="Arial" w:eastAsia="Times New Roman" w:hAnsi="Arial" w:cs="Arial"/>
          <w:b/>
          <w:bCs/>
          <w:sz w:val="24"/>
          <w:szCs w:val="24"/>
          <w:lang w:eastAsia="en-GB"/>
        </w:rPr>
        <w:lastRenderedPageBreak/>
        <w:t>Is early intervention an effective means of preventing young people from offending?</w:t>
      </w:r>
      <w:r w:rsidR="00647C41" w:rsidRPr="00647C41">
        <w:rPr>
          <w:rFonts w:ascii="Arial" w:eastAsia="Times New Roman" w:hAnsi="Arial" w:cs="Arial"/>
          <w:b/>
          <w:bCs/>
          <w:sz w:val="24"/>
          <w:szCs w:val="24"/>
          <w:lang w:eastAsia="en-GB"/>
        </w:rPr>
        <w:t xml:space="preserve"> </w:t>
      </w:r>
      <w:r w:rsidR="00647C41" w:rsidRPr="00647C41">
        <w:rPr>
          <w:rFonts w:ascii="Arial" w:eastAsia="Times New Roman" w:hAnsi="Arial" w:cs="Arial"/>
          <w:sz w:val="24"/>
          <w:szCs w:val="24"/>
          <w:lang w:eastAsia="en-GB"/>
        </w:rPr>
        <w:t>1000 words</w:t>
      </w:r>
    </w:p>
    <w:p w14:paraId="55BF6AEE" w14:textId="77777777" w:rsidR="00551310" w:rsidRPr="00647C41" w:rsidRDefault="00551310"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1700E024" w14:textId="61CEA029" w:rsidR="00295982" w:rsidRDefault="00F4196D"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This essay will examine whether early intervention is an effective means of preventing young people from offending.</w:t>
      </w:r>
      <w:r w:rsidR="005F0172">
        <w:rPr>
          <w:rFonts w:ascii="Arial" w:eastAsia="Times New Roman" w:hAnsi="Arial" w:cs="Arial"/>
          <w:sz w:val="24"/>
          <w:szCs w:val="24"/>
          <w:lang w:eastAsia="en-GB"/>
        </w:rPr>
        <w:t xml:space="preserve"> </w:t>
      </w:r>
      <w:r w:rsidR="0021618F">
        <w:rPr>
          <w:rFonts w:ascii="Arial" w:eastAsia="Times New Roman" w:hAnsi="Arial" w:cs="Arial"/>
          <w:sz w:val="24"/>
          <w:szCs w:val="24"/>
          <w:lang w:eastAsia="en-GB"/>
        </w:rPr>
        <w:t>It is proven that c</w:t>
      </w:r>
      <w:r w:rsidR="0021618F" w:rsidRPr="0021618F">
        <w:rPr>
          <w:rFonts w:ascii="Arial" w:eastAsia="Times New Roman" w:hAnsi="Arial" w:cs="Arial"/>
          <w:sz w:val="24"/>
          <w:szCs w:val="24"/>
          <w:lang w:eastAsia="en-GB"/>
        </w:rPr>
        <w:t xml:space="preserve">hildren who </w:t>
      </w:r>
      <w:r w:rsidR="0021618F">
        <w:rPr>
          <w:rFonts w:ascii="Arial" w:eastAsia="Times New Roman" w:hAnsi="Arial" w:cs="Arial"/>
          <w:sz w:val="24"/>
          <w:szCs w:val="24"/>
          <w:lang w:eastAsia="en-GB"/>
        </w:rPr>
        <w:t>are</w:t>
      </w:r>
      <w:r w:rsidR="0021618F" w:rsidRPr="0021618F">
        <w:rPr>
          <w:rFonts w:ascii="Arial" w:eastAsia="Times New Roman" w:hAnsi="Arial" w:cs="Arial"/>
          <w:sz w:val="24"/>
          <w:szCs w:val="24"/>
          <w:lang w:eastAsia="en-GB"/>
        </w:rPr>
        <w:t xml:space="preserve"> involved in crime are</w:t>
      </w:r>
      <w:r w:rsidR="0021618F">
        <w:rPr>
          <w:rFonts w:ascii="Arial" w:eastAsia="Times New Roman" w:hAnsi="Arial" w:cs="Arial"/>
          <w:sz w:val="24"/>
          <w:szCs w:val="24"/>
          <w:lang w:eastAsia="en-GB"/>
        </w:rPr>
        <w:t xml:space="preserve"> </w:t>
      </w:r>
      <w:r w:rsidR="0021618F" w:rsidRPr="0021618F">
        <w:rPr>
          <w:rFonts w:ascii="Arial" w:eastAsia="Times New Roman" w:hAnsi="Arial" w:cs="Arial"/>
          <w:sz w:val="24"/>
          <w:szCs w:val="24"/>
          <w:lang w:eastAsia="en-GB"/>
        </w:rPr>
        <w:t>more likely to</w:t>
      </w:r>
      <w:r w:rsidR="00803A35">
        <w:rPr>
          <w:rFonts w:ascii="Arial" w:eastAsia="Times New Roman" w:hAnsi="Arial" w:cs="Arial"/>
          <w:sz w:val="24"/>
          <w:szCs w:val="24"/>
          <w:lang w:eastAsia="en-GB"/>
        </w:rPr>
        <w:t xml:space="preserve"> </w:t>
      </w:r>
      <w:r w:rsidR="0021618F" w:rsidRPr="0021618F">
        <w:rPr>
          <w:rFonts w:ascii="Arial" w:eastAsia="Times New Roman" w:hAnsi="Arial" w:cs="Arial"/>
          <w:sz w:val="24"/>
          <w:szCs w:val="24"/>
          <w:lang w:eastAsia="en-GB"/>
        </w:rPr>
        <w:t>reoffend</w:t>
      </w:r>
      <w:r w:rsidR="00803A35">
        <w:rPr>
          <w:rFonts w:ascii="Arial" w:eastAsia="Times New Roman" w:hAnsi="Arial" w:cs="Arial"/>
          <w:sz w:val="24"/>
          <w:szCs w:val="24"/>
          <w:lang w:eastAsia="en-GB"/>
        </w:rPr>
        <w:t xml:space="preserve"> – for </w:t>
      </w:r>
      <w:r w:rsidR="0021618F" w:rsidRPr="0021618F">
        <w:rPr>
          <w:rFonts w:ascii="Arial" w:eastAsia="Times New Roman" w:hAnsi="Arial" w:cs="Arial"/>
          <w:sz w:val="24"/>
          <w:szCs w:val="24"/>
          <w:lang w:eastAsia="en-GB"/>
        </w:rPr>
        <w:t>the</w:t>
      </w:r>
      <w:r w:rsidR="00803A35">
        <w:rPr>
          <w:rFonts w:ascii="Arial" w:eastAsia="Times New Roman" w:hAnsi="Arial" w:cs="Arial"/>
          <w:sz w:val="24"/>
          <w:szCs w:val="24"/>
          <w:lang w:eastAsia="en-GB"/>
        </w:rPr>
        <w:t xml:space="preserve"> </w:t>
      </w:r>
      <w:r w:rsidR="00033587">
        <w:rPr>
          <w:rFonts w:ascii="Arial" w:eastAsia="Times New Roman" w:hAnsi="Arial" w:cs="Arial"/>
          <w:sz w:val="24"/>
          <w:szCs w:val="24"/>
          <w:lang w:eastAsia="en-GB"/>
        </w:rPr>
        <w:t xml:space="preserve">tax </w:t>
      </w:r>
      <w:r w:rsidR="00803A35">
        <w:rPr>
          <w:rFonts w:ascii="Arial" w:eastAsia="Times New Roman" w:hAnsi="Arial" w:cs="Arial"/>
          <w:sz w:val="24"/>
          <w:szCs w:val="24"/>
          <w:lang w:eastAsia="en-GB"/>
        </w:rPr>
        <w:t>year which ended</w:t>
      </w:r>
      <w:r w:rsidR="0021618F" w:rsidRPr="0021618F">
        <w:rPr>
          <w:rFonts w:ascii="Arial" w:eastAsia="Times New Roman" w:hAnsi="Arial" w:cs="Arial"/>
          <w:sz w:val="24"/>
          <w:szCs w:val="24"/>
          <w:lang w:eastAsia="en-GB"/>
        </w:rPr>
        <w:t xml:space="preserve"> March 2021, </w:t>
      </w:r>
      <w:r w:rsidR="00033587">
        <w:rPr>
          <w:rFonts w:ascii="Arial" w:eastAsia="Times New Roman" w:hAnsi="Arial" w:cs="Arial"/>
          <w:sz w:val="24"/>
          <w:szCs w:val="24"/>
          <w:lang w:eastAsia="en-GB"/>
        </w:rPr>
        <w:t>children</w:t>
      </w:r>
      <w:r w:rsidR="0021618F" w:rsidRPr="0021618F">
        <w:rPr>
          <w:rFonts w:ascii="Arial" w:eastAsia="Times New Roman" w:hAnsi="Arial" w:cs="Arial"/>
          <w:sz w:val="24"/>
          <w:szCs w:val="24"/>
          <w:lang w:eastAsia="en-GB"/>
        </w:rPr>
        <w:t xml:space="preserve"> </w:t>
      </w:r>
      <w:r w:rsidR="00033587">
        <w:rPr>
          <w:rFonts w:ascii="Arial" w:eastAsia="Times New Roman" w:hAnsi="Arial" w:cs="Arial"/>
          <w:sz w:val="24"/>
          <w:szCs w:val="24"/>
          <w:lang w:eastAsia="en-GB"/>
        </w:rPr>
        <w:t>who have committed 11 or more offences previously had a reoffending rate of 63.</w:t>
      </w:r>
      <w:r w:rsidR="0073382E">
        <w:rPr>
          <w:rFonts w:ascii="Arial" w:eastAsia="Times New Roman" w:hAnsi="Arial" w:cs="Arial"/>
          <w:sz w:val="24"/>
          <w:szCs w:val="24"/>
          <w:lang w:eastAsia="en-GB"/>
        </w:rPr>
        <w:t>8%, compared to children with</w:t>
      </w:r>
      <w:r w:rsidR="0021618F" w:rsidRPr="0021618F">
        <w:rPr>
          <w:rFonts w:ascii="Arial" w:eastAsia="Times New Roman" w:hAnsi="Arial" w:cs="Arial"/>
          <w:sz w:val="24"/>
          <w:szCs w:val="24"/>
          <w:lang w:eastAsia="en-GB"/>
        </w:rPr>
        <w:t xml:space="preserve"> no previous offences</w:t>
      </w:r>
      <w:r w:rsidR="0073382E">
        <w:rPr>
          <w:rFonts w:ascii="Arial" w:eastAsia="Times New Roman" w:hAnsi="Arial" w:cs="Arial"/>
          <w:sz w:val="24"/>
          <w:szCs w:val="24"/>
          <w:lang w:eastAsia="en-GB"/>
        </w:rPr>
        <w:t>,</w:t>
      </w:r>
      <w:r w:rsidR="0021618F" w:rsidRPr="0021618F">
        <w:rPr>
          <w:rFonts w:ascii="Arial" w:eastAsia="Times New Roman" w:hAnsi="Arial" w:cs="Arial"/>
          <w:sz w:val="24"/>
          <w:szCs w:val="24"/>
          <w:lang w:eastAsia="en-GB"/>
        </w:rPr>
        <w:t xml:space="preserve"> </w:t>
      </w:r>
      <w:r w:rsidR="0073382E">
        <w:rPr>
          <w:rFonts w:ascii="Arial" w:eastAsia="Times New Roman" w:hAnsi="Arial" w:cs="Arial"/>
          <w:sz w:val="24"/>
          <w:szCs w:val="24"/>
          <w:lang w:eastAsia="en-GB"/>
        </w:rPr>
        <w:t xml:space="preserve">who </w:t>
      </w:r>
      <w:r w:rsidR="0021618F" w:rsidRPr="0021618F">
        <w:rPr>
          <w:rFonts w:ascii="Arial" w:eastAsia="Times New Roman" w:hAnsi="Arial" w:cs="Arial"/>
          <w:sz w:val="24"/>
          <w:szCs w:val="24"/>
          <w:lang w:eastAsia="en-GB"/>
        </w:rPr>
        <w:t>had a reoffending rate of 16.4%</w:t>
      </w:r>
      <w:r w:rsidR="0073382E">
        <w:rPr>
          <w:rFonts w:ascii="Arial" w:eastAsia="Times New Roman" w:hAnsi="Arial" w:cs="Arial"/>
          <w:sz w:val="24"/>
          <w:szCs w:val="24"/>
          <w:lang w:eastAsia="en-GB"/>
        </w:rPr>
        <w:t xml:space="preserve"> </w:t>
      </w:r>
      <w:r w:rsidR="0073382E">
        <w:rPr>
          <w:rFonts w:ascii="Arial" w:eastAsia="Times New Roman" w:hAnsi="Arial" w:cs="Arial"/>
          <w:sz w:val="24"/>
          <w:szCs w:val="24"/>
          <w:lang w:eastAsia="en-GB"/>
        </w:rPr>
        <w:t>(Youth Justice Board for England and Wales, 2023).</w:t>
      </w:r>
      <w:r w:rsidR="0073382E">
        <w:rPr>
          <w:rFonts w:ascii="Arial" w:eastAsia="Times New Roman" w:hAnsi="Arial" w:cs="Arial"/>
          <w:sz w:val="24"/>
          <w:szCs w:val="24"/>
          <w:lang w:eastAsia="en-GB"/>
        </w:rPr>
        <w:t xml:space="preserve"> </w:t>
      </w:r>
      <w:r w:rsidR="005F0172">
        <w:rPr>
          <w:rFonts w:ascii="Arial" w:eastAsia="Times New Roman" w:hAnsi="Arial" w:cs="Arial"/>
          <w:sz w:val="24"/>
          <w:szCs w:val="24"/>
          <w:lang w:eastAsia="en-GB"/>
        </w:rPr>
        <w:t>The premise of early intervention is to</w:t>
      </w:r>
      <w:r w:rsidR="0073382E">
        <w:rPr>
          <w:rFonts w:ascii="Arial" w:eastAsia="Times New Roman" w:hAnsi="Arial" w:cs="Arial"/>
          <w:sz w:val="24"/>
          <w:szCs w:val="24"/>
          <w:lang w:eastAsia="en-GB"/>
        </w:rPr>
        <w:t xml:space="preserve"> try and stop the</w:t>
      </w:r>
      <w:r w:rsidR="0073382E" w:rsidRPr="0021618F">
        <w:rPr>
          <w:rFonts w:ascii="Arial" w:eastAsia="Times New Roman" w:hAnsi="Arial" w:cs="Arial"/>
          <w:sz w:val="24"/>
          <w:szCs w:val="24"/>
          <w:lang w:eastAsia="en-GB"/>
        </w:rPr>
        <w:t xml:space="preserve"> vicious spiral</w:t>
      </w:r>
      <w:r w:rsidR="0073382E">
        <w:rPr>
          <w:rFonts w:ascii="Arial" w:eastAsia="Times New Roman" w:hAnsi="Arial" w:cs="Arial"/>
          <w:sz w:val="24"/>
          <w:szCs w:val="24"/>
          <w:lang w:eastAsia="en-GB"/>
        </w:rPr>
        <w:t xml:space="preserve"> of reoffending, and </w:t>
      </w:r>
      <w:r w:rsidR="0005136D">
        <w:rPr>
          <w:rFonts w:ascii="Arial" w:eastAsia="Times New Roman" w:hAnsi="Arial" w:cs="Arial"/>
          <w:sz w:val="24"/>
          <w:szCs w:val="24"/>
          <w:lang w:eastAsia="en-GB"/>
        </w:rPr>
        <w:t xml:space="preserve">to </w:t>
      </w:r>
      <w:r w:rsidR="005F0172">
        <w:rPr>
          <w:rFonts w:ascii="Arial" w:eastAsia="Times New Roman" w:hAnsi="Arial" w:cs="Arial"/>
          <w:sz w:val="24"/>
          <w:szCs w:val="24"/>
          <w:lang w:eastAsia="en-GB"/>
        </w:rPr>
        <w:t>prevent</w:t>
      </w:r>
      <w:r w:rsidR="0073382E">
        <w:rPr>
          <w:rFonts w:ascii="Arial" w:eastAsia="Times New Roman" w:hAnsi="Arial" w:cs="Arial"/>
          <w:sz w:val="24"/>
          <w:szCs w:val="24"/>
          <w:lang w:eastAsia="en-GB"/>
        </w:rPr>
        <w:t xml:space="preserve"> the</w:t>
      </w:r>
      <w:r w:rsidR="005F0172">
        <w:rPr>
          <w:rFonts w:ascii="Arial" w:eastAsia="Times New Roman" w:hAnsi="Arial" w:cs="Arial"/>
          <w:sz w:val="24"/>
          <w:szCs w:val="24"/>
          <w:lang w:eastAsia="en-GB"/>
        </w:rPr>
        <w:t xml:space="preserve"> criminality from occurring and escalating, rather than deal</w:t>
      </w:r>
      <w:r w:rsidR="0073382E">
        <w:rPr>
          <w:rFonts w:ascii="Arial" w:eastAsia="Times New Roman" w:hAnsi="Arial" w:cs="Arial"/>
          <w:sz w:val="24"/>
          <w:szCs w:val="24"/>
          <w:lang w:eastAsia="en-GB"/>
        </w:rPr>
        <w:t>ing</w:t>
      </w:r>
      <w:r w:rsidR="005F0172">
        <w:rPr>
          <w:rFonts w:ascii="Arial" w:eastAsia="Times New Roman" w:hAnsi="Arial" w:cs="Arial"/>
          <w:sz w:val="24"/>
          <w:szCs w:val="24"/>
          <w:lang w:eastAsia="en-GB"/>
        </w:rPr>
        <w:t xml:space="preserve"> with it after the fact. This </w:t>
      </w:r>
      <w:r w:rsidR="00D600FE">
        <w:rPr>
          <w:rFonts w:ascii="Arial" w:eastAsia="Times New Roman" w:hAnsi="Arial" w:cs="Arial"/>
          <w:sz w:val="24"/>
          <w:szCs w:val="24"/>
          <w:lang w:eastAsia="en-GB"/>
        </w:rPr>
        <w:t>results in safer communities, better opportunities for individuals, and is also more cost effective</w:t>
      </w:r>
      <w:r w:rsidR="00CF06E6">
        <w:rPr>
          <w:rFonts w:ascii="Arial" w:eastAsia="Times New Roman" w:hAnsi="Arial" w:cs="Arial"/>
          <w:sz w:val="24"/>
          <w:szCs w:val="24"/>
          <w:lang w:eastAsia="en-GB"/>
        </w:rPr>
        <w:t xml:space="preserve">, as </w:t>
      </w:r>
      <w:r w:rsidR="00CF06E6" w:rsidRPr="00CF06E6">
        <w:rPr>
          <w:rFonts w:ascii="Arial" w:eastAsia="Times New Roman" w:hAnsi="Arial" w:cs="Arial"/>
          <w:sz w:val="24"/>
          <w:szCs w:val="24"/>
          <w:lang w:eastAsia="en-GB"/>
        </w:rPr>
        <w:t>The Ministry of Justice estimate that reoffending children cost society a</w:t>
      </w:r>
      <w:r w:rsidR="00CF06E6">
        <w:rPr>
          <w:rFonts w:ascii="Arial" w:eastAsia="Times New Roman" w:hAnsi="Arial" w:cs="Arial"/>
          <w:sz w:val="24"/>
          <w:szCs w:val="24"/>
          <w:lang w:eastAsia="en-GB"/>
        </w:rPr>
        <w:t>pproximately</w:t>
      </w:r>
      <w:r w:rsidR="00CF06E6" w:rsidRPr="00CF06E6">
        <w:rPr>
          <w:rFonts w:ascii="Arial" w:eastAsia="Times New Roman" w:hAnsi="Arial" w:cs="Arial"/>
          <w:sz w:val="24"/>
          <w:szCs w:val="24"/>
          <w:lang w:eastAsia="en-GB"/>
        </w:rPr>
        <w:t xml:space="preserve"> £1.5</w:t>
      </w:r>
      <w:r w:rsidR="00CF06E6">
        <w:rPr>
          <w:rFonts w:ascii="Arial" w:eastAsia="Times New Roman" w:hAnsi="Arial" w:cs="Arial"/>
          <w:sz w:val="24"/>
          <w:szCs w:val="24"/>
          <w:lang w:eastAsia="en-GB"/>
        </w:rPr>
        <w:t xml:space="preserve"> </w:t>
      </w:r>
      <w:r w:rsidR="00CF06E6" w:rsidRPr="00CF06E6">
        <w:rPr>
          <w:rFonts w:ascii="Arial" w:eastAsia="Times New Roman" w:hAnsi="Arial" w:cs="Arial"/>
          <w:sz w:val="24"/>
          <w:szCs w:val="24"/>
          <w:lang w:eastAsia="en-GB"/>
        </w:rPr>
        <w:t>billion per ye</w:t>
      </w:r>
      <w:r w:rsidR="00CF06E6">
        <w:rPr>
          <w:rFonts w:ascii="Arial" w:eastAsia="Times New Roman" w:hAnsi="Arial" w:cs="Arial"/>
          <w:sz w:val="24"/>
          <w:szCs w:val="24"/>
          <w:lang w:eastAsia="en-GB"/>
        </w:rPr>
        <w:t>ar</w:t>
      </w:r>
      <w:r w:rsidR="00D600FE">
        <w:rPr>
          <w:rFonts w:ascii="Arial" w:eastAsia="Times New Roman" w:hAnsi="Arial" w:cs="Arial"/>
          <w:sz w:val="24"/>
          <w:szCs w:val="24"/>
          <w:lang w:eastAsia="en-GB"/>
        </w:rPr>
        <w:t xml:space="preserve"> </w:t>
      </w:r>
      <w:r w:rsidR="00714966">
        <w:rPr>
          <w:rFonts w:ascii="Arial" w:eastAsia="Times New Roman" w:hAnsi="Arial" w:cs="Arial"/>
          <w:sz w:val="24"/>
          <w:szCs w:val="24"/>
          <w:lang w:eastAsia="en-GB"/>
        </w:rPr>
        <w:t>(Youth Justice Board for England and Wales, 2023).</w:t>
      </w:r>
    </w:p>
    <w:p w14:paraId="4D15AC6A" w14:textId="5AD447AD" w:rsidR="00714966" w:rsidRDefault="00714966"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0145A7C8" w14:textId="1A3AD5E8" w:rsidR="00CC4220" w:rsidRDefault="003758A3"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Early intervention in youth justice terms consists of </w:t>
      </w:r>
      <w:r w:rsidR="00DD4F30">
        <w:rPr>
          <w:rFonts w:ascii="Arial" w:eastAsia="Times New Roman" w:hAnsi="Arial" w:cs="Arial"/>
          <w:sz w:val="24"/>
          <w:szCs w:val="24"/>
          <w:lang w:eastAsia="en-GB"/>
        </w:rPr>
        <w:t>diversion and prevention.</w:t>
      </w:r>
      <w:r w:rsidR="00CC4220">
        <w:rPr>
          <w:rFonts w:ascii="Arial" w:eastAsia="Times New Roman" w:hAnsi="Arial" w:cs="Arial"/>
          <w:sz w:val="24"/>
          <w:szCs w:val="24"/>
          <w:lang w:eastAsia="en-GB"/>
        </w:rPr>
        <w:t xml:space="preserve"> The d</w:t>
      </w:r>
      <w:r w:rsidR="00CC4220" w:rsidRPr="00CC4220">
        <w:rPr>
          <w:rFonts w:ascii="Arial" w:eastAsia="Times New Roman" w:hAnsi="Arial" w:cs="Arial"/>
          <w:sz w:val="24"/>
          <w:szCs w:val="24"/>
          <w:lang w:eastAsia="en-GB"/>
        </w:rPr>
        <w:t xml:space="preserve">iversion </w:t>
      </w:r>
      <w:r w:rsidR="00CC4220">
        <w:rPr>
          <w:rFonts w:ascii="Arial" w:eastAsia="Times New Roman" w:hAnsi="Arial" w:cs="Arial"/>
          <w:sz w:val="24"/>
          <w:szCs w:val="24"/>
          <w:lang w:eastAsia="en-GB"/>
        </w:rPr>
        <w:t xml:space="preserve">aspect involves </w:t>
      </w:r>
      <w:r w:rsidR="00CC4220" w:rsidRPr="00CC4220">
        <w:rPr>
          <w:rFonts w:ascii="Arial" w:eastAsia="Times New Roman" w:hAnsi="Arial" w:cs="Arial"/>
          <w:sz w:val="24"/>
          <w:szCs w:val="24"/>
          <w:lang w:eastAsia="en-GB"/>
        </w:rPr>
        <w:t xml:space="preserve">services </w:t>
      </w:r>
      <w:r w:rsidR="0050083D">
        <w:rPr>
          <w:rFonts w:ascii="Arial" w:eastAsia="Times New Roman" w:hAnsi="Arial" w:cs="Arial"/>
          <w:sz w:val="24"/>
          <w:szCs w:val="24"/>
          <w:lang w:eastAsia="en-GB"/>
        </w:rPr>
        <w:t xml:space="preserve">intervening early with a child </w:t>
      </w:r>
      <w:r w:rsidR="00CC4220" w:rsidRPr="00CC4220">
        <w:rPr>
          <w:rFonts w:ascii="Arial" w:eastAsia="Times New Roman" w:hAnsi="Arial" w:cs="Arial"/>
          <w:sz w:val="24"/>
          <w:szCs w:val="24"/>
          <w:lang w:eastAsia="en-GB"/>
        </w:rPr>
        <w:t xml:space="preserve">who </w:t>
      </w:r>
      <w:r w:rsidR="0050083D">
        <w:rPr>
          <w:rFonts w:ascii="Arial" w:eastAsia="Times New Roman" w:hAnsi="Arial" w:cs="Arial"/>
          <w:sz w:val="24"/>
          <w:szCs w:val="24"/>
          <w:lang w:eastAsia="en-GB"/>
        </w:rPr>
        <w:t>is linked to crime to investigate</w:t>
      </w:r>
      <w:r w:rsidR="00CC4220" w:rsidRPr="00CC4220">
        <w:rPr>
          <w:rFonts w:ascii="Arial" w:eastAsia="Times New Roman" w:hAnsi="Arial" w:cs="Arial"/>
          <w:sz w:val="24"/>
          <w:szCs w:val="24"/>
          <w:lang w:eastAsia="en-GB"/>
        </w:rPr>
        <w:t xml:space="preserve"> </w:t>
      </w:r>
      <w:r w:rsidR="00FD43D2">
        <w:rPr>
          <w:rFonts w:ascii="Arial" w:eastAsia="Times New Roman" w:hAnsi="Arial" w:cs="Arial"/>
          <w:sz w:val="24"/>
          <w:szCs w:val="24"/>
          <w:lang w:eastAsia="en-GB"/>
        </w:rPr>
        <w:t>any</w:t>
      </w:r>
      <w:r w:rsidR="00CC4220" w:rsidRPr="00CC4220">
        <w:rPr>
          <w:rFonts w:ascii="Arial" w:eastAsia="Times New Roman" w:hAnsi="Arial" w:cs="Arial"/>
          <w:sz w:val="24"/>
          <w:szCs w:val="24"/>
          <w:lang w:eastAsia="en-GB"/>
        </w:rPr>
        <w:t xml:space="preserve"> underlying </w:t>
      </w:r>
      <w:r w:rsidR="00FD43D2">
        <w:rPr>
          <w:rFonts w:ascii="Arial" w:eastAsia="Times New Roman" w:hAnsi="Arial" w:cs="Arial"/>
          <w:sz w:val="24"/>
          <w:szCs w:val="24"/>
          <w:lang w:eastAsia="en-GB"/>
        </w:rPr>
        <w:t>issues</w:t>
      </w:r>
      <w:r w:rsidR="00CC4220" w:rsidRPr="00CC4220">
        <w:rPr>
          <w:rFonts w:ascii="Arial" w:eastAsia="Times New Roman" w:hAnsi="Arial" w:cs="Arial"/>
          <w:sz w:val="24"/>
          <w:szCs w:val="24"/>
          <w:lang w:eastAsia="en-GB"/>
        </w:rPr>
        <w:t xml:space="preserve"> </w:t>
      </w:r>
      <w:r w:rsidR="00FD43D2">
        <w:rPr>
          <w:rFonts w:ascii="Arial" w:eastAsia="Times New Roman" w:hAnsi="Arial" w:cs="Arial"/>
          <w:sz w:val="24"/>
          <w:szCs w:val="24"/>
          <w:lang w:eastAsia="en-GB"/>
        </w:rPr>
        <w:t xml:space="preserve">and reasoning </w:t>
      </w:r>
      <w:r w:rsidR="00CC4220" w:rsidRPr="00CC4220">
        <w:rPr>
          <w:rFonts w:ascii="Arial" w:eastAsia="Times New Roman" w:hAnsi="Arial" w:cs="Arial"/>
          <w:sz w:val="24"/>
          <w:szCs w:val="24"/>
          <w:lang w:eastAsia="en-GB"/>
        </w:rPr>
        <w:t xml:space="preserve">for their </w:t>
      </w:r>
      <w:r w:rsidR="00FD43D2" w:rsidRPr="00CC4220">
        <w:rPr>
          <w:rFonts w:ascii="Arial" w:eastAsia="Times New Roman" w:hAnsi="Arial" w:cs="Arial"/>
          <w:sz w:val="24"/>
          <w:szCs w:val="24"/>
          <w:lang w:eastAsia="en-GB"/>
        </w:rPr>
        <w:t>behaviour</w:t>
      </w:r>
      <w:r w:rsidR="00FD43D2">
        <w:rPr>
          <w:rFonts w:ascii="Arial" w:eastAsia="Times New Roman" w:hAnsi="Arial" w:cs="Arial"/>
          <w:sz w:val="24"/>
          <w:szCs w:val="24"/>
          <w:lang w:eastAsia="en-GB"/>
        </w:rPr>
        <w:t xml:space="preserve"> and </w:t>
      </w:r>
      <w:r w:rsidR="00CC4220" w:rsidRPr="00CC4220">
        <w:rPr>
          <w:rFonts w:ascii="Arial" w:eastAsia="Times New Roman" w:hAnsi="Arial" w:cs="Arial"/>
          <w:sz w:val="24"/>
          <w:szCs w:val="24"/>
          <w:lang w:eastAsia="en-GB"/>
        </w:rPr>
        <w:t xml:space="preserve">receive support </w:t>
      </w:r>
      <w:r w:rsidR="00FD43D2">
        <w:rPr>
          <w:rFonts w:ascii="Arial" w:eastAsia="Times New Roman" w:hAnsi="Arial" w:cs="Arial"/>
          <w:sz w:val="24"/>
          <w:szCs w:val="24"/>
          <w:lang w:eastAsia="en-GB"/>
        </w:rPr>
        <w:t>and guidance to help them</w:t>
      </w:r>
      <w:r w:rsidR="00CC4220" w:rsidRPr="00CC4220">
        <w:rPr>
          <w:rFonts w:ascii="Arial" w:eastAsia="Times New Roman" w:hAnsi="Arial" w:cs="Arial"/>
          <w:sz w:val="24"/>
          <w:szCs w:val="24"/>
          <w:lang w:eastAsia="en-GB"/>
        </w:rPr>
        <w:t xml:space="preserve"> make</w:t>
      </w:r>
      <w:r w:rsidR="00FD43D2">
        <w:rPr>
          <w:rFonts w:ascii="Arial" w:eastAsia="Times New Roman" w:hAnsi="Arial" w:cs="Arial"/>
          <w:sz w:val="24"/>
          <w:szCs w:val="24"/>
          <w:lang w:eastAsia="en-GB"/>
        </w:rPr>
        <w:t xml:space="preserve"> </w:t>
      </w:r>
      <w:r w:rsidR="00CC4220" w:rsidRPr="00CC4220">
        <w:rPr>
          <w:rFonts w:ascii="Arial" w:eastAsia="Times New Roman" w:hAnsi="Arial" w:cs="Arial"/>
          <w:sz w:val="24"/>
          <w:szCs w:val="24"/>
          <w:lang w:eastAsia="en-GB"/>
        </w:rPr>
        <w:t>positive choices</w:t>
      </w:r>
      <w:r w:rsidR="00FD43D2">
        <w:rPr>
          <w:rFonts w:ascii="Arial" w:eastAsia="Times New Roman" w:hAnsi="Arial" w:cs="Arial"/>
          <w:sz w:val="24"/>
          <w:szCs w:val="24"/>
          <w:lang w:eastAsia="en-GB"/>
        </w:rPr>
        <w:t xml:space="preserve"> </w:t>
      </w:r>
      <w:r w:rsidR="00FD43D2">
        <w:rPr>
          <w:rFonts w:ascii="Arial" w:eastAsia="Times New Roman" w:hAnsi="Arial" w:cs="Arial"/>
          <w:sz w:val="24"/>
          <w:szCs w:val="24"/>
          <w:lang w:eastAsia="en-GB"/>
        </w:rPr>
        <w:t>(Youth Justice Board for England and Wales, 2023).</w:t>
      </w:r>
      <w:r w:rsidR="00FD43D2">
        <w:rPr>
          <w:rFonts w:ascii="Arial" w:eastAsia="Times New Roman" w:hAnsi="Arial" w:cs="Arial"/>
          <w:sz w:val="24"/>
          <w:szCs w:val="24"/>
          <w:lang w:eastAsia="en-GB"/>
        </w:rPr>
        <w:t xml:space="preserve"> </w:t>
      </w:r>
      <w:r w:rsidR="00CC4220" w:rsidRPr="00CC4220">
        <w:rPr>
          <w:rFonts w:ascii="Arial" w:eastAsia="Times New Roman" w:hAnsi="Arial" w:cs="Arial"/>
          <w:sz w:val="24"/>
          <w:szCs w:val="24"/>
          <w:lang w:eastAsia="en-GB"/>
        </w:rPr>
        <w:t xml:space="preserve">Prevention </w:t>
      </w:r>
      <w:r w:rsidR="00FD43D2">
        <w:rPr>
          <w:rFonts w:ascii="Arial" w:eastAsia="Times New Roman" w:hAnsi="Arial" w:cs="Arial"/>
          <w:sz w:val="24"/>
          <w:szCs w:val="24"/>
          <w:lang w:eastAsia="en-GB"/>
        </w:rPr>
        <w:t xml:space="preserve">is similar, </w:t>
      </w:r>
      <w:r w:rsidR="00CC4220" w:rsidRPr="00CC4220">
        <w:rPr>
          <w:rFonts w:ascii="Arial" w:eastAsia="Times New Roman" w:hAnsi="Arial" w:cs="Arial"/>
          <w:sz w:val="24"/>
          <w:szCs w:val="24"/>
          <w:lang w:eastAsia="en-GB"/>
        </w:rPr>
        <w:t xml:space="preserve">by helping address </w:t>
      </w:r>
      <w:r w:rsidR="00FD43D2">
        <w:rPr>
          <w:rFonts w:ascii="Arial" w:eastAsia="Times New Roman" w:hAnsi="Arial" w:cs="Arial"/>
          <w:sz w:val="24"/>
          <w:szCs w:val="24"/>
          <w:lang w:eastAsia="en-GB"/>
        </w:rPr>
        <w:t>children’s</w:t>
      </w:r>
      <w:r w:rsidR="00CC4220" w:rsidRPr="00CC4220">
        <w:rPr>
          <w:rFonts w:ascii="Arial" w:eastAsia="Times New Roman" w:hAnsi="Arial" w:cs="Arial"/>
          <w:sz w:val="24"/>
          <w:szCs w:val="24"/>
          <w:lang w:eastAsia="en-GB"/>
        </w:rPr>
        <w:t xml:space="preserve"> unmet needs and vulnerabilities</w:t>
      </w:r>
      <w:r w:rsidR="00FD43D2">
        <w:rPr>
          <w:rFonts w:ascii="Arial" w:eastAsia="Times New Roman" w:hAnsi="Arial" w:cs="Arial"/>
          <w:sz w:val="24"/>
          <w:szCs w:val="24"/>
          <w:lang w:eastAsia="en-GB"/>
        </w:rPr>
        <w:t xml:space="preserve">, and will support the children to </w:t>
      </w:r>
      <w:r w:rsidR="00CC4220" w:rsidRPr="00CC4220">
        <w:rPr>
          <w:rFonts w:ascii="Arial" w:eastAsia="Times New Roman" w:hAnsi="Arial" w:cs="Arial"/>
          <w:sz w:val="24"/>
          <w:szCs w:val="24"/>
          <w:lang w:eastAsia="en-GB"/>
        </w:rPr>
        <w:t xml:space="preserve">stay in </w:t>
      </w:r>
      <w:r w:rsidR="00C564F7">
        <w:rPr>
          <w:rFonts w:ascii="Arial" w:eastAsia="Times New Roman" w:hAnsi="Arial" w:cs="Arial"/>
          <w:sz w:val="24"/>
          <w:szCs w:val="24"/>
          <w:lang w:eastAsia="en-GB"/>
        </w:rPr>
        <w:t xml:space="preserve">and engage with </w:t>
      </w:r>
      <w:r w:rsidR="00CC4220" w:rsidRPr="00CC4220">
        <w:rPr>
          <w:rFonts w:ascii="Arial" w:eastAsia="Times New Roman" w:hAnsi="Arial" w:cs="Arial"/>
          <w:sz w:val="24"/>
          <w:szCs w:val="24"/>
          <w:lang w:eastAsia="en-GB"/>
        </w:rPr>
        <w:t>school</w:t>
      </w:r>
      <w:r w:rsidR="00FD43D2">
        <w:rPr>
          <w:rFonts w:ascii="Arial" w:eastAsia="Times New Roman" w:hAnsi="Arial" w:cs="Arial"/>
          <w:sz w:val="24"/>
          <w:szCs w:val="24"/>
          <w:lang w:eastAsia="en-GB"/>
        </w:rPr>
        <w:t xml:space="preserve">, and offering support to </w:t>
      </w:r>
      <w:r w:rsidR="00CC4220" w:rsidRPr="00CC4220">
        <w:rPr>
          <w:rFonts w:ascii="Arial" w:eastAsia="Times New Roman" w:hAnsi="Arial" w:cs="Arial"/>
          <w:sz w:val="24"/>
          <w:szCs w:val="24"/>
          <w:lang w:eastAsia="en-GB"/>
        </w:rPr>
        <w:t>mak</w:t>
      </w:r>
      <w:r w:rsidR="00FD43D2">
        <w:rPr>
          <w:rFonts w:ascii="Arial" w:eastAsia="Times New Roman" w:hAnsi="Arial" w:cs="Arial"/>
          <w:sz w:val="24"/>
          <w:szCs w:val="24"/>
          <w:lang w:eastAsia="en-GB"/>
        </w:rPr>
        <w:t>e</w:t>
      </w:r>
      <w:r w:rsidR="00CC4220" w:rsidRPr="00CC4220">
        <w:rPr>
          <w:rFonts w:ascii="Arial" w:eastAsia="Times New Roman" w:hAnsi="Arial" w:cs="Arial"/>
          <w:sz w:val="24"/>
          <w:szCs w:val="24"/>
          <w:lang w:eastAsia="en-GB"/>
        </w:rPr>
        <w:t xml:space="preserve"> sure </w:t>
      </w:r>
      <w:r w:rsidR="00FD43D2">
        <w:rPr>
          <w:rFonts w:ascii="Arial" w:eastAsia="Times New Roman" w:hAnsi="Arial" w:cs="Arial"/>
          <w:sz w:val="24"/>
          <w:szCs w:val="24"/>
          <w:lang w:eastAsia="en-GB"/>
        </w:rPr>
        <w:t xml:space="preserve">that their home environment is a safe one, thus increasing chances in positive outcomes for the child </w:t>
      </w:r>
      <w:r w:rsidR="00FD43D2">
        <w:rPr>
          <w:rFonts w:ascii="Arial" w:eastAsia="Times New Roman" w:hAnsi="Arial" w:cs="Arial"/>
          <w:sz w:val="24"/>
          <w:szCs w:val="24"/>
          <w:lang w:eastAsia="en-GB"/>
        </w:rPr>
        <w:t>(Youth Justice Board for England and Wales, 2023).</w:t>
      </w:r>
    </w:p>
    <w:p w14:paraId="060A23BD" w14:textId="77777777" w:rsidR="00FD43D2" w:rsidRDefault="00FD43D2"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40419743" w14:textId="41FEC792" w:rsidR="00FD43D2" w:rsidRPr="003A70D3" w:rsidRDefault="00FD43D2" w:rsidP="003A70D3">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One of the major benefits of early intervention is </w:t>
      </w:r>
      <w:r w:rsidRPr="00CC4220">
        <w:rPr>
          <w:rFonts w:ascii="Arial" w:eastAsia="Times New Roman" w:hAnsi="Arial" w:cs="Arial"/>
          <w:sz w:val="24"/>
          <w:szCs w:val="24"/>
          <w:lang w:eastAsia="en-GB"/>
        </w:rPr>
        <w:t>avoi</w:t>
      </w:r>
      <w:r>
        <w:rPr>
          <w:rFonts w:ascii="Arial" w:eastAsia="Times New Roman" w:hAnsi="Arial" w:cs="Arial"/>
          <w:sz w:val="24"/>
          <w:szCs w:val="24"/>
          <w:lang w:eastAsia="en-GB"/>
        </w:rPr>
        <w:t>d</w:t>
      </w:r>
      <w:r>
        <w:rPr>
          <w:rFonts w:ascii="Arial" w:eastAsia="Times New Roman" w:hAnsi="Arial" w:cs="Arial"/>
          <w:sz w:val="24"/>
          <w:szCs w:val="24"/>
          <w:lang w:eastAsia="en-GB"/>
        </w:rPr>
        <w:t>ing</w:t>
      </w:r>
      <w:r w:rsidRPr="00CC4220">
        <w:rPr>
          <w:rFonts w:ascii="Arial" w:eastAsia="Times New Roman" w:hAnsi="Arial" w:cs="Arial"/>
          <w:sz w:val="24"/>
          <w:szCs w:val="24"/>
          <w:lang w:eastAsia="en-GB"/>
        </w:rPr>
        <w:t xml:space="preserve"> a</w:t>
      </w:r>
      <w:r>
        <w:rPr>
          <w:rFonts w:ascii="Arial" w:eastAsia="Times New Roman" w:hAnsi="Arial" w:cs="Arial"/>
          <w:sz w:val="24"/>
          <w:szCs w:val="24"/>
          <w:lang w:eastAsia="en-GB"/>
        </w:rPr>
        <w:t xml:space="preserve"> child from receiving a</w:t>
      </w:r>
      <w:r w:rsidRPr="00CC4220">
        <w:rPr>
          <w:rFonts w:ascii="Arial" w:eastAsia="Times New Roman" w:hAnsi="Arial" w:cs="Arial"/>
          <w:sz w:val="24"/>
          <w:szCs w:val="24"/>
          <w:lang w:eastAsia="en-GB"/>
        </w:rPr>
        <w:t xml:space="preserve"> criminal record</w:t>
      </w:r>
      <w:r>
        <w:rPr>
          <w:rFonts w:ascii="Arial" w:eastAsia="Times New Roman" w:hAnsi="Arial" w:cs="Arial"/>
          <w:sz w:val="24"/>
          <w:szCs w:val="24"/>
          <w:lang w:eastAsia="en-GB"/>
        </w:rPr>
        <w:t>. This is because there is much</w:t>
      </w:r>
      <w:r w:rsidRPr="00CC4220">
        <w:rPr>
          <w:rFonts w:ascii="Arial" w:eastAsia="Times New Roman" w:hAnsi="Arial" w:cs="Arial"/>
          <w:sz w:val="24"/>
          <w:szCs w:val="24"/>
          <w:lang w:eastAsia="en-GB"/>
        </w:rPr>
        <w:t xml:space="preserve"> stigma </w:t>
      </w:r>
      <w:r>
        <w:rPr>
          <w:rFonts w:ascii="Arial" w:eastAsia="Times New Roman" w:hAnsi="Arial" w:cs="Arial"/>
          <w:sz w:val="24"/>
          <w:szCs w:val="24"/>
          <w:lang w:eastAsia="en-GB"/>
        </w:rPr>
        <w:t xml:space="preserve">attached to having a criminal record and can stay with them for the rest of their lives. Having a </w:t>
      </w:r>
      <w:r w:rsidRPr="003A70D3">
        <w:rPr>
          <w:rFonts w:ascii="Arial" w:eastAsia="Times New Roman" w:hAnsi="Arial" w:cs="Arial"/>
          <w:sz w:val="24"/>
          <w:szCs w:val="24"/>
          <w:lang w:eastAsia="en-GB"/>
        </w:rPr>
        <w:t xml:space="preserve">criminal record also reduces their opportunities in the future, including limiting where they will be able to be employed </w:t>
      </w:r>
      <w:r w:rsidRPr="003A70D3">
        <w:rPr>
          <w:rFonts w:ascii="Arial" w:eastAsia="Times New Roman" w:hAnsi="Arial" w:cs="Arial"/>
          <w:sz w:val="24"/>
          <w:szCs w:val="24"/>
          <w:lang w:eastAsia="en-GB"/>
        </w:rPr>
        <w:t>(Youth Justice Board for England and Wales, 2023).</w:t>
      </w:r>
    </w:p>
    <w:p w14:paraId="184E1B6C" w14:textId="77777777" w:rsidR="00066236" w:rsidRPr="003A70D3" w:rsidRDefault="00066236" w:rsidP="003A70D3">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5BE47D59" w14:textId="31D3C53B" w:rsidR="008F760A" w:rsidRPr="003A70D3" w:rsidRDefault="008F760A" w:rsidP="003A70D3">
      <w:pPr>
        <w:spacing w:line="360" w:lineRule="auto"/>
        <w:rPr>
          <w:rFonts w:ascii="Arial" w:hAnsi="Arial" w:cs="Arial"/>
          <w:sz w:val="24"/>
          <w:szCs w:val="24"/>
          <w:lang w:eastAsia="en-GB"/>
        </w:rPr>
      </w:pPr>
      <w:r w:rsidRPr="003A70D3">
        <w:rPr>
          <w:rFonts w:ascii="Arial" w:hAnsi="Arial" w:cs="Arial"/>
          <w:sz w:val="24"/>
          <w:szCs w:val="24"/>
          <w:lang w:eastAsia="en-GB"/>
        </w:rPr>
        <w:t xml:space="preserve">Early intervention can </w:t>
      </w:r>
      <w:r w:rsidRPr="003A70D3">
        <w:rPr>
          <w:rFonts w:ascii="Arial" w:hAnsi="Arial" w:cs="Arial"/>
          <w:sz w:val="24"/>
          <w:szCs w:val="24"/>
          <w:lang w:eastAsia="en-GB"/>
        </w:rPr>
        <w:t xml:space="preserve">look like </w:t>
      </w:r>
      <w:r w:rsidRPr="003A70D3">
        <w:rPr>
          <w:rFonts w:ascii="Arial" w:hAnsi="Arial" w:cs="Arial"/>
          <w:sz w:val="24"/>
          <w:szCs w:val="24"/>
          <w:lang w:eastAsia="en-GB"/>
        </w:rPr>
        <w:t>home visiting programmes</w:t>
      </w:r>
      <w:r w:rsidRPr="003A70D3">
        <w:rPr>
          <w:rFonts w:ascii="Arial" w:hAnsi="Arial" w:cs="Arial"/>
          <w:sz w:val="24"/>
          <w:szCs w:val="24"/>
          <w:lang w:eastAsia="en-GB"/>
        </w:rPr>
        <w:t xml:space="preserve">, which look </w:t>
      </w:r>
      <w:r w:rsidR="00AB2B17" w:rsidRPr="003A70D3">
        <w:rPr>
          <w:rFonts w:ascii="Arial" w:hAnsi="Arial" w:cs="Arial"/>
          <w:sz w:val="24"/>
          <w:szCs w:val="24"/>
          <w:lang w:eastAsia="en-GB"/>
        </w:rPr>
        <w:t>at supporting</w:t>
      </w:r>
      <w:r w:rsidRPr="003A70D3">
        <w:rPr>
          <w:rFonts w:ascii="Arial" w:hAnsi="Arial" w:cs="Arial"/>
          <w:sz w:val="24"/>
          <w:szCs w:val="24"/>
          <w:lang w:eastAsia="en-GB"/>
        </w:rPr>
        <w:t xml:space="preserve"> </w:t>
      </w:r>
      <w:r w:rsidRPr="003A70D3">
        <w:rPr>
          <w:rFonts w:ascii="Arial" w:hAnsi="Arial" w:cs="Arial"/>
          <w:sz w:val="24"/>
          <w:szCs w:val="24"/>
          <w:lang w:eastAsia="en-GB"/>
        </w:rPr>
        <w:t xml:space="preserve">vulnerable </w:t>
      </w:r>
      <w:r w:rsidRPr="003A70D3">
        <w:rPr>
          <w:rFonts w:ascii="Arial" w:hAnsi="Arial" w:cs="Arial"/>
          <w:sz w:val="24"/>
          <w:szCs w:val="24"/>
          <w:lang w:eastAsia="en-GB"/>
        </w:rPr>
        <w:t>or poor parenting</w:t>
      </w:r>
      <w:r w:rsidRPr="003A70D3">
        <w:rPr>
          <w:rFonts w:ascii="Arial" w:hAnsi="Arial" w:cs="Arial"/>
          <w:sz w:val="24"/>
          <w:szCs w:val="24"/>
          <w:lang w:eastAsia="en-GB"/>
        </w:rPr>
        <w:t xml:space="preserve">, </w:t>
      </w:r>
      <w:r w:rsidR="00AB2B17" w:rsidRPr="003A70D3">
        <w:rPr>
          <w:rFonts w:ascii="Arial" w:hAnsi="Arial" w:cs="Arial"/>
          <w:sz w:val="24"/>
          <w:szCs w:val="24"/>
          <w:lang w:eastAsia="en-GB"/>
        </w:rPr>
        <w:t>or</w:t>
      </w:r>
      <w:r w:rsidRPr="003A70D3">
        <w:rPr>
          <w:rFonts w:ascii="Arial" w:hAnsi="Arial" w:cs="Arial"/>
          <w:sz w:val="24"/>
          <w:szCs w:val="24"/>
          <w:lang w:eastAsia="en-GB"/>
        </w:rPr>
        <w:t xml:space="preserve"> school-based programmes </w:t>
      </w:r>
      <w:r w:rsidR="00AB2B17" w:rsidRPr="003A70D3">
        <w:rPr>
          <w:rFonts w:ascii="Arial" w:hAnsi="Arial" w:cs="Arial"/>
          <w:sz w:val="24"/>
          <w:szCs w:val="24"/>
          <w:lang w:eastAsia="en-GB"/>
        </w:rPr>
        <w:t>which focus on the</w:t>
      </w:r>
      <w:r w:rsidRPr="003A70D3">
        <w:rPr>
          <w:rFonts w:ascii="Arial" w:hAnsi="Arial" w:cs="Arial"/>
          <w:sz w:val="24"/>
          <w:szCs w:val="24"/>
          <w:lang w:eastAsia="en-GB"/>
        </w:rPr>
        <w:t xml:space="preserve"> children</w:t>
      </w:r>
      <w:r w:rsidR="00AB2B17" w:rsidRPr="003A70D3">
        <w:rPr>
          <w:rFonts w:ascii="Arial" w:hAnsi="Arial" w:cs="Arial"/>
          <w:sz w:val="24"/>
          <w:szCs w:val="24"/>
          <w:lang w:eastAsia="en-GB"/>
        </w:rPr>
        <w:t xml:space="preserve"> and their</w:t>
      </w:r>
      <w:r w:rsidRPr="003A70D3">
        <w:rPr>
          <w:rFonts w:ascii="Arial" w:hAnsi="Arial" w:cs="Arial"/>
          <w:sz w:val="24"/>
          <w:szCs w:val="24"/>
          <w:lang w:eastAsia="en-GB"/>
        </w:rPr>
        <w:t xml:space="preserve"> social</w:t>
      </w:r>
      <w:r w:rsidR="00AB2B17" w:rsidRPr="003A70D3">
        <w:rPr>
          <w:rFonts w:ascii="Arial" w:hAnsi="Arial" w:cs="Arial"/>
          <w:sz w:val="24"/>
          <w:szCs w:val="24"/>
          <w:lang w:eastAsia="en-GB"/>
        </w:rPr>
        <w:t xml:space="preserve">, </w:t>
      </w:r>
      <w:r w:rsidRPr="003A70D3">
        <w:rPr>
          <w:rFonts w:ascii="Arial" w:hAnsi="Arial" w:cs="Arial"/>
          <w:sz w:val="24"/>
          <w:szCs w:val="24"/>
          <w:lang w:eastAsia="en-GB"/>
        </w:rPr>
        <w:t>emotional skills,</w:t>
      </w:r>
      <w:r w:rsidR="00AB2B17" w:rsidRPr="003A70D3">
        <w:rPr>
          <w:rFonts w:ascii="Arial" w:hAnsi="Arial" w:cs="Arial"/>
          <w:sz w:val="24"/>
          <w:szCs w:val="24"/>
          <w:lang w:eastAsia="en-GB"/>
        </w:rPr>
        <w:t xml:space="preserve"> and values,</w:t>
      </w:r>
      <w:r w:rsidRPr="003A70D3">
        <w:rPr>
          <w:rFonts w:ascii="Arial" w:hAnsi="Arial" w:cs="Arial"/>
          <w:sz w:val="24"/>
          <w:szCs w:val="24"/>
          <w:lang w:eastAsia="en-GB"/>
        </w:rPr>
        <w:t xml:space="preserve"> </w:t>
      </w:r>
      <w:r w:rsidR="00AB2B17" w:rsidRPr="003A70D3">
        <w:rPr>
          <w:rFonts w:ascii="Arial" w:hAnsi="Arial" w:cs="Arial"/>
          <w:sz w:val="24"/>
          <w:szCs w:val="24"/>
          <w:lang w:eastAsia="en-GB"/>
        </w:rPr>
        <w:t>and also</w:t>
      </w:r>
      <w:r w:rsidRPr="003A70D3">
        <w:rPr>
          <w:rFonts w:ascii="Arial" w:hAnsi="Arial" w:cs="Arial"/>
          <w:sz w:val="24"/>
          <w:szCs w:val="24"/>
          <w:lang w:eastAsia="en-GB"/>
        </w:rPr>
        <w:t xml:space="preserve"> mentoring schemes for</w:t>
      </w:r>
      <w:r w:rsidR="00AB2B17" w:rsidRPr="003A70D3">
        <w:rPr>
          <w:rFonts w:ascii="Arial" w:hAnsi="Arial" w:cs="Arial"/>
          <w:sz w:val="24"/>
          <w:szCs w:val="24"/>
          <w:lang w:eastAsia="en-GB"/>
        </w:rPr>
        <w:t xml:space="preserve"> vulnerable</w:t>
      </w:r>
      <w:r w:rsidRPr="003A70D3">
        <w:rPr>
          <w:rFonts w:ascii="Arial" w:hAnsi="Arial" w:cs="Arial"/>
          <w:sz w:val="24"/>
          <w:szCs w:val="24"/>
          <w:lang w:eastAsia="en-GB"/>
        </w:rPr>
        <w:t xml:space="preserve"> young people who are </w:t>
      </w:r>
      <w:r w:rsidR="00901CD8" w:rsidRPr="003A70D3">
        <w:rPr>
          <w:rFonts w:ascii="Arial" w:hAnsi="Arial" w:cs="Arial"/>
          <w:sz w:val="24"/>
          <w:szCs w:val="24"/>
          <w:lang w:eastAsia="en-GB"/>
        </w:rPr>
        <w:t xml:space="preserve">exposed to and are </w:t>
      </w:r>
      <w:r w:rsidR="00AB2B17" w:rsidRPr="003A70D3">
        <w:rPr>
          <w:rFonts w:ascii="Arial" w:hAnsi="Arial" w:cs="Arial"/>
          <w:sz w:val="24"/>
          <w:szCs w:val="24"/>
          <w:lang w:eastAsia="en-GB"/>
        </w:rPr>
        <w:t>highly likely to</w:t>
      </w:r>
      <w:r w:rsidRPr="003A70D3">
        <w:rPr>
          <w:rFonts w:ascii="Arial" w:hAnsi="Arial" w:cs="Arial"/>
          <w:sz w:val="24"/>
          <w:szCs w:val="24"/>
          <w:lang w:eastAsia="en-GB"/>
        </w:rPr>
        <w:t xml:space="preserve"> </w:t>
      </w:r>
      <w:r w:rsidR="00901CD8" w:rsidRPr="003A70D3">
        <w:rPr>
          <w:rFonts w:ascii="Arial" w:hAnsi="Arial" w:cs="Arial"/>
          <w:sz w:val="24"/>
          <w:szCs w:val="24"/>
          <w:lang w:eastAsia="en-GB"/>
        </w:rPr>
        <w:t>become involved</w:t>
      </w:r>
      <w:r w:rsidRPr="003A70D3">
        <w:rPr>
          <w:rFonts w:ascii="Arial" w:hAnsi="Arial" w:cs="Arial"/>
          <w:sz w:val="24"/>
          <w:szCs w:val="24"/>
          <w:lang w:eastAsia="en-GB"/>
        </w:rPr>
        <w:t xml:space="preserve"> in crime</w:t>
      </w:r>
      <w:r w:rsidR="00901CD8" w:rsidRPr="003A70D3">
        <w:rPr>
          <w:rFonts w:ascii="Arial" w:hAnsi="Arial" w:cs="Arial"/>
          <w:sz w:val="24"/>
          <w:szCs w:val="24"/>
          <w:lang w:eastAsia="en-GB"/>
        </w:rPr>
        <w:t xml:space="preserve"> (</w:t>
      </w:r>
      <w:r w:rsidR="002E316E" w:rsidRPr="003A70D3">
        <w:rPr>
          <w:rFonts w:ascii="Arial" w:hAnsi="Arial" w:cs="Arial"/>
          <w:sz w:val="24"/>
          <w:szCs w:val="24"/>
          <w:lang w:eastAsia="en-GB"/>
        </w:rPr>
        <w:t>Early Intervention Foundation, 2023).</w:t>
      </w:r>
    </w:p>
    <w:p w14:paraId="0B874318" w14:textId="77777777" w:rsidR="002A184E" w:rsidRPr="003A70D3" w:rsidRDefault="002A184E" w:rsidP="003A70D3">
      <w:pPr>
        <w:spacing w:line="360" w:lineRule="auto"/>
        <w:rPr>
          <w:rFonts w:ascii="Arial" w:hAnsi="Arial" w:cs="Arial"/>
          <w:sz w:val="24"/>
          <w:szCs w:val="24"/>
          <w:lang w:eastAsia="en-GB"/>
        </w:rPr>
      </w:pPr>
    </w:p>
    <w:p w14:paraId="5283A576" w14:textId="3362E5EF" w:rsidR="00447613" w:rsidRPr="003A70D3" w:rsidRDefault="00447613" w:rsidP="003A70D3">
      <w:pPr>
        <w:spacing w:line="360" w:lineRule="auto"/>
        <w:rPr>
          <w:rFonts w:ascii="Arial" w:hAnsi="Arial" w:cs="Arial"/>
          <w:color w:val="000000"/>
          <w:spacing w:val="3"/>
          <w:sz w:val="24"/>
          <w:szCs w:val="24"/>
        </w:rPr>
      </w:pPr>
      <w:r w:rsidRPr="003A70D3">
        <w:rPr>
          <w:rFonts w:ascii="Arial" w:hAnsi="Arial" w:cs="Arial"/>
          <w:color w:val="000000"/>
          <w:spacing w:val="3"/>
          <w:sz w:val="24"/>
          <w:szCs w:val="24"/>
        </w:rPr>
        <w:t xml:space="preserve">An issue which is massively affecting the youth of today is drugs, whether it be taking or dealing. </w:t>
      </w:r>
      <w:r w:rsidRPr="003A70D3">
        <w:rPr>
          <w:rFonts w:ascii="Arial" w:hAnsi="Arial" w:cs="Arial"/>
          <w:color w:val="000000"/>
          <w:spacing w:val="3"/>
          <w:sz w:val="24"/>
          <w:szCs w:val="24"/>
        </w:rPr>
        <w:t xml:space="preserve">The United Nations Office on Drugs and Crime (UNODC) </w:t>
      </w:r>
      <w:r w:rsidRPr="003A70D3">
        <w:rPr>
          <w:rFonts w:ascii="Arial" w:hAnsi="Arial" w:cs="Arial"/>
          <w:color w:val="000000"/>
          <w:spacing w:val="3"/>
          <w:sz w:val="24"/>
          <w:szCs w:val="24"/>
        </w:rPr>
        <w:t xml:space="preserve">conducted </w:t>
      </w:r>
      <w:r w:rsidRPr="003A70D3">
        <w:rPr>
          <w:rFonts w:ascii="Arial" w:hAnsi="Arial" w:cs="Arial"/>
          <w:color w:val="000000"/>
          <w:spacing w:val="3"/>
          <w:sz w:val="24"/>
          <w:szCs w:val="24"/>
        </w:rPr>
        <w:t xml:space="preserve">a review </w:t>
      </w:r>
      <w:r w:rsidRPr="003A70D3">
        <w:rPr>
          <w:rFonts w:ascii="Arial" w:hAnsi="Arial" w:cs="Arial"/>
          <w:color w:val="000000"/>
          <w:spacing w:val="3"/>
          <w:sz w:val="24"/>
          <w:szCs w:val="24"/>
        </w:rPr>
        <w:t xml:space="preserve">in 2018 </w:t>
      </w:r>
      <w:r w:rsidRPr="003A70D3">
        <w:rPr>
          <w:rFonts w:ascii="Arial" w:hAnsi="Arial" w:cs="Arial"/>
          <w:color w:val="000000"/>
          <w:spacing w:val="3"/>
          <w:sz w:val="24"/>
          <w:szCs w:val="24"/>
        </w:rPr>
        <w:t xml:space="preserve">to </w:t>
      </w:r>
      <w:r w:rsidRPr="003A70D3">
        <w:rPr>
          <w:rFonts w:ascii="Arial" w:hAnsi="Arial" w:cs="Arial"/>
          <w:color w:val="000000"/>
          <w:spacing w:val="3"/>
          <w:sz w:val="24"/>
          <w:szCs w:val="24"/>
        </w:rPr>
        <w:t>evaluate the efficacy of early intervention types to prevent drug use in young people</w:t>
      </w:r>
      <w:r w:rsidR="00372B0F">
        <w:rPr>
          <w:rFonts w:ascii="Arial" w:hAnsi="Arial" w:cs="Arial"/>
          <w:color w:val="000000"/>
          <w:spacing w:val="3"/>
          <w:sz w:val="24"/>
          <w:szCs w:val="24"/>
        </w:rPr>
        <w:t xml:space="preserve"> </w:t>
      </w:r>
      <w:r w:rsidR="00372B0F">
        <w:rPr>
          <w:rFonts w:ascii="Arial" w:hAnsi="Arial" w:cs="Arial"/>
          <w:color w:val="000000"/>
          <w:spacing w:val="3"/>
          <w:sz w:val="24"/>
          <w:szCs w:val="24"/>
        </w:rPr>
        <w:t>(College of Policing, 2022)</w:t>
      </w:r>
      <w:r w:rsidRPr="003A70D3">
        <w:rPr>
          <w:rFonts w:ascii="Arial" w:hAnsi="Arial" w:cs="Arial"/>
          <w:color w:val="000000"/>
          <w:spacing w:val="3"/>
          <w:sz w:val="24"/>
          <w:szCs w:val="24"/>
        </w:rPr>
        <w:t>. The review found that e</w:t>
      </w:r>
      <w:r w:rsidRPr="003A70D3">
        <w:rPr>
          <w:rFonts w:ascii="Arial" w:hAnsi="Arial" w:cs="Arial"/>
          <w:color w:val="000000"/>
          <w:spacing w:val="3"/>
          <w:sz w:val="24"/>
          <w:szCs w:val="24"/>
        </w:rPr>
        <w:t>arly</w:t>
      </w:r>
      <w:r w:rsidRPr="003A70D3">
        <w:rPr>
          <w:rFonts w:ascii="Arial" w:hAnsi="Arial" w:cs="Arial"/>
          <w:color w:val="000000"/>
          <w:spacing w:val="3"/>
          <w:sz w:val="24"/>
          <w:szCs w:val="24"/>
        </w:rPr>
        <w:t xml:space="preserve"> </w:t>
      </w:r>
      <w:r w:rsidRPr="003A70D3">
        <w:rPr>
          <w:rFonts w:ascii="Arial" w:hAnsi="Arial" w:cs="Arial"/>
          <w:color w:val="000000"/>
          <w:spacing w:val="3"/>
          <w:sz w:val="24"/>
          <w:szCs w:val="24"/>
        </w:rPr>
        <w:t>interventions</w:t>
      </w:r>
      <w:r w:rsidRPr="003A70D3">
        <w:rPr>
          <w:rFonts w:ascii="Arial" w:hAnsi="Arial" w:cs="Arial"/>
          <w:color w:val="000000"/>
          <w:spacing w:val="3"/>
          <w:sz w:val="24"/>
          <w:szCs w:val="24"/>
        </w:rPr>
        <w:t xml:space="preserve">, </w:t>
      </w:r>
      <w:r w:rsidR="00372B04" w:rsidRPr="003A70D3">
        <w:rPr>
          <w:rFonts w:ascii="Arial" w:hAnsi="Arial" w:cs="Arial"/>
          <w:color w:val="000000"/>
          <w:spacing w:val="3"/>
          <w:sz w:val="24"/>
          <w:szCs w:val="24"/>
        </w:rPr>
        <w:t>in particular</w:t>
      </w:r>
      <w:r w:rsidRPr="003A70D3">
        <w:rPr>
          <w:rFonts w:ascii="Arial" w:hAnsi="Arial" w:cs="Arial"/>
          <w:color w:val="000000"/>
          <w:spacing w:val="3"/>
          <w:sz w:val="24"/>
          <w:szCs w:val="24"/>
        </w:rPr>
        <w:t xml:space="preserve"> programmes </w:t>
      </w:r>
      <w:r w:rsidR="00372B04" w:rsidRPr="003A70D3">
        <w:rPr>
          <w:rFonts w:ascii="Arial" w:hAnsi="Arial" w:cs="Arial"/>
          <w:color w:val="000000"/>
          <w:spacing w:val="3"/>
          <w:sz w:val="24"/>
          <w:szCs w:val="24"/>
        </w:rPr>
        <w:t>which improve</w:t>
      </w:r>
      <w:r w:rsidRPr="003A70D3">
        <w:rPr>
          <w:rFonts w:ascii="Arial" w:hAnsi="Arial" w:cs="Arial"/>
          <w:color w:val="000000"/>
          <w:spacing w:val="3"/>
          <w:sz w:val="24"/>
          <w:szCs w:val="24"/>
        </w:rPr>
        <w:t xml:space="preserve"> literacy and numeracy have a long-term effect</w:t>
      </w:r>
      <w:r w:rsidR="00372B04" w:rsidRPr="003A70D3">
        <w:rPr>
          <w:rFonts w:ascii="Arial" w:hAnsi="Arial" w:cs="Arial"/>
          <w:color w:val="000000"/>
          <w:spacing w:val="3"/>
          <w:sz w:val="24"/>
          <w:szCs w:val="24"/>
        </w:rPr>
        <w:t xml:space="preserve"> on positive outcomes. Further </w:t>
      </w:r>
      <w:r w:rsidRPr="003A70D3">
        <w:rPr>
          <w:rFonts w:ascii="Arial" w:hAnsi="Arial" w:cs="Arial"/>
          <w:color w:val="000000"/>
          <w:spacing w:val="3"/>
          <w:sz w:val="24"/>
          <w:szCs w:val="24"/>
        </w:rPr>
        <w:t>school interventions</w:t>
      </w:r>
      <w:r w:rsidR="00372B04" w:rsidRPr="003A70D3">
        <w:rPr>
          <w:rFonts w:ascii="Arial" w:hAnsi="Arial" w:cs="Arial"/>
          <w:color w:val="000000"/>
          <w:spacing w:val="3"/>
          <w:sz w:val="24"/>
          <w:szCs w:val="24"/>
        </w:rPr>
        <w:t xml:space="preserve"> which focus on issues such as </w:t>
      </w:r>
      <w:r w:rsidR="003A70D3" w:rsidRPr="003A70D3">
        <w:rPr>
          <w:rFonts w:ascii="Arial" w:hAnsi="Arial" w:cs="Arial"/>
          <w:color w:val="000000"/>
          <w:spacing w:val="3"/>
          <w:sz w:val="24"/>
          <w:szCs w:val="24"/>
        </w:rPr>
        <w:t>truancy, ethos, participation, affection and engagement towards school</w:t>
      </w:r>
      <w:r w:rsidRPr="003A70D3">
        <w:rPr>
          <w:rFonts w:ascii="Arial" w:hAnsi="Arial" w:cs="Arial"/>
          <w:color w:val="000000"/>
          <w:spacing w:val="3"/>
          <w:sz w:val="24"/>
          <w:szCs w:val="24"/>
        </w:rPr>
        <w:t xml:space="preserve">, </w:t>
      </w:r>
      <w:r w:rsidR="003A70D3" w:rsidRPr="003A70D3">
        <w:rPr>
          <w:rFonts w:ascii="Arial" w:hAnsi="Arial" w:cs="Arial"/>
          <w:color w:val="000000"/>
          <w:spacing w:val="3"/>
          <w:sz w:val="24"/>
          <w:szCs w:val="24"/>
        </w:rPr>
        <w:t>and</w:t>
      </w:r>
      <w:r w:rsidRPr="003A70D3">
        <w:rPr>
          <w:rFonts w:ascii="Arial" w:hAnsi="Arial" w:cs="Arial"/>
          <w:color w:val="000000"/>
          <w:spacing w:val="3"/>
          <w:sz w:val="24"/>
          <w:szCs w:val="24"/>
        </w:rPr>
        <w:t xml:space="preserve"> academic and social-emotional learning</w:t>
      </w:r>
      <w:r w:rsidR="003A70D3" w:rsidRPr="003A70D3">
        <w:rPr>
          <w:rFonts w:ascii="Arial" w:hAnsi="Arial" w:cs="Arial"/>
          <w:color w:val="000000"/>
          <w:spacing w:val="3"/>
          <w:sz w:val="24"/>
          <w:szCs w:val="24"/>
        </w:rPr>
        <w:t xml:space="preserve"> </w:t>
      </w:r>
      <w:r w:rsidR="008737CE">
        <w:rPr>
          <w:rFonts w:ascii="Arial" w:hAnsi="Arial" w:cs="Arial"/>
          <w:color w:val="000000"/>
          <w:spacing w:val="3"/>
          <w:sz w:val="24"/>
          <w:szCs w:val="24"/>
        </w:rPr>
        <w:t xml:space="preserve">also </w:t>
      </w:r>
      <w:r w:rsidR="003A70D3" w:rsidRPr="003A70D3">
        <w:rPr>
          <w:rFonts w:ascii="Arial" w:hAnsi="Arial" w:cs="Arial"/>
          <w:color w:val="000000"/>
          <w:spacing w:val="3"/>
          <w:sz w:val="24"/>
          <w:szCs w:val="24"/>
        </w:rPr>
        <w:t xml:space="preserve">affect children positively. </w:t>
      </w:r>
      <w:r w:rsidR="00482427">
        <w:rPr>
          <w:rFonts w:ascii="Arial" w:hAnsi="Arial" w:cs="Arial"/>
          <w:color w:val="000000"/>
          <w:spacing w:val="3"/>
          <w:sz w:val="24"/>
          <w:szCs w:val="24"/>
        </w:rPr>
        <w:t xml:space="preserve">Furthermore, programmes which look at both parenting support and interventions as well as interventions for the child have been seen to have a positive effect (College of Policing, </w:t>
      </w:r>
      <w:r w:rsidR="00372B0F">
        <w:rPr>
          <w:rFonts w:ascii="Arial" w:hAnsi="Arial" w:cs="Arial"/>
          <w:color w:val="000000"/>
          <w:spacing w:val="3"/>
          <w:sz w:val="24"/>
          <w:szCs w:val="24"/>
        </w:rPr>
        <w:t>2022).</w:t>
      </w:r>
    </w:p>
    <w:p w14:paraId="2ADF4D84" w14:textId="77777777" w:rsidR="00482427" w:rsidRDefault="00482427" w:rsidP="003A70D3">
      <w:pPr>
        <w:spacing w:line="360" w:lineRule="auto"/>
        <w:rPr>
          <w:rFonts w:ascii="Arial" w:hAnsi="Arial" w:cs="Arial"/>
          <w:color w:val="000000"/>
          <w:spacing w:val="3"/>
          <w:sz w:val="24"/>
          <w:szCs w:val="24"/>
        </w:rPr>
      </w:pPr>
    </w:p>
    <w:p w14:paraId="470C3701" w14:textId="77777777" w:rsidR="0046471E" w:rsidRDefault="00447613" w:rsidP="003A70D3">
      <w:pPr>
        <w:spacing w:line="360" w:lineRule="auto"/>
        <w:rPr>
          <w:rFonts w:ascii="Arial" w:hAnsi="Arial" w:cs="Arial"/>
          <w:color w:val="000000"/>
          <w:spacing w:val="3"/>
          <w:sz w:val="24"/>
          <w:szCs w:val="24"/>
        </w:rPr>
      </w:pPr>
      <w:r w:rsidRPr="003A70D3">
        <w:rPr>
          <w:rFonts w:ascii="Arial" w:hAnsi="Arial" w:cs="Arial"/>
          <w:color w:val="000000"/>
          <w:spacing w:val="3"/>
          <w:sz w:val="24"/>
          <w:szCs w:val="24"/>
        </w:rPr>
        <w:t>The</w:t>
      </w:r>
      <w:r w:rsidR="00F55B8C">
        <w:rPr>
          <w:rFonts w:ascii="Arial" w:hAnsi="Arial" w:cs="Arial"/>
          <w:color w:val="000000"/>
          <w:spacing w:val="3"/>
          <w:sz w:val="24"/>
          <w:szCs w:val="24"/>
        </w:rPr>
        <w:t xml:space="preserve"> review found that</w:t>
      </w:r>
      <w:r w:rsidRPr="003A70D3">
        <w:rPr>
          <w:rFonts w:ascii="Arial" w:hAnsi="Arial" w:cs="Arial"/>
          <w:color w:val="000000"/>
          <w:spacing w:val="3"/>
          <w:sz w:val="24"/>
          <w:szCs w:val="24"/>
        </w:rPr>
        <w:t xml:space="preserve"> </w:t>
      </w:r>
      <w:r w:rsidR="00F55B8C">
        <w:rPr>
          <w:rFonts w:ascii="Arial" w:hAnsi="Arial" w:cs="Arial"/>
          <w:color w:val="000000"/>
          <w:spacing w:val="3"/>
          <w:sz w:val="24"/>
          <w:szCs w:val="24"/>
        </w:rPr>
        <w:t>using s</w:t>
      </w:r>
      <w:r w:rsidRPr="003A70D3">
        <w:rPr>
          <w:rFonts w:ascii="Arial" w:hAnsi="Arial" w:cs="Arial"/>
          <w:color w:val="000000"/>
          <w:spacing w:val="3"/>
          <w:sz w:val="24"/>
          <w:szCs w:val="24"/>
        </w:rPr>
        <w:t>care tactics</w:t>
      </w:r>
      <w:r w:rsidR="00F55B8C">
        <w:rPr>
          <w:rFonts w:ascii="Arial" w:hAnsi="Arial" w:cs="Arial"/>
          <w:color w:val="000000"/>
          <w:spacing w:val="3"/>
          <w:sz w:val="24"/>
          <w:szCs w:val="24"/>
        </w:rPr>
        <w:t>,</w:t>
      </w:r>
      <w:r w:rsidRPr="003A70D3">
        <w:rPr>
          <w:rFonts w:ascii="Arial" w:hAnsi="Arial" w:cs="Arial"/>
          <w:color w:val="000000"/>
          <w:spacing w:val="3"/>
          <w:sz w:val="24"/>
          <w:szCs w:val="24"/>
        </w:rPr>
        <w:t xml:space="preserve"> images</w:t>
      </w:r>
      <w:r w:rsidR="00F55B8C">
        <w:rPr>
          <w:rFonts w:ascii="Arial" w:hAnsi="Arial" w:cs="Arial"/>
          <w:color w:val="000000"/>
          <w:spacing w:val="3"/>
          <w:sz w:val="24"/>
          <w:szCs w:val="24"/>
        </w:rPr>
        <w:t xml:space="preserve">, </w:t>
      </w:r>
      <w:r w:rsidR="00DF2420">
        <w:rPr>
          <w:rFonts w:ascii="Arial" w:hAnsi="Arial" w:cs="Arial"/>
          <w:color w:val="000000"/>
          <w:spacing w:val="3"/>
          <w:sz w:val="24"/>
          <w:szCs w:val="24"/>
        </w:rPr>
        <w:t>non-evidence-based</w:t>
      </w:r>
      <w:r w:rsidR="00F55B8C">
        <w:rPr>
          <w:rFonts w:ascii="Arial" w:hAnsi="Arial" w:cs="Arial"/>
          <w:color w:val="000000"/>
          <w:spacing w:val="3"/>
          <w:sz w:val="24"/>
          <w:szCs w:val="24"/>
        </w:rPr>
        <w:t xml:space="preserve"> peer mentoring, knowledge only approaches, and ex users and police solely being used </w:t>
      </w:r>
      <w:r w:rsidR="00DF2420">
        <w:rPr>
          <w:rFonts w:ascii="Arial" w:hAnsi="Arial" w:cs="Arial"/>
          <w:color w:val="000000"/>
          <w:spacing w:val="3"/>
          <w:sz w:val="24"/>
          <w:szCs w:val="24"/>
        </w:rPr>
        <w:t>as drug educators had little and even negative effects on criminality outcomes and reoffending (College of Policing, 2022).</w:t>
      </w:r>
      <w:r w:rsidR="0046471E">
        <w:rPr>
          <w:rFonts w:ascii="Arial" w:hAnsi="Arial" w:cs="Arial"/>
          <w:color w:val="000000"/>
          <w:spacing w:val="3"/>
          <w:sz w:val="24"/>
          <w:szCs w:val="24"/>
        </w:rPr>
        <w:t xml:space="preserve"> </w:t>
      </w:r>
      <w:r w:rsidR="0068197E">
        <w:rPr>
          <w:rFonts w:ascii="Arial" w:hAnsi="Arial" w:cs="Arial"/>
          <w:color w:val="000000"/>
          <w:spacing w:val="3"/>
          <w:sz w:val="24"/>
          <w:szCs w:val="24"/>
        </w:rPr>
        <w:t xml:space="preserve">A </w:t>
      </w:r>
      <w:r w:rsidR="00510BB6">
        <w:rPr>
          <w:rFonts w:ascii="Arial" w:hAnsi="Arial" w:cs="Arial"/>
          <w:color w:val="000000"/>
          <w:spacing w:val="3"/>
          <w:sz w:val="24"/>
          <w:szCs w:val="24"/>
        </w:rPr>
        <w:t>P</w:t>
      </w:r>
      <w:r w:rsidR="0068197E">
        <w:rPr>
          <w:rFonts w:ascii="Arial" w:hAnsi="Arial" w:cs="Arial"/>
          <w:color w:val="000000"/>
          <w:spacing w:val="3"/>
          <w:sz w:val="24"/>
          <w:szCs w:val="24"/>
        </w:rPr>
        <w:t>ost</w:t>
      </w:r>
      <w:r w:rsidR="001F1B60">
        <w:rPr>
          <w:rFonts w:ascii="Arial" w:hAnsi="Arial" w:cs="Arial"/>
          <w:color w:val="000000"/>
          <w:spacing w:val="3"/>
          <w:sz w:val="24"/>
          <w:szCs w:val="24"/>
        </w:rPr>
        <w:t xml:space="preserve">note produced by the Houses of Parliament (2019) backs up this statement, </w:t>
      </w:r>
      <w:r w:rsidR="004F641A">
        <w:rPr>
          <w:rFonts w:ascii="Arial" w:hAnsi="Arial" w:cs="Arial"/>
          <w:color w:val="000000"/>
          <w:spacing w:val="3"/>
          <w:sz w:val="24"/>
          <w:szCs w:val="24"/>
        </w:rPr>
        <w:t xml:space="preserve">by saying that </w:t>
      </w:r>
      <w:r w:rsidR="004F641A" w:rsidRPr="004F641A">
        <w:rPr>
          <w:rFonts w:ascii="Arial" w:hAnsi="Arial" w:cs="Arial"/>
          <w:color w:val="000000"/>
          <w:spacing w:val="3"/>
          <w:sz w:val="24"/>
          <w:szCs w:val="24"/>
        </w:rPr>
        <w:t xml:space="preserve">military-style programmes </w:t>
      </w:r>
      <w:r w:rsidR="004F641A">
        <w:rPr>
          <w:rFonts w:ascii="Arial" w:hAnsi="Arial" w:cs="Arial"/>
          <w:color w:val="000000"/>
          <w:spacing w:val="3"/>
          <w:sz w:val="24"/>
          <w:szCs w:val="24"/>
        </w:rPr>
        <w:t xml:space="preserve">and scare tactics </w:t>
      </w:r>
      <w:r w:rsidR="004F641A" w:rsidRPr="004F641A">
        <w:rPr>
          <w:rFonts w:ascii="Arial" w:hAnsi="Arial" w:cs="Arial"/>
          <w:color w:val="000000"/>
          <w:spacing w:val="3"/>
          <w:sz w:val="24"/>
          <w:szCs w:val="24"/>
        </w:rPr>
        <w:t xml:space="preserve">have been </w:t>
      </w:r>
      <w:r w:rsidR="004F641A">
        <w:rPr>
          <w:rFonts w:ascii="Arial" w:hAnsi="Arial" w:cs="Arial"/>
          <w:color w:val="000000"/>
          <w:spacing w:val="3"/>
          <w:sz w:val="24"/>
          <w:szCs w:val="24"/>
        </w:rPr>
        <w:t>proven</w:t>
      </w:r>
      <w:r w:rsidR="004F641A" w:rsidRPr="004F641A">
        <w:rPr>
          <w:rFonts w:ascii="Arial" w:hAnsi="Arial" w:cs="Arial"/>
          <w:color w:val="000000"/>
          <w:spacing w:val="3"/>
          <w:sz w:val="24"/>
          <w:szCs w:val="24"/>
        </w:rPr>
        <w:t xml:space="preserve"> to be ineffective a</w:t>
      </w:r>
      <w:r w:rsidR="004F641A">
        <w:rPr>
          <w:rFonts w:ascii="Arial" w:hAnsi="Arial" w:cs="Arial"/>
          <w:color w:val="000000"/>
          <w:spacing w:val="3"/>
          <w:sz w:val="24"/>
          <w:szCs w:val="24"/>
        </w:rPr>
        <w:t>s well as</w:t>
      </w:r>
      <w:r w:rsidR="004F641A" w:rsidRPr="004F641A">
        <w:rPr>
          <w:rFonts w:ascii="Arial" w:hAnsi="Arial" w:cs="Arial"/>
          <w:color w:val="000000"/>
          <w:spacing w:val="3"/>
          <w:sz w:val="24"/>
          <w:szCs w:val="24"/>
        </w:rPr>
        <w:t xml:space="preserve"> damaging</w:t>
      </w:r>
      <w:r w:rsidR="004F641A">
        <w:rPr>
          <w:rFonts w:ascii="Arial" w:hAnsi="Arial" w:cs="Arial"/>
          <w:color w:val="000000"/>
          <w:spacing w:val="3"/>
          <w:sz w:val="24"/>
          <w:szCs w:val="24"/>
        </w:rPr>
        <w:t xml:space="preserve"> to young people</w:t>
      </w:r>
      <w:r w:rsidR="004F641A" w:rsidRPr="004F641A">
        <w:rPr>
          <w:rFonts w:ascii="Arial" w:hAnsi="Arial" w:cs="Arial"/>
          <w:color w:val="000000"/>
          <w:spacing w:val="3"/>
          <w:sz w:val="24"/>
          <w:szCs w:val="24"/>
        </w:rPr>
        <w:t xml:space="preserve">, </w:t>
      </w:r>
      <w:r w:rsidR="004F641A">
        <w:rPr>
          <w:rFonts w:ascii="Arial" w:hAnsi="Arial" w:cs="Arial"/>
          <w:color w:val="000000"/>
          <w:spacing w:val="3"/>
          <w:sz w:val="24"/>
          <w:szCs w:val="24"/>
        </w:rPr>
        <w:t>sometimes even</w:t>
      </w:r>
      <w:r w:rsidR="004F641A" w:rsidRPr="004F641A">
        <w:rPr>
          <w:rFonts w:ascii="Arial" w:hAnsi="Arial" w:cs="Arial"/>
          <w:color w:val="000000"/>
          <w:spacing w:val="3"/>
          <w:sz w:val="24"/>
          <w:szCs w:val="24"/>
        </w:rPr>
        <w:t xml:space="preserve"> increasing the </w:t>
      </w:r>
      <w:r w:rsidR="00510BB6">
        <w:rPr>
          <w:rFonts w:ascii="Arial" w:hAnsi="Arial" w:cs="Arial"/>
          <w:color w:val="000000"/>
          <w:spacing w:val="3"/>
          <w:sz w:val="24"/>
          <w:szCs w:val="24"/>
        </w:rPr>
        <w:t>inclination</w:t>
      </w:r>
      <w:r w:rsidR="004F641A" w:rsidRPr="004F641A">
        <w:rPr>
          <w:rFonts w:ascii="Arial" w:hAnsi="Arial" w:cs="Arial"/>
          <w:color w:val="000000"/>
          <w:spacing w:val="3"/>
          <w:sz w:val="24"/>
          <w:szCs w:val="24"/>
        </w:rPr>
        <w:t xml:space="preserve"> </w:t>
      </w:r>
      <w:r w:rsidR="00510BB6">
        <w:rPr>
          <w:rFonts w:ascii="Arial" w:hAnsi="Arial" w:cs="Arial"/>
          <w:color w:val="000000"/>
          <w:spacing w:val="3"/>
          <w:sz w:val="24"/>
          <w:szCs w:val="24"/>
        </w:rPr>
        <w:t>to behave criminally (Houses of Parliament, 2019).</w:t>
      </w:r>
    </w:p>
    <w:p w14:paraId="3521F2FE" w14:textId="77777777" w:rsidR="0046471E" w:rsidRDefault="0046471E" w:rsidP="003A70D3">
      <w:pPr>
        <w:spacing w:line="360" w:lineRule="auto"/>
        <w:rPr>
          <w:rFonts w:ascii="Arial" w:hAnsi="Arial" w:cs="Arial"/>
          <w:color w:val="000000"/>
          <w:spacing w:val="3"/>
          <w:sz w:val="24"/>
          <w:szCs w:val="24"/>
        </w:rPr>
      </w:pPr>
    </w:p>
    <w:p w14:paraId="218B2326" w14:textId="3AA70970" w:rsidR="0068197E" w:rsidRPr="003A70D3" w:rsidRDefault="0090230D" w:rsidP="003A70D3">
      <w:pPr>
        <w:spacing w:line="360" w:lineRule="auto"/>
        <w:rPr>
          <w:rFonts w:ascii="Arial" w:hAnsi="Arial" w:cs="Arial"/>
          <w:color w:val="000000"/>
          <w:spacing w:val="3"/>
          <w:sz w:val="24"/>
          <w:szCs w:val="24"/>
        </w:rPr>
      </w:pPr>
      <w:r>
        <w:rPr>
          <w:rFonts w:ascii="Arial" w:hAnsi="Arial" w:cs="Arial"/>
          <w:color w:val="000000"/>
          <w:spacing w:val="3"/>
          <w:sz w:val="24"/>
          <w:szCs w:val="24"/>
        </w:rPr>
        <w:t>Th</w:t>
      </w:r>
      <w:r w:rsidR="007E5914">
        <w:rPr>
          <w:rFonts w:ascii="Arial" w:hAnsi="Arial" w:cs="Arial"/>
          <w:color w:val="000000"/>
          <w:spacing w:val="3"/>
          <w:sz w:val="24"/>
          <w:szCs w:val="24"/>
        </w:rPr>
        <w:t xml:space="preserve">is publication also discusses the efficacy of </w:t>
      </w:r>
      <w:r w:rsidR="00985968">
        <w:rPr>
          <w:rFonts w:ascii="Arial" w:hAnsi="Arial" w:cs="Arial"/>
          <w:color w:val="000000"/>
          <w:spacing w:val="3"/>
          <w:sz w:val="24"/>
          <w:szCs w:val="24"/>
        </w:rPr>
        <w:t xml:space="preserve">many of </w:t>
      </w:r>
      <w:r w:rsidR="007E5914">
        <w:rPr>
          <w:rFonts w:ascii="Arial" w:hAnsi="Arial" w:cs="Arial"/>
          <w:color w:val="000000"/>
          <w:spacing w:val="3"/>
          <w:sz w:val="24"/>
          <w:szCs w:val="24"/>
        </w:rPr>
        <w:t>the different styles of early intervention</w:t>
      </w:r>
      <w:r w:rsidR="007A4157">
        <w:rPr>
          <w:rFonts w:ascii="Arial" w:hAnsi="Arial" w:cs="Arial"/>
          <w:color w:val="000000"/>
          <w:spacing w:val="3"/>
          <w:sz w:val="24"/>
          <w:szCs w:val="24"/>
        </w:rPr>
        <w:t xml:space="preserve">, and states that they </w:t>
      </w:r>
      <w:r w:rsidR="00985968">
        <w:rPr>
          <w:rFonts w:ascii="Arial" w:hAnsi="Arial" w:cs="Arial"/>
          <w:color w:val="000000"/>
          <w:spacing w:val="3"/>
          <w:sz w:val="24"/>
          <w:szCs w:val="24"/>
        </w:rPr>
        <w:t xml:space="preserve">are difficult </w:t>
      </w:r>
      <w:r w:rsidR="007A4157" w:rsidRPr="007A4157">
        <w:rPr>
          <w:rFonts w:ascii="Arial" w:hAnsi="Arial" w:cs="Arial"/>
          <w:color w:val="000000"/>
          <w:spacing w:val="3"/>
          <w:sz w:val="24"/>
          <w:szCs w:val="24"/>
        </w:rPr>
        <w:t>to evaluate</w:t>
      </w:r>
      <w:r w:rsidR="00985968">
        <w:rPr>
          <w:rFonts w:ascii="Arial" w:hAnsi="Arial" w:cs="Arial"/>
          <w:color w:val="000000"/>
          <w:spacing w:val="3"/>
          <w:sz w:val="24"/>
          <w:szCs w:val="24"/>
        </w:rPr>
        <w:t xml:space="preserve"> due to there being </w:t>
      </w:r>
      <w:r w:rsidR="007A4157" w:rsidRPr="007A4157">
        <w:rPr>
          <w:rFonts w:ascii="Arial" w:hAnsi="Arial" w:cs="Arial"/>
          <w:color w:val="000000"/>
          <w:spacing w:val="3"/>
          <w:sz w:val="24"/>
          <w:szCs w:val="24"/>
        </w:rPr>
        <w:t>no standard evaluation measures</w:t>
      </w:r>
      <w:r w:rsidR="00985968">
        <w:rPr>
          <w:rFonts w:ascii="Arial" w:hAnsi="Arial" w:cs="Arial"/>
          <w:color w:val="000000"/>
          <w:spacing w:val="3"/>
          <w:sz w:val="24"/>
          <w:szCs w:val="24"/>
        </w:rPr>
        <w:t xml:space="preserve">. Many different </w:t>
      </w:r>
      <w:r w:rsidR="007A4157" w:rsidRPr="007A4157">
        <w:rPr>
          <w:rFonts w:ascii="Arial" w:hAnsi="Arial" w:cs="Arial"/>
          <w:color w:val="000000"/>
          <w:spacing w:val="3"/>
          <w:sz w:val="24"/>
          <w:szCs w:val="24"/>
        </w:rPr>
        <w:t xml:space="preserve">factors </w:t>
      </w:r>
      <w:r w:rsidR="00985968">
        <w:rPr>
          <w:rFonts w:ascii="Arial" w:hAnsi="Arial" w:cs="Arial"/>
          <w:color w:val="000000"/>
          <w:spacing w:val="3"/>
          <w:sz w:val="24"/>
          <w:szCs w:val="24"/>
        </w:rPr>
        <w:t xml:space="preserve">contribute to the reasons </w:t>
      </w:r>
      <w:r w:rsidR="00985968">
        <w:rPr>
          <w:rFonts w:ascii="Arial" w:hAnsi="Arial" w:cs="Arial"/>
          <w:color w:val="000000"/>
          <w:spacing w:val="3"/>
          <w:sz w:val="24"/>
          <w:szCs w:val="24"/>
        </w:rPr>
        <w:lastRenderedPageBreak/>
        <w:t>why an individual may turn to</w:t>
      </w:r>
      <w:r w:rsidR="007A4157" w:rsidRPr="007A4157">
        <w:rPr>
          <w:rFonts w:ascii="Arial" w:hAnsi="Arial" w:cs="Arial"/>
          <w:color w:val="000000"/>
          <w:spacing w:val="3"/>
          <w:sz w:val="24"/>
          <w:szCs w:val="24"/>
        </w:rPr>
        <w:t xml:space="preserve"> violent crime, and assessing </w:t>
      </w:r>
      <w:r w:rsidR="00985968">
        <w:rPr>
          <w:rFonts w:ascii="Arial" w:hAnsi="Arial" w:cs="Arial"/>
          <w:color w:val="000000"/>
          <w:spacing w:val="3"/>
          <w:sz w:val="24"/>
          <w:szCs w:val="24"/>
        </w:rPr>
        <w:t xml:space="preserve">how effective early interventions actually are and how they influence outcomes in the future, </w:t>
      </w:r>
      <w:r w:rsidR="007A4157" w:rsidRPr="007A4157">
        <w:rPr>
          <w:rFonts w:ascii="Arial" w:hAnsi="Arial" w:cs="Arial"/>
          <w:color w:val="000000"/>
          <w:spacing w:val="3"/>
          <w:sz w:val="24"/>
          <w:szCs w:val="24"/>
        </w:rPr>
        <w:t>require</w:t>
      </w:r>
      <w:r w:rsidR="00985968">
        <w:rPr>
          <w:rFonts w:ascii="Arial" w:hAnsi="Arial" w:cs="Arial"/>
          <w:color w:val="000000"/>
          <w:spacing w:val="3"/>
          <w:sz w:val="24"/>
          <w:szCs w:val="24"/>
        </w:rPr>
        <w:t>s</w:t>
      </w:r>
      <w:r w:rsidR="007A4157" w:rsidRPr="007A4157">
        <w:rPr>
          <w:rFonts w:ascii="Arial" w:hAnsi="Arial" w:cs="Arial"/>
          <w:color w:val="000000"/>
          <w:spacing w:val="3"/>
          <w:sz w:val="24"/>
          <w:szCs w:val="24"/>
        </w:rPr>
        <w:t xml:space="preserve"> multiple follow-ups over </w:t>
      </w:r>
      <w:r w:rsidR="00985968">
        <w:rPr>
          <w:rFonts w:ascii="Arial" w:hAnsi="Arial" w:cs="Arial"/>
          <w:color w:val="000000"/>
          <w:spacing w:val="3"/>
          <w:sz w:val="24"/>
          <w:szCs w:val="24"/>
        </w:rPr>
        <w:t>a number of</w:t>
      </w:r>
      <w:r w:rsidR="007A4157" w:rsidRPr="007A4157">
        <w:rPr>
          <w:rFonts w:ascii="Arial" w:hAnsi="Arial" w:cs="Arial"/>
          <w:color w:val="000000"/>
          <w:spacing w:val="3"/>
          <w:sz w:val="24"/>
          <w:szCs w:val="24"/>
        </w:rPr>
        <w:t xml:space="preserve"> years. </w:t>
      </w:r>
      <w:r w:rsidR="00985968">
        <w:rPr>
          <w:rFonts w:ascii="Arial" w:hAnsi="Arial" w:cs="Arial"/>
          <w:color w:val="000000"/>
          <w:spacing w:val="3"/>
          <w:sz w:val="24"/>
          <w:szCs w:val="24"/>
        </w:rPr>
        <w:t xml:space="preserve">Furthermore, the outcome of </w:t>
      </w:r>
      <w:r w:rsidR="0013159C">
        <w:rPr>
          <w:rFonts w:ascii="Arial" w:hAnsi="Arial" w:cs="Arial"/>
          <w:color w:val="000000"/>
          <w:spacing w:val="3"/>
          <w:sz w:val="24"/>
          <w:szCs w:val="24"/>
        </w:rPr>
        <w:t xml:space="preserve">a </w:t>
      </w:r>
      <w:r w:rsidR="00985968">
        <w:rPr>
          <w:rFonts w:ascii="Arial" w:hAnsi="Arial" w:cs="Arial"/>
          <w:color w:val="000000"/>
          <w:spacing w:val="3"/>
          <w:sz w:val="24"/>
          <w:szCs w:val="24"/>
        </w:rPr>
        <w:t>certain i</w:t>
      </w:r>
      <w:r w:rsidR="007A4157" w:rsidRPr="007A4157">
        <w:rPr>
          <w:rFonts w:ascii="Arial" w:hAnsi="Arial" w:cs="Arial"/>
          <w:color w:val="000000"/>
          <w:spacing w:val="3"/>
          <w:sz w:val="24"/>
          <w:szCs w:val="24"/>
        </w:rPr>
        <w:t>ntervention</w:t>
      </w:r>
      <w:r w:rsidR="00985968">
        <w:rPr>
          <w:rFonts w:ascii="Arial" w:hAnsi="Arial" w:cs="Arial"/>
          <w:color w:val="000000"/>
          <w:spacing w:val="3"/>
          <w:sz w:val="24"/>
          <w:szCs w:val="24"/>
        </w:rPr>
        <w:t xml:space="preserve"> for one </w:t>
      </w:r>
      <w:r w:rsidR="0013159C">
        <w:rPr>
          <w:rFonts w:ascii="Arial" w:hAnsi="Arial" w:cs="Arial"/>
          <w:color w:val="000000"/>
          <w:spacing w:val="3"/>
          <w:sz w:val="24"/>
          <w:szCs w:val="24"/>
        </w:rPr>
        <w:t>individual</w:t>
      </w:r>
      <w:r w:rsidR="007A4157" w:rsidRPr="007A4157">
        <w:rPr>
          <w:rFonts w:ascii="Arial" w:hAnsi="Arial" w:cs="Arial"/>
          <w:color w:val="000000"/>
          <w:spacing w:val="3"/>
          <w:sz w:val="24"/>
          <w:szCs w:val="24"/>
        </w:rPr>
        <w:t xml:space="preserve"> </w:t>
      </w:r>
      <w:r w:rsidR="00985968">
        <w:rPr>
          <w:rFonts w:ascii="Arial" w:hAnsi="Arial" w:cs="Arial"/>
          <w:color w:val="000000"/>
          <w:spacing w:val="3"/>
          <w:sz w:val="24"/>
          <w:szCs w:val="24"/>
        </w:rPr>
        <w:t xml:space="preserve">may not produce the same outcome for another individual, as the </w:t>
      </w:r>
      <w:r w:rsidR="007A4157" w:rsidRPr="007A4157">
        <w:rPr>
          <w:rFonts w:ascii="Arial" w:hAnsi="Arial" w:cs="Arial"/>
          <w:color w:val="000000"/>
          <w:spacing w:val="3"/>
          <w:sz w:val="24"/>
          <w:szCs w:val="24"/>
        </w:rPr>
        <w:t xml:space="preserve">effects </w:t>
      </w:r>
      <w:r w:rsidR="00985968">
        <w:rPr>
          <w:rFonts w:ascii="Arial" w:hAnsi="Arial" w:cs="Arial"/>
          <w:color w:val="000000"/>
          <w:spacing w:val="3"/>
          <w:sz w:val="24"/>
          <w:szCs w:val="24"/>
        </w:rPr>
        <w:t xml:space="preserve">may be different between, for example, </w:t>
      </w:r>
      <w:r w:rsidR="007A4157" w:rsidRPr="007A4157">
        <w:rPr>
          <w:rFonts w:ascii="Arial" w:hAnsi="Arial" w:cs="Arial"/>
          <w:color w:val="000000"/>
          <w:spacing w:val="3"/>
          <w:sz w:val="24"/>
          <w:szCs w:val="24"/>
        </w:rPr>
        <w:t>males and females</w:t>
      </w:r>
      <w:r w:rsidR="00985968">
        <w:rPr>
          <w:rFonts w:ascii="Arial" w:hAnsi="Arial" w:cs="Arial"/>
          <w:color w:val="000000"/>
          <w:spacing w:val="3"/>
          <w:sz w:val="24"/>
          <w:szCs w:val="24"/>
        </w:rPr>
        <w:t xml:space="preserve"> (</w:t>
      </w:r>
      <w:r w:rsidR="00985968">
        <w:rPr>
          <w:rFonts w:ascii="Arial" w:hAnsi="Arial" w:cs="Arial"/>
          <w:color w:val="000000"/>
          <w:spacing w:val="3"/>
          <w:sz w:val="24"/>
          <w:szCs w:val="24"/>
        </w:rPr>
        <w:t>Houses of Parliament, 2019).</w:t>
      </w:r>
    </w:p>
    <w:p w14:paraId="7B0B22BC" w14:textId="77777777" w:rsidR="00F4196D" w:rsidRPr="00447613" w:rsidRDefault="00F4196D" w:rsidP="00205B4C">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786E78B6" w14:textId="62A7B1FC" w:rsidR="00F4196D" w:rsidRPr="00647C41" w:rsidRDefault="0003198C" w:rsidP="00205B4C">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447613">
        <w:rPr>
          <w:rFonts w:ascii="Arial" w:eastAsia="Times New Roman" w:hAnsi="Arial" w:cs="Arial"/>
          <w:sz w:val="24"/>
          <w:szCs w:val="24"/>
          <w:lang w:eastAsia="en-GB"/>
        </w:rPr>
        <w:t xml:space="preserve">When looking at the </w:t>
      </w:r>
      <w:r w:rsidR="00067946" w:rsidRPr="00447613">
        <w:rPr>
          <w:rFonts w:ascii="Arial" w:eastAsia="Times New Roman" w:hAnsi="Arial" w:cs="Arial"/>
          <w:sz w:val="24"/>
          <w:szCs w:val="24"/>
          <w:lang w:eastAsia="en-GB"/>
        </w:rPr>
        <w:t xml:space="preserve">discrepancies in early intervention, the approach tends to be one of a ‘one size fits all’ nature, even though there are many different </w:t>
      </w:r>
      <w:r w:rsidR="00E70ADE" w:rsidRPr="00447613">
        <w:rPr>
          <w:rFonts w:ascii="Arial" w:eastAsia="Times New Roman" w:hAnsi="Arial" w:cs="Arial"/>
          <w:sz w:val="24"/>
          <w:szCs w:val="24"/>
          <w:lang w:eastAsia="en-GB"/>
        </w:rPr>
        <w:t>factors to consider when looking at young people and offending</w:t>
      </w:r>
      <w:r w:rsidR="00F5622D" w:rsidRPr="00447613">
        <w:rPr>
          <w:rFonts w:ascii="Arial" w:eastAsia="Times New Roman" w:hAnsi="Arial" w:cs="Arial"/>
          <w:sz w:val="24"/>
          <w:szCs w:val="24"/>
          <w:lang w:eastAsia="en-GB"/>
        </w:rPr>
        <w:t>, i</w:t>
      </w:r>
      <w:r w:rsidR="00FB362B" w:rsidRPr="00447613">
        <w:rPr>
          <w:rFonts w:ascii="Arial" w:eastAsia="Times New Roman" w:hAnsi="Arial" w:cs="Arial"/>
          <w:sz w:val="24"/>
          <w:szCs w:val="24"/>
          <w:lang w:eastAsia="en-GB"/>
        </w:rPr>
        <w:t xml:space="preserve">ncluding their criminality severity, backgrounds, </w:t>
      </w:r>
      <w:r w:rsidR="00F5622D" w:rsidRPr="00447613">
        <w:rPr>
          <w:rFonts w:ascii="Arial" w:eastAsia="Times New Roman" w:hAnsi="Arial" w:cs="Arial"/>
          <w:sz w:val="24"/>
          <w:szCs w:val="24"/>
          <w:lang w:eastAsia="en-GB"/>
        </w:rPr>
        <w:t>gender and if they are of an ethnic minority background (</w:t>
      </w:r>
      <w:r w:rsidR="00E429A2" w:rsidRPr="00447613">
        <w:rPr>
          <w:rFonts w:ascii="Arial" w:eastAsia="Times New Roman" w:hAnsi="Arial" w:cs="Arial"/>
          <w:sz w:val="24"/>
          <w:szCs w:val="24"/>
          <w:lang w:eastAsia="en-GB"/>
        </w:rPr>
        <w:t>Ross, A et al, 201</w:t>
      </w:r>
      <w:r w:rsidR="005B67C7" w:rsidRPr="00447613">
        <w:rPr>
          <w:rFonts w:ascii="Arial" w:eastAsia="Times New Roman" w:hAnsi="Arial" w:cs="Arial"/>
          <w:sz w:val="24"/>
          <w:szCs w:val="24"/>
          <w:lang w:eastAsia="en-GB"/>
        </w:rPr>
        <w:t>1</w:t>
      </w:r>
      <w:r w:rsidR="00E429A2" w:rsidRPr="00447613">
        <w:rPr>
          <w:rFonts w:ascii="Arial" w:eastAsia="Times New Roman" w:hAnsi="Arial" w:cs="Arial"/>
          <w:sz w:val="24"/>
          <w:szCs w:val="24"/>
          <w:lang w:eastAsia="en-GB"/>
        </w:rPr>
        <w:t>).</w:t>
      </w:r>
      <w:r w:rsidR="00F5622D" w:rsidRPr="00447613">
        <w:rPr>
          <w:rFonts w:ascii="Arial" w:eastAsia="Times New Roman" w:hAnsi="Arial" w:cs="Arial"/>
          <w:sz w:val="24"/>
          <w:szCs w:val="24"/>
          <w:lang w:eastAsia="en-GB"/>
        </w:rPr>
        <w:t xml:space="preserve"> </w:t>
      </w:r>
      <w:r w:rsidR="00E70ADE" w:rsidRPr="00447613">
        <w:rPr>
          <w:rFonts w:ascii="Arial" w:eastAsia="Times New Roman" w:hAnsi="Arial" w:cs="Arial"/>
          <w:sz w:val="24"/>
          <w:szCs w:val="24"/>
          <w:lang w:eastAsia="en-GB"/>
        </w:rPr>
        <w:t xml:space="preserve">There is </w:t>
      </w:r>
      <w:r w:rsidR="00067946" w:rsidRPr="00447613">
        <w:rPr>
          <w:rFonts w:ascii="Arial" w:eastAsia="Times New Roman" w:hAnsi="Arial" w:cs="Arial"/>
          <w:sz w:val="24"/>
          <w:szCs w:val="24"/>
          <w:lang w:eastAsia="en-GB"/>
        </w:rPr>
        <w:t>evidence to suggest that intensive</w:t>
      </w:r>
      <w:r w:rsidR="00067946" w:rsidRPr="00067946">
        <w:rPr>
          <w:rFonts w:ascii="Arial" w:eastAsia="Times New Roman" w:hAnsi="Arial" w:cs="Arial"/>
          <w:sz w:val="24"/>
          <w:szCs w:val="24"/>
          <w:lang w:eastAsia="en-GB"/>
        </w:rPr>
        <w:t xml:space="preserve"> programmes </w:t>
      </w:r>
      <w:r w:rsidR="00E70ADE">
        <w:rPr>
          <w:rFonts w:ascii="Arial" w:eastAsia="Times New Roman" w:hAnsi="Arial" w:cs="Arial"/>
          <w:sz w:val="24"/>
          <w:szCs w:val="24"/>
          <w:lang w:eastAsia="en-GB"/>
        </w:rPr>
        <w:t>are being provided to</w:t>
      </w:r>
      <w:r w:rsidR="00067946" w:rsidRPr="00067946">
        <w:rPr>
          <w:rFonts w:ascii="Arial" w:eastAsia="Times New Roman" w:hAnsi="Arial" w:cs="Arial"/>
          <w:sz w:val="24"/>
          <w:szCs w:val="24"/>
          <w:lang w:eastAsia="en-GB"/>
        </w:rPr>
        <w:t xml:space="preserve"> low-risk offenders may in fact lead to </w:t>
      </w:r>
      <w:r w:rsidR="00FB362B">
        <w:rPr>
          <w:rFonts w:ascii="Arial" w:eastAsia="Times New Roman" w:hAnsi="Arial" w:cs="Arial"/>
          <w:sz w:val="24"/>
          <w:szCs w:val="24"/>
          <w:lang w:eastAsia="en-GB"/>
        </w:rPr>
        <w:t>reoffending making it counterproductive, therefore</w:t>
      </w:r>
      <w:r w:rsidR="00067946" w:rsidRPr="00067946">
        <w:rPr>
          <w:rFonts w:ascii="Arial" w:eastAsia="Times New Roman" w:hAnsi="Arial" w:cs="Arial"/>
          <w:sz w:val="24"/>
          <w:szCs w:val="24"/>
          <w:lang w:eastAsia="en-GB"/>
        </w:rPr>
        <w:t xml:space="preserve"> targeting </w:t>
      </w:r>
      <w:r w:rsidR="00FB362B">
        <w:rPr>
          <w:rFonts w:ascii="Arial" w:eastAsia="Times New Roman" w:hAnsi="Arial" w:cs="Arial"/>
          <w:sz w:val="24"/>
          <w:szCs w:val="24"/>
          <w:lang w:eastAsia="en-GB"/>
        </w:rPr>
        <w:t>the correct</w:t>
      </w:r>
      <w:r w:rsidR="00067946" w:rsidRPr="00067946">
        <w:rPr>
          <w:rFonts w:ascii="Arial" w:eastAsia="Times New Roman" w:hAnsi="Arial" w:cs="Arial"/>
          <w:sz w:val="24"/>
          <w:szCs w:val="24"/>
          <w:lang w:eastAsia="en-GB"/>
        </w:rPr>
        <w:t xml:space="preserve"> young people </w:t>
      </w:r>
      <w:r w:rsidR="00FB362B">
        <w:rPr>
          <w:rFonts w:ascii="Arial" w:eastAsia="Times New Roman" w:hAnsi="Arial" w:cs="Arial"/>
          <w:sz w:val="24"/>
          <w:szCs w:val="24"/>
          <w:lang w:eastAsia="en-GB"/>
        </w:rPr>
        <w:t>will produce the most effective results. F</w:t>
      </w:r>
      <w:r w:rsidR="00067946" w:rsidRPr="00067946">
        <w:rPr>
          <w:rFonts w:ascii="Arial" w:eastAsia="Times New Roman" w:hAnsi="Arial" w:cs="Arial"/>
          <w:sz w:val="24"/>
          <w:szCs w:val="24"/>
          <w:lang w:eastAsia="en-GB"/>
        </w:rPr>
        <w:t xml:space="preserve">or example, </w:t>
      </w:r>
      <w:r w:rsidR="00FB362B">
        <w:rPr>
          <w:rFonts w:ascii="Arial" w:eastAsia="Times New Roman" w:hAnsi="Arial" w:cs="Arial"/>
          <w:sz w:val="24"/>
          <w:szCs w:val="24"/>
          <w:lang w:eastAsia="en-GB"/>
        </w:rPr>
        <w:t>the outcomes</w:t>
      </w:r>
      <w:r w:rsidR="00067946" w:rsidRPr="00067946">
        <w:rPr>
          <w:rFonts w:ascii="Arial" w:eastAsia="Times New Roman" w:hAnsi="Arial" w:cs="Arial"/>
          <w:sz w:val="24"/>
          <w:szCs w:val="24"/>
          <w:lang w:eastAsia="en-GB"/>
        </w:rPr>
        <w:t xml:space="preserve"> for </w:t>
      </w:r>
      <w:r w:rsidR="00FB362B">
        <w:rPr>
          <w:rFonts w:ascii="Arial" w:eastAsia="Times New Roman" w:hAnsi="Arial" w:cs="Arial"/>
          <w:sz w:val="24"/>
          <w:szCs w:val="24"/>
          <w:lang w:eastAsia="en-GB"/>
        </w:rPr>
        <w:t xml:space="preserve">non-violent offenders are better than that of </w:t>
      </w:r>
      <w:r w:rsidR="00067946" w:rsidRPr="00067946">
        <w:rPr>
          <w:rFonts w:ascii="Arial" w:eastAsia="Times New Roman" w:hAnsi="Arial" w:cs="Arial"/>
          <w:sz w:val="24"/>
          <w:szCs w:val="24"/>
          <w:lang w:eastAsia="en-GB"/>
        </w:rPr>
        <w:t>violent offenders</w:t>
      </w:r>
      <w:r w:rsidR="00E429A2">
        <w:rPr>
          <w:rFonts w:ascii="Arial" w:eastAsia="Times New Roman" w:hAnsi="Arial" w:cs="Arial"/>
          <w:sz w:val="24"/>
          <w:szCs w:val="24"/>
          <w:lang w:eastAsia="en-GB"/>
        </w:rPr>
        <w:t xml:space="preserve"> </w:t>
      </w:r>
      <w:r w:rsidR="00E429A2">
        <w:rPr>
          <w:rFonts w:ascii="Arial" w:eastAsia="Times New Roman" w:hAnsi="Arial" w:cs="Arial"/>
          <w:sz w:val="24"/>
          <w:szCs w:val="24"/>
          <w:lang w:eastAsia="en-GB"/>
        </w:rPr>
        <w:t>(Ross, A et al, 201</w:t>
      </w:r>
      <w:r w:rsidR="005B67C7">
        <w:rPr>
          <w:rFonts w:ascii="Arial" w:eastAsia="Times New Roman" w:hAnsi="Arial" w:cs="Arial"/>
          <w:sz w:val="24"/>
          <w:szCs w:val="24"/>
          <w:lang w:eastAsia="en-GB"/>
        </w:rPr>
        <w:t>1</w:t>
      </w:r>
      <w:r w:rsidR="00E429A2">
        <w:rPr>
          <w:rFonts w:ascii="Arial" w:eastAsia="Times New Roman" w:hAnsi="Arial" w:cs="Arial"/>
          <w:sz w:val="24"/>
          <w:szCs w:val="24"/>
          <w:lang w:eastAsia="en-GB"/>
        </w:rPr>
        <w:t>).</w:t>
      </w:r>
    </w:p>
    <w:p w14:paraId="656162D3" w14:textId="77777777" w:rsidR="006A49EB" w:rsidRPr="00647C41" w:rsidRDefault="006A49EB" w:rsidP="00205B4C">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25B623F3" w14:textId="78DFE8BB" w:rsidR="00295982" w:rsidRPr="00647C41" w:rsidRDefault="008F3261"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 further limitation to early intervention methods </w:t>
      </w:r>
      <w:r w:rsidR="000C6EB2">
        <w:rPr>
          <w:rFonts w:ascii="Arial" w:eastAsia="Times New Roman" w:hAnsi="Arial" w:cs="Arial"/>
          <w:sz w:val="24"/>
          <w:szCs w:val="24"/>
          <w:lang w:eastAsia="en-GB"/>
        </w:rPr>
        <w:t>is the engagement of the individual with the method provided. If the individual is not engaging with the programme</w:t>
      </w:r>
      <w:r w:rsidR="0080373A">
        <w:rPr>
          <w:rFonts w:ascii="Arial" w:eastAsia="Times New Roman" w:hAnsi="Arial" w:cs="Arial"/>
          <w:sz w:val="24"/>
          <w:szCs w:val="24"/>
          <w:lang w:eastAsia="en-GB"/>
        </w:rPr>
        <w:t xml:space="preserve"> or mentoring, then they will not reap the benefits</w:t>
      </w:r>
      <w:r w:rsidR="00DA2DB1">
        <w:rPr>
          <w:rFonts w:ascii="Arial" w:eastAsia="Times New Roman" w:hAnsi="Arial" w:cs="Arial"/>
          <w:sz w:val="24"/>
          <w:szCs w:val="24"/>
          <w:lang w:eastAsia="en-GB"/>
        </w:rPr>
        <w:t>,</w:t>
      </w:r>
      <w:r w:rsidR="0080373A">
        <w:rPr>
          <w:rFonts w:ascii="Arial" w:eastAsia="Times New Roman" w:hAnsi="Arial" w:cs="Arial"/>
          <w:sz w:val="24"/>
          <w:szCs w:val="24"/>
          <w:lang w:eastAsia="en-GB"/>
        </w:rPr>
        <w:t xml:space="preserve"> </w:t>
      </w:r>
      <w:r w:rsidR="00DA2DB1">
        <w:rPr>
          <w:rFonts w:ascii="Arial" w:eastAsia="Times New Roman" w:hAnsi="Arial" w:cs="Arial"/>
          <w:sz w:val="24"/>
          <w:szCs w:val="24"/>
          <w:lang w:eastAsia="en-GB"/>
        </w:rPr>
        <w:t>resulting in no change to their behaviour (</w:t>
      </w:r>
      <w:r w:rsidR="00D8060C">
        <w:rPr>
          <w:rFonts w:ascii="Arial" w:eastAsia="Times New Roman" w:hAnsi="Arial" w:cs="Arial"/>
          <w:sz w:val="24"/>
          <w:szCs w:val="24"/>
          <w:lang w:eastAsia="en-GB"/>
        </w:rPr>
        <w:t>Ross A et al, 2011).</w:t>
      </w:r>
    </w:p>
    <w:p w14:paraId="625EC1C0" w14:textId="77777777" w:rsidR="00F4196D" w:rsidRPr="00647C41" w:rsidRDefault="00F4196D"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79206C34" w14:textId="705D5E0E" w:rsidR="004A7648" w:rsidRPr="00647C41" w:rsidRDefault="004A7648"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In conclusion</w:t>
      </w:r>
      <w:r w:rsidR="00205B4C">
        <w:rPr>
          <w:rFonts w:ascii="Arial" w:eastAsia="Times New Roman" w:hAnsi="Arial" w:cs="Arial"/>
          <w:sz w:val="24"/>
          <w:szCs w:val="24"/>
          <w:lang w:eastAsia="en-GB"/>
        </w:rPr>
        <w:t xml:space="preserve">, there are multiple different external factors which will affect how effective early intervention methods are for an individual, including their personal circumstances, background and gender. </w:t>
      </w:r>
      <w:r w:rsidR="0082654C">
        <w:rPr>
          <w:rFonts w:ascii="Arial" w:eastAsia="Times New Roman" w:hAnsi="Arial" w:cs="Arial"/>
          <w:sz w:val="24"/>
          <w:szCs w:val="24"/>
          <w:lang w:eastAsia="en-GB"/>
        </w:rPr>
        <w:t>Early intervention methods would be most effective in the case of the individual receiving the most appropriate and effective method for them</w:t>
      </w:r>
      <w:r w:rsidR="00862905">
        <w:rPr>
          <w:rFonts w:ascii="Arial" w:eastAsia="Times New Roman" w:hAnsi="Arial" w:cs="Arial"/>
          <w:sz w:val="24"/>
          <w:szCs w:val="24"/>
          <w:lang w:eastAsia="en-GB"/>
        </w:rPr>
        <w:t>. The child must also need to show willingness to engage with early intervention, as this will also aid in producing the best results. Overall, early intervention is a cost effective</w:t>
      </w:r>
      <w:r w:rsidR="00E7075F">
        <w:rPr>
          <w:rFonts w:ascii="Arial" w:eastAsia="Times New Roman" w:hAnsi="Arial" w:cs="Arial"/>
          <w:sz w:val="24"/>
          <w:szCs w:val="24"/>
          <w:lang w:eastAsia="en-GB"/>
        </w:rPr>
        <w:t xml:space="preserve"> and worthwhile strategy, which promotes the non-criminalisation of children, and allows them the opportunity of a better future </w:t>
      </w:r>
      <w:r w:rsidR="00D50F2D">
        <w:rPr>
          <w:rFonts w:ascii="Arial" w:eastAsia="Times New Roman" w:hAnsi="Arial" w:cs="Arial"/>
          <w:sz w:val="24"/>
          <w:szCs w:val="24"/>
          <w:lang w:eastAsia="en-GB"/>
        </w:rPr>
        <w:t>(Ross A et al, 2011).</w:t>
      </w:r>
    </w:p>
    <w:p w14:paraId="49E8B70D" w14:textId="77777777" w:rsidR="00AF7D01" w:rsidRDefault="00044625" w:rsidP="006C4A0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r w:rsidRPr="00647C41">
        <w:rPr>
          <w:rFonts w:ascii="Arial" w:eastAsia="Times New Roman" w:hAnsi="Arial" w:cs="Arial"/>
          <w:b/>
          <w:bCs/>
          <w:sz w:val="24"/>
          <w:szCs w:val="24"/>
          <w:lang w:eastAsia="en-GB"/>
        </w:rPr>
        <w:t xml:space="preserve">Word count: </w:t>
      </w:r>
      <w:r w:rsidR="005D6575">
        <w:rPr>
          <w:rFonts w:ascii="Arial" w:eastAsia="Times New Roman" w:hAnsi="Arial" w:cs="Arial"/>
          <w:b/>
          <w:bCs/>
          <w:sz w:val="24"/>
          <w:szCs w:val="24"/>
          <w:lang w:eastAsia="en-GB"/>
        </w:rPr>
        <w:t>9</w:t>
      </w:r>
      <w:r w:rsidR="00AF7D01">
        <w:rPr>
          <w:rFonts w:ascii="Arial" w:eastAsia="Times New Roman" w:hAnsi="Arial" w:cs="Arial"/>
          <w:b/>
          <w:bCs/>
          <w:sz w:val="24"/>
          <w:szCs w:val="24"/>
          <w:lang w:eastAsia="en-GB"/>
        </w:rPr>
        <w:t>61</w:t>
      </w:r>
    </w:p>
    <w:p w14:paraId="7FDAB2AE" w14:textId="4BCE7198" w:rsidR="00106638" w:rsidRPr="005D6575" w:rsidRDefault="00106638" w:rsidP="006C4A0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r w:rsidRPr="00647C41">
        <w:rPr>
          <w:rFonts w:ascii="Arial" w:eastAsia="Times New Roman" w:hAnsi="Arial" w:cs="Arial"/>
          <w:b/>
          <w:bCs/>
          <w:sz w:val="24"/>
          <w:szCs w:val="24"/>
          <w:lang w:eastAsia="en-GB"/>
        </w:rPr>
        <w:lastRenderedPageBreak/>
        <w:t>How effectively has policing adapted to accommodate diversity within the UK?</w:t>
      </w:r>
      <w:r w:rsidR="00647C41" w:rsidRPr="00647C41">
        <w:rPr>
          <w:rFonts w:ascii="Arial" w:eastAsia="Times New Roman" w:hAnsi="Arial" w:cs="Arial"/>
          <w:b/>
          <w:bCs/>
          <w:sz w:val="24"/>
          <w:szCs w:val="24"/>
          <w:lang w:eastAsia="en-GB"/>
        </w:rPr>
        <w:t xml:space="preserve"> </w:t>
      </w:r>
      <w:r w:rsidR="00647C41" w:rsidRPr="00647C41">
        <w:rPr>
          <w:rFonts w:ascii="Arial" w:eastAsia="Times New Roman" w:hAnsi="Arial" w:cs="Arial"/>
          <w:sz w:val="24"/>
          <w:szCs w:val="24"/>
          <w:lang w:eastAsia="en-GB"/>
        </w:rPr>
        <w:t>1000 words</w:t>
      </w:r>
    </w:p>
    <w:p w14:paraId="2EC099B3" w14:textId="77777777" w:rsidR="00551310" w:rsidRPr="00647C41" w:rsidRDefault="00551310"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226C52FD" w14:textId="42B4680D" w:rsidR="009C28AE" w:rsidRPr="00647C41" w:rsidRDefault="00F4196D"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This essay will explore how effectively policing has adapted to accommodate diversity within the UK.</w:t>
      </w:r>
      <w:r w:rsidR="00B436AC" w:rsidRPr="00647C41">
        <w:rPr>
          <w:rFonts w:ascii="Arial" w:eastAsia="Times New Roman" w:hAnsi="Arial" w:cs="Arial"/>
          <w:sz w:val="24"/>
          <w:szCs w:val="24"/>
          <w:lang w:eastAsia="en-GB"/>
        </w:rPr>
        <w:t xml:space="preserve"> </w:t>
      </w:r>
      <w:r w:rsidR="006240C5" w:rsidRPr="00647C41">
        <w:rPr>
          <w:rFonts w:ascii="Arial" w:eastAsia="Times New Roman" w:hAnsi="Arial" w:cs="Arial"/>
          <w:sz w:val="24"/>
          <w:szCs w:val="24"/>
          <w:lang w:eastAsia="en-GB"/>
        </w:rPr>
        <w:t>One aspect of policing which has long been a matter of controversy and debate is stop and search, and whether black people and other ethnic minorities are disproportionately affected by the practice.</w:t>
      </w:r>
      <w:r w:rsidR="002F21F4" w:rsidRPr="00647C41">
        <w:rPr>
          <w:rFonts w:ascii="Arial" w:eastAsia="Times New Roman" w:hAnsi="Arial" w:cs="Arial"/>
          <w:sz w:val="24"/>
          <w:szCs w:val="24"/>
          <w:lang w:eastAsia="en-GB"/>
        </w:rPr>
        <w:t xml:space="preserve"> Statistics from the Home Office (2024) show that when it comes to </w:t>
      </w:r>
      <w:r w:rsidR="009C28AE" w:rsidRPr="00647C41">
        <w:rPr>
          <w:rFonts w:ascii="Arial" w:eastAsia="Times New Roman" w:hAnsi="Arial" w:cs="Arial"/>
          <w:sz w:val="24"/>
          <w:szCs w:val="24"/>
          <w:lang w:eastAsia="en-GB"/>
        </w:rPr>
        <w:t>W</w:t>
      </w:r>
      <w:r w:rsidR="002F21F4" w:rsidRPr="00647C41">
        <w:rPr>
          <w:rFonts w:ascii="Arial" w:eastAsia="Times New Roman" w:hAnsi="Arial" w:cs="Arial"/>
          <w:sz w:val="24"/>
          <w:szCs w:val="24"/>
          <w:lang w:eastAsia="en-GB"/>
        </w:rPr>
        <w:t xml:space="preserve">hite people, the stop and search rate is 5.9 for every 1000 people, whereas this number is 24.5 for </w:t>
      </w:r>
      <w:r w:rsidR="009C28AE" w:rsidRPr="00647C41">
        <w:rPr>
          <w:rFonts w:ascii="Arial" w:eastAsia="Times New Roman" w:hAnsi="Arial" w:cs="Arial"/>
          <w:sz w:val="24"/>
          <w:szCs w:val="24"/>
          <w:lang w:eastAsia="en-GB"/>
        </w:rPr>
        <w:t>B</w:t>
      </w:r>
      <w:r w:rsidR="002F21F4" w:rsidRPr="00647C41">
        <w:rPr>
          <w:rFonts w:ascii="Arial" w:eastAsia="Times New Roman" w:hAnsi="Arial" w:cs="Arial"/>
          <w:sz w:val="24"/>
          <w:szCs w:val="24"/>
          <w:lang w:eastAsia="en-GB"/>
        </w:rPr>
        <w:t>lack people. The ‘</w:t>
      </w:r>
      <w:r w:rsidR="009C28AE" w:rsidRPr="00647C41">
        <w:rPr>
          <w:rFonts w:ascii="Arial" w:eastAsia="Times New Roman" w:hAnsi="Arial" w:cs="Arial"/>
          <w:sz w:val="24"/>
          <w:szCs w:val="24"/>
          <w:lang w:eastAsia="en-GB"/>
        </w:rPr>
        <w:t>B</w:t>
      </w:r>
      <w:r w:rsidR="002F21F4" w:rsidRPr="00647C41">
        <w:rPr>
          <w:rFonts w:ascii="Arial" w:eastAsia="Times New Roman" w:hAnsi="Arial" w:cs="Arial"/>
          <w:sz w:val="24"/>
          <w:szCs w:val="24"/>
          <w:lang w:eastAsia="en-GB"/>
        </w:rPr>
        <w:t xml:space="preserve">lack other’ category has a 92 rate for every 1000 people, which is the </w:t>
      </w:r>
      <w:r w:rsidR="009C28AE" w:rsidRPr="00647C41">
        <w:rPr>
          <w:rFonts w:ascii="Arial" w:eastAsia="Times New Roman" w:hAnsi="Arial" w:cs="Arial"/>
          <w:sz w:val="24"/>
          <w:szCs w:val="24"/>
          <w:lang w:eastAsia="en-GB"/>
        </w:rPr>
        <w:t xml:space="preserve">highest rate </w:t>
      </w:r>
      <w:r w:rsidR="00F75B70">
        <w:rPr>
          <w:rFonts w:ascii="Arial" w:eastAsia="Times New Roman" w:hAnsi="Arial" w:cs="Arial"/>
          <w:sz w:val="24"/>
          <w:szCs w:val="24"/>
          <w:lang w:eastAsia="en-GB"/>
        </w:rPr>
        <w:t xml:space="preserve">in the results </w:t>
      </w:r>
      <w:r w:rsidR="009C28AE" w:rsidRPr="00647C41">
        <w:rPr>
          <w:rFonts w:ascii="Arial" w:eastAsia="Times New Roman" w:hAnsi="Arial" w:cs="Arial"/>
          <w:sz w:val="24"/>
          <w:szCs w:val="24"/>
          <w:lang w:eastAsia="en-GB"/>
        </w:rPr>
        <w:t>by a large margin (Home Office, 2024). Other ethnicities show Pakistani at 10.3, Asian other at 18.9, Mixed other at 17.3, and Gypsy or Irish Traveller at 13.1 (Home Office, 2024). Th</w:t>
      </w:r>
      <w:r w:rsidR="009D653F">
        <w:rPr>
          <w:rFonts w:ascii="Arial" w:eastAsia="Times New Roman" w:hAnsi="Arial" w:cs="Arial"/>
          <w:sz w:val="24"/>
          <w:szCs w:val="24"/>
          <w:lang w:eastAsia="en-GB"/>
        </w:rPr>
        <w:t xml:space="preserve">ese statistics </w:t>
      </w:r>
      <w:r w:rsidR="009C28AE" w:rsidRPr="00647C41">
        <w:rPr>
          <w:rFonts w:ascii="Arial" w:eastAsia="Times New Roman" w:hAnsi="Arial" w:cs="Arial"/>
          <w:sz w:val="24"/>
          <w:szCs w:val="24"/>
          <w:lang w:eastAsia="en-GB"/>
        </w:rPr>
        <w:t>clearly demonstrate that there is a disproportionality of ethnic minorities being stop searched compared to white people, though it is impossible to know from the figures as to why that is.</w:t>
      </w:r>
    </w:p>
    <w:p w14:paraId="413B14A9" w14:textId="77777777" w:rsidR="009C28AE" w:rsidRPr="00647C41" w:rsidRDefault="009C28AE"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20D3E294" w14:textId="7F9C1F5F" w:rsidR="008E58E2" w:rsidRPr="00647C41" w:rsidRDefault="009C28AE" w:rsidP="008E58E2">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Figures such as this lead to a lack of confidence in the police from different ethnic communities. Data from the Crime Survey for England and Wales (2021) show that those from White, Asian and other ethnic groups are more likely to have confidence in the police than Black people (Office for National Statistics, 2021).</w:t>
      </w:r>
      <w:r w:rsidR="00481A7F" w:rsidRPr="00647C41">
        <w:rPr>
          <w:rFonts w:ascii="Arial" w:eastAsia="Times New Roman" w:hAnsi="Arial" w:cs="Arial"/>
          <w:sz w:val="24"/>
          <w:szCs w:val="24"/>
          <w:lang w:eastAsia="en-GB"/>
        </w:rPr>
        <w:t xml:space="preserve"> </w:t>
      </w:r>
      <w:r w:rsidR="008E58E2" w:rsidRPr="00647C41">
        <w:rPr>
          <w:rFonts w:ascii="Arial" w:hAnsi="Arial" w:cs="Arial"/>
          <w:color w:val="282828"/>
          <w:sz w:val="24"/>
          <w:szCs w:val="24"/>
        </w:rPr>
        <w:t>When the police use their powers in different proportions for different ethnic groups, it causes suspicion among some communities that they are being unfairly targeted, resulting in no trust in the police. As stated by HMICFRS</w:t>
      </w:r>
      <w:r w:rsidR="00C7232A" w:rsidRPr="00647C41">
        <w:rPr>
          <w:rFonts w:ascii="Arial" w:hAnsi="Arial" w:cs="Arial"/>
          <w:color w:val="282828"/>
          <w:sz w:val="24"/>
          <w:szCs w:val="24"/>
        </w:rPr>
        <w:t xml:space="preserve"> (2023)</w:t>
      </w:r>
      <w:r w:rsidR="008E58E2" w:rsidRPr="00647C41">
        <w:rPr>
          <w:rFonts w:ascii="Arial" w:hAnsi="Arial" w:cs="Arial"/>
          <w:color w:val="282828"/>
          <w:sz w:val="24"/>
          <w:szCs w:val="24"/>
        </w:rPr>
        <w:t>, a lack of explanation for the police’s decision making may lead the public to conclude that discrimination is to blame. Disproportionate decision-making by the police can also lead to the public perceiving links between ethnicity and criminality</w:t>
      </w:r>
      <w:r w:rsidR="00C7232A" w:rsidRPr="00647C41">
        <w:rPr>
          <w:rFonts w:ascii="Arial" w:hAnsi="Arial" w:cs="Arial"/>
          <w:color w:val="282828"/>
          <w:sz w:val="24"/>
          <w:szCs w:val="24"/>
        </w:rPr>
        <w:t>, which can fuel unrest and racism (HMICFRS, 2023).</w:t>
      </w:r>
    </w:p>
    <w:p w14:paraId="5E2750F7" w14:textId="259E72D3" w:rsidR="00C7232A" w:rsidRPr="00647C41" w:rsidRDefault="00C7232A" w:rsidP="00C7232A">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495364B2" w14:textId="77777777" w:rsidR="004C3D81" w:rsidRPr="00647C41" w:rsidRDefault="00C7232A"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The police</w:t>
      </w:r>
      <w:r w:rsidR="008850F8" w:rsidRPr="00647C41">
        <w:rPr>
          <w:rFonts w:ascii="Arial" w:eastAsia="Times New Roman" w:hAnsi="Arial" w:cs="Arial"/>
          <w:sz w:val="24"/>
          <w:szCs w:val="24"/>
          <w:lang w:eastAsia="en-GB"/>
        </w:rPr>
        <w:t xml:space="preserve"> forces</w:t>
      </w:r>
      <w:r w:rsidRPr="00647C41">
        <w:rPr>
          <w:rFonts w:ascii="Arial" w:eastAsia="Times New Roman" w:hAnsi="Arial" w:cs="Arial"/>
          <w:sz w:val="24"/>
          <w:szCs w:val="24"/>
          <w:lang w:eastAsia="en-GB"/>
        </w:rPr>
        <w:t xml:space="preserve"> in the UK are actively tr</w:t>
      </w:r>
      <w:r w:rsidR="002D3435" w:rsidRPr="00647C41">
        <w:rPr>
          <w:rFonts w:ascii="Arial" w:eastAsia="Times New Roman" w:hAnsi="Arial" w:cs="Arial"/>
          <w:sz w:val="24"/>
          <w:szCs w:val="24"/>
          <w:lang w:eastAsia="en-GB"/>
        </w:rPr>
        <w:t>y</w:t>
      </w:r>
      <w:r w:rsidRPr="00647C41">
        <w:rPr>
          <w:rFonts w:ascii="Arial" w:eastAsia="Times New Roman" w:hAnsi="Arial" w:cs="Arial"/>
          <w:sz w:val="24"/>
          <w:szCs w:val="24"/>
          <w:lang w:eastAsia="en-GB"/>
        </w:rPr>
        <w:t>ing to</w:t>
      </w:r>
      <w:r w:rsidR="002D3435" w:rsidRPr="00647C41">
        <w:rPr>
          <w:rFonts w:ascii="Arial" w:eastAsia="Times New Roman" w:hAnsi="Arial" w:cs="Arial"/>
          <w:sz w:val="24"/>
          <w:szCs w:val="24"/>
          <w:lang w:eastAsia="en-GB"/>
        </w:rPr>
        <w:t xml:space="preserve"> reform or explain race disparities and have introduced a plan called the</w:t>
      </w:r>
      <w:r w:rsidRPr="00647C41">
        <w:rPr>
          <w:rFonts w:ascii="Arial" w:eastAsia="Times New Roman" w:hAnsi="Arial" w:cs="Arial"/>
          <w:sz w:val="24"/>
          <w:szCs w:val="24"/>
          <w:lang w:eastAsia="en-GB"/>
        </w:rPr>
        <w:t xml:space="preserve"> </w:t>
      </w:r>
      <w:r w:rsidR="00343CD4" w:rsidRPr="00647C41">
        <w:rPr>
          <w:rFonts w:ascii="Arial" w:eastAsia="Times New Roman" w:hAnsi="Arial" w:cs="Arial"/>
          <w:sz w:val="24"/>
          <w:szCs w:val="24"/>
          <w:lang w:eastAsia="en-GB"/>
        </w:rPr>
        <w:t>Police Race Action Plan</w:t>
      </w:r>
      <w:r w:rsidR="002D3435" w:rsidRPr="00647C41">
        <w:rPr>
          <w:rFonts w:ascii="Arial" w:eastAsia="Times New Roman" w:hAnsi="Arial" w:cs="Arial"/>
          <w:sz w:val="24"/>
          <w:szCs w:val="24"/>
          <w:lang w:eastAsia="en-GB"/>
        </w:rPr>
        <w:t>.</w:t>
      </w:r>
      <w:r w:rsidR="002E6C7E" w:rsidRPr="00647C41">
        <w:rPr>
          <w:rFonts w:ascii="Arial" w:eastAsia="Times New Roman" w:hAnsi="Arial" w:cs="Arial"/>
          <w:sz w:val="24"/>
          <w:szCs w:val="24"/>
          <w:lang w:eastAsia="en-GB"/>
        </w:rPr>
        <w:t xml:space="preserve"> The Police Race Action Plan was introduced in 2022 with the aim of improving Black people’s experience and outcomes when involved with the police, in turn, </w:t>
      </w:r>
      <w:r w:rsidR="002E6C7E" w:rsidRPr="00647C41">
        <w:rPr>
          <w:rFonts w:ascii="Arial" w:eastAsia="Times New Roman" w:hAnsi="Arial" w:cs="Arial"/>
          <w:sz w:val="24"/>
          <w:szCs w:val="24"/>
          <w:lang w:eastAsia="en-GB"/>
        </w:rPr>
        <w:lastRenderedPageBreak/>
        <w:t>working to improve the lower levels of trust that the Black community have in police officers (NPCC, 2022).</w:t>
      </w:r>
    </w:p>
    <w:p w14:paraId="145D07AB" w14:textId="77777777" w:rsidR="004C3D81" w:rsidRPr="00647C41" w:rsidRDefault="004C3D81"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12D55E9E" w14:textId="18769494" w:rsidR="002D3435" w:rsidRPr="00647C41" w:rsidRDefault="00C536F2"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The Police Race Action Plan</w:t>
      </w:r>
      <w:r w:rsidR="004C3D81" w:rsidRPr="00647C41">
        <w:rPr>
          <w:rFonts w:ascii="Arial" w:eastAsia="Times New Roman" w:hAnsi="Arial" w:cs="Arial"/>
          <w:sz w:val="24"/>
          <w:szCs w:val="24"/>
          <w:lang w:eastAsia="en-GB"/>
        </w:rPr>
        <w:t xml:space="preserve"> also discusses the internal work that needs to be done within policing to adapt to a diverse Britain. As stated in the plan, “The policing workforce is far from representative” (NPCC, 2022, p21).</w:t>
      </w:r>
      <w:r w:rsidR="00BD6540" w:rsidRPr="00647C41">
        <w:rPr>
          <w:rFonts w:ascii="Arial" w:eastAsia="Times New Roman" w:hAnsi="Arial" w:cs="Arial"/>
          <w:sz w:val="24"/>
          <w:szCs w:val="24"/>
          <w:lang w:eastAsia="en-GB"/>
        </w:rPr>
        <w:t xml:space="preserve"> Although the plan states that police forces have been successful in increasing it’s female numbers and certain ethnic minority groups, the number of black recruits is still low (NPCC, 2022). The NPCC/APCC Policing Vision 2025 also discusses the need for a more representative workforce, with the aim of the police forces reflecting the communities they serve (NPCC, 2018). One of the ways in which the police force actively </w:t>
      </w:r>
      <w:r w:rsidR="00AB6840" w:rsidRPr="00647C41">
        <w:rPr>
          <w:rFonts w:ascii="Arial" w:eastAsia="Times New Roman" w:hAnsi="Arial" w:cs="Arial"/>
          <w:sz w:val="24"/>
          <w:szCs w:val="24"/>
          <w:lang w:eastAsia="en-GB"/>
        </w:rPr>
        <w:t xml:space="preserve">try to </w:t>
      </w:r>
      <w:r w:rsidR="00BD6540" w:rsidRPr="00647C41">
        <w:rPr>
          <w:rFonts w:ascii="Arial" w:eastAsia="Times New Roman" w:hAnsi="Arial" w:cs="Arial"/>
          <w:sz w:val="24"/>
          <w:szCs w:val="24"/>
          <w:lang w:eastAsia="en-GB"/>
        </w:rPr>
        <w:t xml:space="preserve">widen the diversity when recruiting </w:t>
      </w:r>
      <w:r w:rsidR="00AB6840" w:rsidRPr="00647C41">
        <w:rPr>
          <w:rFonts w:ascii="Arial" w:eastAsia="Times New Roman" w:hAnsi="Arial" w:cs="Arial"/>
          <w:sz w:val="24"/>
          <w:szCs w:val="24"/>
          <w:lang w:eastAsia="en-GB"/>
        </w:rPr>
        <w:t>is by using positive action. Explained by the UK Government, positive action is when extra help is provided to individuals who hold a protected characteristic under the Equality Act 2010, this can look like levelling the playing field to minimise disadvantages, and encourage and increase participation (GOV UK, 2023). According to the College of Policing, the benefits of positive action to policing are that having a more diverse workforce increases the skill set and experience of the police force, equips the force with a greater understanding and knowledge of how to best serve our communities, and affirm</w:t>
      </w:r>
      <w:r w:rsidR="00135ABB">
        <w:rPr>
          <w:rFonts w:ascii="Arial" w:eastAsia="Times New Roman" w:hAnsi="Arial" w:cs="Arial"/>
          <w:sz w:val="24"/>
          <w:szCs w:val="24"/>
          <w:lang w:eastAsia="en-GB"/>
        </w:rPr>
        <w:t>s</w:t>
      </w:r>
      <w:r w:rsidR="00AB6840" w:rsidRPr="00647C41">
        <w:rPr>
          <w:rFonts w:ascii="Arial" w:eastAsia="Times New Roman" w:hAnsi="Arial" w:cs="Arial"/>
          <w:sz w:val="24"/>
          <w:szCs w:val="24"/>
          <w:lang w:eastAsia="en-GB"/>
        </w:rPr>
        <w:t xml:space="preserve"> all protected groups of the public (College of Policing, </w:t>
      </w:r>
      <w:r w:rsidR="00873138" w:rsidRPr="00647C41">
        <w:rPr>
          <w:rFonts w:ascii="Arial" w:eastAsia="Times New Roman" w:hAnsi="Arial" w:cs="Arial"/>
          <w:sz w:val="24"/>
          <w:szCs w:val="24"/>
          <w:lang w:eastAsia="en-GB"/>
        </w:rPr>
        <w:t>2020).</w:t>
      </w:r>
    </w:p>
    <w:p w14:paraId="5678C06A" w14:textId="77777777" w:rsidR="00815721" w:rsidRPr="00647C41" w:rsidRDefault="00815721"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061D702F" w14:textId="19A5D557" w:rsidR="00815721" w:rsidRPr="00647C41" w:rsidRDefault="008F7736"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Additionally, there are more aspects to diversity than race,</w:t>
      </w:r>
      <w:r w:rsidR="00256171" w:rsidRPr="00647C41">
        <w:rPr>
          <w:rFonts w:ascii="Arial" w:eastAsia="Times New Roman" w:hAnsi="Arial" w:cs="Arial"/>
          <w:sz w:val="24"/>
          <w:szCs w:val="24"/>
          <w:lang w:eastAsia="en-GB"/>
        </w:rPr>
        <w:t xml:space="preserve"> another of which being faith and religious groups.</w:t>
      </w:r>
      <w:r w:rsidR="00093E87" w:rsidRPr="00647C41">
        <w:rPr>
          <w:rFonts w:ascii="Arial" w:eastAsia="Times New Roman" w:hAnsi="Arial" w:cs="Arial"/>
          <w:sz w:val="24"/>
          <w:szCs w:val="24"/>
          <w:lang w:eastAsia="en-GB"/>
        </w:rPr>
        <w:t xml:space="preserve"> </w:t>
      </w:r>
      <w:r w:rsidR="00D55221" w:rsidRPr="00647C41">
        <w:rPr>
          <w:rFonts w:ascii="Arial" w:eastAsia="Times New Roman" w:hAnsi="Arial" w:cs="Arial"/>
          <w:sz w:val="24"/>
          <w:szCs w:val="24"/>
          <w:lang w:eastAsia="en-GB"/>
        </w:rPr>
        <w:t>Faith and Police Together is a</w:t>
      </w:r>
      <w:r w:rsidR="00846D50" w:rsidRPr="00647C41">
        <w:rPr>
          <w:rFonts w:ascii="Arial" w:eastAsia="Times New Roman" w:hAnsi="Arial" w:cs="Arial"/>
          <w:sz w:val="24"/>
          <w:szCs w:val="24"/>
          <w:lang w:eastAsia="en-GB"/>
        </w:rPr>
        <w:t xml:space="preserve">n </w:t>
      </w:r>
      <w:r w:rsidR="00D55221" w:rsidRPr="00647C41">
        <w:rPr>
          <w:rFonts w:ascii="Arial" w:eastAsia="Times New Roman" w:hAnsi="Arial" w:cs="Arial"/>
          <w:sz w:val="24"/>
          <w:szCs w:val="24"/>
          <w:lang w:eastAsia="en-GB"/>
        </w:rPr>
        <w:t xml:space="preserve">initiative </w:t>
      </w:r>
      <w:r w:rsidR="00425AB2" w:rsidRPr="00647C41">
        <w:rPr>
          <w:rFonts w:ascii="Arial" w:eastAsia="Times New Roman" w:hAnsi="Arial" w:cs="Arial"/>
          <w:sz w:val="24"/>
          <w:szCs w:val="24"/>
          <w:lang w:eastAsia="en-GB"/>
        </w:rPr>
        <w:t xml:space="preserve">developed in 2019, </w:t>
      </w:r>
      <w:r w:rsidR="00E372EC" w:rsidRPr="00647C41">
        <w:rPr>
          <w:rFonts w:ascii="Arial" w:eastAsia="Times New Roman" w:hAnsi="Arial" w:cs="Arial"/>
          <w:sz w:val="24"/>
          <w:szCs w:val="24"/>
          <w:lang w:eastAsia="en-GB"/>
        </w:rPr>
        <w:t xml:space="preserve">with </w:t>
      </w:r>
      <w:r w:rsidR="009F730A" w:rsidRPr="00647C41">
        <w:rPr>
          <w:rFonts w:ascii="Arial" w:eastAsia="Times New Roman" w:hAnsi="Arial" w:cs="Arial"/>
          <w:sz w:val="24"/>
          <w:szCs w:val="24"/>
          <w:lang w:eastAsia="en-GB"/>
        </w:rPr>
        <w:t>a goal</w:t>
      </w:r>
      <w:r w:rsidR="00E372EC" w:rsidRPr="00647C41">
        <w:rPr>
          <w:rFonts w:ascii="Arial" w:eastAsia="Times New Roman" w:hAnsi="Arial" w:cs="Arial"/>
          <w:sz w:val="24"/>
          <w:szCs w:val="24"/>
          <w:lang w:eastAsia="en-GB"/>
        </w:rPr>
        <w:t xml:space="preserve"> to further develop the collaboration between </w:t>
      </w:r>
      <w:r w:rsidR="00846D50" w:rsidRPr="00647C41">
        <w:rPr>
          <w:rFonts w:ascii="Arial" w:eastAsia="Times New Roman" w:hAnsi="Arial" w:cs="Arial"/>
          <w:sz w:val="24"/>
          <w:szCs w:val="24"/>
          <w:lang w:eastAsia="en-GB"/>
        </w:rPr>
        <w:t>multi-</w:t>
      </w:r>
      <w:r w:rsidR="00E372EC" w:rsidRPr="00647C41">
        <w:rPr>
          <w:rFonts w:ascii="Arial" w:eastAsia="Times New Roman" w:hAnsi="Arial" w:cs="Arial"/>
          <w:sz w:val="24"/>
          <w:szCs w:val="24"/>
          <w:lang w:eastAsia="en-GB"/>
        </w:rPr>
        <w:t xml:space="preserve">faith groups </w:t>
      </w:r>
      <w:r w:rsidR="00846D50" w:rsidRPr="00647C41">
        <w:rPr>
          <w:rFonts w:ascii="Arial" w:eastAsia="Times New Roman" w:hAnsi="Arial" w:cs="Arial"/>
          <w:sz w:val="24"/>
          <w:szCs w:val="24"/>
          <w:lang w:eastAsia="en-GB"/>
        </w:rPr>
        <w:t>and the police</w:t>
      </w:r>
      <w:r w:rsidR="003701B4" w:rsidRPr="00647C41">
        <w:rPr>
          <w:rFonts w:ascii="Arial" w:eastAsia="Times New Roman" w:hAnsi="Arial" w:cs="Arial"/>
          <w:sz w:val="24"/>
          <w:szCs w:val="24"/>
          <w:lang w:eastAsia="en-GB"/>
        </w:rPr>
        <w:t xml:space="preserve">. The initiative aims to achieve </w:t>
      </w:r>
      <w:r w:rsidR="00FC208C" w:rsidRPr="00647C41">
        <w:rPr>
          <w:rFonts w:ascii="Arial" w:eastAsia="Times New Roman" w:hAnsi="Arial" w:cs="Arial"/>
          <w:sz w:val="24"/>
          <w:szCs w:val="24"/>
          <w:lang w:eastAsia="en-GB"/>
        </w:rPr>
        <w:t xml:space="preserve">enhanced partnerships, trust and confidence in the police, </w:t>
      </w:r>
      <w:r w:rsidR="008417A6" w:rsidRPr="00647C41">
        <w:rPr>
          <w:rFonts w:ascii="Arial" w:eastAsia="Times New Roman" w:hAnsi="Arial" w:cs="Arial"/>
          <w:sz w:val="24"/>
          <w:szCs w:val="24"/>
          <w:lang w:eastAsia="en-GB"/>
        </w:rPr>
        <w:t>and safer communities</w:t>
      </w:r>
      <w:r w:rsidR="00D469C9" w:rsidRPr="00647C41">
        <w:rPr>
          <w:rFonts w:ascii="Arial" w:eastAsia="Times New Roman" w:hAnsi="Arial" w:cs="Arial"/>
          <w:sz w:val="24"/>
          <w:szCs w:val="24"/>
          <w:lang w:eastAsia="en-GB"/>
        </w:rPr>
        <w:t xml:space="preserve"> (NPCC, 2019).</w:t>
      </w:r>
      <w:r w:rsidR="00FC208C" w:rsidRPr="00647C41">
        <w:rPr>
          <w:rFonts w:ascii="Arial" w:eastAsia="Times New Roman" w:hAnsi="Arial" w:cs="Arial"/>
          <w:sz w:val="24"/>
          <w:szCs w:val="24"/>
          <w:lang w:eastAsia="en-GB"/>
        </w:rPr>
        <w:t xml:space="preserve"> </w:t>
      </w:r>
      <w:r w:rsidR="00774E91" w:rsidRPr="00647C41">
        <w:rPr>
          <w:rFonts w:ascii="Arial" w:eastAsia="Times New Roman" w:hAnsi="Arial" w:cs="Arial"/>
          <w:sz w:val="24"/>
          <w:szCs w:val="24"/>
          <w:lang w:eastAsia="en-GB"/>
        </w:rPr>
        <w:t>One example of a successful</w:t>
      </w:r>
      <w:r w:rsidR="00043757" w:rsidRPr="00647C41">
        <w:rPr>
          <w:rFonts w:ascii="Arial" w:eastAsia="Times New Roman" w:hAnsi="Arial" w:cs="Arial"/>
          <w:sz w:val="24"/>
          <w:szCs w:val="24"/>
          <w:lang w:eastAsia="en-GB"/>
        </w:rPr>
        <w:t xml:space="preserve"> police and faith partnership is between Gwent police and the Victory Church in Cwmbran. </w:t>
      </w:r>
      <w:r w:rsidR="00D1371C" w:rsidRPr="00647C41">
        <w:rPr>
          <w:rFonts w:ascii="Arial" w:eastAsia="Times New Roman" w:hAnsi="Arial" w:cs="Arial"/>
          <w:sz w:val="24"/>
          <w:szCs w:val="24"/>
          <w:lang w:eastAsia="en-GB"/>
        </w:rPr>
        <w:t xml:space="preserve">The church are working with the </w:t>
      </w:r>
      <w:r w:rsidR="007266B9" w:rsidRPr="00647C41">
        <w:rPr>
          <w:rFonts w:ascii="Arial" w:eastAsia="Times New Roman" w:hAnsi="Arial" w:cs="Arial"/>
          <w:sz w:val="24"/>
          <w:szCs w:val="24"/>
          <w:lang w:eastAsia="en-GB"/>
        </w:rPr>
        <w:t xml:space="preserve">Gwent prolific offender management team </w:t>
      </w:r>
      <w:r w:rsidR="00F20B27" w:rsidRPr="00647C41">
        <w:rPr>
          <w:rFonts w:ascii="Arial" w:eastAsia="Times New Roman" w:hAnsi="Arial" w:cs="Arial"/>
          <w:sz w:val="24"/>
          <w:szCs w:val="24"/>
          <w:lang w:eastAsia="en-GB"/>
        </w:rPr>
        <w:t>to gain suitable individuals whom they can support</w:t>
      </w:r>
      <w:r w:rsidR="00FD2E1F" w:rsidRPr="00647C41">
        <w:rPr>
          <w:rFonts w:ascii="Arial" w:eastAsia="Times New Roman" w:hAnsi="Arial" w:cs="Arial"/>
          <w:sz w:val="24"/>
          <w:szCs w:val="24"/>
          <w:lang w:eastAsia="en-GB"/>
        </w:rPr>
        <w:t xml:space="preserve"> through means such as </w:t>
      </w:r>
      <w:r w:rsidR="00C54636" w:rsidRPr="00647C41">
        <w:rPr>
          <w:rFonts w:ascii="Arial" w:eastAsia="Times New Roman" w:hAnsi="Arial" w:cs="Arial"/>
          <w:sz w:val="24"/>
          <w:szCs w:val="24"/>
          <w:lang w:eastAsia="en-GB"/>
        </w:rPr>
        <w:t xml:space="preserve">residential support programmes, </w:t>
      </w:r>
      <w:r w:rsidR="009F03E9" w:rsidRPr="00647C41">
        <w:rPr>
          <w:rFonts w:ascii="Arial" w:eastAsia="Times New Roman" w:hAnsi="Arial" w:cs="Arial"/>
          <w:sz w:val="24"/>
          <w:szCs w:val="24"/>
          <w:lang w:eastAsia="en-GB"/>
        </w:rPr>
        <w:t>support</w:t>
      </w:r>
      <w:r w:rsidR="00FD2E1F" w:rsidRPr="00647C41">
        <w:rPr>
          <w:rFonts w:ascii="Arial" w:eastAsia="Times New Roman" w:hAnsi="Arial" w:cs="Arial"/>
          <w:sz w:val="24"/>
          <w:szCs w:val="24"/>
          <w:lang w:eastAsia="en-GB"/>
        </w:rPr>
        <w:t>ed</w:t>
      </w:r>
      <w:r w:rsidR="009F03E9" w:rsidRPr="00647C41">
        <w:rPr>
          <w:rFonts w:ascii="Arial" w:eastAsia="Times New Roman" w:hAnsi="Arial" w:cs="Arial"/>
          <w:sz w:val="24"/>
          <w:szCs w:val="24"/>
          <w:lang w:eastAsia="en-GB"/>
        </w:rPr>
        <w:t xml:space="preserve"> living, </w:t>
      </w:r>
      <w:r w:rsidR="00552F5C" w:rsidRPr="00647C41">
        <w:rPr>
          <w:rFonts w:ascii="Arial" w:eastAsia="Times New Roman" w:hAnsi="Arial" w:cs="Arial"/>
          <w:sz w:val="24"/>
          <w:szCs w:val="24"/>
          <w:lang w:eastAsia="en-GB"/>
        </w:rPr>
        <w:t>recovery programme</w:t>
      </w:r>
      <w:r w:rsidR="00FD2E1F" w:rsidRPr="00647C41">
        <w:rPr>
          <w:rFonts w:ascii="Arial" w:eastAsia="Times New Roman" w:hAnsi="Arial" w:cs="Arial"/>
          <w:sz w:val="24"/>
          <w:szCs w:val="24"/>
          <w:lang w:eastAsia="en-GB"/>
        </w:rPr>
        <w:t>s</w:t>
      </w:r>
      <w:r w:rsidR="00552F5C" w:rsidRPr="00647C41">
        <w:rPr>
          <w:rFonts w:ascii="Arial" w:eastAsia="Times New Roman" w:hAnsi="Arial" w:cs="Arial"/>
          <w:sz w:val="24"/>
          <w:szCs w:val="24"/>
          <w:lang w:eastAsia="en-GB"/>
        </w:rPr>
        <w:t>, and conferences</w:t>
      </w:r>
      <w:r w:rsidR="00FD2E1F" w:rsidRPr="00647C41">
        <w:rPr>
          <w:rFonts w:ascii="Arial" w:eastAsia="Times New Roman" w:hAnsi="Arial" w:cs="Arial"/>
          <w:sz w:val="24"/>
          <w:szCs w:val="24"/>
          <w:lang w:eastAsia="en-GB"/>
        </w:rPr>
        <w:t xml:space="preserve"> (NPCC, 2019).</w:t>
      </w:r>
    </w:p>
    <w:p w14:paraId="45E0AFC7" w14:textId="77777777" w:rsidR="00DC43AA" w:rsidRPr="00647C41" w:rsidRDefault="00DC43AA"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0E161CBE" w14:textId="369B4799" w:rsidR="00921001" w:rsidRPr="00647C41" w:rsidRDefault="00DC43AA"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lastRenderedPageBreak/>
        <w:t>Furthermore, the police workforce are creating an inclusive and repre</w:t>
      </w:r>
      <w:r w:rsidR="00921001" w:rsidRPr="00647C41">
        <w:rPr>
          <w:rFonts w:ascii="Arial" w:eastAsia="Times New Roman" w:hAnsi="Arial" w:cs="Arial"/>
          <w:sz w:val="24"/>
          <w:szCs w:val="24"/>
          <w:lang w:eastAsia="en-GB"/>
        </w:rPr>
        <w:t xml:space="preserve">sentative culture for LGBTQ+ members. </w:t>
      </w:r>
      <w:r w:rsidR="00454198" w:rsidRPr="00647C41">
        <w:rPr>
          <w:rFonts w:ascii="Arial" w:eastAsia="Times New Roman" w:hAnsi="Arial" w:cs="Arial"/>
          <w:sz w:val="24"/>
          <w:szCs w:val="24"/>
          <w:lang w:eastAsia="en-GB"/>
        </w:rPr>
        <w:t xml:space="preserve">This is extremely important </w:t>
      </w:r>
      <w:r w:rsidR="00F850A1" w:rsidRPr="00647C41">
        <w:rPr>
          <w:rFonts w:ascii="Arial" w:eastAsia="Times New Roman" w:hAnsi="Arial" w:cs="Arial"/>
          <w:sz w:val="24"/>
          <w:szCs w:val="24"/>
          <w:lang w:eastAsia="en-GB"/>
        </w:rPr>
        <w:t>given that there was a time in history where police would arrest those for being gay</w:t>
      </w:r>
      <w:r w:rsidR="00AC7E5F">
        <w:rPr>
          <w:rFonts w:ascii="Arial" w:eastAsia="Times New Roman" w:hAnsi="Arial" w:cs="Arial"/>
          <w:sz w:val="24"/>
          <w:szCs w:val="24"/>
          <w:lang w:eastAsia="en-GB"/>
        </w:rPr>
        <w:t>. E</w:t>
      </w:r>
      <w:r w:rsidR="00394822" w:rsidRPr="00647C41">
        <w:rPr>
          <w:rFonts w:ascii="Arial" w:eastAsia="Times New Roman" w:hAnsi="Arial" w:cs="Arial"/>
          <w:sz w:val="24"/>
          <w:szCs w:val="24"/>
          <w:lang w:eastAsia="en-GB"/>
        </w:rPr>
        <w:t xml:space="preserve">ven today, </w:t>
      </w:r>
      <w:r w:rsidR="00AC7E5F">
        <w:rPr>
          <w:rFonts w:ascii="Arial" w:eastAsia="Times New Roman" w:hAnsi="Arial" w:cs="Arial"/>
          <w:sz w:val="24"/>
          <w:szCs w:val="24"/>
          <w:lang w:eastAsia="en-GB"/>
        </w:rPr>
        <w:t>homophobia is still largely present in</w:t>
      </w:r>
      <w:r w:rsidR="0023264E">
        <w:rPr>
          <w:rFonts w:ascii="Arial" w:eastAsia="Times New Roman" w:hAnsi="Arial" w:cs="Arial"/>
          <w:sz w:val="24"/>
          <w:szCs w:val="24"/>
          <w:lang w:eastAsia="en-GB"/>
        </w:rPr>
        <w:t xml:space="preserve"> society, </w:t>
      </w:r>
      <w:r w:rsidR="00394822" w:rsidRPr="00647C41">
        <w:rPr>
          <w:rFonts w:ascii="Arial" w:eastAsia="Times New Roman" w:hAnsi="Arial" w:cs="Arial"/>
          <w:sz w:val="24"/>
          <w:szCs w:val="24"/>
          <w:lang w:eastAsia="en-GB"/>
        </w:rPr>
        <w:t>w</w:t>
      </w:r>
      <w:r w:rsidR="00D63F02" w:rsidRPr="00647C41">
        <w:rPr>
          <w:rFonts w:ascii="Arial" w:eastAsia="Times New Roman" w:hAnsi="Arial" w:cs="Arial"/>
          <w:sz w:val="24"/>
          <w:szCs w:val="24"/>
          <w:lang w:eastAsia="en-GB"/>
        </w:rPr>
        <w:t>here in five years,</w:t>
      </w:r>
      <w:r w:rsidR="00394822" w:rsidRPr="00647C41">
        <w:rPr>
          <w:rFonts w:ascii="Arial" w:eastAsia="Times New Roman" w:hAnsi="Arial" w:cs="Arial"/>
          <w:sz w:val="24"/>
          <w:szCs w:val="24"/>
          <w:lang w:eastAsia="en-GB"/>
        </w:rPr>
        <w:t xml:space="preserve"> </w:t>
      </w:r>
      <w:r w:rsidR="00820EFE" w:rsidRPr="00647C41">
        <w:rPr>
          <w:rFonts w:ascii="Arial" w:eastAsia="Times New Roman" w:hAnsi="Arial" w:cs="Arial"/>
          <w:sz w:val="24"/>
          <w:szCs w:val="24"/>
          <w:lang w:eastAsia="en-GB"/>
        </w:rPr>
        <w:t xml:space="preserve">homophobic </w:t>
      </w:r>
      <w:r w:rsidR="00394822" w:rsidRPr="00647C41">
        <w:rPr>
          <w:rFonts w:ascii="Arial" w:eastAsia="Times New Roman" w:hAnsi="Arial" w:cs="Arial"/>
          <w:sz w:val="24"/>
          <w:szCs w:val="24"/>
          <w:lang w:eastAsia="en-GB"/>
        </w:rPr>
        <w:t>hate crime</w:t>
      </w:r>
      <w:r w:rsidR="00820EFE" w:rsidRPr="00647C41">
        <w:rPr>
          <w:rFonts w:ascii="Arial" w:eastAsia="Times New Roman" w:hAnsi="Arial" w:cs="Arial"/>
          <w:sz w:val="24"/>
          <w:szCs w:val="24"/>
          <w:lang w:eastAsia="en-GB"/>
        </w:rPr>
        <w:t xml:space="preserve"> ha</w:t>
      </w:r>
      <w:r w:rsidR="00D63F02" w:rsidRPr="00647C41">
        <w:rPr>
          <w:rFonts w:ascii="Arial" w:eastAsia="Times New Roman" w:hAnsi="Arial" w:cs="Arial"/>
          <w:sz w:val="24"/>
          <w:szCs w:val="24"/>
          <w:lang w:eastAsia="en-GB"/>
        </w:rPr>
        <w:t xml:space="preserve">s </w:t>
      </w:r>
      <w:r w:rsidR="00820EFE" w:rsidRPr="00647C41">
        <w:rPr>
          <w:rFonts w:ascii="Arial" w:eastAsia="Times New Roman" w:hAnsi="Arial" w:cs="Arial"/>
          <w:sz w:val="24"/>
          <w:szCs w:val="24"/>
          <w:lang w:eastAsia="en-GB"/>
        </w:rPr>
        <w:t>risen by 55</w:t>
      </w:r>
      <w:r w:rsidR="006C0EE0" w:rsidRPr="00647C41">
        <w:rPr>
          <w:rFonts w:ascii="Arial" w:eastAsia="Times New Roman" w:hAnsi="Arial" w:cs="Arial"/>
          <w:sz w:val="24"/>
          <w:szCs w:val="24"/>
          <w:lang w:eastAsia="en-GB"/>
        </w:rPr>
        <w:t>%</w:t>
      </w:r>
      <w:r w:rsidR="00D63F02" w:rsidRPr="00647C41">
        <w:rPr>
          <w:rFonts w:ascii="Arial" w:eastAsia="Times New Roman" w:hAnsi="Arial" w:cs="Arial"/>
          <w:sz w:val="24"/>
          <w:szCs w:val="24"/>
          <w:lang w:eastAsia="en-GB"/>
        </w:rPr>
        <w:t>, and tr</w:t>
      </w:r>
      <w:r w:rsidR="00820EFE" w:rsidRPr="00647C41">
        <w:rPr>
          <w:rFonts w:ascii="Arial" w:eastAsia="Times New Roman" w:hAnsi="Arial" w:cs="Arial"/>
          <w:sz w:val="24"/>
          <w:szCs w:val="24"/>
          <w:lang w:eastAsia="en-GB"/>
        </w:rPr>
        <w:t xml:space="preserve">ansphobic </w:t>
      </w:r>
      <w:r w:rsidR="00D63F02" w:rsidRPr="00647C41">
        <w:rPr>
          <w:rFonts w:ascii="Arial" w:eastAsia="Times New Roman" w:hAnsi="Arial" w:cs="Arial"/>
          <w:sz w:val="24"/>
          <w:szCs w:val="24"/>
          <w:lang w:eastAsia="en-GB"/>
        </w:rPr>
        <w:t>hate crime</w:t>
      </w:r>
      <w:r w:rsidR="00820EFE" w:rsidRPr="00647C41">
        <w:rPr>
          <w:rFonts w:ascii="Arial" w:eastAsia="Times New Roman" w:hAnsi="Arial" w:cs="Arial"/>
          <w:sz w:val="24"/>
          <w:szCs w:val="24"/>
          <w:lang w:eastAsia="en-GB"/>
        </w:rPr>
        <w:t xml:space="preserve"> ha</w:t>
      </w:r>
      <w:r w:rsidR="0023264E">
        <w:rPr>
          <w:rFonts w:ascii="Arial" w:eastAsia="Times New Roman" w:hAnsi="Arial" w:cs="Arial"/>
          <w:sz w:val="24"/>
          <w:szCs w:val="24"/>
          <w:lang w:eastAsia="en-GB"/>
        </w:rPr>
        <w:t xml:space="preserve">s </w:t>
      </w:r>
      <w:r w:rsidR="00820EFE" w:rsidRPr="00647C41">
        <w:rPr>
          <w:rFonts w:ascii="Arial" w:eastAsia="Times New Roman" w:hAnsi="Arial" w:cs="Arial"/>
          <w:sz w:val="24"/>
          <w:szCs w:val="24"/>
          <w:lang w:eastAsia="en-GB"/>
        </w:rPr>
        <w:t>trebled</w:t>
      </w:r>
      <w:r w:rsidR="00D63F02" w:rsidRPr="00647C41">
        <w:rPr>
          <w:rFonts w:ascii="Arial" w:eastAsia="Times New Roman" w:hAnsi="Arial" w:cs="Arial"/>
          <w:sz w:val="24"/>
          <w:szCs w:val="24"/>
          <w:lang w:eastAsia="en-GB"/>
        </w:rPr>
        <w:t xml:space="preserve"> (</w:t>
      </w:r>
      <w:r w:rsidR="006C3196" w:rsidRPr="00647C41">
        <w:rPr>
          <w:rFonts w:ascii="Arial" w:eastAsia="Times New Roman" w:hAnsi="Arial" w:cs="Arial"/>
          <w:sz w:val="24"/>
          <w:szCs w:val="24"/>
          <w:lang w:eastAsia="en-GB"/>
        </w:rPr>
        <w:t xml:space="preserve">Jessup S, </w:t>
      </w:r>
      <w:r w:rsidR="00C07908" w:rsidRPr="00647C41">
        <w:rPr>
          <w:rFonts w:ascii="Arial" w:eastAsia="Times New Roman" w:hAnsi="Arial" w:cs="Arial"/>
          <w:sz w:val="24"/>
          <w:szCs w:val="24"/>
          <w:lang w:eastAsia="en-GB"/>
        </w:rPr>
        <w:t>2023).</w:t>
      </w:r>
      <w:r w:rsidR="009C452F" w:rsidRPr="00647C41">
        <w:rPr>
          <w:rFonts w:ascii="Arial" w:eastAsia="Times New Roman" w:hAnsi="Arial" w:cs="Arial"/>
          <w:sz w:val="24"/>
          <w:szCs w:val="24"/>
          <w:lang w:eastAsia="en-GB"/>
        </w:rPr>
        <w:t xml:space="preserve"> Across all police forces, is a network called the National LGBT</w:t>
      </w:r>
      <w:r w:rsidR="00B66CCB" w:rsidRPr="00647C41">
        <w:rPr>
          <w:rFonts w:ascii="Arial" w:eastAsia="Times New Roman" w:hAnsi="Arial" w:cs="Arial"/>
          <w:sz w:val="24"/>
          <w:szCs w:val="24"/>
          <w:lang w:eastAsia="en-GB"/>
        </w:rPr>
        <w:t xml:space="preserve">+ Police Network, which exists to represent all LGBT+ staff members, </w:t>
      </w:r>
      <w:r w:rsidR="00B94D39" w:rsidRPr="00647C41">
        <w:rPr>
          <w:rFonts w:ascii="Arial" w:eastAsia="Times New Roman" w:hAnsi="Arial" w:cs="Arial"/>
          <w:sz w:val="24"/>
          <w:szCs w:val="24"/>
          <w:lang w:eastAsia="en-GB"/>
        </w:rPr>
        <w:t xml:space="preserve">develop policing knowledge on LGBT+ issues and therefore enhance </w:t>
      </w:r>
      <w:r w:rsidR="004D67A1" w:rsidRPr="00647C41">
        <w:rPr>
          <w:rFonts w:ascii="Arial" w:eastAsia="Times New Roman" w:hAnsi="Arial" w:cs="Arial"/>
          <w:sz w:val="24"/>
          <w:szCs w:val="24"/>
          <w:lang w:eastAsia="en-GB"/>
        </w:rPr>
        <w:t xml:space="preserve">the service to the LGBT+ public, and assist in </w:t>
      </w:r>
      <w:r w:rsidR="00DA5990" w:rsidRPr="00647C41">
        <w:rPr>
          <w:rFonts w:ascii="Arial" w:eastAsia="Times New Roman" w:hAnsi="Arial" w:cs="Arial"/>
          <w:sz w:val="24"/>
          <w:szCs w:val="24"/>
          <w:lang w:eastAsia="en-GB"/>
        </w:rPr>
        <w:t>the police force being inclusive and representative (</w:t>
      </w:r>
      <w:r w:rsidR="008D128B" w:rsidRPr="00647C41">
        <w:rPr>
          <w:rFonts w:ascii="Arial" w:eastAsia="Times New Roman" w:hAnsi="Arial" w:cs="Arial"/>
          <w:sz w:val="24"/>
          <w:szCs w:val="24"/>
          <w:lang w:eastAsia="en-GB"/>
        </w:rPr>
        <w:t>The National LGBT+ Police Network, no date).</w:t>
      </w:r>
    </w:p>
    <w:p w14:paraId="33BCE219" w14:textId="77777777" w:rsidR="004A7648" w:rsidRPr="00647C41" w:rsidRDefault="004A7648"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146536A3" w14:textId="326DD53A" w:rsidR="004A7648" w:rsidRPr="00647C41" w:rsidRDefault="00873138"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647C41">
        <w:rPr>
          <w:rFonts w:ascii="Arial" w:eastAsia="Times New Roman" w:hAnsi="Arial" w:cs="Arial"/>
          <w:sz w:val="24"/>
          <w:szCs w:val="24"/>
          <w:lang w:eastAsia="en-GB"/>
        </w:rPr>
        <w:t xml:space="preserve">On the whole, </w:t>
      </w:r>
      <w:r w:rsidR="00C82DC0" w:rsidRPr="00647C41">
        <w:rPr>
          <w:rFonts w:ascii="Arial" w:eastAsia="Times New Roman" w:hAnsi="Arial" w:cs="Arial"/>
          <w:sz w:val="24"/>
          <w:szCs w:val="24"/>
          <w:lang w:eastAsia="en-GB"/>
        </w:rPr>
        <w:t xml:space="preserve">it is evident that </w:t>
      </w:r>
      <w:r w:rsidRPr="00647C41">
        <w:rPr>
          <w:rFonts w:ascii="Arial" w:eastAsia="Times New Roman" w:hAnsi="Arial" w:cs="Arial"/>
          <w:sz w:val="24"/>
          <w:szCs w:val="24"/>
          <w:lang w:eastAsia="en-GB"/>
        </w:rPr>
        <w:t xml:space="preserve">policing in the UK has </w:t>
      </w:r>
      <w:r w:rsidR="00840922" w:rsidRPr="00647C41">
        <w:rPr>
          <w:rFonts w:ascii="Arial" w:eastAsia="Times New Roman" w:hAnsi="Arial" w:cs="Arial"/>
          <w:sz w:val="24"/>
          <w:szCs w:val="24"/>
          <w:lang w:eastAsia="en-GB"/>
        </w:rPr>
        <w:t xml:space="preserve">taken many steps to try and accommodate to a diverse Britain, with </w:t>
      </w:r>
      <w:r w:rsidR="002844F0" w:rsidRPr="00647C41">
        <w:rPr>
          <w:rFonts w:ascii="Arial" w:eastAsia="Times New Roman" w:hAnsi="Arial" w:cs="Arial"/>
          <w:sz w:val="24"/>
          <w:szCs w:val="24"/>
          <w:lang w:eastAsia="en-GB"/>
        </w:rPr>
        <w:t>the introduction of action plans, policing visions, and a</w:t>
      </w:r>
      <w:r w:rsidR="00AB160F" w:rsidRPr="00647C41">
        <w:rPr>
          <w:rFonts w:ascii="Arial" w:eastAsia="Times New Roman" w:hAnsi="Arial" w:cs="Arial"/>
          <w:sz w:val="24"/>
          <w:szCs w:val="24"/>
          <w:lang w:eastAsia="en-GB"/>
        </w:rPr>
        <w:t>n emphasis on diversity within the</w:t>
      </w:r>
      <w:r w:rsidR="002844F0" w:rsidRPr="00647C41">
        <w:rPr>
          <w:rFonts w:ascii="Arial" w:eastAsia="Times New Roman" w:hAnsi="Arial" w:cs="Arial"/>
          <w:sz w:val="24"/>
          <w:szCs w:val="24"/>
          <w:lang w:eastAsia="en-GB"/>
        </w:rPr>
        <w:t xml:space="preserve"> recruitment process</w:t>
      </w:r>
      <w:r w:rsidR="00312C58" w:rsidRPr="00647C41">
        <w:rPr>
          <w:rFonts w:ascii="Arial" w:eastAsia="Times New Roman" w:hAnsi="Arial" w:cs="Arial"/>
          <w:sz w:val="24"/>
          <w:szCs w:val="24"/>
          <w:lang w:eastAsia="en-GB"/>
        </w:rPr>
        <w:t xml:space="preserve">. </w:t>
      </w:r>
      <w:r w:rsidR="00D61E1E" w:rsidRPr="00647C41">
        <w:rPr>
          <w:rFonts w:ascii="Arial" w:eastAsia="Times New Roman" w:hAnsi="Arial" w:cs="Arial"/>
          <w:sz w:val="24"/>
          <w:szCs w:val="24"/>
          <w:lang w:eastAsia="en-GB"/>
        </w:rPr>
        <w:t xml:space="preserve">This has shown to be effective in some cases, with the current proportion of female officers being at it’s highest. Although, more work needs to be done to address the </w:t>
      </w:r>
      <w:r w:rsidR="0042690C" w:rsidRPr="00647C41">
        <w:rPr>
          <w:rFonts w:ascii="Arial" w:eastAsia="Times New Roman" w:hAnsi="Arial" w:cs="Arial"/>
          <w:sz w:val="24"/>
          <w:szCs w:val="24"/>
          <w:lang w:eastAsia="en-GB"/>
        </w:rPr>
        <w:t>low 8% of police officers from an ethnic minority group</w:t>
      </w:r>
      <w:r w:rsidR="001C34BC" w:rsidRPr="00647C41">
        <w:rPr>
          <w:rFonts w:ascii="Arial" w:eastAsia="Times New Roman" w:hAnsi="Arial" w:cs="Arial"/>
          <w:sz w:val="24"/>
          <w:szCs w:val="24"/>
          <w:lang w:eastAsia="en-GB"/>
        </w:rPr>
        <w:t>, as this does not reflect the 18.3% of the UK who are from an ethnic minority group (</w:t>
      </w:r>
      <w:r w:rsidR="00CD7988" w:rsidRPr="00647C41">
        <w:rPr>
          <w:rFonts w:ascii="Arial" w:eastAsia="Times New Roman" w:hAnsi="Arial" w:cs="Arial"/>
          <w:sz w:val="24"/>
          <w:szCs w:val="24"/>
          <w:lang w:eastAsia="en-GB"/>
        </w:rPr>
        <w:t>Allen, G et al, 2024).</w:t>
      </w:r>
      <w:r w:rsidR="0023264E">
        <w:rPr>
          <w:rFonts w:ascii="Arial" w:eastAsia="Times New Roman" w:hAnsi="Arial" w:cs="Arial"/>
          <w:sz w:val="24"/>
          <w:szCs w:val="24"/>
          <w:lang w:eastAsia="en-GB"/>
        </w:rPr>
        <w:t xml:space="preserve"> </w:t>
      </w:r>
      <w:r w:rsidR="00CD7988" w:rsidRPr="00647C41">
        <w:rPr>
          <w:rFonts w:ascii="Arial" w:eastAsia="Times New Roman" w:hAnsi="Arial" w:cs="Arial"/>
          <w:sz w:val="24"/>
          <w:szCs w:val="24"/>
          <w:lang w:eastAsia="en-GB"/>
        </w:rPr>
        <w:t xml:space="preserve">Finally, </w:t>
      </w:r>
      <w:r w:rsidR="0023264E">
        <w:rPr>
          <w:rFonts w:ascii="Arial" w:eastAsia="Times New Roman" w:hAnsi="Arial" w:cs="Arial"/>
          <w:sz w:val="24"/>
          <w:szCs w:val="24"/>
          <w:lang w:eastAsia="en-GB"/>
        </w:rPr>
        <w:t xml:space="preserve">with </w:t>
      </w:r>
      <w:r w:rsidR="00CD7988" w:rsidRPr="00647C41">
        <w:rPr>
          <w:rFonts w:ascii="Arial" w:eastAsia="Times New Roman" w:hAnsi="Arial" w:cs="Arial"/>
          <w:sz w:val="24"/>
          <w:szCs w:val="24"/>
          <w:lang w:eastAsia="en-GB"/>
        </w:rPr>
        <w:t>s</w:t>
      </w:r>
      <w:r w:rsidR="00AB160F" w:rsidRPr="00647C41">
        <w:rPr>
          <w:rFonts w:ascii="Arial" w:eastAsia="Times New Roman" w:hAnsi="Arial" w:cs="Arial"/>
          <w:sz w:val="24"/>
          <w:szCs w:val="24"/>
          <w:lang w:eastAsia="en-GB"/>
        </w:rPr>
        <w:t>tatistics such as the stop search data</w:t>
      </w:r>
      <w:r w:rsidR="00CD7988" w:rsidRPr="00647C41">
        <w:rPr>
          <w:rFonts w:ascii="Arial" w:eastAsia="Times New Roman" w:hAnsi="Arial" w:cs="Arial"/>
          <w:sz w:val="24"/>
          <w:szCs w:val="24"/>
          <w:lang w:eastAsia="en-GB"/>
        </w:rPr>
        <w:t xml:space="preserve"> regarding the disparities </w:t>
      </w:r>
      <w:r w:rsidR="0028152E" w:rsidRPr="00647C41">
        <w:rPr>
          <w:rFonts w:ascii="Arial" w:eastAsia="Times New Roman" w:hAnsi="Arial" w:cs="Arial"/>
          <w:sz w:val="24"/>
          <w:szCs w:val="24"/>
          <w:lang w:eastAsia="en-GB"/>
        </w:rPr>
        <w:t>between white and black people being searched</w:t>
      </w:r>
      <w:r w:rsidR="00AB160F" w:rsidRPr="00647C41">
        <w:rPr>
          <w:rFonts w:ascii="Arial" w:eastAsia="Times New Roman" w:hAnsi="Arial" w:cs="Arial"/>
          <w:sz w:val="24"/>
          <w:szCs w:val="24"/>
          <w:lang w:eastAsia="en-GB"/>
        </w:rPr>
        <w:t xml:space="preserve">, it is evident that there is still a way to go on the individual </w:t>
      </w:r>
      <w:r w:rsidR="00C044C2" w:rsidRPr="00647C41">
        <w:rPr>
          <w:rFonts w:ascii="Arial" w:eastAsia="Times New Roman" w:hAnsi="Arial" w:cs="Arial"/>
          <w:sz w:val="24"/>
          <w:szCs w:val="24"/>
          <w:lang w:eastAsia="en-GB"/>
        </w:rPr>
        <w:t xml:space="preserve">attitudes and values of </w:t>
      </w:r>
      <w:r w:rsidR="00853C88">
        <w:rPr>
          <w:rFonts w:ascii="Arial" w:eastAsia="Times New Roman" w:hAnsi="Arial" w:cs="Arial"/>
          <w:sz w:val="24"/>
          <w:szCs w:val="24"/>
          <w:lang w:eastAsia="en-GB"/>
        </w:rPr>
        <w:t xml:space="preserve">serving </w:t>
      </w:r>
      <w:r w:rsidR="00C044C2" w:rsidRPr="00647C41">
        <w:rPr>
          <w:rFonts w:ascii="Arial" w:eastAsia="Times New Roman" w:hAnsi="Arial" w:cs="Arial"/>
          <w:sz w:val="24"/>
          <w:szCs w:val="24"/>
          <w:lang w:eastAsia="en-GB"/>
        </w:rPr>
        <w:t>police officers.</w:t>
      </w:r>
      <w:r w:rsidR="0028152E" w:rsidRPr="00647C41">
        <w:rPr>
          <w:rFonts w:ascii="Arial" w:eastAsia="Times New Roman" w:hAnsi="Arial" w:cs="Arial"/>
          <w:sz w:val="24"/>
          <w:szCs w:val="24"/>
          <w:lang w:eastAsia="en-GB"/>
        </w:rPr>
        <w:t xml:space="preserve"> </w:t>
      </w:r>
      <w:r w:rsidR="007E6FF8" w:rsidRPr="00647C41">
        <w:rPr>
          <w:rFonts w:ascii="Arial" w:eastAsia="Times New Roman" w:hAnsi="Arial" w:cs="Arial"/>
          <w:sz w:val="24"/>
          <w:szCs w:val="24"/>
          <w:lang w:eastAsia="en-GB"/>
        </w:rPr>
        <w:t>With hope, initiatives like the Police Race Action Plan will serve it’s purpose and create a</w:t>
      </w:r>
      <w:r w:rsidR="002D5DCC" w:rsidRPr="00647C41">
        <w:rPr>
          <w:rFonts w:ascii="Arial" w:eastAsia="Times New Roman" w:hAnsi="Arial" w:cs="Arial"/>
          <w:sz w:val="24"/>
          <w:szCs w:val="24"/>
          <w:lang w:eastAsia="en-GB"/>
        </w:rPr>
        <w:t xml:space="preserve"> more accommodating </w:t>
      </w:r>
      <w:r w:rsidR="00853C88">
        <w:rPr>
          <w:rFonts w:ascii="Arial" w:eastAsia="Times New Roman" w:hAnsi="Arial" w:cs="Arial"/>
          <w:sz w:val="24"/>
          <w:szCs w:val="24"/>
          <w:lang w:eastAsia="en-GB"/>
        </w:rPr>
        <w:t xml:space="preserve">and progressive </w:t>
      </w:r>
      <w:r w:rsidR="002D5DCC" w:rsidRPr="00647C41">
        <w:rPr>
          <w:rFonts w:ascii="Arial" w:eastAsia="Times New Roman" w:hAnsi="Arial" w:cs="Arial"/>
          <w:sz w:val="24"/>
          <w:szCs w:val="24"/>
          <w:lang w:eastAsia="en-GB"/>
        </w:rPr>
        <w:t>police force to reflect and serve the growing diversity within the UK today.</w:t>
      </w:r>
    </w:p>
    <w:p w14:paraId="4C9BD47C" w14:textId="77777777" w:rsidR="00972312" w:rsidRPr="00647C41" w:rsidRDefault="00972312"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19D28A79" w14:textId="1128B39D" w:rsidR="00044625" w:rsidRPr="00647C41" w:rsidRDefault="00044625" w:rsidP="006C4A0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r w:rsidRPr="00647C41">
        <w:rPr>
          <w:rFonts w:ascii="Arial" w:eastAsia="Times New Roman" w:hAnsi="Arial" w:cs="Arial"/>
          <w:b/>
          <w:bCs/>
          <w:sz w:val="24"/>
          <w:szCs w:val="24"/>
          <w:lang w:eastAsia="en-GB"/>
        </w:rPr>
        <w:t xml:space="preserve">Word count: </w:t>
      </w:r>
      <w:r w:rsidR="005D4417" w:rsidRPr="00647C41">
        <w:rPr>
          <w:rFonts w:ascii="Arial" w:eastAsia="Times New Roman" w:hAnsi="Arial" w:cs="Arial"/>
          <w:b/>
          <w:bCs/>
          <w:sz w:val="24"/>
          <w:szCs w:val="24"/>
          <w:lang w:eastAsia="en-GB"/>
        </w:rPr>
        <w:t>9</w:t>
      </w:r>
      <w:r w:rsidR="00853C88">
        <w:rPr>
          <w:rFonts w:ascii="Arial" w:eastAsia="Times New Roman" w:hAnsi="Arial" w:cs="Arial"/>
          <w:b/>
          <w:bCs/>
          <w:sz w:val="24"/>
          <w:szCs w:val="24"/>
          <w:lang w:eastAsia="en-GB"/>
        </w:rPr>
        <w:t>93</w:t>
      </w:r>
    </w:p>
    <w:p w14:paraId="71605B23" w14:textId="77777777" w:rsidR="00642B5B" w:rsidRPr="00647C41" w:rsidRDefault="00642B5B"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331FFF04" w14:textId="77777777" w:rsidR="00642B5B" w:rsidRPr="00647C41" w:rsidRDefault="00642B5B"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701647F2" w14:textId="77777777" w:rsidR="00642B5B" w:rsidRPr="00647C41" w:rsidRDefault="00642B5B" w:rsidP="006C4A05">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p>
    <w:p w14:paraId="41EDE8E9" w14:textId="77777777" w:rsidR="001E0FE5" w:rsidRDefault="001E0FE5" w:rsidP="006C4A05">
      <w:pPr>
        <w:spacing w:line="360" w:lineRule="auto"/>
        <w:rPr>
          <w:rFonts w:ascii="Arial" w:eastAsia="Times New Roman" w:hAnsi="Arial" w:cs="Arial"/>
          <w:sz w:val="24"/>
          <w:szCs w:val="24"/>
          <w:lang w:eastAsia="en-GB"/>
        </w:rPr>
      </w:pPr>
    </w:p>
    <w:p w14:paraId="35932F52" w14:textId="77777777" w:rsidR="005D6575" w:rsidRDefault="005D6575" w:rsidP="006C4A05">
      <w:pPr>
        <w:spacing w:line="360" w:lineRule="auto"/>
        <w:rPr>
          <w:rFonts w:ascii="Arial" w:eastAsia="Times New Roman" w:hAnsi="Arial" w:cs="Arial"/>
          <w:b/>
          <w:bCs/>
          <w:sz w:val="24"/>
          <w:szCs w:val="24"/>
          <w:lang w:eastAsia="en-GB"/>
        </w:rPr>
      </w:pPr>
    </w:p>
    <w:p w14:paraId="6A94E449" w14:textId="77777777" w:rsidR="00853C88" w:rsidRDefault="00853C88" w:rsidP="006C4A05">
      <w:pPr>
        <w:spacing w:line="360" w:lineRule="auto"/>
        <w:rPr>
          <w:rFonts w:ascii="Arial" w:eastAsia="Times New Roman" w:hAnsi="Arial" w:cs="Arial"/>
          <w:b/>
          <w:bCs/>
          <w:sz w:val="24"/>
          <w:szCs w:val="24"/>
          <w:lang w:eastAsia="en-GB"/>
        </w:rPr>
      </w:pPr>
    </w:p>
    <w:p w14:paraId="102FFFB7" w14:textId="5123EF01" w:rsidR="009B0AB6" w:rsidRPr="00647C41" w:rsidRDefault="00AC6EC0" w:rsidP="006C4A05">
      <w:pPr>
        <w:spacing w:line="360" w:lineRule="auto"/>
        <w:rPr>
          <w:rFonts w:ascii="Arial" w:eastAsia="Times New Roman" w:hAnsi="Arial" w:cs="Arial"/>
          <w:b/>
          <w:bCs/>
          <w:sz w:val="24"/>
          <w:szCs w:val="24"/>
          <w:lang w:eastAsia="en-GB"/>
        </w:rPr>
      </w:pPr>
      <w:r w:rsidRPr="00647C41">
        <w:rPr>
          <w:rFonts w:ascii="Arial" w:eastAsia="Times New Roman" w:hAnsi="Arial" w:cs="Arial"/>
          <w:b/>
          <w:bCs/>
          <w:sz w:val="24"/>
          <w:szCs w:val="24"/>
          <w:lang w:eastAsia="en-GB"/>
        </w:rPr>
        <w:lastRenderedPageBreak/>
        <w:t>Bibliography</w:t>
      </w:r>
    </w:p>
    <w:p w14:paraId="632FCDC0" w14:textId="18FF4C4E" w:rsidR="00DD7ECA" w:rsidRDefault="00DD7ECA"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Allen G, Carthew H (2024) </w:t>
      </w:r>
      <w:r w:rsidRPr="00647C41">
        <w:rPr>
          <w:rFonts w:ascii="Arial" w:hAnsi="Arial" w:cs="Arial"/>
          <w:i/>
          <w:iCs/>
          <w:sz w:val="24"/>
          <w:szCs w:val="24"/>
        </w:rPr>
        <w:t>Police Service Strength.</w:t>
      </w:r>
      <w:r w:rsidRPr="00647C41">
        <w:rPr>
          <w:rFonts w:ascii="Arial" w:hAnsi="Arial" w:cs="Arial"/>
          <w:sz w:val="24"/>
          <w:szCs w:val="24"/>
        </w:rPr>
        <w:t xml:space="preserve"> Available at: </w:t>
      </w:r>
      <w:hyperlink r:id="rId7" w:history="1">
        <w:r w:rsidR="00262F6E" w:rsidRPr="00647C41">
          <w:rPr>
            <w:rStyle w:val="Hyperlink"/>
            <w:rFonts w:ascii="Arial" w:hAnsi="Arial" w:cs="Arial"/>
            <w:color w:val="auto"/>
            <w:sz w:val="24"/>
            <w:szCs w:val="24"/>
            <w:u w:val="none"/>
          </w:rPr>
          <w:t>SN00634.pdf (parliament.uk)</w:t>
        </w:r>
      </w:hyperlink>
      <w:r w:rsidR="00262F6E" w:rsidRPr="00647C41">
        <w:rPr>
          <w:rFonts w:ascii="Arial" w:hAnsi="Arial" w:cs="Arial"/>
          <w:sz w:val="24"/>
          <w:szCs w:val="24"/>
        </w:rPr>
        <w:t xml:space="preserve">. (Accessed  </w:t>
      </w:r>
      <w:proofErr w:type="gramStart"/>
      <w:r w:rsidR="00262F6E" w:rsidRPr="00647C41">
        <w:rPr>
          <w:rFonts w:ascii="Arial" w:hAnsi="Arial" w:cs="Arial"/>
          <w:sz w:val="24"/>
          <w:szCs w:val="24"/>
        </w:rPr>
        <w:t xml:space="preserve">  )</w:t>
      </w:r>
      <w:proofErr w:type="gramEnd"/>
      <w:r w:rsidR="00262F6E" w:rsidRPr="00647C41">
        <w:rPr>
          <w:rFonts w:ascii="Arial" w:hAnsi="Arial" w:cs="Arial"/>
          <w:sz w:val="24"/>
          <w:szCs w:val="24"/>
        </w:rPr>
        <w:t>.</w:t>
      </w:r>
    </w:p>
    <w:p w14:paraId="142E62B2" w14:textId="1089FB27" w:rsidR="00BB6E84" w:rsidRPr="00647C41" w:rsidRDefault="00BB6E84" w:rsidP="002D3435">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BetterHelp </w:t>
      </w:r>
      <w:proofErr w:type="spellStart"/>
      <w:r>
        <w:rPr>
          <w:rFonts w:ascii="Arial" w:hAnsi="Arial" w:cs="Arial"/>
          <w:sz w:val="24"/>
          <w:szCs w:val="24"/>
        </w:rPr>
        <w:t>Editiorial</w:t>
      </w:r>
      <w:proofErr w:type="spellEnd"/>
      <w:r>
        <w:rPr>
          <w:rFonts w:ascii="Arial" w:hAnsi="Arial" w:cs="Arial"/>
          <w:sz w:val="24"/>
          <w:szCs w:val="24"/>
        </w:rPr>
        <w:t xml:space="preserve"> Team (2024) </w:t>
      </w:r>
      <w:r w:rsidRPr="00035677">
        <w:rPr>
          <w:rFonts w:ascii="Arial" w:hAnsi="Arial" w:cs="Arial"/>
          <w:i/>
          <w:iCs/>
          <w:sz w:val="24"/>
          <w:szCs w:val="24"/>
        </w:rPr>
        <w:t>Four Ways That Adverse Childhood Experiences Affect Adults.</w:t>
      </w:r>
      <w:r>
        <w:rPr>
          <w:rFonts w:ascii="Arial" w:hAnsi="Arial" w:cs="Arial"/>
          <w:sz w:val="24"/>
          <w:szCs w:val="24"/>
        </w:rPr>
        <w:t xml:space="preserve"> </w:t>
      </w:r>
      <w:r w:rsidRPr="00035677">
        <w:rPr>
          <w:rFonts w:ascii="Arial" w:hAnsi="Arial" w:cs="Arial"/>
          <w:sz w:val="24"/>
          <w:szCs w:val="24"/>
        </w:rPr>
        <w:t xml:space="preserve">Available at: </w:t>
      </w:r>
      <w:hyperlink r:id="rId8" w:history="1">
        <w:r w:rsidR="00035677" w:rsidRPr="00035677">
          <w:rPr>
            <w:rStyle w:val="Hyperlink"/>
            <w:rFonts w:ascii="Arial" w:hAnsi="Arial" w:cs="Arial"/>
            <w:color w:val="auto"/>
            <w:sz w:val="24"/>
            <w:szCs w:val="24"/>
            <w:u w:val="none"/>
          </w:rPr>
          <w:t>Four Ways That Adverse Childhood Experiences Affect Adults | BetterHelp</w:t>
        </w:r>
      </w:hyperlink>
      <w:r w:rsidR="00035677" w:rsidRPr="00035677">
        <w:rPr>
          <w:rFonts w:ascii="Arial" w:hAnsi="Arial" w:cs="Arial"/>
          <w:sz w:val="24"/>
          <w:szCs w:val="24"/>
        </w:rPr>
        <w:t xml:space="preserve">. (Accessed   </w:t>
      </w:r>
      <w:proofErr w:type="gramStart"/>
      <w:r w:rsidR="00035677" w:rsidRPr="00035677">
        <w:rPr>
          <w:rFonts w:ascii="Arial" w:hAnsi="Arial" w:cs="Arial"/>
          <w:sz w:val="24"/>
          <w:szCs w:val="24"/>
        </w:rPr>
        <w:t xml:space="preserve">  </w:t>
      </w:r>
      <w:r w:rsidR="00035677">
        <w:rPr>
          <w:rFonts w:ascii="Arial" w:hAnsi="Arial" w:cs="Arial"/>
          <w:sz w:val="24"/>
          <w:szCs w:val="24"/>
        </w:rPr>
        <w:t>)</w:t>
      </w:r>
      <w:proofErr w:type="gramEnd"/>
      <w:r w:rsidR="00035677">
        <w:rPr>
          <w:rFonts w:ascii="Arial" w:hAnsi="Arial" w:cs="Arial"/>
          <w:sz w:val="24"/>
          <w:szCs w:val="24"/>
        </w:rPr>
        <w:t>.</w:t>
      </w:r>
    </w:p>
    <w:p w14:paraId="61DED874" w14:textId="08F4D70C" w:rsidR="005626C5" w:rsidRDefault="005626C5"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Cambridge University (2013)</w:t>
      </w:r>
      <w:r w:rsidRPr="00647C41">
        <w:rPr>
          <w:rFonts w:ascii="Arial" w:hAnsi="Arial" w:cs="Arial"/>
          <w:i/>
          <w:iCs/>
          <w:sz w:val="24"/>
          <w:szCs w:val="24"/>
        </w:rPr>
        <w:t> </w:t>
      </w:r>
      <w:hyperlink r:id="rId9" w:tooltip="Cambridge Advanced Learner's Dictionary &amp; Thesaurus" w:history="1">
        <w:r w:rsidRPr="00647C41">
          <w:rPr>
            <w:rFonts w:ascii="Arial" w:hAnsi="Arial" w:cs="Arial"/>
            <w:i/>
            <w:iCs/>
            <w:sz w:val="24"/>
            <w:szCs w:val="24"/>
          </w:rPr>
          <w:t>Cambridge Advanced Learner's Dictionary &amp; Thesaurus</w:t>
        </w:r>
      </w:hyperlink>
      <w:r w:rsidRPr="00647C41">
        <w:rPr>
          <w:rFonts w:ascii="Arial" w:hAnsi="Arial" w:cs="Arial"/>
          <w:i/>
          <w:iCs/>
          <w:sz w:val="24"/>
          <w:szCs w:val="24"/>
        </w:rPr>
        <w:t xml:space="preserve">. </w:t>
      </w:r>
      <w:r w:rsidR="00A655E0" w:rsidRPr="00647C41">
        <w:rPr>
          <w:rFonts w:ascii="Arial" w:hAnsi="Arial" w:cs="Arial"/>
          <w:sz w:val="24"/>
          <w:szCs w:val="24"/>
        </w:rPr>
        <w:t>4</w:t>
      </w:r>
      <w:r w:rsidR="00A655E0" w:rsidRPr="00647C41">
        <w:rPr>
          <w:rFonts w:ascii="Arial" w:hAnsi="Arial" w:cs="Arial"/>
          <w:sz w:val="24"/>
          <w:szCs w:val="24"/>
          <w:vertAlign w:val="superscript"/>
        </w:rPr>
        <w:t>th</w:t>
      </w:r>
      <w:r w:rsidR="00A655E0" w:rsidRPr="00647C41">
        <w:rPr>
          <w:rFonts w:ascii="Arial" w:hAnsi="Arial" w:cs="Arial"/>
          <w:sz w:val="24"/>
          <w:szCs w:val="24"/>
        </w:rPr>
        <w:t xml:space="preserve"> Edn. Cambridge: </w:t>
      </w:r>
      <w:r w:rsidRPr="00647C41">
        <w:rPr>
          <w:rFonts w:ascii="Arial" w:hAnsi="Arial" w:cs="Arial"/>
          <w:sz w:val="24"/>
          <w:szCs w:val="24"/>
        </w:rPr>
        <w:t>Cambridge University Press.</w:t>
      </w:r>
    </w:p>
    <w:p w14:paraId="633188FA" w14:textId="5BDC679C" w:rsidR="00595545" w:rsidRDefault="00595545" w:rsidP="002D3435">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Children’s Commissioner (2019) </w:t>
      </w:r>
      <w:r w:rsidRPr="009E5FC7">
        <w:rPr>
          <w:rFonts w:ascii="Arial" w:hAnsi="Arial" w:cs="Arial"/>
          <w:i/>
          <w:iCs/>
          <w:sz w:val="24"/>
          <w:szCs w:val="24"/>
        </w:rPr>
        <w:t>Keeping kids safe.</w:t>
      </w:r>
      <w:r>
        <w:rPr>
          <w:rFonts w:ascii="Arial" w:hAnsi="Arial" w:cs="Arial"/>
          <w:sz w:val="24"/>
          <w:szCs w:val="24"/>
        </w:rPr>
        <w:t xml:space="preserve"> </w:t>
      </w:r>
      <w:r w:rsidRPr="009E5FC7">
        <w:rPr>
          <w:rFonts w:ascii="Arial" w:hAnsi="Arial" w:cs="Arial"/>
          <w:sz w:val="24"/>
          <w:szCs w:val="24"/>
        </w:rPr>
        <w:t xml:space="preserve">Available at: </w:t>
      </w:r>
      <w:hyperlink r:id="rId10" w:history="1">
        <w:r w:rsidR="009E5FC7" w:rsidRPr="009E5FC7">
          <w:rPr>
            <w:rStyle w:val="Hyperlink"/>
            <w:rFonts w:ascii="Arial" w:hAnsi="Arial" w:cs="Arial"/>
            <w:color w:val="auto"/>
            <w:sz w:val="24"/>
            <w:szCs w:val="24"/>
            <w:u w:val="none"/>
          </w:rPr>
          <w:t>CCO-Gangs.pdf (childrenscommissioner.gov.uk)</w:t>
        </w:r>
      </w:hyperlink>
      <w:r w:rsidR="009E5FC7" w:rsidRPr="009E5FC7">
        <w:rPr>
          <w:rFonts w:ascii="Arial" w:hAnsi="Arial" w:cs="Arial"/>
          <w:sz w:val="24"/>
          <w:szCs w:val="24"/>
        </w:rPr>
        <w:t xml:space="preserve">. (Accessed   </w:t>
      </w:r>
      <w:proofErr w:type="gramStart"/>
      <w:r w:rsidR="009E5FC7" w:rsidRPr="009E5FC7">
        <w:rPr>
          <w:rFonts w:ascii="Arial" w:hAnsi="Arial" w:cs="Arial"/>
          <w:sz w:val="24"/>
          <w:szCs w:val="24"/>
        </w:rPr>
        <w:t xml:space="preserve">  )</w:t>
      </w:r>
      <w:proofErr w:type="gramEnd"/>
      <w:r w:rsidR="009E5FC7" w:rsidRPr="009E5FC7">
        <w:rPr>
          <w:rFonts w:ascii="Arial" w:hAnsi="Arial" w:cs="Arial"/>
          <w:sz w:val="24"/>
          <w:szCs w:val="24"/>
        </w:rPr>
        <w:t>.</w:t>
      </w:r>
    </w:p>
    <w:p w14:paraId="3A3B0A6D" w14:textId="5B1483B8" w:rsidR="00DF2420" w:rsidRPr="00A810C1" w:rsidRDefault="00DF2420" w:rsidP="002D3435">
      <w:pPr>
        <w:pStyle w:val="ListParagraph"/>
        <w:numPr>
          <w:ilvl w:val="0"/>
          <w:numId w:val="5"/>
        </w:numPr>
        <w:spacing w:line="360" w:lineRule="auto"/>
        <w:rPr>
          <w:rFonts w:ascii="Arial" w:hAnsi="Arial" w:cs="Arial"/>
          <w:sz w:val="24"/>
          <w:szCs w:val="24"/>
        </w:rPr>
      </w:pPr>
      <w:r>
        <w:rPr>
          <w:rFonts w:ascii="Arial" w:hAnsi="Arial" w:cs="Arial"/>
          <w:sz w:val="24"/>
          <w:szCs w:val="24"/>
        </w:rPr>
        <w:t>College of Policing (</w:t>
      </w:r>
      <w:r w:rsidR="005E186C">
        <w:rPr>
          <w:rFonts w:ascii="Arial" w:hAnsi="Arial" w:cs="Arial"/>
          <w:sz w:val="24"/>
          <w:szCs w:val="24"/>
        </w:rPr>
        <w:t xml:space="preserve">2022) </w:t>
      </w:r>
      <w:r w:rsidR="005E186C" w:rsidRPr="00A810C1">
        <w:rPr>
          <w:rFonts w:ascii="Arial" w:hAnsi="Arial" w:cs="Arial"/>
          <w:i/>
          <w:iCs/>
          <w:sz w:val="24"/>
          <w:szCs w:val="24"/>
        </w:rPr>
        <w:t>Prevention and early interventions.</w:t>
      </w:r>
      <w:r w:rsidR="005E186C">
        <w:rPr>
          <w:rFonts w:ascii="Arial" w:hAnsi="Arial" w:cs="Arial"/>
          <w:sz w:val="24"/>
          <w:szCs w:val="24"/>
        </w:rPr>
        <w:t xml:space="preserve"> </w:t>
      </w:r>
      <w:r w:rsidR="005E186C" w:rsidRPr="00A810C1">
        <w:rPr>
          <w:rFonts w:ascii="Arial" w:hAnsi="Arial" w:cs="Arial"/>
          <w:sz w:val="24"/>
          <w:szCs w:val="24"/>
        </w:rPr>
        <w:t xml:space="preserve">Available at: </w:t>
      </w:r>
      <w:hyperlink r:id="rId11" w:history="1">
        <w:r w:rsidR="00A810C1" w:rsidRPr="00A810C1">
          <w:rPr>
            <w:rStyle w:val="Hyperlink"/>
            <w:rFonts w:ascii="Arial" w:hAnsi="Arial" w:cs="Arial"/>
            <w:color w:val="auto"/>
            <w:sz w:val="24"/>
            <w:szCs w:val="24"/>
            <w:u w:val="none"/>
          </w:rPr>
          <w:t>Prevention and early inte</w:t>
        </w:r>
        <w:r w:rsidR="00A810C1" w:rsidRPr="00A810C1">
          <w:rPr>
            <w:rStyle w:val="Hyperlink"/>
            <w:rFonts w:ascii="Arial" w:hAnsi="Arial" w:cs="Arial"/>
            <w:color w:val="auto"/>
            <w:sz w:val="24"/>
            <w:szCs w:val="24"/>
            <w:u w:val="none"/>
          </w:rPr>
          <w:t>r</w:t>
        </w:r>
        <w:r w:rsidR="00A810C1" w:rsidRPr="00A810C1">
          <w:rPr>
            <w:rStyle w:val="Hyperlink"/>
            <w:rFonts w:ascii="Arial" w:hAnsi="Arial" w:cs="Arial"/>
            <w:color w:val="auto"/>
            <w:sz w:val="24"/>
            <w:szCs w:val="24"/>
            <w:u w:val="none"/>
          </w:rPr>
          <w:t>vention | College of Policing</w:t>
        </w:r>
      </w:hyperlink>
      <w:r w:rsidR="00A810C1" w:rsidRPr="00A810C1">
        <w:rPr>
          <w:rFonts w:ascii="Arial" w:hAnsi="Arial" w:cs="Arial"/>
          <w:sz w:val="24"/>
          <w:szCs w:val="24"/>
        </w:rPr>
        <w:t xml:space="preserve">. (Accessed  </w:t>
      </w:r>
      <w:proofErr w:type="gramStart"/>
      <w:r w:rsidR="00A810C1" w:rsidRPr="00A810C1">
        <w:rPr>
          <w:rFonts w:ascii="Arial" w:hAnsi="Arial" w:cs="Arial"/>
          <w:sz w:val="24"/>
          <w:szCs w:val="24"/>
        </w:rPr>
        <w:t xml:space="preserve">  )</w:t>
      </w:r>
      <w:proofErr w:type="gramEnd"/>
      <w:r w:rsidR="00A810C1" w:rsidRPr="00A810C1">
        <w:rPr>
          <w:rFonts w:ascii="Arial" w:hAnsi="Arial" w:cs="Arial"/>
          <w:sz w:val="24"/>
          <w:szCs w:val="24"/>
        </w:rPr>
        <w:t>.</w:t>
      </w:r>
    </w:p>
    <w:p w14:paraId="1D2B7F71" w14:textId="3091BBD0" w:rsidR="00B12C64" w:rsidRPr="00647C41" w:rsidRDefault="00B12C64"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College of Policing (2015) </w:t>
      </w:r>
      <w:r w:rsidRPr="00647C41">
        <w:rPr>
          <w:rFonts w:ascii="Arial" w:hAnsi="Arial" w:cs="Arial"/>
          <w:i/>
          <w:iCs/>
          <w:sz w:val="24"/>
          <w:szCs w:val="24"/>
        </w:rPr>
        <w:t>Professional standards</w:t>
      </w:r>
      <w:r w:rsidRPr="00647C41">
        <w:rPr>
          <w:rFonts w:ascii="Arial" w:hAnsi="Arial" w:cs="Arial"/>
          <w:sz w:val="24"/>
          <w:szCs w:val="24"/>
        </w:rPr>
        <w:t xml:space="preserve">. Available at: </w:t>
      </w:r>
      <w:hyperlink r:id="rId12" w:history="1">
        <w:r w:rsidRPr="00647C41">
          <w:rPr>
            <w:rStyle w:val="Hyperlink"/>
            <w:rFonts w:ascii="Arial" w:hAnsi="Arial" w:cs="Arial"/>
            <w:color w:val="auto"/>
            <w:sz w:val="24"/>
            <w:szCs w:val="24"/>
            <w:u w:val="none"/>
          </w:rPr>
          <w:t>Professional standards | College of Policing</w:t>
        </w:r>
      </w:hyperlink>
      <w:r w:rsidRPr="00647C41">
        <w:rPr>
          <w:rStyle w:val="Hyperlink"/>
          <w:rFonts w:ascii="Arial" w:hAnsi="Arial" w:cs="Arial"/>
          <w:color w:val="auto"/>
          <w:sz w:val="24"/>
          <w:szCs w:val="24"/>
          <w:u w:val="none"/>
        </w:rPr>
        <w:t xml:space="preserve">. (Accessed </w:t>
      </w:r>
      <w:proofErr w:type="gramStart"/>
      <w:r w:rsidRPr="00647C41">
        <w:rPr>
          <w:rStyle w:val="Hyperlink"/>
          <w:rFonts w:ascii="Arial" w:hAnsi="Arial" w:cs="Arial"/>
          <w:color w:val="auto"/>
          <w:sz w:val="24"/>
          <w:szCs w:val="24"/>
          <w:u w:val="none"/>
        </w:rPr>
        <w:t xml:space="preserve">  )</w:t>
      </w:r>
      <w:proofErr w:type="gramEnd"/>
      <w:r w:rsidRPr="00647C41">
        <w:rPr>
          <w:rStyle w:val="Hyperlink"/>
          <w:rFonts w:ascii="Arial" w:hAnsi="Arial" w:cs="Arial"/>
          <w:color w:val="auto"/>
          <w:sz w:val="24"/>
          <w:szCs w:val="24"/>
          <w:u w:val="none"/>
        </w:rPr>
        <w:t>.</w:t>
      </w:r>
    </w:p>
    <w:p w14:paraId="28C4E1B4" w14:textId="77777777" w:rsidR="00B12C64" w:rsidRPr="00647C41" w:rsidRDefault="00B12C64" w:rsidP="002D3435">
      <w:pPr>
        <w:pStyle w:val="ListParagraph"/>
        <w:numPr>
          <w:ilvl w:val="0"/>
          <w:numId w:val="5"/>
        </w:numPr>
        <w:spacing w:line="360" w:lineRule="auto"/>
        <w:rPr>
          <w:rStyle w:val="Hyperlink"/>
          <w:rFonts w:ascii="Arial" w:hAnsi="Arial" w:cs="Arial"/>
          <w:color w:val="auto"/>
          <w:sz w:val="24"/>
          <w:szCs w:val="24"/>
          <w:u w:val="none"/>
        </w:rPr>
      </w:pPr>
      <w:r w:rsidRPr="00647C41">
        <w:rPr>
          <w:rFonts w:ascii="Arial" w:hAnsi="Arial" w:cs="Arial"/>
          <w:sz w:val="24"/>
          <w:szCs w:val="24"/>
        </w:rPr>
        <w:t xml:space="preserve">College of Policing (2024) </w:t>
      </w:r>
      <w:r w:rsidRPr="00647C41">
        <w:rPr>
          <w:rFonts w:ascii="Arial" w:hAnsi="Arial" w:cs="Arial"/>
          <w:i/>
          <w:iCs/>
          <w:sz w:val="24"/>
          <w:szCs w:val="24"/>
        </w:rPr>
        <w:t>Code of Ethics</w:t>
      </w:r>
      <w:r w:rsidRPr="00647C41">
        <w:rPr>
          <w:rFonts w:ascii="Arial" w:hAnsi="Arial" w:cs="Arial"/>
          <w:sz w:val="24"/>
          <w:szCs w:val="24"/>
        </w:rPr>
        <w:t xml:space="preserve">. Available at: </w:t>
      </w:r>
      <w:hyperlink r:id="rId13" w:history="1">
        <w:r w:rsidRPr="00647C41">
          <w:rPr>
            <w:rStyle w:val="Hyperlink"/>
            <w:rFonts w:ascii="Arial" w:hAnsi="Arial" w:cs="Arial"/>
            <w:color w:val="auto"/>
            <w:sz w:val="24"/>
            <w:szCs w:val="24"/>
            <w:u w:val="none"/>
          </w:rPr>
          <w:t>Code of Ethics | College of Policing</w:t>
        </w:r>
      </w:hyperlink>
      <w:r w:rsidRPr="00647C41">
        <w:rPr>
          <w:rStyle w:val="Hyperlink"/>
          <w:rFonts w:ascii="Arial" w:hAnsi="Arial" w:cs="Arial"/>
          <w:color w:val="auto"/>
          <w:sz w:val="24"/>
          <w:szCs w:val="24"/>
          <w:u w:val="none"/>
        </w:rPr>
        <w:t xml:space="preserve">. (Accessed  </w:t>
      </w:r>
      <w:proofErr w:type="gramStart"/>
      <w:r w:rsidRPr="00647C41">
        <w:rPr>
          <w:rStyle w:val="Hyperlink"/>
          <w:rFonts w:ascii="Arial" w:hAnsi="Arial" w:cs="Arial"/>
          <w:color w:val="auto"/>
          <w:sz w:val="24"/>
          <w:szCs w:val="24"/>
          <w:u w:val="none"/>
        </w:rPr>
        <w:t xml:space="preserve">  )</w:t>
      </w:r>
      <w:proofErr w:type="gramEnd"/>
      <w:r w:rsidRPr="00647C41">
        <w:rPr>
          <w:rStyle w:val="Hyperlink"/>
          <w:rFonts w:ascii="Arial" w:hAnsi="Arial" w:cs="Arial"/>
          <w:color w:val="auto"/>
          <w:sz w:val="24"/>
          <w:szCs w:val="24"/>
          <w:u w:val="none"/>
        </w:rPr>
        <w:t>.</w:t>
      </w:r>
    </w:p>
    <w:p w14:paraId="24136D17" w14:textId="77777777" w:rsidR="00B12C64" w:rsidRPr="00647C41" w:rsidRDefault="00B12C64" w:rsidP="002D3435">
      <w:pPr>
        <w:pStyle w:val="ListParagraph"/>
        <w:numPr>
          <w:ilvl w:val="0"/>
          <w:numId w:val="5"/>
        </w:numPr>
        <w:spacing w:line="360" w:lineRule="auto"/>
        <w:rPr>
          <w:rStyle w:val="Hyperlink"/>
          <w:rFonts w:ascii="Arial" w:hAnsi="Arial" w:cs="Arial"/>
          <w:color w:val="auto"/>
          <w:sz w:val="24"/>
          <w:szCs w:val="24"/>
          <w:u w:val="none"/>
        </w:rPr>
      </w:pPr>
      <w:r w:rsidRPr="00647C41">
        <w:rPr>
          <w:rFonts w:ascii="Arial" w:hAnsi="Arial" w:cs="Arial"/>
          <w:sz w:val="24"/>
          <w:szCs w:val="24"/>
        </w:rPr>
        <w:t xml:space="preserve">College of Policing (2024) </w:t>
      </w:r>
      <w:r w:rsidRPr="00647C41">
        <w:rPr>
          <w:rFonts w:ascii="Arial" w:hAnsi="Arial" w:cs="Arial"/>
          <w:i/>
          <w:iCs/>
          <w:sz w:val="24"/>
          <w:szCs w:val="24"/>
        </w:rPr>
        <w:t>Ethical policing principles</w:t>
      </w:r>
      <w:r w:rsidRPr="00647C41">
        <w:rPr>
          <w:rFonts w:ascii="Arial" w:hAnsi="Arial" w:cs="Arial"/>
          <w:sz w:val="24"/>
          <w:szCs w:val="24"/>
        </w:rPr>
        <w:t xml:space="preserve">. Available at: </w:t>
      </w:r>
      <w:hyperlink r:id="rId14" w:history="1">
        <w:r w:rsidRPr="00647C41">
          <w:rPr>
            <w:rStyle w:val="Hyperlink"/>
            <w:rFonts w:ascii="Arial" w:hAnsi="Arial" w:cs="Arial"/>
            <w:color w:val="auto"/>
            <w:sz w:val="24"/>
            <w:szCs w:val="24"/>
            <w:u w:val="none"/>
          </w:rPr>
          <w:t>Ethical policing principles | College of Policing</w:t>
        </w:r>
      </w:hyperlink>
      <w:r w:rsidRPr="00647C41">
        <w:rPr>
          <w:rStyle w:val="Hyperlink"/>
          <w:rFonts w:ascii="Arial" w:hAnsi="Arial" w:cs="Arial"/>
          <w:color w:val="auto"/>
          <w:sz w:val="24"/>
          <w:szCs w:val="24"/>
          <w:u w:val="none"/>
        </w:rPr>
        <w:t xml:space="preserve">. (Accessed  </w:t>
      </w:r>
      <w:proofErr w:type="gramStart"/>
      <w:r w:rsidRPr="00647C41">
        <w:rPr>
          <w:rStyle w:val="Hyperlink"/>
          <w:rFonts w:ascii="Arial" w:hAnsi="Arial" w:cs="Arial"/>
          <w:color w:val="auto"/>
          <w:sz w:val="24"/>
          <w:szCs w:val="24"/>
          <w:u w:val="none"/>
        </w:rPr>
        <w:t xml:space="preserve">  ).-</w:t>
      </w:r>
      <w:proofErr w:type="gramEnd"/>
    </w:p>
    <w:p w14:paraId="184CD5C3" w14:textId="77777777" w:rsidR="00B12C64" w:rsidRPr="00647C41" w:rsidRDefault="00B12C64" w:rsidP="002D3435">
      <w:pPr>
        <w:pStyle w:val="ListParagraph"/>
        <w:numPr>
          <w:ilvl w:val="0"/>
          <w:numId w:val="5"/>
        </w:numPr>
        <w:spacing w:line="360" w:lineRule="auto"/>
        <w:rPr>
          <w:rFonts w:ascii="Arial" w:hAnsi="Arial" w:cs="Arial"/>
          <w:sz w:val="24"/>
          <w:szCs w:val="24"/>
        </w:rPr>
      </w:pPr>
      <w:r w:rsidRPr="00647C41">
        <w:rPr>
          <w:rStyle w:val="Hyperlink"/>
          <w:rFonts w:ascii="Arial" w:hAnsi="Arial" w:cs="Arial"/>
          <w:color w:val="auto"/>
          <w:sz w:val="24"/>
          <w:szCs w:val="24"/>
          <w:u w:val="none"/>
        </w:rPr>
        <w:t xml:space="preserve">College of Policing (2016) </w:t>
      </w:r>
      <w:r w:rsidRPr="00647C41">
        <w:rPr>
          <w:rStyle w:val="Hyperlink"/>
          <w:rFonts w:ascii="Arial" w:hAnsi="Arial" w:cs="Arial"/>
          <w:i/>
          <w:iCs/>
          <w:color w:val="auto"/>
          <w:sz w:val="24"/>
          <w:szCs w:val="24"/>
          <w:u w:val="none"/>
        </w:rPr>
        <w:t>Stop and search</w:t>
      </w:r>
      <w:r w:rsidRPr="00647C41">
        <w:rPr>
          <w:rStyle w:val="Hyperlink"/>
          <w:rFonts w:ascii="Arial" w:hAnsi="Arial" w:cs="Arial"/>
          <w:color w:val="auto"/>
          <w:sz w:val="24"/>
          <w:szCs w:val="24"/>
          <w:u w:val="none"/>
        </w:rPr>
        <w:t xml:space="preserve">. Available at: </w:t>
      </w:r>
      <w:hyperlink r:id="rId15" w:history="1">
        <w:r w:rsidRPr="00647C41">
          <w:rPr>
            <w:rStyle w:val="Hyperlink"/>
            <w:rFonts w:ascii="Arial" w:hAnsi="Arial" w:cs="Arial"/>
            <w:color w:val="auto"/>
            <w:sz w:val="24"/>
            <w:szCs w:val="24"/>
            <w:u w:val="none"/>
          </w:rPr>
          <w:t>Stop and search | College of Policing</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5A69ED68" w14:textId="38E86160" w:rsidR="00873138" w:rsidRPr="00647C41" w:rsidRDefault="00873138"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College of Policing (2020) </w:t>
      </w:r>
      <w:r w:rsidRPr="00647C41">
        <w:rPr>
          <w:rFonts w:ascii="Arial" w:hAnsi="Arial" w:cs="Arial"/>
          <w:i/>
          <w:iCs/>
          <w:sz w:val="24"/>
          <w:szCs w:val="24"/>
        </w:rPr>
        <w:t>Positive Action.</w:t>
      </w:r>
      <w:r w:rsidRPr="00647C41">
        <w:rPr>
          <w:rFonts w:ascii="Arial" w:hAnsi="Arial" w:cs="Arial"/>
          <w:sz w:val="24"/>
          <w:szCs w:val="24"/>
        </w:rPr>
        <w:t xml:space="preserve"> Available at: </w:t>
      </w:r>
      <w:hyperlink r:id="rId16" w:history="1">
        <w:r w:rsidRPr="00647C41">
          <w:rPr>
            <w:rStyle w:val="Hyperlink"/>
            <w:rFonts w:ascii="Arial" w:hAnsi="Arial" w:cs="Arial"/>
            <w:color w:val="auto"/>
            <w:sz w:val="24"/>
            <w:szCs w:val="24"/>
            <w:u w:val="none"/>
          </w:rPr>
          <w:t>College_of_Policing_Positive_Action_Guidance.pdf</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2E02B1D5" w14:textId="3ABE6B0E" w:rsidR="00092727" w:rsidRPr="00647C41" w:rsidRDefault="00092727"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County Health Rankings and Roadmaps (2024) </w:t>
      </w:r>
      <w:r w:rsidRPr="00647C41">
        <w:rPr>
          <w:rFonts w:ascii="Arial" w:hAnsi="Arial" w:cs="Arial"/>
          <w:i/>
          <w:iCs/>
          <w:sz w:val="24"/>
          <w:szCs w:val="24"/>
        </w:rPr>
        <w:t xml:space="preserve">Social and Economic Factors. </w:t>
      </w:r>
      <w:r w:rsidRPr="00647C41">
        <w:rPr>
          <w:rFonts w:ascii="Arial" w:hAnsi="Arial" w:cs="Arial"/>
          <w:sz w:val="24"/>
          <w:szCs w:val="24"/>
        </w:rPr>
        <w:t xml:space="preserve">Available at: </w:t>
      </w:r>
      <w:hyperlink r:id="rId17" w:history="1">
        <w:r w:rsidRPr="00647C41">
          <w:rPr>
            <w:rStyle w:val="Hyperlink"/>
            <w:rFonts w:ascii="Arial" w:hAnsi="Arial" w:cs="Arial"/>
            <w:color w:val="auto"/>
            <w:sz w:val="24"/>
            <w:szCs w:val="24"/>
            <w:u w:val="none"/>
          </w:rPr>
          <w:t>Social &amp; Economic Factors | County Health Rankings &amp; Roadmaps</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2908F923" w14:textId="1CABA836" w:rsidR="00385E43" w:rsidRDefault="00385E43"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Curry D (</w:t>
      </w:r>
      <w:r w:rsidR="004A17AA" w:rsidRPr="00647C41">
        <w:rPr>
          <w:rFonts w:ascii="Arial" w:hAnsi="Arial" w:cs="Arial"/>
          <w:sz w:val="24"/>
          <w:szCs w:val="24"/>
        </w:rPr>
        <w:t xml:space="preserve">2004) </w:t>
      </w:r>
      <w:r w:rsidR="004A17AA" w:rsidRPr="00647C41">
        <w:rPr>
          <w:rFonts w:ascii="Arial" w:hAnsi="Arial" w:cs="Arial"/>
          <w:i/>
          <w:iCs/>
          <w:sz w:val="24"/>
          <w:szCs w:val="24"/>
        </w:rPr>
        <w:t>Gangs: a high price to pay for belonging.</w:t>
      </w:r>
      <w:r w:rsidR="004A17AA" w:rsidRPr="00647C41">
        <w:rPr>
          <w:rFonts w:ascii="Arial" w:hAnsi="Arial" w:cs="Arial"/>
          <w:sz w:val="24"/>
          <w:szCs w:val="24"/>
        </w:rPr>
        <w:t xml:space="preserve"> Available at: </w:t>
      </w:r>
      <w:hyperlink r:id="rId18" w:history="1">
        <w:r w:rsidR="00CA156B" w:rsidRPr="00647C41">
          <w:rPr>
            <w:rStyle w:val="Hyperlink"/>
            <w:rFonts w:ascii="Arial" w:hAnsi="Arial" w:cs="Arial"/>
            <w:color w:val="auto"/>
            <w:sz w:val="24"/>
            <w:szCs w:val="24"/>
            <w:u w:val="none"/>
          </w:rPr>
          <w:t>09627250408553588.pdf (crimeandjustice.org.uk)</w:t>
        </w:r>
      </w:hyperlink>
      <w:r w:rsidR="00CA156B" w:rsidRPr="00647C41">
        <w:rPr>
          <w:rFonts w:ascii="Arial" w:hAnsi="Arial" w:cs="Arial"/>
          <w:sz w:val="24"/>
          <w:szCs w:val="24"/>
        </w:rPr>
        <w:t xml:space="preserve">. (Accessed  </w:t>
      </w:r>
      <w:proofErr w:type="gramStart"/>
      <w:r w:rsidR="00CA156B" w:rsidRPr="00647C41">
        <w:rPr>
          <w:rFonts w:ascii="Arial" w:hAnsi="Arial" w:cs="Arial"/>
          <w:sz w:val="24"/>
          <w:szCs w:val="24"/>
        </w:rPr>
        <w:t xml:space="preserve">  )</w:t>
      </w:r>
      <w:proofErr w:type="gramEnd"/>
      <w:r w:rsidR="00CA156B" w:rsidRPr="00647C41">
        <w:rPr>
          <w:rFonts w:ascii="Arial" w:hAnsi="Arial" w:cs="Arial"/>
          <w:sz w:val="24"/>
          <w:szCs w:val="24"/>
        </w:rPr>
        <w:t>.</w:t>
      </w:r>
    </w:p>
    <w:p w14:paraId="1B06DF59" w14:textId="024CB146" w:rsidR="002E316E" w:rsidRPr="00647C41" w:rsidRDefault="002E316E" w:rsidP="002D3435">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Early Intervention Foundation (2023) </w:t>
      </w:r>
      <w:r w:rsidR="00217225" w:rsidRPr="009622D9">
        <w:rPr>
          <w:rFonts w:ascii="Arial" w:hAnsi="Arial" w:cs="Arial"/>
          <w:i/>
          <w:iCs/>
          <w:sz w:val="24"/>
          <w:szCs w:val="24"/>
        </w:rPr>
        <w:t>What is early intervention?</w:t>
      </w:r>
      <w:r w:rsidR="00217225">
        <w:rPr>
          <w:rFonts w:ascii="Arial" w:hAnsi="Arial" w:cs="Arial"/>
          <w:sz w:val="24"/>
          <w:szCs w:val="24"/>
        </w:rPr>
        <w:t xml:space="preserve"> </w:t>
      </w:r>
      <w:r w:rsidR="00217225" w:rsidRPr="009622D9">
        <w:rPr>
          <w:rFonts w:ascii="Arial" w:hAnsi="Arial" w:cs="Arial"/>
          <w:sz w:val="24"/>
          <w:szCs w:val="24"/>
        </w:rPr>
        <w:t xml:space="preserve">Available at: </w:t>
      </w:r>
      <w:hyperlink r:id="rId19" w:history="1">
        <w:r w:rsidR="009622D9" w:rsidRPr="009622D9">
          <w:rPr>
            <w:rStyle w:val="Hyperlink"/>
            <w:rFonts w:ascii="Arial" w:hAnsi="Arial" w:cs="Arial"/>
            <w:color w:val="auto"/>
            <w:sz w:val="24"/>
            <w:szCs w:val="24"/>
            <w:u w:val="none"/>
          </w:rPr>
          <w:t>What is early intervention? | Early Intervention Foundation (eif.org.uk)</w:t>
        </w:r>
      </w:hyperlink>
      <w:r w:rsidR="009622D9" w:rsidRPr="009622D9">
        <w:rPr>
          <w:rFonts w:ascii="Arial" w:hAnsi="Arial" w:cs="Arial"/>
          <w:sz w:val="24"/>
          <w:szCs w:val="24"/>
        </w:rPr>
        <w:t xml:space="preserve">. </w:t>
      </w:r>
      <w:r w:rsidR="009622D9">
        <w:rPr>
          <w:rFonts w:ascii="Arial" w:hAnsi="Arial" w:cs="Arial"/>
          <w:sz w:val="24"/>
          <w:szCs w:val="24"/>
        </w:rPr>
        <w:t xml:space="preserve">(Accessed  </w:t>
      </w:r>
      <w:proofErr w:type="gramStart"/>
      <w:r w:rsidR="009622D9">
        <w:rPr>
          <w:rFonts w:ascii="Arial" w:hAnsi="Arial" w:cs="Arial"/>
          <w:sz w:val="24"/>
          <w:szCs w:val="24"/>
        </w:rPr>
        <w:t xml:space="preserve">  )</w:t>
      </w:r>
      <w:proofErr w:type="gramEnd"/>
      <w:r w:rsidR="009622D9">
        <w:rPr>
          <w:rFonts w:ascii="Arial" w:hAnsi="Arial" w:cs="Arial"/>
          <w:sz w:val="24"/>
          <w:szCs w:val="24"/>
        </w:rPr>
        <w:t>.</w:t>
      </w:r>
    </w:p>
    <w:p w14:paraId="6C4C9E98" w14:textId="33B3B763" w:rsidR="00AB6840" w:rsidRPr="00647C41" w:rsidRDefault="00AB6840"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GOV UK (2023) </w:t>
      </w:r>
      <w:r w:rsidRPr="00647C41">
        <w:rPr>
          <w:rFonts w:ascii="Arial" w:hAnsi="Arial" w:cs="Arial"/>
          <w:i/>
          <w:iCs/>
          <w:sz w:val="24"/>
          <w:szCs w:val="24"/>
        </w:rPr>
        <w:t>Positive action in the workplace.</w:t>
      </w:r>
      <w:r w:rsidRPr="00647C41">
        <w:rPr>
          <w:rFonts w:ascii="Arial" w:hAnsi="Arial" w:cs="Arial"/>
          <w:sz w:val="24"/>
          <w:szCs w:val="24"/>
        </w:rPr>
        <w:t xml:space="preserve"> Available at: </w:t>
      </w:r>
      <w:hyperlink r:id="rId20" w:history="1">
        <w:r w:rsidRPr="00647C41">
          <w:rPr>
            <w:rStyle w:val="Hyperlink"/>
            <w:rFonts w:ascii="Arial" w:hAnsi="Arial" w:cs="Arial"/>
            <w:color w:val="auto"/>
            <w:sz w:val="24"/>
            <w:szCs w:val="24"/>
            <w:u w:val="none"/>
          </w:rPr>
          <w:t>Positive action in the workplace - GOV.UK (www.gov.uk)</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4FB3F202" w14:textId="0868B869" w:rsidR="00AA65C4" w:rsidRPr="00647C41" w:rsidRDefault="00AA65C4"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lastRenderedPageBreak/>
        <w:t xml:space="preserve">Home Affairs Committee (2023) </w:t>
      </w:r>
      <w:r w:rsidR="00583C68" w:rsidRPr="00647C41">
        <w:rPr>
          <w:rFonts w:ascii="Arial" w:hAnsi="Arial" w:cs="Arial"/>
          <w:i/>
          <w:iCs/>
          <w:sz w:val="24"/>
          <w:szCs w:val="24"/>
        </w:rPr>
        <w:t>Policing priorities.</w:t>
      </w:r>
      <w:r w:rsidR="00583C68" w:rsidRPr="00647C41">
        <w:rPr>
          <w:rFonts w:ascii="Arial" w:hAnsi="Arial" w:cs="Arial"/>
          <w:sz w:val="24"/>
          <w:szCs w:val="24"/>
        </w:rPr>
        <w:t xml:space="preserve"> Available at: </w:t>
      </w:r>
      <w:hyperlink r:id="rId21" w:history="1">
        <w:r w:rsidR="00583C68" w:rsidRPr="00647C41">
          <w:rPr>
            <w:rStyle w:val="Hyperlink"/>
            <w:rFonts w:ascii="Arial" w:hAnsi="Arial" w:cs="Arial"/>
            <w:color w:val="auto"/>
            <w:sz w:val="24"/>
            <w:szCs w:val="24"/>
            <w:u w:val="none"/>
          </w:rPr>
          <w:t>Policing priorities (parliament.uk)</w:t>
        </w:r>
      </w:hyperlink>
      <w:r w:rsidR="00583C68" w:rsidRPr="00647C41">
        <w:rPr>
          <w:rFonts w:ascii="Arial" w:hAnsi="Arial" w:cs="Arial"/>
          <w:sz w:val="24"/>
          <w:szCs w:val="24"/>
        </w:rPr>
        <w:t xml:space="preserve">. (Accessed  </w:t>
      </w:r>
      <w:proofErr w:type="gramStart"/>
      <w:r w:rsidR="00583C68" w:rsidRPr="00647C41">
        <w:rPr>
          <w:rFonts w:ascii="Arial" w:hAnsi="Arial" w:cs="Arial"/>
          <w:sz w:val="24"/>
          <w:szCs w:val="24"/>
        </w:rPr>
        <w:t xml:space="preserve">  )</w:t>
      </w:r>
      <w:proofErr w:type="gramEnd"/>
      <w:r w:rsidR="00583C68" w:rsidRPr="00647C41">
        <w:rPr>
          <w:rFonts w:ascii="Arial" w:hAnsi="Arial" w:cs="Arial"/>
          <w:sz w:val="24"/>
          <w:szCs w:val="24"/>
        </w:rPr>
        <w:t>.</w:t>
      </w:r>
    </w:p>
    <w:p w14:paraId="5DAF586A" w14:textId="265DA599" w:rsidR="006240C5" w:rsidRPr="00647C41" w:rsidRDefault="006240C5"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Home Office (2024) </w:t>
      </w:r>
      <w:r w:rsidRPr="00647C41">
        <w:rPr>
          <w:rFonts w:ascii="Arial" w:hAnsi="Arial" w:cs="Arial"/>
          <w:i/>
          <w:iCs/>
          <w:sz w:val="24"/>
          <w:szCs w:val="24"/>
        </w:rPr>
        <w:t>Stop and search</w:t>
      </w:r>
      <w:r w:rsidRPr="00647C41">
        <w:rPr>
          <w:rFonts w:ascii="Arial" w:hAnsi="Arial" w:cs="Arial"/>
          <w:sz w:val="24"/>
          <w:szCs w:val="24"/>
        </w:rPr>
        <w:t>. Available at</w:t>
      </w:r>
      <w:r w:rsidR="002F21F4" w:rsidRPr="00647C41">
        <w:rPr>
          <w:rFonts w:ascii="Arial" w:hAnsi="Arial" w:cs="Arial"/>
          <w:sz w:val="24"/>
          <w:szCs w:val="24"/>
        </w:rPr>
        <w:t xml:space="preserve">: </w:t>
      </w:r>
      <w:hyperlink r:id="rId22" w:anchor="by-ethnicity" w:history="1">
        <w:r w:rsidR="002F21F4" w:rsidRPr="00647C41">
          <w:rPr>
            <w:rStyle w:val="Hyperlink"/>
            <w:rFonts w:ascii="Arial" w:hAnsi="Arial" w:cs="Arial"/>
            <w:color w:val="auto"/>
            <w:sz w:val="24"/>
            <w:szCs w:val="24"/>
            <w:u w:val="none"/>
          </w:rPr>
          <w:t>Stop and search - GOV.UK Ethnicity facts and figures (ethnicity-facts-figures.service.gov.uk)</w:t>
        </w:r>
      </w:hyperlink>
      <w:r w:rsidR="002F21F4" w:rsidRPr="00647C41">
        <w:rPr>
          <w:rFonts w:ascii="Arial" w:hAnsi="Arial" w:cs="Arial"/>
          <w:sz w:val="24"/>
          <w:szCs w:val="24"/>
        </w:rPr>
        <w:t xml:space="preserve">. (Accessed   </w:t>
      </w:r>
      <w:proofErr w:type="gramStart"/>
      <w:r w:rsidR="002F21F4" w:rsidRPr="00647C41">
        <w:rPr>
          <w:rFonts w:ascii="Arial" w:hAnsi="Arial" w:cs="Arial"/>
          <w:sz w:val="24"/>
          <w:szCs w:val="24"/>
        </w:rPr>
        <w:t xml:space="preserve">  )</w:t>
      </w:r>
      <w:proofErr w:type="gramEnd"/>
      <w:r w:rsidR="002F21F4" w:rsidRPr="00647C41">
        <w:rPr>
          <w:rFonts w:ascii="Arial" w:hAnsi="Arial" w:cs="Arial"/>
          <w:sz w:val="24"/>
          <w:szCs w:val="24"/>
        </w:rPr>
        <w:t>.</w:t>
      </w:r>
    </w:p>
    <w:p w14:paraId="6B91DF5C" w14:textId="333FD6ED" w:rsidR="00331F80" w:rsidRDefault="00331F80"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Home Office (2010) </w:t>
      </w:r>
      <w:r w:rsidR="00506ACF" w:rsidRPr="00647C41">
        <w:rPr>
          <w:rFonts w:ascii="Arial" w:hAnsi="Arial" w:cs="Arial"/>
          <w:i/>
          <w:iCs/>
          <w:sz w:val="24"/>
          <w:szCs w:val="24"/>
        </w:rPr>
        <w:t xml:space="preserve">Safeguarding children and young people </w:t>
      </w:r>
      <w:r w:rsidR="00EA242C" w:rsidRPr="00647C41">
        <w:rPr>
          <w:rFonts w:ascii="Arial" w:hAnsi="Arial" w:cs="Arial"/>
          <w:i/>
          <w:iCs/>
          <w:sz w:val="24"/>
          <w:szCs w:val="24"/>
        </w:rPr>
        <w:t>who may be affected by gang activity.</w:t>
      </w:r>
      <w:r w:rsidR="00EA242C" w:rsidRPr="00647C41">
        <w:rPr>
          <w:rFonts w:ascii="Arial" w:hAnsi="Arial" w:cs="Arial"/>
          <w:sz w:val="24"/>
          <w:szCs w:val="24"/>
        </w:rPr>
        <w:t xml:space="preserve"> Available at: </w:t>
      </w:r>
      <w:hyperlink r:id="rId23" w:history="1">
        <w:r w:rsidR="00EA242C" w:rsidRPr="00647C41">
          <w:rPr>
            <w:rStyle w:val="Hyperlink"/>
            <w:rFonts w:ascii="Arial" w:hAnsi="Arial" w:cs="Arial"/>
            <w:color w:val="auto"/>
            <w:sz w:val="24"/>
            <w:szCs w:val="24"/>
            <w:u w:val="none"/>
          </w:rPr>
          <w:t>DCSF-00064-2010.pdf.pdf (publishing.service.gov.uk)</w:t>
        </w:r>
      </w:hyperlink>
      <w:r w:rsidR="00EA242C" w:rsidRPr="00647C41">
        <w:rPr>
          <w:rFonts w:ascii="Arial" w:hAnsi="Arial" w:cs="Arial"/>
          <w:sz w:val="24"/>
          <w:szCs w:val="24"/>
        </w:rPr>
        <w:t xml:space="preserve">. (Accessed  </w:t>
      </w:r>
      <w:proofErr w:type="gramStart"/>
      <w:r w:rsidR="00EA242C" w:rsidRPr="00647C41">
        <w:rPr>
          <w:rFonts w:ascii="Arial" w:hAnsi="Arial" w:cs="Arial"/>
          <w:sz w:val="24"/>
          <w:szCs w:val="24"/>
        </w:rPr>
        <w:t xml:space="preserve">  )</w:t>
      </w:r>
      <w:proofErr w:type="gramEnd"/>
      <w:r w:rsidR="00EA242C" w:rsidRPr="00647C41">
        <w:rPr>
          <w:rFonts w:ascii="Arial" w:hAnsi="Arial" w:cs="Arial"/>
          <w:sz w:val="24"/>
          <w:szCs w:val="24"/>
        </w:rPr>
        <w:t>.</w:t>
      </w:r>
    </w:p>
    <w:p w14:paraId="0AB53948" w14:textId="0D1C2755" w:rsidR="00D04C22" w:rsidRPr="00647C41" w:rsidRDefault="00D04C22" w:rsidP="002D3435">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Houses of Parliament (2019) </w:t>
      </w:r>
      <w:r w:rsidRPr="009D1C96">
        <w:rPr>
          <w:rFonts w:ascii="Arial" w:hAnsi="Arial" w:cs="Arial"/>
          <w:i/>
          <w:iCs/>
          <w:sz w:val="24"/>
          <w:szCs w:val="24"/>
        </w:rPr>
        <w:t>Early Interventions to Reduce Violent Crime.</w:t>
      </w:r>
      <w:r>
        <w:rPr>
          <w:rFonts w:ascii="Arial" w:hAnsi="Arial" w:cs="Arial"/>
          <w:sz w:val="24"/>
          <w:szCs w:val="24"/>
        </w:rPr>
        <w:t xml:space="preserve"> </w:t>
      </w:r>
      <w:r w:rsidRPr="009D1C96">
        <w:rPr>
          <w:rFonts w:ascii="Arial" w:hAnsi="Arial" w:cs="Arial"/>
          <w:sz w:val="24"/>
          <w:szCs w:val="24"/>
        </w:rPr>
        <w:t xml:space="preserve">Available at: </w:t>
      </w:r>
      <w:hyperlink r:id="rId24" w:history="1">
        <w:r w:rsidR="009D1C96" w:rsidRPr="009D1C96">
          <w:rPr>
            <w:rStyle w:val="Hyperlink"/>
            <w:rFonts w:ascii="Arial" w:hAnsi="Arial" w:cs="Arial"/>
            <w:color w:val="auto"/>
            <w:sz w:val="24"/>
            <w:szCs w:val="24"/>
            <w:u w:val="none"/>
          </w:rPr>
          <w:t>POST-PN-0599.pdf (parliament.uk)</w:t>
        </w:r>
      </w:hyperlink>
      <w:r w:rsidR="009D1C96" w:rsidRPr="009D1C96">
        <w:rPr>
          <w:rFonts w:ascii="Arial" w:hAnsi="Arial" w:cs="Arial"/>
          <w:sz w:val="24"/>
          <w:szCs w:val="24"/>
        </w:rPr>
        <w:t>. (Acc</w:t>
      </w:r>
      <w:r w:rsidR="009D1C96">
        <w:rPr>
          <w:rFonts w:ascii="Arial" w:hAnsi="Arial" w:cs="Arial"/>
          <w:sz w:val="24"/>
          <w:szCs w:val="24"/>
        </w:rPr>
        <w:t xml:space="preserve">essed  </w:t>
      </w:r>
      <w:proofErr w:type="gramStart"/>
      <w:r w:rsidR="009D1C96">
        <w:rPr>
          <w:rFonts w:ascii="Arial" w:hAnsi="Arial" w:cs="Arial"/>
          <w:sz w:val="24"/>
          <w:szCs w:val="24"/>
        </w:rPr>
        <w:t xml:space="preserve">  )</w:t>
      </w:r>
      <w:proofErr w:type="gramEnd"/>
      <w:r w:rsidR="009D1C96">
        <w:rPr>
          <w:rFonts w:ascii="Arial" w:hAnsi="Arial" w:cs="Arial"/>
          <w:sz w:val="24"/>
          <w:szCs w:val="24"/>
        </w:rPr>
        <w:t>.</w:t>
      </w:r>
    </w:p>
    <w:p w14:paraId="4BB169A5" w14:textId="232BAD98" w:rsidR="00B12C64" w:rsidRPr="00647C41" w:rsidRDefault="00B12C64" w:rsidP="002D3435">
      <w:pPr>
        <w:pStyle w:val="ListParagraph"/>
        <w:numPr>
          <w:ilvl w:val="0"/>
          <w:numId w:val="5"/>
        </w:numPr>
        <w:spacing w:line="360" w:lineRule="auto"/>
        <w:rPr>
          <w:rStyle w:val="Hyperlink"/>
          <w:rFonts w:ascii="Arial" w:hAnsi="Arial" w:cs="Arial"/>
          <w:color w:val="auto"/>
          <w:sz w:val="24"/>
          <w:szCs w:val="24"/>
          <w:u w:val="none"/>
        </w:rPr>
      </w:pPr>
      <w:r w:rsidRPr="00647C41">
        <w:rPr>
          <w:rFonts w:ascii="Arial" w:hAnsi="Arial" w:cs="Arial"/>
          <w:sz w:val="24"/>
          <w:szCs w:val="24"/>
        </w:rPr>
        <w:t xml:space="preserve">HMICFRS (2023) </w:t>
      </w:r>
      <w:r w:rsidRPr="00647C41">
        <w:rPr>
          <w:rFonts w:ascii="Arial" w:hAnsi="Arial" w:cs="Arial"/>
          <w:i/>
          <w:iCs/>
          <w:sz w:val="24"/>
          <w:szCs w:val="24"/>
        </w:rPr>
        <w:t>Professional standards department (PSD)</w:t>
      </w:r>
      <w:r w:rsidRPr="00647C41">
        <w:rPr>
          <w:rFonts w:ascii="Arial" w:hAnsi="Arial" w:cs="Arial"/>
          <w:sz w:val="24"/>
          <w:szCs w:val="24"/>
        </w:rPr>
        <w:t xml:space="preserve">. Available at: </w:t>
      </w:r>
      <w:hyperlink r:id="rId25" w:history="1">
        <w:r w:rsidRPr="00647C41">
          <w:rPr>
            <w:rStyle w:val="Hyperlink"/>
            <w:rFonts w:ascii="Arial" w:hAnsi="Arial" w:cs="Arial"/>
            <w:color w:val="auto"/>
            <w:sz w:val="24"/>
            <w:szCs w:val="24"/>
            <w:u w:val="none"/>
          </w:rPr>
          <w:t>Professional standards department (PSD) - His Majesty’s Inspectorate of Constabulary and Fire &amp; Rescue Services (justiceinspectorates.gov.uk)</w:t>
        </w:r>
      </w:hyperlink>
      <w:r w:rsidRPr="00647C41">
        <w:rPr>
          <w:rStyle w:val="Hyperlink"/>
          <w:rFonts w:ascii="Arial" w:hAnsi="Arial" w:cs="Arial"/>
          <w:color w:val="auto"/>
          <w:sz w:val="24"/>
          <w:szCs w:val="24"/>
          <w:u w:val="none"/>
        </w:rPr>
        <w:t xml:space="preserve">. (Accessed   </w:t>
      </w:r>
      <w:proofErr w:type="gramStart"/>
      <w:r w:rsidRPr="00647C41">
        <w:rPr>
          <w:rStyle w:val="Hyperlink"/>
          <w:rFonts w:ascii="Arial" w:hAnsi="Arial" w:cs="Arial"/>
          <w:color w:val="auto"/>
          <w:sz w:val="24"/>
          <w:szCs w:val="24"/>
          <w:u w:val="none"/>
        </w:rPr>
        <w:t xml:space="preserve">  )</w:t>
      </w:r>
      <w:proofErr w:type="gramEnd"/>
      <w:r w:rsidRPr="00647C41">
        <w:rPr>
          <w:rStyle w:val="Hyperlink"/>
          <w:rFonts w:ascii="Arial" w:hAnsi="Arial" w:cs="Arial"/>
          <w:color w:val="auto"/>
          <w:sz w:val="24"/>
          <w:szCs w:val="24"/>
          <w:u w:val="none"/>
        </w:rPr>
        <w:t>.</w:t>
      </w:r>
    </w:p>
    <w:p w14:paraId="3C086A78" w14:textId="7D61C908" w:rsidR="00FC3D1B" w:rsidRPr="00647C41" w:rsidRDefault="00FC3D1B" w:rsidP="002D3435">
      <w:pPr>
        <w:pStyle w:val="ListParagraph"/>
        <w:numPr>
          <w:ilvl w:val="0"/>
          <w:numId w:val="5"/>
        </w:numPr>
        <w:spacing w:line="360" w:lineRule="auto"/>
        <w:rPr>
          <w:rStyle w:val="Hyperlink"/>
          <w:rFonts w:ascii="Arial" w:hAnsi="Arial" w:cs="Arial"/>
          <w:color w:val="auto"/>
          <w:sz w:val="24"/>
          <w:szCs w:val="24"/>
          <w:u w:val="none"/>
        </w:rPr>
      </w:pPr>
      <w:r w:rsidRPr="00647C41">
        <w:rPr>
          <w:rStyle w:val="Hyperlink"/>
          <w:rFonts w:ascii="Arial" w:hAnsi="Arial" w:cs="Arial"/>
          <w:color w:val="auto"/>
          <w:sz w:val="24"/>
          <w:szCs w:val="24"/>
          <w:u w:val="none"/>
        </w:rPr>
        <w:t xml:space="preserve">HMICFRS (2023) </w:t>
      </w:r>
      <w:r w:rsidRPr="00647C41">
        <w:rPr>
          <w:rStyle w:val="Hyperlink"/>
          <w:rFonts w:ascii="Arial" w:hAnsi="Arial" w:cs="Arial"/>
          <w:i/>
          <w:iCs/>
          <w:color w:val="auto"/>
          <w:sz w:val="24"/>
          <w:szCs w:val="24"/>
          <w:u w:val="none"/>
        </w:rPr>
        <w:t>Race and policing: An inspection of race disparity in police criminal justice decision-making</w:t>
      </w:r>
      <w:r w:rsidRPr="00647C41">
        <w:rPr>
          <w:rStyle w:val="Hyperlink"/>
          <w:rFonts w:ascii="Arial" w:hAnsi="Arial" w:cs="Arial"/>
          <w:color w:val="auto"/>
          <w:sz w:val="24"/>
          <w:szCs w:val="24"/>
          <w:u w:val="none"/>
        </w:rPr>
        <w:t xml:space="preserve">. Available at: </w:t>
      </w:r>
      <w:hyperlink r:id="rId26" w:history="1">
        <w:r w:rsidRPr="00647C41">
          <w:rPr>
            <w:rStyle w:val="Hyperlink"/>
            <w:rFonts w:ascii="Arial" w:hAnsi="Arial" w:cs="Arial"/>
            <w:color w:val="auto"/>
            <w:sz w:val="24"/>
            <w:szCs w:val="24"/>
            <w:u w:val="none"/>
          </w:rPr>
          <w:t>Race and policing: An inspection of race disparity in police criminal justice decision-making - His Majesty’s Inspectorate of Constabulary and Fire &amp; Rescue Services (justiceinspectorates.gov.uk)</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51EB42D6" w14:textId="2771052F" w:rsidR="00ED491D" w:rsidRPr="00647C41" w:rsidRDefault="00ED491D" w:rsidP="002D3435">
      <w:pPr>
        <w:pStyle w:val="ListParagraph"/>
        <w:numPr>
          <w:ilvl w:val="0"/>
          <w:numId w:val="5"/>
        </w:numPr>
        <w:spacing w:line="360" w:lineRule="auto"/>
        <w:rPr>
          <w:rFonts w:ascii="Arial" w:hAnsi="Arial" w:cs="Arial"/>
          <w:sz w:val="24"/>
          <w:szCs w:val="24"/>
        </w:rPr>
      </w:pPr>
      <w:r w:rsidRPr="00647C41">
        <w:rPr>
          <w:rStyle w:val="Hyperlink"/>
          <w:rFonts w:ascii="Arial" w:hAnsi="Arial" w:cs="Arial"/>
          <w:color w:val="auto"/>
          <w:sz w:val="24"/>
          <w:szCs w:val="24"/>
          <w:u w:val="none"/>
        </w:rPr>
        <w:t xml:space="preserve">Iain Gould (2018) </w:t>
      </w:r>
      <w:r w:rsidRPr="00647C41">
        <w:rPr>
          <w:rStyle w:val="Hyperlink"/>
          <w:rFonts w:ascii="Arial" w:hAnsi="Arial" w:cs="Arial"/>
          <w:i/>
          <w:iCs/>
          <w:color w:val="auto"/>
          <w:sz w:val="24"/>
          <w:szCs w:val="24"/>
          <w:u w:val="none"/>
        </w:rPr>
        <w:t xml:space="preserve">How PACE Fails Victims of Police Misconduct. </w:t>
      </w:r>
      <w:r w:rsidRPr="00647C41">
        <w:rPr>
          <w:rStyle w:val="Hyperlink"/>
          <w:rFonts w:ascii="Arial" w:hAnsi="Arial" w:cs="Arial"/>
          <w:color w:val="auto"/>
          <w:sz w:val="24"/>
          <w:szCs w:val="24"/>
          <w:u w:val="none"/>
        </w:rPr>
        <w:t xml:space="preserve">Available at: </w:t>
      </w:r>
      <w:hyperlink r:id="rId27" w:history="1">
        <w:r w:rsidR="0065554F" w:rsidRPr="00647C41">
          <w:rPr>
            <w:rStyle w:val="Hyperlink"/>
            <w:rFonts w:ascii="Arial" w:hAnsi="Arial" w:cs="Arial"/>
            <w:color w:val="auto"/>
            <w:sz w:val="24"/>
            <w:szCs w:val="24"/>
            <w:u w:val="none"/>
          </w:rPr>
          <w:t>How PACE Fails Victims of Police Misconduct – Iain Gould – Actions Against the Police Solicitor</w:t>
        </w:r>
      </w:hyperlink>
      <w:r w:rsidR="0065554F" w:rsidRPr="00647C41">
        <w:rPr>
          <w:rFonts w:ascii="Arial" w:hAnsi="Arial" w:cs="Arial"/>
          <w:sz w:val="24"/>
          <w:szCs w:val="24"/>
        </w:rPr>
        <w:t xml:space="preserve">. (Accessed   </w:t>
      </w:r>
      <w:proofErr w:type="gramStart"/>
      <w:r w:rsidR="0065554F" w:rsidRPr="00647C41">
        <w:rPr>
          <w:rFonts w:ascii="Arial" w:hAnsi="Arial" w:cs="Arial"/>
          <w:sz w:val="24"/>
          <w:szCs w:val="24"/>
        </w:rPr>
        <w:t xml:space="preserve">  )</w:t>
      </w:r>
      <w:proofErr w:type="gramEnd"/>
      <w:r w:rsidR="0065554F" w:rsidRPr="00647C41">
        <w:rPr>
          <w:rFonts w:ascii="Arial" w:hAnsi="Arial" w:cs="Arial"/>
          <w:sz w:val="24"/>
          <w:szCs w:val="24"/>
        </w:rPr>
        <w:t>.</w:t>
      </w:r>
    </w:p>
    <w:p w14:paraId="1E44A27D" w14:textId="7E0DA454" w:rsidR="00D54B59" w:rsidRPr="00647C41" w:rsidRDefault="00D54B59"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Jessup, S (2023) </w:t>
      </w:r>
      <w:r w:rsidR="0086625D" w:rsidRPr="00647C41">
        <w:rPr>
          <w:rFonts w:ascii="Arial" w:hAnsi="Arial" w:cs="Arial"/>
          <w:i/>
          <w:iCs/>
          <w:sz w:val="24"/>
          <w:szCs w:val="24"/>
        </w:rPr>
        <w:t>The uneasy relationship between police and Pride</w:t>
      </w:r>
      <w:r w:rsidR="0086625D" w:rsidRPr="00647C41">
        <w:rPr>
          <w:rFonts w:ascii="Arial" w:hAnsi="Arial" w:cs="Arial"/>
          <w:sz w:val="24"/>
          <w:szCs w:val="24"/>
        </w:rPr>
        <w:t xml:space="preserve">. Available at: </w:t>
      </w:r>
      <w:hyperlink r:id="rId28" w:history="1">
        <w:r w:rsidR="00262A75" w:rsidRPr="00647C41">
          <w:rPr>
            <w:rStyle w:val="Hyperlink"/>
            <w:rFonts w:ascii="Arial" w:hAnsi="Arial" w:cs="Arial"/>
            <w:color w:val="auto"/>
            <w:sz w:val="24"/>
            <w:szCs w:val="24"/>
            <w:u w:val="none"/>
          </w:rPr>
          <w:t>The uneasy relationship between the police and Pride - BBC News</w:t>
        </w:r>
      </w:hyperlink>
      <w:r w:rsidR="00262A75" w:rsidRPr="00647C41">
        <w:rPr>
          <w:rFonts w:ascii="Arial" w:hAnsi="Arial" w:cs="Arial"/>
          <w:sz w:val="24"/>
          <w:szCs w:val="24"/>
        </w:rPr>
        <w:t xml:space="preserve">. (Accessed   </w:t>
      </w:r>
      <w:proofErr w:type="gramStart"/>
      <w:r w:rsidR="00262A75" w:rsidRPr="00647C41">
        <w:rPr>
          <w:rFonts w:ascii="Arial" w:hAnsi="Arial" w:cs="Arial"/>
          <w:sz w:val="24"/>
          <w:szCs w:val="24"/>
        </w:rPr>
        <w:t xml:space="preserve">  )</w:t>
      </w:r>
      <w:proofErr w:type="gramEnd"/>
      <w:r w:rsidR="00262A75" w:rsidRPr="00647C41">
        <w:rPr>
          <w:rFonts w:ascii="Arial" w:hAnsi="Arial" w:cs="Arial"/>
          <w:sz w:val="24"/>
          <w:szCs w:val="24"/>
        </w:rPr>
        <w:t>.</w:t>
      </w:r>
    </w:p>
    <w:p w14:paraId="652AC2C2" w14:textId="6640453C" w:rsidR="00A5562B" w:rsidRPr="00647C41" w:rsidRDefault="002D3435" w:rsidP="002D3435">
      <w:pPr>
        <w:pStyle w:val="ListParagraph"/>
        <w:numPr>
          <w:ilvl w:val="0"/>
          <w:numId w:val="5"/>
        </w:numPr>
        <w:spacing w:line="360" w:lineRule="auto"/>
        <w:rPr>
          <w:rFonts w:ascii="Arial" w:eastAsia="Times New Roman" w:hAnsi="Arial" w:cs="Arial"/>
          <w:sz w:val="24"/>
          <w:szCs w:val="24"/>
          <w:lang w:eastAsia="en-GB"/>
        </w:rPr>
      </w:pPr>
      <w:r w:rsidRPr="00647C41">
        <w:rPr>
          <w:rFonts w:ascii="Arial" w:eastAsia="Times New Roman" w:hAnsi="Arial" w:cs="Arial"/>
          <w:sz w:val="24"/>
          <w:szCs w:val="24"/>
          <w:lang w:eastAsia="en-GB"/>
        </w:rPr>
        <w:t xml:space="preserve"> </w:t>
      </w:r>
      <w:r w:rsidR="00A5562B" w:rsidRPr="00647C41">
        <w:rPr>
          <w:rFonts w:ascii="Arial" w:eastAsia="Times New Roman" w:hAnsi="Arial" w:cs="Arial"/>
          <w:sz w:val="24"/>
          <w:szCs w:val="24"/>
          <w:lang w:eastAsia="en-GB"/>
        </w:rPr>
        <w:t xml:space="preserve">LawTeacher (2013) </w:t>
      </w:r>
      <w:r w:rsidR="00A5562B" w:rsidRPr="00647C41">
        <w:rPr>
          <w:rFonts w:ascii="Arial" w:eastAsia="Times New Roman" w:hAnsi="Arial" w:cs="Arial"/>
          <w:i/>
          <w:iCs/>
          <w:sz w:val="24"/>
          <w:szCs w:val="24"/>
          <w:lang w:eastAsia="en-GB"/>
        </w:rPr>
        <w:t xml:space="preserve">Police Powers of Arrest within PACE. </w:t>
      </w:r>
      <w:r w:rsidR="00A5562B" w:rsidRPr="00647C41">
        <w:rPr>
          <w:rFonts w:ascii="Arial" w:eastAsia="Times New Roman" w:hAnsi="Arial" w:cs="Arial"/>
          <w:sz w:val="24"/>
          <w:szCs w:val="24"/>
          <w:lang w:eastAsia="en-GB"/>
        </w:rPr>
        <w:t xml:space="preserve">Available at: </w:t>
      </w:r>
      <w:hyperlink r:id="rId29" w:history="1">
        <w:r w:rsidR="00A5562B" w:rsidRPr="00647C41">
          <w:rPr>
            <w:rStyle w:val="Hyperlink"/>
            <w:rFonts w:ascii="Arial" w:hAnsi="Arial" w:cs="Arial"/>
            <w:color w:val="auto"/>
            <w:sz w:val="24"/>
            <w:szCs w:val="24"/>
            <w:u w:val="none"/>
          </w:rPr>
          <w:t>Police Powers of Arrest within PACE (lawteacher.net)</w:t>
        </w:r>
      </w:hyperlink>
      <w:r w:rsidR="00A5562B" w:rsidRPr="00647C41">
        <w:rPr>
          <w:rFonts w:ascii="Arial" w:hAnsi="Arial" w:cs="Arial"/>
          <w:sz w:val="24"/>
          <w:szCs w:val="24"/>
        </w:rPr>
        <w:t>.</w:t>
      </w:r>
      <w:r w:rsidR="00A5562B" w:rsidRPr="00647C41">
        <w:rPr>
          <w:rFonts w:ascii="Arial" w:eastAsia="Times New Roman" w:hAnsi="Arial" w:cs="Arial"/>
          <w:sz w:val="24"/>
          <w:szCs w:val="24"/>
          <w:lang w:eastAsia="en-GB"/>
        </w:rPr>
        <w:t xml:space="preserve"> (Accessed </w:t>
      </w:r>
      <w:proofErr w:type="gramStart"/>
      <w:r w:rsidR="00A5562B" w:rsidRPr="00647C41">
        <w:rPr>
          <w:rFonts w:ascii="Arial" w:eastAsia="Times New Roman" w:hAnsi="Arial" w:cs="Arial"/>
          <w:sz w:val="24"/>
          <w:szCs w:val="24"/>
          <w:lang w:eastAsia="en-GB"/>
        </w:rPr>
        <w:t xml:space="preserve">  )</w:t>
      </w:r>
      <w:proofErr w:type="gramEnd"/>
      <w:r w:rsidR="00A5562B" w:rsidRPr="00647C41">
        <w:rPr>
          <w:rFonts w:ascii="Arial" w:eastAsia="Times New Roman" w:hAnsi="Arial" w:cs="Arial"/>
          <w:sz w:val="24"/>
          <w:szCs w:val="24"/>
          <w:lang w:eastAsia="en-GB"/>
        </w:rPr>
        <w:t>.</w:t>
      </w:r>
    </w:p>
    <w:p w14:paraId="2A632E8C" w14:textId="14E662D5" w:rsidR="00B1248C" w:rsidRPr="00647C41" w:rsidRDefault="00B1248C" w:rsidP="002D3435">
      <w:pPr>
        <w:pStyle w:val="ListParagraph"/>
        <w:numPr>
          <w:ilvl w:val="0"/>
          <w:numId w:val="5"/>
        </w:numPr>
        <w:spacing w:line="360" w:lineRule="auto"/>
        <w:rPr>
          <w:rFonts w:ascii="Arial" w:eastAsia="Times New Roman" w:hAnsi="Arial" w:cs="Arial"/>
          <w:sz w:val="24"/>
          <w:szCs w:val="24"/>
          <w:lang w:eastAsia="en-GB"/>
        </w:rPr>
      </w:pPr>
      <w:r w:rsidRPr="00647C41">
        <w:rPr>
          <w:rFonts w:ascii="Arial" w:eastAsia="Times New Roman" w:hAnsi="Arial" w:cs="Arial"/>
          <w:sz w:val="24"/>
          <w:szCs w:val="24"/>
          <w:lang w:eastAsia="en-GB"/>
        </w:rPr>
        <w:t xml:space="preserve">Lee E (2022) </w:t>
      </w:r>
      <w:r w:rsidRPr="00647C41">
        <w:rPr>
          <w:rFonts w:ascii="Arial" w:eastAsia="Times New Roman" w:hAnsi="Arial" w:cs="Arial"/>
          <w:i/>
          <w:iCs/>
          <w:sz w:val="24"/>
          <w:szCs w:val="24"/>
          <w:lang w:eastAsia="en-GB"/>
        </w:rPr>
        <w:t>What is Cuckooing?</w:t>
      </w:r>
      <w:r w:rsidRPr="00647C41">
        <w:rPr>
          <w:rFonts w:ascii="Arial" w:eastAsia="Times New Roman" w:hAnsi="Arial" w:cs="Arial"/>
          <w:sz w:val="24"/>
          <w:szCs w:val="24"/>
          <w:lang w:eastAsia="en-GB"/>
        </w:rPr>
        <w:t xml:space="preserve"> Available at: </w:t>
      </w:r>
      <w:hyperlink r:id="rId30" w:history="1">
        <w:r w:rsidR="00072D2B" w:rsidRPr="00647C41">
          <w:rPr>
            <w:rStyle w:val="Hyperlink"/>
            <w:rFonts w:ascii="Arial" w:eastAsia="Times New Roman" w:hAnsi="Arial" w:cs="Arial"/>
            <w:color w:val="auto"/>
            <w:sz w:val="24"/>
            <w:szCs w:val="24"/>
            <w:u w:val="none"/>
            <w:lang w:eastAsia="en-GB"/>
          </w:rPr>
          <w:t>What is Cuckooing? | Types, who is at risk and the signs (cpdonline.co.uk)</w:t>
        </w:r>
      </w:hyperlink>
      <w:r w:rsidR="00072D2B" w:rsidRPr="00647C41">
        <w:rPr>
          <w:rFonts w:ascii="Arial" w:eastAsia="Times New Roman" w:hAnsi="Arial" w:cs="Arial"/>
          <w:sz w:val="24"/>
          <w:szCs w:val="24"/>
          <w:lang w:eastAsia="en-GB"/>
        </w:rPr>
        <w:t xml:space="preserve">. (Accessed   </w:t>
      </w:r>
      <w:proofErr w:type="gramStart"/>
      <w:r w:rsidR="00072D2B" w:rsidRPr="00647C41">
        <w:rPr>
          <w:rFonts w:ascii="Arial" w:eastAsia="Times New Roman" w:hAnsi="Arial" w:cs="Arial"/>
          <w:sz w:val="24"/>
          <w:szCs w:val="24"/>
          <w:lang w:eastAsia="en-GB"/>
        </w:rPr>
        <w:t xml:space="preserve">  )</w:t>
      </w:r>
      <w:proofErr w:type="gramEnd"/>
      <w:r w:rsidR="00072D2B" w:rsidRPr="00647C41">
        <w:rPr>
          <w:rFonts w:ascii="Arial" w:eastAsia="Times New Roman" w:hAnsi="Arial" w:cs="Arial"/>
          <w:sz w:val="24"/>
          <w:szCs w:val="24"/>
          <w:lang w:eastAsia="en-GB"/>
        </w:rPr>
        <w:t>.</w:t>
      </w:r>
    </w:p>
    <w:p w14:paraId="3A9FE13C" w14:textId="4AAD0ACE" w:rsidR="00985709" w:rsidRPr="00647C41" w:rsidRDefault="002D3435" w:rsidP="002D3435">
      <w:pPr>
        <w:pStyle w:val="ListParagraph"/>
        <w:numPr>
          <w:ilvl w:val="0"/>
          <w:numId w:val="5"/>
        </w:numPr>
        <w:spacing w:line="360" w:lineRule="auto"/>
        <w:rPr>
          <w:rFonts w:ascii="Arial" w:eastAsia="Times New Roman" w:hAnsi="Arial" w:cs="Arial"/>
          <w:sz w:val="24"/>
          <w:szCs w:val="24"/>
          <w:lang w:eastAsia="en-GB"/>
        </w:rPr>
      </w:pPr>
      <w:r w:rsidRPr="00647C41">
        <w:rPr>
          <w:rFonts w:ascii="Arial" w:hAnsi="Arial" w:cs="Arial"/>
          <w:sz w:val="24"/>
          <w:szCs w:val="24"/>
        </w:rPr>
        <w:t xml:space="preserve"> </w:t>
      </w:r>
      <w:r w:rsidR="00985709" w:rsidRPr="00647C41">
        <w:rPr>
          <w:rFonts w:ascii="Arial" w:hAnsi="Arial" w:cs="Arial"/>
          <w:sz w:val="24"/>
          <w:szCs w:val="24"/>
        </w:rPr>
        <w:t xml:space="preserve">Maxwell N, Wallace C, Cummings A, Bayfield H and Morgan H (2019) </w:t>
      </w:r>
      <w:r w:rsidR="00985709" w:rsidRPr="00647C41">
        <w:rPr>
          <w:rFonts w:ascii="Arial" w:hAnsi="Arial" w:cs="Arial"/>
          <w:i/>
          <w:iCs/>
          <w:sz w:val="24"/>
          <w:szCs w:val="24"/>
        </w:rPr>
        <w:t xml:space="preserve">A systematic map and synthesis review of Child Criminal Exploitation. </w:t>
      </w:r>
      <w:r w:rsidR="00985709" w:rsidRPr="00647C41">
        <w:rPr>
          <w:rFonts w:ascii="Arial" w:hAnsi="Arial" w:cs="Arial"/>
          <w:sz w:val="24"/>
          <w:szCs w:val="24"/>
        </w:rPr>
        <w:t xml:space="preserve">Available at: </w:t>
      </w:r>
      <w:hyperlink r:id="rId31" w:history="1">
        <w:r w:rsidR="00985709" w:rsidRPr="00647C41">
          <w:rPr>
            <w:rStyle w:val="Hyperlink"/>
            <w:rFonts w:ascii="Arial" w:hAnsi="Arial" w:cs="Arial"/>
            <w:color w:val="auto"/>
            <w:sz w:val="24"/>
            <w:szCs w:val="24"/>
            <w:u w:val="none"/>
          </w:rPr>
          <w:t>Child Criminal Exploitation Report Final.pdf (cardiff.ac.uk)</w:t>
        </w:r>
      </w:hyperlink>
      <w:r w:rsidR="00985709" w:rsidRPr="00647C41">
        <w:rPr>
          <w:rFonts w:ascii="Arial" w:hAnsi="Arial" w:cs="Arial"/>
          <w:sz w:val="24"/>
          <w:szCs w:val="24"/>
        </w:rPr>
        <w:t xml:space="preserve">. (Accessed  </w:t>
      </w:r>
      <w:proofErr w:type="gramStart"/>
      <w:r w:rsidR="00985709" w:rsidRPr="00647C41">
        <w:rPr>
          <w:rFonts w:ascii="Arial" w:hAnsi="Arial" w:cs="Arial"/>
          <w:sz w:val="24"/>
          <w:szCs w:val="24"/>
        </w:rPr>
        <w:t xml:space="preserve">  )</w:t>
      </w:r>
      <w:proofErr w:type="gramEnd"/>
      <w:r w:rsidR="00985709" w:rsidRPr="00647C41">
        <w:rPr>
          <w:rFonts w:ascii="Arial" w:hAnsi="Arial" w:cs="Arial"/>
          <w:sz w:val="24"/>
          <w:szCs w:val="24"/>
        </w:rPr>
        <w:t>.</w:t>
      </w:r>
    </w:p>
    <w:p w14:paraId="1329576C" w14:textId="607E9F22" w:rsidR="00985709" w:rsidRPr="00647C41" w:rsidRDefault="002D3435" w:rsidP="002D3435">
      <w:pPr>
        <w:pStyle w:val="ListParagraph"/>
        <w:numPr>
          <w:ilvl w:val="0"/>
          <w:numId w:val="5"/>
        </w:numPr>
        <w:spacing w:line="360" w:lineRule="auto"/>
        <w:rPr>
          <w:rFonts w:ascii="Arial" w:hAnsi="Arial" w:cs="Arial"/>
          <w:sz w:val="24"/>
          <w:szCs w:val="24"/>
        </w:rPr>
      </w:pPr>
      <w:r w:rsidRPr="00647C41">
        <w:rPr>
          <w:rFonts w:ascii="Arial" w:eastAsia="Times New Roman" w:hAnsi="Arial" w:cs="Arial"/>
          <w:sz w:val="24"/>
          <w:szCs w:val="24"/>
          <w:lang w:eastAsia="en-GB"/>
        </w:rPr>
        <w:lastRenderedPageBreak/>
        <w:t xml:space="preserve"> </w:t>
      </w:r>
      <w:r w:rsidR="00BB452D" w:rsidRPr="00647C41">
        <w:rPr>
          <w:rFonts w:ascii="Arial" w:eastAsia="Times New Roman" w:hAnsi="Arial" w:cs="Arial"/>
          <w:sz w:val="24"/>
          <w:szCs w:val="24"/>
          <w:lang w:eastAsia="en-GB"/>
        </w:rPr>
        <w:t xml:space="preserve">Metropolitan Police (2024) </w:t>
      </w:r>
      <w:r w:rsidR="00BB452D" w:rsidRPr="00647C41">
        <w:rPr>
          <w:rFonts w:ascii="Arial" w:eastAsia="Times New Roman" w:hAnsi="Arial" w:cs="Arial"/>
          <w:i/>
          <w:iCs/>
          <w:sz w:val="24"/>
          <w:szCs w:val="24"/>
          <w:lang w:eastAsia="en-GB"/>
        </w:rPr>
        <w:t>How and when BWV cameras are used</w:t>
      </w:r>
      <w:r w:rsidR="00BB452D" w:rsidRPr="00647C41">
        <w:rPr>
          <w:rFonts w:ascii="Arial" w:eastAsia="Times New Roman" w:hAnsi="Arial" w:cs="Arial"/>
          <w:sz w:val="24"/>
          <w:szCs w:val="24"/>
          <w:lang w:eastAsia="en-GB"/>
        </w:rPr>
        <w:t xml:space="preserve">. Available at: </w:t>
      </w:r>
      <w:hyperlink r:id="rId32" w:history="1">
        <w:r w:rsidR="00BB452D" w:rsidRPr="00647C41">
          <w:rPr>
            <w:rStyle w:val="Hyperlink"/>
            <w:rFonts w:ascii="Arial" w:hAnsi="Arial" w:cs="Arial"/>
            <w:color w:val="auto"/>
            <w:sz w:val="24"/>
            <w:szCs w:val="24"/>
            <w:u w:val="none"/>
          </w:rPr>
          <w:t>How and when BWV cameras are used | Metropolitan Police</w:t>
        </w:r>
      </w:hyperlink>
      <w:r w:rsidR="00BB452D" w:rsidRPr="00647C41">
        <w:rPr>
          <w:rFonts w:ascii="Arial" w:hAnsi="Arial" w:cs="Arial"/>
          <w:sz w:val="24"/>
          <w:szCs w:val="24"/>
        </w:rPr>
        <w:t xml:space="preserve">. (Accessed   </w:t>
      </w:r>
      <w:proofErr w:type="gramStart"/>
      <w:r w:rsidR="00BB452D" w:rsidRPr="00647C41">
        <w:rPr>
          <w:rFonts w:ascii="Arial" w:hAnsi="Arial" w:cs="Arial"/>
          <w:sz w:val="24"/>
          <w:szCs w:val="24"/>
        </w:rPr>
        <w:t xml:space="preserve">  )</w:t>
      </w:r>
      <w:proofErr w:type="gramEnd"/>
      <w:r w:rsidR="00BB452D" w:rsidRPr="00647C41">
        <w:rPr>
          <w:rFonts w:ascii="Arial" w:hAnsi="Arial" w:cs="Arial"/>
          <w:sz w:val="24"/>
          <w:szCs w:val="24"/>
        </w:rPr>
        <w:t>.</w:t>
      </w:r>
    </w:p>
    <w:p w14:paraId="43DFC1F0" w14:textId="257A50E8" w:rsidR="00252D55" w:rsidRPr="00647C41" w:rsidRDefault="002D3435"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 </w:t>
      </w:r>
      <w:r w:rsidR="00252D55" w:rsidRPr="00647C41">
        <w:rPr>
          <w:rFonts w:ascii="Arial" w:hAnsi="Arial" w:cs="Arial"/>
          <w:sz w:val="24"/>
          <w:szCs w:val="24"/>
        </w:rPr>
        <w:t xml:space="preserve">Northamptonshire Police (2017) </w:t>
      </w:r>
      <w:r w:rsidR="00252D55" w:rsidRPr="00647C41">
        <w:rPr>
          <w:rFonts w:ascii="Arial" w:hAnsi="Arial" w:cs="Arial"/>
          <w:i/>
          <w:iCs/>
          <w:sz w:val="24"/>
          <w:szCs w:val="24"/>
        </w:rPr>
        <w:t>Code of ethics</w:t>
      </w:r>
      <w:r w:rsidR="00252D55" w:rsidRPr="00647C41">
        <w:rPr>
          <w:rFonts w:ascii="Arial" w:hAnsi="Arial" w:cs="Arial"/>
          <w:sz w:val="24"/>
          <w:szCs w:val="24"/>
        </w:rPr>
        <w:t xml:space="preserve">. Available at: </w:t>
      </w:r>
      <w:hyperlink r:id="rId33" w:history="1">
        <w:r w:rsidR="00252D55" w:rsidRPr="00647C41">
          <w:rPr>
            <w:rStyle w:val="Hyperlink"/>
            <w:rFonts w:ascii="Arial" w:hAnsi="Arial" w:cs="Arial"/>
            <w:color w:val="auto"/>
            <w:sz w:val="24"/>
            <w:szCs w:val="24"/>
            <w:u w:val="none"/>
          </w:rPr>
          <w:t>Code of Ethics (northants.police.uk</w:t>
        </w:r>
        <w:r w:rsidR="00252D55" w:rsidRPr="00647C41">
          <w:rPr>
            <w:rStyle w:val="Hyperlink"/>
            <w:rFonts w:ascii="Arial" w:hAnsi="Arial" w:cs="Arial"/>
            <w:color w:val="auto"/>
            <w:sz w:val="24"/>
            <w:szCs w:val="24"/>
          </w:rPr>
          <w:t>)</w:t>
        </w:r>
      </w:hyperlink>
      <w:r w:rsidR="00252D55" w:rsidRPr="00647C41">
        <w:rPr>
          <w:rFonts w:ascii="Arial" w:hAnsi="Arial" w:cs="Arial"/>
          <w:sz w:val="24"/>
          <w:szCs w:val="24"/>
        </w:rPr>
        <w:t xml:space="preserve">. (Accessed  </w:t>
      </w:r>
      <w:proofErr w:type="gramStart"/>
      <w:r w:rsidR="00252D55" w:rsidRPr="00647C41">
        <w:rPr>
          <w:rFonts w:ascii="Arial" w:hAnsi="Arial" w:cs="Arial"/>
          <w:sz w:val="24"/>
          <w:szCs w:val="24"/>
        </w:rPr>
        <w:t xml:space="preserve">  )</w:t>
      </w:r>
      <w:proofErr w:type="gramEnd"/>
      <w:r w:rsidR="00252D55" w:rsidRPr="00647C41">
        <w:rPr>
          <w:rFonts w:ascii="Arial" w:hAnsi="Arial" w:cs="Arial"/>
          <w:sz w:val="24"/>
          <w:szCs w:val="24"/>
        </w:rPr>
        <w:t>.</w:t>
      </w:r>
    </w:p>
    <w:p w14:paraId="17DCE6D1" w14:textId="58385409" w:rsidR="00C536F2" w:rsidRPr="00647C41" w:rsidRDefault="00C536F2"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NPCC (2022) </w:t>
      </w:r>
      <w:r w:rsidRPr="00647C41">
        <w:rPr>
          <w:rFonts w:ascii="Arial" w:hAnsi="Arial" w:cs="Arial"/>
          <w:i/>
          <w:iCs/>
          <w:sz w:val="24"/>
          <w:szCs w:val="24"/>
        </w:rPr>
        <w:t>Police Race Action Plan.</w:t>
      </w:r>
      <w:r w:rsidRPr="00647C41">
        <w:rPr>
          <w:rFonts w:ascii="Arial" w:hAnsi="Arial" w:cs="Arial"/>
          <w:sz w:val="24"/>
          <w:szCs w:val="24"/>
        </w:rPr>
        <w:t xml:space="preserve"> Available at: </w:t>
      </w:r>
      <w:hyperlink r:id="rId34" w:history="1">
        <w:r w:rsidRPr="00647C41">
          <w:rPr>
            <w:rStyle w:val="Hyperlink"/>
            <w:rFonts w:ascii="Arial" w:hAnsi="Arial" w:cs="Arial"/>
            <w:color w:val="auto"/>
            <w:sz w:val="24"/>
            <w:szCs w:val="24"/>
            <w:u w:val="none"/>
          </w:rPr>
          <w:t>Police Race Action Plan: Improving policing for Black people (college.police.uk)</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18EDCCA6" w14:textId="3A6BC436" w:rsidR="00BD6540" w:rsidRPr="00647C41" w:rsidRDefault="00BD6540"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NPCC (2018) </w:t>
      </w:r>
      <w:r w:rsidRPr="00647C41">
        <w:rPr>
          <w:rFonts w:ascii="Arial" w:hAnsi="Arial" w:cs="Arial"/>
          <w:i/>
          <w:iCs/>
          <w:sz w:val="24"/>
          <w:szCs w:val="24"/>
        </w:rPr>
        <w:t>Workforce Representation, Attraction, Recruitment, Progression &amp; Retention Toolkit.</w:t>
      </w:r>
      <w:r w:rsidRPr="00647C41">
        <w:rPr>
          <w:rFonts w:ascii="Arial" w:hAnsi="Arial" w:cs="Arial"/>
          <w:sz w:val="24"/>
          <w:szCs w:val="24"/>
        </w:rPr>
        <w:t xml:space="preserve"> Available at: </w:t>
      </w:r>
      <w:hyperlink r:id="rId35" w:history="1">
        <w:r w:rsidRPr="00647C41">
          <w:rPr>
            <w:rStyle w:val="Hyperlink"/>
            <w:rFonts w:ascii="Arial" w:hAnsi="Arial" w:cs="Arial"/>
            <w:color w:val="auto"/>
            <w:sz w:val="24"/>
            <w:szCs w:val="24"/>
            <w:u w:val="none"/>
          </w:rPr>
          <w:t>npcc-workforce-representation-toolkit-for-police-force.pdf (college.police.uk)</w:t>
        </w:r>
      </w:hyperlink>
      <w:r w:rsidRPr="00647C41">
        <w:rPr>
          <w:rFonts w:ascii="Arial" w:hAnsi="Arial" w:cs="Arial"/>
          <w:sz w:val="24"/>
          <w:szCs w:val="24"/>
        </w:rPr>
        <w:t xml:space="preserve">. (Accessed     </w:t>
      </w:r>
      <w:proofErr w:type="gramStart"/>
      <w:r w:rsidRPr="00647C41">
        <w:rPr>
          <w:rFonts w:ascii="Arial" w:hAnsi="Arial" w:cs="Arial"/>
          <w:sz w:val="24"/>
          <w:szCs w:val="24"/>
        </w:rPr>
        <w:t xml:space="preserve">  )</w:t>
      </w:r>
      <w:proofErr w:type="gramEnd"/>
      <w:r w:rsidRPr="00647C41">
        <w:rPr>
          <w:rFonts w:ascii="Arial" w:hAnsi="Arial" w:cs="Arial"/>
          <w:sz w:val="24"/>
          <w:szCs w:val="24"/>
        </w:rPr>
        <w:t>.</w:t>
      </w:r>
    </w:p>
    <w:p w14:paraId="2E940718" w14:textId="49CB0796" w:rsidR="00D469C9" w:rsidRPr="00647C41" w:rsidRDefault="00D469C9"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NPCC (2019) </w:t>
      </w:r>
      <w:r w:rsidRPr="00647C41">
        <w:rPr>
          <w:rFonts w:ascii="Arial" w:hAnsi="Arial" w:cs="Arial"/>
          <w:i/>
          <w:iCs/>
          <w:sz w:val="24"/>
          <w:szCs w:val="24"/>
        </w:rPr>
        <w:t>Faith Communities Guide to Engaging with Police</w:t>
      </w:r>
      <w:r w:rsidR="00CF0928" w:rsidRPr="00647C41">
        <w:rPr>
          <w:rFonts w:ascii="Arial" w:hAnsi="Arial" w:cs="Arial"/>
          <w:i/>
          <w:iCs/>
          <w:sz w:val="24"/>
          <w:szCs w:val="24"/>
        </w:rPr>
        <w:t>.</w:t>
      </w:r>
      <w:r w:rsidR="00CF0928" w:rsidRPr="00647C41">
        <w:rPr>
          <w:rFonts w:ascii="Arial" w:hAnsi="Arial" w:cs="Arial"/>
          <w:sz w:val="24"/>
          <w:szCs w:val="24"/>
        </w:rPr>
        <w:t xml:space="preserve"> Available at</w:t>
      </w:r>
      <w:r w:rsidR="004836B3" w:rsidRPr="00647C41">
        <w:rPr>
          <w:rFonts w:ascii="Arial" w:hAnsi="Arial" w:cs="Arial"/>
          <w:sz w:val="24"/>
          <w:szCs w:val="24"/>
        </w:rPr>
        <w:t xml:space="preserve">: </w:t>
      </w:r>
      <w:hyperlink r:id="rId36" w:history="1">
        <w:r w:rsidR="004836B3" w:rsidRPr="00647C41">
          <w:rPr>
            <w:rStyle w:val="Hyperlink"/>
            <w:rFonts w:ascii="Arial" w:hAnsi="Arial" w:cs="Arial"/>
            <w:color w:val="auto"/>
            <w:sz w:val="24"/>
            <w:szCs w:val="24"/>
            <w:u w:val="none"/>
          </w:rPr>
          <w:t>Faith communities guide to engaging with police. (faithandpolicetogether.org.uk)</w:t>
        </w:r>
      </w:hyperlink>
      <w:r w:rsidR="004836B3" w:rsidRPr="00647C41">
        <w:rPr>
          <w:rFonts w:ascii="Arial" w:hAnsi="Arial" w:cs="Arial"/>
          <w:sz w:val="24"/>
          <w:szCs w:val="24"/>
        </w:rPr>
        <w:t xml:space="preserve">. (Accessed    </w:t>
      </w:r>
      <w:proofErr w:type="gramStart"/>
      <w:r w:rsidR="004836B3" w:rsidRPr="00647C41">
        <w:rPr>
          <w:rFonts w:ascii="Arial" w:hAnsi="Arial" w:cs="Arial"/>
          <w:sz w:val="24"/>
          <w:szCs w:val="24"/>
        </w:rPr>
        <w:t xml:space="preserve">  )</w:t>
      </w:r>
      <w:proofErr w:type="gramEnd"/>
      <w:r w:rsidR="004836B3" w:rsidRPr="00647C41">
        <w:rPr>
          <w:rFonts w:ascii="Arial" w:hAnsi="Arial" w:cs="Arial"/>
          <w:sz w:val="24"/>
          <w:szCs w:val="24"/>
        </w:rPr>
        <w:t>.</w:t>
      </w:r>
    </w:p>
    <w:p w14:paraId="23721920" w14:textId="2394FB52" w:rsidR="009C28AE" w:rsidRPr="00647C41" w:rsidRDefault="002D3435" w:rsidP="002D3435">
      <w:pPr>
        <w:pStyle w:val="ListParagraph"/>
        <w:numPr>
          <w:ilvl w:val="0"/>
          <w:numId w:val="5"/>
        </w:numPr>
        <w:spacing w:line="360" w:lineRule="auto"/>
        <w:rPr>
          <w:rFonts w:ascii="Arial" w:hAnsi="Arial" w:cs="Arial"/>
          <w:sz w:val="24"/>
          <w:szCs w:val="24"/>
        </w:rPr>
      </w:pPr>
      <w:r w:rsidRPr="00647C41">
        <w:rPr>
          <w:rFonts w:ascii="Arial" w:hAnsi="Arial" w:cs="Arial"/>
          <w:sz w:val="24"/>
          <w:szCs w:val="24"/>
        </w:rPr>
        <w:t xml:space="preserve"> </w:t>
      </w:r>
      <w:r w:rsidR="009C28AE" w:rsidRPr="00647C41">
        <w:rPr>
          <w:rFonts w:ascii="Arial" w:hAnsi="Arial" w:cs="Arial"/>
          <w:sz w:val="24"/>
          <w:szCs w:val="24"/>
        </w:rPr>
        <w:t xml:space="preserve">Office of National Statistics (2021) </w:t>
      </w:r>
      <w:r w:rsidR="00481A7F" w:rsidRPr="00647C41">
        <w:rPr>
          <w:rFonts w:ascii="Arial" w:hAnsi="Arial" w:cs="Arial"/>
          <w:i/>
          <w:iCs/>
          <w:sz w:val="24"/>
          <w:szCs w:val="24"/>
        </w:rPr>
        <w:t xml:space="preserve">Confidence in the local police. </w:t>
      </w:r>
      <w:r w:rsidR="00481A7F" w:rsidRPr="00647C41">
        <w:rPr>
          <w:rFonts w:ascii="Arial" w:hAnsi="Arial" w:cs="Arial"/>
          <w:sz w:val="24"/>
          <w:szCs w:val="24"/>
        </w:rPr>
        <w:t xml:space="preserve">Available at: </w:t>
      </w:r>
      <w:hyperlink r:id="rId37" w:anchor=":~:text=The%20data%20shows%20that%3A,than%20Black%20people%20(64%25)" w:history="1">
        <w:r w:rsidR="00481A7F" w:rsidRPr="00647C41">
          <w:rPr>
            <w:rStyle w:val="Hyperlink"/>
            <w:rFonts w:ascii="Arial" w:hAnsi="Arial" w:cs="Arial"/>
            <w:color w:val="auto"/>
            <w:sz w:val="24"/>
            <w:szCs w:val="24"/>
            <w:u w:val="none"/>
          </w:rPr>
          <w:t>Confidence in the local police - GOV.UK Ethnicity facts and figures (ethnicity-facts-figures.service.gov.uk)</w:t>
        </w:r>
      </w:hyperlink>
      <w:r w:rsidR="00481A7F" w:rsidRPr="00647C41">
        <w:rPr>
          <w:rFonts w:ascii="Arial" w:hAnsi="Arial" w:cs="Arial"/>
          <w:sz w:val="24"/>
          <w:szCs w:val="24"/>
        </w:rPr>
        <w:t xml:space="preserve">. (Accessed   </w:t>
      </w:r>
      <w:proofErr w:type="gramStart"/>
      <w:r w:rsidR="00481A7F" w:rsidRPr="00647C41">
        <w:rPr>
          <w:rFonts w:ascii="Arial" w:hAnsi="Arial" w:cs="Arial"/>
          <w:sz w:val="24"/>
          <w:szCs w:val="24"/>
        </w:rPr>
        <w:t xml:space="preserve">  )</w:t>
      </w:r>
      <w:proofErr w:type="gramEnd"/>
      <w:r w:rsidR="00481A7F" w:rsidRPr="00647C41">
        <w:rPr>
          <w:rFonts w:ascii="Arial" w:hAnsi="Arial" w:cs="Arial"/>
          <w:sz w:val="24"/>
          <w:szCs w:val="24"/>
        </w:rPr>
        <w:t>.</w:t>
      </w:r>
    </w:p>
    <w:p w14:paraId="6454A202" w14:textId="4D6129FF" w:rsidR="00AC6EC0" w:rsidRPr="00647C41" w:rsidRDefault="002D3435" w:rsidP="002D3435">
      <w:pPr>
        <w:pStyle w:val="ListParagraph"/>
        <w:numPr>
          <w:ilvl w:val="0"/>
          <w:numId w:val="5"/>
        </w:numPr>
        <w:spacing w:line="360" w:lineRule="auto"/>
        <w:rPr>
          <w:rStyle w:val="Hyperlink"/>
          <w:rFonts w:ascii="Arial" w:hAnsi="Arial" w:cs="Arial"/>
          <w:color w:val="auto"/>
          <w:sz w:val="24"/>
          <w:szCs w:val="24"/>
          <w:u w:val="none"/>
        </w:rPr>
      </w:pPr>
      <w:r w:rsidRPr="00647C41">
        <w:rPr>
          <w:rFonts w:ascii="Arial" w:hAnsi="Arial" w:cs="Arial"/>
          <w:sz w:val="24"/>
          <w:szCs w:val="24"/>
        </w:rPr>
        <w:t xml:space="preserve"> </w:t>
      </w:r>
      <w:r w:rsidR="00BB452D" w:rsidRPr="00647C41">
        <w:rPr>
          <w:rFonts w:ascii="Arial" w:hAnsi="Arial" w:cs="Arial"/>
          <w:sz w:val="24"/>
          <w:szCs w:val="24"/>
        </w:rPr>
        <w:t>Police Federation (</w:t>
      </w:r>
      <w:r w:rsidR="006C4A05" w:rsidRPr="00647C41">
        <w:rPr>
          <w:rFonts w:ascii="Arial" w:hAnsi="Arial" w:cs="Arial"/>
          <w:sz w:val="24"/>
          <w:szCs w:val="24"/>
        </w:rPr>
        <w:t>no date</w:t>
      </w:r>
      <w:r w:rsidR="00BB452D" w:rsidRPr="00647C41">
        <w:rPr>
          <w:rFonts w:ascii="Arial" w:hAnsi="Arial" w:cs="Arial"/>
          <w:sz w:val="24"/>
          <w:szCs w:val="24"/>
        </w:rPr>
        <w:t xml:space="preserve">) </w:t>
      </w:r>
      <w:r w:rsidR="00BB452D" w:rsidRPr="00647C41">
        <w:rPr>
          <w:rFonts w:ascii="Arial" w:hAnsi="Arial" w:cs="Arial"/>
          <w:i/>
          <w:iCs/>
          <w:sz w:val="24"/>
          <w:szCs w:val="24"/>
        </w:rPr>
        <w:t>Body-worn video</w:t>
      </w:r>
      <w:r w:rsidR="00BB452D" w:rsidRPr="00647C41">
        <w:rPr>
          <w:rFonts w:ascii="Arial" w:hAnsi="Arial" w:cs="Arial"/>
          <w:sz w:val="24"/>
          <w:szCs w:val="24"/>
        </w:rPr>
        <w:t xml:space="preserve">. Available at: </w:t>
      </w:r>
      <w:hyperlink r:id="rId38" w:history="1">
        <w:r w:rsidR="00AC6EC0" w:rsidRPr="00647C41">
          <w:rPr>
            <w:rStyle w:val="Hyperlink"/>
            <w:rFonts w:ascii="Arial" w:hAnsi="Arial" w:cs="Arial"/>
            <w:color w:val="auto"/>
            <w:sz w:val="24"/>
            <w:szCs w:val="24"/>
            <w:u w:val="none"/>
          </w:rPr>
          <w:t>Body-worn video (polfed.org)</w:t>
        </w:r>
      </w:hyperlink>
      <w:r w:rsidR="00BB452D" w:rsidRPr="00647C41">
        <w:rPr>
          <w:rStyle w:val="Hyperlink"/>
          <w:rFonts w:ascii="Arial" w:hAnsi="Arial" w:cs="Arial"/>
          <w:color w:val="auto"/>
          <w:sz w:val="24"/>
          <w:szCs w:val="24"/>
          <w:u w:val="none"/>
        </w:rPr>
        <w:t xml:space="preserve">. (Accessed   </w:t>
      </w:r>
      <w:proofErr w:type="gramStart"/>
      <w:r w:rsidR="00BB452D" w:rsidRPr="00647C41">
        <w:rPr>
          <w:rStyle w:val="Hyperlink"/>
          <w:rFonts w:ascii="Arial" w:hAnsi="Arial" w:cs="Arial"/>
          <w:color w:val="auto"/>
          <w:sz w:val="24"/>
          <w:szCs w:val="24"/>
          <w:u w:val="none"/>
        </w:rPr>
        <w:t xml:space="preserve">  )</w:t>
      </w:r>
      <w:proofErr w:type="gramEnd"/>
      <w:r w:rsidR="00BB452D" w:rsidRPr="00647C41">
        <w:rPr>
          <w:rStyle w:val="Hyperlink"/>
          <w:rFonts w:ascii="Arial" w:hAnsi="Arial" w:cs="Arial"/>
          <w:color w:val="auto"/>
          <w:sz w:val="24"/>
          <w:szCs w:val="24"/>
          <w:u w:val="none"/>
        </w:rPr>
        <w:t>.</w:t>
      </w:r>
    </w:p>
    <w:p w14:paraId="7AA8F924" w14:textId="5FC8C475" w:rsidR="00AF1AC6" w:rsidRPr="00647C41" w:rsidRDefault="00AF1AC6" w:rsidP="002D3435">
      <w:pPr>
        <w:pStyle w:val="ListParagraph"/>
        <w:numPr>
          <w:ilvl w:val="0"/>
          <w:numId w:val="5"/>
        </w:numPr>
        <w:spacing w:line="360" w:lineRule="auto"/>
        <w:rPr>
          <w:rFonts w:ascii="Arial" w:hAnsi="Arial" w:cs="Arial"/>
          <w:sz w:val="24"/>
          <w:szCs w:val="24"/>
        </w:rPr>
      </w:pPr>
      <w:r w:rsidRPr="00647C41">
        <w:rPr>
          <w:rStyle w:val="Hyperlink"/>
          <w:rFonts w:ascii="Arial" w:hAnsi="Arial" w:cs="Arial"/>
          <w:color w:val="auto"/>
          <w:sz w:val="24"/>
          <w:szCs w:val="24"/>
          <w:u w:val="none"/>
        </w:rPr>
        <w:t xml:space="preserve">Public Health England (2015) </w:t>
      </w:r>
      <w:r w:rsidRPr="00647C41">
        <w:rPr>
          <w:rStyle w:val="Hyperlink"/>
          <w:rFonts w:ascii="Arial" w:hAnsi="Arial" w:cs="Arial"/>
          <w:i/>
          <w:iCs/>
          <w:color w:val="auto"/>
          <w:sz w:val="24"/>
          <w:szCs w:val="24"/>
          <w:u w:val="none"/>
        </w:rPr>
        <w:t xml:space="preserve">The mental health needs of </w:t>
      </w:r>
      <w:r w:rsidR="00A25780" w:rsidRPr="00647C41">
        <w:rPr>
          <w:rStyle w:val="Hyperlink"/>
          <w:rFonts w:ascii="Arial" w:hAnsi="Arial" w:cs="Arial"/>
          <w:i/>
          <w:iCs/>
          <w:color w:val="auto"/>
          <w:sz w:val="24"/>
          <w:szCs w:val="24"/>
          <w:u w:val="none"/>
        </w:rPr>
        <w:t xml:space="preserve">gang-affiliated young people. </w:t>
      </w:r>
      <w:r w:rsidR="00A25780" w:rsidRPr="00647C41">
        <w:rPr>
          <w:rStyle w:val="Hyperlink"/>
          <w:rFonts w:ascii="Arial" w:hAnsi="Arial" w:cs="Arial"/>
          <w:color w:val="auto"/>
          <w:sz w:val="24"/>
          <w:szCs w:val="24"/>
          <w:u w:val="none"/>
        </w:rPr>
        <w:t xml:space="preserve">Available at: </w:t>
      </w:r>
      <w:hyperlink r:id="rId39" w:history="1">
        <w:r w:rsidR="00A25780" w:rsidRPr="00647C41">
          <w:rPr>
            <w:rStyle w:val="Hyperlink"/>
            <w:rFonts w:ascii="Arial" w:hAnsi="Arial" w:cs="Arial"/>
            <w:color w:val="auto"/>
            <w:sz w:val="24"/>
            <w:szCs w:val="24"/>
            <w:u w:val="none"/>
          </w:rPr>
          <w:t>The mental health needs of gang-affiliated young people (publishing.service.gov.uk)</w:t>
        </w:r>
      </w:hyperlink>
      <w:r w:rsidR="00A25780" w:rsidRPr="00647C41">
        <w:rPr>
          <w:rFonts w:ascii="Arial" w:hAnsi="Arial" w:cs="Arial"/>
          <w:sz w:val="24"/>
          <w:szCs w:val="24"/>
        </w:rPr>
        <w:t xml:space="preserve">. (Accessed   </w:t>
      </w:r>
      <w:proofErr w:type="gramStart"/>
      <w:r w:rsidR="00A25780" w:rsidRPr="00647C41">
        <w:rPr>
          <w:rFonts w:ascii="Arial" w:hAnsi="Arial" w:cs="Arial"/>
          <w:sz w:val="24"/>
          <w:szCs w:val="24"/>
        </w:rPr>
        <w:t xml:space="preserve">  )</w:t>
      </w:r>
      <w:proofErr w:type="gramEnd"/>
      <w:r w:rsidR="00A25780" w:rsidRPr="00647C41">
        <w:rPr>
          <w:rFonts w:ascii="Arial" w:hAnsi="Arial" w:cs="Arial"/>
          <w:sz w:val="24"/>
          <w:szCs w:val="24"/>
        </w:rPr>
        <w:t>.</w:t>
      </w:r>
    </w:p>
    <w:p w14:paraId="4DAC9A9B" w14:textId="6B844BE9" w:rsidR="00AC6EC0" w:rsidRPr="00647C41" w:rsidRDefault="002D3435" w:rsidP="002D3435">
      <w:pPr>
        <w:pStyle w:val="ListParagraph"/>
        <w:numPr>
          <w:ilvl w:val="0"/>
          <w:numId w:val="5"/>
        </w:numPr>
        <w:overflowPunct w:val="0"/>
        <w:autoSpaceDE w:val="0"/>
        <w:autoSpaceDN w:val="0"/>
        <w:adjustRightInd w:val="0"/>
        <w:spacing w:after="0" w:line="360" w:lineRule="auto"/>
        <w:ind w:right="531"/>
        <w:textAlignment w:val="baseline"/>
        <w:rPr>
          <w:rStyle w:val="Hyperlink"/>
          <w:rFonts w:ascii="Arial" w:hAnsi="Arial" w:cs="Arial"/>
          <w:color w:val="auto"/>
          <w:sz w:val="24"/>
          <w:szCs w:val="24"/>
          <w:u w:val="none"/>
        </w:rPr>
      </w:pPr>
      <w:r w:rsidRPr="00647C41">
        <w:rPr>
          <w:rFonts w:ascii="Arial" w:hAnsi="Arial" w:cs="Arial"/>
          <w:sz w:val="24"/>
          <w:szCs w:val="24"/>
        </w:rPr>
        <w:t xml:space="preserve"> </w:t>
      </w:r>
      <w:r w:rsidR="00BA7278" w:rsidRPr="00647C41">
        <w:rPr>
          <w:rFonts w:ascii="Arial" w:hAnsi="Arial" w:cs="Arial"/>
          <w:sz w:val="24"/>
          <w:szCs w:val="24"/>
        </w:rPr>
        <w:t xml:space="preserve">Ross A, Duckworth K, Smith D, Wyness G, Schoon I. </w:t>
      </w:r>
      <w:r w:rsidR="006C4A05" w:rsidRPr="00647C41">
        <w:rPr>
          <w:rFonts w:ascii="Arial" w:hAnsi="Arial" w:cs="Arial"/>
          <w:sz w:val="24"/>
          <w:szCs w:val="24"/>
        </w:rPr>
        <w:t xml:space="preserve">(2011). </w:t>
      </w:r>
      <w:r w:rsidR="006C4A05" w:rsidRPr="00647C41">
        <w:rPr>
          <w:rFonts w:ascii="Arial" w:hAnsi="Arial" w:cs="Arial"/>
          <w:i/>
          <w:iCs/>
          <w:sz w:val="24"/>
          <w:szCs w:val="24"/>
        </w:rPr>
        <w:t xml:space="preserve">Prevention and Reduction: A review of strategies for intervening early to prevent or reduce youth crime and anti-social behaviour. </w:t>
      </w:r>
      <w:r w:rsidR="006C4A05" w:rsidRPr="00647C41">
        <w:rPr>
          <w:rFonts w:ascii="Arial" w:hAnsi="Arial" w:cs="Arial"/>
          <w:sz w:val="24"/>
          <w:szCs w:val="24"/>
        </w:rPr>
        <w:t xml:space="preserve">Available at: </w:t>
      </w:r>
      <w:hyperlink r:id="rId40" w:history="1">
        <w:r w:rsidR="00AC6EC0" w:rsidRPr="00647C41">
          <w:rPr>
            <w:rStyle w:val="Hyperlink"/>
            <w:rFonts w:ascii="Arial" w:hAnsi="Arial" w:cs="Arial"/>
            <w:color w:val="auto"/>
            <w:sz w:val="24"/>
            <w:szCs w:val="24"/>
            <w:u w:val="none"/>
          </w:rPr>
          <w:t>DFE-RR-REPORT-TEMPLATE-FRONT-JL (publishing.service.gov.uk)</w:t>
        </w:r>
      </w:hyperlink>
      <w:r w:rsidR="006C4A05" w:rsidRPr="00647C41">
        <w:rPr>
          <w:rStyle w:val="Hyperlink"/>
          <w:rFonts w:ascii="Arial" w:hAnsi="Arial" w:cs="Arial"/>
          <w:color w:val="auto"/>
          <w:sz w:val="24"/>
          <w:szCs w:val="24"/>
          <w:u w:val="none"/>
        </w:rPr>
        <w:t xml:space="preserve">. (Accessed  </w:t>
      </w:r>
      <w:proofErr w:type="gramStart"/>
      <w:r w:rsidR="006C4A05" w:rsidRPr="00647C41">
        <w:rPr>
          <w:rStyle w:val="Hyperlink"/>
          <w:rFonts w:ascii="Arial" w:hAnsi="Arial" w:cs="Arial"/>
          <w:color w:val="auto"/>
          <w:sz w:val="24"/>
          <w:szCs w:val="24"/>
          <w:u w:val="none"/>
        </w:rPr>
        <w:t xml:space="preserve">  )</w:t>
      </w:r>
      <w:proofErr w:type="gramEnd"/>
      <w:r w:rsidR="006C4A05" w:rsidRPr="00647C41">
        <w:rPr>
          <w:rStyle w:val="Hyperlink"/>
          <w:rFonts w:ascii="Arial" w:hAnsi="Arial" w:cs="Arial"/>
          <w:color w:val="auto"/>
          <w:sz w:val="24"/>
          <w:szCs w:val="24"/>
          <w:u w:val="none"/>
        </w:rPr>
        <w:t>.</w:t>
      </w:r>
    </w:p>
    <w:p w14:paraId="37917D01" w14:textId="20826DAA" w:rsidR="006E723F" w:rsidRPr="00647C41" w:rsidRDefault="006E723F" w:rsidP="002D3435">
      <w:pPr>
        <w:pStyle w:val="ListParagraph"/>
        <w:numPr>
          <w:ilvl w:val="0"/>
          <w:numId w:val="5"/>
        </w:numPr>
        <w:overflowPunct w:val="0"/>
        <w:autoSpaceDE w:val="0"/>
        <w:autoSpaceDN w:val="0"/>
        <w:adjustRightInd w:val="0"/>
        <w:spacing w:after="0" w:line="360" w:lineRule="auto"/>
        <w:ind w:right="531"/>
        <w:textAlignment w:val="baseline"/>
        <w:rPr>
          <w:rStyle w:val="Hyperlink"/>
          <w:rFonts w:ascii="Arial" w:hAnsi="Arial" w:cs="Arial"/>
          <w:color w:val="auto"/>
          <w:sz w:val="24"/>
          <w:szCs w:val="24"/>
          <w:u w:val="none"/>
        </w:rPr>
      </w:pPr>
      <w:r w:rsidRPr="00647C41">
        <w:rPr>
          <w:rStyle w:val="Hyperlink"/>
          <w:rFonts w:ascii="Arial" w:hAnsi="Arial" w:cs="Arial"/>
          <w:color w:val="auto"/>
          <w:sz w:val="24"/>
          <w:szCs w:val="24"/>
          <w:u w:val="none"/>
        </w:rPr>
        <w:t xml:space="preserve">The National LGBT+ </w:t>
      </w:r>
      <w:r w:rsidR="003A1848" w:rsidRPr="00647C41">
        <w:rPr>
          <w:rStyle w:val="Hyperlink"/>
          <w:rFonts w:ascii="Arial" w:hAnsi="Arial" w:cs="Arial"/>
          <w:color w:val="auto"/>
          <w:sz w:val="24"/>
          <w:szCs w:val="24"/>
          <w:u w:val="none"/>
        </w:rPr>
        <w:t xml:space="preserve">Police Network (no date) </w:t>
      </w:r>
      <w:r w:rsidR="003A1848" w:rsidRPr="00647C41">
        <w:rPr>
          <w:rStyle w:val="Hyperlink"/>
          <w:rFonts w:ascii="Arial" w:hAnsi="Arial" w:cs="Arial"/>
          <w:i/>
          <w:iCs/>
          <w:color w:val="auto"/>
          <w:sz w:val="24"/>
          <w:szCs w:val="24"/>
          <w:u w:val="none"/>
        </w:rPr>
        <w:t>About us.</w:t>
      </w:r>
      <w:r w:rsidR="003A1848" w:rsidRPr="00647C41">
        <w:rPr>
          <w:rStyle w:val="Hyperlink"/>
          <w:rFonts w:ascii="Arial" w:hAnsi="Arial" w:cs="Arial"/>
          <w:color w:val="auto"/>
          <w:sz w:val="24"/>
          <w:szCs w:val="24"/>
          <w:u w:val="none"/>
        </w:rPr>
        <w:t xml:space="preserve"> Available at: </w:t>
      </w:r>
      <w:hyperlink r:id="rId41" w:history="1">
        <w:r w:rsidR="003A1848" w:rsidRPr="00647C41">
          <w:rPr>
            <w:rStyle w:val="Hyperlink"/>
            <w:rFonts w:ascii="Arial" w:hAnsi="Arial" w:cs="Arial"/>
            <w:color w:val="auto"/>
            <w:sz w:val="24"/>
            <w:szCs w:val="24"/>
            <w:u w:val="none"/>
          </w:rPr>
          <w:t>About Us – The National LGBT+ Police Network</w:t>
        </w:r>
      </w:hyperlink>
      <w:r w:rsidR="003A1848" w:rsidRPr="00647C41">
        <w:rPr>
          <w:rFonts w:ascii="Arial" w:hAnsi="Arial" w:cs="Arial"/>
          <w:sz w:val="24"/>
          <w:szCs w:val="24"/>
        </w:rPr>
        <w:t xml:space="preserve">. (Accessed       </w:t>
      </w:r>
      <w:proofErr w:type="gramStart"/>
      <w:r w:rsidR="003A1848" w:rsidRPr="00647C41">
        <w:rPr>
          <w:rFonts w:ascii="Arial" w:hAnsi="Arial" w:cs="Arial"/>
          <w:sz w:val="24"/>
          <w:szCs w:val="24"/>
        </w:rPr>
        <w:t xml:space="preserve">  )</w:t>
      </w:r>
      <w:proofErr w:type="gramEnd"/>
      <w:r w:rsidR="003A1848" w:rsidRPr="00647C41">
        <w:rPr>
          <w:rFonts w:ascii="Arial" w:hAnsi="Arial" w:cs="Arial"/>
          <w:sz w:val="24"/>
          <w:szCs w:val="24"/>
        </w:rPr>
        <w:t>.</w:t>
      </w:r>
    </w:p>
    <w:p w14:paraId="712EE1D3" w14:textId="77777777" w:rsidR="00BB452D" w:rsidRPr="00647C41" w:rsidRDefault="00BB452D" w:rsidP="006C4A05">
      <w:pPr>
        <w:overflowPunct w:val="0"/>
        <w:autoSpaceDE w:val="0"/>
        <w:autoSpaceDN w:val="0"/>
        <w:adjustRightInd w:val="0"/>
        <w:spacing w:after="0" w:line="360" w:lineRule="auto"/>
        <w:ind w:right="531"/>
        <w:textAlignment w:val="baseline"/>
        <w:rPr>
          <w:rFonts w:ascii="Arial" w:hAnsi="Arial" w:cs="Arial"/>
          <w:sz w:val="24"/>
          <w:szCs w:val="24"/>
        </w:rPr>
      </w:pPr>
    </w:p>
    <w:sectPr w:rsidR="00BB452D" w:rsidRPr="00647C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59416" w14:textId="77777777" w:rsidR="00B32A93" w:rsidRDefault="00B32A93" w:rsidP="00D043AA">
      <w:pPr>
        <w:spacing w:after="0" w:line="240" w:lineRule="auto"/>
      </w:pPr>
      <w:r>
        <w:separator/>
      </w:r>
    </w:p>
  </w:endnote>
  <w:endnote w:type="continuationSeparator" w:id="0">
    <w:p w14:paraId="62631D8A" w14:textId="77777777" w:rsidR="00B32A93" w:rsidRDefault="00B32A93" w:rsidP="00D04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9676504"/>
      <w:docPartObj>
        <w:docPartGallery w:val="Page Numbers (Bottom of Page)"/>
        <w:docPartUnique/>
      </w:docPartObj>
    </w:sdtPr>
    <w:sdtEndPr>
      <w:rPr>
        <w:noProof/>
      </w:rPr>
    </w:sdtEndPr>
    <w:sdtContent>
      <w:p w14:paraId="072A84CB" w14:textId="17690B0A" w:rsidR="00D043AA" w:rsidRDefault="00D043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FFDFD7" w14:textId="77777777" w:rsidR="00D043AA" w:rsidRDefault="00D04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6052D8" w14:textId="77777777" w:rsidR="00B32A93" w:rsidRDefault="00B32A93" w:rsidP="00D043AA">
      <w:pPr>
        <w:spacing w:after="0" w:line="240" w:lineRule="auto"/>
      </w:pPr>
      <w:r>
        <w:separator/>
      </w:r>
    </w:p>
  </w:footnote>
  <w:footnote w:type="continuationSeparator" w:id="0">
    <w:p w14:paraId="5012A6A8" w14:textId="77777777" w:rsidR="00B32A93" w:rsidRDefault="00B32A93" w:rsidP="00D04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1807F1"/>
    <w:multiLevelType w:val="multilevel"/>
    <w:tmpl w:val="CD0E2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A6281"/>
    <w:multiLevelType w:val="hybridMultilevel"/>
    <w:tmpl w:val="B000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F5BEC"/>
    <w:multiLevelType w:val="hybridMultilevel"/>
    <w:tmpl w:val="5E44E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F17AC"/>
    <w:multiLevelType w:val="multilevel"/>
    <w:tmpl w:val="A8928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E57120"/>
    <w:multiLevelType w:val="multilevel"/>
    <w:tmpl w:val="48CC4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161BF"/>
    <w:multiLevelType w:val="hybridMultilevel"/>
    <w:tmpl w:val="38768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555824"/>
    <w:multiLevelType w:val="hybridMultilevel"/>
    <w:tmpl w:val="648A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9A43E4"/>
    <w:multiLevelType w:val="multilevel"/>
    <w:tmpl w:val="7820F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FD1F89"/>
    <w:multiLevelType w:val="multilevel"/>
    <w:tmpl w:val="0580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3359273">
    <w:abstractNumId w:val="6"/>
  </w:num>
  <w:num w:numId="2" w16cid:durableId="1259948430">
    <w:abstractNumId w:val="2"/>
  </w:num>
  <w:num w:numId="3" w16cid:durableId="604458092">
    <w:abstractNumId w:val="1"/>
  </w:num>
  <w:num w:numId="4" w16cid:durableId="2023043002">
    <w:abstractNumId w:val="3"/>
  </w:num>
  <w:num w:numId="5" w16cid:durableId="1938706417">
    <w:abstractNumId w:val="5"/>
  </w:num>
  <w:num w:numId="6" w16cid:durableId="68700149">
    <w:abstractNumId w:val="4"/>
  </w:num>
  <w:num w:numId="7" w16cid:durableId="1004208433">
    <w:abstractNumId w:val="7"/>
  </w:num>
  <w:num w:numId="8" w16cid:durableId="25722738">
    <w:abstractNumId w:val="8"/>
  </w:num>
  <w:num w:numId="9" w16cid:durableId="1161387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638"/>
    <w:rsid w:val="00001F33"/>
    <w:rsid w:val="000076E4"/>
    <w:rsid w:val="00030862"/>
    <w:rsid w:val="0003198C"/>
    <w:rsid w:val="00033587"/>
    <w:rsid w:val="00035677"/>
    <w:rsid w:val="00043757"/>
    <w:rsid w:val="00044625"/>
    <w:rsid w:val="0005136D"/>
    <w:rsid w:val="00066236"/>
    <w:rsid w:val="00067946"/>
    <w:rsid w:val="00072D2B"/>
    <w:rsid w:val="00075E5E"/>
    <w:rsid w:val="00077034"/>
    <w:rsid w:val="000819BC"/>
    <w:rsid w:val="00085309"/>
    <w:rsid w:val="00092727"/>
    <w:rsid w:val="00093E87"/>
    <w:rsid w:val="000C6EB2"/>
    <w:rsid w:val="000D2269"/>
    <w:rsid w:val="000F4735"/>
    <w:rsid w:val="000F70E0"/>
    <w:rsid w:val="00106638"/>
    <w:rsid w:val="001176C8"/>
    <w:rsid w:val="00121A41"/>
    <w:rsid w:val="00127119"/>
    <w:rsid w:val="0013159C"/>
    <w:rsid w:val="00135ABB"/>
    <w:rsid w:val="00142BD7"/>
    <w:rsid w:val="00147BC5"/>
    <w:rsid w:val="00153634"/>
    <w:rsid w:val="00154A1B"/>
    <w:rsid w:val="001561C7"/>
    <w:rsid w:val="001830FA"/>
    <w:rsid w:val="00192625"/>
    <w:rsid w:val="001A11DA"/>
    <w:rsid w:val="001B6A42"/>
    <w:rsid w:val="001C2A3F"/>
    <w:rsid w:val="001C34BC"/>
    <w:rsid w:val="001D4091"/>
    <w:rsid w:val="001D75BA"/>
    <w:rsid w:val="001E0FE5"/>
    <w:rsid w:val="001E13AE"/>
    <w:rsid w:val="001E6ABB"/>
    <w:rsid w:val="001F1B60"/>
    <w:rsid w:val="001F3F99"/>
    <w:rsid w:val="00205B4C"/>
    <w:rsid w:val="00206B34"/>
    <w:rsid w:val="00210462"/>
    <w:rsid w:val="0021618F"/>
    <w:rsid w:val="00217225"/>
    <w:rsid w:val="0021739F"/>
    <w:rsid w:val="002218B9"/>
    <w:rsid w:val="0023264E"/>
    <w:rsid w:val="0023379D"/>
    <w:rsid w:val="002416AC"/>
    <w:rsid w:val="002453DF"/>
    <w:rsid w:val="00252D55"/>
    <w:rsid w:val="00256171"/>
    <w:rsid w:val="00262A75"/>
    <w:rsid w:val="00262D8A"/>
    <w:rsid w:val="00262F6E"/>
    <w:rsid w:val="0028152E"/>
    <w:rsid w:val="0028411F"/>
    <w:rsid w:val="002844F0"/>
    <w:rsid w:val="00295982"/>
    <w:rsid w:val="002973FC"/>
    <w:rsid w:val="002A184E"/>
    <w:rsid w:val="002D2A60"/>
    <w:rsid w:val="002D3435"/>
    <w:rsid w:val="002D5DCC"/>
    <w:rsid w:val="002D7CAC"/>
    <w:rsid w:val="002E15EC"/>
    <w:rsid w:val="002E316E"/>
    <w:rsid w:val="002E6C7E"/>
    <w:rsid w:val="002F21F4"/>
    <w:rsid w:val="002F3BC5"/>
    <w:rsid w:val="00310B1D"/>
    <w:rsid w:val="00312C58"/>
    <w:rsid w:val="00313281"/>
    <w:rsid w:val="00316351"/>
    <w:rsid w:val="003241ED"/>
    <w:rsid w:val="0032520C"/>
    <w:rsid w:val="00331F80"/>
    <w:rsid w:val="00343CD4"/>
    <w:rsid w:val="003540CD"/>
    <w:rsid w:val="003609D4"/>
    <w:rsid w:val="003701B4"/>
    <w:rsid w:val="00372B04"/>
    <w:rsid w:val="00372B0F"/>
    <w:rsid w:val="003758A3"/>
    <w:rsid w:val="003854A5"/>
    <w:rsid w:val="00385E43"/>
    <w:rsid w:val="00394822"/>
    <w:rsid w:val="003A10AA"/>
    <w:rsid w:val="003A1848"/>
    <w:rsid w:val="003A34C8"/>
    <w:rsid w:val="003A70D3"/>
    <w:rsid w:val="003B6254"/>
    <w:rsid w:val="003B7D2F"/>
    <w:rsid w:val="003D2D0B"/>
    <w:rsid w:val="004029E9"/>
    <w:rsid w:val="004123B0"/>
    <w:rsid w:val="0042035D"/>
    <w:rsid w:val="00425AB2"/>
    <w:rsid w:val="0042690C"/>
    <w:rsid w:val="00440BFC"/>
    <w:rsid w:val="00447613"/>
    <w:rsid w:val="00454092"/>
    <w:rsid w:val="00454198"/>
    <w:rsid w:val="0046471E"/>
    <w:rsid w:val="0048065B"/>
    <w:rsid w:val="00481A7F"/>
    <w:rsid w:val="00482427"/>
    <w:rsid w:val="004836B3"/>
    <w:rsid w:val="0048648B"/>
    <w:rsid w:val="00486A97"/>
    <w:rsid w:val="004A17AA"/>
    <w:rsid w:val="004A7648"/>
    <w:rsid w:val="004C0126"/>
    <w:rsid w:val="004C3D81"/>
    <w:rsid w:val="004D4F79"/>
    <w:rsid w:val="004D67A1"/>
    <w:rsid w:val="004F1872"/>
    <w:rsid w:val="004F641A"/>
    <w:rsid w:val="0050083D"/>
    <w:rsid w:val="00506ACF"/>
    <w:rsid w:val="00510BB6"/>
    <w:rsid w:val="0052241A"/>
    <w:rsid w:val="00536358"/>
    <w:rsid w:val="005424B0"/>
    <w:rsid w:val="00551310"/>
    <w:rsid w:val="00552F5C"/>
    <w:rsid w:val="005626C5"/>
    <w:rsid w:val="00566808"/>
    <w:rsid w:val="00581715"/>
    <w:rsid w:val="00583C68"/>
    <w:rsid w:val="00595545"/>
    <w:rsid w:val="005B67C7"/>
    <w:rsid w:val="005D4417"/>
    <w:rsid w:val="005D6575"/>
    <w:rsid w:val="005E186C"/>
    <w:rsid w:val="005E4E4A"/>
    <w:rsid w:val="005F0172"/>
    <w:rsid w:val="005F323D"/>
    <w:rsid w:val="006072D8"/>
    <w:rsid w:val="006240C5"/>
    <w:rsid w:val="0063339E"/>
    <w:rsid w:val="00642B5B"/>
    <w:rsid w:val="00647C41"/>
    <w:rsid w:val="0065310F"/>
    <w:rsid w:val="0065554F"/>
    <w:rsid w:val="00655CE2"/>
    <w:rsid w:val="00656634"/>
    <w:rsid w:val="00657DF2"/>
    <w:rsid w:val="00670DE4"/>
    <w:rsid w:val="00671F56"/>
    <w:rsid w:val="0067488F"/>
    <w:rsid w:val="0068197E"/>
    <w:rsid w:val="00686F08"/>
    <w:rsid w:val="006A49EB"/>
    <w:rsid w:val="006B125C"/>
    <w:rsid w:val="006C0D82"/>
    <w:rsid w:val="006C0EE0"/>
    <w:rsid w:val="006C28D9"/>
    <w:rsid w:val="006C3196"/>
    <w:rsid w:val="006C4A05"/>
    <w:rsid w:val="006C4D5E"/>
    <w:rsid w:val="006E28DF"/>
    <w:rsid w:val="006E723F"/>
    <w:rsid w:val="00714966"/>
    <w:rsid w:val="00714FBD"/>
    <w:rsid w:val="007266B9"/>
    <w:rsid w:val="0073382E"/>
    <w:rsid w:val="00735C7B"/>
    <w:rsid w:val="007579A2"/>
    <w:rsid w:val="007603BC"/>
    <w:rsid w:val="0076691A"/>
    <w:rsid w:val="00774E91"/>
    <w:rsid w:val="007835B0"/>
    <w:rsid w:val="00792919"/>
    <w:rsid w:val="00793726"/>
    <w:rsid w:val="007A4157"/>
    <w:rsid w:val="007B0F16"/>
    <w:rsid w:val="007C30B1"/>
    <w:rsid w:val="007D66B4"/>
    <w:rsid w:val="007E43F6"/>
    <w:rsid w:val="007E5914"/>
    <w:rsid w:val="007E6FF8"/>
    <w:rsid w:val="007F76D1"/>
    <w:rsid w:val="008027F2"/>
    <w:rsid w:val="0080373A"/>
    <w:rsid w:val="00803A35"/>
    <w:rsid w:val="00810FD3"/>
    <w:rsid w:val="00815721"/>
    <w:rsid w:val="00820EFE"/>
    <w:rsid w:val="0082654C"/>
    <w:rsid w:val="00840922"/>
    <w:rsid w:val="008417A6"/>
    <w:rsid w:val="00846D50"/>
    <w:rsid w:val="00853C88"/>
    <w:rsid w:val="00862905"/>
    <w:rsid w:val="0086625D"/>
    <w:rsid w:val="008666D7"/>
    <w:rsid w:val="00873138"/>
    <w:rsid w:val="008737CE"/>
    <w:rsid w:val="008810A1"/>
    <w:rsid w:val="00882DA7"/>
    <w:rsid w:val="008850F8"/>
    <w:rsid w:val="00894293"/>
    <w:rsid w:val="008B0259"/>
    <w:rsid w:val="008C2A3A"/>
    <w:rsid w:val="008C5403"/>
    <w:rsid w:val="008D1030"/>
    <w:rsid w:val="008D128B"/>
    <w:rsid w:val="008E5279"/>
    <w:rsid w:val="008E58E2"/>
    <w:rsid w:val="008F3261"/>
    <w:rsid w:val="008F760A"/>
    <w:rsid w:val="008F7736"/>
    <w:rsid w:val="00901BC1"/>
    <w:rsid w:val="00901CD8"/>
    <w:rsid w:val="0090230D"/>
    <w:rsid w:val="00902BA0"/>
    <w:rsid w:val="00914BD7"/>
    <w:rsid w:val="009171B5"/>
    <w:rsid w:val="00921001"/>
    <w:rsid w:val="009263DF"/>
    <w:rsid w:val="00937AC3"/>
    <w:rsid w:val="009413B0"/>
    <w:rsid w:val="009622D9"/>
    <w:rsid w:val="00964B98"/>
    <w:rsid w:val="009666FE"/>
    <w:rsid w:val="00972312"/>
    <w:rsid w:val="00985709"/>
    <w:rsid w:val="00985968"/>
    <w:rsid w:val="009B0AB6"/>
    <w:rsid w:val="009B1AEC"/>
    <w:rsid w:val="009B7A4F"/>
    <w:rsid w:val="009C28AE"/>
    <w:rsid w:val="009C452F"/>
    <w:rsid w:val="009D1C96"/>
    <w:rsid w:val="009D1E54"/>
    <w:rsid w:val="009D57AD"/>
    <w:rsid w:val="009D653F"/>
    <w:rsid w:val="009E390F"/>
    <w:rsid w:val="009E5FC7"/>
    <w:rsid w:val="009F03E9"/>
    <w:rsid w:val="009F6D88"/>
    <w:rsid w:val="009F730A"/>
    <w:rsid w:val="00A04DB3"/>
    <w:rsid w:val="00A2069B"/>
    <w:rsid w:val="00A25780"/>
    <w:rsid w:val="00A4421C"/>
    <w:rsid w:val="00A462E1"/>
    <w:rsid w:val="00A5562B"/>
    <w:rsid w:val="00A60006"/>
    <w:rsid w:val="00A655E0"/>
    <w:rsid w:val="00A707F0"/>
    <w:rsid w:val="00A7794D"/>
    <w:rsid w:val="00A810C1"/>
    <w:rsid w:val="00A96F5C"/>
    <w:rsid w:val="00AA65C4"/>
    <w:rsid w:val="00AB160F"/>
    <w:rsid w:val="00AB2B17"/>
    <w:rsid w:val="00AB588E"/>
    <w:rsid w:val="00AB6840"/>
    <w:rsid w:val="00AC6EC0"/>
    <w:rsid w:val="00AC7E5F"/>
    <w:rsid w:val="00AD13A2"/>
    <w:rsid w:val="00AE3313"/>
    <w:rsid w:val="00AF11D7"/>
    <w:rsid w:val="00AF1AC6"/>
    <w:rsid w:val="00AF7D01"/>
    <w:rsid w:val="00B113EE"/>
    <w:rsid w:val="00B1248C"/>
    <w:rsid w:val="00B12C64"/>
    <w:rsid w:val="00B26918"/>
    <w:rsid w:val="00B32A93"/>
    <w:rsid w:val="00B34B0E"/>
    <w:rsid w:val="00B35440"/>
    <w:rsid w:val="00B426D5"/>
    <w:rsid w:val="00B42885"/>
    <w:rsid w:val="00B436AC"/>
    <w:rsid w:val="00B43801"/>
    <w:rsid w:val="00B519D6"/>
    <w:rsid w:val="00B66CCB"/>
    <w:rsid w:val="00B7283B"/>
    <w:rsid w:val="00B72D93"/>
    <w:rsid w:val="00B86FC2"/>
    <w:rsid w:val="00B94D39"/>
    <w:rsid w:val="00B97438"/>
    <w:rsid w:val="00BA13C1"/>
    <w:rsid w:val="00BA1763"/>
    <w:rsid w:val="00BA7278"/>
    <w:rsid w:val="00BB452D"/>
    <w:rsid w:val="00BB6A57"/>
    <w:rsid w:val="00BB6E84"/>
    <w:rsid w:val="00BD6540"/>
    <w:rsid w:val="00C044C2"/>
    <w:rsid w:val="00C0492A"/>
    <w:rsid w:val="00C07908"/>
    <w:rsid w:val="00C1438F"/>
    <w:rsid w:val="00C270B9"/>
    <w:rsid w:val="00C536F2"/>
    <w:rsid w:val="00C54636"/>
    <w:rsid w:val="00C562E7"/>
    <w:rsid w:val="00C564F7"/>
    <w:rsid w:val="00C71026"/>
    <w:rsid w:val="00C7232A"/>
    <w:rsid w:val="00C74E49"/>
    <w:rsid w:val="00C81746"/>
    <w:rsid w:val="00C81F4F"/>
    <w:rsid w:val="00C82DC0"/>
    <w:rsid w:val="00C86439"/>
    <w:rsid w:val="00C87113"/>
    <w:rsid w:val="00CA156B"/>
    <w:rsid w:val="00CA6530"/>
    <w:rsid w:val="00CB7C4E"/>
    <w:rsid w:val="00CC3AC9"/>
    <w:rsid w:val="00CC4220"/>
    <w:rsid w:val="00CD7988"/>
    <w:rsid w:val="00CE2573"/>
    <w:rsid w:val="00CE49DA"/>
    <w:rsid w:val="00CF0007"/>
    <w:rsid w:val="00CF06E6"/>
    <w:rsid w:val="00CF0928"/>
    <w:rsid w:val="00D00B11"/>
    <w:rsid w:val="00D043AA"/>
    <w:rsid w:val="00D04B6D"/>
    <w:rsid w:val="00D04C22"/>
    <w:rsid w:val="00D1371C"/>
    <w:rsid w:val="00D209D3"/>
    <w:rsid w:val="00D469C9"/>
    <w:rsid w:val="00D47563"/>
    <w:rsid w:val="00D50F2D"/>
    <w:rsid w:val="00D54B59"/>
    <w:rsid w:val="00D55221"/>
    <w:rsid w:val="00D600FE"/>
    <w:rsid w:val="00D61E1E"/>
    <w:rsid w:val="00D63F02"/>
    <w:rsid w:val="00D749D5"/>
    <w:rsid w:val="00D8060C"/>
    <w:rsid w:val="00D9762E"/>
    <w:rsid w:val="00DA2DB1"/>
    <w:rsid w:val="00DA3B75"/>
    <w:rsid w:val="00DA4941"/>
    <w:rsid w:val="00DA5990"/>
    <w:rsid w:val="00DB54CC"/>
    <w:rsid w:val="00DC43AA"/>
    <w:rsid w:val="00DD30F6"/>
    <w:rsid w:val="00DD4F30"/>
    <w:rsid w:val="00DD511D"/>
    <w:rsid w:val="00DD7ECA"/>
    <w:rsid w:val="00DE36E7"/>
    <w:rsid w:val="00DE6695"/>
    <w:rsid w:val="00DF2420"/>
    <w:rsid w:val="00DF4C2B"/>
    <w:rsid w:val="00E2516D"/>
    <w:rsid w:val="00E343B1"/>
    <w:rsid w:val="00E372EC"/>
    <w:rsid w:val="00E429A2"/>
    <w:rsid w:val="00E7075F"/>
    <w:rsid w:val="00E70ADE"/>
    <w:rsid w:val="00E84098"/>
    <w:rsid w:val="00E92C6B"/>
    <w:rsid w:val="00E93B69"/>
    <w:rsid w:val="00EA242C"/>
    <w:rsid w:val="00EB6A02"/>
    <w:rsid w:val="00ED19A0"/>
    <w:rsid w:val="00ED34CB"/>
    <w:rsid w:val="00ED491D"/>
    <w:rsid w:val="00ED529C"/>
    <w:rsid w:val="00F02215"/>
    <w:rsid w:val="00F133B0"/>
    <w:rsid w:val="00F17E17"/>
    <w:rsid w:val="00F20B27"/>
    <w:rsid w:val="00F22A41"/>
    <w:rsid w:val="00F4196D"/>
    <w:rsid w:val="00F55B8C"/>
    <w:rsid w:val="00F5622D"/>
    <w:rsid w:val="00F5721B"/>
    <w:rsid w:val="00F61E83"/>
    <w:rsid w:val="00F62074"/>
    <w:rsid w:val="00F66381"/>
    <w:rsid w:val="00F75B70"/>
    <w:rsid w:val="00F850A1"/>
    <w:rsid w:val="00F85AF9"/>
    <w:rsid w:val="00FA7A43"/>
    <w:rsid w:val="00FA7F0F"/>
    <w:rsid w:val="00FB0FAB"/>
    <w:rsid w:val="00FB362B"/>
    <w:rsid w:val="00FC208C"/>
    <w:rsid w:val="00FC3D1B"/>
    <w:rsid w:val="00FC4269"/>
    <w:rsid w:val="00FD2E1F"/>
    <w:rsid w:val="00FD4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9B5B7"/>
  <w15:docId w15:val="{C53513C9-2F38-4752-B9F9-A0994B5E2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638"/>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1310"/>
    <w:pPr>
      <w:ind w:left="720"/>
      <w:contextualSpacing/>
    </w:pPr>
  </w:style>
  <w:style w:type="paragraph" w:styleId="Header">
    <w:name w:val="header"/>
    <w:basedOn w:val="Normal"/>
    <w:link w:val="HeaderChar"/>
    <w:uiPriority w:val="99"/>
    <w:unhideWhenUsed/>
    <w:rsid w:val="00D04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3AA"/>
    <w:rPr>
      <w:kern w:val="0"/>
      <w14:ligatures w14:val="none"/>
    </w:rPr>
  </w:style>
  <w:style w:type="paragraph" w:styleId="Footer">
    <w:name w:val="footer"/>
    <w:basedOn w:val="Normal"/>
    <w:link w:val="FooterChar"/>
    <w:uiPriority w:val="99"/>
    <w:unhideWhenUsed/>
    <w:rsid w:val="00D04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3AA"/>
    <w:rPr>
      <w:kern w:val="0"/>
      <w14:ligatures w14:val="none"/>
    </w:rPr>
  </w:style>
  <w:style w:type="character" w:styleId="Hyperlink">
    <w:name w:val="Hyperlink"/>
    <w:basedOn w:val="DefaultParagraphFont"/>
    <w:uiPriority w:val="99"/>
    <w:unhideWhenUsed/>
    <w:rsid w:val="00295982"/>
    <w:rPr>
      <w:color w:val="0000FF"/>
      <w:u w:val="single"/>
    </w:rPr>
  </w:style>
  <w:style w:type="paragraph" w:styleId="NormalWeb">
    <w:name w:val="Normal (Web)"/>
    <w:basedOn w:val="Normal"/>
    <w:uiPriority w:val="99"/>
    <w:unhideWhenUsed/>
    <w:rsid w:val="00AC6E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196D"/>
    <w:rPr>
      <w:color w:val="605E5C"/>
      <w:shd w:val="clear" w:color="auto" w:fill="E1DFDD"/>
    </w:rPr>
  </w:style>
  <w:style w:type="character" w:styleId="FollowedHyperlink">
    <w:name w:val="FollowedHyperlink"/>
    <w:basedOn w:val="DefaultParagraphFont"/>
    <w:uiPriority w:val="99"/>
    <w:semiHidden/>
    <w:unhideWhenUsed/>
    <w:rsid w:val="00BB45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73726">
      <w:bodyDiv w:val="1"/>
      <w:marLeft w:val="0"/>
      <w:marRight w:val="0"/>
      <w:marTop w:val="0"/>
      <w:marBottom w:val="0"/>
      <w:divBdr>
        <w:top w:val="none" w:sz="0" w:space="0" w:color="auto"/>
        <w:left w:val="none" w:sz="0" w:space="0" w:color="auto"/>
        <w:bottom w:val="none" w:sz="0" w:space="0" w:color="auto"/>
        <w:right w:val="none" w:sz="0" w:space="0" w:color="auto"/>
      </w:divBdr>
    </w:div>
    <w:div w:id="60181827">
      <w:bodyDiv w:val="1"/>
      <w:marLeft w:val="0"/>
      <w:marRight w:val="0"/>
      <w:marTop w:val="0"/>
      <w:marBottom w:val="0"/>
      <w:divBdr>
        <w:top w:val="none" w:sz="0" w:space="0" w:color="auto"/>
        <w:left w:val="none" w:sz="0" w:space="0" w:color="auto"/>
        <w:bottom w:val="none" w:sz="0" w:space="0" w:color="auto"/>
        <w:right w:val="none" w:sz="0" w:space="0" w:color="auto"/>
      </w:divBdr>
    </w:div>
    <w:div w:id="643315585">
      <w:bodyDiv w:val="1"/>
      <w:marLeft w:val="0"/>
      <w:marRight w:val="0"/>
      <w:marTop w:val="0"/>
      <w:marBottom w:val="0"/>
      <w:divBdr>
        <w:top w:val="none" w:sz="0" w:space="0" w:color="auto"/>
        <w:left w:val="none" w:sz="0" w:space="0" w:color="auto"/>
        <w:bottom w:val="none" w:sz="0" w:space="0" w:color="auto"/>
        <w:right w:val="none" w:sz="0" w:space="0" w:color="auto"/>
      </w:divBdr>
    </w:div>
    <w:div w:id="1386297837">
      <w:bodyDiv w:val="1"/>
      <w:marLeft w:val="0"/>
      <w:marRight w:val="0"/>
      <w:marTop w:val="0"/>
      <w:marBottom w:val="0"/>
      <w:divBdr>
        <w:top w:val="none" w:sz="0" w:space="0" w:color="auto"/>
        <w:left w:val="none" w:sz="0" w:space="0" w:color="auto"/>
        <w:bottom w:val="none" w:sz="0" w:space="0" w:color="auto"/>
        <w:right w:val="none" w:sz="0" w:space="0" w:color="auto"/>
      </w:divBdr>
    </w:div>
    <w:div w:id="1588078578">
      <w:bodyDiv w:val="1"/>
      <w:marLeft w:val="0"/>
      <w:marRight w:val="0"/>
      <w:marTop w:val="0"/>
      <w:marBottom w:val="0"/>
      <w:divBdr>
        <w:top w:val="none" w:sz="0" w:space="0" w:color="auto"/>
        <w:left w:val="none" w:sz="0" w:space="0" w:color="auto"/>
        <w:bottom w:val="none" w:sz="0" w:space="0" w:color="auto"/>
        <w:right w:val="none" w:sz="0" w:space="0" w:color="auto"/>
      </w:divBdr>
    </w:div>
    <w:div w:id="1707483323">
      <w:bodyDiv w:val="1"/>
      <w:marLeft w:val="0"/>
      <w:marRight w:val="0"/>
      <w:marTop w:val="0"/>
      <w:marBottom w:val="0"/>
      <w:divBdr>
        <w:top w:val="none" w:sz="0" w:space="0" w:color="auto"/>
        <w:left w:val="none" w:sz="0" w:space="0" w:color="auto"/>
        <w:bottom w:val="none" w:sz="0" w:space="0" w:color="auto"/>
        <w:right w:val="none" w:sz="0" w:space="0" w:color="auto"/>
      </w:divBdr>
    </w:div>
    <w:div w:id="1735857870">
      <w:bodyDiv w:val="1"/>
      <w:marLeft w:val="0"/>
      <w:marRight w:val="0"/>
      <w:marTop w:val="0"/>
      <w:marBottom w:val="0"/>
      <w:divBdr>
        <w:top w:val="none" w:sz="0" w:space="0" w:color="auto"/>
        <w:left w:val="none" w:sz="0" w:space="0" w:color="auto"/>
        <w:bottom w:val="none" w:sz="0" w:space="0" w:color="auto"/>
        <w:right w:val="none" w:sz="0" w:space="0" w:color="auto"/>
      </w:divBdr>
    </w:div>
    <w:div w:id="19498514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ethics/code-of-ethics" TargetMode="External"/><Relationship Id="rId18" Type="http://schemas.openxmlformats.org/officeDocument/2006/relationships/hyperlink" Target="https://www.crimeandjustice.org.uk/sites/crimeandjustice.org.uk/files/09627250408553588.pdf" TargetMode="External"/><Relationship Id="rId26" Type="http://schemas.openxmlformats.org/officeDocument/2006/relationships/hyperlink" Target="https://hmicfrs.justiceinspectorates.gov.uk/publication-html/inspection-of-race-disparity-in-police-criminal-justice-decision-making/" TargetMode="External"/><Relationship Id="rId39" Type="http://schemas.openxmlformats.org/officeDocument/2006/relationships/hyperlink" Target="https://assets.publishing.service.gov.uk/media/5c3de6c0e5274a70e95f35d5/The_mental_health_needs_of_gang-affiliated_young_people_v3_23_01_1.pdf" TargetMode="External"/><Relationship Id="rId21" Type="http://schemas.openxmlformats.org/officeDocument/2006/relationships/hyperlink" Target="https://committees.parliament.uk/publications/42000/documents/208864/default/" TargetMode="External"/><Relationship Id="rId34" Type="http://schemas.openxmlformats.org/officeDocument/2006/relationships/hyperlink" Target="https://assets.college.police.uk/s3fs-public/Police-Race-Action-Plan.pdf" TargetMode="External"/><Relationship Id="rId42" Type="http://schemas.openxmlformats.org/officeDocument/2006/relationships/footer" Target="footer1.xml"/><Relationship Id="rId7" Type="http://schemas.openxmlformats.org/officeDocument/2006/relationships/hyperlink" Target="https://researchbriefings.files.parliament.uk/documents/SN00634/SN00634.pdf" TargetMode="External"/><Relationship Id="rId2" Type="http://schemas.openxmlformats.org/officeDocument/2006/relationships/styles" Target="styles.xml"/><Relationship Id="rId16" Type="http://schemas.openxmlformats.org/officeDocument/2006/relationships/hyperlink" Target="https://assets.college.police.uk/s3fs-public/College-of-Policing-Positive-Action-Guidance.pdf" TargetMode="External"/><Relationship Id="rId20" Type="http://schemas.openxmlformats.org/officeDocument/2006/relationships/hyperlink" Target="https://www.gov.uk/government/publications/positive-action-in-the-workplace-guidance-for-employers/positive-action-in-the-workplace" TargetMode="External"/><Relationship Id="rId29" Type="http://schemas.openxmlformats.org/officeDocument/2006/relationships/hyperlink" Target="https://www.lawteacher.net/free-law-essays/public-law/police-powers-of-arrest-law-essays.php" TargetMode="External"/><Relationship Id="rId41" Type="http://schemas.openxmlformats.org/officeDocument/2006/relationships/hyperlink" Target="https://lgbt.police.uk/about-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drug-crimes-evidence-briefing/prevention-and-early-intervention" TargetMode="External"/><Relationship Id="rId24" Type="http://schemas.openxmlformats.org/officeDocument/2006/relationships/hyperlink" Target="https://researchbriefings.files.parliament.uk/documents/POST-PN-0599/POST-PN-0599.pdf" TargetMode="External"/><Relationship Id="rId32" Type="http://schemas.openxmlformats.org/officeDocument/2006/relationships/hyperlink" Target="https://www.met.police.uk/advice/advice-and-information/bwv/body-worn-video-bwv/how-and-when-bwv-cameras-are-used/" TargetMode="External"/><Relationship Id="rId37" Type="http://schemas.openxmlformats.org/officeDocument/2006/relationships/hyperlink" Target="https://www.ethnicity-facts-figures.service.gov.uk/crime-justice-and-the-law/policing/confidence-in-the-local-police/latest/" TargetMode="External"/><Relationship Id="rId40" Type="http://schemas.openxmlformats.org/officeDocument/2006/relationships/hyperlink" Target="https://assets.publishing.service.gov.uk/media/5a7a36f2e5274a34770e5114/DFE-RR111.pdf" TargetMode="External"/><Relationship Id="rId5" Type="http://schemas.openxmlformats.org/officeDocument/2006/relationships/footnotes" Target="footnotes.xml"/><Relationship Id="rId15" Type="http://schemas.openxmlformats.org/officeDocument/2006/relationships/hyperlink" Target="https://www.college.police.uk/app/stop-and-search/stop-and-search" TargetMode="External"/><Relationship Id="rId23" Type="http://schemas.openxmlformats.org/officeDocument/2006/relationships/hyperlink" Target="https://assets.publishing.service.gov.uk/government/uploads/system/uploads/attachment_data/file/189392/DCSF-00064-2010.pdf.pdf" TargetMode="External"/><Relationship Id="rId28" Type="http://schemas.openxmlformats.org/officeDocument/2006/relationships/hyperlink" Target="https://www.bbc.co.uk/news/uk-england-london-66067990" TargetMode="External"/><Relationship Id="rId36" Type="http://schemas.openxmlformats.org/officeDocument/2006/relationships/hyperlink" Target="https://www.faithandpolicetogether.org.uk/uploads/4/9/5/4/4954631/faith_communities_guide_to_engaging_with_police__25.02.20_.pdf" TargetMode="External"/><Relationship Id="rId10" Type="http://schemas.openxmlformats.org/officeDocument/2006/relationships/hyperlink" Target="https://assets.childrenscommissioner.gov.uk/wpuploads/2019/02/CCO-Gangs.pdf" TargetMode="External"/><Relationship Id="rId19" Type="http://schemas.openxmlformats.org/officeDocument/2006/relationships/hyperlink" Target="https://www.eif.org.uk/why-it-matters/what-is-early-intervention" TargetMode="External"/><Relationship Id="rId31" Type="http://schemas.openxmlformats.org/officeDocument/2006/relationships/hyperlink" Target="https://orca.cardiff.ac.uk/id/eprint/131950/1/Child%20Criminal%20Exploitation%20Report%20Final.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 TargetMode="External"/><Relationship Id="rId14" Type="http://schemas.openxmlformats.org/officeDocument/2006/relationships/hyperlink" Target="https://www.college.police.uk/ethics/code-of-ethics/principles" TargetMode="External"/><Relationship Id="rId22" Type="http://schemas.openxmlformats.org/officeDocument/2006/relationships/hyperlink" Target="https://www.ethnicity-facts-figures.service.gov.uk/crime-justice-and-the-law/policing/stop-and-search/latest/" TargetMode="External"/><Relationship Id="rId27" Type="http://schemas.openxmlformats.org/officeDocument/2006/relationships/hyperlink" Target="https://iaingould.co.uk/2018/06/15/how-pace-fails-victims-of-police-misconduct/" TargetMode="External"/><Relationship Id="rId30" Type="http://schemas.openxmlformats.org/officeDocument/2006/relationships/hyperlink" Target="https://cpdonline.co.uk/knowledge-base/safeguarding/cuckooing/" TargetMode="External"/><Relationship Id="rId35" Type="http://schemas.openxmlformats.org/officeDocument/2006/relationships/hyperlink" Target="https://assets.college.police.uk/s3fs-public/2021-02/npcc-workforce-representation-toolkit-for-police-force.pdf" TargetMode="External"/><Relationship Id="rId43" Type="http://schemas.openxmlformats.org/officeDocument/2006/relationships/fontTable" Target="fontTable.xml"/><Relationship Id="rId8" Type="http://schemas.openxmlformats.org/officeDocument/2006/relationships/hyperlink" Target="https://www.betterhelp.com/advice/childhood/4-ways-that-adverse-childhood-experiences-affect-adults/" TargetMode="External"/><Relationship Id="rId3" Type="http://schemas.openxmlformats.org/officeDocument/2006/relationships/settings" Target="settings.xml"/><Relationship Id="rId12" Type="http://schemas.openxmlformats.org/officeDocument/2006/relationships/hyperlink" Target="https://www.college.police.uk/app/professional-standards" TargetMode="External"/><Relationship Id="rId17" Type="http://schemas.openxmlformats.org/officeDocument/2006/relationships/hyperlink" Target="https://www.countyhealthrankings.org/health-data/health-factors/social-economic-factors" TargetMode="External"/><Relationship Id="rId25" Type="http://schemas.openxmlformats.org/officeDocument/2006/relationships/hyperlink" Target="https://hmicfrs.justiceinspectorates.gov.uk/glossary/professional-standards-department/" TargetMode="External"/><Relationship Id="rId33" Type="http://schemas.openxmlformats.org/officeDocument/2006/relationships/hyperlink" Target="https://www.northants.police.uk/SysSiteAssets/media/downloads/northamptonshire/about-us/code-of-ethics-booklet.pdf" TargetMode="External"/><Relationship Id="rId38" Type="http://schemas.openxmlformats.org/officeDocument/2006/relationships/hyperlink" Target="https://www.polfed.org/our-work/operational-policing/body-worn-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15</Pages>
  <Words>5175</Words>
  <Characters>29501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Cordell,Seren swp8312</dc:creator>
  <cp:keywords/>
  <dc:description/>
  <cp:lastModifiedBy>Cordell,Seren swp8312</cp:lastModifiedBy>
  <cp:revision>330</cp:revision>
  <dcterms:created xsi:type="dcterms:W3CDTF">2024-07-28T14:12:00Z</dcterms:created>
  <dcterms:modified xsi:type="dcterms:W3CDTF">2024-07-29T12:00:00Z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2024-04-29T23:54:03Z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b10b321c-64cc-432e-934f-0af7cbb4eae1</vt:lpwstr>
  </property>
  <property fmtid="{D5CDD505-2E9C-101B-9397-08002B2CF9AE}" pid="8" name="MSIP_Label_66cf8fe5-b7b7-4df7-b38d-1c61ac2f6639_ContentBits">
    <vt:lpwstr>0</vt:lpwstr>
  </property>
</Properties>
</file>