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89903" w14:textId="77777777" w:rsidR="00B94C11" w:rsidRDefault="00B94C11" w:rsidP="004D4015">
      <w:pPr>
        <w:pStyle w:val="paragraph"/>
        <w:spacing w:before="0" w:beforeAutospacing="0" w:after="0" w:afterAutospacing="0" w:line="360" w:lineRule="auto"/>
        <w:textAlignment w:val="baseline"/>
        <w:rPr>
          <w:rFonts w:ascii="Arial" w:hAnsi="Arial" w:cs="Arial"/>
          <w:b/>
          <w:sz w:val="22"/>
          <w:szCs w:val="22"/>
        </w:rPr>
      </w:pPr>
      <w:r w:rsidRPr="00B94C11">
        <w:rPr>
          <w:rFonts w:ascii="Arial" w:hAnsi="Arial" w:cs="Arial"/>
          <w:b/>
          <w:sz w:val="22"/>
          <w:szCs w:val="22"/>
        </w:rPr>
        <w:t xml:space="preserve">Build, deploy, configure, and manage a Type 2 Hypervisor platform based Virtualised </w:t>
      </w:r>
      <w:proofErr w:type="gramStart"/>
      <w:r w:rsidRPr="00B94C11">
        <w:rPr>
          <w:rFonts w:ascii="Arial" w:hAnsi="Arial" w:cs="Arial"/>
          <w:b/>
          <w:sz w:val="22"/>
          <w:szCs w:val="22"/>
        </w:rPr>
        <w:t>network</w:t>
      </w:r>
      <w:proofErr w:type="gramEnd"/>
    </w:p>
    <w:p w14:paraId="75A94F37" w14:textId="4CEA7EA5" w:rsidR="002424AA" w:rsidRPr="00C02019" w:rsidRDefault="002424AA" w:rsidP="004D4015">
      <w:pPr>
        <w:pStyle w:val="paragraph"/>
        <w:spacing w:before="0" w:beforeAutospacing="0" w:after="0" w:afterAutospacing="0" w:line="360" w:lineRule="auto"/>
        <w:textAlignment w:val="baseline"/>
        <w:rPr>
          <w:rStyle w:val="normaltextrun"/>
          <w:rFonts w:ascii="Segoe UI" w:hAnsi="Segoe UI" w:cs="Segoe UI"/>
          <w:sz w:val="18"/>
          <w:szCs w:val="18"/>
        </w:rPr>
      </w:pPr>
      <w:r>
        <w:rPr>
          <w:rStyle w:val="normaltextrun"/>
          <w:rFonts w:ascii="Calibri" w:hAnsi="Calibri" w:cs="Calibri"/>
          <w:sz w:val="22"/>
          <w:szCs w:val="22"/>
        </w:rPr>
        <w:t xml:space="preserve">Author: </w:t>
      </w:r>
      <w:r w:rsidR="0021307B">
        <w:rPr>
          <w:rStyle w:val="normaltextrun"/>
          <w:rFonts w:ascii="Calibri" w:hAnsi="Calibri" w:cs="Calibri"/>
          <w:sz w:val="22"/>
          <w:szCs w:val="22"/>
        </w:rPr>
        <w:t>Morgan Combstock</w:t>
      </w:r>
      <w:r w:rsidR="00C02019">
        <w:rPr>
          <w:rStyle w:val="eop"/>
          <w:rFonts w:ascii="Calibri" w:hAnsi="Calibri" w:cs="Calibri"/>
          <w:sz w:val="22"/>
          <w:szCs w:val="22"/>
        </w:rPr>
        <w:br/>
      </w:r>
      <w:bookmarkStart w:id="0" w:name="_Toc45558070"/>
      <w:r w:rsidR="00B94C11" w:rsidRPr="00B94C11">
        <w:rPr>
          <w:rFonts w:ascii="Calibri" w:hAnsi="Calibri" w:cs="Calibri"/>
        </w:rPr>
        <w:t>Network Operating Systems and Services</w:t>
      </w:r>
      <w:bookmarkEnd w:id="0"/>
      <w:r w:rsidR="00B94C11" w:rsidRPr="00B94C11">
        <w:rPr>
          <w:rFonts w:ascii="Calibri" w:hAnsi="Calibri" w:cs="Calibri"/>
        </w:rPr>
        <w:t xml:space="preserve"> </w:t>
      </w:r>
      <w:r w:rsidRPr="00C02019">
        <w:rPr>
          <w:rStyle w:val="normaltextrun"/>
          <w:rFonts w:ascii="Calibri" w:hAnsi="Calibri" w:cs="Calibri"/>
          <w:sz w:val="22"/>
          <w:szCs w:val="22"/>
        </w:rPr>
        <w:t>(ACCA</w:t>
      </w:r>
      <w:r w:rsidR="005C0698">
        <w:rPr>
          <w:rStyle w:val="normaltextrun"/>
          <w:rFonts w:ascii="Calibri" w:hAnsi="Calibri" w:cs="Calibri"/>
          <w:sz w:val="22"/>
          <w:szCs w:val="22"/>
        </w:rPr>
        <w:t>50</w:t>
      </w:r>
      <w:r w:rsidR="00B94C11">
        <w:rPr>
          <w:rStyle w:val="normaltextrun"/>
          <w:rFonts w:ascii="Calibri" w:hAnsi="Calibri" w:cs="Calibri"/>
          <w:sz w:val="22"/>
          <w:szCs w:val="22"/>
        </w:rPr>
        <w:t>23</w:t>
      </w:r>
      <w:r w:rsidRPr="00C02019">
        <w:rPr>
          <w:rStyle w:val="normaltextrun"/>
          <w:rFonts w:ascii="Calibri" w:hAnsi="Calibri" w:cs="Calibri"/>
          <w:sz w:val="22"/>
          <w:szCs w:val="22"/>
        </w:rPr>
        <w:t>)</w:t>
      </w:r>
      <w:r w:rsidRPr="00C02019">
        <w:rPr>
          <w:rStyle w:val="normaltextrun"/>
          <w:rFonts w:ascii="Calibri" w:hAnsi="Calibri" w:cs="Calibri"/>
        </w:rPr>
        <w:t> </w:t>
      </w:r>
    </w:p>
    <w:p w14:paraId="7B50E74A" w14:textId="77777777" w:rsidR="002424AA" w:rsidRDefault="002424AA" w:rsidP="004D4015">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School of Applied Computing</w:t>
      </w:r>
      <w:r>
        <w:rPr>
          <w:rStyle w:val="eop"/>
          <w:rFonts w:ascii="Calibri" w:hAnsi="Calibri" w:cs="Calibri"/>
          <w:sz w:val="22"/>
          <w:szCs w:val="22"/>
        </w:rPr>
        <w:t> </w:t>
      </w:r>
    </w:p>
    <w:p w14:paraId="69C5FAE4" w14:textId="77777777" w:rsidR="002424AA" w:rsidRDefault="002424AA" w:rsidP="004D4015">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Wales Institute of Science and Art</w:t>
      </w:r>
      <w:r>
        <w:rPr>
          <w:rStyle w:val="eop"/>
          <w:rFonts w:ascii="Calibri" w:hAnsi="Calibri" w:cs="Calibri"/>
          <w:sz w:val="22"/>
          <w:szCs w:val="22"/>
        </w:rPr>
        <w:t> </w:t>
      </w:r>
    </w:p>
    <w:p w14:paraId="6B36E427" w14:textId="7DE8F265" w:rsidR="002424AA" w:rsidRDefault="00B94C11" w:rsidP="004D4015">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01</w:t>
      </w:r>
      <w:r w:rsidR="002424AA">
        <w:rPr>
          <w:rStyle w:val="normaltextrun"/>
          <w:rFonts w:ascii="Calibri" w:hAnsi="Calibri" w:cs="Calibri"/>
          <w:sz w:val="22"/>
          <w:szCs w:val="22"/>
        </w:rPr>
        <w:t>/</w:t>
      </w:r>
      <w:r w:rsidR="00767D64">
        <w:rPr>
          <w:rStyle w:val="normaltextrun"/>
          <w:rFonts w:ascii="Calibri" w:hAnsi="Calibri" w:cs="Calibri"/>
          <w:sz w:val="22"/>
          <w:szCs w:val="22"/>
        </w:rPr>
        <w:t>0</w:t>
      </w:r>
      <w:r>
        <w:rPr>
          <w:rStyle w:val="normaltextrun"/>
          <w:rFonts w:ascii="Calibri" w:hAnsi="Calibri" w:cs="Calibri"/>
          <w:sz w:val="22"/>
          <w:szCs w:val="22"/>
        </w:rPr>
        <w:t>3</w:t>
      </w:r>
      <w:r w:rsidR="002424AA">
        <w:rPr>
          <w:rStyle w:val="normaltextrun"/>
          <w:rFonts w:ascii="Calibri" w:hAnsi="Calibri" w:cs="Calibri"/>
          <w:sz w:val="22"/>
          <w:szCs w:val="22"/>
        </w:rPr>
        <w:t>/2</w:t>
      </w:r>
      <w:r>
        <w:rPr>
          <w:rStyle w:val="normaltextrun"/>
          <w:rFonts w:ascii="Calibri" w:hAnsi="Calibri" w:cs="Calibri"/>
          <w:sz w:val="22"/>
          <w:szCs w:val="22"/>
        </w:rPr>
        <w:t>3</w:t>
      </w:r>
      <w:r w:rsidR="002424AA">
        <w:rPr>
          <w:rStyle w:val="normaltextrun"/>
          <w:rFonts w:ascii="Calibri" w:hAnsi="Calibri" w:cs="Calibri"/>
          <w:sz w:val="22"/>
          <w:szCs w:val="22"/>
        </w:rPr>
        <w:t xml:space="preserve"> Date</w:t>
      </w:r>
      <w:r w:rsidR="00E355F0">
        <w:rPr>
          <w:rStyle w:val="normaltextrun"/>
          <w:rFonts w:ascii="Calibri" w:hAnsi="Calibri" w:cs="Calibri"/>
          <w:sz w:val="22"/>
          <w:szCs w:val="22"/>
        </w:rPr>
        <w:t xml:space="preserve"> of Submission</w:t>
      </w:r>
    </w:p>
    <w:p w14:paraId="33DB9884"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A76CC9C"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A94292F"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70FC9F80"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67FF0E1"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548B97D"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200AA68"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E9621E4"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309ECD98"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574208AC"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B53A121"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72591F04"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6007C6DA"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5647057"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936769A"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59709FE0"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50B23B7A"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60A08EC3"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A91A7B5"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0DB8E91"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51F912E9"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5B57645C"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2B216F5"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527804F"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7721F3C" w14:textId="77777777" w:rsidR="002424AA" w:rsidRDefault="002424AA" w:rsidP="004D4015">
      <w:pPr>
        <w:pStyle w:val="paragraph"/>
        <w:spacing w:before="0" w:beforeAutospacing="0" w:after="0" w:afterAutospacing="0" w:line="360" w:lineRule="auto"/>
        <w:jc w:val="both"/>
        <w:textAlignment w:val="baseline"/>
        <w:rPr>
          <w:rStyle w:val="eop"/>
          <w:rFonts w:ascii="Calibri" w:hAnsi="Calibri" w:cs="Calibri"/>
          <w:sz w:val="22"/>
          <w:szCs w:val="22"/>
        </w:rPr>
      </w:pPr>
      <w:r>
        <w:rPr>
          <w:rStyle w:val="eop"/>
          <w:rFonts w:ascii="Calibri" w:hAnsi="Calibri" w:cs="Calibri"/>
          <w:sz w:val="22"/>
          <w:szCs w:val="22"/>
        </w:rPr>
        <w:t> </w:t>
      </w:r>
    </w:p>
    <w:p w14:paraId="1024EDAF" w14:textId="77777777" w:rsidR="002424AA" w:rsidRDefault="002424AA" w:rsidP="004D4015">
      <w:pPr>
        <w:pStyle w:val="paragraph"/>
        <w:spacing w:before="0" w:beforeAutospacing="0" w:after="0" w:afterAutospacing="0" w:line="360" w:lineRule="auto"/>
        <w:jc w:val="both"/>
        <w:textAlignment w:val="baseline"/>
        <w:rPr>
          <w:rStyle w:val="eop"/>
          <w:rFonts w:ascii="Calibri" w:hAnsi="Calibri" w:cs="Calibri"/>
          <w:sz w:val="22"/>
          <w:szCs w:val="22"/>
        </w:rPr>
      </w:pPr>
    </w:p>
    <w:p w14:paraId="73BEFE7B" w14:textId="77777777" w:rsidR="002424AA" w:rsidRDefault="002424AA" w:rsidP="004D4015">
      <w:pPr>
        <w:pStyle w:val="paragraph"/>
        <w:spacing w:before="0" w:beforeAutospacing="0" w:after="0" w:afterAutospacing="0" w:line="360" w:lineRule="auto"/>
        <w:jc w:val="both"/>
        <w:textAlignment w:val="baseline"/>
        <w:rPr>
          <w:rStyle w:val="eop"/>
          <w:rFonts w:ascii="Calibri" w:hAnsi="Calibri" w:cs="Calibri"/>
          <w:sz w:val="22"/>
          <w:szCs w:val="22"/>
        </w:rPr>
      </w:pPr>
    </w:p>
    <w:p w14:paraId="01359F76" w14:textId="77777777" w:rsidR="002424AA" w:rsidRDefault="002424AA" w:rsidP="004D4015">
      <w:pPr>
        <w:pStyle w:val="paragraph"/>
        <w:spacing w:before="0" w:beforeAutospacing="0" w:after="0" w:afterAutospacing="0" w:line="360" w:lineRule="auto"/>
        <w:jc w:val="both"/>
        <w:textAlignment w:val="baseline"/>
        <w:rPr>
          <w:rStyle w:val="eop"/>
          <w:rFonts w:ascii="Calibri" w:hAnsi="Calibri" w:cs="Calibri"/>
          <w:sz w:val="22"/>
          <w:szCs w:val="22"/>
        </w:rPr>
      </w:pPr>
    </w:p>
    <w:p w14:paraId="731C41E4" w14:textId="6C1219E5" w:rsidR="005B02D8" w:rsidRDefault="002424AA" w:rsidP="004D4015">
      <w:pPr>
        <w:pStyle w:val="paragraph"/>
        <w:spacing w:before="0" w:beforeAutospacing="0" w:after="0" w:afterAutospacing="0" w:line="360" w:lineRule="auto"/>
        <w:jc w:val="both"/>
        <w:textAlignment w:val="baseline"/>
        <w:rPr>
          <w:rStyle w:val="eop"/>
          <w:rFonts w:ascii="Calibri" w:hAnsi="Calibri" w:cs="Calibri"/>
          <w:b/>
          <w:sz w:val="22"/>
          <w:szCs w:val="22"/>
        </w:rPr>
      </w:pPr>
      <w:r w:rsidRPr="005F7542">
        <w:rPr>
          <w:rStyle w:val="normaltextrun"/>
          <w:rFonts w:ascii="Calibri" w:hAnsi="Calibri" w:cs="Calibri"/>
          <w:b/>
          <w:sz w:val="22"/>
          <w:szCs w:val="22"/>
        </w:rPr>
        <w:lastRenderedPageBreak/>
        <w:t>Abstract</w:t>
      </w:r>
      <w:r w:rsidRPr="005F7542">
        <w:rPr>
          <w:rStyle w:val="eop"/>
          <w:rFonts w:ascii="Calibri" w:hAnsi="Calibri" w:cs="Calibri"/>
          <w:b/>
          <w:sz w:val="22"/>
          <w:szCs w:val="22"/>
        </w:rPr>
        <w:t> </w:t>
      </w:r>
    </w:p>
    <w:p w14:paraId="0D785C22" w14:textId="0AC55FCC" w:rsidR="00607D34" w:rsidRPr="00607D34" w:rsidRDefault="00311F2B" w:rsidP="004D4015">
      <w:pPr>
        <w:pStyle w:val="paragraph"/>
        <w:spacing w:before="0" w:beforeAutospacing="0" w:after="0" w:afterAutospacing="0" w:line="360" w:lineRule="auto"/>
        <w:jc w:val="both"/>
        <w:textAlignment w:val="baseline"/>
        <w:rPr>
          <w:rFonts w:ascii="Calibri" w:hAnsi="Calibri" w:cs="Calibri"/>
          <w:bCs/>
          <w:sz w:val="22"/>
          <w:szCs w:val="22"/>
        </w:rPr>
      </w:pPr>
      <w:r>
        <w:rPr>
          <w:rStyle w:val="eop"/>
          <w:rFonts w:ascii="Calibri" w:hAnsi="Calibri" w:cs="Calibri"/>
          <w:bCs/>
          <w:sz w:val="22"/>
          <w:szCs w:val="22"/>
        </w:rPr>
        <w:t>…</w:t>
      </w:r>
    </w:p>
    <w:p w14:paraId="4BA8F76F"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C292AD7"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25D3D3E"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E0343C6"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E4BCB03"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CB801E4"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A2D4C77"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6DB3365"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24F6C14"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7BF2128E"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0BEC2E1"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146FDCB"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B83163C"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EF8CC33"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79BE7BAE"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B9BBEC8"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0F2C491"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3C6BB436"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AED44AD"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B705825"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FF25F3B"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03C2178"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DDCB391"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36E17348"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2105C77"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8B7E366"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519B934D"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E668FAA" w14:textId="75D9BCD6" w:rsidR="002424AA" w:rsidRPr="00644D70" w:rsidRDefault="002424AA" w:rsidP="004D4015">
      <w:pPr>
        <w:pStyle w:val="paragraph"/>
        <w:spacing w:before="0" w:beforeAutospacing="0" w:after="0" w:afterAutospacing="0" w:line="360" w:lineRule="auto"/>
        <w:jc w:val="both"/>
        <w:textAlignment w:val="baseline"/>
        <w:rPr>
          <w:rStyle w:val="normaltextrun"/>
          <w:rFonts w:ascii="Segoe UI" w:hAnsi="Segoe UI" w:cs="Segoe UI"/>
          <w:sz w:val="18"/>
          <w:szCs w:val="18"/>
        </w:rPr>
      </w:pPr>
      <w:r>
        <w:rPr>
          <w:rStyle w:val="eop"/>
          <w:rFonts w:ascii="Calibri" w:hAnsi="Calibri" w:cs="Calibri"/>
          <w:sz w:val="22"/>
          <w:szCs w:val="22"/>
        </w:rPr>
        <w:t> </w:t>
      </w:r>
    </w:p>
    <w:p w14:paraId="5D454DD3" w14:textId="77777777" w:rsidR="00C65EC4" w:rsidRDefault="00C65EC4" w:rsidP="004D4015">
      <w:pPr>
        <w:pStyle w:val="paragraph"/>
        <w:spacing w:before="0" w:beforeAutospacing="0" w:after="0" w:afterAutospacing="0" w:line="360" w:lineRule="auto"/>
        <w:jc w:val="both"/>
        <w:textAlignment w:val="baseline"/>
        <w:rPr>
          <w:rStyle w:val="normaltextrun"/>
          <w:rFonts w:ascii="Calibri" w:hAnsi="Calibri" w:cs="Calibri"/>
          <w:b/>
          <w:sz w:val="22"/>
          <w:szCs w:val="22"/>
        </w:rPr>
      </w:pPr>
    </w:p>
    <w:p w14:paraId="718D672C" w14:textId="77777777" w:rsidR="00311F2B" w:rsidRDefault="00311F2B" w:rsidP="004D4015">
      <w:pPr>
        <w:pStyle w:val="paragraph"/>
        <w:spacing w:before="0" w:beforeAutospacing="0" w:after="0" w:afterAutospacing="0" w:line="360" w:lineRule="auto"/>
        <w:jc w:val="both"/>
        <w:textAlignment w:val="baseline"/>
        <w:rPr>
          <w:rStyle w:val="normaltextrun"/>
          <w:rFonts w:ascii="Calibri" w:hAnsi="Calibri" w:cs="Calibri"/>
          <w:b/>
          <w:sz w:val="22"/>
          <w:szCs w:val="22"/>
        </w:rPr>
      </w:pPr>
    </w:p>
    <w:p w14:paraId="3E8E48E0" w14:textId="77777777" w:rsidR="00311F2B" w:rsidRDefault="00311F2B" w:rsidP="004D4015">
      <w:pPr>
        <w:pStyle w:val="paragraph"/>
        <w:spacing w:before="0" w:beforeAutospacing="0" w:after="0" w:afterAutospacing="0" w:line="360" w:lineRule="auto"/>
        <w:jc w:val="both"/>
        <w:textAlignment w:val="baseline"/>
        <w:rPr>
          <w:rStyle w:val="normaltextrun"/>
          <w:rFonts w:ascii="Calibri" w:hAnsi="Calibri" w:cs="Calibri"/>
          <w:b/>
          <w:sz w:val="22"/>
          <w:szCs w:val="22"/>
        </w:rPr>
      </w:pPr>
    </w:p>
    <w:p w14:paraId="3CC43868" w14:textId="77777777" w:rsidR="00311F2B" w:rsidRDefault="00311F2B" w:rsidP="004D4015">
      <w:pPr>
        <w:pStyle w:val="paragraph"/>
        <w:spacing w:before="0" w:beforeAutospacing="0" w:after="0" w:afterAutospacing="0" w:line="360" w:lineRule="auto"/>
        <w:jc w:val="both"/>
        <w:textAlignment w:val="baseline"/>
        <w:rPr>
          <w:rStyle w:val="normaltextrun"/>
          <w:rFonts w:ascii="Calibri" w:hAnsi="Calibri" w:cs="Calibri"/>
          <w:b/>
          <w:sz w:val="22"/>
          <w:szCs w:val="22"/>
        </w:rPr>
      </w:pPr>
    </w:p>
    <w:p w14:paraId="2FA23B6F" w14:textId="738E7FA8" w:rsidR="002424AA" w:rsidRPr="00F30C15" w:rsidRDefault="002424AA" w:rsidP="004D4015">
      <w:pPr>
        <w:pStyle w:val="paragraph"/>
        <w:spacing w:before="0" w:beforeAutospacing="0" w:after="0" w:afterAutospacing="0" w:line="360" w:lineRule="auto"/>
        <w:jc w:val="both"/>
        <w:textAlignment w:val="baseline"/>
        <w:rPr>
          <w:rFonts w:ascii="Segoe UI" w:hAnsi="Segoe UI" w:cs="Segoe UI"/>
          <w:b/>
          <w:sz w:val="18"/>
          <w:szCs w:val="18"/>
        </w:rPr>
      </w:pPr>
      <w:r w:rsidRPr="00F30C15">
        <w:rPr>
          <w:rStyle w:val="normaltextrun"/>
          <w:rFonts w:ascii="Calibri" w:hAnsi="Calibri" w:cs="Calibri"/>
          <w:b/>
          <w:sz w:val="22"/>
          <w:szCs w:val="22"/>
        </w:rPr>
        <w:lastRenderedPageBreak/>
        <w:t>Table of Contents</w:t>
      </w:r>
      <w:r w:rsidRPr="00F30C15">
        <w:rPr>
          <w:rStyle w:val="eop"/>
          <w:rFonts w:ascii="Calibri" w:hAnsi="Calibri" w:cs="Calibri"/>
          <w:b/>
          <w:sz w:val="22"/>
          <w:szCs w:val="22"/>
        </w:rPr>
        <w:t> </w:t>
      </w:r>
    </w:p>
    <w:sdt>
      <w:sdtPr>
        <w:rPr>
          <w:rFonts w:asciiTheme="minorHAnsi" w:eastAsiaTheme="minorHAnsi" w:hAnsiTheme="minorHAnsi" w:cstheme="minorBidi"/>
          <w:color w:val="auto"/>
          <w:sz w:val="22"/>
          <w:szCs w:val="22"/>
          <w:lang w:val="en-GB"/>
        </w:rPr>
        <w:id w:val="-1086684984"/>
        <w:docPartObj>
          <w:docPartGallery w:val="Table of Contents"/>
          <w:docPartUnique/>
        </w:docPartObj>
      </w:sdtPr>
      <w:sdtEndPr>
        <w:rPr>
          <w:b/>
          <w:bCs/>
          <w:noProof/>
        </w:rPr>
      </w:sdtEndPr>
      <w:sdtContent>
        <w:p w14:paraId="11D562E7" w14:textId="7CF3156C" w:rsidR="002424AA" w:rsidRPr="007C7981" w:rsidRDefault="002424AA" w:rsidP="004D4015">
          <w:pPr>
            <w:pStyle w:val="TOCHeading"/>
            <w:spacing w:line="360" w:lineRule="auto"/>
            <w:jc w:val="both"/>
            <w:rPr>
              <w:b/>
              <w:bCs/>
              <w:color w:val="auto"/>
            </w:rPr>
          </w:pPr>
          <w:r w:rsidRPr="007C7981">
            <w:rPr>
              <w:b/>
              <w:bCs/>
              <w:color w:val="auto"/>
            </w:rPr>
            <w:t>Contents</w:t>
          </w:r>
        </w:p>
        <w:p w14:paraId="2B56E7A4" w14:textId="2048A0E4" w:rsidR="00DA1864" w:rsidRDefault="002424AA">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29326186" w:history="1">
            <w:r w:rsidR="00DA1864" w:rsidRPr="00292F0E">
              <w:rPr>
                <w:rStyle w:val="Hyperlink"/>
                <w:noProof/>
              </w:rPr>
              <w:t>1.</w:t>
            </w:r>
            <w:r w:rsidR="00DA1864">
              <w:rPr>
                <w:rFonts w:eastAsiaTheme="minorEastAsia"/>
                <w:noProof/>
                <w:lang w:eastAsia="en-GB"/>
              </w:rPr>
              <w:tab/>
            </w:r>
            <w:r w:rsidR="00DA1864" w:rsidRPr="00292F0E">
              <w:rPr>
                <w:rStyle w:val="Hyperlink"/>
                <w:noProof/>
              </w:rPr>
              <w:t>Task 1</w:t>
            </w:r>
            <w:r w:rsidR="00DA1864">
              <w:rPr>
                <w:noProof/>
                <w:webHidden/>
              </w:rPr>
              <w:tab/>
            </w:r>
            <w:r w:rsidR="00DA1864">
              <w:rPr>
                <w:noProof/>
                <w:webHidden/>
              </w:rPr>
              <w:fldChar w:fldCharType="begin"/>
            </w:r>
            <w:r w:rsidR="00DA1864">
              <w:rPr>
                <w:noProof/>
                <w:webHidden/>
              </w:rPr>
              <w:instrText xml:space="preserve"> PAGEREF _Toc129326186 \h </w:instrText>
            </w:r>
            <w:r w:rsidR="00DA1864">
              <w:rPr>
                <w:noProof/>
                <w:webHidden/>
              </w:rPr>
            </w:r>
            <w:r w:rsidR="00DA1864">
              <w:rPr>
                <w:noProof/>
                <w:webHidden/>
              </w:rPr>
              <w:fldChar w:fldCharType="separate"/>
            </w:r>
            <w:r w:rsidR="00DA1864">
              <w:rPr>
                <w:noProof/>
                <w:webHidden/>
              </w:rPr>
              <w:t>4</w:t>
            </w:r>
            <w:r w:rsidR="00DA1864">
              <w:rPr>
                <w:noProof/>
                <w:webHidden/>
              </w:rPr>
              <w:fldChar w:fldCharType="end"/>
            </w:r>
          </w:hyperlink>
        </w:p>
        <w:p w14:paraId="40015A84" w14:textId="46934BBF" w:rsidR="00DA1864" w:rsidRDefault="00DA1864">
          <w:pPr>
            <w:pStyle w:val="TOC2"/>
            <w:tabs>
              <w:tab w:val="left" w:pos="880"/>
              <w:tab w:val="right" w:leader="dot" w:pos="9016"/>
            </w:tabs>
            <w:rPr>
              <w:rFonts w:eastAsiaTheme="minorEastAsia"/>
              <w:noProof/>
              <w:lang w:eastAsia="en-GB"/>
            </w:rPr>
          </w:pPr>
          <w:hyperlink w:anchor="_Toc129326187" w:history="1">
            <w:r w:rsidRPr="00292F0E">
              <w:rPr>
                <w:rStyle w:val="Hyperlink"/>
                <w:noProof/>
              </w:rPr>
              <w:t>1.1</w:t>
            </w:r>
            <w:r>
              <w:rPr>
                <w:rFonts w:eastAsiaTheme="minorEastAsia"/>
                <w:noProof/>
                <w:lang w:eastAsia="en-GB"/>
              </w:rPr>
              <w:tab/>
            </w:r>
            <w:r w:rsidRPr="00292F0E">
              <w:rPr>
                <w:rStyle w:val="Hyperlink"/>
                <w:noProof/>
              </w:rPr>
              <w:t>Introduction</w:t>
            </w:r>
            <w:r>
              <w:rPr>
                <w:noProof/>
                <w:webHidden/>
              </w:rPr>
              <w:tab/>
            </w:r>
            <w:r>
              <w:rPr>
                <w:noProof/>
                <w:webHidden/>
              </w:rPr>
              <w:fldChar w:fldCharType="begin"/>
            </w:r>
            <w:r>
              <w:rPr>
                <w:noProof/>
                <w:webHidden/>
              </w:rPr>
              <w:instrText xml:space="preserve"> PAGEREF _Toc129326187 \h </w:instrText>
            </w:r>
            <w:r>
              <w:rPr>
                <w:noProof/>
                <w:webHidden/>
              </w:rPr>
            </w:r>
            <w:r>
              <w:rPr>
                <w:noProof/>
                <w:webHidden/>
              </w:rPr>
              <w:fldChar w:fldCharType="separate"/>
            </w:r>
            <w:r>
              <w:rPr>
                <w:noProof/>
                <w:webHidden/>
              </w:rPr>
              <w:t>4</w:t>
            </w:r>
            <w:r>
              <w:rPr>
                <w:noProof/>
                <w:webHidden/>
              </w:rPr>
              <w:fldChar w:fldCharType="end"/>
            </w:r>
          </w:hyperlink>
        </w:p>
        <w:p w14:paraId="0EFA4EED" w14:textId="26389380" w:rsidR="00DA1864" w:rsidRDefault="00DA1864">
          <w:pPr>
            <w:pStyle w:val="TOC2"/>
            <w:tabs>
              <w:tab w:val="left" w:pos="880"/>
              <w:tab w:val="right" w:leader="dot" w:pos="9016"/>
            </w:tabs>
            <w:rPr>
              <w:rFonts w:eastAsiaTheme="minorEastAsia"/>
              <w:noProof/>
              <w:lang w:eastAsia="en-GB"/>
            </w:rPr>
          </w:pPr>
          <w:hyperlink w:anchor="_Toc129326188" w:history="1">
            <w:r w:rsidRPr="00292F0E">
              <w:rPr>
                <w:rStyle w:val="Hyperlink"/>
                <w:noProof/>
              </w:rPr>
              <w:t>1.2</w:t>
            </w:r>
            <w:r>
              <w:rPr>
                <w:rFonts w:eastAsiaTheme="minorEastAsia"/>
                <w:noProof/>
                <w:lang w:eastAsia="en-GB"/>
              </w:rPr>
              <w:tab/>
            </w:r>
            <w:r w:rsidRPr="00292F0E">
              <w:rPr>
                <w:rStyle w:val="Hyperlink"/>
                <w:noProof/>
              </w:rPr>
              <w:t>Mandatory Team Submission Details</w:t>
            </w:r>
            <w:r>
              <w:rPr>
                <w:noProof/>
                <w:webHidden/>
              </w:rPr>
              <w:tab/>
            </w:r>
            <w:r>
              <w:rPr>
                <w:noProof/>
                <w:webHidden/>
              </w:rPr>
              <w:fldChar w:fldCharType="begin"/>
            </w:r>
            <w:r>
              <w:rPr>
                <w:noProof/>
                <w:webHidden/>
              </w:rPr>
              <w:instrText xml:space="preserve"> PAGEREF _Toc129326188 \h </w:instrText>
            </w:r>
            <w:r>
              <w:rPr>
                <w:noProof/>
                <w:webHidden/>
              </w:rPr>
            </w:r>
            <w:r>
              <w:rPr>
                <w:noProof/>
                <w:webHidden/>
              </w:rPr>
              <w:fldChar w:fldCharType="separate"/>
            </w:r>
            <w:r>
              <w:rPr>
                <w:noProof/>
                <w:webHidden/>
              </w:rPr>
              <w:t>4</w:t>
            </w:r>
            <w:r>
              <w:rPr>
                <w:noProof/>
                <w:webHidden/>
              </w:rPr>
              <w:fldChar w:fldCharType="end"/>
            </w:r>
          </w:hyperlink>
        </w:p>
        <w:p w14:paraId="33B28CD3" w14:textId="0CA15185" w:rsidR="00DA1864" w:rsidRDefault="00DA1864">
          <w:pPr>
            <w:pStyle w:val="TOC2"/>
            <w:tabs>
              <w:tab w:val="left" w:pos="880"/>
              <w:tab w:val="right" w:leader="dot" w:pos="9016"/>
            </w:tabs>
            <w:rPr>
              <w:rFonts w:eastAsiaTheme="minorEastAsia"/>
              <w:noProof/>
              <w:lang w:eastAsia="en-GB"/>
            </w:rPr>
          </w:pPr>
          <w:hyperlink w:anchor="_Toc129326189" w:history="1">
            <w:r w:rsidRPr="00292F0E">
              <w:rPr>
                <w:rStyle w:val="Hyperlink"/>
                <w:noProof/>
              </w:rPr>
              <w:t>1.3</w:t>
            </w:r>
            <w:r>
              <w:rPr>
                <w:rFonts w:eastAsiaTheme="minorEastAsia"/>
                <w:noProof/>
                <w:lang w:eastAsia="en-GB"/>
              </w:rPr>
              <w:tab/>
            </w:r>
            <w:r w:rsidRPr="00292F0E">
              <w:rPr>
                <w:rStyle w:val="Hyperlink"/>
                <w:noProof/>
              </w:rPr>
              <w:t>Building of a virtual Network (Screenshots)</w:t>
            </w:r>
            <w:r>
              <w:rPr>
                <w:noProof/>
                <w:webHidden/>
              </w:rPr>
              <w:tab/>
            </w:r>
            <w:r>
              <w:rPr>
                <w:noProof/>
                <w:webHidden/>
              </w:rPr>
              <w:fldChar w:fldCharType="begin"/>
            </w:r>
            <w:r>
              <w:rPr>
                <w:noProof/>
                <w:webHidden/>
              </w:rPr>
              <w:instrText xml:space="preserve"> PAGEREF _Toc129326189 \h </w:instrText>
            </w:r>
            <w:r>
              <w:rPr>
                <w:noProof/>
                <w:webHidden/>
              </w:rPr>
            </w:r>
            <w:r>
              <w:rPr>
                <w:noProof/>
                <w:webHidden/>
              </w:rPr>
              <w:fldChar w:fldCharType="separate"/>
            </w:r>
            <w:r>
              <w:rPr>
                <w:noProof/>
                <w:webHidden/>
              </w:rPr>
              <w:t>5</w:t>
            </w:r>
            <w:r>
              <w:rPr>
                <w:noProof/>
                <w:webHidden/>
              </w:rPr>
              <w:fldChar w:fldCharType="end"/>
            </w:r>
          </w:hyperlink>
        </w:p>
        <w:p w14:paraId="63D1535E" w14:textId="06CDDBEE" w:rsidR="00DA1864" w:rsidRDefault="00DA1864">
          <w:pPr>
            <w:pStyle w:val="TOC3"/>
            <w:tabs>
              <w:tab w:val="right" w:leader="dot" w:pos="9016"/>
            </w:tabs>
            <w:rPr>
              <w:rFonts w:eastAsiaTheme="minorEastAsia"/>
              <w:noProof/>
              <w:lang w:eastAsia="en-GB"/>
            </w:rPr>
          </w:pPr>
          <w:hyperlink w:anchor="_Toc129326190" w:history="1">
            <w:r w:rsidRPr="00292F0E">
              <w:rPr>
                <w:rStyle w:val="Hyperlink"/>
                <w:noProof/>
              </w:rPr>
              <w:t>VM Creation and Operating Systems</w:t>
            </w:r>
            <w:r>
              <w:rPr>
                <w:noProof/>
                <w:webHidden/>
              </w:rPr>
              <w:tab/>
            </w:r>
            <w:r>
              <w:rPr>
                <w:noProof/>
                <w:webHidden/>
              </w:rPr>
              <w:fldChar w:fldCharType="begin"/>
            </w:r>
            <w:r>
              <w:rPr>
                <w:noProof/>
                <w:webHidden/>
              </w:rPr>
              <w:instrText xml:space="preserve"> PAGEREF _Toc129326190 \h </w:instrText>
            </w:r>
            <w:r>
              <w:rPr>
                <w:noProof/>
                <w:webHidden/>
              </w:rPr>
            </w:r>
            <w:r>
              <w:rPr>
                <w:noProof/>
                <w:webHidden/>
              </w:rPr>
              <w:fldChar w:fldCharType="separate"/>
            </w:r>
            <w:r>
              <w:rPr>
                <w:noProof/>
                <w:webHidden/>
              </w:rPr>
              <w:t>5</w:t>
            </w:r>
            <w:r>
              <w:rPr>
                <w:noProof/>
                <w:webHidden/>
              </w:rPr>
              <w:fldChar w:fldCharType="end"/>
            </w:r>
          </w:hyperlink>
        </w:p>
        <w:p w14:paraId="70781962" w14:textId="636E559E" w:rsidR="00DA1864" w:rsidRDefault="00DA1864">
          <w:pPr>
            <w:pStyle w:val="TOC3"/>
            <w:tabs>
              <w:tab w:val="right" w:leader="dot" w:pos="9016"/>
            </w:tabs>
            <w:rPr>
              <w:rFonts w:eastAsiaTheme="minorEastAsia"/>
              <w:noProof/>
              <w:lang w:eastAsia="en-GB"/>
            </w:rPr>
          </w:pPr>
          <w:hyperlink w:anchor="_Toc129326191" w:history="1">
            <w:r w:rsidRPr="00292F0E">
              <w:rPr>
                <w:rStyle w:val="Hyperlink"/>
                <w:noProof/>
              </w:rPr>
              <w:t>Virtual Network Configurations</w:t>
            </w:r>
            <w:r>
              <w:rPr>
                <w:noProof/>
                <w:webHidden/>
              </w:rPr>
              <w:tab/>
            </w:r>
            <w:r>
              <w:rPr>
                <w:noProof/>
                <w:webHidden/>
              </w:rPr>
              <w:fldChar w:fldCharType="begin"/>
            </w:r>
            <w:r>
              <w:rPr>
                <w:noProof/>
                <w:webHidden/>
              </w:rPr>
              <w:instrText xml:space="preserve"> PAGEREF _Toc129326191 \h </w:instrText>
            </w:r>
            <w:r>
              <w:rPr>
                <w:noProof/>
                <w:webHidden/>
              </w:rPr>
            </w:r>
            <w:r>
              <w:rPr>
                <w:noProof/>
                <w:webHidden/>
              </w:rPr>
              <w:fldChar w:fldCharType="separate"/>
            </w:r>
            <w:r>
              <w:rPr>
                <w:noProof/>
                <w:webHidden/>
              </w:rPr>
              <w:t>5</w:t>
            </w:r>
            <w:r>
              <w:rPr>
                <w:noProof/>
                <w:webHidden/>
              </w:rPr>
              <w:fldChar w:fldCharType="end"/>
            </w:r>
          </w:hyperlink>
        </w:p>
        <w:p w14:paraId="4A72B571" w14:textId="0BEDB24E" w:rsidR="00DA1864" w:rsidRDefault="00DA1864">
          <w:pPr>
            <w:pStyle w:val="TOC2"/>
            <w:tabs>
              <w:tab w:val="left" w:pos="880"/>
              <w:tab w:val="right" w:leader="dot" w:pos="9016"/>
            </w:tabs>
            <w:rPr>
              <w:rFonts w:eastAsiaTheme="minorEastAsia"/>
              <w:noProof/>
              <w:lang w:eastAsia="en-GB"/>
            </w:rPr>
          </w:pPr>
          <w:hyperlink w:anchor="_Toc129326192" w:history="1">
            <w:r w:rsidRPr="00292F0E">
              <w:rPr>
                <w:rStyle w:val="Hyperlink"/>
                <w:noProof/>
              </w:rPr>
              <w:t>1.4</w:t>
            </w:r>
            <w:r>
              <w:rPr>
                <w:rFonts w:eastAsiaTheme="minorEastAsia"/>
                <w:noProof/>
                <w:lang w:eastAsia="en-GB"/>
              </w:rPr>
              <w:tab/>
            </w:r>
            <w:r w:rsidRPr="00292F0E">
              <w:rPr>
                <w:rStyle w:val="Hyperlink"/>
                <w:noProof/>
              </w:rPr>
              <w:t>Install Critical Network Services (Screenshots)</w:t>
            </w:r>
            <w:r>
              <w:rPr>
                <w:noProof/>
                <w:webHidden/>
              </w:rPr>
              <w:tab/>
            </w:r>
            <w:r>
              <w:rPr>
                <w:noProof/>
                <w:webHidden/>
              </w:rPr>
              <w:fldChar w:fldCharType="begin"/>
            </w:r>
            <w:r>
              <w:rPr>
                <w:noProof/>
                <w:webHidden/>
              </w:rPr>
              <w:instrText xml:space="preserve"> PAGEREF _Toc129326192 \h </w:instrText>
            </w:r>
            <w:r>
              <w:rPr>
                <w:noProof/>
                <w:webHidden/>
              </w:rPr>
            </w:r>
            <w:r>
              <w:rPr>
                <w:noProof/>
                <w:webHidden/>
              </w:rPr>
              <w:fldChar w:fldCharType="separate"/>
            </w:r>
            <w:r>
              <w:rPr>
                <w:noProof/>
                <w:webHidden/>
              </w:rPr>
              <w:t>9</w:t>
            </w:r>
            <w:r>
              <w:rPr>
                <w:noProof/>
                <w:webHidden/>
              </w:rPr>
              <w:fldChar w:fldCharType="end"/>
            </w:r>
          </w:hyperlink>
        </w:p>
        <w:p w14:paraId="1FB1EB61" w14:textId="1D825EA3" w:rsidR="00DA1864" w:rsidRDefault="00DA1864">
          <w:pPr>
            <w:pStyle w:val="TOC1"/>
            <w:tabs>
              <w:tab w:val="right" w:leader="dot" w:pos="9016"/>
            </w:tabs>
            <w:rPr>
              <w:rFonts w:eastAsiaTheme="minorEastAsia"/>
              <w:noProof/>
              <w:lang w:eastAsia="en-GB"/>
            </w:rPr>
          </w:pPr>
          <w:hyperlink w:anchor="_Toc129326199" w:history="1">
            <w:r w:rsidRPr="00292F0E">
              <w:rPr>
                <w:rStyle w:val="Hyperlink"/>
                <w:noProof/>
              </w:rPr>
              <w:t>Task 2</w:t>
            </w:r>
            <w:r>
              <w:rPr>
                <w:noProof/>
                <w:webHidden/>
              </w:rPr>
              <w:tab/>
            </w:r>
            <w:r>
              <w:rPr>
                <w:noProof/>
                <w:webHidden/>
              </w:rPr>
              <w:fldChar w:fldCharType="begin"/>
            </w:r>
            <w:r>
              <w:rPr>
                <w:noProof/>
                <w:webHidden/>
              </w:rPr>
              <w:instrText xml:space="preserve"> PAGEREF _Toc129326199 \h </w:instrText>
            </w:r>
            <w:r>
              <w:rPr>
                <w:noProof/>
                <w:webHidden/>
              </w:rPr>
            </w:r>
            <w:r>
              <w:rPr>
                <w:noProof/>
                <w:webHidden/>
              </w:rPr>
              <w:fldChar w:fldCharType="separate"/>
            </w:r>
            <w:r>
              <w:rPr>
                <w:noProof/>
                <w:webHidden/>
              </w:rPr>
              <w:t>18</w:t>
            </w:r>
            <w:r>
              <w:rPr>
                <w:noProof/>
                <w:webHidden/>
              </w:rPr>
              <w:fldChar w:fldCharType="end"/>
            </w:r>
          </w:hyperlink>
        </w:p>
        <w:p w14:paraId="079FAF46" w14:textId="7E053F72" w:rsidR="00DA1864" w:rsidRDefault="00DA1864">
          <w:pPr>
            <w:pStyle w:val="TOC2"/>
            <w:tabs>
              <w:tab w:val="right" w:leader="dot" w:pos="9016"/>
            </w:tabs>
            <w:rPr>
              <w:rFonts w:eastAsiaTheme="minorEastAsia"/>
              <w:noProof/>
              <w:lang w:eastAsia="en-GB"/>
            </w:rPr>
          </w:pPr>
          <w:hyperlink w:anchor="_Toc129326200" w:history="1">
            <w:r w:rsidRPr="00292F0E">
              <w:rPr>
                <w:rStyle w:val="Hyperlink"/>
                <w:noProof/>
              </w:rPr>
              <w:t>2.1. Question i</w:t>
            </w:r>
            <w:r>
              <w:rPr>
                <w:noProof/>
                <w:webHidden/>
              </w:rPr>
              <w:tab/>
            </w:r>
            <w:r>
              <w:rPr>
                <w:noProof/>
                <w:webHidden/>
              </w:rPr>
              <w:fldChar w:fldCharType="begin"/>
            </w:r>
            <w:r>
              <w:rPr>
                <w:noProof/>
                <w:webHidden/>
              </w:rPr>
              <w:instrText xml:space="preserve"> PAGEREF _Toc129326200 \h </w:instrText>
            </w:r>
            <w:r>
              <w:rPr>
                <w:noProof/>
                <w:webHidden/>
              </w:rPr>
            </w:r>
            <w:r>
              <w:rPr>
                <w:noProof/>
                <w:webHidden/>
              </w:rPr>
              <w:fldChar w:fldCharType="separate"/>
            </w:r>
            <w:r>
              <w:rPr>
                <w:noProof/>
                <w:webHidden/>
              </w:rPr>
              <w:t>18</w:t>
            </w:r>
            <w:r>
              <w:rPr>
                <w:noProof/>
                <w:webHidden/>
              </w:rPr>
              <w:fldChar w:fldCharType="end"/>
            </w:r>
          </w:hyperlink>
        </w:p>
        <w:p w14:paraId="1413CB67" w14:textId="15A81097" w:rsidR="00DA1864" w:rsidRDefault="00DA1864">
          <w:pPr>
            <w:pStyle w:val="TOC2"/>
            <w:tabs>
              <w:tab w:val="right" w:leader="dot" w:pos="9016"/>
            </w:tabs>
            <w:rPr>
              <w:rFonts w:eastAsiaTheme="minorEastAsia"/>
              <w:noProof/>
              <w:lang w:eastAsia="en-GB"/>
            </w:rPr>
          </w:pPr>
          <w:hyperlink w:anchor="_Toc129326201" w:history="1">
            <w:r w:rsidRPr="00292F0E">
              <w:rPr>
                <w:rStyle w:val="Hyperlink"/>
                <w:noProof/>
              </w:rPr>
              <w:t>2.2 Question ii</w:t>
            </w:r>
            <w:r>
              <w:rPr>
                <w:noProof/>
                <w:webHidden/>
              </w:rPr>
              <w:tab/>
            </w:r>
            <w:r>
              <w:rPr>
                <w:noProof/>
                <w:webHidden/>
              </w:rPr>
              <w:fldChar w:fldCharType="begin"/>
            </w:r>
            <w:r>
              <w:rPr>
                <w:noProof/>
                <w:webHidden/>
              </w:rPr>
              <w:instrText xml:space="preserve"> PAGEREF _Toc129326201 \h </w:instrText>
            </w:r>
            <w:r>
              <w:rPr>
                <w:noProof/>
                <w:webHidden/>
              </w:rPr>
            </w:r>
            <w:r>
              <w:rPr>
                <w:noProof/>
                <w:webHidden/>
              </w:rPr>
              <w:fldChar w:fldCharType="separate"/>
            </w:r>
            <w:r>
              <w:rPr>
                <w:noProof/>
                <w:webHidden/>
              </w:rPr>
              <w:t>18</w:t>
            </w:r>
            <w:r>
              <w:rPr>
                <w:noProof/>
                <w:webHidden/>
              </w:rPr>
              <w:fldChar w:fldCharType="end"/>
            </w:r>
          </w:hyperlink>
        </w:p>
        <w:p w14:paraId="566EE005" w14:textId="65E45936" w:rsidR="00DA1864" w:rsidRDefault="00DA1864">
          <w:pPr>
            <w:pStyle w:val="TOC2"/>
            <w:tabs>
              <w:tab w:val="right" w:leader="dot" w:pos="9016"/>
            </w:tabs>
            <w:rPr>
              <w:rFonts w:eastAsiaTheme="minorEastAsia"/>
              <w:noProof/>
              <w:lang w:eastAsia="en-GB"/>
            </w:rPr>
          </w:pPr>
          <w:hyperlink w:anchor="_Toc129326202" w:history="1">
            <w:r w:rsidRPr="00292F0E">
              <w:rPr>
                <w:rStyle w:val="Hyperlink"/>
                <w:noProof/>
              </w:rPr>
              <w:t>2.3 Question iii</w:t>
            </w:r>
            <w:r>
              <w:rPr>
                <w:noProof/>
                <w:webHidden/>
              </w:rPr>
              <w:tab/>
            </w:r>
            <w:r>
              <w:rPr>
                <w:noProof/>
                <w:webHidden/>
              </w:rPr>
              <w:fldChar w:fldCharType="begin"/>
            </w:r>
            <w:r>
              <w:rPr>
                <w:noProof/>
                <w:webHidden/>
              </w:rPr>
              <w:instrText xml:space="preserve"> PAGEREF _Toc129326202 \h </w:instrText>
            </w:r>
            <w:r>
              <w:rPr>
                <w:noProof/>
                <w:webHidden/>
              </w:rPr>
            </w:r>
            <w:r>
              <w:rPr>
                <w:noProof/>
                <w:webHidden/>
              </w:rPr>
              <w:fldChar w:fldCharType="separate"/>
            </w:r>
            <w:r>
              <w:rPr>
                <w:noProof/>
                <w:webHidden/>
              </w:rPr>
              <w:t>18</w:t>
            </w:r>
            <w:r>
              <w:rPr>
                <w:noProof/>
                <w:webHidden/>
              </w:rPr>
              <w:fldChar w:fldCharType="end"/>
            </w:r>
          </w:hyperlink>
        </w:p>
        <w:p w14:paraId="76950318" w14:textId="55AAF1AC" w:rsidR="00DA1864" w:rsidRDefault="00DA1864">
          <w:pPr>
            <w:pStyle w:val="TOC2"/>
            <w:tabs>
              <w:tab w:val="right" w:leader="dot" w:pos="9016"/>
            </w:tabs>
            <w:rPr>
              <w:rFonts w:eastAsiaTheme="minorEastAsia"/>
              <w:noProof/>
              <w:lang w:eastAsia="en-GB"/>
            </w:rPr>
          </w:pPr>
          <w:hyperlink w:anchor="_Toc129326203" w:history="1">
            <w:r w:rsidRPr="00292F0E">
              <w:rPr>
                <w:rStyle w:val="Hyperlink"/>
                <w:noProof/>
              </w:rPr>
              <w:t>2.4 Question iv</w:t>
            </w:r>
            <w:r>
              <w:rPr>
                <w:noProof/>
                <w:webHidden/>
              </w:rPr>
              <w:tab/>
            </w:r>
            <w:r>
              <w:rPr>
                <w:noProof/>
                <w:webHidden/>
              </w:rPr>
              <w:fldChar w:fldCharType="begin"/>
            </w:r>
            <w:r>
              <w:rPr>
                <w:noProof/>
                <w:webHidden/>
              </w:rPr>
              <w:instrText xml:space="preserve"> PAGEREF _Toc129326203 \h </w:instrText>
            </w:r>
            <w:r>
              <w:rPr>
                <w:noProof/>
                <w:webHidden/>
              </w:rPr>
            </w:r>
            <w:r>
              <w:rPr>
                <w:noProof/>
                <w:webHidden/>
              </w:rPr>
              <w:fldChar w:fldCharType="separate"/>
            </w:r>
            <w:r>
              <w:rPr>
                <w:noProof/>
                <w:webHidden/>
              </w:rPr>
              <w:t>19</w:t>
            </w:r>
            <w:r>
              <w:rPr>
                <w:noProof/>
                <w:webHidden/>
              </w:rPr>
              <w:fldChar w:fldCharType="end"/>
            </w:r>
          </w:hyperlink>
        </w:p>
        <w:p w14:paraId="4DA4A368" w14:textId="552F6E9E" w:rsidR="00DA1864" w:rsidRDefault="00DA1864">
          <w:pPr>
            <w:pStyle w:val="TOC2"/>
            <w:tabs>
              <w:tab w:val="left" w:pos="880"/>
              <w:tab w:val="right" w:leader="dot" w:pos="9016"/>
            </w:tabs>
            <w:rPr>
              <w:rFonts w:eastAsiaTheme="minorEastAsia"/>
              <w:noProof/>
              <w:lang w:eastAsia="en-GB"/>
            </w:rPr>
          </w:pPr>
          <w:hyperlink w:anchor="_Toc129326204" w:history="1">
            <w:r w:rsidRPr="00292F0E">
              <w:rPr>
                <w:rStyle w:val="Hyperlink"/>
                <w:noProof/>
              </w:rPr>
              <w:t>2.5</w:t>
            </w:r>
            <w:r>
              <w:rPr>
                <w:rFonts w:eastAsiaTheme="minorEastAsia"/>
                <w:noProof/>
                <w:lang w:eastAsia="en-GB"/>
              </w:rPr>
              <w:tab/>
            </w:r>
            <w:r w:rsidRPr="00292F0E">
              <w:rPr>
                <w:rStyle w:val="Hyperlink"/>
                <w:noProof/>
              </w:rPr>
              <w:t>Question v</w:t>
            </w:r>
            <w:r>
              <w:rPr>
                <w:noProof/>
                <w:webHidden/>
              </w:rPr>
              <w:tab/>
            </w:r>
            <w:r>
              <w:rPr>
                <w:noProof/>
                <w:webHidden/>
              </w:rPr>
              <w:fldChar w:fldCharType="begin"/>
            </w:r>
            <w:r>
              <w:rPr>
                <w:noProof/>
                <w:webHidden/>
              </w:rPr>
              <w:instrText xml:space="preserve"> PAGEREF _Toc129326204 \h </w:instrText>
            </w:r>
            <w:r>
              <w:rPr>
                <w:noProof/>
                <w:webHidden/>
              </w:rPr>
            </w:r>
            <w:r>
              <w:rPr>
                <w:noProof/>
                <w:webHidden/>
              </w:rPr>
              <w:fldChar w:fldCharType="separate"/>
            </w:r>
            <w:r>
              <w:rPr>
                <w:noProof/>
                <w:webHidden/>
              </w:rPr>
              <w:t>19</w:t>
            </w:r>
            <w:r>
              <w:rPr>
                <w:noProof/>
                <w:webHidden/>
              </w:rPr>
              <w:fldChar w:fldCharType="end"/>
            </w:r>
          </w:hyperlink>
        </w:p>
        <w:p w14:paraId="401DB801" w14:textId="6F79F66B" w:rsidR="00DA1864" w:rsidRDefault="00DA1864">
          <w:pPr>
            <w:pStyle w:val="TOC2"/>
            <w:tabs>
              <w:tab w:val="right" w:leader="dot" w:pos="9016"/>
            </w:tabs>
            <w:rPr>
              <w:rFonts w:eastAsiaTheme="minorEastAsia"/>
              <w:noProof/>
              <w:lang w:eastAsia="en-GB"/>
            </w:rPr>
          </w:pPr>
          <w:hyperlink w:anchor="_Toc129326205" w:history="1">
            <w:r w:rsidRPr="00292F0E">
              <w:rPr>
                <w:rStyle w:val="Hyperlink"/>
                <w:noProof/>
              </w:rPr>
              <w:t>2.6 Collaborative Working Reflection</w:t>
            </w:r>
            <w:r>
              <w:rPr>
                <w:noProof/>
                <w:webHidden/>
              </w:rPr>
              <w:tab/>
            </w:r>
            <w:r>
              <w:rPr>
                <w:noProof/>
                <w:webHidden/>
              </w:rPr>
              <w:fldChar w:fldCharType="begin"/>
            </w:r>
            <w:r>
              <w:rPr>
                <w:noProof/>
                <w:webHidden/>
              </w:rPr>
              <w:instrText xml:space="preserve"> PAGEREF _Toc129326205 \h </w:instrText>
            </w:r>
            <w:r>
              <w:rPr>
                <w:noProof/>
                <w:webHidden/>
              </w:rPr>
            </w:r>
            <w:r>
              <w:rPr>
                <w:noProof/>
                <w:webHidden/>
              </w:rPr>
              <w:fldChar w:fldCharType="separate"/>
            </w:r>
            <w:r>
              <w:rPr>
                <w:noProof/>
                <w:webHidden/>
              </w:rPr>
              <w:t>19</w:t>
            </w:r>
            <w:r>
              <w:rPr>
                <w:noProof/>
                <w:webHidden/>
              </w:rPr>
              <w:fldChar w:fldCharType="end"/>
            </w:r>
          </w:hyperlink>
        </w:p>
        <w:p w14:paraId="4F28D56E" w14:textId="6F0526C4" w:rsidR="00DA1864" w:rsidRDefault="00DA1864">
          <w:pPr>
            <w:pStyle w:val="TOC1"/>
            <w:tabs>
              <w:tab w:val="right" w:leader="dot" w:pos="9016"/>
            </w:tabs>
            <w:rPr>
              <w:rFonts w:eastAsiaTheme="minorEastAsia"/>
              <w:noProof/>
              <w:lang w:eastAsia="en-GB"/>
            </w:rPr>
          </w:pPr>
          <w:hyperlink w:anchor="_Toc129326206" w:history="1">
            <w:r w:rsidRPr="00292F0E">
              <w:rPr>
                <w:rStyle w:val="Hyperlink"/>
                <w:noProof/>
              </w:rPr>
              <w:t>3. References</w:t>
            </w:r>
            <w:r>
              <w:rPr>
                <w:noProof/>
                <w:webHidden/>
              </w:rPr>
              <w:tab/>
            </w:r>
            <w:r>
              <w:rPr>
                <w:noProof/>
                <w:webHidden/>
              </w:rPr>
              <w:fldChar w:fldCharType="begin"/>
            </w:r>
            <w:r>
              <w:rPr>
                <w:noProof/>
                <w:webHidden/>
              </w:rPr>
              <w:instrText xml:space="preserve"> PAGEREF _Toc129326206 \h </w:instrText>
            </w:r>
            <w:r>
              <w:rPr>
                <w:noProof/>
                <w:webHidden/>
              </w:rPr>
            </w:r>
            <w:r>
              <w:rPr>
                <w:noProof/>
                <w:webHidden/>
              </w:rPr>
              <w:fldChar w:fldCharType="separate"/>
            </w:r>
            <w:r>
              <w:rPr>
                <w:noProof/>
                <w:webHidden/>
              </w:rPr>
              <w:t>20</w:t>
            </w:r>
            <w:r>
              <w:rPr>
                <w:noProof/>
                <w:webHidden/>
              </w:rPr>
              <w:fldChar w:fldCharType="end"/>
            </w:r>
          </w:hyperlink>
        </w:p>
        <w:p w14:paraId="423FF655" w14:textId="6C90B958" w:rsidR="002424AA" w:rsidRDefault="002424AA" w:rsidP="004D4015">
          <w:pPr>
            <w:spacing w:line="360" w:lineRule="auto"/>
            <w:jc w:val="both"/>
          </w:pPr>
          <w:r>
            <w:rPr>
              <w:b/>
              <w:bCs/>
              <w:noProof/>
            </w:rPr>
            <w:fldChar w:fldCharType="end"/>
          </w:r>
        </w:p>
      </w:sdtContent>
    </w:sdt>
    <w:p w14:paraId="1453EA6A" w14:textId="011F98F4" w:rsidR="007D14AF" w:rsidRDefault="007D14AF" w:rsidP="004D4015">
      <w:pPr>
        <w:spacing w:line="360" w:lineRule="auto"/>
        <w:jc w:val="both"/>
      </w:pPr>
      <w:r>
        <w:br w:type="page"/>
      </w:r>
    </w:p>
    <w:p w14:paraId="554F84E9" w14:textId="2D2F1A66" w:rsidR="00C02019" w:rsidRPr="00865EE3" w:rsidRDefault="005C0698" w:rsidP="004D4015">
      <w:pPr>
        <w:pStyle w:val="Heading1"/>
        <w:numPr>
          <w:ilvl w:val="0"/>
          <w:numId w:val="19"/>
        </w:numPr>
        <w:spacing w:line="360" w:lineRule="auto"/>
        <w:jc w:val="both"/>
        <w:rPr>
          <w:color w:val="auto"/>
        </w:rPr>
      </w:pPr>
      <w:bookmarkStart w:id="1" w:name="_Toc129326186"/>
      <w:r>
        <w:rPr>
          <w:color w:val="auto"/>
        </w:rPr>
        <w:lastRenderedPageBreak/>
        <w:t>Task 1</w:t>
      </w:r>
      <w:bookmarkEnd w:id="1"/>
    </w:p>
    <w:p w14:paraId="2996A47E" w14:textId="36B355E8" w:rsidR="005C0698" w:rsidRPr="005C0698" w:rsidRDefault="005C0698" w:rsidP="005C0698">
      <w:pPr>
        <w:pStyle w:val="Heading2"/>
        <w:numPr>
          <w:ilvl w:val="1"/>
          <w:numId w:val="30"/>
        </w:numPr>
        <w:spacing w:line="360" w:lineRule="auto"/>
        <w:jc w:val="both"/>
      </w:pPr>
      <w:bookmarkStart w:id="2" w:name="_Toc129326187"/>
      <w:r>
        <w:t>Introduction</w:t>
      </w:r>
      <w:bookmarkEnd w:id="2"/>
    </w:p>
    <w:p w14:paraId="653E5E2A" w14:textId="1D4F594F" w:rsidR="005C0698" w:rsidRDefault="00943EB6" w:rsidP="00F11B1B">
      <w:pPr>
        <w:spacing w:line="360" w:lineRule="auto"/>
        <w:jc w:val="both"/>
      </w:pPr>
      <w:r>
        <w:t xml:space="preserve">The Purpose of this </w:t>
      </w:r>
      <w:r w:rsidR="009612AB">
        <w:t>Task</w:t>
      </w:r>
      <w:r>
        <w:t xml:space="preserve"> is to</w:t>
      </w:r>
      <w:r w:rsidR="00EB6113">
        <w:t xml:space="preserve"> work as a team on the practical aspect of building, configuring, managing and deploying a virtual network. </w:t>
      </w:r>
      <w:r>
        <w:t xml:space="preserve"> </w:t>
      </w:r>
      <w:r w:rsidR="00EB6113">
        <w:t>This involves downloading VM Box and creating and configuring servers and clients using specific Type 2 Hypervisor management software. This forms the building blocks of configuring the network, then allowing suitable services and features to be utilised.</w:t>
      </w:r>
      <w:r w:rsidR="00812A25">
        <w:br/>
      </w:r>
    </w:p>
    <w:p w14:paraId="6BD8566D" w14:textId="3DBA35B9" w:rsidR="001B1274" w:rsidRDefault="001B1274" w:rsidP="001B1274">
      <w:pPr>
        <w:pStyle w:val="Heading2"/>
        <w:numPr>
          <w:ilvl w:val="1"/>
          <w:numId w:val="30"/>
        </w:numPr>
      </w:pPr>
      <w:bookmarkStart w:id="3" w:name="_Toc129326188"/>
      <w:r>
        <w:t>Mandatory Team Submission Details</w:t>
      </w:r>
      <w:bookmarkEnd w:id="3"/>
    </w:p>
    <w:p w14:paraId="617D616A" w14:textId="3515EAC5" w:rsidR="001B1274" w:rsidRDefault="001B1274" w:rsidP="001B1274">
      <w:r>
        <w:br/>
        <w:t xml:space="preserve">Name of the Team: </w:t>
      </w:r>
      <w:r w:rsidRPr="3E4464E8">
        <w:rPr>
          <w:b/>
          <w:bCs/>
        </w:rPr>
        <w:t>DMTJ</w:t>
      </w:r>
    </w:p>
    <w:p w14:paraId="1A0894C8" w14:textId="36E3F010" w:rsidR="001B1274" w:rsidRPr="001B1274" w:rsidRDefault="001B1274" w:rsidP="001B1274">
      <w:pPr>
        <w:spacing w:line="360" w:lineRule="auto"/>
        <w:jc w:val="both"/>
      </w:pPr>
      <w:r w:rsidRPr="001B1274">
        <w:t>Team Members</w:t>
      </w:r>
      <w:r>
        <w:t>:</w:t>
      </w:r>
    </w:p>
    <w:tbl>
      <w:tblPr>
        <w:tblStyle w:val="PlainTable3"/>
        <w:tblpPr w:leftFromText="180" w:rightFromText="180" w:vertAnchor="text" w:tblpXSpec="center" w:tblpY="1"/>
        <w:tblW w:w="9023" w:type="dxa"/>
        <w:tblInd w:w="0" w:type="dxa"/>
        <w:tblLook w:val="04A0" w:firstRow="1" w:lastRow="0" w:firstColumn="1" w:lastColumn="0" w:noHBand="0" w:noVBand="1"/>
      </w:tblPr>
      <w:tblGrid>
        <w:gridCol w:w="4683"/>
        <w:gridCol w:w="4340"/>
      </w:tblGrid>
      <w:tr w:rsidR="001B1274" w:rsidRPr="001B1274" w14:paraId="40B241C5" w14:textId="77777777" w:rsidTr="001B1274">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Borders>
              <w:top w:val="nil"/>
              <w:left w:val="nil"/>
            </w:tcBorders>
            <w:hideMark/>
          </w:tcPr>
          <w:p w14:paraId="56408B68" w14:textId="77777777" w:rsidR="001B1274" w:rsidRPr="001B1274" w:rsidRDefault="001B1274">
            <w:pPr>
              <w:spacing w:line="360" w:lineRule="auto"/>
              <w:jc w:val="both"/>
              <w:rPr>
                <w:caps w:val="0"/>
              </w:rPr>
            </w:pPr>
            <w:r w:rsidRPr="001B1274">
              <w:rPr>
                <w:caps w:val="0"/>
              </w:rPr>
              <w:t>Student Name</w:t>
            </w:r>
          </w:p>
        </w:tc>
        <w:tc>
          <w:tcPr>
            <w:tcW w:w="4340" w:type="dxa"/>
            <w:tcBorders>
              <w:top w:val="nil"/>
              <w:left w:val="nil"/>
              <w:right w:val="nil"/>
            </w:tcBorders>
            <w:hideMark/>
          </w:tcPr>
          <w:p w14:paraId="0530EAF4" w14:textId="77777777" w:rsidR="001B1274" w:rsidRPr="001B1274" w:rsidRDefault="001B1274">
            <w:pPr>
              <w:spacing w:line="360" w:lineRule="auto"/>
              <w:jc w:val="both"/>
              <w:cnfStyle w:val="100000000000" w:firstRow="1" w:lastRow="0" w:firstColumn="0" w:lastColumn="0" w:oddVBand="0" w:evenVBand="0" w:oddHBand="0" w:evenHBand="0" w:firstRowFirstColumn="0" w:firstRowLastColumn="0" w:lastRowFirstColumn="0" w:lastRowLastColumn="0"/>
              <w:rPr>
                <w:caps w:val="0"/>
              </w:rPr>
            </w:pPr>
            <w:r w:rsidRPr="001B1274">
              <w:rPr>
                <w:caps w:val="0"/>
              </w:rPr>
              <w:t>Student ID</w:t>
            </w:r>
          </w:p>
        </w:tc>
      </w:tr>
      <w:tr w:rsidR="001B1274" w:rsidRPr="001B1274" w14:paraId="53DFDE6D" w14:textId="77777777" w:rsidTr="001B1274">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11920613" w14:textId="03CB8A7A" w:rsidR="001B1274" w:rsidRPr="001B1274" w:rsidRDefault="001B1274">
            <w:pPr>
              <w:spacing w:line="360" w:lineRule="auto"/>
              <w:jc w:val="both"/>
              <w:rPr>
                <w:b w:val="0"/>
                <w:bCs w:val="0"/>
                <w:caps w:val="0"/>
              </w:rPr>
            </w:pPr>
            <w:r w:rsidRPr="001B1274">
              <w:rPr>
                <w:b w:val="0"/>
                <w:bCs w:val="0"/>
                <w:caps w:val="0"/>
              </w:rPr>
              <w:t>Dave Cornelius</w:t>
            </w:r>
          </w:p>
        </w:tc>
        <w:tc>
          <w:tcPr>
            <w:tcW w:w="4340" w:type="dxa"/>
          </w:tcPr>
          <w:p w14:paraId="29FFC2C6" w14:textId="5BE67CFB" w:rsidR="001B1274" w:rsidRPr="001B1274" w:rsidRDefault="001B1274">
            <w:pPr>
              <w:spacing w:line="360" w:lineRule="auto"/>
              <w:jc w:val="both"/>
              <w:cnfStyle w:val="000000100000" w:firstRow="0" w:lastRow="0" w:firstColumn="0" w:lastColumn="0" w:oddVBand="0" w:evenVBand="0" w:oddHBand="1" w:evenHBand="0" w:firstRowFirstColumn="0" w:firstRowLastColumn="0" w:lastRowFirstColumn="0" w:lastRowLastColumn="0"/>
            </w:pPr>
            <w:r w:rsidRPr="001B1274">
              <w:t>2023506</w:t>
            </w:r>
          </w:p>
        </w:tc>
      </w:tr>
      <w:tr w:rsidR="001B1274" w:rsidRPr="001B1274" w14:paraId="4916B837" w14:textId="77777777" w:rsidTr="001B1274">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4E64D3CA" w14:textId="11CF0C76" w:rsidR="001B1274" w:rsidRPr="001B1274" w:rsidRDefault="001B1274">
            <w:pPr>
              <w:spacing w:line="360" w:lineRule="auto"/>
              <w:jc w:val="both"/>
              <w:rPr>
                <w:b w:val="0"/>
                <w:bCs w:val="0"/>
                <w:caps w:val="0"/>
              </w:rPr>
            </w:pPr>
            <w:r w:rsidRPr="001B1274">
              <w:rPr>
                <w:b w:val="0"/>
                <w:bCs w:val="0"/>
                <w:caps w:val="0"/>
              </w:rPr>
              <w:t>David Corner</w:t>
            </w:r>
          </w:p>
        </w:tc>
        <w:tc>
          <w:tcPr>
            <w:tcW w:w="4340" w:type="dxa"/>
          </w:tcPr>
          <w:p w14:paraId="0D1DBE35" w14:textId="29396C1C" w:rsidR="001B1274" w:rsidRPr="001B1274" w:rsidRDefault="001B1274">
            <w:pPr>
              <w:spacing w:line="360" w:lineRule="auto"/>
              <w:jc w:val="both"/>
              <w:cnfStyle w:val="000000000000" w:firstRow="0" w:lastRow="0" w:firstColumn="0" w:lastColumn="0" w:oddVBand="0" w:evenVBand="0" w:oddHBand="0" w:evenHBand="0" w:firstRowFirstColumn="0" w:firstRowLastColumn="0" w:lastRowFirstColumn="0" w:lastRowLastColumn="0"/>
            </w:pPr>
            <w:r w:rsidRPr="001B1274">
              <w:t>1809784</w:t>
            </w:r>
          </w:p>
        </w:tc>
      </w:tr>
      <w:tr w:rsidR="001B1274" w:rsidRPr="001B1274" w14:paraId="46CA0DC0" w14:textId="77777777" w:rsidTr="001B1274">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07A60255" w14:textId="2A62BC7F" w:rsidR="001B1274" w:rsidRPr="001B1274" w:rsidRDefault="001B1274">
            <w:pPr>
              <w:spacing w:line="360" w:lineRule="auto"/>
              <w:jc w:val="both"/>
              <w:rPr>
                <w:b w:val="0"/>
                <w:bCs w:val="0"/>
                <w:caps w:val="0"/>
              </w:rPr>
            </w:pPr>
            <w:r w:rsidRPr="001B1274">
              <w:rPr>
                <w:b w:val="0"/>
                <w:bCs w:val="0"/>
                <w:caps w:val="0"/>
              </w:rPr>
              <w:t>Dylan Thomas</w:t>
            </w:r>
          </w:p>
        </w:tc>
        <w:tc>
          <w:tcPr>
            <w:tcW w:w="4340" w:type="dxa"/>
          </w:tcPr>
          <w:p w14:paraId="06B41D05" w14:textId="6033CB30" w:rsidR="001B1274" w:rsidRPr="001B1274" w:rsidRDefault="001B1274">
            <w:pPr>
              <w:spacing w:line="360" w:lineRule="auto"/>
              <w:jc w:val="both"/>
              <w:cnfStyle w:val="000000100000" w:firstRow="0" w:lastRow="0" w:firstColumn="0" w:lastColumn="0" w:oddVBand="0" w:evenVBand="0" w:oddHBand="1" w:evenHBand="0" w:firstRowFirstColumn="0" w:firstRowLastColumn="0" w:lastRowFirstColumn="0" w:lastRowLastColumn="0"/>
            </w:pPr>
            <w:r w:rsidRPr="001B1274">
              <w:t>2014801</w:t>
            </w:r>
          </w:p>
        </w:tc>
      </w:tr>
      <w:tr w:rsidR="001B1274" w:rsidRPr="001B1274" w14:paraId="7B7FC04E" w14:textId="77777777" w:rsidTr="001B1274">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507E5CC9" w14:textId="2F89AC91" w:rsidR="001B1274" w:rsidRPr="001B1274" w:rsidRDefault="001B1274">
            <w:pPr>
              <w:spacing w:line="360" w:lineRule="auto"/>
              <w:jc w:val="both"/>
              <w:rPr>
                <w:b w:val="0"/>
                <w:bCs w:val="0"/>
                <w:caps w:val="0"/>
              </w:rPr>
            </w:pPr>
            <w:r w:rsidRPr="001B1274">
              <w:rPr>
                <w:b w:val="0"/>
                <w:bCs w:val="0"/>
                <w:caps w:val="0"/>
              </w:rPr>
              <w:t>Morgan Combstock</w:t>
            </w:r>
          </w:p>
        </w:tc>
        <w:tc>
          <w:tcPr>
            <w:tcW w:w="4340" w:type="dxa"/>
          </w:tcPr>
          <w:p w14:paraId="1ABA634A" w14:textId="3A271F9F" w:rsidR="001B1274" w:rsidRPr="001B1274" w:rsidRDefault="001B1274">
            <w:pPr>
              <w:spacing w:line="360" w:lineRule="auto"/>
              <w:jc w:val="both"/>
              <w:cnfStyle w:val="000000000000" w:firstRow="0" w:lastRow="0" w:firstColumn="0" w:lastColumn="0" w:oddVBand="0" w:evenVBand="0" w:oddHBand="0" w:evenHBand="0" w:firstRowFirstColumn="0" w:firstRowLastColumn="0" w:lastRowFirstColumn="0" w:lastRowLastColumn="0"/>
            </w:pPr>
            <w:r>
              <w:t>2014028</w:t>
            </w:r>
          </w:p>
        </w:tc>
      </w:tr>
    </w:tbl>
    <w:p w14:paraId="45D84861" w14:textId="77777777" w:rsidR="001B1274" w:rsidRPr="001B1274" w:rsidRDefault="001B1274" w:rsidP="001B1274">
      <w:pPr>
        <w:pBdr>
          <w:bottom w:val="single" w:sz="6" w:space="1" w:color="auto"/>
        </w:pBdr>
        <w:spacing w:line="360" w:lineRule="auto"/>
        <w:jc w:val="both"/>
      </w:pPr>
      <w:r w:rsidRPr="001B1274">
        <w:t>Team Evaluation (Self Evaluate your Team)</w:t>
      </w:r>
    </w:p>
    <w:tbl>
      <w:tblPr>
        <w:tblStyle w:val="MediumList2-Accent1"/>
        <w:tblW w:w="5022" w:type="pct"/>
        <w:tblInd w:w="-20" w:type="dxa"/>
        <w:tblLook w:val="04A0" w:firstRow="1" w:lastRow="0" w:firstColumn="1" w:lastColumn="0" w:noHBand="0" w:noVBand="1"/>
      </w:tblPr>
      <w:tblGrid>
        <w:gridCol w:w="1511"/>
        <w:gridCol w:w="1510"/>
        <w:gridCol w:w="24"/>
        <w:gridCol w:w="1489"/>
        <w:gridCol w:w="45"/>
        <w:gridCol w:w="1467"/>
        <w:gridCol w:w="69"/>
        <w:gridCol w:w="1443"/>
        <w:gridCol w:w="94"/>
        <w:gridCol w:w="1414"/>
      </w:tblGrid>
      <w:tr w:rsidR="00007DD1" w:rsidRPr="001B1274" w14:paraId="42163696" w14:textId="77777777" w:rsidTr="2F80175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noWrap/>
          </w:tcPr>
          <w:p w14:paraId="155D7859" w14:textId="77777777" w:rsidR="001B1274" w:rsidRPr="001B1274" w:rsidRDefault="001B1274">
            <w:pPr>
              <w:rPr>
                <w:rFonts w:asciiTheme="minorHAnsi" w:eastAsiaTheme="minorHAnsi" w:hAnsiTheme="minorHAnsi" w:cstheme="minorBidi"/>
                <w:color w:val="auto"/>
                <w:sz w:val="22"/>
                <w:szCs w:val="22"/>
                <w:lang w:val="en-GB"/>
              </w:rPr>
            </w:pPr>
          </w:p>
        </w:tc>
        <w:tc>
          <w:tcPr>
            <w:tcW w:w="833" w:type="pct"/>
            <w:hideMark/>
          </w:tcPr>
          <w:p w14:paraId="3DDEB045" w14:textId="77777777" w:rsidR="001B1274" w:rsidRPr="001B1274" w:rsidRDefault="001B1274">
            <w:pPr>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2"/>
                <w:szCs w:val="22"/>
                <w:lang w:val="en-GB"/>
              </w:rPr>
            </w:pPr>
            <w:r w:rsidRPr="001B1274">
              <w:rPr>
                <w:rFonts w:asciiTheme="minorHAnsi" w:eastAsiaTheme="minorHAnsi" w:hAnsiTheme="minorHAnsi" w:cstheme="minorBidi"/>
                <w:color w:val="auto"/>
                <w:sz w:val="22"/>
                <w:szCs w:val="22"/>
                <w:lang w:val="en-GB"/>
              </w:rPr>
              <w:t xml:space="preserve">Student 1  </w:t>
            </w:r>
          </w:p>
        </w:tc>
        <w:tc>
          <w:tcPr>
            <w:tcW w:w="834" w:type="pct"/>
            <w:gridSpan w:val="2"/>
            <w:hideMark/>
          </w:tcPr>
          <w:p w14:paraId="231D1AEA" w14:textId="77777777" w:rsidR="001B1274" w:rsidRPr="001B1274" w:rsidRDefault="001B1274">
            <w:pPr>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2"/>
                <w:szCs w:val="22"/>
                <w:lang w:val="en-GB"/>
              </w:rPr>
            </w:pPr>
            <w:r w:rsidRPr="001B1274">
              <w:rPr>
                <w:rFonts w:asciiTheme="minorHAnsi" w:eastAsiaTheme="minorHAnsi" w:hAnsiTheme="minorHAnsi" w:cstheme="minorBidi"/>
                <w:color w:val="auto"/>
                <w:sz w:val="22"/>
                <w:szCs w:val="22"/>
                <w:lang w:val="en-GB"/>
              </w:rPr>
              <w:t>Student 2</w:t>
            </w:r>
          </w:p>
        </w:tc>
        <w:tc>
          <w:tcPr>
            <w:tcW w:w="834" w:type="pct"/>
            <w:gridSpan w:val="2"/>
            <w:hideMark/>
          </w:tcPr>
          <w:p w14:paraId="2E9E404D" w14:textId="77777777" w:rsidR="001B1274" w:rsidRPr="001B1274" w:rsidRDefault="001B1274">
            <w:pPr>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2"/>
                <w:szCs w:val="22"/>
                <w:lang w:val="en-GB"/>
              </w:rPr>
            </w:pPr>
            <w:r w:rsidRPr="001B1274">
              <w:rPr>
                <w:rFonts w:asciiTheme="minorHAnsi" w:eastAsiaTheme="minorHAnsi" w:hAnsiTheme="minorHAnsi" w:cstheme="minorBidi"/>
                <w:color w:val="auto"/>
                <w:sz w:val="22"/>
                <w:szCs w:val="22"/>
                <w:lang w:val="en-GB"/>
              </w:rPr>
              <w:t>Student 3</w:t>
            </w:r>
          </w:p>
        </w:tc>
        <w:tc>
          <w:tcPr>
            <w:tcW w:w="834" w:type="pct"/>
            <w:gridSpan w:val="2"/>
            <w:hideMark/>
          </w:tcPr>
          <w:p w14:paraId="081593C8" w14:textId="77777777" w:rsidR="001B1274" w:rsidRPr="001B1274" w:rsidRDefault="001B1274">
            <w:pPr>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2"/>
                <w:szCs w:val="22"/>
                <w:lang w:val="en-GB"/>
              </w:rPr>
            </w:pPr>
            <w:r w:rsidRPr="001B1274">
              <w:rPr>
                <w:rFonts w:asciiTheme="minorHAnsi" w:eastAsiaTheme="minorHAnsi" w:hAnsiTheme="minorHAnsi" w:cstheme="minorBidi"/>
                <w:color w:val="auto"/>
                <w:sz w:val="22"/>
                <w:szCs w:val="22"/>
                <w:lang w:val="en-GB"/>
              </w:rPr>
              <w:t>Student 4</w:t>
            </w:r>
          </w:p>
        </w:tc>
        <w:tc>
          <w:tcPr>
            <w:tcW w:w="832" w:type="pct"/>
            <w:gridSpan w:val="2"/>
            <w:hideMark/>
          </w:tcPr>
          <w:p w14:paraId="3ED30FE9" w14:textId="77777777" w:rsidR="001B1274" w:rsidRPr="001B1274" w:rsidRDefault="001B1274">
            <w:pPr>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2"/>
                <w:szCs w:val="22"/>
                <w:lang w:val="en-GB"/>
              </w:rPr>
            </w:pPr>
            <w:r w:rsidRPr="001B1274">
              <w:rPr>
                <w:rFonts w:asciiTheme="minorHAnsi" w:eastAsiaTheme="minorHAnsi" w:hAnsiTheme="minorHAnsi" w:cstheme="minorBidi"/>
                <w:color w:val="auto"/>
                <w:sz w:val="22"/>
                <w:szCs w:val="22"/>
                <w:lang w:val="en-GB"/>
              </w:rPr>
              <w:t>Student 5</w:t>
            </w:r>
          </w:p>
        </w:tc>
      </w:tr>
      <w:tr w:rsidR="008C46F7" w:rsidRPr="001B1274" w14:paraId="3625FA81" w14:textId="77777777" w:rsidTr="2F8017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6938E345" w14:textId="77777777" w:rsidR="001B1274" w:rsidRPr="001B1274" w:rsidRDefault="001B1274">
            <w:pPr>
              <w:rPr>
                <w:rFonts w:asciiTheme="minorHAnsi" w:eastAsiaTheme="minorHAnsi" w:hAnsiTheme="minorHAnsi" w:cstheme="minorBidi"/>
                <w:color w:val="auto"/>
                <w:lang w:val="en-GB"/>
              </w:rPr>
            </w:pPr>
            <w:r w:rsidRPr="001B1274">
              <w:rPr>
                <w:rFonts w:asciiTheme="minorHAnsi" w:eastAsiaTheme="minorHAnsi" w:hAnsiTheme="minorHAnsi" w:cstheme="minorBidi"/>
                <w:color w:val="auto"/>
                <w:lang w:val="en-GB"/>
              </w:rPr>
              <w:t>Student 1</w:t>
            </w:r>
          </w:p>
        </w:tc>
        <w:tc>
          <w:tcPr>
            <w:tcW w:w="846" w:type="pct"/>
            <w:gridSpan w:val="2"/>
          </w:tcPr>
          <w:p w14:paraId="4673B28C" w14:textId="0F00E1F0" w:rsidR="001B1274" w:rsidRPr="001B1274" w:rsidRDefault="665EC1E5" w:rsidP="611C161E">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lang w:val="en-GB"/>
              </w:rPr>
            </w:pPr>
            <w:r w:rsidRPr="611C161E">
              <w:rPr>
                <w:rFonts w:asciiTheme="minorHAnsi" w:eastAsiaTheme="minorEastAsia" w:hAnsiTheme="minorHAnsi" w:cstheme="minorBidi"/>
                <w:color w:val="auto"/>
                <w:lang w:val="en-GB"/>
              </w:rPr>
              <w:t>X</w:t>
            </w:r>
          </w:p>
        </w:tc>
        <w:tc>
          <w:tcPr>
            <w:tcW w:w="846" w:type="pct"/>
            <w:gridSpan w:val="2"/>
          </w:tcPr>
          <w:p w14:paraId="5F956E96" w14:textId="0215FDDD" w:rsidR="001B1274" w:rsidRPr="001B1274" w:rsidRDefault="3B91CD3D" w:rsidP="2F80175D">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lang w:val="en-GB"/>
              </w:rPr>
            </w:pPr>
            <w:r w:rsidRPr="2F80175D">
              <w:rPr>
                <w:rFonts w:asciiTheme="minorHAnsi" w:eastAsiaTheme="minorEastAsia" w:hAnsiTheme="minorHAnsi" w:cstheme="minorBidi"/>
                <w:color w:val="auto"/>
                <w:lang w:val="en-GB"/>
              </w:rPr>
              <w:t>5</w:t>
            </w:r>
          </w:p>
        </w:tc>
        <w:tc>
          <w:tcPr>
            <w:tcW w:w="847" w:type="pct"/>
            <w:gridSpan w:val="2"/>
          </w:tcPr>
          <w:p w14:paraId="02C06682" w14:textId="320750EB" w:rsidR="001B1274" w:rsidRPr="001B1274" w:rsidRDefault="3B91CD3D" w:rsidP="2F80175D">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lang w:val="en-GB"/>
              </w:rPr>
            </w:pPr>
            <w:r w:rsidRPr="2F80175D">
              <w:rPr>
                <w:rFonts w:asciiTheme="minorHAnsi" w:eastAsiaTheme="minorEastAsia" w:hAnsiTheme="minorHAnsi" w:cstheme="minorBidi"/>
                <w:color w:val="auto"/>
                <w:lang w:val="en-GB"/>
              </w:rPr>
              <w:t>5</w:t>
            </w:r>
          </w:p>
        </w:tc>
        <w:tc>
          <w:tcPr>
            <w:tcW w:w="848" w:type="pct"/>
            <w:gridSpan w:val="2"/>
          </w:tcPr>
          <w:p w14:paraId="2A293FED" w14:textId="3464021A" w:rsidR="001B1274" w:rsidRPr="001B1274" w:rsidRDefault="3B91CD3D" w:rsidP="2F80175D">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lang w:val="en-GB"/>
              </w:rPr>
            </w:pPr>
            <w:r w:rsidRPr="2F80175D">
              <w:rPr>
                <w:rFonts w:asciiTheme="minorHAnsi" w:eastAsiaTheme="minorEastAsia" w:hAnsiTheme="minorHAnsi" w:cstheme="minorBidi"/>
                <w:color w:val="auto"/>
                <w:lang w:val="en-GB"/>
              </w:rPr>
              <w:t>5</w:t>
            </w:r>
          </w:p>
        </w:tc>
        <w:tc>
          <w:tcPr>
            <w:tcW w:w="780" w:type="pct"/>
            <w:tcBorders>
              <w:right w:val="single" w:sz="8" w:space="0" w:color="4472C4" w:themeColor="accent1"/>
            </w:tcBorders>
          </w:tcPr>
          <w:p w14:paraId="0B863182" w14:textId="1D3DB3B7" w:rsidR="001B1274" w:rsidRPr="001B1274" w:rsidRDefault="665EC1E5" w:rsidP="611C161E">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lang w:val="en-GB"/>
              </w:rPr>
            </w:pPr>
            <w:r w:rsidRPr="611C161E">
              <w:rPr>
                <w:rFonts w:asciiTheme="minorHAnsi" w:eastAsiaTheme="minorEastAsia" w:hAnsiTheme="minorHAnsi" w:cstheme="minorBidi"/>
                <w:color w:val="auto"/>
                <w:lang w:val="en-GB"/>
              </w:rPr>
              <w:t>X</w:t>
            </w:r>
          </w:p>
        </w:tc>
      </w:tr>
      <w:tr w:rsidR="0078627F" w:rsidRPr="001B1274" w14:paraId="00BF9068" w14:textId="77777777" w:rsidTr="2F80175D">
        <w:tc>
          <w:tcPr>
            <w:cnfStyle w:val="001000000000" w:firstRow="0" w:lastRow="0" w:firstColumn="1" w:lastColumn="0" w:oddVBand="0" w:evenVBand="0" w:oddHBand="0" w:evenHBand="0" w:firstRowFirstColumn="0" w:firstRowLastColumn="0" w:lastRowFirstColumn="0" w:lastRowLastColumn="0"/>
            <w:tcW w:w="833" w:type="pct"/>
            <w:noWrap/>
            <w:hideMark/>
          </w:tcPr>
          <w:p w14:paraId="6A07FC21" w14:textId="77777777" w:rsidR="001B1274" w:rsidRPr="001B1274" w:rsidRDefault="001B1274">
            <w:pPr>
              <w:rPr>
                <w:rFonts w:asciiTheme="minorHAnsi" w:eastAsiaTheme="minorHAnsi" w:hAnsiTheme="minorHAnsi" w:cstheme="minorBidi"/>
                <w:color w:val="auto"/>
                <w:lang w:val="en-GB"/>
              </w:rPr>
            </w:pPr>
            <w:r w:rsidRPr="001B1274">
              <w:rPr>
                <w:rFonts w:asciiTheme="minorHAnsi" w:eastAsiaTheme="minorHAnsi" w:hAnsiTheme="minorHAnsi" w:cstheme="minorBidi"/>
                <w:color w:val="auto"/>
                <w:lang w:val="en-GB"/>
              </w:rPr>
              <w:t>Student 2</w:t>
            </w:r>
          </w:p>
        </w:tc>
        <w:tc>
          <w:tcPr>
            <w:tcW w:w="846" w:type="pct"/>
            <w:gridSpan w:val="2"/>
            <w:tcBorders>
              <w:top w:val="nil"/>
              <w:left w:val="nil"/>
              <w:bottom w:val="nil"/>
              <w:right w:val="nil"/>
            </w:tcBorders>
          </w:tcPr>
          <w:p w14:paraId="4F6072F3" w14:textId="70E658EE" w:rsidR="001B1274" w:rsidRPr="001B1274" w:rsidRDefault="5D23C374" w:rsidP="2F80175D">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lang w:val="en-GB"/>
              </w:rPr>
            </w:pPr>
            <w:r w:rsidRPr="2F80175D">
              <w:rPr>
                <w:rFonts w:asciiTheme="minorHAnsi" w:eastAsiaTheme="minorEastAsia" w:hAnsiTheme="minorHAnsi" w:cstheme="minorBidi"/>
                <w:color w:val="auto"/>
                <w:lang w:val="en-GB"/>
              </w:rPr>
              <w:t>5</w:t>
            </w:r>
          </w:p>
        </w:tc>
        <w:tc>
          <w:tcPr>
            <w:tcW w:w="846" w:type="pct"/>
            <w:gridSpan w:val="2"/>
            <w:tcBorders>
              <w:top w:val="nil"/>
              <w:left w:val="nil"/>
              <w:bottom w:val="nil"/>
              <w:right w:val="nil"/>
            </w:tcBorders>
          </w:tcPr>
          <w:p w14:paraId="4226C2DF" w14:textId="50973589" w:rsidR="001B1274" w:rsidRPr="001B1274" w:rsidRDefault="4A39F7FD" w:rsidP="611C161E">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lang w:val="en-GB"/>
              </w:rPr>
            </w:pPr>
            <w:r w:rsidRPr="611C161E">
              <w:rPr>
                <w:rFonts w:asciiTheme="minorHAnsi" w:eastAsiaTheme="minorEastAsia" w:hAnsiTheme="minorHAnsi" w:cstheme="minorBidi"/>
                <w:color w:val="auto"/>
                <w:lang w:val="en-GB"/>
              </w:rPr>
              <w:t>X</w:t>
            </w:r>
          </w:p>
        </w:tc>
        <w:tc>
          <w:tcPr>
            <w:tcW w:w="847" w:type="pct"/>
            <w:gridSpan w:val="2"/>
            <w:tcBorders>
              <w:top w:val="nil"/>
              <w:left w:val="nil"/>
              <w:bottom w:val="nil"/>
              <w:right w:val="nil"/>
            </w:tcBorders>
          </w:tcPr>
          <w:p w14:paraId="640EC2BF" w14:textId="43E5729A" w:rsidR="001B1274" w:rsidRPr="001B1274" w:rsidRDefault="5E7005D7" w:rsidP="2F80175D">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lang w:val="en-GB"/>
              </w:rPr>
            </w:pPr>
            <w:r w:rsidRPr="2F80175D">
              <w:rPr>
                <w:rFonts w:asciiTheme="minorHAnsi" w:eastAsiaTheme="minorEastAsia" w:hAnsiTheme="minorHAnsi" w:cstheme="minorBidi"/>
                <w:color w:val="auto"/>
                <w:lang w:val="en-GB"/>
              </w:rPr>
              <w:t>5</w:t>
            </w:r>
          </w:p>
        </w:tc>
        <w:tc>
          <w:tcPr>
            <w:tcW w:w="848" w:type="pct"/>
            <w:gridSpan w:val="2"/>
            <w:tcBorders>
              <w:top w:val="nil"/>
              <w:left w:val="nil"/>
              <w:bottom w:val="nil"/>
              <w:right w:val="nil"/>
            </w:tcBorders>
          </w:tcPr>
          <w:p w14:paraId="2551FC25" w14:textId="5CFBAB3C" w:rsidR="001B1274" w:rsidRPr="001B1274" w:rsidRDefault="78D3E93A" w:rsidP="2F80175D">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lang w:val="en-GB"/>
              </w:rPr>
            </w:pPr>
            <w:r w:rsidRPr="2F80175D">
              <w:rPr>
                <w:rFonts w:asciiTheme="minorHAnsi" w:eastAsiaTheme="minorEastAsia" w:hAnsiTheme="minorHAnsi" w:cstheme="minorBidi"/>
                <w:color w:val="auto"/>
                <w:lang w:val="en-GB"/>
              </w:rPr>
              <w:t>5</w:t>
            </w:r>
          </w:p>
        </w:tc>
        <w:tc>
          <w:tcPr>
            <w:tcW w:w="780" w:type="pct"/>
            <w:tcBorders>
              <w:top w:val="nil"/>
              <w:left w:val="nil"/>
              <w:bottom w:val="nil"/>
              <w:right w:val="single" w:sz="8" w:space="0" w:color="4472C4" w:themeColor="accent1"/>
            </w:tcBorders>
          </w:tcPr>
          <w:p w14:paraId="5542DA5A" w14:textId="457B7B92" w:rsidR="001B1274" w:rsidRPr="001B1274" w:rsidRDefault="7DC866E7" w:rsidP="611C161E">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lang w:val="en-GB"/>
              </w:rPr>
            </w:pPr>
            <w:r w:rsidRPr="611C161E">
              <w:rPr>
                <w:rFonts w:asciiTheme="minorHAnsi" w:eastAsiaTheme="minorEastAsia" w:hAnsiTheme="minorHAnsi" w:cstheme="minorBidi"/>
                <w:color w:val="auto"/>
                <w:lang w:val="en-GB"/>
              </w:rPr>
              <w:t>X</w:t>
            </w:r>
          </w:p>
        </w:tc>
      </w:tr>
      <w:tr w:rsidR="008C46F7" w:rsidRPr="001B1274" w14:paraId="79D74C06" w14:textId="77777777" w:rsidTr="2F8017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501393DD" w14:textId="77777777" w:rsidR="001B1274" w:rsidRPr="001B1274" w:rsidRDefault="001B1274">
            <w:pPr>
              <w:rPr>
                <w:rFonts w:asciiTheme="minorHAnsi" w:eastAsiaTheme="minorHAnsi" w:hAnsiTheme="minorHAnsi" w:cstheme="minorBidi"/>
                <w:color w:val="auto"/>
                <w:lang w:val="en-GB"/>
              </w:rPr>
            </w:pPr>
            <w:r w:rsidRPr="001B1274">
              <w:rPr>
                <w:rFonts w:asciiTheme="minorHAnsi" w:eastAsiaTheme="minorHAnsi" w:hAnsiTheme="minorHAnsi" w:cstheme="minorBidi"/>
                <w:color w:val="auto"/>
                <w:lang w:val="en-GB"/>
              </w:rPr>
              <w:t>Student 3</w:t>
            </w:r>
          </w:p>
        </w:tc>
        <w:tc>
          <w:tcPr>
            <w:tcW w:w="846" w:type="pct"/>
            <w:gridSpan w:val="2"/>
          </w:tcPr>
          <w:p w14:paraId="1A1C53F7" w14:textId="38D8FD96" w:rsidR="001B1274" w:rsidRPr="001B1274" w:rsidRDefault="3875C2BB" w:rsidP="2F80175D">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lang w:val="en-GB"/>
              </w:rPr>
            </w:pPr>
            <w:r w:rsidRPr="2F80175D">
              <w:rPr>
                <w:rFonts w:asciiTheme="minorHAnsi" w:eastAsiaTheme="minorEastAsia" w:hAnsiTheme="minorHAnsi" w:cstheme="minorBidi"/>
                <w:color w:val="auto"/>
                <w:lang w:val="en-GB"/>
              </w:rPr>
              <w:t>5</w:t>
            </w:r>
          </w:p>
        </w:tc>
        <w:tc>
          <w:tcPr>
            <w:tcW w:w="846" w:type="pct"/>
            <w:gridSpan w:val="2"/>
          </w:tcPr>
          <w:p w14:paraId="4BCDDF08" w14:textId="463EA983" w:rsidR="001B1274" w:rsidRPr="001B1274" w:rsidRDefault="3875C2BB" w:rsidP="2F80175D">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lang w:val="en-GB"/>
              </w:rPr>
            </w:pPr>
            <w:r w:rsidRPr="2F80175D">
              <w:rPr>
                <w:rFonts w:asciiTheme="minorHAnsi" w:eastAsiaTheme="minorEastAsia" w:hAnsiTheme="minorHAnsi" w:cstheme="minorBidi"/>
                <w:color w:val="auto"/>
                <w:lang w:val="en-GB"/>
              </w:rPr>
              <w:t>5</w:t>
            </w:r>
          </w:p>
        </w:tc>
        <w:tc>
          <w:tcPr>
            <w:tcW w:w="847" w:type="pct"/>
            <w:gridSpan w:val="2"/>
          </w:tcPr>
          <w:p w14:paraId="33F20781" w14:textId="52C8E4C4" w:rsidR="001B1274" w:rsidRPr="001B1274" w:rsidRDefault="4A39F7FD" w:rsidP="611C161E">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lang w:val="en-GB"/>
              </w:rPr>
            </w:pPr>
            <w:r w:rsidRPr="611C161E">
              <w:rPr>
                <w:rFonts w:asciiTheme="minorHAnsi" w:eastAsiaTheme="minorEastAsia" w:hAnsiTheme="minorHAnsi" w:cstheme="minorBidi"/>
                <w:color w:val="auto"/>
                <w:lang w:val="en-GB"/>
              </w:rPr>
              <w:t>X</w:t>
            </w:r>
          </w:p>
        </w:tc>
        <w:tc>
          <w:tcPr>
            <w:tcW w:w="848" w:type="pct"/>
            <w:gridSpan w:val="2"/>
          </w:tcPr>
          <w:p w14:paraId="6716B248" w14:textId="6A3C3E2B" w:rsidR="001B1274" w:rsidRPr="001B1274" w:rsidRDefault="1B1BA7E8" w:rsidP="2F80175D">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lang w:val="en-GB"/>
              </w:rPr>
            </w:pPr>
            <w:r w:rsidRPr="2F80175D">
              <w:rPr>
                <w:rFonts w:asciiTheme="minorHAnsi" w:eastAsiaTheme="minorEastAsia" w:hAnsiTheme="minorHAnsi" w:cstheme="minorBidi"/>
                <w:color w:val="auto"/>
                <w:lang w:val="en-GB"/>
              </w:rPr>
              <w:t>5</w:t>
            </w:r>
          </w:p>
        </w:tc>
        <w:tc>
          <w:tcPr>
            <w:tcW w:w="780" w:type="pct"/>
            <w:tcBorders>
              <w:right w:val="single" w:sz="8" w:space="0" w:color="4472C4" w:themeColor="accent1"/>
            </w:tcBorders>
          </w:tcPr>
          <w:p w14:paraId="6CC26CDD" w14:textId="61696A1E" w:rsidR="001B1274" w:rsidRPr="001B1274" w:rsidRDefault="7DC866E7" w:rsidP="611C161E">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lang w:val="en-GB"/>
              </w:rPr>
            </w:pPr>
            <w:r w:rsidRPr="611C161E">
              <w:rPr>
                <w:rFonts w:asciiTheme="minorHAnsi" w:eastAsiaTheme="minorEastAsia" w:hAnsiTheme="minorHAnsi" w:cstheme="minorBidi"/>
                <w:color w:val="auto"/>
                <w:lang w:val="en-GB"/>
              </w:rPr>
              <w:t>X</w:t>
            </w:r>
          </w:p>
        </w:tc>
      </w:tr>
      <w:tr w:rsidR="0078627F" w:rsidRPr="001B1274" w14:paraId="38C591B8" w14:textId="77777777" w:rsidTr="2F80175D">
        <w:tc>
          <w:tcPr>
            <w:cnfStyle w:val="001000000000" w:firstRow="0" w:lastRow="0" w:firstColumn="1" w:lastColumn="0" w:oddVBand="0" w:evenVBand="0" w:oddHBand="0" w:evenHBand="0" w:firstRowFirstColumn="0" w:firstRowLastColumn="0" w:lastRowFirstColumn="0" w:lastRowLastColumn="0"/>
            <w:tcW w:w="833" w:type="pct"/>
            <w:noWrap/>
            <w:hideMark/>
          </w:tcPr>
          <w:p w14:paraId="538C7831" w14:textId="77777777" w:rsidR="001B1274" w:rsidRPr="001B1274" w:rsidRDefault="001B1274">
            <w:pPr>
              <w:rPr>
                <w:rFonts w:asciiTheme="minorHAnsi" w:eastAsiaTheme="minorHAnsi" w:hAnsiTheme="minorHAnsi" w:cstheme="minorBidi"/>
                <w:color w:val="auto"/>
                <w:lang w:val="en-GB"/>
              </w:rPr>
            </w:pPr>
            <w:r w:rsidRPr="001B1274">
              <w:rPr>
                <w:rFonts w:asciiTheme="minorHAnsi" w:eastAsiaTheme="minorHAnsi" w:hAnsiTheme="minorHAnsi" w:cstheme="minorBidi"/>
                <w:color w:val="auto"/>
                <w:lang w:val="en-GB"/>
              </w:rPr>
              <w:t>Student 4</w:t>
            </w:r>
          </w:p>
        </w:tc>
        <w:tc>
          <w:tcPr>
            <w:tcW w:w="846" w:type="pct"/>
            <w:gridSpan w:val="2"/>
            <w:tcBorders>
              <w:top w:val="nil"/>
              <w:left w:val="nil"/>
              <w:bottom w:val="nil"/>
              <w:right w:val="nil"/>
            </w:tcBorders>
          </w:tcPr>
          <w:p w14:paraId="4EEBCCF0" w14:textId="51EF3461" w:rsidR="001B1274" w:rsidRPr="001B1274" w:rsidRDefault="7AC354A6" w:rsidP="611C161E">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lang w:val="en-GB"/>
              </w:rPr>
            </w:pPr>
            <w:r w:rsidRPr="611C161E">
              <w:rPr>
                <w:rFonts w:asciiTheme="minorHAnsi" w:eastAsiaTheme="minorEastAsia" w:hAnsiTheme="minorHAnsi" w:cstheme="minorBidi"/>
                <w:color w:val="auto"/>
                <w:lang w:val="en-GB"/>
              </w:rPr>
              <w:t>5</w:t>
            </w:r>
          </w:p>
        </w:tc>
        <w:tc>
          <w:tcPr>
            <w:tcW w:w="846" w:type="pct"/>
            <w:gridSpan w:val="2"/>
            <w:tcBorders>
              <w:top w:val="nil"/>
              <w:left w:val="nil"/>
              <w:bottom w:val="nil"/>
              <w:right w:val="nil"/>
            </w:tcBorders>
          </w:tcPr>
          <w:p w14:paraId="4721E48F" w14:textId="272277E2" w:rsidR="001B1274" w:rsidRPr="001B1274" w:rsidRDefault="7AC354A6" w:rsidP="611C161E">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lang w:val="en-GB"/>
              </w:rPr>
            </w:pPr>
            <w:r w:rsidRPr="611C161E">
              <w:rPr>
                <w:rFonts w:asciiTheme="minorHAnsi" w:eastAsiaTheme="minorEastAsia" w:hAnsiTheme="minorHAnsi" w:cstheme="minorBidi"/>
                <w:color w:val="auto"/>
                <w:lang w:val="en-GB"/>
              </w:rPr>
              <w:t>5</w:t>
            </w:r>
          </w:p>
        </w:tc>
        <w:tc>
          <w:tcPr>
            <w:tcW w:w="847" w:type="pct"/>
            <w:gridSpan w:val="2"/>
            <w:tcBorders>
              <w:top w:val="nil"/>
              <w:left w:val="nil"/>
              <w:bottom w:val="nil"/>
              <w:right w:val="nil"/>
            </w:tcBorders>
          </w:tcPr>
          <w:p w14:paraId="7A4A25D3" w14:textId="62000184" w:rsidR="001B1274" w:rsidRPr="001B1274" w:rsidRDefault="7AC354A6" w:rsidP="611C161E">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lang w:val="en-GB"/>
              </w:rPr>
            </w:pPr>
            <w:r w:rsidRPr="611C161E">
              <w:rPr>
                <w:rFonts w:asciiTheme="minorHAnsi" w:eastAsiaTheme="minorEastAsia" w:hAnsiTheme="minorHAnsi" w:cstheme="minorBidi"/>
                <w:color w:val="auto"/>
                <w:lang w:val="en-GB"/>
              </w:rPr>
              <w:t>5</w:t>
            </w:r>
          </w:p>
        </w:tc>
        <w:tc>
          <w:tcPr>
            <w:tcW w:w="848" w:type="pct"/>
            <w:gridSpan w:val="2"/>
            <w:tcBorders>
              <w:top w:val="nil"/>
              <w:left w:val="nil"/>
              <w:bottom w:val="nil"/>
              <w:right w:val="nil"/>
            </w:tcBorders>
          </w:tcPr>
          <w:p w14:paraId="099A14BB" w14:textId="4BEC443D" w:rsidR="001B1274" w:rsidRPr="001B1274" w:rsidRDefault="754FB90E" w:rsidP="611C161E">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lang w:val="en-GB"/>
              </w:rPr>
            </w:pPr>
            <w:r w:rsidRPr="611C161E">
              <w:rPr>
                <w:rFonts w:asciiTheme="minorHAnsi" w:eastAsiaTheme="minorEastAsia" w:hAnsiTheme="minorHAnsi" w:cstheme="minorBidi"/>
                <w:color w:val="auto"/>
                <w:lang w:val="en-GB"/>
              </w:rPr>
              <w:t>X</w:t>
            </w:r>
          </w:p>
        </w:tc>
        <w:tc>
          <w:tcPr>
            <w:tcW w:w="780" w:type="pct"/>
            <w:tcBorders>
              <w:top w:val="nil"/>
              <w:left w:val="nil"/>
              <w:bottom w:val="nil"/>
              <w:right w:val="single" w:sz="8" w:space="0" w:color="4472C4" w:themeColor="accent1"/>
            </w:tcBorders>
          </w:tcPr>
          <w:p w14:paraId="7719EDD2" w14:textId="4AD437F3" w:rsidR="001B1274" w:rsidRPr="001B1274" w:rsidRDefault="7AC354A6" w:rsidP="611C161E">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lang w:val="en-GB"/>
              </w:rPr>
            </w:pPr>
            <w:r w:rsidRPr="611C161E">
              <w:rPr>
                <w:rFonts w:asciiTheme="minorHAnsi" w:eastAsiaTheme="minorEastAsia" w:hAnsiTheme="minorHAnsi" w:cstheme="minorBidi"/>
                <w:color w:val="auto"/>
                <w:lang w:val="en-GB"/>
              </w:rPr>
              <w:t>X</w:t>
            </w:r>
          </w:p>
        </w:tc>
      </w:tr>
    </w:tbl>
    <w:p w14:paraId="0B119FE9" w14:textId="77777777" w:rsidR="001B1274" w:rsidRPr="001B1274" w:rsidRDefault="001B1274" w:rsidP="001B1274">
      <w:pPr>
        <w:pBdr>
          <w:bottom w:val="single" w:sz="6" w:space="1" w:color="auto"/>
        </w:pBdr>
        <w:spacing w:line="360" w:lineRule="auto"/>
        <w:jc w:val="both"/>
      </w:pPr>
      <w:r w:rsidRPr="001B1274">
        <w:t>Rate your Teams Contribution with a scale of 1 to 5 (1 No Contribution and 5 Excellent Contribution)</w:t>
      </w:r>
    </w:p>
    <w:p w14:paraId="3E306039" w14:textId="7D8B484D" w:rsidR="001B1274" w:rsidRPr="001B1274" w:rsidRDefault="001B1274" w:rsidP="001B1274">
      <w:r>
        <w:t xml:space="preserve">Add your comments on Team Evaluation: </w:t>
      </w:r>
      <w:r w:rsidRPr="001B1274">
        <w:t>(Justify your evaluation)</w:t>
      </w:r>
    </w:p>
    <w:p w14:paraId="42AAC116" w14:textId="012DD14E" w:rsidR="001B1274" w:rsidRDefault="00F11B1B" w:rsidP="001B1274">
      <w:r>
        <w:rPr>
          <w:noProof/>
        </w:rPr>
        <mc:AlternateContent>
          <mc:Choice Requires="wps">
            <w:drawing>
              <wp:inline distT="0" distB="0" distL="0" distR="0" wp14:anchorId="55C35468" wp14:editId="628AA37E">
                <wp:extent cx="5731510" cy="942975"/>
                <wp:effectExtent l="0" t="0" r="21590" b="28575"/>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942975"/>
                        </a:xfrm>
                        <a:prstGeom prst="rect">
                          <a:avLst/>
                        </a:prstGeom>
                        <a:solidFill>
                          <a:srgbClr val="FFFFFF"/>
                        </a:solidFill>
                        <a:ln w="9525">
                          <a:solidFill>
                            <a:srgbClr val="000000"/>
                          </a:solidFill>
                          <a:miter lim="800000"/>
                          <a:headEnd/>
                          <a:tailEnd/>
                        </a:ln>
                      </wps:spPr>
                      <wps:txbx>
                        <w:txbxContent>
                          <w:p w14:paraId="4D490047" w14:textId="77777777" w:rsidR="00F11B1B" w:rsidRDefault="00F11B1B" w:rsidP="00F11B1B">
                            <w:pPr>
                              <w:jc w:val="both"/>
                              <w:rPr>
                                <w:b/>
                                <w:bCs/>
                              </w:rPr>
                            </w:pPr>
                            <w:r>
                              <w:rPr>
                                <w:b/>
                                <w:bCs/>
                              </w:rPr>
                              <w:t xml:space="preserve">Student 1: </w:t>
                            </w:r>
                          </w:p>
                          <w:p w14:paraId="049C747F" w14:textId="77777777" w:rsidR="00F11B1B" w:rsidRDefault="00F11B1B" w:rsidP="00F11B1B">
                            <w:pPr>
                              <w:jc w:val="both"/>
                              <w:rPr>
                                <w:b/>
                                <w:bCs/>
                              </w:rPr>
                            </w:pPr>
                            <w:r>
                              <w:rPr>
                                <w:b/>
                                <w:bCs/>
                              </w:rPr>
                              <w:t xml:space="preserve">Dave had a good share in helping to manage the workload. He added some annotations to the screenshots and provided technical help when the virtual machines were not communicating properly. </w:t>
                            </w:r>
                          </w:p>
                        </w:txbxContent>
                      </wps:txbx>
                      <wps:bodyPr rot="0" vertOverflow="clip" horzOverflow="clip" vert="horz" wrap="square" lIns="91440" tIns="45720" rIns="91440" bIns="45720" anchor="t" anchorCtr="0">
                        <a:noAutofit/>
                      </wps:bodyPr>
                    </wps:wsp>
                  </a:graphicData>
                </a:graphic>
              </wp:inline>
            </w:drawing>
          </mc:Choice>
          <mc:Fallback>
            <w:pict>
              <v:shapetype w14:anchorId="55C35468" id="_x0000_t202" coordsize="21600,21600" o:spt="202" path="m,l,21600r21600,l21600,xe">
                <v:stroke joinstyle="miter"/>
                <v:path gradientshapeok="t" o:connecttype="rect"/>
              </v:shapetype>
              <v:shape id="Text Box 217" o:spid="_x0000_s1026" type="#_x0000_t202" style="width:451.3pt;height:7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">
                <v:textbox>
                  <w:txbxContent>
                    <w:p w14:paraId="4D490047" w14:textId="77777777" w:rsidR="00F11B1B" w:rsidRDefault="00F11B1B" w:rsidP="00F11B1B">
                      <w:pPr>
                        <w:jc w:val="both"/>
                        <w:rPr>
                          <w:b/>
                          <w:bCs/>
                        </w:rPr>
                      </w:pPr>
                      <w:r>
                        <w:rPr>
                          <w:b/>
                          <w:bCs/>
                        </w:rPr>
                        <w:t xml:space="preserve">Student 1: </w:t>
                      </w:r>
                    </w:p>
                    <w:p w14:paraId="049C747F" w14:textId="77777777" w:rsidR="00F11B1B" w:rsidRDefault="00F11B1B" w:rsidP="00F11B1B">
                      <w:pPr>
                        <w:jc w:val="both"/>
                        <w:rPr>
                          <w:b/>
                          <w:bCs/>
                        </w:rPr>
                      </w:pPr>
                      <w:r>
                        <w:rPr>
                          <w:b/>
                          <w:bCs/>
                        </w:rPr>
                        <w:t xml:space="preserve">Dave had a good share in helping to manage the workload. He added some annotations to the screenshots and provided technical help when the virtual machines were not communicating properly. </w:t>
                      </w:r>
                    </w:p>
                  </w:txbxContent>
                </v:textbox>
                <w10:anchorlock/>
              </v:shape>
            </w:pict>
          </mc:Fallback>
        </mc:AlternateContent>
      </w:r>
    </w:p>
    <w:p w14:paraId="22F9E193" w14:textId="4D7FC961" w:rsidR="001B1274" w:rsidRDefault="00F11B1B" w:rsidP="001B1274">
      <w:r>
        <w:rPr>
          <w:noProof/>
        </w:rPr>
        <mc:AlternateContent>
          <mc:Choice Requires="wps">
            <w:drawing>
              <wp:inline distT="0" distB="0" distL="0" distR="0" wp14:anchorId="3A5D7B8F" wp14:editId="531FC5CA">
                <wp:extent cx="5731510" cy="857250"/>
                <wp:effectExtent l="0" t="0" r="21590" b="19050"/>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857250"/>
                        </a:xfrm>
                        <a:prstGeom prst="rect">
                          <a:avLst/>
                        </a:prstGeom>
                        <a:solidFill>
                          <a:srgbClr val="FFFFFF"/>
                        </a:solidFill>
                        <a:ln w="9525">
                          <a:solidFill>
                            <a:srgbClr val="000000"/>
                          </a:solidFill>
                          <a:miter lim="800000"/>
                          <a:headEnd/>
                          <a:tailEnd/>
                        </a:ln>
                      </wps:spPr>
                      <wps:txbx>
                        <w:txbxContent>
                          <w:p w14:paraId="7687A988" w14:textId="7BAF0019" w:rsidR="00F11B1B" w:rsidRDefault="00F11B1B" w:rsidP="00F11B1B">
                            <w:pPr>
                              <w:jc w:val="both"/>
                              <w:rPr>
                                <w:b/>
                                <w:bCs/>
                              </w:rPr>
                            </w:pPr>
                            <w:r>
                              <w:rPr>
                                <w:b/>
                                <w:bCs/>
                              </w:rPr>
                              <w:t>Student 2:</w:t>
                            </w:r>
                          </w:p>
                          <w:p w14:paraId="03A3AB6F" w14:textId="17046734" w:rsidR="00F11B1B" w:rsidRDefault="00F11B1B" w:rsidP="00F11B1B">
                            <w:pPr>
                              <w:jc w:val="both"/>
                              <w:rPr>
                                <w:b/>
                                <w:bCs/>
                              </w:rPr>
                            </w:pPr>
                            <w:r>
                              <w:rPr>
                                <w:b/>
                                <w:bCs/>
                              </w:rPr>
                              <w:t xml:space="preserve">David was a good team member. He was involved each week at the tutorial </w:t>
                            </w:r>
                            <w:proofErr w:type="gramStart"/>
                            <w:r>
                              <w:rPr>
                                <w:b/>
                                <w:bCs/>
                              </w:rPr>
                              <w:t>sessions</w:t>
                            </w:r>
                            <w:proofErr w:type="gramEnd"/>
                            <w:r>
                              <w:rPr>
                                <w:b/>
                                <w:bCs/>
                              </w:rPr>
                              <w:t xml:space="preserve"> and he contributed to annotations to screenshots and he was willing to offer suggestions when asked.</w:t>
                            </w:r>
                          </w:p>
                        </w:txbxContent>
                      </wps:txbx>
                      <wps:bodyPr rot="0" vertOverflow="clip" horzOverflow="clip" vert="horz" wrap="square" lIns="91440" tIns="45720" rIns="91440" bIns="45720" anchor="t" anchorCtr="0">
                        <a:noAutofit/>
                      </wps:bodyPr>
                    </wps:wsp>
                  </a:graphicData>
                </a:graphic>
              </wp:inline>
            </w:drawing>
          </mc:Choice>
          <mc:Fallback>
            <w:pict>
              <v:shape w14:anchorId="3A5D7B8F" id="Text Box 3" o:spid="_x0000_s1027" type="#_x0000_t202" style="width:451.3pt;height: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">
                <v:textbox>
                  <w:txbxContent>
                    <w:p w14:paraId="7687A988" w14:textId="7BAF0019" w:rsidR="00F11B1B" w:rsidRDefault="00F11B1B" w:rsidP="00F11B1B">
                      <w:pPr>
                        <w:jc w:val="both"/>
                        <w:rPr>
                          <w:b/>
                          <w:bCs/>
                        </w:rPr>
                      </w:pPr>
                      <w:r>
                        <w:rPr>
                          <w:b/>
                          <w:bCs/>
                        </w:rPr>
                        <w:t>Student 2:</w:t>
                      </w:r>
                    </w:p>
                    <w:p w14:paraId="03A3AB6F" w14:textId="17046734" w:rsidR="00F11B1B" w:rsidRDefault="00F11B1B" w:rsidP="00F11B1B">
                      <w:pPr>
                        <w:jc w:val="both"/>
                        <w:rPr>
                          <w:b/>
                          <w:bCs/>
                        </w:rPr>
                      </w:pPr>
                      <w:r>
                        <w:rPr>
                          <w:b/>
                          <w:bCs/>
                        </w:rPr>
                        <w:t xml:space="preserve">David was a good team member. He was involved each week at the tutorial </w:t>
                      </w:r>
                      <w:proofErr w:type="gramStart"/>
                      <w:r>
                        <w:rPr>
                          <w:b/>
                          <w:bCs/>
                        </w:rPr>
                        <w:t>sessions</w:t>
                      </w:r>
                      <w:proofErr w:type="gramEnd"/>
                      <w:r>
                        <w:rPr>
                          <w:b/>
                          <w:bCs/>
                        </w:rPr>
                        <w:t xml:space="preserve"> and he contributed to annotations to screenshots and he was willing to offer suggestions when asked.</w:t>
                      </w:r>
                    </w:p>
                  </w:txbxContent>
                </v:textbox>
                <w10:anchorlock/>
              </v:shape>
            </w:pict>
          </mc:Fallback>
        </mc:AlternateContent>
      </w:r>
    </w:p>
    <w:p w14:paraId="6E7D46FE" w14:textId="3F798819" w:rsidR="001B1274" w:rsidRDefault="00F11B1B" w:rsidP="001B1274">
      <w:r>
        <w:rPr>
          <w:noProof/>
        </w:rPr>
        <w:lastRenderedPageBreak/>
        <mc:AlternateContent>
          <mc:Choice Requires="wps">
            <w:drawing>
              <wp:inline distT="0" distB="0" distL="0" distR="0" wp14:anchorId="346703EB" wp14:editId="512125E5">
                <wp:extent cx="5731510" cy="1000125"/>
                <wp:effectExtent l="0" t="0" r="21590" b="28575"/>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1000125"/>
                        </a:xfrm>
                        <a:prstGeom prst="rect">
                          <a:avLst/>
                        </a:prstGeom>
                        <a:solidFill>
                          <a:srgbClr val="FFFFFF"/>
                        </a:solidFill>
                        <a:ln w="9525">
                          <a:solidFill>
                            <a:srgbClr val="000000"/>
                          </a:solidFill>
                          <a:miter lim="800000"/>
                          <a:headEnd/>
                          <a:tailEnd/>
                        </a:ln>
                      </wps:spPr>
                      <wps:txbx>
                        <w:txbxContent>
                          <w:p w14:paraId="3C6AF015" w14:textId="7F64C51F" w:rsidR="00F11B1B" w:rsidRDefault="00F11B1B" w:rsidP="00F11B1B">
                            <w:pPr>
                              <w:jc w:val="both"/>
                              <w:rPr>
                                <w:b/>
                                <w:bCs/>
                              </w:rPr>
                            </w:pPr>
                            <w:r>
                              <w:rPr>
                                <w:b/>
                                <w:bCs/>
                              </w:rPr>
                              <w:t>Student 3:</w:t>
                            </w:r>
                          </w:p>
                          <w:p w14:paraId="6D891863" w14:textId="1370C990" w:rsidR="00F11B1B" w:rsidRDefault="00F11B1B" w:rsidP="00F11B1B">
                            <w:pPr>
                              <w:jc w:val="both"/>
                              <w:rPr>
                                <w:b/>
                                <w:bCs/>
                              </w:rPr>
                            </w:pPr>
                            <w:r>
                              <w:rPr>
                                <w:b/>
                                <w:bCs/>
                              </w:rPr>
                              <w:t>Dylan took a strong lead. He suggested using a teams group chat to manage the project, he completed a lot of annotations and he prompted all in the team to complete their tasks in a timely manner.</w:t>
                            </w:r>
                          </w:p>
                        </w:txbxContent>
                      </wps:txbx>
                      <wps:bodyPr rot="0" vertOverflow="clip" horzOverflow="clip" vert="horz" wrap="square" lIns="91440" tIns="45720" rIns="91440" bIns="45720" anchor="t" anchorCtr="0">
                        <a:noAutofit/>
                      </wps:bodyPr>
                    </wps:wsp>
                  </a:graphicData>
                </a:graphic>
              </wp:inline>
            </w:drawing>
          </mc:Choice>
          <mc:Fallback>
            <w:pict>
              <v:shape w14:anchorId="346703EB" id="Text Box 22" o:spid="_x0000_s1028" type="#_x0000_t202" style="width:451.3pt;height:7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">
                <v:textbox>
                  <w:txbxContent>
                    <w:p w14:paraId="3C6AF015" w14:textId="7F64C51F" w:rsidR="00F11B1B" w:rsidRDefault="00F11B1B" w:rsidP="00F11B1B">
                      <w:pPr>
                        <w:jc w:val="both"/>
                        <w:rPr>
                          <w:b/>
                          <w:bCs/>
                        </w:rPr>
                      </w:pPr>
                      <w:r>
                        <w:rPr>
                          <w:b/>
                          <w:bCs/>
                        </w:rPr>
                        <w:t>Student 3:</w:t>
                      </w:r>
                    </w:p>
                    <w:p w14:paraId="6D891863" w14:textId="1370C990" w:rsidR="00F11B1B" w:rsidRDefault="00F11B1B" w:rsidP="00F11B1B">
                      <w:pPr>
                        <w:jc w:val="both"/>
                        <w:rPr>
                          <w:b/>
                          <w:bCs/>
                        </w:rPr>
                      </w:pPr>
                      <w:r>
                        <w:rPr>
                          <w:b/>
                          <w:bCs/>
                        </w:rPr>
                        <w:t>Dylan took a strong lead. He suggested using a teams group chat to manage the project, he completed a lot of annotations and he prompted all in the team to complete their tasks in a timely manner.</w:t>
                      </w:r>
                    </w:p>
                  </w:txbxContent>
                </v:textbox>
                <w10:anchorlock/>
              </v:shape>
            </w:pict>
          </mc:Fallback>
        </mc:AlternateContent>
      </w:r>
    </w:p>
    <w:p w14:paraId="08DF1705" w14:textId="77777777" w:rsidR="001B1274" w:rsidRPr="001B1274" w:rsidRDefault="001B1274" w:rsidP="001B1274"/>
    <w:p w14:paraId="7DFB768F" w14:textId="77777777" w:rsidR="00D833C0" w:rsidRDefault="00D833C0">
      <w:pPr>
        <w:rPr>
          <w:rFonts w:asciiTheme="majorHAnsi" w:eastAsiaTheme="majorEastAsia" w:hAnsiTheme="majorHAnsi" w:cstheme="majorBidi"/>
          <w:color w:val="2F5496" w:themeColor="accent1" w:themeShade="BF"/>
          <w:sz w:val="26"/>
          <w:szCs w:val="26"/>
        </w:rPr>
      </w:pPr>
      <w:bookmarkStart w:id="4" w:name="_Toc129326189"/>
      <w:r>
        <w:br w:type="page"/>
      </w:r>
    </w:p>
    <w:p w14:paraId="0D9B1F4D" w14:textId="1C4E2C05" w:rsidR="001B1274" w:rsidRDefault="001B1274" w:rsidP="001B1274">
      <w:pPr>
        <w:pStyle w:val="Heading2"/>
        <w:numPr>
          <w:ilvl w:val="1"/>
          <w:numId w:val="30"/>
        </w:numPr>
      </w:pPr>
      <w:r>
        <w:lastRenderedPageBreak/>
        <w:t>Building of a virtual Network (Screenshots)</w:t>
      </w:r>
      <w:bookmarkEnd w:id="4"/>
    </w:p>
    <w:p w14:paraId="278FE6D2" w14:textId="77777777" w:rsidR="006976CB" w:rsidRDefault="006976CB" w:rsidP="006976CB">
      <w:pPr>
        <w:pStyle w:val="Heading3"/>
      </w:pPr>
      <w:bookmarkStart w:id="5" w:name="_Toc129326190"/>
      <w:r>
        <w:t>VM Creation and Operating Systems</w:t>
      </w:r>
      <w:bookmarkEnd w:id="5"/>
      <w:r>
        <w:br/>
      </w:r>
    </w:p>
    <w:p w14:paraId="2B2CEF9D" w14:textId="117AB823" w:rsidR="00360028" w:rsidRDefault="715E2899" w:rsidP="00F11B1B">
      <w:pPr>
        <w:spacing w:line="360" w:lineRule="auto"/>
        <w:jc w:val="both"/>
      </w:pPr>
      <w:r w:rsidRPr="164E14F3">
        <w:rPr>
          <w:rFonts w:ascii="Calibri" w:eastAsia="Calibri" w:hAnsi="Calibri" w:cs="Calibri"/>
        </w:rPr>
        <w:t>Figure – Initial Client and Server creation within VM Box</w:t>
      </w:r>
    </w:p>
    <w:p w14:paraId="75F1348C" w14:textId="77777777" w:rsidR="00360028" w:rsidRDefault="00360028" w:rsidP="00F11B1B">
      <w:pPr>
        <w:spacing w:line="360" w:lineRule="auto"/>
        <w:jc w:val="both"/>
      </w:pPr>
      <w:r>
        <w:rPr>
          <w:noProof/>
        </w:rPr>
        <w:drawing>
          <wp:inline distT="0" distB="0" distL="0" distR="0" wp14:anchorId="3F46803A" wp14:editId="3C1E6B5E">
            <wp:extent cx="4048125" cy="2277015"/>
            <wp:effectExtent l="0" t="0" r="0" b="952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4048125" cy="2277015"/>
                    </a:xfrm>
                    <a:prstGeom prst="rect">
                      <a:avLst/>
                    </a:prstGeom>
                  </pic:spPr>
                </pic:pic>
              </a:graphicData>
            </a:graphic>
          </wp:inline>
        </w:drawing>
      </w:r>
    </w:p>
    <w:p w14:paraId="658EC98F" w14:textId="6D83272D" w:rsidR="0C1714CB" w:rsidRDefault="0C1714CB" w:rsidP="00F11B1B">
      <w:pPr>
        <w:spacing w:line="360" w:lineRule="auto"/>
        <w:jc w:val="both"/>
      </w:pPr>
      <w:r w:rsidRPr="6A0BBE16">
        <w:rPr>
          <w:rFonts w:ascii="Calibri" w:eastAsia="Calibri" w:hAnsi="Calibri" w:cs="Calibri"/>
        </w:rPr>
        <w:t>Having downloaded and Installed VM box, and the associated files provided for the VM examples, VM Box can now be loaded up. It is now possible to create the two clients and two servers as required. The above screenshot shows the VM box Manager screen, when selecting the Add button, selecting the relevant File and ISO Image allows the creation of clients and servers. Once this is done, select finish and repeat to reach the point above with the required clients and servers.</w:t>
      </w:r>
    </w:p>
    <w:p w14:paraId="73BBF0AB" w14:textId="77777777" w:rsidR="00360028" w:rsidRDefault="00360028" w:rsidP="00F11B1B">
      <w:pPr>
        <w:pStyle w:val="Heading3"/>
        <w:spacing w:line="360" w:lineRule="auto"/>
        <w:jc w:val="both"/>
      </w:pPr>
      <w:bookmarkStart w:id="6" w:name="_Toc128047198"/>
      <w:bookmarkStart w:id="7" w:name="_Toc129326191"/>
      <w:r>
        <w:t>Virtual Network Configurations</w:t>
      </w:r>
      <w:bookmarkEnd w:id="6"/>
      <w:bookmarkEnd w:id="7"/>
    </w:p>
    <w:p w14:paraId="0C0CC4F0" w14:textId="77777777" w:rsidR="00360028" w:rsidRDefault="00360028" w:rsidP="00F11B1B">
      <w:pPr>
        <w:spacing w:line="360" w:lineRule="auto"/>
        <w:jc w:val="both"/>
      </w:pPr>
      <w:r>
        <w:t xml:space="preserve">Once the VM’s are created and </w:t>
      </w:r>
      <w:proofErr w:type="spellStart"/>
      <w:r>
        <w:t>Window’s</w:t>
      </w:r>
      <w:proofErr w:type="spellEnd"/>
      <w:r>
        <w:t xml:space="preserve"> 10 Operating System is installed, the configuration of the virtual network can begin.  </w:t>
      </w:r>
    </w:p>
    <w:p w14:paraId="60EBE58E" w14:textId="70470DB8" w:rsidR="00360028" w:rsidRDefault="35882D63" w:rsidP="00F11B1B">
      <w:pPr>
        <w:spacing w:line="360" w:lineRule="auto"/>
        <w:jc w:val="both"/>
      </w:pPr>
      <w:r w:rsidRPr="164E14F3">
        <w:rPr>
          <w:rFonts w:ascii="Calibri" w:eastAsia="Calibri" w:hAnsi="Calibri" w:cs="Calibri"/>
        </w:rPr>
        <w:t>Figure – Network configuration of Server</w:t>
      </w:r>
    </w:p>
    <w:p w14:paraId="54D26588" w14:textId="77777777" w:rsidR="00360028" w:rsidRDefault="00360028" w:rsidP="00F11B1B">
      <w:pPr>
        <w:spacing w:line="360" w:lineRule="auto"/>
        <w:jc w:val="both"/>
      </w:pPr>
      <w:r>
        <w:rPr>
          <w:noProof/>
        </w:rPr>
        <w:drawing>
          <wp:inline distT="0" distB="0" distL="0" distR="0" wp14:anchorId="5C120414" wp14:editId="3A335ABE">
            <wp:extent cx="3986432" cy="2657475"/>
            <wp:effectExtent l="0" t="0" r="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49134" cy="2699274"/>
                    </a:xfrm>
                    <a:prstGeom prst="rect">
                      <a:avLst/>
                    </a:prstGeom>
                    <a:noFill/>
                    <a:ln>
                      <a:noFill/>
                    </a:ln>
                  </pic:spPr>
                </pic:pic>
              </a:graphicData>
            </a:graphic>
          </wp:inline>
        </w:drawing>
      </w:r>
    </w:p>
    <w:p w14:paraId="268DF04B" w14:textId="0405E5C4" w:rsidR="00360028" w:rsidRDefault="00360028" w:rsidP="00F11B1B">
      <w:pPr>
        <w:spacing w:line="360" w:lineRule="auto"/>
        <w:jc w:val="both"/>
      </w:pPr>
      <w:r>
        <w:lastRenderedPageBreak/>
        <w:t>The above shows the selection of the first server, navigating to Networks tab it allows the end user to select the enable network adapter, thus allowing selection of what network it’s attached to (Internal) in this case. This creates a switch for the network.</w:t>
      </w:r>
    </w:p>
    <w:p w14:paraId="03427CED" w14:textId="77777777" w:rsidR="00D833C0" w:rsidRDefault="00D833C0" w:rsidP="00F11B1B">
      <w:pPr>
        <w:spacing w:line="360" w:lineRule="auto"/>
        <w:jc w:val="both"/>
      </w:pPr>
    </w:p>
    <w:p w14:paraId="2E483794" w14:textId="400D767E" w:rsidR="00360028" w:rsidRDefault="77C4BEFD" w:rsidP="00F11B1B">
      <w:pPr>
        <w:spacing w:line="360" w:lineRule="auto"/>
        <w:jc w:val="both"/>
      </w:pPr>
      <w:r w:rsidRPr="164E14F3">
        <w:rPr>
          <w:rFonts w:ascii="Calibri" w:eastAsia="Calibri" w:hAnsi="Calibri" w:cs="Calibri"/>
        </w:rPr>
        <w:t>Figure – Accessing Control Panel of VM</w:t>
      </w:r>
    </w:p>
    <w:p w14:paraId="2388E370" w14:textId="77777777" w:rsidR="00360028" w:rsidRDefault="00360028" w:rsidP="00F11B1B">
      <w:pPr>
        <w:spacing w:line="360" w:lineRule="auto"/>
        <w:jc w:val="both"/>
      </w:pPr>
      <w:r>
        <w:rPr>
          <w:noProof/>
        </w:rPr>
        <w:drawing>
          <wp:inline distT="0" distB="0" distL="0" distR="0" wp14:anchorId="5F2CFEF1" wp14:editId="5C3D4E2C">
            <wp:extent cx="4104550" cy="2736215"/>
            <wp:effectExtent l="0" t="0" r="0" b="6985"/>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27468" cy="2751493"/>
                    </a:xfrm>
                    <a:prstGeom prst="rect">
                      <a:avLst/>
                    </a:prstGeom>
                    <a:noFill/>
                    <a:ln>
                      <a:noFill/>
                    </a:ln>
                  </pic:spPr>
                </pic:pic>
              </a:graphicData>
            </a:graphic>
          </wp:inline>
        </w:drawing>
      </w:r>
    </w:p>
    <w:p w14:paraId="5589FBC7" w14:textId="77777777" w:rsidR="00360028" w:rsidRDefault="00360028" w:rsidP="00F11B1B">
      <w:pPr>
        <w:spacing w:line="360" w:lineRule="auto"/>
        <w:jc w:val="both"/>
      </w:pPr>
      <w:r>
        <w:t>Following the network amendments, booting up Server1 allows the user to select the Windows Start section, then the control panel as seen above to access the Network Status and Tasks section. By doing this, you will be able to amend the change adapter settings.</w:t>
      </w:r>
    </w:p>
    <w:p w14:paraId="4B6DDD23" w14:textId="77777777" w:rsidR="00D833C0" w:rsidRDefault="00D833C0" w:rsidP="00F11B1B">
      <w:pPr>
        <w:spacing w:line="360" w:lineRule="auto"/>
        <w:jc w:val="both"/>
      </w:pPr>
    </w:p>
    <w:p w14:paraId="298CF50F" w14:textId="6D9D8954" w:rsidR="00360028" w:rsidRDefault="60840A5F" w:rsidP="00F11B1B">
      <w:pPr>
        <w:spacing w:line="360" w:lineRule="auto"/>
        <w:jc w:val="both"/>
      </w:pPr>
      <w:r w:rsidRPr="164E14F3">
        <w:rPr>
          <w:rFonts w:ascii="Calibri" w:eastAsia="Calibri" w:hAnsi="Calibri" w:cs="Calibri"/>
        </w:rPr>
        <w:t>Figure – Amending Adaptor Settings within Network Status</w:t>
      </w:r>
    </w:p>
    <w:p w14:paraId="1FA20C47" w14:textId="77777777" w:rsidR="00360028" w:rsidRDefault="00360028" w:rsidP="00F11B1B">
      <w:pPr>
        <w:spacing w:line="360" w:lineRule="auto"/>
        <w:jc w:val="both"/>
      </w:pPr>
      <w:r>
        <w:rPr>
          <w:noProof/>
        </w:rPr>
        <w:drawing>
          <wp:inline distT="0" distB="0" distL="0" distR="0" wp14:anchorId="36ECDA08" wp14:editId="37753BE6">
            <wp:extent cx="4129315" cy="2752725"/>
            <wp:effectExtent l="0" t="0" r="508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47219" cy="2764661"/>
                    </a:xfrm>
                    <a:prstGeom prst="rect">
                      <a:avLst/>
                    </a:prstGeom>
                    <a:noFill/>
                    <a:ln>
                      <a:noFill/>
                    </a:ln>
                  </pic:spPr>
                </pic:pic>
              </a:graphicData>
            </a:graphic>
          </wp:inline>
        </w:drawing>
      </w:r>
    </w:p>
    <w:p w14:paraId="26BDD2BE" w14:textId="77777777" w:rsidR="00360028" w:rsidRDefault="00360028" w:rsidP="00F11B1B">
      <w:pPr>
        <w:spacing w:line="360" w:lineRule="auto"/>
        <w:jc w:val="both"/>
      </w:pPr>
      <w:r>
        <w:lastRenderedPageBreak/>
        <w:t xml:space="preserve">The above shows the options provided for the Network and sharing centre after navigating via the Network and Internet section of the control panel. The Ethernet hyperlink found to the right of the screen allows amendments to be made to the ethernet adaptor properties, along with changing the IPv4 specification. </w:t>
      </w:r>
    </w:p>
    <w:p w14:paraId="55841600" w14:textId="77777777" w:rsidR="002A5D64" w:rsidRDefault="002A5D64" w:rsidP="00F11B1B">
      <w:pPr>
        <w:spacing w:line="360" w:lineRule="auto"/>
        <w:jc w:val="both"/>
      </w:pPr>
    </w:p>
    <w:p w14:paraId="3302391C" w14:textId="435E976D" w:rsidR="00360028" w:rsidRDefault="1771187F" w:rsidP="00F11B1B">
      <w:pPr>
        <w:spacing w:line="360" w:lineRule="auto"/>
        <w:jc w:val="both"/>
      </w:pPr>
      <w:r w:rsidRPr="164E14F3">
        <w:rPr>
          <w:rFonts w:ascii="Calibri" w:eastAsia="Calibri" w:hAnsi="Calibri" w:cs="Calibri"/>
        </w:rPr>
        <w:t xml:space="preserve">Figure – Amending IPv4 within ethernet adaptor </w:t>
      </w:r>
      <w:proofErr w:type="gramStart"/>
      <w:r w:rsidRPr="164E14F3">
        <w:rPr>
          <w:rFonts w:ascii="Calibri" w:eastAsia="Calibri" w:hAnsi="Calibri" w:cs="Calibri"/>
        </w:rPr>
        <w:t>properties</w:t>
      </w:r>
      <w:proofErr w:type="gramEnd"/>
    </w:p>
    <w:p w14:paraId="7755C401" w14:textId="77777777" w:rsidR="00360028" w:rsidRDefault="00360028" w:rsidP="00F11B1B">
      <w:pPr>
        <w:spacing w:line="360" w:lineRule="auto"/>
        <w:jc w:val="both"/>
      </w:pPr>
      <w:r>
        <w:rPr>
          <w:noProof/>
        </w:rPr>
        <w:drawing>
          <wp:inline distT="0" distB="0" distL="0" distR="0" wp14:anchorId="2787BBFA" wp14:editId="1D431BFF">
            <wp:extent cx="4191000" cy="2793845"/>
            <wp:effectExtent l="0" t="0" r="0" b="6985"/>
            <wp:docPr id="9" name="Picture 9" descr="A picture containing text, screenshot, computer,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screenshot, computer, monitor&#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06496" cy="2804175"/>
                    </a:xfrm>
                    <a:prstGeom prst="rect">
                      <a:avLst/>
                    </a:prstGeom>
                    <a:noFill/>
                    <a:ln>
                      <a:noFill/>
                    </a:ln>
                  </pic:spPr>
                </pic:pic>
              </a:graphicData>
            </a:graphic>
          </wp:inline>
        </w:drawing>
      </w:r>
    </w:p>
    <w:p w14:paraId="304D5C97" w14:textId="77777777" w:rsidR="00360028" w:rsidRDefault="00360028" w:rsidP="00F11B1B">
      <w:pPr>
        <w:spacing w:line="360" w:lineRule="auto"/>
        <w:jc w:val="both"/>
      </w:pPr>
      <w:r>
        <w:t xml:space="preserve">The connection has been renamed </w:t>
      </w:r>
      <w:proofErr w:type="spellStart"/>
      <w:r>
        <w:t>PublicNet</w:t>
      </w:r>
      <w:proofErr w:type="spellEnd"/>
      <w:r>
        <w:t xml:space="preserve"> as requested, which could be seen behind the Ethernet Properties window.  The above shows the ethernet properties screen, where the Internet Protocol Version 4 option should be selected and amended. </w:t>
      </w:r>
    </w:p>
    <w:p w14:paraId="22E5DB02" w14:textId="77777777" w:rsidR="00360028" w:rsidRDefault="00360028" w:rsidP="00F11B1B">
      <w:pPr>
        <w:spacing w:line="360" w:lineRule="auto"/>
        <w:jc w:val="both"/>
      </w:pPr>
    </w:p>
    <w:p w14:paraId="670FA082" w14:textId="05FDB3EB" w:rsidR="00360028" w:rsidRDefault="0F62BFEB" w:rsidP="00F11B1B">
      <w:pPr>
        <w:spacing w:line="360" w:lineRule="auto"/>
        <w:jc w:val="both"/>
        <w:rPr>
          <w:rFonts w:ascii="Calibri" w:eastAsia="Calibri" w:hAnsi="Calibri" w:cs="Calibri"/>
        </w:rPr>
      </w:pPr>
      <w:r w:rsidRPr="164E14F3">
        <w:rPr>
          <w:rFonts w:ascii="Calibri" w:eastAsia="Calibri" w:hAnsi="Calibri" w:cs="Calibri"/>
        </w:rPr>
        <w:t xml:space="preserve">Figure – Assigning manual IPv4 address and auto assigning Subnet mask within </w:t>
      </w:r>
      <w:proofErr w:type="spellStart"/>
      <w:proofErr w:type="gramStart"/>
      <w:r w:rsidRPr="164E14F3">
        <w:rPr>
          <w:rFonts w:ascii="Calibri" w:eastAsia="Calibri" w:hAnsi="Calibri" w:cs="Calibri"/>
        </w:rPr>
        <w:t>PublicNet</w:t>
      </w:r>
      <w:proofErr w:type="spellEnd"/>
      <w:proofErr w:type="gramEnd"/>
    </w:p>
    <w:p w14:paraId="5D8D91B0" w14:textId="77777777" w:rsidR="00360028" w:rsidRDefault="00360028" w:rsidP="00F11B1B">
      <w:pPr>
        <w:spacing w:line="360" w:lineRule="auto"/>
        <w:jc w:val="both"/>
      </w:pPr>
      <w:r>
        <w:rPr>
          <w:noProof/>
        </w:rPr>
        <w:lastRenderedPageBreak/>
        <w:drawing>
          <wp:inline distT="0" distB="0" distL="0" distR="0" wp14:anchorId="3295C5A0" wp14:editId="36CB699C">
            <wp:extent cx="4252195" cy="2834640"/>
            <wp:effectExtent l="0" t="0" r="0" b="3810"/>
            <wp:docPr id="11" name="Picture 11" descr="A picture containing text, screenshot, compute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screenshot, computer, computer&#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65144" cy="2843272"/>
                    </a:xfrm>
                    <a:prstGeom prst="rect">
                      <a:avLst/>
                    </a:prstGeom>
                    <a:noFill/>
                    <a:ln>
                      <a:noFill/>
                    </a:ln>
                  </pic:spPr>
                </pic:pic>
              </a:graphicData>
            </a:graphic>
          </wp:inline>
        </w:drawing>
      </w:r>
    </w:p>
    <w:p w14:paraId="1B1AED73" w14:textId="77777777" w:rsidR="00360028" w:rsidRDefault="00360028" w:rsidP="00F11B1B">
      <w:pPr>
        <w:spacing w:line="360" w:lineRule="auto"/>
        <w:jc w:val="both"/>
      </w:pPr>
      <w:r>
        <w:t>After accessing the Internet Protocol Version 4 window, the user can manually amend the IP address as required, this has been changed to 10.10.10.1 which is the address specified in the Trial Network Config diagram. The subnet mask has been auto assigned.</w:t>
      </w:r>
    </w:p>
    <w:p w14:paraId="73140674" w14:textId="77777777" w:rsidR="00360028" w:rsidRDefault="00360028" w:rsidP="00F11B1B">
      <w:pPr>
        <w:spacing w:line="360" w:lineRule="auto"/>
        <w:jc w:val="both"/>
      </w:pPr>
    </w:p>
    <w:p w14:paraId="62487A63" w14:textId="77777777" w:rsidR="00360028" w:rsidRDefault="00360028" w:rsidP="00F11B1B">
      <w:pPr>
        <w:spacing w:line="360" w:lineRule="auto"/>
        <w:jc w:val="both"/>
        <w:rPr>
          <w:noProof/>
        </w:rPr>
      </w:pPr>
      <w:r>
        <w:t>This process is then repeated to create the second connection for PrivateNet1. This involves the similar steps documented above, beginning by selecting Server1 and the Adapter 2 tab, this then creates the second connection which is now visible, seen in the next figure.</w:t>
      </w:r>
    </w:p>
    <w:p w14:paraId="118C17B0" w14:textId="0050E864" w:rsidR="00360028" w:rsidRDefault="00360028" w:rsidP="00F11B1B">
      <w:pPr>
        <w:spacing w:line="360" w:lineRule="auto"/>
        <w:jc w:val="both"/>
      </w:pPr>
      <w:r>
        <w:t xml:space="preserve">This connection has been named PrivateNet1 as required in the network specification document. Once the network connection has been renamed, </w:t>
      </w:r>
      <w:r w:rsidR="770F7B9B">
        <w:t>like</w:t>
      </w:r>
      <w:r>
        <w:t xml:space="preserve"> the first network connection the IPv4 address can be assigned, along with an auto populated subnet. The subnet should be a different one to the other adaptor.</w:t>
      </w:r>
    </w:p>
    <w:p w14:paraId="730B5B81" w14:textId="77777777" w:rsidR="003F5D6A" w:rsidRDefault="003F5D6A" w:rsidP="00F11B1B">
      <w:pPr>
        <w:spacing w:line="360" w:lineRule="auto"/>
        <w:jc w:val="both"/>
      </w:pPr>
    </w:p>
    <w:p w14:paraId="2119D5B1" w14:textId="128055DF" w:rsidR="00360028" w:rsidRDefault="030C85BE" w:rsidP="00F11B1B">
      <w:pPr>
        <w:spacing w:line="360" w:lineRule="auto"/>
        <w:jc w:val="both"/>
      </w:pPr>
      <w:r w:rsidRPr="164E14F3">
        <w:rPr>
          <w:rFonts w:ascii="Calibri" w:eastAsia="Calibri" w:hAnsi="Calibri" w:cs="Calibri"/>
        </w:rPr>
        <w:t>Figure – Client1 connection to PrivateNet1</w:t>
      </w:r>
    </w:p>
    <w:p w14:paraId="7727AFD4" w14:textId="77777777" w:rsidR="00360028" w:rsidRDefault="00360028" w:rsidP="00F11B1B">
      <w:pPr>
        <w:spacing w:line="360" w:lineRule="auto"/>
        <w:jc w:val="both"/>
      </w:pPr>
      <w:r>
        <w:rPr>
          <w:noProof/>
        </w:rPr>
        <w:lastRenderedPageBreak/>
        <w:drawing>
          <wp:inline distT="0" distB="0" distL="0" distR="0" wp14:anchorId="349F6163" wp14:editId="6167D307">
            <wp:extent cx="3977861" cy="2651760"/>
            <wp:effectExtent l="0" t="0" r="3810" b="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03808" cy="2669057"/>
                    </a:xfrm>
                    <a:prstGeom prst="rect">
                      <a:avLst/>
                    </a:prstGeom>
                    <a:noFill/>
                    <a:ln>
                      <a:noFill/>
                    </a:ln>
                  </pic:spPr>
                </pic:pic>
              </a:graphicData>
            </a:graphic>
          </wp:inline>
        </w:drawing>
      </w:r>
    </w:p>
    <w:p w14:paraId="489151A0" w14:textId="77777777" w:rsidR="00360028" w:rsidRDefault="00360028" w:rsidP="00F11B1B">
      <w:pPr>
        <w:spacing w:line="360" w:lineRule="auto"/>
        <w:jc w:val="both"/>
      </w:pPr>
      <w:r>
        <w:t xml:space="preserve">Now that both Public and PrivateNet1 connections have been configured, the Clients can now be connected to the relevant Networks. The above figure shows the Network options for Client1, the Adapter attachment has been amended to Internal Network, and the network selection is PrivateNet1. </w:t>
      </w:r>
    </w:p>
    <w:p w14:paraId="5183E88B" w14:textId="77777777" w:rsidR="003F5D6A" w:rsidRDefault="003F5D6A" w:rsidP="00F11B1B">
      <w:pPr>
        <w:spacing w:line="360" w:lineRule="auto"/>
        <w:jc w:val="both"/>
      </w:pPr>
    </w:p>
    <w:p w14:paraId="2EEF2EF6" w14:textId="11602188" w:rsidR="277B3893" w:rsidRDefault="277B3893" w:rsidP="00F11B1B">
      <w:pPr>
        <w:spacing w:line="360" w:lineRule="auto"/>
        <w:jc w:val="both"/>
      </w:pPr>
      <w:r w:rsidRPr="164E14F3">
        <w:rPr>
          <w:rFonts w:ascii="Calibri" w:eastAsia="Calibri" w:hAnsi="Calibri" w:cs="Calibri"/>
        </w:rPr>
        <w:t>Figure – Client2 PrivateNet2 IP Address</w:t>
      </w:r>
    </w:p>
    <w:p w14:paraId="1FAAA256" w14:textId="77777777" w:rsidR="00360028" w:rsidRDefault="00360028" w:rsidP="00F11B1B">
      <w:pPr>
        <w:spacing w:line="360" w:lineRule="auto"/>
        <w:jc w:val="both"/>
      </w:pPr>
      <w:r>
        <w:rPr>
          <w:noProof/>
        </w:rPr>
        <w:drawing>
          <wp:inline distT="0" distB="0" distL="0" distR="0" wp14:anchorId="671798FE" wp14:editId="0F55463B">
            <wp:extent cx="3962400" cy="2641454"/>
            <wp:effectExtent l="0" t="0" r="0" b="6985"/>
            <wp:docPr id="15" name="Picture 1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Word&#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69479" cy="2646173"/>
                    </a:xfrm>
                    <a:prstGeom prst="rect">
                      <a:avLst/>
                    </a:prstGeom>
                    <a:noFill/>
                    <a:ln>
                      <a:noFill/>
                    </a:ln>
                  </pic:spPr>
                </pic:pic>
              </a:graphicData>
            </a:graphic>
          </wp:inline>
        </w:drawing>
      </w:r>
    </w:p>
    <w:p w14:paraId="70228CBD" w14:textId="77777777" w:rsidR="00360028" w:rsidRDefault="00360028" w:rsidP="00F11B1B">
      <w:pPr>
        <w:spacing w:line="360" w:lineRule="auto"/>
        <w:jc w:val="both"/>
      </w:pPr>
      <w:r>
        <w:t>Like the previous processes for the servers, the Ethernet within Client 1 is renamed, then the client is manually assigned with the IPv4 address of PrivateNet1 172.16.1.1 as per the Trial Network Config diagram, subnet mask again automatically allocated.</w:t>
      </w:r>
    </w:p>
    <w:p w14:paraId="787E2425" w14:textId="60A069BA" w:rsidR="00360028" w:rsidRDefault="00360028" w:rsidP="00F11B1B">
      <w:pPr>
        <w:pStyle w:val="Heading2"/>
        <w:numPr>
          <w:ilvl w:val="1"/>
          <w:numId w:val="30"/>
        </w:numPr>
        <w:spacing w:line="360" w:lineRule="auto"/>
        <w:jc w:val="both"/>
      </w:pPr>
      <w:bookmarkStart w:id="8" w:name="_Toc128047199"/>
      <w:bookmarkStart w:id="9" w:name="_Toc129326192"/>
      <w:r>
        <w:lastRenderedPageBreak/>
        <w:t>Install Critical Network Services (Screenshots)</w:t>
      </w:r>
      <w:bookmarkEnd w:id="8"/>
      <w:bookmarkEnd w:id="9"/>
    </w:p>
    <w:p w14:paraId="1A3D9874" w14:textId="77777777" w:rsidR="00360028" w:rsidRDefault="00360028" w:rsidP="00F11B1B">
      <w:pPr>
        <w:pStyle w:val="Heading3"/>
        <w:spacing w:line="360" w:lineRule="auto"/>
        <w:jc w:val="both"/>
      </w:pPr>
      <w:bookmarkStart w:id="10" w:name="_Toc128047200"/>
      <w:bookmarkStart w:id="11" w:name="_Toc129326193"/>
      <w:r>
        <w:t>Pre-Requisite</w:t>
      </w:r>
      <w:bookmarkEnd w:id="10"/>
      <w:bookmarkEnd w:id="11"/>
    </w:p>
    <w:p w14:paraId="480E5B1A" w14:textId="450056FC" w:rsidR="00360028" w:rsidRDefault="00360028" w:rsidP="00F11B1B">
      <w:pPr>
        <w:spacing w:line="360" w:lineRule="auto"/>
        <w:jc w:val="both"/>
      </w:pPr>
      <w:r>
        <w:br/>
        <w:t>Figure</w:t>
      </w:r>
      <w:r w:rsidR="21CE7F09">
        <w:t xml:space="preserve"> – Server 1 Firewall Turned Off</w:t>
      </w:r>
    </w:p>
    <w:p w14:paraId="69C9E0CA" w14:textId="77777777" w:rsidR="00360028" w:rsidRDefault="00360028" w:rsidP="00F11B1B">
      <w:pPr>
        <w:spacing w:line="360" w:lineRule="auto"/>
        <w:jc w:val="both"/>
      </w:pPr>
      <w:r>
        <w:rPr>
          <w:noProof/>
        </w:rPr>
        <w:drawing>
          <wp:inline distT="0" distB="0" distL="0" distR="0" wp14:anchorId="557405DF" wp14:editId="5F121DF1">
            <wp:extent cx="3954999" cy="2636520"/>
            <wp:effectExtent l="0" t="0" r="7620" b="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58977" cy="2639172"/>
                    </a:xfrm>
                    <a:prstGeom prst="rect">
                      <a:avLst/>
                    </a:prstGeom>
                    <a:noFill/>
                    <a:ln>
                      <a:noFill/>
                    </a:ln>
                  </pic:spPr>
                </pic:pic>
              </a:graphicData>
            </a:graphic>
          </wp:inline>
        </w:drawing>
      </w:r>
    </w:p>
    <w:p w14:paraId="00C19841" w14:textId="77777777" w:rsidR="00360028" w:rsidRDefault="00360028" w:rsidP="00F11B1B">
      <w:pPr>
        <w:spacing w:line="360" w:lineRule="auto"/>
        <w:jc w:val="both"/>
      </w:pPr>
      <w:r>
        <w:t>As a pre-requisite to the next task, there needs to be verification that there’s no DNS setup, and that the Firewall is turned off. The above screen allows the user to customize the settings of each network, both the private and public network firewall settings.</w:t>
      </w:r>
    </w:p>
    <w:p w14:paraId="1DFA9430" w14:textId="77777777" w:rsidR="00360028" w:rsidRDefault="00360028" w:rsidP="00F11B1B">
      <w:pPr>
        <w:spacing w:line="360" w:lineRule="auto"/>
        <w:jc w:val="both"/>
      </w:pPr>
      <w:r>
        <w:t>This screenshot confirms that the Server1 Firewalls have now been turned off, showing as Not connected in the private networks section specifically.</w:t>
      </w:r>
    </w:p>
    <w:p w14:paraId="3113AD1D" w14:textId="578CE2DA" w:rsidR="00360028" w:rsidRDefault="00360028" w:rsidP="00F11B1B">
      <w:pPr>
        <w:spacing w:line="360" w:lineRule="auto"/>
        <w:jc w:val="both"/>
      </w:pPr>
      <w:r>
        <w:t>Figure</w:t>
      </w:r>
      <w:r w:rsidR="625EF856">
        <w:t xml:space="preserve"> – Confirmation of Rename</w:t>
      </w:r>
    </w:p>
    <w:p w14:paraId="5AE4EEF0" w14:textId="77777777" w:rsidR="00360028" w:rsidRDefault="00360028" w:rsidP="00F11B1B">
      <w:pPr>
        <w:spacing w:line="360" w:lineRule="auto"/>
        <w:jc w:val="both"/>
      </w:pPr>
      <w:r>
        <w:rPr>
          <w:noProof/>
        </w:rPr>
        <w:drawing>
          <wp:inline distT="0" distB="0" distL="0" distR="0" wp14:anchorId="55138FE6" wp14:editId="6A84533A">
            <wp:extent cx="4008120" cy="2671932"/>
            <wp:effectExtent l="0" t="0" r="0" b="0"/>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17608" cy="2678257"/>
                    </a:xfrm>
                    <a:prstGeom prst="rect">
                      <a:avLst/>
                    </a:prstGeom>
                    <a:noFill/>
                    <a:ln>
                      <a:noFill/>
                    </a:ln>
                  </pic:spPr>
                </pic:pic>
              </a:graphicData>
            </a:graphic>
          </wp:inline>
        </w:drawing>
      </w:r>
    </w:p>
    <w:p w14:paraId="1BAF54A1" w14:textId="5D5E418F" w:rsidR="00360028" w:rsidRDefault="00360028" w:rsidP="00F11B1B">
      <w:pPr>
        <w:spacing w:line="360" w:lineRule="auto"/>
        <w:jc w:val="both"/>
      </w:pPr>
      <w:r>
        <w:lastRenderedPageBreak/>
        <w:t xml:space="preserve">The above screenshot evidences the renaming of server 1, following the instructions provided via the worksheet the computer name has been amended to DMC1-NT. Following this action, a system restart was required. </w:t>
      </w:r>
    </w:p>
    <w:p w14:paraId="304E61C8" w14:textId="77777777" w:rsidR="00360028" w:rsidRDefault="00360028" w:rsidP="00F11B1B">
      <w:pPr>
        <w:spacing w:line="360" w:lineRule="auto"/>
        <w:jc w:val="both"/>
      </w:pPr>
    </w:p>
    <w:p w14:paraId="13314CCD" w14:textId="42304998" w:rsidR="00360028" w:rsidRDefault="00360028" w:rsidP="00F11B1B">
      <w:pPr>
        <w:pStyle w:val="Heading3"/>
        <w:spacing w:line="360" w:lineRule="auto"/>
        <w:jc w:val="both"/>
      </w:pPr>
      <w:bookmarkStart w:id="12" w:name="_Toc128047201"/>
      <w:bookmarkStart w:id="13" w:name="_Toc129326194"/>
      <w:r>
        <w:t>Deploying Active Directory as a role or feature based installation.</w:t>
      </w:r>
      <w:bookmarkEnd w:id="12"/>
      <w:bookmarkEnd w:id="13"/>
    </w:p>
    <w:p w14:paraId="7C9A287B" w14:textId="1AF0AE61" w:rsidR="00360028" w:rsidRDefault="00360028" w:rsidP="00F11B1B">
      <w:pPr>
        <w:pStyle w:val="Heading3"/>
        <w:spacing w:line="360" w:lineRule="auto"/>
        <w:jc w:val="both"/>
      </w:pPr>
      <w:r>
        <w:br/>
      </w:r>
      <w:bookmarkStart w:id="14" w:name="_Toc129326195"/>
      <w:r w:rsidR="00682986" w:rsidRPr="164E14F3">
        <w:rPr>
          <w:rFonts w:asciiTheme="minorHAnsi" w:hAnsiTheme="minorHAnsi" w:cstheme="minorBidi"/>
          <w:color w:val="auto"/>
        </w:rPr>
        <w:t>For</w:t>
      </w:r>
      <w:r w:rsidR="00C32719" w:rsidRPr="164E14F3">
        <w:rPr>
          <w:rFonts w:asciiTheme="minorHAnsi" w:hAnsiTheme="minorHAnsi" w:cstheme="minorBidi"/>
          <w:color w:val="auto"/>
        </w:rPr>
        <w:t xml:space="preserve"> the roles to be installed on the required server, this is all handled within the ‘Server manager’ application on the server OS. To </w:t>
      </w:r>
      <w:r w:rsidR="00A46F0C" w:rsidRPr="164E14F3">
        <w:rPr>
          <w:rFonts w:asciiTheme="minorHAnsi" w:hAnsiTheme="minorHAnsi" w:cstheme="minorBidi"/>
          <w:color w:val="auto"/>
        </w:rPr>
        <w:t>launch</w:t>
      </w:r>
      <w:r w:rsidR="00C32719" w:rsidRPr="164E14F3">
        <w:rPr>
          <w:rFonts w:asciiTheme="minorHAnsi" w:hAnsiTheme="minorHAnsi" w:cstheme="minorBidi"/>
          <w:color w:val="auto"/>
        </w:rPr>
        <w:t xml:space="preserve"> Server Manager the </w:t>
      </w:r>
      <w:r w:rsidR="00A46F0C" w:rsidRPr="164E14F3">
        <w:rPr>
          <w:rFonts w:asciiTheme="minorHAnsi" w:hAnsiTheme="minorHAnsi" w:cstheme="minorBidi"/>
          <w:color w:val="auto"/>
        </w:rPr>
        <w:t xml:space="preserve">user will need to search for it within the start menu and search for it within there. </w:t>
      </w:r>
      <w:r w:rsidR="008C6662" w:rsidRPr="164E14F3">
        <w:rPr>
          <w:rFonts w:asciiTheme="minorHAnsi" w:hAnsiTheme="minorHAnsi" w:cstheme="minorBidi"/>
          <w:color w:val="auto"/>
        </w:rPr>
        <w:t xml:space="preserve"> </w:t>
      </w:r>
      <w:r w:rsidR="00243CD8" w:rsidRPr="164E14F3">
        <w:rPr>
          <w:rFonts w:asciiTheme="minorHAnsi" w:hAnsiTheme="minorHAnsi" w:cstheme="minorBidi"/>
          <w:color w:val="auto"/>
        </w:rPr>
        <w:t>Once Server Manager is open select ‘</w:t>
      </w:r>
      <w:r w:rsidR="00682986" w:rsidRPr="164E14F3">
        <w:rPr>
          <w:rFonts w:asciiTheme="minorHAnsi" w:hAnsiTheme="minorHAnsi" w:cstheme="minorBidi"/>
          <w:color w:val="auto"/>
        </w:rPr>
        <w:t>M</w:t>
      </w:r>
      <w:r w:rsidR="00243CD8" w:rsidRPr="164E14F3">
        <w:rPr>
          <w:rFonts w:asciiTheme="minorHAnsi" w:hAnsiTheme="minorHAnsi" w:cstheme="minorBidi"/>
          <w:color w:val="auto"/>
        </w:rPr>
        <w:t xml:space="preserve">anage &gt; </w:t>
      </w:r>
      <w:r w:rsidR="00682986" w:rsidRPr="164E14F3">
        <w:rPr>
          <w:rFonts w:asciiTheme="minorHAnsi" w:hAnsiTheme="minorHAnsi" w:cstheme="minorBidi"/>
          <w:color w:val="auto"/>
        </w:rPr>
        <w:t>Add Roles and Features’, where the following window will be displayed</w:t>
      </w:r>
      <w:r w:rsidR="00463567" w:rsidRPr="164E14F3">
        <w:rPr>
          <w:rFonts w:asciiTheme="minorHAnsi" w:hAnsiTheme="minorHAnsi" w:cstheme="minorBidi"/>
          <w:color w:val="auto"/>
        </w:rPr>
        <w:t>, when the user is at this point, it is required to select ‘next’ to proceed through the Add role wizard.</w:t>
      </w:r>
      <w:bookmarkEnd w:id="14"/>
    </w:p>
    <w:p w14:paraId="1363B10E" w14:textId="18E3C964" w:rsidR="69FE198A" w:rsidRDefault="69FE198A" w:rsidP="00F11B1B">
      <w:pPr>
        <w:spacing w:line="360" w:lineRule="auto"/>
        <w:jc w:val="both"/>
      </w:pPr>
      <w:r>
        <w:t xml:space="preserve">Figure – Server Management Dashboard to add </w:t>
      </w:r>
      <w:proofErr w:type="gramStart"/>
      <w:r>
        <w:t>Features</w:t>
      </w:r>
      <w:proofErr w:type="gramEnd"/>
    </w:p>
    <w:p w14:paraId="2BB5E54A" w14:textId="3AEB1947" w:rsidR="00360028" w:rsidRDefault="00621180" w:rsidP="00F11B1B">
      <w:pPr>
        <w:spacing w:line="360" w:lineRule="auto"/>
        <w:jc w:val="both"/>
      </w:pPr>
      <w:r>
        <w:rPr>
          <w:noProof/>
        </w:rPr>
        <w:drawing>
          <wp:inline distT="0" distB="0" distL="0" distR="0" wp14:anchorId="32F9E5CF" wp14:editId="1FB135AF">
            <wp:extent cx="3992758" cy="2660364"/>
            <wp:effectExtent l="0" t="0" r="2540" b="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6">
                      <a:extLst>
                        <a:ext uri="{28A0092B-C50C-407E-A947-70E740481C1C}">
                          <a14:useLocalDpi xmlns:a14="http://schemas.microsoft.com/office/drawing/2010/main" val="0"/>
                        </a:ext>
                      </a:extLst>
                    </a:blip>
                    <a:stretch>
                      <a:fillRect/>
                    </a:stretch>
                  </pic:blipFill>
                  <pic:spPr>
                    <a:xfrm>
                      <a:off x="0" y="0"/>
                      <a:ext cx="3992758" cy="2660364"/>
                    </a:xfrm>
                    <a:prstGeom prst="rect">
                      <a:avLst/>
                    </a:prstGeom>
                  </pic:spPr>
                </pic:pic>
              </a:graphicData>
            </a:graphic>
          </wp:inline>
        </w:drawing>
      </w:r>
    </w:p>
    <w:p w14:paraId="3B57E60C" w14:textId="7085A7CA" w:rsidR="00F4755E" w:rsidRDefault="00363C85" w:rsidP="00F11B1B">
      <w:pPr>
        <w:spacing w:line="360" w:lineRule="auto"/>
        <w:jc w:val="both"/>
      </w:pPr>
      <w:r>
        <w:t xml:space="preserve">The next window that will appear is to select the destination server, this allows the user to select a different server to install the roles, in this example </w:t>
      </w:r>
      <w:r w:rsidR="00FC638E">
        <w:t>the destination will be set to the local server</w:t>
      </w:r>
      <w:r w:rsidR="00037F36">
        <w:t xml:space="preserve"> the add roles and features wizard is currently running on, so just click ‘next’ to proceed.</w:t>
      </w:r>
    </w:p>
    <w:p w14:paraId="195EBC34" w14:textId="05779C70" w:rsidR="00F4755E" w:rsidRDefault="2103DD88" w:rsidP="00DA05F1">
      <w:pPr>
        <w:spacing w:line="360" w:lineRule="auto"/>
      </w:pPr>
      <w:r>
        <w:lastRenderedPageBreak/>
        <w:t>Figure – Selection of Renamed Server</w:t>
      </w:r>
      <w:r w:rsidR="00F4755E">
        <w:br/>
      </w:r>
      <w:r w:rsidR="00E13BC3">
        <w:rPr>
          <w:noProof/>
        </w:rPr>
        <w:drawing>
          <wp:inline distT="0" distB="0" distL="0" distR="0" wp14:anchorId="3CB8E5AA" wp14:editId="01BB80A4">
            <wp:extent cx="3838686" cy="2559833"/>
            <wp:effectExtent l="0" t="0" r="2540" b="6985"/>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38686" cy="2559833"/>
                    </a:xfrm>
                    <a:prstGeom prst="rect">
                      <a:avLst/>
                    </a:prstGeom>
                  </pic:spPr>
                </pic:pic>
              </a:graphicData>
            </a:graphic>
          </wp:inline>
        </w:drawing>
      </w:r>
      <w:r w:rsidR="00F4755E">
        <w:br/>
      </w:r>
      <w:r w:rsidR="00F4755E">
        <w:br/>
      </w:r>
      <w:r w:rsidR="00E13BC3">
        <w:t xml:space="preserve">The next window </w:t>
      </w:r>
      <w:r w:rsidR="0097150D">
        <w:t xml:space="preserve">that is presented is to ‘select server roles’, within here it </w:t>
      </w:r>
      <w:proofErr w:type="gramStart"/>
      <w:r w:rsidR="0097150D">
        <w:t>give</w:t>
      </w:r>
      <w:proofErr w:type="gramEnd"/>
      <w:r w:rsidR="0097150D">
        <w:t xml:space="preserve"> the user the ability to install any ‘out the box’ features </w:t>
      </w:r>
      <w:r w:rsidR="00D66367">
        <w:t xml:space="preserve">which are disabled by default as part of the Windows Server OS. As part of this example Active Directory requires installing on the server host so </w:t>
      </w:r>
      <w:r w:rsidR="008832E6">
        <w:t>selecting the checkbox next to ‘Active Directory Domain Services’ then clicking ‘next’ will allow the installation to</w:t>
      </w:r>
      <w:r w:rsidR="27D93C96">
        <w:t xml:space="preserve"> </w:t>
      </w:r>
      <w:r w:rsidR="008832E6">
        <w:t>commence.</w:t>
      </w:r>
    </w:p>
    <w:p w14:paraId="69257B6F" w14:textId="74AC60C4" w:rsidR="00F4755E" w:rsidRDefault="668A9FEB" w:rsidP="00F11B1B">
      <w:pPr>
        <w:spacing w:line="360" w:lineRule="auto"/>
        <w:jc w:val="both"/>
      </w:pPr>
      <w:r>
        <w:t>Figure – Adding Active Directory Domain Services</w:t>
      </w:r>
    </w:p>
    <w:p w14:paraId="0C301F17" w14:textId="24BC7734" w:rsidR="00F4755E" w:rsidRDefault="00AC62A1" w:rsidP="00F11B1B">
      <w:pPr>
        <w:spacing w:line="360" w:lineRule="auto"/>
        <w:jc w:val="both"/>
      </w:pPr>
      <w:r>
        <w:rPr>
          <w:noProof/>
        </w:rPr>
        <w:drawing>
          <wp:inline distT="0" distB="0" distL="0" distR="0" wp14:anchorId="2B6E9640" wp14:editId="5049F696">
            <wp:extent cx="3846448" cy="2565010"/>
            <wp:effectExtent l="0" t="0" r="2540" b="6985"/>
            <wp:docPr id="13" name="Picture 1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46448" cy="2565010"/>
                    </a:xfrm>
                    <a:prstGeom prst="rect">
                      <a:avLst/>
                    </a:prstGeom>
                  </pic:spPr>
                </pic:pic>
              </a:graphicData>
            </a:graphic>
          </wp:inline>
        </w:drawing>
      </w:r>
    </w:p>
    <w:p w14:paraId="11AD71FE" w14:textId="6E01E823" w:rsidR="00F4755E" w:rsidRDefault="00F4755E" w:rsidP="00F11B1B">
      <w:pPr>
        <w:spacing w:line="360" w:lineRule="auto"/>
        <w:jc w:val="both"/>
      </w:pPr>
      <w:r>
        <w:t>Role installation progression can be monitored through the status ‘flag’ within server manager</w:t>
      </w:r>
      <w:r w:rsidR="47189630">
        <w:t>.</w:t>
      </w:r>
    </w:p>
    <w:p w14:paraId="1C39D443" w14:textId="6275E947" w:rsidR="00F4755E" w:rsidRDefault="00F4755E" w:rsidP="00F11B1B">
      <w:pPr>
        <w:spacing w:line="360" w:lineRule="auto"/>
        <w:jc w:val="both"/>
      </w:pPr>
      <w:r>
        <w:lastRenderedPageBreak/>
        <w:br/>
      </w:r>
      <w:r>
        <w:rPr>
          <w:noProof/>
        </w:rPr>
        <w:drawing>
          <wp:inline distT="0" distB="0" distL="0" distR="0" wp14:anchorId="7B884B00" wp14:editId="0CAEE1C5">
            <wp:extent cx="3960693" cy="2641193"/>
            <wp:effectExtent l="0" t="0" r="2540" b="6985"/>
            <wp:docPr id="18" name="Picture 1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60693" cy="2641193"/>
                    </a:xfrm>
                    <a:prstGeom prst="rect">
                      <a:avLst/>
                    </a:prstGeom>
                  </pic:spPr>
                </pic:pic>
              </a:graphicData>
            </a:graphic>
          </wp:inline>
        </w:drawing>
      </w:r>
    </w:p>
    <w:p w14:paraId="7C091234" w14:textId="77777777" w:rsidR="008832E6" w:rsidRDefault="008832E6" w:rsidP="00F11B1B">
      <w:pPr>
        <w:spacing w:line="360" w:lineRule="auto"/>
        <w:jc w:val="both"/>
      </w:pPr>
    </w:p>
    <w:p w14:paraId="7C2A0D7D" w14:textId="77777777" w:rsidR="00360028" w:rsidRDefault="00360028" w:rsidP="00F11B1B">
      <w:pPr>
        <w:pStyle w:val="Heading3"/>
        <w:spacing w:line="360" w:lineRule="auto"/>
        <w:jc w:val="both"/>
      </w:pPr>
      <w:bookmarkStart w:id="15" w:name="_Toc128047202"/>
      <w:bookmarkStart w:id="16" w:name="_Toc129326196"/>
      <w:r>
        <w:t>Creating user account objects using Active Directory Users and Computers snap-in console</w:t>
      </w:r>
      <w:bookmarkEnd w:id="15"/>
      <w:bookmarkEnd w:id="16"/>
    </w:p>
    <w:p w14:paraId="4545DB66" w14:textId="3DB393C5" w:rsidR="00360028" w:rsidRDefault="00804680" w:rsidP="00F11B1B">
      <w:pPr>
        <w:spacing w:line="360" w:lineRule="auto"/>
        <w:jc w:val="both"/>
      </w:pPr>
      <w:r>
        <w:t xml:space="preserve">Search for </w:t>
      </w:r>
      <w:r w:rsidR="009E6FBB">
        <w:t>‘Active directory users and computers’ in the start menu of the server</w:t>
      </w:r>
      <w:r w:rsidR="00320FE3">
        <w:t xml:space="preserve">, this will then open the MMC snap-in console </w:t>
      </w:r>
      <w:r w:rsidR="00763DD3">
        <w:t>with the A</w:t>
      </w:r>
      <w:r w:rsidR="00AA3B0A">
        <w:t xml:space="preserve">D configurations within there, </w:t>
      </w:r>
      <w:r w:rsidR="1A220E23">
        <w:t>like</w:t>
      </w:r>
      <w:r w:rsidR="00AA3B0A">
        <w:t xml:space="preserve"> the following:</w:t>
      </w:r>
    </w:p>
    <w:p w14:paraId="6591EDA6" w14:textId="0A57D458" w:rsidR="00360028" w:rsidRDefault="529783CB" w:rsidP="00DA05F1">
      <w:pPr>
        <w:spacing w:line="360" w:lineRule="auto"/>
      </w:pPr>
      <w:r w:rsidRPr="164E14F3">
        <w:rPr>
          <w:rFonts w:ascii="Calibri" w:eastAsia="Calibri" w:hAnsi="Calibri" w:cs="Calibri"/>
        </w:rPr>
        <w:t>Figure – Verification of DMC1-NT Server</w:t>
      </w:r>
      <w:r w:rsidR="00804680">
        <w:br/>
      </w:r>
      <w:r w:rsidR="007A5F3B">
        <w:rPr>
          <w:noProof/>
        </w:rPr>
        <w:drawing>
          <wp:inline distT="0" distB="0" distL="0" distR="0" wp14:anchorId="14B4337E" wp14:editId="141F9AAB">
            <wp:extent cx="3992096" cy="2662135"/>
            <wp:effectExtent l="0" t="0" r="2540" b="6985"/>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992096" cy="2662135"/>
                    </a:xfrm>
                    <a:prstGeom prst="rect">
                      <a:avLst/>
                    </a:prstGeom>
                  </pic:spPr>
                </pic:pic>
              </a:graphicData>
            </a:graphic>
          </wp:inline>
        </w:drawing>
      </w:r>
    </w:p>
    <w:p w14:paraId="21ADC45A" w14:textId="5CA5286F" w:rsidR="009815BD" w:rsidRDefault="6D2B8615" w:rsidP="00F11B1B">
      <w:pPr>
        <w:spacing w:line="360" w:lineRule="auto"/>
        <w:jc w:val="both"/>
      </w:pPr>
      <w:r w:rsidRPr="164E14F3">
        <w:rPr>
          <w:rFonts w:ascii="Calibri" w:eastAsia="Calibri" w:hAnsi="Calibri" w:cs="Calibri"/>
        </w:rPr>
        <w:t xml:space="preserve">To create a new user object right-click on the ‘users’ container within the left-hand pane and select ‘New &gt; User’, here the new user account creation window will appear, here the user's information such as first and last name, logon names all require entering to create the domain </w:t>
      </w:r>
      <w:proofErr w:type="gramStart"/>
      <w:r w:rsidRPr="164E14F3">
        <w:rPr>
          <w:rFonts w:ascii="Calibri" w:eastAsia="Calibri" w:hAnsi="Calibri" w:cs="Calibri"/>
        </w:rPr>
        <w:t>account</w:t>
      </w:r>
      <w:proofErr w:type="gramEnd"/>
    </w:p>
    <w:p w14:paraId="540879F7" w14:textId="01B9975F" w:rsidR="009815BD" w:rsidRDefault="009815BD" w:rsidP="00F11B1B">
      <w:pPr>
        <w:spacing w:line="360" w:lineRule="auto"/>
        <w:jc w:val="both"/>
        <w:rPr>
          <w:rFonts w:ascii="Calibri" w:eastAsia="Calibri" w:hAnsi="Calibri" w:cs="Calibri"/>
        </w:rPr>
      </w:pPr>
    </w:p>
    <w:p w14:paraId="2F8F1141" w14:textId="4759CA58" w:rsidR="009815BD" w:rsidRDefault="009815BD" w:rsidP="00F11B1B">
      <w:pPr>
        <w:spacing w:line="360" w:lineRule="auto"/>
        <w:jc w:val="both"/>
        <w:rPr>
          <w:rFonts w:ascii="Calibri" w:eastAsia="Calibri" w:hAnsi="Calibri" w:cs="Calibri"/>
        </w:rPr>
      </w:pPr>
    </w:p>
    <w:p w14:paraId="678CFC6D" w14:textId="14C93590" w:rsidR="009815BD" w:rsidRDefault="009815BD" w:rsidP="00F11B1B">
      <w:pPr>
        <w:spacing w:line="360" w:lineRule="auto"/>
        <w:jc w:val="both"/>
        <w:rPr>
          <w:rFonts w:ascii="Calibri" w:eastAsia="Calibri" w:hAnsi="Calibri" w:cs="Calibri"/>
        </w:rPr>
      </w:pPr>
    </w:p>
    <w:p w14:paraId="0B0D7B40" w14:textId="2A50B6B1" w:rsidR="009815BD" w:rsidRDefault="009815BD" w:rsidP="00F11B1B">
      <w:pPr>
        <w:spacing w:line="360" w:lineRule="auto"/>
        <w:jc w:val="both"/>
        <w:rPr>
          <w:rFonts w:ascii="Calibri" w:eastAsia="Calibri" w:hAnsi="Calibri" w:cs="Calibri"/>
        </w:rPr>
      </w:pPr>
    </w:p>
    <w:p w14:paraId="2A9FAFD7" w14:textId="0BEE5EEF" w:rsidR="009815BD" w:rsidRDefault="6D2B8615" w:rsidP="00DA05F1">
      <w:pPr>
        <w:spacing w:line="360" w:lineRule="auto"/>
      </w:pPr>
      <w:r w:rsidRPr="164E14F3">
        <w:rPr>
          <w:rFonts w:ascii="Calibri" w:eastAsia="Calibri" w:hAnsi="Calibri" w:cs="Calibri"/>
        </w:rPr>
        <w:t>Figure – Creation of user “Morgan Combstock”</w:t>
      </w:r>
      <w:r w:rsidR="009815BD">
        <w:br/>
      </w:r>
      <w:r w:rsidR="001D35A9">
        <w:rPr>
          <w:noProof/>
        </w:rPr>
        <w:drawing>
          <wp:inline distT="0" distB="0" distL="0" distR="0" wp14:anchorId="657A36F1" wp14:editId="2132F73E">
            <wp:extent cx="4106156" cy="2738196"/>
            <wp:effectExtent l="0" t="0" r="254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106156" cy="2738196"/>
                    </a:xfrm>
                    <a:prstGeom prst="rect">
                      <a:avLst/>
                    </a:prstGeom>
                  </pic:spPr>
                </pic:pic>
              </a:graphicData>
            </a:graphic>
          </wp:inline>
        </w:drawing>
      </w:r>
      <w:r w:rsidR="009815BD">
        <w:br/>
      </w:r>
    </w:p>
    <w:p w14:paraId="4FB5F092" w14:textId="42C2C1F1" w:rsidR="005C411D" w:rsidRDefault="00904443" w:rsidP="00F11B1B">
      <w:pPr>
        <w:spacing w:line="360" w:lineRule="auto"/>
        <w:jc w:val="both"/>
      </w:pPr>
      <w:r>
        <w:t xml:space="preserve">Once the user details have been </w:t>
      </w:r>
      <w:r w:rsidR="00436F24">
        <w:t xml:space="preserve">inputted, simply select ‘next’ to create a password for the account and to select any additional functions on the account, </w:t>
      </w:r>
      <w:r w:rsidR="009815BD">
        <w:t>i.e.,</w:t>
      </w:r>
      <w:r w:rsidR="00436F24">
        <w:t xml:space="preserve"> set password to never expire</w:t>
      </w:r>
      <w:r w:rsidR="006544BA">
        <w:t xml:space="preserve">, </w:t>
      </w:r>
      <w:r w:rsidR="009815BD">
        <w:t>user must change password at next logon</w:t>
      </w:r>
      <w:r w:rsidR="00436F24">
        <w:t xml:space="preserve"> etc.</w:t>
      </w:r>
    </w:p>
    <w:p w14:paraId="28E05559" w14:textId="3CAF6A22" w:rsidR="005C411D" w:rsidRDefault="34703584" w:rsidP="00DA05F1">
      <w:pPr>
        <w:spacing w:line="360" w:lineRule="auto"/>
      </w:pPr>
      <w:r>
        <w:t xml:space="preserve">Figure – Adding Password for user Accessibility </w:t>
      </w:r>
      <w:r w:rsidR="00904443">
        <w:br/>
      </w:r>
      <w:r w:rsidR="001F40D2">
        <w:rPr>
          <w:noProof/>
        </w:rPr>
        <w:drawing>
          <wp:inline distT="0" distB="0" distL="0" distR="0" wp14:anchorId="0EF5727C" wp14:editId="6270ED86">
            <wp:extent cx="4143926" cy="2759710"/>
            <wp:effectExtent l="0" t="0" r="2540" b="0"/>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22">
                      <a:extLst>
                        <a:ext uri="{28A0092B-C50C-407E-A947-70E740481C1C}">
                          <a14:useLocalDpi xmlns:a14="http://schemas.microsoft.com/office/drawing/2010/main" val="0"/>
                        </a:ext>
                      </a:extLst>
                    </a:blip>
                    <a:stretch>
                      <a:fillRect/>
                    </a:stretch>
                  </pic:blipFill>
                  <pic:spPr>
                    <a:xfrm>
                      <a:off x="0" y="0"/>
                      <a:ext cx="4143926" cy="2759710"/>
                    </a:xfrm>
                    <a:prstGeom prst="rect">
                      <a:avLst/>
                    </a:prstGeom>
                  </pic:spPr>
                </pic:pic>
              </a:graphicData>
            </a:graphic>
          </wp:inline>
        </w:drawing>
      </w:r>
    </w:p>
    <w:p w14:paraId="7E2E60BC" w14:textId="7E07C6F0" w:rsidR="11897444" w:rsidRDefault="11897444" w:rsidP="00F11B1B">
      <w:pPr>
        <w:spacing w:line="360" w:lineRule="auto"/>
        <w:jc w:val="both"/>
      </w:pPr>
      <w:r w:rsidRPr="164E14F3">
        <w:rPr>
          <w:rFonts w:ascii="Calibri" w:eastAsia="Calibri" w:hAnsi="Calibri" w:cs="Calibri"/>
        </w:rPr>
        <w:lastRenderedPageBreak/>
        <w:t>Once the user has been created and password assigned, the user then needs to be added to a domain admin group, whether this is with admin accessibility rights or just general user with lesser network accessibility.</w:t>
      </w:r>
    </w:p>
    <w:p w14:paraId="530A1655" w14:textId="77777777" w:rsidR="004E41F5" w:rsidRDefault="004E41F5" w:rsidP="00F11B1B">
      <w:pPr>
        <w:spacing w:line="360" w:lineRule="auto"/>
        <w:jc w:val="both"/>
      </w:pPr>
    </w:p>
    <w:p w14:paraId="53C43BB0" w14:textId="2D4C1E31" w:rsidR="164E14F3" w:rsidRDefault="164E14F3" w:rsidP="00F11B1B">
      <w:pPr>
        <w:spacing w:line="360" w:lineRule="auto"/>
        <w:jc w:val="both"/>
      </w:pPr>
    </w:p>
    <w:p w14:paraId="526042B8" w14:textId="296721CF" w:rsidR="164E14F3" w:rsidRDefault="164E14F3" w:rsidP="00F11B1B">
      <w:pPr>
        <w:spacing w:line="360" w:lineRule="auto"/>
        <w:jc w:val="both"/>
      </w:pPr>
    </w:p>
    <w:p w14:paraId="604AFFF9" w14:textId="77777777" w:rsidR="00360028" w:rsidRDefault="00360028" w:rsidP="00F11B1B">
      <w:pPr>
        <w:pStyle w:val="Heading3"/>
        <w:spacing w:line="360" w:lineRule="auto"/>
        <w:jc w:val="both"/>
      </w:pPr>
      <w:bookmarkStart w:id="17" w:name="_Toc128047203"/>
      <w:bookmarkStart w:id="18" w:name="_Toc129326197"/>
      <w:r>
        <w:t>Object Attributes of Interest</w:t>
      </w:r>
      <w:bookmarkEnd w:id="17"/>
      <w:bookmarkEnd w:id="18"/>
    </w:p>
    <w:p w14:paraId="384AE26D" w14:textId="77777777" w:rsidR="00360028" w:rsidRDefault="00360028" w:rsidP="00F11B1B">
      <w:pPr>
        <w:spacing w:line="360" w:lineRule="auto"/>
        <w:jc w:val="both"/>
      </w:pPr>
    </w:p>
    <w:p w14:paraId="14FD944D" w14:textId="77BE8B1C" w:rsidR="00360028" w:rsidRDefault="1A26B7D1" w:rsidP="00F11B1B">
      <w:pPr>
        <w:spacing w:line="360" w:lineRule="auto"/>
        <w:jc w:val="both"/>
      </w:pPr>
      <w:r w:rsidRPr="4077F7D5">
        <w:rPr>
          <w:rFonts w:ascii="Calibri" w:eastAsia="Calibri" w:hAnsi="Calibri" w:cs="Calibri"/>
        </w:rPr>
        <w:t xml:space="preserve">Once the Active Directory users and account objects have been created, further object attributes of interest can be created. Various attributes can be implemented to optimise the Active Directory management capability. This includes imposing limitations on restricted user groups, or enforcement of user activities upon the network. </w:t>
      </w:r>
    </w:p>
    <w:p w14:paraId="021A0391" w14:textId="2C3425D9" w:rsidR="00360028" w:rsidRDefault="1A26B7D1" w:rsidP="00F11B1B">
      <w:pPr>
        <w:spacing w:line="360" w:lineRule="auto"/>
        <w:jc w:val="both"/>
      </w:pPr>
      <w:r w:rsidRPr="164E14F3">
        <w:rPr>
          <w:rFonts w:ascii="Calibri" w:eastAsia="Calibri" w:hAnsi="Calibri" w:cs="Calibri"/>
        </w:rPr>
        <w:t>Figure</w:t>
      </w:r>
      <w:r w:rsidR="32094CE9" w:rsidRPr="164E14F3">
        <w:rPr>
          <w:rFonts w:ascii="Calibri" w:eastAsia="Calibri" w:hAnsi="Calibri" w:cs="Calibri"/>
        </w:rPr>
        <w:t xml:space="preserve"> – New user in user membership domain</w:t>
      </w:r>
    </w:p>
    <w:p w14:paraId="20D38A16" w14:textId="71C1C3D9" w:rsidR="1A26B7D1" w:rsidRDefault="1A26B7D1" w:rsidP="00F11B1B">
      <w:pPr>
        <w:spacing w:line="360" w:lineRule="auto"/>
        <w:jc w:val="both"/>
      </w:pPr>
      <w:r>
        <w:rPr>
          <w:noProof/>
        </w:rPr>
        <w:drawing>
          <wp:inline distT="0" distB="0" distL="0" distR="0" wp14:anchorId="484258AC" wp14:editId="64BDB426">
            <wp:extent cx="4071938" cy="2714625"/>
            <wp:effectExtent l="0" t="0" r="0" b="0"/>
            <wp:docPr id="1516316083" name="Picture 1516316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316083"/>
                    <pic:cNvPicPr/>
                  </pic:nvPicPr>
                  <pic:blipFill>
                    <a:blip r:embed="rId23">
                      <a:extLst>
                        <a:ext uri="{28A0092B-C50C-407E-A947-70E740481C1C}">
                          <a14:useLocalDpi xmlns:a14="http://schemas.microsoft.com/office/drawing/2010/main" val="0"/>
                        </a:ext>
                      </a:extLst>
                    </a:blip>
                    <a:stretch>
                      <a:fillRect/>
                    </a:stretch>
                  </pic:blipFill>
                  <pic:spPr>
                    <a:xfrm>
                      <a:off x="0" y="0"/>
                      <a:ext cx="4071938" cy="2714625"/>
                    </a:xfrm>
                    <a:prstGeom prst="rect">
                      <a:avLst/>
                    </a:prstGeom>
                  </pic:spPr>
                </pic:pic>
              </a:graphicData>
            </a:graphic>
          </wp:inline>
        </w:drawing>
      </w:r>
    </w:p>
    <w:p w14:paraId="3BCE73A5" w14:textId="5282C766" w:rsidR="00360028" w:rsidRDefault="1A26B7D1" w:rsidP="00F11B1B">
      <w:pPr>
        <w:spacing w:line="360" w:lineRule="auto"/>
        <w:jc w:val="both"/>
        <w:rPr>
          <w:rFonts w:ascii="Calibri" w:eastAsia="Calibri" w:hAnsi="Calibri" w:cs="Calibri"/>
        </w:rPr>
      </w:pPr>
      <w:r w:rsidRPr="164E14F3">
        <w:rPr>
          <w:rFonts w:ascii="Calibri" w:eastAsia="Calibri" w:hAnsi="Calibri" w:cs="Calibri"/>
        </w:rPr>
        <w:t xml:space="preserve">The above </w:t>
      </w:r>
      <w:r w:rsidR="3B459492" w:rsidRPr="164E14F3">
        <w:rPr>
          <w:rFonts w:ascii="Calibri" w:eastAsia="Calibri" w:hAnsi="Calibri" w:cs="Calibri"/>
        </w:rPr>
        <w:t xml:space="preserve">figure </w:t>
      </w:r>
      <w:r w:rsidRPr="164E14F3">
        <w:rPr>
          <w:rFonts w:ascii="Calibri" w:eastAsia="Calibri" w:hAnsi="Calibri" w:cs="Calibri"/>
        </w:rPr>
        <w:t xml:space="preserve">shows the addition of new users into the user membership. Various users can then be added, including an administrator user, or even group to separate those who need/should have higher levels of access and influence on the network compared to those who should only have restricted access. </w:t>
      </w:r>
    </w:p>
    <w:p w14:paraId="4795827D" w14:textId="65C7E00E" w:rsidR="00360028" w:rsidRDefault="1A26B7D1" w:rsidP="00F11B1B">
      <w:pPr>
        <w:spacing w:line="360" w:lineRule="auto"/>
        <w:jc w:val="both"/>
      </w:pPr>
      <w:r w:rsidRPr="164E14F3">
        <w:rPr>
          <w:rFonts w:ascii="Calibri" w:eastAsia="Calibri" w:hAnsi="Calibri" w:cs="Calibri"/>
        </w:rPr>
        <w:t>Figure</w:t>
      </w:r>
      <w:r w:rsidR="4EC5654A" w:rsidRPr="164E14F3">
        <w:rPr>
          <w:rFonts w:ascii="Calibri" w:eastAsia="Calibri" w:hAnsi="Calibri" w:cs="Calibri"/>
        </w:rPr>
        <w:t xml:space="preserve"> – Restriction of Login hours for specified User</w:t>
      </w:r>
    </w:p>
    <w:p w14:paraId="1794202A" w14:textId="32A851CB" w:rsidR="00360028" w:rsidRDefault="1A26B7D1" w:rsidP="00F11B1B">
      <w:pPr>
        <w:spacing w:line="360" w:lineRule="auto"/>
        <w:jc w:val="both"/>
      </w:pPr>
      <w:r>
        <w:rPr>
          <w:noProof/>
        </w:rPr>
        <w:lastRenderedPageBreak/>
        <w:drawing>
          <wp:inline distT="0" distB="0" distL="0" distR="0" wp14:anchorId="0A9D9EF1" wp14:editId="463358F9">
            <wp:extent cx="3990975" cy="2660650"/>
            <wp:effectExtent l="0" t="0" r="0" b="0"/>
            <wp:docPr id="2093587085" name="Picture 2093587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587085"/>
                    <pic:cNvPicPr/>
                  </pic:nvPicPr>
                  <pic:blipFill>
                    <a:blip r:embed="rId24">
                      <a:extLst>
                        <a:ext uri="{28A0092B-C50C-407E-A947-70E740481C1C}">
                          <a14:useLocalDpi xmlns:a14="http://schemas.microsoft.com/office/drawing/2010/main" val="0"/>
                        </a:ext>
                      </a:extLst>
                    </a:blip>
                    <a:stretch>
                      <a:fillRect/>
                    </a:stretch>
                  </pic:blipFill>
                  <pic:spPr>
                    <a:xfrm>
                      <a:off x="0" y="0"/>
                      <a:ext cx="3990975" cy="2660650"/>
                    </a:xfrm>
                    <a:prstGeom prst="rect">
                      <a:avLst/>
                    </a:prstGeom>
                  </pic:spPr>
                </pic:pic>
              </a:graphicData>
            </a:graphic>
          </wp:inline>
        </w:drawing>
      </w:r>
    </w:p>
    <w:p w14:paraId="56278F89" w14:textId="406521D5" w:rsidR="00360028" w:rsidRDefault="1A26B7D1" w:rsidP="00F11B1B">
      <w:pPr>
        <w:spacing w:line="360" w:lineRule="auto"/>
        <w:jc w:val="both"/>
      </w:pPr>
      <w:r w:rsidRPr="164E14F3">
        <w:rPr>
          <w:rFonts w:ascii="Calibri" w:eastAsia="Calibri" w:hAnsi="Calibri" w:cs="Calibri"/>
        </w:rPr>
        <w:t>Other restrictions can be imposed, the above is an example of restricting the access hours of a generic user of the network. The user ‘Lauren Combstock’ has had the hours of permitted access to 9am – 5pm, meaning the user will be unable to log in to the network in times outside the permitted access.</w:t>
      </w:r>
    </w:p>
    <w:p w14:paraId="63657EB6" w14:textId="5E111FB5" w:rsidR="00360028" w:rsidRPr="00A050CF" w:rsidRDefault="00360028" w:rsidP="00F11B1B">
      <w:pPr>
        <w:spacing w:line="360" w:lineRule="auto"/>
        <w:jc w:val="both"/>
      </w:pPr>
    </w:p>
    <w:p w14:paraId="47BAF744" w14:textId="6E330DAB" w:rsidR="00360028" w:rsidRDefault="00360028" w:rsidP="00F11B1B">
      <w:pPr>
        <w:pStyle w:val="Heading3"/>
        <w:spacing w:line="360" w:lineRule="auto"/>
        <w:jc w:val="both"/>
      </w:pPr>
      <w:bookmarkStart w:id="19" w:name="_Toc128047204"/>
      <w:bookmarkStart w:id="20" w:name="_Toc129326198"/>
      <w:r>
        <w:t>Adjoining the Domains and Testing user logins</w:t>
      </w:r>
      <w:bookmarkEnd w:id="19"/>
      <w:bookmarkEnd w:id="20"/>
    </w:p>
    <w:p w14:paraId="58B1156B" w14:textId="7B9990DA" w:rsidR="00F3566E" w:rsidRDefault="00F3566E" w:rsidP="00F11B1B">
      <w:pPr>
        <w:spacing w:line="360" w:lineRule="auto"/>
        <w:jc w:val="both"/>
      </w:pPr>
    </w:p>
    <w:p w14:paraId="2E7770F0" w14:textId="1C6223B8" w:rsidR="7991EFCF" w:rsidRDefault="7991EFCF" w:rsidP="00F11B1B">
      <w:pPr>
        <w:spacing w:line="360" w:lineRule="auto"/>
        <w:jc w:val="both"/>
      </w:pPr>
      <w:r>
        <w:t>Figure – WC1-NT successful Domain connection</w:t>
      </w:r>
    </w:p>
    <w:p w14:paraId="6CE073DA" w14:textId="22E92409" w:rsidR="32402D4A" w:rsidRDefault="32402D4A" w:rsidP="00F11B1B">
      <w:pPr>
        <w:spacing w:line="360" w:lineRule="auto"/>
        <w:jc w:val="both"/>
      </w:pPr>
      <w:r>
        <w:rPr>
          <w:noProof/>
        </w:rPr>
        <w:drawing>
          <wp:inline distT="0" distB="0" distL="0" distR="0" wp14:anchorId="1262386F" wp14:editId="2FBA0F4C">
            <wp:extent cx="4257675" cy="2838450"/>
            <wp:effectExtent l="0" t="0" r="0" b="0"/>
            <wp:docPr id="1966006527" name="Picture 196600652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006527"/>
                    <pic:cNvPicPr/>
                  </pic:nvPicPr>
                  <pic:blipFill>
                    <a:blip r:embed="rId25">
                      <a:extLst>
                        <a:ext uri="{28A0092B-C50C-407E-A947-70E740481C1C}">
                          <a14:useLocalDpi xmlns:a14="http://schemas.microsoft.com/office/drawing/2010/main" val="0"/>
                        </a:ext>
                      </a:extLst>
                    </a:blip>
                    <a:stretch>
                      <a:fillRect/>
                    </a:stretch>
                  </pic:blipFill>
                  <pic:spPr>
                    <a:xfrm>
                      <a:off x="0" y="0"/>
                      <a:ext cx="4257675" cy="2838450"/>
                    </a:xfrm>
                    <a:prstGeom prst="rect">
                      <a:avLst/>
                    </a:prstGeom>
                  </pic:spPr>
                </pic:pic>
              </a:graphicData>
            </a:graphic>
          </wp:inline>
        </w:drawing>
      </w:r>
    </w:p>
    <w:p w14:paraId="583C0E1F" w14:textId="283ECF15" w:rsidR="00F3566E" w:rsidRDefault="67BF1ADB" w:rsidP="00F11B1B">
      <w:pPr>
        <w:spacing w:line="360" w:lineRule="auto"/>
        <w:jc w:val="both"/>
      </w:pPr>
      <w:r>
        <w:t xml:space="preserve">The above figure demonstrates the computer WC1-NT being connected to </w:t>
      </w:r>
      <w:proofErr w:type="spellStart"/>
      <w:proofErr w:type="gramStart"/>
      <w:r>
        <w:t>accatask.msft</w:t>
      </w:r>
      <w:proofErr w:type="spellEnd"/>
      <w:proofErr w:type="gramEnd"/>
      <w:r>
        <w:t xml:space="preserve"> domain successfully. This is accessed via the system properties window within the control </w:t>
      </w:r>
      <w:r w:rsidR="20F794D3">
        <w:t>panel</w:t>
      </w:r>
      <w:r>
        <w:t xml:space="preserve">. </w:t>
      </w:r>
    </w:p>
    <w:p w14:paraId="65183C3E" w14:textId="61CF9FA1" w:rsidR="00F3566E" w:rsidRDefault="59C11E7E" w:rsidP="00F11B1B">
      <w:pPr>
        <w:spacing w:line="360" w:lineRule="auto"/>
        <w:jc w:val="both"/>
      </w:pPr>
      <w:r>
        <w:lastRenderedPageBreak/>
        <w:t>Figure</w:t>
      </w:r>
      <w:r w:rsidR="6CB89E73">
        <w:t xml:space="preserve"> – Morgan Combstock home screen prior to Log </w:t>
      </w:r>
      <w:proofErr w:type="gramStart"/>
      <w:r w:rsidR="6CB89E73">
        <w:t>out</w:t>
      </w:r>
      <w:proofErr w:type="gramEnd"/>
    </w:p>
    <w:p w14:paraId="13145855" w14:textId="0E8D6D14" w:rsidR="00F3566E" w:rsidRDefault="00F3566E" w:rsidP="00F11B1B">
      <w:pPr>
        <w:spacing w:line="360" w:lineRule="auto"/>
        <w:jc w:val="both"/>
      </w:pPr>
      <w:r>
        <w:rPr>
          <w:noProof/>
        </w:rPr>
        <w:drawing>
          <wp:inline distT="0" distB="0" distL="0" distR="0" wp14:anchorId="629E5495" wp14:editId="06D0395B">
            <wp:extent cx="4348404" cy="3062377"/>
            <wp:effectExtent l="0" t="0" r="0" b="5080"/>
            <wp:docPr id="21" name="Picture 2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348404" cy="3062377"/>
                    </a:xfrm>
                    <a:prstGeom prst="rect">
                      <a:avLst/>
                    </a:prstGeom>
                  </pic:spPr>
                </pic:pic>
              </a:graphicData>
            </a:graphic>
          </wp:inline>
        </w:drawing>
      </w:r>
    </w:p>
    <w:p w14:paraId="365FA3B3" w14:textId="31F5BE8A" w:rsidR="16B02A6D" w:rsidRDefault="16B02A6D" w:rsidP="00F11B1B">
      <w:pPr>
        <w:spacing w:line="360" w:lineRule="auto"/>
        <w:jc w:val="both"/>
      </w:pPr>
      <w:r>
        <w:t xml:space="preserve">This above figure shows a completed login by the user “Morgan Combstock” after successful authentication of domain credentials. The user is now </w:t>
      </w:r>
      <w:r w:rsidR="6508E53E">
        <w:t>successfully connected following the completion of all the previous steps in setting up the network.</w:t>
      </w:r>
    </w:p>
    <w:p w14:paraId="74169AC6" w14:textId="6ED3657E" w:rsidR="6508E53E" w:rsidRDefault="6508E53E" w:rsidP="00F11B1B">
      <w:pPr>
        <w:spacing w:line="360" w:lineRule="auto"/>
        <w:jc w:val="both"/>
      </w:pPr>
      <w:r>
        <w:t xml:space="preserve">Figure – Access denied for </w:t>
      </w:r>
      <w:r w:rsidR="0F4937AF">
        <w:t xml:space="preserve">user without domain </w:t>
      </w:r>
      <w:proofErr w:type="gramStart"/>
      <w:r w:rsidR="0F4937AF">
        <w:t>access</w:t>
      </w:r>
      <w:proofErr w:type="gramEnd"/>
    </w:p>
    <w:p w14:paraId="65288EB7" w14:textId="740B362D" w:rsidR="3E3649EA" w:rsidRDefault="0118412A" w:rsidP="00F11B1B">
      <w:pPr>
        <w:spacing w:line="360" w:lineRule="auto"/>
        <w:jc w:val="both"/>
      </w:pPr>
      <w:r>
        <w:rPr>
          <w:noProof/>
        </w:rPr>
        <w:drawing>
          <wp:inline distT="0" distB="0" distL="0" distR="0" wp14:anchorId="62B630D2" wp14:editId="78AA3F34">
            <wp:extent cx="4271962" cy="2847975"/>
            <wp:effectExtent l="0" t="0" r="0" b="0"/>
            <wp:docPr id="815372545" name="Picture 81537254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271962" cy="2847975"/>
                    </a:xfrm>
                    <a:prstGeom prst="rect">
                      <a:avLst/>
                    </a:prstGeom>
                  </pic:spPr>
                </pic:pic>
              </a:graphicData>
            </a:graphic>
          </wp:inline>
        </w:drawing>
      </w:r>
    </w:p>
    <w:p w14:paraId="5229035C" w14:textId="43EC81C7" w:rsidR="00F3566E" w:rsidRDefault="7AC5933D" w:rsidP="00F11B1B">
      <w:pPr>
        <w:spacing w:line="360" w:lineRule="auto"/>
        <w:jc w:val="both"/>
      </w:pPr>
      <w:r>
        <w:t xml:space="preserve">Having showcased a </w:t>
      </w:r>
      <w:r w:rsidR="1E3A2ED8">
        <w:t>successful</w:t>
      </w:r>
      <w:r w:rsidR="00F3566E">
        <w:t xml:space="preserve"> login</w:t>
      </w:r>
      <w:r w:rsidR="049E474B">
        <w:t xml:space="preserve"> in the previous figure</w:t>
      </w:r>
      <w:r w:rsidR="00F3566E">
        <w:t xml:space="preserve">, </w:t>
      </w:r>
      <w:r w:rsidR="267CB8A3">
        <w:t xml:space="preserve">the above examples </w:t>
      </w:r>
      <w:r w:rsidR="00F3566E">
        <w:t xml:space="preserve">a user </w:t>
      </w:r>
      <w:r w:rsidR="2A0884A1">
        <w:t xml:space="preserve">who </w:t>
      </w:r>
      <w:r w:rsidR="00F3566E">
        <w:t>now attempts to login using non</w:t>
      </w:r>
      <w:r w:rsidR="26D9F915">
        <w:t>-</w:t>
      </w:r>
      <w:r w:rsidR="00622556">
        <w:t>domain</w:t>
      </w:r>
      <w:r w:rsidR="00F3566E">
        <w:t xml:space="preserve"> credentials. </w:t>
      </w:r>
      <w:r w:rsidR="17525928">
        <w:t>This</w:t>
      </w:r>
      <w:r w:rsidR="00F3566E">
        <w:t xml:space="preserve"> shows that when a user attempts to do this, they are denied access to the domain as intended</w:t>
      </w:r>
      <w:r w:rsidR="02EFD3EE">
        <w:t>.</w:t>
      </w:r>
    </w:p>
    <w:p w14:paraId="5ED93089" w14:textId="5F332BCD" w:rsidR="000F2199" w:rsidRDefault="00360028" w:rsidP="007F6816">
      <w:pPr>
        <w:pStyle w:val="Heading1"/>
      </w:pPr>
      <w:r w:rsidRPr="00F3566E">
        <w:br w:type="page"/>
      </w:r>
      <w:bookmarkStart w:id="21" w:name="_Toc129326199"/>
      <w:r w:rsidR="00533CD8">
        <w:lastRenderedPageBreak/>
        <w:t xml:space="preserve">2. </w:t>
      </w:r>
      <w:r w:rsidR="005C0698">
        <w:t>Task 2</w:t>
      </w:r>
      <w:bookmarkEnd w:id="21"/>
    </w:p>
    <w:p w14:paraId="7744EEA6" w14:textId="47512AC6" w:rsidR="000F2199" w:rsidRDefault="000F2199" w:rsidP="004D4015">
      <w:pPr>
        <w:pStyle w:val="Heading2"/>
        <w:spacing w:line="360" w:lineRule="auto"/>
        <w:rPr>
          <w:noProof/>
        </w:rPr>
      </w:pPr>
      <w:bookmarkStart w:id="22" w:name="_Toc129326200"/>
      <w:r>
        <w:rPr>
          <w:noProof/>
        </w:rPr>
        <w:t xml:space="preserve">2.1. </w:t>
      </w:r>
      <w:r w:rsidR="00945796">
        <w:rPr>
          <w:noProof/>
        </w:rPr>
        <w:t>Question i</w:t>
      </w:r>
      <w:bookmarkEnd w:id="22"/>
    </w:p>
    <w:p w14:paraId="476ED835" w14:textId="08B8BBFB" w:rsidR="00797A0F" w:rsidRPr="00041460" w:rsidRDefault="00797A0F" w:rsidP="00797A0F">
      <w:pPr>
        <w:spacing w:before="240" w:after="200" w:line="360" w:lineRule="auto"/>
        <w:jc w:val="both"/>
        <w:rPr>
          <w:b/>
          <w:bCs/>
          <w:i/>
          <w:iCs/>
          <w:sz w:val="18"/>
          <w:szCs w:val="18"/>
        </w:rPr>
      </w:pPr>
      <w:r w:rsidRPr="00041460">
        <w:rPr>
          <w:b/>
          <w:bCs/>
          <w:i/>
          <w:iCs/>
          <w:sz w:val="18"/>
          <w:szCs w:val="18"/>
        </w:rPr>
        <w:t>Justify the reason why Type 2 Hypervisors is used in the above practical task? Give scenarios where Type 1 Hypervisors could be used. Identify benefits and drawbacks of Type 1 and Type 2 Hypervisors.</w:t>
      </w:r>
    </w:p>
    <w:p w14:paraId="532475D7" w14:textId="3D911368" w:rsidR="00C247F3" w:rsidRDefault="00041460" w:rsidP="00CE042B">
      <w:pPr>
        <w:spacing w:line="360" w:lineRule="auto"/>
        <w:jc w:val="both"/>
      </w:pPr>
      <w:r>
        <w:t xml:space="preserve">A type 2 hypervisor runs on top of an existing computer’s </w:t>
      </w:r>
      <w:r w:rsidR="00CE042B">
        <w:t xml:space="preserve">operating system </w:t>
      </w:r>
      <w:sdt>
        <w:sdtPr>
          <w:id w:val="-440985390"/>
          <w:citation/>
        </w:sdtPr>
        <w:sdtEndPr/>
        <w:sdtContent>
          <w:r w:rsidR="00CE042B">
            <w:fldChar w:fldCharType="begin"/>
          </w:r>
          <w:r w:rsidR="00CE042B">
            <w:instrText xml:space="preserve"> CITATION Ste21 \l 2057 </w:instrText>
          </w:r>
          <w:r w:rsidR="00CE042B">
            <w:fldChar w:fldCharType="separate"/>
          </w:r>
          <w:r w:rsidR="00CE042B" w:rsidRPr="00CE042B">
            <w:rPr>
              <w:noProof/>
            </w:rPr>
            <w:t>[1]</w:t>
          </w:r>
          <w:r w:rsidR="00CE042B">
            <w:fldChar w:fldCharType="end"/>
          </w:r>
        </w:sdtContent>
      </w:sdt>
      <w:r w:rsidR="00CE042B">
        <w:t xml:space="preserve">. This means installing a hypervisor program which allows a user to run multiple virtual machines from a single device. The practical task we carried out was well suited to a type 2 hypervisor as it allowed us to quickly and easily provision 4 virtual machines using different images; two Windows Server 2019 and two Windows 10 Enterprise Edition. </w:t>
      </w:r>
      <w:r w:rsidR="00CE042B" w:rsidRPr="00CE042B">
        <w:t>A Type 1 hypervisor however, runs directly on the underlying computer’s physical hardware, interacting directly with its CPU, memory, and physical storage</w:t>
      </w:r>
      <w:r w:rsidR="00C87DA7">
        <w:t xml:space="preserve">; it effectively functions as an operating system </w:t>
      </w:r>
      <w:sdt>
        <w:sdtPr>
          <w:id w:val="1545786701"/>
          <w:citation/>
        </w:sdtPr>
        <w:sdtEndPr/>
        <w:sdtContent>
          <w:r w:rsidR="00C87DA7">
            <w:fldChar w:fldCharType="begin"/>
          </w:r>
          <w:r w:rsidR="00C87DA7">
            <w:instrText xml:space="preserve"> CITATION IBM23 \l 2057 </w:instrText>
          </w:r>
          <w:r w:rsidR="00C87DA7">
            <w:fldChar w:fldCharType="separate"/>
          </w:r>
          <w:r w:rsidR="00C87DA7" w:rsidRPr="00C87DA7">
            <w:rPr>
              <w:noProof/>
            </w:rPr>
            <w:t>[2]</w:t>
          </w:r>
          <w:r w:rsidR="00C87DA7">
            <w:fldChar w:fldCharType="end"/>
          </w:r>
        </w:sdtContent>
      </w:sdt>
      <w:r w:rsidR="00C87DA7">
        <w:t>.</w:t>
      </w:r>
    </w:p>
    <w:p w14:paraId="01A25294" w14:textId="1F0ADDFB" w:rsidR="00C87DA7" w:rsidRDefault="00C87DA7" w:rsidP="00CE042B">
      <w:pPr>
        <w:spacing w:line="360" w:lineRule="auto"/>
        <w:jc w:val="both"/>
      </w:pPr>
      <w:r>
        <w:t>A type 1 hypervisor</w:t>
      </w:r>
      <w:r w:rsidR="00932690">
        <w:t xml:space="preserve"> is </w:t>
      </w:r>
      <w:r w:rsidR="009B1529">
        <w:t>more efficient as they are not operating through an operating system. They are also more secure as</w:t>
      </w:r>
      <w:r w:rsidR="00520FE4">
        <w:t xml:space="preserve"> they there is no intermediary program that could be compromised.</w:t>
      </w:r>
      <w:r w:rsidR="005F13E3">
        <w:t xml:space="preserve"> For these reasons, a type one hypervisor may be used by a large organisation so that</w:t>
      </w:r>
      <w:r w:rsidR="008045C0">
        <w:t xml:space="preserve"> they can benefit from these two features. </w:t>
      </w:r>
    </w:p>
    <w:p w14:paraId="07EB6169" w14:textId="77777777" w:rsidR="00041460" w:rsidRDefault="00041460" w:rsidP="005C0698"/>
    <w:p w14:paraId="1A00C0D1" w14:textId="1B1F7B17" w:rsidR="000F2199" w:rsidRDefault="000F2199" w:rsidP="004D4015">
      <w:pPr>
        <w:pStyle w:val="Heading2"/>
        <w:spacing w:line="360" w:lineRule="auto"/>
        <w:rPr>
          <w:noProof/>
        </w:rPr>
      </w:pPr>
      <w:bookmarkStart w:id="23" w:name="_Toc129326201"/>
      <w:r>
        <w:rPr>
          <w:noProof/>
        </w:rPr>
        <w:t xml:space="preserve">2.2 </w:t>
      </w:r>
      <w:r w:rsidR="00945796">
        <w:rPr>
          <w:noProof/>
        </w:rPr>
        <w:t>Question ii</w:t>
      </w:r>
      <w:bookmarkEnd w:id="23"/>
    </w:p>
    <w:p w14:paraId="0458DB36" w14:textId="3CD6DE09" w:rsidR="00D91C70" w:rsidRDefault="00797A0F" w:rsidP="00211366">
      <w:r w:rsidRPr="00041460">
        <w:rPr>
          <w:b/>
          <w:bCs/>
          <w:i/>
          <w:iCs/>
          <w:sz w:val="18"/>
          <w:szCs w:val="18"/>
        </w:rPr>
        <w:t>DHCP - explain what it is, how it works (illustrations) and its significance.</w:t>
      </w:r>
      <w:r>
        <w:br/>
      </w:r>
    </w:p>
    <w:p w14:paraId="1A10C302" w14:textId="5906822F" w:rsidR="00C87DA7" w:rsidRDefault="00C87DA7" w:rsidP="00F6257C">
      <w:pPr>
        <w:spacing w:line="360" w:lineRule="auto"/>
        <w:jc w:val="both"/>
      </w:pPr>
      <w:r>
        <w:t xml:space="preserve">DHCP stands for dynamic host configuration protocol. DHCP is a client/server protocol that automatically provides an IP address to host machines </w:t>
      </w:r>
      <w:sdt>
        <w:sdtPr>
          <w:id w:val="-1456092353"/>
          <w:citation/>
        </w:sdtPr>
        <w:sdtEndPr/>
        <w:sdtContent>
          <w:r>
            <w:fldChar w:fldCharType="begin"/>
          </w:r>
          <w:r>
            <w:instrText xml:space="preserve"> CITATION Mic21 \l 2057 </w:instrText>
          </w:r>
          <w:r>
            <w:fldChar w:fldCharType="separate"/>
          </w:r>
          <w:r w:rsidRPr="00C87DA7">
            <w:rPr>
              <w:noProof/>
            </w:rPr>
            <w:t>[3]</w:t>
          </w:r>
          <w:r>
            <w:fldChar w:fldCharType="end"/>
          </w:r>
        </w:sdtContent>
      </w:sdt>
      <w:r>
        <w:t>.</w:t>
      </w:r>
      <w:r w:rsidR="00F6257C">
        <w:t xml:space="preserve"> This allows a client machine to access the network and request an IP address to be assigned. In a home network, this may not be considered vital as there may be only a few client devices and so static or manual IP assignment isn’t an issue. In enterprise organisations however, many devices could be connected to a network and these all need assignments. DHCP can also operate on a lease basis. This is the te</w:t>
      </w:r>
      <w:r w:rsidR="00F6257C" w:rsidRPr="00F6257C">
        <w:t>mporary assignment of an IP address to a device on the network</w:t>
      </w:r>
      <w:r w:rsidR="00F6257C">
        <w:t xml:space="preserve"> </w:t>
      </w:r>
      <w:sdt>
        <w:sdtPr>
          <w:id w:val="31155811"/>
          <w:citation/>
        </w:sdtPr>
        <w:sdtEndPr/>
        <w:sdtContent>
          <w:r w:rsidR="00F6257C">
            <w:fldChar w:fldCharType="begin"/>
          </w:r>
          <w:r w:rsidR="00F6257C">
            <w:instrText xml:space="preserve"> CITATION Eff23 \l 2057 </w:instrText>
          </w:r>
          <w:r w:rsidR="00F6257C">
            <w:fldChar w:fldCharType="separate"/>
          </w:r>
          <w:r w:rsidR="00F6257C" w:rsidRPr="00F6257C">
            <w:rPr>
              <w:noProof/>
            </w:rPr>
            <w:t>[4]</w:t>
          </w:r>
          <w:r w:rsidR="00F6257C">
            <w:fldChar w:fldCharType="end"/>
          </w:r>
        </w:sdtContent>
      </w:sdt>
      <w:r w:rsidR="00F6257C">
        <w:t xml:space="preserve">. This allows an IP address to be used by a device and then reallocated once that device disconnects from the network. </w:t>
      </w:r>
    </w:p>
    <w:p w14:paraId="4B43199D" w14:textId="77777777" w:rsidR="00945796" w:rsidRDefault="00945796" w:rsidP="00211366"/>
    <w:p w14:paraId="0ACDFD1E" w14:textId="47B00890" w:rsidR="005C0698" w:rsidRDefault="00EA7CC2" w:rsidP="004D4015">
      <w:pPr>
        <w:pStyle w:val="Heading2"/>
        <w:spacing w:line="360" w:lineRule="auto"/>
      </w:pPr>
      <w:bookmarkStart w:id="24" w:name="_Toc129326202"/>
      <w:r>
        <w:t xml:space="preserve">2.3 </w:t>
      </w:r>
      <w:r w:rsidR="00945796">
        <w:t>Question iii</w:t>
      </w:r>
      <w:bookmarkEnd w:id="24"/>
    </w:p>
    <w:p w14:paraId="5888BD13" w14:textId="290AB0A9" w:rsidR="00797A0F" w:rsidRPr="00041460" w:rsidRDefault="00797A0F" w:rsidP="00211366">
      <w:pPr>
        <w:rPr>
          <w:b/>
          <w:bCs/>
          <w:i/>
          <w:iCs/>
          <w:sz w:val="18"/>
          <w:szCs w:val="18"/>
        </w:rPr>
      </w:pPr>
      <w:r w:rsidRPr="00041460">
        <w:rPr>
          <w:b/>
          <w:bCs/>
          <w:i/>
          <w:iCs/>
          <w:sz w:val="18"/>
          <w:szCs w:val="18"/>
        </w:rPr>
        <w:t>“Active Directory is a distributed database that stores objects in a hierarchical, structured, and secure format”: Justify AD’s technology with illustrations and adequate evidence.</w:t>
      </w:r>
    </w:p>
    <w:p w14:paraId="2DD7F62B" w14:textId="1CDBEC7D" w:rsidR="00CF0D62" w:rsidRPr="00EA7CC2" w:rsidRDefault="00E0019A" w:rsidP="00E0019A">
      <w:pPr>
        <w:spacing w:line="360" w:lineRule="auto"/>
        <w:jc w:val="both"/>
      </w:pPr>
      <w:r w:rsidRPr="00E0019A">
        <w:lastRenderedPageBreak/>
        <w:t>Active Directory simplifies life for administrators and end users while enhancing security for organizations</w:t>
      </w:r>
      <w:r>
        <w:t xml:space="preserve"> </w:t>
      </w:r>
      <w:sdt>
        <w:sdtPr>
          <w:id w:val="-501735559"/>
          <w:citation/>
        </w:sdtPr>
        <w:sdtEndPr/>
        <w:sdtContent>
          <w:r>
            <w:fldChar w:fldCharType="begin"/>
          </w:r>
          <w:r>
            <w:instrText xml:space="preserve"> CITATION Que23 \l 2057 </w:instrText>
          </w:r>
          <w:r>
            <w:fldChar w:fldCharType="separate"/>
          </w:r>
          <w:r w:rsidRPr="00E0019A">
            <w:rPr>
              <w:noProof/>
            </w:rPr>
            <w:t>[5]</w:t>
          </w:r>
          <w:r>
            <w:fldChar w:fldCharType="end"/>
          </w:r>
        </w:sdtContent>
      </w:sdt>
      <w:r w:rsidRPr="00E0019A">
        <w:t>.</w:t>
      </w:r>
      <w:r w:rsidR="004F6CAB">
        <w:t xml:space="preserve"> Active Directory allows a network domain to be administered by a </w:t>
      </w:r>
      <w:r w:rsidR="009E4767">
        <w:t>server machine assigned as a domain controller. Other machines in the domain group may be able to access the domain and use the resources</w:t>
      </w:r>
      <w:r w:rsidR="00A32580">
        <w:t xml:space="preserve"> rather than users having to access the same physical asset. Active Directory allows for the roles of user and administrator which limits </w:t>
      </w:r>
      <w:r w:rsidR="009C302E">
        <w:t xml:space="preserve">configuration settings which users can view and or access. </w:t>
      </w:r>
    </w:p>
    <w:p w14:paraId="4B1753EF" w14:textId="4E75BA5D" w:rsidR="00D91C70" w:rsidRDefault="000F2199" w:rsidP="00C85273">
      <w:pPr>
        <w:pStyle w:val="Heading2"/>
        <w:spacing w:line="360" w:lineRule="auto"/>
      </w:pPr>
      <w:bookmarkStart w:id="25" w:name="_Toc129326203"/>
      <w:r>
        <w:t>2.</w:t>
      </w:r>
      <w:r w:rsidR="00EA7CC2">
        <w:t>4</w:t>
      </w:r>
      <w:r>
        <w:t xml:space="preserve"> </w:t>
      </w:r>
      <w:r w:rsidR="00945796">
        <w:t>Question iv</w:t>
      </w:r>
      <w:bookmarkEnd w:id="25"/>
    </w:p>
    <w:p w14:paraId="2766F1E5" w14:textId="77777777" w:rsidR="00797A0F" w:rsidRPr="00041460" w:rsidRDefault="00797A0F" w:rsidP="00041460">
      <w:pPr>
        <w:jc w:val="both"/>
        <w:rPr>
          <w:b/>
          <w:bCs/>
          <w:i/>
          <w:iCs/>
          <w:sz w:val="18"/>
          <w:szCs w:val="18"/>
        </w:rPr>
      </w:pPr>
      <w:r w:rsidRPr="00041460">
        <w:rPr>
          <w:b/>
          <w:bCs/>
          <w:i/>
          <w:iCs/>
          <w:sz w:val="18"/>
          <w:szCs w:val="18"/>
        </w:rPr>
        <w:t xml:space="preserve">Give an in-detail description about the different terminologies and its purposes (like (not limited to) Ping, Server Management, Firewall, PAE/NX, OOBE etc) you came across during this worksheet. Compare your list of terminologies in the aspect of their operations/functionality with other Network Operating Systems. (For example: If you select Windows Firewall and describe the operations/functionality of Windows Server 2019 Firewall, you </w:t>
      </w:r>
      <w:proofErr w:type="gramStart"/>
      <w:r w:rsidRPr="00041460">
        <w:rPr>
          <w:b/>
          <w:bCs/>
          <w:i/>
          <w:iCs/>
          <w:sz w:val="18"/>
          <w:szCs w:val="18"/>
        </w:rPr>
        <w:t>have to</w:t>
      </w:r>
      <w:proofErr w:type="gramEnd"/>
      <w:r w:rsidRPr="00041460">
        <w:rPr>
          <w:b/>
          <w:bCs/>
          <w:i/>
          <w:iCs/>
          <w:sz w:val="18"/>
          <w:szCs w:val="18"/>
        </w:rPr>
        <w:t xml:space="preserve"> compare these features with the operations/functionality of other Network Operating Systems like Linux, Mac)</w:t>
      </w:r>
    </w:p>
    <w:p w14:paraId="1043F4FB" w14:textId="7BA3F6FF" w:rsidR="00797A0F" w:rsidRDefault="006D770E" w:rsidP="0009295D">
      <w:pPr>
        <w:spacing w:line="360" w:lineRule="auto"/>
        <w:jc w:val="both"/>
      </w:pPr>
      <w:r>
        <w:t xml:space="preserve">During this task, we were required to send a ping to verify that the machines were connected, </w:t>
      </w:r>
      <w:r w:rsidR="0009295D">
        <w:t xml:space="preserve">configure firewalls to allow communication and administer active directory to control permissions within the domain group. </w:t>
      </w:r>
    </w:p>
    <w:p w14:paraId="03A72754" w14:textId="6381954E" w:rsidR="00FE76C5" w:rsidRDefault="003217C6" w:rsidP="0009295D">
      <w:pPr>
        <w:spacing w:line="360" w:lineRule="auto"/>
        <w:jc w:val="both"/>
      </w:pPr>
      <w:r>
        <w:t>Ping is a command or function that can be executed within the command line. This sends a packet of data to the specified IP address or domain name and</w:t>
      </w:r>
      <w:r w:rsidR="00C368AA">
        <w:t xml:space="preserve"> measures the response time. As mentioned above, this can be used to determine whether or not two machines are</w:t>
      </w:r>
      <w:r w:rsidR="00AC02E0">
        <w:t xml:space="preserve"> connected via a network.</w:t>
      </w:r>
      <w:r w:rsidR="00EF390B">
        <w:t xml:space="preserve"> Ping</w:t>
      </w:r>
      <w:r w:rsidR="00CA62BE">
        <w:t xml:space="preserve"> functions largely the same in other operating systems but in some cases, more options are available.</w:t>
      </w:r>
    </w:p>
    <w:p w14:paraId="73B9FA87" w14:textId="214EA358" w:rsidR="00AC02E0" w:rsidRDefault="00AC02E0" w:rsidP="0009295D">
      <w:pPr>
        <w:spacing w:line="360" w:lineRule="auto"/>
        <w:jc w:val="both"/>
      </w:pPr>
      <w:r>
        <w:t xml:space="preserve">Server management, in the context of this task, was primarily carried out by manually assigning </w:t>
      </w:r>
      <w:r w:rsidR="00EF390B">
        <w:t xml:space="preserve">the IP addresses to each network connector and configuring active directory. This </w:t>
      </w:r>
      <w:r w:rsidR="00FF14AB">
        <w:t xml:space="preserve">meant we could set up the ping to test connectivity </w:t>
      </w:r>
      <w:proofErr w:type="gramStart"/>
      <w:r w:rsidR="00FF14AB">
        <w:t>and also</w:t>
      </w:r>
      <w:proofErr w:type="gramEnd"/>
      <w:r w:rsidR="00FF14AB">
        <w:t xml:space="preserve"> allowed us to control who could make changes on the domain controller.</w:t>
      </w:r>
    </w:p>
    <w:p w14:paraId="45670BEB" w14:textId="77777777" w:rsidR="00D91C70" w:rsidRDefault="00D91C70" w:rsidP="00D91C70"/>
    <w:p w14:paraId="17069061" w14:textId="3337BE28" w:rsidR="00EA7CC2" w:rsidRDefault="00945796" w:rsidP="00797A0F">
      <w:pPr>
        <w:pStyle w:val="Heading2"/>
        <w:numPr>
          <w:ilvl w:val="1"/>
          <w:numId w:val="42"/>
        </w:numPr>
      </w:pPr>
      <w:bookmarkStart w:id="26" w:name="_Toc129326204"/>
      <w:r>
        <w:t xml:space="preserve">Question </w:t>
      </w:r>
      <w:r w:rsidR="007F6816">
        <w:t>v</w:t>
      </w:r>
      <w:bookmarkEnd w:id="26"/>
    </w:p>
    <w:p w14:paraId="7307621B" w14:textId="05734C8E" w:rsidR="00797A0F" w:rsidRPr="00041460" w:rsidRDefault="00797A0F" w:rsidP="00211366">
      <w:pPr>
        <w:rPr>
          <w:b/>
          <w:bCs/>
          <w:i/>
          <w:iCs/>
        </w:rPr>
      </w:pPr>
      <w:r>
        <w:br/>
      </w:r>
      <w:r w:rsidRPr="00041460">
        <w:rPr>
          <w:b/>
          <w:bCs/>
          <w:i/>
          <w:iCs/>
          <w:sz w:val="18"/>
          <w:szCs w:val="18"/>
        </w:rPr>
        <w:t>Write a brief reflection on the tasks completed in this worksheet. (Not more than 250 words)</w:t>
      </w:r>
    </w:p>
    <w:p w14:paraId="5468C662" w14:textId="07323F15" w:rsidR="00B94C11" w:rsidRDefault="00041460" w:rsidP="00041460">
      <w:pPr>
        <w:spacing w:line="360" w:lineRule="auto"/>
        <w:jc w:val="both"/>
      </w:pPr>
      <w:r>
        <w:t>Completing the tasks in the above worksheet gave me a greater understanding of how a network operates. In creating the multiple machines and networks, I had to configure the network adaptors, IP addresses and the subnets so that each machine could interact with the other machine(s) in the network. The task also introduced me to local domain based active directory. I am familiar with Azure Active Directory which can be used at an enterprise level, but it is useful to understand how a domain can be controlled and administered by active directory on a sever machine.</w:t>
      </w:r>
    </w:p>
    <w:p w14:paraId="3BFB87B8" w14:textId="4A1B8CB1" w:rsidR="00AC02E0" w:rsidRDefault="00AC02E0" w:rsidP="00041460">
      <w:pPr>
        <w:spacing w:line="360" w:lineRule="auto"/>
        <w:jc w:val="both"/>
      </w:pPr>
      <w:r>
        <w:lastRenderedPageBreak/>
        <w:t xml:space="preserve">We did encounter an error </w:t>
      </w:r>
      <w:r w:rsidR="00FF14AB">
        <w:t xml:space="preserve">at one stage whereby a virtual machine running Windows 10 Home edition is unable to be added to a domain. We verified this by checking on Microsoft help pages. To fix the issue, we had to create a new virtual machine </w:t>
      </w:r>
      <w:r w:rsidR="0005174F">
        <w:t>running a Windows 10 Enterprise image and re-configure within the network.</w:t>
      </w:r>
    </w:p>
    <w:p w14:paraId="07512D63" w14:textId="407AB56E" w:rsidR="164E14F3" w:rsidRDefault="164E14F3" w:rsidP="164E14F3"/>
    <w:p w14:paraId="1B338D7A" w14:textId="20E4B065" w:rsidR="59CD6733" w:rsidRDefault="59CD6733" w:rsidP="00F11B1B">
      <w:pPr>
        <w:pStyle w:val="Heading2"/>
      </w:pPr>
      <w:bookmarkStart w:id="27" w:name="_Toc129326205"/>
      <w:r>
        <w:t>2.6 Collaborative Working Reflection</w:t>
      </w:r>
      <w:bookmarkEnd w:id="27"/>
    </w:p>
    <w:p w14:paraId="4176CC4F" w14:textId="4DBFD119" w:rsidR="59CD6733" w:rsidRDefault="00CE042B" w:rsidP="00CE042B">
      <w:pPr>
        <w:spacing w:line="360" w:lineRule="auto"/>
        <w:jc w:val="both"/>
      </w:pPr>
      <w:r>
        <w:t xml:space="preserve">Working as a group or team is something that I do day in, day out in my employment. This has meant that, for this group project, I felt I had a strong footing from the off. Dylan took a strong lead within the team suggesting that we use Microsoft Teams to engage with one another and centralise the document we would use for screenshots and annotations. Dave and David were both present each week in class and active on Microsoft teams providing suggestions, further annotations and more technical/troubleshooting support when the solution did not seem to be functioning. </w:t>
      </w:r>
    </w:p>
    <w:p w14:paraId="52C589AB" w14:textId="32AAB63C" w:rsidR="00CE042B" w:rsidRDefault="00CE042B" w:rsidP="00CE042B">
      <w:pPr>
        <w:spacing w:line="360" w:lineRule="auto"/>
        <w:jc w:val="both"/>
      </w:pPr>
      <w:r>
        <w:t xml:space="preserve">All team members worked well in their given roles and supported one another. This has been a successful team exercise. </w:t>
      </w:r>
    </w:p>
    <w:p w14:paraId="2DDDE6DC" w14:textId="34EE50A0" w:rsidR="00DD6547" w:rsidRDefault="00946127" w:rsidP="004D4015">
      <w:pPr>
        <w:spacing w:line="360" w:lineRule="auto"/>
      </w:pPr>
      <w:r>
        <w:br w:type="page"/>
      </w:r>
    </w:p>
    <w:p w14:paraId="22888F6F" w14:textId="4B60A1DE" w:rsidR="00414CE6" w:rsidRPr="007F6816" w:rsidRDefault="00DC5504" w:rsidP="007F6816">
      <w:pPr>
        <w:pStyle w:val="Heading1"/>
      </w:pPr>
      <w:bookmarkStart w:id="28" w:name="_Toc129326206"/>
      <w:r>
        <w:lastRenderedPageBreak/>
        <w:t>3.</w:t>
      </w:r>
      <w:r w:rsidR="000F2199">
        <w:t xml:space="preserve"> References</w:t>
      </w:r>
      <w:bookmarkEnd w:id="28"/>
    </w:p>
    <w:sdt>
      <w:sdtPr>
        <w:id w:val="346138200"/>
        <w:docPartObj>
          <w:docPartGallery w:val="Bibliographies"/>
          <w:docPartUnique/>
        </w:docPartObj>
      </w:sdtPr>
      <w:sdtEndPr>
        <w:rPr>
          <w:b/>
          <w:bCs/>
        </w:rPr>
      </w:sdtEndPr>
      <w:sdtContent>
        <w:p w14:paraId="1B999880" w14:textId="77777777" w:rsidR="0005174F" w:rsidRDefault="00CE042B">
          <w:pPr>
            <w:rPr>
              <w:noProof/>
            </w:rPr>
          </w:pPr>
          <w:r>
            <w:rPr>
              <w:rFonts w:asciiTheme="majorHAnsi" w:eastAsiaTheme="majorEastAsia" w:hAnsiTheme="majorHAnsi" w:cstheme="majorBidi"/>
              <w:color w:val="2F5496" w:themeColor="accent1" w:themeShade="BF"/>
              <w:sz w:val="32"/>
              <w:szCs w:val="32"/>
            </w:rPr>
            <w:fldChar w:fldCharType="begin"/>
          </w:r>
          <w:r>
            <w:instrText xml:space="preserve"> BIBLIOGRAPHY </w:instrText>
          </w:r>
          <w:r>
            <w:rPr>
              <w:rFonts w:asciiTheme="majorHAnsi" w:eastAsiaTheme="majorEastAsia" w:hAnsiTheme="majorHAnsi" w:cstheme="majorBidi"/>
              <w:color w:val="2F5496" w:themeColor="accent1" w:themeShade="BF"/>
              <w:sz w:val="32"/>
              <w:szCs w:val="32"/>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6"/>
            <w:gridCol w:w="8600"/>
          </w:tblGrid>
          <w:tr w:rsidR="0005174F" w14:paraId="67BFE8F3" w14:textId="77777777" w:rsidTr="0005174F">
            <w:trPr>
              <w:divId w:val="389620918"/>
              <w:tblCellSpacing w:w="15" w:type="dxa"/>
            </w:trPr>
            <w:tc>
              <w:tcPr>
                <w:tcW w:w="211" w:type="pct"/>
                <w:hideMark/>
              </w:tcPr>
              <w:p w14:paraId="76C63AD0" w14:textId="434A7C91" w:rsidR="0005174F" w:rsidRDefault="0005174F">
                <w:pPr>
                  <w:pStyle w:val="Bibliography"/>
                  <w:rPr>
                    <w:noProof/>
                    <w:sz w:val="24"/>
                    <w:szCs w:val="24"/>
                  </w:rPr>
                </w:pPr>
                <w:r>
                  <w:rPr>
                    <w:noProof/>
                  </w:rPr>
                  <w:t xml:space="preserve">[1] </w:t>
                </w:r>
              </w:p>
            </w:tc>
            <w:tc>
              <w:tcPr>
                <w:tcW w:w="4739" w:type="pct"/>
                <w:hideMark/>
              </w:tcPr>
              <w:p w14:paraId="2DCB3513" w14:textId="77777777" w:rsidR="0005174F" w:rsidRDefault="0005174F">
                <w:pPr>
                  <w:pStyle w:val="Bibliography"/>
                  <w:rPr>
                    <w:noProof/>
                  </w:rPr>
                </w:pPr>
                <w:r>
                  <w:rPr>
                    <w:noProof/>
                  </w:rPr>
                  <w:t>S. J. Bigelow, “What's the difference between Type 1 vs. Type 2 hypervisor?,” TechTarget, 13 01 2021. [Online]. Available: https://www.techtarget.com/searchitoperations/tip/Whats-the-difference-between-Type-1-vs-Type-2-hypervisor#:~:text=The%20main%20difference%20between%20Type,cons%20and%20specific%20use%20cases.. [Accessed 09 03 2023].</w:t>
                </w:r>
              </w:p>
            </w:tc>
          </w:tr>
          <w:tr w:rsidR="0005174F" w14:paraId="4606511D" w14:textId="77777777" w:rsidTr="0005174F">
            <w:trPr>
              <w:divId w:val="389620918"/>
              <w:tblCellSpacing w:w="15" w:type="dxa"/>
            </w:trPr>
            <w:tc>
              <w:tcPr>
                <w:tcW w:w="211" w:type="pct"/>
                <w:hideMark/>
              </w:tcPr>
              <w:p w14:paraId="4858A451" w14:textId="77777777" w:rsidR="0005174F" w:rsidRDefault="0005174F">
                <w:pPr>
                  <w:pStyle w:val="Bibliography"/>
                  <w:rPr>
                    <w:noProof/>
                  </w:rPr>
                </w:pPr>
                <w:r>
                  <w:rPr>
                    <w:noProof/>
                  </w:rPr>
                  <w:t xml:space="preserve">[2] </w:t>
                </w:r>
              </w:p>
            </w:tc>
            <w:tc>
              <w:tcPr>
                <w:tcW w:w="4739" w:type="pct"/>
                <w:hideMark/>
              </w:tcPr>
              <w:p w14:paraId="0BA4A2CD" w14:textId="77777777" w:rsidR="0005174F" w:rsidRDefault="0005174F">
                <w:pPr>
                  <w:pStyle w:val="Bibliography"/>
                  <w:rPr>
                    <w:noProof/>
                  </w:rPr>
                </w:pPr>
                <w:r>
                  <w:rPr>
                    <w:noProof/>
                  </w:rPr>
                  <w:t>IBM, “Hypervisors,” IBM, 2023. [Online]. Available: https://www.ibm.com/topics/hypervisors. [Accessed 09 03 2023].</w:t>
                </w:r>
              </w:p>
            </w:tc>
          </w:tr>
          <w:tr w:rsidR="0005174F" w14:paraId="11A61FB6" w14:textId="77777777" w:rsidTr="0005174F">
            <w:trPr>
              <w:divId w:val="389620918"/>
              <w:tblCellSpacing w:w="15" w:type="dxa"/>
            </w:trPr>
            <w:tc>
              <w:tcPr>
                <w:tcW w:w="211" w:type="pct"/>
                <w:hideMark/>
              </w:tcPr>
              <w:p w14:paraId="7B6299AD" w14:textId="77777777" w:rsidR="0005174F" w:rsidRDefault="0005174F">
                <w:pPr>
                  <w:pStyle w:val="Bibliography"/>
                  <w:rPr>
                    <w:noProof/>
                  </w:rPr>
                </w:pPr>
                <w:r>
                  <w:rPr>
                    <w:noProof/>
                  </w:rPr>
                  <w:t xml:space="preserve">[3] </w:t>
                </w:r>
              </w:p>
            </w:tc>
            <w:tc>
              <w:tcPr>
                <w:tcW w:w="4739" w:type="pct"/>
                <w:hideMark/>
              </w:tcPr>
              <w:p w14:paraId="10AE8161" w14:textId="77777777" w:rsidR="0005174F" w:rsidRDefault="0005174F">
                <w:pPr>
                  <w:pStyle w:val="Bibliography"/>
                  <w:rPr>
                    <w:noProof/>
                  </w:rPr>
                </w:pPr>
                <w:r>
                  <w:rPr>
                    <w:noProof/>
                  </w:rPr>
                  <w:t>Microsoft, “Dynamic Host Configuration Protocol (DHCP),” 29 07 2021. [Online]. Available: https://learn.microsoft.com/en-us/windows-server/networking/technologies/dhcp/dhcp-top. [Accessed 09 03 2023].</w:t>
                </w:r>
              </w:p>
            </w:tc>
          </w:tr>
          <w:tr w:rsidR="0005174F" w14:paraId="4030C465" w14:textId="77777777" w:rsidTr="0005174F">
            <w:trPr>
              <w:divId w:val="389620918"/>
              <w:tblCellSpacing w:w="15" w:type="dxa"/>
            </w:trPr>
            <w:tc>
              <w:tcPr>
                <w:tcW w:w="211" w:type="pct"/>
                <w:hideMark/>
              </w:tcPr>
              <w:p w14:paraId="2D1B48CF" w14:textId="77777777" w:rsidR="0005174F" w:rsidRDefault="0005174F">
                <w:pPr>
                  <w:pStyle w:val="Bibliography"/>
                  <w:rPr>
                    <w:noProof/>
                  </w:rPr>
                </w:pPr>
                <w:r>
                  <w:rPr>
                    <w:noProof/>
                  </w:rPr>
                  <w:t xml:space="preserve">[4] </w:t>
                </w:r>
              </w:p>
            </w:tc>
            <w:tc>
              <w:tcPr>
                <w:tcW w:w="4739" w:type="pct"/>
                <w:hideMark/>
              </w:tcPr>
              <w:p w14:paraId="0AC4EFD0" w14:textId="77777777" w:rsidR="0005174F" w:rsidRDefault="0005174F">
                <w:pPr>
                  <w:pStyle w:val="Bibliography"/>
                  <w:rPr>
                    <w:noProof/>
                  </w:rPr>
                </w:pPr>
                <w:r>
                  <w:rPr>
                    <w:noProof/>
                  </w:rPr>
                  <w:t>Efficient IP, “What is DHCP Lease?,” 2023. [Online]. Available: https://www.efficientip.com/glossary/dhcp-lease. [Accessed 09 03 2023].</w:t>
                </w:r>
              </w:p>
            </w:tc>
          </w:tr>
          <w:tr w:rsidR="0005174F" w14:paraId="007F477A" w14:textId="77777777" w:rsidTr="0005174F">
            <w:trPr>
              <w:divId w:val="389620918"/>
              <w:tblCellSpacing w:w="15" w:type="dxa"/>
            </w:trPr>
            <w:tc>
              <w:tcPr>
                <w:tcW w:w="211" w:type="pct"/>
                <w:hideMark/>
              </w:tcPr>
              <w:p w14:paraId="29EB3B9F" w14:textId="77777777" w:rsidR="0005174F" w:rsidRDefault="0005174F">
                <w:pPr>
                  <w:pStyle w:val="Bibliography"/>
                  <w:rPr>
                    <w:noProof/>
                  </w:rPr>
                </w:pPr>
                <w:r>
                  <w:rPr>
                    <w:noProof/>
                  </w:rPr>
                  <w:t xml:space="preserve">[5] </w:t>
                </w:r>
              </w:p>
            </w:tc>
            <w:tc>
              <w:tcPr>
                <w:tcW w:w="4739" w:type="pct"/>
                <w:hideMark/>
              </w:tcPr>
              <w:p w14:paraId="405B0FF0" w14:textId="77777777" w:rsidR="0005174F" w:rsidRDefault="0005174F">
                <w:pPr>
                  <w:pStyle w:val="Bibliography"/>
                  <w:rPr>
                    <w:noProof/>
                  </w:rPr>
                </w:pPr>
                <w:r>
                  <w:rPr>
                    <w:noProof/>
                  </w:rPr>
                  <w:t>Quest, “What is Active Directory?,” Quest, 2023. [Online]. Available: https://www.quest.com/solutions/active-directory/what-is-active-directory.aspx#:~:text=Active%20Directory%20(AD)%20is%20a,who's%20allowed%20to%20do%20what.. [Accessed 09 03 2023].</w:t>
                </w:r>
              </w:p>
            </w:tc>
          </w:tr>
        </w:tbl>
        <w:p w14:paraId="2DE5CC44" w14:textId="77777777" w:rsidR="0005174F" w:rsidRDefault="0005174F">
          <w:pPr>
            <w:divId w:val="389620918"/>
            <w:rPr>
              <w:rFonts w:eastAsia="Times New Roman"/>
              <w:noProof/>
            </w:rPr>
          </w:pPr>
        </w:p>
        <w:p w14:paraId="48CF601E" w14:textId="453C3368" w:rsidR="00CE042B" w:rsidRDefault="00CE042B">
          <w:r>
            <w:rPr>
              <w:b/>
              <w:bCs/>
            </w:rPr>
            <w:fldChar w:fldCharType="end"/>
          </w:r>
        </w:p>
      </w:sdtContent>
    </w:sdt>
    <w:p w14:paraId="15CE0629" w14:textId="77777777" w:rsidR="00311F2B" w:rsidRDefault="00311F2B" w:rsidP="004D4015">
      <w:pPr>
        <w:shd w:val="clear" w:color="auto" w:fill="FFFFFF"/>
        <w:spacing w:line="360" w:lineRule="auto"/>
      </w:pPr>
    </w:p>
    <w:p w14:paraId="649E8794" w14:textId="44D1ABD4" w:rsidR="00C70B2B" w:rsidRPr="00C70B2B" w:rsidRDefault="00C70B2B" w:rsidP="00C70B2B">
      <w:pPr>
        <w:shd w:val="clear" w:color="auto" w:fill="FFFFFF"/>
        <w:spacing w:line="360" w:lineRule="auto"/>
      </w:pPr>
    </w:p>
    <w:p w14:paraId="77C8E8C1" w14:textId="1D274BBD" w:rsidR="001C7613" w:rsidRDefault="001C7613" w:rsidP="004D4015">
      <w:pPr>
        <w:shd w:val="clear" w:color="auto" w:fill="FFFFFF"/>
        <w:spacing w:line="360" w:lineRule="auto"/>
      </w:pPr>
    </w:p>
    <w:sectPr w:rsidR="001C76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40077"/>
    <w:multiLevelType w:val="hybridMultilevel"/>
    <w:tmpl w:val="EFE00392"/>
    <w:lvl w:ilvl="0" w:tplc="5F105484">
      <w:start w:val="1"/>
      <w:numFmt w:val="bullet"/>
      <w:lvlText w:val=""/>
      <w:lvlJc w:val="left"/>
      <w:pPr>
        <w:tabs>
          <w:tab w:val="num" w:pos="720"/>
        </w:tabs>
        <w:ind w:left="720" w:hanging="360"/>
      </w:pPr>
      <w:rPr>
        <w:rFonts w:ascii="Wingdings" w:hAnsi="Wingdings" w:hint="default"/>
      </w:rPr>
    </w:lvl>
    <w:lvl w:ilvl="1" w:tplc="DFFA08FE">
      <w:start w:val="1"/>
      <w:numFmt w:val="bullet"/>
      <w:lvlText w:val=""/>
      <w:lvlJc w:val="left"/>
      <w:pPr>
        <w:tabs>
          <w:tab w:val="num" w:pos="1440"/>
        </w:tabs>
        <w:ind w:left="1440" w:hanging="360"/>
      </w:pPr>
      <w:rPr>
        <w:rFonts w:ascii="Wingdings" w:hAnsi="Wingdings" w:hint="default"/>
      </w:rPr>
    </w:lvl>
    <w:lvl w:ilvl="2" w:tplc="33A0FDFC">
      <w:start w:val="1"/>
      <w:numFmt w:val="bullet"/>
      <w:lvlText w:val=""/>
      <w:lvlJc w:val="left"/>
      <w:pPr>
        <w:tabs>
          <w:tab w:val="num" w:pos="2160"/>
        </w:tabs>
        <w:ind w:left="2160" w:hanging="360"/>
      </w:pPr>
      <w:rPr>
        <w:rFonts w:ascii="Wingdings" w:hAnsi="Wingdings" w:hint="default"/>
      </w:rPr>
    </w:lvl>
    <w:lvl w:ilvl="3" w:tplc="3B0A6A88">
      <w:start w:val="1"/>
      <w:numFmt w:val="bullet"/>
      <w:lvlText w:val=""/>
      <w:lvlJc w:val="left"/>
      <w:pPr>
        <w:tabs>
          <w:tab w:val="num" w:pos="2880"/>
        </w:tabs>
        <w:ind w:left="2880" w:hanging="360"/>
      </w:pPr>
      <w:rPr>
        <w:rFonts w:ascii="Wingdings" w:hAnsi="Wingdings" w:hint="default"/>
      </w:rPr>
    </w:lvl>
    <w:lvl w:ilvl="4" w:tplc="5D2AADFC">
      <w:start w:val="1"/>
      <w:numFmt w:val="bullet"/>
      <w:lvlText w:val=""/>
      <w:lvlJc w:val="left"/>
      <w:pPr>
        <w:tabs>
          <w:tab w:val="num" w:pos="3600"/>
        </w:tabs>
        <w:ind w:left="3600" w:hanging="360"/>
      </w:pPr>
      <w:rPr>
        <w:rFonts w:ascii="Wingdings" w:hAnsi="Wingdings" w:hint="default"/>
      </w:rPr>
    </w:lvl>
    <w:lvl w:ilvl="5" w:tplc="29202232">
      <w:start w:val="1"/>
      <w:numFmt w:val="bullet"/>
      <w:lvlText w:val=""/>
      <w:lvlJc w:val="left"/>
      <w:pPr>
        <w:tabs>
          <w:tab w:val="num" w:pos="4320"/>
        </w:tabs>
        <w:ind w:left="4320" w:hanging="360"/>
      </w:pPr>
      <w:rPr>
        <w:rFonts w:ascii="Wingdings" w:hAnsi="Wingdings" w:hint="default"/>
      </w:rPr>
    </w:lvl>
    <w:lvl w:ilvl="6" w:tplc="501473DA">
      <w:start w:val="1"/>
      <w:numFmt w:val="bullet"/>
      <w:lvlText w:val=""/>
      <w:lvlJc w:val="left"/>
      <w:pPr>
        <w:tabs>
          <w:tab w:val="num" w:pos="5040"/>
        </w:tabs>
        <w:ind w:left="5040" w:hanging="360"/>
      </w:pPr>
      <w:rPr>
        <w:rFonts w:ascii="Wingdings" w:hAnsi="Wingdings" w:hint="default"/>
      </w:rPr>
    </w:lvl>
    <w:lvl w:ilvl="7" w:tplc="011A9A86">
      <w:start w:val="1"/>
      <w:numFmt w:val="bullet"/>
      <w:lvlText w:val=""/>
      <w:lvlJc w:val="left"/>
      <w:pPr>
        <w:tabs>
          <w:tab w:val="num" w:pos="5760"/>
        </w:tabs>
        <w:ind w:left="5760" w:hanging="360"/>
      </w:pPr>
      <w:rPr>
        <w:rFonts w:ascii="Wingdings" w:hAnsi="Wingdings" w:hint="default"/>
      </w:rPr>
    </w:lvl>
    <w:lvl w:ilvl="8" w:tplc="B65A0C34">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537B23"/>
    <w:multiLevelType w:val="hybridMultilevel"/>
    <w:tmpl w:val="EFE4C218"/>
    <w:lvl w:ilvl="0" w:tplc="BF76909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E3651"/>
    <w:multiLevelType w:val="multilevel"/>
    <w:tmpl w:val="23BC5F48"/>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08F4691"/>
    <w:multiLevelType w:val="multilevel"/>
    <w:tmpl w:val="CF30E2B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28C06DB"/>
    <w:multiLevelType w:val="multilevel"/>
    <w:tmpl w:val="7772A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302EF9"/>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 w15:restartNumberingAfterBreak="0">
    <w:nsid w:val="26AE0C32"/>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 w15:restartNumberingAfterBreak="0">
    <w:nsid w:val="293054C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2CA62800"/>
    <w:multiLevelType w:val="multilevel"/>
    <w:tmpl w:val="914A61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AC7189"/>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 w15:restartNumberingAfterBreak="0">
    <w:nsid w:val="339B7BA0"/>
    <w:multiLevelType w:val="multilevel"/>
    <w:tmpl w:val="F49EEC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4137701"/>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15:restartNumberingAfterBreak="0">
    <w:nsid w:val="34A67CD6"/>
    <w:multiLevelType w:val="multilevel"/>
    <w:tmpl w:val="CCAECD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5511484"/>
    <w:multiLevelType w:val="hybridMultilevel"/>
    <w:tmpl w:val="818094D8"/>
    <w:lvl w:ilvl="0" w:tplc="318043B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A00B3F"/>
    <w:multiLevelType w:val="hybridMultilevel"/>
    <w:tmpl w:val="64EC44D6"/>
    <w:lvl w:ilvl="0" w:tplc="10F4B4A2">
      <w:start w:val="1"/>
      <w:numFmt w:val="bullet"/>
      <w:lvlText w:val="•"/>
      <w:lvlJc w:val="left"/>
      <w:pPr>
        <w:tabs>
          <w:tab w:val="num" w:pos="720"/>
        </w:tabs>
        <w:ind w:left="720" w:hanging="360"/>
      </w:pPr>
      <w:rPr>
        <w:rFonts w:ascii="Arial" w:hAnsi="Arial" w:hint="default"/>
      </w:rPr>
    </w:lvl>
    <w:lvl w:ilvl="1" w:tplc="4E5A41DA">
      <w:numFmt w:val="bullet"/>
      <w:lvlText w:val="•"/>
      <w:lvlJc w:val="left"/>
      <w:pPr>
        <w:tabs>
          <w:tab w:val="num" w:pos="1440"/>
        </w:tabs>
        <w:ind w:left="1440" w:hanging="360"/>
      </w:pPr>
      <w:rPr>
        <w:rFonts w:ascii="Arial" w:hAnsi="Arial" w:hint="default"/>
      </w:rPr>
    </w:lvl>
    <w:lvl w:ilvl="2" w:tplc="D20E221C">
      <w:numFmt w:val="bullet"/>
      <w:lvlText w:val="•"/>
      <w:lvlJc w:val="left"/>
      <w:pPr>
        <w:tabs>
          <w:tab w:val="num" w:pos="2160"/>
        </w:tabs>
        <w:ind w:left="2160" w:hanging="360"/>
      </w:pPr>
      <w:rPr>
        <w:rFonts w:ascii="Arial" w:hAnsi="Arial" w:hint="default"/>
      </w:rPr>
    </w:lvl>
    <w:lvl w:ilvl="3" w:tplc="FCB8B526" w:tentative="1">
      <w:start w:val="1"/>
      <w:numFmt w:val="bullet"/>
      <w:lvlText w:val="•"/>
      <w:lvlJc w:val="left"/>
      <w:pPr>
        <w:tabs>
          <w:tab w:val="num" w:pos="2880"/>
        </w:tabs>
        <w:ind w:left="2880" w:hanging="360"/>
      </w:pPr>
      <w:rPr>
        <w:rFonts w:ascii="Arial" w:hAnsi="Arial" w:hint="default"/>
      </w:rPr>
    </w:lvl>
    <w:lvl w:ilvl="4" w:tplc="27B228F8" w:tentative="1">
      <w:start w:val="1"/>
      <w:numFmt w:val="bullet"/>
      <w:lvlText w:val="•"/>
      <w:lvlJc w:val="left"/>
      <w:pPr>
        <w:tabs>
          <w:tab w:val="num" w:pos="3600"/>
        </w:tabs>
        <w:ind w:left="3600" w:hanging="360"/>
      </w:pPr>
      <w:rPr>
        <w:rFonts w:ascii="Arial" w:hAnsi="Arial" w:hint="default"/>
      </w:rPr>
    </w:lvl>
    <w:lvl w:ilvl="5" w:tplc="2752F016" w:tentative="1">
      <w:start w:val="1"/>
      <w:numFmt w:val="bullet"/>
      <w:lvlText w:val="•"/>
      <w:lvlJc w:val="left"/>
      <w:pPr>
        <w:tabs>
          <w:tab w:val="num" w:pos="4320"/>
        </w:tabs>
        <w:ind w:left="4320" w:hanging="360"/>
      </w:pPr>
      <w:rPr>
        <w:rFonts w:ascii="Arial" w:hAnsi="Arial" w:hint="default"/>
      </w:rPr>
    </w:lvl>
    <w:lvl w:ilvl="6" w:tplc="396C57F0" w:tentative="1">
      <w:start w:val="1"/>
      <w:numFmt w:val="bullet"/>
      <w:lvlText w:val="•"/>
      <w:lvlJc w:val="left"/>
      <w:pPr>
        <w:tabs>
          <w:tab w:val="num" w:pos="5040"/>
        </w:tabs>
        <w:ind w:left="5040" w:hanging="360"/>
      </w:pPr>
      <w:rPr>
        <w:rFonts w:ascii="Arial" w:hAnsi="Arial" w:hint="default"/>
      </w:rPr>
    </w:lvl>
    <w:lvl w:ilvl="7" w:tplc="17CE8ADC" w:tentative="1">
      <w:start w:val="1"/>
      <w:numFmt w:val="bullet"/>
      <w:lvlText w:val="•"/>
      <w:lvlJc w:val="left"/>
      <w:pPr>
        <w:tabs>
          <w:tab w:val="num" w:pos="5760"/>
        </w:tabs>
        <w:ind w:left="5760" w:hanging="360"/>
      </w:pPr>
      <w:rPr>
        <w:rFonts w:ascii="Arial" w:hAnsi="Arial" w:hint="default"/>
      </w:rPr>
    </w:lvl>
    <w:lvl w:ilvl="8" w:tplc="BF6634D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6EC4529"/>
    <w:multiLevelType w:val="hybridMultilevel"/>
    <w:tmpl w:val="41141EC6"/>
    <w:lvl w:ilvl="0" w:tplc="DD20A16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4B2E55"/>
    <w:multiLevelType w:val="hybridMultilevel"/>
    <w:tmpl w:val="84401150"/>
    <w:lvl w:ilvl="0" w:tplc="8B7A5996">
      <w:start w:val="1"/>
      <w:numFmt w:val="bullet"/>
      <w:lvlText w:val="•"/>
      <w:lvlJc w:val="left"/>
      <w:pPr>
        <w:tabs>
          <w:tab w:val="num" w:pos="720"/>
        </w:tabs>
        <w:ind w:left="720" w:hanging="360"/>
      </w:pPr>
      <w:rPr>
        <w:rFonts w:ascii="Arial" w:hAnsi="Arial" w:hint="default"/>
      </w:rPr>
    </w:lvl>
    <w:lvl w:ilvl="1" w:tplc="4874E03A" w:tentative="1">
      <w:start w:val="1"/>
      <w:numFmt w:val="bullet"/>
      <w:lvlText w:val="•"/>
      <w:lvlJc w:val="left"/>
      <w:pPr>
        <w:tabs>
          <w:tab w:val="num" w:pos="1440"/>
        </w:tabs>
        <w:ind w:left="1440" w:hanging="360"/>
      </w:pPr>
      <w:rPr>
        <w:rFonts w:ascii="Arial" w:hAnsi="Arial" w:hint="default"/>
      </w:rPr>
    </w:lvl>
    <w:lvl w:ilvl="2" w:tplc="D334EA30" w:tentative="1">
      <w:start w:val="1"/>
      <w:numFmt w:val="bullet"/>
      <w:lvlText w:val="•"/>
      <w:lvlJc w:val="left"/>
      <w:pPr>
        <w:tabs>
          <w:tab w:val="num" w:pos="2160"/>
        </w:tabs>
        <w:ind w:left="2160" w:hanging="360"/>
      </w:pPr>
      <w:rPr>
        <w:rFonts w:ascii="Arial" w:hAnsi="Arial" w:hint="default"/>
      </w:rPr>
    </w:lvl>
    <w:lvl w:ilvl="3" w:tplc="C0868184" w:tentative="1">
      <w:start w:val="1"/>
      <w:numFmt w:val="bullet"/>
      <w:lvlText w:val="•"/>
      <w:lvlJc w:val="left"/>
      <w:pPr>
        <w:tabs>
          <w:tab w:val="num" w:pos="2880"/>
        </w:tabs>
        <w:ind w:left="2880" w:hanging="360"/>
      </w:pPr>
      <w:rPr>
        <w:rFonts w:ascii="Arial" w:hAnsi="Arial" w:hint="default"/>
      </w:rPr>
    </w:lvl>
    <w:lvl w:ilvl="4" w:tplc="07EEB2A2" w:tentative="1">
      <w:start w:val="1"/>
      <w:numFmt w:val="bullet"/>
      <w:lvlText w:val="•"/>
      <w:lvlJc w:val="left"/>
      <w:pPr>
        <w:tabs>
          <w:tab w:val="num" w:pos="3600"/>
        </w:tabs>
        <w:ind w:left="3600" w:hanging="360"/>
      </w:pPr>
      <w:rPr>
        <w:rFonts w:ascii="Arial" w:hAnsi="Arial" w:hint="default"/>
      </w:rPr>
    </w:lvl>
    <w:lvl w:ilvl="5" w:tplc="9BB4E698" w:tentative="1">
      <w:start w:val="1"/>
      <w:numFmt w:val="bullet"/>
      <w:lvlText w:val="•"/>
      <w:lvlJc w:val="left"/>
      <w:pPr>
        <w:tabs>
          <w:tab w:val="num" w:pos="4320"/>
        </w:tabs>
        <w:ind w:left="4320" w:hanging="360"/>
      </w:pPr>
      <w:rPr>
        <w:rFonts w:ascii="Arial" w:hAnsi="Arial" w:hint="default"/>
      </w:rPr>
    </w:lvl>
    <w:lvl w:ilvl="6" w:tplc="F490FCEC" w:tentative="1">
      <w:start w:val="1"/>
      <w:numFmt w:val="bullet"/>
      <w:lvlText w:val="•"/>
      <w:lvlJc w:val="left"/>
      <w:pPr>
        <w:tabs>
          <w:tab w:val="num" w:pos="5040"/>
        </w:tabs>
        <w:ind w:left="5040" w:hanging="360"/>
      </w:pPr>
      <w:rPr>
        <w:rFonts w:ascii="Arial" w:hAnsi="Arial" w:hint="default"/>
      </w:rPr>
    </w:lvl>
    <w:lvl w:ilvl="7" w:tplc="9E64DC5E" w:tentative="1">
      <w:start w:val="1"/>
      <w:numFmt w:val="bullet"/>
      <w:lvlText w:val="•"/>
      <w:lvlJc w:val="left"/>
      <w:pPr>
        <w:tabs>
          <w:tab w:val="num" w:pos="5760"/>
        </w:tabs>
        <w:ind w:left="5760" w:hanging="360"/>
      </w:pPr>
      <w:rPr>
        <w:rFonts w:ascii="Arial" w:hAnsi="Arial" w:hint="default"/>
      </w:rPr>
    </w:lvl>
    <w:lvl w:ilvl="8" w:tplc="9348CBB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47F7079"/>
    <w:multiLevelType w:val="hybridMultilevel"/>
    <w:tmpl w:val="93ACC15A"/>
    <w:lvl w:ilvl="0" w:tplc="C504AAEC">
      <w:start w:val="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69037B1"/>
    <w:multiLevelType w:val="hybridMultilevel"/>
    <w:tmpl w:val="5C1E6C64"/>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48812E3A"/>
    <w:multiLevelType w:val="hybridMultilevel"/>
    <w:tmpl w:val="4AB2F6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8AB08E1"/>
    <w:multiLevelType w:val="multilevel"/>
    <w:tmpl w:val="9BEAF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807604"/>
    <w:multiLevelType w:val="multilevel"/>
    <w:tmpl w:val="6E20261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E1B2A75"/>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3" w15:restartNumberingAfterBreak="0">
    <w:nsid w:val="4E903444"/>
    <w:multiLevelType w:val="hybridMultilevel"/>
    <w:tmpl w:val="859AF5B2"/>
    <w:lvl w:ilvl="0" w:tplc="B402393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853468"/>
    <w:multiLevelType w:val="hybridMultilevel"/>
    <w:tmpl w:val="F0E87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6503D1"/>
    <w:multiLevelType w:val="hybridMultilevel"/>
    <w:tmpl w:val="16227BE6"/>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6" w15:restartNumberingAfterBreak="0">
    <w:nsid w:val="58CC4086"/>
    <w:multiLevelType w:val="hybridMultilevel"/>
    <w:tmpl w:val="F0E87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A750CA7"/>
    <w:multiLevelType w:val="multilevel"/>
    <w:tmpl w:val="4F086DF8"/>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D5A0502"/>
    <w:multiLevelType w:val="multilevel"/>
    <w:tmpl w:val="7E96C59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F8D65E2"/>
    <w:multiLevelType w:val="multilevel"/>
    <w:tmpl w:val="D43A5E0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1331E55"/>
    <w:multiLevelType w:val="hybridMultilevel"/>
    <w:tmpl w:val="F0E87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1BD5C49"/>
    <w:multiLevelType w:val="hybridMultilevel"/>
    <w:tmpl w:val="CA3873CC"/>
    <w:lvl w:ilvl="0" w:tplc="4086ADB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2275E0"/>
    <w:multiLevelType w:val="hybridMultilevel"/>
    <w:tmpl w:val="F0E87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B567CA"/>
    <w:multiLevelType w:val="hybridMultilevel"/>
    <w:tmpl w:val="5C1E6C64"/>
    <w:lvl w:ilvl="0" w:tplc="FFFFFFFF">
      <w:start w:val="1"/>
      <w:numFmt w:val="low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67E80087"/>
    <w:multiLevelType w:val="hybridMultilevel"/>
    <w:tmpl w:val="B212FDC4"/>
    <w:lvl w:ilvl="0" w:tplc="CD34D2FA">
      <w:start w:val="1"/>
      <w:numFmt w:val="bullet"/>
      <w:lvlText w:val="•"/>
      <w:lvlJc w:val="left"/>
      <w:pPr>
        <w:tabs>
          <w:tab w:val="num" w:pos="720"/>
        </w:tabs>
        <w:ind w:left="720" w:hanging="360"/>
      </w:pPr>
      <w:rPr>
        <w:rFonts w:ascii="Arial" w:hAnsi="Arial" w:hint="default"/>
      </w:rPr>
    </w:lvl>
    <w:lvl w:ilvl="1" w:tplc="3CBA2B00">
      <w:start w:val="1"/>
      <w:numFmt w:val="bullet"/>
      <w:lvlText w:val="•"/>
      <w:lvlJc w:val="left"/>
      <w:pPr>
        <w:tabs>
          <w:tab w:val="num" w:pos="1440"/>
        </w:tabs>
        <w:ind w:left="1440" w:hanging="360"/>
      </w:pPr>
      <w:rPr>
        <w:rFonts w:ascii="Arial" w:hAnsi="Arial" w:hint="default"/>
      </w:rPr>
    </w:lvl>
    <w:lvl w:ilvl="2" w:tplc="14044D82" w:tentative="1">
      <w:start w:val="1"/>
      <w:numFmt w:val="bullet"/>
      <w:lvlText w:val="•"/>
      <w:lvlJc w:val="left"/>
      <w:pPr>
        <w:tabs>
          <w:tab w:val="num" w:pos="2160"/>
        </w:tabs>
        <w:ind w:left="2160" w:hanging="360"/>
      </w:pPr>
      <w:rPr>
        <w:rFonts w:ascii="Arial" w:hAnsi="Arial" w:hint="default"/>
      </w:rPr>
    </w:lvl>
    <w:lvl w:ilvl="3" w:tplc="09C069BE" w:tentative="1">
      <w:start w:val="1"/>
      <w:numFmt w:val="bullet"/>
      <w:lvlText w:val="•"/>
      <w:lvlJc w:val="left"/>
      <w:pPr>
        <w:tabs>
          <w:tab w:val="num" w:pos="2880"/>
        </w:tabs>
        <w:ind w:left="2880" w:hanging="360"/>
      </w:pPr>
      <w:rPr>
        <w:rFonts w:ascii="Arial" w:hAnsi="Arial" w:hint="default"/>
      </w:rPr>
    </w:lvl>
    <w:lvl w:ilvl="4" w:tplc="FB569E5C" w:tentative="1">
      <w:start w:val="1"/>
      <w:numFmt w:val="bullet"/>
      <w:lvlText w:val="•"/>
      <w:lvlJc w:val="left"/>
      <w:pPr>
        <w:tabs>
          <w:tab w:val="num" w:pos="3600"/>
        </w:tabs>
        <w:ind w:left="3600" w:hanging="360"/>
      </w:pPr>
      <w:rPr>
        <w:rFonts w:ascii="Arial" w:hAnsi="Arial" w:hint="default"/>
      </w:rPr>
    </w:lvl>
    <w:lvl w:ilvl="5" w:tplc="A18AB222" w:tentative="1">
      <w:start w:val="1"/>
      <w:numFmt w:val="bullet"/>
      <w:lvlText w:val="•"/>
      <w:lvlJc w:val="left"/>
      <w:pPr>
        <w:tabs>
          <w:tab w:val="num" w:pos="4320"/>
        </w:tabs>
        <w:ind w:left="4320" w:hanging="360"/>
      </w:pPr>
      <w:rPr>
        <w:rFonts w:ascii="Arial" w:hAnsi="Arial" w:hint="default"/>
      </w:rPr>
    </w:lvl>
    <w:lvl w:ilvl="6" w:tplc="5446838A" w:tentative="1">
      <w:start w:val="1"/>
      <w:numFmt w:val="bullet"/>
      <w:lvlText w:val="•"/>
      <w:lvlJc w:val="left"/>
      <w:pPr>
        <w:tabs>
          <w:tab w:val="num" w:pos="5040"/>
        </w:tabs>
        <w:ind w:left="5040" w:hanging="360"/>
      </w:pPr>
      <w:rPr>
        <w:rFonts w:ascii="Arial" w:hAnsi="Arial" w:hint="default"/>
      </w:rPr>
    </w:lvl>
    <w:lvl w:ilvl="7" w:tplc="A3E400A2" w:tentative="1">
      <w:start w:val="1"/>
      <w:numFmt w:val="bullet"/>
      <w:lvlText w:val="•"/>
      <w:lvlJc w:val="left"/>
      <w:pPr>
        <w:tabs>
          <w:tab w:val="num" w:pos="5760"/>
        </w:tabs>
        <w:ind w:left="5760" w:hanging="360"/>
      </w:pPr>
      <w:rPr>
        <w:rFonts w:ascii="Arial" w:hAnsi="Arial" w:hint="default"/>
      </w:rPr>
    </w:lvl>
    <w:lvl w:ilvl="8" w:tplc="8A9876E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AE700D3"/>
    <w:multiLevelType w:val="hybridMultilevel"/>
    <w:tmpl w:val="9B743C9A"/>
    <w:lvl w:ilvl="0" w:tplc="4EDCE632">
      <w:start w:val="1"/>
      <w:numFmt w:val="bullet"/>
      <w:lvlText w:val="•"/>
      <w:lvlJc w:val="left"/>
      <w:pPr>
        <w:tabs>
          <w:tab w:val="num" w:pos="720"/>
        </w:tabs>
        <w:ind w:left="720" w:hanging="360"/>
      </w:pPr>
      <w:rPr>
        <w:rFonts w:ascii="Arial" w:hAnsi="Arial" w:hint="default"/>
      </w:rPr>
    </w:lvl>
    <w:lvl w:ilvl="1" w:tplc="95FEBD76">
      <w:start w:val="1"/>
      <w:numFmt w:val="bullet"/>
      <w:lvlText w:val="•"/>
      <w:lvlJc w:val="left"/>
      <w:pPr>
        <w:tabs>
          <w:tab w:val="num" w:pos="1440"/>
        </w:tabs>
        <w:ind w:left="1440" w:hanging="360"/>
      </w:pPr>
      <w:rPr>
        <w:rFonts w:ascii="Arial" w:hAnsi="Arial" w:hint="default"/>
      </w:rPr>
    </w:lvl>
    <w:lvl w:ilvl="2" w:tplc="DF3ED392" w:tentative="1">
      <w:start w:val="1"/>
      <w:numFmt w:val="bullet"/>
      <w:lvlText w:val="•"/>
      <w:lvlJc w:val="left"/>
      <w:pPr>
        <w:tabs>
          <w:tab w:val="num" w:pos="2160"/>
        </w:tabs>
        <w:ind w:left="2160" w:hanging="360"/>
      </w:pPr>
      <w:rPr>
        <w:rFonts w:ascii="Arial" w:hAnsi="Arial" w:hint="default"/>
      </w:rPr>
    </w:lvl>
    <w:lvl w:ilvl="3" w:tplc="03F65ED2" w:tentative="1">
      <w:start w:val="1"/>
      <w:numFmt w:val="bullet"/>
      <w:lvlText w:val="•"/>
      <w:lvlJc w:val="left"/>
      <w:pPr>
        <w:tabs>
          <w:tab w:val="num" w:pos="2880"/>
        </w:tabs>
        <w:ind w:left="2880" w:hanging="360"/>
      </w:pPr>
      <w:rPr>
        <w:rFonts w:ascii="Arial" w:hAnsi="Arial" w:hint="default"/>
      </w:rPr>
    </w:lvl>
    <w:lvl w:ilvl="4" w:tplc="F80EF092" w:tentative="1">
      <w:start w:val="1"/>
      <w:numFmt w:val="bullet"/>
      <w:lvlText w:val="•"/>
      <w:lvlJc w:val="left"/>
      <w:pPr>
        <w:tabs>
          <w:tab w:val="num" w:pos="3600"/>
        </w:tabs>
        <w:ind w:left="3600" w:hanging="360"/>
      </w:pPr>
      <w:rPr>
        <w:rFonts w:ascii="Arial" w:hAnsi="Arial" w:hint="default"/>
      </w:rPr>
    </w:lvl>
    <w:lvl w:ilvl="5" w:tplc="B5E20E4E" w:tentative="1">
      <w:start w:val="1"/>
      <w:numFmt w:val="bullet"/>
      <w:lvlText w:val="•"/>
      <w:lvlJc w:val="left"/>
      <w:pPr>
        <w:tabs>
          <w:tab w:val="num" w:pos="4320"/>
        </w:tabs>
        <w:ind w:left="4320" w:hanging="360"/>
      </w:pPr>
      <w:rPr>
        <w:rFonts w:ascii="Arial" w:hAnsi="Arial" w:hint="default"/>
      </w:rPr>
    </w:lvl>
    <w:lvl w:ilvl="6" w:tplc="03BA4B4A" w:tentative="1">
      <w:start w:val="1"/>
      <w:numFmt w:val="bullet"/>
      <w:lvlText w:val="•"/>
      <w:lvlJc w:val="left"/>
      <w:pPr>
        <w:tabs>
          <w:tab w:val="num" w:pos="5040"/>
        </w:tabs>
        <w:ind w:left="5040" w:hanging="360"/>
      </w:pPr>
      <w:rPr>
        <w:rFonts w:ascii="Arial" w:hAnsi="Arial" w:hint="default"/>
      </w:rPr>
    </w:lvl>
    <w:lvl w:ilvl="7" w:tplc="AE269DEA" w:tentative="1">
      <w:start w:val="1"/>
      <w:numFmt w:val="bullet"/>
      <w:lvlText w:val="•"/>
      <w:lvlJc w:val="left"/>
      <w:pPr>
        <w:tabs>
          <w:tab w:val="num" w:pos="5760"/>
        </w:tabs>
        <w:ind w:left="5760" w:hanging="360"/>
      </w:pPr>
      <w:rPr>
        <w:rFonts w:ascii="Arial" w:hAnsi="Arial" w:hint="default"/>
      </w:rPr>
    </w:lvl>
    <w:lvl w:ilvl="8" w:tplc="838C332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25C7997"/>
    <w:multiLevelType w:val="multilevel"/>
    <w:tmpl w:val="D502429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76812F1"/>
    <w:multiLevelType w:val="hybridMultilevel"/>
    <w:tmpl w:val="92707AF0"/>
    <w:lvl w:ilvl="0" w:tplc="4BAEC4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4C51E8"/>
    <w:multiLevelType w:val="multilevel"/>
    <w:tmpl w:val="D7624FD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AAC6DFA"/>
    <w:multiLevelType w:val="hybridMultilevel"/>
    <w:tmpl w:val="CD609A58"/>
    <w:lvl w:ilvl="0" w:tplc="366AFC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F35E30"/>
    <w:multiLevelType w:val="hybridMultilevel"/>
    <w:tmpl w:val="23CA7A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84750705">
    <w:abstractNumId w:val="11"/>
  </w:num>
  <w:num w:numId="2" w16cid:durableId="1472794533">
    <w:abstractNumId w:val="8"/>
  </w:num>
  <w:num w:numId="3" w16cid:durableId="1646861510">
    <w:abstractNumId w:val="0"/>
  </w:num>
  <w:num w:numId="4" w16cid:durableId="1066949719">
    <w:abstractNumId w:val="30"/>
  </w:num>
  <w:num w:numId="5" w16cid:durableId="1410693565">
    <w:abstractNumId w:val="26"/>
  </w:num>
  <w:num w:numId="6" w16cid:durableId="59209907">
    <w:abstractNumId w:val="24"/>
  </w:num>
  <w:num w:numId="7" w16cid:durableId="714351437">
    <w:abstractNumId w:val="32"/>
  </w:num>
  <w:num w:numId="8" w16cid:durableId="1031223793">
    <w:abstractNumId w:val="3"/>
  </w:num>
  <w:num w:numId="9" w16cid:durableId="2065105895">
    <w:abstractNumId w:val="7"/>
  </w:num>
  <w:num w:numId="10" w16cid:durableId="2032106847">
    <w:abstractNumId w:val="40"/>
  </w:num>
  <w:num w:numId="11" w16cid:durableId="379280231">
    <w:abstractNumId w:val="38"/>
  </w:num>
  <w:num w:numId="12" w16cid:durableId="1021777839">
    <w:abstractNumId w:val="20"/>
  </w:num>
  <w:num w:numId="13" w16cid:durableId="1729067416">
    <w:abstractNumId w:val="29"/>
  </w:num>
  <w:num w:numId="14" w16cid:durableId="1249579130">
    <w:abstractNumId w:val="19"/>
  </w:num>
  <w:num w:numId="15" w16cid:durableId="391081219">
    <w:abstractNumId w:val="6"/>
  </w:num>
  <w:num w:numId="16" w16cid:durableId="1976638367">
    <w:abstractNumId w:val="9"/>
  </w:num>
  <w:num w:numId="17" w16cid:durableId="954754532">
    <w:abstractNumId w:val="10"/>
  </w:num>
  <w:num w:numId="18" w16cid:durableId="77677804">
    <w:abstractNumId w:val="22"/>
  </w:num>
  <w:num w:numId="19" w16cid:durableId="610209979">
    <w:abstractNumId w:val="5"/>
  </w:num>
  <w:num w:numId="20" w16cid:durableId="528491323">
    <w:abstractNumId w:val="12"/>
  </w:num>
  <w:num w:numId="21" w16cid:durableId="1698434356">
    <w:abstractNumId w:val="28"/>
  </w:num>
  <w:num w:numId="22" w16cid:durableId="714279223">
    <w:abstractNumId w:val="25"/>
  </w:num>
  <w:num w:numId="23" w16cid:durableId="183910211">
    <w:abstractNumId w:val="15"/>
  </w:num>
  <w:num w:numId="24" w16cid:durableId="1559051823">
    <w:abstractNumId w:val="14"/>
  </w:num>
  <w:num w:numId="25" w16cid:durableId="1450971318">
    <w:abstractNumId w:val="16"/>
  </w:num>
  <w:num w:numId="26" w16cid:durableId="303004320">
    <w:abstractNumId w:val="34"/>
  </w:num>
  <w:num w:numId="27" w16cid:durableId="1050153438">
    <w:abstractNumId w:val="37"/>
  </w:num>
  <w:num w:numId="28" w16cid:durableId="1151213257">
    <w:abstractNumId w:val="35"/>
  </w:num>
  <w:num w:numId="29" w16cid:durableId="316806262">
    <w:abstractNumId w:val="39"/>
  </w:num>
  <w:num w:numId="30" w16cid:durableId="347606490">
    <w:abstractNumId w:val="27"/>
  </w:num>
  <w:num w:numId="31" w16cid:durableId="2018118080">
    <w:abstractNumId w:val="31"/>
  </w:num>
  <w:num w:numId="32" w16cid:durableId="482041988">
    <w:abstractNumId w:val="1"/>
  </w:num>
  <w:num w:numId="33" w16cid:durableId="519053848">
    <w:abstractNumId w:val="13"/>
  </w:num>
  <w:num w:numId="34" w16cid:durableId="789278750">
    <w:abstractNumId w:val="36"/>
  </w:num>
  <w:num w:numId="35" w16cid:durableId="367949647">
    <w:abstractNumId w:val="23"/>
  </w:num>
  <w:num w:numId="36" w16cid:durableId="1456412180">
    <w:abstractNumId w:val="21"/>
  </w:num>
  <w:num w:numId="37" w16cid:durableId="2053646759">
    <w:abstractNumId w:val="31"/>
  </w:num>
  <w:num w:numId="38" w16cid:durableId="2137749119">
    <w:abstractNumId w:val="17"/>
  </w:num>
  <w:num w:numId="39" w16cid:durableId="1667635512">
    <w:abstractNumId w:val="4"/>
  </w:num>
  <w:num w:numId="40" w16cid:durableId="18773064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67857712">
    <w:abstractNumId w:val="33"/>
  </w:num>
  <w:num w:numId="42" w16cid:durableId="15913075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4AA"/>
    <w:rsid w:val="000003D9"/>
    <w:rsid w:val="00002457"/>
    <w:rsid w:val="00002DB7"/>
    <w:rsid w:val="00007DD1"/>
    <w:rsid w:val="000105E8"/>
    <w:rsid w:val="000110EC"/>
    <w:rsid w:val="00014831"/>
    <w:rsid w:val="00016E7E"/>
    <w:rsid w:val="00020711"/>
    <w:rsid w:val="00025AD5"/>
    <w:rsid w:val="00031723"/>
    <w:rsid w:val="00031986"/>
    <w:rsid w:val="00031D0F"/>
    <w:rsid w:val="00032495"/>
    <w:rsid w:val="00035687"/>
    <w:rsid w:val="000368CF"/>
    <w:rsid w:val="00036E8C"/>
    <w:rsid w:val="00036EE4"/>
    <w:rsid w:val="00037F36"/>
    <w:rsid w:val="00040373"/>
    <w:rsid w:val="00041460"/>
    <w:rsid w:val="00042283"/>
    <w:rsid w:val="00043797"/>
    <w:rsid w:val="000441D1"/>
    <w:rsid w:val="0005174F"/>
    <w:rsid w:val="000518E4"/>
    <w:rsid w:val="00052873"/>
    <w:rsid w:val="00055B1C"/>
    <w:rsid w:val="0005782E"/>
    <w:rsid w:val="00057862"/>
    <w:rsid w:val="00057EBA"/>
    <w:rsid w:val="00060B2B"/>
    <w:rsid w:val="00061F2F"/>
    <w:rsid w:val="00063197"/>
    <w:rsid w:val="000657BB"/>
    <w:rsid w:val="00066ED2"/>
    <w:rsid w:val="00073721"/>
    <w:rsid w:val="0007575D"/>
    <w:rsid w:val="00082745"/>
    <w:rsid w:val="00084485"/>
    <w:rsid w:val="000844EA"/>
    <w:rsid w:val="00085351"/>
    <w:rsid w:val="0008573B"/>
    <w:rsid w:val="00085E98"/>
    <w:rsid w:val="00086635"/>
    <w:rsid w:val="000868DF"/>
    <w:rsid w:val="00086CD7"/>
    <w:rsid w:val="0009295D"/>
    <w:rsid w:val="00096392"/>
    <w:rsid w:val="000A69FD"/>
    <w:rsid w:val="000B09EA"/>
    <w:rsid w:val="000B1E72"/>
    <w:rsid w:val="000B29E0"/>
    <w:rsid w:val="000B56E9"/>
    <w:rsid w:val="000C4278"/>
    <w:rsid w:val="000C5F48"/>
    <w:rsid w:val="000D27E1"/>
    <w:rsid w:val="000D586F"/>
    <w:rsid w:val="000D7BA2"/>
    <w:rsid w:val="000E2541"/>
    <w:rsid w:val="000E257E"/>
    <w:rsid w:val="000E25D0"/>
    <w:rsid w:val="000E4320"/>
    <w:rsid w:val="000E69EC"/>
    <w:rsid w:val="000F020C"/>
    <w:rsid w:val="000F1E73"/>
    <w:rsid w:val="000F2199"/>
    <w:rsid w:val="000F2876"/>
    <w:rsid w:val="000F7416"/>
    <w:rsid w:val="000F7916"/>
    <w:rsid w:val="001005D7"/>
    <w:rsid w:val="00102831"/>
    <w:rsid w:val="0010418D"/>
    <w:rsid w:val="0010535A"/>
    <w:rsid w:val="00107BAB"/>
    <w:rsid w:val="0011155E"/>
    <w:rsid w:val="00111ACE"/>
    <w:rsid w:val="001147F3"/>
    <w:rsid w:val="00115A89"/>
    <w:rsid w:val="00115CE3"/>
    <w:rsid w:val="001168FD"/>
    <w:rsid w:val="00122070"/>
    <w:rsid w:val="00122241"/>
    <w:rsid w:val="001228CC"/>
    <w:rsid w:val="00123B49"/>
    <w:rsid w:val="00124A48"/>
    <w:rsid w:val="00131185"/>
    <w:rsid w:val="00131D71"/>
    <w:rsid w:val="00132D60"/>
    <w:rsid w:val="00132E49"/>
    <w:rsid w:val="00133B61"/>
    <w:rsid w:val="00135965"/>
    <w:rsid w:val="00136070"/>
    <w:rsid w:val="001365D1"/>
    <w:rsid w:val="00140E33"/>
    <w:rsid w:val="0014382F"/>
    <w:rsid w:val="00143E9F"/>
    <w:rsid w:val="001443CB"/>
    <w:rsid w:val="00150C7B"/>
    <w:rsid w:val="0015241E"/>
    <w:rsid w:val="00152F63"/>
    <w:rsid w:val="001535A0"/>
    <w:rsid w:val="0015410C"/>
    <w:rsid w:val="00155929"/>
    <w:rsid w:val="00160960"/>
    <w:rsid w:val="00160AF5"/>
    <w:rsid w:val="0017231C"/>
    <w:rsid w:val="00173176"/>
    <w:rsid w:val="001769D0"/>
    <w:rsid w:val="0017779D"/>
    <w:rsid w:val="00181588"/>
    <w:rsid w:val="00183731"/>
    <w:rsid w:val="001854EF"/>
    <w:rsid w:val="00190D7B"/>
    <w:rsid w:val="00191097"/>
    <w:rsid w:val="00193FD0"/>
    <w:rsid w:val="001942D5"/>
    <w:rsid w:val="001A064A"/>
    <w:rsid w:val="001A4672"/>
    <w:rsid w:val="001B1274"/>
    <w:rsid w:val="001B2BBC"/>
    <w:rsid w:val="001B3C4A"/>
    <w:rsid w:val="001B46E0"/>
    <w:rsid w:val="001B56B2"/>
    <w:rsid w:val="001C0013"/>
    <w:rsid w:val="001C01D7"/>
    <w:rsid w:val="001C2022"/>
    <w:rsid w:val="001C365B"/>
    <w:rsid w:val="001C671C"/>
    <w:rsid w:val="001C7613"/>
    <w:rsid w:val="001D0001"/>
    <w:rsid w:val="001D35A9"/>
    <w:rsid w:val="001D5C38"/>
    <w:rsid w:val="001E07E8"/>
    <w:rsid w:val="001E2734"/>
    <w:rsid w:val="001E42DA"/>
    <w:rsid w:val="001E45D9"/>
    <w:rsid w:val="001E4F84"/>
    <w:rsid w:val="001F0A13"/>
    <w:rsid w:val="001F40D2"/>
    <w:rsid w:val="001F563B"/>
    <w:rsid w:val="001F5688"/>
    <w:rsid w:val="001F66F3"/>
    <w:rsid w:val="002037A4"/>
    <w:rsid w:val="00203F98"/>
    <w:rsid w:val="00205DF7"/>
    <w:rsid w:val="00206945"/>
    <w:rsid w:val="0020783B"/>
    <w:rsid w:val="00211366"/>
    <w:rsid w:val="0021307B"/>
    <w:rsid w:val="00213C9B"/>
    <w:rsid w:val="0021596F"/>
    <w:rsid w:val="00221B0F"/>
    <w:rsid w:val="00222A01"/>
    <w:rsid w:val="002238CB"/>
    <w:rsid w:val="00225539"/>
    <w:rsid w:val="0023168F"/>
    <w:rsid w:val="0023295D"/>
    <w:rsid w:val="0023338A"/>
    <w:rsid w:val="00241525"/>
    <w:rsid w:val="002424AA"/>
    <w:rsid w:val="00242AB9"/>
    <w:rsid w:val="00243CD8"/>
    <w:rsid w:val="00244E62"/>
    <w:rsid w:val="0024750D"/>
    <w:rsid w:val="00251803"/>
    <w:rsid w:val="002519E9"/>
    <w:rsid w:val="00252B76"/>
    <w:rsid w:val="00262805"/>
    <w:rsid w:val="00263071"/>
    <w:rsid w:val="00263745"/>
    <w:rsid w:val="00263E65"/>
    <w:rsid w:val="00263E90"/>
    <w:rsid w:val="00265B8E"/>
    <w:rsid w:val="00266CF6"/>
    <w:rsid w:val="00267874"/>
    <w:rsid w:val="00267C11"/>
    <w:rsid w:val="002730CB"/>
    <w:rsid w:val="00273A7B"/>
    <w:rsid w:val="00275A75"/>
    <w:rsid w:val="00283C13"/>
    <w:rsid w:val="00285017"/>
    <w:rsid w:val="00286502"/>
    <w:rsid w:val="00291A95"/>
    <w:rsid w:val="00294824"/>
    <w:rsid w:val="00296E22"/>
    <w:rsid w:val="002A1E69"/>
    <w:rsid w:val="002A2CBA"/>
    <w:rsid w:val="002A399C"/>
    <w:rsid w:val="002A3D26"/>
    <w:rsid w:val="002A5B0D"/>
    <w:rsid w:val="002A5D64"/>
    <w:rsid w:val="002A7117"/>
    <w:rsid w:val="002A7E33"/>
    <w:rsid w:val="002B2926"/>
    <w:rsid w:val="002B3775"/>
    <w:rsid w:val="002B5AB4"/>
    <w:rsid w:val="002B647F"/>
    <w:rsid w:val="002B75CE"/>
    <w:rsid w:val="002C0993"/>
    <w:rsid w:val="002C0CE8"/>
    <w:rsid w:val="002C19C4"/>
    <w:rsid w:val="002C2604"/>
    <w:rsid w:val="002C3BA6"/>
    <w:rsid w:val="002C7531"/>
    <w:rsid w:val="002C7E5F"/>
    <w:rsid w:val="002D0EB3"/>
    <w:rsid w:val="002D2B78"/>
    <w:rsid w:val="002D5ADD"/>
    <w:rsid w:val="002D7A53"/>
    <w:rsid w:val="002E305F"/>
    <w:rsid w:val="002E368C"/>
    <w:rsid w:val="002E4624"/>
    <w:rsid w:val="002E72AC"/>
    <w:rsid w:val="002E747A"/>
    <w:rsid w:val="002F1950"/>
    <w:rsid w:val="002F2291"/>
    <w:rsid w:val="002F46D9"/>
    <w:rsid w:val="002F5F77"/>
    <w:rsid w:val="002F6BAD"/>
    <w:rsid w:val="002F6E62"/>
    <w:rsid w:val="003067E6"/>
    <w:rsid w:val="003078C5"/>
    <w:rsid w:val="003078F9"/>
    <w:rsid w:val="00311F2B"/>
    <w:rsid w:val="00313F3B"/>
    <w:rsid w:val="00316EE1"/>
    <w:rsid w:val="003201AC"/>
    <w:rsid w:val="00320FE3"/>
    <w:rsid w:val="003217C6"/>
    <w:rsid w:val="00321EEF"/>
    <w:rsid w:val="003263D4"/>
    <w:rsid w:val="00330BCE"/>
    <w:rsid w:val="00330E7E"/>
    <w:rsid w:val="00332335"/>
    <w:rsid w:val="00332AEA"/>
    <w:rsid w:val="00336BE3"/>
    <w:rsid w:val="00337DA1"/>
    <w:rsid w:val="003406FE"/>
    <w:rsid w:val="00340A66"/>
    <w:rsid w:val="003412F1"/>
    <w:rsid w:val="0034246B"/>
    <w:rsid w:val="00343C4D"/>
    <w:rsid w:val="003446B8"/>
    <w:rsid w:val="00346262"/>
    <w:rsid w:val="00347557"/>
    <w:rsid w:val="003477C1"/>
    <w:rsid w:val="0034796E"/>
    <w:rsid w:val="00352502"/>
    <w:rsid w:val="00352F5E"/>
    <w:rsid w:val="00353DC4"/>
    <w:rsid w:val="00354BF2"/>
    <w:rsid w:val="003561B5"/>
    <w:rsid w:val="00360028"/>
    <w:rsid w:val="00363C85"/>
    <w:rsid w:val="00364132"/>
    <w:rsid w:val="0036672E"/>
    <w:rsid w:val="00374735"/>
    <w:rsid w:val="003747A5"/>
    <w:rsid w:val="00377F4C"/>
    <w:rsid w:val="003813DF"/>
    <w:rsid w:val="00382395"/>
    <w:rsid w:val="00383A38"/>
    <w:rsid w:val="003866E6"/>
    <w:rsid w:val="00386B4D"/>
    <w:rsid w:val="00391A1E"/>
    <w:rsid w:val="0039296E"/>
    <w:rsid w:val="00392A4E"/>
    <w:rsid w:val="00393528"/>
    <w:rsid w:val="00393B0E"/>
    <w:rsid w:val="00397035"/>
    <w:rsid w:val="00397109"/>
    <w:rsid w:val="003A16C4"/>
    <w:rsid w:val="003B1856"/>
    <w:rsid w:val="003B2CA4"/>
    <w:rsid w:val="003B6501"/>
    <w:rsid w:val="003B6803"/>
    <w:rsid w:val="003C08E2"/>
    <w:rsid w:val="003C62FC"/>
    <w:rsid w:val="003C6710"/>
    <w:rsid w:val="003D183B"/>
    <w:rsid w:val="003D5324"/>
    <w:rsid w:val="003D6D29"/>
    <w:rsid w:val="003E2B17"/>
    <w:rsid w:val="003E3022"/>
    <w:rsid w:val="003E353C"/>
    <w:rsid w:val="003E3676"/>
    <w:rsid w:val="003E36CD"/>
    <w:rsid w:val="003F0927"/>
    <w:rsid w:val="003F0ADC"/>
    <w:rsid w:val="003F5427"/>
    <w:rsid w:val="003F5D6A"/>
    <w:rsid w:val="003F5E52"/>
    <w:rsid w:val="003F6FA6"/>
    <w:rsid w:val="003F7401"/>
    <w:rsid w:val="003F7AD0"/>
    <w:rsid w:val="00400A7F"/>
    <w:rsid w:val="00401289"/>
    <w:rsid w:val="004042D8"/>
    <w:rsid w:val="00404699"/>
    <w:rsid w:val="0040601C"/>
    <w:rsid w:val="004064ED"/>
    <w:rsid w:val="0040659B"/>
    <w:rsid w:val="00410341"/>
    <w:rsid w:val="004111BE"/>
    <w:rsid w:val="00411292"/>
    <w:rsid w:val="00412503"/>
    <w:rsid w:val="00412EFE"/>
    <w:rsid w:val="00414A0D"/>
    <w:rsid w:val="00414CE6"/>
    <w:rsid w:val="00416066"/>
    <w:rsid w:val="004168B7"/>
    <w:rsid w:val="00420A42"/>
    <w:rsid w:val="00421061"/>
    <w:rsid w:val="00421E9A"/>
    <w:rsid w:val="00423085"/>
    <w:rsid w:val="004270AC"/>
    <w:rsid w:val="004303A6"/>
    <w:rsid w:val="004305AE"/>
    <w:rsid w:val="004349BD"/>
    <w:rsid w:val="00436F24"/>
    <w:rsid w:val="004376C0"/>
    <w:rsid w:val="00437CC4"/>
    <w:rsid w:val="00440606"/>
    <w:rsid w:val="00443567"/>
    <w:rsid w:val="00443DFF"/>
    <w:rsid w:val="00444775"/>
    <w:rsid w:val="0044606D"/>
    <w:rsid w:val="004513BD"/>
    <w:rsid w:val="00451517"/>
    <w:rsid w:val="004515D7"/>
    <w:rsid w:val="0045584D"/>
    <w:rsid w:val="00460529"/>
    <w:rsid w:val="00460636"/>
    <w:rsid w:val="00462800"/>
    <w:rsid w:val="00463567"/>
    <w:rsid w:val="004635CA"/>
    <w:rsid w:val="00464AEF"/>
    <w:rsid w:val="00465EB4"/>
    <w:rsid w:val="004743EC"/>
    <w:rsid w:val="00475AF9"/>
    <w:rsid w:val="00475C72"/>
    <w:rsid w:val="00480D5E"/>
    <w:rsid w:val="004814D0"/>
    <w:rsid w:val="0048484D"/>
    <w:rsid w:val="00486E78"/>
    <w:rsid w:val="00487E99"/>
    <w:rsid w:val="004900EF"/>
    <w:rsid w:val="00492711"/>
    <w:rsid w:val="00492910"/>
    <w:rsid w:val="00495960"/>
    <w:rsid w:val="0049672F"/>
    <w:rsid w:val="0049696C"/>
    <w:rsid w:val="00496970"/>
    <w:rsid w:val="004A0CA0"/>
    <w:rsid w:val="004A28D3"/>
    <w:rsid w:val="004A3D07"/>
    <w:rsid w:val="004A4255"/>
    <w:rsid w:val="004B0883"/>
    <w:rsid w:val="004B64C1"/>
    <w:rsid w:val="004C20B9"/>
    <w:rsid w:val="004C63BA"/>
    <w:rsid w:val="004D298F"/>
    <w:rsid w:val="004D29C2"/>
    <w:rsid w:val="004D3740"/>
    <w:rsid w:val="004D4015"/>
    <w:rsid w:val="004D4B72"/>
    <w:rsid w:val="004D546A"/>
    <w:rsid w:val="004D6A8A"/>
    <w:rsid w:val="004E119D"/>
    <w:rsid w:val="004E136A"/>
    <w:rsid w:val="004E2385"/>
    <w:rsid w:val="004E41F5"/>
    <w:rsid w:val="004E4F10"/>
    <w:rsid w:val="004E7FD4"/>
    <w:rsid w:val="004F3510"/>
    <w:rsid w:val="004F4A76"/>
    <w:rsid w:val="004F6CAB"/>
    <w:rsid w:val="004F74CA"/>
    <w:rsid w:val="004F7CE9"/>
    <w:rsid w:val="0051215D"/>
    <w:rsid w:val="005131A5"/>
    <w:rsid w:val="0051324F"/>
    <w:rsid w:val="0052072E"/>
    <w:rsid w:val="00520FE4"/>
    <w:rsid w:val="00521275"/>
    <w:rsid w:val="0052233E"/>
    <w:rsid w:val="00524BF5"/>
    <w:rsid w:val="00532372"/>
    <w:rsid w:val="00533CD8"/>
    <w:rsid w:val="00534911"/>
    <w:rsid w:val="00535200"/>
    <w:rsid w:val="00535474"/>
    <w:rsid w:val="0054630B"/>
    <w:rsid w:val="00547653"/>
    <w:rsid w:val="00547E83"/>
    <w:rsid w:val="00553F46"/>
    <w:rsid w:val="005559D4"/>
    <w:rsid w:val="00560713"/>
    <w:rsid w:val="00561290"/>
    <w:rsid w:val="00561582"/>
    <w:rsid w:val="005725E5"/>
    <w:rsid w:val="005737DB"/>
    <w:rsid w:val="00573CB1"/>
    <w:rsid w:val="0057608E"/>
    <w:rsid w:val="0058179E"/>
    <w:rsid w:val="0058504E"/>
    <w:rsid w:val="005852FB"/>
    <w:rsid w:val="00590101"/>
    <w:rsid w:val="00591603"/>
    <w:rsid w:val="00592169"/>
    <w:rsid w:val="0059365A"/>
    <w:rsid w:val="005957D7"/>
    <w:rsid w:val="00595892"/>
    <w:rsid w:val="005961F4"/>
    <w:rsid w:val="00596E27"/>
    <w:rsid w:val="00597373"/>
    <w:rsid w:val="0059743E"/>
    <w:rsid w:val="005A1089"/>
    <w:rsid w:val="005A3AFD"/>
    <w:rsid w:val="005A517B"/>
    <w:rsid w:val="005A51EA"/>
    <w:rsid w:val="005A6D57"/>
    <w:rsid w:val="005B02D8"/>
    <w:rsid w:val="005B0AAE"/>
    <w:rsid w:val="005B0C1C"/>
    <w:rsid w:val="005B295D"/>
    <w:rsid w:val="005B616C"/>
    <w:rsid w:val="005B6643"/>
    <w:rsid w:val="005C0698"/>
    <w:rsid w:val="005C1F31"/>
    <w:rsid w:val="005C411D"/>
    <w:rsid w:val="005C42B5"/>
    <w:rsid w:val="005C72AE"/>
    <w:rsid w:val="005D127F"/>
    <w:rsid w:val="005D328D"/>
    <w:rsid w:val="005D367C"/>
    <w:rsid w:val="005D3A98"/>
    <w:rsid w:val="005D4316"/>
    <w:rsid w:val="005D6777"/>
    <w:rsid w:val="005D7EEA"/>
    <w:rsid w:val="005E107B"/>
    <w:rsid w:val="005E1AAE"/>
    <w:rsid w:val="005E2E30"/>
    <w:rsid w:val="005E489E"/>
    <w:rsid w:val="005E49B6"/>
    <w:rsid w:val="005E6472"/>
    <w:rsid w:val="005E6A30"/>
    <w:rsid w:val="005E7131"/>
    <w:rsid w:val="005F13E3"/>
    <w:rsid w:val="005F2120"/>
    <w:rsid w:val="005F2582"/>
    <w:rsid w:val="005F4061"/>
    <w:rsid w:val="005F4784"/>
    <w:rsid w:val="005F6C05"/>
    <w:rsid w:val="005F774E"/>
    <w:rsid w:val="0060138C"/>
    <w:rsid w:val="00601D56"/>
    <w:rsid w:val="00604815"/>
    <w:rsid w:val="00605DDD"/>
    <w:rsid w:val="006064EC"/>
    <w:rsid w:val="0060745A"/>
    <w:rsid w:val="00607D34"/>
    <w:rsid w:val="0061067D"/>
    <w:rsid w:val="00612C89"/>
    <w:rsid w:val="006132C3"/>
    <w:rsid w:val="00614DE8"/>
    <w:rsid w:val="00615196"/>
    <w:rsid w:val="00621180"/>
    <w:rsid w:val="006211E6"/>
    <w:rsid w:val="00622556"/>
    <w:rsid w:val="006228BC"/>
    <w:rsid w:val="00623430"/>
    <w:rsid w:val="00624771"/>
    <w:rsid w:val="00624FFC"/>
    <w:rsid w:val="00626C9B"/>
    <w:rsid w:val="00626F80"/>
    <w:rsid w:val="00630A2D"/>
    <w:rsid w:val="006367C6"/>
    <w:rsid w:val="00636A75"/>
    <w:rsid w:val="0063767B"/>
    <w:rsid w:val="00637B5F"/>
    <w:rsid w:val="00643C59"/>
    <w:rsid w:val="00644D70"/>
    <w:rsid w:val="00645C05"/>
    <w:rsid w:val="006544BA"/>
    <w:rsid w:val="00654BF7"/>
    <w:rsid w:val="00655A41"/>
    <w:rsid w:val="006571DC"/>
    <w:rsid w:val="006576E7"/>
    <w:rsid w:val="0067016F"/>
    <w:rsid w:val="0067126E"/>
    <w:rsid w:val="0067306E"/>
    <w:rsid w:val="0067401C"/>
    <w:rsid w:val="00675092"/>
    <w:rsid w:val="00675A79"/>
    <w:rsid w:val="00682986"/>
    <w:rsid w:val="00682A99"/>
    <w:rsid w:val="00683212"/>
    <w:rsid w:val="00684346"/>
    <w:rsid w:val="006844E2"/>
    <w:rsid w:val="00691351"/>
    <w:rsid w:val="00691FAD"/>
    <w:rsid w:val="00694A49"/>
    <w:rsid w:val="006976CB"/>
    <w:rsid w:val="006A2CF9"/>
    <w:rsid w:val="006A4D79"/>
    <w:rsid w:val="006B28DB"/>
    <w:rsid w:val="006B332A"/>
    <w:rsid w:val="006B403A"/>
    <w:rsid w:val="006B4C22"/>
    <w:rsid w:val="006B65DC"/>
    <w:rsid w:val="006C09CD"/>
    <w:rsid w:val="006C0C94"/>
    <w:rsid w:val="006C34EC"/>
    <w:rsid w:val="006D3925"/>
    <w:rsid w:val="006D676C"/>
    <w:rsid w:val="006D770E"/>
    <w:rsid w:val="006D788D"/>
    <w:rsid w:val="006E2300"/>
    <w:rsid w:val="006E3A39"/>
    <w:rsid w:val="006E4C1E"/>
    <w:rsid w:val="006E4C25"/>
    <w:rsid w:val="006E6FA5"/>
    <w:rsid w:val="006F233C"/>
    <w:rsid w:val="00700CCB"/>
    <w:rsid w:val="007033E5"/>
    <w:rsid w:val="00712780"/>
    <w:rsid w:val="00722868"/>
    <w:rsid w:val="00722F05"/>
    <w:rsid w:val="00727554"/>
    <w:rsid w:val="0073294D"/>
    <w:rsid w:val="00735630"/>
    <w:rsid w:val="00736DB9"/>
    <w:rsid w:val="0074082E"/>
    <w:rsid w:val="00741C81"/>
    <w:rsid w:val="007436C7"/>
    <w:rsid w:val="00743C5C"/>
    <w:rsid w:val="00746147"/>
    <w:rsid w:val="00747FBE"/>
    <w:rsid w:val="00755FEB"/>
    <w:rsid w:val="0075705C"/>
    <w:rsid w:val="00762D4B"/>
    <w:rsid w:val="00763DD3"/>
    <w:rsid w:val="0076446F"/>
    <w:rsid w:val="00765A86"/>
    <w:rsid w:val="00766D6E"/>
    <w:rsid w:val="00767D64"/>
    <w:rsid w:val="00770C2D"/>
    <w:rsid w:val="007722EA"/>
    <w:rsid w:val="00774A6A"/>
    <w:rsid w:val="0077581E"/>
    <w:rsid w:val="00775D24"/>
    <w:rsid w:val="00776D39"/>
    <w:rsid w:val="00776E3C"/>
    <w:rsid w:val="00780AFF"/>
    <w:rsid w:val="007810EB"/>
    <w:rsid w:val="0078538B"/>
    <w:rsid w:val="00786115"/>
    <w:rsid w:val="0078627F"/>
    <w:rsid w:val="007901A9"/>
    <w:rsid w:val="007910FB"/>
    <w:rsid w:val="0079671E"/>
    <w:rsid w:val="007968EF"/>
    <w:rsid w:val="00797A0F"/>
    <w:rsid w:val="00797A1A"/>
    <w:rsid w:val="007A0F8A"/>
    <w:rsid w:val="007A1FAD"/>
    <w:rsid w:val="007A4809"/>
    <w:rsid w:val="007A5F3B"/>
    <w:rsid w:val="007A745A"/>
    <w:rsid w:val="007B1E2C"/>
    <w:rsid w:val="007B28C2"/>
    <w:rsid w:val="007B354D"/>
    <w:rsid w:val="007B6E39"/>
    <w:rsid w:val="007B6F14"/>
    <w:rsid w:val="007B7999"/>
    <w:rsid w:val="007C042A"/>
    <w:rsid w:val="007C235C"/>
    <w:rsid w:val="007C39A0"/>
    <w:rsid w:val="007C3A1E"/>
    <w:rsid w:val="007C3A21"/>
    <w:rsid w:val="007C5A70"/>
    <w:rsid w:val="007C5E08"/>
    <w:rsid w:val="007C7981"/>
    <w:rsid w:val="007D0922"/>
    <w:rsid w:val="007D14AF"/>
    <w:rsid w:val="007D2BE3"/>
    <w:rsid w:val="007D31CE"/>
    <w:rsid w:val="007D55E9"/>
    <w:rsid w:val="007E415B"/>
    <w:rsid w:val="007E4D71"/>
    <w:rsid w:val="007E5A60"/>
    <w:rsid w:val="007E7FD6"/>
    <w:rsid w:val="007F178F"/>
    <w:rsid w:val="007F4CFC"/>
    <w:rsid w:val="007F4E3A"/>
    <w:rsid w:val="007F6816"/>
    <w:rsid w:val="007F6AB4"/>
    <w:rsid w:val="007F705A"/>
    <w:rsid w:val="007F7A4D"/>
    <w:rsid w:val="00800550"/>
    <w:rsid w:val="008010FC"/>
    <w:rsid w:val="0080293D"/>
    <w:rsid w:val="008045C0"/>
    <w:rsid w:val="00804680"/>
    <w:rsid w:val="00804770"/>
    <w:rsid w:val="00805242"/>
    <w:rsid w:val="00806F1D"/>
    <w:rsid w:val="00812A25"/>
    <w:rsid w:val="00812FEC"/>
    <w:rsid w:val="00813F0A"/>
    <w:rsid w:val="0081450C"/>
    <w:rsid w:val="00820CD8"/>
    <w:rsid w:val="00825B46"/>
    <w:rsid w:val="00827136"/>
    <w:rsid w:val="00830034"/>
    <w:rsid w:val="00833ADF"/>
    <w:rsid w:val="00835C02"/>
    <w:rsid w:val="008415ED"/>
    <w:rsid w:val="00841FC4"/>
    <w:rsid w:val="00844F26"/>
    <w:rsid w:val="00852004"/>
    <w:rsid w:val="00853187"/>
    <w:rsid w:val="008557B5"/>
    <w:rsid w:val="00862D0A"/>
    <w:rsid w:val="008636C6"/>
    <w:rsid w:val="00863A8B"/>
    <w:rsid w:val="00865278"/>
    <w:rsid w:val="00865EE3"/>
    <w:rsid w:val="0086622B"/>
    <w:rsid w:val="008710AA"/>
    <w:rsid w:val="00872BFC"/>
    <w:rsid w:val="00874417"/>
    <w:rsid w:val="0087459B"/>
    <w:rsid w:val="008805B5"/>
    <w:rsid w:val="00882150"/>
    <w:rsid w:val="008832E6"/>
    <w:rsid w:val="008839FD"/>
    <w:rsid w:val="00885357"/>
    <w:rsid w:val="008900EC"/>
    <w:rsid w:val="008920EE"/>
    <w:rsid w:val="00893925"/>
    <w:rsid w:val="00893EFB"/>
    <w:rsid w:val="008A17D1"/>
    <w:rsid w:val="008B1DC1"/>
    <w:rsid w:val="008B2BA9"/>
    <w:rsid w:val="008B7F5E"/>
    <w:rsid w:val="008C2D77"/>
    <w:rsid w:val="008C2D8F"/>
    <w:rsid w:val="008C3515"/>
    <w:rsid w:val="008C44B9"/>
    <w:rsid w:val="008C46F7"/>
    <w:rsid w:val="008C4B3A"/>
    <w:rsid w:val="008C4F26"/>
    <w:rsid w:val="008C6662"/>
    <w:rsid w:val="008C7A96"/>
    <w:rsid w:val="008D0344"/>
    <w:rsid w:val="008D08C0"/>
    <w:rsid w:val="008D08C1"/>
    <w:rsid w:val="008D168D"/>
    <w:rsid w:val="008D23BD"/>
    <w:rsid w:val="008D27E7"/>
    <w:rsid w:val="008D4A01"/>
    <w:rsid w:val="008D724E"/>
    <w:rsid w:val="008D72B6"/>
    <w:rsid w:val="008E2885"/>
    <w:rsid w:val="008E30DA"/>
    <w:rsid w:val="008E3102"/>
    <w:rsid w:val="008E43E6"/>
    <w:rsid w:val="008E4FAE"/>
    <w:rsid w:val="008E512D"/>
    <w:rsid w:val="008F07ED"/>
    <w:rsid w:val="008F18AE"/>
    <w:rsid w:val="008F1DA7"/>
    <w:rsid w:val="008F2E84"/>
    <w:rsid w:val="008F4A2B"/>
    <w:rsid w:val="008F69F9"/>
    <w:rsid w:val="00900C75"/>
    <w:rsid w:val="00901333"/>
    <w:rsid w:val="00901E27"/>
    <w:rsid w:val="00902708"/>
    <w:rsid w:val="009042F9"/>
    <w:rsid w:val="00904443"/>
    <w:rsid w:val="009053A1"/>
    <w:rsid w:val="00906637"/>
    <w:rsid w:val="0090716B"/>
    <w:rsid w:val="00910EE2"/>
    <w:rsid w:val="00913FEF"/>
    <w:rsid w:val="009214CD"/>
    <w:rsid w:val="00923586"/>
    <w:rsid w:val="009258B1"/>
    <w:rsid w:val="009263CE"/>
    <w:rsid w:val="009269F8"/>
    <w:rsid w:val="00926A50"/>
    <w:rsid w:val="00927DF1"/>
    <w:rsid w:val="00931A8F"/>
    <w:rsid w:val="00932690"/>
    <w:rsid w:val="009330A1"/>
    <w:rsid w:val="00933B51"/>
    <w:rsid w:val="009341B8"/>
    <w:rsid w:val="00934691"/>
    <w:rsid w:val="00936375"/>
    <w:rsid w:val="009375A8"/>
    <w:rsid w:val="009412F2"/>
    <w:rsid w:val="00941657"/>
    <w:rsid w:val="00943EB6"/>
    <w:rsid w:val="00944256"/>
    <w:rsid w:val="00944344"/>
    <w:rsid w:val="00945796"/>
    <w:rsid w:val="00946127"/>
    <w:rsid w:val="00946DFA"/>
    <w:rsid w:val="0094706A"/>
    <w:rsid w:val="00951357"/>
    <w:rsid w:val="00951A4D"/>
    <w:rsid w:val="00952779"/>
    <w:rsid w:val="009560DA"/>
    <w:rsid w:val="0095645D"/>
    <w:rsid w:val="00957DDB"/>
    <w:rsid w:val="00960BE5"/>
    <w:rsid w:val="009612AB"/>
    <w:rsid w:val="00962771"/>
    <w:rsid w:val="00970054"/>
    <w:rsid w:val="0097150D"/>
    <w:rsid w:val="00971B7F"/>
    <w:rsid w:val="00973120"/>
    <w:rsid w:val="00974EBA"/>
    <w:rsid w:val="00977FE2"/>
    <w:rsid w:val="009815BD"/>
    <w:rsid w:val="009830BC"/>
    <w:rsid w:val="00984D70"/>
    <w:rsid w:val="0098565B"/>
    <w:rsid w:val="0098716F"/>
    <w:rsid w:val="00987A98"/>
    <w:rsid w:val="009904C5"/>
    <w:rsid w:val="009A209F"/>
    <w:rsid w:val="009A22E0"/>
    <w:rsid w:val="009A5032"/>
    <w:rsid w:val="009B0E33"/>
    <w:rsid w:val="009B1529"/>
    <w:rsid w:val="009B26A4"/>
    <w:rsid w:val="009B4039"/>
    <w:rsid w:val="009B564C"/>
    <w:rsid w:val="009B73D1"/>
    <w:rsid w:val="009C1120"/>
    <w:rsid w:val="009C302E"/>
    <w:rsid w:val="009C444D"/>
    <w:rsid w:val="009C4C9D"/>
    <w:rsid w:val="009C6A33"/>
    <w:rsid w:val="009C767C"/>
    <w:rsid w:val="009D21F7"/>
    <w:rsid w:val="009D4DEF"/>
    <w:rsid w:val="009D7A56"/>
    <w:rsid w:val="009E2CEF"/>
    <w:rsid w:val="009E4767"/>
    <w:rsid w:val="009E6FBB"/>
    <w:rsid w:val="009F08B6"/>
    <w:rsid w:val="009F5059"/>
    <w:rsid w:val="009F5393"/>
    <w:rsid w:val="009F584B"/>
    <w:rsid w:val="00A000C7"/>
    <w:rsid w:val="00A01416"/>
    <w:rsid w:val="00A01821"/>
    <w:rsid w:val="00A03B46"/>
    <w:rsid w:val="00A05BB1"/>
    <w:rsid w:val="00A07F11"/>
    <w:rsid w:val="00A11DD2"/>
    <w:rsid w:val="00A13ADC"/>
    <w:rsid w:val="00A16902"/>
    <w:rsid w:val="00A2176E"/>
    <w:rsid w:val="00A22372"/>
    <w:rsid w:val="00A227C4"/>
    <w:rsid w:val="00A22C68"/>
    <w:rsid w:val="00A23976"/>
    <w:rsid w:val="00A26E0E"/>
    <w:rsid w:val="00A27350"/>
    <w:rsid w:val="00A273AA"/>
    <w:rsid w:val="00A2740F"/>
    <w:rsid w:val="00A27C85"/>
    <w:rsid w:val="00A32580"/>
    <w:rsid w:val="00A35D45"/>
    <w:rsid w:val="00A361F5"/>
    <w:rsid w:val="00A376CC"/>
    <w:rsid w:val="00A37B05"/>
    <w:rsid w:val="00A37CF9"/>
    <w:rsid w:val="00A4337B"/>
    <w:rsid w:val="00A436B7"/>
    <w:rsid w:val="00A4372C"/>
    <w:rsid w:val="00A45203"/>
    <w:rsid w:val="00A4608E"/>
    <w:rsid w:val="00A46F0C"/>
    <w:rsid w:val="00A50477"/>
    <w:rsid w:val="00A50D2F"/>
    <w:rsid w:val="00A524BD"/>
    <w:rsid w:val="00A52C6D"/>
    <w:rsid w:val="00A53C9C"/>
    <w:rsid w:val="00A53F2B"/>
    <w:rsid w:val="00A545C1"/>
    <w:rsid w:val="00A54C10"/>
    <w:rsid w:val="00A562D3"/>
    <w:rsid w:val="00A56446"/>
    <w:rsid w:val="00A56B44"/>
    <w:rsid w:val="00A60DA8"/>
    <w:rsid w:val="00A65424"/>
    <w:rsid w:val="00A65982"/>
    <w:rsid w:val="00A734B9"/>
    <w:rsid w:val="00A73A87"/>
    <w:rsid w:val="00A74FB9"/>
    <w:rsid w:val="00A90FA9"/>
    <w:rsid w:val="00A913F0"/>
    <w:rsid w:val="00A91E31"/>
    <w:rsid w:val="00A9203A"/>
    <w:rsid w:val="00A92E44"/>
    <w:rsid w:val="00A97203"/>
    <w:rsid w:val="00A97B7C"/>
    <w:rsid w:val="00AA257C"/>
    <w:rsid w:val="00AA2F7C"/>
    <w:rsid w:val="00AA39F1"/>
    <w:rsid w:val="00AA3B0A"/>
    <w:rsid w:val="00AA40B8"/>
    <w:rsid w:val="00AA4C05"/>
    <w:rsid w:val="00AA53F1"/>
    <w:rsid w:val="00AA70DE"/>
    <w:rsid w:val="00AA7A9C"/>
    <w:rsid w:val="00AB1BFC"/>
    <w:rsid w:val="00AB1E7E"/>
    <w:rsid w:val="00AB2A55"/>
    <w:rsid w:val="00AB7517"/>
    <w:rsid w:val="00AC02E0"/>
    <w:rsid w:val="00AC19D7"/>
    <w:rsid w:val="00AC1A05"/>
    <w:rsid w:val="00AC245E"/>
    <w:rsid w:val="00AC33D5"/>
    <w:rsid w:val="00AC62A1"/>
    <w:rsid w:val="00AC6DE3"/>
    <w:rsid w:val="00AD54C9"/>
    <w:rsid w:val="00AD5C6D"/>
    <w:rsid w:val="00AD5C9F"/>
    <w:rsid w:val="00AD74F5"/>
    <w:rsid w:val="00AE0520"/>
    <w:rsid w:val="00AE1217"/>
    <w:rsid w:val="00AE2C16"/>
    <w:rsid w:val="00AE50A7"/>
    <w:rsid w:val="00AE57E0"/>
    <w:rsid w:val="00AF55D8"/>
    <w:rsid w:val="00AF6BA4"/>
    <w:rsid w:val="00B012E4"/>
    <w:rsid w:val="00B02BBA"/>
    <w:rsid w:val="00B037CE"/>
    <w:rsid w:val="00B03CEF"/>
    <w:rsid w:val="00B044BE"/>
    <w:rsid w:val="00B04A2B"/>
    <w:rsid w:val="00B0570B"/>
    <w:rsid w:val="00B06A5F"/>
    <w:rsid w:val="00B07488"/>
    <w:rsid w:val="00B12A9B"/>
    <w:rsid w:val="00B12F39"/>
    <w:rsid w:val="00B1302D"/>
    <w:rsid w:val="00B15022"/>
    <w:rsid w:val="00B15645"/>
    <w:rsid w:val="00B17B83"/>
    <w:rsid w:val="00B20240"/>
    <w:rsid w:val="00B215BD"/>
    <w:rsid w:val="00B22E97"/>
    <w:rsid w:val="00B22FCE"/>
    <w:rsid w:val="00B25FA9"/>
    <w:rsid w:val="00B36630"/>
    <w:rsid w:val="00B4115D"/>
    <w:rsid w:val="00B42012"/>
    <w:rsid w:val="00B43638"/>
    <w:rsid w:val="00B4569E"/>
    <w:rsid w:val="00B466AD"/>
    <w:rsid w:val="00B47D2C"/>
    <w:rsid w:val="00B50972"/>
    <w:rsid w:val="00B52CB2"/>
    <w:rsid w:val="00B53B4C"/>
    <w:rsid w:val="00B60FF5"/>
    <w:rsid w:val="00B618BF"/>
    <w:rsid w:val="00B65AC8"/>
    <w:rsid w:val="00B669C8"/>
    <w:rsid w:val="00B67173"/>
    <w:rsid w:val="00B727A9"/>
    <w:rsid w:val="00B730E6"/>
    <w:rsid w:val="00B76A8C"/>
    <w:rsid w:val="00B80392"/>
    <w:rsid w:val="00B80B65"/>
    <w:rsid w:val="00B81854"/>
    <w:rsid w:val="00B82A04"/>
    <w:rsid w:val="00B879C4"/>
    <w:rsid w:val="00B87CEE"/>
    <w:rsid w:val="00B90BE5"/>
    <w:rsid w:val="00B90E0D"/>
    <w:rsid w:val="00B910F2"/>
    <w:rsid w:val="00B9271E"/>
    <w:rsid w:val="00B94C11"/>
    <w:rsid w:val="00B96409"/>
    <w:rsid w:val="00B97F57"/>
    <w:rsid w:val="00BA0B55"/>
    <w:rsid w:val="00BA0D13"/>
    <w:rsid w:val="00BA1AA8"/>
    <w:rsid w:val="00BA3131"/>
    <w:rsid w:val="00BB1097"/>
    <w:rsid w:val="00BB14FD"/>
    <w:rsid w:val="00BB16C2"/>
    <w:rsid w:val="00BB2650"/>
    <w:rsid w:val="00BB33DC"/>
    <w:rsid w:val="00BB4A63"/>
    <w:rsid w:val="00BB4B72"/>
    <w:rsid w:val="00BC18AA"/>
    <w:rsid w:val="00BD0086"/>
    <w:rsid w:val="00BD1B0A"/>
    <w:rsid w:val="00BD3205"/>
    <w:rsid w:val="00BD4CC8"/>
    <w:rsid w:val="00BD6542"/>
    <w:rsid w:val="00BD66B7"/>
    <w:rsid w:val="00BD6CB7"/>
    <w:rsid w:val="00BD7131"/>
    <w:rsid w:val="00BE14D8"/>
    <w:rsid w:val="00BF05B7"/>
    <w:rsid w:val="00BF0ACE"/>
    <w:rsid w:val="00BF3613"/>
    <w:rsid w:val="00BF5F3F"/>
    <w:rsid w:val="00BF6AFD"/>
    <w:rsid w:val="00C0041E"/>
    <w:rsid w:val="00C013EC"/>
    <w:rsid w:val="00C02019"/>
    <w:rsid w:val="00C02654"/>
    <w:rsid w:val="00C03B87"/>
    <w:rsid w:val="00C04483"/>
    <w:rsid w:val="00C04985"/>
    <w:rsid w:val="00C0598D"/>
    <w:rsid w:val="00C05C86"/>
    <w:rsid w:val="00C112A2"/>
    <w:rsid w:val="00C11D07"/>
    <w:rsid w:val="00C12037"/>
    <w:rsid w:val="00C14E22"/>
    <w:rsid w:val="00C16441"/>
    <w:rsid w:val="00C16873"/>
    <w:rsid w:val="00C16990"/>
    <w:rsid w:val="00C22C02"/>
    <w:rsid w:val="00C247F3"/>
    <w:rsid w:val="00C2508A"/>
    <w:rsid w:val="00C25D4F"/>
    <w:rsid w:val="00C26049"/>
    <w:rsid w:val="00C305E8"/>
    <w:rsid w:val="00C31879"/>
    <w:rsid w:val="00C32719"/>
    <w:rsid w:val="00C368AA"/>
    <w:rsid w:val="00C37B56"/>
    <w:rsid w:val="00C42120"/>
    <w:rsid w:val="00C42789"/>
    <w:rsid w:val="00C457E3"/>
    <w:rsid w:val="00C50138"/>
    <w:rsid w:val="00C522F3"/>
    <w:rsid w:val="00C5293D"/>
    <w:rsid w:val="00C5293E"/>
    <w:rsid w:val="00C53769"/>
    <w:rsid w:val="00C5784E"/>
    <w:rsid w:val="00C57F70"/>
    <w:rsid w:val="00C65BCB"/>
    <w:rsid w:val="00C65EC4"/>
    <w:rsid w:val="00C66335"/>
    <w:rsid w:val="00C7098E"/>
    <w:rsid w:val="00C70B2B"/>
    <w:rsid w:val="00C7157D"/>
    <w:rsid w:val="00C72AA7"/>
    <w:rsid w:val="00C73290"/>
    <w:rsid w:val="00C744E2"/>
    <w:rsid w:val="00C762F2"/>
    <w:rsid w:val="00C77CFB"/>
    <w:rsid w:val="00C80B41"/>
    <w:rsid w:val="00C837F6"/>
    <w:rsid w:val="00C8469E"/>
    <w:rsid w:val="00C85163"/>
    <w:rsid w:val="00C85273"/>
    <w:rsid w:val="00C86DFD"/>
    <w:rsid w:val="00C87687"/>
    <w:rsid w:val="00C87DA7"/>
    <w:rsid w:val="00C918B3"/>
    <w:rsid w:val="00C933AD"/>
    <w:rsid w:val="00C96F46"/>
    <w:rsid w:val="00CA164F"/>
    <w:rsid w:val="00CA2E75"/>
    <w:rsid w:val="00CA5ED3"/>
    <w:rsid w:val="00CA62BE"/>
    <w:rsid w:val="00CA6667"/>
    <w:rsid w:val="00CB0D12"/>
    <w:rsid w:val="00CB2019"/>
    <w:rsid w:val="00CB3EFE"/>
    <w:rsid w:val="00CB3F44"/>
    <w:rsid w:val="00CC0BE6"/>
    <w:rsid w:val="00CC2DD6"/>
    <w:rsid w:val="00CC7D38"/>
    <w:rsid w:val="00CD23E7"/>
    <w:rsid w:val="00CD3E5A"/>
    <w:rsid w:val="00CD61B1"/>
    <w:rsid w:val="00CE0401"/>
    <w:rsid w:val="00CE042B"/>
    <w:rsid w:val="00CE1323"/>
    <w:rsid w:val="00CE6875"/>
    <w:rsid w:val="00CE7C71"/>
    <w:rsid w:val="00CF0D62"/>
    <w:rsid w:val="00CF1526"/>
    <w:rsid w:val="00CF2057"/>
    <w:rsid w:val="00CF2999"/>
    <w:rsid w:val="00CF30D4"/>
    <w:rsid w:val="00CF4373"/>
    <w:rsid w:val="00CF5992"/>
    <w:rsid w:val="00D01EA0"/>
    <w:rsid w:val="00D036D2"/>
    <w:rsid w:val="00D05133"/>
    <w:rsid w:val="00D05856"/>
    <w:rsid w:val="00D12194"/>
    <w:rsid w:val="00D1385A"/>
    <w:rsid w:val="00D14274"/>
    <w:rsid w:val="00D2109D"/>
    <w:rsid w:val="00D22AFC"/>
    <w:rsid w:val="00D22EBF"/>
    <w:rsid w:val="00D2510D"/>
    <w:rsid w:val="00D25F18"/>
    <w:rsid w:val="00D26F5E"/>
    <w:rsid w:val="00D27BF7"/>
    <w:rsid w:val="00D30981"/>
    <w:rsid w:val="00D3102F"/>
    <w:rsid w:val="00D342D1"/>
    <w:rsid w:val="00D36B24"/>
    <w:rsid w:val="00D40D5C"/>
    <w:rsid w:val="00D42C40"/>
    <w:rsid w:val="00D46F84"/>
    <w:rsid w:val="00D527C8"/>
    <w:rsid w:val="00D53D66"/>
    <w:rsid w:val="00D54D57"/>
    <w:rsid w:val="00D5525B"/>
    <w:rsid w:val="00D55631"/>
    <w:rsid w:val="00D61AF0"/>
    <w:rsid w:val="00D62FA5"/>
    <w:rsid w:val="00D6450E"/>
    <w:rsid w:val="00D64DA9"/>
    <w:rsid w:val="00D65B03"/>
    <w:rsid w:val="00D6615E"/>
    <w:rsid w:val="00D66367"/>
    <w:rsid w:val="00D67EE1"/>
    <w:rsid w:val="00D72B3E"/>
    <w:rsid w:val="00D72F54"/>
    <w:rsid w:val="00D760E6"/>
    <w:rsid w:val="00D80F25"/>
    <w:rsid w:val="00D82045"/>
    <w:rsid w:val="00D8298D"/>
    <w:rsid w:val="00D833C0"/>
    <w:rsid w:val="00D84329"/>
    <w:rsid w:val="00D85976"/>
    <w:rsid w:val="00D864C9"/>
    <w:rsid w:val="00D864CC"/>
    <w:rsid w:val="00D87455"/>
    <w:rsid w:val="00D87CA8"/>
    <w:rsid w:val="00D87DBD"/>
    <w:rsid w:val="00D91C70"/>
    <w:rsid w:val="00D925EB"/>
    <w:rsid w:val="00D92B4C"/>
    <w:rsid w:val="00D93169"/>
    <w:rsid w:val="00D953C7"/>
    <w:rsid w:val="00DA01D2"/>
    <w:rsid w:val="00DA05F1"/>
    <w:rsid w:val="00DA1482"/>
    <w:rsid w:val="00DA1864"/>
    <w:rsid w:val="00DA4A2D"/>
    <w:rsid w:val="00DA54AB"/>
    <w:rsid w:val="00DA5786"/>
    <w:rsid w:val="00DA6DBF"/>
    <w:rsid w:val="00DB6B5C"/>
    <w:rsid w:val="00DC008B"/>
    <w:rsid w:val="00DC1403"/>
    <w:rsid w:val="00DC5504"/>
    <w:rsid w:val="00DD10BC"/>
    <w:rsid w:val="00DD1697"/>
    <w:rsid w:val="00DD6547"/>
    <w:rsid w:val="00DE1893"/>
    <w:rsid w:val="00DE2C6A"/>
    <w:rsid w:val="00DE47D6"/>
    <w:rsid w:val="00DE76F7"/>
    <w:rsid w:val="00DE7FB5"/>
    <w:rsid w:val="00DF11EF"/>
    <w:rsid w:val="00DF6E0B"/>
    <w:rsid w:val="00E0019A"/>
    <w:rsid w:val="00E001A2"/>
    <w:rsid w:val="00E00D6E"/>
    <w:rsid w:val="00E07312"/>
    <w:rsid w:val="00E12260"/>
    <w:rsid w:val="00E122FD"/>
    <w:rsid w:val="00E13BC3"/>
    <w:rsid w:val="00E14503"/>
    <w:rsid w:val="00E148F7"/>
    <w:rsid w:val="00E152B3"/>
    <w:rsid w:val="00E15FD5"/>
    <w:rsid w:val="00E20140"/>
    <w:rsid w:val="00E20657"/>
    <w:rsid w:val="00E23766"/>
    <w:rsid w:val="00E238BF"/>
    <w:rsid w:val="00E23DAC"/>
    <w:rsid w:val="00E27460"/>
    <w:rsid w:val="00E32CF8"/>
    <w:rsid w:val="00E34CF5"/>
    <w:rsid w:val="00E355F0"/>
    <w:rsid w:val="00E37060"/>
    <w:rsid w:val="00E40DB6"/>
    <w:rsid w:val="00E414C0"/>
    <w:rsid w:val="00E415DD"/>
    <w:rsid w:val="00E431CF"/>
    <w:rsid w:val="00E43C43"/>
    <w:rsid w:val="00E43DD6"/>
    <w:rsid w:val="00E51BCB"/>
    <w:rsid w:val="00E5672E"/>
    <w:rsid w:val="00E568BF"/>
    <w:rsid w:val="00E57C51"/>
    <w:rsid w:val="00E57F71"/>
    <w:rsid w:val="00E630DA"/>
    <w:rsid w:val="00E66D96"/>
    <w:rsid w:val="00E66FCA"/>
    <w:rsid w:val="00E676BF"/>
    <w:rsid w:val="00E6775D"/>
    <w:rsid w:val="00E717AB"/>
    <w:rsid w:val="00E72D82"/>
    <w:rsid w:val="00E74894"/>
    <w:rsid w:val="00E74CD8"/>
    <w:rsid w:val="00E834D4"/>
    <w:rsid w:val="00E83707"/>
    <w:rsid w:val="00E84D1A"/>
    <w:rsid w:val="00E90B35"/>
    <w:rsid w:val="00E947E8"/>
    <w:rsid w:val="00E94AEC"/>
    <w:rsid w:val="00E97F8F"/>
    <w:rsid w:val="00EA0F77"/>
    <w:rsid w:val="00EA15B6"/>
    <w:rsid w:val="00EA234A"/>
    <w:rsid w:val="00EA5D07"/>
    <w:rsid w:val="00EA7485"/>
    <w:rsid w:val="00EA7CC2"/>
    <w:rsid w:val="00EB0FD8"/>
    <w:rsid w:val="00EB1080"/>
    <w:rsid w:val="00EB2824"/>
    <w:rsid w:val="00EB3683"/>
    <w:rsid w:val="00EB3F47"/>
    <w:rsid w:val="00EB6113"/>
    <w:rsid w:val="00EB6FF6"/>
    <w:rsid w:val="00EC263C"/>
    <w:rsid w:val="00EC3D2C"/>
    <w:rsid w:val="00ED36EE"/>
    <w:rsid w:val="00ED4BFC"/>
    <w:rsid w:val="00ED5A55"/>
    <w:rsid w:val="00ED66E1"/>
    <w:rsid w:val="00ED6725"/>
    <w:rsid w:val="00ED6C7F"/>
    <w:rsid w:val="00ED7DA6"/>
    <w:rsid w:val="00EE2B93"/>
    <w:rsid w:val="00EE321A"/>
    <w:rsid w:val="00EE4EBA"/>
    <w:rsid w:val="00EE5327"/>
    <w:rsid w:val="00EF1865"/>
    <w:rsid w:val="00EF390B"/>
    <w:rsid w:val="00F013AE"/>
    <w:rsid w:val="00F01A46"/>
    <w:rsid w:val="00F0332C"/>
    <w:rsid w:val="00F03723"/>
    <w:rsid w:val="00F04E43"/>
    <w:rsid w:val="00F05BBE"/>
    <w:rsid w:val="00F06298"/>
    <w:rsid w:val="00F07324"/>
    <w:rsid w:val="00F119D1"/>
    <w:rsid w:val="00F11B1B"/>
    <w:rsid w:val="00F11F83"/>
    <w:rsid w:val="00F1323B"/>
    <w:rsid w:val="00F14598"/>
    <w:rsid w:val="00F14C8A"/>
    <w:rsid w:val="00F1642D"/>
    <w:rsid w:val="00F1737F"/>
    <w:rsid w:val="00F20366"/>
    <w:rsid w:val="00F2130D"/>
    <w:rsid w:val="00F22DDC"/>
    <w:rsid w:val="00F23CA4"/>
    <w:rsid w:val="00F24869"/>
    <w:rsid w:val="00F2649B"/>
    <w:rsid w:val="00F30427"/>
    <w:rsid w:val="00F305AF"/>
    <w:rsid w:val="00F308D6"/>
    <w:rsid w:val="00F32422"/>
    <w:rsid w:val="00F32C54"/>
    <w:rsid w:val="00F33440"/>
    <w:rsid w:val="00F3566E"/>
    <w:rsid w:val="00F37E9E"/>
    <w:rsid w:val="00F472FF"/>
    <w:rsid w:val="00F4755E"/>
    <w:rsid w:val="00F5092A"/>
    <w:rsid w:val="00F536A6"/>
    <w:rsid w:val="00F56EF0"/>
    <w:rsid w:val="00F5786D"/>
    <w:rsid w:val="00F57E5C"/>
    <w:rsid w:val="00F6257C"/>
    <w:rsid w:val="00F641A3"/>
    <w:rsid w:val="00F64334"/>
    <w:rsid w:val="00F72EBC"/>
    <w:rsid w:val="00F730FB"/>
    <w:rsid w:val="00F74233"/>
    <w:rsid w:val="00F74453"/>
    <w:rsid w:val="00F75EA5"/>
    <w:rsid w:val="00F77A44"/>
    <w:rsid w:val="00F77AC2"/>
    <w:rsid w:val="00F8238A"/>
    <w:rsid w:val="00F843C6"/>
    <w:rsid w:val="00F85F92"/>
    <w:rsid w:val="00F85F95"/>
    <w:rsid w:val="00F903F0"/>
    <w:rsid w:val="00F9066E"/>
    <w:rsid w:val="00F9665E"/>
    <w:rsid w:val="00FA117C"/>
    <w:rsid w:val="00FA1586"/>
    <w:rsid w:val="00FA341D"/>
    <w:rsid w:val="00FA497B"/>
    <w:rsid w:val="00FA5FA9"/>
    <w:rsid w:val="00FB0D89"/>
    <w:rsid w:val="00FB16A6"/>
    <w:rsid w:val="00FB4545"/>
    <w:rsid w:val="00FC047B"/>
    <w:rsid w:val="00FC2900"/>
    <w:rsid w:val="00FC5BEF"/>
    <w:rsid w:val="00FC638E"/>
    <w:rsid w:val="00FC78B2"/>
    <w:rsid w:val="00FD0E90"/>
    <w:rsid w:val="00FD177B"/>
    <w:rsid w:val="00FD2AC3"/>
    <w:rsid w:val="00FD4986"/>
    <w:rsid w:val="00FD49DA"/>
    <w:rsid w:val="00FD5040"/>
    <w:rsid w:val="00FD6A1A"/>
    <w:rsid w:val="00FD6A5C"/>
    <w:rsid w:val="00FD7F73"/>
    <w:rsid w:val="00FE18DC"/>
    <w:rsid w:val="00FE35A2"/>
    <w:rsid w:val="00FE3E35"/>
    <w:rsid w:val="00FE49E4"/>
    <w:rsid w:val="00FE5737"/>
    <w:rsid w:val="00FE601B"/>
    <w:rsid w:val="00FE665B"/>
    <w:rsid w:val="00FE76C5"/>
    <w:rsid w:val="00FF14AB"/>
    <w:rsid w:val="00FF7261"/>
    <w:rsid w:val="00FF7A26"/>
    <w:rsid w:val="0118412A"/>
    <w:rsid w:val="02EFD3EE"/>
    <w:rsid w:val="030C85BE"/>
    <w:rsid w:val="049E474B"/>
    <w:rsid w:val="0819874F"/>
    <w:rsid w:val="0AC4DCC5"/>
    <w:rsid w:val="0C1714CB"/>
    <w:rsid w:val="0F4937AF"/>
    <w:rsid w:val="0F62BFEB"/>
    <w:rsid w:val="10A469F0"/>
    <w:rsid w:val="11897444"/>
    <w:rsid w:val="164E14F3"/>
    <w:rsid w:val="16B02A6D"/>
    <w:rsid w:val="17525928"/>
    <w:rsid w:val="1771187F"/>
    <w:rsid w:val="1A220E23"/>
    <w:rsid w:val="1A26B7D1"/>
    <w:rsid w:val="1B1BA7E8"/>
    <w:rsid w:val="1C94EC7C"/>
    <w:rsid w:val="1E3A2ED8"/>
    <w:rsid w:val="20F794D3"/>
    <w:rsid w:val="2103DD88"/>
    <w:rsid w:val="214F3542"/>
    <w:rsid w:val="21CE7F09"/>
    <w:rsid w:val="26689973"/>
    <w:rsid w:val="267CB8A3"/>
    <w:rsid w:val="2681C1D0"/>
    <w:rsid w:val="26D9F915"/>
    <w:rsid w:val="276BB834"/>
    <w:rsid w:val="277B3893"/>
    <w:rsid w:val="27D93C96"/>
    <w:rsid w:val="2A0884A1"/>
    <w:rsid w:val="2A503529"/>
    <w:rsid w:val="2B34745B"/>
    <w:rsid w:val="2B3C0A96"/>
    <w:rsid w:val="2BEC058A"/>
    <w:rsid w:val="2C99D56F"/>
    <w:rsid w:val="2D41C7B3"/>
    <w:rsid w:val="2F0852E0"/>
    <w:rsid w:val="2F80175D"/>
    <w:rsid w:val="3028A416"/>
    <w:rsid w:val="316D4692"/>
    <w:rsid w:val="32094CE9"/>
    <w:rsid w:val="32402D4A"/>
    <w:rsid w:val="33DBC403"/>
    <w:rsid w:val="34703584"/>
    <w:rsid w:val="35882D63"/>
    <w:rsid w:val="35D6AFCF"/>
    <w:rsid w:val="3875C2BB"/>
    <w:rsid w:val="3B459492"/>
    <w:rsid w:val="3B91CD3D"/>
    <w:rsid w:val="3E3649EA"/>
    <w:rsid w:val="3E4464E8"/>
    <w:rsid w:val="4077F7D5"/>
    <w:rsid w:val="438A7511"/>
    <w:rsid w:val="47189630"/>
    <w:rsid w:val="48633E90"/>
    <w:rsid w:val="48C9626A"/>
    <w:rsid w:val="490B4BFE"/>
    <w:rsid w:val="4A27E307"/>
    <w:rsid w:val="4A39F7FD"/>
    <w:rsid w:val="4B54EC44"/>
    <w:rsid w:val="4B7D9F0E"/>
    <w:rsid w:val="4C04E738"/>
    <w:rsid w:val="4DA0B799"/>
    <w:rsid w:val="4DE6AAA7"/>
    <w:rsid w:val="4EC5654A"/>
    <w:rsid w:val="4F7A8D82"/>
    <w:rsid w:val="50D8585B"/>
    <w:rsid w:val="529783CB"/>
    <w:rsid w:val="5484E4A5"/>
    <w:rsid w:val="555AE9F5"/>
    <w:rsid w:val="570AE8E1"/>
    <w:rsid w:val="59C11E7E"/>
    <w:rsid w:val="59CD6733"/>
    <w:rsid w:val="5AC302A0"/>
    <w:rsid w:val="5AC52DAF"/>
    <w:rsid w:val="5B59D537"/>
    <w:rsid w:val="5D23C374"/>
    <w:rsid w:val="5E7005D7"/>
    <w:rsid w:val="602D465A"/>
    <w:rsid w:val="60840A5F"/>
    <w:rsid w:val="611C161E"/>
    <w:rsid w:val="61346F33"/>
    <w:rsid w:val="620F09C9"/>
    <w:rsid w:val="625EF856"/>
    <w:rsid w:val="62D03F94"/>
    <w:rsid w:val="6508E53E"/>
    <w:rsid w:val="6546AA8B"/>
    <w:rsid w:val="665EC1E5"/>
    <w:rsid w:val="668A9FEB"/>
    <w:rsid w:val="67BF1ADB"/>
    <w:rsid w:val="69FE198A"/>
    <w:rsid w:val="6A0BBE16"/>
    <w:rsid w:val="6ADB5179"/>
    <w:rsid w:val="6CB89E73"/>
    <w:rsid w:val="6D2B8615"/>
    <w:rsid w:val="702D3C1E"/>
    <w:rsid w:val="715E2899"/>
    <w:rsid w:val="754FB90E"/>
    <w:rsid w:val="755CCE55"/>
    <w:rsid w:val="770F7B9B"/>
    <w:rsid w:val="77C4BEFD"/>
    <w:rsid w:val="78D3E93A"/>
    <w:rsid w:val="7991EFCF"/>
    <w:rsid w:val="7AC354A6"/>
    <w:rsid w:val="7AC5933D"/>
    <w:rsid w:val="7C14EC52"/>
    <w:rsid w:val="7CA6AA6F"/>
    <w:rsid w:val="7DC866E7"/>
    <w:rsid w:val="7F03B0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7AE57"/>
  <w15:chartTrackingRefBased/>
  <w15:docId w15:val="{3A7879A8-2719-47AF-B1F3-D4B53A8D5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03A"/>
  </w:style>
  <w:style w:type="paragraph" w:styleId="Heading1">
    <w:name w:val="heading 1"/>
    <w:basedOn w:val="Normal"/>
    <w:next w:val="Normal"/>
    <w:link w:val="Heading1Char"/>
    <w:uiPriority w:val="9"/>
    <w:qFormat/>
    <w:rsid w:val="002424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79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710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424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424AA"/>
  </w:style>
  <w:style w:type="character" w:customStyle="1" w:styleId="eop">
    <w:name w:val="eop"/>
    <w:basedOn w:val="DefaultParagraphFont"/>
    <w:rsid w:val="002424AA"/>
  </w:style>
  <w:style w:type="paragraph" w:styleId="Footer">
    <w:name w:val="footer"/>
    <w:basedOn w:val="Normal"/>
    <w:link w:val="FooterChar"/>
    <w:uiPriority w:val="99"/>
    <w:rsid w:val="002424AA"/>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2424AA"/>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424A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424AA"/>
    <w:pPr>
      <w:outlineLvl w:val="9"/>
    </w:pPr>
    <w:rPr>
      <w:lang w:val="en-US"/>
    </w:rPr>
  </w:style>
  <w:style w:type="paragraph" w:styleId="TOC1">
    <w:name w:val="toc 1"/>
    <w:basedOn w:val="Normal"/>
    <w:next w:val="Normal"/>
    <w:autoRedefine/>
    <w:uiPriority w:val="39"/>
    <w:unhideWhenUsed/>
    <w:rsid w:val="007E415B"/>
    <w:pPr>
      <w:spacing w:after="100"/>
    </w:pPr>
  </w:style>
  <w:style w:type="character" w:styleId="Hyperlink">
    <w:name w:val="Hyperlink"/>
    <w:basedOn w:val="DefaultParagraphFont"/>
    <w:uiPriority w:val="99"/>
    <w:unhideWhenUsed/>
    <w:rsid w:val="007E415B"/>
    <w:rPr>
      <w:color w:val="0563C1" w:themeColor="hyperlink"/>
      <w:u w:val="single"/>
    </w:rPr>
  </w:style>
  <w:style w:type="character" w:customStyle="1" w:styleId="Heading2Char">
    <w:name w:val="Heading 2 Char"/>
    <w:basedOn w:val="DefaultParagraphFont"/>
    <w:link w:val="Heading2"/>
    <w:uiPriority w:val="9"/>
    <w:rsid w:val="007C798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link w:val="ListParagraphChar"/>
    <w:uiPriority w:val="34"/>
    <w:qFormat/>
    <w:rsid w:val="007C7981"/>
    <w:pPr>
      <w:ind w:left="720"/>
      <w:contextualSpacing/>
    </w:pPr>
  </w:style>
  <w:style w:type="paragraph" w:styleId="TOC2">
    <w:name w:val="toc 2"/>
    <w:basedOn w:val="Normal"/>
    <w:next w:val="Normal"/>
    <w:autoRedefine/>
    <w:uiPriority w:val="39"/>
    <w:unhideWhenUsed/>
    <w:rsid w:val="00691351"/>
    <w:pPr>
      <w:spacing w:after="100"/>
      <w:ind w:left="220"/>
    </w:pPr>
  </w:style>
  <w:style w:type="character" w:styleId="UnresolvedMention">
    <w:name w:val="Unresolved Mention"/>
    <w:basedOn w:val="DefaultParagraphFont"/>
    <w:uiPriority w:val="99"/>
    <w:semiHidden/>
    <w:unhideWhenUsed/>
    <w:rsid w:val="0011155E"/>
    <w:rPr>
      <w:color w:val="605E5C"/>
      <w:shd w:val="clear" w:color="auto" w:fill="E1DFDD"/>
    </w:rPr>
  </w:style>
  <w:style w:type="paragraph" w:styleId="Caption">
    <w:name w:val="caption"/>
    <w:basedOn w:val="Normal"/>
    <w:next w:val="Normal"/>
    <w:uiPriority w:val="35"/>
    <w:unhideWhenUsed/>
    <w:qFormat/>
    <w:rsid w:val="00B53B4C"/>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B53B4C"/>
  </w:style>
  <w:style w:type="character" w:styleId="FollowedHyperlink">
    <w:name w:val="FollowedHyperlink"/>
    <w:basedOn w:val="DefaultParagraphFont"/>
    <w:uiPriority w:val="99"/>
    <w:semiHidden/>
    <w:unhideWhenUsed/>
    <w:rsid w:val="00B90BE5"/>
    <w:rPr>
      <w:color w:val="954F72" w:themeColor="followedHyperlink"/>
      <w:u w:val="single"/>
    </w:rPr>
  </w:style>
  <w:style w:type="paragraph" w:styleId="HTMLPreformatted">
    <w:name w:val="HTML Preformatted"/>
    <w:basedOn w:val="Normal"/>
    <w:link w:val="HTMLPreformattedChar"/>
    <w:uiPriority w:val="99"/>
    <w:semiHidden/>
    <w:unhideWhenUsed/>
    <w:rsid w:val="00E145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E14503"/>
    <w:rPr>
      <w:rFonts w:ascii="Courier New" w:eastAsia="Times New Roman" w:hAnsi="Courier New" w:cs="Courier New"/>
      <w:sz w:val="20"/>
      <w:szCs w:val="20"/>
      <w:lang w:eastAsia="en-GB"/>
    </w:rPr>
  </w:style>
  <w:style w:type="character" w:customStyle="1" w:styleId="nondv-xref">
    <w:name w:val="nondv-xref"/>
    <w:basedOn w:val="DefaultParagraphFont"/>
    <w:rsid w:val="003078F9"/>
  </w:style>
  <w:style w:type="paragraph" w:customStyle="1" w:styleId="trt0xe">
    <w:name w:val="trt0xe"/>
    <w:basedOn w:val="Normal"/>
    <w:rsid w:val="00F578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B16A6"/>
    <w:rPr>
      <w:b/>
      <w:bCs/>
    </w:rPr>
  </w:style>
  <w:style w:type="paragraph" w:styleId="NormalWeb">
    <w:name w:val="Normal (Web)"/>
    <w:basedOn w:val="Normal"/>
    <w:uiPriority w:val="99"/>
    <w:unhideWhenUsed/>
    <w:rsid w:val="00626C9B"/>
    <w:pPr>
      <w:spacing w:before="100" w:beforeAutospacing="1" w:after="100" w:afterAutospacing="1" w:line="240" w:lineRule="auto"/>
    </w:pPr>
    <w:rPr>
      <w:rFonts w:ascii="Calibri" w:hAnsi="Calibri" w:cs="Calibri"/>
      <w:lang w:eastAsia="en-GB"/>
    </w:rPr>
  </w:style>
  <w:style w:type="character" w:customStyle="1" w:styleId="ListParagraphChar">
    <w:name w:val="List Paragraph Char"/>
    <w:link w:val="ListParagraph"/>
    <w:uiPriority w:val="34"/>
    <w:locked/>
    <w:rsid w:val="00AA53F1"/>
  </w:style>
  <w:style w:type="table" w:styleId="TableGrid">
    <w:name w:val="Table Grid"/>
    <w:basedOn w:val="TableNormal"/>
    <w:uiPriority w:val="39"/>
    <w:rsid w:val="00031D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DefaultParagraphFont"/>
    <w:rsid w:val="00086635"/>
  </w:style>
  <w:style w:type="paragraph" w:styleId="NoSpacing">
    <w:name w:val="No Spacing"/>
    <w:uiPriority w:val="1"/>
    <w:qFormat/>
    <w:rsid w:val="00211366"/>
    <w:pPr>
      <w:spacing w:after="0" w:line="240" w:lineRule="auto"/>
    </w:pPr>
  </w:style>
  <w:style w:type="character" w:customStyle="1" w:styleId="Heading3Char">
    <w:name w:val="Heading 3 Char"/>
    <w:basedOn w:val="DefaultParagraphFont"/>
    <w:link w:val="Heading3"/>
    <w:uiPriority w:val="9"/>
    <w:rsid w:val="008710AA"/>
    <w:rPr>
      <w:rFonts w:asciiTheme="majorHAnsi" w:eastAsiaTheme="majorEastAsia" w:hAnsiTheme="majorHAnsi" w:cstheme="majorBidi"/>
      <w:color w:val="1F3763" w:themeColor="accent1" w:themeShade="7F"/>
      <w:sz w:val="24"/>
      <w:szCs w:val="24"/>
    </w:rPr>
  </w:style>
  <w:style w:type="character" w:customStyle="1" w:styleId="media-delimiter">
    <w:name w:val="media-delimiter"/>
    <w:basedOn w:val="DefaultParagraphFont"/>
    <w:rsid w:val="008710AA"/>
  </w:style>
  <w:style w:type="table" w:styleId="MediumList2-Accent1">
    <w:name w:val="Medium List 2 Accent 1"/>
    <w:basedOn w:val="TableNormal"/>
    <w:uiPriority w:val="66"/>
    <w:semiHidden/>
    <w:unhideWhenUsed/>
    <w:rsid w:val="001B1274"/>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PlainTable3">
    <w:name w:val="Plain Table 3"/>
    <w:basedOn w:val="TableNormal"/>
    <w:uiPriority w:val="43"/>
    <w:rsid w:val="001B1274"/>
    <w:pPr>
      <w:spacing w:after="0" w:line="240" w:lineRule="auto"/>
    </w:p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3">
    <w:name w:val="toc 3"/>
    <w:basedOn w:val="Normal"/>
    <w:next w:val="Normal"/>
    <w:autoRedefine/>
    <w:uiPriority w:val="39"/>
    <w:unhideWhenUsed/>
    <w:rsid w:val="00BC18A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2319">
      <w:bodyDiv w:val="1"/>
      <w:marLeft w:val="0"/>
      <w:marRight w:val="0"/>
      <w:marTop w:val="0"/>
      <w:marBottom w:val="0"/>
      <w:divBdr>
        <w:top w:val="none" w:sz="0" w:space="0" w:color="auto"/>
        <w:left w:val="none" w:sz="0" w:space="0" w:color="auto"/>
        <w:bottom w:val="none" w:sz="0" w:space="0" w:color="auto"/>
        <w:right w:val="none" w:sz="0" w:space="0" w:color="auto"/>
      </w:divBdr>
    </w:div>
    <w:div w:id="10690836">
      <w:bodyDiv w:val="1"/>
      <w:marLeft w:val="0"/>
      <w:marRight w:val="0"/>
      <w:marTop w:val="0"/>
      <w:marBottom w:val="0"/>
      <w:divBdr>
        <w:top w:val="none" w:sz="0" w:space="0" w:color="auto"/>
        <w:left w:val="none" w:sz="0" w:space="0" w:color="auto"/>
        <w:bottom w:val="none" w:sz="0" w:space="0" w:color="auto"/>
        <w:right w:val="none" w:sz="0" w:space="0" w:color="auto"/>
      </w:divBdr>
    </w:div>
    <w:div w:id="12195785">
      <w:bodyDiv w:val="1"/>
      <w:marLeft w:val="0"/>
      <w:marRight w:val="0"/>
      <w:marTop w:val="0"/>
      <w:marBottom w:val="0"/>
      <w:divBdr>
        <w:top w:val="none" w:sz="0" w:space="0" w:color="auto"/>
        <w:left w:val="none" w:sz="0" w:space="0" w:color="auto"/>
        <w:bottom w:val="none" w:sz="0" w:space="0" w:color="auto"/>
        <w:right w:val="none" w:sz="0" w:space="0" w:color="auto"/>
      </w:divBdr>
    </w:div>
    <w:div w:id="34618723">
      <w:bodyDiv w:val="1"/>
      <w:marLeft w:val="0"/>
      <w:marRight w:val="0"/>
      <w:marTop w:val="0"/>
      <w:marBottom w:val="0"/>
      <w:divBdr>
        <w:top w:val="none" w:sz="0" w:space="0" w:color="auto"/>
        <w:left w:val="none" w:sz="0" w:space="0" w:color="auto"/>
        <w:bottom w:val="none" w:sz="0" w:space="0" w:color="auto"/>
        <w:right w:val="none" w:sz="0" w:space="0" w:color="auto"/>
      </w:divBdr>
    </w:div>
    <w:div w:id="53940900">
      <w:bodyDiv w:val="1"/>
      <w:marLeft w:val="0"/>
      <w:marRight w:val="0"/>
      <w:marTop w:val="0"/>
      <w:marBottom w:val="0"/>
      <w:divBdr>
        <w:top w:val="none" w:sz="0" w:space="0" w:color="auto"/>
        <w:left w:val="none" w:sz="0" w:space="0" w:color="auto"/>
        <w:bottom w:val="none" w:sz="0" w:space="0" w:color="auto"/>
        <w:right w:val="none" w:sz="0" w:space="0" w:color="auto"/>
      </w:divBdr>
    </w:div>
    <w:div w:id="84886347">
      <w:bodyDiv w:val="1"/>
      <w:marLeft w:val="0"/>
      <w:marRight w:val="0"/>
      <w:marTop w:val="0"/>
      <w:marBottom w:val="0"/>
      <w:divBdr>
        <w:top w:val="none" w:sz="0" w:space="0" w:color="auto"/>
        <w:left w:val="none" w:sz="0" w:space="0" w:color="auto"/>
        <w:bottom w:val="none" w:sz="0" w:space="0" w:color="auto"/>
        <w:right w:val="none" w:sz="0" w:space="0" w:color="auto"/>
      </w:divBdr>
    </w:div>
    <w:div w:id="91977656">
      <w:bodyDiv w:val="1"/>
      <w:marLeft w:val="0"/>
      <w:marRight w:val="0"/>
      <w:marTop w:val="0"/>
      <w:marBottom w:val="0"/>
      <w:divBdr>
        <w:top w:val="none" w:sz="0" w:space="0" w:color="auto"/>
        <w:left w:val="none" w:sz="0" w:space="0" w:color="auto"/>
        <w:bottom w:val="none" w:sz="0" w:space="0" w:color="auto"/>
        <w:right w:val="none" w:sz="0" w:space="0" w:color="auto"/>
      </w:divBdr>
    </w:div>
    <w:div w:id="92095296">
      <w:bodyDiv w:val="1"/>
      <w:marLeft w:val="0"/>
      <w:marRight w:val="0"/>
      <w:marTop w:val="0"/>
      <w:marBottom w:val="0"/>
      <w:divBdr>
        <w:top w:val="none" w:sz="0" w:space="0" w:color="auto"/>
        <w:left w:val="none" w:sz="0" w:space="0" w:color="auto"/>
        <w:bottom w:val="none" w:sz="0" w:space="0" w:color="auto"/>
        <w:right w:val="none" w:sz="0" w:space="0" w:color="auto"/>
      </w:divBdr>
    </w:div>
    <w:div w:id="108401248">
      <w:bodyDiv w:val="1"/>
      <w:marLeft w:val="0"/>
      <w:marRight w:val="0"/>
      <w:marTop w:val="0"/>
      <w:marBottom w:val="0"/>
      <w:divBdr>
        <w:top w:val="none" w:sz="0" w:space="0" w:color="auto"/>
        <w:left w:val="none" w:sz="0" w:space="0" w:color="auto"/>
        <w:bottom w:val="none" w:sz="0" w:space="0" w:color="auto"/>
        <w:right w:val="none" w:sz="0" w:space="0" w:color="auto"/>
      </w:divBdr>
    </w:div>
    <w:div w:id="121576358">
      <w:bodyDiv w:val="1"/>
      <w:marLeft w:val="0"/>
      <w:marRight w:val="0"/>
      <w:marTop w:val="0"/>
      <w:marBottom w:val="0"/>
      <w:divBdr>
        <w:top w:val="none" w:sz="0" w:space="0" w:color="auto"/>
        <w:left w:val="none" w:sz="0" w:space="0" w:color="auto"/>
        <w:bottom w:val="none" w:sz="0" w:space="0" w:color="auto"/>
        <w:right w:val="none" w:sz="0" w:space="0" w:color="auto"/>
      </w:divBdr>
    </w:div>
    <w:div w:id="135535290">
      <w:bodyDiv w:val="1"/>
      <w:marLeft w:val="0"/>
      <w:marRight w:val="0"/>
      <w:marTop w:val="0"/>
      <w:marBottom w:val="0"/>
      <w:divBdr>
        <w:top w:val="none" w:sz="0" w:space="0" w:color="auto"/>
        <w:left w:val="none" w:sz="0" w:space="0" w:color="auto"/>
        <w:bottom w:val="none" w:sz="0" w:space="0" w:color="auto"/>
        <w:right w:val="none" w:sz="0" w:space="0" w:color="auto"/>
      </w:divBdr>
    </w:div>
    <w:div w:id="160245353">
      <w:bodyDiv w:val="1"/>
      <w:marLeft w:val="0"/>
      <w:marRight w:val="0"/>
      <w:marTop w:val="0"/>
      <w:marBottom w:val="0"/>
      <w:divBdr>
        <w:top w:val="none" w:sz="0" w:space="0" w:color="auto"/>
        <w:left w:val="none" w:sz="0" w:space="0" w:color="auto"/>
        <w:bottom w:val="none" w:sz="0" w:space="0" w:color="auto"/>
        <w:right w:val="none" w:sz="0" w:space="0" w:color="auto"/>
      </w:divBdr>
    </w:div>
    <w:div w:id="168182172">
      <w:bodyDiv w:val="1"/>
      <w:marLeft w:val="0"/>
      <w:marRight w:val="0"/>
      <w:marTop w:val="0"/>
      <w:marBottom w:val="0"/>
      <w:divBdr>
        <w:top w:val="none" w:sz="0" w:space="0" w:color="auto"/>
        <w:left w:val="none" w:sz="0" w:space="0" w:color="auto"/>
        <w:bottom w:val="none" w:sz="0" w:space="0" w:color="auto"/>
        <w:right w:val="none" w:sz="0" w:space="0" w:color="auto"/>
      </w:divBdr>
    </w:div>
    <w:div w:id="198400119">
      <w:bodyDiv w:val="1"/>
      <w:marLeft w:val="0"/>
      <w:marRight w:val="0"/>
      <w:marTop w:val="0"/>
      <w:marBottom w:val="0"/>
      <w:divBdr>
        <w:top w:val="none" w:sz="0" w:space="0" w:color="auto"/>
        <w:left w:val="none" w:sz="0" w:space="0" w:color="auto"/>
        <w:bottom w:val="none" w:sz="0" w:space="0" w:color="auto"/>
        <w:right w:val="none" w:sz="0" w:space="0" w:color="auto"/>
      </w:divBdr>
    </w:div>
    <w:div w:id="242184929">
      <w:bodyDiv w:val="1"/>
      <w:marLeft w:val="0"/>
      <w:marRight w:val="0"/>
      <w:marTop w:val="0"/>
      <w:marBottom w:val="0"/>
      <w:divBdr>
        <w:top w:val="none" w:sz="0" w:space="0" w:color="auto"/>
        <w:left w:val="none" w:sz="0" w:space="0" w:color="auto"/>
        <w:bottom w:val="none" w:sz="0" w:space="0" w:color="auto"/>
        <w:right w:val="none" w:sz="0" w:space="0" w:color="auto"/>
      </w:divBdr>
    </w:div>
    <w:div w:id="307706767">
      <w:bodyDiv w:val="1"/>
      <w:marLeft w:val="0"/>
      <w:marRight w:val="0"/>
      <w:marTop w:val="0"/>
      <w:marBottom w:val="0"/>
      <w:divBdr>
        <w:top w:val="none" w:sz="0" w:space="0" w:color="auto"/>
        <w:left w:val="none" w:sz="0" w:space="0" w:color="auto"/>
        <w:bottom w:val="none" w:sz="0" w:space="0" w:color="auto"/>
        <w:right w:val="none" w:sz="0" w:space="0" w:color="auto"/>
      </w:divBdr>
    </w:div>
    <w:div w:id="324865070">
      <w:bodyDiv w:val="1"/>
      <w:marLeft w:val="0"/>
      <w:marRight w:val="0"/>
      <w:marTop w:val="0"/>
      <w:marBottom w:val="0"/>
      <w:divBdr>
        <w:top w:val="none" w:sz="0" w:space="0" w:color="auto"/>
        <w:left w:val="none" w:sz="0" w:space="0" w:color="auto"/>
        <w:bottom w:val="none" w:sz="0" w:space="0" w:color="auto"/>
        <w:right w:val="none" w:sz="0" w:space="0" w:color="auto"/>
      </w:divBdr>
    </w:div>
    <w:div w:id="334114809">
      <w:bodyDiv w:val="1"/>
      <w:marLeft w:val="0"/>
      <w:marRight w:val="0"/>
      <w:marTop w:val="0"/>
      <w:marBottom w:val="0"/>
      <w:divBdr>
        <w:top w:val="none" w:sz="0" w:space="0" w:color="auto"/>
        <w:left w:val="none" w:sz="0" w:space="0" w:color="auto"/>
        <w:bottom w:val="none" w:sz="0" w:space="0" w:color="auto"/>
        <w:right w:val="none" w:sz="0" w:space="0" w:color="auto"/>
      </w:divBdr>
    </w:div>
    <w:div w:id="347102617">
      <w:bodyDiv w:val="1"/>
      <w:marLeft w:val="0"/>
      <w:marRight w:val="0"/>
      <w:marTop w:val="0"/>
      <w:marBottom w:val="0"/>
      <w:divBdr>
        <w:top w:val="none" w:sz="0" w:space="0" w:color="auto"/>
        <w:left w:val="none" w:sz="0" w:space="0" w:color="auto"/>
        <w:bottom w:val="none" w:sz="0" w:space="0" w:color="auto"/>
        <w:right w:val="none" w:sz="0" w:space="0" w:color="auto"/>
      </w:divBdr>
    </w:div>
    <w:div w:id="389620918">
      <w:bodyDiv w:val="1"/>
      <w:marLeft w:val="0"/>
      <w:marRight w:val="0"/>
      <w:marTop w:val="0"/>
      <w:marBottom w:val="0"/>
      <w:divBdr>
        <w:top w:val="none" w:sz="0" w:space="0" w:color="auto"/>
        <w:left w:val="none" w:sz="0" w:space="0" w:color="auto"/>
        <w:bottom w:val="none" w:sz="0" w:space="0" w:color="auto"/>
        <w:right w:val="none" w:sz="0" w:space="0" w:color="auto"/>
      </w:divBdr>
    </w:div>
    <w:div w:id="390807194">
      <w:bodyDiv w:val="1"/>
      <w:marLeft w:val="0"/>
      <w:marRight w:val="0"/>
      <w:marTop w:val="0"/>
      <w:marBottom w:val="0"/>
      <w:divBdr>
        <w:top w:val="none" w:sz="0" w:space="0" w:color="auto"/>
        <w:left w:val="none" w:sz="0" w:space="0" w:color="auto"/>
        <w:bottom w:val="none" w:sz="0" w:space="0" w:color="auto"/>
        <w:right w:val="none" w:sz="0" w:space="0" w:color="auto"/>
      </w:divBdr>
    </w:div>
    <w:div w:id="423035218">
      <w:bodyDiv w:val="1"/>
      <w:marLeft w:val="0"/>
      <w:marRight w:val="0"/>
      <w:marTop w:val="0"/>
      <w:marBottom w:val="0"/>
      <w:divBdr>
        <w:top w:val="none" w:sz="0" w:space="0" w:color="auto"/>
        <w:left w:val="none" w:sz="0" w:space="0" w:color="auto"/>
        <w:bottom w:val="none" w:sz="0" w:space="0" w:color="auto"/>
        <w:right w:val="none" w:sz="0" w:space="0" w:color="auto"/>
      </w:divBdr>
      <w:divsChild>
        <w:div w:id="1886602812">
          <w:marLeft w:val="0"/>
          <w:marRight w:val="0"/>
          <w:marTop w:val="0"/>
          <w:marBottom w:val="0"/>
          <w:divBdr>
            <w:top w:val="none" w:sz="0" w:space="0" w:color="auto"/>
            <w:left w:val="none" w:sz="0" w:space="0" w:color="auto"/>
            <w:bottom w:val="none" w:sz="0" w:space="0" w:color="auto"/>
            <w:right w:val="none" w:sz="0" w:space="0" w:color="auto"/>
          </w:divBdr>
        </w:div>
        <w:div w:id="213929897">
          <w:marLeft w:val="0"/>
          <w:marRight w:val="0"/>
          <w:marTop w:val="0"/>
          <w:marBottom w:val="0"/>
          <w:divBdr>
            <w:top w:val="none" w:sz="0" w:space="0" w:color="auto"/>
            <w:left w:val="none" w:sz="0" w:space="0" w:color="auto"/>
            <w:bottom w:val="none" w:sz="0" w:space="0" w:color="auto"/>
            <w:right w:val="none" w:sz="0" w:space="0" w:color="auto"/>
          </w:divBdr>
        </w:div>
      </w:divsChild>
    </w:div>
    <w:div w:id="426924723">
      <w:bodyDiv w:val="1"/>
      <w:marLeft w:val="0"/>
      <w:marRight w:val="0"/>
      <w:marTop w:val="0"/>
      <w:marBottom w:val="0"/>
      <w:divBdr>
        <w:top w:val="none" w:sz="0" w:space="0" w:color="auto"/>
        <w:left w:val="none" w:sz="0" w:space="0" w:color="auto"/>
        <w:bottom w:val="none" w:sz="0" w:space="0" w:color="auto"/>
        <w:right w:val="none" w:sz="0" w:space="0" w:color="auto"/>
      </w:divBdr>
    </w:div>
    <w:div w:id="451485420">
      <w:bodyDiv w:val="1"/>
      <w:marLeft w:val="0"/>
      <w:marRight w:val="0"/>
      <w:marTop w:val="0"/>
      <w:marBottom w:val="0"/>
      <w:divBdr>
        <w:top w:val="none" w:sz="0" w:space="0" w:color="auto"/>
        <w:left w:val="none" w:sz="0" w:space="0" w:color="auto"/>
        <w:bottom w:val="none" w:sz="0" w:space="0" w:color="auto"/>
        <w:right w:val="none" w:sz="0" w:space="0" w:color="auto"/>
      </w:divBdr>
    </w:div>
    <w:div w:id="508914315">
      <w:bodyDiv w:val="1"/>
      <w:marLeft w:val="0"/>
      <w:marRight w:val="0"/>
      <w:marTop w:val="0"/>
      <w:marBottom w:val="0"/>
      <w:divBdr>
        <w:top w:val="none" w:sz="0" w:space="0" w:color="auto"/>
        <w:left w:val="none" w:sz="0" w:space="0" w:color="auto"/>
        <w:bottom w:val="none" w:sz="0" w:space="0" w:color="auto"/>
        <w:right w:val="none" w:sz="0" w:space="0" w:color="auto"/>
      </w:divBdr>
    </w:div>
    <w:div w:id="515314364">
      <w:bodyDiv w:val="1"/>
      <w:marLeft w:val="0"/>
      <w:marRight w:val="0"/>
      <w:marTop w:val="0"/>
      <w:marBottom w:val="0"/>
      <w:divBdr>
        <w:top w:val="none" w:sz="0" w:space="0" w:color="auto"/>
        <w:left w:val="none" w:sz="0" w:space="0" w:color="auto"/>
        <w:bottom w:val="none" w:sz="0" w:space="0" w:color="auto"/>
        <w:right w:val="none" w:sz="0" w:space="0" w:color="auto"/>
      </w:divBdr>
      <w:divsChild>
        <w:div w:id="236330825">
          <w:marLeft w:val="0"/>
          <w:marRight w:val="0"/>
          <w:marTop w:val="0"/>
          <w:marBottom w:val="0"/>
          <w:divBdr>
            <w:top w:val="none" w:sz="0" w:space="0" w:color="auto"/>
            <w:left w:val="none" w:sz="0" w:space="0" w:color="auto"/>
            <w:bottom w:val="none" w:sz="0" w:space="0" w:color="auto"/>
            <w:right w:val="none" w:sz="0" w:space="0" w:color="auto"/>
          </w:divBdr>
        </w:div>
        <w:div w:id="1450583785">
          <w:marLeft w:val="0"/>
          <w:marRight w:val="0"/>
          <w:marTop w:val="0"/>
          <w:marBottom w:val="0"/>
          <w:divBdr>
            <w:top w:val="none" w:sz="0" w:space="0" w:color="auto"/>
            <w:left w:val="none" w:sz="0" w:space="0" w:color="auto"/>
            <w:bottom w:val="none" w:sz="0" w:space="0" w:color="auto"/>
            <w:right w:val="none" w:sz="0" w:space="0" w:color="auto"/>
          </w:divBdr>
        </w:div>
        <w:div w:id="1055350935">
          <w:marLeft w:val="0"/>
          <w:marRight w:val="0"/>
          <w:marTop w:val="0"/>
          <w:marBottom w:val="0"/>
          <w:divBdr>
            <w:top w:val="none" w:sz="0" w:space="0" w:color="auto"/>
            <w:left w:val="none" w:sz="0" w:space="0" w:color="auto"/>
            <w:bottom w:val="none" w:sz="0" w:space="0" w:color="auto"/>
            <w:right w:val="none" w:sz="0" w:space="0" w:color="auto"/>
          </w:divBdr>
        </w:div>
      </w:divsChild>
    </w:div>
    <w:div w:id="546189154">
      <w:bodyDiv w:val="1"/>
      <w:marLeft w:val="0"/>
      <w:marRight w:val="0"/>
      <w:marTop w:val="0"/>
      <w:marBottom w:val="0"/>
      <w:divBdr>
        <w:top w:val="none" w:sz="0" w:space="0" w:color="auto"/>
        <w:left w:val="none" w:sz="0" w:space="0" w:color="auto"/>
        <w:bottom w:val="none" w:sz="0" w:space="0" w:color="auto"/>
        <w:right w:val="none" w:sz="0" w:space="0" w:color="auto"/>
      </w:divBdr>
    </w:div>
    <w:div w:id="549654183">
      <w:bodyDiv w:val="1"/>
      <w:marLeft w:val="0"/>
      <w:marRight w:val="0"/>
      <w:marTop w:val="0"/>
      <w:marBottom w:val="0"/>
      <w:divBdr>
        <w:top w:val="none" w:sz="0" w:space="0" w:color="auto"/>
        <w:left w:val="none" w:sz="0" w:space="0" w:color="auto"/>
        <w:bottom w:val="none" w:sz="0" w:space="0" w:color="auto"/>
        <w:right w:val="none" w:sz="0" w:space="0" w:color="auto"/>
      </w:divBdr>
    </w:div>
    <w:div w:id="560021098">
      <w:bodyDiv w:val="1"/>
      <w:marLeft w:val="0"/>
      <w:marRight w:val="0"/>
      <w:marTop w:val="0"/>
      <w:marBottom w:val="0"/>
      <w:divBdr>
        <w:top w:val="none" w:sz="0" w:space="0" w:color="auto"/>
        <w:left w:val="none" w:sz="0" w:space="0" w:color="auto"/>
        <w:bottom w:val="none" w:sz="0" w:space="0" w:color="auto"/>
        <w:right w:val="none" w:sz="0" w:space="0" w:color="auto"/>
      </w:divBdr>
    </w:div>
    <w:div w:id="605622023">
      <w:bodyDiv w:val="1"/>
      <w:marLeft w:val="0"/>
      <w:marRight w:val="0"/>
      <w:marTop w:val="0"/>
      <w:marBottom w:val="0"/>
      <w:divBdr>
        <w:top w:val="none" w:sz="0" w:space="0" w:color="auto"/>
        <w:left w:val="none" w:sz="0" w:space="0" w:color="auto"/>
        <w:bottom w:val="none" w:sz="0" w:space="0" w:color="auto"/>
        <w:right w:val="none" w:sz="0" w:space="0" w:color="auto"/>
      </w:divBdr>
    </w:div>
    <w:div w:id="616107702">
      <w:bodyDiv w:val="1"/>
      <w:marLeft w:val="0"/>
      <w:marRight w:val="0"/>
      <w:marTop w:val="0"/>
      <w:marBottom w:val="0"/>
      <w:divBdr>
        <w:top w:val="none" w:sz="0" w:space="0" w:color="auto"/>
        <w:left w:val="none" w:sz="0" w:space="0" w:color="auto"/>
        <w:bottom w:val="none" w:sz="0" w:space="0" w:color="auto"/>
        <w:right w:val="none" w:sz="0" w:space="0" w:color="auto"/>
      </w:divBdr>
    </w:div>
    <w:div w:id="628048500">
      <w:bodyDiv w:val="1"/>
      <w:marLeft w:val="0"/>
      <w:marRight w:val="0"/>
      <w:marTop w:val="0"/>
      <w:marBottom w:val="0"/>
      <w:divBdr>
        <w:top w:val="none" w:sz="0" w:space="0" w:color="auto"/>
        <w:left w:val="none" w:sz="0" w:space="0" w:color="auto"/>
        <w:bottom w:val="none" w:sz="0" w:space="0" w:color="auto"/>
        <w:right w:val="none" w:sz="0" w:space="0" w:color="auto"/>
      </w:divBdr>
    </w:div>
    <w:div w:id="640575479">
      <w:bodyDiv w:val="1"/>
      <w:marLeft w:val="0"/>
      <w:marRight w:val="0"/>
      <w:marTop w:val="0"/>
      <w:marBottom w:val="0"/>
      <w:divBdr>
        <w:top w:val="none" w:sz="0" w:space="0" w:color="auto"/>
        <w:left w:val="none" w:sz="0" w:space="0" w:color="auto"/>
        <w:bottom w:val="none" w:sz="0" w:space="0" w:color="auto"/>
        <w:right w:val="none" w:sz="0" w:space="0" w:color="auto"/>
      </w:divBdr>
    </w:div>
    <w:div w:id="680400533">
      <w:bodyDiv w:val="1"/>
      <w:marLeft w:val="0"/>
      <w:marRight w:val="0"/>
      <w:marTop w:val="0"/>
      <w:marBottom w:val="0"/>
      <w:divBdr>
        <w:top w:val="none" w:sz="0" w:space="0" w:color="auto"/>
        <w:left w:val="none" w:sz="0" w:space="0" w:color="auto"/>
        <w:bottom w:val="none" w:sz="0" w:space="0" w:color="auto"/>
        <w:right w:val="none" w:sz="0" w:space="0" w:color="auto"/>
      </w:divBdr>
    </w:div>
    <w:div w:id="681787258">
      <w:bodyDiv w:val="1"/>
      <w:marLeft w:val="0"/>
      <w:marRight w:val="0"/>
      <w:marTop w:val="0"/>
      <w:marBottom w:val="0"/>
      <w:divBdr>
        <w:top w:val="none" w:sz="0" w:space="0" w:color="auto"/>
        <w:left w:val="none" w:sz="0" w:space="0" w:color="auto"/>
        <w:bottom w:val="none" w:sz="0" w:space="0" w:color="auto"/>
        <w:right w:val="none" w:sz="0" w:space="0" w:color="auto"/>
      </w:divBdr>
    </w:div>
    <w:div w:id="698703739">
      <w:bodyDiv w:val="1"/>
      <w:marLeft w:val="0"/>
      <w:marRight w:val="0"/>
      <w:marTop w:val="0"/>
      <w:marBottom w:val="0"/>
      <w:divBdr>
        <w:top w:val="none" w:sz="0" w:space="0" w:color="auto"/>
        <w:left w:val="none" w:sz="0" w:space="0" w:color="auto"/>
        <w:bottom w:val="none" w:sz="0" w:space="0" w:color="auto"/>
        <w:right w:val="none" w:sz="0" w:space="0" w:color="auto"/>
      </w:divBdr>
    </w:div>
    <w:div w:id="702441803">
      <w:bodyDiv w:val="1"/>
      <w:marLeft w:val="0"/>
      <w:marRight w:val="0"/>
      <w:marTop w:val="0"/>
      <w:marBottom w:val="0"/>
      <w:divBdr>
        <w:top w:val="none" w:sz="0" w:space="0" w:color="auto"/>
        <w:left w:val="none" w:sz="0" w:space="0" w:color="auto"/>
        <w:bottom w:val="none" w:sz="0" w:space="0" w:color="auto"/>
        <w:right w:val="none" w:sz="0" w:space="0" w:color="auto"/>
      </w:divBdr>
    </w:div>
    <w:div w:id="709766709">
      <w:bodyDiv w:val="1"/>
      <w:marLeft w:val="0"/>
      <w:marRight w:val="0"/>
      <w:marTop w:val="0"/>
      <w:marBottom w:val="0"/>
      <w:divBdr>
        <w:top w:val="none" w:sz="0" w:space="0" w:color="auto"/>
        <w:left w:val="none" w:sz="0" w:space="0" w:color="auto"/>
        <w:bottom w:val="none" w:sz="0" w:space="0" w:color="auto"/>
        <w:right w:val="none" w:sz="0" w:space="0" w:color="auto"/>
      </w:divBdr>
    </w:div>
    <w:div w:id="714932926">
      <w:bodyDiv w:val="1"/>
      <w:marLeft w:val="0"/>
      <w:marRight w:val="0"/>
      <w:marTop w:val="0"/>
      <w:marBottom w:val="0"/>
      <w:divBdr>
        <w:top w:val="none" w:sz="0" w:space="0" w:color="auto"/>
        <w:left w:val="none" w:sz="0" w:space="0" w:color="auto"/>
        <w:bottom w:val="none" w:sz="0" w:space="0" w:color="auto"/>
        <w:right w:val="none" w:sz="0" w:space="0" w:color="auto"/>
      </w:divBdr>
    </w:div>
    <w:div w:id="776676919">
      <w:bodyDiv w:val="1"/>
      <w:marLeft w:val="0"/>
      <w:marRight w:val="0"/>
      <w:marTop w:val="0"/>
      <w:marBottom w:val="0"/>
      <w:divBdr>
        <w:top w:val="none" w:sz="0" w:space="0" w:color="auto"/>
        <w:left w:val="none" w:sz="0" w:space="0" w:color="auto"/>
        <w:bottom w:val="none" w:sz="0" w:space="0" w:color="auto"/>
        <w:right w:val="none" w:sz="0" w:space="0" w:color="auto"/>
      </w:divBdr>
    </w:div>
    <w:div w:id="787620767">
      <w:bodyDiv w:val="1"/>
      <w:marLeft w:val="0"/>
      <w:marRight w:val="0"/>
      <w:marTop w:val="0"/>
      <w:marBottom w:val="0"/>
      <w:divBdr>
        <w:top w:val="none" w:sz="0" w:space="0" w:color="auto"/>
        <w:left w:val="none" w:sz="0" w:space="0" w:color="auto"/>
        <w:bottom w:val="none" w:sz="0" w:space="0" w:color="auto"/>
        <w:right w:val="none" w:sz="0" w:space="0" w:color="auto"/>
      </w:divBdr>
    </w:div>
    <w:div w:id="817652563">
      <w:bodyDiv w:val="1"/>
      <w:marLeft w:val="0"/>
      <w:marRight w:val="0"/>
      <w:marTop w:val="0"/>
      <w:marBottom w:val="0"/>
      <w:divBdr>
        <w:top w:val="none" w:sz="0" w:space="0" w:color="auto"/>
        <w:left w:val="none" w:sz="0" w:space="0" w:color="auto"/>
        <w:bottom w:val="none" w:sz="0" w:space="0" w:color="auto"/>
        <w:right w:val="none" w:sz="0" w:space="0" w:color="auto"/>
      </w:divBdr>
    </w:div>
    <w:div w:id="820854010">
      <w:bodyDiv w:val="1"/>
      <w:marLeft w:val="0"/>
      <w:marRight w:val="0"/>
      <w:marTop w:val="0"/>
      <w:marBottom w:val="0"/>
      <w:divBdr>
        <w:top w:val="none" w:sz="0" w:space="0" w:color="auto"/>
        <w:left w:val="none" w:sz="0" w:space="0" w:color="auto"/>
        <w:bottom w:val="none" w:sz="0" w:space="0" w:color="auto"/>
        <w:right w:val="none" w:sz="0" w:space="0" w:color="auto"/>
      </w:divBdr>
    </w:div>
    <w:div w:id="850605428">
      <w:bodyDiv w:val="1"/>
      <w:marLeft w:val="0"/>
      <w:marRight w:val="0"/>
      <w:marTop w:val="0"/>
      <w:marBottom w:val="0"/>
      <w:divBdr>
        <w:top w:val="none" w:sz="0" w:space="0" w:color="auto"/>
        <w:left w:val="none" w:sz="0" w:space="0" w:color="auto"/>
        <w:bottom w:val="none" w:sz="0" w:space="0" w:color="auto"/>
        <w:right w:val="none" w:sz="0" w:space="0" w:color="auto"/>
      </w:divBdr>
    </w:div>
    <w:div w:id="883563180">
      <w:bodyDiv w:val="1"/>
      <w:marLeft w:val="0"/>
      <w:marRight w:val="0"/>
      <w:marTop w:val="0"/>
      <w:marBottom w:val="0"/>
      <w:divBdr>
        <w:top w:val="none" w:sz="0" w:space="0" w:color="auto"/>
        <w:left w:val="none" w:sz="0" w:space="0" w:color="auto"/>
        <w:bottom w:val="none" w:sz="0" w:space="0" w:color="auto"/>
        <w:right w:val="none" w:sz="0" w:space="0" w:color="auto"/>
      </w:divBdr>
    </w:div>
    <w:div w:id="896479818">
      <w:bodyDiv w:val="1"/>
      <w:marLeft w:val="0"/>
      <w:marRight w:val="0"/>
      <w:marTop w:val="0"/>
      <w:marBottom w:val="0"/>
      <w:divBdr>
        <w:top w:val="none" w:sz="0" w:space="0" w:color="auto"/>
        <w:left w:val="none" w:sz="0" w:space="0" w:color="auto"/>
        <w:bottom w:val="none" w:sz="0" w:space="0" w:color="auto"/>
        <w:right w:val="none" w:sz="0" w:space="0" w:color="auto"/>
      </w:divBdr>
    </w:div>
    <w:div w:id="902133637">
      <w:bodyDiv w:val="1"/>
      <w:marLeft w:val="0"/>
      <w:marRight w:val="0"/>
      <w:marTop w:val="0"/>
      <w:marBottom w:val="0"/>
      <w:divBdr>
        <w:top w:val="none" w:sz="0" w:space="0" w:color="auto"/>
        <w:left w:val="none" w:sz="0" w:space="0" w:color="auto"/>
        <w:bottom w:val="none" w:sz="0" w:space="0" w:color="auto"/>
        <w:right w:val="none" w:sz="0" w:space="0" w:color="auto"/>
      </w:divBdr>
    </w:div>
    <w:div w:id="935477597">
      <w:bodyDiv w:val="1"/>
      <w:marLeft w:val="0"/>
      <w:marRight w:val="0"/>
      <w:marTop w:val="0"/>
      <w:marBottom w:val="0"/>
      <w:divBdr>
        <w:top w:val="none" w:sz="0" w:space="0" w:color="auto"/>
        <w:left w:val="none" w:sz="0" w:space="0" w:color="auto"/>
        <w:bottom w:val="none" w:sz="0" w:space="0" w:color="auto"/>
        <w:right w:val="none" w:sz="0" w:space="0" w:color="auto"/>
      </w:divBdr>
    </w:div>
    <w:div w:id="970869737">
      <w:bodyDiv w:val="1"/>
      <w:marLeft w:val="0"/>
      <w:marRight w:val="0"/>
      <w:marTop w:val="0"/>
      <w:marBottom w:val="0"/>
      <w:divBdr>
        <w:top w:val="none" w:sz="0" w:space="0" w:color="auto"/>
        <w:left w:val="none" w:sz="0" w:space="0" w:color="auto"/>
        <w:bottom w:val="none" w:sz="0" w:space="0" w:color="auto"/>
        <w:right w:val="none" w:sz="0" w:space="0" w:color="auto"/>
      </w:divBdr>
    </w:div>
    <w:div w:id="1000549953">
      <w:bodyDiv w:val="1"/>
      <w:marLeft w:val="0"/>
      <w:marRight w:val="0"/>
      <w:marTop w:val="0"/>
      <w:marBottom w:val="0"/>
      <w:divBdr>
        <w:top w:val="none" w:sz="0" w:space="0" w:color="auto"/>
        <w:left w:val="none" w:sz="0" w:space="0" w:color="auto"/>
        <w:bottom w:val="none" w:sz="0" w:space="0" w:color="auto"/>
        <w:right w:val="none" w:sz="0" w:space="0" w:color="auto"/>
      </w:divBdr>
    </w:div>
    <w:div w:id="1007101589">
      <w:bodyDiv w:val="1"/>
      <w:marLeft w:val="0"/>
      <w:marRight w:val="0"/>
      <w:marTop w:val="0"/>
      <w:marBottom w:val="0"/>
      <w:divBdr>
        <w:top w:val="none" w:sz="0" w:space="0" w:color="auto"/>
        <w:left w:val="none" w:sz="0" w:space="0" w:color="auto"/>
        <w:bottom w:val="none" w:sz="0" w:space="0" w:color="auto"/>
        <w:right w:val="none" w:sz="0" w:space="0" w:color="auto"/>
      </w:divBdr>
    </w:div>
    <w:div w:id="1050804708">
      <w:bodyDiv w:val="1"/>
      <w:marLeft w:val="0"/>
      <w:marRight w:val="0"/>
      <w:marTop w:val="0"/>
      <w:marBottom w:val="0"/>
      <w:divBdr>
        <w:top w:val="none" w:sz="0" w:space="0" w:color="auto"/>
        <w:left w:val="none" w:sz="0" w:space="0" w:color="auto"/>
        <w:bottom w:val="none" w:sz="0" w:space="0" w:color="auto"/>
        <w:right w:val="none" w:sz="0" w:space="0" w:color="auto"/>
      </w:divBdr>
      <w:divsChild>
        <w:div w:id="217017322">
          <w:marLeft w:val="1080"/>
          <w:marRight w:val="0"/>
          <w:marTop w:val="100"/>
          <w:marBottom w:val="0"/>
          <w:divBdr>
            <w:top w:val="none" w:sz="0" w:space="0" w:color="auto"/>
            <w:left w:val="none" w:sz="0" w:space="0" w:color="auto"/>
            <w:bottom w:val="none" w:sz="0" w:space="0" w:color="auto"/>
            <w:right w:val="none" w:sz="0" w:space="0" w:color="auto"/>
          </w:divBdr>
        </w:div>
        <w:div w:id="1409692111">
          <w:marLeft w:val="1080"/>
          <w:marRight w:val="0"/>
          <w:marTop w:val="100"/>
          <w:marBottom w:val="0"/>
          <w:divBdr>
            <w:top w:val="none" w:sz="0" w:space="0" w:color="auto"/>
            <w:left w:val="none" w:sz="0" w:space="0" w:color="auto"/>
            <w:bottom w:val="none" w:sz="0" w:space="0" w:color="auto"/>
            <w:right w:val="none" w:sz="0" w:space="0" w:color="auto"/>
          </w:divBdr>
        </w:div>
        <w:div w:id="406223788">
          <w:marLeft w:val="1080"/>
          <w:marRight w:val="0"/>
          <w:marTop w:val="100"/>
          <w:marBottom w:val="0"/>
          <w:divBdr>
            <w:top w:val="none" w:sz="0" w:space="0" w:color="auto"/>
            <w:left w:val="none" w:sz="0" w:space="0" w:color="auto"/>
            <w:bottom w:val="none" w:sz="0" w:space="0" w:color="auto"/>
            <w:right w:val="none" w:sz="0" w:space="0" w:color="auto"/>
          </w:divBdr>
        </w:div>
        <w:div w:id="147788310">
          <w:marLeft w:val="1080"/>
          <w:marRight w:val="0"/>
          <w:marTop w:val="100"/>
          <w:marBottom w:val="0"/>
          <w:divBdr>
            <w:top w:val="none" w:sz="0" w:space="0" w:color="auto"/>
            <w:left w:val="none" w:sz="0" w:space="0" w:color="auto"/>
            <w:bottom w:val="none" w:sz="0" w:space="0" w:color="auto"/>
            <w:right w:val="none" w:sz="0" w:space="0" w:color="auto"/>
          </w:divBdr>
        </w:div>
        <w:div w:id="473840554">
          <w:marLeft w:val="1080"/>
          <w:marRight w:val="0"/>
          <w:marTop w:val="100"/>
          <w:marBottom w:val="0"/>
          <w:divBdr>
            <w:top w:val="none" w:sz="0" w:space="0" w:color="auto"/>
            <w:left w:val="none" w:sz="0" w:space="0" w:color="auto"/>
            <w:bottom w:val="none" w:sz="0" w:space="0" w:color="auto"/>
            <w:right w:val="none" w:sz="0" w:space="0" w:color="auto"/>
          </w:divBdr>
        </w:div>
        <w:div w:id="1264649850">
          <w:marLeft w:val="1080"/>
          <w:marRight w:val="0"/>
          <w:marTop w:val="100"/>
          <w:marBottom w:val="0"/>
          <w:divBdr>
            <w:top w:val="none" w:sz="0" w:space="0" w:color="auto"/>
            <w:left w:val="none" w:sz="0" w:space="0" w:color="auto"/>
            <w:bottom w:val="none" w:sz="0" w:space="0" w:color="auto"/>
            <w:right w:val="none" w:sz="0" w:space="0" w:color="auto"/>
          </w:divBdr>
        </w:div>
        <w:div w:id="2146462929">
          <w:marLeft w:val="1080"/>
          <w:marRight w:val="0"/>
          <w:marTop w:val="100"/>
          <w:marBottom w:val="0"/>
          <w:divBdr>
            <w:top w:val="none" w:sz="0" w:space="0" w:color="auto"/>
            <w:left w:val="none" w:sz="0" w:space="0" w:color="auto"/>
            <w:bottom w:val="none" w:sz="0" w:space="0" w:color="auto"/>
            <w:right w:val="none" w:sz="0" w:space="0" w:color="auto"/>
          </w:divBdr>
        </w:div>
      </w:divsChild>
    </w:div>
    <w:div w:id="1074746300">
      <w:bodyDiv w:val="1"/>
      <w:marLeft w:val="0"/>
      <w:marRight w:val="0"/>
      <w:marTop w:val="0"/>
      <w:marBottom w:val="0"/>
      <w:divBdr>
        <w:top w:val="none" w:sz="0" w:space="0" w:color="auto"/>
        <w:left w:val="none" w:sz="0" w:space="0" w:color="auto"/>
        <w:bottom w:val="none" w:sz="0" w:space="0" w:color="auto"/>
        <w:right w:val="none" w:sz="0" w:space="0" w:color="auto"/>
      </w:divBdr>
    </w:div>
    <w:div w:id="1096902326">
      <w:bodyDiv w:val="1"/>
      <w:marLeft w:val="0"/>
      <w:marRight w:val="0"/>
      <w:marTop w:val="0"/>
      <w:marBottom w:val="0"/>
      <w:divBdr>
        <w:top w:val="none" w:sz="0" w:space="0" w:color="auto"/>
        <w:left w:val="none" w:sz="0" w:space="0" w:color="auto"/>
        <w:bottom w:val="none" w:sz="0" w:space="0" w:color="auto"/>
        <w:right w:val="none" w:sz="0" w:space="0" w:color="auto"/>
      </w:divBdr>
    </w:div>
    <w:div w:id="1104963820">
      <w:bodyDiv w:val="1"/>
      <w:marLeft w:val="0"/>
      <w:marRight w:val="0"/>
      <w:marTop w:val="0"/>
      <w:marBottom w:val="0"/>
      <w:divBdr>
        <w:top w:val="none" w:sz="0" w:space="0" w:color="auto"/>
        <w:left w:val="none" w:sz="0" w:space="0" w:color="auto"/>
        <w:bottom w:val="none" w:sz="0" w:space="0" w:color="auto"/>
        <w:right w:val="none" w:sz="0" w:space="0" w:color="auto"/>
      </w:divBdr>
      <w:divsChild>
        <w:div w:id="1442262692">
          <w:marLeft w:val="450"/>
          <w:marRight w:val="0"/>
          <w:marTop w:val="0"/>
          <w:marBottom w:val="173"/>
          <w:divBdr>
            <w:top w:val="none" w:sz="0" w:space="0" w:color="auto"/>
            <w:left w:val="none" w:sz="0" w:space="0" w:color="auto"/>
            <w:bottom w:val="none" w:sz="0" w:space="0" w:color="auto"/>
            <w:right w:val="none" w:sz="0" w:space="0" w:color="auto"/>
          </w:divBdr>
          <w:divsChild>
            <w:div w:id="514150676">
              <w:marLeft w:val="0"/>
              <w:marRight w:val="0"/>
              <w:marTop w:val="0"/>
              <w:marBottom w:val="0"/>
              <w:divBdr>
                <w:top w:val="none" w:sz="0" w:space="0" w:color="auto"/>
                <w:left w:val="none" w:sz="0" w:space="0" w:color="auto"/>
                <w:bottom w:val="none" w:sz="0" w:space="0" w:color="auto"/>
                <w:right w:val="none" w:sz="0" w:space="0" w:color="auto"/>
              </w:divBdr>
            </w:div>
            <w:div w:id="43262764">
              <w:marLeft w:val="0"/>
              <w:marRight w:val="0"/>
              <w:marTop w:val="0"/>
              <w:marBottom w:val="0"/>
              <w:divBdr>
                <w:top w:val="none" w:sz="0" w:space="0" w:color="auto"/>
                <w:left w:val="none" w:sz="0" w:space="0" w:color="auto"/>
                <w:bottom w:val="none" w:sz="0" w:space="0" w:color="auto"/>
                <w:right w:val="none" w:sz="0" w:space="0" w:color="auto"/>
              </w:divBdr>
            </w:div>
          </w:divsChild>
        </w:div>
        <w:div w:id="2101944746">
          <w:marLeft w:val="450"/>
          <w:marRight w:val="0"/>
          <w:marTop w:val="0"/>
          <w:marBottom w:val="173"/>
          <w:divBdr>
            <w:top w:val="none" w:sz="0" w:space="0" w:color="auto"/>
            <w:left w:val="none" w:sz="0" w:space="0" w:color="auto"/>
            <w:bottom w:val="none" w:sz="0" w:space="0" w:color="auto"/>
            <w:right w:val="none" w:sz="0" w:space="0" w:color="auto"/>
          </w:divBdr>
          <w:divsChild>
            <w:div w:id="1693647344">
              <w:marLeft w:val="0"/>
              <w:marRight w:val="0"/>
              <w:marTop w:val="0"/>
              <w:marBottom w:val="0"/>
              <w:divBdr>
                <w:top w:val="none" w:sz="0" w:space="0" w:color="auto"/>
                <w:left w:val="none" w:sz="0" w:space="0" w:color="auto"/>
                <w:bottom w:val="none" w:sz="0" w:space="0" w:color="auto"/>
                <w:right w:val="none" w:sz="0" w:space="0" w:color="auto"/>
              </w:divBdr>
            </w:div>
            <w:div w:id="1466703444">
              <w:marLeft w:val="0"/>
              <w:marRight w:val="0"/>
              <w:marTop w:val="0"/>
              <w:marBottom w:val="0"/>
              <w:divBdr>
                <w:top w:val="none" w:sz="0" w:space="0" w:color="auto"/>
                <w:left w:val="none" w:sz="0" w:space="0" w:color="auto"/>
                <w:bottom w:val="none" w:sz="0" w:space="0" w:color="auto"/>
                <w:right w:val="none" w:sz="0" w:space="0" w:color="auto"/>
              </w:divBdr>
            </w:div>
          </w:divsChild>
        </w:div>
        <w:div w:id="1725980460">
          <w:marLeft w:val="450"/>
          <w:marRight w:val="0"/>
          <w:marTop w:val="0"/>
          <w:marBottom w:val="173"/>
          <w:divBdr>
            <w:top w:val="none" w:sz="0" w:space="0" w:color="auto"/>
            <w:left w:val="none" w:sz="0" w:space="0" w:color="auto"/>
            <w:bottom w:val="none" w:sz="0" w:space="0" w:color="auto"/>
            <w:right w:val="none" w:sz="0" w:space="0" w:color="auto"/>
          </w:divBdr>
          <w:divsChild>
            <w:div w:id="2015379951">
              <w:marLeft w:val="0"/>
              <w:marRight w:val="0"/>
              <w:marTop w:val="0"/>
              <w:marBottom w:val="0"/>
              <w:divBdr>
                <w:top w:val="none" w:sz="0" w:space="0" w:color="auto"/>
                <w:left w:val="none" w:sz="0" w:space="0" w:color="auto"/>
                <w:bottom w:val="none" w:sz="0" w:space="0" w:color="auto"/>
                <w:right w:val="none" w:sz="0" w:space="0" w:color="auto"/>
              </w:divBdr>
            </w:div>
            <w:div w:id="152769480">
              <w:marLeft w:val="0"/>
              <w:marRight w:val="0"/>
              <w:marTop w:val="0"/>
              <w:marBottom w:val="0"/>
              <w:divBdr>
                <w:top w:val="none" w:sz="0" w:space="0" w:color="auto"/>
                <w:left w:val="none" w:sz="0" w:space="0" w:color="auto"/>
                <w:bottom w:val="none" w:sz="0" w:space="0" w:color="auto"/>
                <w:right w:val="none" w:sz="0" w:space="0" w:color="auto"/>
              </w:divBdr>
            </w:div>
          </w:divsChild>
        </w:div>
        <w:div w:id="1203904739">
          <w:marLeft w:val="450"/>
          <w:marRight w:val="0"/>
          <w:marTop w:val="0"/>
          <w:marBottom w:val="173"/>
          <w:divBdr>
            <w:top w:val="none" w:sz="0" w:space="0" w:color="auto"/>
            <w:left w:val="none" w:sz="0" w:space="0" w:color="auto"/>
            <w:bottom w:val="none" w:sz="0" w:space="0" w:color="auto"/>
            <w:right w:val="none" w:sz="0" w:space="0" w:color="auto"/>
          </w:divBdr>
          <w:divsChild>
            <w:div w:id="963076590">
              <w:marLeft w:val="0"/>
              <w:marRight w:val="0"/>
              <w:marTop w:val="0"/>
              <w:marBottom w:val="0"/>
              <w:divBdr>
                <w:top w:val="none" w:sz="0" w:space="0" w:color="auto"/>
                <w:left w:val="none" w:sz="0" w:space="0" w:color="auto"/>
                <w:bottom w:val="none" w:sz="0" w:space="0" w:color="auto"/>
                <w:right w:val="none" w:sz="0" w:space="0" w:color="auto"/>
              </w:divBdr>
            </w:div>
            <w:div w:id="205879063">
              <w:marLeft w:val="0"/>
              <w:marRight w:val="0"/>
              <w:marTop w:val="0"/>
              <w:marBottom w:val="0"/>
              <w:divBdr>
                <w:top w:val="none" w:sz="0" w:space="0" w:color="auto"/>
                <w:left w:val="none" w:sz="0" w:space="0" w:color="auto"/>
                <w:bottom w:val="none" w:sz="0" w:space="0" w:color="auto"/>
                <w:right w:val="none" w:sz="0" w:space="0" w:color="auto"/>
              </w:divBdr>
            </w:div>
          </w:divsChild>
        </w:div>
        <w:div w:id="1018846023">
          <w:marLeft w:val="450"/>
          <w:marRight w:val="0"/>
          <w:marTop w:val="0"/>
          <w:marBottom w:val="173"/>
          <w:divBdr>
            <w:top w:val="none" w:sz="0" w:space="0" w:color="auto"/>
            <w:left w:val="none" w:sz="0" w:space="0" w:color="auto"/>
            <w:bottom w:val="none" w:sz="0" w:space="0" w:color="auto"/>
            <w:right w:val="none" w:sz="0" w:space="0" w:color="auto"/>
          </w:divBdr>
          <w:divsChild>
            <w:div w:id="944965569">
              <w:marLeft w:val="0"/>
              <w:marRight w:val="0"/>
              <w:marTop w:val="0"/>
              <w:marBottom w:val="0"/>
              <w:divBdr>
                <w:top w:val="none" w:sz="0" w:space="0" w:color="auto"/>
                <w:left w:val="none" w:sz="0" w:space="0" w:color="auto"/>
                <w:bottom w:val="none" w:sz="0" w:space="0" w:color="auto"/>
                <w:right w:val="none" w:sz="0" w:space="0" w:color="auto"/>
              </w:divBdr>
            </w:div>
            <w:div w:id="1905681250">
              <w:marLeft w:val="0"/>
              <w:marRight w:val="0"/>
              <w:marTop w:val="0"/>
              <w:marBottom w:val="0"/>
              <w:divBdr>
                <w:top w:val="none" w:sz="0" w:space="0" w:color="auto"/>
                <w:left w:val="none" w:sz="0" w:space="0" w:color="auto"/>
                <w:bottom w:val="none" w:sz="0" w:space="0" w:color="auto"/>
                <w:right w:val="none" w:sz="0" w:space="0" w:color="auto"/>
              </w:divBdr>
            </w:div>
          </w:divsChild>
        </w:div>
        <w:div w:id="7955159">
          <w:marLeft w:val="450"/>
          <w:marRight w:val="0"/>
          <w:marTop w:val="0"/>
          <w:marBottom w:val="173"/>
          <w:divBdr>
            <w:top w:val="none" w:sz="0" w:space="0" w:color="auto"/>
            <w:left w:val="none" w:sz="0" w:space="0" w:color="auto"/>
            <w:bottom w:val="none" w:sz="0" w:space="0" w:color="auto"/>
            <w:right w:val="none" w:sz="0" w:space="0" w:color="auto"/>
          </w:divBdr>
          <w:divsChild>
            <w:div w:id="1411268654">
              <w:marLeft w:val="0"/>
              <w:marRight w:val="0"/>
              <w:marTop w:val="0"/>
              <w:marBottom w:val="0"/>
              <w:divBdr>
                <w:top w:val="none" w:sz="0" w:space="0" w:color="auto"/>
                <w:left w:val="none" w:sz="0" w:space="0" w:color="auto"/>
                <w:bottom w:val="none" w:sz="0" w:space="0" w:color="auto"/>
                <w:right w:val="none" w:sz="0" w:space="0" w:color="auto"/>
              </w:divBdr>
            </w:div>
            <w:div w:id="988829288">
              <w:marLeft w:val="0"/>
              <w:marRight w:val="0"/>
              <w:marTop w:val="0"/>
              <w:marBottom w:val="0"/>
              <w:divBdr>
                <w:top w:val="none" w:sz="0" w:space="0" w:color="auto"/>
                <w:left w:val="none" w:sz="0" w:space="0" w:color="auto"/>
                <w:bottom w:val="none" w:sz="0" w:space="0" w:color="auto"/>
                <w:right w:val="none" w:sz="0" w:space="0" w:color="auto"/>
              </w:divBdr>
            </w:div>
          </w:divsChild>
        </w:div>
        <w:div w:id="1940676056">
          <w:marLeft w:val="450"/>
          <w:marRight w:val="0"/>
          <w:marTop w:val="0"/>
          <w:marBottom w:val="173"/>
          <w:divBdr>
            <w:top w:val="none" w:sz="0" w:space="0" w:color="auto"/>
            <w:left w:val="none" w:sz="0" w:space="0" w:color="auto"/>
            <w:bottom w:val="none" w:sz="0" w:space="0" w:color="auto"/>
            <w:right w:val="none" w:sz="0" w:space="0" w:color="auto"/>
          </w:divBdr>
          <w:divsChild>
            <w:div w:id="48069835">
              <w:marLeft w:val="0"/>
              <w:marRight w:val="0"/>
              <w:marTop w:val="0"/>
              <w:marBottom w:val="0"/>
              <w:divBdr>
                <w:top w:val="none" w:sz="0" w:space="0" w:color="auto"/>
                <w:left w:val="none" w:sz="0" w:space="0" w:color="auto"/>
                <w:bottom w:val="none" w:sz="0" w:space="0" w:color="auto"/>
                <w:right w:val="none" w:sz="0" w:space="0" w:color="auto"/>
              </w:divBdr>
            </w:div>
            <w:div w:id="87917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926115">
      <w:bodyDiv w:val="1"/>
      <w:marLeft w:val="0"/>
      <w:marRight w:val="0"/>
      <w:marTop w:val="0"/>
      <w:marBottom w:val="0"/>
      <w:divBdr>
        <w:top w:val="none" w:sz="0" w:space="0" w:color="auto"/>
        <w:left w:val="none" w:sz="0" w:space="0" w:color="auto"/>
        <w:bottom w:val="none" w:sz="0" w:space="0" w:color="auto"/>
        <w:right w:val="none" w:sz="0" w:space="0" w:color="auto"/>
      </w:divBdr>
    </w:div>
    <w:div w:id="1141390087">
      <w:bodyDiv w:val="1"/>
      <w:marLeft w:val="0"/>
      <w:marRight w:val="0"/>
      <w:marTop w:val="0"/>
      <w:marBottom w:val="0"/>
      <w:divBdr>
        <w:top w:val="none" w:sz="0" w:space="0" w:color="auto"/>
        <w:left w:val="none" w:sz="0" w:space="0" w:color="auto"/>
        <w:bottom w:val="none" w:sz="0" w:space="0" w:color="auto"/>
        <w:right w:val="none" w:sz="0" w:space="0" w:color="auto"/>
      </w:divBdr>
    </w:div>
    <w:div w:id="1190296764">
      <w:bodyDiv w:val="1"/>
      <w:marLeft w:val="0"/>
      <w:marRight w:val="0"/>
      <w:marTop w:val="0"/>
      <w:marBottom w:val="0"/>
      <w:divBdr>
        <w:top w:val="none" w:sz="0" w:space="0" w:color="auto"/>
        <w:left w:val="none" w:sz="0" w:space="0" w:color="auto"/>
        <w:bottom w:val="none" w:sz="0" w:space="0" w:color="auto"/>
        <w:right w:val="none" w:sz="0" w:space="0" w:color="auto"/>
      </w:divBdr>
    </w:div>
    <w:div w:id="1207833992">
      <w:bodyDiv w:val="1"/>
      <w:marLeft w:val="0"/>
      <w:marRight w:val="0"/>
      <w:marTop w:val="0"/>
      <w:marBottom w:val="0"/>
      <w:divBdr>
        <w:top w:val="none" w:sz="0" w:space="0" w:color="auto"/>
        <w:left w:val="none" w:sz="0" w:space="0" w:color="auto"/>
        <w:bottom w:val="none" w:sz="0" w:space="0" w:color="auto"/>
        <w:right w:val="none" w:sz="0" w:space="0" w:color="auto"/>
      </w:divBdr>
    </w:div>
    <w:div w:id="1294671675">
      <w:bodyDiv w:val="1"/>
      <w:marLeft w:val="0"/>
      <w:marRight w:val="0"/>
      <w:marTop w:val="0"/>
      <w:marBottom w:val="0"/>
      <w:divBdr>
        <w:top w:val="none" w:sz="0" w:space="0" w:color="auto"/>
        <w:left w:val="none" w:sz="0" w:space="0" w:color="auto"/>
        <w:bottom w:val="none" w:sz="0" w:space="0" w:color="auto"/>
        <w:right w:val="none" w:sz="0" w:space="0" w:color="auto"/>
      </w:divBdr>
      <w:divsChild>
        <w:div w:id="1399941365">
          <w:marLeft w:val="1080"/>
          <w:marRight w:val="0"/>
          <w:marTop w:val="100"/>
          <w:marBottom w:val="0"/>
          <w:divBdr>
            <w:top w:val="none" w:sz="0" w:space="0" w:color="auto"/>
            <w:left w:val="none" w:sz="0" w:space="0" w:color="auto"/>
            <w:bottom w:val="none" w:sz="0" w:space="0" w:color="auto"/>
            <w:right w:val="none" w:sz="0" w:space="0" w:color="auto"/>
          </w:divBdr>
        </w:div>
        <w:div w:id="1016076075">
          <w:marLeft w:val="1080"/>
          <w:marRight w:val="0"/>
          <w:marTop w:val="100"/>
          <w:marBottom w:val="0"/>
          <w:divBdr>
            <w:top w:val="none" w:sz="0" w:space="0" w:color="auto"/>
            <w:left w:val="none" w:sz="0" w:space="0" w:color="auto"/>
            <w:bottom w:val="none" w:sz="0" w:space="0" w:color="auto"/>
            <w:right w:val="none" w:sz="0" w:space="0" w:color="auto"/>
          </w:divBdr>
        </w:div>
        <w:div w:id="978919245">
          <w:marLeft w:val="1080"/>
          <w:marRight w:val="0"/>
          <w:marTop w:val="100"/>
          <w:marBottom w:val="0"/>
          <w:divBdr>
            <w:top w:val="none" w:sz="0" w:space="0" w:color="auto"/>
            <w:left w:val="none" w:sz="0" w:space="0" w:color="auto"/>
            <w:bottom w:val="none" w:sz="0" w:space="0" w:color="auto"/>
            <w:right w:val="none" w:sz="0" w:space="0" w:color="auto"/>
          </w:divBdr>
        </w:div>
        <w:div w:id="1765954818">
          <w:marLeft w:val="1080"/>
          <w:marRight w:val="0"/>
          <w:marTop w:val="100"/>
          <w:marBottom w:val="0"/>
          <w:divBdr>
            <w:top w:val="none" w:sz="0" w:space="0" w:color="auto"/>
            <w:left w:val="none" w:sz="0" w:space="0" w:color="auto"/>
            <w:bottom w:val="none" w:sz="0" w:space="0" w:color="auto"/>
            <w:right w:val="none" w:sz="0" w:space="0" w:color="auto"/>
          </w:divBdr>
        </w:div>
        <w:div w:id="764156334">
          <w:marLeft w:val="1080"/>
          <w:marRight w:val="0"/>
          <w:marTop w:val="100"/>
          <w:marBottom w:val="0"/>
          <w:divBdr>
            <w:top w:val="none" w:sz="0" w:space="0" w:color="auto"/>
            <w:left w:val="none" w:sz="0" w:space="0" w:color="auto"/>
            <w:bottom w:val="none" w:sz="0" w:space="0" w:color="auto"/>
            <w:right w:val="none" w:sz="0" w:space="0" w:color="auto"/>
          </w:divBdr>
        </w:div>
        <w:div w:id="2003661782">
          <w:marLeft w:val="1080"/>
          <w:marRight w:val="0"/>
          <w:marTop w:val="100"/>
          <w:marBottom w:val="0"/>
          <w:divBdr>
            <w:top w:val="none" w:sz="0" w:space="0" w:color="auto"/>
            <w:left w:val="none" w:sz="0" w:space="0" w:color="auto"/>
            <w:bottom w:val="none" w:sz="0" w:space="0" w:color="auto"/>
            <w:right w:val="none" w:sz="0" w:space="0" w:color="auto"/>
          </w:divBdr>
        </w:div>
        <w:div w:id="1265529089">
          <w:marLeft w:val="1080"/>
          <w:marRight w:val="0"/>
          <w:marTop w:val="100"/>
          <w:marBottom w:val="0"/>
          <w:divBdr>
            <w:top w:val="none" w:sz="0" w:space="0" w:color="auto"/>
            <w:left w:val="none" w:sz="0" w:space="0" w:color="auto"/>
            <w:bottom w:val="none" w:sz="0" w:space="0" w:color="auto"/>
            <w:right w:val="none" w:sz="0" w:space="0" w:color="auto"/>
          </w:divBdr>
        </w:div>
      </w:divsChild>
    </w:div>
    <w:div w:id="1299267563">
      <w:bodyDiv w:val="1"/>
      <w:marLeft w:val="0"/>
      <w:marRight w:val="0"/>
      <w:marTop w:val="0"/>
      <w:marBottom w:val="0"/>
      <w:divBdr>
        <w:top w:val="none" w:sz="0" w:space="0" w:color="auto"/>
        <w:left w:val="none" w:sz="0" w:space="0" w:color="auto"/>
        <w:bottom w:val="none" w:sz="0" w:space="0" w:color="auto"/>
        <w:right w:val="none" w:sz="0" w:space="0" w:color="auto"/>
      </w:divBdr>
    </w:div>
    <w:div w:id="1301423227">
      <w:bodyDiv w:val="1"/>
      <w:marLeft w:val="0"/>
      <w:marRight w:val="0"/>
      <w:marTop w:val="0"/>
      <w:marBottom w:val="0"/>
      <w:divBdr>
        <w:top w:val="none" w:sz="0" w:space="0" w:color="auto"/>
        <w:left w:val="none" w:sz="0" w:space="0" w:color="auto"/>
        <w:bottom w:val="none" w:sz="0" w:space="0" w:color="auto"/>
        <w:right w:val="none" w:sz="0" w:space="0" w:color="auto"/>
      </w:divBdr>
    </w:div>
    <w:div w:id="1321808342">
      <w:bodyDiv w:val="1"/>
      <w:marLeft w:val="0"/>
      <w:marRight w:val="0"/>
      <w:marTop w:val="0"/>
      <w:marBottom w:val="0"/>
      <w:divBdr>
        <w:top w:val="none" w:sz="0" w:space="0" w:color="auto"/>
        <w:left w:val="none" w:sz="0" w:space="0" w:color="auto"/>
        <w:bottom w:val="none" w:sz="0" w:space="0" w:color="auto"/>
        <w:right w:val="none" w:sz="0" w:space="0" w:color="auto"/>
      </w:divBdr>
    </w:div>
    <w:div w:id="1321809994">
      <w:bodyDiv w:val="1"/>
      <w:marLeft w:val="0"/>
      <w:marRight w:val="0"/>
      <w:marTop w:val="0"/>
      <w:marBottom w:val="0"/>
      <w:divBdr>
        <w:top w:val="none" w:sz="0" w:space="0" w:color="auto"/>
        <w:left w:val="none" w:sz="0" w:space="0" w:color="auto"/>
        <w:bottom w:val="none" w:sz="0" w:space="0" w:color="auto"/>
        <w:right w:val="none" w:sz="0" w:space="0" w:color="auto"/>
      </w:divBdr>
    </w:div>
    <w:div w:id="1326587971">
      <w:bodyDiv w:val="1"/>
      <w:marLeft w:val="0"/>
      <w:marRight w:val="0"/>
      <w:marTop w:val="0"/>
      <w:marBottom w:val="0"/>
      <w:divBdr>
        <w:top w:val="none" w:sz="0" w:space="0" w:color="auto"/>
        <w:left w:val="none" w:sz="0" w:space="0" w:color="auto"/>
        <w:bottom w:val="none" w:sz="0" w:space="0" w:color="auto"/>
        <w:right w:val="none" w:sz="0" w:space="0" w:color="auto"/>
      </w:divBdr>
    </w:div>
    <w:div w:id="1337072277">
      <w:bodyDiv w:val="1"/>
      <w:marLeft w:val="0"/>
      <w:marRight w:val="0"/>
      <w:marTop w:val="0"/>
      <w:marBottom w:val="0"/>
      <w:divBdr>
        <w:top w:val="none" w:sz="0" w:space="0" w:color="auto"/>
        <w:left w:val="none" w:sz="0" w:space="0" w:color="auto"/>
        <w:bottom w:val="none" w:sz="0" w:space="0" w:color="auto"/>
        <w:right w:val="none" w:sz="0" w:space="0" w:color="auto"/>
      </w:divBdr>
    </w:div>
    <w:div w:id="1340425800">
      <w:bodyDiv w:val="1"/>
      <w:marLeft w:val="0"/>
      <w:marRight w:val="0"/>
      <w:marTop w:val="0"/>
      <w:marBottom w:val="0"/>
      <w:divBdr>
        <w:top w:val="none" w:sz="0" w:space="0" w:color="auto"/>
        <w:left w:val="none" w:sz="0" w:space="0" w:color="auto"/>
        <w:bottom w:val="none" w:sz="0" w:space="0" w:color="auto"/>
        <w:right w:val="none" w:sz="0" w:space="0" w:color="auto"/>
      </w:divBdr>
    </w:div>
    <w:div w:id="1341199442">
      <w:bodyDiv w:val="1"/>
      <w:marLeft w:val="0"/>
      <w:marRight w:val="0"/>
      <w:marTop w:val="0"/>
      <w:marBottom w:val="0"/>
      <w:divBdr>
        <w:top w:val="none" w:sz="0" w:space="0" w:color="auto"/>
        <w:left w:val="none" w:sz="0" w:space="0" w:color="auto"/>
        <w:bottom w:val="none" w:sz="0" w:space="0" w:color="auto"/>
        <w:right w:val="none" w:sz="0" w:space="0" w:color="auto"/>
      </w:divBdr>
    </w:div>
    <w:div w:id="1364986964">
      <w:bodyDiv w:val="1"/>
      <w:marLeft w:val="0"/>
      <w:marRight w:val="0"/>
      <w:marTop w:val="0"/>
      <w:marBottom w:val="0"/>
      <w:divBdr>
        <w:top w:val="none" w:sz="0" w:space="0" w:color="auto"/>
        <w:left w:val="none" w:sz="0" w:space="0" w:color="auto"/>
        <w:bottom w:val="none" w:sz="0" w:space="0" w:color="auto"/>
        <w:right w:val="none" w:sz="0" w:space="0" w:color="auto"/>
      </w:divBdr>
    </w:div>
    <w:div w:id="1376462127">
      <w:bodyDiv w:val="1"/>
      <w:marLeft w:val="0"/>
      <w:marRight w:val="0"/>
      <w:marTop w:val="0"/>
      <w:marBottom w:val="0"/>
      <w:divBdr>
        <w:top w:val="none" w:sz="0" w:space="0" w:color="auto"/>
        <w:left w:val="none" w:sz="0" w:space="0" w:color="auto"/>
        <w:bottom w:val="none" w:sz="0" w:space="0" w:color="auto"/>
        <w:right w:val="none" w:sz="0" w:space="0" w:color="auto"/>
      </w:divBdr>
    </w:div>
    <w:div w:id="1416122931">
      <w:bodyDiv w:val="1"/>
      <w:marLeft w:val="0"/>
      <w:marRight w:val="0"/>
      <w:marTop w:val="0"/>
      <w:marBottom w:val="0"/>
      <w:divBdr>
        <w:top w:val="none" w:sz="0" w:space="0" w:color="auto"/>
        <w:left w:val="none" w:sz="0" w:space="0" w:color="auto"/>
        <w:bottom w:val="none" w:sz="0" w:space="0" w:color="auto"/>
        <w:right w:val="none" w:sz="0" w:space="0" w:color="auto"/>
      </w:divBdr>
    </w:div>
    <w:div w:id="1437630266">
      <w:bodyDiv w:val="1"/>
      <w:marLeft w:val="0"/>
      <w:marRight w:val="0"/>
      <w:marTop w:val="0"/>
      <w:marBottom w:val="0"/>
      <w:divBdr>
        <w:top w:val="none" w:sz="0" w:space="0" w:color="auto"/>
        <w:left w:val="none" w:sz="0" w:space="0" w:color="auto"/>
        <w:bottom w:val="none" w:sz="0" w:space="0" w:color="auto"/>
        <w:right w:val="none" w:sz="0" w:space="0" w:color="auto"/>
      </w:divBdr>
    </w:div>
    <w:div w:id="1448694134">
      <w:bodyDiv w:val="1"/>
      <w:marLeft w:val="0"/>
      <w:marRight w:val="0"/>
      <w:marTop w:val="0"/>
      <w:marBottom w:val="0"/>
      <w:divBdr>
        <w:top w:val="none" w:sz="0" w:space="0" w:color="auto"/>
        <w:left w:val="none" w:sz="0" w:space="0" w:color="auto"/>
        <w:bottom w:val="none" w:sz="0" w:space="0" w:color="auto"/>
        <w:right w:val="none" w:sz="0" w:space="0" w:color="auto"/>
      </w:divBdr>
    </w:div>
    <w:div w:id="1452094439">
      <w:bodyDiv w:val="1"/>
      <w:marLeft w:val="0"/>
      <w:marRight w:val="0"/>
      <w:marTop w:val="0"/>
      <w:marBottom w:val="0"/>
      <w:divBdr>
        <w:top w:val="none" w:sz="0" w:space="0" w:color="auto"/>
        <w:left w:val="none" w:sz="0" w:space="0" w:color="auto"/>
        <w:bottom w:val="none" w:sz="0" w:space="0" w:color="auto"/>
        <w:right w:val="none" w:sz="0" w:space="0" w:color="auto"/>
      </w:divBdr>
    </w:div>
    <w:div w:id="1481071983">
      <w:bodyDiv w:val="1"/>
      <w:marLeft w:val="0"/>
      <w:marRight w:val="0"/>
      <w:marTop w:val="0"/>
      <w:marBottom w:val="0"/>
      <w:divBdr>
        <w:top w:val="none" w:sz="0" w:space="0" w:color="auto"/>
        <w:left w:val="none" w:sz="0" w:space="0" w:color="auto"/>
        <w:bottom w:val="none" w:sz="0" w:space="0" w:color="auto"/>
        <w:right w:val="none" w:sz="0" w:space="0" w:color="auto"/>
      </w:divBdr>
    </w:div>
    <w:div w:id="1497920877">
      <w:bodyDiv w:val="1"/>
      <w:marLeft w:val="0"/>
      <w:marRight w:val="0"/>
      <w:marTop w:val="0"/>
      <w:marBottom w:val="0"/>
      <w:divBdr>
        <w:top w:val="none" w:sz="0" w:space="0" w:color="auto"/>
        <w:left w:val="none" w:sz="0" w:space="0" w:color="auto"/>
        <w:bottom w:val="none" w:sz="0" w:space="0" w:color="auto"/>
        <w:right w:val="none" w:sz="0" w:space="0" w:color="auto"/>
      </w:divBdr>
    </w:div>
    <w:div w:id="1511024600">
      <w:bodyDiv w:val="1"/>
      <w:marLeft w:val="0"/>
      <w:marRight w:val="0"/>
      <w:marTop w:val="0"/>
      <w:marBottom w:val="0"/>
      <w:divBdr>
        <w:top w:val="none" w:sz="0" w:space="0" w:color="auto"/>
        <w:left w:val="none" w:sz="0" w:space="0" w:color="auto"/>
        <w:bottom w:val="none" w:sz="0" w:space="0" w:color="auto"/>
        <w:right w:val="none" w:sz="0" w:space="0" w:color="auto"/>
      </w:divBdr>
    </w:div>
    <w:div w:id="1568153936">
      <w:bodyDiv w:val="1"/>
      <w:marLeft w:val="0"/>
      <w:marRight w:val="0"/>
      <w:marTop w:val="0"/>
      <w:marBottom w:val="0"/>
      <w:divBdr>
        <w:top w:val="none" w:sz="0" w:space="0" w:color="auto"/>
        <w:left w:val="none" w:sz="0" w:space="0" w:color="auto"/>
        <w:bottom w:val="none" w:sz="0" w:space="0" w:color="auto"/>
        <w:right w:val="none" w:sz="0" w:space="0" w:color="auto"/>
      </w:divBdr>
    </w:div>
    <w:div w:id="1617787730">
      <w:bodyDiv w:val="1"/>
      <w:marLeft w:val="0"/>
      <w:marRight w:val="0"/>
      <w:marTop w:val="0"/>
      <w:marBottom w:val="0"/>
      <w:divBdr>
        <w:top w:val="none" w:sz="0" w:space="0" w:color="auto"/>
        <w:left w:val="none" w:sz="0" w:space="0" w:color="auto"/>
        <w:bottom w:val="none" w:sz="0" w:space="0" w:color="auto"/>
        <w:right w:val="none" w:sz="0" w:space="0" w:color="auto"/>
      </w:divBdr>
    </w:div>
    <w:div w:id="1627159351">
      <w:bodyDiv w:val="1"/>
      <w:marLeft w:val="0"/>
      <w:marRight w:val="0"/>
      <w:marTop w:val="0"/>
      <w:marBottom w:val="0"/>
      <w:divBdr>
        <w:top w:val="none" w:sz="0" w:space="0" w:color="auto"/>
        <w:left w:val="none" w:sz="0" w:space="0" w:color="auto"/>
        <w:bottom w:val="none" w:sz="0" w:space="0" w:color="auto"/>
        <w:right w:val="none" w:sz="0" w:space="0" w:color="auto"/>
      </w:divBdr>
      <w:divsChild>
        <w:div w:id="1461530555">
          <w:marLeft w:val="450"/>
          <w:marRight w:val="0"/>
          <w:marTop w:val="0"/>
          <w:marBottom w:val="173"/>
          <w:divBdr>
            <w:top w:val="none" w:sz="0" w:space="0" w:color="auto"/>
            <w:left w:val="none" w:sz="0" w:space="0" w:color="auto"/>
            <w:bottom w:val="none" w:sz="0" w:space="0" w:color="auto"/>
            <w:right w:val="none" w:sz="0" w:space="0" w:color="auto"/>
          </w:divBdr>
          <w:divsChild>
            <w:div w:id="749808805">
              <w:marLeft w:val="0"/>
              <w:marRight w:val="0"/>
              <w:marTop w:val="0"/>
              <w:marBottom w:val="0"/>
              <w:divBdr>
                <w:top w:val="none" w:sz="0" w:space="0" w:color="auto"/>
                <w:left w:val="none" w:sz="0" w:space="0" w:color="auto"/>
                <w:bottom w:val="none" w:sz="0" w:space="0" w:color="auto"/>
                <w:right w:val="none" w:sz="0" w:space="0" w:color="auto"/>
              </w:divBdr>
            </w:div>
            <w:div w:id="949506022">
              <w:marLeft w:val="0"/>
              <w:marRight w:val="0"/>
              <w:marTop w:val="0"/>
              <w:marBottom w:val="0"/>
              <w:divBdr>
                <w:top w:val="none" w:sz="0" w:space="0" w:color="auto"/>
                <w:left w:val="none" w:sz="0" w:space="0" w:color="auto"/>
                <w:bottom w:val="none" w:sz="0" w:space="0" w:color="auto"/>
                <w:right w:val="none" w:sz="0" w:space="0" w:color="auto"/>
              </w:divBdr>
            </w:div>
          </w:divsChild>
        </w:div>
        <w:div w:id="1697193198">
          <w:marLeft w:val="450"/>
          <w:marRight w:val="0"/>
          <w:marTop w:val="0"/>
          <w:marBottom w:val="173"/>
          <w:divBdr>
            <w:top w:val="none" w:sz="0" w:space="0" w:color="auto"/>
            <w:left w:val="none" w:sz="0" w:space="0" w:color="auto"/>
            <w:bottom w:val="none" w:sz="0" w:space="0" w:color="auto"/>
            <w:right w:val="none" w:sz="0" w:space="0" w:color="auto"/>
          </w:divBdr>
          <w:divsChild>
            <w:div w:id="1007709109">
              <w:marLeft w:val="0"/>
              <w:marRight w:val="0"/>
              <w:marTop w:val="0"/>
              <w:marBottom w:val="0"/>
              <w:divBdr>
                <w:top w:val="none" w:sz="0" w:space="0" w:color="auto"/>
                <w:left w:val="none" w:sz="0" w:space="0" w:color="auto"/>
                <w:bottom w:val="none" w:sz="0" w:space="0" w:color="auto"/>
                <w:right w:val="none" w:sz="0" w:space="0" w:color="auto"/>
              </w:divBdr>
            </w:div>
            <w:div w:id="829902616">
              <w:marLeft w:val="0"/>
              <w:marRight w:val="0"/>
              <w:marTop w:val="0"/>
              <w:marBottom w:val="0"/>
              <w:divBdr>
                <w:top w:val="none" w:sz="0" w:space="0" w:color="auto"/>
                <w:left w:val="none" w:sz="0" w:space="0" w:color="auto"/>
                <w:bottom w:val="none" w:sz="0" w:space="0" w:color="auto"/>
                <w:right w:val="none" w:sz="0" w:space="0" w:color="auto"/>
              </w:divBdr>
            </w:div>
          </w:divsChild>
        </w:div>
        <w:div w:id="1534079177">
          <w:marLeft w:val="450"/>
          <w:marRight w:val="0"/>
          <w:marTop w:val="0"/>
          <w:marBottom w:val="173"/>
          <w:divBdr>
            <w:top w:val="none" w:sz="0" w:space="0" w:color="auto"/>
            <w:left w:val="none" w:sz="0" w:space="0" w:color="auto"/>
            <w:bottom w:val="none" w:sz="0" w:space="0" w:color="auto"/>
            <w:right w:val="none" w:sz="0" w:space="0" w:color="auto"/>
          </w:divBdr>
          <w:divsChild>
            <w:div w:id="1498374991">
              <w:marLeft w:val="0"/>
              <w:marRight w:val="0"/>
              <w:marTop w:val="0"/>
              <w:marBottom w:val="0"/>
              <w:divBdr>
                <w:top w:val="none" w:sz="0" w:space="0" w:color="auto"/>
                <w:left w:val="none" w:sz="0" w:space="0" w:color="auto"/>
                <w:bottom w:val="none" w:sz="0" w:space="0" w:color="auto"/>
                <w:right w:val="none" w:sz="0" w:space="0" w:color="auto"/>
              </w:divBdr>
            </w:div>
            <w:div w:id="1738015610">
              <w:marLeft w:val="0"/>
              <w:marRight w:val="0"/>
              <w:marTop w:val="0"/>
              <w:marBottom w:val="0"/>
              <w:divBdr>
                <w:top w:val="none" w:sz="0" w:space="0" w:color="auto"/>
                <w:left w:val="none" w:sz="0" w:space="0" w:color="auto"/>
                <w:bottom w:val="none" w:sz="0" w:space="0" w:color="auto"/>
                <w:right w:val="none" w:sz="0" w:space="0" w:color="auto"/>
              </w:divBdr>
            </w:div>
          </w:divsChild>
        </w:div>
        <w:div w:id="551355916">
          <w:marLeft w:val="450"/>
          <w:marRight w:val="0"/>
          <w:marTop w:val="0"/>
          <w:marBottom w:val="173"/>
          <w:divBdr>
            <w:top w:val="none" w:sz="0" w:space="0" w:color="auto"/>
            <w:left w:val="none" w:sz="0" w:space="0" w:color="auto"/>
            <w:bottom w:val="none" w:sz="0" w:space="0" w:color="auto"/>
            <w:right w:val="none" w:sz="0" w:space="0" w:color="auto"/>
          </w:divBdr>
          <w:divsChild>
            <w:div w:id="611329051">
              <w:marLeft w:val="0"/>
              <w:marRight w:val="0"/>
              <w:marTop w:val="0"/>
              <w:marBottom w:val="0"/>
              <w:divBdr>
                <w:top w:val="none" w:sz="0" w:space="0" w:color="auto"/>
                <w:left w:val="none" w:sz="0" w:space="0" w:color="auto"/>
                <w:bottom w:val="none" w:sz="0" w:space="0" w:color="auto"/>
                <w:right w:val="none" w:sz="0" w:space="0" w:color="auto"/>
              </w:divBdr>
            </w:div>
            <w:div w:id="1069158162">
              <w:marLeft w:val="0"/>
              <w:marRight w:val="0"/>
              <w:marTop w:val="0"/>
              <w:marBottom w:val="0"/>
              <w:divBdr>
                <w:top w:val="none" w:sz="0" w:space="0" w:color="auto"/>
                <w:left w:val="none" w:sz="0" w:space="0" w:color="auto"/>
                <w:bottom w:val="none" w:sz="0" w:space="0" w:color="auto"/>
                <w:right w:val="none" w:sz="0" w:space="0" w:color="auto"/>
              </w:divBdr>
            </w:div>
          </w:divsChild>
        </w:div>
        <w:div w:id="1153175744">
          <w:marLeft w:val="450"/>
          <w:marRight w:val="0"/>
          <w:marTop w:val="0"/>
          <w:marBottom w:val="173"/>
          <w:divBdr>
            <w:top w:val="none" w:sz="0" w:space="0" w:color="auto"/>
            <w:left w:val="none" w:sz="0" w:space="0" w:color="auto"/>
            <w:bottom w:val="none" w:sz="0" w:space="0" w:color="auto"/>
            <w:right w:val="none" w:sz="0" w:space="0" w:color="auto"/>
          </w:divBdr>
          <w:divsChild>
            <w:div w:id="2030598285">
              <w:marLeft w:val="0"/>
              <w:marRight w:val="0"/>
              <w:marTop w:val="0"/>
              <w:marBottom w:val="0"/>
              <w:divBdr>
                <w:top w:val="none" w:sz="0" w:space="0" w:color="auto"/>
                <w:left w:val="none" w:sz="0" w:space="0" w:color="auto"/>
                <w:bottom w:val="none" w:sz="0" w:space="0" w:color="auto"/>
                <w:right w:val="none" w:sz="0" w:space="0" w:color="auto"/>
              </w:divBdr>
            </w:div>
            <w:div w:id="1692220362">
              <w:marLeft w:val="0"/>
              <w:marRight w:val="0"/>
              <w:marTop w:val="0"/>
              <w:marBottom w:val="0"/>
              <w:divBdr>
                <w:top w:val="none" w:sz="0" w:space="0" w:color="auto"/>
                <w:left w:val="none" w:sz="0" w:space="0" w:color="auto"/>
                <w:bottom w:val="none" w:sz="0" w:space="0" w:color="auto"/>
                <w:right w:val="none" w:sz="0" w:space="0" w:color="auto"/>
              </w:divBdr>
            </w:div>
          </w:divsChild>
        </w:div>
        <w:div w:id="1388458538">
          <w:marLeft w:val="450"/>
          <w:marRight w:val="0"/>
          <w:marTop w:val="0"/>
          <w:marBottom w:val="173"/>
          <w:divBdr>
            <w:top w:val="none" w:sz="0" w:space="0" w:color="auto"/>
            <w:left w:val="none" w:sz="0" w:space="0" w:color="auto"/>
            <w:bottom w:val="none" w:sz="0" w:space="0" w:color="auto"/>
            <w:right w:val="none" w:sz="0" w:space="0" w:color="auto"/>
          </w:divBdr>
          <w:divsChild>
            <w:div w:id="674652628">
              <w:marLeft w:val="0"/>
              <w:marRight w:val="0"/>
              <w:marTop w:val="0"/>
              <w:marBottom w:val="0"/>
              <w:divBdr>
                <w:top w:val="none" w:sz="0" w:space="0" w:color="auto"/>
                <w:left w:val="none" w:sz="0" w:space="0" w:color="auto"/>
                <w:bottom w:val="none" w:sz="0" w:space="0" w:color="auto"/>
                <w:right w:val="none" w:sz="0" w:space="0" w:color="auto"/>
              </w:divBdr>
            </w:div>
            <w:div w:id="931472335">
              <w:marLeft w:val="0"/>
              <w:marRight w:val="0"/>
              <w:marTop w:val="0"/>
              <w:marBottom w:val="0"/>
              <w:divBdr>
                <w:top w:val="none" w:sz="0" w:space="0" w:color="auto"/>
                <w:left w:val="none" w:sz="0" w:space="0" w:color="auto"/>
                <w:bottom w:val="none" w:sz="0" w:space="0" w:color="auto"/>
                <w:right w:val="none" w:sz="0" w:space="0" w:color="auto"/>
              </w:divBdr>
            </w:div>
          </w:divsChild>
        </w:div>
        <w:div w:id="1843203948">
          <w:marLeft w:val="450"/>
          <w:marRight w:val="0"/>
          <w:marTop w:val="0"/>
          <w:marBottom w:val="173"/>
          <w:divBdr>
            <w:top w:val="none" w:sz="0" w:space="0" w:color="auto"/>
            <w:left w:val="none" w:sz="0" w:space="0" w:color="auto"/>
            <w:bottom w:val="none" w:sz="0" w:space="0" w:color="auto"/>
            <w:right w:val="none" w:sz="0" w:space="0" w:color="auto"/>
          </w:divBdr>
          <w:divsChild>
            <w:div w:id="109126456">
              <w:marLeft w:val="0"/>
              <w:marRight w:val="0"/>
              <w:marTop w:val="0"/>
              <w:marBottom w:val="0"/>
              <w:divBdr>
                <w:top w:val="none" w:sz="0" w:space="0" w:color="auto"/>
                <w:left w:val="none" w:sz="0" w:space="0" w:color="auto"/>
                <w:bottom w:val="none" w:sz="0" w:space="0" w:color="auto"/>
                <w:right w:val="none" w:sz="0" w:space="0" w:color="auto"/>
              </w:divBdr>
            </w:div>
            <w:div w:id="1071776724">
              <w:marLeft w:val="0"/>
              <w:marRight w:val="0"/>
              <w:marTop w:val="0"/>
              <w:marBottom w:val="0"/>
              <w:divBdr>
                <w:top w:val="none" w:sz="0" w:space="0" w:color="auto"/>
                <w:left w:val="none" w:sz="0" w:space="0" w:color="auto"/>
                <w:bottom w:val="none" w:sz="0" w:space="0" w:color="auto"/>
                <w:right w:val="none" w:sz="0" w:space="0" w:color="auto"/>
              </w:divBdr>
            </w:div>
          </w:divsChild>
        </w:div>
        <w:div w:id="2122449748">
          <w:marLeft w:val="450"/>
          <w:marRight w:val="0"/>
          <w:marTop w:val="0"/>
          <w:marBottom w:val="173"/>
          <w:divBdr>
            <w:top w:val="none" w:sz="0" w:space="0" w:color="auto"/>
            <w:left w:val="none" w:sz="0" w:space="0" w:color="auto"/>
            <w:bottom w:val="none" w:sz="0" w:space="0" w:color="auto"/>
            <w:right w:val="none" w:sz="0" w:space="0" w:color="auto"/>
          </w:divBdr>
          <w:divsChild>
            <w:div w:id="664283406">
              <w:marLeft w:val="0"/>
              <w:marRight w:val="0"/>
              <w:marTop w:val="0"/>
              <w:marBottom w:val="0"/>
              <w:divBdr>
                <w:top w:val="none" w:sz="0" w:space="0" w:color="auto"/>
                <w:left w:val="none" w:sz="0" w:space="0" w:color="auto"/>
                <w:bottom w:val="none" w:sz="0" w:space="0" w:color="auto"/>
                <w:right w:val="none" w:sz="0" w:space="0" w:color="auto"/>
              </w:divBdr>
            </w:div>
            <w:div w:id="141626949">
              <w:marLeft w:val="0"/>
              <w:marRight w:val="0"/>
              <w:marTop w:val="0"/>
              <w:marBottom w:val="0"/>
              <w:divBdr>
                <w:top w:val="none" w:sz="0" w:space="0" w:color="auto"/>
                <w:left w:val="none" w:sz="0" w:space="0" w:color="auto"/>
                <w:bottom w:val="none" w:sz="0" w:space="0" w:color="auto"/>
                <w:right w:val="none" w:sz="0" w:space="0" w:color="auto"/>
              </w:divBdr>
            </w:div>
          </w:divsChild>
        </w:div>
        <w:div w:id="483205088">
          <w:marLeft w:val="450"/>
          <w:marRight w:val="0"/>
          <w:marTop w:val="0"/>
          <w:marBottom w:val="173"/>
          <w:divBdr>
            <w:top w:val="none" w:sz="0" w:space="0" w:color="auto"/>
            <w:left w:val="none" w:sz="0" w:space="0" w:color="auto"/>
            <w:bottom w:val="none" w:sz="0" w:space="0" w:color="auto"/>
            <w:right w:val="none" w:sz="0" w:space="0" w:color="auto"/>
          </w:divBdr>
          <w:divsChild>
            <w:div w:id="608968672">
              <w:marLeft w:val="0"/>
              <w:marRight w:val="0"/>
              <w:marTop w:val="0"/>
              <w:marBottom w:val="0"/>
              <w:divBdr>
                <w:top w:val="none" w:sz="0" w:space="0" w:color="auto"/>
                <w:left w:val="none" w:sz="0" w:space="0" w:color="auto"/>
                <w:bottom w:val="none" w:sz="0" w:space="0" w:color="auto"/>
                <w:right w:val="none" w:sz="0" w:space="0" w:color="auto"/>
              </w:divBdr>
            </w:div>
            <w:div w:id="1795250523">
              <w:marLeft w:val="0"/>
              <w:marRight w:val="0"/>
              <w:marTop w:val="0"/>
              <w:marBottom w:val="0"/>
              <w:divBdr>
                <w:top w:val="none" w:sz="0" w:space="0" w:color="auto"/>
                <w:left w:val="none" w:sz="0" w:space="0" w:color="auto"/>
                <w:bottom w:val="none" w:sz="0" w:space="0" w:color="auto"/>
                <w:right w:val="none" w:sz="0" w:space="0" w:color="auto"/>
              </w:divBdr>
            </w:div>
          </w:divsChild>
        </w:div>
        <w:div w:id="621225672">
          <w:marLeft w:val="450"/>
          <w:marRight w:val="0"/>
          <w:marTop w:val="0"/>
          <w:marBottom w:val="173"/>
          <w:divBdr>
            <w:top w:val="none" w:sz="0" w:space="0" w:color="auto"/>
            <w:left w:val="none" w:sz="0" w:space="0" w:color="auto"/>
            <w:bottom w:val="none" w:sz="0" w:space="0" w:color="auto"/>
            <w:right w:val="none" w:sz="0" w:space="0" w:color="auto"/>
          </w:divBdr>
          <w:divsChild>
            <w:div w:id="1845513922">
              <w:marLeft w:val="0"/>
              <w:marRight w:val="0"/>
              <w:marTop w:val="0"/>
              <w:marBottom w:val="0"/>
              <w:divBdr>
                <w:top w:val="none" w:sz="0" w:space="0" w:color="auto"/>
                <w:left w:val="none" w:sz="0" w:space="0" w:color="auto"/>
                <w:bottom w:val="none" w:sz="0" w:space="0" w:color="auto"/>
                <w:right w:val="none" w:sz="0" w:space="0" w:color="auto"/>
              </w:divBdr>
            </w:div>
            <w:div w:id="42915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74292">
      <w:bodyDiv w:val="1"/>
      <w:marLeft w:val="0"/>
      <w:marRight w:val="0"/>
      <w:marTop w:val="0"/>
      <w:marBottom w:val="0"/>
      <w:divBdr>
        <w:top w:val="none" w:sz="0" w:space="0" w:color="auto"/>
        <w:left w:val="none" w:sz="0" w:space="0" w:color="auto"/>
        <w:bottom w:val="none" w:sz="0" w:space="0" w:color="auto"/>
        <w:right w:val="none" w:sz="0" w:space="0" w:color="auto"/>
      </w:divBdr>
    </w:div>
    <w:div w:id="1658345245">
      <w:bodyDiv w:val="1"/>
      <w:marLeft w:val="0"/>
      <w:marRight w:val="0"/>
      <w:marTop w:val="0"/>
      <w:marBottom w:val="0"/>
      <w:divBdr>
        <w:top w:val="none" w:sz="0" w:space="0" w:color="auto"/>
        <w:left w:val="none" w:sz="0" w:space="0" w:color="auto"/>
        <w:bottom w:val="none" w:sz="0" w:space="0" w:color="auto"/>
        <w:right w:val="none" w:sz="0" w:space="0" w:color="auto"/>
      </w:divBdr>
    </w:div>
    <w:div w:id="1681082066">
      <w:bodyDiv w:val="1"/>
      <w:marLeft w:val="0"/>
      <w:marRight w:val="0"/>
      <w:marTop w:val="0"/>
      <w:marBottom w:val="0"/>
      <w:divBdr>
        <w:top w:val="none" w:sz="0" w:space="0" w:color="auto"/>
        <w:left w:val="none" w:sz="0" w:space="0" w:color="auto"/>
        <w:bottom w:val="none" w:sz="0" w:space="0" w:color="auto"/>
        <w:right w:val="none" w:sz="0" w:space="0" w:color="auto"/>
      </w:divBdr>
    </w:div>
    <w:div w:id="1702782666">
      <w:bodyDiv w:val="1"/>
      <w:marLeft w:val="0"/>
      <w:marRight w:val="0"/>
      <w:marTop w:val="0"/>
      <w:marBottom w:val="0"/>
      <w:divBdr>
        <w:top w:val="none" w:sz="0" w:space="0" w:color="auto"/>
        <w:left w:val="none" w:sz="0" w:space="0" w:color="auto"/>
        <w:bottom w:val="none" w:sz="0" w:space="0" w:color="auto"/>
        <w:right w:val="none" w:sz="0" w:space="0" w:color="auto"/>
      </w:divBdr>
    </w:div>
    <w:div w:id="1711959336">
      <w:bodyDiv w:val="1"/>
      <w:marLeft w:val="0"/>
      <w:marRight w:val="0"/>
      <w:marTop w:val="0"/>
      <w:marBottom w:val="0"/>
      <w:divBdr>
        <w:top w:val="none" w:sz="0" w:space="0" w:color="auto"/>
        <w:left w:val="none" w:sz="0" w:space="0" w:color="auto"/>
        <w:bottom w:val="none" w:sz="0" w:space="0" w:color="auto"/>
        <w:right w:val="none" w:sz="0" w:space="0" w:color="auto"/>
      </w:divBdr>
    </w:div>
    <w:div w:id="1755591523">
      <w:bodyDiv w:val="1"/>
      <w:marLeft w:val="0"/>
      <w:marRight w:val="0"/>
      <w:marTop w:val="0"/>
      <w:marBottom w:val="0"/>
      <w:divBdr>
        <w:top w:val="none" w:sz="0" w:space="0" w:color="auto"/>
        <w:left w:val="none" w:sz="0" w:space="0" w:color="auto"/>
        <w:bottom w:val="none" w:sz="0" w:space="0" w:color="auto"/>
        <w:right w:val="none" w:sz="0" w:space="0" w:color="auto"/>
      </w:divBdr>
    </w:div>
    <w:div w:id="1788887580">
      <w:bodyDiv w:val="1"/>
      <w:marLeft w:val="0"/>
      <w:marRight w:val="0"/>
      <w:marTop w:val="0"/>
      <w:marBottom w:val="0"/>
      <w:divBdr>
        <w:top w:val="none" w:sz="0" w:space="0" w:color="auto"/>
        <w:left w:val="none" w:sz="0" w:space="0" w:color="auto"/>
        <w:bottom w:val="none" w:sz="0" w:space="0" w:color="auto"/>
        <w:right w:val="none" w:sz="0" w:space="0" w:color="auto"/>
      </w:divBdr>
    </w:div>
    <w:div w:id="1788894192">
      <w:bodyDiv w:val="1"/>
      <w:marLeft w:val="0"/>
      <w:marRight w:val="0"/>
      <w:marTop w:val="0"/>
      <w:marBottom w:val="0"/>
      <w:divBdr>
        <w:top w:val="none" w:sz="0" w:space="0" w:color="auto"/>
        <w:left w:val="none" w:sz="0" w:space="0" w:color="auto"/>
        <w:bottom w:val="none" w:sz="0" w:space="0" w:color="auto"/>
        <w:right w:val="none" w:sz="0" w:space="0" w:color="auto"/>
      </w:divBdr>
    </w:div>
    <w:div w:id="1801722403">
      <w:bodyDiv w:val="1"/>
      <w:marLeft w:val="0"/>
      <w:marRight w:val="0"/>
      <w:marTop w:val="0"/>
      <w:marBottom w:val="0"/>
      <w:divBdr>
        <w:top w:val="none" w:sz="0" w:space="0" w:color="auto"/>
        <w:left w:val="none" w:sz="0" w:space="0" w:color="auto"/>
        <w:bottom w:val="none" w:sz="0" w:space="0" w:color="auto"/>
        <w:right w:val="none" w:sz="0" w:space="0" w:color="auto"/>
      </w:divBdr>
    </w:div>
    <w:div w:id="1803769848">
      <w:bodyDiv w:val="1"/>
      <w:marLeft w:val="0"/>
      <w:marRight w:val="0"/>
      <w:marTop w:val="0"/>
      <w:marBottom w:val="0"/>
      <w:divBdr>
        <w:top w:val="none" w:sz="0" w:space="0" w:color="auto"/>
        <w:left w:val="none" w:sz="0" w:space="0" w:color="auto"/>
        <w:bottom w:val="none" w:sz="0" w:space="0" w:color="auto"/>
        <w:right w:val="none" w:sz="0" w:space="0" w:color="auto"/>
      </w:divBdr>
    </w:div>
    <w:div w:id="1870752759">
      <w:bodyDiv w:val="1"/>
      <w:marLeft w:val="0"/>
      <w:marRight w:val="0"/>
      <w:marTop w:val="0"/>
      <w:marBottom w:val="0"/>
      <w:divBdr>
        <w:top w:val="none" w:sz="0" w:space="0" w:color="auto"/>
        <w:left w:val="none" w:sz="0" w:space="0" w:color="auto"/>
        <w:bottom w:val="none" w:sz="0" w:space="0" w:color="auto"/>
        <w:right w:val="none" w:sz="0" w:space="0" w:color="auto"/>
      </w:divBdr>
      <w:divsChild>
        <w:div w:id="539241920">
          <w:marLeft w:val="360"/>
          <w:marRight w:val="0"/>
          <w:marTop w:val="200"/>
          <w:marBottom w:val="0"/>
          <w:divBdr>
            <w:top w:val="none" w:sz="0" w:space="0" w:color="auto"/>
            <w:left w:val="none" w:sz="0" w:space="0" w:color="auto"/>
            <w:bottom w:val="none" w:sz="0" w:space="0" w:color="auto"/>
            <w:right w:val="none" w:sz="0" w:space="0" w:color="auto"/>
          </w:divBdr>
        </w:div>
        <w:div w:id="1612514798">
          <w:marLeft w:val="360"/>
          <w:marRight w:val="0"/>
          <w:marTop w:val="200"/>
          <w:marBottom w:val="0"/>
          <w:divBdr>
            <w:top w:val="none" w:sz="0" w:space="0" w:color="auto"/>
            <w:left w:val="none" w:sz="0" w:space="0" w:color="auto"/>
            <w:bottom w:val="none" w:sz="0" w:space="0" w:color="auto"/>
            <w:right w:val="none" w:sz="0" w:space="0" w:color="auto"/>
          </w:divBdr>
        </w:div>
        <w:div w:id="223218418">
          <w:marLeft w:val="360"/>
          <w:marRight w:val="0"/>
          <w:marTop w:val="200"/>
          <w:marBottom w:val="0"/>
          <w:divBdr>
            <w:top w:val="none" w:sz="0" w:space="0" w:color="auto"/>
            <w:left w:val="none" w:sz="0" w:space="0" w:color="auto"/>
            <w:bottom w:val="none" w:sz="0" w:space="0" w:color="auto"/>
            <w:right w:val="none" w:sz="0" w:space="0" w:color="auto"/>
          </w:divBdr>
        </w:div>
        <w:div w:id="690572526">
          <w:marLeft w:val="360"/>
          <w:marRight w:val="0"/>
          <w:marTop w:val="200"/>
          <w:marBottom w:val="0"/>
          <w:divBdr>
            <w:top w:val="none" w:sz="0" w:space="0" w:color="auto"/>
            <w:left w:val="none" w:sz="0" w:space="0" w:color="auto"/>
            <w:bottom w:val="none" w:sz="0" w:space="0" w:color="auto"/>
            <w:right w:val="none" w:sz="0" w:space="0" w:color="auto"/>
          </w:divBdr>
        </w:div>
      </w:divsChild>
    </w:div>
    <w:div w:id="1872062224">
      <w:bodyDiv w:val="1"/>
      <w:marLeft w:val="0"/>
      <w:marRight w:val="0"/>
      <w:marTop w:val="0"/>
      <w:marBottom w:val="0"/>
      <w:divBdr>
        <w:top w:val="none" w:sz="0" w:space="0" w:color="auto"/>
        <w:left w:val="none" w:sz="0" w:space="0" w:color="auto"/>
        <w:bottom w:val="none" w:sz="0" w:space="0" w:color="auto"/>
        <w:right w:val="none" w:sz="0" w:space="0" w:color="auto"/>
      </w:divBdr>
    </w:div>
    <w:div w:id="1872959311">
      <w:bodyDiv w:val="1"/>
      <w:marLeft w:val="0"/>
      <w:marRight w:val="0"/>
      <w:marTop w:val="0"/>
      <w:marBottom w:val="0"/>
      <w:divBdr>
        <w:top w:val="none" w:sz="0" w:space="0" w:color="auto"/>
        <w:left w:val="none" w:sz="0" w:space="0" w:color="auto"/>
        <w:bottom w:val="none" w:sz="0" w:space="0" w:color="auto"/>
        <w:right w:val="none" w:sz="0" w:space="0" w:color="auto"/>
      </w:divBdr>
    </w:div>
    <w:div w:id="1877043583">
      <w:bodyDiv w:val="1"/>
      <w:marLeft w:val="0"/>
      <w:marRight w:val="0"/>
      <w:marTop w:val="0"/>
      <w:marBottom w:val="0"/>
      <w:divBdr>
        <w:top w:val="none" w:sz="0" w:space="0" w:color="auto"/>
        <w:left w:val="none" w:sz="0" w:space="0" w:color="auto"/>
        <w:bottom w:val="none" w:sz="0" w:space="0" w:color="auto"/>
        <w:right w:val="none" w:sz="0" w:space="0" w:color="auto"/>
      </w:divBdr>
    </w:div>
    <w:div w:id="1883864809">
      <w:bodyDiv w:val="1"/>
      <w:marLeft w:val="0"/>
      <w:marRight w:val="0"/>
      <w:marTop w:val="0"/>
      <w:marBottom w:val="0"/>
      <w:divBdr>
        <w:top w:val="none" w:sz="0" w:space="0" w:color="auto"/>
        <w:left w:val="none" w:sz="0" w:space="0" w:color="auto"/>
        <w:bottom w:val="none" w:sz="0" w:space="0" w:color="auto"/>
        <w:right w:val="none" w:sz="0" w:space="0" w:color="auto"/>
      </w:divBdr>
    </w:div>
    <w:div w:id="1908300669">
      <w:bodyDiv w:val="1"/>
      <w:marLeft w:val="0"/>
      <w:marRight w:val="0"/>
      <w:marTop w:val="0"/>
      <w:marBottom w:val="0"/>
      <w:divBdr>
        <w:top w:val="none" w:sz="0" w:space="0" w:color="auto"/>
        <w:left w:val="none" w:sz="0" w:space="0" w:color="auto"/>
        <w:bottom w:val="none" w:sz="0" w:space="0" w:color="auto"/>
        <w:right w:val="none" w:sz="0" w:space="0" w:color="auto"/>
      </w:divBdr>
    </w:div>
    <w:div w:id="1914506392">
      <w:bodyDiv w:val="1"/>
      <w:marLeft w:val="0"/>
      <w:marRight w:val="0"/>
      <w:marTop w:val="0"/>
      <w:marBottom w:val="0"/>
      <w:divBdr>
        <w:top w:val="none" w:sz="0" w:space="0" w:color="auto"/>
        <w:left w:val="none" w:sz="0" w:space="0" w:color="auto"/>
        <w:bottom w:val="none" w:sz="0" w:space="0" w:color="auto"/>
        <w:right w:val="none" w:sz="0" w:space="0" w:color="auto"/>
      </w:divBdr>
    </w:div>
    <w:div w:id="1942571254">
      <w:bodyDiv w:val="1"/>
      <w:marLeft w:val="0"/>
      <w:marRight w:val="0"/>
      <w:marTop w:val="0"/>
      <w:marBottom w:val="0"/>
      <w:divBdr>
        <w:top w:val="none" w:sz="0" w:space="0" w:color="auto"/>
        <w:left w:val="none" w:sz="0" w:space="0" w:color="auto"/>
        <w:bottom w:val="none" w:sz="0" w:space="0" w:color="auto"/>
        <w:right w:val="none" w:sz="0" w:space="0" w:color="auto"/>
      </w:divBdr>
    </w:div>
    <w:div w:id="1990741517">
      <w:bodyDiv w:val="1"/>
      <w:marLeft w:val="0"/>
      <w:marRight w:val="0"/>
      <w:marTop w:val="0"/>
      <w:marBottom w:val="0"/>
      <w:divBdr>
        <w:top w:val="none" w:sz="0" w:space="0" w:color="auto"/>
        <w:left w:val="none" w:sz="0" w:space="0" w:color="auto"/>
        <w:bottom w:val="none" w:sz="0" w:space="0" w:color="auto"/>
        <w:right w:val="none" w:sz="0" w:space="0" w:color="auto"/>
      </w:divBdr>
    </w:div>
    <w:div w:id="1992128389">
      <w:bodyDiv w:val="1"/>
      <w:marLeft w:val="0"/>
      <w:marRight w:val="0"/>
      <w:marTop w:val="0"/>
      <w:marBottom w:val="0"/>
      <w:divBdr>
        <w:top w:val="none" w:sz="0" w:space="0" w:color="auto"/>
        <w:left w:val="none" w:sz="0" w:space="0" w:color="auto"/>
        <w:bottom w:val="none" w:sz="0" w:space="0" w:color="auto"/>
        <w:right w:val="none" w:sz="0" w:space="0" w:color="auto"/>
      </w:divBdr>
      <w:divsChild>
        <w:div w:id="126049140">
          <w:marLeft w:val="450"/>
          <w:marRight w:val="0"/>
          <w:marTop w:val="0"/>
          <w:marBottom w:val="173"/>
          <w:divBdr>
            <w:top w:val="none" w:sz="0" w:space="0" w:color="auto"/>
            <w:left w:val="none" w:sz="0" w:space="0" w:color="auto"/>
            <w:bottom w:val="none" w:sz="0" w:space="0" w:color="auto"/>
            <w:right w:val="none" w:sz="0" w:space="0" w:color="auto"/>
          </w:divBdr>
          <w:divsChild>
            <w:div w:id="1339114340">
              <w:marLeft w:val="0"/>
              <w:marRight w:val="0"/>
              <w:marTop w:val="0"/>
              <w:marBottom w:val="0"/>
              <w:divBdr>
                <w:top w:val="none" w:sz="0" w:space="0" w:color="auto"/>
                <w:left w:val="none" w:sz="0" w:space="0" w:color="auto"/>
                <w:bottom w:val="none" w:sz="0" w:space="0" w:color="auto"/>
                <w:right w:val="none" w:sz="0" w:space="0" w:color="auto"/>
              </w:divBdr>
            </w:div>
            <w:div w:id="2069914317">
              <w:marLeft w:val="0"/>
              <w:marRight w:val="0"/>
              <w:marTop w:val="0"/>
              <w:marBottom w:val="0"/>
              <w:divBdr>
                <w:top w:val="none" w:sz="0" w:space="0" w:color="auto"/>
                <w:left w:val="none" w:sz="0" w:space="0" w:color="auto"/>
                <w:bottom w:val="none" w:sz="0" w:space="0" w:color="auto"/>
                <w:right w:val="none" w:sz="0" w:space="0" w:color="auto"/>
              </w:divBdr>
            </w:div>
          </w:divsChild>
        </w:div>
        <w:div w:id="1116827762">
          <w:marLeft w:val="450"/>
          <w:marRight w:val="0"/>
          <w:marTop w:val="0"/>
          <w:marBottom w:val="173"/>
          <w:divBdr>
            <w:top w:val="none" w:sz="0" w:space="0" w:color="auto"/>
            <w:left w:val="none" w:sz="0" w:space="0" w:color="auto"/>
            <w:bottom w:val="none" w:sz="0" w:space="0" w:color="auto"/>
            <w:right w:val="none" w:sz="0" w:space="0" w:color="auto"/>
          </w:divBdr>
          <w:divsChild>
            <w:div w:id="316954393">
              <w:marLeft w:val="0"/>
              <w:marRight w:val="0"/>
              <w:marTop w:val="0"/>
              <w:marBottom w:val="0"/>
              <w:divBdr>
                <w:top w:val="none" w:sz="0" w:space="0" w:color="auto"/>
                <w:left w:val="none" w:sz="0" w:space="0" w:color="auto"/>
                <w:bottom w:val="none" w:sz="0" w:space="0" w:color="auto"/>
                <w:right w:val="none" w:sz="0" w:space="0" w:color="auto"/>
              </w:divBdr>
            </w:div>
            <w:div w:id="111242212">
              <w:marLeft w:val="0"/>
              <w:marRight w:val="0"/>
              <w:marTop w:val="0"/>
              <w:marBottom w:val="0"/>
              <w:divBdr>
                <w:top w:val="none" w:sz="0" w:space="0" w:color="auto"/>
                <w:left w:val="none" w:sz="0" w:space="0" w:color="auto"/>
                <w:bottom w:val="none" w:sz="0" w:space="0" w:color="auto"/>
                <w:right w:val="none" w:sz="0" w:space="0" w:color="auto"/>
              </w:divBdr>
            </w:div>
          </w:divsChild>
        </w:div>
        <w:div w:id="1846043953">
          <w:marLeft w:val="450"/>
          <w:marRight w:val="0"/>
          <w:marTop w:val="0"/>
          <w:marBottom w:val="173"/>
          <w:divBdr>
            <w:top w:val="none" w:sz="0" w:space="0" w:color="auto"/>
            <w:left w:val="none" w:sz="0" w:space="0" w:color="auto"/>
            <w:bottom w:val="none" w:sz="0" w:space="0" w:color="auto"/>
            <w:right w:val="none" w:sz="0" w:space="0" w:color="auto"/>
          </w:divBdr>
          <w:divsChild>
            <w:div w:id="1828592534">
              <w:marLeft w:val="0"/>
              <w:marRight w:val="0"/>
              <w:marTop w:val="0"/>
              <w:marBottom w:val="0"/>
              <w:divBdr>
                <w:top w:val="none" w:sz="0" w:space="0" w:color="auto"/>
                <w:left w:val="none" w:sz="0" w:space="0" w:color="auto"/>
                <w:bottom w:val="none" w:sz="0" w:space="0" w:color="auto"/>
                <w:right w:val="none" w:sz="0" w:space="0" w:color="auto"/>
              </w:divBdr>
            </w:div>
            <w:div w:id="1602906326">
              <w:marLeft w:val="0"/>
              <w:marRight w:val="0"/>
              <w:marTop w:val="0"/>
              <w:marBottom w:val="0"/>
              <w:divBdr>
                <w:top w:val="none" w:sz="0" w:space="0" w:color="auto"/>
                <w:left w:val="none" w:sz="0" w:space="0" w:color="auto"/>
                <w:bottom w:val="none" w:sz="0" w:space="0" w:color="auto"/>
                <w:right w:val="none" w:sz="0" w:space="0" w:color="auto"/>
              </w:divBdr>
            </w:div>
          </w:divsChild>
        </w:div>
        <w:div w:id="439885475">
          <w:marLeft w:val="450"/>
          <w:marRight w:val="0"/>
          <w:marTop w:val="0"/>
          <w:marBottom w:val="173"/>
          <w:divBdr>
            <w:top w:val="none" w:sz="0" w:space="0" w:color="auto"/>
            <w:left w:val="none" w:sz="0" w:space="0" w:color="auto"/>
            <w:bottom w:val="none" w:sz="0" w:space="0" w:color="auto"/>
            <w:right w:val="none" w:sz="0" w:space="0" w:color="auto"/>
          </w:divBdr>
          <w:divsChild>
            <w:div w:id="643657755">
              <w:marLeft w:val="0"/>
              <w:marRight w:val="0"/>
              <w:marTop w:val="0"/>
              <w:marBottom w:val="0"/>
              <w:divBdr>
                <w:top w:val="none" w:sz="0" w:space="0" w:color="auto"/>
                <w:left w:val="none" w:sz="0" w:space="0" w:color="auto"/>
                <w:bottom w:val="none" w:sz="0" w:space="0" w:color="auto"/>
                <w:right w:val="none" w:sz="0" w:space="0" w:color="auto"/>
              </w:divBdr>
            </w:div>
            <w:div w:id="1940480771">
              <w:marLeft w:val="0"/>
              <w:marRight w:val="0"/>
              <w:marTop w:val="0"/>
              <w:marBottom w:val="0"/>
              <w:divBdr>
                <w:top w:val="none" w:sz="0" w:space="0" w:color="auto"/>
                <w:left w:val="none" w:sz="0" w:space="0" w:color="auto"/>
                <w:bottom w:val="none" w:sz="0" w:space="0" w:color="auto"/>
                <w:right w:val="none" w:sz="0" w:space="0" w:color="auto"/>
              </w:divBdr>
            </w:div>
          </w:divsChild>
        </w:div>
        <w:div w:id="1368607375">
          <w:marLeft w:val="450"/>
          <w:marRight w:val="0"/>
          <w:marTop w:val="0"/>
          <w:marBottom w:val="173"/>
          <w:divBdr>
            <w:top w:val="none" w:sz="0" w:space="0" w:color="auto"/>
            <w:left w:val="none" w:sz="0" w:space="0" w:color="auto"/>
            <w:bottom w:val="none" w:sz="0" w:space="0" w:color="auto"/>
            <w:right w:val="none" w:sz="0" w:space="0" w:color="auto"/>
          </w:divBdr>
          <w:divsChild>
            <w:div w:id="1757634384">
              <w:marLeft w:val="0"/>
              <w:marRight w:val="0"/>
              <w:marTop w:val="0"/>
              <w:marBottom w:val="0"/>
              <w:divBdr>
                <w:top w:val="none" w:sz="0" w:space="0" w:color="auto"/>
                <w:left w:val="none" w:sz="0" w:space="0" w:color="auto"/>
                <w:bottom w:val="none" w:sz="0" w:space="0" w:color="auto"/>
                <w:right w:val="none" w:sz="0" w:space="0" w:color="auto"/>
              </w:divBdr>
            </w:div>
            <w:div w:id="459306261">
              <w:marLeft w:val="0"/>
              <w:marRight w:val="0"/>
              <w:marTop w:val="0"/>
              <w:marBottom w:val="0"/>
              <w:divBdr>
                <w:top w:val="none" w:sz="0" w:space="0" w:color="auto"/>
                <w:left w:val="none" w:sz="0" w:space="0" w:color="auto"/>
                <w:bottom w:val="none" w:sz="0" w:space="0" w:color="auto"/>
                <w:right w:val="none" w:sz="0" w:space="0" w:color="auto"/>
              </w:divBdr>
            </w:div>
          </w:divsChild>
        </w:div>
        <w:div w:id="919095191">
          <w:marLeft w:val="450"/>
          <w:marRight w:val="0"/>
          <w:marTop w:val="0"/>
          <w:marBottom w:val="173"/>
          <w:divBdr>
            <w:top w:val="none" w:sz="0" w:space="0" w:color="auto"/>
            <w:left w:val="none" w:sz="0" w:space="0" w:color="auto"/>
            <w:bottom w:val="none" w:sz="0" w:space="0" w:color="auto"/>
            <w:right w:val="none" w:sz="0" w:space="0" w:color="auto"/>
          </w:divBdr>
          <w:divsChild>
            <w:div w:id="1717271926">
              <w:marLeft w:val="0"/>
              <w:marRight w:val="0"/>
              <w:marTop w:val="0"/>
              <w:marBottom w:val="0"/>
              <w:divBdr>
                <w:top w:val="none" w:sz="0" w:space="0" w:color="auto"/>
                <w:left w:val="none" w:sz="0" w:space="0" w:color="auto"/>
                <w:bottom w:val="none" w:sz="0" w:space="0" w:color="auto"/>
                <w:right w:val="none" w:sz="0" w:space="0" w:color="auto"/>
              </w:divBdr>
            </w:div>
            <w:div w:id="1321351340">
              <w:marLeft w:val="0"/>
              <w:marRight w:val="0"/>
              <w:marTop w:val="0"/>
              <w:marBottom w:val="0"/>
              <w:divBdr>
                <w:top w:val="none" w:sz="0" w:space="0" w:color="auto"/>
                <w:left w:val="none" w:sz="0" w:space="0" w:color="auto"/>
                <w:bottom w:val="none" w:sz="0" w:space="0" w:color="auto"/>
                <w:right w:val="none" w:sz="0" w:space="0" w:color="auto"/>
              </w:divBdr>
            </w:div>
          </w:divsChild>
        </w:div>
        <w:div w:id="298190044">
          <w:marLeft w:val="450"/>
          <w:marRight w:val="0"/>
          <w:marTop w:val="0"/>
          <w:marBottom w:val="173"/>
          <w:divBdr>
            <w:top w:val="none" w:sz="0" w:space="0" w:color="auto"/>
            <w:left w:val="none" w:sz="0" w:space="0" w:color="auto"/>
            <w:bottom w:val="none" w:sz="0" w:space="0" w:color="auto"/>
            <w:right w:val="none" w:sz="0" w:space="0" w:color="auto"/>
          </w:divBdr>
          <w:divsChild>
            <w:div w:id="167403137">
              <w:marLeft w:val="0"/>
              <w:marRight w:val="0"/>
              <w:marTop w:val="0"/>
              <w:marBottom w:val="0"/>
              <w:divBdr>
                <w:top w:val="none" w:sz="0" w:space="0" w:color="auto"/>
                <w:left w:val="none" w:sz="0" w:space="0" w:color="auto"/>
                <w:bottom w:val="none" w:sz="0" w:space="0" w:color="auto"/>
                <w:right w:val="none" w:sz="0" w:space="0" w:color="auto"/>
              </w:divBdr>
            </w:div>
            <w:div w:id="375469404">
              <w:marLeft w:val="0"/>
              <w:marRight w:val="0"/>
              <w:marTop w:val="0"/>
              <w:marBottom w:val="0"/>
              <w:divBdr>
                <w:top w:val="none" w:sz="0" w:space="0" w:color="auto"/>
                <w:left w:val="none" w:sz="0" w:space="0" w:color="auto"/>
                <w:bottom w:val="none" w:sz="0" w:space="0" w:color="auto"/>
                <w:right w:val="none" w:sz="0" w:space="0" w:color="auto"/>
              </w:divBdr>
            </w:div>
          </w:divsChild>
        </w:div>
        <w:div w:id="644621476">
          <w:marLeft w:val="450"/>
          <w:marRight w:val="0"/>
          <w:marTop w:val="0"/>
          <w:marBottom w:val="173"/>
          <w:divBdr>
            <w:top w:val="none" w:sz="0" w:space="0" w:color="auto"/>
            <w:left w:val="none" w:sz="0" w:space="0" w:color="auto"/>
            <w:bottom w:val="none" w:sz="0" w:space="0" w:color="auto"/>
            <w:right w:val="none" w:sz="0" w:space="0" w:color="auto"/>
          </w:divBdr>
          <w:divsChild>
            <w:div w:id="67313094">
              <w:marLeft w:val="0"/>
              <w:marRight w:val="0"/>
              <w:marTop w:val="0"/>
              <w:marBottom w:val="0"/>
              <w:divBdr>
                <w:top w:val="none" w:sz="0" w:space="0" w:color="auto"/>
                <w:left w:val="none" w:sz="0" w:space="0" w:color="auto"/>
                <w:bottom w:val="none" w:sz="0" w:space="0" w:color="auto"/>
                <w:right w:val="none" w:sz="0" w:space="0" w:color="auto"/>
              </w:divBdr>
            </w:div>
            <w:div w:id="890771095">
              <w:marLeft w:val="0"/>
              <w:marRight w:val="0"/>
              <w:marTop w:val="0"/>
              <w:marBottom w:val="0"/>
              <w:divBdr>
                <w:top w:val="none" w:sz="0" w:space="0" w:color="auto"/>
                <w:left w:val="none" w:sz="0" w:space="0" w:color="auto"/>
                <w:bottom w:val="none" w:sz="0" w:space="0" w:color="auto"/>
                <w:right w:val="none" w:sz="0" w:space="0" w:color="auto"/>
              </w:divBdr>
            </w:div>
          </w:divsChild>
        </w:div>
        <w:div w:id="1716083449">
          <w:marLeft w:val="450"/>
          <w:marRight w:val="0"/>
          <w:marTop w:val="0"/>
          <w:marBottom w:val="173"/>
          <w:divBdr>
            <w:top w:val="none" w:sz="0" w:space="0" w:color="auto"/>
            <w:left w:val="none" w:sz="0" w:space="0" w:color="auto"/>
            <w:bottom w:val="none" w:sz="0" w:space="0" w:color="auto"/>
            <w:right w:val="none" w:sz="0" w:space="0" w:color="auto"/>
          </w:divBdr>
          <w:divsChild>
            <w:div w:id="761755249">
              <w:marLeft w:val="0"/>
              <w:marRight w:val="0"/>
              <w:marTop w:val="0"/>
              <w:marBottom w:val="0"/>
              <w:divBdr>
                <w:top w:val="none" w:sz="0" w:space="0" w:color="auto"/>
                <w:left w:val="none" w:sz="0" w:space="0" w:color="auto"/>
                <w:bottom w:val="none" w:sz="0" w:space="0" w:color="auto"/>
                <w:right w:val="none" w:sz="0" w:space="0" w:color="auto"/>
              </w:divBdr>
            </w:div>
            <w:div w:id="44911564">
              <w:marLeft w:val="0"/>
              <w:marRight w:val="0"/>
              <w:marTop w:val="0"/>
              <w:marBottom w:val="0"/>
              <w:divBdr>
                <w:top w:val="none" w:sz="0" w:space="0" w:color="auto"/>
                <w:left w:val="none" w:sz="0" w:space="0" w:color="auto"/>
                <w:bottom w:val="none" w:sz="0" w:space="0" w:color="auto"/>
                <w:right w:val="none" w:sz="0" w:space="0" w:color="auto"/>
              </w:divBdr>
            </w:div>
          </w:divsChild>
        </w:div>
        <w:div w:id="696275769">
          <w:marLeft w:val="450"/>
          <w:marRight w:val="0"/>
          <w:marTop w:val="0"/>
          <w:marBottom w:val="173"/>
          <w:divBdr>
            <w:top w:val="none" w:sz="0" w:space="0" w:color="auto"/>
            <w:left w:val="none" w:sz="0" w:space="0" w:color="auto"/>
            <w:bottom w:val="none" w:sz="0" w:space="0" w:color="auto"/>
            <w:right w:val="none" w:sz="0" w:space="0" w:color="auto"/>
          </w:divBdr>
          <w:divsChild>
            <w:div w:id="354887764">
              <w:marLeft w:val="0"/>
              <w:marRight w:val="0"/>
              <w:marTop w:val="0"/>
              <w:marBottom w:val="0"/>
              <w:divBdr>
                <w:top w:val="none" w:sz="0" w:space="0" w:color="auto"/>
                <w:left w:val="none" w:sz="0" w:space="0" w:color="auto"/>
                <w:bottom w:val="none" w:sz="0" w:space="0" w:color="auto"/>
                <w:right w:val="none" w:sz="0" w:space="0" w:color="auto"/>
              </w:divBdr>
            </w:div>
            <w:div w:id="716197768">
              <w:marLeft w:val="0"/>
              <w:marRight w:val="0"/>
              <w:marTop w:val="0"/>
              <w:marBottom w:val="0"/>
              <w:divBdr>
                <w:top w:val="none" w:sz="0" w:space="0" w:color="auto"/>
                <w:left w:val="none" w:sz="0" w:space="0" w:color="auto"/>
                <w:bottom w:val="none" w:sz="0" w:space="0" w:color="auto"/>
                <w:right w:val="none" w:sz="0" w:space="0" w:color="auto"/>
              </w:divBdr>
            </w:div>
          </w:divsChild>
        </w:div>
        <w:div w:id="1898859413">
          <w:marLeft w:val="450"/>
          <w:marRight w:val="0"/>
          <w:marTop w:val="0"/>
          <w:marBottom w:val="173"/>
          <w:divBdr>
            <w:top w:val="none" w:sz="0" w:space="0" w:color="auto"/>
            <w:left w:val="none" w:sz="0" w:space="0" w:color="auto"/>
            <w:bottom w:val="none" w:sz="0" w:space="0" w:color="auto"/>
            <w:right w:val="none" w:sz="0" w:space="0" w:color="auto"/>
          </w:divBdr>
          <w:divsChild>
            <w:div w:id="1677609611">
              <w:marLeft w:val="0"/>
              <w:marRight w:val="0"/>
              <w:marTop w:val="0"/>
              <w:marBottom w:val="0"/>
              <w:divBdr>
                <w:top w:val="none" w:sz="0" w:space="0" w:color="auto"/>
                <w:left w:val="none" w:sz="0" w:space="0" w:color="auto"/>
                <w:bottom w:val="none" w:sz="0" w:space="0" w:color="auto"/>
                <w:right w:val="none" w:sz="0" w:space="0" w:color="auto"/>
              </w:divBdr>
            </w:div>
            <w:div w:id="1260793715">
              <w:marLeft w:val="0"/>
              <w:marRight w:val="0"/>
              <w:marTop w:val="0"/>
              <w:marBottom w:val="0"/>
              <w:divBdr>
                <w:top w:val="none" w:sz="0" w:space="0" w:color="auto"/>
                <w:left w:val="none" w:sz="0" w:space="0" w:color="auto"/>
                <w:bottom w:val="none" w:sz="0" w:space="0" w:color="auto"/>
                <w:right w:val="none" w:sz="0" w:space="0" w:color="auto"/>
              </w:divBdr>
            </w:div>
          </w:divsChild>
        </w:div>
        <w:div w:id="137190750">
          <w:marLeft w:val="450"/>
          <w:marRight w:val="0"/>
          <w:marTop w:val="0"/>
          <w:marBottom w:val="173"/>
          <w:divBdr>
            <w:top w:val="none" w:sz="0" w:space="0" w:color="auto"/>
            <w:left w:val="none" w:sz="0" w:space="0" w:color="auto"/>
            <w:bottom w:val="none" w:sz="0" w:space="0" w:color="auto"/>
            <w:right w:val="none" w:sz="0" w:space="0" w:color="auto"/>
          </w:divBdr>
          <w:divsChild>
            <w:div w:id="912011031">
              <w:marLeft w:val="0"/>
              <w:marRight w:val="0"/>
              <w:marTop w:val="0"/>
              <w:marBottom w:val="0"/>
              <w:divBdr>
                <w:top w:val="none" w:sz="0" w:space="0" w:color="auto"/>
                <w:left w:val="none" w:sz="0" w:space="0" w:color="auto"/>
                <w:bottom w:val="none" w:sz="0" w:space="0" w:color="auto"/>
                <w:right w:val="none" w:sz="0" w:space="0" w:color="auto"/>
              </w:divBdr>
            </w:div>
            <w:div w:id="46088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152349">
      <w:bodyDiv w:val="1"/>
      <w:marLeft w:val="0"/>
      <w:marRight w:val="0"/>
      <w:marTop w:val="0"/>
      <w:marBottom w:val="0"/>
      <w:divBdr>
        <w:top w:val="none" w:sz="0" w:space="0" w:color="auto"/>
        <w:left w:val="none" w:sz="0" w:space="0" w:color="auto"/>
        <w:bottom w:val="none" w:sz="0" w:space="0" w:color="auto"/>
        <w:right w:val="none" w:sz="0" w:space="0" w:color="auto"/>
      </w:divBdr>
    </w:div>
    <w:div w:id="2029985408">
      <w:bodyDiv w:val="1"/>
      <w:marLeft w:val="0"/>
      <w:marRight w:val="0"/>
      <w:marTop w:val="0"/>
      <w:marBottom w:val="0"/>
      <w:divBdr>
        <w:top w:val="none" w:sz="0" w:space="0" w:color="auto"/>
        <w:left w:val="none" w:sz="0" w:space="0" w:color="auto"/>
        <w:bottom w:val="none" w:sz="0" w:space="0" w:color="auto"/>
        <w:right w:val="none" w:sz="0" w:space="0" w:color="auto"/>
      </w:divBdr>
    </w:div>
    <w:div w:id="2047484494">
      <w:bodyDiv w:val="1"/>
      <w:marLeft w:val="0"/>
      <w:marRight w:val="0"/>
      <w:marTop w:val="0"/>
      <w:marBottom w:val="0"/>
      <w:divBdr>
        <w:top w:val="none" w:sz="0" w:space="0" w:color="auto"/>
        <w:left w:val="none" w:sz="0" w:space="0" w:color="auto"/>
        <w:bottom w:val="none" w:sz="0" w:space="0" w:color="auto"/>
        <w:right w:val="none" w:sz="0" w:space="0" w:color="auto"/>
      </w:divBdr>
    </w:div>
    <w:div w:id="2100522078">
      <w:bodyDiv w:val="1"/>
      <w:marLeft w:val="0"/>
      <w:marRight w:val="0"/>
      <w:marTop w:val="0"/>
      <w:marBottom w:val="0"/>
      <w:divBdr>
        <w:top w:val="none" w:sz="0" w:space="0" w:color="auto"/>
        <w:left w:val="none" w:sz="0" w:space="0" w:color="auto"/>
        <w:bottom w:val="none" w:sz="0" w:space="0" w:color="auto"/>
        <w:right w:val="none" w:sz="0" w:space="0" w:color="auto"/>
      </w:divBdr>
    </w:div>
    <w:div w:id="2107337929">
      <w:bodyDiv w:val="1"/>
      <w:marLeft w:val="0"/>
      <w:marRight w:val="0"/>
      <w:marTop w:val="0"/>
      <w:marBottom w:val="0"/>
      <w:divBdr>
        <w:top w:val="none" w:sz="0" w:space="0" w:color="auto"/>
        <w:left w:val="none" w:sz="0" w:space="0" w:color="auto"/>
        <w:bottom w:val="none" w:sz="0" w:space="0" w:color="auto"/>
        <w:right w:val="none" w:sz="0" w:space="0" w:color="auto"/>
      </w:divBdr>
    </w:div>
    <w:div w:id="211088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jpg"/><Relationship Id="rId20" Type="http://schemas.openxmlformats.org/officeDocument/2006/relationships/image" Target="media/image1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g"/><Relationship Id="rId27"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Ste21</b:Tag>
    <b:SourceType>InternetSite</b:SourceType>
    <b:Guid>{91BA3A87-9CA6-4243-88AD-04174A867007}</b:Guid>
    <b:Title>What's the difference between Type 1 vs. Type 2 hypervisor?</b:Title>
    <b:Year>2021</b:Year>
    <b:Author>
      <b:Author>
        <b:NameList>
          <b:Person>
            <b:Last>Bigelow</b:Last>
            <b:First>Stephen</b:First>
            <b:Middle>J.</b:Middle>
          </b:Person>
        </b:NameList>
      </b:Author>
    </b:Author>
    <b:ProductionCompany>TechTarget</b:ProductionCompany>
    <b:Month>01</b:Month>
    <b:Day>13</b:Day>
    <b:YearAccessed>2023</b:YearAccessed>
    <b:MonthAccessed>03</b:MonthAccessed>
    <b:DayAccessed>09</b:DayAccessed>
    <b:URL>https://www.techtarget.com/searchitoperations/tip/Whats-the-difference-between-Type-1-vs-Type-2-hypervisor#:~:text=The%20main%20difference%20between%20Type,cons%20and%20specific%20use%20cases.</b:URL>
    <b:RefOrder>1</b:RefOrder>
  </b:Source>
  <b:Source>
    <b:Tag>IBM23</b:Tag>
    <b:SourceType>InternetSite</b:SourceType>
    <b:Guid>{3256D76B-B26A-4343-95CD-1A38ED3FACDA}</b:Guid>
    <b:Author>
      <b:Author>
        <b:Corporate>IBM</b:Corporate>
      </b:Author>
    </b:Author>
    <b:Title>Hypervisors</b:Title>
    <b:ProductionCompany>IBM</b:ProductionCompany>
    <b:Year>2023</b:Year>
    <b:YearAccessed>2023</b:YearAccessed>
    <b:MonthAccessed>03</b:MonthAccessed>
    <b:DayAccessed>09</b:DayAccessed>
    <b:URL>https://www.ibm.com/topics/hypervisors</b:URL>
    <b:RefOrder>2</b:RefOrder>
  </b:Source>
  <b:Source>
    <b:Tag>Mic21</b:Tag>
    <b:SourceType>InternetSite</b:SourceType>
    <b:Guid>{9CBCDC8B-0ADC-40C7-A9D1-B264109D2E4D}</b:Guid>
    <b:Author>
      <b:Author>
        <b:Corporate>Microsoft</b:Corporate>
      </b:Author>
    </b:Author>
    <b:Title>Dynamic Host Configuration Protocol (DHCP)</b:Title>
    <b:Year>2021</b:Year>
    <b:Month>07</b:Month>
    <b:Day>29</b:Day>
    <b:YearAccessed>2023</b:YearAccessed>
    <b:MonthAccessed>03</b:MonthAccessed>
    <b:DayAccessed>09</b:DayAccessed>
    <b:URL>https://learn.microsoft.com/en-us/windows-server/networking/technologies/dhcp/dhcp-top</b:URL>
    <b:RefOrder>3</b:RefOrder>
  </b:Source>
  <b:Source>
    <b:Tag>Eff23</b:Tag>
    <b:SourceType>InternetSite</b:SourceType>
    <b:Guid>{958674E5-5D51-44CA-B2A7-5181C9A0B4CB}</b:Guid>
    <b:Author>
      <b:Author>
        <b:Corporate>Efficient IP</b:Corporate>
      </b:Author>
    </b:Author>
    <b:Title>What is DHCP Lease?</b:Title>
    <b:Year>2023</b:Year>
    <b:YearAccessed>2023</b:YearAccessed>
    <b:MonthAccessed>03</b:MonthAccessed>
    <b:DayAccessed>09</b:DayAccessed>
    <b:URL>https://www.efficientip.com/glossary/dhcp-lease</b:URL>
    <b:RefOrder>4</b:RefOrder>
  </b:Source>
  <b:Source>
    <b:Tag>Que23</b:Tag>
    <b:SourceType>InternetSite</b:SourceType>
    <b:Guid>{08095F94-2DCF-4D98-9C2F-0CDFF3F4F4B8}</b:Guid>
    <b:Author>
      <b:Author>
        <b:Corporate>Quest</b:Corporate>
      </b:Author>
    </b:Author>
    <b:Title>What is Active Directory?</b:Title>
    <b:ProductionCompany>Quest</b:ProductionCompany>
    <b:Year>2023</b:Year>
    <b:YearAccessed>2023</b:YearAccessed>
    <b:MonthAccessed>03</b:MonthAccessed>
    <b:DayAccessed>09</b:DayAccessed>
    <b:URL>https://www.quest.com/solutions/active-directory/what-is-active-directory.aspx#:~:text=Active%20Directory%20(AD)%20is%20a,who's%20allowed%20to%20do%20what.</b:URL>
    <b:RefOrder>5</b:RefOrder>
  </b:Source>
</b:Sources>
</file>

<file path=customXml/itemProps1.xml><?xml version="1.0" encoding="utf-8"?>
<ds:datastoreItem xmlns:ds="http://schemas.openxmlformats.org/officeDocument/2006/customXml" ds:itemID="{F2322835-4D2F-4A0F-A202-FFD77659D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22</Pages>
  <Words>2831</Words>
  <Characters>16138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Thomas</dc:creator>
  <cp:keywords/>
  <dc:description/>
  <cp:lastModifiedBy>Morgan Combstock</cp:lastModifiedBy>
  <cp:revision>32</cp:revision>
  <dcterms:created xsi:type="dcterms:W3CDTF">2023-03-09T15:25:00Z</dcterms:created>
  <dcterms:modified xsi:type="dcterms:W3CDTF">2023-03-10T08:07:00Z</dcterms:modified>
</cp:coreProperties>
</file>