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32"/>
          <w:szCs w:val="32"/>
          <w:u w:val="single"/>
          <w:rtl w:val="0"/>
        </w:rPr>
        <w:t xml:space="preserve">BMHS4005: Skills for academic success.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8"/>
          <w:szCs w:val="28"/>
          <w:u w:val="single"/>
          <w:rtl w:val="0"/>
        </w:rPr>
        <w:t xml:space="preserve">Assessment 1: 30 Minute in class referencing activity.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Instructions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have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30 minutes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use: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University Harvard Referencing Guide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Printed or electronic copy (if permitted)</w:t>
      </w:r>
    </w:p>
    <w:p w:rsidR="00000000" w:rsidDel="00000000" w:rsidP="00000000" w:rsidRDefault="00000000" w:rsidRPr="00000000" w14:paraId="0000000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not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Use AI tools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Access the internet (unless your referencing guide is online)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Discuss answers with other students</w:t>
      </w:r>
    </w:p>
    <w:p w:rsidR="00000000" w:rsidDel="00000000" w:rsidP="00000000" w:rsidRDefault="00000000" w:rsidRPr="00000000" w14:paraId="0000000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1: Read each question carefully and indicate the correct answer.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is the correct in-text citation?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(Smith)</w:t>
      </w:r>
    </w:p>
    <w:p w:rsidR="00000000" w:rsidDel="00000000" w:rsidP="00000000" w:rsidRDefault="00000000" w:rsidRPr="00000000" w14:paraId="0000001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2022)</w:t>
      </w:r>
    </w:p>
    <w:p w:rsidR="00000000" w:rsidDel="00000000" w:rsidP="00000000" w:rsidRDefault="00000000" w:rsidRPr="00000000" w14:paraId="0000001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2022)</w:t>
      </w:r>
    </w:p>
    <w:p w:rsidR="00000000" w:rsidDel="00000000" w:rsidP="00000000" w:rsidRDefault="00000000" w:rsidRPr="00000000" w14:paraId="0000001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2022 Smith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  </w:t>
      </w:r>
      <w:r w:rsidDel="00000000" w:rsidR="00000000" w:rsidRPr="00000000">
        <w:rPr>
          <w:rtl w:val="0"/>
        </w:rPr>
        <w:br w:type="textWrapping"/>
        <w:t xml:space="preserve">C</w:t>
        <w:br w:type="textWrapping"/>
      </w:r>
    </w:p>
    <w:p w:rsidR="00000000" w:rsidDel="00000000" w:rsidP="00000000" w:rsidRDefault="00000000" w:rsidRPr="00000000" w14:paraId="0000001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Which citation could correctly be used to show a direct quotation?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(Smith, 2022)</w:t>
      </w:r>
    </w:p>
    <w:p w:rsidR="00000000" w:rsidDel="00000000" w:rsidP="00000000" w:rsidRDefault="00000000" w:rsidRPr="00000000" w14:paraId="0000001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(Smith, 2022, p.15)</w:t>
      </w:r>
    </w:p>
    <w:p w:rsidR="00000000" w:rsidDel="00000000" w:rsidP="00000000" w:rsidRDefault="00000000" w:rsidRPr="00000000" w14:paraId="0000001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Smith, p15</w:t>
      </w:r>
    </w:p>
    <w:p w:rsidR="00000000" w:rsidDel="00000000" w:rsidP="00000000" w:rsidRDefault="00000000" w:rsidRPr="00000000" w14:paraId="0000001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(2022)</w:t>
      </w:r>
    </w:p>
    <w:p w:rsidR="00000000" w:rsidDel="00000000" w:rsidP="00000000" w:rsidRDefault="00000000" w:rsidRPr="00000000" w14:paraId="0000001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br w:type="textWrapping"/>
        <w:t xml:space="preserve">B</w:t>
      </w:r>
    </w:p>
    <w:p w:rsidR="00000000" w:rsidDel="00000000" w:rsidP="00000000" w:rsidRDefault="00000000" w:rsidRPr="00000000" w14:paraId="0000001B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806000"/>
          <w:sz w:val="24"/>
          <w:szCs w:val="24"/>
          <w:rtl w:val="0"/>
        </w:rPr>
        <w:t xml:space="preserve">Which answer is one of the ways to correctly present a citation for a source with two authors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 and Jones, 2021)</w:t>
      </w:r>
    </w:p>
    <w:p w:rsidR="00000000" w:rsidDel="00000000" w:rsidP="00000000" w:rsidRDefault="00000000" w:rsidRPr="00000000" w14:paraId="0000001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&amp; Jones 2021)</w:t>
      </w:r>
    </w:p>
    <w:p w:rsidR="00000000" w:rsidDel="00000000" w:rsidP="00000000" w:rsidRDefault="00000000" w:rsidRPr="00000000" w14:paraId="0000001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Jones 2021)</w:t>
      </w:r>
    </w:p>
    <w:p w:rsidR="00000000" w:rsidDel="00000000" w:rsidP="00000000" w:rsidRDefault="00000000" w:rsidRPr="00000000" w14:paraId="0000001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and Jones</w:t>
      </w:r>
    </w:p>
    <w:p w:rsidR="00000000" w:rsidDel="00000000" w:rsidP="00000000" w:rsidRDefault="00000000" w:rsidRPr="00000000" w14:paraId="0000002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</w:p>
    <w:p w:rsidR="00000000" w:rsidDel="00000000" w:rsidP="00000000" w:rsidRDefault="00000000" w:rsidRPr="00000000" w14:paraId="0000002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tl w:val="0"/>
        </w:rPr>
        <w:t xml:space="preserve">A</w:t>
        <w:br w:type="textWrapping"/>
        <w:br w:type="textWrapping"/>
      </w:r>
    </w:p>
    <w:p w:rsidR="00000000" w:rsidDel="00000000" w:rsidP="00000000" w:rsidRDefault="00000000" w:rsidRPr="00000000" w14:paraId="0000002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e4dfe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6"/>
          <w:szCs w:val="26"/>
          <w:u w:val="single"/>
          <w:rtl w:val="0"/>
        </w:rPr>
        <w:t xml:space="preserve">Activity 2: Each of the following references contain mistakes. Spot the errors and rewrite the reference correctly. (4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1: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Smith J 2022 Understanding Care Sage London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i w:val="1"/>
          <w:iCs w:val="1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br w:type="textWrapping"/>
        <w:br w:type="textWrapping"/>
        <w:t xml:space="preserve">Smith,J (2022)</w:t>
      </w:r>
      <w:r w:rsidDel="00000000" w:rsidR="00000000" w:rsidRPr="00000000">
        <w:rPr>
          <w:i w:val="1"/>
          <w:iCs w:val="1"/>
          <w:rtl w:val="0"/>
        </w:rPr>
        <w:t xml:space="preserve"> Understanding Care Sage London</w:t>
      </w:r>
    </w:p>
    <w:p w:rsidR="00000000" w:rsidDel="00000000" w:rsidP="00000000" w:rsidRDefault="00000000" w:rsidRPr="00000000" w14:paraId="0000002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2: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Social Care Institute for Excellence 2024. Safeguarding adults sharing information. www.scie.org.uk/safeguarding/adults/practice/sharing-information Accessed 10 October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Social Care Institute for Excellence  (2024). Safeguarding adults sharing information. </w:t>
      </w:r>
      <w:r w:rsidDel="00000000" w:rsidR="00000000" w:rsidRPr="00000000">
        <w:rPr>
          <w:u w:val="single"/>
          <w:rtl w:val="0"/>
        </w:rPr>
        <w:t xml:space="preserve">www,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scie.org.uk/Safeguarding/adults/practice/sharing-information</w:t>
        </w:r>
      </w:hyperlink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 Accessed 10 October 2025.</w:t>
        <w:br w:type="textWrapping"/>
        <w:br w:type="textWrapping"/>
      </w:r>
    </w:p>
    <w:p w:rsidR="00000000" w:rsidDel="00000000" w:rsidP="00000000" w:rsidRDefault="00000000" w:rsidRPr="00000000" w14:paraId="0000002C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ambria" w:cs="Cambria" w:eastAsia="Cambria" w:hAnsi="Cambria"/>
          <w:sz w:val="24"/>
          <w:szCs w:val="24"/>
        </w:rPr>
        <w:sectPr>
          <w:headerReference r:id="rId8" w:type="default"/>
          <w:headerReference r:id="rId9" w:type="first"/>
          <w:headerReference r:id="rId10" w:type="even"/>
          <w:footerReference r:id="rId11" w:type="default"/>
          <w:footerReference r:id="rId12" w:type="first"/>
          <w:footerReference r:id="rId13" w:type="even"/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11750"/>
        </w:tabs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147208" cy="5272122"/>
            <wp:effectExtent b="0" l="0" r="0" t="0"/>
            <wp:docPr descr="Diagram, text&#10;&#10;Description automatically generated" id="305572188" name="image2.png"/>
            <a:graphic>
              <a:graphicData uri="http://schemas.openxmlformats.org/drawingml/2006/picture">
                <pic:pic>
                  <pic:nvPicPr>
                    <pic:cNvPr descr="Diagram, text&#10;&#10;Description automatically generated"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431311" cy="5291384"/>
            <wp:effectExtent b="0" l="0" r="0" t="0"/>
            <wp:docPr descr="Text, letter&#10;&#10;Description automatically generated" id="305572190" name="image1.png"/>
            <a:graphic>
              <a:graphicData uri="http://schemas.openxmlformats.org/drawingml/2006/picture">
                <pic:pic>
                  <pic:nvPicPr>
                    <pic:cNvPr descr="Text, letter&#10;&#10;Description automatically generated"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-252411</wp:posOffset>
                </wp:positionH>
                <wp:positionV relativeFrom="paragraph">
                  <wp:posOffset>-4761</wp:posOffset>
                </wp:positionV>
                <wp:extent cx="9661525" cy="676275"/>
                <wp:effectExtent b="0" l="0" r="0" t="0"/>
                <wp:wrapSquare wrapText="bothSides" distB="45720" distT="45720" distL="114300" distR="114300"/>
                <wp:docPr id="30557218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0000" y="3446625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Activity 3: In the following Activity you will find 2 different credible sources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You need to identify the source type, provide the citation (both variations) and the full reference in the spaces provided. (8 Marks).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-252411</wp:posOffset>
                </wp:positionH>
                <wp:positionV relativeFrom="paragraph">
                  <wp:posOffset>-4761</wp:posOffset>
                </wp:positionV>
                <wp:extent cx="9661525" cy="676275"/>
                <wp:effectExtent b="0" l="0" r="0" t="0"/>
                <wp:wrapSquare wrapText="bothSides" distB="45720" distT="45720" distL="114300" distR="114300"/>
                <wp:docPr id="305572187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61525" cy="676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book</w:t>
      </w:r>
    </w:p>
    <w:p w:rsidR="00000000" w:rsidDel="00000000" w:rsidP="00000000" w:rsidRDefault="00000000" w:rsidRPr="00000000" w14:paraId="00000032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(Jacquelina Connelly &amp; Patrick forsyth)</w:t>
      </w:r>
    </w:p>
    <w:p w:rsidR="00000000" w:rsidDel="00000000" w:rsidP="00000000" w:rsidRDefault="00000000" w:rsidRPr="00000000" w14:paraId="0000003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 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 Design and patents act, (1988)</w:t>
      </w:r>
    </w:p>
    <w:p w:rsidR="00000000" w:rsidDel="00000000" w:rsidP="00000000" w:rsidRDefault="00000000" w:rsidRPr="00000000" w14:paraId="00000034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3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ambria" w:cs="Cambria" w:eastAsia="Cambria" w:hAnsi="Cambria"/>
          <w:sz w:val="24"/>
          <w:szCs w:val="24"/>
        </w:rPr>
        <w:sectPr>
          <w:type w:val="nextPage"/>
          <w:pgSz w:h="11906" w:w="16838" w:orient="landscape"/>
          <w:pgMar w:bottom="1440" w:top="1440" w:left="1440" w:right="144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71720" cy="5319549"/>
            <wp:effectExtent b="0" l="0" r="0" t="0"/>
            <wp:docPr descr="Text&#10;&#10;Description automatically generated" id="305572189" name="image3.png"/>
            <a:graphic>
              <a:graphicData uri="http://schemas.openxmlformats.org/drawingml/2006/picture">
                <pic:pic>
                  <pic:nvPicPr>
                    <pic:cNvPr descr="Text&#10;&#10;Description automatically generated" id="0" name="image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</w:p>
    <w:p w:rsidR="00000000" w:rsidDel="00000000" w:rsidP="00000000" w:rsidRDefault="00000000" w:rsidRPr="00000000" w14:paraId="0000003D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journal</w:t>
      </w:r>
    </w:p>
    <w:p w:rsidR="00000000" w:rsidDel="00000000" w:rsidP="00000000" w:rsidRDefault="00000000" w:rsidRPr="00000000" w14:paraId="0000003E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 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Routledge (taylor &amp; francis group) Carol</w:t>
      </w:r>
    </w:p>
    <w:p w:rsidR="00000000" w:rsidDel="00000000" w:rsidP="00000000" w:rsidRDefault="00000000" w:rsidRPr="00000000" w14:paraId="0000003F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</w:t>
      </w:r>
    </w:p>
    <w:p w:rsidR="00000000" w:rsidDel="00000000" w:rsidP="00000000" w:rsidRDefault="00000000" w:rsidRPr="00000000" w14:paraId="0000004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4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pBdr>
        <w:shd w:fill="ddebf7" w:val="clear"/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  <w:rtl w:val="0"/>
        </w:rPr>
        <w:t xml:space="preserve">Activity 4: Match each reference to the correct source type by writing the correct letter (A–C) in the table. (3 Marks)</w:t>
      </w:r>
    </w:p>
    <w:p w:rsidR="00000000" w:rsidDel="00000000" w:rsidP="00000000" w:rsidRDefault="00000000" w:rsidRPr="00000000" w14:paraId="0000004D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4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A.)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Brown, A.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Communication in Health and Social Care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3rd edn. London: Sage.</w:t>
      </w:r>
    </w:p>
    <w:p w:rsidR="00000000" w:rsidDel="00000000" w:rsidP="00000000" w:rsidRDefault="00000000" w:rsidRPr="00000000" w14:paraId="0000004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B.)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Jones, L. and Patel, R. (2022) 'The importance of person-centred care in healthcare settings',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Journal of Health Care Practice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18(2), pp. 45–58. </w:t>
      </w:r>
      <w:r w:rsidDel="00000000" w:rsidR="00000000" w:rsidRPr="00000000">
        <w:rPr>
          <w:rFonts w:ascii="Cambria" w:cs="Cambria" w:eastAsia="Cambria" w:hAnsi="Cambria"/>
          <w:color w:val="242424"/>
          <w:rtl w:val="0"/>
        </w:rPr>
        <w:t xml:space="preserve">Available at: https://doi.org/10.1177/1748895818781199.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C.)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Department of Health and Social Care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Adult Social Care Reform: Next Steps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London: Department of Health and Social Care.</w:t>
      </w:r>
    </w:p>
    <w:p w:rsidR="00000000" w:rsidDel="00000000" w:rsidP="00000000" w:rsidRDefault="00000000" w:rsidRPr="00000000" w14:paraId="00000051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u w:val="single"/>
          <w:rtl w:val="0"/>
        </w:rPr>
        <w:t xml:space="preserve">Answer table:</w:t>
      </w:r>
    </w:p>
    <w:tbl>
      <w:tblPr>
        <w:tblStyle w:val="Table1"/>
        <w:tblW w:w="4902.0" w:type="dxa"/>
        <w:jc w:val="left"/>
        <w:tblBorders>
          <w:top w:color="8eaadb" w:space="0" w:sz="4" w:val="single"/>
          <w:left w:color="8eaadb" w:space="0" w:sz="4" w:val="single"/>
          <w:bottom w:color="8eaadb" w:space="0" w:sz="4" w:val="single"/>
          <w:right w:color="8eaadb" w:space="0" w:sz="4" w:val="single"/>
          <w:insideH w:color="8eaadb" w:space="0" w:sz="4" w:val="single"/>
          <w:insideV w:color="8eaadb" w:space="0" w:sz="4" w:val="single"/>
        </w:tblBorders>
        <w:tblLayout w:type="fixed"/>
        <w:tblLook w:val="04A0"/>
      </w:tblPr>
      <w:tblGrid>
        <w:gridCol w:w="2346"/>
        <w:gridCol w:w="2556"/>
        <w:tblGridChange w:id="0">
          <w:tblGrid>
            <w:gridCol w:w="2346"/>
            <w:gridCol w:w="25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Source 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Correct Answer/Letter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Government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Journal article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Book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</w:tbl>
    <w:p w:rsidR="00000000" w:rsidDel="00000000" w:rsidP="00000000" w:rsidRDefault="00000000" w:rsidRPr="00000000" w14:paraId="0000005A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Activity 5: Insert appropriate in-text citations using the sources below.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According to Smith (2022),</w:t>
      </w:r>
    </w:p>
    <w:p w:rsidR="00000000" w:rsidDel="00000000" w:rsidP="00000000" w:rsidRDefault="00000000" w:rsidRPr="00000000" w14:paraId="0000005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(Brown, 2021)</w:t>
      </w:r>
    </w:p>
    <w:p w:rsidR="00000000" w:rsidDel="00000000" w:rsidP="00000000" w:rsidRDefault="00000000" w:rsidRPr="00000000" w14:paraId="0000005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(NHS England, 2023)</w:t>
      </w:r>
    </w:p>
    <w:p w:rsidR="00000000" w:rsidDel="00000000" w:rsidP="00000000" w:rsidRDefault="00000000" w:rsidRPr="00000000" w14:paraId="00000060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d9ead3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4"/>
          <w:szCs w:val="24"/>
          <w:u w:val="single"/>
          <w:rtl w:val="0"/>
        </w:rPr>
        <w:t xml:space="preserve">Paragraph for citation practice: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color="a9d18e" w:space="0" w:sz="8" w:val="single"/>
          <w:left w:color="a9d18e" w:space="0" w:sz="8" w:val="single"/>
          <w:bottom w:color="a9d18e" w:space="0" w:sz="8" w:val="single"/>
          <w:right w:color="a9d18e" w:space="0" w:sz="8" w:val="single"/>
        </w:pBdr>
        <w:shd w:fill="f8fbf5" w:val="clear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According to Smith (2022) Person-centred care improves patient satisfaction and health outcomes (brown,2021). Communication between professionals is essential for safe care(NHS England,2023). Reflective practice supports lifelong learning.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6: Academic Integrity. Read each question carefully and select the best answer. (5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statement best describes plagiarism?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Working with classmates.</w:t>
      </w:r>
    </w:p>
    <w:p w:rsidR="00000000" w:rsidDel="00000000" w:rsidP="00000000" w:rsidRDefault="00000000" w:rsidRPr="00000000" w14:paraId="0000006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Using another person's ideas without acknowledging them.</w:t>
      </w:r>
    </w:p>
    <w:p w:rsidR="00000000" w:rsidDel="00000000" w:rsidP="00000000" w:rsidRDefault="00000000" w:rsidRPr="00000000" w14:paraId="0000006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books.</w:t>
      </w:r>
    </w:p>
    <w:p w:rsidR="00000000" w:rsidDel="00000000" w:rsidP="00000000" w:rsidRDefault="00000000" w:rsidRPr="00000000" w14:paraId="0000006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Reading journal articles.</w:t>
      </w:r>
    </w:p>
    <w:p w:rsidR="00000000" w:rsidDel="00000000" w:rsidP="00000000" w:rsidRDefault="00000000" w:rsidRPr="00000000" w14:paraId="0000006D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B</w:t>
        <w:br w:type="textWrapping"/>
      </w:r>
    </w:p>
    <w:p w:rsidR="00000000" w:rsidDel="00000000" w:rsidP="00000000" w:rsidRDefault="00000000" w:rsidRPr="00000000" w14:paraId="0000006E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Why do we use a referencing? Select two answers.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To acknowledge authors</w:t>
      </w:r>
    </w:p>
    <w:p w:rsidR="00000000" w:rsidDel="00000000" w:rsidP="00000000" w:rsidRDefault="00000000" w:rsidRPr="00000000" w14:paraId="0000007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increase word count</w:t>
      </w:r>
    </w:p>
    <w:p w:rsidR="00000000" w:rsidDel="00000000" w:rsidP="00000000" w:rsidRDefault="00000000" w:rsidRPr="00000000" w14:paraId="0000007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allow readers to locate sources</w:t>
      </w:r>
    </w:p>
    <w:p w:rsidR="00000000" w:rsidDel="00000000" w:rsidP="00000000" w:rsidRDefault="00000000" w:rsidRPr="00000000" w14:paraId="0000007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To make assignments longer</w:t>
      </w:r>
    </w:p>
    <w:p w:rsidR="00000000" w:rsidDel="00000000" w:rsidP="00000000" w:rsidRDefault="00000000" w:rsidRPr="00000000" w14:paraId="00000074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Answers:</w:t>
      </w:r>
      <w:r w:rsidDel="00000000" w:rsidR="00000000" w:rsidRPr="00000000">
        <w:rPr>
          <w:rtl w:val="0"/>
        </w:rPr>
        <w:br w:type="textWrapping"/>
        <w:t xml:space="preserve">A</w:t>
      </w:r>
    </w:p>
    <w:p w:rsidR="00000000" w:rsidDel="00000000" w:rsidP="00000000" w:rsidRDefault="00000000" w:rsidRPr="00000000" w14:paraId="00000075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tl w:val="0"/>
        </w:rPr>
        <w:t xml:space="preserve">C</w:t>
        <w:br w:type="textWrapping"/>
      </w:r>
    </w:p>
    <w:p w:rsidR="00000000" w:rsidDel="00000000" w:rsidP="00000000" w:rsidRDefault="00000000" w:rsidRPr="00000000" w14:paraId="00000076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Which statement best describes academic integrity?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Completing work as quickly as possible</w:t>
      </w:r>
    </w:p>
    <w:p w:rsidR="00000000" w:rsidDel="00000000" w:rsidP="00000000" w:rsidRDefault="00000000" w:rsidRPr="00000000" w14:paraId="0000007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Producing honest work and acknowledging the ideas of others</w:t>
      </w:r>
    </w:p>
    <w:p w:rsidR="00000000" w:rsidDel="00000000" w:rsidP="00000000" w:rsidRDefault="00000000" w:rsidRPr="00000000" w14:paraId="0000007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as many websites as possible</w:t>
      </w:r>
    </w:p>
    <w:p w:rsidR="00000000" w:rsidDel="00000000" w:rsidP="00000000" w:rsidRDefault="00000000" w:rsidRPr="00000000" w14:paraId="0000007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Writing long assignments</w:t>
      </w:r>
    </w:p>
    <w:p w:rsidR="00000000" w:rsidDel="00000000" w:rsidP="00000000" w:rsidRDefault="00000000" w:rsidRPr="00000000" w14:paraId="0000007D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B</w:t>
        <w:br w:type="textWrapping"/>
      </w:r>
    </w:p>
    <w:p w:rsidR="00000000" w:rsidDel="00000000" w:rsidP="00000000" w:rsidRDefault="00000000" w:rsidRPr="00000000" w14:paraId="0000007E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4: Which of these should be referenced?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A statistic taken from a government report</w:t>
      </w:r>
    </w:p>
    <w:p w:rsidR="00000000" w:rsidDel="00000000" w:rsidP="00000000" w:rsidRDefault="00000000" w:rsidRPr="00000000" w14:paraId="0000008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A theory discussed in a textbook</w:t>
      </w:r>
    </w:p>
    <w:p w:rsidR="00000000" w:rsidDel="00000000" w:rsidP="00000000" w:rsidRDefault="00000000" w:rsidRPr="00000000" w14:paraId="0000008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A quotation from a journal article</w:t>
      </w:r>
    </w:p>
    <w:p w:rsidR="00000000" w:rsidDel="00000000" w:rsidP="00000000" w:rsidRDefault="00000000" w:rsidRPr="00000000" w14:paraId="0000008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All of the above</w:t>
      </w:r>
    </w:p>
    <w:p w:rsidR="00000000" w:rsidDel="00000000" w:rsidP="00000000" w:rsidRDefault="00000000" w:rsidRPr="00000000" w14:paraId="00000085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A</w:t>
      </w:r>
    </w:p>
    <w:p w:rsidR="00000000" w:rsidDel="00000000" w:rsidP="00000000" w:rsidRDefault="00000000" w:rsidRPr="00000000" w14:paraId="00000086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tl w:val="0"/>
        </w:rPr>
        <w:t xml:space="preserve">C</w:t>
        <w:br w:type="textWrapping"/>
      </w:r>
    </w:p>
    <w:p w:rsidR="00000000" w:rsidDel="00000000" w:rsidP="00000000" w:rsidRDefault="00000000" w:rsidRPr="00000000" w14:paraId="0000008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5: A friend offers to let you copy part of their assignment because they completed the module last year. What should you 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Copy it because they have given permission.</w:t>
      </w:r>
    </w:p>
    <w:p w:rsidR="00000000" w:rsidDel="00000000" w:rsidP="00000000" w:rsidRDefault="00000000" w:rsidRPr="00000000" w14:paraId="0000008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Rewrite a few words and submit it.</w:t>
      </w:r>
    </w:p>
    <w:p w:rsidR="00000000" w:rsidDel="00000000" w:rsidP="00000000" w:rsidRDefault="00000000" w:rsidRPr="00000000" w14:paraId="0000008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Decline and produce your own work.</w:t>
      </w:r>
    </w:p>
    <w:p w:rsidR="00000000" w:rsidDel="00000000" w:rsidP="00000000" w:rsidRDefault="00000000" w:rsidRPr="00000000" w14:paraId="0000008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Copy only the introduction.</w:t>
      </w:r>
    </w:p>
    <w:p w:rsidR="00000000" w:rsidDel="00000000" w:rsidP="00000000" w:rsidRDefault="00000000" w:rsidRPr="00000000" w14:paraId="0000008E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c</w:t>
        <w:br w:type="textWrapping"/>
      </w:r>
    </w:p>
    <w:p w:rsidR="00000000" w:rsidDel="00000000" w:rsidP="00000000" w:rsidRDefault="00000000" w:rsidRPr="00000000" w14:paraId="0000008F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Mark:</w:t>
      </w:r>
    </w:p>
    <w:p w:rsidR="00000000" w:rsidDel="00000000" w:rsidP="00000000" w:rsidRDefault="00000000" w:rsidRPr="00000000" w14:paraId="00000091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Marker:</w:t>
      </w:r>
    </w:p>
    <w:p w:rsidR="00000000" w:rsidDel="00000000" w:rsidP="00000000" w:rsidRDefault="00000000" w:rsidRPr="00000000" w14:paraId="00000092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</w:t>
      </w:r>
    </w:p>
    <w:p w:rsidR="00000000" w:rsidDel="00000000" w:rsidP="00000000" w:rsidRDefault="00000000" w:rsidRPr="00000000" w14:paraId="00000093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Moderator: </w:t>
      </w:r>
    </w:p>
    <w:p w:rsidR="00000000" w:rsidDel="00000000" w:rsidP="00000000" w:rsidRDefault="00000000" w:rsidRPr="00000000" w14:paraId="00000094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 </w:t>
      </w:r>
    </w:p>
    <w:p w:rsidR="00000000" w:rsidDel="00000000" w:rsidP="00000000" w:rsidRDefault="00000000" w:rsidRPr="00000000" w14:paraId="0000009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/>
    </w:lvl>
    <w:lvl w:ilvl="2">
      <w:start w:val="1"/>
      <w:numFmt w:val="lowerRoman"/>
      <w:lvlText w:val="%3.)"/>
      <w:lvlJc w:val="left"/>
      <w:pPr>
        <w:ind w:left="2520" w:hanging="720"/>
      </w:pPr>
      <w:rPr/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0D523D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0D523D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0D523D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D523D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D523D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0D523D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0D523D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0D523D"/>
    <w:rPr>
      <w:rFonts w:cstheme="majorBidi" w:eastAsiaTheme="majorEastAsia"/>
      <w:color w:val="2f5496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0D523D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0D523D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0D523D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0D523D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0D523D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0D523D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0D523D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0D523D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0D523D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0D523D"/>
    <w:rPr>
      <w:i w:val="1"/>
      <w:iCs w:val="1"/>
      <w:color w:val="2f5496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0D523D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D523D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0D523D"/>
    <w:rPr>
      <w:b w:val="1"/>
      <w:bCs w:val="1"/>
      <w:smallCaps w:val="1"/>
      <w:color w:val="2f5496" w:themeColor="accent1" w:themeShade="0000BF"/>
      <w:spacing w:val="5"/>
    </w:rPr>
  </w:style>
  <w:style w:type="character" w:styleId="Hyperlink">
    <w:name w:val="Hyperlink"/>
    <w:basedOn w:val="DefaultParagraphFont"/>
    <w:uiPriority w:val="99"/>
    <w:unhideWhenUsed w:val="1"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ED2A72"/>
    <w:rPr>
      <w:color w:val="605e5c"/>
      <w:shd w:color="auto" w:fill="e1dfdd" w:val="clear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BookTitle">
    <w:name w:val="Book Title"/>
    <w:basedOn w:val="DefaultParagraphFont"/>
    <w:uiPriority w:val="33"/>
    <w:qFormat w:val="1"/>
    <w:rsid w:val="00216CC6"/>
    <w:rPr>
      <w:b w:val="1"/>
      <w:bCs w:val="1"/>
      <w:i w:val="1"/>
      <w:iCs w:val="1"/>
      <w:spacing w:val="5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216CC6"/>
    <w:pPr>
      <w:spacing w:after="200" w:line="240" w:lineRule="auto"/>
    </w:pPr>
    <w:rPr>
      <w:i w:val="1"/>
      <w:iCs w:val="1"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 w:val="1"/>
    <w:rsid w:val="00216CC6"/>
    <w:rPr>
      <w:i w:val="1"/>
      <w:iCs w:val="1"/>
    </w:rPr>
  </w:style>
  <w:style w:type="paragraph" w:styleId="NoSpacing">
    <w:name w:val="No Spacing"/>
    <w:uiPriority w:val="1"/>
    <w:qFormat w:val="1"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 w:val="1"/>
    <w:rsid w:val="00216CC6"/>
    <w:rPr>
      <w:b w:val="1"/>
      <w:bCs w:val="1"/>
    </w:rPr>
  </w:style>
  <w:style w:type="character" w:styleId="SubtleEmphasis">
    <w:name w:val="Subtle Emphasis"/>
    <w:basedOn w:val="DefaultParagraphFont"/>
    <w:uiPriority w:val="19"/>
    <w:qFormat w:val="1"/>
    <w:rsid w:val="00216CC6"/>
    <w:rPr>
      <w:i w:val="1"/>
      <w:iCs w:val="1"/>
      <w:color w:val="404040" w:themeColor="text1" w:themeTint="0000BF"/>
    </w:rPr>
  </w:style>
  <w:style w:type="character" w:styleId="SubtleReference">
    <w:name w:val="Subtle Reference"/>
    <w:basedOn w:val="DefaultParagraphFont"/>
    <w:uiPriority w:val="31"/>
    <w:qFormat w:val="1"/>
    <w:rsid w:val="00216CC6"/>
    <w:rPr>
      <w:smallCaps w:val="1"/>
      <w:color w:val="5a5a5a" w:themeColor="text1" w:themeTint="0000A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216CC6"/>
    <w:pPr>
      <w:spacing w:after="0" w:before="24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 w:val="1"/>
    <w:unhideWhenUsed w:val="1"/>
    <w:rsid w:val="00216CC6"/>
    <w:pPr>
      <w:spacing w:after="100" w:afterAutospacing="1" w:before="100" w:beforeAutospacing="1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color="8eaadb" w:space="0" w:sz="4" w:themeColor="accent1" w:themeTint="000099" w:val="single"/>
        <w:left w:color="8eaadb" w:space="0" w:sz="4" w:themeColor="accent1" w:themeTint="000099" w:val="single"/>
        <w:bottom w:color="8eaadb" w:space="0" w:sz="4" w:themeColor="accent1" w:themeTint="000099" w:val="single"/>
        <w:right w:color="8eaadb" w:space="0" w:sz="4" w:themeColor="accent1" w:themeTint="000099" w:val="single"/>
        <w:insideH w:color="8eaadb" w:space="0" w:sz="4" w:themeColor="accent1" w:themeTint="000099" w:val="single"/>
        <w:insideV w:color="8eaadb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4472c4" w:space="0" w:sz="4" w:themeColor="accent1" w:val="single"/>
          <w:left w:color="4472c4" w:space="0" w:sz="4" w:themeColor="accent1" w:val="single"/>
          <w:bottom w:color="4472c4" w:space="0" w:sz="4" w:themeColor="accent1" w:val="single"/>
          <w:right w:color="4472c4" w:space="0" w:sz="4" w:themeColor="accent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</w:rPr>
      <w:tblPr/>
      <w:tcPr>
        <w:tcBorders>
          <w:top w:color="4472c4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 w:val="1"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7F7E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d9e2f3" w:val="clear"/>
      </w:tcPr>
    </w:tblStylePr>
    <w:tblStylePr w:type="band1Vert">
      <w:tcPr>
        <w:shd w:fill="d9e2f3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4472c4" w:space="0" w:sz="4" w:val="single"/>
          <w:left w:color="4472c4" w:space="0" w:sz="4" w:val="single"/>
          <w:bottom w:color="4472c4" w:space="0" w:sz="4" w:val="single"/>
          <w:right w:color="4472c4" w:space="0" w:sz="4" w:val="single"/>
          <w:insideH w:color="000000" w:space="0" w:sz="0" w:val="nil"/>
          <w:insideV w:color="000000" w:space="0" w:sz="0" w:val="nil"/>
        </w:tcBorders>
        <w:shd w:fill="4472c4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4472c4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15" Type="http://schemas.openxmlformats.org/officeDocument/2006/relationships/image" Target="media/image1.png"/><Relationship Id="rId14" Type="http://schemas.openxmlformats.org/officeDocument/2006/relationships/image" Target="media/image2.png"/><Relationship Id="rId17" Type="http://schemas.openxmlformats.org/officeDocument/2006/relationships/image" Target="media/image3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scie.org.uk/Safeguarding/adults/practice/sharing-information" TargetMode="Externa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zV1o+NcfZZa8PbRHRWVFbTuvrA==">CgMxLjA4AHIhMUN5bEFZWlBhYnh6TnlTVVZ3ZXI2R2oxNUw5QnNDVUQz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2026-10-02T08:57:00Z</dcterms:created>
  <dc:creator>Stephanie John</dc:creator>
</cp:coreProperties>
</file>