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AECA88" w14:textId="77777777" w:rsidR="00E46B39" w:rsidRPr="00C61366" w:rsidRDefault="00E46B39" w:rsidP="00E46B39">
      <w:pPr>
        <w:spacing w:after="0"/>
        <w:jc w:val="center"/>
        <w:rPr>
          <w:b/>
          <w:bCs/>
          <w:sz w:val="40"/>
          <w:szCs w:val="40"/>
          <w:lang w:val="en-GB"/>
        </w:rPr>
      </w:pPr>
    </w:p>
    <w:p w14:paraId="14582D72" w14:textId="5EF9017E" w:rsidR="00E46B39" w:rsidRDefault="00C61366" w:rsidP="00E46B39">
      <w:pPr>
        <w:spacing w:after="0"/>
        <w:jc w:val="center"/>
        <w:rPr>
          <w:b/>
          <w:bCs/>
          <w:sz w:val="40"/>
          <w:szCs w:val="40"/>
        </w:rPr>
      </w:pPr>
      <w:bookmarkStart w:id="0" w:name="_gre38ggxfm4z" w:colFirst="0" w:colLast="0"/>
      <w:bookmarkEnd w:id="0"/>
      <w:r>
        <w:rPr>
          <w:noProof/>
          <w:color w:val="000000"/>
          <w:lang w:bidi="hi-IN"/>
        </w:rPr>
        <w:drawing>
          <wp:inline distT="114300" distB="114300" distL="114300" distR="114300" wp14:anchorId="11BB232E" wp14:editId="53415E79">
            <wp:extent cx="1714500" cy="790575"/>
            <wp:effectExtent l="0" t="0" r="0" b="0"/>
            <wp:docPr id="14565885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714500" cy="790575"/>
                    </a:xfrm>
                    <a:prstGeom prst="rect">
                      <a:avLst/>
                    </a:prstGeom>
                    <a:ln/>
                  </pic:spPr>
                </pic:pic>
              </a:graphicData>
            </a:graphic>
          </wp:inline>
        </w:drawing>
      </w:r>
    </w:p>
    <w:p w14:paraId="06E870B6" w14:textId="77777777" w:rsidR="00E46B39" w:rsidRDefault="00E46B39" w:rsidP="00E46B39">
      <w:pPr>
        <w:spacing w:after="0"/>
        <w:jc w:val="center"/>
        <w:rPr>
          <w:b/>
          <w:bCs/>
          <w:sz w:val="40"/>
          <w:szCs w:val="40"/>
        </w:rPr>
      </w:pPr>
    </w:p>
    <w:p w14:paraId="6BF108EB" w14:textId="15D426FD" w:rsidR="0083019B" w:rsidRPr="00E46B39" w:rsidRDefault="0083019B" w:rsidP="00E46B39">
      <w:pPr>
        <w:spacing w:after="0"/>
        <w:jc w:val="center"/>
        <w:rPr>
          <w:b/>
          <w:bCs/>
          <w:sz w:val="40"/>
          <w:szCs w:val="40"/>
        </w:rPr>
      </w:pPr>
      <w:r w:rsidRPr="00E46B39">
        <w:rPr>
          <w:b/>
          <w:bCs/>
          <w:sz w:val="40"/>
          <w:szCs w:val="40"/>
        </w:rPr>
        <w:t>Module Name: Management Accounting for Managers</w:t>
      </w:r>
    </w:p>
    <w:p w14:paraId="7C231712" w14:textId="27F428CE" w:rsidR="0083019B" w:rsidRPr="00E46B39" w:rsidRDefault="0083019B" w:rsidP="00E46B39">
      <w:pPr>
        <w:spacing w:after="0"/>
        <w:jc w:val="center"/>
        <w:rPr>
          <w:b/>
          <w:bCs/>
          <w:sz w:val="40"/>
          <w:szCs w:val="40"/>
        </w:rPr>
      </w:pPr>
      <w:r w:rsidRPr="00E46B39">
        <w:rPr>
          <w:b/>
          <w:bCs/>
          <w:sz w:val="40"/>
          <w:szCs w:val="40"/>
        </w:rPr>
        <w:t>Student Name</w:t>
      </w:r>
      <w:r w:rsidR="00286395">
        <w:rPr>
          <w:b/>
          <w:bCs/>
          <w:sz w:val="40"/>
          <w:szCs w:val="40"/>
        </w:rPr>
        <w:t xml:space="preserve">: </w:t>
      </w:r>
      <w:r w:rsidR="00CD6CF5">
        <w:rPr>
          <w:b/>
          <w:bCs/>
          <w:sz w:val="40"/>
          <w:szCs w:val="40"/>
        </w:rPr>
        <w:t>Alexandra Volosciuc</w:t>
      </w:r>
    </w:p>
    <w:p w14:paraId="2445DA06" w14:textId="77777777" w:rsidR="00CD6CF5" w:rsidRDefault="0083019B" w:rsidP="00E46B39">
      <w:pPr>
        <w:spacing w:after="0"/>
        <w:jc w:val="center"/>
        <w:rPr>
          <w:b/>
          <w:bCs/>
          <w:sz w:val="40"/>
          <w:szCs w:val="40"/>
        </w:rPr>
      </w:pPr>
      <w:r w:rsidRPr="00E46B39">
        <w:rPr>
          <w:b/>
          <w:bCs/>
          <w:sz w:val="40"/>
          <w:szCs w:val="40"/>
        </w:rPr>
        <w:t>Student ID:</w:t>
      </w:r>
      <w:r w:rsidR="00CD6CF5">
        <w:rPr>
          <w:b/>
          <w:bCs/>
          <w:sz w:val="40"/>
          <w:szCs w:val="40"/>
        </w:rPr>
        <w:t xml:space="preserve"> 2226937</w:t>
      </w:r>
    </w:p>
    <w:p w14:paraId="28A1E62B" w14:textId="57646437" w:rsidR="00CD6CF5" w:rsidRDefault="00CD6CF5" w:rsidP="00E46B39">
      <w:pPr>
        <w:spacing w:after="0"/>
        <w:jc w:val="center"/>
        <w:rPr>
          <w:b/>
          <w:bCs/>
          <w:sz w:val="40"/>
          <w:szCs w:val="40"/>
        </w:rPr>
      </w:pPr>
      <w:r>
        <w:rPr>
          <w:b/>
          <w:bCs/>
          <w:sz w:val="40"/>
          <w:szCs w:val="40"/>
        </w:rPr>
        <w:t>Lecturer</w:t>
      </w:r>
      <w:r w:rsidR="00593F2B">
        <w:rPr>
          <w:b/>
          <w:bCs/>
          <w:sz w:val="40"/>
          <w:szCs w:val="40"/>
        </w:rPr>
        <w:t xml:space="preserve"> name: </w:t>
      </w:r>
      <w:r w:rsidR="004554E3">
        <w:rPr>
          <w:b/>
          <w:bCs/>
          <w:sz w:val="40"/>
          <w:szCs w:val="40"/>
        </w:rPr>
        <w:t xml:space="preserve">Zainab </w:t>
      </w:r>
      <w:r w:rsidR="00F120A2">
        <w:rPr>
          <w:b/>
          <w:bCs/>
          <w:sz w:val="40"/>
          <w:szCs w:val="40"/>
        </w:rPr>
        <w:t>Atta</w:t>
      </w:r>
    </w:p>
    <w:p w14:paraId="2D5029A3" w14:textId="13CFC1AE" w:rsidR="002E6191" w:rsidRDefault="002E6191" w:rsidP="00E46B39">
      <w:pPr>
        <w:spacing w:after="0"/>
        <w:jc w:val="center"/>
      </w:pPr>
      <w:r>
        <w:br w:type="page"/>
      </w:r>
    </w:p>
    <w:p w14:paraId="00000001" w14:textId="60F18A36" w:rsidR="00812235" w:rsidRDefault="004064C6" w:rsidP="00E46B39">
      <w:pPr>
        <w:spacing w:after="0"/>
        <w:jc w:val="center"/>
      </w:pPr>
      <w:r>
        <w:rPr>
          <w:b/>
          <w:bCs/>
        </w:rPr>
        <w:lastRenderedPageBreak/>
        <w:t>Executive Summary</w:t>
      </w:r>
    </w:p>
    <w:p w14:paraId="00000002" w14:textId="308856FE" w:rsidR="00812235" w:rsidRDefault="00255649" w:rsidP="00E46B39">
      <w:pPr>
        <w:spacing w:after="0"/>
      </w:pPr>
      <w:r>
        <w:t xml:space="preserve">This context has been discussed in the evaluation of the business model of Airbnb through the analysis of the cost structure and revenue model through which they operate their </w:t>
      </w:r>
      <w:r w:rsidR="00377758">
        <w:t>allocate</w:t>
      </w:r>
      <w:r>
        <w:t xml:space="preserve"> task. The importance of the system of budgeting regarding the operational performance of Airbnb has been described in this part in a wise manner. </w:t>
      </w:r>
      <w:r w:rsidR="004064C6">
        <w:t xml:space="preserve">Moreover, this report has identified some financial indicators used by the organisation to understand its financial stability and performance. It has also illustrated the sustainable measures used by the company in its business activities, along with the consideration of ethical aspects. </w:t>
      </w:r>
      <w:r w:rsidR="004064C6">
        <w:br w:type="page"/>
      </w:r>
    </w:p>
    <w:bookmarkStart w:id="1" w:name="_9olxpw23xkyj" w:colFirst="0" w:colLast="0" w:displacedByCustomXml="next"/>
    <w:bookmarkEnd w:id="1" w:displacedByCustomXml="next"/>
    <w:sdt>
      <w:sdtPr>
        <w:rPr>
          <w:rFonts w:ascii="Times New Roman" w:eastAsia="Times New Roman" w:hAnsi="Times New Roman" w:cs="Times New Roman"/>
          <w:color w:val="auto"/>
          <w:sz w:val="24"/>
          <w:szCs w:val="24"/>
          <w:lang w:val="en" w:eastAsia="en-IN"/>
        </w:rPr>
        <w:id w:val="101851707"/>
        <w:docPartObj>
          <w:docPartGallery w:val="Table of Contents"/>
          <w:docPartUnique/>
        </w:docPartObj>
      </w:sdtPr>
      <w:sdtEndPr>
        <w:rPr>
          <w:b/>
          <w:bCs/>
          <w:noProof/>
        </w:rPr>
      </w:sdtEndPr>
      <w:sdtContent>
        <w:p w14:paraId="07C292AE" w14:textId="5D222C44" w:rsidR="00E46B39" w:rsidRDefault="00E46B39" w:rsidP="00931A33">
          <w:pPr>
            <w:pStyle w:val="TOCHeading"/>
            <w:spacing w:before="0"/>
          </w:pPr>
          <w:r>
            <w:t>Table of Contents</w:t>
          </w:r>
        </w:p>
        <w:p w14:paraId="4464541D" w14:textId="6D832584" w:rsidR="00931A33" w:rsidRDefault="00E46B39" w:rsidP="00931A33">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213931807" w:history="1">
            <w:r w:rsidR="00931A33" w:rsidRPr="00AE12AD">
              <w:rPr>
                <w:rStyle w:val="Hyperlink"/>
                <w:noProof/>
              </w:rPr>
              <w:t>Introduction</w:t>
            </w:r>
            <w:r w:rsidR="00931A33">
              <w:rPr>
                <w:noProof/>
                <w:webHidden/>
              </w:rPr>
              <w:tab/>
            </w:r>
            <w:r w:rsidR="00931A33">
              <w:rPr>
                <w:noProof/>
                <w:webHidden/>
              </w:rPr>
              <w:fldChar w:fldCharType="begin"/>
            </w:r>
            <w:r w:rsidR="00931A33">
              <w:rPr>
                <w:noProof/>
                <w:webHidden/>
              </w:rPr>
              <w:instrText xml:space="preserve"> PAGEREF _Toc213931807 \h </w:instrText>
            </w:r>
            <w:r w:rsidR="00931A33">
              <w:rPr>
                <w:noProof/>
                <w:webHidden/>
              </w:rPr>
            </w:r>
            <w:r w:rsidR="00931A33">
              <w:rPr>
                <w:noProof/>
                <w:webHidden/>
              </w:rPr>
              <w:fldChar w:fldCharType="separate"/>
            </w:r>
            <w:r w:rsidR="00931A33">
              <w:rPr>
                <w:noProof/>
                <w:webHidden/>
              </w:rPr>
              <w:t>4</w:t>
            </w:r>
            <w:r w:rsidR="00931A33">
              <w:rPr>
                <w:noProof/>
                <w:webHidden/>
              </w:rPr>
              <w:fldChar w:fldCharType="end"/>
            </w:r>
          </w:hyperlink>
        </w:p>
        <w:p w14:paraId="57FBB2DA" w14:textId="6675C942" w:rsidR="00931A33" w:rsidRDefault="00931A33" w:rsidP="00931A33">
          <w:pPr>
            <w:pStyle w:val="TOC1"/>
            <w:tabs>
              <w:tab w:val="right" w:leader="dot" w:pos="9350"/>
            </w:tabs>
            <w:rPr>
              <w:rFonts w:asciiTheme="minorHAnsi" w:eastAsiaTheme="minorEastAsia" w:hAnsiTheme="minorHAnsi" w:cstheme="minorBidi"/>
              <w:noProof/>
              <w:sz w:val="22"/>
              <w:szCs w:val="22"/>
              <w:lang w:val="en-IN"/>
            </w:rPr>
          </w:pPr>
          <w:hyperlink w:anchor="_Toc213931808" w:history="1">
            <w:r w:rsidRPr="00AE12AD">
              <w:rPr>
                <w:rStyle w:val="Hyperlink"/>
                <w:noProof/>
              </w:rPr>
              <w:t>Evaluation of the cost analysis and business model</w:t>
            </w:r>
            <w:r>
              <w:rPr>
                <w:noProof/>
                <w:webHidden/>
              </w:rPr>
              <w:tab/>
            </w:r>
            <w:r>
              <w:rPr>
                <w:noProof/>
                <w:webHidden/>
              </w:rPr>
              <w:fldChar w:fldCharType="begin"/>
            </w:r>
            <w:r>
              <w:rPr>
                <w:noProof/>
                <w:webHidden/>
              </w:rPr>
              <w:instrText xml:space="preserve"> PAGEREF _Toc213931808 \h </w:instrText>
            </w:r>
            <w:r>
              <w:rPr>
                <w:noProof/>
                <w:webHidden/>
              </w:rPr>
            </w:r>
            <w:r>
              <w:rPr>
                <w:noProof/>
                <w:webHidden/>
              </w:rPr>
              <w:fldChar w:fldCharType="separate"/>
            </w:r>
            <w:r>
              <w:rPr>
                <w:noProof/>
                <w:webHidden/>
              </w:rPr>
              <w:t>5</w:t>
            </w:r>
            <w:r>
              <w:rPr>
                <w:noProof/>
                <w:webHidden/>
              </w:rPr>
              <w:fldChar w:fldCharType="end"/>
            </w:r>
          </w:hyperlink>
        </w:p>
        <w:p w14:paraId="6E09389F" w14:textId="227046B2" w:rsidR="00931A33" w:rsidRDefault="00931A33" w:rsidP="00931A33">
          <w:pPr>
            <w:pStyle w:val="TOC2"/>
            <w:tabs>
              <w:tab w:val="right" w:leader="dot" w:pos="9350"/>
            </w:tabs>
            <w:rPr>
              <w:rFonts w:asciiTheme="minorHAnsi" w:eastAsiaTheme="minorEastAsia" w:hAnsiTheme="minorHAnsi" w:cstheme="minorBidi"/>
              <w:noProof/>
              <w:sz w:val="22"/>
              <w:szCs w:val="22"/>
              <w:lang w:val="en-IN"/>
            </w:rPr>
          </w:pPr>
          <w:hyperlink w:anchor="_Toc213931809" w:history="1">
            <w:r w:rsidRPr="00AE12AD">
              <w:rPr>
                <w:rStyle w:val="Hyperlink"/>
                <w:noProof/>
              </w:rPr>
              <w:t>Discussing of the revenue model in the UK</w:t>
            </w:r>
            <w:r>
              <w:rPr>
                <w:noProof/>
                <w:webHidden/>
              </w:rPr>
              <w:tab/>
            </w:r>
            <w:r>
              <w:rPr>
                <w:noProof/>
                <w:webHidden/>
              </w:rPr>
              <w:fldChar w:fldCharType="begin"/>
            </w:r>
            <w:r>
              <w:rPr>
                <w:noProof/>
                <w:webHidden/>
              </w:rPr>
              <w:instrText xml:space="preserve"> PAGEREF _Toc213931809 \h </w:instrText>
            </w:r>
            <w:r>
              <w:rPr>
                <w:noProof/>
                <w:webHidden/>
              </w:rPr>
            </w:r>
            <w:r>
              <w:rPr>
                <w:noProof/>
                <w:webHidden/>
              </w:rPr>
              <w:fldChar w:fldCharType="separate"/>
            </w:r>
            <w:r>
              <w:rPr>
                <w:noProof/>
                <w:webHidden/>
              </w:rPr>
              <w:t>5</w:t>
            </w:r>
            <w:r>
              <w:rPr>
                <w:noProof/>
                <w:webHidden/>
              </w:rPr>
              <w:fldChar w:fldCharType="end"/>
            </w:r>
          </w:hyperlink>
        </w:p>
        <w:p w14:paraId="72CE2D63" w14:textId="3C4BCE1D" w:rsidR="00931A33" w:rsidRDefault="00931A33" w:rsidP="00931A33">
          <w:pPr>
            <w:pStyle w:val="TOC2"/>
            <w:tabs>
              <w:tab w:val="right" w:leader="dot" w:pos="9350"/>
            </w:tabs>
            <w:rPr>
              <w:rFonts w:asciiTheme="minorHAnsi" w:eastAsiaTheme="minorEastAsia" w:hAnsiTheme="minorHAnsi" w:cstheme="minorBidi"/>
              <w:noProof/>
              <w:sz w:val="22"/>
              <w:szCs w:val="22"/>
              <w:lang w:val="en-IN"/>
            </w:rPr>
          </w:pPr>
          <w:hyperlink w:anchor="_Toc213931810" w:history="1">
            <w:r w:rsidRPr="00AE12AD">
              <w:rPr>
                <w:rStyle w:val="Hyperlink"/>
                <w:noProof/>
              </w:rPr>
              <w:t>Evaluation of the prime cost structure in terms of fixed and variable costs</w:t>
            </w:r>
            <w:r>
              <w:rPr>
                <w:noProof/>
                <w:webHidden/>
              </w:rPr>
              <w:tab/>
            </w:r>
            <w:r>
              <w:rPr>
                <w:noProof/>
                <w:webHidden/>
              </w:rPr>
              <w:fldChar w:fldCharType="begin"/>
            </w:r>
            <w:r>
              <w:rPr>
                <w:noProof/>
                <w:webHidden/>
              </w:rPr>
              <w:instrText xml:space="preserve"> PAGEREF _Toc213931810 \h </w:instrText>
            </w:r>
            <w:r>
              <w:rPr>
                <w:noProof/>
                <w:webHidden/>
              </w:rPr>
            </w:r>
            <w:r>
              <w:rPr>
                <w:noProof/>
                <w:webHidden/>
              </w:rPr>
              <w:fldChar w:fldCharType="separate"/>
            </w:r>
            <w:r>
              <w:rPr>
                <w:noProof/>
                <w:webHidden/>
              </w:rPr>
              <w:t>5</w:t>
            </w:r>
            <w:r>
              <w:rPr>
                <w:noProof/>
                <w:webHidden/>
              </w:rPr>
              <w:fldChar w:fldCharType="end"/>
            </w:r>
          </w:hyperlink>
        </w:p>
        <w:p w14:paraId="6AB01218" w14:textId="316A77CD" w:rsidR="00931A33" w:rsidRDefault="00931A33" w:rsidP="00931A33">
          <w:pPr>
            <w:pStyle w:val="TOC1"/>
            <w:tabs>
              <w:tab w:val="right" w:leader="dot" w:pos="9350"/>
            </w:tabs>
            <w:rPr>
              <w:rFonts w:asciiTheme="minorHAnsi" w:eastAsiaTheme="minorEastAsia" w:hAnsiTheme="minorHAnsi" w:cstheme="minorBidi"/>
              <w:noProof/>
              <w:sz w:val="22"/>
              <w:szCs w:val="22"/>
              <w:lang w:val="en-IN"/>
            </w:rPr>
          </w:pPr>
          <w:hyperlink w:anchor="_Toc213931811" w:history="1">
            <w:r w:rsidRPr="00AE12AD">
              <w:rPr>
                <w:rStyle w:val="Hyperlink"/>
                <w:noProof/>
              </w:rPr>
              <w:t>Highlighting the aspects of budgeting and financial planning</w:t>
            </w:r>
            <w:r>
              <w:rPr>
                <w:noProof/>
                <w:webHidden/>
              </w:rPr>
              <w:tab/>
            </w:r>
            <w:r>
              <w:rPr>
                <w:noProof/>
                <w:webHidden/>
              </w:rPr>
              <w:fldChar w:fldCharType="begin"/>
            </w:r>
            <w:r>
              <w:rPr>
                <w:noProof/>
                <w:webHidden/>
              </w:rPr>
              <w:instrText xml:space="preserve"> PAGEREF _Toc213931811 \h </w:instrText>
            </w:r>
            <w:r>
              <w:rPr>
                <w:noProof/>
                <w:webHidden/>
              </w:rPr>
            </w:r>
            <w:r>
              <w:rPr>
                <w:noProof/>
                <w:webHidden/>
              </w:rPr>
              <w:fldChar w:fldCharType="separate"/>
            </w:r>
            <w:r>
              <w:rPr>
                <w:noProof/>
                <w:webHidden/>
              </w:rPr>
              <w:t>7</w:t>
            </w:r>
            <w:r>
              <w:rPr>
                <w:noProof/>
                <w:webHidden/>
              </w:rPr>
              <w:fldChar w:fldCharType="end"/>
            </w:r>
          </w:hyperlink>
        </w:p>
        <w:p w14:paraId="7FB3088B" w14:textId="0B95D79F" w:rsidR="00931A33" w:rsidRDefault="00931A33" w:rsidP="00931A33">
          <w:pPr>
            <w:pStyle w:val="TOC2"/>
            <w:tabs>
              <w:tab w:val="right" w:leader="dot" w:pos="9350"/>
            </w:tabs>
            <w:rPr>
              <w:rFonts w:asciiTheme="minorHAnsi" w:eastAsiaTheme="minorEastAsia" w:hAnsiTheme="minorHAnsi" w:cstheme="minorBidi"/>
              <w:noProof/>
              <w:sz w:val="22"/>
              <w:szCs w:val="22"/>
              <w:lang w:val="en-IN"/>
            </w:rPr>
          </w:pPr>
          <w:hyperlink w:anchor="_Toc213931812" w:history="1">
            <w:r w:rsidRPr="00AE12AD">
              <w:rPr>
                <w:rStyle w:val="Hyperlink"/>
                <w:noProof/>
              </w:rPr>
              <w:t>Role of budgeting in Airbnb's operations</w:t>
            </w:r>
            <w:r>
              <w:rPr>
                <w:noProof/>
                <w:webHidden/>
              </w:rPr>
              <w:tab/>
            </w:r>
            <w:r>
              <w:rPr>
                <w:noProof/>
                <w:webHidden/>
              </w:rPr>
              <w:fldChar w:fldCharType="begin"/>
            </w:r>
            <w:r>
              <w:rPr>
                <w:noProof/>
                <w:webHidden/>
              </w:rPr>
              <w:instrText xml:space="preserve"> PAGEREF _Toc213931812 \h </w:instrText>
            </w:r>
            <w:r>
              <w:rPr>
                <w:noProof/>
                <w:webHidden/>
              </w:rPr>
            </w:r>
            <w:r>
              <w:rPr>
                <w:noProof/>
                <w:webHidden/>
              </w:rPr>
              <w:fldChar w:fldCharType="separate"/>
            </w:r>
            <w:r>
              <w:rPr>
                <w:noProof/>
                <w:webHidden/>
              </w:rPr>
              <w:t>7</w:t>
            </w:r>
            <w:r>
              <w:rPr>
                <w:noProof/>
                <w:webHidden/>
              </w:rPr>
              <w:fldChar w:fldCharType="end"/>
            </w:r>
          </w:hyperlink>
        </w:p>
        <w:p w14:paraId="125BB6EF" w14:textId="2BD05A74" w:rsidR="00931A33" w:rsidRDefault="00931A33" w:rsidP="00931A33">
          <w:pPr>
            <w:pStyle w:val="TOC2"/>
            <w:tabs>
              <w:tab w:val="right" w:leader="dot" w:pos="9350"/>
            </w:tabs>
            <w:rPr>
              <w:rFonts w:asciiTheme="minorHAnsi" w:eastAsiaTheme="minorEastAsia" w:hAnsiTheme="minorHAnsi" w:cstheme="minorBidi"/>
              <w:noProof/>
              <w:sz w:val="22"/>
              <w:szCs w:val="22"/>
              <w:lang w:val="en-IN"/>
            </w:rPr>
          </w:pPr>
          <w:hyperlink w:anchor="_Toc213931813" w:history="1">
            <w:r w:rsidRPr="00AE12AD">
              <w:rPr>
                <w:rStyle w:val="Hyperlink"/>
                <w:noProof/>
              </w:rPr>
              <w:t>Showing the analysis of operating expenses and influencing factors</w:t>
            </w:r>
            <w:r>
              <w:rPr>
                <w:noProof/>
                <w:webHidden/>
              </w:rPr>
              <w:tab/>
            </w:r>
            <w:r>
              <w:rPr>
                <w:noProof/>
                <w:webHidden/>
              </w:rPr>
              <w:fldChar w:fldCharType="begin"/>
            </w:r>
            <w:r>
              <w:rPr>
                <w:noProof/>
                <w:webHidden/>
              </w:rPr>
              <w:instrText xml:space="preserve"> PAGEREF _Toc213931813 \h </w:instrText>
            </w:r>
            <w:r>
              <w:rPr>
                <w:noProof/>
                <w:webHidden/>
              </w:rPr>
            </w:r>
            <w:r>
              <w:rPr>
                <w:noProof/>
                <w:webHidden/>
              </w:rPr>
              <w:fldChar w:fldCharType="separate"/>
            </w:r>
            <w:r>
              <w:rPr>
                <w:noProof/>
                <w:webHidden/>
              </w:rPr>
              <w:t>7</w:t>
            </w:r>
            <w:r>
              <w:rPr>
                <w:noProof/>
                <w:webHidden/>
              </w:rPr>
              <w:fldChar w:fldCharType="end"/>
            </w:r>
          </w:hyperlink>
        </w:p>
        <w:p w14:paraId="63859ACE" w14:textId="6596852A" w:rsidR="00931A33" w:rsidRDefault="00931A33" w:rsidP="00931A33">
          <w:pPr>
            <w:pStyle w:val="TOC1"/>
            <w:tabs>
              <w:tab w:val="right" w:leader="dot" w:pos="9350"/>
            </w:tabs>
            <w:rPr>
              <w:rFonts w:asciiTheme="minorHAnsi" w:eastAsiaTheme="minorEastAsia" w:hAnsiTheme="minorHAnsi" w:cstheme="minorBidi"/>
              <w:noProof/>
              <w:sz w:val="22"/>
              <w:szCs w:val="22"/>
              <w:lang w:val="en-IN"/>
            </w:rPr>
          </w:pPr>
          <w:hyperlink w:anchor="_Toc213931814" w:history="1">
            <w:r w:rsidRPr="00AE12AD">
              <w:rPr>
                <w:rStyle w:val="Hyperlink"/>
                <w:noProof/>
              </w:rPr>
              <w:t>Analysing the performance measurement of Airbnb</w:t>
            </w:r>
            <w:r>
              <w:rPr>
                <w:noProof/>
                <w:webHidden/>
              </w:rPr>
              <w:tab/>
            </w:r>
            <w:r>
              <w:rPr>
                <w:noProof/>
                <w:webHidden/>
              </w:rPr>
              <w:fldChar w:fldCharType="begin"/>
            </w:r>
            <w:r>
              <w:rPr>
                <w:noProof/>
                <w:webHidden/>
              </w:rPr>
              <w:instrText xml:space="preserve"> PAGEREF _Toc213931814 \h </w:instrText>
            </w:r>
            <w:r>
              <w:rPr>
                <w:noProof/>
                <w:webHidden/>
              </w:rPr>
            </w:r>
            <w:r>
              <w:rPr>
                <w:noProof/>
                <w:webHidden/>
              </w:rPr>
              <w:fldChar w:fldCharType="separate"/>
            </w:r>
            <w:r>
              <w:rPr>
                <w:noProof/>
                <w:webHidden/>
              </w:rPr>
              <w:t>10</w:t>
            </w:r>
            <w:r>
              <w:rPr>
                <w:noProof/>
                <w:webHidden/>
              </w:rPr>
              <w:fldChar w:fldCharType="end"/>
            </w:r>
          </w:hyperlink>
        </w:p>
        <w:p w14:paraId="1790C294" w14:textId="7F7CA076" w:rsidR="00931A33" w:rsidRDefault="00931A33" w:rsidP="00931A33">
          <w:pPr>
            <w:pStyle w:val="TOC2"/>
            <w:tabs>
              <w:tab w:val="right" w:leader="dot" w:pos="9350"/>
            </w:tabs>
            <w:rPr>
              <w:rFonts w:asciiTheme="minorHAnsi" w:eastAsiaTheme="minorEastAsia" w:hAnsiTheme="minorHAnsi" w:cstheme="minorBidi"/>
              <w:noProof/>
              <w:sz w:val="22"/>
              <w:szCs w:val="22"/>
              <w:lang w:val="en-IN"/>
            </w:rPr>
          </w:pPr>
          <w:hyperlink w:anchor="_Toc213931815" w:history="1">
            <w:r w:rsidRPr="00AE12AD">
              <w:rPr>
                <w:rStyle w:val="Hyperlink"/>
                <w:noProof/>
              </w:rPr>
              <w:t>Identification of financial KPIs</w:t>
            </w:r>
            <w:r>
              <w:rPr>
                <w:noProof/>
                <w:webHidden/>
              </w:rPr>
              <w:tab/>
            </w:r>
            <w:r>
              <w:rPr>
                <w:noProof/>
                <w:webHidden/>
              </w:rPr>
              <w:fldChar w:fldCharType="begin"/>
            </w:r>
            <w:r>
              <w:rPr>
                <w:noProof/>
                <w:webHidden/>
              </w:rPr>
              <w:instrText xml:space="preserve"> PAGEREF _Toc213931815 \h </w:instrText>
            </w:r>
            <w:r>
              <w:rPr>
                <w:noProof/>
                <w:webHidden/>
              </w:rPr>
            </w:r>
            <w:r>
              <w:rPr>
                <w:noProof/>
                <w:webHidden/>
              </w:rPr>
              <w:fldChar w:fldCharType="separate"/>
            </w:r>
            <w:r>
              <w:rPr>
                <w:noProof/>
                <w:webHidden/>
              </w:rPr>
              <w:t>10</w:t>
            </w:r>
            <w:r>
              <w:rPr>
                <w:noProof/>
                <w:webHidden/>
              </w:rPr>
              <w:fldChar w:fldCharType="end"/>
            </w:r>
          </w:hyperlink>
        </w:p>
        <w:p w14:paraId="27857744" w14:textId="251B8521" w:rsidR="00931A33" w:rsidRDefault="00931A33" w:rsidP="00931A33">
          <w:pPr>
            <w:pStyle w:val="TOC2"/>
            <w:tabs>
              <w:tab w:val="right" w:leader="dot" w:pos="9350"/>
            </w:tabs>
            <w:rPr>
              <w:rFonts w:asciiTheme="minorHAnsi" w:eastAsiaTheme="minorEastAsia" w:hAnsiTheme="minorHAnsi" w:cstheme="minorBidi"/>
              <w:noProof/>
              <w:sz w:val="22"/>
              <w:szCs w:val="22"/>
              <w:lang w:val="en-IN"/>
            </w:rPr>
          </w:pPr>
          <w:hyperlink w:anchor="_Toc213931816" w:history="1">
            <w:r w:rsidRPr="00AE12AD">
              <w:rPr>
                <w:rStyle w:val="Hyperlink"/>
                <w:noProof/>
              </w:rPr>
              <w:t>Discussing the strategic decision of the company</w:t>
            </w:r>
            <w:r>
              <w:rPr>
                <w:noProof/>
                <w:webHidden/>
              </w:rPr>
              <w:tab/>
            </w:r>
            <w:r>
              <w:rPr>
                <w:noProof/>
                <w:webHidden/>
              </w:rPr>
              <w:fldChar w:fldCharType="begin"/>
            </w:r>
            <w:r>
              <w:rPr>
                <w:noProof/>
                <w:webHidden/>
              </w:rPr>
              <w:instrText xml:space="preserve"> PAGEREF _Toc213931816 \h </w:instrText>
            </w:r>
            <w:r>
              <w:rPr>
                <w:noProof/>
                <w:webHidden/>
              </w:rPr>
            </w:r>
            <w:r>
              <w:rPr>
                <w:noProof/>
                <w:webHidden/>
              </w:rPr>
              <w:fldChar w:fldCharType="separate"/>
            </w:r>
            <w:r>
              <w:rPr>
                <w:noProof/>
                <w:webHidden/>
              </w:rPr>
              <w:t>11</w:t>
            </w:r>
            <w:r>
              <w:rPr>
                <w:noProof/>
                <w:webHidden/>
              </w:rPr>
              <w:fldChar w:fldCharType="end"/>
            </w:r>
          </w:hyperlink>
        </w:p>
        <w:p w14:paraId="463D3AD4" w14:textId="0D2CE53B" w:rsidR="00931A33" w:rsidRDefault="00931A33" w:rsidP="00931A33">
          <w:pPr>
            <w:pStyle w:val="TOC1"/>
            <w:tabs>
              <w:tab w:val="right" w:leader="dot" w:pos="9350"/>
            </w:tabs>
            <w:rPr>
              <w:rFonts w:asciiTheme="minorHAnsi" w:eastAsiaTheme="minorEastAsia" w:hAnsiTheme="minorHAnsi" w:cstheme="minorBidi"/>
              <w:noProof/>
              <w:sz w:val="22"/>
              <w:szCs w:val="22"/>
              <w:lang w:val="en-IN"/>
            </w:rPr>
          </w:pPr>
          <w:hyperlink w:anchor="_Toc213931817" w:history="1">
            <w:r w:rsidRPr="00AE12AD">
              <w:rPr>
                <w:rStyle w:val="Hyperlink"/>
                <w:noProof/>
              </w:rPr>
              <w:t>Explanation of the ethical and sustainable considerations of Airbnb</w:t>
            </w:r>
            <w:r>
              <w:rPr>
                <w:noProof/>
                <w:webHidden/>
              </w:rPr>
              <w:tab/>
            </w:r>
            <w:r>
              <w:rPr>
                <w:noProof/>
                <w:webHidden/>
              </w:rPr>
              <w:fldChar w:fldCharType="begin"/>
            </w:r>
            <w:r>
              <w:rPr>
                <w:noProof/>
                <w:webHidden/>
              </w:rPr>
              <w:instrText xml:space="preserve"> PAGEREF _Toc213931817 \h </w:instrText>
            </w:r>
            <w:r>
              <w:rPr>
                <w:noProof/>
                <w:webHidden/>
              </w:rPr>
            </w:r>
            <w:r>
              <w:rPr>
                <w:noProof/>
                <w:webHidden/>
              </w:rPr>
              <w:fldChar w:fldCharType="separate"/>
            </w:r>
            <w:r>
              <w:rPr>
                <w:noProof/>
                <w:webHidden/>
              </w:rPr>
              <w:t>12</w:t>
            </w:r>
            <w:r>
              <w:rPr>
                <w:noProof/>
                <w:webHidden/>
              </w:rPr>
              <w:fldChar w:fldCharType="end"/>
            </w:r>
          </w:hyperlink>
        </w:p>
        <w:p w14:paraId="3606A9AA" w14:textId="7BCF1D76" w:rsidR="00931A33" w:rsidRDefault="00931A33" w:rsidP="00931A33">
          <w:pPr>
            <w:pStyle w:val="TOC2"/>
            <w:tabs>
              <w:tab w:val="right" w:leader="dot" w:pos="9350"/>
            </w:tabs>
            <w:rPr>
              <w:rFonts w:asciiTheme="minorHAnsi" w:eastAsiaTheme="minorEastAsia" w:hAnsiTheme="minorHAnsi" w:cstheme="minorBidi"/>
              <w:noProof/>
              <w:sz w:val="22"/>
              <w:szCs w:val="22"/>
              <w:lang w:val="en-IN"/>
            </w:rPr>
          </w:pPr>
          <w:hyperlink w:anchor="_Toc213931818" w:history="1">
            <w:r w:rsidRPr="00AE12AD">
              <w:rPr>
                <w:rStyle w:val="Hyperlink"/>
                <w:noProof/>
              </w:rPr>
              <w:t>Integration of sustainability into business decision-making</w:t>
            </w:r>
            <w:r>
              <w:rPr>
                <w:noProof/>
                <w:webHidden/>
              </w:rPr>
              <w:tab/>
            </w:r>
            <w:r>
              <w:rPr>
                <w:noProof/>
                <w:webHidden/>
              </w:rPr>
              <w:fldChar w:fldCharType="begin"/>
            </w:r>
            <w:r>
              <w:rPr>
                <w:noProof/>
                <w:webHidden/>
              </w:rPr>
              <w:instrText xml:space="preserve"> PAGEREF _Toc213931818 \h </w:instrText>
            </w:r>
            <w:r>
              <w:rPr>
                <w:noProof/>
                <w:webHidden/>
              </w:rPr>
            </w:r>
            <w:r>
              <w:rPr>
                <w:noProof/>
                <w:webHidden/>
              </w:rPr>
              <w:fldChar w:fldCharType="separate"/>
            </w:r>
            <w:r>
              <w:rPr>
                <w:noProof/>
                <w:webHidden/>
              </w:rPr>
              <w:t>12</w:t>
            </w:r>
            <w:r>
              <w:rPr>
                <w:noProof/>
                <w:webHidden/>
              </w:rPr>
              <w:fldChar w:fldCharType="end"/>
            </w:r>
          </w:hyperlink>
        </w:p>
        <w:p w14:paraId="38A79FA6" w14:textId="04E108A3" w:rsidR="00931A33" w:rsidRDefault="00931A33" w:rsidP="00931A33">
          <w:pPr>
            <w:pStyle w:val="TOC2"/>
            <w:tabs>
              <w:tab w:val="right" w:leader="dot" w:pos="9350"/>
            </w:tabs>
            <w:rPr>
              <w:rFonts w:asciiTheme="minorHAnsi" w:eastAsiaTheme="minorEastAsia" w:hAnsiTheme="minorHAnsi" w:cstheme="minorBidi"/>
              <w:noProof/>
              <w:sz w:val="22"/>
              <w:szCs w:val="22"/>
              <w:lang w:val="en-IN"/>
            </w:rPr>
          </w:pPr>
          <w:hyperlink w:anchor="_Toc213931819" w:history="1">
            <w:r w:rsidRPr="00AE12AD">
              <w:rPr>
                <w:rStyle w:val="Hyperlink"/>
                <w:noProof/>
              </w:rPr>
              <w:t>Ethical consideration in pricing and cost-cutting measures</w:t>
            </w:r>
            <w:r>
              <w:rPr>
                <w:noProof/>
                <w:webHidden/>
              </w:rPr>
              <w:tab/>
            </w:r>
            <w:r>
              <w:rPr>
                <w:noProof/>
                <w:webHidden/>
              </w:rPr>
              <w:fldChar w:fldCharType="begin"/>
            </w:r>
            <w:r>
              <w:rPr>
                <w:noProof/>
                <w:webHidden/>
              </w:rPr>
              <w:instrText xml:space="preserve"> PAGEREF _Toc213931819 \h </w:instrText>
            </w:r>
            <w:r>
              <w:rPr>
                <w:noProof/>
                <w:webHidden/>
              </w:rPr>
            </w:r>
            <w:r>
              <w:rPr>
                <w:noProof/>
                <w:webHidden/>
              </w:rPr>
              <w:fldChar w:fldCharType="separate"/>
            </w:r>
            <w:r>
              <w:rPr>
                <w:noProof/>
                <w:webHidden/>
              </w:rPr>
              <w:t>12</w:t>
            </w:r>
            <w:r>
              <w:rPr>
                <w:noProof/>
                <w:webHidden/>
              </w:rPr>
              <w:fldChar w:fldCharType="end"/>
            </w:r>
          </w:hyperlink>
        </w:p>
        <w:p w14:paraId="11A46253" w14:textId="092FC21B" w:rsidR="00931A33" w:rsidRDefault="00931A33" w:rsidP="00931A33">
          <w:pPr>
            <w:pStyle w:val="TOC1"/>
            <w:tabs>
              <w:tab w:val="right" w:leader="dot" w:pos="9350"/>
            </w:tabs>
            <w:rPr>
              <w:rFonts w:asciiTheme="minorHAnsi" w:eastAsiaTheme="minorEastAsia" w:hAnsiTheme="minorHAnsi" w:cstheme="minorBidi"/>
              <w:noProof/>
              <w:sz w:val="22"/>
              <w:szCs w:val="22"/>
              <w:lang w:val="en-IN"/>
            </w:rPr>
          </w:pPr>
          <w:hyperlink w:anchor="_Toc213931820" w:history="1">
            <w:r w:rsidRPr="00AE12AD">
              <w:rPr>
                <w:rStyle w:val="Hyperlink"/>
                <w:noProof/>
              </w:rPr>
              <w:t>Conclusion</w:t>
            </w:r>
            <w:r>
              <w:rPr>
                <w:noProof/>
                <w:webHidden/>
              </w:rPr>
              <w:tab/>
            </w:r>
            <w:r>
              <w:rPr>
                <w:noProof/>
                <w:webHidden/>
              </w:rPr>
              <w:fldChar w:fldCharType="begin"/>
            </w:r>
            <w:r>
              <w:rPr>
                <w:noProof/>
                <w:webHidden/>
              </w:rPr>
              <w:instrText xml:space="preserve"> PAGEREF _Toc213931820 \h </w:instrText>
            </w:r>
            <w:r>
              <w:rPr>
                <w:noProof/>
                <w:webHidden/>
              </w:rPr>
            </w:r>
            <w:r>
              <w:rPr>
                <w:noProof/>
                <w:webHidden/>
              </w:rPr>
              <w:fldChar w:fldCharType="separate"/>
            </w:r>
            <w:r>
              <w:rPr>
                <w:noProof/>
                <w:webHidden/>
              </w:rPr>
              <w:t>14</w:t>
            </w:r>
            <w:r>
              <w:rPr>
                <w:noProof/>
                <w:webHidden/>
              </w:rPr>
              <w:fldChar w:fldCharType="end"/>
            </w:r>
          </w:hyperlink>
        </w:p>
        <w:p w14:paraId="6A5CB469" w14:textId="371615CF" w:rsidR="00931A33" w:rsidRDefault="00931A33" w:rsidP="00931A33">
          <w:pPr>
            <w:pStyle w:val="TOC1"/>
            <w:tabs>
              <w:tab w:val="right" w:leader="dot" w:pos="9350"/>
            </w:tabs>
            <w:rPr>
              <w:rFonts w:asciiTheme="minorHAnsi" w:eastAsiaTheme="minorEastAsia" w:hAnsiTheme="minorHAnsi" w:cstheme="minorBidi"/>
              <w:noProof/>
              <w:sz w:val="22"/>
              <w:szCs w:val="22"/>
              <w:lang w:val="en-IN"/>
            </w:rPr>
          </w:pPr>
          <w:hyperlink w:anchor="_Toc213931821" w:history="1">
            <w:r w:rsidRPr="00AE12AD">
              <w:rPr>
                <w:rStyle w:val="Hyperlink"/>
                <w:noProof/>
              </w:rPr>
              <w:t>References</w:t>
            </w:r>
            <w:r>
              <w:rPr>
                <w:noProof/>
                <w:webHidden/>
              </w:rPr>
              <w:tab/>
            </w:r>
            <w:r>
              <w:rPr>
                <w:noProof/>
                <w:webHidden/>
              </w:rPr>
              <w:fldChar w:fldCharType="begin"/>
            </w:r>
            <w:r>
              <w:rPr>
                <w:noProof/>
                <w:webHidden/>
              </w:rPr>
              <w:instrText xml:space="preserve"> PAGEREF _Toc213931821 \h </w:instrText>
            </w:r>
            <w:r>
              <w:rPr>
                <w:noProof/>
                <w:webHidden/>
              </w:rPr>
            </w:r>
            <w:r>
              <w:rPr>
                <w:noProof/>
                <w:webHidden/>
              </w:rPr>
              <w:fldChar w:fldCharType="separate"/>
            </w:r>
            <w:r>
              <w:rPr>
                <w:noProof/>
                <w:webHidden/>
              </w:rPr>
              <w:t>15</w:t>
            </w:r>
            <w:r>
              <w:rPr>
                <w:noProof/>
                <w:webHidden/>
              </w:rPr>
              <w:fldChar w:fldCharType="end"/>
            </w:r>
          </w:hyperlink>
        </w:p>
        <w:p w14:paraId="7CFD52D7" w14:textId="42F4CCDF" w:rsidR="00E46B39" w:rsidRPr="00E46B39" w:rsidRDefault="00E46B39" w:rsidP="00931A33">
          <w:pPr>
            <w:spacing w:after="0"/>
          </w:pPr>
          <w:r>
            <w:rPr>
              <w:b/>
              <w:bCs/>
              <w:noProof/>
            </w:rPr>
            <w:fldChar w:fldCharType="end"/>
          </w:r>
          <w:r>
            <w:br w:type="page"/>
          </w:r>
        </w:p>
      </w:sdtContent>
    </w:sdt>
    <w:p w14:paraId="667246DF" w14:textId="77777777" w:rsidR="00B14054" w:rsidRDefault="00B14054" w:rsidP="00B14054">
      <w:pPr>
        <w:pStyle w:val="Heading1"/>
        <w:spacing w:before="0" w:after="0"/>
      </w:pPr>
      <w:bookmarkStart w:id="2" w:name="_Toc213931651"/>
      <w:bookmarkStart w:id="3" w:name="_Toc213931807"/>
      <w:r>
        <w:lastRenderedPageBreak/>
        <w:t>Introduction</w:t>
      </w:r>
      <w:bookmarkEnd w:id="2"/>
      <w:bookmarkEnd w:id="3"/>
      <w:r>
        <w:t xml:space="preserve"> </w:t>
      </w:r>
    </w:p>
    <w:p w14:paraId="4915CA74" w14:textId="77777777" w:rsidR="00B14054" w:rsidRDefault="00B14054" w:rsidP="00B14054">
      <w:pPr>
        <w:spacing w:after="0"/>
      </w:pPr>
      <w:r>
        <w:t xml:space="preserve">This part will highlight the operational activity of Airbnb that offers its lodging services to its target audiences in a precise manner. The overall revenue of this business in 2024 was around 8.46 billion pounds, of which the net income was 2.02 billion pounds for this specific time. These services may include homestay, hospitality services to the guests who want short-term residential support for this period. Also, with the help of management accounting, modern businesses evaluate their performance with the help of accounting and statistical data, as well as take effective decisions regarding their development. The evaluation of year-over-year changes in operating expenses for several years will be highlighted here in an effective way. </w:t>
      </w:r>
      <w:r>
        <w:br w:type="page"/>
      </w:r>
    </w:p>
    <w:p w14:paraId="64049E21" w14:textId="77777777" w:rsidR="00B14054" w:rsidRDefault="00B14054" w:rsidP="00B14054">
      <w:pPr>
        <w:pStyle w:val="Heading1"/>
        <w:spacing w:before="0" w:after="0"/>
      </w:pPr>
      <w:bookmarkStart w:id="4" w:name="_Toc213931652"/>
      <w:bookmarkStart w:id="5" w:name="_Toc213931808"/>
      <w:r>
        <w:lastRenderedPageBreak/>
        <w:t>Evaluation of the cost analysis and business model</w:t>
      </w:r>
      <w:bookmarkEnd w:id="4"/>
      <w:bookmarkEnd w:id="5"/>
      <w:r>
        <w:t xml:space="preserve"> </w:t>
      </w:r>
    </w:p>
    <w:p w14:paraId="20333799" w14:textId="77777777" w:rsidR="00B14054" w:rsidRDefault="00B14054" w:rsidP="00B14054">
      <w:pPr>
        <w:pStyle w:val="Heading2"/>
        <w:spacing w:before="0" w:after="0"/>
      </w:pPr>
      <w:bookmarkStart w:id="6" w:name="_Toc213931653"/>
      <w:bookmarkStart w:id="7" w:name="_Toc213931809"/>
      <w:r>
        <w:t>Discussing of the revenue model in the UK</w:t>
      </w:r>
      <w:bookmarkEnd w:id="6"/>
      <w:bookmarkEnd w:id="7"/>
      <w:r>
        <w:t xml:space="preserve"> </w:t>
      </w:r>
    </w:p>
    <w:p w14:paraId="67E8B9BA" w14:textId="77777777" w:rsidR="00B14054" w:rsidRDefault="00B14054" w:rsidP="00B14054">
      <w:pPr>
        <w:spacing w:after="0"/>
      </w:pPr>
      <w:r>
        <w:t xml:space="preserve">Airbnb operates according to a peer-to-peer platform that directly connects property owners with travellers who are looking for short-term accommodations. The revenue model of this business is mainly commission-based earnings from the accommodation information. </w:t>
      </w:r>
    </w:p>
    <w:p w14:paraId="662A09E8" w14:textId="77777777" w:rsidR="00B14054" w:rsidRDefault="00B14054" w:rsidP="00B14054">
      <w:pPr>
        <w:spacing w:after="0"/>
      </w:pPr>
      <w:r w:rsidRPr="001C041D">
        <w:rPr>
          <w:b/>
        </w:rPr>
        <w:t>Service fees:</w:t>
      </w:r>
      <w:r>
        <w:t xml:space="preserve"> Airbnb charges its service fees in two formats, such as host service fees and guest service fees. The aspects of the host service fee are around 3%, which can be charged to hosts for using Airbnb’s platform to manage their own properties</w:t>
      </w:r>
      <w:sdt>
        <w:sdtPr>
          <w:id w:val="659507454"/>
          <w:citation/>
        </w:sdtPr>
        <w:sdtEndPr/>
        <w:sdtContent>
          <w:r>
            <w:fldChar w:fldCharType="begin"/>
          </w:r>
          <w:r>
            <w:rPr>
              <w:lang w:val="en-US"/>
            </w:rPr>
            <w:instrText xml:space="preserve"> CITATION air5a \l 1033 </w:instrText>
          </w:r>
          <w:r>
            <w:fldChar w:fldCharType="separate"/>
          </w:r>
          <w:r>
            <w:rPr>
              <w:noProof/>
              <w:lang w:val="en-US"/>
            </w:rPr>
            <w:t xml:space="preserve"> </w:t>
          </w:r>
          <w:r w:rsidRPr="000D6182">
            <w:rPr>
              <w:noProof/>
              <w:lang w:val="en-US"/>
            </w:rPr>
            <w:t>(airbnb, 2025a)</w:t>
          </w:r>
          <w:r>
            <w:fldChar w:fldCharType="end"/>
          </w:r>
        </w:sdtContent>
      </w:sdt>
      <w:r>
        <w:t xml:space="preserve">. This is generally a low percentage of booking value; nevertheless is an important contributor to its income levels. Also, the guest service fee, which ranges from 5% to 15% of the cost of booking. It is charged to the guests at the time of booking and highlighted as a main source of income production. </w:t>
      </w:r>
    </w:p>
    <w:p w14:paraId="75CAF45A" w14:textId="77777777" w:rsidR="00B14054" w:rsidRDefault="00B14054" w:rsidP="00B14054">
      <w:pPr>
        <w:spacing w:after="0"/>
      </w:pPr>
      <w:r w:rsidRPr="001C041D">
        <w:rPr>
          <w:b/>
        </w:rPr>
        <w:t>Airbnb experiences:</w:t>
      </w:r>
      <w:r>
        <w:t xml:space="preserve"> Along with the accommodation bookings, Airbnb also uses its experiences that are used by the host to offer unique activities, local tours to the visitors. Due to this, they can take some extra commission, which is around 20% of the booking cost are additional revenue generator for the entity (</w:t>
      </w:r>
      <w:r>
        <w:rPr>
          <w:shd w:val="clear" w:color="auto" w:fill="FFFFFF"/>
        </w:rPr>
        <w:t>Foray</w:t>
      </w:r>
      <w:r>
        <w:t xml:space="preserve"> </w:t>
      </w:r>
      <w:r>
        <w:rPr>
          <w:shd w:val="clear" w:color="auto" w:fill="FFFFFF"/>
        </w:rPr>
        <w:t>and Soete</w:t>
      </w:r>
      <w:r>
        <w:t xml:space="preserve">, </w:t>
      </w:r>
      <w:r>
        <w:rPr>
          <w:shd w:val="clear" w:color="auto" w:fill="FFFFFF"/>
        </w:rPr>
        <w:t>2025</w:t>
      </w:r>
      <w:r>
        <w:t xml:space="preserve">). </w:t>
      </w:r>
    </w:p>
    <w:p w14:paraId="060D1031" w14:textId="77777777" w:rsidR="00B14054" w:rsidRDefault="00B14054" w:rsidP="00B14054">
      <w:pPr>
        <w:spacing w:after="0"/>
      </w:pPr>
      <w:r w:rsidRPr="005E3FD7">
        <w:rPr>
          <w:b/>
        </w:rPr>
        <w:t>Airbnb Plus and luxury listings:</w:t>
      </w:r>
      <w:r>
        <w:t xml:space="preserve"> Airbnb also makes additional revenue from the help of its premium facilities, such as Airbnb Luxe and Airbnb Plus, which give them an opportunity to charge higher service fees against the offered services. </w:t>
      </w:r>
    </w:p>
    <w:p w14:paraId="3E32E611" w14:textId="77777777" w:rsidR="00B14054" w:rsidRDefault="00B14054" w:rsidP="00B14054">
      <w:pPr>
        <w:pStyle w:val="Heading2"/>
        <w:spacing w:before="0" w:after="0"/>
      </w:pPr>
      <w:bookmarkStart w:id="8" w:name="_Toc213931654"/>
      <w:bookmarkStart w:id="9" w:name="_Toc213931810"/>
      <w:r>
        <w:t>Evaluation of the prime cost structure in terms of fixed and variable costs</w:t>
      </w:r>
      <w:bookmarkEnd w:id="8"/>
      <w:bookmarkEnd w:id="9"/>
      <w:r>
        <w:t xml:space="preserve"> </w:t>
      </w:r>
    </w:p>
    <w:p w14:paraId="41B0F1D8" w14:textId="77777777" w:rsidR="00B14054" w:rsidRPr="0047760A" w:rsidRDefault="00B14054" w:rsidP="00B14054">
      <w:pPr>
        <w:spacing w:after="0"/>
        <w:rPr>
          <w:b/>
          <w:u w:val="single"/>
        </w:rPr>
      </w:pPr>
      <w:r w:rsidRPr="0047760A">
        <w:rPr>
          <w:b/>
          <w:u w:val="single"/>
        </w:rPr>
        <w:t>Fixed costs</w:t>
      </w:r>
    </w:p>
    <w:p w14:paraId="3C3AB2E0" w14:textId="77777777" w:rsidR="00B14054" w:rsidRDefault="00B14054" w:rsidP="00B14054">
      <w:pPr>
        <w:spacing w:after="0"/>
      </w:pPr>
      <w:r w:rsidRPr="0047760A">
        <w:rPr>
          <w:b/>
        </w:rPr>
        <w:t>Brand and marketing:</w:t>
      </w:r>
      <w:r>
        <w:t xml:space="preserve"> Airbnb distributes substantial budgets towards the functions of marketing that may include elements such as partnerships with channels and digital advertising. While </w:t>
      </w:r>
      <w:r>
        <w:lastRenderedPageBreak/>
        <w:t>marketing spend can be altered, nevertheless, there is a large portion that is used for brand development as well as maintaining their global presence in the market (</w:t>
      </w:r>
      <w:r>
        <w:rPr>
          <w:shd w:val="clear" w:color="auto" w:fill="FFFFFF"/>
        </w:rPr>
        <w:t>Foray</w:t>
      </w:r>
      <w:r>
        <w:t xml:space="preserve"> </w:t>
      </w:r>
      <w:r>
        <w:rPr>
          <w:shd w:val="clear" w:color="auto" w:fill="FFFFFF"/>
        </w:rPr>
        <w:t>and Soete</w:t>
      </w:r>
      <w:r>
        <w:t xml:space="preserve">, </w:t>
      </w:r>
      <w:r>
        <w:rPr>
          <w:shd w:val="clear" w:color="auto" w:fill="FFFFFF"/>
        </w:rPr>
        <w:t>2025</w:t>
      </w:r>
      <w:r>
        <w:t xml:space="preserve">). </w:t>
      </w:r>
    </w:p>
    <w:p w14:paraId="32ED1930" w14:textId="77777777" w:rsidR="00B14054" w:rsidRDefault="00B14054" w:rsidP="00B14054">
      <w:pPr>
        <w:spacing w:after="0"/>
      </w:pPr>
      <w:r w:rsidRPr="0047760A">
        <w:rPr>
          <w:b/>
        </w:rPr>
        <w:t>Technology infrastructure:</w:t>
      </w:r>
      <w:r>
        <w:t xml:space="preserve"> Airbnb invests a large amount of funds in the improvement of the digital platform, which is effective for running this across several regions and multiple devices. This includes the expenses such as software development, server costs and data security that are effective for the entity (</w:t>
      </w:r>
      <w:r>
        <w:rPr>
          <w:shd w:val="clear" w:color="auto" w:fill="FFFFFF"/>
        </w:rPr>
        <w:t>Gervais</w:t>
      </w:r>
      <w:r>
        <w:t xml:space="preserve"> </w:t>
      </w:r>
      <w:r>
        <w:rPr>
          <w:shd w:val="clear" w:color="auto" w:fill="FFFFFF"/>
        </w:rPr>
        <w:t>and Ghennouchi</w:t>
      </w:r>
      <w:r>
        <w:t xml:space="preserve">, </w:t>
      </w:r>
      <w:r>
        <w:rPr>
          <w:shd w:val="clear" w:color="auto" w:fill="FFFFFF"/>
        </w:rPr>
        <w:t>2024</w:t>
      </w:r>
      <w:r>
        <w:t xml:space="preserve">). </w:t>
      </w:r>
    </w:p>
    <w:p w14:paraId="4CEC09CC" w14:textId="77777777" w:rsidR="00B14054" w:rsidRPr="0047760A" w:rsidRDefault="00B14054" w:rsidP="00B14054">
      <w:pPr>
        <w:spacing w:after="0"/>
        <w:rPr>
          <w:b/>
          <w:u w:val="single"/>
        </w:rPr>
      </w:pPr>
      <w:r w:rsidRPr="0047760A">
        <w:rPr>
          <w:b/>
          <w:u w:val="single"/>
        </w:rPr>
        <w:t xml:space="preserve">Variable cost </w:t>
      </w:r>
    </w:p>
    <w:p w14:paraId="1640BC44" w14:textId="77777777" w:rsidR="00B14054" w:rsidRDefault="00B14054" w:rsidP="00B14054">
      <w:pPr>
        <w:spacing w:after="0"/>
      </w:pPr>
      <w:r w:rsidRPr="0047760A">
        <w:rPr>
          <w:b/>
        </w:rPr>
        <w:t>Payment processing:</w:t>
      </w:r>
      <w:r>
        <w:t xml:space="preserve"> Since Airbnb needs to conduct several variations of the transactions every accounting period, and the changes for payment gateways are highlighted as a variable cost depending on the volume of overall bookings. </w:t>
      </w:r>
    </w:p>
    <w:p w14:paraId="61185828" w14:textId="3DFBDE4D" w:rsidR="00B14054" w:rsidRDefault="00B14054" w:rsidP="00B14054">
      <w:pPr>
        <w:spacing w:after="0"/>
      </w:pPr>
      <w:r w:rsidRPr="0047760A">
        <w:rPr>
          <w:b/>
        </w:rPr>
        <w:t>Customer support:</w:t>
      </w:r>
      <w:r>
        <w:t xml:space="preserve"> While the cost of maintaining a good customer support is partially depicted as fixed, nevertheless number of customer service agents will need to increase as this is a growing business. Due to that, the expenses regarding the development of consumer support and related overhead are depicted as variable costs over time (</w:t>
      </w:r>
      <w:r>
        <w:rPr>
          <w:shd w:val="clear" w:color="auto" w:fill="FFFFFF"/>
        </w:rPr>
        <w:t>Gervais</w:t>
      </w:r>
      <w:r>
        <w:t xml:space="preserve"> </w:t>
      </w:r>
      <w:r>
        <w:rPr>
          <w:shd w:val="clear" w:color="auto" w:fill="FFFFFF"/>
        </w:rPr>
        <w:t>and Ghennouchi</w:t>
      </w:r>
      <w:r>
        <w:t xml:space="preserve">, </w:t>
      </w:r>
      <w:r>
        <w:rPr>
          <w:shd w:val="clear" w:color="auto" w:fill="FFFFFF"/>
        </w:rPr>
        <w:t>2024</w:t>
      </w:r>
      <w:r>
        <w:t xml:space="preserve">). </w:t>
      </w:r>
      <w:r>
        <w:br w:type="page"/>
      </w:r>
    </w:p>
    <w:p w14:paraId="7DFAD6F6" w14:textId="77777777" w:rsidR="00B14054" w:rsidRDefault="00B14054" w:rsidP="00B14054">
      <w:pPr>
        <w:pStyle w:val="Heading1"/>
        <w:spacing w:before="0" w:after="0"/>
      </w:pPr>
      <w:bookmarkStart w:id="10" w:name="_Toc213931655"/>
      <w:bookmarkStart w:id="11" w:name="_Toc213931811"/>
      <w:r>
        <w:lastRenderedPageBreak/>
        <w:t>Highlighting the aspects of budgeting and financial planning</w:t>
      </w:r>
      <w:bookmarkEnd w:id="10"/>
      <w:bookmarkEnd w:id="11"/>
      <w:r>
        <w:t xml:space="preserve"> </w:t>
      </w:r>
    </w:p>
    <w:p w14:paraId="1B1592CE" w14:textId="77777777" w:rsidR="00B14054" w:rsidRDefault="00B14054" w:rsidP="00B14054">
      <w:pPr>
        <w:pStyle w:val="Heading2"/>
        <w:spacing w:before="0" w:after="0"/>
      </w:pPr>
      <w:bookmarkStart w:id="12" w:name="_Toc213931656"/>
      <w:bookmarkStart w:id="13" w:name="_Toc213931812"/>
      <w:r>
        <w:t>Role of budgeting in Airbnb's operations</w:t>
      </w:r>
      <w:bookmarkEnd w:id="12"/>
      <w:bookmarkEnd w:id="13"/>
    </w:p>
    <w:p w14:paraId="25ADB0FE" w14:textId="77777777" w:rsidR="00B14054" w:rsidRDefault="00B14054" w:rsidP="00B14054">
      <w:pPr>
        <w:spacing w:after="0"/>
      </w:pPr>
      <w:r w:rsidRPr="00A6303A">
        <w:rPr>
          <w:b/>
        </w:rPr>
        <w:t>Increasing operational efficiency:</w:t>
      </w:r>
      <w:r>
        <w:t xml:space="preserve"> With the help of the activity of budgeting, Airbnb can be able to determine clear targets related to operating expenses, which main objective is to optimise the business cost-effectively. The purpose of the business is to streamline operations and maintenance, a balance in the rise of expenses with the clients' growth, for minimising the operational inefficiencies (</w:t>
      </w:r>
      <w:r>
        <w:rPr>
          <w:shd w:val="clear" w:color="auto" w:fill="FFFFFF"/>
        </w:rPr>
        <w:t>Makkar</w:t>
      </w:r>
      <w:r>
        <w:t xml:space="preserve"> et al., </w:t>
      </w:r>
      <w:r>
        <w:rPr>
          <w:shd w:val="clear" w:color="auto" w:fill="FFFFFF"/>
        </w:rPr>
        <w:t>2025</w:t>
      </w:r>
      <w:r>
        <w:t xml:space="preserve">). Due to that, this helps the entity to make systematic investment among the strategic initiatives and technological advancements that are good for the entity. </w:t>
      </w:r>
    </w:p>
    <w:p w14:paraId="136BD70B" w14:textId="77777777" w:rsidR="00B14054" w:rsidRDefault="00B14054" w:rsidP="00B14054">
      <w:pPr>
        <w:spacing w:after="0"/>
      </w:pPr>
      <w:r w:rsidRPr="00A6303A">
        <w:rPr>
          <w:b/>
        </w:rPr>
        <w:t>Cost control and profit maximisation:</w:t>
      </w:r>
      <w:r>
        <w:t xml:space="preserve"> The respective entity determines a budgeted expenditure limit for every segment that ensures all costs are upheld within an acceptable limit. For example, the business distributes its funds towards customer service training and evaluates this closely to know expenses against the expected ROI. Due to that, the capacity of the entity for increasing its level of earnings can be maximised over time. </w:t>
      </w:r>
    </w:p>
    <w:p w14:paraId="2B258183" w14:textId="77777777" w:rsidR="00B14054" w:rsidRDefault="00B14054" w:rsidP="00B14054">
      <w:pPr>
        <w:spacing w:after="0"/>
      </w:pPr>
      <w:r w:rsidRPr="00A6303A">
        <w:rPr>
          <w:b/>
        </w:rPr>
        <w:t>Forecasting revenue and expenses:</w:t>
      </w:r>
      <w:r>
        <w:t xml:space="preserve"> The selected business uses the process of budgeting to make the right prediction regarding expenditures and revenue for a specific upcoming accounting period. In that particular case, the main revenue is coming from the bookings of accommodations and Experiences, from budgeting, they can predict business trends, seasonal fluctuations and other aspects. Due to that, this helps in assuring sufficient cash flow management that is effective for covering both variable and fixed costs while evaluating the expansion option. </w:t>
      </w:r>
    </w:p>
    <w:p w14:paraId="58E64120" w14:textId="77777777" w:rsidR="00B14054" w:rsidRDefault="00B14054" w:rsidP="00B14054">
      <w:pPr>
        <w:pStyle w:val="Heading2"/>
        <w:spacing w:before="0" w:after="0"/>
      </w:pPr>
      <w:bookmarkStart w:id="14" w:name="_Toc213931657"/>
      <w:bookmarkStart w:id="15" w:name="_Toc213931813"/>
      <w:r>
        <w:t>Showing the analysis of operating expenses and influencing factors</w:t>
      </w:r>
      <w:bookmarkEnd w:id="14"/>
      <w:bookmarkEnd w:id="15"/>
    </w:p>
    <w:p w14:paraId="145D4DDB" w14:textId="77777777" w:rsidR="00B14054" w:rsidRDefault="00B14054" w:rsidP="00B14054">
      <w:pPr>
        <w:spacing w:after="0"/>
      </w:pPr>
      <w:r>
        <w:t xml:space="preserve">From the help data of Google Finance, Airbnb's operating expenses have fluctuated for 2024 by some factors that are described here, </w:t>
      </w:r>
    </w:p>
    <w:p w14:paraId="5A808D3E" w14:textId="77777777" w:rsidR="00B14054" w:rsidRDefault="00B14054" w:rsidP="00B14054">
      <w:pPr>
        <w:spacing w:after="0"/>
      </w:pPr>
      <w:r w:rsidRPr="00A6303A">
        <w:rPr>
          <w:b/>
        </w:rPr>
        <w:lastRenderedPageBreak/>
        <w:t>Increase in operating expenses:</w:t>
      </w:r>
      <w:r>
        <w:t xml:space="preserve"> Airbnb’s operating overaheads in the time of 2024 showcased a moderate enhance as compared to another year</w:t>
      </w:r>
      <w:sdt>
        <w:sdtPr>
          <w:id w:val="-1700768849"/>
          <w:citation/>
        </w:sdtPr>
        <w:sdtEndPr/>
        <w:sdtContent>
          <w:r>
            <w:fldChar w:fldCharType="begin"/>
          </w:r>
          <w:r>
            <w:rPr>
              <w:lang w:val="en-US"/>
            </w:rPr>
            <w:instrText xml:space="preserve"> CITATION goo255 \l 1033 </w:instrText>
          </w:r>
          <w:r>
            <w:fldChar w:fldCharType="separate"/>
          </w:r>
          <w:r>
            <w:rPr>
              <w:noProof/>
              <w:lang w:val="en-US"/>
            </w:rPr>
            <w:t xml:space="preserve"> </w:t>
          </w:r>
          <w:r w:rsidRPr="00C156C3">
            <w:rPr>
              <w:noProof/>
              <w:lang w:val="en-US"/>
            </w:rPr>
            <w:t>(google, 2025)</w:t>
          </w:r>
          <w:r>
            <w:fldChar w:fldCharType="end"/>
          </w:r>
        </w:sdtContent>
      </w:sdt>
      <w:r>
        <w:t xml:space="preserve">. </w:t>
      </w:r>
    </w:p>
    <w:p w14:paraId="10B776B1" w14:textId="77777777" w:rsidR="00B14054" w:rsidRDefault="00B14054" w:rsidP="00B14054">
      <w:pPr>
        <w:spacing w:after="0"/>
      </w:pPr>
      <w:r w:rsidRPr="00A6303A">
        <w:rPr>
          <w:b/>
        </w:rPr>
        <w:t>Increased marketing spends:</w:t>
      </w:r>
      <w:r>
        <w:t xml:space="preserve"> As the level of competition among Europe and the UK intensifies, Airbnb has started to increase its promotional and advertising efforts to attract more hosts and visitors. This led to a sudden rise in marketing budget as a strategic decision for maintaining their market share. </w:t>
      </w:r>
    </w:p>
    <w:p w14:paraId="69511EBE" w14:textId="77777777" w:rsidR="00B14054" w:rsidRDefault="00B14054" w:rsidP="00B14054">
      <w:pPr>
        <w:spacing w:after="0"/>
        <w:jc w:val="center"/>
      </w:pPr>
      <w:r w:rsidRPr="00C404B1">
        <w:rPr>
          <w:noProof/>
        </w:rPr>
        <w:drawing>
          <wp:inline distT="0" distB="0" distL="0" distR="0" wp14:anchorId="3DA2B2E6" wp14:editId="25B5E3F1">
            <wp:extent cx="5733415" cy="2623185"/>
            <wp:effectExtent l="0" t="0" r="63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2623185"/>
                    </a:xfrm>
                    <a:prstGeom prst="rect">
                      <a:avLst/>
                    </a:prstGeom>
                  </pic:spPr>
                </pic:pic>
              </a:graphicData>
            </a:graphic>
          </wp:inline>
        </w:drawing>
      </w:r>
    </w:p>
    <w:p w14:paraId="681552EF" w14:textId="77777777" w:rsidR="00B14054" w:rsidRPr="00A617E3" w:rsidRDefault="00B14054" w:rsidP="00B14054">
      <w:pPr>
        <w:spacing w:after="0"/>
        <w:jc w:val="center"/>
        <w:rPr>
          <w:b/>
        </w:rPr>
      </w:pPr>
      <w:r w:rsidRPr="00A617E3">
        <w:rPr>
          <w:b/>
        </w:rPr>
        <w:t xml:space="preserve">Figure: Business transaction </w:t>
      </w:r>
    </w:p>
    <w:p w14:paraId="151B9AF4" w14:textId="77777777" w:rsidR="00B14054" w:rsidRDefault="00B14054" w:rsidP="00B14054">
      <w:pPr>
        <w:spacing w:after="0"/>
        <w:jc w:val="center"/>
      </w:pPr>
      <w:r w:rsidRPr="00A617E3">
        <w:rPr>
          <w:b/>
        </w:rPr>
        <w:t>Source:</w:t>
      </w:r>
      <w:r>
        <w:t xml:space="preserve"> </w:t>
      </w:r>
      <w:sdt>
        <w:sdtPr>
          <w:id w:val="-759985858"/>
          <w:citation/>
        </w:sdtPr>
        <w:sdtEndPr/>
        <w:sdtContent>
          <w:r>
            <w:fldChar w:fldCharType="begin"/>
          </w:r>
          <w:r>
            <w:rPr>
              <w:lang w:val="en-US"/>
            </w:rPr>
            <w:instrText xml:space="preserve"> CITATION goo255 \l 1033 </w:instrText>
          </w:r>
          <w:r>
            <w:fldChar w:fldCharType="separate"/>
          </w:r>
          <w:r>
            <w:rPr>
              <w:noProof/>
              <w:lang w:val="en-US"/>
            </w:rPr>
            <w:t xml:space="preserve"> </w:t>
          </w:r>
          <w:r w:rsidRPr="00C156C3">
            <w:rPr>
              <w:noProof/>
              <w:lang w:val="en-US"/>
            </w:rPr>
            <w:t>(google, 2025)</w:t>
          </w:r>
          <w:r>
            <w:fldChar w:fldCharType="end"/>
          </w:r>
        </w:sdtContent>
      </w:sdt>
    </w:p>
    <w:p w14:paraId="5F144D58" w14:textId="77777777" w:rsidR="00B14054" w:rsidRDefault="00B14054" w:rsidP="00B14054">
      <w:pPr>
        <w:spacing w:after="0"/>
        <w:jc w:val="center"/>
      </w:pPr>
      <w:r w:rsidRPr="00C404B1">
        <w:rPr>
          <w:noProof/>
        </w:rPr>
        <w:lastRenderedPageBreak/>
        <w:drawing>
          <wp:inline distT="0" distB="0" distL="0" distR="0" wp14:anchorId="4DF66BD7" wp14:editId="01940867">
            <wp:extent cx="5733415" cy="2606040"/>
            <wp:effectExtent l="0" t="0" r="63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2606040"/>
                    </a:xfrm>
                    <a:prstGeom prst="rect">
                      <a:avLst/>
                    </a:prstGeom>
                  </pic:spPr>
                </pic:pic>
              </a:graphicData>
            </a:graphic>
          </wp:inline>
        </w:drawing>
      </w:r>
    </w:p>
    <w:p w14:paraId="28E8067B" w14:textId="77777777" w:rsidR="00B14054" w:rsidRPr="00A617E3" w:rsidRDefault="00B14054" w:rsidP="00B14054">
      <w:pPr>
        <w:spacing w:after="0"/>
        <w:jc w:val="center"/>
        <w:rPr>
          <w:b/>
        </w:rPr>
      </w:pPr>
      <w:r w:rsidRPr="00A617E3">
        <w:rPr>
          <w:b/>
        </w:rPr>
        <w:t xml:space="preserve">Figure: Business transaction </w:t>
      </w:r>
    </w:p>
    <w:p w14:paraId="684D6A88" w14:textId="77777777" w:rsidR="00B14054" w:rsidRDefault="00B14054" w:rsidP="00B14054">
      <w:pPr>
        <w:spacing w:after="0"/>
        <w:jc w:val="center"/>
      </w:pPr>
      <w:r w:rsidRPr="00A617E3">
        <w:rPr>
          <w:b/>
        </w:rPr>
        <w:t>Source:</w:t>
      </w:r>
      <w:r>
        <w:t xml:space="preserve"> </w:t>
      </w:r>
      <w:sdt>
        <w:sdtPr>
          <w:id w:val="531236578"/>
          <w:citation/>
        </w:sdtPr>
        <w:sdtEndPr/>
        <w:sdtContent>
          <w:r>
            <w:fldChar w:fldCharType="begin"/>
          </w:r>
          <w:r>
            <w:rPr>
              <w:lang w:val="en-US"/>
            </w:rPr>
            <w:instrText xml:space="preserve"> CITATION goo255 \l 1033 </w:instrText>
          </w:r>
          <w:r>
            <w:fldChar w:fldCharType="separate"/>
          </w:r>
          <w:r w:rsidRPr="00BE3404">
            <w:rPr>
              <w:noProof/>
              <w:lang w:val="en-US"/>
            </w:rPr>
            <w:t>(google, 2025)</w:t>
          </w:r>
          <w:r>
            <w:fldChar w:fldCharType="end"/>
          </w:r>
        </w:sdtContent>
      </w:sdt>
    </w:p>
    <w:p w14:paraId="7CFCD90A" w14:textId="77777777" w:rsidR="00B14054" w:rsidRDefault="00B14054" w:rsidP="00B14054">
      <w:pPr>
        <w:spacing w:after="0"/>
      </w:pPr>
      <w:r w:rsidRPr="00A6303A">
        <w:rPr>
          <w:b/>
        </w:rPr>
        <w:t>Operational scaling and customer support:</w:t>
      </w:r>
      <w:r>
        <w:t xml:space="preserve"> For the management of increased volume of bookings and superior service that leads the entity to increased investments in customer service for increasing user satisfaction. </w:t>
      </w:r>
    </w:p>
    <w:p w14:paraId="0B1F5B95" w14:textId="77777777" w:rsidR="00B14054" w:rsidRPr="00A6303A" w:rsidRDefault="00B14054" w:rsidP="00B14054">
      <w:pPr>
        <w:spacing w:after="0"/>
        <w:rPr>
          <w:b/>
          <w:u w:val="single"/>
        </w:rPr>
      </w:pPr>
      <w:r w:rsidRPr="00A6303A">
        <w:rPr>
          <w:b/>
          <w:u w:val="single"/>
        </w:rPr>
        <w:t>Macroeconomics influences</w:t>
      </w:r>
    </w:p>
    <w:p w14:paraId="4D091BD9" w14:textId="77777777" w:rsidR="00B14054" w:rsidRDefault="00B14054" w:rsidP="00B14054">
      <w:pPr>
        <w:spacing w:after="0"/>
      </w:pPr>
      <w:r>
        <w:t>The rapid rise in inflation led to increases in business operational overheads that have a direct impact on the consumer base of this entity. Along with that, regulatory modification of 2024 led to the situation where the entity is required to follow certain strict regulations regarding user safety that enhance their compliance-related spending (</w:t>
      </w:r>
      <w:r>
        <w:rPr>
          <w:shd w:val="clear" w:color="auto" w:fill="FFFFFF"/>
        </w:rPr>
        <w:t>Dogru</w:t>
      </w:r>
      <w:r>
        <w:t xml:space="preserve"> et al., </w:t>
      </w:r>
      <w:r>
        <w:rPr>
          <w:shd w:val="clear" w:color="auto" w:fill="FFFFFF"/>
        </w:rPr>
        <w:t>2024</w:t>
      </w:r>
      <w:r>
        <w:t xml:space="preserve">). </w:t>
      </w:r>
    </w:p>
    <w:p w14:paraId="717E40ED" w14:textId="77777777" w:rsidR="00B14054" w:rsidRPr="00A6303A" w:rsidRDefault="00B14054" w:rsidP="00B14054">
      <w:pPr>
        <w:spacing w:after="0"/>
        <w:rPr>
          <w:b/>
          <w:u w:val="single"/>
        </w:rPr>
      </w:pPr>
      <w:r w:rsidRPr="00A6303A">
        <w:rPr>
          <w:b/>
          <w:u w:val="single"/>
        </w:rPr>
        <w:t>Internal adjustments</w:t>
      </w:r>
    </w:p>
    <w:p w14:paraId="138DAFEC" w14:textId="77777777" w:rsidR="00B14054" w:rsidRDefault="00B14054" w:rsidP="00B14054">
      <w:pPr>
        <w:spacing w:after="0"/>
      </w:pPr>
      <w:r>
        <w:t xml:space="preserve">The selected business has shifted its investment pattern to the development of technological modifications and is scaling its AI-driven systems for users' benefits in terms of fraud reduction. This highlights that business decisions are related to the long-term benefits that increase their efficiency parameter.  </w:t>
      </w:r>
    </w:p>
    <w:p w14:paraId="00000003" w14:textId="25AFB49A" w:rsidR="00812235" w:rsidRDefault="004064C6" w:rsidP="00E46B39">
      <w:pPr>
        <w:pStyle w:val="Heading1"/>
        <w:spacing w:after="0"/>
      </w:pPr>
      <w:bookmarkStart w:id="16" w:name="_Toc213931814"/>
      <w:r>
        <w:lastRenderedPageBreak/>
        <w:t>Analysing the performance measurement of Airbnb</w:t>
      </w:r>
      <w:bookmarkEnd w:id="16"/>
    </w:p>
    <w:p w14:paraId="00000004" w14:textId="77777777" w:rsidR="00812235" w:rsidRDefault="004064C6" w:rsidP="00E46B39">
      <w:pPr>
        <w:pStyle w:val="Heading2"/>
        <w:spacing w:after="0"/>
      </w:pPr>
      <w:bookmarkStart w:id="17" w:name="_k00p6k3csles" w:colFirst="0" w:colLast="0"/>
      <w:bookmarkStart w:id="18" w:name="_Toc213931815"/>
      <w:bookmarkEnd w:id="17"/>
      <w:r>
        <w:t>Identification of financial KPIs</w:t>
      </w:r>
      <w:bookmarkEnd w:id="18"/>
    </w:p>
    <w:p w14:paraId="00000005" w14:textId="14E71D74" w:rsidR="00812235" w:rsidRDefault="004064C6" w:rsidP="00E46B39">
      <w:pPr>
        <w:spacing w:after="0"/>
      </w:pPr>
      <w:r>
        <w:t>A range of quantitative aspects which are used by business organisations to evaluate their financial efficiency and position based on numbers is known as financial KPIs</w:t>
      </w:r>
      <w:r w:rsidR="003E066D">
        <w:t xml:space="preserve"> </w:t>
      </w:r>
      <w:r w:rsidR="003E066D">
        <w:rPr>
          <w:color w:val="222222"/>
          <w:shd w:val="clear" w:color="auto" w:fill="FFFFFF"/>
        </w:rPr>
        <w:t>(</w:t>
      </w:r>
      <w:r w:rsidR="003E066D" w:rsidRPr="00322996">
        <w:rPr>
          <w:color w:val="222222"/>
          <w:shd w:val="clear" w:color="auto" w:fill="FFFFFF"/>
        </w:rPr>
        <w:t>Klimaitienė</w:t>
      </w:r>
      <w:r w:rsidR="003E066D">
        <w:t xml:space="preserve"> et al., </w:t>
      </w:r>
      <w:r w:rsidR="003E066D" w:rsidRPr="00322996">
        <w:rPr>
          <w:color w:val="222222"/>
          <w:shd w:val="clear" w:color="auto" w:fill="FFFFFF"/>
        </w:rPr>
        <w:t>2020</w:t>
      </w:r>
      <w:r w:rsidR="003E066D">
        <w:t>)</w:t>
      </w:r>
      <w:r>
        <w:t>. Some of the common metrics used by Airbnb are as follows,</w:t>
      </w:r>
    </w:p>
    <w:p w14:paraId="00000006" w14:textId="77777777" w:rsidR="00812235" w:rsidRDefault="004064C6" w:rsidP="00E46B39">
      <w:pPr>
        <w:spacing w:after="0"/>
      </w:pPr>
      <w:r>
        <w:rPr>
          <w:b/>
          <w:bCs/>
          <w:i/>
          <w:iCs/>
        </w:rPr>
        <w:t>Revenue per room:</w:t>
      </w:r>
      <w:r>
        <w:t xml:space="preserve"> The income earned by the company on a daily basis using its room facilities and its availability is used to evaluate the financial performance. It highlights the efficacy of the organisation to utilise its available resources and generate the maximum revenue. </w:t>
      </w:r>
    </w:p>
    <w:p w14:paraId="00000007" w14:textId="49473E5B" w:rsidR="00812235" w:rsidRDefault="004064C6" w:rsidP="00E46B39">
      <w:pPr>
        <w:spacing w:after="0"/>
      </w:pPr>
      <w:r>
        <w:rPr>
          <w:b/>
          <w:bCs/>
          <w:i/>
          <w:iCs/>
        </w:rPr>
        <w:t>Average daily rate:</w:t>
      </w:r>
      <w:r>
        <w:t xml:space="preserve"> The price of the accommodations which are paid by the guests and their customers for each night is known as the average daily rate. It shows the ability of the company to list its various facilities on its website and attract customers with this pricing</w:t>
      </w:r>
      <w:r w:rsidR="003E066D">
        <w:t xml:space="preserve"> </w:t>
      </w:r>
      <w:r w:rsidR="003E066D">
        <w:rPr>
          <w:color w:val="222222"/>
          <w:shd w:val="clear" w:color="auto" w:fill="FFFFFF"/>
        </w:rPr>
        <w:t>(</w:t>
      </w:r>
      <w:r w:rsidR="003E066D" w:rsidRPr="00322996">
        <w:rPr>
          <w:color w:val="222222"/>
          <w:shd w:val="clear" w:color="auto" w:fill="FFFFFF"/>
        </w:rPr>
        <w:t>Klimaitienė</w:t>
      </w:r>
      <w:r w:rsidR="003E066D">
        <w:t xml:space="preserve"> et al., </w:t>
      </w:r>
      <w:r w:rsidR="003E066D" w:rsidRPr="00322996">
        <w:rPr>
          <w:color w:val="222222"/>
          <w:shd w:val="clear" w:color="auto" w:fill="FFFFFF"/>
        </w:rPr>
        <w:t>2020</w:t>
      </w:r>
      <w:r w:rsidR="003E066D">
        <w:t>)</w:t>
      </w:r>
      <w:r>
        <w:t xml:space="preserve">. If Airbnb is able to convert these website visitors into actual customers, it adds to its revenue and shows its efficiency. </w:t>
      </w:r>
    </w:p>
    <w:p w14:paraId="00000008" w14:textId="77777777" w:rsidR="00812235" w:rsidRDefault="004064C6" w:rsidP="00E46B39">
      <w:pPr>
        <w:spacing w:after="0"/>
      </w:pPr>
      <w:r>
        <w:rPr>
          <w:b/>
          <w:bCs/>
          <w:i/>
          <w:iCs/>
        </w:rPr>
        <w:t>Gross margin:</w:t>
      </w:r>
      <w:r>
        <w:t xml:space="preserve"> This metric is used by the organisation to understand the margin left with it after the cost of services is deducted from the total earnings. Data shows that the gross profit of Airbnb has increased over the past few years and reached 83% in 2024, which is comparatively higher in this industry. </w:t>
      </w:r>
    </w:p>
    <w:p w14:paraId="00000009" w14:textId="7C37F11F" w:rsidR="00812235" w:rsidRDefault="004064C6" w:rsidP="00E46B39">
      <w:pPr>
        <w:spacing w:after="0"/>
      </w:pPr>
      <w:r>
        <w:rPr>
          <w:b/>
          <w:bCs/>
          <w:i/>
          <w:iCs/>
        </w:rPr>
        <w:t>Net income:</w:t>
      </w:r>
      <w:r>
        <w:t xml:space="preserve"> This is the most important financial KPI, which is used by Airbnb to understand its financial performance, as the ultimate profit earned by the firm after paying all taxes and interest is calculated</w:t>
      </w:r>
      <w:sdt>
        <w:sdtPr>
          <w:id w:val="-1304846843"/>
          <w:citation/>
        </w:sdtPr>
        <w:sdtEndPr/>
        <w:sdtContent>
          <w:r w:rsidR="0099203D">
            <w:fldChar w:fldCharType="begin"/>
          </w:r>
          <w:r w:rsidR="0099203D">
            <w:rPr>
              <w:lang w:val="en-GB"/>
            </w:rPr>
            <w:instrText xml:space="preserve"> CITATION ann251 \l 2057 </w:instrText>
          </w:r>
          <w:r w:rsidR="0099203D">
            <w:fldChar w:fldCharType="separate"/>
          </w:r>
          <w:r w:rsidR="0099203D">
            <w:rPr>
              <w:noProof/>
              <w:lang w:val="en-GB"/>
            </w:rPr>
            <w:t xml:space="preserve"> </w:t>
          </w:r>
          <w:r w:rsidR="0099203D" w:rsidRPr="0099203D">
            <w:rPr>
              <w:noProof/>
              <w:lang w:val="en-GB"/>
            </w:rPr>
            <w:t>(annualreports, 2025)</w:t>
          </w:r>
          <w:r w:rsidR="0099203D">
            <w:fldChar w:fldCharType="end"/>
          </w:r>
        </w:sdtContent>
      </w:sdt>
      <w:r>
        <w:t xml:space="preserve">. It is used to evaluate the growth in the income of the company over the years, which can attract more investors and generate new growth opportunities. </w:t>
      </w:r>
    </w:p>
    <w:p w14:paraId="0000000A" w14:textId="77777777" w:rsidR="00812235" w:rsidRDefault="004064C6" w:rsidP="00E46B39">
      <w:pPr>
        <w:spacing w:after="0"/>
      </w:pPr>
      <w:r>
        <w:rPr>
          <w:b/>
          <w:bCs/>
          <w:i/>
          <w:iCs/>
        </w:rPr>
        <w:t>Liquidity:</w:t>
      </w:r>
      <w:r>
        <w:t xml:space="preserve"> This financial metric is used by the company to understand its ability to meet its obligations within a certain period of time. This can be understood with the assessment of current </w:t>
      </w:r>
      <w:r>
        <w:lastRenderedPageBreak/>
        <w:t xml:space="preserve">and quick ratios, and a higher result shows positive financial performance, while a decline indicates weak efficiency. </w:t>
      </w:r>
    </w:p>
    <w:p w14:paraId="0000000B" w14:textId="77777777" w:rsidR="00812235" w:rsidRDefault="004064C6" w:rsidP="00E46B39">
      <w:pPr>
        <w:pStyle w:val="Heading2"/>
        <w:spacing w:after="0"/>
      </w:pPr>
      <w:bookmarkStart w:id="19" w:name="_dpftwdqvotqj" w:colFirst="0" w:colLast="0"/>
      <w:bookmarkStart w:id="20" w:name="_Toc213931816"/>
      <w:bookmarkEnd w:id="19"/>
      <w:r>
        <w:t>Discussing the strategic decision of the company</w:t>
      </w:r>
      <w:bookmarkEnd w:id="20"/>
    </w:p>
    <w:p w14:paraId="0000000C" w14:textId="155A7637" w:rsidR="00812235" w:rsidRDefault="004064C6" w:rsidP="00E46B39">
      <w:pPr>
        <w:spacing w:after="0"/>
      </w:pPr>
      <w:r>
        <w:rPr>
          <w:b/>
          <w:bCs/>
          <w:i/>
          <w:iCs/>
        </w:rPr>
        <w:t>Business expansion:</w:t>
      </w:r>
      <w:r>
        <w:t xml:space="preserve"> Airbnb has focused towards the expansion of the business by increasing the line of its offerings and acquiring more consumers</w:t>
      </w:r>
      <w:r w:rsidR="002A173E">
        <w:t xml:space="preserve"> </w:t>
      </w:r>
      <w:r w:rsidR="002A173E">
        <w:rPr>
          <w:color w:val="222222"/>
          <w:shd w:val="clear" w:color="auto" w:fill="FFFFFF"/>
        </w:rPr>
        <w:t>(</w:t>
      </w:r>
      <w:r w:rsidR="002A173E" w:rsidRPr="00322996">
        <w:rPr>
          <w:color w:val="222222"/>
          <w:shd w:val="clear" w:color="auto" w:fill="FFFFFF"/>
        </w:rPr>
        <w:t>Wisconte</w:t>
      </w:r>
      <w:r w:rsidR="002A173E">
        <w:t xml:space="preserve"> et al., </w:t>
      </w:r>
      <w:r w:rsidR="002A173E" w:rsidRPr="00322996">
        <w:rPr>
          <w:color w:val="222222"/>
          <w:shd w:val="clear" w:color="auto" w:fill="FFFFFF"/>
        </w:rPr>
        <w:t>2020</w:t>
      </w:r>
      <w:r w:rsidR="002A173E">
        <w:t>)</w:t>
      </w:r>
      <w:r>
        <w:t>. It is the strategy of the organisation to increase its streams of revenue and generate a higher margin both on sales and the production of services. Since the company caters to both hosts and guests, taking its business model and concept to the mainstream is a strategic decision of the organisation, which has a direct influence on its revenue. This helps the entity to reach more customers and create an opportunity to increase its income as well as profit margins, which can be further used for expanding into untapped marketplaces</w:t>
      </w:r>
      <w:r w:rsidR="00C358EE">
        <w:t xml:space="preserve"> </w:t>
      </w:r>
      <w:r w:rsidR="00C358EE">
        <w:rPr>
          <w:color w:val="222222"/>
          <w:shd w:val="clear" w:color="auto" w:fill="FFFFFF"/>
        </w:rPr>
        <w:t>(</w:t>
      </w:r>
      <w:r w:rsidR="00C358EE" w:rsidRPr="00322996">
        <w:rPr>
          <w:color w:val="222222"/>
          <w:shd w:val="clear" w:color="auto" w:fill="FFFFFF"/>
        </w:rPr>
        <w:t>Wisconte</w:t>
      </w:r>
      <w:r w:rsidR="00C358EE">
        <w:t xml:space="preserve"> et al., </w:t>
      </w:r>
      <w:r w:rsidR="00C358EE" w:rsidRPr="00322996">
        <w:rPr>
          <w:color w:val="222222"/>
          <w:shd w:val="clear" w:color="auto" w:fill="FFFFFF"/>
        </w:rPr>
        <w:t>2020</w:t>
      </w:r>
      <w:r w:rsidR="00C358EE">
        <w:t>)</w:t>
      </w:r>
      <w:r>
        <w:t xml:space="preserve">. </w:t>
      </w:r>
    </w:p>
    <w:p w14:paraId="0000000D" w14:textId="764AE110" w:rsidR="00812235" w:rsidRDefault="004064C6" w:rsidP="00E46B39">
      <w:pPr>
        <w:spacing w:after="0"/>
      </w:pPr>
      <w:r>
        <w:rPr>
          <w:b/>
          <w:bCs/>
          <w:i/>
          <w:iCs/>
        </w:rPr>
        <w:t>Cost-cutting measures:</w:t>
      </w:r>
      <w:r>
        <w:t xml:space="preserve"> Focusing on its rising net income encourages the company to cut down its costs with the motive of maintaining the current growth of margins. In order to achieve this goal, the strategy of Airbnb is to increase its operational efficiency and reduce the cost of production per service, which minimises the overall cost of the company. Airbnb is able to create a wide range of networks and audience connections, which helps it to minimise its unnecessary expenses and thus earn a higher revenue</w:t>
      </w:r>
      <w:r w:rsidR="00777B0C">
        <w:t xml:space="preserve"> </w:t>
      </w:r>
      <w:r w:rsidR="00777B0C">
        <w:rPr>
          <w:color w:val="222222"/>
          <w:shd w:val="clear" w:color="auto" w:fill="FFFFFF"/>
        </w:rPr>
        <w:t>(</w:t>
      </w:r>
      <w:r w:rsidR="00777B0C" w:rsidRPr="00322996">
        <w:rPr>
          <w:color w:val="222222"/>
          <w:shd w:val="clear" w:color="auto" w:fill="FFFFFF"/>
        </w:rPr>
        <w:t>Bello</w:t>
      </w:r>
      <w:r w:rsidR="00777B0C">
        <w:t xml:space="preserve">, </w:t>
      </w:r>
      <w:r w:rsidR="00777B0C" w:rsidRPr="00322996">
        <w:rPr>
          <w:color w:val="222222"/>
          <w:shd w:val="clear" w:color="auto" w:fill="FFFFFF"/>
        </w:rPr>
        <w:t>2020</w:t>
      </w:r>
      <w:r w:rsidR="00777B0C">
        <w:t>)</w:t>
      </w:r>
      <w:r>
        <w:t xml:space="preserve">. The company also make strategic decisions to reduce its COGS, which has a direct positive influence on the amount of its gross margins. </w:t>
      </w:r>
      <w:r>
        <w:br w:type="page"/>
      </w:r>
    </w:p>
    <w:p w14:paraId="0000000E" w14:textId="77777777" w:rsidR="00812235" w:rsidRDefault="004064C6" w:rsidP="00E46B39">
      <w:pPr>
        <w:pStyle w:val="Heading1"/>
        <w:spacing w:after="0"/>
      </w:pPr>
      <w:bookmarkStart w:id="21" w:name="_7yyl7jba3kp1" w:colFirst="0" w:colLast="0"/>
      <w:bookmarkStart w:id="22" w:name="_Toc213931817"/>
      <w:bookmarkEnd w:id="21"/>
      <w:r>
        <w:lastRenderedPageBreak/>
        <w:t>Explanation of the ethical and sustainable considerations of Airbnb</w:t>
      </w:r>
      <w:bookmarkEnd w:id="22"/>
    </w:p>
    <w:p w14:paraId="0000000F" w14:textId="77777777" w:rsidR="00812235" w:rsidRDefault="004064C6" w:rsidP="00E46B39">
      <w:pPr>
        <w:pStyle w:val="Heading2"/>
        <w:spacing w:after="0"/>
      </w:pPr>
      <w:bookmarkStart w:id="23" w:name="_qg6o37s5cv9r" w:colFirst="0" w:colLast="0"/>
      <w:bookmarkStart w:id="24" w:name="_Toc213931818"/>
      <w:bookmarkEnd w:id="23"/>
      <w:r>
        <w:t>Integration of sustainability into business decision-making</w:t>
      </w:r>
      <w:bookmarkEnd w:id="24"/>
    </w:p>
    <w:p w14:paraId="00000010" w14:textId="6E7F6562" w:rsidR="00812235" w:rsidRDefault="004064C6" w:rsidP="00E46B39">
      <w:pPr>
        <w:spacing w:after="0"/>
      </w:pPr>
      <w:r>
        <w:t>Sustainability is a high priority in Airbnb, and thus, it is integrated into the decision-making process of the company as well. It aligns with the corporate targets of the firm, which is to reach net-zero emissions by 2030, for which the implementation of sustainable business activities is essential</w:t>
      </w:r>
      <w:sdt>
        <w:sdtPr>
          <w:id w:val="-661852884"/>
          <w:citation/>
        </w:sdtPr>
        <w:sdtEndPr/>
        <w:sdtContent>
          <w:r w:rsidR="00D55E1F">
            <w:fldChar w:fldCharType="begin"/>
          </w:r>
          <w:r w:rsidR="00D55E1F">
            <w:rPr>
              <w:lang w:val="en-GB"/>
            </w:rPr>
            <w:instrText xml:space="preserve"> CITATION air5b \l 2057 </w:instrText>
          </w:r>
          <w:r w:rsidR="00D55E1F">
            <w:fldChar w:fldCharType="separate"/>
          </w:r>
          <w:r w:rsidR="00D55E1F">
            <w:rPr>
              <w:noProof/>
              <w:lang w:val="en-GB"/>
            </w:rPr>
            <w:t xml:space="preserve"> </w:t>
          </w:r>
          <w:r w:rsidR="00D55E1F" w:rsidRPr="00D55E1F">
            <w:rPr>
              <w:noProof/>
              <w:lang w:val="en-GB"/>
            </w:rPr>
            <w:t>(airbnb, 2025b)</w:t>
          </w:r>
          <w:r w:rsidR="00D55E1F">
            <w:fldChar w:fldCharType="end"/>
          </w:r>
        </w:sdtContent>
      </w:sdt>
      <w:r>
        <w:t>. In order to achieve this goal, the company makes investment decisions, as huge capital is required to utilise environmentally friendly approaches and transform its current approach. It also considers the protection and prevention of both cultural and social aspects of the tourism spot, for which sustainable travelling is integrated by the organisation. Airbnb also makes decisions to educate its hosts and guests and raise their awareness related to sustainability, and become responsible in their travel activities as well</w:t>
      </w:r>
      <w:r w:rsidR="005F7FFA">
        <w:t xml:space="preserve"> </w:t>
      </w:r>
      <w:r w:rsidR="005F7FFA">
        <w:rPr>
          <w:color w:val="222222"/>
          <w:shd w:val="clear" w:color="auto" w:fill="FFFFFF"/>
        </w:rPr>
        <w:t>(</w:t>
      </w:r>
      <w:r w:rsidR="005F7FFA" w:rsidRPr="00322996">
        <w:rPr>
          <w:color w:val="222222"/>
          <w:shd w:val="clear" w:color="auto" w:fill="FFFFFF"/>
        </w:rPr>
        <w:t>Bello</w:t>
      </w:r>
      <w:r w:rsidR="005F7FFA">
        <w:t xml:space="preserve">, </w:t>
      </w:r>
      <w:r w:rsidR="005F7FFA" w:rsidRPr="00322996">
        <w:rPr>
          <w:color w:val="222222"/>
          <w:shd w:val="clear" w:color="auto" w:fill="FFFFFF"/>
        </w:rPr>
        <w:t>2020</w:t>
      </w:r>
      <w:r w:rsidR="005F7FFA">
        <w:t>)</w:t>
      </w:r>
      <w:r>
        <w:t xml:space="preserve">. The firm also decides to upgrade its platform to achieve these objectives and create a close collaboration among staff members and the community. </w:t>
      </w:r>
    </w:p>
    <w:p w14:paraId="00000011" w14:textId="77777777" w:rsidR="00812235" w:rsidRDefault="004064C6" w:rsidP="00E46B39">
      <w:pPr>
        <w:pStyle w:val="Heading2"/>
        <w:spacing w:after="0"/>
      </w:pPr>
      <w:bookmarkStart w:id="25" w:name="_4pc1b6t4eqlp" w:colFirst="0" w:colLast="0"/>
      <w:bookmarkStart w:id="26" w:name="_Toc213931819"/>
      <w:bookmarkEnd w:id="25"/>
      <w:r>
        <w:t>Ethical consideration in pricing and cost-cutting measures</w:t>
      </w:r>
      <w:bookmarkEnd w:id="26"/>
    </w:p>
    <w:p w14:paraId="00000012" w14:textId="395A1272" w:rsidR="00812235" w:rsidRDefault="004064C6" w:rsidP="00E46B39">
      <w:pPr>
        <w:spacing w:after="0"/>
      </w:pPr>
      <w:r>
        <w:t>Following an ethical approach is significant for Airbnb as it is used both in the pricing and cost-cutting measures of the organisation. The business tries to integrate ethical activities by maintaining a balance between its hosts and guests related to the earnings and expenses of the parties, respectively</w:t>
      </w:r>
      <w:r w:rsidR="00E95735">
        <w:t xml:space="preserve"> </w:t>
      </w:r>
      <w:r w:rsidR="00E95735">
        <w:rPr>
          <w:color w:val="222222"/>
          <w:shd w:val="clear" w:color="auto" w:fill="FFFFFF"/>
        </w:rPr>
        <w:t>(</w:t>
      </w:r>
      <w:r w:rsidR="00E95735" w:rsidRPr="00322996">
        <w:rPr>
          <w:color w:val="222222"/>
          <w:shd w:val="clear" w:color="auto" w:fill="FFFFFF"/>
        </w:rPr>
        <w:t>Wisconte</w:t>
      </w:r>
      <w:r w:rsidR="00E95735">
        <w:t xml:space="preserve"> et al., </w:t>
      </w:r>
      <w:r w:rsidR="00E95735" w:rsidRPr="00322996">
        <w:rPr>
          <w:color w:val="222222"/>
          <w:shd w:val="clear" w:color="auto" w:fill="FFFFFF"/>
        </w:rPr>
        <w:t>2020</w:t>
      </w:r>
      <w:r w:rsidR="00E95735">
        <w:t>)</w:t>
      </w:r>
      <w:r>
        <w:t>. To achieve this, Airbnb considers the potential challenges which arise due to its dynamic pricing strategy, as it differs according to different locations and areas of tourism. The company tries to manage the costs of its guests in an ethical manner by making investments in various programs for the upliftment of the community. Any glitch in the technological aspects or the algorithm might pose challenges for the company related to distinct pricing and thus highlights ethical difficulties</w:t>
      </w:r>
      <w:sdt>
        <w:sdtPr>
          <w:id w:val="-768234269"/>
          <w:citation/>
        </w:sdtPr>
        <w:sdtEndPr/>
        <w:sdtContent>
          <w:r w:rsidR="00D55E1F">
            <w:fldChar w:fldCharType="begin"/>
          </w:r>
          <w:r w:rsidR="00D55E1F">
            <w:rPr>
              <w:lang w:val="en-GB"/>
            </w:rPr>
            <w:instrText xml:space="preserve"> CITATION Suz232 \l 2057 </w:instrText>
          </w:r>
          <w:r w:rsidR="00D55E1F">
            <w:fldChar w:fldCharType="separate"/>
          </w:r>
          <w:r w:rsidR="00D55E1F">
            <w:rPr>
              <w:noProof/>
              <w:lang w:val="en-GB"/>
            </w:rPr>
            <w:t xml:space="preserve"> </w:t>
          </w:r>
          <w:r w:rsidR="00D55E1F" w:rsidRPr="00D55E1F">
            <w:rPr>
              <w:noProof/>
              <w:lang w:val="en-GB"/>
            </w:rPr>
            <w:t>(Bearne, 2023)</w:t>
          </w:r>
          <w:r w:rsidR="00D55E1F">
            <w:fldChar w:fldCharType="end"/>
          </w:r>
        </w:sdtContent>
      </w:sdt>
      <w:r>
        <w:t xml:space="preserve">. Other ethical issues </w:t>
      </w:r>
      <w:r>
        <w:lastRenderedPageBreak/>
        <w:t>related to pricing strategy are the approach of dynamic pricing, which is followed by the company, as it creates difficulties in understanding the actual cause of price fluctuations.</w:t>
      </w:r>
      <w:r>
        <w:br w:type="page"/>
      </w:r>
    </w:p>
    <w:p w14:paraId="00000013" w14:textId="77777777" w:rsidR="00812235" w:rsidRDefault="004064C6" w:rsidP="00E46B39">
      <w:pPr>
        <w:pStyle w:val="Heading1"/>
        <w:spacing w:after="0"/>
      </w:pPr>
      <w:bookmarkStart w:id="27" w:name="_pi7xtlo72e22" w:colFirst="0" w:colLast="0"/>
      <w:bookmarkStart w:id="28" w:name="_Toc213931820"/>
      <w:bookmarkEnd w:id="27"/>
      <w:r>
        <w:lastRenderedPageBreak/>
        <w:t>Conclusion</w:t>
      </w:r>
      <w:bookmarkEnd w:id="28"/>
    </w:p>
    <w:p w14:paraId="75A3524C" w14:textId="21B6372E" w:rsidR="00CE0690" w:rsidRDefault="004064C6" w:rsidP="00E46B39">
      <w:pPr>
        <w:spacing w:after="0"/>
      </w:pPr>
      <w:r>
        <w:t xml:space="preserve">The above report discussed the concept of management accounting and highlighted its significance for business organisations. A detailed discussion was made possible as a real-life company, Airbnb, was selected in this study and provided data related to its business and industry size. It continued to shed light on the revenue model of the company, along with the various costs which are incurred by it. Additionally, it analysed the role of budgeting in the organisation and identified KPIs for the measurement of its performance. The company can consider the continuous monitoring of its dynamic pricing strategy, which can help it understand the price shifts in real-time.  Secondly, Airbnb can look into a comprehensive assessment of cost-benefit tools to minimise its costs and boost the profitability of the organisation. </w:t>
      </w:r>
      <w:r w:rsidR="00CE0690">
        <w:br w:type="page"/>
      </w:r>
    </w:p>
    <w:p w14:paraId="26F7F9BA" w14:textId="7780FCFC" w:rsidR="00812235" w:rsidRDefault="00CE0690" w:rsidP="00E46B39">
      <w:pPr>
        <w:pStyle w:val="Heading1"/>
        <w:spacing w:after="0"/>
      </w:pPr>
      <w:bookmarkStart w:id="29" w:name="_Toc213931821"/>
      <w:r>
        <w:lastRenderedPageBreak/>
        <w:t>References</w:t>
      </w:r>
      <w:bookmarkEnd w:id="29"/>
    </w:p>
    <w:p w14:paraId="50C2DDA0" w14:textId="77777777" w:rsidR="00931A33" w:rsidRDefault="00931A33" w:rsidP="00931A33">
      <w:pPr>
        <w:spacing w:after="0"/>
      </w:pPr>
      <w:r>
        <w:t xml:space="preserve">airbnb, (2025a). </w:t>
      </w:r>
      <w:r w:rsidRPr="00931A33">
        <w:rPr>
          <w:i/>
        </w:rPr>
        <w:t>About us.</w:t>
      </w:r>
      <w:r>
        <w:t xml:space="preserve"> [Online] Available at: https://news.airbnb.com/en-uk/about-us/ [Accessed 5 November 2025].</w:t>
      </w:r>
    </w:p>
    <w:p w14:paraId="5EBD36BD" w14:textId="77777777" w:rsidR="00931A33" w:rsidRDefault="00931A33" w:rsidP="00931A33">
      <w:pPr>
        <w:spacing w:after="0"/>
      </w:pPr>
      <w:r>
        <w:t xml:space="preserve">airbnb, (2025b). </w:t>
      </w:r>
      <w:r w:rsidRPr="00931A33">
        <w:rPr>
          <w:i/>
          <w:iCs/>
        </w:rPr>
        <w:t>What does a sustainable home status mean?</w:t>
      </w:r>
      <w:r>
        <w:t xml:space="preserve"> [Online] Available at: https://www.airbnb.co.in/help/article/2924 [Accessed 5 November 2025].</w:t>
      </w:r>
    </w:p>
    <w:p w14:paraId="1BE9D4EB" w14:textId="77777777" w:rsidR="00931A33" w:rsidRDefault="00931A33" w:rsidP="00931A33">
      <w:pPr>
        <w:spacing w:after="0"/>
      </w:pPr>
      <w:r>
        <w:t xml:space="preserve">annualreports, (2025). </w:t>
      </w:r>
      <w:r w:rsidRPr="00931A33">
        <w:rPr>
          <w:i/>
          <w:iCs/>
        </w:rPr>
        <w:t>Airbnb, Inc.</w:t>
      </w:r>
      <w:r>
        <w:t xml:space="preserve"> [Online] Available at: https://www.annualreports.com/HostedData/AnnualReports/PDF/NASDAQ_ABNB_2024.pdf [Accessed 5 November 2025].</w:t>
      </w:r>
    </w:p>
    <w:p w14:paraId="7499F031" w14:textId="77777777" w:rsidR="00931A33" w:rsidRPr="00B2103A" w:rsidRDefault="00931A33" w:rsidP="00931A33">
      <w:pPr>
        <w:spacing w:after="0"/>
      </w:pPr>
      <w:r>
        <w:t xml:space="preserve">Bearne, S., (2023). </w:t>
      </w:r>
      <w:r w:rsidRPr="00931A33">
        <w:rPr>
          <w:i/>
          <w:iCs/>
        </w:rPr>
        <w:t>Huge growth and ethical concerns make Airbnb users think again.</w:t>
      </w:r>
      <w:r>
        <w:t xml:space="preserve"> [Online] Available at: https://www.theguardian.com/money/2023/may/01/huge-growth-and-ethical-concerns-make-airbnb-users-think-again [Accessed 5 November 2025].</w:t>
      </w:r>
    </w:p>
    <w:p w14:paraId="50A08A2D" w14:textId="77777777" w:rsidR="00931A33" w:rsidRPr="00931A33" w:rsidRDefault="00931A33" w:rsidP="00931A33">
      <w:pPr>
        <w:spacing w:after="0"/>
        <w:rPr>
          <w:color w:val="222222"/>
          <w:shd w:val="clear" w:color="auto" w:fill="FFFFFF"/>
        </w:rPr>
      </w:pPr>
      <w:r w:rsidRPr="00931A33">
        <w:rPr>
          <w:color w:val="222222"/>
          <w:shd w:val="clear" w:color="auto" w:fill="FFFFFF"/>
        </w:rPr>
        <w:t>Bello, D., (2020). Cost reduction and sustainable business practices; a conceptual approach. </w:t>
      </w:r>
      <w:r w:rsidRPr="00931A33">
        <w:rPr>
          <w:i/>
          <w:iCs/>
          <w:color w:val="222222"/>
          <w:shd w:val="clear" w:color="auto" w:fill="FFFFFF"/>
        </w:rPr>
        <w:t>Journal of Economics and Administrative Sciences</w:t>
      </w:r>
      <w:r w:rsidRPr="00931A33">
        <w:rPr>
          <w:color w:val="222222"/>
          <w:shd w:val="clear" w:color="auto" w:fill="FFFFFF"/>
        </w:rPr>
        <w:t>, </w:t>
      </w:r>
      <w:r w:rsidRPr="00931A33">
        <w:rPr>
          <w:i/>
          <w:iCs/>
          <w:color w:val="222222"/>
          <w:shd w:val="clear" w:color="auto" w:fill="FFFFFF"/>
        </w:rPr>
        <w:t>26</w:t>
      </w:r>
      <w:r w:rsidRPr="00931A33">
        <w:rPr>
          <w:color w:val="222222"/>
          <w:shd w:val="clear" w:color="auto" w:fill="FFFFFF"/>
        </w:rPr>
        <w:t>(118), pp.78-87.</w:t>
      </w:r>
    </w:p>
    <w:p w14:paraId="39E1BC49" w14:textId="77777777" w:rsidR="00931A33" w:rsidRPr="00931A33" w:rsidRDefault="00931A33" w:rsidP="00931A33">
      <w:pPr>
        <w:spacing w:after="0"/>
        <w:rPr>
          <w:shd w:val="clear" w:color="auto" w:fill="FFFFFF"/>
        </w:rPr>
      </w:pPr>
      <w:r w:rsidRPr="00931A33">
        <w:rPr>
          <w:shd w:val="clear" w:color="auto" w:fill="FFFFFF"/>
        </w:rPr>
        <w:t>Dogru, T., Mody, M.A., Hanks, L., Suess, C., Işık, C. and Sozen, E., (2024). The impact of business models and state regulations on the accommodation sector: theory and empirical evidence from the recent pandemic. </w:t>
      </w:r>
      <w:r w:rsidRPr="00931A33">
        <w:rPr>
          <w:i/>
          <w:iCs/>
          <w:shd w:val="clear" w:color="auto" w:fill="FFFFFF"/>
        </w:rPr>
        <w:t>International Journal of Contemporary Hospitality Management</w:t>
      </w:r>
      <w:r w:rsidRPr="00931A33">
        <w:rPr>
          <w:shd w:val="clear" w:color="auto" w:fill="FFFFFF"/>
        </w:rPr>
        <w:t>, </w:t>
      </w:r>
      <w:r w:rsidRPr="00931A33">
        <w:rPr>
          <w:i/>
          <w:iCs/>
          <w:shd w:val="clear" w:color="auto" w:fill="FFFFFF"/>
        </w:rPr>
        <w:t>36</w:t>
      </w:r>
      <w:r w:rsidRPr="00931A33">
        <w:rPr>
          <w:shd w:val="clear" w:color="auto" w:fill="FFFFFF"/>
        </w:rPr>
        <w:t>(6), pp.1713-1743.</w:t>
      </w:r>
    </w:p>
    <w:p w14:paraId="2401117E" w14:textId="77777777" w:rsidR="00931A33" w:rsidRPr="00931A33" w:rsidRDefault="00931A33" w:rsidP="00931A33">
      <w:pPr>
        <w:spacing w:after="0"/>
        <w:rPr>
          <w:shd w:val="clear" w:color="auto" w:fill="FFFFFF"/>
        </w:rPr>
      </w:pPr>
      <w:r w:rsidRPr="00931A33">
        <w:rPr>
          <w:shd w:val="clear" w:color="auto" w:fill="FFFFFF"/>
        </w:rPr>
        <w:t>Foray, D. and Soete, L., (2025). Innovation assessment: probing the future. </w:t>
      </w:r>
      <w:r w:rsidRPr="00931A33">
        <w:rPr>
          <w:i/>
          <w:iCs/>
          <w:shd w:val="clear" w:color="auto" w:fill="FFFFFF"/>
        </w:rPr>
        <w:t>Industrial and Corporate Change</w:t>
      </w:r>
      <w:r w:rsidRPr="00931A33">
        <w:rPr>
          <w:shd w:val="clear" w:color="auto" w:fill="FFFFFF"/>
        </w:rPr>
        <w:t>, p.dtaf043.</w:t>
      </w:r>
    </w:p>
    <w:p w14:paraId="5808C180" w14:textId="77777777" w:rsidR="00931A33" w:rsidRPr="00931A33" w:rsidRDefault="00931A33" w:rsidP="00931A33">
      <w:pPr>
        <w:spacing w:after="0"/>
        <w:rPr>
          <w:shd w:val="clear" w:color="auto" w:fill="FFFFFF"/>
        </w:rPr>
      </w:pPr>
      <w:r w:rsidRPr="00931A33">
        <w:rPr>
          <w:shd w:val="clear" w:color="auto" w:fill="FFFFFF"/>
        </w:rPr>
        <w:t>Gervais, F. and Ghennouchi, C., (2024). Click&amp;Boat: The Airbnb of the Sea. In </w:t>
      </w:r>
      <w:r w:rsidRPr="00931A33">
        <w:rPr>
          <w:i/>
          <w:iCs/>
          <w:shd w:val="clear" w:color="auto" w:fill="FFFFFF"/>
        </w:rPr>
        <w:t>International Marketing in Practice</w:t>
      </w:r>
      <w:r w:rsidRPr="00931A33">
        <w:rPr>
          <w:shd w:val="clear" w:color="auto" w:fill="FFFFFF"/>
        </w:rPr>
        <w:t> (pp. 63-70). Routledge.</w:t>
      </w:r>
    </w:p>
    <w:p w14:paraId="62F42437" w14:textId="77777777" w:rsidR="00931A33" w:rsidRPr="00931A33" w:rsidRDefault="00931A33" w:rsidP="00931A33">
      <w:pPr>
        <w:spacing w:after="0"/>
      </w:pPr>
      <w:r>
        <w:lastRenderedPageBreak/>
        <w:t xml:space="preserve">google, (2025). </w:t>
      </w:r>
      <w:r w:rsidRPr="00931A33">
        <w:rPr>
          <w:i/>
        </w:rPr>
        <w:t>Airbnb Inc.</w:t>
      </w:r>
      <w:r>
        <w:t xml:space="preserve"> [Online] Available at: https://www.google.com/finance/quote/ABNB:NASDAQ?window=5Y [Accessed 5 November 2025].</w:t>
      </w:r>
    </w:p>
    <w:p w14:paraId="4B1E2E38" w14:textId="77777777" w:rsidR="00931A33" w:rsidRPr="00931A33" w:rsidRDefault="00931A33" w:rsidP="00931A33">
      <w:pPr>
        <w:spacing w:after="0"/>
        <w:rPr>
          <w:color w:val="222222"/>
          <w:shd w:val="clear" w:color="auto" w:fill="FFFFFF"/>
        </w:rPr>
      </w:pPr>
      <w:r w:rsidRPr="00931A33">
        <w:rPr>
          <w:color w:val="222222"/>
          <w:shd w:val="clear" w:color="auto" w:fill="FFFFFF"/>
        </w:rPr>
        <w:t>Klimaitienė, R., Derengovska, E. and Rudžionienė, K., (2020). Application of Key Performance Indicators to Improve the Efficiency of Monitoring of the Organisation's Activities: Theoretical Approach. </w:t>
      </w:r>
      <w:r w:rsidRPr="00931A33">
        <w:rPr>
          <w:i/>
          <w:iCs/>
          <w:color w:val="222222"/>
          <w:shd w:val="clear" w:color="auto" w:fill="FFFFFF"/>
        </w:rPr>
        <w:t>Public Security and Public Order</w:t>
      </w:r>
      <w:r w:rsidRPr="00931A33">
        <w:rPr>
          <w:color w:val="222222"/>
          <w:shd w:val="clear" w:color="auto" w:fill="FFFFFF"/>
        </w:rPr>
        <w:t>, (25).</w:t>
      </w:r>
    </w:p>
    <w:p w14:paraId="5FDFE4D2" w14:textId="77777777" w:rsidR="00931A33" w:rsidRPr="00931A33" w:rsidRDefault="00931A33" w:rsidP="00931A33">
      <w:pPr>
        <w:spacing w:after="0"/>
        <w:rPr>
          <w:shd w:val="clear" w:color="auto" w:fill="FFFFFF"/>
        </w:rPr>
      </w:pPr>
      <w:r w:rsidRPr="00931A33">
        <w:rPr>
          <w:shd w:val="clear" w:color="auto" w:fill="FFFFFF"/>
        </w:rPr>
        <w:t>Makkar, M., Appau, S. and Belk, R.W., (2025). Value outcomes in Airbnb as a chronotopic service. </w:t>
      </w:r>
      <w:r w:rsidRPr="00931A33">
        <w:rPr>
          <w:i/>
          <w:iCs/>
          <w:shd w:val="clear" w:color="auto" w:fill="FFFFFF"/>
        </w:rPr>
        <w:t>International Journal of Research in Marketing</w:t>
      </w:r>
      <w:r w:rsidRPr="00931A33">
        <w:rPr>
          <w:shd w:val="clear" w:color="auto" w:fill="FFFFFF"/>
        </w:rPr>
        <w:t>, </w:t>
      </w:r>
      <w:r w:rsidRPr="00931A33">
        <w:rPr>
          <w:i/>
          <w:iCs/>
          <w:shd w:val="clear" w:color="auto" w:fill="FFFFFF"/>
        </w:rPr>
        <w:t>42</w:t>
      </w:r>
      <w:r w:rsidRPr="00931A33">
        <w:rPr>
          <w:shd w:val="clear" w:color="auto" w:fill="FFFFFF"/>
        </w:rPr>
        <w:t>(1), pp.55-73.</w:t>
      </w:r>
    </w:p>
    <w:p w14:paraId="2B5A3B42" w14:textId="77777777" w:rsidR="00931A33" w:rsidRPr="00931A33" w:rsidRDefault="00931A33" w:rsidP="00931A33">
      <w:pPr>
        <w:spacing w:after="0"/>
        <w:rPr>
          <w:color w:val="222222"/>
          <w:shd w:val="clear" w:color="auto" w:fill="FFFFFF"/>
        </w:rPr>
      </w:pPr>
      <w:r w:rsidRPr="00931A33">
        <w:rPr>
          <w:color w:val="222222"/>
          <w:shd w:val="clear" w:color="auto" w:fill="FFFFFF"/>
        </w:rPr>
        <w:t>Wisconte, S.A., Musina, D.R., Gerasimova, M.V., Yangirov, A.V. and Nasyrova, S.I., (2020), March. Company efficiency assessment using key indicator system. In </w:t>
      </w:r>
      <w:r w:rsidRPr="00931A33">
        <w:rPr>
          <w:i/>
          <w:iCs/>
          <w:color w:val="222222"/>
          <w:shd w:val="clear" w:color="auto" w:fill="FFFFFF"/>
        </w:rPr>
        <w:t>International Scientific Conference" Far East Con"(ISCFEC 2020)</w:t>
      </w:r>
      <w:r w:rsidRPr="00931A33">
        <w:rPr>
          <w:color w:val="222222"/>
          <w:shd w:val="clear" w:color="auto" w:fill="FFFFFF"/>
        </w:rPr>
        <w:t> (pp. 3043-3048). Atlantis Press.</w:t>
      </w:r>
    </w:p>
    <w:sectPr w:rsidR="00931A33" w:rsidRPr="00931A33" w:rsidSect="002E6191">
      <w:headerReference w:type="default" r:id="rId11"/>
      <w:footerReference w:type="default" r:id="rId1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885C44" w14:textId="77777777" w:rsidR="00451AD7" w:rsidRDefault="00451AD7">
      <w:pPr>
        <w:spacing w:after="0" w:line="240" w:lineRule="auto"/>
      </w:pPr>
      <w:r>
        <w:separator/>
      </w:r>
    </w:p>
  </w:endnote>
  <w:endnote w:type="continuationSeparator" w:id="0">
    <w:p w14:paraId="45E159B1" w14:textId="77777777" w:rsidR="00451AD7" w:rsidRDefault="00451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793768CB-12E4-4F54-829C-1255AE54D025}"/>
  </w:font>
  <w:font w:name="Cambria">
    <w:panose1 w:val="02040503050406030204"/>
    <w:charset w:val="00"/>
    <w:family w:val="roman"/>
    <w:pitch w:val="variable"/>
    <w:sig w:usb0="E00006FF" w:usb1="420024FF" w:usb2="02000000" w:usb3="00000000" w:csb0="0000019F" w:csb1="00000000"/>
    <w:embedRegular r:id="rId2" w:fontKey="{18B257E8-C177-4C7D-91F6-E0E7F51858C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369799535"/>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6E7E7430" w14:textId="171C0405" w:rsidR="002E6191" w:rsidRPr="002E6191" w:rsidRDefault="002E6191">
            <w:pPr>
              <w:pStyle w:val="Footer"/>
              <w:jc w:val="right"/>
              <w:rPr>
                <w:b/>
                <w:bCs/>
              </w:rPr>
            </w:pPr>
            <w:r w:rsidRPr="002E6191">
              <w:rPr>
                <w:b/>
                <w:bCs/>
              </w:rPr>
              <w:t xml:space="preserve">Page </w:t>
            </w:r>
            <w:r w:rsidRPr="002E6191">
              <w:rPr>
                <w:b/>
                <w:bCs/>
              </w:rPr>
              <w:fldChar w:fldCharType="begin"/>
            </w:r>
            <w:r w:rsidRPr="002E6191">
              <w:rPr>
                <w:b/>
                <w:bCs/>
              </w:rPr>
              <w:instrText xml:space="preserve"> PAGE </w:instrText>
            </w:r>
            <w:r w:rsidRPr="002E6191">
              <w:rPr>
                <w:b/>
                <w:bCs/>
              </w:rPr>
              <w:fldChar w:fldCharType="separate"/>
            </w:r>
            <w:r w:rsidRPr="002E6191">
              <w:rPr>
                <w:b/>
                <w:bCs/>
                <w:noProof/>
              </w:rPr>
              <w:t>2</w:t>
            </w:r>
            <w:r w:rsidRPr="002E6191">
              <w:rPr>
                <w:b/>
                <w:bCs/>
              </w:rPr>
              <w:fldChar w:fldCharType="end"/>
            </w:r>
            <w:r w:rsidRPr="002E6191">
              <w:rPr>
                <w:b/>
                <w:bCs/>
              </w:rPr>
              <w:t xml:space="preserve"> of </w:t>
            </w:r>
            <w:r w:rsidRPr="002E6191">
              <w:rPr>
                <w:b/>
                <w:bCs/>
              </w:rPr>
              <w:fldChar w:fldCharType="begin"/>
            </w:r>
            <w:r w:rsidRPr="002E6191">
              <w:rPr>
                <w:b/>
                <w:bCs/>
              </w:rPr>
              <w:instrText xml:space="preserve"> NUMPAGES  </w:instrText>
            </w:r>
            <w:r w:rsidRPr="002E6191">
              <w:rPr>
                <w:b/>
                <w:bCs/>
              </w:rPr>
              <w:fldChar w:fldCharType="separate"/>
            </w:r>
            <w:r w:rsidRPr="002E6191">
              <w:rPr>
                <w:b/>
                <w:bCs/>
                <w:noProof/>
              </w:rPr>
              <w:t>2</w:t>
            </w:r>
            <w:r w:rsidRPr="002E6191">
              <w:rPr>
                <w:b/>
                <w:bCs/>
              </w:rPr>
              <w:fldChar w:fldCharType="end"/>
            </w:r>
          </w:p>
        </w:sdtContent>
      </w:sdt>
    </w:sdtContent>
  </w:sdt>
  <w:p w14:paraId="00000015" w14:textId="77777777" w:rsidR="00812235" w:rsidRPr="002E6191" w:rsidRDefault="00812235">
    <w:pP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9C36E" w14:textId="77777777" w:rsidR="00451AD7" w:rsidRDefault="00451AD7">
      <w:pPr>
        <w:spacing w:after="0" w:line="240" w:lineRule="auto"/>
      </w:pPr>
      <w:r>
        <w:separator/>
      </w:r>
    </w:p>
  </w:footnote>
  <w:footnote w:type="continuationSeparator" w:id="0">
    <w:p w14:paraId="7ACFB0AC" w14:textId="77777777" w:rsidR="00451AD7" w:rsidRDefault="00451A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6CBF0" w14:textId="73E2C00B" w:rsidR="002E6191" w:rsidRDefault="002E6191">
    <w:pPr>
      <w:pStyle w:val="Header"/>
      <w:jc w:val="right"/>
      <w:rPr>
        <w:color w:val="7F7F7F" w:themeColor="text1" w:themeTint="80"/>
      </w:rPr>
    </w:pPr>
    <w:r w:rsidRPr="002E6191">
      <w:rPr>
        <w:b/>
        <w:bCs/>
      </w:rPr>
      <w:t>Management Accounting for Managers</w:t>
    </w:r>
  </w:p>
  <w:p w14:paraId="156C2A33" w14:textId="4E723633" w:rsidR="002E6191" w:rsidRPr="002E6191" w:rsidRDefault="002E6191" w:rsidP="002E61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9F7EF1"/>
    <w:multiLevelType w:val="hybridMultilevel"/>
    <w:tmpl w:val="6FF808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9142972"/>
    <w:multiLevelType w:val="hybridMultilevel"/>
    <w:tmpl w:val="5DFC26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19825942">
    <w:abstractNumId w:val="1"/>
  </w:num>
  <w:num w:numId="2" w16cid:durableId="247731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235"/>
    <w:rsid w:val="0024071D"/>
    <w:rsid w:val="00255649"/>
    <w:rsid w:val="0026680B"/>
    <w:rsid w:val="00286395"/>
    <w:rsid w:val="002A173E"/>
    <w:rsid w:val="002E6191"/>
    <w:rsid w:val="00322996"/>
    <w:rsid w:val="00377758"/>
    <w:rsid w:val="003E066D"/>
    <w:rsid w:val="003F4C21"/>
    <w:rsid w:val="004064C6"/>
    <w:rsid w:val="00451AD7"/>
    <w:rsid w:val="004554E3"/>
    <w:rsid w:val="00460D94"/>
    <w:rsid w:val="00593F2B"/>
    <w:rsid w:val="005F7FFA"/>
    <w:rsid w:val="0060345B"/>
    <w:rsid w:val="006C09EC"/>
    <w:rsid w:val="0073349A"/>
    <w:rsid w:val="00777B0C"/>
    <w:rsid w:val="007E36BD"/>
    <w:rsid w:val="00812235"/>
    <w:rsid w:val="0083019B"/>
    <w:rsid w:val="00931A33"/>
    <w:rsid w:val="0094017D"/>
    <w:rsid w:val="00981EFA"/>
    <w:rsid w:val="0099203D"/>
    <w:rsid w:val="00A4623A"/>
    <w:rsid w:val="00A678FA"/>
    <w:rsid w:val="00B109B5"/>
    <w:rsid w:val="00B14054"/>
    <w:rsid w:val="00B2103A"/>
    <w:rsid w:val="00B75981"/>
    <w:rsid w:val="00C358EE"/>
    <w:rsid w:val="00C61366"/>
    <w:rsid w:val="00CD6CF5"/>
    <w:rsid w:val="00CE0690"/>
    <w:rsid w:val="00D54431"/>
    <w:rsid w:val="00D55E1F"/>
    <w:rsid w:val="00D617BF"/>
    <w:rsid w:val="00E46B39"/>
    <w:rsid w:val="00E95735"/>
    <w:rsid w:val="00F069CA"/>
    <w:rsid w:val="00F120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661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b/>
      <w:bCs/>
      <w:sz w:val="28"/>
      <w:szCs w:val="28"/>
    </w:rPr>
  </w:style>
  <w:style w:type="paragraph" w:styleId="Heading2">
    <w:name w:val="heading 2"/>
    <w:basedOn w:val="Normal"/>
    <w:next w:val="Normal"/>
    <w:uiPriority w:val="9"/>
    <w:unhideWhenUsed/>
    <w:qFormat/>
    <w:pPr>
      <w:keepNext/>
      <w:keepLines/>
      <w:spacing w:before="4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E61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191"/>
  </w:style>
  <w:style w:type="paragraph" w:styleId="Footer">
    <w:name w:val="footer"/>
    <w:basedOn w:val="Normal"/>
    <w:link w:val="FooterChar"/>
    <w:uiPriority w:val="99"/>
    <w:unhideWhenUsed/>
    <w:rsid w:val="002E61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191"/>
  </w:style>
  <w:style w:type="character" w:customStyle="1" w:styleId="Heading1Char">
    <w:name w:val="Heading 1 Char"/>
    <w:basedOn w:val="DefaultParagraphFont"/>
    <w:link w:val="Heading1"/>
    <w:uiPriority w:val="9"/>
    <w:rsid w:val="00B2103A"/>
    <w:rPr>
      <w:b/>
      <w:bCs/>
      <w:sz w:val="28"/>
      <w:szCs w:val="28"/>
    </w:rPr>
  </w:style>
  <w:style w:type="paragraph" w:styleId="Bibliography">
    <w:name w:val="Bibliography"/>
    <w:basedOn w:val="Normal"/>
    <w:next w:val="Normal"/>
    <w:uiPriority w:val="37"/>
    <w:unhideWhenUsed/>
    <w:rsid w:val="00B2103A"/>
  </w:style>
  <w:style w:type="character" w:styleId="Hyperlink">
    <w:name w:val="Hyperlink"/>
    <w:basedOn w:val="DefaultParagraphFont"/>
    <w:uiPriority w:val="99"/>
    <w:unhideWhenUsed/>
    <w:rsid w:val="00B2103A"/>
    <w:rPr>
      <w:color w:val="0000FF" w:themeColor="hyperlink"/>
      <w:u w:val="single"/>
    </w:rPr>
  </w:style>
  <w:style w:type="character" w:styleId="UnresolvedMention">
    <w:name w:val="Unresolved Mention"/>
    <w:basedOn w:val="DefaultParagraphFont"/>
    <w:uiPriority w:val="99"/>
    <w:semiHidden/>
    <w:unhideWhenUsed/>
    <w:rsid w:val="00B2103A"/>
    <w:rPr>
      <w:color w:val="605E5C"/>
      <w:shd w:val="clear" w:color="auto" w:fill="E1DFDD"/>
    </w:rPr>
  </w:style>
  <w:style w:type="paragraph" w:styleId="ListParagraph">
    <w:name w:val="List Paragraph"/>
    <w:basedOn w:val="Normal"/>
    <w:uiPriority w:val="34"/>
    <w:qFormat/>
    <w:rsid w:val="0060345B"/>
    <w:pPr>
      <w:ind w:left="720"/>
      <w:contextualSpacing/>
    </w:pPr>
  </w:style>
  <w:style w:type="paragraph" w:styleId="TOCHeading">
    <w:name w:val="TOC Heading"/>
    <w:basedOn w:val="Heading1"/>
    <w:next w:val="Normal"/>
    <w:uiPriority w:val="39"/>
    <w:unhideWhenUsed/>
    <w:qFormat/>
    <w:rsid w:val="00E46B39"/>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46B39"/>
    <w:pPr>
      <w:spacing w:after="100"/>
    </w:pPr>
  </w:style>
  <w:style w:type="paragraph" w:styleId="TOC2">
    <w:name w:val="toc 2"/>
    <w:basedOn w:val="Normal"/>
    <w:next w:val="Normal"/>
    <w:autoRedefine/>
    <w:uiPriority w:val="39"/>
    <w:unhideWhenUsed/>
    <w:rsid w:val="00E46B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267095">
      <w:bodyDiv w:val="1"/>
      <w:marLeft w:val="0"/>
      <w:marRight w:val="0"/>
      <w:marTop w:val="0"/>
      <w:marBottom w:val="0"/>
      <w:divBdr>
        <w:top w:val="none" w:sz="0" w:space="0" w:color="auto"/>
        <w:left w:val="none" w:sz="0" w:space="0" w:color="auto"/>
        <w:bottom w:val="none" w:sz="0" w:space="0" w:color="auto"/>
        <w:right w:val="none" w:sz="0" w:space="0" w:color="auto"/>
      </w:divBdr>
    </w:div>
    <w:div w:id="1363633896">
      <w:bodyDiv w:val="1"/>
      <w:marLeft w:val="0"/>
      <w:marRight w:val="0"/>
      <w:marTop w:val="0"/>
      <w:marBottom w:val="0"/>
      <w:divBdr>
        <w:top w:val="none" w:sz="0" w:space="0" w:color="auto"/>
        <w:left w:val="none" w:sz="0" w:space="0" w:color="auto"/>
        <w:bottom w:val="none" w:sz="0" w:space="0" w:color="auto"/>
        <w:right w:val="none" w:sz="0" w:space="0" w:color="auto"/>
      </w:divBdr>
    </w:div>
    <w:div w:id="1912037329">
      <w:bodyDiv w:val="1"/>
      <w:marLeft w:val="0"/>
      <w:marRight w:val="0"/>
      <w:marTop w:val="0"/>
      <w:marBottom w:val="0"/>
      <w:divBdr>
        <w:top w:val="none" w:sz="0" w:space="0" w:color="auto"/>
        <w:left w:val="none" w:sz="0" w:space="0" w:color="auto"/>
        <w:bottom w:val="none" w:sz="0" w:space="0" w:color="auto"/>
        <w:right w:val="none" w:sz="0" w:space="0" w:color="auto"/>
      </w:divBdr>
    </w:div>
    <w:div w:id="20057378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ann251</b:Tag>
    <b:SourceType>InternetSite</b:SourceType>
    <b:Guid>{77BD6F38-5C12-4CEF-988B-E5812AE60885}</b:Guid>
    <b:Author>
      <b:Author>
        <b:Corporate>annualreports</b:Corporate>
      </b:Author>
    </b:Author>
    <b:Title>Airbnb, Inc.</b:Title>
    <b:Year>2025</b:Year>
    <b:YearAccessed>2025</b:YearAccessed>
    <b:MonthAccessed>November</b:MonthAccessed>
    <b:DayAccessed>5</b:DayAccessed>
    <b:URL>https://www.annualreports.com/HostedData/AnnualReports/PDF/NASDAQ_ABNB_2024.pdf</b:URL>
    <b:RefOrder>1</b:RefOrder>
  </b:Source>
  <b:Source>
    <b:Tag>air5b</b:Tag>
    <b:SourceType>InternetSite</b:SourceType>
    <b:Guid>{0D2AC91D-BEE3-4749-879D-2001B737110B}</b:Guid>
    <b:Author>
      <b:Author>
        <b:Corporate>airbnb</b:Corporate>
      </b:Author>
    </b:Author>
    <b:Title>What does a sustainable home status mean?</b:Title>
    <b:Year>2025b</b:Year>
    <b:YearAccessed>2025</b:YearAccessed>
    <b:MonthAccessed>November</b:MonthAccessed>
    <b:DayAccessed>5</b:DayAccessed>
    <b:URL>https://www.airbnb.co.in/help/article/2924</b:URL>
    <b:RefOrder>2</b:RefOrder>
  </b:Source>
  <b:Source>
    <b:Tag>Suz232</b:Tag>
    <b:SourceType>InternetSite</b:SourceType>
    <b:Guid>{D43260C8-4A14-4340-9223-06C5F12F7262}</b:Guid>
    <b:Author>
      <b:Author>
        <b:NameList>
          <b:Person>
            <b:Last>Bearne</b:Last>
            <b:First>Suzanne</b:First>
          </b:Person>
        </b:NameList>
      </b:Author>
    </b:Author>
    <b:Title>Huge growth and ethical concerns make Airbnb users think again</b:Title>
    <b:Year>2023</b:Year>
    <b:YearAccessed>2025</b:YearAccessed>
    <b:MonthAccessed>November</b:MonthAccessed>
    <b:DayAccessed>5</b:DayAccessed>
    <b:URL>https://www.theguardian.com/money/2023/may/01/huge-growth-and-ethical-concerns-make-airbnb-users-think-again</b:URL>
    <b:RefOrder>3</b:RefOrder>
  </b:Source>
  <b:Source>
    <b:Tag>air5a</b:Tag>
    <b:SourceType>InternetSite</b:SourceType>
    <b:Guid>{1685B085-BA74-45DA-9BAA-428C7D3D669C}</b:Guid>
    <b:Author>
      <b:Author>
        <b:Corporate>airbnb</b:Corporate>
      </b:Author>
    </b:Author>
    <b:Title>About us</b:Title>
    <b:Year>2025a</b:Year>
    <b:YearAccessed>2025</b:YearAccessed>
    <b:MonthAccessed>November</b:MonthAccessed>
    <b:DayAccessed>5</b:DayAccessed>
    <b:URL>https://news.airbnb.com/en-uk/about-us/</b:URL>
    <b:RefOrder>1</b:RefOrder>
  </b:Source>
  <b:Source>
    <b:Tag>goo255</b:Tag>
    <b:SourceType>InternetSite</b:SourceType>
    <b:Guid>{899704A7-C3C2-4511-98F0-F8A60DE0FE1C}</b:Guid>
    <b:Author>
      <b:Author>
        <b:Corporate>google</b:Corporate>
      </b:Author>
    </b:Author>
    <b:Title>Airbnb Inc</b:Title>
    <b:Year>2025</b:Year>
    <b:YearAccessed>2025</b:YearAccessed>
    <b:MonthAccessed>November</b:MonthAccessed>
    <b:DayAccessed>5</b:DayAccessed>
    <b:URL>https://www.google.com/finance/quote/ABNB:NASDAQ?window=5Y</b:URL>
    <b:RefOrder>2</b:RefOrder>
  </b:Source>
</b:Sources>
</file>

<file path=customXml/itemProps1.xml><?xml version="1.0" encoding="utf-8"?>
<ds:datastoreItem xmlns:ds="http://schemas.openxmlformats.org/officeDocument/2006/customXml" ds:itemID="{E599B955-0C38-4585-A3F7-D634B65C51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2592</Words>
  <Characters>15998</Characters>
  <Application>Microsoft Office Word</Application>
  <DocSecurity>0</DocSecurity>
  <Lines>133</Lines>
  <Paragraphs>37</Paragraphs>
  <ScaleCrop>false</ScaleCrop>
  <Company/>
  <LinksUpToDate>false</LinksUpToDate>
  <CharactersWithSpaces>18553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
  <cp:revision>1</cp:revision>
  <dcterms:created xsi:type="dcterms:W3CDTF">2025-11-20T08:25:00Z</dcterms:created>
  <dcterms:modified xsi:type="dcterms:W3CDTF">2025-11-20T08:25:00Z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bdca350f-a3d2-40c1-bc90-ab7e75f48fee</vt:lpwstr>
  </property>
</Properties>
</file>