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1637E" w14:textId="77777777" w:rsidR="00FE077E" w:rsidRPr="00FE077E" w:rsidRDefault="00FE077E" w:rsidP="004D0C78">
      <w:pPr>
        <w:rPr>
          <w:rFonts w:ascii="Times New Roman" w:hAnsi="Times New Roman" w:cs="Times New Roman"/>
          <w:b/>
          <w:sz w:val="32"/>
          <w:szCs w:val="32"/>
        </w:rPr>
      </w:pPr>
    </w:p>
    <w:p w14:paraId="1C2C8B64" w14:textId="73EC34F2" w:rsidR="00FE077E" w:rsidRPr="00FE077E" w:rsidRDefault="00FE077E" w:rsidP="00FE077E">
      <w:pPr>
        <w:jc w:val="center"/>
        <w:rPr>
          <w:rFonts w:ascii="Times New Roman" w:hAnsi="Times New Roman" w:cs="Times New Roman"/>
          <w:b/>
          <w:sz w:val="32"/>
          <w:szCs w:val="32"/>
        </w:rPr>
      </w:pPr>
    </w:p>
    <w:p w14:paraId="47B81BE7" w14:textId="772DBC1E" w:rsidR="00FE077E" w:rsidRDefault="00FE077E" w:rsidP="00FE077E">
      <w:pPr>
        <w:jc w:val="center"/>
        <w:rPr>
          <w:rFonts w:ascii="Times New Roman" w:hAnsi="Times New Roman" w:cs="Times New Roman"/>
          <w:b/>
          <w:sz w:val="32"/>
          <w:szCs w:val="32"/>
        </w:rPr>
      </w:pPr>
      <w:r w:rsidRPr="00FE077E">
        <w:rPr>
          <w:rFonts w:ascii="Times New Roman" w:hAnsi="Times New Roman" w:cs="Times New Roman"/>
          <w:b/>
          <w:sz w:val="32"/>
          <w:szCs w:val="32"/>
        </w:rPr>
        <w:t>DEVELOPING RELATIONSHIPS AND WORKPLACE ACHIEVEMENT</w:t>
      </w:r>
    </w:p>
    <w:p w14:paraId="639873B4" w14:textId="12A2DF1F" w:rsidR="00FE077E" w:rsidRPr="00FE077E" w:rsidRDefault="00FE077E" w:rsidP="00FE077E">
      <w:pPr>
        <w:jc w:val="center"/>
        <w:rPr>
          <w:rFonts w:ascii="Times New Roman" w:hAnsi="Times New Roman" w:cs="Times New Roman"/>
          <w:b/>
          <w:sz w:val="32"/>
          <w:szCs w:val="32"/>
        </w:rPr>
      </w:pPr>
    </w:p>
    <w:p w14:paraId="35655A39" w14:textId="4B99372C" w:rsidR="00FE077E" w:rsidRDefault="00FE077E" w:rsidP="00FE077E">
      <w:pPr>
        <w:jc w:val="center"/>
        <w:rPr>
          <w:rFonts w:ascii="Times New Roman" w:hAnsi="Times New Roman" w:cs="Times New Roman"/>
          <w:b/>
          <w:sz w:val="32"/>
          <w:szCs w:val="32"/>
        </w:rPr>
      </w:pPr>
      <w:r w:rsidRPr="00FE077E">
        <w:rPr>
          <w:rFonts w:ascii="Times New Roman" w:hAnsi="Times New Roman" w:cs="Times New Roman"/>
          <w:b/>
          <w:sz w:val="32"/>
          <w:szCs w:val="32"/>
        </w:rPr>
        <w:t>(BMSW5102_LON)</w:t>
      </w:r>
    </w:p>
    <w:p w14:paraId="7180B82F" w14:textId="435E98A1" w:rsidR="00FE077E" w:rsidRDefault="00FE077E" w:rsidP="00FE077E">
      <w:pPr>
        <w:jc w:val="center"/>
        <w:rPr>
          <w:rFonts w:ascii="Times New Roman" w:hAnsi="Times New Roman" w:cs="Times New Roman"/>
          <w:b/>
          <w:sz w:val="32"/>
          <w:szCs w:val="32"/>
        </w:rPr>
      </w:pPr>
    </w:p>
    <w:p w14:paraId="1F12290A" w14:textId="77777777" w:rsidR="004D0C78" w:rsidRPr="00FE077E" w:rsidRDefault="004D0C78" w:rsidP="00FE077E">
      <w:pPr>
        <w:jc w:val="center"/>
        <w:rPr>
          <w:rFonts w:ascii="Times New Roman" w:hAnsi="Times New Roman" w:cs="Times New Roman"/>
          <w:b/>
          <w:sz w:val="32"/>
          <w:szCs w:val="32"/>
        </w:rPr>
      </w:pPr>
    </w:p>
    <w:p w14:paraId="01A88E5C" w14:textId="513F8879" w:rsidR="00FE077E" w:rsidRDefault="00FE077E" w:rsidP="00FE077E">
      <w:pPr>
        <w:jc w:val="center"/>
        <w:rPr>
          <w:rFonts w:ascii="Times New Roman" w:hAnsi="Times New Roman" w:cs="Times New Roman"/>
          <w:b/>
          <w:sz w:val="40"/>
          <w:szCs w:val="40"/>
        </w:rPr>
      </w:pPr>
      <w:r w:rsidRPr="00A73ABA">
        <w:rPr>
          <w:rFonts w:ascii="Times New Roman" w:hAnsi="Times New Roman" w:cs="Times New Roman"/>
          <w:b/>
          <w:sz w:val="40"/>
          <w:szCs w:val="40"/>
        </w:rPr>
        <w:t>Zee Zook</w:t>
      </w:r>
    </w:p>
    <w:p w14:paraId="0D636E84" w14:textId="16BD223A" w:rsidR="00A73ABA" w:rsidRDefault="00A73ABA" w:rsidP="00FE077E">
      <w:pPr>
        <w:jc w:val="center"/>
        <w:rPr>
          <w:rFonts w:ascii="Times New Roman" w:hAnsi="Times New Roman" w:cs="Times New Roman"/>
          <w:b/>
          <w:sz w:val="40"/>
          <w:szCs w:val="40"/>
        </w:rPr>
      </w:pPr>
    </w:p>
    <w:p w14:paraId="70D6CA62" w14:textId="77777777" w:rsidR="004D0C78" w:rsidRDefault="004D0C78" w:rsidP="00FE077E">
      <w:pPr>
        <w:jc w:val="center"/>
        <w:rPr>
          <w:rFonts w:ascii="Times New Roman" w:hAnsi="Times New Roman" w:cs="Times New Roman"/>
          <w:b/>
          <w:sz w:val="40"/>
          <w:szCs w:val="40"/>
        </w:rPr>
      </w:pPr>
    </w:p>
    <w:p w14:paraId="4414AA69" w14:textId="03F40307" w:rsidR="00A73ABA" w:rsidRDefault="00A73ABA" w:rsidP="00FE077E">
      <w:pPr>
        <w:jc w:val="center"/>
        <w:rPr>
          <w:rFonts w:ascii="Times New Roman" w:hAnsi="Times New Roman" w:cs="Times New Roman"/>
          <w:b/>
          <w:sz w:val="40"/>
          <w:szCs w:val="40"/>
        </w:rPr>
      </w:pPr>
      <w:r>
        <w:rPr>
          <w:rFonts w:ascii="Times New Roman" w:hAnsi="Times New Roman" w:cs="Times New Roman"/>
          <w:b/>
          <w:sz w:val="40"/>
          <w:szCs w:val="40"/>
        </w:rPr>
        <w:t xml:space="preserve">Tsvetomila Metodieva </w:t>
      </w:r>
    </w:p>
    <w:p w14:paraId="4324CA95" w14:textId="644711F3" w:rsidR="00A73ABA" w:rsidRPr="00A73ABA" w:rsidRDefault="00A73ABA" w:rsidP="00FE077E">
      <w:pPr>
        <w:jc w:val="center"/>
        <w:rPr>
          <w:rFonts w:ascii="Times New Roman" w:hAnsi="Times New Roman" w:cs="Times New Roman"/>
          <w:b/>
          <w:sz w:val="40"/>
          <w:szCs w:val="40"/>
        </w:rPr>
      </w:pPr>
      <w:r>
        <w:rPr>
          <w:rFonts w:ascii="Times New Roman" w:hAnsi="Times New Roman" w:cs="Times New Roman"/>
          <w:b/>
          <w:sz w:val="40"/>
          <w:szCs w:val="40"/>
        </w:rPr>
        <w:t>1808619</w:t>
      </w:r>
    </w:p>
    <w:p w14:paraId="67DB4E3B" w14:textId="351E4862" w:rsidR="00FE077E" w:rsidRDefault="00FE077E" w:rsidP="00C21CC3">
      <w:pPr>
        <w:rPr>
          <w:rFonts w:ascii="Arial" w:hAnsi="Arial" w:cs="Arial"/>
          <w:b/>
        </w:rPr>
      </w:pPr>
    </w:p>
    <w:p w14:paraId="0615DEAB" w14:textId="64054736" w:rsidR="00FE077E" w:rsidRDefault="00FE077E" w:rsidP="00C21CC3">
      <w:pPr>
        <w:rPr>
          <w:rFonts w:ascii="Arial" w:hAnsi="Arial" w:cs="Arial"/>
          <w:b/>
        </w:rPr>
      </w:pPr>
      <w:r>
        <w:rPr>
          <w:noProof/>
        </w:rPr>
        <w:drawing>
          <wp:anchor distT="0" distB="0" distL="114300" distR="114300" simplePos="0" relativeHeight="251658240" behindDoc="0" locked="0" layoutInCell="1" allowOverlap="1" wp14:anchorId="55897CA1" wp14:editId="4C5A2348">
            <wp:simplePos x="0" y="0"/>
            <wp:positionH relativeFrom="margin">
              <wp:align>center</wp:align>
            </wp:positionH>
            <wp:positionV relativeFrom="paragraph">
              <wp:posOffset>154305</wp:posOffset>
            </wp:positionV>
            <wp:extent cx="2400300" cy="1466850"/>
            <wp:effectExtent l="0" t="0" r="0" b="0"/>
            <wp:wrapThrough wrapText="bothSides">
              <wp:wrapPolygon edited="0">
                <wp:start x="0" y="0"/>
                <wp:lineTo x="0" y="21319"/>
                <wp:lineTo x="21429" y="21319"/>
                <wp:lineTo x="21429"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466850"/>
                    </a:xfrm>
                    <a:prstGeom prst="rect">
                      <a:avLst/>
                    </a:prstGeom>
                    <a:noFill/>
                    <a:ln>
                      <a:noFill/>
                    </a:ln>
                  </pic:spPr>
                </pic:pic>
              </a:graphicData>
            </a:graphic>
          </wp:anchor>
        </w:drawing>
      </w:r>
    </w:p>
    <w:p w14:paraId="3678F3FF" w14:textId="5C49F4C2" w:rsidR="00FE077E" w:rsidRDefault="00FE077E" w:rsidP="00C21CC3">
      <w:pPr>
        <w:rPr>
          <w:rFonts w:ascii="Arial" w:hAnsi="Arial" w:cs="Arial"/>
          <w:b/>
        </w:rPr>
      </w:pPr>
    </w:p>
    <w:p w14:paraId="78A19189" w14:textId="77777777" w:rsidR="00FE077E" w:rsidRDefault="00FE077E" w:rsidP="00C21CC3">
      <w:pPr>
        <w:rPr>
          <w:rFonts w:ascii="Arial" w:hAnsi="Arial" w:cs="Arial"/>
          <w:b/>
        </w:rPr>
      </w:pPr>
    </w:p>
    <w:p w14:paraId="1FDBD46A" w14:textId="77777777" w:rsidR="00FE077E" w:rsidRDefault="00FE077E" w:rsidP="00C21CC3">
      <w:pPr>
        <w:rPr>
          <w:rFonts w:ascii="Arial" w:hAnsi="Arial" w:cs="Arial"/>
          <w:b/>
        </w:rPr>
      </w:pPr>
    </w:p>
    <w:p w14:paraId="2F5FB83E" w14:textId="77777777" w:rsidR="00FE077E" w:rsidRDefault="00FE077E" w:rsidP="00C21CC3">
      <w:pPr>
        <w:rPr>
          <w:rFonts w:ascii="Arial" w:hAnsi="Arial" w:cs="Arial"/>
          <w:b/>
        </w:rPr>
      </w:pPr>
    </w:p>
    <w:p w14:paraId="60D0A9B4" w14:textId="77777777" w:rsidR="00FE077E" w:rsidRDefault="00FE077E" w:rsidP="00C21CC3">
      <w:pPr>
        <w:rPr>
          <w:rFonts w:ascii="Arial" w:hAnsi="Arial" w:cs="Arial"/>
          <w:b/>
        </w:rPr>
      </w:pPr>
    </w:p>
    <w:p w14:paraId="0E7DE74D" w14:textId="77777777" w:rsidR="00FE077E" w:rsidRDefault="00FE077E" w:rsidP="00C21CC3">
      <w:pPr>
        <w:rPr>
          <w:rFonts w:ascii="Arial" w:hAnsi="Arial" w:cs="Arial"/>
          <w:b/>
        </w:rPr>
      </w:pPr>
    </w:p>
    <w:p w14:paraId="25AE7432" w14:textId="0C7ADB8E" w:rsidR="0043340E" w:rsidRDefault="0043340E" w:rsidP="00A73ABA">
      <w:pPr>
        <w:spacing w:line="360" w:lineRule="auto"/>
        <w:rPr>
          <w:rFonts w:ascii="Arial" w:hAnsi="Arial" w:cs="Arial"/>
          <w:b/>
          <w:sz w:val="32"/>
          <w:szCs w:val="32"/>
        </w:rPr>
      </w:pPr>
    </w:p>
    <w:p w14:paraId="60458A6F" w14:textId="7B1EFE18" w:rsidR="000B6A93" w:rsidRDefault="000B6A93" w:rsidP="0028447D">
      <w:pPr>
        <w:spacing w:line="360" w:lineRule="auto"/>
        <w:jc w:val="center"/>
        <w:rPr>
          <w:rFonts w:ascii="Arial" w:hAnsi="Arial" w:cs="Arial"/>
          <w:b/>
          <w:sz w:val="32"/>
          <w:szCs w:val="32"/>
        </w:rPr>
      </w:pPr>
    </w:p>
    <w:p w14:paraId="6F06DF85" w14:textId="77777777" w:rsidR="004D0C78" w:rsidRPr="0028447D" w:rsidRDefault="004D0C78" w:rsidP="0028447D">
      <w:pPr>
        <w:spacing w:line="360" w:lineRule="auto"/>
        <w:jc w:val="center"/>
        <w:rPr>
          <w:rFonts w:ascii="Arial" w:hAnsi="Arial" w:cs="Arial"/>
          <w:b/>
          <w:sz w:val="32"/>
          <w:szCs w:val="32"/>
        </w:rPr>
      </w:pPr>
    </w:p>
    <w:sdt>
      <w:sdtPr>
        <w:rPr>
          <w:rFonts w:ascii="Times New Roman" w:eastAsiaTheme="minorHAnsi" w:hAnsi="Times New Roman" w:cs="Times New Roman"/>
          <w:b/>
          <w:bCs/>
          <w:color w:val="auto"/>
          <w:sz w:val="22"/>
          <w:szCs w:val="22"/>
          <w:lang w:val="en-GB"/>
        </w:rPr>
        <w:id w:val="-2066244611"/>
        <w:docPartObj>
          <w:docPartGallery w:val="Table of Contents"/>
          <w:docPartUnique/>
        </w:docPartObj>
      </w:sdtPr>
      <w:sdtEndPr>
        <w:rPr>
          <w:rFonts w:asciiTheme="minorHAnsi" w:hAnsiTheme="minorHAnsi" w:cstheme="minorBidi"/>
          <w:noProof/>
          <w:sz w:val="28"/>
          <w:szCs w:val="28"/>
        </w:rPr>
      </w:sdtEndPr>
      <w:sdtContent>
        <w:p w14:paraId="2643D4F7" w14:textId="1FE58000" w:rsidR="000B6A93" w:rsidRPr="000B6A93" w:rsidRDefault="000B6A93" w:rsidP="000B6A93">
          <w:pPr>
            <w:pStyle w:val="TOCHeading"/>
            <w:jc w:val="center"/>
            <w:rPr>
              <w:rFonts w:ascii="Times New Roman" w:hAnsi="Times New Roman" w:cs="Times New Roman"/>
              <w:b/>
              <w:bCs/>
              <w:color w:val="auto"/>
            </w:rPr>
          </w:pPr>
          <w:r w:rsidRPr="000B6A93">
            <w:rPr>
              <w:rFonts w:ascii="Times New Roman" w:hAnsi="Times New Roman" w:cs="Times New Roman"/>
              <w:b/>
              <w:bCs/>
              <w:color w:val="auto"/>
            </w:rPr>
            <w:t>Contents</w:t>
          </w:r>
        </w:p>
        <w:p w14:paraId="1249A35D" w14:textId="3EF04ACD" w:rsidR="00B90E43" w:rsidRPr="00B90E43" w:rsidRDefault="000B6A93">
          <w:pPr>
            <w:pStyle w:val="TOC1"/>
            <w:tabs>
              <w:tab w:val="right" w:leader="dot" w:pos="9016"/>
            </w:tabs>
            <w:rPr>
              <w:rFonts w:ascii="Times New Roman" w:eastAsiaTheme="minorEastAsia" w:hAnsi="Times New Roman" w:cs="Times New Roman"/>
              <w:noProof/>
              <w:sz w:val="28"/>
              <w:szCs w:val="28"/>
              <w:lang w:eastAsia="en-GB"/>
            </w:rPr>
          </w:pPr>
          <w:r w:rsidRPr="000B6A93">
            <w:rPr>
              <w:sz w:val="28"/>
              <w:szCs w:val="28"/>
            </w:rPr>
            <w:fldChar w:fldCharType="begin"/>
          </w:r>
          <w:r w:rsidRPr="000B6A93">
            <w:rPr>
              <w:sz w:val="28"/>
              <w:szCs w:val="28"/>
            </w:rPr>
            <w:instrText xml:space="preserve"> TOC \o "1-3" \h \z \u </w:instrText>
          </w:r>
          <w:r w:rsidRPr="000B6A93">
            <w:rPr>
              <w:sz w:val="28"/>
              <w:szCs w:val="28"/>
            </w:rPr>
            <w:fldChar w:fldCharType="separate"/>
          </w:r>
          <w:hyperlink w:anchor="_Toc39269111" w:history="1">
            <w:r w:rsidR="00B90E43" w:rsidRPr="00B90E43">
              <w:rPr>
                <w:rStyle w:val="Hyperlink"/>
                <w:rFonts w:ascii="Times New Roman" w:hAnsi="Times New Roman" w:cs="Times New Roman"/>
                <w:b/>
                <w:bCs/>
                <w:noProof/>
                <w:sz w:val="28"/>
                <w:szCs w:val="28"/>
              </w:rPr>
              <w:t>Executive summary</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_Toc39269111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w:t>
            </w:r>
            <w:r w:rsidR="00B90E43" w:rsidRPr="00B90E43">
              <w:rPr>
                <w:rFonts w:ascii="Times New Roman" w:hAnsi="Times New Roman" w:cs="Times New Roman"/>
                <w:noProof/>
                <w:webHidden/>
                <w:sz w:val="28"/>
                <w:szCs w:val="28"/>
              </w:rPr>
              <w:fldChar w:fldCharType="end"/>
            </w:r>
          </w:hyperlink>
        </w:p>
        <w:p w14:paraId="2E0CD431" w14:textId="6F5CC0D5" w:rsidR="00B90E43" w:rsidRPr="00B90E43" w:rsidRDefault="00D739D9">
          <w:pPr>
            <w:pStyle w:val="TOC1"/>
            <w:tabs>
              <w:tab w:val="right" w:leader="dot" w:pos="9016"/>
            </w:tabs>
            <w:rPr>
              <w:rFonts w:ascii="Times New Roman" w:eastAsiaTheme="minorEastAsia" w:hAnsi="Times New Roman" w:cs="Times New Roman"/>
              <w:noProof/>
              <w:sz w:val="28"/>
              <w:szCs w:val="28"/>
              <w:lang w:eastAsia="en-GB"/>
            </w:rPr>
          </w:pPr>
          <w:hyperlink w:anchor="_Toc39269112" w:history="1">
            <w:r w:rsidR="00B90E43" w:rsidRPr="00B90E43">
              <w:rPr>
                <w:rStyle w:val="Hyperlink"/>
                <w:rFonts w:ascii="Times New Roman" w:hAnsi="Times New Roman" w:cs="Times New Roman"/>
                <w:b/>
                <w:bCs/>
                <w:noProof/>
                <w:sz w:val="28"/>
                <w:szCs w:val="28"/>
              </w:rPr>
              <w:t>Introduction</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_Toc39269112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w:t>
            </w:r>
            <w:r w:rsidR="00B90E43" w:rsidRPr="00B90E43">
              <w:rPr>
                <w:rFonts w:ascii="Times New Roman" w:hAnsi="Times New Roman" w:cs="Times New Roman"/>
                <w:noProof/>
                <w:webHidden/>
                <w:sz w:val="28"/>
                <w:szCs w:val="28"/>
              </w:rPr>
              <w:fldChar w:fldCharType="end"/>
            </w:r>
          </w:hyperlink>
        </w:p>
        <w:p w14:paraId="3D35387D" w14:textId="170B4CD0" w:rsidR="00B90E43" w:rsidRPr="00B90E43" w:rsidRDefault="00D739D9">
          <w:pPr>
            <w:pStyle w:val="TOC1"/>
            <w:tabs>
              <w:tab w:val="right" w:leader="dot" w:pos="9016"/>
            </w:tabs>
            <w:rPr>
              <w:rFonts w:ascii="Times New Roman" w:eastAsiaTheme="minorEastAsia" w:hAnsi="Times New Roman" w:cs="Times New Roman"/>
              <w:noProof/>
              <w:sz w:val="28"/>
              <w:szCs w:val="28"/>
              <w:lang w:eastAsia="en-GB"/>
            </w:rPr>
          </w:pPr>
          <w:hyperlink w:anchor="_Toc39269113" w:history="1">
            <w:r w:rsidR="00B90E43" w:rsidRPr="00B90E43">
              <w:rPr>
                <w:rStyle w:val="Hyperlink"/>
                <w:rFonts w:ascii="Times New Roman" w:hAnsi="Times New Roman" w:cs="Times New Roman"/>
                <w:b/>
                <w:bCs/>
                <w:noProof/>
                <w:sz w:val="28"/>
                <w:szCs w:val="28"/>
              </w:rPr>
              <w:t>Individual and company benefits</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_Toc39269113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w:t>
            </w:r>
            <w:r w:rsidR="00B90E43" w:rsidRPr="00B90E43">
              <w:rPr>
                <w:rFonts w:ascii="Times New Roman" w:hAnsi="Times New Roman" w:cs="Times New Roman"/>
                <w:noProof/>
                <w:webHidden/>
                <w:sz w:val="28"/>
                <w:szCs w:val="28"/>
              </w:rPr>
              <w:fldChar w:fldCharType="end"/>
            </w:r>
          </w:hyperlink>
        </w:p>
        <w:p w14:paraId="3DC4E156" w14:textId="5EE5C957"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14" w:history="1">
            <w:r w:rsidR="00B90E43" w:rsidRPr="00B90E43">
              <w:rPr>
                <w:rStyle w:val="Hyperlink"/>
                <w:rFonts w:ascii="Times New Roman" w:hAnsi="Times New Roman" w:cs="Times New Roman"/>
                <w:b/>
                <w:bCs/>
                <w:noProof/>
                <w:sz w:val="28"/>
                <w:szCs w:val="28"/>
              </w:rPr>
              <w:t>Individual Benefits</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_Toc39269114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w:t>
            </w:r>
            <w:r w:rsidR="00B90E43" w:rsidRPr="00B90E43">
              <w:rPr>
                <w:rFonts w:ascii="Times New Roman" w:hAnsi="Times New Roman" w:cs="Times New Roman"/>
                <w:noProof/>
                <w:webHidden/>
                <w:sz w:val="28"/>
                <w:szCs w:val="28"/>
              </w:rPr>
              <w:fldChar w:fldCharType="end"/>
            </w:r>
          </w:hyperlink>
        </w:p>
        <w:p w14:paraId="4505767C" w14:textId="553E0401"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15" w:history="1">
            <w:r w:rsidR="00B90E43" w:rsidRPr="00B90E43">
              <w:rPr>
                <w:rStyle w:val="Hyperlink"/>
                <w:rFonts w:ascii="Times New Roman" w:hAnsi="Times New Roman" w:cs="Times New Roman"/>
                <w:b/>
                <w:bCs/>
                <w:noProof/>
                <w:sz w:val="28"/>
                <w:szCs w:val="28"/>
              </w:rPr>
              <w:t>Marks&amp;Spencer Benefits</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_Toc39269115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3</w:t>
            </w:r>
            <w:r w:rsidR="00B90E43" w:rsidRPr="00B90E43">
              <w:rPr>
                <w:rFonts w:ascii="Times New Roman" w:hAnsi="Times New Roman" w:cs="Times New Roman"/>
                <w:noProof/>
                <w:webHidden/>
                <w:sz w:val="28"/>
                <w:szCs w:val="28"/>
              </w:rPr>
              <w:fldChar w:fldCharType="end"/>
            </w:r>
          </w:hyperlink>
        </w:p>
        <w:p w14:paraId="7D9F4F81" w14:textId="4366B431"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16" w:history="1">
            <w:r w:rsidR="00B90E43" w:rsidRPr="00B90E43">
              <w:rPr>
                <w:rStyle w:val="Hyperlink"/>
                <w:rFonts w:ascii="Times New Roman" w:hAnsi="Times New Roman" w:cs="Times New Roman"/>
                <w:b/>
                <w:bCs/>
                <w:noProof/>
                <w:sz w:val="28"/>
                <w:szCs w:val="28"/>
              </w:rPr>
              <w:t>Recruitment</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_Toc39269116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3</w:t>
            </w:r>
            <w:r w:rsidR="00B90E43" w:rsidRPr="00B90E43">
              <w:rPr>
                <w:rFonts w:ascii="Times New Roman" w:hAnsi="Times New Roman" w:cs="Times New Roman"/>
                <w:noProof/>
                <w:webHidden/>
                <w:sz w:val="28"/>
                <w:szCs w:val="28"/>
              </w:rPr>
              <w:fldChar w:fldCharType="end"/>
            </w:r>
          </w:hyperlink>
        </w:p>
        <w:p w14:paraId="63BA0D9C" w14:textId="766DBE21" w:rsidR="00B90E43" w:rsidRPr="00B90E43" w:rsidRDefault="00D739D9">
          <w:pPr>
            <w:pStyle w:val="TOC1"/>
            <w:tabs>
              <w:tab w:val="right" w:leader="dot" w:pos="9016"/>
            </w:tabs>
            <w:rPr>
              <w:rFonts w:ascii="Times New Roman" w:eastAsiaTheme="minorEastAsia" w:hAnsi="Times New Roman" w:cs="Times New Roman"/>
              <w:noProof/>
              <w:sz w:val="28"/>
              <w:szCs w:val="28"/>
              <w:lang w:eastAsia="en-GB"/>
            </w:rPr>
          </w:pPr>
          <w:hyperlink w:anchor="_Toc39269117" w:history="1">
            <w:r w:rsidR="00B90E43" w:rsidRPr="00B90E43">
              <w:rPr>
                <w:rStyle w:val="Hyperlink"/>
                <w:rFonts w:ascii="Times New Roman" w:hAnsi="Times New Roman" w:cs="Times New Roman"/>
                <w:b/>
                <w:noProof/>
                <w:sz w:val="28"/>
                <w:szCs w:val="28"/>
              </w:rPr>
              <w:t>Development vehicles available to the organisation and development needs of the individual</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_Toc39269117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4</w:t>
            </w:r>
            <w:r w:rsidR="00B90E43" w:rsidRPr="00B90E43">
              <w:rPr>
                <w:rFonts w:ascii="Times New Roman" w:hAnsi="Times New Roman" w:cs="Times New Roman"/>
                <w:noProof/>
                <w:webHidden/>
                <w:sz w:val="28"/>
                <w:szCs w:val="28"/>
              </w:rPr>
              <w:fldChar w:fldCharType="end"/>
            </w:r>
          </w:hyperlink>
        </w:p>
        <w:p w14:paraId="73A8FC59" w14:textId="4AB14B1C"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18" w:history="1">
            <w:r w:rsidR="00B90E43" w:rsidRPr="00B90E43">
              <w:rPr>
                <w:rStyle w:val="Hyperlink"/>
                <w:rFonts w:ascii="Times New Roman" w:hAnsi="Times New Roman" w:cs="Times New Roman"/>
                <w:b/>
                <w:bCs/>
                <w:noProof/>
                <w:sz w:val="28"/>
                <w:szCs w:val="28"/>
              </w:rPr>
              <w:t>Trainings</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_Toc39269118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4</w:t>
            </w:r>
            <w:r w:rsidR="00B90E43" w:rsidRPr="00B90E43">
              <w:rPr>
                <w:rFonts w:ascii="Times New Roman" w:hAnsi="Times New Roman" w:cs="Times New Roman"/>
                <w:noProof/>
                <w:webHidden/>
                <w:sz w:val="28"/>
                <w:szCs w:val="28"/>
              </w:rPr>
              <w:fldChar w:fldCharType="end"/>
            </w:r>
          </w:hyperlink>
        </w:p>
        <w:p w14:paraId="34E5EB01" w14:textId="4A9E1AA2"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19" w:history="1">
            <w:r w:rsidR="00B90E43" w:rsidRPr="00B90E43">
              <w:rPr>
                <w:rStyle w:val="Hyperlink"/>
                <w:rFonts w:ascii="Times New Roman" w:hAnsi="Times New Roman" w:cs="Times New Roman"/>
                <w:b/>
                <w:bCs/>
                <w:noProof/>
                <w:sz w:val="28"/>
                <w:szCs w:val="28"/>
              </w:rPr>
              <w:t>Talent Management practice</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_Toc39269119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5</w:t>
            </w:r>
            <w:r w:rsidR="00B90E43" w:rsidRPr="00B90E43">
              <w:rPr>
                <w:rFonts w:ascii="Times New Roman" w:hAnsi="Times New Roman" w:cs="Times New Roman"/>
                <w:noProof/>
                <w:webHidden/>
                <w:sz w:val="28"/>
                <w:szCs w:val="28"/>
              </w:rPr>
              <w:fldChar w:fldCharType="end"/>
            </w:r>
          </w:hyperlink>
        </w:p>
        <w:p w14:paraId="737544D3" w14:textId="639C1C13"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20" w:history="1">
            <w:r w:rsidR="00B90E43" w:rsidRPr="00B90E43">
              <w:rPr>
                <w:rStyle w:val="Hyperlink"/>
                <w:rFonts w:ascii="Times New Roman" w:hAnsi="Times New Roman" w:cs="Times New Roman"/>
                <w:b/>
                <w:bCs/>
                <w:noProof/>
                <w:sz w:val="28"/>
                <w:szCs w:val="28"/>
              </w:rPr>
              <w:t>HR Strategy</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_Toc39269120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6</w:t>
            </w:r>
            <w:r w:rsidR="00B90E43" w:rsidRPr="00B90E43">
              <w:rPr>
                <w:rFonts w:ascii="Times New Roman" w:hAnsi="Times New Roman" w:cs="Times New Roman"/>
                <w:noProof/>
                <w:webHidden/>
                <w:sz w:val="28"/>
                <w:szCs w:val="28"/>
              </w:rPr>
              <w:fldChar w:fldCharType="end"/>
            </w:r>
          </w:hyperlink>
        </w:p>
        <w:p w14:paraId="74DE4D15" w14:textId="4F2B1467"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21" w:history="1">
            <w:r w:rsidR="00B90E43" w:rsidRPr="00B90E43">
              <w:rPr>
                <w:rStyle w:val="Hyperlink"/>
                <w:rFonts w:ascii="Times New Roman" w:hAnsi="Times New Roman" w:cs="Times New Roman"/>
                <w:b/>
                <w:bCs/>
                <w:noProof/>
                <w:sz w:val="28"/>
                <w:szCs w:val="28"/>
              </w:rPr>
              <w:t>360 feedback</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_Toc39269121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7</w:t>
            </w:r>
            <w:r w:rsidR="00B90E43" w:rsidRPr="00B90E43">
              <w:rPr>
                <w:rFonts w:ascii="Times New Roman" w:hAnsi="Times New Roman" w:cs="Times New Roman"/>
                <w:noProof/>
                <w:webHidden/>
                <w:sz w:val="28"/>
                <w:szCs w:val="28"/>
              </w:rPr>
              <w:fldChar w:fldCharType="end"/>
            </w:r>
          </w:hyperlink>
        </w:p>
        <w:p w14:paraId="0F401757" w14:textId="10E4AD77"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22" w:history="1">
            <w:r w:rsidR="00B90E43" w:rsidRPr="00B90E43">
              <w:rPr>
                <w:rStyle w:val="Hyperlink"/>
                <w:rFonts w:ascii="Times New Roman" w:hAnsi="Times New Roman" w:cs="Times New Roman"/>
                <w:b/>
                <w:bCs/>
                <w:noProof/>
                <w:sz w:val="28"/>
                <w:szCs w:val="28"/>
              </w:rPr>
              <w:t>Appraisal</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_Toc39269122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7</w:t>
            </w:r>
            <w:r w:rsidR="00B90E43" w:rsidRPr="00B90E43">
              <w:rPr>
                <w:rFonts w:ascii="Times New Roman" w:hAnsi="Times New Roman" w:cs="Times New Roman"/>
                <w:noProof/>
                <w:webHidden/>
                <w:sz w:val="28"/>
                <w:szCs w:val="28"/>
              </w:rPr>
              <w:fldChar w:fldCharType="end"/>
            </w:r>
          </w:hyperlink>
        </w:p>
        <w:p w14:paraId="28CC300F" w14:textId="2786EB72"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23" w:history="1">
            <w:r w:rsidR="00B90E43" w:rsidRPr="00B90E43">
              <w:rPr>
                <w:rStyle w:val="Hyperlink"/>
                <w:rFonts w:ascii="Times New Roman" w:hAnsi="Times New Roman" w:cs="Times New Roman"/>
                <w:b/>
                <w:bCs/>
                <w:noProof/>
                <w:sz w:val="28"/>
                <w:szCs w:val="28"/>
              </w:rPr>
              <w:t>Theory</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_Toc39269123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8</w:t>
            </w:r>
            <w:r w:rsidR="00B90E43" w:rsidRPr="00B90E43">
              <w:rPr>
                <w:rFonts w:ascii="Times New Roman" w:hAnsi="Times New Roman" w:cs="Times New Roman"/>
                <w:noProof/>
                <w:webHidden/>
                <w:sz w:val="28"/>
                <w:szCs w:val="28"/>
              </w:rPr>
              <w:fldChar w:fldCharType="end"/>
            </w:r>
          </w:hyperlink>
        </w:p>
        <w:p w14:paraId="3C5C85EB" w14:textId="7755709B" w:rsidR="00B90E43" w:rsidRPr="00B90E43" w:rsidRDefault="00D739D9">
          <w:pPr>
            <w:pStyle w:val="TOC3"/>
            <w:tabs>
              <w:tab w:val="right" w:leader="dot" w:pos="9016"/>
            </w:tabs>
            <w:rPr>
              <w:rFonts w:ascii="Times New Roman" w:eastAsiaTheme="minorEastAsia" w:hAnsi="Times New Roman" w:cs="Times New Roman"/>
              <w:noProof/>
              <w:sz w:val="28"/>
              <w:szCs w:val="28"/>
              <w:lang w:eastAsia="en-GB"/>
            </w:rPr>
          </w:pPr>
          <w:hyperlink w:anchor="_Toc39269124" w:history="1">
            <w:r w:rsidR="00B90E43" w:rsidRPr="00B90E43">
              <w:rPr>
                <w:rStyle w:val="Hyperlink"/>
                <w:rFonts w:ascii="Times New Roman" w:hAnsi="Times New Roman" w:cs="Times New Roman"/>
                <w:b/>
                <w:bCs/>
                <w:noProof/>
                <w:sz w:val="28"/>
                <w:szCs w:val="28"/>
              </w:rPr>
              <w:t>Taylor’s Motivational theory</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_Toc39269124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8</w:t>
            </w:r>
            <w:r w:rsidR="00B90E43" w:rsidRPr="00B90E43">
              <w:rPr>
                <w:rFonts w:ascii="Times New Roman" w:hAnsi="Times New Roman" w:cs="Times New Roman"/>
                <w:noProof/>
                <w:webHidden/>
                <w:sz w:val="28"/>
                <w:szCs w:val="28"/>
              </w:rPr>
              <w:fldChar w:fldCharType="end"/>
            </w:r>
          </w:hyperlink>
        </w:p>
        <w:p w14:paraId="448A5360" w14:textId="5DA0D0A7" w:rsidR="00B90E43" w:rsidRPr="00B90E43" w:rsidRDefault="00D739D9">
          <w:pPr>
            <w:pStyle w:val="TOC3"/>
            <w:tabs>
              <w:tab w:val="right" w:leader="dot" w:pos="9016"/>
            </w:tabs>
            <w:rPr>
              <w:rFonts w:ascii="Times New Roman" w:eastAsiaTheme="minorEastAsia" w:hAnsi="Times New Roman" w:cs="Times New Roman"/>
              <w:noProof/>
              <w:sz w:val="28"/>
              <w:szCs w:val="28"/>
              <w:lang w:eastAsia="en-GB"/>
            </w:rPr>
          </w:pPr>
          <w:hyperlink w:anchor="_Toc39269125" w:history="1">
            <w:r w:rsidR="00B90E43" w:rsidRPr="00B90E43">
              <w:rPr>
                <w:rStyle w:val="Hyperlink"/>
                <w:rFonts w:ascii="Times New Roman" w:hAnsi="Times New Roman" w:cs="Times New Roman"/>
                <w:b/>
                <w:bCs/>
                <w:noProof/>
                <w:sz w:val="28"/>
                <w:szCs w:val="28"/>
              </w:rPr>
              <w:t>The mayo effects</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_Toc39269125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8</w:t>
            </w:r>
            <w:r w:rsidR="00B90E43" w:rsidRPr="00B90E43">
              <w:rPr>
                <w:rFonts w:ascii="Times New Roman" w:hAnsi="Times New Roman" w:cs="Times New Roman"/>
                <w:noProof/>
                <w:webHidden/>
                <w:sz w:val="28"/>
                <w:szCs w:val="28"/>
              </w:rPr>
              <w:fldChar w:fldCharType="end"/>
            </w:r>
          </w:hyperlink>
        </w:p>
        <w:p w14:paraId="09AD5CE6" w14:textId="3088E5CD" w:rsidR="00B90E43" w:rsidRPr="00B90E43" w:rsidRDefault="00D739D9">
          <w:pPr>
            <w:pStyle w:val="TOC3"/>
            <w:tabs>
              <w:tab w:val="right" w:leader="dot" w:pos="9016"/>
            </w:tabs>
            <w:rPr>
              <w:rFonts w:ascii="Times New Roman" w:eastAsiaTheme="minorEastAsia" w:hAnsi="Times New Roman" w:cs="Times New Roman"/>
              <w:noProof/>
              <w:sz w:val="28"/>
              <w:szCs w:val="28"/>
              <w:lang w:eastAsia="en-GB"/>
            </w:rPr>
          </w:pPr>
          <w:hyperlink w:anchor="_Toc39269126" w:history="1">
            <w:r w:rsidR="00B90E43" w:rsidRPr="00B90E43">
              <w:rPr>
                <w:rStyle w:val="Hyperlink"/>
                <w:rFonts w:ascii="Times New Roman" w:hAnsi="Times New Roman" w:cs="Times New Roman"/>
                <w:b/>
                <w:bCs/>
                <w:noProof/>
                <w:sz w:val="28"/>
                <w:szCs w:val="28"/>
              </w:rPr>
              <w:t>Maslow</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_Toc39269126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9</w:t>
            </w:r>
            <w:r w:rsidR="00B90E43" w:rsidRPr="00B90E43">
              <w:rPr>
                <w:rFonts w:ascii="Times New Roman" w:hAnsi="Times New Roman" w:cs="Times New Roman"/>
                <w:noProof/>
                <w:webHidden/>
                <w:sz w:val="28"/>
                <w:szCs w:val="28"/>
              </w:rPr>
              <w:fldChar w:fldCharType="end"/>
            </w:r>
          </w:hyperlink>
        </w:p>
        <w:p w14:paraId="5AD1A0EB" w14:textId="02B11FE2" w:rsidR="00B90E43" w:rsidRPr="00B90E43" w:rsidRDefault="00D739D9">
          <w:pPr>
            <w:pStyle w:val="TOC3"/>
            <w:tabs>
              <w:tab w:val="right" w:leader="dot" w:pos="9016"/>
            </w:tabs>
            <w:rPr>
              <w:rFonts w:ascii="Times New Roman" w:eastAsiaTheme="minorEastAsia" w:hAnsi="Times New Roman" w:cs="Times New Roman"/>
              <w:noProof/>
              <w:sz w:val="28"/>
              <w:szCs w:val="28"/>
              <w:lang w:eastAsia="en-GB"/>
            </w:rPr>
          </w:pPr>
          <w:hyperlink w:anchor="_Toc39269127" w:history="1">
            <w:r w:rsidR="00B90E43" w:rsidRPr="00B90E43">
              <w:rPr>
                <w:rStyle w:val="Hyperlink"/>
                <w:rFonts w:ascii="Times New Roman" w:hAnsi="Times New Roman" w:cs="Times New Roman"/>
                <w:b/>
                <w:bCs/>
                <w:noProof/>
                <w:sz w:val="28"/>
                <w:szCs w:val="28"/>
              </w:rPr>
              <w:t>Herzberg’s theory</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_Toc39269127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10</w:t>
            </w:r>
            <w:r w:rsidR="00B90E43" w:rsidRPr="00B90E43">
              <w:rPr>
                <w:rFonts w:ascii="Times New Roman" w:hAnsi="Times New Roman" w:cs="Times New Roman"/>
                <w:noProof/>
                <w:webHidden/>
                <w:sz w:val="28"/>
                <w:szCs w:val="28"/>
              </w:rPr>
              <w:fldChar w:fldCharType="end"/>
            </w:r>
          </w:hyperlink>
        </w:p>
        <w:p w14:paraId="37174E82" w14:textId="3C95879D"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28" w:history="1">
            <w:r w:rsidR="00B90E43" w:rsidRPr="00B90E43">
              <w:rPr>
                <w:rStyle w:val="Hyperlink"/>
                <w:rFonts w:ascii="Times New Roman" w:hAnsi="Times New Roman" w:cs="Times New Roman"/>
                <w:b/>
                <w:bCs/>
                <w:noProof/>
                <w:sz w:val="28"/>
                <w:szCs w:val="28"/>
              </w:rPr>
              <w:t>Importance of motivation at work and factors that affect motivation at workplace</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_Toc39269128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12</w:t>
            </w:r>
            <w:r w:rsidR="00B90E43" w:rsidRPr="00B90E43">
              <w:rPr>
                <w:rFonts w:ascii="Times New Roman" w:hAnsi="Times New Roman" w:cs="Times New Roman"/>
                <w:noProof/>
                <w:webHidden/>
                <w:sz w:val="28"/>
                <w:szCs w:val="28"/>
              </w:rPr>
              <w:fldChar w:fldCharType="end"/>
            </w:r>
          </w:hyperlink>
        </w:p>
        <w:p w14:paraId="142BA3BA" w14:textId="5321A756" w:rsidR="00B90E43" w:rsidRPr="00B90E43" w:rsidRDefault="00D739D9">
          <w:pPr>
            <w:pStyle w:val="TOC1"/>
            <w:tabs>
              <w:tab w:val="right" w:leader="dot" w:pos="9016"/>
            </w:tabs>
            <w:rPr>
              <w:rFonts w:ascii="Times New Roman" w:eastAsiaTheme="minorEastAsia" w:hAnsi="Times New Roman" w:cs="Times New Roman"/>
              <w:noProof/>
              <w:sz w:val="28"/>
              <w:szCs w:val="28"/>
              <w:lang w:eastAsia="en-GB"/>
            </w:rPr>
          </w:pPr>
          <w:hyperlink w:anchor="_Toc39269129" w:history="1">
            <w:r w:rsidR="00B90E43" w:rsidRPr="00B90E43">
              <w:rPr>
                <w:rStyle w:val="Hyperlink"/>
                <w:rFonts w:ascii="Times New Roman" w:hAnsi="Times New Roman" w:cs="Times New Roman"/>
                <w:b/>
                <w:bCs/>
                <w:noProof/>
                <w:sz w:val="28"/>
                <w:szCs w:val="28"/>
              </w:rPr>
              <w:t>Development needs and career opportunities</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_Toc39269129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12</w:t>
            </w:r>
            <w:r w:rsidR="00B90E43" w:rsidRPr="00B90E43">
              <w:rPr>
                <w:rFonts w:ascii="Times New Roman" w:hAnsi="Times New Roman" w:cs="Times New Roman"/>
                <w:noProof/>
                <w:webHidden/>
                <w:sz w:val="28"/>
                <w:szCs w:val="28"/>
              </w:rPr>
              <w:fldChar w:fldCharType="end"/>
            </w:r>
          </w:hyperlink>
        </w:p>
        <w:p w14:paraId="6934C985" w14:textId="67FB218F" w:rsidR="00B90E43" w:rsidRPr="00B90E43" w:rsidRDefault="00D739D9">
          <w:pPr>
            <w:pStyle w:val="TOC2"/>
            <w:tabs>
              <w:tab w:val="right" w:leader="dot" w:pos="9016"/>
            </w:tabs>
            <w:rPr>
              <w:rFonts w:ascii="Times New Roman" w:eastAsiaTheme="minorEastAsia" w:hAnsi="Times New Roman" w:cs="Times New Roman"/>
              <w:noProof/>
              <w:sz w:val="28"/>
              <w:szCs w:val="28"/>
              <w:lang w:eastAsia="en-GB"/>
            </w:rPr>
          </w:pPr>
          <w:hyperlink w:anchor="_Toc39269130" w:history="1">
            <w:r w:rsidR="00B90E43" w:rsidRPr="00B90E43">
              <w:rPr>
                <w:rStyle w:val="Hyperlink"/>
                <w:rFonts w:ascii="Times New Roman" w:hAnsi="Times New Roman" w:cs="Times New Roman"/>
                <w:b/>
                <w:bCs/>
                <w:noProof/>
                <w:sz w:val="28"/>
                <w:szCs w:val="28"/>
              </w:rPr>
              <w:t>Personal development plan (PDP)</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_Toc39269130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12</w:t>
            </w:r>
            <w:r w:rsidR="00B90E43" w:rsidRPr="00B90E43">
              <w:rPr>
                <w:rFonts w:ascii="Times New Roman" w:hAnsi="Times New Roman" w:cs="Times New Roman"/>
                <w:noProof/>
                <w:webHidden/>
                <w:sz w:val="28"/>
                <w:szCs w:val="28"/>
              </w:rPr>
              <w:fldChar w:fldCharType="end"/>
            </w:r>
          </w:hyperlink>
        </w:p>
        <w:p w14:paraId="2923E0F0" w14:textId="60DBBA5C" w:rsidR="00B90E43" w:rsidRPr="00B90E43" w:rsidRDefault="00D739D9">
          <w:pPr>
            <w:pStyle w:val="TOC1"/>
            <w:tabs>
              <w:tab w:val="right" w:leader="dot" w:pos="9016"/>
            </w:tabs>
            <w:rPr>
              <w:rFonts w:ascii="Times New Roman" w:eastAsiaTheme="minorEastAsia" w:hAnsi="Times New Roman" w:cs="Times New Roman"/>
              <w:noProof/>
              <w:sz w:val="28"/>
              <w:szCs w:val="28"/>
              <w:lang w:eastAsia="en-GB"/>
            </w:rPr>
          </w:pPr>
          <w:hyperlink w:anchor="_Toc39269131" w:history="1">
            <w:r w:rsidR="00B90E43" w:rsidRPr="00B90E43">
              <w:rPr>
                <w:rStyle w:val="Hyperlink"/>
                <w:rFonts w:ascii="Times New Roman" w:hAnsi="Times New Roman" w:cs="Times New Roman"/>
                <w:b/>
                <w:bCs/>
                <w:noProof/>
                <w:sz w:val="28"/>
                <w:szCs w:val="28"/>
              </w:rPr>
              <w:t>Conclusion</w:t>
            </w:r>
            <w:r w:rsidR="00B90E43" w:rsidRPr="00B90E43">
              <w:rPr>
                <w:rFonts w:ascii="Times New Roman" w:hAnsi="Times New Roman" w:cs="Times New Roman"/>
                <w:noProof/>
                <w:webHidden/>
                <w:sz w:val="28"/>
                <w:szCs w:val="28"/>
              </w:rPr>
              <w:tab/>
            </w:r>
            <w:r w:rsidR="00B90E43" w:rsidRPr="00B90E43">
              <w:rPr>
                <w:rFonts w:ascii="Times New Roman" w:hAnsi="Times New Roman" w:cs="Times New Roman"/>
                <w:noProof/>
                <w:webHidden/>
                <w:sz w:val="28"/>
                <w:szCs w:val="28"/>
              </w:rPr>
              <w:fldChar w:fldCharType="begin"/>
            </w:r>
            <w:r w:rsidR="00B90E43" w:rsidRPr="00B90E43">
              <w:rPr>
                <w:rFonts w:ascii="Times New Roman" w:hAnsi="Times New Roman" w:cs="Times New Roman"/>
                <w:noProof/>
                <w:webHidden/>
                <w:sz w:val="28"/>
                <w:szCs w:val="28"/>
              </w:rPr>
              <w:instrText xml:space="preserve"> PAGEREF _Toc39269131 \h </w:instrText>
            </w:r>
            <w:r w:rsidR="00B90E43" w:rsidRPr="00B90E43">
              <w:rPr>
                <w:rFonts w:ascii="Times New Roman" w:hAnsi="Times New Roman" w:cs="Times New Roman"/>
                <w:noProof/>
                <w:webHidden/>
                <w:sz w:val="28"/>
                <w:szCs w:val="28"/>
              </w:rPr>
            </w:r>
            <w:r w:rsidR="00B90E43" w:rsidRPr="00B90E43">
              <w:rPr>
                <w:rFonts w:ascii="Times New Roman" w:hAnsi="Times New Roman" w:cs="Times New Roman"/>
                <w:noProof/>
                <w:webHidden/>
                <w:sz w:val="28"/>
                <w:szCs w:val="28"/>
              </w:rPr>
              <w:fldChar w:fldCharType="separate"/>
            </w:r>
            <w:r w:rsidR="00B90E43" w:rsidRPr="00B90E43">
              <w:rPr>
                <w:rFonts w:ascii="Times New Roman" w:hAnsi="Times New Roman" w:cs="Times New Roman"/>
                <w:noProof/>
                <w:webHidden/>
                <w:sz w:val="28"/>
                <w:szCs w:val="28"/>
              </w:rPr>
              <w:t>16</w:t>
            </w:r>
            <w:r w:rsidR="00B90E43" w:rsidRPr="00B90E43">
              <w:rPr>
                <w:rFonts w:ascii="Times New Roman" w:hAnsi="Times New Roman" w:cs="Times New Roman"/>
                <w:noProof/>
                <w:webHidden/>
                <w:sz w:val="28"/>
                <w:szCs w:val="28"/>
              </w:rPr>
              <w:fldChar w:fldCharType="end"/>
            </w:r>
          </w:hyperlink>
        </w:p>
        <w:p w14:paraId="6079270F" w14:textId="7092FE31" w:rsidR="00B90E43" w:rsidRPr="00B90E43" w:rsidRDefault="00D739D9">
          <w:pPr>
            <w:pStyle w:val="TOC1"/>
            <w:tabs>
              <w:tab w:val="right" w:leader="dot" w:pos="9016"/>
            </w:tabs>
            <w:rPr>
              <w:rFonts w:eastAsiaTheme="minorEastAsia"/>
              <w:noProof/>
              <w:sz w:val="28"/>
              <w:szCs w:val="28"/>
              <w:lang w:eastAsia="en-GB"/>
            </w:rPr>
          </w:pPr>
          <w:hyperlink w:anchor="_Toc39269132" w:history="1">
            <w:r w:rsidR="00B90E43" w:rsidRPr="00B90E43">
              <w:rPr>
                <w:rStyle w:val="Hyperlink"/>
                <w:rFonts w:ascii="Times New Roman" w:hAnsi="Times New Roman" w:cs="Times New Roman"/>
                <w:b/>
                <w:bCs/>
                <w:noProof/>
                <w:sz w:val="28"/>
                <w:szCs w:val="28"/>
              </w:rPr>
              <w:t>Recommendation</w:t>
            </w:r>
            <w:r w:rsidR="00B90E43" w:rsidRPr="00B90E43">
              <w:rPr>
                <w:noProof/>
                <w:webHidden/>
                <w:sz w:val="28"/>
                <w:szCs w:val="28"/>
              </w:rPr>
              <w:tab/>
            </w:r>
            <w:r w:rsidR="00B90E43" w:rsidRPr="00B90E43">
              <w:rPr>
                <w:noProof/>
                <w:webHidden/>
                <w:sz w:val="28"/>
                <w:szCs w:val="28"/>
              </w:rPr>
              <w:fldChar w:fldCharType="begin"/>
            </w:r>
            <w:r w:rsidR="00B90E43" w:rsidRPr="00B90E43">
              <w:rPr>
                <w:noProof/>
                <w:webHidden/>
                <w:sz w:val="28"/>
                <w:szCs w:val="28"/>
              </w:rPr>
              <w:instrText xml:space="preserve"> PAGEREF _Toc39269132 \h </w:instrText>
            </w:r>
            <w:r w:rsidR="00B90E43" w:rsidRPr="00B90E43">
              <w:rPr>
                <w:noProof/>
                <w:webHidden/>
                <w:sz w:val="28"/>
                <w:szCs w:val="28"/>
              </w:rPr>
            </w:r>
            <w:r w:rsidR="00B90E43" w:rsidRPr="00B90E43">
              <w:rPr>
                <w:noProof/>
                <w:webHidden/>
                <w:sz w:val="28"/>
                <w:szCs w:val="28"/>
              </w:rPr>
              <w:fldChar w:fldCharType="separate"/>
            </w:r>
            <w:r w:rsidR="00B90E43" w:rsidRPr="00B90E43">
              <w:rPr>
                <w:noProof/>
                <w:webHidden/>
                <w:sz w:val="28"/>
                <w:szCs w:val="28"/>
              </w:rPr>
              <w:t>17</w:t>
            </w:r>
            <w:r w:rsidR="00B90E43" w:rsidRPr="00B90E43">
              <w:rPr>
                <w:noProof/>
                <w:webHidden/>
                <w:sz w:val="28"/>
                <w:szCs w:val="28"/>
              </w:rPr>
              <w:fldChar w:fldCharType="end"/>
            </w:r>
          </w:hyperlink>
        </w:p>
        <w:p w14:paraId="22DC5C6B" w14:textId="548FA283" w:rsidR="00B90E43" w:rsidRPr="00B90E43" w:rsidRDefault="00D739D9">
          <w:pPr>
            <w:pStyle w:val="TOC1"/>
            <w:tabs>
              <w:tab w:val="right" w:leader="dot" w:pos="9016"/>
            </w:tabs>
            <w:rPr>
              <w:rFonts w:eastAsiaTheme="minorEastAsia"/>
              <w:noProof/>
              <w:sz w:val="28"/>
              <w:szCs w:val="28"/>
              <w:lang w:eastAsia="en-GB"/>
            </w:rPr>
          </w:pPr>
          <w:hyperlink w:anchor="_Toc39269133" w:history="1">
            <w:r w:rsidR="00B90E43" w:rsidRPr="00B90E43">
              <w:rPr>
                <w:rStyle w:val="Hyperlink"/>
                <w:rFonts w:ascii="Times New Roman" w:hAnsi="Times New Roman" w:cs="Times New Roman"/>
                <w:b/>
                <w:bCs/>
                <w:noProof/>
                <w:sz w:val="28"/>
                <w:szCs w:val="28"/>
              </w:rPr>
              <w:t>References</w:t>
            </w:r>
            <w:r w:rsidR="00B90E43" w:rsidRPr="00B90E43">
              <w:rPr>
                <w:noProof/>
                <w:webHidden/>
                <w:sz w:val="28"/>
                <w:szCs w:val="28"/>
              </w:rPr>
              <w:tab/>
            </w:r>
            <w:r w:rsidR="00B90E43" w:rsidRPr="00B90E43">
              <w:rPr>
                <w:noProof/>
                <w:webHidden/>
                <w:sz w:val="28"/>
                <w:szCs w:val="28"/>
              </w:rPr>
              <w:fldChar w:fldCharType="begin"/>
            </w:r>
            <w:r w:rsidR="00B90E43" w:rsidRPr="00B90E43">
              <w:rPr>
                <w:noProof/>
                <w:webHidden/>
                <w:sz w:val="28"/>
                <w:szCs w:val="28"/>
              </w:rPr>
              <w:instrText xml:space="preserve"> PAGEREF _Toc39269133 \h </w:instrText>
            </w:r>
            <w:r w:rsidR="00B90E43" w:rsidRPr="00B90E43">
              <w:rPr>
                <w:noProof/>
                <w:webHidden/>
                <w:sz w:val="28"/>
                <w:szCs w:val="28"/>
              </w:rPr>
            </w:r>
            <w:r w:rsidR="00B90E43" w:rsidRPr="00B90E43">
              <w:rPr>
                <w:noProof/>
                <w:webHidden/>
                <w:sz w:val="28"/>
                <w:szCs w:val="28"/>
              </w:rPr>
              <w:fldChar w:fldCharType="separate"/>
            </w:r>
            <w:r w:rsidR="00B90E43" w:rsidRPr="00B90E43">
              <w:rPr>
                <w:noProof/>
                <w:webHidden/>
                <w:sz w:val="28"/>
                <w:szCs w:val="28"/>
              </w:rPr>
              <w:t>17</w:t>
            </w:r>
            <w:r w:rsidR="00B90E43" w:rsidRPr="00B90E43">
              <w:rPr>
                <w:noProof/>
                <w:webHidden/>
                <w:sz w:val="28"/>
                <w:szCs w:val="28"/>
              </w:rPr>
              <w:fldChar w:fldCharType="end"/>
            </w:r>
          </w:hyperlink>
        </w:p>
        <w:p w14:paraId="2B84A502" w14:textId="7AD232E9" w:rsidR="000B6A93" w:rsidRPr="003A450E" w:rsidRDefault="000B6A93" w:rsidP="003A450E">
          <w:pPr>
            <w:rPr>
              <w:sz w:val="28"/>
              <w:szCs w:val="28"/>
            </w:rPr>
          </w:pPr>
          <w:r w:rsidRPr="000B6A93">
            <w:rPr>
              <w:b/>
              <w:bCs/>
              <w:noProof/>
              <w:sz w:val="28"/>
              <w:szCs w:val="28"/>
            </w:rPr>
            <w:fldChar w:fldCharType="end"/>
          </w:r>
        </w:p>
      </w:sdtContent>
    </w:sdt>
    <w:p w14:paraId="11BB5E72" w14:textId="77777777" w:rsidR="000B6A93" w:rsidRDefault="000B6A93" w:rsidP="001D2C0B">
      <w:pPr>
        <w:pStyle w:val="Heading1"/>
        <w:rPr>
          <w:rFonts w:ascii="Times New Roman" w:hAnsi="Times New Roman" w:cs="Times New Roman"/>
          <w:b/>
          <w:bCs/>
          <w:color w:val="auto"/>
        </w:rPr>
      </w:pPr>
    </w:p>
    <w:p w14:paraId="41C3830E" w14:textId="77777777" w:rsidR="000B6A93" w:rsidRDefault="000B6A93" w:rsidP="001D2C0B">
      <w:pPr>
        <w:pStyle w:val="Heading1"/>
        <w:rPr>
          <w:rFonts w:ascii="Times New Roman" w:hAnsi="Times New Roman" w:cs="Times New Roman"/>
          <w:b/>
          <w:bCs/>
          <w:color w:val="auto"/>
        </w:rPr>
      </w:pPr>
    </w:p>
    <w:p w14:paraId="5D41EC19" w14:textId="77777777" w:rsidR="000B6A93" w:rsidRDefault="000B6A93" w:rsidP="001D2C0B">
      <w:pPr>
        <w:pStyle w:val="Heading1"/>
        <w:rPr>
          <w:rFonts w:ascii="Times New Roman" w:hAnsi="Times New Roman" w:cs="Times New Roman"/>
          <w:b/>
          <w:bCs/>
          <w:color w:val="auto"/>
        </w:rPr>
      </w:pPr>
    </w:p>
    <w:p w14:paraId="1AD2D64D" w14:textId="77777777" w:rsidR="000B6A93" w:rsidRDefault="000B6A93" w:rsidP="001D2C0B">
      <w:pPr>
        <w:pStyle w:val="Heading1"/>
        <w:rPr>
          <w:rFonts w:ascii="Times New Roman" w:hAnsi="Times New Roman" w:cs="Times New Roman"/>
          <w:b/>
          <w:bCs/>
          <w:color w:val="auto"/>
        </w:rPr>
        <w:sectPr w:rsidR="000B6A93">
          <w:footerReference w:type="default" r:id="rId9"/>
          <w:pgSz w:w="11906" w:h="16838"/>
          <w:pgMar w:top="1440" w:right="1440" w:bottom="1440" w:left="1440" w:header="708" w:footer="708" w:gutter="0"/>
          <w:cols w:space="708"/>
          <w:docGrid w:linePitch="360"/>
        </w:sectPr>
      </w:pPr>
    </w:p>
    <w:p w14:paraId="644EDB1D" w14:textId="764B9518" w:rsidR="0028447D" w:rsidRPr="001D2C0B" w:rsidRDefault="008A0CB0" w:rsidP="001D2C0B">
      <w:pPr>
        <w:pStyle w:val="Heading1"/>
        <w:rPr>
          <w:rFonts w:ascii="Times New Roman" w:hAnsi="Times New Roman" w:cs="Times New Roman"/>
          <w:b/>
          <w:bCs/>
          <w:color w:val="auto"/>
        </w:rPr>
      </w:pPr>
      <w:bookmarkStart w:id="0" w:name="_Toc39269111"/>
      <w:r>
        <w:rPr>
          <w:rFonts w:ascii="Times New Roman" w:hAnsi="Times New Roman" w:cs="Times New Roman"/>
          <w:b/>
          <w:bCs/>
          <w:color w:val="auto"/>
        </w:rPr>
        <w:lastRenderedPageBreak/>
        <w:t>Executive s</w:t>
      </w:r>
      <w:r w:rsidR="0028447D" w:rsidRPr="001D2C0B">
        <w:rPr>
          <w:rFonts w:ascii="Times New Roman" w:hAnsi="Times New Roman" w:cs="Times New Roman"/>
          <w:b/>
          <w:bCs/>
          <w:color w:val="auto"/>
        </w:rPr>
        <w:t>ummary</w:t>
      </w:r>
      <w:bookmarkEnd w:id="0"/>
    </w:p>
    <w:p w14:paraId="7DD2106C" w14:textId="5FDD4F5D" w:rsidR="00FE077E" w:rsidRPr="0043340E" w:rsidRDefault="0043340E" w:rsidP="00DB4A2F">
      <w:pPr>
        <w:spacing w:line="360" w:lineRule="auto"/>
        <w:jc w:val="both"/>
        <w:rPr>
          <w:rFonts w:ascii="Times New Roman" w:hAnsi="Times New Roman" w:cs="Times New Roman"/>
          <w:sz w:val="24"/>
          <w:szCs w:val="24"/>
        </w:rPr>
      </w:pPr>
      <w:r w:rsidRPr="0043340E">
        <w:rPr>
          <w:rFonts w:ascii="Times New Roman" w:hAnsi="Times New Roman" w:cs="Times New Roman"/>
          <w:sz w:val="24"/>
          <w:szCs w:val="24"/>
        </w:rPr>
        <w:t xml:space="preserve"> The goal of this paper is to examine how incentives impact workers and the company, and how companies choose to educate their staff about the types of benefits available.</w:t>
      </w:r>
      <w:r w:rsidRPr="0043340E">
        <w:rPr>
          <w:rFonts w:ascii="Times New Roman" w:hAnsi="Times New Roman" w:cs="Times New Roman"/>
          <w:bCs/>
          <w:sz w:val="24"/>
          <w:szCs w:val="24"/>
        </w:rPr>
        <w:t xml:space="preserve"> The</w:t>
      </w:r>
      <w:r w:rsidR="00FE077E" w:rsidRPr="0043340E">
        <w:rPr>
          <w:rFonts w:ascii="Times New Roman" w:hAnsi="Times New Roman" w:cs="Times New Roman"/>
          <w:bCs/>
          <w:sz w:val="24"/>
          <w:szCs w:val="24"/>
        </w:rPr>
        <w:t xml:space="preserve"> main aim is to analysed </w:t>
      </w:r>
      <w:r w:rsidR="00DB4A2F" w:rsidRPr="0043340E">
        <w:rPr>
          <w:rFonts w:ascii="Times New Roman" w:hAnsi="Times New Roman" w:cs="Times New Roman"/>
          <w:bCs/>
          <w:sz w:val="24"/>
          <w:szCs w:val="24"/>
        </w:rPr>
        <w:t xml:space="preserve">developing relationship at </w:t>
      </w:r>
      <w:r w:rsidRPr="0043340E">
        <w:rPr>
          <w:rFonts w:ascii="Times New Roman" w:hAnsi="Times New Roman" w:cs="Times New Roman"/>
          <w:bCs/>
          <w:sz w:val="24"/>
          <w:szCs w:val="24"/>
        </w:rPr>
        <w:t>Marks Spencer</w:t>
      </w:r>
      <w:r w:rsidR="00FE077E" w:rsidRPr="0043340E">
        <w:rPr>
          <w:rFonts w:ascii="Times New Roman" w:hAnsi="Times New Roman" w:cs="Times New Roman"/>
          <w:bCs/>
          <w:sz w:val="24"/>
          <w:szCs w:val="24"/>
        </w:rPr>
        <w:t xml:space="preserve"> as an</w:t>
      </w:r>
      <w:r w:rsidR="00FE077E" w:rsidRPr="00DB4A2F">
        <w:rPr>
          <w:rFonts w:ascii="Times New Roman" w:hAnsi="Times New Roman" w:cs="Times New Roman"/>
          <w:bCs/>
          <w:sz w:val="24"/>
          <w:szCs w:val="24"/>
        </w:rPr>
        <w:t xml:space="preserve"> organisation</w:t>
      </w:r>
      <w:r w:rsidR="00DB4A2F" w:rsidRPr="00DB4A2F">
        <w:rPr>
          <w:rFonts w:ascii="Times New Roman" w:hAnsi="Times New Roman" w:cs="Times New Roman"/>
          <w:bCs/>
          <w:sz w:val="24"/>
          <w:szCs w:val="24"/>
        </w:rPr>
        <w:t xml:space="preserve">. The work will be </w:t>
      </w:r>
      <w:r w:rsidRPr="00DB4A2F">
        <w:rPr>
          <w:rFonts w:ascii="Times New Roman" w:hAnsi="Times New Roman" w:cs="Times New Roman"/>
          <w:bCs/>
          <w:sz w:val="24"/>
          <w:szCs w:val="24"/>
        </w:rPr>
        <w:t>split</w:t>
      </w:r>
      <w:r w:rsidR="00DB4A2F" w:rsidRPr="00DB4A2F">
        <w:rPr>
          <w:rFonts w:ascii="Times New Roman" w:hAnsi="Times New Roman" w:cs="Times New Roman"/>
          <w:bCs/>
          <w:sz w:val="24"/>
          <w:szCs w:val="24"/>
        </w:rPr>
        <w:t xml:space="preserve"> in 5 parts. First introduction, then in </w:t>
      </w:r>
      <w:r w:rsidRPr="00DB4A2F">
        <w:rPr>
          <w:rFonts w:ascii="Times New Roman" w:hAnsi="Times New Roman" w:cs="Times New Roman"/>
          <w:bCs/>
          <w:sz w:val="24"/>
          <w:szCs w:val="24"/>
        </w:rPr>
        <w:t>the main</w:t>
      </w:r>
      <w:r w:rsidR="00DB4A2F" w:rsidRPr="00DB4A2F">
        <w:rPr>
          <w:rFonts w:ascii="Times New Roman" w:hAnsi="Times New Roman" w:cs="Times New Roman"/>
          <w:bCs/>
          <w:sz w:val="24"/>
          <w:szCs w:val="24"/>
        </w:rPr>
        <w:t xml:space="preserve"> body it will be</w:t>
      </w:r>
      <w:r w:rsidR="00FE077E" w:rsidRPr="00DB4A2F">
        <w:rPr>
          <w:rFonts w:ascii="Times New Roman" w:hAnsi="Times New Roman" w:cs="Times New Roman"/>
          <w:bCs/>
          <w:sz w:val="24"/>
          <w:szCs w:val="24"/>
        </w:rPr>
        <w:t xml:space="preserve"> critical </w:t>
      </w:r>
      <w:r w:rsidRPr="00DB4A2F">
        <w:rPr>
          <w:rFonts w:ascii="Times New Roman" w:hAnsi="Times New Roman" w:cs="Times New Roman"/>
          <w:bCs/>
          <w:sz w:val="24"/>
          <w:szCs w:val="24"/>
        </w:rPr>
        <w:t>assets</w:t>
      </w:r>
      <w:r w:rsidR="00FE077E" w:rsidRPr="00DB4A2F">
        <w:rPr>
          <w:rFonts w:ascii="Times New Roman" w:hAnsi="Times New Roman" w:cs="Times New Roman"/>
          <w:bCs/>
          <w:sz w:val="24"/>
          <w:szCs w:val="24"/>
        </w:rPr>
        <w:t xml:space="preserve"> of the potential benefits of </w:t>
      </w:r>
      <w:r w:rsidRPr="00DB4A2F">
        <w:rPr>
          <w:rFonts w:ascii="Times New Roman" w:hAnsi="Times New Roman" w:cs="Times New Roman"/>
          <w:bCs/>
          <w:sz w:val="24"/>
          <w:szCs w:val="24"/>
        </w:rPr>
        <w:t>Marks spencer</w:t>
      </w:r>
      <w:r w:rsidR="00FE077E" w:rsidRPr="00DB4A2F">
        <w:rPr>
          <w:rFonts w:ascii="Times New Roman" w:hAnsi="Times New Roman" w:cs="Times New Roman"/>
          <w:bCs/>
          <w:sz w:val="24"/>
          <w:szCs w:val="24"/>
          <w:u w:val="single"/>
        </w:rPr>
        <w:t xml:space="preserve"> </w:t>
      </w:r>
      <w:r w:rsidR="00FE077E" w:rsidRPr="00DB4A2F">
        <w:rPr>
          <w:rFonts w:ascii="Times New Roman" w:hAnsi="Times New Roman" w:cs="Times New Roman"/>
          <w:bCs/>
          <w:sz w:val="24"/>
          <w:szCs w:val="24"/>
        </w:rPr>
        <w:t>and the individual of personally developing individuals in the workplace.</w:t>
      </w:r>
      <w:r w:rsidR="00DB4A2F" w:rsidRPr="00DB4A2F">
        <w:rPr>
          <w:rFonts w:ascii="Times New Roman" w:hAnsi="Times New Roman" w:cs="Times New Roman"/>
          <w:bCs/>
          <w:sz w:val="24"/>
          <w:szCs w:val="24"/>
        </w:rPr>
        <w:t xml:space="preserve"> </w:t>
      </w:r>
      <w:r w:rsidRPr="00DB4A2F">
        <w:rPr>
          <w:rFonts w:ascii="Times New Roman" w:hAnsi="Times New Roman" w:cs="Times New Roman"/>
          <w:bCs/>
          <w:sz w:val="24"/>
          <w:szCs w:val="24"/>
        </w:rPr>
        <w:t>Also,</w:t>
      </w:r>
      <w:r w:rsidR="00DB4A2F" w:rsidRPr="00DB4A2F">
        <w:rPr>
          <w:rFonts w:ascii="Times New Roman" w:hAnsi="Times New Roman" w:cs="Times New Roman"/>
          <w:bCs/>
          <w:sz w:val="24"/>
          <w:szCs w:val="24"/>
        </w:rPr>
        <w:t xml:space="preserve"> it will be c</w:t>
      </w:r>
      <w:r w:rsidR="00FE077E" w:rsidRPr="00DB4A2F">
        <w:rPr>
          <w:rFonts w:ascii="Times New Roman" w:hAnsi="Times New Roman" w:cs="Times New Roman"/>
          <w:bCs/>
          <w:sz w:val="24"/>
          <w:szCs w:val="24"/>
        </w:rPr>
        <w:t xml:space="preserve">ritically </w:t>
      </w:r>
      <w:r w:rsidRPr="00DB4A2F">
        <w:rPr>
          <w:rFonts w:ascii="Times New Roman" w:hAnsi="Times New Roman" w:cs="Times New Roman"/>
          <w:bCs/>
          <w:sz w:val="24"/>
          <w:szCs w:val="24"/>
        </w:rPr>
        <w:t>evaluating</w:t>
      </w:r>
      <w:r w:rsidR="00FE077E" w:rsidRPr="00DB4A2F">
        <w:rPr>
          <w:rFonts w:ascii="Times New Roman" w:hAnsi="Times New Roman" w:cs="Times New Roman"/>
          <w:bCs/>
          <w:sz w:val="24"/>
          <w:szCs w:val="24"/>
        </w:rPr>
        <w:t xml:space="preserve"> development vehicles available to </w:t>
      </w:r>
      <w:r w:rsidR="00DB4A2F" w:rsidRPr="00DB4A2F">
        <w:rPr>
          <w:rFonts w:ascii="Times New Roman" w:hAnsi="Times New Roman" w:cs="Times New Roman"/>
          <w:bCs/>
          <w:sz w:val="24"/>
          <w:szCs w:val="24"/>
        </w:rPr>
        <w:t>the</w:t>
      </w:r>
      <w:r w:rsidR="00FE077E" w:rsidRPr="00DB4A2F">
        <w:rPr>
          <w:rFonts w:ascii="Times New Roman" w:hAnsi="Times New Roman" w:cs="Times New Roman"/>
          <w:bCs/>
          <w:sz w:val="24"/>
          <w:szCs w:val="24"/>
        </w:rPr>
        <w:t xml:space="preserve"> organisation and</w:t>
      </w:r>
      <w:r w:rsidR="00DB4A2F" w:rsidRPr="00DB4A2F">
        <w:rPr>
          <w:rFonts w:ascii="Times New Roman" w:hAnsi="Times New Roman" w:cs="Times New Roman"/>
          <w:bCs/>
          <w:sz w:val="24"/>
          <w:szCs w:val="24"/>
        </w:rPr>
        <w:t xml:space="preserve"> </w:t>
      </w:r>
      <w:r w:rsidR="00FE077E" w:rsidRPr="00DB4A2F">
        <w:rPr>
          <w:rFonts w:ascii="Times New Roman" w:hAnsi="Times New Roman" w:cs="Times New Roman"/>
          <w:bCs/>
          <w:sz w:val="24"/>
          <w:szCs w:val="24"/>
        </w:rPr>
        <w:t>development needs of the individual.</w:t>
      </w:r>
      <w:r w:rsidR="00DB4A2F" w:rsidRPr="00DB4A2F">
        <w:rPr>
          <w:rFonts w:ascii="Times New Roman" w:hAnsi="Times New Roman" w:cs="Times New Roman"/>
          <w:bCs/>
          <w:sz w:val="24"/>
          <w:szCs w:val="24"/>
        </w:rPr>
        <w:t xml:space="preserve"> </w:t>
      </w:r>
      <w:r w:rsidRPr="00DB4A2F">
        <w:rPr>
          <w:rFonts w:ascii="Times New Roman" w:hAnsi="Times New Roman" w:cs="Times New Roman"/>
          <w:bCs/>
          <w:sz w:val="24"/>
          <w:szCs w:val="24"/>
        </w:rPr>
        <w:t>Moreover,</w:t>
      </w:r>
      <w:r w:rsidR="00DB4A2F" w:rsidRPr="00DB4A2F">
        <w:rPr>
          <w:rFonts w:ascii="Times New Roman" w:hAnsi="Times New Roman" w:cs="Times New Roman"/>
          <w:bCs/>
          <w:sz w:val="24"/>
          <w:szCs w:val="24"/>
        </w:rPr>
        <w:t xml:space="preserve"> it will be </w:t>
      </w:r>
      <w:r w:rsidRPr="00DB4A2F">
        <w:rPr>
          <w:rFonts w:ascii="Times New Roman" w:hAnsi="Times New Roman" w:cs="Times New Roman"/>
          <w:bCs/>
          <w:sz w:val="24"/>
          <w:szCs w:val="24"/>
        </w:rPr>
        <w:t>developing</w:t>
      </w:r>
      <w:r w:rsidR="00FE077E" w:rsidRPr="00DB4A2F">
        <w:rPr>
          <w:rFonts w:ascii="Times New Roman" w:hAnsi="Times New Roman" w:cs="Times New Roman"/>
          <w:bCs/>
          <w:sz w:val="24"/>
          <w:szCs w:val="24"/>
        </w:rPr>
        <w:t xml:space="preserve"> a plan to meet the identified development needs and expectations of an individual.</w:t>
      </w:r>
      <w:r w:rsidR="00DB4A2F" w:rsidRPr="00DB4A2F">
        <w:rPr>
          <w:rFonts w:ascii="Times New Roman" w:hAnsi="Times New Roman" w:cs="Times New Roman"/>
          <w:bCs/>
          <w:sz w:val="24"/>
          <w:szCs w:val="24"/>
        </w:rPr>
        <w:t xml:space="preserve"> Of the and it will be conclusion.</w:t>
      </w:r>
    </w:p>
    <w:p w14:paraId="68B53FCF" w14:textId="7ECD0C8C" w:rsidR="00FE077E" w:rsidRDefault="00FE077E" w:rsidP="00C21CC3">
      <w:pPr>
        <w:rPr>
          <w:rFonts w:ascii="Arial" w:hAnsi="Arial" w:cs="Arial"/>
          <w:b/>
        </w:rPr>
      </w:pPr>
    </w:p>
    <w:p w14:paraId="19CA4FE8" w14:textId="12A25890" w:rsidR="00741F90" w:rsidRDefault="0028447D" w:rsidP="000C7C7C">
      <w:pPr>
        <w:pStyle w:val="Heading1"/>
        <w:rPr>
          <w:rFonts w:ascii="Times New Roman" w:hAnsi="Times New Roman" w:cs="Times New Roman"/>
          <w:b/>
          <w:bCs/>
          <w:color w:val="auto"/>
        </w:rPr>
      </w:pPr>
      <w:bookmarkStart w:id="1" w:name="_Toc39269112"/>
      <w:r w:rsidRPr="001D2C0B">
        <w:rPr>
          <w:rFonts w:ascii="Times New Roman" w:hAnsi="Times New Roman" w:cs="Times New Roman"/>
          <w:b/>
          <w:bCs/>
          <w:color w:val="auto"/>
        </w:rPr>
        <w:t>Introduction</w:t>
      </w:r>
      <w:bookmarkEnd w:id="1"/>
    </w:p>
    <w:p w14:paraId="6F15FC71" w14:textId="0EFCD1DF" w:rsidR="00A72366" w:rsidRPr="00D63EBC" w:rsidRDefault="004D6CA0" w:rsidP="00D63EBC">
      <w:pPr>
        <w:spacing w:line="360" w:lineRule="auto"/>
        <w:jc w:val="both"/>
        <w:rPr>
          <w:rFonts w:ascii="Times New Roman" w:hAnsi="Times New Roman" w:cs="Times New Roman"/>
          <w:sz w:val="24"/>
          <w:szCs w:val="24"/>
        </w:rPr>
      </w:pPr>
      <w:r w:rsidRPr="004D6CA0">
        <w:rPr>
          <w:rFonts w:ascii="Times New Roman" w:hAnsi="Times New Roman" w:cs="Times New Roman"/>
          <w:sz w:val="24"/>
          <w:szCs w:val="24"/>
        </w:rPr>
        <w:t xml:space="preserve">As companies aspire to succeed in the global market, distinction </w:t>
      </w:r>
      <w:r w:rsidR="00C15D5E" w:rsidRPr="004D6CA0">
        <w:rPr>
          <w:rFonts w:ascii="Times New Roman" w:hAnsi="Times New Roman" w:cs="Times New Roman"/>
          <w:sz w:val="24"/>
          <w:szCs w:val="24"/>
        </w:rPr>
        <w:t>based on</w:t>
      </w:r>
      <w:r w:rsidRPr="004D6CA0">
        <w:rPr>
          <w:rFonts w:ascii="Times New Roman" w:hAnsi="Times New Roman" w:cs="Times New Roman"/>
          <w:sz w:val="24"/>
          <w:szCs w:val="24"/>
        </w:rPr>
        <w:t xml:space="preserve"> expertise, awareness and morale of their employees is increasingly necessary. </w:t>
      </w:r>
      <w:r w:rsidR="006955D0" w:rsidRPr="004D6CA0">
        <w:rPr>
          <w:rFonts w:ascii="Times New Roman" w:hAnsi="Times New Roman" w:cs="Times New Roman"/>
          <w:sz w:val="24"/>
          <w:szCs w:val="24"/>
        </w:rPr>
        <w:t>A great organization has a great culture and Human resources (HR) department</w:t>
      </w:r>
      <w:r w:rsidRPr="004D6CA0">
        <w:rPr>
          <w:rFonts w:ascii="Times New Roman" w:hAnsi="Times New Roman" w:cs="Times New Roman"/>
          <w:sz w:val="24"/>
          <w:szCs w:val="24"/>
        </w:rPr>
        <w:t xml:space="preserve"> as those a key for successful and beneficial to individual and to whole organization.</w:t>
      </w:r>
      <w:r w:rsidRPr="004D6CA0">
        <w:t xml:space="preserve"> </w:t>
      </w:r>
      <w:r w:rsidRPr="004D6CA0">
        <w:rPr>
          <w:rFonts w:ascii="Times New Roman" w:hAnsi="Times New Roman" w:cs="Times New Roman"/>
          <w:sz w:val="24"/>
          <w:szCs w:val="24"/>
        </w:rPr>
        <w:t>A successful HR team is important to an employee-oriented, efficient workforce where workers feel energised and committed.</w:t>
      </w:r>
      <w:r>
        <w:rPr>
          <w:rFonts w:ascii="Times New Roman" w:hAnsi="Times New Roman" w:cs="Times New Roman"/>
          <w:sz w:val="24"/>
          <w:szCs w:val="24"/>
        </w:rPr>
        <w:t xml:space="preserve"> </w:t>
      </w:r>
      <w:r w:rsidR="00A72366" w:rsidRPr="00D63EBC">
        <w:rPr>
          <w:rFonts w:ascii="Times New Roman" w:hAnsi="Times New Roman" w:cs="Times New Roman"/>
          <w:sz w:val="24"/>
          <w:szCs w:val="24"/>
        </w:rPr>
        <w:t>M&amp;S is a major U</w:t>
      </w:r>
      <w:r w:rsidR="00D63EBC">
        <w:rPr>
          <w:rFonts w:ascii="Times New Roman" w:hAnsi="Times New Roman" w:cs="Times New Roman"/>
          <w:sz w:val="24"/>
          <w:szCs w:val="24"/>
        </w:rPr>
        <w:t>K</w:t>
      </w:r>
      <w:r w:rsidR="00A72366" w:rsidRPr="00D63EBC">
        <w:rPr>
          <w:rFonts w:ascii="Times New Roman" w:hAnsi="Times New Roman" w:cs="Times New Roman"/>
          <w:sz w:val="24"/>
          <w:szCs w:val="24"/>
        </w:rPr>
        <w:t xml:space="preserve"> store offering premium, value-added produce, clothes and kitchen products to millions of consumers around the globe. There are more than 1,400 outlets in 57 countries and over 50 overseas portals. They have high-quality modern, fashionable apparel and home, and their food is renowned for its consistency, freshness and creativity. M&amp;S Bank offers a variety of banking facilities, including credit cards, bank accounts and investment plans, premiums and mortgages</w:t>
      </w:r>
      <w:sdt>
        <w:sdtPr>
          <w:rPr>
            <w:rFonts w:ascii="Times New Roman" w:hAnsi="Times New Roman" w:cs="Times New Roman"/>
            <w:sz w:val="24"/>
            <w:szCs w:val="24"/>
          </w:rPr>
          <w:id w:val="-287975112"/>
          <w:citation/>
        </w:sdtPr>
        <w:sdtEndPr/>
        <w:sdtContent>
          <w:r w:rsidR="00A72366" w:rsidRPr="00D63EBC">
            <w:rPr>
              <w:rFonts w:ascii="Times New Roman" w:hAnsi="Times New Roman" w:cs="Times New Roman"/>
              <w:sz w:val="24"/>
              <w:szCs w:val="24"/>
            </w:rPr>
            <w:fldChar w:fldCharType="begin"/>
          </w:r>
          <w:r w:rsidR="00A72366" w:rsidRPr="00D63EBC">
            <w:rPr>
              <w:rFonts w:ascii="Times New Roman" w:hAnsi="Times New Roman" w:cs="Times New Roman"/>
              <w:sz w:val="24"/>
              <w:szCs w:val="24"/>
              <w:lang w:val="en-US"/>
            </w:rPr>
            <w:instrText xml:space="preserve"> CITATION MS201 \l 1033 </w:instrText>
          </w:r>
          <w:r w:rsidR="00A72366" w:rsidRPr="00D63EBC">
            <w:rPr>
              <w:rFonts w:ascii="Times New Roman" w:hAnsi="Times New Roman" w:cs="Times New Roman"/>
              <w:sz w:val="24"/>
              <w:szCs w:val="24"/>
            </w:rPr>
            <w:fldChar w:fldCharType="separate"/>
          </w:r>
          <w:r w:rsidR="00A72366" w:rsidRPr="00D63EBC">
            <w:rPr>
              <w:rFonts w:ascii="Times New Roman" w:hAnsi="Times New Roman" w:cs="Times New Roman"/>
              <w:noProof/>
              <w:sz w:val="24"/>
              <w:szCs w:val="24"/>
              <w:lang w:val="en-US"/>
            </w:rPr>
            <w:t xml:space="preserve"> (M&amp;S, 2020)</w:t>
          </w:r>
          <w:r w:rsidR="00A72366" w:rsidRPr="00D63EBC">
            <w:rPr>
              <w:rFonts w:ascii="Times New Roman" w:hAnsi="Times New Roman" w:cs="Times New Roman"/>
              <w:sz w:val="24"/>
              <w:szCs w:val="24"/>
            </w:rPr>
            <w:fldChar w:fldCharType="end"/>
          </w:r>
        </w:sdtContent>
      </w:sdt>
      <w:r w:rsidR="00D63EBC" w:rsidRPr="00D63EBC">
        <w:rPr>
          <w:rFonts w:ascii="Times New Roman" w:hAnsi="Times New Roman" w:cs="Times New Roman"/>
          <w:sz w:val="24"/>
          <w:szCs w:val="24"/>
        </w:rPr>
        <w:t>.</w:t>
      </w:r>
    </w:p>
    <w:p w14:paraId="2C6EC5A9" w14:textId="3DB8F0D0" w:rsidR="001D2C0B" w:rsidRPr="001D2C0B" w:rsidRDefault="001D2C0B" w:rsidP="001D2C0B">
      <w:pPr>
        <w:pStyle w:val="Heading1"/>
        <w:rPr>
          <w:rFonts w:ascii="Times New Roman" w:hAnsi="Times New Roman" w:cs="Times New Roman"/>
          <w:b/>
          <w:bCs/>
          <w:color w:val="auto"/>
        </w:rPr>
      </w:pPr>
      <w:bookmarkStart w:id="2" w:name="_Toc39269113"/>
      <w:r w:rsidRPr="001D2C0B">
        <w:rPr>
          <w:rFonts w:ascii="Times New Roman" w:hAnsi="Times New Roman" w:cs="Times New Roman"/>
          <w:b/>
          <w:bCs/>
          <w:color w:val="auto"/>
        </w:rPr>
        <w:t>Individual and company benefits</w:t>
      </w:r>
      <w:bookmarkEnd w:id="2"/>
    </w:p>
    <w:p w14:paraId="5EF193EE" w14:textId="7B07CBA4" w:rsidR="0028447D" w:rsidRDefault="0028447D" w:rsidP="001D2C0B">
      <w:pPr>
        <w:pStyle w:val="Heading2"/>
        <w:rPr>
          <w:rFonts w:ascii="Times New Roman" w:hAnsi="Times New Roman" w:cs="Times New Roman"/>
          <w:b/>
          <w:bCs/>
          <w:color w:val="auto"/>
        </w:rPr>
      </w:pPr>
      <w:bookmarkStart w:id="3" w:name="_Toc39269114"/>
      <w:r w:rsidRPr="001D2C0B">
        <w:rPr>
          <w:rFonts w:ascii="Times New Roman" w:hAnsi="Times New Roman" w:cs="Times New Roman"/>
          <w:b/>
          <w:bCs/>
          <w:color w:val="auto"/>
        </w:rPr>
        <w:t>Individual Benefits</w:t>
      </w:r>
      <w:bookmarkEnd w:id="3"/>
    </w:p>
    <w:p w14:paraId="751C5F84" w14:textId="77777777" w:rsidR="00884C9C" w:rsidRPr="00884C9C" w:rsidRDefault="00884C9C" w:rsidP="00884C9C"/>
    <w:p w14:paraId="6FB9CC9C" w14:textId="57EC018E" w:rsidR="00362877" w:rsidRPr="00626074" w:rsidRDefault="00626074" w:rsidP="00362877">
      <w:pPr>
        <w:spacing w:line="360" w:lineRule="auto"/>
        <w:jc w:val="both"/>
        <w:rPr>
          <w:rFonts w:ascii="&amp;quot" w:eastAsia="Times New Roman" w:hAnsi="&amp;quot" w:cs="Times New Roman"/>
          <w:color w:val="263234"/>
          <w:sz w:val="24"/>
          <w:szCs w:val="24"/>
          <w:lang w:eastAsia="en-GB"/>
        </w:rPr>
      </w:pPr>
      <w:r>
        <w:rPr>
          <w:rFonts w:ascii="Times New Roman" w:hAnsi="Times New Roman" w:cs="Times New Roman"/>
          <w:bCs/>
          <w:sz w:val="24"/>
          <w:szCs w:val="24"/>
        </w:rPr>
        <w:t xml:space="preserve">In fact, individual </w:t>
      </w:r>
      <w:r w:rsidR="00C15D5E">
        <w:rPr>
          <w:rFonts w:ascii="Times New Roman" w:hAnsi="Times New Roman" w:cs="Times New Roman"/>
          <w:bCs/>
          <w:sz w:val="24"/>
          <w:szCs w:val="24"/>
        </w:rPr>
        <w:t>benefits</w:t>
      </w:r>
      <w:r>
        <w:rPr>
          <w:rFonts w:ascii="Times New Roman" w:hAnsi="Times New Roman" w:cs="Times New Roman"/>
          <w:bCs/>
          <w:sz w:val="24"/>
          <w:szCs w:val="24"/>
        </w:rPr>
        <w:t xml:space="preserve"> are direct related to </w:t>
      </w:r>
      <w:r w:rsidR="00C15D5E">
        <w:rPr>
          <w:rFonts w:ascii="Times New Roman" w:hAnsi="Times New Roman" w:cs="Times New Roman"/>
          <w:bCs/>
          <w:sz w:val="24"/>
          <w:szCs w:val="24"/>
        </w:rPr>
        <w:t>an</w:t>
      </w:r>
      <w:r>
        <w:rPr>
          <w:rFonts w:ascii="Times New Roman" w:hAnsi="Times New Roman" w:cs="Times New Roman"/>
          <w:bCs/>
          <w:sz w:val="24"/>
          <w:szCs w:val="24"/>
        </w:rPr>
        <w:t xml:space="preserve"> employee performance, which </w:t>
      </w:r>
      <w:r w:rsidR="00C15D5E">
        <w:rPr>
          <w:rFonts w:ascii="Times New Roman" w:hAnsi="Times New Roman" w:cs="Times New Roman"/>
          <w:bCs/>
          <w:sz w:val="24"/>
          <w:szCs w:val="24"/>
        </w:rPr>
        <w:t>relates to</w:t>
      </w:r>
      <w:r>
        <w:rPr>
          <w:rFonts w:ascii="Times New Roman" w:hAnsi="Times New Roman" w:cs="Times New Roman"/>
          <w:bCs/>
          <w:sz w:val="24"/>
          <w:szCs w:val="24"/>
        </w:rPr>
        <w:t xml:space="preserve"> organization </w:t>
      </w:r>
      <w:r w:rsidR="003A450E">
        <w:rPr>
          <w:rFonts w:ascii="Times New Roman" w:hAnsi="Times New Roman" w:cs="Times New Roman"/>
          <w:bCs/>
          <w:sz w:val="24"/>
          <w:szCs w:val="24"/>
        </w:rPr>
        <w:t>performance, it</w:t>
      </w:r>
      <w:r>
        <w:rPr>
          <w:rFonts w:ascii="Times New Roman" w:hAnsi="Times New Roman" w:cs="Times New Roman"/>
          <w:bCs/>
          <w:sz w:val="24"/>
          <w:szCs w:val="24"/>
        </w:rPr>
        <w:t xml:space="preserve"> is a circle process. </w:t>
      </w:r>
      <w:r w:rsidR="00EF2A69" w:rsidRPr="00362877">
        <w:rPr>
          <w:rFonts w:ascii="Times New Roman" w:hAnsi="Times New Roman" w:cs="Times New Roman"/>
          <w:bCs/>
          <w:sz w:val="24"/>
          <w:szCs w:val="24"/>
        </w:rPr>
        <w:t xml:space="preserve">M&amp;S People Principles reinforce their perception of being an accountable employer and set a minimum standard for </w:t>
      </w:r>
      <w:r w:rsidR="00EF2A69" w:rsidRPr="00626074">
        <w:rPr>
          <w:rFonts w:ascii="Times New Roman" w:hAnsi="Times New Roman" w:cs="Times New Roman"/>
          <w:bCs/>
          <w:sz w:val="24"/>
          <w:szCs w:val="24"/>
        </w:rPr>
        <w:t>recruitment, reward, employee relations, employability interaction and how workers can interact their beliefs. Those refer to our permanent employees and partnership arrangements across all our activities.</w:t>
      </w:r>
      <w:r w:rsidR="004D6CA0" w:rsidRPr="00626074">
        <w:rPr>
          <w:rFonts w:ascii="Times New Roman" w:hAnsi="Times New Roman" w:cs="Times New Roman"/>
          <w:bCs/>
          <w:sz w:val="24"/>
          <w:szCs w:val="24"/>
        </w:rPr>
        <w:t xml:space="preserve"> </w:t>
      </w:r>
      <w:r w:rsidR="001D386E" w:rsidRPr="00626074">
        <w:rPr>
          <w:rFonts w:ascii="Times New Roman" w:hAnsi="Times New Roman" w:cs="Times New Roman"/>
          <w:bCs/>
          <w:sz w:val="24"/>
          <w:szCs w:val="24"/>
        </w:rPr>
        <w:t xml:space="preserve">At M&amp;S employees are well paid, there is exposure to a highly competitive overall </w:t>
      </w:r>
      <w:r w:rsidR="001D386E" w:rsidRPr="00626074">
        <w:rPr>
          <w:rFonts w:ascii="Times New Roman" w:hAnsi="Times New Roman" w:cs="Times New Roman"/>
          <w:bCs/>
          <w:sz w:val="24"/>
          <w:szCs w:val="24"/>
        </w:rPr>
        <w:lastRenderedPageBreak/>
        <w:t xml:space="preserve">compensation programme that has proved to draw, inspire and keep the </w:t>
      </w:r>
      <w:r w:rsidR="00B90E43" w:rsidRPr="00626074">
        <w:rPr>
          <w:rFonts w:ascii="Times New Roman" w:hAnsi="Times New Roman" w:cs="Times New Roman"/>
          <w:bCs/>
          <w:sz w:val="24"/>
          <w:szCs w:val="24"/>
        </w:rPr>
        <w:t>top</w:t>
      </w:r>
      <w:r w:rsidR="001D386E" w:rsidRPr="00626074">
        <w:rPr>
          <w:rFonts w:ascii="Times New Roman" w:hAnsi="Times New Roman" w:cs="Times New Roman"/>
          <w:bCs/>
          <w:sz w:val="24"/>
          <w:szCs w:val="24"/>
        </w:rPr>
        <w:t xml:space="preserve"> </w:t>
      </w:r>
      <w:r w:rsidR="00B90E43" w:rsidRPr="00626074">
        <w:rPr>
          <w:rFonts w:ascii="Times New Roman" w:hAnsi="Times New Roman" w:cs="Times New Roman"/>
          <w:bCs/>
          <w:sz w:val="24"/>
          <w:szCs w:val="24"/>
        </w:rPr>
        <w:t>persons</w:t>
      </w:r>
      <w:r w:rsidR="001D386E" w:rsidRPr="00626074">
        <w:rPr>
          <w:rFonts w:ascii="Times New Roman" w:hAnsi="Times New Roman" w:cs="Times New Roman"/>
          <w:bCs/>
          <w:sz w:val="24"/>
          <w:szCs w:val="24"/>
        </w:rPr>
        <w:t>. They</w:t>
      </w:r>
      <w:r w:rsidR="003A450E">
        <w:rPr>
          <w:rFonts w:ascii="Times New Roman" w:hAnsi="Times New Roman" w:cs="Times New Roman"/>
          <w:bCs/>
          <w:sz w:val="24"/>
          <w:szCs w:val="24"/>
        </w:rPr>
        <w:t xml:space="preserve"> a</w:t>
      </w:r>
      <w:r w:rsidR="001D386E" w:rsidRPr="00626074">
        <w:rPr>
          <w:rFonts w:ascii="Times New Roman" w:hAnsi="Times New Roman" w:cs="Times New Roman"/>
          <w:bCs/>
          <w:sz w:val="24"/>
          <w:szCs w:val="24"/>
        </w:rPr>
        <w:t xml:space="preserve">re </w:t>
      </w:r>
      <w:r w:rsidR="00B90E43" w:rsidRPr="00626074">
        <w:rPr>
          <w:rFonts w:ascii="Times New Roman" w:hAnsi="Times New Roman" w:cs="Times New Roman"/>
          <w:bCs/>
          <w:sz w:val="24"/>
          <w:szCs w:val="24"/>
        </w:rPr>
        <w:t>frequently</w:t>
      </w:r>
      <w:r w:rsidR="001D386E" w:rsidRPr="00626074">
        <w:rPr>
          <w:rFonts w:ascii="Times New Roman" w:hAnsi="Times New Roman" w:cs="Times New Roman"/>
          <w:bCs/>
          <w:sz w:val="24"/>
          <w:szCs w:val="24"/>
        </w:rPr>
        <w:t xml:space="preserve"> reviewing the details of the package to make sure they have everything their people want in the benefits scheme.</w:t>
      </w:r>
      <w:r w:rsidR="001D386E" w:rsidRPr="00626074">
        <w:rPr>
          <w:rFonts w:ascii="Times New Roman" w:hAnsi="Times New Roman" w:cs="Times New Roman"/>
          <w:sz w:val="24"/>
          <w:szCs w:val="24"/>
        </w:rPr>
        <w:t xml:space="preserve"> M&amp;S pays </w:t>
      </w:r>
      <w:r w:rsidR="001D386E" w:rsidRPr="00626074">
        <w:rPr>
          <w:rFonts w:ascii="Times New Roman" w:eastAsia="Times New Roman" w:hAnsi="Times New Roman" w:cs="Times New Roman"/>
          <w:sz w:val="24"/>
          <w:szCs w:val="24"/>
          <w:lang w:eastAsia="en-GB"/>
        </w:rPr>
        <w:t xml:space="preserve">regularly </w:t>
      </w:r>
      <w:r w:rsidR="00B0615E" w:rsidRPr="00626074">
        <w:rPr>
          <w:rFonts w:ascii="Times New Roman" w:eastAsia="Times New Roman" w:hAnsi="Times New Roman" w:cs="Times New Roman"/>
          <w:sz w:val="24"/>
          <w:szCs w:val="24"/>
          <w:lang w:eastAsia="en-GB"/>
        </w:rPr>
        <w:t>and check</w:t>
      </w:r>
      <w:r w:rsidR="001D386E" w:rsidRPr="00626074">
        <w:rPr>
          <w:rFonts w:ascii="Times New Roman" w:eastAsia="Times New Roman" w:hAnsi="Times New Roman" w:cs="Times New Roman"/>
          <w:sz w:val="24"/>
          <w:szCs w:val="24"/>
          <w:lang w:eastAsia="en-GB"/>
        </w:rPr>
        <w:t xml:space="preserve"> </w:t>
      </w:r>
      <w:r w:rsidR="00D95D6E">
        <w:rPr>
          <w:rFonts w:ascii="Times New Roman" w:eastAsia="Times New Roman" w:hAnsi="Times New Roman" w:cs="Times New Roman"/>
          <w:sz w:val="24"/>
          <w:szCs w:val="24"/>
          <w:lang w:eastAsia="en-GB"/>
        </w:rPr>
        <w:t>competitive company</w:t>
      </w:r>
      <w:r w:rsidR="001D386E" w:rsidRPr="00626074">
        <w:rPr>
          <w:rFonts w:ascii="Times New Roman" w:eastAsia="Times New Roman" w:hAnsi="Times New Roman" w:cs="Times New Roman"/>
          <w:sz w:val="24"/>
          <w:szCs w:val="24"/>
          <w:lang w:eastAsia="en-GB"/>
        </w:rPr>
        <w:t xml:space="preserve">. They </w:t>
      </w:r>
      <w:r w:rsidR="00D95D6E" w:rsidRPr="00626074">
        <w:rPr>
          <w:rFonts w:ascii="Times New Roman" w:eastAsia="Times New Roman" w:hAnsi="Times New Roman" w:cs="Times New Roman"/>
          <w:sz w:val="24"/>
          <w:szCs w:val="24"/>
          <w:lang w:eastAsia="en-GB"/>
        </w:rPr>
        <w:t>additionally</w:t>
      </w:r>
      <w:r w:rsidR="001D386E" w:rsidRPr="00626074">
        <w:rPr>
          <w:rFonts w:ascii="Times New Roman" w:eastAsia="Times New Roman" w:hAnsi="Times New Roman" w:cs="Times New Roman"/>
          <w:sz w:val="24"/>
          <w:szCs w:val="24"/>
          <w:lang w:eastAsia="en-GB"/>
        </w:rPr>
        <w:t xml:space="preserve"> </w:t>
      </w:r>
      <w:r w:rsidR="00D95D6E" w:rsidRPr="00626074">
        <w:rPr>
          <w:rFonts w:ascii="Times New Roman" w:eastAsia="Times New Roman" w:hAnsi="Times New Roman" w:cs="Times New Roman"/>
          <w:sz w:val="24"/>
          <w:szCs w:val="24"/>
          <w:lang w:eastAsia="en-GB"/>
        </w:rPr>
        <w:t>evaluate</w:t>
      </w:r>
      <w:r w:rsidR="001D386E" w:rsidRPr="00626074">
        <w:rPr>
          <w:rFonts w:ascii="Times New Roman" w:eastAsia="Times New Roman" w:hAnsi="Times New Roman" w:cs="Times New Roman"/>
          <w:sz w:val="24"/>
          <w:szCs w:val="24"/>
          <w:lang w:eastAsia="en-GB"/>
        </w:rPr>
        <w:t xml:space="preserve"> the basic pay every year, plus they </w:t>
      </w:r>
      <w:r w:rsidR="00D95D6E" w:rsidRPr="00626074">
        <w:rPr>
          <w:rFonts w:ascii="Times New Roman" w:eastAsia="Times New Roman" w:hAnsi="Times New Roman" w:cs="Times New Roman"/>
          <w:sz w:val="24"/>
          <w:szCs w:val="24"/>
          <w:lang w:eastAsia="en-GB"/>
        </w:rPr>
        <w:t>propose</w:t>
      </w:r>
      <w:r w:rsidR="001D386E" w:rsidRPr="00626074">
        <w:rPr>
          <w:rFonts w:ascii="Times New Roman" w:eastAsia="Times New Roman" w:hAnsi="Times New Roman" w:cs="Times New Roman"/>
          <w:sz w:val="24"/>
          <w:szCs w:val="24"/>
          <w:lang w:eastAsia="en-GB"/>
        </w:rPr>
        <w:t xml:space="preserve"> extra performance rewards to recognise individual </w:t>
      </w:r>
      <w:r w:rsidR="00D95D6E" w:rsidRPr="00626074">
        <w:rPr>
          <w:rFonts w:ascii="Times New Roman" w:eastAsia="Times New Roman" w:hAnsi="Times New Roman" w:cs="Times New Roman"/>
          <w:sz w:val="24"/>
          <w:szCs w:val="24"/>
          <w:lang w:eastAsia="en-GB"/>
        </w:rPr>
        <w:t>accomplishments</w:t>
      </w:r>
      <w:r w:rsidR="001D386E" w:rsidRPr="00626074">
        <w:rPr>
          <w:rFonts w:ascii="Times New Roman" w:eastAsia="Times New Roman" w:hAnsi="Times New Roman" w:cs="Times New Roman"/>
          <w:sz w:val="24"/>
          <w:szCs w:val="24"/>
          <w:lang w:eastAsia="en-GB"/>
        </w:rPr>
        <w:t>. There is employee 20% discount on all in-store and online purchases</w:t>
      </w:r>
      <w:r w:rsidRPr="00626074">
        <w:rPr>
          <w:rFonts w:ascii="Times New Roman" w:eastAsia="Times New Roman" w:hAnsi="Times New Roman" w:cs="Times New Roman"/>
          <w:sz w:val="24"/>
          <w:szCs w:val="24"/>
          <w:lang w:eastAsia="en-GB"/>
        </w:rPr>
        <w:t>, h</w:t>
      </w:r>
      <w:r w:rsidR="001D386E" w:rsidRPr="00626074">
        <w:rPr>
          <w:rFonts w:ascii="Times New Roman" w:eastAsia="Times New Roman" w:hAnsi="Times New Roman" w:cs="Times New Roman"/>
          <w:sz w:val="24"/>
          <w:szCs w:val="24"/>
          <w:lang w:eastAsia="en-GB"/>
        </w:rPr>
        <w:t>olidays</w:t>
      </w:r>
      <w:r w:rsidRPr="00626074">
        <w:rPr>
          <w:rFonts w:ascii="Times New Roman" w:eastAsia="Times New Roman" w:hAnsi="Times New Roman" w:cs="Times New Roman"/>
          <w:sz w:val="24"/>
          <w:szCs w:val="24"/>
          <w:lang w:eastAsia="en-GB"/>
        </w:rPr>
        <w:t>, b</w:t>
      </w:r>
      <w:r w:rsidR="001D386E" w:rsidRPr="00626074">
        <w:rPr>
          <w:rFonts w:ascii="Times New Roman" w:eastAsia="Times New Roman" w:hAnsi="Times New Roman" w:cs="Times New Roman"/>
          <w:sz w:val="24"/>
          <w:szCs w:val="24"/>
          <w:lang w:eastAsia="en-GB"/>
        </w:rPr>
        <w:t>onus</w:t>
      </w:r>
      <w:r w:rsidRPr="00626074">
        <w:rPr>
          <w:rFonts w:ascii="Times New Roman" w:eastAsia="Times New Roman" w:hAnsi="Times New Roman" w:cs="Times New Roman"/>
          <w:sz w:val="24"/>
          <w:szCs w:val="24"/>
          <w:lang w:eastAsia="en-GB"/>
        </w:rPr>
        <w:t>es, p</w:t>
      </w:r>
      <w:r w:rsidR="001D386E" w:rsidRPr="00626074">
        <w:rPr>
          <w:rFonts w:ascii="Times New Roman" w:eastAsia="Times New Roman" w:hAnsi="Times New Roman" w:cs="Times New Roman"/>
          <w:sz w:val="24"/>
          <w:szCs w:val="24"/>
          <w:lang w:eastAsia="en-GB"/>
        </w:rPr>
        <w:t xml:space="preserve">ension </w:t>
      </w:r>
      <w:r w:rsidRPr="00626074">
        <w:rPr>
          <w:rFonts w:ascii="Times New Roman" w:eastAsia="Times New Roman" w:hAnsi="Times New Roman" w:cs="Times New Roman"/>
          <w:sz w:val="24"/>
          <w:szCs w:val="24"/>
          <w:lang w:eastAsia="en-GB"/>
        </w:rPr>
        <w:t>and l</w:t>
      </w:r>
      <w:r w:rsidR="001D386E" w:rsidRPr="00626074">
        <w:rPr>
          <w:rFonts w:ascii="Times New Roman" w:eastAsia="Times New Roman" w:hAnsi="Times New Roman" w:cs="Times New Roman"/>
          <w:sz w:val="24"/>
          <w:szCs w:val="24"/>
          <w:lang w:eastAsia="en-GB"/>
        </w:rPr>
        <w:t>ife Assurance</w:t>
      </w:r>
      <w:sdt>
        <w:sdtPr>
          <w:rPr>
            <w:rFonts w:ascii="Times New Roman" w:eastAsia="Times New Roman" w:hAnsi="Times New Roman" w:cs="Times New Roman"/>
            <w:sz w:val="24"/>
            <w:szCs w:val="24"/>
            <w:lang w:eastAsia="en-GB"/>
          </w:rPr>
          <w:id w:val="1285464642"/>
          <w:citation/>
        </w:sdtPr>
        <w:sdtEndPr/>
        <w:sdtContent>
          <w:r w:rsidR="001D386E" w:rsidRPr="00626074">
            <w:rPr>
              <w:rFonts w:ascii="Times New Roman" w:eastAsia="Times New Roman" w:hAnsi="Times New Roman" w:cs="Times New Roman"/>
              <w:sz w:val="24"/>
              <w:szCs w:val="24"/>
              <w:lang w:eastAsia="en-GB"/>
            </w:rPr>
            <w:fldChar w:fldCharType="begin"/>
          </w:r>
          <w:r w:rsidR="001D386E" w:rsidRPr="00626074">
            <w:rPr>
              <w:rFonts w:ascii="Times New Roman" w:eastAsia="Times New Roman" w:hAnsi="Times New Roman" w:cs="Times New Roman"/>
              <w:sz w:val="24"/>
              <w:szCs w:val="24"/>
              <w:lang w:val="en-US" w:eastAsia="en-GB"/>
            </w:rPr>
            <w:instrText xml:space="preserve"> CITATION MS20 \l 1033 </w:instrText>
          </w:r>
          <w:r w:rsidR="001D386E" w:rsidRPr="00626074">
            <w:rPr>
              <w:rFonts w:ascii="Times New Roman" w:eastAsia="Times New Roman" w:hAnsi="Times New Roman" w:cs="Times New Roman"/>
              <w:sz w:val="24"/>
              <w:szCs w:val="24"/>
              <w:lang w:eastAsia="en-GB"/>
            </w:rPr>
            <w:fldChar w:fldCharType="separate"/>
          </w:r>
          <w:r w:rsidR="001D386E" w:rsidRPr="00626074">
            <w:rPr>
              <w:rFonts w:ascii="Times New Roman" w:eastAsia="Times New Roman" w:hAnsi="Times New Roman" w:cs="Times New Roman"/>
              <w:noProof/>
              <w:sz w:val="24"/>
              <w:szCs w:val="24"/>
              <w:lang w:val="en-US" w:eastAsia="en-GB"/>
            </w:rPr>
            <w:t xml:space="preserve"> (M&amp;S, 2020)</w:t>
          </w:r>
          <w:r w:rsidR="001D386E" w:rsidRPr="00626074">
            <w:rPr>
              <w:rFonts w:ascii="Times New Roman" w:eastAsia="Times New Roman" w:hAnsi="Times New Roman" w:cs="Times New Roman"/>
              <w:sz w:val="24"/>
              <w:szCs w:val="24"/>
              <w:lang w:eastAsia="en-GB"/>
            </w:rPr>
            <w:fldChar w:fldCharType="end"/>
          </w:r>
        </w:sdtContent>
      </w:sdt>
      <w:r w:rsidR="001D386E" w:rsidRPr="00626074">
        <w:rPr>
          <w:rFonts w:ascii="Times New Roman" w:eastAsia="Times New Roman" w:hAnsi="Times New Roman" w:cs="Times New Roman"/>
          <w:sz w:val="24"/>
          <w:szCs w:val="24"/>
          <w:lang w:eastAsia="en-GB"/>
        </w:rPr>
        <w:t>.</w:t>
      </w:r>
      <w:r w:rsidRPr="00626074">
        <w:rPr>
          <w:rFonts w:ascii="Times New Roman" w:eastAsia="Times New Roman" w:hAnsi="Times New Roman" w:cs="Times New Roman"/>
          <w:sz w:val="24"/>
          <w:szCs w:val="24"/>
          <w:lang w:eastAsia="en-GB"/>
        </w:rPr>
        <w:t xml:space="preserve"> M</w:t>
      </w:r>
      <w:r w:rsidR="00DE15A4" w:rsidRPr="00626074">
        <w:rPr>
          <w:rFonts w:ascii="Times New Roman" w:hAnsi="Times New Roman" w:cs="Times New Roman"/>
          <w:bCs/>
          <w:sz w:val="24"/>
          <w:szCs w:val="24"/>
        </w:rPr>
        <w:t xml:space="preserve">&amp;Spencer offer benefit to individual as provision of medical insurance, workplace protection, equal opportunities, non-discrimination, corporate ethics and compensation and working conditions All of our acquisition departments, branches and joint ventures have workplace guides. They also provide a compensation system listing certain entitlements, such as workplace discounts. </w:t>
      </w:r>
      <w:r w:rsidR="00362877" w:rsidRPr="00626074">
        <w:rPr>
          <w:rFonts w:ascii="Times New Roman" w:hAnsi="Times New Roman" w:cs="Times New Roman"/>
          <w:bCs/>
          <w:sz w:val="24"/>
          <w:szCs w:val="24"/>
        </w:rPr>
        <w:t xml:space="preserve">Open, transparent </w:t>
      </w:r>
      <w:r w:rsidR="00362877" w:rsidRPr="00362877">
        <w:rPr>
          <w:rFonts w:ascii="Times New Roman" w:hAnsi="Times New Roman" w:cs="Times New Roman"/>
          <w:bCs/>
          <w:sz w:val="24"/>
          <w:szCs w:val="24"/>
        </w:rPr>
        <w:t>and frank dialogue with staff about how the business operates and the opportunities to provide input by polls, listening sessions and direct to their head of department. They believe that real participation in business goals relies on good communication, where knowledge, ideas and complaints can be openly shared between all–at all rates.</w:t>
      </w:r>
      <w:r w:rsidR="001C375A" w:rsidRPr="001C375A">
        <w:t xml:space="preserve"> </w:t>
      </w:r>
      <w:r w:rsidR="001C375A" w:rsidRPr="001C375A">
        <w:rPr>
          <w:rFonts w:ascii="Times New Roman" w:hAnsi="Times New Roman" w:cs="Times New Roman"/>
          <w:bCs/>
          <w:sz w:val="24"/>
          <w:szCs w:val="24"/>
        </w:rPr>
        <w:t>To grant our workers a' union' in the workforce and the opportunity to be portrayed. They respect the right of workers to enter the socialist party and the concept of free association, and where our staff are covered by a recognized by the state trade union, we respect the idea of union membership.</w:t>
      </w:r>
      <w:r w:rsidR="008C03AA" w:rsidRPr="008C03AA">
        <w:t xml:space="preserve"> </w:t>
      </w:r>
      <w:r w:rsidR="008C03AA" w:rsidRPr="008C03AA">
        <w:rPr>
          <w:rFonts w:ascii="Times New Roman" w:hAnsi="Times New Roman" w:cs="Times New Roman"/>
          <w:bCs/>
          <w:sz w:val="24"/>
          <w:szCs w:val="24"/>
        </w:rPr>
        <w:t xml:space="preserve">At Marks &amp; Spencer, however, they are dedicated to meaningful employee satisfaction and interaction because they believe the people who work for </w:t>
      </w:r>
      <w:r>
        <w:rPr>
          <w:rFonts w:ascii="Times New Roman" w:hAnsi="Times New Roman" w:cs="Times New Roman"/>
          <w:bCs/>
          <w:sz w:val="24"/>
          <w:szCs w:val="24"/>
        </w:rPr>
        <w:t xml:space="preserve">them </w:t>
      </w:r>
      <w:r w:rsidR="008C03AA" w:rsidRPr="008C03AA">
        <w:rPr>
          <w:rFonts w:ascii="Times New Roman" w:hAnsi="Times New Roman" w:cs="Times New Roman"/>
          <w:bCs/>
          <w:sz w:val="24"/>
          <w:szCs w:val="24"/>
        </w:rPr>
        <w:t xml:space="preserve"> have important 1st-hand knowledge of the business operations; has the greatest interest in our business success and care the most about what happens to peers in the workplace.</w:t>
      </w:r>
      <w:r w:rsidR="008C03AA" w:rsidRPr="008C03AA">
        <w:t xml:space="preserve"> </w:t>
      </w:r>
      <w:r w:rsidR="008C03AA">
        <w:t xml:space="preserve">M&amp;S </w:t>
      </w:r>
      <w:r w:rsidR="008C03AA">
        <w:rPr>
          <w:rFonts w:ascii="Times New Roman" w:hAnsi="Times New Roman" w:cs="Times New Roman"/>
          <w:bCs/>
          <w:sz w:val="24"/>
          <w:szCs w:val="24"/>
        </w:rPr>
        <w:t>t</w:t>
      </w:r>
      <w:r w:rsidR="008C03AA" w:rsidRPr="008C03AA">
        <w:rPr>
          <w:rFonts w:ascii="Times New Roman" w:hAnsi="Times New Roman" w:cs="Times New Roman"/>
          <w:bCs/>
          <w:sz w:val="24"/>
          <w:szCs w:val="24"/>
        </w:rPr>
        <w:t xml:space="preserve">reat </w:t>
      </w:r>
      <w:r w:rsidR="008C03AA">
        <w:rPr>
          <w:rFonts w:ascii="Times New Roman" w:hAnsi="Times New Roman" w:cs="Times New Roman"/>
          <w:bCs/>
          <w:sz w:val="24"/>
          <w:szCs w:val="24"/>
        </w:rPr>
        <w:t>individual</w:t>
      </w:r>
      <w:r w:rsidR="008C03AA" w:rsidRPr="008C03AA">
        <w:rPr>
          <w:rFonts w:ascii="Times New Roman" w:hAnsi="Times New Roman" w:cs="Times New Roman"/>
          <w:bCs/>
          <w:sz w:val="24"/>
          <w:szCs w:val="24"/>
        </w:rPr>
        <w:t xml:space="preserve"> with respect regardless of age, class, gender, race, ethnic or national origin, impairment, working hours, ethnicity, gender or sexuality, marriage or civil partnership </w:t>
      </w:r>
      <w:r w:rsidR="00D95D6E" w:rsidRPr="008C03AA">
        <w:rPr>
          <w:rFonts w:ascii="Times New Roman" w:hAnsi="Times New Roman" w:cs="Times New Roman"/>
          <w:bCs/>
          <w:sz w:val="24"/>
          <w:szCs w:val="24"/>
        </w:rPr>
        <w:t>class</w:t>
      </w:r>
      <w:r w:rsidR="008C03AA" w:rsidRPr="008C03AA">
        <w:rPr>
          <w:rFonts w:ascii="Times New Roman" w:hAnsi="Times New Roman" w:cs="Times New Roman"/>
          <w:bCs/>
          <w:sz w:val="24"/>
          <w:szCs w:val="24"/>
        </w:rPr>
        <w:t xml:space="preserve">, </w:t>
      </w:r>
      <w:r w:rsidR="00D95D6E" w:rsidRPr="008C03AA">
        <w:rPr>
          <w:rFonts w:ascii="Times New Roman" w:hAnsi="Times New Roman" w:cs="Times New Roman"/>
          <w:bCs/>
          <w:sz w:val="24"/>
          <w:szCs w:val="24"/>
        </w:rPr>
        <w:t>mutilation</w:t>
      </w:r>
      <w:r w:rsidR="008C03AA" w:rsidRPr="008C03AA">
        <w:rPr>
          <w:rFonts w:ascii="Times New Roman" w:hAnsi="Times New Roman" w:cs="Times New Roman"/>
          <w:bCs/>
          <w:sz w:val="24"/>
          <w:szCs w:val="24"/>
        </w:rPr>
        <w:t xml:space="preserve">, political view or sexual orientation. </w:t>
      </w:r>
      <w:r>
        <w:rPr>
          <w:rFonts w:ascii="Times New Roman" w:hAnsi="Times New Roman" w:cs="Times New Roman"/>
          <w:bCs/>
          <w:sz w:val="24"/>
          <w:szCs w:val="24"/>
        </w:rPr>
        <w:t xml:space="preserve">They </w:t>
      </w:r>
      <w:r w:rsidR="008C03AA" w:rsidRPr="008C03AA">
        <w:rPr>
          <w:rFonts w:ascii="Times New Roman" w:hAnsi="Times New Roman" w:cs="Times New Roman"/>
          <w:bCs/>
          <w:sz w:val="24"/>
          <w:szCs w:val="24"/>
        </w:rPr>
        <w:t xml:space="preserve">approach all employees with respect and dignity, and they want all workers to regard each other and the clients in the </w:t>
      </w:r>
      <w:r w:rsidR="00D95D6E" w:rsidRPr="008C03AA">
        <w:rPr>
          <w:rFonts w:ascii="Times New Roman" w:hAnsi="Times New Roman" w:cs="Times New Roman"/>
          <w:bCs/>
          <w:sz w:val="24"/>
          <w:szCs w:val="24"/>
        </w:rPr>
        <w:t>similar</w:t>
      </w:r>
      <w:r w:rsidR="008C03AA" w:rsidRPr="008C03AA">
        <w:rPr>
          <w:rFonts w:ascii="Times New Roman" w:hAnsi="Times New Roman" w:cs="Times New Roman"/>
          <w:bCs/>
          <w:sz w:val="24"/>
          <w:szCs w:val="24"/>
        </w:rPr>
        <w:t xml:space="preserve"> </w:t>
      </w:r>
      <w:r w:rsidR="00D95D6E" w:rsidRPr="008C03AA">
        <w:rPr>
          <w:rFonts w:ascii="Times New Roman" w:hAnsi="Times New Roman" w:cs="Times New Roman"/>
          <w:bCs/>
          <w:sz w:val="24"/>
          <w:szCs w:val="24"/>
        </w:rPr>
        <w:t>path</w:t>
      </w:r>
      <w:sdt>
        <w:sdtPr>
          <w:rPr>
            <w:rFonts w:ascii="Times New Roman" w:hAnsi="Times New Roman" w:cs="Times New Roman"/>
            <w:bCs/>
            <w:sz w:val="24"/>
            <w:szCs w:val="24"/>
          </w:rPr>
          <w:id w:val="-1039199991"/>
          <w:citation/>
        </w:sdtPr>
        <w:sdtEndPr/>
        <w:sdtContent>
          <w:r w:rsidR="00DE15A4">
            <w:rPr>
              <w:rFonts w:ascii="Times New Roman" w:hAnsi="Times New Roman" w:cs="Times New Roman"/>
              <w:bCs/>
              <w:sz w:val="24"/>
              <w:szCs w:val="24"/>
            </w:rPr>
            <w:fldChar w:fldCharType="begin"/>
          </w:r>
          <w:r w:rsidR="00DE15A4">
            <w:rPr>
              <w:rFonts w:ascii="Times New Roman" w:hAnsi="Times New Roman" w:cs="Times New Roman"/>
              <w:bCs/>
              <w:sz w:val="24"/>
              <w:szCs w:val="24"/>
              <w:lang w:val="en-US"/>
            </w:rPr>
            <w:instrText xml:space="preserve"> CITATION MS84 \l 1033 </w:instrText>
          </w:r>
          <w:r w:rsidR="00DE15A4">
            <w:rPr>
              <w:rFonts w:ascii="Times New Roman" w:hAnsi="Times New Roman" w:cs="Times New Roman"/>
              <w:bCs/>
              <w:sz w:val="24"/>
              <w:szCs w:val="24"/>
            </w:rPr>
            <w:fldChar w:fldCharType="separate"/>
          </w:r>
          <w:r w:rsidR="00DE15A4">
            <w:rPr>
              <w:rFonts w:ascii="Times New Roman" w:hAnsi="Times New Roman" w:cs="Times New Roman"/>
              <w:bCs/>
              <w:noProof/>
              <w:sz w:val="24"/>
              <w:szCs w:val="24"/>
              <w:lang w:val="en-US"/>
            </w:rPr>
            <w:t xml:space="preserve"> </w:t>
          </w:r>
          <w:r w:rsidR="00DE15A4" w:rsidRPr="00DE15A4">
            <w:rPr>
              <w:rFonts w:ascii="Times New Roman" w:hAnsi="Times New Roman" w:cs="Times New Roman"/>
              <w:noProof/>
              <w:sz w:val="24"/>
              <w:szCs w:val="24"/>
              <w:lang w:val="en-US"/>
            </w:rPr>
            <w:t>(M&amp;S, 1884)</w:t>
          </w:r>
          <w:r w:rsidR="00DE15A4">
            <w:rPr>
              <w:rFonts w:ascii="Times New Roman" w:hAnsi="Times New Roman" w:cs="Times New Roman"/>
              <w:bCs/>
              <w:sz w:val="24"/>
              <w:szCs w:val="24"/>
            </w:rPr>
            <w:fldChar w:fldCharType="end"/>
          </w:r>
        </w:sdtContent>
      </w:sdt>
      <w:r w:rsidR="00DE15A4">
        <w:rPr>
          <w:rFonts w:ascii="Times New Roman" w:hAnsi="Times New Roman" w:cs="Times New Roman"/>
          <w:bCs/>
          <w:sz w:val="24"/>
          <w:szCs w:val="24"/>
        </w:rPr>
        <w:t>.</w:t>
      </w:r>
    </w:p>
    <w:p w14:paraId="27D23BDB" w14:textId="63D9C959" w:rsidR="008C03AA" w:rsidRPr="00362877" w:rsidRDefault="008C03AA" w:rsidP="00362877">
      <w:pPr>
        <w:spacing w:line="360" w:lineRule="auto"/>
        <w:jc w:val="both"/>
        <w:rPr>
          <w:rFonts w:ascii="Times New Roman" w:hAnsi="Times New Roman" w:cs="Times New Roman"/>
          <w:bCs/>
          <w:sz w:val="24"/>
          <w:szCs w:val="24"/>
        </w:rPr>
      </w:pPr>
      <w:r w:rsidRPr="008C03AA">
        <w:rPr>
          <w:rFonts w:ascii="Times New Roman" w:hAnsi="Times New Roman" w:cs="Times New Roman"/>
          <w:bCs/>
          <w:sz w:val="24"/>
          <w:szCs w:val="24"/>
        </w:rPr>
        <w:t xml:space="preserve">It is M&amp;S policy to foster an atmosphere free from </w:t>
      </w:r>
      <w:r w:rsidR="00D95D6E" w:rsidRPr="008C03AA">
        <w:rPr>
          <w:rFonts w:ascii="Times New Roman" w:hAnsi="Times New Roman" w:cs="Times New Roman"/>
          <w:bCs/>
          <w:sz w:val="24"/>
          <w:szCs w:val="24"/>
        </w:rPr>
        <w:t>intolerance</w:t>
      </w:r>
      <w:r w:rsidRPr="008C03AA">
        <w:rPr>
          <w:rFonts w:ascii="Times New Roman" w:hAnsi="Times New Roman" w:cs="Times New Roman"/>
          <w:bCs/>
          <w:sz w:val="24"/>
          <w:szCs w:val="24"/>
        </w:rPr>
        <w:t xml:space="preserve">, abuse and </w:t>
      </w:r>
      <w:r w:rsidR="00D95D6E" w:rsidRPr="008C03AA">
        <w:rPr>
          <w:rFonts w:ascii="Times New Roman" w:hAnsi="Times New Roman" w:cs="Times New Roman"/>
          <w:bCs/>
          <w:sz w:val="24"/>
          <w:szCs w:val="24"/>
        </w:rPr>
        <w:t>discrimination</w:t>
      </w:r>
      <w:r w:rsidRPr="008C03AA">
        <w:rPr>
          <w:rFonts w:ascii="Times New Roman" w:hAnsi="Times New Roman" w:cs="Times New Roman"/>
          <w:bCs/>
          <w:sz w:val="24"/>
          <w:szCs w:val="24"/>
        </w:rPr>
        <w:t xml:space="preserve"> where everyone is treated equally and where all hiring choices are fair, exempt from prejudice and </w:t>
      </w:r>
      <w:r w:rsidR="00D95D6E" w:rsidRPr="008C03AA">
        <w:rPr>
          <w:rFonts w:ascii="Times New Roman" w:hAnsi="Times New Roman" w:cs="Times New Roman"/>
          <w:bCs/>
          <w:sz w:val="24"/>
          <w:szCs w:val="24"/>
        </w:rPr>
        <w:t>established</w:t>
      </w:r>
      <w:r w:rsidRPr="008C03AA">
        <w:rPr>
          <w:rFonts w:ascii="Times New Roman" w:hAnsi="Times New Roman" w:cs="Times New Roman"/>
          <w:bCs/>
          <w:sz w:val="24"/>
          <w:szCs w:val="24"/>
        </w:rPr>
        <w:t xml:space="preserve"> solely on labour standards and human merit. In all cases, we seek to find the' best fit' among personal needs and company needs.</w:t>
      </w:r>
      <w:r w:rsidRPr="008C03AA">
        <w:t xml:space="preserve"> </w:t>
      </w:r>
      <w:r w:rsidRPr="008C03AA">
        <w:rPr>
          <w:rFonts w:ascii="Times New Roman" w:hAnsi="Times New Roman" w:cs="Times New Roman"/>
          <w:bCs/>
          <w:sz w:val="24"/>
          <w:szCs w:val="24"/>
        </w:rPr>
        <w:t>M&amp;S values ethnic and human diversity and encourages inclusiveness, including the quest for resources to attract marginalised people to work.</w:t>
      </w:r>
      <w:r w:rsidR="00EE6323">
        <w:rPr>
          <w:rFonts w:ascii="Times New Roman" w:hAnsi="Times New Roman" w:cs="Times New Roman"/>
          <w:bCs/>
          <w:sz w:val="24"/>
          <w:szCs w:val="24"/>
        </w:rPr>
        <w:t xml:space="preserve"> </w:t>
      </w:r>
      <w:r w:rsidR="00EE6323" w:rsidRPr="00EE6323">
        <w:rPr>
          <w:rFonts w:ascii="Times New Roman" w:hAnsi="Times New Roman" w:cs="Times New Roman"/>
          <w:bCs/>
          <w:sz w:val="24"/>
          <w:szCs w:val="24"/>
        </w:rPr>
        <w:t xml:space="preserve">M&amp;S helps single parents and those who may have family commitments by ensuring, when appropriate, opportunities effectively and efficiently and as a minimum, follows the local </w:t>
      </w:r>
      <w:r w:rsidR="00EE6323" w:rsidRPr="00EE6323">
        <w:rPr>
          <w:rFonts w:ascii="Times New Roman" w:hAnsi="Times New Roman" w:cs="Times New Roman"/>
          <w:bCs/>
          <w:sz w:val="24"/>
          <w:szCs w:val="24"/>
        </w:rPr>
        <w:lastRenderedPageBreak/>
        <w:t>legal standards with regard to pregnancy, childbirth, maternity leave and special leave plans</w:t>
      </w:r>
      <w:sdt>
        <w:sdtPr>
          <w:rPr>
            <w:rFonts w:ascii="Times New Roman" w:hAnsi="Times New Roman" w:cs="Times New Roman"/>
            <w:bCs/>
            <w:sz w:val="24"/>
            <w:szCs w:val="24"/>
          </w:rPr>
          <w:id w:val="-1901894523"/>
          <w:citation/>
        </w:sdtPr>
        <w:sdtEndPr/>
        <w:sdtContent>
          <w:r w:rsidR="00DE15A4">
            <w:rPr>
              <w:rFonts w:ascii="Times New Roman" w:hAnsi="Times New Roman" w:cs="Times New Roman"/>
              <w:bCs/>
              <w:sz w:val="24"/>
              <w:szCs w:val="24"/>
            </w:rPr>
            <w:fldChar w:fldCharType="begin"/>
          </w:r>
          <w:r w:rsidR="00DE15A4">
            <w:rPr>
              <w:rFonts w:ascii="Times New Roman" w:hAnsi="Times New Roman" w:cs="Times New Roman"/>
              <w:bCs/>
              <w:sz w:val="24"/>
              <w:szCs w:val="24"/>
              <w:lang w:val="en-US"/>
            </w:rPr>
            <w:instrText xml:space="preserve"> CITATION MS84 \l 1033 </w:instrText>
          </w:r>
          <w:r w:rsidR="00DE15A4">
            <w:rPr>
              <w:rFonts w:ascii="Times New Roman" w:hAnsi="Times New Roman" w:cs="Times New Roman"/>
              <w:bCs/>
              <w:sz w:val="24"/>
              <w:szCs w:val="24"/>
            </w:rPr>
            <w:fldChar w:fldCharType="separate"/>
          </w:r>
          <w:r w:rsidR="00DE15A4">
            <w:rPr>
              <w:rFonts w:ascii="Times New Roman" w:hAnsi="Times New Roman" w:cs="Times New Roman"/>
              <w:bCs/>
              <w:noProof/>
              <w:sz w:val="24"/>
              <w:szCs w:val="24"/>
              <w:lang w:val="en-US"/>
            </w:rPr>
            <w:t xml:space="preserve"> </w:t>
          </w:r>
          <w:r w:rsidR="00DE15A4" w:rsidRPr="00DE15A4">
            <w:rPr>
              <w:rFonts w:ascii="Times New Roman" w:hAnsi="Times New Roman" w:cs="Times New Roman"/>
              <w:noProof/>
              <w:sz w:val="24"/>
              <w:szCs w:val="24"/>
              <w:lang w:val="en-US"/>
            </w:rPr>
            <w:t>(M&amp;S, 1884)</w:t>
          </w:r>
          <w:r w:rsidR="00DE15A4">
            <w:rPr>
              <w:rFonts w:ascii="Times New Roman" w:hAnsi="Times New Roman" w:cs="Times New Roman"/>
              <w:bCs/>
              <w:sz w:val="24"/>
              <w:szCs w:val="24"/>
            </w:rPr>
            <w:fldChar w:fldCharType="end"/>
          </w:r>
        </w:sdtContent>
      </w:sdt>
      <w:r w:rsidR="00DE15A4">
        <w:rPr>
          <w:rFonts w:ascii="Times New Roman" w:hAnsi="Times New Roman" w:cs="Times New Roman"/>
          <w:bCs/>
          <w:sz w:val="24"/>
          <w:szCs w:val="24"/>
        </w:rPr>
        <w:t>.</w:t>
      </w:r>
    </w:p>
    <w:p w14:paraId="74C4FA35" w14:textId="4C7ADE37" w:rsidR="0028447D" w:rsidRDefault="0028447D" w:rsidP="001D2C0B">
      <w:pPr>
        <w:pStyle w:val="Heading2"/>
        <w:rPr>
          <w:rFonts w:ascii="Times New Roman" w:hAnsi="Times New Roman" w:cs="Times New Roman"/>
          <w:b/>
          <w:bCs/>
          <w:color w:val="auto"/>
        </w:rPr>
      </w:pPr>
      <w:bookmarkStart w:id="4" w:name="_Toc39269115"/>
      <w:r w:rsidRPr="001D2C0B">
        <w:rPr>
          <w:rFonts w:ascii="Times New Roman" w:hAnsi="Times New Roman" w:cs="Times New Roman"/>
          <w:b/>
          <w:bCs/>
          <w:color w:val="auto"/>
        </w:rPr>
        <w:t>Marks&amp;Spencer Benefits</w:t>
      </w:r>
      <w:bookmarkEnd w:id="4"/>
    </w:p>
    <w:p w14:paraId="20ABD49A" w14:textId="77777777" w:rsidR="00884C9C" w:rsidRPr="00884C9C" w:rsidRDefault="00884C9C" w:rsidP="00884C9C"/>
    <w:p w14:paraId="185ACAF4" w14:textId="0073441F" w:rsidR="00884C9C" w:rsidRDefault="00EF2A69" w:rsidP="004C3DC1">
      <w:pPr>
        <w:spacing w:line="360" w:lineRule="auto"/>
        <w:jc w:val="both"/>
        <w:rPr>
          <w:rFonts w:ascii="Times New Roman" w:hAnsi="Times New Roman" w:cs="Times New Roman"/>
          <w:bCs/>
          <w:sz w:val="24"/>
          <w:szCs w:val="24"/>
        </w:rPr>
      </w:pPr>
      <w:r w:rsidRPr="0043340E">
        <w:rPr>
          <w:rFonts w:ascii="Times New Roman" w:hAnsi="Times New Roman" w:cs="Times New Roman"/>
          <w:sz w:val="24"/>
          <w:szCs w:val="24"/>
        </w:rPr>
        <w:t xml:space="preserve">The possible effect of </w:t>
      </w:r>
      <w:r w:rsidR="00D95D6E" w:rsidRPr="0043340E">
        <w:rPr>
          <w:rFonts w:ascii="Times New Roman" w:hAnsi="Times New Roman" w:cs="Times New Roman"/>
          <w:sz w:val="24"/>
          <w:szCs w:val="24"/>
        </w:rPr>
        <w:t>worker</w:t>
      </w:r>
      <w:r w:rsidRPr="0043340E">
        <w:rPr>
          <w:rFonts w:ascii="Times New Roman" w:hAnsi="Times New Roman" w:cs="Times New Roman"/>
          <w:sz w:val="24"/>
          <w:szCs w:val="24"/>
        </w:rPr>
        <w:t xml:space="preserve"> benefits on people and their dependents is substantial and increasing as new products and technologies come onto the market</w:t>
      </w:r>
      <w:sdt>
        <w:sdtPr>
          <w:rPr>
            <w:rFonts w:ascii="Times New Roman" w:hAnsi="Times New Roman" w:cs="Times New Roman"/>
            <w:sz w:val="24"/>
            <w:szCs w:val="24"/>
          </w:rPr>
          <w:id w:val="-1675187049"/>
          <w:citation/>
        </w:sdtPr>
        <w:sdtEndPr/>
        <w:sdtContent>
          <w:r w:rsidRPr="0043340E">
            <w:rPr>
              <w:rFonts w:ascii="Times New Roman" w:hAnsi="Times New Roman" w:cs="Times New Roman"/>
              <w:sz w:val="24"/>
              <w:szCs w:val="24"/>
            </w:rPr>
            <w:fldChar w:fldCharType="begin"/>
          </w:r>
          <w:r w:rsidRPr="0043340E">
            <w:rPr>
              <w:rFonts w:ascii="Times New Roman" w:hAnsi="Times New Roman" w:cs="Times New Roman"/>
              <w:sz w:val="24"/>
              <w:szCs w:val="24"/>
            </w:rPr>
            <w:instrText xml:space="preserve"> CITATION TPe09 \l 2057 </w:instrText>
          </w:r>
          <w:r w:rsidRPr="0043340E">
            <w:rPr>
              <w:rFonts w:ascii="Times New Roman" w:hAnsi="Times New Roman" w:cs="Times New Roman"/>
              <w:sz w:val="24"/>
              <w:szCs w:val="24"/>
            </w:rPr>
            <w:fldChar w:fldCharType="separate"/>
          </w:r>
          <w:r w:rsidRPr="0043340E">
            <w:rPr>
              <w:rFonts w:ascii="Times New Roman" w:hAnsi="Times New Roman" w:cs="Times New Roman"/>
              <w:noProof/>
              <w:sz w:val="24"/>
              <w:szCs w:val="24"/>
            </w:rPr>
            <w:t xml:space="preserve"> (Pegg, 2009)</w:t>
          </w:r>
          <w:r w:rsidRPr="0043340E">
            <w:rPr>
              <w:rFonts w:ascii="Times New Roman" w:hAnsi="Times New Roman" w:cs="Times New Roman"/>
              <w:sz w:val="24"/>
              <w:szCs w:val="24"/>
            </w:rPr>
            <w:fldChar w:fldCharType="end"/>
          </w:r>
        </w:sdtContent>
      </w:sdt>
      <w:r>
        <w:rPr>
          <w:rFonts w:ascii="Times New Roman" w:hAnsi="Times New Roman" w:cs="Times New Roman"/>
          <w:bCs/>
          <w:sz w:val="24"/>
          <w:szCs w:val="24"/>
        </w:rPr>
        <w:t xml:space="preserve">. </w:t>
      </w:r>
      <w:r w:rsidR="00884C9C" w:rsidRPr="00884C9C">
        <w:rPr>
          <w:rFonts w:ascii="Times New Roman" w:hAnsi="Times New Roman" w:cs="Times New Roman"/>
          <w:bCs/>
          <w:sz w:val="24"/>
          <w:szCs w:val="24"/>
        </w:rPr>
        <w:t>M&amp;S helps its workforce happy by providing a broad variety of opportunities to its workers and establishing a healthy working atmosphere for them. It aims to improve organisational efficiency and raising the productivity of staff</w:t>
      </w:r>
      <w:sdt>
        <w:sdtPr>
          <w:rPr>
            <w:rFonts w:ascii="Times New Roman" w:hAnsi="Times New Roman" w:cs="Times New Roman"/>
            <w:bCs/>
            <w:sz w:val="24"/>
            <w:szCs w:val="24"/>
          </w:rPr>
          <w:id w:val="-1871211759"/>
          <w:citation/>
        </w:sdtPr>
        <w:sdtEndPr/>
        <w:sdtContent>
          <w:r w:rsidR="00884C9C">
            <w:rPr>
              <w:rFonts w:ascii="Times New Roman" w:hAnsi="Times New Roman" w:cs="Times New Roman"/>
              <w:bCs/>
              <w:sz w:val="24"/>
              <w:szCs w:val="24"/>
            </w:rPr>
            <w:fldChar w:fldCharType="begin"/>
          </w:r>
          <w:r w:rsidR="00884C9C">
            <w:rPr>
              <w:rFonts w:ascii="Times New Roman" w:hAnsi="Times New Roman" w:cs="Times New Roman"/>
              <w:bCs/>
              <w:sz w:val="24"/>
              <w:szCs w:val="24"/>
              <w:lang w:val="en-US"/>
            </w:rPr>
            <w:instrText xml:space="preserve"> CITATION MS84 \l 1033 </w:instrText>
          </w:r>
          <w:r w:rsidR="00884C9C">
            <w:rPr>
              <w:rFonts w:ascii="Times New Roman" w:hAnsi="Times New Roman" w:cs="Times New Roman"/>
              <w:bCs/>
              <w:sz w:val="24"/>
              <w:szCs w:val="24"/>
            </w:rPr>
            <w:fldChar w:fldCharType="separate"/>
          </w:r>
          <w:r w:rsidR="00884C9C">
            <w:rPr>
              <w:rFonts w:ascii="Times New Roman" w:hAnsi="Times New Roman" w:cs="Times New Roman"/>
              <w:bCs/>
              <w:noProof/>
              <w:sz w:val="24"/>
              <w:szCs w:val="24"/>
              <w:lang w:val="en-US"/>
            </w:rPr>
            <w:t xml:space="preserve"> </w:t>
          </w:r>
          <w:r w:rsidR="00884C9C" w:rsidRPr="00884C9C">
            <w:rPr>
              <w:rFonts w:ascii="Times New Roman" w:hAnsi="Times New Roman" w:cs="Times New Roman"/>
              <w:noProof/>
              <w:sz w:val="24"/>
              <w:szCs w:val="24"/>
              <w:lang w:val="en-US"/>
            </w:rPr>
            <w:t>(M&amp;S, 1884)</w:t>
          </w:r>
          <w:r w:rsidR="00884C9C">
            <w:rPr>
              <w:rFonts w:ascii="Times New Roman" w:hAnsi="Times New Roman" w:cs="Times New Roman"/>
              <w:bCs/>
              <w:sz w:val="24"/>
              <w:szCs w:val="24"/>
            </w:rPr>
            <w:fldChar w:fldCharType="end"/>
          </w:r>
        </w:sdtContent>
      </w:sdt>
      <w:r w:rsidR="00884C9C">
        <w:rPr>
          <w:rFonts w:ascii="Times New Roman" w:hAnsi="Times New Roman" w:cs="Times New Roman"/>
          <w:bCs/>
          <w:sz w:val="24"/>
          <w:szCs w:val="24"/>
        </w:rPr>
        <w:t>.</w:t>
      </w:r>
    </w:p>
    <w:p w14:paraId="708CEEBC" w14:textId="146EB0A1" w:rsidR="004C3DC1" w:rsidRPr="004C3DC1" w:rsidRDefault="00EF2A69" w:rsidP="004C3DC1">
      <w:pPr>
        <w:spacing w:line="360" w:lineRule="auto"/>
        <w:jc w:val="both"/>
        <w:rPr>
          <w:rFonts w:ascii="Times New Roman" w:hAnsi="Times New Roman" w:cs="Times New Roman"/>
          <w:bCs/>
          <w:sz w:val="24"/>
          <w:szCs w:val="24"/>
        </w:rPr>
      </w:pPr>
      <w:r w:rsidRPr="005966CC">
        <w:rPr>
          <w:rFonts w:ascii="Times New Roman" w:hAnsi="Times New Roman" w:cs="Times New Roman"/>
          <w:bCs/>
          <w:sz w:val="24"/>
          <w:szCs w:val="24"/>
        </w:rPr>
        <w:t xml:space="preserve">Marks &amp; Spencer is engaged to a profitable </w:t>
      </w:r>
      <w:r w:rsidR="00D95D6E" w:rsidRPr="005966CC">
        <w:rPr>
          <w:rFonts w:ascii="Times New Roman" w:hAnsi="Times New Roman" w:cs="Times New Roman"/>
          <w:bCs/>
          <w:sz w:val="24"/>
          <w:szCs w:val="24"/>
        </w:rPr>
        <w:t>industry</w:t>
      </w:r>
      <w:r w:rsidRPr="005966CC">
        <w:rPr>
          <w:rFonts w:ascii="Times New Roman" w:hAnsi="Times New Roman" w:cs="Times New Roman"/>
          <w:bCs/>
          <w:sz w:val="24"/>
          <w:szCs w:val="24"/>
        </w:rPr>
        <w:t xml:space="preserve"> that is financially successful and economically and environmentally </w:t>
      </w:r>
      <w:r w:rsidR="00D95D6E" w:rsidRPr="005966CC">
        <w:rPr>
          <w:rFonts w:ascii="Times New Roman" w:hAnsi="Times New Roman" w:cs="Times New Roman"/>
          <w:bCs/>
          <w:sz w:val="24"/>
          <w:szCs w:val="24"/>
        </w:rPr>
        <w:t>accountable</w:t>
      </w:r>
      <w:r w:rsidRPr="005966CC">
        <w:rPr>
          <w:rFonts w:ascii="Times New Roman" w:hAnsi="Times New Roman" w:cs="Times New Roman"/>
          <w:bCs/>
          <w:sz w:val="24"/>
          <w:szCs w:val="24"/>
        </w:rPr>
        <w:t xml:space="preserve">. This involves </w:t>
      </w:r>
      <w:r w:rsidR="00D95D6E" w:rsidRPr="005966CC">
        <w:rPr>
          <w:rFonts w:ascii="Times New Roman" w:hAnsi="Times New Roman" w:cs="Times New Roman"/>
          <w:bCs/>
          <w:sz w:val="24"/>
          <w:szCs w:val="24"/>
        </w:rPr>
        <w:t>offering</w:t>
      </w:r>
      <w:r w:rsidRPr="005966CC">
        <w:rPr>
          <w:rFonts w:ascii="Times New Roman" w:hAnsi="Times New Roman" w:cs="Times New Roman"/>
          <w:bCs/>
          <w:sz w:val="24"/>
          <w:szCs w:val="24"/>
        </w:rPr>
        <w:t xml:space="preserve"> </w:t>
      </w:r>
      <w:r>
        <w:rPr>
          <w:rFonts w:ascii="Times New Roman" w:hAnsi="Times New Roman" w:cs="Times New Roman"/>
          <w:bCs/>
          <w:sz w:val="24"/>
          <w:szCs w:val="24"/>
        </w:rPr>
        <w:t>their</w:t>
      </w:r>
      <w:r w:rsidRPr="005966CC">
        <w:rPr>
          <w:rFonts w:ascii="Times New Roman" w:hAnsi="Times New Roman" w:cs="Times New Roman"/>
          <w:bCs/>
          <w:sz w:val="24"/>
          <w:szCs w:val="24"/>
        </w:rPr>
        <w:t xml:space="preserve"> workers in the UK and abroad with a healthy and safe working </w:t>
      </w:r>
      <w:r w:rsidR="00D95D6E" w:rsidRPr="005966CC">
        <w:rPr>
          <w:rFonts w:ascii="Times New Roman" w:hAnsi="Times New Roman" w:cs="Times New Roman"/>
          <w:bCs/>
          <w:sz w:val="24"/>
          <w:szCs w:val="24"/>
        </w:rPr>
        <w:t>atmosphere</w:t>
      </w:r>
      <w:r w:rsidRPr="005966CC">
        <w:rPr>
          <w:rFonts w:ascii="Times New Roman" w:hAnsi="Times New Roman" w:cs="Times New Roman"/>
          <w:bCs/>
          <w:sz w:val="24"/>
          <w:szCs w:val="24"/>
        </w:rPr>
        <w:t xml:space="preserve"> as well as a workplace culture that encourages diversity, inclusiveness, personal growth and appreciation.</w:t>
      </w:r>
      <w:r>
        <w:rPr>
          <w:rFonts w:ascii="Times New Roman" w:hAnsi="Times New Roman" w:cs="Times New Roman"/>
          <w:bCs/>
          <w:sz w:val="24"/>
          <w:szCs w:val="24"/>
        </w:rPr>
        <w:t xml:space="preserve"> </w:t>
      </w:r>
      <w:r w:rsidRPr="005966CC">
        <w:rPr>
          <w:rFonts w:ascii="Times New Roman" w:hAnsi="Times New Roman" w:cs="Times New Roman"/>
          <w:bCs/>
          <w:sz w:val="24"/>
          <w:szCs w:val="24"/>
        </w:rPr>
        <w:t>Company wants employees to love going into work and to be subject to discrimination, abuse and victimisation in the workforce</w:t>
      </w:r>
      <w:sdt>
        <w:sdtPr>
          <w:rPr>
            <w:rFonts w:ascii="Times New Roman" w:hAnsi="Times New Roman" w:cs="Times New Roman"/>
            <w:bCs/>
            <w:sz w:val="24"/>
            <w:szCs w:val="24"/>
          </w:rPr>
          <w:id w:val="918141387"/>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lang w:val="en-US"/>
            </w:rPr>
            <w:instrText xml:space="preserve">CITATION MS84 \l 1033 </w:instrText>
          </w:r>
          <w:r>
            <w:rPr>
              <w:rFonts w:ascii="Times New Roman" w:hAnsi="Times New Roman" w:cs="Times New Roman"/>
              <w:bCs/>
              <w:sz w:val="24"/>
              <w:szCs w:val="24"/>
            </w:rPr>
            <w:fldChar w:fldCharType="separate"/>
          </w:r>
          <w:r>
            <w:rPr>
              <w:rFonts w:ascii="Times New Roman" w:hAnsi="Times New Roman" w:cs="Times New Roman"/>
              <w:bCs/>
              <w:noProof/>
              <w:sz w:val="24"/>
              <w:szCs w:val="24"/>
              <w:lang w:val="en-US"/>
            </w:rPr>
            <w:t xml:space="preserve"> </w:t>
          </w:r>
          <w:r w:rsidRPr="00362877">
            <w:rPr>
              <w:rFonts w:ascii="Times New Roman" w:hAnsi="Times New Roman" w:cs="Times New Roman"/>
              <w:noProof/>
              <w:sz w:val="24"/>
              <w:szCs w:val="24"/>
              <w:lang w:val="en-US"/>
            </w:rPr>
            <w:t>(M&amp;S, 1884)</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4C3DC1" w:rsidRPr="004C3DC1">
        <w:rPr>
          <w:rFonts w:ascii="Times New Roman" w:hAnsi="Times New Roman" w:cs="Times New Roman"/>
          <w:bCs/>
          <w:sz w:val="24"/>
          <w:szCs w:val="24"/>
        </w:rPr>
        <w:t>Marks &amp; Spencer execute the annual Employee Engagement Survey Your Answer, which attempts to catch workers ' thoughts on the Organization, their Role and their Director. - market area / store earns three scores following the survey: the director score, the optimistic score and the commitment score.</w:t>
      </w:r>
      <w:r w:rsidR="004C3DC1" w:rsidRPr="004C3DC1">
        <w:t xml:space="preserve"> </w:t>
      </w:r>
      <w:r w:rsidR="004C3DC1" w:rsidRPr="004C3DC1">
        <w:rPr>
          <w:rFonts w:ascii="Times New Roman" w:hAnsi="Times New Roman" w:cs="Times New Roman"/>
          <w:bCs/>
          <w:sz w:val="24"/>
          <w:szCs w:val="24"/>
        </w:rPr>
        <w:t xml:space="preserve">M&amp;S also established that employee engagement has a direct relationship to </w:t>
      </w:r>
      <w:r w:rsidR="0047529C" w:rsidRPr="004C3DC1">
        <w:rPr>
          <w:rFonts w:ascii="Times New Roman" w:hAnsi="Times New Roman" w:cs="Times New Roman"/>
          <w:bCs/>
          <w:sz w:val="24"/>
          <w:szCs w:val="24"/>
        </w:rPr>
        <w:t>transactions</w:t>
      </w:r>
      <w:r w:rsidR="004C3DC1" w:rsidRPr="004C3DC1">
        <w:rPr>
          <w:rFonts w:ascii="Times New Roman" w:hAnsi="Times New Roman" w:cs="Times New Roman"/>
          <w:bCs/>
          <w:sz w:val="24"/>
          <w:szCs w:val="24"/>
        </w:rPr>
        <w:t xml:space="preserve"> </w:t>
      </w:r>
      <w:r w:rsidR="0047529C" w:rsidRPr="004C3DC1">
        <w:rPr>
          <w:rFonts w:ascii="Times New Roman" w:hAnsi="Times New Roman" w:cs="Times New Roman"/>
          <w:bCs/>
          <w:sz w:val="24"/>
          <w:szCs w:val="24"/>
        </w:rPr>
        <w:t>performing</w:t>
      </w:r>
      <w:r w:rsidR="004C3DC1" w:rsidRPr="004C3DC1">
        <w:rPr>
          <w:rFonts w:ascii="Times New Roman" w:hAnsi="Times New Roman" w:cs="Times New Roman"/>
          <w:bCs/>
          <w:sz w:val="24"/>
          <w:szCs w:val="24"/>
        </w:rPr>
        <w:t xml:space="preserve"> of shops, as well as non-financial KPIs, like their Mystery Shop score (customer satisfaction) and absence of employees.</w:t>
      </w:r>
      <w:r w:rsidR="004C3DC1" w:rsidRPr="004C3DC1">
        <w:t xml:space="preserve"> </w:t>
      </w:r>
      <w:r w:rsidR="004C3DC1" w:rsidRPr="004C3DC1">
        <w:rPr>
          <w:rFonts w:ascii="Times New Roman" w:hAnsi="Times New Roman" w:cs="Times New Roman"/>
          <w:bCs/>
          <w:sz w:val="24"/>
          <w:szCs w:val="24"/>
        </w:rPr>
        <w:t xml:space="preserve">The most powerful link between </w:t>
      </w:r>
      <w:r w:rsidR="00D95D6E">
        <w:rPr>
          <w:rFonts w:ascii="Times New Roman" w:hAnsi="Times New Roman" w:cs="Times New Roman"/>
          <w:bCs/>
          <w:sz w:val="24"/>
          <w:szCs w:val="24"/>
        </w:rPr>
        <w:t xml:space="preserve">staff </w:t>
      </w:r>
      <w:r w:rsidR="00D95D6E" w:rsidRPr="004C3DC1">
        <w:rPr>
          <w:rFonts w:ascii="Times New Roman" w:hAnsi="Times New Roman" w:cs="Times New Roman"/>
          <w:bCs/>
          <w:sz w:val="24"/>
          <w:szCs w:val="24"/>
        </w:rPr>
        <w:t>member</w:t>
      </w:r>
      <w:r w:rsidR="004C3DC1" w:rsidRPr="004C3DC1">
        <w:rPr>
          <w:rFonts w:ascii="Times New Roman" w:hAnsi="Times New Roman" w:cs="Times New Roman"/>
          <w:bCs/>
          <w:sz w:val="24"/>
          <w:szCs w:val="24"/>
        </w:rPr>
        <w:t xml:space="preserve"> </w:t>
      </w:r>
      <w:r w:rsidR="00D95D6E" w:rsidRPr="004C3DC1">
        <w:rPr>
          <w:rFonts w:ascii="Times New Roman" w:hAnsi="Times New Roman" w:cs="Times New Roman"/>
          <w:bCs/>
          <w:sz w:val="24"/>
          <w:szCs w:val="24"/>
        </w:rPr>
        <w:t>commitment</w:t>
      </w:r>
      <w:r w:rsidR="004C3DC1" w:rsidRPr="004C3DC1">
        <w:rPr>
          <w:rFonts w:ascii="Times New Roman" w:hAnsi="Times New Roman" w:cs="Times New Roman"/>
          <w:bCs/>
          <w:sz w:val="24"/>
          <w:szCs w:val="24"/>
        </w:rPr>
        <w:t xml:space="preserve"> and revenue has been shown. Once the scale of the store was taken into account, both the pledge itself and the shift in commitment from one year to the next were considered to be compatible with sales </w:t>
      </w:r>
      <w:r w:rsidR="0047529C" w:rsidRPr="004C3DC1">
        <w:rPr>
          <w:rFonts w:ascii="Times New Roman" w:hAnsi="Times New Roman" w:cs="Times New Roman"/>
          <w:bCs/>
          <w:sz w:val="24"/>
          <w:szCs w:val="24"/>
        </w:rPr>
        <w:t>performing</w:t>
      </w:r>
      <w:r w:rsidR="004C3DC1" w:rsidRPr="004C3DC1">
        <w:rPr>
          <w:rFonts w:ascii="Times New Roman" w:hAnsi="Times New Roman" w:cs="Times New Roman"/>
          <w:bCs/>
          <w:sz w:val="24"/>
          <w:szCs w:val="24"/>
        </w:rPr>
        <w:t xml:space="preserve"> (percent of goal and percent of sales growth)</w:t>
      </w:r>
      <w:sdt>
        <w:sdtPr>
          <w:rPr>
            <w:rFonts w:ascii="Times New Roman" w:hAnsi="Times New Roman" w:cs="Times New Roman"/>
            <w:bCs/>
            <w:sz w:val="24"/>
            <w:szCs w:val="24"/>
          </w:rPr>
          <w:id w:val="-1534647664"/>
          <w:citation/>
        </w:sdtPr>
        <w:sdtEndPr/>
        <w:sdtContent>
          <w:r w:rsidR="004C3DC1">
            <w:rPr>
              <w:rFonts w:ascii="Times New Roman" w:hAnsi="Times New Roman" w:cs="Times New Roman"/>
              <w:bCs/>
              <w:sz w:val="24"/>
              <w:szCs w:val="24"/>
            </w:rPr>
            <w:fldChar w:fldCharType="begin"/>
          </w:r>
          <w:r w:rsidR="004C3DC1">
            <w:rPr>
              <w:rFonts w:ascii="Times New Roman" w:hAnsi="Times New Roman" w:cs="Times New Roman"/>
              <w:bCs/>
              <w:sz w:val="24"/>
              <w:szCs w:val="24"/>
              <w:lang w:val="en-US"/>
            </w:rPr>
            <w:instrText xml:space="preserve"> CITATION JoD13 \l 1033 </w:instrText>
          </w:r>
          <w:r w:rsidR="004C3DC1">
            <w:rPr>
              <w:rFonts w:ascii="Times New Roman" w:hAnsi="Times New Roman" w:cs="Times New Roman"/>
              <w:bCs/>
              <w:sz w:val="24"/>
              <w:szCs w:val="24"/>
            </w:rPr>
            <w:fldChar w:fldCharType="separate"/>
          </w:r>
          <w:r w:rsidR="004C3DC1">
            <w:rPr>
              <w:rFonts w:ascii="Times New Roman" w:hAnsi="Times New Roman" w:cs="Times New Roman"/>
              <w:bCs/>
              <w:noProof/>
              <w:sz w:val="24"/>
              <w:szCs w:val="24"/>
              <w:lang w:val="en-US"/>
            </w:rPr>
            <w:t xml:space="preserve"> </w:t>
          </w:r>
          <w:r w:rsidR="004C3DC1" w:rsidRPr="004C3DC1">
            <w:rPr>
              <w:rFonts w:ascii="Times New Roman" w:hAnsi="Times New Roman" w:cs="Times New Roman"/>
              <w:noProof/>
              <w:sz w:val="24"/>
              <w:szCs w:val="24"/>
              <w:lang w:val="en-US"/>
            </w:rPr>
            <w:t>(Dodds, 2013)</w:t>
          </w:r>
          <w:r w:rsidR="004C3DC1">
            <w:rPr>
              <w:rFonts w:ascii="Times New Roman" w:hAnsi="Times New Roman" w:cs="Times New Roman"/>
              <w:bCs/>
              <w:sz w:val="24"/>
              <w:szCs w:val="24"/>
            </w:rPr>
            <w:fldChar w:fldCharType="end"/>
          </w:r>
        </w:sdtContent>
      </w:sdt>
      <w:r w:rsidR="004C3DC1">
        <w:rPr>
          <w:rFonts w:ascii="Times New Roman" w:hAnsi="Times New Roman" w:cs="Times New Roman"/>
          <w:bCs/>
          <w:sz w:val="24"/>
          <w:szCs w:val="24"/>
        </w:rPr>
        <w:t>.</w:t>
      </w:r>
    </w:p>
    <w:p w14:paraId="43BFC0E9" w14:textId="798D4534" w:rsidR="0028447D" w:rsidRDefault="00741F90" w:rsidP="001D2C0B">
      <w:pPr>
        <w:pStyle w:val="Heading2"/>
        <w:rPr>
          <w:rFonts w:ascii="Times New Roman" w:hAnsi="Times New Roman" w:cs="Times New Roman"/>
          <w:b/>
          <w:bCs/>
          <w:color w:val="auto"/>
        </w:rPr>
      </w:pPr>
      <w:bookmarkStart w:id="5" w:name="_Toc39269116"/>
      <w:r w:rsidRPr="001D2C0B">
        <w:rPr>
          <w:rFonts w:ascii="Times New Roman" w:hAnsi="Times New Roman" w:cs="Times New Roman"/>
          <w:b/>
          <w:bCs/>
          <w:color w:val="auto"/>
        </w:rPr>
        <w:t>Recruitment</w:t>
      </w:r>
      <w:bookmarkEnd w:id="5"/>
    </w:p>
    <w:p w14:paraId="3BA4D25A" w14:textId="77777777" w:rsidR="002125D2" w:rsidRPr="002125D2" w:rsidRDefault="002125D2" w:rsidP="002125D2"/>
    <w:p w14:paraId="39A1D9BE" w14:textId="786549EA" w:rsidR="004C3DC1" w:rsidRPr="004C3DC1" w:rsidRDefault="00EF2A69" w:rsidP="004C3DC1">
      <w:pPr>
        <w:spacing w:line="360" w:lineRule="auto"/>
        <w:jc w:val="both"/>
        <w:rPr>
          <w:rFonts w:ascii="Times New Roman" w:hAnsi="Times New Roman" w:cs="Times New Roman"/>
          <w:bCs/>
          <w:sz w:val="24"/>
          <w:szCs w:val="24"/>
        </w:rPr>
      </w:pPr>
      <w:r w:rsidRPr="00362877">
        <w:rPr>
          <w:rFonts w:ascii="Times New Roman" w:hAnsi="Times New Roman" w:cs="Times New Roman"/>
          <w:bCs/>
          <w:sz w:val="24"/>
          <w:szCs w:val="24"/>
        </w:rPr>
        <w:t>Recruiting people in different countries requires adapting to specific social and cultural standards and different job and economic factors. Nonetheless, irrespective as to where they operate or the role they perform, anyone working by Marks &amp; Spencer deserves to be treated equally under the law and to be proud of our brand</w:t>
      </w:r>
      <w:sdt>
        <w:sdtPr>
          <w:rPr>
            <w:rFonts w:ascii="Times New Roman" w:hAnsi="Times New Roman" w:cs="Times New Roman"/>
            <w:bCs/>
            <w:sz w:val="24"/>
            <w:szCs w:val="24"/>
          </w:rPr>
          <w:id w:val="1659581835"/>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lang w:val="en-US"/>
            </w:rPr>
            <w:instrText xml:space="preserve">CITATION MS84 \l 1033 </w:instrText>
          </w:r>
          <w:r>
            <w:rPr>
              <w:rFonts w:ascii="Times New Roman" w:hAnsi="Times New Roman" w:cs="Times New Roman"/>
              <w:bCs/>
              <w:sz w:val="24"/>
              <w:szCs w:val="24"/>
            </w:rPr>
            <w:fldChar w:fldCharType="separate"/>
          </w:r>
          <w:r>
            <w:rPr>
              <w:rFonts w:ascii="Times New Roman" w:hAnsi="Times New Roman" w:cs="Times New Roman"/>
              <w:bCs/>
              <w:noProof/>
              <w:sz w:val="24"/>
              <w:szCs w:val="24"/>
              <w:lang w:val="en-US"/>
            </w:rPr>
            <w:t xml:space="preserve"> </w:t>
          </w:r>
          <w:r w:rsidRPr="00362877">
            <w:rPr>
              <w:rFonts w:ascii="Times New Roman" w:hAnsi="Times New Roman" w:cs="Times New Roman"/>
              <w:noProof/>
              <w:sz w:val="24"/>
              <w:szCs w:val="24"/>
              <w:lang w:val="en-US"/>
            </w:rPr>
            <w:t>(M&amp;S, 1884)</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43340E" w:rsidRPr="0043340E">
        <w:rPr>
          <w:rFonts w:ascii="Times New Roman" w:hAnsi="Times New Roman" w:cs="Times New Roman"/>
          <w:bCs/>
          <w:sz w:val="24"/>
          <w:szCs w:val="24"/>
        </w:rPr>
        <w:t>It</w:t>
      </w:r>
      <w:r w:rsidR="002125D2">
        <w:rPr>
          <w:rFonts w:ascii="Times New Roman" w:hAnsi="Times New Roman" w:cs="Times New Roman"/>
          <w:bCs/>
          <w:sz w:val="24"/>
          <w:szCs w:val="24"/>
        </w:rPr>
        <w:t xml:space="preserve"> i</w:t>
      </w:r>
      <w:r w:rsidR="0043340E" w:rsidRPr="0043340E">
        <w:rPr>
          <w:rFonts w:ascii="Times New Roman" w:hAnsi="Times New Roman" w:cs="Times New Roman"/>
          <w:bCs/>
          <w:sz w:val="24"/>
          <w:szCs w:val="24"/>
        </w:rPr>
        <w:t xml:space="preserve">s the ideal location for motivated students to make the most of their skills and develop a future with M&amp;S. The ongoing success of the business has seen the emergence of digital platforms and the penetration of a global industry making it possible for the firm to provide nearly limitless opportunities. </w:t>
      </w:r>
      <w:r w:rsidR="0043340E" w:rsidRPr="0043340E">
        <w:rPr>
          <w:rFonts w:ascii="Times New Roman" w:hAnsi="Times New Roman" w:cs="Times New Roman"/>
          <w:bCs/>
          <w:sz w:val="24"/>
          <w:szCs w:val="24"/>
        </w:rPr>
        <w:lastRenderedPageBreak/>
        <w:t xml:space="preserve">The procedure is </w:t>
      </w:r>
      <w:r w:rsidR="0043340E">
        <w:rPr>
          <w:rFonts w:ascii="Times New Roman" w:hAnsi="Times New Roman" w:cs="Times New Roman"/>
          <w:bCs/>
          <w:sz w:val="24"/>
          <w:szCs w:val="24"/>
        </w:rPr>
        <w:t xml:space="preserve">in 3 steps. </w:t>
      </w:r>
      <w:r w:rsidR="0043340E" w:rsidRPr="0043340E">
        <w:rPr>
          <w:rFonts w:ascii="Times New Roman" w:hAnsi="Times New Roman" w:cs="Times New Roman"/>
          <w:bCs/>
          <w:sz w:val="24"/>
          <w:szCs w:val="24"/>
        </w:rPr>
        <w:t xml:space="preserve">Applicants are expected to submit electronically-where they will undergo certain electronic screening exams, accompanied by a brief duration of suspense. That is where the submission goes to the peak of the evaluation stack. </w:t>
      </w:r>
      <w:r w:rsidR="00C15D5E" w:rsidRPr="0043340E">
        <w:rPr>
          <w:rFonts w:ascii="Times New Roman" w:hAnsi="Times New Roman" w:cs="Times New Roman"/>
          <w:bCs/>
          <w:sz w:val="24"/>
          <w:szCs w:val="24"/>
        </w:rPr>
        <w:t>If</w:t>
      </w:r>
      <w:r w:rsidR="0043340E" w:rsidRPr="0043340E">
        <w:rPr>
          <w:rFonts w:ascii="Times New Roman" w:hAnsi="Times New Roman" w:cs="Times New Roman"/>
          <w:bCs/>
          <w:sz w:val="24"/>
          <w:szCs w:val="24"/>
        </w:rPr>
        <w:t xml:space="preserve"> they will, they can communicate and let the applicants know if they have made it through to the next step of the journey. If they like what they see online, they</w:t>
      </w:r>
      <w:r w:rsidR="003A450E">
        <w:rPr>
          <w:rFonts w:ascii="Times New Roman" w:hAnsi="Times New Roman" w:cs="Times New Roman"/>
          <w:bCs/>
          <w:sz w:val="24"/>
          <w:szCs w:val="24"/>
        </w:rPr>
        <w:t xml:space="preserve"> will</w:t>
      </w:r>
      <w:r w:rsidR="0043340E" w:rsidRPr="0043340E">
        <w:rPr>
          <w:rFonts w:ascii="Times New Roman" w:hAnsi="Times New Roman" w:cs="Times New Roman"/>
          <w:bCs/>
          <w:sz w:val="24"/>
          <w:szCs w:val="24"/>
        </w:rPr>
        <w:t xml:space="preserve"> invite the nominee to show in person. Applicants will be welcomed to a day of community drills, lectures and interviews. If all goes well and the work description suits the competencies of the applicants, </w:t>
      </w:r>
      <w:r w:rsidR="00A73ABA">
        <w:rPr>
          <w:rFonts w:ascii="Times New Roman" w:hAnsi="Times New Roman" w:cs="Times New Roman"/>
          <w:bCs/>
          <w:sz w:val="24"/>
          <w:szCs w:val="24"/>
        </w:rPr>
        <w:t>they</w:t>
      </w:r>
      <w:r w:rsidR="00A73ABA" w:rsidRPr="0043340E">
        <w:rPr>
          <w:rFonts w:ascii="Times New Roman" w:hAnsi="Times New Roman" w:cs="Times New Roman"/>
          <w:bCs/>
          <w:sz w:val="24"/>
          <w:szCs w:val="24"/>
        </w:rPr>
        <w:t xml:space="preserve"> will</w:t>
      </w:r>
      <w:r w:rsidR="0043340E" w:rsidRPr="0043340E">
        <w:rPr>
          <w:rFonts w:ascii="Times New Roman" w:hAnsi="Times New Roman" w:cs="Times New Roman"/>
          <w:bCs/>
          <w:sz w:val="24"/>
          <w:szCs w:val="24"/>
        </w:rPr>
        <w:t xml:space="preserve"> let them know by the end of March. Candidates must hang on to their best results to please the recruiters at any point</w:t>
      </w:r>
      <w:r w:rsidR="0047529C">
        <w:rPr>
          <w:rFonts w:ascii="Times New Roman" w:hAnsi="Times New Roman" w:cs="Times New Roman"/>
          <w:bCs/>
          <w:sz w:val="24"/>
          <w:szCs w:val="24"/>
        </w:rPr>
        <w:t>.</w:t>
      </w:r>
      <w:r w:rsidR="00B0665B" w:rsidRPr="00B0665B">
        <w:t xml:space="preserve"> </w:t>
      </w:r>
      <w:r w:rsidR="00B0665B" w:rsidRPr="00B0665B">
        <w:rPr>
          <w:rFonts w:ascii="Times New Roman" w:hAnsi="Times New Roman" w:cs="Times New Roman"/>
          <w:bCs/>
          <w:sz w:val="24"/>
          <w:szCs w:val="24"/>
        </w:rPr>
        <w:t>Marks and spacer trust in a systematic approach to the recruiting and selection process based on the company's human resource policy and the objective of equal opportunities.</w:t>
      </w:r>
      <w:r w:rsidR="00430EF0">
        <w:rPr>
          <w:rFonts w:ascii="Times New Roman" w:hAnsi="Times New Roman" w:cs="Times New Roman"/>
          <w:bCs/>
          <w:sz w:val="24"/>
          <w:szCs w:val="24"/>
        </w:rPr>
        <w:t xml:space="preserve"> </w:t>
      </w:r>
      <w:r w:rsidR="00430EF0" w:rsidRPr="00430EF0">
        <w:rPr>
          <w:rFonts w:ascii="Times New Roman" w:hAnsi="Times New Roman" w:cs="Times New Roman"/>
          <w:bCs/>
          <w:sz w:val="24"/>
          <w:szCs w:val="24"/>
        </w:rPr>
        <w:t>M&amp;S provides a wide variety of staff and has an aggressive stance on fair opportunity. This refers not only to recruiting and hiring processes, but also to training and growth, assessment, advertising incentives and finally retirement.</w:t>
      </w:r>
      <w:r w:rsidR="00430EF0">
        <w:rPr>
          <w:rFonts w:ascii="Times New Roman" w:hAnsi="Times New Roman" w:cs="Times New Roman"/>
          <w:bCs/>
          <w:sz w:val="24"/>
          <w:szCs w:val="24"/>
        </w:rPr>
        <w:t xml:space="preserve"> </w:t>
      </w:r>
      <w:r w:rsidR="00430EF0" w:rsidRPr="00430EF0">
        <w:rPr>
          <w:rFonts w:ascii="Times New Roman" w:hAnsi="Times New Roman" w:cs="Times New Roman"/>
          <w:bCs/>
          <w:sz w:val="24"/>
          <w:szCs w:val="24"/>
        </w:rPr>
        <w:t xml:space="preserve">They foster an atmosphere free from bigotry, abuse and victimisation and strive tirelessly to </w:t>
      </w:r>
      <w:r w:rsidR="0043340E" w:rsidRPr="00430EF0">
        <w:rPr>
          <w:rFonts w:ascii="Times New Roman" w:hAnsi="Times New Roman" w:cs="Times New Roman"/>
          <w:bCs/>
          <w:sz w:val="24"/>
          <w:szCs w:val="24"/>
        </w:rPr>
        <w:t>ensure</w:t>
      </w:r>
      <w:r w:rsidR="00430EF0" w:rsidRPr="00430EF0">
        <w:rPr>
          <w:rFonts w:ascii="Times New Roman" w:hAnsi="Times New Roman" w:cs="Times New Roman"/>
          <w:bCs/>
          <w:sz w:val="24"/>
          <w:szCs w:val="24"/>
        </w:rPr>
        <w:t xml:space="preserve"> that everyone has fair opportunities to reach their full potential. The judgments they create on workplace policies are unbiased, exempt from prejudice and focused purely on labour standards and human merit</w:t>
      </w:r>
      <w:sdt>
        <w:sdtPr>
          <w:rPr>
            <w:rFonts w:ascii="Times New Roman" w:hAnsi="Times New Roman" w:cs="Times New Roman"/>
            <w:bCs/>
            <w:sz w:val="24"/>
            <w:szCs w:val="24"/>
          </w:rPr>
          <w:id w:val="-388879518"/>
          <w:citation/>
        </w:sdtPr>
        <w:sdtEndPr/>
        <w:sdtContent>
          <w:r w:rsidR="0043340E">
            <w:rPr>
              <w:rFonts w:ascii="Times New Roman" w:hAnsi="Times New Roman" w:cs="Times New Roman"/>
              <w:bCs/>
              <w:sz w:val="24"/>
              <w:szCs w:val="24"/>
            </w:rPr>
            <w:fldChar w:fldCharType="begin"/>
          </w:r>
          <w:r w:rsidR="0043340E">
            <w:rPr>
              <w:rFonts w:ascii="Times New Roman" w:hAnsi="Times New Roman" w:cs="Times New Roman"/>
              <w:bCs/>
              <w:sz w:val="24"/>
              <w:szCs w:val="24"/>
              <w:lang w:val="en-US"/>
            </w:rPr>
            <w:instrText xml:space="preserve"> CITATION MS201 \l 1033 </w:instrText>
          </w:r>
          <w:r w:rsidR="0043340E">
            <w:rPr>
              <w:rFonts w:ascii="Times New Roman" w:hAnsi="Times New Roman" w:cs="Times New Roman"/>
              <w:bCs/>
              <w:sz w:val="24"/>
              <w:szCs w:val="24"/>
            </w:rPr>
            <w:fldChar w:fldCharType="separate"/>
          </w:r>
          <w:r w:rsidR="0043340E">
            <w:rPr>
              <w:rFonts w:ascii="Times New Roman" w:hAnsi="Times New Roman" w:cs="Times New Roman"/>
              <w:bCs/>
              <w:noProof/>
              <w:sz w:val="24"/>
              <w:szCs w:val="24"/>
              <w:lang w:val="en-US"/>
            </w:rPr>
            <w:t xml:space="preserve"> </w:t>
          </w:r>
          <w:r w:rsidR="0043340E" w:rsidRPr="0043340E">
            <w:rPr>
              <w:rFonts w:ascii="Times New Roman" w:hAnsi="Times New Roman" w:cs="Times New Roman"/>
              <w:noProof/>
              <w:sz w:val="24"/>
              <w:szCs w:val="24"/>
              <w:lang w:val="en-US"/>
            </w:rPr>
            <w:t>(M&amp;S, 2020)</w:t>
          </w:r>
          <w:r w:rsidR="0043340E">
            <w:rPr>
              <w:rFonts w:ascii="Times New Roman" w:hAnsi="Times New Roman" w:cs="Times New Roman"/>
              <w:bCs/>
              <w:sz w:val="24"/>
              <w:szCs w:val="24"/>
            </w:rPr>
            <w:fldChar w:fldCharType="end"/>
          </w:r>
        </w:sdtContent>
      </w:sdt>
      <w:r w:rsidR="0043340E">
        <w:rPr>
          <w:rFonts w:ascii="Times New Roman" w:hAnsi="Times New Roman" w:cs="Times New Roman"/>
          <w:bCs/>
          <w:sz w:val="24"/>
          <w:szCs w:val="24"/>
        </w:rPr>
        <w:t>.</w:t>
      </w:r>
    </w:p>
    <w:p w14:paraId="658BD97B" w14:textId="69BD67C6" w:rsidR="00741F90" w:rsidRPr="003F1DA4" w:rsidRDefault="003F1DA4" w:rsidP="003F1DA4">
      <w:pPr>
        <w:pStyle w:val="Heading1"/>
        <w:rPr>
          <w:rFonts w:ascii="Times New Roman" w:hAnsi="Times New Roman" w:cs="Times New Roman"/>
          <w:b/>
          <w:color w:val="auto"/>
        </w:rPr>
      </w:pPr>
      <w:bookmarkStart w:id="6" w:name="_Toc39269117"/>
      <w:r w:rsidRPr="003F1DA4">
        <w:rPr>
          <w:rFonts w:ascii="Times New Roman" w:hAnsi="Times New Roman" w:cs="Times New Roman"/>
          <w:b/>
          <w:color w:val="auto"/>
        </w:rPr>
        <w:t>Development vehicles available to the organisation and development needs of the individual</w:t>
      </w:r>
      <w:bookmarkEnd w:id="6"/>
    </w:p>
    <w:p w14:paraId="6F64B7D8" w14:textId="5AD91B56" w:rsidR="00741F90" w:rsidRDefault="00741F90" w:rsidP="003F1DA4">
      <w:pPr>
        <w:pStyle w:val="Heading2"/>
        <w:rPr>
          <w:rFonts w:ascii="Times New Roman" w:hAnsi="Times New Roman" w:cs="Times New Roman"/>
          <w:b/>
          <w:bCs/>
          <w:color w:val="auto"/>
        </w:rPr>
      </w:pPr>
      <w:bookmarkStart w:id="7" w:name="_Toc39269118"/>
      <w:r w:rsidRPr="003F1DA4">
        <w:rPr>
          <w:rFonts w:ascii="Times New Roman" w:hAnsi="Times New Roman" w:cs="Times New Roman"/>
          <w:b/>
          <w:bCs/>
          <w:color w:val="auto"/>
        </w:rPr>
        <w:t>Trainings</w:t>
      </w:r>
      <w:bookmarkEnd w:id="7"/>
    </w:p>
    <w:p w14:paraId="55FA9B71" w14:textId="069BE408" w:rsidR="00430EF0" w:rsidRDefault="00D63EBC" w:rsidP="0043340E">
      <w:pPr>
        <w:spacing w:line="360" w:lineRule="auto"/>
        <w:jc w:val="both"/>
        <w:rPr>
          <w:rFonts w:ascii="Times New Roman" w:hAnsi="Times New Roman" w:cs="Times New Roman"/>
          <w:sz w:val="24"/>
          <w:szCs w:val="24"/>
        </w:rPr>
      </w:pPr>
      <w:r w:rsidRPr="00D63EBC">
        <w:rPr>
          <w:rFonts w:ascii="Times New Roman" w:hAnsi="Times New Roman" w:cs="Times New Roman"/>
          <w:sz w:val="24"/>
          <w:szCs w:val="24"/>
        </w:rPr>
        <w:t>Training involves the usage of organised and scheduled preparation and improvement programmes to facilitate learning. Training programmes improve the engagement of workers which, whether they are focused on realistic evaluation of priorities, lead in a more productive and successful organisation</w:t>
      </w:r>
      <w:sdt>
        <w:sdtPr>
          <w:rPr>
            <w:rFonts w:ascii="Times New Roman" w:hAnsi="Times New Roman" w:cs="Times New Roman"/>
            <w:sz w:val="24"/>
            <w:szCs w:val="24"/>
          </w:rPr>
          <w:id w:val="-2068872689"/>
          <w:citation/>
        </w:sdtPr>
        <w:sdtEndPr/>
        <w:sdtContent>
          <w:r w:rsidR="006955D0">
            <w:rPr>
              <w:rFonts w:ascii="Times New Roman" w:hAnsi="Times New Roman" w:cs="Times New Roman"/>
              <w:sz w:val="24"/>
              <w:szCs w:val="24"/>
            </w:rPr>
            <w:fldChar w:fldCharType="begin"/>
          </w:r>
          <w:r w:rsidR="006955D0">
            <w:rPr>
              <w:rFonts w:ascii="Times New Roman" w:hAnsi="Times New Roman" w:cs="Times New Roman"/>
              <w:sz w:val="24"/>
              <w:szCs w:val="24"/>
              <w:lang w:val="en-US"/>
            </w:rPr>
            <w:instrText xml:space="preserve"> CITATION JOR17 \l 1033 </w:instrText>
          </w:r>
          <w:r w:rsidR="006955D0">
            <w:rPr>
              <w:rFonts w:ascii="Times New Roman" w:hAnsi="Times New Roman" w:cs="Times New Roman"/>
              <w:sz w:val="24"/>
              <w:szCs w:val="24"/>
            </w:rPr>
            <w:fldChar w:fldCharType="separate"/>
          </w:r>
          <w:r w:rsidR="006955D0">
            <w:rPr>
              <w:rFonts w:ascii="Times New Roman" w:hAnsi="Times New Roman" w:cs="Times New Roman"/>
              <w:noProof/>
              <w:sz w:val="24"/>
              <w:szCs w:val="24"/>
              <w:lang w:val="en-US"/>
            </w:rPr>
            <w:t xml:space="preserve"> </w:t>
          </w:r>
          <w:r w:rsidR="006955D0" w:rsidRPr="006955D0">
            <w:rPr>
              <w:rFonts w:ascii="Times New Roman" w:hAnsi="Times New Roman" w:cs="Times New Roman"/>
              <w:noProof/>
              <w:sz w:val="24"/>
              <w:szCs w:val="24"/>
              <w:lang w:val="en-US"/>
            </w:rPr>
            <w:t>(O'Riordan, 2017)</w:t>
          </w:r>
          <w:r w:rsidR="006955D0">
            <w:rPr>
              <w:rFonts w:ascii="Times New Roman" w:hAnsi="Times New Roman" w:cs="Times New Roman"/>
              <w:sz w:val="24"/>
              <w:szCs w:val="24"/>
            </w:rPr>
            <w:fldChar w:fldCharType="end"/>
          </w:r>
        </w:sdtContent>
      </w:sdt>
      <w:r w:rsidR="006955D0">
        <w:rPr>
          <w:rFonts w:ascii="Times New Roman" w:hAnsi="Times New Roman" w:cs="Times New Roman"/>
          <w:sz w:val="24"/>
          <w:szCs w:val="24"/>
        </w:rPr>
        <w:t xml:space="preserve">. </w:t>
      </w:r>
      <w:r w:rsidR="00430EF0" w:rsidRPr="00430EF0">
        <w:rPr>
          <w:rFonts w:ascii="Times New Roman" w:hAnsi="Times New Roman" w:cs="Times New Roman"/>
          <w:sz w:val="24"/>
          <w:szCs w:val="24"/>
        </w:rPr>
        <w:t>M&amp;S has established its leadership approach with some extra-ordinary core features to execute it through leadership preparation, coaching and growth.</w:t>
      </w:r>
      <w:r w:rsidR="0043340E" w:rsidRPr="0043340E">
        <w:t xml:space="preserve"> </w:t>
      </w:r>
      <w:r w:rsidR="0043340E" w:rsidRPr="0043340E">
        <w:rPr>
          <w:rFonts w:ascii="Times New Roman" w:hAnsi="Times New Roman" w:cs="Times New Roman"/>
          <w:sz w:val="24"/>
          <w:szCs w:val="24"/>
        </w:rPr>
        <w:t>All employees at Marks &amp; Spencer are encouraged to build a profile for job preparation. It helps them to concentrate on their next goal position. They will then build a career route to help their desire. There are two types of training</w:t>
      </w:r>
      <w:r w:rsidR="0043340E">
        <w:rPr>
          <w:rFonts w:ascii="Times New Roman" w:hAnsi="Times New Roman" w:cs="Times New Roman"/>
          <w:sz w:val="24"/>
          <w:szCs w:val="24"/>
        </w:rPr>
        <w:t xml:space="preserve">. </w:t>
      </w:r>
      <w:r w:rsidR="0043340E" w:rsidRPr="0043340E">
        <w:rPr>
          <w:rFonts w:ascii="Times New Roman" w:hAnsi="Times New Roman" w:cs="Times New Roman"/>
          <w:sz w:val="24"/>
          <w:szCs w:val="24"/>
        </w:rPr>
        <w:t>On-the-job training: which takes place as workers carry out practise at their place of employment. An employee should be able to see first-hand what it will be like to function in that position. On-the-job preparation often includes realistic experience. It may involve investing in a variety of programmes aimed at developing technological capabilities and company knowledge.</w:t>
      </w:r>
      <w:r w:rsidR="0043340E" w:rsidRPr="0043340E">
        <w:t xml:space="preserve"> </w:t>
      </w:r>
      <w:r w:rsidR="0043340E" w:rsidRPr="0043340E">
        <w:rPr>
          <w:rFonts w:ascii="Times New Roman" w:hAnsi="Times New Roman" w:cs="Times New Roman"/>
          <w:sz w:val="24"/>
          <w:szCs w:val="24"/>
        </w:rPr>
        <w:t xml:space="preserve">The secret to this preparation is to enable Marks &amp; Spencer workers to appreciate their jobs and know like they have all the </w:t>
      </w:r>
      <w:r w:rsidR="0043340E" w:rsidRPr="0043340E">
        <w:rPr>
          <w:rFonts w:ascii="Times New Roman" w:hAnsi="Times New Roman" w:cs="Times New Roman"/>
          <w:sz w:val="24"/>
          <w:szCs w:val="24"/>
        </w:rPr>
        <w:lastRenderedPageBreak/>
        <w:t>expertise they need to perform their job to the best of their ability. Via the Shop Attachment System, staff have hands-on training with one of their shops. Based on the graduate package, the commitment may be anywhere from one week or three months.</w:t>
      </w:r>
      <w:r w:rsidR="0043340E" w:rsidRPr="0043340E">
        <w:t xml:space="preserve"> </w:t>
      </w:r>
      <w:r w:rsidR="0043340E" w:rsidRPr="0043340E">
        <w:rPr>
          <w:rFonts w:ascii="Times New Roman" w:hAnsi="Times New Roman" w:cs="Times New Roman"/>
          <w:sz w:val="24"/>
          <w:szCs w:val="24"/>
        </w:rPr>
        <w:t xml:space="preserve">Corporate coaching curriculum to improve professional expertise, spanning from knowledge base and competency preparation to complete project management and technological preparation, where M&amp;S spends actively in intelligent technologies to fulfil our dream of being the world's most effective multi-channel supermarket. Role-specific preparation, where you can be helped during your M&amp;S career, and where role-specific training can help you reach your objectives. M&amp;S success improvement is not only a case of saying leap higher with progress feedback. They guarantee that your successes are </w:t>
      </w:r>
      <w:r w:rsidR="00C15D5E" w:rsidRPr="0043340E">
        <w:rPr>
          <w:rFonts w:ascii="Times New Roman" w:hAnsi="Times New Roman" w:cs="Times New Roman"/>
          <w:sz w:val="24"/>
          <w:szCs w:val="24"/>
        </w:rPr>
        <w:t>remembered</w:t>
      </w:r>
      <w:r w:rsidR="0043340E" w:rsidRPr="0043340E">
        <w:rPr>
          <w:rFonts w:ascii="Times New Roman" w:hAnsi="Times New Roman" w:cs="Times New Roman"/>
          <w:sz w:val="24"/>
          <w:szCs w:val="24"/>
        </w:rPr>
        <w:t xml:space="preserve"> that your input is received and, of course, that your career progresses</w:t>
      </w:r>
      <w:r w:rsidR="0043340E">
        <w:rPr>
          <w:rFonts w:ascii="Times New Roman" w:hAnsi="Times New Roman" w:cs="Times New Roman"/>
          <w:sz w:val="24"/>
          <w:szCs w:val="24"/>
        </w:rPr>
        <w:t>.</w:t>
      </w:r>
      <w:r w:rsidR="0043340E" w:rsidRPr="0043340E">
        <w:t xml:space="preserve"> </w:t>
      </w:r>
      <w:r w:rsidR="0043340E" w:rsidRPr="0043340E">
        <w:rPr>
          <w:rFonts w:ascii="Times New Roman" w:hAnsi="Times New Roman" w:cs="Times New Roman"/>
          <w:sz w:val="24"/>
          <w:szCs w:val="24"/>
        </w:rPr>
        <w:t xml:space="preserve">Marks &amp; Spencer employs </w:t>
      </w:r>
      <w:r w:rsidR="00C15D5E" w:rsidRPr="0043340E">
        <w:rPr>
          <w:rFonts w:ascii="Times New Roman" w:hAnsi="Times New Roman" w:cs="Times New Roman"/>
          <w:sz w:val="24"/>
          <w:szCs w:val="24"/>
        </w:rPr>
        <w:t>several</w:t>
      </w:r>
      <w:r w:rsidR="0043340E" w:rsidRPr="0043340E">
        <w:rPr>
          <w:rFonts w:ascii="Times New Roman" w:hAnsi="Times New Roman" w:cs="Times New Roman"/>
          <w:sz w:val="24"/>
          <w:szCs w:val="24"/>
        </w:rPr>
        <w:t xml:space="preserve"> various approaches to support its workers with off-the-job preparation. For </w:t>
      </w:r>
      <w:r w:rsidR="00C15D5E">
        <w:rPr>
          <w:rFonts w:ascii="Times New Roman" w:hAnsi="Times New Roman" w:cs="Times New Roman"/>
          <w:sz w:val="24"/>
          <w:szCs w:val="24"/>
        </w:rPr>
        <w:t>example</w:t>
      </w:r>
      <w:r w:rsidR="0043340E" w:rsidRPr="0043340E">
        <w:rPr>
          <w:rFonts w:ascii="Times New Roman" w:hAnsi="Times New Roman" w:cs="Times New Roman"/>
          <w:sz w:val="24"/>
          <w:szCs w:val="24"/>
        </w:rPr>
        <w:t>, there is an intranet inside the organisation. Workers will consider learning materials that will help them to improve their technological skills and business skills. Certain tools for teaching and development provide workbooks utilised by employees, mostly for collaborative development purposes</w:t>
      </w:r>
      <w:sdt>
        <w:sdtPr>
          <w:rPr>
            <w:rFonts w:ascii="Times New Roman" w:hAnsi="Times New Roman" w:cs="Times New Roman"/>
            <w:sz w:val="24"/>
            <w:szCs w:val="24"/>
          </w:rPr>
          <w:id w:val="658660138"/>
          <w:citation/>
        </w:sdtPr>
        <w:sdtEndPr/>
        <w:sdtContent>
          <w:r w:rsidR="0043340E">
            <w:rPr>
              <w:rFonts w:ascii="Times New Roman" w:hAnsi="Times New Roman" w:cs="Times New Roman"/>
              <w:sz w:val="24"/>
              <w:szCs w:val="24"/>
            </w:rPr>
            <w:fldChar w:fldCharType="begin"/>
          </w:r>
          <w:r w:rsidR="0043340E">
            <w:rPr>
              <w:rFonts w:ascii="Times New Roman" w:hAnsi="Times New Roman" w:cs="Times New Roman"/>
              <w:sz w:val="24"/>
              <w:szCs w:val="24"/>
              <w:lang w:val="en-US"/>
            </w:rPr>
            <w:instrText xml:space="preserve"> CITATION MS201 \l 1033 </w:instrText>
          </w:r>
          <w:r w:rsidR="0043340E">
            <w:rPr>
              <w:rFonts w:ascii="Times New Roman" w:hAnsi="Times New Roman" w:cs="Times New Roman"/>
              <w:sz w:val="24"/>
              <w:szCs w:val="24"/>
            </w:rPr>
            <w:fldChar w:fldCharType="separate"/>
          </w:r>
          <w:r w:rsidR="0043340E">
            <w:rPr>
              <w:rFonts w:ascii="Times New Roman" w:hAnsi="Times New Roman" w:cs="Times New Roman"/>
              <w:noProof/>
              <w:sz w:val="24"/>
              <w:szCs w:val="24"/>
              <w:lang w:val="en-US"/>
            </w:rPr>
            <w:t xml:space="preserve"> </w:t>
          </w:r>
          <w:r w:rsidR="0043340E" w:rsidRPr="0043340E">
            <w:rPr>
              <w:rFonts w:ascii="Times New Roman" w:hAnsi="Times New Roman" w:cs="Times New Roman"/>
              <w:noProof/>
              <w:sz w:val="24"/>
              <w:szCs w:val="24"/>
              <w:lang w:val="en-US"/>
            </w:rPr>
            <w:t>(M&amp;S, 2020)</w:t>
          </w:r>
          <w:r w:rsidR="0043340E">
            <w:rPr>
              <w:rFonts w:ascii="Times New Roman" w:hAnsi="Times New Roman" w:cs="Times New Roman"/>
              <w:sz w:val="24"/>
              <w:szCs w:val="24"/>
            </w:rPr>
            <w:fldChar w:fldCharType="end"/>
          </w:r>
        </w:sdtContent>
      </w:sdt>
      <w:r w:rsidR="0043340E">
        <w:rPr>
          <w:rFonts w:ascii="Times New Roman" w:hAnsi="Times New Roman" w:cs="Times New Roman"/>
          <w:sz w:val="24"/>
          <w:szCs w:val="24"/>
        </w:rPr>
        <w:t>.</w:t>
      </w:r>
    </w:p>
    <w:p w14:paraId="62C86694" w14:textId="77777777" w:rsidR="00804C78" w:rsidRDefault="00121DF9" w:rsidP="00804C78">
      <w:pPr>
        <w:spacing w:line="360" w:lineRule="auto"/>
        <w:jc w:val="both"/>
        <w:rPr>
          <w:rFonts w:ascii="Times New Roman" w:hAnsi="Times New Roman" w:cs="Times New Roman"/>
          <w:sz w:val="24"/>
          <w:szCs w:val="24"/>
        </w:rPr>
      </w:pPr>
      <w:bookmarkStart w:id="8" w:name="_Toc39269119"/>
      <w:r w:rsidRPr="00804C78">
        <w:rPr>
          <w:rStyle w:val="Heading2Char"/>
          <w:rFonts w:ascii="Times New Roman" w:hAnsi="Times New Roman" w:cs="Times New Roman"/>
          <w:b/>
          <w:bCs/>
          <w:color w:val="auto"/>
        </w:rPr>
        <w:t>Talent Management practice</w:t>
      </w:r>
      <w:bookmarkEnd w:id="8"/>
    </w:p>
    <w:p w14:paraId="2587CA0B" w14:textId="7638C6C3" w:rsidR="00121DF9" w:rsidRDefault="00121DF9" w:rsidP="00804C78">
      <w:pPr>
        <w:spacing w:line="360" w:lineRule="auto"/>
        <w:jc w:val="both"/>
        <w:rPr>
          <w:rFonts w:ascii="Times New Roman" w:hAnsi="Times New Roman" w:cs="Times New Roman"/>
          <w:sz w:val="24"/>
          <w:szCs w:val="24"/>
        </w:rPr>
      </w:pPr>
      <w:r w:rsidRPr="00121DF9">
        <w:rPr>
          <w:rFonts w:ascii="Times New Roman" w:hAnsi="Times New Roman" w:cs="Times New Roman"/>
          <w:sz w:val="24"/>
          <w:szCs w:val="24"/>
        </w:rPr>
        <w:t xml:space="preserve">Talent recruitment approaches have been a central aspect of the corporate system, and this puts into doubt how successful such techniques are in </w:t>
      </w:r>
      <w:r w:rsidR="00804C78">
        <w:rPr>
          <w:rFonts w:ascii="Times New Roman" w:hAnsi="Times New Roman" w:cs="Times New Roman"/>
          <w:sz w:val="24"/>
          <w:szCs w:val="24"/>
        </w:rPr>
        <w:t>this</w:t>
      </w:r>
      <w:r w:rsidRPr="00121DF9">
        <w:rPr>
          <w:rFonts w:ascii="Times New Roman" w:hAnsi="Times New Roman" w:cs="Times New Roman"/>
          <w:sz w:val="24"/>
          <w:szCs w:val="24"/>
        </w:rPr>
        <w:t xml:space="preserve"> organisation. Human resource preparation is the practise of evaluating the workforce demands of organisations and determining whether they should be handled by internal and external labour markets.</w:t>
      </w:r>
      <w:r w:rsidR="00804C78">
        <w:rPr>
          <w:rFonts w:ascii="Times New Roman" w:hAnsi="Times New Roman" w:cs="Times New Roman"/>
          <w:sz w:val="24"/>
          <w:szCs w:val="24"/>
        </w:rPr>
        <w:t xml:space="preserve"> </w:t>
      </w:r>
      <w:r w:rsidR="00804C78" w:rsidRPr="00804C78">
        <w:rPr>
          <w:rFonts w:ascii="Times New Roman" w:hAnsi="Times New Roman" w:cs="Times New Roman"/>
          <w:sz w:val="24"/>
          <w:szCs w:val="24"/>
        </w:rPr>
        <w:t xml:space="preserve">M&amp;S found that they had two key issues regarding their new recruiting process; that they were costly and unreliable and, secondly, that they had to increase the efficiency of the workers recruited. They </w:t>
      </w:r>
      <w:r w:rsidR="00A73ABA" w:rsidRPr="00804C78">
        <w:rPr>
          <w:rFonts w:ascii="Times New Roman" w:hAnsi="Times New Roman" w:cs="Times New Roman"/>
          <w:sz w:val="24"/>
          <w:szCs w:val="24"/>
        </w:rPr>
        <w:t>influenced</w:t>
      </w:r>
      <w:r w:rsidR="00804C78" w:rsidRPr="00804C78">
        <w:rPr>
          <w:rFonts w:ascii="Times New Roman" w:hAnsi="Times New Roman" w:cs="Times New Roman"/>
          <w:sz w:val="24"/>
          <w:szCs w:val="24"/>
        </w:rPr>
        <w:t xml:space="preserve"> their strategic edge. The theory of M&amp;S is that people inherently hold attributes or abilities that </w:t>
      </w:r>
      <w:r w:rsidR="00A73ABA" w:rsidRPr="00804C78">
        <w:rPr>
          <w:rFonts w:ascii="Times New Roman" w:hAnsi="Times New Roman" w:cs="Times New Roman"/>
          <w:sz w:val="24"/>
          <w:szCs w:val="24"/>
        </w:rPr>
        <w:t>cannot</w:t>
      </w:r>
      <w:r w:rsidR="00804C78" w:rsidRPr="00804C78">
        <w:rPr>
          <w:rFonts w:ascii="Times New Roman" w:hAnsi="Times New Roman" w:cs="Times New Roman"/>
          <w:sz w:val="24"/>
          <w:szCs w:val="24"/>
        </w:rPr>
        <w:t xml:space="preserve"> be taught or passed on to anyone.</w:t>
      </w:r>
      <w:r w:rsidR="00804C78" w:rsidRPr="00804C78">
        <w:t xml:space="preserve"> </w:t>
      </w:r>
      <w:r w:rsidR="00804C78" w:rsidRPr="00804C78">
        <w:rPr>
          <w:rFonts w:ascii="Times New Roman" w:hAnsi="Times New Roman" w:cs="Times New Roman"/>
          <w:sz w:val="24"/>
          <w:szCs w:val="24"/>
        </w:rPr>
        <w:t>Such characteristics involve their thought, temperament, attitudes and emotions, personal inspiration, etc., which go a long way to give the organisation an advantage. As a part of these successes, M&amp;S has made efforts to strengthen their processes by trying to properly find and hire the best employees for the best roles and by making efforts to grow their skills and retain them as properties.</w:t>
      </w:r>
      <w:r w:rsidR="00884C9C" w:rsidRPr="00884C9C">
        <w:t xml:space="preserve"> </w:t>
      </w:r>
      <w:r w:rsidR="00884C9C" w:rsidRPr="00884C9C">
        <w:rPr>
          <w:rFonts w:ascii="Times New Roman" w:hAnsi="Times New Roman" w:cs="Times New Roman"/>
          <w:sz w:val="24"/>
          <w:szCs w:val="24"/>
        </w:rPr>
        <w:t xml:space="preserve">There is </w:t>
      </w:r>
      <w:r w:rsidR="00A73ABA" w:rsidRPr="00884C9C">
        <w:rPr>
          <w:rFonts w:ascii="Times New Roman" w:hAnsi="Times New Roman" w:cs="Times New Roman"/>
          <w:sz w:val="24"/>
          <w:szCs w:val="24"/>
        </w:rPr>
        <w:t>a</w:t>
      </w:r>
      <w:r w:rsidR="00884C9C" w:rsidRPr="00884C9C">
        <w:rPr>
          <w:rFonts w:ascii="Times New Roman" w:hAnsi="Times New Roman" w:cs="Times New Roman"/>
          <w:sz w:val="24"/>
          <w:szCs w:val="24"/>
        </w:rPr>
        <w:t xml:space="preserve"> value to the follow-up in talent </w:t>
      </w:r>
      <w:r w:rsidR="00A73ABA" w:rsidRPr="00884C9C">
        <w:rPr>
          <w:rFonts w:ascii="Times New Roman" w:hAnsi="Times New Roman" w:cs="Times New Roman"/>
          <w:sz w:val="24"/>
          <w:szCs w:val="24"/>
        </w:rPr>
        <w:t>management because</w:t>
      </w:r>
      <w:r w:rsidR="00884C9C" w:rsidRPr="00884C9C">
        <w:rPr>
          <w:rFonts w:ascii="Times New Roman" w:hAnsi="Times New Roman" w:cs="Times New Roman"/>
          <w:sz w:val="24"/>
          <w:szCs w:val="24"/>
        </w:rPr>
        <w:t xml:space="preserve"> it is anticipated that the </w:t>
      </w:r>
      <w:r w:rsidR="00A73ABA" w:rsidRPr="00884C9C">
        <w:rPr>
          <w:rFonts w:ascii="Times New Roman" w:hAnsi="Times New Roman" w:cs="Times New Roman"/>
          <w:sz w:val="24"/>
          <w:szCs w:val="24"/>
        </w:rPr>
        <w:t>roles,</w:t>
      </w:r>
      <w:r w:rsidR="00884C9C" w:rsidRPr="00884C9C">
        <w:rPr>
          <w:rFonts w:ascii="Times New Roman" w:hAnsi="Times New Roman" w:cs="Times New Roman"/>
          <w:sz w:val="24"/>
          <w:szCs w:val="24"/>
        </w:rPr>
        <w:t xml:space="preserve"> they occupy can offer the person an appropriate opportunity to improve their talents. Management is often required to offer staff the ability to articulate themselves </w:t>
      </w:r>
      <w:r w:rsidR="00926163" w:rsidRPr="00884C9C">
        <w:rPr>
          <w:rFonts w:ascii="Times New Roman" w:hAnsi="Times New Roman" w:cs="Times New Roman"/>
          <w:sz w:val="24"/>
          <w:szCs w:val="24"/>
        </w:rPr>
        <w:t>with the aim of</w:t>
      </w:r>
      <w:r w:rsidR="00884C9C" w:rsidRPr="00884C9C">
        <w:rPr>
          <w:rFonts w:ascii="Times New Roman" w:hAnsi="Times New Roman" w:cs="Times New Roman"/>
          <w:sz w:val="24"/>
          <w:szCs w:val="24"/>
        </w:rPr>
        <w:t xml:space="preserve"> encourage talent involvement, which is </w:t>
      </w:r>
      <w:r w:rsidR="00926163" w:rsidRPr="00884C9C">
        <w:rPr>
          <w:rFonts w:ascii="Times New Roman" w:hAnsi="Times New Roman" w:cs="Times New Roman"/>
          <w:sz w:val="24"/>
          <w:szCs w:val="24"/>
        </w:rPr>
        <w:t>element</w:t>
      </w:r>
      <w:r w:rsidR="00884C9C" w:rsidRPr="00884C9C">
        <w:rPr>
          <w:rFonts w:ascii="Times New Roman" w:hAnsi="Times New Roman" w:cs="Times New Roman"/>
          <w:sz w:val="24"/>
          <w:szCs w:val="24"/>
        </w:rPr>
        <w:t xml:space="preserve"> of the production of talent</w:t>
      </w:r>
      <w:r w:rsidR="00884C9C">
        <w:rPr>
          <w:rFonts w:ascii="Times New Roman" w:hAnsi="Times New Roman" w:cs="Times New Roman"/>
          <w:sz w:val="24"/>
          <w:szCs w:val="24"/>
        </w:rPr>
        <w:t>.</w:t>
      </w:r>
      <w:r w:rsidR="00884C9C" w:rsidRPr="00884C9C">
        <w:t xml:space="preserve"> </w:t>
      </w:r>
      <w:r w:rsidR="00884C9C" w:rsidRPr="00884C9C">
        <w:rPr>
          <w:rFonts w:ascii="Times New Roman" w:hAnsi="Times New Roman" w:cs="Times New Roman"/>
          <w:sz w:val="24"/>
          <w:szCs w:val="24"/>
        </w:rPr>
        <w:t xml:space="preserve">It is therefore hoped that the ability of the company </w:t>
      </w:r>
      <w:r w:rsidR="00884C9C" w:rsidRPr="00884C9C">
        <w:rPr>
          <w:rFonts w:ascii="Times New Roman" w:hAnsi="Times New Roman" w:cs="Times New Roman"/>
          <w:sz w:val="24"/>
          <w:szCs w:val="24"/>
        </w:rPr>
        <w:lastRenderedPageBreak/>
        <w:t xml:space="preserve">should be recognised and </w:t>
      </w:r>
      <w:r w:rsidR="00926163" w:rsidRPr="00884C9C">
        <w:rPr>
          <w:rFonts w:ascii="Times New Roman" w:hAnsi="Times New Roman" w:cs="Times New Roman"/>
          <w:sz w:val="24"/>
          <w:szCs w:val="24"/>
        </w:rPr>
        <w:t>supported</w:t>
      </w:r>
      <w:r w:rsidR="00884C9C" w:rsidRPr="00884C9C">
        <w:rPr>
          <w:rFonts w:ascii="Times New Roman" w:hAnsi="Times New Roman" w:cs="Times New Roman"/>
          <w:sz w:val="24"/>
          <w:szCs w:val="24"/>
        </w:rPr>
        <w:t xml:space="preserve"> as much as possible </w:t>
      </w:r>
      <w:r w:rsidR="00926163" w:rsidRPr="00884C9C">
        <w:rPr>
          <w:rFonts w:ascii="Times New Roman" w:hAnsi="Times New Roman" w:cs="Times New Roman"/>
          <w:sz w:val="24"/>
          <w:szCs w:val="24"/>
        </w:rPr>
        <w:t>although</w:t>
      </w:r>
      <w:r w:rsidR="00884C9C" w:rsidRPr="00884C9C">
        <w:rPr>
          <w:rFonts w:ascii="Times New Roman" w:hAnsi="Times New Roman" w:cs="Times New Roman"/>
          <w:sz w:val="24"/>
          <w:szCs w:val="24"/>
        </w:rPr>
        <w:t xml:space="preserve"> </w:t>
      </w:r>
      <w:r w:rsidR="00926163" w:rsidRPr="00884C9C">
        <w:rPr>
          <w:rFonts w:ascii="Times New Roman" w:hAnsi="Times New Roman" w:cs="Times New Roman"/>
          <w:sz w:val="24"/>
          <w:szCs w:val="24"/>
        </w:rPr>
        <w:t>producing</w:t>
      </w:r>
      <w:r w:rsidR="00884C9C" w:rsidRPr="00884C9C">
        <w:rPr>
          <w:rFonts w:ascii="Times New Roman" w:hAnsi="Times New Roman" w:cs="Times New Roman"/>
          <w:sz w:val="24"/>
          <w:szCs w:val="24"/>
        </w:rPr>
        <w:t xml:space="preserve"> </w:t>
      </w:r>
      <w:proofErr w:type="gramStart"/>
      <w:r w:rsidR="00884C9C" w:rsidRPr="00884C9C">
        <w:rPr>
          <w:rFonts w:ascii="Times New Roman" w:hAnsi="Times New Roman" w:cs="Times New Roman"/>
          <w:sz w:val="24"/>
          <w:szCs w:val="24"/>
        </w:rPr>
        <w:t>the most</w:t>
      </w:r>
      <w:proofErr w:type="gramEnd"/>
      <w:r w:rsidR="00884C9C" w:rsidRPr="00884C9C">
        <w:rPr>
          <w:rFonts w:ascii="Times New Roman" w:hAnsi="Times New Roman" w:cs="Times New Roman"/>
          <w:sz w:val="24"/>
          <w:szCs w:val="24"/>
        </w:rPr>
        <w:t xml:space="preserve"> of the skills </w:t>
      </w:r>
      <w:r w:rsidR="00926163" w:rsidRPr="00884C9C">
        <w:rPr>
          <w:rFonts w:ascii="Times New Roman" w:hAnsi="Times New Roman" w:cs="Times New Roman"/>
          <w:sz w:val="24"/>
          <w:szCs w:val="24"/>
        </w:rPr>
        <w:t>acquired</w:t>
      </w:r>
      <w:r w:rsidR="00884C9C" w:rsidRPr="00884C9C">
        <w:rPr>
          <w:rFonts w:ascii="Times New Roman" w:hAnsi="Times New Roman" w:cs="Times New Roman"/>
          <w:sz w:val="24"/>
          <w:szCs w:val="24"/>
        </w:rPr>
        <w:t xml:space="preserve">. </w:t>
      </w:r>
      <w:sdt>
        <w:sdtPr>
          <w:rPr>
            <w:rFonts w:ascii="Times New Roman" w:hAnsi="Times New Roman" w:cs="Times New Roman"/>
            <w:sz w:val="24"/>
            <w:szCs w:val="24"/>
          </w:rPr>
          <w:id w:val="805434331"/>
          <w:citation/>
        </w:sdtPr>
        <w:sdtEndPr/>
        <w:sdtContent>
          <w:r w:rsidR="00884C9C">
            <w:rPr>
              <w:rFonts w:ascii="Times New Roman" w:hAnsi="Times New Roman" w:cs="Times New Roman"/>
              <w:sz w:val="24"/>
              <w:szCs w:val="24"/>
            </w:rPr>
            <w:fldChar w:fldCharType="begin"/>
          </w:r>
          <w:r w:rsidR="00884C9C">
            <w:rPr>
              <w:rFonts w:ascii="Times New Roman" w:hAnsi="Times New Roman" w:cs="Times New Roman"/>
              <w:sz w:val="24"/>
              <w:szCs w:val="24"/>
              <w:lang w:val="en-US"/>
            </w:rPr>
            <w:instrText xml:space="preserve"> CITATION MS20 \l 1033 </w:instrText>
          </w:r>
          <w:r w:rsidR="00884C9C">
            <w:rPr>
              <w:rFonts w:ascii="Times New Roman" w:hAnsi="Times New Roman" w:cs="Times New Roman"/>
              <w:sz w:val="24"/>
              <w:szCs w:val="24"/>
            </w:rPr>
            <w:fldChar w:fldCharType="separate"/>
          </w:r>
          <w:r w:rsidR="00884C9C">
            <w:rPr>
              <w:rFonts w:ascii="Times New Roman" w:hAnsi="Times New Roman" w:cs="Times New Roman"/>
              <w:noProof/>
              <w:sz w:val="24"/>
              <w:szCs w:val="24"/>
              <w:lang w:val="en-US"/>
            </w:rPr>
            <w:t xml:space="preserve"> </w:t>
          </w:r>
          <w:r w:rsidR="00884C9C" w:rsidRPr="00884C9C">
            <w:rPr>
              <w:rFonts w:ascii="Times New Roman" w:hAnsi="Times New Roman" w:cs="Times New Roman"/>
              <w:noProof/>
              <w:sz w:val="24"/>
              <w:szCs w:val="24"/>
              <w:lang w:val="en-US"/>
            </w:rPr>
            <w:t>(M&amp;S, 2020)</w:t>
          </w:r>
          <w:r w:rsidR="00884C9C">
            <w:rPr>
              <w:rFonts w:ascii="Times New Roman" w:hAnsi="Times New Roman" w:cs="Times New Roman"/>
              <w:sz w:val="24"/>
              <w:szCs w:val="24"/>
            </w:rPr>
            <w:fldChar w:fldCharType="end"/>
          </w:r>
        </w:sdtContent>
      </w:sdt>
      <w:r w:rsidR="00884C9C">
        <w:rPr>
          <w:rFonts w:ascii="Times New Roman" w:hAnsi="Times New Roman" w:cs="Times New Roman"/>
          <w:sz w:val="24"/>
          <w:szCs w:val="24"/>
        </w:rPr>
        <w:t>.</w:t>
      </w:r>
    </w:p>
    <w:p w14:paraId="49312E97" w14:textId="675D639C" w:rsidR="00804C78" w:rsidRDefault="00804C78" w:rsidP="00804C78">
      <w:pPr>
        <w:pStyle w:val="Heading2"/>
        <w:rPr>
          <w:rFonts w:ascii="Times New Roman" w:hAnsi="Times New Roman" w:cs="Times New Roman"/>
          <w:b/>
          <w:bCs/>
          <w:color w:val="auto"/>
        </w:rPr>
      </w:pPr>
      <w:bookmarkStart w:id="9" w:name="_Toc39269120"/>
      <w:r w:rsidRPr="00804C78">
        <w:rPr>
          <w:rFonts w:ascii="Times New Roman" w:hAnsi="Times New Roman" w:cs="Times New Roman"/>
          <w:b/>
          <w:bCs/>
          <w:color w:val="auto"/>
        </w:rPr>
        <w:t>HR Strategy</w:t>
      </w:r>
      <w:bookmarkEnd w:id="9"/>
    </w:p>
    <w:p w14:paraId="04C3393C" w14:textId="6DC54EE0" w:rsidR="00C37EA6" w:rsidRPr="00C37EA6" w:rsidRDefault="00C37EA6" w:rsidP="00C37EA6">
      <w:r>
        <w:t xml:space="preserve"> Fig. 1 </w:t>
      </w:r>
    </w:p>
    <w:p w14:paraId="01E71773" w14:textId="2B52207A" w:rsidR="00C37EA6" w:rsidRPr="00C37EA6" w:rsidRDefault="00C37EA6" w:rsidP="00C37EA6">
      <w:r>
        <w:rPr>
          <w:noProof/>
        </w:rPr>
        <w:drawing>
          <wp:inline distT="0" distB="0" distL="0" distR="0" wp14:anchorId="08B4B3B4" wp14:editId="23E37071">
            <wp:extent cx="5731510" cy="4298950"/>
            <wp:effectExtent l="0" t="0" r="2540" b="635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scoprimarkand-markspencer-9-728.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A57770B" w14:textId="63E5448D" w:rsidR="00804C78" w:rsidRPr="00804C78" w:rsidRDefault="00C37EA6" w:rsidP="00804C78">
      <w:r>
        <w:t>Source: Marks &amp; Spencer, 2020</w:t>
      </w:r>
    </w:p>
    <w:p w14:paraId="5CCCBD54" w14:textId="64173633" w:rsidR="00804C78" w:rsidRDefault="00804C78" w:rsidP="00804C78">
      <w:pPr>
        <w:spacing w:line="360" w:lineRule="auto"/>
        <w:jc w:val="both"/>
        <w:rPr>
          <w:rFonts w:ascii="Times New Roman" w:hAnsi="Times New Roman" w:cs="Times New Roman"/>
          <w:sz w:val="24"/>
          <w:szCs w:val="24"/>
        </w:rPr>
      </w:pPr>
      <w:r w:rsidRPr="00804C78">
        <w:rPr>
          <w:rFonts w:ascii="Times New Roman" w:hAnsi="Times New Roman" w:cs="Times New Roman"/>
          <w:sz w:val="24"/>
          <w:szCs w:val="24"/>
        </w:rPr>
        <w:t xml:space="preserve">The goal of talent management is to foresee the demand for human resources and to establish a strategy to fulfil it </w:t>
      </w:r>
      <w:sdt>
        <w:sdtPr>
          <w:rPr>
            <w:rFonts w:ascii="Times New Roman" w:hAnsi="Times New Roman" w:cs="Times New Roman"/>
            <w:sz w:val="24"/>
            <w:szCs w:val="24"/>
          </w:rPr>
          <w:id w:val="6873276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RSh09 \l 1033 </w:instrText>
          </w:r>
          <w:r>
            <w:rPr>
              <w:rFonts w:ascii="Times New Roman" w:hAnsi="Times New Roman" w:cs="Times New Roman"/>
              <w:sz w:val="24"/>
              <w:szCs w:val="24"/>
            </w:rPr>
            <w:fldChar w:fldCharType="separate"/>
          </w:r>
          <w:r w:rsidRPr="00804C78">
            <w:rPr>
              <w:rFonts w:ascii="Times New Roman" w:hAnsi="Times New Roman" w:cs="Times New Roman"/>
              <w:noProof/>
              <w:sz w:val="24"/>
              <w:szCs w:val="24"/>
              <w:lang w:val="en-US"/>
            </w:rPr>
            <w:t>(Shukla, 2009)</w:t>
          </w:r>
          <w:r>
            <w:rPr>
              <w:rFonts w:ascii="Times New Roman" w:hAnsi="Times New Roman" w:cs="Times New Roman"/>
              <w:sz w:val="24"/>
              <w:szCs w:val="24"/>
            </w:rPr>
            <w:fldChar w:fldCharType="end"/>
          </w:r>
        </w:sdtContent>
      </w:sdt>
      <w:r w:rsidRPr="00804C78">
        <w:rPr>
          <w:rFonts w:ascii="Times New Roman" w:hAnsi="Times New Roman" w:cs="Times New Roman"/>
          <w:sz w:val="24"/>
          <w:szCs w:val="24"/>
        </w:rPr>
        <w:t xml:space="preserve">. </w:t>
      </w:r>
      <w:r w:rsidR="00543CCB">
        <w:rPr>
          <w:rFonts w:ascii="Times New Roman" w:hAnsi="Times New Roman" w:cs="Times New Roman"/>
          <w:sz w:val="24"/>
          <w:szCs w:val="24"/>
        </w:rPr>
        <w:t xml:space="preserve">According to </w:t>
      </w:r>
      <w:r w:rsidRPr="00804C78">
        <w:rPr>
          <w:rFonts w:ascii="Times New Roman" w:hAnsi="Times New Roman" w:cs="Times New Roman"/>
          <w:sz w:val="24"/>
          <w:szCs w:val="24"/>
        </w:rPr>
        <w:t xml:space="preserve">Armstrong (2010)  people's resourcing is a </w:t>
      </w:r>
      <w:r w:rsidR="00926163" w:rsidRPr="00804C78">
        <w:rPr>
          <w:rFonts w:ascii="Times New Roman" w:hAnsi="Times New Roman" w:cs="Times New Roman"/>
          <w:sz w:val="24"/>
          <w:szCs w:val="24"/>
        </w:rPr>
        <w:t>development</w:t>
      </w:r>
      <w:r w:rsidRPr="00804C78">
        <w:rPr>
          <w:rFonts w:ascii="Times New Roman" w:hAnsi="Times New Roman" w:cs="Times New Roman"/>
          <w:sz w:val="24"/>
          <w:szCs w:val="24"/>
        </w:rPr>
        <w:t xml:space="preserve"> that </w:t>
      </w:r>
      <w:r w:rsidR="00926163" w:rsidRPr="00804C78">
        <w:rPr>
          <w:rFonts w:ascii="Times New Roman" w:hAnsi="Times New Roman" w:cs="Times New Roman"/>
          <w:sz w:val="24"/>
          <w:szCs w:val="24"/>
        </w:rPr>
        <w:t>involves</w:t>
      </w:r>
      <w:r w:rsidRPr="00804C78">
        <w:rPr>
          <w:rFonts w:ascii="Times New Roman" w:hAnsi="Times New Roman" w:cs="Times New Roman"/>
          <w:sz w:val="24"/>
          <w:szCs w:val="24"/>
        </w:rPr>
        <w:t xml:space="preserve"> </w:t>
      </w:r>
      <w:r w:rsidR="00926163" w:rsidRPr="00804C78">
        <w:rPr>
          <w:rFonts w:ascii="Times New Roman" w:hAnsi="Times New Roman" w:cs="Times New Roman"/>
          <w:sz w:val="24"/>
          <w:szCs w:val="24"/>
        </w:rPr>
        <w:t>completion</w:t>
      </w:r>
      <w:r w:rsidRPr="00804C78">
        <w:rPr>
          <w:rFonts w:ascii="Times New Roman" w:hAnsi="Times New Roman" w:cs="Times New Roman"/>
          <w:sz w:val="24"/>
          <w:szCs w:val="24"/>
        </w:rPr>
        <w:t xml:space="preserve"> at different stages, and cannot be carried out at once, as this would mean a lack of opportunity to evaluate and analyse each step</w:t>
      </w:r>
      <w:sdt>
        <w:sdtPr>
          <w:rPr>
            <w:rFonts w:ascii="Times New Roman" w:hAnsi="Times New Roman" w:cs="Times New Roman"/>
            <w:sz w:val="24"/>
            <w:szCs w:val="24"/>
          </w:rPr>
          <w:id w:val="-1324653252"/>
          <w:citation/>
        </w:sdtPr>
        <w:sdtEndPr/>
        <w:sdtContent>
          <w:r w:rsidR="00543CCB">
            <w:rPr>
              <w:rFonts w:ascii="Times New Roman" w:hAnsi="Times New Roman" w:cs="Times New Roman"/>
              <w:sz w:val="24"/>
              <w:szCs w:val="24"/>
            </w:rPr>
            <w:fldChar w:fldCharType="begin"/>
          </w:r>
          <w:r w:rsidR="00543CCB">
            <w:rPr>
              <w:rFonts w:ascii="Times New Roman" w:hAnsi="Times New Roman" w:cs="Times New Roman"/>
              <w:sz w:val="24"/>
              <w:szCs w:val="24"/>
              <w:lang w:val="en-US"/>
            </w:rPr>
            <w:instrText xml:space="preserve"> CITATION MAr10 \l 1033 </w:instrText>
          </w:r>
          <w:r w:rsidR="00543CCB">
            <w:rPr>
              <w:rFonts w:ascii="Times New Roman" w:hAnsi="Times New Roman" w:cs="Times New Roman"/>
              <w:sz w:val="24"/>
              <w:szCs w:val="24"/>
            </w:rPr>
            <w:fldChar w:fldCharType="separate"/>
          </w:r>
          <w:r w:rsidR="00543CCB">
            <w:rPr>
              <w:rFonts w:ascii="Times New Roman" w:hAnsi="Times New Roman" w:cs="Times New Roman"/>
              <w:noProof/>
              <w:sz w:val="24"/>
              <w:szCs w:val="24"/>
              <w:lang w:val="en-US"/>
            </w:rPr>
            <w:t xml:space="preserve"> </w:t>
          </w:r>
          <w:r w:rsidR="00543CCB" w:rsidRPr="00543CCB">
            <w:rPr>
              <w:rFonts w:ascii="Times New Roman" w:hAnsi="Times New Roman" w:cs="Times New Roman"/>
              <w:noProof/>
              <w:sz w:val="24"/>
              <w:szCs w:val="24"/>
              <w:lang w:val="en-US"/>
            </w:rPr>
            <w:t>(Armstrong, 2010)</w:t>
          </w:r>
          <w:r w:rsidR="00543CCB">
            <w:rPr>
              <w:rFonts w:ascii="Times New Roman" w:hAnsi="Times New Roman" w:cs="Times New Roman"/>
              <w:sz w:val="24"/>
              <w:szCs w:val="24"/>
            </w:rPr>
            <w:fldChar w:fldCharType="end"/>
          </w:r>
        </w:sdtContent>
      </w:sdt>
      <w:r w:rsidR="00543CCB">
        <w:rPr>
          <w:rFonts w:ascii="Times New Roman" w:hAnsi="Times New Roman" w:cs="Times New Roman"/>
          <w:sz w:val="24"/>
          <w:szCs w:val="24"/>
        </w:rPr>
        <w:t>.</w:t>
      </w:r>
      <w:r w:rsidR="002125D2">
        <w:rPr>
          <w:rFonts w:ascii="Times New Roman" w:hAnsi="Times New Roman" w:cs="Times New Roman"/>
          <w:sz w:val="24"/>
          <w:szCs w:val="24"/>
        </w:rPr>
        <w:t xml:space="preserve"> HR t</w:t>
      </w:r>
      <w:r w:rsidR="002125D2" w:rsidRPr="002125D2">
        <w:rPr>
          <w:rFonts w:ascii="Times New Roman" w:hAnsi="Times New Roman" w:cs="Times New Roman"/>
          <w:sz w:val="24"/>
          <w:szCs w:val="24"/>
        </w:rPr>
        <w:t xml:space="preserve">alent assessments of </w:t>
      </w:r>
      <w:r w:rsidR="002125D2">
        <w:rPr>
          <w:rFonts w:ascii="Times New Roman" w:hAnsi="Times New Roman" w:cs="Times New Roman"/>
          <w:sz w:val="24"/>
          <w:szCs w:val="24"/>
        </w:rPr>
        <w:t>this</w:t>
      </w:r>
      <w:r w:rsidR="002125D2" w:rsidRPr="002125D2">
        <w:rPr>
          <w:rFonts w:ascii="Times New Roman" w:hAnsi="Times New Roman" w:cs="Times New Roman"/>
          <w:sz w:val="24"/>
          <w:szCs w:val="24"/>
        </w:rPr>
        <w:t xml:space="preserve"> organisation</w:t>
      </w:r>
      <w:r w:rsidR="002125D2">
        <w:rPr>
          <w:rFonts w:ascii="Times New Roman" w:hAnsi="Times New Roman" w:cs="Times New Roman"/>
          <w:sz w:val="24"/>
          <w:szCs w:val="24"/>
        </w:rPr>
        <w:t xml:space="preserve"> is </w:t>
      </w:r>
      <w:r w:rsidR="002125D2" w:rsidRPr="002125D2">
        <w:rPr>
          <w:rFonts w:ascii="Times New Roman" w:hAnsi="Times New Roman" w:cs="Times New Roman"/>
          <w:sz w:val="24"/>
          <w:szCs w:val="24"/>
        </w:rPr>
        <w:t>often performed internally to define places for preservation, places for enhancement and areas for displacement.</w:t>
      </w:r>
      <w:r w:rsidR="002125D2" w:rsidRPr="002125D2">
        <w:t xml:space="preserve"> </w:t>
      </w:r>
      <w:r w:rsidR="002125D2" w:rsidRPr="002125D2">
        <w:rPr>
          <w:rFonts w:ascii="Times New Roman" w:hAnsi="Times New Roman" w:cs="Times New Roman"/>
          <w:sz w:val="24"/>
          <w:szCs w:val="24"/>
        </w:rPr>
        <w:t xml:space="preserve">M&amp;S </w:t>
      </w:r>
      <w:r w:rsidR="00926163" w:rsidRPr="002125D2">
        <w:rPr>
          <w:rFonts w:ascii="Times New Roman" w:hAnsi="Times New Roman" w:cs="Times New Roman"/>
          <w:sz w:val="24"/>
          <w:szCs w:val="24"/>
        </w:rPr>
        <w:t>acknowledged</w:t>
      </w:r>
      <w:r w:rsidR="002125D2" w:rsidRPr="002125D2">
        <w:rPr>
          <w:rFonts w:ascii="Times New Roman" w:hAnsi="Times New Roman" w:cs="Times New Roman"/>
          <w:sz w:val="24"/>
          <w:szCs w:val="24"/>
        </w:rPr>
        <w:t xml:space="preserve"> the </w:t>
      </w:r>
      <w:r w:rsidR="00926163" w:rsidRPr="002125D2">
        <w:rPr>
          <w:rFonts w:ascii="Times New Roman" w:hAnsi="Times New Roman" w:cs="Times New Roman"/>
          <w:sz w:val="24"/>
          <w:szCs w:val="24"/>
        </w:rPr>
        <w:t>challenge</w:t>
      </w:r>
      <w:r w:rsidR="002125D2" w:rsidRPr="002125D2">
        <w:rPr>
          <w:rFonts w:ascii="Times New Roman" w:hAnsi="Times New Roman" w:cs="Times New Roman"/>
          <w:sz w:val="24"/>
          <w:szCs w:val="24"/>
        </w:rPr>
        <w:t xml:space="preserve"> of time </w:t>
      </w:r>
      <w:r w:rsidR="00926163" w:rsidRPr="002125D2">
        <w:rPr>
          <w:rFonts w:ascii="Times New Roman" w:hAnsi="Times New Roman" w:cs="Times New Roman"/>
          <w:sz w:val="24"/>
          <w:szCs w:val="24"/>
        </w:rPr>
        <w:t>excess</w:t>
      </w:r>
      <w:r w:rsidR="002125D2" w:rsidRPr="002125D2">
        <w:rPr>
          <w:rFonts w:ascii="Times New Roman" w:hAnsi="Times New Roman" w:cs="Times New Roman"/>
          <w:sz w:val="24"/>
          <w:szCs w:val="24"/>
        </w:rPr>
        <w:t xml:space="preserve"> in </w:t>
      </w:r>
      <w:r w:rsidR="00A73ABA" w:rsidRPr="002125D2">
        <w:rPr>
          <w:rFonts w:ascii="Times New Roman" w:hAnsi="Times New Roman" w:cs="Times New Roman"/>
          <w:sz w:val="24"/>
          <w:szCs w:val="24"/>
        </w:rPr>
        <w:t>many</w:t>
      </w:r>
      <w:r w:rsidR="002125D2" w:rsidRPr="002125D2">
        <w:rPr>
          <w:rFonts w:ascii="Times New Roman" w:hAnsi="Times New Roman" w:cs="Times New Roman"/>
          <w:sz w:val="24"/>
          <w:szCs w:val="24"/>
        </w:rPr>
        <w:t xml:space="preserve"> interviews with </w:t>
      </w:r>
      <w:r w:rsidR="00926163" w:rsidRPr="002125D2">
        <w:rPr>
          <w:rFonts w:ascii="Times New Roman" w:hAnsi="Times New Roman" w:cs="Times New Roman"/>
          <w:sz w:val="24"/>
          <w:szCs w:val="24"/>
        </w:rPr>
        <w:t>minimal</w:t>
      </w:r>
      <w:r w:rsidR="002125D2" w:rsidRPr="002125D2">
        <w:rPr>
          <w:rFonts w:ascii="Times New Roman" w:hAnsi="Times New Roman" w:cs="Times New Roman"/>
          <w:sz w:val="24"/>
          <w:szCs w:val="24"/>
        </w:rPr>
        <w:t xml:space="preserve"> </w:t>
      </w:r>
      <w:r w:rsidR="00926163" w:rsidRPr="002125D2">
        <w:rPr>
          <w:rFonts w:ascii="Times New Roman" w:hAnsi="Times New Roman" w:cs="Times New Roman"/>
          <w:sz w:val="24"/>
          <w:szCs w:val="24"/>
        </w:rPr>
        <w:t>employment</w:t>
      </w:r>
      <w:r w:rsidR="002125D2" w:rsidRPr="002125D2">
        <w:rPr>
          <w:rFonts w:ascii="Times New Roman" w:hAnsi="Times New Roman" w:cs="Times New Roman"/>
          <w:sz w:val="24"/>
          <w:szCs w:val="24"/>
        </w:rPr>
        <w:t xml:space="preserve"> rates and poor selection of people in their resourcing phases. There was a need to formulate a way of sifting candidates for interviews and reviews, which they thought would help them reduce time, raise recruiting levels and boost the quality of recruited employees early in the cycle</w:t>
      </w:r>
      <w:sdt>
        <w:sdtPr>
          <w:rPr>
            <w:rFonts w:ascii="Times New Roman" w:hAnsi="Times New Roman" w:cs="Times New Roman"/>
            <w:sz w:val="24"/>
            <w:szCs w:val="24"/>
          </w:rPr>
          <w:id w:val="-322130883"/>
          <w:citation/>
        </w:sdtPr>
        <w:sdtEndPr/>
        <w:sdtContent>
          <w:r w:rsidR="002125D2">
            <w:rPr>
              <w:rFonts w:ascii="Times New Roman" w:hAnsi="Times New Roman" w:cs="Times New Roman"/>
              <w:sz w:val="24"/>
              <w:szCs w:val="24"/>
            </w:rPr>
            <w:fldChar w:fldCharType="begin"/>
          </w:r>
          <w:r w:rsidR="002125D2">
            <w:rPr>
              <w:rFonts w:ascii="Times New Roman" w:hAnsi="Times New Roman" w:cs="Times New Roman"/>
              <w:sz w:val="24"/>
              <w:szCs w:val="24"/>
              <w:lang w:val="en-US"/>
            </w:rPr>
            <w:instrText xml:space="preserve"> CITATION MS20 \l 1033 </w:instrText>
          </w:r>
          <w:r w:rsidR="002125D2">
            <w:rPr>
              <w:rFonts w:ascii="Times New Roman" w:hAnsi="Times New Roman" w:cs="Times New Roman"/>
              <w:sz w:val="24"/>
              <w:szCs w:val="24"/>
            </w:rPr>
            <w:fldChar w:fldCharType="separate"/>
          </w:r>
          <w:r w:rsidR="002125D2">
            <w:rPr>
              <w:rFonts w:ascii="Times New Roman" w:hAnsi="Times New Roman" w:cs="Times New Roman"/>
              <w:noProof/>
              <w:sz w:val="24"/>
              <w:szCs w:val="24"/>
              <w:lang w:val="en-US"/>
            </w:rPr>
            <w:t xml:space="preserve"> </w:t>
          </w:r>
          <w:r w:rsidR="002125D2" w:rsidRPr="002125D2">
            <w:rPr>
              <w:rFonts w:ascii="Times New Roman" w:hAnsi="Times New Roman" w:cs="Times New Roman"/>
              <w:noProof/>
              <w:sz w:val="24"/>
              <w:szCs w:val="24"/>
              <w:lang w:val="en-US"/>
            </w:rPr>
            <w:t>(M&amp;S, 2020)</w:t>
          </w:r>
          <w:r w:rsidR="002125D2">
            <w:rPr>
              <w:rFonts w:ascii="Times New Roman" w:hAnsi="Times New Roman" w:cs="Times New Roman"/>
              <w:sz w:val="24"/>
              <w:szCs w:val="24"/>
            </w:rPr>
            <w:fldChar w:fldCharType="end"/>
          </w:r>
        </w:sdtContent>
      </w:sdt>
      <w:r w:rsidR="002125D2">
        <w:rPr>
          <w:rFonts w:ascii="Times New Roman" w:hAnsi="Times New Roman" w:cs="Times New Roman"/>
          <w:sz w:val="24"/>
          <w:szCs w:val="24"/>
        </w:rPr>
        <w:t>.</w:t>
      </w:r>
    </w:p>
    <w:p w14:paraId="293306F1" w14:textId="41947825" w:rsidR="002125D2" w:rsidRPr="00804C78" w:rsidRDefault="002125D2" w:rsidP="00804C78">
      <w:pPr>
        <w:spacing w:line="360" w:lineRule="auto"/>
        <w:jc w:val="both"/>
        <w:rPr>
          <w:rFonts w:ascii="Times New Roman" w:hAnsi="Times New Roman" w:cs="Times New Roman"/>
          <w:sz w:val="24"/>
          <w:szCs w:val="24"/>
        </w:rPr>
      </w:pPr>
      <w:r w:rsidRPr="002125D2">
        <w:rPr>
          <w:rFonts w:ascii="Times New Roman" w:hAnsi="Times New Roman" w:cs="Times New Roman"/>
          <w:sz w:val="24"/>
          <w:szCs w:val="24"/>
        </w:rPr>
        <w:lastRenderedPageBreak/>
        <w:t xml:space="preserve">M&amp;S has created a "Talent Screener" which consists of a series of questions focused on work situations and questions to determine their </w:t>
      </w:r>
      <w:r w:rsidR="00926163" w:rsidRPr="002125D2">
        <w:rPr>
          <w:rFonts w:ascii="Times New Roman" w:hAnsi="Times New Roman" w:cs="Times New Roman"/>
          <w:sz w:val="24"/>
          <w:szCs w:val="24"/>
        </w:rPr>
        <w:t>strength</w:t>
      </w:r>
      <w:r w:rsidRPr="002125D2">
        <w:rPr>
          <w:rFonts w:ascii="Times New Roman" w:hAnsi="Times New Roman" w:cs="Times New Roman"/>
          <w:sz w:val="24"/>
          <w:szCs w:val="24"/>
        </w:rPr>
        <w:t xml:space="preserve"> and </w:t>
      </w:r>
      <w:r w:rsidR="00926163" w:rsidRPr="002125D2">
        <w:rPr>
          <w:rFonts w:ascii="Times New Roman" w:hAnsi="Times New Roman" w:cs="Times New Roman"/>
          <w:sz w:val="24"/>
          <w:szCs w:val="24"/>
        </w:rPr>
        <w:t>performance</w:t>
      </w:r>
      <w:r w:rsidRPr="002125D2">
        <w:rPr>
          <w:rFonts w:ascii="Times New Roman" w:hAnsi="Times New Roman" w:cs="Times New Roman"/>
          <w:sz w:val="24"/>
          <w:szCs w:val="24"/>
        </w:rPr>
        <w:t>. Applicants are then expected to address such questions electronically or by telephone. Depending on their success in this pre-</w:t>
      </w:r>
      <w:r w:rsidR="00926163" w:rsidRPr="002125D2">
        <w:rPr>
          <w:rFonts w:ascii="Times New Roman" w:hAnsi="Times New Roman" w:cs="Times New Roman"/>
          <w:sz w:val="24"/>
          <w:szCs w:val="24"/>
        </w:rPr>
        <w:t>examination</w:t>
      </w:r>
      <w:r w:rsidRPr="002125D2">
        <w:rPr>
          <w:rFonts w:ascii="Times New Roman" w:hAnsi="Times New Roman" w:cs="Times New Roman"/>
          <w:sz w:val="24"/>
          <w:szCs w:val="24"/>
        </w:rPr>
        <w:t>, they are invited to an interview.</w:t>
      </w:r>
      <w:r w:rsidRPr="002125D2">
        <w:t xml:space="preserve"> </w:t>
      </w:r>
      <w:r w:rsidRPr="002125D2">
        <w:rPr>
          <w:rFonts w:ascii="Times New Roman" w:hAnsi="Times New Roman" w:cs="Times New Roman"/>
          <w:sz w:val="24"/>
          <w:szCs w:val="24"/>
        </w:rPr>
        <w:t xml:space="preserve">This was to </w:t>
      </w:r>
      <w:r w:rsidR="00A73ABA" w:rsidRPr="002125D2">
        <w:rPr>
          <w:rFonts w:ascii="Times New Roman" w:hAnsi="Times New Roman" w:cs="Times New Roman"/>
          <w:sz w:val="24"/>
          <w:szCs w:val="24"/>
        </w:rPr>
        <w:t>ensure</w:t>
      </w:r>
      <w:r w:rsidRPr="002125D2">
        <w:rPr>
          <w:rFonts w:ascii="Times New Roman" w:hAnsi="Times New Roman" w:cs="Times New Roman"/>
          <w:sz w:val="24"/>
          <w:szCs w:val="24"/>
        </w:rPr>
        <w:t xml:space="preserve"> that the expense cuts, as well as the assessments of applicants, were clear, equitable and more comprehensive.</w:t>
      </w:r>
    </w:p>
    <w:p w14:paraId="1C81D269" w14:textId="4CE742D1" w:rsidR="00741F90" w:rsidRDefault="00741F90" w:rsidP="003F1DA4">
      <w:pPr>
        <w:pStyle w:val="Heading2"/>
        <w:rPr>
          <w:rFonts w:ascii="Times New Roman" w:hAnsi="Times New Roman" w:cs="Times New Roman"/>
          <w:b/>
          <w:bCs/>
          <w:color w:val="auto"/>
        </w:rPr>
      </w:pPr>
      <w:bookmarkStart w:id="10" w:name="_Toc39269121"/>
      <w:r w:rsidRPr="003F1DA4">
        <w:rPr>
          <w:rFonts w:ascii="Times New Roman" w:hAnsi="Times New Roman" w:cs="Times New Roman"/>
          <w:b/>
          <w:bCs/>
          <w:color w:val="auto"/>
        </w:rPr>
        <w:t>360 feedback</w:t>
      </w:r>
      <w:bookmarkEnd w:id="10"/>
    </w:p>
    <w:p w14:paraId="5EFB1B33" w14:textId="422F87F6" w:rsidR="00CE382C" w:rsidRDefault="0043340E" w:rsidP="00F31C1B">
      <w:pPr>
        <w:spacing w:line="360" w:lineRule="auto"/>
        <w:jc w:val="both"/>
        <w:rPr>
          <w:rFonts w:ascii="Times New Roman" w:hAnsi="Times New Roman" w:cs="Times New Roman"/>
          <w:sz w:val="24"/>
          <w:szCs w:val="24"/>
        </w:rPr>
      </w:pPr>
      <w:r w:rsidRPr="0043340E">
        <w:rPr>
          <w:rFonts w:ascii="Times New Roman" w:hAnsi="Times New Roman" w:cs="Times New Roman"/>
          <w:sz w:val="24"/>
          <w:szCs w:val="24"/>
        </w:rPr>
        <w:t xml:space="preserve">360-degree feedback is </w:t>
      </w:r>
      <w:r w:rsidR="00C15D5E" w:rsidRPr="0043340E">
        <w:rPr>
          <w:rFonts w:ascii="Times New Roman" w:hAnsi="Times New Roman" w:cs="Times New Roman"/>
          <w:sz w:val="24"/>
          <w:szCs w:val="24"/>
        </w:rPr>
        <w:t>an</w:t>
      </w:r>
      <w:r w:rsidRPr="0043340E">
        <w:rPr>
          <w:rFonts w:ascii="Times New Roman" w:hAnsi="Times New Roman" w:cs="Times New Roman"/>
          <w:sz w:val="24"/>
          <w:szCs w:val="24"/>
        </w:rPr>
        <w:t xml:space="preserve"> effective multi-dimensional leadership learning resource that builds on people's expertise inside one's own sphere of influence: managers, colleagues, and direct reporting. It is </w:t>
      </w:r>
      <w:r w:rsidR="00C15D5E" w:rsidRPr="0043340E">
        <w:rPr>
          <w:rFonts w:ascii="Times New Roman" w:hAnsi="Times New Roman" w:cs="Times New Roman"/>
          <w:sz w:val="24"/>
          <w:szCs w:val="24"/>
        </w:rPr>
        <w:t>most used</w:t>
      </w:r>
      <w:r w:rsidRPr="0043340E">
        <w:rPr>
          <w:rFonts w:ascii="Times New Roman" w:hAnsi="Times New Roman" w:cs="Times New Roman"/>
          <w:sz w:val="24"/>
          <w:szCs w:val="24"/>
        </w:rPr>
        <w:t xml:space="preserve"> for creation, but it is still used by several organisations for administrative purposes. </w:t>
      </w:r>
      <w:r w:rsidR="00CE382C" w:rsidRPr="00F31C1B">
        <w:rPr>
          <w:rFonts w:ascii="Times New Roman" w:hAnsi="Times New Roman" w:cs="Times New Roman"/>
          <w:sz w:val="24"/>
          <w:szCs w:val="24"/>
        </w:rPr>
        <w:t xml:space="preserve">One of the most valuable ways staff can learn is to obtain reviews on their success from their co-workers — bosses, superiors, supervisors, and others. Described as 360-degree reviews, this practise is also commonly utilised by human resources experts and in leadership learning programmes. 360-degree evaluations provide different viewpoints for evaluating the individual's talents, behaviours, ability or results, as 360-degree tests include insight from fresh and diverse experiences, and the analysis offers a more accurate view of the individual's competence and talents. Managers </w:t>
      </w:r>
      <w:r w:rsidRPr="00F31C1B">
        <w:rPr>
          <w:rFonts w:ascii="Times New Roman" w:hAnsi="Times New Roman" w:cs="Times New Roman"/>
          <w:sz w:val="24"/>
          <w:szCs w:val="24"/>
        </w:rPr>
        <w:t>can</w:t>
      </w:r>
      <w:r w:rsidR="00CE382C" w:rsidRPr="00F31C1B">
        <w:rPr>
          <w:rFonts w:ascii="Times New Roman" w:hAnsi="Times New Roman" w:cs="Times New Roman"/>
          <w:sz w:val="24"/>
          <w:szCs w:val="24"/>
        </w:rPr>
        <w:t xml:space="preserve"> see how their actions impacts others around them and how many perceive their ability.</w:t>
      </w:r>
      <w:r w:rsidR="00F31C1B" w:rsidRPr="00F31C1B">
        <w:t xml:space="preserve"> </w:t>
      </w:r>
      <w:r w:rsidR="00F31C1B" w:rsidRPr="00F31C1B">
        <w:rPr>
          <w:rFonts w:ascii="Times New Roman" w:hAnsi="Times New Roman" w:cs="Times New Roman"/>
          <w:sz w:val="24"/>
          <w:szCs w:val="24"/>
        </w:rPr>
        <w:t xml:space="preserve">360-degree evaluations fix certain recognised shortcomings in top-down, single-source evaluations, single-source assessments are prone to prejudice and subjectivity of a </w:t>
      </w:r>
      <w:r w:rsidRPr="00F31C1B">
        <w:rPr>
          <w:rFonts w:ascii="Times New Roman" w:hAnsi="Times New Roman" w:cs="Times New Roman"/>
          <w:sz w:val="24"/>
          <w:szCs w:val="24"/>
        </w:rPr>
        <w:t>person</w:t>
      </w:r>
      <w:r w:rsidR="00F31C1B" w:rsidRPr="00F31C1B">
        <w:rPr>
          <w:rFonts w:ascii="Times New Roman" w:hAnsi="Times New Roman" w:cs="Times New Roman"/>
          <w:sz w:val="24"/>
          <w:szCs w:val="24"/>
        </w:rPr>
        <w:t xml:space="preserve">. Reliance on a single source (supervisor) for retrospective reviews, which frequently span a year of performance records, </w:t>
      </w:r>
      <w:r w:rsidRPr="00F31C1B">
        <w:rPr>
          <w:rFonts w:ascii="Times New Roman" w:hAnsi="Times New Roman" w:cs="Times New Roman"/>
          <w:sz w:val="24"/>
          <w:szCs w:val="24"/>
        </w:rPr>
        <w:t>cannot</w:t>
      </w:r>
      <w:r w:rsidR="00F31C1B" w:rsidRPr="00F31C1B">
        <w:rPr>
          <w:rFonts w:ascii="Times New Roman" w:hAnsi="Times New Roman" w:cs="Times New Roman"/>
          <w:sz w:val="24"/>
          <w:szCs w:val="24"/>
        </w:rPr>
        <w:t xml:space="preserve"> offer reasonable and accurate input</w:t>
      </w:r>
      <w:sdt>
        <w:sdtPr>
          <w:rPr>
            <w:rFonts w:ascii="Times New Roman" w:hAnsi="Times New Roman" w:cs="Times New Roman"/>
            <w:sz w:val="24"/>
            <w:szCs w:val="24"/>
          </w:rPr>
          <w:id w:val="1161738601"/>
          <w:citation/>
        </w:sdtPr>
        <w:sdtEndPr/>
        <w:sdtContent>
          <w:r w:rsidR="00F31C1B">
            <w:rPr>
              <w:rFonts w:ascii="Times New Roman" w:hAnsi="Times New Roman" w:cs="Times New Roman"/>
              <w:sz w:val="24"/>
              <w:szCs w:val="24"/>
            </w:rPr>
            <w:fldChar w:fldCharType="begin"/>
          </w:r>
          <w:r w:rsidR="00F31C1B">
            <w:rPr>
              <w:rFonts w:ascii="Times New Roman" w:hAnsi="Times New Roman" w:cs="Times New Roman"/>
              <w:sz w:val="24"/>
              <w:szCs w:val="24"/>
              <w:lang w:val="en-US"/>
            </w:rPr>
            <w:instrText xml:space="preserve"> CITATION Fle17 \l 1033 </w:instrText>
          </w:r>
          <w:r w:rsidR="00F31C1B">
            <w:rPr>
              <w:rFonts w:ascii="Times New Roman" w:hAnsi="Times New Roman" w:cs="Times New Roman"/>
              <w:sz w:val="24"/>
              <w:szCs w:val="24"/>
            </w:rPr>
            <w:fldChar w:fldCharType="separate"/>
          </w:r>
          <w:r w:rsidR="00F31C1B">
            <w:rPr>
              <w:rFonts w:ascii="Times New Roman" w:hAnsi="Times New Roman" w:cs="Times New Roman"/>
              <w:noProof/>
              <w:sz w:val="24"/>
              <w:szCs w:val="24"/>
              <w:lang w:val="en-US"/>
            </w:rPr>
            <w:t xml:space="preserve"> </w:t>
          </w:r>
          <w:r w:rsidR="00F31C1B" w:rsidRPr="00F31C1B">
            <w:rPr>
              <w:rFonts w:ascii="Times New Roman" w:hAnsi="Times New Roman" w:cs="Times New Roman"/>
              <w:noProof/>
              <w:sz w:val="24"/>
              <w:szCs w:val="24"/>
              <w:lang w:val="en-US"/>
            </w:rPr>
            <w:t>(Fleenor &amp; Prince, 2017)</w:t>
          </w:r>
          <w:r w:rsidR="00F31C1B">
            <w:rPr>
              <w:rFonts w:ascii="Times New Roman" w:hAnsi="Times New Roman" w:cs="Times New Roman"/>
              <w:sz w:val="24"/>
              <w:szCs w:val="24"/>
            </w:rPr>
            <w:fldChar w:fldCharType="end"/>
          </w:r>
        </w:sdtContent>
      </w:sdt>
      <w:r w:rsidR="00F31C1B">
        <w:rPr>
          <w:rFonts w:ascii="Times New Roman" w:hAnsi="Times New Roman" w:cs="Times New Roman"/>
          <w:sz w:val="24"/>
          <w:szCs w:val="24"/>
        </w:rPr>
        <w:t>.</w:t>
      </w:r>
    </w:p>
    <w:p w14:paraId="3C4610CC" w14:textId="242A93A4" w:rsidR="00A72366" w:rsidRPr="00F31C1B" w:rsidRDefault="00A72366" w:rsidP="00F31C1B">
      <w:pPr>
        <w:spacing w:line="360" w:lineRule="auto"/>
        <w:jc w:val="both"/>
        <w:rPr>
          <w:rFonts w:ascii="Times New Roman" w:hAnsi="Times New Roman" w:cs="Times New Roman"/>
          <w:sz w:val="24"/>
          <w:szCs w:val="24"/>
        </w:rPr>
      </w:pPr>
      <w:r w:rsidRPr="00A72366">
        <w:rPr>
          <w:rFonts w:ascii="Times New Roman" w:hAnsi="Times New Roman" w:cs="Times New Roman"/>
          <w:sz w:val="24"/>
          <w:szCs w:val="24"/>
        </w:rPr>
        <w:t xml:space="preserve">Mark&amp;Spencer utilises 360-degree reviews to evaluate the success of workers. This is a performance evaluation in which managers, colleagues, staff, customers and others evaluate the participant. </w:t>
      </w:r>
      <w:r w:rsidR="00C37EA6">
        <w:rPr>
          <w:rFonts w:ascii="Times New Roman" w:hAnsi="Times New Roman" w:cs="Times New Roman"/>
          <w:sz w:val="24"/>
          <w:szCs w:val="24"/>
        </w:rPr>
        <w:t>They</w:t>
      </w:r>
      <w:r w:rsidRPr="00A72366">
        <w:rPr>
          <w:rFonts w:ascii="Times New Roman" w:hAnsi="Times New Roman" w:cs="Times New Roman"/>
          <w:sz w:val="24"/>
          <w:szCs w:val="24"/>
        </w:rPr>
        <w:t xml:space="preserve"> also learned from the usage of 360-degree reviews at both the individual and the community stage</w:t>
      </w:r>
      <w:sdt>
        <w:sdtPr>
          <w:rPr>
            <w:rFonts w:ascii="Times New Roman" w:hAnsi="Times New Roman" w:cs="Times New Roman"/>
            <w:sz w:val="24"/>
            <w:szCs w:val="24"/>
          </w:rPr>
          <w:id w:val="5390879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MS201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A72366">
            <w:rPr>
              <w:rFonts w:ascii="Times New Roman" w:hAnsi="Times New Roman" w:cs="Times New Roman"/>
              <w:noProof/>
              <w:sz w:val="24"/>
              <w:szCs w:val="24"/>
              <w:lang w:val="en-US"/>
            </w:rPr>
            <w:t>(M&amp;S,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3B4964D" w14:textId="483C7927" w:rsidR="00741F90" w:rsidRDefault="00741F90" w:rsidP="003F1DA4">
      <w:pPr>
        <w:pStyle w:val="Heading2"/>
        <w:rPr>
          <w:rFonts w:ascii="Times New Roman" w:hAnsi="Times New Roman" w:cs="Times New Roman"/>
          <w:b/>
          <w:bCs/>
          <w:color w:val="auto"/>
        </w:rPr>
      </w:pPr>
      <w:bookmarkStart w:id="11" w:name="_Toc39269122"/>
      <w:r w:rsidRPr="003F1DA4">
        <w:rPr>
          <w:rFonts w:ascii="Times New Roman" w:hAnsi="Times New Roman" w:cs="Times New Roman"/>
          <w:b/>
          <w:bCs/>
          <w:color w:val="auto"/>
        </w:rPr>
        <w:t>Appraisal</w:t>
      </w:r>
      <w:bookmarkEnd w:id="11"/>
    </w:p>
    <w:p w14:paraId="5300A4D5" w14:textId="23BA8365" w:rsidR="0043340E" w:rsidRPr="0043340E" w:rsidRDefault="0043340E" w:rsidP="0043340E">
      <w:pPr>
        <w:spacing w:line="360" w:lineRule="auto"/>
        <w:jc w:val="both"/>
        <w:rPr>
          <w:rFonts w:ascii="Times New Roman" w:hAnsi="Times New Roman" w:cs="Times New Roman"/>
          <w:sz w:val="24"/>
          <w:szCs w:val="24"/>
        </w:rPr>
      </w:pPr>
      <w:r w:rsidRPr="0043340E">
        <w:rPr>
          <w:rFonts w:ascii="Times New Roman" w:hAnsi="Times New Roman" w:cs="Times New Roman"/>
          <w:sz w:val="24"/>
          <w:szCs w:val="24"/>
        </w:rPr>
        <w:t>Performance evaluation is a collaborative mechanism comprising both the employer and the employee, who define specific priorities that are related to the aims of the company. This method resulted in the development of formal adjustments to standards often used as input and standards assessment mechanisms</w:t>
      </w:r>
      <w:sdt>
        <w:sdtPr>
          <w:rPr>
            <w:rFonts w:ascii="Times New Roman" w:hAnsi="Times New Roman" w:cs="Times New Roman"/>
            <w:sz w:val="24"/>
            <w:szCs w:val="24"/>
          </w:rPr>
          <w:id w:val="800269630"/>
          <w:citation/>
        </w:sdtPr>
        <w:sdtEndPr/>
        <w:sdtContent>
          <w:r w:rsidR="00EF2A69">
            <w:rPr>
              <w:rFonts w:ascii="Times New Roman" w:hAnsi="Times New Roman" w:cs="Times New Roman"/>
              <w:sz w:val="24"/>
              <w:szCs w:val="24"/>
            </w:rPr>
            <w:fldChar w:fldCharType="begin"/>
          </w:r>
          <w:r w:rsidR="00EF2A69">
            <w:rPr>
              <w:rFonts w:ascii="Times New Roman" w:hAnsi="Times New Roman" w:cs="Times New Roman"/>
              <w:sz w:val="24"/>
              <w:szCs w:val="24"/>
              <w:lang w:val="en-US"/>
            </w:rPr>
            <w:instrText xml:space="preserve"> CITATION RDB88 \l 1033 </w:instrText>
          </w:r>
          <w:r w:rsidR="00EF2A69">
            <w:rPr>
              <w:rFonts w:ascii="Times New Roman" w:hAnsi="Times New Roman" w:cs="Times New Roman"/>
              <w:sz w:val="24"/>
              <w:szCs w:val="24"/>
            </w:rPr>
            <w:fldChar w:fldCharType="separate"/>
          </w:r>
          <w:r w:rsidR="00EF2A69">
            <w:rPr>
              <w:rFonts w:ascii="Times New Roman" w:hAnsi="Times New Roman" w:cs="Times New Roman"/>
              <w:noProof/>
              <w:sz w:val="24"/>
              <w:szCs w:val="24"/>
              <w:lang w:val="en-US"/>
            </w:rPr>
            <w:t xml:space="preserve"> </w:t>
          </w:r>
          <w:r w:rsidR="00EF2A69" w:rsidRPr="00EF2A69">
            <w:rPr>
              <w:rFonts w:ascii="Times New Roman" w:hAnsi="Times New Roman" w:cs="Times New Roman"/>
              <w:noProof/>
              <w:sz w:val="24"/>
              <w:szCs w:val="24"/>
              <w:lang w:val="en-US"/>
            </w:rPr>
            <w:t>(Brown, 1988)</w:t>
          </w:r>
          <w:r w:rsidR="00EF2A69">
            <w:rPr>
              <w:rFonts w:ascii="Times New Roman" w:hAnsi="Times New Roman" w:cs="Times New Roman"/>
              <w:sz w:val="24"/>
              <w:szCs w:val="24"/>
            </w:rPr>
            <w:fldChar w:fldCharType="end"/>
          </w:r>
        </w:sdtContent>
      </w:sdt>
      <w:r w:rsidR="00EF2A69">
        <w:rPr>
          <w:rFonts w:ascii="Times New Roman" w:hAnsi="Times New Roman" w:cs="Times New Roman"/>
          <w:sz w:val="24"/>
          <w:szCs w:val="24"/>
        </w:rPr>
        <w:t xml:space="preserve">. </w:t>
      </w:r>
      <w:r w:rsidRPr="0043340E">
        <w:rPr>
          <w:rFonts w:ascii="Times New Roman" w:hAnsi="Times New Roman" w:cs="Times New Roman"/>
          <w:sz w:val="24"/>
          <w:szCs w:val="24"/>
        </w:rPr>
        <w:t xml:space="preserve">The appraisal programme is carried out at Marks and Spencer's every 12 months. The feedback programme is where meetings are had between team leaders regarding what is going on, what should be changed and whether they are going to progress and other ideas from employees. Such sessions shall be arranged by the </w:t>
      </w:r>
      <w:r w:rsidRPr="0043340E">
        <w:rPr>
          <w:rFonts w:ascii="Times New Roman" w:hAnsi="Times New Roman" w:cs="Times New Roman"/>
          <w:sz w:val="24"/>
          <w:szCs w:val="24"/>
        </w:rPr>
        <w:lastRenderedPageBreak/>
        <w:t xml:space="preserve">head of the M&amp;S workforce and shall remain private. The M&amp;S HR department believes that it is important that employees are well paid. M&amp;S offers its workers with extremely favourable overall compensation programmes that have been shown to recruit, inspire and keep the best staff. M&amp;S periodically tests wages against certain firms to </w:t>
      </w:r>
      <w:r w:rsidR="00C15D5E" w:rsidRPr="0043340E">
        <w:rPr>
          <w:rFonts w:ascii="Times New Roman" w:hAnsi="Times New Roman" w:cs="Times New Roman"/>
          <w:sz w:val="24"/>
          <w:szCs w:val="24"/>
        </w:rPr>
        <w:t>ensure</w:t>
      </w:r>
      <w:r w:rsidRPr="0043340E">
        <w:rPr>
          <w:rFonts w:ascii="Times New Roman" w:hAnsi="Times New Roman" w:cs="Times New Roman"/>
          <w:sz w:val="24"/>
          <w:szCs w:val="24"/>
        </w:rPr>
        <w:t xml:space="preserve"> that they remain sustainable to maintain up with developments in the industry. M&amp;S offers 20% discount for both in-store and internet orders. They also offer exemptions to a wife or family member who stays indefinitely with the employee and to all workers who are entitled to a total of 28 days of compulsory holiday each year</w:t>
      </w:r>
      <w:sdt>
        <w:sdtPr>
          <w:rPr>
            <w:rFonts w:ascii="Times New Roman" w:hAnsi="Times New Roman" w:cs="Times New Roman"/>
            <w:sz w:val="24"/>
            <w:szCs w:val="24"/>
          </w:rPr>
          <w:id w:val="-979460853"/>
          <w:citation/>
        </w:sdtPr>
        <w:sdtEndPr/>
        <w:sdtContent>
          <w:r w:rsidR="00EF2A69">
            <w:rPr>
              <w:rFonts w:ascii="Times New Roman" w:hAnsi="Times New Roman" w:cs="Times New Roman"/>
              <w:sz w:val="24"/>
              <w:szCs w:val="24"/>
            </w:rPr>
            <w:fldChar w:fldCharType="begin"/>
          </w:r>
          <w:r w:rsidR="00EF2A69">
            <w:rPr>
              <w:rFonts w:ascii="Times New Roman" w:hAnsi="Times New Roman" w:cs="Times New Roman"/>
              <w:sz w:val="24"/>
              <w:szCs w:val="24"/>
              <w:lang w:val="en-US"/>
            </w:rPr>
            <w:instrText xml:space="preserve"> CITATION MS201 \l 1033 </w:instrText>
          </w:r>
          <w:r w:rsidR="00EF2A69">
            <w:rPr>
              <w:rFonts w:ascii="Times New Roman" w:hAnsi="Times New Roman" w:cs="Times New Roman"/>
              <w:sz w:val="24"/>
              <w:szCs w:val="24"/>
            </w:rPr>
            <w:fldChar w:fldCharType="separate"/>
          </w:r>
          <w:r w:rsidR="00EF2A69">
            <w:rPr>
              <w:rFonts w:ascii="Times New Roman" w:hAnsi="Times New Roman" w:cs="Times New Roman"/>
              <w:noProof/>
              <w:sz w:val="24"/>
              <w:szCs w:val="24"/>
              <w:lang w:val="en-US"/>
            </w:rPr>
            <w:t xml:space="preserve"> </w:t>
          </w:r>
          <w:r w:rsidR="00EF2A69" w:rsidRPr="00EF2A69">
            <w:rPr>
              <w:rFonts w:ascii="Times New Roman" w:hAnsi="Times New Roman" w:cs="Times New Roman"/>
              <w:noProof/>
              <w:sz w:val="24"/>
              <w:szCs w:val="24"/>
              <w:lang w:val="en-US"/>
            </w:rPr>
            <w:t>(M&amp;S, 2020)</w:t>
          </w:r>
          <w:r w:rsidR="00EF2A69">
            <w:rPr>
              <w:rFonts w:ascii="Times New Roman" w:hAnsi="Times New Roman" w:cs="Times New Roman"/>
              <w:sz w:val="24"/>
              <w:szCs w:val="24"/>
            </w:rPr>
            <w:fldChar w:fldCharType="end"/>
          </w:r>
        </w:sdtContent>
      </w:sdt>
      <w:r w:rsidR="00EF2A69">
        <w:rPr>
          <w:rFonts w:ascii="Times New Roman" w:hAnsi="Times New Roman" w:cs="Times New Roman"/>
          <w:sz w:val="24"/>
          <w:szCs w:val="24"/>
        </w:rPr>
        <w:t>.</w:t>
      </w:r>
    </w:p>
    <w:p w14:paraId="4D12EBE7" w14:textId="31F04827" w:rsidR="00741F90" w:rsidRPr="003F1DA4" w:rsidRDefault="003F1DA4" w:rsidP="003F1DA4">
      <w:pPr>
        <w:pStyle w:val="Heading2"/>
        <w:rPr>
          <w:rFonts w:ascii="Times New Roman" w:hAnsi="Times New Roman" w:cs="Times New Roman"/>
          <w:b/>
          <w:bCs/>
          <w:color w:val="auto"/>
        </w:rPr>
      </w:pPr>
      <w:bookmarkStart w:id="12" w:name="_Toc39269123"/>
      <w:r w:rsidRPr="003F1DA4">
        <w:rPr>
          <w:rFonts w:ascii="Times New Roman" w:hAnsi="Times New Roman" w:cs="Times New Roman"/>
          <w:b/>
          <w:bCs/>
          <w:color w:val="auto"/>
        </w:rPr>
        <w:t>Theory</w:t>
      </w:r>
      <w:bookmarkEnd w:id="12"/>
    </w:p>
    <w:p w14:paraId="2E5875A6" w14:textId="0B0ACD9D" w:rsidR="00C21CC3" w:rsidRDefault="008320AC" w:rsidP="003F1DA4">
      <w:pPr>
        <w:pStyle w:val="Heading3"/>
        <w:rPr>
          <w:rFonts w:ascii="Times New Roman" w:hAnsi="Times New Roman" w:cs="Times New Roman"/>
          <w:b/>
          <w:bCs/>
          <w:color w:val="auto"/>
        </w:rPr>
      </w:pPr>
      <w:bookmarkStart w:id="13" w:name="_Toc39269124"/>
      <w:r w:rsidRPr="003F1DA4">
        <w:rPr>
          <w:rFonts w:ascii="Times New Roman" w:hAnsi="Times New Roman" w:cs="Times New Roman"/>
          <w:b/>
          <w:bCs/>
          <w:color w:val="auto"/>
        </w:rPr>
        <w:t>Taylor’s Motivational theory</w:t>
      </w:r>
      <w:bookmarkEnd w:id="13"/>
    </w:p>
    <w:p w14:paraId="387EA98C" w14:textId="286C37A0" w:rsidR="000C7C7C" w:rsidRDefault="000C7C7C" w:rsidP="009A5661">
      <w:pPr>
        <w:spacing w:line="360" w:lineRule="auto"/>
        <w:jc w:val="both"/>
        <w:rPr>
          <w:rFonts w:ascii="Times New Roman" w:hAnsi="Times New Roman" w:cs="Times New Roman"/>
          <w:sz w:val="24"/>
          <w:szCs w:val="24"/>
        </w:rPr>
      </w:pPr>
      <w:r w:rsidRPr="009A5661">
        <w:rPr>
          <w:rFonts w:ascii="Times New Roman" w:hAnsi="Times New Roman" w:cs="Times New Roman"/>
          <w:sz w:val="24"/>
          <w:szCs w:val="24"/>
        </w:rPr>
        <w:t xml:space="preserve">Taylor's Philosophy of Motivation was one of the earliest hypotheses about inspiration in the workforce. Taylor's philosophy is attempting to find the most effective way to do every task. He </w:t>
      </w:r>
      <w:r w:rsidR="00926163" w:rsidRPr="009A5661">
        <w:rPr>
          <w:rFonts w:ascii="Times New Roman" w:hAnsi="Times New Roman" w:cs="Times New Roman"/>
          <w:sz w:val="24"/>
          <w:szCs w:val="24"/>
        </w:rPr>
        <w:t>declared</w:t>
      </w:r>
      <w:r w:rsidRPr="009A5661">
        <w:rPr>
          <w:rFonts w:ascii="Times New Roman" w:hAnsi="Times New Roman" w:cs="Times New Roman"/>
          <w:sz w:val="24"/>
          <w:szCs w:val="24"/>
        </w:rPr>
        <w:t xml:space="preserve"> that there were </w:t>
      </w:r>
      <w:r w:rsidR="00926163" w:rsidRPr="009A5661">
        <w:rPr>
          <w:rFonts w:ascii="Times New Roman" w:hAnsi="Times New Roman" w:cs="Times New Roman"/>
          <w:sz w:val="24"/>
          <w:szCs w:val="24"/>
        </w:rPr>
        <w:t>essential</w:t>
      </w:r>
      <w:r w:rsidRPr="009A5661">
        <w:rPr>
          <w:rFonts w:ascii="Times New Roman" w:hAnsi="Times New Roman" w:cs="Times New Roman"/>
          <w:sz w:val="24"/>
          <w:szCs w:val="24"/>
        </w:rPr>
        <w:t xml:space="preserve"> </w:t>
      </w:r>
      <w:r w:rsidR="00926163" w:rsidRPr="009A5661">
        <w:rPr>
          <w:rFonts w:ascii="Times New Roman" w:hAnsi="Times New Roman" w:cs="Times New Roman"/>
          <w:sz w:val="24"/>
          <w:szCs w:val="24"/>
        </w:rPr>
        <w:t>regulations</w:t>
      </w:r>
      <w:r w:rsidRPr="009A5661">
        <w:rPr>
          <w:rFonts w:ascii="Times New Roman" w:hAnsi="Times New Roman" w:cs="Times New Roman"/>
          <w:sz w:val="24"/>
          <w:szCs w:val="24"/>
        </w:rPr>
        <w:t xml:space="preserve"> </w:t>
      </w:r>
      <w:r w:rsidR="00926163" w:rsidRPr="009A5661">
        <w:rPr>
          <w:rFonts w:ascii="Times New Roman" w:hAnsi="Times New Roman" w:cs="Times New Roman"/>
          <w:sz w:val="24"/>
          <w:szCs w:val="24"/>
        </w:rPr>
        <w:t>controlling</w:t>
      </w:r>
      <w:r w:rsidRPr="009A5661">
        <w:rPr>
          <w:rFonts w:ascii="Times New Roman" w:hAnsi="Times New Roman" w:cs="Times New Roman"/>
          <w:sz w:val="24"/>
          <w:szCs w:val="24"/>
        </w:rPr>
        <w:t xml:space="preserve"> efficacy, and that those rules were </w:t>
      </w:r>
      <w:r w:rsidR="00926163" w:rsidRPr="009A5661">
        <w:rPr>
          <w:rFonts w:ascii="Times New Roman" w:hAnsi="Times New Roman" w:cs="Times New Roman"/>
          <w:sz w:val="24"/>
          <w:szCs w:val="24"/>
        </w:rPr>
        <w:t>impartial</w:t>
      </w:r>
      <w:r w:rsidRPr="009A5661">
        <w:rPr>
          <w:rFonts w:ascii="Times New Roman" w:hAnsi="Times New Roman" w:cs="Times New Roman"/>
          <w:sz w:val="24"/>
          <w:szCs w:val="24"/>
        </w:rPr>
        <w:t xml:space="preserve"> of human judgement. The aim was to find the "only right way" to do stuff as effectively as possible.</w:t>
      </w:r>
      <w:r w:rsidR="009A5661" w:rsidRPr="009A5661">
        <w:t xml:space="preserve"> </w:t>
      </w:r>
      <w:r w:rsidR="009A5661" w:rsidRPr="009A5661">
        <w:rPr>
          <w:rFonts w:ascii="Times New Roman" w:hAnsi="Times New Roman" w:cs="Times New Roman"/>
          <w:sz w:val="24"/>
          <w:szCs w:val="24"/>
        </w:rPr>
        <w:t xml:space="preserve">Since Taylor claimed that employees were driven only by pay and income, employees generally </w:t>
      </w:r>
      <w:r w:rsidR="00A73ABA" w:rsidRPr="009A5661">
        <w:rPr>
          <w:rFonts w:ascii="Times New Roman" w:hAnsi="Times New Roman" w:cs="Times New Roman"/>
          <w:sz w:val="24"/>
          <w:szCs w:val="24"/>
        </w:rPr>
        <w:t>do not</w:t>
      </w:r>
      <w:r w:rsidR="009A5661" w:rsidRPr="009A5661">
        <w:rPr>
          <w:rFonts w:ascii="Times New Roman" w:hAnsi="Times New Roman" w:cs="Times New Roman"/>
          <w:sz w:val="24"/>
          <w:szCs w:val="24"/>
        </w:rPr>
        <w:t xml:space="preserve"> enjoy work. Despite of that, they ought to be carefully supervised and controlled. Essentially, Taylor claimed that workers had a strong propensity to take quick time off if they could. It is what he considered ordinary soldiering.</w:t>
      </w:r>
      <w:r w:rsidR="009A5661">
        <w:rPr>
          <w:rFonts w:ascii="Times New Roman" w:hAnsi="Times New Roman" w:cs="Times New Roman"/>
          <w:sz w:val="24"/>
          <w:szCs w:val="24"/>
        </w:rPr>
        <w:t xml:space="preserve"> </w:t>
      </w:r>
      <w:r w:rsidR="009A5661" w:rsidRPr="009A5661">
        <w:rPr>
          <w:rFonts w:ascii="Times New Roman" w:hAnsi="Times New Roman" w:cs="Times New Roman"/>
          <w:sz w:val="24"/>
          <w:szCs w:val="24"/>
        </w:rPr>
        <w:t xml:space="preserve">To assist with this, supervisors can split each employee's job into more achievable, bite-sized jobs. Training will be delivered in such a way that all workers execute certain duties in a standard way. Staff will be charged </w:t>
      </w:r>
      <w:r w:rsidR="0043340E" w:rsidRPr="009A5661">
        <w:rPr>
          <w:rFonts w:ascii="Times New Roman" w:hAnsi="Times New Roman" w:cs="Times New Roman"/>
          <w:sz w:val="24"/>
          <w:szCs w:val="24"/>
        </w:rPr>
        <w:t>based on</w:t>
      </w:r>
      <w:r w:rsidR="009A5661" w:rsidRPr="009A5661">
        <w:rPr>
          <w:rFonts w:ascii="Times New Roman" w:hAnsi="Times New Roman" w:cs="Times New Roman"/>
          <w:sz w:val="24"/>
          <w:szCs w:val="24"/>
        </w:rPr>
        <w:t xml:space="preserve"> how much they earn (part rate). This is going to build a win - win scenario. Jobs are motivated to work more to gain money and company development is as productive as it is</w:t>
      </w:r>
      <w:sdt>
        <w:sdtPr>
          <w:rPr>
            <w:rFonts w:ascii="Times New Roman" w:hAnsi="Times New Roman" w:cs="Times New Roman"/>
            <w:sz w:val="24"/>
            <w:szCs w:val="24"/>
          </w:rPr>
          <w:id w:val="925778452"/>
          <w:citation/>
        </w:sdtPr>
        <w:sdtEndPr/>
        <w:sdtContent>
          <w:r w:rsidR="009A5661">
            <w:rPr>
              <w:rFonts w:ascii="Times New Roman" w:hAnsi="Times New Roman" w:cs="Times New Roman"/>
              <w:sz w:val="24"/>
              <w:szCs w:val="24"/>
            </w:rPr>
            <w:fldChar w:fldCharType="begin"/>
          </w:r>
          <w:r w:rsidR="009A5661">
            <w:rPr>
              <w:rFonts w:ascii="Times New Roman" w:hAnsi="Times New Roman" w:cs="Times New Roman"/>
              <w:sz w:val="24"/>
              <w:szCs w:val="24"/>
              <w:lang w:val="en-US"/>
            </w:rPr>
            <w:instrText xml:space="preserve"> CITATION Tay96 \l 1033 </w:instrText>
          </w:r>
          <w:r w:rsidR="009A5661">
            <w:rPr>
              <w:rFonts w:ascii="Times New Roman" w:hAnsi="Times New Roman" w:cs="Times New Roman"/>
              <w:sz w:val="24"/>
              <w:szCs w:val="24"/>
            </w:rPr>
            <w:fldChar w:fldCharType="separate"/>
          </w:r>
          <w:r w:rsidR="009A5661">
            <w:rPr>
              <w:rFonts w:ascii="Times New Roman" w:hAnsi="Times New Roman" w:cs="Times New Roman"/>
              <w:noProof/>
              <w:sz w:val="24"/>
              <w:szCs w:val="24"/>
              <w:lang w:val="en-US"/>
            </w:rPr>
            <w:t xml:space="preserve"> </w:t>
          </w:r>
          <w:r w:rsidR="009A5661" w:rsidRPr="009A5661">
            <w:rPr>
              <w:rFonts w:ascii="Times New Roman" w:hAnsi="Times New Roman" w:cs="Times New Roman"/>
              <w:noProof/>
              <w:sz w:val="24"/>
              <w:szCs w:val="24"/>
              <w:lang w:val="en-US"/>
            </w:rPr>
            <w:t>(Taylor &amp; May, 1996)</w:t>
          </w:r>
          <w:r w:rsidR="009A5661">
            <w:rPr>
              <w:rFonts w:ascii="Times New Roman" w:hAnsi="Times New Roman" w:cs="Times New Roman"/>
              <w:sz w:val="24"/>
              <w:szCs w:val="24"/>
            </w:rPr>
            <w:fldChar w:fldCharType="end"/>
          </w:r>
        </w:sdtContent>
      </w:sdt>
      <w:r w:rsidR="009A5661">
        <w:rPr>
          <w:rFonts w:ascii="Times New Roman" w:hAnsi="Times New Roman" w:cs="Times New Roman"/>
          <w:sz w:val="24"/>
          <w:szCs w:val="24"/>
        </w:rPr>
        <w:t>.</w:t>
      </w:r>
    </w:p>
    <w:p w14:paraId="1C14F26D" w14:textId="5326D88C" w:rsidR="009A5661" w:rsidRPr="009A5661" w:rsidRDefault="009A5661" w:rsidP="009A5661">
      <w:pPr>
        <w:spacing w:line="360" w:lineRule="auto"/>
        <w:jc w:val="both"/>
        <w:rPr>
          <w:rFonts w:ascii="Times New Roman" w:hAnsi="Times New Roman" w:cs="Times New Roman"/>
          <w:sz w:val="24"/>
          <w:szCs w:val="24"/>
        </w:rPr>
      </w:pPr>
      <w:r w:rsidRPr="009A5661">
        <w:rPr>
          <w:rFonts w:ascii="Times New Roman" w:hAnsi="Times New Roman" w:cs="Times New Roman"/>
          <w:sz w:val="24"/>
          <w:szCs w:val="24"/>
        </w:rPr>
        <w:t>Marks and Spencer's success evaluation / training and growth programmes have been inspired by the motivating ideas that M&amp;S applies Taylor's science evaluation philosophy by charging workers to function and allowing administrators to monitor personnel</w:t>
      </w:r>
      <w:sdt>
        <w:sdtPr>
          <w:rPr>
            <w:rFonts w:ascii="Times New Roman" w:hAnsi="Times New Roman" w:cs="Times New Roman"/>
            <w:sz w:val="24"/>
            <w:szCs w:val="24"/>
          </w:rPr>
          <w:id w:val="-1978596712"/>
          <w:citation/>
        </w:sdtPr>
        <w:sdtEndPr/>
        <w:sdtContent>
          <w:r w:rsidR="006955D0">
            <w:rPr>
              <w:rFonts w:ascii="Times New Roman" w:hAnsi="Times New Roman" w:cs="Times New Roman"/>
              <w:sz w:val="24"/>
              <w:szCs w:val="24"/>
            </w:rPr>
            <w:fldChar w:fldCharType="begin"/>
          </w:r>
          <w:r w:rsidR="006955D0">
            <w:rPr>
              <w:rFonts w:ascii="Times New Roman" w:hAnsi="Times New Roman" w:cs="Times New Roman"/>
              <w:sz w:val="24"/>
              <w:szCs w:val="24"/>
              <w:lang w:val="en-US"/>
            </w:rPr>
            <w:instrText xml:space="preserve"> CITATION MS20 \l 1033 </w:instrText>
          </w:r>
          <w:r w:rsidR="006955D0">
            <w:rPr>
              <w:rFonts w:ascii="Times New Roman" w:hAnsi="Times New Roman" w:cs="Times New Roman"/>
              <w:sz w:val="24"/>
              <w:szCs w:val="24"/>
            </w:rPr>
            <w:fldChar w:fldCharType="separate"/>
          </w:r>
          <w:r w:rsidR="006955D0">
            <w:rPr>
              <w:rFonts w:ascii="Times New Roman" w:hAnsi="Times New Roman" w:cs="Times New Roman"/>
              <w:noProof/>
              <w:sz w:val="24"/>
              <w:szCs w:val="24"/>
              <w:lang w:val="en-US"/>
            </w:rPr>
            <w:t xml:space="preserve"> </w:t>
          </w:r>
          <w:r w:rsidR="006955D0" w:rsidRPr="006955D0">
            <w:rPr>
              <w:rFonts w:ascii="Times New Roman" w:hAnsi="Times New Roman" w:cs="Times New Roman"/>
              <w:noProof/>
              <w:sz w:val="24"/>
              <w:szCs w:val="24"/>
              <w:lang w:val="en-US"/>
            </w:rPr>
            <w:t>(M&amp;S, 2020)</w:t>
          </w:r>
          <w:r w:rsidR="006955D0">
            <w:rPr>
              <w:rFonts w:ascii="Times New Roman" w:hAnsi="Times New Roman" w:cs="Times New Roman"/>
              <w:sz w:val="24"/>
              <w:szCs w:val="24"/>
            </w:rPr>
            <w:fldChar w:fldCharType="end"/>
          </w:r>
        </w:sdtContent>
      </w:sdt>
      <w:r w:rsidR="006955D0">
        <w:rPr>
          <w:rFonts w:ascii="Times New Roman" w:hAnsi="Times New Roman" w:cs="Times New Roman"/>
          <w:sz w:val="24"/>
          <w:szCs w:val="24"/>
        </w:rPr>
        <w:t>.</w:t>
      </w:r>
    </w:p>
    <w:p w14:paraId="12A63454" w14:textId="4F35D463" w:rsidR="008320AC" w:rsidRDefault="008320AC" w:rsidP="003F1DA4">
      <w:pPr>
        <w:pStyle w:val="Heading3"/>
        <w:rPr>
          <w:rFonts w:ascii="Times New Roman" w:hAnsi="Times New Roman" w:cs="Times New Roman"/>
          <w:b/>
          <w:bCs/>
          <w:color w:val="auto"/>
        </w:rPr>
      </w:pPr>
      <w:bookmarkStart w:id="14" w:name="_Toc39269125"/>
      <w:r w:rsidRPr="003F1DA4">
        <w:rPr>
          <w:rFonts w:ascii="Times New Roman" w:hAnsi="Times New Roman" w:cs="Times New Roman"/>
          <w:b/>
          <w:bCs/>
          <w:color w:val="auto"/>
        </w:rPr>
        <w:t xml:space="preserve">The mayo </w:t>
      </w:r>
      <w:r w:rsidR="00B0615E" w:rsidRPr="003F1DA4">
        <w:rPr>
          <w:rFonts w:ascii="Times New Roman" w:hAnsi="Times New Roman" w:cs="Times New Roman"/>
          <w:b/>
          <w:bCs/>
          <w:color w:val="auto"/>
        </w:rPr>
        <w:t>effects</w:t>
      </w:r>
      <w:bookmarkEnd w:id="14"/>
    </w:p>
    <w:p w14:paraId="5F21CC87" w14:textId="3C26E812" w:rsidR="000B57BB" w:rsidRDefault="000B57BB" w:rsidP="00883833">
      <w:pPr>
        <w:spacing w:line="360" w:lineRule="auto"/>
        <w:jc w:val="both"/>
        <w:rPr>
          <w:rFonts w:ascii="Times New Roman" w:hAnsi="Times New Roman" w:cs="Times New Roman"/>
          <w:sz w:val="24"/>
          <w:szCs w:val="24"/>
        </w:rPr>
      </w:pPr>
      <w:r w:rsidRPr="00883833">
        <w:rPr>
          <w:rFonts w:ascii="Times New Roman" w:hAnsi="Times New Roman" w:cs="Times New Roman"/>
          <w:sz w:val="24"/>
          <w:szCs w:val="24"/>
        </w:rPr>
        <w:t xml:space="preserve">Mayo Elton Mayo (1880-1949) claimed that </w:t>
      </w:r>
      <w:r w:rsidR="00926163" w:rsidRPr="00883833">
        <w:rPr>
          <w:rFonts w:ascii="Times New Roman" w:hAnsi="Times New Roman" w:cs="Times New Roman"/>
          <w:sz w:val="24"/>
          <w:szCs w:val="24"/>
        </w:rPr>
        <w:t>workers</w:t>
      </w:r>
      <w:r w:rsidRPr="00883833">
        <w:rPr>
          <w:rFonts w:ascii="Times New Roman" w:hAnsi="Times New Roman" w:cs="Times New Roman"/>
          <w:sz w:val="24"/>
          <w:szCs w:val="24"/>
        </w:rPr>
        <w:t xml:space="preserve"> were not only </w:t>
      </w:r>
      <w:r w:rsidR="00926163" w:rsidRPr="00883833">
        <w:rPr>
          <w:rFonts w:ascii="Times New Roman" w:hAnsi="Times New Roman" w:cs="Times New Roman"/>
          <w:sz w:val="24"/>
          <w:szCs w:val="24"/>
        </w:rPr>
        <w:t>bothered</w:t>
      </w:r>
      <w:r w:rsidRPr="00883833">
        <w:rPr>
          <w:rFonts w:ascii="Times New Roman" w:hAnsi="Times New Roman" w:cs="Times New Roman"/>
          <w:sz w:val="24"/>
          <w:szCs w:val="24"/>
        </w:rPr>
        <w:t xml:space="preserve"> with </w:t>
      </w:r>
      <w:r w:rsidR="0043340E" w:rsidRPr="00883833">
        <w:rPr>
          <w:rFonts w:ascii="Times New Roman" w:hAnsi="Times New Roman" w:cs="Times New Roman"/>
          <w:sz w:val="24"/>
          <w:szCs w:val="24"/>
        </w:rPr>
        <w:t>earnings but</w:t>
      </w:r>
      <w:r w:rsidRPr="00883833">
        <w:rPr>
          <w:rFonts w:ascii="Times New Roman" w:hAnsi="Times New Roman" w:cs="Times New Roman"/>
          <w:sz w:val="24"/>
          <w:szCs w:val="24"/>
        </w:rPr>
        <w:t xml:space="preserve"> should be more encouraged to </w:t>
      </w:r>
      <w:r w:rsidR="00926163" w:rsidRPr="00883833">
        <w:rPr>
          <w:rFonts w:ascii="Times New Roman" w:hAnsi="Times New Roman" w:cs="Times New Roman"/>
          <w:sz w:val="24"/>
          <w:szCs w:val="24"/>
        </w:rPr>
        <w:t>fulfil</w:t>
      </w:r>
      <w:r w:rsidRPr="00883833">
        <w:rPr>
          <w:rFonts w:ascii="Times New Roman" w:hAnsi="Times New Roman" w:cs="Times New Roman"/>
          <w:sz w:val="24"/>
          <w:szCs w:val="24"/>
        </w:rPr>
        <w:t xml:space="preserve"> their </w:t>
      </w:r>
      <w:r w:rsidR="00926163" w:rsidRPr="00883833">
        <w:rPr>
          <w:rFonts w:ascii="Times New Roman" w:hAnsi="Times New Roman" w:cs="Times New Roman"/>
          <w:sz w:val="24"/>
          <w:szCs w:val="24"/>
        </w:rPr>
        <w:t>societal</w:t>
      </w:r>
      <w:r w:rsidRPr="00883833">
        <w:rPr>
          <w:rFonts w:ascii="Times New Roman" w:hAnsi="Times New Roman" w:cs="Times New Roman"/>
          <w:sz w:val="24"/>
          <w:szCs w:val="24"/>
        </w:rPr>
        <w:t xml:space="preserve"> needs when at work (which Taylor ignored). He </w:t>
      </w:r>
      <w:r w:rsidR="00926163" w:rsidRPr="00883833">
        <w:rPr>
          <w:rFonts w:ascii="Times New Roman" w:hAnsi="Times New Roman" w:cs="Times New Roman"/>
          <w:sz w:val="24"/>
          <w:szCs w:val="24"/>
        </w:rPr>
        <w:t>established</w:t>
      </w:r>
      <w:r w:rsidRPr="00883833">
        <w:rPr>
          <w:rFonts w:ascii="Times New Roman" w:hAnsi="Times New Roman" w:cs="Times New Roman"/>
          <w:sz w:val="24"/>
          <w:szCs w:val="24"/>
        </w:rPr>
        <w:t xml:space="preserve"> the Human Connection School of Thinking, which centred on managers having more interest in employees, viewing them as individuals with important </w:t>
      </w:r>
      <w:r w:rsidR="00926163" w:rsidRPr="00883833">
        <w:rPr>
          <w:rFonts w:ascii="Times New Roman" w:hAnsi="Times New Roman" w:cs="Times New Roman"/>
          <w:sz w:val="24"/>
          <w:szCs w:val="24"/>
        </w:rPr>
        <w:t>assessments</w:t>
      </w:r>
      <w:r w:rsidRPr="00883833">
        <w:rPr>
          <w:rFonts w:ascii="Times New Roman" w:hAnsi="Times New Roman" w:cs="Times New Roman"/>
          <w:sz w:val="24"/>
          <w:szCs w:val="24"/>
        </w:rPr>
        <w:t xml:space="preserve">, and </w:t>
      </w:r>
      <w:r w:rsidR="00926163" w:rsidRPr="00883833">
        <w:rPr>
          <w:rFonts w:ascii="Times New Roman" w:hAnsi="Times New Roman" w:cs="Times New Roman"/>
          <w:sz w:val="24"/>
          <w:szCs w:val="24"/>
        </w:rPr>
        <w:t>appreciating</w:t>
      </w:r>
      <w:r w:rsidRPr="00883833">
        <w:rPr>
          <w:rFonts w:ascii="Times New Roman" w:hAnsi="Times New Roman" w:cs="Times New Roman"/>
          <w:sz w:val="24"/>
          <w:szCs w:val="24"/>
        </w:rPr>
        <w:t xml:space="preserve"> that employees enjoy communicating with each other. </w:t>
      </w:r>
      <w:r w:rsidR="0043340E" w:rsidRPr="00883833">
        <w:rPr>
          <w:rFonts w:ascii="Times New Roman" w:hAnsi="Times New Roman" w:cs="Times New Roman"/>
          <w:sz w:val="24"/>
          <w:szCs w:val="24"/>
        </w:rPr>
        <w:t>Whatever</w:t>
      </w:r>
      <w:r w:rsidRPr="00883833">
        <w:rPr>
          <w:rFonts w:ascii="Times New Roman" w:hAnsi="Times New Roman" w:cs="Times New Roman"/>
          <w:sz w:val="24"/>
          <w:szCs w:val="24"/>
        </w:rPr>
        <w:t xml:space="preserve"> the improvement in lighting or working environments, the efficiency of employees increased or stayed the same. </w:t>
      </w:r>
      <w:r w:rsidRPr="00883833">
        <w:rPr>
          <w:rFonts w:ascii="Times New Roman" w:hAnsi="Times New Roman" w:cs="Times New Roman"/>
          <w:sz w:val="24"/>
          <w:szCs w:val="24"/>
        </w:rPr>
        <w:lastRenderedPageBreak/>
        <w:t xml:space="preserve">Through this Mayo </w:t>
      </w:r>
      <w:r w:rsidR="00926163" w:rsidRPr="00883833">
        <w:rPr>
          <w:rFonts w:ascii="Times New Roman" w:hAnsi="Times New Roman" w:cs="Times New Roman"/>
          <w:sz w:val="24"/>
          <w:szCs w:val="24"/>
        </w:rPr>
        <w:t>claimed</w:t>
      </w:r>
      <w:r w:rsidRPr="00883833">
        <w:rPr>
          <w:rFonts w:ascii="Times New Roman" w:hAnsi="Times New Roman" w:cs="Times New Roman"/>
          <w:sz w:val="24"/>
          <w:szCs w:val="24"/>
        </w:rPr>
        <w:t xml:space="preserve"> that employees are most driven by improved contact between managers and staff (where </w:t>
      </w:r>
      <w:r w:rsidR="00F03CB5">
        <w:rPr>
          <w:rFonts w:ascii="Times New Roman" w:hAnsi="Times New Roman" w:cs="Times New Roman"/>
          <w:sz w:val="24"/>
          <w:szCs w:val="24"/>
        </w:rPr>
        <w:t>feedback</w:t>
      </w:r>
      <w:r w:rsidRPr="00883833">
        <w:rPr>
          <w:rFonts w:ascii="Times New Roman" w:hAnsi="Times New Roman" w:cs="Times New Roman"/>
          <w:sz w:val="24"/>
          <w:szCs w:val="24"/>
        </w:rPr>
        <w:t xml:space="preserve"> is often available)</w:t>
      </w:r>
      <w:sdt>
        <w:sdtPr>
          <w:rPr>
            <w:rFonts w:ascii="Times New Roman" w:hAnsi="Times New Roman" w:cs="Times New Roman"/>
            <w:sz w:val="24"/>
            <w:szCs w:val="24"/>
          </w:rPr>
          <w:id w:val="-492486701"/>
          <w:citation/>
        </w:sdtPr>
        <w:sdtEndPr/>
        <w:sdtContent>
          <w:r w:rsidR="00F03CB5">
            <w:rPr>
              <w:rFonts w:ascii="Times New Roman" w:hAnsi="Times New Roman" w:cs="Times New Roman"/>
              <w:sz w:val="24"/>
              <w:szCs w:val="24"/>
            </w:rPr>
            <w:fldChar w:fldCharType="begin"/>
          </w:r>
          <w:r w:rsidR="00F03CB5">
            <w:rPr>
              <w:rFonts w:ascii="Times New Roman" w:hAnsi="Times New Roman" w:cs="Times New Roman"/>
              <w:sz w:val="24"/>
              <w:szCs w:val="24"/>
              <w:lang w:val="en-US"/>
            </w:rPr>
            <w:instrText xml:space="preserve"> CITATION Bru11 \l 1033 </w:instrText>
          </w:r>
          <w:r w:rsidR="00F03CB5">
            <w:rPr>
              <w:rFonts w:ascii="Times New Roman" w:hAnsi="Times New Roman" w:cs="Times New Roman"/>
              <w:sz w:val="24"/>
              <w:szCs w:val="24"/>
            </w:rPr>
            <w:fldChar w:fldCharType="separate"/>
          </w:r>
          <w:r w:rsidR="00F03CB5">
            <w:rPr>
              <w:rFonts w:ascii="Times New Roman" w:hAnsi="Times New Roman" w:cs="Times New Roman"/>
              <w:noProof/>
              <w:sz w:val="24"/>
              <w:szCs w:val="24"/>
              <w:lang w:val="en-US"/>
            </w:rPr>
            <w:t xml:space="preserve"> </w:t>
          </w:r>
          <w:r w:rsidR="00F03CB5" w:rsidRPr="00F03CB5">
            <w:rPr>
              <w:rFonts w:ascii="Times New Roman" w:hAnsi="Times New Roman" w:cs="Times New Roman"/>
              <w:noProof/>
              <w:sz w:val="24"/>
              <w:szCs w:val="24"/>
              <w:lang w:val="en-US"/>
            </w:rPr>
            <w:t>(Bruce &amp; Nyland, 2011)</w:t>
          </w:r>
          <w:r w:rsidR="00F03CB5">
            <w:rPr>
              <w:rFonts w:ascii="Times New Roman" w:hAnsi="Times New Roman" w:cs="Times New Roman"/>
              <w:sz w:val="24"/>
              <w:szCs w:val="24"/>
            </w:rPr>
            <w:fldChar w:fldCharType="end"/>
          </w:r>
        </w:sdtContent>
      </w:sdt>
      <w:r w:rsidR="00F03CB5">
        <w:rPr>
          <w:rFonts w:ascii="Times New Roman" w:hAnsi="Times New Roman" w:cs="Times New Roman"/>
          <w:sz w:val="24"/>
          <w:szCs w:val="24"/>
        </w:rPr>
        <w:t>.</w:t>
      </w:r>
    </w:p>
    <w:p w14:paraId="454A2978" w14:textId="7EB57240" w:rsidR="00883833" w:rsidRPr="00883833" w:rsidRDefault="00883833" w:rsidP="00883833">
      <w:pPr>
        <w:spacing w:line="360" w:lineRule="auto"/>
        <w:jc w:val="both"/>
        <w:rPr>
          <w:rFonts w:ascii="Times New Roman" w:hAnsi="Times New Roman" w:cs="Times New Roman"/>
          <w:sz w:val="24"/>
          <w:szCs w:val="24"/>
        </w:rPr>
      </w:pPr>
      <w:r w:rsidRPr="00883833">
        <w:rPr>
          <w:rFonts w:ascii="Times New Roman" w:hAnsi="Times New Roman" w:cs="Times New Roman"/>
          <w:sz w:val="24"/>
          <w:szCs w:val="24"/>
        </w:rPr>
        <w:t xml:space="preserve">Marks and Spencer remain dedicated to giving shoppers the highest value for money at the most reasonable quality, presenting consumers with positive returns on their expenditure to increase productivity by investing in profitable shops. </w:t>
      </w:r>
      <w:r>
        <w:rPr>
          <w:rFonts w:ascii="Times New Roman" w:hAnsi="Times New Roman" w:cs="Times New Roman"/>
          <w:sz w:val="24"/>
          <w:szCs w:val="24"/>
        </w:rPr>
        <w:t>They</w:t>
      </w:r>
      <w:r w:rsidRPr="00883833">
        <w:rPr>
          <w:rFonts w:ascii="Times New Roman" w:hAnsi="Times New Roman" w:cs="Times New Roman"/>
          <w:sz w:val="24"/>
          <w:szCs w:val="24"/>
        </w:rPr>
        <w:t xml:space="preserve"> offer instruction to develop the skills of the workers at frequent intervals and </w:t>
      </w:r>
      <w:r w:rsidR="0043340E" w:rsidRPr="00883833">
        <w:rPr>
          <w:rFonts w:ascii="Times New Roman" w:hAnsi="Times New Roman" w:cs="Times New Roman"/>
          <w:sz w:val="24"/>
          <w:szCs w:val="24"/>
        </w:rPr>
        <w:t>ensure</w:t>
      </w:r>
      <w:r w:rsidRPr="00883833">
        <w:rPr>
          <w:rFonts w:ascii="Times New Roman" w:hAnsi="Times New Roman" w:cs="Times New Roman"/>
          <w:sz w:val="24"/>
          <w:szCs w:val="24"/>
        </w:rPr>
        <w:t xml:space="preserve"> that we maintain the standard of the commodity.</w:t>
      </w:r>
      <w:r w:rsidRPr="00883833">
        <w:t xml:space="preserve"> </w:t>
      </w:r>
      <w:r w:rsidRPr="00883833">
        <w:rPr>
          <w:rFonts w:ascii="Times New Roman" w:hAnsi="Times New Roman" w:cs="Times New Roman"/>
          <w:sz w:val="24"/>
          <w:szCs w:val="24"/>
        </w:rPr>
        <w:t>Marks and Spencer acknowledge that strategy is continually being changed and that new ideas for shoppers and workers are being created. First of foremost, the scale of the shop relies on the scale of the workforce in the large store, the owner and the boss require more relative to the small store. Shop is split into various parts, such as sales, development and freshness, merchandising, stock manager, administration and staff.</w:t>
      </w:r>
      <w:r w:rsidRPr="00883833">
        <w:t xml:space="preserve"> </w:t>
      </w:r>
      <w:r w:rsidRPr="00883833">
        <w:rPr>
          <w:rFonts w:ascii="Times New Roman" w:hAnsi="Times New Roman" w:cs="Times New Roman"/>
          <w:sz w:val="24"/>
          <w:szCs w:val="24"/>
        </w:rPr>
        <w:t>Most people will trust Marks and Spencer goods because of their consistency. The quality of this business depends on the men. When the consumer considers a great deal in the supermarket than every other place; they would prefer to buy in Marks and Spencer.</w:t>
      </w:r>
      <w:r>
        <w:rPr>
          <w:rFonts w:ascii="Times New Roman" w:hAnsi="Times New Roman" w:cs="Times New Roman"/>
          <w:sz w:val="24"/>
          <w:szCs w:val="24"/>
        </w:rPr>
        <w:t xml:space="preserve"> </w:t>
      </w:r>
      <w:r w:rsidRPr="00883833">
        <w:rPr>
          <w:rFonts w:ascii="Times New Roman" w:hAnsi="Times New Roman" w:cs="Times New Roman"/>
          <w:sz w:val="24"/>
          <w:szCs w:val="24"/>
        </w:rPr>
        <w:t xml:space="preserve">Marks and Spencer </w:t>
      </w:r>
      <w:r w:rsidR="0043340E" w:rsidRPr="00883833">
        <w:rPr>
          <w:rFonts w:ascii="Times New Roman" w:hAnsi="Times New Roman" w:cs="Times New Roman"/>
          <w:sz w:val="24"/>
          <w:szCs w:val="24"/>
        </w:rPr>
        <w:t>are</w:t>
      </w:r>
      <w:r w:rsidRPr="00883833">
        <w:rPr>
          <w:rFonts w:ascii="Times New Roman" w:hAnsi="Times New Roman" w:cs="Times New Roman"/>
          <w:sz w:val="24"/>
          <w:szCs w:val="24"/>
        </w:rPr>
        <w:t xml:space="preserve"> a "Your M&amp;S" advertisement focused on the slogan. This allows the consumer to relate to a company. Mainly three characteristics in Marks and Spencer include items that people desired, more services to shop and improved support to employees</w:t>
      </w:r>
      <w:sdt>
        <w:sdtPr>
          <w:rPr>
            <w:rFonts w:ascii="Times New Roman" w:hAnsi="Times New Roman" w:cs="Times New Roman"/>
            <w:sz w:val="24"/>
            <w:szCs w:val="24"/>
          </w:rPr>
          <w:id w:val="675924512"/>
          <w:citation/>
        </w:sdtPr>
        <w:sdtEndPr/>
        <w:sdtContent>
          <w:r w:rsidR="00F03CB5">
            <w:rPr>
              <w:rFonts w:ascii="Times New Roman" w:hAnsi="Times New Roman" w:cs="Times New Roman"/>
              <w:sz w:val="24"/>
              <w:szCs w:val="24"/>
            </w:rPr>
            <w:fldChar w:fldCharType="begin"/>
          </w:r>
          <w:r w:rsidR="00F03CB5">
            <w:rPr>
              <w:rFonts w:ascii="Times New Roman" w:hAnsi="Times New Roman" w:cs="Times New Roman"/>
              <w:sz w:val="24"/>
              <w:szCs w:val="24"/>
              <w:lang w:val="en-US"/>
            </w:rPr>
            <w:instrText xml:space="preserve"> CITATION MS201 \l 1033 </w:instrText>
          </w:r>
          <w:r w:rsidR="00F03CB5">
            <w:rPr>
              <w:rFonts w:ascii="Times New Roman" w:hAnsi="Times New Roman" w:cs="Times New Roman"/>
              <w:sz w:val="24"/>
              <w:szCs w:val="24"/>
            </w:rPr>
            <w:fldChar w:fldCharType="separate"/>
          </w:r>
          <w:r w:rsidR="00F03CB5">
            <w:rPr>
              <w:rFonts w:ascii="Times New Roman" w:hAnsi="Times New Roman" w:cs="Times New Roman"/>
              <w:noProof/>
              <w:sz w:val="24"/>
              <w:szCs w:val="24"/>
              <w:lang w:val="en-US"/>
            </w:rPr>
            <w:t xml:space="preserve"> </w:t>
          </w:r>
          <w:r w:rsidR="00F03CB5" w:rsidRPr="00F03CB5">
            <w:rPr>
              <w:rFonts w:ascii="Times New Roman" w:hAnsi="Times New Roman" w:cs="Times New Roman"/>
              <w:noProof/>
              <w:sz w:val="24"/>
              <w:szCs w:val="24"/>
              <w:lang w:val="en-US"/>
            </w:rPr>
            <w:t>(M&amp;S, 2020)</w:t>
          </w:r>
          <w:r w:rsidR="00F03CB5">
            <w:rPr>
              <w:rFonts w:ascii="Times New Roman" w:hAnsi="Times New Roman" w:cs="Times New Roman"/>
              <w:sz w:val="24"/>
              <w:szCs w:val="24"/>
            </w:rPr>
            <w:fldChar w:fldCharType="end"/>
          </w:r>
        </w:sdtContent>
      </w:sdt>
      <w:r w:rsidR="00F03CB5">
        <w:rPr>
          <w:rFonts w:ascii="Times New Roman" w:hAnsi="Times New Roman" w:cs="Times New Roman"/>
          <w:sz w:val="24"/>
          <w:szCs w:val="24"/>
        </w:rPr>
        <w:t>.</w:t>
      </w:r>
    </w:p>
    <w:p w14:paraId="0D3237E3" w14:textId="4A6FFD02" w:rsidR="008320AC" w:rsidRPr="003F1DA4" w:rsidRDefault="008320AC" w:rsidP="003F1DA4">
      <w:pPr>
        <w:pStyle w:val="Heading3"/>
        <w:rPr>
          <w:rFonts w:ascii="Times New Roman" w:hAnsi="Times New Roman" w:cs="Times New Roman"/>
          <w:b/>
          <w:bCs/>
          <w:color w:val="auto"/>
        </w:rPr>
      </w:pPr>
      <w:bookmarkStart w:id="15" w:name="_Toc39269126"/>
      <w:r w:rsidRPr="003F1DA4">
        <w:rPr>
          <w:rFonts w:ascii="Times New Roman" w:hAnsi="Times New Roman" w:cs="Times New Roman"/>
          <w:b/>
          <w:bCs/>
          <w:color w:val="auto"/>
        </w:rPr>
        <w:t>Maslow</w:t>
      </w:r>
      <w:bookmarkEnd w:id="15"/>
    </w:p>
    <w:p w14:paraId="7E1344B2" w14:textId="248C76BB" w:rsidR="001D4A45" w:rsidRDefault="00430EF0" w:rsidP="006C41D6">
      <w:pPr>
        <w:spacing w:line="360" w:lineRule="auto"/>
        <w:jc w:val="both"/>
        <w:rPr>
          <w:rFonts w:ascii="Times New Roman" w:hAnsi="Times New Roman" w:cs="Times New Roman"/>
          <w:bCs/>
          <w:sz w:val="24"/>
          <w:szCs w:val="24"/>
        </w:rPr>
      </w:pPr>
      <w:r w:rsidRPr="00430EF0">
        <w:rPr>
          <w:rFonts w:ascii="Times New Roman" w:hAnsi="Times New Roman" w:cs="Times New Roman"/>
          <w:bCs/>
          <w:sz w:val="24"/>
          <w:szCs w:val="24"/>
        </w:rPr>
        <w:t xml:space="preserve">M&amp;S follows Maslow's philosophy by motivating workers to establish and meet their job objectives, empowering their workforce and thanking them while they are performing well, while even recognising employees for their successful performance. </w:t>
      </w:r>
      <w:r w:rsidR="006C41D6" w:rsidRPr="006C41D6">
        <w:rPr>
          <w:rFonts w:ascii="Times New Roman" w:hAnsi="Times New Roman" w:cs="Times New Roman"/>
          <w:bCs/>
          <w:sz w:val="24"/>
          <w:szCs w:val="24"/>
        </w:rPr>
        <w:t>Employee morale in today's world has become the fundamental need for a company to excel in achieving the cutthroat sector. It is a process of getting employees to work in a productive way to make the company move in the direction of developmen</w:t>
      </w:r>
      <w:r w:rsidR="00D45B50">
        <w:rPr>
          <w:rFonts w:ascii="Times New Roman" w:hAnsi="Times New Roman" w:cs="Times New Roman"/>
          <w:bCs/>
          <w:sz w:val="24"/>
          <w:szCs w:val="24"/>
        </w:rPr>
        <w:t>t</w:t>
      </w:r>
      <w:sdt>
        <w:sdtPr>
          <w:rPr>
            <w:rFonts w:ascii="Times New Roman" w:hAnsi="Times New Roman" w:cs="Times New Roman"/>
            <w:bCs/>
            <w:sz w:val="24"/>
            <w:szCs w:val="24"/>
          </w:rPr>
          <w:id w:val="1356231578"/>
          <w:citation/>
        </w:sdtPr>
        <w:sdtEndPr/>
        <w:sdtContent>
          <w:r w:rsidR="00C70580">
            <w:rPr>
              <w:rFonts w:ascii="Times New Roman" w:hAnsi="Times New Roman" w:cs="Times New Roman"/>
              <w:bCs/>
              <w:sz w:val="24"/>
              <w:szCs w:val="24"/>
            </w:rPr>
            <w:fldChar w:fldCharType="begin"/>
          </w:r>
          <w:r w:rsidR="00C70580">
            <w:rPr>
              <w:rFonts w:ascii="Times New Roman" w:hAnsi="Times New Roman" w:cs="Times New Roman"/>
              <w:bCs/>
              <w:sz w:val="24"/>
              <w:szCs w:val="24"/>
              <w:lang w:val="en-US"/>
            </w:rPr>
            <w:instrText xml:space="preserve"> CITATION Tay11 \l 1033 </w:instrText>
          </w:r>
          <w:r w:rsidR="00C70580">
            <w:rPr>
              <w:rFonts w:ascii="Times New Roman" w:hAnsi="Times New Roman" w:cs="Times New Roman"/>
              <w:bCs/>
              <w:sz w:val="24"/>
              <w:szCs w:val="24"/>
            </w:rPr>
            <w:fldChar w:fldCharType="separate"/>
          </w:r>
          <w:r w:rsidR="00C70580">
            <w:rPr>
              <w:rFonts w:ascii="Times New Roman" w:hAnsi="Times New Roman" w:cs="Times New Roman"/>
              <w:bCs/>
              <w:noProof/>
              <w:sz w:val="24"/>
              <w:szCs w:val="24"/>
              <w:lang w:val="en-US"/>
            </w:rPr>
            <w:t xml:space="preserve"> </w:t>
          </w:r>
          <w:r w:rsidR="00C70580" w:rsidRPr="00C70580">
            <w:rPr>
              <w:rFonts w:ascii="Times New Roman" w:hAnsi="Times New Roman" w:cs="Times New Roman"/>
              <w:noProof/>
              <w:sz w:val="24"/>
              <w:szCs w:val="24"/>
              <w:lang w:val="en-US"/>
            </w:rPr>
            <w:t>(Taylor &amp; Westover, 2011)</w:t>
          </w:r>
          <w:r w:rsidR="00C70580">
            <w:rPr>
              <w:rFonts w:ascii="Times New Roman" w:hAnsi="Times New Roman" w:cs="Times New Roman"/>
              <w:bCs/>
              <w:sz w:val="24"/>
              <w:szCs w:val="24"/>
            </w:rPr>
            <w:fldChar w:fldCharType="end"/>
          </w:r>
        </w:sdtContent>
      </w:sdt>
      <w:r w:rsidR="00C70580">
        <w:rPr>
          <w:rFonts w:ascii="Times New Roman" w:hAnsi="Times New Roman" w:cs="Times New Roman"/>
          <w:bCs/>
          <w:sz w:val="24"/>
          <w:szCs w:val="24"/>
        </w:rPr>
        <w:t xml:space="preserve">. </w:t>
      </w:r>
      <w:r w:rsidR="006C41D6" w:rsidRPr="006C41D6">
        <w:rPr>
          <w:rFonts w:ascii="Times New Roman" w:hAnsi="Times New Roman" w:cs="Times New Roman"/>
          <w:bCs/>
          <w:sz w:val="24"/>
          <w:szCs w:val="24"/>
        </w:rPr>
        <w:t>According to Quratul-Ain, the incentive philosophy contains Maslow's Hierarchy of Needs by Abraham Maslow, illustrating the various needs of the individual by portraying the division of needs in the shape of a pyramid</w:t>
      </w:r>
      <w:r w:rsidR="00C70580">
        <w:rPr>
          <w:rFonts w:ascii="Times New Roman" w:hAnsi="Times New Roman" w:cs="Times New Roman"/>
          <w:bCs/>
          <w:sz w:val="24"/>
          <w:szCs w:val="24"/>
        </w:rPr>
        <w:t>.</w:t>
      </w:r>
      <w:r w:rsidR="001D4A45" w:rsidRPr="001D4A45">
        <w:t xml:space="preserve"> </w:t>
      </w:r>
      <w:r w:rsidR="001D4A45" w:rsidRPr="001D4A45">
        <w:rPr>
          <w:rFonts w:ascii="Times New Roman" w:hAnsi="Times New Roman" w:cs="Times New Roman"/>
          <w:bCs/>
          <w:sz w:val="24"/>
          <w:szCs w:val="24"/>
        </w:rPr>
        <w:t>Theoretically, the employee reflects, first, on the need shown at the bottom that physiological needs consist of food, accommodation and house. And then he transfers to the other higher levels of the ladder as long as the workers ' current needs are met. The need is in the upper direction of the pyramid</w:t>
      </w:r>
      <w:sdt>
        <w:sdtPr>
          <w:rPr>
            <w:rFonts w:ascii="Times New Roman" w:hAnsi="Times New Roman" w:cs="Times New Roman"/>
            <w:bCs/>
            <w:sz w:val="24"/>
            <w:szCs w:val="24"/>
          </w:rPr>
          <w:id w:val="-248430709"/>
          <w:citation/>
        </w:sdtPr>
        <w:sdtEndPr/>
        <w:sdtContent>
          <w:r w:rsidR="00C70580">
            <w:rPr>
              <w:rFonts w:ascii="Times New Roman" w:hAnsi="Times New Roman" w:cs="Times New Roman"/>
              <w:bCs/>
              <w:sz w:val="24"/>
              <w:szCs w:val="24"/>
            </w:rPr>
            <w:fldChar w:fldCharType="begin"/>
          </w:r>
          <w:r w:rsidR="00C70580">
            <w:rPr>
              <w:rFonts w:ascii="Times New Roman" w:hAnsi="Times New Roman" w:cs="Times New Roman"/>
              <w:bCs/>
              <w:sz w:val="24"/>
              <w:szCs w:val="24"/>
              <w:lang w:val="en-US"/>
            </w:rPr>
            <w:instrText xml:space="preserve"> CITATION QAM121 \l 1033 </w:instrText>
          </w:r>
          <w:r w:rsidR="00C70580">
            <w:rPr>
              <w:rFonts w:ascii="Times New Roman" w:hAnsi="Times New Roman" w:cs="Times New Roman"/>
              <w:bCs/>
              <w:sz w:val="24"/>
              <w:szCs w:val="24"/>
            </w:rPr>
            <w:fldChar w:fldCharType="separate"/>
          </w:r>
          <w:r w:rsidR="00C70580">
            <w:rPr>
              <w:rFonts w:ascii="Times New Roman" w:hAnsi="Times New Roman" w:cs="Times New Roman"/>
              <w:bCs/>
              <w:noProof/>
              <w:sz w:val="24"/>
              <w:szCs w:val="24"/>
              <w:lang w:val="en-US"/>
            </w:rPr>
            <w:t xml:space="preserve"> </w:t>
          </w:r>
          <w:r w:rsidR="00C70580" w:rsidRPr="00C70580">
            <w:rPr>
              <w:rFonts w:ascii="Times New Roman" w:hAnsi="Times New Roman" w:cs="Times New Roman"/>
              <w:noProof/>
              <w:sz w:val="24"/>
              <w:szCs w:val="24"/>
              <w:lang w:val="en-US"/>
            </w:rPr>
            <w:t>(Manzoor, 2012)</w:t>
          </w:r>
          <w:r w:rsidR="00C70580">
            <w:rPr>
              <w:rFonts w:ascii="Times New Roman" w:hAnsi="Times New Roman" w:cs="Times New Roman"/>
              <w:bCs/>
              <w:sz w:val="24"/>
              <w:szCs w:val="24"/>
            </w:rPr>
            <w:fldChar w:fldCharType="end"/>
          </w:r>
        </w:sdtContent>
      </w:sdt>
      <w:r w:rsidR="00C70580">
        <w:rPr>
          <w:rFonts w:ascii="Times New Roman" w:hAnsi="Times New Roman" w:cs="Times New Roman"/>
          <w:bCs/>
          <w:sz w:val="24"/>
          <w:szCs w:val="24"/>
        </w:rPr>
        <w:t>.</w:t>
      </w:r>
    </w:p>
    <w:p w14:paraId="4C65EDFD" w14:textId="5EF8B9B0" w:rsidR="001D4A45" w:rsidRDefault="001D4A45" w:rsidP="006C41D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Fifure.1 Maslow </w:t>
      </w:r>
      <w:r w:rsidR="00B0615E">
        <w:rPr>
          <w:rFonts w:ascii="Times New Roman" w:hAnsi="Times New Roman" w:cs="Times New Roman"/>
          <w:bCs/>
          <w:sz w:val="24"/>
          <w:szCs w:val="24"/>
        </w:rPr>
        <w:t>Hierarchical</w:t>
      </w:r>
      <w:r>
        <w:rPr>
          <w:rFonts w:ascii="Times New Roman" w:hAnsi="Times New Roman" w:cs="Times New Roman"/>
          <w:bCs/>
          <w:sz w:val="24"/>
          <w:szCs w:val="24"/>
        </w:rPr>
        <w:t xml:space="preserve"> needs</w:t>
      </w:r>
    </w:p>
    <w:p w14:paraId="1D6A44B9" w14:textId="5EF1420C" w:rsidR="006C41D6" w:rsidRDefault="006C41D6" w:rsidP="006C41D6">
      <w:pPr>
        <w:spacing w:line="360" w:lineRule="auto"/>
        <w:jc w:val="both"/>
        <w:rPr>
          <w:rFonts w:ascii="Times New Roman" w:hAnsi="Times New Roman" w:cs="Times New Roman"/>
          <w:bCs/>
          <w:sz w:val="24"/>
          <w:szCs w:val="24"/>
        </w:rPr>
      </w:pPr>
      <w:r>
        <w:rPr>
          <w:noProof/>
        </w:rPr>
        <w:lastRenderedPageBreak/>
        <w:drawing>
          <wp:inline distT="0" distB="0" distL="0" distR="0" wp14:anchorId="5B22DBC5" wp14:editId="5671986C">
            <wp:extent cx="4000500" cy="262031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0581" cy="2692416"/>
                    </a:xfrm>
                    <a:prstGeom prst="rect">
                      <a:avLst/>
                    </a:prstGeom>
                    <a:noFill/>
                    <a:ln>
                      <a:noFill/>
                    </a:ln>
                  </pic:spPr>
                </pic:pic>
              </a:graphicData>
            </a:graphic>
          </wp:inline>
        </w:drawing>
      </w:r>
    </w:p>
    <w:p w14:paraId="687FA5E4" w14:textId="3EBB08F4" w:rsidR="006C41D6" w:rsidRPr="006C41D6" w:rsidRDefault="001D4A45" w:rsidP="001D4A45">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 xml:space="preserve">Source: </w:t>
      </w:r>
      <w:r w:rsidRPr="001D4A45">
        <w:rPr>
          <w:rFonts w:ascii="Times New Roman" w:hAnsi="Times New Roman" w:cs="Times New Roman"/>
          <w:bCs/>
          <w:sz w:val="20"/>
          <w:szCs w:val="20"/>
        </w:rPr>
        <w:t>http://4.bp.blogspot.com/-MoTCQZeyVhU/TjIVA5vue_I/AAAAAAAAAmE/u6vxreqOEkg/s1600/Abraham+Maslow%2527s+Hierarchy+of+Needs.png</w:t>
      </w:r>
    </w:p>
    <w:p w14:paraId="5A96A9DF" w14:textId="34BC9155" w:rsidR="008320AC" w:rsidRPr="003F1DA4" w:rsidRDefault="008320AC" w:rsidP="003F1DA4">
      <w:pPr>
        <w:pStyle w:val="Heading3"/>
        <w:rPr>
          <w:rFonts w:ascii="Times New Roman" w:hAnsi="Times New Roman" w:cs="Times New Roman"/>
          <w:b/>
          <w:bCs/>
          <w:color w:val="auto"/>
        </w:rPr>
      </w:pPr>
      <w:bookmarkStart w:id="16" w:name="_Toc39269127"/>
      <w:r w:rsidRPr="003F1DA4">
        <w:rPr>
          <w:rFonts w:ascii="Times New Roman" w:hAnsi="Times New Roman" w:cs="Times New Roman"/>
          <w:b/>
          <w:bCs/>
          <w:color w:val="auto"/>
        </w:rPr>
        <w:t>Herzberg</w:t>
      </w:r>
      <w:r w:rsidR="003F1DA4" w:rsidRPr="003F1DA4">
        <w:rPr>
          <w:rFonts w:ascii="Times New Roman" w:hAnsi="Times New Roman" w:cs="Times New Roman"/>
          <w:b/>
          <w:bCs/>
          <w:color w:val="auto"/>
        </w:rPr>
        <w:t>’s theory</w:t>
      </w:r>
      <w:bookmarkEnd w:id="16"/>
    </w:p>
    <w:p w14:paraId="50D304CD" w14:textId="36B1BC7C" w:rsidR="00D95557" w:rsidRDefault="00DB1601" w:rsidP="00D95557">
      <w:pPr>
        <w:spacing w:line="360" w:lineRule="auto"/>
        <w:jc w:val="both"/>
        <w:rPr>
          <w:rFonts w:ascii="Times New Roman" w:hAnsi="Times New Roman" w:cs="Times New Roman"/>
          <w:color w:val="212529"/>
          <w:sz w:val="24"/>
          <w:szCs w:val="24"/>
          <w:shd w:val="clear" w:color="auto" w:fill="FFFFFF"/>
        </w:rPr>
      </w:pPr>
      <w:r w:rsidRPr="00DB1601">
        <w:rPr>
          <w:rFonts w:ascii="Times New Roman" w:hAnsi="Times New Roman" w:cs="Times New Roman"/>
          <w:sz w:val="24"/>
          <w:szCs w:val="24"/>
          <w:shd w:val="clear" w:color="auto" w:fill="FFFFFF"/>
        </w:rPr>
        <w:t xml:space="preserve">Another theory described by </w:t>
      </w:r>
      <w:proofErr w:type="spellStart"/>
      <w:r w:rsidRPr="00DB1601">
        <w:rPr>
          <w:rFonts w:ascii="Times New Roman" w:hAnsi="Times New Roman" w:cs="Times New Roman"/>
          <w:sz w:val="24"/>
          <w:szCs w:val="24"/>
          <w:shd w:val="clear" w:color="auto" w:fill="FFFFFF"/>
        </w:rPr>
        <w:t>Quratul</w:t>
      </w:r>
      <w:proofErr w:type="spellEnd"/>
      <w:r w:rsidRPr="00DB1601">
        <w:rPr>
          <w:rFonts w:ascii="Times New Roman" w:hAnsi="Times New Roman" w:cs="Times New Roman"/>
          <w:sz w:val="24"/>
          <w:szCs w:val="24"/>
          <w:shd w:val="clear" w:color="auto" w:fill="FFFFFF"/>
        </w:rPr>
        <w:t>-Ain is the theory of the two-factor theory of Herzberg. He clarified four essential motivational factors that are extrinsic, endogenous, defined and interjected motivation (Manzoor, 2012). Frederick Herzberg – Two Factor Theory in 1957, Herzberg developed his 'morale hygiene' hypothesis, which claimed that two classes of variables have an effect on employee motivation</w:t>
      </w:r>
      <w:r w:rsidR="00430EF0" w:rsidRPr="00EF0741">
        <w:rPr>
          <w:rFonts w:ascii="Times New Roman" w:hAnsi="Times New Roman" w:cs="Times New Roman"/>
          <w:color w:val="212529"/>
          <w:sz w:val="24"/>
          <w:szCs w:val="24"/>
          <w:shd w:val="clear" w:color="auto" w:fill="FFFFFF"/>
        </w:rPr>
        <w:t>.</w:t>
      </w:r>
      <w:r w:rsidR="00430EF0" w:rsidRPr="00EF0741">
        <w:rPr>
          <w:rFonts w:ascii="Times New Roman" w:hAnsi="Times New Roman" w:cs="Times New Roman"/>
          <w:sz w:val="24"/>
          <w:szCs w:val="24"/>
        </w:rPr>
        <w:t xml:space="preserve"> </w:t>
      </w:r>
      <w:r w:rsidR="00430EF0" w:rsidRPr="00EF0741">
        <w:rPr>
          <w:rFonts w:ascii="Times New Roman" w:hAnsi="Times New Roman" w:cs="Times New Roman"/>
          <w:color w:val="212529"/>
          <w:sz w:val="24"/>
          <w:szCs w:val="24"/>
          <w:shd w:val="clear" w:color="auto" w:fill="FFFFFF"/>
        </w:rPr>
        <w:t>This involve accomplishment, appreciation, accountability, development, professional progress and actual job itself. Other factors do not inspire individuals to work harder. They are referred to as hygiene considerations which are compensation which position, business rank, job stability, health, relationships with fellow employees and the efficiency of company management.</w:t>
      </w:r>
    </w:p>
    <w:p w14:paraId="35E5A4A9" w14:textId="0B47FC37" w:rsidR="00D95557" w:rsidRDefault="00D95557" w:rsidP="00D95557">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Figure.2</w:t>
      </w:r>
      <w:r w:rsidR="000B6A93">
        <w:rPr>
          <w:rFonts w:ascii="Times New Roman" w:hAnsi="Times New Roman" w:cs="Times New Roman"/>
          <w:sz w:val="24"/>
          <w:szCs w:val="24"/>
          <w:shd w:val="clear" w:color="auto" w:fill="FFFFFF"/>
        </w:rPr>
        <w:t xml:space="preserve"> Herzberg’s Theory</w:t>
      </w:r>
    </w:p>
    <w:p w14:paraId="6BB76AF7" w14:textId="2A3C4531" w:rsidR="00D95557" w:rsidRDefault="00D95557" w:rsidP="00D95557">
      <w:pPr>
        <w:spacing w:line="360" w:lineRule="auto"/>
        <w:jc w:val="both"/>
        <w:rPr>
          <w:rFonts w:ascii="Times New Roman" w:hAnsi="Times New Roman" w:cs="Times New Roman"/>
          <w:sz w:val="24"/>
          <w:szCs w:val="24"/>
        </w:rPr>
      </w:pPr>
      <w:r>
        <w:rPr>
          <w:noProof/>
        </w:rPr>
        <w:lastRenderedPageBreak/>
        <w:drawing>
          <wp:inline distT="0" distB="0" distL="0" distR="0" wp14:anchorId="0323FA5E" wp14:editId="54565B57">
            <wp:extent cx="4762500" cy="367665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3676650"/>
                    </a:xfrm>
                    <a:prstGeom prst="rect">
                      <a:avLst/>
                    </a:prstGeom>
                    <a:noFill/>
                    <a:ln>
                      <a:noFill/>
                    </a:ln>
                  </pic:spPr>
                </pic:pic>
              </a:graphicData>
            </a:graphic>
          </wp:inline>
        </w:drawing>
      </w:r>
    </w:p>
    <w:p w14:paraId="65372052" w14:textId="0751DFAD" w:rsidR="00D95557" w:rsidRDefault="00D95557" w:rsidP="00D95557">
      <w:pPr>
        <w:spacing w:line="360" w:lineRule="auto"/>
        <w:jc w:val="center"/>
        <w:rPr>
          <w:rFonts w:ascii="Times New Roman" w:hAnsi="Times New Roman" w:cs="Times New Roman"/>
          <w:sz w:val="20"/>
          <w:szCs w:val="20"/>
        </w:rPr>
      </w:pPr>
      <w:r w:rsidRPr="00D95557">
        <w:rPr>
          <w:rFonts w:ascii="Times New Roman" w:hAnsi="Times New Roman" w:cs="Times New Roman"/>
          <w:sz w:val="20"/>
          <w:szCs w:val="20"/>
        </w:rPr>
        <w:t>Source:</w:t>
      </w:r>
      <w:r w:rsidRPr="00D95557">
        <w:rPr>
          <w:sz w:val="20"/>
          <w:szCs w:val="20"/>
        </w:rPr>
        <w:t xml:space="preserve"> </w:t>
      </w:r>
      <w:hyperlink r:id="rId13" w:history="1">
        <w:r w:rsidRPr="00033EB2">
          <w:rPr>
            <w:rStyle w:val="Hyperlink"/>
            <w:rFonts w:ascii="Times New Roman" w:hAnsi="Times New Roman" w:cs="Times New Roman"/>
            <w:sz w:val="20"/>
            <w:szCs w:val="20"/>
          </w:rPr>
          <w:t>https://www.bing.com/images/search?view=detailV2&amp;id=E11A4DE5757D0A62FA58B722F25AB6657CBBD063&amp;thid=OIP.lBg4MeICCmVqqb_bHy10gwHaFt&amp;mediaurl=http%3A%2F%2Fbusinessjargons.com%2Fwp-content%2Fuploads%2F2015%2F12%2FHerzbergs-theory.jpg&amp;exph=386&amp;expw=500&amp;q=herzberg+theory&amp;selectedindex=28&amp;ajaxhist=0&amp;vt=0&amp;eim=0,6</w:t>
        </w:r>
      </w:hyperlink>
    </w:p>
    <w:p w14:paraId="32B2D78D" w14:textId="6AFEA14C" w:rsidR="00D95557" w:rsidRDefault="00D95557" w:rsidP="00D95557">
      <w:pPr>
        <w:spacing w:line="360" w:lineRule="auto"/>
        <w:jc w:val="center"/>
        <w:rPr>
          <w:rFonts w:ascii="Times New Roman" w:hAnsi="Times New Roman" w:cs="Times New Roman"/>
          <w:sz w:val="20"/>
          <w:szCs w:val="20"/>
        </w:rPr>
      </w:pPr>
    </w:p>
    <w:p w14:paraId="7BEC8018" w14:textId="5BCBF784" w:rsidR="00D95557" w:rsidRDefault="00D95557" w:rsidP="00D95557">
      <w:pPr>
        <w:spacing w:line="360" w:lineRule="auto"/>
        <w:jc w:val="both"/>
        <w:rPr>
          <w:rFonts w:ascii="Times New Roman" w:hAnsi="Times New Roman" w:cs="Times New Roman"/>
          <w:sz w:val="24"/>
          <w:szCs w:val="24"/>
        </w:rPr>
      </w:pPr>
      <w:r w:rsidRPr="00D95557">
        <w:rPr>
          <w:rFonts w:ascii="Times New Roman" w:hAnsi="Times New Roman" w:cs="Times New Roman"/>
          <w:sz w:val="24"/>
          <w:szCs w:val="24"/>
        </w:rPr>
        <w:t>Due to this hypothesis, there are some variables in the organisation that are responsible for the morale of workers, and certain factors affect the discontent of workers. This relies on the motivating factors and the health factors of the organisatio</w:t>
      </w:r>
      <w:r w:rsidR="00C70580">
        <w:rPr>
          <w:rFonts w:ascii="Times New Roman" w:hAnsi="Times New Roman" w:cs="Times New Roman"/>
          <w:sz w:val="24"/>
          <w:szCs w:val="24"/>
        </w:rPr>
        <w:t>n</w:t>
      </w:r>
      <w:sdt>
        <w:sdtPr>
          <w:rPr>
            <w:rFonts w:ascii="Times New Roman" w:hAnsi="Times New Roman" w:cs="Times New Roman"/>
            <w:sz w:val="24"/>
            <w:szCs w:val="24"/>
          </w:rPr>
          <w:id w:val="895933568"/>
          <w:citation/>
        </w:sdtPr>
        <w:sdtEndPr/>
        <w:sdtContent>
          <w:r w:rsidR="00C70580">
            <w:rPr>
              <w:rFonts w:ascii="Times New Roman" w:hAnsi="Times New Roman" w:cs="Times New Roman"/>
              <w:sz w:val="24"/>
              <w:szCs w:val="24"/>
            </w:rPr>
            <w:fldChar w:fldCharType="begin"/>
          </w:r>
          <w:r w:rsidR="00C70580">
            <w:rPr>
              <w:rFonts w:ascii="Times New Roman" w:hAnsi="Times New Roman" w:cs="Times New Roman"/>
              <w:sz w:val="24"/>
              <w:szCs w:val="24"/>
              <w:lang w:val="en-US"/>
            </w:rPr>
            <w:instrText xml:space="preserve"> CITATION QAM121 \l 1033 </w:instrText>
          </w:r>
          <w:r w:rsidR="00C70580">
            <w:rPr>
              <w:rFonts w:ascii="Times New Roman" w:hAnsi="Times New Roman" w:cs="Times New Roman"/>
              <w:sz w:val="24"/>
              <w:szCs w:val="24"/>
            </w:rPr>
            <w:fldChar w:fldCharType="separate"/>
          </w:r>
          <w:r w:rsidR="00C70580">
            <w:rPr>
              <w:rFonts w:ascii="Times New Roman" w:hAnsi="Times New Roman" w:cs="Times New Roman"/>
              <w:noProof/>
              <w:sz w:val="24"/>
              <w:szCs w:val="24"/>
              <w:lang w:val="en-US"/>
            </w:rPr>
            <w:t xml:space="preserve"> </w:t>
          </w:r>
          <w:r w:rsidR="00C70580" w:rsidRPr="00C70580">
            <w:rPr>
              <w:rFonts w:ascii="Times New Roman" w:hAnsi="Times New Roman" w:cs="Times New Roman"/>
              <w:noProof/>
              <w:sz w:val="24"/>
              <w:szCs w:val="24"/>
              <w:lang w:val="en-US"/>
            </w:rPr>
            <w:t>(Manzoor, 2012)</w:t>
          </w:r>
          <w:r w:rsidR="00C70580">
            <w:rPr>
              <w:rFonts w:ascii="Times New Roman" w:hAnsi="Times New Roman" w:cs="Times New Roman"/>
              <w:sz w:val="24"/>
              <w:szCs w:val="24"/>
            </w:rPr>
            <w:fldChar w:fldCharType="end"/>
          </w:r>
        </w:sdtContent>
      </w:sdt>
      <w:r w:rsidR="00C70580">
        <w:rPr>
          <w:rFonts w:ascii="Times New Roman" w:hAnsi="Times New Roman" w:cs="Times New Roman"/>
          <w:sz w:val="24"/>
          <w:szCs w:val="24"/>
        </w:rPr>
        <w:t xml:space="preserve">. </w:t>
      </w:r>
      <w:r w:rsidRPr="00D95557">
        <w:rPr>
          <w:rFonts w:ascii="Times New Roman" w:hAnsi="Times New Roman" w:cs="Times New Roman"/>
          <w:sz w:val="24"/>
          <w:szCs w:val="24"/>
        </w:rPr>
        <w:t xml:space="preserve">According to Jason, in 2015, the report described employee reasons for studying at the workplace. He concentrated on the value of client morale in a dynamic market setting. Jason's research finds that there is a need for ongoing development in the capacities and expertise of workers so this can be inspired </w:t>
      </w:r>
      <w:sdt>
        <w:sdtPr>
          <w:rPr>
            <w:rFonts w:ascii="Times New Roman" w:hAnsi="Times New Roman" w:cs="Times New Roman"/>
            <w:sz w:val="24"/>
            <w:szCs w:val="24"/>
          </w:rPr>
          <w:id w:val="-1246949161"/>
          <w:citation/>
        </w:sdtPr>
        <w:sdtEndPr/>
        <w:sdtContent>
          <w:r w:rsidR="002F2321">
            <w:rPr>
              <w:rFonts w:ascii="Times New Roman" w:hAnsi="Times New Roman" w:cs="Times New Roman"/>
              <w:sz w:val="24"/>
              <w:szCs w:val="24"/>
            </w:rPr>
            <w:fldChar w:fldCharType="begin"/>
          </w:r>
          <w:r w:rsidR="002F2321">
            <w:rPr>
              <w:rFonts w:ascii="Times New Roman" w:hAnsi="Times New Roman" w:cs="Times New Roman"/>
              <w:sz w:val="24"/>
              <w:szCs w:val="24"/>
              <w:lang w:val="en-US"/>
            </w:rPr>
            <w:instrText xml:space="preserve"> CITATION Cau15 \l 1033 </w:instrText>
          </w:r>
          <w:r w:rsidR="002F2321">
            <w:rPr>
              <w:rFonts w:ascii="Times New Roman" w:hAnsi="Times New Roman" w:cs="Times New Roman"/>
              <w:sz w:val="24"/>
              <w:szCs w:val="24"/>
            </w:rPr>
            <w:fldChar w:fldCharType="separate"/>
          </w:r>
          <w:r w:rsidR="002F2321" w:rsidRPr="002F2321">
            <w:rPr>
              <w:rFonts w:ascii="Times New Roman" w:hAnsi="Times New Roman" w:cs="Times New Roman"/>
              <w:noProof/>
              <w:sz w:val="24"/>
              <w:szCs w:val="24"/>
              <w:lang w:val="en-US"/>
            </w:rPr>
            <w:t>(Caudill &amp; Jason, 2015)</w:t>
          </w:r>
          <w:r w:rsidR="002F2321">
            <w:rPr>
              <w:rFonts w:ascii="Times New Roman" w:hAnsi="Times New Roman" w:cs="Times New Roman"/>
              <w:sz w:val="24"/>
              <w:szCs w:val="24"/>
            </w:rPr>
            <w:fldChar w:fldCharType="end"/>
          </w:r>
        </w:sdtContent>
      </w:sdt>
      <w:r w:rsidR="002F2321">
        <w:rPr>
          <w:rFonts w:ascii="Times New Roman" w:hAnsi="Times New Roman" w:cs="Times New Roman"/>
          <w:sz w:val="24"/>
          <w:szCs w:val="24"/>
        </w:rPr>
        <w:t>.</w:t>
      </w:r>
      <w:r w:rsidR="000C7C7C">
        <w:rPr>
          <w:rFonts w:ascii="Times New Roman" w:hAnsi="Times New Roman" w:cs="Times New Roman"/>
          <w:color w:val="FF0000"/>
          <w:sz w:val="24"/>
          <w:szCs w:val="24"/>
        </w:rPr>
        <w:t xml:space="preserve"> </w:t>
      </w:r>
      <w:r w:rsidRPr="00D95557">
        <w:rPr>
          <w:rFonts w:ascii="Times New Roman" w:hAnsi="Times New Roman" w:cs="Times New Roman"/>
          <w:sz w:val="24"/>
          <w:szCs w:val="24"/>
        </w:rPr>
        <w:t xml:space="preserve">Types of motivation at work: Intrinsic motivation: Intrinsic motivation is the inherent incentive offered to workers in the form of control, prestige, advancement. This kind of incentive is offered to workers in a higher role to profit from their expertise for company development </w:t>
      </w:r>
      <w:sdt>
        <w:sdtPr>
          <w:rPr>
            <w:rFonts w:ascii="Times New Roman" w:hAnsi="Times New Roman" w:cs="Times New Roman"/>
            <w:sz w:val="24"/>
            <w:szCs w:val="24"/>
          </w:rPr>
          <w:id w:val="378673856"/>
          <w:citation/>
        </w:sdtPr>
        <w:sdtEndPr/>
        <w:sdtContent>
          <w:r w:rsidR="002F2321">
            <w:rPr>
              <w:rFonts w:ascii="Times New Roman" w:hAnsi="Times New Roman" w:cs="Times New Roman"/>
              <w:sz w:val="24"/>
              <w:szCs w:val="24"/>
            </w:rPr>
            <w:fldChar w:fldCharType="begin"/>
          </w:r>
          <w:r w:rsidR="002F2321">
            <w:rPr>
              <w:rFonts w:ascii="Times New Roman" w:hAnsi="Times New Roman" w:cs="Times New Roman"/>
              <w:sz w:val="24"/>
              <w:szCs w:val="24"/>
              <w:lang w:val="en-US"/>
            </w:rPr>
            <w:instrText xml:space="preserve"> CITATION Cau15 \l 1033 </w:instrText>
          </w:r>
          <w:r w:rsidR="002F2321">
            <w:rPr>
              <w:rFonts w:ascii="Times New Roman" w:hAnsi="Times New Roman" w:cs="Times New Roman"/>
              <w:sz w:val="24"/>
              <w:szCs w:val="24"/>
            </w:rPr>
            <w:fldChar w:fldCharType="separate"/>
          </w:r>
          <w:r w:rsidR="002F2321" w:rsidRPr="002F2321">
            <w:rPr>
              <w:rFonts w:ascii="Times New Roman" w:hAnsi="Times New Roman" w:cs="Times New Roman"/>
              <w:noProof/>
              <w:sz w:val="24"/>
              <w:szCs w:val="24"/>
              <w:lang w:val="en-US"/>
            </w:rPr>
            <w:t>(Caudill &amp; Jason, 2015)</w:t>
          </w:r>
          <w:r w:rsidR="002F2321">
            <w:rPr>
              <w:rFonts w:ascii="Times New Roman" w:hAnsi="Times New Roman" w:cs="Times New Roman"/>
              <w:sz w:val="24"/>
              <w:szCs w:val="24"/>
            </w:rPr>
            <w:fldChar w:fldCharType="end"/>
          </w:r>
        </w:sdtContent>
      </w:sdt>
      <w:r w:rsidRPr="00D95557">
        <w:rPr>
          <w:rFonts w:ascii="Times New Roman" w:hAnsi="Times New Roman" w:cs="Times New Roman"/>
          <w:sz w:val="24"/>
          <w:szCs w:val="24"/>
        </w:rPr>
        <w:t xml:space="preserve">. Extrinsic motivation is a measurable source of encouragement offered to workers, such as rewards, promotions, wage raises, etc., which are financial advantages for workers that inspire them that succeed in order to maximise profitability </w:t>
      </w:r>
      <w:sdt>
        <w:sdtPr>
          <w:rPr>
            <w:rFonts w:ascii="Times New Roman" w:hAnsi="Times New Roman" w:cs="Times New Roman"/>
            <w:sz w:val="24"/>
            <w:szCs w:val="24"/>
          </w:rPr>
          <w:id w:val="207851397"/>
          <w:citation/>
        </w:sdtPr>
        <w:sdtEndPr/>
        <w:sdtContent>
          <w:r w:rsidR="002F2321">
            <w:rPr>
              <w:rFonts w:ascii="Times New Roman" w:hAnsi="Times New Roman" w:cs="Times New Roman"/>
              <w:sz w:val="24"/>
              <w:szCs w:val="24"/>
            </w:rPr>
            <w:fldChar w:fldCharType="begin"/>
          </w:r>
          <w:r w:rsidR="002F2321">
            <w:rPr>
              <w:rFonts w:ascii="Times New Roman" w:hAnsi="Times New Roman" w:cs="Times New Roman"/>
              <w:sz w:val="24"/>
              <w:szCs w:val="24"/>
              <w:lang w:val="en-US"/>
            </w:rPr>
            <w:instrText xml:space="preserve"> CITATION Cau15 \l 1033 </w:instrText>
          </w:r>
          <w:r w:rsidR="002F2321">
            <w:rPr>
              <w:rFonts w:ascii="Times New Roman" w:hAnsi="Times New Roman" w:cs="Times New Roman"/>
              <w:sz w:val="24"/>
              <w:szCs w:val="24"/>
            </w:rPr>
            <w:fldChar w:fldCharType="separate"/>
          </w:r>
          <w:r w:rsidR="002F2321" w:rsidRPr="002F2321">
            <w:rPr>
              <w:rFonts w:ascii="Times New Roman" w:hAnsi="Times New Roman" w:cs="Times New Roman"/>
              <w:noProof/>
              <w:sz w:val="24"/>
              <w:szCs w:val="24"/>
              <w:lang w:val="en-US"/>
            </w:rPr>
            <w:t>(Caudill &amp; Jason, 2015)</w:t>
          </w:r>
          <w:r w:rsidR="002F2321">
            <w:rPr>
              <w:rFonts w:ascii="Times New Roman" w:hAnsi="Times New Roman" w:cs="Times New Roman"/>
              <w:sz w:val="24"/>
              <w:szCs w:val="24"/>
            </w:rPr>
            <w:fldChar w:fldCharType="end"/>
          </w:r>
        </w:sdtContent>
      </w:sdt>
      <w:r w:rsidRPr="00D95557">
        <w:rPr>
          <w:rFonts w:ascii="Times New Roman" w:hAnsi="Times New Roman" w:cs="Times New Roman"/>
          <w:sz w:val="24"/>
          <w:szCs w:val="24"/>
        </w:rPr>
        <w:t>.</w:t>
      </w:r>
    </w:p>
    <w:p w14:paraId="3AE36EC7" w14:textId="5EC86FB6" w:rsidR="00430EF0" w:rsidRPr="00430EF0" w:rsidRDefault="00430EF0" w:rsidP="00D95557">
      <w:pPr>
        <w:spacing w:line="360" w:lineRule="auto"/>
        <w:jc w:val="both"/>
        <w:rPr>
          <w:rFonts w:ascii="Times New Roman" w:hAnsi="Times New Roman" w:cs="Times New Roman"/>
          <w:sz w:val="24"/>
          <w:szCs w:val="24"/>
        </w:rPr>
      </w:pPr>
      <w:r w:rsidRPr="00430EF0">
        <w:rPr>
          <w:rFonts w:ascii="Times New Roman" w:hAnsi="Times New Roman" w:cs="Times New Roman"/>
          <w:sz w:val="24"/>
          <w:szCs w:val="24"/>
        </w:rPr>
        <w:lastRenderedPageBreak/>
        <w:t>M&amp;S follows Herzberg's two-factor philosophy by supporting their workers well by providing them with a decent wage, fair working standards and by providing them with sick leave and pension plans, as well as their workforce with commitments to make them know like they are important to the business and inspire them to do so.</w:t>
      </w:r>
    </w:p>
    <w:p w14:paraId="6107179E" w14:textId="584E610E" w:rsidR="003F1DA4" w:rsidRPr="003F1DA4" w:rsidRDefault="00D95557" w:rsidP="003F1DA4">
      <w:pPr>
        <w:pStyle w:val="Heading2"/>
        <w:rPr>
          <w:rFonts w:ascii="Times New Roman" w:hAnsi="Times New Roman" w:cs="Times New Roman"/>
          <w:b/>
          <w:bCs/>
          <w:color w:val="auto"/>
        </w:rPr>
      </w:pPr>
      <w:bookmarkStart w:id="17" w:name="_Toc39269128"/>
      <w:r w:rsidRPr="003F1DA4">
        <w:rPr>
          <w:rFonts w:ascii="Times New Roman" w:hAnsi="Times New Roman" w:cs="Times New Roman"/>
          <w:b/>
          <w:bCs/>
          <w:color w:val="auto"/>
        </w:rPr>
        <w:t>Importance of motivation at work</w:t>
      </w:r>
      <w:r w:rsidR="003F1DA4" w:rsidRPr="003F1DA4">
        <w:rPr>
          <w:rFonts w:ascii="Times New Roman" w:hAnsi="Times New Roman" w:cs="Times New Roman"/>
          <w:b/>
          <w:bCs/>
          <w:color w:val="auto"/>
        </w:rPr>
        <w:t xml:space="preserve"> and factors that affect motivation at workplace</w:t>
      </w:r>
      <w:bookmarkEnd w:id="17"/>
      <w:r w:rsidR="003F1DA4" w:rsidRPr="003F1DA4">
        <w:rPr>
          <w:rFonts w:ascii="Times New Roman" w:hAnsi="Times New Roman" w:cs="Times New Roman"/>
          <w:b/>
          <w:bCs/>
          <w:color w:val="auto"/>
        </w:rPr>
        <w:t xml:space="preserve"> </w:t>
      </w:r>
    </w:p>
    <w:p w14:paraId="69A89005" w14:textId="6821F03F" w:rsidR="00D95557" w:rsidRDefault="00D95557" w:rsidP="00D95557">
      <w:pPr>
        <w:spacing w:line="360" w:lineRule="auto"/>
        <w:jc w:val="both"/>
        <w:rPr>
          <w:rFonts w:ascii="Times New Roman" w:hAnsi="Times New Roman" w:cs="Times New Roman"/>
          <w:sz w:val="24"/>
          <w:szCs w:val="24"/>
        </w:rPr>
      </w:pPr>
    </w:p>
    <w:p w14:paraId="4E8117CD" w14:textId="29EE6D99" w:rsidR="00BA5AE4" w:rsidRDefault="00D95557" w:rsidP="00D95557">
      <w:pPr>
        <w:spacing w:line="360" w:lineRule="auto"/>
        <w:jc w:val="both"/>
        <w:rPr>
          <w:rFonts w:ascii="Times New Roman" w:hAnsi="Times New Roman" w:cs="Times New Roman"/>
          <w:sz w:val="24"/>
          <w:szCs w:val="24"/>
        </w:rPr>
      </w:pPr>
      <w:r w:rsidRPr="00D95557">
        <w:rPr>
          <w:rFonts w:ascii="Times New Roman" w:hAnsi="Times New Roman" w:cs="Times New Roman"/>
          <w:sz w:val="24"/>
          <w:szCs w:val="24"/>
        </w:rPr>
        <w:t xml:space="preserve"> The high morale of workers relies on the degree of encouragement in the organisation to accomplish the assigned mission.</w:t>
      </w:r>
      <w:r>
        <w:rPr>
          <w:rFonts w:ascii="Times New Roman" w:hAnsi="Times New Roman" w:cs="Times New Roman"/>
          <w:sz w:val="24"/>
          <w:szCs w:val="24"/>
        </w:rPr>
        <w:t xml:space="preserve"> </w:t>
      </w:r>
      <w:r w:rsidRPr="00D95557">
        <w:rPr>
          <w:rFonts w:ascii="Times New Roman" w:hAnsi="Times New Roman" w:cs="Times New Roman"/>
          <w:sz w:val="24"/>
          <w:szCs w:val="24"/>
        </w:rPr>
        <w:t>The consistency of the commodity and the profitability of the enterprise are growing.</w:t>
      </w:r>
      <w:r>
        <w:rPr>
          <w:rFonts w:ascii="Times New Roman" w:hAnsi="Times New Roman" w:cs="Times New Roman"/>
          <w:sz w:val="24"/>
          <w:szCs w:val="24"/>
        </w:rPr>
        <w:t xml:space="preserve"> </w:t>
      </w:r>
      <w:r w:rsidRPr="00D95557">
        <w:rPr>
          <w:rFonts w:ascii="Times New Roman" w:hAnsi="Times New Roman" w:cs="Times New Roman"/>
          <w:sz w:val="24"/>
          <w:szCs w:val="24"/>
        </w:rPr>
        <w:t>With enhanced efficiency and better standard of service, consumers are therefore pleased with the business</w:t>
      </w:r>
      <w:r w:rsidR="000C7C7C">
        <w:rPr>
          <w:rFonts w:ascii="Times New Roman" w:hAnsi="Times New Roman" w:cs="Times New Roman"/>
          <w:sz w:val="24"/>
          <w:szCs w:val="24"/>
        </w:rPr>
        <w:t xml:space="preserve">. </w:t>
      </w:r>
      <w:r w:rsidR="00BA5AE4" w:rsidRPr="00BA5AE4">
        <w:rPr>
          <w:rFonts w:ascii="Times New Roman" w:hAnsi="Times New Roman" w:cs="Times New Roman"/>
          <w:sz w:val="24"/>
          <w:szCs w:val="24"/>
        </w:rPr>
        <w:t>Leadership style is one of the key influences influencing the morale of workers. In Marks &amp; Spencer, members follow a hybrid form of leadership that motivates workers in a manner that encourages staff to strive towards reaching their objectives.</w:t>
      </w:r>
      <w:r w:rsidR="00BA5AE4" w:rsidRPr="00BA5AE4">
        <w:t xml:space="preserve"> </w:t>
      </w:r>
      <w:r w:rsidR="00BA5AE4" w:rsidRPr="00BA5AE4">
        <w:rPr>
          <w:rFonts w:ascii="Times New Roman" w:hAnsi="Times New Roman" w:cs="Times New Roman"/>
          <w:sz w:val="24"/>
          <w:szCs w:val="24"/>
        </w:rPr>
        <w:t>Rewards affect the efficiency of workers and get inspired to function. In order to reduce the loss of workers in Marks &amp; Spencer, remuneration is given to staff. The bonuses offered by Marks &amp; Spencer consist of both financial and non-financial benefits</w:t>
      </w:r>
      <w:sdt>
        <w:sdtPr>
          <w:rPr>
            <w:rFonts w:ascii="Times New Roman" w:hAnsi="Times New Roman" w:cs="Times New Roman"/>
            <w:sz w:val="24"/>
            <w:szCs w:val="24"/>
          </w:rPr>
          <w:id w:val="87898038"/>
          <w:citation/>
        </w:sdtPr>
        <w:sdtEndPr/>
        <w:sdtContent>
          <w:r w:rsidR="002F2321">
            <w:rPr>
              <w:rFonts w:ascii="Times New Roman" w:hAnsi="Times New Roman" w:cs="Times New Roman"/>
              <w:sz w:val="24"/>
              <w:szCs w:val="24"/>
            </w:rPr>
            <w:fldChar w:fldCharType="begin"/>
          </w:r>
          <w:r w:rsidR="002F2321">
            <w:rPr>
              <w:rFonts w:ascii="Times New Roman" w:hAnsi="Times New Roman" w:cs="Times New Roman"/>
              <w:sz w:val="24"/>
              <w:szCs w:val="24"/>
              <w:lang w:val="en-US"/>
            </w:rPr>
            <w:instrText xml:space="preserve"> CITATION Cau15 \l 1033 </w:instrText>
          </w:r>
          <w:r w:rsidR="002F2321">
            <w:rPr>
              <w:rFonts w:ascii="Times New Roman" w:hAnsi="Times New Roman" w:cs="Times New Roman"/>
              <w:sz w:val="24"/>
              <w:szCs w:val="24"/>
            </w:rPr>
            <w:fldChar w:fldCharType="separate"/>
          </w:r>
          <w:r w:rsidR="002F2321">
            <w:rPr>
              <w:rFonts w:ascii="Times New Roman" w:hAnsi="Times New Roman" w:cs="Times New Roman"/>
              <w:noProof/>
              <w:sz w:val="24"/>
              <w:szCs w:val="24"/>
              <w:lang w:val="en-US"/>
            </w:rPr>
            <w:t xml:space="preserve"> </w:t>
          </w:r>
          <w:r w:rsidR="002F2321" w:rsidRPr="002F2321">
            <w:rPr>
              <w:rFonts w:ascii="Times New Roman" w:hAnsi="Times New Roman" w:cs="Times New Roman"/>
              <w:noProof/>
              <w:sz w:val="24"/>
              <w:szCs w:val="24"/>
              <w:lang w:val="en-US"/>
            </w:rPr>
            <w:t>(Caudill &amp; Jason, 2015)</w:t>
          </w:r>
          <w:r w:rsidR="002F2321">
            <w:rPr>
              <w:rFonts w:ascii="Times New Roman" w:hAnsi="Times New Roman" w:cs="Times New Roman"/>
              <w:sz w:val="24"/>
              <w:szCs w:val="24"/>
            </w:rPr>
            <w:fldChar w:fldCharType="end"/>
          </w:r>
        </w:sdtContent>
      </w:sdt>
      <w:r w:rsidR="00BA5AE4">
        <w:rPr>
          <w:rFonts w:ascii="Times New Roman" w:hAnsi="Times New Roman" w:cs="Times New Roman"/>
          <w:sz w:val="24"/>
          <w:szCs w:val="24"/>
        </w:rPr>
        <w:t>.</w:t>
      </w:r>
      <w:r w:rsidR="00BA5AE4" w:rsidRPr="00BA5AE4">
        <w:t xml:space="preserve"> </w:t>
      </w:r>
      <w:r w:rsidR="00BA5AE4" w:rsidRPr="00BA5AE4">
        <w:rPr>
          <w:rFonts w:ascii="Times New Roman" w:hAnsi="Times New Roman" w:cs="Times New Roman"/>
          <w:sz w:val="24"/>
          <w:szCs w:val="24"/>
        </w:rPr>
        <w:t xml:space="preserve">The work climate plays </w:t>
      </w:r>
      <w:r w:rsidR="00B0615E" w:rsidRPr="00BA5AE4">
        <w:rPr>
          <w:rFonts w:ascii="Times New Roman" w:hAnsi="Times New Roman" w:cs="Times New Roman"/>
          <w:sz w:val="24"/>
          <w:szCs w:val="24"/>
        </w:rPr>
        <w:t>a</w:t>
      </w:r>
      <w:r w:rsidR="00BA5AE4" w:rsidRPr="00BA5AE4">
        <w:rPr>
          <w:rFonts w:ascii="Times New Roman" w:hAnsi="Times New Roman" w:cs="Times New Roman"/>
          <w:sz w:val="24"/>
          <w:szCs w:val="24"/>
        </w:rPr>
        <w:t xml:space="preserve"> significant part in inspiring workers to operate in the organisation. Marks &amp; Spencer provides </w:t>
      </w:r>
      <w:r w:rsidR="00B0615E" w:rsidRPr="00BA5AE4">
        <w:rPr>
          <w:rFonts w:ascii="Times New Roman" w:hAnsi="Times New Roman" w:cs="Times New Roman"/>
          <w:sz w:val="24"/>
          <w:szCs w:val="24"/>
        </w:rPr>
        <w:t>a</w:t>
      </w:r>
      <w:r w:rsidR="00BA5AE4" w:rsidRPr="00BA5AE4">
        <w:rPr>
          <w:rFonts w:ascii="Times New Roman" w:hAnsi="Times New Roman" w:cs="Times New Roman"/>
          <w:sz w:val="24"/>
          <w:szCs w:val="24"/>
        </w:rPr>
        <w:t xml:space="preserve"> sustainable work atmosphere to </w:t>
      </w:r>
      <w:r w:rsidR="00B0615E" w:rsidRPr="00BA5AE4">
        <w:rPr>
          <w:rFonts w:ascii="Times New Roman" w:hAnsi="Times New Roman" w:cs="Times New Roman"/>
          <w:sz w:val="24"/>
          <w:szCs w:val="24"/>
        </w:rPr>
        <w:t>ensure</w:t>
      </w:r>
      <w:r w:rsidR="00BA5AE4" w:rsidRPr="00BA5AE4">
        <w:rPr>
          <w:rFonts w:ascii="Times New Roman" w:hAnsi="Times New Roman" w:cs="Times New Roman"/>
          <w:sz w:val="24"/>
          <w:szCs w:val="24"/>
        </w:rPr>
        <w:t xml:space="preserve"> its staff are healthy and comfortable. This also motivates workers to do well </w:t>
      </w:r>
      <w:sdt>
        <w:sdtPr>
          <w:rPr>
            <w:rFonts w:ascii="Times New Roman" w:hAnsi="Times New Roman" w:cs="Times New Roman"/>
            <w:sz w:val="24"/>
            <w:szCs w:val="24"/>
          </w:rPr>
          <w:id w:val="-1346165246"/>
          <w:citation/>
        </w:sdtPr>
        <w:sdtEndPr/>
        <w:sdtContent>
          <w:r w:rsidR="00E14254">
            <w:rPr>
              <w:rFonts w:ascii="Times New Roman" w:hAnsi="Times New Roman" w:cs="Times New Roman"/>
              <w:sz w:val="24"/>
              <w:szCs w:val="24"/>
            </w:rPr>
            <w:fldChar w:fldCharType="begin"/>
          </w:r>
          <w:r w:rsidR="00E14254">
            <w:rPr>
              <w:rFonts w:ascii="Times New Roman" w:hAnsi="Times New Roman" w:cs="Times New Roman"/>
              <w:sz w:val="24"/>
              <w:szCs w:val="24"/>
              <w:lang w:val="en-US"/>
            </w:rPr>
            <w:instrText xml:space="preserve"> CITATION Cau15 \l 1033 </w:instrText>
          </w:r>
          <w:r w:rsidR="00E14254">
            <w:rPr>
              <w:rFonts w:ascii="Times New Roman" w:hAnsi="Times New Roman" w:cs="Times New Roman"/>
              <w:sz w:val="24"/>
              <w:szCs w:val="24"/>
            </w:rPr>
            <w:fldChar w:fldCharType="separate"/>
          </w:r>
          <w:r w:rsidR="00E14254" w:rsidRPr="00E14254">
            <w:rPr>
              <w:rFonts w:ascii="Times New Roman" w:hAnsi="Times New Roman" w:cs="Times New Roman"/>
              <w:noProof/>
              <w:sz w:val="24"/>
              <w:szCs w:val="24"/>
              <w:lang w:val="en-US"/>
            </w:rPr>
            <w:t>(Caudill &amp; Jason, 2015)</w:t>
          </w:r>
          <w:r w:rsidR="00E14254">
            <w:rPr>
              <w:rFonts w:ascii="Times New Roman" w:hAnsi="Times New Roman" w:cs="Times New Roman"/>
              <w:sz w:val="24"/>
              <w:szCs w:val="24"/>
            </w:rPr>
            <w:fldChar w:fldCharType="end"/>
          </w:r>
        </w:sdtContent>
      </w:sdt>
      <w:r w:rsidR="002F2321">
        <w:rPr>
          <w:rFonts w:ascii="Times New Roman" w:hAnsi="Times New Roman" w:cs="Times New Roman"/>
          <w:sz w:val="24"/>
          <w:szCs w:val="24"/>
        </w:rPr>
        <w:t>.</w:t>
      </w:r>
    </w:p>
    <w:p w14:paraId="7167AD50" w14:textId="63A38A0B" w:rsidR="00741F90" w:rsidRDefault="00BA5AE4" w:rsidP="000C7C7C">
      <w:pPr>
        <w:spacing w:line="360" w:lineRule="auto"/>
        <w:jc w:val="both"/>
        <w:rPr>
          <w:rFonts w:ascii="Times New Roman" w:hAnsi="Times New Roman" w:cs="Times New Roman"/>
          <w:sz w:val="24"/>
          <w:szCs w:val="24"/>
        </w:rPr>
      </w:pPr>
      <w:r w:rsidRPr="00BA5AE4">
        <w:rPr>
          <w:rFonts w:ascii="Times New Roman" w:hAnsi="Times New Roman" w:cs="Times New Roman"/>
          <w:sz w:val="24"/>
          <w:szCs w:val="24"/>
        </w:rPr>
        <w:t>To the result of empowering the workers of the company to be more productive to manage their tasks in a satisfactory manner. Adequate rates of raise within their total volume of output and the impact of incentive should be observed.</w:t>
      </w:r>
      <w:r w:rsidRPr="00BA5AE4">
        <w:t xml:space="preserve"> </w:t>
      </w:r>
      <w:r w:rsidRPr="00BA5AE4">
        <w:rPr>
          <w:rFonts w:ascii="Times New Roman" w:hAnsi="Times New Roman" w:cs="Times New Roman"/>
          <w:sz w:val="24"/>
          <w:szCs w:val="24"/>
        </w:rPr>
        <w:t>Employers inspire their workers otherwise no improvement can be observed in their results because the amount of productivity stays the same</w:t>
      </w:r>
      <w:sdt>
        <w:sdtPr>
          <w:rPr>
            <w:rFonts w:ascii="Times New Roman" w:hAnsi="Times New Roman" w:cs="Times New Roman"/>
            <w:sz w:val="24"/>
            <w:szCs w:val="24"/>
          </w:rPr>
          <w:id w:val="462539470"/>
          <w:citation/>
        </w:sdtPr>
        <w:sdtEndPr/>
        <w:sdtContent>
          <w:r w:rsidR="00B0615E">
            <w:rPr>
              <w:rFonts w:ascii="Times New Roman" w:hAnsi="Times New Roman" w:cs="Times New Roman"/>
              <w:sz w:val="24"/>
              <w:szCs w:val="24"/>
            </w:rPr>
            <w:fldChar w:fldCharType="begin"/>
          </w:r>
          <w:r w:rsidR="00B0615E">
            <w:rPr>
              <w:rFonts w:ascii="Times New Roman" w:hAnsi="Times New Roman" w:cs="Times New Roman"/>
              <w:sz w:val="24"/>
              <w:szCs w:val="24"/>
              <w:lang w:val="en-US"/>
            </w:rPr>
            <w:instrText xml:space="preserve"> CITATION Mab14 \l 1033 </w:instrText>
          </w:r>
          <w:r w:rsidR="00B0615E">
            <w:rPr>
              <w:rFonts w:ascii="Times New Roman" w:hAnsi="Times New Roman" w:cs="Times New Roman"/>
              <w:sz w:val="24"/>
              <w:szCs w:val="24"/>
            </w:rPr>
            <w:fldChar w:fldCharType="separate"/>
          </w:r>
          <w:r w:rsidR="00B0615E">
            <w:rPr>
              <w:rFonts w:ascii="Times New Roman" w:hAnsi="Times New Roman" w:cs="Times New Roman"/>
              <w:noProof/>
              <w:sz w:val="24"/>
              <w:szCs w:val="24"/>
              <w:lang w:val="en-US"/>
            </w:rPr>
            <w:t xml:space="preserve"> </w:t>
          </w:r>
          <w:r w:rsidR="00B0615E" w:rsidRPr="00B0615E">
            <w:rPr>
              <w:rFonts w:ascii="Times New Roman" w:hAnsi="Times New Roman" w:cs="Times New Roman"/>
              <w:noProof/>
              <w:sz w:val="24"/>
              <w:szCs w:val="24"/>
              <w:lang w:val="en-US"/>
            </w:rPr>
            <w:t>(Mabin &amp; Randall, 2014)</w:t>
          </w:r>
          <w:r w:rsidR="00B0615E">
            <w:rPr>
              <w:rFonts w:ascii="Times New Roman" w:hAnsi="Times New Roman" w:cs="Times New Roman"/>
              <w:sz w:val="24"/>
              <w:szCs w:val="24"/>
            </w:rPr>
            <w:fldChar w:fldCharType="end"/>
          </w:r>
        </w:sdtContent>
      </w:sdt>
    </w:p>
    <w:p w14:paraId="13F3AD74" w14:textId="7AF52435" w:rsidR="000B6A93" w:rsidRDefault="000B6A93" w:rsidP="000C7C7C">
      <w:pPr>
        <w:spacing w:line="360" w:lineRule="auto"/>
        <w:jc w:val="both"/>
        <w:rPr>
          <w:rFonts w:ascii="Times New Roman" w:hAnsi="Times New Roman" w:cs="Times New Roman"/>
          <w:sz w:val="24"/>
          <w:szCs w:val="24"/>
        </w:rPr>
      </w:pPr>
    </w:p>
    <w:p w14:paraId="297AEE9B" w14:textId="77777777" w:rsidR="000B6A93" w:rsidRPr="000C7C7C" w:rsidRDefault="000B6A93" w:rsidP="000C7C7C">
      <w:pPr>
        <w:spacing w:line="360" w:lineRule="auto"/>
        <w:jc w:val="both"/>
        <w:rPr>
          <w:rFonts w:ascii="Times New Roman" w:hAnsi="Times New Roman" w:cs="Times New Roman"/>
          <w:color w:val="FF0000"/>
          <w:sz w:val="24"/>
          <w:szCs w:val="24"/>
        </w:rPr>
      </w:pPr>
    </w:p>
    <w:p w14:paraId="60FFC8DF" w14:textId="7E6918F9" w:rsidR="00C21CC3" w:rsidRDefault="003F1DA4" w:rsidP="00C21CC3">
      <w:pPr>
        <w:rPr>
          <w:rStyle w:val="Heading1Char"/>
          <w:rFonts w:ascii="Times New Roman" w:hAnsi="Times New Roman" w:cs="Times New Roman"/>
          <w:b/>
          <w:bCs/>
          <w:color w:val="auto"/>
        </w:rPr>
      </w:pPr>
      <w:bookmarkStart w:id="18" w:name="_Toc39269129"/>
      <w:r>
        <w:rPr>
          <w:rStyle w:val="Heading1Char"/>
          <w:rFonts w:ascii="Times New Roman" w:hAnsi="Times New Roman" w:cs="Times New Roman"/>
          <w:b/>
          <w:bCs/>
          <w:color w:val="auto"/>
        </w:rPr>
        <w:t>D</w:t>
      </w:r>
      <w:r w:rsidR="0028447D" w:rsidRPr="003F1DA4">
        <w:rPr>
          <w:rStyle w:val="Heading1Char"/>
          <w:rFonts w:ascii="Times New Roman" w:hAnsi="Times New Roman" w:cs="Times New Roman"/>
          <w:b/>
          <w:bCs/>
          <w:color w:val="auto"/>
        </w:rPr>
        <w:t>evelopment needs and career opportunities</w:t>
      </w:r>
      <w:bookmarkEnd w:id="18"/>
    </w:p>
    <w:p w14:paraId="20F00E95" w14:textId="25DDD0F9" w:rsidR="003F1DA4" w:rsidRPr="003F1DA4" w:rsidRDefault="003F1DA4" w:rsidP="003F1DA4">
      <w:pPr>
        <w:pStyle w:val="Heading2"/>
        <w:rPr>
          <w:rFonts w:ascii="Times New Roman" w:hAnsi="Times New Roman" w:cs="Times New Roman"/>
          <w:b/>
          <w:bCs/>
          <w:color w:val="auto"/>
        </w:rPr>
      </w:pPr>
      <w:bookmarkStart w:id="19" w:name="_Toc39269130"/>
      <w:r w:rsidRPr="003F1DA4">
        <w:rPr>
          <w:rStyle w:val="Heading1Char"/>
          <w:rFonts w:ascii="Times New Roman" w:hAnsi="Times New Roman" w:cs="Times New Roman"/>
          <w:b/>
          <w:bCs/>
          <w:color w:val="auto"/>
          <w:sz w:val="26"/>
          <w:szCs w:val="26"/>
        </w:rPr>
        <w:t>Personal development plan</w:t>
      </w:r>
      <w:r w:rsidR="0043340E">
        <w:rPr>
          <w:rStyle w:val="Heading1Char"/>
          <w:rFonts w:ascii="Times New Roman" w:hAnsi="Times New Roman" w:cs="Times New Roman"/>
          <w:b/>
          <w:bCs/>
          <w:color w:val="auto"/>
          <w:sz w:val="26"/>
          <w:szCs w:val="26"/>
        </w:rPr>
        <w:t xml:space="preserve"> (PDP)</w:t>
      </w:r>
      <w:bookmarkEnd w:id="19"/>
    </w:p>
    <w:p w14:paraId="777E91D1" w14:textId="7BF4CC84" w:rsidR="00D63EBC" w:rsidRDefault="00D63EBC" w:rsidP="00983D58">
      <w:pPr>
        <w:spacing w:line="360" w:lineRule="auto"/>
        <w:jc w:val="both"/>
        <w:rPr>
          <w:rFonts w:ascii="Times New Roman" w:hAnsi="Times New Roman" w:cs="Times New Roman"/>
          <w:sz w:val="24"/>
          <w:szCs w:val="24"/>
        </w:rPr>
      </w:pPr>
      <w:r w:rsidRPr="00D63EBC">
        <w:rPr>
          <w:rFonts w:ascii="Times New Roman" w:hAnsi="Times New Roman" w:cs="Times New Roman"/>
          <w:sz w:val="24"/>
          <w:szCs w:val="24"/>
        </w:rPr>
        <w:t xml:space="preserve">Career growth and advancement are important strategies for inspiration and retention. Employees enjoy more flexibility, a diversity of jobs and incentives to learn different skills. Two factors for companies include the value of growth opportunities for all workers, even those </w:t>
      </w:r>
      <w:r w:rsidRPr="00D63EBC">
        <w:rPr>
          <w:rFonts w:ascii="Times New Roman" w:hAnsi="Times New Roman" w:cs="Times New Roman"/>
          <w:sz w:val="24"/>
          <w:szCs w:val="24"/>
        </w:rPr>
        <w:lastRenderedPageBreak/>
        <w:t>that work at the same stage, and the ability to create an clear and truthful perspective on development opportunities</w:t>
      </w:r>
      <w:sdt>
        <w:sdtPr>
          <w:rPr>
            <w:rFonts w:ascii="Times New Roman" w:hAnsi="Times New Roman" w:cs="Times New Roman"/>
            <w:sz w:val="24"/>
            <w:szCs w:val="24"/>
          </w:rPr>
          <w:id w:val="19488104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JOR17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D63EBC">
            <w:rPr>
              <w:rFonts w:ascii="Times New Roman" w:hAnsi="Times New Roman" w:cs="Times New Roman"/>
              <w:noProof/>
              <w:sz w:val="24"/>
              <w:szCs w:val="24"/>
              <w:lang w:val="en-US"/>
            </w:rPr>
            <w:t>(O'Riordan, 2017)</w:t>
          </w:r>
          <w:r>
            <w:rPr>
              <w:rFonts w:ascii="Times New Roman" w:hAnsi="Times New Roman" w:cs="Times New Roman"/>
              <w:sz w:val="24"/>
              <w:szCs w:val="24"/>
            </w:rPr>
            <w:fldChar w:fldCharType="end"/>
          </w:r>
        </w:sdtContent>
      </w:sdt>
      <w:r w:rsidR="006955D0">
        <w:rPr>
          <w:rFonts w:ascii="Times New Roman" w:hAnsi="Times New Roman" w:cs="Times New Roman"/>
          <w:sz w:val="24"/>
          <w:szCs w:val="24"/>
        </w:rPr>
        <w:t>.</w:t>
      </w:r>
    </w:p>
    <w:p w14:paraId="4FC9EC53" w14:textId="37758AF6" w:rsidR="00C21CC3" w:rsidRDefault="00C21CC3" w:rsidP="00983D58">
      <w:pPr>
        <w:spacing w:line="360" w:lineRule="auto"/>
        <w:jc w:val="both"/>
        <w:rPr>
          <w:rFonts w:ascii="Times New Roman" w:hAnsi="Times New Roman" w:cs="Times New Roman"/>
          <w:sz w:val="24"/>
          <w:szCs w:val="24"/>
        </w:rPr>
      </w:pPr>
      <w:r w:rsidRPr="003F1DA4">
        <w:rPr>
          <w:rFonts w:ascii="Times New Roman" w:hAnsi="Times New Roman" w:cs="Times New Roman"/>
          <w:sz w:val="24"/>
          <w:szCs w:val="24"/>
        </w:rPr>
        <w:t xml:space="preserve">At Marks and Spencer, PDPs are an important part of the creative improvement plan, which was originally conceived </w:t>
      </w:r>
      <w:r w:rsidR="00B0615E" w:rsidRPr="003F1DA4">
        <w:rPr>
          <w:rFonts w:ascii="Times New Roman" w:hAnsi="Times New Roman" w:cs="Times New Roman"/>
          <w:sz w:val="24"/>
          <w:szCs w:val="24"/>
        </w:rPr>
        <w:t>to</w:t>
      </w:r>
      <w:r w:rsidRPr="003F1DA4">
        <w:rPr>
          <w:rFonts w:ascii="Times New Roman" w:hAnsi="Times New Roman" w:cs="Times New Roman"/>
          <w:sz w:val="24"/>
          <w:szCs w:val="24"/>
        </w:rPr>
        <w:t xml:space="preserve"> address the different business problems that the firm was struggling with at the time.</w:t>
      </w:r>
      <w:r w:rsidRPr="003F1DA4">
        <w:rPr>
          <w:rFonts w:ascii="Times New Roman" w:hAnsi="Times New Roman" w:cs="Times New Roman"/>
        </w:rPr>
        <w:t xml:space="preserve"> </w:t>
      </w:r>
      <w:r w:rsidRPr="003F1DA4">
        <w:rPr>
          <w:rFonts w:ascii="Times New Roman" w:hAnsi="Times New Roman" w:cs="Times New Roman"/>
          <w:sz w:val="24"/>
          <w:szCs w:val="24"/>
        </w:rPr>
        <w:t>The consequence of slowing and growing the number of employees prompted the company to search for persons that could self-start and be willing to assume ownership for the entire development</w:t>
      </w:r>
      <w:r w:rsidR="00DB1601">
        <w:rPr>
          <w:rFonts w:ascii="Times New Roman" w:hAnsi="Times New Roman" w:cs="Times New Roman"/>
          <w:sz w:val="24"/>
          <w:szCs w:val="24"/>
        </w:rPr>
        <w:t xml:space="preserve">. </w:t>
      </w:r>
      <w:r w:rsidR="00DB1601" w:rsidRPr="00DB1601">
        <w:rPr>
          <w:rFonts w:ascii="Times New Roman" w:hAnsi="Times New Roman" w:cs="Times New Roman"/>
          <w:sz w:val="24"/>
          <w:szCs w:val="24"/>
        </w:rPr>
        <w:t>Company needed to step away from the philosophy of paternalism, and so the method of production, with its emphasis on self-directed learning, became a significant impetus for change (</w:t>
      </w:r>
      <w:proofErr w:type="spellStart"/>
      <w:r w:rsidR="00DB1601" w:rsidRPr="00DB1601">
        <w:rPr>
          <w:rFonts w:ascii="Times New Roman" w:hAnsi="Times New Roman" w:cs="Times New Roman"/>
          <w:sz w:val="24"/>
          <w:szCs w:val="24"/>
        </w:rPr>
        <w:t>Tamkin</w:t>
      </w:r>
      <w:proofErr w:type="spellEnd"/>
      <w:r w:rsidR="00DB1601" w:rsidRPr="00DB1601">
        <w:rPr>
          <w:rFonts w:ascii="Times New Roman" w:hAnsi="Times New Roman" w:cs="Times New Roman"/>
          <w:sz w:val="24"/>
          <w:szCs w:val="24"/>
        </w:rPr>
        <w:t>, et al., 1995).</w:t>
      </w:r>
    </w:p>
    <w:p w14:paraId="6AAA7A76" w14:textId="0CB70B72" w:rsidR="007C4497" w:rsidRPr="003F1DA4" w:rsidRDefault="007C4497" w:rsidP="00983D58">
      <w:pPr>
        <w:spacing w:line="360" w:lineRule="auto"/>
        <w:jc w:val="both"/>
        <w:rPr>
          <w:rFonts w:ascii="Times New Roman" w:hAnsi="Times New Roman" w:cs="Times New Roman"/>
          <w:sz w:val="24"/>
          <w:szCs w:val="24"/>
        </w:rPr>
      </w:pPr>
      <w:r w:rsidRPr="007C4497">
        <w:rPr>
          <w:rFonts w:ascii="Times New Roman" w:hAnsi="Times New Roman" w:cs="Times New Roman"/>
          <w:sz w:val="24"/>
          <w:szCs w:val="24"/>
        </w:rPr>
        <w:t>Personal growth is a large concept which offers strong support in a competitive market world because of personal development, an employee may enhance his or her expertise and experience that helps to grow the organization's strategic goals. And these enhanced skills, such as awareness, mindset, and actions, are critical and essential to meet the long-term objectives and aspirations of the project</w:t>
      </w:r>
      <w:r>
        <w:rPr>
          <w:rFonts w:ascii="Times New Roman" w:hAnsi="Times New Roman" w:cs="Times New Roman"/>
          <w:sz w:val="24"/>
          <w:szCs w:val="24"/>
        </w:rPr>
        <w:t xml:space="preserve"> of the organisation. </w:t>
      </w:r>
      <w:r w:rsidRPr="007C4497">
        <w:rPr>
          <w:rFonts w:ascii="Times New Roman" w:hAnsi="Times New Roman" w:cs="Times New Roman"/>
          <w:sz w:val="24"/>
          <w:szCs w:val="24"/>
        </w:rPr>
        <w:t>Marks &amp; Spencer aims to do business all over the globe, so that can be done by the company's methods of recognising the global society, by finding the best consumer audience so niche sector, because in a specific sense that is the key aim and objective to be accomplished by Marks &amp; Spencer</w:t>
      </w:r>
      <w:sdt>
        <w:sdtPr>
          <w:rPr>
            <w:rFonts w:ascii="Times New Roman" w:hAnsi="Times New Roman" w:cs="Times New Roman"/>
            <w:sz w:val="24"/>
            <w:szCs w:val="24"/>
          </w:rPr>
          <w:id w:val="8785196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MS20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7C4497">
            <w:rPr>
              <w:rFonts w:ascii="Times New Roman" w:hAnsi="Times New Roman" w:cs="Times New Roman"/>
              <w:noProof/>
              <w:sz w:val="24"/>
              <w:szCs w:val="24"/>
              <w:lang w:val="en-US"/>
            </w:rPr>
            <w:t>(M&amp;S,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07C19C7" w14:textId="5DD9B5FC" w:rsidR="00983D58" w:rsidRPr="003F1DA4" w:rsidRDefault="00C21CC3" w:rsidP="00983D58">
      <w:pPr>
        <w:spacing w:line="360" w:lineRule="auto"/>
        <w:jc w:val="both"/>
        <w:rPr>
          <w:rFonts w:ascii="Times New Roman" w:hAnsi="Times New Roman" w:cs="Times New Roman"/>
          <w:sz w:val="24"/>
          <w:szCs w:val="24"/>
        </w:rPr>
      </w:pPr>
      <w:r w:rsidRPr="003F1DA4">
        <w:rPr>
          <w:rFonts w:ascii="Times New Roman" w:hAnsi="Times New Roman" w:cs="Times New Roman"/>
          <w:sz w:val="24"/>
          <w:szCs w:val="24"/>
        </w:rPr>
        <w:t>The PDP plan at Marks and Spencer includes executives, intermediate and mid leaders and subordinates by strategic improvement programmes. They achieve psychometric profiling and are granted advance research to build an analysis of themselves before the viewpoint of peers,</w:t>
      </w:r>
      <w:r w:rsidRPr="003F1DA4">
        <w:rPr>
          <w:rFonts w:ascii="Times New Roman" w:hAnsi="Times New Roman" w:cs="Times New Roman"/>
        </w:rPr>
        <w:t xml:space="preserve"> </w:t>
      </w:r>
      <w:r w:rsidRPr="003F1DA4">
        <w:rPr>
          <w:rFonts w:ascii="Times New Roman" w:hAnsi="Times New Roman" w:cs="Times New Roman"/>
          <w:sz w:val="24"/>
          <w:szCs w:val="24"/>
        </w:rPr>
        <w:t>subordinates and managers.</w:t>
      </w:r>
      <w:r w:rsidRPr="003F1DA4">
        <w:rPr>
          <w:rFonts w:ascii="Times New Roman" w:hAnsi="Times New Roman" w:cs="Times New Roman"/>
        </w:rPr>
        <w:t xml:space="preserve"> </w:t>
      </w:r>
      <w:r w:rsidRPr="003F1DA4">
        <w:rPr>
          <w:rFonts w:ascii="Times New Roman" w:hAnsi="Times New Roman" w:cs="Times New Roman"/>
          <w:sz w:val="24"/>
          <w:szCs w:val="24"/>
        </w:rPr>
        <w:t>Development strategies are an important component of the Leadership Training Program, which is very much a personal development event, intended to change people's view of themselves, and offer them more self-awareness and esteem about how others perceive them.</w:t>
      </w:r>
      <w:r w:rsidRPr="003F1DA4">
        <w:rPr>
          <w:rFonts w:ascii="Times New Roman" w:hAnsi="Times New Roman" w:cs="Times New Roman"/>
        </w:rPr>
        <w:t xml:space="preserve"> </w:t>
      </w:r>
      <w:r w:rsidRPr="003F1DA4">
        <w:rPr>
          <w:rFonts w:ascii="Times New Roman" w:hAnsi="Times New Roman" w:cs="Times New Roman"/>
          <w:sz w:val="24"/>
          <w:szCs w:val="24"/>
        </w:rPr>
        <w:t>The main result of each production case is to form groups that respect and help each other in this phase. These classes compose of all those who have engaged in a similar managerial development programme and may be both the community as a whole and a much smaller group that includes a more strategic support group both on and off the project.</w:t>
      </w:r>
      <w:r w:rsidRPr="003F1DA4">
        <w:rPr>
          <w:rFonts w:ascii="Times New Roman" w:hAnsi="Times New Roman" w:cs="Times New Roman"/>
        </w:rPr>
        <w:t xml:space="preserve"> </w:t>
      </w:r>
      <w:r w:rsidR="00DB1601" w:rsidRPr="00DB1601">
        <w:rPr>
          <w:rFonts w:ascii="Times New Roman" w:hAnsi="Times New Roman" w:cs="Times New Roman"/>
          <w:sz w:val="24"/>
          <w:szCs w:val="24"/>
        </w:rPr>
        <w:t>They will begin to work, so it is in this way that the PDP is being updated so discussed. Individuals clarified how each of them will formally upgrade their PDP across these courses. Some people prefer to keep it in their heads and revisit it through spoken experiences. Most citizens are exchanging their PDP with their line boss</w:t>
      </w:r>
      <w:r w:rsidRPr="003F1DA4">
        <w:rPr>
          <w:rFonts w:ascii="Times New Roman" w:hAnsi="Times New Roman" w:cs="Times New Roman"/>
          <w:sz w:val="24"/>
          <w:szCs w:val="24"/>
        </w:rPr>
        <w:t>.</w:t>
      </w:r>
      <w:r w:rsidRPr="003F1DA4">
        <w:rPr>
          <w:rFonts w:ascii="Times New Roman" w:hAnsi="Times New Roman" w:cs="Times New Roman"/>
        </w:rPr>
        <w:t xml:space="preserve"> </w:t>
      </w:r>
      <w:r w:rsidRPr="003F1DA4">
        <w:rPr>
          <w:rFonts w:ascii="Times New Roman" w:hAnsi="Times New Roman" w:cs="Times New Roman"/>
          <w:sz w:val="24"/>
          <w:szCs w:val="24"/>
        </w:rPr>
        <w:t xml:space="preserve">The position of mentor / sponsor who will assist both groups and individuals </w:t>
      </w:r>
      <w:r w:rsidR="00B0615E" w:rsidRPr="003F1DA4">
        <w:rPr>
          <w:rFonts w:ascii="Times New Roman" w:hAnsi="Times New Roman" w:cs="Times New Roman"/>
          <w:sz w:val="24"/>
          <w:szCs w:val="24"/>
        </w:rPr>
        <w:t>are</w:t>
      </w:r>
      <w:r w:rsidRPr="003F1DA4">
        <w:rPr>
          <w:rFonts w:ascii="Times New Roman" w:hAnsi="Times New Roman" w:cs="Times New Roman"/>
          <w:sz w:val="24"/>
          <w:szCs w:val="24"/>
        </w:rPr>
        <w:t xml:space="preserve"> also central to the system. Role models are drawn </w:t>
      </w:r>
      <w:r w:rsidRPr="003F1DA4">
        <w:rPr>
          <w:rFonts w:ascii="Times New Roman" w:hAnsi="Times New Roman" w:cs="Times New Roman"/>
          <w:sz w:val="24"/>
          <w:szCs w:val="24"/>
        </w:rPr>
        <w:lastRenderedPageBreak/>
        <w:t>from mentors who have already been part of a management training program.</w:t>
      </w:r>
      <w:r w:rsidR="003461B1" w:rsidRPr="003F1DA4">
        <w:rPr>
          <w:rFonts w:ascii="Times New Roman" w:hAnsi="Times New Roman" w:cs="Times New Roman"/>
        </w:rPr>
        <w:t xml:space="preserve"> </w:t>
      </w:r>
      <w:r w:rsidR="00DB1601" w:rsidRPr="00DB1601">
        <w:rPr>
          <w:rFonts w:ascii="Times New Roman" w:hAnsi="Times New Roman" w:cs="Times New Roman"/>
          <w:sz w:val="24"/>
          <w:szCs w:val="24"/>
        </w:rPr>
        <w:t xml:space="preserve">Development systems are usually self-nominated, so those that are not self-nominated may well be convinced that the initial type used was a shiny leaflet, but the customer preferred a less desirable edition. </w:t>
      </w:r>
      <w:r w:rsidR="003461B1" w:rsidRPr="003F1DA4">
        <w:rPr>
          <w:rFonts w:ascii="Times New Roman" w:hAnsi="Times New Roman" w:cs="Times New Roman"/>
          <w:sz w:val="24"/>
          <w:szCs w:val="24"/>
        </w:rPr>
        <w:t xml:space="preserve"> Individuals are also advised to tackle specific, attainable goals rather than being potentially overly opt</w:t>
      </w:r>
      <w:r w:rsidR="00983D58" w:rsidRPr="003F1DA4">
        <w:rPr>
          <w:rFonts w:ascii="Times New Roman" w:hAnsi="Times New Roman" w:cs="Times New Roman"/>
          <w:sz w:val="24"/>
          <w:szCs w:val="24"/>
        </w:rPr>
        <w:t>imistic and probably struggling</w:t>
      </w:r>
      <w:sdt>
        <w:sdtPr>
          <w:rPr>
            <w:rFonts w:ascii="Times New Roman" w:hAnsi="Times New Roman" w:cs="Times New Roman"/>
            <w:sz w:val="24"/>
            <w:szCs w:val="24"/>
          </w:rPr>
          <w:id w:val="-1472748861"/>
          <w:citation/>
        </w:sdtPr>
        <w:sdtEndPr/>
        <w:sdtContent>
          <w:r w:rsidR="00983D58" w:rsidRPr="003F1DA4">
            <w:rPr>
              <w:rFonts w:ascii="Times New Roman" w:hAnsi="Times New Roman" w:cs="Times New Roman"/>
              <w:sz w:val="24"/>
              <w:szCs w:val="24"/>
            </w:rPr>
            <w:fldChar w:fldCharType="begin"/>
          </w:r>
          <w:r w:rsidR="00983D58" w:rsidRPr="003F1DA4">
            <w:rPr>
              <w:rFonts w:ascii="Times New Roman" w:hAnsi="Times New Roman" w:cs="Times New Roman"/>
              <w:sz w:val="24"/>
              <w:szCs w:val="24"/>
            </w:rPr>
            <w:instrText xml:space="preserve"> CITATION Tam95 \l 2057 </w:instrText>
          </w:r>
          <w:r w:rsidR="00983D58" w:rsidRPr="003F1DA4">
            <w:rPr>
              <w:rFonts w:ascii="Times New Roman" w:hAnsi="Times New Roman" w:cs="Times New Roman"/>
              <w:sz w:val="24"/>
              <w:szCs w:val="24"/>
            </w:rPr>
            <w:fldChar w:fldCharType="separate"/>
          </w:r>
          <w:r w:rsidR="00983D58" w:rsidRPr="003F1DA4">
            <w:rPr>
              <w:rFonts w:ascii="Times New Roman" w:hAnsi="Times New Roman" w:cs="Times New Roman"/>
              <w:noProof/>
              <w:sz w:val="24"/>
              <w:szCs w:val="24"/>
            </w:rPr>
            <w:t xml:space="preserve"> (Tamkin, et al., 1995)</w:t>
          </w:r>
          <w:r w:rsidR="00983D58" w:rsidRPr="003F1DA4">
            <w:rPr>
              <w:rFonts w:ascii="Times New Roman" w:hAnsi="Times New Roman" w:cs="Times New Roman"/>
              <w:sz w:val="24"/>
              <w:szCs w:val="24"/>
            </w:rPr>
            <w:fldChar w:fldCharType="end"/>
          </w:r>
        </w:sdtContent>
      </w:sdt>
      <w:r w:rsidR="006955D0">
        <w:rPr>
          <w:rFonts w:ascii="Times New Roman" w:hAnsi="Times New Roman" w:cs="Times New Roman"/>
          <w:sz w:val="24"/>
          <w:szCs w:val="24"/>
        </w:rPr>
        <w:t>.</w:t>
      </w:r>
    </w:p>
    <w:p w14:paraId="03F590CF" w14:textId="77777777" w:rsidR="00C21CC3" w:rsidRPr="003F1DA4" w:rsidRDefault="003461B1" w:rsidP="00983D58">
      <w:pPr>
        <w:spacing w:line="360" w:lineRule="auto"/>
        <w:jc w:val="both"/>
        <w:rPr>
          <w:rFonts w:ascii="Times New Roman" w:hAnsi="Times New Roman" w:cs="Times New Roman"/>
          <w:sz w:val="24"/>
          <w:szCs w:val="24"/>
        </w:rPr>
      </w:pPr>
      <w:r w:rsidRPr="003F1DA4">
        <w:rPr>
          <w:rFonts w:ascii="Times New Roman" w:hAnsi="Times New Roman" w:cs="Times New Roman"/>
          <w:sz w:val="24"/>
          <w:szCs w:val="24"/>
        </w:rPr>
        <w:t xml:space="preserve"> PDPs can also be generated by way of an appraisal method that has a flexible effect in various parts of the business, with a generally larger take-up in the shops.so: participation is seen as a rather positive thing.</w:t>
      </w:r>
      <w:r w:rsidRPr="003F1DA4">
        <w:rPr>
          <w:rFonts w:ascii="Times New Roman" w:hAnsi="Times New Roman" w:cs="Times New Roman"/>
        </w:rPr>
        <w:t xml:space="preserve"> </w:t>
      </w:r>
      <w:r w:rsidRPr="003F1DA4">
        <w:rPr>
          <w:rFonts w:ascii="Times New Roman" w:hAnsi="Times New Roman" w:cs="Times New Roman"/>
          <w:sz w:val="24"/>
          <w:szCs w:val="24"/>
        </w:rPr>
        <w:t>It was claimed that the PDPs generated through the management development programme had a far greater impact of 30 Institutes for Employment Studies than those resulting from the evaluation, and we therefore focus o</w:t>
      </w:r>
      <w:r w:rsidR="00BF2F23" w:rsidRPr="003F1DA4">
        <w:rPr>
          <w:rFonts w:ascii="Times New Roman" w:hAnsi="Times New Roman" w:cs="Times New Roman"/>
          <w:sz w:val="24"/>
          <w:szCs w:val="24"/>
        </w:rPr>
        <w:t>n the former in this case study</w:t>
      </w:r>
      <w:sdt>
        <w:sdtPr>
          <w:rPr>
            <w:rFonts w:ascii="Times New Roman" w:hAnsi="Times New Roman" w:cs="Times New Roman"/>
            <w:sz w:val="24"/>
            <w:szCs w:val="24"/>
          </w:rPr>
          <w:id w:val="-1937590699"/>
          <w:citation/>
        </w:sdtPr>
        <w:sdtEndPr/>
        <w:sdtContent>
          <w:r w:rsidR="00983D58" w:rsidRPr="003F1DA4">
            <w:rPr>
              <w:rFonts w:ascii="Times New Roman" w:hAnsi="Times New Roman" w:cs="Times New Roman"/>
              <w:sz w:val="24"/>
              <w:szCs w:val="24"/>
            </w:rPr>
            <w:fldChar w:fldCharType="begin"/>
          </w:r>
          <w:r w:rsidR="00983D58" w:rsidRPr="003F1DA4">
            <w:rPr>
              <w:rFonts w:ascii="Times New Roman" w:hAnsi="Times New Roman" w:cs="Times New Roman"/>
              <w:sz w:val="24"/>
              <w:szCs w:val="24"/>
            </w:rPr>
            <w:instrText xml:space="preserve"> CITATION Kni \l 2057 </w:instrText>
          </w:r>
          <w:r w:rsidR="00983D58" w:rsidRPr="003F1DA4">
            <w:rPr>
              <w:rFonts w:ascii="Times New Roman" w:hAnsi="Times New Roman" w:cs="Times New Roman"/>
              <w:sz w:val="24"/>
              <w:szCs w:val="24"/>
            </w:rPr>
            <w:fldChar w:fldCharType="separate"/>
          </w:r>
          <w:r w:rsidR="00983D58" w:rsidRPr="003F1DA4">
            <w:rPr>
              <w:rFonts w:ascii="Times New Roman" w:hAnsi="Times New Roman" w:cs="Times New Roman"/>
              <w:noProof/>
              <w:sz w:val="24"/>
              <w:szCs w:val="24"/>
            </w:rPr>
            <w:t xml:space="preserve"> (Knightly R, n.d.)</w:t>
          </w:r>
          <w:r w:rsidR="00983D58" w:rsidRPr="003F1DA4">
            <w:rPr>
              <w:rFonts w:ascii="Times New Roman" w:hAnsi="Times New Roman" w:cs="Times New Roman"/>
              <w:sz w:val="24"/>
              <w:szCs w:val="24"/>
            </w:rPr>
            <w:fldChar w:fldCharType="end"/>
          </w:r>
        </w:sdtContent>
      </w:sdt>
      <w:r w:rsidR="00983D58" w:rsidRPr="003F1DA4">
        <w:rPr>
          <w:rFonts w:ascii="Times New Roman" w:hAnsi="Times New Roman" w:cs="Times New Roman"/>
          <w:sz w:val="24"/>
          <w:szCs w:val="24"/>
        </w:rPr>
        <w:t>.</w:t>
      </w:r>
    </w:p>
    <w:p w14:paraId="2FD137AD" w14:textId="20003366" w:rsidR="00EF1F16" w:rsidRDefault="00DB1601" w:rsidP="00983D58">
      <w:pPr>
        <w:spacing w:line="360" w:lineRule="auto"/>
        <w:jc w:val="both"/>
        <w:rPr>
          <w:rFonts w:ascii="Times New Roman" w:hAnsi="Times New Roman" w:cs="Times New Roman"/>
          <w:sz w:val="24"/>
          <w:szCs w:val="24"/>
        </w:rPr>
      </w:pPr>
      <w:r w:rsidRPr="00DB1601">
        <w:rPr>
          <w:rFonts w:ascii="Times New Roman" w:hAnsi="Times New Roman" w:cs="Times New Roman"/>
          <w:sz w:val="24"/>
          <w:szCs w:val="24"/>
        </w:rPr>
        <w:t xml:space="preserve">The Management Development System at M&amp;S is an initiative of the Management Development Director which has been developed in partnership with a contractor who has been strongly involved with the programme since then. PDP lets individuals be more prepared; it often takes place on a one-to-one basis rather than in a group environment. </w:t>
      </w:r>
      <w:r w:rsidR="0043340E">
        <w:rPr>
          <w:rFonts w:ascii="Times New Roman" w:hAnsi="Times New Roman" w:cs="Times New Roman"/>
        </w:rPr>
        <w:t xml:space="preserve">By implementing PDP at organisations </w:t>
      </w:r>
      <w:r w:rsidR="0043340E">
        <w:rPr>
          <w:rFonts w:ascii="Times New Roman" w:hAnsi="Times New Roman" w:cs="Times New Roman"/>
          <w:sz w:val="24"/>
          <w:szCs w:val="24"/>
        </w:rPr>
        <w:t>t</w:t>
      </w:r>
      <w:r w:rsidR="003461B1" w:rsidRPr="003F1DA4">
        <w:rPr>
          <w:rFonts w:ascii="Times New Roman" w:hAnsi="Times New Roman" w:cs="Times New Roman"/>
          <w:sz w:val="24"/>
          <w:szCs w:val="24"/>
        </w:rPr>
        <w:t>here w</w:t>
      </w:r>
      <w:r w:rsidR="0043340E">
        <w:rPr>
          <w:rFonts w:ascii="Times New Roman" w:hAnsi="Times New Roman" w:cs="Times New Roman"/>
          <w:sz w:val="24"/>
          <w:szCs w:val="24"/>
        </w:rPr>
        <w:t xml:space="preserve">ill be </w:t>
      </w:r>
      <w:r w:rsidR="003461B1" w:rsidRPr="003F1DA4">
        <w:rPr>
          <w:rFonts w:ascii="Times New Roman" w:hAnsi="Times New Roman" w:cs="Times New Roman"/>
          <w:sz w:val="24"/>
          <w:szCs w:val="24"/>
        </w:rPr>
        <w:t xml:space="preserve"> some main commercial gains from the growth programmes</w:t>
      </w:r>
      <w:r w:rsidR="0043340E">
        <w:rPr>
          <w:rFonts w:ascii="Times New Roman" w:hAnsi="Times New Roman" w:cs="Times New Roman"/>
          <w:sz w:val="24"/>
          <w:szCs w:val="24"/>
        </w:rPr>
        <w:t>, like p</w:t>
      </w:r>
      <w:r w:rsidR="003461B1" w:rsidRPr="003F1DA4">
        <w:rPr>
          <w:rFonts w:ascii="Times New Roman" w:hAnsi="Times New Roman" w:cs="Times New Roman"/>
          <w:sz w:val="24"/>
          <w:szCs w:val="24"/>
        </w:rPr>
        <w:t xml:space="preserve">eople </w:t>
      </w:r>
      <w:r w:rsidR="0043340E">
        <w:rPr>
          <w:rFonts w:ascii="Times New Roman" w:hAnsi="Times New Roman" w:cs="Times New Roman"/>
          <w:sz w:val="24"/>
          <w:szCs w:val="24"/>
        </w:rPr>
        <w:t xml:space="preserve">could </w:t>
      </w:r>
      <w:r w:rsidR="00C15D5E" w:rsidRPr="003F1DA4">
        <w:rPr>
          <w:rFonts w:ascii="Times New Roman" w:hAnsi="Times New Roman" w:cs="Times New Roman"/>
          <w:sz w:val="24"/>
          <w:szCs w:val="24"/>
        </w:rPr>
        <w:t>conduct</w:t>
      </w:r>
      <w:r w:rsidR="003461B1" w:rsidRPr="003F1DA4">
        <w:rPr>
          <w:rFonts w:ascii="Times New Roman" w:hAnsi="Times New Roman" w:cs="Times New Roman"/>
          <w:sz w:val="24"/>
          <w:szCs w:val="24"/>
        </w:rPr>
        <w:t xml:space="preserve"> research programmes on topics such as client service</w:t>
      </w:r>
      <w:r w:rsidR="0043340E">
        <w:rPr>
          <w:rFonts w:ascii="Times New Roman" w:hAnsi="Times New Roman" w:cs="Times New Roman"/>
          <w:sz w:val="24"/>
          <w:szCs w:val="24"/>
        </w:rPr>
        <w:t xml:space="preserve">, </w:t>
      </w:r>
      <w:r w:rsidR="003461B1" w:rsidRPr="003F1DA4">
        <w:rPr>
          <w:rFonts w:ascii="Times New Roman" w:hAnsi="Times New Roman" w:cs="Times New Roman"/>
          <w:sz w:val="24"/>
          <w:szCs w:val="24"/>
        </w:rPr>
        <w:t>cross-group communication</w:t>
      </w:r>
      <w:r w:rsidR="0043340E">
        <w:rPr>
          <w:rFonts w:ascii="Times New Roman" w:hAnsi="Times New Roman" w:cs="Times New Roman"/>
          <w:sz w:val="24"/>
          <w:szCs w:val="24"/>
        </w:rPr>
        <w:t xml:space="preserve"> could </w:t>
      </w:r>
      <w:r w:rsidR="003461B1" w:rsidRPr="003F1DA4">
        <w:rPr>
          <w:rFonts w:ascii="Times New Roman" w:hAnsi="Times New Roman" w:cs="Times New Roman"/>
          <w:sz w:val="24"/>
          <w:szCs w:val="24"/>
        </w:rPr>
        <w:t xml:space="preserve"> create some concrete benefits, including the creation of new lines</w:t>
      </w:r>
      <w:r w:rsidR="0043340E">
        <w:rPr>
          <w:rFonts w:ascii="Times New Roman" w:hAnsi="Times New Roman" w:cs="Times New Roman"/>
          <w:sz w:val="24"/>
          <w:szCs w:val="24"/>
        </w:rPr>
        <w:t xml:space="preserve">, also </w:t>
      </w:r>
      <w:r w:rsidR="003461B1" w:rsidRPr="003F1DA4">
        <w:rPr>
          <w:rFonts w:ascii="Times New Roman" w:hAnsi="Times New Roman" w:cs="Times New Roman"/>
          <w:sz w:val="24"/>
          <w:szCs w:val="24"/>
        </w:rPr>
        <w:t xml:space="preserve">various areas of the organisation </w:t>
      </w:r>
      <w:r w:rsidR="0043340E">
        <w:rPr>
          <w:rFonts w:ascii="Times New Roman" w:hAnsi="Times New Roman" w:cs="Times New Roman"/>
          <w:sz w:val="24"/>
          <w:szCs w:val="24"/>
        </w:rPr>
        <w:t>could</w:t>
      </w:r>
      <w:r w:rsidR="003461B1" w:rsidRPr="003F1DA4">
        <w:rPr>
          <w:rFonts w:ascii="Times New Roman" w:hAnsi="Times New Roman" w:cs="Times New Roman"/>
          <w:sz w:val="24"/>
          <w:szCs w:val="24"/>
        </w:rPr>
        <w:t xml:space="preserve"> gained a deeper awareness of each other</w:t>
      </w:r>
      <w:r w:rsidR="0043340E">
        <w:rPr>
          <w:rFonts w:ascii="Times New Roman" w:hAnsi="Times New Roman" w:cs="Times New Roman"/>
          <w:sz w:val="24"/>
          <w:szCs w:val="24"/>
        </w:rPr>
        <w:t>,</w:t>
      </w:r>
      <w:r w:rsidR="003461B1" w:rsidRPr="003F1DA4">
        <w:rPr>
          <w:rFonts w:ascii="Times New Roman" w:hAnsi="Times New Roman" w:cs="Times New Roman"/>
          <w:sz w:val="24"/>
          <w:szCs w:val="24"/>
        </w:rPr>
        <w:t xml:space="preserve"> people </w:t>
      </w:r>
      <w:r w:rsidR="0043340E">
        <w:rPr>
          <w:rFonts w:ascii="Times New Roman" w:hAnsi="Times New Roman" w:cs="Times New Roman"/>
          <w:sz w:val="24"/>
          <w:szCs w:val="24"/>
        </w:rPr>
        <w:t>should</w:t>
      </w:r>
      <w:r w:rsidR="003461B1" w:rsidRPr="003F1DA4">
        <w:rPr>
          <w:rFonts w:ascii="Times New Roman" w:hAnsi="Times New Roman" w:cs="Times New Roman"/>
          <w:sz w:val="24"/>
          <w:szCs w:val="24"/>
        </w:rPr>
        <w:t xml:space="preserve"> use their support network to help them an</w:t>
      </w:r>
      <w:r w:rsidR="00BF2F23" w:rsidRPr="003F1DA4">
        <w:rPr>
          <w:rFonts w:ascii="Times New Roman" w:hAnsi="Times New Roman" w:cs="Times New Roman"/>
          <w:sz w:val="24"/>
          <w:szCs w:val="24"/>
        </w:rPr>
        <w:t>alyse the goals of their groups</w:t>
      </w:r>
      <w:sdt>
        <w:sdtPr>
          <w:rPr>
            <w:rFonts w:ascii="Times New Roman" w:hAnsi="Times New Roman" w:cs="Times New Roman"/>
            <w:sz w:val="24"/>
            <w:szCs w:val="24"/>
          </w:rPr>
          <w:id w:val="1033390203"/>
          <w:citation/>
        </w:sdtPr>
        <w:sdtEndPr/>
        <w:sdtContent>
          <w:r w:rsidR="00BF2F23" w:rsidRPr="003F1DA4">
            <w:rPr>
              <w:rFonts w:ascii="Times New Roman" w:hAnsi="Times New Roman" w:cs="Times New Roman"/>
              <w:sz w:val="24"/>
              <w:szCs w:val="24"/>
            </w:rPr>
            <w:fldChar w:fldCharType="begin"/>
          </w:r>
          <w:r w:rsidR="00BF2F23" w:rsidRPr="003F1DA4">
            <w:rPr>
              <w:rFonts w:ascii="Times New Roman" w:hAnsi="Times New Roman" w:cs="Times New Roman"/>
              <w:sz w:val="24"/>
              <w:szCs w:val="24"/>
            </w:rPr>
            <w:instrText xml:space="preserve"> CITATION Tam95 \l 2057 </w:instrText>
          </w:r>
          <w:r w:rsidR="00BF2F23" w:rsidRPr="003F1DA4">
            <w:rPr>
              <w:rFonts w:ascii="Times New Roman" w:hAnsi="Times New Roman" w:cs="Times New Roman"/>
              <w:sz w:val="24"/>
              <w:szCs w:val="24"/>
            </w:rPr>
            <w:fldChar w:fldCharType="separate"/>
          </w:r>
          <w:r w:rsidR="00BF2F23" w:rsidRPr="003F1DA4">
            <w:rPr>
              <w:rFonts w:ascii="Times New Roman" w:hAnsi="Times New Roman" w:cs="Times New Roman"/>
              <w:noProof/>
              <w:sz w:val="24"/>
              <w:szCs w:val="24"/>
            </w:rPr>
            <w:t xml:space="preserve"> (Tamkin, et al., 1995)</w:t>
          </w:r>
          <w:r w:rsidR="00BF2F23" w:rsidRPr="003F1DA4">
            <w:rPr>
              <w:rFonts w:ascii="Times New Roman" w:hAnsi="Times New Roman" w:cs="Times New Roman"/>
              <w:sz w:val="24"/>
              <w:szCs w:val="24"/>
            </w:rPr>
            <w:fldChar w:fldCharType="end"/>
          </w:r>
        </w:sdtContent>
      </w:sdt>
      <w:r w:rsidR="00BF2F23" w:rsidRPr="003F1DA4">
        <w:rPr>
          <w:rFonts w:ascii="Times New Roman" w:hAnsi="Times New Roman" w:cs="Times New Roman"/>
          <w:sz w:val="24"/>
          <w:szCs w:val="24"/>
        </w:rPr>
        <w:t>.</w:t>
      </w:r>
      <w:r w:rsidR="00565630">
        <w:rPr>
          <w:rFonts w:ascii="Times New Roman" w:hAnsi="Times New Roman" w:cs="Times New Roman"/>
          <w:sz w:val="24"/>
          <w:szCs w:val="24"/>
        </w:rPr>
        <w:t xml:space="preserve"> </w:t>
      </w:r>
    </w:p>
    <w:p w14:paraId="253A3C7D" w14:textId="7DC5544B" w:rsidR="007D0F5D" w:rsidRDefault="00565630" w:rsidP="007D0F5D">
      <w:pPr>
        <w:spacing w:line="360" w:lineRule="auto"/>
        <w:jc w:val="both"/>
        <w:rPr>
          <w:rFonts w:ascii="Times New Roman" w:hAnsi="Times New Roman" w:cs="Times New Roman"/>
          <w:sz w:val="24"/>
          <w:szCs w:val="24"/>
        </w:rPr>
      </w:pPr>
      <w:r>
        <w:rPr>
          <w:rFonts w:ascii="Times New Roman" w:hAnsi="Times New Roman" w:cs="Times New Roman"/>
          <w:sz w:val="24"/>
          <w:szCs w:val="24"/>
        </w:rPr>
        <w:t>The benefit</w:t>
      </w:r>
      <w:r w:rsidR="007C4497">
        <w:rPr>
          <w:rFonts w:ascii="Times New Roman" w:hAnsi="Times New Roman" w:cs="Times New Roman"/>
          <w:sz w:val="24"/>
          <w:szCs w:val="24"/>
        </w:rPr>
        <w:t xml:space="preserve"> and impact</w:t>
      </w:r>
      <w:r>
        <w:rPr>
          <w:rFonts w:ascii="Times New Roman" w:hAnsi="Times New Roman" w:cs="Times New Roman"/>
          <w:sz w:val="24"/>
          <w:szCs w:val="24"/>
        </w:rPr>
        <w:t xml:space="preserve"> of implementing PDP is </w:t>
      </w:r>
      <w:r w:rsidR="003461B1" w:rsidRPr="003F1DA4">
        <w:rPr>
          <w:rFonts w:ascii="Times New Roman" w:hAnsi="Times New Roman" w:cs="Times New Roman"/>
          <w:sz w:val="24"/>
          <w:szCs w:val="24"/>
        </w:rPr>
        <w:t>people</w:t>
      </w:r>
      <w:r w:rsidR="007C4497">
        <w:rPr>
          <w:rFonts w:ascii="Times New Roman" w:hAnsi="Times New Roman" w:cs="Times New Roman"/>
          <w:sz w:val="24"/>
          <w:szCs w:val="24"/>
        </w:rPr>
        <w:t xml:space="preserve"> are</w:t>
      </w:r>
      <w:r w:rsidR="003461B1" w:rsidRPr="003F1DA4">
        <w:rPr>
          <w:rFonts w:ascii="Times New Roman" w:hAnsi="Times New Roman" w:cs="Times New Roman"/>
          <w:sz w:val="24"/>
          <w:szCs w:val="24"/>
        </w:rPr>
        <w:t xml:space="preserve"> more self-motivated</w:t>
      </w:r>
      <w:r>
        <w:rPr>
          <w:rFonts w:ascii="Times New Roman" w:hAnsi="Times New Roman" w:cs="Times New Roman"/>
          <w:sz w:val="24"/>
          <w:szCs w:val="24"/>
        </w:rPr>
        <w:t>,</w:t>
      </w:r>
      <w:r w:rsidR="003461B1" w:rsidRPr="003F1DA4">
        <w:rPr>
          <w:rFonts w:ascii="Times New Roman" w:hAnsi="Times New Roman" w:cs="Times New Roman"/>
          <w:sz w:val="24"/>
          <w:szCs w:val="24"/>
        </w:rPr>
        <w:t xml:space="preserve"> inspired and saw benefits; others </w:t>
      </w:r>
      <w:r>
        <w:rPr>
          <w:rFonts w:ascii="Times New Roman" w:hAnsi="Times New Roman" w:cs="Times New Roman"/>
          <w:sz w:val="24"/>
          <w:szCs w:val="24"/>
        </w:rPr>
        <w:t>could</w:t>
      </w:r>
      <w:r w:rsidR="003461B1" w:rsidRPr="003F1DA4">
        <w:rPr>
          <w:rFonts w:ascii="Times New Roman" w:hAnsi="Times New Roman" w:cs="Times New Roman"/>
          <w:sz w:val="24"/>
          <w:szCs w:val="24"/>
        </w:rPr>
        <w:t xml:space="preserve"> change of career as a result of the business improvement programme.</w:t>
      </w:r>
      <w:r w:rsidR="003461B1" w:rsidRPr="003F1DA4">
        <w:rPr>
          <w:rFonts w:ascii="Times New Roman" w:hAnsi="Times New Roman" w:cs="Times New Roman"/>
        </w:rPr>
        <w:t xml:space="preserve"> </w:t>
      </w:r>
      <w:r w:rsidR="003461B1" w:rsidRPr="003F1DA4">
        <w:rPr>
          <w:rFonts w:ascii="Times New Roman" w:hAnsi="Times New Roman" w:cs="Times New Roman"/>
          <w:sz w:val="24"/>
          <w:szCs w:val="24"/>
        </w:rPr>
        <w:t>The atmosphere in the organisation has improved significantly, there was greater transparency and openness, and the Executive Leadership Plan was seen to have had a positive effect; managers were often frankly thinking about their own leadership needs, which had not existed before. Individuals often claimed that the ethos of civilization had changed significantly from paternalism to cooperation</w:t>
      </w:r>
      <w:r w:rsidR="00026348">
        <w:rPr>
          <w:rFonts w:ascii="Times New Roman" w:hAnsi="Times New Roman" w:cs="Times New Roman"/>
          <w:sz w:val="24"/>
          <w:szCs w:val="24"/>
        </w:rPr>
        <w:t xml:space="preserve">. </w:t>
      </w:r>
      <w:r w:rsidR="00026348" w:rsidRPr="00026348">
        <w:rPr>
          <w:rFonts w:ascii="Times New Roman" w:hAnsi="Times New Roman" w:cs="Times New Roman"/>
          <w:sz w:val="24"/>
          <w:szCs w:val="24"/>
        </w:rPr>
        <w:t xml:space="preserve">Permission to provide feedback has been part of the tradition of the management improvement programme. The culture at Marks &amp; Spencer became that of 'Don't bring me the questions, bring me the responses,' but now there were transparent and honest discussions and, as a result, the business became far better in bringing in progress. </w:t>
      </w:r>
      <w:r w:rsidR="003461B1" w:rsidRPr="003F1DA4">
        <w:rPr>
          <w:rFonts w:ascii="Times New Roman" w:hAnsi="Times New Roman" w:cs="Times New Roman"/>
          <w:sz w:val="24"/>
          <w:szCs w:val="24"/>
        </w:rPr>
        <w:t xml:space="preserve">Individuals often claimed that, as a result, they and others became more open and able to try and receive feedback. Many noted the encouragement of the course, with its focus on the </w:t>
      </w:r>
      <w:r w:rsidR="007D0F5D" w:rsidRPr="003F1DA4">
        <w:rPr>
          <w:rFonts w:ascii="Times New Roman" w:hAnsi="Times New Roman" w:cs="Times New Roman"/>
          <w:sz w:val="24"/>
          <w:szCs w:val="24"/>
        </w:rPr>
        <w:t xml:space="preserve">individual impact, </w:t>
      </w:r>
      <w:r w:rsidR="007D0F5D" w:rsidRPr="003F1DA4">
        <w:rPr>
          <w:rFonts w:ascii="Times New Roman" w:hAnsi="Times New Roman" w:cs="Times New Roman"/>
          <w:sz w:val="24"/>
          <w:szCs w:val="24"/>
        </w:rPr>
        <w:lastRenderedPageBreak/>
        <w:t>others noticed that the results of the program were therefore exclusively personal</w:t>
      </w:r>
      <w:sdt>
        <w:sdtPr>
          <w:rPr>
            <w:rFonts w:ascii="Times New Roman" w:hAnsi="Times New Roman" w:cs="Times New Roman"/>
            <w:sz w:val="24"/>
            <w:szCs w:val="24"/>
          </w:rPr>
          <w:id w:val="-2136243216"/>
          <w:citation/>
        </w:sdtPr>
        <w:sdtEndPr/>
        <w:sdtContent>
          <w:r w:rsidR="007D0F5D" w:rsidRPr="003F1DA4">
            <w:rPr>
              <w:rFonts w:ascii="Times New Roman" w:hAnsi="Times New Roman" w:cs="Times New Roman"/>
              <w:sz w:val="24"/>
              <w:szCs w:val="24"/>
            </w:rPr>
            <w:fldChar w:fldCharType="begin"/>
          </w:r>
          <w:r w:rsidR="007D0F5D" w:rsidRPr="003F1DA4">
            <w:rPr>
              <w:rFonts w:ascii="Times New Roman" w:hAnsi="Times New Roman" w:cs="Times New Roman"/>
              <w:sz w:val="24"/>
              <w:szCs w:val="24"/>
            </w:rPr>
            <w:instrText xml:space="preserve"> CITATION Tam95 \l 2057 </w:instrText>
          </w:r>
          <w:r w:rsidR="007D0F5D" w:rsidRPr="003F1DA4">
            <w:rPr>
              <w:rFonts w:ascii="Times New Roman" w:hAnsi="Times New Roman" w:cs="Times New Roman"/>
              <w:sz w:val="24"/>
              <w:szCs w:val="24"/>
            </w:rPr>
            <w:fldChar w:fldCharType="separate"/>
          </w:r>
          <w:r w:rsidR="007D0F5D" w:rsidRPr="003F1DA4">
            <w:rPr>
              <w:rFonts w:ascii="Times New Roman" w:hAnsi="Times New Roman" w:cs="Times New Roman"/>
              <w:noProof/>
              <w:sz w:val="24"/>
              <w:szCs w:val="24"/>
            </w:rPr>
            <w:t xml:space="preserve"> (Tamkin, et al., 1995)</w:t>
          </w:r>
          <w:r w:rsidR="007D0F5D" w:rsidRPr="003F1DA4">
            <w:rPr>
              <w:rFonts w:ascii="Times New Roman" w:hAnsi="Times New Roman" w:cs="Times New Roman"/>
              <w:sz w:val="24"/>
              <w:szCs w:val="24"/>
            </w:rPr>
            <w:fldChar w:fldCharType="end"/>
          </w:r>
        </w:sdtContent>
      </w:sdt>
      <w:r w:rsidR="007D0F5D" w:rsidRPr="003F1DA4">
        <w:rPr>
          <w:rFonts w:ascii="Times New Roman" w:hAnsi="Times New Roman" w:cs="Times New Roman"/>
          <w:sz w:val="24"/>
          <w:szCs w:val="24"/>
        </w:rPr>
        <w:t>.</w:t>
      </w:r>
    </w:p>
    <w:p w14:paraId="5A34673D" w14:textId="66C0BDCE" w:rsidR="007D0F5D" w:rsidRPr="002B170B" w:rsidRDefault="007D0F5D" w:rsidP="007D0F5D">
      <w:pPr>
        <w:jc w:val="center"/>
        <w:rPr>
          <w:rFonts w:ascii="Times New Roman" w:hAnsi="Times New Roman" w:cs="Times New Roman"/>
          <w:b/>
          <w:i/>
          <w:iCs/>
          <w:sz w:val="28"/>
          <w:szCs w:val="28"/>
        </w:rPr>
      </w:pPr>
      <w:r w:rsidRPr="002B170B">
        <w:rPr>
          <w:rFonts w:ascii="Times New Roman" w:hAnsi="Times New Roman" w:cs="Times New Roman"/>
          <w:b/>
          <w:i/>
          <w:iCs/>
          <w:sz w:val="28"/>
          <w:szCs w:val="28"/>
        </w:rPr>
        <w:t>Professional Development Plan for M&amp;S employee</w:t>
      </w:r>
      <w:r>
        <w:rPr>
          <w:rFonts w:ascii="Times New Roman" w:hAnsi="Times New Roman" w:cs="Times New Roman"/>
          <w:b/>
          <w:i/>
          <w:iCs/>
          <w:sz w:val="28"/>
          <w:szCs w:val="28"/>
        </w:rPr>
        <w:t>s</w:t>
      </w:r>
    </w:p>
    <w:p w14:paraId="7DF530F9" w14:textId="5E458E8E" w:rsidR="007D0F5D" w:rsidRPr="003F1DA4" w:rsidRDefault="007D0F5D" w:rsidP="00983D58">
      <w:pPr>
        <w:spacing w:line="360" w:lineRule="auto"/>
        <w:jc w:val="both"/>
        <w:rPr>
          <w:rFonts w:ascii="Times New Roman" w:hAnsi="Times New Roman" w:cs="Times New Roman"/>
          <w:sz w:val="24"/>
          <w:szCs w:val="24"/>
        </w:rPr>
      </w:pPr>
    </w:p>
    <w:tbl>
      <w:tblPr>
        <w:tblStyle w:val="GridTable1Light-Accent1"/>
        <w:tblpPr w:leftFromText="180" w:rightFromText="180" w:vertAnchor="text" w:horzAnchor="page" w:tblpX="835" w:tblpY="22"/>
        <w:tblW w:w="11070" w:type="dxa"/>
        <w:tblLayout w:type="fixed"/>
        <w:tblLook w:val="04A0" w:firstRow="1" w:lastRow="0" w:firstColumn="1" w:lastColumn="0" w:noHBand="0" w:noVBand="1"/>
      </w:tblPr>
      <w:tblGrid>
        <w:gridCol w:w="2250"/>
        <w:gridCol w:w="2305"/>
        <w:gridCol w:w="1205"/>
        <w:gridCol w:w="1795"/>
        <w:gridCol w:w="3515"/>
      </w:tblGrid>
      <w:tr w:rsidR="007D0F5D" w:rsidRPr="002B170B" w14:paraId="7CA8C575" w14:textId="77777777" w:rsidTr="007D0F5D">
        <w:trPr>
          <w:cnfStyle w:val="100000000000" w:firstRow="1" w:lastRow="0" w:firstColumn="0" w:lastColumn="0" w:oddVBand="0" w:evenVBand="0" w:oddHBand="0" w:evenHBand="0" w:firstRowFirstColumn="0" w:firstRowLastColumn="0" w:lastRowFirstColumn="0" w:lastRowLastColumn="0"/>
          <w:trHeight w:val="827"/>
        </w:trPr>
        <w:tc>
          <w:tcPr>
            <w:cnfStyle w:val="001000000000" w:firstRow="0" w:lastRow="0" w:firstColumn="1" w:lastColumn="0" w:oddVBand="0" w:evenVBand="0" w:oddHBand="0" w:evenHBand="0" w:firstRowFirstColumn="0" w:firstRowLastColumn="0" w:lastRowFirstColumn="0" w:lastRowLastColumn="0"/>
            <w:tcW w:w="2250" w:type="dxa"/>
          </w:tcPr>
          <w:p w14:paraId="4264C9CD" w14:textId="77777777" w:rsidR="007D0F5D" w:rsidRPr="002B170B" w:rsidRDefault="007D0F5D" w:rsidP="007D0F5D">
            <w:pPr>
              <w:jc w:val="center"/>
              <w:rPr>
                <w:rFonts w:ascii="Times New Roman" w:hAnsi="Times New Roman" w:cs="Times New Roman"/>
                <w:sz w:val="24"/>
                <w:szCs w:val="24"/>
              </w:rPr>
            </w:pPr>
            <w:bookmarkStart w:id="20" w:name="_Hlk38989275"/>
            <w:bookmarkStart w:id="21" w:name="_Hlk38989058"/>
            <w:r w:rsidRPr="002B170B">
              <w:rPr>
                <w:rFonts w:ascii="Times New Roman" w:hAnsi="Times New Roman" w:cs="Times New Roman"/>
                <w:sz w:val="24"/>
                <w:szCs w:val="24"/>
              </w:rPr>
              <w:t>Learning and Development Need</w:t>
            </w:r>
          </w:p>
        </w:tc>
        <w:tc>
          <w:tcPr>
            <w:tcW w:w="2305" w:type="dxa"/>
          </w:tcPr>
          <w:p w14:paraId="2F9E955D"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170B">
              <w:rPr>
                <w:rFonts w:ascii="Times New Roman" w:hAnsi="Times New Roman" w:cs="Times New Roman"/>
                <w:sz w:val="24"/>
                <w:szCs w:val="24"/>
              </w:rPr>
              <w:t>Type of Development</w:t>
            </w:r>
          </w:p>
          <w:p w14:paraId="71D4ED18"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098A988" w14:textId="77777777" w:rsidR="007D0F5D" w:rsidRPr="002B170B" w:rsidRDefault="007D0F5D" w:rsidP="007D0F5D">
            <w:pPr>
              <w:pStyle w:val="ListParagraph"/>
              <w:ind w:left="271"/>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05" w:type="dxa"/>
          </w:tcPr>
          <w:p w14:paraId="4BAC8AF7"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170B">
              <w:rPr>
                <w:rFonts w:ascii="Times New Roman" w:hAnsi="Times New Roman" w:cs="Times New Roman"/>
                <w:sz w:val="24"/>
                <w:szCs w:val="24"/>
              </w:rPr>
              <w:t>Timeline</w:t>
            </w:r>
          </w:p>
          <w:p w14:paraId="355C074A"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6906864"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sz w:val="24"/>
                <w:szCs w:val="24"/>
              </w:rPr>
            </w:pPr>
          </w:p>
          <w:p w14:paraId="0D019B40" w14:textId="77777777" w:rsidR="007D0F5D" w:rsidRPr="002B170B" w:rsidRDefault="007D0F5D" w:rsidP="007D0F5D">
            <w:pPr>
              <w:pStyle w:val="ListParagraph"/>
              <w:ind w:left="286"/>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795" w:type="dxa"/>
          </w:tcPr>
          <w:p w14:paraId="11AD8E57"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B170B">
              <w:rPr>
                <w:rFonts w:ascii="Times New Roman" w:hAnsi="Times New Roman" w:cs="Times New Roman"/>
                <w:sz w:val="24"/>
                <w:szCs w:val="24"/>
              </w:rPr>
              <w:t>Who is Responsible?</w:t>
            </w:r>
          </w:p>
          <w:p w14:paraId="4A3A59E6"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p>
          <w:p w14:paraId="3B97B288" w14:textId="77777777" w:rsidR="007D0F5D" w:rsidRPr="002B170B" w:rsidRDefault="007D0F5D" w:rsidP="007D0F5D">
            <w:pPr>
              <w:pStyle w:val="ListParagraph"/>
              <w:ind w:left="301"/>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p>
        </w:tc>
        <w:tc>
          <w:tcPr>
            <w:tcW w:w="3515" w:type="dxa"/>
          </w:tcPr>
          <w:p w14:paraId="45A8ED6A" w14:textId="77777777" w:rsidR="007D0F5D" w:rsidRPr="002B170B" w:rsidRDefault="007D0F5D" w:rsidP="007D0F5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170B">
              <w:rPr>
                <w:rFonts w:ascii="Times New Roman" w:hAnsi="Times New Roman" w:cs="Times New Roman"/>
                <w:sz w:val="24"/>
                <w:szCs w:val="24"/>
              </w:rPr>
              <w:t>Comments</w:t>
            </w:r>
          </w:p>
        </w:tc>
      </w:tr>
      <w:bookmarkEnd w:id="20"/>
      <w:tr w:rsidR="007D0F5D" w:rsidRPr="002B170B" w14:paraId="7B250848" w14:textId="77777777" w:rsidTr="007D0F5D">
        <w:tc>
          <w:tcPr>
            <w:cnfStyle w:val="001000000000" w:firstRow="0" w:lastRow="0" w:firstColumn="1" w:lastColumn="0" w:oddVBand="0" w:evenVBand="0" w:oddHBand="0" w:evenHBand="0" w:firstRowFirstColumn="0" w:firstRowLastColumn="0" w:lastRowFirstColumn="0" w:lastRowLastColumn="0"/>
            <w:tcW w:w="2250" w:type="dxa"/>
          </w:tcPr>
          <w:p w14:paraId="71AC246B" w14:textId="77777777" w:rsidR="007D0F5D" w:rsidRPr="009C2569" w:rsidRDefault="007D0F5D" w:rsidP="007D0F5D">
            <w:pPr>
              <w:jc w:val="center"/>
              <w:rPr>
                <w:rFonts w:ascii="Times New Roman" w:hAnsi="Times New Roman" w:cs="Times New Roman"/>
                <w:b w:val="0"/>
                <w:bCs w:val="0"/>
              </w:rPr>
            </w:pPr>
            <w:r w:rsidRPr="009C2569">
              <w:rPr>
                <w:rFonts w:ascii="Times New Roman" w:hAnsi="Times New Roman" w:cs="Times New Roman"/>
                <w:b w:val="0"/>
                <w:bCs w:val="0"/>
              </w:rPr>
              <w:t>Gain additional skills in Microsoft Excel to increase my knowledge and improve efficiency in daily tasks</w:t>
            </w:r>
          </w:p>
        </w:tc>
        <w:tc>
          <w:tcPr>
            <w:tcW w:w="2305" w:type="dxa"/>
          </w:tcPr>
          <w:p w14:paraId="73FE1414" w14:textId="5B6D805E"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 xml:space="preserve">Attend intermediate and </w:t>
            </w:r>
            <w:r w:rsidR="00A73ABA" w:rsidRPr="009C2569">
              <w:rPr>
                <w:rFonts w:ascii="Times New Roman" w:hAnsi="Times New Roman" w:cs="Times New Roman"/>
              </w:rPr>
              <w:t>high-level</w:t>
            </w:r>
            <w:r w:rsidRPr="009C2569">
              <w:rPr>
                <w:rFonts w:ascii="Times New Roman" w:hAnsi="Times New Roman" w:cs="Times New Roman"/>
              </w:rPr>
              <w:t xml:space="preserve"> Excel courses face-to-face or online.</w:t>
            </w:r>
          </w:p>
        </w:tc>
        <w:tc>
          <w:tcPr>
            <w:tcW w:w="1205" w:type="dxa"/>
          </w:tcPr>
          <w:p w14:paraId="7555432A"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3 Months</w:t>
            </w:r>
          </w:p>
        </w:tc>
        <w:tc>
          <w:tcPr>
            <w:tcW w:w="1795" w:type="dxa"/>
          </w:tcPr>
          <w:p w14:paraId="62FEA4DB"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5E075679"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p>
        </w:tc>
        <w:tc>
          <w:tcPr>
            <w:tcW w:w="3515" w:type="dxa"/>
          </w:tcPr>
          <w:p w14:paraId="5A8D55E5"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shd w:val="clear" w:color="auto" w:fill="FFFFFF"/>
              </w:rPr>
              <w:t>very important and plays a vital role for the improvement of the itself leaders and for the organization as well</w:t>
            </w:r>
          </w:p>
        </w:tc>
      </w:tr>
      <w:tr w:rsidR="007D0F5D" w:rsidRPr="002B170B" w14:paraId="0C397C51" w14:textId="77777777" w:rsidTr="007D0F5D">
        <w:tc>
          <w:tcPr>
            <w:cnfStyle w:val="001000000000" w:firstRow="0" w:lastRow="0" w:firstColumn="1" w:lastColumn="0" w:oddVBand="0" w:evenVBand="0" w:oddHBand="0" w:evenHBand="0" w:firstRowFirstColumn="0" w:firstRowLastColumn="0" w:lastRowFirstColumn="0" w:lastRowLastColumn="0"/>
            <w:tcW w:w="2250" w:type="dxa"/>
          </w:tcPr>
          <w:p w14:paraId="56BBA70B" w14:textId="77777777" w:rsidR="007D0F5D" w:rsidRPr="009C2569" w:rsidRDefault="007D0F5D" w:rsidP="007D0F5D">
            <w:pPr>
              <w:jc w:val="center"/>
              <w:rPr>
                <w:rFonts w:ascii="Times New Roman" w:hAnsi="Times New Roman" w:cs="Times New Roman"/>
                <w:b w:val="0"/>
                <w:bCs w:val="0"/>
              </w:rPr>
            </w:pPr>
            <w:r w:rsidRPr="009C2569">
              <w:rPr>
                <w:rFonts w:ascii="Times New Roman" w:hAnsi="Times New Roman" w:cs="Times New Roman"/>
                <w:b w:val="0"/>
                <w:bCs w:val="0"/>
              </w:rPr>
              <w:t>Explore interests in the field of finance, with an emphasis on data analytics.</w:t>
            </w:r>
          </w:p>
        </w:tc>
        <w:tc>
          <w:tcPr>
            <w:tcW w:w="2305" w:type="dxa"/>
          </w:tcPr>
          <w:p w14:paraId="7804389E"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Attend one regional conference and research how my interests in data analytics will specifically enhance my current position.</w:t>
            </w:r>
          </w:p>
        </w:tc>
        <w:tc>
          <w:tcPr>
            <w:tcW w:w="1205" w:type="dxa"/>
          </w:tcPr>
          <w:p w14:paraId="54FD0D9E"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3 Months</w:t>
            </w:r>
          </w:p>
        </w:tc>
        <w:tc>
          <w:tcPr>
            <w:tcW w:w="1795" w:type="dxa"/>
          </w:tcPr>
          <w:p w14:paraId="0B0048EF"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24FAA6D5"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p>
        </w:tc>
        <w:tc>
          <w:tcPr>
            <w:tcW w:w="3515" w:type="dxa"/>
          </w:tcPr>
          <w:p w14:paraId="3EDF0116"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shd w:val="clear" w:color="auto" w:fill="FFFFFF"/>
              </w:rPr>
              <w:t>very important and plays a vital role for the improvement of the itself leaders and for the organization as well</w:t>
            </w:r>
          </w:p>
        </w:tc>
      </w:tr>
      <w:tr w:rsidR="007D0F5D" w:rsidRPr="002B170B" w14:paraId="1F33DF92" w14:textId="77777777" w:rsidTr="007D0F5D">
        <w:trPr>
          <w:trHeight w:val="720"/>
        </w:trPr>
        <w:tc>
          <w:tcPr>
            <w:cnfStyle w:val="001000000000" w:firstRow="0" w:lastRow="0" w:firstColumn="1" w:lastColumn="0" w:oddVBand="0" w:evenVBand="0" w:oddHBand="0" w:evenHBand="0" w:firstRowFirstColumn="0" w:firstRowLastColumn="0" w:lastRowFirstColumn="0" w:lastRowLastColumn="0"/>
            <w:tcW w:w="2250" w:type="dxa"/>
          </w:tcPr>
          <w:p w14:paraId="1462E24E" w14:textId="77777777" w:rsidR="007D0F5D" w:rsidRPr="009C2569" w:rsidRDefault="007D0F5D" w:rsidP="007D0F5D">
            <w:pPr>
              <w:jc w:val="center"/>
              <w:rPr>
                <w:rFonts w:ascii="Times New Roman" w:hAnsi="Times New Roman" w:cs="Times New Roman"/>
                <w:b w:val="0"/>
                <w:bCs w:val="0"/>
              </w:rPr>
            </w:pPr>
            <w:r w:rsidRPr="009C2569">
              <w:rPr>
                <w:rFonts w:ascii="Times New Roman" w:hAnsi="Times New Roman" w:cs="Times New Roman"/>
                <w:b w:val="0"/>
                <w:bCs w:val="0"/>
                <w:shd w:val="clear" w:color="auto" w:fill="FFFFFF"/>
              </w:rPr>
              <w:t>Communication skill</w:t>
            </w:r>
          </w:p>
        </w:tc>
        <w:tc>
          <w:tcPr>
            <w:tcW w:w="2305" w:type="dxa"/>
          </w:tcPr>
          <w:p w14:paraId="30908AA0"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Attend E-Learning, group presentation and practice at work</w:t>
            </w:r>
          </w:p>
        </w:tc>
        <w:tc>
          <w:tcPr>
            <w:tcW w:w="1205" w:type="dxa"/>
          </w:tcPr>
          <w:p w14:paraId="3422F01F"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3 Months</w:t>
            </w:r>
          </w:p>
        </w:tc>
        <w:tc>
          <w:tcPr>
            <w:tcW w:w="1795" w:type="dxa"/>
          </w:tcPr>
          <w:p w14:paraId="3B62A07E"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51B3C356"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p>
        </w:tc>
        <w:tc>
          <w:tcPr>
            <w:tcW w:w="3515" w:type="dxa"/>
          </w:tcPr>
          <w:p w14:paraId="7859919B"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shd w:val="clear" w:color="auto" w:fill="FFFFFF"/>
              </w:rPr>
              <w:t>very important and plays a vital role for the improvement of the itself leaders and for the organization as well</w:t>
            </w:r>
          </w:p>
        </w:tc>
      </w:tr>
      <w:tr w:rsidR="007D0F5D" w:rsidRPr="002B170B" w14:paraId="2CC94A7B" w14:textId="77777777" w:rsidTr="007D0F5D">
        <w:trPr>
          <w:trHeight w:val="720"/>
        </w:trPr>
        <w:tc>
          <w:tcPr>
            <w:cnfStyle w:val="001000000000" w:firstRow="0" w:lastRow="0" w:firstColumn="1" w:lastColumn="0" w:oddVBand="0" w:evenVBand="0" w:oddHBand="0" w:evenHBand="0" w:firstRowFirstColumn="0" w:firstRowLastColumn="0" w:lastRowFirstColumn="0" w:lastRowLastColumn="0"/>
            <w:tcW w:w="2250" w:type="dxa"/>
          </w:tcPr>
          <w:p w14:paraId="2414AC0C" w14:textId="175EA703" w:rsidR="007D0F5D" w:rsidRPr="009C2569" w:rsidRDefault="007D0F5D" w:rsidP="007D0F5D">
            <w:pPr>
              <w:jc w:val="center"/>
              <w:rPr>
                <w:rFonts w:ascii="Times New Roman" w:hAnsi="Times New Roman" w:cs="Times New Roman"/>
                <w:b w:val="0"/>
                <w:bCs w:val="0"/>
              </w:rPr>
            </w:pPr>
            <w:r w:rsidRPr="009C2569">
              <w:rPr>
                <w:rFonts w:ascii="Times New Roman" w:hAnsi="Times New Roman" w:cs="Times New Roman"/>
                <w:b w:val="0"/>
                <w:bCs w:val="0"/>
                <w:shd w:val="clear" w:color="auto" w:fill="FFFFFF"/>
              </w:rPr>
              <w:t xml:space="preserve">Problem solving and </w:t>
            </w:r>
            <w:r w:rsidR="00A73ABA" w:rsidRPr="009C2569">
              <w:rPr>
                <w:rFonts w:ascii="Times New Roman" w:hAnsi="Times New Roman" w:cs="Times New Roman"/>
                <w:b w:val="0"/>
                <w:bCs w:val="0"/>
                <w:shd w:val="clear" w:color="auto" w:fill="FFFFFF"/>
              </w:rPr>
              <w:t>decision-making</w:t>
            </w:r>
            <w:r w:rsidRPr="009C2569">
              <w:rPr>
                <w:rFonts w:ascii="Times New Roman" w:hAnsi="Times New Roman" w:cs="Times New Roman"/>
                <w:b w:val="0"/>
                <w:bCs w:val="0"/>
                <w:shd w:val="clear" w:color="auto" w:fill="FFFFFF"/>
              </w:rPr>
              <w:t xml:space="preserve"> skills</w:t>
            </w:r>
          </w:p>
        </w:tc>
        <w:tc>
          <w:tcPr>
            <w:tcW w:w="2305" w:type="dxa"/>
          </w:tcPr>
          <w:p w14:paraId="48191131"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course or workshop</w:t>
            </w:r>
          </w:p>
          <w:p w14:paraId="04B54D8F"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conference</w:t>
            </w:r>
          </w:p>
          <w:p w14:paraId="3A6D28BD"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self-development (research or reading)</w:t>
            </w:r>
          </w:p>
          <w:p w14:paraId="08C0A092"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coaching or mentoring</w:t>
            </w:r>
          </w:p>
          <w:p w14:paraId="60DCC692"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job shadowing</w:t>
            </w:r>
          </w:p>
          <w:p w14:paraId="10BABE76"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project work</w:t>
            </w:r>
          </w:p>
          <w:p w14:paraId="67296C2A"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committee membership</w:t>
            </w:r>
          </w:p>
        </w:tc>
        <w:tc>
          <w:tcPr>
            <w:tcW w:w="1205" w:type="dxa"/>
          </w:tcPr>
          <w:p w14:paraId="3B27630C"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3 Months</w:t>
            </w:r>
          </w:p>
        </w:tc>
        <w:tc>
          <w:tcPr>
            <w:tcW w:w="1795" w:type="dxa"/>
          </w:tcPr>
          <w:p w14:paraId="710F8A64"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7C3CFFA8" w14:textId="77777777" w:rsidR="007D0F5D" w:rsidRPr="009C2569" w:rsidRDefault="007D0F5D" w:rsidP="007D0F5D">
            <w:pPr>
              <w:ind w:firstLine="72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p>
        </w:tc>
        <w:tc>
          <w:tcPr>
            <w:tcW w:w="3515" w:type="dxa"/>
          </w:tcPr>
          <w:p w14:paraId="4B28CE6F" w14:textId="36D5F19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shd w:val="clear" w:color="auto" w:fill="FFFFFF"/>
              </w:rPr>
              <w:t xml:space="preserve">The leaders must have the </w:t>
            </w:r>
            <w:r w:rsidR="00A73ABA" w:rsidRPr="009C2569">
              <w:rPr>
                <w:rFonts w:ascii="Times New Roman" w:hAnsi="Times New Roman" w:cs="Times New Roman"/>
                <w:shd w:val="clear" w:color="auto" w:fill="FFFFFF"/>
              </w:rPr>
              <w:t>problem-solving</w:t>
            </w:r>
            <w:r w:rsidRPr="009C2569">
              <w:rPr>
                <w:rFonts w:ascii="Times New Roman" w:hAnsi="Times New Roman" w:cs="Times New Roman"/>
                <w:shd w:val="clear" w:color="auto" w:fill="FFFFFF"/>
              </w:rPr>
              <w:t xml:space="preserve"> skill and he is able to solve the issues of the currently facing by the </w:t>
            </w:r>
            <w:r w:rsidRPr="009C2569">
              <w:rPr>
                <w:rFonts w:ascii="Times New Roman" w:hAnsi="Times New Roman" w:cs="Times New Roman"/>
              </w:rPr>
              <w:t>manager to arrange,</w:t>
            </w:r>
          </w:p>
          <w:p w14:paraId="778462A5"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r w:rsidRPr="009C2569">
              <w:rPr>
                <w:rFonts w:ascii="Times New Roman" w:hAnsi="Times New Roman" w:cs="Times New Roman"/>
                <w:shd w:val="clear" w:color="auto" w:fill="FFFFFF"/>
              </w:rPr>
              <w:t xml:space="preserve"> organization work value skill</w:t>
            </w:r>
          </w:p>
        </w:tc>
      </w:tr>
      <w:tr w:rsidR="007D0F5D" w:rsidRPr="002B170B" w14:paraId="209F4E1E" w14:textId="77777777" w:rsidTr="007D0F5D">
        <w:trPr>
          <w:trHeight w:val="720"/>
        </w:trPr>
        <w:tc>
          <w:tcPr>
            <w:cnfStyle w:val="001000000000" w:firstRow="0" w:lastRow="0" w:firstColumn="1" w:lastColumn="0" w:oddVBand="0" w:evenVBand="0" w:oddHBand="0" w:evenHBand="0" w:firstRowFirstColumn="0" w:firstRowLastColumn="0" w:lastRowFirstColumn="0" w:lastRowLastColumn="0"/>
            <w:tcW w:w="2250" w:type="dxa"/>
          </w:tcPr>
          <w:p w14:paraId="413B11F2" w14:textId="77777777" w:rsidR="007D0F5D" w:rsidRPr="009C2569" w:rsidRDefault="007D0F5D" w:rsidP="007D0F5D">
            <w:pPr>
              <w:jc w:val="center"/>
              <w:rPr>
                <w:rFonts w:ascii="Times New Roman" w:hAnsi="Times New Roman" w:cs="Times New Roman"/>
                <w:b w:val="0"/>
                <w:bCs w:val="0"/>
              </w:rPr>
            </w:pPr>
            <w:r w:rsidRPr="009C2569">
              <w:rPr>
                <w:rFonts w:ascii="Times New Roman" w:hAnsi="Times New Roman" w:cs="Times New Roman"/>
                <w:b w:val="0"/>
                <w:bCs w:val="0"/>
                <w:shd w:val="clear" w:color="auto" w:fill="FFFFFF"/>
              </w:rPr>
              <w:t>work value skill</w:t>
            </w:r>
          </w:p>
        </w:tc>
        <w:tc>
          <w:tcPr>
            <w:tcW w:w="2305" w:type="dxa"/>
          </w:tcPr>
          <w:p w14:paraId="122C52C6"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course or workshop</w:t>
            </w:r>
          </w:p>
          <w:p w14:paraId="497031F2"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conference</w:t>
            </w:r>
          </w:p>
          <w:p w14:paraId="7038FDB5"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self-development (research or reading)</w:t>
            </w:r>
          </w:p>
          <w:p w14:paraId="5569FF11"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coaching or mentoring</w:t>
            </w:r>
          </w:p>
          <w:p w14:paraId="5E6B01D2"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job shadowing</w:t>
            </w:r>
          </w:p>
          <w:p w14:paraId="4A31BC8A"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project work</w:t>
            </w:r>
          </w:p>
          <w:p w14:paraId="711ADF82"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committee membership</w:t>
            </w:r>
          </w:p>
        </w:tc>
        <w:tc>
          <w:tcPr>
            <w:tcW w:w="1205" w:type="dxa"/>
          </w:tcPr>
          <w:p w14:paraId="2EFD7537"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3 Months</w:t>
            </w:r>
          </w:p>
        </w:tc>
        <w:tc>
          <w:tcPr>
            <w:tcW w:w="1795" w:type="dxa"/>
          </w:tcPr>
          <w:p w14:paraId="4C86838A"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5F7126B0"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p>
        </w:tc>
        <w:tc>
          <w:tcPr>
            <w:tcW w:w="3515" w:type="dxa"/>
          </w:tcPr>
          <w:p w14:paraId="12E61AD0" w14:textId="682C373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shd w:val="clear" w:color="auto" w:fill="FFFFFF"/>
              </w:rPr>
              <w:t xml:space="preserve">The trust of the customers will </w:t>
            </w:r>
            <w:r w:rsidR="00A73ABA" w:rsidRPr="009C2569">
              <w:rPr>
                <w:rFonts w:ascii="Times New Roman" w:hAnsi="Times New Roman" w:cs="Times New Roman"/>
                <w:shd w:val="clear" w:color="auto" w:fill="FFFFFF"/>
              </w:rPr>
              <w:t>be increased</w:t>
            </w:r>
            <w:r w:rsidRPr="009C2569">
              <w:rPr>
                <w:rFonts w:ascii="Times New Roman" w:hAnsi="Times New Roman" w:cs="Times New Roman"/>
                <w:shd w:val="clear" w:color="auto" w:fill="FFFFFF"/>
              </w:rPr>
              <w:t xml:space="preserve"> by this thing and the brand equity will also be increased.</w:t>
            </w:r>
          </w:p>
        </w:tc>
      </w:tr>
      <w:tr w:rsidR="007D0F5D" w:rsidRPr="002B170B" w14:paraId="33EBC5F0" w14:textId="77777777" w:rsidTr="007D0F5D">
        <w:trPr>
          <w:trHeight w:val="720"/>
        </w:trPr>
        <w:tc>
          <w:tcPr>
            <w:cnfStyle w:val="001000000000" w:firstRow="0" w:lastRow="0" w:firstColumn="1" w:lastColumn="0" w:oddVBand="0" w:evenVBand="0" w:oddHBand="0" w:evenHBand="0" w:firstRowFirstColumn="0" w:firstRowLastColumn="0" w:lastRowFirstColumn="0" w:lastRowLastColumn="0"/>
            <w:tcW w:w="2250" w:type="dxa"/>
          </w:tcPr>
          <w:p w14:paraId="1A84A35A" w14:textId="77777777" w:rsidR="007D0F5D" w:rsidRPr="009C2569" w:rsidRDefault="007D0F5D" w:rsidP="007D0F5D">
            <w:pPr>
              <w:jc w:val="center"/>
              <w:rPr>
                <w:rFonts w:ascii="Times New Roman" w:hAnsi="Times New Roman" w:cs="Times New Roman"/>
                <w:b w:val="0"/>
                <w:bCs w:val="0"/>
                <w:shd w:val="clear" w:color="auto" w:fill="FFFFFF"/>
              </w:rPr>
            </w:pPr>
            <w:r w:rsidRPr="009C2569">
              <w:rPr>
                <w:rFonts w:ascii="Times New Roman" w:hAnsi="Times New Roman" w:cs="Times New Roman"/>
                <w:b w:val="0"/>
                <w:bCs w:val="0"/>
                <w:shd w:val="clear" w:color="auto" w:fill="FFFFFF"/>
              </w:rPr>
              <w:t>skill of honesty &amp; truthfulness</w:t>
            </w:r>
          </w:p>
          <w:p w14:paraId="6D7B6DFD" w14:textId="77777777" w:rsidR="007D0F5D" w:rsidRPr="009C2569" w:rsidRDefault="007D0F5D" w:rsidP="007D0F5D">
            <w:pPr>
              <w:jc w:val="center"/>
              <w:rPr>
                <w:rFonts w:ascii="Times New Roman" w:hAnsi="Times New Roman" w:cs="Times New Roman"/>
                <w:b w:val="0"/>
                <w:bCs w:val="0"/>
              </w:rPr>
            </w:pPr>
          </w:p>
        </w:tc>
        <w:tc>
          <w:tcPr>
            <w:tcW w:w="2305" w:type="dxa"/>
          </w:tcPr>
          <w:p w14:paraId="333768E4"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course or workshop</w:t>
            </w:r>
          </w:p>
          <w:p w14:paraId="6FBFAE8B"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conference</w:t>
            </w:r>
          </w:p>
          <w:p w14:paraId="279801C9"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lastRenderedPageBreak/>
              <w:t>self-development (research or reading)</w:t>
            </w:r>
          </w:p>
          <w:p w14:paraId="0D893618"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coaching or mentoring</w:t>
            </w:r>
          </w:p>
          <w:p w14:paraId="63ECE16D"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job shadowing</w:t>
            </w:r>
          </w:p>
          <w:p w14:paraId="119100F8"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project work</w:t>
            </w:r>
          </w:p>
          <w:p w14:paraId="02DEF2EE"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committee membership</w:t>
            </w:r>
          </w:p>
        </w:tc>
        <w:tc>
          <w:tcPr>
            <w:tcW w:w="1205" w:type="dxa"/>
          </w:tcPr>
          <w:p w14:paraId="3E1A36DA"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lastRenderedPageBreak/>
              <w:t>3 Months</w:t>
            </w:r>
          </w:p>
        </w:tc>
        <w:tc>
          <w:tcPr>
            <w:tcW w:w="1795" w:type="dxa"/>
          </w:tcPr>
          <w:p w14:paraId="0EB7315A"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24ED003F"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lastRenderedPageBreak/>
              <w:t>staff member to work with team and manager</w:t>
            </w:r>
          </w:p>
        </w:tc>
        <w:tc>
          <w:tcPr>
            <w:tcW w:w="3515" w:type="dxa"/>
          </w:tcPr>
          <w:p w14:paraId="332F2D5B" w14:textId="5886A4B0"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shd w:val="clear" w:color="auto" w:fill="FFFFFF"/>
              </w:rPr>
              <w:lastRenderedPageBreak/>
              <w:t xml:space="preserve">The trust of the customers will </w:t>
            </w:r>
            <w:r w:rsidR="00A73ABA" w:rsidRPr="009C2569">
              <w:rPr>
                <w:rFonts w:ascii="Times New Roman" w:hAnsi="Times New Roman" w:cs="Times New Roman"/>
                <w:shd w:val="clear" w:color="auto" w:fill="FFFFFF"/>
              </w:rPr>
              <w:t>be increased</w:t>
            </w:r>
            <w:r w:rsidRPr="009C2569">
              <w:rPr>
                <w:rFonts w:ascii="Times New Roman" w:hAnsi="Times New Roman" w:cs="Times New Roman"/>
                <w:shd w:val="clear" w:color="auto" w:fill="FFFFFF"/>
              </w:rPr>
              <w:t xml:space="preserve"> by this thing and the brand equity will also be increased.</w:t>
            </w:r>
          </w:p>
        </w:tc>
      </w:tr>
      <w:tr w:rsidR="007D0F5D" w:rsidRPr="002B170B" w14:paraId="5443D029" w14:textId="77777777" w:rsidTr="007D0F5D">
        <w:trPr>
          <w:trHeight w:val="720"/>
        </w:trPr>
        <w:tc>
          <w:tcPr>
            <w:cnfStyle w:val="001000000000" w:firstRow="0" w:lastRow="0" w:firstColumn="1" w:lastColumn="0" w:oddVBand="0" w:evenVBand="0" w:oddHBand="0" w:evenHBand="0" w:firstRowFirstColumn="0" w:firstRowLastColumn="0" w:lastRowFirstColumn="0" w:lastRowLastColumn="0"/>
            <w:tcW w:w="2250" w:type="dxa"/>
          </w:tcPr>
          <w:p w14:paraId="771565C5" w14:textId="11B9254D" w:rsidR="007D0F5D" w:rsidRPr="009C2569" w:rsidRDefault="00A73ABA" w:rsidP="007D0F5D">
            <w:pPr>
              <w:jc w:val="center"/>
              <w:rPr>
                <w:rFonts w:ascii="Times New Roman" w:hAnsi="Times New Roman" w:cs="Times New Roman"/>
                <w:b w:val="0"/>
                <w:bCs w:val="0"/>
                <w:shd w:val="clear" w:color="auto" w:fill="FFFFFF"/>
              </w:rPr>
            </w:pPr>
            <w:r w:rsidRPr="009C2569">
              <w:rPr>
                <w:rFonts w:ascii="Times New Roman" w:hAnsi="Times New Roman" w:cs="Times New Roman"/>
                <w:b w:val="0"/>
                <w:bCs w:val="0"/>
                <w:shd w:val="clear" w:color="auto" w:fill="FFFFFF"/>
              </w:rPr>
              <w:t>Teamwork</w:t>
            </w:r>
          </w:p>
        </w:tc>
        <w:tc>
          <w:tcPr>
            <w:tcW w:w="2305" w:type="dxa"/>
          </w:tcPr>
          <w:p w14:paraId="0AEE31C1"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course or workshop</w:t>
            </w:r>
          </w:p>
          <w:p w14:paraId="6EF75DE7"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conference</w:t>
            </w:r>
          </w:p>
          <w:p w14:paraId="22DA47E1"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self-development (research or reading)</w:t>
            </w:r>
          </w:p>
          <w:p w14:paraId="2B043804"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coaching or mentoring</w:t>
            </w:r>
          </w:p>
          <w:p w14:paraId="5BE5AA8C"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job shadowing</w:t>
            </w:r>
          </w:p>
          <w:p w14:paraId="14CCA670" w14:textId="77777777" w:rsidR="007D0F5D" w:rsidRPr="009C2569" w:rsidRDefault="007D0F5D" w:rsidP="007D0F5D">
            <w:pPr>
              <w:pStyle w:val="ListParagraph"/>
              <w:numPr>
                <w:ilvl w:val="0"/>
                <w:numId w:val="2"/>
              </w:numPr>
              <w:ind w:left="271" w:hanging="18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project work</w:t>
            </w:r>
          </w:p>
          <w:p w14:paraId="0A19C78B"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committee membership</w:t>
            </w:r>
          </w:p>
        </w:tc>
        <w:tc>
          <w:tcPr>
            <w:tcW w:w="1205" w:type="dxa"/>
          </w:tcPr>
          <w:p w14:paraId="1A08E375"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3 Months</w:t>
            </w:r>
          </w:p>
        </w:tc>
        <w:tc>
          <w:tcPr>
            <w:tcW w:w="1795" w:type="dxa"/>
          </w:tcPr>
          <w:p w14:paraId="620ACFAD"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manager to arrange,</w:t>
            </w:r>
          </w:p>
          <w:p w14:paraId="53CE0753" w14:textId="77777777" w:rsidR="007D0F5D" w:rsidRPr="009C2569"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C2569">
              <w:rPr>
                <w:rFonts w:ascii="Times New Roman" w:hAnsi="Times New Roman" w:cs="Times New Roman"/>
              </w:rPr>
              <w:t>staff member to work with team and manager</w:t>
            </w:r>
          </w:p>
        </w:tc>
        <w:tc>
          <w:tcPr>
            <w:tcW w:w="3515" w:type="dxa"/>
          </w:tcPr>
          <w:p w14:paraId="21FBCF13" w14:textId="77777777" w:rsidR="007D0F5D" w:rsidRPr="002B170B" w:rsidRDefault="007D0F5D" w:rsidP="007D0F5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B170B">
              <w:rPr>
                <w:rFonts w:ascii="Times New Roman" w:hAnsi="Times New Roman" w:cs="Times New Roman"/>
              </w:rPr>
              <w:t>Increase business efficiency and progress.</w:t>
            </w:r>
          </w:p>
        </w:tc>
      </w:tr>
      <w:bookmarkEnd w:id="21"/>
    </w:tbl>
    <w:p w14:paraId="747FACE3" w14:textId="77777777" w:rsidR="00EC0761" w:rsidRDefault="00EC0761" w:rsidP="00983D58">
      <w:pPr>
        <w:spacing w:line="360" w:lineRule="auto"/>
        <w:jc w:val="both"/>
        <w:rPr>
          <w:rFonts w:ascii="Times New Roman" w:hAnsi="Times New Roman" w:cs="Times New Roman"/>
          <w:sz w:val="24"/>
          <w:szCs w:val="24"/>
        </w:rPr>
      </w:pPr>
    </w:p>
    <w:p w14:paraId="48472D5C" w14:textId="77777777" w:rsidR="006955D0" w:rsidRPr="006955D0" w:rsidRDefault="006955D0" w:rsidP="00983D58">
      <w:pPr>
        <w:spacing w:line="360" w:lineRule="auto"/>
        <w:jc w:val="both"/>
        <w:rPr>
          <w:rFonts w:ascii="Times New Roman" w:hAnsi="Times New Roman" w:cs="Times New Roman"/>
          <w:sz w:val="24"/>
          <w:szCs w:val="24"/>
        </w:rPr>
      </w:pPr>
    </w:p>
    <w:p w14:paraId="1DAF1BE8" w14:textId="6F3BE844" w:rsidR="00CA786B" w:rsidRDefault="003F1DA4" w:rsidP="003F1DA4">
      <w:pPr>
        <w:pStyle w:val="Heading1"/>
        <w:rPr>
          <w:rFonts w:ascii="Times New Roman" w:hAnsi="Times New Roman" w:cs="Times New Roman"/>
          <w:b/>
          <w:bCs/>
          <w:color w:val="auto"/>
        </w:rPr>
      </w:pPr>
      <w:bookmarkStart w:id="22" w:name="_Toc39269131"/>
      <w:r w:rsidRPr="003F1DA4">
        <w:rPr>
          <w:rFonts w:ascii="Times New Roman" w:hAnsi="Times New Roman" w:cs="Times New Roman"/>
          <w:b/>
          <w:bCs/>
          <w:color w:val="auto"/>
        </w:rPr>
        <w:t>Conclusion</w:t>
      </w:r>
      <w:bookmarkEnd w:id="22"/>
    </w:p>
    <w:p w14:paraId="684A6439" w14:textId="77777777" w:rsidR="007C4497" w:rsidRPr="007C4497" w:rsidRDefault="007C4497" w:rsidP="007C4497"/>
    <w:p w14:paraId="1E3D067A" w14:textId="657EB2D9" w:rsidR="003F1DA4" w:rsidRPr="000B6A93" w:rsidRDefault="003F1DA4" w:rsidP="000B6A93">
      <w:pPr>
        <w:spacing w:line="360" w:lineRule="auto"/>
        <w:jc w:val="both"/>
        <w:rPr>
          <w:rFonts w:ascii="Times New Roman" w:hAnsi="Times New Roman" w:cs="Times New Roman"/>
          <w:sz w:val="24"/>
          <w:szCs w:val="24"/>
        </w:rPr>
      </w:pPr>
      <w:r w:rsidRPr="003F1DA4">
        <w:rPr>
          <w:rFonts w:ascii="Times New Roman" w:hAnsi="Times New Roman" w:cs="Times New Roman"/>
          <w:sz w:val="24"/>
          <w:szCs w:val="24"/>
        </w:rPr>
        <w:t>This work illustrates the gaps between the views of workers / HR practitioners and employees when it comes to awareness and understanding of the benefits offered and wonders if employees are really to blame because they fail to appreciate the true value of the generous benefits of their employers. There is an incentive for HR to boost networking opportunities. This paper explores how one UK company has successfully implemented a good communications plan and describes the actions that managers and incentive practitioners should take to improve their own communications benefits</w:t>
      </w:r>
      <w:sdt>
        <w:sdtPr>
          <w:rPr>
            <w:rFonts w:ascii="Times New Roman" w:hAnsi="Times New Roman" w:cs="Times New Roman"/>
            <w:sz w:val="24"/>
            <w:szCs w:val="24"/>
          </w:rPr>
          <w:id w:val="-202944959"/>
          <w:citation/>
        </w:sdtPr>
        <w:sdtEndPr/>
        <w:sdtContent>
          <w:r w:rsidRPr="003F1DA4">
            <w:rPr>
              <w:rFonts w:ascii="Times New Roman" w:hAnsi="Times New Roman" w:cs="Times New Roman"/>
              <w:sz w:val="24"/>
              <w:szCs w:val="24"/>
            </w:rPr>
            <w:fldChar w:fldCharType="begin"/>
          </w:r>
          <w:r w:rsidRPr="003F1DA4">
            <w:rPr>
              <w:rFonts w:ascii="Times New Roman" w:hAnsi="Times New Roman" w:cs="Times New Roman"/>
              <w:sz w:val="24"/>
              <w:szCs w:val="24"/>
            </w:rPr>
            <w:instrText xml:space="preserve"> CITATION TPe09 \l 2057 </w:instrText>
          </w:r>
          <w:r w:rsidRPr="003F1DA4">
            <w:rPr>
              <w:rFonts w:ascii="Times New Roman" w:hAnsi="Times New Roman" w:cs="Times New Roman"/>
              <w:sz w:val="24"/>
              <w:szCs w:val="24"/>
            </w:rPr>
            <w:fldChar w:fldCharType="separate"/>
          </w:r>
          <w:r w:rsidRPr="003F1DA4">
            <w:rPr>
              <w:rFonts w:ascii="Times New Roman" w:hAnsi="Times New Roman" w:cs="Times New Roman"/>
              <w:noProof/>
              <w:sz w:val="24"/>
              <w:szCs w:val="24"/>
            </w:rPr>
            <w:t xml:space="preserve"> (Pegg, 2009)</w:t>
          </w:r>
          <w:r w:rsidRPr="003F1DA4">
            <w:rPr>
              <w:rFonts w:ascii="Times New Roman" w:hAnsi="Times New Roman" w:cs="Times New Roman"/>
              <w:sz w:val="24"/>
              <w:szCs w:val="24"/>
            </w:rPr>
            <w:fldChar w:fldCharType="end"/>
          </w:r>
        </w:sdtContent>
      </w:sdt>
      <w:r w:rsidRPr="003F1DA4">
        <w:rPr>
          <w:rFonts w:ascii="Times New Roman" w:hAnsi="Times New Roman" w:cs="Times New Roman"/>
          <w:sz w:val="24"/>
          <w:szCs w:val="24"/>
        </w:rPr>
        <w:t>.</w:t>
      </w:r>
      <w:r w:rsidR="000B57BB">
        <w:rPr>
          <w:rFonts w:ascii="Times New Roman" w:hAnsi="Times New Roman" w:cs="Times New Roman"/>
          <w:sz w:val="24"/>
          <w:szCs w:val="24"/>
        </w:rPr>
        <w:t xml:space="preserve"> </w:t>
      </w:r>
      <w:r w:rsidR="000B57BB" w:rsidRPr="000B57BB">
        <w:rPr>
          <w:rFonts w:ascii="Times New Roman" w:hAnsi="Times New Roman" w:cs="Times New Roman"/>
          <w:sz w:val="24"/>
          <w:szCs w:val="24"/>
        </w:rPr>
        <w:t xml:space="preserve">Motivation in the workforce is </w:t>
      </w:r>
      <w:r w:rsidR="0043340E" w:rsidRPr="000B57BB">
        <w:rPr>
          <w:rFonts w:ascii="Times New Roman" w:hAnsi="Times New Roman" w:cs="Times New Roman"/>
          <w:sz w:val="24"/>
          <w:szCs w:val="24"/>
        </w:rPr>
        <w:t>effective</w:t>
      </w:r>
      <w:r w:rsidR="000B57BB" w:rsidRPr="000B57BB">
        <w:rPr>
          <w:rFonts w:ascii="Times New Roman" w:hAnsi="Times New Roman" w:cs="Times New Roman"/>
          <w:sz w:val="24"/>
          <w:szCs w:val="24"/>
        </w:rPr>
        <w:t xml:space="preserve"> because individuals are motivated; they continue to function in the same direction, which is to accomplish the same aim. Workers get encouraged because they have a positive interaction and are willing to communicate easily with their bosses or superiors, are empowered in a pleasant environment and are much more excited as their salaries rise.</w:t>
      </w:r>
      <w:r w:rsidR="000B57BB" w:rsidRPr="000B57BB">
        <w:t xml:space="preserve"> </w:t>
      </w:r>
      <w:r w:rsidR="000B57BB" w:rsidRPr="000B57BB">
        <w:rPr>
          <w:rFonts w:ascii="Times New Roman" w:hAnsi="Times New Roman" w:cs="Times New Roman"/>
          <w:sz w:val="24"/>
          <w:szCs w:val="24"/>
        </w:rPr>
        <w:t xml:space="preserve">Today, Marks and Spencer have been widely known for their accuracy and outstanding results. What makes it famous is focused on the company's activities. They are effective and still seek to offer service and meet the customer's needs. M&amp;S is regarded as the UK's largest food and clothes store and is now fortunate to have launched kitchen products, </w:t>
      </w:r>
      <w:r w:rsidR="0043340E" w:rsidRPr="000B57BB">
        <w:rPr>
          <w:rFonts w:ascii="Times New Roman" w:hAnsi="Times New Roman" w:cs="Times New Roman"/>
          <w:sz w:val="24"/>
          <w:szCs w:val="24"/>
        </w:rPr>
        <w:t>TVs</w:t>
      </w:r>
      <w:r w:rsidR="000B57BB" w:rsidRPr="000B57BB">
        <w:rPr>
          <w:rFonts w:ascii="Times New Roman" w:hAnsi="Times New Roman" w:cs="Times New Roman"/>
          <w:sz w:val="24"/>
          <w:szCs w:val="24"/>
        </w:rPr>
        <w:t xml:space="preserve"> and other appliances.</w:t>
      </w:r>
      <w:r w:rsidR="00883833" w:rsidRPr="00883833">
        <w:t xml:space="preserve"> </w:t>
      </w:r>
      <w:r w:rsidR="00883833" w:rsidRPr="00883833">
        <w:rPr>
          <w:rFonts w:ascii="Times New Roman" w:hAnsi="Times New Roman" w:cs="Times New Roman"/>
          <w:sz w:val="24"/>
          <w:szCs w:val="24"/>
        </w:rPr>
        <w:t xml:space="preserve">Marks &amp; Spencer have outstanding employees who have assured that all workers have been properly handled, as well as adopting the social strategy philosophies of F.W. Taylor, Herzberg's two </w:t>
      </w:r>
      <w:r w:rsidR="00883833" w:rsidRPr="00883833">
        <w:rPr>
          <w:rFonts w:ascii="Times New Roman" w:hAnsi="Times New Roman" w:cs="Times New Roman"/>
          <w:sz w:val="24"/>
          <w:szCs w:val="24"/>
        </w:rPr>
        <w:lastRenderedPageBreak/>
        <w:t>variables &amp; Maslow's philosophy. Motivation is a critical driver in any organisation to boost the efficiency and growth of the enterprise.</w:t>
      </w:r>
    </w:p>
    <w:p w14:paraId="61CE4423" w14:textId="08F3D1BA" w:rsidR="003461B1" w:rsidRDefault="00BA5AE4" w:rsidP="003F1DA4">
      <w:pPr>
        <w:pStyle w:val="Heading1"/>
        <w:rPr>
          <w:rFonts w:ascii="Times New Roman" w:hAnsi="Times New Roman" w:cs="Times New Roman"/>
          <w:b/>
          <w:bCs/>
          <w:color w:val="auto"/>
        </w:rPr>
      </w:pPr>
      <w:bookmarkStart w:id="23" w:name="_Toc39269132"/>
      <w:r w:rsidRPr="003F1DA4">
        <w:rPr>
          <w:rFonts w:ascii="Times New Roman" w:hAnsi="Times New Roman" w:cs="Times New Roman"/>
          <w:b/>
          <w:bCs/>
          <w:color w:val="auto"/>
        </w:rPr>
        <w:t>Recommendation</w:t>
      </w:r>
      <w:bookmarkEnd w:id="23"/>
    </w:p>
    <w:p w14:paraId="0CC17915" w14:textId="77777777" w:rsidR="007C4497" w:rsidRPr="007C4497" w:rsidRDefault="007C4497" w:rsidP="007C4497"/>
    <w:p w14:paraId="359C40C1" w14:textId="6B88BDDD" w:rsidR="00BA5AE4" w:rsidRPr="004B1FA2" w:rsidRDefault="004B1FA2" w:rsidP="00983D58">
      <w:pPr>
        <w:spacing w:line="360" w:lineRule="auto"/>
        <w:jc w:val="both"/>
        <w:rPr>
          <w:rFonts w:ascii="Times New Roman" w:hAnsi="Times New Roman" w:cs="Times New Roman"/>
          <w:sz w:val="24"/>
          <w:szCs w:val="24"/>
        </w:rPr>
      </w:pPr>
      <w:r>
        <w:rPr>
          <w:rFonts w:ascii="Times New Roman" w:hAnsi="Times New Roman" w:cs="Times New Roman"/>
          <w:sz w:val="24"/>
          <w:szCs w:val="24"/>
        </w:rPr>
        <w:t>Having reviewed</w:t>
      </w:r>
      <w:r w:rsidRPr="003F1DA4">
        <w:rPr>
          <w:rFonts w:ascii="Times New Roman" w:hAnsi="Times New Roman" w:cs="Times New Roman"/>
          <w:sz w:val="24"/>
          <w:szCs w:val="24"/>
        </w:rPr>
        <w:t xml:space="preserve"> the </w:t>
      </w:r>
      <w:r>
        <w:rPr>
          <w:rFonts w:ascii="Times New Roman" w:hAnsi="Times New Roman" w:cs="Times New Roman"/>
          <w:sz w:val="24"/>
          <w:szCs w:val="24"/>
        </w:rPr>
        <w:t xml:space="preserve">theory and evidence </w:t>
      </w:r>
      <w:r w:rsidRPr="003F1DA4">
        <w:rPr>
          <w:rFonts w:ascii="Times New Roman" w:hAnsi="Times New Roman" w:cs="Times New Roman"/>
          <w:sz w:val="24"/>
          <w:szCs w:val="24"/>
        </w:rPr>
        <w:t xml:space="preserve">above, it can be suggested that the company; the management of the business </w:t>
      </w:r>
      <w:r>
        <w:rPr>
          <w:rFonts w:ascii="Times New Roman" w:hAnsi="Times New Roman" w:cs="Times New Roman"/>
          <w:sz w:val="24"/>
          <w:szCs w:val="24"/>
        </w:rPr>
        <w:t>could</w:t>
      </w:r>
      <w:r w:rsidRPr="003F1DA4">
        <w:rPr>
          <w:rFonts w:ascii="Times New Roman" w:hAnsi="Times New Roman" w:cs="Times New Roman"/>
          <w:sz w:val="24"/>
          <w:szCs w:val="24"/>
        </w:rPr>
        <w:t xml:space="preserve"> concentrate mainly on the financial incentives for the workforce, because the bulk of the workers are involved in an extrinsic incentive.</w:t>
      </w:r>
      <w:r w:rsidRPr="003F1DA4">
        <w:rPr>
          <w:rFonts w:ascii="Times New Roman" w:hAnsi="Times New Roman" w:cs="Times New Roman"/>
        </w:rPr>
        <w:t xml:space="preserve"> </w:t>
      </w:r>
      <w:r w:rsidRPr="003F1DA4">
        <w:rPr>
          <w:rFonts w:ascii="Times New Roman" w:hAnsi="Times New Roman" w:cs="Times New Roman"/>
          <w:sz w:val="24"/>
          <w:szCs w:val="24"/>
        </w:rPr>
        <w:t>In occasionally, the organisation should provide a motivational survey to determine the quality of success of workers in order to see the effect of morale on workers.</w:t>
      </w:r>
      <w:r>
        <w:rPr>
          <w:rFonts w:ascii="Times New Roman" w:hAnsi="Times New Roman" w:cs="Times New Roman"/>
          <w:sz w:val="24"/>
          <w:szCs w:val="24"/>
        </w:rPr>
        <w:t xml:space="preserve"> After considering</w:t>
      </w:r>
      <w:r w:rsidR="00BA5AE4" w:rsidRPr="003F1DA4">
        <w:rPr>
          <w:rFonts w:ascii="Times New Roman" w:hAnsi="Times New Roman" w:cs="Times New Roman"/>
          <w:sz w:val="24"/>
          <w:szCs w:val="24"/>
        </w:rPr>
        <w:t xml:space="preserve"> views of motivation in Marks &amp; Spencer it can be concluded that the motivating influences in the business </w:t>
      </w:r>
      <w:r w:rsidR="00C15D5E" w:rsidRPr="003F1DA4">
        <w:rPr>
          <w:rFonts w:ascii="Times New Roman" w:hAnsi="Times New Roman" w:cs="Times New Roman"/>
          <w:sz w:val="24"/>
          <w:szCs w:val="24"/>
        </w:rPr>
        <w:t>influences</w:t>
      </w:r>
      <w:r w:rsidR="00BA5AE4" w:rsidRPr="003F1DA4">
        <w:rPr>
          <w:rFonts w:ascii="Times New Roman" w:hAnsi="Times New Roman" w:cs="Times New Roman"/>
          <w:sz w:val="24"/>
          <w:szCs w:val="24"/>
        </w:rPr>
        <w:t xml:space="preserve"> the workers of the organisation.</w:t>
      </w:r>
      <w:r w:rsidR="00E14254" w:rsidRPr="003F1DA4">
        <w:rPr>
          <w:rFonts w:ascii="Times New Roman" w:hAnsi="Times New Roman" w:cs="Times New Roman"/>
        </w:rPr>
        <w:t xml:space="preserve"> </w:t>
      </w:r>
      <w:r w:rsidR="00E14254" w:rsidRPr="003F1DA4">
        <w:rPr>
          <w:rFonts w:ascii="Times New Roman" w:hAnsi="Times New Roman" w:cs="Times New Roman"/>
          <w:sz w:val="24"/>
          <w:szCs w:val="24"/>
        </w:rPr>
        <w:t>The workers of Marks &amp; Spencer favour an extrinsic form of incentive to an intrinsic motivation. The management of the business is also involved in the use of motivating methods to enhance the morale of workers</w:t>
      </w:r>
      <w:sdt>
        <w:sdtPr>
          <w:rPr>
            <w:rFonts w:ascii="Times New Roman" w:hAnsi="Times New Roman" w:cs="Times New Roman"/>
            <w:sz w:val="24"/>
            <w:szCs w:val="24"/>
          </w:rPr>
          <w:id w:val="-79141071"/>
          <w:citation/>
        </w:sdtPr>
        <w:sdtEndPr/>
        <w:sdtContent>
          <w:r w:rsidR="00E14254" w:rsidRPr="003F1DA4">
            <w:rPr>
              <w:rFonts w:ascii="Times New Roman" w:hAnsi="Times New Roman" w:cs="Times New Roman"/>
              <w:sz w:val="24"/>
              <w:szCs w:val="24"/>
            </w:rPr>
            <w:fldChar w:fldCharType="begin"/>
          </w:r>
          <w:r w:rsidR="00E14254" w:rsidRPr="003F1DA4">
            <w:rPr>
              <w:rFonts w:ascii="Times New Roman" w:hAnsi="Times New Roman" w:cs="Times New Roman"/>
              <w:sz w:val="24"/>
              <w:szCs w:val="24"/>
              <w:lang w:val="en-US"/>
            </w:rPr>
            <w:instrText xml:space="preserve"> CITATION Fow15 \l 1033 </w:instrText>
          </w:r>
          <w:r w:rsidR="00E14254" w:rsidRPr="003F1DA4">
            <w:rPr>
              <w:rFonts w:ascii="Times New Roman" w:hAnsi="Times New Roman" w:cs="Times New Roman"/>
              <w:sz w:val="24"/>
              <w:szCs w:val="24"/>
            </w:rPr>
            <w:fldChar w:fldCharType="separate"/>
          </w:r>
          <w:r w:rsidR="00E14254" w:rsidRPr="003F1DA4">
            <w:rPr>
              <w:rFonts w:ascii="Times New Roman" w:hAnsi="Times New Roman" w:cs="Times New Roman"/>
              <w:noProof/>
              <w:sz w:val="24"/>
              <w:szCs w:val="24"/>
              <w:lang w:val="en-US"/>
            </w:rPr>
            <w:t xml:space="preserve"> (Fowler, 2015)</w:t>
          </w:r>
          <w:r w:rsidR="00E14254" w:rsidRPr="003F1DA4">
            <w:rPr>
              <w:rFonts w:ascii="Times New Roman" w:hAnsi="Times New Roman" w:cs="Times New Roman"/>
              <w:sz w:val="24"/>
              <w:szCs w:val="24"/>
            </w:rPr>
            <w:fldChar w:fldCharType="end"/>
          </w:r>
        </w:sdtContent>
      </w:sdt>
      <w:r w:rsidR="00E14254" w:rsidRPr="003F1DA4">
        <w:rPr>
          <w:rFonts w:ascii="Times New Roman" w:hAnsi="Times New Roman" w:cs="Times New Roman"/>
          <w:sz w:val="24"/>
          <w:szCs w:val="24"/>
        </w:rPr>
        <w:t>.</w:t>
      </w:r>
    </w:p>
    <w:p w14:paraId="3F029A72" w14:textId="6D3B2411" w:rsidR="000B6A93" w:rsidRDefault="000B6A93" w:rsidP="000B6A93">
      <w:pPr>
        <w:pStyle w:val="Heading1"/>
        <w:rPr>
          <w:rFonts w:ascii="Times New Roman" w:hAnsi="Times New Roman" w:cs="Times New Roman"/>
          <w:b/>
          <w:bCs/>
          <w:color w:val="auto"/>
        </w:rPr>
      </w:pPr>
      <w:bookmarkStart w:id="24" w:name="_Toc39269133"/>
      <w:r w:rsidRPr="000B6A93">
        <w:rPr>
          <w:rFonts w:ascii="Times New Roman" w:hAnsi="Times New Roman" w:cs="Times New Roman"/>
          <w:b/>
          <w:bCs/>
          <w:color w:val="auto"/>
        </w:rPr>
        <w:t>References</w:t>
      </w:r>
      <w:bookmarkEnd w:id="24"/>
    </w:p>
    <w:sdt>
      <w:sdtPr>
        <w:rPr>
          <w:rFonts w:asciiTheme="minorHAnsi" w:eastAsiaTheme="minorHAnsi" w:hAnsiTheme="minorHAnsi" w:cstheme="minorBidi"/>
          <w:color w:val="auto"/>
          <w:sz w:val="22"/>
          <w:szCs w:val="22"/>
        </w:rPr>
        <w:id w:val="769592232"/>
        <w:docPartObj>
          <w:docPartGallery w:val="Bibliographies"/>
          <w:docPartUnique/>
        </w:docPartObj>
      </w:sdtPr>
      <w:sdtEndPr/>
      <w:sdtContent>
        <w:p w14:paraId="4301F667" w14:textId="2B38C317" w:rsidR="000B6A93" w:rsidRDefault="000B6A93">
          <w:pPr>
            <w:pStyle w:val="Heading1"/>
          </w:pPr>
        </w:p>
        <w:sdt>
          <w:sdtPr>
            <w:id w:val="111145805"/>
            <w:bibliography/>
          </w:sdtPr>
          <w:sdtEndPr/>
          <w:sdtContent>
            <w:p w14:paraId="073114CC"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sz w:val="24"/>
                  <w:szCs w:val="24"/>
                </w:rPr>
                <w:fldChar w:fldCharType="begin"/>
              </w:r>
              <w:r w:rsidRPr="000B6A93">
                <w:rPr>
                  <w:rFonts w:ascii="Times New Roman" w:hAnsi="Times New Roman" w:cs="Times New Roman"/>
                  <w:sz w:val="24"/>
                  <w:szCs w:val="24"/>
                </w:rPr>
                <w:instrText xml:space="preserve"> BIBLIOGRAPHY </w:instrText>
              </w:r>
              <w:r w:rsidRPr="000B6A93">
                <w:rPr>
                  <w:rFonts w:ascii="Times New Roman" w:hAnsi="Times New Roman" w:cs="Times New Roman"/>
                  <w:sz w:val="24"/>
                  <w:szCs w:val="24"/>
                </w:rPr>
                <w:fldChar w:fldCharType="separate"/>
              </w:r>
              <w:r w:rsidRPr="000B6A93">
                <w:rPr>
                  <w:rFonts w:ascii="Times New Roman" w:hAnsi="Times New Roman" w:cs="Times New Roman"/>
                  <w:noProof/>
                  <w:sz w:val="24"/>
                  <w:szCs w:val="24"/>
                </w:rPr>
                <w:t xml:space="preserve">Brown, R., 1988. </w:t>
              </w:r>
              <w:r w:rsidRPr="000B6A93">
                <w:rPr>
                  <w:rFonts w:ascii="Times New Roman" w:hAnsi="Times New Roman" w:cs="Times New Roman"/>
                  <w:i/>
                  <w:iCs/>
                  <w:noProof/>
                  <w:sz w:val="24"/>
                  <w:szCs w:val="24"/>
                </w:rPr>
                <w:t xml:space="preserve">Brown, R.D. (1988). Performance appraisal as a tool for staff development. New Directions for Student Services. </w:t>
              </w:r>
              <w:r w:rsidRPr="000B6A93">
                <w:rPr>
                  <w:rFonts w:ascii="Times New Roman" w:hAnsi="Times New Roman" w:cs="Times New Roman"/>
                  <w:noProof/>
                  <w:sz w:val="24"/>
                  <w:szCs w:val="24"/>
                </w:rPr>
                <w:t>San Francisco: Jossey-Bass.</w:t>
              </w:r>
            </w:p>
            <w:p w14:paraId="00F786E4"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Bruce, K. &amp; Nyland, C., 2011. Elton Mayo and the Deification of Human Relations. 32(3), pp. 383-405.</w:t>
              </w:r>
            </w:p>
            <w:p w14:paraId="32FE95D2"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Caudill &amp; Jason, G., 2015. Employee Motivations for Workplace Learning and the Role of Elearning in the Workplace. </w:t>
              </w:r>
              <w:r w:rsidRPr="000B6A93">
                <w:rPr>
                  <w:rFonts w:ascii="Times New Roman" w:hAnsi="Times New Roman" w:cs="Times New Roman"/>
                  <w:i/>
                  <w:iCs/>
                  <w:noProof/>
                  <w:sz w:val="24"/>
                  <w:szCs w:val="24"/>
                </w:rPr>
                <w:t xml:space="preserve">Employee Motivations for Workplace Learning and the Role of Elearning in the Workplace, </w:t>
              </w:r>
              <w:r w:rsidRPr="000B6A93">
                <w:rPr>
                  <w:rFonts w:ascii="Times New Roman" w:hAnsi="Times New Roman" w:cs="Times New Roman"/>
                  <w:noProof/>
                  <w:sz w:val="24"/>
                  <w:szCs w:val="24"/>
                </w:rPr>
                <w:t>4(2).</w:t>
              </w:r>
            </w:p>
            <w:p w14:paraId="6BC66D95"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Dodds, J., 2013. </w:t>
              </w:r>
              <w:r w:rsidRPr="000B6A93">
                <w:rPr>
                  <w:rFonts w:ascii="Times New Roman" w:hAnsi="Times New Roman" w:cs="Times New Roman"/>
                  <w:i/>
                  <w:iCs/>
                  <w:noProof/>
                  <w:sz w:val="24"/>
                  <w:szCs w:val="24"/>
                </w:rPr>
                <w:t xml:space="preserve">Evidence Case Study: Marks and Spencer. </w:t>
              </w:r>
              <w:r w:rsidRPr="000B6A93">
                <w:rPr>
                  <w:rFonts w:ascii="Times New Roman" w:hAnsi="Times New Roman" w:cs="Times New Roman"/>
                  <w:noProof/>
                  <w:sz w:val="24"/>
                  <w:szCs w:val="24"/>
                </w:rPr>
                <w:t xml:space="preserve">[Online] </w:t>
              </w:r>
              <w:r w:rsidRPr="000B6A93">
                <w:rPr>
                  <w:rFonts w:ascii="Times New Roman" w:hAnsi="Times New Roman" w:cs="Times New Roman"/>
                  <w:noProof/>
                  <w:sz w:val="24"/>
                  <w:szCs w:val="24"/>
                </w:rPr>
                <w:br/>
                <w:t xml:space="preserve">Available at: </w:t>
              </w:r>
              <w:r w:rsidRPr="000B6A93">
                <w:rPr>
                  <w:rFonts w:ascii="Times New Roman" w:hAnsi="Times New Roman" w:cs="Times New Roman"/>
                  <w:noProof/>
                  <w:sz w:val="24"/>
                  <w:szCs w:val="24"/>
                  <w:u w:val="single"/>
                </w:rPr>
                <w:t>https://engageforsuccess.org/evidence-case-study-marks-and-spencer-2</w:t>
              </w:r>
              <w:r w:rsidRPr="000B6A93">
                <w:rPr>
                  <w:rFonts w:ascii="Times New Roman" w:hAnsi="Times New Roman" w:cs="Times New Roman"/>
                  <w:noProof/>
                  <w:sz w:val="24"/>
                  <w:szCs w:val="24"/>
                </w:rPr>
                <w:br/>
                <w:t>[Accessed 11 3 2020].</w:t>
              </w:r>
            </w:p>
            <w:p w14:paraId="3666DFBC"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Fleenor, J. W. &amp; Prince, J., 2017. </w:t>
              </w:r>
              <w:r w:rsidRPr="000B6A93">
                <w:rPr>
                  <w:rFonts w:ascii="Times New Roman" w:hAnsi="Times New Roman" w:cs="Times New Roman"/>
                  <w:i/>
                  <w:iCs/>
                  <w:noProof/>
                  <w:sz w:val="24"/>
                  <w:szCs w:val="24"/>
                </w:rPr>
                <w:t xml:space="preserve">John W. Fleenor Jeffrey Michael Prince. </w:t>
              </w:r>
              <w:r w:rsidRPr="000B6A93">
                <w:rPr>
                  <w:rFonts w:ascii="Times New Roman" w:hAnsi="Times New Roman" w:cs="Times New Roman"/>
                  <w:noProof/>
                  <w:sz w:val="24"/>
                  <w:szCs w:val="24"/>
                </w:rPr>
                <w:t>s.l.:s.n.</w:t>
              </w:r>
            </w:p>
            <w:p w14:paraId="23A1EF10"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Fowler, S., 2015. Motivation science provides alternatives to outdated approaches to workplace motivation. </w:t>
              </w:r>
              <w:r w:rsidRPr="000B6A93">
                <w:rPr>
                  <w:rFonts w:ascii="Times New Roman" w:hAnsi="Times New Roman" w:cs="Times New Roman"/>
                  <w:i/>
                  <w:iCs/>
                  <w:noProof/>
                  <w:sz w:val="24"/>
                  <w:szCs w:val="24"/>
                </w:rPr>
                <w:t xml:space="preserve">Motivation done rights, </w:t>
              </w:r>
              <w:r w:rsidRPr="000B6A93">
                <w:rPr>
                  <w:rFonts w:ascii="Times New Roman" w:hAnsi="Times New Roman" w:cs="Times New Roman"/>
                  <w:noProof/>
                  <w:sz w:val="24"/>
                  <w:szCs w:val="24"/>
                </w:rPr>
                <w:t>69(TD Magazine), p. 76.</w:t>
              </w:r>
            </w:p>
            <w:p w14:paraId="165D0265"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Knightly R, n.d. ‘Ringing the changes:BT’s development centres’,. </w:t>
              </w:r>
              <w:r w:rsidRPr="000B6A93">
                <w:rPr>
                  <w:rFonts w:ascii="Times New Roman" w:hAnsi="Times New Roman" w:cs="Times New Roman"/>
                  <w:i/>
                  <w:iCs/>
                  <w:noProof/>
                  <w:sz w:val="24"/>
                  <w:szCs w:val="24"/>
                </w:rPr>
                <w:t xml:space="preserve">Journal of European Industrial Training (UK, </w:t>
              </w:r>
              <w:r w:rsidRPr="000B6A93">
                <w:rPr>
                  <w:rFonts w:ascii="Times New Roman" w:hAnsi="Times New Roman" w:cs="Times New Roman"/>
                  <w:noProof/>
                  <w:sz w:val="24"/>
                  <w:szCs w:val="24"/>
                </w:rPr>
                <w:t>Vol. 16(192), pp. 17-20.</w:t>
              </w:r>
            </w:p>
            <w:p w14:paraId="09319E68"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M&amp;S, 1884. </w:t>
              </w:r>
              <w:r w:rsidRPr="000B6A93">
                <w:rPr>
                  <w:rFonts w:ascii="Times New Roman" w:hAnsi="Times New Roman" w:cs="Times New Roman"/>
                  <w:i/>
                  <w:iCs/>
                  <w:noProof/>
                  <w:sz w:val="24"/>
                  <w:szCs w:val="24"/>
                </w:rPr>
                <w:t xml:space="preserve">M&amp;S People Principles. </w:t>
              </w:r>
              <w:r w:rsidRPr="000B6A93">
                <w:rPr>
                  <w:rFonts w:ascii="Times New Roman" w:hAnsi="Times New Roman" w:cs="Times New Roman"/>
                  <w:noProof/>
                  <w:sz w:val="24"/>
                  <w:szCs w:val="24"/>
                </w:rPr>
                <w:t xml:space="preserve">[Online] </w:t>
              </w:r>
              <w:r w:rsidRPr="000B6A93">
                <w:rPr>
                  <w:rFonts w:ascii="Times New Roman" w:hAnsi="Times New Roman" w:cs="Times New Roman"/>
                  <w:noProof/>
                  <w:sz w:val="24"/>
                  <w:szCs w:val="24"/>
                </w:rPr>
                <w:br/>
                <w:t xml:space="preserve">Available at: </w:t>
              </w:r>
              <w:r w:rsidRPr="000B6A93">
                <w:rPr>
                  <w:rFonts w:ascii="Times New Roman" w:hAnsi="Times New Roman" w:cs="Times New Roman"/>
                  <w:noProof/>
                  <w:sz w:val="24"/>
                  <w:szCs w:val="24"/>
                  <w:u w:val="single"/>
                </w:rPr>
                <w:t>https://corporate.marksandspencer.com/sustainability/people</w:t>
              </w:r>
              <w:r w:rsidRPr="000B6A93">
                <w:rPr>
                  <w:rFonts w:ascii="Times New Roman" w:hAnsi="Times New Roman" w:cs="Times New Roman"/>
                  <w:noProof/>
                  <w:sz w:val="24"/>
                  <w:szCs w:val="24"/>
                </w:rPr>
                <w:br/>
                <w:t>[Accessed 10 3 2020].</w:t>
              </w:r>
            </w:p>
            <w:p w14:paraId="4F96BAB8"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lastRenderedPageBreak/>
                <w:t xml:space="preserve">M&amp;S, 2020. </w:t>
              </w:r>
              <w:r w:rsidRPr="000B6A93">
                <w:rPr>
                  <w:rFonts w:ascii="Times New Roman" w:hAnsi="Times New Roman" w:cs="Times New Roman"/>
                  <w:i/>
                  <w:iCs/>
                  <w:noProof/>
                  <w:sz w:val="24"/>
                  <w:szCs w:val="24"/>
                </w:rPr>
                <w:t xml:space="preserve">Career. </w:t>
              </w:r>
              <w:r w:rsidRPr="000B6A93">
                <w:rPr>
                  <w:rFonts w:ascii="Times New Roman" w:hAnsi="Times New Roman" w:cs="Times New Roman"/>
                  <w:noProof/>
                  <w:sz w:val="24"/>
                  <w:szCs w:val="24"/>
                </w:rPr>
                <w:t xml:space="preserve">[Online] </w:t>
              </w:r>
              <w:r w:rsidRPr="000B6A93">
                <w:rPr>
                  <w:rFonts w:ascii="Times New Roman" w:hAnsi="Times New Roman" w:cs="Times New Roman"/>
                  <w:noProof/>
                  <w:sz w:val="24"/>
                  <w:szCs w:val="24"/>
                </w:rPr>
                <w:br/>
                <w:t xml:space="preserve">Available at: </w:t>
              </w:r>
              <w:r w:rsidRPr="000B6A93">
                <w:rPr>
                  <w:rFonts w:ascii="Times New Roman" w:hAnsi="Times New Roman" w:cs="Times New Roman"/>
                  <w:noProof/>
                  <w:sz w:val="24"/>
                  <w:szCs w:val="24"/>
                  <w:u w:val="single"/>
                </w:rPr>
                <w:t>https://careers.marksandspencer.com/why-work-here-old</w:t>
              </w:r>
              <w:r w:rsidRPr="000B6A93">
                <w:rPr>
                  <w:rFonts w:ascii="Times New Roman" w:hAnsi="Times New Roman" w:cs="Times New Roman"/>
                  <w:noProof/>
                  <w:sz w:val="24"/>
                  <w:szCs w:val="24"/>
                </w:rPr>
                <w:br/>
                <w:t>[Accessed 10 3 2020].</w:t>
              </w:r>
            </w:p>
            <w:p w14:paraId="648614DC"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M&amp;S, 2020. </w:t>
              </w:r>
              <w:r w:rsidRPr="000B6A93">
                <w:rPr>
                  <w:rFonts w:ascii="Times New Roman" w:hAnsi="Times New Roman" w:cs="Times New Roman"/>
                  <w:i/>
                  <w:iCs/>
                  <w:noProof/>
                  <w:sz w:val="24"/>
                  <w:szCs w:val="24"/>
                </w:rPr>
                <w:t xml:space="preserve">M&amp;S Est.1884. </w:t>
              </w:r>
              <w:r w:rsidRPr="000B6A93">
                <w:rPr>
                  <w:rFonts w:ascii="Times New Roman" w:hAnsi="Times New Roman" w:cs="Times New Roman"/>
                  <w:noProof/>
                  <w:sz w:val="24"/>
                  <w:szCs w:val="24"/>
                </w:rPr>
                <w:t xml:space="preserve">[Online] </w:t>
              </w:r>
              <w:r w:rsidRPr="000B6A93">
                <w:rPr>
                  <w:rFonts w:ascii="Times New Roman" w:hAnsi="Times New Roman" w:cs="Times New Roman"/>
                  <w:noProof/>
                  <w:sz w:val="24"/>
                  <w:szCs w:val="24"/>
                </w:rPr>
                <w:br/>
                <w:t xml:space="preserve">Available at: </w:t>
              </w:r>
              <w:r w:rsidRPr="000B6A93">
                <w:rPr>
                  <w:rFonts w:ascii="Times New Roman" w:hAnsi="Times New Roman" w:cs="Times New Roman"/>
                  <w:noProof/>
                  <w:sz w:val="24"/>
                  <w:szCs w:val="24"/>
                  <w:u w:val="single"/>
                </w:rPr>
                <w:t>https://corporate.marksandspencer.com/sustainability</w:t>
              </w:r>
              <w:r w:rsidRPr="000B6A93">
                <w:rPr>
                  <w:rFonts w:ascii="Times New Roman" w:hAnsi="Times New Roman" w:cs="Times New Roman"/>
                  <w:noProof/>
                  <w:sz w:val="24"/>
                  <w:szCs w:val="24"/>
                </w:rPr>
                <w:br/>
                <w:t>[Accessed 12 04 2020].</w:t>
              </w:r>
            </w:p>
            <w:p w14:paraId="06DB2AF8"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Mabin, A. &amp; Randall, C., 2014. The role of client motivation in workplace rehabilitation. </w:t>
              </w:r>
              <w:r w:rsidRPr="000B6A93">
                <w:rPr>
                  <w:rFonts w:ascii="Times New Roman" w:hAnsi="Times New Roman" w:cs="Times New Roman"/>
                  <w:i/>
                  <w:iCs/>
                  <w:noProof/>
                  <w:sz w:val="24"/>
                  <w:szCs w:val="24"/>
                </w:rPr>
                <w:t xml:space="preserve">Journal of Social Inclusion, </w:t>
              </w:r>
              <w:r w:rsidRPr="000B6A93">
                <w:rPr>
                  <w:rFonts w:ascii="Times New Roman" w:hAnsi="Times New Roman" w:cs="Times New Roman"/>
                  <w:noProof/>
                  <w:sz w:val="24"/>
                  <w:szCs w:val="24"/>
                </w:rPr>
                <w:t>Volume 5(1).</w:t>
              </w:r>
            </w:p>
            <w:p w14:paraId="210C26EA"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Manzoor, Q. A., 2012. Impact of employees motivation on organizational effectiveness. </w:t>
              </w:r>
              <w:r w:rsidRPr="000B6A93">
                <w:rPr>
                  <w:rFonts w:ascii="Times New Roman" w:hAnsi="Times New Roman" w:cs="Times New Roman"/>
                  <w:i/>
                  <w:iCs/>
                  <w:noProof/>
                  <w:sz w:val="24"/>
                  <w:szCs w:val="24"/>
                </w:rPr>
                <w:t xml:space="preserve">Business management and strategy,, </w:t>
              </w:r>
              <w:r w:rsidRPr="000B6A93">
                <w:rPr>
                  <w:rFonts w:ascii="Times New Roman" w:hAnsi="Times New Roman" w:cs="Times New Roman"/>
                  <w:noProof/>
                  <w:sz w:val="24"/>
                  <w:szCs w:val="24"/>
                </w:rPr>
                <w:t>Volume 3, pp. 1-12.</w:t>
              </w:r>
            </w:p>
            <w:p w14:paraId="6A3DA909"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O'Riordan, J., 2017. The practice of human resource management. </w:t>
              </w:r>
            </w:p>
            <w:p w14:paraId="5A8AA9CA"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Pegg, T., 2009. Creating engagement through employee benefits. </w:t>
              </w:r>
              <w:r w:rsidRPr="000B6A93">
                <w:rPr>
                  <w:rFonts w:ascii="Times New Roman" w:hAnsi="Times New Roman" w:cs="Times New Roman"/>
                  <w:i/>
                  <w:iCs/>
                  <w:noProof/>
                  <w:sz w:val="24"/>
                  <w:szCs w:val="24"/>
                </w:rPr>
                <w:t xml:space="preserve">Strategic HR Review, </w:t>
              </w:r>
              <w:r w:rsidRPr="000B6A93">
                <w:rPr>
                  <w:rFonts w:ascii="Times New Roman" w:hAnsi="Times New Roman" w:cs="Times New Roman"/>
                  <w:noProof/>
                  <w:sz w:val="24"/>
                  <w:szCs w:val="24"/>
                </w:rPr>
                <w:t>8(Emerald Group Publishing Limited), pp. 5-12.</w:t>
              </w:r>
            </w:p>
            <w:p w14:paraId="14A09D53"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Q.A.Manzoor, 2012. Impact of employees motivation on organizational effectiveness. </w:t>
              </w:r>
              <w:r w:rsidRPr="000B6A93">
                <w:rPr>
                  <w:rFonts w:ascii="Times New Roman" w:hAnsi="Times New Roman" w:cs="Times New Roman"/>
                  <w:i/>
                  <w:iCs/>
                  <w:noProof/>
                  <w:sz w:val="24"/>
                  <w:szCs w:val="24"/>
                </w:rPr>
                <w:t xml:space="preserve">Business management and strategy, </w:t>
              </w:r>
              <w:r w:rsidRPr="000B6A93">
                <w:rPr>
                  <w:rFonts w:ascii="Times New Roman" w:hAnsi="Times New Roman" w:cs="Times New Roman"/>
                  <w:noProof/>
                  <w:sz w:val="24"/>
                  <w:szCs w:val="24"/>
                </w:rPr>
                <w:t>Volume 3, pp. 1-12.</w:t>
              </w:r>
            </w:p>
            <w:p w14:paraId="70C0450D"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Tamkin, P., Barber, L. &amp; Hirsh, W., 1995. </w:t>
              </w:r>
              <w:r w:rsidRPr="000B6A93">
                <w:rPr>
                  <w:rFonts w:ascii="Times New Roman" w:hAnsi="Times New Roman" w:cs="Times New Roman"/>
                  <w:i/>
                  <w:iCs/>
                  <w:noProof/>
                  <w:sz w:val="24"/>
                  <w:szCs w:val="24"/>
                </w:rPr>
                <w:t xml:space="preserve">PERSONAL DEVELOPMENT PLANS:. </w:t>
              </w:r>
              <w:r w:rsidRPr="000B6A93">
                <w:rPr>
                  <w:rFonts w:ascii="Times New Roman" w:hAnsi="Times New Roman" w:cs="Times New Roman"/>
                  <w:noProof/>
                  <w:sz w:val="24"/>
                  <w:szCs w:val="24"/>
                </w:rPr>
                <w:t>Brighton: THE INSTITUTE FOR EMPLOYMENT STUDIES.</w:t>
              </w:r>
            </w:p>
            <w:p w14:paraId="1B260401"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Taylor, A. &amp; May, S., 1996. Threat and coping appraisal as determinants of compliance with sports injury rehabilitation: An application of protection motivation theory. </w:t>
              </w:r>
              <w:r w:rsidRPr="000B6A93">
                <w:rPr>
                  <w:rFonts w:ascii="Times New Roman" w:hAnsi="Times New Roman" w:cs="Times New Roman"/>
                  <w:i/>
                  <w:iCs/>
                  <w:noProof/>
                  <w:sz w:val="24"/>
                  <w:szCs w:val="24"/>
                </w:rPr>
                <w:t xml:space="preserve">Journal of sport sciences, </w:t>
              </w:r>
              <w:r w:rsidRPr="000B6A93">
                <w:rPr>
                  <w:rFonts w:ascii="Times New Roman" w:hAnsi="Times New Roman" w:cs="Times New Roman"/>
                  <w:noProof/>
                  <w:sz w:val="24"/>
                  <w:szCs w:val="24"/>
                </w:rPr>
                <w:t>14(6).</w:t>
              </w:r>
            </w:p>
            <w:p w14:paraId="1C744CA5" w14:textId="77777777" w:rsidR="000B6A93" w:rsidRPr="000B6A93" w:rsidRDefault="000B6A93" w:rsidP="000B6A93">
              <w:pPr>
                <w:pStyle w:val="Bibliography"/>
                <w:rPr>
                  <w:rFonts w:ascii="Times New Roman" w:hAnsi="Times New Roman" w:cs="Times New Roman"/>
                  <w:noProof/>
                  <w:sz w:val="24"/>
                  <w:szCs w:val="24"/>
                </w:rPr>
              </w:pPr>
              <w:r w:rsidRPr="000B6A93">
                <w:rPr>
                  <w:rFonts w:ascii="Times New Roman" w:hAnsi="Times New Roman" w:cs="Times New Roman"/>
                  <w:noProof/>
                  <w:sz w:val="24"/>
                  <w:szCs w:val="24"/>
                </w:rPr>
                <w:t xml:space="preserve">Taylor, J. &amp; Westover, J., 2011. The Effects of Public Service Motivation, Workplace Attributes and Work Relations’, Public Management Review. </w:t>
              </w:r>
              <w:r w:rsidRPr="000B6A93">
                <w:rPr>
                  <w:rFonts w:ascii="Times New Roman" w:hAnsi="Times New Roman" w:cs="Times New Roman"/>
                  <w:i/>
                  <w:iCs/>
                  <w:noProof/>
                  <w:sz w:val="24"/>
                  <w:szCs w:val="24"/>
                </w:rPr>
                <w:t xml:space="preserve">Job Satisfaction in the Public Service, </w:t>
              </w:r>
              <w:r w:rsidRPr="000B6A93">
                <w:rPr>
                  <w:rFonts w:ascii="Times New Roman" w:hAnsi="Times New Roman" w:cs="Times New Roman"/>
                  <w:noProof/>
                  <w:sz w:val="24"/>
                  <w:szCs w:val="24"/>
                </w:rPr>
                <w:t>4(13), pp. 731-751.</w:t>
              </w:r>
            </w:p>
            <w:p w14:paraId="3D56B4E5" w14:textId="48B2B58E" w:rsidR="000B6A93" w:rsidRDefault="000B6A93" w:rsidP="000B6A93">
              <w:r w:rsidRPr="000B6A93">
                <w:rPr>
                  <w:rFonts w:ascii="Times New Roman" w:hAnsi="Times New Roman" w:cs="Times New Roman"/>
                  <w:b/>
                  <w:bCs/>
                  <w:noProof/>
                  <w:sz w:val="24"/>
                  <w:szCs w:val="24"/>
                </w:rPr>
                <w:fldChar w:fldCharType="end"/>
              </w:r>
            </w:p>
          </w:sdtContent>
        </w:sdt>
      </w:sdtContent>
    </w:sdt>
    <w:p w14:paraId="10E3A3E7" w14:textId="77777777" w:rsidR="000B6A93" w:rsidRPr="000B6A93" w:rsidRDefault="000B6A93" w:rsidP="000B6A93"/>
    <w:sectPr w:rsidR="000B6A93" w:rsidRPr="000B6A93" w:rsidSect="000B6A9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48952" w14:textId="77777777" w:rsidR="00D739D9" w:rsidRDefault="00D739D9" w:rsidP="000B6A93">
      <w:pPr>
        <w:spacing w:after="0" w:line="240" w:lineRule="auto"/>
      </w:pPr>
      <w:r>
        <w:separator/>
      </w:r>
    </w:p>
  </w:endnote>
  <w:endnote w:type="continuationSeparator" w:id="0">
    <w:p w14:paraId="3B0DAC23" w14:textId="77777777" w:rsidR="00D739D9" w:rsidRDefault="00D739D9" w:rsidP="000B6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190310" w14:textId="4AF2A4CC" w:rsidR="00B90E43" w:rsidRDefault="00B90E43">
    <w:pPr>
      <w:pStyle w:val="Footer"/>
      <w:jc w:val="center"/>
    </w:pPr>
  </w:p>
  <w:p w14:paraId="773E869A" w14:textId="77777777" w:rsidR="00B90E43" w:rsidRDefault="00B90E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7645460"/>
      <w:docPartObj>
        <w:docPartGallery w:val="Page Numbers (Bottom of Page)"/>
        <w:docPartUnique/>
      </w:docPartObj>
    </w:sdtPr>
    <w:sdtEndPr>
      <w:rPr>
        <w:noProof/>
      </w:rPr>
    </w:sdtEndPr>
    <w:sdtContent>
      <w:p w14:paraId="7E51C237" w14:textId="77777777" w:rsidR="00B90E43" w:rsidRDefault="00B90E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94AE25" w14:textId="77777777" w:rsidR="00B90E43" w:rsidRDefault="00B90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7F1DB" w14:textId="77777777" w:rsidR="00D739D9" w:rsidRDefault="00D739D9" w:rsidP="000B6A93">
      <w:pPr>
        <w:spacing w:after="0" w:line="240" w:lineRule="auto"/>
      </w:pPr>
      <w:r>
        <w:separator/>
      </w:r>
    </w:p>
  </w:footnote>
  <w:footnote w:type="continuationSeparator" w:id="0">
    <w:p w14:paraId="54A44145" w14:textId="77777777" w:rsidR="00D739D9" w:rsidRDefault="00D739D9" w:rsidP="000B6A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820F70"/>
    <w:multiLevelType w:val="hybridMultilevel"/>
    <w:tmpl w:val="01A8026C"/>
    <w:lvl w:ilvl="0" w:tplc="661CA26A">
      <w:start w:val="1"/>
      <w:numFmt w:val="bullet"/>
      <w:lvlText w:val=""/>
      <w:lvlJc w:val="left"/>
      <w:pPr>
        <w:ind w:left="720" w:hanging="360"/>
      </w:pPr>
      <w:rPr>
        <w:rFonts w:ascii="Symbol" w:hAnsi="Symbol" w:hint="default"/>
        <w:color w:val="595959" w:themeColor="text1" w:themeTint="A6"/>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AC7CDE"/>
    <w:multiLevelType w:val="multilevel"/>
    <w:tmpl w:val="4184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CC3"/>
    <w:rsid w:val="00026348"/>
    <w:rsid w:val="000B57BB"/>
    <w:rsid w:val="000B6A93"/>
    <w:rsid w:val="000C7C7C"/>
    <w:rsid w:val="00121DF9"/>
    <w:rsid w:val="001C375A"/>
    <w:rsid w:val="001D2C0B"/>
    <w:rsid w:val="001D386E"/>
    <w:rsid w:val="001D4A45"/>
    <w:rsid w:val="002125D2"/>
    <w:rsid w:val="0028447D"/>
    <w:rsid w:val="002D1540"/>
    <w:rsid w:val="002F07BA"/>
    <w:rsid w:val="002F2321"/>
    <w:rsid w:val="00321AF6"/>
    <w:rsid w:val="003461B1"/>
    <w:rsid w:val="00362877"/>
    <w:rsid w:val="00362B97"/>
    <w:rsid w:val="00380A06"/>
    <w:rsid w:val="003A450E"/>
    <w:rsid w:val="003F1DA4"/>
    <w:rsid w:val="00430EF0"/>
    <w:rsid w:val="0043340E"/>
    <w:rsid w:val="004552A4"/>
    <w:rsid w:val="0047529C"/>
    <w:rsid w:val="00477805"/>
    <w:rsid w:val="004B1FA2"/>
    <w:rsid w:val="004C3DC1"/>
    <w:rsid w:val="004D0C78"/>
    <w:rsid w:val="004D6CA0"/>
    <w:rsid w:val="00543CCB"/>
    <w:rsid w:val="00565630"/>
    <w:rsid w:val="005938E4"/>
    <w:rsid w:val="005966CC"/>
    <w:rsid w:val="005B2ADB"/>
    <w:rsid w:val="00626074"/>
    <w:rsid w:val="00651C8D"/>
    <w:rsid w:val="006955D0"/>
    <w:rsid w:val="006B3A93"/>
    <w:rsid w:val="006C41D6"/>
    <w:rsid w:val="00741F90"/>
    <w:rsid w:val="007C4497"/>
    <w:rsid w:val="007D0F5D"/>
    <w:rsid w:val="00804C78"/>
    <w:rsid w:val="008320AC"/>
    <w:rsid w:val="00883833"/>
    <w:rsid w:val="00884C9C"/>
    <w:rsid w:val="008A0CB0"/>
    <w:rsid w:val="008C03AA"/>
    <w:rsid w:val="00926163"/>
    <w:rsid w:val="00983D58"/>
    <w:rsid w:val="009A5661"/>
    <w:rsid w:val="009C2569"/>
    <w:rsid w:val="00A217A6"/>
    <w:rsid w:val="00A6627C"/>
    <w:rsid w:val="00A72366"/>
    <w:rsid w:val="00A73ABA"/>
    <w:rsid w:val="00B0615E"/>
    <w:rsid w:val="00B0665B"/>
    <w:rsid w:val="00B90E43"/>
    <w:rsid w:val="00BA5AE4"/>
    <w:rsid w:val="00BF2F23"/>
    <w:rsid w:val="00C15D5E"/>
    <w:rsid w:val="00C21CC3"/>
    <w:rsid w:val="00C37EA6"/>
    <w:rsid w:val="00C70580"/>
    <w:rsid w:val="00CA786B"/>
    <w:rsid w:val="00CE382C"/>
    <w:rsid w:val="00D45B50"/>
    <w:rsid w:val="00D542FE"/>
    <w:rsid w:val="00D63EBC"/>
    <w:rsid w:val="00D739D9"/>
    <w:rsid w:val="00D95557"/>
    <w:rsid w:val="00D95D6E"/>
    <w:rsid w:val="00DB1601"/>
    <w:rsid w:val="00DB4A2F"/>
    <w:rsid w:val="00DC0C74"/>
    <w:rsid w:val="00DE15A4"/>
    <w:rsid w:val="00E14254"/>
    <w:rsid w:val="00E30EFB"/>
    <w:rsid w:val="00E34F4F"/>
    <w:rsid w:val="00EC0761"/>
    <w:rsid w:val="00EE6323"/>
    <w:rsid w:val="00EE7C20"/>
    <w:rsid w:val="00EF0741"/>
    <w:rsid w:val="00EF1F16"/>
    <w:rsid w:val="00EF2A69"/>
    <w:rsid w:val="00F03CB5"/>
    <w:rsid w:val="00F06259"/>
    <w:rsid w:val="00F31C1B"/>
    <w:rsid w:val="00FE0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75351"/>
  <w15:chartTrackingRefBased/>
  <w15:docId w15:val="{C9583195-F501-4A0C-AFA7-9C7B23196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C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D2C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F1D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44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447D"/>
    <w:rPr>
      <w:rFonts w:ascii="Segoe UI" w:hAnsi="Segoe UI" w:cs="Segoe UI"/>
      <w:sz w:val="18"/>
      <w:szCs w:val="18"/>
    </w:rPr>
  </w:style>
  <w:style w:type="character" w:styleId="Hyperlink">
    <w:name w:val="Hyperlink"/>
    <w:basedOn w:val="DefaultParagraphFont"/>
    <w:uiPriority w:val="99"/>
    <w:unhideWhenUsed/>
    <w:rsid w:val="00D95557"/>
    <w:rPr>
      <w:color w:val="0563C1" w:themeColor="hyperlink"/>
      <w:u w:val="single"/>
    </w:rPr>
  </w:style>
  <w:style w:type="character" w:styleId="UnresolvedMention">
    <w:name w:val="Unresolved Mention"/>
    <w:basedOn w:val="DefaultParagraphFont"/>
    <w:uiPriority w:val="99"/>
    <w:semiHidden/>
    <w:unhideWhenUsed/>
    <w:rsid w:val="00D95557"/>
    <w:rPr>
      <w:color w:val="605E5C"/>
      <w:shd w:val="clear" w:color="auto" w:fill="E1DFDD"/>
    </w:rPr>
  </w:style>
  <w:style w:type="character" w:customStyle="1" w:styleId="Heading1Char">
    <w:name w:val="Heading 1 Char"/>
    <w:basedOn w:val="DefaultParagraphFont"/>
    <w:link w:val="Heading1"/>
    <w:uiPriority w:val="9"/>
    <w:rsid w:val="001D2C0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D2C0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F1DA4"/>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0B6A93"/>
  </w:style>
  <w:style w:type="paragraph" w:styleId="Header">
    <w:name w:val="header"/>
    <w:basedOn w:val="Normal"/>
    <w:link w:val="HeaderChar"/>
    <w:uiPriority w:val="99"/>
    <w:unhideWhenUsed/>
    <w:rsid w:val="000B6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A93"/>
  </w:style>
  <w:style w:type="paragraph" w:styleId="Footer">
    <w:name w:val="footer"/>
    <w:basedOn w:val="Normal"/>
    <w:link w:val="FooterChar"/>
    <w:uiPriority w:val="99"/>
    <w:unhideWhenUsed/>
    <w:rsid w:val="000B6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A93"/>
  </w:style>
  <w:style w:type="paragraph" w:styleId="TOCHeading">
    <w:name w:val="TOC Heading"/>
    <w:basedOn w:val="Heading1"/>
    <w:next w:val="Normal"/>
    <w:uiPriority w:val="39"/>
    <w:unhideWhenUsed/>
    <w:qFormat/>
    <w:rsid w:val="000B6A93"/>
    <w:pPr>
      <w:outlineLvl w:val="9"/>
    </w:pPr>
    <w:rPr>
      <w:lang w:val="en-US"/>
    </w:rPr>
  </w:style>
  <w:style w:type="paragraph" w:styleId="TOC1">
    <w:name w:val="toc 1"/>
    <w:basedOn w:val="Normal"/>
    <w:next w:val="Normal"/>
    <w:autoRedefine/>
    <w:uiPriority w:val="39"/>
    <w:unhideWhenUsed/>
    <w:rsid w:val="000B6A93"/>
    <w:pPr>
      <w:spacing w:after="100"/>
    </w:pPr>
  </w:style>
  <w:style w:type="paragraph" w:styleId="TOC2">
    <w:name w:val="toc 2"/>
    <w:basedOn w:val="Normal"/>
    <w:next w:val="Normal"/>
    <w:autoRedefine/>
    <w:uiPriority w:val="39"/>
    <w:unhideWhenUsed/>
    <w:rsid w:val="000B6A93"/>
    <w:pPr>
      <w:spacing w:after="100"/>
      <w:ind w:left="220"/>
    </w:pPr>
  </w:style>
  <w:style w:type="paragraph" w:styleId="TOC3">
    <w:name w:val="toc 3"/>
    <w:basedOn w:val="Normal"/>
    <w:next w:val="Normal"/>
    <w:autoRedefine/>
    <w:uiPriority w:val="39"/>
    <w:unhideWhenUsed/>
    <w:rsid w:val="000B6A93"/>
    <w:pPr>
      <w:spacing w:after="100"/>
      <w:ind w:left="440"/>
    </w:pPr>
  </w:style>
  <w:style w:type="paragraph" w:styleId="ListParagraph">
    <w:name w:val="List Paragraph"/>
    <w:basedOn w:val="Normal"/>
    <w:uiPriority w:val="34"/>
    <w:qFormat/>
    <w:rsid w:val="00EC0761"/>
    <w:pPr>
      <w:ind w:left="720"/>
      <w:contextualSpacing/>
    </w:pPr>
    <w:rPr>
      <w:lang w:val="en-US"/>
    </w:rPr>
  </w:style>
  <w:style w:type="table" w:styleId="GridTable1Light-Accent1">
    <w:name w:val="Grid Table 1 Light Accent 1"/>
    <w:basedOn w:val="TableNormal"/>
    <w:uiPriority w:val="46"/>
    <w:rsid w:val="00EC0761"/>
    <w:pPr>
      <w:spacing w:after="0" w:line="240" w:lineRule="auto"/>
    </w:pPr>
    <w:rPr>
      <w:lang w:val="en-US"/>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9360">
      <w:bodyDiv w:val="1"/>
      <w:marLeft w:val="0"/>
      <w:marRight w:val="0"/>
      <w:marTop w:val="0"/>
      <w:marBottom w:val="0"/>
      <w:divBdr>
        <w:top w:val="none" w:sz="0" w:space="0" w:color="auto"/>
        <w:left w:val="none" w:sz="0" w:space="0" w:color="auto"/>
        <w:bottom w:val="none" w:sz="0" w:space="0" w:color="auto"/>
        <w:right w:val="none" w:sz="0" w:space="0" w:color="auto"/>
      </w:divBdr>
    </w:div>
    <w:div w:id="54860018">
      <w:bodyDiv w:val="1"/>
      <w:marLeft w:val="0"/>
      <w:marRight w:val="0"/>
      <w:marTop w:val="0"/>
      <w:marBottom w:val="0"/>
      <w:divBdr>
        <w:top w:val="none" w:sz="0" w:space="0" w:color="auto"/>
        <w:left w:val="none" w:sz="0" w:space="0" w:color="auto"/>
        <w:bottom w:val="none" w:sz="0" w:space="0" w:color="auto"/>
        <w:right w:val="none" w:sz="0" w:space="0" w:color="auto"/>
      </w:divBdr>
    </w:div>
    <w:div w:id="108401918">
      <w:bodyDiv w:val="1"/>
      <w:marLeft w:val="0"/>
      <w:marRight w:val="0"/>
      <w:marTop w:val="0"/>
      <w:marBottom w:val="0"/>
      <w:divBdr>
        <w:top w:val="none" w:sz="0" w:space="0" w:color="auto"/>
        <w:left w:val="none" w:sz="0" w:space="0" w:color="auto"/>
        <w:bottom w:val="none" w:sz="0" w:space="0" w:color="auto"/>
        <w:right w:val="none" w:sz="0" w:space="0" w:color="auto"/>
      </w:divBdr>
    </w:div>
    <w:div w:id="113526603">
      <w:bodyDiv w:val="1"/>
      <w:marLeft w:val="0"/>
      <w:marRight w:val="0"/>
      <w:marTop w:val="0"/>
      <w:marBottom w:val="0"/>
      <w:divBdr>
        <w:top w:val="none" w:sz="0" w:space="0" w:color="auto"/>
        <w:left w:val="none" w:sz="0" w:space="0" w:color="auto"/>
        <w:bottom w:val="none" w:sz="0" w:space="0" w:color="auto"/>
        <w:right w:val="none" w:sz="0" w:space="0" w:color="auto"/>
      </w:divBdr>
    </w:div>
    <w:div w:id="119107728">
      <w:bodyDiv w:val="1"/>
      <w:marLeft w:val="0"/>
      <w:marRight w:val="0"/>
      <w:marTop w:val="0"/>
      <w:marBottom w:val="0"/>
      <w:divBdr>
        <w:top w:val="none" w:sz="0" w:space="0" w:color="auto"/>
        <w:left w:val="none" w:sz="0" w:space="0" w:color="auto"/>
        <w:bottom w:val="none" w:sz="0" w:space="0" w:color="auto"/>
        <w:right w:val="none" w:sz="0" w:space="0" w:color="auto"/>
      </w:divBdr>
    </w:div>
    <w:div w:id="147863247">
      <w:bodyDiv w:val="1"/>
      <w:marLeft w:val="0"/>
      <w:marRight w:val="0"/>
      <w:marTop w:val="0"/>
      <w:marBottom w:val="0"/>
      <w:divBdr>
        <w:top w:val="none" w:sz="0" w:space="0" w:color="auto"/>
        <w:left w:val="none" w:sz="0" w:space="0" w:color="auto"/>
        <w:bottom w:val="none" w:sz="0" w:space="0" w:color="auto"/>
        <w:right w:val="none" w:sz="0" w:space="0" w:color="auto"/>
      </w:divBdr>
    </w:div>
    <w:div w:id="192499117">
      <w:bodyDiv w:val="1"/>
      <w:marLeft w:val="0"/>
      <w:marRight w:val="0"/>
      <w:marTop w:val="0"/>
      <w:marBottom w:val="0"/>
      <w:divBdr>
        <w:top w:val="none" w:sz="0" w:space="0" w:color="auto"/>
        <w:left w:val="none" w:sz="0" w:space="0" w:color="auto"/>
        <w:bottom w:val="none" w:sz="0" w:space="0" w:color="auto"/>
        <w:right w:val="none" w:sz="0" w:space="0" w:color="auto"/>
      </w:divBdr>
    </w:div>
    <w:div w:id="198124557">
      <w:bodyDiv w:val="1"/>
      <w:marLeft w:val="0"/>
      <w:marRight w:val="0"/>
      <w:marTop w:val="0"/>
      <w:marBottom w:val="0"/>
      <w:divBdr>
        <w:top w:val="none" w:sz="0" w:space="0" w:color="auto"/>
        <w:left w:val="none" w:sz="0" w:space="0" w:color="auto"/>
        <w:bottom w:val="none" w:sz="0" w:space="0" w:color="auto"/>
        <w:right w:val="none" w:sz="0" w:space="0" w:color="auto"/>
      </w:divBdr>
    </w:div>
    <w:div w:id="243491748">
      <w:bodyDiv w:val="1"/>
      <w:marLeft w:val="0"/>
      <w:marRight w:val="0"/>
      <w:marTop w:val="0"/>
      <w:marBottom w:val="0"/>
      <w:divBdr>
        <w:top w:val="none" w:sz="0" w:space="0" w:color="auto"/>
        <w:left w:val="none" w:sz="0" w:space="0" w:color="auto"/>
        <w:bottom w:val="none" w:sz="0" w:space="0" w:color="auto"/>
        <w:right w:val="none" w:sz="0" w:space="0" w:color="auto"/>
      </w:divBdr>
    </w:div>
    <w:div w:id="248739445">
      <w:bodyDiv w:val="1"/>
      <w:marLeft w:val="0"/>
      <w:marRight w:val="0"/>
      <w:marTop w:val="0"/>
      <w:marBottom w:val="0"/>
      <w:divBdr>
        <w:top w:val="none" w:sz="0" w:space="0" w:color="auto"/>
        <w:left w:val="none" w:sz="0" w:space="0" w:color="auto"/>
        <w:bottom w:val="none" w:sz="0" w:space="0" w:color="auto"/>
        <w:right w:val="none" w:sz="0" w:space="0" w:color="auto"/>
      </w:divBdr>
    </w:div>
    <w:div w:id="449669167">
      <w:bodyDiv w:val="1"/>
      <w:marLeft w:val="0"/>
      <w:marRight w:val="0"/>
      <w:marTop w:val="0"/>
      <w:marBottom w:val="0"/>
      <w:divBdr>
        <w:top w:val="none" w:sz="0" w:space="0" w:color="auto"/>
        <w:left w:val="none" w:sz="0" w:space="0" w:color="auto"/>
        <w:bottom w:val="none" w:sz="0" w:space="0" w:color="auto"/>
        <w:right w:val="none" w:sz="0" w:space="0" w:color="auto"/>
      </w:divBdr>
    </w:div>
    <w:div w:id="457838394">
      <w:bodyDiv w:val="1"/>
      <w:marLeft w:val="0"/>
      <w:marRight w:val="0"/>
      <w:marTop w:val="0"/>
      <w:marBottom w:val="0"/>
      <w:divBdr>
        <w:top w:val="none" w:sz="0" w:space="0" w:color="auto"/>
        <w:left w:val="none" w:sz="0" w:space="0" w:color="auto"/>
        <w:bottom w:val="none" w:sz="0" w:space="0" w:color="auto"/>
        <w:right w:val="none" w:sz="0" w:space="0" w:color="auto"/>
      </w:divBdr>
    </w:div>
    <w:div w:id="462235478">
      <w:bodyDiv w:val="1"/>
      <w:marLeft w:val="0"/>
      <w:marRight w:val="0"/>
      <w:marTop w:val="0"/>
      <w:marBottom w:val="0"/>
      <w:divBdr>
        <w:top w:val="none" w:sz="0" w:space="0" w:color="auto"/>
        <w:left w:val="none" w:sz="0" w:space="0" w:color="auto"/>
        <w:bottom w:val="none" w:sz="0" w:space="0" w:color="auto"/>
        <w:right w:val="none" w:sz="0" w:space="0" w:color="auto"/>
      </w:divBdr>
    </w:div>
    <w:div w:id="496774320">
      <w:bodyDiv w:val="1"/>
      <w:marLeft w:val="0"/>
      <w:marRight w:val="0"/>
      <w:marTop w:val="0"/>
      <w:marBottom w:val="0"/>
      <w:divBdr>
        <w:top w:val="none" w:sz="0" w:space="0" w:color="auto"/>
        <w:left w:val="none" w:sz="0" w:space="0" w:color="auto"/>
        <w:bottom w:val="none" w:sz="0" w:space="0" w:color="auto"/>
        <w:right w:val="none" w:sz="0" w:space="0" w:color="auto"/>
      </w:divBdr>
    </w:div>
    <w:div w:id="520239132">
      <w:bodyDiv w:val="1"/>
      <w:marLeft w:val="0"/>
      <w:marRight w:val="0"/>
      <w:marTop w:val="0"/>
      <w:marBottom w:val="0"/>
      <w:divBdr>
        <w:top w:val="none" w:sz="0" w:space="0" w:color="auto"/>
        <w:left w:val="none" w:sz="0" w:space="0" w:color="auto"/>
        <w:bottom w:val="none" w:sz="0" w:space="0" w:color="auto"/>
        <w:right w:val="none" w:sz="0" w:space="0" w:color="auto"/>
      </w:divBdr>
    </w:div>
    <w:div w:id="529801629">
      <w:bodyDiv w:val="1"/>
      <w:marLeft w:val="0"/>
      <w:marRight w:val="0"/>
      <w:marTop w:val="0"/>
      <w:marBottom w:val="0"/>
      <w:divBdr>
        <w:top w:val="none" w:sz="0" w:space="0" w:color="auto"/>
        <w:left w:val="none" w:sz="0" w:space="0" w:color="auto"/>
        <w:bottom w:val="none" w:sz="0" w:space="0" w:color="auto"/>
        <w:right w:val="none" w:sz="0" w:space="0" w:color="auto"/>
      </w:divBdr>
    </w:div>
    <w:div w:id="540019079">
      <w:bodyDiv w:val="1"/>
      <w:marLeft w:val="0"/>
      <w:marRight w:val="0"/>
      <w:marTop w:val="0"/>
      <w:marBottom w:val="0"/>
      <w:divBdr>
        <w:top w:val="none" w:sz="0" w:space="0" w:color="auto"/>
        <w:left w:val="none" w:sz="0" w:space="0" w:color="auto"/>
        <w:bottom w:val="none" w:sz="0" w:space="0" w:color="auto"/>
        <w:right w:val="none" w:sz="0" w:space="0" w:color="auto"/>
      </w:divBdr>
    </w:div>
    <w:div w:id="541332157">
      <w:bodyDiv w:val="1"/>
      <w:marLeft w:val="0"/>
      <w:marRight w:val="0"/>
      <w:marTop w:val="0"/>
      <w:marBottom w:val="0"/>
      <w:divBdr>
        <w:top w:val="none" w:sz="0" w:space="0" w:color="auto"/>
        <w:left w:val="none" w:sz="0" w:space="0" w:color="auto"/>
        <w:bottom w:val="none" w:sz="0" w:space="0" w:color="auto"/>
        <w:right w:val="none" w:sz="0" w:space="0" w:color="auto"/>
      </w:divBdr>
    </w:div>
    <w:div w:id="614597973">
      <w:bodyDiv w:val="1"/>
      <w:marLeft w:val="0"/>
      <w:marRight w:val="0"/>
      <w:marTop w:val="0"/>
      <w:marBottom w:val="0"/>
      <w:divBdr>
        <w:top w:val="none" w:sz="0" w:space="0" w:color="auto"/>
        <w:left w:val="none" w:sz="0" w:space="0" w:color="auto"/>
        <w:bottom w:val="none" w:sz="0" w:space="0" w:color="auto"/>
        <w:right w:val="none" w:sz="0" w:space="0" w:color="auto"/>
      </w:divBdr>
    </w:div>
    <w:div w:id="628828663">
      <w:bodyDiv w:val="1"/>
      <w:marLeft w:val="0"/>
      <w:marRight w:val="0"/>
      <w:marTop w:val="0"/>
      <w:marBottom w:val="0"/>
      <w:divBdr>
        <w:top w:val="none" w:sz="0" w:space="0" w:color="auto"/>
        <w:left w:val="none" w:sz="0" w:space="0" w:color="auto"/>
        <w:bottom w:val="none" w:sz="0" w:space="0" w:color="auto"/>
        <w:right w:val="none" w:sz="0" w:space="0" w:color="auto"/>
      </w:divBdr>
    </w:div>
    <w:div w:id="677318944">
      <w:bodyDiv w:val="1"/>
      <w:marLeft w:val="0"/>
      <w:marRight w:val="0"/>
      <w:marTop w:val="0"/>
      <w:marBottom w:val="0"/>
      <w:divBdr>
        <w:top w:val="none" w:sz="0" w:space="0" w:color="auto"/>
        <w:left w:val="none" w:sz="0" w:space="0" w:color="auto"/>
        <w:bottom w:val="none" w:sz="0" w:space="0" w:color="auto"/>
        <w:right w:val="none" w:sz="0" w:space="0" w:color="auto"/>
      </w:divBdr>
    </w:div>
    <w:div w:id="682439607">
      <w:bodyDiv w:val="1"/>
      <w:marLeft w:val="0"/>
      <w:marRight w:val="0"/>
      <w:marTop w:val="0"/>
      <w:marBottom w:val="0"/>
      <w:divBdr>
        <w:top w:val="none" w:sz="0" w:space="0" w:color="auto"/>
        <w:left w:val="none" w:sz="0" w:space="0" w:color="auto"/>
        <w:bottom w:val="none" w:sz="0" w:space="0" w:color="auto"/>
        <w:right w:val="none" w:sz="0" w:space="0" w:color="auto"/>
      </w:divBdr>
    </w:div>
    <w:div w:id="708379474">
      <w:bodyDiv w:val="1"/>
      <w:marLeft w:val="0"/>
      <w:marRight w:val="0"/>
      <w:marTop w:val="0"/>
      <w:marBottom w:val="0"/>
      <w:divBdr>
        <w:top w:val="none" w:sz="0" w:space="0" w:color="auto"/>
        <w:left w:val="none" w:sz="0" w:space="0" w:color="auto"/>
        <w:bottom w:val="none" w:sz="0" w:space="0" w:color="auto"/>
        <w:right w:val="none" w:sz="0" w:space="0" w:color="auto"/>
      </w:divBdr>
    </w:div>
    <w:div w:id="718824178">
      <w:bodyDiv w:val="1"/>
      <w:marLeft w:val="0"/>
      <w:marRight w:val="0"/>
      <w:marTop w:val="0"/>
      <w:marBottom w:val="0"/>
      <w:divBdr>
        <w:top w:val="none" w:sz="0" w:space="0" w:color="auto"/>
        <w:left w:val="none" w:sz="0" w:space="0" w:color="auto"/>
        <w:bottom w:val="none" w:sz="0" w:space="0" w:color="auto"/>
        <w:right w:val="none" w:sz="0" w:space="0" w:color="auto"/>
      </w:divBdr>
    </w:div>
    <w:div w:id="779841994">
      <w:bodyDiv w:val="1"/>
      <w:marLeft w:val="0"/>
      <w:marRight w:val="0"/>
      <w:marTop w:val="0"/>
      <w:marBottom w:val="0"/>
      <w:divBdr>
        <w:top w:val="none" w:sz="0" w:space="0" w:color="auto"/>
        <w:left w:val="none" w:sz="0" w:space="0" w:color="auto"/>
        <w:bottom w:val="none" w:sz="0" w:space="0" w:color="auto"/>
        <w:right w:val="none" w:sz="0" w:space="0" w:color="auto"/>
      </w:divBdr>
    </w:div>
    <w:div w:id="791367872">
      <w:bodyDiv w:val="1"/>
      <w:marLeft w:val="0"/>
      <w:marRight w:val="0"/>
      <w:marTop w:val="0"/>
      <w:marBottom w:val="0"/>
      <w:divBdr>
        <w:top w:val="none" w:sz="0" w:space="0" w:color="auto"/>
        <w:left w:val="none" w:sz="0" w:space="0" w:color="auto"/>
        <w:bottom w:val="none" w:sz="0" w:space="0" w:color="auto"/>
        <w:right w:val="none" w:sz="0" w:space="0" w:color="auto"/>
      </w:divBdr>
    </w:div>
    <w:div w:id="824932503">
      <w:bodyDiv w:val="1"/>
      <w:marLeft w:val="0"/>
      <w:marRight w:val="0"/>
      <w:marTop w:val="0"/>
      <w:marBottom w:val="0"/>
      <w:divBdr>
        <w:top w:val="none" w:sz="0" w:space="0" w:color="auto"/>
        <w:left w:val="none" w:sz="0" w:space="0" w:color="auto"/>
        <w:bottom w:val="none" w:sz="0" w:space="0" w:color="auto"/>
        <w:right w:val="none" w:sz="0" w:space="0" w:color="auto"/>
      </w:divBdr>
    </w:div>
    <w:div w:id="881788931">
      <w:bodyDiv w:val="1"/>
      <w:marLeft w:val="0"/>
      <w:marRight w:val="0"/>
      <w:marTop w:val="0"/>
      <w:marBottom w:val="0"/>
      <w:divBdr>
        <w:top w:val="none" w:sz="0" w:space="0" w:color="auto"/>
        <w:left w:val="none" w:sz="0" w:space="0" w:color="auto"/>
        <w:bottom w:val="none" w:sz="0" w:space="0" w:color="auto"/>
        <w:right w:val="none" w:sz="0" w:space="0" w:color="auto"/>
      </w:divBdr>
    </w:div>
    <w:div w:id="882525060">
      <w:bodyDiv w:val="1"/>
      <w:marLeft w:val="0"/>
      <w:marRight w:val="0"/>
      <w:marTop w:val="0"/>
      <w:marBottom w:val="0"/>
      <w:divBdr>
        <w:top w:val="none" w:sz="0" w:space="0" w:color="auto"/>
        <w:left w:val="none" w:sz="0" w:space="0" w:color="auto"/>
        <w:bottom w:val="none" w:sz="0" w:space="0" w:color="auto"/>
        <w:right w:val="none" w:sz="0" w:space="0" w:color="auto"/>
      </w:divBdr>
    </w:div>
    <w:div w:id="905259701">
      <w:bodyDiv w:val="1"/>
      <w:marLeft w:val="0"/>
      <w:marRight w:val="0"/>
      <w:marTop w:val="0"/>
      <w:marBottom w:val="0"/>
      <w:divBdr>
        <w:top w:val="none" w:sz="0" w:space="0" w:color="auto"/>
        <w:left w:val="none" w:sz="0" w:space="0" w:color="auto"/>
        <w:bottom w:val="none" w:sz="0" w:space="0" w:color="auto"/>
        <w:right w:val="none" w:sz="0" w:space="0" w:color="auto"/>
      </w:divBdr>
    </w:div>
    <w:div w:id="927234839">
      <w:bodyDiv w:val="1"/>
      <w:marLeft w:val="0"/>
      <w:marRight w:val="0"/>
      <w:marTop w:val="0"/>
      <w:marBottom w:val="0"/>
      <w:divBdr>
        <w:top w:val="none" w:sz="0" w:space="0" w:color="auto"/>
        <w:left w:val="none" w:sz="0" w:space="0" w:color="auto"/>
        <w:bottom w:val="none" w:sz="0" w:space="0" w:color="auto"/>
        <w:right w:val="none" w:sz="0" w:space="0" w:color="auto"/>
      </w:divBdr>
    </w:div>
    <w:div w:id="945114246">
      <w:bodyDiv w:val="1"/>
      <w:marLeft w:val="0"/>
      <w:marRight w:val="0"/>
      <w:marTop w:val="0"/>
      <w:marBottom w:val="0"/>
      <w:divBdr>
        <w:top w:val="none" w:sz="0" w:space="0" w:color="auto"/>
        <w:left w:val="none" w:sz="0" w:space="0" w:color="auto"/>
        <w:bottom w:val="none" w:sz="0" w:space="0" w:color="auto"/>
        <w:right w:val="none" w:sz="0" w:space="0" w:color="auto"/>
      </w:divBdr>
    </w:div>
    <w:div w:id="992756235">
      <w:bodyDiv w:val="1"/>
      <w:marLeft w:val="0"/>
      <w:marRight w:val="0"/>
      <w:marTop w:val="0"/>
      <w:marBottom w:val="0"/>
      <w:divBdr>
        <w:top w:val="none" w:sz="0" w:space="0" w:color="auto"/>
        <w:left w:val="none" w:sz="0" w:space="0" w:color="auto"/>
        <w:bottom w:val="none" w:sz="0" w:space="0" w:color="auto"/>
        <w:right w:val="none" w:sz="0" w:space="0" w:color="auto"/>
      </w:divBdr>
    </w:div>
    <w:div w:id="999305369">
      <w:bodyDiv w:val="1"/>
      <w:marLeft w:val="0"/>
      <w:marRight w:val="0"/>
      <w:marTop w:val="0"/>
      <w:marBottom w:val="0"/>
      <w:divBdr>
        <w:top w:val="none" w:sz="0" w:space="0" w:color="auto"/>
        <w:left w:val="none" w:sz="0" w:space="0" w:color="auto"/>
        <w:bottom w:val="none" w:sz="0" w:space="0" w:color="auto"/>
        <w:right w:val="none" w:sz="0" w:space="0" w:color="auto"/>
      </w:divBdr>
    </w:div>
    <w:div w:id="1057320268">
      <w:bodyDiv w:val="1"/>
      <w:marLeft w:val="0"/>
      <w:marRight w:val="0"/>
      <w:marTop w:val="0"/>
      <w:marBottom w:val="0"/>
      <w:divBdr>
        <w:top w:val="none" w:sz="0" w:space="0" w:color="auto"/>
        <w:left w:val="none" w:sz="0" w:space="0" w:color="auto"/>
        <w:bottom w:val="none" w:sz="0" w:space="0" w:color="auto"/>
        <w:right w:val="none" w:sz="0" w:space="0" w:color="auto"/>
      </w:divBdr>
    </w:div>
    <w:div w:id="1058551916">
      <w:bodyDiv w:val="1"/>
      <w:marLeft w:val="0"/>
      <w:marRight w:val="0"/>
      <w:marTop w:val="0"/>
      <w:marBottom w:val="0"/>
      <w:divBdr>
        <w:top w:val="none" w:sz="0" w:space="0" w:color="auto"/>
        <w:left w:val="none" w:sz="0" w:space="0" w:color="auto"/>
        <w:bottom w:val="none" w:sz="0" w:space="0" w:color="auto"/>
        <w:right w:val="none" w:sz="0" w:space="0" w:color="auto"/>
      </w:divBdr>
    </w:div>
    <w:div w:id="1114010278">
      <w:bodyDiv w:val="1"/>
      <w:marLeft w:val="0"/>
      <w:marRight w:val="0"/>
      <w:marTop w:val="0"/>
      <w:marBottom w:val="0"/>
      <w:divBdr>
        <w:top w:val="none" w:sz="0" w:space="0" w:color="auto"/>
        <w:left w:val="none" w:sz="0" w:space="0" w:color="auto"/>
        <w:bottom w:val="none" w:sz="0" w:space="0" w:color="auto"/>
        <w:right w:val="none" w:sz="0" w:space="0" w:color="auto"/>
      </w:divBdr>
    </w:div>
    <w:div w:id="1250041860">
      <w:bodyDiv w:val="1"/>
      <w:marLeft w:val="0"/>
      <w:marRight w:val="0"/>
      <w:marTop w:val="0"/>
      <w:marBottom w:val="0"/>
      <w:divBdr>
        <w:top w:val="none" w:sz="0" w:space="0" w:color="auto"/>
        <w:left w:val="none" w:sz="0" w:space="0" w:color="auto"/>
        <w:bottom w:val="none" w:sz="0" w:space="0" w:color="auto"/>
        <w:right w:val="none" w:sz="0" w:space="0" w:color="auto"/>
      </w:divBdr>
    </w:div>
    <w:div w:id="1272393348">
      <w:bodyDiv w:val="1"/>
      <w:marLeft w:val="0"/>
      <w:marRight w:val="0"/>
      <w:marTop w:val="0"/>
      <w:marBottom w:val="0"/>
      <w:divBdr>
        <w:top w:val="none" w:sz="0" w:space="0" w:color="auto"/>
        <w:left w:val="none" w:sz="0" w:space="0" w:color="auto"/>
        <w:bottom w:val="none" w:sz="0" w:space="0" w:color="auto"/>
        <w:right w:val="none" w:sz="0" w:space="0" w:color="auto"/>
      </w:divBdr>
    </w:div>
    <w:div w:id="1455363433">
      <w:bodyDiv w:val="1"/>
      <w:marLeft w:val="0"/>
      <w:marRight w:val="0"/>
      <w:marTop w:val="0"/>
      <w:marBottom w:val="0"/>
      <w:divBdr>
        <w:top w:val="none" w:sz="0" w:space="0" w:color="auto"/>
        <w:left w:val="none" w:sz="0" w:space="0" w:color="auto"/>
        <w:bottom w:val="none" w:sz="0" w:space="0" w:color="auto"/>
        <w:right w:val="none" w:sz="0" w:space="0" w:color="auto"/>
      </w:divBdr>
    </w:div>
    <w:div w:id="1506476088">
      <w:bodyDiv w:val="1"/>
      <w:marLeft w:val="0"/>
      <w:marRight w:val="0"/>
      <w:marTop w:val="0"/>
      <w:marBottom w:val="0"/>
      <w:divBdr>
        <w:top w:val="none" w:sz="0" w:space="0" w:color="auto"/>
        <w:left w:val="none" w:sz="0" w:space="0" w:color="auto"/>
        <w:bottom w:val="none" w:sz="0" w:space="0" w:color="auto"/>
        <w:right w:val="none" w:sz="0" w:space="0" w:color="auto"/>
      </w:divBdr>
    </w:div>
    <w:div w:id="1586108462">
      <w:bodyDiv w:val="1"/>
      <w:marLeft w:val="0"/>
      <w:marRight w:val="0"/>
      <w:marTop w:val="0"/>
      <w:marBottom w:val="0"/>
      <w:divBdr>
        <w:top w:val="none" w:sz="0" w:space="0" w:color="auto"/>
        <w:left w:val="none" w:sz="0" w:space="0" w:color="auto"/>
        <w:bottom w:val="none" w:sz="0" w:space="0" w:color="auto"/>
        <w:right w:val="none" w:sz="0" w:space="0" w:color="auto"/>
      </w:divBdr>
    </w:div>
    <w:div w:id="1628270645">
      <w:bodyDiv w:val="1"/>
      <w:marLeft w:val="0"/>
      <w:marRight w:val="0"/>
      <w:marTop w:val="0"/>
      <w:marBottom w:val="0"/>
      <w:divBdr>
        <w:top w:val="none" w:sz="0" w:space="0" w:color="auto"/>
        <w:left w:val="none" w:sz="0" w:space="0" w:color="auto"/>
        <w:bottom w:val="none" w:sz="0" w:space="0" w:color="auto"/>
        <w:right w:val="none" w:sz="0" w:space="0" w:color="auto"/>
      </w:divBdr>
    </w:div>
    <w:div w:id="1631589640">
      <w:bodyDiv w:val="1"/>
      <w:marLeft w:val="0"/>
      <w:marRight w:val="0"/>
      <w:marTop w:val="0"/>
      <w:marBottom w:val="0"/>
      <w:divBdr>
        <w:top w:val="none" w:sz="0" w:space="0" w:color="auto"/>
        <w:left w:val="none" w:sz="0" w:space="0" w:color="auto"/>
        <w:bottom w:val="none" w:sz="0" w:space="0" w:color="auto"/>
        <w:right w:val="none" w:sz="0" w:space="0" w:color="auto"/>
      </w:divBdr>
    </w:div>
    <w:div w:id="1658532176">
      <w:bodyDiv w:val="1"/>
      <w:marLeft w:val="0"/>
      <w:marRight w:val="0"/>
      <w:marTop w:val="0"/>
      <w:marBottom w:val="0"/>
      <w:divBdr>
        <w:top w:val="none" w:sz="0" w:space="0" w:color="auto"/>
        <w:left w:val="none" w:sz="0" w:space="0" w:color="auto"/>
        <w:bottom w:val="none" w:sz="0" w:space="0" w:color="auto"/>
        <w:right w:val="none" w:sz="0" w:space="0" w:color="auto"/>
      </w:divBdr>
    </w:div>
    <w:div w:id="1738701051">
      <w:bodyDiv w:val="1"/>
      <w:marLeft w:val="0"/>
      <w:marRight w:val="0"/>
      <w:marTop w:val="0"/>
      <w:marBottom w:val="0"/>
      <w:divBdr>
        <w:top w:val="none" w:sz="0" w:space="0" w:color="auto"/>
        <w:left w:val="none" w:sz="0" w:space="0" w:color="auto"/>
        <w:bottom w:val="none" w:sz="0" w:space="0" w:color="auto"/>
        <w:right w:val="none" w:sz="0" w:space="0" w:color="auto"/>
      </w:divBdr>
    </w:div>
    <w:div w:id="1793088426">
      <w:bodyDiv w:val="1"/>
      <w:marLeft w:val="0"/>
      <w:marRight w:val="0"/>
      <w:marTop w:val="0"/>
      <w:marBottom w:val="0"/>
      <w:divBdr>
        <w:top w:val="none" w:sz="0" w:space="0" w:color="auto"/>
        <w:left w:val="none" w:sz="0" w:space="0" w:color="auto"/>
        <w:bottom w:val="none" w:sz="0" w:space="0" w:color="auto"/>
        <w:right w:val="none" w:sz="0" w:space="0" w:color="auto"/>
      </w:divBdr>
    </w:div>
    <w:div w:id="1834174124">
      <w:bodyDiv w:val="1"/>
      <w:marLeft w:val="0"/>
      <w:marRight w:val="0"/>
      <w:marTop w:val="0"/>
      <w:marBottom w:val="0"/>
      <w:divBdr>
        <w:top w:val="none" w:sz="0" w:space="0" w:color="auto"/>
        <w:left w:val="none" w:sz="0" w:space="0" w:color="auto"/>
        <w:bottom w:val="none" w:sz="0" w:space="0" w:color="auto"/>
        <w:right w:val="none" w:sz="0" w:space="0" w:color="auto"/>
      </w:divBdr>
    </w:div>
    <w:div w:id="1834450657">
      <w:bodyDiv w:val="1"/>
      <w:marLeft w:val="0"/>
      <w:marRight w:val="0"/>
      <w:marTop w:val="0"/>
      <w:marBottom w:val="0"/>
      <w:divBdr>
        <w:top w:val="none" w:sz="0" w:space="0" w:color="auto"/>
        <w:left w:val="none" w:sz="0" w:space="0" w:color="auto"/>
        <w:bottom w:val="none" w:sz="0" w:space="0" w:color="auto"/>
        <w:right w:val="none" w:sz="0" w:space="0" w:color="auto"/>
      </w:divBdr>
    </w:div>
    <w:div w:id="1837916184">
      <w:bodyDiv w:val="1"/>
      <w:marLeft w:val="0"/>
      <w:marRight w:val="0"/>
      <w:marTop w:val="0"/>
      <w:marBottom w:val="0"/>
      <w:divBdr>
        <w:top w:val="none" w:sz="0" w:space="0" w:color="auto"/>
        <w:left w:val="none" w:sz="0" w:space="0" w:color="auto"/>
        <w:bottom w:val="none" w:sz="0" w:space="0" w:color="auto"/>
        <w:right w:val="none" w:sz="0" w:space="0" w:color="auto"/>
      </w:divBdr>
    </w:div>
    <w:div w:id="1858931676">
      <w:bodyDiv w:val="1"/>
      <w:marLeft w:val="0"/>
      <w:marRight w:val="0"/>
      <w:marTop w:val="0"/>
      <w:marBottom w:val="0"/>
      <w:divBdr>
        <w:top w:val="none" w:sz="0" w:space="0" w:color="auto"/>
        <w:left w:val="none" w:sz="0" w:space="0" w:color="auto"/>
        <w:bottom w:val="none" w:sz="0" w:space="0" w:color="auto"/>
        <w:right w:val="none" w:sz="0" w:space="0" w:color="auto"/>
      </w:divBdr>
    </w:div>
    <w:div w:id="1927566931">
      <w:bodyDiv w:val="1"/>
      <w:marLeft w:val="0"/>
      <w:marRight w:val="0"/>
      <w:marTop w:val="0"/>
      <w:marBottom w:val="0"/>
      <w:divBdr>
        <w:top w:val="none" w:sz="0" w:space="0" w:color="auto"/>
        <w:left w:val="none" w:sz="0" w:space="0" w:color="auto"/>
        <w:bottom w:val="none" w:sz="0" w:space="0" w:color="auto"/>
        <w:right w:val="none" w:sz="0" w:space="0" w:color="auto"/>
      </w:divBdr>
    </w:div>
    <w:div w:id="1963656806">
      <w:bodyDiv w:val="1"/>
      <w:marLeft w:val="0"/>
      <w:marRight w:val="0"/>
      <w:marTop w:val="0"/>
      <w:marBottom w:val="0"/>
      <w:divBdr>
        <w:top w:val="none" w:sz="0" w:space="0" w:color="auto"/>
        <w:left w:val="none" w:sz="0" w:space="0" w:color="auto"/>
        <w:bottom w:val="none" w:sz="0" w:space="0" w:color="auto"/>
        <w:right w:val="none" w:sz="0" w:space="0" w:color="auto"/>
      </w:divBdr>
    </w:div>
    <w:div w:id="1973708992">
      <w:bodyDiv w:val="1"/>
      <w:marLeft w:val="0"/>
      <w:marRight w:val="0"/>
      <w:marTop w:val="0"/>
      <w:marBottom w:val="0"/>
      <w:divBdr>
        <w:top w:val="none" w:sz="0" w:space="0" w:color="auto"/>
        <w:left w:val="none" w:sz="0" w:space="0" w:color="auto"/>
        <w:bottom w:val="none" w:sz="0" w:space="0" w:color="auto"/>
        <w:right w:val="none" w:sz="0" w:space="0" w:color="auto"/>
      </w:divBdr>
    </w:div>
    <w:div w:id="2003854343">
      <w:bodyDiv w:val="1"/>
      <w:marLeft w:val="0"/>
      <w:marRight w:val="0"/>
      <w:marTop w:val="0"/>
      <w:marBottom w:val="0"/>
      <w:divBdr>
        <w:top w:val="none" w:sz="0" w:space="0" w:color="auto"/>
        <w:left w:val="none" w:sz="0" w:space="0" w:color="auto"/>
        <w:bottom w:val="none" w:sz="0" w:space="0" w:color="auto"/>
        <w:right w:val="none" w:sz="0" w:space="0" w:color="auto"/>
      </w:divBdr>
    </w:div>
    <w:div w:id="2028868663">
      <w:bodyDiv w:val="1"/>
      <w:marLeft w:val="0"/>
      <w:marRight w:val="0"/>
      <w:marTop w:val="0"/>
      <w:marBottom w:val="0"/>
      <w:divBdr>
        <w:top w:val="none" w:sz="0" w:space="0" w:color="auto"/>
        <w:left w:val="none" w:sz="0" w:space="0" w:color="auto"/>
        <w:bottom w:val="none" w:sz="0" w:space="0" w:color="auto"/>
        <w:right w:val="none" w:sz="0" w:space="0" w:color="auto"/>
      </w:divBdr>
    </w:div>
    <w:div w:id="2115051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images/search?view=detailV2&amp;id=E11A4DE5757D0A62FA58B722F25AB6657CBBD063&amp;thid=OIP.lBg4MeICCmVqqb_bHy10gwHaFt&amp;mediaurl=http%3A%2F%2Fbusinessjargons.com%2Fwp-content%2Fuploads%2F2015%2F12%2FHerzbergs-theory.jpg&amp;exph=386&amp;expw=500&amp;q=herzberg+theory&amp;selectedindex=28&amp;ajaxhist=0&amp;vt=0&amp;eim=0,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Tam95</b:Tag>
    <b:SourceType>Book</b:SourceType>
    <b:Guid>{4476B156-799B-4607-9A74-69D82280B449}</b:Guid>
    <b:Title>PERSONAL DEVELOPMENT PLANS:</b:Title>
    <b:Year>1995</b:Year>
    <b:City>Brighton</b:City>
    <b:Publisher>THE INSTITUTE FOR EMPLOYMENT STUDIES</b:Publisher>
    <b:Author>
      <b:Author>
        <b:NameList>
          <b:Person>
            <b:Last>Tamkin</b:Last>
            <b:First>P.</b:First>
          </b:Person>
          <b:Person>
            <b:Last> Barber</b:Last>
            <b:First>L.</b:First>
          </b:Person>
          <b:Person>
            <b:Last> Hirsh</b:Last>
            <b:First>W.</b:First>
          </b:Person>
        </b:NameList>
      </b:Author>
    </b:Author>
    <b:RefOrder>17</b:RefOrder>
  </b:Source>
  <b:Source>
    <b:Tag>Kni</b:Tag>
    <b:SourceType>JournalArticle</b:SourceType>
    <b:Guid>{859E736C-CB1E-458C-AD29-1EDE4303ABF4}</b:Guid>
    <b:Title>‘Ringing the changes:BT’s development centres’,</b:Title>
    <b:Author>
      <b:Author>
        <b:NameList>
          <b:Person>
            <b:Last>Knightly R</b:Last>
          </b:Person>
        </b:NameList>
      </b:Author>
    </b:Author>
    <b:JournalName>Journal of European Industrial Training (UK</b:JournalName>
    <b:Pages>17-20</b:Pages>
    <b:Volume>Vol. 16</b:Volume>
    <b:Issue>192</b:Issue>
    <b:RefOrder>18</b:RefOrder>
  </b:Source>
  <b:Source>
    <b:Tag>TPe09</b:Tag>
    <b:SourceType>JournalArticle</b:SourceType>
    <b:Guid>{2E7456E3-1DFE-425A-9A8D-EDE8F23E0465}</b:Guid>
    <b:Author>
      <b:Author>
        <b:NameList>
          <b:Person>
            <b:Last>Pegg</b:Last>
            <b:First>T.</b:First>
          </b:Person>
        </b:NameList>
      </b:Author>
    </b:Author>
    <b:Title>Creating engagement through employee benefits</b:Title>
    <b:JournalName> Strategic HR Review</b:JournalName>
    <b:Year>2009</b:Year>
    <b:Pages>5-12</b:Pages>
    <b:Volume>8</b:Volume>
    <b:Issue>Emerald Group Publishing Limited</b:Issue>
    <b:RefOrder>4</b:RefOrder>
  </b:Source>
  <b:Source>
    <b:Tag>MS84</b:Tag>
    <b:SourceType>InternetSite</b:SourceType>
    <b:Guid>{E43984AF-B333-4A08-BB6E-4C57B81F29AF}</b:Guid>
    <b:Author>
      <b:Author>
        <b:Corporate>M&amp;S</b:Corporate>
      </b:Author>
    </b:Author>
    <b:Title>M&amp;S People Principles</b:Title>
    <b:Year>1884</b:Year>
    <b:YearAccessed>2020</b:YearAccessed>
    <b:MonthAccessed>3</b:MonthAccessed>
    <b:DayAccessed>10</b:DayAccessed>
    <b:URL>https://corporate.marksandspencer.com/sustainability/people</b:URL>
    <b:RefOrder>3</b:RefOrder>
  </b:Source>
  <b:Source>
    <b:Tag>MS20</b:Tag>
    <b:SourceType>InternetSite</b:SourceType>
    <b:Guid>{674C73D7-CBF6-4F43-8B94-BEEE0540A10C}</b:Guid>
    <b:Author>
      <b:Author>
        <b:Corporate>M&amp;S</b:Corporate>
      </b:Author>
    </b:Author>
    <b:Title>Career</b:Title>
    <b:Year>2020</b:Year>
    <b:YearAccessed>2020</b:YearAccessed>
    <b:MonthAccessed>3</b:MonthAccessed>
    <b:DayAccessed>10</b:DayAccessed>
    <b:URL>https://careers.marksandspencer.com/why-work-here-old</b:URL>
    <b:RefOrder>2</b:RefOrder>
  </b:Source>
  <b:Source>
    <b:Tag>JoD13</b:Tag>
    <b:SourceType>InternetSite</b:SourceType>
    <b:Guid>{B42FD106-159E-49D6-BEBE-B1598B05F8ED}</b:Guid>
    <b:Author>
      <b:Author>
        <b:NameList>
          <b:Person>
            <b:Last>Dodds</b:Last>
            <b:First>Jo</b:First>
          </b:Person>
        </b:NameList>
      </b:Author>
    </b:Author>
    <b:Title>Evidence Case Study: Marks and Spencer</b:Title>
    <b:Year>2013</b:Year>
    <b:YearAccessed>2020</b:YearAccessed>
    <b:MonthAccessed>3</b:MonthAccessed>
    <b:DayAccessed>11</b:DayAccessed>
    <b:URL>https://engageforsuccess.org/evidence-case-study-marks-and-spencer-2</b:URL>
    <b:RefOrder>5</b:RefOrder>
  </b:Source>
  <b:Source>
    <b:Tag>Fow15</b:Tag>
    <b:SourceType>JournalArticle</b:SourceType>
    <b:Guid>{74320B55-005E-49E9-9291-2E0B91835967}</b:Guid>
    <b:Title>Motivation science provides alternatives to outdated approaches to workplace motivation</b:Title>
    <b:Year>2015</b:Year>
    <b:Pages>76</b:Pages>
    <b:Author>
      <b:Author>
        <b:NameList>
          <b:Person>
            <b:Last>Fowler</b:Last>
            <b:First>S.</b:First>
          </b:Person>
        </b:NameList>
      </b:Author>
    </b:Author>
    <b:JournalName>Motivation done rights</b:JournalName>
    <b:Volume>69</b:Volume>
    <b:Issue>TD Magazine</b:Issue>
    <b:RefOrder>19</b:RefOrder>
  </b:Source>
  <b:Source>
    <b:Tag>Cau15</b:Tag>
    <b:SourceType>JournalArticle</b:SourceType>
    <b:Guid>{4A54532B-AA86-4C2F-96E0-C44640B04C67}</b:Guid>
    <b:Author>
      <b:Author>
        <b:NameList>
          <b:Person>
            <b:Last>Caudill</b:Last>
          </b:Person>
          <b:Person>
            <b:Last>Jason</b:Last>
            <b:First>G.</b:First>
          </b:Person>
        </b:NameList>
      </b:Author>
    </b:Author>
    <b:Title>Employee Motivations for Workplace Learning and the Role of Elearning in the Workplace</b:Title>
    <b:JournalName>Employee Motivations for Workplace Learning and the Role of Elearning in the Workplace</b:JournalName>
    <b:Year>2015</b:Year>
    <b:Volume>4</b:Volume>
    <b:Issue>2</b:Issue>
    <b:RefOrder>15</b:RefOrder>
  </b:Source>
  <b:Source>
    <b:Tag>QAM12</b:Tag>
    <b:SourceType>JournalArticle</b:SourceType>
    <b:Guid>{DD4F73C5-5617-4C99-B655-E415C6426601}</b:Guid>
    <b:Author>
      <b:Author>
        <b:NameList>
          <b:Person>
            <b:Last>Q.A.Manzoor</b:Last>
          </b:Person>
        </b:NameList>
      </b:Author>
    </b:Author>
    <b:Title> Impact of employees motivation on organizational effectiveness</b:Title>
    <b:JournalName> Business management and strategy</b:JournalName>
    <b:Year>2012</b:Year>
    <b:Pages>1-12</b:Pages>
    <b:Volume>3</b:Volume>
    <b:RefOrder>20</b:RefOrder>
  </b:Source>
  <b:Source>
    <b:Tag>QAM121</b:Tag>
    <b:SourceType>JournalArticle</b:SourceType>
    <b:Guid>{F67D175B-7221-4291-8749-7C1E9069D863}</b:Guid>
    <b:Author>
      <b:Author>
        <b:NameList>
          <b:Person>
            <b:Last>Manzoor</b:Last>
            <b:First>Q.</b:First>
            <b:Middle>A.</b:Middle>
          </b:Person>
        </b:NameList>
      </b:Author>
    </b:Author>
    <b:Title>Impact of employees motivation on organizational effectiveness</b:Title>
    <b:JournalName> Business management and strategy,</b:JournalName>
    <b:Year>2012</b:Year>
    <b:Pages>1-12</b:Pages>
    <b:Volume>3</b:Volume>
    <b:RefOrder>14</b:RefOrder>
  </b:Source>
  <b:Source>
    <b:Tag>Tay11</b:Tag>
    <b:SourceType>JournalArticle</b:SourceType>
    <b:Guid>{4D11E818-D520-4CE2-9A01-9D970A90750C}</b:Guid>
    <b:Author>
      <b:Author>
        <b:NameList>
          <b:Person>
            <b:Last>Taylor</b:Last>
            <b:First>J.</b:First>
          </b:Person>
          <b:Person>
            <b:Last>Westover</b:Last>
            <b:First>J.</b:First>
          </b:Person>
        </b:NameList>
      </b:Author>
    </b:Author>
    <b:Title> The Effects of Public Service Motivation, Workplace Attributes and Work Relations’, Public Management Review</b:Title>
    <b:JournalName>Job Satisfaction in the Public Service</b:JournalName>
    <b:Year>2011</b:Year>
    <b:Pages>731-751</b:Pages>
    <b:Volume>4</b:Volume>
    <b:Issue>13</b:Issue>
    <b:RefOrder>13</b:RefOrder>
  </b:Source>
  <b:Source>
    <b:Tag>Mab14</b:Tag>
    <b:SourceType>JournalArticle</b:SourceType>
    <b:Guid>{CE0ABB89-CB3D-4339-B802-109F55123C8B}</b:Guid>
    <b:Author>
      <b:Author>
        <b:NameList>
          <b:Person>
            <b:Last>Mabin</b:Last>
            <b:First>A.</b:First>
          </b:Person>
          <b:Person>
            <b:Last>Randall</b:Last>
            <b:First>C.</b:First>
          </b:Person>
        </b:NameList>
      </b:Author>
    </b:Author>
    <b:Title>The role of client motivation in workplace rehabilitation</b:Title>
    <b:JournalName>Journal of Social Inclusion</b:JournalName>
    <b:Year>2014</b:Year>
    <b:Volume>5(1)</b:Volume>
    <b:RefOrder>16</b:RefOrder>
  </b:Source>
  <b:Source>
    <b:Tag>Tay96</b:Tag>
    <b:SourceType>JournalArticle</b:SourceType>
    <b:Guid>{C62E5A16-7BC0-4FFC-A8B0-63FE9D8A7C28}</b:Guid>
    <b:Title>Threat and coping appraisal as determinants of compliance with sports injury rehabilitation: An application of protection motivation theory</b:Title>
    <b:Year>1996</b:Year>
    <b:Author>
      <b:Author>
        <b:NameList>
          <b:Person>
            <b:Last>Taylor</b:Last>
            <b:First>A.</b:First>
          </b:Person>
          <b:Person>
            <b:Last>May</b:Last>
            <b:First>S.</b:First>
          </b:Person>
        </b:NameList>
      </b:Author>
    </b:Author>
    <b:JournalName>Journal of sport sciences</b:JournalName>
    <b:Volume>14</b:Volume>
    <b:Issue>6</b:Issue>
    <b:RefOrder>11</b:RefOrder>
  </b:Source>
  <b:Source>
    <b:Tag>MS201</b:Tag>
    <b:SourceType>InternetSite</b:SourceType>
    <b:Guid>{C3655248-246B-4038-8E4A-5025829568F5}</b:Guid>
    <b:Title>M&amp;S Est.1884</b:Title>
    <b:Year>2020</b:Year>
    <b:Author>
      <b:Author>
        <b:Corporate>M&amp;S</b:Corporate>
      </b:Author>
    </b:Author>
    <b:YearAccessed>2020</b:YearAccessed>
    <b:MonthAccessed>04</b:MonthAccessed>
    <b:DayAccessed>12</b:DayAccessed>
    <b:URL>https://corporate.marksandspencer.com/sustainability</b:URL>
    <b:RefOrder>1</b:RefOrder>
  </b:Source>
  <b:Source>
    <b:Tag>Bru11</b:Tag>
    <b:SourceType>JournalArticle</b:SourceType>
    <b:Guid>{D8C3E3E4-A944-49B7-87C9-7C3BC1642C7E}</b:Guid>
    <b:Title>Elton Mayo and the Deification of Human Relations</b:Title>
    <b:Year>2011</b:Year>
    <b:Author>
      <b:Author>
        <b:NameList>
          <b:Person>
            <b:Last>Bruce</b:Last>
            <b:First>K.</b:First>
          </b:Person>
          <b:Person>
            <b:Last>Nyland</b:Last>
            <b:First>C.</b:First>
          </b:Person>
        </b:NameList>
      </b:Author>
    </b:Author>
    <b:Pages>383-405</b:Pages>
    <b:Volume>32</b:Volume>
    <b:Issue>3</b:Issue>
    <b:RefOrder>12</b:RefOrder>
  </b:Source>
  <b:Source>
    <b:Tag>Fle17</b:Tag>
    <b:SourceType>Book</b:SourceType>
    <b:Guid>{BB3AE7C0-3E53-49A7-A3A3-B74B5F2079CF}</b:Guid>
    <b:Author>
      <b:Author>
        <b:NameList>
          <b:Person>
            <b:Last>Fleenor</b:Last>
            <b:First>J.</b:First>
            <b:Middle>W.</b:Middle>
          </b:Person>
          <b:Person>
            <b:Last> Prince</b:Last>
            <b:First>J.</b:First>
          </b:Person>
        </b:NameList>
      </b:Author>
    </b:Author>
    <b:Title>John W. Fleenor Jeffrey Michael Prince</b:Title>
    <b:Year>2017</b:Year>
    <b:RefOrder>9</b:RefOrder>
  </b:Source>
  <b:Source>
    <b:Tag>RDB88</b:Tag>
    <b:SourceType>Book</b:SourceType>
    <b:Guid>{89A2D27E-6A5F-4A85-A271-CF1A049E0F4D}</b:Guid>
    <b:Author>
      <b:Author>
        <b:NameList>
          <b:Person>
            <b:Last>Brown</b:Last>
            <b:First>R.D.</b:First>
          </b:Person>
        </b:NameList>
      </b:Author>
    </b:Author>
    <b:Title>Brown, R.D. (1988). Performance appraisal as a tool for staff development. New Directions for Student Services </b:Title>
    <b:Year>1988</b:Year>
    <b:City>San Francisco</b:City>
    <b:Publisher>Jossey-Bass</b:Publisher>
    <b:RefOrder>10</b:RefOrder>
  </b:Source>
  <b:Source>
    <b:Tag>JOR17</b:Tag>
    <b:SourceType>JournalArticle</b:SourceType>
    <b:Guid>{D3D3C051-E719-4898-945E-AF909F5E5FD8}</b:Guid>
    <b:Title>The practice of human resource management</b:Title>
    <b:Year>2017</b:Year>
    <b:Author>
      <b:Author>
        <b:NameList>
          <b:Person>
            <b:Last>O'Riordan</b:Last>
            <b:First>J.</b:First>
          </b:Person>
        </b:NameList>
      </b:Author>
    </b:Author>
    <b:RefOrder>6</b:RefOrder>
  </b:Source>
  <b:Source>
    <b:Tag>RSh09</b:Tag>
    <b:SourceType>Book</b:SourceType>
    <b:Guid>{5E958F96-6368-4AE8-ACA5-04554C5D9DE8}</b:Guid>
    <b:Author>
      <b:Author>
        <b:NameList>
          <b:Person>
            <b:Last>Shukla</b:Last>
            <b:First>R.</b:First>
          </b:Person>
        </b:NameList>
      </b:Author>
    </b:Author>
    <b:Title> Talent Management: the Process of Developing and Integrating Skilled Workers.</b:Title>
    <b:Year>2009</b:Year>
    <b:City>New Delhi</b:City>
    <b:Publisher> Global India Publications.</b:Publisher>
    <b:RefOrder>7</b:RefOrder>
  </b:Source>
  <b:Source>
    <b:Tag>MAr10</b:Tag>
    <b:SourceType>Book</b:SourceType>
    <b:Guid>{995CB7DB-BD2C-45B4-92C9-8B6BB0CF3344}</b:Guid>
    <b:Author>
      <b:Author>
        <b:NameList>
          <b:Person>
            <b:Last>Armstrong</b:Last>
            <b:First>M.</b:First>
          </b:Person>
        </b:NameList>
      </b:Author>
    </b:Author>
    <b:Title> Armstrong’s Essential Human Resource Management Practice: A Guide to People Management</b:Title>
    <b:Year>2010</b:Year>
    <b:City> London</b:City>
    <b:Publisher> Kogan Page</b:Publisher>
    <b:RefOrder>8</b:RefOrder>
  </b:Source>
</b:Sources>
</file>

<file path=customXml/itemProps1.xml><?xml version="1.0" encoding="utf-8"?>
<ds:datastoreItem xmlns:ds="http://schemas.openxmlformats.org/officeDocument/2006/customXml" ds:itemID="{AC867854-1FB5-48FE-92E7-3BF532D58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3092</TotalTime>
  <Pages>20</Pages>
  <Words>6645</Words>
  <Characters>37883</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MALHDV</Company>
  <LinksUpToDate>false</LinksUpToDate>
  <CharactersWithSpaces>44440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Housekeeping Manager HDV Tunbridge Wells</dc:creator>
  <cp:keywords/>
  <dc:description/>
  <cp:lastModifiedBy>Tsvetomila Metodieva (1808619)</cp:lastModifiedBy>
  <cp:revision>12</cp:revision>
  <cp:lastPrinted>2020-03-10T14:50:00Z</cp:lastPrinted>
  <dcterms:created xsi:type="dcterms:W3CDTF">2020-03-10T19:25:00Z</dcterms:created>
  <dcterms:modified xsi:type="dcterms:W3CDTF">2020-05-03T14:04:00Z</dcterms:modified>
</cp:coreProperties>
</file>