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8F1" w:rsidRPr="00D152B7" w:rsidRDefault="008C58F1" w:rsidP="00D152B7">
      <w:pPr>
        <w:jc w:val="center"/>
        <w:rPr>
          <w:rFonts w:ascii="Times New Roman" w:hAnsi="Times New Roman" w:cs="Times New Roman"/>
          <w:b/>
          <w:bCs/>
          <w:sz w:val="32"/>
          <w:szCs w:val="32"/>
        </w:rPr>
      </w:pPr>
      <w:r w:rsidRPr="00D152B7">
        <w:rPr>
          <w:rFonts w:ascii="Times New Roman" w:hAnsi="Times New Roman" w:cs="Times New Roman"/>
          <w:b/>
          <w:bCs/>
          <w:sz w:val="32"/>
          <w:szCs w:val="32"/>
        </w:rPr>
        <w:t xml:space="preserve">Problem Solving and </w:t>
      </w:r>
      <w:r w:rsidR="00EB42C7" w:rsidRPr="00D152B7">
        <w:rPr>
          <w:rFonts w:ascii="Times New Roman" w:hAnsi="Times New Roman" w:cs="Times New Roman"/>
          <w:b/>
          <w:bCs/>
          <w:sz w:val="32"/>
          <w:szCs w:val="32"/>
        </w:rPr>
        <w:t xml:space="preserve">Decision-Making </w:t>
      </w:r>
    </w:p>
    <w:p w:rsidR="008C58F1" w:rsidRPr="00D152B7" w:rsidRDefault="008C58F1" w:rsidP="008C58F1">
      <w:pPr>
        <w:jc w:val="center"/>
        <w:rPr>
          <w:rFonts w:ascii="Times New Roman" w:hAnsi="Times New Roman" w:cs="Times New Roman"/>
          <w:b/>
          <w:bCs/>
          <w:sz w:val="32"/>
          <w:szCs w:val="32"/>
        </w:rPr>
      </w:pPr>
      <w:r w:rsidRPr="00D152B7">
        <w:rPr>
          <w:rFonts w:ascii="Times New Roman" w:hAnsi="Times New Roman" w:cs="Times New Roman"/>
          <w:b/>
          <w:bCs/>
          <w:sz w:val="32"/>
          <w:szCs w:val="32"/>
        </w:rPr>
        <w:t>Student Name:</w:t>
      </w:r>
      <w:r w:rsidR="00C26081" w:rsidRPr="00C26081">
        <w:t xml:space="preserve"> </w:t>
      </w:r>
      <w:r w:rsidR="00C26081" w:rsidRPr="00C26081">
        <w:rPr>
          <w:rFonts w:ascii="Times New Roman" w:hAnsi="Times New Roman" w:cs="Times New Roman"/>
          <w:b/>
          <w:bCs/>
          <w:sz w:val="32"/>
          <w:szCs w:val="32"/>
        </w:rPr>
        <w:t xml:space="preserve">Rumen </w:t>
      </w:r>
      <w:proofErr w:type="spellStart"/>
      <w:r w:rsidR="00C26081" w:rsidRPr="00C26081">
        <w:rPr>
          <w:rFonts w:ascii="Times New Roman" w:hAnsi="Times New Roman" w:cs="Times New Roman"/>
          <w:b/>
          <w:bCs/>
          <w:sz w:val="32"/>
          <w:szCs w:val="32"/>
        </w:rPr>
        <w:t>angelinov</w:t>
      </w:r>
      <w:proofErr w:type="spellEnd"/>
      <w:r w:rsidR="00C26081" w:rsidRPr="00C26081">
        <w:rPr>
          <w:rFonts w:ascii="Times New Roman" w:hAnsi="Times New Roman" w:cs="Times New Roman"/>
          <w:b/>
          <w:bCs/>
          <w:sz w:val="32"/>
          <w:szCs w:val="32"/>
        </w:rPr>
        <w:t xml:space="preserve"> </w:t>
      </w:r>
      <w:proofErr w:type="spellStart"/>
      <w:r w:rsidR="00C26081" w:rsidRPr="00C26081">
        <w:rPr>
          <w:rFonts w:ascii="Times New Roman" w:hAnsi="Times New Roman" w:cs="Times New Roman"/>
          <w:b/>
          <w:bCs/>
          <w:sz w:val="32"/>
          <w:szCs w:val="32"/>
        </w:rPr>
        <w:t>manchov</w:t>
      </w:r>
      <w:proofErr w:type="spellEnd"/>
    </w:p>
    <w:p w:rsidR="008C58F1" w:rsidRPr="00D152B7" w:rsidRDefault="008C58F1">
      <w:pPr>
        <w:rPr>
          <w:rFonts w:ascii="Times New Roman" w:hAnsi="Times New Roman" w:cs="Times New Roman"/>
          <w:sz w:val="24"/>
          <w:szCs w:val="24"/>
        </w:rPr>
      </w:pPr>
      <w:r w:rsidRPr="00D152B7">
        <w:rPr>
          <w:rFonts w:ascii="Times New Roman" w:hAnsi="Times New Roman" w:cs="Times New Roman"/>
          <w:sz w:val="24"/>
          <w:szCs w:val="24"/>
        </w:rPr>
        <w:br w:type="page"/>
      </w:r>
    </w:p>
    <w:sdt>
      <w:sdtPr>
        <w:rPr>
          <w:rFonts w:ascii="Times New Roman" w:eastAsiaTheme="minorHAnsi" w:hAnsi="Times New Roman" w:cs="Times New Roman"/>
          <w:color w:val="auto"/>
          <w:kern w:val="2"/>
          <w:sz w:val="22"/>
          <w:szCs w:val="22"/>
          <w:lang w:val="en-SG"/>
        </w:rPr>
        <w:id w:val="-395132923"/>
        <w:docPartObj>
          <w:docPartGallery w:val="Table of Contents"/>
          <w:docPartUnique/>
        </w:docPartObj>
      </w:sdtPr>
      <w:sdtEndPr>
        <w:rPr>
          <w:b/>
          <w:bCs/>
          <w:noProof/>
          <w:sz w:val="24"/>
          <w:szCs w:val="24"/>
        </w:rPr>
      </w:sdtEndPr>
      <w:sdtContent>
        <w:p w:rsidR="005D0161" w:rsidRPr="00D152B7" w:rsidRDefault="005D0161">
          <w:pPr>
            <w:pStyle w:val="TOCHeading"/>
            <w:rPr>
              <w:rFonts w:ascii="Times New Roman" w:hAnsi="Times New Roman" w:cs="Times New Roman"/>
            </w:rPr>
          </w:pPr>
          <w:r w:rsidRPr="00D152B7">
            <w:rPr>
              <w:rFonts w:ascii="Times New Roman" w:hAnsi="Times New Roman" w:cs="Times New Roman"/>
            </w:rPr>
            <w:t>Contents</w:t>
          </w:r>
        </w:p>
        <w:p w:rsidR="003648A3" w:rsidRPr="00D152B7" w:rsidRDefault="00E22DD8" w:rsidP="003648A3">
          <w:pPr>
            <w:pStyle w:val="TOC1"/>
            <w:tabs>
              <w:tab w:val="right" w:leader="dot" w:pos="9016"/>
            </w:tabs>
            <w:spacing w:line="360" w:lineRule="auto"/>
            <w:rPr>
              <w:rFonts w:ascii="Times New Roman" w:eastAsiaTheme="minorEastAsia" w:hAnsi="Times New Roman" w:cs="Times New Roman"/>
              <w:noProof/>
              <w:kern w:val="0"/>
              <w:sz w:val="24"/>
              <w:szCs w:val="24"/>
              <w:lang w:eastAsia="en-SG"/>
            </w:rPr>
          </w:pPr>
          <w:r w:rsidRPr="00E22DD8">
            <w:rPr>
              <w:rFonts w:ascii="Times New Roman" w:hAnsi="Times New Roman" w:cs="Times New Roman"/>
              <w:sz w:val="24"/>
              <w:szCs w:val="24"/>
            </w:rPr>
            <w:fldChar w:fldCharType="begin"/>
          </w:r>
          <w:r w:rsidR="005D0161" w:rsidRPr="00D152B7">
            <w:rPr>
              <w:rFonts w:ascii="Times New Roman" w:hAnsi="Times New Roman" w:cs="Times New Roman"/>
              <w:sz w:val="24"/>
              <w:szCs w:val="24"/>
            </w:rPr>
            <w:instrText xml:space="preserve"> TOC \o "1-3" \h \z \u </w:instrText>
          </w:r>
          <w:r w:rsidRPr="00E22DD8">
            <w:rPr>
              <w:rFonts w:ascii="Times New Roman" w:hAnsi="Times New Roman" w:cs="Times New Roman"/>
              <w:sz w:val="24"/>
              <w:szCs w:val="24"/>
            </w:rPr>
            <w:fldChar w:fldCharType="separate"/>
          </w:r>
          <w:hyperlink w:anchor="_Toc133346380" w:history="1">
            <w:r w:rsidR="003648A3" w:rsidRPr="00D152B7">
              <w:rPr>
                <w:rStyle w:val="Hyperlink"/>
                <w:rFonts w:ascii="Times New Roman" w:hAnsi="Times New Roman" w:cs="Times New Roman"/>
                <w:noProof/>
                <w:sz w:val="24"/>
                <w:szCs w:val="24"/>
              </w:rPr>
              <w:t>Introduction</w:t>
            </w:r>
            <w:r w:rsidR="003648A3" w:rsidRPr="00D152B7">
              <w:rPr>
                <w:rFonts w:ascii="Times New Roman" w:hAnsi="Times New Roman" w:cs="Times New Roman"/>
                <w:noProof/>
                <w:webHidden/>
                <w:sz w:val="24"/>
                <w:szCs w:val="24"/>
              </w:rPr>
              <w:tab/>
            </w:r>
            <w:r w:rsidRPr="00D152B7">
              <w:rPr>
                <w:rFonts w:ascii="Times New Roman" w:hAnsi="Times New Roman" w:cs="Times New Roman"/>
                <w:noProof/>
                <w:webHidden/>
                <w:sz w:val="24"/>
                <w:szCs w:val="24"/>
              </w:rPr>
              <w:fldChar w:fldCharType="begin"/>
            </w:r>
            <w:r w:rsidR="003648A3" w:rsidRPr="00D152B7">
              <w:rPr>
                <w:rFonts w:ascii="Times New Roman" w:hAnsi="Times New Roman" w:cs="Times New Roman"/>
                <w:noProof/>
                <w:webHidden/>
                <w:sz w:val="24"/>
                <w:szCs w:val="24"/>
              </w:rPr>
              <w:instrText xml:space="preserve"> PAGEREF _Toc133346380 \h </w:instrText>
            </w:r>
            <w:r w:rsidRPr="00D152B7">
              <w:rPr>
                <w:rFonts w:ascii="Times New Roman" w:hAnsi="Times New Roman" w:cs="Times New Roman"/>
                <w:noProof/>
                <w:webHidden/>
                <w:sz w:val="24"/>
                <w:szCs w:val="24"/>
              </w:rPr>
            </w:r>
            <w:r w:rsidRPr="00D152B7">
              <w:rPr>
                <w:rFonts w:ascii="Times New Roman" w:hAnsi="Times New Roman" w:cs="Times New Roman"/>
                <w:noProof/>
                <w:webHidden/>
                <w:sz w:val="24"/>
                <w:szCs w:val="24"/>
              </w:rPr>
              <w:fldChar w:fldCharType="separate"/>
            </w:r>
            <w:r w:rsidR="003648A3" w:rsidRPr="00D152B7">
              <w:rPr>
                <w:rFonts w:ascii="Times New Roman" w:hAnsi="Times New Roman" w:cs="Times New Roman"/>
                <w:noProof/>
                <w:webHidden/>
                <w:sz w:val="24"/>
                <w:szCs w:val="24"/>
              </w:rPr>
              <w:t>3</w:t>
            </w:r>
            <w:r w:rsidRPr="00D152B7">
              <w:rPr>
                <w:rFonts w:ascii="Times New Roman" w:hAnsi="Times New Roman" w:cs="Times New Roman"/>
                <w:noProof/>
                <w:webHidden/>
                <w:sz w:val="24"/>
                <w:szCs w:val="24"/>
              </w:rPr>
              <w:fldChar w:fldCharType="end"/>
            </w:r>
          </w:hyperlink>
        </w:p>
        <w:p w:rsidR="003648A3" w:rsidRPr="00D152B7" w:rsidRDefault="00E22DD8" w:rsidP="003648A3">
          <w:pPr>
            <w:pStyle w:val="TOC2"/>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46381" w:history="1">
            <w:r w:rsidR="003648A3" w:rsidRPr="00D152B7">
              <w:rPr>
                <w:rStyle w:val="Hyperlink"/>
                <w:rFonts w:ascii="Times New Roman" w:hAnsi="Times New Roman" w:cs="Times New Roman"/>
                <w:noProof/>
                <w:sz w:val="24"/>
                <w:szCs w:val="24"/>
              </w:rPr>
              <w:t>Defining a complex problem in the workplace and its scope and impact</w:t>
            </w:r>
            <w:r w:rsidR="003648A3" w:rsidRPr="00D152B7">
              <w:rPr>
                <w:rFonts w:ascii="Times New Roman" w:hAnsi="Times New Roman" w:cs="Times New Roman"/>
                <w:noProof/>
                <w:webHidden/>
                <w:sz w:val="24"/>
                <w:szCs w:val="24"/>
              </w:rPr>
              <w:tab/>
            </w:r>
            <w:r w:rsidRPr="00D152B7">
              <w:rPr>
                <w:rFonts w:ascii="Times New Roman" w:hAnsi="Times New Roman" w:cs="Times New Roman"/>
                <w:noProof/>
                <w:webHidden/>
                <w:sz w:val="24"/>
                <w:szCs w:val="24"/>
              </w:rPr>
              <w:fldChar w:fldCharType="begin"/>
            </w:r>
            <w:r w:rsidR="003648A3" w:rsidRPr="00D152B7">
              <w:rPr>
                <w:rFonts w:ascii="Times New Roman" w:hAnsi="Times New Roman" w:cs="Times New Roman"/>
                <w:noProof/>
                <w:webHidden/>
                <w:sz w:val="24"/>
                <w:szCs w:val="24"/>
              </w:rPr>
              <w:instrText xml:space="preserve"> PAGEREF _Toc133346381 \h </w:instrText>
            </w:r>
            <w:r w:rsidRPr="00D152B7">
              <w:rPr>
                <w:rFonts w:ascii="Times New Roman" w:hAnsi="Times New Roman" w:cs="Times New Roman"/>
                <w:noProof/>
                <w:webHidden/>
                <w:sz w:val="24"/>
                <w:szCs w:val="24"/>
              </w:rPr>
            </w:r>
            <w:r w:rsidRPr="00D152B7">
              <w:rPr>
                <w:rFonts w:ascii="Times New Roman" w:hAnsi="Times New Roman" w:cs="Times New Roman"/>
                <w:noProof/>
                <w:webHidden/>
                <w:sz w:val="24"/>
                <w:szCs w:val="24"/>
              </w:rPr>
              <w:fldChar w:fldCharType="separate"/>
            </w:r>
            <w:r w:rsidR="003648A3" w:rsidRPr="00D152B7">
              <w:rPr>
                <w:rFonts w:ascii="Times New Roman" w:hAnsi="Times New Roman" w:cs="Times New Roman"/>
                <w:noProof/>
                <w:webHidden/>
                <w:sz w:val="24"/>
                <w:szCs w:val="24"/>
              </w:rPr>
              <w:t>4</w:t>
            </w:r>
            <w:r w:rsidRPr="00D152B7">
              <w:rPr>
                <w:rFonts w:ascii="Times New Roman" w:hAnsi="Times New Roman" w:cs="Times New Roman"/>
                <w:noProof/>
                <w:webHidden/>
                <w:sz w:val="24"/>
                <w:szCs w:val="24"/>
              </w:rPr>
              <w:fldChar w:fldCharType="end"/>
            </w:r>
          </w:hyperlink>
        </w:p>
        <w:p w:rsidR="003648A3" w:rsidRPr="00D152B7" w:rsidRDefault="00E22DD8" w:rsidP="003648A3">
          <w:pPr>
            <w:pStyle w:val="TOC2"/>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46382" w:history="1">
            <w:r w:rsidR="003648A3" w:rsidRPr="00D152B7">
              <w:rPr>
                <w:rStyle w:val="Hyperlink"/>
                <w:rFonts w:ascii="Times New Roman" w:hAnsi="Times New Roman" w:cs="Times New Roman"/>
                <w:noProof/>
                <w:sz w:val="24"/>
                <w:szCs w:val="24"/>
              </w:rPr>
              <w:t>Analysing information on the identified problem to help inform the decision-making process</w:t>
            </w:r>
            <w:r w:rsidR="003648A3" w:rsidRPr="00D152B7">
              <w:rPr>
                <w:rFonts w:ascii="Times New Roman" w:hAnsi="Times New Roman" w:cs="Times New Roman"/>
                <w:noProof/>
                <w:webHidden/>
                <w:sz w:val="24"/>
                <w:szCs w:val="24"/>
              </w:rPr>
              <w:tab/>
            </w:r>
            <w:r w:rsidRPr="00D152B7">
              <w:rPr>
                <w:rFonts w:ascii="Times New Roman" w:hAnsi="Times New Roman" w:cs="Times New Roman"/>
                <w:noProof/>
                <w:webHidden/>
                <w:sz w:val="24"/>
                <w:szCs w:val="24"/>
              </w:rPr>
              <w:fldChar w:fldCharType="begin"/>
            </w:r>
            <w:r w:rsidR="003648A3" w:rsidRPr="00D152B7">
              <w:rPr>
                <w:rFonts w:ascii="Times New Roman" w:hAnsi="Times New Roman" w:cs="Times New Roman"/>
                <w:noProof/>
                <w:webHidden/>
                <w:sz w:val="24"/>
                <w:szCs w:val="24"/>
              </w:rPr>
              <w:instrText xml:space="preserve"> PAGEREF _Toc133346382 \h </w:instrText>
            </w:r>
            <w:r w:rsidRPr="00D152B7">
              <w:rPr>
                <w:rFonts w:ascii="Times New Roman" w:hAnsi="Times New Roman" w:cs="Times New Roman"/>
                <w:noProof/>
                <w:webHidden/>
                <w:sz w:val="24"/>
                <w:szCs w:val="24"/>
              </w:rPr>
            </w:r>
            <w:r w:rsidRPr="00D152B7">
              <w:rPr>
                <w:rFonts w:ascii="Times New Roman" w:hAnsi="Times New Roman" w:cs="Times New Roman"/>
                <w:noProof/>
                <w:webHidden/>
                <w:sz w:val="24"/>
                <w:szCs w:val="24"/>
              </w:rPr>
              <w:fldChar w:fldCharType="separate"/>
            </w:r>
            <w:r w:rsidR="003648A3" w:rsidRPr="00D152B7">
              <w:rPr>
                <w:rFonts w:ascii="Times New Roman" w:hAnsi="Times New Roman" w:cs="Times New Roman"/>
                <w:noProof/>
                <w:webHidden/>
                <w:sz w:val="24"/>
                <w:szCs w:val="24"/>
              </w:rPr>
              <w:t>4</w:t>
            </w:r>
            <w:r w:rsidRPr="00D152B7">
              <w:rPr>
                <w:rFonts w:ascii="Times New Roman" w:hAnsi="Times New Roman" w:cs="Times New Roman"/>
                <w:noProof/>
                <w:webHidden/>
                <w:sz w:val="24"/>
                <w:szCs w:val="24"/>
              </w:rPr>
              <w:fldChar w:fldCharType="end"/>
            </w:r>
          </w:hyperlink>
        </w:p>
        <w:p w:rsidR="003648A3" w:rsidRPr="00D152B7" w:rsidRDefault="00E22DD8" w:rsidP="003648A3">
          <w:pPr>
            <w:pStyle w:val="TOC2"/>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46383" w:history="1">
            <w:r w:rsidR="003648A3" w:rsidRPr="00D152B7">
              <w:rPr>
                <w:rStyle w:val="Hyperlink"/>
                <w:rFonts w:ascii="Times New Roman" w:hAnsi="Times New Roman" w:cs="Times New Roman"/>
                <w:noProof/>
                <w:sz w:val="24"/>
                <w:szCs w:val="24"/>
              </w:rPr>
              <w:t>Proposing a range of alternative solutions to the problem</w:t>
            </w:r>
            <w:r w:rsidR="003648A3" w:rsidRPr="00D152B7">
              <w:rPr>
                <w:rFonts w:ascii="Times New Roman" w:hAnsi="Times New Roman" w:cs="Times New Roman"/>
                <w:noProof/>
                <w:webHidden/>
                <w:sz w:val="24"/>
                <w:szCs w:val="24"/>
              </w:rPr>
              <w:tab/>
            </w:r>
            <w:r w:rsidRPr="00D152B7">
              <w:rPr>
                <w:rFonts w:ascii="Times New Roman" w:hAnsi="Times New Roman" w:cs="Times New Roman"/>
                <w:noProof/>
                <w:webHidden/>
                <w:sz w:val="24"/>
                <w:szCs w:val="24"/>
              </w:rPr>
              <w:fldChar w:fldCharType="begin"/>
            </w:r>
            <w:r w:rsidR="003648A3" w:rsidRPr="00D152B7">
              <w:rPr>
                <w:rFonts w:ascii="Times New Roman" w:hAnsi="Times New Roman" w:cs="Times New Roman"/>
                <w:noProof/>
                <w:webHidden/>
                <w:sz w:val="24"/>
                <w:szCs w:val="24"/>
              </w:rPr>
              <w:instrText xml:space="preserve"> PAGEREF _Toc133346383 \h </w:instrText>
            </w:r>
            <w:r w:rsidRPr="00D152B7">
              <w:rPr>
                <w:rFonts w:ascii="Times New Roman" w:hAnsi="Times New Roman" w:cs="Times New Roman"/>
                <w:noProof/>
                <w:webHidden/>
                <w:sz w:val="24"/>
                <w:szCs w:val="24"/>
              </w:rPr>
            </w:r>
            <w:r w:rsidRPr="00D152B7">
              <w:rPr>
                <w:rFonts w:ascii="Times New Roman" w:hAnsi="Times New Roman" w:cs="Times New Roman"/>
                <w:noProof/>
                <w:webHidden/>
                <w:sz w:val="24"/>
                <w:szCs w:val="24"/>
              </w:rPr>
              <w:fldChar w:fldCharType="separate"/>
            </w:r>
            <w:r w:rsidR="003648A3" w:rsidRPr="00D152B7">
              <w:rPr>
                <w:rFonts w:ascii="Times New Roman" w:hAnsi="Times New Roman" w:cs="Times New Roman"/>
                <w:noProof/>
                <w:webHidden/>
                <w:sz w:val="24"/>
                <w:szCs w:val="24"/>
              </w:rPr>
              <w:t>5</w:t>
            </w:r>
            <w:r w:rsidRPr="00D152B7">
              <w:rPr>
                <w:rFonts w:ascii="Times New Roman" w:hAnsi="Times New Roman" w:cs="Times New Roman"/>
                <w:noProof/>
                <w:webHidden/>
                <w:sz w:val="24"/>
                <w:szCs w:val="24"/>
              </w:rPr>
              <w:fldChar w:fldCharType="end"/>
            </w:r>
          </w:hyperlink>
        </w:p>
        <w:p w:rsidR="003648A3" w:rsidRPr="00D152B7" w:rsidRDefault="00E22DD8" w:rsidP="003648A3">
          <w:pPr>
            <w:pStyle w:val="TOC2"/>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46384" w:history="1">
            <w:r w:rsidR="003648A3" w:rsidRPr="00D152B7">
              <w:rPr>
                <w:rStyle w:val="Hyperlink"/>
                <w:rFonts w:ascii="Times New Roman" w:hAnsi="Times New Roman" w:cs="Times New Roman"/>
                <w:noProof/>
                <w:sz w:val="24"/>
                <w:szCs w:val="24"/>
              </w:rPr>
              <w:t>Using a decision-making technique to evaluate a range of solutions to identify the most appropriate option</w:t>
            </w:r>
            <w:r w:rsidR="003648A3" w:rsidRPr="00D152B7">
              <w:rPr>
                <w:rFonts w:ascii="Times New Roman" w:hAnsi="Times New Roman" w:cs="Times New Roman"/>
                <w:noProof/>
                <w:webHidden/>
                <w:sz w:val="24"/>
                <w:szCs w:val="24"/>
              </w:rPr>
              <w:tab/>
            </w:r>
            <w:r w:rsidRPr="00D152B7">
              <w:rPr>
                <w:rFonts w:ascii="Times New Roman" w:hAnsi="Times New Roman" w:cs="Times New Roman"/>
                <w:noProof/>
                <w:webHidden/>
                <w:sz w:val="24"/>
                <w:szCs w:val="24"/>
              </w:rPr>
              <w:fldChar w:fldCharType="begin"/>
            </w:r>
            <w:r w:rsidR="003648A3" w:rsidRPr="00D152B7">
              <w:rPr>
                <w:rFonts w:ascii="Times New Roman" w:hAnsi="Times New Roman" w:cs="Times New Roman"/>
                <w:noProof/>
                <w:webHidden/>
                <w:sz w:val="24"/>
                <w:szCs w:val="24"/>
              </w:rPr>
              <w:instrText xml:space="preserve"> PAGEREF _Toc133346384 \h </w:instrText>
            </w:r>
            <w:r w:rsidRPr="00D152B7">
              <w:rPr>
                <w:rFonts w:ascii="Times New Roman" w:hAnsi="Times New Roman" w:cs="Times New Roman"/>
                <w:noProof/>
                <w:webHidden/>
                <w:sz w:val="24"/>
                <w:szCs w:val="24"/>
              </w:rPr>
            </w:r>
            <w:r w:rsidRPr="00D152B7">
              <w:rPr>
                <w:rFonts w:ascii="Times New Roman" w:hAnsi="Times New Roman" w:cs="Times New Roman"/>
                <w:noProof/>
                <w:webHidden/>
                <w:sz w:val="24"/>
                <w:szCs w:val="24"/>
              </w:rPr>
              <w:fldChar w:fldCharType="separate"/>
            </w:r>
            <w:r w:rsidR="003648A3" w:rsidRPr="00D152B7">
              <w:rPr>
                <w:rFonts w:ascii="Times New Roman" w:hAnsi="Times New Roman" w:cs="Times New Roman"/>
                <w:noProof/>
                <w:webHidden/>
                <w:sz w:val="24"/>
                <w:szCs w:val="24"/>
              </w:rPr>
              <w:t>6</w:t>
            </w:r>
            <w:r w:rsidRPr="00D152B7">
              <w:rPr>
                <w:rFonts w:ascii="Times New Roman" w:hAnsi="Times New Roman" w:cs="Times New Roman"/>
                <w:noProof/>
                <w:webHidden/>
                <w:sz w:val="24"/>
                <w:szCs w:val="24"/>
              </w:rPr>
              <w:fldChar w:fldCharType="end"/>
            </w:r>
          </w:hyperlink>
        </w:p>
        <w:p w:rsidR="003648A3" w:rsidRPr="00D152B7" w:rsidRDefault="00E22DD8" w:rsidP="003648A3">
          <w:pPr>
            <w:pStyle w:val="TOC2"/>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46385" w:history="1">
            <w:r w:rsidR="003648A3" w:rsidRPr="00D152B7">
              <w:rPr>
                <w:rStyle w:val="Hyperlink"/>
                <w:rFonts w:ascii="Times New Roman" w:hAnsi="Times New Roman" w:cs="Times New Roman"/>
                <w:noProof/>
                <w:sz w:val="24"/>
                <w:szCs w:val="24"/>
              </w:rPr>
              <w:t>Developing a plan for implementing the solution</w:t>
            </w:r>
            <w:r w:rsidR="003648A3" w:rsidRPr="00D152B7">
              <w:rPr>
                <w:rFonts w:ascii="Times New Roman" w:hAnsi="Times New Roman" w:cs="Times New Roman"/>
                <w:noProof/>
                <w:webHidden/>
                <w:sz w:val="24"/>
                <w:szCs w:val="24"/>
              </w:rPr>
              <w:tab/>
            </w:r>
            <w:r w:rsidRPr="00D152B7">
              <w:rPr>
                <w:rFonts w:ascii="Times New Roman" w:hAnsi="Times New Roman" w:cs="Times New Roman"/>
                <w:noProof/>
                <w:webHidden/>
                <w:sz w:val="24"/>
                <w:szCs w:val="24"/>
              </w:rPr>
              <w:fldChar w:fldCharType="begin"/>
            </w:r>
            <w:r w:rsidR="003648A3" w:rsidRPr="00D152B7">
              <w:rPr>
                <w:rFonts w:ascii="Times New Roman" w:hAnsi="Times New Roman" w:cs="Times New Roman"/>
                <w:noProof/>
                <w:webHidden/>
                <w:sz w:val="24"/>
                <w:szCs w:val="24"/>
              </w:rPr>
              <w:instrText xml:space="preserve"> PAGEREF _Toc133346385 \h </w:instrText>
            </w:r>
            <w:r w:rsidRPr="00D152B7">
              <w:rPr>
                <w:rFonts w:ascii="Times New Roman" w:hAnsi="Times New Roman" w:cs="Times New Roman"/>
                <w:noProof/>
                <w:webHidden/>
                <w:sz w:val="24"/>
                <w:szCs w:val="24"/>
              </w:rPr>
            </w:r>
            <w:r w:rsidRPr="00D152B7">
              <w:rPr>
                <w:rFonts w:ascii="Times New Roman" w:hAnsi="Times New Roman" w:cs="Times New Roman"/>
                <w:noProof/>
                <w:webHidden/>
                <w:sz w:val="24"/>
                <w:szCs w:val="24"/>
              </w:rPr>
              <w:fldChar w:fldCharType="separate"/>
            </w:r>
            <w:r w:rsidR="003648A3" w:rsidRPr="00D152B7">
              <w:rPr>
                <w:rFonts w:ascii="Times New Roman" w:hAnsi="Times New Roman" w:cs="Times New Roman"/>
                <w:noProof/>
                <w:webHidden/>
                <w:sz w:val="24"/>
                <w:szCs w:val="24"/>
              </w:rPr>
              <w:t>7</w:t>
            </w:r>
            <w:r w:rsidRPr="00D152B7">
              <w:rPr>
                <w:rFonts w:ascii="Times New Roman" w:hAnsi="Times New Roman" w:cs="Times New Roman"/>
                <w:noProof/>
                <w:webHidden/>
                <w:sz w:val="24"/>
                <w:szCs w:val="24"/>
              </w:rPr>
              <w:fldChar w:fldCharType="end"/>
            </w:r>
          </w:hyperlink>
        </w:p>
        <w:p w:rsidR="003648A3" w:rsidRPr="00D152B7" w:rsidRDefault="00E22DD8" w:rsidP="003648A3">
          <w:pPr>
            <w:pStyle w:val="TOC2"/>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46386" w:history="1">
            <w:r w:rsidR="003648A3" w:rsidRPr="00D152B7">
              <w:rPr>
                <w:rStyle w:val="Hyperlink"/>
                <w:rFonts w:ascii="Times New Roman" w:hAnsi="Times New Roman" w:cs="Times New Roman"/>
                <w:noProof/>
                <w:sz w:val="24"/>
                <w:szCs w:val="24"/>
              </w:rPr>
              <w:t>Communicating the plan to stakeholders</w:t>
            </w:r>
            <w:r w:rsidR="003648A3" w:rsidRPr="00D152B7">
              <w:rPr>
                <w:rFonts w:ascii="Times New Roman" w:hAnsi="Times New Roman" w:cs="Times New Roman"/>
                <w:noProof/>
                <w:webHidden/>
                <w:sz w:val="24"/>
                <w:szCs w:val="24"/>
              </w:rPr>
              <w:tab/>
            </w:r>
            <w:r w:rsidRPr="00D152B7">
              <w:rPr>
                <w:rFonts w:ascii="Times New Roman" w:hAnsi="Times New Roman" w:cs="Times New Roman"/>
                <w:noProof/>
                <w:webHidden/>
                <w:sz w:val="24"/>
                <w:szCs w:val="24"/>
              </w:rPr>
              <w:fldChar w:fldCharType="begin"/>
            </w:r>
            <w:r w:rsidR="003648A3" w:rsidRPr="00D152B7">
              <w:rPr>
                <w:rFonts w:ascii="Times New Roman" w:hAnsi="Times New Roman" w:cs="Times New Roman"/>
                <w:noProof/>
                <w:webHidden/>
                <w:sz w:val="24"/>
                <w:szCs w:val="24"/>
              </w:rPr>
              <w:instrText xml:space="preserve"> PAGEREF _Toc133346386 \h </w:instrText>
            </w:r>
            <w:r w:rsidRPr="00D152B7">
              <w:rPr>
                <w:rFonts w:ascii="Times New Roman" w:hAnsi="Times New Roman" w:cs="Times New Roman"/>
                <w:noProof/>
                <w:webHidden/>
                <w:sz w:val="24"/>
                <w:szCs w:val="24"/>
              </w:rPr>
            </w:r>
            <w:r w:rsidRPr="00D152B7">
              <w:rPr>
                <w:rFonts w:ascii="Times New Roman" w:hAnsi="Times New Roman" w:cs="Times New Roman"/>
                <w:noProof/>
                <w:webHidden/>
                <w:sz w:val="24"/>
                <w:szCs w:val="24"/>
              </w:rPr>
              <w:fldChar w:fldCharType="separate"/>
            </w:r>
            <w:r w:rsidR="003648A3" w:rsidRPr="00D152B7">
              <w:rPr>
                <w:rFonts w:ascii="Times New Roman" w:hAnsi="Times New Roman" w:cs="Times New Roman"/>
                <w:noProof/>
                <w:webHidden/>
                <w:sz w:val="24"/>
                <w:szCs w:val="24"/>
              </w:rPr>
              <w:t>8</w:t>
            </w:r>
            <w:r w:rsidRPr="00D152B7">
              <w:rPr>
                <w:rFonts w:ascii="Times New Roman" w:hAnsi="Times New Roman" w:cs="Times New Roman"/>
                <w:noProof/>
                <w:webHidden/>
                <w:sz w:val="24"/>
                <w:szCs w:val="24"/>
              </w:rPr>
              <w:fldChar w:fldCharType="end"/>
            </w:r>
          </w:hyperlink>
        </w:p>
        <w:p w:rsidR="003648A3" w:rsidRPr="00D152B7" w:rsidRDefault="00E22DD8" w:rsidP="003648A3">
          <w:pPr>
            <w:pStyle w:val="TOC1"/>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46387" w:history="1">
            <w:r w:rsidR="003648A3" w:rsidRPr="00D152B7">
              <w:rPr>
                <w:rStyle w:val="Hyperlink"/>
                <w:rFonts w:ascii="Times New Roman" w:hAnsi="Times New Roman" w:cs="Times New Roman"/>
                <w:noProof/>
                <w:sz w:val="24"/>
                <w:szCs w:val="24"/>
              </w:rPr>
              <w:t>Conclusion</w:t>
            </w:r>
            <w:r w:rsidR="003648A3" w:rsidRPr="00D152B7">
              <w:rPr>
                <w:rFonts w:ascii="Times New Roman" w:hAnsi="Times New Roman" w:cs="Times New Roman"/>
                <w:noProof/>
                <w:webHidden/>
                <w:sz w:val="24"/>
                <w:szCs w:val="24"/>
              </w:rPr>
              <w:tab/>
            </w:r>
            <w:r w:rsidRPr="00D152B7">
              <w:rPr>
                <w:rFonts w:ascii="Times New Roman" w:hAnsi="Times New Roman" w:cs="Times New Roman"/>
                <w:noProof/>
                <w:webHidden/>
                <w:sz w:val="24"/>
                <w:szCs w:val="24"/>
              </w:rPr>
              <w:fldChar w:fldCharType="begin"/>
            </w:r>
            <w:r w:rsidR="003648A3" w:rsidRPr="00D152B7">
              <w:rPr>
                <w:rFonts w:ascii="Times New Roman" w:hAnsi="Times New Roman" w:cs="Times New Roman"/>
                <w:noProof/>
                <w:webHidden/>
                <w:sz w:val="24"/>
                <w:szCs w:val="24"/>
              </w:rPr>
              <w:instrText xml:space="preserve"> PAGEREF _Toc133346387 \h </w:instrText>
            </w:r>
            <w:r w:rsidRPr="00D152B7">
              <w:rPr>
                <w:rFonts w:ascii="Times New Roman" w:hAnsi="Times New Roman" w:cs="Times New Roman"/>
                <w:noProof/>
                <w:webHidden/>
                <w:sz w:val="24"/>
                <w:szCs w:val="24"/>
              </w:rPr>
            </w:r>
            <w:r w:rsidRPr="00D152B7">
              <w:rPr>
                <w:rFonts w:ascii="Times New Roman" w:hAnsi="Times New Roman" w:cs="Times New Roman"/>
                <w:noProof/>
                <w:webHidden/>
                <w:sz w:val="24"/>
                <w:szCs w:val="24"/>
              </w:rPr>
              <w:fldChar w:fldCharType="separate"/>
            </w:r>
            <w:r w:rsidR="003648A3" w:rsidRPr="00D152B7">
              <w:rPr>
                <w:rFonts w:ascii="Times New Roman" w:hAnsi="Times New Roman" w:cs="Times New Roman"/>
                <w:noProof/>
                <w:webHidden/>
                <w:sz w:val="24"/>
                <w:szCs w:val="24"/>
              </w:rPr>
              <w:t>10</w:t>
            </w:r>
            <w:r w:rsidRPr="00D152B7">
              <w:rPr>
                <w:rFonts w:ascii="Times New Roman" w:hAnsi="Times New Roman" w:cs="Times New Roman"/>
                <w:noProof/>
                <w:webHidden/>
                <w:sz w:val="24"/>
                <w:szCs w:val="24"/>
              </w:rPr>
              <w:fldChar w:fldCharType="end"/>
            </w:r>
          </w:hyperlink>
        </w:p>
        <w:p w:rsidR="003648A3" w:rsidRPr="00D152B7" w:rsidRDefault="00E22DD8" w:rsidP="003648A3">
          <w:pPr>
            <w:pStyle w:val="TOC1"/>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46388" w:history="1">
            <w:r w:rsidR="003648A3" w:rsidRPr="00D152B7">
              <w:rPr>
                <w:rStyle w:val="Hyperlink"/>
                <w:rFonts w:ascii="Times New Roman" w:hAnsi="Times New Roman" w:cs="Times New Roman"/>
                <w:noProof/>
                <w:sz w:val="24"/>
                <w:szCs w:val="24"/>
              </w:rPr>
              <w:t>References</w:t>
            </w:r>
            <w:r w:rsidR="003648A3" w:rsidRPr="00D152B7">
              <w:rPr>
                <w:rFonts w:ascii="Times New Roman" w:hAnsi="Times New Roman" w:cs="Times New Roman"/>
                <w:noProof/>
                <w:webHidden/>
                <w:sz w:val="24"/>
                <w:szCs w:val="24"/>
              </w:rPr>
              <w:tab/>
            </w:r>
            <w:r w:rsidRPr="00D152B7">
              <w:rPr>
                <w:rFonts w:ascii="Times New Roman" w:hAnsi="Times New Roman" w:cs="Times New Roman"/>
                <w:noProof/>
                <w:webHidden/>
                <w:sz w:val="24"/>
                <w:szCs w:val="24"/>
              </w:rPr>
              <w:fldChar w:fldCharType="begin"/>
            </w:r>
            <w:r w:rsidR="003648A3" w:rsidRPr="00D152B7">
              <w:rPr>
                <w:rFonts w:ascii="Times New Roman" w:hAnsi="Times New Roman" w:cs="Times New Roman"/>
                <w:noProof/>
                <w:webHidden/>
                <w:sz w:val="24"/>
                <w:szCs w:val="24"/>
              </w:rPr>
              <w:instrText xml:space="preserve"> PAGEREF _Toc133346388 \h </w:instrText>
            </w:r>
            <w:r w:rsidRPr="00D152B7">
              <w:rPr>
                <w:rFonts w:ascii="Times New Roman" w:hAnsi="Times New Roman" w:cs="Times New Roman"/>
                <w:noProof/>
                <w:webHidden/>
                <w:sz w:val="24"/>
                <w:szCs w:val="24"/>
              </w:rPr>
            </w:r>
            <w:r w:rsidRPr="00D152B7">
              <w:rPr>
                <w:rFonts w:ascii="Times New Roman" w:hAnsi="Times New Roman" w:cs="Times New Roman"/>
                <w:noProof/>
                <w:webHidden/>
                <w:sz w:val="24"/>
                <w:szCs w:val="24"/>
              </w:rPr>
              <w:fldChar w:fldCharType="separate"/>
            </w:r>
            <w:r w:rsidR="003648A3" w:rsidRPr="00D152B7">
              <w:rPr>
                <w:rFonts w:ascii="Times New Roman" w:hAnsi="Times New Roman" w:cs="Times New Roman"/>
                <w:noProof/>
                <w:webHidden/>
                <w:sz w:val="24"/>
                <w:szCs w:val="24"/>
              </w:rPr>
              <w:t>11</w:t>
            </w:r>
            <w:r w:rsidRPr="00D152B7">
              <w:rPr>
                <w:rFonts w:ascii="Times New Roman" w:hAnsi="Times New Roman" w:cs="Times New Roman"/>
                <w:noProof/>
                <w:webHidden/>
                <w:sz w:val="24"/>
                <w:szCs w:val="24"/>
              </w:rPr>
              <w:fldChar w:fldCharType="end"/>
            </w:r>
          </w:hyperlink>
        </w:p>
        <w:p w:rsidR="005D0161" w:rsidRPr="00D152B7" w:rsidRDefault="00E22DD8" w:rsidP="003648A3">
          <w:pPr>
            <w:spacing w:line="360" w:lineRule="auto"/>
            <w:rPr>
              <w:rFonts w:ascii="Times New Roman" w:hAnsi="Times New Roman" w:cs="Times New Roman"/>
              <w:sz w:val="24"/>
              <w:szCs w:val="24"/>
            </w:rPr>
          </w:pPr>
          <w:r w:rsidRPr="00D152B7">
            <w:rPr>
              <w:rFonts w:ascii="Times New Roman" w:hAnsi="Times New Roman" w:cs="Times New Roman"/>
              <w:b/>
              <w:bCs/>
              <w:noProof/>
              <w:sz w:val="24"/>
              <w:szCs w:val="24"/>
            </w:rPr>
            <w:fldChar w:fldCharType="end"/>
          </w:r>
        </w:p>
      </w:sdtContent>
    </w:sdt>
    <w:p w:rsidR="008C58F1" w:rsidRPr="00D152B7" w:rsidRDefault="008C58F1">
      <w:pPr>
        <w:rPr>
          <w:rFonts w:ascii="Times New Roman" w:hAnsi="Times New Roman" w:cs="Times New Roman"/>
          <w:sz w:val="24"/>
          <w:szCs w:val="24"/>
        </w:rPr>
      </w:pPr>
      <w:r w:rsidRPr="00D152B7">
        <w:rPr>
          <w:rFonts w:ascii="Times New Roman" w:hAnsi="Times New Roman" w:cs="Times New Roman"/>
          <w:sz w:val="24"/>
          <w:szCs w:val="24"/>
        </w:rPr>
        <w:br w:type="page"/>
      </w:r>
    </w:p>
    <w:p w:rsidR="008C58F1" w:rsidRPr="00D152B7" w:rsidRDefault="008C58F1" w:rsidP="00EB42C7">
      <w:pPr>
        <w:pStyle w:val="Heading1"/>
        <w:rPr>
          <w:rFonts w:ascii="Times New Roman" w:hAnsi="Times New Roman" w:cs="Times New Roman"/>
        </w:rPr>
      </w:pPr>
      <w:bookmarkStart w:id="0" w:name="_Toc133346380"/>
      <w:r w:rsidRPr="00D152B7">
        <w:rPr>
          <w:rFonts w:ascii="Times New Roman" w:hAnsi="Times New Roman" w:cs="Times New Roman"/>
        </w:rPr>
        <w:lastRenderedPageBreak/>
        <w:t>Introduction</w:t>
      </w:r>
      <w:bookmarkEnd w:id="0"/>
    </w:p>
    <w:p w:rsidR="008C58F1" w:rsidRPr="00D152B7" w:rsidRDefault="00EB42C7" w:rsidP="009E6CC7">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Bullying at work is a complicated issue that may seriously harm staff individuals, groups, and organisations. In this document, a thorough strategy for combating workplace bullying has been devised utilising data analysis, alternative solution appraisal, and organised decision-making. The strategy comprises culture building, monitoring and evaluation, support and resource allocation, training and awareness programmes, reporting mechanisms, and policy creation and communication. Stakeholders will be informed about the strategy via a variety of methods to guarantee their participation and support. By putting this strategy into action, the company hopes to foster an atmosphere where all workers may flourish and make valuable contributions to the company's success.</w:t>
      </w:r>
      <w:r w:rsidR="008C58F1" w:rsidRPr="00D152B7">
        <w:rPr>
          <w:rFonts w:ascii="Times New Roman" w:hAnsi="Times New Roman" w:cs="Times New Roman"/>
          <w:sz w:val="24"/>
          <w:szCs w:val="24"/>
        </w:rPr>
        <w:br w:type="page"/>
      </w:r>
    </w:p>
    <w:p w:rsidR="008C58F1" w:rsidRPr="00D152B7" w:rsidRDefault="008C58F1" w:rsidP="00EB42C7">
      <w:pPr>
        <w:pStyle w:val="Heading2"/>
        <w:rPr>
          <w:rFonts w:ascii="Times New Roman" w:hAnsi="Times New Roman" w:cs="Times New Roman"/>
        </w:rPr>
      </w:pPr>
      <w:bookmarkStart w:id="1" w:name="_Toc133346381"/>
      <w:r w:rsidRPr="00D152B7">
        <w:rPr>
          <w:rFonts w:ascii="Times New Roman" w:hAnsi="Times New Roman" w:cs="Times New Roman"/>
        </w:rPr>
        <w:lastRenderedPageBreak/>
        <w:t>Defining a complex problem in the workplace and its scope and impact</w:t>
      </w:r>
      <w:bookmarkEnd w:id="1"/>
    </w:p>
    <w:p w:rsidR="00EB42C7" w:rsidRPr="00D152B7" w:rsidRDefault="00EB42C7" w:rsidP="00EB42C7">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The recurrent abuse of an employee by one or more people at work, often in the form of abusive behaviour, harassment, or intimidation, is known as workplace bullying and is a complicated issue. It may take many different forms, including verbal abuse, offensive remarks, being excluded from work-related events, spreading rumours, and sabotaging initiatives</w:t>
      </w:r>
      <w:r w:rsidR="00BF5FEE" w:rsidRPr="00D152B7">
        <w:rPr>
          <w:rFonts w:ascii="Times New Roman" w:hAnsi="Times New Roman" w:cs="Times New Roman"/>
          <w:sz w:val="24"/>
          <w:szCs w:val="24"/>
        </w:rPr>
        <w:t xml:space="preserve"> (</w:t>
      </w:r>
      <w:r w:rsidR="00BF5FEE" w:rsidRPr="00D152B7">
        <w:rPr>
          <w:rFonts w:ascii="Times New Roman" w:hAnsi="Times New Roman" w:cs="Times New Roman"/>
          <w:sz w:val="24"/>
          <w:szCs w:val="24"/>
          <w:lang w:val="en-US"/>
        </w:rPr>
        <w:t>Tee, 2016)</w:t>
      </w:r>
      <w:r w:rsidRPr="00D152B7">
        <w:rPr>
          <w:rFonts w:ascii="Times New Roman" w:hAnsi="Times New Roman" w:cs="Times New Roman"/>
          <w:sz w:val="24"/>
          <w:szCs w:val="24"/>
        </w:rPr>
        <w:t>. At all organisational levels, from entry-level workers to top executives, and across all industries and sectors, workplace bullying may happen.</w:t>
      </w:r>
    </w:p>
    <w:p w:rsidR="00EB42C7" w:rsidRPr="00D152B7" w:rsidRDefault="00EB42C7" w:rsidP="00EB42C7">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 xml:space="preserve">Take the situation of Sarah, a young employee, who often hears criticism about her job performance from her manager, David. During team meetings, David openly humiliates Sarah, calls into doubt her competency, and disparages her in front of her </w:t>
      </w:r>
      <w:proofErr w:type="spellStart"/>
      <w:r w:rsidRPr="00D152B7">
        <w:rPr>
          <w:rFonts w:ascii="Times New Roman" w:hAnsi="Times New Roman" w:cs="Times New Roman"/>
          <w:sz w:val="24"/>
          <w:szCs w:val="24"/>
        </w:rPr>
        <w:t>coworkers</w:t>
      </w:r>
      <w:proofErr w:type="spellEnd"/>
      <w:r w:rsidRPr="00D152B7">
        <w:rPr>
          <w:rFonts w:ascii="Times New Roman" w:hAnsi="Times New Roman" w:cs="Times New Roman"/>
          <w:sz w:val="24"/>
          <w:szCs w:val="24"/>
        </w:rPr>
        <w:t>. Additionally, he deliberately leaves Sarah out of crucial gatherings and social events, separating her from the group. As a consequence of David's bullying, Sarah feels more stress, anxiety, and dissatisfaction at work</w:t>
      </w:r>
      <w:r w:rsidR="009E1D88" w:rsidRPr="00D152B7">
        <w:rPr>
          <w:rFonts w:ascii="Times New Roman" w:hAnsi="Times New Roman" w:cs="Times New Roman"/>
          <w:sz w:val="24"/>
          <w:szCs w:val="24"/>
        </w:rPr>
        <w:t>(</w:t>
      </w:r>
      <w:r w:rsidR="009E1D88" w:rsidRPr="00D152B7">
        <w:rPr>
          <w:rFonts w:ascii="Times New Roman" w:hAnsi="Times New Roman" w:cs="Times New Roman"/>
          <w:sz w:val="24"/>
          <w:szCs w:val="24"/>
          <w:lang w:val="en-US"/>
        </w:rPr>
        <w:t>Tee, 2016)</w:t>
      </w:r>
      <w:r w:rsidRPr="00D152B7">
        <w:rPr>
          <w:rFonts w:ascii="Times New Roman" w:hAnsi="Times New Roman" w:cs="Times New Roman"/>
          <w:sz w:val="24"/>
          <w:szCs w:val="24"/>
        </w:rPr>
        <w:t>.</w:t>
      </w:r>
    </w:p>
    <w:p w:rsidR="00EB42C7" w:rsidRPr="00D152B7" w:rsidRDefault="00EB42C7" w:rsidP="00EB42C7">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The extent of workplace bullying goes beyond just what happens to the targeted person right away. Additionally, it may have repercussions for the whole organisation and working environment. Employees who see the bullying or know about it may also feel dread, worry, and a decline in morale. Bullying in the workplace may have a detrimental influence on employee mental health and well-being, increase turnover rates, raise absence rates, and reduce productivity.</w:t>
      </w:r>
    </w:p>
    <w:p w:rsidR="00EB42C7" w:rsidRPr="00D152B7" w:rsidRDefault="00EB42C7" w:rsidP="00EB42C7">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Bullying at work may also have a negative financial and legal impact on organisations. Increased expenditures for recruiting, hiring, and training new staff are a potential consequence. If the bullying behaviour results in accusations of discrimination, harassment, or a hostile work environment, the organisation may also be subject to legal claims and litigation.</w:t>
      </w:r>
    </w:p>
    <w:p w:rsidR="00EB42C7" w:rsidRPr="00D152B7" w:rsidRDefault="00EB42C7" w:rsidP="00EB42C7">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In conclusion, workplace bullying is a complicated issue with a broad range of effects on workers and organisations</w:t>
      </w:r>
      <w:r w:rsidR="00BF5FEE" w:rsidRPr="00D152B7">
        <w:rPr>
          <w:rFonts w:ascii="Times New Roman" w:hAnsi="Times New Roman" w:cs="Times New Roman"/>
          <w:sz w:val="24"/>
          <w:szCs w:val="24"/>
        </w:rPr>
        <w:t xml:space="preserve"> (</w:t>
      </w:r>
      <w:proofErr w:type="spellStart"/>
      <w:r w:rsidR="00BF5FEE" w:rsidRPr="00D152B7">
        <w:rPr>
          <w:rFonts w:ascii="Times New Roman" w:hAnsi="Times New Roman" w:cs="Times New Roman"/>
          <w:sz w:val="24"/>
          <w:szCs w:val="24"/>
          <w:lang w:val="en-US"/>
        </w:rPr>
        <w:t>Lanctôt</w:t>
      </w:r>
      <w:proofErr w:type="spellEnd"/>
      <w:r w:rsidR="00BF5FEE" w:rsidRPr="00D152B7">
        <w:rPr>
          <w:rFonts w:ascii="Times New Roman" w:hAnsi="Times New Roman" w:cs="Times New Roman"/>
          <w:sz w:val="24"/>
          <w:szCs w:val="24"/>
          <w:lang w:val="en-US"/>
        </w:rPr>
        <w:t xml:space="preserve">, and </w:t>
      </w:r>
      <w:proofErr w:type="spellStart"/>
      <w:r w:rsidR="00BF5FEE" w:rsidRPr="00D152B7">
        <w:rPr>
          <w:rFonts w:ascii="Times New Roman" w:hAnsi="Times New Roman" w:cs="Times New Roman"/>
          <w:sz w:val="24"/>
          <w:szCs w:val="24"/>
          <w:lang w:val="en-US"/>
        </w:rPr>
        <w:t>Guay</w:t>
      </w:r>
      <w:proofErr w:type="spellEnd"/>
      <w:r w:rsidR="00BF5FEE" w:rsidRPr="00D152B7">
        <w:rPr>
          <w:rFonts w:ascii="Times New Roman" w:hAnsi="Times New Roman" w:cs="Times New Roman"/>
          <w:sz w:val="24"/>
          <w:szCs w:val="24"/>
          <w:lang w:val="en-US"/>
        </w:rPr>
        <w:t>, 2014)</w:t>
      </w:r>
      <w:r w:rsidRPr="00D152B7">
        <w:rPr>
          <w:rFonts w:ascii="Times New Roman" w:hAnsi="Times New Roman" w:cs="Times New Roman"/>
          <w:sz w:val="24"/>
          <w:szCs w:val="24"/>
        </w:rPr>
        <w:t>. It has an impact on the organization's general working environment, morale, productivity, and financial health in addition to the targeted individual. Organisations must be proactive in preventing and addressing workplace bullying via rules, processes, and the promotion of a supportive organisational culture.</w:t>
      </w:r>
    </w:p>
    <w:p w:rsidR="00BA428E" w:rsidRPr="00D152B7" w:rsidRDefault="00BA428E" w:rsidP="00E04090">
      <w:pPr>
        <w:pStyle w:val="Heading2"/>
        <w:rPr>
          <w:rFonts w:ascii="Times New Roman" w:hAnsi="Times New Roman" w:cs="Times New Roman"/>
        </w:rPr>
      </w:pPr>
      <w:bookmarkStart w:id="2" w:name="_Toc133346382"/>
      <w:r w:rsidRPr="00D152B7">
        <w:rPr>
          <w:rFonts w:ascii="Times New Roman" w:hAnsi="Times New Roman" w:cs="Times New Roman"/>
        </w:rPr>
        <w:lastRenderedPageBreak/>
        <w:t>Analysing information on the identified problem to help inform the decision-making process</w:t>
      </w:r>
      <w:bookmarkEnd w:id="2"/>
    </w:p>
    <w:p w:rsidR="00E04090" w:rsidRPr="00D152B7" w:rsidRDefault="00E04090" w:rsidP="00E04090">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According to the evidence available, workplace bullying is a serious issue that may harm both organisations and workers. The examples given highlight the various types of workplace bullying, including verbal abuse, derogatory remarks, exclusion from work-related activities, and undermining behaviour, and how it can affect the targeted employee, Sarah, in terms of elevated stress levels, increased anxiety, and decreased job satisfaction</w:t>
      </w:r>
      <w:r w:rsidR="009E1D88" w:rsidRPr="00D152B7">
        <w:rPr>
          <w:rFonts w:ascii="Times New Roman" w:hAnsi="Times New Roman" w:cs="Times New Roman"/>
          <w:sz w:val="24"/>
          <w:szCs w:val="24"/>
        </w:rPr>
        <w:t>(</w:t>
      </w:r>
      <w:r w:rsidR="009E1D88" w:rsidRPr="00D152B7">
        <w:rPr>
          <w:rFonts w:ascii="Times New Roman" w:hAnsi="Times New Roman" w:cs="Times New Roman"/>
          <w:sz w:val="24"/>
          <w:szCs w:val="24"/>
          <w:lang w:val="en-US"/>
        </w:rPr>
        <w:t>Tee, 2016)</w:t>
      </w:r>
      <w:bookmarkStart w:id="3" w:name="_GoBack"/>
      <w:bookmarkEnd w:id="3"/>
      <w:r w:rsidRPr="00D152B7">
        <w:rPr>
          <w:rFonts w:ascii="Times New Roman" w:hAnsi="Times New Roman" w:cs="Times New Roman"/>
          <w:sz w:val="24"/>
          <w:szCs w:val="24"/>
        </w:rPr>
        <w:t>. Bullying at work has a negative effect that goes beyond the targeted employee; it also has an adverse effect on the organization's entire work environment, morale, and productivity, and it may have legal and financial repercussions.</w:t>
      </w:r>
    </w:p>
    <w:p w:rsidR="00E04090" w:rsidRPr="00D152B7" w:rsidRDefault="00E04090" w:rsidP="00E04090">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According to the examination of the highlighted issue, workplace bullying may produce a toxic work environment that can increase employee turnover, absenteeism, and productivity</w:t>
      </w:r>
      <w:r w:rsidR="00BF5FEE" w:rsidRPr="00D152B7">
        <w:rPr>
          <w:rFonts w:ascii="Times New Roman" w:hAnsi="Times New Roman" w:cs="Times New Roman"/>
          <w:sz w:val="24"/>
          <w:szCs w:val="24"/>
        </w:rPr>
        <w:t xml:space="preserve"> (</w:t>
      </w:r>
      <w:proofErr w:type="spellStart"/>
      <w:r w:rsidR="00BF5FEE" w:rsidRPr="00D152B7">
        <w:rPr>
          <w:rFonts w:ascii="Times New Roman" w:hAnsi="Times New Roman" w:cs="Times New Roman"/>
          <w:sz w:val="24"/>
          <w:szCs w:val="24"/>
          <w:lang w:val="en-US"/>
        </w:rPr>
        <w:t>Laschinger</w:t>
      </w:r>
      <w:proofErr w:type="spellEnd"/>
      <w:r w:rsidR="00BF5FEE" w:rsidRPr="00D152B7">
        <w:rPr>
          <w:rFonts w:ascii="Times New Roman" w:hAnsi="Times New Roman" w:cs="Times New Roman"/>
          <w:sz w:val="24"/>
          <w:szCs w:val="24"/>
          <w:lang w:val="en-US"/>
        </w:rPr>
        <w:t xml:space="preserve">,. and </w:t>
      </w:r>
      <w:proofErr w:type="spellStart"/>
      <w:r w:rsidR="00BF5FEE" w:rsidRPr="00D152B7">
        <w:rPr>
          <w:rFonts w:ascii="Times New Roman" w:hAnsi="Times New Roman" w:cs="Times New Roman"/>
          <w:sz w:val="24"/>
          <w:szCs w:val="24"/>
          <w:lang w:val="en-US"/>
        </w:rPr>
        <w:t>Fida</w:t>
      </w:r>
      <w:proofErr w:type="spellEnd"/>
      <w:r w:rsidR="00BF5FEE" w:rsidRPr="00D152B7">
        <w:rPr>
          <w:rFonts w:ascii="Times New Roman" w:hAnsi="Times New Roman" w:cs="Times New Roman"/>
          <w:sz w:val="24"/>
          <w:szCs w:val="24"/>
          <w:lang w:val="en-US"/>
        </w:rPr>
        <w:t>, 2014)</w:t>
      </w:r>
      <w:r w:rsidRPr="00D152B7">
        <w:rPr>
          <w:rFonts w:ascii="Times New Roman" w:hAnsi="Times New Roman" w:cs="Times New Roman"/>
          <w:sz w:val="24"/>
          <w:szCs w:val="24"/>
        </w:rPr>
        <w:t>. Other workers may experience fear, worry, and a decline in morale as a result of seeing or being aware of workplace bullying. The financial expenditures related to hiring, training, and replacing departing personnel may also have an effect on the organization's bottom line.</w:t>
      </w:r>
    </w:p>
    <w:p w:rsidR="00E04090" w:rsidRPr="00D152B7" w:rsidRDefault="00E04090" w:rsidP="00E04090">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The offered examples demonstrate the need for organisations to adopt preventative steps to stop and treat workplace bullying. This entails creating and putting into practise policies and processes to stop and deal with bullying behaviours, encouraging an inclusive and positive organisational culture, and offering assistance and resources to staff members who encounter bullying. Employers must put employee safety and well-being first, raise awareness about bullying in the workplace, and take necessary measures to stop the problem.</w:t>
      </w:r>
    </w:p>
    <w:p w:rsidR="00E04090" w:rsidRPr="00D152B7" w:rsidRDefault="00E04090" w:rsidP="00E04090">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The examination of the data on workplace bullying highlights the need for businesses to understand the extent and effects of the issue and take appropriate action to solve it</w:t>
      </w:r>
      <w:r w:rsidR="00BF5FEE" w:rsidRPr="00D152B7">
        <w:rPr>
          <w:rFonts w:ascii="Times New Roman" w:hAnsi="Times New Roman" w:cs="Times New Roman"/>
          <w:sz w:val="24"/>
          <w:szCs w:val="24"/>
        </w:rPr>
        <w:t xml:space="preserve"> (</w:t>
      </w:r>
      <w:r w:rsidR="00BF5FEE" w:rsidRPr="00D152B7">
        <w:rPr>
          <w:rFonts w:ascii="Times New Roman" w:hAnsi="Times New Roman" w:cs="Times New Roman"/>
          <w:sz w:val="24"/>
          <w:szCs w:val="24"/>
          <w:lang w:val="en-US"/>
        </w:rPr>
        <w:t xml:space="preserve">Maitland, and </w:t>
      </w:r>
      <w:proofErr w:type="spellStart"/>
      <w:r w:rsidR="00BF5FEE" w:rsidRPr="00D152B7">
        <w:rPr>
          <w:rFonts w:ascii="Times New Roman" w:hAnsi="Times New Roman" w:cs="Times New Roman"/>
          <w:sz w:val="24"/>
          <w:szCs w:val="24"/>
          <w:lang w:val="en-US"/>
        </w:rPr>
        <w:t>Sammartino</w:t>
      </w:r>
      <w:proofErr w:type="spellEnd"/>
      <w:r w:rsidR="00BF5FEE" w:rsidRPr="00D152B7">
        <w:rPr>
          <w:rFonts w:ascii="Times New Roman" w:hAnsi="Times New Roman" w:cs="Times New Roman"/>
          <w:sz w:val="24"/>
          <w:szCs w:val="24"/>
          <w:lang w:val="en-US"/>
        </w:rPr>
        <w:t>, 2015)</w:t>
      </w:r>
      <w:r w:rsidRPr="00D152B7">
        <w:rPr>
          <w:rFonts w:ascii="Times New Roman" w:hAnsi="Times New Roman" w:cs="Times New Roman"/>
          <w:sz w:val="24"/>
          <w:szCs w:val="24"/>
        </w:rPr>
        <w:t>. Organisations may foster a healthy and positive workplace culture that values respect, professionalism, and employee well-being by establishing a safe and inclusive work environment. In the end, this may lead to a workforce that is more successful, engaged, and productive.</w:t>
      </w:r>
    </w:p>
    <w:p w:rsidR="00BA428E" w:rsidRPr="00D152B7" w:rsidRDefault="00BA428E" w:rsidP="00E04090">
      <w:pPr>
        <w:pStyle w:val="Heading2"/>
        <w:rPr>
          <w:rFonts w:ascii="Times New Roman" w:hAnsi="Times New Roman" w:cs="Times New Roman"/>
        </w:rPr>
      </w:pPr>
      <w:bookmarkStart w:id="4" w:name="_Toc133346383"/>
      <w:r w:rsidRPr="00D152B7">
        <w:rPr>
          <w:rFonts w:ascii="Times New Roman" w:hAnsi="Times New Roman" w:cs="Times New Roman"/>
        </w:rPr>
        <w:t>Proposing a range of alternative solutions to the problem</w:t>
      </w:r>
      <w:bookmarkEnd w:id="4"/>
    </w:p>
    <w:p w:rsidR="00E04090" w:rsidRPr="00D152B7" w:rsidRDefault="00E04090" w:rsidP="00E04090">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Alternative approaches to the issue of workplace bullying might be taken into consideration. Depending on the particular demands and conditions of the organisation, these methods may be used alone or in combination.</w:t>
      </w:r>
    </w:p>
    <w:p w:rsidR="00E04090" w:rsidRPr="00D152B7" w:rsidRDefault="00E04090" w:rsidP="00E04090">
      <w:pPr>
        <w:pStyle w:val="ListParagraph"/>
        <w:numPr>
          <w:ilvl w:val="0"/>
          <w:numId w:val="2"/>
        </w:num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lastRenderedPageBreak/>
        <w:t>Implementation of clear policies and procedures: Clear rules and processes may be implemented by organisations, and these policies and procedures might expressly forbid workplace bullying</w:t>
      </w:r>
      <w:r w:rsidR="00BF5FEE" w:rsidRPr="00D152B7">
        <w:rPr>
          <w:rFonts w:ascii="Times New Roman" w:hAnsi="Times New Roman" w:cs="Times New Roman"/>
          <w:sz w:val="24"/>
          <w:szCs w:val="24"/>
        </w:rPr>
        <w:t xml:space="preserve"> (</w:t>
      </w:r>
      <w:r w:rsidR="00BF5FEE" w:rsidRPr="00D152B7">
        <w:rPr>
          <w:rFonts w:ascii="Times New Roman" w:hAnsi="Times New Roman" w:cs="Times New Roman"/>
          <w:sz w:val="24"/>
          <w:szCs w:val="24"/>
          <w:lang w:val="en-US"/>
        </w:rPr>
        <w:t>Henning, 2017)</w:t>
      </w:r>
      <w:r w:rsidRPr="00D152B7">
        <w:rPr>
          <w:rFonts w:ascii="Times New Roman" w:hAnsi="Times New Roman" w:cs="Times New Roman"/>
          <w:sz w:val="24"/>
          <w:szCs w:val="24"/>
        </w:rPr>
        <w:t>. This might include describing what constitutes bullying behaviour, the penalties for doing so, and the procedures for reporting and looking into instances of bullying. Using a formal anti-bullying policy as an example, businesses may specify what conduct is expected of staff members and the penalties for violating those standards, which may include verbal or written warnings or even dismissal.</w:t>
      </w:r>
    </w:p>
    <w:p w:rsidR="00E04090" w:rsidRPr="00D152B7" w:rsidRDefault="00E04090" w:rsidP="00E04090">
      <w:pPr>
        <w:pStyle w:val="ListParagraph"/>
        <w:numPr>
          <w:ilvl w:val="0"/>
          <w:numId w:val="2"/>
        </w:num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Training and awareness programs: Organisations may run training and awareness campaigns to educate staff about workplace bullying, its effects, and effective ways to avoid and deal with it</w:t>
      </w:r>
      <w:r w:rsidR="00BF5FEE" w:rsidRPr="00D152B7">
        <w:rPr>
          <w:rFonts w:ascii="Times New Roman" w:hAnsi="Times New Roman" w:cs="Times New Roman"/>
          <w:sz w:val="24"/>
          <w:szCs w:val="24"/>
        </w:rPr>
        <w:t xml:space="preserve"> (</w:t>
      </w:r>
      <w:r w:rsidR="00BF5FEE" w:rsidRPr="00D152B7">
        <w:rPr>
          <w:rFonts w:ascii="Times New Roman" w:hAnsi="Times New Roman" w:cs="Times New Roman"/>
          <w:sz w:val="24"/>
          <w:szCs w:val="24"/>
          <w:lang w:val="en-US"/>
        </w:rPr>
        <w:t>Leon-Perez, 2015)</w:t>
      </w:r>
      <w:r w:rsidRPr="00D152B7">
        <w:rPr>
          <w:rFonts w:ascii="Times New Roman" w:hAnsi="Times New Roman" w:cs="Times New Roman"/>
          <w:sz w:val="24"/>
          <w:szCs w:val="24"/>
        </w:rPr>
        <w:t>. To do this, managers and staff may attend training seminars on identifying bullying behaviours, creating respectful work environments, and developing effective communication techniques. Organisations may, for instance, provide seminars on conflict resolution, diversity and inclusion, and assertiveness training to equip staff with the knowledge and abilities to stop and deal with bullying situations.</w:t>
      </w:r>
    </w:p>
    <w:p w:rsidR="00E04090" w:rsidRPr="00D152B7" w:rsidRDefault="00E04090" w:rsidP="00E04090">
      <w:pPr>
        <w:pStyle w:val="ListParagraph"/>
        <w:numPr>
          <w:ilvl w:val="0"/>
          <w:numId w:val="2"/>
        </w:num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Making a supportive reporting system: Organisations may set up a private, easily accessible reporting system for staff members to report instances of workplace bullying. Several avenues may be used for this, such as anonymous hotlines, online reporting tools, or dedicated persons who can take complaints and look into them. When workers report bullying situations, employers should make sure they are heard and that the right steps are done to resolve the reported instances.</w:t>
      </w:r>
    </w:p>
    <w:p w:rsidR="00E04090" w:rsidRPr="00D152B7" w:rsidRDefault="00E04090" w:rsidP="00E04090">
      <w:pPr>
        <w:pStyle w:val="ListParagraph"/>
        <w:numPr>
          <w:ilvl w:val="0"/>
          <w:numId w:val="2"/>
        </w:num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Giving employees support and resources: Companies may provide resources and help to workers who are the targets of bullying</w:t>
      </w:r>
      <w:r w:rsidR="00BF5FEE" w:rsidRPr="00D152B7">
        <w:rPr>
          <w:rFonts w:ascii="Times New Roman" w:hAnsi="Times New Roman" w:cs="Times New Roman"/>
          <w:sz w:val="24"/>
          <w:szCs w:val="24"/>
        </w:rPr>
        <w:t xml:space="preserve"> (</w:t>
      </w:r>
      <w:r w:rsidR="00BF5FEE" w:rsidRPr="00D152B7">
        <w:rPr>
          <w:rFonts w:ascii="Times New Roman" w:hAnsi="Times New Roman" w:cs="Times New Roman"/>
          <w:sz w:val="24"/>
          <w:szCs w:val="24"/>
          <w:lang w:val="en-US"/>
        </w:rPr>
        <w:t>Ng, 2020)</w:t>
      </w:r>
      <w:r w:rsidRPr="00D152B7">
        <w:rPr>
          <w:rFonts w:ascii="Times New Roman" w:hAnsi="Times New Roman" w:cs="Times New Roman"/>
          <w:sz w:val="24"/>
          <w:szCs w:val="24"/>
        </w:rPr>
        <w:t>. Access to counselling services, employee support programmes, and tools for managing stress and mental health may all be part of this. Employers should put a high priority on their workers' welfare and provide them channels through which they may get support and help when coping with the aftereffects of workplace bullying.</w:t>
      </w:r>
    </w:p>
    <w:p w:rsidR="00E04090" w:rsidRPr="00D152B7" w:rsidRDefault="00E04090" w:rsidP="00E04090">
      <w:pPr>
        <w:pStyle w:val="Heading2"/>
        <w:rPr>
          <w:rFonts w:ascii="Times New Roman" w:hAnsi="Times New Roman" w:cs="Times New Roman"/>
        </w:rPr>
      </w:pPr>
      <w:bookmarkStart w:id="5" w:name="_Toc133346384"/>
      <w:r w:rsidRPr="00D152B7">
        <w:rPr>
          <w:rFonts w:ascii="Times New Roman" w:hAnsi="Times New Roman" w:cs="Times New Roman"/>
        </w:rPr>
        <w:t>Using a decision-making technique to evaluate a range of solutions to identify the most appropriate option</w:t>
      </w:r>
      <w:bookmarkEnd w:id="5"/>
    </w:p>
    <w:p w:rsidR="00E04090" w:rsidRPr="00D152B7" w:rsidRDefault="00E04090" w:rsidP="00E04090">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 xml:space="preserve">When deciding how to address workplace bullying, organisations may adopt a decision-making technique like the "Pros and Cons" or "Cost-Benefit Analysis" approach. This will </w:t>
      </w:r>
      <w:r w:rsidRPr="00D152B7">
        <w:rPr>
          <w:rFonts w:ascii="Times New Roman" w:hAnsi="Times New Roman" w:cs="Times New Roman"/>
          <w:sz w:val="24"/>
          <w:szCs w:val="24"/>
        </w:rPr>
        <w:lastRenderedPageBreak/>
        <w:t>enable them to evaluate each option objectively, weigh its advantages and disadvantages, and decide which is best.</w:t>
      </w:r>
    </w:p>
    <w:p w:rsidR="001F232B" w:rsidRPr="00D152B7" w:rsidRDefault="001F232B" w:rsidP="001F232B">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For example, let's consider the following three solutions for addressing workplace bullying in Sarah's case:</w:t>
      </w:r>
    </w:p>
    <w:p w:rsidR="00E04090" w:rsidRPr="00D152B7" w:rsidRDefault="00E04090" w:rsidP="00E04090">
      <w:pPr>
        <w:pStyle w:val="ListParagraph"/>
        <w:numPr>
          <w:ilvl w:val="0"/>
          <w:numId w:val="3"/>
        </w:num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Training and awareness campaigns: This method entails putting on training and awareness campaigns to educate staff about workplace bullying and how to stop it. The benefits of this approach can include equipping staff with the information and abilities to avoid and manage bullying incidents, enhancing communication and conflict resolution abilities, and fostering a supportive workplace environment</w:t>
      </w:r>
      <w:r w:rsidR="00BF5FEE" w:rsidRPr="00D152B7">
        <w:rPr>
          <w:rFonts w:ascii="Times New Roman" w:hAnsi="Times New Roman" w:cs="Times New Roman"/>
          <w:sz w:val="24"/>
          <w:szCs w:val="24"/>
        </w:rPr>
        <w:t xml:space="preserve"> (</w:t>
      </w:r>
      <w:r w:rsidR="00BF5FEE" w:rsidRPr="00D152B7">
        <w:rPr>
          <w:rFonts w:ascii="Times New Roman" w:hAnsi="Times New Roman" w:cs="Times New Roman"/>
          <w:sz w:val="24"/>
          <w:szCs w:val="24"/>
          <w:lang w:val="en-US"/>
        </w:rPr>
        <w:t>Rayan., 2016)</w:t>
      </w:r>
      <w:r w:rsidRPr="00D152B7">
        <w:rPr>
          <w:rFonts w:ascii="Times New Roman" w:hAnsi="Times New Roman" w:cs="Times New Roman"/>
          <w:sz w:val="24"/>
          <w:szCs w:val="24"/>
        </w:rPr>
        <w:t>. Cons of training programmes, on the other hand, can include the time and money needed to perform them, the possibility of opposition from staff or management, and the need for continuing reinforcement to achieve lasting behavioural change.</w:t>
      </w:r>
    </w:p>
    <w:p w:rsidR="00E04090" w:rsidRPr="00D152B7" w:rsidRDefault="00E04090" w:rsidP="00E04090">
      <w:pPr>
        <w:pStyle w:val="ListParagraph"/>
        <w:numPr>
          <w:ilvl w:val="0"/>
          <w:numId w:val="3"/>
        </w:num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Making a supportive reporting system: This method entails setting up a private and easily accessible reporting system for staff members to report instances of workplace bullying. The benefits of this approach can include giving workers a secure and private way to report events, supporting prompt investigations, and encouraging accountability and openness. However, disadvantages might include possible worries about confidentiality and anonymity, the possibility of reporter retribution, and the need for appropriate investigation and follow-up processes.</w:t>
      </w:r>
    </w:p>
    <w:p w:rsidR="00E04090" w:rsidRPr="00D152B7" w:rsidRDefault="00E04090" w:rsidP="001F232B">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The organisation may examine the advantages and disadvantages of each solution, taking into account aspects including viability, potential effect, and alignment with organisational values and objectives</w:t>
      </w:r>
      <w:r w:rsidR="00E24B45" w:rsidRPr="00D152B7">
        <w:rPr>
          <w:rFonts w:ascii="Times New Roman" w:hAnsi="Times New Roman" w:cs="Times New Roman"/>
          <w:sz w:val="24"/>
          <w:szCs w:val="24"/>
        </w:rPr>
        <w:t xml:space="preserve"> (</w:t>
      </w:r>
      <w:proofErr w:type="spellStart"/>
      <w:r w:rsidR="00E24B45" w:rsidRPr="00D152B7">
        <w:rPr>
          <w:rFonts w:ascii="Times New Roman" w:hAnsi="Times New Roman" w:cs="Times New Roman"/>
          <w:sz w:val="24"/>
          <w:szCs w:val="24"/>
          <w:lang w:val="en-US"/>
        </w:rPr>
        <w:t>Escartín</w:t>
      </w:r>
      <w:proofErr w:type="spellEnd"/>
      <w:r w:rsidR="00E24B45" w:rsidRPr="00D152B7">
        <w:rPr>
          <w:rFonts w:ascii="Times New Roman" w:hAnsi="Times New Roman" w:cs="Times New Roman"/>
          <w:sz w:val="24"/>
          <w:szCs w:val="24"/>
          <w:lang w:val="en-US"/>
        </w:rPr>
        <w:t>, 2016)</w:t>
      </w:r>
      <w:r w:rsidRPr="00D152B7">
        <w:rPr>
          <w:rFonts w:ascii="Times New Roman" w:hAnsi="Times New Roman" w:cs="Times New Roman"/>
          <w:sz w:val="24"/>
          <w:szCs w:val="24"/>
        </w:rPr>
        <w:t>. The decision-making process may assist in determining the best course of action based on a comprehensive examination of the available information and an objective assessment of the advantages and disadvantages of each proposal. The organisation may create a thorough strategy for implementation, monitoring, and assessment after the best solution has been determined, thereby addressing the issue of workplace bullying.</w:t>
      </w:r>
    </w:p>
    <w:p w:rsidR="001F232B" w:rsidRPr="00D152B7" w:rsidRDefault="001F232B" w:rsidP="00E04090">
      <w:pPr>
        <w:pStyle w:val="Heading2"/>
        <w:rPr>
          <w:rFonts w:ascii="Times New Roman" w:hAnsi="Times New Roman" w:cs="Times New Roman"/>
        </w:rPr>
      </w:pPr>
      <w:bookmarkStart w:id="6" w:name="_Toc133346385"/>
      <w:r w:rsidRPr="00D152B7">
        <w:rPr>
          <w:rFonts w:ascii="Times New Roman" w:hAnsi="Times New Roman" w:cs="Times New Roman"/>
        </w:rPr>
        <w:t>Developing a plan for implementing the solution</w:t>
      </w:r>
      <w:bookmarkEnd w:id="6"/>
    </w:p>
    <w:p w:rsidR="00E04090" w:rsidRPr="00D152B7" w:rsidRDefault="00E04090" w:rsidP="00E04090">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The company has chosen to develop a comprehensive strategy that includes the following actions after considering all available options to combat workplace bullying:</w:t>
      </w:r>
    </w:p>
    <w:p w:rsidR="00E04090" w:rsidRPr="00D152B7" w:rsidRDefault="00E04090" w:rsidP="00E24B45">
      <w:pPr>
        <w:pStyle w:val="ListParagraph"/>
        <w:numPr>
          <w:ilvl w:val="0"/>
          <w:numId w:val="4"/>
        </w:num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lastRenderedPageBreak/>
        <w:t>Policy Development and Communication: The company will create specific rules and processes that prohibit bullying in the workplace. The definition of bullying behaviour, the penalties for participating in it, and the procedures for reporting and looking into bullying instances are all outlined in these regulations. Through a variety of mediums, including company-wide meetings, training sessions, and written communication, the policies will be distributed to all personnel.</w:t>
      </w:r>
    </w:p>
    <w:p w:rsidR="00E04090" w:rsidRPr="00D152B7" w:rsidRDefault="00E04090" w:rsidP="00E24B45">
      <w:pPr>
        <w:pStyle w:val="ListParagraph"/>
        <w:numPr>
          <w:ilvl w:val="0"/>
          <w:numId w:val="4"/>
        </w:num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Training and Awareness Programmes: To educate staff about workplace bullying, its effects, and the best ways to avoid and deal with it, the organisation will hold training and awareness programmes</w:t>
      </w:r>
      <w:r w:rsidR="00E24B45" w:rsidRPr="00D152B7">
        <w:rPr>
          <w:rFonts w:ascii="Times New Roman" w:hAnsi="Times New Roman" w:cs="Times New Roman"/>
          <w:sz w:val="24"/>
          <w:szCs w:val="24"/>
        </w:rPr>
        <w:t xml:space="preserve"> (</w:t>
      </w:r>
      <w:proofErr w:type="spellStart"/>
      <w:r w:rsidR="00E24B45" w:rsidRPr="00D152B7">
        <w:rPr>
          <w:rFonts w:ascii="Times New Roman" w:hAnsi="Times New Roman" w:cs="Times New Roman"/>
          <w:sz w:val="24"/>
          <w:szCs w:val="24"/>
          <w:lang w:val="en-US"/>
        </w:rPr>
        <w:t>O'Cathain</w:t>
      </w:r>
      <w:proofErr w:type="spellEnd"/>
      <w:r w:rsidR="00E24B45" w:rsidRPr="00D152B7">
        <w:rPr>
          <w:rFonts w:ascii="Times New Roman" w:hAnsi="Times New Roman" w:cs="Times New Roman"/>
          <w:sz w:val="24"/>
          <w:szCs w:val="24"/>
          <w:lang w:val="en-US"/>
        </w:rPr>
        <w:t>, 2019)</w:t>
      </w:r>
      <w:r w:rsidRPr="00D152B7">
        <w:rPr>
          <w:rFonts w:ascii="Times New Roman" w:hAnsi="Times New Roman" w:cs="Times New Roman"/>
          <w:sz w:val="24"/>
          <w:szCs w:val="24"/>
        </w:rPr>
        <w:t>. To provide workers with the knowledge and abilities to identify and react to bullying behaviours, these programmes will comprise workshops, seminars, and interactive sessions. Specialised training on recognising and combating workplace bullying as well as fostering a supportive and respectful work environment will also be provided to managers and supervisors.</w:t>
      </w:r>
    </w:p>
    <w:p w:rsidR="00E04090" w:rsidRPr="00D152B7" w:rsidRDefault="00E04090" w:rsidP="00E24B45">
      <w:pPr>
        <w:pStyle w:val="ListParagraph"/>
        <w:numPr>
          <w:ilvl w:val="0"/>
          <w:numId w:val="4"/>
        </w:num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Building a Positive Organisational Culture: The company will work to foster an inclusive, professional, and respectful workplace culture. This will be accomplished through demonstrating strong leadership, outlining clear standards for conduct, rewarding good behaviour, and encouraging open dialogue and teamwork among workers. Bullying won't be permitted at work, thus feedback methods for employees, recognition programmes, and team-building exercises will be put in place.</w:t>
      </w:r>
    </w:p>
    <w:p w:rsidR="00E04090" w:rsidRPr="00D152B7" w:rsidRDefault="00E04090" w:rsidP="00E24B45">
      <w:pPr>
        <w:pStyle w:val="ListParagraph"/>
        <w:numPr>
          <w:ilvl w:val="0"/>
          <w:numId w:val="4"/>
        </w:num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Monitoring and Evaluation: The organisation will put in place a mechanism for keeping track of and assessing the success of the solutions that have been put into place</w:t>
      </w:r>
      <w:r w:rsidR="00E24B45" w:rsidRPr="00D152B7">
        <w:rPr>
          <w:rFonts w:ascii="Times New Roman" w:hAnsi="Times New Roman" w:cs="Times New Roman"/>
          <w:sz w:val="24"/>
          <w:szCs w:val="24"/>
        </w:rPr>
        <w:t xml:space="preserve"> (</w:t>
      </w:r>
      <w:proofErr w:type="spellStart"/>
      <w:r w:rsidR="00E24B45" w:rsidRPr="00D152B7">
        <w:rPr>
          <w:rFonts w:ascii="Times New Roman" w:hAnsi="Times New Roman" w:cs="Times New Roman"/>
          <w:sz w:val="24"/>
          <w:szCs w:val="24"/>
          <w:lang w:val="en-US"/>
        </w:rPr>
        <w:t>Löhr</w:t>
      </w:r>
      <w:proofErr w:type="spellEnd"/>
      <w:r w:rsidR="00E24B45" w:rsidRPr="00D152B7">
        <w:rPr>
          <w:rFonts w:ascii="Times New Roman" w:hAnsi="Times New Roman" w:cs="Times New Roman"/>
          <w:sz w:val="24"/>
          <w:szCs w:val="24"/>
          <w:lang w:val="en-US"/>
        </w:rPr>
        <w:t>, 2017)</w:t>
      </w:r>
      <w:r w:rsidRPr="00D152B7">
        <w:rPr>
          <w:rFonts w:ascii="Times New Roman" w:hAnsi="Times New Roman" w:cs="Times New Roman"/>
          <w:sz w:val="24"/>
          <w:szCs w:val="24"/>
        </w:rPr>
        <w:t>. The effectiveness of the policies, training programmes, and reporting system will be evaluated on a regular basis. The efficacy of the solutions will be enhanced by gathering employee feedback and making the required modifications.</w:t>
      </w:r>
    </w:p>
    <w:p w:rsidR="00E04090" w:rsidRPr="00D152B7" w:rsidRDefault="00E04090" w:rsidP="00E04090">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To guarantee the successful implementation of the selected solution to combat workplace bullying, the implementation plan will be prepared in consultation with the relevant stakeholders, and progress will be periodically evaluated and updated. The implementation strategy for establishing a safe and respectful workplace for all workers will include clear communication, leadership commitment, regular monitoring, and assessment.</w:t>
      </w:r>
    </w:p>
    <w:p w:rsidR="001F232B" w:rsidRPr="00D152B7" w:rsidRDefault="001F232B" w:rsidP="00E04090">
      <w:pPr>
        <w:pStyle w:val="Heading2"/>
        <w:rPr>
          <w:rFonts w:ascii="Times New Roman" w:hAnsi="Times New Roman" w:cs="Times New Roman"/>
        </w:rPr>
      </w:pPr>
      <w:bookmarkStart w:id="7" w:name="_Toc133346386"/>
      <w:r w:rsidRPr="00D152B7">
        <w:rPr>
          <w:rFonts w:ascii="Times New Roman" w:hAnsi="Times New Roman" w:cs="Times New Roman"/>
        </w:rPr>
        <w:lastRenderedPageBreak/>
        <w:t>Communicating the plan to stakeholders</w:t>
      </w:r>
      <w:bookmarkEnd w:id="7"/>
    </w:p>
    <w:p w:rsidR="00E04090" w:rsidRPr="00D152B7" w:rsidRDefault="00E04090" w:rsidP="00E04090">
      <w:pPr>
        <w:spacing w:line="360" w:lineRule="auto"/>
        <w:rPr>
          <w:rFonts w:ascii="Times New Roman" w:hAnsi="Times New Roman" w:cs="Times New Roman"/>
          <w:sz w:val="24"/>
          <w:szCs w:val="24"/>
        </w:rPr>
      </w:pPr>
      <w:r w:rsidRPr="00D152B7">
        <w:rPr>
          <w:rFonts w:ascii="Times New Roman" w:hAnsi="Times New Roman" w:cs="Times New Roman"/>
          <w:sz w:val="24"/>
          <w:szCs w:val="24"/>
        </w:rPr>
        <w:t>A thorough communication strategy will be established to educate and involve stakeholders in the workplace bullying plan.</w:t>
      </w:r>
    </w:p>
    <w:p w:rsidR="00E04090" w:rsidRPr="00D152B7" w:rsidRDefault="00E04090" w:rsidP="00E04090">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First, the senior leadership team will be educated about the plan's rules, processes, training programmes, reporting system, and monitoring and evaluation initiatives. They will have the tools and assistance to advocate the goal and build a healthy work culture</w:t>
      </w:r>
      <w:r w:rsidR="00E24B45" w:rsidRPr="00D152B7">
        <w:rPr>
          <w:rFonts w:ascii="Times New Roman" w:hAnsi="Times New Roman" w:cs="Times New Roman"/>
          <w:sz w:val="24"/>
          <w:szCs w:val="24"/>
        </w:rPr>
        <w:t xml:space="preserve"> (</w:t>
      </w:r>
      <w:r w:rsidR="00E24B45" w:rsidRPr="00D152B7">
        <w:rPr>
          <w:rFonts w:ascii="Times New Roman" w:hAnsi="Times New Roman" w:cs="Times New Roman"/>
          <w:sz w:val="24"/>
          <w:szCs w:val="24"/>
          <w:lang w:val="en-US"/>
        </w:rPr>
        <w:t>Rayan, 2016)</w:t>
      </w:r>
      <w:r w:rsidRPr="00D152B7">
        <w:rPr>
          <w:rFonts w:ascii="Times New Roman" w:hAnsi="Times New Roman" w:cs="Times New Roman"/>
          <w:sz w:val="24"/>
          <w:szCs w:val="24"/>
        </w:rPr>
        <w:t>. Managers and supervisors will get training and materials to explain the strategy to their staff. Team meetings, seminars, and one-on-one sessions will be encouraged to discuss the strategy, resolve issues, and reinforce workplace behaviour requirements. Company-wide emails, intranet announcements, posters, and team meetings will provide clear, simple plan communications to all employees. The messages will emphasise workplace bullying, rules, training, and the confidential reporting method. The reporting procedure, confidentiality, and assistance shall be publicly disclosed to all workers</w:t>
      </w:r>
      <w:r w:rsidR="00E24B45" w:rsidRPr="00D152B7">
        <w:rPr>
          <w:rFonts w:ascii="Times New Roman" w:hAnsi="Times New Roman" w:cs="Times New Roman"/>
          <w:sz w:val="24"/>
          <w:szCs w:val="24"/>
        </w:rPr>
        <w:t xml:space="preserve"> (</w:t>
      </w:r>
      <w:r w:rsidR="00E24B45" w:rsidRPr="00D152B7">
        <w:rPr>
          <w:rFonts w:ascii="Times New Roman" w:hAnsi="Times New Roman" w:cs="Times New Roman"/>
          <w:sz w:val="24"/>
          <w:szCs w:val="24"/>
          <w:lang w:val="en-US"/>
        </w:rPr>
        <w:t>Heath, and Isbell, 2017)</w:t>
      </w:r>
      <w:r w:rsidRPr="00D152B7">
        <w:rPr>
          <w:rFonts w:ascii="Times New Roman" w:hAnsi="Times New Roman" w:cs="Times New Roman"/>
          <w:sz w:val="24"/>
          <w:szCs w:val="24"/>
        </w:rPr>
        <w:t>. To show the organization's commitment to workplace bullying and a pleasant work environment, stakeholders will get regular updates on the plan's development, including monitoring and assessment results. Employees will be encouraged to share their concerns, experiences, and ideas to enhance the strategy. The communication approach will be inclusive, honest, and continuing to educate, engage, and assist stakeholders on workplace bullying.</w:t>
      </w:r>
    </w:p>
    <w:p w:rsidR="00E04090" w:rsidRPr="00D152B7" w:rsidRDefault="00E04090" w:rsidP="00E04090">
      <w:pPr>
        <w:rPr>
          <w:rFonts w:ascii="Times New Roman" w:hAnsi="Times New Roman" w:cs="Times New Roman"/>
          <w:sz w:val="24"/>
          <w:szCs w:val="24"/>
        </w:rPr>
      </w:pPr>
    </w:p>
    <w:p w:rsidR="00E04090" w:rsidRPr="00D152B7" w:rsidRDefault="00E04090" w:rsidP="00E04090">
      <w:pPr>
        <w:rPr>
          <w:rFonts w:ascii="Times New Roman" w:hAnsi="Times New Roman" w:cs="Times New Roman"/>
          <w:sz w:val="24"/>
          <w:szCs w:val="24"/>
        </w:rPr>
      </w:pPr>
    </w:p>
    <w:p w:rsidR="00E04090" w:rsidRPr="00D152B7" w:rsidRDefault="00E04090" w:rsidP="00E04090">
      <w:pPr>
        <w:rPr>
          <w:rFonts w:ascii="Times New Roman" w:hAnsi="Times New Roman" w:cs="Times New Roman"/>
          <w:sz w:val="24"/>
          <w:szCs w:val="24"/>
        </w:rPr>
      </w:pPr>
    </w:p>
    <w:p w:rsidR="009E6CC7" w:rsidRPr="00D152B7" w:rsidRDefault="00E04090">
      <w:pPr>
        <w:rPr>
          <w:rFonts w:ascii="Times New Roman" w:hAnsi="Times New Roman" w:cs="Times New Roman"/>
          <w:sz w:val="24"/>
          <w:szCs w:val="24"/>
        </w:rPr>
      </w:pPr>
      <w:r w:rsidRPr="00D152B7">
        <w:rPr>
          <w:rFonts w:ascii="Times New Roman" w:hAnsi="Times New Roman" w:cs="Times New Roman"/>
          <w:sz w:val="24"/>
          <w:szCs w:val="24"/>
        </w:rPr>
        <w:br w:type="page"/>
      </w:r>
    </w:p>
    <w:p w:rsidR="001F232B" w:rsidRPr="00D152B7" w:rsidRDefault="009E6CC7" w:rsidP="007B0110">
      <w:pPr>
        <w:pStyle w:val="Heading1"/>
        <w:rPr>
          <w:rFonts w:ascii="Times New Roman" w:hAnsi="Times New Roman" w:cs="Times New Roman"/>
        </w:rPr>
      </w:pPr>
      <w:bookmarkStart w:id="8" w:name="_Toc133346387"/>
      <w:r w:rsidRPr="00D152B7">
        <w:rPr>
          <w:rFonts w:ascii="Times New Roman" w:hAnsi="Times New Roman" w:cs="Times New Roman"/>
        </w:rPr>
        <w:lastRenderedPageBreak/>
        <w:t>Conclusion</w:t>
      </w:r>
      <w:bookmarkEnd w:id="8"/>
    </w:p>
    <w:p w:rsidR="00171C44" w:rsidRPr="00D152B7" w:rsidRDefault="007B0110" w:rsidP="007B0110">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In conclusion, workplace bullying is a complex problem that has the potential to badly hurt both individuals and an organization's productivity. To effectively address this issue, a comprehensive plan that includes rules, teaching, monitoring, reporting, culture-building, and help is needed. By putting this approach into practise and making sure that all stakeholders, including senior leadership, managers, supervisors, and employees, are aware of it, the business can create a productive workplace where bullying is not permitted. Through continuous assessment, input, and adjustments to the plan, the effectiveness of the strategy in preventing workplace bullying and fostering a respectful and inclusive workplace culture will be assured. With a proactive approach and commitment from all levels of the business, bullying in the workplace may be effectively addressed and eliminated, resulting in a healthier, happier, and more productive work environment.</w:t>
      </w:r>
    </w:p>
    <w:p w:rsidR="00171C44" w:rsidRPr="00D152B7" w:rsidRDefault="00171C44">
      <w:pPr>
        <w:rPr>
          <w:rFonts w:ascii="Times New Roman" w:hAnsi="Times New Roman" w:cs="Times New Roman"/>
          <w:sz w:val="24"/>
          <w:szCs w:val="24"/>
        </w:rPr>
      </w:pPr>
      <w:r w:rsidRPr="00D152B7">
        <w:rPr>
          <w:rFonts w:ascii="Times New Roman" w:hAnsi="Times New Roman" w:cs="Times New Roman"/>
          <w:sz w:val="24"/>
          <w:szCs w:val="24"/>
        </w:rPr>
        <w:br w:type="page"/>
      </w:r>
    </w:p>
    <w:p w:rsidR="00171C44" w:rsidRPr="00D152B7" w:rsidRDefault="00171C44" w:rsidP="003648A3">
      <w:pPr>
        <w:pStyle w:val="Heading1"/>
        <w:rPr>
          <w:rFonts w:ascii="Times New Roman" w:hAnsi="Times New Roman" w:cs="Times New Roman"/>
        </w:rPr>
      </w:pPr>
      <w:bookmarkStart w:id="9" w:name="_Toc133346388"/>
      <w:r w:rsidRPr="00D152B7">
        <w:rPr>
          <w:rFonts w:ascii="Times New Roman" w:hAnsi="Times New Roman" w:cs="Times New Roman"/>
        </w:rPr>
        <w:lastRenderedPageBreak/>
        <w:t>References</w:t>
      </w:r>
      <w:bookmarkEnd w:id="9"/>
    </w:p>
    <w:p w:rsidR="00171C44" w:rsidRPr="00D152B7" w:rsidRDefault="00171C44" w:rsidP="00171C44">
      <w:pPr>
        <w:spacing w:line="360" w:lineRule="auto"/>
        <w:jc w:val="both"/>
        <w:rPr>
          <w:rFonts w:ascii="Times New Roman" w:hAnsi="Times New Roman" w:cs="Times New Roman"/>
          <w:sz w:val="24"/>
          <w:szCs w:val="24"/>
        </w:rPr>
      </w:pPr>
      <w:proofErr w:type="spellStart"/>
      <w:r w:rsidRPr="00D152B7">
        <w:rPr>
          <w:rFonts w:ascii="Times New Roman" w:hAnsi="Times New Roman" w:cs="Times New Roman"/>
          <w:sz w:val="24"/>
          <w:szCs w:val="24"/>
        </w:rPr>
        <w:t>Escartín</w:t>
      </w:r>
      <w:proofErr w:type="spellEnd"/>
      <w:r w:rsidRPr="00D152B7">
        <w:rPr>
          <w:rFonts w:ascii="Times New Roman" w:hAnsi="Times New Roman" w:cs="Times New Roman"/>
          <w:sz w:val="24"/>
          <w:szCs w:val="24"/>
        </w:rPr>
        <w:t xml:space="preserve">, J., 2016. Insights into workplace bullying: psychosocial drivers and effective interventions. Psychology research and </w:t>
      </w:r>
      <w:proofErr w:type="spellStart"/>
      <w:r w:rsidRPr="00D152B7">
        <w:rPr>
          <w:rFonts w:ascii="Times New Roman" w:hAnsi="Times New Roman" w:cs="Times New Roman"/>
          <w:sz w:val="24"/>
          <w:szCs w:val="24"/>
        </w:rPr>
        <w:t>behavior</w:t>
      </w:r>
      <w:proofErr w:type="spellEnd"/>
      <w:r w:rsidRPr="00D152B7">
        <w:rPr>
          <w:rFonts w:ascii="Times New Roman" w:hAnsi="Times New Roman" w:cs="Times New Roman"/>
          <w:sz w:val="24"/>
          <w:szCs w:val="24"/>
        </w:rPr>
        <w:t xml:space="preserve"> management, pp.157-169.</w:t>
      </w:r>
    </w:p>
    <w:p w:rsidR="00171C44" w:rsidRPr="00D152B7" w:rsidRDefault="00171C44" w:rsidP="00171C44">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Heath, R.G. and Isbell, M.G., 2017. Interorganizational collaboration: Complexity, ethics, and communication. Waveland Press.</w:t>
      </w:r>
    </w:p>
    <w:p w:rsidR="00171C44" w:rsidRPr="00D152B7" w:rsidRDefault="00171C44" w:rsidP="00171C44">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Henning, M.A., Zhou, C., Adams, P., Moir, F., Hobson, J., Hallett, C. and Webster, C.S., 2017. Workplace harassment among staff in higher education: a systematic review. Asia Pacific Education Review, 18, pp.521-539.</w:t>
      </w:r>
    </w:p>
    <w:p w:rsidR="00171C44" w:rsidRPr="00D152B7" w:rsidRDefault="00171C44" w:rsidP="00171C44">
      <w:pPr>
        <w:spacing w:line="360" w:lineRule="auto"/>
        <w:jc w:val="both"/>
        <w:rPr>
          <w:rFonts w:ascii="Times New Roman" w:hAnsi="Times New Roman" w:cs="Times New Roman"/>
          <w:sz w:val="24"/>
          <w:szCs w:val="24"/>
        </w:rPr>
      </w:pPr>
      <w:proofErr w:type="spellStart"/>
      <w:r w:rsidRPr="00D152B7">
        <w:rPr>
          <w:rFonts w:ascii="Times New Roman" w:hAnsi="Times New Roman" w:cs="Times New Roman"/>
          <w:sz w:val="24"/>
          <w:szCs w:val="24"/>
        </w:rPr>
        <w:t>Lanctôt</w:t>
      </w:r>
      <w:proofErr w:type="spellEnd"/>
      <w:r w:rsidRPr="00D152B7">
        <w:rPr>
          <w:rFonts w:ascii="Times New Roman" w:hAnsi="Times New Roman" w:cs="Times New Roman"/>
          <w:sz w:val="24"/>
          <w:szCs w:val="24"/>
        </w:rPr>
        <w:t xml:space="preserve">, N. and </w:t>
      </w:r>
      <w:proofErr w:type="spellStart"/>
      <w:r w:rsidRPr="00D152B7">
        <w:rPr>
          <w:rFonts w:ascii="Times New Roman" w:hAnsi="Times New Roman" w:cs="Times New Roman"/>
          <w:sz w:val="24"/>
          <w:szCs w:val="24"/>
        </w:rPr>
        <w:t>Guay</w:t>
      </w:r>
      <w:proofErr w:type="spellEnd"/>
      <w:r w:rsidRPr="00D152B7">
        <w:rPr>
          <w:rFonts w:ascii="Times New Roman" w:hAnsi="Times New Roman" w:cs="Times New Roman"/>
          <w:sz w:val="24"/>
          <w:szCs w:val="24"/>
        </w:rPr>
        <w:t xml:space="preserve">, S., 2014. The aftermath of workplace violence among healthcare workers: A systematic literature review of the consequences. Aggression and violent </w:t>
      </w:r>
      <w:proofErr w:type="spellStart"/>
      <w:r w:rsidRPr="00D152B7">
        <w:rPr>
          <w:rFonts w:ascii="Times New Roman" w:hAnsi="Times New Roman" w:cs="Times New Roman"/>
          <w:sz w:val="24"/>
          <w:szCs w:val="24"/>
        </w:rPr>
        <w:t>behavior</w:t>
      </w:r>
      <w:proofErr w:type="spellEnd"/>
      <w:r w:rsidRPr="00D152B7">
        <w:rPr>
          <w:rFonts w:ascii="Times New Roman" w:hAnsi="Times New Roman" w:cs="Times New Roman"/>
          <w:sz w:val="24"/>
          <w:szCs w:val="24"/>
        </w:rPr>
        <w:t>, 19(5), pp.492-501.</w:t>
      </w:r>
    </w:p>
    <w:p w:rsidR="00171C44" w:rsidRPr="00D152B7" w:rsidRDefault="00171C44" w:rsidP="00171C44">
      <w:pPr>
        <w:spacing w:line="360" w:lineRule="auto"/>
        <w:jc w:val="both"/>
        <w:rPr>
          <w:rFonts w:ascii="Times New Roman" w:hAnsi="Times New Roman" w:cs="Times New Roman"/>
          <w:sz w:val="24"/>
          <w:szCs w:val="24"/>
        </w:rPr>
      </w:pPr>
      <w:proofErr w:type="spellStart"/>
      <w:r w:rsidRPr="00D152B7">
        <w:rPr>
          <w:rFonts w:ascii="Times New Roman" w:hAnsi="Times New Roman" w:cs="Times New Roman"/>
          <w:sz w:val="24"/>
          <w:szCs w:val="24"/>
        </w:rPr>
        <w:t>Laschinger</w:t>
      </w:r>
      <w:proofErr w:type="spellEnd"/>
      <w:r w:rsidRPr="00D152B7">
        <w:rPr>
          <w:rFonts w:ascii="Times New Roman" w:hAnsi="Times New Roman" w:cs="Times New Roman"/>
          <w:sz w:val="24"/>
          <w:szCs w:val="24"/>
        </w:rPr>
        <w:t xml:space="preserve">, H.K.S. and </w:t>
      </w:r>
      <w:proofErr w:type="spellStart"/>
      <w:r w:rsidRPr="00D152B7">
        <w:rPr>
          <w:rFonts w:ascii="Times New Roman" w:hAnsi="Times New Roman" w:cs="Times New Roman"/>
          <w:sz w:val="24"/>
          <w:szCs w:val="24"/>
        </w:rPr>
        <w:t>Fida</w:t>
      </w:r>
      <w:proofErr w:type="spellEnd"/>
      <w:r w:rsidRPr="00D152B7">
        <w:rPr>
          <w:rFonts w:ascii="Times New Roman" w:hAnsi="Times New Roman" w:cs="Times New Roman"/>
          <w:sz w:val="24"/>
          <w:szCs w:val="24"/>
        </w:rPr>
        <w:t>, R., 2014. A time-lagged analysis of the effect of authentic leadership on workplace bullying, burnout, and occupational turnover intentions. European Journal of work and organizational psychology, 23(5), pp.739-753.</w:t>
      </w:r>
    </w:p>
    <w:p w:rsidR="00171C44" w:rsidRPr="00D152B7" w:rsidRDefault="00171C44" w:rsidP="00171C44">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 xml:space="preserve">Leon-Perez, J.M., Medina, F.J., Arenas, A. and </w:t>
      </w:r>
      <w:proofErr w:type="spellStart"/>
      <w:r w:rsidRPr="00D152B7">
        <w:rPr>
          <w:rFonts w:ascii="Times New Roman" w:hAnsi="Times New Roman" w:cs="Times New Roman"/>
          <w:sz w:val="24"/>
          <w:szCs w:val="24"/>
        </w:rPr>
        <w:t>Munduate</w:t>
      </w:r>
      <w:proofErr w:type="spellEnd"/>
      <w:r w:rsidRPr="00D152B7">
        <w:rPr>
          <w:rFonts w:ascii="Times New Roman" w:hAnsi="Times New Roman" w:cs="Times New Roman"/>
          <w:sz w:val="24"/>
          <w:szCs w:val="24"/>
        </w:rPr>
        <w:t>, L., 2015. The relationship between interpersonal conflict and workplace bullying. Journal of Managerial Psychology, 30(3), pp.250-263.</w:t>
      </w:r>
    </w:p>
    <w:p w:rsidR="00171C44" w:rsidRPr="00D152B7" w:rsidRDefault="00171C44" w:rsidP="00171C44">
      <w:pPr>
        <w:spacing w:line="360" w:lineRule="auto"/>
        <w:jc w:val="both"/>
        <w:rPr>
          <w:rFonts w:ascii="Times New Roman" w:hAnsi="Times New Roman" w:cs="Times New Roman"/>
          <w:sz w:val="24"/>
          <w:szCs w:val="24"/>
        </w:rPr>
      </w:pPr>
      <w:proofErr w:type="spellStart"/>
      <w:r w:rsidRPr="00D152B7">
        <w:rPr>
          <w:rFonts w:ascii="Times New Roman" w:hAnsi="Times New Roman" w:cs="Times New Roman"/>
          <w:sz w:val="24"/>
          <w:szCs w:val="24"/>
        </w:rPr>
        <w:t>Löhr</w:t>
      </w:r>
      <w:proofErr w:type="spellEnd"/>
      <w:r w:rsidRPr="00D152B7">
        <w:rPr>
          <w:rFonts w:ascii="Times New Roman" w:hAnsi="Times New Roman" w:cs="Times New Roman"/>
          <w:sz w:val="24"/>
          <w:szCs w:val="24"/>
        </w:rPr>
        <w:t xml:space="preserve">, A., Savelli, H., </w:t>
      </w:r>
      <w:proofErr w:type="spellStart"/>
      <w:r w:rsidRPr="00D152B7">
        <w:rPr>
          <w:rFonts w:ascii="Times New Roman" w:hAnsi="Times New Roman" w:cs="Times New Roman"/>
          <w:sz w:val="24"/>
          <w:szCs w:val="24"/>
        </w:rPr>
        <w:t>Beunen</w:t>
      </w:r>
      <w:proofErr w:type="spellEnd"/>
      <w:r w:rsidRPr="00D152B7">
        <w:rPr>
          <w:rFonts w:ascii="Times New Roman" w:hAnsi="Times New Roman" w:cs="Times New Roman"/>
          <w:sz w:val="24"/>
          <w:szCs w:val="24"/>
        </w:rPr>
        <w:t xml:space="preserve">, R., </w:t>
      </w:r>
      <w:proofErr w:type="spellStart"/>
      <w:r w:rsidRPr="00D152B7">
        <w:rPr>
          <w:rFonts w:ascii="Times New Roman" w:hAnsi="Times New Roman" w:cs="Times New Roman"/>
          <w:sz w:val="24"/>
          <w:szCs w:val="24"/>
        </w:rPr>
        <w:t>Kalz</w:t>
      </w:r>
      <w:proofErr w:type="spellEnd"/>
      <w:r w:rsidRPr="00D152B7">
        <w:rPr>
          <w:rFonts w:ascii="Times New Roman" w:hAnsi="Times New Roman" w:cs="Times New Roman"/>
          <w:sz w:val="24"/>
          <w:szCs w:val="24"/>
        </w:rPr>
        <w:t xml:space="preserve">, M., Ragas, A. and Van </w:t>
      </w:r>
      <w:proofErr w:type="spellStart"/>
      <w:r w:rsidRPr="00D152B7">
        <w:rPr>
          <w:rFonts w:ascii="Times New Roman" w:hAnsi="Times New Roman" w:cs="Times New Roman"/>
          <w:sz w:val="24"/>
          <w:szCs w:val="24"/>
        </w:rPr>
        <w:t>Belleghem</w:t>
      </w:r>
      <w:proofErr w:type="spellEnd"/>
      <w:r w:rsidRPr="00D152B7">
        <w:rPr>
          <w:rFonts w:ascii="Times New Roman" w:hAnsi="Times New Roman" w:cs="Times New Roman"/>
          <w:sz w:val="24"/>
          <w:szCs w:val="24"/>
        </w:rPr>
        <w:t>, F., 2017. Solutions for global marine litter pollution. Current opinion in environmental sustainability, 28, pp.90-99.</w:t>
      </w:r>
    </w:p>
    <w:p w:rsidR="00171C44" w:rsidRPr="00D152B7" w:rsidRDefault="00171C44" w:rsidP="00171C44">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 xml:space="preserve">Maitland, E. and </w:t>
      </w:r>
      <w:proofErr w:type="spellStart"/>
      <w:r w:rsidRPr="00D152B7">
        <w:rPr>
          <w:rFonts w:ascii="Times New Roman" w:hAnsi="Times New Roman" w:cs="Times New Roman"/>
          <w:sz w:val="24"/>
          <w:szCs w:val="24"/>
        </w:rPr>
        <w:t>Sammartino</w:t>
      </w:r>
      <w:proofErr w:type="spellEnd"/>
      <w:r w:rsidRPr="00D152B7">
        <w:rPr>
          <w:rFonts w:ascii="Times New Roman" w:hAnsi="Times New Roman" w:cs="Times New Roman"/>
          <w:sz w:val="24"/>
          <w:szCs w:val="24"/>
        </w:rPr>
        <w:t>, A., 2015. Decision making and uncertainty: The role of heuristics and experience in assessing a politically hazardous environment. Strategic management journal, 36(10), pp.1554-1578.</w:t>
      </w:r>
    </w:p>
    <w:p w:rsidR="00171C44" w:rsidRPr="00D152B7" w:rsidRDefault="00171C44" w:rsidP="00171C44">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 xml:space="preserve">Ng, K., Niven, K. and </w:t>
      </w:r>
      <w:proofErr w:type="spellStart"/>
      <w:r w:rsidRPr="00D152B7">
        <w:rPr>
          <w:rFonts w:ascii="Times New Roman" w:hAnsi="Times New Roman" w:cs="Times New Roman"/>
          <w:sz w:val="24"/>
          <w:szCs w:val="24"/>
        </w:rPr>
        <w:t>Hoel</w:t>
      </w:r>
      <w:proofErr w:type="spellEnd"/>
      <w:r w:rsidRPr="00D152B7">
        <w:rPr>
          <w:rFonts w:ascii="Times New Roman" w:hAnsi="Times New Roman" w:cs="Times New Roman"/>
          <w:sz w:val="24"/>
          <w:szCs w:val="24"/>
        </w:rPr>
        <w:t>, H., 2020. ‘I could help, but...’: A dynamic sensemaking model of workplace bullying bystanders. Human Relations, 73(12), pp.1718-1746.</w:t>
      </w:r>
    </w:p>
    <w:p w:rsidR="00171C44" w:rsidRPr="00D152B7" w:rsidRDefault="00171C44" w:rsidP="00171C44">
      <w:pPr>
        <w:spacing w:line="360" w:lineRule="auto"/>
        <w:jc w:val="both"/>
        <w:rPr>
          <w:rFonts w:ascii="Times New Roman" w:hAnsi="Times New Roman" w:cs="Times New Roman"/>
          <w:sz w:val="24"/>
          <w:szCs w:val="24"/>
        </w:rPr>
      </w:pPr>
      <w:proofErr w:type="spellStart"/>
      <w:r w:rsidRPr="00D152B7">
        <w:rPr>
          <w:rFonts w:ascii="Times New Roman" w:hAnsi="Times New Roman" w:cs="Times New Roman"/>
          <w:sz w:val="24"/>
          <w:szCs w:val="24"/>
        </w:rPr>
        <w:t>O'Cathain</w:t>
      </w:r>
      <w:proofErr w:type="spellEnd"/>
      <w:r w:rsidRPr="00D152B7">
        <w:rPr>
          <w:rFonts w:ascii="Times New Roman" w:hAnsi="Times New Roman" w:cs="Times New Roman"/>
          <w:sz w:val="24"/>
          <w:szCs w:val="24"/>
        </w:rPr>
        <w:t xml:space="preserve">, A., </w:t>
      </w:r>
      <w:proofErr w:type="spellStart"/>
      <w:r w:rsidRPr="00D152B7">
        <w:rPr>
          <w:rFonts w:ascii="Times New Roman" w:hAnsi="Times New Roman" w:cs="Times New Roman"/>
          <w:sz w:val="24"/>
          <w:szCs w:val="24"/>
        </w:rPr>
        <w:t>Croot</w:t>
      </w:r>
      <w:proofErr w:type="spellEnd"/>
      <w:r w:rsidRPr="00D152B7">
        <w:rPr>
          <w:rFonts w:ascii="Times New Roman" w:hAnsi="Times New Roman" w:cs="Times New Roman"/>
          <w:sz w:val="24"/>
          <w:szCs w:val="24"/>
        </w:rPr>
        <w:t xml:space="preserve">, L., Duncan, E., Rousseau, N., Sworn, K., Turner, K.M., Yardley, L. and </w:t>
      </w:r>
      <w:proofErr w:type="spellStart"/>
      <w:r w:rsidRPr="00D152B7">
        <w:rPr>
          <w:rFonts w:ascii="Times New Roman" w:hAnsi="Times New Roman" w:cs="Times New Roman"/>
          <w:sz w:val="24"/>
          <w:szCs w:val="24"/>
        </w:rPr>
        <w:t>Hoddinott</w:t>
      </w:r>
      <w:proofErr w:type="spellEnd"/>
      <w:r w:rsidRPr="00D152B7">
        <w:rPr>
          <w:rFonts w:ascii="Times New Roman" w:hAnsi="Times New Roman" w:cs="Times New Roman"/>
          <w:sz w:val="24"/>
          <w:szCs w:val="24"/>
        </w:rPr>
        <w:t>, P., 2019. Guidance on how to develop complex interventions to improve health and healthcare. BMJ open, 9(8), p.e029954.</w:t>
      </w:r>
    </w:p>
    <w:p w:rsidR="00171C44" w:rsidRPr="00D152B7" w:rsidRDefault="00171C44" w:rsidP="00171C44">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lastRenderedPageBreak/>
        <w:t xml:space="preserve">Rayan, A., </w:t>
      </w:r>
      <w:proofErr w:type="spellStart"/>
      <w:r w:rsidRPr="00D152B7">
        <w:rPr>
          <w:rFonts w:ascii="Times New Roman" w:hAnsi="Times New Roman" w:cs="Times New Roman"/>
          <w:sz w:val="24"/>
          <w:szCs w:val="24"/>
        </w:rPr>
        <w:t>Qurneh</w:t>
      </w:r>
      <w:proofErr w:type="spellEnd"/>
      <w:r w:rsidRPr="00D152B7">
        <w:rPr>
          <w:rFonts w:ascii="Times New Roman" w:hAnsi="Times New Roman" w:cs="Times New Roman"/>
          <w:sz w:val="24"/>
          <w:szCs w:val="24"/>
        </w:rPr>
        <w:t xml:space="preserve">, A., </w:t>
      </w:r>
      <w:proofErr w:type="spellStart"/>
      <w:r w:rsidRPr="00D152B7">
        <w:rPr>
          <w:rFonts w:ascii="Times New Roman" w:hAnsi="Times New Roman" w:cs="Times New Roman"/>
          <w:sz w:val="24"/>
          <w:szCs w:val="24"/>
        </w:rPr>
        <w:t>Elayyan</w:t>
      </w:r>
      <w:proofErr w:type="spellEnd"/>
      <w:r w:rsidRPr="00D152B7">
        <w:rPr>
          <w:rFonts w:ascii="Times New Roman" w:hAnsi="Times New Roman" w:cs="Times New Roman"/>
          <w:sz w:val="24"/>
          <w:szCs w:val="24"/>
        </w:rPr>
        <w:t>, R. and Baker, O., 2016. Developing a policy for workplace violence against nurses and health care professionals in Jordan: A plan of action. American journal of public health research, 4(2), pp.47-55.</w:t>
      </w:r>
    </w:p>
    <w:p w:rsidR="00171C44" w:rsidRPr="00D152B7" w:rsidRDefault="00171C44" w:rsidP="00171C44">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 xml:space="preserve">Rayan, A., </w:t>
      </w:r>
      <w:proofErr w:type="spellStart"/>
      <w:r w:rsidRPr="00D152B7">
        <w:rPr>
          <w:rFonts w:ascii="Times New Roman" w:hAnsi="Times New Roman" w:cs="Times New Roman"/>
          <w:sz w:val="24"/>
          <w:szCs w:val="24"/>
        </w:rPr>
        <w:t>Qurneh</w:t>
      </w:r>
      <w:proofErr w:type="spellEnd"/>
      <w:r w:rsidRPr="00D152B7">
        <w:rPr>
          <w:rFonts w:ascii="Times New Roman" w:hAnsi="Times New Roman" w:cs="Times New Roman"/>
          <w:sz w:val="24"/>
          <w:szCs w:val="24"/>
        </w:rPr>
        <w:t xml:space="preserve">, A., </w:t>
      </w:r>
      <w:proofErr w:type="spellStart"/>
      <w:r w:rsidRPr="00D152B7">
        <w:rPr>
          <w:rFonts w:ascii="Times New Roman" w:hAnsi="Times New Roman" w:cs="Times New Roman"/>
          <w:sz w:val="24"/>
          <w:szCs w:val="24"/>
        </w:rPr>
        <w:t>Elayyan</w:t>
      </w:r>
      <w:proofErr w:type="spellEnd"/>
      <w:r w:rsidRPr="00D152B7">
        <w:rPr>
          <w:rFonts w:ascii="Times New Roman" w:hAnsi="Times New Roman" w:cs="Times New Roman"/>
          <w:sz w:val="24"/>
          <w:szCs w:val="24"/>
        </w:rPr>
        <w:t>, R. and Baker, O., 2016. Developing a policy for workplace violence against nurses and health care professionals in Jordan: A plan of action. American journal of public health research, 4(2), pp.47-55.</w:t>
      </w:r>
    </w:p>
    <w:p w:rsidR="009E6CC7" w:rsidRPr="00D152B7" w:rsidRDefault="00171C44" w:rsidP="009E6CC7">
      <w:pPr>
        <w:spacing w:line="360" w:lineRule="auto"/>
        <w:jc w:val="both"/>
        <w:rPr>
          <w:rFonts w:ascii="Times New Roman" w:hAnsi="Times New Roman" w:cs="Times New Roman"/>
          <w:sz w:val="24"/>
          <w:szCs w:val="24"/>
        </w:rPr>
      </w:pPr>
      <w:r w:rsidRPr="00D152B7">
        <w:rPr>
          <w:rFonts w:ascii="Times New Roman" w:hAnsi="Times New Roman" w:cs="Times New Roman"/>
          <w:sz w:val="24"/>
          <w:szCs w:val="24"/>
        </w:rPr>
        <w:t xml:space="preserve">Tee, S., </w:t>
      </w:r>
      <w:proofErr w:type="spellStart"/>
      <w:r w:rsidRPr="00D152B7">
        <w:rPr>
          <w:rFonts w:ascii="Times New Roman" w:hAnsi="Times New Roman" w:cs="Times New Roman"/>
          <w:sz w:val="24"/>
          <w:szCs w:val="24"/>
        </w:rPr>
        <w:t>Özçetin</w:t>
      </w:r>
      <w:proofErr w:type="spellEnd"/>
      <w:r w:rsidRPr="00D152B7">
        <w:rPr>
          <w:rFonts w:ascii="Times New Roman" w:hAnsi="Times New Roman" w:cs="Times New Roman"/>
          <w:sz w:val="24"/>
          <w:szCs w:val="24"/>
        </w:rPr>
        <w:t>, Y.S.Ü. and Russell-</w:t>
      </w:r>
      <w:proofErr w:type="spellStart"/>
      <w:r w:rsidRPr="00D152B7">
        <w:rPr>
          <w:rFonts w:ascii="Times New Roman" w:hAnsi="Times New Roman" w:cs="Times New Roman"/>
          <w:sz w:val="24"/>
          <w:szCs w:val="24"/>
        </w:rPr>
        <w:t>Westhead</w:t>
      </w:r>
      <w:proofErr w:type="spellEnd"/>
      <w:r w:rsidRPr="00D152B7">
        <w:rPr>
          <w:rFonts w:ascii="Times New Roman" w:hAnsi="Times New Roman" w:cs="Times New Roman"/>
          <w:sz w:val="24"/>
          <w:szCs w:val="24"/>
        </w:rPr>
        <w:t>, M., 2016. Workplace violence experienced by nursing students: A UK survey. Nurse education today, 41, pp.30-35.</w:t>
      </w:r>
    </w:p>
    <w:p w:rsidR="009E6CC7" w:rsidRPr="00D152B7" w:rsidRDefault="009E6CC7" w:rsidP="001F232B">
      <w:pPr>
        <w:spacing w:line="360" w:lineRule="auto"/>
        <w:jc w:val="both"/>
        <w:rPr>
          <w:rFonts w:ascii="Times New Roman" w:hAnsi="Times New Roman" w:cs="Times New Roman"/>
          <w:sz w:val="24"/>
          <w:szCs w:val="24"/>
        </w:rPr>
      </w:pPr>
    </w:p>
    <w:sectPr w:rsidR="009E6CC7" w:rsidRPr="00D152B7" w:rsidSect="00E22DD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64B54"/>
    <w:multiLevelType w:val="hybridMultilevel"/>
    <w:tmpl w:val="3CC6E74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nsid w:val="464C15ED"/>
    <w:multiLevelType w:val="hybridMultilevel"/>
    <w:tmpl w:val="AD82DB5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nsid w:val="641249EE"/>
    <w:multiLevelType w:val="hybridMultilevel"/>
    <w:tmpl w:val="C306646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nsid w:val="7EC050D1"/>
    <w:multiLevelType w:val="hybridMultilevel"/>
    <w:tmpl w:val="3D986C3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C58F1"/>
    <w:rsid w:val="000C131E"/>
    <w:rsid w:val="00171C44"/>
    <w:rsid w:val="001F232B"/>
    <w:rsid w:val="002A0528"/>
    <w:rsid w:val="003648A3"/>
    <w:rsid w:val="004C5424"/>
    <w:rsid w:val="005D0161"/>
    <w:rsid w:val="007B0110"/>
    <w:rsid w:val="008C58F1"/>
    <w:rsid w:val="009E1D88"/>
    <w:rsid w:val="009E6CC7"/>
    <w:rsid w:val="00BA428E"/>
    <w:rsid w:val="00BF5FEE"/>
    <w:rsid w:val="00C26081"/>
    <w:rsid w:val="00D152B7"/>
    <w:rsid w:val="00E04090"/>
    <w:rsid w:val="00E22DD8"/>
    <w:rsid w:val="00E24B45"/>
    <w:rsid w:val="00EB42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DD8"/>
  </w:style>
  <w:style w:type="paragraph" w:styleId="Heading1">
    <w:name w:val="heading 1"/>
    <w:basedOn w:val="Normal"/>
    <w:next w:val="Normal"/>
    <w:link w:val="Heading1Char"/>
    <w:uiPriority w:val="9"/>
    <w:qFormat/>
    <w:rsid w:val="00EB42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42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31E"/>
    <w:pPr>
      <w:ind w:left="720"/>
      <w:contextualSpacing/>
    </w:pPr>
  </w:style>
  <w:style w:type="character" w:customStyle="1" w:styleId="Heading1Char">
    <w:name w:val="Heading 1 Char"/>
    <w:basedOn w:val="DefaultParagraphFont"/>
    <w:link w:val="Heading1"/>
    <w:uiPriority w:val="9"/>
    <w:rsid w:val="00EB42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42C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D0161"/>
    <w:pPr>
      <w:outlineLvl w:val="9"/>
    </w:pPr>
    <w:rPr>
      <w:kern w:val="0"/>
      <w:lang w:val="en-US"/>
    </w:rPr>
  </w:style>
  <w:style w:type="paragraph" w:styleId="TOC1">
    <w:name w:val="toc 1"/>
    <w:basedOn w:val="Normal"/>
    <w:next w:val="Normal"/>
    <w:autoRedefine/>
    <w:uiPriority w:val="39"/>
    <w:unhideWhenUsed/>
    <w:rsid w:val="005D0161"/>
    <w:pPr>
      <w:spacing w:after="100"/>
    </w:pPr>
  </w:style>
  <w:style w:type="paragraph" w:styleId="TOC2">
    <w:name w:val="toc 2"/>
    <w:basedOn w:val="Normal"/>
    <w:next w:val="Normal"/>
    <w:autoRedefine/>
    <w:uiPriority w:val="39"/>
    <w:unhideWhenUsed/>
    <w:rsid w:val="005D0161"/>
    <w:pPr>
      <w:spacing w:after="100"/>
      <w:ind w:left="220"/>
    </w:pPr>
  </w:style>
  <w:style w:type="character" w:styleId="Hyperlink">
    <w:name w:val="Hyperlink"/>
    <w:basedOn w:val="DefaultParagraphFont"/>
    <w:uiPriority w:val="99"/>
    <w:unhideWhenUsed/>
    <w:rsid w:val="005D0161"/>
    <w:rPr>
      <w:color w:val="0563C1" w:themeColor="hyperlink"/>
      <w:u w:val="single"/>
    </w:rPr>
  </w:style>
  <w:style w:type="paragraph" w:styleId="BalloonText">
    <w:name w:val="Balloon Text"/>
    <w:basedOn w:val="Normal"/>
    <w:link w:val="BalloonTextChar"/>
    <w:uiPriority w:val="99"/>
    <w:semiHidden/>
    <w:unhideWhenUsed/>
    <w:rsid w:val="00C260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08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5150793">
      <w:bodyDiv w:val="1"/>
      <w:marLeft w:val="0"/>
      <w:marRight w:val="0"/>
      <w:marTop w:val="0"/>
      <w:marBottom w:val="0"/>
      <w:divBdr>
        <w:top w:val="none" w:sz="0" w:space="0" w:color="auto"/>
        <w:left w:val="none" w:sz="0" w:space="0" w:color="auto"/>
        <w:bottom w:val="none" w:sz="0" w:space="0" w:color="auto"/>
        <w:right w:val="none" w:sz="0" w:space="0" w:color="auto"/>
      </w:divBdr>
      <w:divsChild>
        <w:div w:id="219486841">
          <w:marLeft w:val="0"/>
          <w:marRight w:val="0"/>
          <w:marTop w:val="0"/>
          <w:marBottom w:val="0"/>
          <w:divBdr>
            <w:top w:val="single" w:sz="2" w:space="0" w:color="D9D9E3"/>
            <w:left w:val="single" w:sz="2" w:space="0" w:color="D9D9E3"/>
            <w:bottom w:val="single" w:sz="2" w:space="0" w:color="D9D9E3"/>
            <w:right w:val="single" w:sz="2" w:space="0" w:color="D9D9E3"/>
          </w:divBdr>
          <w:divsChild>
            <w:div w:id="1013993915">
              <w:marLeft w:val="0"/>
              <w:marRight w:val="0"/>
              <w:marTop w:val="0"/>
              <w:marBottom w:val="0"/>
              <w:divBdr>
                <w:top w:val="single" w:sz="2" w:space="0" w:color="D9D9E3"/>
                <w:left w:val="single" w:sz="2" w:space="0" w:color="D9D9E3"/>
                <w:bottom w:val="single" w:sz="2" w:space="0" w:color="D9D9E3"/>
                <w:right w:val="single" w:sz="2" w:space="0" w:color="D9D9E3"/>
              </w:divBdr>
              <w:divsChild>
                <w:div w:id="10424326">
                  <w:marLeft w:val="0"/>
                  <w:marRight w:val="0"/>
                  <w:marTop w:val="0"/>
                  <w:marBottom w:val="0"/>
                  <w:divBdr>
                    <w:top w:val="single" w:sz="2" w:space="0" w:color="D9D9E3"/>
                    <w:left w:val="single" w:sz="2" w:space="0" w:color="D9D9E3"/>
                    <w:bottom w:val="single" w:sz="2" w:space="0" w:color="D9D9E3"/>
                    <w:right w:val="single" w:sz="2" w:space="0" w:color="D9D9E3"/>
                  </w:divBdr>
                  <w:divsChild>
                    <w:div w:id="704720596">
                      <w:marLeft w:val="0"/>
                      <w:marRight w:val="0"/>
                      <w:marTop w:val="0"/>
                      <w:marBottom w:val="0"/>
                      <w:divBdr>
                        <w:top w:val="single" w:sz="2" w:space="0" w:color="D9D9E3"/>
                        <w:left w:val="single" w:sz="2" w:space="0" w:color="D9D9E3"/>
                        <w:bottom w:val="single" w:sz="2" w:space="0" w:color="D9D9E3"/>
                        <w:right w:val="single" w:sz="2" w:space="0" w:color="D9D9E3"/>
                      </w:divBdr>
                      <w:divsChild>
                        <w:div w:id="897744209">
                          <w:marLeft w:val="0"/>
                          <w:marRight w:val="0"/>
                          <w:marTop w:val="0"/>
                          <w:marBottom w:val="0"/>
                          <w:divBdr>
                            <w:top w:val="single" w:sz="2" w:space="0" w:color="auto"/>
                            <w:left w:val="single" w:sz="2" w:space="0" w:color="auto"/>
                            <w:bottom w:val="single" w:sz="6" w:space="0" w:color="auto"/>
                            <w:right w:val="single" w:sz="2" w:space="0" w:color="auto"/>
                          </w:divBdr>
                          <w:divsChild>
                            <w:div w:id="837037057">
                              <w:marLeft w:val="0"/>
                              <w:marRight w:val="0"/>
                              <w:marTop w:val="100"/>
                              <w:marBottom w:val="100"/>
                              <w:divBdr>
                                <w:top w:val="single" w:sz="2" w:space="0" w:color="D9D9E3"/>
                                <w:left w:val="single" w:sz="2" w:space="0" w:color="D9D9E3"/>
                                <w:bottom w:val="single" w:sz="2" w:space="0" w:color="D9D9E3"/>
                                <w:right w:val="single" w:sz="2" w:space="0" w:color="D9D9E3"/>
                              </w:divBdr>
                              <w:divsChild>
                                <w:div w:id="481778252">
                                  <w:marLeft w:val="0"/>
                                  <w:marRight w:val="0"/>
                                  <w:marTop w:val="0"/>
                                  <w:marBottom w:val="0"/>
                                  <w:divBdr>
                                    <w:top w:val="single" w:sz="2" w:space="0" w:color="D9D9E3"/>
                                    <w:left w:val="single" w:sz="2" w:space="0" w:color="D9D9E3"/>
                                    <w:bottom w:val="single" w:sz="2" w:space="0" w:color="D9D9E3"/>
                                    <w:right w:val="single" w:sz="2" w:space="0" w:color="D9D9E3"/>
                                  </w:divBdr>
                                  <w:divsChild>
                                    <w:div w:id="2089031008">
                                      <w:marLeft w:val="0"/>
                                      <w:marRight w:val="0"/>
                                      <w:marTop w:val="0"/>
                                      <w:marBottom w:val="0"/>
                                      <w:divBdr>
                                        <w:top w:val="single" w:sz="2" w:space="0" w:color="D9D9E3"/>
                                        <w:left w:val="single" w:sz="2" w:space="0" w:color="D9D9E3"/>
                                        <w:bottom w:val="single" w:sz="2" w:space="0" w:color="D9D9E3"/>
                                        <w:right w:val="single" w:sz="2" w:space="0" w:color="D9D9E3"/>
                                      </w:divBdr>
                                      <w:divsChild>
                                        <w:div w:id="7953281">
                                          <w:marLeft w:val="0"/>
                                          <w:marRight w:val="0"/>
                                          <w:marTop w:val="0"/>
                                          <w:marBottom w:val="0"/>
                                          <w:divBdr>
                                            <w:top w:val="single" w:sz="2" w:space="0" w:color="D9D9E3"/>
                                            <w:left w:val="single" w:sz="2" w:space="0" w:color="D9D9E3"/>
                                            <w:bottom w:val="single" w:sz="2" w:space="0" w:color="D9D9E3"/>
                                            <w:right w:val="single" w:sz="2" w:space="0" w:color="D9D9E3"/>
                                          </w:divBdr>
                                          <w:divsChild>
                                            <w:div w:id="965041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76567949">
          <w:marLeft w:val="0"/>
          <w:marRight w:val="0"/>
          <w:marTop w:val="0"/>
          <w:marBottom w:val="0"/>
          <w:divBdr>
            <w:top w:val="none" w:sz="0" w:space="0" w:color="auto"/>
            <w:left w:val="none" w:sz="0" w:space="0" w:color="auto"/>
            <w:bottom w:val="none" w:sz="0" w:space="0" w:color="auto"/>
            <w:right w:val="none" w:sz="0" w:space="0" w:color="auto"/>
          </w:divBdr>
        </w:div>
      </w:divsChild>
    </w:div>
    <w:div w:id="245191842">
      <w:bodyDiv w:val="1"/>
      <w:marLeft w:val="0"/>
      <w:marRight w:val="0"/>
      <w:marTop w:val="0"/>
      <w:marBottom w:val="0"/>
      <w:divBdr>
        <w:top w:val="none" w:sz="0" w:space="0" w:color="auto"/>
        <w:left w:val="none" w:sz="0" w:space="0" w:color="auto"/>
        <w:bottom w:val="none" w:sz="0" w:space="0" w:color="auto"/>
        <w:right w:val="none" w:sz="0" w:space="0" w:color="auto"/>
      </w:divBdr>
      <w:divsChild>
        <w:div w:id="1332416234">
          <w:marLeft w:val="0"/>
          <w:marRight w:val="0"/>
          <w:marTop w:val="0"/>
          <w:marBottom w:val="0"/>
          <w:divBdr>
            <w:top w:val="single" w:sz="2" w:space="0" w:color="D9D9E3"/>
            <w:left w:val="single" w:sz="2" w:space="0" w:color="D9D9E3"/>
            <w:bottom w:val="single" w:sz="2" w:space="0" w:color="D9D9E3"/>
            <w:right w:val="single" w:sz="2" w:space="0" w:color="D9D9E3"/>
          </w:divBdr>
          <w:divsChild>
            <w:div w:id="322976938">
              <w:marLeft w:val="0"/>
              <w:marRight w:val="0"/>
              <w:marTop w:val="0"/>
              <w:marBottom w:val="0"/>
              <w:divBdr>
                <w:top w:val="single" w:sz="2" w:space="0" w:color="D9D9E3"/>
                <w:left w:val="single" w:sz="2" w:space="0" w:color="D9D9E3"/>
                <w:bottom w:val="single" w:sz="2" w:space="0" w:color="D9D9E3"/>
                <w:right w:val="single" w:sz="2" w:space="0" w:color="D9D9E3"/>
              </w:divBdr>
              <w:divsChild>
                <w:div w:id="968121888">
                  <w:marLeft w:val="0"/>
                  <w:marRight w:val="0"/>
                  <w:marTop w:val="0"/>
                  <w:marBottom w:val="0"/>
                  <w:divBdr>
                    <w:top w:val="single" w:sz="2" w:space="0" w:color="D9D9E3"/>
                    <w:left w:val="single" w:sz="2" w:space="0" w:color="D9D9E3"/>
                    <w:bottom w:val="single" w:sz="2" w:space="0" w:color="D9D9E3"/>
                    <w:right w:val="single" w:sz="2" w:space="0" w:color="D9D9E3"/>
                  </w:divBdr>
                  <w:divsChild>
                    <w:div w:id="225146142">
                      <w:marLeft w:val="0"/>
                      <w:marRight w:val="0"/>
                      <w:marTop w:val="0"/>
                      <w:marBottom w:val="0"/>
                      <w:divBdr>
                        <w:top w:val="single" w:sz="2" w:space="0" w:color="D9D9E3"/>
                        <w:left w:val="single" w:sz="2" w:space="0" w:color="D9D9E3"/>
                        <w:bottom w:val="single" w:sz="2" w:space="0" w:color="D9D9E3"/>
                        <w:right w:val="single" w:sz="2" w:space="0" w:color="D9D9E3"/>
                      </w:divBdr>
                      <w:divsChild>
                        <w:div w:id="913901806">
                          <w:marLeft w:val="0"/>
                          <w:marRight w:val="0"/>
                          <w:marTop w:val="0"/>
                          <w:marBottom w:val="0"/>
                          <w:divBdr>
                            <w:top w:val="single" w:sz="2" w:space="0" w:color="auto"/>
                            <w:left w:val="single" w:sz="2" w:space="0" w:color="auto"/>
                            <w:bottom w:val="single" w:sz="6" w:space="0" w:color="auto"/>
                            <w:right w:val="single" w:sz="2" w:space="0" w:color="auto"/>
                          </w:divBdr>
                          <w:divsChild>
                            <w:div w:id="1885823688">
                              <w:marLeft w:val="0"/>
                              <w:marRight w:val="0"/>
                              <w:marTop w:val="100"/>
                              <w:marBottom w:val="100"/>
                              <w:divBdr>
                                <w:top w:val="single" w:sz="2" w:space="0" w:color="D9D9E3"/>
                                <w:left w:val="single" w:sz="2" w:space="0" w:color="D9D9E3"/>
                                <w:bottom w:val="single" w:sz="2" w:space="0" w:color="D9D9E3"/>
                                <w:right w:val="single" w:sz="2" w:space="0" w:color="D9D9E3"/>
                              </w:divBdr>
                              <w:divsChild>
                                <w:div w:id="1330015189">
                                  <w:marLeft w:val="0"/>
                                  <w:marRight w:val="0"/>
                                  <w:marTop w:val="0"/>
                                  <w:marBottom w:val="0"/>
                                  <w:divBdr>
                                    <w:top w:val="single" w:sz="2" w:space="0" w:color="D9D9E3"/>
                                    <w:left w:val="single" w:sz="2" w:space="0" w:color="D9D9E3"/>
                                    <w:bottom w:val="single" w:sz="2" w:space="0" w:color="D9D9E3"/>
                                    <w:right w:val="single" w:sz="2" w:space="0" w:color="D9D9E3"/>
                                  </w:divBdr>
                                  <w:divsChild>
                                    <w:div w:id="581910791">
                                      <w:marLeft w:val="0"/>
                                      <w:marRight w:val="0"/>
                                      <w:marTop w:val="0"/>
                                      <w:marBottom w:val="0"/>
                                      <w:divBdr>
                                        <w:top w:val="single" w:sz="2" w:space="0" w:color="D9D9E3"/>
                                        <w:left w:val="single" w:sz="2" w:space="0" w:color="D9D9E3"/>
                                        <w:bottom w:val="single" w:sz="2" w:space="0" w:color="D9D9E3"/>
                                        <w:right w:val="single" w:sz="2" w:space="0" w:color="D9D9E3"/>
                                      </w:divBdr>
                                      <w:divsChild>
                                        <w:div w:id="702437910">
                                          <w:marLeft w:val="0"/>
                                          <w:marRight w:val="0"/>
                                          <w:marTop w:val="0"/>
                                          <w:marBottom w:val="0"/>
                                          <w:divBdr>
                                            <w:top w:val="single" w:sz="2" w:space="0" w:color="D9D9E3"/>
                                            <w:left w:val="single" w:sz="2" w:space="0" w:color="D9D9E3"/>
                                            <w:bottom w:val="single" w:sz="2" w:space="0" w:color="D9D9E3"/>
                                            <w:right w:val="single" w:sz="2" w:space="0" w:color="D9D9E3"/>
                                          </w:divBdr>
                                          <w:divsChild>
                                            <w:div w:id="18850225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84966361">
          <w:marLeft w:val="0"/>
          <w:marRight w:val="0"/>
          <w:marTop w:val="0"/>
          <w:marBottom w:val="0"/>
          <w:divBdr>
            <w:top w:val="none" w:sz="0" w:space="0" w:color="auto"/>
            <w:left w:val="none" w:sz="0" w:space="0" w:color="auto"/>
            <w:bottom w:val="none" w:sz="0" w:space="0" w:color="auto"/>
            <w:right w:val="none" w:sz="0" w:space="0" w:color="auto"/>
          </w:divBdr>
        </w:div>
      </w:divsChild>
    </w:div>
    <w:div w:id="473908578">
      <w:bodyDiv w:val="1"/>
      <w:marLeft w:val="0"/>
      <w:marRight w:val="0"/>
      <w:marTop w:val="0"/>
      <w:marBottom w:val="0"/>
      <w:divBdr>
        <w:top w:val="none" w:sz="0" w:space="0" w:color="auto"/>
        <w:left w:val="none" w:sz="0" w:space="0" w:color="auto"/>
        <w:bottom w:val="none" w:sz="0" w:space="0" w:color="auto"/>
        <w:right w:val="none" w:sz="0" w:space="0" w:color="auto"/>
      </w:divBdr>
      <w:divsChild>
        <w:div w:id="1209878938">
          <w:marLeft w:val="0"/>
          <w:marRight w:val="0"/>
          <w:marTop w:val="0"/>
          <w:marBottom w:val="0"/>
          <w:divBdr>
            <w:top w:val="single" w:sz="2" w:space="0" w:color="D9D9E3"/>
            <w:left w:val="single" w:sz="2" w:space="0" w:color="D9D9E3"/>
            <w:bottom w:val="single" w:sz="2" w:space="0" w:color="D9D9E3"/>
            <w:right w:val="single" w:sz="2" w:space="0" w:color="D9D9E3"/>
          </w:divBdr>
          <w:divsChild>
            <w:div w:id="97795542">
              <w:marLeft w:val="0"/>
              <w:marRight w:val="0"/>
              <w:marTop w:val="0"/>
              <w:marBottom w:val="0"/>
              <w:divBdr>
                <w:top w:val="single" w:sz="2" w:space="0" w:color="D9D9E3"/>
                <w:left w:val="single" w:sz="2" w:space="0" w:color="D9D9E3"/>
                <w:bottom w:val="single" w:sz="2" w:space="0" w:color="D9D9E3"/>
                <w:right w:val="single" w:sz="2" w:space="0" w:color="D9D9E3"/>
              </w:divBdr>
              <w:divsChild>
                <w:div w:id="1449087188">
                  <w:marLeft w:val="0"/>
                  <w:marRight w:val="0"/>
                  <w:marTop w:val="0"/>
                  <w:marBottom w:val="0"/>
                  <w:divBdr>
                    <w:top w:val="single" w:sz="2" w:space="0" w:color="D9D9E3"/>
                    <w:left w:val="single" w:sz="2" w:space="0" w:color="D9D9E3"/>
                    <w:bottom w:val="single" w:sz="2" w:space="0" w:color="D9D9E3"/>
                    <w:right w:val="single" w:sz="2" w:space="0" w:color="D9D9E3"/>
                  </w:divBdr>
                  <w:divsChild>
                    <w:div w:id="1281257298">
                      <w:marLeft w:val="0"/>
                      <w:marRight w:val="0"/>
                      <w:marTop w:val="0"/>
                      <w:marBottom w:val="0"/>
                      <w:divBdr>
                        <w:top w:val="single" w:sz="2" w:space="0" w:color="D9D9E3"/>
                        <w:left w:val="single" w:sz="2" w:space="0" w:color="D9D9E3"/>
                        <w:bottom w:val="single" w:sz="2" w:space="0" w:color="D9D9E3"/>
                        <w:right w:val="single" w:sz="2" w:space="0" w:color="D9D9E3"/>
                      </w:divBdr>
                      <w:divsChild>
                        <w:div w:id="698044260">
                          <w:marLeft w:val="0"/>
                          <w:marRight w:val="0"/>
                          <w:marTop w:val="0"/>
                          <w:marBottom w:val="0"/>
                          <w:divBdr>
                            <w:top w:val="single" w:sz="2" w:space="0" w:color="auto"/>
                            <w:left w:val="single" w:sz="2" w:space="0" w:color="auto"/>
                            <w:bottom w:val="single" w:sz="6" w:space="0" w:color="auto"/>
                            <w:right w:val="single" w:sz="2" w:space="0" w:color="auto"/>
                          </w:divBdr>
                          <w:divsChild>
                            <w:div w:id="1073164606">
                              <w:marLeft w:val="0"/>
                              <w:marRight w:val="0"/>
                              <w:marTop w:val="100"/>
                              <w:marBottom w:val="100"/>
                              <w:divBdr>
                                <w:top w:val="single" w:sz="2" w:space="0" w:color="D9D9E3"/>
                                <w:left w:val="single" w:sz="2" w:space="0" w:color="D9D9E3"/>
                                <w:bottom w:val="single" w:sz="2" w:space="0" w:color="D9D9E3"/>
                                <w:right w:val="single" w:sz="2" w:space="0" w:color="D9D9E3"/>
                              </w:divBdr>
                              <w:divsChild>
                                <w:div w:id="1227834748">
                                  <w:marLeft w:val="0"/>
                                  <w:marRight w:val="0"/>
                                  <w:marTop w:val="0"/>
                                  <w:marBottom w:val="0"/>
                                  <w:divBdr>
                                    <w:top w:val="single" w:sz="2" w:space="0" w:color="D9D9E3"/>
                                    <w:left w:val="single" w:sz="2" w:space="0" w:color="D9D9E3"/>
                                    <w:bottom w:val="single" w:sz="2" w:space="0" w:color="D9D9E3"/>
                                    <w:right w:val="single" w:sz="2" w:space="0" w:color="D9D9E3"/>
                                  </w:divBdr>
                                  <w:divsChild>
                                    <w:div w:id="259457813">
                                      <w:marLeft w:val="0"/>
                                      <w:marRight w:val="0"/>
                                      <w:marTop w:val="0"/>
                                      <w:marBottom w:val="0"/>
                                      <w:divBdr>
                                        <w:top w:val="single" w:sz="2" w:space="0" w:color="D9D9E3"/>
                                        <w:left w:val="single" w:sz="2" w:space="0" w:color="D9D9E3"/>
                                        <w:bottom w:val="single" w:sz="2" w:space="0" w:color="D9D9E3"/>
                                        <w:right w:val="single" w:sz="2" w:space="0" w:color="D9D9E3"/>
                                      </w:divBdr>
                                      <w:divsChild>
                                        <w:div w:id="297607544">
                                          <w:marLeft w:val="0"/>
                                          <w:marRight w:val="0"/>
                                          <w:marTop w:val="0"/>
                                          <w:marBottom w:val="0"/>
                                          <w:divBdr>
                                            <w:top w:val="single" w:sz="2" w:space="0" w:color="D9D9E3"/>
                                            <w:left w:val="single" w:sz="2" w:space="0" w:color="D9D9E3"/>
                                            <w:bottom w:val="single" w:sz="2" w:space="0" w:color="D9D9E3"/>
                                            <w:right w:val="single" w:sz="2" w:space="0" w:color="D9D9E3"/>
                                          </w:divBdr>
                                          <w:divsChild>
                                            <w:div w:id="2110157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84407097">
          <w:marLeft w:val="0"/>
          <w:marRight w:val="0"/>
          <w:marTop w:val="0"/>
          <w:marBottom w:val="0"/>
          <w:divBdr>
            <w:top w:val="none" w:sz="0" w:space="0" w:color="auto"/>
            <w:left w:val="none" w:sz="0" w:space="0" w:color="auto"/>
            <w:bottom w:val="none" w:sz="0" w:space="0" w:color="auto"/>
            <w:right w:val="none" w:sz="0" w:space="0" w:color="auto"/>
          </w:divBdr>
        </w:div>
      </w:divsChild>
    </w:div>
    <w:div w:id="580337028">
      <w:bodyDiv w:val="1"/>
      <w:marLeft w:val="0"/>
      <w:marRight w:val="0"/>
      <w:marTop w:val="0"/>
      <w:marBottom w:val="0"/>
      <w:divBdr>
        <w:top w:val="none" w:sz="0" w:space="0" w:color="auto"/>
        <w:left w:val="none" w:sz="0" w:space="0" w:color="auto"/>
        <w:bottom w:val="none" w:sz="0" w:space="0" w:color="auto"/>
        <w:right w:val="none" w:sz="0" w:space="0" w:color="auto"/>
      </w:divBdr>
      <w:divsChild>
        <w:div w:id="1797790836">
          <w:marLeft w:val="0"/>
          <w:marRight w:val="0"/>
          <w:marTop w:val="0"/>
          <w:marBottom w:val="0"/>
          <w:divBdr>
            <w:top w:val="single" w:sz="2" w:space="0" w:color="D9D9E3"/>
            <w:left w:val="single" w:sz="2" w:space="0" w:color="D9D9E3"/>
            <w:bottom w:val="single" w:sz="2" w:space="0" w:color="D9D9E3"/>
            <w:right w:val="single" w:sz="2" w:space="0" w:color="D9D9E3"/>
          </w:divBdr>
          <w:divsChild>
            <w:div w:id="1897352797">
              <w:marLeft w:val="0"/>
              <w:marRight w:val="0"/>
              <w:marTop w:val="0"/>
              <w:marBottom w:val="0"/>
              <w:divBdr>
                <w:top w:val="single" w:sz="2" w:space="0" w:color="D9D9E3"/>
                <w:left w:val="single" w:sz="2" w:space="0" w:color="D9D9E3"/>
                <w:bottom w:val="single" w:sz="2" w:space="0" w:color="D9D9E3"/>
                <w:right w:val="single" w:sz="2" w:space="0" w:color="D9D9E3"/>
              </w:divBdr>
              <w:divsChild>
                <w:div w:id="257492592">
                  <w:marLeft w:val="0"/>
                  <w:marRight w:val="0"/>
                  <w:marTop w:val="0"/>
                  <w:marBottom w:val="0"/>
                  <w:divBdr>
                    <w:top w:val="single" w:sz="2" w:space="0" w:color="D9D9E3"/>
                    <w:left w:val="single" w:sz="2" w:space="0" w:color="D9D9E3"/>
                    <w:bottom w:val="single" w:sz="2" w:space="0" w:color="D9D9E3"/>
                    <w:right w:val="single" w:sz="2" w:space="0" w:color="D9D9E3"/>
                  </w:divBdr>
                  <w:divsChild>
                    <w:div w:id="517961940">
                      <w:marLeft w:val="0"/>
                      <w:marRight w:val="0"/>
                      <w:marTop w:val="0"/>
                      <w:marBottom w:val="0"/>
                      <w:divBdr>
                        <w:top w:val="single" w:sz="2" w:space="0" w:color="D9D9E3"/>
                        <w:left w:val="single" w:sz="2" w:space="0" w:color="D9D9E3"/>
                        <w:bottom w:val="single" w:sz="2" w:space="0" w:color="D9D9E3"/>
                        <w:right w:val="single" w:sz="2" w:space="0" w:color="D9D9E3"/>
                      </w:divBdr>
                      <w:divsChild>
                        <w:div w:id="1744182241">
                          <w:marLeft w:val="0"/>
                          <w:marRight w:val="0"/>
                          <w:marTop w:val="0"/>
                          <w:marBottom w:val="0"/>
                          <w:divBdr>
                            <w:top w:val="single" w:sz="2" w:space="0" w:color="auto"/>
                            <w:left w:val="single" w:sz="2" w:space="0" w:color="auto"/>
                            <w:bottom w:val="single" w:sz="6" w:space="0" w:color="auto"/>
                            <w:right w:val="single" w:sz="2" w:space="0" w:color="auto"/>
                          </w:divBdr>
                          <w:divsChild>
                            <w:div w:id="807210758">
                              <w:marLeft w:val="0"/>
                              <w:marRight w:val="0"/>
                              <w:marTop w:val="100"/>
                              <w:marBottom w:val="100"/>
                              <w:divBdr>
                                <w:top w:val="single" w:sz="2" w:space="0" w:color="D9D9E3"/>
                                <w:left w:val="single" w:sz="2" w:space="0" w:color="D9D9E3"/>
                                <w:bottom w:val="single" w:sz="2" w:space="0" w:color="D9D9E3"/>
                                <w:right w:val="single" w:sz="2" w:space="0" w:color="D9D9E3"/>
                              </w:divBdr>
                              <w:divsChild>
                                <w:div w:id="1523857586">
                                  <w:marLeft w:val="0"/>
                                  <w:marRight w:val="0"/>
                                  <w:marTop w:val="0"/>
                                  <w:marBottom w:val="0"/>
                                  <w:divBdr>
                                    <w:top w:val="single" w:sz="2" w:space="0" w:color="D9D9E3"/>
                                    <w:left w:val="single" w:sz="2" w:space="0" w:color="D9D9E3"/>
                                    <w:bottom w:val="single" w:sz="2" w:space="0" w:color="D9D9E3"/>
                                    <w:right w:val="single" w:sz="2" w:space="0" w:color="D9D9E3"/>
                                  </w:divBdr>
                                  <w:divsChild>
                                    <w:div w:id="1799496755">
                                      <w:marLeft w:val="0"/>
                                      <w:marRight w:val="0"/>
                                      <w:marTop w:val="0"/>
                                      <w:marBottom w:val="0"/>
                                      <w:divBdr>
                                        <w:top w:val="single" w:sz="2" w:space="0" w:color="D9D9E3"/>
                                        <w:left w:val="single" w:sz="2" w:space="0" w:color="D9D9E3"/>
                                        <w:bottom w:val="single" w:sz="2" w:space="0" w:color="D9D9E3"/>
                                        <w:right w:val="single" w:sz="2" w:space="0" w:color="D9D9E3"/>
                                      </w:divBdr>
                                      <w:divsChild>
                                        <w:div w:id="127744644">
                                          <w:marLeft w:val="0"/>
                                          <w:marRight w:val="0"/>
                                          <w:marTop w:val="0"/>
                                          <w:marBottom w:val="0"/>
                                          <w:divBdr>
                                            <w:top w:val="single" w:sz="2" w:space="0" w:color="D9D9E3"/>
                                            <w:left w:val="single" w:sz="2" w:space="0" w:color="D9D9E3"/>
                                            <w:bottom w:val="single" w:sz="2" w:space="0" w:color="D9D9E3"/>
                                            <w:right w:val="single" w:sz="2" w:space="0" w:color="D9D9E3"/>
                                          </w:divBdr>
                                          <w:divsChild>
                                            <w:div w:id="10496487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65384452">
          <w:marLeft w:val="0"/>
          <w:marRight w:val="0"/>
          <w:marTop w:val="0"/>
          <w:marBottom w:val="0"/>
          <w:divBdr>
            <w:top w:val="none" w:sz="0" w:space="0" w:color="auto"/>
            <w:left w:val="none" w:sz="0" w:space="0" w:color="auto"/>
            <w:bottom w:val="none" w:sz="0" w:space="0" w:color="auto"/>
            <w:right w:val="none" w:sz="0" w:space="0" w:color="auto"/>
          </w:divBdr>
        </w:div>
      </w:divsChild>
    </w:div>
    <w:div w:id="642664842">
      <w:bodyDiv w:val="1"/>
      <w:marLeft w:val="0"/>
      <w:marRight w:val="0"/>
      <w:marTop w:val="0"/>
      <w:marBottom w:val="0"/>
      <w:divBdr>
        <w:top w:val="none" w:sz="0" w:space="0" w:color="auto"/>
        <w:left w:val="none" w:sz="0" w:space="0" w:color="auto"/>
        <w:bottom w:val="none" w:sz="0" w:space="0" w:color="auto"/>
        <w:right w:val="none" w:sz="0" w:space="0" w:color="auto"/>
      </w:divBdr>
      <w:divsChild>
        <w:div w:id="871117170">
          <w:marLeft w:val="0"/>
          <w:marRight w:val="0"/>
          <w:marTop w:val="0"/>
          <w:marBottom w:val="0"/>
          <w:divBdr>
            <w:top w:val="single" w:sz="2" w:space="0" w:color="D9D9E3"/>
            <w:left w:val="single" w:sz="2" w:space="0" w:color="D9D9E3"/>
            <w:bottom w:val="single" w:sz="2" w:space="0" w:color="D9D9E3"/>
            <w:right w:val="single" w:sz="2" w:space="0" w:color="D9D9E3"/>
          </w:divBdr>
          <w:divsChild>
            <w:div w:id="713507736">
              <w:marLeft w:val="0"/>
              <w:marRight w:val="0"/>
              <w:marTop w:val="0"/>
              <w:marBottom w:val="0"/>
              <w:divBdr>
                <w:top w:val="single" w:sz="2" w:space="0" w:color="D9D9E3"/>
                <w:left w:val="single" w:sz="2" w:space="0" w:color="D9D9E3"/>
                <w:bottom w:val="single" w:sz="2" w:space="0" w:color="D9D9E3"/>
                <w:right w:val="single" w:sz="2" w:space="0" w:color="D9D9E3"/>
              </w:divBdr>
              <w:divsChild>
                <w:div w:id="1974360355">
                  <w:marLeft w:val="0"/>
                  <w:marRight w:val="0"/>
                  <w:marTop w:val="0"/>
                  <w:marBottom w:val="0"/>
                  <w:divBdr>
                    <w:top w:val="single" w:sz="2" w:space="0" w:color="D9D9E3"/>
                    <w:left w:val="single" w:sz="2" w:space="0" w:color="D9D9E3"/>
                    <w:bottom w:val="single" w:sz="2" w:space="0" w:color="D9D9E3"/>
                    <w:right w:val="single" w:sz="2" w:space="0" w:color="D9D9E3"/>
                  </w:divBdr>
                  <w:divsChild>
                    <w:div w:id="120079211">
                      <w:marLeft w:val="0"/>
                      <w:marRight w:val="0"/>
                      <w:marTop w:val="0"/>
                      <w:marBottom w:val="0"/>
                      <w:divBdr>
                        <w:top w:val="single" w:sz="2" w:space="0" w:color="D9D9E3"/>
                        <w:left w:val="single" w:sz="2" w:space="0" w:color="D9D9E3"/>
                        <w:bottom w:val="single" w:sz="2" w:space="0" w:color="D9D9E3"/>
                        <w:right w:val="single" w:sz="2" w:space="0" w:color="D9D9E3"/>
                      </w:divBdr>
                      <w:divsChild>
                        <w:div w:id="1128932231">
                          <w:marLeft w:val="0"/>
                          <w:marRight w:val="0"/>
                          <w:marTop w:val="0"/>
                          <w:marBottom w:val="0"/>
                          <w:divBdr>
                            <w:top w:val="single" w:sz="2" w:space="0" w:color="auto"/>
                            <w:left w:val="single" w:sz="2" w:space="0" w:color="auto"/>
                            <w:bottom w:val="single" w:sz="6" w:space="0" w:color="auto"/>
                            <w:right w:val="single" w:sz="2" w:space="0" w:color="auto"/>
                          </w:divBdr>
                          <w:divsChild>
                            <w:div w:id="705913044">
                              <w:marLeft w:val="0"/>
                              <w:marRight w:val="0"/>
                              <w:marTop w:val="100"/>
                              <w:marBottom w:val="100"/>
                              <w:divBdr>
                                <w:top w:val="single" w:sz="2" w:space="0" w:color="D9D9E3"/>
                                <w:left w:val="single" w:sz="2" w:space="0" w:color="D9D9E3"/>
                                <w:bottom w:val="single" w:sz="2" w:space="0" w:color="D9D9E3"/>
                                <w:right w:val="single" w:sz="2" w:space="0" w:color="D9D9E3"/>
                              </w:divBdr>
                              <w:divsChild>
                                <w:div w:id="1017191437">
                                  <w:marLeft w:val="0"/>
                                  <w:marRight w:val="0"/>
                                  <w:marTop w:val="0"/>
                                  <w:marBottom w:val="0"/>
                                  <w:divBdr>
                                    <w:top w:val="single" w:sz="2" w:space="0" w:color="D9D9E3"/>
                                    <w:left w:val="single" w:sz="2" w:space="0" w:color="D9D9E3"/>
                                    <w:bottom w:val="single" w:sz="2" w:space="0" w:color="D9D9E3"/>
                                    <w:right w:val="single" w:sz="2" w:space="0" w:color="D9D9E3"/>
                                  </w:divBdr>
                                  <w:divsChild>
                                    <w:div w:id="878663194">
                                      <w:marLeft w:val="0"/>
                                      <w:marRight w:val="0"/>
                                      <w:marTop w:val="0"/>
                                      <w:marBottom w:val="0"/>
                                      <w:divBdr>
                                        <w:top w:val="single" w:sz="2" w:space="0" w:color="D9D9E3"/>
                                        <w:left w:val="single" w:sz="2" w:space="0" w:color="D9D9E3"/>
                                        <w:bottom w:val="single" w:sz="2" w:space="0" w:color="D9D9E3"/>
                                        <w:right w:val="single" w:sz="2" w:space="0" w:color="D9D9E3"/>
                                      </w:divBdr>
                                      <w:divsChild>
                                        <w:div w:id="218058699">
                                          <w:marLeft w:val="0"/>
                                          <w:marRight w:val="0"/>
                                          <w:marTop w:val="0"/>
                                          <w:marBottom w:val="0"/>
                                          <w:divBdr>
                                            <w:top w:val="single" w:sz="2" w:space="0" w:color="D9D9E3"/>
                                            <w:left w:val="single" w:sz="2" w:space="0" w:color="D9D9E3"/>
                                            <w:bottom w:val="single" w:sz="2" w:space="0" w:color="D9D9E3"/>
                                            <w:right w:val="single" w:sz="2" w:space="0" w:color="D9D9E3"/>
                                          </w:divBdr>
                                          <w:divsChild>
                                            <w:div w:id="163253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50816294">
          <w:marLeft w:val="0"/>
          <w:marRight w:val="0"/>
          <w:marTop w:val="0"/>
          <w:marBottom w:val="0"/>
          <w:divBdr>
            <w:top w:val="none" w:sz="0" w:space="0" w:color="auto"/>
            <w:left w:val="none" w:sz="0" w:space="0" w:color="auto"/>
            <w:bottom w:val="none" w:sz="0" w:space="0" w:color="auto"/>
            <w:right w:val="none" w:sz="0" w:space="0" w:color="auto"/>
          </w:divBdr>
        </w:div>
      </w:divsChild>
    </w:div>
    <w:div w:id="674570947">
      <w:bodyDiv w:val="1"/>
      <w:marLeft w:val="0"/>
      <w:marRight w:val="0"/>
      <w:marTop w:val="0"/>
      <w:marBottom w:val="0"/>
      <w:divBdr>
        <w:top w:val="none" w:sz="0" w:space="0" w:color="auto"/>
        <w:left w:val="none" w:sz="0" w:space="0" w:color="auto"/>
        <w:bottom w:val="none" w:sz="0" w:space="0" w:color="auto"/>
        <w:right w:val="none" w:sz="0" w:space="0" w:color="auto"/>
      </w:divBdr>
      <w:divsChild>
        <w:div w:id="87968393">
          <w:marLeft w:val="0"/>
          <w:marRight w:val="0"/>
          <w:marTop w:val="0"/>
          <w:marBottom w:val="0"/>
          <w:divBdr>
            <w:top w:val="single" w:sz="2" w:space="0" w:color="D9D9E3"/>
            <w:left w:val="single" w:sz="2" w:space="0" w:color="D9D9E3"/>
            <w:bottom w:val="single" w:sz="2" w:space="0" w:color="D9D9E3"/>
            <w:right w:val="single" w:sz="2" w:space="0" w:color="D9D9E3"/>
          </w:divBdr>
          <w:divsChild>
            <w:div w:id="301933904">
              <w:marLeft w:val="0"/>
              <w:marRight w:val="0"/>
              <w:marTop w:val="0"/>
              <w:marBottom w:val="0"/>
              <w:divBdr>
                <w:top w:val="single" w:sz="2" w:space="0" w:color="D9D9E3"/>
                <w:left w:val="single" w:sz="2" w:space="0" w:color="D9D9E3"/>
                <w:bottom w:val="single" w:sz="2" w:space="0" w:color="D9D9E3"/>
                <w:right w:val="single" w:sz="2" w:space="0" w:color="D9D9E3"/>
              </w:divBdr>
              <w:divsChild>
                <w:div w:id="322590566">
                  <w:marLeft w:val="0"/>
                  <w:marRight w:val="0"/>
                  <w:marTop w:val="0"/>
                  <w:marBottom w:val="0"/>
                  <w:divBdr>
                    <w:top w:val="single" w:sz="2" w:space="0" w:color="D9D9E3"/>
                    <w:left w:val="single" w:sz="2" w:space="0" w:color="D9D9E3"/>
                    <w:bottom w:val="single" w:sz="2" w:space="0" w:color="D9D9E3"/>
                    <w:right w:val="single" w:sz="2" w:space="0" w:color="D9D9E3"/>
                  </w:divBdr>
                  <w:divsChild>
                    <w:div w:id="16780853">
                      <w:marLeft w:val="0"/>
                      <w:marRight w:val="0"/>
                      <w:marTop w:val="0"/>
                      <w:marBottom w:val="0"/>
                      <w:divBdr>
                        <w:top w:val="single" w:sz="2" w:space="0" w:color="D9D9E3"/>
                        <w:left w:val="single" w:sz="2" w:space="0" w:color="D9D9E3"/>
                        <w:bottom w:val="single" w:sz="2" w:space="0" w:color="D9D9E3"/>
                        <w:right w:val="single" w:sz="2" w:space="0" w:color="D9D9E3"/>
                      </w:divBdr>
                      <w:divsChild>
                        <w:div w:id="1266228236">
                          <w:marLeft w:val="0"/>
                          <w:marRight w:val="0"/>
                          <w:marTop w:val="0"/>
                          <w:marBottom w:val="0"/>
                          <w:divBdr>
                            <w:top w:val="single" w:sz="2" w:space="0" w:color="auto"/>
                            <w:left w:val="single" w:sz="2" w:space="0" w:color="auto"/>
                            <w:bottom w:val="single" w:sz="6" w:space="0" w:color="auto"/>
                            <w:right w:val="single" w:sz="2" w:space="0" w:color="auto"/>
                          </w:divBdr>
                          <w:divsChild>
                            <w:div w:id="1443574029">
                              <w:marLeft w:val="0"/>
                              <w:marRight w:val="0"/>
                              <w:marTop w:val="100"/>
                              <w:marBottom w:val="100"/>
                              <w:divBdr>
                                <w:top w:val="single" w:sz="2" w:space="0" w:color="D9D9E3"/>
                                <w:left w:val="single" w:sz="2" w:space="0" w:color="D9D9E3"/>
                                <w:bottom w:val="single" w:sz="2" w:space="0" w:color="D9D9E3"/>
                                <w:right w:val="single" w:sz="2" w:space="0" w:color="D9D9E3"/>
                              </w:divBdr>
                              <w:divsChild>
                                <w:div w:id="808479960">
                                  <w:marLeft w:val="0"/>
                                  <w:marRight w:val="0"/>
                                  <w:marTop w:val="0"/>
                                  <w:marBottom w:val="0"/>
                                  <w:divBdr>
                                    <w:top w:val="single" w:sz="2" w:space="0" w:color="D9D9E3"/>
                                    <w:left w:val="single" w:sz="2" w:space="0" w:color="D9D9E3"/>
                                    <w:bottom w:val="single" w:sz="2" w:space="0" w:color="D9D9E3"/>
                                    <w:right w:val="single" w:sz="2" w:space="0" w:color="D9D9E3"/>
                                  </w:divBdr>
                                  <w:divsChild>
                                    <w:div w:id="1118840923">
                                      <w:marLeft w:val="0"/>
                                      <w:marRight w:val="0"/>
                                      <w:marTop w:val="0"/>
                                      <w:marBottom w:val="0"/>
                                      <w:divBdr>
                                        <w:top w:val="single" w:sz="2" w:space="0" w:color="D9D9E3"/>
                                        <w:left w:val="single" w:sz="2" w:space="0" w:color="D9D9E3"/>
                                        <w:bottom w:val="single" w:sz="2" w:space="0" w:color="D9D9E3"/>
                                        <w:right w:val="single" w:sz="2" w:space="0" w:color="D9D9E3"/>
                                      </w:divBdr>
                                      <w:divsChild>
                                        <w:div w:id="799999005">
                                          <w:marLeft w:val="0"/>
                                          <w:marRight w:val="0"/>
                                          <w:marTop w:val="0"/>
                                          <w:marBottom w:val="0"/>
                                          <w:divBdr>
                                            <w:top w:val="single" w:sz="2" w:space="0" w:color="D9D9E3"/>
                                            <w:left w:val="single" w:sz="2" w:space="0" w:color="D9D9E3"/>
                                            <w:bottom w:val="single" w:sz="2" w:space="0" w:color="D9D9E3"/>
                                            <w:right w:val="single" w:sz="2" w:space="0" w:color="D9D9E3"/>
                                          </w:divBdr>
                                          <w:divsChild>
                                            <w:div w:id="120390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31483620">
          <w:marLeft w:val="0"/>
          <w:marRight w:val="0"/>
          <w:marTop w:val="0"/>
          <w:marBottom w:val="0"/>
          <w:divBdr>
            <w:top w:val="none" w:sz="0" w:space="0" w:color="auto"/>
            <w:left w:val="none" w:sz="0" w:space="0" w:color="auto"/>
            <w:bottom w:val="none" w:sz="0" w:space="0" w:color="auto"/>
            <w:right w:val="none" w:sz="0" w:space="0" w:color="auto"/>
          </w:divBdr>
        </w:div>
      </w:divsChild>
    </w:div>
    <w:div w:id="699553966">
      <w:bodyDiv w:val="1"/>
      <w:marLeft w:val="0"/>
      <w:marRight w:val="0"/>
      <w:marTop w:val="0"/>
      <w:marBottom w:val="0"/>
      <w:divBdr>
        <w:top w:val="none" w:sz="0" w:space="0" w:color="auto"/>
        <w:left w:val="none" w:sz="0" w:space="0" w:color="auto"/>
        <w:bottom w:val="none" w:sz="0" w:space="0" w:color="auto"/>
        <w:right w:val="none" w:sz="0" w:space="0" w:color="auto"/>
      </w:divBdr>
      <w:divsChild>
        <w:div w:id="1182820893">
          <w:marLeft w:val="0"/>
          <w:marRight w:val="0"/>
          <w:marTop w:val="0"/>
          <w:marBottom w:val="0"/>
          <w:divBdr>
            <w:top w:val="single" w:sz="2" w:space="0" w:color="D9D9E3"/>
            <w:left w:val="single" w:sz="2" w:space="0" w:color="D9D9E3"/>
            <w:bottom w:val="single" w:sz="2" w:space="0" w:color="D9D9E3"/>
            <w:right w:val="single" w:sz="2" w:space="0" w:color="D9D9E3"/>
          </w:divBdr>
          <w:divsChild>
            <w:div w:id="852109366">
              <w:marLeft w:val="0"/>
              <w:marRight w:val="0"/>
              <w:marTop w:val="0"/>
              <w:marBottom w:val="0"/>
              <w:divBdr>
                <w:top w:val="single" w:sz="2" w:space="0" w:color="D9D9E3"/>
                <w:left w:val="single" w:sz="2" w:space="0" w:color="D9D9E3"/>
                <w:bottom w:val="single" w:sz="2" w:space="0" w:color="D9D9E3"/>
                <w:right w:val="single" w:sz="2" w:space="0" w:color="D9D9E3"/>
              </w:divBdr>
              <w:divsChild>
                <w:div w:id="490757711">
                  <w:marLeft w:val="0"/>
                  <w:marRight w:val="0"/>
                  <w:marTop w:val="0"/>
                  <w:marBottom w:val="0"/>
                  <w:divBdr>
                    <w:top w:val="single" w:sz="2" w:space="0" w:color="D9D9E3"/>
                    <w:left w:val="single" w:sz="2" w:space="0" w:color="D9D9E3"/>
                    <w:bottom w:val="single" w:sz="2" w:space="0" w:color="D9D9E3"/>
                    <w:right w:val="single" w:sz="2" w:space="0" w:color="D9D9E3"/>
                  </w:divBdr>
                  <w:divsChild>
                    <w:div w:id="601914851">
                      <w:marLeft w:val="0"/>
                      <w:marRight w:val="0"/>
                      <w:marTop w:val="0"/>
                      <w:marBottom w:val="0"/>
                      <w:divBdr>
                        <w:top w:val="single" w:sz="2" w:space="0" w:color="D9D9E3"/>
                        <w:left w:val="single" w:sz="2" w:space="0" w:color="D9D9E3"/>
                        <w:bottom w:val="single" w:sz="2" w:space="0" w:color="D9D9E3"/>
                        <w:right w:val="single" w:sz="2" w:space="0" w:color="D9D9E3"/>
                      </w:divBdr>
                      <w:divsChild>
                        <w:div w:id="117728521">
                          <w:marLeft w:val="0"/>
                          <w:marRight w:val="0"/>
                          <w:marTop w:val="0"/>
                          <w:marBottom w:val="0"/>
                          <w:divBdr>
                            <w:top w:val="single" w:sz="2" w:space="0" w:color="auto"/>
                            <w:left w:val="single" w:sz="2" w:space="0" w:color="auto"/>
                            <w:bottom w:val="single" w:sz="6" w:space="0" w:color="auto"/>
                            <w:right w:val="single" w:sz="2" w:space="0" w:color="auto"/>
                          </w:divBdr>
                          <w:divsChild>
                            <w:div w:id="1404521948">
                              <w:marLeft w:val="0"/>
                              <w:marRight w:val="0"/>
                              <w:marTop w:val="100"/>
                              <w:marBottom w:val="100"/>
                              <w:divBdr>
                                <w:top w:val="single" w:sz="2" w:space="0" w:color="D9D9E3"/>
                                <w:left w:val="single" w:sz="2" w:space="0" w:color="D9D9E3"/>
                                <w:bottom w:val="single" w:sz="2" w:space="0" w:color="D9D9E3"/>
                                <w:right w:val="single" w:sz="2" w:space="0" w:color="D9D9E3"/>
                              </w:divBdr>
                              <w:divsChild>
                                <w:div w:id="958996251">
                                  <w:marLeft w:val="0"/>
                                  <w:marRight w:val="0"/>
                                  <w:marTop w:val="0"/>
                                  <w:marBottom w:val="0"/>
                                  <w:divBdr>
                                    <w:top w:val="single" w:sz="2" w:space="0" w:color="D9D9E3"/>
                                    <w:left w:val="single" w:sz="2" w:space="0" w:color="D9D9E3"/>
                                    <w:bottom w:val="single" w:sz="2" w:space="0" w:color="D9D9E3"/>
                                    <w:right w:val="single" w:sz="2" w:space="0" w:color="D9D9E3"/>
                                  </w:divBdr>
                                  <w:divsChild>
                                    <w:div w:id="2005359267">
                                      <w:marLeft w:val="0"/>
                                      <w:marRight w:val="0"/>
                                      <w:marTop w:val="0"/>
                                      <w:marBottom w:val="0"/>
                                      <w:divBdr>
                                        <w:top w:val="single" w:sz="2" w:space="0" w:color="D9D9E3"/>
                                        <w:left w:val="single" w:sz="2" w:space="0" w:color="D9D9E3"/>
                                        <w:bottom w:val="single" w:sz="2" w:space="0" w:color="D9D9E3"/>
                                        <w:right w:val="single" w:sz="2" w:space="0" w:color="D9D9E3"/>
                                      </w:divBdr>
                                      <w:divsChild>
                                        <w:div w:id="1437604442">
                                          <w:marLeft w:val="0"/>
                                          <w:marRight w:val="0"/>
                                          <w:marTop w:val="0"/>
                                          <w:marBottom w:val="0"/>
                                          <w:divBdr>
                                            <w:top w:val="single" w:sz="2" w:space="0" w:color="D9D9E3"/>
                                            <w:left w:val="single" w:sz="2" w:space="0" w:color="D9D9E3"/>
                                            <w:bottom w:val="single" w:sz="2" w:space="0" w:color="D9D9E3"/>
                                            <w:right w:val="single" w:sz="2" w:space="0" w:color="D9D9E3"/>
                                          </w:divBdr>
                                          <w:divsChild>
                                            <w:div w:id="532815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7931245">
          <w:marLeft w:val="0"/>
          <w:marRight w:val="0"/>
          <w:marTop w:val="0"/>
          <w:marBottom w:val="0"/>
          <w:divBdr>
            <w:top w:val="none" w:sz="0" w:space="0" w:color="auto"/>
            <w:left w:val="none" w:sz="0" w:space="0" w:color="auto"/>
            <w:bottom w:val="none" w:sz="0" w:space="0" w:color="auto"/>
            <w:right w:val="none" w:sz="0" w:space="0" w:color="auto"/>
          </w:divBdr>
        </w:div>
      </w:divsChild>
    </w:div>
    <w:div w:id="762724685">
      <w:bodyDiv w:val="1"/>
      <w:marLeft w:val="0"/>
      <w:marRight w:val="0"/>
      <w:marTop w:val="0"/>
      <w:marBottom w:val="0"/>
      <w:divBdr>
        <w:top w:val="none" w:sz="0" w:space="0" w:color="auto"/>
        <w:left w:val="none" w:sz="0" w:space="0" w:color="auto"/>
        <w:bottom w:val="none" w:sz="0" w:space="0" w:color="auto"/>
        <w:right w:val="none" w:sz="0" w:space="0" w:color="auto"/>
      </w:divBdr>
      <w:divsChild>
        <w:div w:id="2168735">
          <w:marLeft w:val="0"/>
          <w:marRight w:val="0"/>
          <w:marTop w:val="0"/>
          <w:marBottom w:val="0"/>
          <w:divBdr>
            <w:top w:val="single" w:sz="2" w:space="0" w:color="auto"/>
            <w:left w:val="single" w:sz="2" w:space="0" w:color="auto"/>
            <w:bottom w:val="single" w:sz="6" w:space="0" w:color="auto"/>
            <w:right w:val="single" w:sz="2" w:space="0" w:color="auto"/>
          </w:divBdr>
          <w:divsChild>
            <w:div w:id="1892837920">
              <w:marLeft w:val="0"/>
              <w:marRight w:val="0"/>
              <w:marTop w:val="100"/>
              <w:marBottom w:val="100"/>
              <w:divBdr>
                <w:top w:val="single" w:sz="2" w:space="0" w:color="D9D9E3"/>
                <w:left w:val="single" w:sz="2" w:space="0" w:color="D9D9E3"/>
                <w:bottom w:val="single" w:sz="2" w:space="0" w:color="D9D9E3"/>
                <w:right w:val="single" w:sz="2" w:space="0" w:color="D9D9E3"/>
              </w:divBdr>
              <w:divsChild>
                <w:div w:id="1228420913">
                  <w:marLeft w:val="0"/>
                  <w:marRight w:val="0"/>
                  <w:marTop w:val="0"/>
                  <w:marBottom w:val="0"/>
                  <w:divBdr>
                    <w:top w:val="single" w:sz="2" w:space="0" w:color="D9D9E3"/>
                    <w:left w:val="single" w:sz="2" w:space="0" w:color="D9D9E3"/>
                    <w:bottom w:val="single" w:sz="2" w:space="0" w:color="D9D9E3"/>
                    <w:right w:val="single" w:sz="2" w:space="0" w:color="D9D9E3"/>
                  </w:divBdr>
                  <w:divsChild>
                    <w:div w:id="1590189785">
                      <w:marLeft w:val="0"/>
                      <w:marRight w:val="0"/>
                      <w:marTop w:val="0"/>
                      <w:marBottom w:val="0"/>
                      <w:divBdr>
                        <w:top w:val="single" w:sz="2" w:space="0" w:color="D9D9E3"/>
                        <w:left w:val="single" w:sz="2" w:space="0" w:color="D9D9E3"/>
                        <w:bottom w:val="single" w:sz="2" w:space="0" w:color="D9D9E3"/>
                        <w:right w:val="single" w:sz="2" w:space="0" w:color="D9D9E3"/>
                      </w:divBdr>
                      <w:divsChild>
                        <w:div w:id="1966278959">
                          <w:marLeft w:val="0"/>
                          <w:marRight w:val="0"/>
                          <w:marTop w:val="0"/>
                          <w:marBottom w:val="0"/>
                          <w:divBdr>
                            <w:top w:val="single" w:sz="2" w:space="0" w:color="D9D9E3"/>
                            <w:left w:val="single" w:sz="2" w:space="0" w:color="D9D9E3"/>
                            <w:bottom w:val="single" w:sz="2" w:space="0" w:color="D9D9E3"/>
                            <w:right w:val="single" w:sz="2" w:space="0" w:color="D9D9E3"/>
                          </w:divBdr>
                          <w:divsChild>
                            <w:div w:id="1435592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35553483">
      <w:bodyDiv w:val="1"/>
      <w:marLeft w:val="0"/>
      <w:marRight w:val="0"/>
      <w:marTop w:val="0"/>
      <w:marBottom w:val="0"/>
      <w:divBdr>
        <w:top w:val="none" w:sz="0" w:space="0" w:color="auto"/>
        <w:left w:val="none" w:sz="0" w:space="0" w:color="auto"/>
        <w:bottom w:val="none" w:sz="0" w:space="0" w:color="auto"/>
        <w:right w:val="none" w:sz="0" w:space="0" w:color="auto"/>
      </w:divBdr>
      <w:divsChild>
        <w:div w:id="972296405">
          <w:marLeft w:val="0"/>
          <w:marRight w:val="0"/>
          <w:marTop w:val="0"/>
          <w:marBottom w:val="0"/>
          <w:divBdr>
            <w:top w:val="single" w:sz="2" w:space="0" w:color="auto"/>
            <w:left w:val="single" w:sz="2" w:space="0" w:color="auto"/>
            <w:bottom w:val="single" w:sz="6" w:space="0" w:color="auto"/>
            <w:right w:val="single" w:sz="2" w:space="0" w:color="auto"/>
          </w:divBdr>
          <w:divsChild>
            <w:div w:id="1970743707">
              <w:marLeft w:val="0"/>
              <w:marRight w:val="0"/>
              <w:marTop w:val="100"/>
              <w:marBottom w:val="100"/>
              <w:divBdr>
                <w:top w:val="single" w:sz="2" w:space="0" w:color="D9D9E3"/>
                <w:left w:val="single" w:sz="2" w:space="0" w:color="D9D9E3"/>
                <w:bottom w:val="single" w:sz="2" w:space="0" w:color="D9D9E3"/>
                <w:right w:val="single" w:sz="2" w:space="0" w:color="D9D9E3"/>
              </w:divBdr>
              <w:divsChild>
                <w:div w:id="1584954303">
                  <w:marLeft w:val="0"/>
                  <w:marRight w:val="0"/>
                  <w:marTop w:val="0"/>
                  <w:marBottom w:val="0"/>
                  <w:divBdr>
                    <w:top w:val="single" w:sz="2" w:space="0" w:color="D9D9E3"/>
                    <w:left w:val="single" w:sz="2" w:space="0" w:color="D9D9E3"/>
                    <w:bottom w:val="single" w:sz="2" w:space="0" w:color="D9D9E3"/>
                    <w:right w:val="single" w:sz="2" w:space="0" w:color="D9D9E3"/>
                  </w:divBdr>
                  <w:divsChild>
                    <w:div w:id="241259895">
                      <w:marLeft w:val="0"/>
                      <w:marRight w:val="0"/>
                      <w:marTop w:val="0"/>
                      <w:marBottom w:val="0"/>
                      <w:divBdr>
                        <w:top w:val="single" w:sz="2" w:space="0" w:color="D9D9E3"/>
                        <w:left w:val="single" w:sz="2" w:space="0" w:color="D9D9E3"/>
                        <w:bottom w:val="single" w:sz="2" w:space="0" w:color="D9D9E3"/>
                        <w:right w:val="single" w:sz="2" w:space="0" w:color="D9D9E3"/>
                      </w:divBdr>
                      <w:divsChild>
                        <w:div w:id="428164548">
                          <w:marLeft w:val="0"/>
                          <w:marRight w:val="0"/>
                          <w:marTop w:val="0"/>
                          <w:marBottom w:val="0"/>
                          <w:divBdr>
                            <w:top w:val="single" w:sz="2" w:space="0" w:color="D9D9E3"/>
                            <w:left w:val="single" w:sz="2" w:space="0" w:color="D9D9E3"/>
                            <w:bottom w:val="single" w:sz="2" w:space="0" w:color="D9D9E3"/>
                            <w:right w:val="single" w:sz="2" w:space="0" w:color="D9D9E3"/>
                          </w:divBdr>
                          <w:divsChild>
                            <w:div w:id="2115050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3686533">
      <w:bodyDiv w:val="1"/>
      <w:marLeft w:val="0"/>
      <w:marRight w:val="0"/>
      <w:marTop w:val="0"/>
      <w:marBottom w:val="0"/>
      <w:divBdr>
        <w:top w:val="none" w:sz="0" w:space="0" w:color="auto"/>
        <w:left w:val="none" w:sz="0" w:space="0" w:color="auto"/>
        <w:bottom w:val="none" w:sz="0" w:space="0" w:color="auto"/>
        <w:right w:val="none" w:sz="0" w:space="0" w:color="auto"/>
      </w:divBdr>
      <w:divsChild>
        <w:div w:id="1148323856">
          <w:marLeft w:val="0"/>
          <w:marRight w:val="0"/>
          <w:marTop w:val="0"/>
          <w:marBottom w:val="0"/>
          <w:divBdr>
            <w:top w:val="single" w:sz="2" w:space="0" w:color="D9D9E3"/>
            <w:left w:val="single" w:sz="2" w:space="0" w:color="D9D9E3"/>
            <w:bottom w:val="single" w:sz="2" w:space="0" w:color="D9D9E3"/>
            <w:right w:val="single" w:sz="2" w:space="0" w:color="D9D9E3"/>
          </w:divBdr>
          <w:divsChild>
            <w:div w:id="999502466">
              <w:marLeft w:val="0"/>
              <w:marRight w:val="0"/>
              <w:marTop w:val="0"/>
              <w:marBottom w:val="0"/>
              <w:divBdr>
                <w:top w:val="single" w:sz="2" w:space="0" w:color="D9D9E3"/>
                <w:left w:val="single" w:sz="2" w:space="0" w:color="D9D9E3"/>
                <w:bottom w:val="single" w:sz="2" w:space="0" w:color="D9D9E3"/>
                <w:right w:val="single" w:sz="2" w:space="0" w:color="D9D9E3"/>
              </w:divBdr>
              <w:divsChild>
                <w:div w:id="1716001158">
                  <w:marLeft w:val="0"/>
                  <w:marRight w:val="0"/>
                  <w:marTop w:val="0"/>
                  <w:marBottom w:val="0"/>
                  <w:divBdr>
                    <w:top w:val="single" w:sz="2" w:space="0" w:color="D9D9E3"/>
                    <w:left w:val="single" w:sz="2" w:space="0" w:color="D9D9E3"/>
                    <w:bottom w:val="single" w:sz="2" w:space="0" w:color="D9D9E3"/>
                    <w:right w:val="single" w:sz="2" w:space="0" w:color="D9D9E3"/>
                  </w:divBdr>
                  <w:divsChild>
                    <w:div w:id="1612587340">
                      <w:marLeft w:val="0"/>
                      <w:marRight w:val="0"/>
                      <w:marTop w:val="0"/>
                      <w:marBottom w:val="0"/>
                      <w:divBdr>
                        <w:top w:val="single" w:sz="2" w:space="0" w:color="D9D9E3"/>
                        <w:left w:val="single" w:sz="2" w:space="0" w:color="D9D9E3"/>
                        <w:bottom w:val="single" w:sz="2" w:space="0" w:color="D9D9E3"/>
                        <w:right w:val="single" w:sz="2" w:space="0" w:color="D9D9E3"/>
                      </w:divBdr>
                      <w:divsChild>
                        <w:div w:id="259727081">
                          <w:marLeft w:val="0"/>
                          <w:marRight w:val="0"/>
                          <w:marTop w:val="0"/>
                          <w:marBottom w:val="0"/>
                          <w:divBdr>
                            <w:top w:val="single" w:sz="2" w:space="0" w:color="auto"/>
                            <w:left w:val="single" w:sz="2" w:space="0" w:color="auto"/>
                            <w:bottom w:val="single" w:sz="6" w:space="0" w:color="auto"/>
                            <w:right w:val="single" w:sz="2" w:space="0" w:color="auto"/>
                          </w:divBdr>
                          <w:divsChild>
                            <w:div w:id="2121801527">
                              <w:marLeft w:val="0"/>
                              <w:marRight w:val="0"/>
                              <w:marTop w:val="100"/>
                              <w:marBottom w:val="100"/>
                              <w:divBdr>
                                <w:top w:val="single" w:sz="2" w:space="0" w:color="D9D9E3"/>
                                <w:left w:val="single" w:sz="2" w:space="0" w:color="D9D9E3"/>
                                <w:bottom w:val="single" w:sz="2" w:space="0" w:color="D9D9E3"/>
                                <w:right w:val="single" w:sz="2" w:space="0" w:color="D9D9E3"/>
                              </w:divBdr>
                              <w:divsChild>
                                <w:div w:id="1305282891">
                                  <w:marLeft w:val="0"/>
                                  <w:marRight w:val="0"/>
                                  <w:marTop w:val="0"/>
                                  <w:marBottom w:val="0"/>
                                  <w:divBdr>
                                    <w:top w:val="single" w:sz="2" w:space="0" w:color="D9D9E3"/>
                                    <w:left w:val="single" w:sz="2" w:space="0" w:color="D9D9E3"/>
                                    <w:bottom w:val="single" w:sz="2" w:space="0" w:color="D9D9E3"/>
                                    <w:right w:val="single" w:sz="2" w:space="0" w:color="D9D9E3"/>
                                  </w:divBdr>
                                  <w:divsChild>
                                    <w:div w:id="676462968">
                                      <w:marLeft w:val="0"/>
                                      <w:marRight w:val="0"/>
                                      <w:marTop w:val="0"/>
                                      <w:marBottom w:val="0"/>
                                      <w:divBdr>
                                        <w:top w:val="single" w:sz="2" w:space="0" w:color="D9D9E3"/>
                                        <w:left w:val="single" w:sz="2" w:space="0" w:color="D9D9E3"/>
                                        <w:bottom w:val="single" w:sz="2" w:space="0" w:color="D9D9E3"/>
                                        <w:right w:val="single" w:sz="2" w:space="0" w:color="D9D9E3"/>
                                      </w:divBdr>
                                      <w:divsChild>
                                        <w:div w:id="1263489774">
                                          <w:marLeft w:val="0"/>
                                          <w:marRight w:val="0"/>
                                          <w:marTop w:val="0"/>
                                          <w:marBottom w:val="0"/>
                                          <w:divBdr>
                                            <w:top w:val="single" w:sz="2" w:space="0" w:color="D9D9E3"/>
                                            <w:left w:val="single" w:sz="2" w:space="0" w:color="D9D9E3"/>
                                            <w:bottom w:val="single" w:sz="2" w:space="0" w:color="D9D9E3"/>
                                            <w:right w:val="single" w:sz="2" w:space="0" w:color="D9D9E3"/>
                                          </w:divBdr>
                                          <w:divsChild>
                                            <w:div w:id="818039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31266609">
          <w:marLeft w:val="0"/>
          <w:marRight w:val="0"/>
          <w:marTop w:val="0"/>
          <w:marBottom w:val="0"/>
          <w:divBdr>
            <w:top w:val="none" w:sz="0" w:space="0" w:color="auto"/>
            <w:left w:val="none" w:sz="0" w:space="0" w:color="auto"/>
            <w:bottom w:val="none" w:sz="0" w:space="0" w:color="auto"/>
            <w:right w:val="none" w:sz="0" w:space="0" w:color="auto"/>
          </w:divBdr>
        </w:div>
      </w:divsChild>
    </w:div>
    <w:div w:id="1335961370">
      <w:bodyDiv w:val="1"/>
      <w:marLeft w:val="0"/>
      <w:marRight w:val="0"/>
      <w:marTop w:val="0"/>
      <w:marBottom w:val="0"/>
      <w:divBdr>
        <w:top w:val="none" w:sz="0" w:space="0" w:color="auto"/>
        <w:left w:val="none" w:sz="0" w:space="0" w:color="auto"/>
        <w:bottom w:val="none" w:sz="0" w:space="0" w:color="auto"/>
        <w:right w:val="none" w:sz="0" w:space="0" w:color="auto"/>
      </w:divBdr>
      <w:divsChild>
        <w:div w:id="1535921850">
          <w:marLeft w:val="0"/>
          <w:marRight w:val="0"/>
          <w:marTop w:val="0"/>
          <w:marBottom w:val="0"/>
          <w:divBdr>
            <w:top w:val="single" w:sz="2" w:space="0" w:color="D9D9E3"/>
            <w:left w:val="single" w:sz="2" w:space="0" w:color="D9D9E3"/>
            <w:bottom w:val="single" w:sz="2" w:space="0" w:color="D9D9E3"/>
            <w:right w:val="single" w:sz="2" w:space="0" w:color="D9D9E3"/>
          </w:divBdr>
          <w:divsChild>
            <w:div w:id="170797792">
              <w:marLeft w:val="0"/>
              <w:marRight w:val="0"/>
              <w:marTop w:val="0"/>
              <w:marBottom w:val="0"/>
              <w:divBdr>
                <w:top w:val="single" w:sz="2" w:space="0" w:color="D9D9E3"/>
                <w:left w:val="single" w:sz="2" w:space="0" w:color="D9D9E3"/>
                <w:bottom w:val="single" w:sz="2" w:space="0" w:color="D9D9E3"/>
                <w:right w:val="single" w:sz="2" w:space="0" w:color="D9D9E3"/>
              </w:divBdr>
              <w:divsChild>
                <w:div w:id="996763545">
                  <w:marLeft w:val="0"/>
                  <w:marRight w:val="0"/>
                  <w:marTop w:val="0"/>
                  <w:marBottom w:val="0"/>
                  <w:divBdr>
                    <w:top w:val="single" w:sz="2" w:space="0" w:color="D9D9E3"/>
                    <w:left w:val="single" w:sz="2" w:space="0" w:color="D9D9E3"/>
                    <w:bottom w:val="single" w:sz="2" w:space="0" w:color="D9D9E3"/>
                    <w:right w:val="single" w:sz="2" w:space="0" w:color="D9D9E3"/>
                  </w:divBdr>
                  <w:divsChild>
                    <w:div w:id="799615808">
                      <w:marLeft w:val="0"/>
                      <w:marRight w:val="0"/>
                      <w:marTop w:val="0"/>
                      <w:marBottom w:val="0"/>
                      <w:divBdr>
                        <w:top w:val="single" w:sz="2" w:space="0" w:color="D9D9E3"/>
                        <w:left w:val="single" w:sz="2" w:space="0" w:color="D9D9E3"/>
                        <w:bottom w:val="single" w:sz="2" w:space="0" w:color="D9D9E3"/>
                        <w:right w:val="single" w:sz="2" w:space="0" w:color="D9D9E3"/>
                      </w:divBdr>
                      <w:divsChild>
                        <w:div w:id="2025788812">
                          <w:marLeft w:val="0"/>
                          <w:marRight w:val="0"/>
                          <w:marTop w:val="0"/>
                          <w:marBottom w:val="0"/>
                          <w:divBdr>
                            <w:top w:val="single" w:sz="2" w:space="0" w:color="auto"/>
                            <w:left w:val="single" w:sz="2" w:space="0" w:color="auto"/>
                            <w:bottom w:val="single" w:sz="6" w:space="0" w:color="auto"/>
                            <w:right w:val="single" w:sz="2" w:space="0" w:color="auto"/>
                          </w:divBdr>
                          <w:divsChild>
                            <w:div w:id="153032235">
                              <w:marLeft w:val="0"/>
                              <w:marRight w:val="0"/>
                              <w:marTop w:val="100"/>
                              <w:marBottom w:val="100"/>
                              <w:divBdr>
                                <w:top w:val="single" w:sz="2" w:space="0" w:color="D9D9E3"/>
                                <w:left w:val="single" w:sz="2" w:space="0" w:color="D9D9E3"/>
                                <w:bottom w:val="single" w:sz="2" w:space="0" w:color="D9D9E3"/>
                                <w:right w:val="single" w:sz="2" w:space="0" w:color="D9D9E3"/>
                              </w:divBdr>
                              <w:divsChild>
                                <w:div w:id="561672637">
                                  <w:marLeft w:val="0"/>
                                  <w:marRight w:val="0"/>
                                  <w:marTop w:val="0"/>
                                  <w:marBottom w:val="0"/>
                                  <w:divBdr>
                                    <w:top w:val="single" w:sz="2" w:space="0" w:color="D9D9E3"/>
                                    <w:left w:val="single" w:sz="2" w:space="0" w:color="D9D9E3"/>
                                    <w:bottom w:val="single" w:sz="2" w:space="0" w:color="D9D9E3"/>
                                    <w:right w:val="single" w:sz="2" w:space="0" w:color="D9D9E3"/>
                                  </w:divBdr>
                                  <w:divsChild>
                                    <w:div w:id="1540430050">
                                      <w:marLeft w:val="0"/>
                                      <w:marRight w:val="0"/>
                                      <w:marTop w:val="0"/>
                                      <w:marBottom w:val="0"/>
                                      <w:divBdr>
                                        <w:top w:val="single" w:sz="2" w:space="0" w:color="D9D9E3"/>
                                        <w:left w:val="single" w:sz="2" w:space="0" w:color="D9D9E3"/>
                                        <w:bottom w:val="single" w:sz="2" w:space="0" w:color="D9D9E3"/>
                                        <w:right w:val="single" w:sz="2" w:space="0" w:color="D9D9E3"/>
                                      </w:divBdr>
                                      <w:divsChild>
                                        <w:div w:id="1289241403">
                                          <w:marLeft w:val="0"/>
                                          <w:marRight w:val="0"/>
                                          <w:marTop w:val="0"/>
                                          <w:marBottom w:val="0"/>
                                          <w:divBdr>
                                            <w:top w:val="single" w:sz="2" w:space="0" w:color="D9D9E3"/>
                                            <w:left w:val="single" w:sz="2" w:space="0" w:color="D9D9E3"/>
                                            <w:bottom w:val="single" w:sz="2" w:space="0" w:color="D9D9E3"/>
                                            <w:right w:val="single" w:sz="2" w:space="0" w:color="D9D9E3"/>
                                          </w:divBdr>
                                          <w:divsChild>
                                            <w:div w:id="209196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57269050">
          <w:marLeft w:val="0"/>
          <w:marRight w:val="0"/>
          <w:marTop w:val="0"/>
          <w:marBottom w:val="0"/>
          <w:divBdr>
            <w:top w:val="none" w:sz="0" w:space="0" w:color="auto"/>
            <w:left w:val="none" w:sz="0" w:space="0" w:color="auto"/>
            <w:bottom w:val="none" w:sz="0" w:space="0" w:color="auto"/>
            <w:right w:val="none" w:sz="0" w:space="0" w:color="auto"/>
          </w:divBdr>
        </w:div>
      </w:divsChild>
    </w:div>
    <w:div w:id="1447119142">
      <w:bodyDiv w:val="1"/>
      <w:marLeft w:val="0"/>
      <w:marRight w:val="0"/>
      <w:marTop w:val="0"/>
      <w:marBottom w:val="0"/>
      <w:divBdr>
        <w:top w:val="none" w:sz="0" w:space="0" w:color="auto"/>
        <w:left w:val="none" w:sz="0" w:space="0" w:color="auto"/>
        <w:bottom w:val="none" w:sz="0" w:space="0" w:color="auto"/>
        <w:right w:val="none" w:sz="0" w:space="0" w:color="auto"/>
      </w:divBdr>
      <w:divsChild>
        <w:div w:id="693773793">
          <w:marLeft w:val="0"/>
          <w:marRight w:val="0"/>
          <w:marTop w:val="0"/>
          <w:marBottom w:val="0"/>
          <w:divBdr>
            <w:top w:val="single" w:sz="2" w:space="0" w:color="D9D9E3"/>
            <w:left w:val="single" w:sz="2" w:space="0" w:color="D9D9E3"/>
            <w:bottom w:val="single" w:sz="2" w:space="0" w:color="D9D9E3"/>
            <w:right w:val="single" w:sz="2" w:space="0" w:color="D9D9E3"/>
          </w:divBdr>
          <w:divsChild>
            <w:div w:id="461386283">
              <w:marLeft w:val="0"/>
              <w:marRight w:val="0"/>
              <w:marTop w:val="0"/>
              <w:marBottom w:val="0"/>
              <w:divBdr>
                <w:top w:val="single" w:sz="2" w:space="0" w:color="D9D9E3"/>
                <w:left w:val="single" w:sz="2" w:space="0" w:color="D9D9E3"/>
                <w:bottom w:val="single" w:sz="2" w:space="0" w:color="D9D9E3"/>
                <w:right w:val="single" w:sz="2" w:space="0" w:color="D9D9E3"/>
              </w:divBdr>
              <w:divsChild>
                <w:div w:id="448472748">
                  <w:marLeft w:val="0"/>
                  <w:marRight w:val="0"/>
                  <w:marTop w:val="0"/>
                  <w:marBottom w:val="0"/>
                  <w:divBdr>
                    <w:top w:val="single" w:sz="2" w:space="0" w:color="D9D9E3"/>
                    <w:left w:val="single" w:sz="2" w:space="0" w:color="D9D9E3"/>
                    <w:bottom w:val="single" w:sz="2" w:space="0" w:color="D9D9E3"/>
                    <w:right w:val="single" w:sz="2" w:space="0" w:color="D9D9E3"/>
                  </w:divBdr>
                  <w:divsChild>
                    <w:div w:id="2123694421">
                      <w:marLeft w:val="0"/>
                      <w:marRight w:val="0"/>
                      <w:marTop w:val="0"/>
                      <w:marBottom w:val="0"/>
                      <w:divBdr>
                        <w:top w:val="single" w:sz="2" w:space="0" w:color="D9D9E3"/>
                        <w:left w:val="single" w:sz="2" w:space="0" w:color="D9D9E3"/>
                        <w:bottom w:val="single" w:sz="2" w:space="0" w:color="D9D9E3"/>
                        <w:right w:val="single" w:sz="2" w:space="0" w:color="D9D9E3"/>
                      </w:divBdr>
                      <w:divsChild>
                        <w:div w:id="679820782">
                          <w:marLeft w:val="0"/>
                          <w:marRight w:val="0"/>
                          <w:marTop w:val="0"/>
                          <w:marBottom w:val="0"/>
                          <w:divBdr>
                            <w:top w:val="single" w:sz="2" w:space="0" w:color="auto"/>
                            <w:left w:val="single" w:sz="2" w:space="0" w:color="auto"/>
                            <w:bottom w:val="single" w:sz="6" w:space="0" w:color="auto"/>
                            <w:right w:val="single" w:sz="2" w:space="0" w:color="auto"/>
                          </w:divBdr>
                          <w:divsChild>
                            <w:div w:id="157306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996715440">
                                  <w:marLeft w:val="0"/>
                                  <w:marRight w:val="0"/>
                                  <w:marTop w:val="0"/>
                                  <w:marBottom w:val="0"/>
                                  <w:divBdr>
                                    <w:top w:val="single" w:sz="2" w:space="0" w:color="D9D9E3"/>
                                    <w:left w:val="single" w:sz="2" w:space="0" w:color="D9D9E3"/>
                                    <w:bottom w:val="single" w:sz="2" w:space="0" w:color="D9D9E3"/>
                                    <w:right w:val="single" w:sz="2" w:space="0" w:color="D9D9E3"/>
                                  </w:divBdr>
                                  <w:divsChild>
                                    <w:div w:id="1657762323">
                                      <w:marLeft w:val="0"/>
                                      <w:marRight w:val="0"/>
                                      <w:marTop w:val="0"/>
                                      <w:marBottom w:val="0"/>
                                      <w:divBdr>
                                        <w:top w:val="single" w:sz="2" w:space="0" w:color="D9D9E3"/>
                                        <w:left w:val="single" w:sz="2" w:space="0" w:color="D9D9E3"/>
                                        <w:bottom w:val="single" w:sz="2" w:space="0" w:color="D9D9E3"/>
                                        <w:right w:val="single" w:sz="2" w:space="0" w:color="D9D9E3"/>
                                      </w:divBdr>
                                      <w:divsChild>
                                        <w:div w:id="1303075996">
                                          <w:marLeft w:val="0"/>
                                          <w:marRight w:val="0"/>
                                          <w:marTop w:val="0"/>
                                          <w:marBottom w:val="0"/>
                                          <w:divBdr>
                                            <w:top w:val="single" w:sz="2" w:space="0" w:color="D9D9E3"/>
                                            <w:left w:val="single" w:sz="2" w:space="0" w:color="D9D9E3"/>
                                            <w:bottom w:val="single" w:sz="2" w:space="0" w:color="D9D9E3"/>
                                            <w:right w:val="single" w:sz="2" w:space="0" w:color="D9D9E3"/>
                                          </w:divBdr>
                                          <w:divsChild>
                                            <w:div w:id="21389825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92285112">
          <w:marLeft w:val="0"/>
          <w:marRight w:val="0"/>
          <w:marTop w:val="0"/>
          <w:marBottom w:val="0"/>
          <w:divBdr>
            <w:top w:val="none" w:sz="0" w:space="0" w:color="auto"/>
            <w:left w:val="none" w:sz="0" w:space="0" w:color="auto"/>
            <w:bottom w:val="none" w:sz="0" w:space="0" w:color="auto"/>
            <w:right w:val="none" w:sz="0" w:space="0" w:color="auto"/>
          </w:divBdr>
          <w:divsChild>
            <w:div w:id="1920409593">
              <w:marLeft w:val="0"/>
              <w:marRight w:val="0"/>
              <w:marTop w:val="0"/>
              <w:marBottom w:val="0"/>
              <w:divBdr>
                <w:top w:val="single" w:sz="2" w:space="0" w:color="D9D9E3"/>
                <w:left w:val="single" w:sz="2" w:space="0" w:color="D9D9E3"/>
                <w:bottom w:val="single" w:sz="2" w:space="0" w:color="D9D9E3"/>
                <w:right w:val="single" w:sz="2" w:space="0" w:color="D9D9E3"/>
              </w:divBdr>
              <w:divsChild>
                <w:div w:id="1779991">
                  <w:marLeft w:val="0"/>
                  <w:marRight w:val="0"/>
                  <w:marTop w:val="0"/>
                  <w:marBottom w:val="0"/>
                  <w:divBdr>
                    <w:top w:val="single" w:sz="2" w:space="0" w:color="D9D9E3"/>
                    <w:left w:val="single" w:sz="2" w:space="0" w:color="D9D9E3"/>
                    <w:bottom w:val="single" w:sz="2" w:space="0" w:color="D9D9E3"/>
                    <w:right w:val="single" w:sz="2" w:space="0" w:color="D9D9E3"/>
                  </w:divBdr>
                  <w:divsChild>
                    <w:div w:id="935409494">
                      <w:marLeft w:val="0"/>
                      <w:marRight w:val="0"/>
                      <w:marTop w:val="0"/>
                      <w:marBottom w:val="0"/>
                      <w:divBdr>
                        <w:top w:val="single" w:sz="2" w:space="0" w:color="D9D9E3"/>
                        <w:left w:val="single" w:sz="2" w:space="0" w:color="D9D9E3"/>
                        <w:bottom w:val="single" w:sz="2" w:space="0" w:color="D9D9E3"/>
                        <w:right w:val="single" w:sz="2" w:space="0" w:color="D9D9E3"/>
                      </w:divBdr>
                      <w:divsChild>
                        <w:div w:id="1278096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41747220">
      <w:bodyDiv w:val="1"/>
      <w:marLeft w:val="0"/>
      <w:marRight w:val="0"/>
      <w:marTop w:val="0"/>
      <w:marBottom w:val="0"/>
      <w:divBdr>
        <w:top w:val="none" w:sz="0" w:space="0" w:color="auto"/>
        <w:left w:val="none" w:sz="0" w:space="0" w:color="auto"/>
        <w:bottom w:val="none" w:sz="0" w:space="0" w:color="auto"/>
        <w:right w:val="none" w:sz="0" w:space="0" w:color="auto"/>
      </w:divBdr>
      <w:divsChild>
        <w:div w:id="900602968">
          <w:marLeft w:val="0"/>
          <w:marRight w:val="0"/>
          <w:marTop w:val="0"/>
          <w:marBottom w:val="0"/>
          <w:divBdr>
            <w:top w:val="single" w:sz="2" w:space="0" w:color="D9D9E3"/>
            <w:left w:val="single" w:sz="2" w:space="0" w:color="D9D9E3"/>
            <w:bottom w:val="single" w:sz="2" w:space="0" w:color="D9D9E3"/>
            <w:right w:val="single" w:sz="2" w:space="0" w:color="D9D9E3"/>
          </w:divBdr>
          <w:divsChild>
            <w:div w:id="1506087702">
              <w:marLeft w:val="0"/>
              <w:marRight w:val="0"/>
              <w:marTop w:val="0"/>
              <w:marBottom w:val="0"/>
              <w:divBdr>
                <w:top w:val="single" w:sz="2" w:space="0" w:color="D9D9E3"/>
                <w:left w:val="single" w:sz="2" w:space="0" w:color="D9D9E3"/>
                <w:bottom w:val="single" w:sz="2" w:space="0" w:color="D9D9E3"/>
                <w:right w:val="single" w:sz="2" w:space="0" w:color="D9D9E3"/>
              </w:divBdr>
              <w:divsChild>
                <w:div w:id="501506587">
                  <w:marLeft w:val="0"/>
                  <w:marRight w:val="0"/>
                  <w:marTop w:val="0"/>
                  <w:marBottom w:val="0"/>
                  <w:divBdr>
                    <w:top w:val="single" w:sz="2" w:space="0" w:color="D9D9E3"/>
                    <w:left w:val="single" w:sz="2" w:space="0" w:color="D9D9E3"/>
                    <w:bottom w:val="single" w:sz="2" w:space="0" w:color="D9D9E3"/>
                    <w:right w:val="single" w:sz="2" w:space="0" w:color="D9D9E3"/>
                  </w:divBdr>
                  <w:divsChild>
                    <w:div w:id="896359885">
                      <w:marLeft w:val="0"/>
                      <w:marRight w:val="0"/>
                      <w:marTop w:val="0"/>
                      <w:marBottom w:val="0"/>
                      <w:divBdr>
                        <w:top w:val="single" w:sz="2" w:space="0" w:color="D9D9E3"/>
                        <w:left w:val="single" w:sz="2" w:space="0" w:color="D9D9E3"/>
                        <w:bottom w:val="single" w:sz="2" w:space="0" w:color="D9D9E3"/>
                        <w:right w:val="single" w:sz="2" w:space="0" w:color="D9D9E3"/>
                      </w:divBdr>
                      <w:divsChild>
                        <w:div w:id="2003698566">
                          <w:marLeft w:val="0"/>
                          <w:marRight w:val="0"/>
                          <w:marTop w:val="0"/>
                          <w:marBottom w:val="0"/>
                          <w:divBdr>
                            <w:top w:val="single" w:sz="2" w:space="0" w:color="auto"/>
                            <w:left w:val="single" w:sz="2" w:space="0" w:color="auto"/>
                            <w:bottom w:val="single" w:sz="6" w:space="0" w:color="auto"/>
                            <w:right w:val="single" w:sz="2" w:space="0" w:color="auto"/>
                          </w:divBdr>
                          <w:divsChild>
                            <w:div w:id="500198564">
                              <w:marLeft w:val="0"/>
                              <w:marRight w:val="0"/>
                              <w:marTop w:val="100"/>
                              <w:marBottom w:val="100"/>
                              <w:divBdr>
                                <w:top w:val="single" w:sz="2" w:space="0" w:color="D9D9E3"/>
                                <w:left w:val="single" w:sz="2" w:space="0" w:color="D9D9E3"/>
                                <w:bottom w:val="single" w:sz="2" w:space="0" w:color="D9D9E3"/>
                                <w:right w:val="single" w:sz="2" w:space="0" w:color="D9D9E3"/>
                              </w:divBdr>
                              <w:divsChild>
                                <w:div w:id="706101270">
                                  <w:marLeft w:val="0"/>
                                  <w:marRight w:val="0"/>
                                  <w:marTop w:val="0"/>
                                  <w:marBottom w:val="0"/>
                                  <w:divBdr>
                                    <w:top w:val="single" w:sz="2" w:space="0" w:color="D9D9E3"/>
                                    <w:left w:val="single" w:sz="2" w:space="0" w:color="D9D9E3"/>
                                    <w:bottom w:val="single" w:sz="2" w:space="0" w:color="D9D9E3"/>
                                    <w:right w:val="single" w:sz="2" w:space="0" w:color="D9D9E3"/>
                                  </w:divBdr>
                                  <w:divsChild>
                                    <w:div w:id="48191612">
                                      <w:marLeft w:val="0"/>
                                      <w:marRight w:val="0"/>
                                      <w:marTop w:val="0"/>
                                      <w:marBottom w:val="0"/>
                                      <w:divBdr>
                                        <w:top w:val="single" w:sz="2" w:space="0" w:color="D9D9E3"/>
                                        <w:left w:val="single" w:sz="2" w:space="0" w:color="D9D9E3"/>
                                        <w:bottom w:val="single" w:sz="2" w:space="0" w:color="D9D9E3"/>
                                        <w:right w:val="single" w:sz="2" w:space="0" w:color="D9D9E3"/>
                                      </w:divBdr>
                                      <w:divsChild>
                                        <w:div w:id="1253274265">
                                          <w:marLeft w:val="0"/>
                                          <w:marRight w:val="0"/>
                                          <w:marTop w:val="0"/>
                                          <w:marBottom w:val="0"/>
                                          <w:divBdr>
                                            <w:top w:val="single" w:sz="2" w:space="0" w:color="D9D9E3"/>
                                            <w:left w:val="single" w:sz="2" w:space="0" w:color="D9D9E3"/>
                                            <w:bottom w:val="single" w:sz="2" w:space="0" w:color="D9D9E3"/>
                                            <w:right w:val="single" w:sz="2" w:space="0" w:color="D9D9E3"/>
                                          </w:divBdr>
                                          <w:divsChild>
                                            <w:div w:id="230771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13813079">
          <w:marLeft w:val="0"/>
          <w:marRight w:val="0"/>
          <w:marTop w:val="0"/>
          <w:marBottom w:val="0"/>
          <w:divBdr>
            <w:top w:val="none" w:sz="0" w:space="0" w:color="auto"/>
            <w:left w:val="none" w:sz="0" w:space="0" w:color="auto"/>
            <w:bottom w:val="none" w:sz="0" w:space="0" w:color="auto"/>
            <w:right w:val="none" w:sz="0" w:space="0" w:color="auto"/>
          </w:divBdr>
        </w:div>
      </w:divsChild>
    </w:div>
    <w:div w:id="2016761212">
      <w:bodyDiv w:val="1"/>
      <w:marLeft w:val="0"/>
      <w:marRight w:val="0"/>
      <w:marTop w:val="0"/>
      <w:marBottom w:val="0"/>
      <w:divBdr>
        <w:top w:val="none" w:sz="0" w:space="0" w:color="auto"/>
        <w:left w:val="none" w:sz="0" w:space="0" w:color="auto"/>
        <w:bottom w:val="none" w:sz="0" w:space="0" w:color="auto"/>
        <w:right w:val="none" w:sz="0" w:space="0" w:color="auto"/>
      </w:divBdr>
      <w:divsChild>
        <w:div w:id="1583248560">
          <w:marLeft w:val="0"/>
          <w:marRight w:val="0"/>
          <w:marTop w:val="0"/>
          <w:marBottom w:val="0"/>
          <w:divBdr>
            <w:top w:val="single" w:sz="2" w:space="0" w:color="D9D9E3"/>
            <w:left w:val="single" w:sz="2" w:space="0" w:color="D9D9E3"/>
            <w:bottom w:val="single" w:sz="2" w:space="0" w:color="D9D9E3"/>
            <w:right w:val="single" w:sz="2" w:space="0" w:color="D9D9E3"/>
          </w:divBdr>
          <w:divsChild>
            <w:div w:id="1654479934">
              <w:marLeft w:val="0"/>
              <w:marRight w:val="0"/>
              <w:marTop w:val="0"/>
              <w:marBottom w:val="0"/>
              <w:divBdr>
                <w:top w:val="single" w:sz="2" w:space="0" w:color="D9D9E3"/>
                <w:left w:val="single" w:sz="2" w:space="0" w:color="D9D9E3"/>
                <w:bottom w:val="single" w:sz="2" w:space="0" w:color="D9D9E3"/>
                <w:right w:val="single" w:sz="2" w:space="0" w:color="D9D9E3"/>
              </w:divBdr>
              <w:divsChild>
                <w:div w:id="434446671">
                  <w:marLeft w:val="0"/>
                  <w:marRight w:val="0"/>
                  <w:marTop w:val="0"/>
                  <w:marBottom w:val="0"/>
                  <w:divBdr>
                    <w:top w:val="single" w:sz="2" w:space="0" w:color="D9D9E3"/>
                    <w:left w:val="single" w:sz="2" w:space="0" w:color="D9D9E3"/>
                    <w:bottom w:val="single" w:sz="2" w:space="0" w:color="D9D9E3"/>
                    <w:right w:val="single" w:sz="2" w:space="0" w:color="D9D9E3"/>
                  </w:divBdr>
                  <w:divsChild>
                    <w:div w:id="752702774">
                      <w:marLeft w:val="0"/>
                      <w:marRight w:val="0"/>
                      <w:marTop w:val="0"/>
                      <w:marBottom w:val="0"/>
                      <w:divBdr>
                        <w:top w:val="single" w:sz="2" w:space="0" w:color="D9D9E3"/>
                        <w:left w:val="single" w:sz="2" w:space="0" w:color="D9D9E3"/>
                        <w:bottom w:val="single" w:sz="2" w:space="0" w:color="D9D9E3"/>
                        <w:right w:val="single" w:sz="2" w:space="0" w:color="D9D9E3"/>
                      </w:divBdr>
                      <w:divsChild>
                        <w:div w:id="2054424247">
                          <w:marLeft w:val="0"/>
                          <w:marRight w:val="0"/>
                          <w:marTop w:val="0"/>
                          <w:marBottom w:val="0"/>
                          <w:divBdr>
                            <w:top w:val="single" w:sz="2" w:space="0" w:color="auto"/>
                            <w:left w:val="single" w:sz="2" w:space="0" w:color="auto"/>
                            <w:bottom w:val="single" w:sz="6" w:space="0" w:color="auto"/>
                            <w:right w:val="single" w:sz="2" w:space="0" w:color="auto"/>
                          </w:divBdr>
                          <w:divsChild>
                            <w:div w:id="1863663517">
                              <w:marLeft w:val="0"/>
                              <w:marRight w:val="0"/>
                              <w:marTop w:val="100"/>
                              <w:marBottom w:val="100"/>
                              <w:divBdr>
                                <w:top w:val="single" w:sz="2" w:space="0" w:color="D9D9E3"/>
                                <w:left w:val="single" w:sz="2" w:space="0" w:color="D9D9E3"/>
                                <w:bottom w:val="single" w:sz="2" w:space="0" w:color="D9D9E3"/>
                                <w:right w:val="single" w:sz="2" w:space="0" w:color="D9D9E3"/>
                              </w:divBdr>
                              <w:divsChild>
                                <w:div w:id="667561533">
                                  <w:marLeft w:val="0"/>
                                  <w:marRight w:val="0"/>
                                  <w:marTop w:val="0"/>
                                  <w:marBottom w:val="0"/>
                                  <w:divBdr>
                                    <w:top w:val="single" w:sz="2" w:space="0" w:color="D9D9E3"/>
                                    <w:left w:val="single" w:sz="2" w:space="0" w:color="D9D9E3"/>
                                    <w:bottom w:val="single" w:sz="2" w:space="0" w:color="D9D9E3"/>
                                    <w:right w:val="single" w:sz="2" w:space="0" w:color="D9D9E3"/>
                                  </w:divBdr>
                                  <w:divsChild>
                                    <w:div w:id="967051052">
                                      <w:marLeft w:val="0"/>
                                      <w:marRight w:val="0"/>
                                      <w:marTop w:val="0"/>
                                      <w:marBottom w:val="0"/>
                                      <w:divBdr>
                                        <w:top w:val="single" w:sz="2" w:space="0" w:color="D9D9E3"/>
                                        <w:left w:val="single" w:sz="2" w:space="0" w:color="D9D9E3"/>
                                        <w:bottom w:val="single" w:sz="2" w:space="0" w:color="D9D9E3"/>
                                        <w:right w:val="single" w:sz="2" w:space="0" w:color="D9D9E3"/>
                                      </w:divBdr>
                                      <w:divsChild>
                                        <w:div w:id="739790458">
                                          <w:marLeft w:val="0"/>
                                          <w:marRight w:val="0"/>
                                          <w:marTop w:val="0"/>
                                          <w:marBottom w:val="0"/>
                                          <w:divBdr>
                                            <w:top w:val="single" w:sz="2" w:space="0" w:color="D9D9E3"/>
                                            <w:left w:val="single" w:sz="2" w:space="0" w:color="D9D9E3"/>
                                            <w:bottom w:val="single" w:sz="2" w:space="0" w:color="D9D9E3"/>
                                            <w:right w:val="single" w:sz="2" w:space="0" w:color="D9D9E3"/>
                                          </w:divBdr>
                                          <w:divsChild>
                                            <w:div w:id="15188098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74041900">
          <w:marLeft w:val="0"/>
          <w:marRight w:val="0"/>
          <w:marTop w:val="0"/>
          <w:marBottom w:val="0"/>
          <w:divBdr>
            <w:top w:val="none" w:sz="0" w:space="0" w:color="auto"/>
            <w:left w:val="none" w:sz="0" w:space="0" w:color="auto"/>
            <w:bottom w:val="none" w:sz="0" w:space="0" w:color="auto"/>
            <w:right w:val="none" w:sz="0" w:space="0" w:color="auto"/>
          </w:divBdr>
          <w:divsChild>
            <w:div w:id="1700668156">
              <w:marLeft w:val="0"/>
              <w:marRight w:val="0"/>
              <w:marTop w:val="0"/>
              <w:marBottom w:val="0"/>
              <w:divBdr>
                <w:top w:val="single" w:sz="2" w:space="0" w:color="D9D9E3"/>
                <w:left w:val="single" w:sz="2" w:space="0" w:color="D9D9E3"/>
                <w:bottom w:val="single" w:sz="2" w:space="0" w:color="D9D9E3"/>
                <w:right w:val="single" w:sz="2" w:space="0" w:color="D9D9E3"/>
              </w:divBdr>
              <w:divsChild>
                <w:div w:id="1229533684">
                  <w:marLeft w:val="0"/>
                  <w:marRight w:val="0"/>
                  <w:marTop w:val="0"/>
                  <w:marBottom w:val="0"/>
                  <w:divBdr>
                    <w:top w:val="single" w:sz="2" w:space="0" w:color="D9D9E3"/>
                    <w:left w:val="single" w:sz="2" w:space="0" w:color="D9D9E3"/>
                    <w:bottom w:val="single" w:sz="2" w:space="0" w:color="D9D9E3"/>
                    <w:right w:val="single" w:sz="2" w:space="0" w:color="D9D9E3"/>
                  </w:divBdr>
                  <w:divsChild>
                    <w:div w:id="9837251">
                      <w:marLeft w:val="0"/>
                      <w:marRight w:val="0"/>
                      <w:marTop w:val="0"/>
                      <w:marBottom w:val="0"/>
                      <w:divBdr>
                        <w:top w:val="single" w:sz="2" w:space="0" w:color="D9D9E3"/>
                        <w:left w:val="single" w:sz="2" w:space="0" w:color="D9D9E3"/>
                        <w:bottom w:val="single" w:sz="2" w:space="0" w:color="D9D9E3"/>
                        <w:right w:val="single" w:sz="2" w:space="0" w:color="D9D9E3"/>
                      </w:divBdr>
                      <w:divsChild>
                        <w:div w:id="1099956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E446F-32AD-4B70-9693-BC66E61EE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12</Pages>
  <Words>2832</Words>
  <Characters>16143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ismail - [2010]</cp:lastModifiedBy>
  <cp:revision>13</cp:revision>
  <dcterms:created xsi:type="dcterms:W3CDTF">2023-04-25T12:48:00Z</dcterms:created>
  <dcterms:modified xsi:type="dcterms:W3CDTF">2023-04-25T18:37:00Z</dcterms:modified>
</cp:coreProperties>
</file>