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2CB56D" w14:textId="1562FA3E" w:rsidR="00B6572E" w:rsidRDefault="00B6572E"/>
    <w:p w14:paraId="1126D339" w14:textId="1981FC1D" w:rsidR="00B6572E" w:rsidRDefault="00B6572E"/>
    <w:p w14:paraId="2AB1A62D" w14:textId="7C40C451" w:rsidR="00B6572E" w:rsidRPr="00F62A60" w:rsidRDefault="00B6572E" w:rsidP="00F62A60">
      <w:pPr>
        <w:jc w:val="center"/>
        <w:rPr>
          <w:b/>
          <w:bCs/>
          <w:color w:val="FF0000"/>
          <w:sz w:val="40"/>
          <w:szCs w:val="40"/>
        </w:rPr>
      </w:pPr>
    </w:p>
    <w:p w14:paraId="5A3419E3" w14:textId="0D2D0509" w:rsidR="004E4B21" w:rsidRDefault="004E4B21" w:rsidP="008D2833">
      <w:pPr>
        <w:jc w:val="center"/>
        <w:rPr>
          <w:b/>
          <w:bCs/>
          <w:color w:val="FF0000"/>
          <w:sz w:val="56"/>
          <w:szCs w:val="56"/>
        </w:rPr>
      </w:pPr>
      <w:r>
        <w:rPr>
          <w:b/>
          <w:bCs/>
          <w:color w:val="FF0000"/>
          <w:sz w:val="56"/>
          <w:szCs w:val="56"/>
        </w:rPr>
        <w:t>Learning reflexive</w:t>
      </w:r>
    </w:p>
    <w:p w14:paraId="1BD1FC5F" w14:textId="77777777" w:rsidR="004E4B21" w:rsidRPr="003E6750" w:rsidRDefault="004E4B21" w:rsidP="008D2833">
      <w:pPr>
        <w:jc w:val="center"/>
        <w:rPr>
          <w:sz w:val="56"/>
          <w:szCs w:val="56"/>
        </w:rPr>
      </w:pPr>
      <w:r w:rsidRPr="003E6750">
        <w:rPr>
          <w:sz w:val="56"/>
          <w:szCs w:val="56"/>
        </w:rPr>
        <w:t>LCLM4001 Academic Skills</w:t>
      </w:r>
    </w:p>
    <w:p w14:paraId="61CB995C" w14:textId="77777777" w:rsidR="004E4B21" w:rsidRPr="003E6750" w:rsidRDefault="004E4B21" w:rsidP="008D2833">
      <w:pPr>
        <w:jc w:val="center"/>
        <w:rPr>
          <w:b/>
          <w:bCs/>
          <w:sz w:val="96"/>
          <w:szCs w:val="96"/>
        </w:rPr>
      </w:pPr>
      <w:r w:rsidRPr="003E6750">
        <w:rPr>
          <w:b/>
          <w:bCs/>
          <w:sz w:val="96"/>
          <w:szCs w:val="96"/>
        </w:rPr>
        <w:t>ACS report 1</w:t>
      </w:r>
    </w:p>
    <w:p w14:paraId="5AC737E3" w14:textId="77777777" w:rsidR="004E4B21" w:rsidRPr="003E6750" w:rsidRDefault="004E4B21" w:rsidP="008D2833">
      <w:pPr>
        <w:jc w:val="center"/>
        <w:rPr>
          <w:sz w:val="56"/>
          <w:szCs w:val="56"/>
        </w:rPr>
      </w:pPr>
    </w:p>
    <w:p w14:paraId="27B7D4A9" w14:textId="77777777" w:rsidR="004E4B21" w:rsidRPr="003E6750" w:rsidRDefault="004E4B21" w:rsidP="008D2833">
      <w:pPr>
        <w:jc w:val="center"/>
        <w:rPr>
          <w:sz w:val="56"/>
          <w:szCs w:val="56"/>
        </w:rPr>
      </w:pPr>
    </w:p>
    <w:p w14:paraId="52661F06" w14:textId="77777777" w:rsidR="004E4B21" w:rsidRPr="003E6750" w:rsidRDefault="004E4B21" w:rsidP="008D2833">
      <w:pPr>
        <w:jc w:val="center"/>
        <w:rPr>
          <w:sz w:val="56"/>
          <w:szCs w:val="56"/>
        </w:rPr>
      </w:pPr>
      <w:r>
        <w:rPr>
          <w:sz w:val="56"/>
          <w:szCs w:val="56"/>
        </w:rPr>
        <w:t>Jeferson Baston Lioni</w:t>
      </w:r>
    </w:p>
    <w:p w14:paraId="32C11BE5" w14:textId="77777777" w:rsidR="004E4B21" w:rsidRPr="003E6750" w:rsidRDefault="004E4B21" w:rsidP="008D2833">
      <w:pPr>
        <w:jc w:val="center"/>
        <w:rPr>
          <w:sz w:val="56"/>
          <w:szCs w:val="56"/>
        </w:rPr>
      </w:pPr>
      <w:r w:rsidRPr="003E6750">
        <w:rPr>
          <w:sz w:val="56"/>
          <w:szCs w:val="56"/>
        </w:rPr>
        <w:t>Student ID: 2414922</w:t>
      </w:r>
    </w:p>
    <w:p w14:paraId="3557FD8E" w14:textId="77777777" w:rsidR="004E4B21" w:rsidRDefault="004E4B21" w:rsidP="008D2833">
      <w:pPr>
        <w:jc w:val="center"/>
        <w:rPr>
          <w:sz w:val="56"/>
          <w:szCs w:val="56"/>
        </w:rPr>
      </w:pPr>
      <w:r w:rsidRPr="003E6750">
        <w:rPr>
          <w:sz w:val="56"/>
          <w:szCs w:val="56"/>
        </w:rPr>
        <w:t>Lecturer: Sylvia Hoffman</w:t>
      </w:r>
    </w:p>
    <w:p w14:paraId="0D2146F9" w14:textId="77777777" w:rsidR="00DD146B" w:rsidRPr="003E6750" w:rsidRDefault="00DD146B" w:rsidP="008D2833">
      <w:pPr>
        <w:jc w:val="center"/>
        <w:rPr>
          <w:sz w:val="56"/>
          <w:szCs w:val="56"/>
        </w:rPr>
      </w:pPr>
    </w:p>
    <w:p w14:paraId="0BA6F081" w14:textId="77777777" w:rsidR="004E4B21" w:rsidRDefault="004E4B21" w:rsidP="008D2833">
      <w:pPr>
        <w:jc w:val="center"/>
        <w:rPr>
          <w:sz w:val="72"/>
          <w:szCs w:val="72"/>
        </w:rPr>
      </w:pPr>
    </w:p>
    <w:p w14:paraId="1E653605" w14:textId="77777777" w:rsidR="004E4B21" w:rsidRDefault="004E4B21" w:rsidP="008D2833">
      <w:pPr>
        <w:jc w:val="center"/>
        <w:rPr>
          <w:sz w:val="72"/>
          <w:szCs w:val="72"/>
        </w:rPr>
      </w:pPr>
    </w:p>
    <w:p w14:paraId="2BD6174A" w14:textId="77777777" w:rsidR="004E4B21" w:rsidRDefault="004E4B21" w:rsidP="008D2833">
      <w:pPr>
        <w:pStyle w:val="NormalWeb"/>
        <w:jc w:val="center"/>
        <w:rPr>
          <w:color w:val="000000"/>
          <w:sz w:val="27"/>
          <w:szCs w:val="27"/>
        </w:rPr>
      </w:pPr>
    </w:p>
    <w:p w14:paraId="4F483192" w14:textId="77777777" w:rsidR="004E4B21" w:rsidRDefault="004E4B21" w:rsidP="008D2833">
      <w:pPr>
        <w:pStyle w:val="NormalWeb"/>
        <w:jc w:val="center"/>
        <w:rPr>
          <w:color w:val="000000"/>
          <w:sz w:val="27"/>
          <w:szCs w:val="27"/>
        </w:rPr>
      </w:pPr>
    </w:p>
    <w:p w14:paraId="1FA29704" w14:textId="77777777" w:rsidR="004E4B21" w:rsidRPr="0072341B" w:rsidRDefault="004E4B21" w:rsidP="008D2833">
      <w:pPr>
        <w:pStyle w:val="NormalWeb"/>
        <w:jc w:val="center"/>
        <w:rPr>
          <w:rFonts w:ascii="Arial" w:hAnsi="Arial" w:cs="Arial"/>
          <w:b/>
          <w:bCs/>
          <w:color w:val="000000"/>
          <w:sz w:val="27"/>
          <w:szCs w:val="27"/>
        </w:rPr>
      </w:pPr>
      <w:r w:rsidRPr="0072341B">
        <w:rPr>
          <w:rFonts w:ascii="Arial" w:hAnsi="Arial" w:cs="Arial"/>
          <w:b/>
          <w:bCs/>
          <w:color w:val="000000"/>
          <w:sz w:val="27"/>
          <w:szCs w:val="27"/>
        </w:rPr>
        <w:lastRenderedPageBreak/>
        <w:t>Table of Contents</w:t>
      </w:r>
    </w:p>
    <w:p w14:paraId="3B883A49" w14:textId="77777777" w:rsidR="004E4B21" w:rsidRPr="0072341B" w:rsidRDefault="004E4B21" w:rsidP="008D2833">
      <w:pPr>
        <w:pStyle w:val="NormalWeb"/>
        <w:rPr>
          <w:rFonts w:ascii="Arial" w:hAnsi="Arial" w:cs="Arial"/>
          <w:color w:val="000000"/>
          <w:sz w:val="27"/>
          <w:szCs w:val="27"/>
        </w:rPr>
      </w:pPr>
      <w:r w:rsidRPr="0072341B">
        <w:rPr>
          <w:rFonts w:ascii="Arial" w:hAnsi="Arial" w:cs="Arial"/>
          <w:color w:val="000000"/>
          <w:sz w:val="27"/>
          <w:szCs w:val="27"/>
        </w:rPr>
        <w:t>1. Introduction………………………………………………………………….p.3</w:t>
      </w:r>
    </w:p>
    <w:p w14:paraId="7430E772" w14:textId="6623D0C9" w:rsidR="004E4B21" w:rsidRPr="0072341B" w:rsidRDefault="004E4B21" w:rsidP="008D2833">
      <w:pPr>
        <w:pStyle w:val="NormalWeb"/>
        <w:rPr>
          <w:rFonts w:ascii="Arial" w:hAnsi="Arial" w:cs="Arial"/>
          <w:color w:val="000000"/>
          <w:sz w:val="27"/>
          <w:szCs w:val="27"/>
        </w:rPr>
      </w:pPr>
      <w:r w:rsidRPr="0072341B">
        <w:rPr>
          <w:rFonts w:ascii="Arial" w:hAnsi="Arial" w:cs="Arial"/>
          <w:color w:val="000000"/>
          <w:sz w:val="27"/>
          <w:szCs w:val="27"/>
        </w:rPr>
        <w:t xml:space="preserve">2. </w:t>
      </w:r>
      <w:r w:rsidR="007A1515">
        <w:rPr>
          <w:rFonts w:ascii="Arial" w:hAnsi="Arial" w:cs="Arial"/>
          <w:color w:val="000000"/>
          <w:sz w:val="27"/>
          <w:szCs w:val="27"/>
        </w:rPr>
        <w:t xml:space="preserve">what </w:t>
      </w:r>
      <w:r w:rsidR="00CC31C5">
        <w:rPr>
          <w:rFonts w:ascii="Arial" w:hAnsi="Arial" w:cs="Arial"/>
          <w:color w:val="000000"/>
          <w:sz w:val="27"/>
          <w:szCs w:val="27"/>
        </w:rPr>
        <w:t>you be the learning</w:t>
      </w:r>
      <w:r w:rsidRPr="0072341B">
        <w:rPr>
          <w:rFonts w:ascii="Arial" w:hAnsi="Arial" w:cs="Arial"/>
          <w:color w:val="000000"/>
          <w:sz w:val="27"/>
          <w:szCs w:val="27"/>
        </w:rPr>
        <w:t>…………………………………………………………………….p.3</w:t>
      </w:r>
    </w:p>
    <w:p w14:paraId="132BF3F5" w14:textId="03445FEC" w:rsidR="004E4B21" w:rsidRDefault="004E4B21" w:rsidP="008D2833">
      <w:pPr>
        <w:pStyle w:val="NormalWeb"/>
        <w:rPr>
          <w:rFonts w:ascii="Arial" w:hAnsi="Arial" w:cs="Arial"/>
          <w:color w:val="000000"/>
          <w:sz w:val="27"/>
          <w:szCs w:val="27"/>
        </w:rPr>
      </w:pPr>
    </w:p>
    <w:p w14:paraId="183AB514" w14:textId="07DD6F2D" w:rsidR="004E4B21" w:rsidRPr="0072341B" w:rsidRDefault="004E4B21" w:rsidP="008D2833">
      <w:pPr>
        <w:pStyle w:val="NormalWeb"/>
        <w:rPr>
          <w:rFonts w:ascii="Arial" w:hAnsi="Arial" w:cs="Arial"/>
          <w:color w:val="000000"/>
          <w:sz w:val="27"/>
          <w:szCs w:val="27"/>
        </w:rPr>
      </w:pPr>
      <w:r>
        <w:rPr>
          <w:rFonts w:ascii="Arial" w:hAnsi="Arial" w:cs="Arial"/>
          <w:color w:val="000000"/>
          <w:sz w:val="27"/>
          <w:szCs w:val="27"/>
        </w:rPr>
        <w:t>3</w:t>
      </w:r>
      <w:r w:rsidR="008621DC">
        <w:rPr>
          <w:rFonts w:ascii="Arial" w:hAnsi="Arial" w:cs="Arial"/>
          <w:color w:val="000000"/>
          <w:sz w:val="27"/>
          <w:szCs w:val="27"/>
        </w:rPr>
        <w:t>-</w:t>
      </w:r>
      <w:r w:rsidR="006803B5">
        <w:rPr>
          <w:rFonts w:ascii="Arial" w:hAnsi="Arial" w:cs="Arial"/>
          <w:color w:val="000000"/>
          <w:sz w:val="27"/>
          <w:szCs w:val="27"/>
        </w:rPr>
        <w:t xml:space="preserve">kolbe </w:t>
      </w:r>
      <w:r w:rsidR="00EA2746">
        <w:rPr>
          <w:rFonts w:ascii="Arial" w:hAnsi="Arial" w:cs="Arial"/>
          <w:color w:val="000000"/>
          <w:sz w:val="27"/>
          <w:szCs w:val="27"/>
        </w:rPr>
        <w:t>Cycle</w:t>
      </w:r>
      <w:r>
        <w:rPr>
          <w:rFonts w:ascii="Arial" w:hAnsi="Arial" w:cs="Arial"/>
          <w:color w:val="000000"/>
          <w:sz w:val="27"/>
          <w:szCs w:val="27"/>
        </w:rPr>
        <w:t>............................................................................. p.4</w:t>
      </w:r>
    </w:p>
    <w:p w14:paraId="1F418726" w14:textId="48577821" w:rsidR="004E4B21" w:rsidRPr="0072341B" w:rsidRDefault="004E4B21" w:rsidP="008D2833">
      <w:pPr>
        <w:pStyle w:val="NormalWeb"/>
        <w:rPr>
          <w:rFonts w:ascii="Arial" w:hAnsi="Arial" w:cs="Arial"/>
          <w:color w:val="000000"/>
          <w:sz w:val="27"/>
          <w:szCs w:val="27"/>
        </w:rPr>
      </w:pPr>
      <w:r>
        <w:rPr>
          <w:rFonts w:ascii="Arial" w:hAnsi="Arial" w:cs="Arial"/>
          <w:color w:val="000000"/>
          <w:sz w:val="27"/>
          <w:szCs w:val="27"/>
        </w:rPr>
        <w:t xml:space="preserve">4. </w:t>
      </w:r>
      <w:r w:rsidR="00515DB3">
        <w:rPr>
          <w:rFonts w:ascii="Arial" w:hAnsi="Arial" w:cs="Arial"/>
          <w:color w:val="000000"/>
          <w:sz w:val="27"/>
          <w:szCs w:val="27"/>
        </w:rPr>
        <w:t>Sum</w:t>
      </w:r>
      <w:r w:rsidR="00DD5AE4">
        <w:rPr>
          <w:rFonts w:ascii="Arial" w:hAnsi="Arial" w:cs="Arial"/>
          <w:color w:val="000000"/>
          <w:sz w:val="27"/>
          <w:szCs w:val="27"/>
        </w:rPr>
        <w:t>m</w:t>
      </w:r>
      <w:r w:rsidR="00515DB3">
        <w:rPr>
          <w:rFonts w:ascii="Arial" w:hAnsi="Arial" w:cs="Arial"/>
          <w:color w:val="000000"/>
          <w:sz w:val="27"/>
          <w:szCs w:val="27"/>
        </w:rPr>
        <w:t>a</w:t>
      </w:r>
      <w:r w:rsidR="00DD5AE4">
        <w:rPr>
          <w:rFonts w:ascii="Arial" w:hAnsi="Arial" w:cs="Arial"/>
          <w:color w:val="000000"/>
          <w:sz w:val="27"/>
          <w:szCs w:val="27"/>
        </w:rPr>
        <w:t>rizing Skills</w:t>
      </w:r>
      <w:r>
        <w:rPr>
          <w:rFonts w:ascii="Arial" w:hAnsi="Arial" w:cs="Arial"/>
          <w:color w:val="000000"/>
          <w:sz w:val="27"/>
          <w:szCs w:val="27"/>
        </w:rPr>
        <w:t>………………………………………………………………… p.</w:t>
      </w:r>
      <w:r w:rsidR="00B87530">
        <w:rPr>
          <w:rFonts w:ascii="Arial" w:hAnsi="Arial" w:cs="Arial"/>
          <w:color w:val="000000"/>
          <w:sz w:val="27"/>
          <w:szCs w:val="27"/>
        </w:rPr>
        <w:t>5</w:t>
      </w:r>
    </w:p>
    <w:p w14:paraId="2FEA9034" w14:textId="566C0FE4" w:rsidR="004E4B21" w:rsidRDefault="004E4B21" w:rsidP="008D2833">
      <w:pPr>
        <w:pStyle w:val="NormalWeb"/>
        <w:rPr>
          <w:rFonts w:ascii="Arial" w:hAnsi="Arial" w:cs="Arial"/>
          <w:color w:val="000000"/>
          <w:sz w:val="27"/>
          <w:szCs w:val="27"/>
        </w:rPr>
      </w:pPr>
      <w:r>
        <w:rPr>
          <w:rFonts w:ascii="Arial" w:hAnsi="Arial" w:cs="Arial"/>
          <w:color w:val="000000"/>
          <w:sz w:val="27"/>
          <w:szCs w:val="27"/>
        </w:rPr>
        <w:t xml:space="preserve">5. </w:t>
      </w:r>
      <w:r w:rsidR="00631CDD">
        <w:rPr>
          <w:rFonts w:ascii="Arial" w:hAnsi="Arial" w:cs="Arial"/>
          <w:color w:val="000000"/>
          <w:sz w:val="27"/>
          <w:szCs w:val="27"/>
        </w:rPr>
        <w:t>references</w:t>
      </w:r>
      <w:r>
        <w:rPr>
          <w:rFonts w:ascii="Arial" w:hAnsi="Arial" w:cs="Arial"/>
          <w:color w:val="000000"/>
          <w:sz w:val="27"/>
          <w:szCs w:val="27"/>
        </w:rPr>
        <w:t>………………………………………………………………… p.</w:t>
      </w:r>
      <w:r w:rsidR="00FD1948">
        <w:rPr>
          <w:rFonts w:ascii="Arial" w:hAnsi="Arial" w:cs="Arial"/>
          <w:color w:val="000000"/>
          <w:sz w:val="27"/>
          <w:szCs w:val="27"/>
        </w:rPr>
        <w:t>5</w:t>
      </w:r>
    </w:p>
    <w:p w14:paraId="66F63FE2" w14:textId="1EA3FEAC" w:rsidR="00631CDD" w:rsidRPr="0072341B" w:rsidRDefault="00631CDD" w:rsidP="008D2833">
      <w:pPr>
        <w:pStyle w:val="NormalWeb"/>
        <w:rPr>
          <w:rFonts w:ascii="Arial" w:hAnsi="Arial" w:cs="Arial"/>
          <w:color w:val="000000"/>
          <w:sz w:val="27"/>
          <w:szCs w:val="27"/>
        </w:rPr>
      </w:pPr>
      <w:r>
        <w:rPr>
          <w:rFonts w:ascii="Arial" w:hAnsi="Arial" w:cs="Arial"/>
          <w:color w:val="000000"/>
          <w:sz w:val="27"/>
          <w:szCs w:val="27"/>
        </w:rPr>
        <w:t>6-</w:t>
      </w:r>
      <w:r w:rsidR="005E3251">
        <w:rPr>
          <w:rFonts w:ascii="Arial" w:hAnsi="Arial" w:cs="Arial"/>
          <w:color w:val="000000"/>
          <w:sz w:val="27"/>
          <w:szCs w:val="27"/>
        </w:rPr>
        <w:t>conclusion……………………………………………………………….p.</w:t>
      </w:r>
      <w:r w:rsidR="005C0FAD">
        <w:rPr>
          <w:rFonts w:ascii="Arial" w:hAnsi="Arial" w:cs="Arial"/>
          <w:color w:val="000000"/>
          <w:sz w:val="27"/>
          <w:szCs w:val="27"/>
        </w:rPr>
        <w:t>7</w:t>
      </w:r>
    </w:p>
    <w:p w14:paraId="54AAD4BC" w14:textId="427859B8" w:rsidR="004E4B21" w:rsidRDefault="004E4B21" w:rsidP="008D2833"/>
    <w:p w14:paraId="38B012D4" w14:textId="4CE4F35E" w:rsidR="004E4B21" w:rsidRPr="002B06AF" w:rsidRDefault="004E4B21" w:rsidP="008D2833">
      <w:pPr>
        <w:jc w:val="center"/>
        <w:rPr>
          <w:i/>
          <w:iCs/>
          <w:color w:val="FF0000"/>
          <w:sz w:val="32"/>
          <w:szCs w:val="32"/>
        </w:rPr>
      </w:pPr>
    </w:p>
    <w:p w14:paraId="55CF2362" w14:textId="77777777" w:rsidR="004E4B21" w:rsidRDefault="004E4B21" w:rsidP="008D2833">
      <w:pPr>
        <w:jc w:val="center"/>
        <w:rPr>
          <w:sz w:val="72"/>
          <w:szCs w:val="72"/>
        </w:rPr>
      </w:pPr>
    </w:p>
    <w:p w14:paraId="068D54AD" w14:textId="77777777" w:rsidR="004E4B21" w:rsidRDefault="004E4B21" w:rsidP="008D2833">
      <w:pPr>
        <w:jc w:val="center"/>
        <w:rPr>
          <w:sz w:val="72"/>
          <w:szCs w:val="72"/>
        </w:rPr>
      </w:pPr>
    </w:p>
    <w:p w14:paraId="76F61DCD" w14:textId="77777777" w:rsidR="004E4B21" w:rsidRDefault="004E4B21" w:rsidP="008D2833">
      <w:pPr>
        <w:jc w:val="center"/>
        <w:rPr>
          <w:sz w:val="72"/>
          <w:szCs w:val="72"/>
        </w:rPr>
      </w:pPr>
    </w:p>
    <w:p w14:paraId="5AE24113" w14:textId="77777777" w:rsidR="004E4B21" w:rsidRDefault="004E4B21" w:rsidP="008D2833">
      <w:pPr>
        <w:jc w:val="center"/>
        <w:rPr>
          <w:sz w:val="72"/>
          <w:szCs w:val="72"/>
        </w:rPr>
      </w:pPr>
    </w:p>
    <w:p w14:paraId="34E75CA1" w14:textId="77777777" w:rsidR="004E4B21" w:rsidRDefault="004E4B21" w:rsidP="008D2833">
      <w:pPr>
        <w:jc w:val="center"/>
        <w:rPr>
          <w:sz w:val="72"/>
          <w:szCs w:val="72"/>
        </w:rPr>
      </w:pPr>
    </w:p>
    <w:p w14:paraId="2AD96774" w14:textId="77777777" w:rsidR="004E4B21" w:rsidRDefault="004E4B21" w:rsidP="008D2833">
      <w:pPr>
        <w:jc w:val="center"/>
        <w:rPr>
          <w:sz w:val="72"/>
          <w:szCs w:val="72"/>
        </w:rPr>
      </w:pPr>
    </w:p>
    <w:p w14:paraId="7162943F" w14:textId="77777777" w:rsidR="004E4B21" w:rsidRDefault="004E4B21" w:rsidP="008D2833">
      <w:pPr>
        <w:rPr>
          <w:sz w:val="24"/>
          <w:szCs w:val="24"/>
        </w:rPr>
      </w:pPr>
    </w:p>
    <w:p w14:paraId="6DDE1D2F" w14:textId="77777777" w:rsidR="004E4B21" w:rsidRDefault="004E4B21" w:rsidP="008D2833">
      <w:pPr>
        <w:pStyle w:val="NormalWeb"/>
        <w:ind w:left="360"/>
        <w:rPr>
          <w:rFonts w:ascii="Arial" w:hAnsi="Arial" w:cs="Arial"/>
          <w:b/>
          <w:bCs/>
          <w:color w:val="000000"/>
          <w:sz w:val="27"/>
          <w:szCs w:val="27"/>
        </w:rPr>
      </w:pPr>
    </w:p>
    <w:p w14:paraId="7D128E47" w14:textId="77777777" w:rsidR="004E4B21" w:rsidRDefault="004E4B21" w:rsidP="008D2833">
      <w:pPr>
        <w:pStyle w:val="NormalWeb"/>
        <w:ind w:left="360"/>
        <w:rPr>
          <w:rFonts w:ascii="Arial" w:hAnsi="Arial" w:cs="Arial"/>
          <w:b/>
          <w:bCs/>
          <w:color w:val="000000"/>
          <w:sz w:val="27"/>
          <w:szCs w:val="27"/>
        </w:rPr>
      </w:pPr>
    </w:p>
    <w:p w14:paraId="4BE943E3" w14:textId="77777777" w:rsidR="004E4B21" w:rsidRDefault="004E4B21" w:rsidP="008D2833">
      <w:pPr>
        <w:pStyle w:val="NormalWeb"/>
        <w:ind w:left="360"/>
        <w:rPr>
          <w:rFonts w:ascii="Arial" w:hAnsi="Arial" w:cs="Arial"/>
          <w:b/>
          <w:bCs/>
          <w:color w:val="000000"/>
          <w:sz w:val="27"/>
          <w:szCs w:val="27"/>
        </w:rPr>
      </w:pPr>
    </w:p>
    <w:p w14:paraId="4EDE2C50" w14:textId="77777777" w:rsidR="004E4B21" w:rsidRDefault="004E4B21" w:rsidP="008D2833">
      <w:pPr>
        <w:pStyle w:val="NormalWeb"/>
        <w:ind w:left="360"/>
        <w:rPr>
          <w:rFonts w:ascii="Arial" w:hAnsi="Arial" w:cs="Arial"/>
          <w:b/>
          <w:bCs/>
          <w:color w:val="000000"/>
          <w:sz w:val="27"/>
          <w:szCs w:val="27"/>
        </w:rPr>
      </w:pPr>
    </w:p>
    <w:p w14:paraId="3C56D287" w14:textId="77777777" w:rsidR="004E4B21" w:rsidRDefault="004E4B21" w:rsidP="008D2833">
      <w:pPr>
        <w:pStyle w:val="NormalWeb"/>
        <w:ind w:left="360"/>
        <w:rPr>
          <w:rFonts w:ascii="Arial" w:hAnsi="Arial" w:cs="Arial"/>
          <w:b/>
          <w:bCs/>
          <w:color w:val="000000"/>
          <w:sz w:val="27"/>
          <w:szCs w:val="27"/>
        </w:rPr>
      </w:pPr>
    </w:p>
    <w:p w14:paraId="2D77C863" w14:textId="77777777" w:rsidR="00B148C6" w:rsidRPr="00F406A9" w:rsidRDefault="00B148C6" w:rsidP="00B148C6">
      <w:pPr>
        <w:pStyle w:val="NormalWeb"/>
        <w:numPr>
          <w:ilvl w:val="0"/>
          <w:numId w:val="10"/>
        </w:numPr>
        <w:rPr>
          <w:rFonts w:ascii="Arial" w:hAnsi="Arial" w:cs="Arial"/>
          <w:b/>
          <w:bCs/>
          <w:color w:val="000000"/>
          <w:sz w:val="27"/>
          <w:szCs w:val="27"/>
        </w:rPr>
      </w:pPr>
      <w:r>
        <w:rPr>
          <w:rFonts w:ascii="Arial" w:hAnsi="Arial" w:cs="Arial"/>
          <w:b/>
          <w:bCs/>
          <w:color w:val="000000"/>
          <w:sz w:val="27"/>
          <w:szCs w:val="27"/>
        </w:rPr>
        <w:t>Introduction</w:t>
      </w:r>
    </w:p>
    <w:p w14:paraId="674F5448" w14:textId="77777777" w:rsidR="00B148C6" w:rsidRDefault="00B148C6" w:rsidP="007611D0">
      <w:pPr>
        <w:pStyle w:val="NormalWeb"/>
        <w:rPr>
          <w:rFonts w:ascii="Arial" w:hAnsi="Arial" w:cs="Arial"/>
          <w:color w:val="000000"/>
          <w:sz w:val="27"/>
          <w:szCs w:val="27"/>
        </w:rPr>
      </w:pPr>
      <w:r>
        <w:rPr>
          <w:rFonts w:ascii="Arial" w:hAnsi="Arial" w:cs="Arial"/>
          <w:color w:val="000000"/>
          <w:sz w:val="27"/>
          <w:szCs w:val="27"/>
        </w:rPr>
        <w:t>Various tasks in our daily lives, in which we reflect to better understand the learning mechanism and also detect the moment we are experiencing.</w:t>
      </w:r>
    </w:p>
    <w:p w14:paraId="69613D16" w14:textId="77777777" w:rsidR="00B148C6" w:rsidRDefault="00B148C6" w:rsidP="007611D0">
      <w:pPr>
        <w:pStyle w:val="NormalWeb"/>
        <w:rPr>
          <w:rFonts w:ascii="Arial" w:hAnsi="Arial" w:cs="Arial"/>
          <w:color w:val="000000"/>
          <w:sz w:val="27"/>
          <w:szCs w:val="27"/>
        </w:rPr>
      </w:pPr>
      <w:r>
        <w:rPr>
          <w:rFonts w:ascii="Arial" w:hAnsi="Arial" w:cs="Arial"/>
          <w:color w:val="000000"/>
          <w:sz w:val="27"/>
          <w:szCs w:val="27"/>
        </w:rPr>
        <w:t>The meaning of our actions and information that we process and also activities of how we would be assimilating or even how we could perform better at another time, in another task.</w:t>
      </w:r>
    </w:p>
    <w:p w14:paraId="52715EF1" w14:textId="77777777" w:rsidR="00B148C6" w:rsidRDefault="00B148C6" w:rsidP="007611D0">
      <w:pPr>
        <w:pStyle w:val="NormalWeb"/>
        <w:rPr>
          <w:rFonts w:ascii="Arial" w:hAnsi="Arial" w:cs="Arial"/>
          <w:color w:val="000000"/>
          <w:sz w:val="27"/>
          <w:szCs w:val="27"/>
        </w:rPr>
      </w:pPr>
      <w:r>
        <w:rPr>
          <w:rFonts w:ascii="Arial" w:hAnsi="Arial" w:cs="Arial"/>
          <w:color w:val="000000"/>
          <w:sz w:val="27"/>
          <w:szCs w:val="27"/>
        </w:rPr>
        <w:t>We are always involved in new activities and in the face of unusual situations, we often leave aside the main activities of our day and get lost in tasks that are often not included in our agenda.</w:t>
      </w:r>
    </w:p>
    <w:p w14:paraId="6254173E" w14:textId="77777777" w:rsidR="00B148C6" w:rsidRDefault="00B148C6" w:rsidP="007611D0">
      <w:pPr>
        <w:pStyle w:val="NormalWeb"/>
        <w:rPr>
          <w:rFonts w:ascii="Arial" w:hAnsi="Arial" w:cs="Arial"/>
          <w:color w:val="000000"/>
          <w:sz w:val="27"/>
          <w:szCs w:val="27"/>
        </w:rPr>
      </w:pPr>
      <w:r>
        <w:rPr>
          <w:rFonts w:ascii="Arial" w:hAnsi="Arial" w:cs="Arial"/>
          <w:color w:val="000000"/>
          <w:sz w:val="27"/>
          <w:szCs w:val="27"/>
        </w:rPr>
        <w:t>We often have to realign and redirect our agenda in order to achieve our work, school and family goals, prioritizing and staggering what would be urgent and necessary and what can be postponed and discarded without significance. (The Eisenhower Matrix).</w:t>
      </w:r>
    </w:p>
    <w:p w14:paraId="4F0CA19B" w14:textId="77777777" w:rsidR="00B148C6" w:rsidRDefault="00B148C6" w:rsidP="007611D0">
      <w:pPr>
        <w:pStyle w:val="NormalWeb"/>
        <w:rPr>
          <w:rFonts w:ascii="Arial" w:hAnsi="Arial" w:cs="Arial"/>
          <w:color w:val="000000"/>
          <w:sz w:val="27"/>
          <w:szCs w:val="27"/>
        </w:rPr>
      </w:pPr>
      <w:r>
        <w:rPr>
          <w:rFonts w:ascii="Arial" w:hAnsi="Arial" w:cs="Arial"/>
          <w:color w:val="000000"/>
          <w:sz w:val="27"/>
          <w:szCs w:val="27"/>
        </w:rPr>
        <w:t xml:space="preserve"> </w:t>
      </w:r>
    </w:p>
    <w:p w14:paraId="476F5C3B" w14:textId="77777777" w:rsidR="004D39FA" w:rsidRDefault="004D39FA" w:rsidP="002C4B07">
      <w:pPr>
        <w:pStyle w:val="NormalWeb"/>
        <w:rPr>
          <w:rFonts w:ascii="Arial" w:hAnsi="Arial" w:cs="Arial"/>
          <w:color w:val="000000"/>
          <w:sz w:val="27"/>
          <w:szCs w:val="27"/>
        </w:rPr>
      </w:pPr>
      <w:r>
        <w:rPr>
          <w:rFonts w:ascii="Arial" w:hAnsi="Arial" w:cs="Arial"/>
          <w:color w:val="000000"/>
          <w:sz w:val="27"/>
          <w:szCs w:val="27"/>
        </w:rPr>
        <w:t>2-What would be the learning</w:t>
      </w:r>
    </w:p>
    <w:p w14:paraId="163216E8" w14:textId="77777777" w:rsidR="004D39FA" w:rsidRDefault="004D39FA" w:rsidP="002C4B07">
      <w:pPr>
        <w:pStyle w:val="NormalWeb"/>
        <w:rPr>
          <w:rFonts w:ascii="Arial" w:hAnsi="Arial" w:cs="Arial"/>
          <w:color w:val="000000"/>
          <w:sz w:val="27"/>
          <w:szCs w:val="27"/>
        </w:rPr>
      </w:pPr>
      <w:r>
        <w:rPr>
          <w:rFonts w:ascii="Arial" w:hAnsi="Arial" w:cs="Arial"/>
          <w:color w:val="000000"/>
          <w:sz w:val="27"/>
          <w:szCs w:val="27"/>
        </w:rPr>
        <w:t xml:space="preserve">An activity that we perform and that is stored in our brain is that we can redo and correct at all times to always improve and adjust with practice and reflection and correction of points to be improved and perfected. </w:t>
      </w:r>
    </w:p>
    <w:p w14:paraId="1AA58319" w14:textId="77777777" w:rsidR="004D39FA" w:rsidRDefault="004D39FA" w:rsidP="002C4B07">
      <w:pPr>
        <w:pStyle w:val="NormalWeb"/>
        <w:rPr>
          <w:rFonts w:ascii="Arial" w:hAnsi="Arial" w:cs="Arial"/>
          <w:color w:val="000000"/>
          <w:sz w:val="27"/>
          <w:szCs w:val="27"/>
        </w:rPr>
      </w:pPr>
      <w:r>
        <w:rPr>
          <w:rFonts w:ascii="Arial" w:hAnsi="Arial" w:cs="Arial"/>
          <w:color w:val="000000"/>
          <w:sz w:val="27"/>
          <w:szCs w:val="27"/>
        </w:rPr>
        <w:t>When we are faced with new situations in the classroom, some exercise or even homework, several difficulties, on the subject to be worked on in which we use some ideas and experiences from other areas, experience of previous readings, quotes and material written in newspapers, we base ourselves to develop a new subject that includes generating our knowledge.</w:t>
      </w:r>
    </w:p>
    <w:p w14:paraId="5AA30E21" w14:textId="77777777" w:rsidR="004D39FA" w:rsidRPr="00F14F0A" w:rsidRDefault="004D39FA" w:rsidP="002C4B07">
      <w:pPr>
        <w:pStyle w:val="NormalWeb"/>
        <w:rPr>
          <w:rFonts w:ascii="Arial" w:hAnsi="Arial" w:cs="Arial"/>
          <w:b/>
          <w:bCs/>
          <w:color w:val="000000"/>
          <w:sz w:val="27"/>
          <w:szCs w:val="27"/>
        </w:rPr>
      </w:pPr>
    </w:p>
    <w:p w14:paraId="3C61DCBC" w14:textId="77777777" w:rsidR="004D39FA" w:rsidRDefault="004D39FA" w:rsidP="002C4B07">
      <w:pPr>
        <w:pStyle w:val="NormalWeb"/>
        <w:tabs>
          <w:tab w:val="left" w:pos="2206"/>
        </w:tabs>
        <w:rPr>
          <w:rFonts w:ascii="Arial" w:hAnsi="Arial" w:cs="Arial"/>
          <w:color w:val="000000"/>
          <w:sz w:val="27"/>
          <w:szCs w:val="27"/>
        </w:rPr>
      </w:pPr>
      <w:r w:rsidRPr="00F14F0A">
        <w:rPr>
          <w:rFonts w:ascii="Arial" w:hAnsi="Arial" w:cs="Arial"/>
          <w:b/>
          <w:bCs/>
          <w:color w:val="000000"/>
          <w:sz w:val="27"/>
          <w:szCs w:val="27"/>
        </w:rPr>
        <w:t xml:space="preserve">  </w:t>
      </w:r>
      <w:r>
        <w:rPr>
          <w:rFonts w:ascii="Arial" w:hAnsi="Arial" w:cs="Arial"/>
          <w:color w:val="000000"/>
          <w:sz w:val="27"/>
          <w:szCs w:val="27"/>
        </w:rPr>
        <w:t>We have developed various tasks and exercises in the classroom to guide our actions and help us detect and correct when our activities are going well and also when they are not developing very well.</w:t>
      </w:r>
    </w:p>
    <w:p w14:paraId="191705A7" w14:textId="347B2BC7" w:rsidR="006803B5" w:rsidRDefault="00A527A5" w:rsidP="002C4B07">
      <w:pPr>
        <w:pStyle w:val="NormalWeb"/>
        <w:tabs>
          <w:tab w:val="left" w:pos="2206"/>
        </w:tabs>
        <w:rPr>
          <w:rFonts w:ascii="Arial" w:hAnsi="Arial" w:cs="Arial"/>
          <w:color w:val="000000"/>
          <w:sz w:val="27"/>
          <w:szCs w:val="27"/>
        </w:rPr>
      </w:pPr>
      <w:r>
        <w:rPr>
          <w:rFonts w:ascii="Arial" w:hAnsi="Arial" w:cs="Arial"/>
          <w:color w:val="000000"/>
          <w:sz w:val="27"/>
          <w:szCs w:val="27"/>
        </w:rPr>
        <w:lastRenderedPageBreak/>
        <w:t>3-</w:t>
      </w:r>
      <w:r w:rsidR="006803B5">
        <w:rPr>
          <w:rFonts w:ascii="Arial" w:hAnsi="Arial" w:cs="Arial"/>
          <w:color w:val="000000"/>
          <w:sz w:val="27"/>
          <w:szCs w:val="27"/>
        </w:rPr>
        <w:t xml:space="preserve"> Kolbe c</w:t>
      </w:r>
      <w:r w:rsidR="00EA2746">
        <w:rPr>
          <w:rFonts w:ascii="Arial" w:hAnsi="Arial" w:cs="Arial"/>
          <w:color w:val="000000"/>
          <w:sz w:val="27"/>
          <w:szCs w:val="27"/>
        </w:rPr>
        <w:t>y</w:t>
      </w:r>
      <w:r w:rsidR="006803B5">
        <w:rPr>
          <w:rFonts w:ascii="Arial" w:hAnsi="Arial" w:cs="Arial"/>
          <w:color w:val="000000"/>
          <w:sz w:val="27"/>
          <w:szCs w:val="27"/>
        </w:rPr>
        <w:t>cle-</w:t>
      </w:r>
    </w:p>
    <w:p w14:paraId="115DDC7C" w14:textId="59BBEA44" w:rsidR="004D39FA" w:rsidRDefault="004D39FA" w:rsidP="002C4B07">
      <w:pPr>
        <w:pStyle w:val="NormalWeb"/>
        <w:tabs>
          <w:tab w:val="left" w:pos="2206"/>
        </w:tabs>
        <w:rPr>
          <w:rFonts w:ascii="Arial" w:hAnsi="Arial" w:cs="Arial"/>
          <w:color w:val="000000"/>
          <w:sz w:val="27"/>
          <w:szCs w:val="27"/>
        </w:rPr>
      </w:pPr>
      <w:r>
        <w:rPr>
          <w:rFonts w:ascii="Arial" w:hAnsi="Arial" w:cs="Arial"/>
          <w:color w:val="000000"/>
          <w:sz w:val="27"/>
          <w:szCs w:val="27"/>
        </w:rPr>
        <w:t xml:space="preserve">According to (kolb.1984) in a learning cycle, we can reflect at all times and realign our actions in a constant improvement of our actions and assimilation. </w:t>
      </w:r>
    </w:p>
    <w:p w14:paraId="58E03FC3" w14:textId="77777777" w:rsidR="004D39FA" w:rsidRDefault="004D39FA" w:rsidP="002C4B07">
      <w:pPr>
        <w:pStyle w:val="NormalWeb"/>
        <w:tabs>
          <w:tab w:val="left" w:pos="2206"/>
        </w:tabs>
        <w:rPr>
          <w:rFonts w:ascii="Arial" w:hAnsi="Arial" w:cs="Arial"/>
          <w:color w:val="000000"/>
          <w:sz w:val="27"/>
          <w:szCs w:val="27"/>
        </w:rPr>
      </w:pPr>
      <w:r>
        <w:rPr>
          <w:rFonts w:ascii="Arial" w:hAnsi="Arial" w:cs="Arial"/>
          <w:color w:val="000000"/>
          <w:sz w:val="27"/>
          <w:szCs w:val="27"/>
        </w:rPr>
        <w:t xml:space="preserve">-----act---------reflect----------conceptualize-----------explain </w:t>
      </w:r>
    </w:p>
    <w:p w14:paraId="2DFAF6F4" w14:textId="77777777" w:rsidR="004D39FA" w:rsidRDefault="004D39FA" w:rsidP="002C4B07">
      <w:pPr>
        <w:pStyle w:val="NormalWeb"/>
        <w:tabs>
          <w:tab w:val="left" w:pos="2206"/>
        </w:tabs>
        <w:rPr>
          <w:rFonts w:ascii="Arial" w:hAnsi="Arial" w:cs="Arial"/>
          <w:color w:val="000000"/>
          <w:sz w:val="27"/>
          <w:szCs w:val="27"/>
        </w:rPr>
      </w:pPr>
      <w:r>
        <w:rPr>
          <w:rFonts w:ascii="Arial" w:hAnsi="Arial" w:cs="Arial"/>
          <w:color w:val="000000"/>
          <w:sz w:val="27"/>
          <w:szCs w:val="27"/>
        </w:rPr>
        <w:t>According to the author, some are more directed to Theory and others apply more to practicality, in the sense of absorbing as learning, ideas that are applied at school, in a company or even in our daily activities, even in the practice of a sport.</w:t>
      </w:r>
    </w:p>
    <w:p w14:paraId="0FE0C3B0" w14:textId="77777777" w:rsidR="004D39FA" w:rsidRDefault="004D39FA" w:rsidP="002C4B07">
      <w:pPr>
        <w:pStyle w:val="NormalWeb"/>
        <w:tabs>
          <w:tab w:val="left" w:pos="2206"/>
        </w:tabs>
        <w:rPr>
          <w:rFonts w:ascii="Arial" w:hAnsi="Arial" w:cs="Arial"/>
          <w:color w:val="000000"/>
          <w:sz w:val="27"/>
          <w:szCs w:val="27"/>
        </w:rPr>
      </w:pPr>
      <w:r>
        <w:rPr>
          <w:rFonts w:ascii="Arial" w:hAnsi="Arial" w:cs="Arial"/>
          <w:color w:val="000000"/>
          <w:sz w:val="27"/>
          <w:szCs w:val="27"/>
        </w:rPr>
        <w:t>Example: learning to ride a bicycle.</w:t>
      </w:r>
    </w:p>
    <w:p w14:paraId="3CBFF0A2" w14:textId="77777777" w:rsidR="004D39FA" w:rsidRDefault="004D39FA" w:rsidP="002C4B07">
      <w:pPr>
        <w:pStyle w:val="NormalWeb"/>
        <w:tabs>
          <w:tab w:val="left" w:pos="2206"/>
        </w:tabs>
        <w:rPr>
          <w:rFonts w:ascii="Arial" w:hAnsi="Arial" w:cs="Arial"/>
          <w:color w:val="000000"/>
          <w:sz w:val="27"/>
          <w:szCs w:val="27"/>
        </w:rPr>
      </w:pPr>
      <w:r>
        <w:rPr>
          <w:rFonts w:ascii="Arial" w:hAnsi="Arial" w:cs="Arial"/>
          <w:color w:val="000000"/>
          <w:sz w:val="27"/>
          <w:szCs w:val="27"/>
        </w:rPr>
        <w:t>-action - initial stage of learning, where we usually have a first contact with a new activity, challenge that involves balance and other various skills, in the case of the example above, it is practiced and developed support on top of the Bicycle.</w:t>
      </w:r>
    </w:p>
    <w:p w14:paraId="2A7F4B72" w14:textId="77777777" w:rsidR="004D39FA" w:rsidRDefault="004D39FA" w:rsidP="002C4B07">
      <w:pPr>
        <w:pStyle w:val="NormalWeb"/>
        <w:tabs>
          <w:tab w:val="left" w:pos="2206"/>
        </w:tabs>
        <w:rPr>
          <w:rFonts w:ascii="Arial" w:hAnsi="Arial" w:cs="Arial"/>
          <w:color w:val="000000"/>
          <w:sz w:val="27"/>
          <w:szCs w:val="27"/>
        </w:rPr>
      </w:pPr>
      <w:r>
        <w:rPr>
          <w:rFonts w:ascii="Arial" w:hAnsi="Arial" w:cs="Arial"/>
          <w:color w:val="000000"/>
          <w:sz w:val="27"/>
          <w:szCs w:val="27"/>
        </w:rPr>
        <w:t>-Reflection:</w:t>
      </w:r>
    </w:p>
    <w:p w14:paraId="707E3106" w14:textId="77777777" w:rsidR="004D39FA" w:rsidRDefault="004D39FA" w:rsidP="002C4B07">
      <w:pPr>
        <w:pStyle w:val="NormalWeb"/>
        <w:tabs>
          <w:tab w:val="left" w:pos="2206"/>
        </w:tabs>
        <w:rPr>
          <w:rFonts w:ascii="Arial" w:hAnsi="Arial" w:cs="Arial"/>
          <w:color w:val="000000"/>
          <w:sz w:val="27"/>
          <w:szCs w:val="27"/>
        </w:rPr>
      </w:pPr>
      <w:r>
        <w:rPr>
          <w:rFonts w:ascii="Arial" w:hAnsi="Arial" w:cs="Arial"/>
          <w:color w:val="000000"/>
          <w:sz w:val="27"/>
          <w:szCs w:val="27"/>
        </w:rPr>
        <w:t>Moments in which the individual reflects and measures the consequences of pedaling dosing speed, safety and fun and several other variables that involve the activity.</w:t>
      </w:r>
    </w:p>
    <w:p w14:paraId="342BA080" w14:textId="77777777" w:rsidR="004D39FA" w:rsidRDefault="004D39FA" w:rsidP="002C4B07">
      <w:pPr>
        <w:pStyle w:val="NormalWeb"/>
        <w:tabs>
          <w:tab w:val="left" w:pos="2206"/>
        </w:tabs>
        <w:rPr>
          <w:rFonts w:ascii="Arial" w:hAnsi="Arial" w:cs="Arial"/>
          <w:color w:val="000000"/>
          <w:sz w:val="27"/>
          <w:szCs w:val="27"/>
        </w:rPr>
      </w:pPr>
      <w:r>
        <w:rPr>
          <w:rFonts w:ascii="Arial" w:hAnsi="Arial" w:cs="Arial"/>
          <w:color w:val="000000"/>
          <w:sz w:val="27"/>
          <w:szCs w:val="27"/>
        </w:rPr>
        <w:t xml:space="preserve">-conceptualize </w:t>
      </w:r>
    </w:p>
    <w:p w14:paraId="08B928F1" w14:textId="77777777" w:rsidR="004D39FA" w:rsidRDefault="004D39FA" w:rsidP="002C4B07">
      <w:pPr>
        <w:pStyle w:val="NormalWeb"/>
        <w:tabs>
          <w:tab w:val="left" w:pos="2206"/>
        </w:tabs>
        <w:rPr>
          <w:rFonts w:ascii="Arial" w:hAnsi="Arial" w:cs="Arial"/>
          <w:color w:val="000000"/>
          <w:sz w:val="27"/>
          <w:szCs w:val="27"/>
        </w:rPr>
      </w:pPr>
      <w:r>
        <w:rPr>
          <w:rFonts w:ascii="Arial" w:hAnsi="Arial" w:cs="Arial"/>
          <w:color w:val="000000"/>
          <w:sz w:val="27"/>
          <w:szCs w:val="27"/>
        </w:rPr>
        <w:t>It is time to imagine situations, understand the mechanism that has taken place in the learning, where it must be corrected and perfected, measuring consequences and analyzing and broadening the horizons of where this activity can transport us.</w:t>
      </w:r>
    </w:p>
    <w:p w14:paraId="4264623E" w14:textId="77777777" w:rsidR="004D39FA" w:rsidRDefault="004D39FA" w:rsidP="002C4B07">
      <w:pPr>
        <w:pStyle w:val="NormalWeb"/>
        <w:tabs>
          <w:tab w:val="left" w:pos="2206"/>
        </w:tabs>
        <w:rPr>
          <w:rFonts w:ascii="Arial" w:hAnsi="Arial" w:cs="Arial"/>
          <w:color w:val="000000"/>
          <w:sz w:val="27"/>
          <w:szCs w:val="27"/>
        </w:rPr>
      </w:pPr>
      <w:r>
        <w:rPr>
          <w:rFonts w:ascii="Arial" w:hAnsi="Arial" w:cs="Arial"/>
          <w:color w:val="000000"/>
          <w:sz w:val="27"/>
          <w:szCs w:val="27"/>
        </w:rPr>
        <w:t>-Explain: this is the time to put into practice, develop the activity itself, show the entire development of the activity.</w:t>
      </w:r>
    </w:p>
    <w:p w14:paraId="2019C34F" w14:textId="77777777" w:rsidR="004D39FA" w:rsidRDefault="004D39FA" w:rsidP="002C4B07">
      <w:pPr>
        <w:pStyle w:val="NormalWeb"/>
        <w:tabs>
          <w:tab w:val="left" w:pos="2206"/>
        </w:tabs>
        <w:rPr>
          <w:rFonts w:ascii="Arial" w:hAnsi="Arial" w:cs="Arial"/>
          <w:color w:val="000000"/>
          <w:sz w:val="27"/>
          <w:szCs w:val="27"/>
        </w:rPr>
      </w:pPr>
      <w:r>
        <w:rPr>
          <w:rFonts w:ascii="Arial" w:hAnsi="Arial" w:cs="Arial"/>
          <w:color w:val="000000"/>
          <w:sz w:val="27"/>
          <w:szCs w:val="27"/>
        </w:rPr>
        <w:t>Also according to Kolb, already listing the profiles and learning styles, we will come across different models that follow below:</w:t>
      </w:r>
    </w:p>
    <w:p w14:paraId="17667EED" w14:textId="77777777" w:rsidR="004D39FA" w:rsidRDefault="004D39FA" w:rsidP="002C4B07">
      <w:pPr>
        <w:pStyle w:val="NormalWeb"/>
        <w:tabs>
          <w:tab w:val="left" w:pos="2206"/>
        </w:tabs>
        <w:rPr>
          <w:rFonts w:ascii="Arial" w:hAnsi="Arial" w:cs="Arial"/>
          <w:color w:val="000000"/>
          <w:sz w:val="27"/>
          <w:szCs w:val="27"/>
        </w:rPr>
      </w:pPr>
      <w:r>
        <w:rPr>
          <w:rFonts w:ascii="Arial" w:hAnsi="Arial" w:cs="Arial"/>
          <w:color w:val="000000"/>
          <w:sz w:val="27"/>
          <w:szCs w:val="27"/>
        </w:rPr>
        <w:t>-Assimilator:</w:t>
      </w:r>
    </w:p>
    <w:p w14:paraId="521FF9AD" w14:textId="77777777" w:rsidR="004D39FA" w:rsidRDefault="004D39FA" w:rsidP="002C4B07">
      <w:pPr>
        <w:pStyle w:val="NormalWeb"/>
        <w:tabs>
          <w:tab w:val="left" w:pos="2206"/>
        </w:tabs>
        <w:rPr>
          <w:rFonts w:ascii="Arial" w:hAnsi="Arial" w:cs="Arial"/>
          <w:color w:val="000000"/>
          <w:sz w:val="27"/>
          <w:szCs w:val="27"/>
        </w:rPr>
      </w:pPr>
      <w:r>
        <w:rPr>
          <w:rFonts w:ascii="Arial" w:hAnsi="Arial" w:cs="Arial"/>
          <w:color w:val="000000"/>
          <w:sz w:val="27"/>
          <w:szCs w:val="27"/>
        </w:rPr>
        <w:t>People who work with data, use concepts and are more attached to reflection.</w:t>
      </w:r>
    </w:p>
    <w:p w14:paraId="2FBA48CD" w14:textId="77777777" w:rsidR="004D39FA" w:rsidRDefault="004D39FA" w:rsidP="002C4B07">
      <w:pPr>
        <w:pStyle w:val="NormalWeb"/>
        <w:tabs>
          <w:tab w:val="left" w:pos="2206"/>
        </w:tabs>
        <w:rPr>
          <w:rFonts w:ascii="Arial" w:hAnsi="Arial" w:cs="Arial"/>
          <w:color w:val="000000"/>
          <w:sz w:val="27"/>
          <w:szCs w:val="27"/>
        </w:rPr>
      </w:pPr>
      <w:r>
        <w:rPr>
          <w:rFonts w:ascii="Arial" w:hAnsi="Arial" w:cs="Arial"/>
          <w:color w:val="000000"/>
          <w:sz w:val="27"/>
          <w:szCs w:val="27"/>
        </w:rPr>
        <w:t>-Divergent:</w:t>
      </w:r>
    </w:p>
    <w:p w14:paraId="50468C9B" w14:textId="77777777" w:rsidR="00FD7DDA" w:rsidRDefault="00FD7DDA" w:rsidP="00B43F70">
      <w:pPr>
        <w:pStyle w:val="NormalWeb"/>
        <w:tabs>
          <w:tab w:val="left" w:pos="2206"/>
        </w:tabs>
        <w:rPr>
          <w:rFonts w:ascii="Arial" w:hAnsi="Arial" w:cs="Arial"/>
          <w:color w:val="000000"/>
          <w:sz w:val="27"/>
          <w:szCs w:val="27"/>
        </w:rPr>
      </w:pPr>
      <w:r>
        <w:rPr>
          <w:rFonts w:ascii="Arial" w:hAnsi="Arial" w:cs="Arial"/>
          <w:color w:val="000000"/>
          <w:sz w:val="27"/>
          <w:szCs w:val="27"/>
        </w:rPr>
        <w:lastRenderedPageBreak/>
        <w:t>This profile fits the most creative, sometimes less ruled, in search of developing new ideas, a profile that can develop new solutions to conflicts and difficulties in tasks.</w:t>
      </w:r>
    </w:p>
    <w:p w14:paraId="3D8CFC37" w14:textId="77777777" w:rsidR="00FD7DDA" w:rsidRDefault="00FD7DDA" w:rsidP="00B43F70">
      <w:pPr>
        <w:pStyle w:val="NormalWeb"/>
        <w:tabs>
          <w:tab w:val="left" w:pos="2206"/>
        </w:tabs>
        <w:rPr>
          <w:rFonts w:ascii="Arial" w:hAnsi="Arial" w:cs="Arial"/>
          <w:color w:val="000000"/>
          <w:sz w:val="27"/>
          <w:szCs w:val="27"/>
        </w:rPr>
      </w:pPr>
      <w:r>
        <w:rPr>
          <w:rFonts w:ascii="Arial" w:hAnsi="Arial" w:cs="Arial"/>
          <w:color w:val="000000"/>
          <w:sz w:val="27"/>
          <w:szCs w:val="27"/>
        </w:rPr>
        <w:t>- Convergent: these are more pragmatic behaviors, in search of solutions, strategic decision-making, develop leadership and work with concrete experiences.</w:t>
      </w:r>
    </w:p>
    <w:p w14:paraId="64B48C4A" w14:textId="77777777" w:rsidR="00FD7DDA" w:rsidRDefault="00FD7DDA" w:rsidP="00B43F70">
      <w:pPr>
        <w:pStyle w:val="NormalWeb"/>
        <w:tabs>
          <w:tab w:val="left" w:pos="2206"/>
        </w:tabs>
        <w:rPr>
          <w:rFonts w:ascii="Arial" w:hAnsi="Arial" w:cs="Arial"/>
          <w:color w:val="000000"/>
          <w:sz w:val="27"/>
          <w:szCs w:val="27"/>
        </w:rPr>
      </w:pPr>
      <w:r>
        <w:rPr>
          <w:rFonts w:ascii="Arial" w:hAnsi="Arial" w:cs="Arial"/>
          <w:color w:val="000000"/>
          <w:sz w:val="27"/>
          <w:szCs w:val="27"/>
        </w:rPr>
        <w:t>Usher-</w:t>
      </w:r>
    </w:p>
    <w:p w14:paraId="7D76E991" w14:textId="77777777" w:rsidR="00FD7DDA" w:rsidRDefault="00FD7DDA" w:rsidP="00B43F70">
      <w:pPr>
        <w:pStyle w:val="NormalWeb"/>
        <w:tabs>
          <w:tab w:val="left" w:pos="2206"/>
        </w:tabs>
        <w:rPr>
          <w:rFonts w:ascii="Arial" w:hAnsi="Arial" w:cs="Arial"/>
          <w:color w:val="000000"/>
          <w:sz w:val="27"/>
          <w:szCs w:val="27"/>
        </w:rPr>
      </w:pPr>
      <w:r>
        <w:rPr>
          <w:rFonts w:ascii="Arial" w:hAnsi="Arial" w:cs="Arial"/>
          <w:color w:val="000000"/>
          <w:sz w:val="27"/>
          <w:szCs w:val="27"/>
        </w:rPr>
        <w:t>Who seek new challenges and broaden their horizons, who open new perspectives and always seek to innovate in the environment in which they are inserted.</w:t>
      </w:r>
    </w:p>
    <w:p w14:paraId="55EB5516" w14:textId="77777777" w:rsidR="00FD7DDA" w:rsidRDefault="00FD7DDA" w:rsidP="00B43F70">
      <w:pPr>
        <w:pStyle w:val="NormalWeb"/>
        <w:tabs>
          <w:tab w:val="left" w:pos="2206"/>
        </w:tabs>
        <w:rPr>
          <w:rFonts w:ascii="Arial" w:hAnsi="Arial" w:cs="Arial"/>
          <w:color w:val="000000"/>
          <w:sz w:val="27"/>
          <w:szCs w:val="27"/>
        </w:rPr>
      </w:pPr>
    </w:p>
    <w:p w14:paraId="402C1F1C" w14:textId="77777777" w:rsidR="00FD7DDA" w:rsidRDefault="00FD7DDA" w:rsidP="00B43F70">
      <w:pPr>
        <w:pStyle w:val="NormalWeb"/>
        <w:tabs>
          <w:tab w:val="left" w:pos="2206"/>
        </w:tabs>
        <w:rPr>
          <w:rFonts w:ascii="Arial" w:hAnsi="Arial" w:cs="Arial"/>
          <w:color w:val="000000"/>
          <w:sz w:val="27"/>
          <w:szCs w:val="27"/>
        </w:rPr>
      </w:pPr>
      <w:r>
        <w:rPr>
          <w:rFonts w:ascii="Arial" w:hAnsi="Arial" w:cs="Arial"/>
          <w:color w:val="000000"/>
          <w:sz w:val="27"/>
          <w:szCs w:val="27"/>
        </w:rPr>
        <w:t>Conclusion;</w:t>
      </w:r>
    </w:p>
    <w:p w14:paraId="77B24125" w14:textId="77777777" w:rsidR="00FD7DDA" w:rsidRDefault="00FD7DDA" w:rsidP="00B43F70">
      <w:pPr>
        <w:pStyle w:val="NormalWeb"/>
        <w:tabs>
          <w:tab w:val="left" w:pos="2206"/>
        </w:tabs>
        <w:rPr>
          <w:rFonts w:ascii="Arial" w:hAnsi="Arial" w:cs="Arial"/>
          <w:color w:val="000000"/>
          <w:sz w:val="27"/>
          <w:szCs w:val="27"/>
        </w:rPr>
      </w:pPr>
      <w:r>
        <w:rPr>
          <w:rFonts w:ascii="Arial" w:hAnsi="Arial" w:cs="Arial"/>
          <w:color w:val="000000"/>
          <w:sz w:val="27"/>
          <w:szCs w:val="27"/>
        </w:rPr>
        <w:t>The kolb cycle shows the lived practice and concrete experience in which learning is extracted, in actions that cyclically can be constantly improved.</w:t>
      </w:r>
    </w:p>
    <w:p w14:paraId="0C7A2FB1" w14:textId="672A1920" w:rsidR="00FD7DDA" w:rsidRDefault="00FD7DDA" w:rsidP="00B43F70">
      <w:pPr>
        <w:pStyle w:val="NormalWeb"/>
        <w:tabs>
          <w:tab w:val="left" w:pos="2206"/>
        </w:tabs>
        <w:rPr>
          <w:rFonts w:ascii="Arial" w:hAnsi="Arial" w:cs="Arial"/>
          <w:color w:val="000000"/>
          <w:sz w:val="27"/>
          <w:szCs w:val="27"/>
        </w:rPr>
      </w:pPr>
      <w:r>
        <w:rPr>
          <w:rFonts w:ascii="Arial" w:hAnsi="Arial" w:cs="Arial"/>
          <w:color w:val="000000"/>
          <w:sz w:val="27"/>
          <w:szCs w:val="27"/>
        </w:rPr>
        <w:t>(lfidiomas.com.br/c</w:t>
      </w:r>
      <w:r w:rsidR="003A5ADE">
        <w:rPr>
          <w:rFonts w:ascii="Arial" w:hAnsi="Arial" w:cs="Arial"/>
          <w:color w:val="000000"/>
          <w:sz w:val="27"/>
          <w:szCs w:val="27"/>
        </w:rPr>
        <w:t>y</w:t>
      </w:r>
      <w:r>
        <w:rPr>
          <w:rFonts w:ascii="Arial" w:hAnsi="Arial" w:cs="Arial"/>
          <w:color w:val="000000"/>
          <w:sz w:val="27"/>
          <w:szCs w:val="27"/>
        </w:rPr>
        <w:t>cl</w:t>
      </w:r>
      <w:r w:rsidR="00BA51D5">
        <w:rPr>
          <w:rFonts w:ascii="Arial" w:hAnsi="Arial" w:cs="Arial"/>
          <w:color w:val="000000"/>
          <w:sz w:val="27"/>
          <w:szCs w:val="27"/>
        </w:rPr>
        <w:t>e</w:t>
      </w:r>
      <w:r>
        <w:rPr>
          <w:rFonts w:ascii="Arial" w:hAnsi="Arial" w:cs="Arial"/>
          <w:color w:val="000000"/>
          <w:sz w:val="27"/>
          <w:szCs w:val="27"/>
        </w:rPr>
        <w:t xml:space="preserve"> of Kolb)</w:t>
      </w:r>
    </w:p>
    <w:p w14:paraId="46844788" w14:textId="77777777" w:rsidR="00FD7DDA" w:rsidRDefault="00FD7DDA" w:rsidP="00B43F70">
      <w:pPr>
        <w:pStyle w:val="NormalWeb"/>
        <w:tabs>
          <w:tab w:val="left" w:pos="2206"/>
        </w:tabs>
        <w:rPr>
          <w:rFonts w:ascii="Arial" w:hAnsi="Arial" w:cs="Arial"/>
          <w:color w:val="000000"/>
          <w:sz w:val="27"/>
          <w:szCs w:val="27"/>
        </w:rPr>
      </w:pPr>
      <w:r>
        <w:rPr>
          <w:rFonts w:ascii="Arial" w:hAnsi="Arial" w:cs="Arial"/>
          <w:color w:val="000000"/>
          <w:sz w:val="27"/>
          <w:szCs w:val="27"/>
        </w:rPr>
        <w:t xml:space="preserve"> </w:t>
      </w:r>
    </w:p>
    <w:p w14:paraId="6667EDE0" w14:textId="6A60B1AC" w:rsidR="00F2303B" w:rsidRDefault="00FB7888" w:rsidP="005B3A79">
      <w:pPr>
        <w:pStyle w:val="NormalWeb"/>
        <w:rPr>
          <w:rFonts w:ascii="Arial" w:hAnsi="Arial" w:cs="Arial"/>
          <w:color w:val="000000"/>
          <w:sz w:val="27"/>
          <w:szCs w:val="27"/>
        </w:rPr>
      </w:pPr>
      <w:r>
        <w:rPr>
          <w:rFonts w:ascii="Arial" w:hAnsi="Arial" w:cs="Arial"/>
          <w:color w:val="000000"/>
          <w:sz w:val="27"/>
          <w:szCs w:val="27"/>
        </w:rPr>
        <w:t xml:space="preserve"> </w:t>
      </w:r>
    </w:p>
    <w:p w14:paraId="3C1D9DFD" w14:textId="77777777" w:rsidR="00F2303B" w:rsidRDefault="00F2303B" w:rsidP="005B3A79">
      <w:pPr>
        <w:pStyle w:val="NormalWeb"/>
        <w:rPr>
          <w:rFonts w:ascii="Arial" w:hAnsi="Arial" w:cs="Arial"/>
          <w:color w:val="000000"/>
          <w:sz w:val="27"/>
          <w:szCs w:val="27"/>
        </w:rPr>
      </w:pPr>
      <w:r>
        <w:rPr>
          <w:rFonts w:ascii="Arial" w:hAnsi="Arial" w:cs="Arial"/>
          <w:b/>
          <w:bCs/>
          <w:color w:val="000000"/>
          <w:sz w:val="27"/>
          <w:szCs w:val="27"/>
        </w:rPr>
        <w:t xml:space="preserve">4. </w:t>
      </w:r>
      <w:r>
        <w:rPr>
          <w:rFonts w:ascii="Arial" w:hAnsi="Arial" w:cs="Arial"/>
          <w:color w:val="000000"/>
          <w:sz w:val="27"/>
          <w:szCs w:val="27"/>
        </w:rPr>
        <w:t xml:space="preserve">Paraphrasing: reinterpreting a text in one's own words, absorbing and maintaining the original idea, understanding the author's basic idea. </w:t>
      </w:r>
    </w:p>
    <w:p w14:paraId="5742D72A" w14:textId="77777777" w:rsidR="00F2303B" w:rsidRDefault="00F2303B" w:rsidP="005B3A79">
      <w:pPr>
        <w:pStyle w:val="NormalWeb"/>
        <w:rPr>
          <w:rFonts w:ascii="Arial" w:hAnsi="Arial" w:cs="Arial"/>
          <w:color w:val="000000"/>
          <w:sz w:val="27"/>
          <w:szCs w:val="27"/>
        </w:rPr>
      </w:pPr>
      <w:r>
        <w:rPr>
          <w:rFonts w:ascii="Arial" w:hAnsi="Arial" w:cs="Arial"/>
          <w:color w:val="000000"/>
          <w:sz w:val="27"/>
          <w:szCs w:val="27"/>
        </w:rPr>
        <w:t>Citations and references are required whenever we use any material published in books, articles, websites or any other material used by another author in any type of publication.</w:t>
      </w:r>
    </w:p>
    <w:p w14:paraId="3A454172" w14:textId="77777777" w:rsidR="00F2303B" w:rsidRDefault="00F2303B" w:rsidP="005B3A79">
      <w:pPr>
        <w:pStyle w:val="NormalWeb"/>
        <w:rPr>
          <w:rFonts w:ascii="Arial" w:hAnsi="Arial" w:cs="Arial"/>
          <w:color w:val="000000"/>
          <w:sz w:val="27"/>
          <w:szCs w:val="27"/>
        </w:rPr>
      </w:pPr>
      <w:r>
        <w:rPr>
          <w:rFonts w:ascii="Arial" w:hAnsi="Arial" w:cs="Arial"/>
          <w:color w:val="000000"/>
          <w:sz w:val="27"/>
          <w:szCs w:val="27"/>
        </w:rPr>
        <w:t xml:space="preserve">For the writing of course completion papers, we learn to present references and citations of texts and ideas that support our work and also the development of our ideas and our true knowledge about that topic worked on </w:t>
      </w:r>
    </w:p>
    <w:p w14:paraId="0DEC8E6E" w14:textId="77777777" w:rsidR="00F2303B" w:rsidRDefault="00F2303B" w:rsidP="005B3A79">
      <w:pPr>
        <w:pStyle w:val="NormalWeb"/>
        <w:rPr>
          <w:rFonts w:ascii="Arial" w:hAnsi="Arial" w:cs="Arial"/>
          <w:color w:val="000000"/>
          <w:sz w:val="27"/>
          <w:szCs w:val="27"/>
        </w:rPr>
      </w:pPr>
      <w:r w:rsidRPr="00225993">
        <w:rPr>
          <w:rFonts w:ascii="Arial" w:hAnsi="Arial" w:cs="Arial"/>
          <w:color w:val="000000"/>
          <w:sz w:val="27"/>
          <w:szCs w:val="27"/>
        </w:rPr>
        <w:t>Among the university's many essay guides, one of the clearest accounts of how to reference sources and avoid plagiarism is that of Kennedy (2003), who gives examples of different forms of reference.</w:t>
      </w:r>
    </w:p>
    <w:p w14:paraId="4720C789" w14:textId="77777777" w:rsidR="00F2303B" w:rsidRDefault="00F2303B" w:rsidP="005B3A79">
      <w:pPr>
        <w:pStyle w:val="NormalWeb"/>
        <w:rPr>
          <w:rFonts w:ascii="Arial" w:hAnsi="Arial" w:cs="Arial"/>
          <w:color w:val="000000"/>
          <w:sz w:val="27"/>
          <w:szCs w:val="27"/>
        </w:rPr>
      </w:pPr>
    </w:p>
    <w:p w14:paraId="4F93A7BD" w14:textId="77777777" w:rsidR="00F2303B" w:rsidRPr="00A9702D" w:rsidRDefault="00F2303B" w:rsidP="005B3A79">
      <w:pPr>
        <w:pStyle w:val="NormalWeb"/>
        <w:rPr>
          <w:rFonts w:ascii="Arial" w:hAnsi="Arial" w:cs="Arial"/>
          <w:color w:val="000000"/>
          <w:sz w:val="27"/>
          <w:szCs w:val="27"/>
        </w:rPr>
      </w:pPr>
      <w:r w:rsidRPr="00A9702D">
        <w:rPr>
          <w:rFonts w:ascii="Arial" w:hAnsi="Arial" w:cs="Arial"/>
          <w:color w:val="000000"/>
          <w:sz w:val="27"/>
          <w:szCs w:val="27"/>
        </w:rPr>
        <w:lastRenderedPageBreak/>
        <w:t xml:space="preserve">In his guide </w:t>
      </w:r>
      <w:r w:rsidRPr="00A9702D">
        <w:rPr>
          <w:rFonts w:ascii="Arial" w:hAnsi="Arial" w:cs="Arial"/>
          <w:i/>
          <w:iCs/>
          <w:color w:val="000000"/>
          <w:sz w:val="27"/>
          <w:szCs w:val="27"/>
        </w:rPr>
        <w:t>Writing at University: Some Helpful Tips,</w:t>
      </w:r>
      <w:r w:rsidRPr="00A9702D">
        <w:rPr>
          <w:rFonts w:ascii="Arial" w:hAnsi="Arial" w:cs="Arial"/>
          <w:color w:val="000000"/>
          <w:sz w:val="27"/>
          <w:szCs w:val="27"/>
        </w:rPr>
        <w:t xml:space="preserve"> David Kennedy notes that, "In academic writing, you should always indicate when you're using someone else's ideas. If he does not, he may be accused of plagiarism."</w:t>
      </w:r>
    </w:p>
    <w:p w14:paraId="6E96D6BF" w14:textId="77777777" w:rsidR="00F2303B" w:rsidRDefault="00F2303B" w:rsidP="005B3A79">
      <w:pPr>
        <w:pStyle w:val="NormalWeb"/>
        <w:rPr>
          <w:rFonts w:ascii="Arial" w:hAnsi="Arial" w:cs="Arial"/>
          <w:color w:val="000000"/>
          <w:sz w:val="27"/>
          <w:szCs w:val="27"/>
        </w:rPr>
      </w:pPr>
      <w:r w:rsidRPr="00A9702D">
        <w:rPr>
          <w:rFonts w:ascii="Arial" w:hAnsi="Arial" w:cs="Arial"/>
          <w:color w:val="000000"/>
          <w:sz w:val="27"/>
          <w:szCs w:val="27"/>
        </w:rPr>
        <w:t>(Kennedy, 2003: 12)</w:t>
      </w:r>
    </w:p>
    <w:p w14:paraId="2BB95C77" w14:textId="77777777" w:rsidR="00F2303B" w:rsidRDefault="00F2303B" w:rsidP="005B3A79">
      <w:pPr>
        <w:pStyle w:val="NormalWeb"/>
        <w:rPr>
          <w:rFonts w:ascii="Arial" w:hAnsi="Arial" w:cs="Arial"/>
          <w:color w:val="000000"/>
          <w:sz w:val="27"/>
          <w:szCs w:val="27"/>
        </w:rPr>
      </w:pPr>
      <w:r>
        <w:rPr>
          <w:rFonts w:ascii="Arial" w:hAnsi="Arial" w:cs="Arial"/>
          <w:color w:val="000000"/>
          <w:sz w:val="27"/>
          <w:szCs w:val="27"/>
        </w:rPr>
        <w:t>The writing is much more grounded when we use quotes from other authors who have delved into similar themes and/or experiences that can be used in order to guide our ideas and explanations.</w:t>
      </w:r>
    </w:p>
    <w:p w14:paraId="011D1D79" w14:textId="77777777" w:rsidR="00F2303B" w:rsidRPr="00A9702D" w:rsidRDefault="00F2303B" w:rsidP="005B3A79">
      <w:pPr>
        <w:pStyle w:val="NormalWeb"/>
        <w:rPr>
          <w:rFonts w:ascii="Arial" w:hAnsi="Arial" w:cs="Arial"/>
          <w:color w:val="000000"/>
          <w:sz w:val="27"/>
          <w:szCs w:val="27"/>
        </w:rPr>
      </w:pPr>
    </w:p>
    <w:p w14:paraId="55004F12" w14:textId="77777777" w:rsidR="00F2303B" w:rsidRDefault="00F2303B" w:rsidP="005B3A79">
      <w:pPr>
        <w:pStyle w:val="NormalWeb"/>
        <w:rPr>
          <w:rFonts w:ascii="Arial" w:hAnsi="Arial" w:cs="Arial"/>
          <w:color w:val="000000"/>
          <w:sz w:val="27"/>
          <w:szCs w:val="27"/>
        </w:rPr>
      </w:pPr>
      <w:r>
        <w:rPr>
          <w:rFonts w:ascii="Arial" w:hAnsi="Arial" w:cs="Arial"/>
          <w:color w:val="000000"/>
          <w:sz w:val="27"/>
          <w:szCs w:val="27"/>
        </w:rPr>
        <w:t>5-Resume skills</w:t>
      </w:r>
    </w:p>
    <w:p w14:paraId="07E65483" w14:textId="77777777" w:rsidR="00F2303B" w:rsidRDefault="00F2303B" w:rsidP="005B3A79">
      <w:pPr>
        <w:pStyle w:val="NormalWeb"/>
        <w:rPr>
          <w:rFonts w:ascii="Arial" w:hAnsi="Arial" w:cs="Arial"/>
          <w:color w:val="000000"/>
          <w:sz w:val="27"/>
          <w:szCs w:val="27"/>
        </w:rPr>
      </w:pPr>
      <w:r>
        <w:rPr>
          <w:rFonts w:ascii="Arial" w:hAnsi="Arial" w:cs="Arial"/>
          <w:color w:val="000000"/>
          <w:sz w:val="27"/>
          <w:szCs w:val="27"/>
        </w:rPr>
        <w:t>The practice of synthesizing and cutting a text without losing the central idea and essence of what was written can help save time and space and make it easier to understand the central idea of a text, saving words and continuing with the objectivity of what was written</w:t>
      </w:r>
    </w:p>
    <w:p w14:paraId="2A44E4E8" w14:textId="77777777" w:rsidR="00F2303B" w:rsidRDefault="00F2303B" w:rsidP="005B3A79">
      <w:pPr>
        <w:pStyle w:val="NormalWeb"/>
        <w:rPr>
          <w:rFonts w:ascii="Arial" w:hAnsi="Arial" w:cs="Arial"/>
          <w:color w:val="000000"/>
          <w:sz w:val="27"/>
          <w:szCs w:val="27"/>
        </w:rPr>
      </w:pPr>
      <w:r>
        <w:rPr>
          <w:rFonts w:ascii="Arial" w:hAnsi="Arial" w:cs="Arial"/>
          <w:color w:val="000000"/>
          <w:sz w:val="27"/>
          <w:szCs w:val="27"/>
        </w:rPr>
        <w:t xml:space="preserve">Initially, we must read and understand the text and still highlight the main ideas and arguments presented, considering the main information, in a second moment, we can eliminate several repetitions and unnecessary words, maintaining the objectivity and main idea of the text.  (blog.turbinetext.com). </w:t>
      </w:r>
    </w:p>
    <w:p w14:paraId="300E5E6A" w14:textId="77777777" w:rsidR="00F2303B" w:rsidRDefault="00F2303B" w:rsidP="005B3A79">
      <w:pPr>
        <w:pStyle w:val="NormalWeb"/>
        <w:rPr>
          <w:rFonts w:ascii="Arial" w:hAnsi="Arial" w:cs="Arial"/>
          <w:color w:val="000000"/>
          <w:sz w:val="27"/>
          <w:szCs w:val="27"/>
        </w:rPr>
      </w:pPr>
    </w:p>
    <w:p w14:paraId="3A87094A" w14:textId="77777777" w:rsidR="0056388C" w:rsidRDefault="00B37A77" w:rsidP="00E36E47">
      <w:pPr>
        <w:pStyle w:val="NormalWeb"/>
        <w:rPr>
          <w:rFonts w:ascii="Arial" w:hAnsi="Arial" w:cs="Arial"/>
          <w:b/>
          <w:bCs/>
          <w:color w:val="000000"/>
          <w:sz w:val="27"/>
          <w:szCs w:val="27"/>
        </w:rPr>
      </w:pPr>
      <w:r>
        <w:rPr>
          <w:rFonts w:ascii="Arial" w:hAnsi="Arial" w:cs="Arial"/>
          <w:b/>
          <w:bCs/>
          <w:color w:val="000000"/>
          <w:sz w:val="27"/>
          <w:szCs w:val="27"/>
        </w:rPr>
        <w:t>6</w:t>
      </w:r>
      <w:r w:rsidR="009F3EBD">
        <w:rPr>
          <w:rFonts w:ascii="Arial" w:hAnsi="Arial" w:cs="Arial"/>
          <w:b/>
          <w:bCs/>
          <w:color w:val="000000"/>
          <w:sz w:val="27"/>
          <w:szCs w:val="27"/>
        </w:rPr>
        <w:t>-</w:t>
      </w:r>
      <w:r w:rsidR="0056388C">
        <w:rPr>
          <w:rFonts w:ascii="Arial" w:hAnsi="Arial" w:cs="Arial"/>
          <w:b/>
          <w:bCs/>
          <w:color w:val="000000"/>
          <w:sz w:val="27"/>
          <w:szCs w:val="27"/>
        </w:rPr>
        <w:t xml:space="preserve">Conclusion </w:t>
      </w:r>
    </w:p>
    <w:p w14:paraId="697C3DBD" w14:textId="77777777" w:rsidR="0056388C" w:rsidRDefault="0056388C" w:rsidP="00E36E47">
      <w:pPr>
        <w:pStyle w:val="NormalWeb"/>
        <w:rPr>
          <w:rFonts w:ascii="Arial" w:hAnsi="Arial" w:cs="Arial"/>
          <w:color w:val="000000"/>
          <w:sz w:val="27"/>
          <w:szCs w:val="27"/>
        </w:rPr>
      </w:pPr>
    </w:p>
    <w:p w14:paraId="5E595E0A" w14:textId="5C3B8E10" w:rsidR="0056388C" w:rsidRDefault="0056388C" w:rsidP="00E36E47">
      <w:pPr>
        <w:pStyle w:val="NormalWeb"/>
        <w:rPr>
          <w:rFonts w:ascii="Arial" w:hAnsi="Arial" w:cs="Arial"/>
          <w:color w:val="000000"/>
        </w:rPr>
      </w:pPr>
      <w:r>
        <w:rPr>
          <w:rFonts w:ascii="Arial" w:hAnsi="Arial" w:cs="Arial"/>
          <w:color w:val="000000"/>
        </w:rPr>
        <w:t xml:space="preserve"> Finally, learning and reviewing what has been learned go hand in hand, allowing for constant revaluation to always improve our actions</w:t>
      </w:r>
      <w:r w:rsidR="008F23E8">
        <w:rPr>
          <w:rFonts w:ascii="Arial" w:hAnsi="Arial" w:cs="Arial"/>
          <w:color w:val="000000"/>
        </w:rPr>
        <w:t>.</w:t>
      </w:r>
    </w:p>
    <w:p w14:paraId="2579926E" w14:textId="77777777" w:rsidR="0056388C" w:rsidRDefault="0056388C" w:rsidP="00E36E47">
      <w:pPr>
        <w:pStyle w:val="NormalWeb"/>
        <w:rPr>
          <w:rFonts w:ascii="Arial" w:hAnsi="Arial" w:cs="Arial"/>
          <w:color w:val="000000"/>
        </w:rPr>
      </w:pPr>
      <w:r>
        <w:rPr>
          <w:rFonts w:ascii="Arial" w:hAnsi="Arial" w:cs="Arial"/>
          <w:color w:val="000000"/>
        </w:rPr>
        <w:t>We worked in the classroom with individual tasks and also in groups in activities and exercises that allowed us to learn how academic writing works, how to improve our knowledge and how to research and take advantage of texts, quotations, material from newspapers and the most varied sources and in order to help support our ideas.</w:t>
      </w:r>
    </w:p>
    <w:p w14:paraId="43F355E9" w14:textId="77777777" w:rsidR="0056388C" w:rsidRDefault="0056388C" w:rsidP="00E36E47">
      <w:pPr>
        <w:pStyle w:val="NormalWeb"/>
        <w:rPr>
          <w:rFonts w:ascii="Arial" w:hAnsi="Arial" w:cs="Arial"/>
          <w:color w:val="000000"/>
        </w:rPr>
      </w:pPr>
      <w:r>
        <w:rPr>
          <w:rFonts w:ascii="Arial" w:hAnsi="Arial" w:cs="Arial"/>
          <w:color w:val="000000"/>
        </w:rPr>
        <w:t>We can follow several authors and recycle ideas with the most varied readings and experiences.</w:t>
      </w:r>
    </w:p>
    <w:p w14:paraId="69339E37" w14:textId="77777777" w:rsidR="0056388C" w:rsidRDefault="0056388C" w:rsidP="00E36E47">
      <w:pPr>
        <w:pStyle w:val="NormalWeb"/>
        <w:rPr>
          <w:rFonts w:ascii="Arial" w:hAnsi="Arial" w:cs="Arial"/>
          <w:color w:val="000000"/>
        </w:rPr>
      </w:pPr>
      <w:r>
        <w:rPr>
          <w:rFonts w:ascii="Arial" w:hAnsi="Arial" w:cs="Arial"/>
          <w:color w:val="000000"/>
        </w:rPr>
        <w:t>"Persistence is the path to success" (Chaplin, 1997)</w:t>
      </w:r>
    </w:p>
    <w:p w14:paraId="0834C230" w14:textId="4FD5DA4C" w:rsidR="00A756BD" w:rsidRDefault="00B5372C" w:rsidP="00240475">
      <w:pPr>
        <w:pStyle w:val="NormalWeb"/>
        <w:rPr>
          <w:rFonts w:ascii="Arial" w:hAnsi="Arial" w:cs="Arial"/>
          <w:color w:val="000000"/>
        </w:rPr>
      </w:pPr>
      <w:r>
        <w:rPr>
          <w:rFonts w:ascii="Arial" w:hAnsi="Arial" w:cs="Arial"/>
          <w:color w:val="000000"/>
        </w:rPr>
        <w:t>ww</w:t>
      </w:r>
      <w:r w:rsidR="00A756BD">
        <w:rPr>
          <w:rFonts w:ascii="Arial" w:hAnsi="Arial" w:cs="Arial"/>
          <w:color w:val="000000"/>
        </w:rPr>
        <w:t>w.blog.turbinext.com</w:t>
      </w:r>
    </w:p>
    <w:p w14:paraId="6B0A679A" w14:textId="77777777" w:rsidR="00A756BD" w:rsidRPr="002B06AF" w:rsidRDefault="00A756BD" w:rsidP="00240475">
      <w:pPr>
        <w:pStyle w:val="NormalWeb"/>
        <w:rPr>
          <w:rFonts w:ascii="Arial" w:hAnsi="Arial" w:cs="Arial"/>
          <w:color w:val="000000"/>
        </w:rPr>
      </w:pPr>
      <w:r>
        <w:rPr>
          <w:rFonts w:ascii="Arial" w:hAnsi="Arial" w:cs="Arial"/>
          <w:color w:val="000000"/>
        </w:rPr>
        <w:lastRenderedPageBreak/>
        <w:t>Charles Chaplin.Life and Thoughts. Editora Martin Claret1997.pp118</w:t>
      </w:r>
    </w:p>
    <w:p w14:paraId="093579AE" w14:textId="77777777" w:rsidR="00A756BD" w:rsidRPr="00F14F0A" w:rsidRDefault="00A756BD" w:rsidP="00240475">
      <w:pPr>
        <w:pStyle w:val="NormalWeb"/>
        <w:rPr>
          <w:rFonts w:ascii="Arial" w:hAnsi="Arial" w:cs="Arial"/>
          <w:color w:val="000000"/>
        </w:rPr>
      </w:pPr>
      <w:r>
        <w:rPr>
          <w:rFonts w:ascii="Arial" w:hAnsi="Arial" w:cs="Arial"/>
          <w:color w:val="000000"/>
        </w:rPr>
        <w:t xml:space="preserve">Royal Literary Fund (2020) 'Citações e referências'. </w:t>
      </w:r>
      <w:hyperlink r:id="rId5" w:history="1">
        <w:r w:rsidRPr="00F14F0A">
          <w:rPr>
            <w:rStyle w:val="Hyperlink"/>
            <w:rFonts w:ascii="Arial" w:hAnsi="Arial" w:cs="Arial"/>
          </w:rPr>
          <w:t>https://www.rlf.org.uk/resources/direct-quotation-paraphrasing-referencing/</w:t>
        </w:r>
      </w:hyperlink>
      <w:r w:rsidRPr="00F14F0A">
        <w:rPr>
          <w:rFonts w:ascii="Arial" w:hAnsi="Arial" w:cs="Arial"/>
          <w:color w:val="000000"/>
        </w:rPr>
        <w:t xml:space="preserve"> (acessado em 1.11.2020)</w:t>
      </w:r>
    </w:p>
    <w:p w14:paraId="6389D011" w14:textId="77777777" w:rsidR="00A756BD" w:rsidRPr="00F14F0A" w:rsidRDefault="00A756BD" w:rsidP="00240475">
      <w:pPr>
        <w:pStyle w:val="NormalWeb"/>
        <w:rPr>
          <w:rFonts w:ascii="Arial" w:hAnsi="Arial" w:cs="Arial"/>
          <w:color w:val="000000"/>
        </w:rPr>
      </w:pPr>
      <w:r>
        <w:rPr>
          <w:rFonts w:ascii="Arial" w:hAnsi="Arial" w:cs="Arial"/>
          <w:color w:val="000000"/>
        </w:rPr>
        <w:t>Kolb.D.A. (1984)Experiential Learning: Experience as a Source of Learning and Development Englewood Clifts NJ: Prentise Hall</w:t>
      </w:r>
    </w:p>
    <w:p w14:paraId="38FFFD6F" w14:textId="77777777" w:rsidR="00A756BD" w:rsidRPr="00F14F0A" w:rsidRDefault="00A756BD" w:rsidP="00240475">
      <w:pPr>
        <w:pStyle w:val="NormalWeb"/>
        <w:jc w:val="center"/>
        <w:rPr>
          <w:rFonts w:ascii="Arial" w:hAnsi="Arial" w:cs="Arial"/>
          <w:b/>
          <w:bCs/>
          <w:color w:val="000000"/>
        </w:rPr>
      </w:pPr>
    </w:p>
    <w:p w14:paraId="637EC2F8" w14:textId="77777777" w:rsidR="000C6979" w:rsidRPr="00F406A9" w:rsidRDefault="000C6979" w:rsidP="00887B25">
      <w:pPr>
        <w:rPr>
          <w:sz w:val="24"/>
          <w:szCs w:val="24"/>
        </w:rPr>
      </w:pPr>
    </w:p>
    <w:p w14:paraId="110AA307" w14:textId="77777777" w:rsidR="000C6979" w:rsidRPr="00B6572E" w:rsidRDefault="000C6979" w:rsidP="00887B25">
      <w:pPr>
        <w:jc w:val="center"/>
        <w:rPr>
          <w:sz w:val="72"/>
          <w:szCs w:val="72"/>
        </w:rPr>
      </w:pPr>
    </w:p>
    <w:p w14:paraId="4D381B98" w14:textId="2A60352F" w:rsidR="00B6572E" w:rsidRPr="00B6572E" w:rsidRDefault="00B418F5" w:rsidP="00B6572E">
      <w:pPr>
        <w:jc w:val="center"/>
        <w:rPr>
          <w:sz w:val="96"/>
          <w:szCs w:val="96"/>
        </w:rPr>
      </w:pPr>
      <w:hyperlink r:id="rId6" w:history="1">
        <w:r w:rsidRPr="00B418F5">
          <w:rPr>
            <w:rStyle w:val="Hyperlink"/>
            <w:sz w:val="96"/>
            <w:szCs w:val="96"/>
          </w:rPr>
          <w:t>mailto:2414922@student.uwtsd.ac.uk?subject=task 3</w:t>
        </w:r>
      </w:hyperlink>
    </w:p>
    <w:sectPr w:rsidR="00B6572E" w:rsidRPr="00B657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827B37"/>
    <w:multiLevelType w:val="multilevel"/>
    <w:tmpl w:val="78AA96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B746950"/>
    <w:multiLevelType w:val="hybridMultilevel"/>
    <w:tmpl w:val="E9CE3170"/>
    <w:lvl w:ilvl="0" w:tplc="FC76CC8C">
      <w:start w:val="1"/>
      <w:numFmt w:val="bullet"/>
      <w:lvlText w:val="•"/>
      <w:lvlJc w:val="left"/>
      <w:pPr>
        <w:tabs>
          <w:tab w:val="num" w:pos="720"/>
        </w:tabs>
        <w:ind w:left="720" w:hanging="360"/>
      </w:pPr>
      <w:rPr>
        <w:rFonts w:ascii="Arial" w:hAnsi="Arial" w:hint="default"/>
      </w:rPr>
    </w:lvl>
    <w:lvl w:ilvl="1" w:tplc="C7D847AC" w:tentative="1">
      <w:start w:val="1"/>
      <w:numFmt w:val="bullet"/>
      <w:lvlText w:val="•"/>
      <w:lvlJc w:val="left"/>
      <w:pPr>
        <w:tabs>
          <w:tab w:val="num" w:pos="1440"/>
        </w:tabs>
        <w:ind w:left="1440" w:hanging="360"/>
      </w:pPr>
      <w:rPr>
        <w:rFonts w:ascii="Arial" w:hAnsi="Arial" w:hint="default"/>
      </w:rPr>
    </w:lvl>
    <w:lvl w:ilvl="2" w:tplc="F4E49166" w:tentative="1">
      <w:start w:val="1"/>
      <w:numFmt w:val="bullet"/>
      <w:lvlText w:val="•"/>
      <w:lvlJc w:val="left"/>
      <w:pPr>
        <w:tabs>
          <w:tab w:val="num" w:pos="2160"/>
        </w:tabs>
        <w:ind w:left="2160" w:hanging="360"/>
      </w:pPr>
      <w:rPr>
        <w:rFonts w:ascii="Arial" w:hAnsi="Arial" w:hint="default"/>
      </w:rPr>
    </w:lvl>
    <w:lvl w:ilvl="3" w:tplc="5E7C3AC8" w:tentative="1">
      <w:start w:val="1"/>
      <w:numFmt w:val="bullet"/>
      <w:lvlText w:val="•"/>
      <w:lvlJc w:val="left"/>
      <w:pPr>
        <w:tabs>
          <w:tab w:val="num" w:pos="2880"/>
        </w:tabs>
        <w:ind w:left="2880" w:hanging="360"/>
      </w:pPr>
      <w:rPr>
        <w:rFonts w:ascii="Arial" w:hAnsi="Arial" w:hint="default"/>
      </w:rPr>
    </w:lvl>
    <w:lvl w:ilvl="4" w:tplc="94BA1A58" w:tentative="1">
      <w:start w:val="1"/>
      <w:numFmt w:val="bullet"/>
      <w:lvlText w:val="•"/>
      <w:lvlJc w:val="left"/>
      <w:pPr>
        <w:tabs>
          <w:tab w:val="num" w:pos="3600"/>
        </w:tabs>
        <w:ind w:left="3600" w:hanging="360"/>
      </w:pPr>
      <w:rPr>
        <w:rFonts w:ascii="Arial" w:hAnsi="Arial" w:hint="default"/>
      </w:rPr>
    </w:lvl>
    <w:lvl w:ilvl="5" w:tplc="1DE8B386" w:tentative="1">
      <w:start w:val="1"/>
      <w:numFmt w:val="bullet"/>
      <w:lvlText w:val="•"/>
      <w:lvlJc w:val="left"/>
      <w:pPr>
        <w:tabs>
          <w:tab w:val="num" w:pos="4320"/>
        </w:tabs>
        <w:ind w:left="4320" w:hanging="360"/>
      </w:pPr>
      <w:rPr>
        <w:rFonts w:ascii="Arial" w:hAnsi="Arial" w:hint="default"/>
      </w:rPr>
    </w:lvl>
    <w:lvl w:ilvl="6" w:tplc="B9F0A08C" w:tentative="1">
      <w:start w:val="1"/>
      <w:numFmt w:val="bullet"/>
      <w:lvlText w:val="•"/>
      <w:lvlJc w:val="left"/>
      <w:pPr>
        <w:tabs>
          <w:tab w:val="num" w:pos="5040"/>
        </w:tabs>
        <w:ind w:left="5040" w:hanging="360"/>
      </w:pPr>
      <w:rPr>
        <w:rFonts w:ascii="Arial" w:hAnsi="Arial" w:hint="default"/>
      </w:rPr>
    </w:lvl>
    <w:lvl w:ilvl="7" w:tplc="C3787854" w:tentative="1">
      <w:start w:val="1"/>
      <w:numFmt w:val="bullet"/>
      <w:lvlText w:val="•"/>
      <w:lvlJc w:val="left"/>
      <w:pPr>
        <w:tabs>
          <w:tab w:val="num" w:pos="5760"/>
        </w:tabs>
        <w:ind w:left="5760" w:hanging="360"/>
      </w:pPr>
      <w:rPr>
        <w:rFonts w:ascii="Arial" w:hAnsi="Arial" w:hint="default"/>
      </w:rPr>
    </w:lvl>
    <w:lvl w:ilvl="8" w:tplc="BFC466C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E204915"/>
    <w:multiLevelType w:val="multilevel"/>
    <w:tmpl w:val="CD20D27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3AE11C46"/>
    <w:multiLevelType w:val="multilevel"/>
    <w:tmpl w:val="B32E6E9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3C7D4051"/>
    <w:multiLevelType w:val="multilevel"/>
    <w:tmpl w:val="6D3064B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518A7496"/>
    <w:multiLevelType w:val="multilevel"/>
    <w:tmpl w:val="BA2EF8A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5CB96AF9"/>
    <w:multiLevelType w:val="hybridMultilevel"/>
    <w:tmpl w:val="0382C9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4F0265E"/>
    <w:multiLevelType w:val="multilevel"/>
    <w:tmpl w:val="5D22561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66BC1222"/>
    <w:multiLevelType w:val="hybridMultilevel"/>
    <w:tmpl w:val="59EC42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24805CC"/>
    <w:multiLevelType w:val="multilevel"/>
    <w:tmpl w:val="194E1C2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949508329">
    <w:abstractNumId w:val="6"/>
  </w:num>
  <w:num w:numId="2" w16cid:durableId="963852489">
    <w:abstractNumId w:val="8"/>
  </w:num>
  <w:num w:numId="3" w16cid:durableId="2042822793">
    <w:abstractNumId w:val="1"/>
  </w:num>
  <w:num w:numId="4" w16cid:durableId="458762056">
    <w:abstractNumId w:val="4"/>
  </w:num>
  <w:num w:numId="5" w16cid:durableId="173034317">
    <w:abstractNumId w:val="0"/>
  </w:num>
  <w:num w:numId="6" w16cid:durableId="822892494">
    <w:abstractNumId w:val="3"/>
  </w:num>
  <w:num w:numId="7" w16cid:durableId="690451860">
    <w:abstractNumId w:val="2"/>
  </w:num>
  <w:num w:numId="8" w16cid:durableId="1715959340">
    <w:abstractNumId w:val="5"/>
  </w:num>
  <w:num w:numId="9" w16cid:durableId="1014573960">
    <w:abstractNumId w:val="7"/>
  </w:num>
  <w:num w:numId="10" w16cid:durableId="15726205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72E"/>
    <w:rsid w:val="000055E7"/>
    <w:rsid w:val="0001165C"/>
    <w:rsid w:val="000139D9"/>
    <w:rsid w:val="000352CC"/>
    <w:rsid w:val="000360C5"/>
    <w:rsid w:val="00036AB7"/>
    <w:rsid w:val="000405FE"/>
    <w:rsid w:val="000419C6"/>
    <w:rsid w:val="00041C27"/>
    <w:rsid w:val="00042581"/>
    <w:rsid w:val="000447BC"/>
    <w:rsid w:val="00047B27"/>
    <w:rsid w:val="00056DCF"/>
    <w:rsid w:val="0006546C"/>
    <w:rsid w:val="00066D9F"/>
    <w:rsid w:val="000731DA"/>
    <w:rsid w:val="00074B41"/>
    <w:rsid w:val="000B6349"/>
    <w:rsid w:val="000B6497"/>
    <w:rsid w:val="000C29E1"/>
    <w:rsid w:val="000C6979"/>
    <w:rsid w:val="000C74C4"/>
    <w:rsid w:val="000D3543"/>
    <w:rsid w:val="000E0FED"/>
    <w:rsid w:val="000E2C6D"/>
    <w:rsid w:val="000E6D25"/>
    <w:rsid w:val="000F2D7F"/>
    <w:rsid w:val="000F3481"/>
    <w:rsid w:val="00101145"/>
    <w:rsid w:val="00105778"/>
    <w:rsid w:val="00106033"/>
    <w:rsid w:val="0011107E"/>
    <w:rsid w:val="001249DF"/>
    <w:rsid w:val="001257F4"/>
    <w:rsid w:val="00126F28"/>
    <w:rsid w:val="00127E12"/>
    <w:rsid w:val="001323D2"/>
    <w:rsid w:val="00147B45"/>
    <w:rsid w:val="00151FC5"/>
    <w:rsid w:val="0015741E"/>
    <w:rsid w:val="00162F56"/>
    <w:rsid w:val="00165417"/>
    <w:rsid w:val="00173B79"/>
    <w:rsid w:val="00180F90"/>
    <w:rsid w:val="00184FF0"/>
    <w:rsid w:val="00185D94"/>
    <w:rsid w:val="00186395"/>
    <w:rsid w:val="00190729"/>
    <w:rsid w:val="00193D24"/>
    <w:rsid w:val="001A0F3F"/>
    <w:rsid w:val="001A5C58"/>
    <w:rsid w:val="001D03FA"/>
    <w:rsid w:val="001D0A14"/>
    <w:rsid w:val="001D11CC"/>
    <w:rsid w:val="001D4185"/>
    <w:rsid w:val="001D57C6"/>
    <w:rsid w:val="001D5AD1"/>
    <w:rsid w:val="001D662A"/>
    <w:rsid w:val="001D7EC7"/>
    <w:rsid w:val="001F5232"/>
    <w:rsid w:val="00201D90"/>
    <w:rsid w:val="00204794"/>
    <w:rsid w:val="0020690F"/>
    <w:rsid w:val="00206A2C"/>
    <w:rsid w:val="002070BF"/>
    <w:rsid w:val="00213DF1"/>
    <w:rsid w:val="002159D4"/>
    <w:rsid w:val="002253EC"/>
    <w:rsid w:val="00225993"/>
    <w:rsid w:val="00225BF7"/>
    <w:rsid w:val="00231473"/>
    <w:rsid w:val="00236089"/>
    <w:rsid w:val="0023775A"/>
    <w:rsid w:val="00237DE7"/>
    <w:rsid w:val="00252BC8"/>
    <w:rsid w:val="002605EA"/>
    <w:rsid w:val="00271BDD"/>
    <w:rsid w:val="00275D90"/>
    <w:rsid w:val="00285286"/>
    <w:rsid w:val="0029676E"/>
    <w:rsid w:val="00297B72"/>
    <w:rsid w:val="002A20C8"/>
    <w:rsid w:val="002A43F5"/>
    <w:rsid w:val="002B06AF"/>
    <w:rsid w:val="002B3BEC"/>
    <w:rsid w:val="002B4EF4"/>
    <w:rsid w:val="002C5EB4"/>
    <w:rsid w:val="002C6D93"/>
    <w:rsid w:val="002C7C49"/>
    <w:rsid w:val="002D583A"/>
    <w:rsid w:val="002F02AF"/>
    <w:rsid w:val="002F192B"/>
    <w:rsid w:val="00301DA3"/>
    <w:rsid w:val="00304411"/>
    <w:rsid w:val="00314043"/>
    <w:rsid w:val="00316D3F"/>
    <w:rsid w:val="00325AA2"/>
    <w:rsid w:val="00327263"/>
    <w:rsid w:val="00335A86"/>
    <w:rsid w:val="003413D0"/>
    <w:rsid w:val="00342A04"/>
    <w:rsid w:val="003548F7"/>
    <w:rsid w:val="0038196F"/>
    <w:rsid w:val="003A4DC1"/>
    <w:rsid w:val="003A5ADE"/>
    <w:rsid w:val="003A5B6C"/>
    <w:rsid w:val="003B27BA"/>
    <w:rsid w:val="003B75D3"/>
    <w:rsid w:val="003D6096"/>
    <w:rsid w:val="003E6750"/>
    <w:rsid w:val="004018B2"/>
    <w:rsid w:val="0041437D"/>
    <w:rsid w:val="00422609"/>
    <w:rsid w:val="00423631"/>
    <w:rsid w:val="0044134A"/>
    <w:rsid w:val="00441652"/>
    <w:rsid w:val="00455F4B"/>
    <w:rsid w:val="00457F39"/>
    <w:rsid w:val="004759D3"/>
    <w:rsid w:val="004903FA"/>
    <w:rsid w:val="00496F54"/>
    <w:rsid w:val="004A2A80"/>
    <w:rsid w:val="004A3F80"/>
    <w:rsid w:val="004A4970"/>
    <w:rsid w:val="004A5021"/>
    <w:rsid w:val="004A5D49"/>
    <w:rsid w:val="004B080D"/>
    <w:rsid w:val="004B0873"/>
    <w:rsid w:val="004B0D21"/>
    <w:rsid w:val="004B39B1"/>
    <w:rsid w:val="004B4B68"/>
    <w:rsid w:val="004B5B0A"/>
    <w:rsid w:val="004C05CF"/>
    <w:rsid w:val="004C4E05"/>
    <w:rsid w:val="004C6D0D"/>
    <w:rsid w:val="004D39FA"/>
    <w:rsid w:val="004E4B21"/>
    <w:rsid w:val="004F07DF"/>
    <w:rsid w:val="00501C82"/>
    <w:rsid w:val="0050636A"/>
    <w:rsid w:val="0051466B"/>
    <w:rsid w:val="00515DB3"/>
    <w:rsid w:val="00517B16"/>
    <w:rsid w:val="00527756"/>
    <w:rsid w:val="0053523C"/>
    <w:rsid w:val="00535778"/>
    <w:rsid w:val="00535F84"/>
    <w:rsid w:val="0054168E"/>
    <w:rsid w:val="00543DEF"/>
    <w:rsid w:val="0055266D"/>
    <w:rsid w:val="00562970"/>
    <w:rsid w:val="0056388C"/>
    <w:rsid w:val="00572E39"/>
    <w:rsid w:val="0057317E"/>
    <w:rsid w:val="005744D0"/>
    <w:rsid w:val="00577A1D"/>
    <w:rsid w:val="00587FED"/>
    <w:rsid w:val="005927E0"/>
    <w:rsid w:val="00595413"/>
    <w:rsid w:val="00596409"/>
    <w:rsid w:val="005A2EF2"/>
    <w:rsid w:val="005A3F56"/>
    <w:rsid w:val="005A4148"/>
    <w:rsid w:val="005A51B4"/>
    <w:rsid w:val="005B34E0"/>
    <w:rsid w:val="005C0FAD"/>
    <w:rsid w:val="005C1431"/>
    <w:rsid w:val="005C749D"/>
    <w:rsid w:val="005D3377"/>
    <w:rsid w:val="005D4036"/>
    <w:rsid w:val="005D5359"/>
    <w:rsid w:val="005E3251"/>
    <w:rsid w:val="005E7358"/>
    <w:rsid w:val="006132E0"/>
    <w:rsid w:val="00615626"/>
    <w:rsid w:val="00623A12"/>
    <w:rsid w:val="006265C2"/>
    <w:rsid w:val="00631CDD"/>
    <w:rsid w:val="006360BB"/>
    <w:rsid w:val="00647962"/>
    <w:rsid w:val="00652409"/>
    <w:rsid w:val="00653573"/>
    <w:rsid w:val="00654D19"/>
    <w:rsid w:val="00664CC3"/>
    <w:rsid w:val="006803B5"/>
    <w:rsid w:val="00680FFD"/>
    <w:rsid w:val="0068575A"/>
    <w:rsid w:val="0068753A"/>
    <w:rsid w:val="0069671F"/>
    <w:rsid w:val="0069721F"/>
    <w:rsid w:val="006B0534"/>
    <w:rsid w:val="006B1BFD"/>
    <w:rsid w:val="006B2D8A"/>
    <w:rsid w:val="006B6006"/>
    <w:rsid w:val="006B6260"/>
    <w:rsid w:val="006C24C2"/>
    <w:rsid w:val="006C2707"/>
    <w:rsid w:val="006C295F"/>
    <w:rsid w:val="006D1366"/>
    <w:rsid w:val="006D1CC0"/>
    <w:rsid w:val="006E1247"/>
    <w:rsid w:val="006E1F6D"/>
    <w:rsid w:val="006E3F6E"/>
    <w:rsid w:val="006F36FA"/>
    <w:rsid w:val="006F4050"/>
    <w:rsid w:val="006F63F5"/>
    <w:rsid w:val="00701096"/>
    <w:rsid w:val="0070504E"/>
    <w:rsid w:val="00705728"/>
    <w:rsid w:val="00707A42"/>
    <w:rsid w:val="007108F1"/>
    <w:rsid w:val="00711F05"/>
    <w:rsid w:val="00713BF9"/>
    <w:rsid w:val="00714070"/>
    <w:rsid w:val="00714C4D"/>
    <w:rsid w:val="00715E74"/>
    <w:rsid w:val="00720A28"/>
    <w:rsid w:val="0072341B"/>
    <w:rsid w:val="0073294D"/>
    <w:rsid w:val="0073295C"/>
    <w:rsid w:val="00734CEF"/>
    <w:rsid w:val="00735629"/>
    <w:rsid w:val="00746D86"/>
    <w:rsid w:val="00757197"/>
    <w:rsid w:val="0076136E"/>
    <w:rsid w:val="00772028"/>
    <w:rsid w:val="00776804"/>
    <w:rsid w:val="007818A9"/>
    <w:rsid w:val="00783E41"/>
    <w:rsid w:val="00785BE4"/>
    <w:rsid w:val="00792DF3"/>
    <w:rsid w:val="00797949"/>
    <w:rsid w:val="007A1515"/>
    <w:rsid w:val="007A7F9C"/>
    <w:rsid w:val="007B1476"/>
    <w:rsid w:val="007B17AA"/>
    <w:rsid w:val="007C4108"/>
    <w:rsid w:val="007C4BB5"/>
    <w:rsid w:val="007C6EAE"/>
    <w:rsid w:val="007C7410"/>
    <w:rsid w:val="007D2114"/>
    <w:rsid w:val="007D6CAE"/>
    <w:rsid w:val="007E25A3"/>
    <w:rsid w:val="007E38E6"/>
    <w:rsid w:val="007E501F"/>
    <w:rsid w:val="007E62F1"/>
    <w:rsid w:val="007E7BA8"/>
    <w:rsid w:val="008006BB"/>
    <w:rsid w:val="00803906"/>
    <w:rsid w:val="00807DA8"/>
    <w:rsid w:val="00814E16"/>
    <w:rsid w:val="00820EF6"/>
    <w:rsid w:val="00823EF9"/>
    <w:rsid w:val="00833E2B"/>
    <w:rsid w:val="00834E1A"/>
    <w:rsid w:val="00835506"/>
    <w:rsid w:val="00856AAA"/>
    <w:rsid w:val="008621DC"/>
    <w:rsid w:val="00863918"/>
    <w:rsid w:val="00870882"/>
    <w:rsid w:val="008715FA"/>
    <w:rsid w:val="00872132"/>
    <w:rsid w:val="00875F90"/>
    <w:rsid w:val="0087740A"/>
    <w:rsid w:val="008830C8"/>
    <w:rsid w:val="00886F84"/>
    <w:rsid w:val="00891705"/>
    <w:rsid w:val="008956C3"/>
    <w:rsid w:val="008A0ADC"/>
    <w:rsid w:val="008B6E86"/>
    <w:rsid w:val="008B7F7B"/>
    <w:rsid w:val="008C1034"/>
    <w:rsid w:val="008C3A9B"/>
    <w:rsid w:val="008C48B4"/>
    <w:rsid w:val="008C70A5"/>
    <w:rsid w:val="008E3028"/>
    <w:rsid w:val="008E4C5A"/>
    <w:rsid w:val="008E59A9"/>
    <w:rsid w:val="008F23E8"/>
    <w:rsid w:val="008F2B2C"/>
    <w:rsid w:val="008F4D57"/>
    <w:rsid w:val="008F57D5"/>
    <w:rsid w:val="00901554"/>
    <w:rsid w:val="00910303"/>
    <w:rsid w:val="009138A6"/>
    <w:rsid w:val="00914B9B"/>
    <w:rsid w:val="0092324B"/>
    <w:rsid w:val="00924CAE"/>
    <w:rsid w:val="009467DB"/>
    <w:rsid w:val="00957FC1"/>
    <w:rsid w:val="00960837"/>
    <w:rsid w:val="00961FA6"/>
    <w:rsid w:val="009637F9"/>
    <w:rsid w:val="009643AE"/>
    <w:rsid w:val="0096670F"/>
    <w:rsid w:val="00967B80"/>
    <w:rsid w:val="00976709"/>
    <w:rsid w:val="00977696"/>
    <w:rsid w:val="00983C7B"/>
    <w:rsid w:val="0098413A"/>
    <w:rsid w:val="00996ED1"/>
    <w:rsid w:val="009A34FC"/>
    <w:rsid w:val="009B1AFB"/>
    <w:rsid w:val="009B371E"/>
    <w:rsid w:val="009B3D99"/>
    <w:rsid w:val="009C2D76"/>
    <w:rsid w:val="009D01EF"/>
    <w:rsid w:val="009D1976"/>
    <w:rsid w:val="009D1E16"/>
    <w:rsid w:val="009D3383"/>
    <w:rsid w:val="009D45FA"/>
    <w:rsid w:val="009D4685"/>
    <w:rsid w:val="009D65A2"/>
    <w:rsid w:val="009E01D1"/>
    <w:rsid w:val="009E1049"/>
    <w:rsid w:val="009E2118"/>
    <w:rsid w:val="009E47CB"/>
    <w:rsid w:val="009F1B06"/>
    <w:rsid w:val="009F396E"/>
    <w:rsid w:val="009F3EBD"/>
    <w:rsid w:val="00A0089D"/>
    <w:rsid w:val="00A0216A"/>
    <w:rsid w:val="00A075F0"/>
    <w:rsid w:val="00A1535D"/>
    <w:rsid w:val="00A22107"/>
    <w:rsid w:val="00A24DBA"/>
    <w:rsid w:val="00A25E87"/>
    <w:rsid w:val="00A450A7"/>
    <w:rsid w:val="00A51A48"/>
    <w:rsid w:val="00A527A5"/>
    <w:rsid w:val="00A52F45"/>
    <w:rsid w:val="00A5474E"/>
    <w:rsid w:val="00A5677D"/>
    <w:rsid w:val="00A61005"/>
    <w:rsid w:val="00A61139"/>
    <w:rsid w:val="00A61F28"/>
    <w:rsid w:val="00A63DA1"/>
    <w:rsid w:val="00A71743"/>
    <w:rsid w:val="00A756BD"/>
    <w:rsid w:val="00A77B62"/>
    <w:rsid w:val="00A77DDE"/>
    <w:rsid w:val="00A85977"/>
    <w:rsid w:val="00A9702D"/>
    <w:rsid w:val="00AA250D"/>
    <w:rsid w:val="00AB685F"/>
    <w:rsid w:val="00AC3BB0"/>
    <w:rsid w:val="00AC774F"/>
    <w:rsid w:val="00AD6812"/>
    <w:rsid w:val="00AE5BCE"/>
    <w:rsid w:val="00AF51FB"/>
    <w:rsid w:val="00AF5239"/>
    <w:rsid w:val="00B01D48"/>
    <w:rsid w:val="00B0332E"/>
    <w:rsid w:val="00B06CEB"/>
    <w:rsid w:val="00B07C10"/>
    <w:rsid w:val="00B148C6"/>
    <w:rsid w:val="00B22448"/>
    <w:rsid w:val="00B2587A"/>
    <w:rsid w:val="00B30147"/>
    <w:rsid w:val="00B3548F"/>
    <w:rsid w:val="00B37A77"/>
    <w:rsid w:val="00B418F5"/>
    <w:rsid w:val="00B4214F"/>
    <w:rsid w:val="00B42E4A"/>
    <w:rsid w:val="00B43A6C"/>
    <w:rsid w:val="00B45EA4"/>
    <w:rsid w:val="00B50C49"/>
    <w:rsid w:val="00B5372C"/>
    <w:rsid w:val="00B53B08"/>
    <w:rsid w:val="00B55A5D"/>
    <w:rsid w:val="00B56A5E"/>
    <w:rsid w:val="00B62798"/>
    <w:rsid w:val="00B6572E"/>
    <w:rsid w:val="00B75CCE"/>
    <w:rsid w:val="00B8338E"/>
    <w:rsid w:val="00B84FCE"/>
    <w:rsid w:val="00B87530"/>
    <w:rsid w:val="00B9263F"/>
    <w:rsid w:val="00B949C1"/>
    <w:rsid w:val="00BA1AAB"/>
    <w:rsid w:val="00BA45AB"/>
    <w:rsid w:val="00BA51D5"/>
    <w:rsid w:val="00BA7A50"/>
    <w:rsid w:val="00BC3B0F"/>
    <w:rsid w:val="00BD7D94"/>
    <w:rsid w:val="00BE3B85"/>
    <w:rsid w:val="00BE719F"/>
    <w:rsid w:val="00BF4F2B"/>
    <w:rsid w:val="00BF51EC"/>
    <w:rsid w:val="00C0175D"/>
    <w:rsid w:val="00C01F61"/>
    <w:rsid w:val="00C0326B"/>
    <w:rsid w:val="00C07696"/>
    <w:rsid w:val="00C13CB9"/>
    <w:rsid w:val="00C13F1E"/>
    <w:rsid w:val="00C15A15"/>
    <w:rsid w:val="00C17CB0"/>
    <w:rsid w:val="00C204F8"/>
    <w:rsid w:val="00C20F34"/>
    <w:rsid w:val="00C263B9"/>
    <w:rsid w:val="00C30111"/>
    <w:rsid w:val="00C34587"/>
    <w:rsid w:val="00C4056E"/>
    <w:rsid w:val="00C46A98"/>
    <w:rsid w:val="00C5067D"/>
    <w:rsid w:val="00C6470C"/>
    <w:rsid w:val="00C653C6"/>
    <w:rsid w:val="00C662C7"/>
    <w:rsid w:val="00C6671A"/>
    <w:rsid w:val="00C6716B"/>
    <w:rsid w:val="00C732AA"/>
    <w:rsid w:val="00C77196"/>
    <w:rsid w:val="00C8237A"/>
    <w:rsid w:val="00C8257A"/>
    <w:rsid w:val="00C85324"/>
    <w:rsid w:val="00C95762"/>
    <w:rsid w:val="00C9587C"/>
    <w:rsid w:val="00C97B4A"/>
    <w:rsid w:val="00CB1D9C"/>
    <w:rsid w:val="00CB5B62"/>
    <w:rsid w:val="00CC0FAE"/>
    <w:rsid w:val="00CC31C5"/>
    <w:rsid w:val="00CC5270"/>
    <w:rsid w:val="00CE35B6"/>
    <w:rsid w:val="00CF4971"/>
    <w:rsid w:val="00D02EA1"/>
    <w:rsid w:val="00D1605C"/>
    <w:rsid w:val="00D2094C"/>
    <w:rsid w:val="00D2298D"/>
    <w:rsid w:val="00D3791C"/>
    <w:rsid w:val="00D50347"/>
    <w:rsid w:val="00D63079"/>
    <w:rsid w:val="00D63A78"/>
    <w:rsid w:val="00D646F4"/>
    <w:rsid w:val="00D729E4"/>
    <w:rsid w:val="00D7603E"/>
    <w:rsid w:val="00D77EA7"/>
    <w:rsid w:val="00D80DC9"/>
    <w:rsid w:val="00DA04A8"/>
    <w:rsid w:val="00DA2249"/>
    <w:rsid w:val="00DB4093"/>
    <w:rsid w:val="00DB542A"/>
    <w:rsid w:val="00DC5593"/>
    <w:rsid w:val="00DD146B"/>
    <w:rsid w:val="00DD4C83"/>
    <w:rsid w:val="00DD5AE4"/>
    <w:rsid w:val="00DE246F"/>
    <w:rsid w:val="00DE7DEA"/>
    <w:rsid w:val="00E11715"/>
    <w:rsid w:val="00E12879"/>
    <w:rsid w:val="00E158AB"/>
    <w:rsid w:val="00E23465"/>
    <w:rsid w:val="00E25E66"/>
    <w:rsid w:val="00E34582"/>
    <w:rsid w:val="00E4317F"/>
    <w:rsid w:val="00E43F1E"/>
    <w:rsid w:val="00E555D9"/>
    <w:rsid w:val="00E55F7B"/>
    <w:rsid w:val="00E770C0"/>
    <w:rsid w:val="00E77317"/>
    <w:rsid w:val="00E9024D"/>
    <w:rsid w:val="00E92B50"/>
    <w:rsid w:val="00E971A1"/>
    <w:rsid w:val="00EA2746"/>
    <w:rsid w:val="00EB7182"/>
    <w:rsid w:val="00EB74B0"/>
    <w:rsid w:val="00ED72FA"/>
    <w:rsid w:val="00EE4F67"/>
    <w:rsid w:val="00EE66CE"/>
    <w:rsid w:val="00F0153B"/>
    <w:rsid w:val="00F104F4"/>
    <w:rsid w:val="00F11C68"/>
    <w:rsid w:val="00F14F0A"/>
    <w:rsid w:val="00F16955"/>
    <w:rsid w:val="00F214A1"/>
    <w:rsid w:val="00F2303B"/>
    <w:rsid w:val="00F269AD"/>
    <w:rsid w:val="00F31F92"/>
    <w:rsid w:val="00F3495A"/>
    <w:rsid w:val="00F406A9"/>
    <w:rsid w:val="00F42853"/>
    <w:rsid w:val="00F46261"/>
    <w:rsid w:val="00F479BD"/>
    <w:rsid w:val="00F52162"/>
    <w:rsid w:val="00F5497E"/>
    <w:rsid w:val="00F62A60"/>
    <w:rsid w:val="00F65FDE"/>
    <w:rsid w:val="00F76442"/>
    <w:rsid w:val="00F776BA"/>
    <w:rsid w:val="00F80227"/>
    <w:rsid w:val="00F80FC7"/>
    <w:rsid w:val="00F816E5"/>
    <w:rsid w:val="00F86AA8"/>
    <w:rsid w:val="00F86EFF"/>
    <w:rsid w:val="00F872E4"/>
    <w:rsid w:val="00F96C82"/>
    <w:rsid w:val="00FA43DE"/>
    <w:rsid w:val="00FA6873"/>
    <w:rsid w:val="00FB2710"/>
    <w:rsid w:val="00FB3269"/>
    <w:rsid w:val="00FB7888"/>
    <w:rsid w:val="00FC4D6C"/>
    <w:rsid w:val="00FD1948"/>
    <w:rsid w:val="00FD1EB4"/>
    <w:rsid w:val="00FD612F"/>
    <w:rsid w:val="00FD7DDA"/>
    <w:rsid w:val="00FF34E5"/>
    <w:rsid w:val="00FF4D54"/>
    <w:rsid w:val="00FF778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D935B"/>
  <w15:chartTrackingRefBased/>
  <w15:docId w15:val="{23933E38-1737-40CB-AFED-0AAAC6CE6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2341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406A9"/>
    <w:pPr>
      <w:ind w:left="720"/>
      <w:contextualSpacing/>
    </w:pPr>
  </w:style>
  <w:style w:type="character" w:styleId="Hyperlink">
    <w:name w:val="Hyperlink"/>
    <w:basedOn w:val="DefaultParagraphFont"/>
    <w:uiPriority w:val="99"/>
    <w:unhideWhenUsed/>
    <w:rsid w:val="00F14F0A"/>
    <w:rPr>
      <w:color w:val="0563C1" w:themeColor="hyperlink"/>
      <w:u w:val="single"/>
    </w:rPr>
  </w:style>
  <w:style w:type="character" w:styleId="UnresolvedMention">
    <w:name w:val="Unresolved Mention"/>
    <w:basedOn w:val="DefaultParagraphFont"/>
    <w:uiPriority w:val="99"/>
    <w:semiHidden/>
    <w:unhideWhenUsed/>
    <w:rsid w:val="00F14F0A"/>
    <w:rPr>
      <w:color w:val="605E5C"/>
      <w:shd w:val="clear" w:color="auto" w:fill="E1DFDD"/>
    </w:rPr>
  </w:style>
  <w:style w:type="character" w:styleId="FollowedHyperlink">
    <w:name w:val="FollowedHyperlink"/>
    <w:basedOn w:val="DefaultParagraphFont"/>
    <w:uiPriority w:val="99"/>
    <w:semiHidden/>
    <w:unhideWhenUsed/>
    <w:rsid w:val="0070504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9538531">
      <w:bodyDiv w:val="1"/>
      <w:marLeft w:val="0"/>
      <w:marRight w:val="0"/>
      <w:marTop w:val="0"/>
      <w:marBottom w:val="0"/>
      <w:divBdr>
        <w:top w:val="none" w:sz="0" w:space="0" w:color="auto"/>
        <w:left w:val="none" w:sz="0" w:space="0" w:color="auto"/>
        <w:bottom w:val="none" w:sz="0" w:space="0" w:color="auto"/>
        <w:right w:val="none" w:sz="0" w:space="0" w:color="auto"/>
      </w:divBdr>
    </w:div>
    <w:div w:id="1264461806">
      <w:bodyDiv w:val="1"/>
      <w:marLeft w:val="0"/>
      <w:marRight w:val="0"/>
      <w:marTop w:val="0"/>
      <w:marBottom w:val="0"/>
      <w:divBdr>
        <w:top w:val="none" w:sz="0" w:space="0" w:color="auto"/>
        <w:left w:val="none" w:sz="0" w:space="0" w:color="auto"/>
        <w:bottom w:val="none" w:sz="0" w:space="0" w:color="auto"/>
        <w:right w:val="none" w:sz="0" w:space="0" w:color="auto"/>
      </w:divBdr>
    </w:div>
    <w:div w:id="1478836816">
      <w:bodyDiv w:val="1"/>
      <w:marLeft w:val="0"/>
      <w:marRight w:val="0"/>
      <w:marTop w:val="0"/>
      <w:marBottom w:val="0"/>
      <w:divBdr>
        <w:top w:val="none" w:sz="0" w:space="0" w:color="auto"/>
        <w:left w:val="none" w:sz="0" w:space="0" w:color="auto"/>
        <w:bottom w:val="none" w:sz="0" w:space="0" w:color="auto"/>
        <w:right w:val="none" w:sz="0" w:space="0" w:color="auto"/>
      </w:divBdr>
      <w:divsChild>
        <w:div w:id="5987917">
          <w:marLeft w:val="547"/>
          <w:marRight w:val="0"/>
          <w:marTop w:val="106"/>
          <w:marBottom w:val="0"/>
          <w:divBdr>
            <w:top w:val="none" w:sz="0" w:space="0" w:color="auto"/>
            <w:left w:val="none" w:sz="0" w:space="0" w:color="auto"/>
            <w:bottom w:val="none" w:sz="0" w:space="0" w:color="auto"/>
            <w:right w:val="none" w:sz="0" w:space="0" w:color="auto"/>
          </w:divBdr>
        </w:div>
        <w:div w:id="1472601212">
          <w:marLeft w:val="547"/>
          <w:marRight w:val="0"/>
          <w:marTop w:val="106"/>
          <w:marBottom w:val="0"/>
          <w:divBdr>
            <w:top w:val="none" w:sz="0" w:space="0" w:color="auto"/>
            <w:left w:val="none" w:sz="0" w:space="0" w:color="auto"/>
            <w:bottom w:val="none" w:sz="0" w:space="0" w:color="auto"/>
            <w:right w:val="none" w:sz="0" w:space="0" w:color="auto"/>
          </w:divBdr>
        </w:div>
      </w:divsChild>
    </w:div>
    <w:div w:id="1903641553">
      <w:bodyDiv w:val="1"/>
      <w:marLeft w:val="0"/>
      <w:marRight w:val="0"/>
      <w:marTop w:val="0"/>
      <w:marBottom w:val="0"/>
      <w:divBdr>
        <w:top w:val="none" w:sz="0" w:space="0" w:color="auto"/>
        <w:left w:val="none" w:sz="0" w:space="0" w:color="auto"/>
        <w:bottom w:val="none" w:sz="0" w:space="0" w:color="auto"/>
        <w:right w:val="none" w:sz="0" w:space="0" w:color="auto"/>
      </w:divBdr>
    </w:div>
    <w:div w:id="2075734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2414922@student.uwtsd.ac.uk?subject=task%203" TargetMode="External"/><Relationship Id="rId5" Type="http://schemas.openxmlformats.org/officeDocument/2006/relationships/hyperlink" Target="https://www.rlf.org.uk/resources/direct-quotation-paraphrasing-referencin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1096</Words>
  <Characters>6249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Sylvia Hoffmann</dc:creator>
  <cp:keywords/>
  <dc:description/>
  <cp:lastModifiedBy>Jeferson Baston Lioni</cp:lastModifiedBy>
  <cp:revision>264</cp:revision>
  <dcterms:created xsi:type="dcterms:W3CDTF">2024-12-15T10:57:00Z</dcterms:created>
  <dcterms:modified xsi:type="dcterms:W3CDTF">2024-12-17T11:11:00Z</dcterms:modified>
</cp:coreProperties>
</file>