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F225F" w14:textId="77777777" w:rsidR="00164806" w:rsidRDefault="00164806" w:rsidP="00164806">
      <w:pPr>
        <w:rPr>
          <w:rFonts w:ascii="Segoe UI" w:hAnsi="Segoe UI"/>
          <w:sz w:val="18"/>
          <w:szCs w:val="18"/>
        </w:rPr>
      </w:pPr>
      <w:r>
        <w:rPr>
          <w:rStyle w:val="normaltextrun"/>
          <w:rFonts w:ascii="Arial Nova" w:hAnsi="Arial Nova" w:cs="Segoe UI"/>
          <w:b/>
          <w:bCs/>
        </w:rPr>
        <w:t>Student Name</w:t>
      </w:r>
      <w:r>
        <w:rPr>
          <w:rStyle w:val="normaltextrun"/>
          <w:rFonts w:ascii="Arial Nova" w:hAnsi="Arial Nova" w:cs="Segoe UI"/>
        </w:rPr>
        <w:t>: Paul Enache</w:t>
      </w:r>
      <w:r>
        <w:rPr>
          <w:rStyle w:val="eop"/>
          <w:rFonts w:ascii="Arial Nova" w:hAnsi="Arial Nova" w:cs="Segoe UI"/>
        </w:rPr>
        <w:t> </w:t>
      </w:r>
    </w:p>
    <w:p w14:paraId="64D69331" w14:textId="77777777" w:rsidR="00164806" w:rsidRDefault="00164806" w:rsidP="00164806">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b/>
          <w:bCs/>
          <w:sz w:val="22"/>
          <w:szCs w:val="22"/>
        </w:rPr>
        <w:t>Student Numbe</w:t>
      </w:r>
      <w:r>
        <w:rPr>
          <w:rStyle w:val="normaltextrun"/>
          <w:rFonts w:ascii="Arial Nova" w:hAnsi="Arial Nova" w:cs="Segoe UI"/>
          <w:sz w:val="22"/>
          <w:szCs w:val="22"/>
        </w:rPr>
        <w:t>r: 2129433</w:t>
      </w:r>
      <w:r>
        <w:rPr>
          <w:rStyle w:val="eop"/>
          <w:rFonts w:ascii="Arial Nova" w:hAnsi="Arial Nova" w:cs="Segoe UI"/>
          <w:sz w:val="22"/>
          <w:szCs w:val="22"/>
        </w:rPr>
        <w:t> </w:t>
      </w:r>
    </w:p>
    <w:p w14:paraId="16D9A23C" w14:textId="77777777" w:rsidR="00164806" w:rsidRDefault="00164806" w:rsidP="001648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6318CB2" w14:textId="77777777" w:rsidR="00164806" w:rsidRDefault="00164806" w:rsidP="00164806">
      <w:pPr>
        <w:pStyle w:val="paragraph"/>
        <w:spacing w:before="0" w:beforeAutospacing="0" w:after="0" w:afterAutospacing="0"/>
        <w:ind w:left="2880"/>
        <w:textAlignment w:val="baseline"/>
        <w:rPr>
          <w:rFonts w:ascii="Segoe UI" w:hAnsi="Segoe UI" w:cs="Segoe UI"/>
          <w:sz w:val="18"/>
          <w:szCs w:val="18"/>
        </w:rPr>
      </w:pPr>
      <w:r>
        <w:rPr>
          <w:rStyle w:val="normaltextrun"/>
          <w:rFonts w:ascii="Arial Nova" w:hAnsi="Arial Nova" w:cs="Segoe UI"/>
        </w:rPr>
        <w:t>Open Book Assessment</w:t>
      </w:r>
      <w:r>
        <w:rPr>
          <w:rStyle w:val="eop"/>
          <w:rFonts w:ascii="Arial Nova" w:hAnsi="Arial Nova" w:cs="Segoe UI"/>
        </w:rPr>
        <w:t> </w:t>
      </w:r>
    </w:p>
    <w:p w14:paraId="25EF6BA5" w14:textId="77777777" w:rsidR="00164806" w:rsidRDefault="00164806" w:rsidP="00164806">
      <w:pPr>
        <w:pStyle w:val="paragraph"/>
        <w:spacing w:before="0" w:beforeAutospacing="0" w:after="0" w:afterAutospacing="0"/>
        <w:ind w:left="2880"/>
        <w:textAlignment w:val="baseline"/>
        <w:rPr>
          <w:rFonts w:ascii="Segoe UI" w:hAnsi="Segoe UI" w:cs="Segoe UI"/>
          <w:sz w:val="18"/>
          <w:szCs w:val="18"/>
        </w:rPr>
      </w:pPr>
      <w:r>
        <w:rPr>
          <w:rStyle w:val="eop"/>
          <w:rFonts w:ascii="Arial Nova" w:hAnsi="Arial Nova" w:cs="Segoe UI"/>
        </w:rPr>
        <w:t> </w:t>
      </w:r>
    </w:p>
    <w:p w14:paraId="6D0170C1" w14:textId="77777777" w:rsidR="00164806" w:rsidRDefault="00164806" w:rsidP="00164806">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rPr>
        <w:t xml:space="preserve">What impact will the competing forces have on individuals, </w:t>
      </w:r>
      <w:proofErr w:type="gramStart"/>
      <w:r>
        <w:rPr>
          <w:rStyle w:val="normaltextrun"/>
          <w:rFonts w:ascii="Arial Nova" w:hAnsi="Arial Nova" w:cs="Segoe UI"/>
        </w:rPr>
        <w:t>businesses</w:t>
      </w:r>
      <w:proofErr w:type="gramEnd"/>
      <w:r>
        <w:rPr>
          <w:rStyle w:val="normaltextrun"/>
          <w:rFonts w:ascii="Arial Nova" w:hAnsi="Arial Nova" w:cs="Segoe UI"/>
        </w:rPr>
        <w:t xml:space="preserve"> and the government?</w:t>
      </w:r>
      <w:r>
        <w:rPr>
          <w:rStyle w:val="eop"/>
          <w:rFonts w:ascii="Arial Nova" w:hAnsi="Arial Nova" w:cs="Segoe UI"/>
        </w:rPr>
        <w:t> </w:t>
      </w:r>
    </w:p>
    <w:p w14:paraId="6B4F97D1" w14:textId="77777777" w:rsidR="00164806" w:rsidRDefault="00164806" w:rsidP="00164806">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rPr>
        <w:t> </w:t>
      </w:r>
    </w:p>
    <w:p w14:paraId="678028EE" w14:textId="77777777" w:rsidR="00164806" w:rsidRPr="00164806" w:rsidRDefault="00164806" w:rsidP="00164806">
      <w:pPr>
        <w:pStyle w:val="paragraph"/>
        <w:spacing w:before="0" w:beforeAutospacing="0" w:after="0" w:afterAutospacing="0"/>
        <w:textAlignment w:val="baseline"/>
        <w:rPr>
          <w:rFonts w:ascii="Arial" w:hAnsi="Arial" w:cs="Arial"/>
          <w:sz w:val="18"/>
          <w:szCs w:val="18"/>
        </w:rPr>
      </w:pPr>
      <w:r w:rsidRPr="00164806">
        <w:rPr>
          <w:rStyle w:val="normaltextrun"/>
          <w:rFonts w:ascii="Arial" w:hAnsi="Arial" w:cs="Arial"/>
        </w:rPr>
        <w:t xml:space="preserve">Businesses, </w:t>
      </w:r>
      <w:proofErr w:type="gramStart"/>
      <w:r w:rsidRPr="00164806">
        <w:rPr>
          <w:rStyle w:val="normaltextrun"/>
          <w:rFonts w:ascii="Arial" w:hAnsi="Arial" w:cs="Arial"/>
        </w:rPr>
        <w:t>governments</w:t>
      </w:r>
      <w:proofErr w:type="gramEnd"/>
      <w:r w:rsidRPr="00164806">
        <w:rPr>
          <w:rStyle w:val="normaltextrun"/>
          <w:rFonts w:ascii="Arial" w:hAnsi="Arial" w:cs="Arial"/>
        </w:rPr>
        <w:t xml:space="preserve"> and individuals need to be prepared for several possible, even seemingly unlikely, outcomes. Businesses need a clear and meaningful purpose and mandate to attract and retain employees, </w:t>
      </w:r>
      <w:proofErr w:type="gramStart"/>
      <w:r w:rsidRPr="00164806">
        <w:rPr>
          <w:rStyle w:val="normaltextrun"/>
          <w:rFonts w:ascii="Arial" w:hAnsi="Arial" w:cs="Arial"/>
        </w:rPr>
        <w:t>customers</w:t>
      </w:r>
      <w:proofErr w:type="gramEnd"/>
      <w:r w:rsidRPr="00164806">
        <w:rPr>
          <w:rStyle w:val="normaltextrun"/>
          <w:rFonts w:ascii="Arial" w:hAnsi="Arial" w:cs="Arial"/>
        </w:rPr>
        <w:t xml:space="preserve"> and partners.</w:t>
      </w:r>
      <w:r w:rsidRPr="00164806">
        <w:rPr>
          <w:rStyle w:val="eop"/>
          <w:rFonts w:ascii="Arial" w:hAnsi="Arial" w:cs="Arial"/>
        </w:rPr>
        <w:t> </w:t>
      </w:r>
    </w:p>
    <w:p w14:paraId="3AAF23FA" w14:textId="77777777" w:rsidR="00164806" w:rsidRPr="00164806" w:rsidRDefault="00164806" w:rsidP="00164806">
      <w:pPr>
        <w:pStyle w:val="paragraph"/>
        <w:spacing w:before="0" w:beforeAutospacing="0" w:after="0" w:afterAutospacing="0"/>
        <w:textAlignment w:val="baseline"/>
        <w:rPr>
          <w:rFonts w:ascii="Arial" w:hAnsi="Arial" w:cs="Arial"/>
          <w:sz w:val="18"/>
          <w:szCs w:val="18"/>
        </w:rPr>
      </w:pPr>
      <w:r w:rsidRPr="00164806">
        <w:rPr>
          <w:rStyle w:val="normaltextrun"/>
          <w:rFonts w:ascii="Arial" w:hAnsi="Arial" w:cs="Arial"/>
        </w:rPr>
        <w:t>In ways we could not have imagined only a few years ago, technology is already changing our homes and places of employment. These same technologies are also changing the workplace and how we work and interact. This will have significant effects on the underlying business structures and how work is organised.</w:t>
      </w:r>
      <w:r w:rsidRPr="00164806">
        <w:rPr>
          <w:rStyle w:val="eop"/>
          <w:rFonts w:ascii="Arial" w:hAnsi="Arial" w:cs="Arial"/>
        </w:rPr>
        <w:t> </w:t>
      </w:r>
    </w:p>
    <w:p w14:paraId="6C040EC6" w14:textId="77777777" w:rsidR="00164806" w:rsidRPr="00164806" w:rsidRDefault="00164806" w:rsidP="00164806">
      <w:pPr>
        <w:pStyle w:val="paragraph"/>
        <w:spacing w:before="0" w:beforeAutospacing="0" w:after="0" w:afterAutospacing="0"/>
        <w:textAlignment w:val="baseline"/>
        <w:rPr>
          <w:rFonts w:ascii="Arial" w:hAnsi="Arial" w:cs="Arial"/>
          <w:sz w:val="18"/>
          <w:szCs w:val="18"/>
        </w:rPr>
      </w:pPr>
      <w:r w:rsidRPr="00164806">
        <w:rPr>
          <w:rStyle w:val="normaltextrun"/>
          <w:rFonts w:ascii="Arial" w:hAnsi="Arial" w:cs="Arial"/>
        </w:rPr>
        <w:t>The population's shifting size, dispersion, and age structure the world's population is ageing, with a few geographical exceptions, placing pressure on businesses, social institutions, and economies. Our prolonged lifespan will have an impact on personnel aspirations, business models, and pension expenditures. Older workers will have to pick up new skills and put in more hours.</w:t>
      </w:r>
      <w:r w:rsidRPr="00164806">
        <w:rPr>
          <w:rStyle w:val="eop"/>
          <w:rFonts w:ascii="Arial" w:hAnsi="Arial" w:cs="Arial"/>
        </w:rPr>
        <w:t> </w:t>
      </w:r>
    </w:p>
    <w:p w14:paraId="06DA2C99" w14:textId="0AFB707C" w:rsidR="004C544B" w:rsidRPr="00164806" w:rsidRDefault="004C544B" w:rsidP="00164806">
      <w:pPr>
        <w:rPr>
          <w:rFonts w:ascii="Arial" w:hAnsi="Arial" w:cs="Arial"/>
          <w:sz w:val="24"/>
          <w:szCs w:val="24"/>
        </w:rPr>
      </w:pPr>
      <w:r w:rsidRPr="00164806">
        <w:rPr>
          <w:rFonts w:ascii="Arial" w:hAnsi="Arial" w:cs="Arial"/>
          <w:sz w:val="24"/>
          <w:szCs w:val="24"/>
        </w:rPr>
        <w:t>Competing forces can impact the behaviour and performance of businesses, individuals, and governments in different ways, and they can create both challenges and opportunities. For example, increased competition in a market can drive innovation and lower prices, but it can also lead to reduced profitability and job losses.</w:t>
      </w:r>
    </w:p>
    <w:p w14:paraId="3FAE4F5E" w14:textId="77777777" w:rsidR="00C5508D" w:rsidRPr="00C5508D" w:rsidRDefault="00C5508D" w:rsidP="00C5508D">
      <w:pPr>
        <w:rPr>
          <w:rStyle w:val="normaltextrun"/>
          <w:rFonts w:ascii="Arial" w:hAnsi="Arial" w:cs="Arial"/>
          <w:color w:val="000000"/>
          <w:sz w:val="24"/>
          <w:szCs w:val="24"/>
          <w:shd w:val="clear" w:color="auto" w:fill="FFFFFF"/>
        </w:rPr>
      </w:pPr>
      <w:r w:rsidRPr="00C5508D">
        <w:rPr>
          <w:rStyle w:val="normaltextrun"/>
          <w:rFonts w:ascii="Arial" w:hAnsi="Arial" w:cs="Arial"/>
          <w:color w:val="000000"/>
          <w:sz w:val="24"/>
          <w:szCs w:val="24"/>
          <w:shd w:val="clear" w:color="auto" w:fill="FFFFFF"/>
        </w:rPr>
        <w:t>The term "competing forces" describes the different elements that affect how much power each market, business, or society has. The competitive environment and the performance of individual players are shaped by these variables, which can also include economic, technological, social, and political aspects. Competing forces can have a major and broad-reaching effect on people, corporations, and governments in several ways. The following are some of the main effects of opposing forces:</w:t>
      </w:r>
    </w:p>
    <w:p w14:paraId="1D279128" w14:textId="3621A7AD" w:rsidR="00C5508D" w:rsidRPr="00C5508D" w:rsidRDefault="00C5508D" w:rsidP="00C5508D">
      <w:pP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H</w:t>
      </w:r>
      <w:r w:rsidRPr="00C5508D">
        <w:rPr>
          <w:rStyle w:val="normaltextrun"/>
          <w:rFonts w:ascii="Arial" w:hAnsi="Arial" w:cs="Arial"/>
          <w:color w:val="000000"/>
          <w:sz w:val="24"/>
          <w:szCs w:val="24"/>
          <w:shd w:val="clear" w:color="auto" w:fill="FFFFFF"/>
        </w:rPr>
        <w:t xml:space="preserve">eightened competition </w:t>
      </w:r>
      <w:r>
        <w:rPr>
          <w:rStyle w:val="normaltextrun"/>
          <w:rFonts w:ascii="Arial" w:hAnsi="Arial" w:cs="Arial"/>
          <w:color w:val="000000"/>
          <w:sz w:val="24"/>
          <w:szCs w:val="24"/>
          <w:shd w:val="clear" w:color="auto" w:fill="FFFFFF"/>
        </w:rPr>
        <w:t>b</w:t>
      </w:r>
      <w:r w:rsidRPr="00C5508D">
        <w:rPr>
          <w:rStyle w:val="normaltextrun"/>
          <w:rFonts w:ascii="Arial" w:hAnsi="Arial" w:cs="Arial"/>
          <w:color w:val="000000"/>
          <w:sz w:val="24"/>
          <w:szCs w:val="24"/>
          <w:shd w:val="clear" w:color="auto" w:fill="FFFFFF"/>
        </w:rPr>
        <w:t>usinesses that compete with one another may become more innovative, more efficient, and provide customers with superior goods and services. Increased competition, though, can also put pressure on companies to cut expenses, which could result in job losses, salary stagnation, and diminished benefits.</w:t>
      </w:r>
    </w:p>
    <w:p w14:paraId="03431F85" w14:textId="7A5AB983" w:rsidR="004C544B" w:rsidRPr="00164806" w:rsidRDefault="00C5508D" w:rsidP="00C5508D">
      <w:pPr>
        <w:rPr>
          <w:rFonts w:ascii="Arial" w:hAnsi="Arial" w:cs="Arial"/>
          <w:sz w:val="24"/>
          <w:szCs w:val="24"/>
        </w:rPr>
      </w:pPr>
      <w:r w:rsidRPr="00C5508D">
        <w:rPr>
          <w:rStyle w:val="normaltextrun"/>
          <w:rFonts w:ascii="Arial" w:hAnsi="Arial" w:cs="Arial"/>
          <w:color w:val="000000"/>
          <w:sz w:val="24"/>
          <w:szCs w:val="24"/>
          <w:shd w:val="clear" w:color="auto" w:fill="FFFFFF"/>
        </w:rPr>
        <w:t xml:space="preserve">Technological advancements have the potential to provide new opportunities and market disruptions. For example, the lengthening of economic cycles </w:t>
      </w:r>
      <w:r w:rsidRPr="00C5508D">
        <w:rPr>
          <w:rStyle w:val="normaltextrun"/>
          <w:rFonts w:ascii="Arial" w:hAnsi="Arial" w:cs="Arial"/>
          <w:color w:val="000000"/>
          <w:sz w:val="24"/>
          <w:szCs w:val="24"/>
          <w:shd w:val="clear" w:color="auto" w:fill="FFFFFF"/>
        </w:rPr>
        <w:t>the</w:t>
      </w:r>
      <w:r w:rsidRPr="00C5508D">
        <w:rPr>
          <w:rStyle w:val="normaltextrun"/>
          <w:rFonts w:ascii="Arial" w:hAnsi="Arial" w:cs="Arial"/>
          <w:color w:val="000000"/>
          <w:sz w:val="24"/>
          <w:szCs w:val="24"/>
          <w:shd w:val="clear" w:color="auto" w:fill="FFFFFF"/>
        </w:rPr>
        <w:t xml:space="preserve"> competitiveness of various market participants can be impacted by economic cycles, such as recessions and expansions. For instance, businesses may be obliged to cut expenses and boost efficiency </w:t>
      </w:r>
      <w:proofErr w:type="gramStart"/>
      <w:r w:rsidRPr="00C5508D">
        <w:rPr>
          <w:rStyle w:val="normaltextrun"/>
          <w:rFonts w:ascii="Arial" w:hAnsi="Arial" w:cs="Arial"/>
          <w:color w:val="000000"/>
          <w:sz w:val="24"/>
          <w:szCs w:val="24"/>
          <w:shd w:val="clear" w:color="auto" w:fill="FFFFFF"/>
        </w:rPr>
        <w:t>in order to</w:t>
      </w:r>
      <w:proofErr w:type="gramEnd"/>
      <w:r w:rsidRPr="00C5508D">
        <w:rPr>
          <w:rStyle w:val="normaltextrun"/>
          <w:rFonts w:ascii="Arial" w:hAnsi="Arial" w:cs="Arial"/>
          <w:color w:val="000000"/>
          <w:sz w:val="24"/>
          <w:szCs w:val="24"/>
          <w:shd w:val="clear" w:color="auto" w:fill="FFFFFF"/>
        </w:rPr>
        <w:t xml:space="preserve"> survive a recession, but during an expansion, they may have greater resources to devote to investment in expansion and </w:t>
      </w:r>
      <w:r w:rsidR="00477AE3" w:rsidRPr="00C5508D">
        <w:rPr>
          <w:rStyle w:val="normaltextrun"/>
          <w:rFonts w:ascii="Arial" w:hAnsi="Arial" w:cs="Arial"/>
          <w:color w:val="000000"/>
          <w:sz w:val="24"/>
          <w:szCs w:val="24"/>
          <w:shd w:val="clear" w:color="auto" w:fill="FFFFFF"/>
        </w:rPr>
        <w:t>innovation.</w:t>
      </w:r>
    </w:p>
    <w:p w14:paraId="15E69BAD" w14:textId="77777777" w:rsidR="00C5508D" w:rsidRPr="00C5508D" w:rsidRDefault="00C5508D" w:rsidP="00C5508D">
      <w:pPr>
        <w:rPr>
          <w:rFonts w:ascii="Arial" w:hAnsi="Arial" w:cs="Arial"/>
          <w:sz w:val="24"/>
          <w:szCs w:val="24"/>
        </w:rPr>
      </w:pPr>
      <w:r w:rsidRPr="00C5508D">
        <w:rPr>
          <w:rFonts w:ascii="Arial" w:hAnsi="Arial" w:cs="Arial"/>
          <w:sz w:val="24"/>
          <w:szCs w:val="24"/>
        </w:rPr>
        <w:lastRenderedPageBreak/>
        <w:t>Government rules can have a variety of effects on the market environment. Regulations, for instance, can impose specific behaviours to safeguard customers or restrict entry into a market or company pricing power.</w:t>
      </w:r>
    </w:p>
    <w:p w14:paraId="224D3C04" w14:textId="77777777" w:rsidR="00C5508D" w:rsidRDefault="00C5508D" w:rsidP="00C5508D">
      <w:pPr>
        <w:rPr>
          <w:rFonts w:ascii="Arial" w:hAnsi="Arial" w:cs="Arial"/>
          <w:sz w:val="24"/>
          <w:szCs w:val="24"/>
        </w:rPr>
      </w:pPr>
      <w:r w:rsidRPr="00C5508D">
        <w:rPr>
          <w:rFonts w:ascii="Arial" w:hAnsi="Arial" w:cs="Arial"/>
          <w:sz w:val="24"/>
          <w:szCs w:val="24"/>
        </w:rPr>
        <w:t>Social and political variables: Variations in consumer preferences, alterations in demographic trends, and geopolitical events can all have an effect on the competitive environment.</w:t>
      </w:r>
    </w:p>
    <w:p w14:paraId="2D226D88" w14:textId="4D2B1450" w:rsidR="004C544B" w:rsidRDefault="00C5508D" w:rsidP="00C5508D">
      <w:pPr>
        <w:rPr>
          <w:rFonts w:ascii="Arial" w:hAnsi="Arial" w:cs="Arial"/>
          <w:sz w:val="24"/>
          <w:szCs w:val="24"/>
        </w:rPr>
      </w:pPr>
      <w:r w:rsidRPr="00C5508D">
        <w:rPr>
          <w:rFonts w:ascii="Arial" w:hAnsi="Arial" w:cs="Arial"/>
          <w:sz w:val="24"/>
          <w:szCs w:val="24"/>
        </w:rPr>
        <w:t>Competing forces generally have both positive and bad effects, thus it is crucial for people, organisations, and governments to be aware of the main forces at work in their markets or industries and to react quickly to shifts in the competitive environment.</w:t>
      </w:r>
      <w:r w:rsidR="004C544B" w:rsidRPr="004C544B">
        <w:rPr>
          <w:rFonts w:ascii="Arial" w:hAnsi="Arial" w:cs="Arial"/>
          <w:sz w:val="24"/>
          <w:szCs w:val="24"/>
        </w:rPr>
        <w:t>.</w:t>
      </w:r>
    </w:p>
    <w:p w14:paraId="11C81AA2" w14:textId="14794EA7" w:rsidR="000138BA" w:rsidRPr="00477AE3" w:rsidRDefault="00843FFF" w:rsidP="00843FFF">
      <w:pPr>
        <w:rPr>
          <w:rFonts w:ascii="Arial" w:hAnsi="Arial" w:cs="Arial"/>
          <w:sz w:val="24"/>
          <w:szCs w:val="24"/>
        </w:rPr>
      </w:pPr>
      <w:r w:rsidRPr="00843FFF">
        <w:rPr>
          <w:rFonts w:ascii="Arial" w:hAnsi="Arial" w:cs="Arial"/>
          <w:sz w:val="24"/>
          <w:szCs w:val="24"/>
        </w:rPr>
        <w:t>All technology advancements, and especially AI, must be made for our support and benefit. They must give us more freedom and advantages so that we may simplify our lives and have access to as many resources as possible. To prevent tragic circumstances that can be avoided and changed for our advantage, the government must identify the best solutions for the benefit of the population.</w:t>
      </w:r>
    </w:p>
    <w:sectPr w:rsidR="000138BA" w:rsidRPr="00477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780"/>
    <w:rsid w:val="000138BA"/>
    <w:rsid w:val="00164806"/>
    <w:rsid w:val="00477AE3"/>
    <w:rsid w:val="004C544B"/>
    <w:rsid w:val="006B0780"/>
    <w:rsid w:val="00843FFF"/>
    <w:rsid w:val="00C5508D"/>
    <w:rsid w:val="00C62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CD916"/>
  <w15:chartTrackingRefBased/>
  <w15:docId w15:val="{29FD2C00-A4E0-4994-847A-4A1F4D436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C544B"/>
  </w:style>
  <w:style w:type="paragraph" w:customStyle="1" w:styleId="paragraph">
    <w:name w:val="paragraph"/>
    <w:basedOn w:val="Normal"/>
    <w:rsid w:val="001648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64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764283">
      <w:bodyDiv w:val="1"/>
      <w:marLeft w:val="0"/>
      <w:marRight w:val="0"/>
      <w:marTop w:val="0"/>
      <w:marBottom w:val="0"/>
      <w:divBdr>
        <w:top w:val="none" w:sz="0" w:space="0" w:color="auto"/>
        <w:left w:val="none" w:sz="0" w:space="0" w:color="auto"/>
        <w:bottom w:val="none" w:sz="0" w:space="0" w:color="auto"/>
        <w:right w:val="none" w:sz="0" w:space="0" w:color="auto"/>
      </w:divBdr>
      <w:divsChild>
        <w:div w:id="510485447">
          <w:marLeft w:val="0"/>
          <w:marRight w:val="0"/>
          <w:marTop w:val="0"/>
          <w:marBottom w:val="0"/>
          <w:divBdr>
            <w:top w:val="none" w:sz="0" w:space="0" w:color="auto"/>
            <w:left w:val="none" w:sz="0" w:space="0" w:color="auto"/>
            <w:bottom w:val="none" w:sz="0" w:space="0" w:color="auto"/>
            <w:right w:val="none" w:sz="0" w:space="0" w:color="auto"/>
          </w:divBdr>
        </w:div>
        <w:div w:id="1823767855">
          <w:marLeft w:val="0"/>
          <w:marRight w:val="0"/>
          <w:marTop w:val="0"/>
          <w:marBottom w:val="0"/>
          <w:divBdr>
            <w:top w:val="none" w:sz="0" w:space="0" w:color="auto"/>
            <w:left w:val="none" w:sz="0" w:space="0" w:color="auto"/>
            <w:bottom w:val="none" w:sz="0" w:space="0" w:color="auto"/>
            <w:right w:val="none" w:sz="0" w:space="0" w:color="auto"/>
          </w:divBdr>
        </w:div>
        <w:div w:id="636569539">
          <w:marLeft w:val="0"/>
          <w:marRight w:val="0"/>
          <w:marTop w:val="0"/>
          <w:marBottom w:val="0"/>
          <w:divBdr>
            <w:top w:val="none" w:sz="0" w:space="0" w:color="auto"/>
            <w:left w:val="none" w:sz="0" w:space="0" w:color="auto"/>
            <w:bottom w:val="none" w:sz="0" w:space="0" w:color="auto"/>
            <w:right w:val="none" w:sz="0" w:space="0" w:color="auto"/>
          </w:divBdr>
        </w:div>
        <w:div w:id="497353907">
          <w:marLeft w:val="0"/>
          <w:marRight w:val="0"/>
          <w:marTop w:val="0"/>
          <w:marBottom w:val="0"/>
          <w:divBdr>
            <w:top w:val="none" w:sz="0" w:space="0" w:color="auto"/>
            <w:left w:val="none" w:sz="0" w:space="0" w:color="auto"/>
            <w:bottom w:val="none" w:sz="0" w:space="0" w:color="auto"/>
            <w:right w:val="none" w:sz="0" w:space="0" w:color="auto"/>
          </w:divBdr>
        </w:div>
        <w:div w:id="1541747945">
          <w:marLeft w:val="0"/>
          <w:marRight w:val="0"/>
          <w:marTop w:val="0"/>
          <w:marBottom w:val="0"/>
          <w:divBdr>
            <w:top w:val="none" w:sz="0" w:space="0" w:color="auto"/>
            <w:left w:val="none" w:sz="0" w:space="0" w:color="auto"/>
            <w:bottom w:val="none" w:sz="0" w:space="0" w:color="auto"/>
            <w:right w:val="none" w:sz="0" w:space="0" w:color="auto"/>
          </w:divBdr>
        </w:div>
        <w:div w:id="2026708465">
          <w:marLeft w:val="0"/>
          <w:marRight w:val="0"/>
          <w:marTop w:val="0"/>
          <w:marBottom w:val="0"/>
          <w:divBdr>
            <w:top w:val="none" w:sz="0" w:space="0" w:color="auto"/>
            <w:left w:val="none" w:sz="0" w:space="0" w:color="auto"/>
            <w:bottom w:val="none" w:sz="0" w:space="0" w:color="auto"/>
            <w:right w:val="none" w:sz="0" w:space="0" w:color="auto"/>
          </w:divBdr>
        </w:div>
        <w:div w:id="969088454">
          <w:marLeft w:val="0"/>
          <w:marRight w:val="0"/>
          <w:marTop w:val="0"/>
          <w:marBottom w:val="0"/>
          <w:divBdr>
            <w:top w:val="none" w:sz="0" w:space="0" w:color="auto"/>
            <w:left w:val="none" w:sz="0" w:space="0" w:color="auto"/>
            <w:bottom w:val="none" w:sz="0" w:space="0" w:color="auto"/>
            <w:right w:val="none" w:sz="0" w:space="0" w:color="auto"/>
          </w:divBdr>
        </w:div>
        <w:div w:id="856579185">
          <w:marLeft w:val="0"/>
          <w:marRight w:val="0"/>
          <w:marTop w:val="0"/>
          <w:marBottom w:val="0"/>
          <w:divBdr>
            <w:top w:val="none" w:sz="0" w:space="0" w:color="auto"/>
            <w:left w:val="none" w:sz="0" w:space="0" w:color="auto"/>
            <w:bottom w:val="none" w:sz="0" w:space="0" w:color="auto"/>
            <w:right w:val="none" w:sz="0" w:space="0" w:color="auto"/>
          </w:divBdr>
        </w:div>
        <w:div w:id="65491239">
          <w:marLeft w:val="0"/>
          <w:marRight w:val="0"/>
          <w:marTop w:val="0"/>
          <w:marBottom w:val="0"/>
          <w:divBdr>
            <w:top w:val="none" w:sz="0" w:space="0" w:color="auto"/>
            <w:left w:val="none" w:sz="0" w:space="0" w:color="auto"/>
            <w:bottom w:val="none" w:sz="0" w:space="0" w:color="auto"/>
            <w:right w:val="none" w:sz="0" w:space="0" w:color="auto"/>
          </w:divBdr>
        </w:div>
        <w:div w:id="2012022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Pages>
  <Words>561</Words>
  <Characters>3203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Enache (2129433)</dc:creator>
  <cp:keywords/>
  <dc:description/>
  <cp:lastModifiedBy>Paul Enache (2129433)</cp:lastModifiedBy>
  <cp:revision>2</cp:revision>
  <dcterms:created xsi:type="dcterms:W3CDTF">2023-02-12T11:53:00Z</dcterms:created>
  <dcterms:modified xsi:type="dcterms:W3CDTF">2023-02-12T11:53:00Z</dcterms:modified>
</cp:coreProperties>
</file>