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6F662" w14:textId="33000E4D" w:rsidR="00576BB1" w:rsidRPr="00FE58D1" w:rsidRDefault="00576BB1" w:rsidP="00FE58D1">
      <w:pPr>
        <w:spacing w:line="360" w:lineRule="auto"/>
        <w:rPr>
          <w:rFonts w:ascii="Arial" w:hAnsi="Arial" w:cs="Arial"/>
          <w:b/>
          <w:bCs/>
          <w:color w:val="000000" w:themeColor="text1"/>
          <w:sz w:val="24"/>
          <w:szCs w:val="24"/>
        </w:rPr>
      </w:pPr>
      <w:r w:rsidRPr="00FE58D1">
        <w:rPr>
          <w:rFonts w:ascii="Arial" w:hAnsi="Arial" w:cs="Arial"/>
          <w:b/>
          <w:bCs/>
          <w:color w:val="000000" w:themeColor="text1"/>
          <w:sz w:val="24"/>
          <w:szCs w:val="24"/>
        </w:rPr>
        <w:t>Kajal Miah (1709531</w:t>
      </w:r>
      <w:r w:rsidR="005632A2" w:rsidRPr="00FE58D1">
        <w:rPr>
          <w:rFonts w:ascii="Arial" w:hAnsi="Arial" w:cs="Arial"/>
          <w:b/>
          <w:bCs/>
          <w:color w:val="000000" w:themeColor="text1"/>
          <w:sz w:val="24"/>
          <w:szCs w:val="24"/>
        </w:rPr>
        <w:t>)</w:t>
      </w:r>
    </w:p>
    <w:p w14:paraId="165D91CB" w14:textId="7D4D868A" w:rsidR="005632A2" w:rsidRPr="00FE58D1" w:rsidRDefault="006D4E86" w:rsidP="00FE58D1">
      <w:pPr>
        <w:spacing w:line="360" w:lineRule="auto"/>
        <w:rPr>
          <w:rFonts w:ascii="Arial" w:hAnsi="Arial" w:cs="Arial"/>
          <w:b/>
          <w:bCs/>
          <w:color w:val="000000" w:themeColor="text1"/>
          <w:sz w:val="24"/>
          <w:szCs w:val="24"/>
        </w:rPr>
      </w:pPr>
      <w:r w:rsidRPr="00FE58D1">
        <w:rPr>
          <w:rFonts w:ascii="Arial" w:hAnsi="Arial" w:cs="Arial"/>
          <w:b/>
          <w:bCs/>
          <w:color w:val="000000" w:themeColor="text1"/>
          <w:sz w:val="24"/>
          <w:szCs w:val="24"/>
        </w:rPr>
        <w:t xml:space="preserve">Personnel Resourcing &amp; Development </w:t>
      </w:r>
    </w:p>
    <w:p w14:paraId="0F6BD02E" w14:textId="2A3E3645" w:rsidR="006D4E86" w:rsidRPr="00FE58D1" w:rsidRDefault="006D4E86" w:rsidP="00FE58D1">
      <w:pPr>
        <w:spacing w:line="360" w:lineRule="auto"/>
        <w:rPr>
          <w:rFonts w:ascii="Arial" w:hAnsi="Arial" w:cs="Arial"/>
          <w:b/>
          <w:bCs/>
          <w:color w:val="000000" w:themeColor="text1"/>
          <w:sz w:val="24"/>
          <w:szCs w:val="24"/>
        </w:rPr>
      </w:pPr>
      <w:r w:rsidRPr="00FE58D1">
        <w:rPr>
          <w:rFonts w:ascii="Arial" w:hAnsi="Arial" w:cs="Arial"/>
          <w:b/>
          <w:bCs/>
          <w:color w:val="000000" w:themeColor="text1"/>
          <w:sz w:val="24"/>
          <w:szCs w:val="24"/>
        </w:rPr>
        <w:t>BMIH5005</w:t>
      </w:r>
    </w:p>
    <w:p w14:paraId="45EB5208" w14:textId="379C231F" w:rsidR="006D4E86" w:rsidRPr="00FE58D1" w:rsidRDefault="00A80E9E" w:rsidP="00FE58D1">
      <w:pPr>
        <w:spacing w:line="360" w:lineRule="auto"/>
        <w:rPr>
          <w:rFonts w:ascii="Arial" w:hAnsi="Arial" w:cs="Arial"/>
          <w:b/>
          <w:bCs/>
          <w:color w:val="000000" w:themeColor="text1"/>
          <w:sz w:val="24"/>
          <w:szCs w:val="24"/>
        </w:rPr>
      </w:pPr>
      <w:r w:rsidRPr="00FE58D1">
        <w:rPr>
          <w:rFonts w:ascii="Arial" w:hAnsi="Arial" w:cs="Arial"/>
          <w:b/>
          <w:bCs/>
          <w:color w:val="000000" w:themeColor="text1"/>
          <w:sz w:val="24"/>
          <w:szCs w:val="24"/>
        </w:rPr>
        <w:t>Lecturer: Emma Roberts</w:t>
      </w:r>
    </w:p>
    <w:p w14:paraId="13950D90" w14:textId="36C2FF28" w:rsidR="00A80E9E" w:rsidRPr="00FE58D1" w:rsidRDefault="00A80E9E" w:rsidP="00FE58D1">
      <w:pPr>
        <w:spacing w:line="360" w:lineRule="auto"/>
        <w:rPr>
          <w:rFonts w:ascii="Arial" w:hAnsi="Arial" w:cs="Arial"/>
          <w:b/>
          <w:bCs/>
          <w:color w:val="000000" w:themeColor="text1"/>
          <w:sz w:val="24"/>
          <w:szCs w:val="24"/>
        </w:rPr>
      </w:pPr>
      <w:r w:rsidRPr="00FE58D1">
        <w:rPr>
          <w:rFonts w:ascii="Arial" w:hAnsi="Arial" w:cs="Arial"/>
          <w:b/>
          <w:bCs/>
          <w:color w:val="000000" w:themeColor="text1"/>
          <w:sz w:val="24"/>
          <w:szCs w:val="24"/>
        </w:rPr>
        <w:t>22/05/2022</w:t>
      </w:r>
    </w:p>
    <w:p w14:paraId="69B553AE" w14:textId="54F494F2" w:rsidR="00A80E9E" w:rsidRPr="00FE58D1" w:rsidRDefault="00AC77DB" w:rsidP="00FE58D1">
      <w:pPr>
        <w:spacing w:line="360" w:lineRule="auto"/>
        <w:rPr>
          <w:rFonts w:ascii="Arial" w:hAnsi="Arial" w:cs="Arial"/>
          <w:b/>
          <w:bCs/>
          <w:color w:val="000000" w:themeColor="text1"/>
          <w:sz w:val="24"/>
          <w:szCs w:val="24"/>
        </w:rPr>
      </w:pPr>
      <w:r w:rsidRPr="00FE58D1">
        <w:rPr>
          <w:rFonts w:ascii="Arial" w:hAnsi="Arial" w:cs="Arial"/>
          <w:b/>
          <w:bCs/>
          <w:color w:val="000000" w:themeColor="text1"/>
          <w:sz w:val="24"/>
          <w:szCs w:val="24"/>
        </w:rPr>
        <w:t xml:space="preserve">Review the </w:t>
      </w:r>
      <w:r w:rsidR="00AB1268" w:rsidRPr="00FE58D1">
        <w:rPr>
          <w:rFonts w:ascii="Arial" w:hAnsi="Arial" w:cs="Arial"/>
          <w:b/>
          <w:bCs/>
          <w:color w:val="000000" w:themeColor="text1"/>
          <w:sz w:val="24"/>
          <w:szCs w:val="24"/>
        </w:rPr>
        <w:t>analyse the current challenges facing hotels in managing their employee turnover in the UK.</w:t>
      </w:r>
    </w:p>
    <w:p w14:paraId="216E8625" w14:textId="77777777" w:rsidR="00AC77DB" w:rsidRPr="00FE58D1" w:rsidRDefault="00AC77DB" w:rsidP="00FE58D1">
      <w:pPr>
        <w:spacing w:line="360" w:lineRule="auto"/>
        <w:rPr>
          <w:rFonts w:ascii="Arial" w:hAnsi="Arial" w:cs="Arial"/>
          <w:color w:val="000000" w:themeColor="text1"/>
          <w:sz w:val="24"/>
          <w:szCs w:val="24"/>
        </w:rPr>
      </w:pPr>
    </w:p>
    <w:p w14:paraId="4EE20ABA" w14:textId="69B6E652" w:rsidR="007E7804" w:rsidRPr="00FE58D1" w:rsidRDefault="005754AE"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T</w:t>
      </w:r>
      <w:r w:rsidR="00C021AB" w:rsidRPr="00FE58D1">
        <w:rPr>
          <w:rFonts w:ascii="Arial" w:hAnsi="Arial" w:cs="Arial"/>
          <w:color w:val="000000" w:themeColor="text1"/>
          <w:sz w:val="24"/>
          <w:szCs w:val="24"/>
        </w:rPr>
        <w:t>he ho</w:t>
      </w:r>
      <w:r w:rsidR="00B7273E" w:rsidRPr="00FE58D1">
        <w:rPr>
          <w:rFonts w:ascii="Arial" w:hAnsi="Arial" w:cs="Arial"/>
          <w:color w:val="000000" w:themeColor="text1"/>
          <w:sz w:val="24"/>
          <w:szCs w:val="24"/>
        </w:rPr>
        <w:t>spitality</w:t>
      </w:r>
      <w:r w:rsidR="00C021AB" w:rsidRPr="00FE58D1">
        <w:rPr>
          <w:rFonts w:ascii="Arial" w:hAnsi="Arial" w:cs="Arial"/>
          <w:color w:val="000000" w:themeColor="text1"/>
          <w:sz w:val="24"/>
          <w:szCs w:val="24"/>
        </w:rPr>
        <w:t xml:space="preserve"> </w:t>
      </w:r>
      <w:r w:rsidRPr="00FE58D1">
        <w:rPr>
          <w:rFonts w:ascii="Arial" w:hAnsi="Arial" w:cs="Arial"/>
          <w:color w:val="000000" w:themeColor="text1"/>
          <w:sz w:val="24"/>
          <w:szCs w:val="24"/>
        </w:rPr>
        <w:t xml:space="preserve">sector </w:t>
      </w:r>
      <w:r w:rsidR="00B44C09" w:rsidRPr="00FE58D1">
        <w:rPr>
          <w:rFonts w:ascii="Arial" w:hAnsi="Arial" w:cs="Arial"/>
          <w:color w:val="000000" w:themeColor="text1"/>
          <w:sz w:val="24"/>
          <w:szCs w:val="24"/>
        </w:rPr>
        <w:t xml:space="preserve">in the </w:t>
      </w:r>
      <w:r w:rsidR="005B51A9" w:rsidRPr="00FE58D1">
        <w:rPr>
          <w:rFonts w:ascii="Arial" w:hAnsi="Arial" w:cs="Arial"/>
          <w:color w:val="000000" w:themeColor="text1"/>
          <w:sz w:val="24"/>
          <w:szCs w:val="24"/>
        </w:rPr>
        <w:t>UK</w:t>
      </w:r>
      <w:r w:rsidR="00B44C09" w:rsidRPr="00FE58D1">
        <w:rPr>
          <w:rFonts w:ascii="Arial" w:hAnsi="Arial" w:cs="Arial"/>
          <w:color w:val="000000" w:themeColor="text1"/>
          <w:sz w:val="24"/>
          <w:szCs w:val="24"/>
        </w:rPr>
        <w:t xml:space="preserve"> </w:t>
      </w:r>
      <w:r w:rsidR="00021546" w:rsidRPr="00FE58D1">
        <w:rPr>
          <w:rFonts w:ascii="Arial" w:hAnsi="Arial" w:cs="Arial"/>
          <w:color w:val="000000" w:themeColor="text1"/>
          <w:sz w:val="24"/>
          <w:szCs w:val="24"/>
        </w:rPr>
        <w:t>is facing a hard time</w:t>
      </w:r>
      <w:r w:rsidR="009157EF" w:rsidRPr="00FE58D1">
        <w:rPr>
          <w:rFonts w:ascii="Arial" w:hAnsi="Arial" w:cs="Arial"/>
          <w:color w:val="000000" w:themeColor="text1"/>
          <w:sz w:val="24"/>
          <w:szCs w:val="24"/>
        </w:rPr>
        <w:t xml:space="preserve"> post covid </w:t>
      </w:r>
      <w:r w:rsidR="003F4BD3" w:rsidRPr="00FE58D1">
        <w:rPr>
          <w:rFonts w:ascii="Arial" w:hAnsi="Arial" w:cs="Arial"/>
          <w:color w:val="000000" w:themeColor="text1"/>
          <w:sz w:val="24"/>
          <w:szCs w:val="24"/>
        </w:rPr>
        <w:t>19, it</w:t>
      </w:r>
      <w:r w:rsidR="0034593F" w:rsidRPr="00FE58D1">
        <w:rPr>
          <w:rFonts w:ascii="Arial" w:hAnsi="Arial" w:cs="Arial"/>
          <w:color w:val="000000" w:themeColor="text1"/>
          <w:sz w:val="24"/>
          <w:szCs w:val="24"/>
        </w:rPr>
        <w:t xml:space="preserve"> is now</w:t>
      </w:r>
      <w:r w:rsidR="007008DC" w:rsidRPr="00FE58D1">
        <w:rPr>
          <w:rFonts w:ascii="Arial" w:hAnsi="Arial" w:cs="Arial"/>
          <w:color w:val="000000" w:themeColor="text1"/>
          <w:sz w:val="24"/>
          <w:szCs w:val="24"/>
        </w:rPr>
        <w:t xml:space="preserve"> harder than </w:t>
      </w:r>
      <w:r w:rsidR="00426299" w:rsidRPr="00FE58D1">
        <w:rPr>
          <w:rFonts w:ascii="Arial" w:hAnsi="Arial" w:cs="Arial"/>
          <w:color w:val="000000" w:themeColor="text1"/>
          <w:sz w:val="24"/>
          <w:szCs w:val="24"/>
        </w:rPr>
        <w:t>before to recruit</w:t>
      </w:r>
      <w:r w:rsidR="00C021AB" w:rsidRPr="00FE58D1">
        <w:rPr>
          <w:rFonts w:ascii="Arial" w:hAnsi="Arial" w:cs="Arial"/>
          <w:color w:val="000000" w:themeColor="text1"/>
          <w:sz w:val="24"/>
          <w:szCs w:val="24"/>
        </w:rPr>
        <w:t xml:space="preserve"> </w:t>
      </w:r>
      <w:r w:rsidR="00A6781B" w:rsidRPr="00FE58D1">
        <w:rPr>
          <w:rFonts w:ascii="Arial" w:hAnsi="Arial" w:cs="Arial"/>
          <w:color w:val="000000" w:themeColor="text1"/>
          <w:sz w:val="24"/>
          <w:szCs w:val="24"/>
        </w:rPr>
        <w:t xml:space="preserve">people, </w:t>
      </w:r>
      <w:r w:rsidR="00B5448F" w:rsidRPr="00FE58D1">
        <w:rPr>
          <w:rFonts w:ascii="Arial" w:hAnsi="Arial" w:cs="Arial"/>
          <w:color w:val="000000" w:themeColor="text1"/>
          <w:sz w:val="24"/>
          <w:szCs w:val="24"/>
        </w:rPr>
        <w:t>keep them</w:t>
      </w:r>
      <w:r w:rsidR="00C021AB" w:rsidRPr="00FE58D1">
        <w:rPr>
          <w:rFonts w:ascii="Arial" w:hAnsi="Arial" w:cs="Arial"/>
          <w:color w:val="000000" w:themeColor="text1"/>
          <w:sz w:val="24"/>
          <w:szCs w:val="24"/>
        </w:rPr>
        <w:t xml:space="preserve"> engaged </w:t>
      </w:r>
      <w:r w:rsidR="007608AB" w:rsidRPr="00FE58D1">
        <w:rPr>
          <w:rFonts w:ascii="Arial" w:hAnsi="Arial" w:cs="Arial"/>
          <w:color w:val="000000" w:themeColor="text1"/>
          <w:sz w:val="24"/>
          <w:szCs w:val="24"/>
        </w:rPr>
        <w:t xml:space="preserve">and </w:t>
      </w:r>
      <w:r w:rsidR="00D10DE3" w:rsidRPr="00FE58D1">
        <w:rPr>
          <w:rFonts w:ascii="Arial" w:hAnsi="Arial" w:cs="Arial"/>
          <w:color w:val="000000" w:themeColor="text1"/>
          <w:sz w:val="24"/>
          <w:szCs w:val="24"/>
        </w:rPr>
        <w:t>motivated</w:t>
      </w:r>
      <w:r w:rsidR="00292205" w:rsidRPr="00FE58D1">
        <w:rPr>
          <w:rFonts w:ascii="Arial" w:hAnsi="Arial" w:cs="Arial"/>
          <w:color w:val="000000" w:themeColor="text1"/>
          <w:sz w:val="24"/>
          <w:szCs w:val="24"/>
        </w:rPr>
        <w:t>.</w:t>
      </w:r>
      <w:r w:rsidR="00C021AB" w:rsidRPr="00FE58D1">
        <w:rPr>
          <w:rFonts w:ascii="Arial" w:hAnsi="Arial" w:cs="Arial"/>
          <w:color w:val="000000" w:themeColor="text1"/>
          <w:sz w:val="24"/>
          <w:szCs w:val="24"/>
        </w:rPr>
        <w:t xml:space="preserve"> </w:t>
      </w:r>
      <w:r w:rsidR="00307E93" w:rsidRPr="00FE58D1">
        <w:rPr>
          <w:rFonts w:ascii="Arial" w:hAnsi="Arial" w:cs="Arial"/>
          <w:color w:val="000000" w:themeColor="text1"/>
          <w:sz w:val="24"/>
          <w:szCs w:val="24"/>
        </w:rPr>
        <w:t>S</w:t>
      </w:r>
      <w:r w:rsidR="00FC57A5" w:rsidRPr="00FE58D1">
        <w:rPr>
          <w:rFonts w:ascii="Arial" w:hAnsi="Arial" w:cs="Arial"/>
          <w:color w:val="000000" w:themeColor="text1"/>
          <w:sz w:val="24"/>
          <w:szCs w:val="24"/>
        </w:rPr>
        <w:t xml:space="preserve">taff members </w:t>
      </w:r>
      <w:r w:rsidR="00C021AB" w:rsidRPr="00FE58D1">
        <w:rPr>
          <w:rFonts w:ascii="Arial" w:hAnsi="Arial" w:cs="Arial"/>
          <w:color w:val="000000" w:themeColor="text1"/>
          <w:sz w:val="24"/>
          <w:szCs w:val="24"/>
        </w:rPr>
        <w:t xml:space="preserve">that are unhappy and uninspired </w:t>
      </w:r>
      <w:r w:rsidR="00E11272" w:rsidRPr="00FE58D1">
        <w:rPr>
          <w:rFonts w:ascii="Arial" w:hAnsi="Arial" w:cs="Arial"/>
          <w:color w:val="000000" w:themeColor="text1"/>
          <w:sz w:val="24"/>
          <w:szCs w:val="24"/>
        </w:rPr>
        <w:t>naturally will not be able to</w:t>
      </w:r>
      <w:r w:rsidR="00C021AB" w:rsidRPr="00FE58D1">
        <w:rPr>
          <w:rFonts w:ascii="Arial" w:hAnsi="Arial" w:cs="Arial"/>
          <w:color w:val="000000" w:themeColor="text1"/>
          <w:sz w:val="24"/>
          <w:szCs w:val="24"/>
        </w:rPr>
        <w:t xml:space="preserve"> represent the qualities connected with hospitality. </w:t>
      </w:r>
    </w:p>
    <w:p w14:paraId="5B1B4F37" w14:textId="7CDB1681" w:rsidR="00D56408" w:rsidRPr="00FE58D1" w:rsidRDefault="00B665F9"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According to</w:t>
      </w:r>
      <w:r w:rsidRPr="00FE58D1">
        <w:rPr>
          <w:rFonts w:ascii="Arial" w:hAnsi="Arial" w:cs="Arial"/>
          <w:color w:val="000000" w:themeColor="text1"/>
          <w:sz w:val="24"/>
          <w:szCs w:val="24"/>
          <w:shd w:val="clear" w:color="auto" w:fill="FFFFFF"/>
        </w:rPr>
        <w:t xml:space="preserve"> Chiang, C.-F., and S. Jang</w:t>
      </w:r>
      <w:r w:rsidR="00366342" w:rsidRPr="00FE58D1">
        <w:rPr>
          <w:rFonts w:ascii="Arial" w:hAnsi="Arial" w:cs="Arial"/>
          <w:color w:val="000000" w:themeColor="text1"/>
          <w:sz w:val="24"/>
          <w:szCs w:val="24"/>
          <w:shd w:val="clear" w:color="auto" w:fill="FFFFFF"/>
        </w:rPr>
        <w:t>, [</w:t>
      </w:r>
      <w:r w:rsidRPr="00FE58D1">
        <w:rPr>
          <w:rFonts w:ascii="Arial" w:hAnsi="Arial" w:cs="Arial"/>
          <w:color w:val="000000" w:themeColor="text1"/>
          <w:sz w:val="24"/>
          <w:szCs w:val="24"/>
          <w:shd w:val="clear" w:color="auto" w:fill="FFFFFF"/>
        </w:rPr>
        <w:t>2008</w:t>
      </w:r>
      <w:r w:rsidR="00366342" w:rsidRPr="00FE58D1">
        <w:rPr>
          <w:rFonts w:ascii="Arial" w:hAnsi="Arial" w:cs="Arial"/>
          <w:color w:val="000000" w:themeColor="text1"/>
          <w:sz w:val="24"/>
          <w:szCs w:val="24"/>
          <w:shd w:val="clear" w:color="auto" w:fill="FFFFFF"/>
        </w:rPr>
        <w:t>]</w:t>
      </w:r>
      <w:r w:rsidRPr="00FE58D1">
        <w:rPr>
          <w:rFonts w:ascii="Arial" w:hAnsi="Arial" w:cs="Arial"/>
          <w:color w:val="000000" w:themeColor="text1"/>
          <w:sz w:val="24"/>
          <w:szCs w:val="24"/>
          <w:shd w:val="clear" w:color="auto" w:fill="FFFFFF"/>
        </w:rPr>
        <w:t>.</w:t>
      </w:r>
      <w:r w:rsidR="00C021AB" w:rsidRPr="00FE58D1">
        <w:rPr>
          <w:rFonts w:ascii="Arial" w:hAnsi="Arial" w:cs="Arial"/>
          <w:color w:val="000000" w:themeColor="text1"/>
          <w:sz w:val="24"/>
          <w:szCs w:val="24"/>
        </w:rPr>
        <w:t xml:space="preserve"> Employee performance and retention are heavily influenced by motivation. A hospitality operation's employees must be treated with respect. Smaller businesses without a human resources department should use time and money as justifications. Employee turnover, inability to generate repeat busi</w:t>
      </w:r>
      <w:r w:rsidR="00472AC2" w:rsidRPr="00FE58D1">
        <w:rPr>
          <w:rFonts w:ascii="Arial" w:hAnsi="Arial" w:cs="Arial"/>
          <w:color w:val="000000" w:themeColor="text1"/>
          <w:sz w:val="24"/>
          <w:szCs w:val="24"/>
        </w:rPr>
        <w:t xml:space="preserve">ness </w:t>
      </w:r>
      <w:r w:rsidR="00C021AB" w:rsidRPr="00FE58D1">
        <w:rPr>
          <w:rFonts w:ascii="Arial" w:hAnsi="Arial" w:cs="Arial"/>
          <w:color w:val="000000" w:themeColor="text1"/>
          <w:sz w:val="24"/>
          <w:szCs w:val="24"/>
        </w:rPr>
        <w:t xml:space="preserve">from guests, and negative </w:t>
      </w:r>
      <w:r w:rsidR="002D5118" w:rsidRPr="00FE58D1">
        <w:rPr>
          <w:rFonts w:ascii="Arial" w:hAnsi="Arial" w:cs="Arial"/>
          <w:color w:val="000000" w:themeColor="text1"/>
          <w:sz w:val="24"/>
          <w:szCs w:val="24"/>
        </w:rPr>
        <w:t>performance</w:t>
      </w:r>
      <w:r w:rsidR="00C021AB" w:rsidRPr="00FE58D1">
        <w:rPr>
          <w:rFonts w:ascii="Arial" w:hAnsi="Arial" w:cs="Arial"/>
          <w:color w:val="000000" w:themeColor="text1"/>
          <w:sz w:val="24"/>
          <w:szCs w:val="24"/>
        </w:rPr>
        <w:t xml:space="preserve"> will all cost more in the long term if </w:t>
      </w:r>
      <w:r w:rsidR="002D5118" w:rsidRPr="00FE58D1">
        <w:rPr>
          <w:rFonts w:ascii="Arial" w:hAnsi="Arial" w:cs="Arial"/>
          <w:color w:val="000000" w:themeColor="text1"/>
          <w:sz w:val="24"/>
          <w:szCs w:val="24"/>
        </w:rPr>
        <w:t>in</w:t>
      </w:r>
      <w:r w:rsidR="00C021AB" w:rsidRPr="00FE58D1">
        <w:rPr>
          <w:rFonts w:ascii="Arial" w:hAnsi="Arial" w:cs="Arial"/>
          <w:color w:val="000000" w:themeColor="text1"/>
          <w:sz w:val="24"/>
          <w:szCs w:val="24"/>
        </w:rPr>
        <w:t>adequate training and</w:t>
      </w:r>
      <w:r w:rsidR="000929D3" w:rsidRPr="00FE58D1">
        <w:rPr>
          <w:rFonts w:ascii="Arial" w:hAnsi="Arial" w:cs="Arial"/>
          <w:color w:val="000000" w:themeColor="text1"/>
          <w:sz w:val="24"/>
          <w:szCs w:val="24"/>
        </w:rPr>
        <w:t xml:space="preserve"> uninspired</w:t>
      </w:r>
      <w:r w:rsidR="00C021AB" w:rsidRPr="00FE58D1">
        <w:rPr>
          <w:rFonts w:ascii="Arial" w:hAnsi="Arial" w:cs="Arial"/>
          <w:color w:val="000000" w:themeColor="text1"/>
          <w:sz w:val="24"/>
          <w:szCs w:val="24"/>
        </w:rPr>
        <w:t xml:space="preserve"> motivating strategies are </w:t>
      </w:r>
      <w:r w:rsidR="0001636D" w:rsidRPr="00FE58D1">
        <w:rPr>
          <w:rFonts w:ascii="Arial" w:hAnsi="Arial" w:cs="Arial"/>
          <w:color w:val="000000" w:themeColor="text1"/>
          <w:sz w:val="24"/>
          <w:szCs w:val="24"/>
        </w:rPr>
        <w:t>put forward</w:t>
      </w:r>
      <w:r w:rsidR="00C021AB" w:rsidRPr="00FE58D1">
        <w:rPr>
          <w:rFonts w:ascii="Arial" w:hAnsi="Arial" w:cs="Arial"/>
          <w:color w:val="000000" w:themeColor="text1"/>
          <w:sz w:val="24"/>
          <w:szCs w:val="24"/>
        </w:rPr>
        <w:t xml:space="preserve">.  </w:t>
      </w:r>
      <w:r w:rsidR="00A311A4" w:rsidRPr="00FE58D1">
        <w:rPr>
          <w:rFonts w:ascii="Arial" w:hAnsi="Arial" w:cs="Arial"/>
          <w:color w:val="000000" w:themeColor="text1"/>
          <w:sz w:val="24"/>
          <w:szCs w:val="24"/>
        </w:rPr>
        <w:t>T</w:t>
      </w:r>
      <w:r w:rsidR="00C021AB" w:rsidRPr="00FE58D1">
        <w:rPr>
          <w:rFonts w:ascii="Arial" w:hAnsi="Arial" w:cs="Arial"/>
          <w:color w:val="000000" w:themeColor="text1"/>
          <w:sz w:val="24"/>
          <w:szCs w:val="24"/>
        </w:rPr>
        <w:t>his paper</w:t>
      </w:r>
      <w:r w:rsidR="00A311A4" w:rsidRPr="00FE58D1">
        <w:rPr>
          <w:rFonts w:ascii="Arial" w:hAnsi="Arial" w:cs="Arial"/>
          <w:color w:val="000000" w:themeColor="text1"/>
          <w:sz w:val="24"/>
          <w:szCs w:val="24"/>
        </w:rPr>
        <w:t xml:space="preserve"> will</w:t>
      </w:r>
      <w:r w:rsidR="00AA1699" w:rsidRPr="00FE58D1">
        <w:rPr>
          <w:rFonts w:ascii="Arial" w:hAnsi="Arial" w:cs="Arial"/>
          <w:color w:val="000000" w:themeColor="text1"/>
          <w:sz w:val="24"/>
          <w:szCs w:val="24"/>
        </w:rPr>
        <w:t xml:space="preserve"> </w:t>
      </w:r>
      <w:r w:rsidR="00C021AB" w:rsidRPr="00FE58D1">
        <w:rPr>
          <w:rFonts w:ascii="Arial" w:hAnsi="Arial" w:cs="Arial"/>
          <w:color w:val="000000" w:themeColor="text1"/>
          <w:sz w:val="24"/>
          <w:szCs w:val="24"/>
        </w:rPr>
        <w:t>examine the consequences of disregarding employee motivation, the cost of employee turnover, the benefits of employee motivation, our employees' requirements, and how to keep them engaged.</w:t>
      </w:r>
      <w:r w:rsidR="005368CC" w:rsidRPr="00FE58D1">
        <w:rPr>
          <w:rFonts w:ascii="Arial" w:hAnsi="Arial" w:cs="Arial"/>
          <w:color w:val="000000" w:themeColor="text1"/>
          <w:sz w:val="24"/>
          <w:szCs w:val="24"/>
        </w:rPr>
        <w:t xml:space="preserve"> Employee turnover is a significant issue in the hospitality sector. </w:t>
      </w:r>
    </w:p>
    <w:p w14:paraId="48CABF71" w14:textId="77777777" w:rsidR="00CD7ABD" w:rsidRPr="00FE58D1" w:rsidRDefault="00CD7ABD" w:rsidP="00FE58D1">
      <w:pPr>
        <w:spacing w:line="360" w:lineRule="auto"/>
        <w:rPr>
          <w:rFonts w:ascii="Arial" w:hAnsi="Arial" w:cs="Arial"/>
          <w:color w:val="000000" w:themeColor="text1"/>
          <w:sz w:val="24"/>
          <w:szCs w:val="24"/>
        </w:rPr>
      </w:pPr>
    </w:p>
    <w:p w14:paraId="45BDC6E9" w14:textId="5073F9A9" w:rsidR="00094DA8" w:rsidRPr="00FE58D1" w:rsidRDefault="006D343B"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 xml:space="preserve">The hotel </w:t>
      </w:r>
      <w:r w:rsidR="00457960" w:rsidRPr="00FE58D1">
        <w:rPr>
          <w:rFonts w:ascii="Arial" w:hAnsi="Arial" w:cs="Arial"/>
          <w:color w:val="000000" w:themeColor="text1"/>
          <w:sz w:val="24"/>
          <w:szCs w:val="24"/>
        </w:rPr>
        <w:t>sector in</w:t>
      </w:r>
      <w:r w:rsidR="008F022C" w:rsidRPr="00FE58D1">
        <w:rPr>
          <w:rFonts w:ascii="Arial" w:hAnsi="Arial" w:cs="Arial"/>
          <w:color w:val="000000" w:themeColor="text1"/>
          <w:sz w:val="24"/>
          <w:szCs w:val="24"/>
        </w:rPr>
        <w:t xml:space="preserve"> the united kingdom</w:t>
      </w:r>
      <w:r w:rsidRPr="00FE58D1">
        <w:rPr>
          <w:rFonts w:ascii="Arial" w:hAnsi="Arial" w:cs="Arial"/>
          <w:color w:val="000000" w:themeColor="text1"/>
          <w:sz w:val="24"/>
          <w:szCs w:val="24"/>
        </w:rPr>
        <w:t xml:space="preserve"> is regarded to be one of the fastest </w:t>
      </w:r>
      <w:r w:rsidR="00DC30CC" w:rsidRPr="00FE58D1">
        <w:rPr>
          <w:rFonts w:ascii="Arial" w:hAnsi="Arial" w:cs="Arial"/>
          <w:color w:val="000000" w:themeColor="text1"/>
          <w:sz w:val="24"/>
          <w:szCs w:val="24"/>
        </w:rPr>
        <w:t>growing</w:t>
      </w:r>
      <w:r w:rsidRPr="00FE58D1">
        <w:rPr>
          <w:rFonts w:ascii="Arial" w:hAnsi="Arial" w:cs="Arial"/>
          <w:color w:val="000000" w:themeColor="text1"/>
          <w:sz w:val="24"/>
          <w:szCs w:val="24"/>
        </w:rPr>
        <w:t xml:space="preserve">, </w:t>
      </w:r>
      <w:r w:rsidR="00E05510" w:rsidRPr="00FE58D1">
        <w:rPr>
          <w:rFonts w:ascii="Arial" w:hAnsi="Arial" w:cs="Arial"/>
          <w:color w:val="000000" w:themeColor="text1"/>
          <w:sz w:val="24"/>
          <w:szCs w:val="24"/>
        </w:rPr>
        <w:t xml:space="preserve">and </w:t>
      </w:r>
      <w:r w:rsidRPr="00FE58D1">
        <w:rPr>
          <w:rFonts w:ascii="Arial" w:hAnsi="Arial" w:cs="Arial"/>
          <w:color w:val="000000" w:themeColor="text1"/>
          <w:sz w:val="24"/>
          <w:szCs w:val="24"/>
        </w:rPr>
        <w:t>rapidly changing characteristics. Th</w:t>
      </w:r>
      <w:r w:rsidR="0039134F" w:rsidRPr="00FE58D1">
        <w:rPr>
          <w:rFonts w:ascii="Arial" w:hAnsi="Arial" w:cs="Arial"/>
          <w:color w:val="000000" w:themeColor="text1"/>
          <w:sz w:val="24"/>
          <w:szCs w:val="24"/>
        </w:rPr>
        <w:t>is</w:t>
      </w:r>
      <w:r w:rsidRPr="00FE58D1">
        <w:rPr>
          <w:rFonts w:ascii="Arial" w:hAnsi="Arial" w:cs="Arial"/>
          <w:color w:val="000000" w:themeColor="text1"/>
          <w:sz w:val="24"/>
          <w:szCs w:val="24"/>
        </w:rPr>
        <w:t xml:space="preserve"> </w:t>
      </w:r>
      <w:r w:rsidR="00361624" w:rsidRPr="00FE58D1">
        <w:rPr>
          <w:rFonts w:ascii="Arial" w:hAnsi="Arial" w:cs="Arial"/>
          <w:color w:val="000000" w:themeColor="text1"/>
          <w:sz w:val="24"/>
          <w:szCs w:val="24"/>
        </w:rPr>
        <w:t>d</w:t>
      </w:r>
      <w:r w:rsidR="00C264E6" w:rsidRPr="00FE58D1">
        <w:rPr>
          <w:rFonts w:ascii="Arial" w:hAnsi="Arial" w:cs="Arial"/>
          <w:color w:val="000000" w:themeColor="text1"/>
          <w:sz w:val="24"/>
          <w:szCs w:val="24"/>
        </w:rPr>
        <w:t>ynamic</w:t>
      </w:r>
      <w:r w:rsidRPr="00FE58D1">
        <w:rPr>
          <w:rFonts w:ascii="Arial" w:hAnsi="Arial" w:cs="Arial"/>
          <w:color w:val="000000" w:themeColor="text1"/>
          <w:sz w:val="24"/>
          <w:szCs w:val="24"/>
        </w:rPr>
        <w:t xml:space="preserve"> industry has emerged as a major driver of service sector growth. However, due to excessive personnel turnover,</w:t>
      </w:r>
      <w:r w:rsidR="00D22C31" w:rsidRPr="00FE58D1">
        <w:rPr>
          <w:rFonts w:ascii="Arial" w:hAnsi="Arial" w:cs="Arial"/>
          <w:color w:val="000000" w:themeColor="text1"/>
          <w:sz w:val="24"/>
          <w:szCs w:val="24"/>
        </w:rPr>
        <w:t>and post covid 19,</w:t>
      </w:r>
      <w:r w:rsidRPr="00FE58D1">
        <w:rPr>
          <w:rFonts w:ascii="Arial" w:hAnsi="Arial" w:cs="Arial"/>
          <w:color w:val="000000" w:themeColor="text1"/>
          <w:sz w:val="24"/>
          <w:szCs w:val="24"/>
        </w:rPr>
        <w:t xml:space="preserve"> this sector is experiencing an economic downturn, creating a worrisome scenario within the hotel business. Due to high staff turnover, which has climbed by 60% in just 2-3 years, this has raised costs and put great strain on the hotel business.</w:t>
      </w:r>
      <w:r w:rsidR="00094DA8" w:rsidRPr="00FE58D1">
        <w:rPr>
          <w:rFonts w:ascii="Arial" w:hAnsi="Arial" w:cs="Arial"/>
          <w:color w:val="000000" w:themeColor="text1"/>
          <w:sz w:val="24"/>
          <w:szCs w:val="24"/>
        </w:rPr>
        <w:t xml:space="preserve"> According to </w:t>
      </w:r>
      <w:r w:rsidR="00C77885" w:rsidRPr="00FE58D1">
        <w:rPr>
          <w:rFonts w:ascii="Arial" w:hAnsi="Arial" w:cs="Arial"/>
          <w:color w:val="000000" w:themeColor="text1"/>
          <w:sz w:val="24"/>
          <w:szCs w:val="24"/>
          <w:shd w:val="clear" w:color="auto" w:fill="FFFFFF"/>
        </w:rPr>
        <w:t>Charles, K. R., and L. H. Marshall</w:t>
      </w:r>
      <w:r w:rsidR="00366342" w:rsidRPr="00FE58D1">
        <w:rPr>
          <w:rFonts w:ascii="Arial" w:hAnsi="Arial" w:cs="Arial"/>
          <w:color w:val="000000" w:themeColor="text1"/>
          <w:sz w:val="24"/>
          <w:szCs w:val="24"/>
          <w:shd w:val="clear" w:color="auto" w:fill="FFFFFF"/>
        </w:rPr>
        <w:t>,</w:t>
      </w:r>
      <w:r w:rsidR="00C77885" w:rsidRPr="00FE58D1">
        <w:rPr>
          <w:rFonts w:ascii="Arial" w:hAnsi="Arial" w:cs="Arial"/>
          <w:color w:val="000000" w:themeColor="text1"/>
          <w:sz w:val="24"/>
          <w:szCs w:val="24"/>
          <w:shd w:val="clear" w:color="auto" w:fill="FFFFFF"/>
        </w:rPr>
        <w:t xml:space="preserve"> </w:t>
      </w:r>
      <w:r w:rsidR="00366342" w:rsidRPr="00FE58D1">
        <w:rPr>
          <w:rFonts w:ascii="Arial" w:hAnsi="Arial" w:cs="Arial"/>
          <w:color w:val="000000" w:themeColor="text1"/>
          <w:sz w:val="24"/>
          <w:szCs w:val="24"/>
          <w:shd w:val="clear" w:color="auto" w:fill="FFFFFF"/>
        </w:rPr>
        <w:t>[</w:t>
      </w:r>
      <w:r w:rsidR="00C77885" w:rsidRPr="00FE58D1">
        <w:rPr>
          <w:rFonts w:ascii="Arial" w:hAnsi="Arial" w:cs="Arial"/>
          <w:color w:val="000000" w:themeColor="text1"/>
          <w:sz w:val="24"/>
          <w:szCs w:val="24"/>
          <w:shd w:val="clear" w:color="auto" w:fill="FFFFFF"/>
        </w:rPr>
        <w:t>1992</w:t>
      </w:r>
      <w:r w:rsidR="00366342" w:rsidRPr="00FE58D1">
        <w:rPr>
          <w:rFonts w:ascii="Arial" w:hAnsi="Arial" w:cs="Arial"/>
          <w:color w:val="000000" w:themeColor="text1"/>
          <w:sz w:val="24"/>
          <w:szCs w:val="24"/>
          <w:shd w:val="clear" w:color="auto" w:fill="FFFFFF"/>
        </w:rPr>
        <w:t>]</w:t>
      </w:r>
      <w:r w:rsidR="00094DA8" w:rsidRPr="00FE58D1">
        <w:rPr>
          <w:rFonts w:ascii="Arial" w:hAnsi="Arial" w:cs="Arial"/>
          <w:color w:val="000000" w:themeColor="text1"/>
          <w:sz w:val="24"/>
          <w:szCs w:val="24"/>
        </w:rPr>
        <w:t xml:space="preserve">, the hotel </w:t>
      </w:r>
      <w:r w:rsidR="00094DA8" w:rsidRPr="00FE58D1">
        <w:rPr>
          <w:rFonts w:ascii="Arial" w:hAnsi="Arial" w:cs="Arial"/>
          <w:color w:val="000000" w:themeColor="text1"/>
          <w:sz w:val="24"/>
          <w:szCs w:val="24"/>
        </w:rPr>
        <w:lastRenderedPageBreak/>
        <w:t xml:space="preserve">industry's staff turnover rate is double that of other industries. The hospitality business is known for its high personnel turnover rate, which continues to be </w:t>
      </w:r>
      <w:r w:rsidR="00E225E2" w:rsidRPr="00FE58D1">
        <w:rPr>
          <w:rFonts w:ascii="Arial" w:hAnsi="Arial" w:cs="Arial"/>
          <w:color w:val="000000" w:themeColor="text1"/>
          <w:sz w:val="24"/>
          <w:szCs w:val="24"/>
        </w:rPr>
        <w:t>a challenging task</w:t>
      </w:r>
      <w:r w:rsidR="00094DA8" w:rsidRPr="00FE58D1">
        <w:rPr>
          <w:rFonts w:ascii="Arial" w:hAnsi="Arial" w:cs="Arial"/>
          <w:color w:val="000000" w:themeColor="text1"/>
          <w:sz w:val="24"/>
          <w:szCs w:val="24"/>
        </w:rPr>
        <w:t>. Employee turnover rate is defined by</w:t>
      </w:r>
      <w:r w:rsidR="006202B7" w:rsidRPr="00FE58D1">
        <w:rPr>
          <w:rFonts w:ascii="Arial" w:hAnsi="Arial" w:cs="Arial"/>
          <w:color w:val="000000" w:themeColor="text1"/>
          <w:sz w:val="24"/>
          <w:szCs w:val="24"/>
        </w:rPr>
        <w:t>,</w:t>
      </w:r>
      <w:r w:rsidR="00094DA8" w:rsidRPr="00FE58D1">
        <w:rPr>
          <w:rFonts w:ascii="Arial" w:hAnsi="Arial" w:cs="Arial"/>
          <w:color w:val="000000" w:themeColor="text1"/>
          <w:sz w:val="24"/>
          <w:szCs w:val="24"/>
        </w:rPr>
        <w:t xml:space="preserve"> </w:t>
      </w:r>
      <w:r w:rsidR="00E231E6" w:rsidRPr="00FE58D1">
        <w:rPr>
          <w:rFonts w:ascii="Arial" w:hAnsi="Arial" w:cs="Arial"/>
          <w:color w:val="000000" w:themeColor="text1"/>
          <w:sz w:val="24"/>
          <w:szCs w:val="24"/>
          <w:shd w:val="clear" w:color="auto" w:fill="FFFFFF"/>
        </w:rPr>
        <w:t xml:space="preserve">Cheng, A., and A. Brown. </w:t>
      </w:r>
      <w:r w:rsidR="0083446B" w:rsidRPr="00FE58D1">
        <w:rPr>
          <w:rFonts w:ascii="Arial" w:hAnsi="Arial" w:cs="Arial"/>
          <w:color w:val="000000" w:themeColor="text1"/>
          <w:sz w:val="24"/>
          <w:szCs w:val="24"/>
          <w:shd w:val="clear" w:color="auto" w:fill="FFFFFF"/>
        </w:rPr>
        <w:t>[</w:t>
      </w:r>
      <w:r w:rsidR="00E231E6" w:rsidRPr="00FE58D1">
        <w:rPr>
          <w:rFonts w:ascii="Arial" w:hAnsi="Arial" w:cs="Arial"/>
          <w:color w:val="000000" w:themeColor="text1"/>
          <w:sz w:val="24"/>
          <w:szCs w:val="24"/>
          <w:shd w:val="clear" w:color="auto" w:fill="FFFFFF"/>
        </w:rPr>
        <w:t>1998</w:t>
      </w:r>
      <w:r w:rsidR="0083446B" w:rsidRPr="00FE58D1">
        <w:rPr>
          <w:rFonts w:ascii="Arial" w:hAnsi="Arial" w:cs="Arial"/>
          <w:color w:val="000000" w:themeColor="text1"/>
          <w:sz w:val="24"/>
          <w:szCs w:val="24"/>
          <w:shd w:val="clear" w:color="auto" w:fill="FFFFFF"/>
        </w:rPr>
        <w:t>]</w:t>
      </w:r>
      <w:r w:rsidR="006202B7" w:rsidRPr="00FE58D1">
        <w:rPr>
          <w:rFonts w:ascii="Arial" w:hAnsi="Arial" w:cs="Arial"/>
          <w:color w:val="000000" w:themeColor="text1"/>
          <w:sz w:val="24"/>
          <w:szCs w:val="24"/>
          <w:shd w:val="clear" w:color="auto" w:fill="FFFFFF"/>
        </w:rPr>
        <w:t>,</w:t>
      </w:r>
      <w:r w:rsidR="00094DA8" w:rsidRPr="00FE58D1">
        <w:rPr>
          <w:rFonts w:ascii="Arial" w:hAnsi="Arial" w:cs="Arial"/>
          <w:color w:val="000000" w:themeColor="text1"/>
          <w:sz w:val="24"/>
          <w:szCs w:val="24"/>
        </w:rPr>
        <w:t xml:space="preserve"> as the rate at which employees depart a company and are replaced by new workers. According to </w:t>
      </w:r>
      <w:r w:rsidR="0036098F" w:rsidRPr="00FE58D1">
        <w:rPr>
          <w:rFonts w:ascii="Arial" w:hAnsi="Arial" w:cs="Arial"/>
          <w:color w:val="000000" w:themeColor="text1"/>
          <w:sz w:val="24"/>
          <w:szCs w:val="24"/>
          <w:shd w:val="clear" w:color="auto" w:fill="FFFFFF"/>
        </w:rPr>
        <w:t>Chitiris, L</w:t>
      </w:r>
      <w:r w:rsidR="00366342" w:rsidRPr="00FE58D1">
        <w:rPr>
          <w:rFonts w:ascii="Arial" w:hAnsi="Arial" w:cs="Arial"/>
          <w:color w:val="000000" w:themeColor="text1"/>
          <w:sz w:val="24"/>
          <w:szCs w:val="24"/>
          <w:shd w:val="clear" w:color="auto" w:fill="FFFFFF"/>
        </w:rPr>
        <w:t>,</w:t>
      </w:r>
      <w:r w:rsidR="0036098F" w:rsidRPr="00FE58D1">
        <w:rPr>
          <w:rFonts w:ascii="Arial" w:hAnsi="Arial" w:cs="Arial"/>
          <w:color w:val="000000" w:themeColor="text1"/>
          <w:sz w:val="24"/>
          <w:szCs w:val="24"/>
          <w:shd w:val="clear" w:color="auto" w:fill="FFFFFF"/>
        </w:rPr>
        <w:t xml:space="preserve"> </w:t>
      </w:r>
      <w:r w:rsidR="00366342" w:rsidRPr="00FE58D1">
        <w:rPr>
          <w:rFonts w:ascii="Arial" w:hAnsi="Arial" w:cs="Arial"/>
          <w:color w:val="000000" w:themeColor="text1"/>
          <w:sz w:val="24"/>
          <w:szCs w:val="24"/>
          <w:shd w:val="clear" w:color="auto" w:fill="FFFFFF"/>
        </w:rPr>
        <w:t>[</w:t>
      </w:r>
      <w:r w:rsidR="0036098F" w:rsidRPr="00FE58D1">
        <w:rPr>
          <w:rFonts w:ascii="Arial" w:hAnsi="Arial" w:cs="Arial"/>
          <w:color w:val="000000" w:themeColor="text1"/>
          <w:sz w:val="24"/>
          <w:szCs w:val="24"/>
          <w:shd w:val="clear" w:color="auto" w:fill="FFFFFF"/>
        </w:rPr>
        <w:t>1988</w:t>
      </w:r>
      <w:r w:rsidR="00366342" w:rsidRPr="00FE58D1">
        <w:rPr>
          <w:rFonts w:ascii="Arial" w:hAnsi="Arial" w:cs="Arial"/>
          <w:color w:val="000000" w:themeColor="text1"/>
          <w:sz w:val="24"/>
          <w:szCs w:val="24"/>
          <w:shd w:val="clear" w:color="auto" w:fill="FFFFFF"/>
        </w:rPr>
        <w:t>]</w:t>
      </w:r>
      <w:r w:rsidR="00094DA8" w:rsidRPr="00FE58D1">
        <w:rPr>
          <w:rFonts w:ascii="Arial" w:hAnsi="Arial" w:cs="Arial"/>
          <w:color w:val="000000" w:themeColor="text1"/>
          <w:sz w:val="24"/>
          <w:szCs w:val="24"/>
        </w:rPr>
        <w:t>, hotels are experiencing the difficulty of employing new personnel owing to the high turnover rate of employees in the hotel business, which has had a significant impact on the efficiency and effectiveness of the hotel's working environment.</w:t>
      </w:r>
      <w:r w:rsidR="0028326E" w:rsidRPr="00FE58D1">
        <w:rPr>
          <w:rFonts w:ascii="Arial" w:hAnsi="Arial" w:cs="Arial"/>
          <w:color w:val="000000" w:themeColor="text1"/>
          <w:sz w:val="24"/>
          <w:szCs w:val="24"/>
        </w:rPr>
        <w:t xml:space="preserve"> According to </w:t>
      </w:r>
      <w:r w:rsidR="007C5BD3" w:rsidRPr="00FE58D1">
        <w:rPr>
          <w:rFonts w:ascii="Arial" w:hAnsi="Arial" w:cs="Arial"/>
          <w:color w:val="000000" w:themeColor="text1"/>
          <w:sz w:val="24"/>
          <w:szCs w:val="24"/>
          <w:shd w:val="clear" w:color="auto" w:fill="FFFFFF"/>
        </w:rPr>
        <w:t xml:space="preserve">Chitiris, L. </w:t>
      </w:r>
      <w:r w:rsidR="00366342" w:rsidRPr="00FE58D1">
        <w:rPr>
          <w:rFonts w:ascii="Arial" w:hAnsi="Arial" w:cs="Arial"/>
          <w:color w:val="000000" w:themeColor="text1"/>
          <w:sz w:val="24"/>
          <w:szCs w:val="24"/>
          <w:shd w:val="clear" w:color="auto" w:fill="FFFFFF"/>
        </w:rPr>
        <w:t>[</w:t>
      </w:r>
      <w:r w:rsidR="007C5BD3" w:rsidRPr="00FE58D1">
        <w:rPr>
          <w:rFonts w:ascii="Arial" w:hAnsi="Arial" w:cs="Arial"/>
          <w:color w:val="000000" w:themeColor="text1"/>
          <w:sz w:val="24"/>
          <w:szCs w:val="24"/>
          <w:shd w:val="clear" w:color="auto" w:fill="FFFFFF"/>
        </w:rPr>
        <w:t>1990</w:t>
      </w:r>
      <w:r w:rsidR="00366342" w:rsidRPr="00FE58D1">
        <w:rPr>
          <w:rFonts w:ascii="Arial" w:hAnsi="Arial" w:cs="Arial"/>
          <w:color w:val="000000" w:themeColor="text1"/>
          <w:sz w:val="24"/>
          <w:szCs w:val="24"/>
          <w:shd w:val="clear" w:color="auto" w:fill="FFFFFF"/>
        </w:rPr>
        <w:t>]</w:t>
      </w:r>
      <w:r w:rsidR="0028326E" w:rsidRPr="00FE58D1">
        <w:rPr>
          <w:rFonts w:ascii="Arial" w:hAnsi="Arial" w:cs="Arial"/>
          <w:color w:val="000000" w:themeColor="text1"/>
          <w:sz w:val="24"/>
          <w:szCs w:val="24"/>
        </w:rPr>
        <w:t>, 44 percent of hotel staff abandon their jobs because of poor working conditions.</w:t>
      </w:r>
    </w:p>
    <w:p w14:paraId="768DD179" w14:textId="77777777" w:rsidR="0064393F" w:rsidRPr="00FE58D1" w:rsidRDefault="0064393F" w:rsidP="00FE58D1">
      <w:pPr>
        <w:spacing w:line="360" w:lineRule="auto"/>
        <w:rPr>
          <w:rFonts w:ascii="Arial" w:hAnsi="Arial" w:cs="Arial"/>
          <w:color w:val="000000" w:themeColor="text1"/>
          <w:sz w:val="24"/>
          <w:szCs w:val="24"/>
        </w:rPr>
      </w:pPr>
    </w:p>
    <w:p w14:paraId="7F51388A" w14:textId="7497637B" w:rsidR="00BA5B2B" w:rsidRPr="00FE58D1" w:rsidRDefault="0064393F"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From food to beverage to tourism and travel, the hospitality industry is responsible for a wide range of segments and job sectors. Apart from the numerous obligations that the hotel sector must deal with, personnel difficulties have increased dramatically in the hotel industry. Employee turnover is believed to be as high as 200 percent each year. The majority of hotels are unable to retain personnel, resulting in exceptionally high employee turnover.</w:t>
      </w:r>
      <w:r w:rsidR="00BA5B2B" w:rsidRPr="00FE58D1">
        <w:rPr>
          <w:rFonts w:ascii="Arial" w:hAnsi="Arial" w:cs="Arial"/>
          <w:color w:val="000000" w:themeColor="text1"/>
          <w:sz w:val="24"/>
          <w:szCs w:val="24"/>
        </w:rPr>
        <w:t xml:space="preserve"> Employee turnover has increased dramatically. Furthermore, confusing job requirements, poor communication with hotel management, a lack of flexibility, a hostile work atmosphere, and a lack of recognition have all been linked to employee turnover in the hotel business.</w:t>
      </w:r>
      <w:r w:rsidR="00B21A2F" w:rsidRPr="00FE58D1">
        <w:rPr>
          <w:rFonts w:ascii="Arial" w:hAnsi="Arial" w:cs="Arial"/>
          <w:color w:val="000000" w:themeColor="text1"/>
          <w:sz w:val="24"/>
          <w:szCs w:val="24"/>
        </w:rPr>
        <w:t xml:space="preserve"> Employees are frequently unable to express their expectations effectively with hotel management, making it harder for them to stay in the business and seek out </w:t>
      </w:r>
      <w:r w:rsidR="00516F0F" w:rsidRPr="00FE58D1">
        <w:rPr>
          <w:rFonts w:ascii="Arial" w:hAnsi="Arial" w:cs="Arial"/>
          <w:color w:val="000000" w:themeColor="text1"/>
          <w:sz w:val="24"/>
          <w:szCs w:val="24"/>
        </w:rPr>
        <w:t xml:space="preserve">for other job </w:t>
      </w:r>
      <w:r w:rsidR="000571BA" w:rsidRPr="00FE58D1">
        <w:rPr>
          <w:rFonts w:ascii="Arial" w:hAnsi="Arial" w:cs="Arial"/>
          <w:color w:val="000000" w:themeColor="text1"/>
          <w:sz w:val="24"/>
          <w:szCs w:val="24"/>
        </w:rPr>
        <w:t>opportun</w:t>
      </w:r>
      <w:r w:rsidR="00B8051E" w:rsidRPr="00FE58D1">
        <w:rPr>
          <w:rFonts w:ascii="Arial" w:hAnsi="Arial" w:cs="Arial"/>
          <w:color w:val="000000" w:themeColor="text1"/>
          <w:sz w:val="24"/>
          <w:szCs w:val="24"/>
        </w:rPr>
        <w:t xml:space="preserve">ities and </w:t>
      </w:r>
      <w:r w:rsidR="00B21A2F" w:rsidRPr="00FE58D1">
        <w:rPr>
          <w:rFonts w:ascii="Arial" w:hAnsi="Arial" w:cs="Arial"/>
          <w:color w:val="000000" w:themeColor="text1"/>
          <w:sz w:val="24"/>
          <w:szCs w:val="24"/>
        </w:rPr>
        <w:t xml:space="preserve">meaningful employment. </w:t>
      </w:r>
      <w:r w:rsidR="00F05C7F" w:rsidRPr="00FE58D1">
        <w:rPr>
          <w:rFonts w:ascii="Arial" w:hAnsi="Arial" w:cs="Arial"/>
          <w:color w:val="000000" w:themeColor="text1"/>
          <w:sz w:val="24"/>
          <w:szCs w:val="24"/>
        </w:rPr>
        <w:t>when</w:t>
      </w:r>
      <w:r w:rsidR="00B21A2F" w:rsidRPr="00FE58D1">
        <w:rPr>
          <w:rFonts w:ascii="Arial" w:hAnsi="Arial" w:cs="Arial"/>
          <w:color w:val="000000" w:themeColor="text1"/>
          <w:sz w:val="24"/>
          <w:szCs w:val="24"/>
        </w:rPr>
        <w:t xml:space="preserve"> employee </w:t>
      </w:r>
      <w:r w:rsidR="005B51A9" w:rsidRPr="00FE58D1">
        <w:rPr>
          <w:rFonts w:ascii="Arial" w:hAnsi="Arial" w:cs="Arial"/>
          <w:color w:val="000000" w:themeColor="text1"/>
          <w:sz w:val="24"/>
          <w:szCs w:val="24"/>
        </w:rPr>
        <w:t>is</w:t>
      </w:r>
      <w:r w:rsidR="00F05C7F" w:rsidRPr="00FE58D1">
        <w:rPr>
          <w:rFonts w:ascii="Arial" w:hAnsi="Arial" w:cs="Arial"/>
          <w:color w:val="000000" w:themeColor="text1"/>
          <w:sz w:val="24"/>
          <w:szCs w:val="24"/>
        </w:rPr>
        <w:t xml:space="preserve"> </w:t>
      </w:r>
      <w:r w:rsidR="00B21A2F" w:rsidRPr="00FE58D1">
        <w:rPr>
          <w:rFonts w:ascii="Arial" w:hAnsi="Arial" w:cs="Arial"/>
          <w:color w:val="000000" w:themeColor="text1"/>
          <w:sz w:val="24"/>
          <w:szCs w:val="24"/>
        </w:rPr>
        <w:t>dissatisfied and unmotivated</w:t>
      </w:r>
      <w:r w:rsidR="00F05C7F" w:rsidRPr="00FE58D1">
        <w:rPr>
          <w:rFonts w:ascii="Arial" w:hAnsi="Arial" w:cs="Arial"/>
          <w:color w:val="000000" w:themeColor="text1"/>
          <w:sz w:val="24"/>
          <w:szCs w:val="24"/>
        </w:rPr>
        <w:t xml:space="preserve"> </w:t>
      </w:r>
      <w:r w:rsidR="006476B1" w:rsidRPr="00FE58D1">
        <w:rPr>
          <w:rFonts w:ascii="Arial" w:hAnsi="Arial" w:cs="Arial"/>
          <w:color w:val="000000" w:themeColor="text1"/>
          <w:sz w:val="24"/>
          <w:szCs w:val="24"/>
        </w:rPr>
        <w:t xml:space="preserve">due to </w:t>
      </w:r>
      <w:r w:rsidR="00ED3A89" w:rsidRPr="00FE58D1">
        <w:rPr>
          <w:rFonts w:ascii="Arial" w:hAnsi="Arial" w:cs="Arial"/>
          <w:color w:val="000000" w:themeColor="text1"/>
          <w:sz w:val="24"/>
          <w:szCs w:val="24"/>
        </w:rPr>
        <w:t>bad management</w:t>
      </w:r>
      <w:r w:rsidR="00B21A2F" w:rsidRPr="00FE58D1">
        <w:rPr>
          <w:rFonts w:ascii="Arial" w:hAnsi="Arial" w:cs="Arial"/>
          <w:color w:val="000000" w:themeColor="text1"/>
          <w:sz w:val="24"/>
          <w:szCs w:val="24"/>
        </w:rPr>
        <w:t xml:space="preserve">, </w:t>
      </w:r>
      <w:r w:rsidR="00DB4A0C" w:rsidRPr="00FE58D1">
        <w:rPr>
          <w:rFonts w:ascii="Arial" w:hAnsi="Arial" w:cs="Arial"/>
          <w:color w:val="000000" w:themeColor="text1"/>
          <w:sz w:val="24"/>
          <w:szCs w:val="24"/>
        </w:rPr>
        <w:t xml:space="preserve">naturally </w:t>
      </w:r>
      <w:r w:rsidR="0099715B" w:rsidRPr="00FE58D1">
        <w:rPr>
          <w:rFonts w:ascii="Arial" w:hAnsi="Arial" w:cs="Arial"/>
          <w:color w:val="000000" w:themeColor="text1"/>
          <w:sz w:val="24"/>
          <w:szCs w:val="24"/>
        </w:rPr>
        <w:t xml:space="preserve">this will have a bad </w:t>
      </w:r>
      <w:r w:rsidR="0035311E" w:rsidRPr="00FE58D1">
        <w:rPr>
          <w:rFonts w:ascii="Arial" w:hAnsi="Arial" w:cs="Arial"/>
          <w:color w:val="000000" w:themeColor="text1"/>
          <w:sz w:val="24"/>
          <w:szCs w:val="24"/>
        </w:rPr>
        <w:t xml:space="preserve">impact </w:t>
      </w:r>
      <w:r w:rsidR="00AD48F7" w:rsidRPr="00FE58D1">
        <w:rPr>
          <w:rFonts w:ascii="Arial" w:hAnsi="Arial" w:cs="Arial"/>
          <w:color w:val="000000" w:themeColor="text1"/>
          <w:sz w:val="24"/>
          <w:szCs w:val="24"/>
        </w:rPr>
        <w:t>on their</w:t>
      </w:r>
      <w:r w:rsidR="00B21A2F" w:rsidRPr="00FE58D1">
        <w:rPr>
          <w:rFonts w:ascii="Arial" w:hAnsi="Arial" w:cs="Arial"/>
          <w:color w:val="000000" w:themeColor="text1"/>
          <w:sz w:val="24"/>
          <w:szCs w:val="24"/>
        </w:rPr>
        <w:t xml:space="preserve"> performance</w:t>
      </w:r>
      <w:r w:rsidR="0035311E" w:rsidRPr="00FE58D1">
        <w:rPr>
          <w:rFonts w:ascii="Arial" w:hAnsi="Arial" w:cs="Arial"/>
          <w:color w:val="000000" w:themeColor="text1"/>
          <w:sz w:val="24"/>
          <w:szCs w:val="24"/>
        </w:rPr>
        <w:t>s</w:t>
      </w:r>
      <w:r w:rsidR="00B21A2F" w:rsidRPr="00FE58D1">
        <w:rPr>
          <w:rFonts w:ascii="Arial" w:hAnsi="Arial" w:cs="Arial"/>
          <w:color w:val="000000" w:themeColor="text1"/>
          <w:sz w:val="24"/>
          <w:szCs w:val="24"/>
        </w:rPr>
        <w:t>. A</w:t>
      </w:r>
      <w:r w:rsidR="0035311E" w:rsidRPr="00FE58D1">
        <w:rPr>
          <w:rFonts w:ascii="Arial" w:hAnsi="Arial" w:cs="Arial"/>
          <w:color w:val="000000" w:themeColor="text1"/>
          <w:sz w:val="24"/>
          <w:szCs w:val="24"/>
        </w:rPr>
        <w:t xml:space="preserve">s </w:t>
      </w:r>
      <w:r w:rsidR="00AD48F7" w:rsidRPr="00FE58D1">
        <w:rPr>
          <w:rFonts w:ascii="Arial" w:hAnsi="Arial" w:cs="Arial"/>
          <w:color w:val="000000" w:themeColor="text1"/>
          <w:sz w:val="24"/>
          <w:szCs w:val="24"/>
        </w:rPr>
        <w:t>stated Chitiris</w:t>
      </w:r>
      <w:r w:rsidR="002B0F65" w:rsidRPr="00FE58D1">
        <w:rPr>
          <w:rFonts w:ascii="Arial" w:hAnsi="Arial" w:cs="Arial"/>
          <w:color w:val="000000" w:themeColor="text1"/>
          <w:sz w:val="24"/>
          <w:szCs w:val="24"/>
          <w:shd w:val="clear" w:color="auto" w:fill="FFFFFF"/>
        </w:rPr>
        <w:t xml:space="preserve">, L. </w:t>
      </w:r>
      <w:r w:rsidR="00366342" w:rsidRPr="00FE58D1">
        <w:rPr>
          <w:rFonts w:ascii="Arial" w:hAnsi="Arial" w:cs="Arial"/>
          <w:color w:val="000000" w:themeColor="text1"/>
          <w:sz w:val="24"/>
          <w:szCs w:val="24"/>
          <w:shd w:val="clear" w:color="auto" w:fill="FFFFFF"/>
        </w:rPr>
        <w:t>[</w:t>
      </w:r>
      <w:r w:rsidR="002B0F65" w:rsidRPr="00FE58D1">
        <w:rPr>
          <w:rFonts w:ascii="Arial" w:hAnsi="Arial" w:cs="Arial"/>
          <w:color w:val="000000" w:themeColor="text1"/>
          <w:sz w:val="24"/>
          <w:szCs w:val="24"/>
          <w:shd w:val="clear" w:color="auto" w:fill="FFFFFF"/>
        </w:rPr>
        <w:t>1988</w:t>
      </w:r>
      <w:r w:rsidR="00366342" w:rsidRPr="00FE58D1">
        <w:rPr>
          <w:rFonts w:ascii="Arial" w:hAnsi="Arial" w:cs="Arial"/>
          <w:color w:val="000000" w:themeColor="text1"/>
          <w:sz w:val="24"/>
          <w:szCs w:val="24"/>
          <w:shd w:val="clear" w:color="auto" w:fill="FFFFFF"/>
        </w:rPr>
        <w:t>]</w:t>
      </w:r>
      <w:r w:rsidR="00B21A2F" w:rsidRPr="00FE58D1">
        <w:rPr>
          <w:rFonts w:ascii="Arial" w:hAnsi="Arial" w:cs="Arial"/>
          <w:color w:val="000000" w:themeColor="text1"/>
          <w:sz w:val="24"/>
          <w:szCs w:val="24"/>
        </w:rPr>
        <w:t xml:space="preserve">, 40% of workers are unaware of their tasks throughout the recruiting process and may find it difficult to continue working. </w:t>
      </w:r>
    </w:p>
    <w:p w14:paraId="28453B5F" w14:textId="4A24F6E9" w:rsidR="00050AA2" w:rsidRPr="00FE58D1" w:rsidRDefault="009C2857"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 xml:space="preserve">It is the manager's responsibility to appropriately monitor the staff in the hospitality sector to ensure seamless business operations. </w:t>
      </w:r>
      <w:r w:rsidR="00C50E7D" w:rsidRPr="00FE58D1">
        <w:rPr>
          <w:rFonts w:ascii="Arial" w:hAnsi="Arial" w:cs="Arial"/>
          <w:color w:val="000000" w:themeColor="text1"/>
          <w:sz w:val="24"/>
          <w:szCs w:val="24"/>
          <w:shd w:val="clear" w:color="auto" w:fill="FFFFFF"/>
        </w:rPr>
        <w:t xml:space="preserve"> Cline, R. S. </w:t>
      </w:r>
      <w:r w:rsidR="00366342" w:rsidRPr="00FE58D1">
        <w:rPr>
          <w:rFonts w:ascii="Arial" w:hAnsi="Arial" w:cs="Arial"/>
          <w:color w:val="000000" w:themeColor="text1"/>
          <w:sz w:val="24"/>
          <w:szCs w:val="24"/>
          <w:shd w:val="clear" w:color="auto" w:fill="FFFFFF"/>
        </w:rPr>
        <w:t>[</w:t>
      </w:r>
      <w:r w:rsidR="00C50E7D" w:rsidRPr="00FE58D1">
        <w:rPr>
          <w:rFonts w:ascii="Arial" w:hAnsi="Arial" w:cs="Arial"/>
          <w:color w:val="000000" w:themeColor="text1"/>
          <w:sz w:val="24"/>
          <w:szCs w:val="24"/>
          <w:shd w:val="clear" w:color="auto" w:fill="FFFFFF"/>
        </w:rPr>
        <w:t>1997</w:t>
      </w:r>
      <w:r w:rsidR="00F03FD0" w:rsidRPr="00FE58D1">
        <w:rPr>
          <w:rFonts w:ascii="Arial" w:hAnsi="Arial" w:cs="Arial"/>
          <w:color w:val="000000" w:themeColor="text1"/>
          <w:sz w:val="24"/>
          <w:szCs w:val="24"/>
          <w:shd w:val="clear" w:color="auto" w:fill="FFFFFF"/>
        </w:rPr>
        <w:t>]</w:t>
      </w:r>
      <w:r w:rsidR="00F03FD0" w:rsidRPr="00FE58D1">
        <w:rPr>
          <w:rFonts w:ascii="Arial" w:hAnsi="Arial" w:cs="Arial"/>
          <w:color w:val="000000" w:themeColor="text1"/>
          <w:sz w:val="24"/>
          <w:szCs w:val="24"/>
        </w:rPr>
        <w:t>, argues</w:t>
      </w:r>
      <w:r w:rsidR="00955427" w:rsidRPr="00FE58D1">
        <w:rPr>
          <w:rFonts w:ascii="Arial" w:hAnsi="Arial" w:cs="Arial"/>
          <w:color w:val="000000" w:themeColor="text1"/>
          <w:sz w:val="24"/>
          <w:szCs w:val="24"/>
        </w:rPr>
        <w:t>,</w:t>
      </w:r>
      <w:r w:rsidRPr="00FE58D1">
        <w:rPr>
          <w:rFonts w:ascii="Arial" w:hAnsi="Arial" w:cs="Arial"/>
          <w:color w:val="000000" w:themeColor="text1"/>
          <w:sz w:val="24"/>
          <w:szCs w:val="24"/>
        </w:rPr>
        <w:t xml:space="preserve"> most hotel managers are unable to communicate effectively with their employees, which leads to workers quitting. Inadvertently, a manager's misunderstanding might have a negative impact on a worker's job happiness and contribute to staff turnover in the hotel sector.</w:t>
      </w:r>
      <w:r w:rsidR="00B652BD" w:rsidRPr="00FE58D1">
        <w:rPr>
          <w:rFonts w:ascii="Arial" w:hAnsi="Arial" w:cs="Arial"/>
          <w:color w:val="000000" w:themeColor="text1"/>
          <w:sz w:val="24"/>
          <w:szCs w:val="24"/>
        </w:rPr>
        <w:t xml:space="preserve"> Furthermore, in the hotel business, 70% of employees rarely have a defined schedule, making it difficult for them to arrange their personal activities. This </w:t>
      </w:r>
      <w:r w:rsidR="00B652BD" w:rsidRPr="00FE58D1">
        <w:rPr>
          <w:rFonts w:ascii="Arial" w:hAnsi="Arial" w:cs="Arial"/>
          <w:color w:val="000000" w:themeColor="text1"/>
          <w:sz w:val="24"/>
          <w:szCs w:val="24"/>
        </w:rPr>
        <w:lastRenderedPageBreak/>
        <w:t xml:space="preserve">also implies that employees will not be able to anticipate a flexible work schedule, which would </w:t>
      </w:r>
      <w:r w:rsidR="007B3C83" w:rsidRPr="00FE58D1">
        <w:rPr>
          <w:rFonts w:ascii="Arial" w:hAnsi="Arial" w:cs="Arial"/>
          <w:color w:val="000000" w:themeColor="text1"/>
          <w:sz w:val="24"/>
          <w:szCs w:val="24"/>
        </w:rPr>
        <w:t>add to</w:t>
      </w:r>
      <w:r w:rsidR="00B652BD" w:rsidRPr="00FE58D1">
        <w:rPr>
          <w:rFonts w:ascii="Arial" w:hAnsi="Arial" w:cs="Arial"/>
          <w:color w:val="000000" w:themeColor="text1"/>
          <w:sz w:val="24"/>
          <w:szCs w:val="24"/>
        </w:rPr>
        <w:t xml:space="preserve"> job </w:t>
      </w:r>
      <w:r w:rsidR="007B3C83" w:rsidRPr="00FE58D1">
        <w:rPr>
          <w:rFonts w:ascii="Arial" w:hAnsi="Arial" w:cs="Arial"/>
          <w:color w:val="000000" w:themeColor="text1"/>
          <w:sz w:val="24"/>
          <w:szCs w:val="24"/>
        </w:rPr>
        <w:t>anxiety</w:t>
      </w:r>
      <w:r w:rsidR="00B652BD" w:rsidRPr="00FE58D1">
        <w:rPr>
          <w:rFonts w:ascii="Arial" w:hAnsi="Arial" w:cs="Arial"/>
          <w:color w:val="000000" w:themeColor="text1"/>
          <w:sz w:val="24"/>
          <w:szCs w:val="24"/>
        </w:rPr>
        <w:t>.</w:t>
      </w:r>
    </w:p>
    <w:p w14:paraId="3F0F6F62" w14:textId="77777777" w:rsidR="00DA10F4" w:rsidRPr="00FE58D1" w:rsidRDefault="00DA10F4" w:rsidP="00FE58D1">
      <w:pPr>
        <w:spacing w:line="360" w:lineRule="auto"/>
        <w:rPr>
          <w:rFonts w:ascii="Arial" w:hAnsi="Arial" w:cs="Arial"/>
          <w:color w:val="000000" w:themeColor="text1"/>
          <w:sz w:val="24"/>
          <w:szCs w:val="24"/>
        </w:rPr>
      </w:pPr>
    </w:p>
    <w:p w14:paraId="44E73CD1" w14:textId="77777777" w:rsidR="00DA10F4" w:rsidRPr="00FE58D1" w:rsidRDefault="00DA10F4" w:rsidP="00FE58D1">
      <w:pPr>
        <w:spacing w:line="360" w:lineRule="auto"/>
        <w:rPr>
          <w:rFonts w:ascii="Arial" w:hAnsi="Arial" w:cs="Arial"/>
          <w:color w:val="000000" w:themeColor="text1"/>
          <w:sz w:val="24"/>
          <w:szCs w:val="24"/>
        </w:rPr>
      </w:pPr>
    </w:p>
    <w:p w14:paraId="1C275AC0" w14:textId="77777777" w:rsidR="00DA10F4" w:rsidRPr="00FE58D1" w:rsidRDefault="00DA10F4" w:rsidP="00FE58D1">
      <w:pPr>
        <w:spacing w:line="360" w:lineRule="auto"/>
        <w:rPr>
          <w:rFonts w:ascii="Arial" w:hAnsi="Arial" w:cs="Arial"/>
          <w:color w:val="000000" w:themeColor="text1"/>
          <w:sz w:val="24"/>
          <w:szCs w:val="24"/>
        </w:rPr>
      </w:pPr>
    </w:p>
    <w:p w14:paraId="716E0AFA" w14:textId="77777777" w:rsidR="00DA10F4" w:rsidRPr="00FE58D1" w:rsidRDefault="00DA10F4" w:rsidP="00FE58D1">
      <w:pPr>
        <w:spacing w:line="360" w:lineRule="auto"/>
        <w:rPr>
          <w:rFonts w:ascii="Arial" w:hAnsi="Arial" w:cs="Arial"/>
          <w:color w:val="000000" w:themeColor="text1"/>
          <w:sz w:val="24"/>
          <w:szCs w:val="24"/>
        </w:rPr>
      </w:pPr>
    </w:p>
    <w:p w14:paraId="0880263E" w14:textId="58F020D2" w:rsidR="00B652BD" w:rsidRPr="00FE58D1" w:rsidRDefault="00C22432"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Another reason for high turnover is that the hotel sector is very demanding, and the work atmosphere in such settings may easily stress and fatigue a normally calm employee. Employee turnover is considerably higher in this sort of work environment. However, this is not the sole cause of high turnover; a poisonous or unpleasant work environment can also cause an employee to leave.</w:t>
      </w:r>
      <w:r w:rsidR="00495643" w:rsidRPr="00FE58D1">
        <w:rPr>
          <w:rFonts w:ascii="Arial" w:hAnsi="Arial" w:cs="Arial"/>
          <w:color w:val="000000" w:themeColor="text1"/>
          <w:sz w:val="24"/>
          <w:szCs w:val="24"/>
        </w:rPr>
        <w:t xml:space="preserve"> While there are several reasons for high turnover rates, one of them is a lack of acknowledgment. Regardless of its title, the hospitality sector is clearly all about expectations, hard labour, and unpredictable work hours. Unfortunately, the </w:t>
      </w:r>
      <w:r w:rsidR="00E81D59" w:rsidRPr="00FE58D1">
        <w:rPr>
          <w:rFonts w:ascii="Arial" w:hAnsi="Arial" w:cs="Arial"/>
          <w:color w:val="000000" w:themeColor="text1"/>
          <w:sz w:val="24"/>
          <w:szCs w:val="24"/>
        </w:rPr>
        <w:t>fact is</w:t>
      </w:r>
      <w:r w:rsidR="00ED5ED1" w:rsidRPr="00FE58D1">
        <w:rPr>
          <w:rFonts w:ascii="Arial" w:hAnsi="Arial" w:cs="Arial"/>
          <w:color w:val="000000" w:themeColor="text1"/>
          <w:sz w:val="24"/>
          <w:szCs w:val="24"/>
        </w:rPr>
        <w:t xml:space="preserve"> </w:t>
      </w:r>
      <w:r w:rsidR="00495643" w:rsidRPr="00FE58D1">
        <w:rPr>
          <w:rFonts w:ascii="Arial" w:hAnsi="Arial" w:cs="Arial"/>
          <w:color w:val="000000" w:themeColor="text1"/>
          <w:sz w:val="24"/>
          <w:szCs w:val="24"/>
        </w:rPr>
        <w:t>majority of employees' hard labour goes undetected and unappreciated. Employee burnout can occur when employees struggle to meet corporate goals and feel ignored</w:t>
      </w:r>
      <w:r w:rsidR="00BC7567" w:rsidRPr="00FE58D1">
        <w:rPr>
          <w:rFonts w:ascii="Arial" w:hAnsi="Arial" w:cs="Arial"/>
          <w:color w:val="000000" w:themeColor="text1"/>
          <w:sz w:val="24"/>
          <w:szCs w:val="24"/>
        </w:rPr>
        <w:t>,</w:t>
      </w:r>
      <w:r w:rsidR="00495643" w:rsidRPr="00FE58D1">
        <w:rPr>
          <w:rFonts w:ascii="Arial" w:hAnsi="Arial" w:cs="Arial"/>
          <w:color w:val="000000" w:themeColor="text1"/>
          <w:sz w:val="24"/>
          <w:szCs w:val="24"/>
        </w:rPr>
        <w:t xml:space="preserve"> </w:t>
      </w:r>
      <w:r w:rsidR="00383791" w:rsidRPr="00FE58D1">
        <w:rPr>
          <w:rFonts w:ascii="Arial" w:hAnsi="Arial" w:cs="Arial"/>
          <w:color w:val="000000" w:themeColor="text1"/>
          <w:sz w:val="24"/>
          <w:szCs w:val="24"/>
          <w:shd w:val="clear" w:color="auto" w:fill="FFFFFF"/>
        </w:rPr>
        <w:t xml:space="preserve">Deery, M. A., and R. N. Shaw. </w:t>
      </w:r>
      <w:r w:rsidR="007B30A4" w:rsidRPr="00FE58D1">
        <w:rPr>
          <w:rFonts w:ascii="Arial" w:hAnsi="Arial" w:cs="Arial"/>
          <w:color w:val="000000" w:themeColor="text1"/>
          <w:sz w:val="24"/>
          <w:szCs w:val="24"/>
          <w:shd w:val="clear" w:color="auto" w:fill="FFFFFF"/>
        </w:rPr>
        <w:t>[</w:t>
      </w:r>
      <w:r w:rsidR="00383791" w:rsidRPr="00FE58D1">
        <w:rPr>
          <w:rFonts w:ascii="Arial" w:hAnsi="Arial" w:cs="Arial"/>
          <w:color w:val="000000" w:themeColor="text1"/>
          <w:sz w:val="24"/>
          <w:szCs w:val="24"/>
          <w:shd w:val="clear" w:color="auto" w:fill="FFFFFF"/>
        </w:rPr>
        <w:t>1999</w:t>
      </w:r>
      <w:r w:rsidR="007B30A4" w:rsidRPr="00FE58D1">
        <w:rPr>
          <w:rFonts w:ascii="Arial" w:hAnsi="Arial" w:cs="Arial"/>
          <w:color w:val="000000" w:themeColor="text1"/>
          <w:sz w:val="24"/>
          <w:szCs w:val="24"/>
          <w:shd w:val="clear" w:color="auto" w:fill="FFFFFF"/>
        </w:rPr>
        <w:t>]</w:t>
      </w:r>
      <w:r w:rsidR="00495643" w:rsidRPr="00FE58D1">
        <w:rPr>
          <w:rFonts w:ascii="Arial" w:hAnsi="Arial" w:cs="Arial"/>
          <w:color w:val="000000" w:themeColor="text1"/>
          <w:sz w:val="24"/>
          <w:szCs w:val="24"/>
        </w:rPr>
        <w:t>.</w:t>
      </w:r>
      <w:r w:rsidR="00DA10F4" w:rsidRPr="00FE58D1">
        <w:rPr>
          <w:rFonts w:ascii="Arial" w:hAnsi="Arial" w:cs="Arial"/>
          <w:color w:val="000000" w:themeColor="text1"/>
          <w:sz w:val="24"/>
          <w:szCs w:val="24"/>
        </w:rPr>
        <w:t xml:space="preserve"> </w:t>
      </w:r>
      <w:r w:rsidR="005B51A9" w:rsidRPr="00FE58D1">
        <w:rPr>
          <w:rFonts w:ascii="Arial" w:hAnsi="Arial" w:cs="Arial"/>
          <w:color w:val="000000" w:themeColor="text1"/>
          <w:sz w:val="24"/>
          <w:szCs w:val="24"/>
        </w:rPr>
        <w:t>Thirty-five</w:t>
      </w:r>
      <w:r w:rsidR="00DA10F4" w:rsidRPr="00FE58D1">
        <w:rPr>
          <w:rFonts w:ascii="Arial" w:hAnsi="Arial" w:cs="Arial"/>
          <w:color w:val="000000" w:themeColor="text1"/>
          <w:sz w:val="24"/>
          <w:szCs w:val="24"/>
        </w:rPr>
        <w:t xml:space="preserve"> percent of employees begin to believe that no matter how hard they work, they will always be neglected, leading to dissatisfaction. As a result of these factors, </w:t>
      </w:r>
      <w:r w:rsidR="005B51A9" w:rsidRPr="00FE58D1">
        <w:rPr>
          <w:rFonts w:ascii="Arial" w:hAnsi="Arial" w:cs="Arial"/>
          <w:color w:val="000000" w:themeColor="text1"/>
          <w:sz w:val="24"/>
          <w:szCs w:val="24"/>
        </w:rPr>
        <w:t>this industry</w:t>
      </w:r>
      <w:r w:rsidR="00DA10F4" w:rsidRPr="00FE58D1">
        <w:rPr>
          <w:rFonts w:ascii="Arial" w:hAnsi="Arial" w:cs="Arial"/>
          <w:color w:val="000000" w:themeColor="text1"/>
          <w:sz w:val="24"/>
          <w:szCs w:val="24"/>
        </w:rPr>
        <w:t xml:space="preserve"> ha</w:t>
      </w:r>
      <w:r w:rsidR="008475E4" w:rsidRPr="00FE58D1">
        <w:rPr>
          <w:rFonts w:ascii="Arial" w:hAnsi="Arial" w:cs="Arial"/>
          <w:color w:val="000000" w:themeColor="text1"/>
          <w:sz w:val="24"/>
          <w:szCs w:val="24"/>
        </w:rPr>
        <w:t>s</w:t>
      </w:r>
      <w:r w:rsidR="00DA10F4" w:rsidRPr="00FE58D1">
        <w:rPr>
          <w:rFonts w:ascii="Arial" w:hAnsi="Arial" w:cs="Arial"/>
          <w:color w:val="000000" w:themeColor="text1"/>
          <w:sz w:val="24"/>
          <w:szCs w:val="24"/>
        </w:rPr>
        <w:t xml:space="preserve"> a poor retention rate.</w:t>
      </w:r>
    </w:p>
    <w:p w14:paraId="617921CE" w14:textId="039FA6F5" w:rsidR="00117558" w:rsidRPr="00FE58D1" w:rsidRDefault="00F550B1"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The hospitality business is labor-intensive, service-oriented, and known for its high turnover rate as well as worker variety in terms of culture, background, and age. It is, nevertheless, convenient to state that the hotel sector is all about people. When people become a company's most valuable asset, managing them is no longer enough to be competitive in today's market. In such situations, the role of leadership is highlighted as critical to the organization's long-term success.</w:t>
      </w:r>
      <w:r w:rsidR="00117558" w:rsidRPr="00FE58D1">
        <w:rPr>
          <w:rFonts w:ascii="Arial" w:hAnsi="Arial" w:cs="Arial"/>
          <w:color w:val="000000" w:themeColor="text1"/>
          <w:sz w:val="24"/>
          <w:szCs w:val="24"/>
        </w:rPr>
        <w:t xml:space="preserve"> A</w:t>
      </w:r>
      <w:r w:rsidR="00D122E0" w:rsidRPr="00FE58D1">
        <w:rPr>
          <w:rFonts w:ascii="Arial" w:hAnsi="Arial" w:cs="Arial"/>
          <w:color w:val="000000" w:themeColor="text1"/>
          <w:sz w:val="24"/>
          <w:szCs w:val="24"/>
        </w:rPr>
        <w:t>s,</w:t>
      </w:r>
      <w:r w:rsidR="00117558" w:rsidRPr="00FE58D1">
        <w:rPr>
          <w:rFonts w:ascii="Arial" w:hAnsi="Arial" w:cs="Arial"/>
          <w:color w:val="000000" w:themeColor="text1"/>
          <w:sz w:val="24"/>
          <w:szCs w:val="24"/>
        </w:rPr>
        <w:t xml:space="preserve"> </w:t>
      </w:r>
      <w:r w:rsidR="00C13471" w:rsidRPr="00FE58D1">
        <w:rPr>
          <w:rFonts w:ascii="Arial" w:hAnsi="Arial" w:cs="Arial"/>
          <w:color w:val="000000" w:themeColor="text1"/>
          <w:sz w:val="24"/>
          <w:szCs w:val="24"/>
          <w:shd w:val="clear" w:color="auto" w:fill="FFFFFF"/>
        </w:rPr>
        <w:t xml:space="preserve">Fisher, C. D., and X. Y. Yuan. </w:t>
      </w:r>
      <w:r w:rsidR="007B30A4" w:rsidRPr="00FE58D1">
        <w:rPr>
          <w:rFonts w:ascii="Arial" w:hAnsi="Arial" w:cs="Arial"/>
          <w:color w:val="000000" w:themeColor="text1"/>
          <w:sz w:val="24"/>
          <w:szCs w:val="24"/>
          <w:shd w:val="clear" w:color="auto" w:fill="FFFFFF"/>
        </w:rPr>
        <w:t>[</w:t>
      </w:r>
      <w:r w:rsidR="00C13471" w:rsidRPr="00FE58D1">
        <w:rPr>
          <w:rFonts w:ascii="Arial" w:hAnsi="Arial" w:cs="Arial"/>
          <w:color w:val="000000" w:themeColor="text1"/>
          <w:sz w:val="24"/>
          <w:szCs w:val="24"/>
          <w:shd w:val="clear" w:color="auto" w:fill="FFFFFF"/>
        </w:rPr>
        <w:t>1998</w:t>
      </w:r>
      <w:r w:rsidR="005B51A9" w:rsidRPr="00FE58D1">
        <w:rPr>
          <w:rFonts w:ascii="Arial" w:hAnsi="Arial" w:cs="Arial"/>
          <w:color w:val="000000" w:themeColor="text1"/>
          <w:sz w:val="24"/>
          <w:szCs w:val="24"/>
          <w:shd w:val="clear" w:color="auto" w:fill="FFFFFF"/>
        </w:rPr>
        <w:t>], states</w:t>
      </w:r>
      <w:r w:rsidR="00D122E0" w:rsidRPr="00FE58D1">
        <w:rPr>
          <w:rFonts w:ascii="Arial" w:hAnsi="Arial" w:cs="Arial"/>
          <w:color w:val="000000" w:themeColor="text1"/>
          <w:sz w:val="24"/>
          <w:szCs w:val="24"/>
          <w:shd w:val="clear" w:color="auto" w:fill="FFFFFF"/>
        </w:rPr>
        <w:t>,</w:t>
      </w:r>
      <w:r w:rsidR="00C13471" w:rsidRPr="00FE58D1">
        <w:rPr>
          <w:rFonts w:ascii="Arial" w:hAnsi="Arial" w:cs="Arial"/>
          <w:color w:val="000000" w:themeColor="text1"/>
          <w:sz w:val="24"/>
          <w:szCs w:val="24"/>
          <w:shd w:val="clear" w:color="auto" w:fill="FFFFFF"/>
        </w:rPr>
        <w:t xml:space="preserve"> </w:t>
      </w:r>
      <w:r w:rsidR="00117558" w:rsidRPr="00FE58D1">
        <w:rPr>
          <w:rFonts w:ascii="Arial" w:hAnsi="Arial" w:cs="Arial"/>
          <w:color w:val="000000" w:themeColor="text1"/>
          <w:sz w:val="24"/>
          <w:szCs w:val="24"/>
        </w:rPr>
        <w:t xml:space="preserve">leadership style, effectiveness, and execution motivate people to complete tasks beyond organisational goals, hence assisting in the achievement of </w:t>
      </w:r>
      <w:r w:rsidR="004A3651" w:rsidRPr="00FE58D1">
        <w:rPr>
          <w:rFonts w:ascii="Arial" w:hAnsi="Arial" w:cs="Arial"/>
          <w:color w:val="000000" w:themeColor="text1"/>
          <w:sz w:val="24"/>
          <w:szCs w:val="24"/>
        </w:rPr>
        <w:t xml:space="preserve">the </w:t>
      </w:r>
      <w:r w:rsidR="005B51A9" w:rsidRPr="00FE58D1">
        <w:rPr>
          <w:rFonts w:ascii="Arial" w:hAnsi="Arial" w:cs="Arial"/>
          <w:color w:val="000000" w:themeColor="text1"/>
          <w:sz w:val="24"/>
          <w:szCs w:val="24"/>
        </w:rPr>
        <w:t>firms’</w:t>
      </w:r>
      <w:r w:rsidR="004A3651" w:rsidRPr="00FE58D1">
        <w:rPr>
          <w:rFonts w:ascii="Arial" w:hAnsi="Arial" w:cs="Arial"/>
          <w:color w:val="000000" w:themeColor="text1"/>
          <w:sz w:val="24"/>
          <w:szCs w:val="24"/>
        </w:rPr>
        <w:t xml:space="preserve"> incentives</w:t>
      </w:r>
      <w:r w:rsidR="00117558" w:rsidRPr="00FE58D1">
        <w:rPr>
          <w:rFonts w:ascii="Arial" w:hAnsi="Arial" w:cs="Arial"/>
          <w:color w:val="000000" w:themeColor="text1"/>
          <w:sz w:val="24"/>
          <w:szCs w:val="24"/>
        </w:rPr>
        <w:t>. Similarly, a poor leadership style might cause an individual to leave the company or damage their job</w:t>
      </w:r>
      <w:r w:rsidR="00496DA4" w:rsidRPr="00FE58D1">
        <w:rPr>
          <w:rFonts w:ascii="Arial" w:hAnsi="Arial" w:cs="Arial"/>
          <w:color w:val="000000" w:themeColor="text1"/>
          <w:sz w:val="24"/>
          <w:szCs w:val="24"/>
        </w:rPr>
        <w:t xml:space="preserve"> expectatio</w:t>
      </w:r>
      <w:r w:rsidR="00221DA0" w:rsidRPr="00FE58D1">
        <w:rPr>
          <w:rFonts w:ascii="Arial" w:hAnsi="Arial" w:cs="Arial"/>
          <w:color w:val="000000" w:themeColor="text1"/>
          <w:sz w:val="24"/>
          <w:szCs w:val="24"/>
        </w:rPr>
        <w:t>ns</w:t>
      </w:r>
      <w:r w:rsidR="00EC3B2C" w:rsidRPr="00FE58D1">
        <w:rPr>
          <w:rFonts w:ascii="Arial" w:hAnsi="Arial" w:cs="Arial"/>
          <w:color w:val="000000" w:themeColor="text1"/>
          <w:sz w:val="24"/>
          <w:szCs w:val="24"/>
        </w:rPr>
        <w:t>. According to</w:t>
      </w:r>
      <w:r w:rsidR="007C070B" w:rsidRPr="00FE58D1">
        <w:rPr>
          <w:rFonts w:ascii="Arial" w:hAnsi="Arial" w:cs="Arial"/>
          <w:color w:val="000000" w:themeColor="text1"/>
          <w:sz w:val="24"/>
          <w:szCs w:val="24"/>
          <w:shd w:val="clear" w:color="auto" w:fill="FFFFFF"/>
        </w:rPr>
        <w:t xml:space="preserve"> Hackman, J. R., and G. R. Oldham. </w:t>
      </w:r>
      <w:r w:rsidR="007B30A4" w:rsidRPr="00FE58D1">
        <w:rPr>
          <w:rFonts w:ascii="Arial" w:hAnsi="Arial" w:cs="Arial"/>
          <w:color w:val="000000" w:themeColor="text1"/>
          <w:sz w:val="24"/>
          <w:szCs w:val="24"/>
          <w:shd w:val="clear" w:color="auto" w:fill="FFFFFF"/>
        </w:rPr>
        <w:t>[</w:t>
      </w:r>
      <w:r w:rsidR="007C070B" w:rsidRPr="00FE58D1">
        <w:rPr>
          <w:rFonts w:ascii="Arial" w:hAnsi="Arial" w:cs="Arial"/>
          <w:color w:val="000000" w:themeColor="text1"/>
          <w:sz w:val="24"/>
          <w:szCs w:val="24"/>
          <w:shd w:val="clear" w:color="auto" w:fill="FFFFFF"/>
        </w:rPr>
        <w:t>1976</w:t>
      </w:r>
      <w:r w:rsidR="007B30A4" w:rsidRPr="00FE58D1">
        <w:rPr>
          <w:rFonts w:ascii="Arial" w:hAnsi="Arial" w:cs="Arial"/>
          <w:color w:val="000000" w:themeColor="text1"/>
          <w:sz w:val="24"/>
          <w:szCs w:val="24"/>
          <w:shd w:val="clear" w:color="auto" w:fill="FFFFFF"/>
        </w:rPr>
        <w:t>]</w:t>
      </w:r>
      <w:r w:rsidR="00EC3B2C" w:rsidRPr="00FE58D1">
        <w:rPr>
          <w:rFonts w:ascii="Arial" w:hAnsi="Arial" w:cs="Arial"/>
          <w:color w:val="000000" w:themeColor="text1"/>
          <w:sz w:val="24"/>
          <w:szCs w:val="24"/>
        </w:rPr>
        <w:t xml:space="preserve">, laissez faire leadership is a noteworthy strategy to be applied in the hospitality business since it helps to improve </w:t>
      </w:r>
      <w:r w:rsidR="00EC3B2C" w:rsidRPr="00FE58D1">
        <w:rPr>
          <w:rFonts w:ascii="Arial" w:hAnsi="Arial" w:cs="Arial"/>
          <w:color w:val="000000" w:themeColor="text1"/>
          <w:sz w:val="24"/>
          <w:szCs w:val="24"/>
        </w:rPr>
        <w:lastRenderedPageBreak/>
        <w:t>organisational performance and hence provides a pleasant work environment.</w:t>
      </w:r>
      <w:r w:rsidR="0025735B" w:rsidRPr="00FE58D1">
        <w:rPr>
          <w:rFonts w:ascii="Arial" w:hAnsi="Arial" w:cs="Arial"/>
          <w:color w:val="000000" w:themeColor="text1"/>
          <w:sz w:val="24"/>
          <w:szCs w:val="24"/>
        </w:rPr>
        <w:t xml:space="preserve"> Laissez faire leadership (LFL) is </w:t>
      </w:r>
      <w:r w:rsidR="00670086" w:rsidRPr="00FE58D1">
        <w:rPr>
          <w:rFonts w:ascii="Arial" w:hAnsi="Arial" w:cs="Arial"/>
          <w:color w:val="000000" w:themeColor="text1"/>
          <w:sz w:val="24"/>
          <w:szCs w:val="24"/>
        </w:rPr>
        <w:t>described as</w:t>
      </w:r>
      <w:r w:rsidR="0025735B" w:rsidRPr="00FE58D1">
        <w:rPr>
          <w:rFonts w:ascii="Arial" w:hAnsi="Arial" w:cs="Arial"/>
          <w:color w:val="000000" w:themeColor="text1"/>
          <w:sz w:val="24"/>
          <w:szCs w:val="24"/>
        </w:rPr>
        <w:t xml:space="preserve"> the form of leadership in which leaders give workers the authority to make work-related decisions. A</w:t>
      </w:r>
      <w:r w:rsidR="00352C3F" w:rsidRPr="00FE58D1">
        <w:rPr>
          <w:rFonts w:ascii="Arial" w:hAnsi="Arial" w:cs="Arial"/>
          <w:color w:val="000000" w:themeColor="text1"/>
          <w:sz w:val="24"/>
          <w:szCs w:val="24"/>
        </w:rPr>
        <w:t>s</w:t>
      </w:r>
      <w:r w:rsidR="0025735B" w:rsidRPr="00FE58D1">
        <w:rPr>
          <w:rFonts w:ascii="Arial" w:hAnsi="Arial" w:cs="Arial"/>
          <w:color w:val="000000" w:themeColor="text1"/>
          <w:sz w:val="24"/>
          <w:szCs w:val="24"/>
        </w:rPr>
        <w:t xml:space="preserve"> </w:t>
      </w:r>
      <w:r w:rsidR="00670086" w:rsidRPr="00FE58D1">
        <w:rPr>
          <w:rFonts w:ascii="Arial" w:hAnsi="Arial" w:cs="Arial"/>
          <w:color w:val="000000" w:themeColor="text1"/>
          <w:sz w:val="24"/>
          <w:szCs w:val="24"/>
          <w:shd w:val="clear" w:color="auto" w:fill="FFFFFF"/>
        </w:rPr>
        <w:t xml:space="preserve">Iverson, R. D., and M. Deery. </w:t>
      </w:r>
      <w:r w:rsidR="007B30A4" w:rsidRPr="00FE58D1">
        <w:rPr>
          <w:rFonts w:ascii="Arial" w:hAnsi="Arial" w:cs="Arial"/>
          <w:color w:val="000000" w:themeColor="text1"/>
          <w:sz w:val="24"/>
          <w:szCs w:val="24"/>
          <w:shd w:val="clear" w:color="auto" w:fill="FFFFFF"/>
        </w:rPr>
        <w:t>[</w:t>
      </w:r>
      <w:r w:rsidR="00670086" w:rsidRPr="00FE58D1">
        <w:rPr>
          <w:rFonts w:ascii="Arial" w:hAnsi="Arial" w:cs="Arial"/>
          <w:color w:val="000000" w:themeColor="text1"/>
          <w:sz w:val="24"/>
          <w:szCs w:val="24"/>
          <w:shd w:val="clear" w:color="auto" w:fill="FFFFFF"/>
        </w:rPr>
        <w:t>1997</w:t>
      </w:r>
      <w:r w:rsidR="005B51A9" w:rsidRPr="00FE58D1">
        <w:rPr>
          <w:rFonts w:ascii="Arial" w:hAnsi="Arial" w:cs="Arial"/>
          <w:color w:val="000000" w:themeColor="text1"/>
          <w:sz w:val="24"/>
          <w:szCs w:val="24"/>
          <w:shd w:val="clear" w:color="auto" w:fill="FFFFFF"/>
        </w:rPr>
        <w:t>]</w:t>
      </w:r>
      <w:r w:rsidR="005B51A9" w:rsidRPr="00FE58D1">
        <w:rPr>
          <w:rFonts w:ascii="Arial" w:hAnsi="Arial" w:cs="Arial"/>
          <w:color w:val="000000" w:themeColor="text1"/>
          <w:sz w:val="24"/>
          <w:szCs w:val="24"/>
        </w:rPr>
        <w:t>, discusses</w:t>
      </w:r>
      <w:r w:rsidR="00475084" w:rsidRPr="00FE58D1">
        <w:rPr>
          <w:rFonts w:ascii="Arial" w:hAnsi="Arial" w:cs="Arial"/>
          <w:color w:val="000000" w:themeColor="text1"/>
          <w:sz w:val="24"/>
          <w:szCs w:val="24"/>
        </w:rPr>
        <w:t>,</w:t>
      </w:r>
      <w:r w:rsidR="0025735B" w:rsidRPr="00FE58D1">
        <w:rPr>
          <w:rFonts w:ascii="Arial" w:hAnsi="Arial" w:cs="Arial"/>
          <w:color w:val="000000" w:themeColor="text1"/>
          <w:sz w:val="24"/>
          <w:szCs w:val="24"/>
        </w:rPr>
        <w:t xml:space="preserve"> such leadership approaches have </w:t>
      </w:r>
      <w:r w:rsidR="005B51A9" w:rsidRPr="00FE58D1">
        <w:rPr>
          <w:rFonts w:ascii="Arial" w:hAnsi="Arial" w:cs="Arial"/>
          <w:color w:val="000000" w:themeColor="text1"/>
          <w:sz w:val="24"/>
          <w:szCs w:val="24"/>
        </w:rPr>
        <w:t>insignificant impact</w:t>
      </w:r>
      <w:r w:rsidR="0025735B" w:rsidRPr="00FE58D1">
        <w:rPr>
          <w:rFonts w:ascii="Arial" w:hAnsi="Arial" w:cs="Arial"/>
          <w:color w:val="000000" w:themeColor="text1"/>
          <w:sz w:val="24"/>
          <w:szCs w:val="24"/>
        </w:rPr>
        <w:t xml:space="preserve"> on groups and make it impossible to discern between leaders and followers. However, </w:t>
      </w:r>
      <w:r w:rsidR="003C1D9B" w:rsidRPr="00FE58D1">
        <w:rPr>
          <w:rFonts w:ascii="Arial" w:hAnsi="Arial" w:cs="Arial"/>
          <w:color w:val="000000" w:themeColor="text1"/>
          <w:sz w:val="24"/>
          <w:szCs w:val="24"/>
          <w:shd w:val="clear" w:color="auto" w:fill="FFFFFF"/>
        </w:rPr>
        <w:t xml:space="preserve">Karatepe, O. M., and A. Sokmen. </w:t>
      </w:r>
      <w:r w:rsidR="007B30A4" w:rsidRPr="00FE58D1">
        <w:rPr>
          <w:rFonts w:ascii="Arial" w:hAnsi="Arial" w:cs="Arial"/>
          <w:color w:val="000000" w:themeColor="text1"/>
          <w:sz w:val="24"/>
          <w:szCs w:val="24"/>
          <w:shd w:val="clear" w:color="auto" w:fill="FFFFFF"/>
        </w:rPr>
        <w:t>[</w:t>
      </w:r>
      <w:r w:rsidR="003C1D9B" w:rsidRPr="00FE58D1">
        <w:rPr>
          <w:rFonts w:ascii="Arial" w:hAnsi="Arial" w:cs="Arial"/>
          <w:color w:val="000000" w:themeColor="text1"/>
          <w:sz w:val="24"/>
          <w:szCs w:val="24"/>
          <w:shd w:val="clear" w:color="auto" w:fill="FFFFFF"/>
        </w:rPr>
        <w:t>2006</w:t>
      </w:r>
      <w:r w:rsidR="005B51A9" w:rsidRPr="00FE58D1">
        <w:rPr>
          <w:rFonts w:ascii="Arial" w:hAnsi="Arial" w:cs="Arial"/>
          <w:color w:val="000000" w:themeColor="text1"/>
          <w:sz w:val="24"/>
          <w:szCs w:val="24"/>
          <w:shd w:val="clear" w:color="auto" w:fill="FFFFFF"/>
        </w:rPr>
        <w:t>], argues</w:t>
      </w:r>
      <w:r w:rsidR="005255C6" w:rsidRPr="00FE58D1">
        <w:rPr>
          <w:rFonts w:ascii="Arial" w:hAnsi="Arial" w:cs="Arial"/>
          <w:color w:val="000000" w:themeColor="text1"/>
          <w:sz w:val="24"/>
          <w:szCs w:val="24"/>
          <w:shd w:val="clear" w:color="auto" w:fill="FFFFFF"/>
        </w:rPr>
        <w:t>,</w:t>
      </w:r>
      <w:r w:rsidR="0025735B" w:rsidRPr="00FE58D1">
        <w:rPr>
          <w:rFonts w:ascii="Arial" w:hAnsi="Arial" w:cs="Arial"/>
          <w:color w:val="000000" w:themeColor="text1"/>
          <w:sz w:val="24"/>
          <w:szCs w:val="24"/>
        </w:rPr>
        <w:t xml:space="preserve"> that when workers work in an atmosphere where LFL is practised, they feel inspired, which has a beneficial impact on employee turnover.</w:t>
      </w:r>
      <w:r w:rsidR="001C3273" w:rsidRPr="00FE58D1">
        <w:rPr>
          <w:rFonts w:ascii="Arial" w:hAnsi="Arial" w:cs="Arial"/>
          <w:color w:val="000000" w:themeColor="text1"/>
          <w:sz w:val="24"/>
          <w:szCs w:val="24"/>
        </w:rPr>
        <w:t xml:space="preserve"> While Silva &amp; Mendis </w:t>
      </w:r>
      <w:r w:rsidR="007B30A4" w:rsidRPr="00FE58D1">
        <w:rPr>
          <w:rFonts w:ascii="Arial" w:hAnsi="Arial" w:cs="Arial"/>
          <w:color w:val="000000" w:themeColor="text1"/>
          <w:sz w:val="24"/>
          <w:szCs w:val="24"/>
        </w:rPr>
        <w:t>[</w:t>
      </w:r>
      <w:r w:rsidR="001C3273" w:rsidRPr="00FE58D1">
        <w:rPr>
          <w:rFonts w:ascii="Arial" w:hAnsi="Arial" w:cs="Arial"/>
          <w:color w:val="000000" w:themeColor="text1"/>
          <w:sz w:val="24"/>
          <w:szCs w:val="24"/>
        </w:rPr>
        <w:t>2017</w:t>
      </w:r>
      <w:r w:rsidR="007B30A4" w:rsidRPr="00FE58D1">
        <w:rPr>
          <w:rFonts w:ascii="Arial" w:hAnsi="Arial" w:cs="Arial"/>
          <w:color w:val="000000" w:themeColor="text1"/>
          <w:sz w:val="24"/>
          <w:szCs w:val="24"/>
        </w:rPr>
        <w:t>]</w:t>
      </w:r>
      <w:r w:rsidR="001C3273" w:rsidRPr="00FE58D1">
        <w:rPr>
          <w:rFonts w:ascii="Arial" w:hAnsi="Arial" w:cs="Arial"/>
          <w:color w:val="000000" w:themeColor="text1"/>
          <w:sz w:val="24"/>
          <w:szCs w:val="24"/>
        </w:rPr>
        <w:t xml:space="preserve"> claim that the laissez-faire leadership strategy is potentially expressive in nature, this is not the case. According to </w:t>
      </w:r>
      <w:r w:rsidR="00266510" w:rsidRPr="00FE58D1">
        <w:rPr>
          <w:rFonts w:ascii="Arial" w:hAnsi="Arial" w:cs="Arial"/>
          <w:color w:val="000000" w:themeColor="text1"/>
          <w:sz w:val="24"/>
          <w:szCs w:val="24"/>
          <w:shd w:val="clear" w:color="auto" w:fill="FFFFFF"/>
        </w:rPr>
        <w:t xml:space="preserve">Iverson, R. D., and M. Deery. </w:t>
      </w:r>
      <w:r w:rsidR="007B30A4" w:rsidRPr="00FE58D1">
        <w:rPr>
          <w:rFonts w:ascii="Arial" w:hAnsi="Arial" w:cs="Arial"/>
          <w:color w:val="000000" w:themeColor="text1"/>
          <w:sz w:val="24"/>
          <w:szCs w:val="24"/>
          <w:shd w:val="clear" w:color="auto" w:fill="FFFFFF"/>
        </w:rPr>
        <w:t>[</w:t>
      </w:r>
      <w:r w:rsidR="00266510" w:rsidRPr="00FE58D1">
        <w:rPr>
          <w:rFonts w:ascii="Arial" w:hAnsi="Arial" w:cs="Arial"/>
          <w:color w:val="000000" w:themeColor="text1"/>
          <w:sz w:val="24"/>
          <w:szCs w:val="24"/>
          <w:shd w:val="clear" w:color="auto" w:fill="FFFFFF"/>
        </w:rPr>
        <w:t>1997</w:t>
      </w:r>
      <w:r w:rsidR="007B30A4" w:rsidRPr="00FE58D1">
        <w:rPr>
          <w:rFonts w:ascii="Arial" w:hAnsi="Arial" w:cs="Arial"/>
          <w:color w:val="000000" w:themeColor="text1"/>
          <w:sz w:val="24"/>
          <w:szCs w:val="24"/>
          <w:shd w:val="clear" w:color="auto" w:fill="FFFFFF"/>
        </w:rPr>
        <w:t>]</w:t>
      </w:r>
      <w:r w:rsidR="001C3273" w:rsidRPr="00FE58D1">
        <w:rPr>
          <w:rFonts w:ascii="Arial" w:hAnsi="Arial" w:cs="Arial"/>
          <w:color w:val="000000" w:themeColor="text1"/>
          <w:sz w:val="24"/>
          <w:szCs w:val="24"/>
        </w:rPr>
        <w:t>, the laissez faire approach is great for the hospitality sector since it increases employee work satisfaction and reduces the likelihood of employee turnover.</w:t>
      </w:r>
    </w:p>
    <w:p w14:paraId="3F4A0E58" w14:textId="501542A6" w:rsidR="001C3273" w:rsidRPr="00FE58D1" w:rsidRDefault="00DB25D6"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 xml:space="preserve">Transformational leadership is a leader's approach to </w:t>
      </w:r>
      <w:r w:rsidR="005B51A9" w:rsidRPr="00FE58D1">
        <w:rPr>
          <w:rFonts w:ascii="Arial" w:hAnsi="Arial" w:cs="Arial"/>
          <w:color w:val="000000" w:themeColor="text1"/>
          <w:sz w:val="24"/>
          <w:szCs w:val="24"/>
        </w:rPr>
        <w:t>collaborating</w:t>
      </w:r>
      <w:r w:rsidRPr="00FE58D1">
        <w:rPr>
          <w:rFonts w:ascii="Arial" w:hAnsi="Arial" w:cs="Arial"/>
          <w:color w:val="000000" w:themeColor="text1"/>
          <w:sz w:val="24"/>
          <w:szCs w:val="24"/>
        </w:rPr>
        <w:t xml:space="preserve"> with staff and recognising systemic changes; it also aids in the creation of a vision and innovation for an organization</w:t>
      </w:r>
      <w:r w:rsidR="007E0DA7" w:rsidRPr="00FE58D1">
        <w:rPr>
          <w:rFonts w:ascii="Arial" w:hAnsi="Arial" w:cs="Arial"/>
          <w:color w:val="000000" w:themeColor="text1"/>
          <w:sz w:val="24"/>
          <w:szCs w:val="24"/>
        </w:rPr>
        <w:t>,</w:t>
      </w:r>
      <w:r w:rsidR="00AA7CA1" w:rsidRPr="00FE58D1">
        <w:rPr>
          <w:rFonts w:ascii="Arial" w:hAnsi="Arial" w:cs="Arial"/>
          <w:color w:val="000000" w:themeColor="text1"/>
          <w:sz w:val="24"/>
          <w:szCs w:val="24"/>
        </w:rPr>
        <w:t xml:space="preserve"> </w:t>
      </w:r>
      <w:r w:rsidR="00AA7CA1" w:rsidRPr="00FE58D1">
        <w:rPr>
          <w:rFonts w:ascii="Arial" w:hAnsi="Arial" w:cs="Arial"/>
          <w:color w:val="000000" w:themeColor="text1"/>
          <w:sz w:val="24"/>
          <w:szCs w:val="24"/>
          <w:shd w:val="clear" w:color="auto" w:fill="FFFFFF"/>
        </w:rPr>
        <w:t xml:space="preserve">Karatepe, O. M., and O. Uludag. </w:t>
      </w:r>
      <w:r w:rsidR="007B30A4" w:rsidRPr="00FE58D1">
        <w:rPr>
          <w:rFonts w:ascii="Arial" w:hAnsi="Arial" w:cs="Arial"/>
          <w:color w:val="000000" w:themeColor="text1"/>
          <w:sz w:val="24"/>
          <w:szCs w:val="24"/>
          <w:shd w:val="clear" w:color="auto" w:fill="FFFFFF"/>
        </w:rPr>
        <w:t>[</w:t>
      </w:r>
      <w:r w:rsidR="00AA7CA1" w:rsidRPr="00FE58D1">
        <w:rPr>
          <w:rFonts w:ascii="Arial" w:hAnsi="Arial" w:cs="Arial"/>
          <w:color w:val="000000" w:themeColor="text1"/>
          <w:sz w:val="24"/>
          <w:szCs w:val="24"/>
          <w:shd w:val="clear" w:color="auto" w:fill="FFFFFF"/>
        </w:rPr>
        <w:t>2007</w:t>
      </w:r>
      <w:r w:rsidR="00981349" w:rsidRPr="00FE58D1">
        <w:rPr>
          <w:rFonts w:ascii="Arial" w:hAnsi="Arial" w:cs="Arial"/>
          <w:color w:val="000000" w:themeColor="text1"/>
          <w:sz w:val="24"/>
          <w:szCs w:val="24"/>
          <w:shd w:val="clear" w:color="auto" w:fill="FFFFFF"/>
        </w:rPr>
        <w:t>],</w:t>
      </w:r>
      <w:r w:rsidR="005B51A9" w:rsidRPr="00FE58D1">
        <w:rPr>
          <w:rFonts w:ascii="Arial" w:hAnsi="Arial" w:cs="Arial"/>
          <w:color w:val="000000" w:themeColor="text1"/>
          <w:sz w:val="24"/>
          <w:szCs w:val="24"/>
          <w:shd w:val="clear" w:color="auto" w:fill="FFFFFF"/>
        </w:rPr>
        <w:t>discusses,</w:t>
      </w:r>
      <w:r w:rsidR="005B51A9" w:rsidRPr="00FE58D1">
        <w:rPr>
          <w:rFonts w:ascii="Arial" w:hAnsi="Arial" w:cs="Arial"/>
          <w:color w:val="000000" w:themeColor="text1"/>
          <w:sz w:val="24"/>
          <w:szCs w:val="24"/>
        </w:rPr>
        <w:t xml:space="preserve"> employees</w:t>
      </w:r>
      <w:r w:rsidRPr="00FE58D1">
        <w:rPr>
          <w:rFonts w:ascii="Arial" w:hAnsi="Arial" w:cs="Arial"/>
          <w:color w:val="000000" w:themeColor="text1"/>
          <w:sz w:val="24"/>
          <w:szCs w:val="24"/>
        </w:rPr>
        <w:t xml:space="preserve"> are known to be inspired by such leadership styles, which increases their motivation. According to </w:t>
      </w:r>
      <w:r w:rsidR="00741796" w:rsidRPr="00FE58D1">
        <w:rPr>
          <w:rFonts w:ascii="Arial" w:hAnsi="Arial" w:cs="Arial"/>
          <w:color w:val="000000" w:themeColor="text1"/>
          <w:sz w:val="24"/>
          <w:szCs w:val="24"/>
          <w:shd w:val="clear" w:color="auto" w:fill="FFFFFF"/>
        </w:rPr>
        <w:t xml:space="preserve">Kovach, K. A. </w:t>
      </w:r>
      <w:r w:rsidR="007B30A4" w:rsidRPr="00FE58D1">
        <w:rPr>
          <w:rFonts w:ascii="Arial" w:hAnsi="Arial" w:cs="Arial"/>
          <w:color w:val="000000" w:themeColor="text1"/>
          <w:sz w:val="24"/>
          <w:szCs w:val="24"/>
          <w:shd w:val="clear" w:color="auto" w:fill="FFFFFF"/>
        </w:rPr>
        <w:t>[</w:t>
      </w:r>
      <w:r w:rsidR="00741796" w:rsidRPr="00FE58D1">
        <w:rPr>
          <w:rFonts w:ascii="Arial" w:hAnsi="Arial" w:cs="Arial"/>
          <w:color w:val="000000" w:themeColor="text1"/>
          <w:sz w:val="24"/>
          <w:szCs w:val="24"/>
          <w:shd w:val="clear" w:color="auto" w:fill="FFFFFF"/>
        </w:rPr>
        <w:t>1987</w:t>
      </w:r>
      <w:r w:rsidR="007B30A4" w:rsidRPr="00FE58D1">
        <w:rPr>
          <w:rFonts w:ascii="Arial" w:hAnsi="Arial" w:cs="Arial"/>
          <w:color w:val="000000" w:themeColor="text1"/>
          <w:sz w:val="24"/>
          <w:szCs w:val="24"/>
          <w:shd w:val="clear" w:color="auto" w:fill="FFFFFF"/>
        </w:rPr>
        <w:t>]</w:t>
      </w:r>
      <w:r w:rsidRPr="00FE58D1">
        <w:rPr>
          <w:rFonts w:ascii="Arial" w:hAnsi="Arial" w:cs="Arial"/>
          <w:color w:val="000000" w:themeColor="text1"/>
          <w:sz w:val="24"/>
          <w:szCs w:val="24"/>
        </w:rPr>
        <w:t xml:space="preserve">, transformative leadership may help </w:t>
      </w:r>
      <w:r w:rsidR="0024039C" w:rsidRPr="00FE58D1">
        <w:rPr>
          <w:rFonts w:ascii="Arial" w:hAnsi="Arial" w:cs="Arial"/>
          <w:color w:val="000000" w:themeColor="text1"/>
          <w:sz w:val="24"/>
          <w:szCs w:val="24"/>
        </w:rPr>
        <w:t>staff members</w:t>
      </w:r>
      <w:r w:rsidR="007B58BC" w:rsidRPr="00FE58D1">
        <w:rPr>
          <w:rFonts w:ascii="Arial" w:hAnsi="Arial" w:cs="Arial"/>
          <w:color w:val="000000" w:themeColor="text1"/>
          <w:sz w:val="24"/>
          <w:szCs w:val="24"/>
        </w:rPr>
        <w:t xml:space="preserve"> </w:t>
      </w:r>
      <w:r w:rsidRPr="00FE58D1">
        <w:rPr>
          <w:rFonts w:ascii="Arial" w:hAnsi="Arial" w:cs="Arial"/>
          <w:color w:val="000000" w:themeColor="text1"/>
          <w:sz w:val="24"/>
          <w:szCs w:val="24"/>
        </w:rPr>
        <w:t xml:space="preserve">achieve their </w:t>
      </w:r>
      <w:r w:rsidR="004A0D0B" w:rsidRPr="00FE58D1">
        <w:rPr>
          <w:rFonts w:ascii="Arial" w:hAnsi="Arial" w:cs="Arial"/>
          <w:color w:val="000000" w:themeColor="text1"/>
          <w:sz w:val="24"/>
          <w:szCs w:val="24"/>
        </w:rPr>
        <w:t>incentives</w:t>
      </w:r>
      <w:r w:rsidRPr="00FE58D1">
        <w:rPr>
          <w:rFonts w:ascii="Arial" w:hAnsi="Arial" w:cs="Arial"/>
          <w:color w:val="000000" w:themeColor="text1"/>
          <w:sz w:val="24"/>
          <w:szCs w:val="24"/>
        </w:rPr>
        <w:t>, provide inspiration and commitment, and dramatically reduce attrition.</w:t>
      </w:r>
    </w:p>
    <w:p w14:paraId="639A91D9" w14:textId="0D739384" w:rsidR="000858F6" w:rsidRPr="00FE58D1" w:rsidRDefault="000858F6"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A</w:t>
      </w:r>
      <w:r w:rsidR="00192A1A" w:rsidRPr="00FE58D1">
        <w:rPr>
          <w:rFonts w:ascii="Arial" w:hAnsi="Arial" w:cs="Arial"/>
          <w:color w:val="000000" w:themeColor="text1"/>
          <w:sz w:val="24"/>
          <w:szCs w:val="24"/>
        </w:rPr>
        <w:t>s stated by</w:t>
      </w:r>
      <w:r w:rsidR="00231E20" w:rsidRPr="00FE58D1">
        <w:rPr>
          <w:rFonts w:ascii="Arial" w:hAnsi="Arial" w:cs="Arial"/>
          <w:color w:val="000000" w:themeColor="text1"/>
          <w:sz w:val="24"/>
          <w:szCs w:val="24"/>
        </w:rPr>
        <w:t>,</w:t>
      </w:r>
      <w:r w:rsidRPr="00FE58D1">
        <w:rPr>
          <w:rFonts w:ascii="Arial" w:hAnsi="Arial" w:cs="Arial"/>
          <w:color w:val="000000" w:themeColor="text1"/>
          <w:sz w:val="24"/>
          <w:szCs w:val="24"/>
        </w:rPr>
        <w:t xml:space="preserve"> </w:t>
      </w:r>
      <w:r w:rsidR="0064042F" w:rsidRPr="00FE58D1">
        <w:rPr>
          <w:rFonts w:ascii="Arial" w:hAnsi="Arial" w:cs="Arial"/>
          <w:color w:val="000000" w:themeColor="text1"/>
          <w:sz w:val="24"/>
          <w:szCs w:val="24"/>
          <w:shd w:val="clear" w:color="auto" w:fill="FFFFFF"/>
        </w:rPr>
        <w:t xml:space="preserve">Lee-Ross, D. </w:t>
      </w:r>
      <w:r w:rsidR="007B30A4" w:rsidRPr="00FE58D1">
        <w:rPr>
          <w:rFonts w:ascii="Arial" w:hAnsi="Arial" w:cs="Arial"/>
          <w:color w:val="000000" w:themeColor="text1"/>
          <w:sz w:val="24"/>
          <w:szCs w:val="24"/>
          <w:shd w:val="clear" w:color="auto" w:fill="FFFFFF"/>
        </w:rPr>
        <w:t>[</w:t>
      </w:r>
      <w:r w:rsidR="0064042F" w:rsidRPr="00FE58D1">
        <w:rPr>
          <w:rFonts w:ascii="Arial" w:hAnsi="Arial" w:cs="Arial"/>
          <w:color w:val="000000" w:themeColor="text1"/>
          <w:sz w:val="24"/>
          <w:szCs w:val="24"/>
          <w:shd w:val="clear" w:color="auto" w:fill="FFFFFF"/>
        </w:rPr>
        <w:t>1993</w:t>
      </w:r>
      <w:r w:rsidR="007B30A4" w:rsidRPr="00FE58D1">
        <w:rPr>
          <w:rFonts w:ascii="Arial" w:hAnsi="Arial" w:cs="Arial"/>
          <w:color w:val="000000" w:themeColor="text1"/>
          <w:sz w:val="24"/>
          <w:szCs w:val="24"/>
          <w:shd w:val="clear" w:color="auto" w:fill="FFFFFF"/>
        </w:rPr>
        <w:t>]</w:t>
      </w:r>
      <w:r w:rsidRPr="00FE58D1">
        <w:rPr>
          <w:rFonts w:ascii="Arial" w:hAnsi="Arial" w:cs="Arial"/>
          <w:color w:val="000000" w:themeColor="text1"/>
          <w:sz w:val="24"/>
          <w:szCs w:val="24"/>
        </w:rPr>
        <w:t xml:space="preserve">, transformational leadership has a beneficial impact on job satisfaction because employees are given the freedom to share their opinions, which helps to improve the work environment and reduce turnover. </w:t>
      </w:r>
      <w:r w:rsidR="00D2351A" w:rsidRPr="00FE58D1">
        <w:rPr>
          <w:rFonts w:ascii="Arial" w:hAnsi="Arial" w:cs="Arial"/>
          <w:color w:val="000000" w:themeColor="text1"/>
          <w:sz w:val="24"/>
          <w:szCs w:val="24"/>
          <w:shd w:val="clear" w:color="auto" w:fill="FFFFFF"/>
        </w:rPr>
        <w:t xml:space="preserve">Pizam, A., and S. W. Thornburg. </w:t>
      </w:r>
      <w:r w:rsidR="007B30A4" w:rsidRPr="00FE58D1">
        <w:rPr>
          <w:rFonts w:ascii="Arial" w:hAnsi="Arial" w:cs="Arial"/>
          <w:color w:val="000000" w:themeColor="text1"/>
          <w:sz w:val="24"/>
          <w:szCs w:val="24"/>
          <w:shd w:val="clear" w:color="auto" w:fill="FFFFFF"/>
        </w:rPr>
        <w:t>[</w:t>
      </w:r>
      <w:r w:rsidR="00D2351A" w:rsidRPr="00FE58D1">
        <w:rPr>
          <w:rFonts w:ascii="Arial" w:hAnsi="Arial" w:cs="Arial"/>
          <w:color w:val="000000" w:themeColor="text1"/>
          <w:sz w:val="24"/>
          <w:szCs w:val="24"/>
          <w:shd w:val="clear" w:color="auto" w:fill="FFFFFF"/>
        </w:rPr>
        <w:t>2000</w:t>
      </w:r>
      <w:r w:rsidR="007B30A4" w:rsidRPr="00FE58D1">
        <w:rPr>
          <w:rFonts w:ascii="Arial" w:hAnsi="Arial" w:cs="Arial"/>
          <w:color w:val="000000" w:themeColor="text1"/>
          <w:sz w:val="24"/>
          <w:szCs w:val="24"/>
          <w:shd w:val="clear" w:color="auto" w:fill="FFFFFF"/>
        </w:rPr>
        <w:t>]</w:t>
      </w:r>
      <w:r w:rsidR="005B51A9" w:rsidRPr="00FE58D1">
        <w:rPr>
          <w:rFonts w:ascii="Arial" w:hAnsi="Arial" w:cs="Arial"/>
          <w:color w:val="000000" w:themeColor="text1"/>
          <w:sz w:val="24"/>
          <w:szCs w:val="24"/>
          <w:shd w:val="clear" w:color="auto" w:fill="FFFFFF"/>
        </w:rPr>
        <w:t xml:space="preserve">. </w:t>
      </w:r>
      <w:r w:rsidRPr="00FE58D1">
        <w:rPr>
          <w:rFonts w:ascii="Arial" w:hAnsi="Arial" w:cs="Arial"/>
          <w:color w:val="000000" w:themeColor="text1"/>
          <w:sz w:val="24"/>
          <w:szCs w:val="24"/>
        </w:rPr>
        <w:t xml:space="preserve">claim that transformative leadership is entirely reliant on people who are driven to work hard, but that if the employees do not respond to, feel, or connect with the leaders, they will be lacking in </w:t>
      </w:r>
      <w:r w:rsidR="008C16CD" w:rsidRPr="00FE58D1">
        <w:rPr>
          <w:rFonts w:ascii="Arial" w:hAnsi="Arial" w:cs="Arial"/>
          <w:color w:val="000000" w:themeColor="text1"/>
          <w:sz w:val="24"/>
          <w:szCs w:val="24"/>
        </w:rPr>
        <w:t xml:space="preserve">being </w:t>
      </w:r>
      <w:r w:rsidRPr="00FE58D1">
        <w:rPr>
          <w:rFonts w:ascii="Arial" w:hAnsi="Arial" w:cs="Arial"/>
          <w:color w:val="000000" w:themeColor="text1"/>
          <w:sz w:val="24"/>
          <w:szCs w:val="24"/>
        </w:rPr>
        <w:t>motivat</w:t>
      </w:r>
      <w:r w:rsidR="008C16CD" w:rsidRPr="00FE58D1">
        <w:rPr>
          <w:rFonts w:ascii="Arial" w:hAnsi="Arial" w:cs="Arial"/>
          <w:color w:val="000000" w:themeColor="text1"/>
          <w:sz w:val="24"/>
          <w:szCs w:val="24"/>
        </w:rPr>
        <w:t>ed.</w:t>
      </w:r>
      <w:r w:rsidR="00C70889" w:rsidRPr="00FE58D1">
        <w:rPr>
          <w:rFonts w:ascii="Arial" w:hAnsi="Arial" w:cs="Arial"/>
          <w:color w:val="000000" w:themeColor="text1"/>
          <w:sz w:val="24"/>
          <w:szCs w:val="24"/>
        </w:rPr>
        <w:t xml:space="preserve"> This is one of the reasons why transformative leadership may fail. However, according to </w:t>
      </w:r>
      <w:r w:rsidR="003B5530" w:rsidRPr="00FE58D1">
        <w:rPr>
          <w:rFonts w:ascii="Arial" w:hAnsi="Arial" w:cs="Arial"/>
          <w:color w:val="000000" w:themeColor="text1"/>
          <w:sz w:val="24"/>
          <w:szCs w:val="24"/>
          <w:shd w:val="clear" w:color="auto" w:fill="FFFFFF"/>
        </w:rPr>
        <w:t xml:space="preserve">Simons, T., and C. A. Enz. </w:t>
      </w:r>
      <w:r w:rsidR="007B30A4" w:rsidRPr="00FE58D1">
        <w:rPr>
          <w:rFonts w:ascii="Arial" w:hAnsi="Arial" w:cs="Arial"/>
          <w:color w:val="000000" w:themeColor="text1"/>
          <w:sz w:val="24"/>
          <w:szCs w:val="24"/>
          <w:shd w:val="clear" w:color="auto" w:fill="FFFFFF"/>
        </w:rPr>
        <w:t>[</w:t>
      </w:r>
      <w:r w:rsidR="003B5530" w:rsidRPr="00FE58D1">
        <w:rPr>
          <w:rFonts w:ascii="Arial" w:hAnsi="Arial" w:cs="Arial"/>
          <w:color w:val="000000" w:themeColor="text1"/>
          <w:sz w:val="24"/>
          <w:szCs w:val="24"/>
          <w:shd w:val="clear" w:color="auto" w:fill="FFFFFF"/>
        </w:rPr>
        <w:t>1995</w:t>
      </w:r>
      <w:r w:rsidR="007B30A4" w:rsidRPr="00FE58D1">
        <w:rPr>
          <w:rFonts w:ascii="Arial" w:hAnsi="Arial" w:cs="Arial"/>
          <w:color w:val="000000" w:themeColor="text1"/>
          <w:sz w:val="24"/>
          <w:szCs w:val="24"/>
          <w:shd w:val="clear" w:color="auto" w:fill="FFFFFF"/>
        </w:rPr>
        <w:t>]</w:t>
      </w:r>
      <w:r w:rsidR="00C70889" w:rsidRPr="00FE58D1">
        <w:rPr>
          <w:rFonts w:ascii="Arial" w:hAnsi="Arial" w:cs="Arial"/>
          <w:color w:val="000000" w:themeColor="text1"/>
          <w:sz w:val="24"/>
          <w:szCs w:val="24"/>
        </w:rPr>
        <w:t>, transformational leadership promotes employee-leader relationships and encourages individuals to stay longer in the firm. These are the traits of transformative leadership that never change.</w:t>
      </w:r>
    </w:p>
    <w:p w14:paraId="794F2C11" w14:textId="19DD09FE" w:rsidR="00F40E07" w:rsidRPr="00FE58D1" w:rsidRDefault="00F40E07"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According</w:t>
      </w:r>
      <w:r w:rsidR="007A589B" w:rsidRPr="00FE58D1">
        <w:rPr>
          <w:rFonts w:ascii="Arial" w:hAnsi="Arial" w:cs="Arial"/>
          <w:color w:val="000000" w:themeColor="text1"/>
          <w:sz w:val="24"/>
          <w:szCs w:val="24"/>
        </w:rPr>
        <w:t xml:space="preserve"> </w:t>
      </w:r>
      <w:r w:rsidR="009126B6" w:rsidRPr="00FE58D1">
        <w:rPr>
          <w:rFonts w:ascii="Arial" w:hAnsi="Arial" w:cs="Arial"/>
          <w:color w:val="000000" w:themeColor="text1"/>
          <w:sz w:val="24"/>
          <w:szCs w:val="24"/>
        </w:rPr>
        <w:t>to</w:t>
      </w:r>
      <w:r w:rsidRPr="00FE58D1">
        <w:rPr>
          <w:rFonts w:ascii="Arial" w:hAnsi="Arial" w:cs="Arial"/>
          <w:color w:val="000000" w:themeColor="text1"/>
          <w:sz w:val="24"/>
          <w:szCs w:val="24"/>
        </w:rPr>
        <w:t xml:space="preserve"> </w:t>
      </w:r>
      <w:r w:rsidR="00CC05E5" w:rsidRPr="00FE58D1">
        <w:rPr>
          <w:rFonts w:ascii="Arial" w:hAnsi="Arial" w:cs="Arial"/>
          <w:color w:val="000000" w:themeColor="text1"/>
          <w:sz w:val="24"/>
          <w:szCs w:val="24"/>
          <w:shd w:val="clear" w:color="auto" w:fill="FFFFFF"/>
        </w:rPr>
        <w:t xml:space="preserve">Wiley, C. </w:t>
      </w:r>
      <w:r w:rsidR="00FA4274" w:rsidRPr="00FE58D1">
        <w:rPr>
          <w:rFonts w:ascii="Arial" w:hAnsi="Arial" w:cs="Arial"/>
          <w:color w:val="000000" w:themeColor="text1"/>
          <w:sz w:val="24"/>
          <w:szCs w:val="24"/>
          <w:shd w:val="clear" w:color="auto" w:fill="FFFFFF"/>
        </w:rPr>
        <w:t>[</w:t>
      </w:r>
      <w:r w:rsidR="00CC05E5" w:rsidRPr="00FE58D1">
        <w:rPr>
          <w:rFonts w:ascii="Arial" w:hAnsi="Arial" w:cs="Arial"/>
          <w:color w:val="000000" w:themeColor="text1"/>
          <w:sz w:val="24"/>
          <w:szCs w:val="24"/>
          <w:shd w:val="clear" w:color="auto" w:fill="FFFFFF"/>
        </w:rPr>
        <w:t>1997</w:t>
      </w:r>
      <w:r w:rsidR="00FA4274" w:rsidRPr="00FE58D1">
        <w:rPr>
          <w:rFonts w:ascii="Arial" w:hAnsi="Arial" w:cs="Arial"/>
          <w:color w:val="000000" w:themeColor="text1"/>
          <w:sz w:val="24"/>
          <w:szCs w:val="24"/>
          <w:shd w:val="clear" w:color="auto" w:fill="FFFFFF"/>
        </w:rPr>
        <w:t>]</w:t>
      </w:r>
      <w:r w:rsidRPr="00FE58D1">
        <w:rPr>
          <w:rFonts w:ascii="Arial" w:hAnsi="Arial" w:cs="Arial"/>
          <w:color w:val="000000" w:themeColor="text1"/>
          <w:sz w:val="24"/>
          <w:szCs w:val="24"/>
        </w:rPr>
        <w:t>, democratic leadership is a style that encourages group members to actively engage in decision-</w:t>
      </w:r>
      <w:r w:rsidR="00853010" w:rsidRPr="00FE58D1">
        <w:rPr>
          <w:rFonts w:ascii="Arial" w:hAnsi="Arial" w:cs="Arial"/>
          <w:color w:val="000000" w:themeColor="text1"/>
          <w:sz w:val="24"/>
          <w:szCs w:val="24"/>
        </w:rPr>
        <w:t>making. This</w:t>
      </w:r>
      <w:r w:rsidR="009126B6" w:rsidRPr="00FE58D1">
        <w:rPr>
          <w:rFonts w:ascii="Arial" w:hAnsi="Arial" w:cs="Arial"/>
          <w:color w:val="000000" w:themeColor="text1"/>
          <w:sz w:val="24"/>
          <w:szCs w:val="24"/>
        </w:rPr>
        <w:t xml:space="preserve"> is also</w:t>
      </w:r>
      <w:r w:rsidRPr="00FE58D1">
        <w:rPr>
          <w:rFonts w:ascii="Arial" w:hAnsi="Arial" w:cs="Arial"/>
          <w:color w:val="000000" w:themeColor="text1"/>
          <w:sz w:val="24"/>
          <w:szCs w:val="24"/>
        </w:rPr>
        <w:t xml:space="preserve"> </w:t>
      </w:r>
      <w:r w:rsidR="00E5521C" w:rsidRPr="00FE58D1">
        <w:rPr>
          <w:rFonts w:ascii="Arial" w:hAnsi="Arial" w:cs="Arial"/>
          <w:color w:val="000000" w:themeColor="text1"/>
          <w:sz w:val="24"/>
          <w:szCs w:val="24"/>
        </w:rPr>
        <w:t>agreed by</w:t>
      </w:r>
      <w:r w:rsidR="00544F48" w:rsidRPr="00FE58D1">
        <w:rPr>
          <w:rFonts w:ascii="Arial" w:hAnsi="Arial" w:cs="Arial"/>
          <w:color w:val="000000" w:themeColor="text1"/>
          <w:sz w:val="24"/>
          <w:szCs w:val="24"/>
        </w:rPr>
        <w:t>,</w:t>
      </w:r>
      <w:r w:rsidR="00FD354C" w:rsidRPr="00FE58D1">
        <w:rPr>
          <w:rFonts w:ascii="Arial" w:hAnsi="Arial" w:cs="Arial"/>
          <w:color w:val="000000" w:themeColor="text1"/>
          <w:sz w:val="24"/>
          <w:szCs w:val="24"/>
          <w:shd w:val="clear" w:color="auto" w:fill="FFFFFF"/>
        </w:rPr>
        <w:t xml:space="preserve">Wong, S., V. Siu, and N. Tsang. </w:t>
      </w:r>
      <w:r w:rsidR="00FA4274" w:rsidRPr="00FE58D1">
        <w:rPr>
          <w:rFonts w:ascii="Arial" w:hAnsi="Arial" w:cs="Arial"/>
          <w:color w:val="000000" w:themeColor="text1"/>
          <w:sz w:val="24"/>
          <w:szCs w:val="24"/>
          <w:shd w:val="clear" w:color="auto" w:fill="FFFFFF"/>
        </w:rPr>
        <w:t>[</w:t>
      </w:r>
      <w:r w:rsidR="00FD354C" w:rsidRPr="00FE58D1">
        <w:rPr>
          <w:rFonts w:ascii="Arial" w:hAnsi="Arial" w:cs="Arial"/>
          <w:color w:val="000000" w:themeColor="text1"/>
          <w:sz w:val="24"/>
          <w:szCs w:val="24"/>
          <w:shd w:val="clear" w:color="auto" w:fill="FFFFFF"/>
        </w:rPr>
        <w:t>1999</w:t>
      </w:r>
      <w:r w:rsidR="00FA4274" w:rsidRPr="00FE58D1">
        <w:rPr>
          <w:rFonts w:ascii="Arial" w:hAnsi="Arial" w:cs="Arial"/>
          <w:color w:val="000000" w:themeColor="text1"/>
          <w:sz w:val="24"/>
          <w:szCs w:val="24"/>
          <w:shd w:val="clear" w:color="auto" w:fill="FFFFFF"/>
        </w:rPr>
        <w:t>]</w:t>
      </w:r>
      <w:r w:rsidRPr="00FE58D1">
        <w:rPr>
          <w:rFonts w:ascii="Arial" w:hAnsi="Arial" w:cs="Arial"/>
          <w:color w:val="000000" w:themeColor="text1"/>
          <w:sz w:val="24"/>
          <w:szCs w:val="24"/>
        </w:rPr>
        <w:t xml:space="preserve">, democratic leaders take into account the opinions </w:t>
      </w:r>
      <w:r w:rsidRPr="00FE58D1">
        <w:rPr>
          <w:rFonts w:ascii="Arial" w:hAnsi="Arial" w:cs="Arial"/>
          <w:color w:val="000000" w:themeColor="text1"/>
          <w:sz w:val="24"/>
          <w:szCs w:val="24"/>
        </w:rPr>
        <w:lastRenderedPageBreak/>
        <w:t xml:space="preserve">and decisions of workers, making them feel appreciated. Furthermore, democratic leadership is a human relations method in which all workers are valued contributors to the ultimate decision, which stimulates them and reduces the likelihood of </w:t>
      </w:r>
      <w:r w:rsidR="005B51A9" w:rsidRPr="00FE58D1">
        <w:rPr>
          <w:rFonts w:ascii="Arial" w:hAnsi="Arial" w:cs="Arial"/>
          <w:color w:val="000000" w:themeColor="text1"/>
          <w:sz w:val="24"/>
          <w:szCs w:val="24"/>
        </w:rPr>
        <w:t>turnover. However,</w:t>
      </w:r>
      <w:r w:rsidR="005B51A9" w:rsidRPr="00FE58D1">
        <w:rPr>
          <w:rFonts w:ascii="Arial" w:hAnsi="Arial" w:cs="Arial"/>
          <w:color w:val="000000" w:themeColor="text1"/>
          <w:sz w:val="24"/>
          <w:szCs w:val="24"/>
          <w:shd w:val="clear" w:color="auto" w:fill="FFFFFF"/>
        </w:rPr>
        <w:t xml:space="preserve"> Jain</w:t>
      </w:r>
      <w:r w:rsidR="0095209A" w:rsidRPr="00FE58D1">
        <w:rPr>
          <w:rFonts w:ascii="Arial" w:hAnsi="Arial" w:cs="Arial"/>
          <w:color w:val="000000" w:themeColor="text1"/>
          <w:sz w:val="24"/>
          <w:szCs w:val="24"/>
          <w:shd w:val="clear" w:color="auto" w:fill="FFFFFF"/>
        </w:rPr>
        <w:t>, S</w:t>
      </w:r>
      <w:r w:rsidR="005B51A9" w:rsidRPr="00FE58D1">
        <w:rPr>
          <w:rFonts w:ascii="Arial" w:hAnsi="Arial" w:cs="Arial"/>
          <w:color w:val="000000" w:themeColor="text1"/>
          <w:sz w:val="24"/>
          <w:szCs w:val="24"/>
          <w:shd w:val="clear" w:color="auto" w:fill="FFFFFF"/>
        </w:rPr>
        <w:t>,</w:t>
      </w:r>
      <w:r w:rsidR="0095209A" w:rsidRPr="00FE58D1">
        <w:rPr>
          <w:rFonts w:ascii="Arial" w:hAnsi="Arial" w:cs="Arial"/>
          <w:color w:val="000000" w:themeColor="text1"/>
          <w:sz w:val="24"/>
          <w:szCs w:val="24"/>
          <w:shd w:val="clear" w:color="auto" w:fill="FFFFFF"/>
        </w:rPr>
        <w:t xml:space="preserve"> </w:t>
      </w:r>
      <w:r w:rsidR="00FA4274" w:rsidRPr="00FE58D1">
        <w:rPr>
          <w:rFonts w:ascii="Arial" w:hAnsi="Arial" w:cs="Arial"/>
          <w:color w:val="000000" w:themeColor="text1"/>
          <w:sz w:val="24"/>
          <w:szCs w:val="24"/>
          <w:shd w:val="clear" w:color="auto" w:fill="FFFFFF"/>
        </w:rPr>
        <w:t>[</w:t>
      </w:r>
      <w:r w:rsidR="0095209A" w:rsidRPr="00FE58D1">
        <w:rPr>
          <w:rFonts w:ascii="Arial" w:hAnsi="Arial" w:cs="Arial"/>
          <w:color w:val="000000" w:themeColor="text1"/>
          <w:sz w:val="24"/>
          <w:szCs w:val="24"/>
          <w:shd w:val="clear" w:color="auto" w:fill="FFFFFF"/>
        </w:rPr>
        <w:t>2000</w:t>
      </w:r>
      <w:r w:rsidR="00FA4274" w:rsidRPr="00FE58D1">
        <w:rPr>
          <w:rFonts w:ascii="Arial" w:hAnsi="Arial" w:cs="Arial"/>
          <w:color w:val="000000" w:themeColor="text1"/>
          <w:sz w:val="24"/>
          <w:szCs w:val="24"/>
          <w:shd w:val="clear" w:color="auto" w:fill="FFFFFF"/>
        </w:rPr>
        <w:t>]</w:t>
      </w:r>
      <w:r w:rsidR="0095209A" w:rsidRPr="00FE58D1">
        <w:rPr>
          <w:rFonts w:ascii="Arial" w:hAnsi="Arial" w:cs="Arial"/>
          <w:color w:val="000000" w:themeColor="text1"/>
          <w:sz w:val="24"/>
          <w:szCs w:val="24"/>
          <w:shd w:val="clear" w:color="auto" w:fill="FFFFFF"/>
        </w:rPr>
        <w:t xml:space="preserve">. </w:t>
      </w:r>
      <w:r w:rsidRPr="00FE58D1">
        <w:rPr>
          <w:rFonts w:ascii="Arial" w:hAnsi="Arial" w:cs="Arial"/>
          <w:color w:val="000000" w:themeColor="text1"/>
          <w:sz w:val="24"/>
          <w:szCs w:val="24"/>
        </w:rPr>
        <w:t xml:space="preserve">On the other </w:t>
      </w:r>
      <w:r w:rsidR="005B51A9" w:rsidRPr="00FE58D1">
        <w:rPr>
          <w:rFonts w:ascii="Arial" w:hAnsi="Arial" w:cs="Arial"/>
          <w:color w:val="000000" w:themeColor="text1"/>
          <w:sz w:val="24"/>
          <w:szCs w:val="24"/>
        </w:rPr>
        <w:t>hand,</w:t>
      </w:r>
      <w:r w:rsidR="00E52C3E" w:rsidRPr="00FE58D1">
        <w:rPr>
          <w:rFonts w:ascii="Arial" w:hAnsi="Arial" w:cs="Arial"/>
          <w:color w:val="000000" w:themeColor="text1"/>
          <w:sz w:val="24"/>
          <w:szCs w:val="24"/>
        </w:rPr>
        <w:t xml:space="preserve"> </w:t>
      </w:r>
      <w:r w:rsidR="00F925DA" w:rsidRPr="00FE58D1">
        <w:rPr>
          <w:rFonts w:ascii="Arial" w:hAnsi="Arial" w:cs="Arial"/>
          <w:color w:val="000000" w:themeColor="text1"/>
          <w:sz w:val="24"/>
          <w:szCs w:val="24"/>
        </w:rPr>
        <w:t>argues</w:t>
      </w:r>
      <w:r w:rsidRPr="00FE58D1">
        <w:rPr>
          <w:rFonts w:ascii="Arial" w:hAnsi="Arial" w:cs="Arial"/>
          <w:color w:val="000000" w:themeColor="text1"/>
          <w:sz w:val="24"/>
          <w:szCs w:val="24"/>
        </w:rPr>
        <w:t xml:space="preserve">, while democratic leadership can enhance employee morale, it takes a lot of effort and </w:t>
      </w:r>
      <w:r w:rsidR="005B51A9" w:rsidRPr="00FE58D1">
        <w:rPr>
          <w:rFonts w:ascii="Arial" w:hAnsi="Arial" w:cs="Arial"/>
          <w:color w:val="000000" w:themeColor="text1"/>
          <w:sz w:val="24"/>
          <w:szCs w:val="24"/>
        </w:rPr>
        <w:t>is not</w:t>
      </w:r>
      <w:r w:rsidRPr="00FE58D1">
        <w:rPr>
          <w:rFonts w:ascii="Arial" w:hAnsi="Arial" w:cs="Arial"/>
          <w:color w:val="000000" w:themeColor="text1"/>
          <w:sz w:val="24"/>
          <w:szCs w:val="24"/>
        </w:rPr>
        <w:t xml:space="preserve"> regarded an idealistic </w:t>
      </w:r>
      <w:r w:rsidR="007E7991" w:rsidRPr="00FE58D1">
        <w:rPr>
          <w:rFonts w:ascii="Arial" w:hAnsi="Arial" w:cs="Arial"/>
          <w:color w:val="000000" w:themeColor="text1"/>
          <w:sz w:val="24"/>
          <w:szCs w:val="24"/>
        </w:rPr>
        <w:t xml:space="preserve">approach. </w:t>
      </w:r>
      <w:r w:rsidR="00B33A9B" w:rsidRPr="00FE58D1">
        <w:rPr>
          <w:rFonts w:ascii="Arial" w:hAnsi="Arial" w:cs="Arial"/>
          <w:color w:val="000000" w:themeColor="text1"/>
          <w:sz w:val="24"/>
          <w:szCs w:val="24"/>
        </w:rPr>
        <w:t>This is</w:t>
      </w:r>
      <w:r w:rsidR="0017792E" w:rsidRPr="00FE58D1">
        <w:rPr>
          <w:rFonts w:ascii="Arial" w:hAnsi="Arial" w:cs="Arial"/>
          <w:color w:val="000000" w:themeColor="text1"/>
          <w:sz w:val="24"/>
          <w:szCs w:val="24"/>
        </w:rPr>
        <w:t xml:space="preserve"> </w:t>
      </w:r>
      <w:r w:rsidR="005B51A9" w:rsidRPr="00FE58D1">
        <w:rPr>
          <w:rFonts w:ascii="Arial" w:hAnsi="Arial" w:cs="Arial"/>
          <w:color w:val="000000" w:themeColor="text1"/>
          <w:sz w:val="24"/>
          <w:szCs w:val="24"/>
        </w:rPr>
        <w:t>again, argued by</w:t>
      </w:r>
      <w:r w:rsidR="0092163C" w:rsidRPr="00FE58D1">
        <w:rPr>
          <w:rFonts w:ascii="Arial" w:hAnsi="Arial" w:cs="Arial"/>
          <w:color w:val="000000" w:themeColor="text1"/>
          <w:sz w:val="24"/>
          <w:szCs w:val="24"/>
        </w:rPr>
        <w:t>,</w:t>
      </w:r>
      <w:r w:rsidR="00443E75" w:rsidRPr="00FE58D1">
        <w:rPr>
          <w:rFonts w:ascii="Arial" w:hAnsi="Arial" w:cs="Arial"/>
          <w:color w:val="000000" w:themeColor="text1"/>
          <w:sz w:val="24"/>
          <w:szCs w:val="24"/>
        </w:rPr>
        <w:t xml:space="preserve"> </w:t>
      </w:r>
      <w:r w:rsidR="00866B80" w:rsidRPr="00FE58D1">
        <w:rPr>
          <w:rFonts w:ascii="Arial" w:hAnsi="Arial" w:cs="Arial"/>
          <w:color w:val="000000" w:themeColor="text1"/>
          <w:sz w:val="24"/>
          <w:szCs w:val="24"/>
          <w:shd w:val="clear" w:color="auto" w:fill="FFFFFF"/>
        </w:rPr>
        <w:t>Laura Lake,</w:t>
      </w:r>
      <w:r w:rsidR="00FA4274" w:rsidRPr="00FE58D1">
        <w:rPr>
          <w:rFonts w:ascii="Arial" w:hAnsi="Arial" w:cs="Arial"/>
          <w:color w:val="000000" w:themeColor="text1"/>
          <w:sz w:val="24"/>
          <w:szCs w:val="24"/>
          <w:shd w:val="clear" w:color="auto" w:fill="FFFFFF"/>
        </w:rPr>
        <w:t xml:space="preserve"> [</w:t>
      </w:r>
      <w:r w:rsidR="00866B80" w:rsidRPr="00FE58D1">
        <w:rPr>
          <w:rFonts w:ascii="Arial" w:hAnsi="Arial" w:cs="Arial"/>
          <w:color w:val="000000" w:themeColor="text1"/>
          <w:sz w:val="24"/>
          <w:szCs w:val="24"/>
          <w:shd w:val="clear" w:color="auto" w:fill="FFFFFF"/>
        </w:rPr>
        <w:t>2010</w:t>
      </w:r>
      <w:r w:rsidR="00FA4274" w:rsidRPr="00FE58D1">
        <w:rPr>
          <w:rFonts w:ascii="Arial" w:hAnsi="Arial" w:cs="Arial"/>
          <w:color w:val="000000" w:themeColor="text1"/>
          <w:sz w:val="24"/>
          <w:szCs w:val="24"/>
          <w:shd w:val="clear" w:color="auto" w:fill="FFFFFF"/>
        </w:rPr>
        <w:t>]</w:t>
      </w:r>
      <w:r w:rsidR="0010088D" w:rsidRPr="00FE58D1">
        <w:rPr>
          <w:rFonts w:ascii="Arial" w:hAnsi="Arial" w:cs="Arial"/>
          <w:color w:val="000000" w:themeColor="text1"/>
          <w:sz w:val="24"/>
          <w:szCs w:val="24"/>
          <w:shd w:val="clear" w:color="auto" w:fill="FFFFFF"/>
        </w:rPr>
        <w:t>,</w:t>
      </w:r>
      <w:r w:rsidR="00866B80" w:rsidRPr="00FE58D1">
        <w:rPr>
          <w:rFonts w:ascii="Arial" w:hAnsi="Arial" w:cs="Arial"/>
          <w:color w:val="000000" w:themeColor="text1"/>
          <w:sz w:val="24"/>
          <w:szCs w:val="24"/>
          <w:shd w:val="clear" w:color="auto" w:fill="FFFFFF"/>
        </w:rPr>
        <w:t xml:space="preserve"> </w:t>
      </w:r>
      <w:r w:rsidR="00443E75" w:rsidRPr="00FE58D1">
        <w:rPr>
          <w:rFonts w:ascii="Arial" w:hAnsi="Arial" w:cs="Arial"/>
          <w:color w:val="000000" w:themeColor="text1"/>
          <w:sz w:val="24"/>
          <w:szCs w:val="24"/>
        </w:rPr>
        <w:t xml:space="preserve">democratic leadership not only improves employee job happiness, but also benefits them by their talents, encouraging cooperation, and lowering employee turnover. </w:t>
      </w:r>
      <w:r w:rsidR="000C0AF8" w:rsidRPr="00FE58D1">
        <w:rPr>
          <w:rFonts w:ascii="Arial" w:hAnsi="Arial" w:cs="Arial"/>
          <w:color w:val="000000" w:themeColor="text1"/>
          <w:sz w:val="24"/>
          <w:szCs w:val="24"/>
        </w:rPr>
        <w:t>F</w:t>
      </w:r>
      <w:r w:rsidR="003B5890" w:rsidRPr="00FE58D1">
        <w:rPr>
          <w:rFonts w:ascii="Arial" w:hAnsi="Arial" w:cs="Arial"/>
          <w:color w:val="000000" w:themeColor="text1"/>
          <w:sz w:val="24"/>
          <w:szCs w:val="24"/>
        </w:rPr>
        <w:t>urthermore</w:t>
      </w:r>
      <w:r w:rsidR="00443E75" w:rsidRPr="00FE58D1">
        <w:rPr>
          <w:rFonts w:ascii="Arial" w:hAnsi="Arial" w:cs="Arial"/>
          <w:color w:val="000000" w:themeColor="text1"/>
          <w:sz w:val="24"/>
          <w:szCs w:val="24"/>
        </w:rPr>
        <w:t xml:space="preserve"> </w:t>
      </w:r>
      <w:r w:rsidR="00543A82" w:rsidRPr="00FE58D1">
        <w:rPr>
          <w:rFonts w:ascii="Arial" w:hAnsi="Arial" w:cs="Arial"/>
          <w:color w:val="000000" w:themeColor="text1"/>
          <w:sz w:val="24"/>
          <w:szCs w:val="24"/>
          <w:shd w:val="clear" w:color="auto" w:fill="FFFFFF"/>
        </w:rPr>
        <w:t xml:space="preserve">Karatepe, O. M., and A. Sokmen. </w:t>
      </w:r>
      <w:r w:rsidR="00FA4274" w:rsidRPr="00FE58D1">
        <w:rPr>
          <w:rFonts w:ascii="Arial" w:hAnsi="Arial" w:cs="Arial"/>
          <w:color w:val="000000" w:themeColor="text1"/>
          <w:sz w:val="24"/>
          <w:szCs w:val="24"/>
          <w:shd w:val="clear" w:color="auto" w:fill="FFFFFF"/>
        </w:rPr>
        <w:t>[</w:t>
      </w:r>
      <w:r w:rsidR="00543A82" w:rsidRPr="00FE58D1">
        <w:rPr>
          <w:rFonts w:ascii="Arial" w:hAnsi="Arial" w:cs="Arial"/>
          <w:color w:val="000000" w:themeColor="text1"/>
          <w:sz w:val="24"/>
          <w:szCs w:val="24"/>
          <w:shd w:val="clear" w:color="auto" w:fill="FFFFFF"/>
        </w:rPr>
        <w:t>2006</w:t>
      </w:r>
      <w:r w:rsidR="005B51A9" w:rsidRPr="00FE58D1">
        <w:rPr>
          <w:rFonts w:ascii="Arial" w:hAnsi="Arial" w:cs="Arial"/>
          <w:color w:val="000000" w:themeColor="text1"/>
          <w:sz w:val="24"/>
          <w:szCs w:val="24"/>
          <w:shd w:val="clear" w:color="auto" w:fill="FFFFFF"/>
        </w:rPr>
        <w:t>]</w:t>
      </w:r>
      <w:r w:rsidR="005B51A9" w:rsidRPr="00FE58D1">
        <w:rPr>
          <w:rFonts w:ascii="Arial" w:hAnsi="Arial" w:cs="Arial"/>
          <w:color w:val="000000" w:themeColor="text1"/>
          <w:sz w:val="24"/>
          <w:szCs w:val="24"/>
        </w:rPr>
        <w:t>, admits</w:t>
      </w:r>
      <w:r w:rsidR="00443E75" w:rsidRPr="00FE58D1">
        <w:rPr>
          <w:rFonts w:ascii="Arial" w:hAnsi="Arial" w:cs="Arial"/>
          <w:color w:val="000000" w:themeColor="text1"/>
          <w:sz w:val="24"/>
          <w:szCs w:val="24"/>
        </w:rPr>
        <w:t xml:space="preserve"> democratic leadership is participatory and beneficial to workers; the characteristics of this leadership include encouragement, kindness, and encouraging employees to participate, which encourages them to stay in the business and so helps to reduce turnover.</w:t>
      </w:r>
      <w:r w:rsidR="00C26026" w:rsidRPr="00FE58D1">
        <w:rPr>
          <w:rFonts w:ascii="Arial" w:hAnsi="Arial" w:cs="Arial"/>
          <w:color w:val="000000" w:themeColor="text1"/>
          <w:sz w:val="24"/>
          <w:szCs w:val="24"/>
        </w:rPr>
        <w:t xml:space="preserve"> However, according to </w:t>
      </w:r>
      <w:r w:rsidR="009522C9" w:rsidRPr="00FE58D1">
        <w:rPr>
          <w:rFonts w:ascii="Arial" w:hAnsi="Arial" w:cs="Arial"/>
          <w:color w:val="000000" w:themeColor="text1"/>
          <w:sz w:val="24"/>
          <w:szCs w:val="24"/>
          <w:shd w:val="clear" w:color="auto" w:fill="FFFFFF"/>
        </w:rPr>
        <w:t xml:space="preserve">G. Arabhavi, P. </w:t>
      </w:r>
      <w:r w:rsidR="00FA4274" w:rsidRPr="00FE58D1">
        <w:rPr>
          <w:rFonts w:ascii="Arial" w:hAnsi="Arial" w:cs="Arial"/>
          <w:color w:val="000000" w:themeColor="text1"/>
          <w:sz w:val="24"/>
          <w:szCs w:val="24"/>
          <w:shd w:val="clear" w:color="auto" w:fill="FFFFFF"/>
        </w:rPr>
        <w:t>[</w:t>
      </w:r>
      <w:r w:rsidR="009522C9" w:rsidRPr="00FE58D1">
        <w:rPr>
          <w:rFonts w:ascii="Arial" w:hAnsi="Arial" w:cs="Arial"/>
          <w:color w:val="000000" w:themeColor="text1"/>
          <w:sz w:val="24"/>
          <w:szCs w:val="24"/>
          <w:shd w:val="clear" w:color="auto" w:fill="FFFFFF"/>
        </w:rPr>
        <w:t>2018</w:t>
      </w:r>
      <w:r w:rsidR="00F85B2C" w:rsidRPr="00FE58D1">
        <w:rPr>
          <w:rFonts w:ascii="Arial" w:hAnsi="Arial" w:cs="Arial"/>
          <w:color w:val="000000" w:themeColor="text1"/>
          <w:sz w:val="24"/>
          <w:szCs w:val="24"/>
          <w:shd w:val="clear" w:color="auto" w:fill="FFFFFF"/>
        </w:rPr>
        <w:t>]</w:t>
      </w:r>
      <w:r w:rsidR="00C26026" w:rsidRPr="00FE58D1">
        <w:rPr>
          <w:rFonts w:ascii="Arial" w:hAnsi="Arial" w:cs="Arial"/>
          <w:color w:val="000000" w:themeColor="text1"/>
          <w:sz w:val="24"/>
          <w:szCs w:val="24"/>
        </w:rPr>
        <w:t>, even if employees are encouraged to engage in decision-making, some employees are hesitant to voice their opinions owing to fear of rejection. As a result, democratic leadership application lacks consistency, and employees may lose faith in their boss.</w:t>
      </w:r>
    </w:p>
    <w:p w14:paraId="019F3AC9" w14:textId="0DA8D1E2" w:rsidR="00DE6802" w:rsidRPr="00FE58D1" w:rsidRDefault="00D24C03"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 xml:space="preserve">Employee motivation is </w:t>
      </w:r>
      <w:r w:rsidR="00FB02B7">
        <w:rPr>
          <w:rFonts w:ascii="Arial" w:hAnsi="Arial" w:cs="Arial"/>
          <w:color w:val="000000" w:themeColor="text1"/>
          <w:sz w:val="24"/>
          <w:szCs w:val="24"/>
        </w:rPr>
        <w:t>puzzled</w:t>
      </w:r>
      <w:r w:rsidRPr="00FE58D1">
        <w:rPr>
          <w:rFonts w:ascii="Arial" w:hAnsi="Arial" w:cs="Arial"/>
          <w:color w:val="000000" w:themeColor="text1"/>
          <w:sz w:val="24"/>
          <w:szCs w:val="24"/>
        </w:rPr>
        <w:t xml:space="preserve"> by the fact that employees </w:t>
      </w:r>
      <w:r w:rsidR="00615901">
        <w:rPr>
          <w:rFonts w:ascii="Arial" w:hAnsi="Arial" w:cs="Arial"/>
          <w:color w:val="000000" w:themeColor="text1"/>
          <w:sz w:val="24"/>
          <w:szCs w:val="24"/>
        </w:rPr>
        <w:t>very often</w:t>
      </w:r>
      <w:r w:rsidRPr="00FE58D1">
        <w:rPr>
          <w:rFonts w:ascii="Arial" w:hAnsi="Arial" w:cs="Arial"/>
          <w:color w:val="000000" w:themeColor="text1"/>
          <w:sz w:val="24"/>
          <w:szCs w:val="24"/>
        </w:rPr>
        <w:t xml:space="preserve"> </w:t>
      </w:r>
      <w:r w:rsidR="003D435E">
        <w:rPr>
          <w:rFonts w:ascii="Arial" w:hAnsi="Arial" w:cs="Arial"/>
          <w:color w:val="000000" w:themeColor="text1"/>
          <w:sz w:val="24"/>
          <w:szCs w:val="24"/>
        </w:rPr>
        <w:t>influence</w:t>
      </w:r>
      <w:r w:rsidRPr="00FE58D1">
        <w:rPr>
          <w:rFonts w:ascii="Arial" w:hAnsi="Arial" w:cs="Arial"/>
          <w:color w:val="000000" w:themeColor="text1"/>
          <w:sz w:val="24"/>
          <w:szCs w:val="24"/>
        </w:rPr>
        <w:t xml:space="preserve"> themselves based on their </w:t>
      </w:r>
      <w:r w:rsidR="003D435E">
        <w:rPr>
          <w:rFonts w:ascii="Arial" w:hAnsi="Arial" w:cs="Arial"/>
          <w:color w:val="000000" w:themeColor="text1"/>
          <w:sz w:val="24"/>
          <w:szCs w:val="24"/>
        </w:rPr>
        <w:t>understanding</w:t>
      </w:r>
      <w:r w:rsidRPr="00FE58D1">
        <w:rPr>
          <w:rFonts w:ascii="Arial" w:hAnsi="Arial" w:cs="Arial"/>
          <w:color w:val="000000" w:themeColor="text1"/>
          <w:sz w:val="24"/>
          <w:szCs w:val="24"/>
        </w:rPr>
        <w:t xml:space="preserve"> of what they want to do and how they may </w:t>
      </w:r>
      <w:r w:rsidR="003D435E">
        <w:rPr>
          <w:rFonts w:ascii="Arial" w:hAnsi="Arial" w:cs="Arial"/>
          <w:color w:val="000000" w:themeColor="text1"/>
          <w:sz w:val="24"/>
          <w:szCs w:val="24"/>
        </w:rPr>
        <w:t>fulfill</w:t>
      </w:r>
      <w:r w:rsidRPr="00FE58D1">
        <w:rPr>
          <w:rFonts w:ascii="Arial" w:hAnsi="Arial" w:cs="Arial"/>
          <w:color w:val="000000" w:themeColor="text1"/>
          <w:sz w:val="24"/>
          <w:szCs w:val="24"/>
        </w:rPr>
        <w:t xml:space="preserve"> it. Managers who </w:t>
      </w:r>
      <w:r w:rsidR="00415EE5">
        <w:rPr>
          <w:rFonts w:ascii="Arial" w:hAnsi="Arial" w:cs="Arial"/>
          <w:color w:val="000000" w:themeColor="text1"/>
          <w:sz w:val="24"/>
          <w:szCs w:val="24"/>
        </w:rPr>
        <w:t>figure out</w:t>
      </w:r>
      <w:r w:rsidRPr="00FE58D1">
        <w:rPr>
          <w:rFonts w:ascii="Arial" w:hAnsi="Arial" w:cs="Arial"/>
          <w:color w:val="000000" w:themeColor="text1"/>
          <w:sz w:val="24"/>
          <w:szCs w:val="24"/>
        </w:rPr>
        <w:t xml:space="preserve"> what their people want from work, on the </w:t>
      </w:r>
      <w:r w:rsidR="00AC347F">
        <w:rPr>
          <w:rFonts w:ascii="Arial" w:hAnsi="Arial" w:cs="Arial"/>
          <w:color w:val="000000" w:themeColor="text1"/>
          <w:sz w:val="24"/>
          <w:szCs w:val="24"/>
        </w:rPr>
        <w:t>contrary</w:t>
      </w:r>
      <w:r w:rsidRPr="00FE58D1">
        <w:rPr>
          <w:rFonts w:ascii="Arial" w:hAnsi="Arial" w:cs="Arial"/>
          <w:color w:val="000000" w:themeColor="text1"/>
          <w:sz w:val="24"/>
          <w:szCs w:val="24"/>
        </w:rPr>
        <w:t xml:space="preserve">, may create a work environment that meets their </w:t>
      </w:r>
      <w:r w:rsidR="00CD1620">
        <w:rPr>
          <w:rFonts w:ascii="Arial" w:hAnsi="Arial" w:cs="Arial"/>
          <w:color w:val="000000" w:themeColor="text1"/>
          <w:sz w:val="24"/>
          <w:szCs w:val="24"/>
        </w:rPr>
        <w:t>desires</w:t>
      </w:r>
      <w:r w:rsidRPr="00FE58D1">
        <w:rPr>
          <w:rFonts w:ascii="Arial" w:hAnsi="Arial" w:cs="Arial"/>
          <w:color w:val="000000" w:themeColor="text1"/>
          <w:sz w:val="24"/>
          <w:szCs w:val="24"/>
        </w:rPr>
        <w:t xml:space="preserve"> and </w:t>
      </w:r>
      <w:r w:rsidR="000074BD">
        <w:rPr>
          <w:rFonts w:ascii="Arial" w:hAnsi="Arial" w:cs="Arial"/>
          <w:color w:val="000000" w:themeColor="text1"/>
          <w:sz w:val="24"/>
          <w:szCs w:val="24"/>
        </w:rPr>
        <w:t>ambitions</w:t>
      </w:r>
      <w:r w:rsidRPr="00FE58D1">
        <w:rPr>
          <w:rFonts w:ascii="Arial" w:hAnsi="Arial" w:cs="Arial"/>
          <w:color w:val="000000" w:themeColor="text1"/>
          <w:sz w:val="24"/>
          <w:szCs w:val="24"/>
        </w:rPr>
        <w:t xml:space="preserve">. At the same time, knowledgeable managers may be able to </w:t>
      </w:r>
      <w:r w:rsidR="003700ED">
        <w:rPr>
          <w:rFonts w:ascii="Arial" w:hAnsi="Arial" w:cs="Arial"/>
          <w:color w:val="000000" w:themeColor="text1"/>
          <w:sz w:val="24"/>
          <w:szCs w:val="24"/>
        </w:rPr>
        <w:t>avert</w:t>
      </w:r>
      <w:r w:rsidRPr="00FE58D1">
        <w:rPr>
          <w:rFonts w:ascii="Arial" w:hAnsi="Arial" w:cs="Arial"/>
          <w:color w:val="000000" w:themeColor="text1"/>
          <w:sz w:val="24"/>
          <w:szCs w:val="24"/>
        </w:rPr>
        <w:t xml:space="preserve"> frequent errors that demotivate employees. </w:t>
      </w:r>
    </w:p>
    <w:p w14:paraId="69B7BE48" w14:textId="09FDC3F3" w:rsidR="00FB6918" w:rsidRPr="00FE58D1" w:rsidRDefault="00FB6918"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 xml:space="preserve">According to Riley, </w:t>
      </w:r>
      <w:r w:rsidR="009522C9" w:rsidRPr="00FE58D1">
        <w:rPr>
          <w:rFonts w:ascii="Arial" w:hAnsi="Arial" w:cs="Arial"/>
          <w:color w:val="000000" w:themeColor="text1"/>
          <w:sz w:val="24"/>
          <w:szCs w:val="24"/>
          <w:shd w:val="clear" w:color="auto" w:fill="FFFFFF"/>
        </w:rPr>
        <w:t>Laura Lake,</w:t>
      </w:r>
      <w:r w:rsidR="00F85B2C" w:rsidRPr="00FE58D1">
        <w:rPr>
          <w:rFonts w:ascii="Arial" w:hAnsi="Arial" w:cs="Arial"/>
          <w:color w:val="000000" w:themeColor="text1"/>
          <w:sz w:val="24"/>
          <w:szCs w:val="24"/>
          <w:shd w:val="clear" w:color="auto" w:fill="FFFFFF"/>
        </w:rPr>
        <w:t xml:space="preserve"> [</w:t>
      </w:r>
      <w:r w:rsidR="009522C9" w:rsidRPr="00FE58D1">
        <w:rPr>
          <w:rFonts w:ascii="Arial" w:hAnsi="Arial" w:cs="Arial"/>
          <w:color w:val="000000" w:themeColor="text1"/>
          <w:sz w:val="24"/>
          <w:szCs w:val="24"/>
          <w:shd w:val="clear" w:color="auto" w:fill="FFFFFF"/>
        </w:rPr>
        <w:t>2010</w:t>
      </w:r>
      <w:r w:rsidR="00F85B2C" w:rsidRPr="00FE58D1">
        <w:rPr>
          <w:rFonts w:ascii="Arial" w:hAnsi="Arial" w:cs="Arial"/>
          <w:color w:val="000000" w:themeColor="text1"/>
          <w:sz w:val="24"/>
          <w:szCs w:val="24"/>
          <w:shd w:val="clear" w:color="auto" w:fill="FFFFFF"/>
        </w:rPr>
        <w:t>]</w:t>
      </w:r>
      <w:r w:rsidRPr="00FE58D1">
        <w:rPr>
          <w:rFonts w:ascii="Arial" w:hAnsi="Arial" w:cs="Arial"/>
          <w:color w:val="000000" w:themeColor="text1"/>
          <w:sz w:val="24"/>
          <w:szCs w:val="24"/>
        </w:rPr>
        <w:t xml:space="preserve">, the tourism and hospitality business is the world's </w:t>
      </w:r>
      <w:r w:rsidR="00D83782">
        <w:rPr>
          <w:rFonts w:ascii="Arial" w:hAnsi="Arial" w:cs="Arial"/>
          <w:color w:val="000000" w:themeColor="text1"/>
          <w:sz w:val="24"/>
          <w:szCs w:val="24"/>
        </w:rPr>
        <w:t>biggest</w:t>
      </w:r>
      <w:r w:rsidRPr="00FE58D1">
        <w:rPr>
          <w:rFonts w:ascii="Arial" w:hAnsi="Arial" w:cs="Arial"/>
          <w:color w:val="000000" w:themeColor="text1"/>
          <w:sz w:val="24"/>
          <w:szCs w:val="24"/>
        </w:rPr>
        <w:t xml:space="preserve"> industry sector, according to the World Tourism Organization. Despite concerns regarding defining the </w:t>
      </w:r>
      <w:r w:rsidR="00157077">
        <w:rPr>
          <w:rFonts w:ascii="Arial" w:hAnsi="Arial" w:cs="Arial"/>
          <w:color w:val="000000" w:themeColor="text1"/>
          <w:sz w:val="24"/>
          <w:szCs w:val="24"/>
        </w:rPr>
        <w:t>interpretation</w:t>
      </w:r>
      <w:r w:rsidRPr="00FE58D1">
        <w:rPr>
          <w:rFonts w:ascii="Arial" w:hAnsi="Arial" w:cs="Arial"/>
          <w:color w:val="000000" w:themeColor="text1"/>
          <w:sz w:val="24"/>
          <w:szCs w:val="24"/>
        </w:rPr>
        <w:t xml:space="preserve"> of tourism as an industry, it is estimated to be one and a half times larger than the next largest industry in terms of employment. Over the previous several decades, the accommodation industry has continued to grow at varying rates, and this trend is expected to continue in terms of development and job numbers.</w:t>
      </w:r>
    </w:p>
    <w:p w14:paraId="21FE2DFA" w14:textId="4924E8BE" w:rsidR="0024050B" w:rsidRPr="00FE58D1" w:rsidRDefault="0024050B"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 xml:space="preserve">Hotel managers have tried different motivating </w:t>
      </w:r>
      <w:r w:rsidR="00DF26EF">
        <w:rPr>
          <w:rFonts w:ascii="Arial" w:hAnsi="Arial" w:cs="Arial"/>
          <w:color w:val="000000" w:themeColor="text1"/>
          <w:sz w:val="24"/>
          <w:szCs w:val="24"/>
        </w:rPr>
        <w:t>strategies</w:t>
      </w:r>
      <w:r w:rsidRPr="00FE58D1">
        <w:rPr>
          <w:rFonts w:ascii="Arial" w:hAnsi="Arial" w:cs="Arial"/>
          <w:color w:val="000000" w:themeColor="text1"/>
          <w:sz w:val="24"/>
          <w:szCs w:val="24"/>
        </w:rPr>
        <w:t xml:space="preserve"> and approaches to </w:t>
      </w:r>
      <w:r w:rsidR="0061714C">
        <w:rPr>
          <w:rFonts w:ascii="Arial" w:hAnsi="Arial" w:cs="Arial"/>
          <w:color w:val="000000" w:themeColor="text1"/>
          <w:sz w:val="24"/>
          <w:szCs w:val="24"/>
        </w:rPr>
        <w:t>acknowledge</w:t>
      </w:r>
      <w:r w:rsidRPr="00FE58D1">
        <w:rPr>
          <w:rFonts w:ascii="Arial" w:hAnsi="Arial" w:cs="Arial"/>
          <w:color w:val="000000" w:themeColor="text1"/>
          <w:sz w:val="24"/>
          <w:szCs w:val="24"/>
        </w:rPr>
        <w:t xml:space="preserve"> the </w:t>
      </w:r>
      <w:r w:rsidR="00D62898">
        <w:rPr>
          <w:rFonts w:ascii="Arial" w:hAnsi="Arial" w:cs="Arial"/>
          <w:color w:val="000000" w:themeColor="text1"/>
          <w:sz w:val="24"/>
          <w:szCs w:val="24"/>
        </w:rPr>
        <w:t>issues</w:t>
      </w:r>
      <w:r w:rsidRPr="00FE58D1">
        <w:rPr>
          <w:rFonts w:ascii="Arial" w:hAnsi="Arial" w:cs="Arial"/>
          <w:color w:val="000000" w:themeColor="text1"/>
          <w:sz w:val="24"/>
          <w:szCs w:val="24"/>
        </w:rPr>
        <w:t xml:space="preserve"> of decreased productivity among their hourly staff, </w:t>
      </w:r>
      <w:r w:rsidR="00543A82" w:rsidRPr="00FE58D1">
        <w:rPr>
          <w:rFonts w:ascii="Arial" w:hAnsi="Arial" w:cs="Arial"/>
          <w:color w:val="000000" w:themeColor="text1"/>
          <w:sz w:val="24"/>
          <w:szCs w:val="24"/>
          <w:shd w:val="clear" w:color="auto" w:fill="FFFFFF"/>
        </w:rPr>
        <w:t xml:space="preserve">Karatepe, O. M., and A. Sokmen. </w:t>
      </w:r>
      <w:r w:rsidR="00F85B2C" w:rsidRPr="00FE58D1">
        <w:rPr>
          <w:rFonts w:ascii="Arial" w:hAnsi="Arial" w:cs="Arial"/>
          <w:color w:val="000000" w:themeColor="text1"/>
          <w:sz w:val="24"/>
          <w:szCs w:val="24"/>
          <w:shd w:val="clear" w:color="auto" w:fill="FFFFFF"/>
        </w:rPr>
        <w:t>[</w:t>
      </w:r>
      <w:r w:rsidR="00543A82" w:rsidRPr="00FE58D1">
        <w:rPr>
          <w:rFonts w:ascii="Arial" w:hAnsi="Arial" w:cs="Arial"/>
          <w:color w:val="000000" w:themeColor="text1"/>
          <w:sz w:val="24"/>
          <w:szCs w:val="24"/>
          <w:shd w:val="clear" w:color="auto" w:fill="FFFFFF"/>
        </w:rPr>
        <w:t>2006</w:t>
      </w:r>
      <w:r w:rsidR="00F85B2C" w:rsidRPr="00FE58D1">
        <w:rPr>
          <w:rFonts w:ascii="Arial" w:hAnsi="Arial" w:cs="Arial"/>
          <w:color w:val="000000" w:themeColor="text1"/>
          <w:sz w:val="24"/>
          <w:szCs w:val="24"/>
          <w:shd w:val="clear" w:color="auto" w:fill="FFFFFF"/>
        </w:rPr>
        <w:t>]</w:t>
      </w:r>
      <w:r w:rsidR="0068616D">
        <w:rPr>
          <w:rFonts w:ascii="Arial" w:hAnsi="Arial" w:cs="Arial"/>
          <w:color w:val="000000" w:themeColor="text1"/>
          <w:sz w:val="24"/>
          <w:szCs w:val="24"/>
        </w:rPr>
        <w:t xml:space="preserve">, </w:t>
      </w:r>
      <w:r w:rsidR="00CF491E">
        <w:rPr>
          <w:rFonts w:ascii="Arial" w:hAnsi="Arial" w:cs="Arial"/>
          <w:color w:val="000000" w:themeColor="text1"/>
          <w:sz w:val="24"/>
          <w:szCs w:val="24"/>
        </w:rPr>
        <w:t xml:space="preserve">discusses, </w:t>
      </w:r>
      <w:r w:rsidRPr="00FE58D1">
        <w:rPr>
          <w:rFonts w:ascii="Arial" w:hAnsi="Arial" w:cs="Arial"/>
          <w:color w:val="000000" w:themeColor="text1"/>
          <w:sz w:val="24"/>
          <w:szCs w:val="24"/>
        </w:rPr>
        <w:t xml:space="preserve">they are built on reward </w:t>
      </w:r>
      <w:r w:rsidRPr="00FE58D1">
        <w:rPr>
          <w:rFonts w:ascii="Arial" w:hAnsi="Arial" w:cs="Arial"/>
          <w:color w:val="000000" w:themeColor="text1"/>
          <w:sz w:val="24"/>
          <w:szCs w:val="24"/>
        </w:rPr>
        <w:lastRenderedPageBreak/>
        <w:t xml:space="preserve">systems that have </w:t>
      </w:r>
      <w:r w:rsidR="00EC2D65">
        <w:rPr>
          <w:rFonts w:ascii="Arial" w:hAnsi="Arial" w:cs="Arial"/>
          <w:color w:val="000000" w:themeColor="text1"/>
          <w:sz w:val="24"/>
          <w:szCs w:val="24"/>
        </w:rPr>
        <w:t>minor</w:t>
      </w:r>
      <w:r w:rsidRPr="00FE58D1">
        <w:rPr>
          <w:rFonts w:ascii="Arial" w:hAnsi="Arial" w:cs="Arial"/>
          <w:color w:val="000000" w:themeColor="text1"/>
          <w:sz w:val="24"/>
          <w:szCs w:val="24"/>
        </w:rPr>
        <w:t xml:space="preserve"> value for hourly </w:t>
      </w:r>
      <w:r w:rsidR="00E87ED9">
        <w:rPr>
          <w:rFonts w:ascii="Arial" w:hAnsi="Arial" w:cs="Arial"/>
          <w:color w:val="000000" w:themeColor="text1"/>
          <w:sz w:val="24"/>
          <w:szCs w:val="24"/>
        </w:rPr>
        <w:t>staff members</w:t>
      </w:r>
      <w:r w:rsidRPr="00FE58D1">
        <w:rPr>
          <w:rFonts w:ascii="Arial" w:hAnsi="Arial" w:cs="Arial"/>
          <w:color w:val="000000" w:themeColor="text1"/>
          <w:sz w:val="24"/>
          <w:szCs w:val="24"/>
        </w:rPr>
        <w:t xml:space="preserve">, most of these trials have had limited </w:t>
      </w:r>
      <w:r w:rsidR="00D9546A" w:rsidRPr="00FE58D1">
        <w:rPr>
          <w:rFonts w:ascii="Arial" w:hAnsi="Arial" w:cs="Arial"/>
          <w:color w:val="000000" w:themeColor="text1"/>
          <w:sz w:val="24"/>
          <w:szCs w:val="24"/>
        </w:rPr>
        <w:t xml:space="preserve">success. </w:t>
      </w:r>
      <w:r w:rsidRPr="00FE58D1">
        <w:rPr>
          <w:rFonts w:ascii="Arial" w:hAnsi="Arial" w:cs="Arial"/>
          <w:color w:val="000000" w:themeColor="text1"/>
          <w:sz w:val="24"/>
          <w:szCs w:val="24"/>
        </w:rPr>
        <w:t>A corporation like this would have a competitive edge over competitors who could be dealing with high absenteeism and turnover, costly re-training programmes, and production stutters.</w:t>
      </w:r>
    </w:p>
    <w:p w14:paraId="104707F2" w14:textId="7F0DAE50" w:rsidR="00347B8A" w:rsidRPr="00FE58D1" w:rsidRDefault="00347B8A"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 xml:space="preserve">Wiley </w:t>
      </w:r>
      <w:r w:rsidR="00F85B2C" w:rsidRPr="00FE58D1">
        <w:rPr>
          <w:rFonts w:ascii="Arial" w:hAnsi="Arial" w:cs="Arial"/>
          <w:color w:val="000000" w:themeColor="text1"/>
          <w:sz w:val="24"/>
          <w:szCs w:val="24"/>
        </w:rPr>
        <w:t>[</w:t>
      </w:r>
      <w:r w:rsidRPr="00FE58D1">
        <w:rPr>
          <w:rFonts w:ascii="Arial" w:hAnsi="Arial" w:cs="Arial"/>
          <w:color w:val="000000" w:themeColor="text1"/>
          <w:sz w:val="24"/>
          <w:szCs w:val="24"/>
        </w:rPr>
        <w:t>1997</w:t>
      </w:r>
      <w:r w:rsidR="00F85B2C" w:rsidRPr="00FE58D1">
        <w:rPr>
          <w:rFonts w:ascii="Arial" w:hAnsi="Arial" w:cs="Arial"/>
          <w:color w:val="000000" w:themeColor="text1"/>
          <w:sz w:val="24"/>
          <w:szCs w:val="24"/>
        </w:rPr>
        <w:t>]</w:t>
      </w:r>
      <w:r w:rsidRPr="00FE58D1">
        <w:rPr>
          <w:rFonts w:ascii="Arial" w:hAnsi="Arial" w:cs="Arial"/>
          <w:color w:val="000000" w:themeColor="text1"/>
          <w:sz w:val="24"/>
          <w:szCs w:val="24"/>
        </w:rPr>
        <w:t xml:space="preserve"> underlined that effective training may be used to compensate for a lack of talent. In the event of environmental challenges, changing the environment to encourage improved performance is critical. If motivation is the issue, however, the remedy is more difficult and time-consuming.</w:t>
      </w:r>
    </w:p>
    <w:p w14:paraId="6CD0A368" w14:textId="10087C40" w:rsidR="00DE6802" w:rsidRPr="00FE58D1" w:rsidRDefault="00347B8A"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The finest source of information regarding motivating issues would be the employee. Employers may restructure employment, improve compensation, adjust the working atmosphere, or offer extra credit for work done based on employee responses about what sparks and maintains their desire to work. The issue is for managers to avoid assuming that what inspires them would also motivate their people.</w:t>
      </w:r>
    </w:p>
    <w:p w14:paraId="1DC1761F" w14:textId="77777777" w:rsidR="00DE6802" w:rsidRPr="00FE58D1" w:rsidRDefault="00DE6802" w:rsidP="00FE58D1">
      <w:pPr>
        <w:spacing w:line="360" w:lineRule="auto"/>
        <w:rPr>
          <w:rFonts w:ascii="Arial" w:hAnsi="Arial" w:cs="Arial"/>
          <w:color w:val="000000" w:themeColor="text1"/>
          <w:sz w:val="24"/>
          <w:szCs w:val="24"/>
        </w:rPr>
      </w:pPr>
    </w:p>
    <w:p w14:paraId="0CCB3DF1" w14:textId="2EE43C26" w:rsidR="00C26026" w:rsidRPr="00FE58D1" w:rsidRDefault="00F5366B"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This essay has critically assessed and studied the dilemma that the hospitality sector in the United Kingdom is facing, as well as leadership tactics that may be used to ameliorate the problem. This paper also included theories on the topic. Employee turnover has become a big worry in the UK service sector, and it has had a substantial impact on the organisational performance of a number of hotels.</w:t>
      </w:r>
      <w:r w:rsidR="004D37FD" w:rsidRPr="00FE58D1">
        <w:rPr>
          <w:rFonts w:ascii="Arial" w:hAnsi="Arial" w:cs="Arial"/>
          <w:color w:val="000000" w:themeColor="text1"/>
          <w:sz w:val="24"/>
          <w:szCs w:val="24"/>
        </w:rPr>
        <w:t xml:space="preserve"> Employee turnover is one of the most concerning concerns, and it is connected to various factors, including those mentioned above. In the hospitality sector, staff turnover has a significant influence on the hotel's direct and indirect expenditures, as well as the issue of hiring and training new personnel. To reduce the continually rising rate of staff turnover in the UK's hospitality business, a transformational, democratic, and laissez faire leadership strategy might be adopted.</w:t>
      </w:r>
    </w:p>
    <w:p w14:paraId="09382C96" w14:textId="77777777" w:rsidR="00D35BEB" w:rsidRPr="00FE58D1" w:rsidRDefault="00D35BEB" w:rsidP="00FE58D1">
      <w:pPr>
        <w:spacing w:line="360" w:lineRule="auto"/>
        <w:rPr>
          <w:rFonts w:ascii="Arial" w:hAnsi="Arial" w:cs="Arial"/>
          <w:color w:val="000000" w:themeColor="text1"/>
          <w:sz w:val="24"/>
          <w:szCs w:val="24"/>
        </w:rPr>
      </w:pPr>
    </w:p>
    <w:p w14:paraId="35EF4DD8" w14:textId="77777777" w:rsidR="00D71A65" w:rsidRPr="00FE58D1" w:rsidRDefault="00D71A65" w:rsidP="00FE58D1">
      <w:pPr>
        <w:spacing w:line="360" w:lineRule="auto"/>
        <w:rPr>
          <w:rFonts w:ascii="Arial" w:hAnsi="Arial" w:cs="Arial"/>
          <w:color w:val="000000" w:themeColor="text1"/>
          <w:sz w:val="24"/>
          <w:szCs w:val="24"/>
        </w:rPr>
      </w:pPr>
    </w:p>
    <w:p w14:paraId="267EAD4C" w14:textId="77777777" w:rsidR="00D71A65" w:rsidRPr="00FE58D1" w:rsidRDefault="00D71A65" w:rsidP="00FE58D1">
      <w:pPr>
        <w:spacing w:line="360" w:lineRule="auto"/>
        <w:rPr>
          <w:rFonts w:ascii="Arial" w:hAnsi="Arial" w:cs="Arial"/>
          <w:color w:val="000000" w:themeColor="text1"/>
          <w:sz w:val="24"/>
          <w:szCs w:val="24"/>
        </w:rPr>
      </w:pPr>
    </w:p>
    <w:p w14:paraId="5D5CF4A1" w14:textId="77777777" w:rsidR="00D71A65" w:rsidRPr="00FE58D1" w:rsidRDefault="00D71A65" w:rsidP="00FE58D1">
      <w:pPr>
        <w:spacing w:line="360" w:lineRule="auto"/>
        <w:rPr>
          <w:rFonts w:ascii="Arial" w:hAnsi="Arial" w:cs="Arial"/>
          <w:color w:val="000000" w:themeColor="text1"/>
          <w:sz w:val="24"/>
          <w:szCs w:val="24"/>
        </w:rPr>
      </w:pPr>
    </w:p>
    <w:p w14:paraId="724D4572" w14:textId="77777777" w:rsidR="00D71A65" w:rsidRPr="00FE58D1" w:rsidRDefault="00D71A65" w:rsidP="00FE58D1">
      <w:pPr>
        <w:spacing w:line="360" w:lineRule="auto"/>
        <w:rPr>
          <w:rFonts w:ascii="Arial" w:hAnsi="Arial" w:cs="Arial"/>
          <w:color w:val="000000" w:themeColor="text1"/>
          <w:sz w:val="24"/>
          <w:szCs w:val="24"/>
        </w:rPr>
      </w:pPr>
    </w:p>
    <w:p w14:paraId="32A9A31D" w14:textId="77777777" w:rsidR="00D71A65" w:rsidRPr="00FE58D1" w:rsidRDefault="00D71A65" w:rsidP="00FE58D1">
      <w:pPr>
        <w:spacing w:line="360" w:lineRule="auto"/>
        <w:rPr>
          <w:rFonts w:ascii="Arial" w:hAnsi="Arial" w:cs="Arial"/>
          <w:color w:val="000000" w:themeColor="text1"/>
          <w:sz w:val="24"/>
          <w:szCs w:val="24"/>
        </w:rPr>
      </w:pPr>
    </w:p>
    <w:p w14:paraId="377A9512" w14:textId="66BC6AA9" w:rsidR="00D35BEB" w:rsidRPr="00FE58D1" w:rsidRDefault="00D35BEB" w:rsidP="00FE58D1">
      <w:pPr>
        <w:spacing w:line="360" w:lineRule="auto"/>
        <w:rPr>
          <w:rFonts w:ascii="Arial" w:hAnsi="Arial" w:cs="Arial"/>
          <w:color w:val="000000" w:themeColor="text1"/>
          <w:sz w:val="24"/>
          <w:szCs w:val="24"/>
        </w:rPr>
      </w:pPr>
      <w:r w:rsidRPr="00FE58D1">
        <w:rPr>
          <w:rFonts w:ascii="Arial" w:hAnsi="Arial" w:cs="Arial"/>
          <w:color w:val="000000" w:themeColor="text1"/>
          <w:sz w:val="24"/>
          <w:szCs w:val="24"/>
        </w:rPr>
        <w:t>References</w:t>
      </w:r>
    </w:p>
    <w:p w14:paraId="0759AAC4"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Charles, K. R., and L. H. Marshall. 1992. Motivational Preferences of Caribbean Hotel Workers: An Exploratory Study. </w:t>
      </w:r>
      <w:r w:rsidRPr="00FE58D1">
        <w:rPr>
          <w:rStyle w:val="Emphasis"/>
          <w:rFonts w:ascii="Arial" w:hAnsi="Arial" w:cs="Arial"/>
          <w:color w:val="000000" w:themeColor="text1"/>
          <w:sz w:val="24"/>
          <w:szCs w:val="24"/>
          <w:shd w:val="clear" w:color="auto" w:fill="FFFFFF"/>
        </w:rPr>
        <w:t>International Journal of Contemporary Hospitality Management</w:t>
      </w:r>
      <w:r w:rsidRPr="00FE58D1">
        <w:rPr>
          <w:rFonts w:ascii="Arial" w:hAnsi="Arial" w:cs="Arial"/>
          <w:color w:val="000000" w:themeColor="text1"/>
          <w:sz w:val="24"/>
          <w:szCs w:val="24"/>
          <w:shd w:val="clear" w:color="auto" w:fill="FFFFFF"/>
        </w:rPr>
        <w:t xml:space="preserve"> 4 (3): 25-9. ABI/INFORM Global. </w:t>
      </w:r>
      <w:hyperlink r:id="rId5" w:history="1">
        <w:r w:rsidRPr="00FE58D1">
          <w:rPr>
            <w:rStyle w:val="Hyperlink"/>
            <w:rFonts w:ascii="Arial" w:hAnsi="Arial" w:cs="Arial"/>
            <w:sz w:val="24"/>
            <w:szCs w:val="24"/>
            <w:shd w:val="clear" w:color="auto" w:fill="FFFFFF"/>
          </w:rPr>
          <w:t>http://proquest.umi.com.dbgw.lis.curtin.edu.au/pqdweb?did=525003&amp;Fmt=7&amp;clientId=22212&amp;RQT=309&amp;VName=PQD</w:t>
        </w:r>
      </w:hyperlink>
      <w:r w:rsidRPr="00FE58D1">
        <w:rPr>
          <w:rFonts w:ascii="Arial" w:hAnsi="Arial" w:cs="Arial"/>
          <w:color w:val="000000" w:themeColor="text1"/>
          <w:sz w:val="24"/>
          <w:szCs w:val="24"/>
          <w:shd w:val="clear" w:color="auto" w:fill="FFFFFF"/>
        </w:rPr>
        <w:t xml:space="preserve"> (Accessed May 22, 2022)</w:t>
      </w:r>
    </w:p>
    <w:p w14:paraId="15F8CCAA"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Cheng, A., and A. Brown. 1998. HRM Strategies and Labour Turnover in the Hotel Industry: A Comparative Study of Australia and Singapore. </w:t>
      </w:r>
      <w:r w:rsidRPr="00FE58D1">
        <w:rPr>
          <w:rStyle w:val="Emphasis"/>
          <w:rFonts w:ascii="Arial" w:hAnsi="Arial" w:cs="Arial"/>
          <w:color w:val="000000" w:themeColor="text1"/>
          <w:sz w:val="24"/>
          <w:szCs w:val="24"/>
          <w:shd w:val="clear" w:color="auto" w:fill="FFFFFF"/>
        </w:rPr>
        <w:t>International Journal of Human Resource Management</w:t>
      </w:r>
      <w:r w:rsidRPr="00FE58D1">
        <w:rPr>
          <w:rFonts w:ascii="Arial" w:hAnsi="Arial" w:cs="Arial"/>
          <w:color w:val="000000" w:themeColor="text1"/>
          <w:sz w:val="24"/>
          <w:szCs w:val="24"/>
          <w:shd w:val="clear" w:color="auto" w:fill="FFFFFF"/>
        </w:rPr>
        <w:t xml:space="preserve"> 9 (1): 136-54. Business Source Premier. 10.1080/095851998341233. </w:t>
      </w:r>
    </w:p>
    <w:p w14:paraId="04D056B9"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Chiang, C.-F., and S. Jang. 2008. An Expectancy Theory Model for Hotel Employee Motivation. </w:t>
      </w:r>
      <w:r w:rsidRPr="00FE58D1">
        <w:rPr>
          <w:rStyle w:val="Emphasis"/>
          <w:rFonts w:ascii="Arial" w:hAnsi="Arial" w:cs="Arial"/>
          <w:color w:val="000000" w:themeColor="text1"/>
          <w:sz w:val="24"/>
          <w:szCs w:val="24"/>
          <w:shd w:val="clear" w:color="auto" w:fill="FFFFFF"/>
        </w:rPr>
        <w:t>International Journal of Hospitality Management</w:t>
      </w:r>
      <w:r w:rsidRPr="00FE58D1">
        <w:rPr>
          <w:rFonts w:ascii="Arial" w:hAnsi="Arial" w:cs="Arial"/>
          <w:color w:val="000000" w:themeColor="text1"/>
          <w:sz w:val="24"/>
          <w:szCs w:val="24"/>
          <w:shd w:val="clear" w:color="auto" w:fill="FFFFFF"/>
        </w:rPr>
        <w:t xml:space="preserve"> 27 (2): 313-22. ScienceDirect. </w:t>
      </w:r>
      <w:hyperlink r:id="rId6" w:history="1">
        <w:r w:rsidRPr="00FE58D1">
          <w:rPr>
            <w:rStyle w:val="Hyperlink"/>
            <w:rFonts w:ascii="Arial" w:hAnsi="Arial" w:cs="Arial"/>
            <w:sz w:val="24"/>
            <w:szCs w:val="24"/>
            <w:shd w:val="clear" w:color="auto" w:fill="FFFFFF"/>
          </w:rPr>
          <w:t>http://www.sciencedirect.com/science/article/B6VBH-4PJ6BW2-1/1/c263c7282bebd86a1f575b9889839fd2</w:t>
        </w:r>
      </w:hyperlink>
      <w:r w:rsidRPr="00FE58D1">
        <w:rPr>
          <w:rFonts w:ascii="Arial" w:hAnsi="Arial" w:cs="Arial"/>
          <w:color w:val="000000" w:themeColor="text1"/>
          <w:sz w:val="24"/>
          <w:szCs w:val="24"/>
          <w:shd w:val="clear" w:color="auto" w:fill="FFFFFF"/>
        </w:rPr>
        <w:t xml:space="preserve"> (accessed May 22, 2022).</w:t>
      </w:r>
    </w:p>
    <w:p w14:paraId="479BBD31"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Chitiris, L. 1988. Herzberg’s Proposals and Their Applicability to the Hotel Industry. </w:t>
      </w:r>
      <w:r w:rsidRPr="00FE58D1">
        <w:rPr>
          <w:rStyle w:val="Emphasis"/>
          <w:rFonts w:ascii="Arial" w:hAnsi="Arial" w:cs="Arial"/>
          <w:color w:val="000000" w:themeColor="text1"/>
          <w:sz w:val="24"/>
          <w:szCs w:val="24"/>
          <w:shd w:val="clear" w:color="auto" w:fill="FFFFFF"/>
        </w:rPr>
        <w:t>Journal of Hospitality &amp; Tourism Research</w:t>
      </w:r>
      <w:r w:rsidRPr="00FE58D1">
        <w:rPr>
          <w:rFonts w:ascii="Arial" w:hAnsi="Arial" w:cs="Arial"/>
          <w:color w:val="000000" w:themeColor="text1"/>
          <w:sz w:val="24"/>
          <w:szCs w:val="24"/>
          <w:shd w:val="clear" w:color="auto" w:fill="FFFFFF"/>
        </w:rPr>
        <w:t xml:space="preserve"> 12 (1): 67-79. SAGE Journals Online. </w:t>
      </w:r>
      <w:hyperlink r:id="rId7" w:history="1">
        <w:r w:rsidRPr="00FE58D1">
          <w:rPr>
            <w:rStyle w:val="Hyperlink"/>
            <w:rFonts w:ascii="Arial" w:hAnsi="Arial" w:cs="Arial"/>
            <w:sz w:val="24"/>
            <w:szCs w:val="24"/>
            <w:shd w:val="clear" w:color="auto" w:fill="FFFFFF"/>
          </w:rPr>
          <w:t>http://jht.sagepub.com.dbgw.lis.curtin.edu.au/cgi/reprint/12/1/67</w:t>
        </w:r>
      </w:hyperlink>
      <w:r w:rsidRPr="00FE58D1">
        <w:rPr>
          <w:rFonts w:ascii="Arial" w:hAnsi="Arial" w:cs="Arial"/>
          <w:color w:val="000000" w:themeColor="text1"/>
          <w:sz w:val="24"/>
          <w:szCs w:val="24"/>
          <w:shd w:val="clear" w:color="auto" w:fill="FFFFFF"/>
        </w:rPr>
        <w:t xml:space="preserve"> [Accessed May 19, 2022].</w:t>
      </w:r>
    </w:p>
    <w:p w14:paraId="3CB5CD4E"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Chitiris, L. 1990. Who Are the Work-Motivated Managers in the Hotel Industry — An Exploratory Study. </w:t>
      </w:r>
      <w:r w:rsidRPr="00FE58D1">
        <w:rPr>
          <w:rStyle w:val="Emphasis"/>
          <w:rFonts w:ascii="Arial" w:hAnsi="Arial" w:cs="Arial"/>
          <w:color w:val="000000" w:themeColor="text1"/>
          <w:sz w:val="24"/>
          <w:szCs w:val="24"/>
          <w:shd w:val="clear" w:color="auto" w:fill="FFFFFF"/>
        </w:rPr>
        <w:t>International Journal of Hospitality Management</w:t>
      </w:r>
      <w:r w:rsidRPr="00FE58D1">
        <w:rPr>
          <w:rFonts w:ascii="Arial" w:hAnsi="Arial" w:cs="Arial"/>
          <w:color w:val="000000" w:themeColor="text1"/>
          <w:sz w:val="24"/>
          <w:szCs w:val="24"/>
          <w:shd w:val="clear" w:color="auto" w:fill="FFFFFF"/>
        </w:rPr>
        <w:t xml:space="preserve"> 9 (4): 293-304. ScienceDirect. </w:t>
      </w:r>
      <w:hyperlink r:id="rId8" w:history="1">
        <w:r w:rsidRPr="00FE58D1">
          <w:rPr>
            <w:rStyle w:val="Hyperlink"/>
            <w:rFonts w:ascii="Arial" w:hAnsi="Arial" w:cs="Arial"/>
            <w:sz w:val="24"/>
            <w:szCs w:val="24"/>
            <w:shd w:val="clear" w:color="auto" w:fill="FFFFFF"/>
          </w:rPr>
          <w:t>http://www.sciencedirect.com/science/article/B6VBH-45TVDPD-V/1/dc3138d2b7584e8be5f3c816e654bd07</w:t>
        </w:r>
      </w:hyperlink>
      <w:r w:rsidRPr="00FE58D1">
        <w:rPr>
          <w:rFonts w:ascii="Arial" w:hAnsi="Arial" w:cs="Arial"/>
          <w:color w:val="000000" w:themeColor="text1"/>
          <w:sz w:val="24"/>
          <w:szCs w:val="24"/>
          <w:shd w:val="clear" w:color="auto" w:fill="FFFFFF"/>
        </w:rPr>
        <w:t xml:space="preserve"> [Accessed May 22, 2022]</w:t>
      </w:r>
    </w:p>
    <w:p w14:paraId="2591EE46"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Cline, R. S. 1997. The Value of Human Capital. </w:t>
      </w:r>
      <w:r w:rsidRPr="00FE58D1">
        <w:rPr>
          <w:rStyle w:val="Emphasis"/>
          <w:rFonts w:ascii="Arial" w:hAnsi="Arial" w:cs="Arial"/>
          <w:color w:val="000000" w:themeColor="text1"/>
          <w:sz w:val="24"/>
          <w:szCs w:val="24"/>
          <w:shd w:val="clear" w:color="auto" w:fill="FFFFFF"/>
        </w:rPr>
        <w:t>Lodging Hospitality</w:t>
      </w:r>
      <w:r w:rsidRPr="00FE58D1">
        <w:rPr>
          <w:rFonts w:ascii="Arial" w:hAnsi="Arial" w:cs="Arial"/>
          <w:color w:val="000000" w:themeColor="text1"/>
          <w:sz w:val="24"/>
          <w:szCs w:val="24"/>
          <w:shd w:val="clear" w:color="auto" w:fill="FFFFFF"/>
        </w:rPr>
        <w:t xml:space="preserve">, 20-4. ABI/INFORM Global. </w:t>
      </w:r>
      <w:hyperlink r:id="rId9" w:history="1">
        <w:r w:rsidRPr="00FE58D1">
          <w:rPr>
            <w:rStyle w:val="Hyperlink"/>
            <w:rFonts w:ascii="Arial" w:hAnsi="Arial" w:cs="Arial"/>
            <w:sz w:val="24"/>
            <w:szCs w:val="24"/>
            <w:shd w:val="clear" w:color="auto" w:fill="FFFFFF"/>
          </w:rPr>
          <w:t>http://proquest.umi.com.dbgw.lis.curtin.edu.au/pqdweb?did=18765546&amp;Fmt=7&amp;clientId=22212&amp;RQT=309&amp;VName=PQD</w:t>
        </w:r>
      </w:hyperlink>
      <w:r w:rsidRPr="00FE58D1">
        <w:rPr>
          <w:rFonts w:ascii="Arial" w:hAnsi="Arial" w:cs="Arial"/>
          <w:color w:val="000000" w:themeColor="text1"/>
          <w:sz w:val="24"/>
          <w:szCs w:val="24"/>
          <w:shd w:val="clear" w:color="auto" w:fill="FFFFFF"/>
        </w:rPr>
        <w:t xml:space="preserve"> [Accessed May 21, 2022]</w:t>
      </w:r>
    </w:p>
    <w:p w14:paraId="6A6EAB19"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Deery, M. A., and R. N. Shaw. 1999. An Investigation of the Relationship between Employee Turnover and Organizational Culture. </w:t>
      </w:r>
      <w:r w:rsidRPr="00FE58D1">
        <w:rPr>
          <w:rStyle w:val="Emphasis"/>
          <w:rFonts w:ascii="Arial" w:hAnsi="Arial" w:cs="Arial"/>
          <w:color w:val="000000" w:themeColor="text1"/>
          <w:sz w:val="24"/>
          <w:szCs w:val="24"/>
          <w:shd w:val="clear" w:color="auto" w:fill="FFFFFF"/>
        </w:rPr>
        <w:t>Journal of Hospitality &amp; Tourism Research</w:t>
      </w:r>
      <w:r w:rsidRPr="00FE58D1">
        <w:rPr>
          <w:rFonts w:ascii="Arial" w:hAnsi="Arial" w:cs="Arial"/>
          <w:color w:val="000000" w:themeColor="text1"/>
          <w:sz w:val="24"/>
          <w:szCs w:val="24"/>
          <w:shd w:val="clear" w:color="auto" w:fill="FFFFFF"/>
        </w:rPr>
        <w:t xml:space="preserve"> 23 (4): 387-400. SAGE Journals Online. </w:t>
      </w:r>
      <w:hyperlink r:id="rId10" w:history="1">
        <w:r w:rsidRPr="00FE58D1">
          <w:rPr>
            <w:rStyle w:val="Hyperlink"/>
            <w:rFonts w:ascii="Arial" w:hAnsi="Arial" w:cs="Arial"/>
            <w:sz w:val="24"/>
            <w:szCs w:val="24"/>
            <w:shd w:val="clear" w:color="auto" w:fill="FFFFFF"/>
          </w:rPr>
          <w:t>http://jht.sagepub.com.dbgw.lis.curtin.edu.au/cgi/reprint/23/4/387</w:t>
        </w:r>
      </w:hyperlink>
      <w:r w:rsidRPr="00FE58D1">
        <w:rPr>
          <w:rFonts w:ascii="Arial" w:hAnsi="Arial" w:cs="Arial"/>
          <w:color w:val="000000" w:themeColor="text1"/>
          <w:sz w:val="24"/>
          <w:szCs w:val="24"/>
          <w:shd w:val="clear" w:color="auto" w:fill="FFFFFF"/>
        </w:rPr>
        <w:t xml:space="preserve"> [Accessed May 16, 2022]</w:t>
      </w:r>
    </w:p>
    <w:p w14:paraId="32A6DCB6"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Fisher, C. D., and X. Y. Yuan. 1998. What Motivates Employees? A Comparison of US and Chinese Responses. </w:t>
      </w:r>
      <w:r w:rsidRPr="00FE58D1">
        <w:rPr>
          <w:rStyle w:val="Emphasis"/>
          <w:rFonts w:ascii="Arial" w:hAnsi="Arial" w:cs="Arial"/>
          <w:color w:val="000000" w:themeColor="text1"/>
          <w:sz w:val="24"/>
          <w:szCs w:val="24"/>
          <w:shd w:val="clear" w:color="auto" w:fill="FFFFFF"/>
        </w:rPr>
        <w:t>International Journal of Human Resource Management</w:t>
      </w:r>
      <w:r w:rsidRPr="00FE58D1">
        <w:rPr>
          <w:rFonts w:ascii="Arial" w:hAnsi="Arial" w:cs="Arial"/>
          <w:color w:val="000000" w:themeColor="text1"/>
          <w:sz w:val="24"/>
          <w:szCs w:val="24"/>
          <w:shd w:val="clear" w:color="auto" w:fill="FFFFFF"/>
        </w:rPr>
        <w:t xml:space="preserve"> 9 (3): 516-28. Business Source Premier. </w:t>
      </w:r>
      <w:hyperlink r:id="rId11" w:history="1">
        <w:r w:rsidRPr="00FE58D1">
          <w:rPr>
            <w:rStyle w:val="Hyperlink"/>
            <w:rFonts w:ascii="Arial" w:hAnsi="Arial" w:cs="Arial"/>
            <w:sz w:val="24"/>
            <w:szCs w:val="24"/>
            <w:shd w:val="clear" w:color="auto" w:fill="FFFFFF"/>
          </w:rPr>
          <w:t>http://search.ebscohost.com/login.aspx?direct=true&amp;db=buh&amp;AN=4220004&amp;site=ehost-live</w:t>
        </w:r>
      </w:hyperlink>
      <w:r w:rsidRPr="00FE58D1">
        <w:rPr>
          <w:rFonts w:ascii="Arial" w:hAnsi="Arial" w:cs="Arial"/>
          <w:color w:val="000000" w:themeColor="text1"/>
          <w:sz w:val="24"/>
          <w:szCs w:val="24"/>
          <w:shd w:val="clear" w:color="auto" w:fill="FFFFFF"/>
        </w:rPr>
        <w:t xml:space="preserve"> [Accessed May 20, 2022]</w:t>
      </w:r>
    </w:p>
    <w:p w14:paraId="466E0AE8"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 xml:space="preserve">G. Arabhavi, P. (2018). [online] Available at: </w:t>
      </w:r>
      <w:hyperlink r:id="rId12" w:history="1">
        <w:r w:rsidRPr="00FE58D1">
          <w:rPr>
            <w:rStyle w:val="Hyperlink"/>
            <w:rFonts w:ascii="Arial" w:hAnsi="Arial" w:cs="Arial"/>
            <w:sz w:val="24"/>
            <w:szCs w:val="24"/>
            <w:shd w:val="clear" w:color="auto" w:fill="FFFFFF"/>
          </w:rPr>
          <w:t>https://www.quora.com/What-are-some-of-the-biggest-expenses-in-the-hotel-business?fbclid=IwAR31WcN0XYdMG4RuOV1XtUFW5fFQgZQwybtNQyRSuTRGQick773Uni7kH38</w:t>
        </w:r>
      </w:hyperlink>
      <w:r w:rsidRPr="00FE58D1">
        <w:rPr>
          <w:rFonts w:ascii="Arial" w:hAnsi="Arial" w:cs="Arial"/>
          <w:color w:val="000000" w:themeColor="text1"/>
          <w:sz w:val="24"/>
          <w:szCs w:val="24"/>
          <w:shd w:val="clear" w:color="auto" w:fill="FFFFFF"/>
        </w:rPr>
        <w:t xml:space="preserve"> [Accessed May 16, 2022].</w:t>
      </w:r>
    </w:p>
    <w:p w14:paraId="06A5497D"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Hackman, J. R., and G. R. Oldham. 1976. Motivation Through the Design of Work: Test of a Theory. </w:t>
      </w:r>
      <w:r w:rsidRPr="00FE58D1">
        <w:rPr>
          <w:rStyle w:val="Emphasis"/>
          <w:rFonts w:ascii="Arial" w:hAnsi="Arial" w:cs="Arial"/>
          <w:color w:val="000000" w:themeColor="text1"/>
          <w:sz w:val="24"/>
          <w:szCs w:val="24"/>
          <w:shd w:val="clear" w:color="auto" w:fill="FFFFFF"/>
        </w:rPr>
        <w:t>Organizational Behavior and Human Performance</w:t>
      </w:r>
      <w:r w:rsidRPr="00FE58D1">
        <w:rPr>
          <w:rFonts w:ascii="Arial" w:hAnsi="Arial" w:cs="Arial"/>
          <w:color w:val="000000" w:themeColor="text1"/>
          <w:sz w:val="24"/>
          <w:szCs w:val="24"/>
          <w:shd w:val="clear" w:color="auto" w:fill="FFFFFF"/>
        </w:rPr>
        <w:t xml:space="preserve"> 16 (2): 250-79. ScienceDirect. </w:t>
      </w:r>
      <w:hyperlink r:id="rId13" w:history="1">
        <w:r w:rsidRPr="00FE58D1">
          <w:rPr>
            <w:rStyle w:val="Hyperlink"/>
            <w:rFonts w:ascii="Arial" w:hAnsi="Arial" w:cs="Arial"/>
            <w:sz w:val="24"/>
            <w:szCs w:val="24"/>
            <w:shd w:val="clear" w:color="auto" w:fill="FFFFFF"/>
          </w:rPr>
          <w:t>http://www.sciencedirect.com/science/article/B7J20-4D5WNG6-HR/1/726828b8101dd8bf872a39fa064ee2ad</w:t>
        </w:r>
      </w:hyperlink>
      <w:r w:rsidRPr="00FE58D1">
        <w:rPr>
          <w:rFonts w:ascii="Arial" w:hAnsi="Arial" w:cs="Arial"/>
          <w:color w:val="000000" w:themeColor="text1"/>
          <w:sz w:val="24"/>
          <w:szCs w:val="24"/>
          <w:shd w:val="clear" w:color="auto" w:fill="FFFFFF"/>
        </w:rPr>
        <w:t xml:space="preserve"> [Accessed May 17, 2022]</w:t>
      </w:r>
    </w:p>
    <w:p w14:paraId="0E0106C5"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Iverson, R. D., and M. Deery. 1997. Turnover Culture in the Hospitality Industry. </w:t>
      </w:r>
      <w:r w:rsidRPr="00FE58D1">
        <w:rPr>
          <w:rStyle w:val="Emphasis"/>
          <w:rFonts w:ascii="Arial" w:hAnsi="Arial" w:cs="Arial"/>
          <w:color w:val="000000" w:themeColor="text1"/>
          <w:sz w:val="24"/>
          <w:szCs w:val="24"/>
          <w:shd w:val="clear" w:color="auto" w:fill="FFFFFF"/>
        </w:rPr>
        <w:t>Human Resource Management Journal</w:t>
      </w:r>
      <w:r w:rsidRPr="00FE58D1">
        <w:rPr>
          <w:rFonts w:ascii="Arial" w:hAnsi="Arial" w:cs="Arial"/>
          <w:color w:val="000000" w:themeColor="text1"/>
          <w:sz w:val="24"/>
          <w:szCs w:val="24"/>
          <w:shd w:val="clear" w:color="auto" w:fill="FFFFFF"/>
        </w:rPr>
        <w:t xml:space="preserve"> 7 (4): 71-82. ABI/INFORM Global. </w:t>
      </w:r>
      <w:hyperlink r:id="rId14" w:history="1">
        <w:r w:rsidRPr="00FE58D1">
          <w:rPr>
            <w:rStyle w:val="Hyperlink"/>
            <w:rFonts w:ascii="Arial" w:hAnsi="Arial" w:cs="Arial"/>
            <w:sz w:val="24"/>
            <w:szCs w:val="24"/>
            <w:shd w:val="clear" w:color="auto" w:fill="FFFFFF"/>
          </w:rPr>
          <w:t>http://proquest.umi.com.dbgw.lis.curtin.edu.au/pqdweb?did=23350547&amp;Fmt=7&amp;clientId=22212&amp;RQT=309&amp;VName=PQD</w:t>
        </w:r>
      </w:hyperlink>
      <w:r w:rsidRPr="00FE58D1">
        <w:rPr>
          <w:rFonts w:ascii="Arial" w:hAnsi="Arial" w:cs="Arial"/>
          <w:color w:val="000000" w:themeColor="text1"/>
          <w:sz w:val="24"/>
          <w:szCs w:val="24"/>
          <w:shd w:val="clear" w:color="auto" w:fill="FFFFFF"/>
        </w:rPr>
        <w:t xml:space="preserve"> [Accessed May 22, 2022]</w:t>
      </w:r>
    </w:p>
    <w:p w14:paraId="586D7C8C"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 xml:space="preserve">Jain, S. (2000), Marketing Planning and Strategy,6th edition, Cincinnati: South-Western College Publishing. </w:t>
      </w:r>
    </w:p>
    <w:p w14:paraId="7B4FDD8C"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Karatepe, O. M., and A. Sokmen. 2006. The Effects of Work Role and Family Role Variables on Psychological and Behavioral Outcomes of Frontline Employees. </w:t>
      </w:r>
      <w:r w:rsidRPr="00FE58D1">
        <w:rPr>
          <w:rStyle w:val="Emphasis"/>
          <w:rFonts w:ascii="Arial" w:hAnsi="Arial" w:cs="Arial"/>
          <w:color w:val="000000" w:themeColor="text1"/>
          <w:sz w:val="24"/>
          <w:szCs w:val="24"/>
          <w:shd w:val="clear" w:color="auto" w:fill="FFFFFF"/>
        </w:rPr>
        <w:t>Tourism Management</w:t>
      </w:r>
      <w:r w:rsidRPr="00FE58D1">
        <w:rPr>
          <w:rFonts w:ascii="Arial" w:hAnsi="Arial" w:cs="Arial"/>
          <w:color w:val="000000" w:themeColor="text1"/>
          <w:sz w:val="24"/>
          <w:szCs w:val="24"/>
          <w:shd w:val="clear" w:color="auto" w:fill="FFFFFF"/>
        </w:rPr>
        <w:t xml:space="preserve"> 27 (2): 255-68. ScienceDirect. </w:t>
      </w:r>
      <w:hyperlink r:id="rId15" w:history="1">
        <w:r w:rsidRPr="00FE58D1">
          <w:rPr>
            <w:rStyle w:val="Hyperlink"/>
            <w:rFonts w:ascii="Arial" w:hAnsi="Arial" w:cs="Arial"/>
            <w:sz w:val="24"/>
            <w:szCs w:val="24"/>
            <w:shd w:val="clear" w:color="auto" w:fill="FFFFFF"/>
          </w:rPr>
          <w:t>http://www.sciencedirect.com/science/article/B6V9R-4F6CRDP-1/1/adca5fff1a1b404535d326620d9fd47b</w:t>
        </w:r>
      </w:hyperlink>
      <w:r w:rsidRPr="00FE58D1">
        <w:rPr>
          <w:rFonts w:ascii="Arial" w:hAnsi="Arial" w:cs="Arial"/>
          <w:color w:val="000000" w:themeColor="text1"/>
          <w:sz w:val="24"/>
          <w:szCs w:val="24"/>
          <w:shd w:val="clear" w:color="auto" w:fill="FFFFFF"/>
        </w:rPr>
        <w:t xml:space="preserve"> [Accessed May 18, 2022].</w:t>
      </w:r>
    </w:p>
    <w:p w14:paraId="41F34A22"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Kovach, K. A. 1987. What Motivates Employees? Workers and Supervisors Give Different Answers. </w:t>
      </w:r>
      <w:r w:rsidRPr="00FE58D1">
        <w:rPr>
          <w:rStyle w:val="Emphasis"/>
          <w:rFonts w:ascii="Arial" w:hAnsi="Arial" w:cs="Arial"/>
          <w:color w:val="000000" w:themeColor="text1"/>
          <w:sz w:val="24"/>
          <w:szCs w:val="24"/>
          <w:shd w:val="clear" w:color="auto" w:fill="FFFFFF"/>
        </w:rPr>
        <w:t>Business Horizons</w:t>
      </w:r>
      <w:r w:rsidRPr="00FE58D1">
        <w:rPr>
          <w:rFonts w:ascii="Arial" w:hAnsi="Arial" w:cs="Arial"/>
          <w:color w:val="000000" w:themeColor="text1"/>
          <w:sz w:val="24"/>
          <w:szCs w:val="24"/>
          <w:shd w:val="clear" w:color="auto" w:fill="FFFFFF"/>
        </w:rPr>
        <w:t xml:space="preserve">, 58-65. Business Source Premier. </w:t>
      </w:r>
      <w:hyperlink r:id="rId16" w:history="1">
        <w:r w:rsidRPr="00FE58D1">
          <w:rPr>
            <w:rStyle w:val="Hyperlink"/>
            <w:rFonts w:ascii="Arial" w:hAnsi="Arial" w:cs="Arial"/>
            <w:sz w:val="24"/>
            <w:szCs w:val="24"/>
            <w:shd w:val="clear" w:color="auto" w:fill="FFFFFF"/>
          </w:rPr>
          <w:t>http://search.ebscohost.com/login.aspx?direct=true&amp;db=buh&amp;AN=4530124&amp;site=ehost-live</w:t>
        </w:r>
      </w:hyperlink>
      <w:r w:rsidRPr="00FE58D1">
        <w:rPr>
          <w:rFonts w:ascii="Arial" w:hAnsi="Arial" w:cs="Arial"/>
          <w:color w:val="000000" w:themeColor="text1"/>
          <w:sz w:val="24"/>
          <w:szCs w:val="24"/>
          <w:shd w:val="clear" w:color="auto" w:fill="FFFFFF"/>
        </w:rPr>
        <w:t xml:space="preserve"> [Accessed May, 19, 2022]</w:t>
      </w:r>
    </w:p>
    <w:p w14:paraId="2D6FC103"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lastRenderedPageBreak/>
        <w:t xml:space="preserve">Laura Lake, (2010)”Content Marketing”[online] </w:t>
      </w:r>
      <w:hyperlink r:id="rId17" w:history="1">
        <w:r w:rsidRPr="00FE58D1">
          <w:rPr>
            <w:rStyle w:val="Hyperlink"/>
            <w:rFonts w:ascii="Arial" w:hAnsi="Arial" w:cs="Arial"/>
            <w:sz w:val="24"/>
            <w:szCs w:val="24"/>
            <w:shd w:val="clear" w:color="auto" w:fill="FFFFFF"/>
          </w:rPr>
          <w:t>http://marketing.about.com/od/strategytutorials/a/contentmarketing.htm</w:t>
        </w:r>
      </w:hyperlink>
      <w:r w:rsidRPr="00FE58D1">
        <w:rPr>
          <w:rFonts w:ascii="Arial" w:hAnsi="Arial" w:cs="Arial"/>
          <w:color w:val="000000" w:themeColor="text1"/>
          <w:sz w:val="24"/>
          <w:szCs w:val="24"/>
          <w:shd w:val="clear" w:color="auto" w:fill="FFFFFF"/>
        </w:rPr>
        <w:t xml:space="preserve">   [Accessed May 17, 2022]</w:t>
      </w:r>
    </w:p>
    <w:p w14:paraId="334C4E95"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Lee-Ross, D. 1993. Two Styles of Hotel Manager, Two Styles of Worker. </w:t>
      </w:r>
      <w:r w:rsidRPr="00FE58D1">
        <w:rPr>
          <w:rStyle w:val="Emphasis"/>
          <w:rFonts w:ascii="Arial" w:hAnsi="Arial" w:cs="Arial"/>
          <w:color w:val="000000" w:themeColor="text1"/>
          <w:sz w:val="24"/>
          <w:szCs w:val="24"/>
          <w:shd w:val="clear" w:color="auto" w:fill="FFFFFF"/>
        </w:rPr>
        <w:t>International Journal of Contemporary Hospitality Management</w:t>
      </w:r>
      <w:r w:rsidRPr="00FE58D1">
        <w:rPr>
          <w:rFonts w:ascii="Arial" w:hAnsi="Arial" w:cs="Arial"/>
          <w:color w:val="000000" w:themeColor="text1"/>
          <w:sz w:val="24"/>
          <w:szCs w:val="24"/>
          <w:shd w:val="clear" w:color="auto" w:fill="FFFFFF"/>
        </w:rPr>
        <w:t xml:space="preserve"> 5 (4): 20-4. ABI/INFORM Global. </w:t>
      </w:r>
      <w:hyperlink r:id="rId18" w:history="1">
        <w:r w:rsidRPr="00FE58D1">
          <w:rPr>
            <w:rStyle w:val="Hyperlink"/>
            <w:rFonts w:ascii="Arial" w:hAnsi="Arial" w:cs="Arial"/>
            <w:sz w:val="24"/>
            <w:szCs w:val="24"/>
            <w:shd w:val="clear" w:color="auto" w:fill="FFFFFF"/>
          </w:rPr>
          <w:t>http://proquest.umi.com.dbgw.lis.curtin.edu.au/pqdweb?did=525107&amp;Fmt=7&amp;clientId=22212&amp;RQT=309&amp;VName=PQD</w:t>
        </w:r>
      </w:hyperlink>
      <w:r w:rsidRPr="00FE58D1">
        <w:rPr>
          <w:rFonts w:ascii="Arial" w:hAnsi="Arial" w:cs="Arial"/>
          <w:color w:val="000000" w:themeColor="text1"/>
          <w:sz w:val="24"/>
          <w:szCs w:val="24"/>
          <w:shd w:val="clear" w:color="auto" w:fill="FFFFFF"/>
        </w:rPr>
        <w:t xml:space="preserve"> [Accessed May 21, 2022].</w:t>
      </w:r>
    </w:p>
    <w:p w14:paraId="116F7057"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Pizam, A., and S. W. Thornburg. 2000. Absenteeism and Voluntary Turnover in Central Florida Hotels: A Pilot Study. </w:t>
      </w:r>
      <w:r w:rsidRPr="00FE58D1">
        <w:rPr>
          <w:rStyle w:val="Emphasis"/>
          <w:rFonts w:ascii="Arial" w:hAnsi="Arial" w:cs="Arial"/>
          <w:color w:val="000000" w:themeColor="text1"/>
          <w:sz w:val="24"/>
          <w:szCs w:val="24"/>
          <w:shd w:val="clear" w:color="auto" w:fill="FFFFFF"/>
        </w:rPr>
        <w:t>International Journal of Hospitality Management</w:t>
      </w:r>
      <w:r w:rsidRPr="00FE58D1">
        <w:rPr>
          <w:rFonts w:ascii="Arial" w:hAnsi="Arial" w:cs="Arial"/>
          <w:color w:val="000000" w:themeColor="text1"/>
          <w:sz w:val="24"/>
          <w:szCs w:val="24"/>
          <w:shd w:val="clear" w:color="auto" w:fill="FFFFFF"/>
        </w:rPr>
        <w:t xml:space="preserve"> 19 (2): 211-7. ScienceDirect. </w:t>
      </w:r>
      <w:hyperlink r:id="rId19" w:history="1">
        <w:r w:rsidRPr="00FE58D1">
          <w:rPr>
            <w:rStyle w:val="Hyperlink"/>
            <w:rFonts w:ascii="Arial" w:hAnsi="Arial" w:cs="Arial"/>
            <w:sz w:val="24"/>
            <w:szCs w:val="24"/>
            <w:shd w:val="clear" w:color="auto" w:fill="FFFFFF"/>
          </w:rPr>
          <w:t>http://www.sciencedirect.com/science/article/B6VBH-4090RYJ-B/1/a2e01fb9e334ca2af9fdb3b5eddf8b08</w:t>
        </w:r>
      </w:hyperlink>
      <w:r w:rsidRPr="00FE58D1">
        <w:rPr>
          <w:rFonts w:ascii="Arial" w:hAnsi="Arial" w:cs="Arial"/>
          <w:color w:val="000000" w:themeColor="text1"/>
          <w:sz w:val="24"/>
          <w:szCs w:val="24"/>
          <w:shd w:val="clear" w:color="auto" w:fill="FFFFFF"/>
        </w:rPr>
        <w:t xml:space="preserve"> [Accessed May 20, 2022].</w:t>
      </w:r>
    </w:p>
    <w:p w14:paraId="7B3574A5"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Simons, T., and C. A. Enz. 1995. Motivating Hotel Employees: Beyond the Carrot and the Stick. </w:t>
      </w:r>
      <w:r w:rsidRPr="00FE58D1">
        <w:rPr>
          <w:rStyle w:val="Emphasis"/>
          <w:rFonts w:ascii="Arial" w:hAnsi="Arial" w:cs="Arial"/>
          <w:color w:val="000000" w:themeColor="text1"/>
          <w:sz w:val="24"/>
          <w:szCs w:val="24"/>
          <w:shd w:val="clear" w:color="auto" w:fill="FFFFFF"/>
        </w:rPr>
        <w:t>Cornell Hotel and Restaurant Administration Quarterly</w:t>
      </w:r>
      <w:r w:rsidRPr="00FE58D1">
        <w:rPr>
          <w:rFonts w:ascii="Arial" w:hAnsi="Arial" w:cs="Arial"/>
          <w:color w:val="000000" w:themeColor="text1"/>
          <w:sz w:val="24"/>
          <w:szCs w:val="24"/>
          <w:shd w:val="clear" w:color="auto" w:fill="FFFFFF"/>
        </w:rPr>
        <w:t xml:space="preserve">, Feb 1995. 20-7. ABI/INFORM Global. </w:t>
      </w:r>
      <w:hyperlink r:id="rId20" w:history="1">
        <w:r w:rsidRPr="00FE58D1">
          <w:rPr>
            <w:rStyle w:val="Hyperlink"/>
            <w:rFonts w:ascii="Arial" w:hAnsi="Arial" w:cs="Arial"/>
            <w:sz w:val="24"/>
            <w:szCs w:val="24"/>
            <w:shd w:val="clear" w:color="auto" w:fill="FFFFFF"/>
          </w:rPr>
          <w:t>http://proquest.umi.com.dbgw.lis.curtin.edu.au/pqdweb?index=0&amp;did=4683502&amp;SrchMode=1&amp;sid=2&amp;Fmt=6&amp;VInst=PROD&amp;VType=PQD&amp;RQT=309&amp;VName=PQD&amp;TS=1209126970&amp;clientId=22212</w:t>
        </w:r>
      </w:hyperlink>
      <w:r w:rsidRPr="00FE58D1">
        <w:rPr>
          <w:rFonts w:ascii="Arial" w:hAnsi="Arial" w:cs="Arial"/>
          <w:color w:val="000000" w:themeColor="text1"/>
          <w:sz w:val="24"/>
          <w:szCs w:val="24"/>
          <w:shd w:val="clear" w:color="auto" w:fill="FFFFFF"/>
        </w:rPr>
        <w:t xml:space="preserve"> [Accessed May 17, 2022].</w:t>
      </w:r>
    </w:p>
    <w:p w14:paraId="4CC8E33D"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Wiley, C. 1997. What Motivates Employees According to Over 40 Years of Motivation Surveys. </w:t>
      </w:r>
      <w:r w:rsidRPr="00FE58D1">
        <w:rPr>
          <w:rStyle w:val="Emphasis"/>
          <w:rFonts w:ascii="Arial" w:hAnsi="Arial" w:cs="Arial"/>
          <w:color w:val="000000" w:themeColor="text1"/>
          <w:sz w:val="24"/>
          <w:szCs w:val="24"/>
          <w:shd w:val="clear" w:color="auto" w:fill="FFFFFF"/>
        </w:rPr>
        <w:t>International Journal of Manpower</w:t>
      </w:r>
      <w:r w:rsidRPr="00FE58D1">
        <w:rPr>
          <w:rFonts w:ascii="Arial" w:hAnsi="Arial" w:cs="Arial"/>
          <w:color w:val="000000" w:themeColor="text1"/>
          <w:sz w:val="24"/>
          <w:szCs w:val="24"/>
          <w:shd w:val="clear" w:color="auto" w:fill="FFFFFF"/>
        </w:rPr>
        <w:t xml:space="preserve"> 18 (3): 263-80. Business Source Premier. </w:t>
      </w:r>
      <w:hyperlink r:id="rId21" w:history="1">
        <w:r w:rsidRPr="00FE58D1">
          <w:rPr>
            <w:rStyle w:val="Hyperlink"/>
            <w:rFonts w:ascii="Arial" w:hAnsi="Arial" w:cs="Arial"/>
            <w:sz w:val="24"/>
            <w:szCs w:val="24"/>
            <w:shd w:val="clear" w:color="auto" w:fill="FFFFFF"/>
          </w:rPr>
          <w:t>http://search.ebscohost.com/login.aspx?direct=true&amp;db=buh&amp;AN=95395&amp;site=ehost-live</w:t>
        </w:r>
      </w:hyperlink>
      <w:r w:rsidRPr="00FE58D1">
        <w:rPr>
          <w:rFonts w:ascii="Arial" w:hAnsi="Arial" w:cs="Arial"/>
          <w:color w:val="000000" w:themeColor="text1"/>
          <w:sz w:val="24"/>
          <w:szCs w:val="24"/>
          <w:shd w:val="clear" w:color="auto" w:fill="FFFFFF"/>
        </w:rPr>
        <w:t xml:space="preserve"> [Accessed May 19, 2022].</w:t>
      </w:r>
    </w:p>
    <w:p w14:paraId="51C27A65" w14:textId="77777777" w:rsidR="0091318F" w:rsidRPr="00FE58D1" w:rsidRDefault="0091318F" w:rsidP="00FE58D1">
      <w:pPr>
        <w:spacing w:line="360" w:lineRule="auto"/>
        <w:rPr>
          <w:rFonts w:ascii="Arial" w:hAnsi="Arial" w:cs="Arial"/>
          <w:color w:val="000000" w:themeColor="text1"/>
          <w:sz w:val="24"/>
          <w:szCs w:val="24"/>
          <w:shd w:val="clear" w:color="auto" w:fill="FFFFFF"/>
        </w:rPr>
      </w:pPr>
      <w:r w:rsidRPr="00FE58D1">
        <w:rPr>
          <w:rFonts w:ascii="Arial" w:hAnsi="Arial" w:cs="Arial"/>
          <w:color w:val="000000" w:themeColor="text1"/>
          <w:sz w:val="24"/>
          <w:szCs w:val="24"/>
          <w:shd w:val="clear" w:color="auto" w:fill="FFFFFF"/>
        </w:rPr>
        <w:t>Wong, S., V. Siu, and N. Tsang. 1999. The Impact of Demographic Factors on Hong Kong Hotel Employees’ Choice of Job-Related Motivators. </w:t>
      </w:r>
      <w:r w:rsidRPr="00FE58D1">
        <w:rPr>
          <w:rStyle w:val="Emphasis"/>
          <w:rFonts w:ascii="Arial" w:hAnsi="Arial" w:cs="Arial"/>
          <w:color w:val="000000" w:themeColor="text1"/>
          <w:sz w:val="24"/>
          <w:szCs w:val="24"/>
          <w:shd w:val="clear" w:color="auto" w:fill="FFFFFF"/>
        </w:rPr>
        <w:t>International Journal of Contemporary Hospitality Management</w:t>
      </w:r>
      <w:r w:rsidRPr="00FE58D1">
        <w:rPr>
          <w:rFonts w:ascii="Arial" w:hAnsi="Arial" w:cs="Arial"/>
          <w:color w:val="000000" w:themeColor="text1"/>
          <w:sz w:val="24"/>
          <w:szCs w:val="24"/>
          <w:shd w:val="clear" w:color="auto" w:fill="FFFFFF"/>
        </w:rPr>
        <w:t xml:space="preserve"> 11 (5): 230-41. </w:t>
      </w:r>
      <w:hyperlink r:id="rId22" w:history="1">
        <w:r w:rsidRPr="00FE58D1">
          <w:rPr>
            <w:rStyle w:val="Hyperlink"/>
            <w:rFonts w:ascii="Arial" w:hAnsi="Arial" w:cs="Arial"/>
            <w:sz w:val="24"/>
            <w:szCs w:val="24"/>
            <w:shd w:val="clear" w:color="auto" w:fill="FFFFFF"/>
          </w:rPr>
          <w:t>http://proquest.umi.com.dbgw.lis.curtin.edu.au/pqdweb?did=115921277&amp;Fmt=7&amp;clientId=22212&amp;RQT=309&amp;VName=PQD</w:t>
        </w:r>
      </w:hyperlink>
      <w:r w:rsidRPr="00FE58D1">
        <w:rPr>
          <w:rFonts w:ascii="Arial" w:hAnsi="Arial" w:cs="Arial"/>
          <w:color w:val="000000" w:themeColor="text1"/>
          <w:sz w:val="24"/>
          <w:szCs w:val="24"/>
          <w:shd w:val="clear" w:color="auto" w:fill="FFFFFF"/>
        </w:rPr>
        <w:t xml:space="preserve"> (accessed May 18, 2022).</w:t>
      </w:r>
    </w:p>
    <w:sectPr w:rsidR="0091318F" w:rsidRPr="00FE58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1AB"/>
    <w:rsid w:val="000074BD"/>
    <w:rsid w:val="0001636D"/>
    <w:rsid w:val="00021546"/>
    <w:rsid w:val="00050AA2"/>
    <w:rsid w:val="000571BA"/>
    <w:rsid w:val="00074E75"/>
    <w:rsid w:val="000858F6"/>
    <w:rsid w:val="000929D3"/>
    <w:rsid w:val="00094DA8"/>
    <w:rsid w:val="000C0AF8"/>
    <w:rsid w:val="000D0512"/>
    <w:rsid w:val="000F63A7"/>
    <w:rsid w:val="0010088D"/>
    <w:rsid w:val="00117558"/>
    <w:rsid w:val="00143BE7"/>
    <w:rsid w:val="0015167F"/>
    <w:rsid w:val="00157077"/>
    <w:rsid w:val="00163570"/>
    <w:rsid w:val="0017792E"/>
    <w:rsid w:val="00192A1A"/>
    <w:rsid w:val="001C0AA6"/>
    <w:rsid w:val="001C3273"/>
    <w:rsid w:val="001D444E"/>
    <w:rsid w:val="00213827"/>
    <w:rsid w:val="00221DA0"/>
    <w:rsid w:val="00231E20"/>
    <w:rsid w:val="0024039C"/>
    <w:rsid w:val="0024050B"/>
    <w:rsid w:val="0025735B"/>
    <w:rsid w:val="00266510"/>
    <w:rsid w:val="0028326E"/>
    <w:rsid w:val="00292205"/>
    <w:rsid w:val="002B0F65"/>
    <w:rsid w:val="002C3AF1"/>
    <w:rsid w:val="002D3A25"/>
    <w:rsid w:val="002D5118"/>
    <w:rsid w:val="002E2AC4"/>
    <w:rsid w:val="002E799D"/>
    <w:rsid w:val="00307E93"/>
    <w:rsid w:val="00315813"/>
    <w:rsid w:val="0034593F"/>
    <w:rsid w:val="00347B8A"/>
    <w:rsid w:val="00351D2C"/>
    <w:rsid w:val="00352C3F"/>
    <w:rsid w:val="0035311E"/>
    <w:rsid w:val="0036098F"/>
    <w:rsid w:val="00361624"/>
    <w:rsid w:val="00366342"/>
    <w:rsid w:val="003700ED"/>
    <w:rsid w:val="00383791"/>
    <w:rsid w:val="0039134F"/>
    <w:rsid w:val="003B5530"/>
    <w:rsid w:val="003B5890"/>
    <w:rsid w:val="003C1D9B"/>
    <w:rsid w:val="003D435E"/>
    <w:rsid w:val="003F4BD3"/>
    <w:rsid w:val="003F73F5"/>
    <w:rsid w:val="0040262C"/>
    <w:rsid w:val="00415EE5"/>
    <w:rsid w:val="00416BFD"/>
    <w:rsid w:val="00426299"/>
    <w:rsid w:val="00443E75"/>
    <w:rsid w:val="00453BF6"/>
    <w:rsid w:val="00457960"/>
    <w:rsid w:val="00472AC2"/>
    <w:rsid w:val="00475084"/>
    <w:rsid w:val="00481E9A"/>
    <w:rsid w:val="0048603C"/>
    <w:rsid w:val="00495643"/>
    <w:rsid w:val="00496DA4"/>
    <w:rsid w:val="004A0D0B"/>
    <w:rsid w:val="004A3651"/>
    <w:rsid w:val="004C2EFC"/>
    <w:rsid w:val="004D37FD"/>
    <w:rsid w:val="004E5EC8"/>
    <w:rsid w:val="00516F0F"/>
    <w:rsid w:val="00523D72"/>
    <w:rsid w:val="005255C6"/>
    <w:rsid w:val="005368CC"/>
    <w:rsid w:val="00543A82"/>
    <w:rsid w:val="00544F48"/>
    <w:rsid w:val="00545D40"/>
    <w:rsid w:val="005632A2"/>
    <w:rsid w:val="00564B56"/>
    <w:rsid w:val="005754AE"/>
    <w:rsid w:val="00576BB1"/>
    <w:rsid w:val="00583A0D"/>
    <w:rsid w:val="00590D44"/>
    <w:rsid w:val="005B51A9"/>
    <w:rsid w:val="00615901"/>
    <w:rsid w:val="0061714C"/>
    <w:rsid w:val="006202B7"/>
    <w:rsid w:val="0064042F"/>
    <w:rsid w:val="00641554"/>
    <w:rsid w:val="0064393F"/>
    <w:rsid w:val="006476B1"/>
    <w:rsid w:val="00670086"/>
    <w:rsid w:val="0068616D"/>
    <w:rsid w:val="006D343B"/>
    <w:rsid w:val="006D4E86"/>
    <w:rsid w:val="007008DC"/>
    <w:rsid w:val="00741796"/>
    <w:rsid w:val="007547D4"/>
    <w:rsid w:val="007608AB"/>
    <w:rsid w:val="007A589B"/>
    <w:rsid w:val="007B303B"/>
    <w:rsid w:val="007B30A4"/>
    <w:rsid w:val="007B3C83"/>
    <w:rsid w:val="007B4937"/>
    <w:rsid w:val="007B58BC"/>
    <w:rsid w:val="007C070B"/>
    <w:rsid w:val="007C1D13"/>
    <w:rsid w:val="007C5BD3"/>
    <w:rsid w:val="007D151A"/>
    <w:rsid w:val="007E0DA7"/>
    <w:rsid w:val="007E7804"/>
    <w:rsid w:val="007E7991"/>
    <w:rsid w:val="0083446B"/>
    <w:rsid w:val="008475E4"/>
    <w:rsid w:val="00853010"/>
    <w:rsid w:val="008600FE"/>
    <w:rsid w:val="00866B80"/>
    <w:rsid w:val="008869C3"/>
    <w:rsid w:val="008A5805"/>
    <w:rsid w:val="008C16CD"/>
    <w:rsid w:val="008F022C"/>
    <w:rsid w:val="008F5724"/>
    <w:rsid w:val="00907577"/>
    <w:rsid w:val="009126B6"/>
    <w:rsid w:val="0091318F"/>
    <w:rsid w:val="009157EF"/>
    <w:rsid w:val="0092163C"/>
    <w:rsid w:val="009257F0"/>
    <w:rsid w:val="0095209A"/>
    <w:rsid w:val="009522C9"/>
    <w:rsid w:val="00955427"/>
    <w:rsid w:val="009569FA"/>
    <w:rsid w:val="0097274F"/>
    <w:rsid w:val="00981349"/>
    <w:rsid w:val="0099715B"/>
    <w:rsid w:val="009C2857"/>
    <w:rsid w:val="00A25778"/>
    <w:rsid w:val="00A311A4"/>
    <w:rsid w:val="00A65E31"/>
    <w:rsid w:val="00A6781B"/>
    <w:rsid w:val="00A75025"/>
    <w:rsid w:val="00A80E9E"/>
    <w:rsid w:val="00AA1699"/>
    <w:rsid w:val="00AA7CA1"/>
    <w:rsid w:val="00AB1268"/>
    <w:rsid w:val="00AC347F"/>
    <w:rsid w:val="00AC77DB"/>
    <w:rsid w:val="00AD48F7"/>
    <w:rsid w:val="00B21A2F"/>
    <w:rsid w:val="00B33A9B"/>
    <w:rsid w:val="00B44C09"/>
    <w:rsid w:val="00B5448F"/>
    <w:rsid w:val="00B652BD"/>
    <w:rsid w:val="00B665F9"/>
    <w:rsid w:val="00B7273E"/>
    <w:rsid w:val="00B8051E"/>
    <w:rsid w:val="00B8279A"/>
    <w:rsid w:val="00BA5B2B"/>
    <w:rsid w:val="00BC7567"/>
    <w:rsid w:val="00BF2465"/>
    <w:rsid w:val="00C021AB"/>
    <w:rsid w:val="00C0432C"/>
    <w:rsid w:val="00C13471"/>
    <w:rsid w:val="00C22432"/>
    <w:rsid w:val="00C26026"/>
    <w:rsid w:val="00C264E6"/>
    <w:rsid w:val="00C4459C"/>
    <w:rsid w:val="00C50E7D"/>
    <w:rsid w:val="00C51C56"/>
    <w:rsid w:val="00C53D41"/>
    <w:rsid w:val="00C70889"/>
    <w:rsid w:val="00C77885"/>
    <w:rsid w:val="00C90936"/>
    <w:rsid w:val="00C97867"/>
    <w:rsid w:val="00CC05E5"/>
    <w:rsid w:val="00CC249F"/>
    <w:rsid w:val="00CD1620"/>
    <w:rsid w:val="00CD7ABD"/>
    <w:rsid w:val="00CE3A15"/>
    <w:rsid w:val="00CF491E"/>
    <w:rsid w:val="00D03E93"/>
    <w:rsid w:val="00D10DE3"/>
    <w:rsid w:val="00D122E0"/>
    <w:rsid w:val="00D22C31"/>
    <w:rsid w:val="00D2351A"/>
    <w:rsid w:val="00D23FC3"/>
    <w:rsid w:val="00D24C03"/>
    <w:rsid w:val="00D35BEB"/>
    <w:rsid w:val="00D52885"/>
    <w:rsid w:val="00D56408"/>
    <w:rsid w:val="00D62898"/>
    <w:rsid w:val="00D71A65"/>
    <w:rsid w:val="00D83782"/>
    <w:rsid w:val="00D9546A"/>
    <w:rsid w:val="00DA10F4"/>
    <w:rsid w:val="00DB25D6"/>
    <w:rsid w:val="00DB4A0C"/>
    <w:rsid w:val="00DC30CC"/>
    <w:rsid w:val="00DD1F58"/>
    <w:rsid w:val="00DE6802"/>
    <w:rsid w:val="00DF1047"/>
    <w:rsid w:val="00DF26EF"/>
    <w:rsid w:val="00DF6902"/>
    <w:rsid w:val="00E05510"/>
    <w:rsid w:val="00E11272"/>
    <w:rsid w:val="00E21D6B"/>
    <w:rsid w:val="00E225E2"/>
    <w:rsid w:val="00E231E6"/>
    <w:rsid w:val="00E52C3E"/>
    <w:rsid w:val="00E5521C"/>
    <w:rsid w:val="00E67B9B"/>
    <w:rsid w:val="00E81D59"/>
    <w:rsid w:val="00E86058"/>
    <w:rsid w:val="00E87ED9"/>
    <w:rsid w:val="00EB70D6"/>
    <w:rsid w:val="00EC2D65"/>
    <w:rsid w:val="00EC3B2C"/>
    <w:rsid w:val="00ED3A89"/>
    <w:rsid w:val="00ED5ED1"/>
    <w:rsid w:val="00EE638D"/>
    <w:rsid w:val="00F03FD0"/>
    <w:rsid w:val="00F05C7F"/>
    <w:rsid w:val="00F40E07"/>
    <w:rsid w:val="00F5366B"/>
    <w:rsid w:val="00F550B1"/>
    <w:rsid w:val="00F85B2C"/>
    <w:rsid w:val="00F905B9"/>
    <w:rsid w:val="00F925DA"/>
    <w:rsid w:val="00FA4274"/>
    <w:rsid w:val="00FB02B7"/>
    <w:rsid w:val="00FB6918"/>
    <w:rsid w:val="00FC57A5"/>
    <w:rsid w:val="00FD2784"/>
    <w:rsid w:val="00FD354C"/>
    <w:rsid w:val="00FE5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3ABF6"/>
  <w15:chartTrackingRefBased/>
  <w15:docId w15:val="{09E0ECB8-C699-4888-8405-9DD298E7B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35BEB"/>
    <w:rPr>
      <w:i/>
      <w:iCs/>
    </w:rPr>
  </w:style>
  <w:style w:type="character" w:styleId="Hyperlink">
    <w:name w:val="Hyperlink"/>
    <w:basedOn w:val="DefaultParagraphFont"/>
    <w:uiPriority w:val="99"/>
    <w:unhideWhenUsed/>
    <w:rsid w:val="00D35BEB"/>
    <w:rPr>
      <w:color w:val="0563C1" w:themeColor="hyperlink"/>
      <w:u w:val="single"/>
    </w:rPr>
  </w:style>
  <w:style w:type="character" w:styleId="UnresolvedMention">
    <w:name w:val="Unresolved Mention"/>
    <w:basedOn w:val="DefaultParagraphFont"/>
    <w:uiPriority w:val="99"/>
    <w:semiHidden/>
    <w:unhideWhenUsed/>
    <w:rsid w:val="00D35B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direct.com/science/article/B6VBH-45TVDPD-V/1/dc3138d2b7584e8be5f3c816e654bd07" TargetMode="External"/><Relationship Id="rId13" Type="http://schemas.openxmlformats.org/officeDocument/2006/relationships/hyperlink" Target="http://www.sciencedirect.com/science/article/B7J20-4D5WNG6-HR/1/726828b8101dd8bf872a39fa064ee2ad" TargetMode="External"/><Relationship Id="rId18" Type="http://schemas.openxmlformats.org/officeDocument/2006/relationships/hyperlink" Target="http://proquest.umi.com.dbgw.lis.curtin.edu.au/pqdweb?did=525107&amp;Fmt=7&amp;clientId=22212&amp;RQT=309&amp;VName=PQD" TargetMode="External"/><Relationship Id="rId3" Type="http://schemas.openxmlformats.org/officeDocument/2006/relationships/settings" Target="settings.xml"/><Relationship Id="rId21" Type="http://schemas.openxmlformats.org/officeDocument/2006/relationships/hyperlink" Target="http://search.ebscohost.com/login.aspx?direct=true&amp;db=buh&amp;AN=95395&amp;site=ehost-live" TargetMode="External"/><Relationship Id="rId7" Type="http://schemas.openxmlformats.org/officeDocument/2006/relationships/hyperlink" Target="http://jht.sagepub.com.dbgw.lis.curtin.edu.au/cgi/reprint/12/1/67" TargetMode="External"/><Relationship Id="rId12" Type="http://schemas.openxmlformats.org/officeDocument/2006/relationships/hyperlink" Target="https://www.quora.com/What-are-some-of-the-biggest-expenses-in-the-hotel-business?fbclid=IwAR31WcN0XYdMG4RuOV1XtUFW5fFQgZQwybtNQyRSuTRGQick773Uni7kH38" TargetMode="External"/><Relationship Id="rId17" Type="http://schemas.openxmlformats.org/officeDocument/2006/relationships/hyperlink" Target="http://marketing.about.com/od/strategytutorials/a/contentmarketing.htm" TargetMode="External"/><Relationship Id="rId2" Type="http://schemas.openxmlformats.org/officeDocument/2006/relationships/styles" Target="styles.xml"/><Relationship Id="rId16" Type="http://schemas.openxmlformats.org/officeDocument/2006/relationships/hyperlink" Target="http://search.ebscohost.com/login.aspx?direct=true&amp;db=buh&amp;AN=4530124&amp;site=ehost-live" TargetMode="External"/><Relationship Id="rId20" Type="http://schemas.openxmlformats.org/officeDocument/2006/relationships/hyperlink" Target="http://proquest.umi.com.dbgw.lis.curtin.edu.au/pqdweb?index=0&amp;did=4683502&amp;SrchMode=1&amp;sid=2&amp;Fmt=6&amp;VInst=PROD&amp;VType=PQD&amp;RQT=309&amp;VName=PQD&amp;TS=1209126970&amp;clientId=22212" TargetMode="External"/><Relationship Id="rId1" Type="http://schemas.openxmlformats.org/officeDocument/2006/relationships/customXml" Target="../customXml/item1.xml"/><Relationship Id="rId6" Type="http://schemas.openxmlformats.org/officeDocument/2006/relationships/hyperlink" Target="http://www.sciencedirect.com/science/article/B6VBH-4PJ6BW2-1/1/c263c7282bebd86a1f575b9889839fd2" TargetMode="External"/><Relationship Id="rId11" Type="http://schemas.openxmlformats.org/officeDocument/2006/relationships/hyperlink" Target="http://search.ebscohost.com/login.aspx?direct=true&amp;db=buh&amp;AN=4220004&amp;site=ehost-live" TargetMode="External"/><Relationship Id="rId24" Type="http://schemas.openxmlformats.org/officeDocument/2006/relationships/theme" Target="theme/theme1.xml"/><Relationship Id="rId5" Type="http://schemas.openxmlformats.org/officeDocument/2006/relationships/hyperlink" Target="http://proquest.umi.com.dbgw.lis.curtin.edu.au/pqdweb?did=525003&amp;Fmt=7&amp;clientId=22212&amp;RQT=309&amp;VName=PQD" TargetMode="External"/><Relationship Id="rId15" Type="http://schemas.openxmlformats.org/officeDocument/2006/relationships/hyperlink" Target="http://www.sciencedirect.com/science/article/B6V9R-4F6CRDP-1/1/adca5fff1a1b404535d326620d9fd47b" TargetMode="External"/><Relationship Id="rId23" Type="http://schemas.openxmlformats.org/officeDocument/2006/relationships/fontTable" Target="fontTable.xml"/><Relationship Id="rId10" Type="http://schemas.openxmlformats.org/officeDocument/2006/relationships/hyperlink" Target="http://jht.sagepub.com.dbgw.lis.curtin.edu.au/cgi/reprint/23/4/387" TargetMode="External"/><Relationship Id="rId19" Type="http://schemas.openxmlformats.org/officeDocument/2006/relationships/hyperlink" Target="http://www.sciencedirect.com/science/article/B6VBH-4090RYJ-B/1/a2e01fb9e334ca2af9fdb3b5eddf8b08" TargetMode="External"/><Relationship Id="rId4" Type="http://schemas.openxmlformats.org/officeDocument/2006/relationships/webSettings" Target="webSettings.xml"/><Relationship Id="rId9" Type="http://schemas.openxmlformats.org/officeDocument/2006/relationships/hyperlink" Target="http://proquest.umi.com.dbgw.lis.curtin.edu.au/pqdweb?did=18765546&amp;Fmt=7&amp;clientId=22212&amp;RQT=309&amp;VName=PQD" TargetMode="External"/><Relationship Id="rId14" Type="http://schemas.openxmlformats.org/officeDocument/2006/relationships/hyperlink" Target="http://proquest.umi.com.dbgw.lis.curtin.edu.au/pqdweb?did=23350547&amp;Fmt=7&amp;clientId=22212&amp;RQT=309&amp;VName=PQD" TargetMode="External"/><Relationship Id="rId22" Type="http://schemas.openxmlformats.org/officeDocument/2006/relationships/hyperlink" Target="http://proquest.umi.com.dbgw.lis.curtin.edu.au/pqdweb?did=115921277&amp;Fmt=7&amp;clientId=22212&amp;RQT=309&amp;VName=PQ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849AA-0938-4CF5-ABD6-38721E01D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9</Pages>
  <Words>3125</Words>
  <Characters>17815</Characters>
  <Application>Microsoft Office Word</Application>
  <DocSecurity>0</DocSecurity>
  <Lines>148</Lines>
  <Paragraphs>41</Paragraphs>
  <ScaleCrop>false</ScaleCrop>
  <Company/>
  <LinksUpToDate>false</LinksUpToDate>
  <CharactersWithSpaces>20899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Miah</dc:creator>
  <cp:keywords/>
  <dc:description/>
  <cp:lastModifiedBy>Kajal Miah</cp:lastModifiedBy>
  <cp:revision>244</cp:revision>
  <dcterms:created xsi:type="dcterms:W3CDTF">2022-05-22T16:44:00Z</dcterms:created>
  <dcterms:modified xsi:type="dcterms:W3CDTF">2022-05-22T22:09:00Z</dcterms:modified>
</cp:coreProperties>
</file>