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076A" w:rsidRPr="002B076A" w:rsidRDefault="002B076A" w:rsidP="00CD4D73">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p>
    <w:p w:rsidR="002B076A" w:rsidRPr="002B076A" w:rsidRDefault="002B076A" w:rsidP="002B076A">
      <w:pPr>
        <w:spacing w:before="212" w:line="240" w:lineRule="auto"/>
        <w:rPr>
          <w:rFonts w:ascii="Times New Roman" w:eastAsia="Times New Roman" w:hAnsi="Times New Roman" w:cs="Times New Roman"/>
          <w:color w:val="000000" w:themeColor="text1"/>
          <w:sz w:val="24"/>
          <w:szCs w:val="24"/>
          <w:lang w:eastAsia="en-GB"/>
        </w:rPr>
      </w:pPr>
      <w:r w:rsidRPr="002B076A">
        <w:rPr>
          <w:rFonts w:ascii="Arial" w:eastAsia="Times New Roman" w:hAnsi="Arial" w:cs="Arial"/>
          <w:b/>
          <w:bCs/>
          <w:color w:val="000000" w:themeColor="text1"/>
          <w:sz w:val="48"/>
          <w:szCs w:val="48"/>
          <w:lang w:eastAsia="en-GB"/>
        </w:rPr>
        <w:t xml:space="preserve">Module Name: </w:t>
      </w:r>
      <w:r w:rsidRPr="002B076A">
        <w:rPr>
          <w:rFonts w:ascii="Arial" w:eastAsia="Times New Roman" w:hAnsi="Arial" w:cs="Arial"/>
          <w:color w:val="000000" w:themeColor="text1"/>
          <w:sz w:val="48"/>
          <w:szCs w:val="48"/>
          <w:lang w:eastAsia="en-GB"/>
        </w:rPr>
        <w:t>Academic Skills in the Digital Era</w:t>
      </w:r>
    </w:p>
    <w:p w:rsidR="002B076A" w:rsidRPr="002B076A" w:rsidRDefault="002B076A" w:rsidP="002B076A">
      <w:pPr>
        <w:spacing w:before="212" w:line="240" w:lineRule="auto"/>
        <w:rPr>
          <w:rFonts w:ascii="Times New Roman" w:eastAsia="Times New Roman" w:hAnsi="Times New Roman" w:cs="Times New Roman"/>
          <w:color w:val="000000" w:themeColor="text1"/>
          <w:sz w:val="24"/>
          <w:szCs w:val="24"/>
          <w:lang w:eastAsia="en-GB"/>
        </w:rPr>
      </w:pPr>
      <w:r w:rsidRPr="002B076A">
        <w:rPr>
          <w:rFonts w:ascii="Arial" w:eastAsia="Times New Roman" w:hAnsi="Arial" w:cs="Arial"/>
          <w:b/>
          <w:bCs/>
          <w:color w:val="000000" w:themeColor="text1"/>
          <w:sz w:val="48"/>
          <w:szCs w:val="48"/>
          <w:lang w:eastAsia="en-GB"/>
        </w:rPr>
        <w:t xml:space="preserve">Module Code:  </w:t>
      </w:r>
      <w:r w:rsidRPr="002B076A">
        <w:rPr>
          <w:rFonts w:ascii="Arial" w:eastAsia="Times New Roman" w:hAnsi="Arial" w:cs="Arial"/>
          <w:color w:val="000000" w:themeColor="text1"/>
          <w:sz w:val="48"/>
          <w:szCs w:val="48"/>
          <w:lang w:eastAsia="en-GB"/>
        </w:rPr>
        <w:t>BMSW4013</w:t>
      </w:r>
    </w:p>
    <w:p w:rsidR="002B076A" w:rsidRPr="002B076A" w:rsidRDefault="002B076A" w:rsidP="002B076A">
      <w:pPr>
        <w:spacing w:before="212" w:line="240" w:lineRule="auto"/>
        <w:rPr>
          <w:rFonts w:ascii="Times New Roman" w:eastAsia="Times New Roman" w:hAnsi="Times New Roman" w:cs="Times New Roman"/>
          <w:color w:val="000000" w:themeColor="text1"/>
          <w:sz w:val="24"/>
          <w:szCs w:val="24"/>
          <w:lang w:eastAsia="en-GB"/>
        </w:rPr>
      </w:pPr>
      <w:r w:rsidRPr="002B076A">
        <w:rPr>
          <w:rFonts w:ascii="Arial" w:eastAsia="Times New Roman" w:hAnsi="Arial" w:cs="Arial"/>
          <w:b/>
          <w:bCs/>
          <w:color w:val="000000" w:themeColor="text1"/>
          <w:sz w:val="48"/>
          <w:szCs w:val="48"/>
          <w:lang w:eastAsia="en-GB"/>
        </w:rPr>
        <w:t xml:space="preserve">Assignment Name: </w:t>
      </w:r>
      <w:r w:rsidRPr="002B076A">
        <w:rPr>
          <w:rFonts w:ascii="Arial" w:eastAsia="Times New Roman" w:hAnsi="Arial" w:cs="Arial"/>
          <w:color w:val="000000" w:themeColor="text1"/>
          <w:sz w:val="48"/>
          <w:szCs w:val="48"/>
          <w:lang w:eastAsia="en-GB"/>
        </w:rPr>
        <w:t>Time-Management: An Essential Skill for Student Success in Higher Education</w:t>
      </w:r>
    </w:p>
    <w:p w:rsidR="002B076A" w:rsidRPr="002B076A" w:rsidRDefault="002B076A" w:rsidP="002B076A">
      <w:pPr>
        <w:spacing w:before="3" w:line="240" w:lineRule="auto"/>
        <w:rPr>
          <w:rFonts w:ascii="Times New Roman" w:eastAsia="Times New Roman" w:hAnsi="Times New Roman" w:cs="Times New Roman"/>
          <w:color w:val="000000" w:themeColor="text1"/>
          <w:sz w:val="24"/>
          <w:szCs w:val="24"/>
          <w:lang w:eastAsia="en-GB"/>
        </w:rPr>
      </w:pPr>
      <w:r w:rsidRPr="002B076A">
        <w:rPr>
          <w:rFonts w:ascii="Arial" w:eastAsia="Times New Roman" w:hAnsi="Arial" w:cs="Arial"/>
          <w:b/>
          <w:bCs/>
          <w:color w:val="000000" w:themeColor="text1"/>
          <w:sz w:val="48"/>
          <w:szCs w:val="48"/>
          <w:lang w:eastAsia="en-GB"/>
        </w:rPr>
        <w:t>Student Name: Sophie Jenkins</w:t>
      </w:r>
    </w:p>
    <w:p w:rsidR="002B076A" w:rsidRPr="002B076A" w:rsidRDefault="002B076A" w:rsidP="002B076A">
      <w:pPr>
        <w:spacing w:before="3" w:line="240" w:lineRule="auto"/>
        <w:rPr>
          <w:rFonts w:ascii="Times New Roman" w:eastAsia="Times New Roman" w:hAnsi="Times New Roman" w:cs="Times New Roman"/>
          <w:color w:val="000000" w:themeColor="text1"/>
          <w:sz w:val="24"/>
          <w:szCs w:val="24"/>
          <w:lang w:eastAsia="en-GB"/>
        </w:rPr>
      </w:pPr>
      <w:r w:rsidRPr="002B076A">
        <w:rPr>
          <w:rFonts w:ascii="Arial" w:eastAsia="Times New Roman" w:hAnsi="Arial" w:cs="Arial"/>
          <w:b/>
          <w:bCs/>
          <w:color w:val="000000" w:themeColor="text1"/>
          <w:sz w:val="48"/>
          <w:szCs w:val="48"/>
          <w:lang w:eastAsia="en-GB"/>
        </w:rPr>
        <w:t>Student Number</w:t>
      </w:r>
      <w:proofErr w:type="gramStart"/>
      <w:r w:rsidRPr="002B076A">
        <w:rPr>
          <w:rFonts w:ascii="Arial" w:eastAsia="Times New Roman" w:hAnsi="Arial" w:cs="Arial"/>
          <w:b/>
          <w:bCs/>
          <w:color w:val="000000" w:themeColor="text1"/>
          <w:sz w:val="48"/>
          <w:szCs w:val="48"/>
          <w:lang w:eastAsia="en-GB"/>
        </w:rPr>
        <w:t>:2440056</w:t>
      </w:r>
      <w:proofErr w:type="gramEnd"/>
    </w:p>
    <w:p w:rsidR="002B076A" w:rsidRPr="002B076A" w:rsidRDefault="002B076A" w:rsidP="002B076A">
      <w:pPr>
        <w:spacing w:line="240" w:lineRule="auto"/>
        <w:rPr>
          <w:rFonts w:ascii="Times New Roman" w:eastAsia="Times New Roman" w:hAnsi="Times New Roman" w:cs="Times New Roman"/>
          <w:color w:val="000000" w:themeColor="text1"/>
          <w:sz w:val="24"/>
          <w:szCs w:val="24"/>
          <w:lang w:eastAsia="en-GB"/>
        </w:rPr>
      </w:pPr>
      <w:r w:rsidRPr="002B076A">
        <w:rPr>
          <w:rFonts w:ascii="Arial" w:eastAsia="Times New Roman" w:hAnsi="Arial" w:cs="Arial"/>
          <w:b/>
          <w:bCs/>
          <w:color w:val="000000" w:themeColor="text1"/>
          <w:sz w:val="48"/>
          <w:szCs w:val="48"/>
          <w:lang w:eastAsia="en-GB"/>
        </w:rPr>
        <w:t xml:space="preserve">Lecturer: </w:t>
      </w:r>
      <w:r w:rsidRPr="002B076A">
        <w:rPr>
          <w:rFonts w:ascii="Arial" w:eastAsia="Times New Roman" w:hAnsi="Arial" w:cs="Arial"/>
          <w:color w:val="000000" w:themeColor="text1"/>
          <w:sz w:val="48"/>
          <w:szCs w:val="48"/>
          <w:lang w:eastAsia="en-GB"/>
        </w:rPr>
        <w:t xml:space="preserve">Ffion </w:t>
      </w:r>
      <w:proofErr w:type="spellStart"/>
      <w:r w:rsidRPr="002B076A">
        <w:rPr>
          <w:rFonts w:ascii="Arial" w:eastAsia="Times New Roman" w:hAnsi="Arial" w:cs="Arial"/>
          <w:color w:val="000000" w:themeColor="text1"/>
          <w:sz w:val="48"/>
          <w:szCs w:val="48"/>
          <w:lang w:eastAsia="en-GB"/>
        </w:rPr>
        <w:t>Cumberpatch</w:t>
      </w:r>
      <w:proofErr w:type="spellEnd"/>
      <w:r w:rsidRPr="002B076A">
        <w:rPr>
          <w:rFonts w:ascii="Arial" w:eastAsia="Times New Roman" w:hAnsi="Arial" w:cs="Arial"/>
          <w:b/>
          <w:bCs/>
          <w:color w:val="000000" w:themeColor="text1"/>
          <w:sz w:val="48"/>
          <w:szCs w:val="48"/>
          <w:lang w:eastAsia="en-GB"/>
        </w:rPr>
        <w:br/>
        <w:t xml:space="preserve">Deadline: </w:t>
      </w:r>
      <w:r w:rsidRPr="002B076A">
        <w:rPr>
          <w:rFonts w:ascii="Arial" w:eastAsia="Times New Roman" w:hAnsi="Arial" w:cs="Arial"/>
          <w:color w:val="000000" w:themeColor="text1"/>
          <w:sz w:val="48"/>
          <w:szCs w:val="48"/>
          <w:lang w:eastAsia="en-GB"/>
        </w:rPr>
        <w:t>Friday 6</w:t>
      </w:r>
      <w:r w:rsidRPr="002B076A">
        <w:rPr>
          <w:rFonts w:ascii="Arial" w:eastAsia="Times New Roman" w:hAnsi="Arial" w:cs="Arial"/>
          <w:color w:val="000000" w:themeColor="text1"/>
          <w:sz w:val="29"/>
          <w:szCs w:val="29"/>
          <w:vertAlign w:val="superscript"/>
          <w:lang w:eastAsia="en-GB"/>
        </w:rPr>
        <w:t>th</w:t>
      </w:r>
      <w:r w:rsidRPr="002B076A">
        <w:rPr>
          <w:rFonts w:ascii="Arial" w:eastAsia="Times New Roman" w:hAnsi="Arial" w:cs="Arial"/>
          <w:color w:val="000000" w:themeColor="text1"/>
          <w:sz w:val="48"/>
          <w:szCs w:val="48"/>
          <w:lang w:eastAsia="en-GB"/>
        </w:rPr>
        <w:t xml:space="preserve"> June 23.59</w:t>
      </w:r>
    </w:p>
    <w:p w:rsidR="002B076A" w:rsidRPr="002B076A" w:rsidRDefault="002B076A" w:rsidP="002B076A">
      <w:pPr>
        <w:spacing w:after="240" w:line="240" w:lineRule="auto"/>
        <w:rPr>
          <w:rFonts w:ascii="Times New Roman" w:eastAsia="Times New Roman" w:hAnsi="Times New Roman" w:cs="Times New Roman"/>
          <w:color w:val="000000" w:themeColor="text1"/>
          <w:sz w:val="24"/>
          <w:szCs w:val="24"/>
          <w:lang w:eastAsia="en-GB"/>
        </w:rPr>
      </w:pPr>
      <w:r w:rsidRPr="002B076A">
        <w:rPr>
          <w:rFonts w:ascii="Times New Roman" w:eastAsia="Times New Roman" w:hAnsi="Times New Roman" w:cs="Times New Roman"/>
          <w:color w:val="000000" w:themeColor="text1"/>
          <w:sz w:val="24"/>
          <w:szCs w:val="24"/>
          <w:lang w:eastAsia="en-GB"/>
        </w:rPr>
        <w:br/>
      </w:r>
      <w:r w:rsidRPr="002B076A">
        <w:rPr>
          <w:rFonts w:ascii="Times New Roman" w:eastAsia="Times New Roman" w:hAnsi="Times New Roman" w:cs="Times New Roman"/>
          <w:color w:val="000000" w:themeColor="text1"/>
          <w:sz w:val="24"/>
          <w:szCs w:val="24"/>
          <w:lang w:eastAsia="en-GB"/>
        </w:rPr>
        <w:br/>
      </w:r>
      <w:r w:rsidRPr="002B076A">
        <w:rPr>
          <w:rFonts w:ascii="Times New Roman" w:eastAsia="Times New Roman" w:hAnsi="Times New Roman" w:cs="Times New Roman"/>
          <w:color w:val="000000" w:themeColor="text1"/>
          <w:sz w:val="24"/>
          <w:szCs w:val="24"/>
          <w:lang w:eastAsia="en-GB"/>
        </w:rPr>
        <w:br/>
      </w:r>
    </w:p>
    <w:p w:rsidR="002B076A" w:rsidRPr="002C6F2D" w:rsidRDefault="002B076A" w:rsidP="002B076A">
      <w:pPr>
        <w:spacing w:line="240" w:lineRule="auto"/>
        <w:rPr>
          <w:rFonts w:ascii="Arial" w:eastAsia="Times New Roman" w:hAnsi="Arial" w:cs="Arial"/>
          <w:b/>
          <w:bCs/>
          <w:color w:val="000000" w:themeColor="text1"/>
          <w:sz w:val="40"/>
          <w:szCs w:val="40"/>
          <w:lang w:eastAsia="en-GB"/>
        </w:rPr>
      </w:pPr>
      <w:proofErr w:type="spellStart"/>
      <w:r w:rsidRPr="002B076A">
        <w:rPr>
          <w:rFonts w:ascii="Arial" w:eastAsia="Times New Roman" w:hAnsi="Arial" w:cs="Arial"/>
          <w:b/>
          <w:bCs/>
          <w:color w:val="000000" w:themeColor="text1"/>
          <w:sz w:val="40"/>
          <w:szCs w:val="40"/>
          <w:lang w:eastAsia="en-GB"/>
        </w:rPr>
        <w:t>Wordcount</w:t>
      </w:r>
      <w:proofErr w:type="spellEnd"/>
      <w:r w:rsidRPr="002B076A">
        <w:rPr>
          <w:rFonts w:ascii="Arial" w:eastAsia="Times New Roman" w:hAnsi="Arial" w:cs="Arial"/>
          <w:b/>
          <w:bCs/>
          <w:color w:val="000000" w:themeColor="text1"/>
          <w:sz w:val="40"/>
          <w:szCs w:val="40"/>
          <w:lang w:eastAsia="en-GB"/>
        </w:rPr>
        <w:t>:</w:t>
      </w:r>
      <w:r w:rsidR="00CD4D73">
        <w:rPr>
          <w:rFonts w:ascii="Arial" w:eastAsia="Times New Roman" w:hAnsi="Arial" w:cs="Arial"/>
          <w:b/>
          <w:bCs/>
          <w:color w:val="000000" w:themeColor="text1"/>
          <w:sz w:val="40"/>
          <w:szCs w:val="40"/>
          <w:lang w:eastAsia="en-GB"/>
        </w:rPr>
        <w:t xml:space="preserve"> 709</w:t>
      </w:r>
    </w:p>
    <w:p w:rsidR="002B076A" w:rsidRPr="002B076A" w:rsidRDefault="002B076A" w:rsidP="002B076A">
      <w:pPr>
        <w:spacing w:line="240" w:lineRule="auto"/>
        <w:rPr>
          <w:rFonts w:ascii="Times New Roman" w:eastAsia="Times New Roman" w:hAnsi="Times New Roman" w:cs="Times New Roman"/>
          <w:color w:val="000000" w:themeColor="text1"/>
          <w:sz w:val="24"/>
          <w:szCs w:val="24"/>
          <w:lang w:eastAsia="en-GB"/>
        </w:rPr>
      </w:pPr>
    </w:p>
    <w:p w:rsidR="002B076A" w:rsidRPr="002B076A" w:rsidRDefault="002B076A" w:rsidP="002B076A">
      <w:pPr>
        <w:spacing w:line="240" w:lineRule="auto"/>
        <w:rPr>
          <w:rFonts w:ascii="Times New Roman" w:eastAsia="Times New Roman" w:hAnsi="Times New Roman" w:cs="Times New Roman"/>
          <w:color w:val="000000" w:themeColor="text1"/>
          <w:sz w:val="52"/>
          <w:szCs w:val="52"/>
          <w:lang w:eastAsia="en-GB"/>
        </w:rPr>
      </w:pPr>
      <w:r w:rsidRPr="002B076A">
        <w:rPr>
          <w:rFonts w:ascii="Aptos" w:eastAsia="Times New Roman" w:hAnsi="Aptos" w:cs="Times New Roman"/>
          <w:b/>
          <w:bCs/>
          <w:color w:val="000000" w:themeColor="text1"/>
          <w:sz w:val="52"/>
          <w:szCs w:val="52"/>
          <w:lang w:eastAsia="en-GB"/>
        </w:rPr>
        <w:t>TIME-MANAGEMENT</w:t>
      </w:r>
    </w:p>
    <w:p w:rsidR="002B076A" w:rsidRPr="002C6F2D" w:rsidRDefault="002B076A" w:rsidP="002B076A">
      <w:pPr>
        <w:spacing w:line="240" w:lineRule="auto"/>
        <w:rPr>
          <w:rFonts w:ascii="Aptos" w:eastAsia="Times New Roman" w:hAnsi="Aptos" w:cs="Times New Roman"/>
          <w:b/>
          <w:bCs/>
          <w:color w:val="000000" w:themeColor="text1"/>
          <w:sz w:val="48"/>
          <w:szCs w:val="48"/>
          <w:lang w:eastAsia="en-GB"/>
        </w:rPr>
      </w:pPr>
      <w:r w:rsidRPr="002B076A">
        <w:rPr>
          <w:rFonts w:ascii="Aptos" w:eastAsia="Times New Roman" w:hAnsi="Aptos" w:cs="Times New Roman"/>
          <w:b/>
          <w:bCs/>
          <w:color w:val="000000" w:themeColor="text1"/>
          <w:sz w:val="48"/>
          <w:szCs w:val="48"/>
          <w:lang w:eastAsia="en-GB"/>
        </w:rPr>
        <w:t>AN ESSENTIAL SKILL FOR STUDENT SUCCESS IN HIGHER EDUCATION </w:t>
      </w:r>
    </w:p>
    <w:p w:rsidR="002C6F2D" w:rsidRDefault="002C6F2D" w:rsidP="002B076A">
      <w:pPr>
        <w:spacing w:line="240" w:lineRule="auto"/>
        <w:rPr>
          <w:rFonts w:ascii="Aptos" w:eastAsia="Times New Roman" w:hAnsi="Aptos" w:cs="Times New Roman"/>
          <w:b/>
          <w:bCs/>
          <w:color w:val="000000" w:themeColor="text1"/>
          <w:sz w:val="40"/>
          <w:szCs w:val="40"/>
          <w:lang w:eastAsia="en-GB"/>
        </w:rPr>
      </w:pPr>
    </w:p>
    <w:p w:rsidR="00121E14" w:rsidRDefault="00121E14" w:rsidP="002B076A">
      <w:pPr>
        <w:spacing w:line="240" w:lineRule="auto"/>
        <w:rPr>
          <w:rFonts w:ascii="Aptos" w:eastAsia="Times New Roman" w:hAnsi="Aptos" w:cs="Times New Roman"/>
          <w:b/>
          <w:bCs/>
          <w:color w:val="000000" w:themeColor="text1"/>
          <w:sz w:val="40"/>
          <w:szCs w:val="40"/>
          <w:lang w:eastAsia="en-GB"/>
        </w:rPr>
      </w:pPr>
    </w:p>
    <w:p w:rsidR="00121E14" w:rsidRDefault="00121E14" w:rsidP="002B076A">
      <w:pPr>
        <w:spacing w:line="240" w:lineRule="auto"/>
        <w:rPr>
          <w:rFonts w:ascii="Aptos" w:eastAsia="Times New Roman" w:hAnsi="Aptos" w:cs="Times New Roman"/>
          <w:b/>
          <w:bCs/>
          <w:color w:val="000000" w:themeColor="text1"/>
          <w:sz w:val="40"/>
          <w:szCs w:val="40"/>
          <w:lang w:eastAsia="en-GB"/>
        </w:rPr>
      </w:pPr>
    </w:p>
    <w:p w:rsidR="002C6F2D" w:rsidRPr="002B076A" w:rsidRDefault="002C6F2D" w:rsidP="002B076A">
      <w:pPr>
        <w:spacing w:line="240" w:lineRule="auto"/>
        <w:rPr>
          <w:rFonts w:ascii="Times New Roman" w:eastAsia="Times New Roman" w:hAnsi="Times New Roman" w:cs="Times New Roman"/>
          <w:color w:val="000000" w:themeColor="text1"/>
          <w:sz w:val="40"/>
          <w:szCs w:val="40"/>
          <w:lang w:eastAsia="en-GB"/>
        </w:rPr>
      </w:pPr>
    </w:p>
    <w:p w:rsidR="002B076A" w:rsidRPr="002B076A" w:rsidRDefault="002B076A" w:rsidP="002B076A">
      <w:pPr>
        <w:spacing w:after="0" w:line="240" w:lineRule="auto"/>
        <w:rPr>
          <w:rFonts w:ascii="Times New Roman" w:eastAsia="Times New Roman" w:hAnsi="Times New Roman" w:cs="Times New Roman"/>
          <w:color w:val="000000" w:themeColor="text1"/>
          <w:sz w:val="24"/>
          <w:szCs w:val="24"/>
          <w:lang w:eastAsia="en-GB"/>
        </w:rPr>
      </w:pPr>
    </w:p>
    <w:p w:rsidR="002B076A" w:rsidRPr="002B076A" w:rsidRDefault="002B076A" w:rsidP="002B076A">
      <w:pPr>
        <w:spacing w:line="240" w:lineRule="auto"/>
        <w:jc w:val="both"/>
        <w:rPr>
          <w:rFonts w:ascii="Times New Roman" w:eastAsia="Times New Roman" w:hAnsi="Times New Roman" w:cs="Times New Roman"/>
          <w:color w:val="000000" w:themeColor="text1"/>
          <w:sz w:val="24"/>
          <w:szCs w:val="24"/>
          <w:lang w:eastAsia="en-GB"/>
        </w:rPr>
      </w:pPr>
      <w:r w:rsidRPr="002B076A">
        <w:rPr>
          <w:rFonts w:ascii="Arial" w:eastAsia="Times New Roman" w:hAnsi="Arial" w:cs="Arial"/>
          <w:color w:val="000000" w:themeColor="text1"/>
          <w:sz w:val="24"/>
          <w:szCs w:val="24"/>
          <w:lang w:eastAsia="en-GB"/>
        </w:rPr>
        <w:t>Effective time management can be defined as the process of planning and organising how to divide your time between specific activities to work more efficiently and effectively. It involves setting goals, prioritising tasks, allocating appropriate time for each activity, and using strategies to stay focused and avoid distractions.</w:t>
      </w:r>
    </w:p>
    <w:p w:rsidR="002B076A" w:rsidRPr="002B076A" w:rsidRDefault="002B076A" w:rsidP="002B076A">
      <w:pPr>
        <w:spacing w:after="0" w:line="240" w:lineRule="auto"/>
        <w:rPr>
          <w:rFonts w:ascii="Times New Roman" w:eastAsia="Times New Roman" w:hAnsi="Times New Roman" w:cs="Times New Roman"/>
          <w:color w:val="000000" w:themeColor="text1"/>
          <w:sz w:val="24"/>
          <w:szCs w:val="24"/>
          <w:lang w:eastAsia="en-GB"/>
        </w:rPr>
      </w:pPr>
    </w:p>
    <w:p w:rsidR="002B076A" w:rsidRPr="002B076A" w:rsidRDefault="002B076A" w:rsidP="002B076A">
      <w:pPr>
        <w:spacing w:line="240" w:lineRule="auto"/>
        <w:jc w:val="both"/>
        <w:rPr>
          <w:rFonts w:ascii="Times New Roman" w:eastAsia="Times New Roman" w:hAnsi="Times New Roman" w:cs="Times New Roman"/>
          <w:color w:val="000000" w:themeColor="text1"/>
          <w:sz w:val="24"/>
          <w:szCs w:val="24"/>
          <w:lang w:eastAsia="en-GB"/>
        </w:rPr>
      </w:pPr>
      <w:r w:rsidRPr="002B076A">
        <w:rPr>
          <w:rFonts w:ascii="Arial" w:eastAsia="Times New Roman" w:hAnsi="Arial" w:cs="Arial"/>
          <w:color w:val="000000" w:themeColor="text1"/>
          <w:sz w:val="24"/>
          <w:szCs w:val="24"/>
          <w:lang w:eastAsia="en-GB"/>
        </w:rPr>
        <w:t>Time Management is essential in the demanding environment of higher education in today’s digital world where students juggle lectures, assignments, extracurricular activities, often families and jobs. Time is often one of the most valuable resources available to us as people, but this is often misused. In a world that is constantly demanding productivity.</w:t>
      </w:r>
    </w:p>
    <w:p w:rsidR="002B076A" w:rsidRPr="002B076A" w:rsidRDefault="002B076A" w:rsidP="002B076A">
      <w:pPr>
        <w:spacing w:after="0" w:line="240" w:lineRule="auto"/>
        <w:rPr>
          <w:rFonts w:ascii="Times New Roman" w:eastAsia="Times New Roman" w:hAnsi="Times New Roman" w:cs="Times New Roman"/>
          <w:color w:val="000000" w:themeColor="text1"/>
          <w:sz w:val="24"/>
          <w:szCs w:val="24"/>
          <w:lang w:eastAsia="en-GB"/>
        </w:rPr>
      </w:pPr>
    </w:p>
    <w:p w:rsidR="002B076A" w:rsidRPr="002B076A" w:rsidRDefault="002B076A" w:rsidP="002B076A">
      <w:pPr>
        <w:spacing w:line="240" w:lineRule="auto"/>
        <w:jc w:val="both"/>
        <w:rPr>
          <w:rFonts w:ascii="Times New Roman" w:eastAsia="Times New Roman" w:hAnsi="Times New Roman" w:cs="Times New Roman"/>
          <w:color w:val="000000" w:themeColor="text1"/>
          <w:sz w:val="24"/>
          <w:szCs w:val="24"/>
          <w:lang w:eastAsia="en-GB"/>
        </w:rPr>
      </w:pPr>
      <w:r w:rsidRPr="002B076A">
        <w:rPr>
          <w:rFonts w:ascii="Arial" w:eastAsia="Times New Roman" w:hAnsi="Arial" w:cs="Arial"/>
          <w:color w:val="000000" w:themeColor="text1"/>
          <w:sz w:val="24"/>
          <w:szCs w:val="24"/>
          <w:lang w:eastAsia="en-GB"/>
        </w:rPr>
        <w:t>Students have to be organised and have a deliberate approach to organise their schedules so it can become almost easy or easier to stop them falling behind, becoming overwhelmed and stressed by all the competing challenges and day to day demands. This report looks into the importance of effectively using this time correctly.</w:t>
      </w:r>
    </w:p>
    <w:p w:rsidR="002B076A" w:rsidRPr="002B076A" w:rsidRDefault="002B076A" w:rsidP="002B076A">
      <w:pPr>
        <w:spacing w:line="240" w:lineRule="auto"/>
        <w:jc w:val="both"/>
        <w:rPr>
          <w:rFonts w:ascii="Times New Roman" w:eastAsia="Times New Roman" w:hAnsi="Times New Roman" w:cs="Times New Roman"/>
          <w:color w:val="000000" w:themeColor="text1"/>
          <w:sz w:val="24"/>
          <w:szCs w:val="24"/>
          <w:lang w:eastAsia="en-GB"/>
        </w:rPr>
      </w:pPr>
      <w:r w:rsidRPr="002B076A">
        <w:rPr>
          <w:rFonts w:ascii="Arial" w:eastAsia="Times New Roman" w:hAnsi="Arial" w:cs="Arial"/>
          <w:color w:val="000000" w:themeColor="text1"/>
          <w:sz w:val="24"/>
          <w:szCs w:val="24"/>
          <w:lang w:eastAsia="en-GB"/>
        </w:rPr>
        <w:t>One of the foundational strategies in time management is setting clear goals. Goals provide direction and purpose, allowing individuals to focus their efforts on what truly matters. By defining short-term and long-term objectives, individuals can align their daily activities with broader aspirations.</w:t>
      </w:r>
    </w:p>
    <w:p w:rsidR="002B076A" w:rsidRPr="002B076A" w:rsidRDefault="002B076A" w:rsidP="002B076A">
      <w:pPr>
        <w:spacing w:line="240" w:lineRule="auto"/>
        <w:rPr>
          <w:rFonts w:ascii="Times New Roman" w:eastAsia="Times New Roman" w:hAnsi="Times New Roman" w:cs="Times New Roman"/>
          <w:color w:val="000000" w:themeColor="text1"/>
          <w:sz w:val="24"/>
          <w:szCs w:val="24"/>
          <w:lang w:eastAsia="en-GB"/>
        </w:rPr>
      </w:pPr>
      <w:r w:rsidRPr="002B076A">
        <w:rPr>
          <w:rFonts w:ascii="Arial" w:eastAsia="Times New Roman" w:hAnsi="Arial" w:cs="Arial"/>
          <w:color w:val="000000" w:themeColor="text1"/>
          <w:sz w:val="24"/>
          <w:szCs w:val="24"/>
          <w:lang w:eastAsia="en-GB"/>
        </w:rPr>
        <w:t>“There are 168 hours in the week for us to do all the things that our lives comprise of, like sleeping, working and playing. Everybody has the same number of hours in a week.” Poor management of this time will not direct us to nail the goals we want or accomplish the tasks set out, time management matters more than ever in this rapidly growing digital world, for students mastering this skill matters, to grow to stop stress levels and to prepare for the future. </w:t>
      </w:r>
      <w:r w:rsidR="005D3B6C">
        <w:rPr>
          <w:rFonts w:ascii="Arial" w:eastAsia="Times New Roman" w:hAnsi="Arial" w:cs="Arial"/>
          <w:color w:val="000000" w:themeColor="text1"/>
          <w:sz w:val="24"/>
          <w:szCs w:val="24"/>
          <w:lang w:eastAsia="en-GB"/>
        </w:rPr>
        <w:t>(Hilder</w:t>
      </w:r>
      <w:proofErr w:type="gramStart"/>
      <w:r w:rsidR="005D3B6C">
        <w:rPr>
          <w:rFonts w:ascii="Arial" w:eastAsia="Times New Roman" w:hAnsi="Arial" w:cs="Arial"/>
          <w:color w:val="000000" w:themeColor="text1"/>
          <w:sz w:val="24"/>
          <w:szCs w:val="24"/>
          <w:lang w:eastAsia="en-GB"/>
        </w:rPr>
        <w:t>,B,2001,P.16</w:t>
      </w:r>
      <w:proofErr w:type="gramEnd"/>
      <w:r w:rsidR="005D3B6C">
        <w:rPr>
          <w:rFonts w:ascii="Arial" w:eastAsia="Times New Roman" w:hAnsi="Arial" w:cs="Arial"/>
          <w:color w:val="000000" w:themeColor="text1"/>
          <w:sz w:val="24"/>
          <w:szCs w:val="24"/>
          <w:lang w:eastAsia="en-GB"/>
        </w:rPr>
        <w:t>)</w:t>
      </w:r>
    </w:p>
    <w:p w:rsidR="002B076A" w:rsidRPr="002B076A" w:rsidRDefault="002B076A" w:rsidP="002B076A">
      <w:pPr>
        <w:spacing w:line="240" w:lineRule="auto"/>
        <w:rPr>
          <w:rFonts w:ascii="Times New Roman" w:eastAsia="Times New Roman" w:hAnsi="Times New Roman" w:cs="Times New Roman"/>
          <w:color w:val="000000" w:themeColor="text1"/>
          <w:sz w:val="24"/>
          <w:szCs w:val="24"/>
          <w:lang w:eastAsia="en-GB"/>
        </w:rPr>
      </w:pPr>
      <w:r w:rsidRPr="002B076A">
        <w:rPr>
          <w:rFonts w:ascii="Arial" w:eastAsia="Times New Roman" w:hAnsi="Arial" w:cs="Arial"/>
          <w:color w:val="000000" w:themeColor="text1"/>
          <w:sz w:val="24"/>
          <w:szCs w:val="24"/>
          <w:lang w:eastAsia="en-GB"/>
        </w:rPr>
        <w:t xml:space="preserve">“In order to plan and prioritise effectively, it is essential to have a diary or time sheet of some kind. You may find using an electronic calendar, such as those found in Google mail or Outlook useful.” (The Library - Salford </w:t>
      </w:r>
      <w:proofErr w:type="spellStart"/>
      <w:r w:rsidRPr="002B076A">
        <w:rPr>
          <w:rFonts w:ascii="Arial" w:eastAsia="Times New Roman" w:hAnsi="Arial" w:cs="Arial"/>
          <w:color w:val="000000" w:themeColor="text1"/>
          <w:sz w:val="24"/>
          <w:szCs w:val="24"/>
          <w:lang w:eastAsia="en-GB"/>
        </w:rPr>
        <w:t>Uni</w:t>
      </w:r>
      <w:proofErr w:type="spellEnd"/>
      <w:r w:rsidRPr="002B076A">
        <w:rPr>
          <w:rFonts w:ascii="Arial" w:eastAsia="Times New Roman" w:hAnsi="Arial" w:cs="Arial"/>
          <w:color w:val="000000" w:themeColor="text1"/>
          <w:sz w:val="24"/>
          <w:szCs w:val="24"/>
          <w:lang w:eastAsia="en-GB"/>
        </w:rPr>
        <w:t xml:space="preserve"> Library)</w:t>
      </w:r>
    </w:p>
    <w:p w:rsidR="002B076A" w:rsidRPr="002B076A" w:rsidRDefault="002B076A" w:rsidP="002B076A">
      <w:pPr>
        <w:spacing w:line="240" w:lineRule="auto"/>
        <w:jc w:val="both"/>
        <w:rPr>
          <w:rFonts w:ascii="Times New Roman" w:eastAsia="Times New Roman" w:hAnsi="Times New Roman" w:cs="Times New Roman"/>
          <w:color w:val="000000" w:themeColor="text1"/>
          <w:sz w:val="24"/>
          <w:szCs w:val="24"/>
          <w:lang w:eastAsia="en-GB"/>
        </w:rPr>
      </w:pPr>
      <w:r w:rsidRPr="002B076A">
        <w:rPr>
          <w:rFonts w:ascii="Arial" w:eastAsia="Times New Roman" w:hAnsi="Arial" w:cs="Arial"/>
          <w:color w:val="000000" w:themeColor="text1"/>
          <w:sz w:val="24"/>
          <w:szCs w:val="24"/>
          <w:lang w:eastAsia="en-GB"/>
        </w:rPr>
        <w:t>Scheduling and planning are also vital components of effective time management. Creating a daily or weekly plan allows individuals to allocate time slots for specific activities, ensuring that essential tasks are not overlooked.</w:t>
      </w:r>
    </w:p>
    <w:p w:rsidR="002B076A" w:rsidRPr="002B076A" w:rsidRDefault="002B076A" w:rsidP="002B076A">
      <w:pPr>
        <w:spacing w:line="240" w:lineRule="auto"/>
        <w:jc w:val="both"/>
        <w:rPr>
          <w:rFonts w:ascii="Times New Roman" w:eastAsia="Times New Roman" w:hAnsi="Times New Roman" w:cs="Times New Roman"/>
          <w:color w:val="000000" w:themeColor="text1"/>
          <w:sz w:val="24"/>
          <w:szCs w:val="24"/>
          <w:lang w:eastAsia="en-GB"/>
        </w:rPr>
      </w:pPr>
      <w:r w:rsidRPr="002B076A">
        <w:rPr>
          <w:rFonts w:ascii="Arial" w:eastAsia="Times New Roman" w:hAnsi="Arial" w:cs="Arial"/>
          <w:color w:val="000000" w:themeColor="text1"/>
          <w:sz w:val="24"/>
          <w:szCs w:val="24"/>
          <w:lang w:eastAsia="en-GB"/>
        </w:rPr>
        <w:t>Strategies used in the digital world with students of higher education are, using digital tools to create and balance with life apps, digital calendars, organisers, prioritising tasks taking away or dodging any distractions that get in the way, reaching out for help when needed can all digitally can be done. </w:t>
      </w:r>
    </w:p>
    <w:p w:rsidR="002B076A" w:rsidRPr="002B076A" w:rsidRDefault="002B076A" w:rsidP="002B076A">
      <w:pPr>
        <w:spacing w:line="240" w:lineRule="auto"/>
        <w:jc w:val="both"/>
        <w:rPr>
          <w:rFonts w:ascii="Times New Roman" w:eastAsia="Times New Roman" w:hAnsi="Times New Roman" w:cs="Times New Roman"/>
          <w:color w:val="000000" w:themeColor="text1"/>
          <w:sz w:val="24"/>
          <w:szCs w:val="24"/>
          <w:lang w:eastAsia="en-GB"/>
        </w:rPr>
      </w:pPr>
      <w:r w:rsidRPr="002B076A">
        <w:rPr>
          <w:rFonts w:ascii="Arial" w:eastAsia="Times New Roman" w:hAnsi="Arial" w:cs="Arial"/>
          <w:color w:val="000000" w:themeColor="text1"/>
          <w:sz w:val="24"/>
          <w:szCs w:val="24"/>
          <w:lang w:eastAsia="en-GB"/>
        </w:rPr>
        <w:t xml:space="preserve">Digital calendars such as google calendar that a lot of students depend on its integrated with IFTTT (IF This Then That) which is an automated tool that connects with many other digital apps its </w:t>
      </w:r>
      <w:proofErr w:type="spellStart"/>
      <w:r w:rsidRPr="002B076A">
        <w:rPr>
          <w:rFonts w:ascii="Arial" w:eastAsia="Times New Roman" w:hAnsi="Arial" w:cs="Arial"/>
          <w:color w:val="000000" w:themeColor="text1"/>
          <w:sz w:val="24"/>
          <w:szCs w:val="24"/>
          <w:lang w:eastAsia="en-GB"/>
        </w:rPr>
        <w:t>gps</w:t>
      </w:r>
      <w:proofErr w:type="spellEnd"/>
      <w:r w:rsidRPr="002B076A">
        <w:rPr>
          <w:rFonts w:ascii="Arial" w:eastAsia="Times New Roman" w:hAnsi="Arial" w:cs="Arial"/>
          <w:color w:val="000000" w:themeColor="text1"/>
          <w:sz w:val="24"/>
          <w:szCs w:val="24"/>
          <w:lang w:eastAsia="en-GB"/>
        </w:rPr>
        <w:t xml:space="preserve"> tracked and can be awesome for scheduling as it can be easily accessed on any digital device, used on and offline. </w:t>
      </w:r>
    </w:p>
    <w:p w:rsidR="002B076A" w:rsidRPr="002B076A" w:rsidRDefault="002B076A" w:rsidP="002B076A">
      <w:pPr>
        <w:spacing w:line="240" w:lineRule="auto"/>
        <w:jc w:val="both"/>
        <w:rPr>
          <w:rFonts w:ascii="Times New Roman" w:eastAsia="Times New Roman" w:hAnsi="Times New Roman" w:cs="Times New Roman"/>
          <w:color w:val="000000" w:themeColor="text1"/>
          <w:sz w:val="24"/>
          <w:szCs w:val="24"/>
          <w:lang w:eastAsia="en-GB"/>
        </w:rPr>
      </w:pPr>
      <w:r w:rsidRPr="002B076A">
        <w:rPr>
          <w:rFonts w:ascii="Arial" w:eastAsia="Times New Roman" w:hAnsi="Arial" w:cs="Arial"/>
          <w:color w:val="000000" w:themeColor="text1"/>
          <w:sz w:val="24"/>
          <w:szCs w:val="24"/>
          <w:lang w:eastAsia="en-GB"/>
        </w:rPr>
        <w:t>A common barrier to effective time management is procrastination. Delaying tasks not only leads to last-minute stress but can also compromise the quality of work.</w:t>
      </w:r>
    </w:p>
    <w:p w:rsidR="002B076A" w:rsidRPr="002B076A" w:rsidRDefault="002B076A" w:rsidP="002B076A">
      <w:pPr>
        <w:spacing w:line="240" w:lineRule="auto"/>
        <w:jc w:val="both"/>
        <w:rPr>
          <w:rFonts w:ascii="Times New Roman" w:eastAsia="Times New Roman" w:hAnsi="Times New Roman" w:cs="Times New Roman"/>
          <w:color w:val="000000" w:themeColor="text1"/>
          <w:sz w:val="24"/>
          <w:szCs w:val="24"/>
          <w:lang w:eastAsia="en-GB"/>
        </w:rPr>
      </w:pPr>
      <w:r w:rsidRPr="002B076A">
        <w:rPr>
          <w:rFonts w:ascii="Arial" w:eastAsia="Times New Roman" w:hAnsi="Arial" w:cs="Arial"/>
          <w:color w:val="000000" w:themeColor="text1"/>
          <w:sz w:val="24"/>
          <w:szCs w:val="24"/>
          <w:lang w:eastAsia="en-GB"/>
        </w:rPr>
        <w:lastRenderedPageBreak/>
        <w:t>“Procrastination is one of the things that badly affect productivity. It can result in wasting essential time and energy. It could be a major problem in both your career and your personal life.” (Raju, 1997)</w:t>
      </w:r>
    </w:p>
    <w:p w:rsidR="002B076A" w:rsidRPr="002B076A" w:rsidRDefault="002B076A" w:rsidP="002B076A">
      <w:pPr>
        <w:spacing w:line="240" w:lineRule="auto"/>
        <w:jc w:val="both"/>
        <w:rPr>
          <w:rFonts w:ascii="Times New Roman" w:eastAsia="Times New Roman" w:hAnsi="Times New Roman" w:cs="Times New Roman"/>
          <w:color w:val="000000" w:themeColor="text1"/>
          <w:sz w:val="24"/>
          <w:szCs w:val="24"/>
          <w:lang w:eastAsia="en-GB"/>
        </w:rPr>
      </w:pPr>
      <w:r w:rsidRPr="002B076A">
        <w:rPr>
          <w:rFonts w:ascii="Arial" w:eastAsia="Times New Roman" w:hAnsi="Arial" w:cs="Arial"/>
          <w:color w:val="000000" w:themeColor="text1"/>
          <w:sz w:val="24"/>
          <w:szCs w:val="24"/>
          <w:lang w:eastAsia="en-GB"/>
        </w:rPr>
        <w:t>Overcoming procrastination requires conscious effort and the adoption of effective time management strategies. One key method is breaking tasks into smaller, manageable steps to reduce feelings of overwhelm.</w:t>
      </w:r>
    </w:p>
    <w:p w:rsidR="002B076A" w:rsidRPr="002B076A" w:rsidRDefault="002B076A" w:rsidP="002B076A">
      <w:pPr>
        <w:spacing w:line="240" w:lineRule="auto"/>
        <w:jc w:val="both"/>
        <w:rPr>
          <w:rFonts w:ascii="Times New Roman" w:eastAsia="Times New Roman" w:hAnsi="Times New Roman" w:cs="Times New Roman"/>
          <w:color w:val="000000" w:themeColor="text1"/>
          <w:sz w:val="24"/>
          <w:szCs w:val="24"/>
          <w:lang w:eastAsia="en-GB"/>
        </w:rPr>
      </w:pPr>
      <w:r w:rsidRPr="002B076A">
        <w:rPr>
          <w:rFonts w:ascii="Arial" w:eastAsia="Times New Roman" w:hAnsi="Arial" w:cs="Arial"/>
          <w:color w:val="000000" w:themeColor="text1"/>
          <w:sz w:val="24"/>
          <w:szCs w:val="24"/>
          <w:lang w:eastAsia="en-GB"/>
        </w:rPr>
        <w:t>Setting clear goals and maintaining a consistent routine also play crucial roles in time management. By establishing daily or weekly objectives</w:t>
      </w:r>
      <w:r w:rsidR="001D5EAF">
        <w:rPr>
          <w:rFonts w:ascii="Arial" w:eastAsia="Times New Roman" w:hAnsi="Arial" w:cs="Arial"/>
          <w:color w:val="000000" w:themeColor="text1"/>
          <w:sz w:val="24"/>
          <w:szCs w:val="24"/>
          <w:lang w:eastAsia="en-GB"/>
        </w:rPr>
        <w:t xml:space="preserve"> and planning</w:t>
      </w:r>
      <w:r w:rsidRPr="002B076A">
        <w:rPr>
          <w:rFonts w:ascii="Arial" w:eastAsia="Times New Roman" w:hAnsi="Arial" w:cs="Arial"/>
          <w:color w:val="000000" w:themeColor="text1"/>
          <w:sz w:val="24"/>
          <w:szCs w:val="24"/>
          <w:lang w:eastAsia="en-GB"/>
        </w:rPr>
        <w:t>, individuals can stay focused and motivated. Eliminating distractions, such as unnecessary social media usage, and setting realistic deadlines can further enhance productivity.</w:t>
      </w:r>
    </w:p>
    <w:p w:rsidR="002B076A" w:rsidRPr="002B076A" w:rsidRDefault="002B076A" w:rsidP="002B076A">
      <w:pPr>
        <w:spacing w:line="240" w:lineRule="auto"/>
        <w:jc w:val="both"/>
        <w:rPr>
          <w:rFonts w:ascii="Times New Roman" w:eastAsia="Times New Roman" w:hAnsi="Times New Roman" w:cs="Times New Roman"/>
          <w:color w:val="000000" w:themeColor="text1"/>
          <w:sz w:val="24"/>
          <w:szCs w:val="24"/>
          <w:lang w:eastAsia="en-GB"/>
        </w:rPr>
      </w:pPr>
      <w:r w:rsidRPr="002B076A">
        <w:rPr>
          <w:rFonts w:ascii="Arial" w:eastAsia="Times New Roman" w:hAnsi="Arial" w:cs="Arial"/>
          <w:color w:val="000000" w:themeColor="text1"/>
          <w:sz w:val="24"/>
          <w:szCs w:val="24"/>
          <w:lang w:eastAsia="en-GB"/>
        </w:rPr>
        <w:t xml:space="preserve">Maintaining a healthy work-life balance is essential for sustainable time management. Overcommitting can lead to burnout and decreased productivity. It is important to schedule time for rest, recreation, and personal relationships. A balanced approach not only improves mental and physical well-being but </w:t>
      </w:r>
      <w:r>
        <w:rPr>
          <w:rFonts w:ascii="Arial" w:eastAsia="Times New Roman" w:hAnsi="Arial" w:cs="Arial"/>
          <w:color w:val="000000" w:themeColor="text1"/>
          <w:sz w:val="24"/>
          <w:szCs w:val="24"/>
          <w:lang w:eastAsia="en-GB"/>
        </w:rPr>
        <w:t xml:space="preserve">also enhances overall </w:t>
      </w:r>
      <w:r w:rsidRPr="002B076A">
        <w:rPr>
          <w:rFonts w:ascii="Arial" w:eastAsia="Times New Roman" w:hAnsi="Arial" w:cs="Arial"/>
          <w:color w:val="000000" w:themeColor="text1"/>
          <w:sz w:val="24"/>
          <w:szCs w:val="24"/>
          <w:lang w:eastAsia="en-GB"/>
        </w:rPr>
        <w:t>focus.</w:t>
      </w:r>
    </w:p>
    <w:p w:rsidR="002B076A" w:rsidRPr="004168BE" w:rsidRDefault="002B076A" w:rsidP="002B076A">
      <w:pPr>
        <w:spacing w:line="240" w:lineRule="auto"/>
        <w:jc w:val="both"/>
        <w:rPr>
          <w:rFonts w:ascii="Arial" w:eastAsia="Times New Roman" w:hAnsi="Arial" w:cs="Arial"/>
          <w:i/>
          <w:color w:val="EE0000"/>
          <w:sz w:val="24"/>
          <w:szCs w:val="24"/>
          <w:lang w:eastAsia="en-GB"/>
        </w:rPr>
      </w:pPr>
      <w:r w:rsidRPr="002B076A">
        <w:rPr>
          <w:rFonts w:ascii="Arial" w:eastAsia="Times New Roman" w:hAnsi="Arial" w:cs="Arial"/>
          <w:color w:val="000000" w:themeColor="text1"/>
          <w:sz w:val="24"/>
          <w:szCs w:val="24"/>
          <w:lang w:eastAsia="en-GB"/>
        </w:rPr>
        <w:t xml:space="preserve">Effective time management is a combination of thoughtful planning, disciplined execution, and maintaining balance. By setting goals, prioritising tasks, scheduling effectively, avoiding procrastination, and ensuring personal well-being, individuals can make the most of their time and achieve greater success in all areas of life. Developing these habits may require </w:t>
      </w:r>
      <w:r w:rsidR="00E86EF2">
        <w:rPr>
          <w:rFonts w:ascii="Arial" w:eastAsia="Times New Roman" w:hAnsi="Arial" w:cs="Arial"/>
          <w:color w:val="000000" w:themeColor="text1"/>
          <w:sz w:val="24"/>
          <w:szCs w:val="24"/>
          <w:lang w:eastAsia="en-GB"/>
        </w:rPr>
        <w:t xml:space="preserve">learnable effort and consistency, </w:t>
      </w:r>
      <w:r w:rsidRPr="002B076A">
        <w:rPr>
          <w:rFonts w:ascii="Arial" w:eastAsia="Times New Roman" w:hAnsi="Arial" w:cs="Arial"/>
          <w:color w:val="000000" w:themeColor="text1"/>
          <w:sz w:val="24"/>
          <w:szCs w:val="24"/>
          <w:lang w:eastAsia="en-GB"/>
        </w:rPr>
        <w:t xml:space="preserve">but the rewards in </w:t>
      </w:r>
      <w:r w:rsidRPr="002B076A">
        <w:rPr>
          <w:rFonts w:ascii="Arial" w:eastAsia="Times New Roman" w:hAnsi="Arial" w:cs="Arial"/>
          <w:i/>
          <w:color w:val="000000" w:themeColor="text1"/>
          <w:sz w:val="24"/>
          <w:szCs w:val="24"/>
          <w:lang w:eastAsia="en-GB"/>
        </w:rPr>
        <w:t>productivity and peace of mind are well worth it</w:t>
      </w:r>
      <w:r w:rsidRPr="002B076A">
        <w:rPr>
          <w:rFonts w:ascii="Arial" w:eastAsia="Times New Roman" w:hAnsi="Arial" w:cs="Arial"/>
          <w:i/>
          <w:color w:val="EE0000"/>
          <w:sz w:val="24"/>
          <w:szCs w:val="24"/>
          <w:lang w:eastAsia="en-GB"/>
        </w:rPr>
        <w:t>.</w:t>
      </w:r>
    </w:p>
    <w:p w:rsidR="00E86EF2" w:rsidRDefault="00E86EF2" w:rsidP="002B076A">
      <w:pPr>
        <w:spacing w:line="240" w:lineRule="auto"/>
        <w:jc w:val="both"/>
        <w:rPr>
          <w:rFonts w:ascii="Arial" w:eastAsia="Times New Roman" w:hAnsi="Arial" w:cs="Arial"/>
          <w:color w:val="EE0000"/>
          <w:sz w:val="24"/>
          <w:szCs w:val="24"/>
          <w:lang w:eastAsia="en-GB"/>
        </w:rPr>
      </w:pPr>
    </w:p>
    <w:p w:rsidR="002C6F2D" w:rsidRPr="002B076A" w:rsidRDefault="002C6F2D" w:rsidP="002B076A">
      <w:pPr>
        <w:spacing w:line="240" w:lineRule="auto"/>
        <w:jc w:val="both"/>
        <w:rPr>
          <w:rFonts w:ascii="Arial" w:eastAsia="Times New Roman" w:hAnsi="Arial" w:cs="Arial"/>
          <w:b/>
          <w:sz w:val="24"/>
          <w:szCs w:val="24"/>
          <w:lang w:eastAsia="en-GB"/>
        </w:rPr>
      </w:pPr>
    </w:p>
    <w:p w:rsidR="00A93B19" w:rsidRPr="00580294" w:rsidRDefault="002C6F2D">
      <w:pPr>
        <w:rPr>
          <w:rFonts w:ascii="Arial" w:hAnsi="Arial" w:cs="Arial"/>
          <w:b/>
        </w:rPr>
      </w:pPr>
      <w:r w:rsidRPr="00121E14">
        <w:rPr>
          <w:rFonts w:ascii="Arial" w:hAnsi="Arial" w:cs="Arial"/>
          <w:b/>
          <w:color w:val="000000" w:themeColor="text1"/>
        </w:rPr>
        <w:t>REFRENCES</w:t>
      </w:r>
    </w:p>
    <w:p w:rsidR="001D5EAF" w:rsidRDefault="001D5EAF">
      <w:bookmarkStart w:id="0" w:name="_GoBack"/>
      <w:bookmarkEnd w:id="0"/>
    </w:p>
    <w:p w:rsidR="001D5EAF" w:rsidRPr="00580294" w:rsidRDefault="001D5EAF" w:rsidP="001D5EAF">
      <w:pPr>
        <w:rPr>
          <w:rFonts w:ascii="Arial" w:hAnsi="Arial" w:cs="Arial"/>
          <w:b/>
          <w:color w:val="191919"/>
          <w:sz w:val="21"/>
          <w:szCs w:val="21"/>
          <w:shd w:val="clear" w:color="auto" w:fill="FFFFFF"/>
        </w:rPr>
      </w:pPr>
      <w:proofErr w:type="spellStart"/>
      <w:r w:rsidRPr="00580294">
        <w:rPr>
          <w:rFonts w:ascii="Arial" w:hAnsi="Arial" w:cs="Arial"/>
          <w:b/>
        </w:rPr>
        <w:t>Hilder</w:t>
      </w:r>
      <w:proofErr w:type="gramStart"/>
      <w:r w:rsidRPr="00580294">
        <w:rPr>
          <w:rFonts w:ascii="Arial" w:hAnsi="Arial" w:cs="Arial"/>
          <w:b/>
        </w:rPr>
        <w:t>,B</w:t>
      </w:r>
      <w:proofErr w:type="spellEnd"/>
      <w:proofErr w:type="gramEnd"/>
      <w:r w:rsidRPr="00580294">
        <w:rPr>
          <w:rFonts w:ascii="Arial" w:hAnsi="Arial" w:cs="Arial"/>
          <w:b/>
        </w:rPr>
        <w:t>(2011)</w:t>
      </w:r>
      <w:r w:rsidR="005D3B6C" w:rsidRPr="00580294">
        <w:rPr>
          <w:rFonts w:ascii="Arial" w:hAnsi="Arial" w:cs="Arial"/>
          <w:b/>
          <w:i/>
        </w:rPr>
        <w:t xml:space="preserve"> </w:t>
      </w:r>
      <w:r w:rsidRPr="00580294">
        <w:rPr>
          <w:rFonts w:ascii="Arial" w:eastAsia="Times New Roman" w:hAnsi="Arial" w:cs="Arial"/>
          <w:b/>
          <w:i/>
          <w:color w:val="191919"/>
          <w:sz w:val="21"/>
          <w:szCs w:val="21"/>
          <w:bdr w:val="none" w:sz="0" w:space="0" w:color="auto" w:frame="1"/>
          <w:lang w:eastAsia="en-GB"/>
        </w:rPr>
        <w:t>Essential Time Management</w:t>
      </w:r>
      <w:r w:rsidR="00E86EF2" w:rsidRPr="00580294">
        <w:rPr>
          <w:rFonts w:ascii="Arial" w:eastAsia="Times New Roman" w:hAnsi="Arial" w:cs="Arial"/>
          <w:b/>
          <w:i/>
          <w:color w:val="191919"/>
          <w:sz w:val="21"/>
          <w:szCs w:val="21"/>
          <w:bdr w:val="none" w:sz="0" w:space="0" w:color="auto" w:frame="1"/>
          <w:lang w:eastAsia="en-GB"/>
        </w:rPr>
        <w:t>,</w:t>
      </w:r>
      <w:r w:rsidR="00E86EF2" w:rsidRPr="00580294">
        <w:rPr>
          <w:rFonts w:ascii="Arial" w:hAnsi="Arial" w:cs="Arial"/>
          <w:b/>
          <w:color w:val="191919"/>
          <w:sz w:val="21"/>
          <w:szCs w:val="21"/>
          <w:shd w:val="clear" w:color="auto" w:fill="FFFFFF"/>
        </w:rPr>
        <w:t xml:space="preserve"> </w:t>
      </w:r>
      <w:r w:rsidR="00E86EF2" w:rsidRPr="00580294">
        <w:rPr>
          <w:rFonts w:ascii="Arial" w:hAnsi="Arial" w:cs="Arial"/>
          <w:b/>
          <w:color w:val="191919"/>
          <w:sz w:val="21"/>
          <w:szCs w:val="21"/>
          <w:shd w:val="clear" w:color="auto" w:fill="FFFFFF"/>
        </w:rPr>
        <w:t>Marshall Cavendish International (Asia) Pte LTD</w:t>
      </w:r>
    </w:p>
    <w:p w:rsidR="00E86EF2" w:rsidRPr="00580294" w:rsidRDefault="00E86EF2" w:rsidP="001D5EAF">
      <w:pPr>
        <w:rPr>
          <w:rFonts w:ascii="Arial" w:hAnsi="Arial" w:cs="Arial"/>
          <w:b/>
          <w:color w:val="191919"/>
          <w:sz w:val="21"/>
          <w:szCs w:val="21"/>
          <w:shd w:val="clear" w:color="auto" w:fill="FFFFFF"/>
        </w:rPr>
      </w:pPr>
    </w:p>
    <w:p w:rsidR="00E86EF2" w:rsidRPr="00580294" w:rsidRDefault="00E86EF2" w:rsidP="001D5EAF">
      <w:pPr>
        <w:rPr>
          <w:rFonts w:ascii="Arial" w:eastAsia="Times New Roman" w:hAnsi="Arial" w:cs="Arial"/>
          <w:b/>
          <w:color w:val="000000" w:themeColor="text1"/>
          <w:sz w:val="24"/>
          <w:szCs w:val="24"/>
          <w:lang w:eastAsia="en-GB"/>
        </w:rPr>
      </w:pPr>
      <w:r w:rsidRPr="002B076A">
        <w:rPr>
          <w:rFonts w:ascii="Arial" w:eastAsia="Times New Roman" w:hAnsi="Arial" w:cs="Arial"/>
          <w:b/>
          <w:color w:val="000000" w:themeColor="text1"/>
          <w:sz w:val="24"/>
          <w:szCs w:val="24"/>
          <w:lang w:eastAsia="en-GB"/>
        </w:rPr>
        <w:t xml:space="preserve">(The Library - Salford </w:t>
      </w:r>
      <w:proofErr w:type="spellStart"/>
      <w:r w:rsidRPr="002B076A">
        <w:rPr>
          <w:rFonts w:ascii="Arial" w:eastAsia="Times New Roman" w:hAnsi="Arial" w:cs="Arial"/>
          <w:b/>
          <w:color w:val="000000" w:themeColor="text1"/>
          <w:sz w:val="24"/>
          <w:szCs w:val="24"/>
          <w:lang w:eastAsia="en-GB"/>
        </w:rPr>
        <w:t>Uni</w:t>
      </w:r>
      <w:proofErr w:type="spellEnd"/>
      <w:r w:rsidRPr="002B076A">
        <w:rPr>
          <w:rFonts w:ascii="Arial" w:eastAsia="Times New Roman" w:hAnsi="Arial" w:cs="Arial"/>
          <w:b/>
          <w:color w:val="000000" w:themeColor="text1"/>
          <w:sz w:val="24"/>
          <w:szCs w:val="24"/>
          <w:lang w:eastAsia="en-GB"/>
        </w:rPr>
        <w:t xml:space="preserve"> Library)</w:t>
      </w:r>
    </w:p>
    <w:p w:rsidR="00E86EF2" w:rsidRDefault="00580294" w:rsidP="001D5EAF">
      <w:pPr>
        <w:rPr>
          <w:rFonts w:ascii="Arial" w:eastAsia="Times New Roman" w:hAnsi="Arial" w:cs="Arial"/>
          <w:b/>
          <w:color w:val="000000" w:themeColor="text1"/>
          <w:sz w:val="24"/>
          <w:szCs w:val="24"/>
          <w:lang w:eastAsia="en-GB"/>
        </w:rPr>
      </w:pPr>
      <w:r w:rsidRPr="00580294">
        <w:rPr>
          <w:rFonts w:ascii="Arial" w:eastAsia="Times New Roman" w:hAnsi="Arial" w:cs="Arial"/>
          <w:b/>
          <w:color w:val="000000" w:themeColor="text1"/>
          <w:sz w:val="24"/>
          <w:szCs w:val="24"/>
          <w:lang w:eastAsia="en-GB"/>
        </w:rPr>
        <w:t>Salford.ac.uk/skills-for-learning</w:t>
      </w:r>
    </w:p>
    <w:p w:rsidR="00580294" w:rsidRDefault="00580294" w:rsidP="001D5EAF">
      <w:pPr>
        <w:rPr>
          <w:rFonts w:ascii="Arial" w:eastAsia="Times New Roman" w:hAnsi="Arial" w:cs="Arial"/>
          <w:b/>
          <w:color w:val="000000" w:themeColor="text1"/>
          <w:sz w:val="24"/>
          <w:szCs w:val="24"/>
          <w:lang w:eastAsia="en-GB"/>
        </w:rPr>
      </w:pPr>
    </w:p>
    <w:p w:rsidR="00580294" w:rsidRDefault="004168BE" w:rsidP="001D5EAF">
      <w:pPr>
        <w:rPr>
          <w:rFonts w:ascii="Arial" w:eastAsia="Times New Roman" w:hAnsi="Arial" w:cs="Arial"/>
          <w:b/>
          <w:color w:val="000000" w:themeColor="text1"/>
          <w:sz w:val="24"/>
          <w:szCs w:val="24"/>
          <w:lang w:eastAsia="en-GB"/>
        </w:rPr>
      </w:pPr>
      <w:r>
        <w:rPr>
          <w:rFonts w:ascii="Arial" w:eastAsia="Times New Roman" w:hAnsi="Arial" w:cs="Arial"/>
          <w:b/>
          <w:color w:val="000000" w:themeColor="text1"/>
          <w:sz w:val="24"/>
          <w:szCs w:val="24"/>
          <w:lang w:eastAsia="en-GB"/>
        </w:rPr>
        <w:t>(Dr</w:t>
      </w:r>
      <w:proofErr w:type="gramStart"/>
      <w:r>
        <w:rPr>
          <w:rFonts w:ascii="Arial" w:eastAsia="Times New Roman" w:hAnsi="Arial" w:cs="Arial"/>
          <w:b/>
          <w:color w:val="000000" w:themeColor="text1"/>
          <w:sz w:val="24"/>
          <w:szCs w:val="24"/>
          <w:lang w:eastAsia="en-GB"/>
        </w:rPr>
        <w:t>,R</w:t>
      </w:r>
      <w:r w:rsidR="00580294">
        <w:rPr>
          <w:rFonts w:ascii="Arial" w:eastAsia="Times New Roman" w:hAnsi="Arial" w:cs="Arial"/>
          <w:b/>
          <w:color w:val="000000" w:themeColor="text1"/>
          <w:sz w:val="24"/>
          <w:szCs w:val="24"/>
          <w:lang w:eastAsia="en-GB"/>
        </w:rPr>
        <w:t>aju</w:t>
      </w:r>
      <w:r>
        <w:rPr>
          <w:rFonts w:ascii="Arial" w:eastAsia="Times New Roman" w:hAnsi="Arial" w:cs="Arial"/>
          <w:b/>
          <w:color w:val="000000" w:themeColor="text1"/>
          <w:sz w:val="24"/>
          <w:szCs w:val="24"/>
          <w:lang w:eastAsia="en-GB"/>
        </w:rPr>
        <w:t>,1997</w:t>
      </w:r>
      <w:proofErr w:type="gramEnd"/>
      <w:r>
        <w:rPr>
          <w:rFonts w:ascii="Arial" w:eastAsia="Times New Roman" w:hAnsi="Arial" w:cs="Arial"/>
          <w:b/>
          <w:color w:val="000000" w:themeColor="text1"/>
          <w:sz w:val="24"/>
          <w:szCs w:val="24"/>
          <w:lang w:eastAsia="en-GB"/>
        </w:rPr>
        <w:t>)</w:t>
      </w:r>
      <w:r w:rsidRPr="004168BE">
        <w:rPr>
          <w:rFonts w:ascii="Arial" w:eastAsia="Times New Roman" w:hAnsi="Arial" w:cs="Arial"/>
          <w:b/>
          <w:i/>
          <w:color w:val="000000" w:themeColor="text1"/>
          <w:sz w:val="24"/>
          <w:szCs w:val="24"/>
          <w:lang w:eastAsia="en-GB"/>
        </w:rPr>
        <w:t>Time management</w:t>
      </w:r>
      <w:r w:rsidR="00580294">
        <w:rPr>
          <w:rFonts w:ascii="Arial" w:eastAsia="Times New Roman" w:hAnsi="Arial" w:cs="Arial"/>
          <w:b/>
          <w:color w:val="000000" w:themeColor="text1"/>
          <w:sz w:val="24"/>
          <w:szCs w:val="24"/>
          <w:lang w:eastAsia="en-GB"/>
        </w:rPr>
        <w:t xml:space="preserve"> </w:t>
      </w:r>
    </w:p>
    <w:p w:rsidR="004168BE" w:rsidRDefault="004168BE" w:rsidP="001D5EAF">
      <w:pPr>
        <w:rPr>
          <w:rFonts w:ascii="Arial" w:eastAsia="Times New Roman" w:hAnsi="Arial" w:cs="Arial"/>
          <w:b/>
          <w:color w:val="000000" w:themeColor="text1"/>
          <w:sz w:val="24"/>
          <w:szCs w:val="24"/>
          <w:lang w:eastAsia="en-GB"/>
        </w:rPr>
      </w:pPr>
    </w:p>
    <w:p w:rsidR="004168BE" w:rsidRDefault="004168BE" w:rsidP="001D5EAF">
      <w:pPr>
        <w:rPr>
          <w:rFonts w:ascii="Arial" w:eastAsia="Times New Roman" w:hAnsi="Arial" w:cs="Arial"/>
          <w:b/>
          <w:color w:val="000000" w:themeColor="text1"/>
          <w:sz w:val="24"/>
          <w:szCs w:val="24"/>
          <w:lang w:eastAsia="en-GB"/>
        </w:rPr>
      </w:pPr>
      <w:r>
        <w:rPr>
          <w:rFonts w:ascii="Arial" w:eastAsia="Times New Roman" w:hAnsi="Arial" w:cs="Arial"/>
          <w:b/>
          <w:color w:val="000000" w:themeColor="text1"/>
          <w:sz w:val="24"/>
          <w:szCs w:val="24"/>
          <w:lang w:eastAsia="en-GB"/>
        </w:rPr>
        <w:t xml:space="preserve">I </w:t>
      </w:r>
      <w:r w:rsidR="00CD4D73">
        <w:rPr>
          <w:rFonts w:ascii="Arial" w:eastAsia="Times New Roman" w:hAnsi="Arial" w:cs="Arial"/>
          <w:b/>
          <w:color w:val="000000" w:themeColor="text1"/>
          <w:sz w:val="24"/>
          <w:szCs w:val="24"/>
          <w:lang w:eastAsia="en-GB"/>
        </w:rPr>
        <w:t>acknowledge</w:t>
      </w:r>
      <w:r>
        <w:rPr>
          <w:rFonts w:ascii="Arial" w:eastAsia="Times New Roman" w:hAnsi="Arial" w:cs="Arial"/>
          <w:b/>
          <w:color w:val="000000" w:themeColor="text1"/>
          <w:sz w:val="24"/>
          <w:szCs w:val="24"/>
          <w:lang w:eastAsia="en-GB"/>
        </w:rPr>
        <w:t xml:space="preserve"> the use of my m</w:t>
      </w:r>
      <w:r w:rsidR="00CD4D73">
        <w:rPr>
          <w:rFonts w:ascii="Arial" w:eastAsia="Times New Roman" w:hAnsi="Arial" w:cs="Arial"/>
          <w:b/>
          <w:color w:val="000000" w:themeColor="text1"/>
          <w:sz w:val="24"/>
          <w:szCs w:val="24"/>
          <w:lang w:eastAsia="en-GB"/>
        </w:rPr>
        <w:t>obile Siri app to help with word grammar I can confirm I have not presented any AI generated text as my own work. I can confirm that I have copies of my drafts, notes and other resources I used before and after the use of this.</w:t>
      </w:r>
    </w:p>
    <w:p w:rsidR="00580294" w:rsidRDefault="00580294" w:rsidP="001D5EAF">
      <w:pPr>
        <w:rPr>
          <w:rFonts w:ascii="Arial" w:eastAsia="Times New Roman" w:hAnsi="Arial" w:cs="Arial"/>
          <w:b/>
          <w:color w:val="000000" w:themeColor="text1"/>
          <w:sz w:val="24"/>
          <w:szCs w:val="24"/>
          <w:lang w:eastAsia="en-GB"/>
        </w:rPr>
      </w:pPr>
    </w:p>
    <w:p w:rsidR="00580294" w:rsidRDefault="00580294" w:rsidP="001D5EAF">
      <w:pPr>
        <w:rPr>
          <w:rFonts w:ascii="Arial" w:eastAsia="Times New Roman" w:hAnsi="Arial" w:cs="Arial"/>
          <w:b/>
          <w:color w:val="000000" w:themeColor="text1"/>
          <w:sz w:val="24"/>
          <w:szCs w:val="24"/>
          <w:lang w:eastAsia="en-GB"/>
        </w:rPr>
      </w:pPr>
    </w:p>
    <w:p w:rsidR="00580294" w:rsidRPr="00580294" w:rsidRDefault="00580294" w:rsidP="001D5EAF">
      <w:pPr>
        <w:rPr>
          <w:rFonts w:ascii="Arial" w:eastAsia="Times New Roman" w:hAnsi="Arial" w:cs="Arial"/>
          <w:b/>
          <w:color w:val="000000" w:themeColor="text1"/>
          <w:sz w:val="24"/>
          <w:szCs w:val="24"/>
          <w:lang w:eastAsia="en-GB"/>
        </w:rPr>
      </w:pPr>
    </w:p>
    <w:p w:rsidR="00E86EF2" w:rsidRPr="00580294" w:rsidRDefault="00E86EF2" w:rsidP="001D5EAF">
      <w:pPr>
        <w:rPr>
          <w:rFonts w:ascii="Arial" w:hAnsi="Arial" w:cs="Arial"/>
          <w:b/>
          <w:color w:val="191919"/>
          <w:sz w:val="21"/>
          <w:szCs w:val="21"/>
          <w:shd w:val="clear" w:color="auto" w:fill="FFFFFF"/>
        </w:rPr>
      </w:pPr>
    </w:p>
    <w:p w:rsidR="00E86EF2" w:rsidRDefault="00E86EF2" w:rsidP="001D5EAF">
      <w:pPr>
        <w:rPr>
          <w:rFonts w:ascii="Arial" w:hAnsi="Arial" w:cs="Arial"/>
          <w:color w:val="191919"/>
          <w:sz w:val="21"/>
          <w:szCs w:val="21"/>
          <w:shd w:val="clear" w:color="auto" w:fill="FFFFFF"/>
        </w:rPr>
      </w:pPr>
    </w:p>
    <w:p w:rsidR="00E86EF2" w:rsidRDefault="00E86EF2" w:rsidP="001D5EAF">
      <w:pPr>
        <w:rPr>
          <w:rFonts w:ascii="Arial" w:eastAsia="Times New Roman" w:hAnsi="Arial" w:cs="Arial"/>
          <w:i/>
          <w:color w:val="191919"/>
          <w:sz w:val="21"/>
          <w:szCs w:val="21"/>
          <w:bdr w:val="none" w:sz="0" w:space="0" w:color="auto" w:frame="1"/>
          <w:lang w:eastAsia="en-GB"/>
        </w:rPr>
      </w:pPr>
    </w:p>
    <w:p w:rsidR="005D3B6C" w:rsidRDefault="005D3B6C" w:rsidP="001D5EAF">
      <w:pPr>
        <w:rPr>
          <w:rFonts w:ascii="Arial" w:eastAsia="Times New Roman" w:hAnsi="Arial" w:cs="Arial"/>
          <w:i/>
          <w:color w:val="191919"/>
          <w:sz w:val="21"/>
          <w:szCs w:val="21"/>
          <w:bdr w:val="none" w:sz="0" w:space="0" w:color="auto" w:frame="1"/>
          <w:lang w:eastAsia="en-GB"/>
        </w:rPr>
      </w:pPr>
    </w:p>
    <w:p w:rsidR="005D3B6C" w:rsidRPr="001D5EAF" w:rsidRDefault="005D3B6C" w:rsidP="001D5EAF">
      <w:pPr>
        <w:rPr>
          <w:i/>
        </w:rPr>
      </w:pPr>
    </w:p>
    <w:p w:rsidR="001D5EAF" w:rsidRDefault="001D5EAF"/>
    <w:p w:rsidR="002C6F2D" w:rsidRDefault="002C6F2D"/>
    <w:sectPr w:rsidR="002C6F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20002A87" w:usb1="80000000" w:usb2="00000008" w:usb3="00000000" w:csb0="000001FF" w:csb1="00000000"/>
  </w:font>
  <w:font w:name="Aptos">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076A"/>
    <w:rsid w:val="00121E14"/>
    <w:rsid w:val="001D5EAF"/>
    <w:rsid w:val="002B076A"/>
    <w:rsid w:val="002C6F2D"/>
    <w:rsid w:val="004168BE"/>
    <w:rsid w:val="00580294"/>
    <w:rsid w:val="005D3B6C"/>
    <w:rsid w:val="00A93B19"/>
    <w:rsid w:val="00CD4D73"/>
    <w:rsid w:val="00E86E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4D877"/>
  <w15:chartTrackingRefBased/>
  <w15:docId w15:val="{64D2EB12-6293-45D8-ABC6-082F5FF90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B076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3623255">
      <w:bodyDiv w:val="1"/>
      <w:marLeft w:val="0"/>
      <w:marRight w:val="0"/>
      <w:marTop w:val="0"/>
      <w:marBottom w:val="0"/>
      <w:divBdr>
        <w:top w:val="none" w:sz="0" w:space="0" w:color="auto"/>
        <w:left w:val="none" w:sz="0" w:space="0" w:color="auto"/>
        <w:bottom w:val="none" w:sz="0" w:space="0" w:color="auto"/>
        <w:right w:val="none" w:sz="0" w:space="0" w:color="auto"/>
      </w:divBdr>
    </w:div>
    <w:div w:id="2054882511">
      <w:bodyDiv w:val="1"/>
      <w:marLeft w:val="0"/>
      <w:marRight w:val="0"/>
      <w:marTop w:val="0"/>
      <w:marBottom w:val="0"/>
      <w:divBdr>
        <w:top w:val="none" w:sz="0" w:space="0" w:color="auto"/>
        <w:left w:val="none" w:sz="0" w:space="0" w:color="auto"/>
        <w:bottom w:val="none" w:sz="0" w:space="0" w:color="auto"/>
        <w:right w:val="none" w:sz="0" w:space="0" w:color="auto"/>
      </w:divBdr>
      <w:divsChild>
        <w:div w:id="754206451">
          <w:marLeft w:val="0"/>
          <w:marRight w:val="0"/>
          <w:marTop w:val="0"/>
          <w:marBottom w:val="0"/>
          <w:divBdr>
            <w:top w:val="none" w:sz="0" w:space="0" w:color="auto"/>
            <w:left w:val="none" w:sz="0" w:space="0" w:color="auto"/>
            <w:bottom w:val="none" w:sz="0" w:space="0" w:color="auto"/>
            <w:right w:val="none" w:sz="0" w:space="0" w:color="auto"/>
          </w:divBdr>
          <w:divsChild>
            <w:div w:id="86704993">
              <w:marLeft w:val="0"/>
              <w:marRight w:val="0"/>
              <w:marTop w:val="0"/>
              <w:marBottom w:val="0"/>
              <w:divBdr>
                <w:top w:val="none" w:sz="0" w:space="0" w:color="auto"/>
                <w:left w:val="none" w:sz="0" w:space="0" w:color="auto"/>
                <w:bottom w:val="none" w:sz="0" w:space="0" w:color="auto"/>
                <w:right w:val="none" w:sz="0" w:space="0" w:color="auto"/>
              </w:divBdr>
              <w:divsChild>
                <w:div w:id="1584333280">
                  <w:marLeft w:val="0"/>
                  <w:marRight w:val="0"/>
                  <w:marTop w:val="0"/>
                  <w:marBottom w:val="0"/>
                  <w:divBdr>
                    <w:top w:val="none" w:sz="0" w:space="0" w:color="auto"/>
                    <w:left w:val="none" w:sz="0" w:space="0" w:color="auto"/>
                    <w:bottom w:val="none" w:sz="0" w:space="0" w:color="auto"/>
                    <w:right w:val="none" w:sz="0" w:space="0" w:color="auto"/>
                  </w:divBdr>
                  <w:divsChild>
                    <w:div w:id="587740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1769460">
          <w:marLeft w:val="0"/>
          <w:marRight w:val="0"/>
          <w:marTop w:val="0"/>
          <w:marBottom w:val="0"/>
          <w:divBdr>
            <w:top w:val="none" w:sz="0" w:space="0" w:color="auto"/>
            <w:left w:val="none" w:sz="0" w:space="0" w:color="auto"/>
            <w:bottom w:val="none" w:sz="0" w:space="0" w:color="auto"/>
            <w:right w:val="none" w:sz="0" w:space="0" w:color="auto"/>
          </w:divBdr>
          <w:divsChild>
            <w:div w:id="1482113258">
              <w:marLeft w:val="0"/>
              <w:marRight w:val="0"/>
              <w:marTop w:val="0"/>
              <w:marBottom w:val="0"/>
              <w:divBdr>
                <w:top w:val="none" w:sz="0" w:space="0" w:color="auto"/>
                <w:left w:val="none" w:sz="0" w:space="0" w:color="auto"/>
                <w:bottom w:val="none" w:sz="0" w:space="0" w:color="auto"/>
                <w:right w:val="none" w:sz="0" w:space="0" w:color="auto"/>
              </w:divBdr>
              <w:divsChild>
                <w:div w:id="1767994462">
                  <w:marLeft w:val="0"/>
                  <w:marRight w:val="0"/>
                  <w:marTop w:val="0"/>
                  <w:marBottom w:val="0"/>
                  <w:divBdr>
                    <w:top w:val="none" w:sz="0" w:space="0" w:color="auto"/>
                    <w:left w:val="none" w:sz="0" w:space="0" w:color="auto"/>
                    <w:bottom w:val="none" w:sz="0" w:space="0" w:color="auto"/>
                    <w:right w:val="none" w:sz="0" w:space="0" w:color="auto"/>
                  </w:divBdr>
                  <w:divsChild>
                    <w:div w:id="1934851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A4FC19-45EC-4E6D-BE19-8ACC78A6E3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816</Words>
  <Characters>4655</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City of Cardiff Council - Cyngor Dinas Caerdydd</Company>
  <LinksUpToDate>false</LinksUpToDate>
  <CharactersWithSpaces>5461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A26733_NL</dc:creator>
  <cp:keywords/>
  <dc:description/>
  <cp:lastModifiedBy>A26733_NL</cp:lastModifiedBy>
  <cp:revision>2</cp:revision>
  <dcterms:created xsi:type="dcterms:W3CDTF">2025-06-06T10:47:00Z</dcterms:created>
  <dcterms:modified xsi:type="dcterms:W3CDTF">2025-06-06T10:47:00Z</dcterms:modified>
</cp:coreProperties>
</file>