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C2EA2" w14:textId="77777777" w:rsidR="00CF3113" w:rsidRPr="00CF3113" w:rsidRDefault="00CF3113" w:rsidP="00CF3113">
      <w:pPr>
        <w:spacing w:line="360" w:lineRule="auto"/>
        <w:jc w:val="both"/>
        <w:rPr>
          <w:rFonts w:ascii="Arial" w:hAnsi="Arial" w:cs="Arial"/>
          <w:b/>
          <w:bCs/>
        </w:rPr>
      </w:pPr>
    </w:p>
    <w:p w14:paraId="6885A696" w14:textId="77777777" w:rsidR="00CF3113" w:rsidRPr="00CF3113" w:rsidRDefault="00CF3113" w:rsidP="00CF3113">
      <w:pPr>
        <w:spacing w:line="360" w:lineRule="auto"/>
        <w:jc w:val="both"/>
        <w:rPr>
          <w:rFonts w:ascii="Arial" w:hAnsi="Arial" w:cs="Arial"/>
          <w:b/>
          <w:bCs/>
        </w:rPr>
      </w:pPr>
    </w:p>
    <w:p w14:paraId="6A54A900" w14:textId="77777777" w:rsidR="00CF3113" w:rsidRPr="00CF3113" w:rsidRDefault="00CF3113" w:rsidP="00CF3113">
      <w:pPr>
        <w:spacing w:line="360" w:lineRule="auto"/>
        <w:jc w:val="both"/>
        <w:rPr>
          <w:rFonts w:ascii="Arial" w:hAnsi="Arial" w:cs="Arial"/>
          <w:b/>
          <w:bCs/>
        </w:rPr>
      </w:pPr>
    </w:p>
    <w:p w14:paraId="4CE44881" w14:textId="77777777" w:rsidR="00CF3113" w:rsidRPr="00CF3113" w:rsidRDefault="00CF3113" w:rsidP="00CF3113">
      <w:pPr>
        <w:spacing w:line="360" w:lineRule="auto"/>
        <w:jc w:val="both"/>
        <w:rPr>
          <w:rFonts w:ascii="Arial" w:hAnsi="Arial" w:cs="Arial"/>
          <w:b/>
          <w:bCs/>
        </w:rPr>
      </w:pPr>
    </w:p>
    <w:p w14:paraId="6CBE5F18" w14:textId="77777777" w:rsidR="00CF3113" w:rsidRPr="00CF3113" w:rsidRDefault="00CF3113" w:rsidP="00CF3113">
      <w:pPr>
        <w:spacing w:line="360" w:lineRule="auto"/>
        <w:jc w:val="both"/>
        <w:rPr>
          <w:rFonts w:ascii="Arial" w:hAnsi="Arial" w:cs="Arial"/>
          <w:b/>
          <w:bCs/>
        </w:rPr>
      </w:pPr>
    </w:p>
    <w:p w14:paraId="5B760F6A" w14:textId="40B627C0" w:rsidR="00BE195B" w:rsidRPr="007672EA" w:rsidRDefault="00F50DAC" w:rsidP="001F0B43">
      <w:pPr>
        <w:spacing w:line="360" w:lineRule="auto"/>
        <w:jc w:val="center"/>
        <w:rPr>
          <w:rFonts w:ascii="Arial" w:hAnsi="Arial" w:cs="Arial"/>
          <w:b/>
          <w:bCs/>
          <w:i/>
          <w:iCs/>
          <w:sz w:val="32"/>
          <w:szCs w:val="32"/>
        </w:rPr>
      </w:pPr>
      <w:r w:rsidRPr="007672EA">
        <w:rPr>
          <w:rFonts w:ascii="Arial" w:hAnsi="Arial" w:cs="Arial"/>
          <w:b/>
          <w:bCs/>
          <w:i/>
          <w:iCs/>
          <w:sz w:val="32"/>
          <w:szCs w:val="32"/>
        </w:rPr>
        <w:t>Pavel Ziga</w:t>
      </w:r>
      <w:r w:rsidR="007672EA">
        <w:rPr>
          <w:rFonts w:ascii="Arial" w:hAnsi="Arial" w:cs="Arial"/>
          <w:b/>
          <w:bCs/>
          <w:i/>
          <w:iCs/>
          <w:sz w:val="32"/>
          <w:szCs w:val="32"/>
        </w:rPr>
        <w:t>(2333</w:t>
      </w:r>
      <w:r w:rsidR="006969AB">
        <w:rPr>
          <w:rFonts w:ascii="Arial" w:hAnsi="Arial" w:cs="Arial"/>
          <w:b/>
          <w:bCs/>
          <w:i/>
          <w:iCs/>
          <w:sz w:val="32"/>
          <w:szCs w:val="32"/>
        </w:rPr>
        <w:t>665)</w:t>
      </w:r>
    </w:p>
    <w:p w14:paraId="0160A3D4" w14:textId="77777777" w:rsidR="00CD6A5B" w:rsidRPr="000C694D" w:rsidRDefault="00CB7CBB" w:rsidP="000C694D">
      <w:pPr>
        <w:spacing w:line="360" w:lineRule="auto"/>
        <w:jc w:val="center"/>
        <w:rPr>
          <w:rFonts w:ascii="Arial" w:hAnsi="Arial" w:cs="Arial"/>
          <w:b/>
          <w:bCs/>
          <w:i/>
          <w:iCs/>
          <w:sz w:val="32"/>
          <w:szCs w:val="32"/>
        </w:rPr>
      </w:pPr>
      <w:r w:rsidRPr="000C694D">
        <w:rPr>
          <w:rFonts w:ascii="Arial" w:hAnsi="Arial" w:cs="Arial"/>
          <w:b/>
          <w:bCs/>
          <w:i/>
          <w:iCs/>
          <w:sz w:val="32"/>
          <w:szCs w:val="32"/>
        </w:rPr>
        <w:t>Professional career development</w:t>
      </w:r>
    </w:p>
    <w:p w14:paraId="7379BCFA" w14:textId="77777777" w:rsidR="008F148C" w:rsidRPr="000C694D" w:rsidRDefault="008F148C" w:rsidP="000C694D">
      <w:pPr>
        <w:spacing w:line="360" w:lineRule="auto"/>
        <w:jc w:val="center"/>
        <w:rPr>
          <w:rFonts w:ascii="Arial" w:hAnsi="Arial" w:cs="Arial"/>
          <w:b/>
          <w:bCs/>
          <w:i/>
          <w:iCs/>
          <w:sz w:val="32"/>
          <w:szCs w:val="32"/>
        </w:rPr>
      </w:pPr>
      <w:r w:rsidRPr="000C694D">
        <w:rPr>
          <w:rFonts w:ascii="Arial" w:hAnsi="Arial" w:cs="Arial"/>
          <w:b/>
          <w:bCs/>
          <w:i/>
          <w:iCs/>
          <w:sz w:val="32"/>
          <w:szCs w:val="32"/>
        </w:rPr>
        <w:t>Reflective Essay</w:t>
      </w:r>
    </w:p>
    <w:p w14:paraId="2053AF2C" w14:textId="77777777" w:rsidR="00CD6A5B" w:rsidRPr="000C694D" w:rsidRDefault="00CD6A5B" w:rsidP="000C694D">
      <w:pPr>
        <w:spacing w:line="360" w:lineRule="auto"/>
        <w:jc w:val="center"/>
        <w:rPr>
          <w:rFonts w:ascii="Arial" w:hAnsi="Arial" w:cs="Arial"/>
          <w:b/>
          <w:bCs/>
          <w:i/>
          <w:iCs/>
          <w:sz w:val="32"/>
          <w:szCs w:val="32"/>
        </w:rPr>
      </w:pPr>
    </w:p>
    <w:p w14:paraId="4573DCA9" w14:textId="77777777" w:rsidR="00CD6A5B" w:rsidRDefault="00CD6A5B" w:rsidP="00CF3113">
      <w:pPr>
        <w:spacing w:line="360" w:lineRule="auto"/>
        <w:jc w:val="both"/>
        <w:rPr>
          <w:rFonts w:ascii="Arial" w:hAnsi="Arial" w:cs="Arial"/>
        </w:rPr>
      </w:pPr>
    </w:p>
    <w:p w14:paraId="08E529A6" w14:textId="77777777" w:rsidR="00CD6A5B" w:rsidRDefault="00CD6A5B" w:rsidP="00CF3113">
      <w:pPr>
        <w:spacing w:line="360" w:lineRule="auto"/>
        <w:jc w:val="both"/>
        <w:rPr>
          <w:rFonts w:ascii="Arial" w:hAnsi="Arial" w:cs="Arial"/>
        </w:rPr>
      </w:pPr>
    </w:p>
    <w:p w14:paraId="5A7B6825" w14:textId="77777777" w:rsidR="00CD6A5B" w:rsidRDefault="00CD6A5B" w:rsidP="00CF3113">
      <w:pPr>
        <w:spacing w:line="360" w:lineRule="auto"/>
        <w:jc w:val="both"/>
        <w:rPr>
          <w:rFonts w:ascii="Arial" w:hAnsi="Arial" w:cs="Arial"/>
        </w:rPr>
      </w:pPr>
    </w:p>
    <w:p w14:paraId="4B573F0A" w14:textId="77777777" w:rsidR="00CD6A5B" w:rsidRDefault="00CD6A5B" w:rsidP="00CF3113">
      <w:pPr>
        <w:spacing w:line="360" w:lineRule="auto"/>
        <w:jc w:val="both"/>
        <w:rPr>
          <w:rFonts w:ascii="Arial" w:hAnsi="Arial" w:cs="Arial"/>
        </w:rPr>
      </w:pPr>
    </w:p>
    <w:p w14:paraId="6D1A362D" w14:textId="77777777" w:rsidR="00285390" w:rsidRDefault="00285390" w:rsidP="00CF3113">
      <w:pPr>
        <w:spacing w:line="360" w:lineRule="auto"/>
        <w:jc w:val="both"/>
        <w:rPr>
          <w:rFonts w:ascii="Arial" w:hAnsi="Arial" w:cs="Arial"/>
        </w:rPr>
      </w:pPr>
    </w:p>
    <w:p w14:paraId="219D4A7F" w14:textId="77777777" w:rsidR="00285390" w:rsidRDefault="00285390" w:rsidP="00CF3113">
      <w:pPr>
        <w:spacing w:line="360" w:lineRule="auto"/>
        <w:jc w:val="both"/>
        <w:rPr>
          <w:rFonts w:ascii="Arial" w:hAnsi="Arial" w:cs="Arial"/>
        </w:rPr>
      </w:pPr>
    </w:p>
    <w:p w14:paraId="2A3F9E10" w14:textId="77777777" w:rsidR="00CD6A5B" w:rsidRDefault="00CD6A5B" w:rsidP="00CF3113">
      <w:pPr>
        <w:spacing w:line="360" w:lineRule="auto"/>
        <w:jc w:val="both"/>
        <w:rPr>
          <w:rFonts w:ascii="Arial" w:hAnsi="Arial" w:cs="Arial"/>
        </w:rPr>
      </w:pPr>
    </w:p>
    <w:p w14:paraId="659FA0EE" w14:textId="77777777" w:rsidR="00CD6A5B" w:rsidRDefault="00CD6A5B" w:rsidP="00CF3113">
      <w:pPr>
        <w:spacing w:line="360" w:lineRule="auto"/>
        <w:jc w:val="both"/>
        <w:rPr>
          <w:rFonts w:ascii="Arial" w:hAnsi="Arial" w:cs="Arial"/>
        </w:rPr>
      </w:pPr>
    </w:p>
    <w:p w14:paraId="37EDB17D" w14:textId="77777777" w:rsidR="00CD6A5B" w:rsidRDefault="00CD6A5B" w:rsidP="00CF3113">
      <w:pPr>
        <w:spacing w:line="360" w:lineRule="auto"/>
        <w:jc w:val="both"/>
        <w:rPr>
          <w:rFonts w:ascii="Arial" w:hAnsi="Arial" w:cs="Arial"/>
        </w:rPr>
      </w:pPr>
    </w:p>
    <w:p w14:paraId="34BED8E2" w14:textId="77777777" w:rsidR="007B208A" w:rsidRDefault="007B208A" w:rsidP="00CF3113">
      <w:pPr>
        <w:spacing w:line="360" w:lineRule="auto"/>
        <w:jc w:val="both"/>
        <w:rPr>
          <w:rFonts w:ascii="Arial" w:hAnsi="Arial" w:cs="Arial"/>
        </w:rPr>
      </w:pPr>
    </w:p>
    <w:p w14:paraId="18933317" w14:textId="77777777" w:rsidR="007B208A" w:rsidRDefault="007B208A" w:rsidP="00CF3113">
      <w:pPr>
        <w:spacing w:line="360" w:lineRule="auto"/>
        <w:jc w:val="both"/>
        <w:rPr>
          <w:rFonts w:ascii="Arial" w:hAnsi="Arial" w:cs="Arial"/>
        </w:rPr>
      </w:pPr>
    </w:p>
    <w:p w14:paraId="621BBCCA" w14:textId="77777777" w:rsidR="007B208A" w:rsidRDefault="007B208A" w:rsidP="00CF3113">
      <w:pPr>
        <w:spacing w:line="360" w:lineRule="auto"/>
        <w:jc w:val="both"/>
        <w:rPr>
          <w:rFonts w:ascii="Arial" w:hAnsi="Arial" w:cs="Arial"/>
        </w:rPr>
      </w:pPr>
    </w:p>
    <w:p w14:paraId="5D267D81" w14:textId="77777777" w:rsidR="007B208A" w:rsidRDefault="007B208A" w:rsidP="00CF3113">
      <w:pPr>
        <w:spacing w:line="360" w:lineRule="auto"/>
        <w:jc w:val="both"/>
        <w:rPr>
          <w:rFonts w:ascii="Arial" w:hAnsi="Arial" w:cs="Arial"/>
        </w:rPr>
      </w:pPr>
    </w:p>
    <w:p w14:paraId="28A99BD3" w14:textId="77777777" w:rsidR="00CD6A5B" w:rsidRPr="00CF3113" w:rsidRDefault="00CD6A5B" w:rsidP="00CF3113">
      <w:pPr>
        <w:spacing w:line="360" w:lineRule="auto"/>
        <w:jc w:val="both"/>
        <w:rPr>
          <w:rFonts w:ascii="Arial" w:hAnsi="Arial" w:cs="Arial"/>
        </w:rPr>
      </w:pPr>
    </w:p>
    <w:p w14:paraId="0DCBBEF4" w14:textId="77777777" w:rsidR="006F07AF" w:rsidRPr="00CD6A5B" w:rsidRDefault="006F07AF" w:rsidP="00CF3113">
      <w:pPr>
        <w:spacing w:line="360" w:lineRule="auto"/>
        <w:jc w:val="both"/>
        <w:rPr>
          <w:rFonts w:ascii="Arial" w:hAnsi="Arial" w:cs="Arial"/>
          <w:b/>
          <w:bCs/>
          <w:sz w:val="28"/>
          <w:szCs w:val="28"/>
        </w:rPr>
      </w:pPr>
      <w:r w:rsidRPr="00CD6A5B">
        <w:rPr>
          <w:rFonts w:ascii="Arial" w:hAnsi="Arial" w:cs="Arial"/>
          <w:b/>
          <w:bCs/>
          <w:sz w:val="28"/>
          <w:szCs w:val="28"/>
        </w:rPr>
        <w:lastRenderedPageBreak/>
        <w:t>Introduction</w:t>
      </w:r>
    </w:p>
    <w:p w14:paraId="5C694D30" w14:textId="77777777" w:rsidR="00875E35" w:rsidRPr="00CF3113" w:rsidRDefault="0061076A" w:rsidP="00CF3113">
      <w:pPr>
        <w:spacing w:line="360" w:lineRule="auto"/>
        <w:jc w:val="both"/>
        <w:rPr>
          <w:rFonts w:ascii="Arial" w:hAnsi="Arial" w:cs="Arial"/>
        </w:rPr>
      </w:pPr>
      <w:r w:rsidRPr="00CF3113">
        <w:rPr>
          <w:rFonts w:ascii="Arial" w:hAnsi="Arial" w:cs="Arial"/>
        </w:rPr>
        <w:t xml:space="preserve">The </w:t>
      </w:r>
      <w:r w:rsidR="00875E35" w:rsidRPr="00CF3113">
        <w:rPr>
          <w:rFonts w:ascii="Arial" w:hAnsi="Arial" w:cs="Arial"/>
        </w:rPr>
        <w:t>aim of this reflective essay is to show how the skills and knowledge gained from the Professional Career Development module were applied. The idea of reflective practice is vital for personal and professional development and helps individuals analyze their experiences and plan for change</w:t>
      </w:r>
      <w:r w:rsidR="00CD6A5B">
        <w:rPr>
          <w:rFonts w:ascii="Arial" w:hAnsi="Arial" w:cs="Arial"/>
        </w:rPr>
        <w:t xml:space="preserve"> (Luca et al., 2021)</w:t>
      </w:r>
      <w:r w:rsidR="00875E35" w:rsidRPr="00CF3113">
        <w:rPr>
          <w:rFonts w:ascii="Arial" w:hAnsi="Arial" w:cs="Arial"/>
        </w:rPr>
        <w:t>. It is important to acquire professional career development skills in the current world market. It not only helps in the employment opportunities but also in the individual’s growth and development. Knowledge of and use of models like SWOT (Strengths, Weaknesses, Opportunities, and Threats), SMART (Specific, Measurable, Achievable, Relevant, Time-bound) goals, the Johari Window, Personal Development Plan (PDP), and Learning Styles is central to this process</w:t>
      </w:r>
      <w:r w:rsidR="00DE259D">
        <w:rPr>
          <w:rFonts w:ascii="Arial" w:hAnsi="Arial" w:cs="Arial"/>
        </w:rPr>
        <w:t xml:space="preserve"> (Jewell et al., 2020)</w:t>
      </w:r>
      <w:r w:rsidR="00875E35" w:rsidRPr="00CF3113">
        <w:rPr>
          <w:rFonts w:ascii="Arial" w:hAnsi="Arial" w:cs="Arial"/>
        </w:rPr>
        <w:t>. These models offer a framework for self-reflection, planning and learning that serves as the framework for career development. In this essay, I will discuss how these models have been introduced during the lectures, how I have used them in my self-practice, and the lessons that I have learned from this practice. This reflection will be based on Gibbs’ model of reflection in order to provide a detailed account of my learning process and how it contributed to my professional growth</w:t>
      </w:r>
      <w:r w:rsidR="00DE259D">
        <w:rPr>
          <w:rFonts w:ascii="Arial" w:hAnsi="Arial" w:cs="Arial"/>
        </w:rPr>
        <w:t xml:space="preserve"> (France et al., 2021).</w:t>
      </w:r>
    </w:p>
    <w:p w14:paraId="4EC30D44" w14:textId="77777777" w:rsidR="00D522BE" w:rsidRPr="00DE259D" w:rsidRDefault="00D522BE" w:rsidP="00CF3113">
      <w:pPr>
        <w:spacing w:line="360" w:lineRule="auto"/>
        <w:jc w:val="both"/>
        <w:rPr>
          <w:rFonts w:ascii="Arial" w:hAnsi="Arial" w:cs="Arial"/>
          <w:b/>
          <w:bCs/>
          <w:sz w:val="28"/>
          <w:szCs w:val="28"/>
        </w:rPr>
      </w:pPr>
      <w:r w:rsidRPr="00DE259D">
        <w:rPr>
          <w:rFonts w:ascii="Arial" w:hAnsi="Arial" w:cs="Arial"/>
          <w:b/>
          <w:bCs/>
          <w:sz w:val="28"/>
          <w:szCs w:val="28"/>
        </w:rPr>
        <w:t>Gibbs’ Reflective Cycle Framework</w:t>
      </w:r>
    </w:p>
    <w:p w14:paraId="2BE0D9F2" w14:textId="77777777" w:rsidR="00D522BE" w:rsidRPr="00DE259D" w:rsidRDefault="00D522BE" w:rsidP="00CF3113">
      <w:pPr>
        <w:spacing w:line="360" w:lineRule="auto"/>
        <w:jc w:val="both"/>
        <w:rPr>
          <w:rFonts w:ascii="Arial" w:hAnsi="Arial" w:cs="Arial"/>
          <w:b/>
          <w:bCs/>
        </w:rPr>
      </w:pPr>
      <w:r w:rsidRPr="00DE259D">
        <w:rPr>
          <w:rFonts w:ascii="Arial" w:hAnsi="Arial" w:cs="Arial"/>
          <w:b/>
          <w:bCs/>
        </w:rPr>
        <w:t>Description:</w:t>
      </w:r>
    </w:p>
    <w:p w14:paraId="6C15F67F" w14:textId="77777777" w:rsidR="00145FBE" w:rsidRPr="00CF3113" w:rsidRDefault="0061076A" w:rsidP="00CF3113">
      <w:pPr>
        <w:spacing w:line="360" w:lineRule="auto"/>
        <w:jc w:val="both"/>
        <w:rPr>
          <w:rFonts w:ascii="Arial" w:hAnsi="Arial" w:cs="Arial"/>
        </w:rPr>
      </w:pPr>
      <w:r w:rsidRPr="00CF3113">
        <w:rPr>
          <w:rFonts w:ascii="Arial" w:hAnsi="Arial" w:cs="Arial"/>
        </w:rPr>
        <w:t>E</w:t>
      </w:r>
      <w:r w:rsidR="00875E35" w:rsidRPr="00CF3113">
        <w:rPr>
          <w:rFonts w:ascii="Arial" w:hAnsi="Arial" w:cs="Arial"/>
        </w:rPr>
        <w:t>vents and experiences during the Professional Career Development module were particularly helpful in my learning about career development strategie</w:t>
      </w:r>
      <w:r w:rsidR="00DE259D">
        <w:rPr>
          <w:rFonts w:ascii="Arial" w:hAnsi="Arial" w:cs="Arial"/>
        </w:rPr>
        <w:t>s (</w:t>
      </w:r>
      <w:proofErr w:type="spellStart"/>
      <w:r w:rsidR="00DE259D">
        <w:rPr>
          <w:rFonts w:ascii="Arial" w:hAnsi="Arial" w:cs="Arial"/>
        </w:rPr>
        <w:t>Alharahsheh</w:t>
      </w:r>
      <w:proofErr w:type="spellEnd"/>
      <w:r w:rsidR="00DE259D">
        <w:rPr>
          <w:rFonts w:ascii="Arial" w:hAnsi="Arial" w:cs="Arial"/>
        </w:rPr>
        <w:t xml:space="preserve"> &amp; Pius, 2021) </w:t>
      </w:r>
      <w:r w:rsidR="00875E35" w:rsidRPr="00CF3113">
        <w:rPr>
          <w:rFonts w:ascii="Arial" w:hAnsi="Arial" w:cs="Arial"/>
        </w:rPr>
        <w:t>. Some of these activities included the development of a PDP, organizing of SMART goals, the Johari Window and SWOT exercises. Also, we focused on the learning styles such as the VARK and Honey and Mumford learning styles. These lectures and activities gave real-life examples of each model and helped the learners apply them in their personal and professional lives</w:t>
      </w:r>
      <w:r w:rsidR="00DE259D">
        <w:rPr>
          <w:rFonts w:ascii="Arial" w:hAnsi="Arial" w:cs="Arial"/>
        </w:rPr>
        <w:t xml:space="preserve"> (Abdullah et al., 2019).</w:t>
      </w:r>
    </w:p>
    <w:p w14:paraId="219E6152" w14:textId="77777777" w:rsidR="00D522BE" w:rsidRPr="007B208A" w:rsidRDefault="00D522BE" w:rsidP="00CF3113">
      <w:pPr>
        <w:spacing w:line="360" w:lineRule="auto"/>
        <w:jc w:val="both"/>
        <w:rPr>
          <w:rFonts w:ascii="Arial" w:hAnsi="Arial" w:cs="Arial"/>
          <w:b/>
          <w:bCs/>
        </w:rPr>
      </w:pPr>
      <w:r w:rsidRPr="007B208A">
        <w:rPr>
          <w:rFonts w:ascii="Arial" w:hAnsi="Arial" w:cs="Arial"/>
          <w:b/>
          <w:bCs/>
        </w:rPr>
        <w:t>Feelings:</w:t>
      </w:r>
    </w:p>
    <w:p w14:paraId="540851F1" w14:textId="77777777" w:rsidR="000C6F43" w:rsidRPr="00CF3113" w:rsidRDefault="000C6F43" w:rsidP="00CF3113">
      <w:pPr>
        <w:spacing w:line="360" w:lineRule="auto"/>
        <w:jc w:val="both"/>
        <w:rPr>
          <w:rFonts w:ascii="Arial" w:hAnsi="Arial" w:cs="Arial"/>
        </w:rPr>
      </w:pPr>
      <w:r w:rsidRPr="00CF3113">
        <w:rPr>
          <w:rFonts w:ascii="Arial" w:hAnsi="Arial" w:cs="Arial"/>
        </w:rPr>
        <w:t>At first, when we started exploring these models, I was both intrigued and slightly anxious</w:t>
      </w:r>
      <w:r w:rsidR="00C83765">
        <w:rPr>
          <w:rFonts w:ascii="Arial" w:hAnsi="Arial" w:cs="Arial"/>
        </w:rPr>
        <w:t xml:space="preserve"> (Sato et al., 2021)</w:t>
      </w:r>
      <w:r w:rsidRPr="00CF3113">
        <w:rPr>
          <w:rFonts w:ascii="Arial" w:hAnsi="Arial" w:cs="Arial"/>
        </w:rPr>
        <w:t xml:space="preserve">. The concept of analyzing my strengths and weaknesses using the SWOT analysis was rather appealing and at the same time a bit overwhelming. Likewise, the establishment of SMART goals entailed a degree of </w:t>
      </w:r>
      <w:r w:rsidRPr="00CF3113">
        <w:rPr>
          <w:rFonts w:ascii="Arial" w:hAnsi="Arial" w:cs="Arial"/>
        </w:rPr>
        <w:lastRenderedPageBreak/>
        <w:t>planning and anticipation that I had never employed before</w:t>
      </w:r>
      <w:r w:rsidR="00C83765">
        <w:rPr>
          <w:rFonts w:ascii="Arial" w:hAnsi="Arial" w:cs="Arial"/>
        </w:rPr>
        <w:t xml:space="preserve"> (</w:t>
      </w:r>
      <w:proofErr w:type="spellStart"/>
      <w:r w:rsidR="00C83765">
        <w:rPr>
          <w:rFonts w:ascii="Arial" w:hAnsi="Arial" w:cs="Arial"/>
        </w:rPr>
        <w:t>Remorin</w:t>
      </w:r>
      <w:proofErr w:type="spellEnd"/>
      <w:r w:rsidR="00C83765">
        <w:rPr>
          <w:rFonts w:ascii="Arial" w:hAnsi="Arial" w:cs="Arial"/>
        </w:rPr>
        <w:t xml:space="preserve"> et al., 2018)</w:t>
      </w:r>
      <w:r w:rsidRPr="00CF3113">
        <w:rPr>
          <w:rFonts w:ascii="Arial" w:hAnsi="Arial" w:cs="Arial"/>
        </w:rPr>
        <w:t>. Out of all the activities, I found the Johari Window exercise to be most difficult because it requires one to open themselves up in front of others. Still, I had some concerns about them, but at the same time, I was looking forward to the opportunities for growth and wondering how these tools could help me in my future job.</w:t>
      </w:r>
    </w:p>
    <w:p w14:paraId="5E3C6B82" w14:textId="77777777" w:rsidR="000C6F43" w:rsidRPr="007B208A" w:rsidRDefault="000C6F43" w:rsidP="00CF3113">
      <w:pPr>
        <w:spacing w:line="360" w:lineRule="auto"/>
        <w:jc w:val="both"/>
        <w:rPr>
          <w:rFonts w:ascii="Arial" w:hAnsi="Arial" w:cs="Arial"/>
          <w:b/>
          <w:bCs/>
        </w:rPr>
      </w:pPr>
      <w:r w:rsidRPr="007B208A">
        <w:rPr>
          <w:rFonts w:ascii="Arial" w:hAnsi="Arial" w:cs="Arial"/>
          <w:b/>
          <w:bCs/>
        </w:rPr>
        <w:t>Evaluation:</w:t>
      </w:r>
    </w:p>
    <w:p w14:paraId="4EF535B7" w14:textId="77777777" w:rsidR="000C6F43" w:rsidRPr="001D036F" w:rsidRDefault="000C6F43" w:rsidP="00CF3113">
      <w:pPr>
        <w:spacing w:line="360" w:lineRule="auto"/>
        <w:jc w:val="both"/>
        <w:rPr>
          <w:rFonts w:ascii="Arial" w:hAnsi="Arial" w:cs="Arial"/>
        </w:rPr>
      </w:pPr>
      <w:r w:rsidRPr="001D036F">
        <w:rPr>
          <w:rFonts w:ascii="Arial" w:hAnsi="Arial" w:cs="Arial"/>
        </w:rPr>
        <w:t>In general, the experience was highly positive. This made the practical workshops and the interactive sessions more fun and educative. With the help of SWOT analysis I was able to identify my strengths and weaknesses more clearly</w:t>
      </w:r>
      <w:r w:rsidR="00C83765" w:rsidRPr="001D036F">
        <w:rPr>
          <w:rFonts w:ascii="Arial" w:hAnsi="Arial" w:cs="Arial"/>
        </w:rPr>
        <w:t xml:space="preserve"> (</w:t>
      </w:r>
      <w:proofErr w:type="spellStart"/>
      <w:r w:rsidR="00C83765" w:rsidRPr="001D036F">
        <w:rPr>
          <w:rFonts w:ascii="Arial" w:hAnsi="Arial" w:cs="Arial"/>
        </w:rPr>
        <w:t>Rakauskienė</w:t>
      </w:r>
      <w:proofErr w:type="spellEnd"/>
      <w:r w:rsidR="00C83765" w:rsidRPr="001D036F">
        <w:rPr>
          <w:rFonts w:ascii="Arial" w:hAnsi="Arial" w:cs="Arial"/>
        </w:rPr>
        <w:t xml:space="preserve"> et al., 2019)</w:t>
      </w:r>
      <w:r w:rsidRPr="001D036F">
        <w:rPr>
          <w:rFonts w:ascii="Arial" w:hAnsi="Arial" w:cs="Arial"/>
        </w:rPr>
        <w:t xml:space="preserve">. </w:t>
      </w:r>
      <w:r w:rsidR="001D036F" w:rsidRPr="001D036F">
        <w:rPr>
          <w:rFonts w:ascii="Arial" w:hAnsi="Arial" w:cs="Arial"/>
        </w:rPr>
        <w:t xml:space="preserve">The formulation of the SMART goals assisted in the achievement of the laid down goals in a more structured way. As for the teamwork aspect, it was quite insightful to participate in the Johari Window exercise, as it was somewhat uncomfortable at times, but it helped me learn how others perceive me. </w:t>
      </w:r>
      <w:r w:rsidRPr="001D036F">
        <w:rPr>
          <w:rFonts w:ascii="Arial" w:hAnsi="Arial" w:cs="Arial"/>
        </w:rPr>
        <w:t>This meant that regular self- reflection was important but at the same time it was not easy to achieve</w:t>
      </w:r>
      <w:r w:rsidR="007419FD" w:rsidRPr="001D036F">
        <w:rPr>
          <w:rFonts w:ascii="Arial" w:hAnsi="Arial" w:cs="Arial"/>
        </w:rPr>
        <w:t xml:space="preserve"> (Mathis et al., 2016).</w:t>
      </w:r>
    </w:p>
    <w:p w14:paraId="301A7F01" w14:textId="77777777" w:rsidR="000C6F43" w:rsidRPr="007B208A" w:rsidRDefault="000C6F43" w:rsidP="00CF3113">
      <w:pPr>
        <w:spacing w:line="360" w:lineRule="auto"/>
        <w:jc w:val="both"/>
        <w:rPr>
          <w:rFonts w:ascii="Arial" w:hAnsi="Arial" w:cs="Arial"/>
          <w:b/>
          <w:bCs/>
        </w:rPr>
      </w:pPr>
      <w:r w:rsidRPr="007B208A">
        <w:rPr>
          <w:rFonts w:ascii="Arial" w:hAnsi="Arial" w:cs="Arial"/>
          <w:b/>
          <w:bCs/>
        </w:rPr>
        <w:t>Analysis:</w:t>
      </w:r>
    </w:p>
    <w:p w14:paraId="038714D2" w14:textId="77777777" w:rsidR="000C6F43" w:rsidRPr="00CF3113" w:rsidRDefault="000C6F43" w:rsidP="00CF3113">
      <w:pPr>
        <w:spacing w:line="360" w:lineRule="auto"/>
        <w:jc w:val="both"/>
        <w:rPr>
          <w:rFonts w:ascii="Arial" w:hAnsi="Arial" w:cs="Arial"/>
        </w:rPr>
      </w:pPr>
      <w:r w:rsidRPr="00CF3113">
        <w:rPr>
          <w:rFonts w:ascii="Arial" w:hAnsi="Arial" w:cs="Arial"/>
        </w:rPr>
        <w:t>These experiences can be considered successful due to the structured and supportive learning environment fostered by the module. Every model was defined and illustrated with examples, which made understanding and application of these models simpler. For instance, the SWOT analysis entailed a series of steps to establish the strengths, weaknesses, opportunities, and threats, which helped define my professional persona. The concept of SMART goals offered a structured approach to goal setting and underlined the relevance of specificity and measure</w:t>
      </w:r>
      <w:r w:rsidR="00314305">
        <w:rPr>
          <w:rFonts w:ascii="Arial" w:hAnsi="Arial" w:cs="Arial"/>
        </w:rPr>
        <w:t xml:space="preserve"> (</w:t>
      </w:r>
      <w:proofErr w:type="spellStart"/>
      <w:r w:rsidR="00314305">
        <w:rPr>
          <w:rFonts w:ascii="Arial" w:hAnsi="Arial" w:cs="Arial"/>
        </w:rPr>
        <w:t>Schneckenleitner</w:t>
      </w:r>
      <w:proofErr w:type="spellEnd"/>
      <w:r w:rsidR="00314305">
        <w:rPr>
          <w:rFonts w:ascii="Arial" w:hAnsi="Arial" w:cs="Arial"/>
        </w:rPr>
        <w:t xml:space="preserve"> et al., 2021)</w:t>
      </w:r>
      <w:r w:rsidRPr="00CF3113">
        <w:rPr>
          <w:rFonts w:ascii="Arial" w:hAnsi="Arial" w:cs="Arial"/>
        </w:rPr>
        <w:t>. The Johari Window exercise opened up a better understanding of self and people, while the PDP was useful in mapping out a clear career path. Realizing the different learning styles through VARK made me realize the need for effective learning strategies to match different learning modes</w:t>
      </w:r>
      <w:r w:rsidR="00314305">
        <w:rPr>
          <w:rFonts w:ascii="Arial" w:hAnsi="Arial" w:cs="Arial"/>
        </w:rPr>
        <w:t xml:space="preserve"> (France et al., 2021).</w:t>
      </w:r>
    </w:p>
    <w:p w14:paraId="70366C64" w14:textId="77777777" w:rsidR="000A7143" w:rsidRPr="007B208A" w:rsidRDefault="000A7143" w:rsidP="00CF3113">
      <w:pPr>
        <w:spacing w:line="360" w:lineRule="auto"/>
        <w:jc w:val="both"/>
        <w:rPr>
          <w:rFonts w:ascii="Arial" w:hAnsi="Arial" w:cs="Arial"/>
          <w:b/>
          <w:bCs/>
          <w:sz w:val="28"/>
          <w:szCs w:val="28"/>
        </w:rPr>
      </w:pPr>
      <w:r w:rsidRPr="007B208A">
        <w:rPr>
          <w:rFonts w:ascii="Arial" w:hAnsi="Arial" w:cs="Arial"/>
          <w:b/>
          <w:bCs/>
          <w:sz w:val="28"/>
          <w:szCs w:val="28"/>
        </w:rPr>
        <w:t>Conclusion:</w:t>
      </w:r>
    </w:p>
    <w:p w14:paraId="72E929B1" w14:textId="77777777" w:rsidR="000A7143" w:rsidRPr="00CF3113" w:rsidRDefault="000A7143" w:rsidP="00CF3113">
      <w:pPr>
        <w:spacing w:line="360" w:lineRule="auto"/>
        <w:jc w:val="both"/>
        <w:rPr>
          <w:rFonts w:ascii="Arial" w:hAnsi="Arial" w:cs="Arial"/>
        </w:rPr>
      </w:pPr>
      <w:r w:rsidRPr="00CF3113">
        <w:rPr>
          <w:rFonts w:ascii="Arial" w:hAnsi="Arial" w:cs="Arial"/>
        </w:rPr>
        <w:t xml:space="preserve">From these experiences, I understood the value of the framework for the self-assessment and goals setting for professional growth. The use of these models has helped me in improving my self- awareness that assists me in dealing with my </w:t>
      </w:r>
      <w:r w:rsidRPr="00CF3113">
        <w:rPr>
          <w:rFonts w:ascii="Arial" w:hAnsi="Arial" w:cs="Arial"/>
        </w:rPr>
        <w:lastRenderedPageBreak/>
        <w:t>strengths and weaknesses appropriately. I also learned that feedback is essential for personal development and that one should always set realistic goals when deciding on their career.</w:t>
      </w:r>
    </w:p>
    <w:p w14:paraId="75F164C2" w14:textId="77777777" w:rsidR="000A7143" w:rsidRPr="007B208A" w:rsidRDefault="000A7143" w:rsidP="00CF3113">
      <w:pPr>
        <w:spacing w:line="360" w:lineRule="auto"/>
        <w:jc w:val="both"/>
        <w:rPr>
          <w:rFonts w:ascii="Arial" w:hAnsi="Arial" w:cs="Arial"/>
          <w:b/>
          <w:bCs/>
          <w:sz w:val="28"/>
          <w:szCs w:val="28"/>
        </w:rPr>
      </w:pPr>
      <w:r w:rsidRPr="007B208A">
        <w:rPr>
          <w:rFonts w:ascii="Arial" w:hAnsi="Arial" w:cs="Arial"/>
          <w:b/>
          <w:bCs/>
          <w:sz w:val="28"/>
          <w:szCs w:val="28"/>
        </w:rPr>
        <w:t>Action Plan:</w:t>
      </w:r>
    </w:p>
    <w:p w14:paraId="48B35140" w14:textId="77777777" w:rsidR="000A7143" w:rsidRPr="00CF3113" w:rsidRDefault="000A7143" w:rsidP="00CF3113">
      <w:pPr>
        <w:spacing w:line="360" w:lineRule="auto"/>
        <w:jc w:val="both"/>
        <w:rPr>
          <w:rFonts w:ascii="Arial" w:hAnsi="Arial" w:cs="Arial"/>
        </w:rPr>
      </w:pPr>
      <w:r w:rsidRPr="00CF3113">
        <w:rPr>
          <w:rFonts w:ascii="Arial" w:hAnsi="Arial" w:cs="Arial"/>
        </w:rPr>
        <w:t>In the future, I will keep on practicing these insights and skills in my everyday life. I will ensure that my SWOT analysis is always updated to capture any changes in my strengths, weaknesses, opportunities, and threats. I will also keep on setting the SMART goals for not only the short term but also the long term goals as well. I will also incorporate the Johari Window to ask for feedback from colleagues and peers to improve self- perception and communication skills</w:t>
      </w:r>
      <w:r w:rsidR="00314305">
        <w:rPr>
          <w:rFonts w:ascii="Arial" w:hAnsi="Arial" w:cs="Arial"/>
        </w:rPr>
        <w:t xml:space="preserve"> (Sato et al., 2021)</w:t>
      </w:r>
      <w:r w:rsidRPr="00CF3113">
        <w:rPr>
          <w:rFonts w:ascii="Arial" w:hAnsi="Arial" w:cs="Arial"/>
        </w:rPr>
        <w:t>. Furthermore, I will incorporate the learning style analysis into my plan to optimize my professional growth</w:t>
      </w:r>
      <w:r w:rsidR="00D12DD1">
        <w:rPr>
          <w:rFonts w:ascii="Arial" w:hAnsi="Arial" w:cs="Arial"/>
        </w:rPr>
        <w:t xml:space="preserve"> (</w:t>
      </w:r>
      <w:proofErr w:type="spellStart"/>
      <w:r w:rsidR="00D12DD1">
        <w:rPr>
          <w:rFonts w:ascii="Arial" w:hAnsi="Arial" w:cs="Arial"/>
        </w:rPr>
        <w:t>Tijssen</w:t>
      </w:r>
      <w:proofErr w:type="spellEnd"/>
      <w:r w:rsidR="00D12DD1">
        <w:rPr>
          <w:rFonts w:ascii="Arial" w:hAnsi="Arial" w:cs="Arial"/>
        </w:rPr>
        <w:t xml:space="preserve"> et al., 2019)</w:t>
      </w:r>
      <w:r w:rsidRPr="00CF3113">
        <w:rPr>
          <w:rFonts w:ascii="Arial" w:hAnsi="Arial" w:cs="Arial"/>
        </w:rPr>
        <w:t>. By using these models repeatedly, I hope to attain steady progression and promotion in my career.</w:t>
      </w:r>
    </w:p>
    <w:p w14:paraId="2240D7F2" w14:textId="77777777" w:rsidR="000A7143" w:rsidRPr="007B208A" w:rsidRDefault="000A7143" w:rsidP="00CF3113">
      <w:pPr>
        <w:spacing w:line="360" w:lineRule="auto"/>
        <w:jc w:val="both"/>
        <w:rPr>
          <w:rFonts w:ascii="Arial" w:hAnsi="Arial" w:cs="Arial"/>
          <w:b/>
          <w:bCs/>
          <w:sz w:val="28"/>
          <w:szCs w:val="28"/>
        </w:rPr>
      </w:pPr>
      <w:r w:rsidRPr="007B208A">
        <w:rPr>
          <w:rFonts w:ascii="Arial" w:hAnsi="Arial" w:cs="Arial"/>
          <w:b/>
          <w:bCs/>
          <w:sz w:val="28"/>
          <w:szCs w:val="28"/>
        </w:rPr>
        <w:t>Application of Models</w:t>
      </w:r>
    </w:p>
    <w:p w14:paraId="2CA934A2" w14:textId="77777777" w:rsidR="000A7143" w:rsidRPr="007B208A" w:rsidRDefault="000A7143" w:rsidP="00CF3113">
      <w:pPr>
        <w:spacing w:line="360" w:lineRule="auto"/>
        <w:jc w:val="both"/>
        <w:rPr>
          <w:rFonts w:ascii="Arial" w:hAnsi="Arial" w:cs="Arial"/>
          <w:b/>
          <w:bCs/>
        </w:rPr>
      </w:pPr>
      <w:r w:rsidRPr="007B208A">
        <w:rPr>
          <w:rFonts w:ascii="Arial" w:hAnsi="Arial" w:cs="Arial"/>
          <w:b/>
          <w:bCs/>
        </w:rPr>
        <w:t>SWOT Analysis</w:t>
      </w:r>
    </w:p>
    <w:p w14:paraId="7254FCE5" w14:textId="77777777" w:rsidR="00FE606F" w:rsidRPr="00CF3113" w:rsidRDefault="000A7143" w:rsidP="00CF3113">
      <w:pPr>
        <w:spacing w:line="360" w:lineRule="auto"/>
        <w:jc w:val="both"/>
        <w:rPr>
          <w:rFonts w:ascii="Arial" w:hAnsi="Arial" w:cs="Arial"/>
        </w:rPr>
      </w:pPr>
      <w:r w:rsidRPr="00CF3113">
        <w:rPr>
          <w:rFonts w:ascii="Arial" w:hAnsi="Arial" w:cs="Arial"/>
        </w:rPr>
        <w:t>SWOT analysis is a business and strategic modeling tool that is used in the assessment of Strengths, Weaknesses, Opportunities, and Threats concerning a certain project or personal growth. Strengths and weaknesses are internal factors while opportunities and threats are external factors</w:t>
      </w:r>
      <w:r w:rsidR="00D12DD1">
        <w:rPr>
          <w:rFonts w:ascii="Arial" w:hAnsi="Arial" w:cs="Arial"/>
        </w:rPr>
        <w:t xml:space="preserve"> (</w:t>
      </w:r>
      <w:proofErr w:type="spellStart"/>
      <w:r w:rsidR="00D12DD1">
        <w:rPr>
          <w:rFonts w:ascii="Arial" w:hAnsi="Arial" w:cs="Arial"/>
        </w:rPr>
        <w:t>Schneckenleitner</w:t>
      </w:r>
      <w:proofErr w:type="spellEnd"/>
      <w:r w:rsidR="00D12DD1">
        <w:rPr>
          <w:rFonts w:ascii="Arial" w:hAnsi="Arial" w:cs="Arial"/>
        </w:rPr>
        <w:t xml:space="preserve"> et al., 2021)</w:t>
      </w:r>
      <w:r w:rsidRPr="00CF3113">
        <w:rPr>
          <w:rFonts w:ascii="Arial" w:hAnsi="Arial" w:cs="Arial"/>
        </w:rPr>
        <w:t xml:space="preserve">. This model assists people and companies in comprehending their current status and navigating the future. When applying the SWOT model, I found out that I possess good analytical skills, I am a good time manager, and I possess good communication skills. These strengths were further supported by the feedback given during the Johari Window exercise. </w:t>
      </w:r>
      <w:r w:rsidR="00E00DEA">
        <w:rPr>
          <w:rFonts w:ascii="Arial" w:hAnsi="Arial" w:cs="Arial"/>
        </w:rPr>
        <w:t xml:space="preserve">However, I also understood some of the drawbacks such as procrastinating and overcommitting to work (Abdullah et al. , 2019). The advantages included chances for a promotion within my current job and availability of online applications to improve my skills. </w:t>
      </w:r>
      <w:r w:rsidR="00FE606F" w:rsidRPr="00CF3113">
        <w:rPr>
          <w:rFonts w:ascii="Arial" w:hAnsi="Arial" w:cs="Arial"/>
        </w:rPr>
        <w:t>Threats included availability of numerous jobs and fluctuations in the economy.</w:t>
      </w:r>
    </w:p>
    <w:p w14:paraId="4176D96C" w14:textId="77777777" w:rsidR="00FE606F" w:rsidRPr="00CF3113" w:rsidRDefault="00FE606F" w:rsidP="00CF3113">
      <w:pPr>
        <w:spacing w:line="360" w:lineRule="auto"/>
        <w:jc w:val="both"/>
        <w:rPr>
          <w:rFonts w:ascii="Arial" w:hAnsi="Arial" w:cs="Arial"/>
        </w:rPr>
      </w:pPr>
      <w:r w:rsidRPr="00CF3113">
        <w:rPr>
          <w:rFonts w:ascii="Arial" w:hAnsi="Arial" w:cs="Arial"/>
        </w:rPr>
        <w:t>Examples:</w:t>
      </w:r>
    </w:p>
    <w:p w14:paraId="077FE439" w14:textId="77777777" w:rsidR="00FE606F" w:rsidRPr="00CF3113" w:rsidRDefault="00FE606F" w:rsidP="00CF3113">
      <w:pPr>
        <w:pStyle w:val="ListParagraph"/>
        <w:numPr>
          <w:ilvl w:val="0"/>
          <w:numId w:val="2"/>
        </w:numPr>
        <w:spacing w:line="360" w:lineRule="auto"/>
        <w:jc w:val="both"/>
        <w:rPr>
          <w:rFonts w:ascii="Arial" w:hAnsi="Arial" w:cs="Arial"/>
        </w:rPr>
      </w:pPr>
      <w:r w:rsidRPr="00CF3113">
        <w:rPr>
          <w:rFonts w:ascii="Arial" w:hAnsi="Arial" w:cs="Arial"/>
        </w:rPr>
        <w:t>Strengths: In analyzing various projects, I proved to be efficient in handling data and coming up with significant contributions to the team</w:t>
      </w:r>
      <w:r w:rsidR="00A207F7">
        <w:rPr>
          <w:rFonts w:ascii="Arial" w:hAnsi="Arial" w:cs="Arial"/>
        </w:rPr>
        <w:t xml:space="preserve"> (</w:t>
      </w:r>
      <w:proofErr w:type="spellStart"/>
      <w:r w:rsidR="00A207F7">
        <w:rPr>
          <w:rFonts w:ascii="Arial" w:hAnsi="Arial" w:cs="Arial"/>
        </w:rPr>
        <w:t>Tijssen</w:t>
      </w:r>
      <w:proofErr w:type="spellEnd"/>
      <w:r w:rsidR="00A207F7">
        <w:rPr>
          <w:rFonts w:ascii="Arial" w:hAnsi="Arial" w:cs="Arial"/>
        </w:rPr>
        <w:t xml:space="preserve"> et al., 2019).</w:t>
      </w:r>
    </w:p>
    <w:p w14:paraId="506305F8" w14:textId="77777777" w:rsidR="00FE606F" w:rsidRPr="00CF3113" w:rsidRDefault="00FE606F" w:rsidP="00CF3113">
      <w:pPr>
        <w:pStyle w:val="ListParagraph"/>
        <w:numPr>
          <w:ilvl w:val="0"/>
          <w:numId w:val="2"/>
        </w:numPr>
        <w:spacing w:line="360" w:lineRule="auto"/>
        <w:jc w:val="both"/>
        <w:rPr>
          <w:rFonts w:ascii="Arial" w:hAnsi="Arial" w:cs="Arial"/>
        </w:rPr>
      </w:pPr>
      <w:r w:rsidRPr="00CF3113">
        <w:rPr>
          <w:rFonts w:ascii="Arial" w:hAnsi="Arial" w:cs="Arial"/>
        </w:rPr>
        <w:lastRenderedPageBreak/>
        <w:t xml:space="preserve">Weaknesses: Laziness </w:t>
      </w:r>
      <w:r w:rsidR="00117DBC">
        <w:rPr>
          <w:rFonts w:ascii="Arial" w:hAnsi="Arial" w:cs="Arial"/>
        </w:rPr>
        <w:t>sometimes made people work at the eleventh hour, and this made the quality of work done to be low.</w:t>
      </w:r>
    </w:p>
    <w:p w14:paraId="01E8DBD5" w14:textId="77777777" w:rsidR="00FE606F" w:rsidRPr="00CF3113" w:rsidRDefault="00FE606F" w:rsidP="00CF3113">
      <w:pPr>
        <w:pStyle w:val="ListParagraph"/>
        <w:numPr>
          <w:ilvl w:val="0"/>
          <w:numId w:val="2"/>
        </w:numPr>
        <w:spacing w:line="360" w:lineRule="auto"/>
        <w:jc w:val="both"/>
        <w:rPr>
          <w:rFonts w:ascii="Arial" w:hAnsi="Arial" w:cs="Arial"/>
        </w:rPr>
      </w:pPr>
      <w:r w:rsidRPr="00CF3113">
        <w:rPr>
          <w:rFonts w:ascii="Arial" w:hAnsi="Arial" w:cs="Arial"/>
        </w:rPr>
        <w:t xml:space="preserve">Opportunities: </w:t>
      </w:r>
      <w:r w:rsidR="00641B02">
        <w:rPr>
          <w:rFonts w:ascii="Arial" w:hAnsi="Arial" w:cs="Arial"/>
        </w:rPr>
        <w:t>To improve the competency, one can take an online Advanced Data Analytics course (Sato et al. , 2021).</w:t>
      </w:r>
    </w:p>
    <w:p w14:paraId="5D461A99" w14:textId="77777777" w:rsidR="00117DBC" w:rsidRPr="000069B6" w:rsidRDefault="00FE606F" w:rsidP="000069B6">
      <w:pPr>
        <w:pStyle w:val="ListParagraph"/>
        <w:numPr>
          <w:ilvl w:val="0"/>
          <w:numId w:val="2"/>
        </w:numPr>
        <w:spacing w:line="360" w:lineRule="auto"/>
        <w:jc w:val="both"/>
        <w:rPr>
          <w:rFonts w:ascii="Arial" w:hAnsi="Arial" w:cs="Arial"/>
        </w:rPr>
      </w:pPr>
      <w:r w:rsidRPr="00CF3113">
        <w:rPr>
          <w:rFonts w:ascii="Arial" w:hAnsi="Arial" w:cs="Arial"/>
        </w:rPr>
        <w:t xml:space="preserve">Threats: </w:t>
      </w:r>
      <w:r w:rsidR="00641B02">
        <w:rPr>
          <w:rFonts w:ascii="Arial" w:hAnsi="Arial" w:cs="Arial"/>
        </w:rPr>
        <w:t>The need to stay relevant in the ever changing job market led me to enhance my knowledge and skills.</w:t>
      </w:r>
    </w:p>
    <w:p w14:paraId="65773D78" w14:textId="77777777" w:rsidR="00FE606F" w:rsidRPr="007B208A" w:rsidRDefault="00FE606F" w:rsidP="00CF3113">
      <w:pPr>
        <w:spacing w:line="360" w:lineRule="auto"/>
        <w:jc w:val="both"/>
        <w:rPr>
          <w:rFonts w:ascii="Arial" w:hAnsi="Arial" w:cs="Arial"/>
          <w:b/>
          <w:bCs/>
        </w:rPr>
      </w:pPr>
      <w:r w:rsidRPr="007B208A">
        <w:rPr>
          <w:rFonts w:ascii="Arial" w:hAnsi="Arial" w:cs="Arial"/>
          <w:b/>
          <w:bCs/>
        </w:rPr>
        <w:t>SMART Goals</w:t>
      </w:r>
    </w:p>
    <w:p w14:paraId="2A7E05ED" w14:textId="77777777" w:rsidR="00FE606F" w:rsidRPr="00CF3113" w:rsidRDefault="00641B02" w:rsidP="00CF3113">
      <w:pPr>
        <w:spacing w:line="360" w:lineRule="auto"/>
        <w:jc w:val="both"/>
        <w:rPr>
          <w:rFonts w:ascii="Arial" w:hAnsi="Arial" w:cs="Arial"/>
        </w:rPr>
      </w:pPr>
      <w:r>
        <w:rPr>
          <w:rFonts w:ascii="Arial" w:hAnsi="Arial" w:cs="Arial"/>
        </w:rPr>
        <w:t>SMART is an acronym that stands for specific, measurable, achievable, relevant, and time-bound when dealing with goals. This framework is very logical in terms of goal setting as it assists one to set an aim that is feasible within a certain period of time (France et al. , 2021). Consequently, the use of SMART goals allowed me to set particular aims for the enhancement of my career. In particular, one of the objectives that I established for myself was to enhance my PM skills (Sato et al. , 2021).</w:t>
      </w:r>
    </w:p>
    <w:p w14:paraId="3FB62D10" w14:textId="77777777" w:rsidR="00FE606F" w:rsidRPr="00CF3113" w:rsidRDefault="00FE606F" w:rsidP="00CF3113">
      <w:pPr>
        <w:spacing w:line="360" w:lineRule="auto"/>
        <w:jc w:val="both"/>
        <w:rPr>
          <w:rFonts w:ascii="Arial" w:hAnsi="Arial" w:cs="Arial"/>
        </w:rPr>
      </w:pPr>
      <w:r w:rsidRPr="00CF3113">
        <w:rPr>
          <w:rFonts w:ascii="Arial" w:hAnsi="Arial" w:cs="Arial"/>
        </w:rPr>
        <w:t>Examples:</w:t>
      </w:r>
    </w:p>
    <w:p w14:paraId="4AEBA218" w14:textId="77777777" w:rsidR="00FE606F" w:rsidRPr="00CF3113" w:rsidRDefault="00FE606F" w:rsidP="00CF3113">
      <w:pPr>
        <w:pStyle w:val="ListParagraph"/>
        <w:numPr>
          <w:ilvl w:val="0"/>
          <w:numId w:val="3"/>
        </w:numPr>
        <w:spacing w:line="360" w:lineRule="auto"/>
        <w:jc w:val="both"/>
        <w:rPr>
          <w:rFonts w:ascii="Arial" w:hAnsi="Arial" w:cs="Arial"/>
        </w:rPr>
      </w:pPr>
      <w:r w:rsidRPr="00CF3113">
        <w:rPr>
          <w:rFonts w:ascii="Arial" w:hAnsi="Arial" w:cs="Arial"/>
        </w:rPr>
        <w:t xml:space="preserve">Goal: </w:t>
      </w:r>
      <w:r w:rsidR="000C0420">
        <w:rPr>
          <w:rFonts w:ascii="Arial" w:hAnsi="Arial" w:cs="Arial"/>
        </w:rPr>
        <w:t>My short term goal is to obtain the Project Management Professional (PMP) certification within the next six months.</w:t>
      </w:r>
    </w:p>
    <w:p w14:paraId="4CB6400B" w14:textId="77777777" w:rsidR="00FE606F" w:rsidRPr="00CF3113" w:rsidRDefault="00FE606F" w:rsidP="00CF3113">
      <w:pPr>
        <w:pStyle w:val="ListParagraph"/>
        <w:numPr>
          <w:ilvl w:val="0"/>
          <w:numId w:val="3"/>
        </w:numPr>
        <w:spacing w:line="360" w:lineRule="auto"/>
        <w:jc w:val="both"/>
        <w:rPr>
          <w:rFonts w:ascii="Arial" w:hAnsi="Arial" w:cs="Arial"/>
        </w:rPr>
      </w:pPr>
      <w:r w:rsidRPr="00CF3113">
        <w:rPr>
          <w:rFonts w:ascii="Arial" w:hAnsi="Arial" w:cs="Arial"/>
        </w:rPr>
        <w:t xml:space="preserve">Specific: </w:t>
      </w:r>
      <w:r w:rsidR="000C0420">
        <w:rPr>
          <w:rFonts w:ascii="Arial" w:hAnsi="Arial" w:cs="Arial"/>
        </w:rPr>
        <w:t>The goal is clear: to get PMP certification.</w:t>
      </w:r>
    </w:p>
    <w:p w14:paraId="06C3D139" w14:textId="77777777" w:rsidR="00FE606F" w:rsidRPr="00CF3113" w:rsidRDefault="00FE606F" w:rsidP="00CF3113">
      <w:pPr>
        <w:pStyle w:val="ListParagraph"/>
        <w:numPr>
          <w:ilvl w:val="0"/>
          <w:numId w:val="3"/>
        </w:numPr>
        <w:spacing w:line="360" w:lineRule="auto"/>
        <w:jc w:val="both"/>
        <w:rPr>
          <w:rFonts w:ascii="Arial" w:hAnsi="Arial" w:cs="Arial"/>
        </w:rPr>
      </w:pPr>
      <w:r w:rsidRPr="00CF3113">
        <w:rPr>
          <w:rFonts w:ascii="Arial" w:hAnsi="Arial" w:cs="Arial"/>
        </w:rPr>
        <w:t xml:space="preserve">Measurable: </w:t>
      </w:r>
      <w:r w:rsidR="00D61ECC">
        <w:rPr>
          <w:rFonts w:ascii="Arial" w:hAnsi="Arial" w:cs="Arial"/>
        </w:rPr>
        <w:t>In this case, success can be measured by the ability to pass the certification exam (</w:t>
      </w:r>
      <w:proofErr w:type="spellStart"/>
      <w:r w:rsidR="00D61ECC">
        <w:rPr>
          <w:rFonts w:ascii="Arial" w:hAnsi="Arial" w:cs="Arial"/>
        </w:rPr>
        <w:t>Tijssen</w:t>
      </w:r>
      <w:proofErr w:type="spellEnd"/>
      <w:r w:rsidR="00D61ECC">
        <w:rPr>
          <w:rFonts w:ascii="Arial" w:hAnsi="Arial" w:cs="Arial"/>
        </w:rPr>
        <w:t xml:space="preserve"> et al., 2019).</w:t>
      </w:r>
    </w:p>
    <w:p w14:paraId="213E286A" w14:textId="77777777" w:rsidR="00FE606F" w:rsidRDefault="00FE606F" w:rsidP="00CF3113">
      <w:pPr>
        <w:pStyle w:val="ListParagraph"/>
        <w:numPr>
          <w:ilvl w:val="0"/>
          <w:numId w:val="3"/>
        </w:numPr>
        <w:spacing w:line="360" w:lineRule="auto"/>
        <w:jc w:val="both"/>
        <w:rPr>
          <w:rFonts w:ascii="Arial" w:hAnsi="Arial" w:cs="Arial"/>
        </w:rPr>
      </w:pPr>
      <w:r w:rsidRPr="00CF3113">
        <w:rPr>
          <w:rFonts w:ascii="Arial" w:hAnsi="Arial" w:cs="Arial"/>
        </w:rPr>
        <w:t xml:space="preserve">Achievable: </w:t>
      </w:r>
      <w:r w:rsidR="00343DC4">
        <w:rPr>
          <w:rFonts w:ascii="Arial" w:hAnsi="Arial" w:cs="Arial"/>
        </w:rPr>
        <w:t>I balancing my schedule and then I realized that I could set some time to study.</w:t>
      </w:r>
    </w:p>
    <w:p w14:paraId="68A12087" w14:textId="77777777" w:rsidR="00FE606F" w:rsidRPr="00CF3113" w:rsidRDefault="00FE606F" w:rsidP="00CF3113">
      <w:pPr>
        <w:pStyle w:val="ListParagraph"/>
        <w:numPr>
          <w:ilvl w:val="0"/>
          <w:numId w:val="3"/>
        </w:numPr>
        <w:spacing w:line="360" w:lineRule="auto"/>
        <w:jc w:val="both"/>
        <w:rPr>
          <w:rFonts w:ascii="Arial" w:hAnsi="Arial" w:cs="Arial"/>
        </w:rPr>
      </w:pPr>
      <w:r w:rsidRPr="00CF3113">
        <w:rPr>
          <w:rFonts w:ascii="Arial" w:hAnsi="Arial" w:cs="Arial"/>
        </w:rPr>
        <w:t xml:space="preserve">Relevant: </w:t>
      </w:r>
      <w:r w:rsidR="000069B6">
        <w:rPr>
          <w:rFonts w:ascii="Arial" w:hAnsi="Arial" w:cs="Arial"/>
        </w:rPr>
        <w:t>This certification is well suited to my professional development particularly in the field of project management.</w:t>
      </w:r>
    </w:p>
    <w:p w14:paraId="0869D9D3" w14:textId="77777777" w:rsidR="00FE606F" w:rsidRPr="00CF3113" w:rsidRDefault="00FE606F" w:rsidP="00CF3113">
      <w:pPr>
        <w:pStyle w:val="ListParagraph"/>
        <w:numPr>
          <w:ilvl w:val="0"/>
          <w:numId w:val="3"/>
        </w:numPr>
        <w:spacing w:line="360" w:lineRule="auto"/>
        <w:jc w:val="both"/>
        <w:rPr>
          <w:rFonts w:ascii="Arial" w:hAnsi="Arial" w:cs="Arial"/>
        </w:rPr>
      </w:pPr>
      <w:r w:rsidRPr="00CF3113">
        <w:rPr>
          <w:rFonts w:ascii="Arial" w:hAnsi="Arial" w:cs="Arial"/>
        </w:rPr>
        <w:t xml:space="preserve">Time-bound: </w:t>
      </w:r>
      <w:r w:rsidR="000069B6">
        <w:rPr>
          <w:rFonts w:ascii="Arial" w:hAnsi="Arial" w:cs="Arial"/>
        </w:rPr>
        <w:t>To accomplish the above goal, I set a time line of six months.</w:t>
      </w:r>
    </w:p>
    <w:p w14:paraId="5FD63404" w14:textId="77777777" w:rsidR="00647002" w:rsidRPr="00CF3113" w:rsidRDefault="000069B6" w:rsidP="00CF3113">
      <w:pPr>
        <w:spacing w:line="360" w:lineRule="auto"/>
        <w:jc w:val="both"/>
        <w:rPr>
          <w:rFonts w:ascii="Arial" w:hAnsi="Arial" w:cs="Arial"/>
        </w:rPr>
      </w:pPr>
      <w:r>
        <w:rPr>
          <w:rFonts w:ascii="Arial" w:hAnsi="Arial" w:cs="Arial"/>
        </w:rPr>
        <w:t>To achieve this, I created a study schedule, assigned specific days of the week for study and joined a study group to encourage me.</w:t>
      </w:r>
    </w:p>
    <w:p w14:paraId="3796586B" w14:textId="77777777" w:rsidR="00E00DEA" w:rsidRPr="00E00DEA" w:rsidRDefault="00FE606F" w:rsidP="00CF3113">
      <w:pPr>
        <w:spacing w:line="360" w:lineRule="auto"/>
        <w:jc w:val="both"/>
        <w:rPr>
          <w:rFonts w:ascii="Arial" w:hAnsi="Arial" w:cs="Arial"/>
          <w:b/>
          <w:bCs/>
        </w:rPr>
      </w:pPr>
      <w:r w:rsidRPr="007B208A">
        <w:rPr>
          <w:rFonts w:ascii="Arial" w:hAnsi="Arial" w:cs="Arial"/>
          <w:b/>
          <w:bCs/>
        </w:rPr>
        <w:t>Johari Window</w:t>
      </w:r>
    </w:p>
    <w:p w14:paraId="1DCAC7FB" w14:textId="77777777" w:rsidR="00E00DEA" w:rsidRPr="00CF3113" w:rsidRDefault="00E00DEA" w:rsidP="00CF3113">
      <w:pPr>
        <w:spacing w:line="360" w:lineRule="auto"/>
        <w:jc w:val="both"/>
        <w:rPr>
          <w:rFonts w:ascii="Arial" w:hAnsi="Arial" w:cs="Arial"/>
        </w:rPr>
      </w:pPr>
      <w:r>
        <w:rPr>
          <w:rFonts w:ascii="Arial" w:hAnsi="Arial" w:cs="Arial"/>
        </w:rPr>
        <w:t xml:space="preserve">The Johari Window model was created to highlight the problem of self-estimation and interpersonal interaction. It consists of four quadrants: Open, Blind, Hidden and Unknown. The model makes one learn how to seek constructive feedback and how to pass information to improve interpersonal experience and communications. The </w:t>
      </w:r>
      <w:r>
        <w:rPr>
          <w:rFonts w:ascii="Arial" w:hAnsi="Arial" w:cs="Arial"/>
        </w:rPr>
        <w:lastRenderedPageBreak/>
        <w:t>exercise that I deemed most helpful was the Johari Window since this helped me in understanding how others perceive me and how I can improve. After requesting a feedback, I was able to understand that there are things I do that may not be pleasant to my colleagues such as being aggressive and a bully during our group discussions.</w:t>
      </w:r>
    </w:p>
    <w:p w14:paraId="0766AA20" w14:textId="77777777" w:rsidR="00A35C1F" w:rsidRPr="00CF3113" w:rsidRDefault="00A35C1F" w:rsidP="00CF3113">
      <w:pPr>
        <w:spacing w:line="360" w:lineRule="auto"/>
        <w:jc w:val="both"/>
        <w:rPr>
          <w:rFonts w:ascii="Arial" w:hAnsi="Arial" w:cs="Arial"/>
        </w:rPr>
      </w:pPr>
      <w:r w:rsidRPr="00CF3113">
        <w:rPr>
          <w:rFonts w:ascii="Arial" w:hAnsi="Arial" w:cs="Arial"/>
        </w:rPr>
        <w:t>Examples:</w:t>
      </w:r>
    </w:p>
    <w:p w14:paraId="08993B1C" w14:textId="77777777" w:rsidR="00A35C1F" w:rsidRPr="00CF3113" w:rsidRDefault="00A35C1F" w:rsidP="00CF3113">
      <w:pPr>
        <w:pStyle w:val="ListParagraph"/>
        <w:numPr>
          <w:ilvl w:val="0"/>
          <w:numId w:val="4"/>
        </w:numPr>
        <w:spacing w:line="360" w:lineRule="auto"/>
        <w:jc w:val="both"/>
        <w:rPr>
          <w:rFonts w:ascii="Arial" w:hAnsi="Arial" w:cs="Arial"/>
        </w:rPr>
      </w:pPr>
      <w:r w:rsidRPr="00CF3113">
        <w:rPr>
          <w:rFonts w:ascii="Arial" w:hAnsi="Arial" w:cs="Arial"/>
        </w:rPr>
        <w:t>Open Area: Some strengths such as working in teams were recognized by others</w:t>
      </w:r>
      <w:r w:rsidR="007D385C">
        <w:rPr>
          <w:rFonts w:ascii="Arial" w:hAnsi="Arial" w:cs="Arial"/>
        </w:rPr>
        <w:t xml:space="preserve"> (</w:t>
      </w:r>
      <w:proofErr w:type="spellStart"/>
      <w:r w:rsidR="007D385C">
        <w:rPr>
          <w:rFonts w:ascii="Arial" w:hAnsi="Arial" w:cs="Arial"/>
        </w:rPr>
        <w:t>Rakauskienė</w:t>
      </w:r>
      <w:proofErr w:type="spellEnd"/>
      <w:r w:rsidR="007D385C">
        <w:rPr>
          <w:rFonts w:ascii="Arial" w:hAnsi="Arial" w:cs="Arial"/>
        </w:rPr>
        <w:t xml:space="preserve"> et al., 2019).</w:t>
      </w:r>
    </w:p>
    <w:p w14:paraId="797D5E76" w14:textId="77777777" w:rsidR="00A35C1F" w:rsidRPr="00CF3113" w:rsidRDefault="00A35C1F" w:rsidP="00CF3113">
      <w:pPr>
        <w:pStyle w:val="ListParagraph"/>
        <w:numPr>
          <w:ilvl w:val="0"/>
          <w:numId w:val="4"/>
        </w:numPr>
        <w:spacing w:line="360" w:lineRule="auto"/>
        <w:jc w:val="both"/>
        <w:rPr>
          <w:rFonts w:ascii="Arial" w:hAnsi="Arial" w:cs="Arial"/>
        </w:rPr>
      </w:pPr>
      <w:r w:rsidRPr="00CF3113">
        <w:rPr>
          <w:rFonts w:ascii="Arial" w:hAnsi="Arial" w:cs="Arial"/>
        </w:rPr>
        <w:t>Blind Area: I realized that I am guilty of interrupting people while they are speaking hence being a dominant speaker.</w:t>
      </w:r>
    </w:p>
    <w:p w14:paraId="599DC509" w14:textId="77777777" w:rsidR="00A35C1F" w:rsidRPr="00CF3113" w:rsidRDefault="00A35C1F" w:rsidP="00CF3113">
      <w:pPr>
        <w:pStyle w:val="ListParagraph"/>
        <w:numPr>
          <w:ilvl w:val="0"/>
          <w:numId w:val="4"/>
        </w:numPr>
        <w:spacing w:line="360" w:lineRule="auto"/>
        <w:jc w:val="both"/>
        <w:rPr>
          <w:rFonts w:ascii="Arial" w:hAnsi="Arial" w:cs="Arial"/>
        </w:rPr>
      </w:pPr>
      <w:r w:rsidRPr="00CF3113">
        <w:rPr>
          <w:rFonts w:ascii="Arial" w:hAnsi="Arial" w:cs="Arial"/>
        </w:rPr>
        <w:t>Hidden Area: I revealed that I wanted to assume more leadership positions to my team, something that was a secret.</w:t>
      </w:r>
    </w:p>
    <w:p w14:paraId="149CC0F7" w14:textId="77777777" w:rsidR="00A35C1F" w:rsidRPr="00CF3113" w:rsidRDefault="00A35C1F" w:rsidP="00CF3113">
      <w:pPr>
        <w:pStyle w:val="ListParagraph"/>
        <w:numPr>
          <w:ilvl w:val="0"/>
          <w:numId w:val="4"/>
        </w:numPr>
        <w:spacing w:line="360" w:lineRule="auto"/>
        <w:jc w:val="both"/>
        <w:rPr>
          <w:rFonts w:ascii="Arial" w:hAnsi="Arial" w:cs="Arial"/>
        </w:rPr>
      </w:pPr>
      <w:r w:rsidRPr="00CF3113">
        <w:rPr>
          <w:rFonts w:ascii="Arial" w:hAnsi="Arial" w:cs="Arial"/>
        </w:rPr>
        <w:t>Unknown Area: From my own experiences and from the feedback of my peers, I learned that I have the ability to be a innovative thinker</w:t>
      </w:r>
      <w:r w:rsidR="007D385C">
        <w:rPr>
          <w:rFonts w:ascii="Arial" w:hAnsi="Arial" w:cs="Arial"/>
        </w:rPr>
        <w:t xml:space="preserve"> (Marin &amp; Lee, 2020).</w:t>
      </w:r>
    </w:p>
    <w:p w14:paraId="5CA37D46" w14:textId="77777777" w:rsidR="00A35C1F" w:rsidRPr="007B208A" w:rsidRDefault="00A35C1F" w:rsidP="00CF3113">
      <w:pPr>
        <w:spacing w:line="360" w:lineRule="auto"/>
        <w:jc w:val="both"/>
        <w:rPr>
          <w:rFonts w:ascii="Arial" w:hAnsi="Arial" w:cs="Arial"/>
          <w:b/>
          <w:bCs/>
        </w:rPr>
      </w:pPr>
      <w:r w:rsidRPr="007B208A">
        <w:rPr>
          <w:rFonts w:ascii="Arial" w:hAnsi="Arial" w:cs="Arial"/>
          <w:b/>
          <w:bCs/>
        </w:rPr>
        <w:t>Personal Development Plan (PDP)</w:t>
      </w:r>
    </w:p>
    <w:p w14:paraId="0709D374" w14:textId="77777777" w:rsidR="00A35C1F" w:rsidRPr="00CF3113" w:rsidRDefault="00A35C1F" w:rsidP="00CF3113">
      <w:pPr>
        <w:spacing w:line="360" w:lineRule="auto"/>
        <w:jc w:val="both"/>
        <w:rPr>
          <w:rFonts w:ascii="Arial" w:hAnsi="Arial" w:cs="Arial"/>
        </w:rPr>
      </w:pPr>
      <w:r w:rsidRPr="00CF3113">
        <w:rPr>
          <w:rFonts w:ascii="Arial" w:hAnsi="Arial" w:cs="Arial"/>
        </w:rPr>
        <w:t>A Personal Development Plan (PDP) is a profile that outlines individual and career growth plans and strategies</w:t>
      </w:r>
      <w:r w:rsidR="007419FD">
        <w:rPr>
          <w:rFonts w:ascii="Arial" w:hAnsi="Arial" w:cs="Arial"/>
        </w:rPr>
        <w:t xml:space="preserve"> (Sato et al., 2021)</w:t>
      </w:r>
      <w:r w:rsidRPr="00CF3113">
        <w:rPr>
          <w:rFonts w:ascii="Arial" w:hAnsi="Arial" w:cs="Arial"/>
        </w:rPr>
        <w:t>. They commonly consist of an evaluation of present capabilities, areas of deficiency, and a plan to reach learning objectives. To achieve this, I developed a PDP that captured my career goals and the measures required to attain them</w:t>
      </w:r>
      <w:r w:rsidR="007419FD">
        <w:rPr>
          <w:rFonts w:ascii="Arial" w:hAnsi="Arial" w:cs="Arial"/>
        </w:rPr>
        <w:t xml:space="preserve"> (Marin &amp; Lee, 2020)</w:t>
      </w:r>
      <w:r w:rsidRPr="00CF3113">
        <w:rPr>
          <w:rFonts w:ascii="Arial" w:hAnsi="Arial" w:cs="Arial"/>
        </w:rPr>
        <w:t>. This entailed understanding my ultimate career aspiration as a senior project manager and then compartmentalizing it into more achievable goals.</w:t>
      </w:r>
    </w:p>
    <w:p w14:paraId="1F01C7A2" w14:textId="77777777" w:rsidR="00A35C1F" w:rsidRPr="00CF3113" w:rsidRDefault="00A35C1F" w:rsidP="00CF3113">
      <w:pPr>
        <w:spacing w:line="360" w:lineRule="auto"/>
        <w:jc w:val="both"/>
        <w:rPr>
          <w:rFonts w:ascii="Arial" w:hAnsi="Arial" w:cs="Arial"/>
        </w:rPr>
      </w:pPr>
      <w:r w:rsidRPr="00CF3113">
        <w:rPr>
          <w:rFonts w:ascii="Arial" w:hAnsi="Arial" w:cs="Arial"/>
        </w:rPr>
        <w:t>Examples:</w:t>
      </w:r>
    </w:p>
    <w:p w14:paraId="22545810" w14:textId="77777777" w:rsidR="00A35C1F" w:rsidRPr="00CF3113" w:rsidRDefault="00A35C1F" w:rsidP="00CF3113">
      <w:pPr>
        <w:pStyle w:val="ListParagraph"/>
        <w:numPr>
          <w:ilvl w:val="0"/>
          <w:numId w:val="5"/>
        </w:numPr>
        <w:spacing w:line="360" w:lineRule="auto"/>
        <w:jc w:val="both"/>
        <w:rPr>
          <w:rFonts w:ascii="Arial" w:hAnsi="Arial" w:cs="Arial"/>
        </w:rPr>
      </w:pPr>
      <w:r w:rsidRPr="00CF3113">
        <w:rPr>
          <w:rFonts w:ascii="Arial" w:hAnsi="Arial" w:cs="Arial"/>
        </w:rPr>
        <w:t>Assessment: Compared my current competencies and found out that there are shortcomings in leadership and complex project management.</w:t>
      </w:r>
    </w:p>
    <w:p w14:paraId="18C318DC" w14:textId="77777777" w:rsidR="007419FD" w:rsidRPr="007D385C" w:rsidRDefault="00A35C1F" w:rsidP="007D385C">
      <w:pPr>
        <w:pStyle w:val="ListParagraph"/>
        <w:numPr>
          <w:ilvl w:val="0"/>
          <w:numId w:val="5"/>
        </w:numPr>
        <w:spacing w:line="360" w:lineRule="auto"/>
        <w:jc w:val="both"/>
        <w:rPr>
          <w:rFonts w:ascii="Arial" w:hAnsi="Arial" w:cs="Arial"/>
        </w:rPr>
      </w:pPr>
      <w:r w:rsidRPr="00CF3113">
        <w:rPr>
          <w:rFonts w:ascii="Arial" w:hAnsi="Arial" w:cs="Arial"/>
        </w:rPr>
        <w:t>Development Needs: Noted the necessity for further professional development in leadership and communication</w:t>
      </w:r>
      <w:r w:rsidR="007419FD">
        <w:rPr>
          <w:rFonts w:ascii="Arial" w:hAnsi="Arial" w:cs="Arial"/>
        </w:rPr>
        <w:t xml:space="preserve"> (</w:t>
      </w:r>
      <w:proofErr w:type="spellStart"/>
      <w:r w:rsidR="007419FD">
        <w:rPr>
          <w:rFonts w:ascii="Arial" w:hAnsi="Arial" w:cs="Arial"/>
        </w:rPr>
        <w:t>Remorin</w:t>
      </w:r>
      <w:proofErr w:type="spellEnd"/>
      <w:r w:rsidR="007419FD">
        <w:rPr>
          <w:rFonts w:ascii="Arial" w:hAnsi="Arial" w:cs="Arial"/>
        </w:rPr>
        <w:t xml:space="preserve"> et al., 2018)</w:t>
      </w:r>
      <w:r w:rsidR="007D385C">
        <w:rPr>
          <w:rFonts w:ascii="Arial" w:hAnsi="Arial" w:cs="Arial"/>
        </w:rPr>
        <w:t>.</w:t>
      </w:r>
    </w:p>
    <w:p w14:paraId="0F9D687F" w14:textId="77777777" w:rsidR="00A35C1F" w:rsidRPr="00CF3113" w:rsidRDefault="00A35C1F" w:rsidP="00CF3113">
      <w:pPr>
        <w:pStyle w:val="ListParagraph"/>
        <w:numPr>
          <w:ilvl w:val="0"/>
          <w:numId w:val="5"/>
        </w:numPr>
        <w:spacing w:line="360" w:lineRule="auto"/>
        <w:jc w:val="both"/>
        <w:rPr>
          <w:rFonts w:ascii="Arial" w:hAnsi="Arial" w:cs="Arial"/>
        </w:rPr>
      </w:pPr>
      <w:r w:rsidRPr="00CF3113">
        <w:rPr>
          <w:rFonts w:ascii="Arial" w:hAnsi="Arial" w:cs="Arial"/>
        </w:rPr>
        <w:t>Action Plan: Joined leadership development courses, looked for coaching from higher authorities, and created goals and objectives to monitor progress.</w:t>
      </w:r>
    </w:p>
    <w:p w14:paraId="24BE88EF" w14:textId="77777777" w:rsidR="00A35C1F" w:rsidRPr="007B208A" w:rsidRDefault="00A35C1F" w:rsidP="00CF3113">
      <w:pPr>
        <w:spacing w:line="360" w:lineRule="auto"/>
        <w:jc w:val="both"/>
        <w:rPr>
          <w:rFonts w:ascii="Arial" w:hAnsi="Arial" w:cs="Arial"/>
          <w:b/>
          <w:bCs/>
        </w:rPr>
      </w:pPr>
      <w:r w:rsidRPr="007B208A">
        <w:rPr>
          <w:rFonts w:ascii="Arial" w:hAnsi="Arial" w:cs="Arial"/>
          <w:b/>
          <w:bCs/>
        </w:rPr>
        <w:t>Learning Styles</w:t>
      </w:r>
    </w:p>
    <w:p w14:paraId="3C980687" w14:textId="77777777" w:rsidR="00A35C1F" w:rsidRPr="00CF3113" w:rsidRDefault="00A35C1F" w:rsidP="00CF3113">
      <w:pPr>
        <w:spacing w:line="360" w:lineRule="auto"/>
        <w:jc w:val="both"/>
        <w:rPr>
          <w:rFonts w:ascii="Arial" w:hAnsi="Arial" w:cs="Arial"/>
        </w:rPr>
      </w:pPr>
      <w:r w:rsidRPr="00CF3113">
        <w:rPr>
          <w:rFonts w:ascii="Arial" w:hAnsi="Arial" w:cs="Arial"/>
        </w:rPr>
        <w:lastRenderedPageBreak/>
        <w:t xml:space="preserve">Learning styles concern the manner in which people receive, comprehend, and store information. The VARK model identifies four primary learning styles: The four modalities are Visual, Auditory, Reading/Writing and </w:t>
      </w:r>
      <w:proofErr w:type="spellStart"/>
      <w:r w:rsidRPr="00CF3113">
        <w:rPr>
          <w:rFonts w:ascii="Arial" w:hAnsi="Arial" w:cs="Arial"/>
        </w:rPr>
        <w:t>Kinesthetic</w:t>
      </w:r>
      <w:proofErr w:type="spellEnd"/>
      <w:r w:rsidR="00F473A3">
        <w:rPr>
          <w:rFonts w:ascii="Arial" w:hAnsi="Arial" w:cs="Arial"/>
        </w:rPr>
        <w:t xml:space="preserve"> (Luca et al., 2021)</w:t>
      </w:r>
      <w:r w:rsidRPr="00CF3113">
        <w:rPr>
          <w:rFonts w:ascii="Arial" w:hAnsi="Arial" w:cs="Arial"/>
        </w:rPr>
        <w:t xml:space="preserve">. The Honey &amp; Mumford’s model comprises of Activist, Reflective, Theorist, and Pragmatic. According to my learning style inventory, I received high scores in Visual and </w:t>
      </w:r>
      <w:proofErr w:type="spellStart"/>
      <w:r w:rsidRPr="00CF3113">
        <w:rPr>
          <w:rFonts w:ascii="Arial" w:hAnsi="Arial" w:cs="Arial"/>
        </w:rPr>
        <w:t>Kinesthetic</w:t>
      </w:r>
      <w:proofErr w:type="spellEnd"/>
      <w:r w:rsidRPr="00CF3113">
        <w:rPr>
          <w:rFonts w:ascii="Arial" w:hAnsi="Arial" w:cs="Arial"/>
        </w:rPr>
        <w:t xml:space="preserve"> modes of learning. Realizing this, I used strategies that complied with the above preferences in order to improve my learning process</w:t>
      </w:r>
      <w:r w:rsidR="00F473A3">
        <w:rPr>
          <w:rFonts w:ascii="Arial" w:hAnsi="Arial" w:cs="Arial"/>
        </w:rPr>
        <w:t xml:space="preserve"> (Abdullah et al., 2019).</w:t>
      </w:r>
    </w:p>
    <w:p w14:paraId="2F3F2A62" w14:textId="77777777" w:rsidR="00A35C1F" w:rsidRPr="00CF3113" w:rsidRDefault="00A35C1F" w:rsidP="00CF3113">
      <w:pPr>
        <w:spacing w:line="360" w:lineRule="auto"/>
        <w:jc w:val="both"/>
        <w:rPr>
          <w:rFonts w:ascii="Arial" w:hAnsi="Arial" w:cs="Arial"/>
        </w:rPr>
      </w:pPr>
      <w:r w:rsidRPr="00CF3113">
        <w:rPr>
          <w:rFonts w:ascii="Arial" w:hAnsi="Arial" w:cs="Arial"/>
        </w:rPr>
        <w:t>Examples:</w:t>
      </w:r>
    </w:p>
    <w:p w14:paraId="2549B411" w14:textId="77777777" w:rsidR="00A35C1F" w:rsidRPr="00CF3113" w:rsidRDefault="00A35C1F" w:rsidP="00CF3113">
      <w:pPr>
        <w:pStyle w:val="ListParagraph"/>
        <w:numPr>
          <w:ilvl w:val="0"/>
          <w:numId w:val="6"/>
        </w:numPr>
        <w:spacing w:line="360" w:lineRule="auto"/>
        <w:jc w:val="both"/>
        <w:rPr>
          <w:rFonts w:ascii="Arial" w:hAnsi="Arial" w:cs="Arial"/>
        </w:rPr>
      </w:pPr>
      <w:r w:rsidRPr="00CF3113">
        <w:rPr>
          <w:rFonts w:ascii="Arial" w:hAnsi="Arial" w:cs="Arial"/>
        </w:rPr>
        <w:t>Visual Learning: Mind maps and diagrams were used in order to comprehend certain principles.</w:t>
      </w:r>
    </w:p>
    <w:p w14:paraId="178DA813" w14:textId="77777777" w:rsidR="00A35C1F" w:rsidRPr="00CF3113" w:rsidRDefault="00A35C1F" w:rsidP="00CF3113">
      <w:pPr>
        <w:pStyle w:val="ListParagraph"/>
        <w:numPr>
          <w:ilvl w:val="0"/>
          <w:numId w:val="6"/>
        </w:numPr>
        <w:spacing w:line="360" w:lineRule="auto"/>
        <w:jc w:val="both"/>
        <w:rPr>
          <w:rFonts w:ascii="Arial" w:hAnsi="Arial" w:cs="Arial"/>
        </w:rPr>
      </w:pPr>
      <w:proofErr w:type="spellStart"/>
      <w:r w:rsidRPr="00CF3113">
        <w:rPr>
          <w:rFonts w:ascii="Arial" w:hAnsi="Arial" w:cs="Arial"/>
        </w:rPr>
        <w:t>Kinesthetic</w:t>
      </w:r>
      <w:proofErr w:type="spellEnd"/>
      <w:r w:rsidRPr="00CF3113">
        <w:rPr>
          <w:rFonts w:ascii="Arial" w:hAnsi="Arial" w:cs="Arial"/>
        </w:rPr>
        <w:t xml:space="preserve"> Learning: Practical during workshop activities in order to enhance knowledge retention.</w:t>
      </w:r>
    </w:p>
    <w:p w14:paraId="3075A7B6" w14:textId="77777777" w:rsidR="0053129A" w:rsidRPr="006D3F5E" w:rsidRDefault="0053129A" w:rsidP="00CF3113">
      <w:pPr>
        <w:spacing w:line="360" w:lineRule="auto"/>
        <w:jc w:val="both"/>
        <w:rPr>
          <w:rFonts w:ascii="Arial" w:hAnsi="Arial" w:cs="Arial"/>
        </w:rPr>
      </w:pPr>
      <w:r w:rsidRPr="00CF3113">
        <w:rPr>
          <w:rFonts w:ascii="Arial" w:hAnsi="Arial" w:cs="Arial"/>
        </w:rPr>
        <w:t>Through identifying my learning style, I was able to enhance my performance in terms of absorbing and understanding new knowledge, thus I got more benefits from my professional development activities</w:t>
      </w:r>
      <w:r w:rsidR="00815B15">
        <w:rPr>
          <w:rFonts w:ascii="Arial" w:hAnsi="Arial" w:cs="Arial"/>
        </w:rPr>
        <w:t xml:space="preserve"> </w:t>
      </w:r>
      <w:r w:rsidR="00F473A3">
        <w:rPr>
          <w:rFonts w:ascii="Arial" w:hAnsi="Arial" w:cs="Arial"/>
        </w:rPr>
        <w:t>(France et al., 2021)</w:t>
      </w:r>
      <w:r w:rsidRPr="00CF3113">
        <w:rPr>
          <w:rFonts w:ascii="Arial" w:hAnsi="Arial" w:cs="Arial"/>
        </w:rPr>
        <w:t>. The use of these models has had a significant role in my professional growth. When identifying and evaluating my strengths and weaknesses, defining realistic goals, asking for feedback and matching my learning approaches to my preferred learning styles</w:t>
      </w:r>
      <w:r w:rsidR="00815B15">
        <w:rPr>
          <w:rFonts w:ascii="Arial" w:hAnsi="Arial" w:cs="Arial"/>
        </w:rPr>
        <w:t xml:space="preserve"> (Jewell et al., 2020).</w:t>
      </w:r>
      <w:r w:rsidRPr="00CF3113">
        <w:rPr>
          <w:rFonts w:ascii="Arial" w:hAnsi="Arial" w:cs="Arial"/>
        </w:rPr>
        <w:t xml:space="preserve"> I have benefitted from the knowledge acquired in this course and a clearer direction towards achieving my career aspirations.</w:t>
      </w:r>
    </w:p>
    <w:p w14:paraId="2CAFBD8C" w14:textId="77777777" w:rsidR="00B07D44" w:rsidRDefault="0053129A" w:rsidP="00CF3113">
      <w:pPr>
        <w:spacing w:line="360" w:lineRule="auto"/>
        <w:jc w:val="both"/>
        <w:rPr>
          <w:rFonts w:ascii="Arial" w:hAnsi="Arial" w:cs="Arial"/>
        </w:rPr>
      </w:pPr>
      <w:r w:rsidRPr="00CF3113">
        <w:rPr>
          <w:rFonts w:ascii="Arial" w:hAnsi="Arial" w:cs="Arial"/>
        </w:rPr>
        <w:t>Hence, the use of SWOT analysis, SMART goals, the Johari Window, PDP, and Learning Styles models has positively impacted my professional growth. They have offered guided methods of self-reflection, goal setting and development making it easier for me to identify areas of strength, areas of weakness, and areas of opportunities. The Professional Career Development module can be credited for enriching me with the skills and knowledge for career enhancement. Thus, I will persist in the use of these models with regard to my career advancement and attainment of the ultimate goa</w:t>
      </w:r>
      <w:r w:rsidR="006D3F5E">
        <w:rPr>
          <w:rFonts w:ascii="Arial" w:hAnsi="Arial" w:cs="Arial"/>
        </w:rPr>
        <w:t>l</w:t>
      </w:r>
    </w:p>
    <w:p w14:paraId="6D0761D3" w14:textId="77777777" w:rsidR="006D3F5E" w:rsidRDefault="006D3F5E" w:rsidP="00CF3113">
      <w:pPr>
        <w:spacing w:line="360" w:lineRule="auto"/>
        <w:jc w:val="both"/>
        <w:rPr>
          <w:rFonts w:ascii="Arial" w:hAnsi="Arial" w:cs="Arial"/>
        </w:rPr>
      </w:pPr>
    </w:p>
    <w:p w14:paraId="4F40BDCF" w14:textId="77777777" w:rsidR="006D3F5E" w:rsidRDefault="006D3F5E" w:rsidP="00CF3113">
      <w:pPr>
        <w:spacing w:line="360" w:lineRule="auto"/>
        <w:jc w:val="both"/>
        <w:rPr>
          <w:rFonts w:ascii="Arial" w:hAnsi="Arial" w:cs="Arial"/>
        </w:rPr>
      </w:pPr>
    </w:p>
    <w:p w14:paraId="01BE8618" w14:textId="77777777" w:rsidR="006D3F5E" w:rsidRPr="00CF3113" w:rsidRDefault="006D3F5E" w:rsidP="00CF3113">
      <w:pPr>
        <w:spacing w:line="360" w:lineRule="auto"/>
        <w:jc w:val="both"/>
        <w:rPr>
          <w:rFonts w:ascii="Arial" w:hAnsi="Arial" w:cs="Arial"/>
        </w:rPr>
      </w:pPr>
    </w:p>
    <w:p w14:paraId="052AFCAC" w14:textId="77777777" w:rsidR="00CF3113" w:rsidRPr="006D3F5E" w:rsidRDefault="008F148C" w:rsidP="00CF3113">
      <w:pPr>
        <w:spacing w:line="360" w:lineRule="auto"/>
        <w:jc w:val="both"/>
        <w:rPr>
          <w:rFonts w:ascii="Arial" w:hAnsi="Arial" w:cs="Arial"/>
          <w:b/>
          <w:bCs/>
          <w:sz w:val="28"/>
          <w:szCs w:val="28"/>
        </w:rPr>
      </w:pPr>
      <w:r w:rsidRPr="006D3F5E">
        <w:rPr>
          <w:rFonts w:ascii="Arial" w:hAnsi="Arial" w:cs="Arial"/>
          <w:b/>
          <w:bCs/>
          <w:sz w:val="28"/>
          <w:szCs w:val="28"/>
        </w:rPr>
        <w:lastRenderedPageBreak/>
        <w:t>References</w:t>
      </w:r>
    </w:p>
    <w:p w14:paraId="5D2BFD92" w14:textId="77777777" w:rsidR="00910399" w:rsidRPr="00CF3113" w:rsidRDefault="00910399" w:rsidP="00CF3113">
      <w:pPr>
        <w:spacing w:line="360" w:lineRule="auto"/>
        <w:jc w:val="both"/>
        <w:rPr>
          <w:rFonts w:ascii="Arial" w:hAnsi="Arial" w:cs="Arial"/>
        </w:rPr>
      </w:pPr>
      <w:r w:rsidRPr="00CF3113">
        <w:rPr>
          <w:rFonts w:ascii="Arial" w:hAnsi="Arial" w:cs="Arial"/>
        </w:rPr>
        <w:t>Abdullah, A.R., Muhammad, M.Z. and Nasir, N.A.M., 2019. The role of soft skills on business graduates employability. Journal of Entrepreneurship and Business, 7(2), pp.83-94.</w:t>
      </w:r>
    </w:p>
    <w:p w14:paraId="7BABA585" w14:textId="77777777" w:rsidR="00910399" w:rsidRPr="00CF3113" w:rsidRDefault="00910399" w:rsidP="00CF3113">
      <w:pPr>
        <w:spacing w:line="360" w:lineRule="auto"/>
        <w:jc w:val="both"/>
        <w:rPr>
          <w:rFonts w:ascii="Arial" w:hAnsi="Arial" w:cs="Arial"/>
        </w:rPr>
      </w:pPr>
      <w:proofErr w:type="spellStart"/>
      <w:r w:rsidRPr="00CF3113">
        <w:rPr>
          <w:rFonts w:ascii="Arial" w:hAnsi="Arial" w:cs="Arial"/>
        </w:rPr>
        <w:t>Alharahsheh</w:t>
      </w:r>
      <w:proofErr w:type="spellEnd"/>
      <w:r w:rsidRPr="00CF3113">
        <w:rPr>
          <w:rFonts w:ascii="Arial" w:hAnsi="Arial" w:cs="Arial"/>
        </w:rPr>
        <w:t>, H.H. and Pius, A., 2021. Exploration of Employability Skills in Business Management Studies Within Higher Education Levels: Systematic Literature Review. Research Anthology on Business and Technical Education in the Information Era, pp.1147-1164.</w:t>
      </w:r>
    </w:p>
    <w:p w14:paraId="02F9CF90" w14:textId="77777777" w:rsidR="00910399" w:rsidRPr="00CF3113" w:rsidRDefault="00910399" w:rsidP="00CF3113">
      <w:pPr>
        <w:spacing w:line="360" w:lineRule="auto"/>
        <w:jc w:val="both"/>
        <w:rPr>
          <w:rFonts w:ascii="Arial" w:hAnsi="Arial" w:cs="Arial"/>
        </w:rPr>
      </w:pPr>
      <w:r w:rsidRPr="00CF3113">
        <w:rPr>
          <w:rFonts w:ascii="Arial" w:hAnsi="Arial" w:cs="Arial"/>
        </w:rPr>
        <w:t xml:space="preserve">France, S.L., Shi, Y. And </w:t>
      </w:r>
      <w:proofErr w:type="spellStart"/>
      <w:r w:rsidRPr="00CF3113">
        <w:rPr>
          <w:rFonts w:ascii="Arial" w:hAnsi="Arial" w:cs="Arial"/>
        </w:rPr>
        <w:t>Kazandjian</w:t>
      </w:r>
      <w:proofErr w:type="spellEnd"/>
      <w:r w:rsidRPr="00CF3113">
        <w:rPr>
          <w:rFonts w:ascii="Arial" w:hAnsi="Arial" w:cs="Arial"/>
        </w:rPr>
        <w:t>, B., 2021. Web Trends: A valuable tool for business research. Journal of Business Research, 132, pp.666-679.</w:t>
      </w:r>
    </w:p>
    <w:p w14:paraId="449C7E89" w14:textId="77777777" w:rsidR="00910399" w:rsidRPr="00CF3113" w:rsidRDefault="00910399" w:rsidP="00CF3113">
      <w:pPr>
        <w:spacing w:line="360" w:lineRule="auto"/>
        <w:jc w:val="both"/>
        <w:rPr>
          <w:rFonts w:ascii="Arial" w:hAnsi="Arial" w:cs="Arial"/>
        </w:rPr>
      </w:pPr>
      <w:r w:rsidRPr="00CF3113">
        <w:rPr>
          <w:rFonts w:ascii="Arial" w:hAnsi="Arial" w:cs="Arial"/>
        </w:rPr>
        <w:t xml:space="preserve">Jewell, P., Reading, J., Clarke, M. And </w:t>
      </w:r>
      <w:proofErr w:type="spellStart"/>
      <w:r w:rsidRPr="00CF3113">
        <w:rPr>
          <w:rFonts w:ascii="Arial" w:hAnsi="Arial" w:cs="Arial"/>
        </w:rPr>
        <w:t>Kippist</w:t>
      </w:r>
      <w:proofErr w:type="spellEnd"/>
      <w:r w:rsidRPr="00CF3113">
        <w:rPr>
          <w:rFonts w:ascii="Arial" w:hAnsi="Arial" w:cs="Arial"/>
        </w:rPr>
        <w:t xml:space="preserve">, L., 2020. Information skills for business acumen and employability: A competitive advantage for graduates in Western Sydney. Journal of Education for Business, 95(2), pp.88-105. </w:t>
      </w:r>
      <w:proofErr w:type="spellStart"/>
      <w:r w:rsidRPr="00CF3113">
        <w:rPr>
          <w:rFonts w:ascii="Arial" w:hAnsi="Arial" w:cs="Arial"/>
        </w:rPr>
        <w:t>Fahim</w:t>
      </w:r>
      <w:proofErr w:type="spellEnd"/>
    </w:p>
    <w:p w14:paraId="42AF2297" w14:textId="77777777" w:rsidR="00910399" w:rsidRPr="00CF3113" w:rsidRDefault="00910399" w:rsidP="00CF3113">
      <w:pPr>
        <w:spacing w:line="360" w:lineRule="auto"/>
        <w:jc w:val="both"/>
        <w:rPr>
          <w:rFonts w:ascii="Arial" w:hAnsi="Arial" w:cs="Arial"/>
        </w:rPr>
      </w:pPr>
      <w:r w:rsidRPr="00CF3113">
        <w:rPr>
          <w:rFonts w:ascii="Arial" w:hAnsi="Arial" w:cs="Arial"/>
        </w:rPr>
        <w:t xml:space="preserve">Luca, C., </w:t>
      </w:r>
      <w:proofErr w:type="spellStart"/>
      <w:r w:rsidRPr="00CF3113">
        <w:rPr>
          <w:rFonts w:ascii="Arial" w:hAnsi="Arial" w:cs="Arial"/>
        </w:rPr>
        <w:t>Vencken</w:t>
      </w:r>
      <w:proofErr w:type="spellEnd"/>
      <w:r w:rsidRPr="00CF3113">
        <w:rPr>
          <w:rFonts w:ascii="Arial" w:hAnsi="Arial" w:cs="Arial"/>
        </w:rPr>
        <w:t xml:space="preserve">, M., van </w:t>
      </w:r>
      <w:proofErr w:type="spellStart"/>
      <w:r w:rsidRPr="00CF3113">
        <w:rPr>
          <w:rFonts w:ascii="Arial" w:hAnsi="Arial" w:cs="Arial"/>
        </w:rPr>
        <w:t>Cranenburgh</w:t>
      </w:r>
      <w:proofErr w:type="spellEnd"/>
      <w:r w:rsidRPr="00CF3113">
        <w:rPr>
          <w:rFonts w:ascii="Arial" w:hAnsi="Arial" w:cs="Arial"/>
        </w:rPr>
        <w:t xml:space="preserve">, K., </w:t>
      </w:r>
      <w:proofErr w:type="spellStart"/>
      <w:r w:rsidRPr="00CF3113">
        <w:rPr>
          <w:rFonts w:ascii="Arial" w:hAnsi="Arial" w:cs="Arial"/>
        </w:rPr>
        <w:t>Borbor</w:t>
      </w:r>
      <w:proofErr w:type="spellEnd"/>
      <w:r w:rsidRPr="00CF3113">
        <w:rPr>
          <w:rFonts w:ascii="Arial" w:hAnsi="Arial" w:cs="Arial"/>
        </w:rPr>
        <w:t xml:space="preserve">, J.D. and </w:t>
      </w:r>
      <w:proofErr w:type="spellStart"/>
      <w:r w:rsidRPr="00CF3113">
        <w:rPr>
          <w:rFonts w:ascii="Arial" w:hAnsi="Arial" w:cs="Arial"/>
        </w:rPr>
        <w:t>Tchilinguirian</w:t>
      </w:r>
      <w:proofErr w:type="spellEnd"/>
      <w:r w:rsidRPr="00CF3113">
        <w:rPr>
          <w:rFonts w:ascii="Arial" w:hAnsi="Arial" w:cs="Arial"/>
        </w:rPr>
        <w:t xml:space="preserve">, A., 2021, September. Trends in the Relationship Between Business and Society: Understanding the Past and Preparing for the Future. In SPE Annual Technical Conference and Exhibition. </w:t>
      </w:r>
      <w:proofErr w:type="spellStart"/>
      <w:r w:rsidRPr="00CF3113">
        <w:rPr>
          <w:rFonts w:ascii="Arial" w:hAnsi="Arial" w:cs="Arial"/>
        </w:rPr>
        <w:t>OnePetro</w:t>
      </w:r>
      <w:proofErr w:type="spellEnd"/>
      <w:r w:rsidR="00FE587D" w:rsidRPr="00CF3113">
        <w:rPr>
          <w:rFonts w:ascii="Arial" w:hAnsi="Arial" w:cs="Arial"/>
        </w:rPr>
        <w:t>.</w:t>
      </w:r>
    </w:p>
    <w:p w14:paraId="53CEDD03" w14:textId="77777777" w:rsidR="00910399" w:rsidRPr="00CF3113" w:rsidRDefault="00910399" w:rsidP="00CF3113">
      <w:pPr>
        <w:spacing w:line="360" w:lineRule="auto"/>
        <w:jc w:val="both"/>
        <w:rPr>
          <w:rFonts w:ascii="Arial" w:hAnsi="Arial" w:cs="Arial"/>
        </w:rPr>
      </w:pPr>
      <w:r w:rsidRPr="00CF3113">
        <w:rPr>
          <w:rFonts w:ascii="Arial" w:hAnsi="Arial" w:cs="Arial"/>
        </w:rPr>
        <w:t>Marin, B. And Lee, C., 2020. Exploring new trends of sport business: Japanese companies’ investment in ownership of foreign football clubs. Sport in Society, 23(12), pp.2031-2054.</w:t>
      </w:r>
    </w:p>
    <w:p w14:paraId="420193FB" w14:textId="77777777" w:rsidR="00910399" w:rsidRPr="00CF3113" w:rsidRDefault="00910399" w:rsidP="00CF3113">
      <w:pPr>
        <w:spacing w:line="360" w:lineRule="auto"/>
        <w:jc w:val="both"/>
        <w:rPr>
          <w:rFonts w:ascii="Arial" w:hAnsi="Arial" w:cs="Arial"/>
        </w:rPr>
      </w:pPr>
      <w:r w:rsidRPr="00CF3113">
        <w:rPr>
          <w:rFonts w:ascii="Arial" w:hAnsi="Arial" w:cs="Arial"/>
        </w:rPr>
        <w:t xml:space="preserve">Mathis, R.L., Jackson, J.H., Valentine, S.R. and </w:t>
      </w:r>
      <w:proofErr w:type="spellStart"/>
      <w:r w:rsidRPr="00CF3113">
        <w:rPr>
          <w:rFonts w:ascii="Arial" w:hAnsi="Arial" w:cs="Arial"/>
        </w:rPr>
        <w:t>Meglich</w:t>
      </w:r>
      <w:proofErr w:type="spellEnd"/>
      <w:r w:rsidRPr="00CF3113">
        <w:rPr>
          <w:rFonts w:ascii="Arial" w:hAnsi="Arial" w:cs="Arial"/>
        </w:rPr>
        <w:t>, P., 2016. Human resource management. Cengage Learning.</w:t>
      </w:r>
    </w:p>
    <w:p w14:paraId="5196E07F" w14:textId="77777777" w:rsidR="00910399" w:rsidRPr="00CF3113" w:rsidRDefault="00910399" w:rsidP="00CF3113">
      <w:pPr>
        <w:spacing w:line="360" w:lineRule="auto"/>
        <w:jc w:val="both"/>
        <w:rPr>
          <w:rFonts w:ascii="Arial" w:hAnsi="Arial" w:cs="Arial"/>
        </w:rPr>
      </w:pPr>
      <w:proofErr w:type="spellStart"/>
      <w:r w:rsidRPr="00CF3113">
        <w:rPr>
          <w:rFonts w:ascii="Arial" w:hAnsi="Arial" w:cs="Arial"/>
        </w:rPr>
        <w:t>Rakauskienė</w:t>
      </w:r>
      <w:proofErr w:type="spellEnd"/>
      <w:r w:rsidRPr="00CF3113">
        <w:rPr>
          <w:rFonts w:ascii="Arial" w:hAnsi="Arial" w:cs="Arial"/>
        </w:rPr>
        <w:t xml:space="preserve">, O.G., </w:t>
      </w:r>
      <w:proofErr w:type="spellStart"/>
      <w:r w:rsidRPr="00CF3113">
        <w:rPr>
          <w:rFonts w:ascii="Arial" w:hAnsi="Arial" w:cs="Arial"/>
        </w:rPr>
        <w:t>Velikorossov</w:t>
      </w:r>
      <w:proofErr w:type="spellEnd"/>
      <w:r w:rsidRPr="00CF3113">
        <w:rPr>
          <w:rFonts w:ascii="Arial" w:hAnsi="Arial" w:cs="Arial"/>
        </w:rPr>
        <w:t xml:space="preserve">, V.V. and </w:t>
      </w:r>
      <w:proofErr w:type="spellStart"/>
      <w:r w:rsidRPr="00CF3113">
        <w:rPr>
          <w:rFonts w:ascii="Arial" w:hAnsi="Arial" w:cs="Arial"/>
        </w:rPr>
        <w:t>Balakhanova</w:t>
      </w:r>
      <w:proofErr w:type="spellEnd"/>
      <w:r w:rsidRPr="00CF3113">
        <w:rPr>
          <w:rFonts w:ascii="Arial" w:hAnsi="Arial" w:cs="Arial"/>
        </w:rPr>
        <w:t>, D.K., 2019. Cultural and Economic Interaction: Trends in Employment and Business of Cultural Organizations in the EU.</w:t>
      </w:r>
    </w:p>
    <w:p w14:paraId="242F3996" w14:textId="77777777" w:rsidR="00910399" w:rsidRPr="00CF3113" w:rsidRDefault="00910399" w:rsidP="00CF3113">
      <w:pPr>
        <w:spacing w:line="360" w:lineRule="auto"/>
        <w:jc w:val="both"/>
        <w:rPr>
          <w:rFonts w:ascii="Arial" w:hAnsi="Arial" w:cs="Arial"/>
        </w:rPr>
      </w:pPr>
      <w:proofErr w:type="spellStart"/>
      <w:r w:rsidRPr="00CF3113">
        <w:rPr>
          <w:rFonts w:ascii="Arial" w:hAnsi="Arial" w:cs="Arial"/>
        </w:rPr>
        <w:t>Remorin</w:t>
      </w:r>
      <w:proofErr w:type="spellEnd"/>
      <w:r w:rsidRPr="00CF3113">
        <w:rPr>
          <w:rFonts w:ascii="Arial" w:hAnsi="Arial" w:cs="Arial"/>
        </w:rPr>
        <w:t>, L., Flores, R. And Matsukawa, B., 2018. Tracking trends in business email compromise (BEC) schemes. Trend Micro, 18(1).</w:t>
      </w:r>
    </w:p>
    <w:p w14:paraId="42C0F3FA" w14:textId="77777777" w:rsidR="00910399" w:rsidRPr="00CF3113" w:rsidRDefault="00910399" w:rsidP="00CF3113">
      <w:pPr>
        <w:spacing w:line="360" w:lineRule="auto"/>
        <w:jc w:val="both"/>
        <w:rPr>
          <w:rFonts w:ascii="Arial" w:hAnsi="Arial" w:cs="Arial"/>
        </w:rPr>
      </w:pPr>
      <w:r w:rsidRPr="00CF3113">
        <w:rPr>
          <w:rFonts w:ascii="Arial" w:hAnsi="Arial" w:cs="Arial"/>
        </w:rPr>
        <w:t xml:space="preserve">Sato, S., </w:t>
      </w:r>
      <w:proofErr w:type="spellStart"/>
      <w:r w:rsidRPr="00CF3113">
        <w:rPr>
          <w:rFonts w:ascii="Arial" w:hAnsi="Arial" w:cs="Arial"/>
        </w:rPr>
        <w:t>Kang</w:t>
      </w:r>
      <w:proofErr w:type="spellEnd"/>
      <w:r w:rsidRPr="00CF3113">
        <w:rPr>
          <w:rFonts w:ascii="Arial" w:hAnsi="Arial" w:cs="Arial"/>
        </w:rPr>
        <w:t xml:space="preserve">, T.A., </w:t>
      </w:r>
      <w:proofErr w:type="spellStart"/>
      <w:r w:rsidRPr="00CF3113">
        <w:rPr>
          <w:rFonts w:ascii="Arial" w:hAnsi="Arial" w:cs="Arial"/>
        </w:rPr>
        <w:t>Daigo</w:t>
      </w:r>
      <w:proofErr w:type="spellEnd"/>
      <w:r w:rsidRPr="00CF3113">
        <w:rPr>
          <w:rFonts w:ascii="Arial" w:hAnsi="Arial" w:cs="Arial"/>
        </w:rPr>
        <w:t xml:space="preserve">, E., Matsuoka, H. And Harada, M., 2021. Graduate employability and higher education’s contributions to human resource development in </w:t>
      </w:r>
      <w:r w:rsidRPr="00CF3113">
        <w:rPr>
          <w:rFonts w:ascii="Arial" w:hAnsi="Arial" w:cs="Arial"/>
        </w:rPr>
        <w:lastRenderedPageBreak/>
        <w:t>sport business before and after COVID-19. Journal of Hospitality, Leisure, Sport &amp; Tourism Education, 28, p.100306.</w:t>
      </w:r>
    </w:p>
    <w:p w14:paraId="7F5C9868" w14:textId="77777777" w:rsidR="00910399" w:rsidRPr="00CF3113" w:rsidRDefault="00910399" w:rsidP="00CF3113">
      <w:pPr>
        <w:spacing w:line="360" w:lineRule="auto"/>
        <w:jc w:val="both"/>
        <w:rPr>
          <w:rFonts w:ascii="Arial" w:hAnsi="Arial" w:cs="Arial"/>
        </w:rPr>
      </w:pPr>
      <w:proofErr w:type="spellStart"/>
      <w:r w:rsidRPr="00CF3113">
        <w:rPr>
          <w:rFonts w:ascii="Arial" w:hAnsi="Arial" w:cs="Arial"/>
        </w:rPr>
        <w:t>Schneckenleitner</w:t>
      </w:r>
      <w:proofErr w:type="spellEnd"/>
      <w:r w:rsidRPr="00CF3113">
        <w:rPr>
          <w:rFonts w:ascii="Arial" w:hAnsi="Arial" w:cs="Arial"/>
        </w:rPr>
        <w:t xml:space="preserve">, P., </w:t>
      </w:r>
      <w:proofErr w:type="spellStart"/>
      <w:r w:rsidRPr="00CF3113">
        <w:rPr>
          <w:rFonts w:ascii="Arial" w:hAnsi="Arial" w:cs="Arial"/>
        </w:rPr>
        <w:t>Reitberger</w:t>
      </w:r>
      <w:proofErr w:type="spellEnd"/>
      <w:r w:rsidRPr="00CF3113">
        <w:rPr>
          <w:rFonts w:ascii="Arial" w:hAnsi="Arial" w:cs="Arial"/>
        </w:rPr>
        <w:t xml:space="preserve">, W., </w:t>
      </w:r>
      <w:proofErr w:type="spellStart"/>
      <w:r w:rsidRPr="00CF3113">
        <w:rPr>
          <w:rFonts w:ascii="Arial" w:hAnsi="Arial" w:cs="Arial"/>
        </w:rPr>
        <w:t>Brunner-Sperdin</w:t>
      </w:r>
      <w:proofErr w:type="spellEnd"/>
      <w:r w:rsidRPr="00CF3113">
        <w:rPr>
          <w:rFonts w:ascii="Arial" w:hAnsi="Arial" w:cs="Arial"/>
        </w:rPr>
        <w:t>, A. And Haller, A. Eds., 2021. Conference Proceedings Trends in Business Communication 2020. Springer Gabler.</w:t>
      </w:r>
    </w:p>
    <w:p w14:paraId="1E4FBEC7" w14:textId="77777777" w:rsidR="00910399" w:rsidRPr="00CF3113" w:rsidRDefault="00910399" w:rsidP="00CF3113">
      <w:pPr>
        <w:spacing w:line="360" w:lineRule="auto"/>
        <w:jc w:val="both"/>
        <w:rPr>
          <w:rFonts w:ascii="Arial" w:hAnsi="Arial" w:cs="Arial"/>
        </w:rPr>
      </w:pPr>
      <w:proofErr w:type="spellStart"/>
      <w:r w:rsidRPr="00CF3113">
        <w:rPr>
          <w:rFonts w:ascii="Arial" w:hAnsi="Arial" w:cs="Arial"/>
        </w:rPr>
        <w:t>Tijssen</w:t>
      </w:r>
      <w:proofErr w:type="spellEnd"/>
      <w:r w:rsidRPr="00CF3113">
        <w:rPr>
          <w:rFonts w:ascii="Arial" w:hAnsi="Arial" w:cs="Arial"/>
        </w:rPr>
        <w:t xml:space="preserve">, R., van de </w:t>
      </w:r>
      <w:proofErr w:type="spellStart"/>
      <w:r w:rsidRPr="00CF3113">
        <w:rPr>
          <w:rFonts w:ascii="Arial" w:hAnsi="Arial" w:cs="Arial"/>
        </w:rPr>
        <w:t>Klippe</w:t>
      </w:r>
      <w:proofErr w:type="spellEnd"/>
      <w:r w:rsidRPr="00CF3113">
        <w:rPr>
          <w:rFonts w:ascii="Arial" w:hAnsi="Arial" w:cs="Arial"/>
        </w:rPr>
        <w:t xml:space="preserve">, W. And </w:t>
      </w:r>
      <w:proofErr w:type="spellStart"/>
      <w:r w:rsidRPr="00CF3113">
        <w:rPr>
          <w:rFonts w:ascii="Arial" w:hAnsi="Arial" w:cs="Arial"/>
        </w:rPr>
        <w:t>Yegros</w:t>
      </w:r>
      <w:proofErr w:type="spellEnd"/>
      <w:r w:rsidRPr="00CF3113">
        <w:rPr>
          <w:rFonts w:ascii="Arial" w:hAnsi="Arial" w:cs="Arial"/>
        </w:rPr>
        <w:t xml:space="preserve">, A., 2019. Globalisation, localisation and </w:t>
      </w:r>
      <w:proofErr w:type="spellStart"/>
      <w:r w:rsidRPr="00CF3113">
        <w:rPr>
          <w:rFonts w:ascii="Arial" w:hAnsi="Arial" w:cs="Arial"/>
        </w:rPr>
        <w:t>glocalisation</w:t>
      </w:r>
      <w:proofErr w:type="spellEnd"/>
      <w:r w:rsidRPr="00CF3113">
        <w:rPr>
          <w:rFonts w:ascii="Arial" w:hAnsi="Arial" w:cs="Arial"/>
        </w:rPr>
        <w:t xml:space="preserve"> of university-business research cooperation: General patterns and trends in the UK university system. </w:t>
      </w:r>
    </w:p>
    <w:p w14:paraId="74568878" w14:textId="77777777" w:rsidR="00AF525C" w:rsidRPr="00CF3113" w:rsidRDefault="00AF525C" w:rsidP="00CF3113">
      <w:pPr>
        <w:spacing w:line="360" w:lineRule="auto"/>
        <w:jc w:val="both"/>
        <w:rPr>
          <w:rFonts w:ascii="Arial" w:hAnsi="Arial" w:cs="Arial"/>
        </w:rPr>
      </w:pPr>
    </w:p>
    <w:p w14:paraId="36BE5BEE" w14:textId="77777777" w:rsidR="008F148C" w:rsidRPr="006D3F5E" w:rsidRDefault="00A076CD" w:rsidP="00CF3113">
      <w:pPr>
        <w:spacing w:line="360" w:lineRule="auto"/>
        <w:jc w:val="both"/>
        <w:rPr>
          <w:rFonts w:ascii="Arial" w:hAnsi="Arial" w:cs="Arial"/>
          <w:b/>
          <w:bCs/>
          <w:sz w:val="28"/>
          <w:szCs w:val="28"/>
        </w:rPr>
      </w:pPr>
      <w:r w:rsidRPr="006D3F5E">
        <w:rPr>
          <w:rFonts w:ascii="Arial" w:hAnsi="Arial" w:cs="Arial"/>
          <w:b/>
          <w:bCs/>
          <w:noProof/>
          <w:sz w:val="28"/>
          <w:szCs w:val="28"/>
        </w:rPr>
        <w:drawing>
          <wp:anchor distT="0" distB="0" distL="114300" distR="114300" simplePos="0" relativeHeight="251659264" behindDoc="0" locked="0" layoutInCell="1" allowOverlap="1" wp14:anchorId="1BE34093" wp14:editId="7830F914">
            <wp:simplePos x="0" y="0"/>
            <wp:positionH relativeFrom="column">
              <wp:posOffset>-312234</wp:posOffset>
            </wp:positionH>
            <wp:positionV relativeFrom="paragraph">
              <wp:posOffset>929267</wp:posOffset>
            </wp:positionV>
            <wp:extent cx="6389370" cy="1724351"/>
            <wp:effectExtent l="0" t="0" r="0" b="952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cstate="print">
                      <a:extLst>
                        <a:ext uri="{28A0092B-C50C-407E-A947-70E740481C1C}">
                          <a14:useLocalDpi xmlns:a14="http://schemas.microsoft.com/office/drawing/2010/main" val="0"/>
                        </a:ext>
                      </a:extLst>
                    </a:blip>
                    <a:srcRect b="31019"/>
                    <a:stretch/>
                  </pic:blipFill>
                  <pic:spPr bwMode="auto">
                    <a:xfrm>
                      <a:off x="0" y="0"/>
                      <a:ext cx="6389370" cy="172435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148C" w:rsidRPr="006D3F5E">
        <w:rPr>
          <w:rFonts w:ascii="Arial" w:hAnsi="Arial" w:cs="Arial"/>
          <w:b/>
          <w:bCs/>
          <w:sz w:val="28"/>
          <w:szCs w:val="28"/>
        </w:rPr>
        <w:t>Appendices</w:t>
      </w:r>
    </w:p>
    <w:p w14:paraId="3FD9885C" w14:textId="77777777" w:rsidR="006155BD" w:rsidRPr="00CF3113" w:rsidRDefault="006155BD" w:rsidP="00CF3113">
      <w:pPr>
        <w:spacing w:line="360" w:lineRule="auto"/>
        <w:jc w:val="both"/>
        <w:rPr>
          <w:rFonts w:ascii="Arial" w:hAnsi="Arial" w:cs="Arial"/>
        </w:rPr>
      </w:pPr>
    </w:p>
    <w:p w14:paraId="17511587" w14:textId="77777777" w:rsidR="006155BD" w:rsidRPr="00CF3113" w:rsidRDefault="006155BD" w:rsidP="00CF3113">
      <w:pPr>
        <w:spacing w:line="360" w:lineRule="auto"/>
        <w:jc w:val="both"/>
        <w:rPr>
          <w:rFonts w:ascii="Arial" w:hAnsi="Arial" w:cs="Arial"/>
        </w:rPr>
      </w:pPr>
    </w:p>
    <w:p w14:paraId="1CB3A94C" w14:textId="77777777" w:rsidR="008F148C" w:rsidRPr="00CF3113" w:rsidRDefault="008F148C" w:rsidP="00CF3113">
      <w:pPr>
        <w:spacing w:line="360" w:lineRule="auto"/>
        <w:jc w:val="both"/>
        <w:rPr>
          <w:rFonts w:ascii="Arial" w:hAnsi="Arial" w:cs="Arial"/>
        </w:rPr>
      </w:pPr>
    </w:p>
    <w:p w14:paraId="33728680" w14:textId="77777777" w:rsidR="008F148C" w:rsidRPr="00CF3113" w:rsidRDefault="00633D39" w:rsidP="00CF3113">
      <w:pPr>
        <w:spacing w:line="360" w:lineRule="auto"/>
        <w:jc w:val="both"/>
        <w:rPr>
          <w:rFonts w:ascii="Arial" w:hAnsi="Arial" w:cs="Arial"/>
        </w:rPr>
      </w:pPr>
      <w:r w:rsidRPr="00CF3113">
        <w:rPr>
          <w:rFonts w:ascii="Arial" w:hAnsi="Arial" w:cs="Arial"/>
          <w:noProof/>
        </w:rPr>
        <w:drawing>
          <wp:anchor distT="0" distB="0" distL="114300" distR="114300" simplePos="0" relativeHeight="251660288" behindDoc="0" locked="0" layoutInCell="1" allowOverlap="1" wp14:anchorId="09D05E84" wp14:editId="70796DDD">
            <wp:simplePos x="0" y="0"/>
            <wp:positionH relativeFrom="column">
              <wp:posOffset>-224155</wp:posOffset>
            </wp:positionH>
            <wp:positionV relativeFrom="paragraph">
              <wp:posOffset>207010</wp:posOffset>
            </wp:positionV>
            <wp:extent cx="6452235" cy="2321560"/>
            <wp:effectExtent l="0" t="0" r="5715" b="254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6452235" cy="2321560"/>
                    </a:xfrm>
                    <a:prstGeom prst="rect">
                      <a:avLst/>
                    </a:prstGeom>
                  </pic:spPr>
                </pic:pic>
              </a:graphicData>
            </a:graphic>
            <wp14:sizeRelH relativeFrom="margin">
              <wp14:pctWidth>0</wp14:pctWidth>
            </wp14:sizeRelH>
          </wp:anchor>
        </w:drawing>
      </w:r>
    </w:p>
    <w:p w14:paraId="4B9EB7B0" w14:textId="77777777" w:rsidR="00AA530D" w:rsidRPr="00CF3113" w:rsidRDefault="00AA530D" w:rsidP="00CF3113">
      <w:pPr>
        <w:spacing w:line="360" w:lineRule="auto"/>
        <w:jc w:val="both"/>
        <w:rPr>
          <w:rFonts w:ascii="Arial" w:hAnsi="Arial" w:cs="Arial"/>
        </w:rPr>
      </w:pPr>
    </w:p>
    <w:p w14:paraId="22F9B6F4" w14:textId="77777777" w:rsidR="00633D39" w:rsidRPr="00CF3113" w:rsidRDefault="00633D39" w:rsidP="00CF3113">
      <w:pPr>
        <w:spacing w:line="360" w:lineRule="auto"/>
        <w:jc w:val="both"/>
        <w:rPr>
          <w:rFonts w:ascii="Arial" w:hAnsi="Arial" w:cs="Arial"/>
        </w:rPr>
      </w:pPr>
    </w:p>
    <w:p w14:paraId="60EC6436" w14:textId="77777777" w:rsidR="00633D39" w:rsidRPr="00CF3113" w:rsidRDefault="00633D39" w:rsidP="00CF3113">
      <w:pPr>
        <w:spacing w:line="360" w:lineRule="auto"/>
        <w:jc w:val="both"/>
        <w:rPr>
          <w:rFonts w:ascii="Arial" w:hAnsi="Arial" w:cs="Arial"/>
        </w:rPr>
      </w:pPr>
    </w:p>
    <w:p w14:paraId="67CD66F2" w14:textId="77777777" w:rsidR="00633D39" w:rsidRPr="00CF3113" w:rsidRDefault="00633D39" w:rsidP="00CF3113">
      <w:pPr>
        <w:spacing w:line="360" w:lineRule="auto"/>
        <w:jc w:val="both"/>
        <w:rPr>
          <w:rFonts w:ascii="Arial" w:hAnsi="Arial" w:cs="Arial"/>
        </w:rPr>
      </w:pPr>
    </w:p>
    <w:p w14:paraId="4DF3515E" w14:textId="77777777" w:rsidR="00633D39" w:rsidRPr="00CF3113" w:rsidRDefault="00633D39" w:rsidP="00CF3113">
      <w:pPr>
        <w:spacing w:line="360" w:lineRule="auto"/>
        <w:jc w:val="both"/>
        <w:rPr>
          <w:rFonts w:ascii="Arial" w:hAnsi="Arial" w:cs="Arial"/>
        </w:rPr>
      </w:pPr>
    </w:p>
    <w:p w14:paraId="0A855BDE" w14:textId="77777777" w:rsidR="00633D39" w:rsidRPr="00CF3113" w:rsidRDefault="00633D39" w:rsidP="00CF3113">
      <w:pPr>
        <w:spacing w:line="360" w:lineRule="auto"/>
        <w:jc w:val="both"/>
        <w:rPr>
          <w:rFonts w:ascii="Arial" w:hAnsi="Arial" w:cs="Arial"/>
        </w:rPr>
      </w:pPr>
    </w:p>
    <w:p w14:paraId="39220986" w14:textId="77777777" w:rsidR="00633D39" w:rsidRPr="00CF3113" w:rsidRDefault="00B619AE" w:rsidP="00CF3113">
      <w:pPr>
        <w:spacing w:line="360" w:lineRule="auto"/>
        <w:jc w:val="both"/>
        <w:rPr>
          <w:rFonts w:ascii="Arial" w:hAnsi="Arial" w:cs="Arial"/>
        </w:rPr>
      </w:pPr>
      <w:r w:rsidRPr="00CF3113">
        <w:rPr>
          <w:rFonts w:ascii="Arial" w:hAnsi="Arial" w:cs="Arial"/>
          <w:noProof/>
        </w:rPr>
        <w:drawing>
          <wp:anchor distT="0" distB="0" distL="114300" distR="114300" simplePos="0" relativeHeight="251661312" behindDoc="0" locked="0" layoutInCell="1" allowOverlap="1" wp14:anchorId="776D6520" wp14:editId="43E62DD7">
            <wp:simplePos x="0" y="0"/>
            <wp:positionH relativeFrom="column">
              <wp:posOffset>0</wp:posOffset>
            </wp:positionH>
            <wp:positionV relativeFrom="paragraph">
              <wp:posOffset>311785</wp:posOffset>
            </wp:positionV>
            <wp:extent cx="5943600" cy="217805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2178050"/>
                    </a:xfrm>
                    <a:prstGeom prst="rect">
                      <a:avLst/>
                    </a:prstGeom>
                  </pic:spPr>
                </pic:pic>
              </a:graphicData>
            </a:graphic>
            <wp14:sizeRelV relativeFrom="margin">
              <wp14:pctHeight>0</wp14:pctHeight>
            </wp14:sizeRelV>
          </wp:anchor>
        </w:drawing>
      </w:r>
    </w:p>
    <w:p w14:paraId="69D42428" w14:textId="77777777" w:rsidR="00B619AE" w:rsidRPr="00CF3113" w:rsidRDefault="00B619AE" w:rsidP="00CF3113">
      <w:pPr>
        <w:spacing w:line="360" w:lineRule="auto"/>
        <w:jc w:val="both"/>
        <w:rPr>
          <w:rFonts w:ascii="Arial" w:hAnsi="Arial" w:cs="Arial"/>
        </w:rPr>
      </w:pPr>
    </w:p>
    <w:p w14:paraId="0A7C0181" w14:textId="77777777" w:rsidR="00B619AE" w:rsidRPr="00CF3113" w:rsidRDefault="00B619AE" w:rsidP="00CF3113">
      <w:pPr>
        <w:spacing w:line="360" w:lineRule="auto"/>
        <w:jc w:val="both"/>
        <w:rPr>
          <w:rFonts w:ascii="Arial" w:hAnsi="Arial" w:cs="Arial"/>
        </w:rPr>
      </w:pPr>
    </w:p>
    <w:p w14:paraId="525265B6" w14:textId="77777777" w:rsidR="00B619AE" w:rsidRPr="00CF3113" w:rsidRDefault="00B619AE" w:rsidP="00CF3113">
      <w:pPr>
        <w:spacing w:line="360" w:lineRule="auto"/>
        <w:jc w:val="both"/>
        <w:rPr>
          <w:rFonts w:ascii="Arial" w:hAnsi="Arial" w:cs="Arial"/>
        </w:rPr>
      </w:pPr>
      <w:r w:rsidRPr="00CF3113">
        <w:rPr>
          <w:rFonts w:ascii="Arial" w:hAnsi="Arial" w:cs="Arial"/>
          <w:noProof/>
        </w:rPr>
        <w:drawing>
          <wp:anchor distT="0" distB="0" distL="114300" distR="114300" simplePos="0" relativeHeight="251662336" behindDoc="0" locked="0" layoutInCell="1" allowOverlap="1" wp14:anchorId="77492D9F" wp14:editId="5DC0AE28">
            <wp:simplePos x="0" y="0"/>
            <wp:positionH relativeFrom="column">
              <wp:posOffset>0</wp:posOffset>
            </wp:positionH>
            <wp:positionV relativeFrom="paragraph">
              <wp:posOffset>317500</wp:posOffset>
            </wp:positionV>
            <wp:extent cx="5943600" cy="1865630"/>
            <wp:effectExtent l="0" t="0" r="0" b="127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1865630"/>
                    </a:xfrm>
                    <a:prstGeom prst="rect">
                      <a:avLst/>
                    </a:prstGeom>
                  </pic:spPr>
                </pic:pic>
              </a:graphicData>
            </a:graphic>
            <wp14:sizeRelV relativeFrom="margin">
              <wp14:pctHeight>0</wp14:pctHeight>
            </wp14:sizeRelV>
          </wp:anchor>
        </w:drawing>
      </w:r>
    </w:p>
    <w:p w14:paraId="3E14EBA2" w14:textId="77777777" w:rsidR="00B619AE" w:rsidRPr="00CF3113" w:rsidRDefault="00B619AE" w:rsidP="00CF3113">
      <w:pPr>
        <w:spacing w:line="360" w:lineRule="auto"/>
        <w:jc w:val="both"/>
        <w:rPr>
          <w:rFonts w:ascii="Arial" w:hAnsi="Arial" w:cs="Arial"/>
        </w:rPr>
      </w:pPr>
    </w:p>
    <w:p w14:paraId="43A06AA3" w14:textId="77777777" w:rsidR="00B619AE" w:rsidRPr="00CF3113" w:rsidRDefault="00B619AE" w:rsidP="00CF3113">
      <w:pPr>
        <w:spacing w:line="360" w:lineRule="auto"/>
        <w:jc w:val="both"/>
        <w:rPr>
          <w:rFonts w:ascii="Arial" w:hAnsi="Arial" w:cs="Arial"/>
        </w:rPr>
      </w:pPr>
    </w:p>
    <w:p w14:paraId="7C27BF4F" w14:textId="77777777" w:rsidR="00B619AE" w:rsidRPr="00CF3113" w:rsidRDefault="00CD42E7" w:rsidP="00CF3113">
      <w:pPr>
        <w:spacing w:line="360" w:lineRule="auto"/>
        <w:jc w:val="both"/>
        <w:rPr>
          <w:rFonts w:ascii="Arial" w:hAnsi="Arial" w:cs="Arial"/>
        </w:rPr>
      </w:pPr>
      <w:r w:rsidRPr="00CF3113">
        <w:rPr>
          <w:rFonts w:ascii="Arial" w:hAnsi="Arial" w:cs="Arial"/>
          <w:noProof/>
        </w:rPr>
        <w:lastRenderedPageBreak/>
        <w:drawing>
          <wp:anchor distT="0" distB="0" distL="114300" distR="114300" simplePos="0" relativeHeight="251663360" behindDoc="0" locked="0" layoutInCell="1" allowOverlap="1" wp14:anchorId="31AE649A" wp14:editId="0A5628FD">
            <wp:simplePos x="0" y="0"/>
            <wp:positionH relativeFrom="column">
              <wp:posOffset>0</wp:posOffset>
            </wp:positionH>
            <wp:positionV relativeFrom="paragraph">
              <wp:posOffset>316865</wp:posOffset>
            </wp:positionV>
            <wp:extent cx="5943600" cy="1367790"/>
            <wp:effectExtent l="0" t="0" r="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1367790"/>
                    </a:xfrm>
                    <a:prstGeom prst="rect">
                      <a:avLst/>
                    </a:prstGeom>
                  </pic:spPr>
                </pic:pic>
              </a:graphicData>
            </a:graphic>
            <wp14:sizeRelV relativeFrom="margin">
              <wp14:pctHeight>0</wp14:pctHeight>
            </wp14:sizeRelV>
          </wp:anchor>
        </w:drawing>
      </w:r>
    </w:p>
    <w:sectPr w:rsidR="00B619AE" w:rsidRPr="00CF3113" w:rsidSect="00CF31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95DA0"/>
    <w:multiLevelType w:val="hybridMultilevel"/>
    <w:tmpl w:val="04EE9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B00C74"/>
    <w:multiLevelType w:val="hybridMultilevel"/>
    <w:tmpl w:val="BD5E4D94"/>
    <w:lvl w:ilvl="0" w:tplc="FFFFFFFF">
      <w:start w:val="3000"/>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0F6F68"/>
    <w:multiLevelType w:val="hybridMultilevel"/>
    <w:tmpl w:val="7F5ED1C8"/>
    <w:lvl w:ilvl="0" w:tplc="FFFFFFFF">
      <w:start w:val="3000"/>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D840F11"/>
    <w:multiLevelType w:val="hybridMultilevel"/>
    <w:tmpl w:val="6D48EF74"/>
    <w:lvl w:ilvl="0" w:tplc="FFFFFFFF">
      <w:start w:val="3000"/>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A180B36"/>
    <w:multiLevelType w:val="hybridMultilevel"/>
    <w:tmpl w:val="89F04DFE"/>
    <w:lvl w:ilvl="0" w:tplc="FFFFFFFF">
      <w:start w:val="3000"/>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7C2355"/>
    <w:multiLevelType w:val="hybridMultilevel"/>
    <w:tmpl w:val="7840A174"/>
    <w:lvl w:ilvl="0" w:tplc="FFFFFFFF">
      <w:start w:val="3000"/>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2267155">
    <w:abstractNumId w:val="0"/>
  </w:num>
  <w:num w:numId="2" w16cid:durableId="1513372023">
    <w:abstractNumId w:val="4"/>
  </w:num>
  <w:num w:numId="3" w16cid:durableId="770006651">
    <w:abstractNumId w:val="2"/>
  </w:num>
  <w:num w:numId="4" w16cid:durableId="1809666339">
    <w:abstractNumId w:val="5"/>
  </w:num>
  <w:num w:numId="5" w16cid:durableId="152186413">
    <w:abstractNumId w:val="1"/>
  </w:num>
  <w:num w:numId="6" w16cid:durableId="4592278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0D"/>
    <w:rsid w:val="0000230F"/>
    <w:rsid w:val="000069B6"/>
    <w:rsid w:val="00063434"/>
    <w:rsid w:val="0007411C"/>
    <w:rsid w:val="0007585A"/>
    <w:rsid w:val="000A7143"/>
    <w:rsid w:val="000C0420"/>
    <w:rsid w:val="000C694D"/>
    <w:rsid w:val="000C6F43"/>
    <w:rsid w:val="000F35FB"/>
    <w:rsid w:val="00112816"/>
    <w:rsid w:val="00117A73"/>
    <w:rsid w:val="00117DBC"/>
    <w:rsid w:val="00121C70"/>
    <w:rsid w:val="00145FBE"/>
    <w:rsid w:val="001D036F"/>
    <w:rsid w:val="001F0B43"/>
    <w:rsid w:val="00240DDC"/>
    <w:rsid w:val="00285390"/>
    <w:rsid w:val="002A2E13"/>
    <w:rsid w:val="002A47A1"/>
    <w:rsid w:val="002D08E9"/>
    <w:rsid w:val="002F7536"/>
    <w:rsid w:val="00314305"/>
    <w:rsid w:val="00343DC4"/>
    <w:rsid w:val="00391D8D"/>
    <w:rsid w:val="003A6080"/>
    <w:rsid w:val="0040415A"/>
    <w:rsid w:val="0044480B"/>
    <w:rsid w:val="004847D0"/>
    <w:rsid w:val="00490E2B"/>
    <w:rsid w:val="004B5FB3"/>
    <w:rsid w:val="004C2B7D"/>
    <w:rsid w:val="004E5A53"/>
    <w:rsid w:val="005301D9"/>
    <w:rsid w:val="0053129A"/>
    <w:rsid w:val="0061076A"/>
    <w:rsid w:val="006155BD"/>
    <w:rsid w:val="00616BDA"/>
    <w:rsid w:val="00633D39"/>
    <w:rsid w:val="00641B02"/>
    <w:rsid w:val="00647002"/>
    <w:rsid w:val="00685C9F"/>
    <w:rsid w:val="00695FF1"/>
    <w:rsid w:val="006969AB"/>
    <w:rsid w:val="006D3F5E"/>
    <w:rsid w:val="006F07AF"/>
    <w:rsid w:val="007419FD"/>
    <w:rsid w:val="00754735"/>
    <w:rsid w:val="00756E63"/>
    <w:rsid w:val="007672EA"/>
    <w:rsid w:val="007B208A"/>
    <w:rsid w:val="007D385C"/>
    <w:rsid w:val="007E4B42"/>
    <w:rsid w:val="00815B15"/>
    <w:rsid w:val="00875E35"/>
    <w:rsid w:val="008F148C"/>
    <w:rsid w:val="00910399"/>
    <w:rsid w:val="0091265C"/>
    <w:rsid w:val="00961E78"/>
    <w:rsid w:val="00A076CD"/>
    <w:rsid w:val="00A207F7"/>
    <w:rsid w:val="00A35C1F"/>
    <w:rsid w:val="00A91426"/>
    <w:rsid w:val="00AA530D"/>
    <w:rsid w:val="00AD146A"/>
    <w:rsid w:val="00AF525C"/>
    <w:rsid w:val="00B07D44"/>
    <w:rsid w:val="00B33B31"/>
    <w:rsid w:val="00B619AE"/>
    <w:rsid w:val="00BA7404"/>
    <w:rsid w:val="00BE195B"/>
    <w:rsid w:val="00C541DC"/>
    <w:rsid w:val="00C83765"/>
    <w:rsid w:val="00CB7CBB"/>
    <w:rsid w:val="00CD42E7"/>
    <w:rsid w:val="00CD6A5B"/>
    <w:rsid w:val="00CF3113"/>
    <w:rsid w:val="00D03962"/>
    <w:rsid w:val="00D07915"/>
    <w:rsid w:val="00D12DD1"/>
    <w:rsid w:val="00D242DC"/>
    <w:rsid w:val="00D522BE"/>
    <w:rsid w:val="00D61ECC"/>
    <w:rsid w:val="00D805A6"/>
    <w:rsid w:val="00DE259D"/>
    <w:rsid w:val="00DE3496"/>
    <w:rsid w:val="00E00DEA"/>
    <w:rsid w:val="00E65005"/>
    <w:rsid w:val="00F473A3"/>
    <w:rsid w:val="00F50DAC"/>
    <w:rsid w:val="00FE587D"/>
    <w:rsid w:val="00FE606F"/>
    <w:rsid w:val="00FE7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EBF60D"/>
  <w15:chartTrackingRefBased/>
  <w15:docId w15:val="{4C52EDCA-6851-9F41-8EC1-E0912BE55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53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53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53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53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53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53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53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53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53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53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53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53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53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53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53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53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530D"/>
    <w:rPr>
      <w:rFonts w:eastAsiaTheme="majorEastAsia" w:cstheme="majorBidi"/>
      <w:color w:val="272727" w:themeColor="text1" w:themeTint="D8"/>
    </w:rPr>
  </w:style>
  <w:style w:type="paragraph" w:styleId="Title">
    <w:name w:val="Title"/>
    <w:basedOn w:val="Normal"/>
    <w:next w:val="Normal"/>
    <w:link w:val="TitleChar"/>
    <w:uiPriority w:val="10"/>
    <w:qFormat/>
    <w:rsid w:val="00AA53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53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53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53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530D"/>
    <w:pPr>
      <w:spacing w:before="160"/>
      <w:jc w:val="center"/>
    </w:pPr>
    <w:rPr>
      <w:i/>
      <w:iCs/>
      <w:color w:val="404040" w:themeColor="text1" w:themeTint="BF"/>
    </w:rPr>
  </w:style>
  <w:style w:type="character" w:customStyle="1" w:styleId="QuoteChar">
    <w:name w:val="Quote Char"/>
    <w:basedOn w:val="DefaultParagraphFont"/>
    <w:link w:val="Quote"/>
    <w:uiPriority w:val="29"/>
    <w:rsid w:val="00AA530D"/>
    <w:rPr>
      <w:i/>
      <w:iCs/>
      <w:color w:val="404040" w:themeColor="text1" w:themeTint="BF"/>
    </w:rPr>
  </w:style>
  <w:style w:type="paragraph" w:styleId="ListParagraph">
    <w:name w:val="List Paragraph"/>
    <w:basedOn w:val="Normal"/>
    <w:uiPriority w:val="34"/>
    <w:qFormat/>
    <w:rsid w:val="00AA530D"/>
    <w:pPr>
      <w:ind w:left="720"/>
      <w:contextualSpacing/>
    </w:pPr>
  </w:style>
  <w:style w:type="character" w:styleId="IntenseEmphasis">
    <w:name w:val="Intense Emphasis"/>
    <w:basedOn w:val="DefaultParagraphFont"/>
    <w:uiPriority w:val="21"/>
    <w:qFormat/>
    <w:rsid w:val="00AA530D"/>
    <w:rPr>
      <w:i/>
      <w:iCs/>
      <w:color w:val="0F4761" w:themeColor="accent1" w:themeShade="BF"/>
    </w:rPr>
  </w:style>
  <w:style w:type="paragraph" w:styleId="IntenseQuote">
    <w:name w:val="Intense Quote"/>
    <w:basedOn w:val="Normal"/>
    <w:next w:val="Normal"/>
    <w:link w:val="IntenseQuoteChar"/>
    <w:uiPriority w:val="30"/>
    <w:qFormat/>
    <w:rsid w:val="00AA53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530D"/>
    <w:rPr>
      <w:i/>
      <w:iCs/>
      <w:color w:val="0F4761" w:themeColor="accent1" w:themeShade="BF"/>
    </w:rPr>
  </w:style>
  <w:style w:type="character" w:styleId="IntenseReference">
    <w:name w:val="Intense Reference"/>
    <w:basedOn w:val="DefaultParagraphFont"/>
    <w:uiPriority w:val="32"/>
    <w:qFormat/>
    <w:rsid w:val="00AA530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2220</Words>
  <Characters>12660</Characters>
  <DocSecurity>0</DocSecurity>
  <Lines>105</Lines>
  <Paragraphs>29</Paragraphs>
  <ScaleCrop>false</ScaleCrop>
  <Company/>
  <LinksUpToDate>false</LinksUpToDate>
  <CharactersWithSpaces>14851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2024-05-31T15:06:00Z</dcterms:created>
  <dcterms:modified xsi:type="dcterms:W3CDTF">2024-05-31T15:06:00Z</dcterms:modified>
</cp:coreProperties>
</file>