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BA0CEF" w14:textId="5A82693E" w:rsidR="00854699" w:rsidRPr="005E25F7" w:rsidRDefault="00854699">
      <w:pPr>
        <w:pStyle w:val="Photo"/>
        <w:jc w:val="both"/>
        <w:rPr>
          <w:rFonts w:ascii="Times New Roman" w:hAnsi="Times New Roman"/>
          <w:color w:val="auto"/>
        </w:rPr>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11BA0CF0" w14:textId="77777777" w:rsidR="00854699" w:rsidRPr="005E25F7" w:rsidRDefault="00854699">
      <w:pPr>
        <w:pStyle w:val="Subtitle"/>
        <w:spacing w:line="240" w:lineRule="auto"/>
        <w:jc w:val="both"/>
        <w:rPr>
          <w:rFonts w:ascii="Times New Roman" w:hAnsi="Times New Roman"/>
          <w:color w:val="auto"/>
          <w:kern w:val="3"/>
          <w:sz w:val="60"/>
        </w:rPr>
      </w:pPr>
    </w:p>
    <w:p w14:paraId="11BA0CF1" w14:textId="77777777" w:rsidR="00854699" w:rsidRPr="005E25F7" w:rsidRDefault="00854699">
      <w:pPr>
        <w:pStyle w:val="Subtitle"/>
        <w:spacing w:line="240" w:lineRule="auto"/>
        <w:jc w:val="both"/>
        <w:rPr>
          <w:rFonts w:ascii="Times New Roman" w:hAnsi="Times New Roman"/>
          <w:color w:val="auto"/>
          <w:kern w:val="3"/>
          <w:sz w:val="60"/>
        </w:rPr>
      </w:pPr>
    </w:p>
    <w:p w14:paraId="11BA0CF2" w14:textId="77777777" w:rsidR="00854699" w:rsidRPr="005E25F7" w:rsidRDefault="00854699">
      <w:pPr>
        <w:pStyle w:val="Subtitle"/>
        <w:spacing w:line="240" w:lineRule="auto"/>
        <w:rPr>
          <w:rFonts w:ascii="Times New Roman" w:hAnsi="Times New Roman"/>
          <w:color w:val="auto"/>
          <w:kern w:val="3"/>
          <w:sz w:val="60"/>
        </w:rPr>
      </w:pPr>
    </w:p>
    <w:p w14:paraId="56F11080" w14:textId="030A1F1B" w:rsidR="00CF3E2F" w:rsidRPr="005E25F7" w:rsidRDefault="002000DD" w:rsidP="00CF3E2F">
      <w:pPr>
        <w:pStyle w:val="Subtitle"/>
        <w:spacing w:line="240" w:lineRule="auto"/>
        <w:rPr>
          <w:rFonts w:ascii="Times New Roman" w:hAnsi="Times New Roman"/>
          <w:color w:val="auto"/>
          <w:kern w:val="3"/>
          <w:sz w:val="60"/>
        </w:rPr>
      </w:pPr>
      <w:r w:rsidRPr="005E25F7">
        <w:rPr>
          <w:rFonts w:ascii="Times New Roman" w:hAnsi="Times New Roman"/>
          <w:color w:val="auto"/>
          <w:kern w:val="3"/>
          <w:sz w:val="60"/>
        </w:rPr>
        <w:t>Engine Control &amp; Diagnostic</w:t>
      </w:r>
      <w:r w:rsidR="009E73CB">
        <w:rPr>
          <w:rFonts w:ascii="Times New Roman" w:hAnsi="Times New Roman"/>
          <w:color w:val="auto"/>
          <w:kern w:val="3"/>
          <w:sz w:val="60"/>
        </w:rPr>
        <w:t>s</w:t>
      </w:r>
    </w:p>
    <w:p w14:paraId="11BA0CF4" w14:textId="43A074C3" w:rsidR="00854699" w:rsidRPr="005E25F7" w:rsidRDefault="002000DD" w:rsidP="00CF3E2F">
      <w:pPr>
        <w:pStyle w:val="Subtitle"/>
        <w:spacing w:line="240" w:lineRule="auto"/>
        <w:rPr>
          <w:rFonts w:ascii="Times New Roman" w:hAnsi="Times New Roman"/>
          <w:color w:val="auto"/>
          <w:kern w:val="3"/>
          <w:sz w:val="60"/>
        </w:rPr>
      </w:pPr>
      <w:r w:rsidRPr="005E25F7">
        <w:rPr>
          <w:rFonts w:ascii="Times New Roman" w:hAnsi="Times New Roman"/>
          <w:color w:val="auto"/>
        </w:rPr>
        <w:t xml:space="preserve">Bosch and Teves </w:t>
      </w:r>
      <w:r w:rsidR="00CB7FF3" w:rsidRPr="005E25F7">
        <w:rPr>
          <w:rFonts w:ascii="Times New Roman" w:hAnsi="Times New Roman"/>
          <w:color w:val="auto"/>
        </w:rPr>
        <w:t>ABS Testing</w:t>
      </w:r>
    </w:p>
    <w:p w14:paraId="0D548336" w14:textId="7DAC27EA" w:rsidR="00DF4B8F" w:rsidRPr="005E25F7" w:rsidRDefault="000841FF" w:rsidP="00CB7FF3">
      <w:pPr>
        <w:pStyle w:val="Subtitle"/>
        <w:spacing w:line="240" w:lineRule="auto"/>
        <w:rPr>
          <w:rFonts w:ascii="Times New Roman" w:hAnsi="Times New Roman"/>
          <w:color w:val="auto"/>
          <w:sz w:val="24"/>
          <w:szCs w:val="24"/>
        </w:rPr>
      </w:pPr>
      <w:r w:rsidRPr="005E25F7">
        <w:rPr>
          <w:rFonts w:ascii="Times New Roman" w:hAnsi="Times New Roman"/>
          <w:color w:val="auto"/>
          <w:sz w:val="24"/>
          <w:szCs w:val="24"/>
        </w:rPr>
        <w:t xml:space="preserve">Thomas Lynn | </w:t>
      </w:r>
      <w:r w:rsidR="00B035EE" w:rsidRPr="005E25F7">
        <w:rPr>
          <w:rFonts w:ascii="Times New Roman" w:hAnsi="Times New Roman"/>
          <w:color w:val="auto"/>
          <w:sz w:val="24"/>
          <w:szCs w:val="24"/>
        </w:rPr>
        <w:t xml:space="preserve">M4X02197 </w:t>
      </w:r>
      <w:r w:rsidR="00CB7FF3" w:rsidRPr="005E25F7">
        <w:rPr>
          <w:rFonts w:ascii="Times New Roman" w:hAnsi="Times New Roman"/>
          <w:color w:val="auto"/>
          <w:sz w:val="24"/>
          <w:szCs w:val="24"/>
        </w:rPr>
        <w:t>ENGINE CONTROL &amp; DIAGNOSTIC</w:t>
      </w:r>
      <w:r w:rsidR="00B933C4" w:rsidRPr="005E25F7">
        <w:rPr>
          <w:rFonts w:ascii="Times New Roman" w:hAnsi="Times New Roman"/>
          <w:color w:val="auto"/>
          <w:sz w:val="24"/>
          <w:szCs w:val="24"/>
        </w:rPr>
        <w:t>s</w:t>
      </w:r>
      <w:r w:rsidRPr="005E25F7">
        <w:rPr>
          <w:rFonts w:ascii="Times New Roman" w:hAnsi="Times New Roman"/>
          <w:color w:val="auto"/>
          <w:sz w:val="24"/>
          <w:szCs w:val="24"/>
        </w:rPr>
        <w:t xml:space="preserve">| </w:t>
      </w:r>
      <w:r w:rsidR="00F9348A" w:rsidRPr="005E25F7">
        <w:rPr>
          <w:rFonts w:ascii="Times New Roman" w:hAnsi="Times New Roman"/>
          <w:color w:val="auto"/>
          <w:sz w:val="24"/>
          <w:szCs w:val="24"/>
        </w:rPr>
        <w:t>06</w:t>
      </w:r>
      <w:r w:rsidR="00B035EE" w:rsidRPr="005E25F7">
        <w:rPr>
          <w:rFonts w:ascii="Times New Roman" w:hAnsi="Times New Roman"/>
          <w:color w:val="auto"/>
          <w:sz w:val="24"/>
          <w:szCs w:val="24"/>
        </w:rPr>
        <w:t>/0</w:t>
      </w:r>
      <w:r w:rsidR="00F9348A" w:rsidRPr="005E25F7">
        <w:rPr>
          <w:rFonts w:ascii="Times New Roman" w:hAnsi="Times New Roman"/>
          <w:color w:val="auto"/>
          <w:sz w:val="24"/>
          <w:szCs w:val="24"/>
        </w:rPr>
        <w:t>1</w:t>
      </w:r>
      <w:r w:rsidR="00B035EE" w:rsidRPr="005E25F7">
        <w:rPr>
          <w:rFonts w:ascii="Times New Roman" w:hAnsi="Times New Roman"/>
          <w:color w:val="auto"/>
          <w:sz w:val="24"/>
          <w:szCs w:val="24"/>
        </w:rPr>
        <w:t>/</w:t>
      </w:r>
      <w:r w:rsidR="00F9348A" w:rsidRPr="005E25F7">
        <w:rPr>
          <w:rFonts w:ascii="Times New Roman" w:hAnsi="Times New Roman"/>
          <w:color w:val="auto"/>
          <w:sz w:val="24"/>
          <w:szCs w:val="24"/>
        </w:rPr>
        <w:t>20</w:t>
      </w:r>
    </w:p>
    <w:p w14:paraId="0816C193" w14:textId="6C0CD567" w:rsidR="00DF4B8F" w:rsidRPr="005E25F7" w:rsidRDefault="00DF4B8F" w:rsidP="00DF4B8F">
      <w:pPr>
        <w:pStyle w:val="Subtitle"/>
        <w:spacing w:line="240" w:lineRule="auto"/>
        <w:rPr>
          <w:rFonts w:ascii="Times New Roman" w:hAnsi="Times New Roman"/>
          <w:color w:val="auto"/>
        </w:rPr>
      </w:pPr>
    </w:p>
    <w:p w14:paraId="4363C8AE" w14:textId="66168337" w:rsidR="00DF4B8F" w:rsidRPr="005E25F7" w:rsidRDefault="00DF4B8F" w:rsidP="00DF4B8F">
      <w:pPr>
        <w:pStyle w:val="Subtitle"/>
        <w:spacing w:line="240" w:lineRule="auto"/>
        <w:rPr>
          <w:rFonts w:ascii="Times New Roman" w:hAnsi="Times New Roman"/>
          <w:color w:val="auto"/>
        </w:rPr>
      </w:pPr>
    </w:p>
    <w:p w14:paraId="147F2C9A" w14:textId="77777777" w:rsidR="00247FF0" w:rsidRPr="005E25F7" w:rsidRDefault="00247FF0" w:rsidP="00DB2679">
      <w:pPr>
        <w:rPr>
          <w:rFonts w:ascii="Times New Roman" w:hAnsi="Times New Roman"/>
          <w:b/>
          <w:color w:val="auto"/>
          <w:sz w:val="28"/>
        </w:rPr>
      </w:pPr>
    </w:p>
    <w:p w14:paraId="167A5238" w14:textId="77777777" w:rsidR="00247FF0" w:rsidRPr="005E25F7" w:rsidRDefault="00247FF0" w:rsidP="00DB2679">
      <w:pPr>
        <w:rPr>
          <w:rFonts w:ascii="Times New Roman" w:hAnsi="Times New Roman"/>
          <w:b/>
          <w:color w:val="auto"/>
          <w:sz w:val="28"/>
        </w:rPr>
      </w:pPr>
    </w:p>
    <w:p w14:paraId="375AF560" w14:textId="77777777" w:rsidR="00247FF0" w:rsidRPr="005E25F7" w:rsidRDefault="00247FF0" w:rsidP="00DB2679">
      <w:pPr>
        <w:rPr>
          <w:rFonts w:ascii="Times New Roman" w:hAnsi="Times New Roman"/>
          <w:b/>
          <w:color w:val="auto"/>
          <w:sz w:val="28"/>
        </w:rPr>
      </w:pPr>
    </w:p>
    <w:p w14:paraId="63B41004" w14:textId="77777777" w:rsidR="00247FF0" w:rsidRPr="005E25F7" w:rsidRDefault="00247FF0" w:rsidP="00DB2679">
      <w:pPr>
        <w:rPr>
          <w:rFonts w:ascii="Times New Roman" w:hAnsi="Times New Roman"/>
          <w:b/>
          <w:color w:val="auto"/>
          <w:sz w:val="28"/>
        </w:rPr>
      </w:pPr>
    </w:p>
    <w:p w14:paraId="1B9B681A" w14:textId="77777777" w:rsidR="00247FF0" w:rsidRPr="005E25F7" w:rsidRDefault="00247FF0" w:rsidP="00DB2679">
      <w:pPr>
        <w:rPr>
          <w:rFonts w:ascii="Times New Roman" w:hAnsi="Times New Roman"/>
          <w:b/>
          <w:color w:val="auto"/>
          <w:sz w:val="28"/>
        </w:rPr>
      </w:pPr>
    </w:p>
    <w:p w14:paraId="6B42E4FC" w14:textId="77777777" w:rsidR="00247FF0" w:rsidRPr="005E25F7" w:rsidRDefault="00247FF0" w:rsidP="00DB2679">
      <w:pPr>
        <w:rPr>
          <w:rFonts w:ascii="Times New Roman" w:hAnsi="Times New Roman"/>
          <w:b/>
          <w:color w:val="auto"/>
          <w:sz w:val="28"/>
        </w:rPr>
      </w:pPr>
    </w:p>
    <w:p w14:paraId="39FB42CB" w14:textId="77777777" w:rsidR="00247FF0" w:rsidRPr="005E25F7" w:rsidRDefault="00247FF0" w:rsidP="00DB2679">
      <w:pPr>
        <w:rPr>
          <w:rFonts w:ascii="Times New Roman" w:hAnsi="Times New Roman"/>
          <w:b/>
          <w:color w:val="auto"/>
          <w:sz w:val="28"/>
        </w:rPr>
      </w:pPr>
    </w:p>
    <w:p w14:paraId="468B3C26" w14:textId="77777777" w:rsidR="00EC1D01" w:rsidRPr="005E25F7" w:rsidRDefault="00EC1D01" w:rsidP="00EC1D01">
      <w:pPr>
        <w:rPr>
          <w:rFonts w:ascii="Times New Roman" w:hAnsi="Times New Roman"/>
          <w:b/>
          <w:color w:val="auto"/>
          <w:sz w:val="28"/>
        </w:rPr>
      </w:pPr>
      <w:r w:rsidRPr="005E25F7">
        <w:rPr>
          <w:rFonts w:ascii="Times New Roman" w:hAnsi="Times New Roman"/>
          <w:b/>
          <w:color w:val="auto"/>
          <w:sz w:val="28"/>
        </w:rPr>
        <w:lastRenderedPageBreak/>
        <w:t>Contents</w:t>
      </w:r>
    </w:p>
    <w:p w14:paraId="668F50C0" w14:textId="77777777" w:rsidR="00EC1D01" w:rsidRPr="005E25F7" w:rsidRDefault="00EC1D01" w:rsidP="00EC1D01">
      <w:pPr>
        <w:jc w:val="both"/>
        <w:rPr>
          <w:rFonts w:ascii="Times New Roman" w:hAnsi="Times New Roman"/>
          <w:color w:val="auto"/>
        </w:rPr>
      </w:pPr>
      <w:r w:rsidRPr="005E25F7">
        <w:rPr>
          <w:rFonts w:ascii="Times New Roman" w:hAnsi="Times New Roman"/>
          <w:color w:val="auto"/>
        </w:rPr>
        <w:t>1. Introduction</w:t>
      </w:r>
      <w:r w:rsidRPr="005E25F7">
        <w:rPr>
          <w:rFonts w:ascii="Times New Roman" w:hAnsi="Times New Roman"/>
          <w:color w:val="auto"/>
        </w:rPr>
        <w:tab/>
      </w:r>
      <w:r w:rsidRPr="005E25F7">
        <w:rPr>
          <w:rFonts w:ascii="Times New Roman" w:hAnsi="Times New Roman"/>
          <w:color w:val="auto"/>
        </w:rPr>
        <w:tab/>
      </w:r>
      <w:r w:rsidRPr="005E25F7">
        <w:rPr>
          <w:rFonts w:ascii="Times New Roman" w:hAnsi="Times New Roman"/>
          <w:color w:val="auto"/>
        </w:rPr>
        <w:tab/>
      </w:r>
      <w:r w:rsidRPr="005E25F7">
        <w:rPr>
          <w:rFonts w:ascii="Times New Roman" w:hAnsi="Times New Roman"/>
          <w:color w:val="auto"/>
        </w:rPr>
        <w:tab/>
      </w:r>
      <w:r w:rsidRPr="005E25F7">
        <w:rPr>
          <w:rFonts w:ascii="Times New Roman" w:hAnsi="Times New Roman"/>
          <w:color w:val="auto"/>
        </w:rPr>
        <w:tab/>
      </w:r>
      <w:r w:rsidRPr="005E25F7">
        <w:rPr>
          <w:rFonts w:ascii="Times New Roman" w:hAnsi="Times New Roman"/>
          <w:color w:val="auto"/>
        </w:rPr>
        <w:tab/>
      </w:r>
      <w:r w:rsidRPr="005E25F7">
        <w:rPr>
          <w:rFonts w:ascii="Times New Roman" w:hAnsi="Times New Roman"/>
          <w:color w:val="auto"/>
        </w:rPr>
        <w:tab/>
      </w:r>
      <w:r w:rsidRPr="005E25F7">
        <w:rPr>
          <w:rFonts w:ascii="Times New Roman" w:hAnsi="Times New Roman"/>
          <w:color w:val="auto"/>
        </w:rPr>
        <w:tab/>
      </w:r>
      <w:r w:rsidRPr="005E25F7">
        <w:rPr>
          <w:rFonts w:ascii="Times New Roman" w:hAnsi="Times New Roman"/>
          <w:color w:val="auto"/>
        </w:rPr>
        <w:tab/>
        <w:t xml:space="preserve">Page. </w:t>
      </w:r>
      <w:r>
        <w:rPr>
          <w:rFonts w:ascii="Times New Roman" w:hAnsi="Times New Roman"/>
          <w:color w:val="auto"/>
        </w:rPr>
        <w:t>4</w:t>
      </w:r>
    </w:p>
    <w:p w14:paraId="2319B283" w14:textId="77777777" w:rsidR="00EC1D01" w:rsidRDefault="00EC1D01" w:rsidP="00EC1D01">
      <w:pPr>
        <w:jc w:val="both"/>
        <w:rPr>
          <w:rFonts w:ascii="Times New Roman" w:hAnsi="Times New Roman"/>
          <w:color w:val="auto"/>
        </w:rPr>
      </w:pPr>
      <w:r w:rsidRPr="005E25F7">
        <w:rPr>
          <w:rFonts w:ascii="Times New Roman" w:hAnsi="Times New Roman"/>
          <w:color w:val="auto"/>
        </w:rPr>
        <w:t>2. Background</w:t>
      </w:r>
      <w:r w:rsidRPr="005E25F7">
        <w:rPr>
          <w:rFonts w:ascii="Times New Roman" w:hAnsi="Times New Roman"/>
          <w:color w:val="auto"/>
        </w:rPr>
        <w:tab/>
      </w:r>
      <w:r w:rsidRPr="005E25F7">
        <w:rPr>
          <w:rFonts w:ascii="Times New Roman" w:hAnsi="Times New Roman"/>
          <w:color w:val="auto"/>
        </w:rPr>
        <w:tab/>
      </w:r>
      <w:r w:rsidRPr="005E25F7">
        <w:rPr>
          <w:rFonts w:ascii="Times New Roman" w:hAnsi="Times New Roman"/>
          <w:color w:val="auto"/>
        </w:rPr>
        <w:tab/>
      </w:r>
      <w:r w:rsidRPr="005E25F7">
        <w:rPr>
          <w:rFonts w:ascii="Times New Roman" w:hAnsi="Times New Roman"/>
          <w:color w:val="auto"/>
        </w:rPr>
        <w:tab/>
      </w:r>
      <w:r w:rsidRPr="005E25F7">
        <w:rPr>
          <w:rFonts w:ascii="Times New Roman" w:hAnsi="Times New Roman"/>
          <w:color w:val="auto"/>
        </w:rPr>
        <w:tab/>
      </w:r>
      <w:r w:rsidRPr="005E25F7">
        <w:rPr>
          <w:rFonts w:ascii="Times New Roman" w:hAnsi="Times New Roman"/>
          <w:color w:val="auto"/>
        </w:rPr>
        <w:tab/>
      </w:r>
      <w:r w:rsidRPr="005E25F7">
        <w:rPr>
          <w:rFonts w:ascii="Times New Roman" w:hAnsi="Times New Roman"/>
          <w:color w:val="auto"/>
        </w:rPr>
        <w:tab/>
      </w:r>
      <w:r w:rsidRPr="005E25F7">
        <w:rPr>
          <w:rFonts w:ascii="Times New Roman" w:hAnsi="Times New Roman"/>
          <w:color w:val="auto"/>
        </w:rPr>
        <w:tab/>
      </w:r>
      <w:r w:rsidRPr="005E25F7">
        <w:rPr>
          <w:rFonts w:ascii="Times New Roman" w:hAnsi="Times New Roman"/>
          <w:color w:val="auto"/>
        </w:rPr>
        <w:tab/>
        <w:t xml:space="preserve">Page. </w:t>
      </w:r>
      <w:r>
        <w:rPr>
          <w:rFonts w:ascii="Times New Roman" w:hAnsi="Times New Roman"/>
          <w:color w:val="auto"/>
        </w:rPr>
        <w:t>5</w:t>
      </w:r>
    </w:p>
    <w:p w14:paraId="2BE2207C" w14:textId="77777777" w:rsidR="00EC1D01" w:rsidRDefault="00EC1D01" w:rsidP="00EC1D01">
      <w:pPr>
        <w:jc w:val="both"/>
        <w:rPr>
          <w:rFonts w:ascii="Times New Roman" w:hAnsi="Times New Roman"/>
          <w:color w:val="auto"/>
        </w:rPr>
      </w:pPr>
      <w:r w:rsidRPr="000C0AEB">
        <w:rPr>
          <w:rFonts w:ascii="Times New Roman" w:hAnsi="Times New Roman"/>
          <w:color w:val="auto"/>
        </w:rPr>
        <w:t>2.1 What is ABS?</w:t>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t>Page. 5</w:t>
      </w:r>
    </w:p>
    <w:p w14:paraId="1D05072C" w14:textId="77777777" w:rsidR="00EC1D01" w:rsidRDefault="00EC1D01" w:rsidP="00EC1D01">
      <w:pPr>
        <w:jc w:val="both"/>
        <w:rPr>
          <w:rFonts w:ascii="Times New Roman" w:hAnsi="Times New Roman"/>
          <w:color w:val="auto"/>
        </w:rPr>
      </w:pPr>
      <w:r>
        <w:rPr>
          <w:rFonts w:ascii="Times New Roman" w:hAnsi="Times New Roman"/>
          <w:color w:val="auto"/>
        </w:rPr>
        <w:t>2.2 How ABS intervention works</w:t>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t>Page. 5</w:t>
      </w:r>
    </w:p>
    <w:p w14:paraId="64F0D975" w14:textId="77777777" w:rsidR="00EC1D01" w:rsidRDefault="00EC1D01" w:rsidP="00EC1D01">
      <w:pPr>
        <w:jc w:val="both"/>
        <w:rPr>
          <w:rFonts w:ascii="Times New Roman" w:hAnsi="Times New Roman"/>
          <w:color w:val="auto"/>
        </w:rPr>
      </w:pPr>
      <w:r w:rsidRPr="004E6B64">
        <w:rPr>
          <w:rFonts w:ascii="Times New Roman" w:hAnsi="Times New Roman"/>
          <w:color w:val="auto"/>
        </w:rPr>
        <w:t>2.3 Teves Mark 4 ABS</w:t>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t>Page. 6</w:t>
      </w:r>
    </w:p>
    <w:p w14:paraId="06D3395F" w14:textId="77777777" w:rsidR="00EC1D01" w:rsidRDefault="00EC1D01" w:rsidP="00EC1D01">
      <w:pPr>
        <w:jc w:val="both"/>
        <w:rPr>
          <w:rFonts w:ascii="Times New Roman" w:hAnsi="Times New Roman"/>
          <w:color w:val="auto"/>
        </w:rPr>
      </w:pPr>
      <w:r>
        <w:rPr>
          <w:rFonts w:ascii="Times New Roman" w:hAnsi="Times New Roman"/>
          <w:color w:val="auto"/>
        </w:rPr>
        <w:t>2.4 Bosch 2EH ABS</w:t>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t>Page. 6</w:t>
      </w:r>
    </w:p>
    <w:p w14:paraId="704C9925" w14:textId="77777777" w:rsidR="00EC1D01" w:rsidRDefault="00EC1D01" w:rsidP="00EC1D01">
      <w:pPr>
        <w:jc w:val="both"/>
        <w:rPr>
          <w:rFonts w:ascii="Times New Roman" w:hAnsi="Times New Roman"/>
          <w:color w:val="auto"/>
        </w:rPr>
      </w:pPr>
      <w:r>
        <w:rPr>
          <w:rFonts w:ascii="Times New Roman" w:hAnsi="Times New Roman"/>
          <w:color w:val="auto"/>
        </w:rPr>
        <w:t>3. Methodology</w:t>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t>Page.7</w:t>
      </w:r>
    </w:p>
    <w:p w14:paraId="459C2404" w14:textId="77777777" w:rsidR="00EC1D01" w:rsidRDefault="00EC1D01" w:rsidP="00EC1D01">
      <w:pPr>
        <w:jc w:val="both"/>
        <w:rPr>
          <w:rFonts w:ascii="Times New Roman" w:hAnsi="Times New Roman"/>
          <w:color w:val="auto"/>
        </w:rPr>
      </w:pPr>
      <w:r>
        <w:rPr>
          <w:rFonts w:ascii="Times New Roman" w:hAnsi="Times New Roman"/>
          <w:color w:val="auto"/>
        </w:rPr>
        <w:t>3.1 Workshop Safety and PPE</w:t>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t>Page.7</w:t>
      </w:r>
    </w:p>
    <w:p w14:paraId="121E85CC" w14:textId="77777777" w:rsidR="00EC1D01" w:rsidRDefault="00EC1D01" w:rsidP="00EC1D01">
      <w:pPr>
        <w:jc w:val="both"/>
        <w:rPr>
          <w:rFonts w:ascii="Times New Roman" w:hAnsi="Times New Roman"/>
          <w:color w:val="auto"/>
        </w:rPr>
      </w:pPr>
      <w:r w:rsidRPr="00A74899">
        <w:rPr>
          <w:rFonts w:ascii="Times New Roman" w:hAnsi="Times New Roman"/>
          <w:color w:val="auto"/>
        </w:rPr>
        <w:t>3.2 Equipment</w:t>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t>Page. 7</w:t>
      </w:r>
    </w:p>
    <w:p w14:paraId="37FF9C81" w14:textId="77777777" w:rsidR="00EC1D01" w:rsidRDefault="00EC1D01" w:rsidP="00EC1D01">
      <w:pPr>
        <w:jc w:val="both"/>
        <w:rPr>
          <w:rFonts w:ascii="Times New Roman" w:hAnsi="Times New Roman"/>
          <w:color w:val="auto"/>
        </w:rPr>
      </w:pPr>
      <w:r w:rsidRPr="00BB26D9">
        <w:rPr>
          <w:rFonts w:ascii="Times New Roman" w:hAnsi="Times New Roman"/>
          <w:color w:val="auto"/>
        </w:rPr>
        <w:t>3.3 ABS ECU Voltage Testing</w:t>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t>Page. 7</w:t>
      </w:r>
    </w:p>
    <w:p w14:paraId="6423DFF2" w14:textId="77777777" w:rsidR="00EC1D01" w:rsidRPr="005E25F7" w:rsidRDefault="00EC1D01" w:rsidP="00EC1D01">
      <w:pPr>
        <w:jc w:val="both"/>
        <w:rPr>
          <w:rFonts w:ascii="Times New Roman" w:hAnsi="Times New Roman"/>
          <w:color w:val="auto"/>
        </w:rPr>
      </w:pPr>
      <w:r w:rsidRPr="00AD2159">
        <w:rPr>
          <w:rFonts w:ascii="Times New Roman" w:hAnsi="Times New Roman"/>
          <w:color w:val="auto"/>
        </w:rPr>
        <w:t>4. Teves MKIV and Bosch 2EH ABS Pinout Comparison</w:t>
      </w:r>
      <w:r>
        <w:rPr>
          <w:rFonts w:ascii="Times New Roman" w:hAnsi="Times New Roman"/>
          <w:color w:val="auto"/>
        </w:rPr>
        <w:tab/>
      </w:r>
      <w:r>
        <w:rPr>
          <w:rFonts w:ascii="Times New Roman" w:hAnsi="Times New Roman"/>
          <w:color w:val="auto"/>
        </w:rPr>
        <w:tab/>
      </w:r>
      <w:r>
        <w:rPr>
          <w:rFonts w:ascii="Times New Roman" w:hAnsi="Times New Roman"/>
          <w:color w:val="auto"/>
        </w:rPr>
        <w:tab/>
        <w:t>Page. 8</w:t>
      </w:r>
    </w:p>
    <w:p w14:paraId="4F533402" w14:textId="77777777" w:rsidR="00EC1D01" w:rsidRDefault="00EC1D01" w:rsidP="00EC1D01">
      <w:pPr>
        <w:jc w:val="both"/>
        <w:rPr>
          <w:rFonts w:ascii="Times New Roman" w:hAnsi="Times New Roman"/>
          <w:color w:val="auto"/>
        </w:rPr>
      </w:pPr>
      <w:r w:rsidRPr="004200AB">
        <w:rPr>
          <w:rFonts w:ascii="Times New Roman" w:hAnsi="Times New Roman"/>
          <w:color w:val="auto"/>
        </w:rPr>
        <w:t>4.1 Teves MKIV and Bosch 2EH Pulse Generator Resistance Check</w:t>
      </w:r>
      <w:r>
        <w:rPr>
          <w:rFonts w:ascii="Times New Roman" w:hAnsi="Times New Roman"/>
          <w:color w:val="auto"/>
        </w:rPr>
        <w:tab/>
      </w:r>
      <w:r>
        <w:rPr>
          <w:rFonts w:ascii="Times New Roman" w:hAnsi="Times New Roman"/>
          <w:color w:val="auto"/>
        </w:rPr>
        <w:tab/>
        <w:t>Page. 9</w:t>
      </w:r>
    </w:p>
    <w:p w14:paraId="45FF1C8C" w14:textId="77777777" w:rsidR="00EC1D01" w:rsidRDefault="00EC1D01" w:rsidP="00EC1D01">
      <w:pPr>
        <w:jc w:val="both"/>
        <w:rPr>
          <w:rFonts w:ascii="Times New Roman" w:hAnsi="Times New Roman"/>
          <w:color w:val="auto"/>
        </w:rPr>
      </w:pPr>
      <w:r w:rsidRPr="00B46DEE">
        <w:rPr>
          <w:rFonts w:ascii="Times New Roman" w:hAnsi="Times New Roman"/>
          <w:color w:val="auto"/>
        </w:rPr>
        <w:t>4.</w:t>
      </w:r>
      <w:r>
        <w:rPr>
          <w:rFonts w:ascii="Times New Roman" w:hAnsi="Times New Roman"/>
          <w:color w:val="auto"/>
        </w:rPr>
        <w:t>2</w:t>
      </w:r>
      <w:r w:rsidRPr="00B46DEE">
        <w:rPr>
          <w:rFonts w:ascii="Times New Roman" w:hAnsi="Times New Roman"/>
          <w:color w:val="auto"/>
        </w:rPr>
        <w:t xml:space="preserve"> Bosch 2EH Waveforms</w:t>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t>Page. 10</w:t>
      </w:r>
    </w:p>
    <w:p w14:paraId="66F70F4F" w14:textId="77777777" w:rsidR="00EC1D01" w:rsidRDefault="00EC1D01" w:rsidP="00EC1D01">
      <w:pPr>
        <w:jc w:val="both"/>
        <w:rPr>
          <w:rFonts w:ascii="Times New Roman" w:hAnsi="Times New Roman"/>
          <w:color w:val="auto"/>
        </w:rPr>
      </w:pPr>
      <w:r>
        <w:rPr>
          <w:rFonts w:ascii="Times New Roman" w:hAnsi="Times New Roman"/>
          <w:color w:val="auto"/>
        </w:rPr>
        <w:t>5. Fault Diagnostic Chart</w:t>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t>Page. 13</w:t>
      </w:r>
    </w:p>
    <w:p w14:paraId="2F132B7B" w14:textId="77777777" w:rsidR="00EC1D01" w:rsidRDefault="00EC1D01" w:rsidP="00EC1D01">
      <w:pPr>
        <w:jc w:val="both"/>
        <w:rPr>
          <w:rFonts w:ascii="Times New Roman" w:hAnsi="Times New Roman"/>
          <w:color w:val="auto"/>
        </w:rPr>
      </w:pPr>
      <w:r w:rsidRPr="00B923C1">
        <w:rPr>
          <w:rFonts w:ascii="Times New Roman" w:hAnsi="Times New Roman"/>
          <w:color w:val="auto"/>
        </w:rPr>
        <w:t>6. Bosch 2EH and Teves MK4 Strengths and Weakness’</w:t>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t>Page. 15</w:t>
      </w:r>
    </w:p>
    <w:p w14:paraId="0D77E919" w14:textId="77777777" w:rsidR="00EC1D01" w:rsidRDefault="00EC1D01" w:rsidP="00EC1D01">
      <w:pPr>
        <w:jc w:val="both"/>
        <w:rPr>
          <w:rFonts w:ascii="Times New Roman" w:hAnsi="Times New Roman"/>
          <w:color w:val="auto"/>
        </w:rPr>
      </w:pPr>
      <w:r w:rsidRPr="00CB42C4">
        <w:rPr>
          <w:rFonts w:ascii="Times New Roman" w:hAnsi="Times New Roman"/>
          <w:color w:val="auto"/>
        </w:rPr>
        <w:t>7. References</w:t>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t>Page. 16</w:t>
      </w:r>
    </w:p>
    <w:p w14:paraId="4C362EA3" w14:textId="77777777" w:rsidR="00EC1D01" w:rsidRDefault="00EC1D01" w:rsidP="00EC1D01">
      <w:pPr>
        <w:jc w:val="both"/>
        <w:rPr>
          <w:rFonts w:ascii="Times New Roman" w:hAnsi="Times New Roman"/>
          <w:color w:val="auto"/>
        </w:rPr>
      </w:pPr>
      <w:r>
        <w:rPr>
          <w:rFonts w:ascii="Times New Roman" w:hAnsi="Times New Roman"/>
          <w:color w:val="auto"/>
        </w:rPr>
        <w:t>8. Appendices</w:t>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t>Page. 18</w:t>
      </w:r>
    </w:p>
    <w:p w14:paraId="55A7F2CA" w14:textId="77777777" w:rsidR="00EC1D01" w:rsidRPr="005E25F7" w:rsidRDefault="00EC1D01" w:rsidP="00EC1D01">
      <w:pPr>
        <w:jc w:val="both"/>
        <w:rPr>
          <w:rFonts w:ascii="Times New Roman" w:hAnsi="Times New Roman"/>
          <w:color w:val="auto"/>
        </w:rPr>
      </w:pPr>
    </w:p>
    <w:p w14:paraId="271A057A" w14:textId="77777777" w:rsidR="00EC1D01" w:rsidRPr="005E25F7" w:rsidRDefault="00EC1D01" w:rsidP="00EC1D01">
      <w:pPr>
        <w:jc w:val="both"/>
        <w:rPr>
          <w:rFonts w:ascii="Times New Roman" w:hAnsi="Times New Roman"/>
          <w:b/>
          <w:color w:val="auto"/>
          <w:sz w:val="28"/>
        </w:rPr>
      </w:pPr>
    </w:p>
    <w:p w14:paraId="2C50E7D9" w14:textId="77777777" w:rsidR="00EC1D01" w:rsidRPr="005E25F7" w:rsidRDefault="00EC1D01" w:rsidP="00EC1D01">
      <w:pPr>
        <w:jc w:val="both"/>
        <w:rPr>
          <w:rFonts w:ascii="Times New Roman" w:hAnsi="Times New Roman"/>
          <w:b/>
          <w:color w:val="auto"/>
          <w:sz w:val="28"/>
        </w:rPr>
      </w:pPr>
    </w:p>
    <w:p w14:paraId="36DB3118" w14:textId="77777777" w:rsidR="00EC1D01" w:rsidRPr="005E25F7" w:rsidRDefault="00EC1D01" w:rsidP="00EC1D01">
      <w:pPr>
        <w:jc w:val="both"/>
        <w:rPr>
          <w:rFonts w:ascii="Times New Roman" w:hAnsi="Times New Roman"/>
          <w:b/>
          <w:color w:val="auto"/>
          <w:sz w:val="28"/>
        </w:rPr>
      </w:pPr>
    </w:p>
    <w:p w14:paraId="11F74794" w14:textId="77777777" w:rsidR="00EC1D01" w:rsidRPr="005E25F7" w:rsidRDefault="00EC1D01" w:rsidP="00EC1D01">
      <w:pPr>
        <w:jc w:val="both"/>
        <w:rPr>
          <w:rFonts w:ascii="Times New Roman" w:hAnsi="Times New Roman"/>
          <w:b/>
          <w:color w:val="auto"/>
          <w:sz w:val="28"/>
        </w:rPr>
      </w:pPr>
    </w:p>
    <w:p w14:paraId="5681B4C8" w14:textId="77777777" w:rsidR="00EC1D01" w:rsidRPr="005E25F7" w:rsidRDefault="00EC1D01" w:rsidP="00EC1D01">
      <w:pPr>
        <w:jc w:val="both"/>
        <w:rPr>
          <w:rFonts w:ascii="Times New Roman" w:hAnsi="Times New Roman"/>
          <w:b/>
          <w:color w:val="auto"/>
          <w:sz w:val="28"/>
        </w:rPr>
      </w:pPr>
    </w:p>
    <w:p w14:paraId="49014974" w14:textId="77777777" w:rsidR="00EC1D01" w:rsidRDefault="00EC1D01" w:rsidP="00EC1D01">
      <w:pPr>
        <w:jc w:val="both"/>
        <w:rPr>
          <w:rFonts w:ascii="Times New Roman" w:hAnsi="Times New Roman"/>
          <w:b/>
          <w:color w:val="auto"/>
          <w:sz w:val="28"/>
        </w:rPr>
      </w:pPr>
    </w:p>
    <w:p w14:paraId="516BB717" w14:textId="77777777" w:rsidR="00EC1D01" w:rsidRPr="005E25F7" w:rsidRDefault="00EC1D01" w:rsidP="00EC1D01">
      <w:pPr>
        <w:jc w:val="both"/>
        <w:rPr>
          <w:rFonts w:ascii="Times New Roman" w:hAnsi="Times New Roman"/>
          <w:b/>
          <w:color w:val="auto"/>
          <w:sz w:val="28"/>
        </w:rPr>
      </w:pPr>
      <w:r w:rsidRPr="005E25F7">
        <w:rPr>
          <w:rFonts w:ascii="Times New Roman" w:hAnsi="Times New Roman"/>
          <w:b/>
          <w:color w:val="auto"/>
          <w:sz w:val="28"/>
        </w:rPr>
        <w:lastRenderedPageBreak/>
        <w:t>List of Table and Figures</w:t>
      </w:r>
    </w:p>
    <w:p w14:paraId="2C5BBFEE" w14:textId="77777777" w:rsidR="00EC1D01" w:rsidRPr="00E626B5" w:rsidRDefault="00EC1D01" w:rsidP="00EC1D01">
      <w:pPr>
        <w:jc w:val="both"/>
        <w:rPr>
          <w:rFonts w:ascii="Times New Roman" w:hAnsi="Times New Roman"/>
          <w:bCs/>
          <w:color w:val="auto"/>
        </w:rPr>
      </w:pPr>
      <w:r w:rsidRPr="00E626B5">
        <w:rPr>
          <w:rFonts w:ascii="Times New Roman" w:hAnsi="Times New Roman"/>
          <w:bCs/>
          <w:color w:val="auto"/>
        </w:rPr>
        <w:t>Table 1: Solenoid Phases of Teves Mk4 ABS</w:t>
      </w:r>
      <w:r w:rsidRPr="00E626B5">
        <w:rPr>
          <w:rFonts w:ascii="Times New Roman" w:hAnsi="Times New Roman"/>
          <w:bCs/>
          <w:color w:val="auto"/>
        </w:rPr>
        <w:tab/>
      </w:r>
      <w:r w:rsidRPr="00E626B5">
        <w:rPr>
          <w:rFonts w:ascii="Times New Roman" w:hAnsi="Times New Roman"/>
          <w:bCs/>
          <w:color w:val="auto"/>
        </w:rPr>
        <w:tab/>
      </w:r>
      <w:r w:rsidRPr="00E626B5">
        <w:rPr>
          <w:rFonts w:ascii="Times New Roman" w:hAnsi="Times New Roman"/>
          <w:bCs/>
          <w:color w:val="auto"/>
        </w:rPr>
        <w:tab/>
      </w:r>
      <w:r w:rsidRPr="00E626B5">
        <w:rPr>
          <w:rFonts w:ascii="Times New Roman" w:hAnsi="Times New Roman"/>
          <w:bCs/>
          <w:color w:val="auto"/>
        </w:rPr>
        <w:tab/>
      </w:r>
      <w:r w:rsidRPr="00E626B5">
        <w:rPr>
          <w:rFonts w:ascii="Times New Roman" w:hAnsi="Times New Roman"/>
          <w:bCs/>
          <w:color w:val="auto"/>
        </w:rPr>
        <w:tab/>
        <w:t>Page. 6</w:t>
      </w:r>
    </w:p>
    <w:p w14:paraId="56DEC761" w14:textId="77777777" w:rsidR="00EC1D01" w:rsidRPr="00E626B5" w:rsidRDefault="00EC1D01" w:rsidP="00EC1D01">
      <w:pPr>
        <w:jc w:val="both"/>
        <w:rPr>
          <w:rFonts w:ascii="Times New Roman" w:hAnsi="Times New Roman"/>
          <w:bCs/>
          <w:color w:val="auto"/>
        </w:rPr>
      </w:pPr>
      <w:r w:rsidRPr="00E626B5">
        <w:rPr>
          <w:rFonts w:ascii="Times New Roman" w:hAnsi="Times New Roman"/>
          <w:bCs/>
          <w:color w:val="auto"/>
        </w:rPr>
        <w:t>Table 2: Solenoid Phases of Bosch 2EH ABS</w:t>
      </w:r>
      <w:r w:rsidRPr="00E626B5">
        <w:rPr>
          <w:rFonts w:ascii="Times New Roman" w:hAnsi="Times New Roman"/>
          <w:bCs/>
          <w:color w:val="auto"/>
        </w:rPr>
        <w:tab/>
      </w:r>
      <w:r w:rsidRPr="00E626B5">
        <w:rPr>
          <w:rFonts w:ascii="Times New Roman" w:hAnsi="Times New Roman"/>
          <w:bCs/>
          <w:color w:val="auto"/>
        </w:rPr>
        <w:tab/>
      </w:r>
      <w:r w:rsidRPr="00E626B5">
        <w:rPr>
          <w:rFonts w:ascii="Times New Roman" w:hAnsi="Times New Roman"/>
          <w:bCs/>
          <w:color w:val="auto"/>
        </w:rPr>
        <w:tab/>
      </w:r>
      <w:r w:rsidRPr="00E626B5">
        <w:rPr>
          <w:rFonts w:ascii="Times New Roman" w:hAnsi="Times New Roman"/>
          <w:bCs/>
          <w:color w:val="auto"/>
        </w:rPr>
        <w:tab/>
      </w:r>
      <w:r w:rsidRPr="00E626B5">
        <w:rPr>
          <w:rFonts w:ascii="Times New Roman" w:hAnsi="Times New Roman"/>
          <w:bCs/>
          <w:color w:val="auto"/>
        </w:rPr>
        <w:tab/>
        <w:t>Page. 6</w:t>
      </w:r>
    </w:p>
    <w:p w14:paraId="3B93BDBD" w14:textId="77777777" w:rsidR="00EC1D01" w:rsidRPr="00E626B5" w:rsidRDefault="00EC1D01" w:rsidP="00EC1D01">
      <w:pPr>
        <w:jc w:val="both"/>
        <w:rPr>
          <w:rFonts w:ascii="Times New Roman" w:hAnsi="Times New Roman"/>
          <w:color w:val="auto"/>
        </w:rPr>
      </w:pPr>
      <w:r w:rsidRPr="00E626B5">
        <w:rPr>
          <w:rFonts w:ascii="Times New Roman" w:hAnsi="Times New Roman"/>
          <w:color w:val="auto"/>
        </w:rPr>
        <w:t>Table 3: Bosch 2EH ABS Pinouts</w:t>
      </w:r>
      <w:r w:rsidRPr="00E626B5">
        <w:rPr>
          <w:rFonts w:ascii="Times New Roman" w:hAnsi="Times New Roman"/>
          <w:color w:val="auto"/>
        </w:rPr>
        <w:tab/>
      </w:r>
      <w:r w:rsidRPr="00E626B5">
        <w:rPr>
          <w:rFonts w:ascii="Times New Roman" w:hAnsi="Times New Roman"/>
          <w:color w:val="auto"/>
        </w:rPr>
        <w:tab/>
      </w:r>
      <w:r w:rsidRPr="00E626B5">
        <w:rPr>
          <w:rFonts w:ascii="Times New Roman" w:hAnsi="Times New Roman"/>
          <w:color w:val="auto"/>
        </w:rPr>
        <w:tab/>
      </w:r>
      <w:r w:rsidRPr="00E626B5">
        <w:rPr>
          <w:rFonts w:ascii="Times New Roman" w:hAnsi="Times New Roman"/>
          <w:color w:val="auto"/>
        </w:rPr>
        <w:tab/>
      </w:r>
      <w:r w:rsidRPr="00E626B5">
        <w:rPr>
          <w:rFonts w:ascii="Times New Roman" w:hAnsi="Times New Roman"/>
          <w:color w:val="auto"/>
        </w:rPr>
        <w:tab/>
      </w:r>
      <w:r w:rsidRPr="00E626B5">
        <w:rPr>
          <w:rFonts w:ascii="Times New Roman" w:hAnsi="Times New Roman"/>
          <w:color w:val="auto"/>
        </w:rPr>
        <w:tab/>
        <w:t>Page. 8</w:t>
      </w:r>
    </w:p>
    <w:p w14:paraId="2DE2CBE9" w14:textId="77777777" w:rsidR="00EC1D01" w:rsidRPr="00E626B5" w:rsidRDefault="00EC1D01" w:rsidP="00EC1D01">
      <w:pPr>
        <w:jc w:val="both"/>
        <w:rPr>
          <w:rFonts w:ascii="Times New Roman" w:hAnsi="Times New Roman"/>
          <w:color w:val="auto"/>
        </w:rPr>
      </w:pPr>
      <w:r w:rsidRPr="00E626B5">
        <w:rPr>
          <w:rFonts w:ascii="Times New Roman" w:hAnsi="Times New Roman"/>
          <w:color w:val="auto"/>
        </w:rPr>
        <w:t>Table 4: Teves Mk4 ABS Pinouts</w:t>
      </w:r>
      <w:r w:rsidRPr="00E626B5">
        <w:rPr>
          <w:rFonts w:ascii="Times New Roman" w:hAnsi="Times New Roman"/>
          <w:color w:val="auto"/>
        </w:rPr>
        <w:tab/>
      </w:r>
      <w:r w:rsidRPr="00E626B5">
        <w:rPr>
          <w:rFonts w:ascii="Times New Roman" w:hAnsi="Times New Roman"/>
          <w:color w:val="auto"/>
        </w:rPr>
        <w:tab/>
      </w:r>
      <w:r w:rsidRPr="00E626B5">
        <w:rPr>
          <w:rFonts w:ascii="Times New Roman" w:hAnsi="Times New Roman"/>
          <w:color w:val="auto"/>
        </w:rPr>
        <w:tab/>
      </w:r>
      <w:r w:rsidRPr="00E626B5">
        <w:rPr>
          <w:rFonts w:ascii="Times New Roman" w:hAnsi="Times New Roman"/>
          <w:color w:val="auto"/>
        </w:rPr>
        <w:tab/>
      </w:r>
      <w:r w:rsidRPr="00E626B5">
        <w:rPr>
          <w:rFonts w:ascii="Times New Roman" w:hAnsi="Times New Roman"/>
          <w:color w:val="auto"/>
        </w:rPr>
        <w:tab/>
      </w:r>
      <w:r w:rsidRPr="00E626B5">
        <w:rPr>
          <w:rFonts w:ascii="Times New Roman" w:hAnsi="Times New Roman"/>
          <w:color w:val="auto"/>
        </w:rPr>
        <w:tab/>
        <w:t>Page. 9</w:t>
      </w:r>
    </w:p>
    <w:p w14:paraId="70B571B9" w14:textId="77777777" w:rsidR="00EC1D01" w:rsidRPr="00E626B5" w:rsidRDefault="00EC1D01" w:rsidP="00EC1D01">
      <w:pPr>
        <w:jc w:val="both"/>
        <w:rPr>
          <w:rFonts w:ascii="Times New Roman" w:hAnsi="Times New Roman"/>
          <w:color w:val="auto"/>
        </w:rPr>
      </w:pPr>
      <w:r w:rsidRPr="00E626B5">
        <w:rPr>
          <w:rFonts w:ascii="Times New Roman" w:hAnsi="Times New Roman"/>
          <w:color w:val="auto"/>
        </w:rPr>
        <w:t>Table 5: Resistance Values vs Manufacturer Values</w:t>
      </w:r>
      <w:r w:rsidRPr="00E626B5">
        <w:rPr>
          <w:rFonts w:ascii="Times New Roman" w:hAnsi="Times New Roman"/>
          <w:color w:val="auto"/>
        </w:rPr>
        <w:tab/>
      </w:r>
      <w:r w:rsidRPr="00E626B5">
        <w:rPr>
          <w:rFonts w:ascii="Times New Roman" w:hAnsi="Times New Roman"/>
          <w:color w:val="auto"/>
        </w:rPr>
        <w:tab/>
      </w:r>
      <w:r w:rsidRPr="00E626B5">
        <w:rPr>
          <w:rFonts w:ascii="Times New Roman" w:hAnsi="Times New Roman"/>
          <w:color w:val="auto"/>
        </w:rPr>
        <w:tab/>
      </w:r>
      <w:r w:rsidRPr="00E626B5">
        <w:rPr>
          <w:rFonts w:ascii="Times New Roman" w:hAnsi="Times New Roman"/>
          <w:color w:val="auto"/>
        </w:rPr>
        <w:tab/>
        <w:t>Page. 9</w:t>
      </w:r>
    </w:p>
    <w:p w14:paraId="7BD8BC5E" w14:textId="77777777" w:rsidR="00EC1D01" w:rsidRPr="00E626B5" w:rsidRDefault="00EC1D01" w:rsidP="00EC1D01">
      <w:pPr>
        <w:jc w:val="both"/>
        <w:rPr>
          <w:rFonts w:ascii="Times New Roman" w:hAnsi="Times New Roman"/>
          <w:color w:val="auto"/>
        </w:rPr>
      </w:pPr>
      <w:r w:rsidRPr="00E626B5">
        <w:rPr>
          <w:rFonts w:ascii="Times New Roman" w:hAnsi="Times New Roman"/>
          <w:color w:val="auto"/>
        </w:rPr>
        <w:t>Table 6: Key for flowchart</w:t>
      </w:r>
      <w:r w:rsidRPr="00E626B5">
        <w:rPr>
          <w:rFonts w:ascii="Times New Roman" w:hAnsi="Times New Roman"/>
          <w:color w:val="auto"/>
        </w:rPr>
        <w:tab/>
      </w:r>
      <w:r w:rsidRPr="00E626B5">
        <w:rPr>
          <w:rFonts w:ascii="Times New Roman" w:hAnsi="Times New Roman"/>
          <w:color w:val="auto"/>
        </w:rPr>
        <w:tab/>
      </w:r>
      <w:r w:rsidRPr="00E626B5">
        <w:rPr>
          <w:rFonts w:ascii="Times New Roman" w:hAnsi="Times New Roman"/>
          <w:color w:val="auto"/>
        </w:rPr>
        <w:tab/>
      </w:r>
      <w:r w:rsidRPr="00E626B5">
        <w:rPr>
          <w:rFonts w:ascii="Times New Roman" w:hAnsi="Times New Roman"/>
          <w:color w:val="auto"/>
        </w:rPr>
        <w:tab/>
      </w:r>
      <w:r w:rsidRPr="00E626B5">
        <w:rPr>
          <w:rFonts w:ascii="Times New Roman" w:hAnsi="Times New Roman"/>
          <w:color w:val="auto"/>
        </w:rPr>
        <w:tab/>
      </w:r>
      <w:r w:rsidRPr="00E626B5">
        <w:rPr>
          <w:rFonts w:ascii="Times New Roman" w:hAnsi="Times New Roman"/>
          <w:color w:val="auto"/>
        </w:rPr>
        <w:tab/>
      </w:r>
      <w:r w:rsidRPr="00E626B5">
        <w:rPr>
          <w:rFonts w:ascii="Times New Roman" w:hAnsi="Times New Roman"/>
          <w:color w:val="auto"/>
        </w:rPr>
        <w:tab/>
        <w:t>Page.13</w:t>
      </w:r>
    </w:p>
    <w:p w14:paraId="44BF4D39" w14:textId="77777777" w:rsidR="00EC1D01" w:rsidRPr="00E626B5" w:rsidRDefault="00EC1D01" w:rsidP="00EC1D01">
      <w:pPr>
        <w:jc w:val="both"/>
        <w:rPr>
          <w:rFonts w:ascii="Times New Roman" w:hAnsi="Times New Roman"/>
          <w:color w:val="auto"/>
        </w:rPr>
      </w:pPr>
    </w:p>
    <w:p w14:paraId="7A024CE9" w14:textId="77777777" w:rsidR="00EC1D01" w:rsidRPr="00E626B5" w:rsidRDefault="00EC1D01" w:rsidP="00EC1D01">
      <w:pPr>
        <w:jc w:val="both"/>
        <w:rPr>
          <w:rFonts w:ascii="Times New Roman" w:hAnsi="Times New Roman"/>
          <w:color w:val="auto"/>
        </w:rPr>
      </w:pPr>
      <w:r w:rsidRPr="00E626B5">
        <w:rPr>
          <w:rFonts w:ascii="Times New Roman" w:hAnsi="Times New Roman"/>
          <w:color w:val="auto"/>
        </w:rPr>
        <w:t>Figure 1: Signal Waveform of Pins 2 and 4 on the Bosch 2EH ABS</w:t>
      </w:r>
      <w:r w:rsidRPr="00E626B5">
        <w:rPr>
          <w:rFonts w:ascii="Times New Roman" w:hAnsi="Times New Roman"/>
          <w:color w:val="auto"/>
        </w:rPr>
        <w:tab/>
      </w:r>
      <w:r w:rsidRPr="00E626B5">
        <w:rPr>
          <w:rFonts w:ascii="Times New Roman" w:hAnsi="Times New Roman"/>
          <w:color w:val="auto"/>
        </w:rPr>
        <w:tab/>
        <w:t>Page. 10</w:t>
      </w:r>
    </w:p>
    <w:p w14:paraId="454D723E" w14:textId="77777777" w:rsidR="00EC1D01" w:rsidRPr="00E626B5" w:rsidRDefault="00EC1D01" w:rsidP="00EC1D01">
      <w:pPr>
        <w:jc w:val="both"/>
        <w:rPr>
          <w:rFonts w:ascii="Times New Roman" w:hAnsi="Times New Roman"/>
          <w:color w:val="auto"/>
        </w:rPr>
      </w:pPr>
      <w:r w:rsidRPr="00E626B5">
        <w:rPr>
          <w:rFonts w:ascii="Times New Roman" w:hAnsi="Times New Roman"/>
          <w:color w:val="auto"/>
        </w:rPr>
        <w:t>Figure 2: Signal Waveform of Pin 9 on the Bosch 2EH ABS</w:t>
      </w:r>
      <w:r w:rsidRPr="00E626B5">
        <w:rPr>
          <w:rFonts w:ascii="Times New Roman" w:hAnsi="Times New Roman"/>
          <w:color w:val="auto"/>
        </w:rPr>
        <w:tab/>
      </w:r>
      <w:r w:rsidRPr="00E626B5">
        <w:rPr>
          <w:rFonts w:ascii="Times New Roman" w:hAnsi="Times New Roman"/>
          <w:color w:val="auto"/>
        </w:rPr>
        <w:tab/>
      </w:r>
      <w:r w:rsidRPr="00E626B5">
        <w:rPr>
          <w:rFonts w:ascii="Times New Roman" w:hAnsi="Times New Roman"/>
          <w:color w:val="auto"/>
        </w:rPr>
        <w:tab/>
        <w:t>Page. 11</w:t>
      </w:r>
    </w:p>
    <w:p w14:paraId="47248812" w14:textId="77777777" w:rsidR="00EC1D01" w:rsidRPr="00E626B5" w:rsidRDefault="00EC1D01" w:rsidP="00EC1D01">
      <w:pPr>
        <w:jc w:val="both"/>
        <w:rPr>
          <w:rFonts w:ascii="Times New Roman" w:hAnsi="Times New Roman"/>
          <w:color w:val="auto"/>
        </w:rPr>
      </w:pPr>
      <w:r w:rsidRPr="00E626B5">
        <w:rPr>
          <w:rFonts w:ascii="Times New Roman" w:hAnsi="Times New Roman"/>
          <w:color w:val="auto"/>
        </w:rPr>
        <w:t>Figure 3: Signal Waveform of a of Pressure Sustained Phase (Bosch 2EH)</w:t>
      </w:r>
      <w:r w:rsidRPr="00E626B5">
        <w:rPr>
          <w:rFonts w:ascii="Times New Roman" w:hAnsi="Times New Roman"/>
          <w:color w:val="auto"/>
        </w:rPr>
        <w:tab/>
        <w:t>Page. 12</w:t>
      </w:r>
    </w:p>
    <w:p w14:paraId="5F84E252" w14:textId="77777777" w:rsidR="00EC1D01" w:rsidRPr="00E626B5" w:rsidRDefault="00EC1D01" w:rsidP="00EC1D01">
      <w:pPr>
        <w:jc w:val="both"/>
        <w:rPr>
          <w:rFonts w:ascii="Times New Roman" w:hAnsi="Times New Roman"/>
          <w:color w:val="auto"/>
        </w:rPr>
      </w:pPr>
      <w:r w:rsidRPr="00E626B5">
        <w:rPr>
          <w:rFonts w:ascii="Times New Roman" w:hAnsi="Times New Roman"/>
          <w:color w:val="auto"/>
        </w:rPr>
        <w:t>Figure 4: Signal Waveform of a of Pressure Reduction Phase (Bosch 2EH)</w:t>
      </w:r>
      <w:r w:rsidRPr="00E626B5">
        <w:rPr>
          <w:rFonts w:ascii="Times New Roman" w:hAnsi="Times New Roman"/>
          <w:color w:val="auto"/>
        </w:rPr>
        <w:tab/>
        <w:t>Page. 12</w:t>
      </w:r>
    </w:p>
    <w:p w14:paraId="07EB3E15" w14:textId="77777777" w:rsidR="00EC1D01" w:rsidRDefault="00EC1D01" w:rsidP="00EC1D01">
      <w:pPr>
        <w:jc w:val="both"/>
        <w:rPr>
          <w:rFonts w:ascii="Times New Roman" w:hAnsi="Times New Roman"/>
          <w:color w:val="auto"/>
        </w:rPr>
      </w:pPr>
      <w:r w:rsidRPr="00E626B5">
        <w:rPr>
          <w:rFonts w:ascii="Times New Roman" w:hAnsi="Times New Roman"/>
          <w:color w:val="auto"/>
        </w:rPr>
        <w:t>Figure 5: Fault Diagnostic Flowchart for ABS Light</w:t>
      </w:r>
      <w:r w:rsidRPr="00E626B5">
        <w:rPr>
          <w:rFonts w:ascii="Times New Roman" w:hAnsi="Times New Roman"/>
          <w:color w:val="auto"/>
        </w:rPr>
        <w:tab/>
      </w:r>
      <w:r w:rsidRPr="00E626B5">
        <w:rPr>
          <w:rFonts w:ascii="Times New Roman" w:hAnsi="Times New Roman"/>
          <w:color w:val="auto"/>
        </w:rPr>
        <w:tab/>
      </w:r>
      <w:r>
        <w:rPr>
          <w:rFonts w:ascii="Times New Roman" w:hAnsi="Times New Roman"/>
          <w:color w:val="auto"/>
        </w:rPr>
        <w:tab/>
      </w:r>
      <w:r>
        <w:rPr>
          <w:rFonts w:ascii="Times New Roman" w:hAnsi="Times New Roman"/>
          <w:color w:val="auto"/>
        </w:rPr>
        <w:tab/>
        <w:t>Page. 14</w:t>
      </w:r>
    </w:p>
    <w:p w14:paraId="66B95A62" w14:textId="77777777" w:rsidR="00EC1D01" w:rsidRPr="005E25F7" w:rsidRDefault="00EC1D01" w:rsidP="00EC1D01">
      <w:pPr>
        <w:jc w:val="both"/>
        <w:rPr>
          <w:rFonts w:ascii="Times New Roman" w:hAnsi="Times New Roman"/>
          <w:color w:val="auto"/>
        </w:rPr>
      </w:pPr>
      <w:r>
        <w:rPr>
          <w:rFonts w:ascii="Times New Roman" w:hAnsi="Times New Roman"/>
          <w:color w:val="auto"/>
        </w:rPr>
        <w:t>Figure 6: Speed Sensor Waveform (Teves Mk4)</w:t>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r>
      <w:r>
        <w:rPr>
          <w:rFonts w:ascii="Times New Roman" w:hAnsi="Times New Roman"/>
          <w:color w:val="auto"/>
        </w:rPr>
        <w:tab/>
        <w:t>Page. 18</w:t>
      </w:r>
    </w:p>
    <w:p w14:paraId="6FCD48A0" w14:textId="77777777" w:rsidR="00EC1D01" w:rsidRDefault="00EC1D01" w:rsidP="00EC1D01">
      <w:pPr>
        <w:jc w:val="both"/>
        <w:rPr>
          <w:rFonts w:ascii="Times New Roman" w:hAnsi="Times New Roman"/>
          <w:color w:val="auto"/>
        </w:rPr>
      </w:pPr>
      <w:r>
        <w:rPr>
          <w:rFonts w:ascii="Times New Roman" w:hAnsi="Times New Roman"/>
          <w:color w:val="auto"/>
        </w:rPr>
        <w:tab/>
      </w:r>
    </w:p>
    <w:p w14:paraId="316818F6" w14:textId="77777777" w:rsidR="00EC1D01" w:rsidRPr="00E626B5" w:rsidRDefault="00EC1D01" w:rsidP="00EC1D01">
      <w:pPr>
        <w:jc w:val="both"/>
        <w:rPr>
          <w:rFonts w:ascii="Times New Roman" w:hAnsi="Times New Roman"/>
          <w:color w:val="auto"/>
        </w:rPr>
      </w:pPr>
      <w:r w:rsidRPr="00E626B5">
        <w:rPr>
          <w:rFonts w:ascii="Times New Roman" w:hAnsi="Times New Roman"/>
          <w:color w:val="auto"/>
        </w:rPr>
        <w:tab/>
      </w:r>
    </w:p>
    <w:p w14:paraId="21144659" w14:textId="77777777" w:rsidR="00CB7FF3" w:rsidRPr="005E25F7" w:rsidRDefault="00CB7FF3" w:rsidP="006E1B67">
      <w:pPr>
        <w:rPr>
          <w:rStyle w:val="Strong"/>
          <w:rFonts w:ascii="Times New Roman" w:hAnsi="Times New Roman"/>
          <w:color w:val="auto"/>
          <w:sz w:val="28"/>
        </w:rPr>
      </w:pPr>
    </w:p>
    <w:p w14:paraId="0038FC34" w14:textId="77777777" w:rsidR="00CB7FF3" w:rsidRPr="005E25F7" w:rsidRDefault="00CB7FF3" w:rsidP="006E1B67">
      <w:pPr>
        <w:rPr>
          <w:rStyle w:val="Strong"/>
          <w:rFonts w:ascii="Times New Roman" w:hAnsi="Times New Roman"/>
          <w:color w:val="auto"/>
          <w:sz w:val="28"/>
        </w:rPr>
      </w:pPr>
    </w:p>
    <w:p w14:paraId="41634ECB" w14:textId="77777777" w:rsidR="00CB7FF3" w:rsidRPr="005E25F7" w:rsidRDefault="00CB7FF3" w:rsidP="006E1B67">
      <w:pPr>
        <w:rPr>
          <w:rStyle w:val="Strong"/>
          <w:rFonts w:ascii="Times New Roman" w:hAnsi="Times New Roman"/>
          <w:color w:val="auto"/>
          <w:sz w:val="28"/>
        </w:rPr>
      </w:pPr>
    </w:p>
    <w:p w14:paraId="3F2640FC" w14:textId="77777777" w:rsidR="00CB7FF3" w:rsidRPr="005E25F7" w:rsidRDefault="00CB7FF3" w:rsidP="006E1B67">
      <w:pPr>
        <w:rPr>
          <w:rStyle w:val="Strong"/>
          <w:rFonts w:ascii="Times New Roman" w:hAnsi="Times New Roman"/>
          <w:color w:val="auto"/>
          <w:sz w:val="28"/>
        </w:rPr>
      </w:pPr>
    </w:p>
    <w:p w14:paraId="110F5C69" w14:textId="77777777" w:rsidR="00CB7FF3" w:rsidRPr="005E25F7" w:rsidRDefault="00CB7FF3" w:rsidP="006E1B67">
      <w:pPr>
        <w:rPr>
          <w:rStyle w:val="Strong"/>
          <w:rFonts w:ascii="Times New Roman" w:hAnsi="Times New Roman"/>
          <w:color w:val="auto"/>
          <w:sz w:val="28"/>
        </w:rPr>
      </w:pPr>
    </w:p>
    <w:p w14:paraId="1578D52C" w14:textId="238D31AE" w:rsidR="00CB7FF3" w:rsidRDefault="00CB7FF3" w:rsidP="006E1B67">
      <w:pPr>
        <w:rPr>
          <w:rStyle w:val="Strong"/>
          <w:rFonts w:ascii="Times New Roman" w:hAnsi="Times New Roman"/>
          <w:color w:val="auto"/>
          <w:sz w:val="28"/>
        </w:rPr>
      </w:pPr>
    </w:p>
    <w:p w14:paraId="7AB7A405" w14:textId="77777777" w:rsidR="00EC1D01" w:rsidRPr="005E25F7" w:rsidRDefault="00EC1D01" w:rsidP="006E1B67">
      <w:pPr>
        <w:rPr>
          <w:rStyle w:val="Strong"/>
          <w:rFonts w:ascii="Times New Roman" w:hAnsi="Times New Roman"/>
          <w:color w:val="auto"/>
          <w:sz w:val="28"/>
        </w:rPr>
      </w:pPr>
    </w:p>
    <w:p w14:paraId="4EA46B86" w14:textId="77777777" w:rsidR="00CB7FF3" w:rsidRPr="005E25F7" w:rsidRDefault="00CB7FF3" w:rsidP="006E1B67">
      <w:pPr>
        <w:rPr>
          <w:rStyle w:val="Strong"/>
          <w:rFonts w:ascii="Times New Roman" w:hAnsi="Times New Roman"/>
          <w:color w:val="auto"/>
          <w:sz w:val="28"/>
        </w:rPr>
      </w:pPr>
    </w:p>
    <w:p w14:paraId="065754FA" w14:textId="77777777" w:rsidR="00395FFF" w:rsidRPr="005E25F7" w:rsidRDefault="00395FFF" w:rsidP="006E1B67">
      <w:pPr>
        <w:rPr>
          <w:rStyle w:val="Strong"/>
          <w:rFonts w:ascii="Times New Roman" w:hAnsi="Times New Roman"/>
          <w:color w:val="auto"/>
          <w:sz w:val="28"/>
        </w:rPr>
      </w:pPr>
    </w:p>
    <w:p w14:paraId="6A2D3574" w14:textId="22969824" w:rsidR="00854699" w:rsidRPr="005E25F7" w:rsidRDefault="00335FB9" w:rsidP="006E1B67">
      <w:pPr>
        <w:rPr>
          <w:rStyle w:val="Strong"/>
          <w:rFonts w:ascii="Times New Roman" w:hAnsi="Times New Roman"/>
          <w:b w:val="0"/>
          <w:bCs w:val="0"/>
          <w:color w:val="auto"/>
        </w:rPr>
      </w:pPr>
      <w:r w:rsidRPr="005E25F7">
        <w:rPr>
          <w:rStyle w:val="Strong"/>
          <w:rFonts w:ascii="Times New Roman" w:hAnsi="Times New Roman"/>
          <w:color w:val="auto"/>
          <w:sz w:val="28"/>
        </w:rPr>
        <w:lastRenderedPageBreak/>
        <w:t xml:space="preserve">1. </w:t>
      </w:r>
      <w:r w:rsidR="000841FF" w:rsidRPr="005E25F7">
        <w:rPr>
          <w:rStyle w:val="Strong"/>
          <w:rFonts w:ascii="Times New Roman" w:hAnsi="Times New Roman"/>
          <w:color w:val="auto"/>
          <w:sz w:val="28"/>
        </w:rPr>
        <w:t>Introduction</w:t>
      </w:r>
    </w:p>
    <w:p w14:paraId="26D8AB15" w14:textId="1D40FEAC" w:rsidR="00A3531E" w:rsidRPr="005E25F7" w:rsidRDefault="00395FFF" w:rsidP="001A7B59">
      <w:pPr>
        <w:rPr>
          <w:rFonts w:ascii="Times New Roman" w:hAnsi="Times New Roman"/>
          <w:color w:val="auto"/>
        </w:rPr>
      </w:pPr>
      <w:r w:rsidRPr="005E25F7">
        <w:rPr>
          <w:rFonts w:ascii="Times New Roman" w:hAnsi="Times New Roman"/>
          <w:color w:val="auto"/>
        </w:rPr>
        <w:t>This report details t</w:t>
      </w:r>
      <w:r w:rsidR="00B0447D" w:rsidRPr="005E25F7">
        <w:rPr>
          <w:rFonts w:ascii="Times New Roman" w:hAnsi="Times New Roman"/>
          <w:color w:val="auto"/>
        </w:rPr>
        <w:t>he findings of an i</w:t>
      </w:r>
      <w:r w:rsidR="003A37B1" w:rsidRPr="005E25F7">
        <w:rPr>
          <w:rFonts w:ascii="Times New Roman" w:hAnsi="Times New Roman"/>
          <w:color w:val="auto"/>
        </w:rPr>
        <w:t>nvestigation into the</w:t>
      </w:r>
      <w:r w:rsidR="00AC376A" w:rsidRPr="005E25F7">
        <w:rPr>
          <w:rFonts w:ascii="Times New Roman" w:hAnsi="Times New Roman"/>
          <w:color w:val="auto"/>
        </w:rPr>
        <w:t xml:space="preserve"> Teves Mk4 ABS and the Bosch 2EH ABS</w:t>
      </w:r>
      <w:r w:rsidR="00A3531E" w:rsidRPr="005E25F7">
        <w:rPr>
          <w:rFonts w:ascii="Times New Roman" w:hAnsi="Times New Roman"/>
          <w:color w:val="auto"/>
        </w:rPr>
        <w:t>. The ABS is defined and looked at in depth throughout the report.</w:t>
      </w:r>
    </w:p>
    <w:p w14:paraId="278C277B" w14:textId="16DB9C6C" w:rsidR="00457062" w:rsidRPr="005E25F7" w:rsidRDefault="00A3531E" w:rsidP="001A7B59">
      <w:pPr>
        <w:rPr>
          <w:rFonts w:ascii="Times New Roman" w:hAnsi="Times New Roman"/>
          <w:color w:val="auto"/>
        </w:rPr>
      </w:pPr>
      <w:r w:rsidRPr="005E25F7">
        <w:rPr>
          <w:rFonts w:ascii="Times New Roman" w:hAnsi="Times New Roman"/>
          <w:color w:val="auto"/>
        </w:rPr>
        <w:t>The two systems had been set up on test rigs in th</w:t>
      </w:r>
      <w:r w:rsidR="009638CB" w:rsidRPr="005E25F7">
        <w:rPr>
          <w:rFonts w:ascii="Times New Roman" w:hAnsi="Times New Roman"/>
          <w:color w:val="auto"/>
        </w:rPr>
        <w:t xml:space="preserve">e workshop to allow a full operations test to be carried out. The full operations test included </w:t>
      </w:r>
      <w:r w:rsidR="00AA6158" w:rsidRPr="005E25F7">
        <w:rPr>
          <w:rFonts w:ascii="Times New Roman" w:hAnsi="Times New Roman"/>
          <w:color w:val="auto"/>
        </w:rPr>
        <w:t xml:space="preserve">a full test of all pinouts of both ABS, as well as </w:t>
      </w:r>
      <w:r w:rsidR="007D5BEE" w:rsidRPr="005E25F7">
        <w:rPr>
          <w:rFonts w:ascii="Times New Roman" w:hAnsi="Times New Roman"/>
          <w:color w:val="auto"/>
        </w:rPr>
        <w:t xml:space="preserve">gaining signal waveforms from various components such as the pulse generator, brake light feed and </w:t>
      </w:r>
      <w:r w:rsidR="004B525F" w:rsidRPr="005E25F7">
        <w:rPr>
          <w:rFonts w:ascii="Times New Roman" w:hAnsi="Times New Roman"/>
          <w:color w:val="auto"/>
        </w:rPr>
        <w:t>the rear brake solenoid. This data is then analyzed and discussed</w:t>
      </w:r>
      <w:r w:rsidR="00CE619D" w:rsidRPr="005E25F7">
        <w:rPr>
          <w:rFonts w:ascii="Times New Roman" w:hAnsi="Times New Roman"/>
          <w:color w:val="auto"/>
        </w:rPr>
        <w:t>.</w:t>
      </w:r>
      <w:r w:rsidR="00E929F0" w:rsidRPr="005E25F7">
        <w:rPr>
          <w:rFonts w:ascii="Times New Roman" w:hAnsi="Times New Roman"/>
          <w:color w:val="auto"/>
        </w:rPr>
        <w:t xml:space="preserve"> </w:t>
      </w:r>
      <w:r w:rsidR="00457062" w:rsidRPr="005E25F7">
        <w:rPr>
          <w:rFonts w:ascii="Times New Roman" w:hAnsi="Times New Roman"/>
          <w:color w:val="auto"/>
        </w:rPr>
        <w:t>The methodology</w:t>
      </w:r>
      <w:r w:rsidR="00E929F0" w:rsidRPr="005E25F7">
        <w:rPr>
          <w:rFonts w:ascii="Times New Roman" w:hAnsi="Times New Roman"/>
          <w:color w:val="auto"/>
        </w:rPr>
        <w:t xml:space="preserve"> of the procedures carried out</w:t>
      </w:r>
      <w:r w:rsidR="00457062" w:rsidRPr="005E25F7">
        <w:rPr>
          <w:rFonts w:ascii="Times New Roman" w:hAnsi="Times New Roman"/>
          <w:color w:val="auto"/>
        </w:rPr>
        <w:t xml:space="preserve">, safe working practices (SWP) </w:t>
      </w:r>
      <w:r w:rsidR="00E929F0" w:rsidRPr="005E25F7">
        <w:rPr>
          <w:rFonts w:ascii="Times New Roman" w:hAnsi="Times New Roman"/>
          <w:color w:val="auto"/>
        </w:rPr>
        <w:t>and full equipment list are also included.</w:t>
      </w:r>
      <w:r w:rsidR="008414E2" w:rsidRPr="005E25F7">
        <w:rPr>
          <w:rFonts w:ascii="Times New Roman" w:hAnsi="Times New Roman"/>
          <w:color w:val="auto"/>
        </w:rPr>
        <w:t xml:space="preserve"> The main operational differences between both systems is highlighted throughout the report</w:t>
      </w:r>
    </w:p>
    <w:p w14:paraId="582AFD20" w14:textId="136A9DA4" w:rsidR="00CE619D" w:rsidRPr="005E25F7" w:rsidRDefault="00CE619D" w:rsidP="001A7B59">
      <w:pPr>
        <w:rPr>
          <w:rFonts w:ascii="Times New Roman" w:hAnsi="Times New Roman"/>
          <w:color w:val="auto"/>
        </w:rPr>
      </w:pPr>
      <w:r w:rsidRPr="005E25F7">
        <w:rPr>
          <w:rFonts w:ascii="Times New Roman" w:hAnsi="Times New Roman"/>
          <w:color w:val="auto"/>
        </w:rPr>
        <w:t xml:space="preserve">A fault diagnostic chart has been produced in order to aid a future </w:t>
      </w:r>
      <w:r w:rsidR="00E929F0" w:rsidRPr="005E25F7">
        <w:rPr>
          <w:rFonts w:ascii="Times New Roman" w:hAnsi="Times New Roman"/>
          <w:color w:val="auto"/>
        </w:rPr>
        <w:t>technician</w:t>
      </w:r>
      <w:r w:rsidRPr="005E25F7">
        <w:rPr>
          <w:rFonts w:ascii="Times New Roman" w:hAnsi="Times New Roman"/>
          <w:color w:val="auto"/>
        </w:rPr>
        <w:t xml:space="preserve"> to </w:t>
      </w:r>
      <w:r w:rsidR="003A74F5" w:rsidRPr="005E25F7">
        <w:rPr>
          <w:rFonts w:ascii="Times New Roman" w:hAnsi="Times New Roman"/>
          <w:color w:val="auto"/>
        </w:rPr>
        <w:t xml:space="preserve">determine the cause of a fault when the ABS warning light is in the on position. The flowchart used to illustrate this fault is also discussed </w:t>
      </w:r>
      <w:r w:rsidR="00457062" w:rsidRPr="005E25F7">
        <w:rPr>
          <w:rFonts w:ascii="Times New Roman" w:hAnsi="Times New Roman"/>
          <w:color w:val="auto"/>
        </w:rPr>
        <w:t xml:space="preserve">to point out its </w:t>
      </w:r>
      <w:r w:rsidR="00E929F0" w:rsidRPr="005E25F7">
        <w:rPr>
          <w:rFonts w:ascii="Times New Roman" w:hAnsi="Times New Roman"/>
          <w:color w:val="auto"/>
        </w:rPr>
        <w:t>strengths</w:t>
      </w:r>
      <w:r w:rsidR="00457062" w:rsidRPr="005E25F7">
        <w:rPr>
          <w:rFonts w:ascii="Times New Roman" w:hAnsi="Times New Roman"/>
          <w:color w:val="auto"/>
        </w:rPr>
        <w:t xml:space="preserve"> and weaknesses.</w:t>
      </w:r>
    </w:p>
    <w:p w14:paraId="7C2E5A17" w14:textId="25C750EF" w:rsidR="008414E2" w:rsidRPr="005E25F7" w:rsidRDefault="008414E2" w:rsidP="001A7B59">
      <w:pPr>
        <w:rPr>
          <w:rFonts w:ascii="Times New Roman" w:hAnsi="Times New Roman"/>
          <w:color w:val="auto"/>
        </w:rPr>
      </w:pPr>
      <w:r w:rsidRPr="005E25F7">
        <w:rPr>
          <w:rFonts w:ascii="Times New Roman" w:hAnsi="Times New Roman"/>
          <w:color w:val="auto"/>
        </w:rPr>
        <w:t>Finally</w:t>
      </w:r>
      <w:r w:rsidR="008A1780" w:rsidRPr="005E25F7">
        <w:rPr>
          <w:rFonts w:ascii="Times New Roman" w:hAnsi="Times New Roman"/>
          <w:color w:val="auto"/>
        </w:rPr>
        <w:t>, the strengths and weaknesses of both systems is discussed in the conclusion</w:t>
      </w:r>
      <w:r w:rsidR="00EC1D01">
        <w:rPr>
          <w:rFonts w:ascii="Times New Roman" w:hAnsi="Times New Roman"/>
          <w:color w:val="auto"/>
        </w:rPr>
        <w:t xml:space="preserve"> as well as a look into Past and present OBD systems</w:t>
      </w:r>
      <w:r w:rsidR="008A1780" w:rsidRPr="005E25F7">
        <w:rPr>
          <w:rFonts w:ascii="Times New Roman" w:hAnsi="Times New Roman"/>
          <w:color w:val="auto"/>
        </w:rPr>
        <w:t>.</w:t>
      </w:r>
    </w:p>
    <w:p w14:paraId="4EA49167" w14:textId="77777777" w:rsidR="008A1780" w:rsidRPr="005E25F7" w:rsidRDefault="008A1780" w:rsidP="001A7B59">
      <w:pPr>
        <w:rPr>
          <w:rFonts w:ascii="Times New Roman" w:hAnsi="Times New Roman"/>
          <w:color w:val="auto"/>
        </w:rPr>
      </w:pPr>
    </w:p>
    <w:p w14:paraId="6BDAD10A" w14:textId="77777777" w:rsidR="008414E2" w:rsidRPr="005E25F7" w:rsidRDefault="008414E2" w:rsidP="001A7B59">
      <w:pPr>
        <w:rPr>
          <w:rFonts w:ascii="Times New Roman" w:hAnsi="Times New Roman"/>
          <w:color w:val="auto"/>
        </w:rPr>
      </w:pPr>
    </w:p>
    <w:p w14:paraId="2946A9A3" w14:textId="77777777" w:rsidR="00457062" w:rsidRPr="005E25F7" w:rsidRDefault="00457062" w:rsidP="001A7B59">
      <w:pPr>
        <w:rPr>
          <w:rFonts w:ascii="Times New Roman" w:hAnsi="Times New Roman"/>
          <w:color w:val="auto"/>
        </w:rPr>
      </w:pPr>
    </w:p>
    <w:p w14:paraId="7033B89A" w14:textId="0B3DDA65" w:rsidR="001A7B59" w:rsidRPr="005E25F7" w:rsidRDefault="001A7B59" w:rsidP="001A7B59">
      <w:pPr>
        <w:rPr>
          <w:rFonts w:ascii="Times New Roman" w:hAnsi="Times New Roman"/>
          <w:color w:val="auto"/>
        </w:rPr>
      </w:pPr>
    </w:p>
    <w:p w14:paraId="5EEFFE46" w14:textId="37FABC5D" w:rsidR="001A7B59" w:rsidRPr="005E25F7" w:rsidRDefault="001A7B59" w:rsidP="001A7B59">
      <w:pPr>
        <w:rPr>
          <w:rFonts w:ascii="Times New Roman" w:hAnsi="Times New Roman"/>
          <w:color w:val="auto"/>
        </w:rPr>
      </w:pPr>
    </w:p>
    <w:p w14:paraId="29191C12" w14:textId="4356A1AD" w:rsidR="001A7B59" w:rsidRPr="005E25F7" w:rsidRDefault="001A7B59" w:rsidP="001A7B59">
      <w:pPr>
        <w:rPr>
          <w:rFonts w:ascii="Times New Roman" w:hAnsi="Times New Roman"/>
          <w:color w:val="auto"/>
        </w:rPr>
      </w:pPr>
    </w:p>
    <w:p w14:paraId="260FE770" w14:textId="77777777" w:rsidR="00E32B8D" w:rsidRPr="005E25F7" w:rsidRDefault="00E32B8D" w:rsidP="008002C1">
      <w:pPr>
        <w:jc w:val="both"/>
        <w:rPr>
          <w:rFonts w:ascii="Times New Roman" w:hAnsi="Times New Roman"/>
          <w:b/>
          <w:color w:val="auto"/>
          <w:sz w:val="28"/>
        </w:rPr>
      </w:pPr>
    </w:p>
    <w:p w14:paraId="510FC736" w14:textId="77777777" w:rsidR="00E32B8D" w:rsidRPr="005E25F7" w:rsidRDefault="00E32B8D" w:rsidP="008002C1">
      <w:pPr>
        <w:jc w:val="both"/>
        <w:rPr>
          <w:rFonts w:ascii="Times New Roman" w:hAnsi="Times New Roman"/>
          <w:b/>
          <w:color w:val="auto"/>
          <w:sz w:val="28"/>
        </w:rPr>
      </w:pPr>
    </w:p>
    <w:p w14:paraId="50B752B8" w14:textId="77777777" w:rsidR="00E32B8D" w:rsidRPr="005E25F7" w:rsidRDefault="00E32B8D" w:rsidP="008002C1">
      <w:pPr>
        <w:jc w:val="both"/>
        <w:rPr>
          <w:rFonts w:ascii="Times New Roman" w:hAnsi="Times New Roman"/>
          <w:b/>
          <w:color w:val="auto"/>
          <w:sz w:val="28"/>
        </w:rPr>
      </w:pPr>
    </w:p>
    <w:p w14:paraId="60B06E37" w14:textId="77777777" w:rsidR="00E32B8D" w:rsidRPr="005E25F7" w:rsidRDefault="00E32B8D" w:rsidP="008002C1">
      <w:pPr>
        <w:jc w:val="both"/>
        <w:rPr>
          <w:rFonts w:ascii="Times New Roman" w:hAnsi="Times New Roman"/>
          <w:b/>
          <w:color w:val="auto"/>
          <w:sz w:val="28"/>
        </w:rPr>
      </w:pPr>
    </w:p>
    <w:p w14:paraId="54127F65" w14:textId="77777777" w:rsidR="00E32B8D" w:rsidRPr="005E25F7" w:rsidRDefault="00E32B8D" w:rsidP="008002C1">
      <w:pPr>
        <w:jc w:val="both"/>
        <w:rPr>
          <w:rFonts w:ascii="Times New Roman" w:hAnsi="Times New Roman"/>
          <w:b/>
          <w:color w:val="auto"/>
          <w:sz w:val="28"/>
        </w:rPr>
      </w:pPr>
    </w:p>
    <w:p w14:paraId="09919856" w14:textId="77777777" w:rsidR="00E32B8D" w:rsidRPr="005E25F7" w:rsidRDefault="00E32B8D" w:rsidP="008002C1">
      <w:pPr>
        <w:jc w:val="both"/>
        <w:rPr>
          <w:rFonts w:ascii="Times New Roman" w:hAnsi="Times New Roman"/>
          <w:b/>
          <w:color w:val="auto"/>
          <w:sz w:val="28"/>
        </w:rPr>
      </w:pPr>
    </w:p>
    <w:p w14:paraId="29DE27E5" w14:textId="77777777" w:rsidR="00E32B8D" w:rsidRPr="005E25F7" w:rsidRDefault="00E32B8D" w:rsidP="008002C1">
      <w:pPr>
        <w:jc w:val="both"/>
        <w:rPr>
          <w:rFonts w:ascii="Times New Roman" w:hAnsi="Times New Roman"/>
          <w:b/>
          <w:color w:val="auto"/>
          <w:sz w:val="28"/>
        </w:rPr>
      </w:pPr>
    </w:p>
    <w:p w14:paraId="74374782" w14:textId="77777777" w:rsidR="000A01F8" w:rsidRDefault="000A01F8" w:rsidP="008002C1">
      <w:pPr>
        <w:jc w:val="both"/>
        <w:rPr>
          <w:rFonts w:ascii="Times New Roman" w:hAnsi="Times New Roman"/>
          <w:b/>
          <w:color w:val="auto"/>
          <w:sz w:val="28"/>
        </w:rPr>
      </w:pPr>
    </w:p>
    <w:p w14:paraId="10DC7313" w14:textId="1042F82B" w:rsidR="001A7B59" w:rsidRPr="005E25F7" w:rsidRDefault="001A7B59" w:rsidP="008002C1">
      <w:pPr>
        <w:jc w:val="both"/>
        <w:rPr>
          <w:rFonts w:ascii="Times New Roman" w:hAnsi="Times New Roman"/>
          <w:b/>
          <w:color w:val="auto"/>
          <w:sz w:val="28"/>
        </w:rPr>
      </w:pPr>
      <w:r w:rsidRPr="005E25F7">
        <w:rPr>
          <w:rFonts w:ascii="Times New Roman" w:hAnsi="Times New Roman"/>
          <w:b/>
          <w:color w:val="auto"/>
          <w:sz w:val="28"/>
        </w:rPr>
        <w:t>2. Background</w:t>
      </w:r>
    </w:p>
    <w:p w14:paraId="548FBA43" w14:textId="4CE943F5" w:rsidR="00CB7FF3" w:rsidRPr="005E25F7" w:rsidRDefault="006F7067" w:rsidP="008002C1">
      <w:pPr>
        <w:jc w:val="both"/>
        <w:rPr>
          <w:rFonts w:ascii="Times New Roman" w:hAnsi="Times New Roman"/>
          <w:b/>
          <w:color w:val="auto"/>
          <w:sz w:val="24"/>
          <w:szCs w:val="20"/>
        </w:rPr>
      </w:pPr>
      <w:bookmarkStart w:id="5" w:name="_Hlk29040906"/>
      <w:r w:rsidRPr="005E25F7">
        <w:rPr>
          <w:rFonts w:ascii="Times New Roman" w:hAnsi="Times New Roman"/>
          <w:b/>
          <w:color w:val="auto"/>
          <w:sz w:val="24"/>
          <w:szCs w:val="20"/>
        </w:rPr>
        <w:lastRenderedPageBreak/>
        <w:t>2.1 What is ABS?</w:t>
      </w:r>
    </w:p>
    <w:bookmarkEnd w:id="5"/>
    <w:p w14:paraId="2BE0E479" w14:textId="315B4576" w:rsidR="006F7067" w:rsidRPr="005E25F7" w:rsidRDefault="00E646E7" w:rsidP="008002C1">
      <w:pPr>
        <w:jc w:val="both"/>
        <w:rPr>
          <w:rFonts w:ascii="Times New Roman" w:hAnsi="Times New Roman"/>
          <w:bCs/>
          <w:color w:val="auto"/>
          <w:szCs w:val="18"/>
        </w:rPr>
      </w:pPr>
      <w:r w:rsidRPr="005E25F7">
        <w:rPr>
          <w:rFonts w:ascii="Times New Roman" w:hAnsi="Times New Roman"/>
          <w:bCs/>
          <w:color w:val="auto"/>
          <w:szCs w:val="18"/>
        </w:rPr>
        <w:t xml:space="preserve">The safety of a </w:t>
      </w:r>
      <w:r w:rsidR="00147F79" w:rsidRPr="005E25F7">
        <w:rPr>
          <w:rFonts w:ascii="Times New Roman" w:hAnsi="Times New Roman"/>
          <w:bCs/>
          <w:color w:val="auto"/>
          <w:szCs w:val="18"/>
        </w:rPr>
        <w:t xml:space="preserve">vehicle is partly </w:t>
      </w:r>
      <w:r w:rsidR="00B85047" w:rsidRPr="005E25F7">
        <w:rPr>
          <w:rFonts w:ascii="Times New Roman" w:hAnsi="Times New Roman"/>
          <w:bCs/>
          <w:color w:val="auto"/>
          <w:szCs w:val="18"/>
        </w:rPr>
        <w:t>determined</w:t>
      </w:r>
      <w:r w:rsidR="00147F79" w:rsidRPr="005E25F7">
        <w:rPr>
          <w:rFonts w:ascii="Times New Roman" w:hAnsi="Times New Roman"/>
          <w:bCs/>
          <w:color w:val="auto"/>
          <w:szCs w:val="18"/>
        </w:rPr>
        <w:t xml:space="preserve"> by the tractive forces that exist between it and the road. Many systems exist to </w:t>
      </w:r>
      <w:r w:rsidR="00B85047" w:rsidRPr="005E25F7">
        <w:rPr>
          <w:rFonts w:ascii="Times New Roman" w:hAnsi="Times New Roman"/>
          <w:bCs/>
          <w:color w:val="auto"/>
          <w:szCs w:val="18"/>
        </w:rPr>
        <w:t xml:space="preserve">improve a vehicles safety and ABS is one of them. </w:t>
      </w:r>
      <w:r w:rsidR="00F82245" w:rsidRPr="005E25F7">
        <w:rPr>
          <w:rFonts w:ascii="Times New Roman" w:hAnsi="Times New Roman"/>
          <w:bCs/>
          <w:color w:val="auto"/>
          <w:szCs w:val="18"/>
        </w:rPr>
        <w:t>A</w:t>
      </w:r>
      <w:r w:rsidR="000D1FEF" w:rsidRPr="005E25F7">
        <w:rPr>
          <w:rFonts w:ascii="Times New Roman" w:hAnsi="Times New Roman"/>
          <w:bCs/>
          <w:color w:val="auto"/>
          <w:szCs w:val="18"/>
        </w:rPr>
        <w:t>BS (Anti-lock brake system) enhances the safety of a vehicle by increasing its t</w:t>
      </w:r>
      <w:r w:rsidR="004909AF" w:rsidRPr="005E25F7">
        <w:rPr>
          <w:rFonts w:ascii="Times New Roman" w:hAnsi="Times New Roman"/>
          <w:bCs/>
          <w:color w:val="auto"/>
          <w:szCs w:val="18"/>
        </w:rPr>
        <w:t xml:space="preserve">raction potential. The added traction gained via ABS can then be used to either reduce braking distances or to </w:t>
      </w:r>
      <w:r w:rsidR="007C378C" w:rsidRPr="005E25F7">
        <w:rPr>
          <w:rFonts w:ascii="Times New Roman" w:hAnsi="Times New Roman"/>
          <w:bCs/>
          <w:color w:val="auto"/>
          <w:szCs w:val="18"/>
        </w:rPr>
        <w:t>enable the driver to steer the vehicle while under braking. (</w:t>
      </w:r>
      <w:r w:rsidR="00F42B4E" w:rsidRPr="005E25F7">
        <w:rPr>
          <w:rFonts w:ascii="Times New Roman" w:hAnsi="Times New Roman"/>
          <w:bCs/>
          <w:color w:val="auto"/>
          <w:szCs w:val="18"/>
        </w:rPr>
        <w:t>Khanse, K et al.</w:t>
      </w:r>
      <w:r w:rsidR="00F30B48" w:rsidRPr="005E25F7">
        <w:rPr>
          <w:rFonts w:ascii="Times New Roman" w:hAnsi="Times New Roman"/>
          <w:bCs/>
          <w:color w:val="auto"/>
          <w:szCs w:val="18"/>
        </w:rPr>
        <w:t>, 2015)</w:t>
      </w:r>
    </w:p>
    <w:p w14:paraId="746ECBF0" w14:textId="1F271474" w:rsidR="00F30B48" w:rsidRPr="00FC3015" w:rsidRDefault="00B85047" w:rsidP="008002C1">
      <w:pPr>
        <w:jc w:val="both"/>
        <w:rPr>
          <w:rFonts w:ascii="Times New Roman" w:hAnsi="Times New Roman"/>
          <w:b/>
          <w:color w:val="auto"/>
          <w:sz w:val="24"/>
          <w:szCs w:val="20"/>
        </w:rPr>
      </w:pPr>
      <w:bookmarkStart w:id="6" w:name="_Hlk29040929"/>
      <w:r w:rsidRPr="00FC3015">
        <w:rPr>
          <w:rFonts w:ascii="Times New Roman" w:hAnsi="Times New Roman"/>
          <w:b/>
          <w:color w:val="auto"/>
          <w:sz w:val="24"/>
          <w:szCs w:val="20"/>
        </w:rPr>
        <w:t>2.2 How ABS intervention work</w:t>
      </w:r>
      <w:r w:rsidR="00FC3015">
        <w:rPr>
          <w:rFonts w:ascii="Times New Roman" w:hAnsi="Times New Roman"/>
          <w:b/>
          <w:color w:val="auto"/>
          <w:sz w:val="24"/>
          <w:szCs w:val="20"/>
        </w:rPr>
        <w:t>s</w:t>
      </w:r>
    </w:p>
    <w:bookmarkEnd w:id="6"/>
    <w:p w14:paraId="673A2C2D" w14:textId="077A43F1" w:rsidR="00374B48" w:rsidRPr="005E25F7" w:rsidRDefault="001B549D" w:rsidP="001B549D">
      <w:pPr>
        <w:jc w:val="both"/>
        <w:rPr>
          <w:rFonts w:ascii="Times New Roman" w:hAnsi="Times New Roman"/>
          <w:bCs/>
          <w:color w:val="auto"/>
          <w:szCs w:val="18"/>
        </w:rPr>
      </w:pPr>
      <w:r w:rsidRPr="005E25F7">
        <w:rPr>
          <w:rFonts w:ascii="Times New Roman" w:hAnsi="Times New Roman"/>
          <w:bCs/>
          <w:color w:val="auto"/>
          <w:szCs w:val="18"/>
        </w:rPr>
        <w:t>Under normal braking Conditions ABS is not active</w:t>
      </w:r>
      <w:r w:rsidR="00BD73BD" w:rsidRPr="005E25F7">
        <w:rPr>
          <w:rFonts w:ascii="Times New Roman" w:hAnsi="Times New Roman"/>
          <w:bCs/>
          <w:color w:val="auto"/>
          <w:szCs w:val="18"/>
        </w:rPr>
        <w:t xml:space="preserve">. However, when the ABS </w:t>
      </w:r>
      <w:r w:rsidR="003D5E41" w:rsidRPr="005E25F7">
        <w:rPr>
          <w:rFonts w:ascii="Times New Roman" w:hAnsi="Times New Roman"/>
          <w:bCs/>
          <w:color w:val="auto"/>
          <w:szCs w:val="18"/>
        </w:rPr>
        <w:t>sense</w:t>
      </w:r>
      <w:r w:rsidR="00BD73BD" w:rsidRPr="005E25F7">
        <w:rPr>
          <w:rFonts w:ascii="Times New Roman" w:hAnsi="Times New Roman"/>
          <w:bCs/>
          <w:color w:val="auto"/>
          <w:szCs w:val="18"/>
        </w:rPr>
        <w:t xml:space="preserve"> </w:t>
      </w:r>
      <w:proofErr w:type="spellStart"/>
      <w:r w:rsidR="003D5E41">
        <w:rPr>
          <w:rFonts w:ascii="Times New Roman" w:hAnsi="Times New Roman"/>
          <w:bCs/>
          <w:color w:val="auto"/>
          <w:szCs w:val="18"/>
        </w:rPr>
        <w:t>s</w:t>
      </w:r>
      <w:r w:rsidR="00B40C16" w:rsidRPr="005E25F7">
        <w:rPr>
          <w:rFonts w:ascii="Times New Roman" w:hAnsi="Times New Roman"/>
          <w:bCs/>
          <w:color w:val="auto"/>
          <w:szCs w:val="18"/>
        </w:rPr>
        <w:t>a</w:t>
      </w:r>
      <w:proofErr w:type="spellEnd"/>
      <w:r w:rsidR="00B40C16" w:rsidRPr="005E25F7">
        <w:rPr>
          <w:rFonts w:ascii="Times New Roman" w:hAnsi="Times New Roman"/>
          <w:bCs/>
          <w:color w:val="auto"/>
          <w:szCs w:val="18"/>
        </w:rPr>
        <w:t xml:space="preserve"> wheel is about to lock up (</w:t>
      </w:r>
      <w:r w:rsidR="00BE7544" w:rsidRPr="005E25F7">
        <w:rPr>
          <w:rFonts w:ascii="Times New Roman" w:hAnsi="Times New Roman"/>
          <w:bCs/>
          <w:color w:val="auto"/>
          <w:szCs w:val="18"/>
        </w:rPr>
        <w:t xml:space="preserve">tyre loses traction) </w:t>
      </w:r>
      <w:r w:rsidR="007B01B6" w:rsidRPr="005E25F7">
        <w:rPr>
          <w:rFonts w:ascii="Times New Roman" w:hAnsi="Times New Roman"/>
          <w:bCs/>
          <w:color w:val="auto"/>
          <w:szCs w:val="18"/>
        </w:rPr>
        <w:t xml:space="preserve">the brake force is regulated by the ABS. It has </w:t>
      </w:r>
      <w:r w:rsidR="007D6BAC" w:rsidRPr="005E25F7">
        <w:rPr>
          <w:rFonts w:ascii="Times New Roman" w:hAnsi="Times New Roman"/>
          <w:bCs/>
          <w:color w:val="auto"/>
          <w:szCs w:val="18"/>
        </w:rPr>
        <w:t>3</w:t>
      </w:r>
      <w:r w:rsidR="007B01B6" w:rsidRPr="005E25F7">
        <w:rPr>
          <w:rFonts w:ascii="Times New Roman" w:hAnsi="Times New Roman"/>
          <w:bCs/>
          <w:color w:val="auto"/>
          <w:szCs w:val="18"/>
        </w:rPr>
        <w:t xml:space="preserve"> stages.</w:t>
      </w:r>
      <w:r w:rsidR="007D6BAC" w:rsidRPr="005E25F7">
        <w:rPr>
          <w:rFonts w:ascii="Times New Roman" w:hAnsi="Times New Roman"/>
          <w:bCs/>
          <w:color w:val="auto"/>
          <w:szCs w:val="18"/>
        </w:rPr>
        <w:t xml:space="preserve"> Stage 1 is </w:t>
      </w:r>
      <w:r w:rsidR="00B751CE" w:rsidRPr="005E25F7">
        <w:rPr>
          <w:rFonts w:ascii="Times New Roman" w:hAnsi="Times New Roman"/>
          <w:bCs/>
          <w:color w:val="auto"/>
          <w:szCs w:val="18"/>
        </w:rPr>
        <w:t>Pressure Increase. More brake fluid is passed through the brake cylinder to increase braking pressure.</w:t>
      </w:r>
      <w:r w:rsidR="007B01B6" w:rsidRPr="005E25F7">
        <w:rPr>
          <w:rFonts w:ascii="Times New Roman" w:hAnsi="Times New Roman"/>
          <w:bCs/>
          <w:color w:val="auto"/>
          <w:szCs w:val="18"/>
        </w:rPr>
        <w:t xml:space="preserve"> Stage </w:t>
      </w:r>
      <w:r w:rsidR="007D6BAC" w:rsidRPr="005E25F7">
        <w:rPr>
          <w:rFonts w:ascii="Times New Roman" w:hAnsi="Times New Roman"/>
          <w:bCs/>
          <w:color w:val="auto"/>
          <w:szCs w:val="18"/>
        </w:rPr>
        <w:t>2</w:t>
      </w:r>
      <w:r w:rsidR="007B01B6" w:rsidRPr="005E25F7">
        <w:rPr>
          <w:rFonts w:ascii="Times New Roman" w:hAnsi="Times New Roman"/>
          <w:bCs/>
          <w:color w:val="auto"/>
          <w:szCs w:val="18"/>
        </w:rPr>
        <w:t xml:space="preserve"> is </w:t>
      </w:r>
      <w:r w:rsidR="00E6054C" w:rsidRPr="005E25F7">
        <w:rPr>
          <w:rFonts w:ascii="Times New Roman" w:hAnsi="Times New Roman"/>
          <w:bCs/>
          <w:color w:val="auto"/>
          <w:szCs w:val="18"/>
        </w:rPr>
        <w:t>P</w:t>
      </w:r>
      <w:r w:rsidR="00C94070" w:rsidRPr="005E25F7">
        <w:rPr>
          <w:rFonts w:ascii="Times New Roman" w:hAnsi="Times New Roman"/>
          <w:bCs/>
          <w:color w:val="auto"/>
          <w:szCs w:val="18"/>
        </w:rPr>
        <w:t xml:space="preserve">ressure </w:t>
      </w:r>
      <w:r w:rsidR="00B12A47" w:rsidRPr="005E25F7">
        <w:rPr>
          <w:rFonts w:ascii="Times New Roman" w:hAnsi="Times New Roman"/>
          <w:bCs/>
          <w:color w:val="auto"/>
          <w:szCs w:val="18"/>
        </w:rPr>
        <w:t>Sustained</w:t>
      </w:r>
      <w:r w:rsidR="00C94070" w:rsidRPr="005E25F7">
        <w:rPr>
          <w:rFonts w:ascii="Times New Roman" w:hAnsi="Times New Roman"/>
          <w:bCs/>
          <w:color w:val="auto"/>
          <w:szCs w:val="18"/>
        </w:rPr>
        <w:t xml:space="preserve">. This stops anymore hydraulic fluid </w:t>
      </w:r>
      <w:r w:rsidR="00755217" w:rsidRPr="005E25F7">
        <w:rPr>
          <w:rFonts w:ascii="Times New Roman" w:hAnsi="Times New Roman"/>
          <w:bCs/>
          <w:color w:val="auto"/>
          <w:szCs w:val="18"/>
        </w:rPr>
        <w:t xml:space="preserve">running to the brake piston, which holds the current level of braking. If this isn’t </w:t>
      </w:r>
      <w:r w:rsidR="00EC1D01" w:rsidRPr="005E25F7">
        <w:rPr>
          <w:rFonts w:ascii="Times New Roman" w:hAnsi="Times New Roman"/>
          <w:bCs/>
          <w:color w:val="auto"/>
          <w:szCs w:val="18"/>
        </w:rPr>
        <w:t>enough</w:t>
      </w:r>
      <w:r w:rsidR="00755217" w:rsidRPr="005E25F7">
        <w:rPr>
          <w:rFonts w:ascii="Times New Roman" w:hAnsi="Times New Roman"/>
          <w:bCs/>
          <w:color w:val="auto"/>
          <w:szCs w:val="18"/>
        </w:rPr>
        <w:t xml:space="preserve"> Stage 2 is initiated. Stage </w:t>
      </w:r>
      <w:r w:rsidR="00374B48" w:rsidRPr="005E25F7">
        <w:rPr>
          <w:rFonts w:ascii="Times New Roman" w:hAnsi="Times New Roman"/>
          <w:bCs/>
          <w:color w:val="auto"/>
          <w:szCs w:val="18"/>
        </w:rPr>
        <w:t>3</w:t>
      </w:r>
      <w:r w:rsidR="00755217" w:rsidRPr="005E25F7">
        <w:rPr>
          <w:rFonts w:ascii="Times New Roman" w:hAnsi="Times New Roman"/>
          <w:bCs/>
          <w:color w:val="auto"/>
          <w:szCs w:val="18"/>
        </w:rPr>
        <w:t xml:space="preserve"> is </w:t>
      </w:r>
      <w:r w:rsidR="00E6054C" w:rsidRPr="005E25F7">
        <w:rPr>
          <w:rFonts w:ascii="Times New Roman" w:hAnsi="Times New Roman"/>
          <w:bCs/>
          <w:color w:val="auto"/>
          <w:szCs w:val="18"/>
        </w:rPr>
        <w:t>Pressure Reduction</w:t>
      </w:r>
      <w:r w:rsidR="00702B75" w:rsidRPr="005E25F7">
        <w:rPr>
          <w:rFonts w:ascii="Times New Roman" w:hAnsi="Times New Roman"/>
          <w:bCs/>
          <w:color w:val="auto"/>
          <w:szCs w:val="18"/>
        </w:rPr>
        <w:t xml:space="preserve"> which reduces the amount of brake force being applied to avoid wheel lock up.</w:t>
      </w:r>
      <w:r w:rsidR="00C6236C" w:rsidRPr="005E25F7">
        <w:rPr>
          <w:rFonts w:ascii="Times New Roman" w:hAnsi="Times New Roman"/>
          <w:bCs/>
          <w:color w:val="auto"/>
          <w:szCs w:val="18"/>
        </w:rPr>
        <w:t xml:space="preserve"> </w:t>
      </w:r>
      <w:r w:rsidR="00374B48" w:rsidRPr="005E25F7">
        <w:rPr>
          <w:rFonts w:ascii="Times New Roman" w:hAnsi="Times New Roman"/>
          <w:bCs/>
          <w:color w:val="auto"/>
          <w:szCs w:val="18"/>
        </w:rPr>
        <w:t xml:space="preserve"> (</w:t>
      </w:r>
      <w:r w:rsidR="00D81C87" w:rsidRPr="005E25F7">
        <w:rPr>
          <w:rFonts w:ascii="Times New Roman" w:hAnsi="Times New Roman"/>
          <w:bCs/>
          <w:color w:val="auto"/>
          <w:szCs w:val="18"/>
        </w:rPr>
        <w:t>AUTODIAGNOS</w:t>
      </w:r>
      <w:r w:rsidR="00B44C1A" w:rsidRPr="005E25F7">
        <w:rPr>
          <w:rFonts w:ascii="Times New Roman" w:hAnsi="Times New Roman"/>
          <w:bCs/>
          <w:color w:val="auto"/>
          <w:szCs w:val="18"/>
        </w:rPr>
        <w:t>, n.d</w:t>
      </w:r>
      <w:r w:rsidR="00374B48" w:rsidRPr="005E25F7">
        <w:rPr>
          <w:rFonts w:ascii="Times New Roman" w:hAnsi="Times New Roman"/>
          <w:bCs/>
          <w:color w:val="auto"/>
          <w:szCs w:val="18"/>
        </w:rPr>
        <w:t>)</w:t>
      </w:r>
    </w:p>
    <w:p w14:paraId="1C47691E" w14:textId="6AC0E76F" w:rsidR="001B549D" w:rsidRPr="005E25F7" w:rsidRDefault="00A469EA" w:rsidP="001B549D">
      <w:pPr>
        <w:jc w:val="both"/>
        <w:rPr>
          <w:rFonts w:ascii="Times New Roman" w:hAnsi="Times New Roman"/>
          <w:bCs/>
          <w:color w:val="auto"/>
          <w:szCs w:val="18"/>
        </w:rPr>
      </w:pPr>
      <w:r w:rsidRPr="005E25F7">
        <w:rPr>
          <w:rFonts w:ascii="Times New Roman" w:hAnsi="Times New Roman"/>
          <w:bCs/>
          <w:color w:val="auto"/>
          <w:szCs w:val="18"/>
        </w:rPr>
        <w:t xml:space="preserve">A wheel will lock up when the </w:t>
      </w:r>
      <w:r w:rsidR="00BF1491" w:rsidRPr="005E25F7">
        <w:rPr>
          <w:rFonts w:ascii="Times New Roman" w:hAnsi="Times New Roman"/>
          <w:bCs/>
          <w:color w:val="auto"/>
          <w:szCs w:val="18"/>
        </w:rPr>
        <w:t xml:space="preserve">tyre cannot absorb the lateral forces acting upon it. </w:t>
      </w:r>
      <w:r w:rsidR="005A312B" w:rsidRPr="005E25F7">
        <w:rPr>
          <w:rFonts w:ascii="Times New Roman" w:hAnsi="Times New Roman"/>
          <w:bCs/>
          <w:color w:val="auto"/>
          <w:szCs w:val="18"/>
        </w:rPr>
        <w:t xml:space="preserve">When a wheel locks up and stops moving, </w:t>
      </w:r>
      <w:r w:rsidR="002C5DCC" w:rsidRPr="005E25F7">
        <w:rPr>
          <w:rFonts w:ascii="Times New Roman" w:hAnsi="Times New Roman"/>
          <w:bCs/>
          <w:color w:val="auto"/>
          <w:szCs w:val="18"/>
        </w:rPr>
        <w:t>there is a difference in velocity as the car is still moving. This is known as ‘Slip Coefficient’</w:t>
      </w:r>
      <w:r w:rsidR="00AC3144" w:rsidRPr="005E25F7">
        <w:rPr>
          <w:rFonts w:ascii="Times New Roman" w:hAnsi="Times New Roman"/>
          <w:bCs/>
          <w:color w:val="auto"/>
          <w:szCs w:val="18"/>
        </w:rPr>
        <w:t xml:space="preserve"> or </w:t>
      </w:r>
      <w:r w:rsidR="00D652F9" w:rsidRPr="005E25F7">
        <w:rPr>
          <w:rFonts w:ascii="Times New Roman" w:hAnsi="Times New Roman"/>
          <w:bCs/>
          <w:color w:val="auto"/>
          <w:szCs w:val="18"/>
        </w:rPr>
        <w:t>‘</w:t>
      </w:r>
      <w:r w:rsidR="00781836" w:rsidRPr="005E25F7">
        <w:rPr>
          <w:rFonts w:ascii="Times New Roman" w:hAnsi="Times New Roman"/>
          <w:bCs/>
          <w:color w:val="auto"/>
          <w:szCs w:val="18"/>
        </w:rPr>
        <w:t>S</w:t>
      </w:r>
      <w:r w:rsidR="00D652F9" w:rsidRPr="005E25F7">
        <w:rPr>
          <w:rFonts w:ascii="Times New Roman" w:hAnsi="Times New Roman"/>
          <w:bCs/>
          <w:color w:val="auto"/>
          <w:szCs w:val="18"/>
        </w:rPr>
        <w:t>lip’</w:t>
      </w:r>
      <w:r w:rsidR="00AC3144" w:rsidRPr="005E25F7">
        <w:rPr>
          <w:rFonts w:ascii="Times New Roman" w:hAnsi="Times New Roman"/>
          <w:bCs/>
          <w:color w:val="auto"/>
          <w:szCs w:val="18"/>
        </w:rPr>
        <w:t xml:space="preserve">. 0% slip </w:t>
      </w:r>
      <w:r w:rsidR="00D652F9" w:rsidRPr="005E25F7">
        <w:rPr>
          <w:rFonts w:ascii="Times New Roman" w:hAnsi="Times New Roman"/>
          <w:bCs/>
          <w:color w:val="auto"/>
          <w:szCs w:val="18"/>
        </w:rPr>
        <w:t xml:space="preserve">means the car is free to roll whereas 100% slip the wheel is locked and the car is still moving. </w:t>
      </w:r>
      <w:r w:rsidR="00781836" w:rsidRPr="005E25F7">
        <w:rPr>
          <w:rFonts w:ascii="Times New Roman" w:hAnsi="Times New Roman"/>
          <w:bCs/>
          <w:color w:val="auto"/>
          <w:szCs w:val="18"/>
        </w:rPr>
        <w:t xml:space="preserve">The maximum slip coefficient </w:t>
      </w:r>
      <w:r w:rsidR="005B4DAB" w:rsidRPr="005E25F7">
        <w:rPr>
          <w:rFonts w:ascii="Times New Roman" w:hAnsi="Times New Roman"/>
          <w:bCs/>
          <w:color w:val="auto"/>
          <w:szCs w:val="18"/>
        </w:rPr>
        <w:t>of a modern car is ~20% depending on tyre and road surface.</w:t>
      </w:r>
      <w:r w:rsidR="00BB2C09" w:rsidRPr="005E25F7">
        <w:rPr>
          <w:rFonts w:ascii="Times New Roman" w:hAnsi="Times New Roman"/>
          <w:bCs/>
          <w:color w:val="auto"/>
          <w:szCs w:val="18"/>
        </w:rPr>
        <w:t xml:space="preserve"> (</w:t>
      </w:r>
      <w:r w:rsidR="004C0448" w:rsidRPr="005E25F7">
        <w:rPr>
          <w:rFonts w:ascii="Times New Roman" w:hAnsi="Times New Roman"/>
          <w:bCs/>
          <w:color w:val="auto"/>
          <w:szCs w:val="18"/>
        </w:rPr>
        <w:t>Alfa Romeo, n.d</w:t>
      </w:r>
      <w:r w:rsidR="00BB2C09" w:rsidRPr="005E25F7">
        <w:rPr>
          <w:rFonts w:ascii="Times New Roman" w:hAnsi="Times New Roman"/>
          <w:bCs/>
          <w:color w:val="auto"/>
          <w:szCs w:val="18"/>
        </w:rPr>
        <w:t>)</w:t>
      </w:r>
    </w:p>
    <w:p w14:paraId="30699C20" w14:textId="01216878" w:rsidR="00BD3C61" w:rsidRPr="005E25F7" w:rsidRDefault="00BD3C61" w:rsidP="001B549D">
      <w:pPr>
        <w:jc w:val="both"/>
        <w:rPr>
          <w:rFonts w:ascii="Times New Roman" w:hAnsi="Times New Roman"/>
          <w:bCs/>
          <w:color w:val="auto"/>
        </w:rPr>
      </w:pPr>
      <w:r w:rsidRPr="005E25F7">
        <w:rPr>
          <w:rFonts w:ascii="Times New Roman" w:hAnsi="Times New Roman"/>
          <w:bCs/>
          <w:color w:val="auto"/>
        </w:rPr>
        <w:t xml:space="preserve">Speed sensors in </w:t>
      </w:r>
      <w:r w:rsidR="00674934" w:rsidRPr="005E25F7">
        <w:rPr>
          <w:rFonts w:ascii="Times New Roman" w:hAnsi="Times New Roman"/>
          <w:bCs/>
          <w:color w:val="auto"/>
        </w:rPr>
        <w:t xml:space="preserve">the wheels determine if a wheel is about to lose traction and lock up. </w:t>
      </w:r>
      <w:r w:rsidR="00B9581C" w:rsidRPr="005E25F7">
        <w:rPr>
          <w:rFonts w:ascii="Times New Roman" w:hAnsi="Times New Roman"/>
          <w:bCs/>
          <w:color w:val="auto"/>
        </w:rPr>
        <w:t xml:space="preserve">There is a sprocket on the wheel </w:t>
      </w:r>
      <w:r w:rsidR="00222C32" w:rsidRPr="005E25F7">
        <w:rPr>
          <w:rFonts w:ascii="Times New Roman" w:hAnsi="Times New Roman"/>
          <w:bCs/>
          <w:color w:val="auto"/>
        </w:rPr>
        <w:t xml:space="preserve">and </w:t>
      </w:r>
      <w:r w:rsidR="00D87920" w:rsidRPr="005E25F7">
        <w:rPr>
          <w:rFonts w:ascii="Times New Roman" w:hAnsi="Times New Roman"/>
          <w:bCs/>
          <w:color w:val="auto"/>
        </w:rPr>
        <w:t xml:space="preserve">a </w:t>
      </w:r>
      <w:r w:rsidR="004B5EE1" w:rsidRPr="005E25F7">
        <w:rPr>
          <w:rFonts w:ascii="Times New Roman" w:hAnsi="Times New Roman"/>
          <w:bCs/>
          <w:color w:val="auto"/>
        </w:rPr>
        <w:t>sensor (typically a hall effect sensor</w:t>
      </w:r>
      <w:r w:rsidR="00FF7263" w:rsidRPr="005E25F7">
        <w:rPr>
          <w:rFonts w:ascii="Times New Roman" w:hAnsi="Times New Roman"/>
          <w:bCs/>
          <w:color w:val="auto"/>
        </w:rPr>
        <w:t xml:space="preserve"> or a ma</w:t>
      </w:r>
      <w:r w:rsidR="004D5D18" w:rsidRPr="005E25F7">
        <w:rPr>
          <w:rFonts w:ascii="Times New Roman" w:hAnsi="Times New Roman"/>
          <w:bCs/>
          <w:color w:val="auto"/>
        </w:rPr>
        <w:t>gneto resistive</w:t>
      </w:r>
      <w:r w:rsidR="004B5EE1" w:rsidRPr="005E25F7">
        <w:rPr>
          <w:rFonts w:ascii="Times New Roman" w:hAnsi="Times New Roman"/>
          <w:bCs/>
          <w:color w:val="auto"/>
        </w:rPr>
        <w:t>)</w:t>
      </w:r>
      <w:r w:rsidR="007C3C31" w:rsidRPr="005E25F7">
        <w:rPr>
          <w:rFonts w:ascii="Times New Roman" w:hAnsi="Times New Roman"/>
          <w:bCs/>
          <w:color w:val="auto"/>
        </w:rPr>
        <w:t xml:space="preserve"> attached to the car.</w:t>
      </w:r>
      <w:r w:rsidR="004D5D18" w:rsidRPr="005E25F7">
        <w:rPr>
          <w:rFonts w:ascii="Times New Roman" w:hAnsi="Times New Roman"/>
          <w:bCs/>
          <w:color w:val="auto"/>
        </w:rPr>
        <w:t xml:space="preserve"> The signal is then converted to a digital signal</w:t>
      </w:r>
      <w:r w:rsidR="00D620B7" w:rsidRPr="005E25F7">
        <w:rPr>
          <w:rFonts w:ascii="Times New Roman" w:hAnsi="Times New Roman"/>
          <w:bCs/>
          <w:color w:val="auto"/>
        </w:rPr>
        <w:t>.</w:t>
      </w:r>
      <w:r w:rsidR="00DE0DFB" w:rsidRPr="005E25F7">
        <w:rPr>
          <w:rFonts w:ascii="Times New Roman" w:hAnsi="Times New Roman"/>
          <w:bCs/>
          <w:color w:val="auto"/>
        </w:rPr>
        <w:t xml:space="preserve"> (</w:t>
      </w:r>
      <w:r w:rsidR="00DE0DFB" w:rsidRPr="005E25F7">
        <w:rPr>
          <w:rFonts w:ascii="Times New Roman" w:hAnsi="Times New Roman"/>
          <w:color w:val="000000"/>
        </w:rPr>
        <w:t>Automotive Engineer, 1999)</w:t>
      </w:r>
    </w:p>
    <w:p w14:paraId="31ACBC2A" w14:textId="1743740E" w:rsidR="00B85047" w:rsidRPr="005E25F7" w:rsidRDefault="00874AE5" w:rsidP="008002C1">
      <w:pPr>
        <w:jc w:val="both"/>
        <w:rPr>
          <w:rFonts w:ascii="Times New Roman" w:hAnsi="Times New Roman"/>
          <w:bCs/>
          <w:color w:val="auto"/>
          <w:szCs w:val="18"/>
        </w:rPr>
      </w:pPr>
      <w:r w:rsidRPr="005E25F7">
        <w:rPr>
          <w:rFonts w:ascii="Times New Roman" w:hAnsi="Times New Roman"/>
          <w:bCs/>
          <w:color w:val="auto"/>
          <w:szCs w:val="18"/>
        </w:rPr>
        <w:t>A</w:t>
      </w:r>
      <w:r w:rsidR="00664A7E" w:rsidRPr="005E25F7">
        <w:rPr>
          <w:rFonts w:ascii="Times New Roman" w:hAnsi="Times New Roman"/>
          <w:bCs/>
          <w:color w:val="auto"/>
          <w:szCs w:val="18"/>
        </w:rPr>
        <w:t>BS</w:t>
      </w:r>
      <w:r w:rsidRPr="005E25F7">
        <w:rPr>
          <w:rFonts w:ascii="Times New Roman" w:hAnsi="Times New Roman"/>
          <w:bCs/>
          <w:color w:val="auto"/>
          <w:szCs w:val="18"/>
        </w:rPr>
        <w:t xml:space="preserve"> </w:t>
      </w:r>
      <w:r w:rsidR="00EC1D01" w:rsidRPr="005E25F7">
        <w:rPr>
          <w:rFonts w:ascii="Times New Roman" w:hAnsi="Times New Roman"/>
          <w:bCs/>
          <w:color w:val="auto"/>
          <w:szCs w:val="18"/>
        </w:rPr>
        <w:t>aim</w:t>
      </w:r>
      <w:r w:rsidRPr="005E25F7">
        <w:rPr>
          <w:rFonts w:ascii="Times New Roman" w:hAnsi="Times New Roman"/>
          <w:bCs/>
          <w:color w:val="auto"/>
          <w:szCs w:val="18"/>
        </w:rPr>
        <w:t xml:space="preserve"> to achieve the </w:t>
      </w:r>
      <w:r w:rsidR="00FF6CAE" w:rsidRPr="005E25F7">
        <w:rPr>
          <w:rFonts w:ascii="Times New Roman" w:hAnsi="Times New Roman"/>
          <w:bCs/>
          <w:color w:val="auto"/>
          <w:szCs w:val="18"/>
        </w:rPr>
        <w:t xml:space="preserve">optimal control of wheel acceleration and slip angle. </w:t>
      </w:r>
      <w:r w:rsidR="00C46EA7" w:rsidRPr="005E25F7">
        <w:rPr>
          <w:rFonts w:ascii="Times New Roman" w:hAnsi="Times New Roman"/>
          <w:bCs/>
          <w:color w:val="auto"/>
          <w:szCs w:val="18"/>
        </w:rPr>
        <w:t xml:space="preserve">A </w:t>
      </w:r>
      <w:r w:rsidR="000402B2" w:rsidRPr="005E25F7">
        <w:rPr>
          <w:rFonts w:ascii="Times New Roman" w:hAnsi="Times New Roman"/>
          <w:bCs/>
          <w:color w:val="auto"/>
          <w:szCs w:val="18"/>
        </w:rPr>
        <w:t>modern</w:t>
      </w:r>
      <w:r w:rsidR="00C46EA7" w:rsidRPr="005E25F7">
        <w:rPr>
          <w:rFonts w:ascii="Times New Roman" w:hAnsi="Times New Roman"/>
          <w:bCs/>
          <w:color w:val="auto"/>
          <w:szCs w:val="18"/>
        </w:rPr>
        <w:t xml:space="preserve"> ABS </w:t>
      </w:r>
      <w:r w:rsidR="00D67230" w:rsidRPr="005E25F7">
        <w:rPr>
          <w:rFonts w:ascii="Times New Roman" w:hAnsi="Times New Roman"/>
          <w:bCs/>
          <w:color w:val="auto"/>
          <w:szCs w:val="18"/>
        </w:rPr>
        <w:t>has several different states which include: “</w:t>
      </w:r>
      <w:r w:rsidR="00D67230" w:rsidRPr="005E25F7">
        <w:rPr>
          <w:rFonts w:ascii="Times New Roman" w:hAnsi="Times New Roman"/>
          <w:color w:val="auto"/>
        </w:rPr>
        <w:t>Initialize, Hold Brake Pressure, Increase Brake Pressure, Fast Increase Brake Pressure, Step Increase Brake Pressure, Decrease Brake Pressure, Step Decrease Brake Pressure and Exit Braking.”</w:t>
      </w:r>
      <w:r w:rsidR="00493B73" w:rsidRPr="005E25F7">
        <w:rPr>
          <w:rFonts w:ascii="Times New Roman" w:hAnsi="Times New Roman"/>
          <w:color w:val="auto"/>
        </w:rPr>
        <w:t xml:space="preserve"> </w:t>
      </w:r>
      <w:r w:rsidR="00D67230" w:rsidRPr="005E25F7">
        <w:rPr>
          <w:rFonts w:ascii="Times New Roman" w:hAnsi="Times New Roman"/>
          <w:bCs/>
          <w:color w:val="auto"/>
          <w:szCs w:val="18"/>
        </w:rPr>
        <w:t>(Khanse, K et al., 2015)</w:t>
      </w:r>
      <w:r w:rsidR="00570EC2" w:rsidRPr="005E25F7">
        <w:rPr>
          <w:rFonts w:ascii="Times New Roman" w:hAnsi="Times New Roman"/>
          <w:color w:val="auto"/>
        </w:rPr>
        <w:t xml:space="preserve"> Each wheel can be in a different state </w:t>
      </w:r>
      <w:r w:rsidR="00664A7E" w:rsidRPr="005E25F7">
        <w:rPr>
          <w:rFonts w:ascii="Times New Roman" w:hAnsi="Times New Roman"/>
          <w:color w:val="auto"/>
        </w:rPr>
        <w:t>at one time all working in unison to increase traction.</w:t>
      </w:r>
    </w:p>
    <w:p w14:paraId="6BB63F55" w14:textId="148ECFBD" w:rsidR="002D5E75" w:rsidRPr="005E25F7" w:rsidRDefault="000F3EB3" w:rsidP="008002C1">
      <w:pPr>
        <w:jc w:val="both"/>
        <w:rPr>
          <w:rFonts w:ascii="Times New Roman" w:hAnsi="Times New Roman"/>
          <w:bCs/>
          <w:color w:val="auto"/>
          <w:szCs w:val="18"/>
        </w:rPr>
      </w:pPr>
      <w:r w:rsidRPr="005E25F7">
        <w:rPr>
          <w:rFonts w:ascii="Times New Roman" w:hAnsi="Times New Roman"/>
          <w:bCs/>
          <w:color w:val="auto"/>
          <w:szCs w:val="18"/>
        </w:rPr>
        <w:t xml:space="preserve">A typical ABS on a modern </w:t>
      </w:r>
      <w:r w:rsidR="00664A7E" w:rsidRPr="005E25F7">
        <w:rPr>
          <w:rFonts w:ascii="Times New Roman" w:hAnsi="Times New Roman"/>
          <w:bCs/>
          <w:color w:val="auto"/>
          <w:szCs w:val="18"/>
        </w:rPr>
        <w:t>vehicle</w:t>
      </w:r>
      <w:r w:rsidRPr="005E25F7">
        <w:rPr>
          <w:rFonts w:ascii="Times New Roman" w:hAnsi="Times New Roman"/>
          <w:bCs/>
          <w:color w:val="auto"/>
          <w:szCs w:val="18"/>
        </w:rPr>
        <w:t xml:space="preserve"> is capable of </w:t>
      </w:r>
      <w:r w:rsidR="005867BA" w:rsidRPr="005E25F7">
        <w:rPr>
          <w:rFonts w:ascii="Times New Roman" w:hAnsi="Times New Roman"/>
          <w:bCs/>
          <w:color w:val="auto"/>
          <w:szCs w:val="18"/>
        </w:rPr>
        <w:t xml:space="preserve">control all 4 wheels with a single unit. </w:t>
      </w:r>
      <w:r w:rsidR="00493B73" w:rsidRPr="005E25F7">
        <w:rPr>
          <w:rFonts w:ascii="Times New Roman" w:hAnsi="Times New Roman"/>
          <w:bCs/>
          <w:color w:val="auto"/>
          <w:szCs w:val="18"/>
        </w:rPr>
        <w:t xml:space="preserve">The brake pressure is regulated by </w:t>
      </w:r>
      <w:r w:rsidR="004936DC" w:rsidRPr="005E25F7">
        <w:rPr>
          <w:rFonts w:ascii="Times New Roman" w:hAnsi="Times New Roman"/>
          <w:bCs/>
          <w:color w:val="auto"/>
          <w:szCs w:val="18"/>
        </w:rPr>
        <w:t xml:space="preserve">solenoids in the </w:t>
      </w:r>
      <w:r w:rsidR="0018491D" w:rsidRPr="005E25F7">
        <w:rPr>
          <w:rFonts w:ascii="Times New Roman" w:hAnsi="Times New Roman"/>
          <w:bCs/>
          <w:color w:val="auto"/>
          <w:szCs w:val="18"/>
        </w:rPr>
        <w:t>Hydraulic Control Unit. (Khanse, K et al., 2015</w:t>
      </w:r>
      <w:r w:rsidR="0065016F" w:rsidRPr="005E25F7">
        <w:rPr>
          <w:rFonts w:ascii="Times New Roman" w:hAnsi="Times New Roman"/>
          <w:bCs/>
          <w:color w:val="auto"/>
          <w:szCs w:val="18"/>
        </w:rPr>
        <w:t xml:space="preserve">) The 2 systems discussed in this paper have </w:t>
      </w:r>
      <w:r w:rsidR="002C1EB4" w:rsidRPr="005E25F7">
        <w:rPr>
          <w:rFonts w:ascii="Times New Roman" w:hAnsi="Times New Roman"/>
          <w:bCs/>
          <w:color w:val="auto"/>
          <w:szCs w:val="18"/>
        </w:rPr>
        <w:t>different solenoid</w:t>
      </w:r>
      <w:r w:rsidR="0065016F" w:rsidRPr="005E25F7">
        <w:rPr>
          <w:rFonts w:ascii="Times New Roman" w:hAnsi="Times New Roman"/>
          <w:bCs/>
          <w:color w:val="auto"/>
          <w:szCs w:val="18"/>
        </w:rPr>
        <w:t xml:space="preserve"> systems and operate in different ways to achieve the same outcome.</w:t>
      </w:r>
    </w:p>
    <w:p w14:paraId="3921904F" w14:textId="77777777" w:rsidR="006918DE" w:rsidRPr="005E25F7" w:rsidRDefault="006918DE" w:rsidP="0065016F">
      <w:pPr>
        <w:jc w:val="both"/>
        <w:rPr>
          <w:rFonts w:ascii="Times New Roman" w:hAnsi="Times New Roman"/>
          <w:b/>
          <w:color w:val="auto"/>
          <w:sz w:val="28"/>
        </w:rPr>
      </w:pPr>
    </w:p>
    <w:p w14:paraId="0E6DEEB0" w14:textId="77777777" w:rsidR="00112D47" w:rsidRPr="005E25F7" w:rsidRDefault="00112D47" w:rsidP="0065016F">
      <w:pPr>
        <w:jc w:val="both"/>
        <w:rPr>
          <w:rFonts w:ascii="Times New Roman" w:hAnsi="Times New Roman"/>
          <w:b/>
          <w:color w:val="auto"/>
          <w:sz w:val="28"/>
        </w:rPr>
      </w:pPr>
    </w:p>
    <w:p w14:paraId="5335040B" w14:textId="77777777" w:rsidR="00112D47" w:rsidRPr="005E25F7" w:rsidRDefault="00112D47" w:rsidP="0065016F">
      <w:pPr>
        <w:jc w:val="both"/>
        <w:rPr>
          <w:rFonts w:ascii="Times New Roman" w:hAnsi="Times New Roman"/>
          <w:b/>
          <w:color w:val="auto"/>
          <w:sz w:val="28"/>
        </w:rPr>
      </w:pPr>
    </w:p>
    <w:p w14:paraId="5DE99697" w14:textId="2A6A831F" w:rsidR="0031641B" w:rsidRPr="005E25F7" w:rsidRDefault="0065016F" w:rsidP="0065016F">
      <w:pPr>
        <w:jc w:val="both"/>
        <w:rPr>
          <w:rFonts w:ascii="Times New Roman" w:hAnsi="Times New Roman"/>
          <w:b/>
          <w:color w:val="auto"/>
          <w:sz w:val="28"/>
        </w:rPr>
      </w:pPr>
      <w:bookmarkStart w:id="7" w:name="_Hlk29040962"/>
      <w:r w:rsidRPr="005E25F7">
        <w:rPr>
          <w:rFonts w:ascii="Times New Roman" w:hAnsi="Times New Roman"/>
          <w:b/>
          <w:color w:val="auto"/>
          <w:sz w:val="28"/>
        </w:rPr>
        <w:t xml:space="preserve">2.3 </w:t>
      </w:r>
      <w:r w:rsidR="004243FB" w:rsidRPr="005E25F7">
        <w:rPr>
          <w:rFonts w:ascii="Times New Roman" w:hAnsi="Times New Roman"/>
          <w:b/>
          <w:color w:val="auto"/>
          <w:sz w:val="28"/>
        </w:rPr>
        <w:t xml:space="preserve">Teves Mark </w:t>
      </w:r>
      <w:r w:rsidR="003B047F" w:rsidRPr="005E25F7">
        <w:rPr>
          <w:rFonts w:ascii="Times New Roman" w:hAnsi="Times New Roman"/>
          <w:b/>
          <w:color w:val="auto"/>
          <w:sz w:val="28"/>
        </w:rPr>
        <w:t>4</w:t>
      </w:r>
      <w:r w:rsidR="004243FB" w:rsidRPr="005E25F7">
        <w:rPr>
          <w:rFonts w:ascii="Times New Roman" w:hAnsi="Times New Roman"/>
          <w:b/>
          <w:color w:val="auto"/>
          <w:sz w:val="28"/>
        </w:rPr>
        <w:t xml:space="preserve"> ABS</w:t>
      </w:r>
    </w:p>
    <w:bookmarkEnd w:id="7"/>
    <w:p w14:paraId="3DA43394" w14:textId="0AFBC2B3" w:rsidR="0065016F" w:rsidRPr="005E25F7" w:rsidRDefault="002C1EB4" w:rsidP="0065016F">
      <w:pPr>
        <w:jc w:val="both"/>
        <w:rPr>
          <w:rFonts w:ascii="Times New Roman" w:hAnsi="Times New Roman"/>
          <w:bCs/>
          <w:color w:val="auto"/>
          <w:szCs w:val="18"/>
        </w:rPr>
      </w:pPr>
      <w:r w:rsidRPr="005E25F7">
        <w:rPr>
          <w:rFonts w:ascii="Times New Roman" w:hAnsi="Times New Roman"/>
          <w:bCs/>
          <w:color w:val="auto"/>
          <w:szCs w:val="18"/>
        </w:rPr>
        <w:lastRenderedPageBreak/>
        <w:t>The Teves sys</w:t>
      </w:r>
      <w:r w:rsidR="001E4A0E" w:rsidRPr="005E25F7">
        <w:rPr>
          <w:rFonts w:ascii="Times New Roman" w:hAnsi="Times New Roman"/>
          <w:bCs/>
          <w:color w:val="auto"/>
          <w:szCs w:val="18"/>
        </w:rPr>
        <w:t>tem</w:t>
      </w:r>
      <w:r w:rsidR="00F74C79" w:rsidRPr="005E25F7">
        <w:rPr>
          <w:rFonts w:ascii="Times New Roman" w:hAnsi="Times New Roman"/>
          <w:bCs/>
          <w:color w:val="auto"/>
          <w:szCs w:val="18"/>
        </w:rPr>
        <w:t xml:space="preserve"> can operate with</w:t>
      </w:r>
      <w:r w:rsidR="001E4A0E" w:rsidRPr="005E25F7">
        <w:rPr>
          <w:rFonts w:ascii="Times New Roman" w:hAnsi="Times New Roman"/>
          <w:bCs/>
          <w:color w:val="auto"/>
          <w:szCs w:val="18"/>
        </w:rPr>
        <w:t xml:space="preserve"> </w:t>
      </w:r>
      <w:r w:rsidR="00C25AF6" w:rsidRPr="005E25F7">
        <w:rPr>
          <w:rFonts w:ascii="Times New Roman" w:hAnsi="Times New Roman"/>
          <w:bCs/>
          <w:color w:val="auto"/>
          <w:szCs w:val="18"/>
        </w:rPr>
        <w:t xml:space="preserve">2, 3 or 4 pairs of </w:t>
      </w:r>
      <w:r w:rsidR="009C6C25" w:rsidRPr="005E25F7">
        <w:rPr>
          <w:rFonts w:ascii="Times New Roman" w:hAnsi="Times New Roman"/>
          <w:bCs/>
          <w:color w:val="auto"/>
          <w:szCs w:val="18"/>
        </w:rPr>
        <w:t>valves</w:t>
      </w:r>
      <w:r w:rsidR="00F74C79" w:rsidRPr="005E25F7">
        <w:rPr>
          <w:rFonts w:ascii="Times New Roman" w:hAnsi="Times New Roman"/>
          <w:bCs/>
          <w:color w:val="auto"/>
          <w:szCs w:val="18"/>
        </w:rPr>
        <w:t xml:space="preserve"> d</w:t>
      </w:r>
      <w:r w:rsidR="00C8024E" w:rsidRPr="005E25F7">
        <w:rPr>
          <w:rFonts w:ascii="Times New Roman" w:hAnsi="Times New Roman"/>
          <w:bCs/>
          <w:color w:val="auto"/>
          <w:szCs w:val="18"/>
        </w:rPr>
        <w:t xml:space="preserve">epending on the setup of the car. </w:t>
      </w:r>
      <w:r w:rsidR="0036297E" w:rsidRPr="005E25F7">
        <w:rPr>
          <w:rFonts w:ascii="Times New Roman" w:hAnsi="Times New Roman"/>
          <w:bCs/>
          <w:color w:val="auto"/>
          <w:szCs w:val="18"/>
        </w:rPr>
        <w:t>It could have ABS installed on just the front wheels (2 valves); Independe</w:t>
      </w:r>
      <w:r w:rsidR="00413494" w:rsidRPr="005E25F7">
        <w:rPr>
          <w:rFonts w:ascii="Times New Roman" w:hAnsi="Times New Roman"/>
          <w:bCs/>
          <w:color w:val="auto"/>
          <w:szCs w:val="18"/>
        </w:rPr>
        <w:t xml:space="preserve">nt front ABS and 1 valve for both rear wheels (3 valves) or independent front and rear ABS (4 valves). </w:t>
      </w:r>
      <w:r w:rsidR="00C25AF6" w:rsidRPr="005E25F7">
        <w:rPr>
          <w:rFonts w:ascii="Times New Roman" w:hAnsi="Times New Roman"/>
          <w:bCs/>
          <w:color w:val="auto"/>
          <w:szCs w:val="18"/>
        </w:rPr>
        <w:t xml:space="preserve"> </w:t>
      </w:r>
      <w:r w:rsidR="00F66A26" w:rsidRPr="005E25F7">
        <w:rPr>
          <w:rFonts w:ascii="Times New Roman" w:hAnsi="Times New Roman"/>
          <w:bCs/>
          <w:color w:val="auto"/>
          <w:szCs w:val="18"/>
        </w:rPr>
        <w:t xml:space="preserve">Each pair consists of an </w:t>
      </w:r>
      <w:r w:rsidR="00332262" w:rsidRPr="005E25F7">
        <w:rPr>
          <w:rFonts w:ascii="Times New Roman" w:hAnsi="Times New Roman"/>
          <w:bCs/>
          <w:color w:val="auto"/>
          <w:szCs w:val="18"/>
        </w:rPr>
        <w:t xml:space="preserve">inlet and outlet </w:t>
      </w:r>
      <w:r w:rsidR="009C6C25" w:rsidRPr="005E25F7">
        <w:rPr>
          <w:rFonts w:ascii="Times New Roman" w:hAnsi="Times New Roman"/>
          <w:bCs/>
          <w:color w:val="auto"/>
          <w:szCs w:val="18"/>
        </w:rPr>
        <w:t>valve</w:t>
      </w:r>
      <w:r w:rsidR="00332262" w:rsidRPr="005E25F7">
        <w:rPr>
          <w:rFonts w:ascii="Times New Roman" w:hAnsi="Times New Roman"/>
          <w:bCs/>
          <w:color w:val="auto"/>
          <w:szCs w:val="18"/>
        </w:rPr>
        <w:t xml:space="preserve">. </w:t>
      </w:r>
      <w:r w:rsidR="0031641B" w:rsidRPr="005E25F7">
        <w:rPr>
          <w:rFonts w:ascii="Times New Roman" w:hAnsi="Times New Roman"/>
          <w:bCs/>
          <w:color w:val="auto"/>
          <w:szCs w:val="18"/>
        </w:rPr>
        <w:t xml:space="preserve">Table </w:t>
      </w:r>
      <w:r w:rsidR="009C6C25" w:rsidRPr="005E25F7">
        <w:rPr>
          <w:rFonts w:ascii="Times New Roman" w:hAnsi="Times New Roman"/>
          <w:bCs/>
          <w:color w:val="auto"/>
          <w:szCs w:val="18"/>
        </w:rPr>
        <w:t>1 shows</w:t>
      </w:r>
      <w:r w:rsidR="0031641B" w:rsidRPr="005E25F7">
        <w:rPr>
          <w:rFonts w:ascii="Times New Roman" w:hAnsi="Times New Roman"/>
          <w:bCs/>
          <w:color w:val="auto"/>
          <w:szCs w:val="18"/>
        </w:rPr>
        <w:t xml:space="preserve"> </w:t>
      </w:r>
      <w:r w:rsidR="009C6C25" w:rsidRPr="005E25F7">
        <w:rPr>
          <w:rFonts w:ascii="Times New Roman" w:hAnsi="Times New Roman"/>
          <w:bCs/>
          <w:color w:val="auto"/>
          <w:szCs w:val="18"/>
        </w:rPr>
        <w:t>the 3 phases of ABS intervention and what state each valve is in during that phase</w:t>
      </w:r>
      <w:r w:rsidR="00E442CB" w:rsidRPr="005E25F7">
        <w:rPr>
          <w:rFonts w:ascii="Times New Roman" w:hAnsi="Times New Roman"/>
          <w:bCs/>
          <w:color w:val="auto"/>
          <w:szCs w:val="18"/>
        </w:rPr>
        <w:t xml:space="preserve">/ The valves either allow or stop brake fluid from </w:t>
      </w:r>
      <w:r w:rsidR="001F696E" w:rsidRPr="005E25F7">
        <w:rPr>
          <w:rFonts w:ascii="Times New Roman" w:hAnsi="Times New Roman"/>
          <w:bCs/>
          <w:color w:val="auto"/>
          <w:szCs w:val="18"/>
        </w:rPr>
        <w:t>the brake fluid reservoir to the brake cylinder depending on the wheel sensor read out.</w:t>
      </w:r>
      <w:r w:rsidR="00BB2C09" w:rsidRPr="005E25F7">
        <w:rPr>
          <w:rFonts w:ascii="Times New Roman" w:hAnsi="Times New Roman"/>
          <w:bCs/>
          <w:color w:val="auto"/>
          <w:szCs w:val="18"/>
        </w:rPr>
        <w:t xml:space="preserve"> </w:t>
      </w:r>
      <w:r w:rsidR="00112D47" w:rsidRPr="005E25F7">
        <w:rPr>
          <w:rFonts w:ascii="Times New Roman" w:hAnsi="Times New Roman"/>
          <w:bCs/>
          <w:color w:val="auto"/>
          <w:szCs w:val="18"/>
        </w:rPr>
        <w:t>(AUTODIAGNOS, n.d)</w:t>
      </w:r>
    </w:p>
    <w:tbl>
      <w:tblPr>
        <w:tblStyle w:val="GridTable3"/>
        <w:tblpPr w:leftFromText="180" w:rightFromText="180" w:vertAnchor="page" w:horzAnchor="margin" w:tblpXSpec="center" w:tblpY="4156"/>
        <w:tblW w:w="5898" w:type="dxa"/>
        <w:tblLook w:val="04A0" w:firstRow="1" w:lastRow="0" w:firstColumn="1" w:lastColumn="0" w:noHBand="0" w:noVBand="1"/>
      </w:tblPr>
      <w:tblGrid>
        <w:gridCol w:w="3021"/>
        <w:gridCol w:w="1359"/>
        <w:gridCol w:w="1518"/>
      </w:tblGrid>
      <w:tr w:rsidR="00AB47C6" w:rsidRPr="005E25F7" w14:paraId="530F704E" w14:textId="77777777" w:rsidTr="00AB47C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21" w:type="dxa"/>
          </w:tcPr>
          <w:p w14:paraId="24E7ABD9" w14:textId="77777777" w:rsidR="00AB47C6" w:rsidRPr="005E25F7" w:rsidRDefault="00AB47C6" w:rsidP="00AB47C6">
            <w:pPr>
              <w:jc w:val="both"/>
              <w:rPr>
                <w:rFonts w:ascii="Times New Roman" w:hAnsi="Times New Roman"/>
                <w:bCs w:val="0"/>
                <w:color w:val="auto"/>
                <w:szCs w:val="18"/>
              </w:rPr>
            </w:pPr>
            <w:r w:rsidRPr="005E25F7">
              <w:rPr>
                <w:rFonts w:ascii="Times New Roman" w:hAnsi="Times New Roman"/>
                <w:bCs w:val="0"/>
                <w:color w:val="auto"/>
                <w:szCs w:val="18"/>
              </w:rPr>
              <w:t>Phase</w:t>
            </w:r>
          </w:p>
        </w:tc>
        <w:tc>
          <w:tcPr>
            <w:tcW w:w="1359" w:type="dxa"/>
          </w:tcPr>
          <w:p w14:paraId="66B871C1" w14:textId="77777777" w:rsidR="00AB47C6" w:rsidRPr="005E25F7" w:rsidRDefault="00AB47C6" w:rsidP="00AB47C6">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bCs w:val="0"/>
                <w:i/>
                <w:iCs/>
                <w:color w:val="auto"/>
                <w:szCs w:val="18"/>
              </w:rPr>
            </w:pPr>
            <w:r w:rsidRPr="005E25F7">
              <w:rPr>
                <w:rFonts w:ascii="Times New Roman" w:hAnsi="Times New Roman"/>
                <w:bCs w:val="0"/>
                <w:i/>
                <w:iCs/>
                <w:color w:val="auto"/>
                <w:szCs w:val="18"/>
              </w:rPr>
              <w:t>Inlet Valve</w:t>
            </w:r>
          </w:p>
        </w:tc>
        <w:tc>
          <w:tcPr>
            <w:tcW w:w="1518" w:type="dxa"/>
          </w:tcPr>
          <w:p w14:paraId="4CF0F5B8" w14:textId="77777777" w:rsidR="00AB47C6" w:rsidRPr="005E25F7" w:rsidRDefault="00AB47C6" w:rsidP="00AB47C6">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bCs w:val="0"/>
                <w:i/>
                <w:iCs/>
                <w:color w:val="auto"/>
                <w:szCs w:val="18"/>
              </w:rPr>
            </w:pPr>
            <w:r w:rsidRPr="005E25F7">
              <w:rPr>
                <w:rFonts w:ascii="Times New Roman" w:hAnsi="Times New Roman"/>
                <w:bCs w:val="0"/>
                <w:i/>
                <w:iCs/>
                <w:color w:val="auto"/>
                <w:szCs w:val="18"/>
              </w:rPr>
              <w:t>Outlet Valve</w:t>
            </w:r>
          </w:p>
        </w:tc>
      </w:tr>
      <w:tr w:rsidR="00AB47C6" w:rsidRPr="005E25F7" w14:paraId="026BB57D" w14:textId="77777777" w:rsidTr="00AB47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21" w:type="dxa"/>
          </w:tcPr>
          <w:p w14:paraId="12543FB9" w14:textId="77777777" w:rsidR="00AB47C6" w:rsidRPr="005E25F7" w:rsidRDefault="00AB47C6" w:rsidP="00AB47C6">
            <w:pPr>
              <w:jc w:val="both"/>
              <w:rPr>
                <w:rFonts w:ascii="Times New Roman" w:hAnsi="Times New Roman"/>
                <w:b/>
                <w:color w:val="auto"/>
                <w:szCs w:val="18"/>
              </w:rPr>
            </w:pPr>
            <w:r w:rsidRPr="005E25F7">
              <w:rPr>
                <w:rFonts w:ascii="Times New Roman" w:hAnsi="Times New Roman"/>
                <w:color w:val="auto"/>
                <w:szCs w:val="18"/>
              </w:rPr>
              <w:t>Passive (No ABS Intervention)</w:t>
            </w:r>
          </w:p>
        </w:tc>
        <w:tc>
          <w:tcPr>
            <w:tcW w:w="1359" w:type="dxa"/>
          </w:tcPr>
          <w:p w14:paraId="451D5873" w14:textId="77777777" w:rsidR="00AB47C6" w:rsidRPr="005E25F7" w:rsidRDefault="00AB47C6" w:rsidP="00AB47C6">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bCs/>
                <w:color w:val="auto"/>
                <w:szCs w:val="18"/>
              </w:rPr>
            </w:pPr>
            <w:r w:rsidRPr="005E25F7">
              <w:rPr>
                <w:rFonts w:ascii="Times New Roman" w:hAnsi="Times New Roman"/>
                <w:bCs/>
                <w:color w:val="auto"/>
                <w:szCs w:val="18"/>
              </w:rPr>
              <w:t>Open (12v)</w:t>
            </w:r>
          </w:p>
        </w:tc>
        <w:tc>
          <w:tcPr>
            <w:tcW w:w="1518" w:type="dxa"/>
          </w:tcPr>
          <w:p w14:paraId="11D70F1E" w14:textId="77777777" w:rsidR="00AB47C6" w:rsidRPr="005E25F7" w:rsidRDefault="00AB47C6" w:rsidP="00AB47C6">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bCs/>
                <w:color w:val="auto"/>
                <w:szCs w:val="18"/>
              </w:rPr>
            </w:pPr>
            <w:r w:rsidRPr="005E25F7">
              <w:rPr>
                <w:rFonts w:ascii="Times New Roman" w:hAnsi="Times New Roman"/>
                <w:bCs/>
                <w:color w:val="auto"/>
                <w:szCs w:val="18"/>
              </w:rPr>
              <w:t>Closed (12v)</w:t>
            </w:r>
          </w:p>
        </w:tc>
      </w:tr>
      <w:tr w:rsidR="00AB47C6" w:rsidRPr="005E25F7" w14:paraId="5A4A2A93" w14:textId="77777777" w:rsidTr="00AB47C6">
        <w:tc>
          <w:tcPr>
            <w:cnfStyle w:val="001000000000" w:firstRow="0" w:lastRow="0" w:firstColumn="1" w:lastColumn="0" w:oddVBand="0" w:evenVBand="0" w:oddHBand="0" w:evenHBand="0" w:firstRowFirstColumn="0" w:firstRowLastColumn="0" w:lastRowFirstColumn="0" w:lastRowLastColumn="0"/>
            <w:tcW w:w="3021" w:type="dxa"/>
          </w:tcPr>
          <w:p w14:paraId="791E29BD" w14:textId="77777777" w:rsidR="00AB47C6" w:rsidRPr="005E25F7" w:rsidRDefault="00AB47C6" w:rsidP="00AB47C6">
            <w:pPr>
              <w:jc w:val="both"/>
              <w:rPr>
                <w:rFonts w:ascii="Times New Roman" w:hAnsi="Times New Roman"/>
                <w:b/>
                <w:color w:val="auto"/>
                <w:szCs w:val="18"/>
              </w:rPr>
            </w:pPr>
            <w:r w:rsidRPr="005E25F7">
              <w:rPr>
                <w:rFonts w:ascii="Times New Roman" w:hAnsi="Times New Roman"/>
                <w:color w:val="auto"/>
                <w:szCs w:val="18"/>
              </w:rPr>
              <w:t>Pressure Sustained</w:t>
            </w:r>
          </w:p>
        </w:tc>
        <w:tc>
          <w:tcPr>
            <w:tcW w:w="1359" w:type="dxa"/>
          </w:tcPr>
          <w:p w14:paraId="153433BF" w14:textId="77777777" w:rsidR="00AB47C6" w:rsidRPr="005E25F7" w:rsidRDefault="00AB47C6" w:rsidP="00AB47C6">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bCs/>
                <w:color w:val="auto"/>
                <w:szCs w:val="18"/>
              </w:rPr>
            </w:pPr>
            <w:r w:rsidRPr="005E25F7">
              <w:rPr>
                <w:rFonts w:ascii="Times New Roman" w:hAnsi="Times New Roman"/>
                <w:bCs/>
                <w:color w:val="auto"/>
                <w:szCs w:val="18"/>
              </w:rPr>
              <w:t>Closed (0v)</w:t>
            </w:r>
          </w:p>
        </w:tc>
        <w:tc>
          <w:tcPr>
            <w:tcW w:w="1518" w:type="dxa"/>
          </w:tcPr>
          <w:p w14:paraId="0EB1E927" w14:textId="77777777" w:rsidR="00AB47C6" w:rsidRPr="005E25F7" w:rsidRDefault="00AB47C6" w:rsidP="00AB47C6">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bCs/>
                <w:color w:val="auto"/>
                <w:szCs w:val="18"/>
              </w:rPr>
            </w:pPr>
            <w:r w:rsidRPr="005E25F7">
              <w:rPr>
                <w:rFonts w:ascii="Times New Roman" w:hAnsi="Times New Roman"/>
                <w:bCs/>
                <w:color w:val="auto"/>
                <w:szCs w:val="18"/>
              </w:rPr>
              <w:t>Closed (12v)</w:t>
            </w:r>
          </w:p>
        </w:tc>
      </w:tr>
      <w:tr w:rsidR="00AB47C6" w:rsidRPr="005E25F7" w14:paraId="76B44383" w14:textId="77777777" w:rsidTr="00AB47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21" w:type="dxa"/>
          </w:tcPr>
          <w:p w14:paraId="6A502616" w14:textId="77777777" w:rsidR="00AB47C6" w:rsidRPr="005E25F7" w:rsidRDefault="00AB47C6" w:rsidP="00AB47C6">
            <w:pPr>
              <w:jc w:val="both"/>
              <w:rPr>
                <w:rFonts w:ascii="Times New Roman" w:hAnsi="Times New Roman"/>
                <w:b/>
                <w:color w:val="auto"/>
                <w:szCs w:val="18"/>
              </w:rPr>
            </w:pPr>
            <w:r w:rsidRPr="005E25F7">
              <w:rPr>
                <w:rFonts w:ascii="Times New Roman" w:hAnsi="Times New Roman"/>
                <w:color w:val="auto"/>
                <w:szCs w:val="18"/>
              </w:rPr>
              <w:t>Pressure Reduction</w:t>
            </w:r>
          </w:p>
        </w:tc>
        <w:tc>
          <w:tcPr>
            <w:tcW w:w="1359" w:type="dxa"/>
          </w:tcPr>
          <w:p w14:paraId="1FD20E48" w14:textId="77777777" w:rsidR="00AB47C6" w:rsidRPr="005E25F7" w:rsidRDefault="00AB47C6" w:rsidP="00AB47C6">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bCs/>
                <w:color w:val="auto"/>
                <w:szCs w:val="18"/>
              </w:rPr>
            </w:pPr>
            <w:r w:rsidRPr="005E25F7">
              <w:rPr>
                <w:rFonts w:ascii="Times New Roman" w:hAnsi="Times New Roman"/>
                <w:bCs/>
                <w:color w:val="auto"/>
                <w:szCs w:val="18"/>
              </w:rPr>
              <w:t>Closed (0v)</w:t>
            </w:r>
          </w:p>
        </w:tc>
        <w:tc>
          <w:tcPr>
            <w:tcW w:w="1518" w:type="dxa"/>
          </w:tcPr>
          <w:p w14:paraId="587AB666" w14:textId="77777777" w:rsidR="00AB47C6" w:rsidRPr="005E25F7" w:rsidRDefault="00AB47C6" w:rsidP="00AB47C6">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bCs/>
                <w:color w:val="auto"/>
                <w:szCs w:val="18"/>
              </w:rPr>
            </w:pPr>
            <w:r w:rsidRPr="005E25F7">
              <w:rPr>
                <w:rFonts w:ascii="Times New Roman" w:hAnsi="Times New Roman"/>
                <w:bCs/>
                <w:color w:val="auto"/>
                <w:szCs w:val="18"/>
              </w:rPr>
              <w:t>Open (0v)</w:t>
            </w:r>
          </w:p>
        </w:tc>
      </w:tr>
    </w:tbl>
    <w:p w14:paraId="4E444B26" w14:textId="77777777" w:rsidR="009C6C25" w:rsidRPr="005E25F7" w:rsidRDefault="009C6C25" w:rsidP="0065016F">
      <w:pPr>
        <w:jc w:val="both"/>
        <w:rPr>
          <w:rFonts w:ascii="Times New Roman" w:hAnsi="Times New Roman"/>
          <w:b/>
          <w:color w:val="auto"/>
          <w:sz w:val="28"/>
        </w:rPr>
      </w:pPr>
    </w:p>
    <w:p w14:paraId="7C0A0E53" w14:textId="77777777" w:rsidR="0065016F" w:rsidRPr="005E25F7" w:rsidRDefault="0065016F" w:rsidP="008002C1">
      <w:pPr>
        <w:jc w:val="both"/>
        <w:rPr>
          <w:rFonts w:ascii="Times New Roman" w:hAnsi="Times New Roman"/>
          <w:bCs/>
          <w:color w:val="auto"/>
          <w:szCs w:val="18"/>
        </w:rPr>
      </w:pPr>
    </w:p>
    <w:p w14:paraId="1A0269A4" w14:textId="18D28A7F" w:rsidR="0065016F" w:rsidRPr="005E25F7" w:rsidRDefault="0065016F" w:rsidP="008002C1">
      <w:pPr>
        <w:jc w:val="both"/>
        <w:rPr>
          <w:rFonts w:ascii="Times New Roman" w:hAnsi="Times New Roman"/>
          <w:bCs/>
          <w:color w:val="auto"/>
          <w:szCs w:val="18"/>
        </w:rPr>
      </w:pPr>
    </w:p>
    <w:p w14:paraId="6017E8B3" w14:textId="5A48E1A3" w:rsidR="003B047F" w:rsidRPr="005E25F7" w:rsidRDefault="003B047F" w:rsidP="008002C1">
      <w:pPr>
        <w:jc w:val="both"/>
        <w:rPr>
          <w:rFonts w:ascii="Times New Roman" w:hAnsi="Times New Roman"/>
          <w:bCs/>
          <w:color w:val="auto"/>
          <w:szCs w:val="18"/>
        </w:rPr>
      </w:pPr>
      <w:r w:rsidRPr="005E25F7">
        <w:rPr>
          <w:rFonts w:ascii="Times New Roman" w:hAnsi="Times New Roman"/>
          <w:bCs/>
          <w:color w:val="auto"/>
          <w:szCs w:val="18"/>
        </w:rPr>
        <w:t>Table 1: Solenoid Phases of Teves Mk4 ABS</w:t>
      </w:r>
      <w:r w:rsidR="006A4657" w:rsidRPr="005E25F7">
        <w:rPr>
          <w:rFonts w:ascii="Times New Roman" w:hAnsi="Times New Roman"/>
          <w:bCs/>
          <w:color w:val="auto"/>
          <w:szCs w:val="18"/>
        </w:rPr>
        <w:tab/>
      </w:r>
      <w:r w:rsidR="006A4657" w:rsidRPr="005E25F7">
        <w:rPr>
          <w:rFonts w:ascii="Times New Roman" w:hAnsi="Times New Roman"/>
          <w:bCs/>
          <w:color w:val="auto"/>
          <w:szCs w:val="18"/>
        </w:rPr>
        <w:tab/>
      </w:r>
      <w:r w:rsidR="006A4657" w:rsidRPr="005E25F7">
        <w:rPr>
          <w:rFonts w:ascii="Times New Roman" w:hAnsi="Times New Roman"/>
          <w:bCs/>
          <w:color w:val="auto"/>
          <w:szCs w:val="18"/>
        </w:rPr>
        <w:tab/>
      </w:r>
      <w:r w:rsidR="006A4657" w:rsidRPr="005E25F7">
        <w:rPr>
          <w:rFonts w:ascii="Times New Roman" w:hAnsi="Times New Roman"/>
          <w:bCs/>
          <w:color w:val="auto"/>
          <w:szCs w:val="18"/>
        </w:rPr>
        <w:tab/>
        <w:t>(AUTODIAGNOS, n.d)</w:t>
      </w:r>
    </w:p>
    <w:p w14:paraId="69325E04" w14:textId="10E437C6" w:rsidR="00AB6A46" w:rsidRPr="005E25F7" w:rsidRDefault="000F4F02" w:rsidP="008002C1">
      <w:pPr>
        <w:jc w:val="both"/>
        <w:rPr>
          <w:rFonts w:ascii="Times New Roman" w:hAnsi="Times New Roman"/>
          <w:bCs/>
          <w:color w:val="auto"/>
          <w:szCs w:val="18"/>
        </w:rPr>
      </w:pPr>
      <w:r w:rsidRPr="005E25F7">
        <w:rPr>
          <w:rFonts w:ascii="Times New Roman" w:hAnsi="Times New Roman"/>
          <w:bCs/>
          <w:color w:val="auto"/>
          <w:szCs w:val="18"/>
        </w:rPr>
        <w:t>On the Teves test rig, there were 4 solenoids, indicating that the system had independent front and rear ABS.</w:t>
      </w:r>
      <w:r w:rsidR="00C94B3C" w:rsidRPr="005E25F7">
        <w:rPr>
          <w:rFonts w:ascii="Times New Roman" w:hAnsi="Times New Roman"/>
          <w:bCs/>
          <w:color w:val="auto"/>
          <w:szCs w:val="18"/>
        </w:rPr>
        <w:t xml:space="preserve"> As the Teves system was introduced in 19</w:t>
      </w:r>
      <w:r w:rsidR="00725162" w:rsidRPr="005E25F7">
        <w:rPr>
          <w:rFonts w:ascii="Times New Roman" w:hAnsi="Times New Roman"/>
          <w:bCs/>
          <w:color w:val="auto"/>
          <w:szCs w:val="18"/>
        </w:rPr>
        <w:t>91, it only has 1</w:t>
      </w:r>
      <w:r w:rsidR="00725162" w:rsidRPr="005E25F7">
        <w:rPr>
          <w:rFonts w:ascii="Times New Roman" w:hAnsi="Times New Roman"/>
          <w:bCs/>
          <w:color w:val="auto"/>
          <w:szCs w:val="18"/>
          <w:vertAlign w:val="superscript"/>
        </w:rPr>
        <w:t>st</w:t>
      </w:r>
      <w:r w:rsidR="00725162" w:rsidRPr="005E25F7">
        <w:rPr>
          <w:rFonts w:ascii="Times New Roman" w:hAnsi="Times New Roman"/>
          <w:bCs/>
          <w:color w:val="auto"/>
          <w:szCs w:val="18"/>
        </w:rPr>
        <w:t xml:space="preserve"> generation OBD </w:t>
      </w:r>
      <w:r w:rsidR="00315C70" w:rsidRPr="005E25F7">
        <w:rPr>
          <w:rFonts w:ascii="Times New Roman" w:hAnsi="Times New Roman"/>
          <w:bCs/>
          <w:color w:val="auto"/>
          <w:szCs w:val="18"/>
        </w:rPr>
        <w:t xml:space="preserve">which has limitations discussed further in the paper. In 1996 OBD2 was made mandatory </w:t>
      </w:r>
      <w:r w:rsidR="006342B6" w:rsidRPr="005E25F7">
        <w:rPr>
          <w:rFonts w:ascii="Times New Roman" w:hAnsi="Times New Roman"/>
          <w:bCs/>
          <w:color w:val="auto"/>
          <w:szCs w:val="18"/>
        </w:rPr>
        <w:t xml:space="preserve">in all vehicles sold in </w:t>
      </w:r>
      <w:r w:rsidR="00076BD6" w:rsidRPr="005E25F7">
        <w:rPr>
          <w:rFonts w:ascii="Times New Roman" w:hAnsi="Times New Roman"/>
          <w:bCs/>
          <w:color w:val="auto"/>
          <w:szCs w:val="18"/>
        </w:rPr>
        <w:t>the United States</w:t>
      </w:r>
      <w:r w:rsidR="00CC3E6E" w:rsidRPr="005E25F7">
        <w:rPr>
          <w:rFonts w:ascii="Times New Roman" w:hAnsi="Times New Roman"/>
          <w:bCs/>
          <w:color w:val="auto"/>
          <w:szCs w:val="18"/>
        </w:rPr>
        <w:t xml:space="preserve"> and 2001 in Europe. </w:t>
      </w:r>
      <w:r w:rsidR="00BB2C09" w:rsidRPr="005E25F7">
        <w:rPr>
          <w:rFonts w:ascii="Times New Roman" w:hAnsi="Times New Roman"/>
          <w:bCs/>
          <w:color w:val="auto"/>
          <w:szCs w:val="18"/>
        </w:rPr>
        <w:t xml:space="preserve"> (</w:t>
      </w:r>
      <w:r w:rsidR="00B81A30" w:rsidRPr="005E25F7">
        <w:rPr>
          <w:rFonts w:ascii="Times New Roman" w:hAnsi="Times New Roman"/>
          <w:bCs/>
          <w:color w:val="auto"/>
          <w:szCs w:val="18"/>
        </w:rPr>
        <w:t>Gendan Automotive Products, n.d</w:t>
      </w:r>
      <w:r w:rsidR="00BB2C09" w:rsidRPr="005E25F7">
        <w:rPr>
          <w:rFonts w:ascii="Times New Roman" w:hAnsi="Times New Roman"/>
          <w:bCs/>
          <w:color w:val="auto"/>
          <w:szCs w:val="18"/>
        </w:rPr>
        <w:t>)</w:t>
      </w:r>
    </w:p>
    <w:p w14:paraId="35252099" w14:textId="563DC6EC" w:rsidR="000F4F02" w:rsidRPr="005E25F7" w:rsidRDefault="000F4F02" w:rsidP="008002C1">
      <w:pPr>
        <w:jc w:val="both"/>
        <w:rPr>
          <w:rFonts w:ascii="Times New Roman" w:hAnsi="Times New Roman"/>
          <w:b/>
          <w:color w:val="auto"/>
          <w:sz w:val="28"/>
        </w:rPr>
      </w:pPr>
      <w:r w:rsidRPr="005E25F7">
        <w:rPr>
          <w:rFonts w:ascii="Times New Roman" w:hAnsi="Times New Roman"/>
          <w:b/>
          <w:color w:val="auto"/>
          <w:sz w:val="28"/>
        </w:rPr>
        <w:t>2.4 Bosch</w:t>
      </w:r>
      <w:r w:rsidR="004D376C" w:rsidRPr="005E25F7">
        <w:rPr>
          <w:rFonts w:ascii="Times New Roman" w:hAnsi="Times New Roman"/>
          <w:b/>
          <w:color w:val="auto"/>
          <w:sz w:val="28"/>
        </w:rPr>
        <w:t xml:space="preserve"> </w:t>
      </w:r>
      <w:r w:rsidR="0004798F" w:rsidRPr="005E25F7">
        <w:rPr>
          <w:rFonts w:ascii="Times New Roman" w:hAnsi="Times New Roman"/>
          <w:b/>
          <w:color w:val="auto"/>
          <w:sz w:val="28"/>
        </w:rPr>
        <w:t>2EH</w:t>
      </w:r>
      <w:r w:rsidR="004D376C" w:rsidRPr="005E25F7">
        <w:rPr>
          <w:rFonts w:ascii="Times New Roman" w:hAnsi="Times New Roman"/>
          <w:b/>
          <w:color w:val="auto"/>
          <w:sz w:val="28"/>
        </w:rPr>
        <w:t xml:space="preserve"> ABS</w:t>
      </w:r>
    </w:p>
    <w:p w14:paraId="5C48B284" w14:textId="0B45D7C6" w:rsidR="00AB6A46" w:rsidRPr="005E25F7" w:rsidRDefault="00A963FA" w:rsidP="008002C1">
      <w:pPr>
        <w:jc w:val="both"/>
        <w:rPr>
          <w:rFonts w:ascii="Times New Roman" w:hAnsi="Times New Roman"/>
          <w:bCs/>
          <w:color w:val="auto"/>
          <w:szCs w:val="18"/>
        </w:rPr>
      </w:pPr>
      <w:r w:rsidRPr="005E25F7">
        <w:rPr>
          <w:rFonts w:ascii="Times New Roman" w:hAnsi="Times New Roman"/>
          <w:bCs/>
          <w:color w:val="auto"/>
          <w:szCs w:val="18"/>
        </w:rPr>
        <w:t xml:space="preserve">The Bosch system operates differently to the Teves System. </w:t>
      </w:r>
      <w:r w:rsidR="006732FA" w:rsidRPr="005E25F7">
        <w:rPr>
          <w:rFonts w:ascii="Times New Roman" w:hAnsi="Times New Roman"/>
          <w:bCs/>
          <w:color w:val="auto"/>
          <w:szCs w:val="18"/>
        </w:rPr>
        <w:t xml:space="preserve">It has 3 solenoids instead of 4. </w:t>
      </w:r>
      <w:r w:rsidR="00E06F34" w:rsidRPr="005E25F7">
        <w:rPr>
          <w:rFonts w:ascii="Times New Roman" w:hAnsi="Times New Roman"/>
          <w:bCs/>
          <w:color w:val="auto"/>
          <w:szCs w:val="18"/>
        </w:rPr>
        <w:t xml:space="preserve">2 valves operate on the 2 front wheels </w:t>
      </w:r>
      <w:r w:rsidR="00250164" w:rsidRPr="005E25F7">
        <w:rPr>
          <w:rFonts w:ascii="Times New Roman" w:hAnsi="Times New Roman"/>
          <w:bCs/>
          <w:color w:val="auto"/>
          <w:szCs w:val="18"/>
        </w:rPr>
        <w:t xml:space="preserve">and 1 solenoid operates both rear wheels. </w:t>
      </w:r>
      <w:r w:rsidR="00E91D13" w:rsidRPr="005E25F7">
        <w:rPr>
          <w:rFonts w:ascii="Times New Roman" w:hAnsi="Times New Roman"/>
          <w:bCs/>
          <w:color w:val="auto"/>
          <w:szCs w:val="18"/>
        </w:rPr>
        <w:t>Similarly,</w:t>
      </w:r>
      <w:r w:rsidR="00F41755" w:rsidRPr="005E25F7">
        <w:rPr>
          <w:rFonts w:ascii="Times New Roman" w:hAnsi="Times New Roman"/>
          <w:bCs/>
          <w:color w:val="auto"/>
          <w:szCs w:val="18"/>
        </w:rPr>
        <w:t xml:space="preserve"> to the </w:t>
      </w:r>
      <w:r w:rsidR="00447C50" w:rsidRPr="005E25F7">
        <w:rPr>
          <w:rFonts w:ascii="Times New Roman" w:hAnsi="Times New Roman"/>
          <w:bCs/>
          <w:color w:val="auto"/>
          <w:szCs w:val="18"/>
        </w:rPr>
        <w:t xml:space="preserve">Teves system, the Bosch has and Inlet and an Outlet valve. </w:t>
      </w:r>
      <w:r w:rsidR="00BB2C09" w:rsidRPr="005E25F7">
        <w:rPr>
          <w:rFonts w:ascii="Times New Roman" w:hAnsi="Times New Roman"/>
          <w:bCs/>
          <w:color w:val="auto"/>
          <w:szCs w:val="18"/>
        </w:rPr>
        <w:t>However,</w:t>
      </w:r>
      <w:r w:rsidR="003F12CC" w:rsidRPr="005E25F7">
        <w:rPr>
          <w:rFonts w:ascii="Times New Roman" w:hAnsi="Times New Roman"/>
          <w:bCs/>
          <w:color w:val="auto"/>
          <w:szCs w:val="18"/>
        </w:rPr>
        <w:t xml:space="preserve"> </w:t>
      </w:r>
      <w:r w:rsidR="000171E1" w:rsidRPr="005E25F7">
        <w:rPr>
          <w:rFonts w:ascii="Times New Roman" w:hAnsi="Times New Roman"/>
          <w:bCs/>
          <w:color w:val="auto"/>
          <w:szCs w:val="18"/>
        </w:rPr>
        <w:t xml:space="preserve">the main difference in the Bosch System is the addition of a </w:t>
      </w:r>
      <w:r w:rsidR="00DA7140" w:rsidRPr="005E25F7">
        <w:rPr>
          <w:rFonts w:ascii="Times New Roman" w:hAnsi="Times New Roman"/>
          <w:bCs/>
          <w:color w:val="auto"/>
          <w:szCs w:val="18"/>
        </w:rPr>
        <w:t>multi-phase</w:t>
      </w:r>
      <w:r w:rsidR="000171E1" w:rsidRPr="005E25F7">
        <w:rPr>
          <w:rFonts w:ascii="Times New Roman" w:hAnsi="Times New Roman"/>
          <w:bCs/>
          <w:color w:val="auto"/>
          <w:szCs w:val="18"/>
        </w:rPr>
        <w:t xml:space="preserve"> solenoid. </w:t>
      </w:r>
      <w:r w:rsidR="00DA7140" w:rsidRPr="005E25F7">
        <w:rPr>
          <w:rFonts w:ascii="Times New Roman" w:hAnsi="Times New Roman"/>
          <w:bCs/>
          <w:color w:val="auto"/>
          <w:szCs w:val="18"/>
        </w:rPr>
        <w:t>Table 2 shows how this Solenoid works</w:t>
      </w:r>
    </w:p>
    <w:tbl>
      <w:tblPr>
        <w:tblStyle w:val="PlainTable5"/>
        <w:tblpPr w:leftFromText="180" w:rightFromText="180" w:vertAnchor="text" w:horzAnchor="margin" w:tblpXSpec="center" w:tblpY="70"/>
        <w:tblW w:w="5871" w:type="dxa"/>
        <w:tblLook w:val="04A0" w:firstRow="1" w:lastRow="0" w:firstColumn="1" w:lastColumn="0" w:noHBand="0" w:noVBand="1"/>
      </w:tblPr>
      <w:tblGrid>
        <w:gridCol w:w="2994"/>
        <w:gridCol w:w="2877"/>
      </w:tblGrid>
      <w:tr w:rsidR="00AE6F8D" w:rsidRPr="005E25F7" w14:paraId="69D35BA5" w14:textId="77777777" w:rsidTr="00AE6F8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994" w:type="dxa"/>
          </w:tcPr>
          <w:p w14:paraId="319717DC" w14:textId="77777777" w:rsidR="00AE6F8D" w:rsidRPr="005E25F7" w:rsidRDefault="00AE6F8D" w:rsidP="00AE6F8D">
            <w:pPr>
              <w:jc w:val="both"/>
              <w:rPr>
                <w:rFonts w:ascii="Times New Roman" w:hAnsi="Times New Roman" w:cs="Times New Roman"/>
                <w:b/>
                <w:color w:val="auto"/>
                <w:sz w:val="22"/>
                <w:szCs w:val="14"/>
              </w:rPr>
            </w:pPr>
            <w:r w:rsidRPr="005E25F7">
              <w:rPr>
                <w:rFonts w:ascii="Times New Roman" w:hAnsi="Times New Roman" w:cs="Times New Roman"/>
                <w:b/>
                <w:color w:val="auto"/>
                <w:sz w:val="22"/>
                <w:szCs w:val="14"/>
              </w:rPr>
              <w:t>Phase</w:t>
            </w:r>
          </w:p>
        </w:tc>
        <w:tc>
          <w:tcPr>
            <w:tcW w:w="2877" w:type="dxa"/>
          </w:tcPr>
          <w:p w14:paraId="0C7B1B4F" w14:textId="77777777" w:rsidR="00AE6F8D" w:rsidRPr="005E25F7" w:rsidRDefault="00AE6F8D" w:rsidP="00AE6F8D">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color w:val="auto"/>
                <w:sz w:val="22"/>
                <w:szCs w:val="14"/>
              </w:rPr>
            </w:pPr>
            <w:r w:rsidRPr="005E25F7">
              <w:rPr>
                <w:rFonts w:ascii="Times New Roman" w:hAnsi="Times New Roman" w:cs="Times New Roman"/>
                <w:b/>
                <w:bCs/>
                <w:color w:val="auto"/>
                <w:sz w:val="22"/>
                <w:szCs w:val="14"/>
              </w:rPr>
              <w:t>Solenoid Valve</w:t>
            </w:r>
          </w:p>
        </w:tc>
      </w:tr>
      <w:tr w:rsidR="00AE6F8D" w:rsidRPr="005E25F7" w14:paraId="0DE67853" w14:textId="77777777" w:rsidTr="00AE6F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94" w:type="dxa"/>
          </w:tcPr>
          <w:p w14:paraId="6C6FC0C0" w14:textId="77777777" w:rsidR="00AE6F8D" w:rsidRPr="005E25F7" w:rsidRDefault="00AE6F8D" w:rsidP="00AE6F8D">
            <w:pPr>
              <w:jc w:val="both"/>
              <w:rPr>
                <w:rFonts w:ascii="Times New Roman" w:hAnsi="Times New Roman" w:cs="Times New Roman"/>
                <w:bCs/>
                <w:color w:val="auto"/>
                <w:sz w:val="22"/>
                <w:szCs w:val="14"/>
              </w:rPr>
            </w:pPr>
            <w:r w:rsidRPr="005E25F7">
              <w:rPr>
                <w:rFonts w:ascii="Times New Roman" w:hAnsi="Times New Roman" w:cs="Times New Roman"/>
                <w:bCs/>
                <w:color w:val="auto"/>
                <w:sz w:val="22"/>
                <w:szCs w:val="14"/>
              </w:rPr>
              <w:t>Passive (No ABS Intervention)</w:t>
            </w:r>
          </w:p>
        </w:tc>
        <w:tc>
          <w:tcPr>
            <w:tcW w:w="2877" w:type="dxa"/>
          </w:tcPr>
          <w:p w14:paraId="1642709A" w14:textId="77777777" w:rsidR="00AE6F8D" w:rsidRPr="005E25F7" w:rsidRDefault="00AE6F8D" w:rsidP="00AE6F8D">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bCs/>
                <w:color w:val="auto"/>
                <w:szCs w:val="18"/>
              </w:rPr>
            </w:pPr>
            <w:r w:rsidRPr="005E25F7">
              <w:rPr>
                <w:rFonts w:ascii="Times New Roman" w:hAnsi="Times New Roman"/>
                <w:bCs/>
                <w:color w:val="auto"/>
                <w:szCs w:val="18"/>
              </w:rPr>
              <w:t>Open</w:t>
            </w:r>
          </w:p>
        </w:tc>
      </w:tr>
      <w:tr w:rsidR="00AE6F8D" w:rsidRPr="005E25F7" w14:paraId="4E91B324" w14:textId="77777777" w:rsidTr="00AE6F8D">
        <w:tc>
          <w:tcPr>
            <w:cnfStyle w:val="001000000000" w:firstRow="0" w:lastRow="0" w:firstColumn="1" w:lastColumn="0" w:oddVBand="0" w:evenVBand="0" w:oddHBand="0" w:evenHBand="0" w:firstRowFirstColumn="0" w:firstRowLastColumn="0" w:lastRowFirstColumn="0" w:lastRowLastColumn="0"/>
            <w:tcW w:w="2994" w:type="dxa"/>
          </w:tcPr>
          <w:p w14:paraId="5DA2BA5A" w14:textId="77777777" w:rsidR="00AE6F8D" w:rsidRPr="005E25F7" w:rsidRDefault="00AE6F8D" w:rsidP="00AE6F8D">
            <w:pPr>
              <w:jc w:val="both"/>
              <w:rPr>
                <w:rFonts w:ascii="Times New Roman" w:hAnsi="Times New Roman" w:cs="Times New Roman"/>
                <w:bCs/>
                <w:color w:val="auto"/>
                <w:sz w:val="22"/>
                <w:szCs w:val="14"/>
              </w:rPr>
            </w:pPr>
            <w:r w:rsidRPr="005E25F7">
              <w:rPr>
                <w:rFonts w:ascii="Times New Roman" w:hAnsi="Times New Roman" w:cs="Times New Roman"/>
                <w:bCs/>
                <w:color w:val="auto"/>
                <w:sz w:val="22"/>
                <w:szCs w:val="14"/>
              </w:rPr>
              <w:t>Pressure Sustained</w:t>
            </w:r>
          </w:p>
        </w:tc>
        <w:tc>
          <w:tcPr>
            <w:tcW w:w="2877" w:type="dxa"/>
          </w:tcPr>
          <w:p w14:paraId="46D4035C" w14:textId="77777777" w:rsidR="00AE6F8D" w:rsidRPr="005E25F7" w:rsidRDefault="00AE6F8D" w:rsidP="00AE6F8D">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bCs/>
                <w:color w:val="auto"/>
                <w:szCs w:val="18"/>
              </w:rPr>
            </w:pPr>
            <w:r w:rsidRPr="005E25F7">
              <w:rPr>
                <w:rFonts w:ascii="Times New Roman" w:hAnsi="Times New Roman"/>
                <w:bCs/>
                <w:color w:val="auto"/>
                <w:szCs w:val="18"/>
              </w:rPr>
              <w:t>Partially Open (2 Amp)</w:t>
            </w:r>
          </w:p>
        </w:tc>
      </w:tr>
      <w:tr w:rsidR="00AE6F8D" w:rsidRPr="005E25F7" w14:paraId="287173A6" w14:textId="77777777" w:rsidTr="00AE6F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94" w:type="dxa"/>
          </w:tcPr>
          <w:p w14:paraId="46925A4C" w14:textId="77777777" w:rsidR="00AE6F8D" w:rsidRPr="005E25F7" w:rsidRDefault="00AE6F8D" w:rsidP="00AE6F8D">
            <w:pPr>
              <w:jc w:val="both"/>
              <w:rPr>
                <w:rFonts w:ascii="Times New Roman" w:hAnsi="Times New Roman" w:cs="Times New Roman"/>
                <w:bCs/>
                <w:color w:val="auto"/>
                <w:sz w:val="22"/>
                <w:szCs w:val="14"/>
              </w:rPr>
            </w:pPr>
            <w:r w:rsidRPr="005E25F7">
              <w:rPr>
                <w:rFonts w:ascii="Times New Roman" w:hAnsi="Times New Roman" w:cs="Times New Roman"/>
                <w:bCs/>
                <w:color w:val="auto"/>
                <w:sz w:val="22"/>
                <w:szCs w:val="14"/>
              </w:rPr>
              <w:t>Pressure Reduction</w:t>
            </w:r>
          </w:p>
        </w:tc>
        <w:tc>
          <w:tcPr>
            <w:tcW w:w="2877" w:type="dxa"/>
          </w:tcPr>
          <w:p w14:paraId="779EF6DD" w14:textId="77777777" w:rsidR="00AE6F8D" w:rsidRPr="005E25F7" w:rsidRDefault="00AE6F8D" w:rsidP="00AE6F8D">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bCs/>
                <w:color w:val="auto"/>
                <w:szCs w:val="18"/>
              </w:rPr>
            </w:pPr>
            <w:r w:rsidRPr="005E25F7">
              <w:rPr>
                <w:rFonts w:ascii="Times New Roman" w:hAnsi="Times New Roman"/>
                <w:bCs/>
                <w:color w:val="auto"/>
                <w:szCs w:val="18"/>
              </w:rPr>
              <w:t>Closed (5 Amp)</w:t>
            </w:r>
          </w:p>
        </w:tc>
      </w:tr>
    </w:tbl>
    <w:p w14:paraId="0AC24DFE" w14:textId="5B36D21A" w:rsidR="00DA7140" w:rsidRPr="005E25F7" w:rsidRDefault="00DA7140" w:rsidP="008002C1">
      <w:pPr>
        <w:jc w:val="both"/>
        <w:rPr>
          <w:rFonts w:ascii="Times New Roman" w:hAnsi="Times New Roman"/>
          <w:bCs/>
          <w:color w:val="auto"/>
          <w:szCs w:val="18"/>
        </w:rPr>
      </w:pPr>
    </w:p>
    <w:p w14:paraId="61271E90" w14:textId="77777777" w:rsidR="00DA7140" w:rsidRPr="005E25F7" w:rsidRDefault="00DA7140" w:rsidP="008002C1">
      <w:pPr>
        <w:jc w:val="both"/>
        <w:rPr>
          <w:rFonts w:ascii="Times New Roman" w:hAnsi="Times New Roman"/>
          <w:bCs/>
          <w:color w:val="auto"/>
          <w:szCs w:val="18"/>
        </w:rPr>
      </w:pPr>
    </w:p>
    <w:p w14:paraId="232F0DB1" w14:textId="77777777" w:rsidR="003243F0" w:rsidRPr="005E25F7" w:rsidRDefault="003243F0" w:rsidP="00AB6A46">
      <w:pPr>
        <w:jc w:val="both"/>
        <w:rPr>
          <w:rFonts w:ascii="Times New Roman" w:hAnsi="Times New Roman"/>
          <w:b/>
          <w:color w:val="auto"/>
          <w:sz w:val="28"/>
        </w:rPr>
      </w:pPr>
    </w:p>
    <w:p w14:paraId="1107C998" w14:textId="03A5BDB7" w:rsidR="00AE6F8D" w:rsidRPr="005E25F7" w:rsidRDefault="00AE6F8D" w:rsidP="00AE6F8D">
      <w:pPr>
        <w:jc w:val="both"/>
        <w:rPr>
          <w:rFonts w:ascii="Times New Roman" w:hAnsi="Times New Roman"/>
          <w:bCs/>
          <w:color w:val="auto"/>
          <w:szCs w:val="18"/>
        </w:rPr>
      </w:pPr>
      <w:r w:rsidRPr="005E25F7">
        <w:rPr>
          <w:rFonts w:ascii="Times New Roman" w:hAnsi="Times New Roman"/>
          <w:bCs/>
          <w:color w:val="auto"/>
          <w:szCs w:val="18"/>
        </w:rPr>
        <w:t>Table 2: Solenoid Phases of Bosch 2EH ABS</w:t>
      </w:r>
      <w:r w:rsidR="00B9704D" w:rsidRPr="005E25F7">
        <w:rPr>
          <w:rFonts w:ascii="Times New Roman" w:hAnsi="Times New Roman"/>
          <w:bCs/>
          <w:color w:val="auto"/>
          <w:szCs w:val="18"/>
        </w:rPr>
        <w:tab/>
      </w:r>
      <w:r w:rsidR="00B9704D" w:rsidRPr="005E25F7">
        <w:rPr>
          <w:rFonts w:ascii="Times New Roman" w:hAnsi="Times New Roman"/>
          <w:bCs/>
          <w:color w:val="auto"/>
          <w:szCs w:val="18"/>
        </w:rPr>
        <w:tab/>
      </w:r>
      <w:r w:rsidR="00B9704D" w:rsidRPr="005E25F7">
        <w:rPr>
          <w:rFonts w:ascii="Times New Roman" w:hAnsi="Times New Roman"/>
          <w:bCs/>
          <w:color w:val="auto"/>
          <w:szCs w:val="18"/>
        </w:rPr>
        <w:tab/>
      </w:r>
      <w:r w:rsidR="00B9704D" w:rsidRPr="005E25F7">
        <w:rPr>
          <w:rFonts w:ascii="Times New Roman" w:hAnsi="Times New Roman"/>
          <w:bCs/>
          <w:color w:val="auto"/>
          <w:szCs w:val="18"/>
        </w:rPr>
        <w:tab/>
        <w:t>(Alfa Romeo, n.d)</w:t>
      </w:r>
    </w:p>
    <w:p w14:paraId="3F43DE96" w14:textId="72C10BBB" w:rsidR="002E4A76" w:rsidRPr="005E25F7" w:rsidRDefault="00DE6198" w:rsidP="00AB6A46">
      <w:pPr>
        <w:jc w:val="both"/>
        <w:rPr>
          <w:rFonts w:ascii="Times New Roman" w:hAnsi="Times New Roman"/>
          <w:bCs/>
          <w:color w:val="auto"/>
          <w:szCs w:val="18"/>
        </w:rPr>
      </w:pPr>
      <w:r w:rsidRPr="005E25F7">
        <w:rPr>
          <w:rFonts w:ascii="Times New Roman" w:hAnsi="Times New Roman"/>
          <w:bCs/>
          <w:color w:val="auto"/>
          <w:szCs w:val="18"/>
        </w:rPr>
        <w:t xml:space="preserve">Functionally </w:t>
      </w:r>
      <w:r w:rsidR="00863F2F" w:rsidRPr="005E25F7">
        <w:rPr>
          <w:rFonts w:ascii="Times New Roman" w:hAnsi="Times New Roman"/>
          <w:bCs/>
          <w:color w:val="auto"/>
          <w:szCs w:val="18"/>
        </w:rPr>
        <w:t xml:space="preserve">the system achieves the same outcome as the </w:t>
      </w:r>
      <w:r w:rsidR="006E0D3B" w:rsidRPr="005E25F7">
        <w:rPr>
          <w:rFonts w:ascii="Times New Roman" w:hAnsi="Times New Roman"/>
          <w:bCs/>
          <w:color w:val="auto"/>
          <w:szCs w:val="18"/>
        </w:rPr>
        <w:t>T</w:t>
      </w:r>
      <w:r w:rsidR="00863F2F" w:rsidRPr="005E25F7">
        <w:rPr>
          <w:rFonts w:ascii="Times New Roman" w:hAnsi="Times New Roman"/>
          <w:bCs/>
          <w:color w:val="auto"/>
          <w:szCs w:val="18"/>
        </w:rPr>
        <w:t xml:space="preserve">eves system </w:t>
      </w:r>
      <w:r w:rsidR="006E0D3B" w:rsidRPr="005E25F7">
        <w:rPr>
          <w:rFonts w:ascii="Times New Roman" w:hAnsi="Times New Roman"/>
          <w:bCs/>
          <w:color w:val="auto"/>
          <w:szCs w:val="18"/>
        </w:rPr>
        <w:t>but in a smaller package as there are half as many solenoids</w:t>
      </w:r>
      <w:r w:rsidR="00374B48" w:rsidRPr="005E25F7">
        <w:rPr>
          <w:rFonts w:ascii="Times New Roman" w:hAnsi="Times New Roman"/>
          <w:bCs/>
          <w:color w:val="auto"/>
          <w:szCs w:val="18"/>
        </w:rPr>
        <w:t>.</w:t>
      </w:r>
      <w:r w:rsidR="00C5059A" w:rsidRPr="005E25F7">
        <w:rPr>
          <w:rFonts w:ascii="Times New Roman" w:hAnsi="Times New Roman"/>
          <w:bCs/>
          <w:color w:val="auto"/>
          <w:szCs w:val="18"/>
        </w:rPr>
        <w:t xml:space="preserve"> The Bosch System also features a </w:t>
      </w:r>
      <w:r w:rsidR="0035454F" w:rsidRPr="005E25F7">
        <w:rPr>
          <w:rFonts w:ascii="Times New Roman" w:hAnsi="Times New Roman"/>
          <w:bCs/>
          <w:color w:val="auto"/>
          <w:szCs w:val="18"/>
        </w:rPr>
        <w:t xml:space="preserve">Proportioning Valve situated on the rear axle. </w:t>
      </w:r>
      <w:r w:rsidR="00935D69" w:rsidRPr="005E25F7">
        <w:rPr>
          <w:rFonts w:ascii="Times New Roman" w:hAnsi="Times New Roman"/>
          <w:bCs/>
          <w:color w:val="auto"/>
          <w:szCs w:val="18"/>
        </w:rPr>
        <w:t xml:space="preserve">These valves are installed on cars with </w:t>
      </w:r>
      <w:r w:rsidR="006E34AC" w:rsidRPr="005E25F7">
        <w:rPr>
          <w:rFonts w:ascii="Times New Roman" w:hAnsi="Times New Roman"/>
          <w:bCs/>
          <w:color w:val="auto"/>
          <w:szCs w:val="18"/>
        </w:rPr>
        <w:t xml:space="preserve">Brake disks installed on the front and drums on the rear. </w:t>
      </w:r>
      <w:r w:rsidR="002C5D48" w:rsidRPr="005E25F7">
        <w:rPr>
          <w:rFonts w:ascii="Times New Roman" w:hAnsi="Times New Roman"/>
          <w:bCs/>
          <w:color w:val="auto"/>
          <w:szCs w:val="18"/>
        </w:rPr>
        <w:t xml:space="preserve">Their aim is to provide </w:t>
      </w:r>
      <w:r w:rsidR="00927D3A" w:rsidRPr="005E25F7">
        <w:rPr>
          <w:rFonts w:ascii="Times New Roman" w:hAnsi="Times New Roman"/>
          <w:bCs/>
          <w:color w:val="auto"/>
          <w:szCs w:val="18"/>
        </w:rPr>
        <w:t>balanced braking during hard braking by lowering the brake pressure in the rear</w:t>
      </w:r>
      <w:r w:rsidR="00FA50C1" w:rsidRPr="005E25F7">
        <w:rPr>
          <w:rFonts w:ascii="Times New Roman" w:hAnsi="Times New Roman"/>
          <w:bCs/>
          <w:color w:val="auto"/>
          <w:szCs w:val="18"/>
        </w:rPr>
        <w:t xml:space="preserve"> which helps shift most of the vehicles stopping power to the fron</w:t>
      </w:r>
      <w:r w:rsidR="001A1EDC" w:rsidRPr="005E25F7">
        <w:rPr>
          <w:rFonts w:ascii="Times New Roman" w:hAnsi="Times New Roman"/>
          <w:bCs/>
          <w:color w:val="auto"/>
          <w:szCs w:val="18"/>
        </w:rPr>
        <w:t>t wheels.</w:t>
      </w:r>
      <w:r w:rsidR="006E34AC" w:rsidRPr="005E25F7">
        <w:rPr>
          <w:rFonts w:ascii="Times New Roman" w:hAnsi="Times New Roman"/>
          <w:bCs/>
          <w:color w:val="auto"/>
          <w:szCs w:val="18"/>
        </w:rPr>
        <w:t xml:space="preserve"> </w:t>
      </w:r>
      <w:r w:rsidR="002C5D48" w:rsidRPr="005E25F7">
        <w:rPr>
          <w:rFonts w:ascii="Times New Roman" w:hAnsi="Times New Roman"/>
          <w:bCs/>
          <w:color w:val="auto"/>
          <w:szCs w:val="18"/>
        </w:rPr>
        <w:t>(ASE</w:t>
      </w:r>
      <w:r w:rsidR="001321B5" w:rsidRPr="005E25F7">
        <w:rPr>
          <w:rFonts w:ascii="Times New Roman" w:hAnsi="Times New Roman"/>
          <w:bCs/>
          <w:color w:val="auto"/>
          <w:szCs w:val="18"/>
        </w:rPr>
        <w:t>, 2019</w:t>
      </w:r>
      <w:r w:rsidR="002C5D48" w:rsidRPr="005E25F7">
        <w:rPr>
          <w:rFonts w:ascii="Times New Roman" w:hAnsi="Times New Roman"/>
          <w:bCs/>
          <w:color w:val="auto"/>
          <w:szCs w:val="18"/>
        </w:rPr>
        <w:t>)</w:t>
      </w:r>
      <w:r w:rsidR="001A1EDC" w:rsidRPr="005E25F7">
        <w:rPr>
          <w:rFonts w:ascii="Times New Roman" w:hAnsi="Times New Roman"/>
          <w:bCs/>
          <w:color w:val="auto"/>
          <w:szCs w:val="18"/>
        </w:rPr>
        <w:t xml:space="preserve"> The Brake Proportioning Valve on the Bosch system reduces the brake pressure to 30% of its original pressure to achieve this.</w:t>
      </w:r>
      <w:r w:rsidR="002E4A76" w:rsidRPr="005E25F7">
        <w:rPr>
          <w:rFonts w:ascii="Times New Roman" w:hAnsi="Times New Roman"/>
          <w:bCs/>
          <w:color w:val="auto"/>
          <w:szCs w:val="18"/>
        </w:rPr>
        <w:t xml:space="preserve"> </w:t>
      </w:r>
      <w:r w:rsidR="00B9704D" w:rsidRPr="005E25F7">
        <w:rPr>
          <w:rFonts w:ascii="Times New Roman" w:hAnsi="Times New Roman"/>
          <w:bCs/>
          <w:color w:val="auto"/>
          <w:szCs w:val="18"/>
        </w:rPr>
        <w:t xml:space="preserve">(Alfa Romeo, n.d) </w:t>
      </w:r>
      <w:r w:rsidR="002E4A76" w:rsidRPr="005E25F7">
        <w:rPr>
          <w:rFonts w:ascii="Times New Roman" w:hAnsi="Times New Roman"/>
          <w:bCs/>
          <w:color w:val="auto"/>
          <w:szCs w:val="18"/>
        </w:rPr>
        <w:t xml:space="preserve">Early </w:t>
      </w:r>
      <w:r w:rsidR="00412399" w:rsidRPr="005E25F7">
        <w:rPr>
          <w:rFonts w:ascii="Times New Roman" w:hAnsi="Times New Roman"/>
          <w:bCs/>
          <w:color w:val="auto"/>
          <w:szCs w:val="18"/>
        </w:rPr>
        <w:t xml:space="preserve">versions of the Teves system featured </w:t>
      </w:r>
      <w:r w:rsidR="009D138F" w:rsidRPr="005E25F7">
        <w:rPr>
          <w:rFonts w:ascii="Times New Roman" w:hAnsi="Times New Roman"/>
          <w:bCs/>
          <w:color w:val="auto"/>
          <w:szCs w:val="18"/>
        </w:rPr>
        <w:t xml:space="preserve">a similar valve however ion the Teves MK20e it was replaced with </w:t>
      </w:r>
      <w:r w:rsidR="00EC1D01" w:rsidRPr="005E25F7">
        <w:rPr>
          <w:rFonts w:ascii="Times New Roman" w:hAnsi="Times New Roman"/>
          <w:bCs/>
          <w:color w:val="auto"/>
          <w:szCs w:val="18"/>
        </w:rPr>
        <w:t>an</w:t>
      </w:r>
      <w:r w:rsidR="009D138F" w:rsidRPr="005E25F7">
        <w:rPr>
          <w:rFonts w:ascii="Times New Roman" w:hAnsi="Times New Roman"/>
          <w:bCs/>
          <w:color w:val="auto"/>
          <w:szCs w:val="18"/>
        </w:rPr>
        <w:t xml:space="preserve"> </w:t>
      </w:r>
      <w:r w:rsidR="00673B32" w:rsidRPr="005E25F7">
        <w:rPr>
          <w:rFonts w:ascii="Times New Roman" w:hAnsi="Times New Roman"/>
          <w:bCs/>
          <w:color w:val="auto"/>
          <w:szCs w:val="18"/>
        </w:rPr>
        <w:t xml:space="preserve">Electronically Variable Brake Proportioning System or EVBPS. Its main advantage is that it can fine tune the brake reduction </w:t>
      </w:r>
      <w:r w:rsidR="00673B32" w:rsidRPr="005E25F7">
        <w:rPr>
          <w:rFonts w:ascii="Times New Roman" w:hAnsi="Times New Roman"/>
          <w:bCs/>
          <w:color w:val="auto"/>
          <w:szCs w:val="18"/>
        </w:rPr>
        <w:lastRenderedPageBreak/>
        <w:t>ratio instead of the fixed ratio set on the valve.</w:t>
      </w:r>
      <w:r w:rsidR="00F531D5" w:rsidRPr="005E25F7">
        <w:rPr>
          <w:rFonts w:ascii="Times New Roman" w:hAnsi="Times New Roman"/>
          <w:bCs/>
          <w:color w:val="auto"/>
          <w:szCs w:val="18"/>
        </w:rPr>
        <w:t xml:space="preserve"> This can make braking better in different driving conditions. Something the mechanical valve cannot.</w:t>
      </w:r>
      <w:r w:rsidR="003237EA" w:rsidRPr="005E25F7">
        <w:rPr>
          <w:rFonts w:ascii="Times New Roman" w:hAnsi="Times New Roman"/>
          <w:bCs/>
          <w:color w:val="auto"/>
          <w:szCs w:val="18"/>
        </w:rPr>
        <w:t xml:space="preserve"> (</w:t>
      </w:r>
      <w:r w:rsidR="00CB511F" w:rsidRPr="005E25F7">
        <w:rPr>
          <w:rFonts w:ascii="Times New Roman" w:hAnsi="Times New Roman"/>
          <w:bCs/>
          <w:color w:val="auto"/>
          <w:szCs w:val="18"/>
        </w:rPr>
        <w:t>AA1Car, n.d</w:t>
      </w:r>
      <w:r w:rsidR="003237EA" w:rsidRPr="005E25F7">
        <w:rPr>
          <w:rFonts w:ascii="Times New Roman" w:hAnsi="Times New Roman"/>
          <w:bCs/>
          <w:color w:val="auto"/>
          <w:szCs w:val="18"/>
        </w:rPr>
        <w:t>)</w:t>
      </w:r>
    </w:p>
    <w:p w14:paraId="0E453BC9" w14:textId="29BEE787" w:rsidR="00AB6A46" w:rsidRPr="005E25F7" w:rsidRDefault="00AB6A46" w:rsidP="00AB6A46">
      <w:pPr>
        <w:jc w:val="both"/>
        <w:rPr>
          <w:rFonts w:ascii="Times New Roman" w:hAnsi="Times New Roman"/>
          <w:bCs/>
          <w:color w:val="auto"/>
          <w:szCs w:val="18"/>
        </w:rPr>
      </w:pPr>
      <w:r w:rsidRPr="005E25F7">
        <w:rPr>
          <w:rFonts w:ascii="Times New Roman" w:hAnsi="Times New Roman"/>
          <w:b/>
          <w:color w:val="auto"/>
          <w:sz w:val="28"/>
        </w:rPr>
        <w:t>3. Methodology</w:t>
      </w:r>
    </w:p>
    <w:p w14:paraId="1113488B" w14:textId="77777777" w:rsidR="00AB6A46" w:rsidRPr="005E25F7" w:rsidRDefault="00AB6A46" w:rsidP="00AB6A46">
      <w:pPr>
        <w:jc w:val="both"/>
        <w:rPr>
          <w:rFonts w:ascii="Times New Roman" w:hAnsi="Times New Roman"/>
          <w:color w:val="auto"/>
        </w:rPr>
      </w:pPr>
      <w:r w:rsidRPr="005E25F7">
        <w:rPr>
          <w:rFonts w:ascii="Times New Roman" w:hAnsi="Times New Roman"/>
          <w:color w:val="auto"/>
        </w:rPr>
        <w:t>This section details the complete methodology of the tasks undertaken as well as a list of equipment and why it was chosen.</w:t>
      </w:r>
    </w:p>
    <w:p w14:paraId="2BD2AAA7" w14:textId="5A2027E6" w:rsidR="00AB6A46" w:rsidRPr="005E25F7" w:rsidRDefault="00AB6A46" w:rsidP="00AB6A46">
      <w:pPr>
        <w:jc w:val="both"/>
        <w:rPr>
          <w:rFonts w:ascii="Times New Roman" w:hAnsi="Times New Roman"/>
          <w:color w:val="auto"/>
        </w:rPr>
      </w:pPr>
      <w:r w:rsidRPr="005E25F7">
        <w:rPr>
          <w:rFonts w:ascii="Times New Roman" w:hAnsi="Times New Roman"/>
          <w:color w:val="auto"/>
        </w:rPr>
        <w:t xml:space="preserve">As the testing was completed in a working group, each member was assigned a role; a Scribe; Multimeter user; Scope User and </w:t>
      </w:r>
      <w:r w:rsidR="00054B24" w:rsidRPr="005E25F7">
        <w:rPr>
          <w:rFonts w:ascii="Times New Roman" w:hAnsi="Times New Roman"/>
          <w:color w:val="auto"/>
        </w:rPr>
        <w:t>ABS Operator</w:t>
      </w:r>
    </w:p>
    <w:p w14:paraId="4BE99E50" w14:textId="387EB57A" w:rsidR="00AB6A46" w:rsidRPr="005E25F7" w:rsidRDefault="00AB6A46" w:rsidP="00AB6A46">
      <w:pPr>
        <w:rPr>
          <w:rFonts w:ascii="Times New Roman" w:hAnsi="Times New Roman"/>
          <w:b/>
          <w:color w:val="auto"/>
          <w:sz w:val="24"/>
        </w:rPr>
      </w:pPr>
      <w:r w:rsidRPr="005E25F7">
        <w:rPr>
          <w:rFonts w:ascii="Times New Roman" w:hAnsi="Times New Roman"/>
          <w:b/>
          <w:color w:val="auto"/>
          <w:sz w:val="24"/>
        </w:rPr>
        <w:t>3.1 Workshop Safety and PPE</w:t>
      </w:r>
      <w:r w:rsidRPr="005E25F7">
        <w:rPr>
          <w:rFonts w:ascii="Times New Roman" w:hAnsi="Times New Roman"/>
          <w:b/>
          <w:color w:val="auto"/>
          <w:sz w:val="24"/>
        </w:rPr>
        <w:br/>
      </w:r>
      <w:r w:rsidR="00557A88" w:rsidRPr="005E25F7">
        <w:rPr>
          <w:rFonts w:ascii="Times New Roman" w:hAnsi="Times New Roman"/>
          <w:color w:val="auto"/>
        </w:rPr>
        <w:t>T</w:t>
      </w:r>
      <w:r w:rsidRPr="005E25F7">
        <w:rPr>
          <w:rFonts w:ascii="Times New Roman" w:hAnsi="Times New Roman"/>
          <w:color w:val="auto"/>
        </w:rPr>
        <w:t xml:space="preserve">esting can be a very dangerous activity if safety procedures aren’t followed correctly. Before any testing can be carried out on the </w:t>
      </w:r>
      <w:r w:rsidR="00054B24" w:rsidRPr="005E25F7">
        <w:rPr>
          <w:rFonts w:ascii="Times New Roman" w:hAnsi="Times New Roman"/>
          <w:color w:val="auto"/>
        </w:rPr>
        <w:t>systems need to be checked over to ensure that ther</w:t>
      </w:r>
      <w:r w:rsidR="00557A88" w:rsidRPr="005E25F7">
        <w:rPr>
          <w:rFonts w:ascii="Times New Roman" w:hAnsi="Times New Roman"/>
          <w:color w:val="auto"/>
        </w:rPr>
        <w:t>e</w:t>
      </w:r>
      <w:r w:rsidR="00054B24" w:rsidRPr="005E25F7">
        <w:rPr>
          <w:rFonts w:ascii="Times New Roman" w:hAnsi="Times New Roman"/>
          <w:color w:val="auto"/>
        </w:rPr>
        <w:t xml:space="preserve"> are no exposed wires or </w:t>
      </w:r>
      <w:r w:rsidR="00557A88" w:rsidRPr="005E25F7">
        <w:rPr>
          <w:rFonts w:ascii="Times New Roman" w:hAnsi="Times New Roman"/>
          <w:color w:val="auto"/>
        </w:rPr>
        <w:t>any faults with the system.</w:t>
      </w:r>
    </w:p>
    <w:p w14:paraId="5C6B2E24" w14:textId="0E672E14" w:rsidR="00AB6A46" w:rsidRPr="005E25F7" w:rsidRDefault="00AB6A46" w:rsidP="00AB6A46">
      <w:pPr>
        <w:jc w:val="both"/>
        <w:rPr>
          <w:rFonts w:ascii="Times New Roman" w:hAnsi="Times New Roman"/>
          <w:color w:val="auto"/>
        </w:rPr>
      </w:pPr>
      <w:r w:rsidRPr="005E25F7">
        <w:rPr>
          <w:rFonts w:ascii="Times New Roman" w:hAnsi="Times New Roman"/>
          <w:b/>
          <w:color w:val="auto"/>
        </w:rPr>
        <w:t>PPE -</w:t>
      </w:r>
      <w:r w:rsidRPr="005E25F7">
        <w:rPr>
          <w:rFonts w:ascii="Times New Roman" w:hAnsi="Times New Roman"/>
          <w:color w:val="auto"/>
        </w:rPr>
        <w:t xml:space="preserve"> Steel toe cap boots and overalls are required when entering any workshop on campus. Failure to do so will result in dismissal from the workshop. In addition to this everyone entering the workshops are required to complete a Workshop Induction on Moodle which outline </w:t>
      </w:r>
      <w:r w:rsidR="00EC1D01" w:rsidRPr="005E25F7">
        <w:rPr>
          <w:rFonts w:ascii="Times New Roman" w:hAnsi="Times New Roman"/>
          <w:color w:val="auto"/>
        </w:rPr>
        <w:t>all</w:t>
      </w:r>
      <w:r w:rsidRPr="005E25F7">
        <w:rPr>
          <w:rFonts w:ascii="Times New Roman" w:hAnsi="Times New Roman"/>
          <w:color w:val="auto"/>
        </w:rPr>
        <w:t xml:space="preserve"> the general safety risk of the workshop as well as the fire safety routine.</w:t>
      </w:r>
    </w:p>
    <w:p w14:paraId="16D5F512" w14:textId="77777777" w:rsidR="00AB6A46" w:rsidRPr="005E25F7" w:rsidRDefault="00AB6A46" w:rsidP="00AB6A46">
      <w:pPr>
        <w:jc w:val="both"/>
        <w:rPr>
          <w:rFonts w:ascii="Times New Roman" w:hAnsi="Times New Roman"/>
          <w:b/>
          <w:color w:val="auto"/>
          <w:sz w:val="24"/>
        </w:rPr>
      </w:pPr>
      <w:bookmarkStart w:id="8" w:name="_Hlk29041057"/>
      <w:r w:rsidRPr="005E25F7">
        <w:rPr>
          <w:rFonts w:ascii="Times New Roman" w:hAnsi="Times New Roman"/>
          <w:b/>
          <w:color w:val="auto"/>
          <w:sz w:val="24"/>
        </w:rPr>
        <w:t>3.2 Equipment</w:t>
      </w:r>
    </w:p>
    <w:bookmarkEnd w:id="8"/>
    <w:p w14:paraId="29276CC9" w14:textId="77777777" w:rsidR="00AB6A46" w:rsidRPr="005E25F7" w:rsidRDefault="00AB6A46" w:rsidP="00AB6A46">
      <w:pPr>
        <w:rPr>
          <w:rFonts w:ascii="Times New Roman" w:hAnsi="Times New Roman"/>
          <w:color w:val="auto"/>
        </w:rPr>
      </w:pPr>
      <w:r w:rsidRPr="005E25F7">
        <w:rPr>
          <w:rFonts w:ascii="Times New Roman" w:hAnsi="Times New Roman"/>
          <w:b/>
          <w:color w:val="auto"/>
        </w:rPr>
        <w:t xml:space="preserve">Digital Multimeter – </w:t>
      </w:r>
      <w:r w:rsidRPr="005E25F7">
        <w:rPr>
          <w:rFonts w:ascii="Times New Roman" w:hAnsi="Times New Roman"/>
          <w:color w:val="auto"/>
        </w:rPr>
        <w:t>A multimeter was used to help determine the voltages of the ECU pins as well as the resistive values of the engine components. A digital Multimeter was used over an analog multimeter due to their increased accuracy. The main disadvantage of a multimeter is that its unable to show values overtime, only the current value. It also cannot respond quick enough to voltage changes for the task needed. (Sanguri, S, 2012). </w:t>
      </w:r>
    </w:p>
    <w:p w14:paraId="68852C2A" w14:textId="235C1ABF" w:rsidR="00AB6A46" w:rsidRPr="005E25F7" w:rsidRDefault="00AB6A46" w:rsidP="00AB6A46">
      <w:pPr>
        <w:rPr>
          <w:rFonts w:ascii="Times New Roman" w:hAnsi="Times New Roman"/>
          <w:color w:val="auto"/>
        </w:rPr>
      </w:pPr>
      <w:r w:rsidRPr="005E25F7">
        <w:rPr>
          <w:rFonts w:ascii="Times New Roman" w:hAnsi="Times New Roman"/>
          <w:b/>
          <w:color w:val="auto"/>
        </w:rPr>
        <w:t xml:space="preserve">Oscilloscope – </w:t>
      </w:r>
      <w:r w:rsidRPr="005E25F7">
        <w:rPr>
          <w:rFonts w:ascii="Times New Roman" w:hAnsi="Times New Roman"/>
          <w:color w:val="auto"/>
        </w:rPr>
        <w:t>An oscilloscope was used to gain scope patterns and voltages of components that the multimeter was unable to. Th</w:t>
      </w:r>
      <w:r w:rsidR="002C25E3">
        <w:rPr>
          <w:rFonts w:ascii="Times New Roman" w:hAnsi="Times New Roman"/>
          <w:color w:val="auto"/>
        </w:rPr>
        <w:t>e</w:t>
      </w:r>
      <w:r w:rsidRPr="005E25F7">
        <w:rPr>
          <w:rFonts w:ascii="Times New Roman" w:hAnsi="Times New Roman"/>
          <w:color w:val="auto"/>
        </w:rPr>
        <w:t xml:space="preserve"> advantage of an oscilloscope is its able to see how a signal changes over time or in response to stimuli. The Oscilloscope software </w:t>
      </w:r>
      <w:r w:rsidR="00767DB8" w:rsidRPr="005E25F7">
        <w:rPr>
          <w:rFonts w:ascii="Times New Roman" w:hAnsi="Times New Roman"/>
          <w:color w:val="auto"/>
        </w:rPr>
        <w:t>can</w:t>
      </w:r>
      <w:r w:rsidRPr="005E25F7">
        <w:rPr>
          <w:rFonts w:ascii="Times New Roman" w:hAnsi="Times New Roman"/>
          <w:color w:val="auto"/>
        </w:rPr>
        <w:t xml:space="preserve"> produce freezeframe waveforms which can be printed and analyzed and a later date. The scale and axis of the waveform can be adjusted with great precision to allow better visualization of the waveform. (Charles, T, n.d)</w:t>
      </w:r>
    </w:p>
    <w:p w14:paraId="6D8408CE" w14:textId="175B68DE" w:rsidR="00AB6A46" w:rsidRPr="005E25F7" w:rsidRDefault="00AB6A46" w:rsidP="00AB6A46">
      <w:pPr>
        <w:jc w:val="both"/>
        <w:rPr>
          <w:rFonts w:ascii="Times New Roman" w:hAnsi="Times New Roman"/>
          <w:b/>
          <w:color w:val="auto"/>
          <w:sz w:val="24"/>
        </w:rPr>
      </w:pPr>
      <w:bookmarkStart w:id="9" w:name="_Hlk29041073"/>
      <w:r w:rsidRPr="005E25F7">
        <w:rPr>
          <w:rFonts w:ascii="Times New Roman" w:hAnsi="Times New Roman"/>
          <w:b/>
          <w:color w:val="auto"/>
          <w:sz w:val="24"/>
        </w:rPr>
        <w:t xml:space="preserve">3.3 </w:t>
      </w:r>
      <w:r w:rsidR="00840E5C" w:rsidRPr="005E25F7">
        <w:rPr>
          <w:rFonts w:ascii="Times New Roman" w:hAnsi="Times New Roman"/>
          <w:b/>
          <w:color w:val="auto"/>
          <w:sz w:val="24"/>
        </w:rPr>
        <w:t>ABS ECU</w:t>
      </w:r>
      <w:r w:rsidRPr="005E25F7">
        <w:rPr>
          <w:rFonts w:ascii="Times New Roman" w:hAnsi="Times New Roman"/>
          <w:b/>
          <w:color w:val="auto"/>
          <w:sz w:val="24"/>
        </w:rPr>
        <w:t xml:space="preserve"> Voltage Testing</w:t>
      </w:r>
    </w:p>
    <w:bookmarkEnd w:id="9"/>
    <w:p w14:paraId="096B4628" w14:textId="34824FC5" w:rsidR="007D2149" w:rsidRDefault="00AB6A46" w:rsidP="001F7BB3">
      <w:pPr>
        <w:jc w:val="both"/>
        <w:rPr>
          <w:rFonts w:ascii="Times New Roman" w:hAnsi="Times New Roman"/>
          <w:color w:val="auto"/>
        </w:rPr>
      </w:pPr>
      <w:r w:rsidRPr="005E25F7">
        <w:rPr>
          <w:rFonts w:ascii="Times New Roman" w:hAnsi="Times New Roman"/>
          <w:color w:val="auto"/>
        </w:rPr>
        <w:t>This testing was done in 2 stages. Once with the Ignition off and once with the Ignition on.</w:t>
      </w:r>
      <w:r w:rsidR="007B63B4">
        <w:rPr>
          <w:rFonts w:ascii="Times New Roman" w:hAnsi="Times New Roman"/>
          <w:color w:val="auto"/>
        </w:rPr>
        <w:t xml:space="preserve"> </w:t>
      </w:r>
      <w:r w:rsidRPr="005E25F7">
        <w:rPr>
          <w:rFonts w:ascii="Times New Roman" w:hAnsi="Times New Roman"/>
          <w:color w:val="auto"/>
        </w:rPr>
        <w:t>1 of the wires was attached to a ground point on the engine and ensured that it was connected securely.</w:t>
      </w:r>
      <w:r w:rsidR="007B63B4">
        <w:rPr>
          <w:rFonts w:ascii="Times New Roman" w:hAnsi="Times New Roman"/>
          <w:color w:val="auto"/>
        </w:rPr>
        <w:t xml:space="preserve"> </w:t>
      </w:r>
      <w:r w:rsidRPr="005E25F7">
        <w:rPr>
          <w:rFonts w:ascii="Times New Roman" w:hAnsi="Times New Roman"/>
          <w:color w:val="auto"/>
        </w:rPr>
        <w:t>With the ignition feed off, each pin on the ECU was tested individually, ensuring that the multimeter pin was placed fully into the socket to gain a good connection. The value was then noted.</w:t>
      </w:r>
      <w:r w:rsidR="007B63B4">
        <w:rPr>
          <w:rFonts w:ascii="Times New Roman" w:hAnsi="Times New Roman"/>
          <w:color w:val="auto"/>
        </w:rPr>
        <w:t xml:space="preserve"> </w:t>
      </w:r>
      <w:r w:rsidRPr="005E25F7">
        <w:rPr>
          <w:rFonts w:ascii="Times New Roman" w:hAnsi="Times New Roman"/>
          <w:color w:val="auto"/>
        </w:rPr>
        <w:t xml:space="preserve">The </w:t>
      </w:r>
      <w:r w:rsidR="00840E5C" w:rsidRPr="005E25F7">
        <w:rPr>
          <w:rFonts w:ascii="Times New Roman" w:hAnsi="Times New Roman"/>
          <w:color w:val="auto"/>
        </w:rPr>
        <w:t xml:space="preserve">system </w:t>
      </w:r>
      <w:r w:rsidRPr="005E25F7">
        <w:rPr>
          <w:rFonts w:ascii="Times New Roman" w:hAnsi="Times New Roman"/>
          <w:color w:val="auto"/>
        </w:rPr>
        <w:t>was then switched, and each ECU pin was tested again in the same manner.</w:t>
      </w:r>
    </w:p>
    <w:p w14:paraId="063AFB55" w14:textId="0A13BF0D" w:rsidR="008E3ECB" w:rsidRPr="005E25F7" w:rsidRDefault="008E3ECB" w:rsidP="001F7BB3">
      <w:pPr>
        <w:jc w:val="both"/>
        <w:rPr>
          <w:rFonts w:ascii="Times New Roman" w:hAnsi="Times New Roman"/>
          <w:color w:val="auto"/>
        </w:rPr>
      </w:pPr>
      <w:r>
        <w:rPr>
          <w:rFonts w:ascii="Times New Roman" w:hAnsi="Times New Roman"/>
          <w:color w:val="auto"/>
        </w:rPr>
        <w:t>The oscillos</w:t>
      </w:r>
      <w:r w:rsidR="001E3C8F">
        <w:rPr>
          <w:rFonts w:ascii="Times New Roman" w:hAnsi="Times New Roman"/>
          <w:color w:val="auto"/>
        </w:rPr>
        <w:t>cope data was gained in much the same way. Only attaching the Oscilloscope pins to the rig instead of the multimeter. The correct scale was then chosen on the UI enabling the full waveform to be seen.</w:t>
      </w:r>
    </w:p>
    <w:p w14:paraId="3AF3DAC5" w14:textId="5D4F8A50" w:rsidR="003137B8" w:rsidRPr="005E25F7" w:rsidRDefault="003137B8" w:rsidP="001F7BB3">
      <w:pPr>
        <w:jc w:val="both"/>
        <w:rPr>
          <w:rFonts w:ascii="Times New Roman" w:hAnsi="Times New Roman"/>
          <w:color w:val="auto"/>
        </w:rPr>
      </w:pPr>
      <w:bookmarkStart w:id="10" w:name="_Hlk29041110"/>
      <w:r w:rsidRPr="005E25F7">
        <w:rPr>
          <w:rFonts w:ascii="Times New Roman" w:hAnsi="Times New Roman"/>
          <w:b/>
          <w:bCs/>
          <w:color w:val="auto"/>
          <w:sz w:val="28"/>
          <w:szCs w:val="28"/>
        </w:rPr>
        <w:lastRenderedPageBreak/>
        <w:t xml:space="preserve">4. </w:t>
      </w:r>
      <w:r w:rsidR="00FC3015" w:rsidRPr="00FC3015">
        <w:rPr>
          <w:rFonts w:ascii="Times New Roman" w:hAnsi="Times New Roman"/>
          <w:b/>
          <w:bCs/>
          <w:color w:val="auto"/>
          <w:sz w:val="28"/>
          <w:szCs w:val="28"/>
        </w:rPr>
        <w:t>Teves MKIV and Bosch 2EH ABS Pinout Comparison</w:t>
      </w:r>
    </w:p>
    <w:bookmarkEnd w:id="10"/>
    <w:p w14:paraId="2A610CB9" w14:textId="152934BD" w:rsidR="00E67496" w:rsidRPr="00FC3015" w:rsidRDefault="003137B8" w:rsidP="001F7BB3">
      <w:pPr>
        <w:jc w:val="both"/>
        <w:rPr>
          <w:rFonts w:ascii="Times New Roman" w:hAnsi="Times New Roman"/>
          <w:color w:val="auto"/>
        </w:rPr>
      </w:pPr>
      <w:r w:rsidRPr="005E25F7">
        <w:rPr>
          <w:rFonts w:ascii="Times New Roman" w:hAnsi="Times New Roman"/>
          <w:color w:val="auto"/>
        </w:rPr>
        <w:t xml:space="preserve">In this section, the ABS Pinouts will be </w:t>
      </w:r>
      <w:r w:rsidR="006C5AC5" w:rsidRPr="005E25F7">
        <w:rPr>
          <w:rFonts w:ascii="Times New Roman" w:hAnsi="Times New Roman"/>
          <w:color w:val="auto"/>
        </w:rPr>
        <w:t>discussed and compared as well as a discussion on signal waveforms captured from both systems</w:t>
      </w:r>
    </w:p>
    <w:tbl>
      <w:tblPr>
        <w:tblStyle w:val="PlainTable5"/>
        <w:tblpPr w:leftFromText="180" w:rightFromText="180" w:vertAnchor="text" w:horzAnchor="margin" w:tblpY="-46"/>
        <w:tblW w:w="8036" w:type="dxa"/>
        <w:tblLook w:val="04A0" w:firstRow="1" w:lastRow="0" w:firstColumn="1" w:lastColumn="0" w:noHBand="0" w:noVBand="1"/>
      </w:tblPr>
      <w:tblGrid>
        <w:gridCol w:w="1503"/>
        <w:gridCol w:w="3620"/>
        <w:gridCol w:w="1463"/>
        <w:gridCol w:w="1450"/>
      </w:tblGrid>
      <w:tr w:rsidR="001E2B8C" w:rsidRPr="005E25F7" w14:paraId="3FC13CF1" w14:textId="77777777" w:rsidTr="001E2B8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503" w:type="dxa"/>
          </w:tcPr>
          <w:p w14:paraId="30EA1361" w14:textId="77777777" w:rsidR="001E2B8C" w:rsidRPr="005E25F7" w:rsidRDefault="001E2B8C" w:rsidP="001E2B8C">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Pin Number</w:t>
            </w:r>
          </w:p>
        </w:tc>
        <w:tc>
          <w:tcPr>
            <w:tcW w:w="3620" w:type="dxa"/>
          </w:tcPr>
          <w:p w14:paraId="1EF63DDE" w14:textId="77777777" w:rsidR="001E2B8C" w:rsidRPr="005E25F7" w:rsidRDefault="001E2B8C" w:rsidP="001E2B8C">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E25F7">
              <w:rPr>
                <w:rFonts w:ascii="Times New Roman" w:hAnsi="Times New Roman" w:cs="Times New Roman"/>
                <w:color w:val="auto"/>
                <w:sz w:val="24"/>
                <w:szCs w:val="24"/>
              </w:rPr>
              <w:t>Description</w:t>
            </w:r>
          </w:p>
        </w:tc>
        <w:tc>
          <w:tcPr>
            <w:tcW w:w="1463" w:type="dxa"/>
          </w:tcPr>
          <w:p w14:paraId="67B02804" w14:textId="77777777" w:rsidR="001E2B8C" w:rsidRPr="005E25F7" w:rsidRDefault="001E2B8C" w:rsidP="001E2B8C">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E25F7">
              <w:rPr>
                <w:rFonts w:ascii="Times New Roman" w:hAnsi="Times New Roman" w:cs="Times New Roman"/>
                <w:color w:val="auto"/>
                <w:sz w:val="24"/>
                <w:szCs w:val="24"/>
              </w:rPr>
              <w:t>Ignition Off</w:t>
            </w:r>
          </w:p>
        </w:tc>
        <w:tc>
          <w:tcPr>
            <w:tcW w:w="1450" w:type="dxa"/>
          </w:tcPr>
          <w:p w14:paraId="6BFC0E66" w14:textId="77777777" w:rsidR="001E2B8C" w:rsidRPr="005E25F7" w:rsidRDefault="001E2B8C" w:rsidP="001E2B8C">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E25F7">
              <w:rPr>
                <w:rFonts w:ascii="Times New Roman" w:hAnsi="Times New Roman" w:cs="Times New Roman"/>
                <w:color w:val="auto"/>
                <w:sz w:val="24"/>
                <w:szCs w:val="24"/>
              </w:rPr>
              <w:t>Ignition On</w:t>
            </w:r>
          </w:p>
        </w:tc>
      </w:tr>
      <w:tr w:rsidR="001E2B8C" w:rsidRPr="005E25F7" w14:paraId="65DEC153" w14:textId="77777777" w:rsidTr="001E2B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734BB3F4" w14:textId="77777777" w:rsidR="001E2B8C" w:rsidRPr="005E25F7" w:rsidRDefault="001E2B8C" w:rsidP="001E2B8C">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1</w:t>
            </w:r>
          </w:p>
        </w:tc>
        <w:tc>
          <w:tcPr>
            <w:tcW w:w="3620" w:type="dxa"/>
          </w:tcPr>
          <w:p w14:paraId="3A437FA4"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ABS Warning Lamp Indicator</w:t>
            </w:r>
          </w:p>
        </w:tc>
        <w:tc>
          <w:tcPr>
            <w:tcW w:w="1463" w:type="dxa"/>
          </w:tcPr>
          <w:p w14:paraId="4A8494EA"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w:t>
            </w:r>
          </w:p>
        </w:tc>
        <w:tc>
          <w:tcPr>
            <w:tcW w:w="1450" w:type="dxa"/>
          </w:tcPr>
          <w:p w14:paraId="5B51A2C8"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12.43</w:t>
            </w:r>
          </w:p>
        </w:tc>
      </w:tr>
      <w:tr w:rsidR="001E2B8C" w:rsidRPr="005E25F7" w14:paraId="4F8D92A5" w14:textId="77777777" w:rsidTr="001E2B8C">
        <w:tc>
          <w:tcPr>
            <w:cnfStyle w:val="001000000000" w:firstRow="0" w:lastRow="0" w:firstColumn="1" w:lastColumn="0" w:oddVBand="0" w:evenVBand="0" w:oddHBand="0" w:evenHBand="0" w:firstRowFirstColumn="0" w:firstRowLastColumn="0" w:lastRowFirstColumn="0" w:lastRowLastColumn="0"/>
            <w:tcW w:w="1503" w:type="dxa"/>
          </w:tcPr>
          <w:p w14:paraId="2DAB71DB" w14:textId="77777777" w:rsidR="001E2B8C" w:rsidRPr="005E25F7" w:rsidRDefault="001E2B8C" w:rsidP="001E2B8C">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2</w:t>
            </w:r>
          </w:p>
        </w:tc>
        <w:tc>
          <w:tcPr>
            <w:tcW w:w="3620" w:type="dxa"/>
          </w:tcPr>
          <w:p w14:paraId="253BBD32"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N/S/R Wheel Speed Sensor (Ground)</w:t>
            </w:r>
          </w:p>
        </w:tc>
        <w:tc>
          <w:tcPr>
            <w:tcW w:w="1463" w:type="dxa"/>
          </w:tcPr>
          <w:p w14:paraId="7FD5EA72"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w:t>
            </w:r>
          </w:p>
        </w:tc>
        <w:tc>
          <w:tcPr>
            <w:tcW w:w="1450" w:type="dxa"/>
          </w:tcPr>
          <w:p w14:paraId="4C901BF6"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0.22</w:t>
            </w:r>
          </w:p>
        </w:tc>
      </w:tr>
      <w:tr w:rsidR="001E2B8C" w:rsidRPr="005E25F7" w14:paraId="114B4249" w14:textId="77777777" w:rsidTr="001E2B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053F9B76" w14:textId="77777777" w:rsidR="001E2B8C" w:rsidRPr="005E25F7" w:rsidRDefault="001E2B8C" w:rsidP="001E2B8C">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4</w:t>
            </w:r>
          </w:p>
        </w:tc>
        <w:tc>
          <w:tcPr>
            <w:tcW w:w="3620" w:type="dxa"/>
          </w:tcPr>
          <w:p w14:paraId="743BB756"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N/S/R Wheel Speed Sensor Signal</w:t>
            </w:r>
          </w:p>
        </w:tc>
        <w:tc>
          <w:tcPr>
            <w:tcW w:w="1463" w:type="dxa"/>
          </w:tcPr>
          <w:p w14:paraId="31F5444C"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w:t>
            </w:r>
          </w:p>
        </w:tc>
        <w:tc>
          <w:tcPr>
            <w:tcW w:w="1450" w:type="dxa"/>
          </w:tcPr>
          <w:p w14:paraId="2949DA5F"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0.33</w:t>
            </w:r>
          </w:p>
        </w:tc>
      </w:tr>
      <w:tr w:rsidR="001E2B8C" w:rsidRPr="005E25F7" w14:paraId="4800DCE7" w14:textId="77777777" w:rsidTr="001E2B8C">
        <w:tc>
          <w:tcPr>
            <w:cnfStyle w:val="001000000000" w:firstRow="0" w:lastRow="0" w:firstColumn="1" w:lastColumn="0" w:oddVBand="0" w:evenVBand="0" w:oddHBand="0" w:evenHBand="0" w:firstRowFirstColumn="0" w:firstRowLastColumn="0" w:lastRowFirstColumn="0" w:lastRowLastColumn="0"/>
            <w:tcW w:w="1503" w:type="dxa"/>
          </w:tcPr>
          <w:p w14:paraId="0F3AA0D9" w14:textId="77777777" w:rsidR="001E2B8C" w:rsidRPr="005E25F7" w:rsidRDefault="001E2B8C" w:rsidP="001E2B8C">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5</w:t>
            </w:r>
          </w:p>
        </w:tc>
        <w:tc>
          <w:tcPr>
            <w:tcW w:w="3620" w:type="dxa"/>
          </w:tcPr>
          <w:p w14:paraId="57394C65"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O/S/F Wheel Speed Sensor (Ground)</w:t>
            </w:r>
          </w:p>
        </w:tc>
        <w:tc>
          <w:tcPr>
            <w:tcW w:w="1463" w:type="dxa"/>
          </w:tcPr>
          <w:p w14:paraId="4C3494EF"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w:t>
            </w:r>
          </w:p>
        </w:tc>
        <w:tc>
          <w:tcPr>
            <w:tcW w:w="1450" w:type="dxa"/>
          </w:tcPr>
          <w:p w14:paraId="1842714A"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0.22</w:t>
            </w:r>
          </w:p>
        </w:tc>
      </w:tr>
      <w:tr w:rsidR="001E2B8C" w:rsidRPr="005E25F7" w14:paraId="4E623C41" w14:textId="77777777" w:rsidTr="001E2B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64276C86" w14:textId="77777777" w:rsidR="001E2B8C" w:rsidRPr="005E25F7" w:rsidRDefault="001E2B8C" w:rsidP="001E2B8C">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6</w:t>
            </w:r>
          </w:p>
        </w:tc>
        <w:tc>
          <w:tcPr>
            <w:tcW w:w="3620" w:type="dxa"/>
          </w:tcPr>
          <w:p w14:paraId="577B2C04"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O/S/R Wheel Speed Sensor Signal</w:t>
            </w:r>
          </w:p>
        </w:tc>
        <w:tc>
          <w:tcPr>
            <w:tcW w:w="1463" w:type="dxa"/>
          </w:tcPr>
          <w:p w14:paraId="2B547F67"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w:t>
            </w:r>
          </w:p>
        </w:tc>
        <w:tc>
          <w:tcPr>
            <w:tcW w:w="1450" w:type="dxa"/>
          </w:tcPr>
          <w:p w14:paraId="63A8661C"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0.33</w:t>
            </w:r>
          </w:p>
        </w:tc>
      </w:tr>
      <w:tr w:rsidR="001E2B8C" w:rsidRPr="005E25F7" w14:paraId="28DFAE07" w14:textId="77777777" w:rsidTr="001E2B8C">
        <w:tc>
          <w:tcPr>
            <w:cnfStyle w:val="001000000000" w:firstRow="0" w:lastRow="0" w:firstColumn="1" w:lastColumn="0" w:oddVBand="0" w:evenVBand="0" w:oddHBand="0" w:evenHBand="0" w:firstRowFirstColumn="0" w:firstRowLastColumn="0" w:lastRowFirstColumn="0" w:lastRowLastColumn="0"/>
            <w:tcW w:w="1503" w:type="dxa"/>
          </w:tcPr>
          <w:p w14:paraId="29AE5BA9" w14:textId="77777777" w:rsidR="001E2B8C" w:rsidRPr="005E25F7" w:rsidRDefault="001E2B8C" w:rsidP="001E2B8C">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7</w:t>
            </w:r>
          </w:p>
        </w:tc>
        <w:tc>
          <w:tcPr>
            <w:tcW w:w="3620" w:type="dxa"/>
          </w:tcPr>
          <w:p w14:paraId="20FF3844"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N/S/F Wheel Speed Sensor (Ground)</w:t>
            </w:r>
          </w:p>
        </w:tc>
        <w:tc>
          <w:tcPr>
            <w:tcW w:w="1463" w:type="dxa"/>
          </w:tcPr>
          <w:p w14:paraId="7A1E4252"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w:t>
            </w:r>
          </w:p>
        </w:tc>
        <w:tc>
          <w:tcPr>
            <w:tcW w:w="1450" w:type="dxa"/>
          </w:tcPr>
          <w:p w14:paraId="75E337C6"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0.22</w:t>
            </w:r>
          </w:p>
        </w:tc>
      </w:tr>
      <w:tr w:rsidR="001E2B8C" w:rsidRPr="005E25F7" w14:paraId="39A38A3E" w14:textId="77777777" w:rsidTr="001E2B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28240934" w14:textId="77777777" w:rsidR="001E2B8C" w:rsidRPr="005E25F7" w:rsidRDefault="001E2B8C" w:rsidP="001E2B8C">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9</w:t>
            </w:r>
          </w:p>
        </w:tc>
        <w:tc>
          <w:tcPr>
            <w:tcW w:w="3620" w:type="dxa"/>
          </w:tcPr>
          <w:p w14:paraId="0981CE62"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Brake Light Switch Feed</w:t>
            </w:r>
          </w:p>
        </w:tc>
        <w:tc>
          <w:tcPr>
            <w:tcW w:w="1463" w:type="dxa"/>
          </w:tcPr>
          <w:p w14:paraId="53D74BCF"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w:t>
            </w:r>
          </w:p>
        </w:tc>
        <w:tc>
          <w:tcPr>
            <w:tcW w:w="1450" w:type="dxa"/>
          </w:tcPr>
          <w:p w14:paraId="0584259C"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12.4</w:t>
            </w:r>
          </w:p>
        </w:tc>
      </w:tr>
      <w:tr w:rsidR="001E2B8C" w:rsidRPr="005E25F7" w14:paraId="3083E6D3" w14:textId="77777777" w:rsidTr="001E2B8C">
        <w:tc>
          <w:tcPr>
            <w:cnfStyle w:val="001000000000" w:firstRow="0" w:lastRow="0" w:firstColumn="1" w:lastColumn="0" w:oddVBand="0" w:evenVBand="0" w:oddHBand="0" w:evenHBand="0" w:firstRowFirstColumn="0" w:firstRowLastColumn="0" w:lastRowFirstColumn="0" w:lastRowLastColumn="0"/>
            <w:tcW w:w="1503" w:type="dxa"/>
          </w:tcPr>
          <w:p w14:paraId="51FB4BAE" w14:textId="77777777" w:rsidR="001E2B8C" w:rsidRPr="005E25F7" w:rsidRDefault="001E2B8C" w:rsidP="001E2B8C">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10</w:t>
            </w:r>
          </w:p>
        </w:tc>
        <w:tc>
          <w:tcPr>
            <w:tcW w:w="3620" w:type="dxa"/>
          </w:tcPr>
          <w:p w14:paraId="30934647"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O/S/F Wheel Speed Sensor Signal</w:t>
            </w:r>
          </w:p>
        </w:tc>
        <w:tc>
          <w:tcPr>
            <w:tcW w:w="1463" w:type="dxa"/>
          </w:tcPr>
          <w:p w14:paraId="1CFBD322"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w:t>
            </w:r>
          </w:p>
        </w:tc>
        <w:tc>
          <w:tcPr>
            <w:tcW w:w="1450" w:type="dxa"/>
          </w:tcPr>
          <w:p w14:paraId="03DF81D1"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0.33</w:t>
            </w:r>
          </w:p>
        </w:tc>
      </w:tr>
      <w:tr w:rsidR="001E2B8C" w:rsidRPr="005E25F7" w14:paraId="5A4B9DD7" w14:textId="77777777" w:rsidTr="001E2B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4F3AF375" w14:textId="77777777" w:rsidR="001E2B8C" w:rsidRPr="005E25F7" w:rsidRDefault="001E2B8C" w:rsidP="001E2B8C">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12</w:t>
            </w:r>
          </w:p>
        </w:tc>
        <w:tc>
          <w:tcPr>
            <w:tcW w:w="3620" w:type="dxa"/>
          </w:tcPr>
          <w:p w14:paraId="239AC24C"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Serial Data Wire</w:t>
            </w:r>
          </w:p>
        </w:tc>
        <w:tc>
          <w:tcPr>
            <w:tcW w:w="1463" w:type="dxa"/>
          </w:tcPr>
          <w:p w14:paraId="031C9B94"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w:t>
            </w:r>
          </w:p>
        </w:tc>
        <w:tc>
          <w:tcPr>
            <w:tcW w:w="1450" w:type="dxa"/>
          </w:tcPr>
          <w:p w14:paraId="7B89388E"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11.23</w:t>
            </w:r>
          </w:p>
        </w:tc>
      </w:tr>
      <w:tr w:rsidR="001E2B8C" w:rsidRPr="005E25F7" w14:paraId="7C82B5B9" w14:textId="77777777" w:rsidTr="001E2B8C">
        <w:tc>
          <w:tcPr>
            <w:cnfStyle w:val="001000000000" w:firstRow="0" w:lastRow="0" w:firstColumn="1" w:lastColumn="0" w:oddVBand="0" w:evenVBand="0" w:oddHBand="0" w:evenHBand="0" w:firstRowFirstColumn="0" w:firstRowLastColumn="0" w:lastRowFirstColumn="0" w:lastRowLastColumn="0"/>
            <w:tcW w:w="1503" w:type="dxa"/>
          </w:tcPr>
          <w:p w14:paraId="21F3346C" w14:textId="77777777" w:rsidR="001E2B8C" w:rsidRPr="005E25F7" w:rsidRDefault="001E2B8C" w:rsidP="001E2B8C">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13</w:t>
            </w:r>
          </w:p>
        </w:tc>
        <w:tc>
          <w:tcPr>
            <w:tcW w:w="3620" w:type="dxa"/>
          </w:tcPr>
          <w:p w14:paraId="0A2EDB9E"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N/S/F Wheel Speed Sensor Signal</w:t>
            </w:r>
          </w:p>
        </w:tc>
        <w:tc>
          <w:tcPr>
            <w:tcW w:w="1463" w:type="dxa"/>
          </w:tcPr>
          <w:p w14:paraId="42AC01B5"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w:t>
            </w:r>
          </w:p>
        </w:tc>
        <w:tc>
          <w:tcPr>
            <w:tcW w:w="1450" w:type="dxa"/>
          </w:tcPr>
          <w:p w14:paraId="5BCA5744"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0.22</w:t>
            </w:r>
          </w:p>
        </w:tc>
      </w:tr>
      <w:tr w:rsidR="001E2B8C" w:rsidRPr="005E25F7" w14:paraId="003C5EE4" w14:textId="77777777" w:rsidTr="001E2B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3D827B3C" w14:textId="77777777" w:rsidR="001E2B8C" w:rsidRPr="005E25F7" w:rsidRDefault="001E2B8C" w:rsidP="001E2B8C">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14</w:t>
            </w:r>
          </w:p>
        </w:tc>
        <w:tc>
          <w:tcPr>
            <w:tcW w:w="3620" w:type="dxa"/>
          </w:tcPr>
          <w:p w14:paraId="51BE7E8B"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O/S/R Wheel Speed Sensor (Ground)</w:t>
            </w:r>
          </w:p>
        </w:tc>
        <w:tc>
          <w:tcPr>
            <w:tcW w:w="1463" w:type="dxa"/>
          </w:tcPr>
          <w:p w14:paraId="14097ADB"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w:t>
            </w:r>
          </w:p>
        </w:tc>
        <w:tc>
          <w:tcPr>
            <w:tcW w:w="1450" w:type="dxa"/>
          </w:tcPr>
          <w:p w14:paraId="4ABAEDAA" w14:textId="77777777" w:rsidR="001E2B8C" w:rsidRPr="005E25F7" w:rsidRDefault="001E2B8C" w:rsidP="001E2B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0.33</w:t>
            </w:r>
          </w:p>
        </w:tc>
      </w:tr>
      <w:tr w:rsidR="001E2B8C" w:rsidRPr="005E25F7" w14:paraId="11C071C8" w14:textId="77777777" w:rsidTr="001E2B8C">
        <w:tc>
          <w:tcPr>
            <w:cnfStyle w:val="001000000000" w:firstRow="0" w:lastRow="0" w:firstColumn="1" w:lastColumn="0" w:oddVBand="0" w:evenVBand="0" w:oddHBand="0" w:evenHBand="0" w:firstRowFirstColumn="0" w:firstRowLastColumn="0" w:lastRowFirstColumn="0" w:lastRowLastColumn="0"/>
            <w:tcW w:w="1503" w:type="dxa"/>
          </w:tcPr>
          <w:p w14:paraId="2710F2EC" w14:textId="77777777" w:rsidR="001E2B8C" w:rsidRPr="005E25F7" w:rsidRDefault="001E2B8C" w:rsidP="001E2B8C">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15</w:t>
            </w:r>
          </w:p>
        </w:tc>
        <w:tc>
          <w:tcPr>
            <w:tcW w:w="3620" w:type="dxa"/>
          </w:tcPr>
          <w:p w14:paraId="50441403"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Diagnostic Excitation Lead</w:t>
            </w:r>
          </w:p>
        </w:tc>
        <w:tc>
          <w:tcPr>
            <w:tcW w:w="1463" w:type="dxa"/>
          </w:tcPr>
          <w:p w14:paraId="5EC09BDE"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w:t>
            </w:r>
          </w:p>
        </w:tc>
        <w:tc>
          <w:tcPr>
            <w:tcW w:w="1450" w:type="dxa"/>
          </w:tcPr>
          <w:p w14:paraId="1E287941" w14:textId="77777777" w:rsidR="001E2B8C" w:rsidRPr="005E25F7" w:rsidRDefault="001E2B8C" w:rsidP="001E2B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0.24</w:t>
            </w:r>
          </w:p>
        </w:tc>
      </w:tr>
    </w:tbl>
    <w:p w14:paraId="41BF87A6" w14:textId="77777777" w:rsidR="00B30EC3" w:rsidRPr="005E25F7" w:rsidRDefault="00B30EC3" w:rsidP="001F7BB3">
      <w:pPr>
        <w:jc w:val="both"/>
        <w:rPr>
          <w:rFonts w:ascii="Times New Roman" w:hAnsi="Times New Roman"/>
          <w:b/>
          <w:bCs/>
          <w:color w:val="auto"/>
          <w:sz w:val="24"/>
          <w:szCs w:val="24"/>
        </w:rPr>
      </w:pPr>
    </w:p>
    <w:p w14:paraId="355F6A87" w14:textId="5C8D1E1C" w:rsidR="003137B8" w:rsidRPr="005E25F7" w:rsidRDefault="003137B8" w:rsidP="001F7BB3">
      <w:pPr>
        <w:jc w:val="both"/>
        <w:rPr>
          <w:rFonts w:ascii="Times New Roman" w:hAnsi="Times New Roman"/>
          <w:color w:val="auto"/>
        </w:rPr>
      </w:pPr>
    </w:p>
    <w:p w14:paraId="5B6BC034" w14:textId="77777777" w:rsidR="003B047F" w:rsidRPr="005E25F7" w:rsidRDefault="003B047F" w:rsidP="001F7BB3">
      <w:pPr>
        <w:jc w:val="both"/>
        <w:rPr>
          <w:rFonts w:ascii="Times New Roman" w:hAnsi="Times New Roman"/>
          <w:color w:val="auto"/>
        </w:rPr>
      </w:pPr>
    </w:p>
    <w:p w14:paraId="17993D41" w14:textId="77777777" w:rsidR="003B047F" w:rsidRPr="005E25F7" w:rsidRDefault="003B047F" w:rsidP="001F7BB3">
      <w:pPr>
        <w:jc w:val="both"/>
        <w:rPr>
          <w:rFonts w:ascii="Times New Roman" w:hAnsi="Times New Roman"/>
          <w:color w:val="auto"/>
        </w:rPr>
      </w:pPr>
    </w:p>
    <w:p w14:paraId="73B611C2" w14:textId="77777777" w:rsidR="003B047F" w:rsidRPr="005E25F7" w:rsidRDefault="003B047F" w:rsidP="001F7BB3">
      <w:pPr>
        <w:jc w:val="both"/>
        <w:rPr>
          <w:rFonts w:ascii="Times New Roman" w:hAnsi="Times New Roman"/>
          <w:color w:val="auto"/>
        </w:rPr>
      </w:pPr>
    </w:p>
    <w:p w14:paraId="286B6CB0" w14:textId="77777777" w:rsidR="003B047F" w:rsidRPr="005E25F7" w:rsidRDefault="003B047F" w:rsidP="001F7BB3">
      <w:pPr>
        <w:jc w:val="both"/>
        <w:rPr>
          <w:rFonts w:ascii="Times New Roman" w:hAnsi="Times New Roman"/>
          <w:color w:val="auto"/>
        </w:rPr>
      </w:pPr>
    </w:p>
    <w:p w14:paraId="6819DA4D" w14:textId="77777777" w:rsidR="003B047F" w:rsidRPr="005E25F7" w:rsidRDefault="003B047F" w:rsidP="001F7BB3">
      <w:pPr>
        <w:jc w:val="both"/>
        <w:rPr>
          <w:rFonts w:ascii="Times New Roman" w:hAnsi="Times New Roman"/>
          <w:color w:val="auto"/>
        </w:rPr>
      </w:pPr>
    </w:p>
    <w:p w14:paraId="0E114F09" w14:textId="77777777" w:rsidR="003B047F" w:rsidRPr="005E25F7" w:rsidRDefault="003B047F" w:rsidP="001F7BB3">
      <w:pPr>
        <w:jc w:val="both"/>
        <w:rPr>
          <w:rFonts w:ascii="Times New Roman" w:hAnsi="Times New Roman"/>
          <w:color w:val="auto"/>
        </w:rPr>
      </w:pPr>
    </w:p>
    <w:p w14:paraId="47B102AC" w14:textId="77777777" w:rsidR="003B047F" w:rsidRPr="005E25F7" w:rsidRDefault="003B047F" w:rsidP="001F7BB3">
      <w:pPr>
        <w:jc w:val="both"/>
        <w:rPr>
          <w:rFonts w:ascii="Times New Roman" w:hAnsi="Times New Roman"/>
          <w:color w:val="auto"/>
        </w:rPr>
      </w:pPr>
    </w:p>
    <w:p w14:paraId="2B10CB6B" w14:textId="77777777" w:rsidR="003B047F" w:rsidRPr="005E25F7" w:rsidRDefault="003B047F" w:rsidP="001F7BB3">
      <w:pPr>
        <w:jc w:val="both"/>
        <w:rPr>
          <w:rFonts w:ascii="Times New Roman" w:hAnsi="Times New Roman"/>
          <w:color w:val="auto"/>
        </w:rPr>
      </w:pPr>
    </w:p>
    <w:p w14:paraId="2A71D4F8" w14:textId="77777777" w:rsidR="003B047F" w:rsidRPr="005E25F7" w:rsidRDefault="003B047F" w:rsidP="001F7BB3">
      <w:pPr>
        <w:jc w:val="both"/>
        <w:rPr>
          <w:rFonts w:ascii="Times New Roman" w:hAnsi="Times New Roman"/>
          <w:color w:val="auto"/>
        </w:rPr>
      </w:pPr>
    </w:p>
    <w:p w14:paraId="764038DE" w14:textId="14F7A8F6" w:rsidR="003B047F" w:rsidRPr="005E25F7" w:rsidRDefault="003B047F" w:rsidP="001F7BB3">
      <w:pPr>
        <w:jc w:val="both"/>
        <w:rPr>
          <w:rFonts w:ascii="Times New Roman" w:hAnsi="Times New Roman"/>
          <w:color w:val="auto"/>
        </w:rPr>
      </w:pPr>
      <w:r w:rsidRPr="005E25F7">
        <w:rPr>
          <w:rFonts w:ascii="Times New Roman" w:hAnsi="Times New Roman"/>
          <w:color w:val="auto"/>
        </w:rPr>
        <w:t xml:space="preserve">Table </w:t>
      </w:r>
      <w:r w:rsidR="004F1BC7" w:rsidRPr="005E25F7">
        <w:rPr>
          <w:rFonts w:ascii="Times New Roman" w:hAnsi="Times New Roman"/>
          <w:color w:val="auto"/>
        </w:rPr>
        <w:t>3</w:t>
      </w:r>
      <w:r w:rsidRPr="005E25F7">
        <w:rPr>
          <w:rFonts w:ascii="Times New Roman" w:hAnsi="Times New Roman"/>
          <w:color w:val="auto"/>
        </w:rPr>
        <w:t>: Bosch 2EH ABS Pinouts</w:t>
      </w:r>
    </w:p>
    <w:p w14:paraId="2CC8FC6D" w14:textId="20003B2A" w:rsidR="006647B4" w:rsidRPr="005E25F7" w:rsidRDefault="00170FB1" w:rsidP="001F7BB3">
      <w:pPr>
        <w:jc w:val="both"/>
        <w:rPr>
          <w:rFonts w:ascii="Times New Roman" w:hAnsi="Times New Roman"/>
          <w:color w:val="auto"/>
        </w:rPr>
      </w:pPr>
      <w:r w:rsidRPr="005E25F7">
        <w:rPr>
          <w:rFonts w:ascii="Times New Roman" w:hAnsi="Times New Roman"/>
          <w:color w:val="auto"/>
        </w:rPr>
        <w:t xml:space="preserve">The Bosch </w:t>
      </w:r>
      <w:r w:rsidR="008E3573" w:rsidRPr="005E25F7">
        <w:rPr>
          <w:rFonts w:ascii="Times New Roman" w:hAnsi="Times New Roman"/>
          <w:color w:val="auto"/>
        </w:rPr>
        <w:t xml:space="preserve">2 EH system has a 15 Pin Out ECU </w:t>
      </w:r>
      <w:r w:rsidR="00AF445A" w:rsidRPr="005E25F7">
        <w:rPr>
          <w:rFonts w:ascii="Times New Roman" w:hAnsi="Times New Roman"/>
          <w:color w:val="auto"/>
        </w:rPr>
        <w:t>with 3 pins not bei</w:t>
      </w:r>
      <w:r w:rsidR="00FD68B4" w:rsidRPr="005E25F7">
        <w:rPr>
          <w:rFonts w:ascii="Times New Roman" w:hAnsi="Times New Roman"/>
          <w:color w:val="auto"/>
        </w:rPr>
        <w:t>ng occupied. This is a standard case as seen on the Vauxhall Calibra. (</w:t>
      </w:r>
      <w:r w:rsidR="00A72FD8" w:rsidRPr="005E25F7">
        <w:rPr>
          <w:rFonts w:ascii="Times New Roman" w:hAnsi="Times New Roman"/>
          <w:color w:val="auto"/>
        </w:rPr>
        <w:t>V6 Calibra ABS System, n.d)</w:t>
      </w:r>
      <w:r w:rsidR="005A6909" w:rsidRPr="005E25F7">
        <w:rPr>
          <w:rFonts w:ascii="Times New Roman" w:hAnsi="Times New Roman"/>
          <w:color w:val="auto"/>
        </w:rPr>
        <w:t xml:space="preserve">. </w:t>
      </w:r>
      <w:r w:rsidR="00A16AA1" w:rsidRPr="005E25F7">
        <w:rPr>
          <w:rFonts w:ascii="Times New Roman" w:hAnsi="Times New Roman"/>
          <w:color w:val="auto"/>
        </w:rPr>
        <w:t>All pins have 0 voltage when the igni</w:t>
      </w:r>
      <w:r w:rsidR="004223BD" w:rsidRPr="005E25F7">
        <w:rPr>
          <w:rFonts w:ascii="Times New Roman" w:hAnsi="Times New Roman"/>
          <w:color w:val="auto"/>
        </w:rPr>
        <w:t>tion is off</w:t>
      </w:r>
      <w:r w:rsidR="0067461E" w:rsidRPr="005E25F7">
        <w:rPr>
          <w:rFonts w:ascii="Times New Roman" w:hAnsi="Times New Roman"/>
          <w:color w:val="auto"/>
        </w:rPr>
        <w:t xml:space="preserve"> as there is no power </w:t>
      </w:r>
      <w:r w:rsidR="00493E8E" w:rsidRPr="005E25F7">
        <w:rPr>
          <w:rFonts w:ascii="Times New Roman" w:hAnsi="Times New Roman"/>
          <w:color w:val="auto"/>
        </w:rPr>
        <w:t>to the components.</w:t>
      </w:r>
    </w:p>
    <w:p w14:paraId="42BD10D1" w14:textId="1E63695F" w:rsidR="00F93E8D" w:rsidRPr="005E25F7" w:rsidRDefault="003D5E41" w:rsidP="001F7BB3">
      <w:pPr>
        <w:jc w:val="both"/>
        <w:rPr>
          <w:rFonts w:ascii="Times New Roman" w:hAnsi="Times New Roman"/>
          <w:color w:val="auto"/>
        </w:rPr>
      </w:pPr>
      <w:r w:rsidRPr="005E25F7">
        <w:rPr>
          <w:rFonts w:ascii="Times New Roman" w:hAnsi="Times New Roman"/>
          <w:color w:val="auto"/>
        </w:rPr>
        <w:t xml:space="preserve">Both test system have ABS on all 4 wheels. </w:t>
      </w:r>
      <w:r w:rsidR="009879BE" w:rsidRPr="005E25F7">
        <w:rPr>
          <w:rFonts w:ascii="Times New Roman" w:hAnsi="Times New Roman"/>
          <w:color w:val="auto"/>
        </w:rPr>
        <w:t xml:space="preserve">This is confirmed by 4 Pulse Generators (Speed Sensors) on both rigs. </w:t>
      </w:r>
      <w:r w:rsidR="00795A4F" w:rsidRPr="005E25F7">
        <w:rPr>
          <w:rFonts w:ascii="Times New Roman" w:hAnsi="Times New Roman"/>
          <w:color w:val="auto"/>
        </w:rPr>
        <w:t xml:space="preserve">Only 1 pulse generator was tested on each rig due to a lack of </w:t>
      </w:r>
      <w:r w:rsidR="006D22A7" w:rsidRPr="005E25F7">
        <w:rPr>
          <w:rFonts w:ascii="Times New Roman" w:hAnsi="Times New Roman"/>
          <w:color w:val="auto"/>
        </w:rPr>
        <w:t>time,</w:t>
      </w:r>
      <w:r w:rsidR="00795A4F" w:rsidRPr="005E25F7">
        <w:rPr>
          <w:rFonts w:ascii="Times New Roman" w:hAnsi="Times New Roman"/>
          <w:color w:val="auto"/>
        </w:rPr>
        <w:t xml:space="preserve"> </w:t>
      </w:r>
      <w:r w:rsidR="001508E3" w:rsidRPr="005E25F7">
        <w:rPr>
          <w:rFonts w:ascii="Times New Roman" w:hAnsi="Times New Roman"/>
          <w:color w:val="auto"/>
        </w:rPr>
        <w:t xml:space="preserve">so it is assumed that each pulse generator </w:t>
      </w:r>
      <w:r w:rsidR="00017273" w:rsidRPr="005E25F7">
        <w:rPr>
          <w:rFonts w:ascii="Times New Roman" w:hAnsi="Times New Roman"/>
          <w:color w:val="auto"/>
        </w:rPr>
        <w:t xml:space="preserve">has a similar reading to the one tested as the components are </w:t>
      </w:r>
      <w:r w:rsidR="00EC1D01" w:rsidRPr="005E25F7">
        <w:rPr>
          <w:rFonts w:ascii="Times New Roman" w:hAnsi="Times New Roman"/>
          <w:color w:val="auto"/>
        </w:rPr>
        <w:t>the same</w:t>
      </w:r>
      <w:r w:rsidR="00017273" w:rsidRPr="005E25F7">
        <w:rPr>
          <w:rFonts w:ascii="Times New Roman" w:hAnsi="Times New Roman"/>
          <w:color w:val="auto"/>
        </w:rPr>
        <w:t>.</w:t>
      </w:r>
    </w:p>
    <w:p w14:paraId="3DDD9574" w14:textId="0B0C82B2" w:rsidR="007D2149" w:rsidRPr="005E25F7" w:rsidRDefault="00304B33" w:rsidP="001F7BB3">
      <w:pPr>
        <w:jc w:val="both"/>
        <w:rPr>
          <w:rFonts w:ascii="Times New Roman" w:hAnsi="Times New Roman"/>
          <w:color w:val="auto"/>
        </w:rPr>
      </w:pPr>
      <w:r w:rsidRPr="005E25F7">
        <w:rPr>
          <w:rFonts w:ascii="Times New Roman" w:hAnsi="Times New Roman"/>
          <w:color w:val="auto"/>
        </w:rPr>
        <w:t xml:space="preserve">The Bosch System showed a voltage of 0 on </w:t>
      </w:r>
      <w:r w:rsidR="00967528" w:rsidRPr="005E25F7">
        <w:rPr>
          <w:rFonts w:ascii="Times New Roman" w:hAnsi="Times New Roman"/>
          <w:color w:val="auto"/>
        </w:rPr>
        <w:t xml:space="preserve">both Pulse Generators supply’s and ground when off which is normal </w:t>
      </w:r>
      <w:r w:rsidR="0020708D" w:rsidRPr="005E25F7">
        <w:rPr>
          <w:rFonts w:ascii="Times New Roman" w:hAnsi="Times New Roman"/>
          <w:color w:val="auto"/>
        </w:rPr>
        <w:t>as the vehicle is off and stationary</w:t>
      </w:r>
      <w:r w:rsidR="003A029F" w:rsidRPr="005E25F7">
        <w:rPr>
          <w:rFonts w:ascii="Times New Roman" w:hAnsi="Times New Roman"/>
          <w:color w:val="auto"/>
        </w:rPr>
        <w:t xml:space="preserve">, so the sensor wouldn’t get a signal from the cog on the wheel. </w:t>
      </w:r>
      <w:r w:rsidR="00A223FF" w:rsidRPr="005E25F7">
        <w:rPr>
          <w:rFonts w:ascii="Times New Roman" w:hAnsi="Times New Roman"/>
          <w:color w:val="auto"/>
        </w:rPr>
        <w:t>However,</w:t>
      </w:r>
      <w:r w:rsidR="006B1193" w:rsidRPr="005E25F7">
        <w:rPr>
          <w:rFonts w:ascii="Times New Roman" w:hAnsi="Times New Roman"/>
          <w:color w:val="auto"/>
        </w:rPr>
        <w:t xml:space="preserve"> on the Teves system </w:t>
      </w:r>
      <w:r w:rsidR="00D954A6" w:rsidRPr="005E25F7">
        <w:rPr>
          <w:rFonts w:ascii="Times New Roman" w:hAnsi="Times New Roman"/>
          <w:color w:val="auto"/>
        </w:rPr>
        <w:t xml:space="preserve">it shows a voltage of </w:t>
      </w:r>
      <w:r w:rsidR="00A96D17" w:rsidRPr="005E25F7">
        <w:rPr>
          <w:rFonts w:ascii="Times New Roman" w:hAnsi="Times New Roman"/>
          <w:color w:val="auto"/>
        </w:rPr>
        <w:t xml:space="preserve">~2.4v when </w:t>
      </w:r>
      <w:r w:rsidR="00E50B21" w:rsidRPr="005E25F7">
        <w:rPr>
          <w:rFonts w:ascii="Times New Roman" w:hAnsi="Times New Roman"/>
          <w:color w:val="auto"/>
        </w:rPr>
        <w:t xml:space="preserve">both </w:t>
      </w:r>
      <w:r w:rsidR="00EC1D01" w:rsidRPr="005E25F7">
        <w:rPr>
          <w:rFonts w:ascii="Times New Roman" w:hAnsi="Times New Roman"/>
          <w:color w:val="auto"/>
        </w:rPr>
        <w:t>ignitions</w:t>
      </w:r>
      <w:r w:rsidR="00E50B21" w:rsidRPr="005E25F7">
        <w:rPr>
          <w:rFonts w:ascii="Times New Roman" w:hAnsi="Times New Roman"/>
          <w:color w:val="auto"/>
        </w:rPr>
        <w:t xml:space="preserve"> </w:t>
      </w:r>
      <w:r w:rsidR="00EC1D01" w:rsidRPr="005E25F7">
        <w:rPr>
          <w:rFonts w:ascii="Times New Roman" w:hAnsi="Times New Roman"/>
          <w:color w:val="auto"/>
        </w:rPr>
        <w:t>were</w:t>
      </w:r>
      <w:r w:rsidR="00E50B21" w:rsidRPr="005E25F7">
        <w:rPr>
          <w:rFonts w:ascii="Times New Roman" w:hAnsi="Times New Roman"/>
          <w:color w:val="auto"/>
        </w:rPr>
        <w:t xml:space="preserve"> off and on. This is due to residual voltage </w:t>
      </w:r>
      <w:r w:rsidR="00B470A3" w:rsidRPr="005E25F7">
        <w:rPr>
          <w:rFonts w:ascii="Times New Roman" w:hAnsi="Times New Roman"/>
          <w:color w:val="auto"/>
        </w:rPr>
        <w:t xml:space="preserve">being discharged by the capacitors of the system. </w:t>
      </w:r>
      <w:r w:rsidR="00B455DC" w:rsidRPr="005E25F7">
        <w:rPr>
          <w:rFonts w:ascii="Times New Roman" w:hAnsi="Times New Roman"/>
          <w:color w:val="auto"/>
        </w:rPr>
        <w:t>(</w:t>
      </w:r>
      <w:r w:rsidR="00554B4F" w:rsidRPr="005E25F7">
        <w:rPr>
          <w:rFonts w:ascii="Times New Roman" w:hAnsi="Times New Roman"/>
          <w:color w:val="auto"/>
        </w:rPr>
        <w:t>Chu et al</w:t>
      </w:r>
      <w:r w:rsidR="00B455DC" w:rsidRPr="005E25F7">
        <w:rPr>
          <w:rFonts w:ascii="Times New Roman" w:hAnsi="Times New Roman"/>
          <w:color w:val="auto"/>
        </w:rPr>
        <w:t>., 2016)</w:t>
      </w:r>
    </w:p>
    <w:p w14:paraId="140A5110" w14:textId="40D738FE" w:rsidR="004E07F0" w:rsidRDefault="004E07F0" w:rsidP="001F7BB3">
      <w:pPr>
        <w:jc w:val="both"/>
        <w:rPr>
          <w:rFonts w:ascii="Times New Roman" w:hAnsi="Times New Roman"/>
          <w:color w:val="auto"/>
        </w:rPr>
      </w:pPr>
      <w:r w:rsidRPr="005E25F7">
        <w:rPr>
          <w:rFonts w:ascii="Times New Roman" w:hAnsi="Times New Roman"/>
          <w:color w:val="auto"/>
        </w:rPr>
        <w:t xml:space="preserve">Pin 12 on the Bosch System shows </w:t>
      </w:r>
      <w:r w:rsidR="00CC37F0" w:rsidRPr="005E25F7">
        <w:rPr>
          <w:rFonts w:ascii="Times New Roman" w:hAnsi="Times New Roman"/>
          <w:color w:val="auto"/>
        </w:rPr>
        <w:t>0</w:t>
      </w:r>
      <w:r w:rsidR="009A64CB" w:rsidRPr="005E25F7">
        <w:rPr>
          <w:rFonts w:ascii="Times New Roman" w:hAnsi="Times New Roman"/>
          <w:color w:val="auto"/>
        </w:rPr>
        <w:t xml:space="preserve">v when the ignition is off </w:t>
      </w:r>
      <w:r w:rsidR="00F74195" w:rsidRPr="005E25F7">
        <w:rPr>
          <w:rFonts w:ascii="Times New Roman" w:hAnsi="Times New Roman"/>
          <w:color w:val="auto"/>
        </w:rPr>
        <w:t xml:space="preserve">for the Serial Data Wire </w:t>
      </w:r>
      <w:r w:rsidR="0088740E" w:rsidRPr="005E25F7">
        <w:rPr>
          <w:rFonts w:ascii="Times New Roman" w:hAnsi="Times New Roman"/>
          <w:color w:val="auto"/>
        </w:rPr>
        <w:t>(OBD)</w:t>
      </w:r>
      <w:r w:rsidR="00CB3457" w:rsidRPr="005E25F7">
        <w:rPr>
          <w:rFonts w:ascii="Times New Roman" w:hAnsi="Times New Roman"/>
          <w:color w:val="auto"/>
        </w:rPr>
        <w:t xml:space="preserve"> and 11.23v when on. The Teves system is a different, showing a constant 10.8v </w:t>
      </w:r>
      <w:r w:rsidR="00FC344D" w:rsidRPr="005E25F7">
        <w:rPr>
          <w:rFonts w:ascii="Times New Roman" w:hAnsi="Times New Roman"/>
          <w:color w:val="auto"/>
        </w:rPr>
        <w:t xml:space="preserve">throughout ignition cycles. </w:t>
      </w:r>
      <w:r w:rsidR="003B311C" w:rsidRPr="005E25F7">
        <w:rPr>
          <w:rFonts w:ascii="Times New Roman" w:hAnsi="Times New Roman"/>
          <w:color w:val="auto"/>
        </w:rPr>
        <w:t>Giving power to the OBD port while the car is off.</w:t>
      </w:r>
    </w:p>
    <w:p w14:paraId="1BB22F3C" w14:textId="77777777" w:rsidR="00FC3015" w:rsidRPr="005E25F7" w:rsidRDefault="00FC3015" w:rsidP="001F7BB3">
      <w:pPr>
        <w:jc w:val="both"/>
        <w:rPr>
          <w:rFonts w:ascii="Times New Roman" w:hAnsi="Times New Roman"/>
          <w:color w:val="auto"/>
        </w:rPr>
      </w:pPr>
    </w:p>
    <w:tbl>
      <w:tblPr>
        <w:tblStyle w:val="PlainTable5"/>
        <w:tblpPr w:leftFromText="180" w:rightFromText="180" w:vertAnchor="text" w:horzAnchor="margin" w:tblpY="74"/>
        <w:tblW w:w="8036" w:type="dxa"/>
        <w:tblLook w:val="04A0" w:firstRow="1" w:lastRow="0" w:firstColumn="1" w:lastColumn="0" w:noHBand="0" w:noVBand="1"/>
      </w:tblPr>
      <w:tblGrid>
        <w:gridCol w:w="1503"/>
        <w:gridCol w:w="3620"/>
        <w:gridCol w:w="1463"/>
        <w:gridCol w:w="1450"/>
      </w:tblGrid>
      <w:tr w:rsidR="003B047F" w:rsidRPr="005E25F7" w14:paraId="1D4853B5" w14:textId="77777777" w:rsidTr="003B047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503" w:type="dxa"/>
          </w:tcPr>
          <w:p w14:paraId="5B14BA3F"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lastRenderedPageBreak/>
              <w:t>Pin Number</w:t>
            </w:r>
          </w:p>
        </w:tc>
        <w:tc>
          <w:tcPr>
            <w:tcW w:w="3620" w:type="dxa"/>
          </w:tcPr>
          <w:p w14:paraId="4539F8D4" w14:textId="77777777" w:rsidR="003B047F" w:rsidRPr="005E25F7" w:rsidRDefault="003B047F" w:rsidP="003B047F">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E25F7">
              <w:rPr>
                <w:rFonts w:ascii="Times New Roman" w:hAnsi="Times New Roman" w:cs="Times New Roman"/>
                <w:color w:val="auto"/>
                <w:sz w:val="24"/>
                <w:szCs w:val="24"/>
              </w:rPr>
              <w:t>Description</w:t>
            </w:r>
          </w:p>
        </w:tc>
        <w:tc>
          <w:tcPr>
            <w:tcW w:w="1463" w:type="dxa"/>
          </w:tcPr>
          <w:p w14:paraId="5C0BA3BF" w14:textId="77777777" w:rsidR="003B047F" w:rsidRPr="005E25F7" w:rsidRDefault="003B047F" w:rsidP="003B047F">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E25F7">
              <w:rPr>
                <w:rFonts w:ascii="Times New Roman" w:hAnsi="Times New Roman" w:cs="Times New Roman"/>
                <w:color w:val="auto"/>
                <w:sz w:val="24"/>
                <w:szCs w:val="24"/>
              </w:rPr>
              <w:t>Ignition Off</w:t>
            </w:r>
          </w:p>
        </w:tc>
        <w:tc>
          <w:tcPr>
            <w:tcW w:w="1450" w:type="dxa"/>
          </w:tcPr>
          <w:p w14:paraId="4595C235" w14:textId="77777777" w:rsidR="003B047F" w:rsidRPr="005E25F7" w:rsidRDefault="003B047F" w:rsidP="003B047F">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E25F7">
              <w:rPr>
                <w:rFonts w:ascii="Times New Roman" w:hAnsi="Times New Roman" w:cs="Times New Roman"/>
                <w:color w:val="auto"/>
                <w:sz w:val="24"/>
                <w:szCs w:val="24"/>
              </w:rPr>
              <w:t>Ignition On</w:t>
            </w:r>
          </w:p>
        </w:tc>
      </w:tr>
      <w:tr w:rsidR="003B047F" w:rsidRPr="005E25F7" w14:paraId="40368321" w14:textId="77777777" w:rsidTr="003B04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7AC0022B"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1</w:t>
            </w:r>
          </w:p>
        </w:tc>
        <w:tc>
          <w:tcPr>
            <w:tcW w:w="3620" w:type="dxa"/>
            <w:vAlign w:val="bottom"/>
          </w:tcPr>
          <w:p w14:paraId="33202D66"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Pulse Generator Earth</w:t>
            </w:r>
          </w:p>
        </w:tc>
        <w:tc>
          <w:tcPr>
            <w:tcW w:w="1463" w:type="dxa"/>
          </w:tcPr>
          <w:p w14:paraId="747A6C9B"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2.39</w:t>
            </w:r>
          </w:p>
        </w:tc>
        <w:tc>
          <w:tcPr>
            <w:tcW w:w="1450" w:type="dxa"/>
          </w:tcPr>
          <w:p w14:paraId="17A56C40"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2.4</w:t>
            </w:r>
          </w:p>
        </w:tc>
      </w:tr>
      <w:tr w:rsidR="003B047F" w:rsidRPr="005E25F7" w14:paraId="1406BBB2" w14:textId="77777777" w:rsidTr="003B047F">
        <w:tc>
          <w:tcPr>
            <w:cnfStyle w:val="001000000000" w:firstRow="0" w:lastRow="0" w:firstColumn="1" w:lastColumn="0" w:oddVBand="0" w:evenVBand="0" w:oddHBand="0" w:evenHBand="0" w:firstRowFirstColumn="0" w:firstRowLastColumn="0" w:lastRowFirstColumn="0" w:lastRowLastColumn="0"/>
            <w:tcW w:w="1503" w:type="dxa"/>
          </w:tcPr>
          <w:p w14:paraId="06516574"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2</w:t>
            </w:r>
          </w:p>
        </w:tc>
        <w:tc>
          <w:tcPr>
            <w:tcW w:w="3620" w:type="dxa"/>
            <w:vAlign w:val="bottom"/>
          </w:tcPr>
          <w:p w14:paraId="7BADCC28"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Pulse Generator Earth</w:t>
            </w:r>
          </w:p>
        </w:tc>
        <w:tc>
          <w:tcPr>
            <w:tcW w:w="1463" w:type="dxa"/>
          </w:tcPr>
          <w:p w14:paraId="557E2380"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2.39</w:t>
            </w:r>
          </w:p>
        </w:tc>
        <w:tc>
          <w:tcPr>
            <w:tcW w:w="1450" w:type="dxa"/>
          </w:tcPr>
          <w:p w14:paraId="6324C0D6"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2.4</w:t>
            </w:r>
          </w:p>
        </w:tc>
      </w:tr>
      <w:tr w:rsidR="003B047F" w:rsidRPr="005E25F7" w14:paraId="0FB26AD6" w14:textId="77777777" w:rsidTr="003B04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615B48FE"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7</w:t>
            </w:r>
          </w:p>
        </w:tc>
        <w:tc>
          <w:tcPr>
            <w:tcW w:w="3620" w:type="dxa"/>
            <w:vAlign w:val="bottom"/>
          </w:tcPr>
          <w:p w14:paraId="060C345C"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Permanent Live</w:t>
            </w:r>
          </w:p>
        </w:tc>
        <w:tc>
          <w:tcPr>
            <w:tcW w:w="1463" w:type="dxa"/>
          </w:tcPr>
          <w:p w14:paraId="1D41591C"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12.6</w:t>
            </w:r>
          </w:p>
        </w:tc>
        <w:tc>
          <w:tcPr>
            <w:tcW w:w="1450" w:type="dxa"/>
          </w:tcPr>
          <w:p w14:paraId="6F0436AD"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12.5</w:t>
            </w:r>
          </w:p>
        </w:tc>
      </w:tr>
      <w:tr w:rsidR="003B047F" w:rsidRPr="005E25F7" w14:paraId="3E76B1A4" w14:textId="77777777" w:rsidTr="003B047F">
        <w:tc>
          <w:tcPr>
            <w:cnfStyle w:val="001000000000" w:firstRow="0" w:lastRow="0" w:firstColumn="1" w:lastColumn="0" w:oddVBand="0" w:evenVBand="0" w:oddHBand="0" w:evenHBand="0" w:firstRowFirstColumn="0" w:firstRowLastColumn="0" w:lastRowFirstColumn="0" w:lastRowLastColumn="0"/>
            <w:tcW w:w="1503" w:type="dxa"/>
          </w:tcPr>
          <w:p w14:paraId="4AB93B14"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8</w:t>
            </w:r>
          </w:p>
        </w:tc>
        <w:tc>
          <w:tcPr>
            <w:tcW w:w="3620" w:type="dxa"/>
            <w:vAlign w:val="bottom"/>
          </w:tcPr>
          <w:p w14:paraId="3F1C55F7"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Earth</w:t>
            </w:r>
          </w:p>
        </w:tc>
        <w:tc>
          <w:tcPr>
            <w:tcW w:w="1463" w:type="dxa"/>
          </w:tcPr>
          <w:p w14:paraId="3D1ACD8E"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0.01</w:t>
            </w:r>
          </w:p>
        </w:tc>
        <w:tc>
          <w:tcPr>
            <w:tcW w:w="1450" w:type="dxa"/>
          </w:tcPr>
          <w:p w14:paraId="484C9ED8"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0.02</w:t>
            </w:r>
          </w:p>
        </w:tc>
      </w:tr>
      <w:tr w:rsidR="003B047F" w:rsidRPr="005E25F7" w14:paraId="6D2FF600" w14:textId="77777777" w:rsidTr="003B04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6A89AD01"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9</w:t>
            </w:r>
          </w:p>
        </w:tc>
        <w:tc>
          <w:tcPr>
            <w:tcW w:w="3620" w:type="dxa"/>
            <w:vAlign w:val="bottom"/>
          </w:tcPr>
          <w:p w14:paraId="3EBEE3B1"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Ignition Live</w:t>
            </w:r>
          </w:p>
        </w:tc>
        <w:tc>
          <w:tcPr>
            <w:tcW w:w="1463" w:type="dxa"/>
          </w:tcPr>
          <w:p w14:paraId="3C31DF75"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0.2</w:t>
            </w:r>
          </w:p>
        </w:tc>
        <w:tc>
          <w:tcPr>
            <w:tcW w:w="1450" w:type="dxa"/>
          </w:tcPr>
          <w:p w14:paraId="60566365"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12.6</w:t>
            </w:r>
          </w:p>
        </w:tc>
      </w:tr>
      <w:tr w:rsidR="003B047F" w:rsidRPr="005E25F7" w14:paraId="10833A1B" w14:textId="77777777" w:rsidTr="003B047F">
        <w:tc>
          <w:tcPr>
            <w:cnfStyle w:val="001000000000" w:firstRow="0" w:lastRow="0" w:firstColumn="1" w:lastColumn="0" w:oddVBand="0" w:evenVBand="0" w:oddHBand="0" w:evenHBand="0" w:firstRowFirstColumn="0" w:firstRowLastColumn="0" w:lastRowFirstColumn="0" w:lastRowLastColumn="0"/>
            <w:tcW w:w="1503" w:type="dxa"/>
          </w:tcPr>
          <w:p w14:paraId="63FD55CF"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10</w:t>
            </w:r>
          </w:p>
        </w:tc>
        <w:tc>
          <w:tcPr>
            <w:tcW w:w="3620" w:type="dxa"/>
            <w:vAlign w:val="bottom"/>
          </w:tcPr>
          <w:p w14:paraId="08D1D120"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Pulse Generator Earth</w:t>
            </w:r>
          </w:p>
        </w:tc>
        <w:tc>
          <w:tcPr>
            <w:tcW w:w="1463" w:type="dxa"/>
          </w:tcPr>
          <w:p w14:paraId="745073D1"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2.39</w:t>
            </w:r>
          </w:p>
        </w:tc>
        <w:tc>
          <w:tcPr>
            <w:tcW w:w="1450" w:type="dxa"/>
          </w:tcPr>
          <w:p w14:paraId="4D7805CC"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2.4</w:t>
            </w:r>
          </w:p>
        </w:tc>
      </w:tr>
      <w:tr w:rsidR="003B047F" w:rsidRPr="005E25F7" w14:paraId="6899E786" w14:textId="77777777" w:rsidTr="003B04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1558CCDE"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11</w:t>
            </w:r>
          </w:p>
        </w:tc>
        <w:tc>
          <w:tcPr>
            <w:tcW w:w="3620" w:type="dxa"/>
            <w:vAlign w:val="bottom"/>
          </w:tcPr>
          <w:p w14:paraId="0AB816D3"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Pulse Generator Earth</w:t>
            </w:r>
          </w:p>
        </w:tc>
        <w:tc>
          <w:tcPr>
            <w:tcW w:w="1463" w:type="dxa"/>
          </w:tcPr>
          <w:p w14:paraId="53505CA4"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2.39</w:t>
            </w:r>
          </w:p>
        </w:tc>
        <w:tc>
          <w:tcPr>
            <w:tcW w:w="1450" w:type="dxa"/>
          </w:tcPr>
          <w:p w14:paraId="4CFEDE10"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2.4</w:t>
            </w:r>
          </w:p>
        </w:tc>
      </w:tr>
      <w:tr w:rsidR="003B047F" w:rsidRPr="005E25F7" w14:paraId="258A70ED" w14:textId="77777777" w:rsidTr="003B047F">
        <w:tc>
          <w:tcPr>
            <w:cnfStyle w:val="001000000000" w:firstRow="0" w:lastRow="0" w:firstColumn="1" w:lastColumn="0" w:oddVBand="0" w:evenVBand="0" w:oddHBand="0" w:evenHBand="0" w:firstRowFirstColumn="0" w:firstRowLastColumn="0" w:lastRowFirstColumn="0" w:lastRowLastColumn="0"/>
            <w:tcW w:w="1503" w:type="dxa"/>
          </w:tcPr>
          <w:p w14:paraId="7353E61B"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12</w:t>
            </w:r>
          </w:p>
        </w:tc>
        <w:tc>
          <w:tcPr>
            <w:tcW w:w="3620" w:type="dxa"/>
            <w:vAlign w:val="bottom"/>
          </w:tcPr>
          <w:p w14:paraId="74AF7F42"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Live</w:t>
            </w:r>
          </w:p>
        </w:tc>
        <w:tc>
          <w:tcPr>
            <w:tcW w:w="1463" w:type="dxa"/>
          </w:tcPr>
          <w:p w14:paraId="0BB20516"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0.2</w:t>
            </w:r>
          </w:p>
        </w:tc>
        <w:tc>
          <w:tcPr>
            <w:tcW w:w="1450" w:type="dxa"/>
          </w:tcPr>
          <w:p w14:paraId="4779C514"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12.5</w:t>
            </w:r>
          </w:p>
        </w:tc>
      </w:tr>
      <w:tr w:rsidR="003B047F" w:rsidRPr="005E25F7" w14:paraId="7A1FCC7C" w14:textId="77777777" w:rsidTr="003B04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4B1AF3B6"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13</w:t>
            </w:r>
          </w:p>
        </w:tc>
        <w:tc>
          <w:tcPr>
            <w:tcW w:w="3620" w:type="dxa"/>
            <w:vAlign w:val="bottom"/>
          </w:tcPr>
          <w:p w14:paraId="64046F1F"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OBD</w:t>
            </w:r>
          </w:p>
        </w:tc>
        <w:tc>
          <w:tcPr>
            <w:tcW w:w="1463" w:type="dxa"/>
          </w:tcPr>
          <w:p w14:paraId="1927E895"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10.83</w:t>
            </w:r>
          </w:p>
        </w:tc>
        <w:tc>
          <w:tcPr>
            <w:tcW w:w="1450" w:type="dxa"/>
          </w:tcPr>
          <w:p w14:paraId="2B125A52"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10.78</w:t>
            </w:r>
          </w:p>
        </w:tc>
      </w:tr>
      <w:tr w:rsidR="003B047F" w:rsidRPr="005E25F7" w14:paraId="61691478" w14:textId="77777777" w:rsidTr="003B047F">
        <w:tc>
          <w:tcPr>
            <w:cnfStyle w:val="001000000000" w:firstRow="0" w:lastRow="0" w:firstColumn="1" w:lastColumn="0" w:oddVBand="0" w:evenVBand="0" w:oddHBand="0" w:evenHBand="0" w:firstRowFirstColumn="0" w:firstRowLastColumn="0" w:lastRowFirstColumn="0" w:lastRowLastColumn="0"/>
            <w:tcW w:w="1503" w:type="dxa"/>
          </w:tcPr>
          <w:p w14:paraId="30F4A2F0"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15</w:t>
            </w:r>
          </w:p>
        </w:tc>
        <w:tc>
          <w:tcPr>
            <w:tcW w:w="3620" w:type="dxa"/>
            <w:vAlign w:val="bottom"/>
          </w:tcPr>
          <w:p w14:paraId="341BAEA0"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Switched Live</w:t>
            </w:r>
          </w:p>
        </w:tc>
        <w:tc>
          <w:tcPr>
            <w:tcW w:w="1463" w:type="dxa"/>
          </w:tcPr>
          <w:p w14:paraId="2506F702"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0.12</w:t>
            </w:r>
          </w:p>
        </w:tc>
        <w:tc>
          <w:tcPr>
            <w:tcW w:w="1450" w:type="dxa"/>
          </w:tcPr>
          <w:p w14:paraId="173EDB20"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12.4</w:t>
            </w:r>
          </w:p>
        </w:tc>
      </w:tr>
      <w:tr w:rsidR="003B047F" w:rsidRPr="005E25F7" w14:paraId="6B99521F" w14:textId="77777777" w:rsidTr="003B04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17432221"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16</w:t>
            </w:r>
          </w:p>
        </w:tc>
        <w:tc>
          <w:tcPr>
            <w:tcW w:w="3620" w:type="dxa"/>
            <w:vAlign w:val="bottom"/>
          </w:tcPr>
          <w:p w14:paraId="0580FA00" w14:textId="05E56A59" w:rsidR="003B047F" w:rsidRPr="005E25F7" w:rsidRDefault="00C2625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Pr>
                <w:rFonts w:ascii="Times New Roman" w:hAnsi="Times New Roman"/>
                <w:color w:val="auto"/>
                <w:sz w:val="24"/>
                <w:szCs w:val="24"/>
              </w:rPr>
              <w:t>Communication Line</w:t>
            </w:r>
          </w:p>
        </w:tc>
        <w:tc>
          <w:tcPr>
            <w:tcW w:w="1463" w:type="dxa"/>
          </w:tcPr>
          <w:p w14:paraId="40037358"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0.12</w:t>
            </w:r>
          </w:p>
        </w:tc>
        <w:tc>
          <w:tcPr>
            <w:tcW w:w="1450" w:type="dxa"/>
          </w:tcPr>
          <w:p w14:paraId="5F6CCA4A"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12.4</w:t>
            </w:r>
          </w:p>
        </w:tc>
      </w:tr>
      <w:tr w:rsidR="003B047F" w:rsidRPr="005E25F7" w14:paraId="77785977" w14:textId="77777777" w:rsidTr="003B047F">
        <w:tc>
          <w:tcPr>
            <w:cnfStyle w:val="001000000000" w:firstRow="0" w:lastRow="0" w:firstColumn="1" w:lastColumn="0" w:oddVBand="0" w:evenVBand="0" w:oddHBand="0" w:evenHBand="0" w:firstRowFirstColumn="0" w:firstRowLastColumn="0" w:lastRowFirstColumn="0" w:lastRowLastColumn="0"/>
            <w:tcW w:w="1503" w:type="dxa"/>
          </w:tcPr>
          <w:p w14:paraId="73F055E9"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17</w:t>
            </w:r>
          </w:p>
        </w:tc>
        <w:tc>
          <w:tcPr>
            <w:tcW w:w="3620" w:type="dxa"/>
            <w:vAlign w:val="bottom"/>
          </w:tcPr>
          <w:p w14:paraId="661CC626"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Pulse Generator Supply</w:t>
            </w:r>
          </w:p>
        </w:tc>
        <w:tc>
          <w:tcPr>
            <w:tcW w:w="1463" w:type="dxa"/>
          </w:tcPr>
          <w:p w14:paraId="78EA9F68"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2.35</w:t>
            </w:r>
          </w:p>
        </w:tc>
        <w:tc>
          <w:tcPr>
            <w:tcW w:w="1450" w:type="dxa"/>
          </w:tcPr>
          <w:p w14:paraId="5BF23F6F"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2.35</w:t>
            </w:r>
          </w:p>
        </w:tc>
      </w:tr>
      <w:tr w:rsidR="003B047F" w:rsidRPr="005E25F7" w14:paraId="3E77AA67" w14:textId="77777777" w:rsidTr="003B04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5F0D29C2"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18</w:t>
            </w:r>
          </w:p>
        </w:tc>
        <w:tc>
          <w:tcPr>
            <w:tcW w:w="3620" w:type="dxa"/>
            <w:vAlign w:val="bottom"/>
          </w:tcPr>
          <w:p w14:paraId="1707D750"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Pulse Generator Supply</w:t>
            </w:r>
          </w:p>
        </w:tc>
        <w:tc>
          <w:tcPr>
            <w:tcW w:w="1463" w:type="dxa"/>
          </w:tcPr>
          <w:p w14:paraId="22DBD7C1"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2.35</w:t>
            </w:r>
          </w:p>
        </w:tc>
        <w:tc>
          <w:tcPr>
            <w:tcW w:w="1450" w:type="dxa"/>
          </w:tcPr>
          <w:p w14:paraId="66F0C9B9"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2.35</w:t>
            </w:r>
          </w:p>
        </w:tc>
      </w:tr>
      <w:tr w:rsidR="003B047F" w:rsidRPr="005E25F7" w14:paraId="33C29031" w14:textId="77777777" w:rsidTr="003B047F">
        <w:tc>
          <w:tcPr>
            <w:cnfStyle w:val="001000000000" w:firstRow="0" w:lastRow="0" w:firstColumn="1" w:lastColumn="0" w:oddVBand="0" w:evenVBand="0" w:oddHBand="0" w:evenHBand="0" w:firstRowFirstColumn="0" w:firstRowLastColumn="0" w:lastRowFirstColumn="0" w:lastRowLastColumn="0"/>
            <w:tcW w:w="1503" w:type="dxa"/>
          </w:tcPr>
          <w:p w14:paraId="0FD1165A"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19</w:t>
            </w:r>
          </w:p>
        </w:tc>
        <w:tc>
          <w:tcPr>
            <w:tcW w:w="3620" w:type="dxa"/>
            <w:vAlign w:val="bottom"/>
          </w:tcPr>
          <w:p w14:paraId="63532182"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000000"/>
              </w:rPr>
              <w:t>Pulse Generator Supply</w:t>
            </w:r>
          </w:p>
        </w:tc>
        <w:tc>
          <w:tcPr>
            <w:tcW w:w="1463" w:type="dxa"/>
          </w:tcPr>
          <w:p w14:paraId="07395584"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2.35</w:t>
            </w:r>
          </w:p>
        </w:tc>
        <w:tc>
          <w:tcPr>
            <w:tcW w:w="1450" w:type="dxa"/>
          </w:tcPr>
          <w:p w14:paraId="3D9261E6"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2.35</w:t>
            </w:r>
          </w:p>
        </w:tc>
      </w:tr>
      <w:tr w:rsidR="003B047F" w:rsidRPr="005E25F7" w14:paraId="60483A43" w14:textId="77777777" w:rsidTr="003B04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4A228742"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20</w:t>
            </w:r>
          </w:p>
        </w:tc>
        <w:tc>
          <w:tcPr>
            <w:tcW w:w="3620" w:type="dxa"/>
            <w:vAlign w:val="bottom"/>
          </w:tcPr>
          <w:p w14:paraId="29ABD88D"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rPr>
            </w:pPr>
            <w:r w:rsidRPr="005E25F7">
              <w:rPr>
                <w:rFonts w:ascii="Times New Roman" w:hAnsi="Times New Roman"/>
                <w:color w:val="000000"/>
              </w:rPr>
              <w:t>Pulse Generator Supply</w:t>
            </w:r>
          </w:p>
        </w:tc>
        <w:tc>
          <w:tcPr>
            <w:tcW w:w="1463" w:type="dxa"/>
          </w:tcPr>
          <w:p w14:paraId="409F7071"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2.35</w:t>
            </w:r>
          </w:p>
        </w:tc>
        <w:tc>
          <w:tcPr>
            <w:tcW w:w="1450" w:type="dxa"/>
          </w:tcPr>
          <w:p w14:paraId="3FA96303"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2.35</w:t>
            </w:r>
          </w:p>
        </w:tc>
      </w:tr>
      <w:tr w:rsidR="003B047F" w:rsidRPr="005E25F7" w14:paraId="3061E969" w14:textId="77777777" w:rsidTr="003B047F">
        <w:tc>
          <w:tcPr>
            <w:cnfStyle w:val="001000000000" w:firstRow="0" w:lastRow="0" w:firstColumn="1" w:lastColumn="0" w:oddVBand="0" w:evenVBand="0" w:oddHBand="0" w:evenHBand="0" w:firstRowFirstColumn="0" w:firstRowLastColumn="0" w:lastRowFirstColumn="0" w:lastRowLastColumn="0"/>
            <w:tcW w:w="1503" w:type="dxa"/>
          </w:tcPr>
          <w:p w14:paraId="4DF003D1"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24</w:t>
            </w:r>
          </w:p>
        </w:tc>
        <w:tc>
          <w:tcPr>
            <w:tcW w:w="3620" w:type="dxa"/>
            <w:vAlign w:val="bottom"/>
          </w:tcPr>
          <w:p w14:paraId="0BCF3CD9"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rPr>
            </w:pPr>
            <w:r w:rsidRPr="005E25F7">
              <w:rPr>
                <w:rFonts w:ascii="Times New Roman" w:hAnsi="Times New Roman"/>
                <w:color w:val="000000"/>
              </w:rPr>
              <w:t>Earth</w:t>
            </w:r>
          </w:p>
        </w:tc>
        <w:tc>
          <w:tcPr>
            <w:tcW w:w="1463" w:type="dxa"/>
          </w:tcPr>
          <w:p w14:paraId="285E1518"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0.01</w:t>
            </w:r>
          </w:p>
        </w:tc>
        <w:tc>
          <w:tcPr>
            <w:tcW w:w="1450" w:type="dxa"/>
          </w:tcPr>
          <w:p w14:paraId="3C5BFF67"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0.02</w:t>
            </w:r>
          </w:p>
        </w:tc>
      </w:tr>
      <w:tr w:rsidR="003B047F" w:rsidRPr="005E25F7" w14:paraId="293237AA" w14:textId="77777777" w:rsidTr="003B04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37443690"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25</w:t>
            </w:r>
          </w:p>
        </w:tc>
        <w:tc>
          <w:tcPr>
            <w:tcW w:w="3620" w:type="dxa"/>
            <w:vAlign w:val="bottom"/>
          </w:tcPr>
          <w:p w14:paraId="4EEE0ED9"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rPr>
            </w:pPr>
            <w:r w:rsidRPr="005E25F7">
              <w:rPr>
                <w:rFonts w:ascii="Times New Roman" w:hAnsi="Times New Roman"/>
                <w:color w:val="000000"/>
              </w:rPr>
              <w:t>Permanent Live</w:t>
            </w:r>
          </w:p>
        </w:tc>
        <w:tc>
          <w:tcPr>
            <w:tcW w:w="1463" w:type="dxa"/>
          </w:tcPr>
          <w:p w14:paraId="1DBC8130"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12.61</w:t>
            </w:r>
          </w:p>
        </w:tc>
        <w:tc>
          <w:tcPr>
            <w:tcW w:w="1450" w:type="dxa"/>
          </w:tcPr>
          <w:p w14:paraId="63B4C68F" w14:textId="77777777" w:rsidR="003B047F" w:rsidRPr="005E25F7" w:rsidRDefault="003B047F" w:rsidP="003B047F">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12.6</w:t>
            </w:r>
          </w:p>
        </w:tc>
      </w:tr>
      <w:tr w:rsidR="003B047F" w:rsidRPr="005E25F7" w14:paraId="4BA0A1AC" w14:textId="77777777" w:rsidTr="003B047F">
        <w:tc>
          <w:tcPr>
            <w:cnfStyle w:val="001000000000" w:firstRow="0" w:lastRow="0" w:firstColumn="1" w:lastColumn="0" w:oddVBand="0" w:evenVBand="0" w:oddHBand="0" w:evenHBand="0" w:firstRowFirstColumn="0" w:firstRowLastColumn="0" w:lastRowFirstColumn="0" w:lastRowLastColumn="0"/>
            <w:tcW w:w="1503" w:type="dxa"/>
          </w:tcPr>
          <w:p w14:paraId="068E34D3" w14:textId="77777777" w:rsidR="003B047F" w:rsidRPr="005E25F7" w:rsidRDefault="003B047F" w:rsidP="003B047F">
            <w:pPr>
              <w:jc w:val="both"/>
              <w:rPr>
                <w:rFonts w:ascii="Times New Roman" w:hAnsi="Times New Roman" w:cs="Times New Roman"/>
                <w:color w:val="auto"/>
                <w:sz w:val="24"/>
                <w:szCs w:val="24"/>
              </w:rPr>
            </w:pPr>
            <w:r w:rsidRPr="005E25F7">
              <w:rPr>
                <w:rFonts w:ascii="Times New Roman" w:hAnsi="Times New Roman" w:cs="Times New Roman"/>
                <w:color w:val="auto"/>
                <w:sz w:val="24"/>
                <w:szCs w:val="24"/>
              </w:rPr>
              <w:t>30</w:t>
            </w:r>
          </w:p>
        </w:tc>
        <w:tc>
          <w:tcPr>
            <w:tcW w:w="3620" w:type="dxa"/>
          </w:tcPr>
          <w:p w14:paraId="188D41BF" w14:textId="77777777" w:rsidR="003B047F" w:rsidRPr="005E25F7" w:rsidRDefault="003B047F" w:rsidP="003B047F">
            <w:pPr>
              <w:suppressAutoHyphens w:val="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rPr>
            </w:pPr>
            <w:r w:rsidRPr="005E25F7">
              <w:rPr>
                <w:rFonts w:ascii="Times New Roman" w:hAnsi="Times New Roman"/>
                <w:color w:val="000000"/>
              </w:rPr>
              <w:t>Permanent Live</w:t>
            </w:r>
          </w:p>
        </w:tc>
        <w:tc>
          <w:tcPr>
            <w:tcW w:w="1463" w:type="dxa"/>
          </w:tcPr>
          <w:p w14:paraId="7E1FED9C"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12.45</w:t>
            </w:r>
          </w:p>
        </w:tc>
        <w:tc>
          <w:tcPr>
            <w:tcW w:w="1450" w:type="dxa"/>
          </w:tcPr>
          <w:p w14:paraId="29EB86D7" w14:textId="77777777" w:rsidR="003B047F" w:rsidRPr="005E25F7" w:rsidRDefault="003B047F" w:rsidP="003B047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sz w:val="24"/>
                <w:szCs w:val="24"/>
              </w:rPr>
            </w:pPr>
            <w:r w:rsidRPr="005E25F7">
              <w:rPr>
                <w:rFonts w:ascii="Times New Roman" w:hAnsi="Times New Roman"/>
                <w:color w:val="auto"/>
                <w:sz w:val="24"/>
                <w:szCs w:val="24"/>
              </w:rPr>
              <w:t>12.45</w:t>
            </w:r>
          </w:p>
        </w:tc>
      </w:tr>
    </w:tbl>
    <w:p w14:paraId="792ADB14" w14:textId="20CD1B90" w:rsidR="00A97637" w:rsidRPr="005E25F7" w:rsidRDefault="00A97637" w:rsidP="001F7BB3">
      <w:pPr>
        <w:jc w:val="both"/>
        <w:rPr>
          <w:rFonts w:ascii="Times New Roman" w:hAnsi="Times New Roman"/>
          <w:color w:val="auto"/>
        </w:rPr>
      </w:pPr>
    </w:p>
    <w:p w14:paraId="4CF2BDCF" w14:textId="77777777" w:rsidR="003137B8" w:rsidRPr="005E25F7" w:rsidRDefault="003137B8" w:rsidP="001F7BB3">
      <w:pPr>
        <w:jc w:val="both"/>
        <w:rPr>
          <w:rFonts w:ascii="Times New Roman" w:hAnsi="Times New Roman"/>
          <w:color w:val="auto"/>
        </w:rPr>
      </w:pPr>
    </w:p>
    <w:p w14:paraId="21FDE4E0" w14:textId="77777777" w:rsidR="003137B8" w:rsidRPr="005E25F7" w:rsidRDefault="003137B8" w:rsidP="001F7BB3">
      <w:pPr>
        <w:jc w:val="both"/>
        <w:rPr>
          <w:rFonts w:ascii="Times New Roman" w:hAnsi="Times New Roman"/>
          <w:color w:val="auto"/>
        </w:rPr>
      </w:pPr>
    </w:p>
    <w:p w14:paraId="16D733D6" w14:textId="77777777" w:rsidR="003137B8" w:rsidRPr="005E25F7" w:rsidRDefault="003137B8" w:rsidP="001F7BB3">
      <w:pPr>
        <w:jc w:val="both"/>
        <w:rPr>
          <w:rFonts w:ascii="Times New Roman" w:hAnsi="Times New Roman"/>
          <w:color w:val="auto"/>
        </w:rPr>
      </w:pPr>
    </w:p>
    <w:p w14:paraId="7CF2897A" w14:textId="77777777" w:rsidR="003137B8" w:rsidRPr="005E25F7" w:rsidRDefault="003137B8" w:rsidP="001F7BB3">
      <w:pPr>
        <w:jc w:val="both"/>
        <w:rPr>
          <w:rFonts w:ascii="Times New Roman" w:hAnsi="Times New Roman"/>
          <w:color w:val="auto"/>
        </w:rPr>
      </w:pPr>
    </w:p>
    <w:p w14:paraId="7A2B2626" w14:textId="77777777" w:rsidR="003137B8" w:rsidRPr="005E25F7" w:rsidRDefault="003137B8" w:rsidP="001F7BB3">
      <w:pPr>
        <w:jc w:val="both"/>
        <w:rPr>
          <w:rFonts w:ascii="Times New Roman" w:hAnsi="Times New Roman"/>
          <w:color w:val="auto"/>
        </w:rPr>
      </w:pPr>
    </w:p>
    <w:p w14:paraId="56CE2E82" w14:textId="77777777" w:rsidR="003137B8" w:rsidRPr="005E25F7" w:rsidRDefault="003137B8" w:rsidP="001F7BB3">
      <w:pPr>
        <w:jc w:val="both"/>
        <w:rPr>
          <w:rFonts w:ascii="Times New Roman" w:hAnsi="Times New Roman"/>
          <w:color w:val="auto"/>
        </w:rPr>
      </w:pPr>
    </w:p>
    <w:p w14:paraId="7715DC62" w14:textId="77777777" w:rsidR="003137B8" w:rsidRPr="005E25F7" w:rsidRDefault="003137B8" w:rsidP="001F7BB3">
      <w:pPr>
        <w:jc w:val="both"/>
        <w:rPr>
          <w:rFonts w:ascii="Times New Roman" w:hAnsi="Times New Roman"/>
          <w:color w:val="auto"/>
        </w:rPr>
      </w:pPr>
    </w:p>
    <w:p w14:paraId="57EF5DD3" w14:textId="77777777" w:rsidR="003137B8" w:rsidRPr="005E25F7" w:rsidRDefault="003137B8" w:rsidP="001F7BB3">
      <w:pPr>
        <w:jc w:val="both"/>
        <w:rPr>
          <w:rFonts w:ascii="Times New Roman" w:hAnsi="Times New Roman"/>
          <w:color w:val="auto"/>
        </w:rPr>
      </w:pPr>
    </w:p>
    <w:p w14:paraId="3D174943" w14:textId="77777777" w:rsidR="003137B8" w:rsidRPr="005E25F7" w:rsidRDefault="003137B8" w:rsidP="001F7BB3">
      <w:pPr>
        <w:jc w:val="both"/>
        <w:rPr>
          <w:rFonts w:ascii="Times New Roman" w:hAnsi="Times New Roman"/>
          <w:color w:val="auto"/>
        </w:rPr>
      </w:pPr>
    </w:p>
    <w:p w14:paraId="7430E07F" w14:textId="77777777" w:rsidR="003137B8" w:rsidRPr="005E25F7" w:rsidRDefault="003137B8" w:rsidP="001F7BB3">
      <w:pPr>
        <w:jc w:val="both"/>
        <w:rPr>
          <w:rFonts w:ascii="Times New Roman" w:hAnsi="Times New Roman"/>
          <w:color w:val="auto"/>
        </w:rPr>
      </w:pPr>
    </w:p>
    <w:p w14:paraId="25A14F75" w14:textId="77777777" w:rsidR="003137B8" w:rsidRPr="005E25F7" w:rsidRDefault="003137B8" w:rsidP="001F7BB3">
      <w:pPr>
        <w:jc w:val="both"/>
        <w:rPr>
          <w:rFonts w:ascii="Times New Roman" w:hAnsi="Times New Roman"/>
          <w:color w:val="auto"/>
        </w:rPr>
      </w:pPr>
    </w:p>
    <w:p w14:paraId="71D84426" w14:textId="3686064A" w:rsidR="003137B8" w:rsidRPr="005E25F7" w:rsidRDefault="003137B8" w:rsidP="001F7BB3">
      <w:pPr>
        <w:jc w:val="both"/>
        <w:rPr>
          <w:rFonts w:ascii="Times New Roman" w:hAnsi="Times New Roman"/>
          <w:color w:val="auto"/>
        </w:rPr>
      </w:pPr>
    </w:p>
    <w:p w14:paraId="00CF2645" w14:textId="77777777" w:rsidR="003137B8" w:rsidRPr="005E25F7" w:rsidRDefault="003137B8" w:rsidP="001F7BB3">
      <w:pPr>
        <w:jc w:val="both"/>
        <w:rPr>
          <w:rFonts w:ascii="Times New Roman" w:hAnsi="Times New Roman"/>
          <w:color w:val="auto"/>
        </w:rPr>
      </w:pPr>
    </w:p>
    <w:p w14:paraId="49C33D43" w14:textId="77777777" w:rsidR="003137B8" w:rsidRPr="005E25F7" w:rsidRDefault="003137B8" w:rsidP="001F7BB3">
      <w:pPr>
        <w:jc w:val="both"/>
        <w:rPr>
          <w:rFonts w:ascii="Times New Roman" w:hAnsi="Times New Roman"/>
          <w:color w:val="auto"/>
        </w:rPr>
      </w:pPr>
    </w:p>
    <w:p w14:paraId="599E96DB" w14:textId="77777777" w:rsidR="00115BF8" w:rsidRPr="005E25F7" w:rsidRDefault="00115BF8" w:rsidP="00115BF8">
      <w:pPr>
        <w:jc w:val="both"/>
        <w:rPr>
          <w:rFonts w:ascii="Times New Roman" w:hAnsi="Times New Roman"/>
          <w:b/>
          <w:bCs/>
          <w:color w:val="auto"/>
          <w:sz w:val="24"/>
          <w:szCs w:val="24"/>
        </w:rPr>
      </w:pPr>
    </w:p>
    <w:p w14:paraId="3480BC8C" w14:textId="77777777" w:rsidR="004F1BC7" w:rsidRPr="005E25F7" w:rsidRDefault="003B047F" w:rsidP="001F7BB3">
      <w:pPr>
        <w:jc w:val="both"/>
        <w:rPr>
          <w:rFonts w:ascii="Times New Roman" w:hAnsi="Times New Roman"/>
          <w:color w:val="auto"/>
        </w:rPr>
      </w:pPr>
      <w:r w:rsidRPr="005E25F7">
        <w:rPr>
          <w:rFonts w:ascii="Times New Roman" w:hAnsi="Times New Roman"/>
          <w:color w:val="auto"/>
        </w:rPr>
        <w:t xml:space="preserve">Table </w:t>
      </w:r>
      <w:r w:rsidR="004F1BC7" w:rsidRPr="005E25F7">
        <w:rPr>
          <w:rFonts w:ascii="Times New Roman" w:hAnsi="Times New Roman"/>
          <w:color w:val="auto"/>
        </w:rPr>
        <w:t>4</w:t>
      </w:r>
      <w:r w:rsidRPr="005E25F7">
        <w:rPr>
          <w:rFonts w:ascii="Times New Roman" w:hAnsi="Times New Roman"/>
          <w:color w:val="auto"/>
        </w:rPr>
        <w:t>: Teves Mk4 ABS Pinouts</w:t>
      </w:r>
    </w:p>
    <w:p w14:paraId="0E53A561" w14:textId="08A46E6A" w:rsidR="00115BF8" w:rsidRPr="005E25F7" w:rsidRDefault="00115BF8" w:rsidP="001F7BB3">
      <w:pPr>
        <w:jc w:val="both"/>
        <w:rPr>
          <w:rFonts w:ascii="Times New Roman" w:hAnsi="Times New Roman"/>
          <w:color w:val="auto"/>
        </w:rPr>
      </w:pPr>
      <w:bookmarkStart w:id="11" w:name="_Hlk29041207"/>
      <w:r w:rsidRPr="005E25F7">
        <w:rPr>
          <w:rFonts w:ascii="Times New Roman" w:hAnsi="Times New Roman"/>
          <w:b/>
          <w:bCs/>
          <w:color w:val="auto"/>
          <w:sz w:val="24"/>
          <w:szCs w:val="24"/>
        </w:rPr>
        <w:t>4.</w:t>
      </w:r>
      <w:r w:rsidR="00FC3015">
        <w:rPr>
          <w:rFonts w:ascii="Times New Roman" w:hAnsi="Times New Roman"/>
          <w:b/>
          <w:bCs/>
          <w:color w:val="auto"/>
          <w:sz w:val="24"/>
          <w:szCs w:val="24"/>
        </w:rPr>
        <w:t>1</w:t>
      </w:r>
      <w:r w:rsidRPr="005E25F7">
        <w:rPr>
          <w:rFonts w:ascii="Times New Roman" w:hAnsi="Times New Roman"/>
          <w:b/>
          <w:bCs/>
          <w:color w:val="auto"/>
          <w:sz w:val="24"/>
          <w:szCs w:val="24"/>
        </w:rPr>
        <w:t xml:space="preserve"> Teves MKIV and Bosch 2EH Pulse Generator Resistance Check</w:t>
      </w:r>
    </w:p>
    <w:bookmarkEnd w:id="11"/>
    <w:p w14:paraId="6CA57BD8" w14:textId="06A54BA5" w:rsidR="003137B8" w:rsidRPr="005E25F7" w:rsidRDefault="00AB64DA" w:rsidP="001F7BB3">
      <w:pPr>
        <w:jc w:val="both"/>
        <w:rPr>
          <w:rFonts w:ascii="Times New Roman" w:hAnsi="Times New Roman"/>
          <w:color w:val="auto"/>
        </w:rPr>
      </w:pPr>
      <w:r w:rsidRPr="005E25F7">
        <w:rPr>
          <w:rFonts w:ascii="Times New Roman" w:hAnsi="Times New Roman"/>
          <w:color w:val="auto"/>
        </w:rPr>
        <w:t xml:space="preserve">Resistance of the Pulse generator </w:t>
      </w:r>
      <w:r w:rsidR="009A2BE1" w:rsidRPr="005E25F7">
        <w:rPr>
          <w:rFonts w:ascii="Times New Roman" w:hAnsi="Times New Roman"/>
          <w:color w:val="auto"/>
        </w:rPr>
        <w:t>cables</w:t>
      </w:r>
      <w:r w:rsidRPr="005E25F7">
        <w:rPr>
          <w:rFonts w:ascii="Times New Roman" w:hAnsi="Times New Roman"/>
          <w:color w:val="auto"/>
        </w:rPr>
        <w:t xml:space="preserve"> w</w:t>
      </w:r>
      <w:r w:rsidR="000168ED" w:rsidRPr="005E25F7">
        <w:rPr>
          <w:rFonts w:ascii="Times New Roman" w:hAnsi="Times New Roman"/>
          <w:color w:val="auto"/>
        </w:rPr>
        <w:t>as tested to compare to the manufacturers value. This was to ensure th</w:t>
      </w:r>
      <w:r w:rsidR="00487B84" w:rsidRPr="005E25F7">
        <w:rPr>
          <w:rFonts w:ascii="Times New Roman" w:hAnsi="Times New Roman"/>
          <w:color w:val="auto"/>
        </w:rPr>
        <w:t>at the speed sensors were working correctly, enabling us to validate our results</w:t>
      </w:r>
      <w:r w:rsidR="00115BF8" w:rsidRPr="005E25F7">
        <w:rPr>
          <w:rFonts w:ascii="Times New Roman" w:hAnsi="Times New Roman"/>
          <w:color w:val="auto"/>
        </w:rPr>
        <w:t>.</w:t>
      </w:r>
    </w:p>
    <w:tbl>
      <w:tblPr>
        <w:tblStyle w:val="PlainTable5"/>
        <w:tblW w:w="0" w:type="auto"/>
        <w:tblLook w:val="04A0" w:firstRow="1" w:lastRow="0" w:firstColumn="1" w:lastColumn="0" w:noHBand="0" w:noVBand="1"/>
      </w:tblPr>
      <w:tblGrid>
        <w:gridCol w:w="2876"/>
        <w:gridCol w:w="2123"/>
        <w:gridCol w:w="2990"/>
      </w:tblGrid>
      <w:tr w:rsidR="006C44A4" w:rsidRPr="005E25F7" w14:paraId="68D5F56C" w14:textId="77777777" w:rsidTr="00723E4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876" w:type="dxa"/>
          </w:tcPr>
          <w:p w14:paraId="3FEBA917" w14:textId="3586D709" w:rsidR="006C44A4" w:rsidRPr="005E25F7" w:rsidRDefault="006C44A4" w:rsidP="001F7BB3">
            <w:pPr>
              <w:jc w:val="both"/>
              <w:rPr>
                <w:rFonts w:ascii="Times New Roman" w:hAnsi="Times New Roman" w:cs="Times New Roman"/>
                <w:color w:val="auto"/>
              </w:rPr>
            </w:pPr>
            <w:r w:rsidRPr="005E25F7">
              <w:rPr>
                <w:rFonts w:ascii="Times New Roman" w:hAnsi="Times New Roman" w:cs="Times New Roman"/>
                <w:color w:val="auto"/>
              </w:rPr>
              <w:t>ABS</w:t>
            </w:r>
          </w:p>
        </w:tc>
        <w:tc>
          <w:tcPr>
            <w:tcW w:w="2123" w:type="dxa"/>
          </w:tcPr>
          <w:p w14:paraId="4EC2A608" w14:textId="59DC9636" w:rsidR="006C44A4" w:rsidRPr="005E25F7" w:rsidRDefault="006C44A4" w:rsidP="001F7BB3">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5E25F7">
              <w:rPr>
                <w:rFonts w:ascii="Times New Roman" w:hAnsi="Times New Roman" w:cs="Times New Roman"/>
                <w:color w:val="auto"/>
              </w:rPr>
              <w:t>Tested Value (</w:t>
            </w:r>
            <w:r w:rsidR="003B047F" w:rsidRPr="005E25F7">
              <w:rPr>
                <w:rFonts w:ascii="Times New Roman" w:hAnsi="Times New Roman" w:cs="Times New Roman"/>
                <w:color w:val="auto"/>
              </w:rPr>
              <w:t>Ω</w:t>
            </w:r>
            <w:r w:rsidRPr="005E25F7">
              <w:rPr>
                <w:rFonts w:ascii="Times New Roman" w:hAnsi="Times New Roman" w:cs="Times New Roman"/>
                <w:color w:val="auto"/>
              </w:rPr>
              <w:t>)</w:t>
            </w:r>
          </w:p>
        </w:tc>
        <w:tc>
          <w:tcPr>
            <w:tcW w:w="2990" w:type="dxa"/>
          </w:tcPr>
          <w:p w14:paraId="1C68501C" w14:textId="3C38A2AE" w:rsidR="006C44A4" w:rsidRPr="005E25F7" w:rsidRDefault="006C44A4" w:rsidP="001F7BB3">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5E25F7">
              <w:rPr>
                <w:rFonts w:ascii="Times New Roman" w:hAnsi="Times New Roman" w:cs="Times New Roman"/>
                <w:color w:val="auto"/>
              </w:rPr>
              <w:t>Manufacturers Value (</w:t>
            </w:r>
            <w:r w:rsidR="007F780C" w:rsidRPr="005E25F7">
              <w:rPr>
                <w:rFonts w:ascii="Times New Roman" w:hAnsi="Times New Roman" w:cs="Times New Roman"/>
                <w:color w:val="auto"/>
              </w:rPr>
              <w:t>k</w:t>
            </w:r>
            <w:r w:rsidR="003B047F" w:rsidRPr="005E25F7">
              <w:rPr>
                <w:rFonts w:ascii="Times New Roman" w:hAnsi="Times New Roman" w:cs="Times New Roman"/>
                <w:color w:val="auto"/>
              </w:rPr>
              <w:t>Ω</w:t>
            </w:r>
            <w:r w:rsidRPr="005E25F7">
              <w:rPr>
                <w:rFonts w:ascii="Times New Roman" w:hAnsi="Times New Roman" w:cs="Times New Roman"/>
                <w:color w:val="auto"/>
              </w:rPr>
              <w:t>)</w:t>
            </w:r>
          </w:p>
        </w:tc>
      </w:tr>
      <w:tr w:rsidR="006C44A4" w:rsidRPr="005E25F7" w14:paraId="50BADEDB" w14:textId="77777777" w:rsidTr="00723E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7335135D" w14:textId="7F5C3CDD" w:rsidR="006C44A4" w:rsidRPr="005E25F7" w:rsidRDefault="006C44A4" w:rsidP="001F7BB3">
            <w:pPr>
              <w:jc w:val="both"/>
              <w:rPr>
                <w:rFonts w:ascii="Times New Roman" w:hAnsi="Times New Roman" w:cs="Times New Roman"/>
                <w:color w:val="auto"/>
              </w:rPr>
            </w:pPr>
            <w:r w:rsidRPr="005E25F7">
              <w:rPr>
                <w:rFonts w:ascii="Times New Roman" w:hAnsi="Times New Roman" w:cs="Times New Roman"/>
                <w:color w:val="auto"/>
              </w:rPr>
              <w:t>Teves MK4</w:t>
            </w:r>
          </w:p>
        </w:tc>
        <w:tc>
          <w:tcPr>
            <w:tcW w:w="2123" w:type="dxa"/>
          </w:tcPr>
          <w:p w14:paraId="5634BC89" w14:textId="1698CA04" w:rsidR="006C44A4" w:rsidRPr="005E25F7" w:rsidRDefault="006C44A4" w:rsidP="001F7BB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rPr>
            </w:pPr>
            <w:r w:rsidRPr="005E25F7">
              <w:rPr>
                <w:rFonts w:ascii="Times New Roman" w:hAnsi="Times New Roman"/>
                <w:color w:val="auto"/>
              </w:rPr>
              <w:t>1090</w:t>
            </w:r>
          </w:p>
        </w:tc>
        <w:tc>
          <w:tcPr>
            <w:tcW w:w="2990" w:type="dxa"/>
          </w:tcPr>
          <w:p w14:paraId="4031C762" w14:textId="6C8BF621" w:rsidR="006C44A4" w:rsidRPr="005E25F7" w:rsidRDefault="00930358" w:rsidP="001F7BB3">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rPr>
            </w:pPr>
            <w:r w:rsidRPr="005E25F7">
              <w:rPr>
                <w:rFonts w:ascii="Times New Roman" w:hAnsi="Times New Roman"/>
                <w:color w:val="auto"/>
              </w:rPr>
              <w:t>0.7–1.5</w:t>
            </w:r>
            <w:r w:rsidR="007A3646" w:rsidRPr="005E25F7">
              <w:rPr>
                <w:rFonts w:ascii="Times New Roman" w:hAnsi="Times New Roman"/>
                <w:color w:val="auto"/>
              </w:rPr>
              <w:t xml:space="preserve"> </w:t>
            </w:r>
            <w:r w:rsidR="00723E4E" w:rsidRPr="00FC3015">
              <w:rPr>
                <w:rFonts w:ascii="Times New Roman" w:hAnsi="Times New Roman"/>
                <w:color w:val="auto"/>
                <w:sz w:val="18"/>
                <w:szCs w:val="18"/>
              </w:rPr>
              <w:t>(AUTODIAGNOS, n.d)</w:t>
            </w:r>
          </w:p>
        </w:tc>
      </w:tr>
      <w:tr w:rsidR="006C44A4" w:rsidRPr="005E25F7" w14:paraId="2C4A263E" w14:textId="77777777" w:rsidTr="00723E4E">
        <w:tc>
          <w:tcPr>
            <w:cnfStyle w:val="001000000000" w:firstRow="0" w:lastRow="0" w:firstColumn="1" w:lastColumn="0" w:oddVBand="0" w:evenVBand="0" w:oddHBand="0" w:evenHBand="0" w:firstRowFirstColumn="0" w:firstRowLastColumn="0" w:lastRowFirstColumn="0" w:lastRowLastColumn="0"/>
            <w:tcW w:w="2876" w:type="dxa"/>
          </w:tcPr>
          <w:p w14:paraId="2C0452BF" w14:textId="2E5EED0D" w:rsidR="006C44A4" w:rsidRPr="005E25F7" w:rsidRDefault="006C44A4" w:rsidP="001F7BB3">
            <w:pPr>
              <w:jc w:val="both"/>
              <w:rPr>
                <w:rFonts w:ascii="Times New Roman" w:hAnsi="Times New Roman" w:cs="Times New Roman"/>
                <w:color w:val="auto"/>
              </w:rPr>
            </w:pPr>
            <w:r w:rsidRPr="005E25F7">
              <w:rPr>
                <w:rFonts w:ascii="Times New Roman" w:hAnsi="Times New Roman" w:cs="Times New Roman"/>
                <w:color w:val="auto"/>
              </w:rPr>
              <w:t>Bosch 2EH</w:t>
            </w:r>
          </w:p>
        </w:tc>
        <w:tc>
          <w:tcPr>
            <w:tcW w:w="2123" w:type="dxa"/>
          </w:tcPr>
          <w:p w14:paraId="3CE74566" w14:textId="4B80D606" w:rsidR="00FC3015" w:rsidRPr="00FC3015" w:rsidRDefault="006C44A4" w:rsidP="00FC30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rPr>
            </w:pPr>
            <w:r w:rsidRPr="005E25F7">
              <w:rPr>
                <w:rFonts w:ascii="Times New Roman" w:hAnsi="Times New Roman"/>
                <w:color w:val="auto"/>
              </w:rPr>
              <w:t>1090</w:t>
            </w:r>
          </w:p>
        </w:tc>
        <w:tc>
          <w:tcPr>
            <w:tcW w:w="2990" w:type="dxa"/>
          </w:tcPr>
          <w:p w14:paraId="33181BA5" w14:textId="3730F862" w:rsidR="00723E4E" w:rsidRPr="005E25F7" w:rsidRDefault="004A3D9E" w:rsidP="00723E4E">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rPr>
            </w:pPr>
            <w:r w:rsidRPr="005E25F7">
              <w:rPr>
                <w:rFonts w:ascii="Times New Roman" w:hAnsi="Times New Roman"/>
                <w:color w:val="auto"/>
              </w:rPr>
              <w:t>0.7</w:t>
            </w:r>
            <w:r w:rsidR="00365916" w:rsidRPr="005E25F7">
              <w:rPr>
                <w:rFonts w:ascii="Times New Roman" w:hAnsi="Times New Roman"/>
                <w:color w:val="auto"/>
              </w:rPr>
              <w:t>-1.7</w:t>
            </w:r>
            <w:r w:rsidR="000D069B" w:rsidRPr="005E25F7">
              <w:rPr>
                <w:rFonts w:ascii="Times New Roman" w:hAnsi="Times New Roman"/>
                <w:color w:val="auto"/>
              </w:rPr>
              <w:t xml:space="preserve"> </w:t>
            </w:r>
            <w:r w:rsidR="00723E4E" w:rsidRPr="00FC3015">
              <w:rPr>
                <w:rFonts w:ascii="Times New Roman" w:hAnsi="Times New Roman"/>
                <w:color w:val="auto"/>
                <w:sz w:val="14"/>
                <w:szCs w:val="14"/>
              </w:rPr>
              <w:t>(Vauxhall Workshop Manual, n.d)</w:t>
            </w:r>
          </w:p>
          <w:p w14:paraId="0F5E35FF" w14:textId="3A74EF96" w:rsidR="006C44A4" w:rsidRPr="005E25F7" w:rsidRDefault="006C44A4" w:rsidP="001F7BB3">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rPr>
            </w:pPr>
          </w:p>
        </w:tc>
      </w:tr>
    </w:tbl>
    <w:p w14:paraId="38E2589B" w14:textId="0DEE9A65" w:rsidR="003B047F" w:rsidRPr="005E25F7" w:rsidRDefault="003B047F" w:rsidP="001F7BB3">
      <w:pPr>
        <w:jc w:val="both"/>
        <w:rPr>
          <w:rFonts w:ascii="Times New Roman" w:hAnsi="Times New Roman"/>
          <w:color w:val="auto"/>
        </w:rPr>
      </w:pPr>
      <w:r w:rsidRPr="005E25F7">
        <w:rPr>
          <w:rFonts w:ascii="Times New Roman" w:hAnsi="Times New Roman"/>
          <w:color w:val="auto"/>
        </w:rPr>
        <w:t xml:space="preserve">Table </w:t>
      </w:r>
      <w:r w:rsidR="004F1BC7" w:rsidRPr="005E25F7">
        <w:rPr>
          <w:rFonts w:ascii="Times New Roman" w:hAnsi="Times New Roman"/>
          <w:color w:val="auto"/>
        </w:rPr>
        <w:t>5</w:t>
      </w:r>
      <w:r w:rsidRPr="005E25F7">
        <w:rPr>
          <w:rFonts w:ascii="Times New Roman" w:hAnsi="Times New Roman"/>
          <w:color w:val="auto"/>
        </w:rPr>
        <w:t xml:space="preserve">: </w:t>
      </w:r>
      <w:r w:rsidR="00AF5C60" w:rsidRPr="005E25F7">
        <w:rPr>
          <w:rFonts w:ascii="Times New Roman" w:hAnsi="Times New Roman"/>
          <w:color w:val="auto"/>
        </w:rPr>
        <w:t>Resistance Values vs Manufacturer Values</w:t>
      </w:r>
    </w:p>
    <w:p w14:paraId="10FC7A6E" w14:textId="77777777" w:rsidR="00723E4E" w:rsidRPr="005E25F7" w:rsidRDefault="00C56727" w:rsidP="00115BF8">
      <w:pPr>
        <w:jc w:val="both"/>
        <w:rPr>
          <w:rFonts w:ascii="Times New Roman" w:hAnsi="Times New Roman"/>
          <w:color w:val="auto"/>
        </w:rPr>
      </w:pPr>
      <w:r w:rsidRPr="005E25F7">
        <w:rPr>
          <w:rFonts w:ascii="Times New Roman" w:hAnsi="Times New Roman"/>
          <w:color w:val="auto"/>
        </w:rPr>
        <w:t>Bot</w:t>
      </w:r>
      <w:r w:rsidR="00115BF8" w:rsidRPr="005E25F7">
        <w:rPr>
          <w:rFonts w:ascii="Times New Roman" w:hAnsi="Times New Roman"/>
          <w:color w:val="auto"/>
        </w:rPr>
        <w:t>h systems were in the correct resistance range validating our waveform data discussed below.</w:t>
      </w:r>
    </w:p>
    <w:p w14:paraId="0B78830F" w14:textId="77777777" w:rsidR="00FC3015" w:rsidRDefault="00FC3015" w:rsidP="00115BF8">
      <w:pPr>
        <w:jc w:val="both"/>
        <w:rPr>
          <w:rFonts w:ascii="Times New Roman" w:hAnsi="Times New Roman"/>
          <w:b/>
          <w:bCs/>
          <w:color w:val="auto"/>
          <w:sz w:val="24"/>
          <w:szCs w:val="24"/>
        </w:rPr>
      </w:pPr>
      <w:bookmarkStart w:id="12" w:name="_Hlk29041220"/>
    </w:p>
    <w:p w14:paraId="21275715" w14:textId="289F89DC" w:rsidR="00115BF8" w:rsidRPr="005E25F7" w:rsidRDefault="00115BF8" w:rsidP="00115BF8">
      <w:pPr>
        <w:jc w:val="both"/>
        <w:rPr>
          <w:rFonts w:ascii="Times New Roman" w:hAnsi="Times New Roman"/>
          <w:color w:val="auto"/>
        </w:rPr>
      </w:pPr>
      <w:r w:rsidRPr="005E25F7">
        <w:rPr>
          <w:rFonts w:ascii="Times New Roman" w:hAnsi="Times New Roman"/>
          <w:b/>
          <w:bCs/>
          <w:color w:val="auto"/>
          <w:sz w:val="24"/>
          <w:szCs w:val="24"/>
        </w:rPr>
        <w:lastRenderedPageBreak/>
        <w:t xml:space="preserve">4.3 Bosch 2EH </w:t>
      </w:r>
      <w:r w:rsidR="003B047F" w:rsidRPr="005E25F7">
        <w:rPr>
          <w:rFonts w:ascii="Times New Roman" w:hAnsi="Times New Roman"/>
          <w:b/>
          <w:bCs/>
          <w:color w:val="auto"/>
          <w:sz w:val="24"/>
          <w:szCs w:val="24"/>
        </w:rPr>
        <w:t>Waveforms</w:t>
      </w:r>
    </w:p>
    <w:bookmarkEnd w:id="12"/>
    <w:p w14:paraId="1F8C9891" w14:textId="2D6FFAB6" w:rsidR="003B047F" w:rsidRPr="005E25F7" w:rsidRDefault="003B047F" w:rsidP="00115BF8">
      <w:pPr>
        <w:jc w:val="both"/>
        <w:rPr>
          <w:rFonts w:ascii="Times New Roman" w:hAnsi="Times New Roman"/>
          <w:b/>
          <w:bCs/>
          <w:color w:val="auto"/>
          <w:sz w:val="24"/>
          <w:szCs w:val="24"/>
        </w:rPr>
      </w:pPr>
      <w:r w:rsidRPr="005E25F7">
        <w:rPr>
          <w:rFonts w:ascii="Times New Roman" w:hAnsi="Times New Roman"/>
          <w:b/>
          <w:bCs/>
          <w:noProof/>
          <w:color w:val="auto"/>
          <w:sz w:val="24"/>
          <w:szCs w:val="24"/>
        </w:rPr>
        <w:drawing>
          <wp:anchor distT="0" distB="0" distL="114300" distR="114300" simplePos="0" relativeHeight="251653120" behindDoc="1" locked="0" layoutInCell="1" allowOverlap="1" wp14:anchorId="4D35D446" wp14:editId="2796A781">
            <wp:simplePos x="0" y="0"/>
            <wp:positionH relativeFrom="margin">
              <wp:align>center</wp:align>
            </wp:positionH>
            <wp:positionV relativeFrom="paragraph">
              <wp:posOffset>11430</wp:posOffset>
            </wp:positionV>
            <wp:extent cx="4314825" cy="2562225"/>
            <wp:effectExtent l="0" t="0" r="9525" b="9525"/>
            <wp:wrapTight wrapText="bothSides">
              <wp:wrapPolygon edited="0">
                <wp:start x="0" y="0"/>
                <wp:lineTo x="0" y="21520"/>
                <wp:lineTo x="21552" y="21520"/>
                <wp:lineTo x="21552" y="0"/>
                <wp:lineTo x="0" y="0"/>
              </wp:wrapPolygon>
            </wp:wrapTight>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an_20191203_211920.jpeg"/>
                    <pic:cNvPicPr/>
                  </pic:nvPicPr>
                  <pic:blipFill rotWithShape="1">
                    <a:blip r:embed="rId11" cstate="print">
                      <a:extLst>
                        <a:ext uri="{28A0092B-C50C-407E-A947-70E740481C1C}">
                          <a14:useLocalDpi xmlns:a14="http://schemas.microsoft.com/office/drawing/2010/main" val="0"/>
                        </a:ext>
                      </a:extLst>
                    </a:blip>
                    <a:srcRect l="8854" t="23119" r="12500" b="10010"/>
                    <a:stretch/>
                  </pic:blipFill>
                  <pic:spPr bwMode="auto">
                    <a:xfrm>
                      <a:off x="0" y="0"/>
                      <a:ext cx="4314825" cy="2562225"/>
                    </a:xfrm>
                    <a:prstGeom prst="rect">
                      <a:avLst/>
                    </a:prstGeom>
                    <a:ln>
                      <a:noFill/>
                    </a:ln>
                    <a:extLst>
                      <a:ext uri="{53640926-AAD7-44D8-BBD7-CCE9431645EC}">
                        <a14:shadowObscured xmlns:a14="http://schemas.microsoft.com/office/drawing/2010/main"/>
                      </a:ext>
                    </a:extLst>
                  </pic:spPr>
                </pic:pic>
              </a:graphicData>
            </a:graphic>
          </wp:anchor>
        </w:drawing>
      </w:r>
    </w:p>
    <w:p w14:paraId="0FD111D2" w14:textId="62A56859" w:rsidR="003B047F" w:rsidRPr="005E25F7" w:rsidRDefault="003B047F" w:rsidP="00115BF8">
      <w:pPr>
        <w:jc w:val="both"/>
        <w:rPr>
          <w:rFonts w:ascii="Times New Roman" w:hAnsi="Times New Roman"/>
          <w:b/>
          <w:bCs/>
          <w:color w:val="auto"/>
          <w:sz w:val="24"/>
          <w:szCs w:val="24"/>
        </w:rPr>
      </w:pPr>
    </w:p>
    <w:p w14:paraId="7EA10DF9" w14:textId="03A1FC07" w:rsidR="003B047F" w:rsidRPr="005E25F7" w:rsidRDefault="003B047F" w:rsidP="00115BF8">
      <w:pPr>
        <w:jc w:val="both"/>
        <w:rPr>
          <w:rFonts w:ascii="Times New Roman" w:hAnsi="Times New Roman"/>
          <w:b/>
          <w:bCs/>
          <w:color w:val="auto"/>
          <w:sz w:val="24"/>
          <w:szCs w:val="24"/>
        </w:rPr>
      </w:pPr>
    </w:p>
    <w:p w14:paraId="784E41AD" w14:textId="6D3A7F55" w:rsidR="003B047F" w:rsidRPr="005E25F7" w:rsidRDefault="003B047F" w:rsidP="00115BF8">
      <w:pPr>
        <w:jc w:val="both"/>
        <w:rPr>
          <w:rFonts w:ascii="Times New Roman" w:hAnsi="Times New Roman"/>
          <w:b/>
          <w:bCs/>
          <w:color w:val="auto"/>
          <w:sz w:val="24"/>
          <w:szCs w:val="24"/>
        </w:rPr>
      </w:pPr>
    </w:p>
    <w:p w14:paraId="7833D8E3" w14:textId="781463CA" w:rsidR="003B047F" w:rsidRPr="005E25F7" w:rsidRDefault="003B047F" w:rsidP="00115BF8">
      <w:pPr>
        <w:jc w:val="both"/>
        <w:rPr>
          <w:rFonts w:ascii="Times New Roman" w:hAnsi="Times New Roman"/>
          <w:b/>
          <w:bCs/>
          <w:color w:val="auto"/>
          <w:sz w:val="24"/>
          <w:szCs w:val="24"/>
        </w:rPr>
      </w:pPr>
    </w:p>
    <w:p w14:paraId="414528CE" w14:textId="153B3A62" w:rsidR="003B047F" w:rsidRPr="005E25F7" w:rsidRDefault="003B047F" w:rsidP="00115BF8">
      <w:pPr>
        <w:jc w:val="both"/>
        <w:rPr>
          <w:rFonts w:ascii="Times New Roman" w:hAnsi="Times New Roman"/>
          <w:b/>
          <w:bCs/>
          <w:color w:val="auto"/>
          <w:sz w:val="24"/>
          <w:szCs w:val="24"/>
        </w:rPr>
      </w:pPr>
    </w:p>
    <w:p w14:paraId="1C3B8963" w14:textId="33124EE4" w:rsidR="003B047F" w:rsidRPr="005E25F7" w:rsidRDefault="003B047F" w:rsidP="00115BF8">
      <w:pPr>
        <w:jc w:val="both"/>
        <w:rPr>
          <w:rFonts w:ascii="Times New Roman" w:hAnsi="Times New Roman"/>
          <w:b/>
          <w:bCs/>
          <w:color w:val="auto"/>
          <w:sz w:val="24"/>
          <w:szCs w:val="24"/>
        </w:rPr>
      </w:pPr>
    </w:p>
    <w:p w14:paraId="606955F2" w14:textId="59A4CB2A" w:rsidR="003B047F" w:rsidRPr="005E25F7" w:rsidRDefault="003B047F" w:rsidP="00115BF8">
      <w:pPr>
        <w:jc w:val="both"/>
        <w:rPr>
          <w:rFonts w:ascii="Times New Roman" w:hAnsi="Times New Roman"/>
          <w:b/>
          <w:bCs/>
          <w:color w:val="auto"/>
          <w:sz w:val="24"/>
          <w:szCs w:val="24"/>
        </w:rPr>
      </w:pPr>
    </w:p>
    <w:p w14:paraId="2212F927" w14:textId="39B2FCCC" w:rsidR="003B047F" w:rsidRPr="005E25F7" w:rsidRDefault="003B047F" w:rsidP="00115BF8">
      <w:pPr>
        <w:jc w:val="both"/>
        <w:rPr>
          <w:rFonts w:ascii="Times New Roman" w:hAnsi="Times New Roman"/>
          <w:b/>
          <w:bCs/>
          <w:color w:val="auto"/>
          <w:sz w:val="24"/>
          <w:szCs w:val="24"/>
        </w:rPr>
      </w:pPr>
    </w:p>
    <w:p w14:paraId="3A5E18E7" w14:textId="7E84B3C8" w:rsidR="007E766C" w:rsidRPr="00707650" w:rsidRDefault="007E766C" w:rsidP="00115BF8">
      <w:pPr>
        <w:jc w:val="both"/>
        <w:rPr>
          <w:rFonts w:ascii="Times New Roman" w:hAnsi="Times New Roman"/>
          <w:color w:val="auto"/>
        </w:rPr>
      </w:pPr>
      <w:r w:rsidRPr="00707650">
        <w:rPr>
          <w:rFonts w:ascii="Times New Roman" w:hAnsi="Times New Roman"/>
          <w:color w:val="auto"/>
        </w:rPr>
        <w:t>Figure 1: Signal Waveform of Pins 2 and 4 on the Bosch 2EH ABS</w:t>
      </w:r>
    </w:p>
    <w:p w14:paraId="6B9569D9" w14:textId="0A15D7CB" w:rsidR="003B047F" w:rsidRPr="00707650" w:rsidRDefault="00AF5C60" w:rsidP="00115BF8">
      <w:pPr>
        <w:jc w:val="both"/>
        <w:rPr>
          <w:rFonts w:ascii="Times New Roman" w:hAnsi="Times New Roman"/>
          <w:color w:val="auto"/>
        </w:rPr>
      </w:pPr>
      <w:r w:rsidRPr="00707650">
        <w:rPr>
          <w:rFonts w:ascii="Times New Roman" w:hAnsi="Times New Roman"/>
          <w:color w:val="auto"/>
        </w:rPr>
        <w:t xml:space="preserve">Figure 1 shows the signal waveform of Pins 4 and 2 of the Bosch System. </w:t>
      </w:r>
      <w:r w:rsidR="009E6AB5" w:rsidRPr="00707650">
        <w:rPr>
          <w:rFonts w:ascii="Times New Roman" w:hAnsi="Times New Roman"/>
          <w:color w:val="auto"/>
        </w:rPr>
        <w:t xml:space="preserve">These are </w:t>
      </w:r>
      <w:r w:rsidR="00E81AA0" w:rsidRPr="00707650">
        <w:rPr>
          <w:rFonts w:ascii="Times New Roman" w:hAnsi="Times New Roman"/>
          <w:color w:val="auto"/>
        </w:rPr>
        <w:t xml:space="preserve">N/S/R Wheel Speed Sensor Signal (4) and N/S/R Wheel Speed Sensor Ground (2). </w:t>
      </w:r>
      <w:r w:rsidR="00BE75E4" w:rsidRPr="00707650">
        <w:rPr>
          <w:rFonts w:ascii="Times New Roman" w:hAnsi="Times New Roman"/>
          <w:color w:val="auto"/>
        </w:rPr>
        <w:t>The sensor installed on the Bosch system is an inductive sensor</w:t>
      </w:r>
      <w:r w:rsidR="00D847A9" w:rsidRPr="00707650">
        <w:rPr>
          <w:rFonts w:ascii="Times New Roman" w:hAnsi="Times New Roman"/>
          <w:color w:val="auto"/>
        </w:rPr>
        <w:t xml:space="preserve">. The sensor </w:t>
      </w:r>
      <w:r w:rsidR="008D64B3" w:rsidRPr="00707650">
        <w:rPr>
          <w:rFonts w:ascii="Times New Roman" w:hAnsi="Times New Roman"/>
          <w:color w:val="auto"/>
        </w:rPr>
        <w:t xml:space="preserve">measure wheel speed, </w:t>
      </w:r>
      <w:r w:rsidR="006C4724" w:rsidRPr="00707650">
        <w:rPr>
          <w:rFonts w:ascii="Times New Roman" w:hAnsi="Times New Roman"/>
          <w:color w:val="auto"/>
        </w:rPr>
        <w:t>acceleration</w:t>
      </w:r>
      <w:r w:rsidR="008D64B3" w:rsidRPr="00707650">
        <w:rPr>
          <w:rFonts w:ascii="Times New Roman" w:hAnsi="Times New Roman"/>
          <w:color w:val="auto"/>
        </w:rPr>
        <w:t xml:space="preserve">, </w:t>
      </w:r>
      <w:r w:rsidR="006C4724" w:rsidRPr="00707650">
        <w:rPr>
          <w:rFonts w:ascii="Times New Roman" w:hAnsi="Times New Roman"/>
          <w:color w:val="auto"/>
        </w:rPr>
        <w:t>deceleration</w:t>
      </w:r>
      <w:r w:rsidR="008D64B3" w:rsidRPr="00707650">
        <w:rPr>
          <w:rFonts w:ascii="Times New Roman" w:hAnsi="Times New Roman"/>
          <w:color w:val="auto"/>
        </w:rPr>
        <w:t xml:space="preserve"> and most importantly wheel slip. </w:t>
      </w:r>
      <w:r w:rsidR="00516846" w:rsidRPr="00707650">
        <w:rPr>
          <w:rFonts w:ascii="Times New Roman" w:hAnsi="Times New Roman"/>
          <w:color w:val="auto"/>
        </w:rPr>
        <w:t xml:space="preserve">It does this </w:t>
      </w:r>
      <w:r w:rsidR="00607074" w:rsidRPr="00707650">
        <w:rPr>
          <w:rFonts w:ascii="Times New Roman" w:hAnsi="Times New Roman"/>
          <w:color w:val="auto"/>
        </w:rPr>
        <w:t>as the pulse generator seen as the top line on the waveform produces a voltage</w:t>
      </w:r>
      <w:r w:rsidR="00BB6E5F" w:rsidRPr="00707650">
        <w:rPr>
          <w:rFonts w:ascii="Times New Roman" w:hAnsi="Times New Roman"/>
          <w:color w:val="auto"/>
        </w:rPr>
        <w:t xml:space="preserve"> or magnetic flux. The magnetic flux is then closed by the </w:t>
      </w:r>
      <w:r w:rsidR="00616735" w:rsidRPr="00707650">
        <w:rPr>
          <w:rFonts w:ascii="Times New Roman" w:hAnsi="Times New Roman"/>
          <w:color w:val="auto"/>
        </w:rPr>
        <w:t xml:space="preserve">teeth on the sprocket connected to the wheel. This creates </w:t>
      </w:r>
      <w:r w:rsidR="002113ED" w:rsidRPr="00707650">
        <w:rPr>
          <w:rFonts w:ascii="Times New Roman" w:hAnsi="Times New Roman"/>
          <w:color w:val="auto"/>
        </w:rPr>
        <w:t>an</w:t>
      </w:r>
      <w:r w:rsidR="00616735" w:rsidRPr="00707650">
        <w:rPr>
          <w:rFonts w:ascii="Times New Roman" w:hAnsi="Times New Roman"/>
          <w:color w:val="auto"/>
        </w:rPr>
        <w:t xml:space="preserve"> </w:t>
      </w:r>
      <w:r w:rsidR="006C4724" w:rsidRPr="00707650">
        <w:rPr>
          <w:rFonts w:ascii="Times New Roman" w:hAnsi="Times New Roman"/>
          <w:color w:val="auto"/>
        </w:rPr>
        <w:t xml:space="preserve">induced electromotive force at the sensor which is seen as an alternating current at Pin 4. Pin 2 shoes a small </w:t>
      </w:r>
      <w:r w:rsidR="00336381" w:rsidRPr="00707650">
        <w:rPr>
          <w:rFonts w:ascii="Times New Roman" w:hAnsi="Times New Roman"/>
          <w:color w:val="auto"/>
        </w:rPr>
        <w:t>variation</w:t>
      </w:r>
      <w:r w:rsidR="0004419C" w:rsidRPr="00707650">
        <w:rPr>
          <w:rFonts w:ascii="Times New Roman" w:hAnsi="Times New Roman"/>
          <w:color w:val="auto"/>
        </w:rPr>
        <w:t xml:space="preserve"> in Voltage. (</w:t>
      </w:r>
      <w:r w:rsidR="00AA3F99" w:rsidRPr="00707650">
        <w:rPr>
          <w:rFonts w:ascii="Times New Roman" w:hAnsi="Times New Roman"/>
          <w:color w:val="auto"/>
        </w:rPr>
        <w:t>Alfa Romeo, n.d</w:t>
      </w:r>
      <w:r w:rsidR="0004419C" w:rsidRPr="00707650">
        <w:rPr>
          <w:rFonts w:ascii="Times New Roman" w:hAnsi="Times New Roman"/>
          <w:color w:val="auto"/>
        </w:rPr>
        <w:t xml:space="preserve">) This is Back EMF. If an Electro </w:t>
      </w:r>
      <w:r w:rsidR="00336381" w:rsidRPr="00707650">
        <w:rPr>
          <w:rFonts w:ascii="Times New Roman" w:hAnsi="Times New Roman"/>
          <w:color w:val="auto"/>
        </w:rPr>
        <w:t>Magnetic</w:t>
      </w:r>
      <w:r w:rsidR="0004419C" w:rsidRPr="00707650">
        <w:rPr>
          <w:rFonts w:ascii="Times New Roman" w:hAnsi="Times New Roman"/>
          <w:color w:val="auto"/>
        </w:rPr>
        <w:t xml:space="preserve"> Field is </w:t>
      </w:r>
      <w:r w:rsidR="00565B05" w:rsidRPr="00707650">
        <w:rPr>
          <w:rFonts w:ascii="Times New Roman" w:hAnsi="Times New Roman"/>
          <w:color w:val="auto"/>
        </w:rPr>
        <w:t>created,</w:t>
      </w:r>
      <w:r w:rsidR="0004419C" w:rsidRPr="00707650">
        <w:rPr>
          <w:rFonts w:ascii="Times New Roman" w:hAnsi="Times New Roman"/>
          <w:color w:val="auto"/>
        </w:rPr>
        <w:t xml:space="preserve"> then Back EMF will be seen. </w:t>
      </w:r>
      <w:r w:rsidR="001B5A06" w:rsidRPr="00707650">
        <w:rPr>
          <w:rFonts w:ascii="Times New Roman" w:hAnsi="Times New Roman"/>
          <w:color w:val="000000"/>
          <w:shd w:val="clear" w:color="auto" w:fill="FFFFFF"/>
        </w:rPr>
        <w:t>(Opentextbc.ca, n.d.)</w:t>
      </w:r>
    </w:p>
    <w:p w14:paraId="520DCDDA" w14:textId="37638924" w:rsidR="004F3A0D" w:rsidRPr="00707650" w:rsidRDefault="004F3A0D" w:rsidP="00115BF8">
      <w:pPr>
        <w:jc w:val="both"/>
        <w:rPr>
          <w:rFonts w:ascii="Times New Roman" w:hAnsi="Times New Roman"/>
          <w:color w:val="auto"/>
        </w:rPr>
      </w:pPr>
      <w:r w:rsidRPr="00707650">
        <w:rPr>
          <w:rFonts w:ascii="Times New Roman" w:hAnsi="Times New Roman"/>
          <w:color w:val="auto"/>
        </w:rPr>
        <w:t>If wheel slip would start to occur, then the speed of the wheel in question would decrease significantly as it loses traction (</w:t>
      </w:r>
      <w:r w:rsidR="00045BBD" w:rsidRPr="00707650">
        <w:rPr>
          <w:rFonts w:ascii="Times New Roman" w:hAnsi="Times New Roman"/>
          <w:color w:val="auto"/>
        </w:rPr>
        <w:t>Alfa Romeo, n.d</w:t>
      </w:r>
      <w:r w:rsidRPr="00707650">
        <w:rPr>
          <w:rFonts w:ascii="Times New Roman" w:hAnsi="Times New Roman"/>
          <w:color w:val="auto"/>
        </w:rPr>
        <w:t xml:space="preserve">). </w:t>
      </w:r>
      <w:r w:rsidR="00336381" w:rsidRPr="00707650">
        <w:rPr>
          <w:rFonts w:ascii="Times New Roman" w:hAnsi="Times New Roman"/>
          <w:color w:val="auto"/>
        </w:rPr>
        <w:t xml:space="preserve">This would </w:t>
      </w:r>
      <w:r w:rsidR="00EC1D01" w:rsidRPr="00707650">
        <w:rPr>
          <w:rFonts w:ascii="Times New Roman" w:hAnsi="Times New Roman"/>
          <w:color w:val="auto"/>
        </w:rPr>
        <w:t>be</w:t>
      </w:r>
      <w:r w:rsidR="00336381" w:rsidRPr="00707650">
        <w:rPr>
          <w:rFonts w:ascii="Times New Roman" w:hAnsi="Times New Roman"/>
          <w:color w:val="auto"/>
        </w:rPr>
        <w:t xml:space="preserve"> a </w:t>
      </w:r>
      <w:r w:rsidR="00EF6546" w:rsidRPr="00707650">
        <w:rPr>
          <w:rFonts w:ascii="Times New Roman" w:hAnsi="Times New Roman"/>
          <w:color w:val="auto"/>
        </w:rPr>
        <w:t>drop</w:t>
      </w:r>
      <w:r w:rsidR="00045BBD" w:rsidRPr="00707650">
        <w:rPr>
          <w:rFonts w:ascii="Times New Roman" w:hAnsi="Times New Roman"/>
          <w:color w:val="auto"/>
        </w:rPr>
        <w:t xml:space="preserve"> </w:t>
      </w:r>
      <w:r w:rsidR="00EF6546" w:rsidRPr="00707650">
        <w:rPr>
          <w:rFonts w:ascii="Times New Roman" w:hAnsi="Times New Roman"/>
          <w:color w:val="auto"/>
        </w:rPr>
        <w:t>in</w:t>
      </w:r>
      <w:r w:rsidR="00336381" w:rsidRPr="00707650">
        <w:rPr>
          <w:rFonts w:ascii="Times New Roman" w:hAnsi="Times New Roman"/>
          <w:color w:val="auto"/>
        </w:rPr>
        <w:t xml:space="preserve"> voltage as the sprocket</w:t>
      </w:r>
      <w:r w:rsidR="008F1440" w:rsidRPr="00707650">
        <w:rPr>
          <w:rFonts w:ascii="Times New Roman" w:hAnsi="Times New Roman"/>
          <w:color w:val="auto"/>
        </w:rPr>
        <w:t xml:space="preserve"> would slow down which would reduce the magnetic flux read by the sensor (</w:t>
      </w:r>
      <w:r w:rsidR="001B5A06" w:rsidRPr="00707650">
        <w:rPr>
          <w:rFonts w:ascii="Times New Roman" w:hAnsi="Times New Roman"/>
          <w:color w:val="000000"/>
          <w:shd w:val="clear" w:color="auto" w:fill="FFFFFF"/>
        </w:rPr>
        <w:t>Opentextbc.ca, n.d.)</w:t>
      </w:r>
    </w:p>
    <w:p w14:paraId="0C42A41C" w14:textId="27681490" w:rsidR="0076036C" w:rsidRPr="00707650" w:rsidRDefault="00A90B93" w:rsidP="00115BF8">
      <w:pPr>
        <w:jc w:val="both"/>
        <w:rPr>
          <w:rFonts w:ascii="Times New Roman" w:hAnsi="Times New Roman"/>
          <w:color w:val="auto"/>
        </w:rPr>
      </w:pPr>
      <w:r w:rsidRPr="00707650">
        <w:rPr>
          <w:rFonts w:ascii="Times New Roman" w:hAnsi="Times New Roman"/>
          <w:color w:val="auto"/>
        </w:rPr>
        <w:t>A similar waveform can be seen from the Te</w:t>
      </w:r>
      <w:r w:rsidR="00407C29" w:rsidRPr="00707650">
        <w:rPr>
          <w:rFonts w:ascii="Times New Roman" w:hAnsi="Times New Roman"/>
          <w:color w:val="auto"/>
        </w:rPr>
        <w:t>v</w:t>
      </w:r>
      <w:r w:rsidRPr="00707650">
        <w:rPr>
          <w:rFonts w:ascii="Times New Roman" w:hAnsi="Times New Roman"/>
          <w:color w:val="auto"/>
        </w:rPr>
        <w:t>es</w:t>
      </w:r>
      <w:r w:rsidR="0076036C" w:rsidRPr="00707650">
        <w:rPr>
          <w:rFonts w:ascii="Times New Roman" w:hAnsi="Times New Roman"/>
          <w:color w:val="auto"/>
        </w:rPr>
        <w:t xml:space="preserve"> System seen in Appendix A. </w:t>
      </w:r>
      <w:r w:rsidR="0044506A" w:rsidRPr="00707650">
        <w:rPr>
          <w:rFonts w:ascii="Times New Roman" w:hAnsi="Times New Roman"/>
          <w:color w:val="auto"/>
        </w:rPr>
        <w:t>However,</w:t>
      </w:r>
      <w:r w:rsidR="0076036C" w:rsidRPr="00707650">
        <w:rPr>
          <w:rFonts w:ascii="Times New Roman" w:hAnsi="Times New Roman"/>
          <w:color w:val="auto"/>
        </w:rPr>
        <w:t xml:space="preserve"> there are a few differences to note. Although the waveforms look identical, the </w:t>
      </w:r>
      <w:r w:rsidR="00555C29" w:rsidRPr="00707650">
        <w:rPr>
          <w:rFonts w:ascii="Times New Roman" w:hAnsi="Times New Roman"/>
          <w:color w:val="auto"/>
        </w:rPr>
        <w:t xml:space="preserve">voltage scale is different. </w:t>
      </w:r>
      <w:r w:rsidR="00541B3F" w:rsidRPr="00707650">
        <w:rPr>
          <w:rFonts w:ascii="Times New Roman" w:hAnsi="Times New Roman"/>
          <w:color w:val="auto"/>
        </w:rPr>
        <w:t>There is also a lot of interference on the line</w:t>
      </w:r>
      <w:r w:rsidR="000D069B" w:rsidRPr="00707650">
        <w:rPr>
          <w:rFonts w:ascii="Times New Roman" w:hAnsi="Times New Roman"/>
          <w:color w:val="auto"/>
        </w:rPr>
        <w:t xml:space="preserve">. The </w:t>
      </w:r>
      <w:r w:rsidR="009A7B6D" w:rsidRPr="00707650">
        <w:rPr>
          <w:rFonts w:ascii="Times New Roman" w:hAnsi="Times New Roman"/>
          <w:color w:val="auto"/>
        </w:rPr>
        <w:t xml:space="preserve">interference could be down to </w:t>
      </w:r>
      <w:r w:rsidR="000D6408" w:rsidRPr="00707650">
        <w:rPr>
          <w:rFonts w:ascii="Times New Roman" w:hAnsi="Times New Roman"/>
          <w:color w:val="auto"/>
        </w:rPr>
        <w:t>several</w:t>
      </w:r>
      <w:r w:rsidR="009A7B6D" w:rsidRPr="00707650">
        <w:rPr>
          <w:rFonts w:ascii="Times New Roman" w:hAnsi="Times New Roman"/>
          <w:color w:val="auto"/>
        </w:rPr>
        <w:t xml:space="preserve"> factors. </w:t>
      </w:r>
      <w:r w:rsidR="00931553" w:rsidRPr="00707650">
        <w:rPr>
          <w:rFonts w:ascii="Times New Roman" w:hAnsi="Times New Roman"/>
          <w:color w:val="auto"/>
        </w:rPr>
        <w:t xml:space="preserve">1 being a damaged sensor. A damaged sensor </w:t>
      </w:r>
      <w:r w:rsidR="000D6408" w:rsidRPr="00707650">
        <w:rPr>
          <w:rFonts w:ascii="Times New Roman" w:hAnsi="Times New Roman"/>
          <w:color w:val="auto"/>
        </w:rPr>
        <w:t>would</w:t>
      </w:r>
      <w:r w:rsidR="00931553" w:rsidRPr="00707650">
        <w:rPr>
          <w:rFonts w:ascii="Times New Roman" w:hAnsi="Times New Roman"/>
          <w:color w:val="auto"/>
        </w:rPr>
        <w:t xml:space="preserve"> mean that the signal relayed to the ECU could be compromised. Another </w:t>
      </w:r>
      <w:r w:rsidR="00201926" w:rsidRPr="00707650">
        <w:rPr>
          <w:rFonts w:ascii="Times New Roman" w:hAnsi="Times New Roman"/>
          <w:color w:val="auto"/>
        </w:rPr>
        <w:t xml:space="preserve">possibility could be a damaged tooth on the sprocket. As mention above, both systems </w:t>
      </w:r>
      <w:r w:rsidR="004E6BF4" w:rsidRPr="00707650">
        <w:rPr>
          <w:rFonts w:ascii="Times New Roman" w:hAnsi="Times New Roman"/>
          <w:color w:val="auto"/>
        </w:rPr>
        <w:t xml:space="preserve">work on a hall effect sensor and sprocket. If a tooth is damaged it can cause </w:t>
      </w:r>
      <w:r w:rsidR="0044506A" w:rsidRPr="00707650">
        <w:rPr>
          <w:rFonts w:ascii="Times New Roman" w:hAnsi="Times New Roman"/>
          <w:color w:val="auto"/>
        </w:rPr>
        <w:t xml:space="preserve">bad information to be read and relayed to the ECU. </w:t>
      </w:r>
      <w:r w:rsidR="00045BBD" w:rsidRPr="00707650">
        <w:rPr>
          <w:rFonts w:ascii="Times New Roman" w:hAnsi="Times New Roman"/>
          <w:color w:val="auto"/>
        </w:rPr>
        <w:t>(Opentextbc.ca, n.d.)</w:t>
      </w:r>
    </w:p>
    <w:p w14:paraId="731837AD" w14:textId="031CE49B" w:rsidR="008F1440" w:rsidRPr="005E25F7" w:rsidRDefault="008F1440" w:rsidP="00115BF8">
      <w:pPr>
        <w:jc w:val="both"/>
        <w:rPr>
          <w:rFonts w:ascii="Times New Roman" w:hAnsi="Times New Roman"/>
          <w:color w:val="auto"/>
        </w:rPr>
      </w:pPr>
    </w:p>
    <w:p w14:paraId="067AD26C" w14:textId="30E730FC" w:rsidR="008F1440" w:rsidRPr="005E25F7" w:rsidRDefault="008F1440" w:rsidP="00115BF8">
      <w:pPr>
        <w:jc w:val="both"/>
        <w:rPr>
          <w:rFonts w:ascii="Times New Roman" w:hAnsi="Times New Roman"/>
          <w:color w:val="auto"/>
        </w:rPr>
      </w:pPr>
    </w:p>
    <w:p w14:paraId="3A8096D8" w14:textId="29EA0FB7" w:rsidR="008F1440" w:rsidRPr="005E25F7" w:rsidRDefault="002F47C9" w:rsidP="0044506A">
      <w:pPr>
        <w:jc w:val="center"/>
        <w:rPr>
          <w:rFonts w:ascii="Times New Roman" w:hAnsi="Times New Roman"/>
          <w:color w:val="auto"/>
        </w:rPr>
      </w:pPr>
      <w:r w:rsidRPr="005E25F7">
        <w:rPr>
          <w:rFonts w:ascii="Times New Roman" w:hAnsi="Times New Roman"/>
          <w:noProof/>
        </w:rPr>
        <w:lastRenderedPageBreak/>
        <w:drawing>
          <wp:inline distT="0" distB="0" distL="0" distR="0" wp14:anchorId="270447AF" wp14:editId="198E33AD">
            <wp:extent cx="4264820" cy="256320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8160" t="24534" r="23090" b="17075"/>
                    <a:stretch/>
                  </pic:blipFill>
                  <pic:spPr bwMode="auto">
                    <a:xfrm>
                      <a:off x="0" y="0"/>
                      <a:ext cx="4264820" cy="2563200"/>
                    </a:xfrm>
                    <a:prstGeom prst="rect">
                      <a:avLst/>
                    </a:prstGeom>
                    <a:noFill/>
                    <a:ln>
                      <a:noFill/>
                    </a:ln>
                    <a:extLst>
                      <a:ext uri="{53640926-AAD7-44D8-BBD7-CCE9431645EC}">
                        <a14:shadowObscured xmlns:a14="http://schemas.microsoft.com/office/drawing/2010/main"/>
                      </a:ext>
                    </a:extLst>
                  </pic:spPr>
                </pic:pic>
              </a:graphicData>
            </a:graphic>
          </wp:inline>
        </w:drawing>
      </w:r>
    </w:p>
    <w:p w14:paraId="1DCCAD94" w14:textId="310FCE1F" w:rsidR="007E766C" w:rsidRPr="005E25F7" w:rsidRDefault="007E766C" w:rsidP="007E766C">
      <w:pPr>
        <w:jc w:val="both"/>
        <w:rPr>
          <w:rFonts w:ascii="Times New Roman" w:hAnsi="Times New Roman"/>
          <w:color w:val="auto"/>
        </w:rPr>
      </w:pPr>
      <w:r w:rsidRPr="005E25F7">
        <w:rPr>
          <w:rFonts w:ascii="Times New Roman" w:hAnsi="Times New Roman"/>
          <w:color w:val="auto"/>
        </w:rPr>
        <w:t>Figure 2: Signal Waveform of Pin 9 on the Bosch 2EH ABS</w:t>
      </w:r>
    </w:p>
    <w:p w14:paraId="46633CD3" w14:textId="733EBBAE" w:rsidR="007E766C" w:rsidRPr="005E25F7" w:rsidRDefault="007E766C" w:rsidP="007E766C">
      <w:pPr>
        <w:jc w:val="both"/>
        <w:rPr>
          <w:rFonts w:ascii="Times New Roman" w:hAnsi="Times New Roman"/>
          <w:color w:val="auto"/>
        </w:rPr>
      </w:pPr>
      <w:r w:rsidRPr="005E25F7">
        <w:rPr>
          <w:rFonts w:ascii="Times New Roman" w:hAnsi="Times New Roman"/>
          <w:color w:val="auto"/>
        </w:rPr>
        <w:t>Pin 9 is the brake light feed</w:t>
      </w:r>
      <w:r w:rsidR="00D8466D" w:rsidRPr="005E25F7">
        <w:rPr>
          <w:rFonts w:ascii="Times New Roman" w:hAnsi="Times New Roman"/>
          <w:color w:val="auto"/>
        </w:rPr>
        <w:t xml:space="preserve"> for the car. The brake light has a constant voltage when the car is on. Normally this is battery voltage. The waveform is showing 11.1v which suggests the battery was </w:t>
      </w:r>
      <w:r w:rsidR="00AA6B89" w:rsidRPr="005E25F7">
        <w:rPr>
          <w:rFonts w:ascii="Times New Roman" w:hAnsi="Times New Roman"/>
          <w:color w:val="auto"/>
        </w:rPr>
        <w:t xml:space="preserve">slightly </w:t>
      </w:r>
      <w:r w:rsidR="00D8466D" w:rsidRPr="005E25F7">
        <w:rPr>
          <w:rFonts w:ascii="Times New Roman" w:hAnsi="Times New Roman"/>
          <w:color w:val="auto"/>
        </w:rPr>
        <w:t>undercharged while performing this test</w:t>
      </w:r>
      <w:r w:rsidR="00AA6B89" w:rsidRPr="005E25F7">
        <w:rPr>
          <w:rFonts w:ascii="Times New Roman" w:hAnsi="Times New Roman"/>
          <w:color w:val="auto"/>
        </w:rPr>
        <w:t xml:space="preserve"> or there is </w:t>
      </w:r>
      <w:r w:rsidR="00D02684" w:rsidRPr="005E25F7">
        <w:rPr>
          <w:rFonts w:ascii="Times New Roman" w:hAnsi="Times New Roman"/>
          <w:color w:val="auto"/>
        </w:rPr>
        <w:t>something on the system causing a slight current draw.</w:t>
      </w:r>
      <w:r w:rsidR="0044506A" w:rsidRPr="005E25F7">
        <w:rPr>
          <w:rFonts w:ascii="Times New Roman" w:hAnsi="Times New Roman"/>
          <w:color w:val="auto"/>
        </w:rPr>
        <w:t xml:space="preserve"> (</w:t>
      </w:r>
      <w:r w:rsidR="006538B8" w:rsidRPr="005E25F7">
        <w:rPr>
          <w:rFonts w:ascii="Times New Roman" w:hAnsi="Times New Roman"/>
          <w:color w:val="000000"/>
          <w:shd w:val="clear" w:color="auto" w:fill="FFFFFF"/>
        </w:rPr>
        <w:t>Robinson, n.d.)</w:t>
      </w:r>
    </w:p>
    <w:p w14:paraId="39E67907" w14:textId="0F8C3505" w:rsidR="00D8466D" w:rsidRPr="005E25F7" w:rsidRDefault="00D8466D" w:rsidP="007E766C">
      <w:pPr>
        <w:jc w:val="both"/>
        <w:rPr>
          <w:rFonts w:ascii="Times New Roman" w:hAnsi="Times New Roman"/>
          <w:color w:val="auto"/>
        </w:rPr>
      </w:pPr>
      <w:r w:rsidRPr="005E25F7">
        <w:rPr>
          <w:rFonts w:ascii="Times New Roman" w:hAnsi="Times New Roman"/>
          <w:color w:val="auto"/>
        </w:rPr>
        <w:t xml:space="preserve">Once ABS intervention occurs, there is a huge current draw from the ABS pump which causes a voltage drop throughout the whole car. This is seen on the waveform where the voltage drops to 6.7v. </w:t>
      </w:r>
      <w:r w:rsidR="006538B8" w:rsidRPr="005E25F7">
        <w:rPr>
          <w:rFonts w:ascii="Times New Roman" w:hAnsi="Times New Roman"/>
          <w:color w:val="000000"/>
          <w:shd w:val="clear" w:color="auto" w:fill="FFFFFF"/>
        </w:rPr>
        <w:t>(Robinson, n.d.)</w:t>
      </w:r>
    </w:p>
    <w:p w14:paraId="734688FE" w14:textId="77777777" w:rsidR="00AF5C60" w:rsidRPr="005E25F7" w:rsidRDefault="00AF5C60" w:rsidP="00115BF8">
      <w:pPr>
        <w:jc w:val="both"/>
        <w:rPr>
          <w:rFonts w:ascii="Times New Roman" w:hAnsi="Times New Roman"/>
          <w:b/>
          <w:bCs/>
          <w:color w:val="auto"/>
          <w:sz w:val="24"/>
          <w:szCs w:val="24"/>
        </w:rPr>
      </w:pPr>
    </w:p>
    <w:p w14:paraId="6D05C217" w14:textId="77777777" w:rsidR="003B047F" w:rsidRPr="005E25F7" w:rsidRDefault="003B047F" w:rsidP="00115BF8">
      <w:pPr>
        <w:jc w:val="both"/>
        <w:rPr>
          <w:rFonts w:ascii="Times New Roman" w:hAnsi="Times New Roman"/>
          <w:b/>
          <w:bCs/>
          <w:color w:val="auto"/>
          <w:sz w:val="24"/>
          <w:szCs w:val="24"/>
        </w:rPr>
      </w:pPr>
    </w:p>
    <w:p w14:paraId="29BDED07" w14:textId="763ADC2A" w:rsidR="003B047F" w:rsidRPr="005E25F7" w:rsidRDefault="003B047F" w:rsidP="00115BF8">
      <w:pPr>
        <w:jc w:val="both"/>
        <w:rPr>
          <w:rFonts w:ascii="Times New Roman" w:hAnsi="Times New Roman"/>
          <w:b/>
          <w:bCs/>
          <w:color w:val="auto"/>
          <w:sz w:val="24"/>
          <w:szCs w:val="24"/>
        </w:rPr>
      </w:pPr>
    </w:p>
    <w:p w14:paraId="4B1D210E" w14:textId="378A0235" w:rsidR="003B047F" w:rsidRPr="005E25F7" w:rsidRDefault="003B047F" w:rsidP="00115BF8">
      <w:pPr>
        <w:jc w:val="both"/>
        <w:rPr>
          <w:rFonts w:ascii="Times New Roman" w:hAnsi="Times New Roman"/>
          <w:b/>
          <w:bCs/>
          <w:color w:val="auto"/>
          <w:sz w:val="24"/>
          <w:szCs w:val="24"/>
        </w:rPr>
      </w:pPr>
    </w:p>
    <w:p w14:paraId="44838937" w14:textId="0533D448" w:rsidR="003B047F" w:rsidRPr="005E25F7" w:rsidRDefault="003B047F" w:rsidP="00115BF8">
      <w:pPr>
        <w:jc w:val="both"/>
        <w:rPr>
          <w:rFonts w:ascii="Times New Roman" w:hAnsi="Times New Roman"/>
          <w:b/>
          <w:bCs/>
          <w:color w:val="auto"/>
          <w:sz w:val="24"/>
          <w:szCs w:val="24"/>
        </w:rPr>
      </w:pPr>
    </w:p>
    <w:p w14:paraId="306384B5" w14:textId="74E6D038" w:rsidR="003B047F" w:rsidRPr="005E25F7" w:rsidRDefault="003B047F" w:rsidP="00115BF8">
      <w:pPr>
        <w:jc w:val="both"/>
        <w:rPr>
          <w:rFonts w:ascii="Times New Roman" w:hAnsi="Times New Roman"/>
          <w:b/>
          <w:bCs/>
          <w:color w:val="auto"/>
          <w:sz w:val="24"/>
          <w:szCs w:val="24"/>
        </w:rPr>
      </w:pPr>
    </w:p>
    <w:p w14:paraId="55CEE496" w14:textId="7D242C39" w:rsidR="003B047F" w:rsidRPr="005E25F7" w:rsidRDefault="003B047F" w:rsidP="00115BF8">
      <w:pPr>
        <w:jc w:val="both"/>
        <w:rPr>
          <w:rFonts w:ascii="Times New Roman" w:hAnsi="Times New Roman"/>
          <w:b/>
          <w:bCs/>
          <w:color w:val="auto"/>
          <w:sz w:val="24"/>
          <w:szCs w:val="24"/>
        </w:rPr>
      </w:pPr>
    </w:p>
    <w:p w14:paraId="6FC18FD3" w14:textId="6FB77B13" w:rsidR="003B047F" w:rsidRPr="005E25F7" w:rsidRDefault="003B047F" w:rsidP="00115BF8">
      <w:pPr>
        <w:jc w:val="both"/>
        <w:rPr>
          <w:rFonts w:ascii="Times New Roman" w:hAnsi="Times New Roman"/>
          <w:b/>
          <w:bCs/>
          <w:color w:val="auto"/>
          <w:sz w:val="24"/>
          <w:szCs w:val="24"/>
        </w:rPr>
      </w:pPr>
    </w:p>
    <w:p w14:paraId="6CF9779E" w14:textId="396EE202" w:rsidR="003B047F" w:rsidRPr="005E25F7" w:rsidRDefault="003B047F" w:rsidP="00115BF8">
      <w:pPr>
        <w:jc w:val="both"/>
        <w:rPr>
          <w:rFonts w:ascii="Times New Roman" w:hAnsi="Times New Roman"/>
          <w:b/>
          <w:bCs/>
          <w:color w:val="auto"/>
          <w:sz w:val="24"/>
          <w:szCs w:val="24"/>
        </w:rPr>
      </w:pPr>
    </w:p>
    <w:p w14:paraId="6DE13912" w14:textId="74575947" w:rsidR="003B047F" w:rsidRPr="005E25F7" w:rsidRDefault="003B047F" w:rsidP="00115BF8">
      <w:pPr>
        <w:jc w:val="both"/>
        <w:rPr>
          <w:rFonts w:ascii="Times New Roman" w:hAnsi="Times New Roman"/>
          <w:b/>
          <w:bCs/>
          <w:color w:val="auto"/>
          <w:sz w:val="24"/>
          <w:szCs w:val="24"/>
        </w:rPr>
      </w:pPr>
    </w:p>
    <w:p w14:paraId="5608EECE" w14:textId="2FBE31F9" w:rsidR="003B047F" w:rsidRPr="005E25F7" w:rsidRDefault="003B047F" w:rsidP="00115BF8">
      <w:pPr>
        <w:jc w:val="both"/>
        <w:rPr>
          <w:rFonts w:ascii="Times New Roman" w:hAnsi="Times New Roman"/>
          <w:b/>
          <w:bCs/>
          <w:color w:val="auto"/>
          <w:sz w:val="24"/>
          <w:szCs w:val="24"/>
        </w:rPr>
      </w:pPr>
    </w:p>
    <w:p w14:paraId="5569871A" w14:textId="5D261AC4" w:rsidR="003B047F" w:rsidRPr="005E25F7" w:rsidRDefault="00D8466D" w:rsidP="0044506A">
      <w:pPr>
        <w:jc w:val="center"/>
        <w:rPr>
          <w:rFonts w:ascii="Times New Roman" w:hAnsi="Times New Roman"/>
          <w:b/>
          <w:bCs/>
          <w:color w:val="auto"/>
          <w:sz w:val="24"/>
          <w:szCs w:val="24"/>
        </w:rPr>
      </w:pPr>
      <w:r w:rsidRPr="005E25F7">
        <w:rPr>
          <w:rFonts w:ascii="Times New Roman" w:hAnsi="Times New Roman"/>
          <w:noProof/>
        </w:rPr>
        <w:lastRenderedPageBreak/>
        <w:drawing>
          <wp:inline distT="0" distB="0" distL="0" distR="0" wp14:anchorId="19DDC6C5" wp14:editId="6C1F26D1">
            <wp:extent cx="3752850" cy="22574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8334" t="24534" r="23263" b="17321"/>
                    <a:stretch/>
                  </pic:blipFill>
                  <pic:spPr bwMode="auto">
                    <a:xfrm>
                      <a:off x="0" y="0"/>
                      <a:ext cx="3752850" cy="2257425"/>
                    </a:xfrm>
                    <a:prstGeom prst="rect">
                      <a:avLst/>
                    </a:prstGeom>
                    <a:noFill/>
                    <a:ln>
                      <a:noFill/>
                    </a:ln>
                    <a:extLst>
                      <a:ext uri="{53640926-AAD7-44D8-BBD7-CCE9431645EC}">
                        <a14:shadowObscured xmlns:a14="http://schemas.microsoft.com/office/drawing/2010/main"/>
                      </a:ext>
                    </a:extLst>
                  </pic:spPr>
                </pic:pic>
              </a:graphicData>
            </a:graphic>
          </wp:inline>
        </w:drawing>
      </w:r>
    </w:p>
    <w:p w14:paraId="4A7FA780" w14:textId="26319EBC" w:rsidR="00565BA7" w:rsidRPr="00707650" w:rsidRDefault="00D8466D" w:rsidP="00565BA7">
      <w:pPr>
        <w:jc w:val="both"/>
        <w:rPr>
          <w:rFonts w:ascii="Times New Roman" w:hAnsi="Times New Roman"/>
          <w:color w:val="auto"/>
        </w:rPr>
      </w:pPr>
      <w:r w:rsidRPr="00707650">
        <w:rPr>
          <w:rFonts w:ascii="Times New Roman" w:hAnsi="Times New Roman"/>
          <w:color w:val="auto"/>
        </w:rPr>
        <w:t>Figure 3</w:t>
      </w:r>
      <w:r w:rsidR="00565BA7" w:rsidRPr="00707650">
        <w:rPr>
          <w:rFonts w:ascii="Times New Roman" w:hAnsi="Times New Roman"/>
          <w:color w:val="auto"/>
        </w:rPr>
        <w:t xml:space="preserve">: </w:t>
      </w:r>
      <w:bookmarkStart w:id="13" w:name="_Hlk29041565"/>
      <w:r w:rsidR="00565BA7" w:rsidRPr="00707650">
        <w:rPr>
          <w:rFonts w:ascii="Times New Roman" w:hAnsi="Times New Roman"/>
          <w:color w:val="auto"/>
        </w:rPr>
        <w:t xml:space="preserve">Signal Waveform of a </w:t>
      </w:r>
      <w:r w:rsidR="00EC1D01" w:rsidRPr="00707650">
        <w:rPr>
          <w:rFonts w:ascii="Times New Roman" w:hAnsi="Times New Roman"/>
          <w:color w:val="auto"/>
        </w:rPr>
        <w:t>of Pressure Sustained Phase (Bosch 2EH)</w:t>
      </w:r>
    </w:p>
    <w:bookmarkEnd w:id="13"/>
    <w:p w14:paraId="3E8E2AF9" w14:textId="4197921C" w:rsidR="00115BF8" w:rsidRPr="00707650" w:rsidRDefault="00D5687F" w:rsidP="001F7BB3">
      <w:pPr>
        <w:jc w:val="both"/>
        <w:rPr>
          <w:rFonts w:ascii="Times New Roman" w:hAnsi="Times New Roman"/>
          <w:color w:val="auto"/>
        </w:rPr>
      </w:pPr>
      <w:r w:rsidRPr="00707650">
        <w:rPr>
          <w:rFonts w:ascii="Times New Roman" w:hAnsi="Times New Roman"/>
          <w:color w:val="auto"/>
        </w:rPr>
        <w:t xml:space="preserve">This waveform displays the rear solenoid of the Bosch 2EH system while under </w:t>
      </w:r>
      <w:r w:rsidR="00805232" w:rsidRPr="00707650">
        <w:rPr>
          <w:rFonts w:ascii="Times New Roman" w:hAnsi="Times New Roman"/>
          <w:color w:val="auto"/>
        </w:rPr>
        <w:t xml:space="preserve">the Pressure </w:t>
      </w:r>
      <w:r w:rsidR="00DB0CF6" w:rsidRPr="00707650">
        <w:rPr>
          <w:rFonts w:ascii="Times New Roman" w:hAnsi="Times New Roman"/>
          <w:color w:val="auto"/>
        </w:rPr>
        <w:t>Sustained</w:t>
      </w:r>
      <w:r w:rsidR="00805232" w:rsidRPr="00707650">
        <w:rPr>
          <w:rFonts w:ascii="Times New Roman" w:hAnsi="Times New Roman"/>
          <w:color w:val="auto"/>
        </w:rPr>
        <w:t xml:space="preserve"> Phase. </w:t>
      </w:r>
      <w:r w:rsidR="00C13900" w:rsidRPr="00707650">
        <w:rPr>
          <w:rFonts w:ascii="Times New Roman" w:hAnsi="Times New Roman"/>
          <w:color w:val="auto"/>
        </w:rPr>
        <w:t xml:space="preserve">When the ABS pump kicks in there is a voltage drop </w:t>
      </w:r>
      <w:r w:rsidR="00B60CF1" w:rsidRPr="00707650">
        <w:rPr>
          <w:rFonts w:ascii="Times New Roman" w:hAnsi="Times New Roman"/>
          <w:color w:val="auto"/>
        </w:rPr>
        <w:t>to 1.2v as the ABS pump has a big</w:t>
      </w:r>
      <w:r w:rsidR="00D565F3" w:rsidRPr="00707650">
        <w:rPr>
          <w:rFonts w:ascii="Times New Roman" w:hAnsi="Times New Roman"/>
          <w:color w:val="auto"/>
        </w:rPr>
        <w:t xml:space="preserve"> current</w:t>
      </w:r>
      <w:r w:rsidR="00B60CF1" w:rsidRPr="00707650">
        <w:rPr>
          <w:rFonts w:ascii="Times New Roman" w:hAnsi="Times New Roman"/>
          <w:color w:val="auto"/>
        </w:rPr>
        <w:t xml:space="preserve"> draw on the system</w:t>
      </w:r>
      <w:r w:rsidR="006538B8" w:rsidRPr="00707650">
        <w:rPr>
          <w:rFonts w:ascii="Times New Roman" w:hAnsi="Times New Roman"/>
          <w:color w:val="000000"/>
          <w:shd w:val="clear" w:color="auto" w:fill="FFFFFF"/>
        </w:rPr>
        <w:t xml:space="preserve"> (Robinson, n.d.)</w:t>
      </w:r>
      <w:r w:rsidR="003E7724" w:rsidRPr="00707650">
        <w:rPr>
          <w:rFonts w:ascii="Times New Roman" w:hAnsi="Times New Roman"/>
          <w:color w:val="auto"/>
        </w:rPr>
        <w:t>, a</w:t>
      </w:r>
      <w:r w:rsidR="00B60CF1" w:rsidRPr="00707650">
        <w:rPr>
          <w:rFonts w:ascii="Times New Roman" w:hAnsi="Times New Roman"/>
          <w:color w:val="auto"/>
        </w:rPr>
        <w:t>fter this Back EMF can be seen</w:t>
      </w:r>
      <w:r w:rsidR="00F066B4" w:rsidRPr="00707650">
        <w:rPr>
          <w:rFonts w:ascii="Times New Roman" w:hAnsi="Times New Roman"/>
          <w:color w:val="auto"/>
        </w:rPr>
        <w:t>. The voltage then settles at 9.7v, this is the pressure sustained voltage</w:t>
      </w:r>
      <w:r w:rsidR="00137658" w:rsidRPr="00707650">
        <w:rPr>
          <w:rFonts w:ascii="Times New Roman" w:hAnsi="Times New Roman"/>
          <w:color w:val="auto"/>
        </w:rPr>
        <w:t xml:space="preserve">. As the solenoid </w:t>
      </w:r>
      <w:r w:rsidR="00FB15C1" w:rsidRPr="00707650">
        <w:rPr>
          <w:rFonts w:ascii="Times New Roman" w:hAnsi="Times New Roman"/>
          <w:color w:val="auto"/>
        </w:rPr>
        <w:t xml:space="preserve">switches to the </w:t>
      </w:r>
      <w:r w:rsidR="003E7724" w:rsidRPr="00707650">
        <w:rPr>
          <w:rFonts w:ascii="Times New Roman" w:hAnsi="Times New Roman"/>
          <w:color w:val="auto"/>
        </w:rPr>
        <w:t>2-amp</w:t>
      </w:r>
      <w:r w:rsidR="00FB15C1" w:rsidRPr="00707650">
        <w:rPr>
          <w:rFonts w:ascii="Times New Roman" w:hAnsi="Times New Roman"/>
          <w:color w:val="auto"/>
        </w:rPr>
        <w:t xml:space="preserve"> phase it causes </w:t>
      </w:r>
      <w:r w:rsidR="003E7724" w:rsidRPr="00707650">
        <w:rPr>
          <w:rFonts w:ascii="Times New Roman" w:hAnsi="Times New Roman"/>
          <w:color w:val="auto"/>
        </w:rPr>
        <w:t xml:space="preserve">a slight </w:t>
      </w:r>
      <w:r w:rsidR="00EE0ABB" w:rsidRPr="00707650">
        <w:rPr>
          <w:rFonts w:ascii="Times New Roman" w:hAnsi="Times New Roman"/>
          <w:color w:val="auto"/>
        </w:rPr>
        <w:t xml:space="preserve">current </w:t>
      </w:r>
      <w:r w:rsidR="003E7724" w:rsidRPr="00707650">
        <w:rPr>
          <w:rFonts w:ascii="Times New Roman" w:hAnsi="Times New Roman"/>
          <w:color w:val="auto"/>
        </w:rPr>
        <w:t xml:space="preserve">draw on the system </w:t>
      </w:r>
      <w:r w:rsidR="00855507" w:rsidRPr="00707650">
        <w:rPr>
          <w:rFonts w:ascii="Times New Roman" w:hAnsi="Times New Roman"/>
          <w:color w:val="auto"/>
        </w:rPr>
        <w:t>(</w:t>
      </w:r>
      <w:r w:rsidR="003E7724" w:rsidRPr="00707650">
        <w:rPr>
          <w:rFonts w:ascii="Times New Roman" w:hAnsi="Times New Roman"/>
          <w:color w:val="auto"/>
        </w:rPr>
        <w:t xml:space="preserve">similar to the pump </w:t>
      </w:r>
      <w:r w:rsidR="00855507" w:rsidRPr="00707650">
        <w:rPr>
          <w:rFonts w:ascii="Times New Roman" w:hAnsi="Times New Roman"/>
          <w:color w:val="auto"/>
        </w:rPr>
        <w:t>turning on) which causes the system voltage to stay at 9.7</w:t>
      </w:r>
      <w:r w:rsidR="000925C9" w:rsidRPr="00707650">
        <w:rPr>
          <w:rFonts w:ascii="Times New Roman" w:hAnsi="Times New Roman"/>
          <w:color w:val="auto"/>
        </w:rPr>
        <w:t>v until the solenoid either switches off or switches to the Pressure Reduction Phase seen in Figure 4.</w:t>
      </w:r>
      <w:r w:rsidR="00962E17" w:rsidRPr="00707650">
        <w:rPr>
          <w:rFonts w:ascii="Times New Roman" w:hAnsi="Times New Roman"/>
          <w:color w:val="auto"/>
        </w:rPr>
        <w:t xml:space="preserve"> </w:t>
      </w:r>
      <w:r w:rsidR="006538B8" w:rsidRPr="00707650">
        <w:rPr>
          <w:rFonts w:ascii="Times New Roman" w:hAnsi="Times New Roman"/>
          <w:color w:val="000000"/>
          <w:shd w:val="clear" w:color="auto" w:fill="FFFFFF"/>
        </w:rPr>
        <w:t>(Robinson, n.d.)</w:t>
      </w:r>
    </w:p>
    <w:p w14:paraId="1BB23D30" w14:textId="517CE1FA" w:rsidR="00330FD9" w:rsidRPr="00707650" w:rsidRDefault="00330FD9" w:rsidP="001F7BB3">
      <w:pPr>
        <w:jc w:val="both"/>
        <w:rPr>
          <w:rFonts w:ascii="Times New Roman" w:hAnsi="Times New Roman"/>
          <w:color w:val="auto"/>
        </w:rPr>
      </w:pPr>
      <w:r w:rsidRPr="00707650">
        <w:rPr>
          <w:rFonts w:ascii="Times New Roman" w:hAnsi="Times New Roman"/>
          <w:color w:val="auto"/>
        </w:rPr>
        <w:t xml:space="preserve">Figure 4 displays the Pressure Reduction Phase of the rear solenoid. </w:t>
      </w:r>
      <w:r w:rsidR="00045E1B" w:rsidRPr="00707650">
        <w:rPr>
          <w:rFonts w:ascii="Times New Roman" w:hAnsi="Times New Roman"/>
          <w:color w:val="auto"/>
        </w:rPr>
        <w:t xml:space="preserve">The first part of the </w:t>
      </w:r>
      <w:r w:rsidR="0080266E" w:rsidRPr="00707650">
        <w:rPr>
          <w:rFonts w:ascii="Times New Roman" w:hAnsi="Times New Roman"/>
          <w:color w:val="auto"/>
        </w:rPr>
        <w:t>waveform</w:t>
      </w:r>
      <w:r w:rsidR="00045E1B" w:rsidRPr="00707650">
        <w:rPr>
          <w:rFonts w:ascii="Times New Roman" w:hAnsi="Times New Roman"/>
          <w:color w:val="auto"/>
        </w:rPr>
        <w:t xml:space="preserve"> operates in </w:t>
      </w:r>
      <w:r w:rsidR="005D579F" w:rsidRPr="00707650">
        <w:rPr>
          <w:rFonts w:ascii="Times New Roman" w:hAnsi="Times New Roman"/>
          <w:color w:val="auto"/>
        </w:rPr>
        <w:t xml:space="preserve">the same way as the pressure sustained </w:t>
      </w:r>
      <w:r w:rsidR="00DE0ACC" w:rsidRPr="00707650">
        <w:rPr>
          <w:rFonts w:ascii="Times New Roman" w:hAnsi="Times New Roman"/>
          <w:color w:val="auto"/>
        </w:rPr>
        <w:t xml:space="preserve">phase until the voltage drops to </w:t>
      </w:r>
      <w:r w:rsidR="006E210F" w:rsidRPr="00707650">
        <w:rPr>
          <w:rFonts w:ascii="Times New Roman" w:hAnsi="Times New Roman"/>
          <w:color w:val="auto"/>
        </w:rPr>
        <w:t>5.7v instead of the 9.7v</w:t>
      </w:r>
      <w:r w:rsidR="00D565F3" w:rsidRPr="00707650">
        <w:rPr>
          <w:rFonts w:ascii="Times New Roman" w:hAnsi="Times New Roman"/>
          <w:color w:val="auto"/>
        </w:rPr>
        <w:t xml:space="preserve">. This is due to the </w:t>
      </w:r>
      <w:r w:rsidR="00C51142" w:rsidRPr="00707650">
        <w:rPr>
          <w:rFonts w:ascii="Times New Roman" w:hAnsi="Times New Roman"/>
          <w:color w:val="auto"/>
        </w:rPr>
        <w:t>solenoid</w:t>
      </w:r>
      <w:r w:rsidR="00D565F3" w:rsidRPr="00707650">
        <w:rPr>
          <w:rFonts w:ascii="Times New Roman" w:hAnsi="Times New Roman"/>
          <w:color w:val="auto"/>
        </w:rPr>
        <w:t xml:space="preserve"> switching to its second phase which has a current draw of 5 amps. </w:t>
      </w:r>
      <w:r w:rsidR="00D7020F" w:rsidRPr="00707650">
        <w:rPr>
          <w:rFonts w:ascii="Times New Roman" w:hAnsi="Times New Roman"/>
          <w:color w:val="auto"/>
        </w:rPr>
        <w:t>At around the midway poin</w:t>
      </w:r>
      <w:r w:rsidR="00354DCF" w:rsidRPr="00707650">
        <w:rPr>
          <w:rFonts w:ascii="Times New Roman" w:hAnsi="Times New Roman"/>
          <w:color w:val="auto"/>
        </w:rPr>
        <w:t xml:space="preserve">t Back EMF is witnessed again as the solenoid changes from its 5amp phase back to the </w:t>
      </w:r>
      <w:r w:rsidR="00821AFB" w:rsidRPr="00707650">
        <w:rPr>
          <w:rFonts w:ascii="Times New Roman" w:hAnsi="Times New Roman"/>
          <w:color w:val="auto"/>
        </w:rPr>
        <w:t>2-amp</w:t>
      </w:r>
      <w:r w:rsidR="00354DCF" w:rsidRPr="00707650">
        <w:rPr>
          <w:rFonts w:ascii="Times New Roman" w:hAnsi="Times New Roman"/>
          <w:color w:val="auto"/>
        </w:rPr>
        <w:t xml:space="preserve"> phase which in turn changes the ABS phase from </w:t>
      </w:r>
      <w:r w:rsidR="00654C5F" w:rsidRPr="00707650">
        <w:rPr>
          <w:rFonts w:ascii="Times New Roman" w:hAnsi="Times New Roman"/>
          <w:color w:val="auto"/>
        </w:rPr>
        <w:t>Pressure Reduction to Pressure Sustained.</w:t>
      </w:r>
    </w:p>
    <w:p w14:paraId="0EBE86A0" w14:textId="24406F56" w:rsidR="000925C9" w:rsidRPr="005E25F7" w:rsidRDefault="00821AFB" w:rsidP="00821AFB">
      <w:pPr>
        <w:jc w:val="center"/>
        <w:rPr>
          <w:rFonts w:ascii="Times New Roman" w:hAnsi="Times New Roman"/>
          <w:color w:val="auto"/>
        </w:rPr>
      </w:pPr>
      <w:r w:rsidRPr="005E25F7">
        <w:rPr>
          <w:rFonts w:ascii="Times New Roman" w:hAnsi="Times New Roman"/>
          <w:noProof/>
        </w:rPr>
        <w:drawing>
          <wp:inline distT="0" distB="0" distL="0" distR="0" wp14:anchorId="56FC03A4" wp14:editId="106103A4">
            <wp:extent cx="3705225" cy="21336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9376" t="24043" r="23089" b="21001"/>
                    <a:stretch/>
                  </pic:blipFill>
                  <pic:spPr bwMode="auto">
                    <a:xfrm>
                      <a:off x="0" y="0"/>
                      <a:ext cx="3705225" cy="2133600"/>
                    </a:xfrm>
                    <a:prstGeom prst="rect">
                      <a:avLst/>
                    </a:prstGeom>
                    <a:noFill/>
                    <a:ln>
                      <a:noFill/>
                    </a:ln>
                    <a:extLst>
                      <a:ext uri="{53640926-AAD7-44D8-BBD7-CCE9431645EC}">
                        <a14:shadowObscured xmlns:a14="http://schemas.microsoft.com/office/drawing/2010/main"/>
                      </a:ext>
                    </a:extLst>
                  </pic:spPr>
                </pic:pic>
              </a:graphicData>
            </a:graphic>
          </wp:inline>
        </w:drawing>
      </w:r>
    </w:p>
    <w:p w14:paraId="0D3E458A" w14:textId="640DDAE3" w:rsidR="00355A97" w:rsidRPr="005E25F7" w:rsidRDefault="00223133" w:rsidP="001F7BB3">
      <w:pPr>
        <w:jc w:val="both"/>
        <w:rPr>
          <w:rFonts w:ascii="Times New Roman" w:hAnsi="Times New Roman"/>
          <w:color w:val="auto"/>
        </w:rPr>
      </w:pPr>
      <w:r w:rsidRPr="005E25F7">
        <w:rPr>
          <w:rFonts w:ascii="Times New Roman" w:hAnsi="Times New Roman"/>
          <w:color w:val="auto"/>
          <w:sz w:val="24"/>
          <w:szCs w:val="24"/>
        </w:rPr>
        <w:t xml:space="preserve">Figure 4: </w:t>
      </w:r>
      <w:bookmarkStart w:id="14" w:name="_Hlk29041577"/>
      <w:r w:rsidR="00EC1D01" w:rsidRPr="005E25F7">
        <w:rPr>
          <w:rFonts w:ascii="Times New Roman" w:hAnsi="Times New Roman"/>
          <w:color w:val="auto"/>
        </w:rPr>
        <w:t xml:space="preserve">Signal Waveform of a </w:t>
      </w:r>
      <w:r w:rsidR="00EC1D01">
        <w:rPr>
          <w:rFonts w:ascii="Times New Roman" w:hAnsi="Times New Roman"/>
          <w:color w:val="auto"/>
        </w:rPr>
        <w:t>of Pressure Reduction Phase (Bosch 2EH)</w:t>
      </w:r>
    </w:p>
    <w:bookmarkEnd w:id="14"/>
    <w:p w14:paraId="56563541" w14:textId="2668602C" w:rsidR="003D211B" w:rsidRPr="005E25F7" w:rsidRDefault="006E0E57" w:rsidP="001F7BB3">
      <w:pPr>
        <w:jc w:val="both"/>
        <w:rPr>
          <w:rFonts w:ascii="Times New Roman" w:hAnsi="Times New Roman"/>
          <w:color w:val="auto"/>
        </w:rPr>
      </w:pPr>
      <w:r w:rsidRPr="005E25F7">
        <w:rPr>
          <w:rFonts w:ascii="Times New Roman" w:hAnsi="Times New Roman"/>
          <w:b/>
          <w:bCs/>
          <w:color w:val="auto"/>
          <w:sz w:val="28"/>
          <w:szCs w:val="28"/>
        </w:rPr>
        <w:lastRenderedPageBreak/>
        <w:t>5. Fault Diagnostic Chart</w:t>
      </w:r>
    </w:p>
    <w:p w14:paraId="1BE4CFA9" w14:textId="67549B82" w:rsidR="00BB0947" w:rsidRPr="005E25F7" w:rsidRDefault="00BB0947" w:rsidP="001F7BB3">
      <w:pPr>
        <w:jc w:val="both"/>
        <w:rPr>
          <w:rFonts w:ascii="Times New Roman" w:hAnsi="Times New Roman"/>
          <w:color w:val="auto"/>
        </w:rPr>
      </w:pPr>
      <w:r w:rsidRPr="005E25F7">
        <w:rPr>
          <w:rFonts w:ascii="Times New Roman" w:hAnsi="Times New Roman"/>
          <w:color w:val="auto"/>
        </w:rPr>
        <w:t xml:space="preserve">In this section a Fault Diagnostic Chart for </w:t>
      </w:r>
      <w:r w:rsidR="00565B05" w:rsidRPr="005E25F7">
        <w:rPr>
          <w:rFonts w:ascii="Times New Roman" w:hAnsi="Times New Roman"/>
          <w:color w:val="auto"/>
        </w:rPr>
        <w:t>an</w:t>
      </w:r>
      <w:r w:rsidRPr="005E25F7">
        <w:rPr>
          <w:rFonts w:ascii="Times New Roman" w:hAnsi="Times New Roman"/>
          <w:color w:val="auto"/>
        </w:rPr>
        <w:t xml:space="preserve"> ABS warning light “on condition” </w:t>
      </w:r>
      <w:r w:rsidR="00FB0230" w:rsidRPr="005E25F7">
        <w:rPr>
          <w:rFonts w:ascii="Times New Roman" w:hAnsi="Times New Roman"/>
          <w:color w:val="auto"/>
        </w:rPr>
        <w:t>has been produced and analyzed.</w:t>
      </w:r>
    </w:p>
    <w:p w14:paraId="3490DD68" w14:textId="52550D9B" w:rsidR="00E90BAB" w:rsidRPr="005E25F7" w:rsidRDefault="00FB0230" w:rsidP="001F7BB3">
      <w:pPr>
        <w:jc w:val="both"/>
        <w:rPr>
          <w:rFonts w:ascii="Times New Roman" w:hAnsi="Times New Roman"/>
          <w:color w:val="auto"/>
        </w:rPr>
      </w:pPr>
      <w:r w:rsidRPr="005E25F7">
        <w:rPr>
          <w:rFonts w:ascii="Times New Roman" w:hAnsi="Times New Roman"/>
          <w:color w:val="auto"/>
        </w:rPr>
        <w:t xml:space="preserve">A Flow chart was used </w:t>
      </w:r>
      <w:r w:rsidR="0026287E" w:rsidRPr="005E25F7">
        <w:rPr>
          <w:rFonts w:ascii="Times New Roman" w:hAnsi="Times New Roman"/>
          <w:color w:val="auto"/>
        </w:rPr>
        <w:t xml:space="preserve">to create the </w:t>
      </w:r>
      <w:r w:rsidR="00C03628" w:rsidRPr="005E25F7">
        <w:rPr>
          <w:rFonts w:ascii="Times New Roman" w:hAnsi="Times New Roman"/>
          <w:color w:val="auto"/>
        </w:rPr>
        <w:t>Diagnostic Chart</w:t>
      </w:r>
      <w:r w:rsidR="0026287E" w:rsidRPr="005E25F7">
        <w:rPr>
          <w:rFonts w:ascii="Times New Roman" w:hAnsi="Times New Roman"/>
          <w:color w:val="auto"/>
        </w:rPr>
        <w:t xml:space="preserve"> for </w:t>
      </w:r>
      <w:r w:rsidR="00C03628" w:rsidRPr="005E25F7">
        <w:rPr>
          <w:rFonts w:ascii="Times New Roman" w:hAnsi="Times New Roman"/>
          <w:color w:val="auto"/>
        </w:rPr>
        <w:t>2 main</w:t>
      </w:r>
      <w:r w:rsidR="0026287E" w:rsidRPr="005E25F7">
        <w:rPr>
          <w:rFonts w:ascii="Times New Roman" w:hAnsi="Times New Roman"/>
          <w:color w:val="auto"/>
        </w:rPr>
        <w:t xml:space="preserve"> </w:t>
      </w:r>
      <w:r w:rsidR="00ED4DD3" w:rsidRPr="005E25F7">
        <w:rPr>
          <w:rFonts w:ascii="Times New Roman" w:hAnsi="Times New Roman"/>
          <w:color w:val="auto"/>
        </w:rPr>
        <w:t>reasons. One of the main reasons is its visual clarity. Multiple processes can be s</w:t>
      </w:r>
      <w:r w:rsidR="00783662" w:rsidRPr="005E25F7">
        <w:rPr>
          <w:rFonts w:ascii="Times New Roman" w:hAnsi="Times New Roman"/>
          <w:color w:val="auto"/>
        </w:rPr>
        <w:t xml:space="preserve">een in 1 document and </w:t>
      </w:r>
      <w:r w:rsidR="00C03628" w:rsidRPr="005E25F7">
        <w:rPr>
          <w:rFonts w:ascii="Times New Roman" w:hAnsi="Times New Roman"/>
          <w:color w:val="auto"/>
        </w:rPr>
        <w:t>it’s</w:t>
      </w:r>
      <w:r w:rsidR="00783662" w:rsidRPr="005E25F7">
        <w:rPr>
          <w:rFonts w:ascii="Times New Roman" w:hAnsi="Times New Roman"/>
          <w:color w:val="auto"/>
        </w:rPr>
        <w:t xml:space="preserve"> easy to follow without prior knowledge or use of one. The second reason is </w:t>
      </w:r>
      <w:r w:rsidR="001C30C5" w:rsidRPr="005E25F7">
        <w:rPr>
          <w:rFonts w:ascii="Times New Roman" w:hAnsi="Times New Roman"/>
          <w:color w:val="auto"/>
        </w:rPr>
        <w:t>its ability to problem solve. A flowchart can break a problem up into smaller and easier to define parts.</w:t>
      </w:r>
      <w:r w:rsidR="00C17BE9" w:rsidRPr="005E25F7">
        <w:rPr>
          <w:rFonts w:ascii="Times New Roman" w:hAnsi="Times New Roman"/>
          <w:color w:val="auto"/>
        </w:rPr>
        <w:t xml:space="preserve"> (Lynch, 2019)</w:t>
      </w:r>
    </w:p>
    <w:p w14:paraId="23F7D671" w14:textId="777C55E5" w:rsidR="007C21C6" w:rsidRPr="005E25F7" w:rsidRDefault="007C21C6" w:rsidP="001F7BB3">
      <w:pPr>
        <w:jc w:val="both"/>
        <w:rPr>
          <w:rFonts w:ascii="Times New Roman" w:hAnsi="Times New Roman"/>
          <w:color w:val="auto"/>
        </w:rPr>
      </w:pPr>
      <w:r w:rsidRPr="005E25F7">
        <w:rPr>
          <w:rFonts w:ascii="Times New Roman" w:hAnsi="Times New Roman"/>
          <w:color w:val="auto"/>
        </w:rPr>
        <w:t>The Diagnostic chart outlines the</w:t>
      </w:r>
      <w:r w:rsidR="0073565D" w:rsidRPr="005E25F7">
        <w:rPr>
          <w:rFonts w:ascii="Times New Roman" w:hAnsi="Times New Roman"/>
          <w:color w:val="auto"/>
        </w:rPr>
        <w:t xml:space="preserve"> systematic approach of </w:t>
      </w:r>
      <w:r w:rsidR="00565B05" w:rsidRPr="005E25F7">
        <w:rPr>
          <w:rFonts w:ascii="Times New Roman" w:hAnsi="Times New Roman"/>
          <w:color w:val="auto"/>
        </w:rPr>
        <w:t>an</w:t>
      </w:r>
      <w:r w:rsidR="0073565D" w:rsidRPr="005E25F7">
        <w:rPr>
          <w:rFonts w:ascii="Times New Roman" w:hAnsi="Times New Roman"/>
          <w:color w:val="auto"/>
        </w:rPr>
        <w:t xml:space="preserve"> ABS warning light “on condition” with the fault </w:t>
      </w:r>
      <w:r w:rsidR="00B06711" w:rsidRPr="005E25F7">
        <w:rPr>
          <w:rFonts w:ascii="Times New Roman" w:hAnsi="Times New Roman"/>
          <w:color w:val="auto"/>
        </w:rPr>
        <w:t>“Wheel Speed Sensor Resistance too high”</w:t>
      </w:r>
    </w:p>
    <w:p w14:paraId="6401FBA0" w14:textId="386CCB1E" w:rsidR="007C21C6" w:rsidRPr="005E25F7" w:rsidRDefault="00C03628" w:rsidP="001F7BB3">
      <w:pPr>
        <w:jc w:val="both"/>
        <w:rPr>
          <w:rFonts w:ascii="Times New Roman" w:hAnsi="Times New Roman"/>
          <w:color w:val="auto"/>
        </w:rPr>
      </w:pPr>
      <w:r w:rsidRPr="005E25F7">
        <w:rPr>
          <w:rFonts w:ascii="Times New Roman" w:hAnsi="Times New Roman"/>
          <w:color w:val="auto"/>
        </w:rPr>
        <w:t xml:space="preserve">A Legend for the flowchart can be seen in Table 6 which outlines the different shapes used </w:t>
      </w:r>
      <w:r w:rsidR="00355A97" w:rsidRPr="005E25F7">
        <w:rPr>
          <w:rFonts w:ascii="Times New Roman" w:hAnsi="Times New Roman"/>
          <w:color w:val="auto"/>
        </w:rPr>
        <w:t xml:space="preserve">in the flowchart and their </w:t>
      </w:r>
      <w:r w:rsidR="00345A5B" w:rsidRPr="005E25F7">
        <w:rPr>
          <w:rFonts w:ascii="Times New Roman" w:hAnsi="Times New Roman"/>
          <w:color w:val="auto"/>
        </w:rPr>
        <w:t>function</w:t>
      </w:r>
      <w:r w:rsidR="00355A97" w:rsidRPr="005E25F7">
        <w:rPr>
          <w:rFonts w:ascii="Times New Roman" w:hAnsi="Times New Roman"/>
          <w:color w:val="auto"/>
        </w:rPr>
        <w:t>.</w:t>
      </w:r>
    </w:p>
    <w:tbl>
      <w:tblPr>
        <w:tblStyle w:val="PlainTable5"/>
        <w:tblpPr w:leftFromText="180" w:rightFromText="180" w:vertAnchor="text" w:horzAnchor="margin" w:tblpY="285"/>
        <w:tblW w:w="0" w:type="auto"/>
        <w:tblLook w:val="04A0" w:firstRow="1" w:lastRow="0" w:firstColumn="1" w:lastColumn="0" w:noHBand="0" w:noVBand="1"/>
      </w:tblPr>
      <w:tblGrid>
        <w:gridCol w:w="2876"/>
        <w:gridCol w:w="2877"/>
        <w:gridCol w:w="2877"/>
      </w:tblGrid>
      <w:tr w:rsidR="00FC617A" w:rsidRPr="005E25F7" w14:paraId="70971DAB" w14:textId="77777777" w:rsidTr="00FC617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876" w:type="dxa"/>
          </w:tcPr>
          <w:p w14:paraId="739BE8A5" w14:textId="77777777" w:rsidR="00FC617A" w:rsidRPr="005E25F7" w:rsidRDefault="00FC617A" w:rsidP="00FC617A">
            <w:pPr>
              <w:jc w:val="center"/>
              <w:rPr>
                <w:rFonts w:ascii="Times New Roman" w:hAnsi="Times New Roman" w:cs="Times New Roman"/>
                <w:color w:val="auto"/>
              </w:rPr>
            </w:pPr>
            <w:r w:rsidRPr="005E25F7">
              <w:rPr>
                <w:rFonts w:ascii="Times New Roman" w:hAnsi="Times New Roman" w:cs="Times New Roman"/>
                <w:color w:val="auto"/>
              </w:rPr>
              <w:t>Symbol</w:t>
            </w:r>
          </w:p>
        </w:tc>
        <w:tc>
          <w:tcPr>
            <w:tcW w:w="2877" w:type="dxa"/>
          </w:tcPr>
          <w:p w14:paraId="3F39018B" w14:textId="77777777" w:rsidR="00FC617A" w:rsidRPr="005E25F7" w:rsidRDefault="00FC617A" w:rsidP="00FC617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5E25F7">
              <w:rPr>
                <w:rFonts w:ascii="Times New Roman" w:hAnsi="Times New Roman" w:cs="Times New Roman"/>
                <w:color w:val="auto"/>
              </w:rPr>
              <w:t>Name</w:t>
            </w:r>
          </w:p>
        </w:tc>
        <w:tc>
          <w:tcPr>
            <w:tcW w:w="2877" w:type="dxa"/>
          </w:tcPr>
          <w:p w14:paraId="08FD183A" w14:textId="77777777" w:rsidR="00FC617A" w:rsidRPr="005E25F7" w:rsidRDefault="00FC617A" w:rsidP="00FC617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5E25F7">
              <w:rPr>
                <w:rFonts w:ascii="Times New Roman" w:hAnsi="Times New Roman" w:cs="Times New Roman"/>
                <w:color w:val="auto"/>
              </w:rPr>
              <w:t>Function</w:t>
            </w:r>
          </w:p>
        </w:tc>
      </w:tr>
      <w:tr w:rsidR="00FC617A" w:rsidRPr="005E25F7" w14:paraId="2164D94B" w14:textId="77777777" w:rsidTr="00FC617A">
        <w:trPr>
          <w:cnfStyle w:val="000000100000" w:firstRow="0" w:lastRow="0" w:firstColumn="0" w:lastColumn="0" w:oddVBand="0" w:evenVBand="0" w:oddHBand="1" w:evenHBand="0" w:firstRowFirstColumn="0" w:firstRowLastColumn="0" w:lastRowFirstColumn="0" w:lastRowLastColumn="0"/>
          <w:trHeight w:val="865"/>
        </w:trPr>
        <w:tc>
          <w:tcPr>
            <w:cnfStyle w:val="001000000000" w:firstRow="0" w:lastRow="0" w:firstColumn="1" w:lastColumn="0" w:oddVBand="0" w:evenVBand="0" w:oddHBand="0" w:evenHBand="0" w:firstRowFirstColumn="0" w:firstRowLastColumn="0" w:lastRowFirstColumn="0" w:lastRowLastColumn="0"/>
            <w:tcW w:w="2876" w:type="dxa"/>
          </w:tcPr>
          <w:p w14:paraId="705A1697" w14:textId="77777777" w:rsidR="00FC617A" w:rsidRPr="005E25F7" w:rsidRDefault="00FC617A" w:rsidP="00FC617A">
            <w:pPr>
              <w:jc w:val="center"/>
              <w:rPr>
                <w:rFonts w:ascii="Times New Roman" w:hAnsi="Times New Roman" w:cs="Times New Roman"/>
                <w:color w:val="auto"/>
              </w:rPr>
            </w:pPr>
            <w:r w:rsidRPr="005E25F7">
              <w:rPr>
                <w:rFonts w:ascii="Times New Roman" w:hAnsi="Times New Roman"/>
                <w:noProof/>
                <w:color w:val="auto"/>
              </w:rPr>
              <mc:AlternateContent>
                <mc:Choice Requires="wps">
                  <w:drawing>
                    <wp:anchor distT="0" distB="0" distL="114300" distR="114300" simplePos="0" relativeHeight="251659264" behindDoc="0" locked="0" layoutInCell="1" allowOverlap="1" wp14:anchorId="39FFE044" wp14:editId="2E1E08AA">
                      <wp:simplePos x="0" y="0"/>
                      <wp:positionH relativeFrom="column">
                        <wp:posOffset>356870</wp:posOffset>
                      </wp:positionH>
                      <wp:positionV relativeFrom="paragraph">
                        <wp:posOffset>121920</wp:posOffset>
                      </wp:positionV>
                      <wp:extent cx="1080000" cy="360000"/>
                      <wp:effectExtent l="0" t="0" r="25400" b="21590"/>
                      <wp:wrapNone/>
                      <wp:docPr id="12" name="Flowchart: Terminator 12"/>
                      <wp:cNvGraphicFramePr/>
                      <a:graphic xmlns:a="http://schemas.openxmlformats.org/drawingml/2006/main">
                        <a:graphicData uri="http://schemas.microsoft.com/office/word/2010/wordprocessingShape">
                          <wps:wsp>
                            <wps:cNvSpPr/>
                            <wps:spPr>
                              <a:xfrm>
                                <a:off x="0" y="0"/>
                                <a:ext cx="1080000" cy="360000"/>
                              </a:xfrm>
                              <a:prstGeom prst="flowChartTerminator">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B5658C" id="_x0000_t116" coordsize="21600,21600" o:spt="116" path="m3475,qx,10800,3475,21600l18125,21600qx21600,10800,18125,xe">
                      <v:stroke joinstyle="miter"/>
                      <v:path gradientshapeok="t" o:connecttype="rect" textboxrect="1018,3163,20582,18437"/>
                    </v:shapetype>
                    <v:shape id="Flowchart: Terminator 12" o:spid="_x0000_s1026" type="#_x0000_t116" style="position:absolute;margin-left:28.1pt;margin-top:9.6pt;width:85.05pt;height:28.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" fillcolor="#e7e6e6 [3214]" strokecolor="#1f3763 [1604]" strokeweight="1pt"/>
                  </w:pict>
                </mc:Fallback>
              </mc:AlternateContent>
            </w:r>
          </w:p>
        </w:tc>
        <w:tc>
          <w:tcPr>
            <w:tcW w:w="2877" w:type="dxa"/>
          </w:tcPr>
          <w:p w14:paraId="4B21873B" w14:textId="77777777" w:rsidR="00FC617A" w:rsidRPr="005E25F7" w:rsidRDefault="00FC617A" w:rsidP="00FC617A">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rPr>
            </w:pPr>
            <w:r w:rsidRPr="005E25F7">
              <w:rPr>
                <w:rFonts w:ascii="Times New Roman" w:hAnsi="Times New Roman"/>
                <w:color w:val="auto"/>
              </w:rPr>
              <w:t>Start/End</w:t>
            </w:r>
          </w:p>
        </w:tc>
        <w:tc>
          <w:tcPr>
            <w:tcW w:w="2877" w:type="dxa"/>
          </w:tcPr>
          <w:p w14:paraId="604DBD52" w14:textId="77777777" w:rsidR="00FC617A" w:rsidRPr="005E25F7" w:rsidRDefault="00FC617A" w:rsidP="00FC617A">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rPr>
            </w:pPr>
            <w:r w:rsidRPr="005E25F7">
              <w:rPr>
                <w:rFonts w:ascii="Times New Roman" w:hAnsi="Times New Roman"/>
                <w:color w:val="auto"/>
              </w:rPr>
              <w:t>Represents a Start/End point</w:t>
            </w:r>
          </w:p>
        </w:tc>
      </w:tr>
      <w:tr w:rsidR="00FC617A" w:rsidRPr="005E25F7" w14:paraId="4EC25280" w14:textId="77777777" w:rsidTr="00FC617A">
        <w:tc>
          <w:tcPr>
            <w:cnfStyle w:val="001000000000" w:firstRow="0" w:lastRow="0" w:firstColumn="1" w:lastColumn="0" w:oddVBand="0" w:evenVBand="0" w:oddHBand="0" w:evenHBand="0" w:firstRowFirstColumn="0" w:firstRowLastColumn="0" w:lastRowFirstColumn="0" w:lastRowLastColumn="0"/>
            <w:tcW w:w="2876" w:type="dxa"/>
          </w:tcPr>
          <w:p w14:paraId="34F0D84E" w14:textId="63FF1B30" w:rsidR="00FC617A" w:rsidRPr="005E25F7" w:rsidRDefault="00FC617A" w:rsidP="00FC617A">
            <w:pPr>
              <w:jc w:val="center"/>
              <w:rPr>
                <w:rFonts w:ascii="Times New Roman" w:hAnsi="Times New Roman" w:cs="Times New Roman"/>
                <w:color w:val="auto"/>
              </w:rPr>
            </w:pPr>
            <w:r w:rsidRPr="005E25F7">
              <w:rPr>
                <w:rFonts w:ascii="Times New Roman" w:hAnsi="Times New Roman"/>
                <w:noProof/>
                <w:color w:val="auto"/>
              </w:rPr>
              <mc:AlternateContent>
                <mc:Choice Requires="wps">
                  <w:drawing>
                    <wp:anchor distT="0" distB="0" distL="114300" distR="114300" simplePos="0" relativeHeight="251660288" behindDoc="0" locked="0" layoutInCell="1" allowOverlap="1" wp14:anchorId="4CC2F926" wp14:editId="74483591">
                      <wp:simplePos x="0" y="0"/>
                      <wp:positionH relativeFrom="column">
                        <wp:posOffset>417195</wp:posOffset>
                      </wp:positionH>
                      <wp:positionV relativeFrom="paragraph">
                        <wp:posOffset>186690</wp:posOffset>
                      </wp:positionV>
                      <wp:extent cx="1022350" cy="0"/>
                      <wp:effectExtent l="0" t="76200" r="25400" b="95250"/>
                      <wp:wrapNone/>
                      <wp:docPr id="13" name="Straight Arrow Connector 13"/>
                      <wp:cNvGraphicFramePr/>
                      <a:graphic xmlns:a="http://schemas.openxmlformats.org/drawingml/2006/main">
                        <a:graphicData uri="http://schemas.microsoft.com/office/word/2010/wordprocessingShape">
                          <wps:wsp>
                            <wps:cNvCnPr/>
                            <wps:spPr>
                              <a:xfrm>
                                <a:off x="0" y="0"/>
                                <a:ext cx="102235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43F4EEC" id="_x0000_t32" coordsize="21600,21600" o:spt="32" o:oned="t" path="m,l21600,21600e" filled="f">
                      <v:path arrowok="t" fillok="f" o:connecttype="none"/>
                      <o:lock v:ext="edit" shapetype="t"/>
                    </v:shapetype>
                    <v:shape id="Straight Arrow Connector 13" o:spid="_x0000_s1026" type="#_x0000_t32" style="position:absolute;margin-left:32.85pt;margin-top:14.7pt;width:80.5pt;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" strokecolor="black [3213]" strokeweight=".5pt">
                      <v:stroke endarrow="block" joinstyle="miter"/>
                    </v:shape>
                  </w:pict>
                </mc:Fallback>
              </mc:AlternateContent>
            </w:r>
          </w:p>
        </w:tc>
        <w:tc>
          <w:tcPr>
            <w:tcW w:w="2877" w:type="dxa"/>
          </w:tcPr>
          <w:p w14:paraId="16A6FBCF" w14:textId="77777777" w:rsidR="00FC617A" w:rsidRPr="005E25F7" w:rsidRDefault="00FC617A" w:rsidP="00FC617A">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rPr>
            </w:pPr>
            <w:r w:rsidRPr="005E25F7">
              <w:rPr>
                <w:rFonts w:ascii="Times New Roman" w:hAnsi="Times New Roman"/>
                <w:color w:val="auto"/>
              </w:rPr>
              <w:t>Arrows</w:t>
            </w:r>
          </w:p>
        </w:tc>
        <w:tc>
          <w:tcPr>
            <w:tcW w:w="2877" w:type="dxa"/>
          </w:tcPr>
          <w:p w14:paraId="1F16F504" w14:textId="77777777" w:rsidR="00FC617A" w:rsidRPr="005E25F7" w:rsidRDefault="00FC617A" w:rsidP="00FC617A">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rPr>
            </w:pPr>
            <w:r w:rsidRPr="005E25F7">
              <w:rPr>
                <w:rFonts w:ascii="Times New Roman" w:hAnsi="Times New Roman"/>
                <w:color w:val="auto"/>
              </w:rPr>
              <w:t>Shows a relationship between shapes</w:t>
            </w:r>
          </w:p>
        </w:tc>
      </w:tr>
      <w:tr w:rsidR="00FC617A" w:rsidRPr="005E25F7" w14:paraId="4CC1811A" w14:textId="77777777" w:rsidTr="00707650">
        <w:trPr>
          <w:cnfStyle w:val="000000100000" w:firstRow="0" w:lastRow="0" w:firstColumn="0" w:lastColumn="0" w:oddVBand="0" w:evenVBand="0" w:oddHBand="1" w:evenHBand="0" w:firstRowFirstColumn="0" w:firstRowLastColumn="0" w:lastRowFirstColumn="0" w:lastRowLastColumn="0"/>
          <w:trHeight w:val="1062"/>
        </w:trPr>
        <w:tc>
          <w:tcPr>
            <w:cnfStyle w:val="001000000000" w:firstRow="0" w:lastRow="0" w:firstColumn="1" w:lastColumn="0" w:oddVBand="0" w:evenVBand="0" w:oddHBand="0" w:evenHBand="0" w:firstRowFirstColumn="0" w:firstRowLastColumn="0" w:lastRowFirstColumn="0" w:lastRowLastColumn="0"/>
            <w:tcW w:w="2876" w:type="dxa"/>
          </w:tcPr>
          <w:p w14:paraId="1FDF58C6" w14:textId="79787497" w:rsidR="00FC617A" w:rsidRPr="005E25F7" w:rsidRDefault="00FC617A" w:rsidP="00707650">
            <w:pPr>
              <w:jc w:val="left"/>
              <w:rPr>
                <w:rFonts w:ascii="Times New Roman" w:hAnsi="Times New Roman" w:cs="Times New Roman"/>
                <w:color w:val="auto"/>
              </w:rPr>
            </w:pPr>
            <w:r w:rsidRPr="005E25F7">
              <w:rPr>
                <w:rFonts w:ascii="Times New Roman" w:hAnsi="Times New Roman"/>
                <w:noProof/>
                <w:color w:val="auto"/>
              </w:rPr>
              <mc:AlternateContent>
                <mc:Choice Requires="wps">
                  <w:drawing>
                    <wp:anchor distT="0" distB="0" distL="114300" distR="114300" simplePos="0" relativeHeight="251656192" behindDoc="0" locked="0" layoutInCell="1" allowOverlap="1" wp14:anchorId="0DABF472" wp14:editId="11162612">
                      <wp:simplePos x="0" y="0"/>
                      <wp:positionH relativeFrom="column">
                        <wp:posOffset>328295</wp:posOffset>
                      </wp:positionH>
                      <wp:positionV relativeFrom="paragraph">
                        <wp:posOffset>153670</wp:posOffset>
                      </wp:positionV>
                      <wp:extent cx="1080000" cy="360000"/>
                      <wp:effectExtent l="0" t="0" r="25400" b="21590"/>
                      <wp:wrapNone/>
                      <wp:docPr id="10" name="Flowchart: Process 10"/>
                      <wp:cNvGraphicFramePr/>
                      <a:graphic xmlns:a="http://schemas.openxmlformats.org/drawingml/2006/main">
                        <a:graphicData uri="http://schemas.microsoft.com/office/word/2010/wordprocessingShape">
                          <wps:wsp>
                            <wps:cNvSpPr/>
                            <wps:spPr>
                              <a:xfrm>
                                <a:off x="0" y="0"/>
                                <a:ext cx="1080000" cy="360000"/>
                              </a:xfrm>
                              <a:prstGeom prst="flowChartProcess">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20BB12" id="_x0000_t109" coordsize="21600,21600" o:spt="109" path="m,l,21600r21600,l21600,xe">
                      <v:stroke joinstyle="miter"/>
                      <v:path gradientshapeok="t" o:connecttype="rect"/>
                    </v:shapetype>
                    <v:shape id="Flowchart: Process 10" o:spid="_x0000_s1026" type="#_x0000_t109" style="position:absolute;margin-left:25.85pt;margin-top:12.1pt;width:85.05pt;height:28.3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" fillcolor="#e7e6e6 [3214]" strokecolor="#1f3763 [1604]" strokeweight="1pt"/>
                  </w:pict>
                </mc:Fallback>
              </mc:AlternateContent>
            </w:r>
          </w:p>
        </w:tc>
        <w:tc>
          <w:tcPr>
            <w:tcW w:w="2877" w:type="dxa"/>
          </w:tcPr>
          <w:p w14:paraId="565D6AE3" w14:textId="1169541F" w:rsidR="00707650" w:rsidRPr="00707650" w:rsidRDefault="00FC617A" w:rsidP="0070765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rPr>
            </w:pPr>
            <w:r w:rsidRPr="005E25F7">
              <w:rPr>
                <w:rFonts w:ascii="Times New Roman" w:hAnsi="Times New Roman"/>
                <w:color w:val="auto"/>
              </w:rPr>
              <w:t>Process</w:t>
            </w:r>
          </w:p>
        </w:tc>
        <w:tc>
          <w:tcPr>
            <w:tcW w:w="2877" w:type="dxa"/>
          </w:tcPr>
          <w:p w14:paraId="58DA60D4" w14:textId="3FED6258" w:rsidR="00707650" w:rsidRPr="00707650" w:rsidRDefault="00FC617A" w:rsidP="0070765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olor w:val="auto"/>
              </w:rPr>
            </w:pPr>
            <w:r w:rsidRPr="005E25F7">
              <w:rPr>
                <w:rFonts w:ascii="Times New Roman" w:hAnsi="Times New Roman"/>
                <w:color w:val="auto"/>
              </w:rPr>
              <w:t>Represents a process</w:t>
            </w:r>
          </w:p>
        </w:tc>
      </w:tr>
      <w:tr w:rsidR="00FC617A" w:rsidRPr="005E25F7" w14:paraId="557D10F1" w14:textId="77777777" w:rsidTr="00FC617A">
        <w:tc>
          <w:tcPr>
            <w:cnfStyle w:val="001000000000" w:firstRow="0" w:lastRow="0" w:firstColumn="1" w:lastColumn="0" w:oddVBand="0" w:evenVBand="0" w:oddHBand="0" w:evenHBand="0" w:firstRowFirstColumn="0" w:firstRowLastColumn="0" w:lastRowFirstColumn="0" w:lastRowLastColumn="0"/>
            <w:tcW w:w="2876" w:type="dxa"/>
          </w:tcPr>
          <w:p w14:paraId="3682A55A" w14:textId="77777777" w:rsidR="00FC617A" w:rsidRPr="005E25F7" w:rsidRDefault="00FC617A" w:rsidP="00FC617A">
            <w:pPr>
              <w:jc w:val="center"/>
              <w:rPr>
                <w:rFonts w:ascii="Times New Roman" w:hAnsi="Times New Roman" w:cs="Times New Roman"/>
                <w:color w:val="auto"/>
              </w:rPr>
            </w:pPr>
            <w:r w:rsidRPr="005E25F7">
              <w:rPr>
                <w:rFonts w:ascii="Times New Roman" w:hAnsi="Times New Roman"/>
                <w:noProof/>
                <w:color w:val="auto"/>
              </w:rPr>
              <mc:AlternateContent>
                <mc:Choice Requires="wps">
                  <w:drawing>
                    <wp:anchor distT="0" distB="0" distL="114300" distR="114300" simplePos="0" relativeHeight="251658240" behindDoc="0" locked="0" layoutInCell="1" allowOverlap="1" wp14:anchorId="1AEE62FA" wp14:editId="19BF4B65">
                      <wp:simplePos x="0" y="0"/>
                      <wp:positionH relativeFrom="column">
                        <wp:posOffset>366395</wp:posOffset>
                      </wp:positionH>
                      <wp:positionV relativeFrom="paragraph">
                        <wp:posOffset>64135</wp:posOffset>
                      </wp:positionV>
                      <wp:extent cx="1080000" cy="360000"/>
                      <wp:effectExtent l="38100" t="19050" r="6350" b="40640"/>
                      <wp:wrapNone/>
                      <wp:docPr id="11" name="Flowchart: Decision 11"/>
                      <wp:cNvGraphicFramePr/>
                      <a:graphic xmlns:a="http://schemas.openxmlformats.org/drawingml/2006/main">
                        <a:graphicData uri="http://schemas.microsoft.com/office/word/2010/wordprocessingShape">
                          <wps:wsp>
                            <wps:cNvSpPr/>
                            <wps:spPr>
                              <a:xfrm>
                                <a:off x="0" y="0"/>
                                <a:ext cx="1080000" cy="360000"/>
                              </a:xfrm>
                              <a:prstGeom prst="flowChartDecision">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5221C7" id="_x0000_t110" coordsize="21600,21600" o:spt="110" path="m10800,l,10800,10800,21600,21600,10800xe">
                      <v:stroke joinstyle="miter"/>
                      <v:path gradientshapeok="t" o:connecttype="rect" textboxrect="5400,5400,16200,16200"/>
                    </v:shapetype>
                    <v:shape id="Flowchart: Decision 11" o:spid="_x0000_s1026" type="#_x0000_t110" style="position:absolute;margin-left:28.85pt;margin-top:5.05pt;width:85.05pt;height:28.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" fillcolor="#e7e6e6 [3214]" strokecolor="#1f3763 [1604]" strokeweight="1pt"/>
                  </w:pict>
                </mc:Fallback>
              </mc:AlternateContent>
            </w:r>
          </w:p>
          <w:p w14:paraId="4D0E3E8B" w14:textId="77777777" w:rsidR="00FC617A" w:rsidRPr="005E25F7" w:rsidRDefault="00FC617A" w:rsidP="00FC617A">
            <w:pPr>
              <w:jc w:val="left"/>
              <w:rPr>
                <w:rFonts w:ascii="Times New Roman" w:hAnsi="Times New Roman" w:cs="Times New Roman"/>
                <w:color w:val="auto"/>
              </w:rPr>
            </w:pPr>
          </w:p>
        </w:tc>
        <w:tc>
          <w:tcPr>
            <w:tcW w:w="2877" w:type="dxa"/>
          </w:tcPr>
          <w:p w14:paraId="368233F6" w14:textId="77777777" w:rsidR="00FC617A" w:rsidRPr="005E25F7" w:rsidRDefault="00FC617A" w:rsidP="00FC617A">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rPr>
            </w:pPr>
            <w:r w:rsidRPr="005E25F7">
              <w:rPr>
                <w:rFonts w:ascii="Times New Roman" w:hAnsi="Times New Roman"/>
                <w:color w:val="auto"/>
              </w:rPr>
              <w:t>Decision</w:t>
            </w:r>
          </w:p>
        </w:tc>
        <w:tc>
          <w:tcPr>
            <w:tcW w:w="2877" w:type="dxa"/>
          </w:tcPr>
          <w:p w14:paraId="3C103990" w14:textId="77777777" w:rsidR="00FC617A" w:rsidRPr="005E25F7" w:rsidRDefault="00FC617A" w:rsidP="00FC617A">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olor w:val="auto"/>
              </w:rPr>
            </w:pPr>
            <w:r w:rsidRPr="005E25F7">
              <w:rPr>
                <w:rFonts w:ascii="Times New Roman" w:hAnsi="Times New Roman"/>
                <w:color w:val="auto"/>
              </w:rPr>
              <w:t>Represents a decision</w:t>
            </w:r>
          </w:p>
        </w:tc>
      </w:tr>
    </w:tbl>
    <w:p w14:paraId="3C73C09A" w14:textId="3CB91ED8" w:rsidR="009B54A6" w:rsidRPr="005E25F7" w:rsidRDefault="0061340C" w:rsidP="001F7BB3">
      <w:pPr>
        <w:jc w:val="both"/>
        <w:rPr>
          <w:rFonts w:ascii="Times New Roman" w:hAnsi="Times New Roman"/>
          <w:color w:val="auto"/>
        </w:rPr>
      </w:pPr>
      <w:r w:rsidRPr="005E25F7">
        <w:rPr>
          <w:rFonts w:ascii="Times New Roman" w:hAnsi="Times New Roman"/>
          <w:color w:val="auto"/>
        </w:rPr>
        <w:tab/>
      </w:r>
      <w:bookmarkStart w:id="15" w:name="_Hlk29041592"/>
      <w:r w:rsidR="00ED0786" w:rsidRPr="005E25F7">
        <w:rPr>
          <w:rFonts w:ascii="Times New Roman" w:hAnsi="Times New Roman"/>
          <w:color w:val="auto"/>
        </w:rPr>
        <w:t>Table 6: Key for flowchart</w:t>
      </w:r>
      <w:bookmarkEnd w:id="15"/>
      <w:r w:rsidRPr="005E25F7">
        <w:rPr>
          <w:rFonts w:ascii="Times New Roman" w:hAnsi="Times New Roman"/>
          <w:color w:val="auto"/>
        </w:rPr>
        <w:tab/>
      </w:r>
      <w:r w:rsidRPr="005E25F7">
        <w:rPr>
          <w:rFonts w:ascii="Times New Roman" w:hAnsi="Times New Roman"/>
          <w:color w:val="auto"/>
        </w:rPr>
        <w:tab/>
      </w:r>
      <w:r w:rsidRPr="005E25F7">
        <w:rPr>
          <w:rFonts w:ascii="Times New Roman" w:hAnsi="Times New Roman"/>
          <w:color w:val="auto"/>
        </w:rPr>
        <w:tab/>
      </w:r>
      <w:r w:rsidRPr="005E25F7">
        <w:rPr>
          <w:rFonts w:ascii="Times New Roman" w:hAnsi="Times New Roman"/>
          <w:color w:val="auto"/>
        </w:rPr>
        <w:tab/>
      </w:r>
      <w:r w:rsidR="00ED0786" w:rsidRPr="005E25F7">
        <w:rPr>
          <w:rFonts w:ascii="Times New Roman" w:hAnsi="Times New Roman"/>
          <w:color w:val="auto"/>
        </w:rPr>
        <w:tab/>
      </w:r>
      <w:r w:rsidRPr="005E25F7">
        <w:rPr>
          <w:rFonts w:ascii="Times New Roman" w:hAnsi="Times New Roman"/>
          <w:color w:val="000000"/>
          <w:shd w:val="clear" w:color="auto" w:fill="FFFFFF"/>
        </w:rPr>
        <w:t>(Smartdraw.com, n.d.)</w:t>
      </w:r>
    </w:p>
    <w:p w14:paraId="7915FD88" w14:textId="03277DB1" w:rsidR="009B54A6" w:rsidRPr="005E25F7" w:rsidRDefault="009B54A6" w:rsidP="001F7BB3">
      <w:pPr>
        <w:jc w:val="both"/>
        <w:rPr>
          <w:rFonts w:ascii="Times New Roman" w:hAnsi="Times New Roman"/>
          <w:color w:val="auto"/>
        </w:rPr>
      </w:pPr>
    </w:p>
    <w:p w14:paraId="11B8BACA" w14:textId="733B24ED" w:rsidR="00C17BE9" w:rsidRPr="005E25F7" w:rsidRDefault="00F945B9" w:rsidP="001F7BB3">
      <w:pPr>
        <w:jc w:val="both"/>
        <w:rPr>
          <w:rFonts w:ascii="Times New Roman" w:hAnsi="Times New Roman"/>
          <w:color w:val="000000"/>
          <w:shd w:val="clear" w:color="auto" w:fill="FFFFFF"/>
        </w:rPr>
      </w:pPr>
      <w:r w:rsidRPr="005E25F7">
        <w:rPr>
          <w:rFonts w:ascii="Times New Roman" w:hAnsi="Times New Roman"/>
          <w:color w:val="auto"/>
        </w:rPr>
        <w:t xml:space="preserve">The flowchart follows </w:t>
      </w:r>
      <w:r w:rsidR="00C426CA" w:rsidRPr="005E25F7">
        <w:rPr>
          <w:rFonts w:ascii="Times New Roman" w:hAnsi="Times New Roman"/>
          <w:color w:val="auto"/>
        </w:rPr>
        <w:t xml:space="preserve">loosely on a General 8-step Diagnostic Principles chart </w:t>
      </w:r>
      <w:r w:rsidR="00877799" w:rsidRPr="005E25F7">
        <w:rPr>
          <w:rFonts w:ascii="Times New Roman" w:hAnsi="Times New Roman"/>
          <w:color w:val="000000"/>
          <w:shd w:val="clear" w:color="auto" w:fill="FFFFFF"/>
        </w:rPr>
        <w:t>(Gonefcon.com, 2000) which has the following steps. Verify Concern</w:t>
      </w:r>
      <w:r w:rsidR="00FE14C9" w:rsidRPr="005E25F7">
        <w:rPr>
          <w:rFonts w:ascii="Times New Roman" w:hAnsi="Times New Roman"/>
          <w:color w:val="000000"/>
          <w:shd w:val="clear" w:color="auto" w:fill="FFFFFF"/>
        </w:rPr>
        <w:t xml:space="preserve">, Perform Preliminary Checks, Refer to </w:t>
      </w:r>
      <w:r w:rsidR="002D50BE" w:rsidRPr="005E25F7">
        <w:rPr>
          <w:rFonts w:ascii="Times New Roman" w:hAnsi="Times New Roman"/>
          <w:color w:val="000000"/>
          <w:shd w:val="clear" w:color="auto" w:fill="FFFFFF"/>
        </w:rPr>
        <w:t>S</w:t>
      </w:r>
      <w:r w:rsidR="00FE14C9" w:rsidRPr="005E25F7">
        <w:rPr>
          <w:rFonts w:ascii="Times New Roman" w:hAnsi="Times New Roman"/>
          <w:color w:val="000000"/>
          <w:shd w:val="clear" w:color="auto" w:fill="FFFFFF"/>
        </w:rPr>
        <w:t xml:space="preserve">ervice Information, Perform Checks, Find and Isolate </w:t>
      </w:r>
      <w:r w:rsidR="002D50BE" w:rsidRPr="005E25F7">
        <w:rPr>
          <w:rFonts w:ascii="Times New Roman" w:hAnsi="Times New Roman"/>
          <w:color w:val="000000"/>
          <w:shd w:val="clear" w:color="auto" w:fill="FFFFFF"/>
        </w:rPr>
        <w:t>P</w:t>
      </w:r>
      <w:r w:rsidR="00FE14C9" w:rsidRPr="005E25F7">
        <w:rPr>
          <w:rFonts w:ascii="Times New Roman" w:hAnsi="Times New Roman"/>
          <w:color w:val="000000"/>
          <w:shd w:val="clear" w:color="auto" w:fill="FFFFFF"/>
        </w:rPr>
        <w:t>roble</w:t>
      </w:r>
      <w:r w:rsidR="002D50BE" w:rsidRPr="005E25F7">
        <w:rPr>
          <w:rFonts w:ascii="Times New Roman" w:hAnsi="Times New Roman"/>
          <w:color w:val="000000"/>
          <w:shd w:val="clear" w:color="auto" w:fill="FFFFFF"/>
        </w:rPr>
        <w:t>ms, Repair, Clear Fault Codes, Implement Preventative Measures.</w:t>
      </w:r>
    </w:p>
    <w:p w14:paraId="3F048352" w14:textId="23574FE8" w:rsidR="00795253" w:rsidRPr="005E25F7" w:rsidRDefault="00795253" w:rsidP="001F7BB3">
      <w:pPr>
        <w:jc w:val="both"/>
        <w:rPr>
          <w:rFonts w:ascii="Times New Roman" w:hAnsi="Times New Roman"/>
          <w:color w:val="000000"/>
          <w:shd w:val="clear" w:color="auto" w:fill="FFFFFF"/>
        </w:rPr>
      </w:pPr>
      <w:r w:rsidRPr="005E25F7">
        <w:rPr>
          <w:rFonts w:ascii="Times New Roman" w:hAnsi="Times New Roman"/>
          <w:color w:val="000000"/>
          <w:shd w:val="clear" w:color="auto" w:fill="FFFFFF"/>
        </w:rPr>
        <w:t xml:space="preserve">The chart </w:t>
      </w:r>
      <w:r w:rsidR="00732457" w:rsidRPr="005E25F7">
        <w:rPr>
          <w:rFonts w:ascii="Times New Roman" w:hAnsi="Times New Roman"/>
          <w:color w:val="000000"/>
          <w:shd w:val="clear" w:color="auto" w:fill="FFFFFF"/>
        </w:rPr>
        <w:t xml:space="preserve">also follows a systematic approach from the </w:t>
      </w:r>
      <w:r w:rsidR="0037356A" w:rsidRPr="005E25F7">
        <w:rPr>
          <w:rFonts w:ascii="Times New Roman" w:hAnsi="Times New Roman"/>
          <w:color w:val="000000"/>
          <w:shd w:val="clear" w:color="auto" w:fill="FFFFFF"/>
        </w:rPr>
        <w:t>easiest</w:t>
      </w:r>
      <w:r w:rsidR="00732457" w:rsidRPr="005E25F7">
        <w:rPr>
          <w:rFonts w:ascii="Times New Roman" w:hAnsi="Times New Roman"/>
          <w:color w:val="000000"/>
          <w:shd w:val="clear" w:color="auto" w:fill="FFFFFF"/>
        </w:rPr>
        <w:t xml:space="preserve"> and quickest fix to the hardest and more </w:t>
      </w:r>
      <w:r w:rsidR="0037356A" w:rsidRPr="005E25F7">
        <w:rPr>
          <w:rFonts w:ascii="Times New Roman" w:hAnsi="Times New Roman"/>
          <w:color w:val="000000"/>
          <w:shd w:val="clear" w:color="auto" w:fill="FFFFFF"/>
        </w:rPr>
        <w:t>time-consuming</w:t>
      </w:r>
      <w:r w:rsidR="00732457" w:rsidRPr="005E25F7">
        <w:rPr>
          <w:rFonts w:ascii="Times New Roman" w:hAnsi="Times New Roman"/>
          <w:color w:val="000000"/>
          <w:shd w:val="clear" w:color="auto" w:fill="FFFFFF"/>
        </w:rPr>
        <w:t xml:space="preserve"> fix. This would benefit a workshop who </w:t>
      </w:r>
      <w:r w:rsidR="0037356A" w:rsidRPr="005E25F7">
        <w:rPr>
          <w:rFonts w:ascii="Times New Roman" w:hAnsi="Times New Roman"/>
          <w:color w:val="000000"/>
          <w:shd w:val="clear" w:color="auto" w:fill="FFFFFF"/>
        </w:rPr>
        <w:t>need to meet time targets.</w:t>
      </w:r>
    </w:p>
    <w:p w14:paraId="219FF202" w14:textId="37D0AE6B" w:rsidR="00877799" w:rsidRPr="005E25F7" w:rsidRDefault="00877799" w:rsidP="001F7BB3">
      <w:pPr>
        <w:jc w:val="both"/>
        <w:rPr>
          <w:rFonts w:ascii="Times New Roman" w:hAnsi="Times New Roman"/>
          <w:color w:val="auto"/>
        </w:rPr>
      </w:pPr>
    </w:p>
    <w:p w14:paraId="27275615" w14:textId="77777777" w:rsidR="0042318D" w:rsidRPr="005E25F7" w:rsidRDefault="0042318D" w:rsidP="001F7BB3">
      <w:pPr>
        <w:jc w:val="both"/>
        <w:rPr>
          <w:rFonts w:ascii="Times New Roman" w:hAnsi="Times New Roman"/>
          <w:b/>
          <w:bCs/>
          <w:color w:val="auto"/>
          <w:sz w:val="28"/>
          <w:szCs w:val="28"/>
        </w:rPr>
      </w:pPr>
    </w:p>
    <w:p w14:paraId="6AB8B090" w14:textId="71D7632B" w:rsidR="00345A5B" w:rsidRPr="005E25F7" w:rsidRDefault="00345A5B" w:rsidP="001F7BB3">
      <w:pPr>
        <w:jc w:val="both"/>
        <w:rPr>
          <w:rFonts w:ascii="Times New Roman" w:hAnsi="Times New Roman"/>
          <w:b/>
          <w:bCs/>
          <w:color w:val="auto"/>
          <w:sz w:val="28"/>
          <w:szCs w:val="28"/>
        </w:rPr>
        <w:sectPr w:rsidR="00345A5B" w:rsidRPr="005E25F7">
          <w:footerReference w:type="default" r:id="rId15"/>
          <w:footerReference w:type="first" r:id="rId16"/>
          <w:pgSz w:w="12240" w:h="15840"/>
          <w:pgMar w:top="1728" w:right="1800" w:bottom="1440" w:left="1800" w:header="720" w:footer="720" w:gutter="0"/>
          <w:cols w:space="720"/>
          <w:titlePg/>
        </w:sectPr>
      </w:pPr>
    </w:p>
    <w:p w14:paraId="6FED7649" w14:textId="1B18BA52" w:rsidR="00355A97" w:rsidRPr="005E25F7" w:rsidRDefault="00547CDB" w:rsidP="001F7BB3">
      <w:pPr>
        <w:jc w:val="both"/>
        <w:rPr>
          <w:rFonts w:ascii="Times New Roman" w:hAnsi="Times New Roman"/>
          <w:color w:val="auto"/>
          <w:sz w:val="28"/>
          <w:szCs w:val="28"/>
        </w:rPr>
      </w:pPr>
      <w:r w:rsidRPr="005E25F7">
        <w:rPr>
          <w:rFonts w:ascii="Times New Roman" w:hAnsi="Times New Roman"/>
          <w:noProof/>
        </w:rPr>
        <w:lastRenderedPageBreak/>
        <w:drawing>
          <wp:anchor distT="0" distB="0" distL="114300" distR="114300" simplePos="0" relativeHeight="251662336" behindDoc="1" locked="0" layoutInCell="1" allowOverlap="1" wp14:anchorId="2CF117C6" wp14:editId="5142A7A7">
            <wp:simplePos x="0" y="0"/>
            <wp:positionH relativeFrom="margin">
              <wp:align>center</wp:align>
            </wp:positionH>
            <wp:positionV relativeFrom="paragraph">
              <wp:posOffset>0</wp:posOffset>
            </wp:positionV>
            <wp:extent cx="6724650" cy="7677150"/>
            <wp:effectExtent l="0" t="0" r="0" b="0"/>
            <wp:wrapTight wrapText="bothSides">
              <wp:wrapPolygon edited="0">
                <wp:start x="0" y="0"/>
                <wp:lineTo x="0" y="21546"/>
                <wp:lineTo x="21539" y="21546"/>
                <wp:lineTo x="2153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2118" t="18268" r="32639" b="6090"/>
                    <a:stretch/>
                  </pic:blipFill>
                  <pic:spPr bwMode="auto">
                    <a:xfrm>
                      <a:off x="0" y="0"/>
                      <a:ext cx="6724650" cy="7677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16" w:name="_Hlk29041625"/>
      <w:r w:rsidR="00807C7A" w:rsidRPr="005E25F7">
        <w:rPr>
          <w:rFonts w:ascii="Times New Roman" w:hAnsi="Times New Roman"/>
          <w:color w:val="auto"/>
        </w:rPr>
        <w:t>Figure 5: Fault Diagnostic Flowchart</w:t>
      </w:r>
      <w:r w:rsidR="00EC1D01">
        <w:rPr>
          <w:rFonts w:ascii="Times New Roman" w:hAnsi="Times New Roman"/>
          <w:color w:val="auto"/>
        </w:rPr>
        <w:t xml:space="preserve"> for ABS Light</w:t>
      </w:r>
      <w:bookmarkEnd w:id="16"/>
    </w:p>
    <w:p w14:paraId="22AF87D3" w14:textId="274FA651" w:rsidR="0037356A" w:rsidRPr="005E25F7" w:rsidRDefault="0037356A" w:rsidP="001F7BB3">
      <w:pPr>
        <w:jc w:val="both"/>
        <w:rPr>
          <w:rFonts w:ascii="Times New Roman" w:hAnsi="Times New Roman"/>
          <w:b/>
          <w:bCs/>
          <w:color w:val="auto"/>
          <w:sz w:val="28"/>
          <w:szCs w:val="28"/>
        </w:rPr>
      </w:pPr>
      <w:bookmarkStart w:id="17" w:name="_Hlk29041289"/>
      <w:r w:rsidRPr="005E25F7">
        <w:rPr>
          <w:rFonts w:ascii="Times New Roman" w:hAnsi="Times New Roman"/>
          <w:b/>
          <w:bCs/>
          <w:color w:val="auto"/>
          <w:sz w:val="28"/>
          <w:szCs w:val="28"/>
        </w:rPr>
        <w:lastRenderedPageBreak/>
        <w:t xml:space="preserve">6. </w:t>
      </w:r>
      <w:r w:rsidR="00872AF1" w:rsidRPr="005E25F7">
        <w:rPr>
          <w:rFonts w:ascii="Times New Roman" w:hAnsi="Times New Roman"/>
          <w:b/>
          <w:bCs/>
          <w:color w:val="auto"/>
          <w:sz w:val="28"/>
          <w:szCs w:val="28"/>
        </w:rPr>
        <w:t>Bosch 2EH and Teves MK4 Strengths and Weakness’</w:t>
      </w:r>
    </w:p>
    <w:bookmarkEnd w:id="17"/>
    <w:p w14:paraId="1691C32A" w14:textId="098F0169" w:rsidR="006C125F" w:rsidRPr="009032F0" w:rsidRDefault="002D2AEC" w:rsidP="001F7BB3">
      <w:pPr>
        <w:jc w:val="both"/>
        <w:rPr>
          <w:rFonts w:ascii="Times New Roman" w:hAnsi="Times New Roman"/>
          <w:color w:val="auto"/>
        </w:rPr>
      </w:pPr>
      <w:r w:rsidRPr="009032F0">
        <w:rPr>
          <w:rFonts w:ascii="Times New Roman" w:hAnsi="Times New Roman"/>
          <w:color w:val="auto"/>
        </w:rPr>
        <w:t xml:space="preserve">Functionally both systems </w:t>
      </w:r>
      <w:r w:rsidR="00E341FC" w:rsidRPr="009032F0">
        <w:rPr>
          <w:rFonts w:ascii="Times New Roman" w:hAnsi="Times New Roman"/>
          <w:color w:val="auto"/>
        </w:rPr>
        <w:t xml:space="preserve">operate very similarly top achieve the same outcome. Both operate </w:t>
      </w:r>
      <w:r w:rsidR="00C33F6B" w:rsidRPr="009032F0">
        <w:rPr>
          <w:rFonts w:ascii="Times New Roman" w:hAnsi="Times New Roman"/>
          <w:color w:val="auto"/>
        </w:rPr>
        <w:t xml:space="preserve">a </w:t>
      </w:r>
      <w:r w:rsidR="006C125F" w:rsidRPr="009032F0">
        <w:rPr>
          <w:rFonts w:ascii="Times New Roman" w:hAnsi="Times New Roman"/>
          <w:color w:val="auto"/>
        </w:rPr>
        <w:t>solenoid-based</w:t>
      </w:r>
      <w:r w:rsidR="00C33F6B" w:rsidRPr="009032F0">
        <w:rPr>
          <w:rFonts w:ascii="Times New Roman" w:hAnsi="Times New Roman"/>
          <w:color w:val="auto"/>
        </w:rPr>
        <w:t xml:space="preserve"> system in order to </w:t>
      </w:r>
      <w:r w:rsidR="00C836E5" w:rsidRPr="009032F0">
        <w:rPr>
          <w:rFonts w:ascii="Times New Roman" w:hAnsi="Times New Roman"/>
          <w:color w:val="auto"/>
        </w:rPr>
        <w:t xml:space="preserve">adjust the braking phase to </w:t>
      </w:r>
      <w:r w:rsidR="006C125F" w:rsidRPr="009032F0">
        <w:rPr>
          <w:rFonts w:ascii="Times New Roman" w:hAnsi="Times New Roman"/>
          <w:color w:val="auto"/>
        </w:rPr>
        <w:t xml:space="preserve">produce the maximum amount of traction. </w:t>
      </w:r>
    </w:p>
    <w:p w14:paraId="4E35D71C" w14:textId="66100283" w:rsidR="006C125F" w:rsidRPr="009032F0" w:rsidRDefault="006C125F" w:rsidP="001F7BB3">
      <w:pPr>
        <w:jc w:val="both"/>
        <w:rPr>
          <w:rFonts w:ascii="Times New Roman" w:hAnsi="Times New Roman"/>
          <w:color w:val="auto"/>
        </w:rPr>
      </w:pPr>
      <w:r w:rsidRPr="009032F0">
        <w:rPr>
          <w:rFonts w:ascii="Times New Roman" w:hAnsi="Times New Roman"/>
          <w:color w:val="auto"/>
        </w:rPr>
        <w:t xml:space="preserve">The Teves Mk4 system features </w:t>
      </w:r>
      <w:r w:rsidR="00CA341A" w:rsidRPr="009032F0">
        <w:rPr>
          <w:rFonts w:ascii="Times New Roman" w:hAnsi="Times New Roman"/>
          <w:color w:val="auto"/>
        </w:rPr>
        <w:t>8</w:t>
      </w:r>
      <w:r w:rsidRPr="009032F0">
        <w:rPr>
          <w:rFonts w:ascii="Times New Roman" w:hAnsi="Times New Roman"/>
          <w:color w:val="auto"/>
        </w:rPr>
        <w:t xml:space="preserve"> individual solenoids over the 3 on the Bosch System. </w:t>
      </w:r>
      <w:r w:rsidR="001A6484" w:rsidRPr="009032F0">
        <w:rPr>
          <w:rFonts w:ascii="Times New Roman" w:hAnsi="Times New Roman"/>
          <w:color w:val="auto"/>
        </w:rPr>
        <w:t>4 solenoids</w:t>
      </w:r>
      <w:r w:rsidRPr="009032F0">
        <w:rPr>
          <w:rFonts w:ascii="Times New Roman" w:hAnsi="Times New Roman"/>
          <w:color w:val="auto"/>
        </w:rPr>
        <w:t xml:space="preserve"> advantageous as it allo</w:t>
      </w:r>
      <w:r w:rsidR="00C93594" w:rsidRPr="009032F0">
        <w:rPr>
          <w:rFonts w:ascii="Times New Roman" w:hAnsi="Times New Roman"/>
          <w:color w:val="auto"/>
        </w:rPr>
        <w:t xml:space="preserve">ws </w:t>
      </w:r>
      <w:r w:rsidR="001A6484" w:rsidRPr="009032F0">
        <w:rPr>
          <w:rFonts w:ascii="Times New Roman" w:hAnsi="Times New Roman"/>
          <w:color w:val="auto"/>
        </w:rPr>
        <w:t>for independent control of all 4 wheels instead</w:t>
      </w:r>
      <w:r w:rsidR="008C66F0" w:rsidRPr="009032F0">
        <w:rPr>
          <w:rFonts w:ascii="Times New Roman" w:hAnsi="Times New Roman"/>
          <w:color w:val="auto"/>
        </w:rPr>
        <w:t xml:space="preserve"> of </w:t>
      </w:r>
      <w:r w:rsidR="00F3530E" w:rsidRPr="009032F0">
        <w:rPr>
          <w:rFonts w:ascii="Times New Roman" w:hAnsi="Times New Roman"/>
          <w:color w:val="auto"/>
        </w:rPr>
        <w:t>independent front and combined rear on the Bosch. Having</w:t>
      </w:r>
      <w:r w:rsidR="00E02686" w:rsidRPr="009032F0">
        <w:rPr>
          <w:rFonts w:ascii="Times New Roman" w:hAnsi="Times New Roman"/>
          <w:color w:val="auto"/>
        </w:rPr>
        <w:t xml:space="preserve"> independent control allows for finer tuning of the braking system which would aid in shorter stopping distances and greater sli</w:t>
      </w:r>
      <w:r w:rsidR="00A71EBB" w:rsidRPr="009032F0">
        <w:rPr>
          <w:rFonts w:ascii="Times New Roman" w:hAnsi="Times New Roman"/>
          <w:color w:val="auto"/>
        </w:rPr>
        <w:t>p coefficient as each wheel may be in a different state at any given time</w:t>
      </w:r>
      <w:r w:rsidR="00E90C50" w:rsidRPr="009032F0">
        <w:rPr>
          <w:rFonts w:ascii="Times New Roman" w:hAnsi="Times New Roman"/>
          <w:color w:val="auto"/>
        </w:rPr>
        <w:t>.</w:t>
      </w:r>
      <w:r w:rsidR="00A71EBB" w:rsidRPr="009032F0">
        <w:rPr>
          <w:rFonts w:ascii="Times New Roman" w:hAnsi="Times New Roman"/>
          <w:color w:val="auto"/>
        </w:rPr>
        <w:t xml:space="preserve"> </w:t>
      </w:r>
      <w:r w:rsidR="00E90C50" w:rsidRPr="009032F0">
        <w:rPr>
          <w:rFonts w:ascii="Times New Roman" w:hAnsi="Times New Roman"/>
          <w:color w:val="auto"/>
        </w:rPr>
        <w:t xml:space="preserve">However, on the Bosch system a combined rear axle would mean that if </w:t>
      </w:r>
      <w:r w:rsidR="00F1623D" w:rsidRPr="009032F0">
        <w:rPr>
          <w:rFonts w:ascii="Times New Roman" w:hAnsi="Times New Roman"/>
          <w:color w:val="auto"/>
        </w:rPr>
        <w:t>the left wheel</w:t>
      </w:r>
      <w:r w:rsidR="00E90C50" w:rsidRPr="009032F0">
        <w:rPr>
          <w:rFonts w:ascii="Times New Roman" w:hAnsi="Times New Roman"/>
          <w:color w:val="auto"/>
        </w:rPr>
        <w:t xml:space="preserve"> is close to lock up the entire </w:t>
      </w:r>
      <w:r w:rsidR="00F1623D" w:rsidRPr="009032F0">
        <w:rPr>
          <w:rFonts w:ascii="Times New Roman" w:hAnsi="Times New Roman"/>
          <w:color w:val="auto"/>
        </w:rPr>
        <w:t>axle would go into the Pressure Reduction Phase which may not have been the best case for the right wheel.</w:t>
      </w:r>
    </w:p>
    <w:p w14:paraId="1F083EB1" w14:textId="5FCCA38A" w:rsidR="000C3E74" w:rsidRPr="009032F0" w:rsidRDefault="000C3E74" w:rsidP="001F7BB3">
      <w:pPr>
        <w:jc w:val="both"/>
        <w:rPr>
          <w:rFonts w:ascii="Times New Roman" w:hAnsi="Times New Roman"/>
          <w:color w:val="auto"/>
        </w:rPr>
      </w:pPr>
      <w:r w:rsidRPr="009032F0">
        <w:rPr>
          <w:rFonts w:ascii="Times New Roman" w:hAnsi="Times New Roman"/>
          <w:color w:val="auto"/>
        </w:rPr>
        <w:t xml:space="preserve">The downside of the independent Teves system is the </w:t>
      </w:r>
      <w:r w:rsidR="00767DB8" w:rsidRPr="009032F0">
        <w:rPr>
          <w:rFonts w:ascii="Times New Roman" w:hAnsi="Times New Roman"/>
          <w:color w:val="auto"/>
        </w:rPr>
        <w:t>number</w:t>
      </w:r>
      <w:r w:rsidRPr="009032F0">
        <w:rPr>
          <w:rFonts w:ascii="Times New Roman" w:hAnsi="Times New Roman"/>
          <w:color w:val="auto"/>
        </w:rPr>
        <w:t xml:space="preserve"> of solenoids required to gain the </w:t>
      </w:r>
      <w:r w:rsidR="0042668F" w:rsidRPr="009032F0">
        <w:rPr>
          <w:rFonts w:ascii="Times New Roman" w:hAnsi="Times New Roman"/>
          <w:color w:val="auto"/>
        </w:rPr>
        <w:t>4-wheel</w:t>
      </w:r>
      <w:r w:rsidRPr="009032F0">
        <w:rPr>
          <w:rFonts w:ascii="Times New Roman" w:hAnsi="Times New Roman"/>
          <w:color w:val="auto"/>
        </w:rPr>
        <w:t xml:space="preserve"> independence. </w:t>
      </w:r>
      <w:r w:rsidR="002226DF" w:rsidRPr="009032F0">
        <w:rPr>
          <w:rFonts w:ascii="Times New Roman" w:hAnsi="Times New Roman"/>
          <w:color w:val="auto"/>
        </w:rPr>
        <w:t xml:space="preserve">2 Solenoids per wheel </w:t>
      </w:r>
      <w:r w:rsidR="00CA341A" w:rsidRPr="009032F0">
        <w:rPr>
          <w:rFonts w:ascii="Times New Roman" w:hAnsi="Times New Roman"/>
          <w:color w:val="auto"/>
        </w:rPr>
        <w:t xml:space="preserve">(8 total) are required to operate the system compared to the 3 of the Bosch system. Not only does this </w:t>
      </w:r>
      <w:r w:rsidR="003D5E41" w:rsidRPr="009032F0">
        <w:rPr>
          <w:rFonts w:ascii="Times New Roman" w:hAnsi="Times New Roman"/>
          <w:color w:val="auto"/>
        </w:rPr>
        <w:t>possess</w:t>
      </w:r>
      <w:r w:rsidR="00CA341A" w:rsidRPr="009032F0">
        <w:rPr>
          <w:rFonts w:ascii="Times New Roman" w:hAnsi="Times New Roman"/>
          <w:color w:val="auto"/>
        </w:rPr>
        <w:t xml:space="preserve"> an added cost and packaging issue for the Teves system it can also add a slight time delay </w:t>
      </w:r>
      <w:r w:rsidR="00767DB8" w:rsidRPr="009032F0">
        <w:rPr>
          <w:rFonts w:ascii="Times New Roman" w:hAnsi="Times New Roman"/>
          <w:color w:val="auto"/>
        </w:rPr>
        <w:t xml:space="preserve">to the system. As the system requires </w:t>
      </w:r>
      <w:r w:rsidR="00373D67" w:rsidRPr="009032F0">
        <w:rPr>
          <w:rFonts w:ascii="Times New Roman" w:hAnsi="Times New Roman"/>
          <w:color w:val="auto"/>
        </w:rPr>
        <w:t xml:space="preserve">2 solenoids to switch to change braking phase, this can add a small delay in the </w:t>
      </w:r>
      <w:r w:rsidR="0042668F" w:rsidRPr="009032F0">
        <w:rPr>
          <w:rFonts w:ascii="Times New Roman" w:hAnsi="Times New Roman"/>
          <w:color w:val="auto"/>
        </w:rPr>
        <w:t xml:space="preserve">braking action. </w:t>
      </w:r>
      <w:r w:rsidR="006A11BC" w:rsidRPr="009032F0">
        <w:rPr>
          <w:rFonts w:ascii="Times New Roman" w:hAnsi="Times New Roman"/>
          <w:color w:val="000000"/>
          <w:shd w:val="clear" w:color="auto" w:fill="FFFFFF"/>
        </w:rPr>
        <w:t xml:space="preserve">(Millett, 2018) </w:t>
      </w:r>
      <w:r w:rsidR="0042668F" w:rsidRPr="009032F0">
        <w:rPr>
          <w:rFonts w:ascii="Times New Roman" w:hAnsi="Times New Roman"/>
          <w:color w:val="auto"/>
        </w:rPr>
        <w:t>This is the main benefit of the Bosch system</w:t>
      </w:r>
      <w:r w:rsidR="004D0435" w:rsidRPr="009032F0">
        <w:rPr>
          <w:rFonts w:ascii="Times New Roman" w:hAnsi="Times New Roman"/>
          <w:color w:val="auto"/>
        </w:rPr>
        <w:t xml:space="preserve"> </w:t>
      </w:r>
      <w:r w:rsidR="000C64A5" w:rsidRPr="009032F0">
        <w:rPr>
          <w:rFonts w:ascii="Times New Roman" w:hAnsi="Times New Roman"/>
          <w:color w:val="auto"/>
        </w:rPr>
        <w:t>however;</w:t>
      </w:r>
      <w:r w:rsidR="004D0435" w:rsidRPr="009032F0">
        <w:rPr>
          <w:rFonts w:ascii="Times New Roman" w:hAnsi="Times New Roman"/>
          <w:color w:val="auto"/>
        </w:rPr>
        <w:t xml:space="preserve"> the cost of a </w:t>
      </w:r>
      <w:r w:rsidR="00BD0F61" w:rsidRPr="009032F0">
        <w:rPr>
          <w:rFonts w:ascii="Times New Roman" w:hAnsi="Times New Roman"/>
          <w:color w:val="auto"/>
        </w:rPr>
        <w:t>2-phase</w:t>
      </w:r>
      <w:r w:rsidR="004D0435" w:rsidRPr="009032F0">
        <w:rPr>
          <w:rFonts w:ascii="Times New Roman" w:hAnsi="Times New Roman"/>
          <w:color w:val="auto"/>
        </w:rPr>
        <w:t xml:space="preserve"> solenoid can be a lot higher than a </w:t>
      </w:r>
      <w:r w:rsidR="00391A3B" w:rsidRPr="009032F0">
        <w:rPr>
          <w:rFonts w:ascii="Times New Roman" w:hAnsi="Times New Roman"/>
          <w:color w:val="auto"/>
        </w:rPr>
        <w:t>single-phase</w:t>
      </w:r>
      <w:r w:rsidR="004D0435" w:rsidRPr="009032F0">
        <w:rPr>
          <w:rFonts w:ascii="Times New Roman" w:hAnsi="Times New Roman"/>
          <w:color w:val="auto"/>
        </w:rPr>
        <w:t xml:space="preserve"> solenoid </w:t>
      </w:r>
      <w:r w:rsidR="004F275C" w:rsidRPr="009032F0">
        <w:rPr>
          <w:rFonts w:ascii="Times New Roman" w:hAnsi="Times New Roman"/>
          <w:color w:val="000000"/>
          <w:shd w:val="clear" w:color="auto" w:fill="FFFFFF"/>
        </w:rPr>
        <w:t xml:space="preserve">(Asco.com, n.d.) </w:t>
      </w:r>
      <w:r w:rsidR="00A63DC2" w:rsidRPr="009032F0">
        <w:rPr>
          <w:rFonts w:ascii="Times New Roman" w:hAnsi="Times New Roman"/>
          <w:color w:val="auto"/>
        </w:rPr>
        <w:t>such that 8 single phase solenoids may be the cheaper option.</w:t>
      </w:r>
    </w:p>
    <w:p w14:paraId="38E2A55F" w14:textId="430DC7A5" w:rsidR="00355A97" w:rsidRPr="009032F0" w:rsidRDefault="009F7E8C" w:rsidP="001F7BB3">
      <w:pPr>
        <w:jc w:val="both"/>
        <w:rPr>
          <w:rFonts w:ascii="Times New Roman" w:hAnsi="Times New Roman"/>
          <w:color w:val="auto"/>
        </w:rPr>
      </w:pPr>
      <w:r w:rsidRPr="009032F0">
        <w:rPr>
          <w:rFonts w:ascii="Times New Roman" w:hAnsi="Times New Roman"/>
          <w:color w:val="auto"/>
        </w:rPr>
        <w:t xml:space="preserve">The ease and ability to diagnose the Bosch system is a great benefit over the Teves system. While performing the </w:t>
      </w:r>
      <w:r w:rsidR="00BD0F61" w:rsidRPr="009032F0">
        <w:rPr>
          <w:rFonts w:ascii="Times New Roman" w:hAnsi="Times New Roman"/>
          <w:color w:val="auto"/>
        </w:rPr>
        <w:t>investigation</w:t>
      </w:r>
      <w:r w:rsidRPr="009032F0">
        <w:rPr>
          <w:rFonts w:ascii="Times New Roman" w:hAnsi="Times New Roman"/>
          <w:color w:val="auto"/>
        </w:rPr>
        <w:t>, a lot m</w:t>
      </w:r>
      <w:r w:rsidR="006E2C57" w:rsidRPr="009032F0">
        <w:rPr>
          <w:rFonts w:ascii="Times New Roman" w:hAnsi="Times New Roman"/>
          <w:color w:val="auto"/>
        </w:rPr>
        <w:t xml:space="preserve">ore data was captured from the Bosch system to aid in the research. This was down to the </w:t>
      </w:r>
      <w:r w:rsidR="00783A0D" w:rsidRPr="009032F0">
        <w:rPr>
          <w:rFonts w:ascii="Times New Roman" w:hAnsi="Times New Roman"/>
          <w:color w:val="auto"/>
        </w:rPr>
        <w:t xml:space="preserve">ease of access to various pinouts which allowed for the oscilloscope to capture live data. Something </w:t>
      </w:r>
      <w:r w:rsidR="00BD0F61" w:rsidRPr="009032F0">
        <w:rPr>
          <w:rFonts w:ascii="Times New Roman" w:hAnsi="Times New Roman"/>
          <w:color w:val="auto"/>
        </w:rPr>
        <w:t>which</w:t>
      </w:r>
      <w:r w:rsidR="00783A0D" w:rsidRPr="009032F0">
        <w:rPr>
          <w:rFonts w:ascii="Times New Roman" w:hAnsi="Times New Roman"/>
          <w:color w:val="auto"/>
        </w:rPr>
        <w:t xml:space="preserve"> is possible on the Teves system but is a lot more difficult due to its packaging. This problem would be amplified if the systems were in a vehicle and not on a test rig.</w:t>
      </w:r>
    </w:p>
    <w:p w14:paraId="2C02271A" w14:textId="2699EE88" w:rsidR="00FD27B9" w:rsidRPr="009032F0" w:rsidRDefault="00783A0D" w:rsidP="001F7BB3">
      <w:pPr>
        <w:jc w:val="both"/>
        <w:rPr>
          <w:rFonts w:ascii="Times New Roman" w:hAnsi="Times New Roman"/>
          <w:color w:val="auto"/>
        </w:rPr>
      </w:pPr>
      <w:r w:rsidRPr="009032F0">
        <w:rPr>
          <w:rFonts w:ascii="Times New Roman" w:hAnsi="Times New Roman"/>
          <w:color w:val="auto"/>
        </w:rPr>
        <w:t>Both systems were fitted with OBD2</w:t>
      </w:r>
      <w:r w:rsidR="00FD27B9" w:rsidRPr="009032F0">
        <w:rPr>
          <w:rFonts w:ascii="Times New Roman" w:hAnsi="Times New Roman"/>
          <w:color w:val="auto"/>
        </w:rPr>
        <w:t xml:space="preserve"> (EOBD in Europe)</w:t>
      </w:r>
      <w:r w:rsidRPr="009032F0">
        <w:rPr>
          <w:rFonts w:ascii="Times New Roman" w:hAnsi="Times New Roman"/>
          <w:color w:val="auto"/>
        </w:rPr>
        <w:t xml:space="preserve"> which is the successor to OBD1. </w:t>
      </w:r>
      <w:r w:rsidR="005D35E5" w:rsidRPr="009032F0">
        <w:rPr>
          <w:rFonts w:ascii="Times New Roman" w:hAnsi="Times New Roman"/>
          <w:color w:val="auto"/>
        </w:rPr>
        <w:t xml:space="preserve">The </w:t>
      </w:r>
      <w:r w:rsidR="00085378" w:rsidRPr="009032F0">
        <w:rPr>
          <w:rFonts w:ascii="Times New Roman" w:hAnsi="Times New Roman"/>
          <w:color w:val="auto"/>
        </w:rPr>
        <w:t xml:space="preserve">goal of OBD2 was to focus on a </w:t>
      </w:r>
      <w:r w:rsidR="00E13C6F" w:rsidRPr="009032F0">
        <w:rPr>
          <w:rFonts w:ascii="Times New Roman" w:hAnsi="Times New Roman"/>
          <w:color w:val="auto"/>
        </w:rPr>
        <w:t>vehicles</w:t>
      </w:r>
      <w:r w:rsidR="00085378" w:rsidRPr="009032F0">
        <w:rPr>
          <w:rFonts w:ascii="Times New Roman" w:hAnsi="Times New Roman"/>
          <w:color w:val="auto"/>
        </w:rPr>
        <w:t xml:space="preserve"> emission control system.</w:t>
      </w:r>
      <w:r w:rsidR="00950C4D" w:rsidRPr="009032F0">
        <w:rPr>
          <w:rFonts w:ascii="Times New Roman" w:hAnsi="Times New Roman"/>
          <w:color w:val="auto"/>
        </w:rPr>
        <w:t xml:space="preserve"> OBD2 offers, standardized </w:t>
      </w:r>
      <w:r w:rsidR="00755555" w:rsidRPr="009032F0">
        <w:rPr>
          <w:rFonts w:ascii="Times New Roman" w:hAnsi="Times New Roman"/>
          <w:color w:val="auto"/>
        </w:rPr>
        <w:t>trouble codes and better messaging formats and signaling protocols.</w:t>
      </w:r>
      <w:r w:rsidR="00E13C6F" w:rsidRPr="009032F0">
        <w:rPr>
          <w:rFonts w:ascii="Times New Roman" w:hAnsi="Times New Roman"/>
          <w:color w:val="auto"/>
        </w:rPr>
        <w:t xml:space="preserve"> The standardization </w:t>
      </w:r>
      <w:r w:rsidR="000052DB" w:rsidRPr="009032F0">
        <w:rPr>
          <w:rFonts w:ascii="Times New Roman" w:hAnsi="Times New Roman"/>
          <w:color w:val="auto"/>
        </w:rPr>
        <w:t xml:space="preserve">helps simplify the diagnosis process regardless of the vehicles make or model. </w:t>
      </w:r>
      <w:r w:rsidR="003240EA" w:rsidRPr="009032F0">
        <w:rPr>
          <w:rFonts w:ascii="Times New Roman" w:hAnsi="Times New Roman"/>
          <w:color w:val="auto"/>
        </w:rPr>
        <w:t xml:space="preserve">Both systems are similar in the way that </w:t>
      </w:r>
      <w:r w:rsidR="00552033" w:rsidRPr="009032F0">
        <w:rPr>
          <w:rFonts w:ascii="Times New Roman" w:hAnsi="Times New Roman"/>
          <w:color w:val="auto"/>
        </w:rPr>
        <w:t>circuits and sensors are checked for faults (shorts</w:t>
      </w:r>
      <w:r w:rsidR="0050470B" w:rsidRPr="009032F0">
        <w:rPr>
          <w:rFonts w:ascii="Times New Roman" w:hAnsi="Times New Roman"/>
          <w:color w:val="auto"/>
        </w:rPr>
        <w:t>, out of range values</w:t>
      </w:r>
      <w:r w:rsidR="00552033" w:rsidRPr="009032F0">
        <w:rPr>
          <w:rFonts w:ascii="Times New Roman" w:hAnsi="Times New Roman"/>
          <w:color w:val="auto"/>
        </w:rPr>
        <w:t xml:space="preserve"> and high resistance)</w:t>
      </w:r>
      <w:r w:rsidR="0050470B" w:rsidRPr="009032F0">
        <w:rPr>
          <w:rFonts w:ascii="Times New Roman" w:hAnsi="Times New Roman"/>
          <w:color w:val="auto"/>
        </w:rPr>
        <w:t>. However</w:t>
      </w:r>
      <w:r w:rsidR="006D6610" w:rsidRPr="009032F0">
        <w:rPr>
          <w:rFonts w:ascii="Times New Roman" w:hAnsi="Times New Roman"/>
          <w:color w:val="auto"/>
        </w:rPr>
        <w:t>,</w:t>
      </w:r>
      <w:r w:rsidR="0050470B" w:rsidRPr="009032F0">
        <w:rPr>
          <w:rFonts w:ascii="Times New Roman" w:hAnsi="Times New Roman"/>
          <w:color w:val="auto"/>
        </w:rPr>
        <w:t xml:space="preserve"> with OBD1 the failure limits are much higher before a</w:t>
      </w:r>
      <w:r w:rsidR="00B933C4" w:rsidRPr="009032F0">
        <w:rPr>
          <w:rFonts w:ascii="Times New Roman" w:hAnsi="Times New Roman"/>
          <w:color w:val="auto"/>
        </w:rPr>
        <w:t>n</w:t>
      </w:r>
      <w:r w:rsidR="0050470B" w:rsidRPr="009032F0">
        <w:rPr>
          <w:rFonts w:ascii="Times New Roman" w:hAnsi="Times New Roman"/>
          <w:color w:val="auto"/>
        </w:rPr>
        <w:t xml:space="preserve"> EML will occur as the unit has to completely fail. OBD2 allows for </w:t>
      </w:r>
      <w:r w:rsidR="00391A3B" w:rsidRPr="009032F0">
        <w:rPr>
          <w:rFonts w:ascii="Times New Roman" w:hAnsi="Times New Roman"/>
          <w:color w:val="auto"/>
        </w:rPr>
        <w:t>an</w:t>
      </w:r>
      <w:r w:rsidR="0050470B" w:rsidRPr="009032F0">
        <w:rPr>
          <w:rFonts w:ascii="Times New Roman" w:hAnsi="Times New Roman"/>
          <w:color w:val="auto"/>
        </w:rPr>
        <w:t xml:space="preserve"> EML to </w:t>
      </w:r>
      <w:r w:rsidR="006D6610" w:rsidRPr="009032F0">
        <w:rPr>
          <w:rFonts w:ascii="Times New Roman" w:hAnsi="Times New Roman"/>
          <w:color w:val="auto"/>
        </w:rPr>
        <w:t xml:space="preserve">illuminate earlier allowing for the fault to be repaired earlier. OBD2 </w:t>
      </w:r>
      <w:r w:rsidR="00FA3885" w:rsidRPr="009032F0">
        <w:rPr>
          <w:rFonts w:ascii="Times New Roman" w:hAnsi="Times New Roman"/>
          <w:color w:val="auto"/>
        </w:rPr>
        <w:t>uses various diagnostic tests to evaluate emission control system to identify fault</w:t>
      </w:r>
      <w:r w:rsidR="00000083" w:rsidRPr="009032F0">
        <w:rPr>
          <w:rFonts w:ascii="Times New Roman" w:hAnsi="Times New Roman"/>
          <w:color w:val="auto"/>
        </w:rPr>
        <w:t xml:space="preserve">s where the component fails to meet the minimum standards. If a component fails to </w:t>
      </w:r>
      <w:r w:rsidR="004F4ACA" w:rsidRPr="009032F0">
        <w:rPr>
          <w:rFonts w:ascii="Times New Roman" w:hAnsi="Times New Roman"/>
          <w:color w:val="auto"/>
        </w:rPr>
        <w:t>reach</w:t>
      </w:r>
      <w:r w:rsidR="00000083" w:rsidRPr="009032F0">
        <w:rPr>
          <w:rFonts w:ascii="Times New Roman" w:hAnsi="Times New Roman"/>
          <w:color w:val="auto"/>
        </w:rPr>
        <w:t xml:space="preserve"> the standards </w:t>
      </w:r>
      <w:r w:rsidR="004F4ACA" w:rsidRPr="009032F0">
        <w:rPr>
          <w:rFonts w:ascii="Times New Roman" w:hAnsi="Times New Roman"/>
          <w:color w:val="auto"/>
        </w:rPr>
        <w:t>an</w:t>
      </w:r>
      <w:r w:rsidR="00000083" w:rsidRPr="009032F0">
        <w:rPr>
          <w:rFonts w:ascii="Times New Roman" w:hAnsi="Times New Roman"/>
          <w:color w:val="auto"/>
        </w:rPr>
        <w:t xml:space="preserve"> EML will illuminate. </w:t>
      </w:r>
      <w:r w:rsidR="004F4ACA" w:rsidRPr="009032F0">
        <w:rPr>
          <w:rFonts w:ascii="Times New Roman" w:hAnsi="Times New Roman"/>
          <w:color w:val="auto"/>
        </w:rPr>
        <w:t>This allows for faults to be repaired before excessive amount of pollutants are discharge into the atmosphere.</w:t>
      </w:r>
      <w:r w:rsidR="00FF73EC" w:rsidRPr="009032F0">
        <w:rPr>
          <w:rFonts w:ascii="Times New Roman" w:hAnsi="Times New Roman"/>
          <w:color w:val="auto"/>
        </w:rPr>
        <w:t xml:space="preserve"> (Michael, 2017</w:t>
      </w:r>
      <w:r w:rsidR="00B37130" w:rsidRPr="009032F0">
        <w:rPr>
          <w:rFonts w:ascii="Times New Roman" w:hAnsi="Times New Roman"/>
          <w:color w:val="auto"/>
        </w:rPr>
        <w:t>)</w:t>
      </w:r>
      <w:r w:rsidR="00FD27B9" w:rsidRPr="009032F0">
        <w:rPr>
          <w:rFonts w:ascii="Times New Roman" w:hAnsi="Times New Roman"/>
          <w:color w:val="auto"/>
        </w:rPr>
        <w:t xml:space="preserve"> </w:t>
      </w:r>
    </w:p>
    <w:p w14:paraId="03F5C15C" w14:textId="41B5979B" w:rsidR="00B37130" w:rsidRPr="009032F0" w:rsidRDefault="00FD27B9" w:rsidP="001F7BB3">
      <w:pPr>
        <w:jc w:val="both"/>
        <w:rPr>
          <w:rFonts w:ascii="Times New Roman" w:hAnsi="Times New Roman"/>
          <w:color w:val="auto"/>
        </w:rPr>
      </w:pPr>
      <w:r w:rsidRPr="009032F0">
        <w:rPr>
          <w:rFonts w:ascii="Times New Roman" w:hAnsi="Times New Roman"/>
          <w:color w:val="auto"/>
        </w:rPr>
        <w:t xml:space="preserve">EOBD2 </w:t>
      </w:r>
      <w:r w:rsidR="000C64A5" w:rsidRPr="009032F0">
        <w:rPr>
          <w:rFonts w:ascii="Times New Roman" w:hAnsi="Times New Roman"/>
          <w:color w:val="auto"/>
        </w:rPr>
        <w:t xml:space="preserve">is the manufacturer specific features available through EOBD and allows manufacturers to </w:t>
      </w:r>
      <w:r w:rsidR="00391A3B" w:rsidRPr="009032F0">
        <w:rPr>
          <w:rFonts w:ascii="Times New Roman" w:hAnsi="Times New Roman"/>
          <w:color w:val="auto"/>
        </w:rPr>
        <w:t>access additional parameters about a fault to speed up the diagnostic process.</w:t>
      </w:r>
      <w:r w:rsidR="00F24962" w:rsidRPr="009032F0">
        <w:rPr>
          <w:rFonts w:ascii="Times New Roman" w:hAnsi="Times New Roman"/>
          <w:color w:val="auto"/>
        </w:rPr>
        <w:t xml:space="preserve"> (Michael, 2017)</w:t>
      </w:r>
    </w:p>
    <w:p w14:paraId="387E2797" w14:textId="77777777" w:rsidR="00FC3015" w:rsidRDefault="00FC3015" w:rsidP="003B311C">
      <w:pPr>
        <w:jc w:val="both"/>
        <w:rPr>
          <w:rFonts w:ascii="Times New Roman" w:hAnsi="Times New Roman"/>
          <w:b/>
          <w:bCs/>
          <w:color w:val="auto"/>
          <w:sz w:val="28"/>
          <w:szCs w:val="28"/>
        </w:rPr>
      </w:pPr>
    </w:p>
    <w:p w14:paraId="5955E83E" w14:textId="325740DA" w:rsidR="00FC3015" w:rsidRPr="00FC3015" w:rsidRDefault="00FC3015" w:rsidP="003B311C">
      <w:pPr>
        <w:jc w:val="both"/>
        <w:rPr>
          <w:rFonts w:ascii="Times New Roman" w:hAnsi="Times New Roman"/>
          <w:b/>
          <w:bCs/>
          <w:color w:val="000000"/>
          <w:sz w:val="28"/>
          <w:szCs w:val="28"/>
        </w:rPr>
      </w:pPr>
      <w:bookmarkStart w:id="18" w:name="_Hlk29041403"/>
      <w:r w:rsidRPr="00FC3015">
        <w:rPr>
          <w:rFonts w:ascii="Times New Roman" w:hAnsi="Times New Roman"/>
          <w:b/>
          <w:bCs/>
          <w:color w:val="000000"/>
          <w:sz w:val="28"/>
          <w:szCs w:val="28"/>
        </w:rPr>
        <w:lastRenderedPageBreak/>
        <w:t>7. References</w:t>
      </w:r>
    </w:p>
    <w:bookmarkEnd w:id="18"/>
    <w:p w14:paraId="7ED7F139" w14:textId="77777777" w:rsidR="00EC1D01" w:rsidRPr="009032F0" w:rsidRDefault="00EC1D01" w:rsidP="00442221">
      <w:pPr>
        <w:suppressAutoHyphens w:val="0"/>
        <w:autoSpaceDN/>
        <w:spacing w:before="100" w:beforeAutospacing="1" w:after="100" w:afterAutospacing="1" w:line="240" w:lineRule="auto"/>
        <w:textAlignment w:val="auto"/>
        <w:rPr>
          <w:rFonts w:ascii="Times New Roman" w:eastAsia="Times New Roman" w:hAnsi="Times New Roman"/>
          <w:color w:val="000000"/>
          <w:lang w:val="en-GB" w:eastAsia="en-GB"/>
        </w:rPr>
      </w:pPr>
      <w:r w:rsidRPr="009032F0">
        <w:rPr>
          <w:rFonts w:ascii="Times New Roman" w:eastAsia="Times New Roman" w:hAnsi="Times New Roman"/>
          <w:color w:val="000000"/>
          <w:lang w:val="en-GB" w:eastAsia="en-GB"/>
        </w:rPr>
        <w:t>AA1Car. (n.d). </w:t>
      </w:r>
      <w:r w:rsidRPr="009032F0">
        <w:rPr>
          <w:rFonts w:ascii="Times New Roman" w:eastAsia="Times New Roman" w:hAnsi="Times New Roman"/>
          <w:i/>
          <w:iCs/>
          <w:color w:val="000000"/>
          <w:lang w:val="en-GB" w:eastAsia="en-GB"/>
        </w:rPr>
        <w:t>Teves Mark 20 Antilock Brakes.</w:t>
      </w:r>
      <w:r w:rsidRPr="009032F0">
        <w:rPr>
          <w:rFonts w:ascii="Times New Roman" w:eastAsia="Times New Roman" w:hAnsi="Times New Roman"/>
          <w:color w:val="000000"/>
          <w:lang w:val="en-GB" w:eastAsia="en-GB"/>
        </w:rPr>
        <w:t> Available: https://www.aa1car.com/library/abs_teves_mk20.htm. Last accessed 3rd of Dec 2019.</w:t>
      </w:r>
    </w:p>
    <w:p w14:paraId="3D4E1A28" w14:textId="77777777" w:rsidR="00EC1D01" w:rsidRPr="009032F0" w:rsidRDefault="00EC1D01" w:rsidP="00442221">
      <w:pPr>
        <w:spacing w:line="240" w:lineRule="auto"/>
        <w:rPr>
          <w:rFonts w:ascii="Times New Roman" w:hAnsi="Times New Roman"/>
          <w:color w:val="000000"/>
        </w:rPr>
      </w:pPr>
      <w:r w:rsidRPr="009032F0">
        <w:rPr>
          <w:rFonts w:ascii="Times New Roman" w:hAnsi="Times New Roman"/>
          <w:color w:val="000000"/>
        </w:rPr>
        <w:t>Alfa Romeo. (n.d). Alfa Romeo 145 Workshop Manual. </w:t>
      </w:r>
      <w:r w:rsidRPr="009032F0">
        <w:rPr>
          <w:rFonts w:ascii="Times New Roman" w:hAnsi="Times New Roman"/>
          <w:i/>
          <w:iCs/>
          <w:color w:val="000000"/>
        </w:rPr>
        <w:t>145 Brakes</w:t>
      </w:r>
      <w:r w:rsidRPr="009032F0">
        <w:rPr>
          <w:rFonts w:ascii="Times New Roman" w:hAnsi="Times New Roman"/>
          <w:color w:val="000000"/>
        </w:rPr>
        <w:t>. 1 (33), p18, p19 p21-22,.</w:t>
      </w:r>
    </w:p>
    <w:p w14:paraId="784E5382" w14:textId="0864F01C" w:rsidR="00EC1D01" w:rsidRPr="009032F0" w:rsidRDefault="00EC1D01" w:rsidP="00442221">
      <w:pPr>
        <w:spacing w:line="240" w:lineRule="auto"/>
        <w:rPr>
          <w:rFonts w:ascii="Times New Roman" w:hAnsi="Times New Roman"/>
          <w:color w:val="000000"/>
          <w:shd w:val="clear" w:color="auto" w:fill="FFFFFF"/>
        </w:rPr>
      </w:pPr>
      <w:r w:rsidRPr="009032F0">
        <w:rPr>
          <w:rFonts w:ascii="Times New Roman" w:hAnsi="Times New Roman"/>
          <w:color w:val="000000"/>
          <w:shd w:val="clear" w:color="auto" w:fill="FFFFFF"/>
        </w:rPr>
        <w:t>Asco.com. (n.d.). </w:t>
      </w:r>
      <w:r w:rsidRPr="009032F0">
        <w:rPr>
          <w:rFonts w:ascii="Times New Roman" w:hAnsi="Times New Roman"/>
          <w:i/>
          <w:iCs/>
          <w:color w:val="000000"/>
          <w:shd w:val="clear" w:color="auto" w:fill="FFFFFF"/>
        </w:rPr>
        <w:t>Solenoid Valves</w:t>
      </w:r>
      <w:r w:rsidRPr="009032F0">
        <w:rPr>
          <w:rFonts w:ascii="Times New Roman" w:hAnsi="Times New Roman"/>
          <w:color w:val="000000"/>
          <w:shd w:val="clear" w:color="auto" w:fill="FFFFFF"/>
        </w:rPr>
        <w:t xml:space="preserve">. Available: </w:t>
      </w:r>
      <w:r w:rsidR="00E862EC" w:rsidRPr="002C25E3">
        <w:rPr>
          <w:rFonts w:ascii="Times New Roman" w:hAnsi="Times New Roman"/>
          <w:color w:val="000000"/>
          <w:shd w:val="clear" w:color="auto" w:fill="FFFFFF"/>
        </w:rPr>
        <w:t>https://www.asco.com/ASCO%20Asset%20Library/asco-solenoid-valves-engineering-information.pdf</w:t>
      </w:r>
      <w:r w:rsidR="00E862EC">
        <w:rPr>
          <w:rFonts w:ascii="Times New Roman" w:hAnsi="Times New Roman"/>
          <w:color w:val="000000"/>
          <w:shd w:val="clear" w:color="auto" w:fill="FFFFFF"/>
        </w:rPr>
        <w:t xml:space="preserve">. </w:t>
      </w:r>
      <w:r w:rsidR="002C25E3">
        <w:rPr>
          <w:rFonts w:ascii="Times New Roman" w:hAnsi="Times New Roman"/>
          <w:color w:val="000000"/>
          <w:shd w:val="clear" w:color="auto" w:fill="FFFFFF"/>
        </w:rPr>
        <w:t xml:space="preserve">Last </w:t>
      </w:r>
      <w:r w:rsidR="002C25E3" w:rsidRPr="009032F0">
        <w:rPr>
          <w:rFonts w:ascii="Times New Roman" w:hAnsi="Times New Roman"/>
          <w:color w:val="000000"/>
          <w:shd w:val="clear" w:color="auto" w:fill="FFFFFF"/>
        </w:rPr>
        <w:t>accessed</w:t>
      </w:r>
      <w:r w:rsidRPr="009032F0">
        <w:rPr>
          <w:rFonts w:ascii="Times New Roman" w:hAnsi="Times New Roman"/>
          <w:color w:val="000000"/>
          <w:shd w:val="clear" w:color="auto" w:fill="FFFFFF"/>
        </w:rPr>
        <w:t xml:space="preserve"> 4</w:t>
      </w:r>
      <w:r w:rsidR="00E862EC" w:rsidRPr="00E862EC">
        <w:rPr>
          <w:rFonts w:ascii="Times New Roman" w:hAnsi="Times New Roman"/>
          <w:color w:val="000000"/>
          <w:shd w:val="clear" w:color="auto" w:fill="FFFFFF"/>
          <w:vertAlign w:val="superscript"/>
        </w:rPr>
        <w:t>th</w:t>
      </w:r>
      <w:r w:rsidR="00E862EC">
        <w:rPr>
          <w:rFonts w:ascii="Times New Roman" w:hAnsi="Times New Roman"/>
          <w:color w:val="000000"/>
          <w:shd w:val="clear" w:color="auto" w:fill="FFFFFF"/>
        </w:rPr>
        <w:t xml:space="preserve"> </w:t>
      </w:r>
      <w:r w:rsidR="00AF3857">
        <w:rPr>
          <w:rFonts w:ascii="Times New Roman" w:hAnsi="Times New Roman"/>
          <w:color w:val="000000"/>
          <w:shd w:val="clear" w:color="auto" w:fill="FFFFFF"/>
        </w:rPr>
        <w:t>of</w:t>
      </w:r>
      <w:r w:rsidRPr="009032F0">
        <w:rPr>
          <w:rFonts w:ascii="Times New Roman" w:hAnsi="Times New Roman"/>
          <w:color w:val="000000"/>
          <w:shd w:val="clear" w:color="auto" w:fill="FFFFFF"/>
        </w:rPr>
        <w:t xml:space="preserve"> Jan</w:t>
      </w:r>
      <w:r w:rsidR="00AF3857">
        <w:rPr>
          <w:rFonts w:ascii="Times New Roman" w:hAnsi="Times New Roman"/>
          <w:color w:val="000000"/>
          <w:shd w:val="clear" w:color="auto" w:fill="FFFFFF"/>
        </w:rPr>
        <w:t>uary</w:t>
      </w:r>
      <w:r w:rsidRPr="009032F0">
        <w:rPr>
          <w:rFonts w:ascii="Times New Roman" w:hAnsi="Times New Roman"/>
          <w:color w:val="000000"/>
          <w:shd w:val="clear" w:color="auto" w:fill="FFFFFF"/>
        </w:rPr>
        <w:t xml:space="preserve"> 202</w:t>
      </w:r>
      <w:r w:rsidR="00F33D6C">
        <w:rPr>
          <w:rFonts w:ascii="Times New Roman" w:hAnsi="Times New Roman"/>
          <w:color w:val="000000"/>
          <w:shd w:val="clear" w:color="auto" w:fill="FFFFFF"/>
        </w:rPr>
        <w:t>0</w:t>
      </w:r>
      <w:r w:rsidRPr="009032F0">
        <w:rPr>
          <w:rFonts w:ascii="Times New Roman" w:hAnsi="Times New Roman"/>
          <w:color w:val="000000"/>
          <w:shd w:val="clear" w:color="auto" w:fill="FFFFFF"/>
        </w:rPr>
        <w:t>.</w:t>
      </w:r>
    </w:p>
    <w:p w14:paraId="6FE6A067" w14:textId="46D2D30C" w:rsidR="00EC1D01" w:rsidRPr="009032F0" w:rsidRDefault="00EC1D01" w:rsidP="00442221">
      <w:pPr>
        <w:spacing w:line="240" w:lineRule="auto"/>
        <w:rPr>
          <w:rFonts w:ascii="Times New Roman" w:hAnsi="Times New Roman"/>
          <w:color w:val="auto"/>
        </w:rPr>
      </w:pPr>
      <w:r w:rsidRPr="009032F0">
        <w:rPr>
          <w:rFonts w:ascii="Times New Roman" w:hAnsi="Times New Roman"/>
          <w:color w:val="000000"/>
        </w:rPr>
        <w:t>ASE. (2019). </w:t>
      </w:r>
      <w:r w:rsidRPr="009032F0">
        <w:rPr>
          <w:rFonts w:ascii="Times New Roman" w:hAnsi="Times New Roman"/>
          <w:i/>
          <w:iCs/>
          <w:color w:val="000000"/>
        </w:rPr>
        <w:t>Brake Proportioning Valves.</w:t>
      </w:r>
      <w:r w:rsidRPr="009032F0">
        <w:rPr>
          <w:rFonts w:ascii="Times New Roman" w:hAnsi="Times New Roman"/>
          <w:color w:val="000000"/>
        </w:rPr>
        <w:t> Available: https://www.freeasestudyguides.com/proportioning-valve-diagnosis.html. Last accessed 3rd of Dec</w:t>
      </w:r>
      <w:r w:rsidR="00AF3857">
        <w:rPr>
          <w:rFonts w:ascii="Times New Roman" w:hAnsi="Times New Roman"/>
          <w:color w:val="000000"/>
        </w:rPr>
        <w:t>ember</w:t>
      </w:r>
      <w:r w:rsidRPr="009032F0">
        <w:rPr>
          <w:rFonts w:ascii="Times New Roman" w:hAnsi="Times New Roman"/>
          <w:color w:val="000000"/>
        </w:rPr>
        <w:t xml:space="preserve"> 2019.</w:t>
      </w:r>
    </w:p>
    <w:p w14:paraId="7DA48B1F" w14:textId="77777777" w:rsidR="00EC1D01" w:rsidRPr="009032F0" w:rsidRDefault="00EC1D01" w:rsidP="00442221">
      <w:pPr>
        <w:spacing w:line="240" w:lineRule="auto"/>
        <w:rPr>
          <w:rFonts w:ascii="Times New Roman" w:hAnsi="Times New Roman"/>
          <w:color w:val="000000"/>
        </w:rPr>
      </w:pPr>
      <w:r w:rsidRPr="009032F0">
        <w:rPr>
          <w:rFonts w:ascii="Times New Roman" w:hAnsi="Times New Roman"/>
          <w:color w:val="000000"/>
        </w:rPr>
        <w:t>AUTODIAGNOS. (n.d). Trouble-Shooting – ABS Teves MK IV. </w:t>
      </w:r>
      <w:r w:rsidRPr="009032F0">
        <w:rPr>
          <w:rFonts w:ascii="Times New Roman" w:hAnsi="Times New Roman"/>
          <w:i/>
          <w:iCs/>
          <w:color w:val="000000"/>
        </w:rPr>
        <w:t>Trouble-Shooting – ABS Teves MK IV</w:t>
      </w:r>
      <w:r w:rsidRPr="009032F0">
        <w:rPr>
          <w:rFonts w:ascii="Times New Roman" w:hAnsi="Times New Roman"/>
          <w:color w:val="000000"/>
        </w:rPr>
        <w:t>. 1 (1), p3, p4, p38.</w:t>
      </w:r>
    </w:p>
    <w:p w14:paraId="2C7A2045" w14:textId="77777777" w:rsidR="00EC1D01" w:rsidRPr="009032F0" w:rsidRDefault="00EC1D01" w:rsidP="00442221">
      <w:pPr>
        <w:suppressAutoHyphens w:val="0"/>
        <w:autoSpaceDN/>
        <w:spacing w:before="100" w:beforeAutospacing="1" w:after="100" w:afterAutospacing="1" w:line="240" w:lineRule="auto"/>
        <w:textAlignment w:val="auto"/>
        <w:rPr>
          <w:rFonts w:ascii="Times New Roman" w:hAnsi="Times New Roman"/>
          <w:color w:val="000000"/>
        </w:rPr>
      </w:pPr>
      <w:r w:rsidRPr="009032F0">
        <w:rPr>
          <w:rFonts w:ascii="Times New Roman" w:hAnsi="Times New Roman"/>
          <w:color w:val="000000"/>
        </w:rPr>
        <w:t>Automotive Engineer. (1999). Space saving wheel speed sensor. </w:t>
      </w:r>
      <w:r w:rsidRPr="009032F0">
        <w:rPr>
          <w:rFonts w:ascii="Times New Roman" w:hAnsi="Times New Roman"/>
          <w:i/>
          <w:iCs/>
          <w:color w:val="000000"/>
        </w:rPr>
        <w:t>Automotive Engineer</w:t>
      </w:r>
      <w:r w:rsidRPr="009032F0">
        <w:rPr>
          <w:rFonts w:ascii="Times New Roman" w:hAnsi="Times New Roman"/>
          <w:color w:val="000000"/>
        </w:rPr>
        <w:t>. 24 (3), p19-19.</w:t>
      </w:r>
    </w:p>
    <w:p w14:paraId="6434C238" w14:textId="3B002DA6" w:rsidR="00EC1D01" w:rsidRPr="009032F0" w:rsidRDefault="00EC1D01" w:rsidP="00442221">
      <w:pPr>
        <w:spacing w:line="240" w:lineRule="auto"/>
        <w:rPr>
          <w:rFonts w:ascii="Times New Roman" w:hAnsi="Times New Roman"/>
          <w:color w:val="auto"/>
        </w:rPr>
      </w:pPr>
      <w:r w:rsidRPr="009032F0">
        <w:rPr>
          <w:rFonts w:ascii="Times New Roman" w:hAnsi="Times New Roman"/>
          <w:color w:val="auto"/>
        </w:rPr>
        <w:t>Charles, T. (n.d). </w:t>
      </w:r>
      <w:r w:rsidRPr="009032F0">
        <w:rPr>
          <w:rFonts w:ascii="Times New Roman" w:hAnsi="Times New Roman"/>
          <w:i/>
          <w:iCs/>
          <w:color w:val="auto"/>
        </w:rPr>
        <w:t>Advantages and Disadvantages of Oscilloscopes.</w:t>
      </w:r>
      <w:r w:rsidRPr="009032F0">
        <w:rPr>
          <w:rFonts w:ascii="Times New Roman" w:hAnsi="Times New Roman"/>
          <w:color w:val="auto"/>
        </w:rPr>
        <w:t xml:space="preserve"> Available: https://www.techwalla.com/articles/microwave-radio-communications-advantages-disadvantages. Last accessed 3</w:t>
      </w:r>
      <w:r w:rsidRPr="009032F0">
        <w:rPr>
          <w:rFonts w:ascii="Times New Roman" w:hAnsi="Times New Roman"/>
          <w:color w:val="auto"/>
          <w:vertAlign w:val="superscript"/>
        </w:rPr>
        <w:t>rd</w:t>
      </w:r>
      <w:r w:rsidRPr="009032F0">
        <w:rPr>
          <w:rFonts w:ascii="Times New Roman" w:hAnsi="Times New Roman"/>
          <w:color w:val="auto"/>
        </w:rPr>
        <w:t xml:space="preserve"> of December</w:t>
      </w:r>
      <w:r w:rsidR="00F33D6C">
        <w:rPr>
          <w:rFonts w:ascii="Times New Roman" w:hAnsi="Times New Roman"/>
          <w:color w:val="auto"/>
        </w:rPr>
        <w:t xml:space="preserve"> 2019</w:t>
      </w:r>
      <w:r w:rsidRPr="009032F0">
        <w:rPr>
          <w:rFonts w:ascii="Times New Roman" w:hAnsi="Times New Roman"/>
          <w:color w:val="auto"/>
        </w:rPr>
        <w:t>.</w:t>
      </w:r>
    </w:p>
    <w:p w14:paraId="570BBF4D" w14:textId="77777777" w:rsidR="00EC1D01" w:rsidRPr="009032F0" w:rsidRDefault="00EC1D01" w:rsidP="00442221">
      <w:pPr>
        <w:suppressAutoHyphens w:val="0"/>
        <w:autoSpaceDN/>
        <w:spacing w:before="100" w:beforeAutospacing="1" w:after="100" w:afterAutospacing="1" w:line="240" w:lineRule="auto"/>
        <w:textAlignment w:val="auto"/>
        <w:rPr>
          <w:rFonts w:ascii="Times New Roman" w:hAnsi="Times New Roman"/>
          <w:color w:val="000000"/>
        </w:rPr>
      </w:pPr>
      <w:r w:rsidRPr="009032F0">
        <w:rPr>
          <w:rFonts w:ascii="Times New Roman" w:hAnsi="Times New Roman"/>
          <w:color w:val="000000"/>
        </w:rPr>
        <w:t>Chu, Xuyang, Wujun Feng, Chunmei Wang, Yongqiang Hong. (2016). Analysis of mechanism based on two types of pulse generators in micro-EDM using single pulse discharge. </w:t>
      </w:r>
      <w:r w:rsidRPr="009032F0">
        <w:rPr>
          <w:rFonts w:ascii="Times New Roman" w:hAnsi="Times New Roman"/>
          <w:i/>
          <w:iCs/>
          <w:color w:val="000000"/>
        </w:rPr>
        <w:t>he International Journal of Advanced Manufacturing Technology</w:t>
      </w:r>
      <w:r w:rsidRPr="009032F0">
        <w:rPr>
          <w:rFonts w:ascii="Times New Roman" w:hAnsi="Times New Roman"/>
          <w:color w:val="000000"/>
        </w:rPr>
        <w:t>. Vol.89 (9), p3217-3230.</w:t>
      </w:r>
    </w:p>
    <w:p w14:paraId="78B6C875" w14:textId="5E050415" w:rsidR="00EC1D01" w:rsidRPr="009032F0" w:rsidRDefault="00EC1D01" w:rsidP="00442221">
      <w:pPr>
        <w:spacing w:line="240" w:lineRule="auto"/>
        <w:rPr>
          <w:rFonts w:ascii="Times New Roman" w:hAnsi="Times New Roman"/>
          <w:color w:val="000000"/>
        </w:rPr>
      </w:pPr>
      <w:r w:rsidRPr="009032F0">
        <w:rPr>
          <w:rFonts w:ascii="Times New Roman" w:hAnsi="Times New Roman"/>
          <w:color w:val="000000"/>
        </w:rPr>
        <w:t>Club Calibra. (n.d). </w:t>
      </w:r>
      <w:r w:rsidRPr="009032F0">
        <w:rPr>
          <w:rFonts w:ascii="Times New Roman" w:hAnsi="Times New Roman"/>
          <w:i/>
          <w:iCs/>
          <w:color w:val="000000"/>
        </w:rPr>
        <w:t>V6 Calibra ABS System.</w:t>
      </w:r>
      <w:r w:rsidRPr="009032F0">
        <w:rPr>
          <w:rFonts w:ascii="Times New Roman" w:hAnsi="Times New Roman"/>
          <w:color w:val="000000"/>
        </w:rPr>
        <w:t> Available: https://www.clubcalibra.net/v6calibra/abs/v6calibra_abs_system.htm. Last accessed 3rd of Dec</w:t>
      </w:r>
      <w:r w:rsidR="00F33D6C">
        <w:rPr>
          <w:rFonts w:ascii="Times New Roman" w:hAnsi="Times New Roman"/>
          <w:color w:val="000000"/>
        </w:rPr>
        <w:t>ember</w:t>
      </w:r>
      <w:r w:rsidRPr="009032F0">
        <w:rPr>
          <w:rFonts w:ascii="Times New Roman" w:hAnsi="Times New Roman"/>
          <w:color w:val="000000"/>
        </w:rPr>
        <w:t xml:space="preserve"> 2019.</w:t>
      </w:r>
    </w:p>
    <w:p w14:paraId="17352864" w14:textId="77777777" w:rsidR="00EC1D01" w:rsidRPr="009032F0" w:rsidRDefault="00EC1D01" w:rsidP="00442221">
      <w:pPr>
        <w:suppressAutoHyphens w:val="0"/>
        <w:autoSpaceDN/>
        <w:spacing w:before="100" w:beforeAutospacing="1" w:after="100" w:afterAutospacing="1" w:line="240" w:lineRule="auto"/>
        <w:textAlignment w:val="auto"/>
        <w:rPr>
          <w:rFonts w:ascii="Times New Roman" w:eastAsia="Times New Roman" w:hAnsi="Times New Roman"/>
          <w:color w:val="000000"/>
          <w:lang w:val="en-GB" w:eastAsia="en-GB"/>
        </w:rPr>
      </w:pPr>
      <w:r w:rsidRPr="009032F0">
        <w:rPr>
          <w:rFonts w:ascii="Times New Roman" w:eastAsia="Times New Roman" w:hAnsi="Times New Roman"/>
          <w:color w:val="000000"/>
          <w:lang w:val="en-GB" w:eastAsia="en-GB"/>
        </w:rPr>
        <w:t>Gendan Automotive Products. (n.d). </w:t>
      </w:r>
      <w:r w:rsidRPr="009032F0">
        <w:rPr>
          <w:rFonts w:ascii="Times New Roman" w:eastAsia="Times New Roman" w:hAnsi="Times New Roman"/>
          <w:i/>
          <w:iCs/>
          <w:color w:val="000000"/>
          <w:lang w:val="en-GB" w:eastAsia="en-GB"/>
        </w:rPr>
        <w:t>What is EOBD, EOBD2 and OBDII?.</w:t>
      </w:r>
      <w:r w:rsidRPr="009032F0">
        <w:rPr>
          <w:rFonts w:ascii="Times New Roman" w:eastAsia="Times New Roman" w:hAnsi="Times New Roman"/>
          <w:color w:val="000000"/>
          <w:lang w:val="en-GB" w:eastAsia="en-GB"/>
        </w:rPr>
        <w:t> Available: https://www.gendan.co.uk/article_5.html. Last accessed 26th of November 2019.</w:t>
      </w:r>
    </w:p>
    <w:p w14:paraId="6D5B4FC7" w14:textId="6611A593" w:rsidR="00EC1D01" w:rsidRPr="009032F0" w:rsidRDefault="00EC1D01" w:rsidP="00442221">
      <w:pPr>
        <w:spacing w:line="240" w:lineRule="auto"/>
        <w:rPr>
          <w:rFonts w:ascii="Times New Roman" w:hAnsi="Times New Roman"/>
          <w:color w:val="000000"/>
          <w:shd w:val="clear" w:color="auto" w:fill="FFFFFF"/>
        </w:rPr>
      </w:pPr>
      <w:r w:rsidRPr="009032F0">
        <w:rPr>
          <w:rFonts w:ascii="Times New Roman" w:hAnsi="Times New Roman"/>
          <w:color w:val="000000"/>
          <w:shd w:val="clear" w:color="auto" w:fill="FFFFFF"/>
        </w:rPr>
        <w:t>Gonefcon.com. (2000). </w:t>
      </w:r>
      <w:r w:rsidRPr="009032F0">
        <w:rPr>
          <w:rFonts w:ascii="Times New Roman" w:hAnsi="Times New Roman"/>
          <w:i/>
          <w:iCs/>
          <w:color w:val="000000"/>
          <w:shd w:val="clear" w:color="auto" w:fill="FFFFFF"/>
        </w:rPr>
        <w:t>http://www.truckt.com Antilock Brakes Troubleshooting</w:t>
      </w:r>
      <w:r w:rsidRPr="009032F0">
        <w:rPr>
          <w:rFonts w:ascii="Times New Roman" w:hAnsi="Times New Roman"/>
          <w:color w:val="000000"/>
          <w:shd w:val="clear" w:color="auto" w:fill="FFFFFF"/>
        </w:rPr>
        <w:t xml:space="preserve">. Available: http://www.gonefcon.com/trucktcom/b_abs_troubleshooting.htm </w:t>
      </w:r>
      <w:r w:rsidR="00F33D6C" w:rsidRPr="009032F0">
        <w:rPr>
          <w:rFonts w:ascii="Times New Roman" w:eastAsia="Times New Roman" w:hAnsi="Times New Roman"/>
          <w:color w:val="000000"/>
          <w:lang w:val="en-GB" w:eastAsia="en-GB"/>
        </w:rPr>
        <w:t xml:space="preserve">Last accessed </w:t>
      </w:r>
      <w:r w:rsidRPr="009032F0">
        <w:rPr>
          <w:rFonts w:ascii="Times New Roman" w:hAnsi="Times New Roman"/>
          <w:color w:val="000000"/>
          <w:shd w:val="clear" w:color="auto" w:fill="FFFFFF"/>
        </w:rPr>
        <w:t>4</w:t>
      </w:r>
      <w:r w:rsidR="00F33D6C" w:rsidRPr="00F33D6C">
        <w:rPr>
          <w:rFonts w:ascii="Times New Roman" w:hAnsi="Times New Roman"/>
          <w:color w:val="000000"/>
          <w:shd w:val="clear" w:color="auto" w:fill="FFFFFF"/>
          <w:vertAlign w:val="superscript"/>
        </w:rPr>
        <w:t>th</w:t>
      </w:r>
      <w:r w:rsidR="00F33D6C">
        <w:rPr>
          <w:rFonts w:ascii="Times New Roman" w:hAnsi="Times New Roman"/>
          <w:color w:val="000000"/>
          <w:shd w:val="clear" w:color="auto" w:fill="FFFFFF"/>
        </w:rPr>
        <w:t xml:space="preserve"> of</w:t>
      </w:r>
      <w:r w:rsidRPr="009032F0">
        <w:rPr>
          <w:rFonts w:ascii="Times New Roman" w:hAnsi="Times New Roman"/>
          <w:color w:val="000000"/>
          <w:shd w:val="clear" w:color="auto" w:fill="FFFFFF"/>
        </w:rPr>
        <w:t xml:space="preserve"> Jan</w:t>
      </w:r>
      <w:r w:rsidR="00F33D6C">
        <w:rPr>
          <w:rFonts w:ascii="Times New Roman" w:hAnsi="Times New Roman"/>
          <w:color w:val="000000"/>
          <w:shd w:val="clear" w:color="auto" w:fill="FFFFFF"/>
        </w:rPr>
        <w:t>uary</w:t>
      </w:r>
      <w:r w:rsidRPr="009032F0">
        <w:rPr>
          <w:rFonts w:ascii="Times New Roman" w:hAnsi="Times New Roman"/>
          <w:color w:val="000000"/>
          <w:shd w:val="clear" w:color="auto" w:fill="FFFFFF"/>
        </w:rPr>
        <w:t xml:space="preserve"> 2020.</w:t>
      </w:r>
    </w:p>
    <w:p w14:paraId="6310821F" w14:textId="77777777" w:rsidR="00EC1D01" w:rsidRPr="009032F0" w:rsidRDefault="00EC1D01" w:rsidP="00442221">
      <w:pPr>
        <w:spacing w:line="240" w:lineRule="auto"/>
        <w:rPr>
          <w:rFonts w:ascii="Times New Roman" w:hAnsi="Times New Roman"/>
          <w:color w:val="auto"/>
        </w:rPr>
      </w:pPr>
      <w:r w:rsidRPr="009032F0">
        <w:rPr>
          <w:rFonts w:ascii="Times New Roman" w:hAnsi="Times New Roman"/>
          <w:color w:val="auto"/>
        </w:rPr>
        <w:t xml:space="preserve">Khanse, K., Pierce, E., Ng, M., and Taheri, S., "Performance Measurement of Vehicle Antilock Braking Systems (ABS)," SAE Technical Paper Available at </w:t>
      </w:r>
      <w:hyperlink r:id="rId18" w:history="1">
        <w:r w:rsidRPr="009032F0">
          <w:rPr>
            <w:rStyle w:val="Hyperlink"/>
            <w:rFonts w:ascii="Times New Roman" w:hAnsi="Times New Roman"/>
            <w:color w:val="auto"/>
            <w:u w:val="none"/>
          </w:rPr>
          <w:t>https://www.sae.org/publications/technical-papers/content/2015-01-0591/</w:t>
        </w:r>
      </w:hyperlink>
      <w:r w:rsidRPr="009032F0">
        <w:rPr>
          <w:rFonts w:ascii="Times New Roman" w:hAnsi="Times New Roman"/>
          <w:color w:val="auto"/>
        </w:rPr>
        <w:t xml:space="preserve"> Last accessed 29</w:t>
      </w:r>
      <w:r w:rsidRPr="009032F0">
        <w:rPr>
          <w:rFonts w:ascii="Times New Roman" w:hAnsi="Times New Roman"/>
          <w:color w:val="auto"/>
          <w:vertAlign w:val="superscript"/>
        </w:rPr>
        <w:t>th</w:t>
      </w:r>
      <w:r w:rsidRPr="009032F0">
        <w:rPr>
          <w:rFonts w:ascii="Times New Roman" w:hAnsi="Times New Roman"/>
          <w:color w:val="auto"/>
        </w:rPr>
        <w:t xml:space="preserve"> of November 2019</w:t>
      </w:r>
    </w:p>
    <w:p w14:paraId="0B5CD0C8" w14:textId="77777777" w:rsidR="00EC1D01" w:rsidRPr="009032F0" w:rsidRDefault="00EC1D01" w:rsidP="00442221">
      <w:pPr>
        <w:spacing w:line="240" w:lineRule="auto"/>
        <w:rPr>
          <w:rFonts w:ascii="Times New Roman" w:hAnsi="Times New Roman"/>
          <w:color w:val="000000"/>
        </w:rPr>
      </w:pPr>
      <w:r w:rsidRPr="009032F0">
        <w:rPr>
          <w:rFonts w:ascii="Times New Roman" w:hAnsi="Times New Roman"/>
          <w:color w:val="000000"/>
        </w:rPr>
        <w:t>Lynch, A. (2019). </w:t>
      </w:r>
      <w:r w:rsidRPr="009032F0">
        <w:rPr>
          <w:rFonts w:ascii="Times New Roman" w:hAnsi="Times New Roman"/>
          <w:i/>
          <w:iCs/>
          <w:color w:val="000000"/>
        </w:rPr>
        <w:t>Flowchart Benefits.</w:t>
      </w:r>
      <w:r w:rsidRPr="009032F0">
        <w:rPr>
          <w:rFonts w:ascii="Times New Roman" w:hAnsi="Times New Roman"/>
          <w:color w:val="000000"/>
        </w:rPr>
        <w:t> Available: https://www.edrawsoft.com/flowchart-benefits.html. Last accessed 2nd of January 2020.</w:t>
      </w:r>
    </w:p>
    <w:p w14:paraId="02C24341" w14:textId="79CC1AF3" w:rsidR="00EC1D01" w:rsidRPr="009032F0" w:rsidRDefault="00EC1D01" w:rsidP="00442221">
      <w:pPr>
        <w:spacing w:line="240" w:lineRule="auto"/>
        <w:rPr>
          <w:rFonts w:ascii="Times New Roman" w:hAnsi="Times New Roman"/>
          <w:color w:val="000000"/>
          <w:shd w:val="clear" w:color="auto" w:fill="FFFFFF"/>
        </w:rPr>
      </w:pPr>
      <w:r w:rsidRPr="009032F0">
        <w:rPr>
          <w:rFonts w:ascii="Times New Roman" w:hAnsi="Times New Roman"/>
          <w:color w:val="000000"/>
          <w:shd w:val="clear" w:color="auto" w:fill="FFFFFF"/>
        </w:rPr>
        <w:lastRenderedPageBreak/>
        <w:t>Michael. (2017). </w:t>
      </w:r>
      <w:r w:rsidRPr="009032F0">
        <w:rPr>
          <w:rFonts w:ascii="Times New Roman" w:hAnsi="Times New Roman"/>
          <w:i/>
          <w:iCs/>
          <w:color w:val="000000"/>
          <w:shd w:val="clear" w:color="auto" w:fill="FFFFFF"/>
        </w:rPr>
        <w:t>What’s the Difference between OBD and OBD2 Systems? – WLAP</w:t>
      </w:r>
      <w:r w:rsidRPr="009032F0">
        <w:rPr>
          <w:rFonts w:ascii="Times New Roman" w:hAnsi="Times New Roman"/>
          <w:color w:val="000000"/>
          <w:shd w:val="clear" w:color="auto" w:fill="FFFFFF"/>
        </w:rPr>
        <w:t xml:space="preserve">. Available at: https://www.wlap.org/whats-the-difference-obd-and-obd2-systems/ </w:t>
      </w:r>
      <w:r w:rsidR="00F33D6C" w:rsidRPr="009032F0">
        <w:rPr>
          <w:rFonts w:ascii="Times New Roman" w:hAnsi="Times New Roman"/>
          <w:color w:val="000000"/>
        </w:rPr>
        <w:t>Last accessed 2nd of January 2020.</w:t>
      </w:r>
    </w:p>
    <w:p w14:paraId="719AC9BC" w14:textId="432093DF" w:rsidR="00EC1D01" w:rsidRPr="009032F0" w:rsidRDefault="00EC1D01" w:rsidP="00442221">
      <w:pPr>
        <w:spacing w:line="240" w:lineRule="auto"/>
        <w:rPr>
          <w:rFonts w:ascii="Times New Roman" w:hAnsi="Times New Roman"/>
          <w:color w:val="000000"/>
          <w:shd w:val="clear" w:color="auto" w:fill="FFFFFF"/>
        </w:rPr>
      </w:pPr>
      <w:r w:rsidRPr="009032F0">
        <w:rPr>
          <w:rFonts w:ascii="Times New Roman" w:hAnsi="Times New Roman"/>
          <w:color w:val="000000"/>
          <w:shd w:val="clear" w:color="auto" w:fill="FFFFFF"/>
        </w:rPr>
        <w:t>Millett, P. (2018). </w:t>
      </w:r>
      <w:r w:rsidRPr="009032F0">
        <w:rPr>
          <w:rFonts w:ascii="Times New Roman" w:hAnsi="Times New Roman"/>
          <w:i/>
          <w:iCs/>
          <w:color w:val="000000"/>
          <w:shd w:val="clear" w:color="auto" w:fill="FFFFFF"/>
        </w:rPr>
        <w:t>What’s the Best Way to Drive a Solenoid?</w:t>
      </w:r>
      <w:r w:rsidRPr="009032F0">
        <w:rPr>
          <w:rFonts w:ascii="Times New Roman" w:hAnsi="Times New Roman"/>
          <w:color w:val="000000"/>
          <w:shd w:val="clear" w:color="auto" w:fill="FFFFFF"/>
        </w:rPr>
        <w:t xml:space="preserve">. Electronic Design. Available: https://www.electronicdesign.com/industrial-automation/article/21806574/whats-the-best-way-to-drive-a-solenoid </w:t>
      </w:r>
      <w:r w:rsidR="00023D42" w:rsidRPr="009032F0">
        <w:rPr>
          <w:rFonts w:ascii="Times New Roman" w:hAnsi="Times New Roman"/>
          <w:color w:val="000000"/>
        </w:rPr>
        <w:t>Last accessed 2nd of January 2020.</w:t>
      </w:r>
    </w:p>
    <w:p w14:paraId="5A3A292F" w14:textId="71A56E95" w:rsidR="00EC1D01" w:rsidRPr="009032F0" w:rsidRDefault="00EC1D01" w:rsidP="00442221">
      <w:pPr>
        <w:spacing w:line="240" w:lineRule="auto"/>
        <w:rPr>
          <w:rFonts w:ascii="Times New Roman" w:hAnsi="Times New Roman"/>
          <w:color w:val="000000"/>
          <w:shd w:val="clear" w:color="auto" w:fill="FFFFFF"/>
        </w:rPr>
      </w:pPr>
      <w:r w:rsidRPr="009032F0">
        <w:rPr>
          <w:rFonts w:ascii="Times New Roman" w:hAnsi="Times New Roman"/>
          <w:color w:val="000000"/>
          <w:shd w:val="clear" w:color="auto" w:fill="FFFFFF"/>
        </w:rPr>
        <w:t>Opentextbc.ca. (n.d.). </w:t>
      </w:r>
      <w:r w:rsidRPr="009032F0">
        <w:rPr>
          <w:rFonts w:ascii="Times New Roman" w:hAnsi="Times New Roman"/>
          <w:i/>
          <w:iCs/>
          <w:color w:val="000000"/>
          <w:shd w:val="clear" w:color="auto" w:fill="FFFFFF"/>
        </w:rPr>
        <w:t>Back Emf – College Physics</w:t>
      </w:r>
      <w:r w:rsidRPr="009032F0">
        <w:rPr>
          <w:rFonts w:ascii="Times New Roman" w:hAnsi="Times New Roman"/>
          <w:color w:val="000000"/>
          <w:shd w:val="clear" w:color="auto" w:fill="FFFFFF"/>
        </w:rPr>
        <w:t xml:space="preserve">. Available: https://opentextbc.ca/physicstestbook2/chapter/back-emf/ </w:t>
      </w:r>
      <w:r w:rsidR="002C25E3" w:rsidRPr="009032F0">
        <w:rPr>
          <w:rFonts w:ascii="Times New Roman" w:hAnsi="Times New Roman"/>
          <w:color w:val="000000"/>
        </w:rPr>
        <w:t>Last accessed 2nd of January 2020.</w:t>
      </w:r>
    </w:p>
    <w:p w14:paraId="044AD29C" w14:textId="236F3665" w:rsidR="00EC1D01" w:rsidRPr="009032F0" w:rsidRDefault="00EC1D01" w:rsidP="00442221">
      <w:pPr>
        <w:spacing w:line="240" w:lineRule="auto"/>
        <w:rPr>
          <w:rFonts w:ascii="Times New Roman" w:hAnsi="Times New Roman"/>
          <w:color w:val="000000"/>
          <w:shd w:val="clear" w:color="auto" w:fill="FFFFFF"/>
        </w:rPr>
      </w:pPr>
      <w:r w:rsidRPr="009032F0">
        <w:rPr>
          <w:rFonts w:ascii="Times New Roman" w:hAnsi="Times New Roman"/>
          <w:color w:val="000000"/>
          <w:shd w:val="clear" w:color="auto" w:fill="FFFFFF"/>
        </w:rPr>
        <w:t>Robinson, B. (n.d.). </w:t>
      </w:r>
      <w:r w:rsidRPr="009032F0">
        <w:rPr>
          <w:rFonts w:ascii="Times New Roman" w:hAnsi="Times New Roman"/>
          <w:i/>
          <w:iCs/>
          <w:color w:val="000000"/>
          <w:shd w:val="clear" w:color="auto" w:fill="FFFFFF"/>
        </w:rPr>
        <w:t>Understanding Voltage Drop — 1000Bulbs.com Blog</w:t>
      </w:r>
      <w:r w:rsidRPr="009032F0">
        <w:rPr>
          <w:rFonts w:ascii="Times New Roman" w:hAnsi="Times New Roman"/>
          <w:color w:val="000000"/>
          <w:shd w:val="clear" w:color="auto" w:fill="FFFFFF"/>
        </w:rPr>
        <w:t xml:space="preserve">. 1000Bulbs.com Blog. Available: https://blog.1000bulbs.com/home/understanding-voltage-drop </w:t>
      </w:r>
      <w:r w:rsidR="002C25E3" w:rsidRPr="009032F0">
        <w:rPr>
          <w:rFonts w:ascii="Times New Roman" w:hAnsi="Times New Roman"/>
          <w:color w:val="000000"/>
        </w:rPr>
        <w:t>Last accessed 2nd of January 2020.</w:t>
      </w:r>
    </w:p>
    <w:p w14:paraId="457E58AE" w14:textId="77777777" w:rsidR="00EC1D01" w:rsidRPr="009032F0" w:rsidRDefault="00EC1D01" w:rsidP="00442221">
      <w:pPr>
        <w:spacing w:line="240" w:lineRule="auto"/>
        <w:rPr>
          <w:rFonts w:ascii="Times New Roman" w:hAnsi="Times New Roman"/>
          <w:color w:val="auto"/>
        </w:rPr>
      </w:pPr>
      <w:r w:rsidRPr="009032F0">
        <w:rPr>
          <w:rFonts w:ascii="Times New Roman" w:hAnsi="Times New Roman"/>
          <w:color w:val="auto"/>
        </w:rPr>
        <w:t>Sanguri, S. (2012). </w:t>
      </w:r>
      <w:r w:rsidRPr="009032F0">
        <w:rPr>
          <w:rFonts w:ascii="Times New Roman" w:hAnsi="Times New Roman"/>
          <w:i/>
          <w:iCs/>
          <w:color w:val="auto"/>
        </w:rPr>
        <w:t>Advantages and Disadvantages of Digital Meters.</w:t>
      </w:r>
      <w:r w:rsidRPr="009032F0">
        <w:rPr>
          <w:rFonts w:ascii="Times New Roman" w:hAnsi="Times New Roman"/>
          <w:color w:val="auto"/>
        </w:rPr>
        <w:t xml:space="preserve"> Available: https://www.brighthubengineering.com/consumer-appliances-electronics/113975-pros-and-cons-of-digital-multimeters/. Last accessed 3</w:t>
      </w:r>
      <w:r w:rsidRPr="009032F0">
        <w:rPr>
          <w:rFonts w:ascii="Times New Roman" w:hAnsi="Times New Roman"/>
          <w:color w:val="auto"/>
          <w:vertAlign w:val="superscript"/>
        </w:rPr>
        <w:t>rd</w:t>
      </w:r>
      <w:r w:rsidRPr="009032F0">
        <w:rPr>
          <w:rFonts w:ascii="Times New Roman" w:hAnsi="Times New Roman"/>
          <w:color w:val="auto"/>
        </w:rPr>
        <w:t xml:space="preserve"> of December 2019.</w:t>
      </w:r>
    </w:p>
    <w:p w14:paraId="1B1CD2EB" w14:textId="5BF44D33" w:rsidR="00EC1D01" w:rsidRPr="009032F0" w:rsidRDefault="00EC1D01" w:rsidP="00442221">
      <w:pPr>
        <w:spacing w:line="240" w:lineRule="auto"/>
        <w:rPr>
          <w:rFonts w:ascii="Times New Roman" w:hAnsi="Times New Roman"/>
          <w:bCs/>
          <w:color w:val="auto"/>
        </w:rPr>
      </w:pPr>
      <w:r w:rsidRPr="009032F0">
        <w:rPr>
          <w:rFonts w:ascii="Times New Roman" w:hAnsi="Times New Roman"/>
          <w:bCs/>
          <w:color w:val="auto"/>
        </w:rPr>
        <w:t>Smartdraw.com. (n.d.). Flowchart Symbols.</w:t>
      </w:r>
      <w:r w:rsidR="002C25E3">
        <w:rPr>
          <w:rFonts w:ascii="Times New Roman" w:hAnsi="Times New Roman"/>
          <w:bCs/>
          <w:color w:val="auto"/>
        </w:rPr>
        <w:t xml:space="preserve"> </w:t>
      </w:r>
      <w:r w:rsidRPr="009032F0">
        <w:rPr>
          <w:rFonts w:ascii="Times New Roman" w:hAnsi="Times New Roman"/>
          <w:bCs/>
          <w:color w:val="auto"/>
        </w:rPr>
        <w:t xml:space="preserve">Available: https://www.smartdraw.com/flowchart/flowchart-symbols.htm </w:t>
      </w:r>
      <w:r w:rsidR="002C25E3" w:rsidRPr="009032F0">
        <w:rPr>
          <w:rFonts w:ascii="Times New Roman" w:hAnsi="Times New Roman"/>
          <w:color w:val="000000"/>
        </w:rPr>
        <w:t>Last accessed 2nd of January 2020.</w:t>
      </w:r>
    </w:p>
    <w:p w14:paraId="3BD454B1" w14:textId="16A6E03B" w:rsidR="00EC1D01" w:rsidRPr="009032F0" w:rsidRDefault="00EC1D01" w:rsidP="00442221">
      <w:pPr>
        <w:suppressAutoHyphens w:val="0"/>
        <w:autoSpaceDN/>
        <w:spacing w:before="100" w:beforeAutospacing="1" w:after="100" w:afterAutospacing="1" w:line="240" w:lineRule="auto"/>
        <w:textAlignment w:val="auto"/>
        <w:rPr>
          <w:rFonts w:ascii="Times New Roman" w:eastAsia="Times New Roman" w:hAnsi="Times New Roman"/>
          <w:color w:val="000000"/>
          <w:lang w:val="en-GB" w:eastAsia="en-GB"/>
        </w:rPr>
      </w:pPr>
      <w:r w:rsidRPr="009032F0">
        <w:rPr>
          <w:rFonts w:ascii="Times New Roman" w:eastAsia="Times New Roman" w:hAnsi="Times New Roman"/>
          <w:color w:val="000000"/>
          <w:lang w:val="en-GB" w:eastAsia="en-GB"/>
        </w:rPr>
        <w:t>V6 Calibra ABS System. (n.d). </w:t>
      </w:r>
      <w:r w:rsidRPr="009032F0">
        <w:rPr>
          <w:rFonts w:ascii="Times New Roman" w:eastAsia="Times New Roman" w:hAnsi="Times New Roman"/>
          <w:i/>
          <w:iCs/>
          <w:color w:val="000000"/>
          <w:lang w:val="en-GB" w:eastAsia="en-GB"/>
        </w:rPr>
        <w:t xml:space="preserve">V6 Calibra </w:t>
      </w:r>
      <w:bookmarkStart w:id="19" w:name="_GoBack"/>
      <w:r w:rsidRPr="009032F0">
        <w:rPr>
          <w:rFonts w:ascii="Times New Roman" w:eastAsia="Times New Roman" w:hAnsi="Times New Roman"/>
          <w:i/>
          <w:iCs/>
          <w:color w:val="000000"/>
          <w:lang w:val="en-GB" w:eastAsia="en-GB"/>
        </w:rPr>
        <w:t>ABS System</w:t>
      </w:r>
      <w:bookmarkEnd w:id="19"/>
      <w:r w:rsidRPr="009032F0">
        <w:rPr>
          <w:rFonts w:ascii="Times New Roman" w:eastAsia="Times New Roman" w:hAnsi="Times New Roman"/>
          <w:i/>
          <w:iCs/>
          <w:color w:val="000000"/>
          <w:lang w:val="en-GB" w:eastAsia="en-GB"/>
        </w:rPr>
        <w:t>.</w:t>
      </w:r>
      <w:r w:rsidRPr="009032F0">
        <w:rPr>
          <w:rFonts w:ascii="Times New Roman" w:eastAsia="Times New Roman" w:hAnsi="Times New Roman"/>
          <w:color w:val="000000"/>
          <w:lang w:val="en-GB" w:eastAsia="en-GB"/>
        </w:rPr>
        <w:t> Available: https://www.clubcalibra.net/v6calibra/abs/v6calibra_abs_system.htm. Last accessed 3</w:t>
      </w:r>
      <w:r w:rsidR="00FC3796">
        <w:rPr>
          <w:rFonts w:ascii="Times New Roman" w:eastAsia="Times New Roman" w:hAnsi="Times New Roman"/>
          <w:color w:val="000000"/>
          <w:lang w:val="en-GB" w:eastAsia="en-GB"/>
        </w:rPr>
        <w:t>rd</w:t>
      </w:r>
      <w:r w:rsidRPr="009032F0">
        <w:rPr>
          <w:rFonts w:ascii="Times New Roman" w:eastAsia="Times New Roman" w:hAnsi="Times New Roman"/>
          <w:color w:val="000000"/>
          <w:lang w:val="en-GB" w:eastAsia="en-GB"/>
        </w:rPr>
        <w:t xml:space="preserve"> of Dec</w:t>
      </w:r>
      <w:r w:rsidR="00FC3796">
        <w:rPr>
          <w:rFonts w:ascii="Times New Roman" w:eastAsia="Times New Roman" w:hAnsi="Times New Roman"/>
          <w:color w:val="000000"/>
          <w:lang w:val="en-GB" w:eastAsia="en-GB"/>
        </w:rPr>
        <w:t>ember</w:t>
      </w:r>
      <w:r w:rsidRPr="009032F0">
        <w:rPr>
          <w:rFonts w:ascii="Times New Roman" w:eastAsia="Times New Roman" w:hAnsi="Times New Roman"/>
          <w:color w:val="000000"/>
          <w:lang w:val="en-GB" w:eastAsia="en-GB"/>
        </w:rPr>
        <w:t xml:space="preserve"> 2019.</w:t>
      </w:r>
    </w:p>
    <w:p w14:paraId="46AFE086" w14:textId="64454513" w:rsidR="00FC3015" w:rsidRDefault="00FC3015" w:rsidP="00442221">
      <w:pPr>
        <w:rPr>
          <w:rFonts w:ascii="Times New Roman" w:hAnsi="Times New Roman"/>
          <w:color w:val="000000"/>
          <w:sz w:val="20"/>
          <w:szCs w:val="20"/>
          <w:shd w:val="clear" w:color="auto" w:fill="FFFFFF"/>
        </w:rPr>
      </w:pPr>
    </w:p>
    <w:p w14:paraId="5077E648" w14:textId="22CA4614" w:rsidR="00FC3015" w:rsidRDefault="00FC3015" w:rsidP="00442221">
      <w:pPr>
        <w:rPr>
          <w:rFonts w:ascii="Times New Roman" w:hAnsi="Times New Roman"/>
          <w:color w:val="000000"/>
          <w:sz w:val="20"/>
          <w:szCs w:val="20"/>
          <w:shd w:val="clear" w:color="auto" w:fill="FFFFFF"/>
        </w:rPr>
      </w:pPr>
    </w:p>
    <w:p w14:paraId="44EF32A6" w14:textId="2776EBCA" w:rsidR="00FC3015" w:rsidRDefault="00FC3015" w:rsidP="00442221">
      <w:pPr>
        <w:rPr>
          <w:rFonts w:ascii="Times New Roman" w:hAnsi="Times New Roman"/>
          <w:color w:val="000000"/>
          <w:sz w:val="20"/>
          <w:szCs w:val="20"/>
          <w:shd w:val="clear" w:color="auto" w:fill="FFFFFF"/>
        </w:rPr>
      </w:pPr>
    </w:p>
    <w:p w14:paraId="184063ED" w14:textId="79462FC5" w:rsidR="00FC3015" w:rsidRDefault="00FC3015" w:rsidP="00442221">
      <w:pPr>
        <w:rPr>
          <w:rFonts w:ascii="Times New Roman" w:hAnsi="Times New Roman"/>
          <w:color w:val="000000"/>
          <w:sz w:val="20"/>
          <w:szCs w:val="20"/>
          <w:shd w:val="clear" w:color="auto" w:fill="FFFFFF"/>
        </w:rPr>
      </w:pPr>
    </w:p>
    <w:p w14:paraId="14A38D02" w14:textId="616543B1" w:rsidR="00FC3015" w:rsidRDefault="00FC3015" w:rsidP="00442221">
      <w:pPr>
        <w:rPr>
          <w:rFonts w:ascii="Times New Roman" w:hAnsi="Times New Roman"/>
          <w:color w:val="000000"/>
          <w:sz w:val="20"/>
          <w:szCs w:val="20"/>
          <w:shd w:val="clear" w:color="auto" w:fill="FFFFFF"/>
        </w:rPr>
      </w:pPr>
    </w:p>
    <w:p w14:paraId="04E2BF76" w14:textId="09D7C366" w:rsidR="00FC3015" w:rsidRDefault="00FC3015" w:rsidP="00442221">
      <w:pPr>
        <w:rPr>
          <w:rFonts w:ascii="Times New Roman" w:hAnsi="Times New Roman"/>
          <w:color w:val="000000"/>
          <w:sz w:val="20"/>
          <w:szCs w:val="20"/>
          <w:shd w:val="clear" w:color="auto" w:fill="FFFFFF"/>
        </w:rPr>
      </w:pPr>
    </w:p>
    <w:p w14:paraId="356FD601" w14:textId="1E71B5D0" w:rsidR="00FC3015" w:rsidRDefault="00FC3015" w:rsidP="00442221">
      <w:pPr>
        <w:rPr>
          <w:rFonts w:ascii="Times New Roman" w:hAnsi="Times New Roman"/>
          <w:color w:val="000000"/>
          <w:sz w:val="20"/>
          <w:szCs w:val="20"/>
          <w:shd w:val="clear" w:color="auto" w:fill="FFFFFF"/>
        </w:rPr>
      </w:pPr>
    </w:p>
    <w:p w14:paraId="0B58B10D" w14:textId="648CF3F2" w:rsidR="00FC3015" w:rsidRDefault="00FC3015" w:rsidP="00442221">
      <w:pPr>
        <w:rPr>
          <w:rFonts w:ascii="Times New Roman" w:hAnsi="Times New Roman"/>
          <w:color w:val="000000"/>
          <w:sz w:val="20"/>
          <w:szCs w:val="20"/>
          <w:shd w:val="clear" w:color="auto" w:fill="FFFFFF"/>
        </w:rPr>
      </w:pPr>
    </w:p>
    <w:p w14:paraId="0E777BE9" w14:textId="18D949D3" w:rsidR="00FC3015" w:rsidRDefault="00FC3015" w:rsidP="00442221">
      <w:pPr>
        <w:rPr>
          <w:rFonts w:ascii="Times New Roman" w:hAnsi="Times New Roman"/>
          <w:color w:val="000000"/>
          <w:sz w:val="20"/>
          <w:szCs w:val="20"/>
          <w:shd w:val="clear" w:color="auto" w:fill="FFFFFF"/>
        </w:rPr>
      </w:pPr>
    </w:p>
    <w:p w14:paraId="62F1F59F" w14:textId="7768CA05" w:rsidR="00FC3015" w:rsidRDefault="00FC3015" w:rsidP="00442221">
      <w:pPr>
        <w:rPr>
          <w:rFonts w:ascii="Times New Roman" w:hAnsi="Times New Roman"/>
          <w:color w:val="000000"/>
          <w:sz w:val="20"/>
          <w:szCs w:val="20"/>
          <w:shd w:val="clear" w:color="auto" w:fill="FFFFFF"/>
        </w:rPr>
      </w:pPr>
    </w:p>
    <w:p w14:paraId="0A1B2C4A" w14:textId="4F7EB9C5" w:rsidR="00FC3015" w:rsidRDefault="00FC3015" w:rsidP="00442221">
      <w:pPr>
        <w:rPr>
          <w:rFonts w:ascii="Times New Roman" w:hAnsi="Times New Roman"/>
          <w:color w:val="000000"/>
          <w:sz w:val="20"/>
          <w:szCs w:val="20"/>
          <w:shd w:val="clear" w:color="auto" w:fill="FFFFFF"/>
        </w:rPr>
      </w:pPr>
    </w:p>
    <w:p w14:paraId="4BA99ED2" w14:textId="453EB97A" w:rsidR="00FC3015" w:rsidRDefault="00FC3015" w:rsidP="00442221">
      <w:pPr>
        <w:rPr>
          <w:rFonts w:ascii="Times New Roman" w:hAnsi="Times New Roman"/>
          <w:color w:val="000000"/>
          <w:sz w:val="20"/>
          <w:szCs w:val="20"/>
          <w:shd w:val="clear" w:color="auto" w:fill="FFFFFF"/>
        </w:rPr>
      </w:pPr>
    </w:p>
    <w:p w14:paraId="125E5956" w14:textId="4895EDD1" w:rsidR="00FC3015" w:rsidRDefault="00FC3015" w:rsidP="00442221">
      <w:pPr>
        <w:rPr>
          <w:rFonts w:ascii="Times New Roman" w:hAnsi="Times New Roman"/>
          <w:color w:val="000000"/>
          <w:sz w:val="20"/>
          <w:szCs w:val="20"/>
          <w:shd w:val="clear" w:color="auto" w:fill="FFFFFF"/>
        </w:rPr>
      </w:pPr>
    </w:p>
    <w:p w14:paraId="3AD13FE5" w14:textId="088D0D49" w:rsidR="00FC3015" w:rsidRDefault="00FC3015" w:rsidP="00442221">
      <w:pPr>
        <w:rPr>
          <w:rFonts w:ascii="Times New Roman" w:hAnsi="Times New Roman"/>
          <w:color w:val="000000"/>
          <w:sz w:val="20"/>
          <w:szCs w:val="20"/>
          <w:shd w:val="clear" w:color="auto" w:fill="FFFFFF"/>
        </w:rPr>
      </w:pPr>
    </w:p>
    <w:p w14:paraId="1BB140D9" w14:textId="27778E0E" w:rsidR="00FC3015" w:rsidRPr="005E25F7" w:rsidRDefault="00FC3015" w:rsidP="00FC3015">
      <w:pPr>
        <w:jc w:val="both"/>
        <w:rPr>
          <w:rFonts w:ascii="Times New Roman" w:hAnsi="Times New Roman"/>
          <w:b/>
          <w:bCs/>
          <w:color w:val="auto"/>
          <w:sz w:val="28"/>
          <w:szCs w:val="28"/>
        </w:rPr>
      </w:pPr>
      <w:r>
        <w:rPr>
          <w:rFonts w:ascii="Times New Roman" w:hAnsi="Times New Roman"/>
          <w:b/>
          <w:bCs/>
          <w:color w:val="auto"/>
          <w:sz w:val="28"/>
          <w:szCs w:val="28"/>
        </w:rPr>
        <w:lastRenderedPageBreak/>
        <w:t xml:space="preserve">8. </w:t>
      </w:r>
      <w:r w:rsidRPr="005E25F7">
        <w:rPr>
          <w:rFonts w:ascii="Times New Roman" w:hAnsi="Times New Roman"/>
          <w:b/>
          <w:bCs/>
          <w:color w:val="auto"/>
          <w:sz w:val="28"/>
          <w:szCs w:val="28"/>
        </w:rPr>
        <w:t>Appendices</w:t>
      </w:r>
    </w:p>
    <w:p w14:paraId="7A11739F" w14:textId="77777777" w:rsidR="00FC3015" w:rsidRPr="005E25F7" w:rsidRDefault="00FC3015" w:rsidP="00FC3015">
      <w:pPr>
        <w:jc w:val="both"/>
        <w:rPr>
          <w:rFonts w:ascii="Times New Roman" w:hAnsi="Times New Roman"/>
          <w:b/>
          <w:bCs/>
          <w:color w:val="auto"/>
          <w:sz w:val="24"/>
          <w:szCs w:val="24"/>
        </w:rPr>
      </w:pPr>
      <w:r w:rsidRPr="005E25F7">
        <w:rPr>
          <w:rFonts w:ascii="Times New Roman" w:hAnsi="Times New Roman"/>
          <w:b/>
          <w:bCs/>
          <w:color w:val="auto"/>
          <w:sz w:val="24"/>
          <w:szCs w:val="24"/>
        </w:rPr>
        <w:t>Appendix A</w:t>
      </w:r>
    </w:p>
    <w:p w14:paraId="0A8D9875" w14:textId="77777777" w:rsidR="00FC3015" w:rsidRPr="005E25F7" w:rsidRDefault="00FC3015" w:rsidP="00FC3015">
      <w:pPr>
        <w:jc w:val="center"/>
        <w:rPr>
          <w:rFonts w:ascii="Times New Roman" w:hAnsi="Times New Roman"/>
          <w:color w:val="auto"/>
        </w:rPr>
      </w:pPr>
      <w:r w:rsidRPr="005E25F7">
        <w:rPr>
          <w:rFonts w:ascii="Times New Roman" w:hAnsi="Times New Roman"/>
          <w:noProof/>
        </w:rPr>
        <w:drawing>
          <wp:inline distT="0" distB="0" distL="0" distR="0" wp14:anchorId="2D7F2868" wp14:editId="023DF0BB">
            <wp:extent cx="3752850" cy="2276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8506" t="24288" r="23091" b="17076"/>
                    <a:stretch/>
                  </pic:blipFill>
                  <pic:spPr bwMode="auto">
                    <a:xfrm>
                      <a:off x="0" y="0"/>
                      <a:ext cx="3752850" cy="2276475"/>
                    </a:xfrm>
                    <a:prstGeom prst="rect">
                      <a:avLst/>
                    </a:prstGeom>
                    <a:noFill/>
                    <a:ln>
                      <a:noFill/>
                    </a:ln>
                    <a:extLst>
                      <a:ext uri="{53640926-AAD7-44D8-BBD7-CCE9431645EC}">
                        <a14:shadowObscured xmlns:a14="http://schemas.microsoft.com/office/drawing/2010/main"/>
                      </a:ext>
                    </a:extLst>
                  </pic:spPr>
                </pic:pic>
              </a:graphicData>
            </a:graphic>
          </wp:inline>
        </w:drawing>
      </w:r>
    </w:p>
    <w:p w14:paraId="751E7BC5" w14:textId="26A8E572" w:rsidR="00FC3015" w:rsidRPr="005E25F7" w:rsidRDefault="00EC1D01" w:rsidP="00FC3015">
      <w:pPr>
        <w:jc w:val="both"/>
        <w:rPr>
          <w:rFonts w:ascii="Times New Roman" w:hAnsi="Times New Roman"/>
          <w:color w:val="auto"/>
        </w:rPr>
      </w:pPr>
      <w:bookmarkStart w:id="20" w:name="_Hlk29041693"/>
      <w:r>
        <w:rPr>
          <w:rFonts w:ascii="Times New Roman" w:hAnsi="Times New Roman"/>
          <w:color w:val="auto"/>
        </w:rPr>
        <w:t>Figure 6: Speed Sensor Waveform (Teves Mk4)</w:t>
      </w:r>
    </w:p>
    <w:bookmarkEnd w:id="20"/>
    <w:p w14:paraId="03819FBC" w14:textId="77777777" w:rsidR="00FC3015" w:rsidRPr="00FC3015" w:rsidRDefault="00FC3015" w:rsidP="006A11BC">
      <w:pPr>
        <w:jc w:val="both"/>
        <w:rPr>
          <w:rFonts w:ascii="Times New Roman" w:hAnsi="Times New Roman"/>
          <w:color w:val="000000"/>
          <w:sz w:val="20"/>
          <w:szCs w:val="20"/>
          <w:shd w:val="clear" w:color="auto" w:fill="FFFFFF"/>
        </w:rPr>
      </w:pPr>
    </w:p>
    <w:sectPr w:rsidR="00FC3015" w:rsidRPr="00FC3015" w:rsidSect="00FC3015">
      <w:pgSz w:w="12240" w:h="15840"/>
      <w:pgMar w:top="1729" w:right="1797" w:bottom="1440" w:left="1797"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130FD9" w14:textId="77777777" w:rsidR="00FC3015" w:rsidRDefault="00FC3015">
      <w:pPr>
        <w:spacing w:before="0" w:after="0" w:line="240" w:lineRule="auto"/>
      </w:pPr>
      <w:r>
        <w:separator/>
      </w:r>
    </w:p>
  </w:endnote>
  <w:endnote w:type="continuationSeparator" w:id="0">
    <w:p w14:paraId="4A10D0AF" w14:textId="77777777" w:rsidR="00FC3015" w:rsidRDefault="00FC3015">
      <w:pPr>
        <w:spacing w:before="0" w:after="0" w:line="240" w:lineRule="auto"/>
      </w:pPr>
      <w:r>
        <w:continuationSeparator/>
      </w:r>
    </w:p>
  </w:endnote>
  <w:endnote w:type="continuationNotice" w:id="1">
    <w:p w14:paraId="044BBD8C" w14:textId="77777777" w:rsidR="00FC3015" w:rsidRDefault="00FC3015">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BA0CF7" w14:textId="0EEC0F9E" w:rsidR="00FC3015" w:rsidRPr="00312319" w:rsidRDefault="00FC3015">
    <w:pPr>
      <w:pStyle w:val="Footer"/>
      <w:rPr>
        <w:rFonts w:ascii="Times New Roman" w:hAnsi="Times New Roman"/>
      </w:rPr>
    </w:pPr>
    <w:r w:rsidRPr="00312319">
      <w:rPr>
        <w:rFonts w:ascii="Times New Roman" w:hAnsi="Times New Roman"/>
      </w:rPr>
      <w:t xml:space="preserve">Page </w:t>
    </w:r>
    <w:r w:rsidRPr="00312319">
      <w:rPr>
        <w:rFonts w:ascii="Times New Roman" w:hAnsi="Times New Roman"/>
      </w:rPr>
      <w:fldChar w:fldCharType="begin"/>
    </w:r>
    <w:r w:rsidRPr="00312319">
      <w:rPr>
        <w:rFonts w:ascii="Times New Roman" w:hAnsi="Times New Roman"/>
      </w:rPr>
      <w:instrText xml:space="preserve"> PAGE \* ARABIC </w:instrText>
    </w:r>
    <w:r w:rsidRPr="00312319">
      <w:rPr>
        <w:rFonts w:ascii="Times New Roman" w:hAnsi="Times New Roman"/>
      </w:rPr>
      <w:fldChar w:fldCharType="separate"/>
    </w:r>
    <w:r>
      <w:rPr>
        <w:rFonts w:ascii="Times New Roman" w:hAnsi="Times New Roman"/>
        <w:noProof/>
      </w:rPr>
      <w:t>30</w:t>
    </w:r>
    <w:r w:rsidRPr="00312319">
      <w:rPr>
        <w:rFonts w:ascii="Times New Roman" w:hAnsi="Times New Roman"/>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955CA1" w14:textId="7295F88F" w:rsidR="00FC3015" w:rsidRDefault="00FC3015">
    <w:pPr>
      <w:pStyle w:val="Footer"/>
    </w:pPr>
    <w:r>
      <w:t xml:space="preserve">page </w:t>
    </w:r>
    <w:r w:rsidRPr="00FC3015">
      <w:rPr>
        <w:rFonts w:ascii="Times New Roman" w:hAnsi="Times New Roman"/>
      </w:rPr>
      <w:t>14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5F5E12" w14:textId="77777777" w:rsidR="00FC3015" w:rsidRDefault="00FC3015">
      <w:pPr>
        <w:spacing w:before="0" w:after="0" w:line="240" w:lineRule="auto"/>
      </w:pPr>
      <w:r>
        <w:separator/>
      </w:r>
    </w:p>
  </w:footnote>
  <w:footnote w:type="continuationSeparator" w:id="0">
    <w:p w14:paraId="741D75E8" w14:textId="77777777" w:rsidR="00FC3015" w:rsidRDefault="00FC3015">
      <w:pPr>
        <w:spacing w:before="0" w:after="0" w:line="240" w:lineRule="auto"/>
      </w:pPr>
      <w:r>
        <w:continuationSeparator/>
      </w:r>
    </w:p>
  </w:footnote>
  <w:footnote w:type="continuationNotice" w:id="1">
    <w:p w14:paraId="455BD717" w14:textId="77777777" w:rsidR="00FC3015" w:rsidRDefault="00FC3015">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06A50"/>
    <w:multiLevelType w:val="hybridMultilevel"/>
    <w:tmpl w:val="9A3EC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1B25DA"/>
    <w:multiLevelType w:val="multilevel"/>
    <w:tmpl w:val="3BE42E44"/>
    <w:styleLink w:val="WWOutlineListStyle1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8BE0166"/>
    <w:multiLevelType w:val="multilevel"/>
    <w:tmpl w:val="045A3292"/>
    <w:styleLink w:val="WWOutlineListStyle1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9A51F2C"/>
    <w:multiLevelType w:val="multilevel"/>
    <w:tmpl w:val="73BC927E"/>
    <w:styleLink w:val="WWOutlineListStyle7"/>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6097A72"/>
    <w:multiLevelType w:val="hybridMultilevel"/>
    <w:tmpl w:val="1C3EC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3E1D50"/>
    <w:multiLevelType w:val="hybridMultilevel"/>
    <w:tmpl w:val="941C5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B56D02"/>
    <w:multiLevelType w:val="hybridMultilevel"/>
    <w:tmpl w:val="433A6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BD0848"/>
    <w:multiLevelType w:val="multilevel"/>
    <w:tmpl w:val="D79859E6"/>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8" w15:restartNumberingAfterBreak="0">
    <w:nsid w:val="29D331D5"/>
    <w:multiLevelType w:val="hybridMultilevel"/>
    <w:tmpl w:val="2E806B84"/>
    <w:lvl w:ilvl="0" w:tplc="4F108F48">
      <w:start w:val="1"/>
      <w:numFmt w:val="decimal"/>
      <w:lvlText w:val="%1."/>
      <w:lvlJc w:val="left"/>
      <w:pPr>
        <w:ind w:left="1069" w:hanging="360"/>
      </w:pPr>
      <w:rPr>
        <w:rFonts w:hint="default"/>
        <w:b/>
        <w:sz w:val="28"/>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9" w15:restartNumberingAfterBreak="0">
    <w:nsid w:val="2C0D29C6"/>
    <w:multiLevelType w:val="multilevel"/>
    <w:tmpl w:val="864C78F0"/>
    <w:styleLink w:val="WWOutlineListStyle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2C88090F"/>
    <w:multiLevelType w:val="multilevel"/>
    <w:tmpl w:val="8F6A5DF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2D9F718B"/>
    <w:multiLevelType w:val="multilevel"/>
    <w:tmpl w:val="C8AE4F04"/>
    <w:styleLink w:val="WWOutlineListStyl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20C39B5"/>
    <w:multiLevelType w:val="multilevel"/>
    <w:tmpl w:val="969A26E2"/>
    <w:styleLink w:val="WWOutlineListStyle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62A338B"/>
    <w:multiLevelType w:val="multilevel"/>
    <w:tmpl w:val="A2F2AC7A"/>
    <w:styleLink w:val="LFO4"/>
    <w:lvl w:ilvl="0">
      <w:numFmt w:val="bullet"/>
      <w:pStyle w:val="ListBullet"/>
      <w:lvlText w:val="−"/>
      <w:lvlJc w:val="left"/>
      <w:pPr>
        <w:ind w:left="720" w:hanging="360"/>
      </w:pPr>
      <w:rPr>
        <w:rFonts w:ascii="Century Gothic" w:hAnsi="Century Gothic"/>
        <w:color w:val="0D0D0D"/>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4" w15:restartNumberingAfterBreak="0">
    <w:nsid w:val="39F64449"/>
    <w:multiLevelType w:val="multilevel"/>
    <w:tmpl w:val="D36A477C"/>
    <w:styleLink w:val="WWOutlineListStyle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3A896257"/>
    <w:multiLevelType w:val="multilevel"/>
    <w:tmpl w:val="36A2764C"/>
    <w:styleLink w:val="WWOutlineListStyle1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6" w15:restartNumberingAfterBreak="0">
    <w:nsid w:val="3D8A0855"/>
    <w:multiLevelType w:val="hybridMultilevel"/>
    <w:tmpl w:val="50BEE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2A257E"/>
    <w:multiLevelType w:val="multilevel"/>
    <w:tmpl w:val="1D4A1494"/>
    <w:styleLink w:val="WWOutlineListStyle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55B13E6D"/>
    <w:multiLevelType w:val="hybridMultilevel"/>
    <w:tmpl w:val="55F05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2173FE"/>
    <w:multiLevelType w:val="multilevel"/>
    <w:tmpl w:val="E0883C7C"/>
    <w:styleLink w:val="WWOutlineListStyle1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5B6D2F4F"/>
    <w:multiLevelType w:val="multilevel"/>
    <w:tmpl w:val="106A0D18"/>
    <w:styleLink w:val="WWOutlineListStyle17"/>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1" w15:restartNumberingAfterBreak="0">
    <w:nsid w:val="5C586C3E"/>
    <w:multiLevelType w:val="multilevel"/>
    <w:tmpl w:val="044ADDB8"/>
    <w:styleLink w:val="WWOutlineListStyle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2" w15:restartNumberingAfterBreak="0">
    <w:nsid w:val="5CA143F6"/>
    <w:multiLevelType w:val="multilevel"/>
    <w:tmpl w:val="CA7204A6"/>
    <w:styleLink w:val="WWOutlineListStyle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15:restartNumberingAfterBreak="0">
    <w:nsid w:val="6463741F"/>
    <w:multiLevelType w:val="multilevel"/>
    <w:tmpl w:val="B1F22EB6"/>
    <w:styleLink w:val="WWOutlineListStyle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65F70EE6"/>
    <w:multiLevelType w:val="multilevel"/>
    <w:tmpl w:val="6DCEE996"/>
    <w:styleLink w:val="WWOutlineListStyle9"/>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5" w15:restartNumberingAfterBreak="0">
    <w:nsid w:val="667315E8"/>
    <w:multiLevelType w:val="hybridMultilevel"/>
    <w:tmpl w:val="28129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A905EC"/>
    <w:multiLevelType w:val="multilevel"/>
    <w:tmpl w:val="F01E4FA2"/>
    <w:styleLink w:val="LFO3"/>
    <w:lvl w:ilvl="0">
      <w:start w:val="1"/>
      <w:numFmt w:val="decimal"/>
      <w:pStyle w:val="ListNumber"/>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27" w15:restartNumberingAfterBreak="0">
    <w:nsid w:val="6B2A7F70"/>
    <w:multiLevelType w:val="multilevel"/>
    <w:tmpl w:val="9EA00476"/>
    <w:styleLink w:val="WWOutlineListStyle19"/>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8" w15:restartNumberingAfterBreak="0">
    <w:nsid w:val="6B7D5D52"/>
    <w:multiLevelType w:val="multilevel"/>
    <w:tmpl w:val="DC24E0B6"/>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29" w15:restartNumberingAfterBreak="0">
    <w:nsid w:val="6E76019A"/>
    <w:multiLevelType w:val="multilevel"/>
    <w:tmpl w:val="3A2E6F60"/>
    <w:styleLink w:val="WWOutlineListStyl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0" w15:restartNumberingAfterBreak="0">
    <w:nsid w:val="6FC24655"/>
    <w:multiLevelType w:val="multilevel"/>
    <w:tmpl w:val="9516EE1E"/>
    <w:styleLink w:val="WWOutlineListStyle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1" w15:restartNumberingAfterBreak="0">
    <w:nsid w:val="761F5CF5"/>
    <w:multiLevelType w:val="hybridMultilevel"/>
    <w:tmpl w:val="51C41ECC"/>
    <w:lvl w:ilvl="0" w:tplc="CDDACA7A">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9284BAE"/>
    <w:multiLevelType w:val="multilevel"/>
    <w:tmpl w:val="EE68BC62"/>
    <w:styleLink w:val="WWOutlineListStyle1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3" w15:restartNumberingAfterBreak="0">
    <w:nsid w:val="7FC86221"/>
    <w:multiLevelType w:val="multilevel"/>
    <w:tmpl w:val="89B0BEAA"/>
    <w:styleLink w:val="WWOutlineListStyle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27"/>
  </w:num>
  <w:num w:numId="2">
    <w:abstractNumId w:val="15"/>
  </w:num>
  <w:num w:numId="3">
    <w:abstractNumId w:val="20"/>
  </w:num>
  <w:num w:numId="4">
    <w:abstractNumId w:val="14"/>
  </w:num>
  <w:num w:numId="5">
    <w:abstractNumId w:val="19"/>
  </w:num>
  <w:num w:numId="6">
    <w:abstractNumId w:val="17"/>
  </w:num>
  <w:num w:numId="7">
    <w:abstractNumId w:val="2"/>
  </w:num>
  <w:num w:numId="8">
    <w:abstractNumId w:val="1"/>
  </w:num>
  <w:num w:numId="9">
    <w:abstractNumId w:val="32"/>
  </w:num>
  <w:num w:numId="10">
    <w:abstractNumId w:val="30"/>
  </w:num>
  <w:num w:numId="11">
    <w:abstractNumId w:val="24"/>
  </w:num>
  <w:num w:numId="12">
    <w:abstractNumId w:val="23"/>
  </w:num>
  <w:num w:numId="13">
    <w:abstractNumId w:val="3"/>
  </w:num>
  <w:num w:numId="14">
    <w:abstractNumId w:val="22"/>
  </w:num>
  <w:num w:numId="15">
    <w:abstractNumId w:val="33"/>
  </w:num>
  <w:num w:numId="16">
    <w:abstractNumId w:val="21"/>
  </w:num>
  <w:num w:numId="17">
    <w:abstractNumId w:val="9"/>
  </w:num>
  <w:num w:numId="18">
    <w:abstractNumId w:val="11"/>
  </w:num>
  <w:num w:numId="19">
    <w:abstractNumId w:val="12"/>
  </w:num>
  <w:num w:numId="20">
    <w:abstractNumId w:val="29"/>
  </w:num>
  <w:num w:numId="21">
    <w:abstractNumId w:val="26"/>
  </w:num>
  <w:num w:numId="22">
    <w:abstractNumId w:val="13"/>
  </w:num>
  <w:num w:numId="23">
    <w:abstractNumId w:val="7"/>
  </w:num>
  <w:num w:numId="24">
    <w:abstractNumId w:val="10"/>
  </w:num>
  <w:num w:numId="25">
    <w:abstractNumId w:val="28"/>
  </w:num>
  <w:num w:numId="26">
    <w:abstractNumId w:val="5"/>
  </w:num>
  <w:num w:numId="27">
    <w:abstractNumId w:val="18"/>
  </w:num>
  <w:num w:numId="28">
    <w:abstractNumId w:val="0"/>
  </w:num>
  <w:num w:numId="29">
    <w:abstractNumId w:val="6"/>
  </w:num>
  <w:num w:numId="30">
    <w:abstractNumId w:val="16"/>
  </w:num>
  <w:num w:numId="31">
    <w:abstractNumId w:val="25"/>
  </w:num>
  <w:num w:numId="32">
    <w:abstractNumId w:val="4"/>
  </w:num>
  <w:num w:numId="33">
    <w:abstractNumId w:val="31"/>
  </w:num>
  <w:num w:numId="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122A"/>
    <w:rsid w:val="00000083"/>
    <w:rsid w:val="00001DD8"/>
    <w:rsid w:val="00004874"/>
    <w:rsid w:val="000052DB"/>
    <w:rsid w:val="00006B02"/>
    <w:rsid w:val="00015028"/>
    <w:rsid w:val="000167E4"/>
    <w:rsid w:val="000168ED"/>
    <w:rsid w:val="000171E1"/>
    <w:rsid w:val="00017273"/>
    <w:rsid w:val="00023690"/>
    <w:rsid w:val="00023D42"/>
    <w:rsid w:val="00024F0B"/>
    <w:rsid w:val="000274A8"/>
    <w:rsid w:val="00027625"/>
    <w:rsid w:val="000278BD"/>
    <w:rsid w:val="00030752"/>
    <w:rsid w:val="000346E0"/>
    <w:rsid w:val="00036E2A"/>
    <w:rsid w:val="0003725C"/>
    <w:rsid w:val="00037F67"/>
    <w:rsid w:val="000402B2"/>
    <w:rsid w:val="00040E2C"/>
    <w:rsid w:val="0004419C"/>
    <w:rsid w:val="00045BBD"/>
    <w:rsid w:val="00045E1B"/>
    <w:rsid w:val="00045EA7"/>
    <w:rsid w:val="00047339"/>
    <w:rsid w:val="00047579"/>
    <w:rsid w:val="0004798F"/>
    <w:rsid w:val="00047D03"/>
    <w:rsid w:val="00051A7C"/>
    <w:rsid w:val="00052EB3"/>
    <w:rsid w:val="00054B24"/>
    <w:rsid w:val="000578FB"/>
    <w:rsid w:val="00061463"/>
    <w:rsid w:val="00061B9F"/>
    <w:rsid w:val="00063066"/>
    <w:rsid w:val="00064A69"/>
    <w:rsid w:val="00066C9D"/>
    <w:rsid w:val="00066EB2"/>
    <w:rsid w:val="00066ECC"/>
    <w:rsid w:val="00067C48"/>
    <w:rsid w:val="00070553"/>
    <w:rsid w:val="00073336"/>
    <w:rsid w:val="000740D4"/>
    <w:rsid w:val="00074482"/>
    <w:rsid w:val="00075D7F"/>
    <w:rsid w:val="00075FBA"/>
    <w:rsid w:val="00076BD6"/>
    <w:rsid w:val="00080DE6"/>
    <w:rsid w:val="00081202"/>
    <w:rsid w:val="00081AAE"/>
    <w:rsid w:val="000841FF"/>
    <w:rsid w:val="00085378"/>
    <w:rsid w:val="0008724E"/>
    <w:rsid w:val="00090E7D"/>
    <w:rsid w:val="000921C6"/>
    <w:rsid w:val="0009241D"/>
    <w:rsid w:val="000925C9"/>
    <w:rsid w:val="000933A2"/>
    <w:rsid w:val="00093A9E"/>
    <w:rsid w:val="00096DB1"/>
    <w:rsid w:val="000974D1"/>
    <w:rsid w:val="000A01F8"/>
    <w:rsid w:val="000A3C96"/>
    <w:rsid w:val="000A3FEB"/>
    <w:rsid w:val="000A4FD9"/>
    <w:rsid w:val="000A5B4F"/>
    <w:rsid w:val="000A657F"/>
    <w:rsid w:val="000B07F9"/>
    <w:rsid w:val="000B5147"/>
    <w:rsid w:val="000B6D78"/>
    <w:rsid w:val="000C14E3"/>
    <w:rsid w:val="000C3E74"/>
    <w:rsid w:val="000C64A5"/>
    <w:rsid w:val="000D069B"/>
    <w:rsid w:val="000D0C2F"/>
    <w:rsid w:val="000D109D"/>
    <w:rsid w:val="000D1FEF"/>
    <w:rsid w:val="000D2113"/>
    <w:rsid w:val="000D2439"/>
    <w:rsid w:val="000D25D7"/>
    <w:rsid w:val="000D366C"/>
    <w:rsid w:val="000D51D5"/>
    <w:rsid w:val="000D6408"/>
    <w:rsid w:val="000D74CC"/>
    <w:rsid w:val="000E32EE"/>
    <w:rsid w:val="000E68F5"/>
    <w:rsid w:val="000E74F5"/>
    <w:rsid w:val="000F06B7"/>
    <w:rsid w:val="000F1298"/>
    <w:rsid w:val="000F3EB3"/>
    <w:rsid w:val="000F489F"/>
    <w:rsid w:val="000F4F02"/>
    <w:rsid w:val="00101AA6"/>
    <w:rsid w:val="00111516"/>
    <w:rsid w:val="00112D47"/>
    <w:rsid w:val="0011485F"/>
    <w:rsid w:val="001154B5"/>
    <w:rsid w:val="00115BF8"/>
    <w:rsid w:val="00117092"/>
    <w:rsid w:val="00117735"/>
    <w:rsid w:val="001223D1"/>
    <w:rsid w:val="001233F4"/>
    <w:rsid w:val="001236A8"/>
    <w:rsid w:val="0012624C"/>
    <w:rsid w:val="0012699C"/>
    <w:rsid w:val="00126AD6"/>
    <w:rsid w:val="001306AD"/>
    <w:rsid w:val="0013133D"/>
    <w:rsid w:val="001321B5"/>
    <w:rsid w:val="00135A0F"/>
    <w:rsid w:val="00135D04"/>
    <w:rsid w:val="00137010"/>
    <w:rsid w:val="00137658"/>
    <w:rsid w:val="0014263C"/>
    <w:rsid w:val="0014304C"/>
    <w:rsid w:val="001431AF"/>
    <w:rsid w:val="00144A44"/>
    <w:rsid w:val="00146025"/>
    <w:rsid w:val="001468EF"/>
    <w:rsid w:val="00147F79"/>
    <w:rsid w:val="001508E3"/>
    <w:rsid w:val="00152029"/>
    <w:rsid w:val="00153036"/>
    <w:rsid w:val="00156AE4"/>
    <w:rsid w:val="0015736A"/>
    <w:rsid w:val="00160AD2"/>
    <w:rsid w:val="00161953"/>
    <w:rsid w:val="00162A2C"/>
    <w:rsid w:val="00167763"/>
    <w:rsid w:val="00170FB1"/>
    <w:rsid w:val="0017254A"/>
    <w:rsid w:val="00173C5E"/>
    <w:rsid w:val="00177E5D"/>
    <w:rsid w:val="001813ED"/>
    <w:rsid w:val="0018491D"/>
    <w:rsid w:val="00186DE5"/>
    <w:rsid w:val="001870D3"/>
    <w:rsid w:val="001947A7"/>
    <w:rsid w:val="00194AE9"/>
    <w:rsid w:val="00194D61"/>
    <w:rsid w:val="00195708"/>
    <w:rsid w:val="001A1EDC"/>
    <w:rsid w:val="001A2D47"/>
    <w:rsid w:val="001A635C"/>
    <w:rsid w:val="001A6484"/>
    <w:rsid w:val="001A7B59"/>
    <w:rsid w:val="001B05D0"/>
    <w:rsid w:val="001B52F1"/>
    <w:rsid w:val="001B549D"/>
    <w:rsid w:val="001B5508"/>
    <w:rsid w:val="001B5A06"/>
    <w:rsid w:val="001C30C5"/>
    <w:rsid w:val="001C3A4D"/>
    <w:rsid w:val="001C3F74"/>
    <w:rsid w:val="001D04D5"/>
    <w:rsid w:val="001D0E73"/>
    <w:rsid w:val="001D0F35"/>
    <w:rsid w:val="001D1759"/>
    <w:rsid w:val="001D387A"/>
    <w:rsid w:val="001D5880"/>
    <w:rsid w:val="001D6591"/>
    <w:rsid w:val="001D6B2A"/>
    <w:rsid w:val="001E2739"/>
    <w:rsid w:val="001E2B8C"/>
    <w:rsid w:val="001E2CA4"/>
    <w:rsid w:val="001E3C8F"/>
    <w:rsid w:val="001E4A0E"/>
    <w:rsid w:val="001E563C"/>
    <w:rsid w:val="001E5EF6"/>
    <w:rsid w:val="001E5F55"/>
    <w:rsid w:val="001E7662"/>
    <w:rsid w:val="001E79E9"/>
    <w:rsid w:val="001F08A8"/>
    <w:rsid w:val="001F11A2"/>
    <w:rsid w:val="001F2B70"/>
    <w:rsid w:val="001F52AF"/>
    <w:rsid w:val="001F5F87"/>
    <w:rsid w:val="001F696E"/>
    <w:rsid w:val="001F782F"/>
    <w:rsid w:val="001F7BB3"/>
    <w:rsid w:val="002000DD"/>
    <w:rsid w:val="00201926"/>
    <w:rsid w:val="0020251D"/>
    <w:rsid w:val="00203190"/>
    <w:rsid w:val="0020708D"/>
    <w:rsid w:val="0020730E"/>
    <w:rsid w:val="00207429"/>
    <w:rsid w:val="0021088F"/>
    <w:rsid w:val="002108D0"/>
    <w:rsid w:val="00210DED"/>
    <w:rsid w:val="002113ED"/>
    <w:rsid w:val="002120FB"/>
    <w:rsid w:val="00214C55"/>
    <w:rsid w:val="002160C5"/>
    <w:rsid w:val="00220DCE"/>
    <w:rsid w:val="002226DF"/>
    <w:rsid w:val="00222C32"/>
    <w:rsid w:val="00223133"/>
    <w:rsid w:val="002247D9"/>
    <w:rsid w:val="00225413"/>
    <w:rsid w:val="00226980"/>
    <w:rsid w:val="002334A6"/>
    <w:rsid w:val="00234D82"/>
    <w:rsid w:val="002366E5"/>
    <w:rsid w:val="00237312"/>
    <w:rsid w:val="00237C0B"/>
    <w:rsid w:val="00243132"/>
    <w:rsid w:val="0024715C"/>
    <w:rsid w:val="00247699"/>
    <w:rsid w:val="00247FF0"/>
    <w:rsid w:val="00250164"/>
    <w:rsid w:val="0025657C"/>
    <w:rsid w:val="002577B4"/>
    <w:rsid w:val="00260C30"/>
    <w:rsid w:val="00261F2A"/>
    <w:rsid w:val="0026222B"/>
    <w:rsid w:val="0026287E"/>
    <w:rsid w:val="002640D9"/>
    <w:rsid w:val="002649EE"/>
    <w:rsid w:val="00264A63"/>
    <w:rsid w:val="002663EF"/>
    <w:rsid w:val="0026644C"/>
    <w:rsid w:val="00266F94"/>
    <w:rsid w:val="002812F5"/>
    <w:rsid w:val="002819A3"/>
    <w:rsid w:val="00281EE1"/>
    <w:rsid w:val="002820E0"/>
    <w:rsid w:val="00282830"/>
    <w:rsid w:val="002856DC"/>
    <w:rsid w:val="0029408D"/>
    <w:rsid w:val="00296615"/>
    <w:rsid w:val="002A0576"/>
    <w:rsid w:val="002A646F"/>
    <w:rsid w:val="002B1661"/>
    <w:rsid w:val="002B4192"/>
    <w:rsid w:val="002C1EB4"/>
    <w:rsid w:val="002C21A5"/>
    <w:rsid w:val="002C25E3"/>
    <w:rsid w:val="002C3105"/>
    <w:rsid w:val="002C5D48"/>
    <w:rsid w:val="002C5DCC"/>
    <w:rsid w:val="002D081E"/>
    <w:rsid w:val="002D2AEC"/>
    <w:rsid w:val="002D31C0"/>
    <w:rsid w:val="002D44D7"/>
    <w:rsid w:val="002D50BE"/>
    <w:rsid w:val="002D537D"/>
    <w:rsid w:val="002D5E75"/>
    <w:rsid w:val="002E0CD4"/>
    <w:rsid w:val="002E101B"/>
    <w:rsid w:val="002E17D9"/>
    <w:rsid w:val="002E27FF"/>
    <w:rsid w:val="002E2A92"/>
    <w:rsid w:val="002E4A76"/>
    <w:rsid w:val="002E6382"/>
    <w:rsid w:val="002E7A59"/>
    <w:rsid w:val="002F0193"/>
    <w:rsid w:val="002F057B"/>
    <w:rsid w:val="002F1EFB"/>
    <w:rsid w:val="002F37C2"/>
    <w:rsid w:val="002F47C9"/>
    <w:rsid w:val="002F53BF"/>
    <w:rsid w:val="003005EA"/>
    <w:rsid w:val="00300B72"/>
    <w:rsid w:val="00300F84"/>
    <w:rsid w:val="00304B33"/>
    <w:rsid w:val="00306528"/>
    <w:rsid w:val="0030674B"/>
    <w:rsid w:val="00312319"/>
    <w:rsid w:val="00313048"/>
    <w:rsid w:val="003137B8"/>
    <w:rsid w:val="0031527A"/>
    <w:rsid w:val="00315C70"/>
    <w:rsid w:val="00315E13"/>
    <w:rsid w:val="00316175"/>
    <w:rsid w:val="00316233"/>
    <w:rsid w:val="0031641B"/>
    <w:rsid w:val="0031773E"/>
    <w:rsid w:val="003237EA"/>
    <w:rsid w:val="003240EA"/>
    <w:rsid w:val="003243F0"/>
    <w:rsid w:val="003246B3"/>
    <w:rsid w:val="00330FD9"/>
    <w:rsid w:val="00332262"/>
    <w:rsid w:val="00332B25"/>
    <w:rsid w:val="00332B27"/>
    <w:rsid w:val="00333CA9"/>
    <w:rsid w:val="003347E2"/>
    <w:rsid w:val="003349B5"/>
    <w:rsid w:val="00335FB9"/>
    <w:rsid w:val="00336381"/>
    <w:rsid w:val="0033745F"/>
    <w:rsid w:val="003378D9"/>
    <w:rsid w:val="00340DC9"/>
    <w:rsid w:val="003434C1"/>
    <w:rsid w:val="00343F70"/>
    <w:rsid w:val="0034467F"/>
    <w:rsid w:val="00344DB9"/>
    <w:rsid w:val="00345A5B"/>
    <w:rsid w:val="003511D8"/>
    <w:rsid w:val="00354259"/>
    <w:rsid w:val="0035454F"/>
    <w:rsid w:val="00354DCF"/>
    <w:rsid w:val="00355A97"/>
    <w:rsid w:val="0036297E"/>
    <w:rsid w:val="00364EEE"/>
    <w:rsid w:val="00365916"/>
    <w:rsid w:val="00367E2E"/>
    <w:rsid w:val="00371457"/>
    <w:rsid w:val="0037195E"/>
    <w:rsid w:val="00371B2A"/>
    <w:rsid w:val="00372025"/>
    <w:rsid w:val="0037356A"/>
    <w:rsid w:val="00373D67"/>
    <w:rsid w:val="00374B48"/>
    <w:rsid w:val="00376FAA"/>
    <w:rsid w:val="00380000"/>
    <w:rsid w:val="003810BC"/>
    <w:rsid w:val="0038143C"/>
    <w:rsid w:val="00382C0F"/>
    <w:rsid w:val="003848F2"/>
    <w:rsid w:val="00385227"/>
    <w:rsid w:val="00385662"/>
    <w:rsid w:val="003857C4"/>
    <w:rsid w:val="00386C44"/>
    <w:rsid w:val="00391A3B"/>
    <w:rsid w:val="00395FFF"/>
    <w:rsid w:val="003979BC"/>
    <w:rsid w:val="003A029F"/>
    <w:rsid w:val="003A0889"/>
    <w:rsid w:val="003A2F37"/>
    <w:rsid w:val="003A37B1"/>
    <w:rsid w:val="003A74F5"/>
    <w:rsid w:val="003A7967"/>
    <w:rsid w:val="003B047F"/>
    <w:rsid w:val="003B2D28"/>
    <w:rsid w:val="003B311C"/>
    <w:rsid w:val="003B4F19"/>
    <w:rsid w:val="003C1360"/>
    <w:rsid w:val="003C15CD"/>
    <w:rsid w:val="003C198F"/>
    <w:rsid w:val="003C3813"/>
    <w:rsid w:val="003C4A1B"/>
    <w:rsid w:val="003C7665"/>
    <w:rsid w:val="003D1B8A"/>
    <w:rsid w:val="003D211B"/>
    <w:rsid w:val="003D5E41"/>
    <w:rsid w:val="003E3213"/>
    <w:rsid w:val="003E4572"/>
    <w:rsid w:val="003E50ED"/>
    <w:rsid w:val="003E5B43"/>
    <w:rsid w:val="003E6170"/>
    <w:rsid w:val="003E6439"/>
    <w:rsid w:val="003E7724"/>
    <w:rsid w:val="003F12CC"/>
    <w:rsid w:val="003F159E"/>
    <w:rsid w:val="003F17F2"/>
    <w:rsid w:val="003F23A1"/>
    <w:rsid w:val="003F3351"/>
    <w:rsid w:val="003F33C7"/>
    <w:rsid w:val="003F378E"/>
    <w:rsid w:val="003F3E61"/>
    <w:rsid w:val="003F7A7D"/>
    <w:rsid w:val="00400FA2"/>
    <w:rsid w:val="00402E90"/>
    <w:rsid w:val="0040404D"/>
    <w:rsid w:val="00407C29"/>
    <w:rsid w:val="0041199A"/>
    <w:rsid w:val="00412399"/>
    <w:rsid w:val="00413494"/>
    <w:rsid w:val="00415351"/>
    <w:rsid w:val="004167EA"/>
    <w:rsid w:val="00417788"/>
    <w:rsid w:val="00421743"/>
    <w:rsid w:val="004223BD"/>
    <w:rsid w:val="0042318D"/>
    <w:rsid w:val="00424079"/>
    <w:rsid w:val="004243FB"/>
    <w:rsid w:val="00425F5D"/>
    <w:rsid w:val="0042668F"/>
    <w:rsid w:val="004303B6"/>
    <w:rsid w:val="00432D06"/>
    <w:rsid w:val="0043407C"/>
    <w:rsid w:val="00442085"/>
    <w:rsid w:val="00442221"/>
    <w:rsid w:val="0044435C"/>
    <w:rsid w:val="004444A3"/>
    <w:rsid w:val="0044506A"/>
    <w:rsid w:val="004457BB"/>
    <w:rsid w:val="00447447"/>
    <w:rsid w:val="004476F1"/>
    <w:rsid w:val="00447C50"/>
    <w:rsid w:val="00451C02"/>
    <w:rsid w:val="004520D4"/>
    <w:rsid w:val="004558BD"/>
    <w:rsid w:val="00457062"/>
    <w:rsid w:val="0045706C"/>
    <w:rsid w:val="00457A95"/>
    <w:rsid w:val="0046420F"/>
    <w:rsid w:val="00467119"/>
    <w:rsid w:val="004701F9"/>
    <w:rsid w:val="0047167F"/>
    <w:rsid w:val="00473B3B"/>
    <w:rsid w:val="00474E75"/>
    <w:rsid w:val="00475C9C"/>
    <w:rsid w:val="0047671D"/>
    <w:rsid w:val="00477160"/>
    <w:rsid w:val="00483F3E"/>
    <w:rsid w:val="004847D8"/>
    <w:rsid w:val="00484A08"/>
    <w:rsid w:val="00485A1D"/>
    <w:rsid w:val="00487B84"/>
    <w:rsid w:val="004909AF"/>
    <w:rsid w:val="0049293C"/>
    <w:rsid w:val="004936DC"/>
    <w:rsid w:val="00493AEE"/>
    <w:rsid w:val="00493B73"/>
    <w:rsid w:val="00493E8E"/>
    <w:rsid w:val="00495914"/>
    <w:rsid w:val="004963D1"/>
    <w:rsid w:val="004977D2"/>
    <w:rsid w:val="004A2072"/>
    <w:rsid w:val="004A3D9E"/>
    <w:rsid w:val="004A4D63"/>
    <w:rsid w:val="004A52EF"/>
    <w:rsid w:val="004A6D26"/>
    <w:rsid w:val="004B3B38"/>
    <w:rsid w:val="004B525F"/>
    <w:rsid w:val="004B560F"/>
    <w:rsid w:val="004B5EE1"/>
    <w:rsid w:val="004B653C"/>
    <w:rsid w:val="004B68B3"/>
    <w:rsid w:val="004C0448"/>
    <w:rsid w:val="004C2A29"/>
    <w:rsid w:val="004C3658"/>
    <w:rsid w:val="004C42BC"/>
    <w:rsid w:val="004C51AA"/>
    <w:rsid w:val="004D0435"/>
    <w:rsid w:val="004D0C23"/>
    <w:rsid w:val="004D376C"/>
    <w:rsid w:val="004D5D18"/>
    <w:rsid w:val="004D7CB9"/>
    <w:rsid w:val="004E07F0"/>
    <w:rsid w:val="004E0B03"/>
    <w:rsid w:val="004E0ED6"/>
    <w:rsid w:val="004E43D6"/>
    <w:rsid w:val="004E55D8"/>
    <w:rsid w:val="004E6BF4"/>
    <w:rsid w:val="004E77A0"/>
    <w:rsid w:val="004F10E9"/>
    <w:rsid w:val="004F138B"/>
    <w:rsid w:val="004F1BC7"/>
    <w:rsid w:val="004F275C"/>
    <w:rsid w:val="004F3A0D"/>
    <w:rsid w:val="004F43A8"/>
    <w:rsid w:val="004F4ACA"/>
    <w:rsid w:val="004F7C12"/>
    <w:rsid w:val="00500621"/>
    <w:rsid w:val="0050247F"/>
    <w:rsid w:val="0050470B"/>
    <w:rsid w:val="0050548E"/>
    <w:rsid w:val="005064DB"/>
    <w:rsid w:val="00507240"/>
    <w:rsid w:val="00510BC9"/>
    <w:rsid w:val="00510D23"/>
    <w:rsid w:val="0051133E"/>
    <w:rsid w:val="0051288A"/>
    <w:rsid w:val="00514913"/>
    <w:rsid w:val="00514BE7"/>
    <w:rsid w:val="00516846"/>
    <w:rsid w:val="00516DA3"/>
    <w:rsid w:val="00517402"/>
    <w:rsid w:val="00517B93"/>
    <w:rsid w:val="0052587A"/>
    <w:rsid w:val="00525D25"/>
    <w:rsid w:val="0052704D"/>
    <w:rsid w:val="00530769"/>
    <w:rsid w:val="00530FE9"/>
    <w:rsid w:val="005350C8"/>
    <w:rsid w:val="00536016"/>
    <w:rsid w:val="005408A0"/>
    <w:rsid w:val="00540A93"/>
    <w:rsid w:val="00541B3F"/>
    <w:rsid w:val="0054251F"/>
    <w:rsid w:val="00543E3E"/>
    <w:rsid w:val="00544A07"/>
    <w:rsid w:val="00545A4E"/>
    <w:rsid w:val="00545BD5"/>
    <w:rsid w:val="00546F97"/>
    <w:rsid w:val="00547CDB"/>
    <w:rsid w:val="00547FA4"/>
    <w:rsid w:val="00551F6E"/>
    <w:rsid w:val="00552033"/>
    <w:rsid w:val="00553DC0"/>
    <w:rsid w:val="00554706"/>
    <w:rsid w:val="00554B4F"/>
    <w:rsid w:val="00555C29"/>
    <w:rsid w:val="005566DF"/>
    <w:rsid w:val="00557A88"/>
    <w:rsid w:val="005610A1"/>
    <w:rsid w:val="005652F8"/>
    <w:rsid w:val="00565539"/>
    <w:rsid w:val="00565792"/>
    <w:rsid w:val="00565B05"/>
    <w:rsid w:val="00565BA7"/>
    <w:rsid w:val="00570452"/>
    <w:rsid w:val="00570EC2"/>
    <w:rsid w:val="0057211A"/>
    <w:rsid w:val="00572144"/>
    <w:rsid w:val="00573322"/>
    <w:rsid w:val="00573C22"/>
    <w:rsid w:val="00574705"/>
    <w:rsid w:val="00580AFE"/>
    <w:rsid w:val="00581EED"/>
    <w:rsid w:val="00582F6C"/>
    <w:rsid w:val="00583108"/>
    <w:rsid w:val="00585610"/>
    <w:rsid w:val="005867BA"/>
    <w:rsid w:val="00586CAE"/>
    <w:rsid w:val="005908F6"/>
    <w:rsid w:val="0059240F"/>
    <w:rsid w:val="0059245A"/>
    <w:rsid w:val="00594234"/>
    <w:rsid w:val="0059713A"/>
    <w:rsid w:val="005A2F88"/>
    <w:rsid w:val="005A312B"/>
    <w:rsid w:val="005A6736"/>
    <w:rsid w:val="005A6866"/>
    <w:rsid w:val="005A6909"/>
    <w:rsid w:val="005A7AB2"/>
    <w:rsid w:val="005B4DAB"/>
    <w:rsid w:val="005B59C3"/>
    <w:rsid w:val="005C429C"/>
    <w:rsid w:val="005C4C75"/>
    <w:rsid w:val="005C4D06"/>
    <w:rsid w:val="005C6827"/>
    <w:rsid w:val="005C738F"/>
    <w:rsid w:val="005D1238"/>
    <w:rsid w:val="005D2E4C"/>
    <w:rsid w:val="005D35E5"/>
    <w:rsid w:val="005D4388"/>
    <w:rsid w:val="005D579F"/>
    <w:rsid w:val="005D580E"/>
    <w:rsid w:val="005D5A02"/>
    <w:rsid w:val="005D63D0"/>
    <w:rsid w:val="005D7682"/>
    <w:rsid w:val="005D7714"/>
    <w:rsid w:val="005E25F7"/>
    <w:rsid w:val="005E7A32"/>
    <w:rsid w:val="005F2D3E"/>
    <w:rsid w:val="005F2F35"/>
    <w:rsid w:val="005F3324"/>
    <w:rsid w:val="005F3C54"/>
    <w:rsid w:val="005F3E68"/>
    <w:rsid w:val="005F76A6"/>
    <w:rsid w:val="006017DB"/>
    <w:rsid w:val="0060224E"/>
    <w:rsid w:val="00603B47"/>
    <w:rsid w:val="00606B8D"/>
    <w:rsid w:val="00607074"/>
    <w:rsid w:val="006076B7"/>
    <w:rsid w:val="00610F9D"/>
    <w:rsid w:val="00612576"/>
    <w:rsid w:val="00612B6E"/>
    <w:rsid w:val="0061340C"/>
    <w:rsid w:val="006148B0"/>
    <w:rsid w:val="00615F43"/>
    <w:rsid w:val="00616735"/>
    <w:rsid w:val="00622C18"/>
    <w:rsid w:val="00627596"/>
    <w:rsid w:val="00627FE9"/>
    <w:rsid w:val="00630E98"/>
    <w:rsid w:val="0063278D"/>
    <w:rsid w:val="0063392D"/>
    <w:rsid w:val="00633D64"/>
    <w:rsid w:val="006342B6"/>
    <w:rsid w:val="00634A5D"/>
    <w:rsid w:val="0063545D"/>
    <w:rsid w:val="00636200"/>
    <w:rsid w:val="006411CB"/>
    <w:rsid w:val="00641A9A"/>
    <w:rsid w:val="00641F87"/>
    <w:rsid w:val="00643B4E"/>
    <w:rsid w:val="0064542D"/>
    <w:rsid w:val="006454A1"/>
    <w:rsid w:val="00645F42"/>
    <w:rsid w:val="00646677"/>
    <w:rsid w:val="00646AA6"/>
    <w:rsid w:val="0065016F"/>
    <w:rsid w:val="006538B8"/>
    <w:rsid w:val="00654794"/>
    <w:rsid w:val="00654B94"/>
    <w:rsid w:val="00654C5F"/>
    <w:rsid w:val="0065596C"/>
    <w:rsid w:val="00655B44"/>
    <w:rsid w:val="00656F5D"/>
    <w:rsid w:val="00657D2A"/>
    <w:rsid w:val="006610CA"/>
    <w:rsid w:val="00662FA8"/>
    <w:rsid w:val="006630F1"/>
    <w:rsid w:val="006640A0"/>
    <w:rsid w:val="006641AA"/>
    <w:rsid w:val="006647B4"/>
    <w:rsid w:val="00664A7E"/>
    <w:rsid w:val="0066596D"/>
    <w:rsid w:val="00666DF1"/>
    <w:rsid w:val="0067041B"/>
    <w:rsid w:val="006704C3"/>
    <w:rsid w:val="006732FA"/>
    <w:rsid w:val="00673B32"/>
    <w:rsid w:val="00674209"/>
    <w:rsid w:val="00674602"/>
    <w:rsid w:val="0067461E"/>
    <w:rsid w:val="00674934"/>
    <w:rsid w:val="00674EDC"/>
    <w:rsid w:val="00675144"/>
    <w:rsid w:val="006815CC"/>
    <w:rsid w:val="006842DA"/>
    <w:rsid w:val="0068633E"/>
    <w:rsid w:val="0069026F"/>
    <w:rsid w:val="006918DE"/>
    <w:rsid w:val="00692F3E"/>
    <w:rsid w:val="00693240"/>
    <w:rsid w:val="00694D78"/>
    <w:rsid w:val="00694F0D"/>
    <w:rsid w:val="00696C21"/>
    <w:rsid w:val="00697782"/>
    <w:rsid w:val="006A011A"/>
    <w:rsid w:val="006A0230"/>
    <w:rsid w:val="006A11BC"/>
    <w:rsid w:val="006A2E8F"/>
    <w:rsid w:val="006A4657"/>
    <w:rsid w:val="006A4745"/>
    <w:rsid w:val="006B00FA"/>
    <w:rsid w:val="006B1193"/>
    <w:rsid w:val="006B527A"/>
    <w:rsid w:val="006B6DA3"/>
    <w:rsid w:val="006B715D"/>
    <w:rsid w:val="006C0A87"/>
    <w:rsid w:val="006C125F"/>
    <w:rsid w:val="006C1C35"/>
    <w:rsid w:val="006C2607"/>
    <w:rsid w:val="006C29FE"/>
    <w:rsid w:val="006C44A4"/>
    <w:rsid w:val="006C4724"/>
    <w:rsid w:val="006C50AE"/>
    <w:rsid w:val="006C5AC5"/>
    <w:rsid w:val="006C7ED6"/>
    <w:rsid w:val="006D0222"/>
    <w:rsid w:val="006D0703"/>
    <w:rsid w:val="006D1E50"/>
    <w:rsid w:val="006D22A7"/>
    <w:rsid w:val="006D2BA6"/>
    <w:rsid w:val="006D2BD6"/>
    <w:rsid w:val="006D5E87"/>
    <w:rsid w:val="006D6610"/>
    <w:rsid w:val="006D70CB"/>
    <w:rsid w:val="006D7CD8"/>
    <w:rsid w:val="006E07EB"/>
    <w:rsid w:val="006E0A8F"/>
    <w:rsid w:val="006E0D3B"/>
    <w:rsid w:val="006E0E57"/>
    <w:rsid w:val="006E1B67"/>
    <w:rsid w:val="006E210F"/>
    <w:rsid w:val="006E2C57"/>
    <w:rsid w:val="006E34AC"/>
    <w:rsid w:val="006E5D9A"/>
    <w:rsid w:val="006E6D41"/>
    <w:rsid w:val="006F39BA"/>
    <w:rsid w:val="006F403D"/>
    <w:rsid w:val="006F40D4"/>
    <w:rsid w:val="006F6838"/>
    <w:rsid w:val="006F7067"/>
    <w:rsid w:val="0070277E"/>
    <w:rsid w:val="00702B75"/>
    <w:rsid w:val="0070319A"/>
    <w:rsid w:val="00704441"/>
    <w:rsid w:val="00707403"/>
    <w:rsid w:val="00707650"/>
    <w:rsid w:val="007076F3"/>
    <w:rsid w:val="007116C9"/>
    <w:rsid w:val="00712162"/>
    <w:rsid w:val="0071266C"/>
    <w:rsid w:val="00717381"/>
    <w:rsid w:val="00720B0F"/>
    <w:rsid w:val="00721197"/>
    <w:rsid w:val="00721B05"/>
    <w:rsid w:val="007225AC"/>
    <w:rsid w:val="007228BC"/>
    <w:rsid w:val="00722900"/>
    <w:rsid w:val="0072332A"/>
    <w:rsid w:val="00723E4E"/>
    <w:rsid w:val="00724515"/>
    <w:rsid w:val="00724861"/>
    <w:rsid w:val="00725162"/>
    <w:rsid w:val="00726BC7"/>
    <w:rsid w:val="00726DA9"/>
    <w:rsid w:val="00727841"/>
    <w:rsid w:val="00732457"/>
    <w:rsid w:val="007342EF"/>
    <w:rsid w:val="00734343"/>
    <w:rsid w:val="0073565D"/>
    <w:rsid w:val="00736AAB"/>
    <w:rsid w:val="0074040B"/>
    <w:rsid w:val="00740D13"/>
    <w:rsid w:val="00741A36"/>
    <w:rsid w:val="007423EA"/>
    <w:rsid w:val="007437EF"/>
    <w:rsid w:val="00744B75"/>
    <w:rsid w:val="00745913"/>
    <w:rsid w:val="00745B4F"/>
    <w:rsid w:val="00745F55"/>
    <w:rsid w:val="007470C5"/>
    <w:rsid w:val="00747216"/>
    <w:rsid w:val="00747768"/>
    <w:rsid w:val="00750169"/>
    <w:rsid w:val="00751554"/>
    <w:rsid w:val="0075257B"/>
    <w:rsid w:val="0075476C"/>
    <w:rsid w:val="00755217"/>
    <w:rsid w:val="00755555"/>
    <w:rsid w:val="00757C83"/>
    <w:rsid w:val="0076036C"/>
    <w:rsid w:val="00766248"/>
    <w:rsid w:val="00767431"/>
    <w:rsid w:val="00767DB8"/>
    <w:rsid w:val="007717C8"/>
    <w:rsid w:val="00773315"/>
    <w:rsid w:val="00773F6A"/>
    <w:rsid w:val="007768E6"/>
    <w:rsid w:val="00781836"/>
    <w:rsid w:val="0078208A"/>
    <w:rsid w:val="00782891"/>
    <w:rsid w:val="00783662"/>
    <w:rsid w:val="00783A0D"/>
    <w:rsid w:val="00786070"/>
    <w:rsid w:val="00787863"/>
    <w:rsid w:val="00792039"/>
    <w:rsid w:val="00792F27"/>
    <w:rsid w:val="007930C0"/>
    <w:rsid w:val="00793360"/>
    <w:rsid w:val="0079342E"/>
    <w:rsid w:val="00795253"/>
    <w:rsid w:val="00795A4F"/>
    <w:rsid w:val="0079780C"/>
    <w:rsid w:val="007A11AF"/>
    <w:rsid w:val="007A27E3"/>
    <w:rsid w:val="007A2F7E"/>
    <w:rsid w:val="007A3646"/>
    <w:rsid w:val="007A4140"/>
    <w:rsid w:val="007A4404"/>
    <w:rsid w:val="007A516C"/>
    <w:rsid w:val="007B01B6"/>
    <w:rsid w:val="007B2634"/>
    <w:rsid w:val="007B3466"/>
    <w:rsid w:val="007B5581"/>
    <w:rsid w:val="007B63B4"/>
    <w:rsid w:val="007B6655"/>
    <w:rsid w:val="007B71B6"/>
    <w:rsid w:val="007B782E"/>
    <w:rsid w:val="007C07D7"/>
    <w:rsid w:val="007C21C6"/>
    <w:rsid w:val="007C251E"/>
    <w:rsid w:val="007C2674"/>
    <w:rsid w:val="007C2EB0"/>
    <w:rsid w:val="007C31C4"/>
    <w:rsid w:val="007C3637"/>
    <w:rsid w:val="007C378C"/>
    <w:rsid w:val="007C3C31"/>
    <w:rsid w:val="007C52FF"/>
    <w:rsid w:val="007C6FA1"/>
    <w:rsid w:val="007C726C"/>
    <w:rsid w:val="007D1966"/>
    <w:rsid w:val="007D1C5C"/>
    <w:rsid w:val="007D1F41"/>
    <w:rsid w:val="007D2149"/>
    <w:rsid w:val="007D2263"/>
    <w:rsid w:val="007D24B6"/>
    <w:rsid w:val="007D4CE3"/>
    <w:rsid w:val="007D5BEE"/>
    <w:rsid w:val="007D6BAC"/>
    <w:rsid w:val="007E370B"/>
    <w:rsid w:val="007E3ECE"/>
    <w:rsid w:val="007E42E5"/>
    <w:rsid w:val="007E67BF"/>
    <w:rsid w:val="007E766C"/>
    <w:rsid w:val="007F1843"/>
    <w:rsid w:val="007F3FAD"/>
    <w:rsid w:val="007F780C"/>
    <w:rsid w:val="008002C1"/>
    <w:rsid w:val="0080089E"/>
    <w:rsid w:val="00801D44"/>
    <w:rsid w:val="0080266E"/>
    <w:rsid w:val="00802CC1"/>
    <w:rsid w:val="00802F9B"/>
    <w:rsid w:val="00803CB1"/>
    <w:rsid w:val="008045FB"/>
    <w:rsid w:val="00805232"/>
    <w:rsid w:val="00805FF9"/>
    <w:rsid w:val="00807C7A"/>
    <w:rsid w:val="00811A52"/>
    <w:rsid w:val="0081351E"/>
    <w:rsid w:val="00814338"/>
    <w:rsid w:val="00815250"/>
    <w:rsid w:val="00815383"/>
    <w:rsid w:val="00815B81"/>
    <w:rsid w:val="00816450"/>
    <w:rsid w:val="00816F6E"/>
    <w:rsid w:val="00820AFF"/>
    <w:rsid w:val="00821AFB"/>
    <w:rsid w:val="00827BB2"/>
    <w:rsid w:val="00830A93"/>
    <w:rsid w:val="0083115A"/>
    <w:rsid w:val="00831A73"/>
    <w:rsid w:val="00833218"/>
    <w:rsid w:val="00833C6B"/>
    <w:rsid w:val="0083492C"/>
    <w:rsid w:val="00836387"/>
    <w:rsid w:val="00836AEE"/>
    <w:rsid w:val="00837665"/>
    <w:rsid w:val="00837A50"/>
    <w:rsid w:val="0084099A"/>
    <w:rsid w:val="00840E5C"/>
    <w:rsid w:val="00840EC9"/>
    <w:rsid w:val="008414E2"/>
    <w:rsid w:val="00843165"/>
    <w:rsid w:val="0084334D"/>
    <w:rsid w:val="0084472A"/>
    <w:rsid w:val="008453B1"/>
    <w:rsid w:val="00845457"/>
    <w:rsid w:val="00847349"/>
    <w:rsid w:val="008476B1"/>
    <w:rsid w:val="00847D1A"/>
    <w:rsid w:val="0085193B"/>
    <w:rsid w:val="00851CF4"/>
    <w:rsid w:val="00853957"/>
    <w:rsid w:val="008541F3"/>
    <w:rsid w:val="00854699"/>
    <w:rsid w:val="00855507"/>
    <w:rsid w:val="008573AB"/>
    <w:rsid w:val="00863F2F"/>
    <w:rsid w:val="00864967"/>
    <w:rsid w:val="00864FAC"/>
    <w:rsid w:val="00867348"/>
    <w:rsid w:val="00872AF1"/>
    <w:rsid w:val="00872B61"/>
    <w:rsid w:val="00873023"/>
    <w:rsid w:val="00874AE5"/>
    <w:rsid w:val="00874D3A"/>
    <w:rsid w:val="00877799"/>
    <w:rsid w:val="0088015E"/>
    <w:rsid w:val="0088129C"/>
    <w:rsid w:val="00881B26"/>
    <w:rsid w:val="008821D2"/>
    <w:rsid w:val="00884B24"/>
    <w:rsid w:val="00886954"/>
    <w:rsid w:val="0088740E"/>
    <w:rsid w:val="00887AF2"/>
    <w:rsid w:val="00890023"/>
    <w:rsid w:val="008910ED"/>
    <w:rsid w:val="0089161B"/>
    <w:rsid w:val="00892501"/>
    <w:rsid w:val="00892505"/>
    <w:rsid w:val="0089703B"/>
    <w:rsid w:val="008973AF"/>
    <w:rsid w:val="008975EE"/>
    <w:rsid w:val="0089771E"/>
    <w:rsid w:val="00897C78"/>
    <w:rsid w:val="008A06B8"/>
    <w:rsid w:val="008A0E4A"/>
    <w:rsid w:val="008A1780"/>
    <w:rsid w:val="008A6C63"/>
    <w:rsid w:val="008B07BB"/>
    <w:rsid w:val="008B2265"/>
    <w:rsid w:val="008B2840"/>
    <w:rsid w:val="008B3A4A"/>
    <w:rsid w:val="008B42FA"/>
    <w:rsid w:val="008C0027"/>
    <w:rsid w:val="008C3677"/>
    <w:rsid w:val="008C47CA"/>
    <w:rsid w:val="008C5A88"/>
    <w:rsid w:val="008C611F"/>
    <w:rsid w:val="008C66F0"/>
    <w:rsid w:val="008D4B74"/>
    <w:rsid w:val="008D5689"/>
    <w:rsid w:val="008D64B3"/>
    <w:rsid w:val="008D7863"/>
    <w:rsid w:val="008E0194"/>
    <w:rsid w:val="008E118B"/>
    <w:rsid w:val="008E3573"/>
    <w:rsid w:val="008E3ECB"/>
    <w:rsid w:val="008E4F7F"/>
    <w:rsid w:val="008E59F9"/>
    <w:rsid w:val="008F0896"/>
    <w:rsid w:val="008F0A23"/>
    <w:rsid w:val="008F1440"/>
    <w:rsid w:val="008F4862"/>
    <w:rsid w:val="008F7F46"/>
    <w:rsid w:val="009018BD"/>
    <w:rsid w:val="009032F0"/>
    <w:rsid w:val="00903930"/>
    <w:rsid w:val="0090406F"/>
    <w:rsid w:val="009046DE"/>
    <w:rsid w:val="00904A84"/>
    <w:rsid w:val="0090644F"/>
    <w:rsid w:val="00910C04"/>
    <w:rsid w:val="009114EA"/>
    <w:rsid w:val="00913E13"/>
    <w:rsid w:val="00913E9F"/>
    <w:rsid w:val="00914B10"/>
    <w:rsid w:val="0091671E"/>
    <w:rsid w:val="00917CF6"/>
    <w:rsid w:val="00917FBC"/>
    <w:rsid w:val="00925DFE"/>
    <w:rsid w:val="00927D3A"/>
    <w:rsid w:val="00930358"/>
    <w:rsid w:val="00930C78"/>
    <w:rsid w:val="00931553"/>
    <w:rsid w:val="009326BF"/>
    <w:rsid w:val="0093461A"/>
    <w:rsid w:val="00935D69"/>
    <w:rsid w:val="0093632A"/>
    <w:rsid w:val="00941A69"/>
    <w:rsid w:val="0094227B"/>
    <w:rsid w:val="00942A04"/>
    <w:rsid w:val="00950C4D"/>
    <w:rsid w:val="00951129"/>
    <w:rsid w:val="00951AA8"/>
    <w:rsid w:val="00952CDF"/>
    <w:rsid w:val="00954BCC"/>
    <w:rsid w:val="009564C2"/>
    <w:rsid w:val="009569F2"/>
    <w:rsid w:val="00960006"/>
    <w:rsid w:val="009627C4"/>
    <w:rsid w:val="00962E17"/>
    <w:rsid w:val="009638CB"/>
    <w:rsid w:val="00967528"/>
    <w:rsid w:val="00973894"/>
    <w:rsid w:val="00973E25"/>
    <w:rsid w:val="00973FC7"/>
    <w:rsid w:val="009745A8"/>
    <w:rsid w:val="009771E6"/>
    <w:rsid w:val="00981C30"/>
    <w:rsid w:val="00986B2D"/>
    <w:rsid w:val="009879BE"/>
    <w:rsid w:val="0099238F"/>
    <w:rsid w:val="009936A0"/>
    <w:rsid w:val="009947B6"/>
    <w:rsid w:val="009963BA"/>
    <w:rsid w:val="009A2BE1"/>
    <w:rsid w:val="009A50FC"/>
    <w:rsid w:val="009A64CB"/>
    <w:rsid w:val="009A6655"/>
    <w:rsid w:val="009A7B6D"/>
    <w:rsid w:val="009A7C7F"/>
    <w:rsid w:val="009B156D"/>
    <w:rsid w:val="009B19EA"/>
    <w:rsid w:val="009B4D16"/>
    <w:rsid w:val="009B54A6"/>
    <w:rsid w:val="009C00EE"/>
    <w:rsid w:val="009C6551"/>
    <w:rsid w:val="009C6C25"/>
    <w:rsid w:val="009D138F"/>
    <w:rsid w:val="009D4496"/>
    <w:rsid w:val="009D6647"/>
    <w:rsid w:val="009E00DA"/>
    <w:rsid w:val="009E08BC"/>
    <w:rsid w:val="009E10BC"/>
    <w:rsid w:val="009E2568"/>
    <w:rsid w:val="009E3A35"/>
    <w:rsid w:val="009E6AB5"/>
    <w:rsid w:val="009E73CB"/>
    <w:rsid w:val="009F03C0"/>
    <w:rsid w:val="009F24F3"/>
    <w:rsid w:val="009F4DD6"/>
    <w:rsid w:val="009F7E8C"/>
    <w:rsid w:val="00A03563"/>
    <w:rsid w:val="00A068D8"/>
    <w:rsid w:val="00A07038"/>
    <w:rsid w:val="00A11FD1"/>
    <w:rsid w:val="00A1236C"/>
    <w:rsid w:val="00A1374D"/>
    <w:rsid w:val="00A150ED"/>
    <w:rsid w:val="00A16AA1"/>
    <w:rsid w:val="00A16D58"/>
    <w:rsid w:val="00A17EC4"/>
    <w:rsid w:val="00A2018C"/>
    <w:rsid w:val="00A223FF"/>
    <w:rsid w:val="00A2501C"/>
    <w:rsid w:val="00A25FA6"/>
    <w:rsid w:val="00A27EC1"/>
    <w:rsid w:val="00A30D40"/>
    <w:rsid w:val="00A31438"/>
    <w:rsid w:val="00A322D2"/>
    <w:rsid w:val="00A32A3F"/>
    <w:rsid w:val="00A34433"/>
    <w:rsid w:val="00A3531E"/>
    <w:rsid w:val="00A35D6F"/>
    <w:rsid w:val="00A37818"/>
    <w:rsid w:val="00A40AD9"/>
    <w:rsid w:val="00A40D78"/>
    <w:rsid w:val="00A41B2E"/>
    <w:rsid w:val="00A427B7"/>
    <w:rsid w:val="00A43C59"/>
    <w:rsid w:val="00A44D72"/>
    <w:rsid w:val="00A469EA"/>
    <w:rsid w:val="00A50298"/>
    <w:rsid w:val="00A50E54"/>
    <w:rsid w:val="00A51250"/>
    <w:rsid w:val="00A53909"/>
    <w:rsid w:val="00A577C6"/>
    <w:rsid w:val="00A606B2"/>
    <w:rsid w:val="00A62BA6"/>
    <w:rsid w:val="00A62D70"/>
    <w:rsid w:val="00A63DC2"/>
    <w:rsid w:val="00A650BC"/>
    <w:rsid w:val="00A65BD1"/>
    <w:rsid w:val="00A67A42"/>
    <w:rsid w:val="00A67D3B"/>
    <w:rsid w:val="00A70D86"/>
    <w:rsid w:val="00A71EBB"/>
    <w:rsid w:val="00A72FD8"/>
    <w:rsid w:val="00A74265"/>
    <w:rsid w:val="00A747A8"/>
    <w:rsid w:val="00A74F4B"/>
    <w:rsid w:val="00A773D9"/>
    <w:rsid w:val="00A779B8"/>
    <w:rsid w:val="00A81902"/>
    <w:rsid w:val="00A82B53"/>
    <w:rsid w:val="00A82E3C"/>
    <w:rsid w:val="00A90221"/>
    <w:rsid w:val="00A9055C"/>
    <w:rsid w:val="00A90782"/>
    <w:rsid w:val="00A90B93"/>
    <w:rsid w:val="00A91028"/>
    <w:rsid w:val="00A910E5"/>
    <w:rsid w:val="00A91485"/>
    <w:rsid w:val="00A96222"/>
    <w:rsid w:val="00A963FA"/>
    <w:rsid w:val="00A96882"/>
    <w:rsid w:val="00A96D17"/>
    <w:rsid w:val="00A97637"/>
    <w:rsid w:val="00AA1928"/>
    <w:rsid w:val="00AA29BF"/>
    <w:rsid w:val="00AA3F99"/>
    <w:rsid w:val="00AA4F31"/>
    <w:rsid w:val="00AA51DD"/>
    <w:rsid w:val="00AA5914"/>
    <w:rsid w:val="00AA6158"/>
    <w:rsid w:val="00AA6B89"/>
    <w:rsid w:val="00AB049C"/>
    <w:rsid w:val="00AB20A0"/>
    <w:rsid w:val="00AB39B0"/>
    <w:rsid w:val="00AB3D15"/>
    <w:rsid w:val="00AB47C6"/>
    <w:rsid w:val="00AB64DA"/>
    <w:rsid w:val="00AB6A46"/>
    <w:rsid w:val="00AC0FA6"/>
    <w:rsid w:val="00AC122A"/>
    <w:rsid w:val="00AC1499"/>
    <w:rsid w:val="00AC2423"/>
    <w:rsid w:val="00AC3144"/>
    <w:rsid w:val="00AC36F2"/>
    <w:rsid w:val="00AC376A"/>
    <w:rsid w:val="00AC37C2"/>
    <w:rsid w:val="00AC3BB0"/>
    <w:rsid w:val="00AC434A"/>
    <w:rsid w:val="00AD3980"/>
    <w:rsid w:val="00AD4DA3"/>
    <w:rsid w:val="00AD551B"/>
    <w:rsid w:val="00AD69CF"/>
    <w:rsid w:val="00AE0591"/>
    <w:rsid w:val="00AE1C7E"/>
    <w:rsid w:val="00AE3ECD"/>
    <w:rsid w:val="00AE491E"/>
    <w:rsid w:val="00AE5128"/>
    <w:rsid w:val="00AE56D9"/>
    <w:rsid w:val="00AE6F8D"/>
    <w:rsid w:val="00AE7873"/>
    <w:rsid w:val="00AE7BD5"/>
    <w:rsid w:val="00AF2E80"/>
    <w:rsid w:val="00AF3857"/>
    <w:rsid w:val="00AF445A"/>
    <w:rsid w:val="00AF4582"/>
    <w:rsid w:val="00AF467F"/>
    <w:rsid w:val="00AF5115"/>
    <w:rsid w:val="00AF5C60"/>
    <w:rsid w:val="00AF6DFF"/>
    <w:rsid w:val="00B01CE4"/>
    <w:rsid w:val="00B01CED"/>
    <w:rsid w:val="00B02CD9"/>
    <w:rsid w:val="00B035EE"/>
    <w:rsid w:val="00B0447D"/>
    <w:rsid w:val="00B05410"/>
    <w:rsid w:val="00B06711"/>
    <w:rsid w:val="00B06C56"/>
    <w:rsid w:val="00B12A47"/>
    <w:rsid w:val="00B15A27"/>
    <w:rsid w:val="00B206EB"/>
    <w:rsid w:val="00B2279F"/>
    <w:rsid w:val="00B22FEE"/>
    <w:rsid w:val="00B231E0"/>
    <w:rsid w:val="00B25EB0"/>
    <w:rsid w:val="00B26468"/>
    <w:rsid w:val="00B30566"/>
    <w:rsid w:val="00B30813"/>
    <w:rsid w:val="00B30EC3"/>
    <w:rsid w:val="00B321D2"/>
    <w:rsid w:val="00B341FB"/>
    <w:rsid w:val="00B34ED7"/>
    <w:rsid w:val="00B34F1C"/>
    <w:rsid w:val="00B35772"/>
    <w:rsid w:val="00B36CCE"/>
    <w:rsid w:val="00B37130"/>
    <w:rsid w:val="00B40C16"/>
    <w:rsid w:val="00B4147C"/>
    <w:rsid w:val="00B4165F"/>
    <w:rsid w:val="00B4243F"/>
    <w:rsid w:val="00B436C8"/>
    <w:rsid w:val="00B4471C"/>
    <w:rsid w:val="00B44C1A"/>
    <w:rsid w:val="00B45304"/>
    <w:rsid w:val="00B455DC"/>
    <w:rsid w:val="00B45EA9"/>
    <w:rsid w:val="00B45FE0"/>
    <w:rsid w:val="00B470A3"/>
    <w:rsid w:val="00B50443"/>
    <w:rsid w:val="00B52572"/>
    <w:rsid w:val="00B52A79"/>
    <w:rsid w:val="00B5342E"/>
    <w:rsid w:val="00B56816"/>
    <w:rsid w:val="00B604A7"/>
    <w:rsid w:val="00B60CF1"/>
    <w:rsid w:val="00B628F7"/>
    <w:rsid w:val="00B6341A"/>
    <w:rsid w:val="00B655BD"/>
    <w:rsid w:val="00B67ED0"/>
    <w:rsid w:val="00B713BA"/>
    <w:rsid w:val="00B74515"/>
    <w:rsid w:val="00B74787"/>
    <w:rsid w:val="00B74C9E"/>
    <w:rsid w:val="00B751CE"/>
    <w:rsid w:val="00B76077"/>
    <w:rsid w:val="00B76444"/>
    <w:rsid w:val="00B76A47"/>
    <w:rsid w:val="00B77AF9"/>
    <w:rsid w:val="00B77BD0"/>
    <w:rsid w:val="00B803BB"/>
    <w:rsid w:val="00B81A30"/>
    <w:rsid w:val="00B826DA"/>
    <w:rsid w:val="00B85047"/>
    <w:rsid w:val="00B852A8"/>
    <w:rsid w:val="00B85604"/>
    <w:rsid w:val="00B92A3E"/>
    <w:rsid w:val="00B9338D"/>
    <w:rsid w:val="00B933C4"/>
    <w:rsid w:val="00B9467D"/>
    <w:rsid w:val="00B94FA8"/>
    <w:rsid w:val="00B95708"/>
    <w:rsid w:val="00B9581C"/>
    <w:rsid w:val="00B966B1"/>
    <w:rsid w:val="00B96E1B"/>
    <w:rsid w:val="00B9704D"/>
    <w:rsid w:val="00B97A33"/>
    <w:rsid w:val="00BA1772"/>
    <w:rsid w:val="00BA6DE9"/>
    <w:rsid w:val="00BB0947"/>
    <w:rsid w:val="00BB2C09"/>
    <w:rsid w:val="00BB31FA"/>
    <w:rsid w:val="00BB6E5F"/>
    <w:rsid w:val="00BC1070"/>
    <w:rsid w:val="00BC2DAF"/>
    <w:rsid w:val="00BC4630"/>
    <w:rsid w:val="00BC49F3"/>
    <w:rsid w:val="00BC4C71"/>
    <w:rsid w:val="00BC58A7"/>
    <w:rsid w:val="00BC7998"/>
    <w:rsid w:val="00BD0F61"/>
    <w:rsid w:val="00BD3C61"/>
    <w:rsid w:val="00BD3CF3"/>
    <w:rsid w:val="00BD48B1"/>
    <w:rsid w:val="00BD571A"/>
    <w:rsid w:val="00BD73BD"/>
    <w:rsid w:val="00BE2056"/>
    <w:rsid w:val="00BE2417"/>
    <w:rsid w:val="00BE2EB2"/>
    <w:rsid w:val="00BE3C6B"/>
    <w:rsid w:val="00BE45DD"/>
    <w:rsid w:val="00BE4FEB"/>
    <w:rsid w:val="00BE7544"/>
    <w:rsid w:val="00BE75E4"/>
    <w:rsid w:val="00BE7DF7"/>
    <w:rsid w:val="00BE7E98"/>
    <w:rsid w:val="00BF06BA"/>
    <w:rsid w:val="00BF1491"/>
    <w:rsid w:val="00BF310A"/>
    <w:rsid w:val="00BF4254"/>
    <w:rsid w:val="00BF42D0"/>
    <w:rsid w:val="00BF59C7"/>
    <w:rsid w:val="00C03628"/>
    <w:rsid w:val="00C0713E"/>
    <w:rsid w:val="00C10AAC"/>
    <w:rsid w:val="00C1261B"/>
    <w:rsid w:val="00C13900"/>
    <w:rsid w:val="00C17BE9"/>
    <w:rsid w:val="00C2121D"/>
    <w:rsid w:val="00C245C5"/>
    <w:rsid w:val="00C24607"/>
    <w:rsid w:val="00C24A96"/>
    <w:rsid w:val="00C25AF6"/>
    <w:rsid w:val="00C2625F"/>
    <w:rsid w:val="00C26954"/>
    <w:rsid w:val="00C2750E"/>
    <w:rsid w:val="00C33DB7"/>
    <w:rsid w:val="00C33F6B"/>
    <w:rsid w:val="00C35034"/>
    <w:rsid w:val="00C350F0"/>
    <w:rsid w:val="00C361A2"/>
    <w:rsid w:val="00C37D78"/>
    <w:rsid w:val="00C41681"/>
    <w:rsid w:val="00C426CA"/>
    <w:rsid w:val="00C429E2"/>
    <w:rsid w:val="00C43B3E"/>
    <w:rsid w:val="00C461A7"/>
    <w:rsid w:val="00C46EA7"/>
    <w:rsid w:val="00C5059A"/>
    <w:rsid w:val="00C51142"/>
    <w:rsid w:val="00C51FB3"/>
    <w:rsid w:val="00C549C0"/>
    <w:rsid w:val="00C550FF"/>
    <w:rsid w:val="00C56727"/>
    <w:rsid w:val="00C56A42"/>
    <w:rsid w:val="00C57538"/>
    <w:rsid w:val="00C6236C"/>
    <w:rsid w:val="00C62B28"/>
    <w:rsid w:val="00C63B50"/>
    <w:rsid w:val="00C66217"/>
    <w:rsid w:val="00C66BF2"/>
    <w:rsid w:val="00C71ADE"/>
    <w:rsid w:val="00C71EB3"/>
    <w:rsid w:val="00C76644"/>
    <w:rsid w:val="00C77016"/>
    <w:rsid w:val="00C77D2A"/>
    <w:rsid w:val="00C8024E"/>
    <w:rsid w:val="00C814FC"/>
    <w:rsid w:val="00C8311C"/>
    <w:rsid w:val="00C836E5"/>
    <w:rsid w:val="00C83872"/>
    <w:rsid w:val="00C845DA"/>
    <w:rsid w:val="00C84B26"/>
    <w:rsid w:val="00C84E54"/>
    <w:rsid w:val="00C9043B"/>
    <w:rsid w:val="00C9178A"/>
    <w:rsid w:val="00C917D9"/>
    <w:rsid w:val="00C92465"/>
    <w:rsid w:val="00C93594"/>
    <w:rsid w:val="00C94070"/>
    <w:rsid w:val="00C946E7"/>
    <w:rsid w:val="00C94B3C"/>
    <w:rsid w:val="00C9673A"/>
    <w:rsid w:val="00CA0AF3"/>
    <w:rsid w:val="00CA164B"/>
    <w:rsid w:val="00CA18B2"/>
    <w:rsid w:val="00CA239F"/>
    <w:rsid w:val="00CA3100"/>
    <w:rsid w:val="00CA341A"/>
    <w:rsid w:val="00CA51EB"/>
    <w:rsid w:val="00CB0C13"/>
    <w:rsid w:val="00CB3457"/>
    <w:rsid w:val="00CB34FD"/>
    <w:rsid w:val="00CB511F"/>
    <w:rsid w:val="00CB72BE"/>
    <w:rsid w:val="00CB7773"/>
    <w:rsid w:val="00CB7B8B"/>
    <w:rsid w:val="00CB7FF3"/>
    <w:rsid w:val="00CC1DEC"/>
    <w:rsid w:val="00CC37F0"/>
    <w:rsid w:val="00CC3E6E"/>
    <w:rsid w:val="00CC4E0E"/>
    <w:rsid w:val="00CC4E28"/>
    <w:rsid w:val="00CC7582"/>
    <w:rsid w:val="00CC7BEB"/>
    <w:rsid w:val="00CD4245"/>
    <w:rsid w:val="00CD7023"/>
    <w:rsid w:val="00CD727D"/>
    <w:rsid w:val="00CD7F2D"/>
    <w:rsid w:val="00CE2227"/>
    <w:rsid w:val="00CE25C3"/>
    <w:rsid w:val="00CE5DF7"/>
    <w:rsid w:val="00CE619D"/>
    <w:rsid w:val="00CE7EE2"/>
    <w:rsid w:val="00CF0062"/>
    <w:rsid w:val="00CF2226"/>
    <w:rsid w:val="00CF23C6"/>
    <w:rsid w:val="00CF3303"/>
    <w:rsid w:val="00CF3396"/>
    <w:rsid w:val="00CF3E28"/>
    <w:rsid w:val="00CF3E2F"/>
    <w:rsid w:val="00CF488C"/>
    <w:rsid w:val="00CF56D6"/>
    <w:rsid w:val="00CF58D9"/>
    <w:rsid w:val="00D0105E"/>
    <w:rsid w:val="00D01082"/>
    <w:rsid w:val="00D02367"/>
    <w:rsid w:val="00D02684"/>
    <w:rsid w:val="00D02B0D"/>
    <w:rsid w:val="00D03248"/>
    <w:rsid w:val="00D11044"/>
    <w:rsid w:val="00D15ACF"/>
    <w:rsid w:val="00D2177B"/>
    <w:rsid w:val="00D21F45"/>
    <w:rsid w:val="00D22084"/>
    <w:rsid w:val="00D22835"/>
    <w:rsid w:val="00D22BCB"/>
    <w:rsid w:val="00D23920"/>
    <w:rsid w:val="00D23A6D"/>
    <w:rsid w:val="00D24665"/>
    <w:rsid w:val="00D2583A"/>
    <w:rsid w:val="00D2622C"/>
    <w:rsid w:val="00D27218"/>
    <w:rsid w:val="00D27398"/>
    <w:rsid w:val="00D27E1F"/>
    <w:rsid w:val="00D31529"/>
    <w:rsid w:val="00D31CF9"/>
    <w:rsid w:val="00D32AE4"/>
    <w:rsid w:val="00D33066"/>
    <w:rsid w:val="00D33AFA"/>
    <w:rsid w:val="00D35517"/>
    <w:rsid w:val="00D35913"/>
    <w:rsid w:val="00D3679D"/>
    <w:rsid w:val="00D42A7D"/>
    <w:rsid w:val="00D42CCB"/>
    <w:rsid w:val="00D43221"/>
    <w:rsid w:val="00D438A2"/>
    <w:rsid w:val="00D449B8"/>
    <w:rsid w:val="00D4606B"/>
    <w:rsid w:val="00D463D6"/>
    <w:rsid w:val="00D528C8"/>
    <w:rsid w:val="00D565F3"/>
    <w:rsid w:val="00D5687F"/>
    <w:rsid w:val="00D57B02"/>
    <w:rsid w:val="00D6160E"/>
    <w:rsid w:val="00D61857"/>
    <w:rsid w:val="00D620B7"/>
    <w:rsid w:val="00D652F9"/>
    <w:rsid w:val="00D67230"/>
    <w:rsid w:val="00D7020F"/>
    <w:rsid w:val="00D7040A"/>
    <w:rsid w:val="00D70F86"/>
    <w:rsid w:val="00D71216"/>
    <w:rsid w:val="00D7234C"/>
    <w:rsid w:val="00D72AD6"/>
    <w:rsid w:val="00D73D85"/>
    <w:rsid w:val="00D74794"/>
    <w:rsid w:val="00D80C09"/>
    <w:rsid w:val="00D81C87"/>
    <w:rsid w:val="00D83034"/>
    <w:rsid w:val="00D83D20"/>
    <w:rsid w:val="00D840B4"/>
    <w:rsid w:val="00D8466D"/>
    <w:rsid w:val="00D847A9"/>
    <w:rsid w:val="00D8547E"/>
    <w:rsid w:val="00D856CF"/>
    <w:rsid w:val="00D87920"/>
    <w:rsid w:val="00D87A4C"/>
    <w:rsid w:val="00D910A2"/>
    <w:rsid w:val="00D9171C"/>
    <w:rsid w:val="00D91966"/>
    <w:rsid w:val="00D92EAF"/>
    <w:rsid w:val="00D93275"/>
    <w:rsid w:val="00D93B60"/>
    <w:rsid w:val="00D954A6"/>
    <w:rsid w:val="00DA197B"/>
    <w:rsid w:val="00DA2446"/>
    <w:rsid w:val="00DA7140"/>
    <w:rsid w:val="00DB0CF6"/>
    <w:rsid w:val="00DB1252"/>
    <w:rsid w:val="00DB166E"/>
    <w:rsid w:val="00DB2380"/>
    <w:rsid w:val="00DB2679"/>
    <w:rsid w:val="00DB2D36"/>
    <w:rsid w:val="00DB2E6E"/>
    <w:rsid w:val="00DB4725"/>
    <w:rsid w:val="00DB5F27"/>
    <w:rsid w:val="00DC1E8A"/>
    <w:rsid w:val="00DC4DFF"/>
    <w:rsid w:val="00DC69D0"/>
    <w:rsid w:val="00DC6C92"/>
    <w:rsid w:val="00DC7035"/>
    <w:rsid w:val="00DD00E7"/>
    <w:rsid w:val="00DD0B9A"/>
    <w:rsid w:val="00DD3C9F"/>
    <w:rsid w:val="00DD419F"/>
    <w:rsid w:val="00DD534E"/>
    <w:rsid w:val="00DD7D9C"/>
    <w:rsid w:val="00DE0ACC"/>
    <w:rsid w:val="00DE0DFB"/>
    <w:rsid w:val="00DE1013"/>
    <w:rsid w:val="00DE3EC8"/>
    <w:rsid w:val="00DE54B1"/>
    <w:rsid w:val="00DE6198"/>
    <w:rsid w:val="00DE6E14"/>
    <w:rsid w:val="00DE7CD1"/>
    <w:rsid w:val="00DF1822"/>
    <w:rsid w:val="00DF1940"/>
    <w:rsid w:val="00DF44D2"/>
    <w:rsid w:val="00DF4B8F"/>
    <w:rsid w:val="00DF6701"/>
    <w:rsid w:val="00DF67FB"/>
    <w:rsid w:val="00DF73B7"/>
    <w:rsid w:val="00DF73D7"/>
    <w:rsid w:val="00E02686"/>
    <w:rsid w:val="00E067C7"/>
    <w:rsid w:val="00E06F34"/>
    <w:rsid w:val="00E0750A"/>
    <w:rsid w:val="00E13C6F"/>
    <w:rsid w:val="00E14574"/>
    <w:rsid w:val="00E15B33"/>
    <w:rsid w:val="00E15E91"/>
    <w:rsid w:val="00E20471"/>
    <w:rsid w:val="00E20A21"/>
    <w:rsid w:val="00E20E9C"/>
    <w:rsid w:val="00E32B8D"/>
    <w:rsid w:val="00E341FC"/>
    <w:rsid w:val="00E34DAA"/>
    <w:rsid w:val="00E37459"/>
    <w:rsid w:val="00E442CB"/>
    <w:rsid w:val="00E45F68"/>
    <w:rsid w:val="00E46029"/>
    <w:rsid w:val="00E50B21"/>
    <w:rsid w:val="00E54513"/>
    <w:rsid w:val="00E55F88"/>
    <w:rsid w:val="00E56775"/>
    <w:rsid w:val="00E6054C"/>
    <w:rsid w:val="00E62D6C"/>
    <w:rsid w:val="00E646E7"/>
    <w:rsid w:val="00E64B24"/>
    <w:rsid w:val="00E660CA"/>
    <w:rsid w:val="00E661D1"/>
    <w:rsid w:val="00E67496"/>
    <w:rsid w:val="00E679AF"/>
    <w:rsid w:val="00E7014E"/>
    <w:rsid w:val="00E704B1"/>
    <w:rsid w:val="00E7269D"/>
    <w:rsid w:val="00E7328F"/>
    <w:rsid w:val="00E73B62"/>
    <w:rsid w:val="00E73DE8"/>
    <w:rsid w:val="00E76568"/>
    <w:rsid w:val="00E8000B"/>
    <w:rsid w:val="00E81AA0"/>
    <w:rsid w:val="00E84B38"/>
    <w:rsid w:val="00E84E0D"/>
    <w:rsid w:val="00E8505B"/>
    <w:rsid w:val="00E8537E"/>
    <w:rsid w:val="00E85FA2"/>
    <w:rsid w:val="00E862EC"/>
    <w:rsid w:val="00E90BAB"/>
    <w:rsid w:val="00E90C50"/>
    <w:rsid w:val="00E91D13"/>
    <w:rsid w:val="00E929F0"/>
    <w:rsid w:val="00E92B5C"/>
    <w:rsid w:val="00E97EA3"/>
    <w:rsid w:val="00EA10DC"/>
    <w:rsid w:val="00EA2DD1"/>
    <w:rsid w:val="00EA4819"/>
    <w:rsid w:val="00EB1676"/>
    <w:rsid w:val="00EB26D4"/>
    <w:rsid w:val="00EB2A50"/>
    <w:rsid w:val="00EB3924"/>
    <w:rsid w:val="00EB5090"/>
    <w:rsid w:val="00EB63A2"/>
    <w:rsid w:val="00EB72EC"/>
    <w:rsid w:val="00EB74D6"/>
    <w:rsid w:val="00EC1A38"/>
    <w:rsid w:val="00EC1D01"/>
    <w:rsid w:val="00EC21C2"/>
    <w:rsid w:val="00EC75B1"/>
    <w:rsid w:val="00ED0786"/>
    <w:rsid w:val="00ED07D7"/>
    <w:rsid w:val="00ED1A9F"/>
    <w:rsid w:val="00ED4165"/>
    <w:rsid w:val="00ED4DD3"/>
    <w:rsid w:val="00ED6DD9"/>
    <w:rsid w:val="00ED746B"/>
    <w:rsid w:val="00EE0ABB"/>
    <w:rsid w:val="00EE2E8F"/>
    <w:rsid w:val="00EE411A"/>
    <w:rsid w:val="00EE4E2D"/>
    <w:rsid w:val="00EF11FD"/>
    <w:rsid w:val="00EF4186"/>
    <w:rsid w:val="00EF52D0"/>
    <w:rsid w:val="00EF5338"/>
    <w:rsid w:val="00EF6546"/>
    <w:rsid w:val="00EF6635"/>
    <w:rsid w:val="00EF7F75"/>
    <w:rsid w:val="00F017DE"/>
    <w:rsid w:val="00F021CD"/>
    <w:rsid w:val="00F026F8"/>
    <w:rsid w:val="00F02743"/>
    <w:rsid w:val="00F02992"/>
    <w:rsid w:val="00F06387"/>
    <w:rsid w:val="00F066B4"/>
    <w:rsid w:val="00F10336"/>
    <w:rsid w:val="00F1623D"/>
    <w:rsid w:val="00F202B0"/>
    <w:rsid w:val="00F21393"/>
    <w:rsid w:val="00F234FD"/>
    <w:rsid w:val="00F24962"/>
    <w:rsid w:val="00F25FC8"/>
    <w:rsid w:val="00F27FD4"/>
    <w:rsid w:val="00F27FEB"/>
    <w:rsid w:val="00F30B48"/>
    <w:rsid w:val="00F324A9"/>
    <w:rsid w:val="00F33D6C"/>
    <w:rsid w:val="00F346E7"/>
    <w:rsid w:val="00F3530E"/>
    <w:rsid w:val="00F35D40"/>
    <w:rsid w:val="00F35D75"/>
    <w:rsid w:val="00F360ED"/>
    <w:rsid w:val="00F371E2"/>
    <w:rsid w:val="00F3739A"/>
    <w:rsid w:val="00F40C43"/>
    <w:rsid w:val="00F41099"/>
    <w:rsid w:val="00F41755"/>
    <w:rsid w:val="00F42B4E"/>
    <w:rsid w:val="00F47155"/>
    <w:rsid w:val="00F50361"/>
    <w:rsid w:val="00F52132"/>
    <w:rsid w:val="00F531D5"/>
    <w:rsid w:val="00F545A9"/>
    <w:rsid w:val="00F576D4"/>
    <w:rsid w:val="00F607EB"/>
    <w:rsid w:val="00F614D4"/>
    <w:rsid w:val="00F62C7F"/>
    <w:rsid w:val="00F64A80"/>
    <w:rsid w:val="00F66A26"/>
    <w:rsid w:val="00F74195"/>
    <w:rsid w:val="00F74C79"/>
    <w:rsid w:val="00F76726"/>
    <w:rsid w:val="00F771A5"/>
    <w:rsid w:val="00F77E71"/>
    <w:rsid w:val="00F77FAA"/>
    <w:rsid w:val="00F8061D"/>
    <w:rsid w:val="00F8114B"/>
    <w:rsid w:val="00F81347"/>
    <w:rsid w:val="00F81CE6"/>
    <w:rsid w:val="00F82245"/>
    <w:rsid w:val="00F84786"/>
    <w:rsid w:val="00F8551E"/>
    <w:rsid w:val="00F87457"/>
    <w:rsid w:val="00F87904"/>
    <w:rsid w:val="00F91AB5"/>
    <w:rsid w:val="00F933F5"/>
    <w:rsid w:val="00F9348A"/>
    <w:rsid w:val="00F93E8D"/>
    <w:rsid w:val="00F945B9"/>
    <w:rsid w:val="00F956DF"/>
    <w:rsid w:val="00F96370"/>
    <w:rsid w:val="00F97EE7"/>
    <w:rsid w:val="00FA08BC"/>
    <w:rsid w:val="00FA3812"/>
    <w:rsid w:val="00FA3885"/>
    <w:rsid w:val="00FA44B9"/>
    <w:rsid w:val="00FA50C1"/>
    <w:rsid w:val="00FA529A"/>
    <w:rsid w:val="00FA6238"/>
    <w:rsid w:val="00FA66EB"/>
    <w:rsid w:val="00FB0230"/>
    <w:rsid w:val="00FB1302"/>
    <w:rsid w:val="00FB15C1"/>
    <w:rsid w:val="00FB17D5"/>
    <w:rsid w:val="00FB35FC"/>
    <w:rsid w:val="00FB6D90"/>
    <w:rsid w:val="00FB6F90"/>
    <w:rsid w:val="00FC1CA8"/>
    <w:rsid w:val="00FC3015"/>
    <w:rsid w:val="00FC344D"/>
    <w:rsid w:val="00FC3796"/>
    <w:rsid w:val="00FC4F55"/>
    <w:rsid w:val="00FC512C"/>
    <w:rsid w:val="00FC538F"/>
    <w:rsid w:val="00FC617A"/>
    <w:rsid w:val="00FD0A54"/>
    <w:rsid w:val="00FD1576"/>
    <w:rsid w:val="00FD27B9"/>
    <w:rsid w:val="00FD507B"/>
    <w:rsid w:val="00FD60FE"/>
    <w:rsid w:val="00FD68B4"/>
    <w:rsid w:val="00FE06AE"/>
    <w:rsid w:val="00FE14C9"/>
    <w:rsid w:val="00FE1CA4"/>
    <w:rsid w:val="00FE333D"/>
    <w:rsid w:val="00FE497C"/>
    <w:rsid w:val="00FE4BE5"/>
    <w:rsid w:val="00FF000B"/>
    <w:rsid w:val="00FF46A8"/>
    <w:rsid w:val="00FF6369"/>
    <w:rsid w:val="00FF6CAE"/>
    <w:rsid w:val="00FF7263"/>
    <w:rsid w:val="00FF7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A0CEF"/>
  <w15:docId w15:val="{89F2887A-E610-40C6-832B-135A52D20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nstantia" w:eastAsia="Constantia" w:hAnsi="Constantia" w:cs="Times New Roman"/>
        <w:color w:val="595959"/>
        <w:sz w:val="22"/>
        <w:szCs w:val="22"/>
        <w:lang w:val="en-US" w:eastAsia="en-US" w:bidi="ar-SA"/>
      </w:rPr>
    </w:rPrDefault>
    <w:pPrDefault>
      <w:pPr>
        <w:autoSpaceDN w:val="0"/>
        <w:spacing w:before="120" w:after="200" w:line="26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iPriority="0"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iPriority="0" w:unhideWhenUsed="1"/>
    <w:lsdException w:name="toa heading" w:semiHidden="1" w:unhideWhenUsed="1"/>
    <w:lsdException w:name="List" w:semiHidden="1" w:unhideWhenUsed="1"/>
    <w:lsdException w:name="List Bullet" w:semiHidden="1" w:uiPriority="0" w:unhideWhenUsed="1"/>
    <w:lsdException w:name="List Number" w:semiHidden="1" w:uiPriority="0"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iPriority="0" w:unhideWhenUsed="1"/>
    <w:lsdException w:name="Block Text" w:semiHidden="1" w:uiPriority="0" w:unhideWhenUsed="1"/>
    <w:lsdException w:name="Hyperlink" w:semiHidden="1" w:uiPriority="0" w:unhideWhenUsed="1"/>
    <w:lsdException w:name="FollowedHyperlink" w:semiHidden="1" w:uiPriority="0" w:unhideWhenUsed="1"/>
    <w:lsdException w:name="Strong" w:uiPriority="0" w:qFormat="1"/>
    <w:lsdException w:name="Emphasis" w:uiPriority="20" w:qFormat="1"/>
    <w:lsdException w:name="Document Map" w:semiHidden="1" w:uiPriority="0"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iPriority="0" w:unhideWhenUsed="1"/>
    <w:lsdException w:name="HTML Definition" w:semiHidden="1" w:unhideWhenUsed="1"/>
    <w:lsdException w:name="HTML Keyboard" w:semiHidden="1" w:uiPriority="0" w:unhideWhenUsed="1"/>
    <w:lsdException w:name="HTML Preformatted" w:semiHidden="1" w:uiPriority="0" w:unhideWhenUsed="1"/>
    <w:lsdException w:name="HTML Sample" w:semiHidden="1" w:unhideWhenUsed="1"/>
    <w:lsdException w:name="HTML Typewriter" w:semiHidden="1" w:uiPriority="0"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uiPriority="0"/>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0" w:qFormat="1"/>
    <w:lsdException w:name="Subtle Reference" w:uiPriority="31" w:qFormat="1"/>
    <w:lsdException w:name="Intense Reference" w:uiPriority="0"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numPr>
        <w:numId w:val="2"/>
      </w:numPr>
      <w:spacing w:before="600" w:after="60"/>
      <w:outlineLvl w:val="0"/>
    </w:pPr>
    <w:rPr>
      <w:rFonts w:eastAsia="Times New Roman"/>
      <w:color w:val="007789"/>
      <w:sz w:val="32"/>
    </w:rPr>
  </w:style>
  <w:style w:type="paragraph" w:styleId="Heading2">
    <w:name w:val="heading 2"/>
    <w:basedOn w:val="Normal"/>
    <w:next w:val="Normal"/>
    <w:uiPriority w:val="9"/>
    <w:semiHidden/>
    <w:unhideWhenUsed/>
    <w:qFormat/>
    <w:pPr>
      <w:keepNext/>
      <w:keepLines/>
      <w:numPr>
        <w:ilvl w:val="1"/>
        <w:numId w:val="2"/>
      </w:numPr>
      <w:spacing w:before="240" w:after="0"/>
      <w:outlineLvl w:val="1"/>
    </w:pPr>
    <w:rPr>
      <w:rFonts w:eastAsia="Times New Roman"/>
      <w:caps/>
      <w:color w:val="007789"/>
      <w:sz w:val="24"/>
    </w:rPr>
  </w:style>
  <w:style w:type="paragraph" w:styleId="Heading3">
    <w:name w:val="heading 3"/>
    <w:basedOn w:val="Normal"/>
    <w:next w:val="Normal"/>
    <w:uiPriority w:val="9"/>
    <w:semiHidden/>
    <w:unhideWhenUsed/>
    <w:qFormat/>
    <w:pPr>
      <w:keepNext/>
      <w:keepLines/>
      <w:numPr>
        <w:ilvl w:val="2"/>
        <w:numId w:val="2"/>
      </w:numPr>
      <w:spacing w:before="40" w:after="0"/>
      <w:outlineLvl w:val="2"/>
    </w:pPr>
    <w:rPr>
      <w:rFonts w:eastAsia="Times New Roman"/>
      <w:color w:val="004F5B"/>
      <w:sz w:val="24"/>
      <w:szCs w:val="24"/>
    </w:rPr>
  </w:style>
  <w:style w:type="paragraph" w:styleId="Heading4">
    <w:name w:val="heading 4"/>
    <w:basedOn w:val="Normal"/>
    <w:next w:val="Normal"/>
    <w:uiPriority w:val="9"/>
    <w:semiHidden/>
    <w:unhideWhenUsed/>
    <w:qFormat/>
    <w:pPr>
      <w:keepNext/>
      <w:keepLines/>
      <w:numPr>
        <w:ilvl w:val="3"/>
        <w:numId w:val="2"/>
      </w:numPr>
      <w:spacing w:before="40" w:after="0"/>
      <w:outlineLvl w:val="3"/>
    </w:pPr>
    <w:rPr>
      <w:rFonts w:eastAsia="Times New Roman"/>
      <w:i/>
      <w:iCs/>
      <w:color w:val="007789"/>
    </w:rPr>
  </w:style>
  <w:style w:type="paragraph" w:styleId="Heading5">
    <w:name w:val="heading 5"/>
    <w:basedOn w:val="Normal"/>
    <w:next w:val="Normal"/>
    <w:uiPriority w:val="9"/>
    <w:semiHidden/>
    <w:unhideWhenUsed/>
    <w:qFormat/>
    <w:pPr>
      <w:keepNext/>
      <w:keepLines/>
      <w:numPr>
        <w:ilvl w:val="4"/>
        <w:numId w:val="2"/>
      </w:numPr>
      <w:spacing w:before="40" w:after="0"/>
      <w:outlineLvl w:val="4"/>
    </w:pPr>
    <w:rPr>
      <w:rFonts w:eastAsia="Times New Roman"/>
      <w:color w:val="007789"/>
    </w:rPr>
  </w:style>
  <w:style w:type="paragraph" w:styleId="Heading6">
    <w:name w:val="heading 6"/>
    <w:basedOn w:val="Normal"/>
    <w:next w:val="Normal"/>
    <w:uiPriority w:val="9"/>
    <w:semiHidden/>
    <w:unhideWhenUsed/>
    <w:qFormat/>
    <w:pPr>
      <w:keepNext/>
      <w:keepLines/>
      <w:numPr>
        <w:ilvl w:val="5"/>
        <w:numId w:val="2"/>
      </w:numPr>
      <w:spacing w:before="40" w:after="0"/>
      <w:outlineLvl w:val="5"/>
    </w:pPr>
    <w:rPr>
      <w:rFonts w:eastAsia="Times New Roman"/>
      <w:color w:val="004F5B"/>
    </w:rPr>
  </w:style>
  <w:style w:type="paragraph" w:styleId="Heading7">
    <w:name w:val="heading 7"/>
    <w:basedOn w:val="Normal"/>
    <w:next w:val="Normal"/>
    <w:pPr>
      <w:keepNext/>
      <w:keepLines/>
      <w:numPr>
        <w:ilvl w:val="6"/>
        <w:numId w:val="2"/>
      </w:numPr>
      <w:spacing w:before="40" w:after="0"/>
      <w:outlineLvl w:val="6"/>
    </w:pPr>
    <w:rPr>
      <w:rFonts w:eastAsia="Times New Roman"/>
      <w:i/>
      <w:iCs/>
      <w:color w:val="004F5B"/>
    </w:rPr>
  </w:style>
  <w:style w:type="paragraph" w:styleId="Heading8">
    <w:name w:val="heading 8"/>
    <w:basedOn w:val="Normal"/>
    <w:next w:val="Normal"/>
    <w:pPr>
      <w:keepNext/>
      <w:keepLines/>
      <w:numPr>
        <w:ilvl w:val="7"/>
        <w:numId w:val="2"/>
      </w:numPr>
      <w:spacing w:before="40" w:after="0"/>
      <w:outlineLvl w:val="7"/>
    </w:pPr>
    <w:rPr>
      <w:rFonts w:eastAsia="Times New Roman"/>
      <w:color w:val="272727"/>
      <w:szCs w:val="21"/>
    </w:rPr>
  </w:style>
  <w:style w:type="paragraph" w:styleId="Heading9">
    <w:name w:val="heading 9"/>
    <w:basedOn w:val="Normal"/>
    <w:next w:val="Normal"/>
    <w:pPr>
      <w:keepNext/>
      <w:keepLines/>
      <w:numPr>
        <w:ilvl w:val="8"/>
        <w:numId w:val="2"/>
      </w:numPr>
      <w:spacing w:before="40" w:after="0"/>
      <w:outlineLvl w:val="8"/>
    </w:pPr>
    <w:rPr>
      <w:rFonts w:eastAsia="Times New Roman"/>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19">
    <w:name w:val="WW_OutlineListStyle_19"/>
    <w:basedOn w:val="NoList"/>
    <w:pPr>
      <w:numPr>
        <w:numId w:val="1"/>
      </w:numPr>
    </w:pPr>
  </w:style>
  <w:style w:type="character" w:customStyle="1" w:styleId="Heading1Char">
    <w:name w:val="Heading 1 Char"/>
    <w:basedOn w:val="DefaultParagraphFont"/>
    <w:rPr>
      <w:rFonts w:ascii="Constantia" w:eastAsia="Times New Roman" w:hAnsi="Constantia" w:cs="Times New Roman"/>
      <w:color w:val="007789"/>
      <w:sz w:val="32"/>
    </w:rPr>
  </w:style>
  <w:style w:type="character" w:customStyle="1" w:styleId="Heading2Char">
    <w:name w:val="Heading 2 Char"/>
    <w:basedOn w:val="DefaultParagraphFont"/>
    <w:rPr>
      <w:rFonts w:ascii="Constantia" w:eastAsia="Times New Roman" w:hAnsi="Constantia" w:cs="Times New Roman"/>
      <w:caps/>
      <w:color w:val="007789"/>
      <w:sz w:val="24"/>
    </w:rPr>
  </w:style>
  <w:style w:type="paragraph" w:customStyle="1" w:styleId="ContactInfo">
    <w:name w:val="Contact Info"/>
    <w:basedOn w:val="Normal"/>
    <w:pPr>
      <w:spacing w:before="0" w:after="0"/>
      <w:jc w:val="center"/>
    </w:pPr>
  </w:style>
  <w:style w:type="paragraph" w:styleId="ListBullet">
    <w:name w:val="List Bullet"/>
    <w:basedOn w:val="Normal"/>
    <w:pPr>
      <w:numPr>
        <w:numId w:val="22"/>
      </w:numPr>
    </w:pPr>
  </w:style>
  <w:style w:type="paragraph" w:styleId="Title">
    <w:name w:val="Title"/>
    <w:basedOn w:val="Normal"/>
    <w:uiPriority w:val="10"/>
    <w:qFormat/>
    <w:pPr>
      <w:spacing w:before="480" w:after="40" w:line="240" w:lineRule="auto"/>
      <w:jc w:val="center"/>
    </w:pPr>
    <w:rPr>
      <w:rFonts w:eastAsia="Times New Roman"/>
      <w:color w:val="007789"/>
      <w:kern w:val="3"/>
      <w:sz w:val="60"/>
    </w:rPr>
  </w:style>
  <w:style w:type="character" w:customStyle="1" w:styleId="TitleChar">
    <w:name w:val="Title Char"/>
    <w:basedOn w:val="DefaultParagraphFont"/>
    <w:rPr>
      <w:rFonts w:ascii="Constantia" w:eastAsia="Times New Roman" w:hAnsi="Constantia" w:cs="Times New Roman"/>
      <w:color w:val="007789"/>
      <w:kern w:val="3"/>
      <w:sz w:val="60"/>
    </w:rPr>
  </w:style>
  <w:style w:type="paragraph" w:styleId="Subtitle">
    <w:name w:val="Subtitle"/>
    <w:basedOn w:val="Normal"/>
    <w:uiPriority w:val="11"/>
    <w:qFormat/>
    <w:pPr>
      <w:spacing w:before="0" w:after="480"/>
      <w:jc w:val="center"/>
    </w:pPr>
    <w:rPr>
      <w:rFonts w:eastAsia="Times New Roman"/>
      <w:caps/>
      <w:sz w:val="26"/>
    </w:rPr>
  </w:style>
  <w:style w:type="character" w:customStyle="1" w:styleId="SubtitleChar">
    <w:name w:val="Subtitle Char"/>
    <w:basedOn w:val="DefaultParagraphFont"/>
    <w:rPr>
      <w:rFonts w:ascii="Constantia" w:eastAsia="Times New Roman" w:hAnsi="Constantia" w:cs="Times New Roman"/>
      <w:caps/>
      <w:sz w:val="26"/>
    </w:rPr>
  </w:style>
  <w:style w:type="paragraph" w:styleId="Footer">
    <w:name w:val="footer"/>
    <w:basedOn w:val="Normal"/>
    <w:pPr>
      <w:spacing w:before="0" w:after="0" w:line="240" w:lineRule="auto"/>
      <w:jc w:val="right"/>
    </w:pPr>
    <w:rPr>
      <w:caps/>
    </w:rPr>
  </w:style>
  <w:style w:type="character" w:customStyle="1" w:styleId="FooterChar">
    <w:name w:val="Footer Char"/>
    <w:basedOn w:val="DefaultParagraphFont"/>
    <w:rPr>
      <w:caps/>
    </w:rPr>
  </w:style>
  <w:style w:type="paragraph" w:customStyle="1" w:styleId="Photo">
    <w:name w:val="Photo"/>
    <w:basedOn w:val="Normal"/>
    <w:pPr>
      <w:spacing w:before="0" w:after="0" w:line="240" w:lineRule="auto"/>
      <w:jc w:val="center"/>
    </w:pPr>
  </w:style>
  <w:style w:type="paragraph" w:styleId="Header">
    <w:name w:val="header"/>
    <w:basedOn w:val="Normal"/>
    <w:pPr>
      <w:spacing w:before="0" w:after="0" w:line="240" w:lineRule="auto"/>
    </w:pPr>
  </w:style>
  <w:style w:type="character" w:customStyle="1" w:styleId="HeaderChar">
    <w:name w:val="Header Char"/>
    <w:basedOn w:val="DefaultParagraphFont"/>
    <w:rPr>
      <w:color w:val="595959"/>
      <w:sz w:val="20"/>
      <w:szCs w:val="20"/>
      <w:lang w:eastAsia="ja-JP"/>
    </w:rPr>
  </w:style>
  <w:style w:type="paragraph" w:styleId="ListNumber">
    <w:name w:val="List Number"/>
    <w:basedOn w:val="Normal"/>
    <w:pPr>
      <w:numPr>
        <w:numId w:val="21"/>
      </w:numPr>
    </w:pPr>
  </w:style>
  <w:style w:type="character" w:customStyle="1" w:styleId="Heading3Char">
    <w:name w:val="Heading 3 Char"/>
    <w:basedOn w:val="DefaultParagraphFont"/>
    <w:rPr>
      <w:rFonts w:ascii="Constantia" w:eastAsia="Times New Roman" w:hAnsi="Constantia" w:cs="Times New Roman"/>
      <w:color w:val="004F5B"/>
      <w:sz w:val="24"/>
      <w:szCs w:val="24"/>
    </w:rPr>
  </w:style>
  <w:style w:type="character" w:customStyle="1" w:styleId="Heading8Char">
    <w:name w:val="Heading 8 Char"/>
    <w:basedOn w:val="DefaultParagraphFont"/>
    <w:rPr>
      <w:rFonts w:ascii="Constantia" w:eastAsia="Times New Roman" w:hAnsi="Constantia" w:cs="Times New Roman"/>
      <w:color w:val="272727"/>
      <w:szCs w:val="21"/>
    </w:rPr>
  </w:style>
  <w:style w:type="character" w:customStyle="1" w:styleId="Heading9Char">
    <w:name w:val="Heading 9 Char"/>
    <w:basedOn w:val="DefaultParagraphFont"/>
    <w:rPr>
      <w:rFonts w:ascii="Constantia" w:eastAsia="Times New Roman" w:hAnsi="Constantia" w:cs="Times New Roman"/>
      <w:i/>
      <w:iCs/>
      <w:color w:val="272727"/>
      <w:szCs w:val="21"/>
    </w:rPr>
  </w:style>
  <w:style w:type="character" w:styleId="IntenseEmphasis">
    <w:name w:val="Intense Emphasis"/>
    <w:basedOn w:val="DefaultParagraphFont"/>
    <w:rPr>
      <w:i/>
      <w:iCs/>
      <w:color w:val="007789"/>
    </w:rPr>
  </w:style>
  <w:style w:type="paragraph" w:styleId="IntenseQuote">
    <w:name w:val="Intense Quote"/>
    <w:basedOn w:val="Normal"/>
    <w:next w:val="Normal"/>
    <w:pPr>
      <w:pBdr>
        <w:top w:val="single" w:sz="4" w:space="10" w:color="007789"/>
        <w:bottom w:val="single" w:sz="4" w:space="10" w:color="007789"/>
      </w:pBdr>
      <w:spacing w:before="360" w:after="360"/>
      <w:ind w:left="864" w:right="864"/>
      <w:jc w:val="center"/>
    </w:pPr>
    <w:rPr>
      <w:i/>
      <w:iCs/>
      <w:color w:val="007789"/>
    </w:rPr>
  </w:style>
  <w:style w:type="character" w:customStyle="1" w:styleId="IntenseQuoteChar">
    <w:name w:val="Intense Quote Char"/>
    <w:basedOn w:val="DefaultParagraphFont"/>
    <w:rPr>
      <w:i/>
      <w:iCs/>
      <w:color w:val="007789"/>
    </w:rPr>
  </w:style>
  <w:style w:type="character" w:styleId="IntenseReference">
    <w:name w:val="Intense Reference"/>
    <w:basedOn w:val="DefaultParagraphFont"/>
    <w:rPr>
      <w:b/>
      <w:bCs/>
      <w:color w:val="007789"/>
      <w:spacing w:val="5"/>
    </w:rPr>
  </w:style>
  <w:style w:type="paragraph" w:styleId="Caption">
    <w:name w:val="caption"/>
    <w:basedOn w:val="Normal"/>
    <w:next w:val="Normal"/>
    <w:pPr>
      <w:spacing w:before="0" w:line="240" w:lineRule="auto"/>
    </w:pPr>
    <w:rPr>
      <w:i/>
      <w:iCs/>
      <w:color w:val="4E5B6F"/>
      <w:szCs w:val="18"/>
    </w:rPr>
  </w:style>
  <w:style w:type="paragraph" w:styleId="BalloonText">
    <w:name w:val="Balloon Text"/>
    <w:basedOn w:val="Normal"/>
    <w:pPr>
      <w:spacing w:before="0" w:after="0" w:line="240" w:lineRule="auto"/>
    </w:pPr>
    <w:rPr>
      <w:rFonts w:ascii="Segoe UI" w:hAnsi="Segoe UI" w:cs="Segoe UI"/>
      <w:szCs w:val="18"/>
    </w:rPr>
  </w:style>
  <w:style w:type="character" w:customStyle="1" w:styleId="BalloonTextChar">
    <w:name w:val="Balloon Text Char"/>
    <w:basedOn w:val="DefaultParagraphFont"/>
    <w:rPr>
      <w:rFonts w:ascii="Segoe UI" w:hAnsi="Segoe UI" w:cs="Segoe UI"/>
      <w:szCs w:val="18"/>
    </w:rPr>
  </w:style>
  <w:style w:type="paragraph" w:styleId="BlockText">
    <w:name w:val="Block Text"/>
    <w:basedOn w:val="Normal"/>
    <w:pPr>
      <w:pBdr>
        <w:top w:val="single" w:sz="2" w:space="10" w:color="007789"/>
        <w:left w:val="single" w:sz="2" w:space="10" w:color="007789"/>
        <w:bottom w:val="single" w:sz="2" w:space="10" w:color="007789"/>
        <w:right w:val="single" w:sz="2" w:space="10" w:color="007789"/>
      </w:pBdr>
      <w:ind w:left="1152" w:right="1152"/>
    </w:pPr>
    <w:rPr>
      <w:rFonts w:eastAsia="Times New Roman"/>
      <w:i/>
      <w:iCs/>
      <w:color w:val="007789"/>
    </w:rPr>
  </w:style>
  <w:style w:type="paragraph" w:styleId="BodyText3">
    <w:name w:val="Body Text 3"/>
    <w:basedOn w:val="Normal"/>
    <w:pPr>
      <w:spacing w:after="120"/>
    </w:pPr>
    <w:rPr>
      <w:szCs w:val="16"/>
    </w:rPr>
  </w:style>
  <w:style w:type="character" w:customStyle="1" w:styleId="BodyText3Char">
    <w:name w:val="Body Text 3 Char"/>
    <w:basedOn w:val="DefaultParagraphFont"/>
    <w:rPr>
      <w:szCs w:val="16"/>
    </w:rPr>
  </w:style>
  <w:style w:type="paragraph" w:styleId="BodyTextIndent3">
    <w:name w:val="Body Text Indent 3"/>
    <w:basedOn w:val="Normal"/>
    <w:pPr>
      <w:spacing w:after="120"/>
      <w:ind w:left="360"/>
    </w:pPr>
    <w:rPr>
      <w:szCs w:val="16"/>
    </w:rPr>
  </w:style>
  <w:style w:type="character" w:customStyle="1" w:styleId="BodyTextIndent3Char">
    <w:name w:val="Body Text Indent 3 Char"/>
    <w:basedOn w:val="DefaultParagraphFont"/>
    <w:rPr>
      <w:szCs w:val="16"/>
    </w:rPr>
  </w:style>
  <w:style w:type="character" w:styleId="CommentReference">
    <w:name w:val="annotation reference"/>
    <w:basedOn w:val="DefaultParagraphFont"/>
    <w:rPr>
      <w:sz w:val="22"/>
      <w:szCs w:val="16"/>
    </w:rPr>
  </w:style>
  <w:style w:type="paragraph" w:styleId="CommentText">
    <w:name w:val="annotation text"/>
    <w:basedOn w:val="Normal"/>
    <w:pPr>
      <w:spacing w:line="240" w:lineRule="auto"/>
    </w:pPr>
    <w:rPr>
      <w:szCs w:val="20"/>
    </w:rPr>
  </w:style>
  <w:style w:type="character" w:customStyle="1" w:styleId="CommentTextChar">
    <w:name w:val="Comment Text Char"/>
    <w:basedOn w:val="DefaultParagraphFont"/>
    <w:rPr>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Cs w:val="20"/>
    </w:rPr>
  </w:style>
  <w:style w:type="paragraph" w:styleId="DocumentMap">
    <w:name w:val="Document Map"/>
    <w:basedOn w:val="Normal"/>
    <w:pPr>
      <w:spacing w:before="0" w:after="0" w:line="240" w:lineRule="auto"/>
    </w:pPr>
    <w:rPr>
      <w:rFonts w:ascii="Segoe UI" w:hAnsi="Segoe UI" w:cs="Segoe UI"/>
      <w:szCs w:val="16"/>
    </w:rPr>
  </w:style>
  <w:style w:type="character" w:customStyle="1" w:styleId="DocumentMapChar">
    <w:name w:val="Document Map Char"/>
    <w:basedOn w:val="DefaultParagraphFont"/>
    <w:rPr>
      <w:rFonts w:ascii="Segoe UI" w:hAnsi="Segoe UI" w:cs="Segoe UI"/>
      <w:szCs w:val="16"/>
    </w:rPr>
  </w:style>
  <w:style w:type="paragraph" w:styleId="EndnoteText">
    <w:name w:val="endnote text"/>
    <w:basedOn w:val="Normal"/>
    <w:pPr>
      <w:spacing w:before="0" w:after="0" w:line="240" w:lineRule="auto"/>
    </w:pPr>
    <w:rPr>
      <w:szCs w:val="20"/>
    </w:rPr>
  </w:style>
  <w:style w:type="character" w:customStyle="1" w:styleId="EndnoteTextChar">
    <w:name w:val="Endnote Text Char"/>
    <w:basedOn w:val="DefaultParagraphFont"/>
    <w:rPr>
      <w:szCs w:val="20"/>
    </w:rPr>
  </w:style>
  <w:style w:type="paragraph" w:styleId="EnvelopeReturn">
    <w:name w:val="envelope return"/>
    <w:basedOn w:val="Normal"/>
    <w:pPr>
      <w:spacing w:before="0" w:after="0" w:line="240" w:lineRule="auto"/>
    </w:pPr>
    <w:rPr>
      <w:rFonts w:eastAsia="Times New Roman"/>
      <w:szCs w:val="20"/>
    </w:rPr>
  </w:style>
  <w:style w:type="character" w:styleId="FollowedHyperlink">
    <w:name w:val="FollowedHyperlink"/>
    <w:basedOn w:val="DefaultParagraphFont"/>
    <w:rPr>
      <w:color w:val="007789"/>
      <w:u w:val="single"/>
    </w:rPr>
  </w:style>
  <w:style w:type="paragraph" w:styleId="FootnoteText">
    <w:name w:val="footnote text"/>
    <w:basedOn w:val="Normal"/>
    <w:pPr>
      <w:spacing w:before="0" w:after="0" w:line="240" w:lineRule="auto"/>
    </w:pPr>
    <w:rPr>
      <w:szCs w:val="20"/>
    </w:rPr>
  </w:style>
  <w:style w:type="character" w:customStyle="1" w:styleId="FootnoteTextChar">
    <w:name w:val="Footnote Text Char"/>
    <w:basedOn w:val="DefaultParagraphFont"/>
    <w:rPr>
      <w:szCs w:val="20"/>
    </w:rPr>
  </w:style>
  <w:style w:type="character" w:styleId="HTMLCode">
    <w:name w:val="HTML Code"/>
    <w:basedOn w:val="DefaultParagraphFont"/>
    <w:rPr>
      <w:rFonts w:ascii="Consolas" w:hAnsi="Consolas"/>
      <w:sz w:val="22"/>
      <w:szCs w:val="20"/>
    </w:rPr>
  </w:style>
  <w:style w:type="character" w:styleId="HTMLKeyboard">
    <w:name w:val="HTML Keyboard"/>
    <w:basedOn w:val="DefaultParagraphFont"/>
    <w:rPr>
      <w:rFonts w:ascii="Consolas" w:hAnsi="Consolas"/>
      <w:sz w:val="22"/>
      <w:szCs w:val="20"/>
    </w:rPr>
  </w:style>
  <w:style w:type="paragraph" w:styleId="HTMLPreformatted">
    <w:name w:val="HTML Preformatted"/>
    <w:basedOn w:val="Normal"/>
    <w:pPr>
      <w:spacing w:before="0" w:after="0" w:line="240" w:lineRule="auto"/>
    </w:pPr>
    <w:rPr>
      <w:rFonts w:ascii="Consolas" w:hAnsi="Consolas"/>
      <w:szCs w:val="20"/>
    </w:rPr>
  </w:style>
  <w:style w:type="character" w:customStyle="1" w:styleId="HTMLPreformattedChar">
    <w:name w:val="HTML Preformatted Char"/>
    <w:basedOn w:val="DefaultParagraphFont"/>
    <w:rPr>
      <w:rFonts w:ascii="Consolas" w:hAnsi="Consolas"/>
      <w:szCs w:val="20"/>
    </w:rPr>
  </w:style>
  <w:style w:type="character" w:styleId="HTMLTypewriter">
    <w:name w:val="HTML Typewriter"/>
    <w:basedOn w:val="DefaultParagraphFont"/>
    <w:rPr>
      <w:rFonts w:ascii="Consolas" w:hAnsi="Consolas"/>
      <w:sz w:val="22"/>
      <w:szCs w:val="20"/>
    </w:rPr>
  </w:style>
  <w:style w:type="character" w:styleId="Hyperlink">
    <w:name w:val="Hyperlink"/>
    <w:basedOn w:val="DefaultParagraphFont"/>
    <w:rPr>
      <w:color w:val="835D00"/>
      <w:u w:val="single"/>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spacing w:after="0"/>
    </w:pPr>
    <w:rPr>
      <w:rFonts w:ascii="Consolas" w:hAnsi="Consolas"/>
      <w:szCs w:val="20"/>
    </w:rPr>
  </w:style>
  <w:style w:type="character" w:customStyle="1" w:styleId="MacroTextChar">
    <w:name w:val="Macro Text Char"/>
    <w:basedOn w:val="DefaultParagraphFont"/>
    <w:rPr>
      <w:rFonts w:ascii="Consolas" w:hAnsi="Consolas"/>
      <w:szCs w:val="20"/>
    </w:rPr>
  </w:style>
  <w:style w:type="character" w:styleId="PlaceholderText">
    <w:name w:val="Placeholder Text"/>
    <w:basedOn w:val="DefaultParagraphFont"/>
    <w:rPr>
      <w:color w:val="595959"/>
    </w:rPr>
  </w:style>
  <w:style w:type="paragraph" w:styleId="PlainText">
    <w:name w:val="Plain Text"/>
    <w:basedOn w:val="Normal"/>
    <w:pPr>
      <w:spacing w:before="0" w:after="0" w:line="240" w:lineRule="auto"/>
    </w:pPr>
    <w:rPr>
      <w:rFonts w:ascii="Consolas" w:hAnsi="Consolas"/>
      <w:szCs w:val="21"/>
    </w:rPr>
  </w:style>
  <w:style w:type="character" w:customStyle="1" w:styleId="PlainTextChar">
    <w:name w:val="Plain Text Char"/>
    <w:basedOn w:val="DefaultParagraphFont"/>
    <w:rPr>
      <w:rFonts w:ascii="Consolas" w:hAnsi="Consolas"/>
      <w:szCs w:val="21"/>
    </w:rPr>
  </w:style>
  <w:style w:type="character" w:customStyle="1" w:styleId="Heading7Char">
    <w:name w:val="Heading 7 Char"/>
    <w:basedOn w:val="DefaultParagraphFont"/>
    <w:rPr>
      <w:rFonts w:ascii="Constantia" w:eastAsia="Times New Roman" w:hAnsi="Constantia" w:cs="Times New Roman"/>
      <w:i/>
      <w:iCs/>
      <w:color w:val="004F5B"/>
    </w:rPr>
  </w:style>
  <w:style w:type="character" w:customStyle="1" w:styleId="Heading6Char">
    <w:name w:val="Heading 6 Char"/>
    <w:basedOn w:val="DefaultParagraphFont"/>
    <w:rPr>
      <w:rFonts w:ascii="Constantia" w:eastAsia="Times New Roman" w:hAnsi="Constantia" w:cs="Times New Roman"/>
      <w:color w:val="004F5B"/>
    </w:rPr>
  </w:style>
  <w:style w:type="character" w:customStyle="1" w:styleId="UnresolvedMention1">
    <w:name w:val="Unresolved Mention1"/>
    <w:basedOn w:val="DefaultParagraphFont"/>
    <w:rPr>
      <w:color w:val="605E5C"/>
      <w:shd w:val="clear" w:color="auto" w:fill="E1DFDD"/>
    </w:rPr>
  </w:style>
  <w:style w:type="paragraph" w:styleId="ListParagraph">
    <w:name w:val="List Paragraph"/>
    <w:basedOn w:val="Normal"/>
    <w:qFormat/>
    <w:pPr>
      <w:ind w:left="720"/>
    </w:pPr>
  </w:style>
  <w:style w:type="character" w:customStyle="1" w:styleId="Heading4Char">
    <w:name w:val="Heading 4 Char"/>
    <w:basedOn w:val="DefaultParagraphFont"/>
    <w:rPr>
      <w:rFonts w:ascii="Constantia" w:eastAsia="Times New Roman" w:hAnsi="Constantia" w:cs="Times New Roman"/>
      <w:i/>
      <w:iCs/>
      <w:color w:val="007789"/>
    </w:rPr>
  </w:style>
  <w:style w:type="character" w:customStyle="1" w:styleId="Heading5Char">
    <w:name w:val="Heading 5 Char"/>
    <w:basedOn w:val="DefaultParagraphFont"/>
    <w:rPr>
      <w:rFonts w:ascii="Constantia" w:eastAsia="Times New Roman" w:hAnsi="Constantia" w:cs="Times New Roman"/>
      <w:color w:val="007789"/>
    </w:rPr>
  </w:style>
  <w:style w:type="paragraph" w:styleId="NormalWeb">
    <w:name w:val="Normal (Web)"/>
    <w:basedOn w:val="Normal"/>
    <w:uiPriority w:val="99"/>
    <w:pPr>
      <w:suppressAutoHyphens w:val="0"/>
      <w:spacing w:before="100" w:after="100" w:line="240" w:lineRule="auto"/>
      <w:textAlignment w:val="auto"/>
    </w:pPr>
    <w:rPr>
      <w:rFonts w:ascii="Times New Roman" w:eastAsia="Times New Roman" w:hAnsi="Times New Roman"/>
      <w:color w:val="auto"/>
      <w:sz w:val="24"/>
      <w:szCs w:val="24"/>
      <w:lang w:val="en-GB" w:eastAsia="en-GB"/>
    </w:rPr>
  </w:style>
  <w:style w:type="character" w:styleId="Strong">
    <w:name w:val="Strong"/>
    <w:basedOn w:val="DefaultParagraphFont"/>
    <w:rPr>
      <w:b/>
      <w:bCs/>
    </w:rPr>
  </w:style>
  <w:style w:type="numbering" w:customStyle="1" w:styleId="WWOutlineListStyle18">
    <w:name w:val="WW_OutlineListStyle_18"/>
    <w:basedOn w:val="NoList"/>
    <w:pPr>
      <w:numPr>
        <w:numId w:val="2"/>
      </w:numPr>
    </w:pPr>
  </w:style>
  <w:style w:type="numbering" w:customStyle="1" w:styleId="WWOutlineListStyle17">
    <w:name w:val="WW_OutlineListStyle_17"/>
    <w:basedOn w:val="NoList"/>
    <w:pPr>
      <w:numPr>
        <w:numId w:val="3"/>
      </w:numPr>
    </w:pPr>
  </w:style>
  <w:style w:type="numbering" w:customStyle="1" w:styleId="WWOutlineListStyle16">
    <w:name w:val="WW_OutlineListStyle_16"/>
    <w:basedOn w:val="NoList"/>
    <w:pPr>
      <w:numPr>
        <w:numId w:val="4"/>
      </w:numPr>
    </w:pPr>
  </w:style>
  <w:style w:type="numbering" w:customStyle="1" w:styleId="WWOutlineListStyle15">
    <w:name w:val="WW_OutlineListStyle_15"/>
    <w:basedOn w:val="NoList"/>
    <w:pPr>
      <w:numPr>
        <w:numId w:val="5"/>
      </w:numPr>
    </w:pPr>
  </w:style>
  <w:style w:type="numbering" w:customStyle="1" w:styleId="WWOutlineListStyle14">
    <w:name w:val="WW_OutlineListStyle_14"/>
    <w:basedOn w:val="NoList"/>
    <w:pPr>
      <w:numPr>
        <w:numId w:val="6"/>
      </w:numPr>
    </w:pPr>
  </w:style>
  <w:style w:type="numbering" w:customStyle="1" w:styleId="WWOutlineListStyle13">
    <w:name w:val="WW_OutlineListStyle_13"/>
    <w:basedOn w:val="NoList"/>
    <w:pPr>
      <w:numPr>
        <w:numId w:val="7"/>
      </w:numPr>
    </w:pPr>
  </w:style>
  <w:style w:type="numbering" w:customStyle="1" w:styleId="WWOutlineListStyle12">
    <w:name w:val="WW_OutlineListStyle_12"/>
    <w:basedOn w:val="NoList"/>
    <w:pPr>
      <w:numPr>
        <w:numId w:val="8"/>
      </w:numPr>
    </w:pPr>
  </w:style>
  <w:style w:type="numbering" w:customStyle="1" w:styleId="WWOutlineListStyle11">
    <w:name w:val="WW_OutlineListStyle_11"/>
    <w:basedOn w:val="NoList"/>
    <w:pPr>
      <w:numPr>
        <w:numId w:val="9"/>
      </w:numPr>
    </w:pPr>
  </w:style>
  <w:style w:type="numbering" w:customStyle="1" w:styleId="WWOutlineListStyle10">
    <w:name w:val="WW_OutlineListStyle_10"/>
    <w:basedOn w:val="NoList"/>
    <w:pPr>
      <w:numPr>
        <w:numId w:val="10"/>
      </w:numPr>
    </w:pPr>
  </w:style>
  <w:style w:type="numbering" w:customStyle="1" w:styleId="WWOutlineListStyle9">
    <w:name w:val="WW_OutlineListStyle_9"/>
    <w:basedOn w:val="NoList"/>
    <w:pPr>
      <w:numPr>
        <w:numId w:val="11"/>
      </w:numPr>
    </w:pPr>
  </w:style>
  <w:style w:type="numbering" w:customStyle="1" w:styleId="WWOutlineListStyle8">
    <w:name w:val="WW_OutlineListStyle_8"/>
    <w:basedOn w:val="NoList"/>
    <w:pPr>
      <w:numPr>
        <w:numId w:val="12"/>
      </w:numPr>
    </w:pPr>
  </w:style>
  <w:style w:type="numbering" w:customStyle="1" w:styleId="WWOutlineListStyle7">
    <w:name w:val="WW_OutlineListStyle_7"/>
    <w:basedOn w:val="NoList"/>
    <w:pPr>
      <w:numPr>
        <w:numId w:val="13"/>
      </w:numPr>
    </w:pPr>
  </w:style>
  <w:style w:type="numbering" w:customStyle="1" w:styleId="WWOutlineListStyle6">
    <w:name w:val="WW_OutlineListStyle_6"/>
    <w:basedOn w:val="NoList"/>
    <w:pPr>
      <w:numPr>
        <w:numId w:val="14"/>
      </w:numPr>
    </w:pPr>
  </w:style>
  <w:style w:type="numbering" w:customStyle="1" w:styleId="WWOutlineListStyle5">
    <w:name w:val="WW_OutlineListStyle_5"/>
    <w:basedOn w:val="NoList"/>
    <w:pPr>
      <w:numPr>
        <w:numId w:val="15"/>
      </w:numPr>
    </w:pPr>
  </w:style>
  <w:style w:type="numbering" w:customStyle="1" w:styleId="WWOutlineListStyle4">
    <w:name w:val="WW_OutlineListStyle_4"/>
    <w:basedOn w:val="NoList"/>
    <w:pPr>
      <w:numPr>
        <w:numId w:val="16"/>
      </w:numPr>
    </w:pPr>
  </w:style>
  <w:style w:type="numbering" w:customStyle="1" w:styleId="WWOutlineListStyle3">
    <w:name w:val="WW_OutlineListStyle_3"/>
    <w:basedOn w:val="NoList"/>
    <w:pPr>
      <w:numPr>
        <w:numId w:val="17"/>
      </w:numPr>
    </w:pPr>
  </w:style>
  <w:style w:type="numbering" w:customStyle="1" w:styleId="WWOutlineListStyle2">
    <w:name w:val="WW_OutlineListStyle_2"/>
    <w:basedOn w:val="NoList"/>
    <w:pPr>
      <w:numPr>
        <w:numId w:val="18"/>
      </w:numPr>
    </w:pPr>
  </w:style>
  <w:style w:type="numbering" w:customStyle="1" w:styleId="WWOutlineListStyle1">
    <w:name w:val="WW_OutlineListStyle_1"/>
    <w:basedOn w:val="NoList"/>
    <w:pPr>
      <w:numPr>
        <w:numId w:val="19"/>
      </w:numPr>
    </w:pPr>
  </w:style>
  <w:style w:type="numbering" w:customStyle="1" w:styleId="WWOutlineListStyle">
    <w:name w:val="WW_OutlineListStyle"/>
    <w:basedOn w:val="NoList"/>
    <w:pPr>
      <w:numPr>
        <w:numId w:val="20"/>
      </w:numPr>
    </w:pPr>
  </w:style>
  <w:style w:type="numbering" w:customStyle="1" w:styleId="LFO3">
    <w:name w:val="LFO3"/>
    <w:basedOn w:val="NoList"/>
    <w:pPr>
      <w:numPr>
        <w:numId w:val="21"/>
      </w:numPr>
    </w:pPr>
  </w:style>
  <w:style w:type="numbering" w:customStyle="1" w:styleId="LFO4">
    <w:name w:val="LFO4"/>
    <w:basedOn w:val="NoList"/>
    <w:pPr>
      <w:numPr>
        <w:numId w:val="22"/>
      </w:numPr>
    </w:pPr>
  </w:style>
  <w:style w:type="table" w:styleId="TableGrid">
    <w:name w:val="Table Grid"/>
    <w:basedOn w:val="TableNormal"/>
    <w:uiPriority w:val="39"/>
    <w:rsid w:val="004303B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CD7F2D"/>
    <w:rPr>
      <w:color w:val="605E5C"/>
      <w:shd w:val="clear" w:color="auto" w:fill="E1DFDD"/>
    </w:rPr>
  </w:style>
  <w:style w:type="table" w:styleId="GridTable2">
    <w:name w:val="Grid Table 2"/>
    <w:basedOn w:val="TableNormal"/>
    <w:uiPriority w:val="47"/>
    <w:rsid w:val="00546F97"/>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5">
    <w:name w:val="Plain Table 5"/>
    <w:basedOn w:val="TableNormal"/>
    <w:uiPriority w:val="45"/>
    <w:rsid w:val="0014263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
    <w:name w:val="Grid Table 3"/>
    <w:basedOn w:val="TableNormal"/>
    <w:uiPriority w:val="48"/>
    <w:rsid w:val="003B047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UnresolvedMention">
    <w:name w:val="Unresolved Mention"/>
    <w:basedOn w:val="DefaultParagraphFont"/>
    <w:uiPriority w:val="99"/>
    <w:semiHidden/>
    <w:unhideWhenUsed/>
    <w:rsid w:val="00E862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512150">
      <w:bodyDiv w:val="1"/>
      <w:marLeft w:val="0"/>
      <w:marRight w:val="0"/>
      <w:marTop w:val="0"/>
      <w:marBottom w:val="0"/>
      <w:divBdr>
        <w:top w:val="none" w:sz="0" w:space="0" w:color="auto"/>
        <w:left w:val="none" w:sz="0" w:space="0" w:color="auto"/>
        <w:bottom w:val="none" w:sz="0" w:space="0" w:color="auto"/>
        <w:right w:val="none" w:sz="0" w:space="0" w:color="auto"/>
      </w:divBdr>
    </w:div>
    <w:div w:id="248657983">
      <w:bodyDiv w:val="1"/>
      <w:marLeft w:val="0"/>
      <w:marRight w:val="0"/>
      <w:marTop w:val="0"/>
      <w:marBottom w:val="0"/>
      <w:divBdr>
        <w:top w:val="none" w:sz="0" w:space="0" w:color="auto"/>
        <w:left w:val="none" w:sz="0" w:space="0" w:color="auto"/>
        <w:bottom w:val="none" w:sz="0" w:space="0" w:color="auto"/>
        <w:right w:val="none" w:sz="0" w:space="0" w:color="auto"/>
      </w:divBdr>
    </w:div>
    <w:div w:id="292171938">
      <w:bodyDiv w:val="1"/>
      <w:marLeft w:val="0"/>
      <w:marRight w:val="0"/>
      <w:marTop w:val="0"/>
      <w:marBottom w:val="0"/>
      <w:divBdr>
        <w:top w:val="none" w:sz="0" w:space="0" w:color="auto"/>
        <w:left w:val="none" w:sz="0" w:space="0" w:color="auto"/>
        <w:bottom w:val="none" w:sz="0" w:space="0" w:color="auto"/>
        <w:right w:val="none" w:sz="0" w:space="0" w:color="auto"/>
      </w:divBdr>
    </w:div>
    <w:div w:id="387336661">
      <w:bodyDiv w:val="1"/>
      <w:marLeft w:val="0"/>
      <w:marRight w:val="0"/>
      <w:marTop w:val="0"/>
      <w:marBottom w:val="0"/>
      <w:divBdr>
        <w:top w:val="none" w:sz="0" w:space="0" w:color="auto"/>
        <w:left w:val="none" w:sz="0" w:space="0" w:color="auto"/>
        <w:bottom w:val="none" w:sz="0" w:space="0" w:color="auto"/>
        <w:right w:val="none" w:sz="0" w:space="0" w:color="auto"/>
      </w:divBdr>
    </w:div>
    <w:div w:id="419764343">
      <w:bodyDiv w:val="1"/>
      <w:marLeft w:val="0"/>
      <w:marRight w:val="0"/>
      <w:marTop w:val="0"/>
      <w:marBottom w:val="0"/>
      <w:divBdr>
        <w:top w:val="none" w:sz="0" w:space="0" w:color="auto"/>
        <w:left w:val="none" w:sz="0" w:space="0" w:color="auto"/>
        <w:bottom w:val="none" w:sz="0" w:space="0" w:color="auto"/>
        <w:right w:val="none" w:sz="0" w:space="0" w:color="auto"/>
      </w:divBdr>
    </w:div>
    <w:div w:id="440809266">
      <w:bodyDiv w:val="1"/>
      <w:marLeft w:val="0"/>
      <w:marRight w:val="0"/>
      <w:marTop w:val="0"/>
      <w:marBottom w:val="0"/>
      <w:divBdr>
        <w:top w:val="none" w:sz="0" w:space="0" w:color="auto"/>
        <w:left w:val="none" w:sz="0" w:space="0" w:color="auto"/>
        <w:bottom w:val="none" w:sz="0" w:space="0" w:color="auto"/>
        <w:right w:val="none" w:sz="0" w:space="0" w:color="auto"/>
      </w:divBdr>
    </w:div>
    <w:div w:id="478153891">
      <w:bodyDiv w:val="1"/>
      <w:marLeft w:val="0"/>
      <w:marRight w:val="0"/>
      <w:marTop w:val="0"/>
      <w:marBottom w:val="0"/>
      <w:divBdr>
        <w:top w:val="none" w:sz="0" w:space="0" w:color="auto"/>
        <w:left w:val="none" w:sz="0" w:space="0" w:color="auto"/>
        <w:bottom w:val="none" w:sz="0" w:space="0" w:color="auto"/>
        <w:right w:val="none" w:sz="0" w:space="0" w:color="auto"/>
      </w:divBdr>
    </w:div>
    <w:div w:id="550776145">
      <w:bodyDiv w:val="1"/>
      <w:marLeft w:val="0"/>
      <w:marRight w:val="0"/>
      <w:marTop w:val="0"/>
      <w:marBottom w:val="0"/>
      <w:divBdr>
        <w:top w:val="none" w:sz="0" w:space="0" w:color="auto"/>
        <w:left w:val="none" w:sz="0" w:space="0" w:color="auto"/>
        <w:bottom w:val="none" w:sz="0" w:space="0" w:color="auto"/>
        <w:right w:val="none" w:sz="0" w:space="0" w:color="auto"/>
      </w:divBdr>
    </w:div>
    <w:div w:id="618996099">
      <w:bodyDiv w:val="1"/>
      <w:marLeft w:val="0"/>
      <w:marRight w:val="0"/>
      <w:marTop w:val="0"/>
      <w:marBottom w:val="0"/>
      <w:divBdr>
        <w:top w:val="none" w:sz="0" w:space="0" w:color="auto"/>
        <w:left w:val="none" w:sz="0" w:space="0" w:color="auto"/>
        <w:bottom w:val="none" w:sz="0" w:space="0" w:color="auto"/>
        <w:right w:val="none" w:sz="0" w:space="0" w:color="auto"/>
      </w:divBdr>
    </w:div>
    <w:div w:id="629625924">
      <w:bodyDiv w:val="1"/>
      <w:marLeft w:val="0"/>
      <w:marRight w:val="0"/>
      <w:marTop w:val="0"/>
      <w:marBottom w:val="0"/>
      <w:divBdr>
        <w:top w:val="none" w:sz="0" w:space="0" w:color="auto"/>
        <w:left w:val="none" w:sz="0" w:space="0" w:color="auto"/>
        <w:bottom w:val="none" w:sz="0" w:space="0" w:color="auto"/>
        <w:right w:val="none" w:sz="0" w:space="0" w:color="auto"/>
      </w:divBdr>
    </w:div>
    <w:div w:id="681474518">
      <w:bodyDiv w:val="1"/>
      <w:marLeft w:val="0"/>
      <w:marRight w:val="0"/>
      <w:marTop w:val="0"/>
      <w:marBottom w:val="0"/>
      <w:divBdr>
        <w:top w:val="none" w:sz="0" w:space="0" w:color="auto"/>
        <w:left w:val="none" w:sz="0" w:space="0" w:color="auto"/>
        <w:bottom w:val="none" w:sz="0" w:space="0" w:color="auto"/>
        <w:right w:val="none" w:sz="0" w:space="0" w:color="auto"/>
      </w:divBdr>
    </w:div>
    <w:div w:id="726800163">
      <w:bodyDiv w:val="1"/>
      <w:marLeft w:val="0"/>
      <w:marRight w:val="0"/>
      <w:marTop w:val="0"/>
      <w:marBottom w:val="0"/>
      <w:divBdr>
        <w:top w:val="none" w:sz="0" w:space="0" w:color="auto"/>
        <w:left w:val="none" w:sz="0" w:space="0" w:color="auto"/>
        <w:bottom w:val="none" w:sz="0" w:space="0" w:color="auto"/>
        <w:right w:val="none" w:sz="0" w:space="0" w:color="auto"/>
      </w:divBdr>
    </w:div>
    <w:div w:id="746922147">
      <w:bodyDiv w:val="1"/>
      <w:marLeft w:val="0"/>
      <w:marRight w:val="0"/>
      <w:marTop w:val="0"/>
      <w:marBottom w:val="0"/>
      <w:divBdr>
        <w:top w:val="none" w:sz="0" w:space="0" w:color="auto"/>
        <w:left w:val="none" w:sz="0" w:space="0" w:color="auto"/>
        <w:bottom w:val="none" w:sz="0" w:space="0" w:color="auto"/>
        <w:right w:val="none" w:sz="0" w:space="0" w:color="auto"/>
      </w:divBdr>
    </w:div>
    <w:div w:id="785201345">
      <w:bodyDiv w:val="1"/>
      <w:marLeft w:val="0"/>
      <w:marRight w:val="0"/>
      <w:marTop w:val="0"/>
      <w:marBottom w:val="0"/>
      <w:divBdr>
        <w:top w:val="none" w:sz="0" w:space="0" w:color="auto"/>
        <w:left w:val="none" w:sz="0" w:space="0" w:color="auto"/>
        <w:bottom w:val="none" w:sz="0" w:space="0" w:color="auto"/>
        <w:right w:val="none" w:sz="0" w:space="0" w:color="auto"/>
      </w:divBdr>
    </w:div>
    <w:div w:id="883828654">
      <w:bodyDiv w:val="1"/>
      <w:marLeft w:val="0"/>
      <w:marRight w:val="0"/>
      <w:marTop w:val="0"/>
      <w:marBottom w:val="0"/>
      <w:divBdr>
        <w:top w:val="none" w:sz="0" w:space="0" w:color="auto"/>
        <w:left w:val="none" w:sz="0" w:space="0" w:color="auto"/>
        <w:bottom w:val="none" w:sz="0" w:space="0" w:color="auto"/>
        <w:right w:val="none" w:sz="0" w:space="0" w:color="auto"/>
      </w:divBdr>
    </w:div>
    <w:div w:id="911235276">
      <w:bodyDiv w:val="1"/>
      <w:marLeft w:val="0"/>
      <w:marRight w:val="0"/>
      <w:marTop w:val="0"/>
      <w:marBottom w:val="0"/>
      <w:divBdr>
        <w:top w:val="none" w:sz="0" w:space="0" w:color="auto"/>
        <w:left w:val="none" w:sz="0" w:space="0" w:color="auto"/>
        <w:bottom w:val="none" w:sz="0" w:space="0" w:color="auto"/>
        <w:right w:val="none" w:sz="0" w:space="0" w:color="auto"/>
      </w:divBdr>
    </w:div>
    <w:div w:id="973288602">
      <w:bodyDiv w:val="1"/>
      <w:marLeft w:val="0"/>
      <w:marRight w:val="0"/>
      <w:marTop w:val="0"/>
      <w:marBottom w:val="0"/>
      <w:divBdr>
        <w:top w:val="none" w:sz="0" w:space="0" w:color="auto"/>
        <w:left w:val="none" w:sz="0" w:space="0" w:color="auto"/>
        <w:bottom w:val="none" w:sz="0" w:space="0" w:color="auto"/>
        <w:right w:val="none" w:sz="0" w:space="0" w:color="auto"/>
      </w:divBdr>
    </w:div>
    <w:div w:id="1043212733">
      <w:bodyDiv w:val="1"/>
      <w:marLeft w:val="0"/>
      <w:marRight w:val="0"/>
      <w:marTop w:val="0"/>
      <w:marBottom w:val="0"/>
      <w:divBdr>
        <w:top w:val="none" w:sz="0" w:space="0" w:color="auto"/>
        <w:left w:val="none" w:sz="0" w:space="0" w:color="auto"/>
        <w:bottom w:val="none" w:sz="0" w:space="0" w:color="auto"/>
        <w:right w:val="none" w:sz="0" w:space="0" w:color="auto"/>
      </w:divBdr>
    </w:div>
    <w:div w:id="1057365082">
      <w:bodyDiv w:val="1"/>
      <w:marLeft w:val="0"/>
      <w:marRight w:val="0"/>
      <w:marTop w:val="0"/>
      <w:marBottom w:val="0"/>
      <w:divBdr>
        <w:top w:val="none" w:sz="0" w:space="0" w:color="auto"/>
        <w:left w:val="none" w:sz="0" w:space="0" w:color="auto"/>
        <w:bottom w:val="none" w:sz="0" w:space="0" w:color="auto"/>
        <w:right w:val="none" w:sz="0" w:space="0" w:color="auto"/>
      </w:divBdr>
    </w:div>
    <w:div w:id="1083797794">
      <w:bodyDiv w:val="1"/>
      <w:marLeft w:val="0"/>
      <w:marRight w:val="0"/>
      <w:marTop w:val="0"/>
      <w:marBottom w:val="0"/>
      <w:divBdr>
        <w:top w:val="none" w:sz="0" w:space="0" w:color="auto"/>
        <w:left w:val="none" w:sz="0" w:space="0" w:color="auto"/>
        <w:bottom w:val="none" w:sz="0" w:space="0" w:color="auto"/>
        <w:right w:val="none" w:sz="0" w:space="0" w:color="auto"/>
      </w:divBdr>
    </w:div>
    <w:div w:id="1088381331">
      <w:bodyDiv w:val="1"/>
      <w:marLeft w:val="0"/>
      <w:marRight w:val="0"/>
      <w:marTop w:val="0"/>
      <w:marBottom w:val="0"/>
      <w:divBdr>
        <w:top w:val="none" w:sz="0" w:space="0" w:color="auto"/>
        <w:left w:val="none" w:sz="0" w:space="0" w:color="auto"/>
        <w:bottom w:val="none" w:sz="0" w:space="0" w:color="auto"/>
        <w:right w:val="none" w:sz="0" w:space="0" w:color="auto"/>
      </w:divBdr>
    </w:div>
    <w:div w:id="1140421238">
      <w:bodyDiv w:val="1"/>
      <w:marLeft w:val="0"/>
      <w:marRight w:val="0"/>
      <w:marTop w:val="0"/>
      <w:marBottom w:val="0"/>
      <w:divBdr>
        <w:top w:val="none" w:sz="0" w:space="0" w:color="auto"/>
        <w:left w:val="none" w:sz="0" w:space="0" w:color="auto"/>
        <w:bottom w:val="none" w:sz="0" w:space="0" w:color="auto"/>
        <w:right w:val="none" w:sz="0" w:space="0" w:color="auto"/>
      </w:divBdr>
      <w:divsChild>
        <w:div w:id="480736888">
          <w:marLeft w:val="0"/>
          <w:marRight w:val="0"/>
          <w:marTop w:val="0"/>
          <w:marBottom w:val="0"/>
          <w:divBdr>
            <w:top w:val="none" w:sz="0" w:space="0" w:color="auto"/>
            <w:left w:val="none" w:sz="0" w:space="0" w:color="auto"/>
            <w:bottom w:val="none" w:sz="0" w:space="0" w:color="auto"/>
            <w:right w:val="none" w:sz="0" w:space="0" w:color="auto"/>
          </w:divBdr>
          <w:divsChild>
            <w:div w:id="1016924358">
              <w:marLeft w:val="3150"/>
              <w:marRight w:val="180"/>
              <w:marTop w:val="180"/>
              <w:marBottom w:val="0"/>
              <w:divBdr>
                <w:top w:val="none" w:sz="0" w:space="0" w:color="auto"/>
                <w:left w:val="none" w:sz="0" w:space="0" w:color="auto"/>
                <w:bottom w:val="none" w:sz="0" w:space="0" w:color="auto"/>
                <w:right w:val="none" w:sz="0" w:space="0" w:color="auto"/>
              </w:divBdr>
              <w:divsChild>
                <w:div w:id="624772736">
                  <w:marLeft w:val="0"/>
                  <w:marRight w:val="0"/>
                  <w:marTop w:val="0"/>
                  <w:marBottom w:val="0"/>
                  <w:divBdr>
                    <w:top w:val="none" w:sz="0" w:space="0" w:color="auto"/>
                    <w:left w:val="none" w:sz="0" w:space="0" w:color="auto"/>
                    <w:bottom w:val="none" w:sz="0" w:space="0" w:color="auto"/>
                    <w:right w:val="none" w:sz="0" w:space="0" w:color="auto"/>
                  </w:divBdr>
                  <w:divsChild>
                    <w:div w:id="173624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295520">
      <w:bodyDiv w:val="1"/>
      <w:marLeft w:val="0"/>
      <w:marRight w:val="0"/>
      <w:marTop w:val="0"/>
      <w:marBottom w:val="0"/>
      <w:divBdr>
        <w:top w:val="none" w:sz="0" w:space="0" w:color="auto"/>
        <w:left w:val="none" w:sz="0" w:space="0" w:color="auto"/>
        <w:bottom w:val="none" w:sz="0" w:space="0" w:color="auto"/>
        <w:right w:val="none" w:sz="0" w:space="0" w:color="auto"/>
      </w:divBdr>
    </w:div>
    <w:div w:id="1170947814">
      <w:bodyDiv w:val="1"/>
      <w:marLeft w:val="0"/>
      <w:marRight w:val="0"/>
      <w:marTop w:val="0"/>
      <w:marBottom w:val="0"/>
      <w:divBdr>
        <w:top w:val="none" w:sz="0" w:space="0" w:color="auto"/>
        <w:left w:val="none" w:sz="0" w:space="0" w:color="auto"/>
        <w:bottom w:val="none" w:sz="0" w:space="0" w:color="auto"/>
        <w:right w:val="none" w:sz="0" w:space="0" w:color="auto"/>
      </w:divBdr>
    </w:div>
    <w:div w:id="1188720188">
      <w:bodyDiv w:val="1"/>
      <w:marLeft w:val="0"/>
      <w:marRight w:val="0"/>
      <w:marTop w:val="0"/>
      <w:marBottom w:val="0"/>
      <w:divBdr>
        <w:top w:val="none" w:sz="0" w:space="0" w:color="auto"/>
        <w:left w:val="none" w:sz="0" w:space="0" w:color="auto"/>
        <w:bottom w:val="none" w:sz="0" w:space="0" w:color="auto"/>
        <w:right w:val="none" w:sz="0" w:space="0" w:color="auto"/>
      </w:divBdr>
    </w:div>
    <w:div w:id="1246844095">
      <w:bodyDiv w:val="1"/>
      <w:marLeft w:val="0"/>
      <w:marRight w:val="0"/>
      <w:marTop w:val="0"/>
      <w:marBottom w:val="0"/>
      <w:divBdr>
        <w:top w:val="none" w:sz="0" w:space="0" w:color="auto"/>
        <w:left w:val="none" w:sz="0" w:space="0" w:color="auto"/>
        <w:bottom w:val="none" w:sz="0" w:space="0" w:color="auto"/>
        <w:right w:val="none" w:sz="0" w:space="0" w:color="auto"/>
      </w:divBdr>
    </w:div>
    <w:div w:id="1403524053">
      <w:bodyDiv w:val="1"/>
      <w:marLeft w:val="0"/>
      <w:marRight w:val="0"/>
      <w:marTop w:val="0"/>
      <w:marBottom w:val="0"/>
      <w:divBdr>
        <w:top w:val="none" w:sz="0" w:space="0" w:color="auto"/>
        <w:left w:val="none" w:sz="0" w:space="0" w:color="auto"/>
        <w:bottom w:val="none" w:sz="0" w:space="0" w:color="auto"/>
        <w:right w:val="none" w:sz="0" w:space="0" w:color="auto"/>
      </w:divBdr>
    </w:div>
    <w:div w:id="1556431527">
      <w:bodyDiv w:val="1"/>
      <w:marLeft w:val="0"/>
      <w:marRight w:val="0"/>
      <w:marTop w:val="0"/>
      <w:marBottom w:val="0"/>
      <w:divBdr>
        <w:top w:val="none" w:sz="0" w:space="0" w:color="auto"/>
        <w:left w:val="none" w:sz="0" w:space="0" w:color="auto"/>
        <w:bottom w:val="none" w:sz="0" w:space="0" w:color="auto"/>
        <w:right w:val="none" w:sz="0" w:space="0" w:color="auto"/>
      </w:divBdr>
    </w:div>
    <w:div w:id="1656446159">
      <w:bodyDiv w:val="1"/>
      <w:marLeft w:val="0"/>
      <w:marRight w:val="0"/>
      <w:marTop w:val="0"/>
      <w:marBottom w:val="0"/>
      <w:divBdr>
        <w:top w:val="none" w:sz="0" w:space="0" w:color="auto"/>
        <w:left w:val="none" w:sz="0" w:space="0" w:color="auto"/>
        <w:bottom w:val="none" w:sz="0" w:space="0" w:color="auto"/>
        <w:right w:val="none" w:sz="0" w:space="0" w:color="auto"/>
      </w:divBdr>
    </w:div>
    <w:div w:id="1664971719">
      <w:bodyDiv w:val="1"/>
      <w:marLeft w:val="0"/>
      <w:marRight w:val="0"/>
      <w:marTop w:val="0"/>
      <w:marBottom w:val="0"/>
      <w:divBdr>
        <w:top w:val="none" w:sz="0" w:space="0" w:color="auto"/>
        <w:left w:val="none" w:sz="0" w:space="0" w:color="auto"/>
        <w:bottom w:val="none" w:sz="0" w:space="0" w:color="auto"/>
        <w:right w:val="none" w:sz="0" w:space="0" w:color="auto"/>
      </w:divBdr>
      <w:divsChild>
        <w:div w:id="1908033180">
          <w:marLeft w:val="0"/>
          <w:marRight w:val="150"/>
          <w:marTop w:val="0"/>
          <w:marBottom w:val="375"/>
          <w:divBdr>
            <w:top w:val="none" w:sz="0" w:space="0" w:color="auto"/>
            <w:left w:val="none" w:sz="0" w:space="0" w:color="auto"/>
            <w:bottom w:val="none" w:sz="0" w:space="0" w:color="auto"/>
            <w:right w:val="none" w:sz="0" w:space="0" w:color="auto"/>
          </w:divBdr>
          <w:divsChild>
            <w:div w:id="786310567">
              <w:marLeft w:val="150"/>
              <w:marRight w:val="0"/>
              <w:marTop w:val="0"/>
              <w:marBottom w:val="0"/>
              <w:divBdr>
                <w:top w:val="none" w:sz="0" w:space="0" w:color="auto"/>
                <w:left w:val="none" w:sz="0" w:space="0" w:color="auto"/>
                <w:bottom w:val="none" w:sz="0" w:space="0" w:color="auto"/>
                <w:right w:val="none" w:sz="0" w:space="0" w:color="auto"/>
              </w:divBdr>
              <w:divsChild>
                <w:div w:id="649792180">
                  <w:marLeft w:val="0"/>
                  <w:marRight w:val="0"/>
                  <w:marTop w:val="0"/>
                  <w:marBottom w:val="0"/>
                  <w:divBdr>
                    <w:top w:val="none" w:sz="0" w:space="0" w:color="auto"/>
                    <w:left w:val="none" w:sz="0" w:space="0" w:color="auto"/>
                    <w:bottom w:val="none" w:sz="0" w:space="0" w:color="auto"/>
                    <w:right w:val="none" w:sz="0" w:space="0" w:color="auto"/>
                  </w:divBdr>
                </w:div>
              </w:divsChild>
            </w:div>
            <w:div w:id="21752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710190">
      <w:bodyDiv w:val="1"/>
      <w:marLeft w:val="0"/>
      <w:marRight w:val="0"/>
      <w:marTop w:val="0"/>
      <w:marBottom w:val="0"/>
      <w:divBdr>
        <w:top w:val="none" w:sz="0" w:space="0" w:color="auto"/>
        <w:left w:val="none" w:sz="0" w:space="0" w:color="auto"/>
        <w:bottom w:val="none" w:sz="0" w:space="0" w:color="auto"/>
        <w:right w:val="none" w:sz="0" w:space="0" w:color="auto"/>
      </w:divBdr>
    </w:div>
    <w:div w:id="1668946358">
      <w:bodyDiv w:val="1"/>
      <w:marLeft w:val="0"/>
      <w:marRight w:val="0"/>
      <w:marTop w:val="0"/>
      <w:marBottom w:val="0"/>
      <w:divBdr>
        <w:top w:val="none" w:sz="0" w:space="0" w:color="auto"/>
        <w:left w:val="none" w:sz="0" w:space="0" w:color="auto"/>
        <w:bottom w:val="none" w:sz="0" w:space="0" w:color="auto"/>
        <w:right w:val="none" w:sz="0" w:space="0" w:color="auto"/>
      </w:divBdr>
    </w:div>
    <w:div w:id="1671131379">
      <w:bodyDiv w:val="1"/>
      <w:marLeft w:val="0"/>
      <w:marRight w:val="0"/>
      <w:marTop w:val="0"/>
      <w:marBottom w:val="0"/>
      <w:divBdr>
        <w:top w:val="none" w:sz="0" w:space="0" w:color="auto"/>
        <w:left w:val="none" w:sz="0" w:space="0" w:color="auto"/>
        <w:bottom w:val="none" w:sz="0" w:space="0" w:color="auto"/>
        <w:right w:val="none" w:sz="0" w:space="0" w:color="auto"/>
      </w:divBdr>
    </w:div>
    <w:div w:id="1705131505">
      <w:bodyDiv w:val="1"/>
      <w:marLeft w:val="0"/>
      <w:marRight w:val="0"/>
      <w:marTop w:val="0"/>
      <w:marBottom w:val="0"/>
      <w:divBdr>
        <w:top w:val="none" w:sz="0" w:space="0" w:color="auto"/>
        <w:left w:val="none" w:sz="0" w:space="0" w:color="auto"/>
        <w:bottom w:val="none" w:sz="0" w:space="0" w:color="auto"/>
        <w:right w:val="none" w:sz="0" w:space="0" w:color="auto"/>
      </w:divBdr>
    </w:div>
    <w:div w:id="1731266977">
      <w:bodyDiv w:val="1"/>
      <w:marLeft w:val="0"/>
      <w:marRight w:val="0"/>
      <w:marTop w:val="0"/>
      <w:marBottom w:val="0"/>
      <w:divBdr>
        <w:top w:val="none" w:sz="0" w:space="0" w:color="auto"/>
        <w:left w:val="none" w:sz="0" w:space="0" w:color="auto"/>
        <w:bottom w:val="none" w:sz="0" w:space="0" w:color="auto"/>
        <w:right w:val="none" w:sz="0" w:space="0" w:color="auto"/>
      </w:divBdr>
    </w:div>
    <w:div w:id="1901135768">
      <w:bodyDiv w:val="1"/>
      <w:marLeft w:val="0"/>
      <w:marRight w:val="0"/>
      <w:marTop w:val="0"/>
      <w:marBottom w:val="0"/>
      <w:divBdr>
        <w:top w:val="none" w:sz="0" w:space="0" w:color="auto"/>
        <w:left w:val="none" w:sz="0" w:space="0" w:color="auto"/>
        <w:bottom w:val="none" w:sz="0" w:space="0" w:color="auto"/>
        <w:right w:val="none" w:sz="0" w:space="0" w:color="auto"/>
      </w:divBdr>
    </w:div>
    <w:div w:id="1904413497">
      <w:bodyDiv w:val="1"/>
      <w:marLeft w:val="0"/>
      <w:marRight w:val="0"/>
      <w:marTop w:val="0"/>
      <w:marBottom w:val="0"/>
      <w:divBdr>
        <w:top w:val="none" w:sz="0" w:space="0" w:color="auto"/>
        <w:left w:val="none" w:sz="0" w:space="0" w:color="auto"/>
        <w:bottom w:val="none" w:sz="0" w:space="0" w:color="auto"/>
        <w:right w:val="none" w:sz="0" w:space="0" w:color="auto"/>
      </w:divBdr>
    </w:div>
    <w:div w:id="1937595989">
      <w:bodyDiv w:val="1"/>
      <w:marLeft w:val="0"/>
      <w:marRight w:val="0"/>
      <w:marTop w:val="0"/>
      <w:marBottom w:val="0"/>
      <w:divBdr>
        <w:top w:val="none" w:sz="0" w:space="0" w:color="auto"/>
        <w:left w:val="none" w:sz="0" w:space="0" w:color="auto"/>
        <w:bottom w:val="none" w:sz="0" w:space="0" w:color="auto"/>
        <w:right w:val="none" w:sz="0" w:space="0" w:color="auto"/>
      </w:divBdr>
    </w:div>
    <w:div w:id="1938250632">
      <w:bodyDiv w:val="1"/>
      <w:marLeft w:val="0"/>
      <w:marRight w:val="0"/>
      <w:marTop w:val="0"/>
      <w:marBottom w:val="0"/>
      <w:divBdr>
        <w:top w:val="none" w:sz="0" w:space="0" w:color="auto"/>
        <w:left w:val="none" w:sz="0" w:space="0" w:color="auto"/>
        <w:bottom w:val="none" w:sz="0" w:space="0" w:color="auto"/>
        <w:right w:val="none" w:sz="0" w:space="0" w:color="auto"/>
      </w:divBdr>
    </w:div>
    <w:div w:id="1983537476">
      <w:bodyDiv w:val="1"/>
      <w:marLeft w:val="0"/>
      <w:marRight w:val="0"/>
      <w:marTop w:val="0"/>
      <w:marBottom w:val="0"/>
      <w:divBdr>
        <w:top w:val="none" w:sz="0" w:space="0" w:color="auto"/>
        <w:left w:val="none" w:sz="0" w:space="0" w:color="auto"/>
        <w:bottom w:val="none" w:sz="0" w:space="0" w:color="auto"/>
        <w:right w:val="none" w:sz="0" w:space="0" w:color="auto"/>
      </w:divBdr>
    </w:div>
    <w:div w:id="2004892514">
      <w:bodyDiv w:val="1"/>
      <w:marLeft w:val="0"/>
      <w:marRight w:val="0"/>
      <w:marTop w:val="0"/>
      <w:marBottom w:val="0"/>
      <w:divBdr>
        <w:top w:val="none" w:sz="0" w:space="0" w:color="auto"/>
        <w:left w:val="none" w:sz="0" w:space="0" w:color="auto"/>
        <w:bottom w:val="none" w:sz="0" w:space="0" w:color="auto"/>
        <w:right w:val="none" w:sz="0" w:space="0" w:color="auto"/>
      </w:divBdr>
    </w:div>
    <w:div w:id="2051607122">
      <w:bodyDiv w:val="1"/>
      <w:marLeft w:val="0"/>
      <w:marRight w:val="0"/>
      <w:marTop w:val="0"/>
      <w:marBottom w:val="0"/>
      <w:divBdr>
        <w:top w:val="none" w:sz="0" w:space="0" w:color="auto"/>
        <w:left w:val="none" w:sz="0" w:space="0" w:color="auto"/>
        <w:bottom w:val="none" w:sz="0" w:space="0" w:color="auto"/>
        <w:right w:val="none" w:sz="0" w:space="0" w:color="auto"/>
      </w:divBdr>
    </w:div>
    <w:div w:id="2064212702">
      <w:bodyDiv w:val="1"/>
      <w:marLeft w:val="0"/>
      <w:marRight w:val="0"/>
      <w:marTop w:val="0"/>
      <w:marBottom w:val="0"/>
      <w:divBdr>
        <w:top w:val="none" w:sz="0" w:space="0" w:color="auto"/>
        <w:left w:val="none" w:sz="0" w:space="0" w:color="auto"/>
        <w:bottom w:val="none" w:sz="0" w:space="0" w:color="auto"/>
        <w:right w:val="none" w:sz="0" w:space="0" w:color="auto"/>
      </w:divBdr>
    </w:div>
    <w:div w:id="2072343802">
      <w:bodyDiv w:val="1"/>
      <w:marLeft w:val="0"/>
      <w:marRight w:val="0"/>
      <w:marTop w:val="0"/>
      <w:marBottom w:val="0"/>
      <w:divBdr>
        <w:top w:val="none" w:sz="0" w:space="0" w:color="auto"/>
        <w:left w:val="none" w:sz="0" w:space="0" w:color="auto"/>
        <w:bottom w:val="none" w:sz="0" w:space="0" w:color="auto"/>
        <w:right w:val="none" w:sz="0" w:space="0" w:color="auto"/>
      </w:divBdr>
    </w:div>
    <w:div w:id="2097360083">
      <w:bodyDiv w:val="1"/>
      <w:marLeft w:val="0"/>
      <w:marRight w:val="0"/>
      <w:marTop w:val="0"/>
      <w:marBottom w:val="0"/>
      <w:divBdr>
        <w:top w:val="none" w:sz="0" w:space="0" w:color="auto"/>
        <w:left w:val="none" w:sz="0" w:space="0" w:color="auto"/>
        <w:bottom w:val="none" w:sz="0" w:space="0" w:color="auto"/>
        <w:right w:val="none" w:sz="0" w:space="0" w:color="auto"/>
      </w:divBdr>
    </w:div>
    <w:div w:id="21001325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sae.org/publications/technical-papers/content/2015-01-0591/"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6.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P148408\AppData\Roaming\Microsoft\Templates\Student%20report%20with%20cover%20photo.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7" ma:contentTypeDescription="Create a new document." ma:contentTypeScope="" ma:versionID="0e142977209fe7a929a09c3586cffcc2">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2aad4e0932a4c3946223dbe4847ed470"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703F1A-E7EC-41F1-80AA-6900AA150B07}">
  <ds:schemaRefs>
    <ds:schemaRef ds:uri="http://schemas.openxmlformats.org/package/2006/metadata/core-properties"/>
    <ds:schemaRef ds:uri="http://schemas.microsoft.com/office/infopath/2007/PartnerControls"/>
    <ds:schemaRef ds:uri="http://purl.org/dc/elements/1.1/"/>
    <ds:schemaRef ds:uri="http://purl.org/dc/terms/"/>
    <ds:schemaRef ds:uri="09ebbee8-2921-4cc3-be77-564d5a35cca5"/>
    <ds:schemaRef ds:uri="ada16477-4a9e-4f32-8a2f-23c8ffb0c900"/>
    <ds:schemaRef ds:uri="http://schemas.microsoft.com/office/2006/documentManagement/types"/>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82E6C35B-A048-437C-8233-680F42ACCBC7}">
  <ds:schemaRefs>
    <ds:schemaRef ds:uri="http://schemas.microsoft.com/sharepoint/v3/contenttype/forms"/>
  </ds:schemaRefs>
</ds:datastoreItem>
</file>

<file path=customXml/itemProps3.xml><?xml version="1.0" encoding="utf-8"?>
<ds:datastoreItem xmlns:ds="http://schemas.openxmlformats.org/officeDocument/2006/customXml" ds:itemID="{CFB86416-B6EA-4CEE-ACAF-36AB421E78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A757E7-A0A2-D44D-85BB-B371C0270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C:\Users\MP148408\AppData\Roaming\Microsoft\Templates\Student report with cover photo.dotx</Template>
  <TotalTime>23</TotalTime>
  <Pages>18</Pages>
  <Words>3908</Words>
  <Characters>22279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Lynn (P148408)</dc:creator>
  <dc:description/>
  <cp:lastModifiedBy>Thomas Lynn (P148408)</cp:lastModifiedBy>
  <cp:revision>19</cp:revision>
  <cp:lastPrinted>2019-04-30T12:27:00Z</cp:lastPrinted>
  <dcterms:created xsi:type="dcterms:W3CDTF">2020-01-04T14:50:00Z</dcterms:created>
  <dcterms:modified xsi:type="dcterms:W3CDTF">2020-01-05T13:45:00Z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