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D321C" w14:textId="77777777" w:rsidR="00C31115" w:rsidRDefault="00C31115" w:rsidP="00C31115">
      <w:pPr>
        <w:jc w:val="center"/>
        <w:rPr>
          <w:rFonts w:ascii="Arial" w:hAnsi="Arial" w:cs="Arial"/>
          <w:b/>
          <w:bCs/>
          <w:i/>
          <w:iCs/>
          <w:sz w:val="32"/>
          <w:szCs w:val="32"/>
        </w:rPr>
      </w:pPr>
    </w:p>
    <w:p w14:paraId="340D2024" w14:textId="77777777" w:rsidR="00C31115" w:rsidRDefault="00C31115" w:rsidP="00C31115">
      <w:pPr>
        <w:jc w:val="center"/>
        <w:rPr>
          <w:rFonts w:ascii="Arial" w:hAnsi="Arial" w:cs="Arial"/>
          <w:b/>
          <w:bCs/>
          <w:i/>
          <w:iCs/>
          <w:sz w:val="32"/>
          <w:szCs w:val="32"/>
        </w:rPr>
      </w:pPr>
    </w:p>
    <w:p w14:paraId="121E4FA3" w14:textId="77777777" w:rsidR="00C31115" w:rsidRDefault="00C31115" w:rsidP="00C31115">
      <w:pPr>
        <w:jc w:val="center"/>
        <w:rPr>
          <w:rFonts w:ascii="Arial" w:hAnsi="Arial" w:cs="Arial"/>
          <w:b/>
          <w:bCs/>
          <w:i/>
          <w:iCs/>
          <w:sz w:val="32"/>
          <w:szCs w:val="32"/>
        </w:rPr>
      </w:pPr>
    </w:p>
    <w:p w14:paraId="05DEFAD7" w14:textId="77777777" w:rsidR="00C31115" w:rsidRDefault="00C31115" w:rsidP="00C31115">
      <w:pPr>
        <w:jc w:val="center"/>
        <w:rPr>
          <w:rFonts w:ascii="Arial" w:hAnsi="Arial" w:cs="Arial"/>
          <w:b/>
          <w:bCs/>
          <w:i/>
          <w:iCs/>
          <w:sz w:val="32"/>
          <w:szCs w:val="32"/>
        </w:rPr>
      </w:pPr>
    </w:p>
    <w:p w14:paraId="6365AC8B" w14:textId="77777777" w:rsidR="00C31115" w:rsidRDefault="00C31115" w:rsidP="00C31115">
      <w:pPr>
        <w:jc w:val="center"/>
        <w:rPr>
          <w:rFonts w:ascii="Arial" w:hAnsi="Arial" w:cs="Arial"/>
          <w:b/>
          <w:bCs/>
          <w:i/>
          <w:iCs/>
          <w:sz w:val="32"/>
          <w:szCs w:val="32"/>
        </w:rPr>
      </w:pPr>
    </w:p>
    <w:p w14:paraId="6ED8230D" w14:textId="77777777" w:rsidR="00C31115" w:rsidRPr="001C4E94" w:rsidRDefault="00C31115" w:rsidP="00C31115">
      <w:pPr>
        <w:jc w:val="center"/>
        <w:rPr>
          <w:rFonts w:ascii="Arial" w:hAnsi="Arial" w:cs="Arial"/>
          <w:b/>
          <w:bCs/>
          <w:i/>
          <w:iCs/>
          <w:sz w:val="28"/>
          <w:szCs w:val="28"/>
        </w:rPr>
      </w:pPr>
    </w:p>
    <w:p w14:paraId="74C5A37A" w14:textId="77777777" w:rsidR="00C31115" w:rsidRPr="007232C4" w:rsidRDefault="00C31115" w:rsidP="00C31115">
      <w:pPr>
        <w:jc w:val="center"/>
        <w:rPr>
          <w:rFonts w:ascii="Arial" w:hAnsi="Arial" w:cs="Arial"/>
          <w:b/>
          <w:bCs/>
          <w:i/>
          <w:iCs/>
        </w:rPr>
      </w:pPr>
      <w:r w:rsidRPr="007232C4">
        <w:rPr>
          <w:rFonts w:ascii="Arial" w:hAnsi="Arial" w:cs="Arial"/>
          <w:b/>
          <w:bCs/>
          <w:i/>
          <w:iCs/>
        </w:rPr>
        <w:t xml:space="preserve">Joy K </w:t>
      </w:r>
      <w:r>
        <w:rPr>
          <w:rFonts w:ascii="Arial" w:hAnsi="Arial" w:cs="Arial"/>
          <w:b/>
          <w:bCs/>
          <w:i/>
          <w:iCs/>
        </w:rPr>
        <w:t>Price</w:t>
      </w:r>
    </w:p>
    <w:p w14:paraId="5D1D85F7" w14:textId="77777777" w:rsidR="00C31115" w:rsidRDefault="00C31115" w:rsidP="00C31115">
      <w:pPr>
        <w:jc w:val="center"/>
        <w:rPr>
          <w:rFonts w:ascii="Arial" w:hAnsi="Arial" w:cs="Arial"/>
          <w:b/>
          <w:bCs/>
          <w:i/>
          <w:iCs/>
        </w:rPr>
      </w:pPr>
      <w:r w:rsidRPr="007232C4">
        <w:rPr>
          <w:rFonts w:ascii="Arial" w:hAnsi="Arial" w:cs="Arial"/>
          <w:b/>
          <w:bCs/>
          <w:i/>
          <w:iCs/>
        </w:rPr>
        <w:t>2213158</w:t>
      </w:r>
    </w:p>
    <w:p w14:paraId="50A93E4E" w14:textId="77777777" w:rsidR="00C31115" w:rsidRDefault="00C31115" w:rsidP="00C31115">
      <w:pPr>
        <w:jc w:val="center"/>
        <w:rPr>
          <w:rFonts w:ascii="Arial" w:hAnsi="Arial" w:cs="Arial"/>
          <w:b/>
          <w:bCs/>
          <w:i/>
          <w:iCs/>
        </w:rPr>
      </w:pPr>
    </w:p>
    <w:p w14:paraId="07C80D8E" w14:textId="77777777" w:rsidR="00C31115" w:rsidRDefault="00C31115" w:rsidP="00C31115">
      <w:pPr>
        <w:jc w:val="center"/>
        <w:rPr>
          <w:rFonts w:ascii="Arial" w:hAnsi="Arial" w:cs="Arial"/>
          <w:b/>
          <w:bCs/>
          <w:i/>
          <w:iCs/>
        </w:rPr>
      </w:pPr>
    </w:p>
    <w:p w14:paraId="20BCC48C" w14:textId="77777777" w:rsidR="00C31115" w:rsidRDefault="00C31115" w:rsidP="00C31115">
      <w:pPr>
        <w:jc w:val="center"/>
        <w:rPr>
          <w:rFonts w:ascii="Arial" w:hAnsi="Arial" w:cs="Arial"/>
          <w:b/>
          <w:bCs/>
          <w:i/>
          <w:iCs/>
        </w:rPr>
      </w:pPr>
    </w:p>
    <w:p w14:paraId="04CCFF09" w14:textId="77777777" w:rsidR="00C31115" w:rsidRDefault="00C31115" w:rsidP="00C31115">
      <w:pPr>
        <w:jc w:val="center"/>
        <w:rPr>
          <w:rFonts w:ascii="Arial" w:hAnsi="Arial" w:cs="Arial"/>
          <w:b/>
          <w:bCs/>
          <w:i/>
          <w:iCs/>
        </w:rPr>
      </w:pPr>
    </w:p>
    <w:p w14:paraId="4760BD62" w14:textId="77777777" w:rsidR="00C31115" w:rsidRDefault="00C31115" w:rsidP="00C31115">
      <w:pPr>
        <w:jc w:val="center"/>
        <w:rPr>
          <w:rFonts w:ascii="Arial" w:hAnsi="Arial" w:cs="Arial"/>
          <w:b/>
          <w:bCs/>
          <w:i/>
          <w:iCs/>
        </w:rPr>
      </w:pPr>
    </w:p>
    <w:p w14:paraId="7E059246" w14:textId="77777777" w:rsidR="00C31115" w:rsidRDefault="00C31115" w:rsidP="00C31115">
      <w:pPr>
        <w:jc w:val="center"/>
        <w:rPr>
          <w:rFonts w:ascii="Arial" w:hAnsi="Arial" w:cs="Arial"/>
          <w:b/>
          <w:bCs/>
          <w:i/>
          <w:iCs/>
        </w:rPr>
      </w:pPr>
    </w:p>
    <w:p w14:paraId="6B87CDA1" w14:textId="77777777" w:rsidR="00C31115" w:rsidRDefault="00C31115" w:rsidP="00C31115">
      <w:pPr>
        <w:jc w:val="center"/>
        <w:rPr>
          <w:rFonts w:ascii="Arial" w:hAnsi="Arial" w:cs="Arial"/>
          <w:b/>
          <w:bCs/>
          <w:i/>
          <w:iCs/>
        </w:rPr>
      </w:pPr>
    </w:p>
    <w:p w14:paraId="654E2C85" w14:textId="77777777" w:rsidR="00C31115" w:rsidRDefault="00C31115" w:rsidP="00C31115">
      <w:pPr>
        <w:jc w:val="center"/>
        <w:rPr>
          <w:rFonts w:ascii="Arial" w:hAnsi="Arial" w:cs="Arial"/>
          <w:b/>
          <w:bCs/>
          <w:i/>
          <w:iCs/>
        </w:rPr>
      </w:pPr>
    </w:p>
    <w:p w14:paraId="030ED4F2" w14:textId="77777777" w:rsidR="00C31115" w:rsidRDefault="00C31115" w:rsidP="00C31115">
      <w:pPr>
        <w:jc w:val="center"/>
        <w:rPr>
          <w:rFonts w:ascii="Arial" w:hAnsi="Arial" w:cs="Arial"/>
          <w:b/>
          <w:bCs/>
          <w:i/>
          <w:iCs/>
        </w:rPr>
      </w:pPr>
      <w:r>
        <w:rPr>
          <w:rFonts w:ascii="Arial" w:hAnsi="Arial" w:cs="Arial"/>
          <w:b/>
          <w:bCs/>
          <w:i/>
          <w:iCs/>
        </w:rPr>
        <w:t xml:space="preserve">ADHD: Research and Practice </w:t>
      </w:r>
    </w:p>
    <w:p w14:paraId="6B0BE73B" w14:textId="77777777" w:rsidR="00C31115" w:rsidRDefault="00C31115" w:rsidP="00C31115">
      <w:pPr>
        <w:jc w:val="center"/>
        <w:rPr>
          <w:rFonts w:ascii="Arial" w:hAnsi="Arial" w:cs="Arial"/>
          <w:b/>
          <w:bCs/>
          <w:i/>
          <w:iCs/>
        </w:rPr>
      </w:pPr>
      <w:r>
        <w:rPr>
          <w:rFonts w:ascii="Arial" w:hAnsi="Arial" w:cs="Arial"/>
          <w:b/>
          <w:bCs/>
          <w:i/>
          <w:iCs/>
        </w:rPr>
        <w:t>ECCY7005</w:t>
      </w:r>
    </w:p>
    <w:p w14:paraId="42B2BFCB" w14:textId="77777777" w:rsidR="00C31115" w:rsidRDefault="00C31115" w:rsidP="00C31115">
      <w:pPr>
        <w:jc w:val="center"/>
        <w:rPr>
          <w:rFonts w:ascii="Arial" w:hAnsi="Arial" w:cs="Arial"/>
          <w:b/>
          <w:bCs/>
          <w:i/>
          <w:iCs/>
        </w:rPr>
      </w:pPr>
    </w:p>
    <w:p w14:paraId="5E7494CD" w14:textId="77777777" w:rsidR="00C31115" w:rsidRDefault="00C31115" w:rsidP="00C31115">
      <w:pPr>
        <w:jc w:val="center"/>
        <w:rPr>
          <w:rFonts w:ascii="Arial" w:hAnsi="Arial" w:cs="Arial"/>
          <w:b/>
          <w:bCs/>
          <w:i/>
          <w:iCs/>
        </w:rPr>
      </w:pPr>
      <w:r>
        <w:rPr>
          <w:rFonts w:ascii="Arial" w:hAnsi="Arial" w:cs="Arial"/>
          <w:b/>
          <w:bCs/>
          <w:i/>
          <w:iCs/>
        </w:rPr>
        <w:t>Thematic Analysis</w:t>
      </w:r>
    </w:p>
    <w:p w14:paraId="397D764F" w14:textId="77777777" w:rsidR="00C31115" w:rsidRDefault="00C31115" w:rsidP="00C31115">
      <w:pPr>
        <w:jc w:val="center"/>
        <w:rPr>
          <w:rFonts w:ascii="Arial" w:hAnsi="Arial" w:cs="Arial"/>
          <w:b/>
          <w:bCs/>
          <w:i/>
          <w:iCs/>
        </w:rPr>
      </w:pPr>
      <w:r>
        <w:rPr>
          <w:rFonts w:ascii="Arial" w:hAnsi="Arial" w:cs="Arial"/>
          <w:b/>
          <w:bCs/>
          <w:i/>
          <w:iCs/>
        </w:rPr>
        <w:t xml:space="preserve">And </w:t>
      </w:r>
    </w:p>
    <w:p w14:paraId="1D307584" w14:textId="77777777" w:rsidR="00C31115" w:rsidRDefault="00C31115" w:rsidP="00C31115">
      <w:pPr>
        <w:jc w:val="center"/>
        <w:rPr>
          <w:rFonts w:ascii="Arial" w:hAnsi="Arial" w:cs="Arial"/>
          <w:b/>
          <w:bCs/>
          <w:i/>
          <w:iCs/>
        </w:rPr>
      </w:pPr>
      <w:r>
        <w:rPr>
          <w:rFonts w:ascii="Arial" w:hAnsi="Arial" w:cs="Arial"/>
          <w:b/>
          <w:bCs/>
          <w:i/>
          <w:iCs/>
        </w:rPr>
        <w:t xml:space="preserve">Psychosocial Intervention </w:t>
      </w:r>
    </w:p>
    <w:p w14:paraId="671900FF" w14:textId="77777777" w:rsidR="00C31115" w:rsidRDefault="00C31115" w:rsidP="00C31115">
      <w:pPr>
        <w:jc w:val="center"/>
        <w:rPr>
          <w:rFonts w:ascii="Arial" w:hAnsi="Arial" w:cs="Arial"/>
          <w:b/>
          <w:bCs/>
          <w:i/>
          <w:iCs/>
        </w:rPr>
      </w:pPr>
      <w:r>
        <w:rPr>
          <w:rFonts w:ascii="Arial" w:hAnsi="Arial" w:cs="Arial"/>
          <w:b/>
          <w:bCs/>
          <w:i/>
          <w:iCs/>
        </w:rPr>
        <w:t>For Adolescents with ADHD</w:t>
      </w:r>
    </w:p>
    <w:p w14:paraId="454831BE" w14:textId="77777777" w:rsidR="00C31115" w:rsidRDefault="00C31115" w:rsidP="00C31115">
      <w:pPr>
        <w:jc w:val="center"/>
        <w:rPr>
          <w:rFonts w:ascii="Arial" w:hAnsi="Arial" w:cs="Arial"/>
          <w:b/>
          <w:bCs/>
          <w:i/>
          <w:iCs/>
        </w:rPr>
      </w:pPr>
    </w:p>
    <w:p w14:paraId="7DA93091" w14:textId="77777777" w:rsidR="00C31115" w:rsidRDefault="00C31115" w:rsidP="00C31115">
      <w:pPr>
        <w:jc w:val="center"/>
        <w:rPr>
          <w:rFonts w:ascii="Arial" w:hAnsi="Arial" w:cs="Arial"/>
          <w:b/>
          <w:bCs/>
          <w:i/>
          <w:iCs/>
        </w:rPr>
      </w:pPr>
    </w:p>
    <w:p w14:paraId="5EB9361E" w14:textId="77777777" w:rsidR="00C31115" w:rsidRDefault="00C31115" w:rsidP="00C31115">
      <w:pPr>
        <w:jc w:val="center"/>
        <w:rPr>
          <w:rFonts w:ascii="Arial" w:hAnsi="Arial" w:cs="Arial"/>
          <w:b/>
          <w:bCs/>
          <w:i/>
          <w:iCs/>
        </w:rPr>
      </w:pPr>
    </w:p>
    <w:p w14:paraId="025DF817" w14:textId="77777777" w:rsidR="00C31115" w:rsidRDefault="00C31115" w:rsidP="00C31115">
      <w:pPr>
        <w:jc w:val="center"/>
        <w:rPr>
          <w:rFonts w:ascii="Arial" w:hAnsi="Arial" w:cs="Arial"/>
          <w:b/>
          <w:bCs/>
          <w:i/>
          <w:iCs/>
        </w:rPr>
      </w:pPr>
    </w:p>
    <w:p w14:paraId="6A034000" w14:textId="77777777" w:rsidR="00C31115" w:rsidRDefault="00C31115" w:rsidP="00C31115">
      <w:pPr>
        <w:jc w:val="center"/>
        <w:rPr>
          <w:rFonts w:ascii="Arial" w:hAnsi="Arial" w:cs="Arial"/>
          <w:b/>
          <w:bCs/>
          <w:i/>
          <w:iCs/>
        </w:rPr>
      </w:pPr>
    </w:p>
    <w:p w14:paraId="19BB424E" w14:textId="77777777" w:rsidR="00C31115" w:rsidRDefault="00C31115" w:rsidP="00C31115">
      <w:pPr>
        <w:jc w:val="center"/>
        <w:rPr>
          <w:rFonts w:ascii="Arial" w:hAnsi="Arial" w:cs="Arial"/>
          <w:b/>
          <w:bCs/>
          <w:i/>
          <w:iCs/>
        </w:rPr>
      </w:pPr>
    </w:p>
    <w:p w14:paraId="3FEB6FF2" w14:textId="77777777" w:rsidR="00C31115" w:rsidRDefault="00C31115" w:rsidP="00C31115">
      <w:pPr>
        <w:jc w:val="center"/>
        <w:rPr>
          <w:rFonts w:ascii="Arial" w:hAnsi="Arial" w:cs="Arial"/>
          <w:b/>
          <w:bCs/>
          <w:i/>
          <w:iCs/>
        </w:rPr>
      </w:pPr>
    </w:p>
    <w:p w14:paraId="1B322616" w14:textId="77777777" w:rsidR="00C31115" w:rsidRDefault="00C31115" w:rsidP="00C31115">
      <w:pPr>
        <w:jc w:val="center"/>
        <w:rPr>
          <w:rFonts w:ascii="Arial" w:hAnsi="Arial" w:cs="Arial"/>
          <w:b/>
          <w:bCs/>
          <w:i/>
          <w:iCs/>
        </w:rPr>
      </w:pPr>
    </w:p>
    <w:p w14:paraId="0AB1E0B5" w14:textId="77777777" w:rsidR="00C31115" w:rsidRDefault="00C31115" w:rsidP="00C31115">
      <w:pPr>
        <w:jc w:val="center"/>
        <w:rPr>
          <w:rFonts w:ascii="Arial" w:hAnsi="Arial" w:cs="Arial"/>
          <w:b/>
          <w:bCs/>
          <w:i/>
          <w:iCs/>
        </w:rPr>
      </w:pPr>
    </w:p>
    <w:p w14:paraId="68F948DF" w14:textId="77777777" w:rsidR="00C31115" w:rsidRDefault="00C31115" w:rsidP="00C31115">
      <w:pPr>
        <w:jc w:val="center"/>
        <w:rPr>
          <w:rFonts w:ascii="Arial" w:hAnsi="Arial" w:cs="Arial"/>
          <w:b/>
          <w:bCs/>
          <w:i/>
          <w:iCs/>
        </w:rPr>
      </w:pPr>
    </w:p>
    <w:p w14:paraId="3C0A5789" w14:textId="77777777" w:rsidR="00C31115" w:rsidRDefault="00C31115" w:rsidP="00C31115">
      <w:pPr>
        <w:jc w:val="center"/>
        <w:rPr>
          <w:rFonts w:ascii="Arial" w:hAnsi="Arial" w:cs="Arial"/>
          <w:b/>
          <w:bCs/>
          <w:i/>
          <w:iCs/>
        </w:rPr>
      </w:pPr>
    </w:p>
    <w:p w14:paraId="463266F0" w14:textId="77777777" w:rsidR="00C31115" w:rsidRDefault="00C31115" w:rsidP="00C31115">
      <w:pPr>
        <w:jc w:val="center"/>
        <w:rPr>
          <w:rFonts w:ascii="Arial" w:hAnsi="Arial" w:cs="Arial"/>
          <w:b/>
          <w:bCs/>
          <w:i/>
          <w:iCs/>
        </w:rPr>
      </w:pPr>
    </w:p>
    <w:p w14:paraId="16A3DEBB" w14:textId="77777777" w:rsidR="00C31115" w:rsidRPr="007232C4" w:rsidRDefault="00C31115" w:rsidP="00C31115">
      <w:pPr>
        <w:jc w:val="center"/>
        <w:rPr>
          <w:rFonts w:ascii="Arial" w:hAnsi="Arial" w:cs="Arial"/>
          <w:b/>
          <w:bCs/>
          <w:i/>
          <w:iCs/>
        </w:rPr>
      </w:pPr>
      <w:r>
        <w:rPr>
          <w:rFonts w:ascii="Arial" w:hAnsi="Arial" w:cs="Arial"/>
          <w:b/>
          <w:bCs/>
          <w:i/>
          <w:iCs/>
        </w:rPr>
        <w:t>MA</w:t>
      </w:r>
      <w:r w:rsidRPr="007232C4">
        <w:rPr>
          <w:rFonts w:ascii="Arial" w:hAnsi="Arial" w:cs="Arial"/>
          <w:b/>
          <w:bCs/>
          <w:i/>
          <w:iCs/>
        </w:rPr>
        <w:t xml:space="preserve"> </w:t>
      </w:r>
      <w:r>
        <w:rPr>
          <w:rFonts w:ascii="Arial" w:hAnsi="Arial" w:cs="Arial"/>
          <w:b/>
          <w:bCs/>
          <w:i/>
          <w:iCs/>
        </w:rPr>
        <w:t>Children and Young People’s Mental Health</w:t>
      </w:r>
    </w:p>
    <w:p w14:paraId="27A461BC" w14:textId="77777777" w:rsidR="00C31115" w:rsidRPr="007232C4" w:rsidRDefault="00C31115" w:rsidP="00C31115">
      <w:pPr>
        <w:jc w:val="center"/>
        <w:rPr>
          <w:rFonts w:ascii="Arial" w:hAnsi="Arial" w:cs="Arial"/>
          <w:b/>
          <w:bCs/>
          <w:i/>
          <w:iCs/>
        </w:rPr>
      </w:pPr>
      <w:r w:rsidRPr="007232C4">
        <w:rPr>
          <w:rFonts w:ascii="Arial" w:hAnsi="Arial" w:cs="Arial"/>
          <w:b/>
          <w:bCs/>
          <w:i/>
          <w:iCs/>
        </w:rPr>
        <w:t>University of Wales Trinity Saint David</w:t>
      </w:r>
    </w:p>
    <w:p w14:paraId="68462CCE" w14:textId="77777777" w:rsidR="00C31115" w:rsidRPr="001C4E94" w:rsidRDefault="00C31115" w:rsidP="00C31115">
      <w:pPr>
        <w:jc w:val="center"/>
        <w:rPr>
          <w:rFonts w:ascii="Arial" w:hAnsi="Arial" w:cs="Arial"/>
          <w:b/>
          <w:bCs/>
          <w:i/>
          <w:iCs/>
          <w:sz w:val="28"/>
          <w:szCs w:val="28"/>
        </w:rPr>
      </w:pPr>
    </w:p>
    <w:p w14:paraId="6731CDEC" w14:textId="12E8966B" w:rsidR="00C31115" w:rsidRDefault="00C31115" w:rsidP="00C31115">
      <w:pPr>
        <w:tabs>
          <w:tab w:val="center" w:pos="4513"/>
          <w:tab w:val="left" w:pos="5520"/>
        </w:tabs>
        <w:rPr>
          <w:rFonts w:ascii="Arial" w:hAnsi="Arial" w:cs="Arial"/>
          <w:b/>
          <w:bCs/>
          <w:i/>
          <w:iCs/>
        </w:rPr>
      </w:pPr>
      <w:r>
        <w:rPr>
          <w:rFonts w:ascii="Arial" w:hAnsi="Arial" w:cs="Arial"/>
          <w:b/>
          <w:bCs/>
          <w:i/>
          <w:iCs/>
        </w:rPr>
        <w:tab/>
      </w:r>
      <w:r>
        <w:rPr>
          <w:rFonts w:ascii="Arial" w:hAnsi="Arial" w:cs="Arial"/>
          <w:b/>
          <w:bCs/>
          <w:i/>
          <w:iCs/>
        </w:rPr>
        <w:t xml:space="preserve">15 November </w:t>
      </w:r>
      <w:r w:rsidRPr="007232C4">
        <w:rPr>
          <w:rFonts w:ascii="Arial" w:hAnsi="Arial" w:cs="Arial"/>
          <w:b/>
          <w:bCs/>
          <w:i/>
          <w:iCs/>
        </w:rPr>
        <w:t>2025</w:t>
      </w:r>
      <w:r>
        <w:rPr>
          <w:rFonts w:ascii="Arial" w:hAnsi="Arial" w:cs="Arial"/>
          <w:b/>
          <w:bCs/>
          <w:i/>
          <w:iCs/>
        </w:rPr>
        <w:tab/>
      </w:r>
    </w:p>
    <w:p w14:paraId="7CB5D6EF" w14:textId="77777777" w:rsidR="00C31115" w:rsidRPr="00291B75" w:rsidRDefault="00C31115" w:rsidP="00C31115">
      <w:pPr>
        <w:rPr>
          <w:rFonts w:ascii="Arial" w:hAnsi="Arial" w:cs="Arial"/>
          <w:b/>
          <w:bCs/>
        </w:rPr>
      </w:pPr>
      <w:r>
        <w:rPr>
          <w:rFonts w:ascii="Arial" w:hAnsi="Arial" w:cs="Arial"/>
          <w:b/>
          <w:bCs/>
          <w:i/>
          <w:iCs/>
        </w:rPr>
        <w:br w:type="page"/>
      </w:r>
      <w:r w:rsidRPr="00291B75">
        <w:rPr>
          <w:rFonts w:ascii="Arial" w:hAnsi="Arial" w:cs="Arial"/>
          <w:b/>
          <w:bCs/>
        </w:rPr>
        <w:lastRenderedPageBreak/>
        <w:t xml:space="preserve">AI Acknowledgement </w:t>
      </w:r>
    </w:p>
    <w:p w14:paraId="670386DB" w14:textId="77777777" w:rsidR="00C31115" w:rsidRDefault="00C31115" w:rsidP="00C31115">
      <w:pPr>
        <w:rPr>
          <w:rFonts w:ascii="Arial" w:hAnsi="Arial" w:cs="Arial"/>
        </w:rPr>
      </w:pPr>
    </w:p>
    <w:p w14:paraId="0D597F77" w14:textId="77777777" w:rsidR="00C31115" w:rsidRDefault="00C31115" w:rsidP="00C31115">
      <w:pPr>
        <w:rPr>
          <w:rFonts w:ascii="Arial" w:hAnsi="Arial" w:cs="Arial"/>
        </w:rPr>
      </w:pPr>
      <w:r w:rsidRPr="00AD7AE8">
        <w:rPr>
          <w:rFonts w:ascii="Arial" w:hAnsi="Arial" w:cs="Arial"/>
        </w:rPr>
        <w:t>I acknowledge the use of ChatGPT (https://chatgpt.com/)</w:t>
      </w:r>
      <w:r w:rsidRPr="009F7BD1">
        <w:rPr>
          <w:rFonts w:ascii="Arial" w:hAnsi="Arial" w:cs="Arial"/>
        </w:rPr>
        <w:t xml:space="preserve"> on 17 October 2025 to generate an image for </w:t>
      </w:r>
    </w:p>
    <w:p w14:paraId="2FD584E8" w14:textId="77777777" w:rsidR="00293750" w:rsidRPr="009F7BD1" w:rsidRDefault="00293750" w:rsidP="00C31115">
      <w:pPr>
        <w:rPr>
          <w:rFonts w:ascii="Arial" w:hAnsi="Arial" w:cs="Arial"/>
        </w:rPr>
      </w:pPr>
    </w:p>
    <w:p w14:paraId="3D7BAE08" w14:textId="77777777" w:rsidR="00C31115" w:rsidRPr="009F7BD1" w:rsidRDefault="00C31115" w:rsidP="00C31115">
      <w:pPr>
        <w:pStyle w:val="ListParagraph"/>
        <w:numPr>
          <w:ilvl w:val="0"/>
          <w:numId w:val="48"/>
        </w:numPr>
        <w:spacing w:after="160" w:line="278" w:lineRule="auto"/>
        <w:rPr>
          <w:rFonts w:ascii="Arial" w:hAnsi="Arial" w:cs="Arial"/>
        </w:rPr>
      </w:pPr>
      <w:r w:rsidRPr="009F7BD1">
        <w:rPr>
          <w:rFonts w:ascii="Arial" w:hAnsi="Arial" w:cs="Arial"/>
        </w:rPr>
        <w:t>Challenges in psychological, social, educational or occupational functioning,</w:t>
      </w:r>
    </w:p>
    <w:p w14:paraId="4CD02C6B" w14:textId="77777777" w:rsidR="00C31115" w:rsidRDefault="00C31115" w:rsidP="00C31115">
      <w:pPr>
        <w:rPr>
          <w:rFonts w:ascii="Arial" w:hAnsi="Arial" w:cs="Arial"/>
        </w:rPr>
      </w:pPr>
      <w:r w:rsidRPr="0073616B">
        <w:rPr>
          <w:rFonts w:ascii="Arial" w:hAnsi="Arial" w:cs="Arial"/>
        </w:rPr>
        <w:t>I confirm that I have not presented any AI generated text as my own work.</w:t>
      </w:r>
      <w:r>
        <w:rPr>
          <w:rFonts w:ascii="Arial" w:hAnsi="Arial" w:cs="Arial"/>
        </w:rPr>
        <w:t xml:space="preserve"> </w:t>
      </w:r>
      <w:r w:rsidRPr="0073616B">
        <w:rPr>
          <w:rFonts w:ascii="Arial" w:hAnsi="Arial" w:cs="Arial"/>
        </w:rPr>
        <w:t xml:space="preserve"> I confirm I have copies of my drafts, notes, and other resources I used before, and after the use of AI tools which I may be asked to provide in evidence.</w:t>
      </w:r>
    </w:p>
    <w:p w14:paraId="5838783B" w14:textId="77777777" w:rsidR="00293750" w:rsidRDefault="00293750" w:rsidP="00C31115">
      <w:pPr>
        <w:rPr>
          <w:rFonts w:ascii="Arial" w:hAnsi="Arial" w:cs="Arial"/>
        </w:rPr>
      </w:pPr>
    </w:p>
    <w:p w14:paraId="6944D198" w14:textId="77777777" w:rsidR="00C31115" w:rsidRDefault="00C31115" w:rsidP="00C31115">
      <w:pPr>
        <w:rPr>
          <w:rFonts w:ascii="Arial" w:hAnsi="Arial" w:cs="Arial"/>
        </w:rPr>
      </w:pPr>
    </w:p>
    <w:p w14:paraId="1029B46D" w14:textId="77777777" w:rsidR="00C31115" w:rsidRDefault="00C31115" w:rsidP="00C31115">
      <w:pPr>
        <w:rPr>
          <w:rFonts w:ascii="Arial" w:hAnsi="Arial" w:cs="Arial"/>
        </w:rPr>
      </w:pPr>
    </w:p>
    <w:p w14:paraId="2AFB64E8" w14:textId="77777777" w:rsidR="00C31115" w:rsidRDefault="00C31115" w:rsidP="00C31115">
      <w:pPr>
        <w:rPr>
          <w:rFonts w:ascii="Arial" w:hAnsi="Arial" w:cs="Arial"/>
        </w:rPr>
      </w:pPr>
      <w:r w:rsidRPr="009F7BD1">
        <w:rPr>
          <w:rFonts w:ascii="Arial" w:hAnsi="Arial" w:cs="Arial"/>
        </w:rPr>
        <w:t>I acknowledge the use of Co-Pilot (</w:t>
      </w:r>
      <w:hyperlink r:id="rId10" w:history="1">
        <w:r w:rsidRPr="009F7BD1">
          <w:rPr>
            <w:rStyle w:val="Hyperlink"/>
            <w:rFonts w:ascii="Arial" w:hAnsi="Arial" w:cs="Arial"/>
          </w:rPr>
          <w:t>https://copilot.microsoft.com/</w:t>
        </w:r>
      </w:hyperlink>
      <w:r w:rsidRPr="009F7BD1">
        <w:rPr>
          <w:rFonts w:ascii="Arial" w:hAnsi="Arial" w:cs="Arial"/>
        </w:rPr>
        <w:t xml:space="preserve">) </w:t>
      </w:r>
      <w:r>
        <w:rPr>
          <w:rFonts w:ascii="Arial" w:hAnsi="Arial" w:cs="Arial"/>
        </w:rPr>
        <w:t>on</w:t>
      </w:r>
      <w:r w:rsidRPr="009F7BD1">
        <w:rPr>
          <w:rFonts w:ascii="Arial" w:hAnsi="Arial" w:cs="Arial"/>
        </w:rPr>
        <w:t xml:space="preserve"> </w:t>
      </w:r>
      <w:r>
        <w:rPr>
          <w:rFonts w:ascii="Arial" w:hAnsi="Arial" w:cs="Arial"/>
        </w:rPr>
        <w:t>4 November</w:t>
      </w:r>
      <w:r w:rsidRPr="009F7BD1">
        <w:rPr>
          <w:rFonts w:ascii="Arial" w:hAnsi="Arial" w:cs="Arial"/>
        </w:rPr>
        <w:t xml:space="preserve"> 2025 to support my research using the prompt(s):  </w:t>
      </w:r>
    </w:p>
    <w:p w14:paraId="3527B7C5" w14:textId="77777777" w:rsidR="00293750" w:rsidRPr="009F7BD1" w:rsidRDefault="00293750" w:rsidP="00C31115">
      <w:pPr>
        <w:rPr>
          <w:rFonts w:ascii="Arial" w:hAnsi="Arial" w:cs="Arial"/>
        </w:rPr>
      </w:pPr>
    </w:p>
    <w:p w14:paraId="095AF1AD" w14:textId="77777777" w:rsidR="00C31115" w:rsidRPr="009F7BD1" w:rsidRDefault="00C31115" w:rsidP="00C31115">
      <w:pPr>
        <w:pStyle w:val="ListParagraph"/>
        <w:numPr>
          <w:ilvl w:val="0"/>
          <w:numId w:val="47"/>
        </w:numPr>
        <w:spacing w:after="160" w:line="278" w:lineRule="auto"/>
        <w:rPr>
          <w:rFonts w:ascii="Arial" w:hAnsi="Arial" w:cs="Arial"/>
        </w:rPr>
      </w:pPr>
      <w:r w:rsidRPr="009F7BD1">
        <w:rPr>
          <w:rFonts w:ascii="Arial" w:hAnsi="Arial" w:cs="Arial"/>
        </w:rPr>
        <w:t>Rewrite this heading, from my notes, to fit in with a theme title of a thematic analysis at degree level, ensuring that the tone and language is relevant.</w:t>
      </w:r>
    </w:p>
    <w:p w14:paraId="00F621B7" w14:textId="77777777" w:rsidR="00C31115" w:rsidRPr="009F7BD1" w:rsidRDefault="00C31115" w:rsidP="00C31115">
      <w:pPr>
        <w:rPr>
          <w:rFonts w:ascii="Arial" w:hAnsi="Arial" w:cs="Arial"/>
        </w:rPr>
      </w:pPr>
      <w:r w:rsidRPr="009F7BD1">
        <w:rPr>
          <w:rFonts w:ascii="Arial" w:hAnsi="Arial" w:cs="Arial"/>
        </w:rPr>
        <w:t xml:space="preserve">I confirm that I have not presented any AI generated text as my own work. </w:t>
      </w:r>
      <w:r>
        <w:rPr>
          <w:rFonts w:ascii="Arial" w:hAnsi="Arial" w:cs="Arial"/>
        </w:rPr>
        <w:t xml:space="preserve"> </w:t>
      </w:r>
      <w:r w:rsidRPr="009F7BD1">
        <w:rPr>
          <w:rFonts w:ascii="Arial" w:hAnsi="Arial" w:cs="Arial"/>
        </w:rPr>
        <w:t>I confirm I have copies of my drafts, notes, and other resources I used before, and after the use of AI tools which I may be asked to provide in evidence.</w:t>
      </w:r>
    </w:p>
    <w:p w14:paraId="7D780EDE" w14:textId="77777777" w:rsidR="00C31115" w:rsidRDefault="00C31115" w:rsidP="00C31115">
      <w:pPr>
        <w:rPr>
          <w:rFonts w:ascii="Arial" w:hAnsi="Arial" w:cs="Arial"/>
          <w:color w:val="EE0000"/>
        </w:rPr>
      </w:pPr>
    </w:p>
    <w:p w14:paraId="2A5D2F60" w14:textId="77777777" w:rsidR="00293750" w:rsidRPr="007B6706" w:rsidRDefault="00293750" w:rsidP="00C31115">
      <w:pPr>
        <w:rPr>
          <w:rFonts w:ascii="Arial" w:hAnsi="Arial" w:cs="Arial"/>
          <w:color w:val="EE0000"/>
        </w:rPr>
      </w:pPr>
    </w:p>
    <w:p w14:paraId="01DF4CFF" w14:textId="77777777" w:rsidR="00C31115" w:rsidRPr="007B6706" w:rsidRDefault="00C31115" w:rsidP="00C31115">
      <w:pPr>
        <w:rPr>
          <w:rFonts w:ascii="Arial" w:hAnsi="Arial" w:cs="Arial"/>
          <w:color w:val="EE0000"/>
        </w:rPr>
      </w:pPr>
    </w:p>
    <w:p w14:paraId="6E997254" w14:textId="77777777" w:rsidR="00C31115" w:rsidRPr="00564FB2" w:rsidRDefault="00C31115" w:rsidP="00C31115">
      <w:pPr>
        <w:rPr>
          <w:rFonts w:ascii="Arial" w:hAnsi="Arial" w:cs="Arial"/>
        </w:rPr>
      </w:pPr>
      <w:r w:rsidRPr="00564FB2">
        <w:rPr>
          <w:rFonts w:ascii="Arial" w:hAnsi="Arial" w:cs="Arial"/>
        </w:rPr>
        <w:t>I acknowledge the use of Co-Pilot (</w:t>
      </w:r>
      <w:hyperlink r:id="rId11" w:history="1">
        <w:r w:rsidRPr="00564FB2">
          <w:rPr>
            <w:rStyle w:val="Hyperlink"/>
            <w:rFonts w:ascii="Arial" w:hAnsi="Arial" w:cs="Arial"/>
            <w:color w:val="auto"/>
          </w:rPr>
          <w:t>https://copilot.microsoft.com/</w:t>
        </w:r>
      </w:hyperlink>
      <w:r w:rsidRPr="00564FB2">
        <w:rPr>
          <w:rFonts w:ascii="Arial" w:hAnsi="Arial" w:cs="Arial"/>
        </w:rPr>
        <w:t xml:space="preserve">) on 08 November 2025 using the prompt(s):  </w:t>
      </w:r>
    </w:p>
    <w:p w14:paraId="0FC3FA5B" w14:textId="77777777" w:rsidR="00C31115" w:rsidRPr="00564FB2" w:rsidRDefault="00C31115" w:rsidP="00C31115">
      <w:pPr>
        <w:rPr>
          <w:rFonts w:ascii="Arial" w:hAnsi="Arial" w:cs="Arial"/>
        </w:rPr>
      </w:pPr>
      <w:r w:rsidRPr="00564FB2">
        <w:rPr>
          <w:rFonts w:ascii="Arial" w:hAnsi="Arial" w:cs="Arial"/>
        </w:rPr>
        <w:t xml:space="preserve">Find me of Behavioural Rating Inventory of Executive Function questionnaires for a child aged 8 with </w:t>
      </w:r>
      <w:proofErr w:type="spellStart"/>
      <w:r w:rsidRPr="00564FB2">
        <w:rPr>
          <w:rFonts w:ascii="Arial" w:hAnsi="Arial" w:cs="Arial"/>
        </w:rPr>
        <w:t>adhd</w:t>
      </w:r>
      <w:proofErr w:type="spellEnd"/>
      <w:r w:rsidRPr="00564FB2">
        <w:rPr>
          <w:rFonts w:ascii="Arial" w:hAnsi="Arial" w:cs="Arial"/>
        </w:rPr>
        <w:t xml:space="preserve">, for teachers to use to assess out of seat behaviour </w:t>
      </w:r>
    </w:p>
    <w:p w14:paraId="6C682695" w14:textId="77777777" w:rsidR="00C31115" w:rsidRPr="00564FB2" w:rsidRDefault="00C31115" w:rsidP="00C31115">
      <w:pPr>
        <w:rPr>
          <w:rFonts w:ascii="Arial" w:hAnsi="Arial" w:cs="Arial"/>
        </w:rPr>
      </w:pPr>
    </w:p>
    <w:p w14:paraId="729D24CD" w14:textId="77777777" w:rsidR="00C31115" w:rsidRPr="00564FB2" w:rsidRDefault="00C31115" w:rsidP="00C31115">
      <w:pPr>
        <w:rPr>
          <w:rFonts w:ascii="Arial" w:hAnsi="Arial" w:cs="Arial"/>
        </w:rPr>
      </w:pPr>
      <w:r w:rsidRPr="00564FB2">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1199C449" w14:textId="77777777" w:rsidR="00C31115" w:rsidRPr="007B6706" w:rsidRDefault="00C31115" w:rsidP="00C31115">
      <w:pPr>
        <w:rPr>
          <w:rFonts w:ascii="Arial" w:hAnsi="Arial" w:cs="Arial"/>
          <w:color w:val="EE0000"/>
        </w:rPr>
      </w:pPr>
    </w:p>
    <w:p w14:paraId="530BE914" w14:textId="77777777" w:rsidR="00C31115" w:rsidRPr="007B6706" w:rsidRDefault="00C31115" w:rsidP="00C31115">
      <w:pPr>
        <w:rPr>
          <w:rFonts w:ascii="Arial" w:hAnsi="Arial" w:cs="Arial"/>
          <w:b/>
          <w:bCs/>
          <w:color w:val="EE0000"/>
        </w:rPr>
      </w:pPr>
      <w:r w:rsidRPr="007B6706">
        <w:rPr>
          <w:rFonts w:ascii="Arial" w:hAnsi="Arial" w:cs="Arial"/>
          <w:b/>
          <w:bCs/>
          <w:color w:val="EE0000"/>
        </w:rPr>
        <w:br w:type="page"/>
      </w:r>
    </w:p>
    <w:p w14:paraId="0AF985D3" w14:textId="77777777" w:rsidR="00C31115" w:rsidRPr="00303E62" w:rsidRDefault="00C31115" w:rsidP="00C31115">
      <w:pPr>
        <w:spacing w:line="276" w:lineRule="auto"/>
        <w:rPr>
          <w:rFonts w:ascii="Arial" w:eastAsia="Times New Roman" w:hAnsi="Arial" w:cs="Arial"/>
          <w:b/>
          <w:bCs/>
          <w:u w:val="single"/>
        </w:rPr>
      </w:pPr>
      <w:r w:rsidRPr="00303E62">
        <w:rPr>
          <w:rFonts w:ascii="Arial" w:eastAsia="Times New Roman" w:hAnsi="Arial" w:cs="Arial"/>
          <w:b/>
          <w:bCs/>
          <w:u w:val="single"/>
        </w:rPr>
        <w:lastRenderedPageBreak/>
        <w:t>PART 1: Thematic Analysis Task</w:t>
      </w:r>
    </w:p>
    <w:p w14:paraId="218FB629" w14:textId="77777777" w:rsidR="00C31115" w:rsidRDefault="00C31115" w:rsidP="00C31115">
      <w:pPr>
        <w:spacing w:before="100" w:beforeAutospacing="1" w:after="100" w:afterAutospacing="1" w:line="276" w:lineRule="auto"/>
        <w:rPr>
          <w:rFonts w:ascii="Arial" w:eastAsia="Times New Roman" w:hAnsi="Arial" w:cs="Arial"/>
          <w:b/>
          <w:bCs/>
        </w:rPr>
      </w:pPr>
    </w:p>
    <w:p w14:paraId="214C19D0" w14:textId="77777777" w:rsidR="00C31115" w:rsidRPr="00F3573A" w:rsidRDefault="00C31115" w:rsidP="00C31115">
      <w:pPr>
        <w:spacing w:before="100" w:beforeAutospacing="1" w:after="100" w:afterAutospacing="1" w:line="276" w:lineRule="auto"/>
        <w:rPr>
          <w:rFonts w:ascii="Arial" w:eastAsia="Times New Roman" w:hAnsi="Arial" w:cs="Arial"/>
        </w:rPr>
      </w:pPr>
      <w:r w:rsidRPr="00F3573A">
        <w:rPr>
          <w:rFonts w:ascii="Arial" w:eastAsia="Times New Roman" w:hAnsi="Arial" w:cs="Arial"/>
          <w:b/>
          <w:bCs/>
        </w:rPr>
        <w:t>Title:</w:t>
      </w:r>
      <w:r w:rsidRPr="00F3573A">
        <w:rPr>
          <w:rFonts w:ascii="Arial" w:eastAsia="Times New Roman" w:hAnsi="Arial" w:cs="Arial"/>
        </w:rPr>
        <w:t xml:space="preserve"> Understanding the Everyday Impact of ADHD: A Qualitative Exploration of Adolescents’ Perspectives</w:t>
      </w:r>
    </w:p>
    <w:p w14:paraId="7F870F02" w14:textId="77777777" w:rsidR="00C31115" w:rsidRPr="00F3573A" w:rsidRDefault="00C31115" w:rsidP="00C31115">
      <w:pPr>
        <w:spacing w:before="100" w:beforeAutospacing="1" w:after="100" w:afterAutospacing="1" w:line="276" w:lineRule="auto"/>
        <w:rPr>
          <w:rFonts w:ascii="Arial" w:eastAsia="Times New Roman" w:hAnsi="Arial" w:cs="Arial"/>
          <w:b/>
          <w:bCs/>
        </w:rPr>
      </w:pPr>
      <w:r w:rsidRPr="00F3573A">
        <w:rPr>
          <w:rFonts w:ascii="Arial" w:eastAsia="Times New Roman" w:hAnsi="Arial" w:cs="Arial"/>
          <w:b/>
          <w:bCs/>
        </w:rPr>
        <w:t xml:space="preserve">Aim:  </w:t>
      </w:r>
      <w:r w:rsidRPr="00F3573A">
        <w:rPr>
          <w:rFonts w:ascii="Arial" w:eastAsia="Times New Roman" w:hAnsi="Arial" w:cs="Arial"/>
        </w:rPr>
        <w:t xml:space="preserve">To examine how </w:t>
      </w:r>
      <w:r>
        <w:rPr>
          <w:rFonts w:ascii="Arial" w:eastAsia="Times New Roman" w:hAnsi="Arial" w:cs="Arial"/>
        </w:rPr>
        <w:t>children</w:t>
      </w:r>
      <w:r w:rsidRPr="00F3573A">
        <w:rPr>
          <w:rFonts w:ascii="Arial" w:eastAsia="Times New Roman" w:hAnsi="Arial" w:cs="Arial"/>
        </w:rPr>
        <w:t xml:space="preserve"> with ADHD describe the impact of their symptoms across different environments and aspects of their daily li</w:t>
      </w:r>
      <w:r>
        <w:rPr>
          <w:rFonts w:ascii="Arial" w:eastAsia="Times New Roman" w:hAnsi="Arial" w:cs="Arial"/>
        </w:rPr>
        <w:t>ves, socially, emotionally and academically.</w:t>
      </w:r>
    </w:p>
    <w:p w14:paraId="7B57C6BE" w14:textId="77777777" w:rsidR="00C31115" w:rsidRDefault="00C31115" w:rsidP="00C31115">
      <w:pPr>
        <w:spacing w:before="100" w:beforeAutospacing="1" w:after="100" w:afterAutospacing="1" w:line="276" w:lineRule="auto"/>
        <w:rPr>
          <w:rFonts w:ascii="Arial" w:eastAsia="Times New Roman" w:hAnsi="Arial" w:cs="Arial"/>
        </w:rPr>
      </w:pPr>
      <w:r w:rsidRPr="00F3573A">
        <w:rPr>
          <w:rFonts w:ascii="Arial" w:eastAsia="Times New Roman" w:hAnsi="Arial" w:cs="Arial"/>
          <w:b/>
          <w:bCs/>
        </w:rPr>
        <w:t xml:space="preserve">Participants: </w:t>
      </w:r>
      <w:r w:rsidRPr="00F3573A">
        <w:rPr>
          <w:rFonts w:ascii="Arial" w:eastAsia="Times New Roman" w:hAnsi="Arial" w:cs="Arial"/>
        </w:rPr>
        <w:t>Five children aged 9–13 with a formal ADHD diagnosis, interviewed individually using semi-structured questions.</w:t>
      </w:r>
      <w:r>
        <w:rPr>
          <w:rFonts w:ascii="Arial" w:eastAsia="Times New Roman" w:hAnsi="Arial" w:cs="Arial"/>
        </w:rPr>
        <w:t xml:space="preserve"> </w:t>
      </w:r>
    </w:p>
    <w:p w14:paraId="71707383" w14:textId="77777777" w:rsidR="00C31115" w:rsidRDefault="00C31115" w:rsidP="00C31115">
      <w:pPr>
        <w:spacing w:before="100" w:beforeAutospacing="1" w:after="100" w:afterAutospacing="1" w:line="276" w:lineRule="auto"/>
        <w:rPr>
          <w:rFonts w:ascii="Arial" w:eastAsia="Times New Roman" w:hAnsi="Arial" w:cs="Arial"/>
        </w:rPr>
      </w:pPr>
    </w:p>
    <w:p w14:paraId="020C589D" w14:textId="77777777" w:rsidR="00C31115" w:rsidRDefault="00C31115" w:rsidP="00C31115">
      <w:pPr>
        <w:spacing w:before="100" w:beforeAutospacing="1" w:after="100" w:afterAutospacing="1" w:line="276" w:lineRule="auto"/>
        <w:rPr>
          <w:rFonts w:ascii="Arial" w:eastAsia="Times New Roman" w:hAnsi="Arial" w:cs="Arial"/>
        </w:rPr>
      </w:pPr>
      <w:r w:rsidRPr="00F3573A">
        <w:rPr>
          <w:rFonts w:ascii="Arial" w:eastAsia="Times New Roman" w:hAnsi="Arial" w:cs="Arial"/>
          <w:b/>
          <w:bCs/>
        </w:rPr>
        <w:t>Coding data:</w:t>
      </w:r>
      <w:r>
        <w:rPr>
          <w:rFonts w:ascii="Arial" w:eastAsia="Times New Roman" w:hAnsi="Arial" w:cs="Arial"/>
          <w:b/>
          <w:bCs/>
        </w:rPr>
        <w:t xml:space="preserve">  </w:t>
      </w:r>
      <w:r w:rsidRPr="00F3573A">
        <w:rPr>
          <w:rFonts w:ascii="Arial" w:eastAsia="Times New Roman" w:hAnsi="Arial" w:cs="Arial"/>
        </w:rPr>
        <w:t xml:space="preserve">Below are </w:t>
      </w:r>
      <w:r w:rsidRPr="00F3573A">
        <w:rPr>
          <w:rFonts w:ascii="Arial" w:eastAsia="Times New Roman" w:hAnsi="Arial" w:cs="Arial"/>
          <w:b/>
          <w:bCs/>
        </w:rPr>
        <w:t>initial descriptive codes</w:t>
      </w:r>
      <w:r w:rsidRPr="00F3573A">
        <w:rPr>
          <w:rFonts w:ascii="Arial" w:eastAsia="Times New Roman" w:hAnsi="Arial" w:cs="Arial"/>
        </w:rPr>
        <w:t xml:space="preserve"> (short, concise labels that capture meaning):</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249"/>
        <w:gridCol w:w="7777"/>
      </w:tblGrid>
      <w:tr w:rsidR="00C31115" w:rsidRPr="00F3573A" w14:paraId="40889A3A" w14:textId="77777777" w:rsidTr="00206EE7">
        <w:trPr>
          <w:tblHeader/>
          <w:tblCellSpacing w:w="15" w:type="dxa"/>
        </w:trPr>
        <w:tc>
          <w:tcPr>
            <w:tcW w:w="1204" w:type="dxa"/>
            <w:vAlign w:val="center"/>
            <w:hideMark/>
          </w:tcPr>
          <w:p w14:paraId="2EB0216E" w14:textId="77777777" w:rsidR="00C31115" w:rsidRPr="00F3573A" w:rsidRDefault="00C31115" w:rsidP="00206EE7">
            <w:pPr>
              <w:spacing w:line="276" w:lineRule="auto"/>
              <w:jc w:val="center"/>
              <w:rPr>
                <w:rFonts w:ascii="Arial" w:eastAsia="Times New Roman" w:hAnsi="Arial" w:cs="Arial"/>
                <w:b/>
                <w:bCs/>
              </w:rPr>
            </w:pPr>
            <w:r w:rsidRPr="00F3573A">
              <w:rPr>
                <w:rFonts w:ascii="Arial" w:eastAsia="Times New Roman" w:hAnsi="Arial" w:cs="Arial"/>
                <w:b/>
                <w:bCs/>
              </w:rPr>
              <w:t>Transcript</w:t>
            </w:r>
          </w:p>
        </w:tc>
        <w:tc>
          <w:tcPr>
            <w:tcW w:w="7732" w:type="dxa"/>
            <w:vAlign w:val="center"/>
            <w:hideMark/>
          </w:tcPr>
          <w:p w14:paraId="35FF3AC0" w14:textId="77777777" w:rsidR="00C31115" w:rsidRDefault="00C31115" w:rsidP="00206EE7">
            <w:pPr>
              <w:spacing w:line="276" w:lineRule="auto"/>
              <w:jc w:val="center"/>
              <w:rPr>
                <w:rFonts w:ascii="Arial" w:eastAsia="Times New Roman" w:hAnsi="Arial" w:cs="Arial"/>
                <w:b/>
                <w:bCs/>
              </w:rPr>
            </w:pPr>
            <w:r w:rsidRPr="00F3573A">
              <w:rPr>
                <w:rFonts w:ascii="Arial" w:eastAsia="Times New Roman" w:hAnsi="Arial" w:cs="Arial"/>
                <w:b/>
                <w:bCs/>
              </w:rPr>
              <w:t>Initial Codes</w:t>
            </w:r>
          </w:p>
          <w:p w14:paraId="1B7DB4AA" w14:textId="77777777" w:rsidR="00C31115" w:rsidRPr="00F3573A" w:rsidRDefault="00C31115" w:rsidP="00206EE7">
            <w:pPr>
              <w:spacing w:line="276" w:lineRule="auto"/>
              <w:jc w:val="center"/>
              <w:rPr>
                <w:rFonts w:ascii="Arial" w:eastAsia="Times New Roman" w:hAnsi="Arial" w:cs="Arial"/>
                <w:b/>
                <w:bCs/>
              </w:rPr>
            </w:pPr>
          </w:p>
        </w:tc>
      </w:tr>
      <w:tr w:rsidR="00C31115" w:rsidRPr="00F3573A" w14:paraId="4929D653" w14:textId="77777777" w:rsidTr="00206EE7">
        <w:trPr>
          <w:tblCellSpacing w:w="15" w:type="dxa"/>
        </w:trPr>
        <w:tc>
          <w:tcPr>
            <w:tcW w:w="1204" w:type="dxa"/>
            <w:vAlign w:val="center"/>
            <w:hideMark/>
          </w:tcPr>
          <w:p w14:paraId="53916CF3"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1</w:t>
            </w:r>
          </w:p>
        </w:tc>
        <w:tc>
          <w:tcPr>
            <w:tcW w:w="7732" w:type="dxa"/>
            <w:vAlign w:val="center"/>
          </w:tcPr>
          <w:p w14:paraId="0D0D83DE" w14:textId="77777777" w:rsidR="00C31115" w:rsidRDefault="00C31115" w:rsidP="00206EE7">
            <w:pPr>
              <w:spacing w:line="276" w:lineRule="auto"/>
              <w:rPr>
                <w:rFonts w:ascii="Arial" w:eastAsia="Times New Roman" w:hAnsi="Arial" w:cs="Arial"/>
              </w:rPr>
            </w:pPr>
          </w:p>
          <w:p w14:paraId="5A888A1A" w14:textId="77777777" w:rsidR="00C31115" w:rsidRDefault="00C31115" w:rsidP="00206EE7">
            <w:pPr>
              <w:spacing w:line="276" w:lineRule="auto"/>
              <w:rPr>
                <w:rFonts w:ascii="Arial" w:eastAsia="Times New Roman" w:hAnsi="Arial" w:cs="Arial"/>
              </w:rPr>
            </w:pPr>
            <w:r w:rsidRPr="00601622">
              <w:rPr>
                <w:rFonts w:ascii="Arial" w:eastAsia="Times New Roman" w:hAnsi="Arial" w:cs="Arial"/>
              </w:rPr>
              <w:t>Inattention; lack of focus generally; hyper focused on topics of interest; difficulty in completing work; forgetful; lacks control of actions; lacks confidence;</w:t>
            </w:r>
            <w:r>
              <w:rPr>
                <w:rFonts w:ascii="Arial" w:eastAsia="Times New Roman" w:hAnsi="Arial" w:cs="Arial"/>
              </w:rPr>
              <w:t xml:space="preserve"> no perceived strengths;</w:t>
            </w:r>
            <w:r w:rsidRPr="00601622">
              <w:rPr>
                <w:rFonts w:ascii="Arial" w:eastAsia="Times New Roman" w:hAnsi="Arial" w:cs="Arial"/>
              </w:rPr>
              <w:t xml:space="preserve"> negative perception of self</w:t>
            </w:r>
            <w:r>
              <w:rPr>
                <w:rFonts w:ascii="Arial" w:eastAsia="Times New Roman" w:hAnsi="Arial" w:cs="Arial"/>
              </w:rPr>
              <w:t>; low self-esteem; ambivalence; resignation; dismissive</w:t>
            </w:r>
          </w:p>
          <w:p w14:paraId="4326F8F6" w14:textId="77777777" w:rsidR="00C31115" w:rsidRPr="00601622" w:rsidRDefault="00C31115" w:rsidP="00206EE7">
            <w:pPr>
              <w:spacing w:line="276" w:lineRule="auto"/>
              <w:rPr>
                <w:rFonts w:ascii="Arial" w:eastAsia="Times New Roman" w:hAnsi="Arial" w:cs="Arial"/>
              </w:rPr>
            </w:pPr>
          </w:p>
        </w:tc>
      </w:tr>
      <w:tr w:rsidR="00C31115" w:rsidRPr="00F3573A" w14:paraId="1CA4B806" w14:textId="77777777" w:rsidTr="00206EE7">
        <w:trPr>
          <w:tblCellSpacing w:w="15" w:type="dxa"/>
        </w:trPr>
        <w:tc>
          <w:tcPr>
            <w:tcW w:w="1204" w:type="dxa"/>
            <w:vAlign w:val="center"/>
            <w:hideMark/>
          </w:tcPr>
          <w:p w14:paraId="651009A3"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2</w:t>
            </w:r>
          </w:p>
        </w:tc>
        <w:tc>
          <w:tcPr>
            <w:tcW w:w="7732" w:type="dxa"/>
            <w:vAlign w:val="center"/>
          </w:tcPr>
          <w:p w14:paraId="334EAA1A" w14:textId="77777777" w:rsidR="00C31115" w:rsidRDefault="00C31115" w:rsidP="00206EE7">
            <w:pPr>
              <w:spacing w:line="276" w:lineRule="auto"/>
              <w:rPr>
                <w:rFonts w:ascii="Arial" w:eastAsia="Times New Roman" w:hAnsi="Arial" w:cs="Arial"/>
              </w:rPr>
            </w:pPr>
            <w:r w:rsidRPr="00601622">
              <w:rPr>
                <w:rFonts w:ascii="Arial" w:eastAsia="Times New Roman" w:hAnsi="Arial" w:cs="Arial"/>
              </w:rPr>
              <w:t xml:space="preserve">Difficulty in focusing on tasks; difficulty in completing tasks; lacks concentration; frustration; lack of motivation; lack of concentration; </w:t>
            </w:r>
            <w:r>
              <w:rPr>
                <w:rFonts w:ascii="Arial" w:eastAsia="Times New Roman" w:hAnsi="Arial" w:cs="Arial"/>
              </w:rPr>
              <w:t xml:space="preserve">unhappy: </w:t>
            </w:r>
            <w:r w:rsidRPr="00601622">
              <w:rPr>
                <w:rFonts w:ascii="Arial" w:eastAsia="Times New Roman" w:hAnsi="Arial" w:cs="Arial"/>
              </w:rPr>
              <w:t>forgetful;</w:t>
            </w:r>
            <w:r>
              <w:rPr>
                <w:rFonts w:ascii="Arial" w:eastAsia="Times New Roman" w:hAnsi="Arial" w:cs="Arial"/>
              </w:rPr>
              <w:t xml:space="preserve"> aware of negative reactions from others;</w:t>
            </w:r>
            <w:r w:rsidRPr="00601622">
              <w:rPr>
                <w:rFonts w:ascii="Arial" w:eastAsia="Times New Roman" w:hAnsi="Arial" w:cs="Arial"/>
              </w:rPr>
              <w:t xml:space="preserve"> negative perception of self</w:t>
            </w:r>
            <w:r>
              <w:rPr>
                <w:rFonts w:ascii="Arial" w:eastAsia="Times New Roman" w:hAnsi="Arial" w:cs="Arial"/>
              </w:rPr>
              <w:t>; no perceived strengths</w:t>
            </w:r>
          </w:p>
          <w:p w14:paraId="6BE072E5" w14:textId="77777777" w:rsidR="00C31115" w:rsidRPr="00601622" w:rsidRDefault="00C31115" w:rsidP="00206EE7">
            <w:pPr>
              <w:spacing w:line="276" w:lineRule="auto"/>
              <w:rPr>
                <w:rFonts w:ascii="Arial" w:eastAsia="Times New Roman" w:hAnsi="Arial" w:cs="Arial"/>
              </w:rPr>
            </w:pPr>
          </w:p>
        </w:tc>
      </w:tr>
      <w:tr w:rsidR="00C31115" w:rsidRPr="00F3573A" w14:paraId="102D8762" w14:textId="77777777" w:rsidTr="00206EE7">
        <w:trPr>
          <w:tblCellSpacing w:w="15" w:type="dxa"/>
        </w:trPr>
        <w:tc>
          <w:tcPr>
            <w:tcW w:w="1204" w:type="dxa"/>
            <w:vAlign w:val="center"/>
            <w:hideMark/>
          </w:tcPr>
          <w:p w14:paraId="76348954"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3</w:t>
            </w:r>
          </w:p>
        </w:tc>
        <w:tc>
          <w:tcPr>
            <w:tcW w:w="7732" w:type="dxa"/>
            <w:vAlign w:val="center"/>
          </w:tcPr>
          <w:p w14:paraId="588562D6" w14:textId="77777777" w:rsidR="00C31115" w:rsidRPr="00601622" w:rsidRDefault="00C31115" w:rsidP="00206EE7">
            <w:pPr>
              <w:spacing w:line="276" w:lineRule="auto"/>
              <w:rPr>
                <w:rFonts w:ascii="Arial" w:hAnsi="Arial" w:cs="Arial"/>
              </w:rPr>
            </w:pPr>
            <w:r w:rsidRPr="00014A48">
              <w:rPr>
                <w:rFonts w:ascii="Arial" w:hAnsi="Arial" w:cs="Arial"/>
              </w:rPr>
              <w:t>Loses concentration without clear end goals</w:t>
            </w:r>
            <w:r w:rsidRPr="00601622">
              <w:rPr>
                <w:rFonts w:ascii="Arial" w:hAnsi="Arial" w:cs="Arial"/>
              </w:rPr>
              <w:t>; struggles to complete tasks; lacks attention; distracted;</w:t>
            </w:r>
            <w:r>
              <w:rPr>
                <w:rFonts w:ascii="Arial" w:hAnsi="Arial" w:cs="Arial"/>
              </w:rPr>
              <w:t xml:space="preserve"> disruptive;</w:t>
            </w:r>
            <w:r w:rsidRPr="00601622">
              <w:rPr>
                <w:rFonts w:ascii="Arial" w:hAnsi="Arial" w:cs="Arial"/>
              </w:rPr>
              <w:t xml:space="preserve"> frustrated with others</w:t>
            </w:r>
            <w:r>
              <w:rPr>
                <w:rFonts w:ascii="Arial" w:hAnsi="Arial" w:cs="Arial"/>
              </w:rPr>
              <w:t>’ reactions</w:t>
            </w:r>
            <w:r w:rsidRPr="00601622">
              <w:rPr>
                <w:rFonts w:ascii="Arial" w:hAnsi="Arial" w:cs="Arial"/>
              </w:rPr>
              <w:t xml:space="preserve">; has perceived negative feedback from others; </w:t>
            </w:r>
            <w:r>
              <w:rPr>
                <w:rFonts w:ascii="Arial" w:hAnsi="Arial" w:cs="Arial"/>
              </w:rPr>
              <w:t xml:space="preserve">misunderstood; isolated; antisocial; </w:t>
            </w:r>
            <w:r w:rsidRPr="00601622">
              <w:rPr>
                <w:rFonts w:ascii="Arial" w:hAnsi="Arial" w:cs="Arial"/>
              </w:rPr>
              <w:t>negative self-perception</w:t>
            </w:r>
            <w:r>
              <w:rPr>
                <w:rFonts w:ascii="Arial" w:hAnsi="Arial" w:cs="Arial"/>
              </w:rPr>
              <w:t xml:space="preserve">; hyper focused; hyperactive  </w:t>
            </w:r>
          </w:p>
        </w:tc>
      </w:tr>
      <w:tr w:rsidR="00C31115" w:rsidRPr="00F3573A" w14:paraId="1C63C461" w14:textId="77777777" w:rsidTr="00206EE7">
        <w:trPr>
          <w:tblCellSpacing w:w="15" w:type="dxa"/>
        </w:trPr>
        <w:tc>
          <w:tcPr>
            <w:tcW w:w="1204" w:type="dxa"/>
            <w:vAlign w:val="center"/>
            <w:hideMark/>
          </w:tcPr>
          <w:p w14:paraId="3DAF73B3"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4</w:t>
            </w:r>
          </w:p>
        </w:tc>
        <w:tc>
          <w:tcPr>
            <w:tcW w:w="7732" w:type="dxa"/>
            <w:vAlign w:val="center"/>
          </w:tcPr>
          <w:p w14:paraId="0EF65D3E" w14:textId="77777777" w:rsidR="00C31115" w:rsidRPr="00601622" w:rsidRDefault="00C31115" w:rsidP="00206EE7">
            <w:pPr>
              <w:spacing w:line="276" w:lineRule="auto"/>
              <w:rPr>
                <w:rFonts w:ascii="Arial" w:eastAsia="Times New Roman" w:hAnsi="Arial" w:cs="Arial"/>
              </w:rPr>
            </w:pPr>
            <w:r w:rsidRPr="00014A48">
              <w:rPr>
                <w:rFonts w:ascii="Arial" w:hAnsi="Arial" w:cs="Arial"/>
              </w:rPr>
              <w:t>Difficulty concentrating</w:t>
            </w:r>
            <w:r w:rsidRPr="00601622">
              <w:rPr>
                <w:rFonts w:ascii="Arial" w:hAnsi="Arial" w:cs="Arial"/>
              </w:rPr>
              <w:t xml:space="preserve">; </w:t>
            </w:r>
            <w:r w:rsidRPr="00014A48">
              <w:rPr>
                <w:rFonts w:ascii="Arial" w:hAnsi="Arial" w:cs="Arial"/>
              </w:rPr>
              <w:t>hyperactiv</w:t>
            </w:r>
            <w:r w:rsidRPr="00601622">
              <w:rPr>
                <w:rFonts w:ascii="Arial" w:hAnsi="Arial" w:cs="Arial"/>
              </w:rPr>
              <w:t xml:space="preserve">e; </w:t>
            </w:r>
            <w:r w:rsidRPr="00014A48">
              <w:rPr>
                <w:rFonts w:ascii="Arial" w:hAnsi="Arial" w:cs="Arial"/>
              </w:rPr>
              <w:t>loss of control</w:t>
            </w:r>
            <w:r w:rsidRPr="00601622">
              <w:rPr>
                <w:rFonts w:ascii="Arial" w:hAnsi="Arial" w:cs="Arial"/>
              </w:rPr>
              <w:t xml:space="preserve">; frustrated; </w:t>
            </w:r>
            <w:r w:rsidRPr="00014A48">
              <w:rPr>
                <w:rFonts w:ascii="Arial" w:hAnsi="Arial" w:cs="Arial"/>
              </w:rPr>
              <w:t>loud and aggressive behaviour</w:t>
            </w:r>
            <w:r w:rsidRPr="00601622">
              <w:rPr>
                <w:rFonts w:ascii="Arial" w:hAnsi="Arial" w:cs="Arial"/>
              </w:rPr>
              <w:t xml:space="preserve">; perceived as a troublemaker </w:t>
            </w:r>
            <w:r w:rsidRPr="00014A48">
              <w:rPr>
                <w:rFonts w:ascii="Arial" w:hAnsi="Arial" w:cs="Arial"/>
              </w:rPr>
              <w:t xml:space="preserve">by </w:t>
            </w:r>
            <w:r w:rsidRPr="00601622">
              <w:rPr>
                <w:rFonts w:ascii="Arial" w:hAnsi="Arial" w:cs="Arial"/>
              </w:rPr>
              <w:t xml:space="preserve">teachers and </w:t>
            </w:r>
            <w:r w:rsidRPr="00014A48">
              <w:rPr>
                <w:rFonts w:ascii="Arial" w:hAnsi="Arial" w:cs="Arial"/>
              </w:rPr>
              <w:t>peer</w:t>
            </w:r>
            <w:r w:rsidRPr="00601622">
              <w:rPr>
                <w:rFonts w:ascii="Arial" w:hAnsi="Arial" w:cs="Arial"/>
              </w:rPr>
              <w:t xml:space="preserve">s; experiences </w:t>
            </w:r>
            <w:r>
              <w:rPr>
                <w:rFonts w:ascii="Arial" w:hAnsi="Arial" w:cs="Arial"/>
              </w:rPr>
              <w:t xml:space="preserve">a </w:t>
            </w:r>
            <w:r w:rsidRPr="00601622">
              <w:rPr>
                <w:rFonts w:ascii="Arial" w:hAnsi="Arial" w:cs="Arial"/>
              </w:rPr>
              <w:t>l</w:t>
            </w:r>
            <w:r w:rsidRPr="00014A48">
              <w:rPr>
                <w:rFonts w:ascii="Arial" w:hAnsi="Arial" w:cs="Arial"/>
              </w:rPr>
              <w:t>ack of understanding from others</w:t>
            </w:r>
            <w:r w:rsidRPr="00601622">
              <w:rPr>
                <w:rFonts w:ascii="Arial" w:hAnsi="Arial" w:cs="Arial"/>
              </w:rPr>
              <w:t>; e</w:t>
            </w:r>
            <w:r w:rsidRPr="00014A48">
              <w:rPr>
                <w:rFonts w:ascii="Arial" w:hAnsi="Arial" w:cs="Arial"/>
              </w:rPr>
              <w:t>motional detachment from others’ reactions</w:t>
            </w:r>
            <w:r w:rsidRPr="00601622">
              <w:rPr>
                <w:rFonts w:ascii="Arial" w:hAnsi="Arial" w:cs="Arial"/>
              </w:rPr>
              <w:t xml:space="preserve">; </w:t>
            </w:r>
            <w:r>
              <w:rPr>
                <w:rFonts w:ascii="Arial" w:hAnsi="Arial" w:cs="Arial"/>
              </w:rPr>
              <w:t xml:space="preserve">resigned; ambivalent; </w:t>
            </w:r>
            <w:r w:rsidRPr="00601622">
              <w:rPr>
                <w:rFonts w:ascii="Arial" w:hAnsi="Arial" w:cs="Arial"/>
              </w:rPr>
              <w:t>social isolation as has few f</w:t>
            </w:r>
            <w:r w:rsidRPr="00014A48">
              <w:rPr>
                <w:rFonts w:ascii="Arial" w:hAnsi="Arial" w:cs="Arial"/>
              </w:rPr>
              <w:t>riendships</w:t>
            </w:r>
            <w:r w:rsidRPr="00601622">
              <w:rPr>
                <w:rFonts w:ascii="Arial" w:hAnsi="Arial" w:cs="Arial"/>
              </w:rPr>
              <w:t>;</w:t>
            </w:r>
            <w:r>
              <w:rPr>
                <w:rFonts w:ascii="Arial" w:hAnsi="Arial" w:cs="Arial"/>
              </w:rPr>
              <w:t xml:space="preserve"> punished for behaviours; depressed; </w:t>
            </w:r>
            <w:r w:rsidRPr="00601622">
              <w:rPr>
                <w:rFonts w:ascii="Arial" w:hAnsi="Arial" w:cs="Arial"/>
              </w:rPr>
              <w:t>hyper-focused on topics of interest; h</w:t>
            </w:r>
            <w:r w:rsidRPr="00014A48">
              <w:rPr>
                <w:rFonts w:ascii="Arial" w:hAnsi="Arial" w:cs="Arial"/>
              </w:rPr>
              <w:t>igh energy levels</w:t>
            </w:r>
            <w:r w:rsidRPr="00601622">
              <w:rPr>
                <w:rFonts w:ascii="Arial" w:hAnsi="Arial" w:cs="Arial"/>
              </w:rPr>
              <w:t xml:space="preserve"> and stamina in activities of interest; fearless</w:t>
            </w:r>
          </w:p>
        </w:tc>
      </w:tr>
      <w:tr w:rsidR="00C31115" w:rsidRPr="00F3573A" w14:paraId="47E40A47" w14:textId="77777777" w:rsidTr="00206EE7">
        <w:trPr>
          <w:tblCellSpacing w:w="15" w:type="dxa"/>
        </w:trPr>
        <w:tc>
          <w:tcPr>
            <w:tcW w:w="1204" w:type="dxa"/>
            <w:vAlign w:val="center"/>
            <w:hideMark/>
          </w:tcPr>
          <w:p w14:paraId="3A718133" w14:textId="77777777" w:rsidR="00C31115" w:rsidRPr="00F3573A" w:rsidRDefault="00C31115" w:rsidP="00206EE7">
            <w:pPr>
              <w:spacing w:line="276" w:lineRule="auto"/>
              <w:rPr>
                <w:rFonts w:ascii="Arial" w:eastAsia="Times New Roman" w:hAnsi="Arial" w:cs="Arial"/>
              </w:rPr>
            </w:pPr>
            <w:r>
              <w:rPr>
                <w:rFonts w:ascii="Arial" w:eastAsia="Times New Roman" w:hAnsi="Arial" w:cs="Arial"/>
              </w:rPr>
              <w:t>T</w:t>
            </w:r>
            <w:r w:rsidRPr="00F3573A">
              <w:rPr>
                <w:rFonts w:ascii="Arial" w:eastAsia="Times New Roman" w:hAnsi="Arial" w:cs="Arial"/>
              </w:rPr>
              <w:t>5</w:t>
            </w:r>
          </w:p>
        </w:tc>
        <w:tc>
          <w:tcPr>
            <w:tcW w:w="7732" w:type="dxa"/>
            <w:vAlign w:val="center"/>
          </w:tcPr>
          <w:p w14:paraId="2F7651B4" w14:textId="77777777" w:rsidR="00C31115" w:rsidRDefault="00C31115" w:rsidP="00206EE7">
            <w:pPr>
              <w:tabs>
                <w:tab w:val="num" w:pos="720"/>
              </w:tabs>
              <w:spacing w:line="276" w:lineRule="auto"/>
              <w:rPr>
                <w:rFonts w:ascii="Arial" w:eastAsia="Times New Roman" w:hAnsi="Arial" w:cs="Arial"/>
              </w:rPr>
            </w:pPr>
          </w:p>
          <w:p w14:paraId="69292780" w14:textId="77777777" w:rsidR="00C31115" w:rsidRDefault="00C31115" w:rsidP="00206EE7">
            <w:pPr>
              <w:tabs>
                <w:tab w:val="num" w:pos="720"/>
              </w:tabs>
              <w:spacing w:line="276" w:lineRule="auto"/>
              <w:rPr>
                <w:rFonts w:ascii="Arial" w:eastAsia="Times New Roman" w:hAnsi="Arial" w:cs="Arial"/>
              </w:rPr>
            </w:pPr>
            <w:r w:rsidRPr="00AB3239">
              <w:rPr>
                <w:rFonts w:ascii="Arial" w:eastAsia="Times New Roman" w:hAnsi="Arial" w:cs="Arial"/>
              </w:rPr>
              <w:t>Difficulty concentrating</w:t>
            </w:r>
            <w:r>
              <w:rPr>
                <w:rFonts w:ascii="Arial" w:eastAsia="Times New Roman" w:hAnsi="Arial" w:cs="Arial"/>
              </w:rPr>
              <w:t>; s</w:t>
            </w:r>
            <w:r w:rsidRPr="00AB3239">
              <w:rPr>
                <w:rFonts w:ascii="Arial" w:eastAsia="Times New Roman" w:hAnsi="Arial" w:cs="Arial"/>
              </w:rPr>
              <w:t>truggles with following instructions</w:t>
            </w:r>
            <w:r>
              <w:rPr>
                <w:rFonts w:ascii="Arial" w:eastAsia="Times New Roman" w:hAnsi="Arial" w:cs="Arial"/>
              </w:rPr>
              <w:t xml:space="preserve">; forgetful; confused; unable to follow instructions; perceived well by teachers and </w:t>
            </w:r>
            <w:r>
              <w:rPr>
                <w:rFonts w:ascii="Arial" w:eastAsia="Times New Roman" w:hAnsi="Arial" w:cs="Arial"/>
              </w:rPr>
              <w:lastRenderedPageBreak/>
              <w:t>peers as not disruptive; antisocial; avoids attention; feels socially accepted; frustrated; has mixed feelings about ADHD</w:t>
            </w:r>
            <w:r w:rsidRPr="00AB3239">
              <w:rPr>
                <w:rFonts w:ascii="Arial" w:eastAsia="Times New Roman" w:hAnsi="Arial" w:cs="Arial"/>
              </w:rPr>
              <w:t xml:space="preserve"> “it sucks” but “could be worse”</w:t>
            </w:r>
            <w:r>
              <w:rPr>
                <w:rFonts w:ascii="Arial" w:eastAsia="Times New Roman" w:hAnsi="Arial" w:cs="Arial"/>
              </w:rPr>
              <w:t>; experienced negative reaction to ADHD from others;</w:t>
            </w:r>
            <w:r w:rsidRPr="00AB3239">
              <w:rPr>
                <w:rFonts w:ascii="Arial" w:eastAsia="Times New Roman" w:hAnsi="Arial" w:cs="Arial"/>
              </w:rPr>
              <w:t xml:space="preserve"> focu</w:t>
            </w:r>
            <w:r>
              <w:rPr>
                <w:rFonts w:ascii="Arial" w:eastAsia="Times New Roman" w:hAnsi="Arial" w:cs="Arial"/>
              </w:rPr>
              <w:t>sed</w:t>
            </w:r>
            <w:r w:rsidRPr="00AB3239">
              <w:rPr>
                <w:rFonts w:ascii="Arial" w:eastAsia="Times New Roman" w:hAnsi="Arial" w:cs="Arial"/>
              </w:rPr>
              <w:t xml:space="preserve"> on tasks</w:t>
            </w:r>
            <w:r>
              <w:rPr>
                <w:rFonts w:ascii="Arial" w:eastAsia="Times New Roman" w:hAnsi="Arial" w:cs="Arial"/>
              </w:rPr>
              <w:t xml:space="preserve"> of interest</w:t>
            </w:r>
          </w:p>
          <w:p w14:paraId="6ADD53C8" w14:textId="77777777" w:rsidR="00C31115" w:rsidRPr="00F3573A" w:rsidRDefault="00C31115" w:rsidP="00206EE7">
            <w:pPr>
              <w:tabs>
                <w:tab w:val="num" w:pos="720"/>
              </w:tabs>
              <w:spacing w:line="276" w:lineRule="auto"/>
              <w:rPr>
                <w:rFonts w:ascii="Arial" w:eastAsia="Times New Roman" w:hAnsi="Arial" w:cs="Arial"/>
              </w:rPr>
            </w:pPr>
          </w:p>
        </w:tc>
      </w:tr>
    </w:tbl>
    <w:p w14:paraId="126B31EB" w14:textId="77777777" w:rsidR="00C31115" w:rsidRDefault="00C31115" w:rsidP="00C31115">
      <w:pPr>
        <w:spacing w:line="23" w:lineRule="atLeast"/>
        <w:rPr>
          <w:rFonts w:ascii="Arial" w:eastAsia="Times New Roman" w:hAnsi="Arial" w:cs="Arial"/>
        </w:rPr>
      </w:pPr>
    </w:p>
    <w:p w14:paraId="3566BBF8" w14:textId="77777777" w:rsidR="00C31115" w:rsidRDefault="00C31115" w:rsidP="00C31115">
      <w:pPr>
        <w:spacing w:line="23" w:lineRule="atLeast"/>
        <w:rPr>
          <w:rFonts w:ascii="Arial" w:eastAsia="Times New Roman" w:hAnsi="Arial" w:cs="Arial"/>
        </w:rPr>
      </w:pPr>
    </w:p>
    <w:p w14:paraId="4145EA64" w14:textId="77777777" w:rsidR="00C31115" w:rsidRPr="00F3573A" w:rsidRDefault="00C31115" w:rsidP="00C31115">
      <w:pPr>
        <w:spacing w:line="23" w:lineRule="atLeast"/>
        <w:rPr>
          <w:rFonts w:ascii="Arial" w:eastAsia="Times New Roman" w:hAnsi="Arial" w:cs="Arial"/>
        </w:rPr>
      </w:pPr>
    </w:p>
    <w:p w14:paraId="323DDB3E" w14:textId="77777777" w:rsidR="00C31115" w:rsidRDefault="00C31115" w:rsidP="00C31115">
      <w:pPr>
        <w:spacing w:line="23" w:lineRule="atLeast"/>
        <w:rPr>
          <w:rFonts w:ascii="Arial" w:eastAsia="Times New Roman" w:hAnsi="Arial" w:cs="Arial"/>
          <w:b/>
          <w:bCs/>
        </w:rPr>
      </w:pPr>
      <w:r w:rsidRPr="00F3573A">
        <w:rPr>
          <w:rFonts w:ascii="Arial" w:eastAsia="Times New Roman" w:hAnsi="Arial" w:cs="Arial"/>
          <w:b/>
          <w:bCs/>
        </w:rPr>
        <w:t>Generating themes</w:t>
      </w:r>
    </w:p>
    <w:p w14:paraId="0A1095FF" w14:textId="77777777" w:rsidR="00C31115" w:rsidRPr="00F3573A" w:rsidRDefault="00C31115" w:rsidP="00C31115">
      <w:pPr>
        <w:spacing w:line="23" w:lineRule="atLeast"/>
        <w:rPr>
          <w:rFonts w:ascii="Arial" w:eastAsia="Times New Roman" w:hAnsi="Arial" w:cs="Arial"/>
          <w:b/>
          <w:bCs/>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7792"/>
      </w:tblGrid>
      <w:tr w:rsidR="00C31115" w:rsidRPr="00601622" w14:paraId="58EDE4C1" w14:textId="77777777" w:rsidTr="00206EE7">
        <w:trPr>
          <w:tblCellSpacing w:w="15" w:type="dxa"/>
        </w:trPr>
        <w:tc>
          <w:tcPr>
            <w:tcW w:w="7732" w:type="dxa"/>
            <w:vAlign w:val="center"/>
          </w:tcPr>
          <w:p w14:paraId="3956FB27" w14:textId="77777777" w:rsidR="00C31115" w:rsidRPr="00601622" w:rsidRDefault="00C31115" w:rsidP="00206EE7">
            <w:pPr>
              <w:spacing w:line="23" w:lineRule="atLeast"/>
              <w:rPr>
                <w:rFonts w:ascii="Arial" w:eastAsia="Times New Roman" w:hAnsi="Arial" w:cs="Arial"/>
              </w:rPr>
            </w:pPr>
            <w:r w:rsidRPr="00F3573A">
              <w:rPr>
                <w:rFonts w:ascii="Arial" w:eastAsia="Times New Roman" w:hAnsi="Arial" w:cs="Arial"/>
              </w:rPr>
              <w:t xml:space="preserve">After collating and grouping codes with shared meanings, the following </w:t>
            </w:r>
            <w:r w:rsidRPr="00F3573A">
              <w:rPr>
                <w:rFonts w:ascii="Arial" w:eastAsia="Times New Roman" w:hAnsi="Arial" w:cs="Arial"/>
                <w:b/>
                <w:bCs/>
              </w:rPr>
              <w:t>themes</w:t>
            </w:r>
            <w:r w:rsidRPr="00F3573A">
              <w:rPr>
                <w:rFonts w:ascii="Arial" w:eastAsia="Times New Roman" w:hAnsi="Arial" w:cs="Arial"/>
              </w:rPr>
              <w:t xml:space="preserve"> and </w:t>
            </w:r>
            <w:r w:rsidRPr="00F3573A">
              <w:rPr>
                <w:rFonts w:ascii="Arial" w:eastAsia="Times New Roman" w:hAnsi="Arial" w:cs="Arial"/>
                <w:b/>
                <w:bCs/>
              </w:rPr>
              <w:t>sub-themes</w:t>
            </w:r>
            <w:r w:rsidRPr="00F3573A">
              <w:rPr>
                <w:rFonts w:ascii="Arial" w:eastAsia="Times New Roman" w:hAnsi="Arial" w:cs="Arial"/>
              </w:rPr>
              <w:t xml:space="preserve"> emerged:</w:t>
            </w:r>
          </w:p>
        </w:tc>
      </w:tr>
      <w:tr w:rsidR="00C31115" w:rsidRPr="00F3573A" w14:paraId="3BF75FFA" w14:textId="77777777" w:rsidTr="00206EE7">
        <w:trPr>
          <w:tblCellSpacing w:w="15" w:type="dxa"/>
        </w:trPr>
        <w:tc>
          <w:tcPr>
            <w:tcW w:w="7732" w:type="dxa"/>
            <w:vAlign w:val="center"/>
          </w:tcPr>
          <w:p w14:paraId="396D94EF" w14:textId="77777777" w:rsidR="00C31115" w:rsidRPr="00F3573A" w:rsidRDefault="00C31115" w:rsidP="00206EE7">
            <w:pPr>
              <w:tabs>
                <w:tab w:val="num" w:pos="720"/>
              </w:tabs>
              <w:spacing w:line="23" w:lineRule="atLeast"/>
              <w:rPr>
                <w:rFonts w:ascii="Arial" w:eastAsia="Times New Roman" w:hAnsi="Arial" w:cs="Arial"/>
              </w:rPr>
            </w:pPr>
          </w:p>
        </w:tc>
      </w:tr>
    </w:tbl>
    <w:p w14:paraId="1C29DAC8" w14:textId="77777777" w:rsidR="00C31115" w:rsidRPr="00F3573A" w:rsidRDefault="00C31115" w:rsidP="00C31115">
      <w:pPr>
        <w:spacing w:line="23" w:lineRule="atLeast"/>
        <w:rPr>
          <w:rFonts w:ascii="Arial" w:eastAsia="Times New Roman"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5"/>
        <w:gridCol w:w="1134"/>
        <w:gridCol w:w="5767"/>
      </w:tblGrid>
      <w:tr w:rsidR="00C31115" w14:paraId="09F306CE" w14:textId="77777777" w:rsidTr="00206EE7">
        <w:tc>
          <w:tcPr>
            <w:tcW w:w="2835" w:type="dxa"/>
          </w:tcPr>
          <w:p w14:paraId="0CBADFC9" w14:textId="77777777" w:rsidR="00C31115" w:rsidRPr="002D4E62" w:rsidRDefault="00C31115" w:rsidP="00206EE7">
            <w:pPr>
              <w:spacing w:line="23" w:lineRule="atLeast"/>
              <w:jc w:val="center"/>
              <w:rPr>
                <w:rFonts w:ascii="Arial" w:eastAsia="Times New Roman" w:hAnsi="Arial" w:cs="Arial"/>
                <w:b/>
                <w:bCs/>
              </w:rPr>
            </w:pPr>
            <w:r w:rsidRPr="002D4E62">
              <w:rPr>
                <w:rFonts w:ascii="Arial" w:eastAsia="Times New Roman" w:hAnsi="Arial" w:cs="Arial"/>
                <w:b/>
                <w:bCs/>
              </w:rPr>
              <w:t>Themes</w:t>
            </w:r>
          </w:p>
        </w:tc>
        <w:tc>
          <w:tcPr>
            <w:tcW w:w="1134" w:type="dxa"/>
          </w:tcPr>
          <w:p w14:paraId="7827CD2D" w14:textId="77777777" w:rsidR="00C31115" w:rsidRPr="002D4E62" w:rsidRDefault="00C31115" w:rsidP="00206EE7">
            <w:pPr>
              <w:spacing w:line="23" w:lineRule="atLeast"/>
              <w:jc w:val="center"/>
              <w:rPr>
                <w:rFonts w:ascii="Arial" w:eastAsia="Times New Roman" w:hAnsi="Arial" w:cs="Arial"/>
                <w:b/>
                <w:bCs/>
              </w:rPr>
            </w:pPr>
            <w:r w:rsidRPr="002D4E62">
              <w:rPr>
                <w:rFonts w:ascii="Arial" w:eastAsia="Times New Roman" w:hAnsi="Arial" w:cs="Arial"/>
                <w:b/>
                <w:bCs/>
              </w:rPr>
              <w:t>Sub-themes</w:t>
            </w:r>
          </w:p>
        </w:tc>
        <w:tc>
          <w:tcPr>
            <w:tcW w:w="5767" w:type="dxa"/>
          </w:tcPr>
          <w:p w14:paraId="29F7292A" w14:textId="77777777" w:rsidR="00C31115" w:rsidRPr="002D4E62" w:rsidRDefault="00C31115" w:rsidP="00206EE7">
            <w:pPr>
              <w:spacing w:line="23" w:lineRule="atLeast"/>
              <w:jc w:val="center"/>
              <w:rPr>
                <w:rFonts w:ascii="Arial" w:eastAsia="Times New Roman" w:hAnsi="Arial" w:cs="Arial"/>
                <w:b/>
                <w:bCs/>
              </w:rPr>
            </w:pPr>
            <w:r w:rsidRPr="002D4E62">
              <w:rPr>
                <w:rFonts w:ascii="Arial" w:eastAsia="Times New Roman" w:hAnsi="Arial" w:cs="Arial"/>
                <w:b/>
                <w:bCs/>
              </w:rPr>
              <w:t>Example Codes Feeding In</w:t>
            </w:r>
          </w:p>
        </w:tc>
      </w:tr>
      <w:tr w:rsidR="00C31115" w14:paraId="6E4EF499" w14:textId="77777777" w:rsidTr="00206EE7">
        <w:tc>
          <w:tcPr>
            <w:tcW w:w="2835" w:type="dxa"/>
          </w:tcPr>
          <w:p w14:paraId="4B58B872" w14:textId="77777777" w:rsidR="00C31115" w:rsidRDefault="00C31115" w:rsidP="00206EE7">
            <w:pPr>
              <w:spacing w:line="23" w:lineRule="atLeast"/>
              <w:rPr>
                <w:rFonts w:ascii="Arial" w:eastAsia="Times New Roman" w:hAnsi="Arial" w:cs="Arial"/>
              </w:rPr>
            </w:pPr>
          </w:p>
          <w:p w14:paraId="25A8BC51" w14:textId="77777777" w:rsidR="00C31115" w:rsidRDefault="00C31115" w:rsidP="00206EE7">
            <w:pPr>
              <w:spacing w:line="23" w:lineRule="atLeast"/>
              <w:rPr>
                <w:rFonts w:ascii="Arial" w:eastAsia="Times New Roman" w:hAnsi="Arial" w:cs="Arial"/>
                <w:b/>
                <w:bCs/>
              </w:rPr>
            </w:pPr>
          </w:p>
          <w:p w14:paraId="554D2D2A" w14:textId="77777777" w:rsidR="00C31115" w:rsidRDefault="00C31115" w:rsidP="00206EE7">
            <w:pPr>
              <w:spacing w:line="23" w:lineRule="atLeast"/>
              <w:rPr>
                <w:rFonts w:ascii="Arial" w:eastAsia="Times New Roman" w:hAnsi="Arial" w:cs="Arial"/>
                <w:b/>
                <w:bCs/>
              </w:rPr>
            </w:pPr>
          </w:p>
          <w:p w14:paraId="0CCA97E0" w14:textId="77777777" w:rsidR="00C31115" w:rsidRPr="009F7BD1" w:rsidRDefault="00C31115" w:rsidP="00206EE7">
            <w:pPr>
              <w:spacing w:line="23" w:lineRule="atLeast"/>
              <w:rPr>
                <w:b/>
                <w:bCs/>
              </w:rPr>
            </w:pPr>
            <w:r w:rsidRPr="009F7BD1">
              <w:rPr>
                <w:rFonts w:ascii="Arial" w:eastAsia="Times New Roman" w:hAnsi="Arial" w:cs="Arial"/>
                <w:b/>
                <w:bCs/>
              </w:rPr>
              <w:t>1.  Disrupted Learning: How Daily Functioning Shapes Cognitive and Academic Challenges</w:t>
            </w:r>
          </w:p>
          <w:p w14:paraId="53312A44" w14:textId="77777777" w:rsidR="00C31115" w:rsidRDefault="00C31115" w:rsidP="00206EE7">
            <w:pPr>
              <w:spacing w:line="23" w:lineRule="atLeast"/>
              <w:rPr>
                <w:rFonts w:ascii="Arial" w:eastAsia="Times New Roman" w:hAnsi="Arial" w:cs="Arial"/>
              </w:rPr>
            </w:pPr>
          </w:p>
        </w:tc>
        <w:tc>
          <w:tcPr>
            <w:tcW w:w="1134" w:type="dxa"/>
            <w:vAlign w:val="center"/>
          </w:tcPr>
          <w:p w14:paraId="202F4DE5" w14:textId="77777777" w:rsidR="00C31115" w:rsidRDefault="00C31115" w:rsidP="00206EE7">
            <w:pPr>
              <w:pStyle w:val="ListParagraph"/>
              <w:spacing w:line="23" w:lineRule="atLeast"/>
              <w:rPr>
                <w:rFonts w:ascii="Arial" w:eastAsia="Times New Roman" w:hAnsi="Arial" w:cs="Arial"/>
              </w:rPr>
            </w:pPr>
          </w:p>
          <w:p w14:paraId="51CBFFD7" w14:textId="77777777" w:rsidR="00C31115" w:rsidRPr="009457AC" w:rsidRDefault="00C31115" w:rsidP="00206EE7">
            <w:pPr>
              <w:spacing w:line="23" w:lineRule="atLeast"/>
              <w:rPr>
                <w:rFonts w:ascii="Arial" w:eastAsia="Times New Roman" w:hAnsi="Arial" w:cs="Arial"/>
              </w:rPr>
            </w:pPr>
          </w:p>
        </w:tc>
        <w:tc>
          <w:tcPr>
            <w:tcW w:w="5767" w:type="dxa"/>
          </w:tcPr>
          <w:p w14:paraId="1A22B70C" w14:textId="77777777" w:rsidR="00C31115" w:rsidRDefault="00C31115" w:rsidP="00206EE7">
            <w:pPr>
              <w:spacing w:line="23" w:lineRule="atLeast"/>
              <w:rPr>
                <w:rFonts w:ascii="Arial" w:eastAsia="Times New Roman" w:hAnsi="Arial" w:cs="Arial"/>
              </w:rPr>
            </w:pPr>
          </w:p>
          <w:p w14:paraId="40D4F5F7" w14:textId="77777777" w:rsidR="00C31115" w:rsidRDefault="00C31115" w:rsidP="00206EE7">
            <w:pPr>
              <w:spacing w:line="23" w:lineRule="atLeast"/>
              <w:rPr>
                <w:rFonts w:ascii="Arial" w:eastAsia="Times New Roman" w:hAnsi="Arial" w:cs="Arial"/>
              </w:rPr>
            </w:pPr>
            <w:r>
              <w:rPr>
                <w:rFonts w:ascii="Arial" w:eastAsia="Times New Roman" w:hAnsi="Arial" w:cs="Arial"/>
              </w:rPr>
              <w:t xml:space="preserve">Hyperactivity, difficulty sustaining attention, struggles with focusing on task, forgetful, loss of control, disruptive, loud, aggressive </w:t>
            </w:r>
          </w:p>
          <w:p w14:paraId="44ECDDD2" w14:textId="77777777" w:rsidR="00C31115" w:rsidRDefault="00C31115" w:rsidP="00206EE7">
            <w:pPr>
              <w:spacing w:line="23" w:lineRule="atLeast"/>
              <w:rPr>
                <w:rFonts w:ascii="Arial" w:eastAsia="Times New Roman" w:hAnsi="Arial" w:cs="Arial"/>
              </w:rPr>
            </w:pPr>
          </w:p>
          <w:p w14:paraId="4E069A01" w14:textId="77777777" w:rsidR="00C31115" w:rsidRDefault="00C31115" w:rsidP="00206EE7">
            <w:pPr>
              <w:spacing w:line="23" w:lineRule="atLeast"/>
              <w:rPr>
                <w:rFonts w:ascii="Arial" w:eastAsia="Times New Roman" w:hAnsi="Arial" w:cs="Arial"/>
              </w:rPr>
            </w:pPr>
            <w:r>
              <w:rPr>
                <w:rFonts w:ascii="Arial" w:eastAsia="Times New Roman" w:hAnsi="Arial" w:cs="Arial"/>
              </w:rPr>
              <w:t>Difficulty in completing work, s</w:t>
            </w:r>
            <w:r w:rsidRPr="00AB3239">
              <w:rPr>
                <w:rFonts w:ascii="Arial" w:eastAsia="Times New Roman" w:hAnsi="Arial" w:cs="Arial"/>
              </w:rPr>
              <w:t>truggles with following instructions</w:t>
            </w:r>
            <w:r>
              <w:rPr>
                <w:rFonts w:ascii="Arial" w:eastAsia="Times New Roman" w:hAnsi="Arial" w:cs="Arial"/>
              </w:rPr>
              <w:t xml:space="preserve">, punished for ADHD behaviours, </w:t>
            </w:r>
            <w:r w:rsidRPr="00601622">
              <w:rPr>
                <w:rFonts w:ascii="Arial" w:eastAsia="Times New Roman" w:hAnsi="Arial" w:cs="Arial"/>
              </w:rPr>
              <w:t>lack of motivation</w:t>
            </w:r>
          </w:p>
        </w:tc>
      </w:tr>
      <w:tr w:rsidR="00C31115" w14:paraId="614C33F8" w14:textId="77777777" w:rsidTr="00206EE7">
        <w:tc>
          <w:tcPr>
            <w:tcW w:w="2835" w:type="dxa"/>
          </w:tcPr>
          <w:p w14:paraId="660A826C" w14:textId="77777777" w:rsidR="00C31115" w:rsidRDefault="00C31115" w:rsidP="00206EE7">
            <w:pPr>
              <w:spacing w:line="23" w:lineRule="atLeast"/>
              <w:rPr>
                <w:rFonts w:ascii="Arial" w:eastAsia="Times New Roman" w:hAnsi="Arial" w:cs="Arial"/>
                <w:b/>
                <w:bCs/>
              </w:rPr>
            </w:pPr>
          </w:p>
          <w:p w14:paraId="3C3A585B" w14:textId="77777777" w:rsidR="00C31115" w:rsidRDefault="00C31115" w:rsidP="00206EE7">
            <w:pPr>
              <w:spacing w:line="23" w:lineRule="atLeast"/>
              <w:rPr>
                <w:rFonts w:ascii="Arial" w:eastAsia="Times New Roman" w:hAnsi="Arial" w:cs="Arial"/>
                <w:b/>
                <w:bCs/>
              </w:rPr>
            </w:pPr>
          </w:p>
          <w:p w14:paraId="255C5CD9" w14:textId="77777777" w:rsidR="00C31115" w:rsidRPr="00B35B95" w:rsidRDefault="00C31115" w:rsidP="00206EE7">
            <w:pPr>
              <w:spacing w:line="23" w:lineRule="atLeast"/>
              <w:rPr>
                <w:b/>
                <w:bCs/>
              </w:rPr>
            </w:pPr>
            <w:r w:rsidRPr="00B35B95">
              <w:rPr>
                <w:rFonts w:ascii="Arial" w:eastAsia="Times New Roman" w:hAnsi="Arial" w:cs="Arial"/>
                <w:b/>
                <w:bCs/>
              </w:rPr>
              <w:t>2. Social Misunderstandings as Catalysts for</w:t>
            </w:r>
            <w:r w:rsidRPr="00B35B95">
              <w:rPr>
                <w:rFonts w:ascii="Arial" w:hAnsi="Arial" w:cs="Arial"/>
                <w:b/>
                <w:bCs/>
              </w:rPr>
              <w:t xml:space="preserve"> Coping Mechanism Development</w:t>
            </w:r>
          </w:p>
          <w:p w14:paraId="6362B6BD" w14:textId="77777777" w:rsidR="00C31115" w:rsidRPr="004E4C09" w:rsidRDefault="00C31115" w:rsidP="00206EE7">
            <w:pPr>
              <w:spacing w:line="23" w:lineRule="atLeast"/>
              <w:rPr>
                <w:b/>
                <w:bCs/>
              </w:rPr>
            </w:pPr>
          </w:p>
        </w:tc>
        <w:tc>
          <w:tcPr>
            <w:tcW w:w="1134" w:type="dxa"/>
          </w:tcPr>
          <w:p w14:paraId="5D095C8E" w14:textId="77777777" w:rsidR="00C31115" w:rsidRPr="004E4C09" w:rsidRDefault="00C31115" w:rsidP="00206EE7">
            <w:pPr>
              <w:spacing w:line="23" w:lineRule="atLeast"/>
              <w:rPr>
                <w:rFonts w:ascii="Arial" w:eastAsia="Times New Roman" w:hAnsi="Arial" w:cs="Arial"/>
              </w:rPr>
            </w:pPr>
          </w:p>
          <w:p w14:paraId="4B30A301" w14:textId="77777777" w:rsidR="00C31115" w:rsidRPr="004E4C09" w:rsidRDefault="00C31115" w:rsidP="00206EE7">
            <w:pPr>
              <w:spacing w:line="23" w:lineRule="atLeast"/>
              <w:rPr>
                <w:rFonts w:ascii="Arial" w:eastAsia="Times New Roman" w:hAnsi="Arial" w:cs="Arial"/>
              </w:rPr>
            </w:pPr>
          </w:p>
        </w:tc>
        <w:tc>
          <w:tcPr>
            <w:tcW w:w="5767" w:type="dxa"/>
          </w:tcPr>
          <w:p w14:paraId="23EA3B07" w14:textId="77777777" w:rsidR="00C31115" w:rsidRDefault="00C31115" w:rsidP="00206EE7">
            <w:pPr>
              <w:spacing w:line="23" w:lineRule="atLeast"/>
              <w:rPr>
                <w:rFonts w:ascii="Arial" w:eastAsia="Times New Roman" w:hAnsi="Arial" w:cs="Arial"/>
              </w:rPr>
            </w:pPr>
          </w:p>
          <w:p w14:paraId="6BE730F7" w14:textId="77777777" w:rsidR="00C31115" w:rsidRDefault="00C31115" w:rsidP="00206EE7">
            <w:pPr>
              <w:spacing w:line="23" w:lineRule="atLeast"/>
              <w:rPr>
                <w:rFonts w:ascii="Arial" w:eastAsia="Times New Roman" w:hAnsi="Arial" w:cs="Arial"/>
              </w:rPr>
            </w:pPr>
          </w:p>
          <w:p w14:paraId="1F4E6121" w14:textId="77777777" w:rsidR="00C31115" w:rsidRDefault="00C31115" w:rsidP="00206EE7">
            <w:pPr>
              <w:spacing w:line="23" w:lineRule="atLeast"/>
              <w:rPr>
                <w:rFonts w:ascii="Arial" w:hAnsi="Arial" w:cs="Arial"/>
              </w:rPr>
            </w:pPr>
            <w:r>
              <w:rPr>
                <w:rFonts w:ascii="Arial" w:eastAsia="Times New Roman" w:hAnsi="Arial" w:cs="Arial"/>
              </w:rPr>
              <w:t xml:space="preserve">Misunderstood behaviour, </w:t>
            </w:r>
            <w:r w:rsidRPr="00601622">
              <w:rPr>
                <w:rFonts w:ascii="Arial" w:hAnsi="Arial" w:cs="Arial"/>
              </w:rPr>
              <w:t xml:space="preserve">experiences </w:t>
            </w:r>
            <w:r>
              <w:rPr>
                <w:rFonts w:ascii="Arial" w:hAnsi="Arial" w:cs="Arial"/>
              </w:rPr>
              <w:t xml:space="preserve">a </w:t>
            </w:r>
            <w:r w:rsidRPr="00601622">
              <w:rPr>
                <w:rFonts w:ascii="Arial" w:hAnsi="Arial" w:cs="Arial"/>
              </w:rPr>
              <w:t>l</w:t>
            </w:r>
            <w:r w:rsidRPr="00014A48">
              <w:rPr>
                <w:rFonts w:ascii="Arial" w:hAnsi="Arial" w:cs="Arial"/>
              </w:rPr>
              <w:t>ack of understanding from others</w:t>
            </w:r>
            <w:r>
              <w:rPr>
                <w:rFonts w:ascii="Arial" w:hAnsi="Arial" w:cs="Arial"/>
              </w:rPr>
              <w:t xml:space="preserve">, </w:t>
            </w:r>
            <w:r>
              <w:rPr>
                <w:rFonts w:ascii="Arial" w:eastAsia="Times New Roman" w:hAnsi="Arial" w:cs="Arial"/>
              </w:rPr>
              <w:t xml:space="preserve">perceived as troublemaker, frustration with others’ perceptions, </w:t>
            </w:r>
            <w:r w:rsidRPr="00601622">
              <w:rPr>
                <w:rFonts w:ascii="Arial" w:hAnsi="Arial" w:cs="Arial"/>
              </w:rPr>
              <w:t>social isolation</w:t>
            </w:r>
            <w:r>
              <w:rPr>
                <w:rFonts w:ascii="Arial" w:hAnsi="Arial" w:cs="Arial"/>
              </w:rPr>
              <w:t>,</w:t>
            </w:r>
            <w:r w:rsidRPr="00601622">
              <w:rPr>
                <w:rFonts w:ascii="Arial" w:hAnsi="Arial" w:cs="Arial"/>
              </w:rPr>
              <w:t xml:space="preserve"> few f</w:t>
            </w:r>
            <w:r w:rsidRPr="00014A48">
              <w:rPr>
                <w:rFonts w:ascii="Arial" w:hAnsi="Arial" w:cs="Arial"/>
              </w:rPr>
              <w:t>riendships</w:t>
            </w:r>
            <w:r>
              <w:rPr>
                <w:rFonts w:ascii="Arial" w:hAnsi="Arial" w:cs="Arial"/>
              </w:rPr>
              <w:t>, ambivalence, resignation, avoids attention</w:t>
            </w:r>
          </w:p>
          <w:p w14:paraId="1CF0E9F6" w14:textId="77777777" w:rsidR="00C31115" w:rsidRDefault="00C31115" w:rsidP="00206EE7">
            <w:pPr>
              <w:spacing w:line="23" w:lineRule="atLeast"/>
              <w:rPr>
                <w:rFonts w:ascii="Arial" w:eastAsia="Times New Roman" w:hAnsi="Arial" w:cs="Arial"/>
              </w:rPr>
            </w:pPr>
          </w:p>
        </w:tc>
      </w:tr>
      <w:tr w:rsidR="00C31115" w14:paraId="65D610B2" w14:textId="77777777" w:rsidTr="00206EE7">
        <w:tc>
          <w:tcPr>
            <w:tcW w:w="2835" w:type="dxa"/>
          </w:tcPr>
          <w:p w14:paraId="43729460" w14:textId="77777777" w:rsidR="00C31115" w:rsidRDefault="00C31115" w:rsidP="00206EE7">
            <w:pPr>
              <w:spacing w:line="23" w:lineRule="atLeast"/>
              <w:rPr>
                <w:rFonts w:ascii="Arial" w:eastAsia="Times New Roman" w:hAnsi="Arial" w:cs="Arial"/>
                <w:b/>
                <w:bCs/>
              </w:rPr>
            </w:pPr>
          </w:p>
          <w:p w14:paraId="1DB2F434" w14:textId="77777777" w:rsidR="00C31115" w:rsidRPr="00B35B95" w:rsidRDefault="00C31115" w:rsidP="00206EE7">
            <w:pPr>
              <w:spacing w:line="23" w:lineRule="atLeast"/>
              <w:rPr>
                <w:b/>
                <w:bCs/>
              </w:rPr>
            </w:pPr>
            <w:r w:rsidRPr="00B35B95">
              <w:rPr>
                <w:rFonts w:ascii="Arial" w:eastAsia="Times New Roman" w:hAnsi="Arial" w:cs="Arial"/>
                <w:b/>
                <w:bCs/>
              </w:rPr>
              <w:t>3.  Disruption of Self Perception through Emotional Struggles</w:t>
            </w:r>
          </w:p>
          <w:p w14:paraId="754F33BF" w14:textId="77777777" w:rsidR="00C31115" w:rsidRPr="004E4C09" w:rsidRDefault="00C31115" w:rsidP="00206EE7">
            <w:pPr>
              <w:spacing w:line="23" w:lineRule="atLeast"/>
              <w:rPr>
                <w:rFonts w:ascii="Arial" w:eastAsia="Times New Roman" w:hAnsi="Arial" w:cs="Arial"/>
                <w:b/>
                <w:bCs/>
              </w:rPr>
            </w:pPr>
          </w:p>
        </w:tc>
        <w:tc>
          <w:tcPr>
            <w:tcW w:w="1134" w:type="dxa"/>
          </w:tcPr>
          <w:p w14:paraId="7A8123D0" w14:textId="77777777" w:rsidR="00C31115" w:rsidRDefault="00C31115" w:rsidP="00206EE7">
            <w:pPr>
              <w:spacing w:line="23" w:lineRule="atLeast"/>
              <w:rPr>
                <w:rFonts w:ascii="Arial" w:eastAsia="Times New Roman" w:hAnsi="Arial" w:cs="Arial"/>
              </w:rPr>
            </w:pPr>
          </w:p>
        </w:tc>
        <w:tc>
          <w:tcPr>
            <w:tcW w:w="5767" w:type="dxa"/>
          </w:tcPr>
          <w:p w14:paraId="4747E576" w14:textId="77777777" w:rsidR="00C31115" w:rsidRDefault="00C31115" w:rsidP="00206EE7">
            <w:pPr>
              <w:spacing w:line="23" w:lineRule="atLeast"/>
              <w:rPr>
                <w:rFonts w:ascii="Arial" w:eastAsia="Times New Roman" w:hAnsi="Arial" w:cs="Arial"/>
              </w:rPr>
            </w:pPr>
          </w:p>
          <w:p w14:paraId="2C3AC64C" w14:textId="77777777" w:rsidR="00C31115" w:rsidRDefault="00C31115" w:rsidP="00206EE7">
            <w:pPr>
              <w:spacing w:line="23" w:lineRule="atLeast"/>
              <w:rPr>
                <w:rFonts w:ascii="Arial" w:eastAsia="Times New Roman" w:hAnsi="Arial" w:cs="Arial"/>
              </w:rPr>
            </w:pPr>
            <w:r>
              <w:rPr>
                <w:rFonts w:ascii="Arial" w:eastAsia="Times New Roman" w:hAnsi="Arial" w:cs="Arial"/>
              </w:rPr>
              <w:t xml:space="preserve">Lack of confidence, negative self-perception, sad, </w:t>
            </w:r>
            <w:r w:rsidRPr="00601622">
              <w:rPr>
                <w:rFonts w:ascii="Arial" w:hAnsi="Arial" w:cs="Arial"/>
              </w:rPr>
              <w:t>e</w:t>
            </w:r>
            <w:r w:rsidRPr="00014A48">
              <w:rPr>
                <w:rFonts w:ascii="Arial" w:hAnsi="Arial" w:cs="Arial"/>
              </w:rPr>
              <w:t>motional detachment from others’ reactions</w:t>
            </w:r>
            <w:r>
              <w:rPr>
                <w:rFonts w:ascii="Arial" w:eastAsia="Times New Roman" w:hAnsi="Arial" w:cs="Arial"/>
              </w:rPr>
              <w:t xml:space="preserve"> </w:t>
            </w:r>
          </w:p>
        </w:tc>
      </w:tr>
      <w:tr w:rsidR="00C31115" w14:paraId="213CB5DB" w14:textId="77777777" w:rsidTr="00206EE7">
        <w:tc>
          <w:tcPr>
            <w:tcW w:w="2835" w:type="dxa"/>
          </w:tcPr>
          <w:p w14:paraId="604B7A9E" w14:textId="77777777" w:rsidR="00C31115" w:rsidRDefault="00C31115" w:rsidP="00206EE7">
            <w:pPr>
              <w:spacing w:line="23" w:lineRule="atLeast"/>
              <w:rPr>
                <w:rFonts w:ascii="Arial" w:eastAsia="Times New Roman" w:hAnsi="Arial" w:cs="Arial"/>
              </w:rPr>
            </w:pPr>
          </w:p>
        </w:tc>
        <w:tc>
          <w:tcPr>
            <w:tcW w:w="1134" w:type="dxa"/>
          </w:tcPr>
          <w:p w14:paraId="4AABE633" w14:textId="77777777" w:rsidR="00C31115" w:rsidRDefault="00C31115" w:rsidP="00206EE7">
            <w:pPr>
              <w:spacing w:line="23" w:lineRule="atLeast"/>
              <w:rPr>
                <w:rFonts w:ascii="Arial" w:eastAsia="Times New Roman" w:hAnsi="Arial" w:cs="Arial"/>
              </w:rPr>
            </w:pPr>
          </w:p>
        </w:tc>
        <w:tc>
          <w:tcPr>
            <w:tcW w:w="5767" w:type="dxa"/>
          </w:tcPr>
          <w:p w14:paraId="3FAB1475" w14:textId="77777777" w:rsidR="00C31115" w:rsidRDefault="00C31115" w:rsidP="00206EE7">
            <w:pPr>
              <w:spacing w:line="23" w:lineRule="atLeast"/>
              <w:rPr>
                <w:rFonts w:ascii="Arial" w:eastAsia="Times New Roman" w:hAnsi="Arial" w:cs="Arial"/>
              </w:rPr>
            </w:pPr>
          </w:p>
        </w:tc>
      </w:tr>
    </w:tbl>
    <w:p w14:paraId="311954DF" w14:textId="77777777" w:rsidR="00C31115" w:rsidRPr="0001439F" w:rsidRDefault="00C31115" w:rsidP="00C31115">
      <w:pPr>
        <w:spacing w:line="23" w:lineRule="atLeast"/>
        <w:rPr>
          <w:rFonts w:ascii="Arial" w:eastAsia="Times New Roman" w:hAnsi="Arial" w:cs="Arial"/>
        </w:rPr>
      </w:pPr>
    </w:p>
    <w:p w14:paraId="33D9BF56" w14:textId="77777777" w:rsidR="00C31115" w:rsidRDefault="00C31115" w:rsidP="00C31115">
      <w:pPr>
        <w:rPr>
          <w:rFonts w:ascii="Arial" w:eastAsia="Times New Roman" w:hAnsi="Arial" w:cs="Arial"/>
          <w:b/>
          <w:bCs/>
        </w:rPr>
      </w:pPr>
      <w:r>
        <w:rPr>
          <w:rFonts w:ascii="Arial" w:eastAsia="Times New Roman" w:hAnsi="Arial" w:cs="Arial"/>
          <w:b/>
          <w:bCs/>
        </w:rPr>
        <w:br w:type="page"/>
      </w:r>
    </w:p>
    <w:p w14:paraId="438E154B" w14:textId="77777777" w:rsidR="00C31115" w:rsidRDefault="00C31115" w:rsidP="00C31115">
      <w:pPr>
        <w:spacing w:line="23" w:lineRule="atLeast"/>
        <w:rPr>
          <w:rFonts w:ascii="Arial" w:eastAsia="Times New Roman" w:hAnsi="Arial" w:cs="Arial"/>
          <w:b/>
          <w:bCs/>
        </w:rPr>
      </w:pPr>
      <w:r w:rsidRPr="0084716D">
        <w:rPr>
          <w:rFonts w:ascii="Arial" w:eastAsia="Times New Roman" w:hAnsi="Arial" w:cs="Arial"/>
          <w:b/>
          <w:bCs/>
        </w:rPr>
        <w:lastRenderedPageBreak/>
        <w:t>Results</w:t>
      </w:r>
    </w:p>
    <w:p w14:paraId="3CD3A9ED" w14:textId="77777777" w:rsidR="00C31115" w:rsidRPr="00F3573A" w:rsidRDefault="00C31115" w:rsidP="00C31115">
      <w:pPr>
        <w:spacing w:line="23" w:lineRule="atLeast"/>
        <w:rPr>
          <w:rFonts w:ascii="Arial" w:eastAsia="Times New Roman" w:hAnsi="Arial" w:cs="Arial"/>
        </w:rPr>
      </w:pPr>
      <w:r w:rsidRPr="00F3573A">
        <w:rPr>
          <w:rFonts w:ascii="Arial" w:eastAsia="Times New Roman" w:hAnsi="Arial" w:cs="Arial"/>
        </w:rPr>
        <w:br/>
        <w:t xml:space="preserve">This section integrates </w:t>
      </w:r>
      <w:r w:rsidRPr="0084716D">
        <w:rPr>
          <w:rFonts w:ascii="Arial" w:eastAsia="Times New Roman" w:hAnsi="Arial" w:cs="Arial"/>
        </w:rPr>
        <w:t>themes, narrative</w:t>
      </w:r>
      <w:r>
        <w:rPr>
          <w:rFonts w:ascii="Arial" w:eastAsia="Times New Roman" w:hAnsi="Arial" w:cs="Arial"/>
        </w:rPr>
        <w:t>s</w:t>
      </w:r>
      <w:r w:rsidRPr="0084716D">
        <w:rPr>
          <w:rFonts w:ascii="Arial" w:eastAsia="Times New Roman" w:hAnsi="Arial" w:cs="Arial"/>
        </w:rPr>
        <w:t xml:space="preserve"> and participant quotes,</w:t>
      </w:r>
      <w:r w:rsidRPr="00F3573A">
        <w:rPr>
          <w:rFonts w:ascii="Arial" w:eastAsia="Times New Roman" w:hAnsi="Arial" w:cs="Arial"/>
        </w:rPr>
        <w:t xml:space="preserve"> showing the interpretative work of Thematic Analysis.</w:t>
      </w:r>
    </w:p>
    <w:p w14:paraId="1F2AAE1C" w14:textId="77777777" w:rsidR="00C31115" w:rsidRPr="00F3573A" w:rsidRDefault="00C31115" w:rsidP="00C31115">
      <w:pPr>
        <w:spacing w:line="23" w:lineRule="atLeast"/>
        <w:rPr>
          <w:rFonts w:ascii="Arial" w:eastAsia="Times New Roman" w:hAnsi="Arial" w:cs="Arial"/>
        </w:rPr>
      </w:pPr>
    </w:p>
    <w:p w14:paraId="436626D0" w14:textId="77777777" w:rsidR="00C31115" w:rsidRDefault="00C31115" w:rsidP="00C31115">
      <w:pPr>
        <w:spacing w:line="23" w:lineRule="atLeast"/>
        <w:rPr>
          <w:rFonts w:ascii="Arial" w:eastAsia="Times New Roman" w:hAnsi="Arial" w:cs="Arial"/>
        </w:rPr>
      </w:pPr>
      <w:r w:rsidRPr="004F448D">
        <w:rPr>
          <w:rFonts w:ascii="Arial" w:eastAsia="Times New Roman" w:hAnsi="Arial" w:cs="Arial"/>
        </w:rPr>
        <w:t>Analysis of the interviews identified</w:t>
      </w:r>
      <w:r>
        <w:rPr>
          <w:rFonts w:ascii="Arial" w:eastAsia="Times New Roman" w:hAnsi="Arial" w:cs="Arial"/>
        </w:rPr>
        <w:t xml:space="preserve"> three</w:t>
      </w:r>
      <w:r w:rsidRPr="004F448D">
        <w:rPr>
          <w:rFonts w:ascii="Arial" w:eastAsia="Times New Roman" w:hAnsi="Arial" w:cs="Arial"/>
        </w:rPr>
        <w:t xml:space="preserve"> overarching themes that capture </w:t>
      </w:r>
      <w:r>
        <w:rPr>
          <w:rFonts w:ascii="Arial" w:eastAsia="Times New Roman" w:hAnsi="Arial" w:cs="Arial"/>
        </w:rPr>
        <w:t xml:space="preserve">how children experience the impact of ADHD in their daily lives:  </w:t>
      </w:r>
    </w:p>
    <w:p w14:paraId="40EBCDB5" w14:textId="77777777" w:rsidR="00C31115" w:rsidRPr="004F448D" w:rsidRDefault="00C31115" w:rsidP="00C31115">
      <w:pPr>
        <w:spacing w:line="23" w:lineRule="atLeast"/>
        <w:rPr>
          <w:b/>
          <w:bCs/>
        </w:rPr>
      </w:pPr>
    </w:p>
    <w:p w14:paraId="313F71EB" w14:textId="77777777" w:rsidR="00C31115" w:rsidRPr="00EB69F3" w:rsidRDefault="00C31115" w:rsidP="00C31115">
      <w:pPr>
        <w:pStyle w:val="ListParagraph"/>
        <w:numPr>
          <w:ilvl w:val="0"/>
          <w:numId w:val="49"/>
        </w:numPr>
        <w:spacing w:line="23" w:lineRule="atLeast"/>
        <w:rPr>
          <w:b/>
          <w:bCs/>
        </w:rPr>
      </w:pPr>
      <w:r>
        <w:rPr>
          <w:rFonts w:ascii="Arial" w:eastAsia="Times New Roman" w:hAnsi="Arial" w:cs="Arial"/>
          <w:b/>
          <w:bCs/>
        </w:rPr>
        <w:t>Disrupted Learning: How Daily Functioning Shapes Cognitive and Academic Challenges</w:t>
      </w:r>
    </w:p>
    <w:p w14:paraId="6A02240D" w14:textId="77777777" w:rsidR="00C31115" w:rsidRPr="00EB69F3" w:rsidRDefault="00C31115" w:rsidP="00C31115">
      <w:pPr>
        <w:pStyle w:val="ListParagraph"/>
        <w:numPr>
          <w:ilvl w:val="0"/>
          <w:numId w:val="49"/>
        </w:numPr>
        <w:spacing w:line="23" w:lineRule="atLeast"/>
        <w:rPr>
          <w:b/>
          <w:bCs/>
        </w:rPr>
      </w:pPr>
      <w:r w:rsidRPr="00EB69F3">
        <w:rPr>
          <w:rFonts w:ascii="Arial" w:eastAsia="Times New Roman" w:hAnsi="Arial" w:cs="Arial"/>
          <w:b/>
          <w:bCs/>
        </w:rPr>
        <w:t>Social Misunderstandings as Catalysts for</w:t>
      </w:r>
      <w:r w:rsidRPr="00EB69F3">
        <w:rPr>
          <w:rFonts w:ascii="Arial" w:hAnsi="Arial" w:cs="Arial"/>
          <w:b/>
          <w:bCs/>
        </w:rPr>
        <w:t xml:space="preserve"> Coping Mechanism Development</w:t>
      </w:r>
    </w:p>
    <w:p w14:paraId="6F2E0533" w14:textId="77777777" w:rsidR="00C31115" w:rsidRPr="00EB69F3" w:rsidRDefault="00C31115" w:rsidP="00C31115">
      <w:pPr>
        <w:pStyle w:val="ListParagraph"/>
        <w:numPr>
          <w:ilvl w:val="0"/>
          <w:numId w:val="49"/>
        </w:numPr>
        <w:spacing w:line="23" w:lineRule="atLeast"/>
        <w:rPr>
          <w:b/>
          <w:bCs/>
        </w:rPr>
      </w:pPr>
      <w:r>
        <w:rPr>
          <w:rFonts w:ascii="Arial" w:eastAsia="Times New Roman" w:hAnsi="Arial" w:cs="Arial"/>
          <w:b/>
          <w:bCs/>
        </w:rPr>
        <w:t xml:space="preserve">Disruption of Self Perception through </w:t>
      </w:r>
      <w:r w:rsidRPr="00EB69F3">
        <w:rPr>
          <w:rFonts w:ascii="Arial" w:eastAsia="Times New Roman" w:hAnsi="Arial" w:cs="Arial"/>
          <w:b/>
          <w:bCs/>
        </w:rPr>
        <w:t xml:space="preserve">Emotional </w:t>
      </w:r>
      <w:r>
        <w:rPr>
          <w:rFonts w:ascii="Arial" w:eastAsia="Times New Roman" w:hAnsi="Arial" w:cs="Arial"/>
          <w:b/>
          <w:bCs/>
        </w:rPr>
        <w:t>Struggles</w:t>
      </w:r>
    </w:p>
    <w:p w14:paraId="538A66BE" w14:textId="77777777" w:rsidR="00C31115" w:rsidRPr="00745021" w:rsidRDefault="00C31115" w:rsidP="00C31115">
      <w:pPr>
        <w:spacing w:before="100" w:beforeAutospacing="1" w:after="100" w:afterAutospacing="1" w:line="23" w:lineRule="atLeast"/>
        <w:rPr>
          <w:rFonts w:ascii="Arial" w:eastAsia="Times New Roman" w:hAnsi="Arial" w:cs="Arial"/>
          <w:b/>
          <w:bCs/>
          <w:color w:val="000000" w:themeColor="text1"/>
        </w:rPr>
      </w:pPr>
      <w:r w:rsidRPr="00745021">
        <w:rPr>
          <w:rFonts w:ascii="Arial" w:eastAsia="Times New Roman" w:hAnsi="Arial" w:cs="Arial"/>
          <w:color w:val="000000" w:themeColor="text1"/>
        </w:rPr>
        <w:t xml:space="preserve">Together, these three themes </w:t>
      </w:r>
      <w:r w:rsidRPr="005F19CB">
        <w:rPr>
          <w:rFonts w:ascii="Arial" w:eastAsia="Times New Roman" w:hAnsi="Arial" w:cs="Arial"/>
          <w:color w:val="000000" w:themeColor="text1"/>
        </w:rPr>
        <w:t>demonstrate</w:t>
      </w:r>
      <w:r w:rsidRPr="00745021">
        <w:rPr>
          <w:rFonts w:ascii="Arial" w:eastAsia="Times New Roman" w:hAnsi="Arial" w:cs="Arial"/>
          <w:color w:val="000000" w:themeColor="text1"/>
        </w:rPr>
        <w:t xml:space="preserve"> that children with ADHD experience a complex and interconnected set of challenges that </w:t>
      </w:r>
      <w:r w:rsidRPr="005F19CB">
        <w:rPr>
          <w:rFonts w:ascii="Arial" w:eastAsia="Times New Roman" w:hAnsi="Arial" w:cs="Arial"/>
          <w:color w:val="000000" w:themeColor="text1"/>
        </w:rPr>
        <w:t>influence</w:t>
      </w:r>
      <w:r w:rsidRPr="00745021">
        <w:rPr>
          <w:rFonts w:ascii="Arial" w:eastAsia="Times New Roman" w:hAnsi="Arial" w:cs="Arial"/>
          <w:color w:val="000000" w:themeColor="text1"/>
        </w:rPr>
        <w:t xml:space="preserve"> their daily lives across cognitive, social and emotional domains</w:t>
      </w:r>
      <w:r w:rsidRPr="00745021">
        <w:rPr>
          <w:rFonts w:ascii="Arial" w:eastAsia="Times New Roman" w:hAnsi="Arial" w:cs="Arial"/>
          <w:color w:val="657C9C" w:themeColor="text2" w:themeTint="BF"/>
        </w:rPr>
        <w:t>.</w:t>
      </w:r>
      <w:r w:rsidRPr="005F19CB">
        <w:rPr>
          <w:rFonts w:ascii="Arial" w:eastAsia="Times New Roman" w:hAnsi="Arial" w:cs="Arial"/>
          <w:color w:val="657C9C" w:themeColor="text2" w:themeTint="BF"/>
        </w:rPr>
        <w:t xml:space="preserve"> </w:t>
      </w:r>
    </w:p>
    <w:p w14:paraId="7F94728B" w14:textId="77777777" w:rsidR="00C31115" w:rsidRDefault="00C31115" w:rsidP="00C31115">
      <w:pPr>
        <w:spacing w:line="23" w:lineRule="atLeast"/>
        <w:rPr>
          <w:rFonts w:ascii="Arial" w:eastAsia="Times New Roman" w:hAnsi="Arial" w:cs="Arial"/>
          <w:b/>
          <w:bCs/>
        </w:rPr>
      </w:pPr>
      <w:r>
        <w:rPr>
          <w:rFonts w:ascii="Arial" w:eastAsia="Times New Roman" w:hAnsi="Arial" w:cs="Arial"/>
          <w:b/>
          <w:bCs/>
        </w:rPr>
        <w:t>1.</w:t>
      </w:r>
      <w:r>
        <w:rPr>
          <w:rFonts w:ascii="Arial" w:eastAsia="Times New Roman" w:hAnsi="Arial" w:cs="Arial"/>
          <w:b/>
          <w:bCs/>
        </w:rPr>
        <w:tab/>
      </w:r>
      <w:r w:rsidRPr="00B00EFD">
        <w:rPr>
          <w:rFonts w:ascii="Arial" w:eastAsia="Times New Roman" w:hAnsi="Arial" w:cs="Arial"/>
          <w:b/>
          <w:bCs/>
        </w:rPr>
        <w:t>Theme 1: Disrupted Learning: How Daily Functioning Shapes Cognitive and Academic Challenges</w:t>
      </w:r>
    </w:p>
    <w:p w14:paraId="7CFB316F" w14:textId="77777777" w:rsidR="00C31115" w:rsidRPr="00B00EFD" w:rsidRDefault="00C31115" w:rsidP="00C31115">
      <w:pPr>
        <w:spacing w:line="23" w:lineRule="atLeast"/>
        <w:rPr>
          <w:rFonts w:ascii="Arial" w:eastAsia="Times New Roman" w:hAnsi="Arial" w:cs="Arial"/>
          <w:b/>
          <w:bCs/>
        </w:rPr>
      </w:pPr>
    </w:p>
    <w:p w14:paraId="4BA461BD" w14:textId="77777777" w:rsidR="00C31115" w:rsidRPr="00175476" w:rsidRDefault="00C31115" w:rsidP="00C31115">
      <w:pPr>
        <w:spacing w:line="23" w:lineRule="atLeast"/>
        <w:rPr>
          <w:rFonts w:ascii="Arial" w:eastAsia="Times New Roman" w:hAnsi="Arial" w:cs="Arial"/>
        </w:rPr>
      </w:pPr>
      <w:r w:rsidRPr="00175476">
        <w:rPr>
          <w:rFonts w:ascii="Arial" w:eastAsia="Times New Roman" w:hAnsi="Arial" w:cs="Arial"/>
        </w:rPr>
        <w:t xml:space="preserve">The theme “Cognitive and Academic Barriers to Learning - Impact on Daily Functioning and Academic Struggles” captures the ways in which children with ADHD experience ongoing cognitive and behavioural difficulties that profoundly shape their ability to function academically and manage daily routines. </w:t>
      </w:r>
      <w:r>
        <w:rPr>
          <w:rFonts w:ascii="Arial" w:eastAsia="Times New Roman" w:hAnsi="Arial" w:cs="Arial"/>
        </w:rPr>
        <w:t xml:space="preserve"> </w:t>
      </w:r>
      <w:r w:rsidRPr="00175476">
        <w:rPr>
          <w:rFonts w:ascii="Arial" w:eastAsia="Times New Roman" w:hAnsi="Arial" w:cs="Arial"/>
        </w:rPr>
        <w:t>The data, gathered from five interviews, illustrate that children with ADHD have persistent struggles with daily functioning and</w:t>
      </w:r>
      <w:r>
        <w:rPr>
          <w:rFonts w:ascii="Arial" w:eastAsia="Times New Roman" w:hAnsi="Arial" w:cs="Arial"/>
        </w:rPr>
        <w:t xml:space="preserve"> have</w:t>
      </w:r>
      <w:r w:rsidRPr="00175476">
        <w:rPr>
          <w:rFonts w:ascii="Arial" w:eastAsia="Times New Roman" w:hAnsi="Arial" w:cs="Arial"/>
        </w:rPr>
        <w:t xml:space="preserve"> frequently described their ADHD in terms of hyperactivity, difficulty sustaining attention, and remaining focused, all of which become barriers to self-regulation and positive engagement in structured learning environments. </w:t>
      </w:r>
      <w:r>
        <w:rPr>
          <w:rFonts w:ascii="Arial" w:eastAsia="Times New Roman" w:hAnsi="Arial" w:cs="Arial"/>
        </w:rPr>
        <w:t xml:space="preserve"> </w:t>
      </w:r>
      <w:r w:rsidRPr="00175476">
        <w:rPr>
          <w:rFonts w:ascii="Arial" w:eastAsia="Times New Roman" w:hAnsi="Arial" w:cs="Arial"/>
        </w:rPr>
        <w:t xml:space="preserve">Participants frequently expressed challenges with concentration, noting, for example, that they “lose concentration quickly…getting distracted…just can’t focus” (Transcript 1), “can’t concentrate” and “find focussing hard” (Transcript 2), “can’t concentrate for that long” (Transcript 3), and “find concentrating really difficult” (Transcript 5). </w:t>
      </w:r>
      <w:r>
        <w:rPr>
          <w:rFonts w:ascii="Arial" w:eastAsia="Times New Roman" w:hAnsi="Arial" w:cs="Arial"/>
        </w:rPr>
        <w:t xml:space="preserve"> </w:t>
      </w:r>
      <w:r w:rsidRPr="00175476">
        <w:rPr>
          <w:rFonts w:ascii="Arial" w:eastAsia="Times New Roman" w:hAnsi="Arial" w:cs="Arial"/>
        </w:rPr>
        <w:t>These statements highlight the pervasive impact of attentional difficulties on their academic performance and daily life.</w:t>
      </w:r>
    </w:p>
    <w:p w14:paraId="7C467795" w14:textId="77777777" w:rsidR="00C31115" w:rsidRDefault="00C31115" w:rsidP="00C31115">
      <w:pPr>
        <w:spacing w:line="23" w:lineRule="atLeast"/>
        <w:rPr>
          <w:rFonts w:ascii="Arial" w:eastAsia="Times New Roman" w:hAnsi="Arial" w:cs="Arial"/>
        </w:rPr>
      </w:pPr>
    </w:p>
    <w:p w14:paraId="36668CDC" w14:textId="77777777" w:rsidR="00C31115" w:rsidRPr="00271D08" w:rsidRDefault="00C31115" w:rsidP="00C31115">
      <w:pPr>
        <w:spacing w:line="23" w:lineRule="atLeast"/>
        <w:rPr>
          <w:rFonts w:ascii="Arial" w:eastAsia="Times New Roman" w:hAnsi="Arial" w:cs="Arial"/>
          <w:color w:val="000000" w:themeColor="text1"/>
        </w:rPr>
      </w:pPr>
      <w:r w:rsidRPr="00007C04">
        <w:rPr>
          <w:rFonts w:ascii="Arial" w:eastAsia="Times New Roman" w:hAnsi="Arial" w:cs="Arial"/>
          <w:color w:val="000000" w:themeColor="text1"/>
        </w:rPr>
        <w:t xml:space="preserve">These cognitive barriers directly contribute to difficulties in completing tasks and following instructions. </w:t>
      </w:r>
      <w:r>
        <w:rPr>
          <w:rFonts w:ascii="Arial" w:eastAsia="Times New Roman" w:hAnsi="Arial" w:cs="Arial"/>
          <w:color w:val="000000" w:themeColor="text1"/>
        </w:rPr>
        <w:t xml:space="preserve"> </w:t>
      </w:r>
      <w:r w:rsidRPr="00007C04">
        <w:rPr>
          <w:rFonts w:ascii="Arial" w:eastAsia="Times New Roman" w:hAnsi="Arial" w:cs="Arial"/>
          <w:color w:val="000000" w:themeColor="text1"/>
        </w:rPr>
        <w:t>Many participants reported that even when they were motivated to learn, their inability to maintain focus or resist impulsive urges often undermined their efforts</w:t>
      </w:r>
      <w:r>
        <w:rPr>
          <w:rFonts w:ascii="Arial" w:eastAsia="Times New Roman" w:hAnsi="Arial" w:cs="Arial"/>
          <w:color w:val="000000" w:themeColor="text1"/>
        </w:rPr>
        <w:t xml:space="preserve"> to complete a task</w:t>
      </w:r>
      <w:r w:rsidRPr="00007C04">
        <w:rPr>
          <w:rFonts w:ascii="Arial" w:eastAsia="Times New Roman" w:hAnsi="Arial" w:cs="Arial"/>
          <w:color w:val="000000" w:themeColor="text1"/>
        </w:rPr>
        <w:t xml:space="preserve">. </w:t>
      </w:r>
      <w:r>
        <w:rPr>
          <w:rFonts w:ascii="Arial" w:eastAsia="Times New Roman" w:hAnsi="Arial" w:cs="Arial"/>
          <w:color w:val="000000" w:themeColor="text1"/>
        </w:rPr>
        <w:t xml:space="preserve"> </w:t>
      </w:r>
      <w:r w:rsidRPr="00007C04">
        <w:rPr>
          <w:rFonts w:ascii="Arial" w:eastAsia="Times New Roman" w:hAnsi="Arial" w:cs="Arial"/>
          <w:color w:val="000000" w:themeColor="text1"/>
        </w:rPr>
        <w:t xml:space="preserve">For example, one child explained, “I just can’t focus long enough to finish anything” (Transcript 1), while another described, “I lose track…starting new things without finishing things” (Transcript 2). </w:t>
      </w:r>
      <w:r>
        <w:rPr>
          <w:rFonts w:ascii="Arial" w:eastAsia="Times New Roman" w:hAnsi="Arial" w:cs="Arial"/>
          <w:color w:val="000000" w:themeColor="text1"/>
        </w:rPr>
        <w:t xml:space="preserve"> </w:t>
      </w:r>
      <w:r w:rsidRPr="00007C04">
        <w:rPr>
          <w:rFonts w:ascii="Arial" w:eastAsia="Times New Roman" w:hAnsi="Arial" w:cs="Arial"/>
          <w:color w:val="000000" w:themeColor="text1"/>
        </w:rPr>
        <w:t xml:space="preserve">Similarly, a participant noted, “I can’t finish what I’m doing…missing instructions” (Transcript 5). </w:t>
      </w:r>
      <w:r>
        <w:rPr>
          <w:rFonts w:ascii="Arial" w:eastAsia="Times New Roman" w:hAnsi="Arial" w:cs="Arial"/>
          <w:color w:val="000000" w:themeColor="text1"/>
        </w:rPr>
        <w:t xml:space="preserve"> </w:t>
      </w:r>
      <w:r w:rsidRPr="00007C04">
        <w:rPr>
          <w:rFonts w:ascii="Arial" w:eastAsia="Times New Roman" w:hAnsi="Arial" w:cs="Arial"/>
          <w:color w:val="000000" w:themeColor="text1"/>
        </w:rPr>
        <w:t>Collectively, th</w:t>
      </w:r>
      <w:r>
        <w:rPr>
          <w:rFonts w:ascii="Arial" w:eastAsia="Times New Roman" w:hAnsi="Arial" w:cs="Arial"/>
          <w:color w:val="000000" w:themeColor="text1"/>
        </w:rPr>
        <w:t>i</w:t>
      </w:r>
      <w:r w:rsidRPr="00007C04">
        <w:rPr>
          <w:rFonts w:ascii="Arial" w:eastAsia="Times New Roman" w:hAnsi="Arial" w:cs="Arial"/>
          <w:color w:val="000000" w:themeColor="text1"/>
        </w:rPr>
        <w:t>s illustrate</w:t>
      </w:r>
      <w:r>
        <w:rPr>
          <w:rFonts w:ascii="Arial" w:eastAsia="Times New Roman" w:hAnsi="Arial" w:cs="Arial"/>
          <w:color w:val="000000" w:themeColor="text1"/>
        </w:rPr>
        <w:t>s</w:t>
      </w:r>
      <w:r w:rsidRPr="00007C04">
        <w:rPr>
          <w:rFonts w:ascii="Arial" w:eastAsia="Times New Roman" w:hAnsi="Arial" w:cs="Arial"/>
          <w:color w:val="000000" w:themeColor="text1"/>
        </w:rPr>
        <w:t xml:space="preserve"> how attentional and executive function challenges interfere with task completion and the ability to engage consistently in structured learning activities.</w:t>
      </w:r>
    </w:p>
    <w:p w14:paraId="1736A5F9" w14:textId="77777777" w:rsidR="00C31115" w:rsidRDefault="00C31115" w:rsidP="00C31115">
      <w:pPr>
        <w:spacing w:line="23" w:lineRule="atLeast"/>
        <w:rPr>
          <w:rFonts w:ascii="Arial" w:eastAsia="Times New Roman" w:hAnsi="Arial" w:cs="Arial"/>
          <w:color w:val="000000" w:themeColor="text1"/>
        </w:rPr>
      </w:pPr>
    </w:p>
    <w:p w14:paraId="2689F0F7" w14:textId="77777777" w:rsidR="00C31115" w:rsidRPr="00007C04" w:rsidRDefault="00C31115" w:rsidP="00C31115">
      <w:pPr>
        <w:spacing w:line="23" w:lineRule="atLeast"/>
        <w:rPr>
          <w:rFonts w:ascii="Arial" w:eastAsia="Times New Roman" w:hAnsi="Arial" w:cs="Arial"/>
        </w:rPr>
      </w:pPr>
      <w:r w:rsidRPr="00007C04">
        <w:rPr>
          <w:rFonts w:ascii="Arial" w:eastAsia="Times New Roman" w:hAnsi="Arial" w:cs="Arial"/>
        </w:rPr>
        <w:t xml:space="preserve">Participants’ accounts also illustrate how pervasive attentional difficulties are often misinterpreted as intentional disobedience.  This struggle to maintain focus frequently contributes to feelings of frustration and helplessness, as children recognise their challenges but feel unable to control them.  One participant explained, “It’s not like I choose not to listen…not that I don’t want to…I can’t control it” (Transcript 1), while another simply stated, “Can’t help it” (Transcript 3), and a third described the intensity of their experience as “I’m </w:t>
      </w:r>
      <w:proofErr w:type="spellStart"/>
      <w:r w:rsidRPr="00007C04">
        <w:rPr>
          <w:rFonts w:ascii="Arial" w:eastAsia="Times New Roman" w:hAnsi="Arial" w:cs="Arial"/>
        </w:rPr>
        <w:t>gonna</w:t>
      </w:r>
      <w:proofErr w:type="spellEnd"/>
      <w:r w:rsidRPr="00007C04">
        <w:rPr>
          <w:rFonts w:ascii="Arial" w:eastAsia="Times New Roman" w:hAnsi="Arial" w:cs="Arial"/>
        </w:rPr>
        <w:t xml:space="preserve"> explode…nothing I can do about it” (Transcript 4). </w:t>
      </w:r>
      <w:r>
        <w:rPr>
          <w:rFonts w:ascii="Arial" w:eastAsia="Times New Roman" w:hAnsi="Arial" w:cs="Arial"/>
        </w:rPr>
        <w:t>These all</w:t>
      </w:r>
      <w:r w:rsidRPr="00007C04">
        <w:rPr>
          <w:rFonts w:ascii="Arial" w:eastAsia="Times New Roman" w:hAnsi="Arial" w:cs="Arial"/>
        </w:rPr>
        <w:t xml:space="preserve"> highlight the emotional toll </w:t>
      </w:r>
      <w:r w:rsidRPr="00007C04">
        <w:rPr>
          <w:rFonts w:ascii="Arial" w:eastAsia="Times New Roman" w:hAnsi="Arial" w:cs="Arial"/>
        </w:rPr>
        <w:lastRenderedPageBreak/>
        <w:t>of attentional difficulties and show how children often link their inability to sustain focus with poor academic performance.</w:t>
      </w:r>
    </w:p>
    <w:p w14:paraId="14EDED5A" w14:textId="77777777" w:rsidR="00C31115" w:rsidRDefault="00C31115" w:rsidP="00C31115">
      <w:pPr>
        <w:spacing w:line="23" w:lineRule="atLeast"/>
        <w:rPr>
          <w:rFonts w:ascii="Arial" w:eastAsia="Times New Roman" w:hAnsi="Arial" w:cs="Arial"/>
        </w:rPr>
      </w:pPr>
    </w:p>
    <w:p w14:paraId="06B76353" w14:textId="77777777" w:rsidR="00C31115" w:rsidRPr="00AC751F" w:rsidRDefault="00C31115" w:rsidP="00C31115">
      <w:pPr>
        <w:spacing w:line="23" w:lineRule="atLeast"/>
        <w:rPr>
          <w:rFonts w:ascii="Arial" w:eastAsia="Times New Roman" w:hAnsi="Arial" w:cs="Arial"/>
        </w:rPr>
      </w:pPr>
      <w:r w:rsidRPr="00AC751F">
        <w:rPr>
          <w:rFonts w:ascii="Arial" w:eastAsia="Times New Roman" w:hAnsi="Arial" w:cs="Arial"/>
        </w:rPr>
        <w:t xml:space="preserve">These difficulties were often compounded by disruptive, loud, and at times aggressive behaviours, which </w:t>
      </w:r>
      <w:r>
        <w:rPr>
          <w:rFonts w:ascii="Arial" w:eastAsia="Times New Roman" w:hAnsi="Arial" w:cs="Arial"/>
        </w:rPr>
        <w:t>are</w:t>
      </w:r>
      <w:r w:rsidRPr="00AC751F">
        <w:rPr>
          <w:rFonts w:ascii="Arial" w:eastAsia="Times New Roman" w:hAnsi="Arial" w:cs="Arial"/>
        </w:rPr>
        <w:t xml:space="preserve"> particularly evident in structured settings such as school.</w:t>
      </w:r>
      <w:r>
        <w:rPr>
          <w:rFonts w:ascii="Arial" w:eastAsia="Times New Roman" w:hAnsi="Arial" w:cs="Arial"/>
        </w:rPr>
        <w:t xml:space="preserve"> </w:t>
      </w:r>
      <w:r w:rsidRPr="00AC751F">
        <w:rPr>
          <w:rFonts w:ascii="Arial" w:eastAsia="Times New Roman" w:hAnsi="Arial" w:cs="Arial"/>
        </w:rPr>
        <w:t xml:space="preserve"> Participants described their own actions, with one noting, “I’m so loud and aggressive” (Transcript 3), and another stating, “I’m loud and forceful and aggressive” (Transcript 4).</w:t>
      </w:r>
      <w:r>
        <w:rPr>
          <w:rFonts w:ascii="Arial" w:eastAsia="Times New Roman" w:hAnsi="Arial" w:cs="Arial"/>
        </w:rPr>
        <w:t xml:space="preserve"> </w:t>
      </w:r>
      <w:r w:rsidRPr="00AC751F">
        <w:rPr>
          <w:rFonts w:ascii="Arial" w:eastAsia="Times New Roman" w:hAnsi="Arial" w:cs="Arial"/>
        </w:rPr>
        <w:t xml:space="preserve"> In these environments, such behaviours were frequently misunderstood, not only interrupting classroom learning but also </w:t>
      </w:r>
      <w:r>
        <w:rPr>
          <w:rFonts w:ascii="Arial" w:eastAsia="Times New Roman" w:hAnsi="Arial" w:cs="Arial"/>
        </w:rPr>
        <w:t>provoking</w:t>
      </w:r>
      <w:r w:rsidRPr="00AC751F">
        <w:rPr>
          <w:rFonts w:ascii="Arial" w:eastAsia="Times New Roman" w:hAnsi="Arial" w:cs="Arial"/>
        </w:rPr>
        <w:t xml:space="preserve"> negative reactions from teachers and peers</w:t>
      </w:r>
      <w:proofErr w:type="gramStart"/>
      <w:r w:rsidRPr="00AC751F">
        <w:rPr>
          <w:rFonts w:ascii="Arial" w:eastAsia="Times New Roman" w:hAnsi="Arial" w:cs="Arial"/>
        </w:rPr>
        <w:t xml:space="preserve">. </w:t>
      </w:r>
      <w:proofErr w:type="gramEnd"/>
      <w:r w:rsidRPr="00AC751F">
        <w:rPr>
          <w:rFonts w:ascii="Arial" w:eastAsia="Times New Roman" w:hAnsi="Arial" w:cs="Arial"/>
        </w:rPr>
        <w:t>This often resulted in repeated punishment, as reflected in participants’ accounts of “being told off” (Transcript 1) and the perception that ADHD had “a negative impact on everything” (Transcript 2).</w:t>
      </w:r>
      <w:r>
        <w:rPr>
          <w:rFonts w:ascii="Arial" w:eastAsia="Times New Roman" w:hAnsi="Arial" w:cs="Arial"/>
        </w:rPr>
        <w:t xml:space="preserve">  </w:t>
      </w:r>
      <w:r w:rsidRPr="00AC751F">
        <w:rPr>
          <w:rFonts w:ascii="Arial" w:eastAsia="Times New Roman" w:hAnsi="Arial" w:cs="Arial"/>
        </w:rPr>
        <w:t xml:space="preserve">Collectively, these </w:t>
      </w:r>
      <w:r>
        <w:rPr>
          <w:rFonts w:ascii="Arial" w:eastAsia="Times New Roman" w:hAnsi="Arial" w:cs="Arial"/>
        </w:rPr>
        <w:t>accounts show how ADHD behaviours can</w:t>
      </w:r>
      <w:r w:rsidRPr="00AC751F">
        <w:rPr>
          <w:rFonts w:ascii="Arial" w:eastAsia="Times New Roman" w:hAnsi="Arial" w:cs="Arial"/>
        </w:rPr>
        <w:t xml:space="preserve"> reinforce</w:t>
      </w:r>
      <w:r>
        <w:rPr>
          <w:rFonts w:ascii="Arial" w:eastAsia="Times New Roman" w:hAnsi="Arial" w:cs="Arial"/>
        </w:rPr>
        <w:t xml:space="preserve"> </w:t>
      </w:r>
      <w:r w:rsidRPr="00AC751F">
        <w:rPr>
          <w:rFonts w:ascii="Arial" w:eastAsia="Times New Roman" w:hAnsi="Arial" w:cs="Arial"/>
        </w:rPr>
        <w:t xml:space="preserve">cycles of </w:t>
      </w:r>
      <w:r>
        <w:rPr>
          <w:rFonts w:ascii="Arial" w:eastAsia="Times New Roman" w:hAnsi="Arial" w:cs="Arial"/>
        </w:rPr>
        <w:t xml:space="preserve">both </w:t>
      </w:r>
      <w:r w:rsidRPr="00AC751F">
        <w:rPr>
          <w:rFonts w:ascii="Arial" w:eastAsia="Times New Roman" w:hAnsi="Arial" w:cs="Arial"/>
        </w:rPr>
        <w:t>social and academic difficulty.</w:t>
      </w:r>
    </w:p>
    <w:p w14:paraId="446A2186" w14:textId="77777777" w:rsidR="00C31115" w:rsidRPr="00B57BE8" w:rsidRDefault="00C31115" w:rsidP="00C31115">
      <w:pPr>
        <w:spacing w:line="23" w:lineRule="atLeast"/>
        <w:rPr>
          <w:rFonts w:ascii="Arial" w:eastAsia="Times New Roman" w:hAnsi="Arial" w:cs="Arial"/>
          <w:i/>
          <w:iCs/>
        </w:rPr>
      </w:pPr>
    </w:p>
    <w:p w14:paraId="3694D843" w14:textId="77777777" w:rsidR="00C31115" w:rsidRDefault="00C31115" w:rsidP="00C31115">
      <w:pPr>
        <w:spacing w:before="100" w:beforeAutospacing="1" w:after="100" w:afterAutospacing="1" w:line="23" w:lineRule="atLeast"/>
        <w:rPr>
          <w:rFonts w:ascii="Arial" w:eastAsia="Times New Roman" w:hAnsi="Arial" w:cs="Arial"/>
        </w:rPr>
      </w:pPr>
      <w:r>
        <w:rPr>
          <w:rFonts w:ascii="Arial" w:eastAsia="Times New Roman" w:hAnsi="Arial" w:cs="Arial"/>
        </w:rPr>
        <w:t>Overall, this</w:t>
      </w:r>
      <w:r w:rsidRPr="009F67E6">
        <w:rPr>
          <w:rFonts w:ascii="Arial" w:eastAsia="Times New Roman" w:hAnsi="Arial" w:cs="Arial"/>
        </w:rPr>
        <w:t xml:space="preserve"> theme illustrates how the cognitive features of ADHD shape children’s everyday experiences, extending beyond academic challenges to affect their emotional well-being and relationships </w:t>
      </w:r>
      <w:r>
        <w:rPr>
          <w:rFonts w:ascii="Arial" w:eastAsia="Times New Roman" w:hAnsi="Arial" w:cs="Arial"/>
        </w:rPr>
        <w:t xml:space="preserve">both at home and </w:t>
      </w:r>
      <w:r w:rsidRPr="009F67E6">
        <w:rPr>
          <w:rFonts w:ascii="Arial" w:eastAsia="Times New Roman" w:hAnsi="Arial" w:cs="Arial"/>
        </w:rPr>
        <w:t xml:space="preserve">within school. </w:t>
      </w:r>
      <w:r>
        <w:rPr>
          <w:rFonts w:ascii="Arial" w:eastAsia="Times New Roman" w:hAnsi="Arial" w:cs="Arial"/>
        </w:rPr>
        <w:t xml:space="preserve"> </w:t>
      </w:r>
      <w:r w:rsidRPr="009F67E6">
        <w:rPr>
          <w:rFonts w:ascii="Arial" w:eastAsia="Times New Roman" w:hAnsi="Arial" w:cs="Arial"/>
        </w:rPr>
        <w:t xml:space="preserve">Difficulties in sustaining attention and controlling behaviour often led to repeated struggles in meeting classroom expectations, resulting in frustration, </w:t>
      </w:r>
      <w:r>
        <w:rPr>
          <w:rFonts w:ascii="Arial" w:eastAsia="Times New Roman" w:hAnsi="Arial" w:cs="Arial"/>
        </w:rPr>
        <w:t>low self-esteem</w:t>
      </w:r>
      <w:r w:rsidRPr="009F67E6">
        <w:rPr>
          <w:rFonts w:ascii="Arial" w:eastAsia="Times New Roman" w:hAnsi="Arial" w:cs="Arial"/>
        </w:rPr>
        <w:t xml:space="preserve"> and a growing sense of disconnection from learning. </w:t>
      </w:r>
      <w:r>
        <w:rPr>
          <w:rFonts w:ascii="Arial" w:eastAsia="Times New Roman" w:hAnsi="Arial" w:cs="Arial"/>
        </w:rPr>
        <w:t xml:space="preserve"> </w:t>
      </w:r>
      <w:r w:rsidRPr="009F67E6">
        <w:rPr>
          <w:rFonts w:ascii="Arial" w:eastAsia="Times New Roman" w:hAnsi="Arial" w:cs="Arial"/>
        </w:rPr>
        <w:t xml:space="preserve">These </w:t>
      </w:r>
      <w:r>
        <w:rPr>
          <w:rFonts w:ascii="Arial" w:eastAsia="Times New Roman" w:hAnsi="Arial" w:cs="Arial"/>
        </w:rPr>
        <w:t xml:space="preserve">transcripts </w:t>
      </w:r>
      <w:r w:rsidRPr="009F67E6">
        <w:rPr>
          <w:rFonts w:ascii="Arial" w:eastAsia="Times New Roman" w:hAnsi="Arial" w:cs="Arial"/>
        </w:rPr>
        <w:t>reveal how academic setbacks and disciplinary responses can reinforce feelings of inadequacy and isolation, as children internalise their difficulties and question their abilities</w:t>
      </w:r>
      <w:r>
        <w:rPr>
          <w:rFonts w:ascii="Arial" w:eastAsia="Times New Roman" w:hAnsi="Arial" w:cs="Arial"/>
        </w:rPr>
        <w:t xml:space="preserve">.  </w:t>
      </w:r>
      <w:r w:rsidRPr="009F67E6">
        <w:rPr>
          <w:rFonts w:ascii="Arial" w:eastAsia="Times New Roman" w:hAnsi="Arial" w:cs="Arial"/>
        </w:rPr>
        <w:t xml:space="preserve">Understanding these experiences through the child’s perspective highlights the need for supportive, flexible educational environments </w:t>
      </w:r>
      <w:r>
        <w:rPr>
          <w:rFonts w:ascii="Arial" w:eastAsia="Times New Roman" w:hAnsi="Arial" w:cs="Arial"/>
        </w:rPr>
        <w:t>and interventions that</w:t>
      </w:r>
      <w:r w:rsidRPr="009F67E6">
        <w:rPr>
          <w:rFonts w:ascii="Arial" w:eastAsia="Times New Roman" w:hAnsi="Arial" w:cs="Arial"/>
        </w:rPr>
        <w:t xml:space="preserve"> validate their challenges, nurture emotional resilience, and provide opportunities for success and positive self-expression within the classroom</w:t>
      </w:r>
      <w:r>
        <w:rPr>
          <w:rFonts w:ascii="Arial" w:eastAsia="Times New Roman" w:hAnsi="Arial" w:cs="Arial"/>
        </w:rPr>
        <w:t>.</w:t>
      </w:r>
    </w:p>
    <w:p w14:paraId="0739603B" w14:textId="77777777" w:rsidR="00C31115" w:rsidRPr="00B57BE8" w:rsidRDefault="00C31115" w:rsidP="00C31115">
      <w:pPr>
        <w:spacing w:before="100" w:beforeAutospacing="1" w:after="100" w:afterAutospacing="1" w:line="23" w:lineRule="atLeast"/>
        <w:rPr>
          <w:rFonts w:ascii="Arial" w:eastAsia="Times New Roman" w:hAnsi="Arial" w:cs="Arial"/>
        </w:rPr>
      </w:pPr>
    </w:p>
    <w:p w14:paraId="3F2D5B66" w14:textId="77777777" w:rsidR="00C31115" w:rsidRDefault="00C31115" w:rsidP="00C31115">
      <w:pPr>
        <w:spacing w:line="23" w:lineRule="atLeast"/>
        <w:rPr>
          <w:rFonts w:ascii="Arial" w:hAnsi="Arial" w:cs="Arial"/>
          <w:b/>
          <w:bCs/>
        </w:rPr>
      </w:pPr>
      <w:r w:rsidRPr="00B00EFD">
        <w:rPr>
          <w:rFonts w:ascii="Arial" w:eastAsia="Times New Roman" w:hAnsi="Arial" w:cs="Arial"/>
          <w:b/>
          <w:bCs/>
        </w:rPr>
        <w:t>Theme 2: Social Misunderstandings as Catalysts for</w:t>
      </w:r>
      <w:r w:rsidRPr="00B00EFD">
        <w:rPr>
          <w:rFonts w:ascii="Arial" w:hAnsi="Arial" w:cs="Arial"/>
          <w:b/>
          <w:bCs/>
        </w:rPr>
        <w:t xml:space="preserve"> Coping Mechanism Development</w:t>
      </w:r>
    </w:p>
    <w:p w14:paraId="4A183916" w14:textId="77777777" w:rsidR="00C31115" w:rsidRPr="00B00EFD" w:rsidRDefault="00C31115" w:rsidP="00C31115">
      <w:pPr>
        <w:spacing w:line="23" w:lineRule="atLeast"/>
        <w:rPr>
          <w:b/>
          <w:bCs/>
        </w:rPr>
      </w:pPr>
    </w:p>
    <w:p w14:paraId="1E52E373" w14:textId="77777777" w:rsidR="00C31115" w:rsidRDefault="00C31115" w:rsidP="00C31115">
      <w:pPr>
        <w:spacing w:line="23" w:lineRule="atLeast"/>
        <w:rPr>
          <w:rFonts w:ascii="Arial" w:eastAsia="Times New Roman" w:hAnsi="Arial" w:cs="Arial"/>
          <w:color w:val="000000" w:themeColor="text1"/>
        </w:rPr>
      </w:pPr>
      <w:r w:rsidRPr="00B00EFD">
        <w:rPr>
          <w:rFonts w:ascii="Arial" w:eastAsia="Times New Roman" w:hAnsi="Arial" w:cs="Arial"/>
          <w:color w:val="0D0D0D" w:themeColor="text1" w:themeTint="F2"/>
        </w:rPr>
        <w:t xml:space="preserve">The </w:t>
      </w:r>
      <w:r w:rsidRPr="00B00EFD">
        <w:rPr>
          <w:rFonts w:ascii="Arial" w:eastAsia="Times New Roman" w:hAnsi="Arial" w:cs="Arial"/>
          <w:color w:val="000000" w:themeColor="text1"/>
        </w:rPr>
        <w:t>frustration and sense of failure that arise</w:t>
      </w:r>
      <w:r>
        <w:rPr>
          <w:rFonts w:ascii="Arial" w:eastAsia="Times New Roman" w:hAnsi="Arial" w:cs="Arial"/>
          <w:color w:val="000000" w:themeColor="text1"/>
        </w:rPr>
        <w:t>s</w:t>
      </w:r>
      <w:r w:rsidRPr="00B00EFD">
        <w:rPr>
          <w:rFonts w:ascii="Arial" w:eastAsia="Times New Roman" w:hAnsi="Arial" w:cs="Arial"/>
          <w:color w:val="000000" w:themeColor="text1"/>
        </w:rPr>
        <w:t xml:space="preserve"> from repeated academic struggles often spill over into children’s relationships with teachers and peers.</w:t>
      </w:r>
      <w:r>
        <w:rPr>
          <w:rFonts w:ascii="Arial" w:eastAsia="Times New Roman" w:hAnsi="Arial" w:cs="Arial"/>
          <w:color w:val="000000" w:themeColor="text1"/>
        </w:rPr>
        <w:t xml:space="preserve"> </w:t>
      </w:r>
      <w:r w:rsidRPr="00B00EFD">
        <w:rPr>
          <w:rFonts w:ascii="Arial" w:eastAsia="Times New Roman" w:hAnsi="Arial" w:cs="Arial"/>
          <w:color w:val="000000" w:themeColor="text1"/>
        </w:rPr>
        <w:t xml:space="preserve"> The </w:t>
      </w:r>
      <w:r w:rsidRPr="00B00EFD">
        <w:rPr>
          <w:rFonts w:ascii="Arial" w:eastAsia="Times New Roman" w:hAnsi="Arial" w:cs="Arial"/>
        </w:rPr>
        <w:t>theme “Social Misunderstandings as Catalysts for</w:t>
      </w:r>
      <w:r w:rsidRPr="00B00EFD">
        <w:rPr>
          <w:rFonts w:ascii="Arial" w:hAnsi="Arial" w:cs="Arial"/>
        </w:rPr>
        <w:t xml:space="preserve"> Coping Mechanism Development</w:t>
      </w:r>
      <w:r>
        <w:rPr>
          <w:rFonts w:ascii="Arial" w:hAnsi="Arial" w:cs="Arial"/>
        </w:rPr>
        <w:t xml:space="preserve">” </w:t>
      </w:r>
      <w:r w:rsidRPr="00C31DBB">
        <w:rPr>
          <w:rFonts w:ascii="Arial" w:eastAsia="Times New Roman" w:hAnsi="Arial" w:cs="Arial"/>
          <w:color w:val="000000" w:themeColor="text1"/>
        </w:rPr>
        <w:t>examines how children with ADHD navigate social interactions that are often shaped by misunderstanding, misinterpretation, and limited awareness of their condition</w:t>
      </w:r>
      <w:r w:rsidRPr="00E878D6">
        <w:rPr>
          <w:rFonts w:ascii="Arial" w:eastAsia="Times New Roman" w:hAnsi="Arial" w:cs="Arial"/>
          <w:color w:val="000000" w:themeColor="text1"/>
        </w:rPr>
        <w:t>.</w:t>
      </w:r>
    </w:p>
    <w:p w14:paraId="6CEC802D" w14:textId="77777777" w:rsidR="00C31115" w:rsidRDefault="00C31115" w:rsidP="00C31115">
      <w:pPr>
        <w:spacing w:line="23" w:lineRule="atLeast"/>
        <w:rPr>
          <w:rFonts w:ascii="Arial" w:eastAsia="Times New Roman" w:hAnsi="Arial" w:cs="Arial"/>
          <w:color w:val="000000" w:themeColor="text1"/>
        </w:rPr>
      </w:pPr>
    </w:p>
    <w:p w14:paraId="47FE308A" w14:textId="77777777" w:rsidR="00C31115" w:rsidRDefault="00C31115" w:rsidP="00C31115">
      <w:pPr>
        <w:spacing w:line="23" w:lineRule="atLeast"/>
        <w:rPr>
          <w:rFonts w:ascii="Arial" w:eastAsia="Times New Roman" w:hAnsi="Arial" w:cs="Arial"/>
          <w:color w:val="000000" w:themeColor="text1"/>
        </w:rPr>
      </w:pPr>
      <w:r w:rsidRPr="008812AE">
        <w:rPr>
          <w:rFonts w:ascii="Arial" w:eastAsia="Times New Roman" w:hAnsi="Arial" w:cs="Arial"/>
          <w:color w:val="000000" w:themeColor="text1"/>
        </w:rPr>
        <w:t xml:space="preserve">Children reported experiences in which their behaviour was misunderstood, with actions stemming from hyperactivity, impulsivity, or difficulties sustaining attention often being interpreted as deliberate misbehaviour. </w:t>
      </w:r>
      <w:r>
        <w:rPr>
          <w:rFonts w:ascii="Arial" w:eastAsia="Times New Roman" w:hAnsi="Arial" w:cs="Arial"/>
          <w:color w:val="000000" w:themeColor="text1"/>
        </w:rPr>
        <w:t xml:space="preserve"> </w:t>
      </w:r>
      <w:r w:rsidRPr="008812AE">
        <w:rPr>
          <w:rFonts w:ascii="Arial" w:eastAsia="Times New Roman" w:hAnsi="Arial" w:cs="Arial"/>
          <w:color w:val="000000" w:themeColor="text1"/>
        </w:rPr>
        <w:t>Many described being labelled as troublemakers</w:t>
      </w:r>
      <w:r>
        <w:rPr>
          <w:rFonts w:ascii="Arial" w:eastAsia="Times New Roman" w:hAnsi="Arial" w:cs="Arial"/>
          <w:color w:val="000000" w:themeColor="text1"/>
        </w:rPr>
        <w:t>,</w:t>
      </w:r>
      <w:r w:rsidRPr="008812AE">
        <w:rPr>
          <w:rFonts w:ascii="Arial" w:eastAsia="Times New Roman" w:hAnsi="Arial" w:cs="Arial"/>
          <w:color w:val="000000" w:themeColor="text1"/>
        </w:rPr>
        <w:t xml:space="preserve"> underscoring the disconnect between their internal experiences and how others, particularly teachers and peers, perceived and responded to them. </w:t>
      </w:r>
      <w:r>
        <w:rPr>
          <w:rFonts w:ascii="Arial" w:eastAsia="Times New Roman" w:hAnsi="Arial" w:cs="Arial"/>
          <w:color w:val="000000" w:themeColor="text1"/>
        </w:rPr>
        <w:t xml:space="preserve"> </w:t>
      </w:r>
      <w:r w:rsidRPr="008812AE">
        <w:rPr>
          <w:rFonts w:ascii="Arial" w:eastAsia="Times New Roman" w:hAnsi="Arial" w:cs="Arial"/>
          <w:color w:val="000000" w:themeColor="text1"/>
        </w:rPr>
        <w:t xml:space="preserve">One participant reflected on constantly “being told off” (Transcript 1), while another shared, “I’m always getting in trouble. </w:t>
      </w:r>
      <w:r>
        <w:rPr>
          <w:rFonts w:ascii="Arial" w:eastAsia="Times New Roman" w:hAnsi="Arial" w:cs="Arial"/>
          <w:color w:val="000000" w:themeColor="text1"/>
        </w:rPr>
        <w:t xml:space="preserve"> </w:t>
      </w:r>
      <w:r w:rsidRPr="008812AE">
        <w:rPr>
          <w:rFonts w:ascii="Arial" w:eastAsia="Times New Roman" w:hAnsi="Arial" w:cs="Arial"/>
          <w:color w:val="000000" w:themeColor="text1"/>
        </w:rPr>
        <w:t>Misunderstood…they just don’t get me” (Transcript 3).</w:t>
      </w:r>
      <w:r>
        <w:rPr>
          <w:rFonts w:ascii="Arial" w:eastAsia="Times New Roman" w:hAnsi="Arial" w:cs="Arial"/>
          <w:color w:val="000000" w:themeColor="text1"/>
        </w:rPr>
        <w:t xml:space="preserve"> </w:t>
      </w:r>
      <w:r w:rsidRPr="008812AE">
        <w:rPr>
          <w:rFonts w:ascii="Arial" w:eastAsia="Times New Roman" w:hAnsi="Arial" w:cs="Arial"/>
          <w:color w:val="000000" w:themeColor="text1"/>
        </w:rPr>
        <w:t xml:space="preserve"> Similarly, a participant explained, “People don’t understand…</w:t>
      </w:r>
      <w:r>
        <w:rPr>
          <w:rFonts w:ascii="Arial" w:eastAsia="Times New Roman" w:hAnsi="Arial" w:cs="Arial"/>
          <w:color w:val="000000" w:themeColor="text1"/>
        </w:rPr>
        <w:t xml:space="preserve"> </w:t>
      </w:r>
      <w:r w:rsidRPr="008812AE">
        <w:rPr>
          <w:rFonts w:ascii="Arial" w:eastAsia="Times New Roman" w:hAnsi="Arial" w:cs="Arial"/>
          <w:color w:val="000000" w:themeColor="text1"/>
        </w:rPr>
        <w:t xml:space="preserve">(they think I’m) naughty, disrespectful, disruptive…They just think I’m a troublemaker…I get on people’s nerves” (Transcript 4). </w:t>
      </w:r>
      <w:r>
        <w:rPr>
          <w:rFonts w:ascii="Arial" w:eastAsia="Times New Roman" w:hAnsi="Arial" w:cs="Arial"/>
          <w:color w:val="000000" w:themeColor="text1"/>
        </w:rPr>
        <w:t xml:space="preserve"> T</w:t>
      </w:r>
      <w:r w:rsidRPr="008812AE">
        <w:rPr>
          <w:rFonts w:ascii="Arial" w:eastAsia="Times New Roman" w:hAnsi="Arial" w:cs="Arial"/>
          <w:color w:val="000000" w:themeColor="text1"/>
        </w:rPr>
        <w:t>hese accounts</w:t>
      </w:r>
      <w:r>
        <w:rPr>
          <w:rFonts w:ascii="Arial" w:eastAsia="Times New Roman" w:hAnsi="Arial" w:cs="Arial"/>
          <w:color w:val="000000" w:themeColor="text1"/>
        </w:rPr>
        <w:t>,</w:t>
      </w:r>
      <w:r w:rsidRPr="008812AE">
        <w:rPr>
          <w:rFonts w:ascii="Arial" w:eastAsia="Times New Roman" w:hAnsi="Arial" w:cs="Arial"/>
          <w:color w:val="000000" w:themeColor="text1"/>
        </w:rPr>
        <w:t xml:space="preserve"> </w:t>
      </w:r>
      <w:r>
        <w:rPr>
          <w:rFonts w:ascii="Arial" w:eastAsia="Times New Roman" w:hAnsi="Arial" w:cs="Arial"/>
          <w:color w:val="000000" w:themeColor="text1"/>
        </w:rPr>
        <w:t xml:space="preserve">therefore, </w:t>
      </w:r>
      <w:r w:rsidRPr="008812AE">
        <w:rPr>
          <w:rFonts w:ascii="Arial" w:eastAsia="Times New Roman" w:hAnsi="Arial" w:cs="Arial"/>
          <w:color w:val="000000" w:themeColor="text1"/>
        </w:rPr>
        <w:t>reveal how misinterpretations of ADHD-related behaviours can lead to stigmati</w:t>
      </w:r>
      <w:r>
        <w:rPr>
          <w:rFonts w:ascii="Arial" w:eastAsia="Times New Roman" w:hAnsi="Arial" w:cs="Arial"/>
          <w:color w:val="000000" w:themeColor="text1"/>
        </w:rPr>
        <w:t>s</w:t>
      </w:r>
      <w:r w:rsidRPr="008812AE">
        <w:rPr>
          <w:rFonts w:ascii="Arial" w:eastAsia="Times New Roman" w:hAnsi="Arial" w:cs="Arial"/>
          <w:color w:val="000000" w:themeColor="text1"/>
        </w:rPr>
        <w:t>ation and reinforce negative self-perceptions among children</w:t>
      </w:r>
      <w:r>
        <w:rPr>
          <w:rFonts w:ascii="Arial" w:eastAsia="Times New Roman" w:hAnsi="Arial" w:cs="Arial"/>
          <w:color w:val="000000" w:themeColor="text1"/>
        </w:rPr>
        <w:t xml:space="preserve"> with ADHD</w:t>
      </w:r>
      <w:r w:rsidRPr="008812AE">
        <w:rPr>
          <w:rFonts w:ascii="Arial" w:eastAsia="Times New Roman" w:hAnsi="Arial" w:cs="Arial"/>
          <w:color w:val="000000" w:themeColor="text1"/>
        </w:rPr>
        <w:t>.</w:t>
      </w:r>
      <w:r>
        <w:rPr>
          <w:rFonts w:ascii="Arial" w:eastAsia="Times New Roman" w:hAnsi="Arial" w:cs="Arial"/>
          <w:color w:val="000000" w:themeColor="text1"/>
        </w:rPr>
        <w:t xml:space="preserve">  </w:t>
      </w:r>
      <w:r w:rsidRPr="008812AE">
        <w:rPr>
          <w:rFonts w:ascii="Arial" w:eastAsia="Times New Roman" w:hAnsi="Arial" w:cs="Arial"/>
          <w:color w:val="000000" w:themeColor="text1"/>
        </w:rPr>
        <w:t>Such labels frequently caused considerable frustration, as participants felt unfairly judged or blamed for behaviours they found difficult to control, expressing that they were “fed up…frustrated” (Transcript 2), “annoyed” (Transcript 3), and that “they won’t give me a break” (Transcript 4</w:t>
      </w:r>
      <w:r>
        <w:rPr>
          <w:rFonts w:ascii="Arial" w:eastAsia="Times New Roman" w:hAnsi="Arial" w:cs="Arial"/>
          <w:color w:val="000000" w:themeColor="text1"/>
        </w:rPr>
        <w:t xml:space="preserve">).  </w:t>
      </w:r>
    </w:p>
    <w:p w14:paraId="7D98F113" w14:textId="77777777" w:rsidR="00C31115" w:rsidRDefault="00C31115" w:rsidP="00C31115">
      <w:pPr>
        <w:spacing w:line="23" w:lineRule="atLeast"/>
        <w:rPr>
          <w:rFonts w:ascii="Arial" w:eastAsia="Times New Roman" w:hAnsi="Arial" w:cs="Arial"/>
          <w:color w:val="000000" w:themeColor="text1"/>
        </w:rPr>
      </w:pPr>
    </w:p>
    <w:p w14:paraId="6F656906" w14:textId="77777777" w:rsidR="00C31115" w:rsidRDefault="00C31115" w:rsidP="00C31115">
      <w:pPr>
        <w:spacing w:line="23" w:lineRule="atLeast"/>
        <w:rPr>
          <w:rFonts w:ascii="Arial" w:eastAsia="Times New Roman" w:hAnsi="Arial" w:cs="Arial"/>
          <w:color w:val="000000" w:themeColor="text1"/>
        </w:rPr>
      </w:pPr>
      <w:r w:rsidRPr="0083358B">
        <w:rPr>
          <w:rFonts w:ascii="Arial" w:eastAsia="Times New Roman" w:hAnsi="Arial" w:cs="Arial"/>
          <w:color w:val="000000" w:themeColor="text1"/>
        </w:rPr>
        <w:lastRenderedPageBreak/>
        <w:t>This repeated misinterpretation of children’s actions often led to social isolation, with many participants reporting that they had few or no friendships, reinforcing feelings of loneliness and alienation within peer groups</w:t>
      </w:r>
      <w:r>
        <w:rPr>
          <w:rFonts w:ascii="Arial" w:eastAsia="Times New Roman" w:hAnsi="Arial" w:cs="Arial"/>
          <w:color w:val="000000" w:themeColor="text1"/>
        </w:rPr>
        <w:t>, a</w:t>
      </w:r>
      <w:r w:rsidRPr="0083358B">
        <w:rPr>
          <w:rFonts w:ascii="Arial" w:eastAsia="Times New Roman" w:hAnsi="Arial" w:cs="Arial"/>
          <w:color w:val="000000" w:themeColor="text1"/>
        </w:rPr>
        <w:t xml:space="preserve">s one participant stated, “I haven’t got many friends” (Transcript 3), while another shared, “I have no friends…I get thrown out of class…I spend most of my time outside the classroom” (Transcript 4). To manage these social challenges, children described various coping mechanisms, including emotional withdrawal and disengagement.  Selective engagement emerged as a key strategy through which children with ADHD attempted to navigate social situations, enabling them to avoid criticism, rejection, isolation and potential punishment. </w:t>
      </w:r>
      <w:r>
        <w:rPr>
          <w:rFonts w:ascii="Arial" w:eastAsia="Times New Roman" w:hAnsi="Arial" w:cs="Arial"/>
          <w:color w:val="000000" w:themeColor="text1"/>
        </w:rPr>
        <w:t xml:space="preserve"> </w:t>
      </w:r>
      <w:r w:rsidRPr="0083358B">
        <w:rPr>
          <w:rFonts w:ascii="Arial" w:eastAsia="Times New Roman" w:hAnsi="Arial" w:cs="Arial"/>
          <w:color w:val="000000" w:themeColor="text1"/>
        </w:rPr>
        <w:t xml:space="preserve">This was reflected in statements such as, “I just plod on…just </w:t>
      </w:r>
      <w:proofErr w:type="spellStart"/>
      <w:r w:rsidRPr="0083358B">
        <w:rPr>
          <w:rFonts w:ascii="Arial" w:eastAsia="Times New Roman" w:hAnsi="Arial" w:cs="Arial"/>
          <w:color w:val="000000" w:themeColor="text1"/>
        </w:rPr>
        <w:t>gotta</w:t>
      </w:r>
      <w:proofErr w:type="spellEnd"/>
      <w:r w:rsidRPr="0083358B">
        <w:rPr>
          <w:rFonts w:ascii="Arial" w:eastAsia="Times New Roman" w:hAnsi="Arial" w:cs="Arial"/>
          <w:color w:val="000000" w:themeColor="text1"/>
        </w:rPr>
        <w:t xml:space="preserve"> live with it…pointless…I’m done about i</w:t>
      </w:r>
      <w:r>
        <w:rPr>
          <w:rFonts w:ascii="Arial" w:eastAsia="Times New Roman" w:hAnsi="Arial" w:cs="Arial"/>
          <w:color w:val="000000" w:themeColor="text1"/>
        </w:rPr>
        <w:t>t</w:t>
      </w:r>
      <w:r w:rsidRPr="0083358B">
        <w:rPr>
          <w:rFonts w:ascii="Arial" w:eastAsia="Times New Roman" w:hAnsi="Arial" w:cs="Arial"/>
          <w:color w:val="000000" w:themeColor="text1"/>
        </w:rPr>
        <w:t>” (Transcript 1) and “keep myself to myself…head down” (Transcript 5).</w:t>
      </w:r>
      <w:r>
        <w:rPr>
          <w:rFonts w:ascii="Arial" w:eastAsia="Times New Roman" w:hAnsi="Arial" w:cs="Arial"/>
          <w:color w:val="000000" w:themeColor="text1"/>
        </w:rPr>
        <w:t xml:space="preserve">  </w:t>
      </w:r>
      <w:r w:rsidRPr="0083358B">
        <w:rPr>
          <w:rFonts w:ascii="Arial" w:eastAsia="Times New Roman" w:hAnsi="Arial" w:cs="Arial"/>
          <w:color w:val="000000" w:themeColor="text1"/>
        </w:rPr>
        <w:t>However, the quality of social relationship</w:t>
      </w:r>
      <w:r>
        <w:rPr>
          <w:rFonts w:ascii="Arial" w:eastAsia="Times New Roman" w:hAnsi="Arial" w:cs="Arial"/>
          <w:color w:val="000000" w:themeColor="text1"/>
        </w:rPr>
        <w:t xml:space="preserve">s, </w:t>
      </w:r>
      <w:r w:rsidRPr="0083358B">
        <w:rPr>
          <w:rFonts w:ascii="Arial" w:eastAsia="Times New Roman" w:hAnsi="Arial" w:cs="Arial"/>
          <w:color w:val="000000" w:themeColor="text1"/>
        </w:rPr>
        <w:t>particularly with teachers</w:t>
      </w:r>
      <w:r>
        <w:rPr>
          <w:rFonts w:ascii="Arial" w:eastAsia="Times New Roman" w:hAnsi="Arial" w:cs="Arial"/>
          <w:color w:val="000000" w:themeColor="text1"/>
        </w:rPr>
        <w:t>,</w:t>
      </w:r>
      <w:r w:rsidRPr="0083358B">
        <w:rPr>
          <w:rFonts w:ascii="Arial" w:eastAsia="Times New Roman" w:hAnsi="Arial" w:cs="Arial"/>
          <w:color w:val="000000" w:themeColor="text1"/>
        </w:rPr>
        <w:t xml:space="preserve"> play a vital role in shaping children’s experiences</w:t>
      </w:r>
      <w:r>
        <w:rPr>
          <w:rFonts w:ascii="Arial" w:eastAsia="Times New Roman" w:hAnsi="Arial" w:cs="Arial"/>
          <w:color w:val="000000" w:themeColor="text1"/>
        </w:rPr>
        <w:t xml:space="preserve">.  </w:t>
      </w:r>
      <w:r w:rsidRPr="0083358B">
        <w:rPr>
          <w:rFonts w:ascii="Arial" w:eastAsia="Times New Roman" w:hAnsi="Arial" w:cs="Arial"/>
          <w:color w:val="000000" w:themeColor="text1"/>
        </w:rPr>
        <w:t>Positive and supportive teacher–student relationships can mitigate the social and emotional challenges associated with ADHD, promoting more successful academic and social outcomes.</w:t>
      </w:r>
      <w:r>
        <w:rPr>
          <w:rFonts w:ascii="Arial" w:eastAsia="Times New Roman" w:hAnsi="Arial" w:cs="Arial"/>
          <w:color w:val="000000" w:themeColor="text1"/>
        </w:rPr>
        <w:t xml:space="preserve"> </w:t>
      </w:r>
      <w:r w:rsidRPr="0083358B">
        <w:rPr>
          <w:rFonts w:ascii="Arial" w:eastAsia="Times New Roman" w:hAnsi="Arial" w:cs="Arial"/>
          <w:color w:val="000000" w:themeColor="text1"/>
        </w:rPr>
        <w:t xml:space="preserve"> In contrast, the absence of such supportive relationships, restrict</w:t>
      </w:r>
      <w:r>
        <w:rPr>
          <w:rFonts w:ascii="Arial" w:eastAsia="Times New Roman" w:hAnsi="Arial" w:cs="Arial"/>
          <w:color w:val="000000" w:themeColor="text1"/>
        </w:rPr>
        <w:t>s</w:t>
      </w:r>
      <w:r w:rsidRPr="0083358B">
        <w:rPr>
          <w:rFonts w:ascii="Arial" w:eastAsia="Times New Roman" w:hAnsi="Arial" w:cs="Arial"/>
          <w:color w:val="000000" w:themeColor="text1"/>
        </w:rPr>
        <w:t xml:space="preserve"> opportunities for both emotional and academic growth</w:t>
      </w:r>
      <w:r>
        <w:rPr>
          <w:rFonts w:ascii="Arial" w:eastAsia="Times New Roman" w:hAnsi="Arial" w:cs="Arial"/>
          <w:color w:val="000000" w:themeColor="text1"/>
        </w:rPr>
        <w:t xml:space="preserve"> and t</w:t>
      </w:r>
      <w:r w:rsidRPr="0083358B">
        <w:rPr>
          <w:rFonts w:ascii="Arial" w:eastAsia="Times New Roman" w:hAnsi="Arial" w:cs="Arial"/>
          <w:color w:val="000000" w:themeColor="text1"/>
        </w:rPr>
        <w:t xml:space="preserve">hese findings underscore the central role of quality </w:t>
      </w:r>
      <w:r>
        <w:rPr>
          <w:rFonts w:ascii="Arial" w:eastAsia="Times New Roman" w:hAnsi="Arial" w:cs="Arial"/>
          <w:color w:val="000000" w:themeColor="text1"/>
        </w:rPr>
        <w:t xml:space="preserve">relationships </w:t>
      </w:r>
      <w:r w:rsidRPr="0083358B">
        <w:rPr>
          <w:rFonts w:ascii="Arial" w:eastAsia="Times New Roman" w:hAnsi="Arial" w:cs="Arial"/>
          <w:color w:val="000000" w:themeColor="text1"/>
        </w:rPr>
        <w:t>in reducing the negative social and emotional consequences of ADHD within school settings.</w:t>
      </w:r>
    </w:p>
    <w:p w14:paraId="207B0697" w14:textId="77777777" w:rsidR="00C31115" w:rsidRPr="0083358B" w:rsidRDefault="00C31115" w:rsidP="00C31115">
      <w:pPr>
        <w:spacing w:line="23" w:lineRule="atLeast"/>
        <w:rPr>
          <w:rFonts w:ascii="Arial" w:eastAsia="Times New Roman" w:hAnsi="Arial" w:cs="Arial"/>
          <w:color w:val="000000" w:themeColor="text1"/>
        </w:rPr>
      </w:pPr>
    </w:p>
    <w:p w14:paraId="2AB888A0" w14:textId="77777777" w:rsidR="00C31115" w:rsidRDefault="00C31115" w:rsidP="00C31115">
      <w:pPr>
        <w:spacing w:line="23" w:lineRule="atLeast"/>
        <w:rPr>
          <w:rFonts w:ascii="Arial" w:eastAsia="Times New Roman" w:hAnsi="Arial" w:cs="Arial"/>
          <w:color w:val="000000" w:themeColor="text1"/>
        </w:rPr>
      </w:pPr>
      <w:r w:rsidRPr="0083358B">
        <w:rPr>
          <w:rFonts w:ascii="Arial" w:eastAsia="Times New Roman" w:hAnsi="Arial" w:cs="Arial"/>
          <w:color w:val="000000" w:themeColor="text1"/>
        </w:rPr>
        <w:t xml:space="preserve">The adoption of ambivalence as a coping strategy, while providing temporary protection from negative responses, also limited opportunities to form meaningful social connections and friendships. </w:t>
      </w:r>
      <w:r>
        <w:rPr>
          <w:rFonts w:ascii="Arial" w:eastAsia="Times New Roman" w:hAnsi="Arial" w:cs="Arial"/>
          <w:color w:val="000000" w:themeColor="text1"/>
        </w:rPr>
        <w:t xml:space="preserve"> </w:t>
      </w:r>
      <w:r w:rsidRPr="0083358B">
        <w:rPr>
          <w:rFonts w:ascii="Arial" w:eastAsia="Times New Roman" w:hAnsi="Arial" w:cs="Arial"/>
          <w:color w:val="000000" w:themeColor="text1"/>
        </w:rPr>
        <w:t xml:space="preserve">Many children expressed mixed feelings about their ADHD, acknowledging its impact on learning and behaviour yet feeling powerless to change it. </w:t>
      </w:r>
      <w:r>
        <w:rPr>
          <w:rFonts w:ascii="Arial" w:eastAsia="Times New Roman" w:hAnsi="Arial" w:cs="Arial"/>
          <w:color w:val="000000" w:themeColor="text1"/>
        </w:rPr>
        <w:t xml:space="preserve"> </w:t>
      </w:r>
      <w:r w:rsidRPr="0083358B">
        <w:rPr>
          <w:rFonts w:ascii="Arial" w:eastAsia="Times New Roman" w:hAnsi="Arial" w:cs="Arial"/>
          <w:color w:val="000000" w:themeColor="text1"/>
        </w:rPr>
        <w:t>Despite recognising their challenges, they often conveyed a sense of resigned acceptance, as shown in statements such as, “I don’t really know the positive sides…</w:t>
      </w:r>
      <w:r>
        <w:rPr>
          <w:rFonts w:ascii="Arial" w:eastAsia="Times New Roman" w:hAnsi="Arial" w:cs="Arial"/>
          <w:color w:val="000000" w:themeColor="text1"/>
        </w:rPr>
        <w:t xml:space="preserve"> </w:t>
      </w:r>
      <w:r w:rsidRPr="0083358B">
        <w:rPr>
          <w:rFonts w:ascii="Arial" w:eastAsia="Times New Roman" w:hAnsi="Arial" w:cs="Arial"/>
          <w:color w:val="000000" w:themeColor="text1"/>
        </w:rPr>
        <w:t xml:space="preserve">you just </w:t>
      </w:r>
      <w:proofErr w:type="spellStart"/>
      <w:r w:rsidRPr="0083358B">
        <w:rPr>
          <w:rFonts w:ascii="Arial" w:eastAsia="Times New Roman" w:hAnsi="Arial" w:cs="Arial"/>
          <w:color w:val="000000" w:themeColor="text1"/>
        </w:rPr>
        <w:t>gotta</w:t>
      </w:r>
      <w:proofErr w:type="spellEnd"/>
      <w:r w:rsidRPr="0083358B">
        <w:rPr>
          <w:rFonts w:ascii="Arial" w:eastAsia="Times New Roman" w:hAnsi="Arial" w:cs="Arial"/>
          <w:color w:val="000000" w:themeColor="text1"/>
        </w:rPr>
        <w:t xml:space="preserve"> live with it…pointless…not depressed about it” (Transcript 1), “I guess it has a negative impact on everything” (Transcript 2), and “I put up with it…you just get on with things” (Transcript 4).</w:t>
      </w:r>
    </w:p>
    <w:p w14:paraId="045E3DB1" w14:textId="77777777" w:rsidR="00C31115" w:rsidRPr="0083358B" w:rsidRDefault="00C31115" w:rsidP="00C31115">
      <w:pPr>
        <w:spacing w:line="23" w:lineRule="atLeast"/>
        <w:rPr>
          <w:rFonts w:ascii="Arial" w:eastAsia="Times New Roman" w:hAnsi="Arial" w:cs="Arial"/>
          <w:color w:val="000000" w:themeColor="text1"/>
        </w:rPr>
      </w:pPr>
    </w:p>
    <w:p w14:paraId="2E71616E" w14:textId="77777777" w:rsidR="00C31115" w:rsidRPr="0083358B" w:rsidRDefault="00C31115" w:rsidP="00C31115">
      <w:pPr>
        <w:spacing w:line="23" w:lineRule="atLeast"/>
        <w:rPr>
          <w:rFonts w:ascii="Arial" w:eastAsia="Times New Roman" w:hAnsi="Arial" w:cs="Arial"/>
          <w:color w:val="000000" w:themeColor="text1"/>
        </w:rPr>
      </w:pPr>
      <w:r w:rsidRPr="00E81D7A">
        <w:rPr>
          <w:rFonts w:ascii="Arial" w:eastAsia="Times New Roman" w:hAnsi="Arial" w:cs="Arial"/>
          <w:color w:val="000000" w:themeColor="text1"/>
        </w:rPr>
        <w:t xml:space="preserve">Consequently, </w:t>
      </w:r>
      <w:r w:rsidRPr="00C31DBB">
        <w:rPr>
          <w:rFonts w:ascii="Arial" w:eastAsia="Times New Roman" w:hAnsi="Arial" w:cs="Arial"/>
          <w:color w:val="000000" w:themeColor="text1"/>
        </w:rPr>
        <w:t>this theme demonstrates that social difficulties in children with ADHD are not solely a result of their behaviours but arise from the interaction between their symptoms and the social expectations of others.</w:t>
      </w:r>
      <w:r w:rsidRPr="00E81D7A">
        <w:rPr>
          <w:rFonts w:ascii="Arial" w:eastAsia="Times New Roman" w:hAnsi="Arial" w:cs="Arial"/>
          <w:color w:val="000000" w:themeColor="text1"/>
        </w:rPr>
        <w:t xml:space="preserve"> </w:t>
      </w:r>
      <w:r w:rsidRPr="00C31DBB">
        <w:rPr>
          <w:rFonts w:ascii="Arial" w:eastAsia="Times New Roman" w:hAnsi="Arial" w:cs="Arial"/>
          <w:color w:val="000000" w:themeColor="text1"/>
        </w:rPr>
        <w:t xml:space="preserve"> Misunderstandings, lack of empathy</w:t>
      </w:r>
      <w:r>
        <w:rPr>
          <w:rFonts w:ascii="Arial" w:eastAsia="Times New Roman" w:hAnsi="Arial" w:cs="Arial"/>
          <w:color w:val="000000" w:themeColor="text1"/>
        </w:rPr>
        <w:t>,</w:t>
      </w:r>
      <w:r w:rsidRPr="00C31DBB">
        <w:rPr>
          <w:rFonts w:ascii="Arial" w:eastAsia="Times New Roman" w:hAnsi="Arial" w:cs="Arial"/>
          <w:color w:val="000000" w:themeColor="text1"/>
        </w:rPr>
        <w:t xml:space="preserve"> negative labelling </w:t>
      </w:r>
      <w:r>
        <w:rPr>
          <w:rFonts w:ascii="Arial" w:eastAsia="Times New Roman" w:hAnsi="Arial" w:cs="Arial"/>
          <w:color w:val="000000" w:themeColor="text1"/>
        </w:rPr>
        <w:t xml:space="preserve">and social isolation </w:t>
      </w:r>
      <w:r w:rsidRPr="00C31DBB">
        <w:rPr>
          <w:rFonts w:ascii="Arial" w:eastAsia="Times New Roman" w:hAnsi="Arial" w:cs="Arial"/>
          <w:color w:val="000000" w:themeColor="text1"/>
        </w:rPr>
        <w:t xml:space="preserve">compound existing cognitive and academic challenges, creating a </w:t>
      </w:r>
      <w:r w:rsidRPr="00E81D7A">
        <w:rPr>
          <w:rFonts w:ascii="Arial" w:eastAsia="Times New Roman" w:hAnsi="Arial" w:cs="Arial"/>
          <w:color w:val="000000" w:themeColor="text1"/>
        </w:rPr>
        <w:t xml:space="preserve">vicious </w:t>
      </w:r>
      <w:r w:rsidRPr="00C31DBB">
        <w:rPr>
          <w:rFonts w:ascii="Arial" w:eastAsia="Times New Roman" w:hAnsi="Arial" w:cs="Arial"/>
          <w:color w:val="000000" w:themeColor="text1"/>
        </w:rPr>
        <w:t>cycle</w:t>
      </w:r>
      <w:r w:rsidRPr="00E81D7A">
        <w:rPr>
          <w:rFonts w:ascii="Arial" w:eastAsia="Times New Roman" w:hAnsi="Arial" w:cs="Arial"/>
          <w:color w:val="000000" w:themeColor="text1"/>
        </w:rPr>
        <w:t xml:space="preserve"> of frustration, </w:t>
      </w:r>
      <w:r>
        <w:rPr>
          <w:rFonts w:ascii="Arial" w:eastAsia="Times New Roman" w:hAnsi="Arial" w:cs="Arial"/>
          <w:color w:val="000000" w:themeColor="text1"/>
        </w:rPr>
        <w:t xml:space="preserve">ambivalence </w:t>
      </w:r>
      <w:r w:rsidRPr="00EE09D3">
        <w:rPr>
          <w:rFonts w:ascii="Arial" w:eastAsia="Times New Roman" w:hAnsi="Arial" w:cs="Arial"/>
          <w:color w:val="000000" w:themeColor="text1"/>
        </w:rPr>
        <w:t xml:space="preserve">and avoidant coping mechanisms, such as selective disengagement, in response to challenges.  </w:t>
      </w:r>
      <w:r w:rsidRPr="0083358B">
        <w:rPr>
          <w:rFonts w:ascii="Arial" w:eastAsia="Times New Roman" w:hAnsi="Arial" w:cs="Arial"/>
          <w:color w:val="000000" w:themeColor="text1"/>
        </w:rPr>
        <w:t>Consequently, the social world becomes another arena where the impact of ADHD is deeply felt, with emotional stress and negative self-perceptions reinforcing feelings of difference and inadequacy, particularly within structured school environments.</w:t>
      </w:r>
    </w:p>
    <w:p w14:paraId="0B3FC778" w14:textId="77777777" w:rsidR="00C31115" w:rsidRDefault="00C31115" w:rsidP="00C31115">
      <w:pPr>
        <w:rPr>
          <w:rFonts w:ascii="Arial" w:hAnsi="Arial" w:cs="Arial"/>
          <w:b/>
          <w:bCs/>
        </w:rPr>
      </w:pPr>
    </w:p>
    <w:p w14:paraId="574D9416" w14:textId="3E6D8979" w:rsidR="00C31115" w:rsidRPr="0038289B" w:rsidRDefault="00C31115" w:rsidP="00C31115">
      <w:pPr>
        <w:rPr>
          <w:rFonts w:ascii="Arial" w:hAnsi="Arial" w:cs="Arial"/>
          <w:b/>
          <w:bCs/>
        </w:rPr>
      </w:pPr>
      <w:r w:rsidRPr="0038289B">
        <w:rPr>
          <w:rFonts w:ascii="Arial" w:hAnsi="Arial" w:cs="Arial"/>
          <w:b/>
          <w:bCs/>
        </w:rPr>
        <w:t>Theme 3: Disruption of Self-Perception through Emotional Struggles</w:t>
      </w:r>
    </w:p>
    <w:p w14:paraId="5636FDD6" w14:textId="28D3F846" w:rsidR="00C31115" w:rsidRPr="0038289B" w:rsidRDefault="00C31115" w:rsidP="00C31115">
      <w:pPr>
        <w:rPr>
          <w:rFonts w:ascii="Arial" w:hAnsi="Arial" w:cs="Arial"/>
        </w:rPr>
      </w:pPr>
      <w:r w:rsidRPr="0038289B">
        <w:rPr>
          <w:rFonts w:ascii="Arial" w:hAnsi="Arial" w:cs="Arial"/>
        </w:rPr>
        <w:t>The social challenges explored in the previous theme naturally give rise to the emotional difficulties discussed under th</w:t>
      </w:r>
      <w:r w:rsidRPr="00A32472">
        <w:rPr>
          <w:rFonts w:ascii="Arial" w:hAnsi="Arial" w:cs="Arial"/>
        </w:rPr>
        <w:t>is third</w:t>
      </w:r>
      <w:r w:rsidRPr="0038289B">
        <w:rPr>
          <w:rFonts w:ascii="Arial" w:hAnsi="Arial" w:cs="Arial"/>
        </w:rPr>
        <w:t xml:space="preserve"> theme “Disruption of Self-Perception through Emotional Struggles.” This theme captures the profound emotional impact that ADHD has on how children understand, value and</w:t>
      </w:r>
      <w:r w:rsidRPr="00A32472">
        <w:rPr>
          <w:rFonts w:ascii="Arial" w:hAnsi="Arial" w:cs="Arial"/>
        </w:rPr>
        <w:t xml:space="preserve"> build </w:t>
      </w:r>
      <w:r w:rsidRPr="0038289B">
        <w:rPr>
          <w:rFonts w:ascii="Arial" w:hAnsi="Arial" w:cs="Arial"/>
        </w:rPr>
        <w:t>their sense of self and identity.</w:t>
      </w:r>
      <w:r>
        <w:rPr>
          <w:rFonts w:ascii="Arial" w:hAnsi="Arial" w:cs="Arial"/>
        </w:rPr>
        <w:t xml:space="preserve"> </w:t>
      </w:r>
      <w:r w:rsidRPr="0038289B">
        <w:rPr>
          <w:rFonts w:ascii="Arial" w:hAnsi="Arial" w:cs="Arial"/>
        </w:rPr>
        <w:t xml:space="preserve"> As children with ADHD encounter repeated social misunderstandings and negative responses, they begin to internalise these interactions, which significantly shapes their self-perception. </w:t>
      </w:r>
      <w:r w:rsidRPr="00A32472">
        <w:rPr>
          <w:rFonts w:ascii="Arial" w:hAnsi="Arial" w:cs="Arial"/>
        </w:rPr>
        <w:t xml:space="preserve"> </w:t>
      </w:r>
      <w:r w:rsidRPr="0038289B">
        <w:rPr>
          <w:rFonts w:ascii="Arial" w:hAnsi="Arial" w:cs="Arial"/>
        </w:rPr>
        <w:t xml:space="preserve">Experiences of rejection, </w:t>
      </w:r>
      <w:r w:rsidRPr="00A32472">
        <w:rPr>
          <w:rFonts w:ascii="Arial" w:hAnsi="Arial" w:cs="Arial"/>
        </w:rPr>
        <w:t xml:space="preserve">exclusion </w:t>
      </w:r>
      <w:r w:rsidRPr="0038289B">
        <w:rPr>
          <w:rFonts w:ascii="Arial" w:hAnsi="Arial" w:cs="Arial"/>
        </w:rPr>
        <w:t xml:space="preserve">and </w:t>
      </w:r>
      <w:r w:rsidRPr="00A32472">
        <w:rPr>
          <w:rFonts w:ascii="Arial" w:hAnsi="Arial" w:cs="Arial"/>
        </w:rPr>
        <w:t>misinterpretation</w:t>
      </w:r>
      <w:r w:rsidRPr="0038289B">
        <w:rPr>
          <w:rFonts w:ascii="Arial" w:hAnsi="Arial" w:cs="Arial"/>
        </w:rPr>
        <w:t xml:space="preserve"> often reinforce</w:t>
      </w:r>
      <w:r w:rsidRPr="00A32472">
        <w:rPr>
          <w:rFonts w:ascii="Arial" w:hAnsi="Arial" w:cs="Arial"/>
        </w:rPr>
        <w:t>s</w:t>
      </w:r>
      <w:r w:rsidRPr="0038289B">
        <w:rPr>
          <w:rFonts w:ascii="Arial" w:hAnsi="Arial" w:cs="Arial"/>
        </w:rPr>
        <w:t xml:space="preserve"> a sense of being </w:t>
      </w:r>
      <w:r w:rsidRPr="00A32472">
        <w:rPr>
          <w:rFonts w:ascii="Arial" w:hAnsi="Arial" w:cs="Arial"/>
        </w:rPr>
        <w:t>‘</w:t>
      </w:r>
      <w:r w:rsidRPr="0038289B">
        <w:rPr>
          <w:rFonts w:ascii="Arial" w:hAnsi="Arial" w:cs="Arial"/>
        </w:rPr>
        <w:t>different</w:t>
      </w:r>
      <w:r w:rsidRPr="00A32472">
        <w:rPr>
          <w:rFonts w:ascii="Arial" w:hAnsi="Arial" w:cs="Arial"/>
        </w:rPr>
        <w:t>’</w:t>
      </w:r>
      <w:r w:rsidRPr="0038289B">
        <w:rPr>
          <w:rFonts w:ascii="Arial" w:hAnsi="Arial" w:cs="Arial"/>
        </w:rPr>
        <w:t xml:space="preserve"> or less competent than their peers, </w:t>
      </w:r>
      <w:r w:rsidRPr="00A32472">
        <w:rPr>
          <w:rFonts w:ascii="Arial" w:hAnsi="Arial" w:cs="Arial"/>
        </w:rPr>
        <w:t xml:space="preserve">thus </w:t>
      </w:r>
      <w:r w:rsidRPr="0038289B">
        <w:rPr>
          <w:rFonts w:ascii="Arial" w:hAnsi="Arial" w:cs="Arial"/>
        </w:rPr>
        <w:t>intensifying feelings of self-doubt and emotional insecurity.</w:t>
      </w:r>
    </w:p>
    <w:p w14:paraId="16B4DF86" w14:textId="77777777" w:rsidR="00C31115" w:rsidRDefault="00C31115" w:rsidP="00C31115">
      <w:pPr>
        <w:rPr>
          <w:rFonts w:ascii="Arial" w:hAnsi="Arial" w:cs="Arial"/>
        </w:rPr>
      </w:pPr>
      <w:r w:rsidRPr="0038289B">
        <w:rPr>
          <w:rFonts w:ascii="Arial" w:hAnsi="Arial" w:cs="Arial"/>
        </w:rPr>
        <w:t xml:space="preserve">In response to continual criticism or punishment, </w:t>
      </w:r>
      <w:r w:rsidRPr="00A32472">
        <w:rPr>
          <w:rFonts w:ascii="Arial" w:hAnsi="Arial" w:cs="Arial"/>
        </w:rPr>
        <w:t xml:space="preserve">the transcripts show that </w:t>
      </w:r>
      <w:r w:rsidRPr="0038289B">
        <w:rPr>
          <w:rFonts w:ascii="Arial" w:hAnsi="Arial" w:cs="Arial"/>
        </w:rPr>
        <w:t xml:space="preserve">children often displayed signs of </w:t>
      </w:r>
      <w:r>
        <w:rPr>
          <w:rFonts w:ascii="Arial" w:hAnsi="Arial" w:cs="Arial"/>
        </w:rPr>
        <w:t xml:space="preserve">ambivalent behaviour, appearing </w:t>
      </w:r>
      <w:r w:rsidRPr="0038289B">
        <w:rPr>
          <w:rFonts w:ascii="Arial" w:hAnsi="Arial" w:cs="Arial"/>
        </w:rPr>
        <w:t xml:space="preserve">unaffected or indifferent to others’ reactions, frequently dismissing their own feelings as unimportant or irrelevant. </w:t>
      </w:r>
      <w:r>
        <w:rPr>
          <w:rFonts w:ascii="Arial" w:hAnsi="Arial" w:cs="Arial"/>
        </w:rPr>
        <w:t xml:space="preserve"> </w:t>
      </w:r>
      <w:r w:rsidRPr="0038289B">
        <w:rPr>
          <w:rFonts w:ascii="Arial" w:hAnsi="Arial" w:cs="Arial"/>
        </w:rPr>
        <w:t xml:space="preserve">For example, one child stated, “So got no feelings about it… I don’t really know… not depressed about it” (Transcript 1), while another remarked, “I can’t really think about it” (Transcript 2). </w:t>
      </w:r>
      <w:r w:rsidRPr="00A32472">
        <w:rPr>
          <w:rFonts w:ascii="Arial" w:hAnsi="Arial" w:cs="Arial"/>
        </w:rPr>
        <w:t xml:space="preserve"> Both</w:t>
      </w:r>
      <w:r w:rsidRPr="0038289B">
        <w:rPr>
          <w:rFonts w:ascii="Arial" w:hAnsi="Arial" w:cs="Arial"/>
        </w:rPr>
        <w:t xml:space="preserve"> suggest </w:t>
      </w:r>
      <w:r w:rsidRPr="00A32472">
        <w:rPr>
          <w:rFonts w:ascii="Arial" w:hAnsi="Arial" w:cs="Arial"/>
        </w:rPr>
        <w:t xml:space="preserve">that </w:t>
      </w:r>
      <w:r w:rsidRPr="0038289B">
        <w:rPr>
          <w:rFonts w:ascii="Arial" w:hAnsi="Arial" w:cs="Arial"/>
        </w:rPr>
        <w:t>a coping mechanism of emotional d</w:t>
      </w:r>
      <w:r w:rsidRPr="00A32472">
        <w:rPr>
          <w:rFonts w:ascii="Arial" w:hAnsi="Arial" w:cs="Arial"/>
        </w:rPr>
        <w:t>etachment, as discuss in Theme 2, was</w:t>
      </w:r>
      <w:r>
        <w:rPr>
          <w:rFonts w:ascii="Arial" w:hAnsi="Arial" w:cs="Arial"/>
        </w:rPr>
        <w:t xml:space="preserve"> </w:t>
      </w:r>
      <w:r>
        <w:rPr>
          <w:rFonts w:ascii="Arial" w:hAnsi="Arial" w:cs="Arial"/>
        </w:rPr>
        <w:lastRenderedPageBreak/>
        <w:t>being</w:t>
      </w:r>
      <w:r w:rsidRPr="00A32472">
        <w:rPr>
          <w:rFonts w:ascii="Arial" w:hAnsi="Arial" w:cs="Arial"/>
        </w:rPr>
        <w:t xml:space="preserve"> adopted </w:t>
      </w:r>
      <w:r w:rsidRPr="0038289B">
        <w:rPr>
          <w:rFonts w:ascii="Arial" w:hAnsi="Arial" w:cs="Arial"/>
        </w:rPr>
        <w:t xml:space="preserve">to protect </w:t>
      </w:r>
      <w:r w:rsidRPr="00A32472">
        <w:rPr>
          <w:rFonts w:ascii="Arial" w:hAnsi="Arial" w:cs="Arial"/>
        </w:rPr>
        <w:t xml:space="preserve">themselves </w:t>
      </w:r>
      <w:r w:rsidRPr="0038289B">
        <w:rPr>
          <w:rFonts w:ascii="Arial" w:hAnsi="Arial" w:cs="Arial"/>
        </w:rPr>
        <w:t>against further emotional harm</w:t>
      </w:r>
      <w:r>
        <w:rPr>
          <w:rFonts w:ascii="Arial" w:hAnsi="Arial" w:cs="Arial"/>
        </w:rPr>
        <w:t>, leading</w:t>
      </w:r>
      <w:r w:rsidRPr="0038289B">
        <w:rPr>
          <w:rFonts w:ascii="Arial" w:hAnsi="Arial" w:cs="Arial"/>
        </w:rPr>
        <w:t xml:space="preserve"> </w:t>
      </w:r>
      <w:r w:rsidRPr="00A32472">
        <w:rPr>
          <w:rFonts w:ascii="Arial" w:hAnsi="Arial" w:cs="Arial"/>
        </w:rPr>
        <w:t xml:space="preserve">to </w:t>
      </w:r>
      <w:r w:rsidRPr="0038289B">
        <w:rPr>
          <w:rFonts w:ascii="Arial" w:hAnsi="Arial" w:cs="Arial"/>
        </w:rPr>
        <w:t xml:space="preserve">low engagement with </w:t>
      </w:r>
      <w:r w:rsidRPr="00A32472">
        <w:rPr>
          <w:rFonts w:ascii="Arial" w:hAnsi="Arial" w:cs="Arial"/>
        </w:rPr>
        <w:t xml:space="preserve">both </w:t>
      </w:r>
      <w:r w:rsidRPr="0038289B">
        <w:rPr>
          <w:rFonts w:ascii="Arial" w:hAnsi="Arial" w:cs="Arial"/>
        </w:rPr>
        <w:t>social relationships</w:t>
      </w:r>
      <w:r w:rsidRPr="00A32472">
        <w:rPr>
          <w:rFonts w:ascii="Arial" w:hAnsi="Arial" w:cs="Arial"/>
        </w:rPr>
        <w:t xml:space="preserve"> and academic studies</w:t>
      </w:r>
      <w:r w:rsidRPr="0038289B">
        <w:rPr>
          <w:rFonts w:ascii="Arial" w:hAnsi="Arial" w:cs="Arial"/>
        </w:rPr>
        <w:t>.</w:t>
      </w:r>
      <w:r>
        <w:rPr>
          <w:rFonts w:ascii="Arial" w:hAnsi="Arial" w:cs="Arial"/>
        </w:rPr>
        <w:t xml:space="preserve">  H</w:t>
      </w:r>
      <w:r w:rsidRPr="00A32472">
        <w:rPr>
          <w:rFonts w:ascii="Arial" w:hAnsi="Arial" w:cs="Arial"/>
        </w:rPr>
        <w:t>owever</w:t>
      </w:r>
      <w:r>
        <w:rPr>
          <w:rFonts w:ascii="Arial" w:hAnsi="Arial" w:cs="Arial"/>
        </w:rPr>
        <w:t xml:space="preserve">, this </w:t>
      </w:r>
      <w:r w:rsidRPr="0038289B">
        <w:rPr>
          <w:rFonts w:ascii="Arial" w:hAnsi="Arial" w:cs="Arial"/>
        </w:rPr>
        <w:t>contributes to a growing sense of isolation</w:t>
      </w:r>
      <w:r w:rsidRPr="00A32472">
        <w:rPr>
          <w:rFonts w:ascii="Arial" w:hAnsi="Arial" w:cs="Arial"/>
        </w:rPr>
        <w:t xml:space="preserve">, </w:t>
      </w:r>
      <w:r w:rsidRPr="0038289B">
        <w:rPr>
          <w:rFonts w:ascii="Arial" w:hAnsi="Arial" w:cs="Arial"/>
        </w:rPr>
        <w:t>resignation</w:t>
      </w:r>
      <w:r w:rsidRPr="00A32472">
        <w:rPr>
          <w:rFonts w:ascii="Arial" w:hAnsi="Arial" w:cs="Arial"/>
        </w:rPr>
        <w:t xml:space="preserve"> and deep feelings of being unsupported and </w:t>
      </w:r>
      <w:r w:rsidRPr="0038289B">
        <w:rPr>
          <w:rFonts w:ascii="Arial" w:hAnsi="Arial" w:cs="Arial"/>
        </w:rPr>
        <w:t>misunderstood.</w:t>
      </w:r>
      <w:r w:rsidRPr="00A32472">
        <w:rPr>
          <w:rFonts w:ascii="Arial" w:hAnsi="Arial" w:cs="Arial"/>
        </w:rPr>
        <w:t xml:space="preserve"> </w:t>
      </w:r>
      <w:r w:rsidRPr="0038289B">
        <w:rPr>
          <w:rFonts w:ascii="Arial" w:hAnsi="Arial" w:cs="Arial"/>
        </w:rPr>
        <w:t xml:space="preserve"> </w:t>
      </w:r>
    </w:p>
    <w:p w14:paraId="7AB741A1" w14:textId="77777777" w:rsidR="00C31115" w:rsidRDefault="00C31115" w:rsidP="00C31115">
      <w:pPr>
        <w:rPr>
          <w:rFonts w:ascii="Arial" w:hAnsi="Arial" w:cs="Arial"/>
        </w:rPr>
      </w:pPr>
    </w:p>
    <w:p w14:paraId="33EFD6EC" w14:textId="77777777" w:rsidR="00C31115" w:rsidRPr="0038289B" w:rsidRDefault="00C31115" w:rsidP="00C31115">
      <w:pPr>
        <w:rPr>
          <w:rFonts w:ascii="Arial" w:hAnsi="Arial" w:cs="Arial"/>
        </w:rPr>
      </w:pPr>
      <w:r w:rsidRPr="0038289B">
        <w:rPr>
          <w:rFonts w:ascii="Arial" w:hAnsi="Arial" w:cs="Arial"/>
        </w:rPr>
        <w:t xml:space="preserve">Several </w:t>
      </w:r>
      <w:r w:rsidRPr="00A32472">
        <w:rPr>
          <w:rFonts w:ascii="Arial" w:hAnsi="Arial" w:cs="Arial"/>
        </w:rPr>
        <w:t>children</w:t>
      </w:r>
      <w:r w:rsidRPr="0038289B">
        <w:rPr>
          <w:rFonts w:ascii="Arial" w:hAnsi="Arial" w:cs="Arial"/>
        </w:rPr>
        <w:t xml:space="preserve"> expressed the belief that their challenges were intrinsic and unchangeable, reinforcing a fixed and negative self-concept.</w:t>
      </w:r>
      <w:r w:rsidRPr="00A32472">
        <w:rPr>
          <w:rFonts w:ascii="Arial" w:hAnsi="Arial" w:cs="Arial"/>
        </w:rPr>
        <w:t xml:space="preserve"> </w:t>
      </w:r>
      <w:r w:rsidRPr="0038289B">
        <w:rPr>
          <w:rFonts w:ascii="Arial" w:hAnsi="Arial" w:cs="Arial"/>
        </w:rPr>
        <w:t xml:space="preserve"> One child shared, “just put up with it… I get thrown out a lot because I can’t keep still, can’t keep my mouth shut… can’t stop myself” (Transcript 4), indicating a perception </w:t>
      </w:r>
      <w:r w:rsidRPr="00A32472">
        <w:rPr>
          <w:rFonts w:ascii="Arial" w:hAnsi="Arial" w:cs="Arial"/>
        </w:rPr>
        <w:t xml:space="preserve">that his </w:t>
      </w:r>
      <w:r w:rsidRPr="0038289B">
        <w:rPr>
          <w:rFonts w:ascii="Arial" w:hAnsi="Arial" w:cs="Arial"/>
        </w:rPr>
        <w:t>behavioural difficultie</w:t>
      </w:r>
      <w:r w:rsidRPr="00A32472">
        <w:rPr>
          <w:rFonts w:ascii="Arial" w:hAnsi="Arial" w:cs="Arial"/>
        </w:rPr>
        <w:t>s were</w:t>
      </w:r>
      <w:r w:rsidRPr="0038289B">
        <w:rPr>
          <w:rFonts w:ascii="Arial" w:hAnsi="Arial" w:cs="Arial"/>
        </w:rPr>
        <w:t xml:space="preserve"> uncontrollable and inevitable. </w:t>
      </w:r>
      <w:r w:rsidRPr="00A32472">
        <w:rPr>
          <w:rFonts w:ascii="Arial" w:hAnsi="Arial" w:cs="Arial"/>
        </w:rPr>
        <w:t xml:space="preserve"> This sense of helplessness was further intensified by the children’s perceptions of ADHD as a fundamental barrier to their future success and happiness</w:t>
      </w:r>
      <w:r>
        <w:rPr>
          <w:rFonts w:ascii="Arial" w:hAnsi="Arial" w:cs="Arial"/>
        </w:rPr>
        <w:t>, viewing</w:t>
      </w:r>
      <w:r w:rsidRPr="00A32472">
        <w:rPr>
          <w:rFonts w:ascii="Arial" w:hAnsi="Arial" w:cs="Arial"/>
        </w:rPr>
        <w:t xml:space="preserve"> their neurode</w:t>
      </w:r>
      <w:r>
        <w:rPr>
          <w:rFonts w:ascii="Arial" w:hAnsi="Arial" w:cs="Arial"/>
        </w:rPr>
        <w:t>v</w:t>
      </w:r>
      <w:r w:rsidRPr="00A32472">
        <w:rPr>
          <w:rFonts w:ascii="Arial" w:hAnsi="Arial" w:cs="Arial"/>
        </w:rPr>
        <w:t>elopmental difficulties directly as a severe limitation that shaped</w:t>
      </w:r>
      <w:r>
        <w:rPr>
          <w:rFonts w:ascii="Arial" w:hAnsi="Arial" w:cs="Arial"/>
        </w:rPr>
        <w:t xml:space="preserve"> their</w:t>
      </w:r>
      <w:r w:rsidRPr="00A32472">
        <w:rPr>
          <w:rFonts w:ascii="Arial" w:hAnsi="Arial" w:cs="Arial"/>
        </w:rPr>
        <w:t xml:space="preserve"> </w:t>
      </w:r>
      <w:proofErr w:type="gramStart"/>
      <w:r w:rsidRPr="00A32472">
        <w:rPr>
          <w:rFonts w:ascii="Arial" w:hAnsi="Arial" w:cs="Arial"/>
        </w:rPr>
        <w:t>future outlook</w:t>
      </w:r>
      <w:proofErr w:type="gramEnd"/>
      <w:r w:rsidRPr="00A32472">
        <w:rPr>
          <w:rFonts w:ascii="Arial" w:hAnsi="Arial" w:cs="Arial"/>
        </w:rPr>
        <w:t xml:space="preserve">. </w:t>
      </w:r>
      <w:r>
        <w:rPr>
          <w:rFonts w:ascii="Arial" w:hAnsi="Arial" w:cs="Arial"/>
        </w:rPr>
        <w:t xml:space="preserve"> </w:t>
      </w:r>
      <w:r w:rsidRPr="00A32472">
        <w:rPr>
          <w:rFonts w:ascii="Arial" w:hAnsi="Arial" w:cs="Arial"/>
        </w:rPr>
        <w:t>One child remarked, “it sucks… I think my ADHD might stop me” (Transcript 5), while another reflected that it “has a negative impact on everything” (Transcript 2).  These expressions illustrate how children’s perceptions of ADHD as a personal limitation undermine their belief in their ability to personally influence outcomes, reinforcing feeling of emotional vulnerability.</w:t>
      </w:r>
      <w:r>
        <w:rPr>
          <w:rFonts w:ascii="Arial" w:hAnsi="Arial" w:cs="Arial"/>
        </w:rPr>
        <w:t xml:space="preserve">  </w:t>
      </w:r>
      <w:r w:rsidRPr="00A32472">
        <w:rPr>
          <w:rFonts w:ascii="Arial" w:hAnsi="Arial" w:cs="Arial"/>
        </w:rPr>
        <w:t>A</w:t>
      </w:r>
      <w:r>
        <w:rPr>
          <w:rFonts w:ascii="Arial" w:hAnsi="Arial" w:cs="Arial"/>
        </w:rPr>
        <w:t>s</w:t>
      </w:r>
      <w:r w:rsidRPr="00A32472">
        <w:rPr>
          <w:rFonts w:ascii="Arial" w:hAnsi="Arial" w:cs="Arial"/>
        </w:rPr>
        <w:t xml:space="preserve"> </w:t>
      </w:r>
      <w:r>
        <w:rPr>
          <w:rFonts w:ascii="Arial" w:hAnsi="Arial" w:cs="Arial"/>
        </w:rPr>
        <w:t xml:space="preserve">such, </w:t>
      </w:r>
      <w:proofErr w:type="gramStart"/>
      <w:r>
        <w:rPr>
          <w:rFonts w:ascii="Arial" w:hAnsi="Arial" w:cs="Arial"/>
        </w:rPr>
        <w:t xml:space="preserve">a </w:t>
      </w:r>
      <w:r w:rsidRPr="00A32472">
        <w:rPr>
          <w:rFonts w:ascii="Arial" w:hAnsi="Arial" w:cs="Arial"/>
        </w:rPr>
        <w:t>number of</w:t>
      </w:r>
      <w:proofErr w:type="gramEnd"/>
      <w:r w:rsidRPr="00A32472">
        <w:rPr>
          <w:rFonts w:ascii="Arial" w:hAnsi="Arial" w:cs="Arial"/>
        </w:rPr>
        <w:t xml:space="preserve"> children spoke of significant sadness and a sense of defeat</w:t>
      </w:r>
      <w:r w:rsidRPr="0038289B">
        <w:rPr>
          <w:rFonts w:ascii="Arial" w:hAnsi="Arial" w:cs="Arial"/>
        </w:rPr>
        <w:t xml:space="preserve">, particularly in relation to their academic and personal futures. </w:t>
      </w:r>
      <w:r w:rsidRPr="00A32472">
        <w:rPr>
          <w:rFonts w:ascii="Arial" w:hAnsi="Arial" w:cs="Arial"/>
        </w:rPr>
        <w:t xml:space="preserve"> </w:t>
      </w:r>
      <w:r w:rsidRPr="0038289B">
        <w:rPr>
          <w:rFonts w:ascii="Arial" w:hAnsi="Arial" w:cs="Arial"/>
        </w:rPr>
        <w:t xml:space="preserve">One child expressed, “I’m never </w:t>
      </w:r>
      <w:proofErr w:type="spellStart"/>
      <w:r w:rsidRPr="0038289B">
        <w:rPr>
          <w:rFonts w:ascii="Arial" w:hAnsi="Arial" w:cs="Arial"/>
        </w:rPr>
        <w:t>gonna</w:t>
      </w:r>
      <w:proofErr w:type="spellEnd"/>
      <w:r w:rsidRPr="0038289B">
        <w:rPr>
          <w:rFonts w:ascii="Arial" w:hAnsi="Arial" w:cs="Arial"/>
        </w:rPr>
        <w:t xml:space="preserve"> do well… It gets me down” (Transcript 4), underscoring the emotional burden ADHD places on young individuals</w:t>
      </w:r>
      <w:r>
        <w:rPr>
          <w:rFonts w:ascii="Arial" w:hAnsi="Arial" w:cs="Arial"/>
        </w:rPr>
        <w:t xml:space="preserve">.  </w:t>
      </w:r>
      <w:r w:rsidRPr="0038289B">
        <w:rPr>
          <w:rFonts w:ascii="Arial" w:hAnsi="Arial" w:cs="Arial"/>
        </w:rPr>
        <w:t>These reflections demonstrate how ADHD not only affects external behaviour but also deeply influences internal emotional landscapes and self-worth.</w:t>
      </w:r>
    </w:p>
    <w:p w14:paraId="1314DAE7" w14:textId="77777777" w:rsidR="00C31115" w:rsidRPr="0038289B" w:rsidRDefault="00C31115" w:rsidP="00C31115">
      <w:pPr>
        <w:rPr>
          <w:rFonts w:ascii="Arial" w:hAnsi="Arial" w:cs="Arial"/>
        </w:rPr>
      </w:pPr>
      <w:r w:rsidRPr="0038289B">
        <w:rPr>
          <w:rFonts w:ascii="Arial" w:hAnsi="Arial" w:cs="Arial"/>
        </w:rPr>
        <w:t>A recurring theme across the transcripts is the internalisation of frustration</w:t>
      </w:r>
      <w:r w:rsidRPr="00A32472">
        <w:rPr>
          <w:rFonts w:ascii="Arial" w:hAnsi="Arial" w:cs="Arial"/>
        </w:rPr>
        <w:t xml:space="preserve"> </w:t>
      </w:r>
      <w:r w:rsidRPr="0038289B">
        <w:rPr>
          <w:rFonts w:ascii="Arial" w:hAnsi="Arial" w:cs="Arial"/>
        </w:rPr>
        <w:t>and self-blame in response to the perceived inability to meet behavioural and academic expectations.</w:t>
      </w:r>
      <w:r w:rsidRPr="00A32472">
        <w:rPr>
          <w:rFonts w:ascii="Arial" w:hAnsi="Arial" w:cs="Arial"/>
        </w:rPr>
        <w:t xml:space="preserve"> </w:t>
      </w:r>
      <w:r w:rsidRPr="0038289B">
        <w:rPr>
          <w:rFonts w:ascii="Arial" w:hAnsi="Arial" w:cs="Arial"/>
        </w:rPr>
        <w:t xml:space="preserve"> Many children expressed feeling like a burden to others, with statements such as “(I) might piss them off, or make them angry” (Transcript 1) and “Getting on people’s nerves” (Transcript 3), reflecting a belief that their actions provoke negative responses from those around them. </w:t>
      </w:r>
      <w:r w:rsidRPr="00A32472">
        <w:rPr>
          <w:rFonts w:ascii="Arial" w:hAnsi="Arial" w:cs="Arial"/>
        </w:rPr>
        <w:t xml:space="preserve"> </w:t>
      </w:r>
      <w:r w:rsidRPr="0038289B">
        <w:rPr>
          <w:rFonts w:ascii="Arial" w:hAnsi="Arial" w:cs="Arial"/>
        </w:rPr>
        <w:t>This perception was compounded by feelings of hopelessness, as illustrated by admissions like “I just throw in the towel… people don’t have the patience with me” and “they won’t give me a break” (Transcript 2), suggesting a persistent struggle for empathy and understanding.</w:t>
      </w:r>
    </w:p>
    <w:p w14:paraId="221E881E" w14:textId="77777777" w:rsidR="00C31115" w:rsidRPr="00A32472" w:rsidRDefault="00C31115" w:rsidP="00C31115">
      <w:pPr>
        <w:rPr>
          <w:rFonts w:ascii="Arial" w:hAnsi="Arial" w:cs="Arial"/>
          <w:color w:val="000000" w:themeColor="text1"/>
        </w:rPr>
      </w:pPr>
      <w:r w:rsidRPr="00A32472">
        <w:rPr>
          <w:rFonts w:ascii="Arial" w:hAnsi="Arial" w:cs="Arial"/>
          <w:color w:val="000000" w:themeColor="text1"/>
        </w:rPr>
        <w:t>Collectively</w:t>
      </w:r>
      <w:r w:rsidRPr="0038289B">
        <w:rPr>
          <w:rFonts w:ascii="Arial" w:hAnsi="Arial" w:cs="Arial"/>
          <w:color w:val="000000" w:themeColor="text1"/>
        </w:rPr>
        <w:t>, these accounts highlight the ways in which the external challenges of ADHD are internalised by children as emotional struggles</w:t>
      </w:r>
      <w:r w:rsidRPr="00A32472">
        <w:rPr>
          <w:rFonts w:ascii="Arial" w:hAnsi="Arial" w:cs="Arial"/>
          <w:color w:val="000000" w:themeColor="text1"/>
        </w:rPr>
        <w:t>,</w:t>
      </w:r>
      <w:r w:rsidRPr="0038289B">
        <w:rPr>
          <w:rFonts w:ascii="Arial" w:hAnsi="Arial" w:cs="Arial"/>
          <w:color w:val="000000" w:themeColor="text1"/>
        </w:rPr>
        <w:t xml:space="preserve"> that undermine self-perception and identity.</w:t>
      </w:r>
      <w:r w:rsidRPr="00A32472">
        <w:rPr>
          <w:rFonts w:ascii="Arial" w:hAnsi="Arial" w:cs="Arial"/>
          <w:color w:val="000000" w:themeColor="text1"/>
        </w:rPr>
        <w:t xml:space="preserve"> </w:t>
      </w:r>
      <w:r w:rsidRPr="0038289B">
        <w:rPr>
          <w:rFonts w:ascii="Arial" w:hAnsi="Arial" w:cs="Arial"/>
          <w:color w:val="000000" w:themeColor="text1"/>
        </w:rPr>
        <w:t xml:space="preserve"> The interaction between external judgment and internalised self-criticism creates a cycle in which low self-esteem, emotional withdrawal, and perceived helplessness reinforce one another.</w:t>
      </w:r>
      <w:r w:rsidRPr="00A32472">
        <w:rPr>
          <w:rFonts w:ascii="Arial" w:hAnsi="Arial" w:cs="Arial"/>
          <w:color w:val="000000" w:themeColor="text1"/>
        </w:rPr>
        <w:t xml:space="preserve"> </w:t>
      </w:r>
      <w:r w:rsidRPr="0038289B">
        <w:rPr>
          <w:rFonts w:ascii="Arial" w:hAnsi="Arial" w:cs="Arial"/>
          <w:color w:val="000000" w:themeColor="text1"/>
        </w:rPr>
        <w:t xml:space="preserve"> This </w:t>
      </w:r>
      <w:r w:rsidRPr="00A32472">
        <w:rPr>
          <w:rFonts w:ascii="Arial" w:hAnsi="Arial" w:cs="Arial"/>
          <w:color w:val="000000" w:themeColor="text1"/>
        </w:rPr>
        <w:t>interdependent cycle</w:t>
      </w:r>
      <w:r w:rsidRPr="0038289B">
        <w:rPr>
          <w:rFonts w:ascii="Arial" w:hAnsi="Arial" w:cs="Arial"/>
          <w:color w:val="000000" w:themeColor="text1"/>
        </w:rPr>
        <w:t xml:space="preserve"> contributes to a disrupted sense of self, where children feel both misunderstood by others and disconnected from their own emotional experiences</w:t>
      </w:r>
      <w:proofErr w:type="gramStart"/>
      <w:r w:rsidRPr="0038289B">
        <w:rPr>
          <w:rFonts w:ascii="Arial" w:hAnsi="Arial" w:cs="Arial"/>
          <w:color w:val="000000" w:themeColor="text1"/>
        </w:rPr>
        <w:t xml:space="preserve">. </w:t>
      </w:r>
      <w:proofErr w:type="gramEnd"/>
      <w:r w:rsidRPr="0038289B">
        <w:rPr>
          <w:rFonts w:ascii="Arial" w:hAnsi="Arial" w:cs="Arial"/>
          <w:color w:val="000000" w:themeColor="text1"/>
        </w:rPr>
        <w:t>Understanding this process is essential for developing interventions that prioritise emotional support, validation, and the cultivat</w:t>
      </w:r>
      <w:r w:rsidRPr="00A32472">
        <w:rPr>
          <w:rFonts w:ascii="Arial" w:hAnsi="Arial" w:cs="Arial"/>
          <w:color w:val="000000" w:themeColor="text1"/>
        </w:rPr>
        <w:t>e</w:t>
      </w:r>
      <w:r w:rsidRPr="0038289B">
        <w:rPr>
          <w:rFonts w:ascii="Arial" w:hAnsi="Arial" w:cs="Arial"/>
          <w:color w:val="000000" w:themeColor="text1"/>
        </w:rPr>
        <w:t xml:space="preserve"> resilience and self-acceptance in children with ADHD</w:t>
      </w:r>
      <w:r w:rsidRPr="00A32472">
        <w:rPr>
          <w:rFonts w:ascii="Arial" w:hAnsi="Arial" w:cs="Arial"/>
          <w:color w:val="000000" w:themeColor="text1"/>
        </w:rPr>
        <w:t>.</w:t>
      </w:r>
    </w:p>
    <w:p w14:paraId="0858A338" w14:textId="77777777" w:rsidR="00C31115" w:rsidRPr="00F3573A" w:rsidRDefault="00C31115" w:rsidP="00C31115">
      <w:pPr>
        <w:spacing w:before="100" w:beforeAutospacing="1" w:after="100" w:afterAutospacing="1" w:line="23" w:lineRule="atLeast"/>
        <w:rPr>
          <w:rFonts w:ascii="Arial" w:eastAsia="Times New Roman" w:hAnsi="Arial" w:cs="Arial"/>
          <w:b/>
          <w:bCs/>
        </w:rPr>
      </w:pPr>
      <w:r w:rsidRPr="00F3573A">
        <w:rPr>
          <w:rFonts w:ascii="Arial" w:eastAsia="Times New Roman" w:hAnsi="Arial" w:cs="Arial"/>
          <w:b/>
          <w:bCs/>
        </w:rPr>
        <w:t>Summary</w:t>
      </w:r>
    </w:p>
    <w:p w14:paraId="4B7A5749" w14:textId="77777777" w:rsidR="00C31115" w:rsidRPr="00603DCD" w:rsidRDefault="00C31115" w:rsidP="00C31115">
      <w:pPr>
        <w:spacing w:line="23" w:lineRule="atLeast"/>
        <w:rPr>
          <w:rFonts w:ascii="Arial" w:eastAsia="Times New Roman" w:hAnsi="Arial" w:cs="Arial"/>
        </w:rPr>
      </w:pPr>
      <w:r w:rsidRPr="008E16D1">
        <w:rPr>
          <w:rFonts w:ascii="Arial" w:eastAsia="Times New Roman" w:hAnsi="Arial" w:cs="Arial"/>
        </w:rPr>
        <w:t xml:space="preserve">This thematic analysis highlights the multifaceted and interconnected nature of children’s experiences with </w:t>
      </w:r>
      <w:proofErr w:type="gramStart"/>
      <w:r w:rsidRPr="008E16D1">
        <w:rPr>
          <w:rFonts w:ascii="Arial" w:eastAsia="Times New Roman" w:hAnsi="Arial" w:cs="Arial"/>
        </w:rPr>
        <w:t>ADHD</w:t>
      </w:r>
      <w:proofErr w:type="gramEnd"/>
      <w:r>
        <w:rPr>
          <w:rFonts w:ascii="Arial" w:eastAsia="Times New Roman" w:hAnsi="Arial" w:cs="Arial"/>
        </w:rPr>
        <w:t xml:space="preserve"> and the</w:t>
      </w:r>
      <w:r w:rsidRPr="008E16D1">
        <w:rPr>
          <w:rFonts w:ascii="Arial" w:eastAsia="Times New Roman" w:hAnsi="Arial" w:cs="Arial"/>
        </w:rPr>
        <w:t xml:space="preserve"> findings reveal that children with ADHD face a complex interplay of challenges that extend beyond isolated cognitive or behavioural difficulties, encompassing the ways in which they think, feel, and interact within their social and educational environments.</w:t>
      </w:r>
      <w:r>
        <w:rPr>
          <w:rFonts w:ascii="Arial" w:eastAsia="Times New Roman" w:hAnsi="Arial" w:cs="Arial"/>
        </w:rPr>
        <w:t xml:space="preserve"> </w:t>
      </w:r>
      <w:r w:rsidRPr="008E16D1">
        <w:rPr>
          <w:rFonts w:ascii="Arial" w:eastAsia="Times New Roman" w:hAnsi="Arial" w:cs="Arial"/>
        </w:rPr>
        <w:t xml:space="preserve"> The three themes identified in this study</w:t>
      </w:r>
      <w:r>
        <w:rPr>
          <w:rFonts w:ascii="Arial" w:eastAsia="Times New Roman" w:hAnsi="Arial" w:cs="Arial"/>
        </w:rPr>
        <w:t>,</w:t>
      </w:r>
      <w:r w:rsidRPr="008E16D1">
        <w:rPr>
          <w:rFonts w:ascii="Arial" w:eastAsia="Times New Roman" w:hAnsi="Arial" w:cs="Arial"/>
        </w:rPr>
        <w:t xml:space="preserve"> demonstrate that the impact of ADHD cannot be understood purely in terms of deficit</w:t>
      </w:r>
      <w:r>
        <w:rPr>
          <w:rFonts w:ascii="Arial" w:eastAsia="Times New Roman" w:hAnsi="Arial" w:cs="Arial"/>
        </w:rPr>
        <w:t xml:space="preserve">s or behavioural symptoms, </w:t>
      </w:r>
      <w:r w:rsidRPr="008E16D1">
        <w:rPr>
          <w:rFonts w:ascii="Arial" w:eastAsia="Times New Roman" w:hAnsi="Arial" w:cs="Arial"/>
        </w:rPr>
        <w:t xml:space="preserve">but rather as a dynamic interaction between individual characteristics and external responses from others. </w:t>
      </w:r>
      <w:r>
        <w:rPr>
          <w:rFonts w:ascii="Arial" w:eastAsia="Times New Roman" w:hAnsi="Arial" w:cs="Arial"/>
        </w:rPr>
        <w:t xml:space="preserve"> </w:t>
      </w:r>
      <w:r w:rsidRPr="008E16D1">
        <w:rPr>
          <w:rFonts w:ascii="Arial" w:eastAsia="Times New Roman" w:hAnsi="Arial" w:cs="Arial"/>
        </w:rPr>
        <w:t>Recognising the interdependence of cognitive, social, and emotional domains</w:t>
      </w:r>
      <w:r>
        <w:rPr>
          <w:rFonts w:ascii="Arial" w:eastAsia="Times New Roman" w:hAnsi="Arial" w:cs="Arial"/>
        </w:rPr>
        <w:t xml:space="preserve">, </w:t>
      </w:r>
      <w:r w:rsidRPr="008E16D1">
        <w:rPr>
          <w:rFonts w:ascii="Arial" w:eastAsia="Times New Roman" w:hAnsi="Arial" w:cs="Arial"/>
        </w:rPr>
        <w:t>underscores the importance of adopting a holistic understanding of ADHD</w:t>
      </w:r>
      <w:r>
        <w:rPr>
          <w:rFonts w:ascii="Arial" w:eastAsia="Times New Roman" w:hAnsi="Arial" w:cs="Arial"/>
        </w:rPr>
        <w:t xml:space="preserve">, </w:t>
      </w:r>
      <w:r w:rsidRPr="008E16D1">
        <w:rPr>
          <w:rFonts w:ascii="Arial" w:eastAsia="Times New Roman" w:hAnsi="Arial" w:cs="Arial"/>
        </w:rPr>
        <w:t>one that calls for interventions that move beyond behaviour management alone, instead promoting self-understanding, emotional regulation and the development of a positive sense of identity for children living with ADHD.</w:t>
      </w:r>
    </w:p>
    <w:tbl>
      <w:tblPr>
        <w:tblStyle w:val="TableGrid"/>
        <w:tblW w:w="0" w:type="auto"/>
        <w:tblLook w:val="04A0" w:firstRow="1" w:lastRow="0" w:firstColumn="1" w:lastColumn="0" w:noHBand="0" w:noVBand="1"/>
      </w:tblPr>
      <w:tblGrid>
        <w:gridCol w:w="9962"/>
      </w:tblGrid>
      <w:tr w:rsidR="003552E6" w:rsidRPr="006A2261" w14:paraId="49D54304" w14:textId="77777777" w:rsidTr="00C31115">
        <w:tc>
          <w:tcPr>
            <w:tcW w:w="9962" w:type="dxa"/>
            <w:shd w:val="clear" w:color="auto" w:fill="EDEDED" w:themeFill="accent3" w:themeFillTint="33"/>
          </w:tcPr>
          <w:p w14:paraId="0C70435F" w14:textId="7511603A" w:rsidR="003552E6" w:rsidRPr="006A2261" w:rsidRDefault="003552E6" w:rsidP="006A2261">
            <w:pPr>
              <w:pStyle w:val="paragraph"/>
              <w:spacing w:before="0" w:beforeAutospacing="0" w:after="0" w:afterAutospacing="0" w:line="276" w:lineRule="auto"/>
              <w:textAlignment w:val="baseline"/>
              <w:rPr>
                <w:rFonts w:asciiTheme="minorBidi" w:hAnsiTheme="minorBidi" w:cstheme="minorBidi"/>
              </w:rPr>
            </w:pPr>
            <w:r w:rsidRPr="006A2261">
              <w:rPr>
                <w:rFonts w:ascii="Arial" w:hAnsi="Arial" w:cs="Arial"/>
                <w:b/>
              </w:rPr>
              <w:lastRenderedPageBreak/>
              <w:t>Proposal and Intervention:</w:t>
            </w:r>
            <w:r w:rsidRPr="006A2261">
              <w:rPr>
                <w:rFonts w:ascii="Arial" w:hAnsi="Arial" w:cs="Arial"/>
                <w:bCs/>
              </w:rPr>
              <w:t xml:space="preserve"> Part </w:t>
            </w:r>
            <w:r w:rsidR="00381EF9" w:rsidRPr="006A2261">
              <w:rPr>
                <w:rFonts w:ascii="Arial" w:hAnsi="Arial" w:cs="Arial"/>
                <w:bCs/>
              </w:rPr>
              <w:t>two</w:t>
            </w:r>
            <w:r w:rsidRPr="006A2261">
              <w:rPr>
                <w:rFonts w:ascii="Arial" w:hAnsi="Arial" w:cs="Arial"/>
                <w:bCs/>
              </w:rPr>
              <w:t xml:space="preserve">: </w:t>
            </w:r>
            <w:r w:rsidR="00CF4C5C" w:rsidRPr="006A2261">
              <w:rPr>
                <w:rFonts w:ascii="Arial" w:hAnsi="Arial" w:cs="Arial"/>
                <w:bCs/>
              </w:rPr>
              <w:t>C</w:t>
            </w:r>
            <w:r w:rsidRPr="006A2261">
              <w:rPr>
                <w:rFonts w:ascii="Arial" w:hAnsi="Arial" w:cs="Arial"/>
                <w:bCs/>
              </w:rPr>
              <w:t xml:space="preserve">reate a psychosocial intervention to support </w:t>
            </w:r>
            <w:r w:rsidR="00512D4E" w:rsidRPr="006A2261">
              <w:rPr>
                <w:rFonts w:ascii="Arial" w:hAnsi="Arial" w:cs="Arial"/>
                <w:bCs/>
              </w:rPr>
              <w:t>adolescents</w:t>
            </w:r>
            <w:r w:rsidRPr="006A2261">
              <w:rPr>
                <w:rFonts w:ascii="Arial" w:hAnsi="Arial" w:cs="Arial"/>
                <w:bCs/>
              </w:rPr>
              <w:t xml:space="preserve"> with ADHD </w:t>
            </w:r>
          </w:p>
        </w:tc>
      </w:tr>
    </w:tbl>
    <w:p w14:paraId="310492EE" w14:textId="77777777" w:rsidR="0098780D" w:rsidRPr="006A2261" w:rsidRDefault="0098780D" w:rsidP="006A2261">
      <w:pPr>
        <w:pStyle w:val="paragraph"/>
        <w:spacing w:before="0" w:beforeAutospacing="0" w:after="0" w:afterAutospacing="0" w:line="276" w:lineRule="auto"/>
        <w:textAlignment w:val="baseline"/>
        <w:rPr>
          <w:rFonts w:asciiTheme="minorBidi" w:hAnsiTheme="minorBidi" w:cstheme="minorBid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D145EF" w:rsidRPr="006A2261" w14:paraId="3E5634BF" w14:textId="77777777" w:rsidTr="00D55705">
        <w:tc>
          <w:tcPr>
            <w:tcW w:w="9918" w:type="dxa"/>
          </w:tcPr>
          <w:p w14:paraId="029C397D" w14:textId="1F2F35D8" w:rsidR="00D145EF" w:rsidRPr="006A2261" w:rsidRDefault="006A2261" w:rsidP="00EF5B29">
            <w:pPr>
              <w:spacing w:after="160" w:line="278" w:lineRule="auto"/>
              <w:rPr>
                <w:rFonts w:ascii="Arial" w:eastAsia="Times New Roman" w:hAnsi="Arial" w:cs="Arial"/>
                <w:lang w:eastAsia="en-GB"/>
              </w:rPr>
            </w:pPr>
            <w:r w:rsidRPr="006A2261">
              <w:rPr>
                <w:rFonts w:ascii="Arial" w:eastAsia="Times New Roman" w:hAnsi="Arial" w:cs="Arial"/>
                <w:b/>
                <w:bCs/>
                <w:lang w:eastAsia="en-GB"/>
              </w:rPr>
              <w:t>I</w:t>
            </w:r>
            <w:r w:rsidR="00D145EF" w:rsidRPr="006A2261">
              <w:rPr>
                <w:rFonts w:ascii="Arial" w:eastAsia="Times New Roman" w:hAnsi="Arial" w:cs="Arial"/>
                <w:b/>
                <w:bCs/>
                <w:lang w:eastAsia="en-GB"/>
              </w:rPr>
              <w:t>ntervention title:</w:t>
            </w:r>
            <w:r w:rsidR="2FA99038" w:rsidRPr="006A2261">
              <w:rPr>
                <w:rFonts w:ascii="Arial" w:eastAsia="Times New Roman" w:hAnsi="Arial" w:cs="Arial"/>
                <w:b/>
                <w:bCs/>
                <w:lang w:eastAsia="en-GB"/>
              </w:rPr>
              <w:t xml:space="preserve"> </w:t>
            </w:r>
            <w:r w:rsidR="00F83479">
              <w:rPr>
                <w:rFonts w:ascii="Arial" w:eastAsia="Times New Roman" w:hAnsi="Arial" w:cs="Arial"/>
                <w:b/>
                <w:bCs/>
                <w:lang w:eastAsia="en-GB"/>
              </w:rPr>
              <w:t>Enhancing</w:t>
            </w:r>
            <w:r w:rsidR="002D7D70" w:rsidRPr="002D7D70">
              <w:rPr>
                <w:rFonts w:ascii="Arial" w:hAnsi="Arial" w:cs="Arial"/>
                <w:b/>
                <w:bCs/>
              </w:rPr>
              <w:t xml:space="preserve"> On-Task and In-Seat Behaviour in a Primary School Child with ADHD through Self-Monitoring and Self-Awareness to Promote Self-Regulation</w:t>
            </w:r>
          </w:p>
        </w:tc>
      </w:tr>
    </w:tbl>
    <w:p w14:paraId="0C32500B" w14:textId="77777777" w:rsidR="00D145EF" w:rsidRPr="006A2261" w:rsidRDefault="00D145EF" w:rsidP="006A2261">
      <w:pPr>
        <w:spacing w:line="276" w:lineRule="auto"/>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D145EF" w:rsidRPr="006A2261" w14:paraId="5130F454" w14:textId="77777777" w:rsidTr="0FAB8331">
        <w:tc>
          <w:tcPr>
            <w:tcW w:w="15163" w:type="dxa"/>
          </w:tcPr>
          <w:p w14:paraId="3DF7BEDC" w14:textId="0BA6F826" w:rsidR="0AADCBE1" w:rsidRPr="006A2261" w:rsidRDefault="00C24244" w:rsidP="006A2261">
            <w:pPr>
              <w:spacing w:line="276" w:lineRule="auto"/>
              <w:rPr>
                <w:rFonts w:ascii="Arial" w:eastAsia="Times New Roman" w:hAnsi="Arial" w:cs="Arial"/>
                <w:lang w:eastAsia="en-GB"/>
              </w:rPr>
            </w:pPr>
            <w:r>
              <w:rPr>
                <w:rFonts w:ascii="Arial" w:eastAsia="Times New Roman" w:hAnsi="Arial" w:cs="Arial"/>
                <w:b/>
                <w:bCs/>
                <w:lang w:eastAsia="en-GB"/>
              </w:rPr>
              <w:t xml:space="preserve">Intervention </w:t>
            </w:r>
            <w:proofErr w:type="gramStart"/>
            <w:r>
              <w:rPr>
                <w:rFonts w:ascii="Arial" w:eastAsia="Times New Roman" w:hAnsi="Arial" w:cs="Arial"/>
                <w:b/>
                <w:bCs/>
                <w:lang w:eastAsia="en-GB"/>
              </w:rPr>
              <w:t>aim</w:t>
            </w:r>
            <w:proofErr w:type="gramEnd"/>
            <w:r>
              <w:rPr>
                <w:rFonts w:ascii="Arial" w:eastAsia="Times New Roman" w:hAnsi="Arial" w:cs="Arial"/>
                <w:b/>
                <w:bCs/>
                <w:lang w:eastAsia="en-GB"/>
              </w:rPr>
              <w:t xml:space="preserve"> and rati</w:t>
            </w:r>
            <w:r w:rsidR="00D145EF" w:rsidRPr="006A2261">
              <w:rPr>
                <w:rFonts w:ascii="Arial" w:eastAsia="Times New Roman" w:hAnsi="Arial" w:cs="Arial"/>
                <w:b/>
                <w:bCs/>
                <w:lang w:eastAsia="en-GB"/>
              </w:rPr>
              <w:t>onale:</w:t>
            </w:r>
          </w:p>
          <w:p w14:paraId="318B37BE" w14:textId="313AA28B" w:rsidR="2CFDD884" w:rsidRDefault="2CFDD884" w:rsidP="006A2261">
            <w:pPr>
              <w:spacing w:line="276" w:lineRule="auto"/>
              <w:rPr>
                <w:rFonts w:ascii="Arial" w:eastAsia="Times New Roman" w:hAnsi="Arial" w:cs="Arial"/>
                <w:lang w:eastAsia="en-GB"/>
              </w:rPr>
            </w:pPr>
          </w:p>
          <w:p w14:paraId="4565C9B0" w14:textId="1F738B4F" w:rsidR="00650FBF" w:rsidRPr="00201329" w:rsidRDefault="00BB7EA8" w:rsidP="00C63E65">
            <w:pPr>
              <w:spacing w:line="276" w:lineRule="auto"/>
              <w:rPr>
                <w:rFonts w:ascii="Arial" w:hAnsi="Arial" w:cs="Arial"/>
              </w:rPr>
            </w:pPr>
            <w:r w:rsidRPr="00C8423F">
              <w:rPr>
                <w:rFonts w:ascii="Arial" w:hAnsi="Arial" w:cs="Arial"/>
              </w:rPr>
              <w:t xml:space="preserve">The primary aim of this psychosocial intervention is to </w:t>
            </w:r>
            <w:r>
              <w:rPr>
                <w:rFonts w:ascii="Arial" w:hAnsi="Arial" w:cs="Arial"/>
              </w:rPr>
              <w:t>i</w:t>
            </w:r>
            <w:r w:rsidR="004E480A" w:rsidRPr="004E480A">
              <w:rPr>
                <w:rFonts w:ascii="Arial" w:eastAsia="Times New Roman" w:hAnsi="Arial" w:cs="Arial"/>
                <w:lang w:eastAsia="en-GB"/>
              </w:rPr>
              <w:t>ncrease the proportion of time pupils with</w:t>
            </w:r>
            <w:r w:rsidR="00E3068E">
              <w:rPr>
                <w:rFonts w:ascii="Arial" w:eastAsia="Times New Roman" w:hAnsi="Arial" w:cs="Arial"/>
                <w:lang w:eastAsia="en-GB"/>
              </w:rPr>
              <w:t xml:space="preserve"> </w:t>
            </w:r>
            <w:r w:rsidR="00E3068E" w:rsidRPr="00C8423F">
              <w:rPr>
                <w:rFonts w:ascii="Arial" w:hAnsi="Arial" w:cs="Arial"/>
              </w:rPr>
              <w:t>Attention-Deficit/Hyperactivity Disorder (ADHD</w:t>
            </w:r>
            <w:r w:rsidR="00E3068E">
              <w:rPr>
                <w:rFonts w:ascii="Arial" w:hAnsi="Arial" w:cs="Arial"/>
              </w:rPr>
              <w:t>)</w:t>
            </w:r>
            <w:r w:rsidR="004E480A" w:rsidRPr="004E480A">
              <w:rPr>
                <w:rFonts w:ascii="Arial" w:eastAsia="Times New Roman" w:hAnsi="Arial" w:cs="Arial"/>
                <w:lang w:eastAsia="en-GB"/>
              </w:rPr>
              <w:t xml:space="preserve"> remain properly seated during targeted instructional periods</w:t>
            </w:r>
            <w:r w:rsidR="003353D1">
              <w:rPr>
                <w:rFonts w:ascii="Arial" w:eastAsia="Times New Roman" w:hAnsi="Arial" w:cs="Arial"/>
                <w:lang w:eastAsia="en-GB"/>
              </w:rPr>
              <w:t>,</w:t>
            </w:r>
            <w:r w:rsidR="002730FD">
              <w:rPr>
                <w:rFonts w:ascii="Arial" w:eastAsia="Times New Roman" w:hAnsi="Arial" w:cs="Arial"/>
                <w:lang w:eastAsia="en-GB"/>
              </w:rPr>
              <w:t xml:space="preserve"> </w:t>
            </w:r>
            <w:r w:rsidR="00C8423F" w:rsidRPr="00C8423F">
              <w:rPr>
                <w:rFonts w:ascii="Arial" w:hAnsi="Arial" w:cs="Arial"/>
              </w:rPr>
              <w:t>with the overarching goal of improving on-task engagement and task completion</w:t>
            </w:r>
            <w:r w:rsidR="008E7D07">
              <w:rPr>
                <w:rFonts w:ascii="Arial" w:hAnsi="Arial" w:cs="Arial"/>
              </w:rPr>
              <w:t xml:space="preserve">.  </w:t>
            </w:r>
            <w:r w:rsidR="007171B8" w:rsidRPr="00201329">
              <w:rPr>
                <w:rFonts w:ascii="Arial" w:hAnsi="Arial" w:cs="Arial"/>
              </w:rPr>
              <w:t xml:space="preserve">To address </w:t>
            </w:r>
            <w:r w:rsidR="007171B8" w:rsidRPr="0084469A">
              <w:rPr>
                <w:rFonts w:ascii="Arial" w:hAnsi="Arial" w:cs="Arial"/>
                <w:color w:val="000000" w:themeColor="text1"/>
              </w:rPr>
              <w:t xml:space="preserve">these issues, this proposal </w:t>
            </w:r>
            <w:r w:rsidR="00EE57FD" w:rsidRPr="0084469A">
              <w:rPr>
                <w:rFonts w:ascii="Arial" w:hAnsi="Arial" w:cs="Arial"/>
                <w:color w:val="000000" w:themeColor="text1"/>
              </w:rPr>
              <w:t xml:space="preserve">provides </w:t>
            </w:r>
            <w:r w:rsidR="003C3425" w:rsidRPr="0084469A">
              <w:rPr>
                <w:rFonts w:ascii="Arial" w:hAnsi="Arial" w:cs="Arial"/>
                <w:color w:val="000000" w:themeColor="text1"/>
              </w:rPr>
              <w:t xml:space="preserve">a </w:t>
            </w:r>
            <w:r w:rsidR="00EE57FD" w:rsidRPr="0084469A">
              <w:rPr>
                <w:rFonts w:ascii="Arial" w:hAnsi="Arial" w:cs="Arial"/>
                <w:color w:val="000000" w:themeColor="text1"/>
              </w:rPr>
              <w:t>classroom-based intervention</w:t>
            </w:r>
            <w:r w:rsidR="0084469A" w:rsidRPr="0084469A">
              <w:rPr>
                <w:rFonts w:ascii="Arial" w:hAnsi="Arial" w:cs="Arial"/>
                <w:color w:val="000000" w:themeColor="text1"/>
              </w:rPr>
              <w:t xml:space="preserve"> </w:t>
            </w:r>
            <w:r w:rsidR="00EE57FD" w:rsidRPr="0084469A">
              <w:rPr>
                <w:rFonts w:ascii="Arial" w:hAnsi="Arial" w:cs="Arial"/>
                <w:color w:val="000000" w:themeColor="text1"/>
              </w:rPr>
              <w:t xml:space="preserve">which </w:t>
            </w:r>
            <w:r w:rsidR="007171B8" w:rsidRPr="0084469A">
              <w:rPr>
                <w:rFonts w:ascii="Arial" w:hAnsi="Arial" w:cs="Arial"/>
                <w:color w:val="000000" w:themeColor="text1"/>
              </w:rPr>
              <w:t>integrates,</w:t>
            </w:r>
            <w:r w:rsidR="004E0950" w:rsidRPr="0084469A">
              <w:rPr>
                <w:rFonts w:ascii="Arial" w:hAnsi="Arial" w:cs="Arial"/>
                <w:color w:val="000000" w:themeColor="text1"/>
              </w:rPr>
              <w:t xml:space="preserve"> </w:t>
            </w:r>
            <w:r w:rsidR="003C3425" w:rsidRPr="0084469A">
              <w:rPr>
                <w:rFonts w:ascii="Arial" w:hAnsi="Arial" w:cs="Arial"/>
                <w:color w:val="000000" w:themeColor="text1"/>
              </w:rPr>
              <w:t xml:space="preserve">pupil </w:t>
            </w:r>
            <w:r w:rsidR="00DF16BF" w:rsidRPr="0084469A">
              <w:rPr>
                <w:rFonts w:ascii="Arial" w:hAnsi="Arial" w:cs="Arial"/>
                <w:color w:val="000000" w:themeColor="text1"/>
              </w:rPr>
              <w:t>self-awareness, self-monitoring and self</w:t>
            </w:r>
            <w:r w:rsidR="00E458B7" w:rsidRPr="0084469A">
              <w:rPr>
                <w:rFonts w:ascii="Arial" w:hAnsi="Arial" w:cs="Arial"/>
                <w:color w:val="000000" w:themeColor="text1"/>
              </w:rPr>
              <w:t>-regulation tools, provide</w:t>
            </w:r>
            <w:r w:rsidR="009556B3" w:rsidRPr="0084469A">
              <w:rPr>
                <w:rFonts w:ascii="Arial" w:hAnsi="Arial" w:cs="Arial"/>
                <w:color w:val="000000" w:themeColor="text1"/>
              </w:rPr>
              <w:t xml:space="preserve"> learning </w:t>
            </w:r>
            <w:r w:rsidR="003C3425" w:rsidRPr="0084469A">
              <w:rPr>
                <w:rFonts w:ascii="Arial" w:hAnsi="Arial" w:cs="Arial"/>
                <w:color w:val="000000" w:themeColor="text1"/>
              </w:rPr>
              <w:t>experiences</w:t>
            </w:r>
            <w:r w:rsidR="009556B3" w:rsidRPr="0084469A">
              <w:rPr>
                <w:rFonts w:ascii="Arial" w:hAnsi="Arial" w:cs="Arial"/>
                <w:color w:val="000000" w:themeColor="text1"/>
              </w:rPr>
              <w:t xml:space="preserve"> through</w:t>
            </w:r>
            <w:r w:rsidR="00E458B7" w:rsidRPr="0084469A">
              <w:rPr>
                <w:rFonts w:ascii="Arial" w:hAnsi="Arial" w:cs="Arial"/>
                <w:color w:val="000000" w:themeColor="text1"/>
              </w:rPr>
              <w:t xml:space="preserve"> </w:t>
            </w:r>
            <w:r w:rsidR="00A1178C" w:rsidRPr="0084469A">
              <w:rPr>
                <w:rFonts w:ascii="Arial" w:hAnsi="Arial" w:cs="Arial"/>
                <w:color w:val="000000" w:themeColor="text1"/>
              </w:rPr>
              <w:t>social</w:t>
            </w:r>
            <w:r w:rsidR="00ED7402" w:rsidRPr="0084469A">
              <w:rPr>
                <w:rFonts w:ascii="Arial" w:hAnsi="Arial" w:cs="Arial"/>
                <w:b/>
                <w:bCs/>
                <w:color w:val="000000" w:themeColor="text1"/>
              </w:rPr>
              <w:t xml:space="preserve"> </w:t>
            </w:r>
            <w:r w:rsidR="00752BC8" w:rsidRPr="0084469A">
              <w:rPr>
                <w:rFonts w:ascii="Arial" w:hAnsi="Arial" w:cs="Arial"/>
                <w:color w:val="000000" w:themeColor="text1"/>
              </w:rPr>
              <w:t>interaction</w:t>
            </w:r>
            <w:r w:rsidR="00EE57FD" w:rsidRPr="0084469A">
              <w:rPr>
                <w:rFonts w:ascii="Arial" w:hAnsi="Arial" w:cs="Arial"/>
                <w:color w:val="000000" w:themeColor="text1"/>
              </w:rPr>
              <w:t>,</w:t>
            </w:r>
            <w:r w:rsidR="009F4669" w:rsidRPr="0084469A">
              <w:rPr>
                <w:rFonts w:ascii="Arial" w:hAnsi="Arial" w:cs="Arial"/>
                <w:color w:val="000000" w:themeColor="text1"/>
              </w:rPr>
              <w:t xml:space="preserve"> and </w:t>
            </w:r>
            <w:r w:rsidR="00EE57FD" w:rsidRPr="0084469A">
              <w:rPr>
                <w:rFonts w:ascii="Arial" w:hAnsi="Arial" w:cs="Arial"/>
                <w:color w:val="000000" w:themeColor="text1"/>
              </w:rPr>
              <w:t xml:space="preserve">provide </w:t>
            </w:r>
            <w:r w:rsidR="00F717AE" w:rsidRPr="0084469A">
              <w:rPr>
                <w:rFonts w:ascii="Arial" w:hAnsi="Arial" w:cs="Arial"/>
                <w:color w:val="000000" w:themeColor="text1"/>
              </w:rPr>
              <w:t xml:space="preserve">academic support </w:t>
            </w:r>
            <w:r w:rsidR="00EE57FD" w:rsidRPr="0084469A">
              <w:rPr>
                <w:rFonts w:ascii="Arial" w:hAnsi="Arial" w:cs="Arial"/>
                <w:color w:val="000000" w:themeColor="text1"/>
              </w:rPr>
              <w:t>for</w:t>
            </w:r>
            <w:r w:rsidR="00F717AE" w:rsidRPr="0084469A">
              <w:rPr>
                <w:rFonts w:ascii="Arial" w:hAnsi="Arial" w:cs="Arial"/>
                <w:color w:val="000000" w:themeColor="text1"/>
              </w:rPr>
              <w:t xml:space="preserve"> </w:t>
            </w:r>
            <w:r w:rsidR="00A1178C" w:rsidRPr="0084469A">
              <w:rPr>
                <w:rFonts w:ascii="Arial" w:hAnsi="Arial" w:cs="Arial"/>
                <w:color w:val="000000" w:themeColor="text1"/>
              </w:rPr>
              <w:t xml:space="preserve">external </w:t>
            </w:r>
            <w:r w:rsidR="00F717AE" w:rsidRPr="0084469A">
              <w:rPr>
                <w:rFonts w:ascii="Arial" w:hAnsi="Arial" w:cs="Arial"/>
                <w:color w:val="000000" w:themeColor="text1"/>
              </w:rPr>
              <w:t>environmental influences</w:t>
            </w:r>
            <w:r w:rsidR="00A1178C" w:rsidRPr="0084469A">
              <w:rPr>
                <w:rFonts w:ascii="Arial" w:hAnsi="Arial" w:cs="Arial"/>
                <w:color w:val="000000" w:themeColor="text1"/>
              </w:rPr>
              <w:t>.</w:t>
            </w:r>
            <w:r w:rsidR="0084469A" w:rsidRPr="0084469A">
              <w:rPr>
                <w:rFonts w:ascii="Arial" w:hAnsi="Arial" w:cs="Arial"/>
                <w:color w:val="000000" w:themeColor="text1"/>
              </w:rPr>
              <w:t xml:space="preserve"> </w:t>
            </w:r>
            <w:r w:rsidR="000066EF">
              <w:rPr>
                <w:rFonts w:ascii="Arial" w:hAnsi="Arial" w:cs="Arial"/>
                <w:color w:val="000000" w:themeColor="text1"/>
              </w:rPr>
              <w:t xml:space="preserve"> </w:t>
            </w:r>
            <w:r w:rsidR="0084469A" w:rsidRPr="00201329">
              <w:rPr>
                <w:rFonts w:ascii="Arial" w:hAnsi="Arial" w:cs="Arial"/>
                <w:color w:val="000000" w:themeColor="text1"/>
              </w:rPr>
              <w:t>This multi-component approach</w:t>
            </w:r>
            <w:r w:rsidR="00A1178C" w:rsidRPr="0084469A">
              <w:rPr>
                <w:rFonts w:ascii="Arial" w:hAnsi="Arial" w:cs="Arial"/>
                <w:color w:val="000000" w:themeColor="text1"/>
              </w:rPr>
              <w:t xml:space="preserve"> aims to</w:t>
            </w:r>
            <w:r w:rsidR="00F327F9" w:rsidRPr="0084469A">
              <w:rPr>
                <w:rFonts w:ascii="Arial" w:hAnsi="Arial" w:cs="Arial"/>
                <w:color w:val="000000" w:themeColor="text1"/>
              </w:rPr>
              <w:t xml:space="preserve"> foster greater academic engagement by increasing the duration of on-task behaviour, thus reducing off-task disruptions, reinforce positive behaviours and support the child’s overall classroom </w:t>
            </w:r>
            <w:r w:rsidR="003353D1">
              <w:rPr>
                <w:rFonts w:ascii="Arial" w:hAnsi="Arial" w:cs="Arial"/>
                <w:color w:val="000000" w:themeColor="text1"/>
              </w:rPr>
              <w:t xml:space="preserve">executive </w:t>
            </w:r>
            <w:r w:rsidR="00F327F9" w:rsidRPr="0084469A">
              <w:rPr>
                <w:rFonts w:ascii="Arial" w:hAnsi="Arial" w:cs="Arial"/>
                <w:color w:val="000000" w:themeColor="text1"/>
              </w:rPr>
              <w:t>functioning</w:t>
            </w:r>
            <w:r w:rsidR="0084469A" w:rsidRPr="0084469A">
              <w:rPr>
                <w:rFonts w:ascii="Arial" w:hAnsi="Arial" w:cs="Arial"/>
                <w:color w:val="000000" w:themeColor="text1"/>
              </w:rPr>
              <w:t xml:space="preserve">.  </w:t>
            </w:r>
          </w:p>
          <w:p w14:paraId="52D53451" w14:textId="77777777" w:rsidR="007171B8" w:rsidRDefault="007171B8" w:rsidP="00A951C1">
            <w:pPr>
              <w:spacing w:line="276" w:lineRule="auto"/>
              <w:rPr>
                <w:rFonts w:ascii="Arial" w:hAnsi="Arial" w:cs="Arial"/>
              </w:rPr>
            </w:pPr>
          </w:p>
          <w:p w14:paraId="01E0BD14" w14:textId="4002E9DF" w:rsidR="00232B2F" w:rsidRDefault="00F72175" w:rsidP="00232B2F">
            <w:pPr>
              <w:spacing w:line="276" w:lineRule="auto"/>
              <w:rPr>
                <w:rFonts w:ascii="Arial" w:hAnsi="Arial" w:cs="Arial"/>
              </w:rPr>
            </w:pPr>
            <w:r w:rsidRPr="00F72175">
              <w:rPr>
                <w:rFonts w:ascii="Arial" w:hAnsi="Arial" w:cs="Arial"/>
              </w:rPr>
              <w:t>Children</w:t>
            </w:r>
            <w:r w:rsidR="00F629F0">
              <w:rPr>
                <w:rFonts w:ascii="Arial" w:hAnsi="Arial" w:cs="Arial"/>
              </w:rPr>
              <w:t xml:space="preserve"> and adolescents</w:t>
            </w:r>
            <w:r w:rsidRPr="00F72175">
              <w:rPr>
                <w:rFonts w:ascii="Arial" w:hAnsi="Arial" w:cs="Arial"/>
              </w:rPr>
              <w:t xml:space="preserve"> with Attention-Deficit/Hyperactivity Disorder (ADHD) often </w:t>
            </w:r>
            <w:r w:rsidRPr="004D455A">
              <w:rPr>
                <w:rFonts w:ascii="Arial" w:hAnsi="Arial" w:cs="Arial"/>
              </w:rPr>
              <w:t>demonstrate difficulties with</w:t>
            </w:r>
            <w:r w:rsidR="00232B2F" w:rsidRPr="004D455A">
              <w:rPr>
                <w:rFonts w:ascii="Arial" w:hAnsi="Arial" w:cs="Arial"/>
              </w:rPr>
              <w:t xml:space="preserve"> motor regulation, impulsivity and executive functioning deficits</w:t>
            </w:r>
            <w:r w:rsidRPr="004D455A">
              <w:rPr>
                <w:rFonts w:ascii="Arial" w:hAnsi="Arial" w:cs="Arial"/>
              </w:rPr>
              <w:t>,</w:t>
            </w:r>
            <w:r w:rsidRPr="00F72175">
              <w:rPr>
                <w:rFonts w:ascii="Arial" w:hAnsi="Arial" w:cs="Arial"/>
              </w:rPr>
              <w:t xml:space="preserve"> which may manifest as frequent </w:t>
            </w:r>
            <w:r w:rsidR="004A03F9">
              <w:rPr>
                <w:rFonts w:ascii="Arial" w:hAnsi="Arial" w:cs="Arial"/>
              </w:rPr>
              <w:t>out of seat behaviour</w:t>
            </w:r>
            <w:r w:rsidRPr="00F72175">
              <w:rPr>
                <w:rFonts w:ascii="Arial" w:hAnsi="Arial" w:cs="Arial"/>
              </w:rPr>
              <w:t xml:space="preserve"> during classroom activities</w:t>
            </w:r>
            <w:r w:rsidR="00F629F0">
              <w:rPr>
                <w:rFonts w:ascii="Arial" w:hAnsi="Arial" w:cs="Arial"/>
              </w:rPr>
              <w:t xml:space="preserve"> (APA, 2013)</w:t>
            </w:r>
            <w:r w:rsidRPr="00F72175">
              <w:rPr>
                <w:rFonts w:ascii="Arial" w:hAnsi="Arial" w:cs="Arial"/>
              </w:rPr>
              <w:t xml:space="preserve">. </w:t>
            </w:r>
            <w:r w:rsidR="00F629F0">
              <w:rPr>
                <w:rFonts w:ascii="Arial" w:hAnsi="Arial" w:cs="Arial"/>
              </w:rPr>
              <w:t xml:space="preserve"> </w:t>
            </w:r>
            <w:r w:rsidRPr="00F72175">
              <w:rPr>
                <w:rFonts w:ascii="Arial" w:hAnsi="Arial" w:cs="Arial"/>
              </w:rPr>
              <w:t xml:space="preserve">Such behaviours can disrupt learning, impede task completion and reduce engagement for both the child and </w:t>
            </w:r>
            <w:r w:rsidR="00F629F0">
              <w:rPr>
                <w:rFonts w:ascii="Arial" w:hAnsi="Arial" w:cs="Arial"/>
              </w:rPr>
              <w:t>other members of the class</w:t>
            </w:r>
            <w:r w:rsidRPr="00F72175">
              <w:rPr>
                <w:rFonts w:ascii="Arial" w:hAnsi="Arial" w:cs="Arial"/>
              </w:rPr>
              <w:t xml:space="preserve">. </w:t>
            </w:r>
            <w:r w:rsidR="00F629F0">
              <w:rPr>
                <w:rFonts w:ascii="Arial" w:hAnsi="Arial" w:cs="Arial"/>
              </w:rPr>
              <w:t xml:space="preserve"> </w:t>
            </w:r>
            <w:r w:rsidRPr="00F72175">
              <w:rPr>
                <w:rFonts w:ascii="Arial" w:hAnsi="Arial" w:cs="Arial"/>
              </w:rPr>
              <w:t xml:space="preserve">Research indicates that modifying classroom environments </w:t>
            </w:r>
            <w:r w:rsidR="00232B2F">
              <w:rPr>
                <w:rFonts w:ascii="Arial" w:hAnsi="Arial" w:cs="Arial"/>
              </w:rPr>
              <w:t xml:space="preserve">and </w:t>
            </w:r>
            <w:r w:rsidRPr="00F72175">
              <w:rPr>
                <w:rFonts w:ascii="Arial" w:hAnsi="Arial" w:cs="Arial"/>
              </w:rPr>
              <w:t>implementing structured self-management strategies</w:t>
            </w:r>
            <w:r w:rsidR="00232B2F">
              <w:rPr>
                <w:rFonts w:ascii="Arial" w:hAnsi="Arial" w:cs="Arial"/>
              </w:rPr>
              <w:t>, including</w:t>
            </w:r>
            <w:r w:rsidRPr="00F72175">
              <w:rPr>
                <w:rFonts w:ascii="Arial" w:hAnsi="Arial" w:cs="Arial"/>
              </w:rPr>
              <w:t xml:space="preserve"> providing controlled opportunities for movement</w:t>
            </w:r>
            <w:r w:rsidR="00611BC5">
              <w:rPr>
                <w:rFonts w:ascii="Arial" w:hAnsi="Arial" w:cs="Arial"/>
              </w:rPr>
              <w:t>,</w:t>
            </w:r>
            <w:r w:rsidRPr="00F72175">
              <w:rPr>
                <w:rFonts w:ascii="Arial" w:hAnsi="Arial" w:cs="Arial"/>
              </w:rPr>
              <w:t xml:space="preserve"> can </w:t>
            </w:r>
            <w:r w:rsidR="00232B2F">
              <w:rPr>
                <w:rFonts w:ascii="Arial" w:hAnsi="Arial" w:cs="Arial"/>
              </w:rPr>
              <w:t xml:space="preserve">improve </w:t>
            </w:r>
            <w:r w:rsidR="00F629F0">
              <w:rPr>
                <w:rFonts w:ascii="Arial" w:hAnsi="Arial" w:cs="Arial"/>
              </w:rPr>
              <w:t>disruptive behaviour</w:t>
            </w:r>
            <w:r w:rsidRPr="00F72175">
              <w:rPr>
                <w:rFonts w:ascii="Arial" w:hAnsi="Arial" w:cs="Arial"/>
              </w:rPr>
              <w:t xml:space="preserve"> and </w:t>
            </w:r>
            <w:r w:rsidR="00EF5296">
              <w:rPr>
                <w:rFonts w:ascii="Arial" w:hAnsi="Arial" w:cs="Arial"/>
              </w:rPr>
              <w:t xml:space="preserve">self- </w:t>
            </w:r>
            <w:r w:rsidRPr="00F72175">
              <w:rPr>
                <w:rFonts w:ascii="Arial" w:hAnsi="Arial" w:cs="Arial"/>
              </w:rPr>
              <w:t>regulation (</w:t>
            </w:r>
            <w:r w:rsidR="00377B65" w:rsidRPr="00377B65">
              <w:rPr>
                <w:rFonts w:ascii="Arial" w:hAnsi="Arial" w:cs="Arial"/>
              </w:rPr>
              <w:t>Barkley</w:t>
            </w:r>
            <w:r w:rsidR="00281892">
              <w:rPr>
                <w:rFonts w:ascii="Arial" w:hAnsi="Arial" w:cs="Arial"/>
              </w:rPr>
              <w:t xml:space="preserve">, </w:t>
            </w:r>
            <w:r w:rsidR="00377B65" w:rsidRPr="00377B65">
              <w:rPr>
                <w:rFonts w:ascii="Arial" w:hAnsi="Arial" w:cs="Arial"/>
              </w:rPr>
              <w:t>2008</w:t>
            </w:r>
            <w:r w:rsidR="00281892">
              <w:rPr>
                <w:rFonts w:ascii="Arial" w:hAnsi="Arial" w:cs="Arial"/>
              </w:rPr>
              <w:t xml:space="preserve">; </w:t>
            </w:r>
            <w:r w:rsidRPr="00F72175">
              <w:rPr>
                <w:rFonts w:ascii="Arial" w:hAnsi="Arial" w:cs="Arial"/>
              </w:rPr>
              <w:t xml:space="preserve">Gaastra et al., 2016). </w:t>
            </w:r>
            <w:r w:rsidR="00F629F0">
              <w:rPr>
                <w:rFonts w:ascii="Arial" w:hAnsi="Arial" w:cs="Arial"/>
              </w:rPr>
              <w:t xml:space="preserve"> </w:t>
            </w:r>
            <w:r w:rsidR="001F4A2B">
              <w:rPr>
                <w:rFonts w:ascii="Arial" w:hAnsi="Arial" w:cs="Arial"/>
              </w:rPr>
              <w:t xml:space="preserve">The rationale for this proposal, </w:t>
            </w:r>
            <w:r w:rsidR="00885CC6">
              <w:rPr>
                <w:rFonts w:ascii="Arial" w:hAnsi="Arial" w:cs="Arial"/>
              </w:rPr>
              <w:t>therefore,</w:t>
            </w:r>
            <w:r w:rsidR="001F4A2B">
              <w:rPr>
                <w:rFonts w:ascii="Arial" w:hAnsi="Arial" w:cs="Arial"/>
              </w:rPr>
              <w:t xml:space="preserve"> lies in addressing the psychosocial mechanisms underlying out of seat behaviour, looking at strategies to provide academic support f</w:t>
            </w:r>
            <w:r w:rsidR="00B86EE7">
              <w:rPr>
                <w:rFonts w:ascii="Arial" w:hAnsi="Arial" w:cs="Arial"/>
              </w:rPr>
              <w:t>or</w:t>
            </w:r>
            <w:r w:rsidR="001F4A2B">
              <w:rPr>
                <w:rFonts w:ascii="Arial" w:hAnsi="Arial" w:cs="Arial"/>
              </w:rPr>
              <w:t xml:space="preserve"> environmental influences, social scaffolding and self-regulation</w:t>
            </w:r>
            <w:r w:rsidR="00037CA9">
              <w:rPr>
                <w:rFonts w:ascii="Arial" w:hAnsi="Arial" w:cs="Arial"/>
              </w:rPr>
              <w:t xml:space="preserve">. </w:t>
            </w:r>
            <w:r w:rsidR="001F4A2B">
              <w:rPr>
                <w:rFonts w:ascii="Arial" w:hAnsi="Arial" w:cs="Arial"/>
              </w:rPr>
              <w:t xml:space="preserve"> </w:t>
            </w:r>
            <w:r w:rsidR="00037CA9">
              <w:rPr>
                <w:rFonts w:ascii="Arial" w:hAnsi="Arial" w:cs="Arial"/>
              </w:rPr>
              <w:t>B</w:t>
            </w:r>
            <w:r w:rsidR="001F4A2B">
              <w:rPr>
                <w:rFonts w:ascii="Arial" w:hAnsi="Arial" w:cs="Arial"/>
              </w:rPr>
              <w:t xml:space="preserve">y </w:t>
            </w:r>
            <w:r w:rsidRPr="00F72175">
              <w:rPr>
                <w:rFonts w:ascii="Arial" w:hAnsi="Arial" w:cs="Arial"/>
              </w:rPr>
              <w:t>outlin</w:t>
            </w:r>
            <w:r w:rsidR="001F4A2B">
              <w:rPr>
                <w:rFonts w:ascii="Arial" w:hAnsi="Arial" w:cs="Arial"/>
              </w:rPr>
              <w:t>ing</w:t>
            </w:r>
            <w:r w:rsidRPr="00F72175">
              <w:rPr>
                <w:rFonts w:ascii="Arial" w:hAnsi="Arial" w:cs="Arial"/>
              </w:rPr>
              <w:t xml:space="preserve"> a structured, classroom-based intervention to support </w:t>
            </w:r>
            <w:r w:rsidR="00232B2F" w:rsidRPr="00C8423F">
              <w:rPr>
                <w:rFonts w:ascii="Arial" w:hAnsi="Arial" w:cs="Arial"/>
              </w:rPr>
              <w:t>improve</w:t>
            </w:r>
            <w:r w:rsidR="00A93B9F">
              <w:rPr>
                <w:rFonts w:ascii="Arial" w:hAnsi="Arial" w:cs="Arial"/>
              </w:rPr>
              <w:t>d</w:t>
            </w:r>
            <w:r w:rsidR="00232B2F" w:rsidRPr="00C8423F">
              <w:rPr>
                <w:rFonts w:ascii="Arial" w:hAnsi="Arial" w:cs="Arial"/>
              </w:rPr>
              <w:t xml:space="preserve"> academic engagement and functional classroom performance </w:t>
            </w:r>
            <w:r w:rsidR="00037CA9">
              <w:rPr>
                <w:rFonts w:ascii="Arial" w:hAnsi="Arial" w:cs="Arial"/>
              </w:rPr>
              <w:t>it</w:t>
            </w:r>
            <w:r w:rsidR="00232B2F" w:rsidRPr="00C8423F">
              <w:rPr>
                <w:rFonts w:ascii="Arial" w:hAnsi="Arial" w:cs="Arial"/>
              </w:rPr>
              <w:t xml:space="preserve"> foster</w:t>
            </w:r>
            <w:r w:rsidR="00684AF8">
              <w:rPr>
                <w:rFonts w:ascii="Arial" w:hAnsi="Arial" w:cs="Arial"/>
              </w:rPr>
              <w:t>s</w:t>
            </w:r>
            <w:r w:rsidR="00232B2F" w:rsidRPr="00C8423F">
              <w:rPr>
                <w:rFonts w:ascii="Arial" w:hAnsi="Arial" w:cs="Arial"/>
              </w:rPr>
              <w:t xml:space="preserve"> self-awareness and autonomy in behavioural control</w:t>
            </w:r>
            <w:r w:rsidR="00A93B9F">
              <w:rPr>
                <w:rFonts w:ascii="Arial" w:hAnsi="Arial" w:cs="Arial"/>
              </w:rPr>
              <w:t xml:space="preserve"> </w:t>
            </w:r>
            <w:r w:rsidR="00684AF8">
              <w:rPr>
                <w:rFonts w:ascii="Arial" w:hAnsi="Arial" w:cs="Arial"/>
              </w:rPr>
              <w:t>for a</w:t>
            </w:r>
            <w:r w:rsidR="001F4A2B">
              <w:rPr>
                <w:rFonts w:ascii="Arial" w:hAnsi="Arial" w:cs="Arial"/>
              </w:rPr>
              <w:t xml:space="preserve"> </w:t>
            </w:r>
            <w:r w:rsidR="001F4A2B" w:rsidRPr="00F72175">
              <w:rPr>
                <w:rFonts w:ascii="Arial" w:hAnsi="Arial" w:cs="Arial"/>
              </w:rPr>
              <w:t>child who exhibits difficulty remaining seated during independent and whole-group tasks</w:t>
            </w:r>
            <w:r w:rsidR="00A93B9F">
              <w:rPr>
                <w:rFonts w:ascii="Arial" w:hAnsi="Arial" w:cs="Arial"/>
              </w:rPr>
              <w:t xml:space="preserve">.  </w:t>
            </w:r>
          </w:p>
          <w:p w14:paraId="1967F089" w14:textId="77777777" w:rsidR="00A93B9F" w:rsidRDefault="00A93B9F" w:rsidP="00232B2F">
            <w:pPr>
              <w:spacing w:line="276" w:lineRule="auto"/>
              <w:rPr>
                <w:rFonts w:ascii="Arial" w:hAnsi="Arial" w:cs="Arial"/>
              </w:rPr>
            </w:pPr>
          </w:p>
          <w:p w14:paraId="22EB0782" w14:textId="69FC8E04" w:rsidR="009A1BB9" w:rsidRDefault="00A93B9F" w:rsidP="00EF5B29">
            <w:pPr>
              <w:spacing w:line="276" w:lineRule="auto"/>
              <w:rPr>
                <w:rFonts w:ascii="Arial" w:hAnsi="Arial" w:cs="Arial"/>
              </w:rPr>
            </w:pPr>
            <w:r w:rsidRPr="00A93B9F">
              <w:rPr>
                <w:rFonts w:ascii="Arial" w:hAnsi="Arial" w:cs="Arial"/>
              </w:rPr>
              <w:t xml:space="preserve">By improving in-seat behaviour and, consequently, on-task engagement, this intervention has the potential to enhance not only academic performance but also </w:t>
            </w:r>
            <w:r w:rsidR="00885CC6">
              <w:rPr>
                <w:rFonts w:ascii="Arial" w:hAnsi="Arial" w:cs="Arial"/>
              </w:rPr>
              <w:t xml:space="preserve">improve </w:t>
            </w:r>
            <w:r w:rsidRPr="00A93B9F">
              <w:rPr>
                <w:rFonts w:ascii="Arial" w:hAnsi="Arial" w:cs="Arial"/>
              </w:rPr>
              <w:t xml:space="preserve">broader psychosocial outcomes, </w:t>
            </w:r>
            <w:r>
              <w:rPr>
                <w:rFonts w:ascii="Arial" w:hAnsi="Arial" w:cs="Arial"/>
              </w:rPr>
              <w:t xml:space="preserve">including </w:t>
            </w:r>
            <w:r w:rsidRPr="00A93B9F">
              <w:rPr>
                <w:rFonts w:ascii="Arial" w:hAnsi="Arial" w:cs="Arial"/>
              </w:rPr>
              <w:t>overall school engagement</w:t>
            </w:r>
            <w:r>
              <w:rPr>
                <w:rFonts w:ascii="Arial" w:hAnsi="Arial" w:cs="Arial"/>
              </w:rPr>
              <w:t xml:space="preserve">, relationships and </w:t>
            </w:r>
            <w:r w:rsidRPr="00A93B9F">
              <w:rPr>
                <w:rFonts w:ascii="Arial" w:hAnsi="Arial" w:cs="Arial"/>
              </w:rPr>
              <w:t>self-efficacy</w:t>
            </w:r>
            <w:r>
              <w:rPr>
                <w:rFonts w:ascii="Arial" w:hAnsi="Arial" w:cs="Arial"/>
              </w:rPr>
              <w:t xml:space="preserve">. </w:t>
            </w:r>
            <w:r w:rsidRPr="00A93B9F">
              <w:rPr>
                <w:rFonts w:ascii="Arial" w:hAnsi="Arial" w:cs="Arial"/>
              </w:rPr>
              <w:t xml:space="preserve"> Adopting a psychosocial approach allows the intervention to focus on practical, skill-based strategies that can be generalised across multiple contexts, including home, school and community environments</w:t>
            </w:r>
            <w:r w:rsidR="009A1BB9">
              <w:rPr>
                <w:rFonts w:ascii="Arial" w:hAnsi="Arial" w:cs="Arial"/>
              </w:rPr>
              <w:t>.</w:t>
            </w:r>
          </w:p>
          <w:p w14:paraId="4ACAC844" w14:textId="77777777" w:rsidR="00EF5B29" w:rsidRDefault="00EF5B29" w:rsidP="00EF5B29">
            <w:pPr>
              <w:spacing w:line="276" w:lineRule="auto"/>
              <w:rPr>
                <w:rFonts w:ascii="Times New Roman" w:eastAsia="Times New Roman" w:hAnsi="Times New Roman" w:cs="Times New Roman"/>
                <w:lang w:eastAsia="en-GB"/>
              </w:rPr>
            </w:pPr>
          </w:p>
          <w:p w14:paraId="406DD92A" w14:textId="0F5CBC80" w:rsidR="00684AF8" w:rsidRPr="006A2261" w:rsidRDefault="00684AF8" w:rsidP="00EF5B29">
            <w:pPr>
              <w:spacing w:line="276" w:lineRule="auto"/>
              <w:rPr>
                <w:rFonts w:ascii="Times New Roman" w:eastAsia="Times New Roman" w:hAnsi="Times New Roman" w:cs="Times New Roman"/>
                <w:lang w:eastAsia="en-GB"/>
              </w:rPr>
            </w:pPr>
          </w:p>
        </w:tc>
      </w:tr>
    </w:tbl>
    <w:p w14:paraId="5E1A0CB6" w14:textId="77777777" w:rsidR="00D145EF" w:rsidRPr="006A2261" w:rsidRDefault="00D145EF" w:rsidP="006A2261">
      <w:pPr>
        <w:spacing w:line="276"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D145EF" w:rsidRPr="006A2261" w14:paraId="7A79F134" w14:textId="77777777" w:rsidTr="0AADCBE1">
        <w:tc>
          <w:tcPr>
            <w:tcW w:w="15163" w:type="dxa"/>
          </w:tcPr>
          <w:p w14:paraId="33936FFE" w14:textId="16950F88" w:rsidR="009A1BB9" w:rsidRPr="009B495A" w:rsidRDefault="009A1BB9" w:rsidP="009A1BB9">
            <w:pPr>
              <w:spacing w:line="276" w:lineRule="auto"/>
              <w:rPr>
                <w:rFonts w:ascii="Arial" w:eastAsia="Arial" w:hAnsi="Arial" w:cs="Arial"/>
                <w:b/>
                <w:bCs/>
                <w:color w:val="538135" w:themeColor="accent6" w:themeShade="BF"/>
              </w:rPr>
            </w:pPr>
            <w:r w:rsidRPr="009A1BB9">
              <w:rPr>
                <w:rFonts w:ascii="Arial" w:eastAsia="Arial" w:hAnsi="Arial" w:cs="Arial"/>
                <w:b/>
                <w:bCs/>
                <w:color w:val="000000" w:themeColor="text1"/>
              </w:rPr>
              <w:lastRenderedPageBreak/>
              <w:t xml:space="preserve">Theory and </w:t>
            </w:r>
            <w:r w:rsidR="009B495A">
              <w:rPr>
                <w:rFonts w:ascii="Arial" w:eastAsia="Arial" w:hAnsi="Arial" w:cs="Arial"/>
                <w:b/>
                <w:bCs/>
                <w:color w:val="000000" w:themeColor="text1"/>
              </w:rPr>
              <w:t>E</w:t>
            </w:r>
            <w:r w:rsidRPr="009A1BB9">
              <w:rPr>
                <w:rFonts w:ascii="Arial" w:eastAsia="Arial" w:hAnsi="Arial" w:cs="Arial"/>
                <w:b/>
                <w:bCs/>
                <w:color w:val="000000" w:themeColor="text1"/>
              </w:rPr>
              <w:t xml:space="preserve">mpirical </w:t>
            </w:r>
            <w:r w:rsidR="009B495A">
              <w:rPr>
                <w:rFonts w:ascii="Arial" w:eastAsia="Arial" w:hAnsi="Arial" w:cs="Arial"/>
                <w:b/>
                <w:bCs/>
                <w:color w:val="000000" w:themeColor="text1"/>
              </w:rPr>
              <w:t>Research E</w:t>
            </w:r>
            <w:r w:rsidRPr="009A1BB9">
              <w:rPr>
                <w:rFonts w:ascii="Arial" w:eastAsia="Arial" w:hAnsi="Arial" w:cs="Arial"/>
                <w:b/>
                <w:bCs/>
                <w:color w:val="000000" w:themeColor="text1"/>
              </w:rPr>
              <w:t>vidence</w:t>
            </w:r>
          </w:p>
          <w:p w14:paraId="361E9459" w14:textId="77777777" w:rsidR="009A1BB9" w:rsidRPr="009A1BB9" w:rsidRDefault="009A1BB9" w:rsidP="009A1BB9">
            <w:pPr>
              <w:spacing w:line="276" w:lineRule="auto"/>
              <w:rPr>
                <w:rFonts w:ascii="Arial" w:eastAsia="Arial" w:hAnsi="Arial" w:cs="Arial"/>
                <w:color w:val="538135" w:themeColor="accent6" w:themeShade="BF"/>
              </w:rPr>
            </w:pPr>
          </w:p>
          <w:p w14:paraId="2BDC725F" w14:textId="55C45FFA" w:rsidR="006F6317" w:rsidRDefault="00700E52" w:rsidP="006F6317">
            <w:pPr>
              <w:spacing w:line="276" w:lineRule="auto"/>
              <w:rPr>
                <w:rFonts w:ascii="Arial" w:eastAsia="Arial" w:hAnsi="Arial" w:cs="Arial"/>
                <w:b/>
                <w:bCs/>
              </w:rPr>
            </w:pPr>
            <w:r w:rsidRPr="00700E52">
              <w:rPr>
                <w:rFonts w:ascii="Arial" w:eastAsia="Arial" w:hAnsi="Arial" w:cs="Arial"/>
              </w:rPr>
              <w:t xml:space="preserve">Out-of-seat behaviour in children diagnosed with Attention-Deficit/Hyperactivity Disorder (ADHD) arises from a complex interaction of neurocognitive impairments, social influences and environmental factors. </w:t>
            </w:r>
            <w:r w:rsidR="003B24DB">
              <w:rPr>
                <w:rFonts w:ascii="Arial" w:eastAsia="Arial" w:hAnsi="Arial" w:cs="Arial"/>
              </w:rPr>
              <w:t xml:space="preserve"> </w:t>
            </w:r>
            <w:r w:rsidRPr="00700E52">
              <w:rPr>
                <w:rFonts w:ascii="Arial" w:eastAsia="Arial" w:hAnsi="Arial" w:cs="Arial"/>
              </w:rPr>
              <w:t>The</w:t>
            </w:r>
            <w:r w:rsidR="00B03DF5">
              <w:rPr>
                <w:rFonts w:ascii="Arial" w:eastAsia="Arial" w:hAnsi="Arial" w:cs="Arial"/>
              </w:rPr>
              <w:t xml:space="preserve"> </w:t>
            </w:r>
            <w:r w:rsidR="00B03DF5" w:rsidRPr="00B036B5">
              <w:rPr>
                <w:rFonts w:ascii="Arial" w:eastAsia="Arial" w:hAnsi="Arial" w:cs="Arial"/>
                <w:b/>
                <w:bCs/>
              </w:rPr>
              <w:t>Executive Functioning Theory</w:t>
            </w:r>
            <w:r w:rsidR="00B03DF5">
              <w:rPr>
                <w:rFonts w:ascii="Arial" w:eastAsia="Arial" w:hAnsi="Arial" w:cs="Arial"/>
              </w:rPr>
              <w:t xml:space="preserve"> </w:t>
            </w:r>
            <w:r w:rsidRPr="00700E52">
              <w:rPr>
                <w:rFonts w:ascii="Arial" w:eastAsia="Arial" w:hAnsi="Arial" w:cs="Arial"/>
              </w:rPr>
              <w:t>underp</w:t>
            </w:r>
            <w:r w:rsidR="00F35893">
              <w:rPr>
                <w:rFonts w:ascii="Arial" w:eastAsia="Arial" w:hAnsi="Arial" w:cs="Arial"/>
              </w:rPr>
              <w:t>ins</w:t>
            </w:r>
            <w:r w:rsidRPr="00700E52">
              <w:rPr>
                <w:rFonts w:ascii="Arial" w:eastAsia="Arial" w:hAnsi="Arial" w:cs="Arial"/>
              </w:rPr>
              <w:t xml:space="preserve"> deficits in inhibitory control, working memor</w:t>
            </w:r>
            <w:r w:rsidR="00CB63AC">
              <w:rPr>
                <w:rFonts w:ascii="Arial" w:eastAsia="Arial" w:hAnsi="Arial" w:cs="Arial"/>
              </w:rPr>
              <w:t>y</w:t>
            </w:r>
            <w:r w:rsidRPr="00700E52">
              <w:rPr>
                <w:rFonts w:ascii="Arial" w:eastAsia="Arial" w:hAnsi="Arial" w:cs="Arial"/>
              </w:rPr>
              <w:t xml:space="preserve"> and sustain</w:t>
            </w:r>
            <w:r w:rsidR="00CB63AC">
              <w:rPr>
                <w:rFonts w:ascii="Arial" w:eastAsia="Arial" w:hAnsi="Arial" w:cs="Arial"/>
              </w:rPr>
              <w:t>ing</w:t>
            </w:r>
            <w:r w:rsidRPr="00700E52">
              <w:rPr>
                <w:rFonts w:ascii="Arial" w:eastAsia="Arial" w:hAnsi="Arial" w:cs="Arial"/>
              </w:rPr>
              <w:t xml:space="preserve"> attention, which impede the child’s ability to</w:t>
            </w:r>
            <w:r w:rsidR="00CB63AC">
              <w:rPr>
                <w:rFonts w:ascii="Arial" w:eastAsia="Arial" w:hAnsi="Arial" w:cs="Arial"/>
              </w:rPr>
              <w:t xml:space="preserve"> remain </w:t>
            </w:r>
            <w:r w:rsidRPr="00700E52">
              <w:rPr>
                <w:rFonts w:ascii="Arial" w:eastAsia="Arial" w:hAnsi="Arial" w:cs="Arial"/>
              </w:rPr>
              <w:t xml:space="preserve">seated, </w:t>
            </w:r>
            <w:r w:rsidR="00215D43">
              <w:rPr>
                <w:rFonts w:ascii="Arial" w:eastAsia="Arial" w:hAnsi="Arial" w:cs="Arial"/>
              </w:rPr>
              <w:t xml:space="preserve">and maintain </w:t>
            </w:r>
            <w:r w:rsidRPr="00700E52">
              <w:rPr>
                <w:rFonts w:ascii="Arial" w:eastAsia="Arial" w:hAnsi="Arial" w:cs="Arial"/>
              </w:rPr>
              <w:t>on-task behaviour</w:t>
            </w:r>
            <w:r w:rsidR="00FD0464">
              <w:rPr>
                <w:rFonts w:ascii="Arial" w:eastAsia="Arial" w:hAnsi="Arial" w:cs="Arial"/>
              </w:rPr>
              <w:t xml:space="preserve"> (</w:t>
            </w:r>
            <w:r w:rsidR="00FD0464" w:rsidRPr="00432A42">
              <w:rPr>
                <w:rFonts w:ascii="Arial" w:eastAsia="Times New Roman" w:hAnsi="Arial" w:cs="Arial"/>
              </w:rPr>
              <w:t>Al-</w:t>
            </w:r>
            <w:proofErr w:type="spellStart"/>
            <w:r w:rsidR="00FD0464" w:rsidRPr="00432A42">
              <w:rPr>
                <w:rFonts w:ascii="Arial" w:eastAsia="Times New Roman" w:hAnsi="Arial" w:cs="Arial"/>
              </w:rPr>
              <w:t>Yagon</w:t>
            </w:r>
            <w:proofErr w:type="spellEnd"/>
            <w:r w:rsidR="00FD0464" w:rsidRPr="00432A42">
              <w:rPr>
                <w:rFonts w:ascii="Arial" w:eastAsia="Times New Roman" w:hAnsi="Arial" w:cs="Arial"/>
              </w:rPr>
              <w:t>,</w:t>
            </w:r>
            <w:r w:rsidR="00FD0464">
              <w:rPr>
                <w:rFonts w:ascii="Arial" w:eastAsia="Times New Roman" w:hAnsi="Arial" w:cs="Arial"/>
              </w:rPr>
              <w:t xml:space="preserve"> et al., </w:t>
            </w:r>
            <w:r w:rsidR="00FD0464" w:rsidRPr="00432A42">
              <w:rPr>
                <w:rFonts w:ascii="Arial" w:eastAsia="Times New Roman" w:hAnsi="Arial" w:cs="Arial"/>
              </w:rPr>
              <w:t>2020</w:t>
            </w:r>
            <w:r w:rsidR="00E215B4">
              <w:rPr>
                <w:rFonts w:ascii="Arial" w:eastAsia="Times New Roman" w:hAnsi="Arial" w:cs="Arial"/>
              </w:rPr>
              <w:t xml:space="preserve">; </w:t>
            </w:r>
            <w:r w:rsidR="00E215B4" w:rsidRPr="00760B51">
              <w:rPr>
                <w:rFonts w:ascii="Arial" w:eastAsia="Times New Roman" w:hAnsi="Arial" w:cs="Arial"/>
                <w:bCs/>
                <w:lang w:eastAsia="en-GB"/>
              </w:rPr>
              <w:t xml:space="preserve">Groves, </w:t>
            </w:r>
            <w:r w:rsidR="00E215B4">
              <w:rPr>
                <w:rFonts w:ascii="Arial" w:eastAsia="Times New Roman" w:hAnsi="Arial" w:cs="Arial"/>
                <w:bCs/>
                <w:lang w:eastAsia="en-GB"/>
              </w:rPr>
              <w:t>et al</w:t>
            </w:r>
            <w:r w:rsidR="00E215B4" w:rsidRPr="00760B51">
              <w:rPr>
                <w:rFonts w:ascii="Arial" w:eastAsia="Times New Roman" w:hAnsi="Arial" w:cs="Arial"/>
                <w:bCs/>
                <w:lang w:eastAsia="en-GB"/>
              </w:rPr>
              <w:t>.</w:t>
            </w:r>
            <w:r w:rsidR="00E215B4">
              <w:rPr>
                <w:rFonts w:ascii="Arial" w:eastAsia="Times New Roman" w:hAnsi="Arial" w:cs="Arial"/>
                <w:bCs/>
                <w:lang w:eastAsia="en-GB"/>
              </w:rPr>
              <w:t xml:space="preserve">, </w:t>
            </w:r>
            <w:r w:rsidR="00E215B4" w:rsidRPr="00760B51">
              <w:rPr>
                <w:rFonts w:ascii="Arial" w:eastAsia="Times New Roman" w:hAnsi="Arial" w:cs="Arial"/>
                <w:bCs/>
                <w:lang w:eastAsia="en-GB"/>
              </w:rPr>
              <w:t>2022)</w:t>
            </w:r>
            <w:r w:rsidRPr="00700E52">
              <w:rPr>
                <w:rFonts w:ascii="Arial" w:eastAsia="Arial" w:hAnsi="Arial" w:cs="Arial"/>
              </w:rPr>
              <w:t xml:space="preserve">. </w:t>
            </w:r>
            <w:r w:rsidR="003B24DB">
              <w:rPr>
                <w:rFonts w:ascii="Arial" w:eastAsia="Arial" w:hAnsi="Arial" w:cs="Arial"/>
              </w:rPr>
              <w:t xml:space="preserve"> </w:t>
            </w:r>
            <w:r w:rsidRPr="00700E52">
              <w:rPr>
                <w:rFonts w:ascii="Arial" w:eastAsia="Arial" w:hAnsi="Arial" w:cs="Arial"/>
              </w:rPr>
              <w:t>This intervention is therefore grounded in an integration of psychological theory and empirical research, drawing on evidence from ADHD-specific behavioural interventions,</w:t>
            </w:r>
            <w:r w:rsidR="00F244C4">
              <w:rPr>
                <w:rFonts w:ascii="Arial" w:eastAsia="Arial" w:hAnsi="Arial" w:cs="Arial"/>
              </w:rPr>
              <w:t xml:space="preserve"> </w:t>
            </w:r>
            <w:r w:rsidR="00F244C4" w:rsidRPr="00700E52">
              <w:rPr>
                <w:rFonts w:ascii="Arial" w:eastAsia="Arial" w:hAnsi="Arial" w:cs="Arial"/>
              </w:rPr>
              <w:t>support strategies</w:t>
            </w:r>
            <w:r w:rsidR="00F244C4">
              <w:rPr>
                <w:rFonts w:ascii="Arial" w:eastAsia="Arial" w:hAnsi="Arial" w:cs="Arial"/>
              </w:rPr>
              <w:t xml:space="preserve"> and</w:t>
            </w:r>
            <w:r w:rsidRPr="00700E52">
              <w:rPr>
                <w:rFonts w:ascii="Arial" w:eastAsia="Arial" w:hAnsi="Arial" w:cs="Arial"/>
              </w:rPr>
              <w:t xml:space="preserve"> executive function development, to promote self-monitoring, self-awareness, and self-regulation in the classroom setting</w:t>
            </w:r>
            <w:r w:rsidR="0004136D">
              <w:rPr>
                <w:rFonts w:ascii="Arial" w:eastAsia="Arial" w:hAnsi="Arial" w:cs="Arial"/>
              </w:rPr>
              <w:t>.</w:t>
            </w:r>
            <w:r w:rsidR="00AB2A87">
              <w:rPr>
                <w:rFonts w:ascii="Arial" w:eastAsia="Arial" w:hAnsi="Arial" w:cs="Arial"/>
              </w:rPr>
              <w:t xml:space="preserve"> </w:t>
            </w:r>
            <w:r w:rsidR="00897FEC">
              <w:rPr>
                <w:rFonts w:ascii="Arial" w:eastAsia="Arial" w:hAnsi="Arial" w:cs="Arial"/>
              </w:rPr>
              <w:t xml:space="preserve"> </w:t>
            </w:r>
            <w:r w:rsidR="00617F3A">
              <w:rPr>
                <w:rFonts w:ascii="Arial" w:eastAsia="Arial" w:hAnsi="Arial" w:cs="Arial"/>
              </w:rPr>
              <w:t>E</w:t>
            </w:r>
            <w:r w:rsidR="00301A14" w:rsidRPr="00700E52">
              <w:rPr>
                <w:rFonts w:ascii="Arial" w:eastAsia="Arial" w:hAnsi="Arial" w:cs="Arial"/>
              </w:rPr>
              <w:t>xecutive function</w:t>
            </w:r>
            <w:r w:rsidR="00617F3A">
              <w:rPr>
                <w:rFonts w:ascii="Arial" w:eastAsia="Arial" w:hAnsi="Arial" w:cs="Arial"/>
              </w:rPr>
              <w:t>ing</w:t>
            </w:r>
            <w:r w:rsidR="00301A14" w:rsidRPr="00700E52">
              <w:rPr>
                <w:rFonts w:ascii="Arial" w:eastAsia="Arial" w:hAnsi="Arial" w:cs="Arial"/>
              </w:rPr>
              <w:t xml:space="preserve"> underscores the neurocognitive mechanisms that challenge children with ADHD in maintaining in-seat and on-task behaviours.</w:t>
            </w:r>
            <w:r w:rsidR="0004136D">
              <w:rPr>
                <w:rFonts w:ascii="Arial" w:eastAsia="Arial" w:hAnsi="Arial" w:cs="Arial"/>
              </w:rPr>
              <w:t xml:space="preserve"> </w:t>
            </w:r>
            <w:r w:rsidR="00301A14" w:rsidRPr="00700E52">
              <w:rPr>
                <w:rFonts w:ascii="Arial" w:eastAsia="Arial" w:hAnsi="Arial" w:cs="Arial"/>
              </w:rPr>
              <w:t xml:space="preserve"> </w:t>
            </w:r>
            <w:r w:rsidR="0095184A" w:rsidRPr="0095184A">
              <w:rPr>
                <w:rFonts w:ascii="Arial" w:eastAsia="Arial" w:hAnsi="Arial" w:cs="Arial"/>
              </w:rPr>
              <w:t>According to Barkley (1997), deficits in inhibitory control contribute to impulsive behavio</w:t>
            </w:r>
            <w:r w:rsidR="0095184A">
              <w:rPr>
                <w:rFonts w:ascii="Arial" w:eastAsia="Arial" w:hAnsi="Arial" w:cs="Arial"/>
              </w:rPr>
              <w:t>u</w:t>
            </w:r>
            <w:r w:rsidR="0095184A" w:rsidRPr="0095184A">
              <w:rPr>
                <w:rFonts w:ascii="Arial" w:eastAsia="Arial" w:hAnsi="Arial" w:cs="Arial"/>
              </w:rPr>
              <w:t>r, while limitations in working memory impede the retention of task goals and instructions</w:t>
            </w:r>
            <w:r w:rsidR="000A31D9">
              <w:rPr>
                <w:rFonts w:ascii="Arial" w:eastAsia="Arial" w:hAnsi="Arial" w:cs="Arial"/>
              </w:rPr>
              <w:t>,</w:t>
            </w:r>
            <w:r w:rsidR="0095184A" w:rsidRPr="0095184A">
              <w:rPr>
                <w:rFonts w:ascii="Arial" w:eastAsia="Arial" w:hAnsi="Arial" w:cs="Arial"/>
              </w:rPr>
              <w:t xml:space="preserve"> and </w:t>
            </w:r>
            <w:r w:rsidR="000A31D9">
              <w:rPr>
                <w:rFonts w:ascii="Arial" w:eastAsia="Arial" w:hAnsi="Arial" w:cs="Arial"/>
              </w:rPr>
              <w:t xml:space="preserve">reduce </w:t>
            </w:r>
            <w:r w:rsidR="0095184A" w:rsidRPr="0095184A">
              <w:rPr>
                <w:rFonts w:ascii="Arial" w:eastAsia="Arial" w:hAnsi="Arial" w:cs="Arial"/>
              </w:rPr>
              <w:t xml:space="preserve">attention in </w:t>
            </w:r>
            <w:r w:rsidR="00DA625A">
              <w:rPr>
                <w:rFonts w:ascii="Arial" w:eastAsia="Arial" w:hAnsi="Arial" w:cs="Arial"/>
              </w:rPr>
              <w:t>prolonged</w:t>
            </w:r>
            <w:r w:rsidR="0095184A" w:rsidRPr="0095184A">
              <w:rPr>
                <w:rFonts w:ascii="Arial" w:eastAsia="Arial" w:hAnsi="Arial" w:cs="Arial"/>
              </w:rPr>
              <w:t xml:space="preserve"> classroom </w:t>
            </w:r>
            <w:r w:rsidR="00A53D4C">
              <w:rPr>
                <w:rFonts w:ascii="Arial" w:eastAsia="Arial" w:hAnsi="Arial" w:cs="Arial"/>
              </w:rPr>
              <w:t>tasks</w:t>
            </w:r>
            <w:r w:rsidR="0095184A" w:rsidRPr="0095184A">
              <w:rPr>
                <w:rFonts w:ascii="Arial" w:eastAsia="Arial" w:hAnsi="Arial" w:cs="Arial"/>
              </w:rPr>
              <w:t xml:space="preserve"> (</w:t>
            </w:r>
            <w:r w:rsidR="001B14E6" w:rsidRPr="00D52827">
              <w:rPr>
                <w:rFonts w:ascii="Arial" w:hAnsi="Arial" w:cs="Arial"/>
              </w:rPr>
              <w:t>Cole</w:t>
            </w:r>
            <w:r w:rsidR="001B14E6">
              <w:rPr>
                <w:rFonts w:ascii="Arial" w:hAnsi="Arial" w:cs="Arial"/>
              </w:rPr>
              <w:t xml:space="preserve"> et al., </w:t>
            </w:r>
            <w:r w:rsidR="001B14E6" w:rsidRPr="00D52827">
              <w:rPr>
                <w:rFonts w:ascii="Arial" w:hAnsi="Arial" w:cs="Arial"/>
              </w:rPr>
              <w:t>2024</w:t>
            </w:r>
            <w:r w:rsidR="0095184A" w:rsidRPr="0095184A">
              <w:rPr>
                <w:rFonts w:ascii="Arial" w:eastAsia="Arial" w:hAnsi="Arial" w:cs="Arial"/>
              </w:rPr>
              <w:t>)</w:t>
            </w:r>
            <w:r w:rsidR="00AB2A87">
              <w:rPr>
                <w:rFonts w:ascii="Arial" w:eastAsia="Arial" w:hAnsi="Arial" w:cs="Arial"/>
              </w:rPr>
              <w:t>.</w:t>
            </w:r>
            <w:r w:rsidR="001C376E">
              <w:rPr>
                <w:rFonts w:ascii="Arial" w:eastAsia="Arial" w:hAnsi="Arial" w:cs="Arial"/>
              </w:rPr>
              <w:t xml:space="preserve"> </w:t>
            </w:r>
            <w:r w:rsidR="00AB2A87">
              <w:rPr>
                <w:rFonts w:ascii="Arial" w:eastAsia="Arial" w:hAnsi="Arial" w:cs="Arial"/>
              </w:rPr>
              <w:t xml:space="preserve"> </w:t>
            </w:r>
            <w:r w:rsidR="003A2372">
              <w:rPr>
                <w:rFonts w:ascii="Arial" w:eastAsia="Arial" w:hAnsi="Arial" w:cs="Arial"/>
              </w:rPr>
              <w:t>By</w:t>
            </w:r>
            <w:r w:rsidR="001A64EA">
              <w:rPr>
                <w:rFonts w:ascii="Arial" w:eastAsia="Arial" w:hAnsi="Arial" w:cs="Arial"/>
              </w:rPr>
              <w:t xml:space="preserve"> </w:t>
            </w:r>
            <w:r w:rsidR="00074173">
              <w:rPr>
                <w:rFonts w:ascii="Arial" w:eastAsia="Arial" w:hAnsi="Arial" w:cs="Arial"/>
              </w:rPr>
              <w:t>concentrat</w:t>
            </w:r>
            <w:r w:rsidR="003A2372">
              <w:rPr>
                <w:rFonts w:ascii="Arial" w:eastAsia="Arial" w:hAnsi="Arial" w:cs="Arial"/>
              </w:rPr>
              <w:t xml:space="preserve">ing </w:t>
            </w:r>
            <w:r w:rsidR="00074173">
              <w:rPr>
                <w:rFonts w:ascii="Arial" w:eastAsia="Arial" w:hAnsi="Arial" w:cs="Arial"/>
              </w:rPr>
              <w:t>on b</w:t>
            </w:r>
            <w:r w:rsidR="00301A14" w:rsidRPr="00700E52">
              <w:rPr>
                <w:rFonts w:ascii="Arial" w:eastAsia="Arial" w:hAnsi="Arial" w:cs="Arial"/>
              </w:rPr>
              <w:t>ehavioural interventions that explicitly target self-monitoring and self-awareness</w:t>
            </w:r>
            <w:r w:rsidR="00A23BEA">
              <w:rPr>
                <w:rFonts w:ascii="Arial" w:eastAsia="Arial" w:hAnsi="Arial" w:cs="Arial"/>
              </w:rPr>
              <w:t xml:space="preserve">, </w:t>
            </w:r>
            <w:r w:rsidR="00482319">
              <w:rPr>
                <w:rFonts w:ascii="Arial" w:eastAsia="Arial" w:hAnsi="Arial" w:cs="Arial"/>
              </w:rPr>
              <w:t>t</w:t>
            </w:r>
            <w:r w:rsidR="00482319" w:rsidRPr="00482319">
              <w:rPr>
                <w:rFonts w:ascii="Arial" w:eastAsia="Arial" w:hAnsi="Arial" w:cs="Arial"/>
              </w:rPr>
              <w:t xml:space="preserve">his intervention seeks to enhance executive functions so that children can self-monitor, identify lapses, and implement corrective strategies to </w:t>
            </w:r>
            <w:r w:rsidR="00EF4EF6" w:rsidRPr="00700E52">
              <w:rPr>
                <w:rFonts w:ascii="Arial" w:eastAsia="Arial" w:hAnsi="Arial" w:cs="Arial"/>
              </w:rPr>
              <w:t>support</w:t>
            </w:r>
            <w:r w:rsidR="00EF4EF6">
              <w:rPr>
                <w:rFonts w:ascii="Arial" w:eastAsia="Arial" w:hAnsi="Arial" w:cs="Arial"/>
              </w:rPr>
              <w:t xml:space="preserve"> </w:t>
            </w:r>
            <w:r w:rsidR="00EF4EF6" w:rsidRPr="00700E52">
              <w:rPr>
                <w:rFonts w:ascii="Arial" w:eastAsia="Arial" w:hAnsi="Arial" w:cs="Arial"/>
              </w:rPr>
              <w:t xml:space="preserve">more consistent in-seat and on-task performance </w:t>
            </w:r>
            <w:proofErr w:type="gramStart"/>
            <w:r w:rsidR="00EF4EF6">
              <w:rPr>
                <w:rFonts w:ascii="Arial" w:eastAsia="Arial" w:hAnsi="Arial" w:cs="Arial"/>
              </w:rPr>
              <w:t>in order to</w:t>
            </w:r>
            <w:proofErr w:type="gramEnd"/>
            <w:r w:rsidR="00EF4EF6">
              <w:rPr>
                <w:rFonts w:ascii="Arial" w:eastAsia="Arial" w:hAnsi="Arial" w:cs="Arial"/>
              </w:rPr>
              <w:t xml:space="preserve"> improve academic engagement</w:t>
            </w:r>
            <w:r w:rsidR="00EF4EF6" w:rsidRPr="00482319">
              <w:rPr>
                <w:rFonts w:ascii="Arial" w:eastAsia="Arial" w:hAnsi="Arial" w:cs="Arial"/>
              </w:rPr>
              <w:t xml:space="preserve"> </w:t>
            </w:r>
            <w:r w:rsidR="00482319" w:rsidRPr="00482319">
              <w:rPr>
                <w:rFonts w:ascii="Arial" w:eastAsia="Arial" w:hAnsi="Arial" w:cs="Arial"/>
              </w:rPr>
              <w:t>(</w:t>
            </w:r>
            <w:r w:rsidR="000C426B" w:rsidRPr="008C0329">
              <w:rPr>
                <w:rFonts w:ascii="Arial" w:eastAsia="Times New Roman" w:hAnsi="Arial" w:cs="Arial"/>
              </w:rPr>
              <w:t>Heemskerk</w:t>
            </w:r>
            <w:r w:rsidR="000C426B">
              <w:rPr>
                <w:rFonts w:ascii="Arial" w:eastAsia="Times New Roman" w:hAnsi="Arial" w:cs="Arial"/>
              </w:rPr>
              <w:t xml:space="preserve"> </w:t>
            </w:r>
            <w:r w:rsidR="00066EC0">
              <w:rPr>
                <w:rFonts w:ascii="Arial" w:eastAsia="Times New Roman" w:hAnsi="Arial" w:cs="Arial"/>
              </w:rPr>
              <w:t>&amp;</w:t>
            </w:r>
            <w:r w:rsidR="000C426B" w:rsidRPr="008C0329">
              <w:rPr>
                <w:rFonts w:ascii="Arial" w:eastAsia="Times New Roman" w:hAnsi="Arial" w:cs="Arial"/>
              </w:rPr>
              <w:t xml:space="preserve"> </w:t>
            </w:r>
            <w:proofErr w:type="spellStart"/>
            <w:r w:rsidR="000C426B" w:rsidRPr="008C0329">
              <w:rPr>
                <w:rFonts w:ascii="Arial" w:eastAsia="Times New Roman" w:hAnsi="Arial" w:cs="Arial"/>
              </w:rPr>
              <w:t>Roebers</w:t>
            </w:r>
            <w:proofErr w:type="spellEnd"/>
            <w:r w:rsidR="000C426B" w:rsidRPr="008C0329">
              <w:rPr>
                <w:rFonts w:ascii="Arial" w:eastAsia="Times New Roman" w:hAnsi="Arial" w:cs="Arial"/>
              </w:rPr>
              <w:t>,</w:t>
            </w:r>
            <w:r w:rsidR="000C426B">
              <w:rPr>
                <w:rFonts w:ascii="Arial" w:eastAsia="Times New Roman" w:hAnsi="Arial" w:cs="Arial"/>
              </w:rPr>
              <w:t xml:space="preserve"> </w:t>
            </w:r>
            <w:r w:rsidR="000C426B" w:rsidRPr="008C0329">
              <w:rPr>
                <w:rFonts w:ascii="Arial" w:eastAsia="Times New Roman" w:hAnsi="Arial" w:cs="Arial"/>
              </w:rPr>
              <w:t>2023</w:t>
            </w:r>
            <w:r w:rsidR="00482319" w:rsidRPr="00482319">
              <w:rPr>
                <w:rFonts w:ascii="Arial" w:eastAsia="Arial" w:hAnsi="Arial" w:cs="Arial"/>
              </w:rPr>
              <w:t>).</w:t>
            </w:r>
            <w:r w:rsidR="006F6317" w:rsidRPr="006938AC">
              <w:rPr>
                <w:rFonts w:ascii="Arial" w:eastAsia="Arial" w:hAnsi="Arial" w:cs="Arial"/>
                <w:b/>
                <w:bCs/>
              </w:rPr>
              <w:t xml:space="preserve"> </w:t>
            </w:r>
          </w:p>
          <w:p w14:paraId="207B936A" w14:textId="77777777" w:rsidR="003B2436" w:rsidRDefault="003B2436" w:rsidP="006F6317">
            <w:pPr>
              <w:spacing w:line="276" w:lineRule="auto"/>
              <w:rPr>
                <w:rFonts w:ascii="Arial" w:eastAsia="Arial" w:hAnsi="Arial" w:cs="Arial"/>
                <w:b/>
                <w:bCs/>
              </w:rPr>
            </w:pPr>
          </w:p>
          <w:p w14:paraId="7B229632" w14:textId="55D165C4" w:rsidR="00AA79FE" w:rsidRDefault="006F6317" w:rsidP="00AA79FE">
            <w:pPr>
              <w:spacing w:line="276" w:lineRule="auto"/>
              <w:rPr>
                <w:rFonts w:ascii="Arial" w:eastAsia="Arial" w:hAnsi="Arial" w:cs="Arial"/>
              </w:rPr>
            </w:pPr>
            <w:r w:rsidRPr="006938AC">
              <w:rPr>
                <w:rFonts w:ascii="Arial" w:eastAsia="Arial" w:hAnsi="Arial" w:cs="Arial"/>
              </w:rPr>
              <w:t>These challenges</w:t>
            </w:r>
            <w:r w:rsidR="00050E6F">
              <w:rPr>
                <w:rFonts w:ascii="Arial" w:eastAsia="Arial" w:hAnsi="Arial" w:cs="Arial"/>
              </w:rPr>
              <w:t xml:space="preserve"> </w:t>
            </w:r>
            <w:r w:rsidR="00FD5C02">
              <w:rPr>
                <w:rFonts w:ascii="Arial" w:eastAsia="Arial" w:hAnsi="Arial" w:cs="Arial"/>
              </w:rPr>
              <w:t>in</w:t>
            </w:r>
            <w:r w:rsidR="00050E6F">
              <w:rPr>
                <w:rFonts w:ascii="Arial" w:eastAsia="Arial" w:hAnsi="Arial" w:cs="Arial"/>
              </w:rPr>
              <w:t xml:space="preserve"> executive function</w:t>
            </w:r>
            <w:r w:rsidR="003F3251">
              <w:rPr>
                <w:rFonts w:ascii="Arial" w:eastAsia="Arial" w:hAnsi="Arial" w:cs="Arial"/>
              </w:rPr>
              <w:t xml:space="preserve">ing for children with ADHD, </w:t>
            </w:r>
            <w:r w:rsidRPr="006938AC">
              <w:rPr>
                <w:rFonts w:ascii="Arial" w:eastAsia="Arial" w:hAnsi="Arial" w:cs="Arial"/>
              </w:rPr>
              <w:t>are further shaped by social dynamics within the classroom, including peer interactions and teacher-student relationships</w:t>
            </w:r>
            <w:r w:rsidR="003F3251">
              <w:rPr>
                <w:rFonts w:ascii="Arial" w:eastAsia="Arial" w:hAnsi="Arial" w:cs="Arial"/>
              </w:rPr>
              <w:t>.  These</w:t>
            </w:r>
            <w:r w:rsidRPr="006938AC">
              <w:rPr>
                <w:rFonts w:ascii="Arial" w:eastAsia="Arial" w:hAnsi="Arial" w:cs="Arial"/>
              </w:rPr>
              <w:t xml:space="preserve"> can either reinforce or mitigate disruptive behaviour</w:t>
            </w:r>
            <w:r w:rsidR="000155DD">
              <w:rPr>
                <w:rFonts w:ascii="Arial" w:eastAsia="Arial" w:hAnsi="Arial" w:cs="Arial"/>
              </w:rPr>
              <w:t xml:space="preserve"> (</w:t>
            </w:r>
            <w:r w:rsidR="00822781">
              <w:rPr>
                <w:rFonts w:ascii="Arial" w:eastAsia="Arial" w:hAnsi="Arial" w:cs="Arial"/>
              </w:rPr>
              <w:t>Ma</w:t>
            </w:r>
            <w:r w:rsidR="00614AEA">
              <w:rPr>
                <w:rFonts w:ascii="Arial" w:eastAsia="Arial" w:hAnsi="Arial" w:cs="Arial"/>
              </w:rPr>
              <w:t>cL</w:t>
            </w:r>
            <w:r w:rsidR="00822781">
              <w:rPr>
                <w:rFonts w:ascii="Arial" w:eastAsia="Arial" w:hAnsi="Arial" w:cs="Arial"/>
              </w:rPr>
              <w:t xml:space="preserve">ean et al., 2023; </w:t>
            </w:r>
            <w:r w:rsidR="000155DD">
              <w:rPr>
                <w:rFonts w:ascii="Arial" w:eastAsia="Arial" w:hAnsi="Arial" w:cs="Arial"/>
              </w:rPr>
              <w:t>Staff</w:t>
            </w:r>
            <w:r w:rsidR="00822781">
              <w:rPr>
                <w:rFonts w:ascii="Arial" w:eastAsia="Arial" w:hAnsi="Arial" w:cs="Arial"/>
              </w:rPr>
              <w:t xml:space="preserve"> </w:t>
            </w:r>
            <w:r w:rsidR="000155DD">
              <w:rPr>
                <w:rFonts w:ascii="Arial" w:eastAsia="Arial" w:hAnsi="Arial" w:cs="Arial"/>
              </w:rPr>
              <w:t xml:space="preserve">et al., </w:t>
            </w:r>
            <w:r w:rsidR="00EE55E6">
              <w:rPr>
                <w:rFonts w:ascii="Arial" w:eastAsia="Arial" w:hAnsi="Arial" w:cs="Arial"/>
              </w:rPr>
              <w:t>2023</w:t>
            </w:r>
            <w:r w:rsidR="00822781">
              <w:rPr>
                <w:rFonts w:ascii="Arial" w:eastAsia="Arial" w:hAnsi="Arial" w:cs="Arial"/>
              </w:rPr>
              <w:t xml:space="preserve">). </w:t>
            </w:r>
            <w:r w:rsidR="00EE55E6">
              <w:rPr>
                <w:rFonts w:ascii="Arial" w:eastAsia="Arial" w:hAnsi="Arial" w:cs="Arial"/>
              </w:rPr>
              <w:t xml:space="preserve"> </w:t>
            </w:r>
            <w:r w:rsidR="00700E52" w:rsidRPr="00700E52">
              <w:rPr>
                <w:rFonts w:ascii="Arial" w:eastAsia="Arial" w:hAnsi="Arial" w:cs="Arial"/>
              </w:rPr>
              <w:t xml:space="preserve">In the classroom, </w:t>
            </w:r>
            <w:r w:rsidR="00941935">
              <w:rPr>
                <w:rFonts w:ascii="Arial" w:eastAsia="Arial" w:hAnsi="Arial" w:cs="Arial"/>
              </w:rPr>
              <w:t>children watch and imitate</w:t>
            </w:r>
            <w:r w:rsidR="00700E52" w:rsidRPr="00700E52">
              <w:rPr>
                <w:rFonts w:ascii="Arial" w:eastAsia="Arial" w:hAnsi="Arial" w:cs="Arial"/>
              </w:rPr>
              <w:t xml:space="preserve"> teachers and peers, internalising norma</w:t>
            </w:r>
            <w:r w:rsidR="00D069FF">
              <w:rPr>
                <w:rFonts w:ascii="Arial" w:eastAsia="Arial" w:hAnsi="Arial" w:cs="Arial"/>
              </w:rPr>
              <w:t>l</w:t>
            </w:r>
            <w:r w:rsidR="00700E52" w:rsidRPr="00700E52">
              <w:rPr>
                <w:rFonts w:ascii="Arial" w:eastAsia="Arial" w:hAnsi="Arial" w:cs="Arial"/>
              </w:rPr>
              <w:t xml:space="preserve"> expectations such as remaining seated. </w:t>
            </w:r>
            <w:r w:rsidR="00D069FF">
              <w:rPr>
                <w:rFonts w:ascii="Arial" w:eastAsia="Arial" w:hAnsi="Arial" w:cs="Arial"/>
              </w:rPr>
              <w:t xml:space="preserve"> </w:t>
            </w:r>
            <w:r w:rsidR="00C26E1E" w:rsidRPr="00700E52">
              <w:rPr>
                <w:rFonts w:ascii="Arial" w:eastAsia="Arial" w:hAnsi="Arial" w:cs="Arial"/>
              </w:rPr>
              <w:t>According to</w:t>
            </w:r>
            <w:r w:rsidR="000B52B1">
              <w:rPr>
                <w:rFonts w:ascii="Arial" w:eastAsia="Arial" w:hAnsi="Arial" w:cs="Arial"/>
              </w:rPr>
              <w:t xml:space="preserve"> the </w:t>
            </w:r>
            <w:r w:rsidR="00C26E1E" w:rsidRPr="00700E52">
              <w:rPr>
                <w:rFonts w:ascii="Arial" w:eastAsia="Arial" w:hAnsi="Arial" w:cs="Arial"/>
                <w:b/>
                <w:bCs/>
              </w:rPr>
              <w:t>Social-Cognitive Theory</w:t>
            </w:r>
            <w:r w:rsidR="00C26E1E">
              <w:rPr>
                <w:rFonts w:ascii="Arial" w:eastAsia="Arial" w:hAnsi="Arial" w:cs="Arial"/>
                <w:b/>
                <w:bCs/>
              </w:rPr>
              <w:t xml:space="preserve">, </w:t>
            </w:r>
            <w:r w:rsidR="00C26E1E" w:rsidRPr="00700E52">
              <w:rPr>
                <w:rFonts w:ascii="Arial" w:eastAsia="Arial" w:hAnsi="Arial" w:cs="Arial"/>
              </w:rPr>
              <w:t>children learn</w:t>
            </w:r>
            <w:r w:rsidR="00C26E1E">
              <w:rPr>
                <w:rFonts w:ascii="Arial" w:eastAsia="Arial" w:hAnsi="Arial" w:cs="Arial"/>
              </w:rPr>
              <w:t xml:space="preserve"> and maintain behaviours</w:t>
            </w:r>
            <w:r w:rsidR="00C26E1E" w:rsidRPr="00700E52">
              <w:rPr>
                <w:rFonts w:ascii="Arial" w:eastAsia="Arial" w:hAnsi="Arial" w:cs="Arial"/>
              </w:rPr>
              <w:t xml:space="preserve"> through observation and modelling, with perceived competence and anticipated outcomes influencing their </w:t>
            </w:r>
            <w:r w:rsidR="00C26E1E">
              <w:rPr>
                <w:rFonts w:ascii="Arial" w:eastAsia="Arial" w:hAnsi="Arial" w:cs="Arial"/>
              </w:rPr>
              <w:t xml:space="preserve">participation </w:t>
            </w:r>
            <w:r w:rsidR="00C26E1E" w:rsidRPr="00700E52">
              <w:rPr>
                <w:rFonts w:ascii="Arial" w:eastAsia="Arial" w:hAnsi="Arial" w:cs="Arial"/>
              </w:rPr>
              <w:t>(Bandura, 1986).</w:t>
            </w:r>
            <w:r w:rsidR="00C26E1E">
              <w:rPr>
                <w:rFonts w:ascii="Arial" w:eastAsia="Arial" w:hAnsi="Arial" w:cs="Arial"/>
              </w:rPr>
              <w:t xml:space="preserve"> </w:t>
            </w:r>
            <w:r w:rsidR="00C26E1E" w:rsidRPr="00700E52">
              <w:rPr>
                <w:rFonts w:ascii="Arial" w:eastAsia="Arial" w:hAnsi="Arial" w:cs="Arial"/>
              </w:rPr>
              <w:t xml:space="preserve"> </w:t>
            </w:r>
          </w:p>
          <w:p w14:paraId="78C8DBE4" w14:textId="77777777" w:rsidR="00DD47B4" w:rsidRDefault="00DD47B4" w:rsidP="0022631F">
            <w:pPr>
              <w:spacing w:line="276" w:lineRule="auto"/>
              <w:rPr>
                <w:rFonts w:ascii="Segoe UI Emoji" w:eastAsia="Arial" w:hAnsi="Segoe UI Emoji" w:cs="Segoe UI Emoji"/>
              </w:rPr>
            </w:pPr>
          </w:p>
          <w:p w14:paraId="17501DCC" w14:textId="084167E9" w:rsidR="00172120" w:rsidRDefault="0080784B" w:rsidP="00172120">
            <w:pPr>
              <w:spacing w:line="276" w:lineRule="auto"/>
              <w:rPr>
                <w:rFonts w:ascii="Arial" w:eastAsia="Arial" w:hAnsi="Arial" w:cs="Arial"/>
              </w:rPr>
            </w:pPr>
            <w:r w:rsidRPr="0080784B">
              <w:rPr>
                <w:rFonts w:ascii="Arial" w:eastAsia="Arial" w:hAnsi="Arial" w:cs="Arial"/>
              </w:rPr>
              <w:t>The social</w:t>
            </w:r>
            <w:r w:rsidRPr="0080784B">
              <w:rPr>
                <w:rFonts w:ascii="Arial" w:eastAsia="Arial" w:hAnsi="Arial" w:cs="Arial"/>
              </w:rPr>
              <w:noBreakHyphen/>
              <w:t>relational context of the classroom</w:t>
            </w:r>
            <w:r w:rsidR="00B93686">
              <w:rPr>
                <w:rFonts w:ascii="Arial" w:eastAsia="Arial" w:hAnsi="Arial" w:cs="Arial"/>
              </w:rPr>
              <w:t>, particularl</w:t>
            </w:r>
            <w:r w:rsidR="00B93686" w:rsidRPr="0080784B">
              <w:rPr>
                <w:rFonts w:ascii="Arial" w:eastAsia="Arial" w:hAnsi="Arial" w:cs="Arial"/>
              </w:rPr>
              <w:t>y</w:t>
            </w:r>
            <w:r w:rsidRPr="0080784B">
              <w:rPr>
                <w:rFonts w:ascii="Arial" w:eastAsia="Arial" w:hAnsi="Arial" w:cs="Arial"/>
              </w:rPr>
              <w:t xml:space="preserve"> interactions and relationships among peers and teachers</w:t>
            </w:r>
            <w:r w:rsidR="00B93686">
              <w:rPr>
                <w:rFonts w:ascii="Arial" w:eastAsia="Arial" w:hAnsi="Arial" w:cs="Arial"/>
              </w:rPr>
              <w:t xml:space="preserve">, </w:t>
            </w:r>
            <w:r w:rsidRPr="0080784B">
              <w:rPr>
                <w:rFonts w:ascii="Arial" w:eastAsia="Arial" w:hAnsi="Arial" w:cs="Arial"/>
              </w:rPr>
              <w:t xml:space="preserve">can critically moderate the effectiveness of interventions for children with ADHD. </w:t>
            </w:r>
            <w:r w:rsidR="00D702BD">
              <w:rPr>
                <w:rFonts w:ascii="Arial" w:eastAsia="Arial" w:hAnsi="Arial" w:cs="Arial"/>
              </w:rPr>
              <w:t xml:space="preserve"> </w:t>
            </w:r>
            <w:r w:rsidRPr="0080784B">
              <w:rPr>
                <w:rFonts w:ascii="Arial" w:eastAsia="Arial" w:hAnsi="Arial" w:cs="Arial"/>
              </w:rPr>
              <w:t xml:space="preserve">From a Vygotskian perspective, learning and behavioural change occur through guided social interaction and scaffolding within the learner’s zone of proximal development </w:t>
            </w:r>
            <w:r w:rsidR="00D702BD">
              <w:rPr>
                <w:rFonts w:ascii="Arial" w:eastAsia="Arial" w:hAnsi="Arial" w:cs="Arial"/>
              </w:rPr>
              <w:t xml:space="preserve">be it at home or at school </w:t>
            </w:r>
            <w:r w:rsidRPr="0080784B">
              <w:rPr>
                <w:rFonts w:ascii="Arial" w:eastAsia="Arial" w:hAnsi="Arial" w:cs="Arial"/>
              </w:rPr>
              <w:t xml:space="preserve">(Vygotsky, 1978). </w:t>
            </w:r>
            <w:r w:rsidR="00952A80">
              <w:rPr>
                <w:rFonts w:ascii="Arial" w:eastAsia="Arial" w:hAnsi="Arial" w:cs="Arial"/>
              </w:rPr>
              <w:t xml:space="preserve"> </w:t>
            </w:r>
            <w:r w:rsidRPr="0080784B">
              <w:rPr>
                <w:rFonts w:ascii="Arial" w:eastAsia="Arial" w:hAnsi="Arial" w:cs="Arial"/>
              </w:rPr>
              <w:t>Empirical research supports</w:t>
            </w:r>
            <w:r w:rsidR="004D3B9B">
              <w:rPr>
                <w:rFonts w:ascii="Arial" w:eastAsia="Arial" w:hAnsi="Arial" w:cs="Arial"/>
              </w:rPr>
              <w:t>,</w:t>
            </w:r>
            <w:r w:rsidRPr="0080784B">
              <w:rPr>
                <w:rFonts w:ascii="Arial" w:eastAsia="Arial" w:hAnsi="Arial" w:cs="Arial"/>
              </w:rPr>
              <w:t xml:space="preserve"> </w:t>
            </w:r>
            <w:r w:rsidR="00DF46C1">
              <w:rPr>
                <w:rFonts w:ascii="Arial" w:eastAsia="Arial" w:hAnsi="Arial" w:cs="Arial"/>
              </w:rPr>
              <w:t>that</w:t>
            </w:r>
            <w:r w:rsidRPr="0080784B">
              <w:rPr>
                <w:rFonts w:ascii="Arial" w:eastAsia="Arial" w:hAnsi="Arial" w:cs="Arial"/>
              </w:rPr>
              <w:t xml:space="preserve"> while social reinforcement aids the initial acquisition of on</w:t>
            </w:r>
            <w:r w:rsidRPr="0080784B">
              <w:rPr>
                <w:rFonts w:ascii="Arial" w:eastAsia="Arial" w:hAnsi="Arial" w:cs="Arial"/>
              </w:rPr>
              <w:noBreakHyphen/>
              <w:t>task behaviours</w:t>
            </w:r>
            <w:r w:rsidR="004D3B9B">
              <w:rPr>
                <w:rFonts w:ascii="Arial" w:eastAsia="Arial" w:hAnsi="Arial" w:cs="Arial"/>
              </w:rPr>
              <w:t>, it also</w:t>
            </w:r>
            <w:r w:rsidRPr="0080784B">
              <w:rPr>
                <w:rFonts w:ascii="Arial" w:eastAsia="Arial" w:hAnsi="Arial" w:cs="Arial"/>
              </w:rPr>
              <w:t xml:space="preserve"> pl</w:t>
            </w:r>
            <w:r w:rsidR="004D3B9B">
              <w:rPr>
                <w:rFonts w:ascii="Arial" w:eastAsia="Arial" w:hAnsi="Arial" w:cs="Arial"/>
              </w:rPr>
              <w:t>a</w:t>
            </w:r>
            <w:r w:rsidRPr="0080784B">
              <w:rPr>
                <w:rFonts w:ascii="Arial" w:eastAsia="Arial" w:hAnsi="Arial" w:cs="Arial"/>
              </w:rPr>
              <w:t xml:space="preserve">ys a key role in their maintenance over time (Zimmerman, 2000; </w:t>
            </w:r>
            <w:r w:rsidR="00ED1A94" w:rsidRPr="00AB6DFE">
              <w:rPr>
                <w:rFonts w:ascii="Arial" w:eastAsia="Times New Roman" w:hAnsi="Arial" w:cs="Arial"/>
              </w:rPr>
              <w:t>Kim,</w:t>
            </w:r>
            <w:r w:rsidR="00ED1A94">
              <w:rPr>
                <w:rFonts w:ascii="Arial" w:eastAsia="Times New Roman" w:hAnsi="Arial" w:cs="Arial"/>
              </w:rPr>
              <w:t xml:space="preserve"> </w:t>
            </w:r>
            <w:r w:rsidR="00ED1A94" w:rsidRPr="00AB6DFE">
              <w:rPr>
                <w:rFonts w:ascii="Arial" w:eastAsia="Times New Roman" w:hAnsi="Arial" w:cs="Arial"/>
              </w:rPr>
              <w:t>2023</w:t>
            </w:r>
            <w:r w:rsidR="00ED1A94">
              <w:rPr>
                <w:rFonts w:ascii="Arial" w:eastAsia="Times New Roman" w:hAnsi="Arial" w:cs="Arial"/>
              </w:rPr>
              <w:t xml:space="preserve">; </w:t>
            </w:r>
            <w:r w:rsidRPr="0080784B">
              <w:rPr>
                <w:rFonts w:ascii="Arial" w:eastAsia="Arial" w:hAnsi="Arial" w:cs="Arial"/>
              </w:rPr>
              <w:t>Spender et al., 2023)</w:t>
            </w:r>
            <w:r w:rsidR="007370E2">
              <w:rPr>
                <w:rFonts w:ascii="Arial" w:eastAsia="Arial" w:hAnsi="Arial" w:cs="Arial"/>
              </w:rPr>
              <w:t>.  E</w:t>
            </w:r>
            <w:r w:rsidRPr="0080784B">
              <w:rPr>
                <w:rFonts w:ascii="Arial" w:eastAsia="Arial" w:hAnsi="Arial" w:cs="Arial"/>
              </w:rPr>
              <w:t>xperiences of limited teacher</w:t>
            </w:r>
            <w:r w:rsidRPr="0080784B">
              <w:rPr>
                <w:rFonts w:ascii="Arial" w:eastAsia="Arial" w:hAnsi="Arial" w:cs="Arial"/>
              </w:rPr>
              <w:noBreakHyphen/>
              <w:t xml:space="preserve">peer interaction and elevated conflict can undermine behavioural programmes and reduce inclusion (Ewe, 2019; Ewe &amp; Aspelin, 2022). </w:t>
            </w:r>
            <w:r w:rsidR="00952A80">
              <w:rPr>
                <w:rFonts w:ascii="Arial" w:eastAsia="Arial" w:hAnsi="Arial" w:cs="Arial"/>
              </w:rPr>
              <w:t xml:space="preserve"> </w:t>
            </w:r>
            <w:r w:rsidR="00DC5703">
              <w:rPr>
                <w:rFonts w:ascii="Arial" w:eastAsia="Arial" w:hAnsi="Arial" w:cs="Arial"/>
              </w:rPr>
              <w:t>Consequently</w:t>
            </w:r>
            <w:r w:rsidR="001E11A7">
              <w:rPr>
                <w:rFonts w:ascii="Arial" w:eastAsia="Arial" w:hAnsi="Arial" w:cs="Arial"/>
              </w:rPr>
              <w:t>, s</w:t>
            </w:r>
            <w:r w:rsidR="001E11A7" w:rsidRPr="001E11A7">
              <w:rPr>
                <w:rFonts w:ascii="Arial" w:eastAsia="Arial" w:hAnsi="Arial" w:cs="Arial"/>
              </w:rPr>
              <w:t>upportive interactions among teachers, peers and students</w:t>
            </w:r>
            <w:r w:rsidR="00DC5703">
              <w:rPr>
                <w:rFonts w:ascii="Arial" w:eastAsia="Arial" w:hAnsi="Arial" w:cs="Arial"/>
              </w:rPr>
              <w:t xml:space="preserve">, </w:t>
            </w:r>
            <w:r w:rsidR="001E11A7" w:rsidRPr="001E11A7">
              <w:rPr>
                <w:rFonts w:ascii="Arial" w:eastAsia="Arial" w:hAnsi="Arial" w:cs="Arial"/>
              </w:rPr>
              <w:t>combined with modelling and scaffolding</w:t>
            </w:r>
            <w:r w:rsidR="00DC5703">
              <w:rPr>
                <w:rFonts w:ascii="Arial" w:eastAsia="Arial" w:hAnsi="Arial" w:cs="Arial"/>
              </w:rPr>
              <w:t xml:space="preserve">, </w:t>
            </w:r>
            <w:r w:rsidR="001E11A7" w:rsidRPr="001E11A7">
              <w:rPr>
                <w:rFonts w:ascii="Arial" w:eastAsia="Arial" w:hAnsi="Arial" w:cs="Arial"/>
              </w:rPr>
              <w:t xml:space="preserve">should be considered </w:t>
            </w:r>
            <w:r w:rsidR="003430A4">
              <w:rPr>
                <w:rFonts w:ascii="Arial" w:eastAsia="Arial" w:hAnsi="Arial" w:cs="Arial"/>
              </w:rPr>
              <w:t>essential</w:t>
            </w:r>
            <w:r w:rsidR="00CF15FF">
              <w:rPr>
                <w:rFonts w:ascii="Arial" w:eastAsia="Arial" w:hAnsi="Arial" w:cs="Arial"/>
              </w:rPr>
              <w:t>, rather than optional</w:t>
            </w:r>
            <w:r w:rsidR="00A908EB">
              <w:rPr>
                <w:rFonts w:ascii="Arial" w:eastAsia="Arial" w:hAnsi="Arial" w:cs="Arial"/>
              </w:rPr>
              <w:t>,</w:t>
            </w:r>
            <w:r w:rsidR="003430A4">
              <w:rPr>
                <w:rFonts w:ascii="Arial" w:eastAsia="Arial" w:hAnsi="Arial" w:cs="Arial"/>
              </w:rPr>
              <w:t xml:space="preserve"> </w:t>
            </w:r>
            <w:r w:rsidR="001E11A7" w:rsidRPr="001E11A7">
              <w:rPr>
                <w:rFonts w:ascii="Arial" w:eastAsia="Arial" w:hAnsi="Arial" w:cs="Arial"/>
              </w:rPr>
              <w:t>components of interventions, as they reinforce behaviour change and enable its transfer across</w:t>
            </w:r>
            <w:r w:rsidR="007B478A">
              <w:rPr>
                <w:rFonts w:ascii="Arial" w:eastAsia="Arial" w:hAnsi="Arial" w:cs="Arial"/>
              </w:rPr>
              <w:t xml:space="preserve"> school </w:t>
            </w:r>
            <w:r w:rsidR="001E11A7" w:rsidRPr="001E11A7">
              <w:rPr>
                <w:rFonts w:ascii="Arial" w:eastAsia="Arial" w:hAnsi="Arial" w:cs="Arial"/>
              </w:rPr>
              <w:t>and home contexts</w:t>
            </w:r>
            <w:r w:rsidR="003A6C56">
              <w:rPr>
                <w:rFonts w:ascii="Arial" w:eastAsia="Arial" w:hAnsi="Arial" w:cs="Arial"/>
              </w:rPr>
              <w:t xml:space="preserve"> (</w:t>
            </w:r>
            <w:r w:rsidR="003A6C56" w:rsidRPr="00F35CF1">
              <w:rPr>
                <w:rFonts w:ascii="Arial" w:eastAsia="Times New Roman" w:hAnsi="Arial" w:cs="Arial"/>
              </w:rPr>
              <w:t xml:space="preserve">Rushton, </w:t>
            </w:r>
            <w:r w:rsidR="00F35CF1" w:rsidRPr="00F35CF1">
              <w:rPr>
                <w:rFonts w:ascii="Arial" w:eastAsia="Times New Roman" w:hAnsi="Arial" w:cs="Arial"/>
              </w:rPr>
              <w:t xml:space="preserve">et al., </w:t>
            </w:r>
            <w:r w:rsidR="003A6C56" w:rsidRPr="00F35CF1">
              <w:rPr>
                <w:rFonts w:ascii="Arial" w:eastAsia="Times New Roman" w:hAnsi="Arial" w:cs="Arial"/>
              </w:rPr>
              <w:t>2020</w:t>
            </w:r>
            <w:r w:rsidR="003A6C56" w:rsidRPr="00E267E8">
              <w:rPr>
                <w:rFonts w:ascii="Arial" w:eastAsia="Times New Roman" w:hAnsi="Arial" w:cs="Arial"/>
                <w:color w:val="538135" w:themeColor="accent6" w:themeShade="BF"/>
              </w:rPr>
              <w:t>)</w:t>
            </w:r>
            <w:r w:rsidR="007B478A">
              <w:rPr>
                <w:rFonts w:ascii="Arial" w:eastAsia="Arial" w:hAnsi="Arial" w:cs="Arial"/>
              </w:rPr>
              <w:t>.</w:t>
            </w:r>
            <w:r w:rsidR="008F302B">
              <w:rPr>
                <w:rFonts w:ascii="Arial" w:eastAsia="Arial" w:hAnsi="Arial" w:cs="Arial"/>
              </w:rPr>
              <w:t xml:space="preserve">  </w:t>
            </w:r>
            <w:r w:rsidR="005D2F1B">
              <w:rPr>
                <w:rFonts w:ascii="Arial" w:eastAsia="Arial" w:hAnsi="Arial" w:cs="Arial"/>
              </w:rPr>
              <w:t xml:space="preserve"> </w:t>
            </w:r>
            <w:r w:rsidR="00172120" w:rsidRPr="00700E52">
              <w:rPr>
                <w:rFonts w:ascii="Arial" w:eastAsia="Arial" w:hAnsi="Arial" w:cs="Arial"/>
              </w:rPr>
              <w:t xml:space="preserve">Empirical </w:t>
            </w:r>
            <w:r w:rsidR="00172120">
              <w:rPr>
                <w:rFonts w:ascii="Arial" w:eastAsia="Arial" w:hAnsi="Arial" w:cs="Arial"/>
              </w:rPr>
              <w:t>research</w:t>
            </w:r>
            <w:r w:rsidR="00172120" w:rsidRPr="00700E52">
              <w:rPr>
                <w:rFonts w:ascii="Arial" w:eastAsia="Arial" w:hAnsi="Arial" w:cs="Arial"/>
              </w:rPr>
              <w:t xml:space="preserve"> </w:t>
            </w:r>
            <w:r w:rsidR="007C2A53">
              <w:rPr>
                <w:rFonts w:ascii="Arial" w:eastAsia="Arial" w:hAnsi="Arial" w:cs="Arial"/>
              </w:rPr>
              <w:t xml:space="preserve">therefore </w:t>
            </w:r>
            <w:r w:rsidR="00172120" w:rsidRPr="00700E52">
              <w:rPr>
                <w:rFonts w:ascii="Arial" w:eastAsia="Arial" w:hAnsi="Arial" w:cs="Arial"/>
              </w:rPr>
              <w:t>support</w:t>
            </w:r>
            <w:r w:rsidR="00EF5B29">
              <w:rPr>
                <w:rFonts w:ascii="Arial" w:eastAsia="Arial" w:hAnsi="Arial" w:cs="Arial"/>
              </w:rPr>
              <w:t>s</w:t>
            </w:r>
            <w:r w:rsidR="00172120" w:rsidRPr="00700E52">
              <w:rPr>
                <w:rFonts w:ascii="Arial" w:eastAsia="Arial" w:hAnsi="Arial" w:cs="Arial"/>
              </w:rPr>
              <w:t xml:space="preserve"> the use of </w:t>
            </w:r>
            <w:r w:rsidR="007C2A53">
              <w:rPr>
                <w:rFonts w:ascii="Arial" w:eastAsia="Arial" w:hAnsi="Arial" w:cs="Arial"/>
              </w:rPr>
              <w:t xml:space="preserve">both </w:t>
            </w:r>
            <w:r w:rsidR="00717FC0">
              <w:rPr>
                <w:rFonts w:ascii="Arial" w:eastAsia="Arial" w:hAnsi="Arial" w:cs="Arial"/>
              </w:rPr>
              <w:t xml:space="preserve">executive functioning </w:t>
            </w:r>
            <w:r w:rsidR="007C2A53">
              <w:rPr>
                <w:rFonts w:ascii="Arial" w:eastAsia="Arial" w:hAnsi="Arial" w:cs="Arial"/>
              </w:rPr>
              <w:t xml:space="preserve">and social-cognitive </w:t>
            </w:r>
            <w:r w:rsidR="00172120" w:rsidRPr="00700E52">
              <w:rPr>
                <w:rFonts w:ascii="Arial" w:eastAsia="Arial" w:hAnsi="Arial" w:cs="Arial"/>
              </w:rPr>
              <w:t xml:space="preserve">strategies in classroom settings, particularly when interventions are tailored to the individual child’s </w:t>
            </w:r>
            <w:r w:rsidR="00172120" w:rsidRPr="00700E52">
              <w:rPr>
                <w:rFonts w:ascii="Arial" w:eastAsia="Arial" w:hAnsi="Arial" w:cs="Arial"/>
              </w:rPr>
              <w:lastRenderedPageBreak/>
              <w:t>cognitive profile and contextual needs, thereby increasing the likelihood of achieving sustained improvements in seated, on-task behaviour.</w:t>
            </w:r>
          </w:p>
          <w:p w14:paraId="05ABBA03" w14:textId="77777777" w:rsidR="009B3C7B" w:rsidRDefault="009B3C7B" w:rsidP="00937579">
            <w:pPr>
              <w:spacing w:line="276" w:lineRule="auto"/>
              <w:rPr>
                <w:rFonts w:ascii="Arial" w:eastAsia="Arial" w:hAnsi="Arial" w:cs="Arial"/>
              </w:rPr>
            </w:pPr>
          </w:p>
          <w:p w14:paraId="2784D2AA" w14:textId="75E400DE" w:rsidR="00937579" w:rsidRDefault="00937579" w:rsidP="00937579">
            <w:pPr>
              <w:spacing w:line="276" w:lineRule="auto"/>
              <w:rPr>
                <w:rFonts w:ascii="Arial" w:eastAsia="Arial" w:hAnsi="Arial" w:cs="Arial"/>
              </w:rPr>
            </w:pPr>
            <w:r w:rsidRPr="00937579">
              <w:rPr>
                <w:rFonts w:ascii="Arial" w:eastAsia="Arial" w:hAnsi="Arial" w:cs="Arial"/>
              </w:rPr>
              <w:t>Adopting a psychosocial and ecologically informed</w:t>
            </w:r>
            <w:r w:rsidR="00FB2111">
              <w:rPr>
                <w:rFonts w:ascii="Arial" w:eastAsia="Arial" w:hAnsi="Arial" w:cs="Arial"/>
              </w:rPr>
              <w:t xml:space="preserve"> approach</w:t>
            </w:r>
            <w:r w:rsidRPr="00937579">
              <w:rPr>
                <w:rFonts w:ascii="Arial" w:eastAsia="Arial" w:hAnsi="Arial" w:cs="Arial"/>
              </w:rPr>
              <w:t>, th</w:t>
            </w:r>
            <w:r w:rsidR="00CF048A">
              <w:rPr>
                <w:rFonts w:ascii="Arial" w:eastAsia="Arial" w:hAnsi="Arial" w:cs="Arial"/>
              </w:rPr>
              <w:t>is</w:t>
            </w:r>
            <w:r w:rsidRPr="00937579">
              <w:rPr>
                <w:rFonts w:ascii="Arial" w:eastAsia="Arial" w:hAnsi="Arial" w:cs="Arial"/>
              </w:rPr>
              <w:t xml:space="preserve"> intervention recognises that a child’s behaviour develops through continuous interactions between individual characteristics and the multiple environmental systems in which they participate, including the family, classroom and wider community</w:t>
            </w:r>
            <w:r w:rsidR="00216774">
              <w:rPr>
                <w:rFonts w:ascii="Arial" w:eastAsia="Arial" w:hAnsi="Arial" w:cs="Arial"/>
              </w:rPr>
              <w:t xml:space="preserve"> </w:t>
            </w:r>
            <w:r w:rsidR="00901254" w:rsidRPr="00937579">
              <w:rPr>
                <w:rFonts w:ascii="Arial" w:eastAsia="Arial" w:hAnsi="Arial" w:cs="Arial"/>
              </w:rPr>
              <w:t>(Bronfenbrenner, 1979, 1996; Rogers et al., 2015)</w:t>
            </w:r>
            <w:r w:rsidRPr="00937579">
              <w:rPr>
                <w:rFonts w:ascii="Arial" w:eastAsia="Arial" w:hAnsi="Arial" w:cs="Arial"/>
              </w:rPr>
              <w:t>.</w:t>
            </w:r>
            <w:r w:rsidR="00CF048A">
              <w:rPr>
                <w:rFonts w:ascii="Arial" w:eastAsia="Arial" w:hAnsi="Arial" w:cs="Arial"/>
              </w:rPr>
              <w:t xml:space="preserve"> </w:t>
            </w:r>
            <w:r w:rsidRPr="00937579">
              <w:rPr>
                <w:rFonts w:ascii="Arial" w:eastAsia="Arial" w:hAnsi="Arial" w:cs="Arial"/>
              </w:rPr>
              <w:t xml:space="preserve"> Integrating </w:t>
            </w:r>
            <w:r w:rsidRPr="00937579">
              <w:rPr>
                <w:rFonts w:ascii="Arial" w:eastAsia="Arial" w:hAnsi="Arial" w:cs="Arial"/>
                <w:b/>
                <w:bCs/>
              </w:rPr>
              <w:t xml:space="preserve">Cognitive-Behavioural Therapy (CBT) </w:t>
            </w:r>
            <w:r w:rsidRPr="00937579">
              <w:rPr>
                <w:rFonts w:ascii="Arial" w:eastAsia="Arial" w:hAnsi="Arial" w:cs="Arial"/>
              </w:rPr>
              <w:t>principles tailored for children with ADHD further reinforces the role of metacognitive monitoring</w:t>
            </w:r>
            <w:r w:rsidR="001A26C5">
              <w:rPr>
                <w:rFonts w:ascii="Arial" w:eastAsia="Arial" w:hAnsi="Arial" w:cs="Arial"/>
              </w:rPr>
              <w:t xml:space="preserve"> </w:t>
            </w:r>
            <w:r w:rsidRPr="00937579">
              <w:rPr>
                <w:rFonts w:ascii="Arial" w:eastAsia="Arial" w:hAnsi="Arial" w:cs="Arial"/>
              </w:rPr>
              <w:t>and self-evaluative processes as teachable skills</w:t>
            </w:r>
            <w:r w:rsidR="00E967B7">
              <w:rPr>
                <w:rFonts w:ascii="Arial" w:eastAsia="Arial" w:hAnsi="Arial" w:cs="Arial"/>
              </w:rPr>
              <w:t xml:space="preserve"> (Barkley, </w:t>
            </w:r>
            <w:r w:rsidR="00623A6A">
              <w:rPr>
                <w:rFonts w:ascii="Arial" w:eastAsia="Arial" w:hAnsi="Arial" w:cs="Arial"/>
              </w:rPr>
              <w:t>2016)</w:t>
            </w:r>
            <w:r w:rsidRPr="00937579">
              <w:rPr>
                <w:rFonts w:ascii="Arial" w:eastAsia="Arial" w:hAnsi="Arial" w:cs="Arial"/>
              </w:rPr>
              <w:t xml:space="preserve">. </w:t>
            </w:r>
            <w:r w:rsidR="00F33D13">
              <w:rPr>
                <w:rFonts w:ascii="Arial" w:eastAsia="Arial" w:hAnsi="Arial" w:cs="Arial"/>
              </w:rPr>
              <w:t xml:space="preserve"> </w:t>
            </w:r>
            <w:r w:rsidRPr="00937579">
              <w:rPr>
                <w:rFonts w:ascii="Arial" w:eastAsia="Arial" w:hAnsi="Arial" w:cs="Arial"/>
              </w:rPr>
              <w:t xml:space="preserve">These approaches enable children to </w:t>
            </w:r>
            <w:r w:rsidR="00F33D13">
              <w:rPr>
                <w:rFonts w:ascii="Arial" w:eastAsia="Arial" w:hAnsi="Arial" w:cs="Arial"/>
              </w:rPr>
              <w:t>track</w:t>
            </w:r>
            <w:r w:rsidRPr="00937579">
              <w:rPr>
                <w:rFonts w:ascii="Arial" w:eastAsia="Arial" w:hAnsi="Arial" w:cs="Arial"/>
              </w:rPr>
              <w:t xml:space="preserve"> their </w:t>
            </w:r>
            <w:r w:rsidR="00CF5A64">
              <w:rPr>
                <w:rFonts w:ascii="Arial" w:eastAsia="Arial" w:hAnsi="Arial" w:cs="Arial"/>
              </w:rPr>
              <w:t xml:space="preserve">own </w:t>
            </w:r>
            <w:r w:rsidRPr="00937579">
              <w:rPr>
                <w:rFonts w:ascii="Arial" w:eastAsia="Arial" w:hAnsi="Arial" w:cs="Arial"/>
              </w:rPr>
              <w:t>on-task behaviour, recognise attentional lapses and use strategies to remain engaged, thereby strengthening self-awareness, self-monitoring and broader self-regulatory capacity (Zimmerman, 2000; Reddy, 2015; Scheibel et al., 2023; Sulu et al., 2023).</w:t>
            </w:r>
            <w:r w:rsidR="003C6EB9">
              <w:rPr>
                <w:rFonts w:ascii="Arial" w:eastAsia="Arial" w:hAnsi="Arial" w:cs="Arial"/>
              </w:rPr>
              <w:t xml:space="preserve"> </w:t>
            </w:r>
            <w:r w:rsidRPr="00937579">
              <w:rPr>
                <w:rFonts w:ascii="Arial" w:eastAsia="Arial" w:hAnsi="Arial" w:cs="Arial"/>
              </w:rPr>
              <w:t xml:space="preserve"> </w:t>
            </w:r>
            <w:r w:rsidR="003C6EB9">
              <w:rPr>
                <w:rFonts w:ascii="Arial" w:eastAsia="Arial" w:hAnsi="Arial" w:cs="Arial"/>
              </w:rPr>
              <w:t>This combined approach</w:t>
            </w:r>
            <w:r w:rsidRPr="00937579">
              <w:rPr>
                <w:rFonts w:ascii="Arial" w:eastAsia="Arial" w:hAnsi="Arial" w:cs="Arial"/>
              </w:rPr>
              <w:t xml:space="preserve"> highlights the value of practical, transferable strategies that support sustained behavioural change, promoting long-term adaptive functioning in both academic and social </w:t>
            </w:r>
            <w:r w:rsidR="00FE149C">
              <w:rPr>
                <w:rFonts w:ascii="Arial" w:eastAsia="Arial" w:hAnsi="Arial" w:cs="Arial"/>
              </w:rPr>
              <w:t>contexts</w:t>
            </w:r>
            <w:r w:rsidRPr="00937579">
              <w:rPr>
                <w:rFonts w:ascii="Arial" w:eastAsia="Arial" w:hAnsi="Arial" w:cs="Arial"/>
              </w:rPr>
              <w:t xml:space="preserve"> (Coelho et al., 2015).</w:t>
            </w:r>
          </w:p>
          <w:p w14:paraId="62F9A6B2" w14:textId="77777777" w:rsidR="00FE149C" w:rsidRPr="00937579" w:rsidRDefault="00FE149C" w:rsidP="00937579">
            <w:pPr>
              <w:spacing w:line="276" w:lineRule="auto"/>
              <w:rPr>
                <w:rFonts w:ascii="Arial" w:eastAsia="Arial" w:hAnsi="Arial" w:cs="Arial"/>
              </w:rPr>
            </w:pPr>
          </w:p>
          <w:p w14:paraId="043C6CC9" w14:textId="5AFAB3E9" w:rsidR="00E905A3" w:rsidRDefault="00716745" w:rsidP="00937579">
            <w:pPr>
              <w:spacing w:line="276" w:lineRule="auto"/>
              <w:rPr>
                <w:rFonts w:ascii="Arial" w:eastAsia="Arial" w:hAnsi="Arial" w:cs="Arial"/>
              </w:rPr>
            </w:pPr>
            <w:r w:rsidRPr="00716745">
              <w:rPr>
                <w:rFonts w:ascii="Arial" w:eastAsia="Arial" w:hAnsi="Arial" w:cs="Arial"/>
              </w:rPr>
              <w:t xml:space="preserve">Building on this theoretical base, </w:t>
            </w:r>
            <w:r w:rsidRPr="00234BC9">
              <w:rPr>
                <w:rFonts w:ascii="Arial" w:eastAsia="Arial" w:hAnsi="Arial" w:cs="Arial"/>
                <w:b/>
                <w:bCs/>
              </w:rPr>
              <w:t>environmental restructuring</w:t>
            </w:r>
            <w:r w:rsidRPr="00716745">
              <w:rPr>
                <w:rFonts w:ascii="Arial" w:eastAsia="Arial" w:hAnsi="Arial" w:cs="Arial"/>
              </w:rPr>
              <w:t xml:space="preserve"> acts as a</w:t>
            </w:r>
            <w:r>
              <w:rPr>
                <w:rFonts w:ascii="Arial" w:eastAsia="Arial" w:hAnsi="Arial" w:cs="Arial"/>
              </w:rPr>
              <w:t xml:space="preserve"> </w:t>
            </w:r>
            <w:r w:rsidR="00937579" w:rsidRPr="00937579">
              <w:rPr>
                <w:rFonts w:ascii="Arial" w:eastAsia="Arial" w:hAnsi="Arial" w:cs="Arial"/>
              </w:rPr>
              <w:t>complementary strategy</w:t>
            </w:r>
            <w:r w:rsidR="007719E2" w:rsidRPr="007719E2">
              <w:rPr>
                <w:rFonts w:ascii="Arial" w:eastAsia="Arial" w:hAnsi="Arial" w:cs="Arial"/>
              </w:rPr>
              <w:t xml:space="preserve"> that adjusts the learning </w:t>
            </w:r>
            <w:r w:rsidR="007719E2">
              <w:rPr>
                <w:rFonts w:ascii="Arial" w:eastAsia="Arial" w:hAnsi="Arial" w:cs="Arial"/>
              </w:rPr>
              <w:t>environment</w:t>
            </w:r>
            <w:r w:rsidR="007719E2" w:rsidRPr="007719E2">
              <w:rPr>
                <w:rFonts w:ascii="Arial" w:eastAsia="Arial" w:hAnsi="Arial" w:cs="Arial"/>
              </w:rPr>
              <w:t xml:space="preserve"> to better support attention and in-seat behaviour.</w:t>
            </w:r>
            <w:r w:rsidR="007719E2">
              <w:rPr>
                <w:rFonts w:ascii="Arial" w:eastAsia="Arial" w:hAnsi="Arial" w:cs="Arial"/>
              </w:rPr>
              <w:t xml:space="preserve">  </w:t>
            </w:r>
            <w:r w:rsidR="00937579" w:rsidRPr="00937579">
              <w:rPr>
                <w:rFonts w:ascii="Arial" w:eastAsia="Arial" w:hAnsi="Arial" w:cs="Arial"/>
              </w:rPr>
              <w:t xml:space="preserve">Alternative seating options and controlled opportunities for movement have empirical support as effective adaptations for children with </w:t>
            </w:r>
            <w:r w:rsidR="0082552D">
              <w:rPr>
                <w:rFonts w:ascii="Arial" w:eastAsia="Arial" w:hAnsi="Arial" w:cs="Arial"/>
              </w:rPr>
              <w:t>ADHD</w:t>
            </w:r>
            <w:r w:rsidR="007607F8">
              <w:rPr>
                <w:rFonts w:ascii="Arial" w:eastAsia="Arial" w:hAnsi="Arial" w:cs="Arial"/>
              </w:rPr>
              <w:t xml:space="preserve"> (</w:t>
            </w:r>
            <w:r w:rsidR="00063496" w:rsidRPr="00C237A5">
              <w:rPr>
                <w:rFonts w:ascii="Arial" w:eastAsia="Times New Roman" w:hAnsi="Arial" w:cs="Arial"/>
              </w:rPr>
              <w:t>Fedewa &amp; Erwin</w:t>
            </w:r>
            <w:r w:rsidR="00063496">
              <w:rPr>
                <w:rFonts w:ascii="Arial" w:eastAsia="Times New Roman" w:hAnsi="Arial" w:cs="Arial"/>
              </w:rPr>
              <w:t xml:space="preserve">, </w:t>
            </w:r>
            <w:r w:rsidR="00063496" w:rsidRPr="00C237A5">
              <w:rPr>
                <w:rFonts w:ascii="Arial" w:eastAsia="Times New Roman" w:hAnsi="Arial" w:cs="Arial"/>
              </w:rPr>
              <w:t>2011</w:t>
            </w:r>
            <w:r w:rsidR="00063496">
              <w:rPr>
                <w:rFonts w:ascii="Arial" w:eastAsia="Times New Roman" w:hAnsi="Arial" w:cs="Arial"/>
              </w:rPr>
              <w:t>;</w:t>
            </w:r>
            <w:r w:rsidR="00063496">
              <w:rPr>
                <w:rFonts w:ascii="Arial" w:eastAsia="Times New Roman" w:hAnsi="Arial" w:cs="Arial"/>
              </w:rPr>
              <w:t xml:space="preserve"> </w:t>
            </w:r>
            <w:r w:rsidR="007607F8">
              <w:rPr>
                <w:rFonts w:ascii="Arial" w:eastAsia="Arial" w:hAnsi="Arial" w:cs="Arial"/>
              </w:rPr>
              <w:t>Stanic et al., 2022)</w:t>
            </w:r>
            <w:r w:rsidR="00937579" w:rsidRPr="00937579">
              <w:rPr>
                <w:rFonts w:ascii="Arial" w:eastAsia="Arial" w:hAnsi="Arial" w:cs="Arial"/>
              </w:rPr>
              <w:t xml:space="preserve">. </w:t>
            </w:r>
            <w:r w:rsidR="002D62BF">
              <w:rPr>
                <w:rFonts w:ascii="Arial" w:eastAsia="Arial" w:hAnsi="Arial" w:cs="Arial"/>
              </w:rPr>
              <w:t xml:space="preserve"> </w:t>
            </w:r>
            <w:r w:rsidR="00E905A3" w:rsidRPr="00E905A3">
              <w:rPr>
                <w:rFonts w:ascii="Arial" w:eastAsia="Arial" w:hAnsi="Arial" w:cs="Arial"/>
              </w:rPr>
              <w:t>Occupational therapy research on dynamic seatin</w:t>
            </w:r>
            <w:r w:rsidR="00965A85">
              <w:rPr>
                <w:rFonts w:ascii="Arial" w:eastAsia="Arial" w:hAnsi="Arial" w:cs="Arial"/>
              </w:rPr>
              <w:t xml:space="preserve">g, </w:t>
            </w:r>
            <w:r w:rsidR="00E905A3" w:rsidRPr="00E905A3">
              <w:rPr>
                <w:rFonts w:ascii="Arial" w:eastAsia="Arial" w:hAnsi="Arial" w:cs="Arial"/>
              </w:rPr>
              <w:t>such as Disc-O-Sit cushions and stability ball systems</w:t>
            </w:r>
            <w:r w:rsidR="00965A85">
              <w:rPr>
                <w:rFonts w:ascii="Arial" w:eastAsia="Arial" w:hAnsi="Arial" w:cs="Arial"/>
              </w:rPr>
              <w:t xml:space="preserve">, </w:t>
            </w:r>
            <w:r w:rsidR="00E905A3" w:rsidRPr="00E905A3">
              <w:rPr>
                <w:rFonts w:ascii="Arial" w:eastAsia="Arial" w:hAnsi="Arial" w:cs="Arial"/>
              </w:rPr>
              <w:t xml:space="preserve">shows that providing proprioceptive and </w:t>
            </w:r>
            <w:r w:rsidR="007607F8" w:rsidRPr="00E905A3">
              <w:rPr>
                <w:rFonts w:ascii="Arial" w:eastAsia="Arial" w:hAnsi="Arial" w:cs="Arial"/>
              </w:rPr>
              <w:t>kinaesthetic</w:t>
            </w:r>
            <w:r w:rsidR="00E905A3" w:rsidRPr="00E905A3">
              <w:rPr>
                <w:rFonts w:ascii="Arial" w:eastAsia="Arial" w:hAnsi="Arial" w:cs="Arial"/>
              </w:rPr>
              <w:t xml:space="preserve"> input can improve in-seat time and task engagement (Pfeiffer et al., 2008</w:t>
            </w:r>
            <w:r w:rsidR="002F6882">
              <w:rPr>
                <w:rFonts w:ascii="Arial" w:eastAsia="Arial" w:hAnsi="Arial" w:cs="Arial"/>
              </w:rPr>
              <w:t>, 2014</w:t>
            </w:r>
            <w:r w:rsidR="00ED4AD0">
              <w:rPr>
                <w:rFonts w:ascii="Arial" w:eastAsia="Arial" w:hAnsi="Arial" w:cs="Arial"/>
              </w:rPr>
              <w:t>).</w:t>
            </w:r>
            <w:r w:rsidR="00E905A3" w:rsidRPr="00E905A3">
              <w:rPr>
                <w:rFonts w:ascii="Arial" w:eastAsia="Arial" w:hAnsi="Arial" w:cs="Arial"/>
              </w:rPr>
              <w:t xml:space="preserve"> </w:t>
            </w:r>
            <w:r w:rsidR="00965A85">
              <w:rPr>
                <w:rFonts w:ascii="Arial" w:eastAsia="Arial" w:hAnsi="Arial" w:cs="Arial"/>
              </w:rPr>
              <w:t xml:space="preserve"> </w:t>
            </w:r>
            <w:r w:rsidR="00E905A3" w:rsidRPr="00E905A3">
              <w:rPr>
                <w:rFonts w:ascii="Arial" w:eastAsia="Arial" w:hAnsi="Arial" w:cs="Arial"/>
              </w:rPr>
              <w:t>This aligns with evidence that limited movement reduces sensory feedback and contributes to under-arousal, while structured movement opportunities enhance attention and learning readiness</w:t>
            </w:r>
            <w:r w:rsidR="00ED4AD0">
              <w:rPr>
                <w:rFonts w:ascii="Arial" w:eastAsia="Arial" w:hAnsi="Arial" w:cs="Arial"/>
              </w:rPr>
              <w:t xml:space="preserve"> </w:t>
            </w:r>
            <w:r w:rsidR="00ED4AD0">
              <w:rPr>
                <w:rFonts w:ascii="Arial" w:eastAsia="Arial" w:hAnsi="Arial" w:cs="Arial"/>
              </w:rPr>
              <w:t>(Brennan &amp; Crosland,2021</w:t>
            </w:r>
            <w:r w:rsidR="00ED4AD0" w:rsidRPr="00E905A3">
              <w:rPr>
                <w:rFonts w:ascii="Arial" w:eastAsia="Arial" w:hAnsi="Arial" w:cs="Arial"/>
              </w:rPr>
              <w:t>).</w:t>
            </w:r>
          </w:p>
          <w:p w14:paraId="16D3D994" w14:textId="77777777" w:rsidR="00E905A3" w:rsidRDefault="00E905A3" w:rsidP="00937579">
            <w:pPr>
              <w:spacing w:line="276" w:lineRule="auto"/>
              <w:rPr>
                <w:rFonts w:ascii="Arial" w:eastAsia="Arial" w:hAnsi="Arial" w:cs="Arial"/>
              </w:rPr>
            </w:pPr>
          </w:p>
          <w:p w14:paraId="6B281A19" w14:textId="5B860B40" w:rsidR="00937579" w:rsidRDefault="00937579" w:rsidP="00937579">
            <w:pPr>
              <w:spacing w:line="276" w:lineRule="auto"/>
              <w:rPr>
                <w:rFonts w:ascii="Arial" w:eastAsia="Arial" w:hAnsi="Arial" w:cs="Arial"/>
                <w:color w:val="000000" w:themeColor="text1"/>
              </w:rPr>
            </w:pPr>
            <w:r w:rsidRPr="00937579">
              <w:rPr>
                <w:rFonts w:ascii="Arial" w:eastAsia="Arial" w:hAnsi="Arial" w:cs="Arial"/>
              </w:rPr>
              <w:t xml:space="preserve">Similarly, brief </w:t>
            </w:r>
            <w:r w:rsidRPr="00C31115">
              <w:rPr>
                <w:rFonts w:ascii="Arial" w:eastAsia="Arial" w:hAnsi="Arial" w:cs="Arial"/>
              </w:rPr>
              <w:t>movement or “time-out”</w:t>
            </w:r>
            <w:r w:rsidRPr="00937579">
              <w:rPr>
                <w:rFonts w:ascii="Arial" w:eastAsia="Arial" w:hAnsi="Arial" w:cs="Arial"/>
              </w:rPr>
              <w:t xml:space="preserve"> breaks have</w:t>
            </w:r>
            <w:r w:rsidR="009F0520">
              <w:rPr>
                <w:rFonts w:ascii="Arial" w:eastAsia="Arial" w:hAnsi="Arial" w:cs="Arial"/>
              </w:rPr>
              <w:t xml:space="preserve"> become </w:t>
            </w:r>
            <w:r w:rsidR="009F0520" w:rsidRPr="00937579">
              <w:rPr>
                <w:rFonts w:ascii="Arial" w:eastAsia="Arial" w:hAnsi="Arial" w:cs="Arial"/>
              </w:rPr>
              <w:t>recommended as a means of supporting sustained attention during extended academic tasks</w:t>
            </w:r>
            <w:r w:rsidRPr="00937579">
              <w:rPr>
                <w:rFonts w:ascii="Arial" w:eastAsia="Arial" w:hAnsi="Arial" w:cs="Arial"/>
              </w:rPr>
              <w:t xml:space="preserve"> (</w:t>
            </w:r>
            <w:r w:rsidR="003D554F">
              <w:rPr>
                <w:rFonts w:ascii="Arial" w:eastAsia="Arial" w:hAnsi="Arial" w:cs="Arial"/>
              </w:rPr>
              <w:t xml:space="preserve">Barkley, 2008; </w:t>
            </w:r>
            <w:r w:rsidR="009F0520" w:rsidRPr="00937579">
              <w:rPr>
                <w:rFonts w:ascii="Arial" w:eastAsia="Arial" w:hAnsi="Arial" w:cs="Arial"/>
              </w:rPr>
              <w:t>CHADD</w:t>
            </w:r>
            <w:r w:rsidR="00687641">
              <w:rPr>
                <w:rFonts w:ascii="Arial" w:eastAsia="Arial" w:hAnsi="Arial" w:cs="Arial"/>
              </w:rPr>
              <w:t xml:space="preserve">, </w:t>
            </w:r>
            <w:r w:rsidR="009F0520" w:rsidRPr="00937579">
              <w:rPr>
                <w:rFonts w:ascii="Arial" w:eastAsia="Arial" w:hAnsi="Arial" w:cs="Arial"/>
              </w:rPr>
              <w:t>2016</w:t>
            </w:r>
            <w:r w:rsidR="00687641">
              <w:rPr>
                <w:rFonts w:ascii="Arial" w:eastAsia="Arial" w:hAnsi="Arial" w:cs="Arial"/>
              </w:rPr>
              <w:t>;</w:t>
            </w:r>
            <w:r w:rsidRPr="00937579">
              <w:rPr>
                <w:rFonts w:ascii="Arial" w:eastAsia="Arial" w:hAnsi="Arial" w:cs="Arial"/>
              </w:rPr>
              <w:t xml:space="preserve">). </w:t>
            </w:r>
            <w:r w:rsidR="00822DBF">
              <w:rPr>
                <w:rFonts w:ascii="Arial" w:eastAsia="Arial" w:hAnsi="Arial" w:cs="Arial"/>
              </w:rPr>
              <w:t xml:space="preserve"> </w:t>
            </w:r>
            <w:r w:rsidR="00CB466D">
              <w:rPr>
                <w:rFonts w:ascii="Arial" w:eastAsia="Arial" w:hAnsi="Arial" w:cs="Arial"/>
              </w:rPr>
              <w:t>Breaks</w:t>
            </w:r>
            <w:r w:rsidR="00702254">
              <w:rPr>
                <w:rFonts w:ascii="Arial" w:eastAsia="Arial" w:hAnsi="Arial" w:cs="Arial"/>
              </w:rPr>
              <w:t xml:space="preserve"> </w:t>
            </w:r>
            <w:r w:rsidR="00CB466D">
              <w:rPr>
                <w:rFonts w:ascii="Arial" w:eastAsia="Arial" w:hAnsi="Arial" w:cs="Arial"/>
              </w:rPr>
              <w:t xml:space="preserve">can </w:t>
            </w:r>
            <w:r w:rsidRPr="00937579">
              <w:rPr>
                <w:rFonts w:ascii="Arial" w:eastAsia="Arial" w:hAnsi="Arial" w:cs="Arial"/>
              </w:rPr>
              <w:t>rang</w:t>
            </w:r>
            <w:r w:rsidR="00CB466D">
              <w:rPr>
                <w:rFonts w:ascii="Arial" w:eastAsia="Arial" w:hAnsi="Arial" w:cs="Arial"/>
              </w:rPr>
              <w:t>e</w:t>
            </w:r>
            <w:r w:rsidRPr="00937579">
              <w:rPr>
                <w:rFonts w:ascii="Arial" w:eastAsia="Arial" w:hAnsi="Arial" w:cs="Arial"/>
              </w:rPr>
              <w:t xml:space="preserve"> from short walks to brief preferred activities</w:t>
            </w:r>
            <w:r w:rsidR="00236300">
              <w:rPr>
                <w:rFonts w:ascii="Arial" w:eastAsia="Arial" w:hAnsi="Arial" w:cs="Arial"/>
              </w:rPr>
              <w:t xml:space="preserve">. </w:t>
            </w:r>
            <w:r w:rsidRPr="00937579">
              <w:rPr>
                <w:rFonts w:ascii="Arial" w:eastAsia="Arial" w:hAnsi="Arial" w:cs="Arial"/>
              </w:rPr>
              <w:t xml:space="preserve"> Incorporating these regulated movement opportunities within a broader self-regulation framework</w:t>
            </w:r>
            <w:r w:rsidR="005C5C33">
              <w:rPr>
                <w:rFonts w:ascii="Arial" w:eastAsia="Arial" w:hAnsi="Arial" w:cs="Arial"/>
              </w:rPr>
              <w:t>,</w:t>
            </w:r>
            <w:r w:rsidRPr="00937579">
              <w:rPr>
                <w:rFonts w:ascii="Arial" w:eastAsia="Arial" w:hAnsi="Arial" w:cs="Arial"/>
              </w:rPr>
              <w:t xml:space="preserve"> allows environmental supports and cognitive-behavioural strategies to </w:t>
            </w:r>
            <w:r w:rsidRPr="00D160F2">
              <w:rPr>
                <w:rFonts w:ascii="Arial" w:eastAsia="Arial" w:hAnsi="Arial" w:cs="Arial"/>
              </w:rPr>
              <w:t xml:space="preserve">work </w:t>
            </w:r>
            <w:r w:rsidR="00D160F2" w:rsidRPr="00D160F2">
              <w:rPr>
                <w:rFonts w:ascii="Arial" w:eastAsia="Arial" w:hAnsi="Arial" w:cs="Arial"/>
              </w:rPr>
              <w:t>in a mutually reinforcing way</w:t>
            </w:r>
            <w:r w:rsidRPr="00D160F2">
              <w:rPr>
                <w:rFonts w:ascii="Arial" w:eastAsia="Arial" w:hAnsi="Arial" w:cs="Arial"/>
              </w:rPr>
              <w:t>, c</w:t>
            </w:r>
            <w:r w:rsidRPr="00937579">
              <w:rPr>
                <w:rFonts w:ascii="Arial" w:eastAsia="Arial" w:hAnsi="Arial" w:cs="Arial"/>
              </w:rPr>
              <w:t xml:space="preserve">reating a learning environment that is both responsive to individual needs and conducive to maintaining on-task, in-seat </w:t>
            </w:r>
            <w:r w:rsidRPr="00937579">
              <w:rPr>
                <w:rFonts w:ascii="Arial" w:eastAsia="Arial" w:hAnsi="Arial" w:cs="Arial"/>
                <w:color w:val="000000" w:themeColor="text1"/>
              </w:rPr>
              <w:t>behaviour</w:t>
            </w:r>
            <w:r w:rsidR="00F974FC" w:rsidRPr="00F974FC">
              <w:rPr>
                <w:rFonts w:ascii="Arial" w:eastAsia="Arial" w:hAnsi="Arial" w:cs="Arial"/>
                <w:color w:val="000000" w:themeColor="text1"/>
              </w:rPr>
              <w:t xml:space="preserve"> </w:t>
            </w:r>
            <w:r w:rsidR="00F974FC" w:rsidRPr="00F974FC">
              <w:rPr>
                <w:rFonts w:ascii="Arial" w:eastAsia="Times New Roman" w:hAnsi="Arial" w:cs="Arial"/>
                <w:bCs/>
                <w:color w:val="000000" w:themeColor="text1"/>
                <w:lang w:eastAsia="en-GB"/>
              </w:rPr>
              <w:t>(Harrison et al., 2022)</w:t>
            </w:r>
            <w:r w:rsidRPr="00937579">
              <w:rPr>
                <w:rFonts w:ascii="Arial" w:eastAsia="Arial" w:hAnsi="Arial" w:cs="Arial"/>
                <w:color w:val="000000" w:themeColor="text1"/>
              </w:rPr>
              <w:t>.</w:t>
            </w:r>
          </w:p>
          <w:p w14:paraId="3CC85190" w14:textId="77777777" w:rsidR="001D6F6C" w:rsidRDefault="001D6F6C" w:rsidP="001D6F6C">
            <w:pPr>
              <w:spacing w:line="276" w:lineRule="auto"/>
              <w:rPr>
                <w:rFonts w:ascii="Arial" w:eastAsia="Arial" w:hAnsi="Arial" w:cs="Arial"/>
              </w:rPr>
            </w:pPr>
          </w:p>
          <w:p w14:paraId="53AED2D2" w14:textId="77777777" w:rsidR="004338E3" w:rsidRDefault="006F1216" w:rsidP="00A3537C">
            <w:pPr>
              <w:spacing w:line="276" w:lineRule="auto"/>
              <w:rPr>
                <w:rFonts w:ascii="Arial" w:eastAsia="Arial" w:hAnsi="Arial" w:cs="Arial"/>
              </w:rPr>
            </w:pPr>
            <w:r w:rsidRPr="006F1216">
              <w:rPr>
                <w:rFonts w:ascii="Arial" w:eastAsia="Arial" w:hAnsi="Arial" w:cs="Arial"/>
              </w:rPr>
              <w:t>This intervention integrates environmental structuring, self-monitoring, and self-regulatory strategies to provide a cohesive approach for supporting on-task and in-seat behaviour in a primary-school child with ADHD.</w:t>
            </w:r>
            <w:r w:rsidR="00B104E2">
              <w:rPr>
                <w:rFonts w:ascii="Arial" w:eastAsia="Arial" w:hAnsi="Arial" w:cs="Arial"/>
              </w:rPr>
              <w:t xml:space="preserve"> </w:t>
            </w:r>
            <w:r w:rsidRPr="006F1216">
              <w:rPr>
                <w:rFonts w:ascii="Arial" w:eastAsia="Arial" w:hAnsi="Arial" w:cs="Arial"/>
              </w:rPr>
              <w:t xml:space="preserve"> While educational accommodations alone can support academic performance, combining them with behavioural and emotional support promot</w:t>
            </w:r>
            <w:r w:rsidR="00FE37B8">
              <w:rPr>
                <w:rFonts w:ascii="Arial" w:eastAsia="Arial" w:hAnsi="Arial" w:cs="Arial"/>
              </w:rPr>
              <w:t>es</w:t>
            </w:r>
            <w:r w:rsidRPr="006F1216">
              <w:rPr>
                <w:rFonts w:ascii="Arial" w:eastAsia="Arial" w:hAnsi="Arial" w:cs="Arial"/>
              </w:rPr>
              <w:t xml:space="preserve"> both academic engagement and a positive school experience (McDougal et al., 2023). </w:t>
            </w:r>
            <w:r w:rsidR="003D363B">
              <w:rPr>
                <w:rFonts w:ascii="Arial" w:eastAsia="Arial" w:hAnsi="Arial" w:cs="Arial"/>
              </w:rPr>
              <w:t xml:space="preserve"> </w:t>
            </w:r>
          </w:p>
          <w:p w14:paraId="2B6C72B9" w14:textId="191EF522" w:rsidR="00D145EF" w:rsidRPr="006A2261" w:rsidRDefault="006F1216" w:rsidP="00A3537C">
            <w:pPr>
              <w:spacing w:line="276" w:lineRule="auto"/>
              <w:rPr>
                <w:rFonts w:ascii="Times New Roman" w:eastAsia="Times New Roman" w:hAnsi="Times New Roman" w:cs="Times New Roman"/>
                <w:lang w:eastAsia="en-GB"/>
              </w:rPr>
            </w:pPr>
            <w:r w:rsidRPr="006F1216">
              <w:rPr>
                <w:rFonts w:ascii="Arial" w:eastAsia="Arial" w:hAnsi="Arial" w:cs="Arial"/>
              </w:rPr>
              <w:t>Collectively, these theoretical and empirical foundations demonstrate that multimodal, classroom-based, non-pharmacological interventions effectively reduce off-task and disruptive behaviours and play a critical role in managing ADHD-related behaviour and supporting academic outcomes (Gaastra et al., 2016).</w:t>
            </w:r>
          </w:p>
        </w:tc>
      </w:tr>
    </w:tbl>
    <w:p w14:paraId="33275B77" w14:textId="77777777" w:rsidR="00D145EF" w:rsidRPr="006A2261" w:rsidRDefault="00D145EF" w:rsidP="006A2261">
      <w:pPr>
        <w:spacing w:line="276" w:lineRule="auto"/>
        <w:rPr>
          <w:rFonts w:ascii="Arial" w:eastAsia="Times New Roman" w:hAnsi="Arial" w:cs="Arial"/>
          <w:lang w:eastAsia="en-GB"/>
        </w:rPr>
      </w:pPr>
    </w:p>
    <w:p w14:paraId="200B0CCD" w14:textId="77777777" w:rsidR="00D145EF" w:rsidRPr="006A2261" w:rsidRDefault="00D145EF" w:rsidP="006A2261">
      <w:pPr>
        <w:spacing w:line="276" w:lineRule="auto"/>
        <w:rPr>
          <w:rFonts w:ascii="Arial" w:eastAsia="Times New Roman" w:hAnsi="Arial" w:cs="Arial"/>
          <w:b/>
          <w:lang w:eastAsia="en-GB"/>
        </w:rPr>
      </w:pPr>
    </w:p>
    <w:tbl>
      <w:tblPr>
        <w:tblW w:w="0" w:type="auto"/>
        <w:tblLook w:val="01E0" w:firstRow="1" w:lastRow="1" w:firstColumn="1" w:lastColumn="1" w:noHBand="0" w:noVBand="0"/>
      </w:tblPr>
      <w:tblGrid>
        <w:gridCol w:w="9962"/>
      </w:tblGrid>
      <w:tr w:rsidR="00D145EF" w:rsidRPr="006A2261" w14:paraId="112A48FC" w14:textId="77777777" w:rsidTr="00583A55">
        <w:tc>
          <w:tcPr>
            <w:tcW w:w="15163" w:type="dxa"/>
            <w:tcBorders>
              <w:top w:val="single" w:sz="4" w:space="0" w:color="auto"/>
              <w:left w:val="single" w:sz="4" w:space="0" w:color="auto"/>
              <w:bottom w:val="single" w:sz="4" w:space="0" w:color="auto"/>
              <w:right w:val="single" w:sz="4" w:space="0" w:color="auto"/>
            </w:tcBorders>
          </w:tcPr>
          <w:p w14:paraId="2F94A722" w14:textId="4825F3FF" w:rsidR="00EC5C9D" w:rsidRPr="006A2261" w:rsidRDefault="00EC5C9D" w:rsidP="006A2261">
            <w:pPr>
              <w:spacing w:line="276" w:lineRule="auto"/>
              <w:rPr>
                <w:rFonts w:ascii="Arial" w:eastAsia="Times New Roman" w:hAnsi="Arial" w:cs="Arial"/>
                <w:b/>
                <w:lang w:eastAsia="en-GB"/>
              </w:rPr>
            </w:pPr>
            <w:r w:rsidRPr="006A2261">
              <w:rPr>
                <w:rFonts w:ascii="Arial" w:eastAsia="Times New Roman" w:hAnsi="Arial" w:cs="Arial"/>
                <w:b/>
                <w:u w:val="single"/>
                <w:lang w:eastAsia="en-GB"/>
              </w:rPr>
              <w:t xml:space="preserve">Methodological Details </w:t>
            </w:r>
          </w:p>
          <w:p w14:paraId="74DC81EA" w14:textId="77777777" w:rsidR="00EC5C9D" w:rsidRPr="006A2261" w:rsidRDefault="00EC5C9D" w:rsidP="006A2261">
            <w:pPr>
              <w:spacing w:line="276" w:lineRule="auto"/>
              <w:rPr>
                <w:rFonts w:ascii="Arial" w:eastAsia="Times New Roman" w:hAnsi="Arial" w:cs="Arial"/>
                <w:b/>
                <w:u w:val="single"/>
                <w:lang w:eastAsia="en-GB"/>
              </w:rPr>
            </w:pPr>
          </w:p>
          <w:p w14:paraId="105C9D3F" w14:textId="0ADCD41F" w:rsidR="00F33676" w:rsidRDefault="00F33676" w:rsidP="00F33676">
            <w:pPr>
              <w:spacing w:line="276" w:lineRule="auto"/>
              <w:rPr>
                <w:rFonts w:ascii="Arial" w:eastAsia="Times New Roman" w:hAnsi="Arial" w:cs="Arial"/>
                <w:lang w:eastAsia="en-GB"/>
              </w:rPr>
            </w:pPr>
            <w:r w:rsidRPr="00F33676">
              <w:rPr>
                <w:rFonts w:ascii="Arial" w:eastAsia="Times New Roman" w:hAnsi="Arial" w:cs="Arial"/>
                <w:lang w:eastAsia="en-GB"/>
              </w:rPr>
              <w:t>This intervention is an 8-week, classroom-based programme</w:t>
            </w:r>
            <w:r w:rsidR="00642219">
              <w:rPr>
                <w:rFonts w:ascii="Arial" w:eastAsia="Times New Roman" w:hAnsi="Arial" w:cs="Arial"/>
                <w:lang w:eastAsia="en-GB"/>
              </w:rPr>
              <w:t xml:space="preserve"> for a child with diagnosed ADHD</w:t>
            </w:r>
            <w:r w:rsidR="00406B51">
              <w:rPr>
                <w:rFonts w:ascii="Arial" w:eastAsia="Times New Roman" w:hAnsi="Arial" w:cs="Arial"/>
                <w:lang w:eastAsia="en-GB"/>
              </w:rPr>
              <w:t>,</w:t>
            </w:r>
            <w:r w:rsidRPr="00F33676">
              <w:rPr>
                <w:rFonts w:ascii="Arial" w:eastAsia="Times New Roman" w:hAnsi="Arial" w:cs="Arial"/>
                <w:lang w:eastAsia="en-GB"/>
              </w:rPr>
              <w:t xml:space="preserve"> designed to improve</w:t>
            </w:r>
            <w:r w:rsidR="00406B51">
              <w:rPr>
                <w:rFonts w:ascii="Arial" w:eastAsia="Times New Roman" w:hAnsi="Arial" w:cs="Arial"/>
                <w:lang w:eastAsia="en-GB"/>
              </w:rPr>
              <w:t xml:space="preserve"> the </w:t>
            </w:r>
            <w:r w:rsidRPr="00F33676">
              <w:rPr>
                <w:rFonts w:ascii="Arial" w:eastAsia="Times New Roman" w:hAnsi="Arial" w:cs="Arial"/>
                <w:lang w:eastAsia="en-GB"/>
              </w:rPr>
              <w:t xml:space="preserve">ability to remain seated and on task during instructional periods. </w:t>
            </w:r>
            <w:r w:rsidR="002346B2">
              <w:rPr>
                <w:rFonts w:ascii="Arial" w:eastAsia="Times New Roman" w:hAnsi="Arial" w:cs="Arial"/>
                <w:lang w:eastAsia="en-GB"/>
              </w:rPr>
              <w:t xml:space="preserve"> </w:t>
            </w:r>
            <w:r w:rsidRPr="00F33676">
              <w:rPr>
                <w:rFonts w:ascii="Arial" w:eastAsia="Times New Roman" w:hAnsi="Arial" w:cs="Arial"/>
                <w:lang w:eastAsia="en-GB"/>
              </w:rPr>
              <w:t xml:space="preserve">The programme combines self-regulation training, self-monitoring, behavioural reinforcement and visual environmental supports, delivered within the </w:t>
            </w:r>
            <w:r w:rsidR="002346B2">
              <w:rPr>
                <w:rFonts w:ascii="Arial" w:eastAsia="Times New Roman" w:hAnsi="Arial" w:cs="Arial"/>
                <w:lang w:eastAsia="en-GB"/>
              </w:rPr>
              <w:t xml:space="preserve">classroom </w:t>
            </w:r>
            <w:r w:rsidRPr="00F33676">
              <w:rPr>
                <w:rFonts w:ascii="Arial" w:eastAsia="Times New Roman" w:hAnsi="Arial" w:cs="Arial"/>
                <w:lang w:eastAsia="en-GB"/>
              </w:rPr>
              <w:t>by the classroom teacher and a 1–1 teaching assistant (TA).</w:t>
            </w:r>
          </w:p>
          <w:p w14:paraId="22288BC0" w14:textId="77777777" w:rsidR="009851F0" w:rsidRPr="00F33676" w:rsidRDefault="009851F0" w:rsidP="00F33676">
            <w:pPr>
              <w:spacing w:line="276" w:lineRule="auto"/>
              <w:rPr>
                <w:rFonts w:ascii="Arial" w:eastAsia="Times New Roman" w:hAnsi="Arial" w:cs="Arial"/>
                <w:lang w:eastAsia="en-GB"/>
              </w:rPr>
            </w:pPr>
          </w:p>
          <w:p w14:paraId="4C093AD9" w14:textId="238D1CB7" w:rsidR="00F33676" w:rsidRPr="00F33676" w:rsidRDefault="00F33676" w:rsidP="00F33676">
            <w:pPr>
              <w:spacing w:line="276" w:lineRule="auto"/>
              <w:rPr>
                <w:rFonts w:ascii="Arial" w:eastAsia="Times New Roman" w:hAnsi="Arial" w:cs="Arial"/>
                <w:b/>
                <w:lang w:eastAsia="en-GB"/>
              </w:rPr>
            </w:pPr>
            <w:r w:rsidRPr="00F33676">
              <w:rPr>
                <w:rFonts w:ascii="Arial" w:eastAsia="Times New Roman" w:hAnsi="Arial" w:cs="Arial"/>
                <w:lang w:eastAsia="en-GB"/>
              </w:rPr>
              <w:t xml:space="preserve">The intervention </w:t>
            </w:r>
            <w:r w:rsidR="002346B2">
              <w:rPr>
                <w:rFonts w:ascii="Arial" w:eastAsia="Times New Roman" w:hAnsi="Arial" w:cs="Arial"/>
                <w:lang w:eastAsia="en-GB"/>
              </w:rPr>
              <w:t>includes</w:t>
            </w:r>
            <w:r w:rsidRPr="00F33676">
              <w:rPr>
                <w:rFonts w:ascii="Arial" w:eastAsia="Times New Roman" w:hAnsi="Arial" w:cs="Arial"/>
                <w:lang w:eastAsia="en-GB"/>
              </w:rPr>
              <w:t xml:space="preserve"> cognitive-behavioural, social-cognitive and behavioural learning principles</w:t>
            </w:r>
            <w:r w:rsidR="0038373F">
              <w:rPr>
                <w:rFonts w:ascii="Arial" w:eastAsia="Times New Roman" w:hAnsi="Arial" w:cs="Arial"/>
                <w:lang w:eastAsia="en-GB"/>
              </w:rPr>
              <w:t xml:space="preserve"> encouraging </w:t>
            </w:r>
            <w:r w:rsidRPr="00F33676">
              <w:rPr>
                <w:rFonts w:ascii="Arial" w:eastAsia="Times New Roman" w:hAnsi="Arial" w:cs="Arial"/>
                <w:lang w:eastAsia="en-GB"/>
              </w:rPr>
              <w:t xml:space="preserve">opportunities to recognise internal states (self-awareness), track behaviour (self-monitoring) and apply </w:t>
            </w:r>
            <w:r w:rsidR="007E152B">
              <w:rPr>
                <w:rFonts w:ascii="Arial" w:eastAsia="Times New Roman" w:hAnsi="Arial" w:cs="Arial"/>
                <w:lang w:eastAsia="en-GB"/>
              </w:rPr>
              <w:t>accommodating</w:t>
            </w:r>
            <w:r w:rsidRPr="00F33676">
              <w:rPr>
                <w:rFonts w:ascii="Arial" w:eastAsia="Times New Roman" w:hAnsi="Arial" w:cs="Arial"/>
                <w:lang w:eastAsia="en-GB"/>
              </w:rPr>
              <w:t xml:space="preserve"> strategies </w:t>
            </w:r>
            <w:r w:rsidR="004452AA">
              <w:rPr>
                <w:rFonts w:ascii="Arial" w:eastAsia="Times New Roman" w:hAnsi="Arial" w:cs="Arial"/>
                <w:lang w:eastAsia="en-GB"/>
              </w:rPr>
              <w:t>(</w:t>
            </w:r>
            <w:r w:rsidR="0009209F">
              <w:rPr>
                <w:rFonts w:ascii="Arial" w:eastAsia="Times New Roman" w:hAnsi="Arial" w:cs="Arial"/>
                <w:lang w:eastAsia="en-GB"/>
              </w:rPr>
              <w:t>dynamic seating</w:t>
            </w:r>
            <w:r w:rsidRPr="00F33676">
              <w:rPr>
                <w:rFonts w:ascii="Arial" w:eastAsia="Times New Roman" w:hAnsi="Arial" w:cs="Arial"/>
                <w:lang w:eastAsia="en-GB"/>
              </w:rPr>
              <w:t>, planned movement breaks, use of timers).</w:t>
            </w:r>
            <w:r w:rsidR="00930100">
              <w:rPr>
                <w:rFonts w:ascii="Arial" w:eastAsia="Times New Roman" w:hAnsi="Arial" w:cs="Arial"/>
                <w:lang w:eastAsia="en-GB"/>
              </w:rPr>
              <w:t xml:space="preserve"> </w:t>
            </w:r>
            <w:r w:rsidRPr="00F33676">
              <w:rPr>
                <w:rFonts w:ascii="Arial" w:eastAsia="Times New Roman" w:hAnsi="Arial" w:cs="Arial"/>
                <w:lang w:eastAsia="en-GB"/>
              </w:rPr>
              <w:t xml:space="preserve"> </w:t>
            </w:r>
            <w:r w:rsidR="00F41F25">
              <w:rPr>
                <w:rFonts w:ascii="Arial" w:eastAsia="Times New Roman" w:hAnsi="Arial" w:cs="Arial"/>
                <w:lang w:eastAsia="en-GB"/>
              </w:rPr>
              <w:t>It</w:t>
            </w:r>
            <w:r w:rsidRPr="00F33676">
              <w:rPr>
                <w:rFonts w:ascii="Arial" w:eastAsia="Times New Roman" w:hAnsi="Arial" w:cs="Arial"/>
                <w:lang w:eastAsia="en-GB"/>
              </w:rPr>
              <w:t xml:space="preserve"> also emphasises modelling, scaffolding and feedback</w:t>
            </w:r>
            <w:r w:rsidR="0009209F">
              <w:rPr>
                <w:rFonts w:ascii="Arial" w:eastAsia="Times New Roman" w:hAnsi="Arial" w:cs="Arial"/>
                <w:lang w:eastAsia="en-GB"/>
              </w:rPr>
              <w:t xml:space="preserve">, whilst </w:t>
            </w:r>
            <w:r w:rsidR="00930100">
              <w:rPr>
                <w:rFonts w:ascii="Arial" w:eastAsia="Times New Roman" w:hAnsi="Arial" w:cs="Arial"/>
                <w:lang w:eastAsia="en-GB"/>
              </w:rPr>
              <w:t>under</w:t>
            </w:r>
            <w:r w:rsidR="00930100" w:rsidRPr="00F33676">
              <w:rPr>
                <w:rFonts w:ascii="Arial" w:eastAsia="Times New Roman" w:hAnsi="Arial" w:cs="Arial"/>
                <w:lang w:eastAsia="en-GB"/>
              </w:rPr>
              <w:t>li</w:t>
            </w:r>
            <w:r w:rsidR="00930100">
              <w:rPr>
                <w:rFonts w:ascii="Arial" w:eastAsia="Times New Roman" w:hAnsi="Arial" w:cs="Arial"/>
                <w:lang w:eastAsia="en-GB"/>
              </w:rPr>
              <w:t>ning</w:t>
            </w:r>
            <w:r w:rsidRPr="00F33676">
              <w:rPr>
                <w:rFonts w:ascii="Arial" w:eastAsia="Times New Roman" w:hAnsi="Arial" w:cs="Arial"/>
                <w:lang w:eastAsia="en-GB"/>
              </w:rPr>
              <w:t xml:space="preserve"> the effectiveness of clear expectations, predictable routines and consistent reinforcement</w:t>
            </w:r>
            <w:r w:rsidR="007E152B">
              <w:rPr>
                <w:rFonts w:ascii="Arial" w:eastAsia="Times New Roman" w:hAnsi="Arial" w:cs="Arial"/>
                <w:lang w:eastAsia="en-GB"/>
              </w:rPr>
              <w:t xml:space="preserve"> and reward</w:t>
            </w:r>
            <w:r w:rsidRPr="00F33676">
              <w:rPr>
                <w:rFonts w:ascii="Arial" w:eastAsia="Times New Roman" w:hAnsi="Arial" w:cs="Arial"/>
                <w:b/>
                <w:lang w:eastAsia="en-GB"/>
              </w:rPr>
              <w:t>.</w:t>
            </w:r>
          </w:p>
          <w:p w14:paraId="295BE98B" w14:textId="77777777" w:rsidR="00D145EF" w:rsidRPr="006A2261" w:rsidRDefault="00D145EF" w:rsidP="006A2261">
            <w:pPr>
              <w:spacing w:line="276" w:lineRule="auto"/>
              <w:rPr>
                <w:rFonts w:ascii="Arial" w:eastAsia="Times New Roman" w:hAnsi="Arial" w:cs="Arial"/>
                <w:b/>
                <w:lang w:eastAsia="en-GB"/>
              </w:rPr>
            </w:pPr>
          </w:p>
          <w:p w14:paraId="461B34EA" w14:textId="0BADE049" w:rsidR="00D145EF" w:rsidRDefault="00D145EF" w:rsidP="006A2261">
            <w:pPr>
              <w:spacing w:line="276" w:lineRule="auto"/>
              <w:rPr>
                <w:rFonts w:ascii="Arial" w:eastAsia="Times New Roman" w:hAnsi="Arial" w:cs="Arial"/>
                <w:b/>
                <w:lang w:eastAsia="en-GB"/>
              </w:rPr>
            </w:pPr>
            <w:r w:rsidRPr="006A2261">
              <w:rPr>
                <w:rFonts w:ascii="Arial" w:eastAsia="Times New Roman" w:hAnsi="Arial" w:cs="Arial"/>
                <w:b/>
                <w:lang w:eastAsia="en-GB"/>
              </w:rPr>
              <w:t>Participant group</w:t>
            </w:r>
            <w:r w:rsidR="00FC4841" w:rsidRPr="006A2261">
              <w:rPr>
                <w:rFonts w:ascii="Arial" w:eastAsia="Times New Roman" w:hAnsi="Arial" w:cs="Arial"/>
                <w:b/>
                <w:lang w:eastAsia="en-GB"/>
              </w:rPr>
              <w:t xml:space="preserve"> </w:t>
            </w:r>
          </w:p>
          <w:p w14:paraId="2421E556" w14:textId="77777777" w:rsidR="007D026E" w:rsidRDefault="007D026E" w:rsidP="006A2261">
            <w:pPr>
              <w:spacing w:line="276" w:lineRule="auto"/>
              <w:rPr>
                <w:rFonts w:ascii="Arial" w:eastAsia="Times New Roman" w:hAnsi="Arial" w:cs="Arial"/>
                <w:b/>
                <w:lang w:eastAsia="en-GB"/>
              </w:rPr>
            </w:pPr>
          </w:p>
          <w:p w14:paraId="59699127" w14:textId="436AF5D9" w:rsidR="00F82E06" w:rsidRDefault="00454E82" w:rsidP="00F83613">
            <w:pPr>
              <w:spacing w:line="276" w:lineRule="auto"/>
              <w:rPr>
                <w:rFonts w:ascii="Arial" w:eastAsia="Times New Roman" w:hAnsi="Arial" w:cs="Arial"/>
                <w:bCs/>
                <w:lang w:eastAsia="en-GB"/>
              </w:rPr>
            </w:pPr>
            <w:r w:rsidRPr="00454E82">
              <w:rPr>
                <w:rFonts w:ascii="Arial" w:eastAsia="Times New Roman" w:hAnsi="Arial" w:cs="Arial"/>
                <w:b/>
                <w:bCs/>
                <w:lang w:eastAsia="en-GB"/>
              </w:rPr>
              <w:t>Target Population:</w:t>
            </w:r>
            <w:r w:rsidRPr="00454E82">
              <w:rPr>
                <w:rFonts w:ascii="Arial" w:eastAsia="Times New Roman" w:hAnsi="Arial" w:cs="Arial"/>
                <w:bCs/>
                <w:lang w:eastAsia="en-GB"/>
              </w:rPr>
              <w:br/>
              <w:t>Primary-aged children (7–11 years) in mainstream classroom settings with a formal diagnosis of Attention-Deficit/Hyperactivity Disorder (inattentive, hyperactive/impulsive, or combined presentation).</w:t>
            </w:r>
            <w:r w:rsidR="00510FD0">
              <w:rPr>
                <w:rFonts w:ascii="Arial" w:eastAsia="Times New Roman" w:hAnsi="Arial" w:cs="Arial"/>
                <w:bCs/>
                <w:lang w:eastAsia="en-GB"/>
              </w:rPr>
              <w:t xml:space="preserve">  </w:t>
            </w:r>
            <w:r w:rsidR="00510FD0" w:rsidRPr="00A90F51">
              <w:rPr>
                <w:rFonts w:ascii="Arial" w:eastAsia="Times New Roman" w:hAnsi="Arial" w:cs="Arial"/>
                <w:bCs/>
                <w:lang w:eastAsia="en-GB"/>
              </w:rPr>
              <w:t xml:space="preserve">Sessions occur during regular teaching </w:t>
            </w:r>
            <w:r w:rsidR="001D7B3F">
              <w:rPr>
                <w:rFonts w:ascii="Arial" w:eastAsia="Times New Roman" w:hAnsi="Arial" w:cs="Arial"/>
                <w:bCs/>
                <w:lang w:eastAsia="en-GB"/>
              </w:rPr>
              <w:t>lessons</w:t>
            </w:r>
            <w:r w:rsidR="00510FD0" w:rsidRPr="00A90F51">
              <w:rPr>
                <w:rFonts w:ascii="Arial" w:eastAsia="Times New Roman" w:hAnsi="Arial" w:cs="Arial"/>
                <w:bCs/>
                <w:lang w:eastAsia="en-GB"/>
              </w:rPr>
              <w:t xml:space="preserve">, </w:t>
            </w:r>
            <w:r w:rsidR="00510FD0">
              <w:rPr>
                <w:rFonts w:ascii="Arial" w:eastAsia="Times New Roman" w:hAnsi="Arial" w:cs="Arial"/>
                <w:bCs/>
                <w:lang w:eastAsia="en-GB"/>
              </w:rPr>
              <w:t xml:space="preserve">to </w:t>
            </w:r>
            <w:r w:rsidR="001D7B3F">
              <w:rPr>
                <w:rFonts w:ascii="Arial" w:eastAsia="Times New Roman" w:hAnsi="Arial" w:cs="Arial"/>
                <w:bCs/>
                <w:lang w:eastAsia="en-GB"/>
              </w:rPr>
              <w:t>promote</w:t>
            </w:r>
            <w:r w:rsidR="00510FD0" w:rsidRPr="00A90F51">
              <w:rPr>
                <w:rFonts w:ascii="Arial" w:eastAsia="Times New Roman" w:hAnsi="Arial" w:cs="Arial"/>
                <w:bCs/>
                <w:lang w:eastAsia="en-GB"/>
              </w:rPr>
              <w:t xml:space="preserve"> generalisation</w:t>
            </w:r>
            <w:r w:rsidR="000F764E">
              <w:rPr>
                <w:rFonts w:ascii="Arial" w:eastAsia="Times New Roman" w:hAnsi="Arial" w:cs="Arial"/>
                <w:bCs/>
                <w:lang w:eastAsia="en-GB"/>
              </w:rPr>
              <w:t xml:space="preserve"> of skills</w:t>
            </w:r>
            <w:r w:rsidR="00510FD0" w:rsidRPr="00A90F51">
              <w:rPr>
                <w:rFonts w:ascii="Arial" w:eastAsia="Times New Roman" w:hAnsi="Arial" w:cs="Arial"/>
                <w:bCs/>
                <w:lang w:eastAsia="en-GB"/>
              </w:rPr>
              <w:t xml:space="preserve"> to everyday learning conditions</w:t>
            </w:r>
            <w:r w:rsidR="00F83613">
              <w:rPr>
                <w:rFonts w:ascii="Arial" w:eastAsia="Times New Roman" w:hAnsi="Arial" w:cs="Arial"/>
                <w:bCs/>
                <w:lang w:eastAsia="en-GB"/>
              </w:rPr>
              <w:t>.</w:t>
            </w:r>
          </w:p>
          <w:p w14:paraId="5E38BBC3" w14:textId="77777777" w:rsidR="0075591E" w:rsidRPr="00454E82" w:rsidRDefault="0075591E" w:rsidP="00454E82">
            <w:pPr>
              <w:spacing w:line="276" w:lineRule="auto"/>
              <w:rPr>
                <w:rFonts w:ascii="Arial" w:eastAsia="Times New Roman" w:hAnsi="Arial" w:cs="Arial"/>
                <w:bCs/>
                <w:lang w:eastAsia="en-GB"/>
              </w:rPr>
            </w:pPr>
          </w:p>
          <w:p w14:paraId="711202F8" w14:textId="77777777" w:rsidR="000E0EAE" w:rsidRDefault="00454E82" w:rsidP="00454E82">
            <w:pPr>
              <w:spacing w:line="276" w:lineRule="auto"/>
              <w:rPr>
                <w:rFonts w:ascii="Arial" w:eastAsia="Times New Roman" w:hAnsi="Arial" w:cs="Arial"/>
                <w:bCs/>
                <w:lang w:eastAsia="en-GB"/>
              </w:rPr>
            </w:pPr>
            <w:proofErr w:type="gramStart"/>
            <w:r w:rsidRPr="00454E82">
              <w:rPr>
                <w:rFonts w:ascii="Arial" w:eastAsia="Times New Roman" w:hAnsi="Arial" w:cs="Arial"/>
                <w:bCs/>
                <w:lang w:eastAsia="en-GB"/>
              </w:rPr>
              <w:t>For the purpose of</w:t>
            </w:r>
            <w:proofErr w:type="gramEnd"/>
            <w:r w:rsidRPr="00454E82">
              <w:rPr>
                <w:rFonts w:ascii="Arial" w:eastAsia="Times New Roman" w:hAnsi="Arial" w:cs="Arial"/>
                <w:bCs/>
                <w:lang w:eastAsia="en-GB"/>
              </w:rPr>
              <w:t xml:space="preserve"> this specific intervention, the focus will be on one 8-year-old child with an ADHD diagnosis who demonstrates persistent difficulties with remaining seated during lessons, sustaining attention, completing tasks without frequent redirection, and maintaining behaviour.</w:t>
            </w:r>
            <w:r w:rsidR="00A24947">
              <w:rPr>
                <w:rFonts w:ascii="Arial" w:eastAsia="Times New Roman" w:hAnsi="Arial" w:cs="Arial"/>
                <w:bCs/>
                <w:lang w:eastAsia="en-GB"/>
              </w:rPr>
              <w:t xml:space="preserve"> </w:t>
            </w:r>
            <w:r w:rsidRPr="00454E82">
              <w:rPr>
                <w:rFonts w:ascii="Arial" w:eastAsia="Times New Roman" w:hAnsi="Arial" w:cs="Arial"/>
                <w:bCs/>
                <w:lang w:eastAsia="en-GB"/>
              </w:rPr>
              <w:t xml:space="preserve"> </w:t>
            </w:r>
          </w:p>
          <w:p w14:paraId="2B4A1C20" w14:textId="638499ED" w:rsidR="00454E82" w:rsidRDefault="00454E82" w:rsidP="00454E82">
            <w:pPr>
              <w:spacing w:line="276" w:lineRule="auto"/>
              <w:rPr>
                <w:rFonts w:ascii="Arial" w:eastAsia="Times New Roman" w:hAnsi="Arial" w:cs="Arial"/>
                <w:bCs/>
                <w:lang w:eastAsia="en-GB"/>
              </w:rPr>
            </w:pPr>
            <w:r w:rsidRPr="00454E82">
              <w:rPr>
                <w:rFonts w:ascii="Arial" w:eastAsia="Times New Roman" w:hAnsi="Arial" w:cs="Arial"/>
                <w:bCs/>
                <w:lang w:eastAsia="en-GB"/>
              </w:rPr>
              <w:t>The intervention will be delivered within regular classroom lessons and implemented collaboratively by the class teacher and a 1:1 teaching assistant (TA)</w:t>
            </w:r>
          </w:p>
          <w:p w14:paraId="1F2E1097" w14:textId="064EB774" w:rsidR="002F4126" w:rsidRPr="002F4126" w:rsidRDefault="002F4126" w:rsidP="005251F8">
            <w:pPr>
              <w:spacing w:line="276" w:lineRule="auto"/>
              <w:rPr>
                <w:rFonts w:ascii="Arial" w:eastAsia="Times New Roman" w:hAnsi="Arial" w:cs="Arial"/>
                <w:bCs/>
                <w:lang w:eastAsia="en-GB"/>
              </w:rPr>
            </w:pPr>
            <w:r w:rsidRPr="002F4126">
              <w:rPr>
                <w:rFonts w:ascii="Arial" w:eastAsia="Times New Roman" w:hAnsi="Arial" w:cs="Arial"/>
                <w:lang w:eastAsia="en-GB"/>
              </w:rPr>
              <w:t>Staff</w:t>
            </w:r>
            <w:r w:rsidR="0072298F" w:rsidRPr="005251F8">
              <w:rPr>
                <w:rFonts w:ascii="Arial" w:eastAsia="Times New Roman" w:hAnsi="Arial" w:cs="Arial"/>
                <w:lang w:eastAsia="en-GB"/>
              </w:rPr>
              <w:t>:</w:t>
            </w:r>
            <w:r w:rsidR="007F0FC6">
              <w:rPr>
                <w:rFonts w:ascii="Arial" w:eastAsia="Times New Roman" w:hAnsi="Arial" w:cs="Arial"/>
                <w:lang w:eastAsia="en-GB"/>
              </w:rPr>
              <w:t xml:space="preserve"> </w:t>
            </w:r>
            <w:r w:rsidRPr="002F4126">
              <w:rPr>
                <w:rFonts w:ascii="Arial" w:eastAsia="Times New Roman" w:hAnsi="Arial" w:cs="Arial"/>
                <w:lang w:eastAsia="en-GB"/>
              </w:rPr>
              <w:t>Classroom teacher</w:t>
            </w:r>
            <w:r w:rsidR="007F0FC6">
              <w:rPr>
                <w:rFonts w:ascii="Arial" w:eastAsia="Times New Roman" w:hAnsi="Arial" w:cs="Arial"/>
                <w:lang w:eastAsia="en-GB"/>
              </w:rPr>
              <w:t xml:space="preserve"> who</w:t>
            </w:r>
            <w:r w:rsidRPr="002F4126">
              <w:rPr>
                <w:rFonts w:ascii="Arial" w:eastAsia="Times New Roman" w:hAnsi="Arial" w:cs="Arial"/>
                <w:lang w:eastAsia="en-GB"/>
              </w:rPr>
              <w:t xml:space="preserve"> leads instructional routines, models strategies and provides reinforcement.</w:t>
            </w:r>
            <w:r w:rsidR="007F0FC6">
              <w:rPr>
                <w:rFonts w:ascii="Arial" w:eastAsia="Times New Roman" w:hAnsi="Arial" w:cs="Arial"/>
                <w:lang w:eastAsia="en-GB"/>
              </w:rPr>
              <w:t xml:space="preserve">  </w:t>
            </w:r>
            <w:r w:rsidRPr="002F4126">
              <w:rPr>
                <w:rFonts w:ascii="Arial" w:eastAsia="Times New Roman" w:hAnsi="Arial" w:cs="Arial"/>
                <w:lang w:eastAsia="en-GB"/>
              </w:rPr>
              <w:t xml:space="preserve">1–1 </w:t>
            </w:r>
            <w:r w:rsidR="007F28D3">
              <w:rPr>
                <w:rFonts w:ascii="Arial" w:eastAsia="Times New Roman" w:hAnsi="Arial" w:cs="Arial"/>
                <w:lang w:eastAsia="en-GB"/>
              </w:rPr>
              <w:t>teaching assistant (</w:t>
            </w:r>
            <w:r w:rsidRPr="002F4126">
              <w:rPr>
                <w:rFonts w:ascii="Arial" w:eastAsia="Times New Roman" w:hAnsi="Arial" w:cs="Arial"/>
                <w:lang w:eastAsia="en-GB"/>
              </w:rPr>
              <w:t>TA</w:t>
            </w:r>
            <w:r w:rsidR="007F28D3">
              <w:rPr>
                <w:rFonts w:ascii="Arial" w:eastAsia="Times New Roman" w:hAnsi="Arial" w:cs="Arial"/>
                <w:bCs/>
                <w:lang w:eastAsia="en-GB"/>
              </w:rPr>
              <w:t xml:space="preserve">) </w:t>
            </w:r>
            <w:r w:rsidR="007F0FC6">
              <w:rPr>
                <w:rFonts w:ascii="Arial" w:eastAsia="Times New Roman" w:hAnsi="Arial" w:cs="Arial"/>
                <w:bCs/>
                <w:lang w:eastAsia="en-GB"/>
              </w:rPr>
              <w:t>to</w:t>
            </w:r>
            <w:r w:rsidRPr="002F4126">
              <w:rPr>
                <w:rFonts w:ascii="Arial" w:eastAsia="Times New Roman" w:hAnsi="Arial" w:cs="Arial"/>
                <w:bCs/>
                <w:lang w:eastAsia="en-GB"/>
              </w:rPr>
              <w:t xml:space="preserve"> deliver</w:t>
            </w:r>
            <w:r w:rsidR="007F0FC6">
              <w:rPr>
                <w:rFonts w:ascii="Arial" w:eastAsia="Times New Roman" w:hAnsi="Arial" w:cs="Arial"/>
                <w:bCs/>
                <w:lang w:eastAsia="en-GB"/>
              </w:rPr>
              <w:t xml:space="preserve"> </w:t>
            </w:r>
            <w:r w:rsidRPr="002F4126">
              <w:rPr>
                <w:rFonts w:ascii="Arial" w:eastAsia="Times New Roman" w:hAnsi="Arial" w:cs="Arial"/>
                <w:bCs/>
                <w:lang w:eastAsia="en-GB"/>
              </w:rPr>
              <w:t>self-monitoring support, prompts use of strategie</w:t>
            </w:r>
            <w:r w:rsidR="009B3C7B">
              <w:rPr>
                <w:rFonts w:ascii="Arial" w:eastAsia="Times New Roman" w:hAnsi="Arial" w:cs="Arial"/>
                <w:bCs/>
                <w:lang w:eastAsia="en-GB"/>
              </w:rPr>
              <w:t>s</w:t>
            </w:r>
            <w:r w:rsidRPr="002F4126">
              <w:rPr>
                <w:rFonts w:ascii="Arial" w:eastAsia="Times New Roman" w:hAnsi="Arial" w:cs="Arial"/>
                <w:bCs/>
                <w:lang w:eastAsia="en-GB"/>
              </w:rPr>
              <w:t xml:space="preserve"> and facilitates movement breaks.</w:t>
            </w:r>
          </w:p>
          <w:p w14:paraId="0B3944D2" w14:textId="77777777" w:rsidR="002F4126" w:rsidRPr="00454E82" w:rsidRDefault="002F4126" w:rsidP="00454E82">
            <w:pPr>
              <w:spacing w:line="276" w:lineRule="auto"/>
              <w:rPr>
                <w:rFonts w:ascii="Arial" w:eastAsia="Times New Roman" w:hAnsi="Arial" w:cs="Arial"/>
                <w:bCs/>
                <w:lang w:eastAsia="en-GB"/>
              </w:rPr>
            </w:pPr>
          </w:p>
          <w:p w14:paraId="5ACB83A0" w14:textId="03BB2787" w:rsidR="00761DFB" w:rsidRPr="00BC69B1" w:rsidRDefault="00761DFB" w:rsidP="00761DFB">
            <w:pPr>
              <w:spacing w:line="276" w:lineRule="auto"/>
              <w:rPr>
                <w:rFonts w:ascii="Arial" w:eastAsia="Times New Roman" w:hAnsi="Arial" w:cs="Arial"/>
                <w:b/>
                <w:lang w:eastAsia="en-GB"/>
              </w:rPr>
            </w:pPr>
            <w:r w:rsidRPr="00BC69B1">
              <w:rPr>
                <w:rFonts w:ascii="Arial" w:eastAsia="Times New Roman" w:hAnsi="Arial" w:cs="Arial"/>
                <w:b/>
                <w:lang w:eastAsia="en-GB"/>
              </w:rPr>
              <w:t>Inclusion</w:t>
            </w:r>
            <w:r w:rsidR="00517E25" w:rsidRPr="00BC69B1">
              <w:rPr>
                <w:rFonts w:ascii="Arial" w:eastAsia="Times New Roman" w:hAnsi="Arial" w:cs="Arial"/>
                <w:b/>
                <w:lang w:eastAsia="en-GB"/>
              </w:rPr>
              <w:t xml:space="preserve"> </w:t>
            </w:r>
            <w:r w:rsidRPr="00BC69B1">
              <w:rPr>
                <w:rFonts w:ascii="Arial" w:eastAsia="Times New Roman" w:hAnsi="Arial" w:cs="Arial"/>
                <w:b/>
                <w:lang w:eastAsia="en-GB"/>
              </w:rPr>
              <w:t>criteria</w:t>
            </w:r>
          </w:p>
          <w:p w14:paraId="4098502C" w14:textId="77777777" w:rsidR="002A5FCB" w:rsidRPr="00B967FF" w:rsidRDefault="002A5FCB" w:rsidP="002A5FCB">
            <w:pPr>
              <w:pStyle w:val="ListParagraph"/>
              <w:numPr>
                <w:ilvl w:val="0"/>
                <w:numId w:val="29"/>
              </w:numPr>
              <w:spacing w:line="276" w:lineRule="auto"/>
              <w:rPr>
                <w:rFonts w:ascii="Arial" w:eastAsia="Times New Roman" w:hAnsi="Arial" w:cs="Arial"/>
                <w:bCs/>
                <w:lang w:eastAsia="en-GB"/>
              </w:rPr>
            </w:pPr>
            <w:r w:rsidRPr="00B967FF">
              <w:rPr>
                <w:rFonts w:ascii="Arial" w:eastAsia="Times New Roman" w:hAnsi="Arial" w:cs="Arial"/>
                <w:bCs/>
                <w:lang w:eastAsia="en-GB"/>
              </w:rPr>
              <w:t xml:space="preserve">Confirmed diagnosis of ADHD </w:t>
            </w:r>
          </w:p>
          <w:p w14:paraId="6FAE276E" w14:textId="5C33E593" w:rsidR="00517E25" w:rsidRPr="00517E25" w:rsidRDefault="00517E25" w:rsidP="00517E25">
            <w:pPr>
              <w:numPr>
                <w:ilvl w:val="0"/>
                <w:numId w:val="29"/>
              </w:numPr>
              <w:spacing w:line="276" w:lineRule="auto"/>
              <w:rPr>
                <w:rFonts w:ascii="Arial" w:eastAsia="Times New Roman" w:hAnsi="Arial" w:cs="Arial"/>
                <w:bCs/>
                <w:lang w:eastAsia="en-GB"/>
              </w:rPr>
            </w:pPr>
            <w:r w:rsidRPr="00517E25">
              <w:rPr>
                <w:rFonts w:ascii="Arial" w:eastAsia="Times New Roman" w:hAnsi="Arial" w:cs="Arial"/>
                <w:bCs/>
                <w:lang w:eastAsia="en-GB"/>
              </w:rPr>
              <w:t>Aged 7–</w:t>
            </w:r>
            <w:r w:rsidR="0066333C" w:rsidRPr="00B967FF">
              <w:rPr>
                <w:rFonts w:ascii="Arial" w:eastAsia="Times New Roman" w:hAnsi="Arial" w:cs="Arial"/>
                <w:bCs/>
                <w:lang w:eastAsia="en-GB"/>
              </w:rPr>
              <w:t>11</w:t>
            </w:r>
            <w:r w:rsidRPr="00517E25">
              <w:rPr>
                <w:rFonts w:ascii="Arial" w:eastAsia="Times New Roman" w:hAnsi="Arial" w:cs="Arial"/>
                <w:bCs/>
                <w:lang w:eastAsia="en-GB"/>
              </w:rPr>
              <w:t>years.</w:t>
            </w:r>
          </w:p>
          <w:p w14:paraId="072B9B1B" w14:textId="77777777" w:rsidR="00517E25" w:rsidRPr="00517E25" w:rsidRDefault="00517E25" w:rsidP="00517E25">
            <w:pPr>
              <w:numPr>
                <w:ilvl w:val="0"/>
                <w:numId w:val="29"/>
              </w:numPr>
              <w:spacing w:line="276" w:lineRule="auto"/>
              <w:rPr>
                <w:rFonts w:ascii="Arial" w:eastAsia="Times New Roman" w:hAnsi="Arial" w:cs="Arial"/>
                <w:bCs/>
                <w:lang w:eastAsia="en-GB"/>
              </w:rPr>
            </w:pPr>
            <w:r w:rsidRPr="00517E25">
              <w:rPr>
                <w:rFonts w:ascii="Arial" w:eastAsia="Times New Roman" w:hAnsi="Arial" w:cs="Arial"/>
                <w:bCs/>
                <w:lang w:eastAsia="en-GB"/>
              </w:rPr>
              <w:t>Attends mainstream school and participates in whole-class activities.</w:t>
            </w:r>
          </w:p>
          <w:p w14:paraId="2EE9FCE7" w14:textId="00CAFCBE" w:rsidR="00517E25" w:rsidRPr="00B967FF" w:rsidRDefault="00517E25" w:rsidP="00517E25">
            <w:pPr>
              <w:numPr>
                <w:ilvl w:val="0"/>
                <w:numId w:val="29"/>
              </w:numPr>
              <w:spacing w:line="276" w:lineRule="auto"/>
              <w:rPr>
                <w:rFonts w:ascii="Arial" w:eastAsia="Times New Roman" w:hAnsi="Arial" w:cs="Arial"/>
                <w:bCs/>
                <w:lang w:eastAsia="en-GB"/>
              </w:rPr>
            </w:pPr>
            <w:r w:rsidRPr="00517E25">
              <w:rPr>
                <w:rFonts w:ascii="Arial" w:eastAsia="Times New Roman" w:hAnsi="Arial" w:cs="Arial"/>
                <w:bCs/>
                <w:lang w:eastAsia="en-GB"/>
              </w:rPr>
              <w:t>Identified by school staff as exhibiting frequent out-of-seat behaviour that interferes with learning.</w:t>
            </w:r>
            <w:r w:rsidR="00686306">
              <w:rPr>
                <w:rFonts w:ascii="Arial" w:eastAsia="Times New Roman" w:hAnsi="Arial" w:cs="Arial"/>
                <w:bCs/>
                <w:lang w:eastAsia="en-GB"/>
              </w:rPr>
              <w:t xml:space="preserve"> </w:t>
            </w:r>
            <w:r w:rsidR="00284858">
              <w:rPr>
                <w:rFonts w:ascii="Arial" w:eastAsia="Times New Roman" w:hAnsi="Arial" w:cs="Arial"/>
                <w:bCs/>
                <w:lang w:eastAsia="en-GB"/>
              </w:rPr>
              <w:t xml:space="preserve"> </w:t>
            </w:r>
            <w:r w:rsidR="00686306">
              <w:rPr>
                <w:rFonts w:ascii="Arial" w:eastAsia="Times New Roman" w:hAnsi="Arial" w:cs="Arial"/>
                <w:bCs/>
                <w:lang w:eastAsia="en-GB"/>
              </w:rPr>
              <w:t xml:space="preserve">Determined </w:t>
            </w:r>
            <w:proofErr w:type="gramStart"/>
            <w:r w:rsidR="00686306">
              <w:rPr>
                <w:rFonts w:ascii="Arial" w:eastAsia="Times New Roman" w:hAnsi="Arial" w:cs="Arial"/>
                <w:bCs/>
                <w:lang w:eastAsia="en-GB"/>
              </w:rPr>
              <w:t xml:space="preserve">by </w:t>
            </w:r>
            <w:r w:rsidR="004911BC">
              <w:rPr>
                <w:rFonts w:ascii="Arial" w:eastAsia="Times New Roman" w:hAnsi="Arial" w:cs="Arial"/>
                <w:bCs/>
                <w:lang w:eastAsia="en-GB"/>
              </w:rPr>
              <w:t xml:space="preserve">the </w:t>
            </w:r>
            <w:r w:rsidR="00686306">
              <w:rPr>
                <w:rFonts w:ascii="Arial" w:eastAsia="Times New Roman" w:hAnsi="Arial" w:cs="Arial"/>
                <w:bCs/>
                <w:lang w:eastAsia="en-GB"/>
              </w:rPr>
              <w:t>use of</w:t>
            </w:r>
            <w:proofErr w:type="gramEnd"/>
            <w:r w:rsidR="00686306">
              <w:rPr>
                <w:rFonts w:ascii="Arial" w:eastAsia="Times New Roman" w:hAnsi="Arial" w:cs="Arial"/>
                <w:bCs/>
                <w:lang w:eastAsia="en-GB"/>
              </w:rPr>
              <w:t xml:space="preserve"> </w:t>
            </w:r>
            <w:r w:rsidR="00284858" w:rsidRPr="00CB6D2C">
              <w:rPr>
                <w:rFonts w:ascii="Arial" w:eastAsia="Times New Roman" w:hAnsi="Arial" w:cs="Arial"/>
                <w:bCs/>
                <w:lang w:eastAsia="en-GB"/>
              </w:rPr>
              <w:t>Behavio</w:t>
            </w:r>
            <w:r w:rsidR="00764A87">
              <w:rPr>
                <w:rFonts w:ascii="Arial" w:eastAsia="Times New Roman" w:hAnsi="Arial" w:cs="Arial"/>
                <w:bCs/>
                <w:lang w:eastAsia="en-GB"/>
              </w:rPr>
              <w:t>u</w:t>
            </w:r>
            <w:r w:rsidR="00284858" w:rsidRPr="00CB6D2C">
              <w:rPr>
                <w:rFonts w:ascii="Arial" w:eastAsia="Times New Roman" w:hAnsi="Arial" w:cs="Arial"/>
                <w:bCs/>
                <w:lang w:eastAsia="en-GB"/>
              </w:rPr>
              <w:t xml:space="preserve">ral Rating Inventory of Executive Function (BRIEF; Gioia et al., </w:t>
            </w:r>
            <w:r w:rsidR="00284858">
              <w:rPr>
                <w:rFonts w:ascii="Arial" w:eastAsia="Times New Roman" w:hAnsi="Arial" w:cs="Arial"/>
                <w:bCs/>
                <w:lang w:eastAsia="en-GB"/>
              </w:rPr>
              <w:t>2002</w:t>
            </w:r>
            <w:r w:rsidR="00284858" w:rsidRPr="00CB6D2C">
              <w:rPr>
                <w:rFonts w:ascii="Arial" w:eastAsia="Times New Roman" w:hAnsi="Arial" w:cs="Arial"/>
                <w:bCs/>
                <w:lang w:eastAsia="en-GB"/>
              </w:rPr>
              <w:t>)</w:t>
            </w:r>
            <w:r w:rsidR="00686306">
              <w:rPr>
                <w:rFonts w:ascii="Arial" w:eastAsia="Times New Roman" w:hAnsi="Arial" w:cs="Arial"/>
                <w:bCs/>
                <w:lang w:eastAsia="en-GB"/>
              </w:rPr>
              <w:t xml:space="preserve"> and receiving scor</w:t>
            </w:r>
            <w:r w:rsidR="00764A87">
              <w:rPr>
                <w:rFonts w:ascii="Arial" w:eastAsia="Times New Roman" w:hAnsi="Arial" w:cs="Arial"/>
                <w:bCs/>
                <w:lang w:eastAsia="en-GB"/>
              </w:rPr>
              <w:t>e of 1</w:t>
            </w:r>
            <w:r w:rsidR="00284858" w:rsidRPr="00CB6D2C">
              <w:rPr>
                <w:rFonts w:ascii="Arial" w:eastAsia="Times New Roman" w:hAnsi="Arial" w:cs="Arial"/>
                <w:bCs/>
                <w:lang w:eastAsia="en-GB"/>
              </w:rPr>
              <w:t xml:space="preserve">5 or more </w:t>
            </w:r>
            <w:r w:rsidR="00764A87" w:rsidRPr="009B3C7B">
              <w:rPr>
                <w:rFonts w:ascii="Arial" w:eastAsia="Times New Roman" w:hAnsi="Arial" w:cs="Arial"/>
                <w:bCs/>
                <w:color w:val="000000" w:themeColor="text1"/>
                <w:lang w:eastAsia="en-GB"/>
              </w:rPr>
              <w:t xml:space="preserve">(see Appendix </w:t>
            </w:r>
            <w:r w:rsidR="007F28D3">
              <w:rPr>
                <w:rFonts w:ascii="Arial" w:eastAsia="Times New Roman" w:hAnsi="Arial" w:cs="Arial"/>
                <w:bCs/>
                <w:color w:val="000000" w:themeColor="text1"/>
                <w:lang w:eastAsia="en-GB"/>
              </w:rPr>
              <w:t>1</w:t>
            </w:r>
            <w:r w:rsidR="00764A87" w:rsidRPr="009B3C7B">
              <w:rPr>
                <w:rFonts w:ascii="Arial" w:eastAsia="Times New Roman" w:hAnsi="Arial" w:cs="Arial"/>
                <w:bCs/>
                <w:color w:val="000000" w:themeColor="text1"/>
                <w:lang w:eastAsia="en-GB"/>
              </w:rPr>
              <w:t>)</w:t>
            </w:r>
          </w:p>
          <w:p w14:paraId="11547D04" w14:textId="77777777" w:rsidR="000D54F3" w:rsidRPr="00517E25" w:rsidRDefault="000D54F3" w:rsidP="009B3C7B">
            <w:pPr>
              <w:spacing w:line="276" w:lineRule="auto"/>
              <w:ind w:left="720"/>
              <w:rPr>
                <w:rFonts w:ascii="Arial" w:eastAsia="Times New Roman" w:hAnsi="Arial" w:cs="Arial"/>
                <w:bCs/>
                <w:lang w:eastAsia="en-GB"/>
              </w:rPr>
            </w:pPr>
          </w:p>
          <w:p w14:paraId="45C684BF" w14:textId="77777777" w:rsidR="00A3537C" w:rsidRDefault="00A3537C" w:rsidP="00517E25">
            <w:pPr>
              <w:spacing w:line="276" w:lineRule="auto"/>
              <w:rPr>
                <w:rFonts w:ascii="Arial" w:eastAsia="Times New Roman" w:hAnsi="Arial" w:cs="Arial"/>
                <w:b/>
                <w:lang w:eastAsia="en-GB"/>
              </w:rPr>
            </w:pPr>
          </w:p>
          <w:p w14:paraId="6197F631" w14:textId="53E65137" w:rsidR="00517E25" w:rsidRPr="00517E25" w:rsidRDefault="00517E25" w:rsidP="00517E25">
            <w:pPr>
              <w:spacing w:line="276" w:lineRule="auto"/>
              <w:rPr>
                <w:rFonts w:ascii="Arial" w:eastAsia="Times New Roman" w:hAnsi="Arial" w:cs="Arial"/>
                <w:b/>
                <w:lang w:eastAsia="en-GB"/>
              </w:rPr>
            </w:pPr>
            <w:r w:rsidRPr="00517E25">
              <w:rPr>
                <w:rFonts w:ascii="Arial" w:eastAsia="Times New Roman" w:hAnsi="Arial" w:cs="Arial"/>
                <w:b/>
                <w:lang w:eastAsia="en-GB"/>
              </w:rPr>
              <w:lastRenderedPageBreak/>
              <w:t>Exclusion Criteria</w:t>
            </w:r>
          </w:p>
          <w:p w14:paraId="50EADBFC" w14:textId="77777777" w:rsidR="00517E25" w:rsidRPr="00B967FF" w:rsidRDefault="00517E25" w:rsidP="00517E25">
            <w:pPr>
              <w:numPr>
                <w:ilvl w:val="0"/>
                <w:numId w:val="30"/>
              </w:numPr>
              <w:spacing w:line="276" w:lineRule="auto"/>
              <w:rPr>
                <w:rFonts w:ascii="Arial" w:eastAsia="Times New Roman" w:hAnsi="Arial" w:cs="Arial"/>
                <w:bCs/>
                <w:lang w:eastAsia="en-GB"/>
              </w:rPr>
            </w:pPr>
            <w:r w:rsidRPr="00517E25">
              <w:rPr>
                <w:rFonts w:ascii="Arial" w:eastAsia="Times New Roman" w:hAnsi="Arial" w:cs="Arial"/>
                <w:bCs/>
                <w:lang w:eastAsia="en-GB"/>
              </w:rPr>
              <w:t>Diagnosed intellectual disability that would limit comprehension of self-monitoring tasks.</w:t>
            </w:r>
          </w:p>
          <w:p w14:paraId="10639FD3" w14:textId="555396FE" w:rsidR="00B967FF" w:rsidRDefault="00B967FF" w:rsidP="00517E25">
            <w:pPr>
              <w:numPr>
                <w:ilvl w:val="0"/>
                <w:numId w:val="30"/>
              </w:numPr>
              <w:spacing w:line="276" w:lineRule="auto"/>
              <w:rPr>
                <w:rFonts w:ascii="Arial" w:eastAsia="Times New Roman" w:hAnsi="Arial" w:cs="Arial"/>
                <w:bCs/>
                <w:lang w:eastAsia="en-GB"/>
              </w:rPr>
            </w:pPr>
            <w:r w:rsidRPr="00B967FF">
              <w:rPr>
                <w:rFonts w:ascii="Arial" w:eastAsia="Times New Roman" w:hAnsi="Arial" w:cs="Arial"/>
                <w:bCs/>
                <w:lang w:eastAsia="en-GB"/>
              </w:rPr>
              <w:t>Current participation in another academic intervention</w:t>
            </w:r>
          </w:p>
          <w:p w14:paraId="053EC3B3" w14:textId="77777777" w:rsidR="00A3537C" w:rsidRDefault="00A3537C" w:rsidP="00A3537C">
            <w:pPr>
              <w:spacing w:line="276" w:lineRule="auto"/>
              <w:ind w:left="720"/>
              <w:rPr>
                <w:rFonts w:ascii="Arial" w:eastAsia="Times New Roman" w:hAnsi="Arial" w:cs="Arial"/>
                <w:bCs/>
                <w:lang w:eastAsia="en-GB"/>
              </w:rPr>
            </w:pPr>
          </w:p>
          <w:p w14:paraId="386698FE" w14:textId="16CA6D2E" w:rsidR="00A3537C" w:rsidRPr="000C24B3" w:rsidRDefault="002456B8" w:rsidP="002456B8">
            <w:pPr>
              <w:spacing w:line="276" w:lineRule="auto"/>
              <w:rPr>
                <w:rFonts w:ascii="Arial" w:eastAsia="Times New Roman" w:hAnsi="Arial" w:cs="Arial"/>
                <w:b/>
                <w:lang w:eastAsia="en-GB"/>
              </w:rPr>
            </w:pPr>
            <w:r w:rsidRPr="000C24B3">
              <w:rPr>
                <w:rFonts w:ascii="Arial" w:eastAsia="Times New Roman" w:hAnsi="Arial" w:cs="Arial"/>
                <w:b/>
                <w:lang w:eastAsia="en-GB"/>
              </w:rPr>
              <w:t xml:space="preserve">Control </w:t>
            </w:r>
            <w:r w:rsidR="000C24B3" w:rsidRPr="000C24B3">
              <w:rPr>
                <w:rFonts w:ascii="Arial" w:eastAsia="Times New Roman" w:hAnsi="Arial" w:cs="Arial"/>
                <w:b/>
                <w:lang w:eastAsia="en-GB"/>
              </w:rPr>
              <w:t>G</w:t>
            </w:r>
            <w:r w:rsidRPr="000C24B3">
              <w:rPr>
                <w:rFonts w:ascii="Arial" w:eastAsia="Times New Roman" w:hAnsi="Arial" w:cs="Arial"/>
                <w:b/>
                <w:lang w:eastAsia="en-GB"/>
              </w:rPr>
              <w:t xml:space="preserve">roup </w:t>
            </w:r>
          </w:p>
          <w:p w14:paraId="176342AE" w14:textId="244DCC55" w:rsidR="00517E25" w:rsidRPr="00FA086C" w:rsidRDefault="00265600" w:rsidP="00F77335">
            <w:pPr>
              <w:pStyle w:val="ListParagraph"/>
              <w:numPr>
                <w:ilvl w:val="0"/>
                <w:numId w:val="45"/>
              </w:numPr>
              <w:spacing w:line="276" w:lineRule="auto"/>
              <w:rPr>
                <w:rFonts w:ascii="Arial" w:eastAsia="Times New Roman" w:hAnsi="Arial" w:cs="Arial"/>
                <w:b/>
                <w:color w:val="538135" w:themeColor="accent6" w:themeShade="BF"/>
                <w:lang w:eastAsia="en-GB"/>
              </w:rPr>
            </w:pPr>
            <w:r w:rsidRPr="00FA086C">
              <w:rPr>
                <w:rFonts w:ascii="Arial" w:eastAsia="Times New Roman" w:hAnsi="Arial" w:cs="Arial"/>
                <w:bCs/>
                <w:lang w:eastAsia="en-GB"/>
              </w:rPr>
              <w:t>The remaining class members</w:t>
            </w:r>
            <w:r w:rsidR="00180BE7">
              <w:rPr>
                <w:rFonts w:ascii="Arial" w:eastAsia="Times New Roman" w:hAnsi="Arial" w:cs="Arial"/>
                <w:bCs/>
                <w:lang w:eastAsia="en-GB"/>
              </w:rPr>
              <w:t>,</w:t>
            </w:r>
            <w:r w:rsidRPr="00FA086C">
              <w:rPr>
                <w:rFonts w:ascii="Arial" w:eastAsia="Times New Roman" w:hAnsi="Arial" w:cs="Arial"/>
                <w:bCs/>
                <w:lang w:eastAsia="en-GB"/>
              </w:rPr>
              <w:t xml:space="preserve"> who are neurotypical</w:t>
            </w:r>
            <w:r w:rsidR="00180BE7">
              <w:rPr>
                <w:rFonts w:ascii="Arial" w:eastAsia="Times New Roman" w:hAnsi="Arial" w:cs="Arial"/>
                <w:bCs/>
                <w:lang w:eastAsia="en-GB"/>
              </w:rPr>
              <w:t>,</w:t>
            </w:r>
            <w:r w:rsidRPr="00FA086C">
              <w:rPr>
                <w:rFonts w:ascii="Arial" w:eastAsia="Times New Roman" w:hAnsi="Arial" w:cs="Arial"/>
                <w:bCs/>
                <w:lang w:eastAsia="en-GB"/>
              </w:rPr>
              <w:t xml:space="preserve"> will become the control group</w:t>
            </w:r>
            <w:r w:rsidR="00941E6D" w:rsidRPr="00FA086C">
              <w:rPr>
                <w:rFonts w:ascii="Arial" w:eastAsia="Times New Roman" w:hAnsi="Arial" w:cs="Arial"/>
                <w:bCs/>
                <w:lang w:eastAsia="en-GB"/>
              </w:rPr>
              <w:t xml:space="preserve"> and will </w:t>
            </w:r>
            <w:r w:rsidR="006836AC" w:rsidRPr="00FA086C">
              <w:rPr>
                <w:rFonts w:ascii="Arial" w:eastAsia="Times New Roman" w:hAnsi="Arial" w:cs="Arial"/>
                <w:bCs/>
                <w:lang w:eastAsia="en-GB"/>
              </w:rPr>
              <w:t>continue</w:t>
            </w:r>
            <w:r w:rsidR="002456B8" w:rsidRPr="00FA086C">
              <w:rPr>
                <w:rFonts w:ascii="Arial" w:eastAsia="Times New Roman" w:hAnsi="Arial" w:cs="Arial"/>
                <w:bCs/>
                <w:lang w:eastAsia="en-GB"/>
              </w:rPr>
              <w:t xml:space="preserve"> to receive standard classroom instruction without exposure to the intervention components</w:t>
            </w:r>
            <w:r w:rsidR="00180BE7">
              <w:rPr>
                <w:rFonts w:ascii="Arial" w:eastAsia="Times New Roman" w:hAnsi="Arial" w:cs="Arial"/>
                <w:bCs/>
                <w:lang w:eastAsia="en-GB"/>
              </w:rPr>
              <w:t xml:space="preserve">.  This will </w:t>
            </w:r>
            <w:r w:rsidR="002456B8" w:rsidRPr="00FA086C">
              <w:rPr>
                <w:rFonts w:ascii="Arial" w:eastAsia="Times New Roman" w:hAnsi="Arial" w:cs="Arial"/>
                <w:bCs/>
                <w:lang w:eastAsia="en-GB"/>
              </w:rPr>
              <w:t>allow</w:t>
            </w:r>
            <w:r w:rsidR="006836AC" w:rsidRPr="00FA086C">
              <w:rPr>
                <w:rFonts w:ascii="Arial" w:eastAsia="Times New Roman" w:hAnsi="Arial" w:cs="Arial"/>
                <w:bCs/>
                <w:lang w:eastAsia="en-GB"/>
              </w:rPr>
              <w:t xml:space="preserve"> </w:t>
            </w:r>
            <w:r w:rsidR="002456B8" w:rsidRPr="00FA086C">
              <w:rPr>
                <w:rFonts w:ascii="Arial" w:eastAsia="Times New Roman" w:hAnsi="Arial" w:cs="Arial"/>
                <w:bCs/>
                <w:lang w:eastAsia="en-GB"/>
              </w:rPr>
              <w:t>for comparison</w:t>
            </w:r>
            <w:r w:rsidR="006836AC" w:rsidRPr="00FA086C">
              <w:rPr>
                <w:rFonts w:ascii="Arial" w:eastAsia="Times New Roman" w:hAnsi="Arial" w:cs="Arial"/>
                <w:bCs/>
                <w:lang w:eastAsia="en-GB"/>
              </w:rPr>
              <w:t xml:space="preserve">.  </w:t>
            </w:r>
            <w:r w:rsidR="002456B8" w:rsidRPr="00FA086C">
              <w:rPr>
                <w:rFonts w:ascii="Arial" w:eastAsia="Times New Roman" w:hAnsi="Arial" w:cs="Arial"/>
                <w:bCs/>
                <w:lang w:eastAsia="en-GB"/>
              </w:rPr>
              <w:t>Data will be collected using the same observational measures</w:t>
            </w:r>
            <w:r w:rsidR="00FA086C">
              <w:rPr>
                <w:rFonts w:ascii="Arial" w:eastAsia="Times New Roman" w:hAnsi="Arial" w:cs="Arial"/>
                <w:bCs/>
                <w:lang w:eastAsia="en-GB"/>
              </w:rPr>
              <w:t>.</w:t>
            </w:r>
          </w:p>
          <w:p w14:paraId="486790AC" w14:textId="77777777" w:rsidR="009B3C7B" w:rsidRDefault="009B3C7B" w:rsidP="007D026E">
            <w:pPr>
              <w:spacing w:line="276" w:lineRule="auto"/>
              <w:rPr>
                <w:rFonts w:ascii="Arial" w:eastAsia="Times New Roman" w:hAnsi="Arial" w:cs="Arial"/>
                <w:b/>
                <w:lang w:eastAsia="en-GB"/>
              </w:rPr>
            </w:pPr>
          </w:p>
          <w:p w14:paraId="221024B8" w14:textId="47F8B7BB" w:rsidR="00AC0E22" w:rsidRDefault="00AC0E22" w:rsidP="007D026E">
            <w:pPr>
              <w:spacing w:line="276" w:lineRule="auto"/>
              <w:rPr>
                <w:rFonts w:ascii="Arial" w:eastAsia="Times New Roman" w:hAnsi="Arial" w:cs="Arial"/>
                <w:b/>
                <w:lang w:eastAsia="en-GB"/>
              </w:rPr>
            </w:pPr>
            <w:r w:rsidRPr="00AC0E22">
              <w:rPr>
                <w:rFonts w:ascii="Arial" w:eastAsia="Times New Roman" w:hAnsi="Arial" w:cs="Arial"/>
                <w:b/>
                <w:lang w:eastAsia="en-GB"/>
              </w:rPr>
              <w:t>Ethical Consideration</w:t>
            </w:r>
            <w:r w:rsidR="000F7DF1">
              <w:rPr>
                <w:rFonts w:ascii="Arial" w:eastAsia="Times New Roman" w:hAnsi="Arial" w:cs="Arial"/>
                <w:b/>
                <w:lang w:eastAsia="en-GB"/>
              </w:rPr>
              <w:t>s</w:t>
            </w:r>
          </w:p>
          <w:p w14:paraId="15162E91" w14:textId="55DB9419" w:rsidR="00136ABA" w:rsidRPr="00581BC2" w:rsidRDefault="00136ABA" w:rsidP="00581BC2">
            <w:pPr>
              <w:pStyle w:val="ListParagraph"/>
              <w:numPr>
                <w:ilvl w:val="0"/>
                <w:numId w:val="30"/>
              </w:numPr>
              <w:spacing w:line="276" w:lineRule="auto"/>
              <w:rPr>
                <w:rFonts w:ascii="Arial" w:eastAsia="Times New Roman" w:hAnsi="Arial" w:cs="Arial"/>
                <w:lang w:eastAsia="en-GB"/>
              </w:rPr>
            </w:pPr>
            <w:r w:rsidRPr="00581BC2">
              <w:rPr>
                <w:rFonts w:ascii="Arial" w:eastAsia="Times New Roman" w:hAnsi="Arial" w:cs="Arial"/>
                <w:lang w:eastAsia="en-GB"/>
              </w:rPr>
              <w:t>Informed consent from parents/carers and assent from the child.</w:t>
            </w:r>
          </w:p>
          <w:p w14:paraId="0F0532EA" w14:textId="576FF131" w:rsidR="00136ABA" w:rsidRPr="00581BC2" w:rsidRDefault="00136ABA" w:rsidP="00581BC2">
            <w:pPr>
              <w:pStyle w:val="ListParagraph"/>
              <w:numPr>
                <w:ilvl w:val="0"/>
                <w:numId w:val="30"/>
              </w:numPr>
              <w:spacing w:line="276" w:lineRule="auto"/>
              <w:rPr>
                <w:rFonts w:ascii="Arial" w:eastAsia="Times New Roman" w:hAnsi="Arial" w:cs="Arial"/>
                <w:bCs/>
                <w:lang w:eastAsia="en-GB"/>
              </w:rPr>
            </w:pPr>
            <w:r w:rsidRPr="00581BC2">
              <w:rPr>
                <w:rFonts w:ascii="Arial" w:eastAsia="Times New Roman" w:hAnsi="Arial" w:cs="Arial"/>
                <w:bCs/>
                <w:lang w:eastAsia="en-GB"/>
              </w:rPr>
              <w:t>Confidentiality maintained; data anonymised.</w:t>
            </w:r>
          </w:p>
          <w:p w14:paraId="4F64204E" w14:textId="7DE5DE6D" w:rsidR="00136ABA" w:rsidRPr="00581BC2" w:rsidRDefault="00136ABA" w:rsidP="00581BC2">
            <w:pPr>
              <w:pStyle w:val="ListParagraph"/>
              <w:numPr>
                <w:ilvl w:val="0"/>
                <w:numId w:val="30"/>
              </w:numPr>
              <w:spacing w:line="276" w:lineRule="auto"/>
              <w:rPr>
                <w:rFonts w:ascii="Arial" w:eastAsia="Times New Roman" w:hAnsi="Arial" w:cs="Arial"/>
                <w:bCs/>
                <w:lang w:eastAsia="en-GB"/>
              </w:rPr>
            </w:pPr>
            <w:r w:rsidRPr="00581BC2">
              <w:rPr>
                <w:rFonts w:ascii="Arial" w:eastAsia="Times New Roman" w:hAnsi="Arial" w:cs="Arial"/>
                <w:bCs/>
                <w:lang w:eastAsia="en-GB"/>
              </w:rPr>
              <w:t>The child may withdraw from intervention at any time.</w:t>
            </w:r>
          </w:p>
          <w:p w14:paraId="3BDE8DAE" w14:textId="2B78C30B" w:rsidR="00136ABA" w:rsidRPr="009033CD" w:rsidRDefault="00136ABA" w:rsidP="009033CD">
            <w:pPr>
              <w:pStyle w:val="ListParagraph"/>
              <w:numPr>
                <w:ilvl w:val="0"/>
                <w:numId w:val="30"/>
              </w:numPr>
              <w:spacing w:line="276" w:lineRule="auto"/>
              <w:rPr>
                <w:rFonts w:ascii="Arial" w:eastAsia="Times New Roman" w:hAnsi="Arial" w:cs="Arial"/>
                <w:bCs/>
                <w:lang w:eastAsia="en-GB"/>
              </w:rPr>
            </w:pPr>
            <w:r w:rsidRPr="00581BC2">
              <w:rPr>
                <w:rFonts w:ascii="Arial" w:eastAsia="Times New Roman" w:hAnsi="Arial" w:cs="Arial"/>
                <w:bCs/>
                <w:lang w:eastAsia="en-GB"/>
              </w:rPr>
              <w:t>Observations will be unobtrusive and will not disrupt learning</w:t>
            </w:r>
            <w:r w:rsidR="008708AD">
              <w:rPr>
                <w:rFonts w:ascii="Arial" w:eastAsia="Times New Roman" w:hAnsi="Arial" w:cs="Arial"/>
                <w:bCs/>
                <w:lang w:eastAsia="en-GB"/>
              </w:rPr>
              <w:t xml:space="preserve"> but</w:t>
            </w:r>
            <w:r w:rsidRPr="009033CD">
              <w:rPr>
                <w:rFonts w:ascii="Arial" w:eastAsia="Times New Roman" w:hAnsi="Arial" w:cs="Arial"/>
                <w:bCs/>
                <w:lang w:eastAsia="en-GB"/>
              </w:rPr>
              <w:t xml:space="preserve"> integrate naturally into classroom routines.</w:t>
            </w:r>
          </w:p>
          <w:p w14:paraId="5DABE140" w14:textId="77777777" w:rsidR="00364C20" w:rsidRPr="00581BC2" w:rsidRDefault="00364C20" w:rsidP="00364C20">
            <w:pPr>
              <w:pStyle w:val="ListParagraph"/>
              <w:numPr>
                <w:ilvl w:val="0"/>
                <w:numId w:val="30"/>
              </w:numPr>
              <w:spacing w:line="276" w:lineRule="auto"/>
              <w:rPr>
                <w:rFonts w:ascii="Arial" w:eastAsia="Times New Roman" w:hAnsi="Arial" w:cs="Arial"/>
                <w:bCs/>
                <w:lang w:eastAsia="en-GB"/>
              </w:rPr>
            </w:pPr>
            <w:r w:rsidRPr="00581BC2">
              <w:rPr>
                <w:rFonts w:ascii="Arial" w:eastAsia="Times New Roman" w:hAnsi="Arial" w:cs="Arial"/>
                <w:bCs/>
                <w:lang w:eastAsia="en-GB"/>
              </w:rPr>
              <w:t>Reinforcement must be positive.</w:t>
            </w:r>
          </w:p>
          <w:p w14:paraId="7104BBF7" w14:textId="77777777" w:rsidR="00364C20" w:rsidRPr="00581BC2" w:rsidRDefault="00364C20" w:rsidP="008708AD">
            <w:pPr>
              <w:pStyle w:val="ListParagraph"/>
              <w:spacing w:line="276" w:lineRule="auto"/>
              <w:rPr>
                <w:rFonts w:ascii="Arial" w:eastAsia="Times New Roman" w:hAnsi="Arial" w:cs="Arial"/>
                <w:bCs/>
                <w:lang w:eastAsia="en-GB"/>
              </w:rPr>
            </w:pPr>
          </w:p>
          <w:p w14:paraId="58F94CEF" w14:textId="7DB0F329" w:rsidR="00D145EF" w:rsidRDefault="00D145EF" w:rsidP="006A2261">
            <w:pPr>
              <w:spacing w:line="276" w:lineRule="auto"/>
              <w:rPr>
                <w:rFonts w:ascii="Arial" w:eastAsia="Times New Roman" w:hAnsi="Arial" w:cs="Arial"/>
                <w:bCs/>
                <w:u w:val="single"/>
                <w:lang w:eastAsia="en-GB"/>
              </w:rPr>
            </w:pPr>
            <w:r w:rsidRPr="00A03221">
              <w:rPr>
                <w:rFonts w:ascii="Arial" w:eastAsia="Times New Roman" w:hAnsi="Arial" w:cs="Arial"/>
                <w:b/>
                <w:u w:val="single"/>
                <w:lang w:eastAsia="en-GB"/>
              </w:rPr>
              <w:t>Materials/measures</w:t>
            </w:r>
            <w:r w:rsidRPr="00A03221">
              <w:rPr>
                <w:rFonts w:ascii="Arial" w:eastAsia="Times New Roman" w:hAnsi="Arial" w:cs="Arial"/>
                <w:bCs/>
                <w:u w:val="single"/>
                <w:lang w:eastAsia="en-GB"/>
              </w:rPr>
              <w:t xml:space="preserve"> </w:t>
            </w:r>
          </w:p>
          <w:p w14:paraId="732975DD" w14:textId="77777777" w:rsidR="00A3537C" w:rsidRPr="00A03221" w:rsidRDefault="00A3537C" w:rsidP="006A2261">
            <w:pPr>
              <w:spacing w:line="276" w:lineRule="auto"/>
              <w:rPr>
                <w:rFonts w:ascii="Arial" w:eastAsia="Times New Roman" w:hAnsi="Arial" w:cs="Arial"/>
                <w:bCs/>
                <w:u w:val="single"/>
                <w:lang w:eastAsia="en-GB"/>
              </w:rPr>
            </w:pPr>
          </w:p>
          <w:p w14:paraId="294006E6" w14:textId="77777777" w:rsidR="00B5589E" w:rsidRPr="00B5589E" w:rsidRDefault="00B5589E" w:rsidP="00B5589E">
            <w:pPr>
              <w:spacing w:line="276" w:lineRule="auto"/>
              <w:rPr>
                <w:rFonts w:ascii="Arial" w:eastAsia="Times New Roman" w:hAnsi="Arial" w:cs="Arial"/>
                <w:b/>
                <w:bCs/>
                <w:lang w:eastAsia="en-GB"/>
              </w:rPr>
            </w:pPr>
            <w:r w:rsidRPr="00B5589E">
              <w:rPr>
                <w:rFonts w:ascii="Arial" w:eastAsia="Times New Roman" w:hAnsi="Arial" w:cs="Arial"/>
                <w:b/>
                <w:bCs/>
                <w:lang w:eastAsia="en-GB"/>
              </w:rPr>
              <w:t>Materials</w:t>
            </w:r>
          </w:p>
          <w:p w14:paraId="1855641F" w14:textId="1AEDD2DE"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 xml:space="preserve">Visual rules poster displayed </w:t>
            </w:r>
            <w:r w:rsidR="00CC1978" w:rsidRPr="001653FA">
              <w:rPr>
                <w:rFonts w:ascii="Arial" w:eastAsia="Times New Roman" w:hAnsi="Arial" w:cs="Arial"/>
                <w:lang w:eastAsia="en-GB"/>
              </w:rPr>
              <w:t xml:space="preserve">near the </w:t>
            </w:r>
            <w:r w:rsidRPr="00B5589E">
              <w:rPr>
                <w:rFonts w:ascii="Arial" w:eastAsia="Times New Roman" w:hAnsi="Arial" w:cs="Arial"/>
                <w:lang w:eastAsia="en-GB"/>
              </w:rPr>
              <w:t xml:space="preserve">child’s </w:t>
            </w:r>
            <w:r w:rsidR="00CC1978" w:rsidRPr="001653FA">
              <w:rPr>
                <w:rFonts w:ascii="Arial" w:eastAsia="Times New Roman" w:hAnsi="Arial" w:cs="Arial"/>
                <w:lang w:eastAsia="en-GB"/>
              </w:rPr>
              <w:t>desk</w:t>
            </w:r>
            <w:r w:rsidRPr="00B5589E">
              <w:rPr>
                <w:rFonts w:ascii="Arial" w:eastAsia="Times New Roman" w:hAnsi="Arial" w:cs="Arial"/>
                <w:lang w:eastAsia="en-GB"/>
              </w:rPr>
              <w:t>.</w:t>
            </w:r>
          </w:p>
          <w:p w14:paraId="1EEEC671" w14:textId="5131A2B3"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Visual timer (</w:t>
            </w:r>
            <w:r w:rsidR="00362663" w:rsidRPr="001653FA">
              <w:rPr>
                <w:rFonts w:ascii="Arial" w:eastAsia="Times New Roman" w:hAnsi="Arial" w:cs="Arial"/>
                <w:lang w:eastAsia="en-GB"/>
              </w:rPr>
              <w:t>countdown</w:t>
            </w:r>
            <w:r w:rsidR="005F39C6" w:rsidRPr="001653FA">
              <w:rPr>
                <w:rFonts w:ascii="Arial" w:eastAsia="Times New Roman" w:hAnsi="Arial" w:cs="Arial"/>
                <w:lang w:eastAsia="en-GB"/>
              </w:rPr>
              <w:t xml:space="preserve"> clock or sand timer</w:t>
            </w:r>
            <w:r w:rsidRPr="00B5589E">
              <w:rPr>
                <w:rFonts w:ascii="Arial" w:eastAsia="Times New Roman" w:hAnsi="Arial" w:cs="Arial"/>
                <w:lang w:eastAsia="en-GB"/>
              </w:rPr>
              <w:t>).</w:t>
            </w:r>
          </w:p>
          <w:p w14:paraId="493F93F9" w14:textId="77777777"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Self-monitoring card (traffic-light or smiley system).</w:t>
            </w:r>
          </w:p>
          <w:p w14:paraId="271C96C5" w14:textId="77777777"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Movement break chart with scheduled breaks (e.g., every 20 minutes).</w:t>
            </w:r>
          </w:p>
          <w:p w14:paraId="0ED0B8D8" w14:textId="2C442A19" w:rsidR="00B5589E" w:rsidRPr="00B5589E" w:rsidRDefault="00B5589E" w:rsidP="00B5589E">
            <w:pPr>
              <w:numPr>
                <w:ilvl w:val="0"/>
                <w:numId w:val="33"/>
              </w:numPr>
              <w:spacing w:line="276" w:lineRule="auto"/>
              <w:rPr>
                <w:rFonts w:ascii="Arial" w:eastAsia="Times New Roman" w:hAnsi="Arial" w:cs="Arial"/>
                <w:lang w:eastAsia="en-GB"/>
              </w:rPr>
            </w:pPr>
            <w:r w:rsidRPr="00B5589E">
              <w:rPr>
                <w:rFonts w:ascii="Arial" w:eastAsia="Times New Roman" w:hAnsi="Arial" w:cs="Arial"/>
                <w:lang w:eastAsia="en-GB"/>
              </w:rPr>
              <w:t xml:space="preserve">Reward system: tokens or points leading to chosen reward (e.g., </w:t>
            </w:r>
            <w:r w:rsidR="0061732E">
              <w:rPr>
                <w:rFonts w:ascii="Arial" w:eastAsia="Times New Roman" w:hAnsi="Arial" w:cs="Arial"/>
                <w:lang w:eastAsia="en-GB"/>
              </w:rPr>
              <w:t>additional time ou</w:t>
            </w:r>
            <w:r w:rsidR="00362663">
              <w:rPr>
                <w:rFonts w:ascii="Arial" w:eastAsia="Times New Roman" w:hAnsi="Arial" w:cs="Arial"/>
                <w:lang w:eastAsia="en-GB"/>
              </w:rPr>
              <w:t>t</w:t>
            </w:r>
            <w:r w:rsidR="0061732E">
              <w:rPr>
                <w:rFonts w:ascii="Arial" w:eastAsia="Times New Roman" w:hAnsi="Arial" w:cs="Arial"/>
                <w:lang w:eastAsia="en-GB"/>
              </w:rPr>
              <w:t xml:space="preserve">, </w:t>
            </w:r>
            <w:r w:rsidRPr="00B5589E">
              <w:rPr>
                <w:rFonts w:ascii="Arial" w:eastAsia="Times New Roman" w:hAnsi="Arial" w:cs="Arial"/>
                <w:lang w:eastAsia="en-GB"/>
              </w:rPr>
              <w:t>computer time, choosing an activity).</w:t>
            </w:r>
          </w:p>
          <w:p w14:paraId="784FEF90" w14:textId="515EE6C6" w:rsidR="00B5589E" w:rsidRPr="00B5589E" w:rsidRDefault="00687570" w:rsidP="00B5589E">
            <w:pPr>
              <w:numPr>
                <w:ilvl w:val="0"/>
                <w:numId w:val="33"/>
              </w:numPr>
              <w:spacing w:line="276" w:lineRule="auto"/>
              <w:rPr>
                <w:rFonts w:ascii="Arial" w:eastAsia="Times New Roman" w:hAnsi="Arial" w:cs="Arial"/>
                <w:lang w:eastAsia="en-GB"/>
              </w:rPr>
            </w:pPr>
            <w:r w:rsidRPr="001653FA">
              <w:rPr>
                <w:rFonts w:ascii="Arial" w:eastAsia="Times New Roman" w:hAnsi="Arial" w:cs="Arial"/>
                <w:lang w:eastAsia="en-GB"/>
              </w:rPr>
              <w:t xml:space="preserve">Stability ball or </w:t>
            </w:r>
            <w:r w:rsidR="001653FA" w:rsidRPr="001653FA">
              <w:rPr>
                <w:rFonts w:ascii="Arial" w:eastAsia="Times New Roman" w:hAnsi="Arial" w:cs="Arial"/>
                <w:lang w:eastAsia="en-GB"/>
              </w:rPr>
              <w:t>banded chair</w:t>
            </w:r>
            <w:r w:rsidR="00362663">
              <w:rPr>
                <w:rFonts w:ascii="Arial" w:eastAsia="Times New Roman" w:hAnsi="Arial" w:cs="Arial"/>
                <w:lang w:eastAsia="en-GB"/>
              </w:rPr>
              <w:t>,</w:t>
            </w:r>
            <w:r w:rsidR="001653FA" w:rsidRPr="001653FA">
              <w:rPr>
                <w:rFonts w:ascii="Arial" w:eastAsia="Times New Roman" w:hAnsi="Arial" w:cs="Arial"/>
                <w:lang w:eastAsia="en-GB"/>
              </w:rPr>
              <w:t xml:space="preserve"> participants choice)</w:t>
            </w:r>
          </w:p>
          <w:p w14:paraId="758C80DD" w14:textId="2244EF54" w:rsidR="008708AD" w:rsidRPr="00362663" w:rsidRDefault="008708AD" w:rsidP="006A2261">
            <w:pPr>
              <w:spacing w:line="276" w:lineRule="auto"/>
              <w:rPr>
                <w:rFonts w:ascii="Arial" w:eastAsia="Times New Roman" w:hAnsi="Arial" w:cs="Arial"/>
                <w:b/>
                <w:bCs/>
                <w:lang w:eastAsia="en-GB"/>
              </w:rPr>
            </w:pPr>
          </w:p>
          <w:p w14:paraId="3400AF41" w14:textId="77777777" w:rsidR="00574666" w:rsidRPr="00574666" w:rsidRDefault="00574666" w:rsidP="00574666">
            <w:pPr>
              <w:spacing w:line="276" w:lineRule="auto"/>
              <w:rPr>
                <w:rFonts w:ascii="Arial" w:eastAsia="Times New Roman" w:hAnsi="Arial" w:cs="Arial"/>
                <w:b/>
                <w:lang w:eastAsia="en-GB"/>
              </w:rPr>
            </w:pPr>
            <w:r w:rsidRPr="00574666">
              <w:rPr>
                <w:rFonts w:ascii="Arial" w:eastAsia="Times New Roman" w:hAnsi="Arial" w:cs="Arial"/>
                <w:b/>
                <w:bCs/>
                <w:lang w:eastAsia="en-GB"/>
              </w:rPr>
              <w:t>Measures</w:t>
            </w:r>
          </w:p>
          <w:p w14:paraId="10AA1195" w14:textId="00DE1300" w:rsidR="00574666" w:rsidRPr="0071546C" w:rsidRDefault="00574666" w:rsidP="0071546C">
            <w:pPr>
              <w:pStyle w:val="ListParagraph"/>
              <w:numPr>
                <w:ilvl w:val="0"/>
                <w:numId w:val="40"/>
              </w:numPr>
              <w:spacing w:line="276" w:lineRule="auto"/>
              <w:rPr>
                <w:rFonts w:ascii="Arial" w:eastAsia="Times New Roman" w:hAnsi="Arial" w:cs="Arial"/>
                <w:lang w:eastAsia="en-GB"/>
              </w:rPr>
            </w:pPr>
            <w:r w:rsidRPr="0071546C">
              <w:rPr>
                <w:rFonts w:ascii="Arial" w:eastAsia="Times New Roman" w:hAnsi="Arial" w:cs="Arial"/>
                <w:lang w:eastAsia="en-GB"/>
              </w:rPr>
              <w:t>In-Seat Behaviour</w:t>
            </w:r>
            <w:r w:rsidR="00CB4169" w:rsidRPr="0071546C">
              <w:rPr>
                <w:rFonts w:ascii="Arial" w:eastAsia="Times New Roman" w:hAnsi="Arial" w:cs="Arial"/>
                <w:lang w:eastAsia="en-GB"/>
              </w:rPr>
              <w:t xml:space="preserve"> - </w:t>
            </w:r>
            <w:r w:rsidRPr="0071546C">
              <w:rPr>
                <w:rFonts w:ascii="Arial" w:eastAsia="Times New Roman" w:hAnsi="Arial" w:cs="Arial"/>
                <w:lang w:eastAsia="en-GB"/>
              </w:rPr>
              <w:t>Measured using</w:t>
            </w:r>
            <w:r w:rsidR="00250AA0" w:rsidRPr="0071546C">
              <w:rPr>
                <w:rFonts w:ascii="Arial" w:eastAsia="Times New Roman" w:hAnsi="Arial" w:cs="Arial"/>
                <w:lang w:eastAsia="en-GB"/>
              </w:rPr>
              <w:t xml:space="preserve"> </w:t>
            </w:r>
            <w:r w:rsidRPr="0071546C">
              <w:rPr>
                <w:rFonts w:ascii="Arial" w:eastAsia="Times New Roman" w:hAnsi="Arial" w:cs="Arial"/>
                <w:lang w:eastAsia="en-GB"/>
              </w:rPr>
              <w:t>momentary interval recording</w:t>
            </w:r>
            <w:r w:rsidR="00250AA0" w:rsidRPr="0071546C">
              <w:rPr>
                <w:rFonts w:ascii="Arial" w:eastAsia="Times New Roman" w:hAnsi="Arial" w:cs="Arial"/>
                <w:lang w:eastAsia="en-GB"/>
              </w:rPr>
              <w:t xml:space="preserve">, </w:t>
            </w:r>
            <w:r w:rsidR="001B349F">
              <w:rPr>
                <w:rFonts w:ascii="Arial" w:eastAsia="Times New Roman" w:hAnsi="Arial" w:cs="Arial"/>
                <w:lang w:eastAsia="en-GB"/>
              </w:rPr>
              <w:t>r</w:t>
            </w:r>
            <w:r w:rsidRPr="0071546C">
              <w:rPr>
                <w:rFonts w:ascii="Arial" w:eastAsia="Times New Roman" w:hAnsi="Arial" w:cs="Arial"/>
                <w:lang w:eastAsia="en-GB"/>
              </w:rPr>
              <w:t>ecorded as the percentage of intervals during which the child remains seated.</w:t>
            </w:r>
          </w:p>
          <w:p w14:paraId="4A92E6A7" w14:textId="70790B0D" w:rsidR="00574666" w:rsidRPr="0071546C" w:rsidRDefault="00574666" w:rsidP="0071546C">
            <w:pPr>
              <w:pStyle w:val="ListParagraph"/>
              <w:numPr>
                <w:ilvl w:val="0"/>
                <w:numId w:val="40"/>
              </w:numPr>
              <w:spacing w:line="276" w:lineRule="auto"/>
              <w:rPr>
                <w:rFonts w:ascii="Arial" w:eastAsia="Times New Roman" w:hAnsi="Arial" w:cs="Arial"/>
                <w:lang w:eastAsia="en-GB"/>
              </w:rPr>
            </w:pPr>
            <w:r w:rsidRPr="0071546C">
              <w:rPr>
                <w:rFonts w:ascii="Arial" w:eastAsia="Times New Roman" w:hAnsi="Arial" w:cs="Arial"/>
                <w:lang w:eastAsia="en-GB"/>
              </w:rPr>
              <w:t>On-Task Behaviour</w:t>
            </w:r>
            <w:r w:rsidR="00CB4169" w:rsidRPr="0071546C">
              <w:rPr>
                <w:rFonts w:ascii="Arial" w:eastAsia="Times New Roman" w:hAnsi="Arial" w:cs="Arial"/>
                <w:lang w:eastAsia="en-GB"/>
              </w:rPr>
              <w:t xml:space="preserve"> - </w:t>
            </w:r>
            <w:r w:rsidRPr="0071546C">
              <w:rPr>
                <w:rFonts w:ascii="Arial" w:eastAsia="Times New Roman" w:hAnsi="Arial" w:cs="Arial"/>
                <w:lang w:eastAsia="en-GB"/>
              </w:rPr>
              <w:t>Defined as: eyes on task, working, listening or following teacher instructions.</w:t>
            </w:r>
          </w:p>
          <w:p w14:paraId="33163997" w14:textId="517E8ACD" w:rsidR="00574666" w:rsidRPr="0071546C" w:rsidRDefault="00574666" w:rsidP="0071546C">
            <w:pPr>
              <w:pStyle w:val="ListParagraph"/>
              <w:numPr>
                <w:ilvl w:val="0"/>
                <w:numId w:val="40"/>
              </w:numPr>
              <w:tabs>
                <w:tab w:val="num" w:pos="1440"/>
              </w:tabs>
              <w:spacing w:line="276" w:lineRule="auto"/>
              <w:rPr>
                <w:rFonts w:ascii="Arial" w:eastAsia="Times New Roman" w:hAnsi="Arial" w:cs="Arial"/>
                <w:lang w:eastAsia="en-GB"/>
              </w:rPr>
            </w:pPr>
            <w:r w:rsidRPr="0071546C">
              <w:rPr>
                <w:rFonts w:ascii="Arial" w:eastAsia="Times New Roman" w:hAnsi="Arial" w:cs="Arial"/>
                <w:lang w:eastAsia="en-GB"/>
              </w:rPr>
              <w:t>Self-Monitoring</w:t>
            </w:r>
            <w:r w:rsidR="00A225AB" w:rsidRPr="0071546C">
              <w:rPr>
                <w:rFonts w:ascii="Arial" w:eastAsia="Times New Roman" w:hAnsi="Arial" w:cs="Arial"/>
                <w:lang w:eastAsia="en-GB"/>
              </w:rPr>
              <w:t xml:space="preserve"> </w:t>
            </w:r>
            <w:r w:rsidR="003C033A">
              <w:rPr>
                <w:rFonts w:ascii="Arial" w:eastAsia="Times New Roman" w:hAnsi="Arial" w:cs="Arial"/>
                <w:lang w:eastAsia="en-GB"/>
              </w:rPr>
              <w:t>–</w:t>
            </w:r>
            <w:r w:rsidR="00A225AB" w:rsidRPr="0071546C">
              <w:rPr>
                <w:rFonts w:ascii="Arial" w:eastAsia="Times New Roman" w:hAnsi="Arial" w:cs="Arial"/>
                <w:lang w:eastAsia="en-GB"/>
              </w:rPr>
              <w:t xml:space="preserve"> </w:t>
            </w:r>
            <w:r w:rsidRPr="0071546C">
              <w:rPr>
                <w:rFonts w:ascii="Arial" w:eastAsia="Times New Roman" w:hAnsi="Arial" w:cs="Arial"/>
                <w:lang w:eastAsia="en-GB"/>
              </w:rPr>
              <w:t>C</w:t>
            </w:r>
            <w:r w:rsidR="003C033A">
              <w:rPr>
                <w:rFonts w:ascii="Arial" w:eastAsia="Times New Roman" w:hAnsi="Arial" w:cs="Arial"/>
                <w:lang w:eastAsia="en-GB"/>
              </w:rPr>
              <w:t>omparison of c</w:t>
            </w:r>
            <w:r w:rsidRPr="0071546C">
              <w:rPr>
                <w:rFonts w:ascii="Arial" w:eastAsia="Times New Roman" w:hAnsi="Arial" w:cs="Arial"/>
                <w:lang w:eastAsia="en-GB"/>
              </w:rPr>
              <w:t>hild’s self-ratings compared with TA ratings.</w:t>
            </w:r>
          </w:p>
          <w:p w14:paraId="26B1A396" w14:textId="74E40528" w:rsidR="00574666" w:rsidRPr="0071546C" w:rsidRDefault="00574666" w:rsidP="0071546C">
            <w:pPr>
              <w:pStyle w:val="ListParagraph"/>
              <w:numPr>
                <w:ilvl w:val="0"/>
                <w:numId w:val="40"/>
              </w:numPr>
              <w:tabs>
                <w:tab w:val="num" w:pos="1440"/>
              </w:tabs>
              <w:spacing w:line="276" w:lineRule="auto"/>
              <w:rPr>
                <w:rFonts w:ascii="Arial" w:eastAsia="Times New Roman" w:hAnsi="Arial" w:cs="Arial"/>
                <w:lang w:eastAsia="en-GB"/>
              </w:rPr>
            </w:pPr>
            <w:r w:rsidRPr="0071546C">
              <w:rPr>
                <w:rFonts w:ascii="Arial" w:eastAsia="Times New Roman" w:hAnsi="Arial" w:cs="Arial"/>
                <w:lang w:eastAsia="en-GB"/>
              </w:rPr>
              <w:t>Teacher and TA Fidelity Checklist</w:t>
            </w:r>
            <w:r w:rsidR="002C3136" w:rsidRPr="0071546C">
              <w:rPr>
                <w:rFonts w:ascii="Arial" w:eastAsia="Times New Roman" w:hAnsi="Arial" w:cs="Arial"/>
                <w:lang w:eastAsia="en-GB"/>
              </w:rPr>
              <w:t xml:space="preserve"> - </w:t>
            </w:r>
            <w:r w:rsidRPr="0071546C">
              <w:rPr>
                <w:rFonts w:ascii="Arial" w:eastAsia="Times New Roman" w:hAnsi="Arial" w:cs="Arial"/>
                <w:lang w:eastAsia="en-GB"/>
              </w:rPr>
              <w:t>Used to ensure consistency in implementing prompts, timers, movement breaks, flexible seating, and reinforcement strategies.</w:t>
            </w:r>
          </w:p>
          <w:p w14:paraId="56BBCA21" w14:textId="5A61374F" w:rsidR="00574666" w:rsidRPr="0071546C" w:rsidRDefault="00574666" w:rsidP="0071546C">
            <w:pPr>
              <w:pStyle w:val="ListParagraph"/>
              <w:numPr>
                <w:ilvl w:val="0"/>
                <w:numId w:val="40"/>
              </w:numPr>
              <w:tabs>
                <w:tab w:val="num" w:pos="1440"/>
              </w:tabs>
              <w:spacing w:line="276" w:lineRule="auto"/>
              <w:rPr>
                <w:rFonts w:ascii="Arial" w:eastAsia="Times New Roman" w:hAnsi="Arial" w:cs="Arial"/>
                <w:lang w:eastAsia="en-GB"/>
              </w:rPr>
            </w:pPr>
            <w:r w:rsidRPr="0071546C">
              <w:rPr>
                <w:rFonts w:ascii="Arial" w:eastAsia="Times New Roman" w:hAnsi="Arial" w:cs="Arial"/>
                <w:lang w:eastAsia="en-GB"/>
              </w:rPr>
              <w:t>Teacher Ratings</w:t>
            </w:r>
            <w:r w:rsidR="002C3136" w:rsidRPr="0071546C">
              <w:rPr>
                <w:rFonts w:ascii="Arial" w:eastAsia="Times New Roman" w:hAnsi="Arial" w:cs="Arial"/>
                <w:lang w:eastAsia="en-GB"/>
              </w:rPr>
              <w:t xml:space="preserve"> - </w:t>
            </w:r>
            <w:r w:rsidRPr="0071546C">
              <w:rPr>
                <w:rFonts w:ascii="Arial" w:eastAsia="Times New Roman" w:hAnsi="Arial" w:cs="Arial"/>
                <w:lang w:eastAsia="en-GB"/>
              </w:rPr>
              <w:t>Brief scales to assess attention</w:t>
            </w:r>
            <w:r w:rsidR="0071546C" w:rsidRPr="0071546C">
              <w:rPr>
                <w:rFonts w:ascii="Arial" w:eastAsia="Times New Roman" w:hAnsi="Arial" w:cs="Arial"/>
                <w:lang w:eastAsia="en-GB"/>
              </w:rPr>
              <w:t xml:space="preserve"> and</w:t>
            </w:r>
            <w:r w:rsidRPr="0071546C">
              <w:rPr>
                <w:rFonts w:ascii="Arial" w:eastAsia="Times New Roman" w:hAnsi="Arial" w:cs="Arial"/>
                <w:lang w:eastAsia="en-GB"/>
              </w:rPr>
              <w:t xml:space="preserve"> on-task behaviour</w:t>
            </w:r>
            <w:r w:rsidR="00A27D0D">
              <w:rPr>
                <w:rFonts w:ascii="Arial" w:eastAsia="Times New Roman" w:hAnsi="Arial" w:cs="Arial"/>
                <w:lang w:eastAsia="en-GB"/>
              </w:rPr>
              <w:t xml:space="preserve"> before and after the intervention</w:t>
            </w:r>
          </w:p>
          <w:p w14:paraId="2763AFE2" w14:textId="77777777" w:rsidR="000F7DF1" w:rsidRDefault="000F7DF1" w:rsidP="006A2261">
            <w:pPr>
              <w:spacing w:line="276" w:lineRule="auto"/>
              <w:rPr>
                <w:rFonts w:ascii="Arial" w:eastAsia="Times New Roman" w:hAnsi="Arial" w:cs="Arial"/>
                <w:b/>
                <w:u w:val="single"/>
                <w:lang w:eastAsia="en-GB"/>
              </w:rPr>
            </w:pPr>
          </w:p>
          <w:p w14:paraId="7349A779" w14:textId="77777777" w:rsidR="00E43F3B" w:rsidRDefault="00E43F3B" w:rsidP="006A2261">
            <w:pPr>
              <w:spacing w:line="276" w:lineRule="auto"/>
              <w:rPr>
                <w:rFonts w:ascii="Arial" w:eastAsia="Times New Roman" w:hAnsi="Arial" w:cs="Arial"/>
                <w:b/>
                <w:u w:val="single"/>
                <w:lang w:eastAsia="en-GB"/>
              </w:rPr>
            </w:pPr>
          </w:p>
          <w:p w14:paraId="121A74D1" w14:textId="77777777" w:rsidR="00E43F3B" w:rsidRDefault="00E43F3B" w:rsidP="006A2261">
            <w:pPr>
              <w:spacing w:line="276" w:lineRule="auto"/>
              <w:rPr>
                <w:rFonts w:ascii="Arial" w:eastAsia="Times New Roman" w:hAnsi="Arial" w:cs="Arial"/>
                <w:b/>
                <w:u w:val="single"/>
                <w:lang w:eastAsia="en-GB"/>
              </w:rPr>
            </w:pPr>
          </w:p>
          <w:p w14:paraId="4FF3070D" w14:textId="77777777" w:rsidR="00E43F3B" w:rsidRDefault="00E43F3B" w:rsidP="006A2261">
            <w:pPr>
              <w:spacing w:line="276" w:lineRule="auto"/>
              <w:rPr>
                <w:rFonts w:ascii="Arial" w:eastAsia="Times New Roman" w:hAnsi="Arial" w:cs="Arial"/>
                <w:b/>
                <w:u w:val="single"/>
                <w:lang w:eastAsia="en-GB"/>
              </w:rPr>
            </w:pPr>
          </w:p>
          <w:p w14:paraId="11DE81F0" w14:textId="77777777" w:rsidR="00E43F3B" w:rsidRDefault="00E43F3B" w:rsidP="006A2261">
            <w:pPr>
              <w:spacing w:line="276" w:lineRule="auto"/>
              <w:rPr>
                <w:rFonts w:ascii="Arial" w:eastAsia="Times New Roman" w:hAnsi="Arial" w:cs="Arial"/>
                <w:b/>
                <w:u w:val="single"/>
                <w:lang w:eastAsia="en-GB"/>
              </w:rPr>
            </w:pPr>
          </w:p>
          <w:p w14:paraId="2C22033B" w14:textId="4D8F69E6" w:rsidR="00E40DAF" w:rsidRDefault="000272E4" w:rsidP="006A2261">
            <w:pPr>
              <w:spacing w:line="276" w:lineRule="auto"/>
              <w:rPr>
                <w:rFonts w:ascii="Arial" w:eastAsia="Times New Roman" w:hAnsi="Arial" w:cs="Arial"/>
                <w:b/>
                <w:u w:val="single"/>
                <w:lang w:eastAsia="en-GB"/>
              </w:rPr>
            </w:pPr>
            <w:r w:rsidRPr="000F7DF1">
              <w:rPr>
                <w:rFonts w:ascii="Arial" w:eastAsia="Times New Roman" w:hAnsi="Arial" w:cs="Arial"/>
                <w:b/>
                <w:u w:val="single"/>
                <w:lang w:eastAsia="en-GB"/>
              </w:rPr>
              <w:lastRenderedPageBreak/>
              <w:t>Intervention P</w:t>
            </w:r>
            <w:r w:rsidR="00D145EF" w:rsidRPr="000F7DF1">
              <w:rPr>
                <w:rFonts w:ascii="Arial" w:eastAsia="Times New Roman" w:hAnsi="Arial" w:cs="Arial"/>
                <w:b/>
                <w:u w:val="single"/>
                <w:lang w:eastAsia="en-GB"/>
              </w:rPr>
              <w:t xml:space="preserve">rocedure </w:t>
            </w:r>
          </w:p>
          <w:p w14:paraId="15D89720" w14:textId="77777777" w:rsidR="000F7DF1" w:rsidRPr="000F7DF1" w:rsidRDefault="000F7DF1" w:rsidP="006A2261">
            <w:pPr>
              <w:spacing w:line="276" w:lineRule="auto"/>
              <w:rPr>
                <w:rFonts w:ascii="Arial" w:eastAsia="Times New Roman" w:hAnsi="Arial" w:cs="Arial"/>
                <w:u w:val="single"/>
                <w:lang w:eastAsia="en-GB"/>
              </w:rPr>
            </w:pPr>
          </w:p>
          <w:p w14:paraId="51424534" w14:textId="4EAE6DCA" w:rsidR="000F7DF1" w:rsidRDefault="00E40DAF" w:rsidP="00E40DAF">
            <w:pPr>
              <w:spacing w:line="276" w:lineRule="auto"/>
              <w:rPr>
                <w:rFonts w:ascii="Arial" w:eastAsia="Times New Roman" w:hAnsi="Arial" w:cs="Arial"/>
                <w:lang w:eastAsia="en-GB"/>
              </w:rPr>
            </w:pPr>
            <w:r w:rsidRPr="00E40DAF">
              <w:rPr>
                <w:rFonts w:ascii="Arial" w:eastAsia="Times New Roman" w:hAnsi="Arial" w:cs="Arial"/>
                <w:lang w:eastAsia="en-GB"/>
              </w:rPr>
              <w:t xml:space="preserve">The programme runs for </w:t>
            </w:r>
            <w:r w:rsidRPr="00E40DAF">
              <w:rPr>
                <w:rFonts w:ascii="Arial" w:eastAsia="Times New Roman" w:hAnsi="Arial" w:cs="Arial"/>
                <w:b/>
                <w:bCs/>
                <w:lang w:eastAsia="en-GB"/>
              </w:rPr>
              <w:t>8 weeks</w:t>
            </w:r>
            <w:r w:rsidRPr="00E40DAF">
              <w:rPr>
                <w:rFonts w:ascii="Arial" w:eastAsia="Times New Roman" w:hAnsi="Arial" w:cs="Arial"/>
                <w:lang w:eastAsia="en-GB"/>
              </w:rPr>
              <w:t>, within regular classroom activities.</w:t>
            </w:r>
          </w:p>
          <w:p w14:paraId="0DF6B347" w14:textId="77777777" w:rsidR="00E43F3B" w:rsidRDefault="00E43F3B" w:rsidP="00E40DAF">
            <w:pPr>
              <w:spacing w:line="276" w:lineRule="auto"/>
              <w:rPr>
                <w:rFonts w:ascii="Arial" w:eastAsia="Times New Roman" w:hAnsi="Arial" w:cs="Arial"/>
                <w:lang w:eastAsia="en-GB"/>
              </w:rPr>
            </w:pPr>
          </w:p>
          <w:p w14:paraId="5DAAA8C5" w14:textId="5062FF41" w:rsidR="003B201D" w:rsidRDefault="003B201D" w:rsidP="003B201D">
            <w:pPr>
              <w:spacing w:line="276" w:lineRule="auto"/>
              <w:rPr>
                <w:rFonts w:ascii="Arial" w:eastAsia="Times New Roman" w:hAnsi="Arial" w:cs="Arial"/>
                <w:b/>
                <w:bCs/>
                <w:lang w:eastAsia="en-GB"/>
              </w:rPr>
            </w:pPr>
            <w:r w:rsidRPr="00E40DAF">
              <w:rPr>
                <w:rFonts w:ascii="Arial" w:eastAsia="Times New Roman" w:hAnsi="Arial" w:cs="Arial"/>
                <w:b/>
                <w:bCs/>
                <w:lang w:eastAsia="en-GB"/>
              </w:rPr>
              <w:t xml:space="preserve">Week </w:t>
            </w:r>
            <w:r>
              <w:rPr>
                <w:rFonts w:ascii="Arial" w:eastAsia="Times New Roman" w:hAnsi="Arial" w:cs="Arial"/>
                <w:b/>
                <w:bCs/>
                <w:lang w:eastAsia="en-GB"/>
              </w:rPr>
              <w:t>1</w:t>
            </w:r>
            <w:r w:rsidRPr="00E40DAF">
              <w:rPr>
                <w:rFonts w:ascii="Arial" w:eastAsia="Times New Roman" w:hAnsi="Arial" w:cs="Arial"/>
                <w:b/>
                <w:bCs/>
                <w:lang w:eastAsia="en-GB"/>
              </w:rPr>
              <w:t xml:space="preserve">: </w:t>
            </w:r>
            <w:r>
              <w:rPr>
                <w:rFonts w:ascii="Arial" w:eastAsia="Times New Roman" w:hAnsi="Arial" w:cs="Arial"/>
                <w:b/>
                <w:bCs/>
                <w:lang w:eastAsia="en-GB"/>
              </w:rPr>
              <w:t>Baseline</w:t>
            </w:r>
            <w:r w:rsidR="005840A9">
              <w:rPr>
                <w:rFonts w:ascii="Arial" w:eastAsia="Times New Roman" w:hAnsi="Arial" w:cs="Arial"/>
                <w:b/>
                <w:bCs/>
                <w:lang w:eastAsia="en-GB"/>
              </w:rPr>
              <w:t xml:space="preserve"> Measures</w:t>
            </w:r>
          </w:p>
          <w:p w14:paraId="3CCB99B3" w14:textId="1C478FC1" w:rsidR="005840A9" w:rsidRDefault="005840A9" w:rsidP="005840A9">
            <w:pPr>
              <w:numPr>
                <w:ilvl w:val="0"/>
                <w:numId w:val="41"/>
              </w:numPr>
              <w:spacing w:line="276" w:lineRule="auto"/>
              <w:rPr>
                <w:rFonts w:ascii="Arial" w:eastAsia="Times New Roman" w:hAnsi="Arial" w:cs="Arial"/>
                <w:lang w:eastAsia="en-GB"/>
              </w:rPr>
            </w:pPr>
            <w:r w:rsidRPr="00E40DAF">
              <w:rPr>
                <w:rFonts w:ascii="Arial" w:eastAsia="Times New Roman" w:hAnsi="Arial" w:cs="Arial"/>
                <w:lang w:eastAsia="en-GB"/>
              </w:rPr>
              <w:t>Teacher and</w:t>
            </w:r>
            <w:r w:rsidR="0081256E">
              <w:rPr>
                <w:rFonts w:ascii="Arial" w:eastAsia="Times New Roman" w:hAnsi="Arial" w:cs="Arial"/>
                <w:lang w:eastAsia="en-GB"/>
              </w:rPr>
              <w:t xml:space="preserve"> TA</w:t>
            </w:r>
            <w:r w:rsidRPr="00E40DAF">
              <w:rPr>
                <w:rFonts w:ascii="Arial" w:eastAsia="Times New Roman" w:hAnsi="Arial" w:cs="Arial"/>
                <w:lang w:eastAsia="en-GB"/>
              </w:rPr>
              <w:t xml:space="preserve"> </w:t>
            </w:r>
            <w:r w:rsidR="00285B73">
              <w:rPr>
                <w:rFonts w:ascii="Arial" w:eastAsia="Times New Roman" w:hAnsi="Arial" w:cs="Arial"/>
                <w:lang w:eastAsia="en-GB"/>
              </w:rPr>
              <w:t>to agree on</w:t>
            </w:r>
            <w:r w:rsidR="00B11FBC">
              <w:rPr>
                <w:rFonts w:ascii="Arial" w:eastAsia="Times New Roman" w:hAnsi="Arial" w:cs="Arial"/>
                <w:lang w:eastAsia="en-GB"/>
              </w:rPr>
              <w:t>,</w:t>
            </w:r>
            <w:r w:rsidR="00B33C62">
              <w:rPr>
                <w:rFonts w:ascii="Arial" w:eastAsia="Times New Roman" w:hAnsi="Arial" w:cs="Arial"/>
                <w:lang w:eastAsia="en-GB"/>
              </w:rPr>
              <w:t xml:space="preserve"> and</w:t>
            </w:r>
            <w:r w:rsidR="00285B73">
              <w:rPr>
                <w:rFonts w:ascii="Arial" w:eastAsia="Times New Roman" w:hAnsi="Arial" w:cs="Arial"/>
                <w:lang w:eastAsia="en-GB"/>
              </w:rPr>
              <w:t xml:space="preserve"> familiarise</w:t>
            </w:r>
            <w:r w:rsidR="00B11FBC">
              <w:rPr>
                <w:rFonts w:ascii="Arial" w:eastAsia="Times New Roman" w:hAnsi="Arial" w:cs="Arial"/>
                <w:lang w:eastAsia="en-GB"/>
              </w:rPr>
              <w:t>,</w:t>
            </w:r>
            <w:r w:rsidR="00B33C62">
              <w:rPr>
                <w:rFonts w:ascii="Arial" w:eastAsia="Times New Roman" w:hAnsi="Arial" w:cs="Arial"/>
                <w:lang w:eastAsia="en-GB"/>
              </w:rPr>
              <w:t xml:space="preserve"> </w:t>
            </w:r>
            <w:r w:rsidRPr="00E40DAF">
              <w:rPr>
                <w:rFonts w:ascii="Arial" w:eastAsia="Times New Roman" w:hAnsi="Arial" w:cs="Arial"/>
                <w:lang w:eastAsia="en-GB"/>
              </w:rPr>
              <w:t>visual rules and model expected in-seat behaviours.</w:t>
            </w:r>
          </w:p>
          <w:p w14:paraId="5EB58C0B" w14:textId="08FD43E6" w:rsidR="0081256E" w:rsidRPr="00F41C03" w:rsidRDefault="00BE5E25" w:rsidP="00D53962">
            <w:pPr>
              <w:numPr>
                <w:ilvl w:val="0"/>
                <w:numId w:val="41"/>
              </w:numPr>
              <w:spacing w:line="276" w:lineRule="auto"/>
              <w:rPr>
                <w:rFonts w:ascii="Arial" w:eastAsia="Times New Roman" w:hAnsi="Arial" w:cs="Arial"/>
                <w:lang w:eastAsia="en-GB"/>
              </w:rPr>
            </w:pPr>
            <w:r w:rsidRPr="00FA086C">
              <w:rPr>
                <w:rFonts w:ascii="Arial" w:eastAsia="Times New Roman" w:hAnsi="Arial" w:cs="Arial"/>
                <w:color w:val="000000" w:themeColor="text1"/>
                <w:lang w:eastAsia="en-GB"/>
              </w:rPr>
              <w:t xml:space="preserve">Three 10 min observations </w:t>
            </w:r>
            <w:r w:rsidR="00B11FBC">
              <w:rPr>
                <w:rFonts w:ascii="Arial" w:eastAsia="Times New Roman" w:hAnsi="Arial" w:cs="Arial"/>
                <w:color w:val="000000" w:themeColor="text1"/>
                <w:lang w:eastAsia="en-GB"/>
              </w:rPr>
              <w:t>to be</w:t>
            </w:r>
            <w:r w:rsidRPr="00FA086C">
              <w:rPr>
                <w:rFonts w:ascii="Arial" w:eastAsia="Times New Roman" w:hAnsi="Arial" w:cs="Arial"/>
                <w:color w:val="000000" w:themeColor="text1"/>
                <w:lang w:eastAsia="en-GB"/>
              </w:rPr>
              <w:t xml:space="preserve"> conducted in the participants’ classroom</w:t>
            </w:r>
            <w:r w:rsidR="00F41C03" w:rsidRPr="00FA086C">
              <w:rPr>
                <w:rFonts w:ascii="Arial" w:eastAsia="Times New Roman" w:hAnsi="Arial" w:cs="Arial"/>
                <w:color w:val="000000" w:themeColor="text1"/>
                <w:lang w:eastAsia="en-GB"/>
              </w:rPr>
              <w:t xml:space="preserve"> by the </w:t>
            </w:r>
            <w:r w:rsidR="0081256E" w:rsidRPr="00FA086C">
              <w:rPr>
                <w:rFonts w:ascii="Arial" w:eastAsia="Times New Roman" w:hAnsi="Arial" w:cs="Arial"/>
                <w:color w:val="000000" w:themeColor="text1"/>
                <w:lang w:eastAsia="en-GB"/>
              </w:rPr>
              <w:t xml:space="preserve">Teacher </w:t>
            </w:r>
            <w:r w:rsidR="0081256E" w:rsidRPr="00F41C03">
              <w:rPr>
                <w:rFonts w:ascii="Arial" w:eastAsia="Times New Roman" w:hAnsi="Arial" w:cs="Arial"/>
                <w:lang w:eastAsia="en-GB"/>
              </w:rPr>
              <w:t xml:space="preserve">and TA </w:t>
            </w:r>
            <w:r w:rsidR="00F41C03">
              <w:rPr>
                <w:rFonts w:ascii="Arial" w:eastAsia="Times New Roman" w:hAnsi="Arial" w:cs="Arial"/>
                <w:lang w:eastAsia="en-GB"/>
              </w:rPr>
              <w:t>order to</w:t>
            </w:r>
            <w:r w:rsidR="0081256E" w:rsidRPr="00F41C03">
              <w:rPr>
                <w:rFonts w:ascii="Arial" w:eastAsia="Times New Roman" w:hAnsi="Arial" w:cs="Arial"/>
                <w:lang w:eastAsia="en-GB"/>
              </w:rPr>
              <w:t xml:space="preserve"> complete</w:t>
            </w:r>
            <w:r w:rsidR="002A1831" w:rsidRPr="00F41C03">
              <w:rPr>
                <w:rFonts w:ascii="Arial" w:eastAsia="Times New Roman" w:hAnsi="Arial" w:cs="Arial"/>
                <w:lang w:eastAsia="en-GB"/>
              </w:rPr>
              <w:t xml:space="preserve"> </w:t>
            </w:r>
            <w:r w:rsidR="00F41C03">
              <w:rPr>
                <w:rFonts w:ascii="Arial" w:eastAsia="Times New Roman" w:hAnsi="Arial" w:cs="Arial"/>
                <w:lang w:eastAsia="en-GB"/>
              </w:rPr>
              <w:t xml:space="preserve">the </w:t>
            </w:r>
            <w:r w:rsidR="002A1831" w:rsidRPr="00F41C03">
              <w:rPr>
                <w:rFonts w:ascii="Arial" w:eastAsia="Times New Roman" w:hAnsi="Arial" w:cs="Arial"/>
                <w:bCs/>
                <w:lang w:eastAsia="en-GB"/>
              </w:rPr>
              <w:t>Behavioural Rating Inventory of Executive Function (BRIEF; Gioia et al., 2002)</w:t>
            </w:r>
            <w:r w:rsidR="008E52DB" w:rsidRPr="00F41C03">
              <w:rPr>
                <w:rFonts w:ascii="Arial" w:eastAsia="Times New Roman" w:hAnsi="Arial" w:cs="Arial"/>
                <w:bCs/>
                <w:lang w:eastAsia="en-GB"/>
              </w:rPr>
              <w:t xml:space="preserve"> </w:t>
            </w:r>
            <w:r w:rsidR="00C305D4">
              <w:rPr>
                <w:rFonts w:ascii="Arial" w:eastAsia="Times New Roman" w:hAnsi="Arial" w:cs="Arial"/>
                <w:bCs/>
                <w:lang w:eastAsia="en-GB"/>
              </w:rPr>
              <w:t>for</w:t>
            </w:r>
            <w:r w:rsidR="008E52DB" w:rsidRPr="00F41C03">
              <w:rPr>
                <w:rFonts w:ascii="Arial" w:eastAsia="Times New Roman" w:hAnsi="Arial" w:cs="Arial"/>
                <w:bCs/>
                <w:lang w:eastAsia="en-GB"/>
              </w:rPr>
              <w:t xml:space="preserve"> target participant, </w:t>
            </w:r>
            <w:r w:rsidR="00DA1BD0" w:rsidRPr="00F41C03">
              <w:rPr>
                <w:rFonts w:ascii="Arial" w:eastAsia="Times New Roman" w:hAnsi="Arial" w:cs="Arial"/>
                <w:bCs/>
                <w:lang w:eastAsia="en-GB"/>
              </w:rPr>
              <w:t xml:space="preserve">to </w:t>
            </w:r>
            <w:r w:rsidR="008E52DB" w:rsidRPr="00F41C03">
              <w:rPr>
                <w:rFonts w:ascii="Arial" w:eastAsia="Times New Roman" w:hAnsi="Arial" w:cs="Arial"/>
                <w:bCs/>
                <w:lang w:eastAsia="en-GB"/>
              </w:rPr>
              <w:t xml:space="preserve">create baseline </w:t>
            </w:r>
            <w:r w:rsidR="002B21B7" w:rsidRPr="00F41C03">
              <w:rPr>
                <w:rFonts w:ascii="Arial" w:eastAsia="Times New Roman" w:hAnsi="Arial" w:cs="Arial"/>
                <w:bCs/>
                <w:lang w:eastAsia="en-GB"/>
              </w:rPr>
              <w:t>measurement</w:t>
            </w:r>
          </w:p>
          <w:p w14:paraId="2B27D102" w14:textId="30FF9757" w:rsidR="00F322A1" w:rsidRDefault="0093093A" w:rsidP="005840A9">
            <w:pPr>
              <w:numPr>
                <w:ilvl w:val="0"/>
                <w:numId w:val="41"/>
              </w:numPr>
              <w:spacing w:line="276" w:lineRule="auto"/>
              <w:rPr>
                <w:rFonts w:ascii="Arial" w:eastAsia="Times New Roman" w:hAnsi="Arial" w:cs="Arial"/>
                <w:color w:val="000000" w:themeColor="text1"/>
                <w:lang w:eastAsia="en-GB"/>
              </w:rPr>
            </w:pPr>
            <w:r>
              <w:rPr>
                <w:rFonts w:ascii="Arial" w:eastAsia="Times New Roman" w:hAnsi="Arial" w:cs="Arial"/>
                <w:bCs/>
                <w:lang w:eastAsia="en-GB"/>
              </w:rPr>
              <w:t>No prompts</w:t>
            </w:r>
            <w:r w:rsidR="00730FAC">
              <w:rPr>
                <w:rFonts w:ascii="Arial" w:eastAsia="Times New Roman" w:hAnsi="Arial" w:cs="Arial"/>
                <w:bCs/>
                <w:lang w:eastAsia="en-GB"/>
              </w:rPr>
              <w:t xml:space="preserve">, alternative seating, </w:t>
            </w:r>
            <w:r w:rsidRPr="0093093A">
              <w:rPr>
                <w:rFonts w:ascii="Arial" w:eastAsia="Times New Roman" w:hAnsi="Arial" w:cs="Arial"/>
                <w:color w:val="000000" w:themeColor="text1"/>
                <w:lang w:eastAsia="en-GB"/>
              </w:rPr>
              <w:t>movement breaks</w:t>
            </w:r>
            <w:r w:rsidR="00730FAC">
              <w:rPr>
                <w:rFonts w:ascii="Arial" w:eastAsia="Times New Roman" w:hAnsi="Arial" w:cs="Arial"/>
                <w:color w:val="000000" w:themeColor="text1"/>
                <w:lang w:eastAsia="en-GB"/>
              </w:rPr>
              <w:t xml:space="preserve"> or</w:t>
            </w:r>
            <w:r w:rsidR="002D2639">
              <w:rPr>
                <w:rFonts w:ascii="Arial" w:eastAsia="Times New Roman" w:hAnsi="Arial" w:cs="Arial"/>
                <w:color w:val="000000" w:themeColor="text1"/>
                <w:lang w:eastAsia="en-GB"/>
              </w:rPr>
              <w:t xml:space="preserve"> visual aids</w:t>
            </w:r>
            <w:r w:rsidRPr="0093093A">
              <w:rPr>
                <w:rFonts w:ascii="Arial" w:eastAsia="Times New Roman" w:hAnsi="Arial" w:cs="Arial"/>
                <w:color w:val="000000" w:themeColor="text1"/>
                <w:lang w:eastAsia="en-GB"/>
              </w:rPr>
              <w:t xml:space="preserve"> were given to participant</w:t>
            </w:r>
          </w:p>
          <w:p w14:paraId="2D59EE25" w14:textId="77777777" w:rsidR="005840A9" w:rsidRPr="00E40DAF" w:rsidRDefault="005840A9" w:rsidP="003B201D">
            <w:pPr>
              <w:spacing w:line="276" w:lineRule="auto"/>
              <w:rPr>
                <w:rFonts w:ascii="Arial" w:eastAsia="Times New Roman" w:hAnsi="Arial" w:cs="Arial"/>
                <w:b/>
                <w:bCs/>
                <w:lang w:eastAsia="en-GB"/>
              </w:rPr>
            </w:pPr>
          </w:p>
          <w:p w14:paraId="46F0AC35" w14:textId="77777777" w:rsidR="00A03221" w:rsidRDefault="00A03221" w:rsidP="00E40DAF">
            <w:pPr>
              <w:spacing w:line="276" w:lineRule="auto"/>
              <w:rPr>
                <w:rFonts w:ascii="Arial" w:eastAsia="Times New Roman" w:hAnsi="Arial" w:cs="Arial"/>
                <w:b/>
                <w:bCs/>
                <w:lang w:eastAsia="en-GB"/>
              </w:rPr>
            </w:pPr>
          </w:p>
          <w:p w14:paraId="5A3B1E93" w14:textId="772295F5" w:rsidR="00E40DAF" w:rsidRPr="00E40DAF" w:rsidRDefault="00E40DAF" w:rsidP="00E40DAF">
            <w:pPr>
              <w:spacing w:line="276" w:lineRule="auto"/>
              <w:rPr>
                <w:rFonts w:ascii="Arial" w:eastAsia="Times New Roman" w:hAnsi="Arial" w:cs="Arial"/>
                <w:b/>
                <w:bCs/>
                <w:lang w:eastAsia="en-GB"/>
              </w:rPr>
            </w:pPr>
            <w:r w:rsidRPr="00E40DAF">
              <w:rPr>
                <w:rFonts w:ascii="Arial" w:eastAsia="Times New Roman" w:hAnsi="Arial" w:cs="Arial"/>
                <w:b/>
                <w:bCs/>
                <w:lang w:eastAsia="en-GB"/>
              </w:rPr>
              <w:t>Week 2: Introduction &amp; Baseline Skills</w:t>
            </w:r>
          </w:p>
          <w:p w14:paraId="7C94BC7F" w14:textId="6414867F" w:rsidR="00F97168" w:rsidRDefault="00F97168" w:rsidP="00E40DAF">
            <w:pPr>
              <w:numPr>
                <w:ilvl w:val="0"/>
                <w:numId w:val="41"/>
              </w:numPr>
              <w:spacing w:line="276" w:lineRule="auto"/>
              <w:rPr>
                <w:rFonts w:ascii="Arial" w:eastAsia="Times New Roman" w:hAnsi="Arial" w:cs="Arial"/>
                <w:lang w:eastAsia="en-GB"/>
              </w:rPr>
            </w:pPr>
            <w:r w:rsidRPr="00F97168">
              <w:rPr>
                <w:rFonts w:ascii="Arial" w:eastAsia="Times New Roman" w:hAnsi="Arial" w:cs="Arial"/>
                <w:lang w:eastAsia="en-GB"/>
              </w:rPr>
              <w:t xml:space="preserve">The teacher and TA introduce visual </w:t>
            </w:r>
            <w:r w:rsidR="002B31FC" w:rsidRPr="00F97168">
              <w:rPr>
                <w:rFonts w:ascii="Arial" w:eastAsia="Times New Roman" w:hAnsi="Arial" w:cs="Arial"/>
                <w:lang w:eastAsia="en-GB"/>
              </w:rPr>
              <w:t>behaviour</w:t>
            </w:r>
            <w:r w:rsidRPr="00F97168">
              <w:rPr>
                <w:rFonts w:ascii="Arial" w:eastAsia="Times New Roman" w:hAnsi="Arial" w:cs="Arial"/>
                <w:lang w:eastAsia="en-GB"/>
              </w:rPr>
              <w:t xml:space="preserve"> expectations and demonstrate appropriate in-seat </w:t>
            </w:r>
            <w:r w:rsidR="002B31FC" w:rsidRPr="00F97168">
              <w:rPr>
                <w:rFonts w:ascii="Arial" w:eastAsia="Times New Roman" w:hAnsi="Arial" w:cs="Arial"/>
                <w:lang w:eastAsia="en-GB"/>
              </w:rPr>
              <w:t>behaviour</w:t>
            </w:r>
            <w:r w:rsidRPr="00F97168">
              <w:rPr>
                <w:rFonts w:ascii="Arial" w:eastAsia="Times New Roman" w:hAnsi="Arial" w:cs="Arial"/>
                <w:lang w:eastAsia="en-GB"/>
              </w:rPr>
              <w:t>, using peers as positive role models.</w:t>
            </w:r>
          </w:p>
          <w:p w14:paraId="043CA140" w14:textId="06D3364D" w:rsidR="00E40DAF" w:rsidRPr="00E40DAF" w:rsidRDefault="00F97168" w:rsidP="00E40DAF">
            <w:pPr>
              <w:numPr>
                <w:ilvl w:val="0"/>
                <w:numId w:val="41"/>
              </w:numPr>
              <w:spacing w:line="276" w:lineRule="auto"/>
              <w:rPr>
                <w:rFonts w:ascii="Arial" w:eastAsia="Times New Roman" w:hAnsi="Arial" w:cs="Arial"/>
                <w:lang w:eastAsia="en-GB"/>
              </w:rPr>
            </w:pPr>
            <w:r>
              <w:rPr>
                <w:rFonts w:ascii="Arial" w:eastAsia="Times New Roman" w:hAnsi="Arial" w:cs="Arial"/>
                <w:lang w:eastAsia="en-GB"/>
              </w:rPr>
              <w:t>Participant</w:t>
            </w:r>
            <w:r w:rsidR="00E40DAF" w:rsidRPr="00E40DAF">
              <w:rPr>
                <w:rFonts w:ascii="Arial" w:eastAsia="Times New Roman" w:hAnsi="Arial" w:cs="Arial"/>
                <w:lang w:eastAsia="en-GB"/>
              </w:rPr>
              <w:t xml:space="preserve"> is shown how to use the visual timer</w:t>
            </w:r>
            <w:r w:rsidR="00891427">
              <w:rPr>
                <w:rFonts w:ascii="Arial" w:eastAsia="Times New Roman" w:hAnsi="Arial" w:cs="Arial"/>
                <w:lang w:eastAsia="en-GB"/>
              </w:rPr>
              <w:t>, stability ball/banded chair</w:t>
            </w:r>
            <w:r w:rsidR="00E40DAF" w:rsidRPr="00E40DAF">
              <w:rPr>
                <w:rFonts w:ascii="Arial" w:eastAsia="Times New Roman" w:hAnsi="Arial" w:cs="Arial"/>
                <w:lang w:eastAsia="en-GB"/>
              </w:rPr>
              <w:t>, self-monitoring card and movement break chart.</w:t>
            </w:r>
          </w:p>
          <w:p w14:paraId="2502C987" w14:textId="77777777" w:rsidR="00E40DAF" w:rsidRDefault="00E40DAF" w:rsidP="00E40DAF">
            <w:pPr>
              <w:numPr>
                <w:ilvl w:val="0"/>
                <w:numId w:val="41"/>
              </w:numPr>
              <w:spacing w:line="276" w:lineRule="auto"/>
              <w:rPr>
                <w:rFonts w:ascii="Arial" w:eastAsia="Times New Roman" w:hAnsi="Arial" w:cs="Arial"/>
                <w:lang w:eastAsia="en-GB"/>
              </w:rPr>
            </w:pPr>
            <w:r w:rsidRPr="00E40DAF">
              <w:rPr>
                <w:rFonts w:ascii="Arial" w:eastAsia="Times New Roman" w:hAnsi="Arial" w:cs="Arial"/>
                <w:lang w:eastAsia="en-GB"/>
              </w:rPr>
              <w:t>Self-monitoring begins with TA prompts every 3 minutes.</w:t>
            </w:r>
          </w:p>
          <w:p w14:paraId="244DB596" w14:textId="5096FC48" w:rsidR="0041442C" w:rsidRPr="00E40DAF" w:rsidRDefault="0041442C" w:rsidP="00310141">
            <w:pPr>
              <w:pStyle w:val="ListParagraph"/>
              <w:numPr>
                <w:ilvl w:val="0"/>
                <w:numId w:val="41"/>
              </w:numPr>
              <w:spacing w:line="276" w:lineRule="auto"/>
              <w:rPr>
                <w:rFonts w:ascii="Arial" w:eastAsia="Times New Roman" w:hAnsi="Arial" w:cs="Arial"/>
                <w:color w:val="000000" w:themeColor="text1"/>
                <w:lang w:eastAsia="en-GB"/>
              </w:rPr>
            </w:pPr>
            <w:r w:rsidRPr="00747FD3">
              <w:rPr>
                <w:rFonts w:ascii="Arial" w:eastAsia="Times New Roman" w:hAnsi="Arial" w:cs="Arial"/>
                <w:color w:val="000000" w:themeColor="text1"/>
                <w:lang w:eastAsia="en-GB"/>
              </w:rPr>
              <w:t xml:space="preserve">Reward system </w:t>
            </w:r>
            <w:r w:rsidR="001B721D" w:rsidRPr="00747FD3">
              <w:rPr>
                <w:rFonts w:ascii="Arial" w:eastAsia="Times New Roman" w:hAnsi="Arial" w:cs="Arial"/>
                <w:color w:val="000000" w:themeColor="text1"/>
                <w:lang w:eastAsia="en-GB"/>
              </w:rPr>
              <w:t>introduced for entire</w:t>
            </w:r>
            <w:r w:rsidR="00A74945" w:rsidRPr="00747FD3">
              <w:rPr>
                <w:rFonts w:ascii="Arial" w:eastAsia="Times New Roman" w:hAnsi="Arial" w:cs="Arial"/>
                <w:color w:val="000000" w:themeColor="text1"/>
                <w:lang w:eastAsia="en-GB"/>
              </w:rPr>
              <w:t xml:space="preserve"> class for</w:t>
            </w:r>
            <w:r w:rsidRPr="00747FD3">
              <w:rPr>
                <w:rFonts w:ascii="Arial" w:eastAsia="Times New Roman" w:hAnsi="Arial" w:cs="Arial"/>
                <w:color w:val="000000" w:themeColor="text1"/>
                <w:lang w:eastAsia="en-GB"/>
              </w:rPr>
              <w:t xml:space="preserve"> in-seat and completion of work</w:t>
            </w:r>
            <w:r w:rsidR="00A74945" w:rsidRPr="00747FD3">
              <w:rPr>
                <w:rFonts w:ascii="Arial" w:eastAsia="Times New Roman" w:hAnsi="Arial" w:cs="Arial"/>
                <w:color w:val="000000" w:themeColor="text1"/>
                <w:lang w:eastAsia="en-GB"/>
              </w:rPr>
              <w:t xml:space="preserve"> </w:t>
            </w:r>
            <w:r w:rsidR="00747FD3" w:rsidRPr="00747FD3">
              <w:rPr>
                <w:rFonts w:ascii="Arial" w:eastAsia="Times New Roman" w:hAnsi="Arial" w:cs="Arial"/>
                <w:color w:val="000000" w:themeColor="text1"/>
                <w:lang w:eastAsia="en-GB"/>
              </w:rPr>
              <w:t xml:space="preserve">targets, </w:t>
            </w:r>
            <w:r w:rsidR="00A74945" w:rsidRPr="00747FD3">
              <w:rPr>
                <w:rFonts w:ascii="Arial" w:eastAsia="Times New Roman" w:hAnsi="Arial" w:cs="Arial"/>
                <w:color w:val="000000" w:themeColor="text1"/>
                <w:lang w:eastAsia="en-GB"/>
              </w:rPr>
              <w:t xml:space="preserve">to prompt </w:t>
            </w:r>
            <w:r w:rsidR="00B83A20" w:rsidRPr="00747FD3">
              <w:rPr>
                <w:rFonts w:ascii="Arial" w:eastAsia="Times New Roman" w:hAnsi="Arial" w:cs="Arial"/>
                <w:color w:val="000000" w:themeColor="text1"/>
                <w:lang w:eastAsia="en-GB"/>
              </w:rPr>
              <w:t>modelling of good behaviour through peers</w:t>
            </w:r>
            <w:r w:rsidRPr="00747FD3">
              <w:rPr>
                <w:rFonts w:ascii="Arial" w:eastAsia="Times New Roman" w:hAnsi="Arial" w:cs="Arial"/>
                <w:color w:val="000000" w:themeColor="text1"/>
                <w:lang w:eastAsia="en-GB"/>
              </w:rPr>
              <w:t xml:space="preserve"> </w:t>
            </w:r>
          </w:p>
          <w:p w14:paraId="76F9F923" w14:textId="77777777" w:rsidR="00E40DAF" w:rsidRDefault="00E40DAF" w:rsidP="00E40DAF">
            <w:pPr>
              <w:numPr>
                <w:ilvl w:val="0"/>
                <w:numId w:val="41"/>
              </w:numPr>
              <w:spacing w:line="276" w:lineRule="auto"/>
              <w:rPr>
                <w:rFonts w:ascii="Arial" w:eastAsia="Times New Roman" w:hAnsi="Arial" w:cs="Arial"/>
                <w:lang w:eastAsia="en-GB"/>
              </w:rPr>
            </w:pPr>
            <w:r w:rsidRPr="00E40DAF">
              <w:rPr>
                <w:rFonts w:ascii="Arial" w:eastAsia="Times New Roman" w:hAnsi="Arial" w:cs="Arial"/>
                <w:lang w:eastAsia="en-GB"/>
              </w:rPr>
              <w:t>Reinforcement schedule is continuous: each successful interval earns a token.</w:t>
            </w:r>
          </w:p>
          <w:p w14:paraId="3F9EC656" w14:textId="77777777" w:rsidR="00E43F3B" w:rsidRDefault="00E43F3B" w:rsidP="00E43F3B">
            <w:pPr>
              <w:spacing w:line="276" w:lineRule="auto"/>
              <w:ind w:left="720"/>
              <w:rPr>
                <w:rFonts w:ascii="Arial" w:eastAsia="Times New Roman" w:hAnsi="Arial" w:cs="Arial"/>
                <w:lang w:eastAsia="en-GB"/>
              </w:rPr>
            </w:pPr>
          </w:p>
          <w:p w14:paraId="1951BA73" w14:textId="77777777" w:rsidR="002B21B7" w:rsidRPr="00E40DAF" w:rsidRDefault="002B21B7" w:rsidP="002B21B7">
            <w:pPr>
              <w:spacing w:line="276" w:lineRule="auto"/>
              <w:ind w:left="720"/>
              <w:rPr>
                <w:rFonts w:ascii="Arial" w:eastAsia="Times New Roman" w:hAnsi="Arial" w:cs="Arial"/>
                <w:lang w:eastAsia="en-GB"/>
              </w:rPr>
            </w:pPr>
          </w:p>
          <w:p w14:paraId="6ED79D49" w14:textId="77777777" w:rsidR="00E40DAF" w:rsidRPr="00E40DAF" w:rsidRDefault="00E40DAF" w:rsidP="00E40DAF">
            <w:pPr>
              <w:spacing w:line="276" w:lineRule="auto"/>
              <w:rPr>
                <w:rFonts w:ascii="Arial" w:eastAsia="Times New Roman" w:hAnsi="Arial" w:cs="Arial"/>
                <w:b/>
                <w:bCs/>
                <w:lang w:eastAsia="en-GB"/>
              </w:rPr>
            </w:pPr>
            <w:r w:rsidRPr="00E40DAF">
              <w:rPr>
                <w:rFonts w:ascii="Arial" w:eastAsia="Times New Roman" w:hAnsi="Arial" w:cs="Arial"/>
                <w:b/>
                <w:bCs/>
                <w:lang w:eastAsia="en-GB"/>
              </w:rPr>
              <w:t>Weeks 3–4: Strengthening Self-Monitoring and Self-Regulation</w:t>
            </w:r>
          </w:p>
          <w:p w14:paraId="60B9F72C" w14:textId="4B339189" w:rsidR="00E40DAF" w:rsidRPr="00E40DAF" w:rsidRDefault="00E40DAF" w:rsidP="00E40DAF">
            <w:pPr>
              <w:numPr>
                <w:ilvl w:val="0"/>
                <w:numId w:val="42"/>
              </w:numPr>
              <w:spacing w:line="276" w:lineRule="auto"/>
              <w:rPr>
                <w:rFonts w:ascii="Arial" w:eastAsia="Times New Roman" w:hAnsi="Arial" w:cs="Arial"/>
                <w:lang w:eastAsia="en-GB"/>
              </w:rPr>
            </w:pPr>
            <w:r w:rsidRPr="00E40DAF">
              <w:rPr>
                <w:rFonts w:ascii="Arial" w:eastAsia="Times New Roman" w:hAnsi="Arial" w:cs="Arial"/>
                <w:lang w:eastAsia="en-GB"/>
              </w:rPr>
              <w:t xml:space="preserve">TA prompts </w:t>
            </w:r>
            <w:r w:rsidR="00841C5D">
              <w:rPr>
                <w:rFonts w:ascii="Arial" w:eastAsia="Times New Roman" w:hAnsi="Arial" w:cs="Arial"/>
                <w:lang w:eastAsia="en-GB"/>
              </w:rPr>
              <w:t xml:space="preserve">are </w:t>
            </w:r>
            <w:r w:rsidRPr="00E40DAF">
              <w:rPr>
                <w:rFonts w:ascii="Arial" w:eastAsia="Times New Roman" w:hAnsi="Arial" w:cs="Arial"/>
                <w:lang w:eastAsia="en-GB"/>
              </w:rPr>
              <w:t>gradually faded from every 3 minutes to every 5 minutes.</w:t>
            </w:r>
          </w:p>
          <w:p w14:paraId="594C445A" w14:textId="2469459F" w:rsidR="00E40DAF" w:rsidRPr="00E40DAF" w:rsidRDefault="00841C5D" w:rsidP="00E40DAF">
            <w:pPr>
              <w:numPr>
                <w:ilvl w:val="0"/>
                <w:numId w:val="42"/>
              </w:numPr>
              <w:spacing w:line="276" w:lineRule="auto"/>
              <w:rPr>
                <w:rFonts w:ascii="Arial" w:eastAsia="Times New Roman" w:hAnsi="Arial" w:cs="Arial"/>
                <w:lang w:eastAsia="en-GB"/>
              </w:rPr>
            </w:pPr>
            <w:r>
              <w:rPr>
                <w:rFonts w:ascii="Arial" w:eastAsia="Times New Roman" w:hAnsi="Arial" w:cs="Arial"/>
                <w:lang w:eastAsia="en-GB"/>
              </w:rPr>
              <w:t>Participant</w:t>
            </w:r>
            <w:r w:rsidR="00E40DAF" w:rsidRPr="00E40DAF">
              <w:rPr>
                <w:rFonts w:ascii="Arial" w:eastAsia="Times New Roman" w:hAnsi="Arial" w:cs="Arial"/>
                <w:lang w:eastAsia="en-GB"/>
              </w:rPr>
              <w:t xml:space="preserve"> practices identifying early signs of restlessness (“wiggles,” looking away, fidgeting)</w:t>
            </w:r>
            <w:r w:rsidR="00AF1769">
              <w:rPr>
                <w:rFonts w:ascii="Arial" w:eastAsia="Times New Roman" w:hAnsi="Arial" w:cs="Arial"/>
                <w:lang w:eastAsia="en-GB"/>
              </w:rPr>
              <w:t>, guided by</w:t>
            </w:r>
            <w:r>
              <w:rPr>
                <w:rFonts w:ascii="Arial" w:eastAsia="Times New Roman" w:hAnsi="Arial" w:cs="Arial"/>
                <w:lang w:eastAsia="en-GB"/>
              </w:rPr>
              <w:t xml:space="preserve"> the</w:t>
            </w:r>
            <w:r w:rsidR="00AF1769">
              <w:rPr>
                <w:rFonts w:ascii="Arial" w:eastAsia="Times New Roman" w:hAnsi="Arial" w:cs="Arial"/>
                <w:lang w:eastAsia="en-GB"/>
              </w:rPr>
              <w:t xml:space="preserve"> TA</w:t>
            </w:r>
          </w:p>
          <w:p w14:paraId="5DE703B7" w14:textId="4263F9B9" w:rsidR="00E40DAF" w:rsidRPr="00E40DAF" w:rsidRDefault="00841C5D" w:rsidP="00E40DAF">
            <w:pPr>
              <w:numPr>
                <w:ilvl w:val="0"/>
                <w:numId w:val="42"/>
              </w:numPr>
              <w:spacing w:line="276" w:lineRule="auto"/>
              <w:rPr>
                <w:rFonts w:ascii="Arial" w:eastAsia="Times New Roman" w:hAnsi="Arial" w:cs="Arial"/>
                <w:lang w:eastAsia="en-GB"/>
              </w:rPr>
            </w:pPr>
            <w:r>
              <w:rPr>
                <w:rFonts w:ascii="Arial" w:eastAsia="Times New Roman" w:hAnsi="Arial" w:cs="Arial"/>
                <w:lang w:eastAsia="en-GB"/>
              </w:rPr>
              <w:t>Participant</w:t>
            </w:r>
            <w:r w:rsidR="00E40DAF" w:rsidRPr="00E40DAF">
              <w:rPr>
                <w:rFonts w:ascii="Arial" w:eastAsia="Times New Roman" w:hAnsi="Arial" w:cs="Arial"/>
                <w:lang w:eastAsia="en-GB"/>
              </w:rPr>
              <w:t xml:space="preserve"> learns replacement strategies: </w:t>
            </w:r>
            <w:r w:rsidR="00916D99">
              <w:rPr>
                <w:rFonts w:ascii="Arial" w:eastAsia="Times New Roman" w:hAnsi="Arial" w:cs="Arial"/>
                <w:lang w:eastAsia="en-GB"/>
              </w:rPr>
              <w:t>correct use to alternative seating</w:t>
            </w:r>
            <w:r w:rsidR="00E40DAF" w:rsidRPr="00E40DAF">
              <w:rPr>
                <w:rFonts w:ascii="Arial" w:eastAsia="Times New Roman" w:hAnsi="Arial" w:cs="Arial"/>
                <w:lang w:eastAsia="en-GB"/>
              </w:rPr>
              <w:t>, signalling for a movement break</w:t>
            </w:r>
            <w:r w:rsidR="00370F4F">
              <w:rPr>
                <w:rFonts w:ascii="Arial" w:eastAsia="Times New Roman" w:hAnsi="Arial" w:cs="Arial"/>
                <w:lang w:eastAsia="en-GB"/>
              </w:rPr>
              <w:t xml:space="preserve"> or short timeout</w:t>
            </w:r>
            <w:r w:rsidR="00AF1769">
              <w:rPr>
                <w:rFonts w:ascii="Arial" w:eastAsia="Times New Roman" w:hAnsi="Arial" w:cs="Arial"/>
                <w:lang w:eastAsia="en-GB"/>
              </w:rPr>
              <w:t xml:space="preserve">, prompted by </w:t>
            </w:r>
            <w:r>
              <w:rPr>
                <w:rFonts w:ascii="Arial" w:eastAsia="Times New Roman" w:hAnsi="Arial" w:cs="Arial"/>
                <w:lang w:eastAsia="en-GB"/>
              </w:rPr>
              <w:t xml:space="preserve">the </w:t>
            </w:r>
            <w:r w:rsidR="00AF1769">
              <w:rPr>
                <w:rFonts w:ascii="Arial" w:eastAsia="Times New Roman" w:hAnsi="Arial" w:cs="Arial"/>
                <w:lang w:eastAsia="en-GB"/>
              </w:rPr>
              <w:t>TA</w:t>
            </w:r>
          </w:p>
          <w:p w14:paraId="02866737" w14:textId="0A81A56D" w:rsidR="00E40DAF" w:rsidRDefault="00FA7EC5" w:rsidP="00E40DAF">
            <w:pPr>
              <w:numPr>
                <w:ilvl w:val="0"/>
                <w:numId w:val="42"/>
              </w:numPr>
              <w:spacing w:line="276" w:lineRule="auto"/>
              <w:rPr>
                <w:rFonts w:ascii="Arial" w:eastAsia="Times New Roman" w:hAnsi="Arial" w:cs="Arial"/>
                <w:lang w:eastAsia="en-GB"/>
              </w:rPr>
            </w:pPr>
            <w:r>
              <w:rPr>
                <w:rFonts w:ascii="Arial" w:eastAsia="Times New Roman" w:hAnsi="Arial" w:cs="Arial"/>
                <w:lang w:eastAsia="en-GB"/>
              </w:rPr>
              <w:t>Participant completes a d</w:t>
            </w:r>
            <w:r w:rsidR="00E40DAF" w:rsidRPr="00E40DAF">
              <w:rPr>
                <w:rFonts w:ascii="Arial" w:eastAsia="Times New Roman" w:hAnsi="Arial" w:cs="Arial"/>
                <w:lang w:eastAsia="en-GB"/>
              </w:rPr>
              <w:t xml:space="preserve">aily review with </w:t>
            </w:r>
            <w:r>
              <w:rPr>
                <w:rFonts w:ascii="Arial" w:eastAsia="Times New Roman" w:hAnsi="Arial" w:cs="Arial"/>
                <w:lang w:eastAsia="en-GB"/>
              </w:rPr>
              <w:t xml:space="preserve">the </w:t>
            </w:r>
            <w:r w:rsidR="00E40DAF" w:rsidRPr="00E40DAF">
              <w:rPr>
                <w:rFonts w:ascii="Arial" w:eastAsia="Times New Roman" w:hAnsi="Arial" w:cs="Arial"/>
                <w:lang w:eastAsia="en-GB"/>
              </w:rPr>
              <w:t>TA: brief reflection on what went well and what needs practice</w:t>
            </w:r>
            <w:r w:rsidR="001D5908">
              <w:rPr>
                <w:rFonts w:ascii="Arial" w:eastAsia="Times New Roman" w:hAnsi="Arial" w:cs="Arial"/>
                <w:lang w:eastAsia="en-GB"/>
              </w:rPr>
              <w:t>, using self-monitoring card</w:t>
            </w:r>
          </w:p>
          <w:p w14:paraId="2C7728FB" w14:textId="77777777" w:rsidR="00E43F3B" w:rsidRDefault="00E43F3B" w:rsidP="00E43F3B">
            <w:pPr>
              <w:spacing w:line="276" w:lineRule="auto"/>
              <w:ind w:left="720"/>
              <w:rPr>
                <w:rFonts w:ascii="Arial" w:eastAsia="Times New Roman" w:hAnsi="Arial" w:cs="Arial"/>
                <w:lang w:eastAsia="en-GB"/>
              </w:rPr>
            </w:pPr>
          </w:p>
          <w:p w14:paraId="0F6B1FDE" w14:textId="77777777" w:rsidR="001D5908" w:rsidRPr="00E40DAF" w:rsidRDefault="001D5908" w:rsidP="001D5908">
            <w:pPr>
              <w:spacing w:line="276" w:lineRule="auto"/>
              <w:ind w:left="720"/>
              <w:rPr>
                <w:rFonts w:ascii="Arial" w:eastAsia="Times New Roman" w:hAnsi="Arial" w:cs="Arial"/>
                <w:lang w:eastAsia="en-GB"/>
              </w:rPr>
            </w:pPr>
          </w:p>
          <w:p w14:paraId="79325363" w14:textId="77777777" w:rsidR="00E40DAF" w:rsidRPr="00E40DAF" w:rsidRDefault="00E40DAF" w:rsidP="00E40DAF">
            <w:pPr>
              <w:spacing w:line="276" w:lineRule="auto"/>
              <w:rPr>
                <w:rFonts w:ascii="Arial" w:eastAsia="Times New Roman" w:hAnsi="Arial" w:cs="Arial"/>
                <w:b/>
                <w:bCs/>
                <w:lang w:eastAsia="en-GB"/>
              </w:rPr>
            </w:pPr>
            <w:r w:rsidRPr="00E40DAF">
              <w:rPr>
                <w:rFonts w:ascii="Arial" w:eastAsia="Times New Roman" w:hAnsi="Arial" w:cs="Arial"/>
                <w:b/>
                <w:bCs/>
                <w:lang w:eastAsia="en-GB"/>
              </w:rPr>
              <w:t>Weeks 5–6: Increasing Independence</w:t>
            </w:r>
          </w:p>
          <w:p w14:paraId="1AB5F5D4" w14:textId="77777777" w:rsidR="00E40DAF" w:rsidRPr="00E40DAF" w:rsidRDefault="00E40DAF" w:rsidP="00E40DAF">
            <w:pPr>
              <w:numPr>
                <w:ilvl w:val="0"/>
                <w:numId w:val="43"/>
              </w:numPr>
              <w:spacing w:line="276" w:lineRule="auto"/>
              <w:rPr>
                <w:rFonts w:ascii="Arial" w:eastAsia="Times New Roman" w:hAnsi="Arial" w:cs="Arial"/>
                <w:lang w:eastAsia="en-GB"/>
              </w:rPr>
            </w:pPr>
            <w:r w:rsidRPr="00E40DAF">
              <w:rPr>
                <w:rFonts w:ascii="Arial" w:eastAsia="Times New Roman" w:hAnsi="Arial" w:cs="Arial"/>
                <w:lang w:eastAsia="en-GB"/>
              </w:rPr>
              <w:t>Self-monitoring intervals increased to 8–10 minutes.</w:t>
            </w:r>
          </w:p>
          <w:p w14:paraId="51A48FF8" w14:textId="01542D49" w:rsidR="00E40DAF" w:rsidRPr="00E40DAF" w:rsidRDefault="0081262F" w:rsidP="00E40DAF">
            <w:pPr>
              <w:numPr>
                <w:ilvl w:val="0"/>
                <w:numId w:val="43"/>
              </w:numPr>
              <w:spacing w:line="276" w:lineRule="auto"/>
              <w:rPr>
                <w:rFonts w:ascii="Arial" w:eastAsia="Times New Roman" w:hAnsi="Arial" w:cs="Arial"/>
                <w:lang w:eastAsia="en-GB"/>
              </w:rPr>
            </w:pPr>
            <w:r>
              <w:rPr>
                <w:rFonts w:ascii="Arial" w:eastAsia="Times New Roman" w:hAnsi="Arial" w:cs="Arial"/>
                <w:lang w:eastAsia="en-GB"/>
              </w:rPr>
              <w:t>Participant</w:t>
            </w:r>
            <w:r w:rsidR="00E40DAF" w:rsidRPr="00E40DAF">
              <w:rPr>
                <w:rFonts w:ascii="Arial" w:eastAsia="Times New Roman" w:hAnsi="Arial" w:cs="Arial"/>
                <w:lang w:eastAsia="en-GB"/>
              </w:rPr>
              <w:t xml:space="preserve"> takes more ownership of checking timer and recording ratings without prompts.</w:t>
            </w:r>
          </w:p>
          <w:p w14:paraId="313401A6" w14:textId="6108607E" w:rsidR="00E40DAF" w:rsidRPr="00E40DAF" w:rsidRDefault="00E40DAF" w:rsidP="00E40DAF">
            <w:pPr>
              <w:numPr>
                <w:ilvl w:val="0"/>
                <w:numId w:val="43"/>
              </w:numPr>
              <w:spacing w:line="276" w:lineRule="auto"/>
              <w:rPr>
                <w:rFonts w:ascii="Arial" w:eastAsia="Times New Roman" w:hAnsi="Arial" w:cs="Arial"/>
                <w:lang w:eastAsia="en-GB"/>
              </w:rPr>
            </w:pPr>
            <w:r w:rsidRPr="00E40DAF">
              <w:rPr>
                <w:rFonts w:ascii="Arial" w:eastAsia="Times New Roman" w:hAnsi="Arial" w:cs="Arial"/>
                <w:lang w:eastAsia="en-GB"/>
              </w:rPr>
              <w:t>Introduc</w:t>
            </w:r>
            <w:r w:rsidR="0081262F">
              <w:rPr>
                <w:rFonts w:ascii="Arial" w:eastAsia="Times New Roman" w:hAnsi="Arial" w:cs="Arial"/>
                <w:lang w:eastAsia="en-GB"/>
              </w:rPr>
              <w:t>tion of</w:t>
            </w:r>
            <w:r w:rsidRPr="00E40DAF">
              <w:rPr>
                <w:rFonts w:ascii="Arial" w:eastAsia="Times New Roman" w:hAnsi="Arial" w:cs="Arial"/>
                <w:lang w:eastAsia="en-GB"/>
              </w:rPr>
              <w:t xml:space="preserve"> simple </w:t>
            </w:r>
            <w:r w:rsidR="00E43F3B" w:rsidRPr="00E40DAF">
              <w:rPr>
                <w:rFonts w:ascii="Arial" w:eastAsia="Times New Roman" w:hAnsi="Arial" w:cs="Arial"/>
                <w:lang w:eastAsia="en-GB"/>
              </w:rPr>
              <w:t>goal setting</w:t>
            </w:r>
            <w:r w:rsidRPr="00E40DAF">
              <w:rPr>
                <w:rFonts w:ascii="Arial" w:eastAsia="Times New Roman" w:hAnsi="Arial" w:cs="Arial"/>
                <w:lang w:eastAsia="en-GB"/>
              </w:rPr>
              <w:t xml:space="preserve"> (“Today I will stay in my seat for 8 out of 10 intervals”).</w:t>
            </w:r>
          </w:p>
          <w:p w14:paraId="33300E01" w14:textId="77777777" w:rsidR="00E40DAF" w:rsidRDefault="00E40DAF" w:rsidP="00E40DAF">
            <w:pPr>
              <w:numPr>
                <w:ilvl w:val="0"/>
                <w:numId w:val="43"/>
              </w:numPr>
              <w:spacing w:line="276" w:lineRule="auto"/>
              <w:rPr>
                <w:rFonts w:ascii="Arial" w:eastAsia="Times New Roman" w:hAnsi="Arial" w:cs="Arial"/>
                <w:lang w:eastAsia="en-GB"/>
              </w:rPr>
            </w:pPr>
            <w:r w:rsidRPr="00E40DAF">
              <w:rPr>
                <w:rFonts w:ascii="Arial" w:eastAsia="Times New Roman" w:hAnsi="Arial" w:cs="Arial"/>
                <w:lang w:eastAsia="en-GB"/>
              </w:rPr>
              <w:t>Reinforcement schedule becomes intermittent, focusing on sustained patterns.</w:t>
            </w:r>
          </w:p>
          <w:p w14:paraId="0737EE74" w14:textId="77777777" w:rsidR="0073613D" w:rsidRPr="00E40DAF" w:rsidRDefault="0073613D" w:rsidP="0073613D">
            <w:pPr>
              <w:spacing w:line="276" w:lineRule="auto"/>
              <w:ind w:left="720"/>
              <w:rPr>
                <w:rFonts w:ascii="Arial" w:eastAsia="Times New Roman" w:hAnsi="Arial" w:cs="Arial"/>
                <w:lang w:eastAsia="en-GB"/>
              </w:rPr>
            </w:pPr>
          </w:p>
          <w:p w14:paraId="12CAA6E9" w14:textId="77777777" w:rsidR="00E43F3B" w:rsidRDefault="00E43F3B" w:rsidP="00E40DAF">
            <w:pPr>
              <w:spacing w:line="276" w:lineRule="auto"/>
              <w:rPr>
                <w:rFonts w:ascii="Arial" w:eastAsia="Times New Roman" w:hAnsi="Arial" w:cs="Arial"/>
                <w:b/>
                <w:bCs/>
                <w:lang w:eastAsia="en-GB"/>
              </w:rPr>
            </w:pPr>
          </w:p>
          <w:p w14:paraId="43EC7966" w14:textId="77777777" w:rsidR="00E43F3B" w:rsidRDefault="00E43F3B" w:rsidP="00E40DAF">
            <w:pPr>
              <w:spacing w:line="276" w:lineRule="auto"/>
              <w:rPr>
                <w:rFonts w:ascii="Arial" w:eastAsia="Times New Roman" w:hAnsi="Arial" w:cs="Arial"/>
                <w:b/>
                <w:bCs/>
                <w:lang w:eastAsia="en-GB"/>
              </w:rPr>
            </w:pPr>
          </w:p>
          <w:p w14:paraId="559607E4" w14:textId="67D9BF8C" w:rsidR="00E40DAF" w:rsidRPr="00E40DAF" w:rsidRDefault="00E40DAF" w:rsidP="00E40DAF">
            <w:pPr>
              <w:spacing w:line="276" w:lineRule="auto"/>
              <w:rPr>
                <w:rFonts w:ascii="Arial" w:eastAsia="Times New Roman" w:hAnsi="Arial" w:cs="Arial"/>
                <w:b/>
                <w:bCs/>
                <w:lang w:eastAsia="en-GB"/>
              </w:rPr>
            </w:pPr>
            <w:r w:rsidRPr="00E40DAF">
              <w:rPr>
                <w:rFonts w:ascii="Arial" w:eastAsia="Times New Roman" w:hAnsi="Arial" w:cs="Arial"/>
                <w:b/>
                <w:bCs/>
                <w:lang w:eastAsia="en-GB"/>
              </w:rPr>
              <w:t>Weeks 7–8: Generalisation and Maintenance</w:t>
            </w:r>
          </w:p>
          <w:p w14:paraId="77B99343" w14:textId="48E9307C" w:rsidR="00E40DAF" w:rsidRPr="00E40DAF" w:rsidRDefault="00E40DAF" w:rsidP="00E40DAF">
            <w:pPr>
              <w:numPr>
                <w:ilvl w:val="0"/>
                <w:numId w:val="44"/>
              </w:numPr>
              <w:spacing w:line="276" w:lineRule="auto"/>
              <w:rPr>
                <w:rFonts w:ascii="Arial" w:eastAsia="Times New Roman" w:hAnsi="Arial" w:cs="Arial"/>
                <w:lang w:eastAsia="en-GB"/>
              </w:rPr>
            </w:pPr>
            <w:r w:rsidRPr="00E40DAF">
              <w:rPr>
                <w:rFonts w:ascii="Arial" w:eastAsia="Times New Roman" w:hAnsi="Arial" w:cs="Arial"/>
                <w:lang w:eastAsia="en-GB"/>
              </w:rPr>
              <w:t xml:space="preserve">Prompts </w:t>
            </w:r>
            <w:r w:rsidR="0073613D">
              <w:rPr>
                <w:rFonts w:ascii="Arial" w:eastAsia="Times New Roman" w:hAnsi="Arial" w:cs="Arial"/>
                <w:lang w:eastAsia="en-GB"/>
              </w:rPr>
              <w:t xml:space="preserve">from </w:t>
            </w:r>
            <w:r w:rsidR="00CA7A15">
              <w:rPr>
                <w:rFonts w:ascii="Arial" w:eastAsia="Times New Roman" w:hAnsi="Arial" w:cs="Arial"/>
                <w:lang w:eastAsia="en-GB"/>
              </w:rPr>
              <w:t xml:space="preserve">the </w:t>
            </w:r>
            <w:r w:rsidR="0073613D">
              <w:rPr>
                <w:rFonts w:ascii="Arial" w:eastAsia="Times New Roman" w:hAnsi="Arial" w:cs="Arial"/>
                <w:lang w:eastAsia="en-GB"/>
              </w:rPr>
              <w:t xml:space="preserve">TA </w:t>
            </w:r>
            <w:r w:rsidRPr="00E40DAF">
              <w:rPr>
                <w:rFonts w:ascii="Arial" w:eastAsia="Times New Roman" w:hAnsi="Arial" w:cs="Arial"/>
                <w:lang w:eastAsia="en-GB"/>
              </w:rPr>
              <w:t xml:space="preserve">faded </w:t>
            </w:r>
            <w:proofErr w:type="gramStart"/>
            <w:r w:rsidRPr="00E40DAF">
              <w:rPr>
                <w:rFonts w:ascii="Arial" w:eastAsia="Times New Roman" w:hAnsi="Arial" w:cs="Arial"/>
                <w:lang w:eastAsia="en-GB"/>
              </w:rPr>
              <w:t>to</w:t>
            </w:r>
            <w:proofErr w:type="gramEnd"/>
            <w:r w:rsidRPr="00E40DAF">
              <w:rPr>
                <w:rFonts w:ascii="Arial" w:eastAsia="Times New Roman" w:hAnsi="Arial" w:cs="Arial"/>
                <w:lang w:eastAsia="en-GB"/>
              </w:rPr>
              <w:t xml:space="preserve"> minimal. </w:t>
            </w:r>
            <w:r w:rsidR="0073613D">
              <w:rPr>
                <w:rFonts w:ascii="Arial" w:eastAsia="Times New Roman" w:hAnsi="Arial" w:cs="Arial"/>
                <w:lang w:eastAsia="en-GB"/>
              </w:rPr>
              <w:t xml:space="preserve"> </w:t>
            </w:r>
            <w:r w:rsidR="00CA7A15">
              <w:rPr>
                <w:rFonts w:ascii="Arial" w:eastAsia="Times New Roman" w:hAnsi="Arial" w:cs="Arial"/>
                <w:lang w:eastAsia="en-GB"/>
              </w:rPr>
              <w:t>Participant</w:t>
            </w:r>
            <w:r w:rsidRPr="00E40DAF">
              <w:rPr>
                <w:rFonts w:ascii="Arial" w:eastAsia="Times New Roman" w:hAnsi="Arial" w:cs="Arial"/>
                <w:lang w:eastAsia="en-GB"/>
              </w:rPr>
              <w:t xml:space="preserve"> independently uses timer</w:t>
            </w:r>
            <w:r w:rsidR="00821CBC">
              <w:rPr>
                <w:rFonts w:ascii="Arial" w:eastAsia="Times New Roman" w:hAnsi="Arial" w:cs="Arial"/>
                <w:lang w:eastAsia="en-GB"/>
              </w:rPr>
              <w:t>, alternative seating</w:t>
            </w:r>
            <w:r w:rsidRPr="00E40DAF">
              <w:rPr>
                <w:rFonts w:ascii="Arial" w:eastAsia="Times New Roman" w:hAnsi="Arial" w:cs="Arial"/>
                <w:lang w:eastAsia="en-GB"/>
              </w:rPr>
              <w:t xml:space="preserve"> and break chart.</w:t>
            </w:r>
          </w:p>
          <w:p w14:paraId="25535E96" w14:textId="1DA2E006" w:rsidR="00E40DAF" w:rsidRPr="00E40DAF" w:rsidRDefault="00E40DAF" w:rsidP="00E40DAF">
            <w:pPr>
              <w:numPr>
                <w:ilvl w:val="0"/>
                <w:numId w:val="44"/>
              </w:numPr>
              <w:spacing w:line="276" w:lineRule="auto"/>
              <w:rPr>
                <w:rFonts w:ascii="Arial" w:eastAsia="Times New Roman" w:hAnsi="Arial" w:cs="Arial"/>
                <w:lang w:eastAsia="en-GB"/>
              </w:rPr>
            </w:pPr>
            <w:r w:rsidRPr="00E40DAF">
              <w:rPr>
                <w:rFonts w:ascii="Arial" w:eastAsia="Times New Roman" w:hAnsi="Arial" w:cs="Arial"/>
                <w:lang w:eastAsia="en-GB"/>
              </w:rPr>
              <w:t xml:space="preserve">Teacher reinforces </w:t>
            </w:r>
            <w:r w:rsidR="00CA2B23">
              <w:rPr>
                <w:rFonts w:ascii="Arial" w:eastAsia="Times New Roman" w:hAnsi="Arial" w:cs="Arial"/>
                <w:lang w:eastAsia="en-GB"/>
              </w:rPr>
              <w:t>intervention</w:t>
            </w:r>
            <w:r w:rsidRPr="00E40DAF">
              <w:rPr>
                <w:rFonts w:ascii="Arial" w:eastAsia="Times New Roman" w:hAnsi="Arial" w:cs="Arial"/>
                <w:lang w:eastAsia="en-GB"/>
              </w:rPr>
              <w:t xml:space="preserve"> across </w:t>
            </w:r>
            <w:r w:rsidR="00CA2B23">
              <w:rPr>
                <w:rFonts w:ascii="Arial" w:eastAsia="Times New Roman" w:hAnsi="Arial" w:cs="Arial"/>
                <w:lang w:eastAsia="en-GB"/>
              </w:rPr>
              <w:t>m</w:t>
            </w:r>
            <w:r w:rsidR="00553354">
              <w:rPr>
                <w:rFonts w:ascii="Arial" w:eastAsia="Times New Roman" w:hAnsi="Arial" w:cs="Arial"/>
                <w:lang w:eastAsia="en-GB"/>
              </w:rPr>
              <w:t>ultiple</w:t>
            </w:r>
            <w:r w:rsidR="00CA2B23">
              <w:rPr>
                <w:rFonts w:ascii="Arial" w:eastAsia="Times New Roman" w:hAnsi="Arial" w:cs="Arial"/>
                <w:lang w:eastAsia="en-GB"/>
              </w:rPr>
              <w:t xml:space="preserve"> </w:t>
            </w:r>
            <w:r w:rsidRPr="00E40DAF">
              <w:rPr>
                <w:rFonts w:ascii="Arial" w:eastAsia="Times New Roman" w:hAnsi="Arial" w:cs="Arial"/>
                <w:lang w:eastAsia="en-GB"/>
              </w:rPr>
              <w:t>subjects (maths, literacy, group work).</w:t>
            </w:r>
          </w:p>
          <w:p w14:paraId="0A60740A" w14:textId="77777777" w:rsidR="00E40DAF" w:rsidRPr="00E40DAF" w:rsidRDefault="00E40DAF" w:rsidP="00E40DAF">
            <w:pPr>
              <w:numPr>
                <w:ilvl w:val="0"/>
                <w:numId w:val="44"/>
              </w:numPr>
              <w:spacing w:line="276" w:lineRule="auto"/>
              <w:rPr>
                <w:rFonts w:ascii="Arial" w:eastAsia="Times New Roman" w:hAnsi="Arial" w:cs="Arial"/>
                <w:lang w:eastAsia="en-GB"/>
              </w:rPr>
            </w:pPr>
            <w:r w:rsidRPr="00E40DAF">
              <w:rPr>
                <w:rFonts w:ascii="Arial" w:eastAsia="Times New Roman" w:hAnsi="Arial" w:cs="Arial"/>
                <w:lang w:eastAsia="en-GB"/>
              </w:rPr>
              <w:t>Final week: child completes a personal "Success Plan" to support long-term maintenance.</w:t>
            </w:r>
          </w:p>
          <w:p w14:paraId="31506B6A" w14:textId="77777777" w:rsidR="00E40DAF" w:rsidRDefault="00E40DAF" w:rsidP="00E40DAF">
            <w:pPr>
              <w:numPr>
                <w:ilvl w:val="0"/>
                <w:numId w:val="44"/>
              </w:numPr>
              <w:spacing w:line="276" w:lineRule="auto"/>
              <w:rPr>
                <w:rFonts w:ascii="Arial" w:eastAsia="Times New Roman" w:hAnsi="Arial" w:cs="Arial"/>
                <w:lang w:eastAsia="en-GB"/>
              </w:rPr>
            </w:pPr>
            <w:r w:rsidRPr="00E40DAF">
              <w:rPr>
                <w:rFonts w:ascii="Arial" w:eastAsia="Times New Roman" w:hAnsi="Arial" w:cs="Arial"/>
                <w:lang w:eastAsia="en-GB"/>
              </w:rPr>
              <w:t>Post-intervention data collected and compared to baseline.</w:t>
            </w:r>
          </w:p>
          <w:p w14:paraId="7E5D4D73" w14:textId="77777777" w:rsidR="001F335C" w:rsidRPr="00E40DAF" w:rsidRDefault="001F335C" w:rsidP="001F335C">
            <w:pPr>
              <w:spacing w:line="276" w:lineRule="auto"/>
              <w:ind w:left="720"/>
              <w:rPr>
                <w:rFonts w:ascii="Arial" w:eastAsia="Times New Roman" w:hAnsi="Arial" w:cs="Arial"/>
                <w:lang w:eastAsia="en-GB"/>
              </w:rPr>
            </w:pPr>
          </w:p>
          <w:p w14:paraId="277DD5E2" w14:textId="77777777" w:rsidR="00E40DAF" w:rsidRDefault="00E40DAF" w:rsidP="006A2261">
            <w:pPr>
              <w:spacing w:line="276" w:lineRule="auto"/>
              <w:rPr>
                <w:rFonts w:ascii="Arial" w:eastAsia="Times New Roman" w:hAnsi="Arial" w:cs="Arial"/>
                <w:lang w:eastAsia="en-GB"/>
              </w:rPr>
            </w:pPr>
          </w:p>
          <w:p w14:paraId="3AC48BF5" w14:textId="28803579" w:rsidR="00F03ECC" w:rsidRPr="00F03ECC" w:rsidRDefault="00F03ECC" w:rsidP="00F03ECC">
            <w:pPr>
              <w:spacing w:line="276" w:lineRule="auto"/>
              <w:rPr>
                <w:rFonts w:ascii="Arial" w:eastAsia="Times New Roman" w:hAnsi="Arial" w:cs="Arial"/>
                <w:b/>
                <w:bCs/>
                <w:color w:val="000000" w:themeColor="text1"/>
                <w:lang w:eastAsia="en-GB"/>
              </w:rPr>
            </w:pPr>
            <w:r w:rsidRPr="00F03ECC">
              <w:rPr>
                <w:rFonts w:ascii="Arial" w:eastAsia="Times New Roman" w:hAnsi="Arial" w:cs="Arial"/>
                <w:b/>
                <w:bCs/>
                <w:color w:val="000000" w:themeColor="text1"/>
                <w:lang w:eastAsia="en-GB"/>
              </w:rPr>
              <w:t>Expected Outcomes</w:t>
            </w:r>
          </w:p>
          <w:p w14:paraId="2139F65F" w14:textId="33621AB7" w:rsidR="00F03ECC" w:rsidRP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 xml:space="preserve">Increased time on-task and </w:t>
            </w:r>
            <w:r w:rsidR="00CA7A15">
              <w:rPr>
                <w:rFonts w:ascii="Arial" w:eastAsia="Times New Roman" w:hAnsi="Arial" w:cs="Arial"/>
                <w:color w:val="000000" w:themeColor="text1"/>
                <w:lang w:eastAsia="en-GB"/>
              </w:rPr>
              <w:t>reduction of out of seat behaviours</w:t>
            </w:r>
            <w:r w:rsidRPr="00F03ECC">
              <w:rPr>
                <w:rFonts w:ascii="Arial" w:eastAsia="Times New Roman" w:hAnsi="Arial" w:cs="Arial"/>
                <w:color w:val="000000" w:themeColor="text1"/>
                <w:lang w:eastAsia="en-GB"/>
              </w:rPr>
              <w:t xml:space="preserve"> during lessons.</w:t>
            </w:r>
          </w:p>
          <w:p w14:paraId="47AD4F1C" w14:textId="77777777" w:rsidR="00F03ECC" w:rsidRP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Improved self-awareness and self-monitoring accuracy.</w:t>
            </w:r>
          </w:p>
          <w:p w14:paraId="5EC0D2A4" w14:textId="77777777" w:rsidR="00F03ECC" w:rsidRP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Greater use of self-regulation strategies (checking timers, requesting movement breaks).</w:t>
            </w:r>
          </w:p>
          <w:p w14:paraId="265DC5E1" w14:textId="77777777" w:rsid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Reduced reliance on adult prompts.</w:t>
            </w:r>
          </w:p>
          <w:p w14:paraId="26388B93" w14:textId="19C31046" w:rsidR="007A0306" w:rsidRPr="00F03ECC" w:rsidRDefault="007A0306" w:rsidP="00F03ECC">
            <w:pPr>
              <w:numPr>
                <w:ilvl w:val="0"/>
                <w:numId w:val="36"/>
              </w:numPr>
              <w:spacing w:line="276"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Increased imitation of</w:t>
            </w:r>
            <w:r w:rsidR="00FF56BC">
              <w:rPr>
                <w:rFonts w:ascii="Arial" w:eastAsia="Times New Roman" w:hAnsi="Arial" w:cs="Arial"/>
                <w:color w:val="000000" w:themeColor="text1"/>
                <w:lang w:eastAsia="en-GB"/>
              </w:rPr>
              <w:t xml:space="preserve"> </w:t>
            </w:r>
            <w:r w:rsidR="00442B56">
              <w:rPr>
                <w:rFonts w:ascii="Arial" w:eastAsia="Times New Roman" w:hAnsi="Arial" w:cs="Arial"/>
                <w:color w:val="000000" w:themeColor="text1"/>
                <w:lang w:eastAsia="en-GB"/>
              </w:rPr>
              <w:t>positive and appropriate</w:t>
            </w:r>
            <w:r w:rsidR="00FF56BC">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peer</w:t>
            </w:r>
            <w:r w:rsidR="00FF56BC">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behaviours</w:t>
            </w:r>
          </w:p>
          <w:p w14:paraId="767D1C94" w14:textId="77777777" w:rsidR="00F03ECC" w:rsidRPr="00F03ECC" w:rsidRDefault="00F03ECC" w:rsidP="00F03ECC">
            <w:pPr>
              <w:numPr>
                <w:ilvl w:val="0"/>
                <w:numId w:val="36"/>
              </w:numPr>
              <w:spacing w:line="276" w:lineRule="auto"/>
              <w:rPr>
                <w:rFonts w:ascii="Arial" w:eastAsia="Times New Roman" w:hAnsi="Arial" w:cs="Arial"/>
                <w:color w:val="000000" w:themeColor="text1"/>
                <w:lang w:eastAsia="en-GB"/>
              </w:rPr>
            </w:pPr>
            <w:r w:rsidRPr="00F03ECC">
              <w:rPr>
                <w:rFonts w:ascii="Arial" w:eastAsia="Times New Roman" w:hAnsi="Arial" w:cs="Arial"/>
                <w:color w:val="000000" w:themeColor="text1"/>
                <w:lang w:eastAsia="en-GB"/>
              </w:rPr>
              <w:t>Positive teacher and TA observations of engagement and compliance.</w:t>
            </w:r>
          </w:p>
          <w:p w14:paraId="6A1FF66B" w14:textId="77777777" w:rsidR="00F03ECC" w:rsidRDefault="00F03ECC" w:rsidP="006A2261">
            <w:pPr>
              <w:spacing w:line="276" w:lineRule="auto"/>
              <w:rPr>
                <w:rFonts w:ascii="Arial" w:eastAsia="Times New Roman" w:hAnsi="Arial" w:cs="Arial"/>
                <w:b/>
                <w:bCs/>
                <w:color w:val="538135" w:themeColor="accent6" w:themeShade="BF"/>
                <w:lang w:eastAsia="en-GB"/>
              </w:rPr>
            </w:pPr>
          </w:p>
          <w:p w14:paraId="346B0D4F" w14:textId="77777777" w:rsidR="00C9154B" w:rsidRDefault="00C9154B" w:rsidP="006A2261">
            <w:pPr>
              <w:spacing w:line="276" w:lineRule="auto"/>
              <w:rPr>
                <w:rFonts w:ascii="Arial" w:eastAsia="Times New Roman" w:hAnsi="Arial" w:cs="Arial"/>
                <w:b/>
                <w:bCs/>
                <w:color w:val="538135" w:themeColor="accent6" w:themeShade="BF"/>
                <w:lang w:eastAsia="en-GB"/>
              </w:rPr>
            </w:pPr>
          </w:p>
          <w:p w14:paraId="61017D21" w14:textId="0CF7D59B" w:rsidR="00E56642" w:rsidRPr="00E56642" w:rsidRDefault="00E56642" w:rsidP="006A2261">
            <w:pPr>
              <w:spacing w:line="276" w:lineRule="auto"/>
              <w:rPr>
                <w:rFonts w:ascii="Arial" w:eastAsia="Times New Roman" w:hAnsi="Arial" w:cs="Arial"/>
                <w:bCs/>
                <w:lang w:eastAsia="en-GB"/>
              </w:rPr>
            </w:pPr>
          </w:p>
        </w:tc>
      </w:tr>
    </w:tbl>
    <w:p w14:paraId="1E3EB7E7" w14:textId="77777777" w:rsidR="00D145EF" w:rsidRPr="006A2261" w:rsidRDefault="00D145EF" w:rsidP="006A2261">
      <w:pPr>
        <w:spacing w:line="276" w:lineRule="auto"/>
        <w:rPr>
          <w:rFonts w:ascii="Arial" w:eastAsia="Times New Roman" w:hAnsi="Arial" w:cs="Arial"/>
          <w:b/>
          <w:lang w:eastAsia="en-GB"/>
        </w:rPr>
      </w:pPr>
    </w:p>
    <w:p w14:paraId="4BA333C0" w14:textId="77777777" w:rsidR="006A2261" w:rsidRPr="006A2261" w:rsidRDefault="006A2261">
      <w:pPr>
        <w:rPr>
          <w:rFonts w:ascii="Arial" w:eastAsia="Times New Roman" w:hAnsi="Arial" w:cs="Arial"/>
          <w:b/>
          <w:u w:val="single"/>
          <w:lang w:eastAsia="en-GB"/>
        </w:rPr>
      </w:pPr>
      <w:r w:rsidRPr="006A2261">
        <w:rPr>
          <w:rFonts w:ascii="Arial" w:eastAsia="Times New Roman" w:hAnsi="Arial" w:cs="Arial"/>
          <w:b/>
          <w:u w:val="single"/>
          <w:lang w:eastAsia="en-GB"/>
        </w:rPr>
        <w:br w:type="page"/>
      </w:r>
    </w:p>
    <w:p w14:paraId="26C12F54" w14:textId="4F052CBC" w:rsidR="006A2261" w:rsidRPr="00AF01E1" w:rsidRDefault="006A2261" w:rsidP="006A2261">
      <w:pPr>
        <w:rPr>
          <w:rFonts w:ascii="Arial" w:eastAsia="Times New Roman" w:hAnsi="Arial" w:cs="Arial"/>
          <w:b/>
          <w:bCs/>
          <w:u w:val="single"/>
          <w:lang w:eastAsia="en-GB"/>
        </w:rPr>
      </w:pPr>
      <w:r w:rsidRPr="00AF01E1">
        <w:rPr>
          <w:rFonts w:ascii="Arial" w:eastAsia="Times New Roman" w:hAnsi="Arial" w:cs="Arial"/>
          <w:b/>
          <w:bCs/>
          <w:u w:val="single"/>
          <w:lang w:eastAsia="en-GB"/>
        </w:rPr>
        <w:lastRenderedPageBreak/>
        <w:t>Reference list</w:t>
      </w:r>
    </w:p>
    <w:p w14:paraId="5FC709A8" w14:textId="77777777" w:rsidR="006A2261" w:rsidRDefault="006A2261" w:rsidP="006A2261">
      <w:pPr>
        <w:rPr>
          <w:rFonts w:ascii="Arial" w:eastAsia="Times New Roman" w:hAnsi="Arial" w:cs="Arial"/>
          <w:lang w:eastAsia="en-GB"/>
        </w:rPr>
      </w:pPr>
    </w:p>
    <w:p w14:paraId="2589CC3E" w14:textId="77777777" w:rsidR="00AF01E1" w:rsidRDefault="00AF01E1">
      <w:pPr>
        <w:rPr>
          <w:rFonts w:ascii="Arial" w:eastAsiaTheme="majorEastAsia" w:hAnsi="Arial" w:cs="Arial"/>
          <w:b/>
          <w:bCs/>
          <w:color w:val="000000" w:themeColor="text1"/>
        </w:rPr>
      </w:pPr>
      <w:r>
        <w:rPr>
          <w:rFonts w:ascii="Arial" w:hAnsi="Arial" w:cs="Arial"/>
          <w:b/>
          <w:bCs/>
          <w:color w:val="000000" w:themeColor="text1"/>
        </w:rPr>
        <w:br w:type="page"/>
      </w:r>
    </w:p>
    <w:p w14:paraId="17FF522D" w14:textId="492EDAB9" w:rsidR="004E7E51" w:rsidRDefault="004E7E51" w:rsidP="00287F31">
      <w:pPr>
        <w:pStyle w:val="Heading1"/>
        <w:rPr>
          <w:rFonts w:ascii="Arial" w:hAnsi="Arial" w:cs="Arial"/>
          <w:b/>
          <w:bCs/>
          <w:color w:val="000000" w:themeColor="text1"/>
          <w:sz w:val="24"/>
          <w:szCs w:val="24"/>
        </w:rPr>
      </w:pPr>
      <w:r w:rsidRPr="00AF01E1">
        <w:rPr>
          <w:rFonts w:ascii="Arial" w:hAnsi="Arial" w:cs="Arial"/>
          <w:b/>
          <w:bCs/>
          <w:color w:val="000000" w:themeColor="text1"/>
          <w:sz w:val="24"/>
          <w:szCs w:val="24"/>
        </w:rPr>
        <w:lastRenderedPageBreak/>
        <w:t xml:space="preserve">Appendix </w:t>
      </w:r>
      <w:r w:rsidR="00AF01E1">
        <w:rPr>
          <w:rFonts w:ascii="Arial" w:hAnsi="Arial" w:cs="Arial"/>
          <w:b/>
          <w:bCs/>
          <w:color w:val="000000" w:themeColor="text1"/>
          <w:sz w:val="24"/>
          <w:szCs w:val="24"/>
        </w:rPr>
        <w:t>1</w:t>
      </w:r>
    </w:p>
    <w:p w14:paraId="3588B4DF" w14:textId="77777777" w:rsidR="00C24944" w:rsidRPr="00C24944" w:rsidRDefault="00C24944" w:rsidP="00C24944"/>
    <w:p w14:paraId="13F2E2DB" w14:textId="1B11E15C" w:rsidR="00287F31" w:rsidRDefault="00287F31" w:rsidP="00287F31">
      <w:pPr>
        <w:pStyle w:val="Heading1"/>
        <w:rPr>
          <w:rFonts w:ascii="Arial" w:hAnsi="Arial" w:cs="Arial"/>
          <w:b/>
          <w:bCs/>
          <w:sz w:val="28"/>
          <w:szCs w:val="28"/>
        </w:rPr>
      </w:pPr>
      <w:r w:rsidRPr="00E71DC2">
        <w:rPr>
          <w:rFonts w:ascii="Arial" w:hAnsi="Arial" w:cs="Arial"/>
          <w:b/>
          <w:bCs/>
          <w:sz w:val="28"/>
          <w:szCs w:val="28"/>
        </w:rPr>
        <w:t>EXAMPLE Executive Function Behavioural Rating Form (Adapted from BRIEF Framework)</w:t>
      </w:r>
    </w:p>
    <w:p w14:paraId="15C50B20" w14:textId="77777777" w:rsidR="00C24944" w:rsidRPr="00C24944" w:rsidRDefault="00C24944" w:rsidP="00C24944"/>
    <w:p w14:paraId="67F5B66A" w14:textId="588F94EB" w:rsidR="00287F31" w:rsidRDefault="00287F31" w:rsidP="00287F31">
      <w:r w:rsidRPr="00446441">
        <w:t>This form is an adapted, non-copyrighted behavio</w:t>
      </w:r>
      <w:r>
        <w:t>u</w:t>
      </w:r>
      <w:r w:rsidRPr="00446441">
        <w:t>ral observation tool aligned with the theoretical structure of the Behavio</w:t>
      </w:r>
      <w:r>
        <w:t>u</w:t>
      </w:r>
      <w:r w:rsidRPr="00446441">
        <w:t xml:space="preserve">r Rating Inventory of Executive Function (BRIEF; Gioia et al., 2002). </w:t>
      </w:r>
      <w:r w:rsidR="00C24944">
        <w:t xml:space="preserve"> </w:t>
      </w:r>
      <w:r w:rsidRPr="00446441">
        <w:t>It is suitable for teachers or parents to rate observable executive function-related behavio</w:t>
      </w:r>
      <w:r>
        <w:t>u</w:t>
      </w:r>
      <w:r w:rsidRPr="00446441">
        <w:t>rs in children.</w:t>
      </w:r>
    </w:p>
    <w:p w14:paraId="4FAD1685" w14:textId="77777777" w:rsidR="00C24944" w:rsidRPr="00446441" w:rsidRDefault="00C24944" w:rsidP="00287F31"/>
    <w:p w14:paraId="5863DC98" w14:textId="77777777" w:rsidR="00287F31" w:rsidRPr="00287F31" w:rsidRDefault="00287F31" w:rsidP="00287F31">
      <w:pPr>
        <w:pStyle w:val="Heading2"/>
        <w:rPr>
          <w:b/>
          <w:bCs/>
          <w:color w:val="auto"/>
        </w:rPr>
      </w:pPr>
      <w:r w:rsidRPr="00287F31">
        <w:rPr>
          <w:b/>
          <w:bCs/>
          <w:color w:val="auto"/>
        </w:rPr>
        <w:t>Instructions</w:t>
      </w:r>
    </w:p>
    <w:p w14:paraId="0A129621" w14:textId="1BBBCD29" w:rsidR="00287F31" w:rsidRDefault="00287F31" w:rsidP="00287F31">
      <w:r w:rsidRPr="00446441">
        <w:t>Please rate how often each behavio</w:t>
      </w:r>
      <w:r>
        <w:t>u</w:t>
      </w:r>
      <w:r w:rsidRPr="00446441">
        <w:t>r occurred during the past two weeks using the following scale:</w:t>
      </w:r>
      <w:r w:rsidRPr="00446441">
        <w:br/>
        <w:t>1 = Never | 2 = Sometimes | 3 = Often | 4 = Very Often</w:t>
      </w:r>
    </w:p>
    <w:p w14:paraId="18BDFC74" w14:textId="77777777" w:rsidR="00C24944" w:rsidRDefault="00C24944" w:rsidP="00287F31"/>
    <w:p w14:paraId="623CF11B" w14:textId="77777777" w:rsidR="00287F31" w:rsidRPr="00446441" w:rsidRDefault="00287F31" w:rsidP="00287F31"/>
    <w:p w14:paraId="06161A7A" w14:textId="77777777" w:rsidR="00287F31" w:rsidRPr="00E71DC2" w:rsidRDefault="00287F31" w:rsidP="00287F31">
      <w:pPr>
        <w:pStyle w:val="Heading2"/>
        <w:rPr>
          <w:b/>
          <w:bCs/>
        </w:rPr>
      </w:pPr>
      <w:r w:rsidRPr="00E71DC2">
        <w:rPr>
          <w:b/>
          <w:bCs/>
        </w:rPr>
        <w:t>Inhibit (Impulse Control)</w:t>
      </w:r>
    </w:p>
    <w:tbl>
      <w:tblPr>
        <w:tblW w:w="10773" w:type="dxa"/>
        <w:tblLook w:val="04A0" w:firstRow="1" w:lastRow="0" w:firstColumn="1" w:lastColumn="0" w:noHBand="0" w:noVBand="1"/>
      </w:tblPr>
      <w:tblGrid>
        <w:gridCol w:w="3828"/>
        <w:gridCol w:w="1417"/>
        <w:gridCol w:w="1843"/>
        <w:gridCol w:w="1559"/>
        <w:gridCol w:w="2126"/>
      </w:tblGrid>
      <w:tr w:rsidR="00E71DC2" w:rsidRPr="00446441" w14:paraId="4FE61C55" w14:textId="77777777" w:rsidTr="00E71DC2">
        <w:tc>
          <w:tcPr>
            <w:tcW w:w="3828" w:type="dxa"/>
          </w:tcPr>
          <w:p w14:paraId="19026D6D" w14:textId="34603518" w:rsidR="00287F31" w:rsidRPr="00446441" w:rsidRDefault="00287F31" w:rsidP="00F47C55">
            <w:pPr>
              <w:rPr>
                <w:b/>
                <w:bCs/>
              </w:rPr>
            </w:pPr>
            <w:r w:rsidRPr="00446441">
              <w:rPr>
                <w:b/>
                <w:bCs/>
              </w:rPr>
              <w:t>Behavio</w:t>
            </w:r>
            <w:r>
              <w:rPr>
                <w:b/>
                <w:bCs/>
              </w:rPr>
              <w:t>u</w:t>
            </w:r>
            <w:r w:rsidRPr="00446441">
              <w:rPr>
                <w:b/>
                <w:bCs/>
              </w:rPr>
              <w:t>r</w:t>
            </w:r>
          </w:p>
        </w:tc>
        <w:tc>
          <w:tcPr>
            <w:tcW w:w="1417" w:type="dxa"/>
          </w:tcPr>
          <w:p w14:paraId="0D2C9D6E" w14:textId="77777777" w:rsidR="00287F31" w:rsidRPr="00446441" w:rsidRDefault="00287F31" w:rsidP="00F47C55">
            <w:pPr>
              <w:rPr>
                <w:b/>
                <w:bCs/>
              </w:rPr>
            </w:pPr>
            <w:r w:rsidRPr="00446441">
              <w:rPr>
                <w:b/>
                <w:bCs/>
              </w:rPr>
              <w:t>Never (1)</w:t>
            </w:r>
          </w:p>
        </w:tc>
        <w:tc>
          <w:tcPr>
            <w:tcW w:w="1843" w:type="dxa"/>
          </w:tcPr>
          <w:p w14:paraId="03A04C99" w14:textId="77777777" w:rsidR="00287F31" w:rsidRPr="00446441" w:rsidRDefault="00287F31" w:rsidP="00F47C55">
            <w:pPr>
              <w:rPr>
                <w:b/>
                <w:bCs/>
              </w:rPr>
            </w:pPr>
            <w:r w:rsidRPr="00446441">
              <w:rPr>
                <w:b/>
                <w:bCs/>
              </w:rPr>
              <w:t>Sometimes (2)</w:t>
            </w:r>
          </w:p>
        </w:tc>
        <w:tc>
          <w:tcPr>
            <w:tcW w:w="1559" w:type="dxa"/>
          </w:tcPr>
          <w:p w14:paraId="37A72F92" w14:textId="77777777" w:rsidR="00287F31" w:rsidRPr="00446441" w:rsidRDefault="00287F31" w:rsidP="00F47C55">
            <w:pPr>
              <w:rPr>
                <w:b/>
                <w:bCs/>
              </w:rPr>
            </w:pPr>
            <w:r w:rsidRPr="00446441">
              <w:rPr>
                <w:b/>
                <w:bCs/>
              </w:rPr>
              <w:t>Often (3)</w:t>
            </w:r>
          </w:p>
        </w:tc>
        <w:tc>
          <w:tcPr>
            <w:tcW w:w="2126" w:type="dxa"/>
          </w:tcPr>
          <w:p w14:paraId="23D8D167" w14:textId="77777777" w:rsidR="00287F31" w:rsidRPr="00446441" w:rsidRDefault="00287F31" w:rsidP="00F47C55">
            <w:pPr>
              <w:rPr>
                <w:b/>
                <w:bCs/>
              </w:rPr>
            </w:pPr>
            <w:r w:rsidRPr="00446441">
              <w:rPr>
                <w:b/>
                <w:bCs/>
              </w:rPr>
              <w:t>Very Often (4)</w:t>
            </w:r>
          </w:p>
        </w:tc>
      </w:tr>
      <w:tr w:rsidR="00E71DC2" w:rsidRPr="00446441" w14:paraId="73A23F3F" w14:textId="77777777" w:rsidTr="00E71DC2">
        <w:tc>
          <w:tcPr>
            <w:tcW w:w="3828" w:type="dxa"/>
          </w:tcPr>
          <w:p w14:paraId="49D9C065" w14:textId="77777777" w:rsidR="00287F31" w:rsidRPr="00446441" w:rsidRDefault="00287F31" w:rsidP="00F47C55">
            <w:r w:rsidRPr="00446441">
              <w:t>Calls out or acts before instructions are complete.</w:t>
            </w:r>
          </w:p>
        </w:tc>
        <w:tc>
          <w:tcPr>
            <w:tcW w:w="1417" w:type="dxa"/>
          </w:tcPr>
          <w:p w14:paraId="41B6C286" w14:textId="77777777" w:rsidR="00287F31" w:rsidRPr="00446441" w:rsidRDefault="00287F31" w:rsidP="00F47C55">
            <w:r w:rsidRPr="00446441">
              <w:rPr>
                <w:rFonts w:ascii="Segoe UI Symbol" w:hAnsi="Segoe UI Symbol" w:cs="Segoe UI Symbol"/>
              </w:rPr>
              <w:t>☐</w:t>
            </w:r>
          </w:p>
        </w:tc>
        <w:tc>
          <w:tcPr>
            <w:tcW w:w="1843" w:type="dxa"/>
          </w:tcPr>
          <w:p w14:paraId="1B5174BC" w14:textId="77777777" w:rsidR="00287F31" w:rsidRPr="00446441" w:rsidRDefault="00287F31" w:rsidP="00F47C55">
            <w:r w:rsidRPr="00446441">
              <w:rPr>
                <w:rFonts w:ascii="Segoe UI Symbol" w:hAnsi="Segoe UI Symbol" w:cs="Segoe UI Symbol"/>
              </w:rPr>
              <w:t>☐</w:t>
            </w:r>
          </w:p>
        </w:tc>
        <w:tc>
          <w:tcPr>
            <w:tcW w:w="1559" w:type="dxa"/>
          </w:tcPr>
          <w:p w14:paraId="1EF812E9" w14:textId="77777777" w:rsidR="00287F31" w:rsidRPr="00446441" w:rsidRDefault="00287F31" w:rsidP="00F47C55">
            <w:r w:rsidRPr="00446441">
              <w:rPr>
                <w:rFonts w:ascii="Segoe UI Symbol" w:hAnsi="Segoe UI Symbol" w:cs="Segoe UI Symbol"/>
              </w:rPr>
              <w:t>☐</w:t>
            </w:r>
          </w:p>
        </w:tc>
        <w:tc>
          <w:tcPr>
            <w:tcW w:w="2126" w:type="dxa"/>
          </w:tcPr>
          <w:p w14:paraId="2DFA3A7B" w14:textId="77777777" w:rsidR="00287F31" w:rsidRPr="00446441" w:rsidRDefault="00287F31" w:rsidP="00F47C55">
            <w:r w:rsidRPr="00446441">
              <w:rPr>
                <w:rFonts w:ascii="Segoe UI Symbol" w:hAnsi="Segoe UI Symbol" w:cs="Segoe UI Symbol"/>
              </w:rPr>
              <w:t>☐</w:t>
            </w:r>
          </w:p>
        </w:tc>
      </w:tr>
      <w:tr w:rsidR="00E71DC2" w:rsidRPr="00446441" w14:paraId="3B9935D9" w14:textId="77777777" w:rsidTr="00E71DC2">
        <w:tc>
          <w:tcPr>
            <w:tcW w:w="3828" w:type="dxa"/>
          </w:tcPr>
          <w:p w14:paraId="3261476D" w14:textId="77777777" w:rsidR="00287F31" w:rsidRPr="00446441" w:rsidRDefault="00287F31" w:rsidP="00F47C55">
            <w:r w:rsidRPr="00446441">
              <w:t>Leaves seat or moves around when expected to stay seated.</w:t>
            </w:r>
          </w:p>
        </w:tc>
        <w:tc>
          <w:tcPr>
            <w:tcW w:w="1417" w:type="dxa"/>
          </w:tcPr>
          <w:p w14:paraId="58FDFE08" w14:textId="77777777" w:rsidR="00287F31" w:rsidRPr="00446441" w:rsidRDefault="00287F31" w:rsidP="00F47C55">
            <w:r w:rsidRPr="00446441">
              <w:rPr>
                <w:rFonts w:ascii="Segoe UI Symbol" w:hAnsi="Segoe UI Symbol" w:cs="Segoe UI Symbol"/>
              </w:rPr>
              <w:t>☐</w:t>
            </w:r>
          </w:p>
        </w:tc>
        <w:tc>
          <w:tcPr>
            <w:tcW w:w="1843" w:type="dxa"/>
          </w:tcPr>
          <w:p w14:paraId="23076627" w14:textId="77777777" w:rsidR="00287F31" w:rsidRPr="00446441" w:rsidRDefault="00287F31" w:rsidP="00F47C55">
            <w:r w:rsidRPr="00446441">
              <w:rPr>
                <w:rFonts w:ascii="Segoe UI Symbol" w:hAnsi="Segoe UI Symbol" w:cs="Segoe UI Symbol"/>
              </w:rPr>
              <w:t>☐</w:t>
            </w:r>
          </w:p>
        </w:tc>
        <w:tc>
          <w:tcPr>
            <w:tcW w:w="1559" w:type="dxa"/>
          </w:tcPr>
          <w:p w14:paraId="6DE6B990" w14:textId="77777777" w:rsidR="00287F31" w:rsidRPr="00446441" w:rsidRDefault="00287F31" w:rsidP="00F47C55">
            <w:r w:rsidRPr="00446441">
              <w:rPr>
                <w:rFonts w:ascii="Segoe UI Symbol" w:hAnsi="Segoe UI Symbol" w:cs="Segoe UI Symbol"/>
              </w:rPr>
              <w:t>☐</w:t>
            </w:r>
          </w:p>
        </w:tc>
        <w:tc>
          <w:tcPr>
            <w:tcW w:w="2126" w:type="dxa"/>
          </w:tcPr>
          <w:p w14:paraId="4769A985" w14:textId="77777777" w:rsidR="00287F31" w:rsidRPr="00446441" w:rsidRDefault="00287F31" w:rsidP="00F47C55">
            <w:r w:rsidRPr="00446441">
              <w:rPr>
                <w:rFonts w:ascii="Segoe UI Symbol" w:hAnsi="Segoe UI Symbol" w:cs="Segoe UI Symbol"/>
              </w:rPr>
              <w:t>☐</w:t>
            </w:r>
          </w:p>
        </w:tc>
      </w:tr>
      <w:tr w:rsidR="00E71DC2" w:rsidRPr="00446441" w14:paraId="10F45346" w14:textId="77777777" w:rsidTr="00E71DC2">
        <w:tc>
          <w:tcPr>
            <w:tcW w:w="3828" w:type="dxa"/>
          </w:tcPr>
          <w:p w14:paraId="0C12EFC6" w14:textId="77777777" w:rsidR="00287F31" w:rsidRDefault="00287F31" w:rsidP="00F47C55">
            <w:r w:rsidRPr="00446441">
              <w:t>Interrupts or touches others frequently.</w:t>
            </w:r>
          </w:p>
          <w:p w14:paraId="201F1F4E" w14:textId="77777777" w:rsidR="00C24944" w:rsidRDefault="00C24944" w:rsidP="00F47C55"/>
          <w:p w14:paraId="7FB39A33" w14:textId="77777777" w:rsidR="00287F31" w:rsidRPr="00446441" w:rsidRDefault="00287F31" w:rsidP="00F47C55"/>
        </w:tc>
        <w:tc>
          <w:tcPr>
            <w:tcW w:w="1417" w:type="dxa"/>
          </w:tcPr>
          <w:p w14:paraId="282F8499" w14:textId="77777777" w:rsidR="00287F31" w:rsidRPr="00446441" w:rsidRDefault="00287F31" w:rsidP="00F47C55">
            <w:r w:rsidRPr="00446441">
              <w:rPr>
                <w:rFonts w:ascii="Segoe UI Symbol" w:hAnsi="Segoe UI Symbol" w:cs="Segoe UI Symbol"/>
              </w:rPr>
              <w:t>☐</w:t>
            </w:r>
          </w:p>
        </w:tc>
        <w:tc>
          <w:tcPr>
            <w:tcW w:w="1843" w:type="dxa"/>
          </w:tcPr>
          <w:p w14:paraId="41FEB4FA" w14:textId="77777777" w:rsidR="00287F31" w:rsidRPr="00446441" w:rsidRDefault="00287F31" w:rsidP="00F47C55">
            <w:r w:rsidRPr="00446441">
              <w:rPr>
                <w:rFonts w:ascii="Segoe UI Symbol" w:hAnsi="Segoe UI Symbol" w:cs="Segoe UI Symbol"/>
              </w:rPr>
              <w:t>☐</w:t>
            </w:r>
          </w:p>
        </w:tc>
        <w:tc>
          <w:tcPr>
            <w:tcW w:w="1559" w:type="dxa"/>
          </w:tcPr>
          <w:p w14:paraId="6371BB07" w14:textId="77777777" w:rsidR="00287F31" w:rsidRPr="00446441" w:rsidRDefault="00287F31" w:rsidP="00F47C55">
            <w:r w:rsidRPr="00446441">
              <w:rPr>
                <w:rFonts w:ascii="Segoe UI Symbol" w:hAnsi="Segoe UI Symbol" w:cs="Segoe UI Symbol"/>
              </w:rPr>
              <w:t>☐</w:t>
            </w:r>
          </w:p>
        </w:tc>
        <w:tc>
          <w:tcPr>
            <w:tcW w:w="2126" w:type="dxa"/>
          </w:tcPr>
          <w:p w14:paraId="1D20DE13" w14:textId="77777777" w:rsidR="00287F31" w:rsidRPr="00446441" w:rsidRDefault="00287F31" w:rsidP="00F47C55">
            <w:r w:rsidRPr="00446441">
              <w:rPr>
                <w:rFonts w:ascii="Segoe UI Symbol" w:hAnsi="Segoe UI Symbol" w:cs="Segoe UI Symbol"/>
              </w:rPr>
              <w:t>☐</w:t>
            </w:r>
          </w:p>
        </w:tc>
      </w:tr>
    </w:tbl>
    <w:p w14:paraId="082B6C24" w14:textId="77777777" w:rsidR="00287F31" w:rsidRPr="00E71DC2" w:rsidRDefault="00287F31" w:rsidP="00287F31">
      <w:pPr>
        <w:pStyle w:val="Heading2"/>
        <w:rPr>
          <w:b/>
          <w:bCs/>
        </w:rPr>
      </w:pPr>
      <w:r w:rsidRPr="00E71DC2">
        <w:rPr>
          <w:b/>
          <w:bCs/>
        </w:rPr>
        <w:t>Shift (Cognitive Flexibility / Transitions)</w:t>
      </w:r>
    </w:p>
    <w:tbl>
      <w:tblPr>
        <w:tblW w:w="11057" w:type="dxa"/>
        <w:tblInd w:w="-142" w:type="dxa"/>
        <w:tblLook w:val="04A0" w:firstRow="1" w:lastRow="0" w:firstColumn="1" w:lastColumn="0" w:noHBand="0" w:noVBand="1"/>
      </w:tblPr>
      <w:tblGrid>
        <w:gridCol w:w="3970"/>
        <w:gridCol w:w="1417"/>
        <w:gridCol w:w="1843"/>
        <w:gridCol w:w="1559"/>
        <w:gridCol w:w="2268"/>
      </w:tblGrid>
      <w:tr w:rsidR="00E71DC2" w:rsidRPr="00446441" w14:paraId="0AE5C79C" w14:textId="77777777" w:rsidTr="00E71DC2">
        <w:tc>
          <w:tcPr>
            <w:tcW w:w="3970" w:type="dxa"/>
          </w:tcPr>
          <w:p w14:paraId="04E04E0A" w14:textId="2886715B" w:rsidR="00287F31" w:rsidRPr="00446441" w:rsidRDefault="00287F31" w:rsidP="00F47C55">
            <w:pPr>
              <w:rPr>
                <w:b/>
                <w:bCs/>
              </w:rPr>
            </w:pPr>
            <w:r w:rsidRPr="00446441">
              <w:rPr>
                <w:b/>
                <w:bCs/>
              </w:rPr>
              <w:t>Behavio</w:t>
            </w:r>
            <w:r w:rsidR="00C24944">
              <w:rPr>
                <w:b/>
                <w:bCs/>
              </w:rPr>
              <w:t xml:space="preserve">u </w:t>
            </w:r>
            <w:r w:rsidRPr="00446441">
              <w:rPr>
                <w:b/>
                <w:bCs/>
              </w:rPr>
              <w:t>r</w:t>
            </w:r>
          </w:p>
        </w:tc>
        <w:tc>
          <w:tcPr>
            <w:tcW w:w="1417" w:type="dxa"/>
          </w:tcPr>
          <w:p w14:paraId="2C1E8883" w14:textId="77777777" w:rsidR="00287F31" w:rsidRPr="00446441" w:rsidRDefault="00287F31" w:rsidP="00F47C55">
            <w:pPr>
              <w:rPr>
                <w:b/>
                <w:bCs/>
              </w:rPr>
            </w:pPr>
            <w:r w:rsidRPr="00446441">
              <w:rPr>
                <w:b/>
                <w:bCs/>
              </w:rPr>
              <w:t>Never (1)</w:t>
            </w:r>
          </w:p>
        </w:tc>
        <w:tc>
          <w:tcPr>
            <w:tcW w:w="1843" w:type="dxa"/>
          </w:tcPr>
          <w:p w14:paraId="2A67C9E1" w14:textId="77777777" w:rsidR="00287F31" w:rsidRPr="00446441" w:rsidRDefault="00287F31" w:rsidP="00F47C55">
            <w:pPr>
              <w:rPr>
                <w:b/>
                <w:bCs/>
              </w:rPr>
            </w:pPr>
            <w:r w:rsidRPr="00446441">
              <w:rPr>
                <w:b/>
                <w:bCs/>
              </w:rPr>
              <w:t>Sometimes (2)</w:t>
            </w:r>
          </w:p>
        </w:tc>
        <w:tc>
          <w:tcPr>
            <w:tcW w:w="1559" w:type="dxa"/>
          </w:tcPr>
          <w:p w14:paraId="6AB890BB" w14:textId="77777777" w:rsidR="00287F31" w:rsidRPr="00446441" w:rsidRDefault="00287F31" w:rsidP="00F47C55">
            <w:pPr>
              <w:rPr>
                <w:b/>
                <w:bCs/>
              </w:rPr>
            </w:pPr>
            <w:r w:rsidRPr="00446441">
              <w:rPr>
                <w:b/>
                <w:bCs/>
              </w:rPr>
              <w:t>Often (3)</w:t>
            </w:r>
          </w:p>
        </w:tc>
        <w:tc>
          <w:tcPr>
            <w:tcW w:w="2268" w:type="dxa"/>
          </w:tcPr>
          <w:p w14:paraId="45954786" w14:textId="77777777" w:rsidR="00287F31" w:rsidRPr="00446441" w:rsidRDefault="00287F31" w:rsidP="00F47C55">
            <w:pPr>
              <w:rPr>
                <w:b/>
                <w:bCs/>
              </w:rPr>
            </w:pPr>
            <w:r w:rsidRPr="00446441">
              <w:rPr>
                <w:b/>
                <w:bCs/>
              </w:rPr>
              <w:t>Very Often (4)</w:t>
            </w:r>
          </w:p>
        </w:tc>
      </w:tr>
      <w:tr w:rsidR="00E71DC2" w:rsidRPr="00446441" w14:paraId="24545346" w14:textId="77777777" w:rsidTr="00E71DC2">
        <w:tc>
          <w:tcPr>
            <w:tcW w:w="3970" w:type="dxa"/>
          </w:tcPr>
          <w:p w14:paraId="2C275CAD" w14:textId="77777777" w:rsidR="00287F31" w:rsidRPr="00446441" w:rsidRDefault="00287F31" w:rsidP="00F47C55">
            <w:r w:rsidRPr="00446441">
              <w:t>Becomes upset or resistant when a routine changes.</w:t>
            </w:r>
          </w:p>
        </w:tc>
        <w:tc>
          <w:tcPr>
            <w:tcW w:w="1417" w:type="dxa"/>
          </w:tcPr>
          <w:p w14:paraId="7D1B2ABE" w14:textId="77777777" w:rsidR="00287F31" w:rsidRPr="00446441" w:rsidRDefault="00287F31" w:rsidP="00F47C55">
            <w:r w:rsidRPr="00446441">
              <w:rPr>
                <w:rFonts w:ascii="Segoe UI Symbol" w:hAnsi="Segoe UI Symbol" w:cs="Segoe UI Symbol"/>
              </w:rPr>
              <w:t>☐</w:t>
            </w:r>
          </w:p>
        </w:tc>
        <w:tc>
          <w:tcPr>
            <w:tcW w:w="1843" w:type="dxa"/>
          </w:tcPr>
          <w:p w14:paraId="1643A952" w14:textId="77777777" w:rsidR="00287F31" w:rsidRPr="00446441" w:rsidRDefault="00287F31" w:rsidP="00F47C55">
            <w:r w:rsidRPr="00446441">
              <w:rPr>
                <w:rFonts w:ascii="Segoe UI Symbol" w:hAnsi="Segoe UI Symbol" w:cs="Segoe UI Symbol"/>
              </w:rPr>
              <w:t>☐</w:t>
            </w:r>
          </w:p>
        </w:tc>
        <w:tc>
          <w:tcPr>
            <w:tcW w:w="1559" w:type="dxa"/>
          </w:tcPr>
          <w:p w14:paraId="3CC370A7" w14:textId="77777777" w:rsidR="00287F31" w:rsidRPr="00446441" w:rsidRDefault="00287F31" w:rsidP="00F47C55">
            <w:r w:rsidRPr="00446441">
              <w:rPr>
                <w:rFonts w:ascii="Segoe UI Symbol" w:hAnsi="Segoe UI Symbol" w:cs="Segoe UI Symbol"/>
              </w:rPr>
              <w:t>☐</w:t>
            </w:r>
          </w:p>
        </w:tc>
        <w:tc>
          <w:tcPr>
            <w:tcW w:w="2268" w:type="dxa"/>
          </w:tcPr>
          <w:p w14:paraId="30C5838C" w14:textId="77777777" w:rsidR="00287F31" w:rsidRPr="00446441" w:rsidRDefault="00287F31" w:rsidP="00F47C55">
            <w:r w:rsidRPr="00446441">
              <w:rPr>
                <w:rFonts w:ascii="Segoe UI Symbol" w:hAnsi="Segoe UI Symbol" w:cs="Segoe UI Symbol"/>
              </w:rPr>
              <w:t>☐</w:t>
            </w:r>
          </w:p>
        </w:tc>
      </w:tr>
      <w:tr w:rsidR="00E71DC2" w:rsidRPr="00446441" w14:paraId="2B282A3F" w14:textId="77777777" w:rsidTr="00E71DC2">
        <w:tc>
          <w:tcPr>
            <w:tcW w:w="3970" w:type="dxa"/>
          </w:tcPr>
          <w:p w14:paraId="520B6DDC" w14:textId="77777777" w:rsidR="00287F31" w:rsidRPr="00446441" w:rsidRDefault="00287F31" w:rsidP="00F47C55">
            <w:r w:rsidRPr="00446441">
              <w:t>Has trouble moving from one activity to another.</w:t>
            </w:r>
          </w:p>
        </w:tc>
        <w:tc>
          <w:tcPr>
            <w:tcW w:w="1417" w:type="dxa"/>
          </w:tcPr>
          <w:p w14:paraId="1B826B10" w14:textId="77777777" w:rsidR="00287F31" w:rsidRPr="00446441" w:rsidRDefault="00287F31" w:rsidP="00F47C55">
            <w:r w:rsidRPr="00446441">
              <w:rPr>
                <w:rFonts w:ascii="Segoe UI Symbol" w:hAnsi="Segoe UI Symbol" w:cs="Segoe UI Symbol"/>
              </w:rPr>
              <w:t>☐</w:t>
            </w:r>
          </w:p>
        </w:tc>
        <w:tc>
          <w:tcPr>
            <w:tcW w:w="1843" w:type="dxa"/>
          </w:tcPr>
          <w:p w14:paraId="75520BFE" w14:textId="77777777" w:rsidR="00287F31" w:rsidRPr="00446441" w:rsidRDefault="00287F31" w:rsidP="00F47C55">
            <w:r w:rsidRPr="00446441">
              <w:rPr>
                <w:rFonts w:ascii="Segoe UI Symbol" w:hAnsi="Segoe UI Symbol" w:cs="Segoe UI Symbol"/>
              </w:rPr>
              <w:t>☐</w:t>
            </w:r>
          </w:p>
        </w:tc>
        <w:tc>
          <w:tcPr>
            <w:tcW w:w="1559" w:type="dxa"/>
          </w:tcPr>
          <w:p w14:paraId="67A2FE8A" w14:textId="77777777" w:rsidR="00287F31" w:rsidRPr="00446441" w:rsidRDefault="00287F31" w:rsidP="00F47C55">
            <w:r w:rsidRPr="00446441">
              <w:rPr>
                <w:rFonts w:ascii="Segoe UI Symbol" w:hAnsi="Segoe UI Symbol" w:cs="Segoe UI Symbol"/>
              </w:rPr>
              <w:t>☐</w:t>
            </w:r>
          </w:p>
        </w:tc>
        <w:tc>
          <w:tcPr>
            <w:tcW w:w="2268" w:type="dxa"/>
          </w:tcPr>
          <w:p w14:paraId="730BEA4B" w14:textId="77777777" w:rsidR="00287F31" w:rsidRPr="00446441" w:rsidRDefault="00287F31" w:rsidP="00F47C55">
            <w:r w:rsidRPr="00446441">
              <w:rPr>
                <w:rFonts w:ascii="Segoe UI Symbol" w:hAnsi="Segoe UI Symbol" w:cs="Segoe UI Symbol"/>
              </w:rPr>
              <w:t>☐</w:t>
            </w:r>
          </w:p>
        </w:tc>
      </w:tr>
      <w:tr w:rsidR="00E71DC2" w:rsidRPr="00446441" w14:paraId="211D3EC4" w14:textId="77777777" w:rsidTr="00E71DC2">
        <w:tc>
          <w:tcPr>
            <w:tcW w:w="3970" w:type="dxa"/>
          </w:tcPr>
          <w:p w14:paraId="3EE9750C" w14:textId="77777777" w:rsidR="00287F31" w:rsidRPr="00446441" w:rsidRDefault="00287F31" w:rsidP="00F47C55">
            <w:r w:rsidRPr="00446441">
              <w:t>Needs extra time to adjust when plans change.</w:t>
            </w:r>
          </w:p>
        </w:tc>
        <w:tc>
          <w:tcPr>
            <w:tcW w:w="1417" w:type="dxa"/>
          </w:tcPr>
          <w:p w14:paraId="1D3C361D" w14:textId="77777777" w:rsidR="00287F31" w:rsidRPr="00446441" w:rsidRDefault="00287F31" w:rsidP="00F47C55">
            <w:r w:rsidRPr="00446441">
              <w:rPr>
                <w:rFonts w:ascii="Segoe UI Symbol" w:hAnsi="Segoe UI Symbol" w:cs="Segoe UI Symbol"/>
              </w:rPr>
              <w:t>☐</w:t>
            </w:r>
          </w:p>
        </w:tc>
        <w:tc>
          <w:tcPr>
            <w:tcW w:w="1843" w:type="dxa"/>
          </w:tcPr>
          <w:p w14:paraId="29F4A777" w14:textId="77777777" w:rsidR="00287F31" w:rsidRPr="00446441" w:rsidRDefault="00287F31" w:rsidP="00F47C55">
            <w:r w:rsidRPr="00446441">
              <w:rPr>
                <w:rFonts w:ascii="Segoe UI Symbol" w:hAnsi="Segoe UI Symbol" w:cs="Segoe UI Symbol"/>
              </w:rPr>
              <w:t>☐</w:t>
            </w:r>
          </w:p>
        </w:tc>
        <w:tc>
          <w:tcPr>
            <w:tcW w:w="1559" w:type="dxa"/>
          </w:tcPr>
          <w:p w14:paraId="29C94B29" w14:textId="77777777" w:rsidR="00287F31" w:rsidRPr="00446441" w:rsidRDefault="00287F31" w:rsidP="00F47C55">
            <w:r w:rsidRPr="00446441">
              <w:rPr>
                <w:rFonts w:ascii="Segoe UI Symbol" w:hAnsi="Segoe UI Symbol" w:cs="Segoe UI Symbol"/>
              </w:rPr>
              <w:t>☐</w:t>
            </w:r>
          </w:p>
        </w:tc>
        <w:tc>
          <w:tcPr>
            <w:tcW w:w="2268" w:type="dxa"/>
          </w:tcPr>
          <w:p w14:paraId="2A552FF3" w14:textId="77777777" w:rsidR="00287F31" w:rsidRPr="00446441" w:rsidRDefault="00287F31" w:rsidP="00F47C55">
            <w:r w:rsidRPr="00446441">
              <w:rPr>
                <w:rFonts w:ascii="Segoe UI Symbol" w:hAnsi="Segoe UI Symbol" w:cs="Segoe UI Symbol"/>
              </w:rPr>
              <w:t>☐</w:t>
            </w:r>
          </w:p>
        </w:tc>
      </w:tr>
      <w:tr w:rsidR="00E71DC2" w:rsidRPr="00446441" w14:paraId="27BCB7B8" w14:textId="77777777" w:rsidTr="00E71DC2">
        <w:tc>
          <w:tcPr>
            <w:tcW w:w="3970" w:type="dxa"/>
          </w:tcPr>
          <w:p w14:paraId="617A570F" w14:textId="77777777" w:rsidR="00287F31" w:rsidRDefault="00287F31" w:rsidP="00F47C55">
            <w:r w:rsidRPr="00446441">
              <w:t>Perseverates on one idea or task after others have moved on.</w:t>
            </w:r>
          </w:p>
          <w:p w14:paraId="68EBFE9D" w14:textId="77777777" w:rsidR="00C24944" w:rsidRDefault="00C24944" w:rsidP="00F47C55"/>
          <w:p w14:paraId="79FDB599" w14:textId="77777777" w:rsidR="00287F31" w:rsidRPr="00446441" w:rsidRDefault="00287F31" w:rsidP="00F47C55"/>
        </w:tc>
        <w:tc>
          <w:tcPr>
            <w:tcW w:w="1417" w:type="dxa"/>
          </w:tcPr>
          <w:p w14:paraId="152CAAF7" w14:textId="77777777" w:rsidR="00287F31" w:rsidRPr="00446441" w:rsidRDefault="00287F31" w:rsidP="00F47C55">
            <w:r w:rsidRPr="00446441">
              <w:rPr>
                <w:rFonts w:ascii="Segoe UI Symbol" w:hAnsi="Segoe UI Symbol" w:cs="Segoe UI Symbol"/>
              </w:rPr>
              <w:t>☐</w:t>
            </w:r>
          </w:p>
        </w:tc>
        <w:tc>
          <w:tcPr>
            <w:tcW w:w="1843" w:type="dxa"/>
          </w:tcPr>
          <w:p w14:paraId="6DA78D49" w14:textId="77777777" w:rsidR="00287F31" w:rsidRPr="00446441" w:rsidRDefault="00287F31" w:rsidP="00F47C55">
            <w:r w:rsidRPr="00446441">
              <w:rPr>
                <w:rFonts w:ascii="Segoe UI Symbol" w:hAnsi="Segoe UI Symbol" w:cs="Segoe UI Symbol"/>
              </w:rPr>
              <w:t>☐</w:t>
            </w:r>
          </w:p>
        </w:tc>
        <w:tc>
          <w:tcPr>
            <w:tcW w:w="1559" w:type="dxa"/>
          </w:tcPr>
          <w:p w14:paraId="4FE41544" w14:textId="77777777" w:rsidR="00287F31" w:rsidRPr="00446441" w:rsidRDefault="00287F31" w:rsidP="00F47C55">
            <w:r w:rsidRPr="00446441">
              <w:rPr>
                <w:rFonts w:ascii="Segoe UI Symbol" w:hAnsi="Segoe UI Symbol" w:cs="Segoe UI Symbol"/>
              </w:rPr>
              <w:t>☐</w:t>
            </w:r>
          </w:p>
        </w:tc>
        <w:tc>
          <w:tcPr>
            <w:tcW w:w="2268" w:type="dxa"/>
          </w:tcPr>
          <w:p w14:paraId="7C10B355" w14:textId="77777777" w:rsidR="00287F31" w:rsidRPr="00446441" w:rsidRDefault="00287F31" w:rsidP="00F47C55">
            <w:r w:rsidRPr="00446441">
              <w:rPr>
                <w:rFonts w:ascii="Segoe UI Symbol" w:hAnsi="Segoe UI Symbol" w:cs="Segoe UI Symbol"/>
              </w:rPr>
              <w:t>☐</w:t>
            </w:r>
          </w:p>
        </w:tc>
      </w:tr>
    </w:tbl>
    <w:p w14:paraId="0DE0E0CB" w14:textId="77777777" w:rsidR="00287F31" w:rsidRPr="00E71DC2" w:rsidRDefault="00287F31" w:rsidP="00287F31">
      <w:pPr>
        <w:pStyle w:val="Heading2"/>
        <w:rPr>
          <w:b/>
          <w:bCs/>
        </w:rPr>
      </w:pPr>
      <w:r w:rsidRPr="00E71DC2">
        <w:rPr>
          <w:b/>
          <w:bCs/>
        </w:rPr>
        <w:t>Emotional Control</w:t>
      </w:r>
    </w:p>
    <w:tbl>
      <w:tblPr>
        <w:tblW w:w="10774" w:type="dxa"/>
        <w:tblInd w:w="-142" w:type="dxa"/>
        <w:tblLook w:val="04A0" w:firstRow="1" w:lastRow="0" w:firstColumn="1" w:lastColumn="0" w:noHBand="0" w:noVBand="1"/>
      </w:tblPr>
      <w:tblGrid>
        <w:gridCol w:w="3970"/>
        <w:gridCol w:w="1417"/>
        <w:gridCol w:w="1843"/>
        <w:gridCol w:w="1559"/>
        <w:gridCol w:w="1985"/>
      </w:tblGrid>
      <w:tr w:rsidR="00E71DC2" w:rsidRPr="00446441" w14:paraId="597DCA20" w14:textId="77777777" w:rsidTr="00E71DC2">
        <w:tc>
          <w:tcPr>
            <w:tcW w:w="3970" w:type="dxa"/>
          </w:tcPr>
          <w:p w14:paraId="071C8226" w14:textId="22ED5BBE" w:rsidR="00287F31" w:rsidRPr="00446441" w:rsidRDefault="00287F31" w:rsidP="00F47C55">
            <w:pPr>
              <w:rPr>
                <w:b/>
                <w:bCs/>
              </w:rPr>
            </w:pPr>
            <w:r w:rsidRPr="00446441">
              <w:rPr>
                <w:b/>
                <w:bCs/>
              </w:rPr>
              <w:t>Behavio</w:t>
            </w:r>
            <w:r w:rsidR="00C24944">
              <w:rPr>
                <w:b/>
                <w:bCs/>
              </w:rPr>
              <w:t>u</w:t>
            </w:r>
            <w:r w:rsidRPr="00446441">
              <w:rPr>
                <w:b/>
                <w:bCs/>
              </w:rPr>
              <w:t>r</w:t>
            </w:r>
          </w:p>
        </w:tc>
        <w:tc>
          <w:tcPr>
            <w:tcW w:w="1417" w:type="dxa"/>
          </w:tcPr>
          <w:p w14:paraId="6BB99A55" w14:textId="77777777" w:rsidR="00287F31" w:rsidRPr="00446441" w:rsidRDefault="00287F31" w:rsidP="00F47C55">
            <w:pPr>
              <w:rPr>
                <w:b/>
                <w:bCs/>
              </w:rPr>
            </w:pPr>
            <w:r w:rsidRPr="00446441">
              <w:rPr>
                <w:b/>
                <w:bCs/>
              </w:rPr>
              <w:t>Never (1)</w:t>
            </w:r>
          </w:p>
        </w:tc>
        <w:tc>
          <w:tcPr>
            <w:tcW w:w="1843" w:type="dxa"/>
          </w:tcPr>
          <w:p w14:paraId="4A62A75D" w14:textId="77777777" w:rsidR="00287F31" w:rsidRPr="00446441" w:rsidRDefault="00287F31" w:rsidP="00F47C55">
            <w:pPr>
              <w:rPr>
                <w:b/>
                <w:bCs/>
              </w:rPr>
            </w:pPr>
            <w:r w:rsidRPr="00446441">
              <w:rPr>
                <w:b/>
                <w:bCs/>
              </w:rPr>
              <w:t>Sometimes (2)</w:t>
            </w:r>
          </w:p>
        </w:tc>
        <w:tc>
          <w:tcPr>
            <w:tcW w:w="1559" w:type="dxa"/>
          </w:tcPr>
          <w:p w14:paraId="45BB779F" w14:textId="77777777" w:rsidR="00287F31" w:rsidRPr="00446441" w:rsidRDefault="00287F31" w:rsidP="00F47C55">
            <w:pPr>
              <w:rPr>
                <w:b/>
                <w:bCs/>
              </w:rPr>
            </w:pPr>
            <w:r w:rsidRPr="00446441">
              <w:rPr>
                <w:b/>
                <w:bCs/>
              </w:rPr>
              <w:t>Often (3)</w:t>
            </w:r>
          </w:p>
        </w:tc>
        <w:tc>
          <w:tcPr>
            <w:tcW w:w="1985" w:type="dxa"/>
          </w:tcPr>
          <w:p w14:paraId="43E8EAA0" w14:textId="77777777" w:rsidR="00287F31" w:rsidRPr="00446441" w:rsidRDefault="00287F31" w:rsidP="00F47C55">
            <w:pPr>
              <w:rPr>
                <w:b/>
                <w:bCs/>
              </w:rPr>
            </w:pPr>
            <w:r w:rsidRPr="00446441">
              <w:rPr>
                <w:b/>
                <w:bCs/>
              </w:rPr>
              <w:t>Very Often (4)</w:t>
            </w:r>
          </w:p>
        </w:tc>
      </w:tr>
      <w:tr w:rsidR="00E71DC2" w:rsidRPr="00446441" w14:paraId="2D7A04F7" w14:textId="77777777" w:rsidTr="00E71DC2">
        <w:tc>
          <w:tcPr>
            <w:tcW w:w="3970" w:type="dxa"/>
          </w:tcPr>
          <w:p w14:paraId="49C00AD6" w14:textId="77777777" w:rsidR="00287F31" w:rsidRPr="00446441" w:rsidRDefault="00287F31" w:rsidP="00F47C55">
            <w:r w:rsidRPr="00446441">
              <w:t>Reacts strongly to small frustrations (crying, yelling).</w:t>
            </w:r>
          </w:p>
        </w:tc>
        <w:tc>
          <w:tcPr>
            <w:tcW w:w="1417" w:type="dxa"/>
          </w:tcPr>
          <w:p w14:paraId="676C8C15" w14:textId="77777777" w:rsidR="00287F31" w:rsidRPr="00446441" w:rsidRDefault="00287F31" w:rsidP="00F47C55">
            <w:r w:rsidRPr="00446441">
              <w:rPr>
                <w:rFonts w:ascii="Segoe UI Symbol" w:hAnsi="Segoe UI Symbol" w:cs="Segoe UI Symbol"/>
              </w:rPr>
              <w:t>☐</w:t>
            </w:r>
          </w:p>
        </w:tc>
        <w:tc>
          <w:tcPr>
            <w:tcW w:w="1843" w:type="dxa"/>
          </w:tcPr>
          <w:p w14:paraId="4A46E163" w14:textId="77777777" w:rsidR="00287F31" w:rsidRPr="00446441" w:rsidRDefault="00287F31" w:rsidP="00F47C55">
            <w:r w:rsidRPr="00446441">
              <w:rPr>
                <w:rFonts w:ascii="Segoe UI Symbol" w:hAnsi="Segoe UI Symbol" w:cs="Segoe UI Symbol"/>
              </w:rPr>
              <w:t>☐</w:t>
            </w:r>
          </w:p>
        </w:tc>
        <w:tc>
          <w:tcPr>
            <w:tcW w:w="1559" w:type="dxa"/>
          </w:tcPr>
          <w:p w14:paraId="1C41720D" w14:textId="77777777" w:rsidR="00287F31" w:rsidRPr="00446441" w:rsidRDefault="00287F31" w:rsidP="00F47C55">
            <w:r w:rsidRPr="00446441">
              <w:rPr>
                <w:rFonts w:ascii="Segoe UI Symbol" w:hAnsi="Segoe UI Symbol" w:cs="Segoe UI Symbol"/>
              </w:rPr>
              <w:t>☐</w:t>
            </w:r>
          </w:p>
        </w:tc>
        <w:tc>
          <w:tcPr>
            <w:tcW w:w="1985" w:type="dxa"/>
          </w:tcPr>
          <w:p w14:paraId="15C12375" w14:textId="77777777" w:rsidR="00287F31" w:rsidRPr="00446441" w:rsidRDefault="00287F31" w:rsidP="00F47C55">
            <w:r w:rsidRPr="00446441">
              <w:rPr>
                <w:rFonts w:ascii="Segoe UI Symbol" w:hAnsi="Segoe UI Symbol" w:cs="Segoe UI Symbol"/>
              </w:rPr>
              <w:t>☐</w:t>
            </w:r>
          </w:p>
        </w:tc>
      </w:tr>
      <w:tr w:rsidR="00E71DC2" w:rsidRPr="00446441" w14:paraId="5602D7FA" w14:textId="77777777" w:rsidTr="00E71DC2">
        <w:tc>
          <w:tcPr>
            <w:tcW w:w="3970" w:type="dxa"/>
          </w:tcPr>
          <w:p w14:paraId="3D1D39D1" w14:textId="77777777" w:rsidR="00287F31" w:rsidRPr="00446441" w:rsidRDefault="00287F31" w:rsidP="00F47C55">
            <w:r w:rsidRPr="00446441">
              <w:t>Difficulty calming down after disappointment.</w:t>
            </w:r>
          </w:p>
        </w:tc>
        <w:tc>
          <w:tcPr>
            <w:tcW w:w="1417" w:type="dxa"/>
          </w:tcPr>
          <w:p w14:paraId="253FE8B6" w14:textId="77777777" w:rsidR="00287F31" w:rsidRPr="00446441" w:rsidRDefault="00287F31" w:rsidP="00F47C55">
            <w:r w:rsidRPr="00446441">
              <w:rPr>
                <w:rFonts w:ascii="Segoe UI Symbol" w:hAnsi="Segoe UI Symbol" w:cs="Segoe UI Symbol"/>
              </w:rPr>
              <w:t>☐</w:t>
            </w:r>
          </w:p>
        </w:tc>
        <w:tc>
          <w:tcPr>
            <w:tcW w:w="1843" w:type="dxa"/>
          </w:tcPr>
          <w:p w14:paraId="1FCF432B" w14:textId="77777777" w:rsidR="00287F31" w:rsidRPr="00446441" w:rsidRDefault="00287F31" w:rsidP="00F47C55">
            <w:r w:rsidRPr="00446441">
              <w:rPr>
                <w:rFonts w:ascii="Segoe UI Symbol" w:hAnsi="Segoe UI Symbol" w:cs="Segoe UI Symbol"/>
              </w:rPr>
              <w:t>☐</w:t>
            </w:r>
          </w:p>
        </w:tc>
        <w:tc>
          <w:tcPr>
            <w:tcW w:w="1559" w:type="dxa"/>
          </w:tcPr>
          <w:p w14:paraId="6D50932C" w14:textId="77777777" w:rsidR="00287F31" w:rsidRPr="00446441" w:rsidRDefault="00287F31" w:rsidP="00F47C55">
            <w:r w:rsidRPr="00446441">
              <w:rPr>
                <w:rFonts w:ascii="Segoe UI Symbol" w:hAnsi="Segoe UI Symbol" w:cs="Segoe UI Symbol"/>
              </w:rPr>
              <w:t>☐</w:t>
            </w:r>
          </w:p>
        </w:tc>
        <w:tc>
          <w:tcPr>
            <w:tcW w:w="1985" w:type="dxa"/>
          </w:tcPr>
          <w:p w14:paraId="472AF4EC" w14:textId="77777777" w:rsidR="00287F31" w:rsidRPr="00446441" w:rsidRDefault="00287F31" w:rsidP="00F47C55">
            <w:r w:rsidRPr="00446441">
              <w:rPr>
                <w:rFonts w:ascii="Segoe UI Symbol" w:hAnsi="Segoe UI Symbol" w:cs="Segoe UI Symbol"/>
              </w:rPr>
              <w:t>☐</w:t>
            </w:r>
          </w:p>
        </w:tc>
      </w:tr>
      <w:tr w:rsidR="00E71DC2" w:rsidRPr="00446441" w14:paraId="07FFC210" w14:textId="77777777" w:rsidTr="00E71DC2">
        <w:tc>
          <w:tcPr>
            <w:tcW w:w="3970" w:type="dxa"/>
          </w:tcPr>
          <w:p w14:paraId="46246E48" w14:textId="77777777" w:rsidR="00287F31" w:rsidRPr="00446441" w:rsidRDefault="00287F31" w:rsidP="00F47C55">
            <w:r w:rsidRPr="00446441">
              <w:t>Mood changes quickly between positive and negative.</w:t>
            </w:r>
          </w:p>
        </w:tc>
        <w:tc>
          <w:tcPr>
            <w:tcW w:w="1417" w:type="dxa"/>
          </w:tcPr>
          <w:p w14:paraId="7EA79F89" w14:textId="77777777" w:rsidR="00287F31" w:rsidRPr="00446441" w:rsidRDefault="00287F31" w:rsidP="00F47C55">
            <w:r w:rsidRPr="00446441">
              <w:rPr>
                <w:rFonts w:ascii="Segoe UI Symbol" w:hAnsi="Segoe UI Symbol" w:cs="Segoe UI Symbol"/>
              </w:rPr>
              <w:t>☐</w:t>
            </w:r>
          </w:p>
        </w:tc>
        <w:tc>
          <w:tcPr>
            <w:tcW w:w="1843" w:type="dxa"/>
          </w:tcPr>
          <w:p w14:paraId="7FA053BC" w14:textId="77777777" w:rsidR="00287F31" w:rsidRPr="00446441" w:rsidRDefault="00287F31" w:rsidP="00F47C55">
            <w:r w:rsidRPr="00446441">
              <w:rPr>
                <w:rFonts w:ascii="Segoe UI Symbol" w:hAnsi="Segoe UI Symbol" w:cs="Segoe UI Symbol"/>
              </w:rPr>
              <w:t>☐</w:t>
            </w:r>
          </w:p>
        </w:tc>
        <w:tc>
          <w:tcPr>
            <w:tcW w:w="1559" w:type="dxa"/>
          </w:tcPr>
          <w:p w14:paraId="44B954FF" w14:textId="77777777" w:rsidR="00287F31" w:rsidRPr="00446441" w:rsidRDefault="00287F31" w:rsidP="00F47C55">
            <w:r w:rsidRPr="00446441">
              <w:rPr>
                <w:rFonts w:ascii="Segoe UI Symbol" w:hAnsi="Segoe UI Symbol" w:cs="Segoe UI Symbol"/>
              </w:rPr>
              <w:t>☐</w:t>
            </w:r>
          </w:p>
        </w:tc>
        <w:tc>
          <w:tcPr>
            <w:tcW w:w="1985" w:type="dxa"/>
          </w:tcPr>
          <w:p w14:paraId="14FEA4AA" w14:textId="77777777" w:rsidR="00287F31" w:rsidRPr="00446441" w:rsidRDefault="00287F31" w:rsidP="00F47C55">
            <w:r w:rsidRPr="00446441">
              <w:rPr>
                <w:rFonts w:ascii="Segoe UI Symbol" w:hAnsi="Segoe UI Symbol" w:cs="Segoe UI Symbol"/>
              </w:rPr>
              <w:t>☐</w:t>
            </w:r>
          </w:p>
        </w:tc>
      </w:tr>
      <w:tr w:rsidR="00E71DC2" w:rsidRPr="00446441" w14:paraId="3EDDE8CE" w14:textId="77777777" w:rsidTr="00E71DC2">
        <w:tc>
          <w:tcPr>
            <w:tcW w:w="3970" w:type="dxa"/>
          </w:tcPr>
          <w:p w14:paraId="6EA1D53E" w14:textId="77777777" w:rsidR="00287F31" w:rsidRDefault="00287F31" w:rsidP="00F47C55">
            <w:r w:rsidRPr="00446441">
              <w:t>Shows frustration when not given autonomy.</w:t>
            </w:r>
          </w:p>
          <w:p w14:paraId="79C48B0B" w14:textId="77777777" w:rsidR="00287F31" w:rsidRPr="00446441" w:rsidRDefault="00287F31" w:rsidP="00F47C55"/>
        </w:tc>
        <w:tc>
          <w:tcPr>
            <w:tcW w:w="1417" w:type="dxa"/>
          </w:tcPr>
          <w:p w14:paraId="04171DC9" w14:textId="77777777" w:rsidR="00287F31" w:rsidRPr="00446441" w:rsidRDefault="00287F31" w:rsidP="00F47C55">
            <w:r w:rsidRPr="00446441">
              <w:rPr>
                <w:rFonts w:ascii="Segoe UI Symbol" w:hAnsi="Segoe UI Symbol" w:cs="Segoe UI Symbol"/>
              </w:rPr>
              <w:t>☐</w:t>
            </w:r>
          </w:p>
        </w:tc>
        <w:tc>
          <w:tcPr>
            <w:tcW w:w="1843" w:type="dxa"/>
          </w:tcPr>
          <w:p w14:paraId="05DE5402" w14:textId="77777777" w:rsidR="00287F31" w:rsidRPr="00446441" w:rsidRDefault="00287F31" w:rsidP="00F47C55">
            <w:r w:rsidRPr="00446441">
              <w:rPr>
                <w:rFonts w:ascii="Segoe UI Symbol" w:hAnsi="Segoe UI Symbol" w:cs="Segoe UI Symbol"/>
              </w:rPr>
              <w:t>☐</w:t>
            </w:r>
          </w:p>
        </w:tc>
        <w:tc>
          <w:tcPr>
            <w:tcW w:w="1559" w:type="dxa"/>
          </w:tcPr>
          <w:p w14:paraId="3D4975BE" w14:textId="77777777" w:rsidR="00287F31" w:rsidRPr="00446441" w:rsidRDefault="00287F31" w:rsidP="00F47C55">
            <w:r w:rsidRPr="00446441">
              <w:rPr>
                <w:rFonts w:ascii="Segoe UI Symbol" w:hAnsi="Segoe UI Symbol" w:cs="Segoe UI Symbol"/>
              </w:rPr>
              <w:t>☐</w:t>
            </w:r>
          </w:p>
        </w:tc>
        <w:tc>
          <w:tcPr>
            <w:tcW w:w="1985" w:type="dxa"/>
          </w:tcPr>
          <w:p w14:paraId="4636C986" w14:textId="77777777" w:rsidR="00287F31" w:rsidRPr="00446441" w:rsidRDefault="00287F31" w:rsidP="00F47C55">
            <w:r w:rsidRPr="00446441">
              <w:rPr>
                <w:rFonts w:ascii="Segoe UI Symbol" w:hAnsi="Segoe UI Symbol" w:cs="Segoe UI Symbol"/>
              </w:rPr>
              <w:t>☐</w:t>
            </w:r>
          </w:p>
        </w:tc>
      </w:tr>
    </w:tbl>
    <w:p w14:paraId="6238F97B" w14:textId="77777777" w:rsidR="00287F31" w:rsidRPr="00E71DC2" w:rsidRDefault="00287F31" w:rsidP="00287F31">
      <w:pPr>
        <w:pStyle w:val="Heading2"/>
      </w:pPr>
      <w:r w:rsidRPr="00E71DC2">
        <w:lastRenderedPageBreak/>
        <w:t>Initiate</w:t>
      </w:r>
    </w:p>
    <w:tbl>
      <w:tblPr>
        <w:tblW w:w="11057" w:type="dxa"/>
        <w:tblInd w:w="-142" w:type="dxa"/>
        <w:tblLook w:val="04A0" w:firstRow="1" w:lastRow="0" w:firstColumn="1" w:lastColumn="0" w:noHBand="0" w:noVBand="1"/>
      </w:tblPr>
      <w:tblGrid>
        <w:gridCol w:w="3261"/>
        <w:gridCol w:w="1559"/>
        <w:gridCol w:w="1843"/>
        <w:gridCol w:w="1701"/>
        <w:gridCol w:w="2693"/>
      </w:tblGrid>
      <w:tr w:rsidR="00287F31" w:rsidRPr="00446441" w14:paraId="22099A50" w14:textId="77777777" w:rsidTr="00287F31">
        <w:tc>
          <w:tcPr>
            <w:tcW w:w="3261" w:type="dxa"/>
          </w:tcPr>
          <w:p w14:paraId="3EC7CAEF" w14:textId="4093CA77" w:rsidR="00287F31" w:rsidRPr="00446441" w:rsidRDefault="00287F31" w:rsidP="00F47C55">
            <w:pPr>
              <w:rPr>
                <w:b/>
                <w:bCs/>
              </w:rPr>
            </w:pPr>
            <w:r w:rsidRPr="00446441">
              <w:rPr>
                <w:b/>
                <w:bCs/>
              </w:rPr>
              <w:t>Behavio</w:t>
            </w:r>
            <w:r w:rsidR="00C24944">
              <w:rPr>
                <w:b/>
                <w:bCs/>
              </w:rPr>
              <w:t>u</w:t>
            </w:r>
            <w:r w:rsidRPr="00446441">
              <w:rPr>
                <w:b/>
                <w:bCs/>
              </w:rPr>
              <w:t>r</w:t>
            </w:r>
          </w:p>
        </w:tc>
        <w:tc>
          <w:tcPr>
            <w:tcW w:w="1559" w:type="dxa"/>
          </w:tcPr>
          <w:p w14:paraId="11C11835" w14:textId="77777777" w:rsidR="00287F31" w:rsidRPr="00446441" w:rsidRDefault="00287F31" w:rsidP="00F47C55">
            <w:pPr>
              <w:rPr>
                <w:b/>
                <w:bCs/>
              </w:rPr>
            </w:pPr>
            <w:r w:rsidRPr="00446441">
              <w:rPr>
                <w:b/>
                <w:bCs/>
              </w:rPr>
              <w:t>Never (1)</w:t>
            </w:r>
          </w:p>
        </w:tc>
        <w:tc>
          <w:tcPr>
            <w:tcW w:w="1843" w:type="dxa"/>
          </w:tcPr>
          <w:p w14:paraId="37CA5384" w14:textId="77777777" w:rsidR="00287F31" w:rsidRPr="00446441" w:rsidRDefault="00287F31" w:rsidP="00F47C55">
            <w:pPr>
              <w:rPr>
                <w:b/>
                <w:bCs/>
              </w:rPr>
            </w:pPr>
            <w:r w:rsidRPr="00446441">
              <w:rPr>
                <w:b/>
                <w:bCs/>
              </w:rPr>
              <w:t>Sometimes (2)</w:t>
            </w:r>
          </w:p>
        </w:tc>
        <w:tc>
          <w:tcPr>
            <w:tcW w:w="1701" w:type="dxa"/>
          </w:tcPr>
          <w:p w14:paraId="67F2B383" w14:textId="77777777" w:rsidR="00287F31" w:rsidRPr="00446441" w:rsidRDefault="00287F31" w:rsidP="00F47C55">
            <w:pPr>
              <w:rPr>
                <w:b/>
                <w:bCs/>
              </w:rPr>
            </w:pPr>
            <w:r w:rsidRPr="00446441">
              <w:rPr>
                <w:b/>
                <w:bCs/>
              </w:rPr>
              <w:t>Often (3)</w:t>
            </w:r>
          </w:p>
        </w:tc>
        <w:tc>
          <w:tcPr>
            <w:tcW w:w="2693" w:type="dxa"/>
          </w:tcPr>
          <w:p w14:paraId="64DD8A25" w14:textId="77777777" w:rsidR="00287F31" w:rsidRPr="00446441" w:rsidRDefault="00287F31" w:rsidP="00F47C55">
            <w:pPr>
              <w:rPr>
                <w:b/>
                <w:bCs/>
              </w:rPr>
            </w:pPr>
            <w:r w:rsidRPr="00446441">
              <w:rPr>
                <w:b/>
                <w:bCs/>
              </w:rPr>
              <w:t>Very Often (4)</w:t>
            </w:r>
          </w:p>
        </w:tc>
      </w:tr>
      <w:tr w:rsidR="00287F31" w:rsidRPr="00446441" w14:paraId="03AA6583" w14:textId="77777777" w:rsidTr="00287F31">
        <w:tc>
          <w:tcPr>
            <w:tcW w:w="3261" w:type="dxa"/>
          </w:tcPr>
          <w:p w14:paraId="6571C5FA" w14:textId="77777777" w:rsidR="00287F31" w:rsidRPr="00446441" w:rsidRDefault="00287F31" w:rsidP="00F47C55">
            <w:r w:rsidRPr="00446441">
              <w:t>Waits for adult prompting to start tasks.</w:t>
            </w:r>
          </w:p>
        </w:tc>
        <w:tc>
          <w:tcPr>
            <w:tcW w:w="1559" w:type="dxa"/>
          </w:tcPr>
          <w:p w14:paraId="58C4FCA2" w14:textId="77777777" w:rsidR="00287F31" w:rsidRPr="00446441" w:rsidRDefault="00287F31" w:rsidP="00F47C55">
            <w:r w:rsidRPr="00446441">
              <w:rPr>
                <w:rFonts w:ascii="Segoe UI Symbol" w:hAnsi="Segoe UI Symbol" w:cs="Segoe UI Symbol"/>
              </w:rPr>
              <w:t>☐</w:t>
            </w:r>
          </w:p>
        </w:tc>
        <w:tc>
          <w:tcPr>
            <w:tcW w:w="1843" w:type="dxa"/>
          </w:tcPr>
          <w:p w14:paraId="181CB383" w14:textId="77777777" w:rsidR="00287F31" w:rsidRPr="00446441" w:rsidRDefault="00287F31" w:rsidP="00F47C55">
            <w:r w:rsidRPr="00446441">
              <w:rPr>
                <w:rFonts w:ascii="Segoe UI Symbol" w:hAnsi="Segoe UI Symbol" w:cs="Segoe UI Symbol"/>
              </w:rPr>
              <w:t>☐</w:t>
            </w:r>
          </w:p>
        </w:tc>
        <w:tc>
          <w:tcPr>
            <w:tcW w:w="1701" w:type="dxa"/>
          </w:tcPr>
          <w:p w14:paraId="201F6835" w14:textId="77777777" w:rsidR="00287F31" w:rsidRPr="00446441" w:rsidRDefault="00287F31" w:rsidP="00F47C55">
            <w:r w:rsidRPr="00446441">
              <w:rPr>
                <w:rFonts w:ascii="Segoe UI Symbol" w:hAnsi="Segoe UI Symbol" w:cs="Segoe UI Symbol"/>
              </w:rPr>
              <w:t>☐</w:t>
            </w:r>
          </w:p>
        </w:tc>
        <w:tc>
          <w:tcPr>
            <w:tcW w:w="2693" w:type="dxa"/>
          </w:tcPr>
          <w:p w14:paraId="6FED74E5" w14:textId="77777777" w:rsidR="00287F31" w:rsidRPr="00446441" w:rsidRDefault="00287F31" w:rsidP="00F47C55">
            <w:r w:rsidRPr="00446441">
              <w:rPr>
                <w:rFonts w:ascii="Segoe UI Symbol" w:hAnsi="Segoe UI Symbol" w:cs="Segoe UI Symbol"/>
              </w:rPr>
              <w:t>☐</w:t>
            </w:r>
          </w:p>
        </w:tc>
      </w:tr>
      <w:tr w:rsidR="00287F31" w:rsidRPr="00446441" w14:paraId="5B8AB145" w14:textId="77777777" w:rsidTr="00287F31">
        <w:tc>
          <w:tcPr>
            <w:tcW w:w="3261" w:type="dxa"/>
          </w:tcPr>
          <w:p w14:paraId="3B0510DB" w14:textId="77777777" w:rsidR="00287F31" w:rsidRPr="00446441" w:rsidRDefault="00287F31" w:rsidP="00F47C55">
            <w:r w:rsidRPr="00446441">
              <w:t>Has trouble figuring out how to begin an assignment.</w:t>
            </w:r>
          </w:p>
        </w:tc>
        <w:tc>
          <w:tcPr>
            <w:tcW w:w="1559" w:type="dxa"/>
          </w:tcPr>
          <w:p w14:paraId="4C647939" w14:textId="77777777" w:rsidR="00287F31" w:rsidRPr="00446441" w:rsidRDefault="00287F31" w:rsidP="00F47C55">
            <w:r w:rsidRPr="00446441">
              <w:rPr>
                <w:rFonts w:ascii="Segoe UI Symbol" w:hAnsi="Segoe UI Symbol" w:cs="Segoe UI Symbol"/>
              </w:rPr>
              <w:t>☐</w:t>
            </w:r>
          </w:p>
        </w:tc>
        <w:tc>
          <w:tcPr>
            <w:tcW w:w="1843" w:type="dxa"/>
          </w:tcPr>
          <w:p w14:paraId="458B6D7A" w14:textId="77777777" w:rsidR="00287F31" w:rsidRPr="00446441" w:rsidRDefault="00287F31" w:rsidP="00F47C55">
            <w:r w:rsidRPr="00446441">
              <w:rPr>
                <w:rFonts w:ascii="Segoe UI Symbol" w:hAnsi="Segoe UI Symbol" w:cs="Segoe UI Symbol"/>
              </w:rPr>
              <w:t>☐</w:t>
            </w:r>
          </w:p>
        </w:tc>
        <w:tc>
          <w:tcPr>
            <w:tcW w:w="1701" w:type="dxa"/>
          </w:tcPr>
          <w:p w14:paraId="10F3BF22" w14:textId="77777777" w:rsidR="00287F31" w:rsidRPr="00446441" w:rsidRDefault="00287F31" w:rsidP="00F47C55">
            <w:r w:rsidRPr="00446441">
              <w:rPr>
                <w:rFonts w:ascii="Segoe UI Symbol" w:hAnsi="Segoe UI Symbol" w:cs="Segoe UI Symbol"/>
              </w:rPr>
              <w:t>☐</w:t>
            </w:r>
          </w:p>
        </w:tc>
        <w:tc>
          <w:tcPr>
            <w:tcW w:w="2693" w:type="dxa"/>
          </w:tcPr>
          <w:p w14:paraId="71F83EB6" w14:textId="77777777" w:rsidR="00287F31" w:rsidRPr="00446441" w:rsidRDefault="00287F31" w:rsidP="00F47C55">
            <w:r w:rsidRPr="00446441">
              <w:rPr>
                <w:rFonts w:ascii="Segoe UI Symbol" w:hAnsi="Segoe UI Symbol" w:cs="Segoe UI Symbol"/>
              </w:rPr>
              <w:t>☐</w:t>
            </w:r>
          </w:p>
        </w:tc>
      </w:tr>
      <w:tr w:rsidR="00287F31" w:rsidRPr="00446441" w14:paraId="681FCAB6" w14:textId="77777777" w:rsidTr="00287F31">
        <w:tc>
          <w:tcPr>
            <w:tcW w:w="3261" w:type="dxa"/>
          </w:tcPr>
          <w:p w14:paraId="56D0A214" w14:textId="77777777" w:rsidR="00287F31" w:rsidRDefault="00287F31" w:rsidP="00F47C55">
            <w:r w:rsidRPr="00446441">
              <w:t>Appears ‘stuck’ when faced with new activities.</w:t>
            </w:r>
          </w:p>
          <w:p w14:paraId="72BF864B" w14:textId="77777777" w:rsidR="00287F31" w:rsidRPr="00446441" w:rsidRDefault="00287F31" w:rsidP="00F47C55"/>
        </w:tc>
        <w:tc>
          <w:tcPr>
            <w:tcW w:w="1559" w:type="dxa"/>
          </w:tcPr>
          <w:p w14:paraId="388FF078" w14:textId="77777777" w:rsidR="00287F31" w:rsidRPr="00446441" w:rsidRDefault="00287F31" w:rsidP="00F47C55">
            <w:r w:rsidRPr="00446441">
              <w:rPr>
                <w:rFonts w:ascii="Segoe UI Symbol" w:hAnsi="Segoe UI Symbol" w:cs="Segoe UI Symbol"/>
              </w:rPr>
              <w:t>☐</w:t>
            </w:r>
          </w:p>
        </w:tc>
        <w:tc>
          <w:tcPr>
            <w:tcW w:w="1843" w:type="dxa"/>
          </w:tcPr>
          <w:p w14:paraId="050903F0" w14:textId="77777777" w:rsidR="00287F31" w:rsidRPr="00446441" w:rsidRDefault="00287F31" w:rsidP="00F47C55">
            <w:r w:rsidRPr="00446441">
              <w:rPr>
                <w:rFonts w:ascii="Segoe UI Symbol" w:hAnsi="Segoe UI Symbol" w:cs="Segoe UI Symbol"/>
              </w:rPr>
              <w:t>☐</w:t>
            </w:r>
          </w:p>
        </w:tc>
        <w:tc>
          <w:tcPr>
            <w:tcW w:w="1701" w:type="dxa"/>
          </w:tcPr>
          <w:p w14:paraId="45E8C795" w14:textId="77777777" w:rsidR="00287F31" w:rsidRPr="00446441" w:rsidRDefault="00287F31" w:rsidP="00F47C55">
            <w:r w:rsidRPr="00446441">
              <w:rPr>
                <w:rFonts w:ascii="Segoe UI Symbol" w:hAnsi="Segoe UI Symbol" w:cs="Segoe UI Symbol"/>
              </w:rPr>
              <w:t>☐</w:t>
            </w:r>
          </w:p>
        </w:tc>
        <w:tc>
          <w:tcPr>
            <w:tcW w:w="2693" w:type="dxa"/>
          </w:tcPr>
          <w:p w14:paraId="0E3D7E37" w14:textId="77777777" w:rsidR="00287F31" w:rsidRPr="00446441" w:rsidRDefault="00287F31" w:rsidP="00F47C55">
            <w:r w:rsidRPr="00446441">
              <w:rPr>
                <w:rFonts w:ascii="Segoe UI Symbol" w:hAnsi="Segoe UI Symbol" w:cs="Segoe UI Symbol"/>
              </w:rPr>
              <w:t>☐</w:t>
            </w:r>
          </w:p>
        </w:tc>
      </w:tr>
    </w:tbl>
    <w:p w14:paraId="26B093F1" w14:textId="77777777" w:rsidR="00287F31" w:rsidRPr="00E71DC2" w:rsidRDefault="00287F31" w:rsidP="00287F31">
      <w:pPr>
        <w:pStyle w:val="Heading2"/>
      </w:pPr>
      <w:r w:rsidRPr="00E71DC2">
        <w:t>Working Memory</w:t>
      </w:r>
    </w:p>
    <w:tbl>
      <w:tblPr>
        <w:tblW w:w="10915" w:type="dxa"/>
        <w:tblInd w:w="-142" w:type="dxa"/>
        <w:tblLook w:val="04A0" w:firstRow="1" w:lastRow="0" w:firstColumn="1" w:lastColumn="0" w:noHBand="0" w:noVBand="1"/>
      </w:tblPr>
      <w:tblGrid>
        <w:gridCol w:w="3261"/>
        <w:gridCol w:w="1559"/>
        <w:gridCol w:w="1985"/>
        <w:gridCol w:w="1559"/>
        <w:gridCol w:w="2551"/>
      </w:tblGrid>
      <w:tr w:rsidR="00287F31" w:rsidRPr="00446441" w14:paraId="0063EE3F" w14:textId="77777777" w:rsidTr="00E71DC2">
        <w:tc>
          <w:tcPr>
            <w:tcW w:w="3261" w:type="dxa"/>
          </w:tcPr>
          <w:p w14:paraId="5F2846A3" w14:textId="00CB139F" w:rsidR="00287F31" w:rsidRPr="00446441" w:rsidRDefault="00287F31" w:rsidP="00F47C55">
            <w:pPr>
              <w:rPr>
                <w:b/>
                <w:bCs/>
              </w:rPr>
            </w:pPr>
            <w:r w:rsidRPr="00446441">
              <w:rPr>
                <w:b/>
                <w:bCs/>
              </w:rPr>
              <w:t>Behavio</w:t>
            </w:r>
            <w:r w:rsidR="00C24944">
              <w:rPr>
                <w:b/>
                <w:bCs/>
              </w:rPr>
              <w:t>u</w:t>
            </w:r>
            <w:r w:rsidRPr="00446441">
              <w:rPr>
                <w:b/>
                <w:bCs/>
              </w:rPr>
              <w:t>r</w:t>
            </w:r>
          </w:p>
        </w:tc>
        <w:tc>
          <w:tcPr>
            <w:tcW w:w="1559" w:type="dxa"/>
          </w:tcPr>
          <w:p w14:paraId="272ABD00" w14:textId="77777777" w:rsidR="00287F31" w:rsidRPr="00446441" w:rsidRDefault="00287F31" w:rsidP="00F47C55">
            <w:pPr>
              <w:rPr>
                <w:b/>
                <w:bCs/>
              </w:rPr>
            </w:pPr>
            <w:r w:rsidRPr="00446441">
              <w:rPr>
                <w:b/>
                <w:bCs/>
              </w:rPr>
              <w:t>Never (1)</w:t>
            </w:r>
          </w:p>
        </w:tc>
        <w:tc>
          <w:tcPr>
            <w:tcW w:w="1985" w:type="dxa"/>
          </w:tcPr>
          <w:p w14:paraId="2DA15E0D" w14:textId="77777777" w:rsidR="00287F31" w:rsidRPr="00446441" w:rsidRDefault="00287F31" w:rsidP="00F47C55">
            <w:pPr>
              <w:rPr>
                <w:b/>
                <w:bCs/>
              </w:rPr>
            </w:pPr>
            <w:r w:rsidRPr="00446441">
              <w:rPr>
                <w:b/>
                <w:bCs/>
              </w:rPr>
              <w:t>Sometimes (2)</w:t>
            </w:r>
          </w:p>
        </w:tc>
        <w:tc>
          <w:tcPr>
            <w:tcW w:w="1559" w:type="dxa"/>
          </w:tcPr>
          <w:p w14:paraId="22A1E347" w14:textId="77777777" w:rsidR="00287F31" w:rsidRPr="00446441" w:rsidRDefault="00287F31" w:rsidP="00F47C55">
            <w:pPr>
              <w:rPr>
                <w:b/>
                <w:bCs/>
              </w:rPr>
            </w:pPr>
            <w:r w:rsidRPr="00446441">
              <w:rPr>
                <w:b/>
                <w:bCs/>
              </w:rPr>
              <w:t>Often (3)</w:t>
            </w:r>
          </w:p>
        </w:tc>
        <w:tc>
          <w:tcPr>
            <w:tcW w:w="2551" w:type="dxa"/>
          </w:tcPr>
          <w:p w14:paraId="3798EA5E" w14:textId="77777777" w:rsidR="00287F31" w:rsidRPr="00446441" w:rsidRDefault="00287F31" w:rsidP="00F47C55">
            <w:pPr>
              <w:rPr>
                <w:b/>
                <w:bCs/>
              </w:rPr>
            </w:pPr>
            <w:r w:rsidRPr="00446441">
              <w:rPr>
                <w:b/>
                <w:bCs/>
              </w:rPr>
              <w:t>Very Often (4)</w:t>
            </w:r>
          </w:p>
        </w:tc>
      </w:tr>
      <w:tr w:rsidR="00287F31" w:rsidRPr="00446441" w14:paraId="28915F96" w14:textId="77777777" w:rsidTr="00E71DC2">
        <w:tc>
          <w:tcPr>
            <w:tcW w:w="3261" w:type="dxa"/>
          </w:tcPr>
          <w:p w14:paraId="14B78F0D" w14:textId="77777777" w:rsidR="00287F31" w:rsidRPr="00446441" w:rsidRDefault="00287F31" w:rsidP="00F47C55">
            <w:r w:rsidRPr="00446441">
              <w:t>Forgets multi-step directions.</w:t>
            </w:r>
          </w:p>
        </w:tc>
        <w:tc>
          <w:tcPr>
            <w:tcW w:w="1559" w:type="dxa"/>
          </w:tcPr>
          <w:p w14:paraId="60F7A6FC" w14:textId="77777777" w:rsidR="00287F31" w:rsidRPr="00446441" w:rsidRDefault="00287F31" w:rsidP="00F47C55">
            <w:r w:rsidRPr="00446441">
              <w:rPr>
                <w:rFonts w:ascii="Segoe UI Symbol" w:hAnsi="Segoe UI Symbol" w:cs="Segoe UI Symbol"/>
              </w:rPr>
              <w:t>☐</w:t>
            </w:r>
          </w:p>
        </w:tc>
        <w:tc>
          <w:tcPr>
            <w:tcW w:w="1985" w:type="dxa"/>
          </w:tcPr>
          <w:p w14:paraId="17CE01C6" w14:textId="77777777" w:rsidR="00287F31" w:rsidRPr="00446441" w:rsidRDefault="00287F31" w:rsidP="00F47C55">
            <w:r w:rsidRPr="00446441">
              <w:rPr>
                <w:rFonts w:ascii="Segoe UI Symbol" w:hAnsi="Segoe UI Symbol" w:cs="Segoe UI Symbol"/>
              </w:rPr>
              <w:t>☐</w:t>
            </w:r>
          </w:p>
        </w:tc>
        <w:tc>
          <w:tcPr>
            <w:tcW w:w="1559" w:type="dxa"/>
          </w:tcPr>
          <w:p w14:paraId="5526C805" w14:textId="77777777" w:rsidR="00287F31" w:rsidRPr="00446441" w:rsidRDefault="00287F31" w:rsidP="00F47C55">
            <w:r w:rsidRPr="00446441">
              <w:rPr>
                <w:rFonts w:ascii="Segoe UI Symbol" w:hAnsi="Segoe UI Symbol" w:cs="Segoe UI Symbol"/>
              </w:rPr>
              <w:t>☐</w:t>
            </w:r>
          </w:p>
        </w:tc>
        <w:tc>
          <w:tcPr>
            <w:tcW w:w="2551" w:type="dxa"/>
          </w:tcPr>
          <w:p w14:paraId="4BD43F68" w14:textId="77777777" w:rsidR="00287F31" w:rsidRPr="00446441" w:rsidRDefault="00287F31" w:rsidP="00F47C55">
            <w:r w:rsidRPr="00446441">
              <w:rPr>
                <w:rFonts w:ascii="Segoe UI Symbol" w:hAnsi="Segoe UI Symbol" w:cs="Segoe UI Symbol"/>
              </w:rPr>
              <w:t>☐</w:t>
            </w:r>
          </w:p>
        </w:tc>
      </w:tr>
      <w:tr w:rsidR="00287F31" w:rsidRPr="00446441" w14:paraId="096484A5" w14:textId="77777777" w:rsidTr="00E71DC2">
        <w:tc>
          <w:tcPr>
            <w:tcW w:w="3261" w:type="dxa"/>
          </w:tcPr>
          <w:p w14:paraId="6C0CB90F" w14:textId="77777777" w:rsidR="00287F31" w:rsidRPr="00446441" w:rsidRDefault="00287F31" w:rsidP="00F47C55">
            <w:r w:rsidRPr="00446441">
              <w:t>Loses track of what they’re doing mid-task.</w:t>
            </w:r>
          </w:p>
        </w:tc>
        <w:tc>
          <w:tcPr>
            <w:tcW w:w="1559" w:type="dxa"/>
          </w:tcPr>
          <w:p w14:paraId="3F245DCC" w14:textId="77777777" w:rsidR="00287F31" w:rsidRPr="00446441" w:rsidRDefault="00287F31" w:rsidP="00F47C55">
            <w:r w:rsidRPr="00446441">
              <w:rPr>
                <w:rFonts w:ascii="Segoe UI Symbol" w:hAnsi="Segoe UI Symbol" w:cs="Segoe UI Symbol"/>
              </w:rPr>
              <w:t>☐</w:t>
            </w:r>
          </w:p>
        </w:tc>
        <w:tc>
          <w:tcPr>
            <w:tcW w:w="1985" w:type="dxa"/>
          </w:tcPr>
          <w:p w14:paraId="712F43EE" w14:textId="77777777" w:rsidR="00287F31" w:rsidRPr="00446441" w:rsidRDefault="00287F31" w:rsidP="00F47C55">
            <w:r w:rsidRPr="00446441">
              <w:rPr>
                <w:rFonts w:ascii="Segoe UI Symbol" w:hAnsi="Segoe UI Symbol" w:cs="Segoe UI Symbol"/>
              </w:rPr>
              <w:t>☐</w:t>
            </w:r>
          </w:p>
        </w:tc>
        <w:tc>
          <w:tcPr>
            <w:tcW w:w="1559" w:type="dxa"/>
          </w:tcPr>
          <w:p w14:paraId="3D4E0616" w14:textId="77777777" w:rsidR="00287F31" w:rsidRPr="00446441" w:rsidRDefault="00287F31" w:rsidP="00F47C55">
            <w:r w:rsidRPr="00446441">
              <w:rPr>
                <w:rFonts w:ascii="Segoe UI Symbol" w:hAnsi="Segoe UI Symbol" w:cs="Segoe UI Symbol"/>
              </w:rPr>
              <w:t>☐</w:t>
            </w:r>
          </w:p>
        </w:tc>
        <w:tc>
          <w:tcPr>
            <w:tcW w:w="2551" w:type="dxa"/>
          </w:tcPr>
          <w:p w14:paraId="754C40F2" w14:textId="77777777" w:rsidR="00287F31" w:rsidRPr="00446441" w:rsidRDefault="00287F31" w:rsidP="00F47C55">
            <w:r w:rsidRPr="00446441">
              <w:rPr>
                <w:rFonts w:ascii="Segoe UI Symbol" w:hAnsi="Segoe UI Symbol" w:cs="Segoe UI Symbol"/>
              </w:rPr>
              <w:t>☐</w:t>
            </w:r>
          </w:p>
        </w:tc>
      </w:tr>
      <w:tr w:rsidR="00287F31" w:rsidRPr="00446441" w14:paraId="4288B67A" w14:textId="77777777" w:rsidTr="00E71DC2">
        <w:tc>
          <w:tcPr>
            <w:tcW w:w="3261" w:type="dxa"/>
          </w:tcPr>
          <w:p w14:paraId="55942454" w14:textId="77777777" w:rsidR="00287F31" w:rsidRDefault="00287F31" w:rsidP="00F47C55">
            <w:r w:rsidRPr="00446441">
              <w:t>Needs frequent reminders about task steps.</w:t>
            </w:r>
          </w:p>
          <w:p w14:paraId="704163D0" w14:textId="77777777" w:rsidR="00E71DC2" w:rsidRPr="00446441" w:rsidRDefault="00E71DC2" w:rsidP="00F47C55"/>
        </w:tc>
        <w:tc>
          <w:tcPr>
            <w:tcW w:w="1559" w:type="dxa"/>
          </w:tcPr>
          <w:p w14:paraId="179F1368" w14:textId="77777777" w:rsidR="00287F31" w:rsidRPr="00446441" w:rsidRDefault="00287F31" w:rsidP="00F47C55">
            <w:r w:rsidRPr="00446441">
              <w:rPr>
                <w:rFonts w:ascii="Segoe UI Symbol" w:hAnsi="Segoe UI Symbol" w:cs="Segoe UI Symbol"/>
              </w:rPr>
              <w:t>☐</w:t>
            </w:r>
          </w:p>
        </w:tc>
        <w:tc>
          <w:tcPr>
            <w:tcW w:w="1985" w:type="dxa"/>
          </w:tcPr>
          <w:p w14:paraId="4CB84589" w14:textId="77777777" w:rsidR="00287F31" w:rsidRPr="00446441" w:rsidRDefault="00287F31" w:rsidP="00F47C55">
            <w:r w:rsidRPr="00446441">
              <w:rPr>
                <w:rFonts w:ascii="Segoe UI Symbol" w:hAnsi="Segoe UI Symbol" w:cs="Segoe UI Symbol"/>
              </w:rPr>
              <w:t>☐</w:t>
            </w:r>
          </w:p>
        </w:tc>
        <w:tc>
          <w:tcPr>
            <w:tcW w:w="1559" w:type="dxa"/>
          </w:tcPr>
          <w:p w14:paraId="545080EB" w14:textId="77777777" w:rsidR="00287F31" w:rsidRPr="00446441" w:rsidRDefault="00287F31" w:rsidP="00F47C55">
            <w:r w:rsidRPr="00446441">
              <w:rPr>
                <w:rFonts w:ascii="Segoe UI Symbol" w:hAnsi="Segoe UI Symbol" w:cs="Segoe UI Symbol"/>
              </w:rPr>
              <w:t>☐</w:t>
            </w:r>
          </w:p>
        </w:tc>
        <w:tc>
          <w:tcPr>
            <w:tcW w:w="2551" w:type="dxa"/>
          </w:tcPr>
          <w:p w14:paraId="2F6EA3A5" w14:textId="77777777" w:rsidR="00287F31" w:rsidRPr="00446441" w:rsidRDefault="00287F31" w:rsidP="00F47C55">
            <w:r w:rsidRPr="00446441">
              <w:rPr>
                <w:rFonts w:ascii="Segoe UI Symbol" w:hAnsi="Segoe UI Symbol" w:cs="Segoe UI Symbol"/>
              </w:rPr>
              <w:t>☐</w:t>
            </w:r>
          </w:p>
        </w:tc>
      </w:tr>
    </w:tbl>
    <w:p w14:paraId="11CD2F61" w14:textId="77777777" w:rsidR="00287F31" w:rsidRPr="00E71DC2" w:rsidRDefault="00287F31" w:rsidP="00287F31">
      <w:pPr>
        <w:pStyle w:val="Heading2"/>
      </w:pPr>
      <w:r w:rsidRPr="00E71DC2">
        <w:t>Plan / Organize</w:t>
      </w:r>
    </w:p>
    <w:tbl>
      <w:tblPr>
        <w:tblW w:w="10774" w:type="dxa"/>
        <w:tblInd w:w="-142" w:type="dxa"/>
        <w:tblLook w:val="04A0" w:firstRow="1" w:lastRow="0" w:firstColumn="1" w:lastColumn="0" w:noHBand="0" w:noVBand="1"/>
      </w:tblPr>
      <w:tblGrid>
        <w:gridCol w:w="3261"/>
        <w:gridCol w:w="1559"/>
        <w:gridCol w:w="1985"/>
        <w:gridCol w:w="1559"/>
        <w:gridCol w:w="2410"/>
      </w:tblGrid>
      <w:tr w:rsidR="00287F31" w:rsidRPr="00446441" w14:paraId="7C275985" w14:textId="77777777" w:rsidTr="00E71DC2">
        <w:tc>
          <w:tcPr>
            <w:tcW w:w="3261" w:type="dxa"/>
          </w:tcPr>
          <w:p w14:paraId="079F538A" w14:textId="09BC6CD1" w:rsidR="00287F31" w:rsidRPr="00446441" w:rsidRDefault="00287F31" w:rsidP="00F47C55">
            <w:pPr>
              <w:rPr>
                <w:b/>
                <w:bCs/>
              </w:rPr>
            </w:pPr>
            <w:r w:rsidRPr="00446441">
              <w:rPr>
                <w:b/>
                <w:bCs/>
              </w:rPr>
              <w:t>Behavio</w:t>
            </w:r>
            <w:r w:rsidR="00C24944">
              <w:rPr>
                <w:b/>
                <w:bCs/>
              </w:rPr>
              <w:t>u</w:t>
            </w:r>
            <w:r w:rsidRPr="00446441">
              <w:rPr>
                <w:b/>
                <w:bCs/>
              </w:rPr>
              <w:t>r</w:t>
            </w:r>
          </w:p>
        </w:tc>
        <w:tc>
          <w:tcPr>
            <w:tcW w:w="1559" w:type="dxa"/>
          </w:tcPr>
          <w:p w14:paraId="06548A8F" w14:textId="77777777" w:rsidR="00287F31" w:rsidRPr="00446441" w:rsidRDefault="00287F31" w:rsidP="00F47C55">
            <w:pPr>
              <w:rPr>
                <w:b/>
                <w:bCs/>
              </w:rPr>
            </w:pPr>
            <w:r w:rsidRPr="00446441">
              <w:rPr>
                <w:b/>
                <w:bCs/>
              </w:rPr>
              <w:t>Never (1)</w:t>
            </w:r>
          </w:p>
        </w:tc>
        <w:tc>
          <w:tcPr>
            <w:tcW w:w="1985" w:type="dxa"/>
          </w:tcPr>
          <w:p w14:paraId="745456FA" w14:textId="77777777" w:rsidR="00287F31" w:rsidRPr="00446441" w:rsidRDefault="00287F31" w:rsidP="00F47C55">
            <w:pPr>
              <w:rPr>
                <w:b/>
                <w:bCs/>
              </w:rPr>
            </w:pPr>
            <w:r w:rsidRPr="00446441">
              <w:rPr>
                <w:b/>
                <w:bCs/>
              </w:rPr>
              <w:t>Sometimes (2)</w:t>
            </w:r>
          </w:p>
        </w:tc>
        <w:tc>
          <w:tcPr>
            <w:tcW w:w="1559" w:type="dxa"/>
          </w:tcPr>
          <w:p w14:paraId="6299BC83" w14:textId="77777777" w:rsidR="00287F31" w:rsidRPr="00446441" w:rsidRDefault="00287F31" w:rsidP="00F47C55">
            <w:pPr>
              <w:rPr>
                <w:b/>
                <w:bCs/>
              </w:rPr>
            </w:pPr>
            <w:r w:rsidRPr="00446441">
              <w:rPr>
                <w:b/>
                <w:bCs/>
              </w:rPr>
              <w:t>Often (3)</w:t>
            </w:r>
          </w:p>
        </w:tc>
        <w:tc>
          <w:tcPr>
            <w:tcW w:w="2410" w:type="dxa"/>
          </w:tcPr>
          <w:p w14:paraId="3EE1EBFF" w14:textId="77777777" w:rsidR="00287F31" w:rsidRPr="00446441" w:rsidRDefault="00287F31" w:rsidP="00F47C55">
            <w:pPr>
              <w:rPr>
                <w:b/>
                <w:bCs/>
              </w:rPr>
            </w:pPr>
            <w:r w:rsidRPr="00446441">
              <w:rPr>
                <w:b/>
                <w:bCs/>
              </w:rPr>
              <w:t>Very Often (4)</w:t>
            </w:r>
          </w:p>
        </w:tc>
      </w:tr>
      <w:tr w:rsidR="00287F31" w:rsidRPr="00446441" w14:paraId="2082F546" w14:textId="77777777" w:rsidTr="00E71DC2">
        <w:tc>
          <w:tcPr>
            <w:tcW w:w="3261" w:type="dxa"/>
          </w:tcPr>
          <w:p w14:paraId="0CA232E3" w14:textId="77777777" w:rsidR="00287F31" w:rsidRPr="00446441" w:rsidRDefault="00287F31" w:rsidP="00F47C55">
            <w:r w:rsidRPr="00446441">
              <w:t>Starts tasks without thinking about needed materials.</w:t>
            </w:r>
          </w:p>
        </w:tc>
        <w:tc>
          <w:tcPr>
            <w:tcW w:w="1559" w:type="dxa"/>
          </w:tcPr>
          <w:p w14:paraId="4586F3C6" w14:textId="77777777" w:rsidR="00287F31" w:rsidRPr="00446441" w:rsidRDefault="00287F31" w:rsidP="00F47C55">
            <w:r w:rsidRPr="00446441">
              <w:rPr>
                <w:rFonts w:ascii="Segoe UI Symbol" w:hAnsi="Segoe UI Symbol" w:cs="Segoe UI Symbol"/>
              </w:rPr>
              <w:t>☐</w:t>
            </w:r>
          </w:p>
        </w:tc>
        <w:tc>
          <w:tcPr>
            <w:tcW w:w="1985" w:type="dxa"/>
          </w:tcPr>
          <w:p w14:paraId="6542CD71" w14:textId="77777777" w:rsidR="00287F31" w:rsidRPr="00446441" w:rsidRDefault="00287F31" w:rsidP="00F47C55">
            <w:r w:rsidRPr="00446441">
              <w:rPr>
                <w:rFonts w:ascii="Segoe UI Symbol" w:hAnsi="Segoe UI Symbol" w:cs="Segoe UI Symbol"/>
              </w:rPr>
              <w:t>☐</w:t>
            </w:r>
          </w:p>
        </w:tc>
        <w:tc>
          <w:tcPr>
            <w:tcW w:w="1559" w:type="dxa"/>
          </w:tcPr>
          <w:p w14:paraId="4ED05213" w14:textId="77777777" w:rsidR="00287F31" w:rsidRPr="00446441" w:rsidRDefault="00287F31" w:rsidP="00F47C55">
            <w:r w:rsidRPr="00446441">
              <w:rPr>
                <w:rFonts w:ascii="Segoe UI Symbol" w:hAnsi="Segoe UI Symbol" w:cs="Segoe UI Symbol"/>
              </w:rPr>
              <w:t>☐</w:t>
            </w:r>
          </w:p>
        </w:tc>
        <w:tc>
          <w:tcPr>
            <w:tcW w:w="2410" w:type="dxa"/>
          </w:tcPr>
          <w:p w14:paraId="28E97D91" w14:textId="77777777" w:rsidR="00287F31" w:rsidRPr="00446441" w:rsidRDefault="00287F31" w:rsidP="00F47C55">
            <w:r w:rsidRPr="00446441">
              <w:rPr>
                <w:rFonts w:ascii="Segoe UI Symbol" w:hAnsi="Segoe UI Symbol" w:cs="Segoe UI Symbol"/>
              </w:rPr>
              <w:t>☐</w:t>
            </w:r>
          </w:p>
        </w:tc>
      </w:tr>
      <w:tr w:rsidR="00287F31" w:rsidRPr="00446441" w14:paraId="49427925" w14:textId="77777777" w:rsidTr="00E71DC2">
        <w:tc>
          <w:tcPr>
            <w:tcW w:w="3261" w:type="dxa"/>
          </w:tcPr>
          <w:p w14:paraId="5F0559C5" w14:textId="77777777" w:rsidR="00287F31" w:rsidRDefault="00287F31" w:rsidP="00F47C55">
            <w:r w:rsidRPr="00446441">
              <w:t>Has trouble breaking tasks into smaller steps.</w:t>
            </w:r>
          </w:p>
          <w:p w14:paraId="5B0850D9" w14:textId="77777777" w:rsidR="00E71DC2" w:rsidRPr="00446441" w:rsidRDefault="00E71DC2" w:rsidP="00F47C55"/>
        </w:tc>
        <w:tc>
          <w:tcPr>
            <w:tcW w:w="1559" w:type="dxa"/>
          </w:tcPr>
          <w:p w14:paraId="69128D8A" w14:textId="77777777" w:rsidR="00287F31" w:rsidRPr="00446441" w:rsidRDefault="00287F31" w:rsidP="00F47C55">
            <w:r w:rsidRPr="00446441">
              <w:rPr>
                <w:rFonts w:ascii="Segoe UI Symbol" w:hAnsi="Segoe UI Symbol" w:cs="Segoe UI Symbol"/>
              </w:rPr>
              <w:t>☐</w:t>
            </w:r>
          </w:p>
        </w:tc>
        <w:tc>
          <w:tcPr>
            <w:tcW w:w="1985" w:type="dxa"/>
          </w:tcPr>
          <w:p w14:paraId="07CCD8E1" w14:textId="77777777" w:rsidR="00287F31" w:rsidRPr="00446441" w:rsidRDefault="00287F31" w:rsidP="00F47C55">
            <w:r w:rsidRPr="00446441">
              <w:rPr>
                <w:rFonts w:ascii="Segoe UI Symbol" w:hAnsi="Segoe UI Symbol" w:cs="Segoe UI Symbol"/>
              </w:rPr>
              <w:t>☐</w:t>
            </w:r>
          </w:p>
        </w:tc>
        <w:tc>
          <w:tcPr>
            <w:tcW w:w="1559" w:type="dxa"/>
          </w:tcPr>
          <w:p w14:paraId="58A8D8DF" w14:textId="77777777" w:rsidR="00287F31" w:rsidRPr="00446441" w:rsidRDefault="00287F31" w:rsidP="00F47C55">
            <w:r w:rsidRPr="00446441">
              <w:rPr>
                <w:rFonts w:ascii="Segoe UI Symbol" w:hAnsi="Segoe UI Symbol" w:cs="Segoe UI Symbol"/>
              </w:rPr>
              <w:t>☐</w:t>
            </w:r>
          </w:p>
        </w:tc>
        <w:tc>
          <w:tcPr>
            <w:tcW w:w="2410" w:type="dxa"/>
          </w:tcPr>
          <w:p w14:paraId="6094D87F" w14:textId="77777777" w:rsidR="00287F31" w:rsidRPr="00446441" w:rsidRDefault="00287F31" w:rsidP="00F47C55">
            <w:r w:rsidRPr="00446441">
              <w:rPr>
                <w:rFonts w:ascii="Segoe UI Symbol" w:hAnsi="Segoe UI Symbol" w:cs="Segoe UI Symbol"/>
              </w:rPr>
              <w:t>☐</w:t>
            </w:r>
          </w:p>
        </w:tc>
      </w:tr>
    </w:tbl>
    <w:p w14:paraId="162E67B2" w14:textId="77777777" w:rsidR="00287F31" w:rsidRPr="00E71DC2" w:rsidRDefault="00287F31" w:rsidP="00287F31">
      <w:pPr>
        <w:pStyle w:val="Heading2"/>
      </w:pPr>
      <w:r w:rsidRPr="00E71DC2">
        <w:t>Monitor</w:t>
      </w:r>
    </w:p>
    <w:tbl>
      <w:tblPr>
        <w:tblW w:w="11057" w:type="dxa"/>
        <w:tblInd w:w="-142" w:type="dxa"/>
        <w:tblLook w:val="04A0" w:firstRow="1" w:lastRow="0" w:firstColumn="1" w:lastColumn="0" w:noHBand="0" w:noVBand="1"/>
      </w:tblPr>
      <w:tblGrid>
        <w:gridCol w:w="3261"/>
        <w:gridCol w:w="1559"/>
        <w:gridCol w:w="1985"/>
        <w:gridCol w:w="1559"/>
        <w:gridCol w:w="2693"/>
      </w:tblGrid>
      <w:tr w:rsidR="00287F31" w:rsidRPr="00446441" w14:paraId="569EB4EC" w14:textId="77777777" w:rsidTr="00E71DC2">
        <w:tc>
          <w:tcPr>
            <w:tcW w:w="3261" w:type="dxa"/>
          </w:tcPr>
          <w:p w14:paraId="0D4CD6AF" w14:textId="1CA74E4B" w:rsidR="00287F31" w:rsidRPr="00446441" w:rsidRDefault="00287F31" w:rsidP="00F47C55">
            <w:pPr>
              <w:rPr>
                <w:b/>
                <w:bCs/>
              </w:rPr>
            </w:pPr>
            <w:r w:rsidRPr="00446441">
              <w:rPr>
                <w:b/>
                <w:bCs/>
              </w:rPr>
              <w:t>Behavio</w:t>
            </w:r>
            <w:r w:rsidR="00C24944">
              <w:rPr>
                <w:b/>
                <w:bCs/>
              </w:rPr>
              <w:t>u</w:t>
            </w:r>
            <w:r w:rsidRPr="00446441">
              <w:rPr>
                <w:b/>
                <w:bCs/>
              </w:rPr>
              <w:t>r</w:t>
            </w:r>
          </w:p>
        </w:tc>
        <w:tc>
          <w:tcPr>
            <w:tcW w:w="1559" w:type="dxa"/>
          </w:tcPr>
          <w:p w14:paraId="57D4A1D5" w14:textId="77777777" w:rsidR="00287F31" w:rsidRPr="00446441" w:rsidRDefault="00287F31" w:rsidP="00F47C55">
            <w:pPr>
              <w:rPr>
                <w:b/>
                <w:bCs/>
              </w:rPr>
            </w:pPr>
            <w:r w:rsidRPr="00446441">
              <w:rPr>
                <w:b/>
                <w:bCs/>
              </w:rPr>
              <w:t>Never (1)</w:t>
            </w:r>
          </w:p>
        </w:tc>
        <w:tc>
          <w:tcPr>
            <w:tcW w:w="1985" w:type="dxa"/>
          </w:tcPr>
          <w:p w14:paraId="1351534E" w14:textId="77777777" w:rsidR="00287F31" w:rsidRPr="00446441" w:rsidRDefault="00287F31" w:rsidP="00F47C55">
            <w:pPr>
              <w:rPr>
                <w:b/>
                <w:bCs/>
              </w:rPr>
            </w:pPr>
            <w:r w:rsidRPr="00446441">
              <w:rPr>
                <w:b/>
                <w:bCs/>
              </w:rPr>
              <w:t>Sometimes (2)</w:t>
            </w:r>
          </w:p>
        </w:tc>
        <w:tc>
          <w:tcPr>
            <w:tcW w:w="1559" w:type="dxa"/>
          </w:tcPr>
          <w:p w14:paraId="31F59288" w14:textId="77777777" w:rsidR="00287F31" w:rsidRPr="00446441" w:rsidRDefault="00287F31" w:rsidP="00F47C55">
            <w:pPr>
              <w:rPr>
                <w:b/>
                <w:bCs/>
              </w:rPr>
            </w:pPr>
            <w:r w:rsidRPr="00446441">
              <w:rPr>
                <w:b/>
                <w:bCs/>
              </w:rPr>
              <w:t>Often (3)</w:t>
            </w:r>
          </w:p>
        </w:tc>
        <w:tc>
          <w:tcPr>
            <w:tcW w:w="2693" w:type="dxa"/>
          </w:tcPr>
          <w:p w14:paraId="350331EA" w14:textId="77777777" w:rsidR="00287F31" w:rsidRPr="00446441" w:rsidRDefault="00287F31" w:rsidP="00F47C55">
            <w:pPr>
              <w:rPr>
                <w:b/>
                <w:bCs/>
              </w:rPr>
            </w:pPr>
            <w:r w:rsidRPr="00446441">
              <w:rPr>
                <w:b/>
                <w:bCs/>
              </w:rPr>
              <w:t>Very Often (4)</w:t>
            </w:r>
          </w:p>
        </w:tc>
      </w:tr>
      <w:tr w:rsidR="00287F31" w:rsidRPr="00446441" w14:paraId="4647067D" w14:textId="77777777" w:rsidTr="00E71DC2">
        <w:tc>
          <w:tcPr>
            <w:tcW w:w="3261" w:type="dxa"/>
          </w:tcPr>
          <w:p w14:paraId="218FB68D" w14:textId="77777777" w:rsidR="00287F31" w:rsidRPr="00446441" w:rsidRDefault="00287F31" w:rsidP="00F47C55">
            <w:r w:rsidRPr="00446441">
              <w:t>Does not notice mistakes without adult prompting.</w:t>
            </w:r>
          </w:p>
        </w:tc>
        <w:tc>
          <w:tcPr>
            <w:tcW w:w="1559" w:type="dxa"/>
          </w:tcPr>
          <w:p w14:paraId="215AF985" w14:textId="77777777" w:rsidR="00287F31" w:rsidRPr="00446441" w:rsidRDefault="00287F31" w:rsidP="00F47C55">
            <w:r w:rsidRPr="00446441">
              <w:rPr>
                <w:rFonts w:ascii="Segoe UI Symbol" w:hAnsi="Segoe UI Symbol" w:cs="Segoe UI Symbol"/>
              </w:rPr>
              <w:t>☐</w:t>
            </w:r>
          </w:p>
        </w:tc>
        <w:tc>
          <w:tcPr>
            <w:tcW w:w="1985" w:type="dxa"/>
          </w:tcPr>
          <w:p w14:paraId="3A2322EE" w14:textId="77777777" w:rsidR="00287F31" w:rsidRPr="00446441" w:rsidRDefault="00287F31" w:rsidP="00F47C55">
            <w:r w:rsidRPr="00446441">
              <w:rPr>
                <w:rFonts w:ascii="Segoe UI Symbol" w:hAnsi="Segoe UI Symbol" w:cs="Segoe UI Symbol"/>
              </w:rPr>
              <w:t>☐</w:t>
            </w:r>
          </w:p>
        </w:tc>
        <w:tc>
          <w:tcPr>
            <w:tcW w:w="1559" w:type="dxa"/>
          </w:tcPr>
          <w:p w14:paraId="70FFE677" w14:textId="77777777" w:rsidR="00287F31" w:rsidRPr="00446441" w:rsidRDefault="00287F31" w:rsidP="00F47C55">
            <w:r w:rsidRPr="00446441">
              <w:rPr>
                <w:rFonts w:ascii="Segoe UI Symbol" w:hAnsi="Segoe UI Symbol" w:cs="Segoe UI Symbol"/>
              </w:rPr>
              <w:t>☐</w:t>
            </w:r>
          </w:p>
        </w:tc>
        <w:tc>
          <w:tcPr>
            <w:tcW w:w="2693" w:type="dxa"/>
          </w:tcPr>
          <w:p w14:paraId="2439538D" w14:textId="77777777" w:rsidR="00287F31" w:rsidRPr="00446441" w:rsidRDefault="00287F31" w:rsidP="00F47C55">
            <w:r w:rsidRPr="00446441">
              <w:rPr>
                <w:rFonts w:ascii="Segoe UI Symbol" w:hAnsi="Segoe UI Symbol" w:cs="Segoe UI Symbol"/>
              </w:rPr>
              <w:t>☐</w:t>
            </w:r>
          </w:p>
        </w:tc>
      </w:tr>
      <w:tr w:rsidR="00287F31" w:rsidRPr="00446441" w14:paraId="58EE22F7" w14:textId="77777777" w:rsidTr="00E71DC2">
        <w:tc>
          <w:tcPr>
            <w:tcW w:w="3261" w:type="dxa"/>
          </w:tcPr>
          <w:p w14:paraId="2DD0C114" w14:textId="77777777" w:rsidR="00287F31" w:rsidRPr="00446441" w:rsidRDefault="00287F31" w:rsidP="00F47C55">
            <w:r w:rsidRPr="00446441">
              <w:t xml:space="preserve">Rarely checks over work </w:t>
            </w:r>
          </w:p>
        </w:tc>
        <w:tc>
          <w:tcPr>
            <w:tcW w:w="1559" w:type="dxa"/>
          </w:tcPr>
          <w:p w14:paraId="3C8BE3AC" w14:textId="77777777" w:rsidR="00287F31" w:rsidRPr="00446441" w:rsidRDefault="00287F31" w:rsidP="00F47C55">
            <w:r w:rsidRPr="00446441">
              <w:rPr>
                <w:rFonts w:ascii="Segoe UI Symbol" w:hAnsi="Segoe UI Symbol" w:cs="Segoe UI Symbol"/>
              </w:rPr>
              <w:t>☐</w:t>
            </w:r>
          </w:p>
        </w:tc>
        <w:tc>
          <w:tcPr>
            <w:tcW w:w="1985" w:type="dxa"/>
          </w:tcPr>
          <w:p w14:paraId="5DAA1B4B" w14:textId="77777777" w:rsidR="00287F31" w:rsidRPr="00446441" w:rsidRDefault="00287F31" w:rsidP="00F47C55">
            <w:r w:rsidRPr="00446441">
              <w:rPr>
                <w:rFonts w:ascii="Segoe UI Symbol" w:hAnsi="Segoe UI Symbol" w:cs="Segoe UI Symbol"/>
              </w:rPr>
              <w:t>☐</w:t>
            </w:r>
          </w:p>
        </w:tc>
        <w:tc>
          <w:tcPr>
            <w:tcW w:w="1559" w:type="dxa"/>
          </w:tcPr>
          <w:p w14:paraId="61E5F5F8" w14:textId="77777777" w:rsidR="00287F31" w:rsidRPr="00446441" w:rsidRDefault="00287F31" w:rsidP="00F47C55">
            <w:r w:rsidRPr="00446441">
              <w:rPr>
                <w:rFonts w:ascii="Segoe UI Symbol" w:hAnsi="Segoe UI Symbol" w:cs="Segoe UI Symbol"/>
              </w:rPr>
              <w:t>☐</w:t>
            </w:r>
          </w:p>
        </w:tc>
        <w:tc>
          <w:tcPr>
            <w:tcW w:w="2693" w:type="dxa"/>
          </w:tcPr>
          <w:p w14:paraId="4E1A103F" w14:textId="77777777" w:rsidR="00287F31" w:rsidRPr="00446441" w:rsidRDefault="00287F31" w:rsidP="00F47C55">
            <w:r w:rsidRPr="00446441">
              <w:rPr>
                <w:rFonts w:ascii="Segoe UI Symbol" w:hAnsi="Segoe UI Symbol" w:cs="Segoe UI Symbol"/>
              </w:rPr>
              <w:t>☐</w:t>
            </w:r>
          </w:p>
        </w:tc>
      </w:tr>
      <w:tr w:rsidR="00287F31" w:rsidRPr="00446441" w14:paraId="4E575566" w14:textId="77777777" w:rsidTr="00E71DC2">
        <w:tc>
          <w:tcPr>
            <w:tcW w:w="3261" w:type="dxa"/>
          </w:tcPr>
          <w:p w14:paraId="1FCD6248" w14:textId="59735359" w:rsidR="00287F31" w:rsidRDefault="00287F31" w:rsidP="00F47C55">
            <w:r w:rsidRPr="00446441">
              <w:t>Is unaware of how behavio</w:t>
            </w:r>
            <w:r w:rsidR="00C24944">
              <w:t>u</w:t>
            </w:r>
            <w:r w:rsidRPr="00446441">
              <w:t>r affects peers.</w:t>
            </w:r>
          </w:p>
          <w:p w14:paraId="42C05504" w14:textId="77777777" w:rsidR="00E71DC2" w:rsidRPr="00446441" w:rsidRDefault="00E71DC2" w:rsidP="00F47C55"/>
        </w:tc>
        <w:tc>
          <w:tcPr>
            <w:tcW w:w="1559" w:type="dxa"/>
          </w:tcPr>
          <w:p w14:paraId="678A5AE2" w14:textId="77777777" w:rsidR="00287F31" w:rsidRPr="00446441" w:rsidRDefault="00287F31" w:rsidP="00F47C55">
            <w:r w:rsidRPr="00446441">
              <w:rPr>
                <w:rFonts w:ascii="Segoe UI Symbol" w:hAnsi="Segoe UI Symbol" w:cs="Segoe UI Symbol"/>
              </w:rPr>
              <w:t>☐</w:t>
            </w:r>
          </w:p>
        </w:tc>
        <w:tc>
          <w:tcPr>
            <w:tcW w:w="1985" w:type="dxa"/>
          </w:tcPr>
          <w:p w14:paraId="41CD878A" w14:textId="77777777" w:rsidR="00287F31" w:rsidRPr="00446441" w:rsidRDefault="00287F31" w:rsidP="00F47C55">
            <w:r w:rsidRPr="00446441">
              <w:rPr>
                <w:rFonts w:ascii="Segoe UI Symbol" w:hAnsi="Segoe UI Symbol" w:cs="Segoe UI Symbol"/>
              </w:rPr>
              <w:t>☐</w:t>
            </w:r>
          </w:p>
        </w:tc>
        <w:tc>
          <w:tcPr>
            <w:tcW w:w="1559" w:type="dxa"/>
          </w:tcPr>
          <w:p w14:paraId="04D58125" w14:textId="77777777" w:rsidR="00287F31" w:rsidRPr="00446441" w:rsidRDefault="00287F31" w:rsidP="00F47C55">
            <w:r w:rsidRPr="00446441">
              <w:rPr>
                <w:rFonts w:ascii="Segoe UI Symbol" w:hAnsi="Segoe UI Symbol" w:cs="Segoe UI Symbol"/>
              </w:rPr>
              <w:t>☐</w:t>
            </w:r>
          </w:p>
        </w:tc>
        <w:tc>
          <w:tcPr>
            <w:tcW w:w="2693" w:type="dxa"/>
          </w:tcPr>
          <w:p w14:paraId="0DC80AE9" w14:textId="77777777" w:rsidR="00287F31" w:rsidRPr="00446441" w:rsidRDefault="00287F31" w:rsidP="00F47C55">
            <w:r w:rsidRPr="00446441">
              <w:rPr>
                <w:rFonts w:ascii="Segoe UI Symbol" w:hAnsi="Segoe UI Symbol" w:cs="Segoe UI Symbol"/>
              </w:rPr>
              <w:t>☐</w:t>
            </w:r>
          </w:p>
        </w:tc>
      </w:tr>
    </w:tbl>
    <w:p w14:paraId="07741235" w14:textId="77777777" w:rsidR="00287F31" w:rsidRPr="00E71DC2" w:rsidRDefault="00287F31" w:rsidP="00287F31">
      <w:pPr>
        <w:pStyle w:val="Heading2"/>
      </w:pPr>
      <w:r w:rsidRPr="00E71DC2">
        <w:t>Optional Qualitative Notes</w:t>
      </w:r>
    </w:p>
    <w:p w14:paraId="0AEB412A" w14:textId="38515317" w:rsidR="00287F31" w:rsidRPr="00446441" w:rsidRDefault="00287F31" w:rsidP="00287F31">
      <w:r w:rsidRPr="00446441">
        <w:t>Provide examples or contextual notes for any observed behavio</w:t>
      </w:r>
      <w:r w:rsidR="00C24944">
        <w:t>u</w:t>
      </w:r>
      <w:r w:rsidRPr="00446441">
        <w:t>rs above:</w:t>
      </w:r>
    </w:p>
    <w:p w14:paraId="7E2FADCA" w14:textId="77777777" w:rsidR="00287F31" w:rsidRPr="00446441" w:rsidRDefault="00287F31" w:rsidP="00287F31">
      <w:r w:rsidRPr="00446441">
        <w:br/>
      </w:r>
      <w:r w:rsidRPr="00446441">
        <w:br/>
      </w:r>
      <w:r w:rsidRPr="00446441">
        <w:br/>
      </w:r>
      <w:r w:rsidRPr="00446441">
        <w:br/>
      </w:r>
      <w:r w:rsidRPr="00446441">
        <w:br/>
      </w:r>
      <w:r w:rsidRPr="00446441">
        <w:br/>
      </w:r>
      <w:r w:rsidRPr="00446441">
        <w:br/>
      </w:r>
      <w:r w:rsidRPr="00446441">
        <w:br/>
      </w:r>
      <w:r w:rsidRPr="00446441">
        <w:br/>
      </w:r>
      <w:r w:rsidRPr="00446441">
        <w:br/>
      </w:r>
    </w:p>
    <w:p w14:paraId="028A6FE2" w14:textId="77777777" w:rsidR="008D3AAF" w:rsidRDefault="008D3AAF" w:rsidP="00D145EF">
      <w:pPr>
        <w:rPr>
          <w:rFonts w:ascii="Arial" w:eastAsia="Times New Roman" w:hAnsi="Arial" w:cs="Arial"/>
          <w:b/>
          <w:sz w:val="22"/>
          <w:szCs w:val="22"/>
          <w:lang w:eastAsia="en-GB"/>
        </w:rPr>
      </w:pPr>
    </w:p>
    <w:sectPr w:rsidR="008D3AAF" w:rsidSect="006965AF">
      <w:headerReference w:type="even" r:id="rId12"/>
      <w:footerReference w:type="default" r:id="rId13"/>
      <w:headerReference w:type="first" r:id="rId14"/>
      <w:pgSz w:w="11900" w:h="16840"/>
      <w:pgMar w:top="1134" w:right="964" w:bottom="1134"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88D37" w14:textId="77777777" w:rsidR="00293B91" w:rsidRDefault="00293B91" w:rsidP="00D06F39">
      <w:r>
        <w:separator/>
      </w:r>
    </w:p>
  </w:endnote>
  <w:endnote w:type="continuationSeparator" w:id="0">
    <w:p w14:paraId="29F5646C" w14:textId="77777777" w:rsidR="00293B91" w:rsidRDefault="00293B91" w:rsidP="00D06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4404878"/>
      <w:docPartObj>
        <w:docPartGallery w:val="Page Numbers (Bottom of Page)"/>
        <w:docPartUnique/>
      </w:docPartObj>
    </w:sdtPr>
    <w:sdtEndPr/>
    <w:sdtContent>
      <w:p w14:paraId="1DA50C8A" w14:textId="16C31870" w:rsidR="00C24944" w:rsidRDefault="00C24944">
        <w:pPr>
          <w:pStyle w:val="Footer"/>
          <w:jc w:val="center"/>
        </w:pPr>
        <w:r>
          <w:fldChar w:fldCharType="begin"/>
        </w:r>
        <w:r>
          <w:instrText>PAGE   \* MERGEFORMAT</w:instrText>
        </w:r>
        <w:r>
          <w:fldChar w:fldCharType="separate"/>
        </w:r>
        <w:r>
          <w:t>2</w:t>
        </w:r>
        <w:r>
          <w:fldChar w:fldCharType="end"/>
        </w:r>
      </w:p>
    </w:sdtContent>
  </w:sdt>
  <w:p w14:paraId="1A5AF9C6" w14:textId="77777777" w:rsidR="00C24944" w:rsidRDefault="00C24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BAD6C" w14:textId="77777777" w:rsidR="00293B91" w:rsidRDefault="00293B91" w:rsidP="00D06F39">
      <w:r>
        <w:separator/>
      </w:r>
    </w:p>
  </w:footnote>
  <w:footnote w:type="continuationSeparator" w:id="0">
    <w:p w14:paraId="163FC8EC" w14:textId="77777777" w:rsidR="00293B91" w:rsidRDefault="00293B91" w:rsidP="00D06F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FA071" w14:textId="6E1211BE" w:rsidR="00626E9C" w:rsidRDefault="00626E9C">
    <w:pPr>
      <w:pStyle w:val="Header"/>
    </w:pPr>
    <w:r>
      <w:rPr>
        <w:noProof/>
      </w:rPr>
      <mc:AlternateContent>
        <mc:Choice Requires="wps">
          <w:drawing>
            <wp:anchor distT="0" distB="0" distL="0" distR="0" simplePos="0" relativeHeight="251660288" behindDoc="0" locked="0" layoutInCell="1" allowOverlap="1" wp14:anchorId="463FA75A" wp14:editId="53B156AB">
              <wp:simplePos x="635" y="635"/>
              <wp:positionH relativeFrom="rightMargin">
                <wp:align>right</wp:align>
              </wp:positionH>
              <wp:positionV relativeFrom="paragraph">
                <wp:posOffset>635</wp:posOffset>
              </wp:positionV>
              <wp:extent cx="443865" cy="443865"/>
              <wp:effectExtent l="0" t="0" r="0" b="10160"/>
              <wp:wrapSquare wrapText="bothSides"/>
              <wp:docPr id="6" name="Text Box 6"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463FA75A" id="_x0000_t202" coordsize="21600,21600" o:spt="202" path="m,l,21600r21600,l21600,xe">
              <v:stroke joinstyle="miter"/>
              <v:path gradientshapeok="t" o:connecttype="rect"/>
            </v:shapetype>
            <v:shape id="Text Box 6" o:spid="_x0000_s1026" type="#_x0000_t202" alt="PUBLIC / CYHOEDDUS" style="position:absolute;margin-left:-16.25pt;margin-top:.05pt;width:34.95pt;height:34.95pt;z-index:251660288;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gAXBQIAABQ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" filled="f" stroked="f">
              <v:textbox style="mso-fit-shape-to-text:t" inset="0,0,5pt,0">
                <w:txbxContent>
                  <w:p w14:paraId="371C518F" w14:textId="547198FD"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A266E" w14:textId="345E6CEA" w:rsidR="00626E9C" w:rsidRDefault="00626E9C">
    <w:pPr>
      <w:pStyle w:val="Header"/>
    </w:pPr>
    <w:r>
      <w:rPr>
        <w:noProof/>
      </w:rPr>
      <mc:AlternateContent>
        <mc:Choice Requires="wps">
          <w:drawing>
            <wp:anchor distT="0" distB="0" distL="0" distR="0" simplePos="0" relativeHeight="251657216" behindDoc="0" locked="0" layoutInCell="1" allowOverlap="1" wp14:anchorId="2585262D" wp14:editId="6EFF700C">
              <wp:simplePos x="635" y="635"/>
              <wp:positionH relativeFrom="rightMargin">
                <wp:align>right</wp:align>
              </wp:positionH>
              <wp:positionV relativeFrom="paragraph">
                <wp:posOffset>635</wp:posOffset>
              </wp:positionV>
              <wp:extent cx="443865" cy="443865"/>
              <wp:effectExtent l="0" t="0" r="0" b="10160"/>
              <wp:wrapSquare wrapText="bothSides"/>
              <wp:docPr id="4" name="Text Box 4"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2585262D" id="_x0000_t202" coordsize="21600,21600" o:spt="202" path="m,l,21600r21600,l21600,xe">
              <v:stroke joinstyle="miter"/>
              <v:path gradientshapeok="t" o:connecttype="rect"/>
            </v:shapetype>
            <v:shape id="Text Box 4" o:spid="_x0000_s1027" type="#_x0000_t202" alt="PUBLIC / CYHOEDDUS" style="position:absolute;margin-left:-16.25pt;margin-top:.05pt;width:34.95pt;height:34.95pt;z-index:251657216;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7aCAIAABs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" filled="f" stroked="f">
              <v:textbox style="mso-fit-shape-to-text:t" inset="0,0,5pt,0">
                <w:txbxContent>
                  <w:p w14:paraId="2B4CB404" w14:textId="38A2D040" w:rsidR="00626E9C" w:rsidRPr="00626E9C" w:rsidRDefault="00626E9C">
                    <w:pPr>
                      <w:rPr>
                        <w:rFonts w:ascii="Calibri" w:eastAsia="Calibri" w:hAnsi="Calibri" w:cs="Calibri"/>
                        <w:noProof/>
                        <w:color w:val="000000"/>
                        <w:sz w:val="20"/>
                        <w:szCs w:val="20"/>
                      </w:rPr>
                    </w:pPr>
                    <w:r w:rsidRPr="00626E9C">
                      <w:rPr>
                        <w:rFonts w:ascii="Calibri" w:eastAsia="Calibri" w:hAnsi="Calibri" w:cs="Calibri"/>
                        <w:noProof/>
                        <w:color w:val="000000"/>
                        <w:sz w:val="20"/>
                        <w:szCs w:val="20"/>
                      </w:rPr>
                      <w:t>PUBLIC / CYHOEDDUS</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E3B9A"/>
    <w:multiLevelType w:val="multilevel"/>
    <w:tmpl w:val="7F3A4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3D7059"/>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29794C"/>
    <w:multiLevelType w:val="multilevel"/>
    <w:tmpl w:val="658C1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A01ACB"/>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B2057E"/>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EE4A3E"/>
    <w:multiLevelType w:val="multilevel"/>
    <w:tmpl w:val="F80208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444DD6"/>
    <w:multiLevelType w:val="hybridMultilevel"/>
    <w:tmpl w:val="7C30E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347A5D"/>
    <w:multiLevelType w:val="hybridMultilevel"/>
    <w:tmpl w:val="164CEA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80544F"/>
    <w:multiLevelType w:val="multilevel"/>
    <w:tmpl w:val="39A6E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B16DF6"/>
    <w:multiLevelType w:val="hybridMultilevel"/>
    <w:tmpl w:val="566CF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5F20D44"/>
    <w:multiLevelType w:val="hybridMultilevel"/>
    <w:tmpl w:val="50068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4C1C56"/>
    <w:multiLevelType w:val="multilevel"/>
    <w:tmpl w:val="9EF0F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1A19FB"/>
    <w:multiLevelType w:val="hybridMultilevel"/>
    <w:tmpl w:val="F5206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DA5BB2"/>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0A1991"/>
    <w:multiLevelType w:val="multilevel"/>
    <w:tmpl w:val="17581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7C024EA"/>
    <w:multiLevelType w:val="multilevel"/>
    <w:tmpl w:val="D85C0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E4009B"/>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AD349A"/>
    <w:multiLevelType w:val="hybridMultilevel"/>
    <w:tmpl w:val="750CB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D21C56"/>
    <w:multiLevelType w:val="multilevel"/>
    <w:tmpl w:val="836E8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7697E0"/>
    <w:multiLevelType w:val="hybridMultilevel"/>
    <w:tmpl w:val="2F0AE660"/>
    <w:lvl w:ilvl="0" w:tplc="9B56D71E">
      <w:start w:val="1"/>
      <w:numFmt w:val="bullet"/>
      <w:lvlText w:val=""/>
      <w:lvlJc w:val="left"/>
      <w:pPr>
        <w:ind w:left="720" w:hanging="360"/>
      </w:pPr>
      <w:rPr>
        <w:rFonts w:ascii="Symbol" w:hAnsi="Symbol" w:hint="default"/>
      </w:rPr>
    </w:lvl>
    <w:lvl w:ilvl="1" w:tplc="27FE843A">
      <w:start w:val="1"/>
      <w:numFmt w:val="bullet"/>
      <w:lvlText w:val="o"/>
      <w:lvlJc w:val="left"/>
      <w:pPr>
        <w:ind w:left="1440" w:hanging="360"/>
      </w:pPr>
      <w:rPr>
        <w:rFonts w:ascii="Courier New" w:hAnsi="Courier New" w:hint="default"/>
      </w:rPr>
    </w:lvl>
    <w:lvl w:ilvl="2" w:tplc="48CE557A">
      <w:start w:val="1"/>
      <w:numFmt w:val="bullet"/>
      <w:lvlText w:val=""/>
      <w:lvlJc w:val="left"/>
      <w:pPr>
        <w:ind w:left="2160" w:hanging="360"/>
      </w:pPr>
      <w:rPr>
        <w:rFonts w:ascii="Wingdings" w:hAnsi="Wingdings" w:hint="default"/>
      </w:rPr>
    </w:lvl>
    <w:lvl w:ilvl="3" w:tplc="9C4C76F8">
      <w:start w:val="1"/>
      <w:numFmt w:val="bullet"/>
      <w:lvlText w:val=""/>
      <w:lvlJc w:val="left"/>
      <w:pPr>
        <w:ind w:left="2880" w:hanging="360"/>
      </w:pPr>
      <w:rPr>
        <w:rFonts w:ascii="Symbol" w:hAnsi="Symbol" w:hint="default"/>
      </w:rPr>
    </w:lvl>
    <w:lvl w:ilvl="4" w:tplc="8518758A">
      <w:start w:val="1"/>
      <w:numFmt w:val="bullet"/>
      <w:lvlText w:val="o"/>
      <w:lvlJc w:val="left"/>
      <w:pPr>
        <w:ind w:left="3600" w:hanging="360"/>
      </w:pPr>
      <w:rPr>
        <w:rFonts w:ascii="Courier New" w:hAnsi="Courier New" w:hint="default"/>
      </w:rPr>
    </w:lvl>
    <w:lvl w:ilvl="5" w:tplc="D0CA4A98">
      <w:start w:val="1"/>
      <w:numFmt w:val="bullet"/>
      <w:lvlText w:val=""/>
      <w:lvlJc w:val="left"/>
      <w:pPr>
        <w:ind w:left="4320" w:hanging="360"/>
      </w:pPr>
      <w:rPr>
        <w:rFonts w:ascii="Wingdings" w:hAnsi="Wingdings" w:hint="default"/>
      </w:rPr>
    </w:lvl>
    <w:lvl w:ilvl="6" w:tplc="425403A4">
      <w:start w:val="1"/>
      <w:numFmt w:val="bullet"/>
      <w:lvlText w:val=""/>
      <w:lvlJc w:val="left"/>
      <w:pPr>
        <w:ind w:left="5040" w:hanging="360"/>
      </w:pPr>
      <w:rPr>
        <w:rFonts w:ascii="Symbol" w:hAnsi="Symbol" w:hint="default"/>
      </w:rPr>
    </w:lvl>
    <w:lvl w:ilvl="7" w:tplc="F9B88E80">
      <w:start w:val="1"/>
      <w:numFmt w:val="bullet"/>
      <w:lvlText w:val="o"/>
      <w:lvlJc w:val="left"/>
      <w:pPr>
        <w:ind w:left="5760" w:hanging="360"/>
      </w:pPr>
      <w:rPr>
        <w:rFonts w:ascii="Courier New" w:hAnsi="Courier New" w:hint="default"/>
      </w:rPr>
    </w:lvl>
    <w:lvl w:ilvl="8" w:tplc="62FCE952">
      <w:start w:val="1"/>
      <w:numFmt w:val="bullet"/>
      <w:lvlText w:val=""/>
      <w:lvlJc w:val="left"/>
      <w:pPr>
        <w:ind w:left="6480" w:hanging="360"/>
      </w:pPr>
      <w:rPr>
        <w:rFonts w:ascii="Wingdings" w:hAnsi="Wingdings" w:hint="default"/>
      </w:rPr>
    </w:lvl>
  </w:abstractNum>
  <w:abstractNum w:abstractNumId="21" w15:restartNumberingAfterBreak="0">
    <w:nsid w:val="302421EC"/>
    <w:multiLevelType w:val="multilevel"/>
    <w:tmpl w:val="3F88B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6C1EED"/>
    <w:multiLevelType w:val="hybridMultilevel"/>
    <w:tmpl w:val="2EDC0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3922137"/>
    <w:multiLevelType w:val="hybridMultilevel"/>
    <w:tmpl w:val="D93EC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7450E70"/>
    <w:multiLevelType w:val="hybridMultilevel"/>
    <w:tmpl w:val="1862D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A1F65A9"/>
    <w:multiLevelType w:val="hybridMultilevel"/>
    <w:tmpl w:val="A24242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3B7D63BD"/>
    <w:multiLevelType w:val="multilevel"/>
    <w:tmpl w:val="45589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9C5AD7"/>
    <w:multiLevelType w:val="hybridMultilevel"/>
    <w:tmpl w:val="17A0B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25040E3"/>
    <w:multiLevelType w:val="hybridMultilevel"/>
    <w:tmpl w:val="0114A0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6FE441B"/>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F5398C"/>
    <w:multiLevelType w:val="hybridMultilevel"/>
    <w:tmpl w:val="DA163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CCC03C5"/>
    <w:multiLevelType w:val="hybridMultilevel"/>
    <w:tmpl w:val="BB321B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A12C8E"/>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0967A7"/>
    <w:multiLevelType w:val="hybridMultilevel"/>
    <w:tmpl w:val="6E147E04"/>
    <w:lvl w:ilvl="0" w:tplc="0CF69BC2">
      <w:start w:val="1"/>
      <w:numFmt w:val="bullet"/>
      <w:lvlText w:val=""/>
      <w:lvlJc w:val="left"/>
      <w:pPr>
        <w:ind w:left="72" w:hanging="72"/>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50089B"/>
    <w:multiLevelType w:val="hybridMultilevel"/>
    <w:tmpl w:val="A55C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6205599"/>
    <w:multiLevelType w:val="hybridMultilevel"/>
    <w:tmpl w:val="2D7E9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A222327"/>
    <w:multiLevelType w:val="multilevel"/>
    <w:tmpl w:val="74E4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CB312D4"/>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D0856F2"/>
    <w:multiLevelType w:val="hybridMultilevel"/>
    <w:tmpl w:val="883CEB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5DA962C6"/>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907203"/>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C0069F"/>
    <w:multiLevelType w:val="multilevel"/>
    <w:tmpl w:val="4680F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560C7D"/>
    <w:multiLevelType w:val="multilevel"/>
    <w:tmpl w:val="87BEE7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38F016E"/>
    <w:multiLevelType w:val="multilevel"/>
    <w:tmpl w:val="D85C0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51746ED"/>
    <w:multiLevelType w:val="hybridMultilevel"/>
    <w:tmpl w:val="21F4E0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54A6382"/>
    <w:multiLevelType w:val="multilevel"/>
    <w:tmpl w:val="6CCA2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9A4C37"/>
    <w:multiLevelType w:val="hybridMultilevel"/>
    <w:tmpl w:val="3E04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D007C0"/>
    <w:multiLevelType w:val="hybridMultilevel"/>
    <w:tmpl w:val="F7541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FBC1D05"/>
    <w:multiLevelType w:val="multilevel"/>
    <w:tmpl w:val="0296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886530">
    <w:abstractNumId w:val="20"/>
  </w:num>
  <w:num w:numId="2" w16cid:durableId="1367868822">
    <w:abstractNumId w:val="33"/>
  </w:num>
  <w:num w:numId="3" w16cid:durableId="632953660">
    <w:abstractNumId w:val="8"/>
  </w:num>
  <w:num w:numId="4" w16cid:durableId="622462389">
    <w:abstractNumId w:val="31"/>
  </w:num>
  <w:num w:numId="5" w16cid:durableId="710685502">
    <w:abstractNumId w:val="22"/>
  </w:num>
  <w:num w:numId="6" w16cid:durableId="429279858">
    <w:abstractNumId w:val="30"/>
  </w:num>
  <w:num w:numId="7" w16cid:durableId="518548180">
    <w:abstractNumId w:val="28"/>
  </w:num>
  <w:num w:numId="8" w16cid:durableId="1378118404">
    <w:abstractNumId w:val="47"/>
  </w:num>
  <w:num w:numId="9" w16cid:durableId="100684018">
    <w:abstractNumId w:val="18"/>
  </w:num>
  <w:num w:numId="10" w16cid:durableId="1586381582">
    <w:abstractNumId w:val="34"/>
  </w:num>
  <w:num w:numId="11" w16cid:durableId="422803289">
    <w:abstractNumId w:val="35"/>
  </w:num>
  <w:num w:numId="12" w16cid:durableId="542135145">
    <w:abstractNumId w:val="10"/>
  </w:num>
  <w:num w:numId="13" w16cid:durableId="1124887082">
    <w:abstractNumId w:val="27"/>
  </w:num>
  <w:num w:numId="14" w16cid:durableId="540828133">
    <w:abstractNumId w:val="23"/>
  </w:num>
  <w:num w:numId="15" w16cid:durableId="279608570">
    <w:abstractNumId w:val="0"/>
  </w:num>
  <w:num w:numId="16" w16cid:durableId="777484619">
    <w:abstractNumId w:val="46"/>
  </w:num>
  <w:num w:numId="17" w16cid:durableId="1379472295">
    <w:abstractNumId w:val="11"/>
  </w:num>
  <w:num w:numId="18" w16cid:durableId="939681079">
    <w:abstractNumId w:val="2"/>
  </w:num>
  <w:num w:numId="19" w16cid:durableId="1674261051">
    <w:abstractNumId w:val="41"/>
  </w:num>
  <w:num w:numId="20" w16cid:durableId="373312130">
    <w:abstractNumId w:val="9"/>
  </w:num>
  <w:num w:numId="21" w16cid:durableId="242838051">
    <w:abstractNumId w:val="19"/>
  </w:num>
  <w:num w:numId="22" w16cid:durableId="700669211">
    <w:abstractNumId w:val="12"/>
  </w:num>
  <w:num w:numId="23" w16cid:durableId="781613129">
    <w:abstractNumId w:val="3"/>
  </w:num>
  <w:num w:numId="24" w16cid:durableId="1287196730">
    <w:abstractNumId w:val="26"/>
  </w:num>
  <w:num w:numId="25" w16cid:durableId="344672372">
    <w:abstractNumId w:val="15"/>
  </w:num>
  <w:num w:numId="26" w16cid:durableId="1878620654">
    <w:abstractNumId w:val="21"/>
  </w:num>
  <w:num w:numId="27" w16cid:durableId="461725966">
    <w:abstractNumId w:val="36"/>
  </w:num>
  <w:num w:numId="28" w16cid:durableId="2013026755">
    <w:abstractNumId w:val="45"/>
  </w:num>
  <w:num w:numId="29" w16cid:durableId="209613577">
    <w:abstractNumId w:val="16"/>
  </w:num>
  <w:num w:numId="30" w16cid:durableId="1577860651">
    <w:abstractNumId w:val="48"/>
  </w:num>
  <w:num w:numId="31" w16cid:durableId="1584409255">
    <w:abstractNumId w:val="43"/>
  </w:num>
  <w:num w:numId="32" w16cid:durableId="347761023">
    <w:abstractNumId w:val="1"/>
  </w:num>
  <w:num w:numId="33" w16cid:durableId="1786121859">
    <w:abstractNumId w:val="17"/>
  </w:num>
  <w:num w:numId="34" w16cid:durableId="1594826742">
    <w:abstractNumId w:val="42"/>
  </w:num>
  <w:num w:numId="35" w16cid:durableId="510531222">
    <w:abstractNumId w:val="6"/>
  </w:num>
  <w:num w:numId="36" w16cid:durableId="2133474973">
    <w:abstractNumId w:val="39"/>
  </w:num>
  <w:num w:numId="37" w16cid:durableId="1193879071">
    <w:abstractNumId w:val="14"/>
  </w:num>
  <w:num w:numId="38" w16cid:durableId="119418370">
    <w:abstractNumId w:val="25"/>
  </w:num>
  <w:num w:numId="39" w16cid:durableId="1737049940">
    <w:abstractNumId w:val="24"/>
  </w:num>
  <w:num w:numId="40" w16cid:durableId="608121772">
    <w:abstractNumId w:val="13"/>
  </w:num>
  <w:num w:numId="41" w16cid:durableId="79179021">
    <w:abstractNumId w:val="32"/>
  </w:num>
  <w:num w:numId="42" w16cid:durableId="557983985">
    <w:abstractNumId w:val="4"/>
  </w:num>
  <w:num w:numId="43" w16cid:durableId="98763464">
    <w:abstractNumId w:val="37"/>
  </w:num>
  <w:num w:numId="44" w16cid:durableId="528953206">
    <w:abstractNumId w:val="40"/>
  </w:num>
  <w:num w:numId="45" w16cid:durableId="100881520">
    <w:abstractNumId w:val="5"/>
  </w:num>
  <w:num w:numId="46" w16cid:durableId="2115712703">
    <w:abstractNumId w:val="29"/>
  </w:num>
  <w:num w:numId="47" w16cid:durableId="1204902744">
    <w:abstractNumId w:val="44"/>
  </w:num>
  <w:num w:numId="48" w16cid:durableId="1892577081">
    <w:abstractNumId w:val="7"/>
  </w:num>
  <w:num w:numId="49" w16cid:durableId="1108741547">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yNTQ0tjAzMTOyNDZV0lEKTi0uzszPAykwqQUAw+oLAywAAAA="/>
  </w:docVars>
  <w:rsids>
    <w:rsidRoot w:val="009F7C67"/>
    <w:rsid w:val="00001AC5"/>
    <w:rsid w:val="00003C86"/>
    <w:rsid w:val="00003CD1"/>
    <w:rsid w:val="000051A2"/>
    <w:rsid w:val="000066EF"/>
    <w:rsid w:val="00006C80"/>
    <w:rsid w:val="0000789A"/>
    <w:rsid w:val="00012251"/>
    <w:rsid w:val="0001397B"/>
    <w:rsid w:val="000155DD"/>
    <w:rsid w:val="00017E28"/>
    <w:rsid w:val="0002709E"/>
    <w:rsid w:val="00027288"/>
    <w:rsid w:val="000272E4"/>
    <w:rsid w:val="000328A3"/>
    <w:rsid w:val="000360EB"/>
    <w:rsid w:val="00037CA9"/>
    <w:rsid w:val="0004136D"/>
    <w:rsid w:val="00043FDA"/>
    <w:rsid w:val="00045F0B"/>
    <w:rsid w:val="00050E6F"/>
    <w:rsid w:val="00051ACA"/>
    <w:rsid w:val="00054E04"/>
    <w:rsid w:val="00055D4D"/>
    <w:rsid w:val="000565C4"/>
    <w:rsid w:val="00062877"/>
    <w:rsid w:val="00063496"/>
    <w:rsid w:val="00066EC0"/>
    <w:rsid w:val="00067EDF"/>
    <w:rsid w:val="000702CF"/>
    <w:rsid w:val="00070642"/>
    <w:rsid w:val="00071411"/>
    <w:rsid w:val="00072223"/>
    <w:rsid w:val="00072573"/>
    <w:rsid w:val="00074173"/>
    <w:rsid w:val="00074956"/>
    <w:rsid w:val="00080077"/>
    <w:rsid w:val="0009209F"/>
    <w:rsid w:val="000969A3"/>
    <w:rsid w:val="000A0666"/>
    <w:rsid w:val="000A1D78"/>
    <w:rsid w:val="000A31D9"/>
    <w:rsid w:val="000A36F9"/>
    <w:rsid w:val="000A3F66"/>
    <w:rsid w:val="000A58AD"/>
    <w:rsid w:val="000B2FE2"/>
    <w:rsid w:val="000B52B1"/>
    <w:rsid w:val="000B6991"/>
    <w:rsid w:val="000C1E0A"/>
    <w:rsid w:val="000C24B3"/>
    <w:rsid w:val="000C2A96"/>
    <w:rsid w:val="000C426B"/>
    <w:rsid w:val="000C623F"/>
    <w:rsid w:val="000C67ED"/>
    <w:rsid w:val="000D47F4"/>
    <w:rsid w:val="000D54F3"/>
    <w:rsid w:val="000E0EAE"/>
    <w:rsid w:val="000E2BBA"/>
    <w:rsid w:val="000E47E1"/>
    <w:rsid w:val="000E5788"/>
    <w:rsid w:val="000E7C22"/>
    <w:rsid w:val="000F0C71"/>
    <w:rsid w:val="000F4028"/>
    <w:rsid w:val="000F607F"/>
    <w:rsid w:val="000F6F6E"/>
    <w:rsid w:val="000F764E"/>
    <w:rsid w:val="000F7DF1"/>
    <w:rsid w:val="00105520"/>
    <w:rsid w:val="00106448"/>
    <w:rsid w:val="00107954"/>
    <w:rsid w:val="00110630"/>
    <w:rsid w:val="00114341"/>
    <w:rsid w:val="001147E3"/>
    <w:rsid w:val="001149F7"/>
    <w:rsid w:val="00116816"/>
    <w:rsid w:val="00123EC6"/>
    <w:rsid w:val="00133682"/>
    <w:rsid w:val="00136ABA"/>
    <w:rsid w:val="0013767B"/>
    <w:rsid w:val="00144748"/>
    <w:rsid w:val="00145CA9"/>
    <w:rsid w:val="00152E4F"/>
    <w:rsid w:val="00152E7D"/>
    <w:rsid w:val="00156BFC"/>
    <w:rsid w:val="00157923"/>
    <w:rsid w:val="00163CE7"/>
    <w:rsid w:val="001653FA"/>
    <w:rsid w:val="00172120"/>
    <w:rsid w:val="00177984"/>
    <w:rsid w:val="00177F5D"/>
    <w:rsid w:val="00180BE7"/>
    <w:rsid w:val="001813E3"/>
    <w:rsid w:val="00181722"/>
    <w:rsid w:val="00181969"/>
    <w:rsid w:val="00194BB1"/>
    <w:rsid w:val="00197586"/>
    <w:rsid w:val="001A16F9"/>
    <w:rsid w:val="001A26C5"/>
    <w:rsid w:val="001A302E"/>
    <w:rsid w:val="001A6086"/>
    <w:rsid w:val="001A64EA"/>
    <w:rsid w:val="001B14E6"/>
    <w:rsid w:val="001B2CDA"/>
    <w:rsid w:val="001B349F"/>
    <w:rsid w:val="001B5369"/>
    <w:rsid w:val="001B5822"/>
    <w:rsid w:val="001B721D"/>
    <w:rsid w:val="001C0093"/>
    <w:rsid w:val="001C1E2B"/>
    <w:rsid w:val="001C376E"/>
    <w:rsid w:val="001C3E59"/>
    <w:rsid w:val="001C4A53"/>
    <w:rsid w:val="001C5771"/>
    <w:rsid w:val="001D0A65"/>
    <w:rsid w:val="001D3242"/>
    <w:rsid w:val="001D3FB5"/>
    <w:rsid w:val="001D5908"/>
    <w:rsid w:val="001D653D"/>
    <w:rsid w:val="001D6F6C"/>
    <w:rsid w:val="001D7A1A"/>
    <w:rsid w:val="001D7B3F"/>
    <w:rsid w:val="001E0210"/>
    <w:rsid w:val="001E038E"/>
    <w:rsid w:val="001E0454"/>
    <w:rsid w:val="001E11A7"/>
    <w:rsid w:val="001E36DC"/>
    <w:rsid w:val="001E62C9"/>
    <w:rsid w:val="001F335C"/>
    <w:rsid w:val="001F4A2B"/>
    <w:rsid w:val="0020461C"/>
    <w:rsid w:val="00206D02"/>
    <w:rsid w:val="00213872"/>
    <w:rsid w:val="0021474E"/>
    <w:rsid w:val="00215B4A"/>
    <w:rsid w:val="00215D43"/>
    <w:rsid w:val="00216774"/>
    <w:rsid w:val="00216C49"/>
    <w:rsid w:val="00220725"/>
    <w:rsid w:val="002212B2"/>
    <w:rsid w:val="00222AE2"/>
    <w:rsid w:val="00223638"/>
    <w:rsid w:val="00225770"/>
    <w:rsid w:val="002259BC"/>
    <w:rsid w:val="0022631F"/>
    <w:rsid w:val="00227819"/>
    <w:rsid w:val="00231771"/>
    <w:rsid w:val="00232B2F"/>
    <w:rsid w:val="00234506"/>
    <w:rsid w:val="002346B2"/>
    <w:rsid w:val="00234BC9"/>
    <w:rsid w:val="00236300"/>
    <w:rsid w:val="002416D7"/>
    <w:rsid w:val="0024298F"/>
    <w:rsid w:val="002456B8"/>
    <w:rsid w:val="00246A56"/>
    <w:rsid w:val="002478C5"/>
    <w:rsid w:val="00250AA0"/>
    <w:rsid w:val="002511FD"/>
    <w:rsid w:val="0026163E"/>
    <w:rsid w:val="00261FA0"/>
    <w:rsid w:val="002655A7"/>
    <w:rsid w:val="00265600"/>
    <w:rsid w:val="00266920"/>
    <w:rsid w:val="00267B0F"/>
    <w:rsid w:val="00270AE4"/>
    <w:rsid w:val="002730FD"/>
    <w:rsid w:val="00274B7D"/>
    <w:rsid w:val="00275D06"/>
    <w:rsid w:val="00281892"/>
    <w:rsid w:val="0028258F"/>
    <w:rsid w:val="00284858"/>
    <w:rsid w:val="002856C5"/>
    <w:rsid w:val="00285B73"/>
    <w:rsid w:val="00287F31"/>
    <w:rsid w:val="0028B58F"/>
    <w:rsid w:val="00291DFA"/>
    <w:rsid w:val="00293750"/>
    <w:rsid w:val="00293869"/>
    <w:rsid w:val="00293A52"/>
    <w:rsid w:val="00293B91"/>
    <w:rsid w:val="002979BF"/>
    <w:rsid w:val="002A1831"/>
    <w:rsid w:val="002A5486"/>
    <w:rsid w:val="002A5FCB"/>
    <w:rsid w:val="002A7AA0"/>
    <w:rsid w:val="002B0780"/>
    <w:rsid w:val="002B1521"/>
    <w:rsid w:val="002B20C1"/>
    <w:rsid w:val="002B21B7"/>
    <w:rsid w:val="002B31FC"/>
    <w:rsid w:val="002B579C"/>
    <w:rsid w:val="002B5C70"/>
    <w:rsid w:val="002B6CE6"/>
    <w:rsid w:val="002B792F"/>
    <w:rsid w:val="002C3136"/>
    <w:rsid w:val="002C560A"/>
    <w:rsid w:val="002D2639"/>
    <w:rsid w:val="002D62BF"/>
    <w:rsid w:val="002D7046"/>
    <w:rsid w:val="002D7D70"/>
    <w:rsid w:val="002E0643"/>
    <w:rsid w:val="002F0A0A"/>
    <w:rsid w:val="002F1482"/>
    <w:rsid w:val="002F4126"/>
    <w:rsid w:val="002F41F9"/>
    <w:rsid w:val="002F4A57"/>
    <w:rsid w:val="002F59C9"/>
    <w:rsid w:val="002F652D"/>
    <w:rsid w:val="002F6882"/>
    <w:rsid w:val="00301459"/>
    <w:rsid w:val="00301A14"/>
    <w:rsid w:val="00303F45"/>
    <w:rsid w:val="00305E42"/>
    <w:rsid w:val="00305F78"/>
    <w:rsid w:val="00307739"/>
    <w:rsid w:val="0031241B"/>
    <w:rsid w:val="00312C0E"/>
    <w:rsid w:val="00314B9A"/>
    <w:rsid w:val="003201E3"/>
    <w:rsid w:val="00322972"/>
    <w:rsid w:val="00331686"/>
    <w:rsid w:val="003318F7"/>
    <w:rsid w:val="00332652"/>
    <w:rsid w:val="003353D1"/>
    <w:rsid w:val="00336B72"/>
    <w:rsid w:val="003430A4"/>
    <w:rsid w:val="0034388A"/>
    <w:rsid w:val="0034792E"/>
    <w:rsid w:val="00347F1F"/>
    <w:rsid w:val="0035054C"/>
    <w:rsid w:val="00351976"/>
    <w:rsid w:val="00352346"/>
    <w:rsid w:val="00352E5E"/>
    <w:rsid w:val="003547A0"/>
    <w:rsid w:val="003552E6"/>
    <w:rsid w:val="00362663"/>
    <w:rsid w:val="003639F2"/>
    <w:rsid w:val="00364330"/>
    <w:rsid w:val="00364C20"/>
    <w:rsid w:val="00366D37"/>
    <w:rsid w:val="003676B8"/>
    <w:rsid w:val="00370F4F"/>
    <w:rsid w:val="00374D7C"/>
    <w:rsid w:val="00375B4B"/>
    <w:rsid w:val="0037698E"/>
    <w:rsid w:val="003769E8"/>
    <w:rsid w:val="00377B65"/>
    <w:rsid w:val="00381449"/>
    <w:rsid w:val="00381EF9"/>
    <w:rsid w:val="00382318"/>
    <w:rsid w:val="00382B62"/>
    <w:rsid w:val="0038373F"/>
    <w:rsid w:val="00383E04"/>
    <w:rsid w:val="0038447D"/>
    <w:rsid w:val="00391545"/>
    <w:rsid w:val="003A0E5E"/>
    <w:rsid w:val="003A2372"/>
    <w:rsid w:val="003A48CF"/>
    <w:rsid w:val="003A6C56"/>
    <w:rsid w:val="003A73BF"/>
    <w:rsid w:val="003A78D9"/>
    <w:rsid w:val="003B0FA6"/>
    <w:rsid w:val="003B160F"/>
    <w:rsid w:val="003B201D"/>
    <w:rsid w:val="003B2436"/>
    <w:rsid w:val="003B24DB"/>
    <w:rsid w:val="003B2D9A"/>
    <w:rsid w:val="003B4E35"/>
    <w:rsid w:val="003C033A"/>
    <w:rsid w:val="003C3425"/>
    <w:rsid w:val="003C6EB9"/>
    <w:rsid w:val="003D363B"/>
    <w:rsid w:val="003D554F"/>
    <w:rsid w:val="003D74FD"/>
    <w:rsid w:val="003E025A"/>
    <w:rsid w:val="003E0A44"/>
    <w:rsid w:val="003E6D69"/>
    <w:rsid w:val="003F2046"/>
    <w:rsid w:val="003F3251"/>
    <w:rsid w:val="003F5437"/>
    <w:rsid w:val="00403070"/>
    <w:rsid w:val="00404B48"/>
    <w:rsid w:val="00406B51"/>
    <w:rsid w:val="00407DB3"/>
    <w:rsid w:val="00410421"/>
    <w:rsid w:val="00412D93"/>
    <w:rsid w:val="0041442C"/>
    <w:rsid w:val="0042260C"/>
    <w:rsid w:val="00423ADF"/>
    <w:rsid w:val="00431E5A"/>
    <w:rsid w:val="004338E3"/>
    <w:rsid w:val="004352DD"/>
    <w:rsid w:val="00441E72"/>
    <w:rsid w:val="00442B56"/>
    <w:rsid w:val="00443637"/>
    <w:rsid w:val="004437F5"/>
    <w:rsid w:val="004452AA"/>
    <w:rsid w:val="004509BB"/>
    <w:rsid w:val="00450F50"/>
    <w:rsid w:val="0045460E"/>
    <w:rsid w:val="00454E82"/>
    <w:rsid w:val="00457EF2"/>
    <w:rsid w:val="004609CC"/>
    <w:rsid w:val="00460E8C"/>
    <w:rsid w:val="004617D9"/>
    <w:rsid w:val="004639A7"/>
    <w:rsid w:val="00463D55"/>
    <w:rsid w:val="00464B96"/>
    <w:rsid w:val="0046571C"/>
    <w:rsid w:val="00465AC1"/>
    <w:rsid w:val="00473BF2"/>
    <w:rsid w:val="00476666"/>
    <w:rsid w:val="00482319"/>
    <w:rsid w:val="0048277C"/>
    <w:rsid w:val="00483FD7"/>
    <w:rsid w:val="004850BA"/>
    <w:rsid w:val="00486FAC"/>
    <w:rsid w:val="0049031E"/>
    <w:rsid w:val="00490C88"/>
    <w:rsid w:val="00490E74"/>
    <w:rsid w:val="004911BC"/>
    <w:rsid w:val="004973AE"/>
    <w:rsid w:val="004973CE"/>
    <w:rsid w:val="004A03F9"/>
    <w:rsid w:val="004A09FD"/>
    <w:rsid w:val="004A18CC"/>
    <w:rsid w:val="004A3712"/>
    <w:rsid w:val="004A6BB7"/>
    <w:rsid w:val="004B0408"/>
    <w:rsid w:val="004B5C48"/>
    <w:rsid w:val="004C412A"/>
    <w:rsid w:val="004C4A79"/>
    <w:rsid w:val="004C50C7"/>
    <w:rsid w:val="004D2205"/>
    <w:rsid w:val="004D3B9B"/>
    <w:rsid w:val="004D455A"/>
    <w:rsid w:val="004E0950"/>
    <w:rsid w:val="004E33A8"/>
    <w:rsid w:val="004E480A"/>
    <w:rsid w:val="004E5CA7"/>
    <w:rsid w:val="004E6067"/>
    <w:rsid w:val="004E7E51"/>
    <w:rsid w:val="004F4571"/>
    <w:rsid w:val="004F48EF"/>
    <w:rsid w:val="004F5F9E"/>
    <w:rsid w:val="005014C3"/>
    <w:rsid w:val="00501506"/>
    <w:rsid w:val="005041E9"/>
    <w:rsid w:val="00510FD0"/>
    <w:rsid w:val="00512D4E"/>
    <w:rsid w:val="00514D61"/>
    <w:rsid w:val="0051593A"/>
    <w:rsid w:val="005160A8"/>
    <w:rsid w:val="00517DAA"/>
    <w:rsid w:val="00517E25"/>
    <w:rsid w:val="005241E1"/>
    <w:rsid w:val="0052514F"/>
    <w:rsid w:val="005251F8"/>
    <w:rsid w:val="005279A7"/>
    <w:rsid w:val="00530CB8"/>
    <w:rsid w:val="00535B7B"/>
    <w:rsid w:val="005370EA"/>
    <w:rsid w:val="00543654"/>
    <w:rsid w:val="00545759"/>
    <w:rsid w:val="00546DE2"/>
    <w:rsid w:val="00546F8B"/>
    <w:rsid w:val="00547F27"/>
    <w:rsid w:val="00553354"/>
    <w:rsid w:val="005540D6"/>
    <w:rsid w:val="00554296"/>
    <w:rsid w:val="00563432"/>
    <w:rsid w:val="0056453F"/>
    <w:rsid w:val="00564665"/>
    <w:rsid w:val="005655C3"/>
    <w:rsid w:val="00567892"/>
    <w:rsid w:val="00567C16"/>
    <w:rsid w:val="00570FE2"/>
    <w:rsid w:val="00572AEA"/>
    <w:rsid w:val="00574666"/>
    <w:rsid w:val="00581BC2"/>
    <w:rsid w:val="00581ECE"/>
    <w:rsid w:val="0058261A"/>
    <w:rsid w:val="00583A55"/>
    <w:rsid w:val="005840A9"/>
    <w:rsid w:val="0058687E"/>
    <w:rsid w:val="00595DAA"/>
    <w:rsid w:val="00597349"/>
    <w:rsid w:val="005A058F"/>
    <w:rsid w:val="005A1AEF"/>
    <w:rsid w:val="005A23BF"/>
    <w:rsid w:val="005A5AC5"/>
    <w:rsid w:val="005A70F7"/>
    <w:rsid w:val="005A7259"/>
    <w:rsid w:val="005A75F0"/>
    <w:rsid w:val="005B544C"/>
    <w:rsid w:val="005C2322"/>
    <w:rsid w:val="005C464C"/>
    <w:rsid w:val="005C5539"/>
    <w:rsid w:val="005C5C33"/>
    <w:rsid w:val="005D290A"/>
    <w:rsid w:val="005D2F1B"/>
    <w:rsid w:val="005D4ABC"/>
    <w:rsid w:val="005E0544"/>
    <w:rsid w:val="005E25AD"/>
    <w:rsid w:val="005E384B"/>
    <w:rsid w:val="005F0C2D"/>
    <w:rsid w:val="005F39C6"/>
    <w:rsid w:val="005F6CAF"/>
    <w:rsid w:val="00604B64"/>
    <w:rsid w:val="00605E06"/>
    <w:rsid w:val="00607A62"/>
    <w:rsid w:val="006110CB"/>
    <w:rsid w:val="00611BC5"/>
    <w:rsid w:val="00612C6D"/>
    <w:rsid w:val="00614AEA"/>
    <w:rsid w:val="00614D3E"/>
    <w:rsid w:val="00615647"/>
    <w:rsid w:val="006166C9"/>
    <w:rsid w:val="0061732E"/>
    <w:rsid w:val="00617F3A"/>
    <w:rsid w:val="00623A6A"/>
    <w:rsid w:val="00624FDA"/>
    <w:rsid w:val="0062680A"/>
    <w:rsid w:val="00626E9C"/>
    <w:rsid w:val="00626F6F"/>
    <w:rsid w:val="00627892"/>
    <w:rsid w:val="006334B5"/>
    <w:rsid w:val="00633F5A"/>
    <w:rsid w:val="00636445"/>
    <w:rsid w:val="00640F50"/>
    <w:rsid w:val="00641861"/>
    <w:rsid w:val="00642219"/>
    <w:rsid w:val="00642477"/>
    <w:rsid w:val="00643A21"/>
    <w:rsid w:val="006455A3"/>
    <w:rsid w:val="00645C35"/>
    <w:rsid w:val="00645FD4"/>
    <w:rsid w:val="006467F6"/>
    <w:rsid w:val="00650FBF"/>
    <w:rsid w:val="0065294F"/>
    <w:rsid w:val="0065334F"/>
    <w:rsid w:val="006535A1"/>
    <w:rsid w:val="00655E39"/>
    <w:rsid w:val="0066333C"/>
    <w:rsid w:val="00664C53"/>
    <w:rsid w:val="0066638B"/>
    <w:rsid w:val="00667F4A"/>
    <w:rsid w:val="006714B9"/>
    <w:rsid w:val="00674A42"/>
    <w:rsid w:val="00676122"/>
    <w:rsid w:val="00680F06"/>
    <w:rsid w:val="0068279D"/>
    <w:rsid w:val="006836AC"/>
    <w:rsid w:val="00684AF8"/>
    <w:rsid w:val="00686306"/>
    <w:rsid w:val="00687570"/>
    <w:rsid w:val="00687641"/>
    <w:rsid w:val="00692E86"/>
    <w:rsid w:val="006938AC"/>
    <w:rsid w:val="0069625C"/>
    <w:rsid w:val="006965AF"/>
    <w:rsid w:val="006A2261"/>
    <w:rsid w:val="006A4E3D"/>
    <w:rsid w:val="006A757E"/>
    <w:rsid w:val="006B1866"/>
    <w:rsid w:val="006B424D"/>
    <w:rsid w:val="006C08C1"/>
    <w:rsid w:val="006C1FC1"/>
    <w:rsid w:val="006C2B81"/>
    <w:rsid w:val="006C7BD2"/>
    <w:rsid w:val="006D2FDC"/>
    <w:rsid w:val="006E1483"/>
    <w:rsid w:val="006F1216"/>
    <w:rsid w:val="006F2964"/>
    <w:rsid w:val="006F403F"/>
    <w:rsid w:val="006F44C6"/>
    <w:rsid w:val="006F6317"/>
    <w:rsid w:val="00700659"/>
    <w:rsid w:val="00700E52"/>
    <w:rsid w:val="00702254"/>
    <w:rsid w:val="007056C1"/>
    <w:rsid w:val="00713432"/>
    <w:rsid w:val="0071546C"/>
    <w:rsid w:val="00716745"/>
    <w:rsid w:val="00716949"/>
    <w:rsid w:val="007171B8"/>
    <w:rsid w:val="00717FC0"/>
    <w:rsid w:val="0072255C"/>
    <w:rsid w:val="0072298F"/>
    <w:rsid w:val="00726D6D"/>
    <w:rsid w:val="00727F37"/>
    <w:rsid w:val="00730FAC"/>
    <w:rsid w:val="0073330A"/>
    <w:rsid w:val="0073613D"/>
    <w:rsid w:val="007370E2"/>
    <w:rsid w:val="007442E3"/>
    <w:rsid w:val="00747973"/>
    <w:rsid w:val="00747FD3"/>
    <w:rsid w:val="00750536"/>
    <w:rsid w:val="00751C88"/>
    <w:rsid w:val="007522E3"/>
    <w:rsid w:val="00752BC8"/>
    <w:rsid w:val="00753023"/>
    <w:rsid w:val="00753127"/>
    <w:rsid w:val="00755616"/>
    <w:rsid w:val="0075591E"/>
    <w:rsid w:val="00755D18"/>
    <w:rsid w:val="007607F8"/>
    <w:rsid w:val="00760B51"/>
    <w:rsid w:val="00761DFB"/>
    <w:rsid w:val="00764A87"/>
    <w:rsid w:val="00765721"/>
    <w:rsid w:val="007662FB"/>
    <w:rsid w:val="00770BD7"/>
    <w:rsid w:val="007719E2"/>
    <w:rsid w:val="00772635"/>
    <w:rsid w:val="00772E35"/>
    <w:rsid w:val="00776B0A"/>
    <w:rsid w:val="00776FB9"/>
    <w:rsid w:val="00777578"/>
    <w:rsid w:val="00777AD6"/>
    <w:rsid w:val="007811C8"/>
    <w:rsid w:val="00781307"/>
    <w:rsid w:val="007840A2"/>
    <w:rsid w:val="00792A17"/>
    <w:rsid w:val="0079314A"/>
    <w:rsid w:val="007A0306"/>
    <w:rsid w:val="007A2179"/>
    <w:rsid w:val="007A4773"/>
    <w:rsid w:val="007A6FC7"/>
    <w:rsid w:val="007A7DA4"/>
    <w:rsid w:val="007A7F34"/>
    <w:rsid w:val="007B0D12"/>
    <w:rsid w:val="007B3246"/>
    <w:rsid w:val="007B3869"/>
    <w:rsid w:val="007B478A"/>
    <w:rsid w:val="007B67F0"/>
    <w:rsid w:val="007C0AC8"/>
    <w:rsid w:val="007C2A53"/>
    <w:rsid w:val="007D026E"/>
    <w:rsid w:val="007D36F9"/>
    <w:rsid w:val="007D4EE4"/>
    <w:rsid w:val="007D562E"/>
    <w:rsid w:val="007D5ABB"/>
    <w:rsid w:val="007D6F2F"/>
    <w:rsid w:val="007E152B"/>
    <w:rsid w:val="007E626B"/>
    <w:rsid w:val="007F0FC6"/>
    <w:rsid w:val="007F1E8F"/>
    <w:rsid w:val="007F28D3"/>
    <w:rsid w:val="007F39C0"/>
    <w:rsid w:val="007F6265"/>
    <w:rsid w:val="00802410"/>
    <w:rsid w:val="0080255F"/>
    <w:rsid w:val="0080260C"/>
    <w:rsid w:val="00805723"/>
    <w:rsid w:val="00806C27"/>
    <w:rsid w:val="00807275"/>
    <w:rsid w:val="0080784B"/>
    <w:rsid w:val="00807A70"/>
    <w:rsid w:val="00810908"/>
    <w:rsid w:val="0081256E"/>
    <w:rsid w:val="0081262F"/>
    <w:rsid w:val="00813255"/>
    <w:rsid w:val="0081769F"/>
    <w:rsid w:val="00821CBC"/>
    <w:rsid w:val="00822781"/>
    <w:rsid w:val="00822DBF"/>
    <w:rsid w:val="0082552D"/>
    <w:rsid w:val="00831E15"/>
    <w:rsid w:val="00832CCC"/>
    <w:rsid w:val="00836108"/>
    <w:rsid w:val="00841C5D"/>
    <w:rsid w:val="0084200D"/>
    <w:rsid w:val="00842D51"/>
    <w:rsid w:val="00843A0D"/>
    <w:rsid w:val="0084469A"/>
    <w:rsid w:val="00847309"/>
    <w:rsid w:val="0085417B"/>
    <w:rsid w:val="008554AB"/>
    <w:rsid w:val="00855669"/>
    <w:rsid w:val="00860684"/>
    <w:rsid w:val="008708AD"/>
    <w:rsid w:val="00873E7F"/>
    <w:rsid w:val="00874A31"/>
    <w:rsid w:val="00880F51"/>
    <w:rsid w:val="00882FF7"/>
    <w:rsid w:val="008833BE"/>
    <w:rsid w:val="00885CC6"/>
    <w:rsid w:val="008912D6"/>
    <w:rsid w:val="00891427"/>
    <w:rsid w:val="0089293A"/>
    <w:rsid w:val="0089722D"/>
    <w:rsid w:val="00897FEC"/>
    <w:rsid w:val="008A1742"/>
    <w:rsid w:val="008A18D4"/>
    <w:rsid w:val="008A1BFF"/>
    <w:rsid w:val="008A2520"/>
    <w:rsid w:val="008A3230"/>
    <w:rsid w:val="008B17FE"/>
    <w:rsid w:val="008B485D"/>
    <w:rsid w:val="008B53E5"/>
    <w:rsid w:val="008B7875"/>
    <w:rsid w:val="008C3412"/>
    <w:rsid w:val="008C661A"/>
    <w:rsid w:val="008D182D"/>
    <w:rsid w:val="008D1ED7"/>
    <w:rsid w:val="008D3AAF"/>
    <w:rsid w:val="008D44EE"/>
    <w:rsid w:val="008D4D95"/>
    <w:rsid w:val="008E52DB"/>
    <w:rsid w:val="008E7D07"/>
    <w:rsid w:val="008F1A7A"/>
    <w:rsid w:val="008F1F21"/>
    <w:rsid w:val="008F302B"/>
    <w:rsid w:val="00900620"/>
    <w:rsid w:val="00901254"/>
    <w:rsid w:val="009033CD"/>
    <w:rsid w:val="009118AF"/>
    <w:rsid w:val="00913C7F"/>
    <w:rsid w:val="00915C10"/>
    <w:rsid w:val="00916D99"/>
    <w:rsid w:val="009206EE"/>
    <w:rsid w:val="0092286D"/>
    <w:rsid w:val="009243BC"/>
    <w:rsid w:val="00927E29"/>
    <w:rsid w:val="00930100"/>
    <w:rsid w:val="0093093A"/>
    <w:rsid w:val="00933200"/>
    <w:rsid w:val="00934FBC"/>
    <w:rsid w:val="00937579"/>
    <w:rsid w:val="00941935"/>
    <w:rsid w:val="00941E6D"/>
    <w:rsid w:val="009426FA"/>
    <w:rsid w:val="00945C10"/>
    <w:rsid w:val="0095184A"/>
    <w:rsid w:val="00952A80"/>
    <w:rsid w:val="00952D27"/>
    <w:rsid w:val="0095531A"/>
    <w:rsid w:val="009556B3"/>
    <w:rsid w:val="009615BE"/>
    <w:rsid w:val="009631F4"/>
    <w:rsid w:val="00964210"/>
    <w:rsid w:val="00965A85"/>
    <w:rsid w:val="00971172"/>
    <w:rsid w:val="0097391A"/>
    <w:rsid w:val="00973D39"/>
    <w:rsid w:val="00975EA3"/>
    <w:rsid w:val="00976B75"/>
    <w:rsid w:val="009851F0"/>
    <w:rsid w:val="0098780D"/>
    <w:rsid w:val="0099532A"/>
    <w:rsid w:val="00996480"/>
    <w:rsid w:val="009978A7"/>
    <w:rsid w:val="009A14FB"/>
    <w:rsid w:val="009A1AD6"/>
    <w:rsid w:val="009A1BB9"/>
    <w:rsid w:val="009A1EFE"/>
    <w:rsid w:val="009A49BE"/>
    <w:rsid w:val="009A4FB6"/>
    <w:rsid w:val="009A6755"/>
    <w:rsid w:val="009B1769"/>
    <w:rsid w:val="009B2717"/>
    <w:rsid w:val="009B2DAE"/>
    <w:rsid w:val="009B3C7B"/>
    <w:rsid w:val="009B495A"/>
    <w:rsid w:val="009B4A61"/>
    <w:rsid w:val="009B4A92"/>
    <w:rsid w:val="009B53D8"/>
    <w:rsid w:val="009C1F80"/>
    <w:rsid w:val="009C5DCC"/>
    <w:rsid w:val="009D11D2"/>
    <w:rsid w:val="009D40D7"/>
    <w:rsid w:val="009D65AE"/>
    <w:rsid w:val="009D6F82"/>
    <w:rsid w:val="009E050B"/>
    <w:rsid w:val="009E3063"/>
    <w:rsid w:val="009E3DDB"/>
    <w:rsid w:val="009E6117"/>
    <w:rsid w:val="009F0520"/>
    <w:rsid w:val="009F3E50"/>
    <w:rsid w:val="009F4669"/>
    <w:rsid w:val="009F7C67"/>
    <w:rsid w:val="00A00A1C"/>
    <w:rsid w:val="00A02210"/>
    <w:rsid w:val="00A0319E"/>
    <w:rsid w:val="00A03221"/>
    <w:rsid w:val="00A1178C"/>
    <w:rsid w:val="00A157B8"/>
    <w:rsid w:val="00A225AB"/>
    <w:rsid w:val="00A23BEA"/>
    <w:rsid w:val="00A24947"/>
    <w:rsid w:val="00A26223"/>
    <w:rsid w:val="00A27C6B"/>
    <w:rsid w:val="00A27D0D"/>
    <w:rsid w:val="00A27E1A"/>
    <w:rsid w:val="00A307DF"/>
    <w:rsid w:val="00A3537C"/>
    <w:rsid w:val="00A358BB"/>
    <w:rsid w:val="00A35D9A"/>
    <w:rsid w:val="00A3651A"/>
    <w:rsid w:val="00A41055"/>
    <w:rsid w:val="00A422A6"/>
    <w:rsid w:val="00A42475"/>
    <w:rsid w:val="00A4327E"/>
    <w:rsid w:val="00A4538A"/>
    <w:rsid w:val="00A53D4C"/>
    <w:rsid w:val="00A55155"/>
    <w:rsid w:val="00A55292"/>
    <w:rsid w:val="00A55B96"/>
    <w:rsid w:val="00A5777D"/>
    <w:rsid w:val="00A57BE3"/>
    <w:rsid w:val="00A57E07"/>
    <w:rsid w:val="00A60633"/>
    <w:rsid w:val="00A6450C"/>
    <w:rsid w:val="00A67396"/>
    <w:rsid w:val="00A72FEA"/>
    <w:rsid w:val="00A74945"/>
    <w:rsid w:val="00A753BE"/>
    <w:rsid w:val="00A75801"/>
    <w:rsid w:val="00A8089C"/>
    <w:rsid w:val="00A83812"/>
    <w:rsid w:val="00A84065"/>
    <w:rsid w:val="00A873D5"/>
    <w:rsid w:val="00A903D6"/>
    <w:rsid w:val="00A908EB"/>
    <w:rsid w:val="00A90F51"/>
    <w:rsid w:val="00A92622"/>
    <w:rsid w:val="00A93B9F"/>
    <w:rsid w:val="00A951C1"/>
    <w:rsid w:val="00AA26EB"/>
    <w:rsid w:val="00AA79FE"/>
    <w:rsid w:val="00AA7ABD"/>
    <w:rsid w:val="00AB2A87"/>
    <w:rsid w:val="00AB5F17"/>
    <w:rsid w:val="00AB707A"/>
    <w:rsid w:val="00AC077C"/>
    <w:rsid w:val="00AC0E22"/>
    <w:rsid w:val="00AC2C1A"/>
    <w:rsid w:val="00AC646C"/>
    <w:rsid w:val="00AD3109"/>
    <w:rsid w:val="00AD3FB4"/>
    <w:rsid w:val="00AD645B"/>
    <w:rsid w:val="00AF01E1"/>
    <w:rsid w:val="00AF03D8"/>
    <w:rsid w:val="00AF1769"/>
    <w:rsid w:val="00AF2B42"/>
    <w:rsid w:val="00AF6087"/>
    <w:rsid w:val="00AF77F1"/>
    <w:rsid w:val="00AF7962"/>
    <w:rsid w:val="00B007AA"/>
    <w:rsid w:val="00B036B5"/>
    <w:rsid w:val="00B03DF5"/>
    <w:rsid w:val="00B062B0"/>
    <w:rsid w:val="00B104E2"/>
    <w:rsid w:val="00B11FBC"/>
    <w:rsid w:val="00B21B09"/>
    <w:rsid w:val="00B22C3F"/>
    <w:rsid w:val="00B267C0"/>
    <w:rsid w:val="00B33C62"/>
    <w:rsid w:val="00B426B8"/>
    <w:rsid w:val="00B433E9"/>
    <w:rsid w:val="00B45E67"/>
    <w:rsid w:val="00B463E0"/>
    <w:rsid w:val="00B479E2"/>
    <w:rsid w:val="00B5031C"/>
    <w:rsid w:val="00B515B0"/>
    <w:rsid w:val="00B51A13"/>
    <w:rsid w:val="00B52EF4"/>
    <w:rsid w:val="00B5589E"/>
    <w:rsid w:val="00B558F7"/>
    <w:rsid w:val="00B6145F"/>
    <w:rsid w:val="00B616DB"/>
    <w:rsid w:val="00B6297E"/>
    <w:rsid w:val="00B62E26"/>
    <w:rsid w:val="00B636BC"/>
    <w:rsid w:val="00B64066"/>
    <w:rsid w:val="00B75F04"/>
    <w:rsid w:val="00B773B8"/>
    <w:rsid w:val="00B77E9E"/>
    <w:rsid w:val="00B81864"/>
    <w:rsid w:val="00B83A20"/>
    <w:rsid w:val="00B86D07"/>
    <w:rsid w:val="00B86EE7"/>
    <w:rsid w:val="00B93686"/>
    <w:rsid w:val="00B94943"/>
    <w:rsid w:val="00B956BF"/>
    <w:rsid w:val="00B967FF"/>
    <w:rsid w:val="00B97497"/>
    <w:rsid w:val="00B97CAE"/>
    <w:rsid w:val="00BA0B35"/>
    <w:rsid w:val="00BA3142"/>
    <w:rsid w:val="00BA38E9"/>
    <w:rsid w:val="00BB0A2B"/>
    <w:rsid w:val="00BB48EF"/>
    <w:rsid w:val="00BB7EA8"/>
    <w:rsid w:val="00BC2F2E"/>
    <w:rsid w:val="00BC69B1"/>
    <w:rsid w:val="00BD0BDA"/>
    <w:rsid w:val="00BD2792"/>
    <w:rsid w:val="00BD5818"/>
    <w:rsid w:val="00BD5BD0"/>
    <w:rsid w:val="00BD7B48"/>
    <w:rsid w:val="00BE03FD"/>
    <w:rsid w:val="00BE0DFF"/>
    <w:rsid w:val="00BE3314"/>
    <w:rsid w:val="00BE5E25"/>
    <w:rsid w:val="00BE6AB3"/>
    <w:rsid w:val="00BE6E5F"/>
    <w:rsid w:val="00BF0226"/>
    <w:rsid w:val="00BF1203"/>
    <w:rsid w:val="00BF3116"/>
    <w:rsid w:val="00BF56C9"/>
    <w:rsid w:val="00C055C3"/>
    <w:rsid w:val="00C17FE1"/>
    <w:rsid w:val="00C22016"/>
    <w:rsid w:val="00C22B76"/>
    <w:rsid w:val="00C238D0"/>
    <w:rsid w:val="00C24244"/>
    <w:rsid w:val="00C24944"/>
    <w:rsid w:val="00C26E15"/>
    <w:rsid w:val="00C26E1E"/>
    <w:rsid w:val="00C305D4"/>
    <w:rsid w:val="00C31115"/>
    <w:rsid w:val="00C348AB"/>
    <w:rsid w:val="00C36A4A"/>
    <w:rsid w:val="00C413E3"/>
    <w:rsid w:val="00C43A97"/>
    <w:rsid w:val="00C459F5"/>
    <w:rsid w:val="00C479B0"/>
    <w:rsid w:val="00C544F2"/>
    <w:rsid w:val="00C55963"/>
    <w:rsid w:val="00C57205"/>
    <w:rsid w:val="00C63E65"/>
    <w:rsid w:val="00C74AEA"/>
    <w:rsid w:val="00C8423F"/>
    <w:rsid w:val="00C85A19"/>
    <w:rsid w:val="00C87061"/>
    <w:rsid w:val="00C9154B"/>
    <w:rsid w:val="00C94F77"/>
    <w:rsid w:val="00CA2B23"/>
    <w:rsid w:val="00CA7533"/>
    <w:rsid w:val="00CA7A15"/>
    <w:rsid w:val="00CB004E"/>
    <w:rsid w:val="00CB4169"/>
    <w:rsid w:val="00CB466D"/>
    <w:rsid w:val="00CB540B"/>
    <w:rsid w:val="00CB63AC"/>
    <w:rsid w:val="00CB6D2C"/>
    <w:rsid w:val="00CC1978"/>
    <w:rsid w:val="00CC1E7F"/>
    <w:rsid w:val="00CD7BC0"/>
    <w:rsid w:val="00CE19E5"/>
    <w:rsid w:val="00CE7592"/>
    <w:rsid w:val="00CF048A"/>
    <w:rsid w:val="00CF11A1"/>
    <w:rsid w:val="00CF15FF"/>
    <w:rsid w:val="00CF4C5C"/>
    <w:rsid w:val="00CF5657"/>
    <w:rsid w:val="00CF5A64"/>
    <w:rsid w:val="00D00981"/>
    <w:rsid w:val="00D015B6"/>
    <w:rsid w:val="00D03542"/>
    <w:rsid w:val="00D0625D"/>
    <w:rsid w:val="00D069FF"/>
    <w:rsid w:val="00D06F39"/>
    <w:rsid w:val="00D07011"/>
    <w:rsid w:val="00D10DE8"/>
    <w:rsid w:val="00D145EF"/>
    <w:rsid w:val="00D160F2"/>
    <w:rsid w:val="00D162C9"/>
    <w:rsid w:val="00D2206B"/>
    <w:rsid w:val="00D32E9A"/>
    <w:rsid w:val="00D37B38"/>
    <w:rsid w:val="00D44438"/>
    <w:rsid w:val="00D45D44"/>
    <w:rsid w:val="00D462CF"/>
    <w:rsid w:val="00D522A2"/>
    <w:rsid w:val="00D524CA"/>
    <w:rsid w:val="00D55705"/>
    <w:rsid w:val="00D56C7E"/>
    <w:rsid w:val="00D63CC3"/>
    <w:rsid w:val="00D6551E"/>
    <w:rsid w:val="00D702BD"/>
    <w:rsid w:val="00D716A4"/>
    <w:rsid w:val="00D7224F"/>
    <w:rsid w:val="00D74DC2"/>
    <w:rsid w:val="00D750DE"/>
    <w:rsid w:val="00D76FFA"/>
    <w:rsid w:val="00D80E30"/>
    <w:rsid w:val="00D833BA"/>
    <w:rsid w:val="00D86B42"/>
    <w:rsid w:val="00D86E64"/>
    <w:rsid w:val="00D90D4D"/>
    <w:rsid w:val="00D91104"/>
    <w:rsid w:val="00D95BBC"/>
    <w:rsid w:val="00D95DE1"/>
    <w:rsid w:val="00D96E16"/>
    <w:rsid w:val="00DA1BD0"/>
    <w:rsid w:val="00DA307E"/>
    <w:rsid w:val="00DA4581"/>
    <w:rsid w:val="00DA625A"/>
    <w:rsid w:val="00DA67F5"/>
    <w:rsid w:val="00DA7CAC"/>
    <w:rsid w:val="00DB0144"/>
    <w:rsid w:val="00DB1EB2"/>
    <w:rsid w:val="00DB5E9B"/>
    <w:rsid w:val="00DB7B10"/>
    <w:rsid w:val="00DC1F4A"/>
    <w:rsid w:val="00DC5183"/>
    <w:rsid w:val="00DC5703"/>
    <w:rsid w:val="00DC7B39"/>
    <w:rsid w:val="00DD19CC"/>
    <w:rsid w:val="00DD1AA8"/>
    <w:rsid w:val="00DD47B4"/>
    <w:rsid w:val="00DD4986"/>
    <w:rsid w:val="00DD61B4"/>
    <w:rsid w:val="00DD6587"/>
    <w:rsid w:val="00DE1D31"/>
    <w:rsid w:val="00DE3CA4"/>
    <w:rsid w:val="00DE4709"/>
    <w:rsid w:val="00DE6F27"/>
    <w:rsid w:val="00DF0771"/>
    <w:rsid w:val="00DF0D42"/>
    <w:rsid w:val="00DF16BF"/>
    <w:rsid w:val="00DF46C1"/>
    <w:rsid w:val="00DF5805"/>
    <w:rsid w:val="00DF6AE2"/>
    <w:rsid w:val="00E002CD"/>
    <w:rsid w:val="00E00D29"/>
    <w:rsid w:val="00E063BD"/>
    <w:rsid w:val="00E065CC"/>
    <w:rsid w:val="00E07C01"/>
    <w:rsid w:val="00E11987"/>
    <w:rsid w:val="00E14C82"/>
    <w:rsid w:val="00E14E67"/>
    <w:rsid w:val="00E16B1C"/>
    <w:rsid w:val="00E207DC"/>
    <w:rsid w:val="00E215B4"/>
    <w:rsid w:val="00E228D9"/>
    <w:rsid w:val="00E22D5C"/>
    <w:rsid w:val="00E23398"/>
    <w:rsid w:val="00E24F0D"/>
    <w:rsid w:val="00E255C8"/>
    <w:rsid w:val="00E3068E"/>
    <w:rsid w:val="00E3445B"/>
    <w:rsid w:val="00E37675"/>
    <w:rsid w:val="00E40DAF"/>
    <w:rsid w:val="00E40E49"/>
    <w:rsid w:val="00E43F0A"/>
    <w:rsid w:val="00E43F3B"/>
    <w:rsid w:val="00E458B7"/>
    <w:rsid w:val="00E465E1"/>
    <w:rsid w:val="00E467EB"/>
    <w:rsid w:val="00E52185"/>
    <w:rsid w:val="00E52345"/>
    <w:rsid w:val="00E552A0"/>
    <w:rsid w:val="00E56642"/>
    <w:rsid w:val="00E56B60"/>
    <w:rsid w:val="00E63706"/>
    <w:rsid w:val="00E63BA4"/>
    <w:rsid w:val="00E665D5"/>
    <w:rsid w:val="00E71438"/>
    <w:rsid w:val="00E71DC2"/>
    <w:rsid w:val="00E73460"/>
    <w:rsid w:val="00E774F4"/>
    <w:rsid w:val="00E777EE"/>
    <w:rsid w:val="00E81209"/>
    <w:rsid w:val="00E8139F"/>
    <w:rsid w:val="00E87615"/>
    <w:rsid w:val="00E87BF1"/>
    <w:rsid w:val="00E9047B"/>
    <w:rsid w:val="00E905A3"/>
    <w:rsid w:val="00E90D97"/>
    <w:rsid w:val="00E9553F"/>
    <w:rsid w:val="00E967B7"/>
    <w:rsid w:val="00E97F8B"/>
    <w:rsid w:val="00EA49D7"/>
    <w:rsid w:val="00EA5517"/>
    <w:rsid w:val="00EA70F8"/>
    <w:rsid w:val="00EA7CDF"/>
    <w:rsid w:val="00EB1BDA"/>
    <w:rsid w:val="00EB508C"/>
    <w:rsid w:val="00EB63A9"/>
    <w:rsid w:val="00EC5C9D"/>
    <w:rsid w:val="00EC6A9D"/>
    <w:rsid w:val="00ED15CA"/>
    <w:rsid w:val="00ED1A94"/>
    <w:rsid w:val="00ED2709"/>
    <w:rsid w:val="00ED4AD0"/>
    <w:rsid w:val="00ED70D2"/>
    <w:rsid w:val="00ED7402"/>
    <w:rsid w:val="00EE1CB1"/>
    <w:rsid w:val="00EE258A"/>
    <w:rsid w:val="00EE4F10"/>
    <w:rsid w:val="00EE55E6"/>
    <w:rsid w:val="00EE57FD"/>
    <w:rsid w:val="00EE69E0"/>
    <w:rsid w:val="00EF0CE8"/>
    <w:rsid w:val="00EF4EF6"/>
    <w:rsid w:val="00EF4F42"/>
    <w:rsid w:val="00EF5296"/>
    <w:rsid w:val="00EF5B29"/>
    <w:rsid w:val="00EF66C3"/>
    <w:rsid w:val="00EF7F31"/>
    <w:rsid w:val="00F00059"/>
    <w:rsid w:val="00F03461"/>
    <w:rsid w:val="00F03ECC"/>
    <w:rsid w:val="00F053BB"/>
    <w:rsid w:val="00F1202A"/>
    <w:rsid w:val="00F1291B"/>
    <w:rsid w:val="00F15235"/>
    <w:rsid w:val="00F16267"/>
    <w:rsid w:val="00F20633"/>
    <w:rsid w:val="00F216DF"/>
    <w:rsid w:val="00F2284B"/>
    <w:rsid w:val="00F244C4"/>
    <w:rsid w:val="00F2589D"/>
    <w:rsid w:val="00F3143D"/>
    <w:rsid w:val="00F3185C"/>
    <w:rsid w:val="00F322A1"/>
    <w:rsid w:val="00F327F9"/>
    <w:rsid w:val="00F32945"/>
    <w:rsid w:val="00F32D49"/>
    <w:rsid w:val="00F33676"/>
    <w:rsid w:val="00F33D13"/>
    <w:rsid w:val="00F35893"/>
    <w:rsid w:val="00F35CF1"/>
    <w:rsid w:val="00F360A8"/>
    <w:rsid w:val="00F41C03"/>
    <w:rsid w:val="00F41F25"/>
    <w:rsid w:val="00F479CB"/>
    <w:rsid w:val="00F50A7A"/>
    <w:rsid w:val="00F629F0"/>
    <w:rsid w:val="00F66DC7"/>
    <w:rsid w:val="00F67219"/>
    <w:rsid w:val="00F70271"/>
    <w:rsid w:val="00F710A2"/>
    <w:rsid w:val="00F717AE"/>
    <w:rsid w:val="00F71EC4"/>
    <w:rsid w:val="00F72175"/>
    <w:rsid w:val="00F73DD4"/>
    <w:rsid w:val="00F7598A"/>
    <w:rsid w:val="00F77E95"/>
    <w:rsid w:val="00F80FA3"/>
    <w:rsid w:val="00F8295D"/>
    <w:rsid w:val="00F82E06"/>
    <w:rsid w:val="00F83479"/>
    <w:rsid w:val="00F83613"/>
    <w:rsid w:val="00F83C39"/>
    <w:rsid w:val="00F94F4E"/>
    <w:rsid w:val="00F96D28"/>
    <w:rsid w:val="00F97168"/>
    <w:rsid w:val="00F974FC"/>
    <w:rsid w:val="00F975DB"/>
    <w:rsid w:val="00FA086C"/>
    <w:rsid w:val="00FA0DA9"/>
    <w:rsid w:val="00FA1E35"/>
    <w:rsid w:val="00FA2D3F"/>
    <w:rsid w:val="00FA3EA0"/>
    <w:rsid w:val="00FA7EC5"/>
    <w:rsid w:val="00FB2111"/>
    <w:rsid w:val="00FB32A2"/>
    <w:rsid w:val="00FB7203"/>
    <w:rsid w:val="00FC1EB2"/>
    <w:rsid w:val="00FC4325"/>
    <w:rsid w:val="00FC4841"/>
    <w:rsid w:val="00FC6319"/>
    <w:rsid w:val="00FC6F30"/>
    <w:rsid w:val="00FD0464"/>
    <w:rsid w:val="00FD300A"/>
    <w:rsid w:val="00FD5A2C"/>
    <w:rsid w:val="00FD5C02"/>
    <w:rsid w:val="00FE0202"/>
    <w:rsid w:val="00FE13AD"/>
    <w:rsid w:val="00FE149C"/>
    <w:rsid w:val="00FE3582"/>
    <w:rsid w:val="00FE37B8"/>
    <w:rsid w:val="00FE5E83"/>
    <w:rsid w:val="00FE78AC"/>
    <w:rsid w:val="00FF00DB"/>
    <w:rsid w:val="00FF399E"/>
    <w:rsid w:val="00FF56BC"/>
    <w:rsid w:val="00FF63B7"/>
    <w:rsid w:val="018398F2"/>
    <w:rsid w:val="01D72247"/>
    <w:rsid w:val="04CFAEB9"/>
    <w:rsid w:val="053D45B9"/>
    <w:rsid w:val="05F490B5"/>
    <w:rsid w:val="0609ACF6"/>
    <w:rsid w:val="0691308D"/>
    <w:rsid w:val="06C18B21"/>
    <w:rsid w:val="06C301D2"/>
    <w:rsid w:val="08324AC2"/>
    <w:rsid w:val="0841C185"/>
    <w:rsid w:val="08AFE4DF"/>
    <w:rsid w:val="094BC865"/>
    <w:rsid w:val="0986CD01"/>
    <w:rsid w:val="099E5CC9"/>
    <w:rsid w:val="0AADCBE1"/>
    <w:rsid w:val="0AC6D40E"/>
    <w:rsid w:val="0B4ED412"/>
    <w:rsid w:val="0CB0573D"/>
    <w:rsid w:val="0CB64EF1"/>
    <w:rsid w:val="0E14EB5E"/>
    <w:rsid w:val="0EBF5E49"/>
    <w:rsid w:val="0F6A3785"/>
    <w:rsid w:val="0FAB8331"/>
    <w:rsid w:val="1147CB28"/>
    <w:rsid w:val="1156F296"/>
    <w:rsid w:val="117562EB"/>
    <w:rsid w:val="128F4639"/>
    <w:rsid w:val="12CB9AB3"/>
    <w:rsid w:val="131E80C5"/>
    <w:rsid w:val="13AA201D"/>
    <w:rsid w:val="14CA3130"/>
    <w:rsid w:val="16F8C614"/>
    <w:rsid w:val="18FD1391"/>
    <w:rsid w:val="19B3B341"/>
    <w:rsid w:val="1AE0C33C"/>
    <w:rsid w:val="1BC068CB"/>
    <w:rsid w:val="1BF11C8D"/>
    <w:rsid w:val="1BF5F86D"/>
    <w:rsid w:val="1D2E73F1"/>
    <w:rsid w:val="1DD4D7F0"/>
    <w:rsid w:val="1F2BC938"/>
    <w:rsid w:val="1FD5B9C1"/>
    <w:rsid w:val="1FE52AFF"/>
    <w:rsid w:val="20B6B58A"/>
    <w:rsid w:val="210B82BE"/>
    <w:rsid w:val="212E59CE"/>
    <w:rsid w:val="219A4C7C"/>
    <w:rsid w:val="21BB622C"/>
    <w:rsid w:val="2270DF0B"/>
    <w:rsid w:val="229D08D9"/>
    <w:rsid w:val="22B41936"/>
    <w:rsid w:val="22F8BC7F"/>
    <w:rsid w:val="23272491"/>
    <w:rsid w:val="236FAF4A"/>
    <w:rsid w:val="239B48B4"/>
    <w:rsid w:val="23A10E26"/>
    <w:rsid w:val="23EF846D"/>
    <w:rsid w:val="241C2D47"/>
    <w:rsid w:val="241E0EE8"/>
    <w:rsid w:val="26816F9D"/>
    <w:rsid w:val="27D9B0EF"/>
    <w:rsid w:val="28016366"/>
    <w:rsid w:val="297F30DE"/>
    <w:rsid w:val="2B5F5BA2"/>
    <w:rsid w:val="2BBFF2DC"/>
    <w:rsid w:val="2C76B279"/>
    <w:rsid w:val="2CFDD884"/>
    <w:rsid w:val="2D154185"/>
    <w:rsid w:val="2EB703C4"/>
    <w:rsid w:val="2F68C0DE"/>
    <w:rsid w:val="2FA99038"/>
    <w:rsid w:val="2FC9F05A"/>
    <w:rsid w:val="2FD5362F"/>
    <w:rsid w:val="31EB585E"/>
    <w:rsid w:val="3269F8FC"/>
    <w:rsid w:val="331FEB8D"/>
    <w:rsid w:val="33CE4CF9"/>
    <w:rsid w:val="34AF9280"/>
    <w:rsid w:val="368D20D4"/>
    <w:rsid w:val="3776BCCC"/>
    <w:rsid w:val="39487322"/>
    <w:rsid w:val="39F30F91"/>
    <w:rsid w:val="3A1B9243"/>
    <w:rsid w:val="3A5186FA"/>
    <w:rsid w:val="3C1C956B"/>
    <w:rsid w:val="3C8D4E73"/>
    <w:rsid w:val="3C939288"/>
    <w:rsid w:val="3D45BB76"/>
    <w:rsid w:val="3D70ADBA"/>
    <w:rsid w:val="3F365E21"/>
    <w:rsid w:val="3F78CE48"/>
    <w:rsid w:val="407A6041"/>
    <w:rsid w:val="41D2AA38"/>
    <w:rsid w:val="42AF2BBA"/>
    <w:rsid w:val="42E179BF"/>
    <w:rsid w:val="451C5290"/>
    <w:rsid w:val="45C65D92"/>
    <w:rsid w:val="465C8D61"/>
    <w:rsid w:val="46B0FC93"/>
    <w:rsid w:val="46CCB625"/>
    <w:rsid w:val="46F8B3A0"/>
    <w:rsid w:val="48FF4262"/>
    <w:rsid w:val="4948D0E2"/>
    <w:rsid w:val="49FCE131"/>
    <w:rsid w:val="4AABCC32"/>
    <w:rsid w:val="4B21C16F"/>
    <w:rsid w:val="4B5923C2"/>
    <w:rsid w:val="4B6ABC63"/>
    <w:rsid w:val="4C296EB1"/>
    <w:rsid w:val="4C951F36"/>
    <w:rsid w:val="4CF03B86"/>
    <w:rsid w:val="4D9C3801"/>
    <w:rsid w:val="4EB63962"/>
    <w:rsid w:val="4F56DB3F"/>
    <w:rsid w:val="5010312D"/>
    <w:rsid w:val="5068DEC5"/>
    <w:rsid w:val="50B9C8F5"/>
    <w:rsid w:val="5124EFD9"/>
    <w:rsid w:val="51F56FE4"/>
    <w:rsid w:val="52648977"/>
    <w:rsid w:val="52C76A3D"/>
    <w:rsid w:val="53E422B8"/>
    <w:rsid w:val="546F1550"/>
    <w:rsid w:val="54FF1C53"/>
    <w:rsid w:val="55967FE6"/>
    <w:rsid w:val="55B31E19"/>
    <w:rsid w:val="5646D1BF"/>
    <w:rsid w:val="56A202FA"/>
    <w:rsid w:val="56D16ACF"/>
    <w:rsid w:val="58A50F7F"/>
    <w:rsid w:val="593B6FC7"/>
    <w:rsid w:val="5A1C188F"/>
    <w:rsid w:val="5A785035"/>
    <w:rsid w:val="5A877F17"/>
    <w:rsid w:val="5BB1B8A8"/>
    <w:rsid w:val="5C898F79"/>
    <w:rsid w:val="5CE07DEC"/>
    <w:rsid w:val="5DD4B835"/>
    <w:rsid w:val="5DFD74B5"/>
    <w:rsid w:val="5F828AE5"/>
    <w:rsid w:val="5FA51FEE"/>
    <w:rsid w:val="6006A69C"/>
    <w:rsid w:val="612950F7"/>
    <w:rsid w:val="613DF67F"/>
    <w:rsid w:val="6190CD0A"/>
    <w:rsid w:val="627FCB70"/>
    <w:rsid w:val="64A556F7"/>
    <w:rsid w:val="64FC8FD5"/>
    <w:rsid w:val="65B99005"/>
    <w:rsid w:val="65CA8904"/>
    <w:rsid w:val="672B6ECE"/>
    <w:rsid w:val="687160E2"/>
    <w:rsid w:val="6B4B9C54"/>
    <w:rsid w:val="6B519D65"/>
    <w:rsid w:val="6BEFBA79"/>
    <w:rsid w:val="6DBC22E1"/>
    <w:rsid w:val="6DBCFC62"/>
    <w:rsid w:val="6EC85C05"/>
    <w:rsid w:val="6F078A3F"/>
    <w:rsid w:val="71194E27"/>
    <w:rsid w:val="72AD0845"/>
    <w:rsid w:val="741A0286"/>
    <w:rsid w:val="741DA3A6"/>
    <w:rsid w:val="7593C44D"/>
    <w:rsid w:val="7670C8B7"/>
    <w:rsid w:val="779B752F"/>
    <w:rsid w:val="782D6AFF"/>
    <w:rsid w:val="7932A7BA"/>
    <w:rsid w:val="79D477D3"/>
    <w:rsid w:val="7A431FE3"/>
    <w:rsid w:val="7BBC3C60"/>
    <w:rsid w:val="7C9E6154"/>
    <w:rsid w:val="7DEA60D5"/>
    <w:rsid w:val="7DFDC5E4"/>
    <w:rsid w:val="7EB874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3191E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46DE2"/>
  </w:style>
  <w:style w:type="paragraph" w:styleId="Heading1">
    <w:name w:val="heading 1"/>
    <w:basedOn w:val="Normal"/>
    <w:next w:val="Normal"/>
    <w:link w:val="Heading1Char"/>
    <w:uiPriority w:val="9"/>
    <w:qFormat/>
    <w:rsid w:val="006A4E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15B4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0221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C2A9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C67"/>
    <w:pPr>
      <w:ind w:left="720"/>
      <w:contextualSpacing/>
    </w:pPr>
  </w:style>
  <w:style w:type="paragraph" w:styleId="Header">
    <w:name w:val="header"/>
    <w:basedOn w:val="Normal"/>
    <w:link w:val="HeaderChar"/>
    <w:uiPriority w:val="99"/>
    <w:unhideWhenUsed/>
    <w:rsid w:val="00D06F39"/>
    <w:pPr>
      <w:tabs>
        <w:tab w:val="center" w:pos="4513"/>
        <w:tab w:val="right" w:pos="9026"/>
      </w:tabs>
    </w:pPr>
  </w:style>
  <w:style w:type="character" w:customStyle="1" w:styleId="HeaderChar">
    <w:name w:val="Header Char"/>
    <w:basedOn w:val="DefaultParagraphFont"/>
    <w:link w:val="Header"/>
    <w:uiPriority w:val="99"/>
    <w:rsid w:val="00D06F39"/>
  </w:style>
  <w:style w:type="paragraph" w:styleId="Footer">
    <w:name w:val="footer"/>
    <w:basedOn w:val="Normal"/>
    <w:link w:val="FooterChar"/>
    <w:uiPriority w:val="99"/>
    <w:unhideWhenUsed/>
    <w:rsid w:val="00D06F39"/>
    <w:pPr>
      <w:tabs>
        <w:tab w:val="center" w:pos="4513"/>
        <w:tab w:val="right" w:pos="9026"/>
      </w:tabs>
    </w:pPr>
  </w:style>
  <w:style w:type="character" w:customStyle="1" w:styleId="FooterChar">
    <w:name w:val="Footer Char"/>
    <w:basedOn w:val="DefaultParagraphFont"/>
    <w:link w:val="Footer"/>
    <w:uiPriority w:val="99"/>
    <w:rsid w:val="00D06F39"/>
  </w:style>
  <w:style w:type="character" w:customStyle="1" w:styleId="Heading1Char">
    <w:name w:val="Heading 1 Char"/>
    <w:basedOn w:val="DefaultParagraphFont"/>
    <w:link w:val="Heading1"/>
    <w:uiPriority w:val="9"/>
    <w:rsid w:val="006A4E3D"/>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6A4E3D"/>
    <w:rPr>
      <w:b/>
      <w:bCs/>
      <w:smallCaps/>
      <w:color w:val="4472C4" w:themeColor="accent1"/>
      <w:spacing w:val="5"/>
    </w:rPr>
  </w:style>
  <w:style w:type="paragraph" w:customStyle="1" w:styleId="paragraph">
    <w:name w:val="paragraph"/>
    <w:basedOn w:val="Normal"/>
    <w:rsid w:val="003769E8"/>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3769E8"/>
  </w:style>
  <w:style w:type="character" w:customStyle="1" w:styleId="eop">
    <w:name w:val="eop"/>
    <w:basedOn w:val="DefaultParagraphFont"/>
    <w:rsid w:val="003769E8"/>
  </w:style>
  <w:style w:type="character" w:customStyle="1" w:styleId="tabchar">
    <w:name w:val="tabchar"/>
    <w:basedOn w:val="DefaultParagraphFont"/>
    <w:rsid w:val="003769E8"/>
  </w:style>
  <w:style w:type="table" w:styleId="TableGrid">
    <w:name w:val="Table Grid"/>
    <w:basedOn w:val="TableNormal"/>
    <w:uiPriority w:val="39"/>
    <w:rsid w:val="003552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215B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02210"/>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A02210"/>
    <w:rPr>
      <w:color w:val="0563C1" w:themeColor="hyperlink"/>
      <w:u w:val="single"/>
    </w:rPr>
  </w:style>
  <w:style w:type="character" w:styleId="UnresolvedMention">
    <w:name w:val="Unresolved Mention"/>
    <w:basedOn w:val="DefaultParagraphFont"/>
    <w:uiPriority w:val="99"/>
    <w:rsid w:val="00A02210"/>
    <w:rPr>
      <w:color w:val="605E5C"/>
      <w:shd w:val="clear" w:color="auto" w:fill="E1DFDD"/>
    </w:rPr>
  </w:style>
  <w:style w:type="character" w:styleId="FollowedHyperlink">
    <w:name w:val="FollowedHyperlink"/>
    <w:basedOn w:val="DefaultParagraphFont"/>
    <w:uiPriority w:val="99"/>
    <w:semiHidden/>
    <w:unhideWhenUsed/>
    <w:rsid w:val="004F48EF"/>
    <w:rPr>
      <w:color w:val="954F72" w:themeColor="followedHyperlink"/>
      <w:u w:val="single"/>
    </w:rPr>
  </w:style>
  <w:style w:type="character" w:customStyle="1" w:styleId="Heading4Char">
    <w:name w:val="Heading 4 Char"/>
    <w:basedOn w:val="DefaultParagraphFont"/>
    <w:link w:val="Heading4"/>
    <w:uiPriority w:val="9"/>
    <w:semiHidden/>
    <w:rsid w:val="000C2A9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544022">
      <w:bodyDiv w:val="1"/>
      <w:marLeft w:val="0"/>
      <w:marRight w:val="0"/>
      <w:marTop w:val="0"/>
      <w:marBottom w:val="0"/>
      <w:divBdr>
        <w:top w:val="none" w:sz="0" w:space="0" w:color="auto"/>
        <w:left w:val="none" w:sz="0" w:space="0" w:color="auto"/>
        <w:bottom w:val="none" w:sz="0" w:space="0" w:color="auto"/>
        <w:right w:val="none" w:sz="0" w:space="0" w:color="auto"/>
      </w:divBdr>
      <w:divsChild>
        <w:div w:id="645403742">
          <w:marLeft w:val="0"/>
          <w:marRight w:val="0"/>
          <w:marTop w:val="0"/>
          <w:marBottom w:val="0"/>
          <w:divBdr>
            <w:top w:val="none" w:sz="0" w:space="0" w:color="auto"/>
            <w:left w:val="none" w:sz="0" w:space="0" w:color="auto"/>
            <w:bottom w:val="none" w:sz="0" w:space="0" w:color="auto"/>
            <w:right w:val="none" w:sz="0" w:space="0" w:color="auto"/>
          </w:divBdr>
        </w:div>
        <w:div w:id="1715343949">
          <w:marLeft w:val="0"/>
          <w:marRight w:val="0"/>
          <w:marTop w:val="0"/>
          <w:marBottom w:val="0"/>
          <w:divBdr>
            <w:top w:val="none" w:sz="0" w:space="0" w:color="auto"/>
            <w:left w:val="none" w:sz="0" w:space="0" w:color="auto"/>
            <w:bottom w:val="none" w:sz="0" w:space="0" w:color="auto"/>
            <w:right w:val="none" w:sz="0" w:space="0" w:color="auto"/>
          </w:divBdr>
        </w:div>
        <w:div w:id="590361124">
          <w:marLeft w:val="0"/>
          <w:marRight w:val="0"/>
          <w:marTop w:val="0"/>
          <w:marBottom w:val="0"/>
          <w:divBdr>
            <w:top w:val="none" w:sz="0" w:space="0" w:color="auto"/>
            <w:left w:val="none" w:sz="0" w:space="0" w:color="auto"/>
            <w:bottom w:val="none" w:sz="0" w:space="0" w:color="auto"/>
            <w:right w:val="none" w:sz="0" w:space="0" w:color="auto"/>
          </w:divBdr>
        </w:div>
        <w:div w:id="484593955">
          <w:marLeft w:val="0"/>
          <w:marRight w:val="0"/>
          <w:marTop w:val="0"/>
          <w:marBottom w:val="0"/>
          <w:divBdr>
            <w:top w:val="none" w:sz="0" w:space="0" w:color="auto"/>
            <w:left w:val="none" w:sz="0" w:space="0" w:color="auto"/>
            <w:bottom w:val="none" w:sz="0" w:space="0" w:color="auto"/>
            <w:right w:val="none" w:sz="0" w:space="0" w:color="auto"/>
          </w:divBdr>
        </w:div>
        <w:div w:id="1579169548">
          <w:marLeft w:val="0"/>
          <w:marRight w:val="0"/>
          <w:marTop w:val="0"/>
          <w:marBottom w:val="0"/>
          <w:divBdr>
            <w:top w:val="none" w:sz="0" w:space="0" w:color="auto"/>
            <w:left w:val="none" w:sz="0" w:space="0" w:color="auto"/>
            <w:bottom w:val="none" w:sz="0" w:space="0" w:color="auto"/>
            <w:right w:val="none" w:sz="0" w:space="0" w:color="auto"/>
          </w:divBdr>
        </w:div>
        <w:div w:id="1734353706">
          <w:marLeft w:val="0"/>
          <w:marRight w:val="0"/>
          <w:marTop w:val="0"/>
          <w:marBottom w:val="0"/>
          <w:divBdr>
            <w:top w:val="none" w:sz="0" w:space="0" w:color="auto"/>
            <w:left w:val="none" w:sz="0" w:space="0" w:color="auto"/>
            <w:bottom w:val="none" w:sz="0" w:space="0" w:color="auto"/>
            <w:right w:val="none" w:sz="0" w:space="0" w:color="auto"/>
          </w:divBdr>
        </w:div>
        <w:div w:id="523596219">
          <w:marLeft w:val="0"/>
          <w:marRight w:val="0"/>
          <w:marTop w:val="0"/>
          <w:marBottom w:val="0"/>
          <w:divBdr>
            <w:top w:val="none" w:sz="0" w:space="0" w:color="auto"/>
            <w:left w:val="none" w:sz="0" w:space="0" w:color="auto"/>
            <w:bottom w:val="none" w:sz="0" w:space="0" w:color="auto"/>
            <w:right w:val="none" w:sz="0" w:space="0" w:color="auto"/>
          </w:divBdr>
          <w:divsChild>
            <w:div w:id="412972369">
              <w:marLeft w:val="0"/>
              <w:marRight w:val="0"/>
              <w:marTop w:val="0"/>
              <w:marBottom w:val="0"/>
              <w:divBdr>
                <w:top w:val="none" w:sz="0" w:space="0" w:color="auto"/>
                <w:left w:val="none" w:sz="0" w:space="0" w:color="auto"/>
                <w:bottom w:val="none" w:sz="0" w:space="0" w:color="auto"/>
                <w:right w:val="none" w:sz="0" w:space="0" w:color="auto"/>
              </w:divBdr>
            </w:div>
            <w:div w:id="1328173722">
              <w:marLeft w:val="0"/>
              <w:marRight w:val="0"/>
              <w:marTop w:val="0"/>
              <w:marBottom w:val="0"/>
              <w:divBdr>
                <w:top w:val="none" w:sz="0" w:space="0" w:color="auto"/>
                <w:left w:val="none" w:sz="0" w:space="0" w:color="auto"/>
                <w:bottom w:val="none" w:sz="0" w:space="0" w:color="auto"/>
                <w:right w:val="none" w:sz="0" w:space="0" w:color="auto"/>
              </w:divBdr>
            </w:div>
            <w:div w:id="245189120">
              <w:marLeft w:val="0"/>
              <w:marRight w:val="0"/>
              <w:marTop w:val="0"/>
              <w:marBottom w:val="0"/>
              <w:divBdr>
                <w:top w:val="none" w:sz="0" w:space="0" w:color="auto"/>
                <w:left w:val="none" w:sz="0" w:space="0" w:color="auto"/>
                <w:bottom w:val="none" w:sz="0" w:space="0" w:color="auto"/>
                <w:right w:val="none" w:sz="0" w:space="0" w:color="auto"/>
              </w:divBdr>
            </w:div>
            <w:div w:id="1952394987">
              <w:marLeft w:val="0"/>
              <w:marRight w:val="0"/>
              <w:marTop w:val="0"/>
              <w:marBottom w:val="0"/>
              <w:divBdr>
                <w:top w:val="none" w:sz="0" w:space="0" w:color="auto"/>
                <w:left w:val="none" w:sz="0" w:space="0" w:color="auto"/>
                <w:bottom w:val="none" w:sz="0" w:space="0" w:color="auto"/>
                <w:right w:val="none" w:sz="0" w:space="0" w:color="auto"/>
              </w:divBdr>
            </w:div>
            <w:div w:id="165637075">
              <w:marLeft w:val="0"/>
              <w:marRight w:val="0"/>
              <w:marTop w:val="0"/>
              <w:marBottom w:val="0"/>
              <w:divBdr>
                <w:top w:val="none" w:sz="0" w:space="0" w:color="auto"/>
                <w:left w:val="none" w:sz="0" w:space="0" w:color="auto"/>
                <w:bottom w:val="none" w:sz="0" w:space="0" w:color="auto"/>
                <w:right w:val="none" w:sz="0" w:space="0" w:color="auto"/>
              </w:divBdr>
            </w:div>
          </w:divsChild>
        </w:div>
        <w:div w:id="1033650196">
          <w:marLeft w:val="0"/>
          <w:marRight w:val="0"/>
          <w:marTop w:val="0"/>
          <w:marBottom w:val="0"/>
          <w:divBdr>
            <w:top w:val="none" w:sz="0" w:space="0" w:color="auto"/>
            <w:left w:val="none" w:sz="0" w:space="0" w:color="auto"/>
            <w:bottom w:val="none" w:sz="0" w:space="0" w:color="auto"/>
            <w:right w:val="none" w:sz="0" w:space="0" w:color="auto"/>
          </w:divBdr>
        </w:div>
        <w:div w:id="1532257264">
          <w:marLeft w:val="0"/>
          <w:marRight w:val="0"/>
          <w:marTop w:val="0"/>
          <w:marBottom w:val="0"/>
          <w:divBdr>
            <w:top w:val="none" w:sz="0" w:space="0" w:color="auto"/>
            <w:left w:val="none" w:sz="0" w:space="0" w:color="auto"/>
            <w:bottom w:val="none" w:sz="0" w:space="0" w:color="auto"/>
            <w:right w:val="none" w:sz="0" w:space="0" w:color="auto"/>
          </w:divBdr>
        </w:div>
        <w:div w:id="228155269">
          <w:marLeft w:val="0"/>
          <w:marRight w:val="0"/>
          <w:marTop w:val="0"/>
          <w:marBottom w:val="0"/>
          <w:divBdr>
            <w:top w:val="none" w:sz="0" w:space="0" w:color="auto"/>
            <w:left w:val="none" w:sz="0" w:space="0" w:color="auto"/>
            <w:bottom w:val="none" w:sz="0" w:space="0" w:color="auto"/>
            <w:right w:val="none" w:sz="0" w:space="0" w:color="auto"/>
          </w:divBdr>
        </w:div>
        <w:div w:id="164050863">
          <w:marLeft w:val="0"/>
          <w:marRight w:val="0"/>
          <w:marTop w:val="0"/>
          <w:marBottom w:val="0"/>
          <w:divBdr>
            <w:top w:val="none" w:sz="0" w:space="0" w:color="auto"/>
            <w:left w:val="none" w:sz="0" w:space="0" w:color="auto"/>
            <w:bottom w:val="none" w:sz="0" w:space="0" w:color="auto"/>
            <w:right w:val="none" w:sz="0" w:space="0" w:color="auto"/>
          </w:divBdr>
        </w:div>
        <w:div w:id="1549802969">
          <w:marLeft w:val="0"/>
          <w:marRight w:val="0"/>
          <w:marTop w:val="0"/>
          <w:marBottom w:val="0"/>
          <w:divBdr>
            <w:top w:val="none" w:sz="0" w:space="0" w:color="auto"/>
            <w:left w:val="none" w:sz="0" w:space="0" w:color="auto"/>
            <w:bottom w:val="none" w:sz="0" w:space="0" w:color="auto"/>
            <w:right w:val="none" w:sz="0" w:space="0" w:color="auto"/>
          </w:divBdr>
        </w:div>
        <w:div w:id="687877435">
          <w:marLeft w:val="0"/>
          <w:marRight w:val="0"/>
          <w:marTop w:val="0"/>
          <w:marBottom w:val="0"/>
          <w:divBdr>
            <w:top w:val="none" w:sz="0" w:space="0" w:color="auto"/>
            <w:left w:val="none" w:sz="0" w:space="0" w:color="auto"/>
            <w:bottom w:val="none" w:sz="0" w:space="0" w:color="auto"/>
            <w:right w:val="none" w:sz="0" w:space="0" w:color="auto"/>
          </w:divBdr>
        </w:div>
        <w:div w:id="1218321356">
          <w:marLeft w:val="0"/>
          <w:marRight w:val="0"/>
          <w:marTop w:val="0"/>
          <w:marBottom w:val="0"/>
          <w:divBdr>
            <w:top w:val="none" w:sz="0" w:space="0" w:color="auto"/>
            <w:left w:val="none" w:sz="0" w:space="0" w:color="auto"/>
            <w:bottom w:val="none" w:sz="0" w:space="0" w:color="auto"/>
            <w:right w:val="none" w:sz="0" w:space="0" w:color="auto"/>
          </w:divBdr>
        </w:div>
        <w:div w:id="1708602366">
          <w:marLeft w:val="0"/>
          <w:marRight w:val="0"/>
          <w:marTop w:val="0"/>
          <w:marBottom w:val="0"/>
          <w:divBdr>
            <w:top w:val="none" w:sz="0" w:space="0" w:color="auto"/>
            <w:left w:val="none" w:sz="0" w:space="0" w:color="auto"/>
            <w:bottom w:val="none" w:sz="0" w:space="0" w:color="auto"/>
            <w:right w:val="none" w:sz="0" w:space="0" w:color="auto"/>
          </w:divBdr>
        </w:div>
        <w:div w:id="472913907">
          <w:marLeft w:val="0"/>
          <w:marRight w:val="0"/>
          <w:marTop w:val="0"/>
          <w:marBottom w:val="0"/>
          <w:divBdr>
            <w:top w:val="none" w:sz="0" w:space="0" w:color="auto"/>
            <w:left w:val="none" w:sz="0" w:space="0" w:color="auto"/>
            <w:bottom w:val="none" w:sz="0" w:space="0" w:color="auto"/>
            <w:right w:val="none" w:sz="0" w:space="0" w:color="auto"/>
          </w:divBdr>
        </w:div>
        <w:div w:id="1479571160">
          <w:marLeft w:val="0"/>
          <w:marRight w:val="0"/>
          <w:marTop w:val="0"/>
          <w:marBottom w:val="0"/>
          <w:divBdr>
            <w:top w:val="none" w:sz="0" w:space="0" w:color="auto"/>
            <w:left w:val="none" w:sz="0" w:space="0" w:color="auto"/>
            <w:bottom w:val="none" w:sz="0" w:space="0" w:color="auto"/>
            <w:right w:val="none" w:sz="0" w:space="0" w:color="auto"/>
          </w:divBdr>
        </w:div>
        <w:div w:id="1755663961">
          <w:marLeft w:val="0"/>
          <w:marRight w:val="0"/>
          <w:marTop w:val="0"/>
          <w:marBottom w:val="0"/>
          <w:divBdr>
            <w:top w:val="none" w:sz="0" w:space="0" w:color="auto"/>
            <w:left w:val="none" w:sz="0" w:space="0" w:color="auto"/>
            <w:bottom w:val="none" w:sz="0" w:space="0" w:color="auto"/>
            <w:right w:val="none" w:sz="0" w:space="0" w:color="auto"/>
          </w:divBdr>
        </w:div>
        <w:div w:id="1521814326">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pilot.microsoft.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copilot.microsof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7" ma:contentTypeDescription="Create a new document." ma:contentTypeScope="" ma:versionID="54ef58dc795ca89697ba385a43ca4d85">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b9e8724094d9b53bdd17c9db403db7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element ref="ns3:MediaServiceBillingMetadata"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BillingMetadata" ma:index="23" nillable="true" ma:displayName="MediaServiceBillingMetadata" ma:hidden="true" ma:internalName="MediaServiceBillingMetadata"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A06325A7-7289-45A7-9BED-82191DEB48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5B0D4D-4767-4D6C-BFFE-EFDF5021CD6E}">
  <ds:schemaRefs>
    <ds:schemaRef ds:uri="http://schemas.microsoft.com/sharepoint/v3/contenttype/forms"/>
  </ds:schemaRefs>
</ds:datastoreItem>
</file>

<file path=customXml/itemProps3.xml><?xml version="1.0" encoding="utf-8"?>
<ds:datastoreItem xmlns:ds="http://schemas.openxmlformats.org/officeDocument/2006/customXml" ds:itemID="{95D7035F-572A-4578-8307-115DA6572687}">
  <ds:schemaRefs>
    <ds:schemaRef ds:uri="http://schemas.microsoft.com/office/2006/documentManagement/types"/>
    <ds:schemaRef ds:uri="http://purl.org/dc/elements/1.1/"/>
    <ds:schemaRef ds:uri="http://purl.org/dc/terms/"/>
    <ds:schemaRef ds:uri="0338428b-3fc8-4989-9d03-78e16c931d9f"/>
    <ds:schemaRef ds:uri="http://schemas.microsoft.com/office/2006/metadata/properties"/>
    <ds:schemaRef ds:uri="http://purl.org/dc/dcmitype/"/>
    <ds:schemaRef ds:uri="http://www.w3.org/XML/1998/namespace"/>
    <ds:schemaRef ds:uri="http://schemas.microsoft.com/office/infopath/2007/PartnerControls"/>
    <ds:schemaRef ds:uri="http://schemas.openxmlformats.org/package/2006/metadata/core-properties"/>
    <ds:schemaRef ds:uri="4055ddc6-ee7b-4b5b-b8fb-52871646f80e"/>
  </ds:schemaRefs>
</ds:datastoreItem>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1</TotalTime>
  <Pages>18</Pages>
  <Words>5972</Words>
  <Characters>34042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Carmel Conn</dc:creator>
  <cp:keywords/>
  <dc:description/>
  <cp:lastModifiedBy>Joy Price (2213158)</cp:lastModifiedBy>
  <cp:revision>2</cp:revision>
  <cp:lastPrinted>2025-11-15T14:25:00Z</cp:lastPrinted>
  <dcterms:created xsi:type="dcterms:W3CDTF">2025-11-15T15:14:00Z</dcterms:created>
  <dcterms:modified xsi:type="dcterms:W3CDTF">2025-11-15T15:14:00Z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4,6,9</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GrammarlyDocumentId">
    <vt:lpwstr>2ccdfd679429d9f56bafb2fd2351dccc8562065ea9ac1804d795b42591cadd14</vt:lpwstr>
  </property>
  <property fmtid="{D5CDD505-2E9C-101B-9397-08002B2CF9AE}" pid="6" name="ContentTypeId">
    <vt:lpwstr>0x010100BD024FF986E86248B25DDBA3DBF998D1</vt:lpwstr>
  </property>
</Properties>
</file>