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595930109"/>
        <w:docPartObj>
          <w:docPartGallery w:val="Cover Pages"/>
          <w:docPartUnique/>
        </w:docPartObj>
      </w:sdtPr>
      <w:sdtEndPr>
        <w:rPr>
          <w:rFonts w:ascii="Georgia" w:hAnsi="Georgia"/>
          <w:sz w:val="28"/>
          <w:szCs w:val="28"/>
        </w:rPr>
      </w:sdtEndPr>
      <w:sdtContent>
        <w:p w:rsidR="00DB69C8" w:rsidRDefault="00CB1EE0" w:rsidP="00DB69C8">
          <w:pPr>
            <w:rPr>
              <w:rFonts w:ascii="Georgia" w:hAnsi="Georgia"/>
              <w:bCs/>
              <w:sz w:val="36"/>
              <w:szCs w:val="36"/>
            </w:rPr>
          </w:pPr>
          <w:r>
            <w:rPr>
              <w:noProof/>
              <w:lang w:eastAsia="en-GB"/>
            </w:rPr>
            <mc:AlternateContent>
              <mc:Choice Requires="wps">
                <w:drawing>
                  <wp:anchor distT="0" distB="0" distL="114300" distR="114300" simplePos="0" relativeHeight="251661312" behindDoc="0" locked="0" layoutInCell="1" allowOverlap="1">
                    <wp:simplePos x="0" y="0"/>
                    <wp:positionH relativeFrom="page">
                      <wp:posOffset>222885</wp:posOffset>
                    </wp:positionH>
                    <wp:positionV relativeFrom="page">
                      <wp:posOffset>995813</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B1EE0" w:rsidRPr="008F3ECD" w:rsidRDefault="007E32DF">
                                <w:pPr>
                                  <w:jc w:val="right"/>
                                  <w:rPr>
                                    <w:caps/>
                                    <w:color w:val="5B9BD5" w:themeColor="accent1"/>
                                    <w:sz w:val="136"/>
                                    <w:szCs w:val="136"/>
                                  </w:rPr>
                                </w:pPr>
                                <w:sdt>
                                  <w:sdtPr>
                                    <w:rPr>
                                      <w:caps/>
                                      <w:color w:val="5B9BD5" w:themeColor="accent1"/>
                                      <w:sz w:val="136"/>
                                      <w:szCs w:val="1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E06823">
                                      <w:rPr>
                                        <w:caps/>
                                        <w:color w:val="5B9BD5" w:themeColor="accent1"/>
                                        <w:sz w:val="136"/>
                                        <w:szCs w:val="136"/>
                                      </w:rPr>
                                      <w:br/>
                                    </w:r>
                                    <w:r w:rsidR="008F3ECD" w:rsidRPr="008F3ECD">
                                      <w:rPr>
                                        <w:caps/>
                                        <w:color w:val="5B9BD5" w:themeColor="accent1"/>
                                        <w:sz w:val="136"/>
                                        <w:szCs w:val="136"/>
                                      </w:rPr>
                                      <w:t>Marketing plan</w:t>
                                    </w:r>
                                  </w:sdtContent>
                                </w:sdt>
                              </w:p>
                              <w:p w:rsidR="00CB1EE0" w:rsidRPr="008F3ECD" w:rsidRDefault="00CB1EE0" w:rsidP="00CB1EE0">
                                <w:pPr>
                                  <w:jc w:val="center"/>
                                  <w:rPr>
                                    <w:color w:val="5B9BD5" w:themeColor="accent1"/>
                                    <w:sz w:val="136"/>
                                    <w:szCs w:val="1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id="_x0000_t202" coordsize="21600,21600" o:spt="202" path="m,l,21600r21600,l21600,xe">
                    <v:stroke joinstyle="miter"/>
                    <v:path gradientshapeok="t" o:connecttype="rect"/>
                  </v:shapetype>
                  <v:shape id="Text Box 154" o:spid="_x0000_s1026" type="#_x0000_t202" style="position:absolute;margin-left:17.55pt;margin-top:78.4pt;width:8in;height:286.5pt;z-index:251661312;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" filled="f" stroked="f" strokeweight=".5pt">
                    <v:textbox inset="126pt,0,54pt,0">
                      <w:txbxContent>
                        <w:p w:rsidR="00CB1EE0" w:rsidRPr="008F3ECD" w:rsidRDefault="003B77CB">
                          <w:pPr>
                            <w:jc w:val="right"/>
                            <w:rPr>
                              <w:caps/>
                              <w:color w:val="5B9BD5" w:themeColor="accent1"/>
                              <w:sz w:val="136"/>
                              <w:szCs w:val="136"/>
                            </w:rPr>
                          </w:pPr>
                          <w:sdt>
                            <w:sdtPr>
                              <w:rPr>
                                <w:caps/>
                                <w:color w:val="5B9BD5" w:themeColor="accent1"/>
                                <w:sz w:val="136"/>
                                <w:szCs w:val="1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E06823">
                                <w:rPr>
                                  <w:caps/>
                                  <w:color w:val="5B9BD5" w:themeColor="accent1"/>
                                  <w:sz w:val="136"/>
                                  <w:szCs w:val="136"/>
                                </w:rPr>
                                <w:br/>
                              </w:r>
                              <w:r w:rsidR="008F3ECD" w:rsidRPr="008F3ECD">
                                <w:rPr>
                                  <w:caps/>
                                  <w:color w:val="5B9BD5" w:themeColor="accent1"/>
                                  <w:sz w:val="136"/>
                                  <w:szCs w:val="136"/>
                                </w:rPr>
                                <w:t>Marketing plan</w:t>
                              </w:r>
                            </w:sdtContent>
                          </w:sdt>
                        </w:p>
                        <w:p w:rsidR="00CB1EE0" w:rsidRPr="008F3ECD" w:rsidRDefault="00CB1EE0" w:rsidP="00CB1EE0">
                          <w:pPr>
                            <w:jc w:val="center"/>
                            <w:rPr>
                              <w:color w:val="5B9BD5" w:themeColor="accent1"/>
                              <w:sz w:val="136"/>
                              <w:szCs w:val="136"/>
                            </w:rPr>
                          </w:pPr>
                        </w:p>
                      </w:txbxContent>
                    </v:textbox>
                    <w10:wrap type="square" anchorx="page" anchory="page"/>
                  </v:shape>
                </w:pict>
              </mc:Fallback>
            </mc:AlternateContent>
          </w:r>
          <w:r>
            <w:rPr>
              <w:noProof/>
              <w:lang w:eastAsia="en-GB"/>
            </w:rPr>
            <mc:AlternateContent>
              <mc:Choice Requires="wpg">
                <w:drawing>
                  <wp:anchor distT="0" distB="0" distL="114300" distR="114300" simplePos="0" relativeHeight="251664384"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6E55609" id="Group 149"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r w:rsidR="00DB69C8">
            <w:rPr>
              <w:rFonts w:ascii="Georgia" w:hAnsi="Georgia"/>
              <w:noProof/>
              <w:sz w:val="28"/>
              <w:szCs w:val="28"/>
              <w:lang w:eastAsia="en-GB"/>
            </w:rPr>
            <w:drawing>
              <wp:inline distT="0" distB="0" distL="0" distR="0" wp14:anchorId="2BECCB03" wp14:editId="3634EB30">
                <wp:extent cx="5684300" cy="186069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et.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043628" cy="1978320"/>
                        </a:xfrm>
                        <a:prstGeom prst="rect">
                          <a:avLst/>
                        </a:prstGeom>
                      </pic:spPr>
                    </pic:pic>
                  </a:graphicData>
                </a:graphic>
              </wp:inline>
            </w:drawing>
          </w:r>
          <w:r w:rsidR="00DB69C8">
            <w:rPr>
              <w:rFonts w:ascii="Georgia" w:hAnsi="Georgia"/>
              <w:bCs/>
              <w:sz w:val="36"/>
              <w:szCs w:val="36"/>
            </w:rPr>
            <w:t xml:space="preserve">      </w:t>
          </w:r>
        </w:p>
        <w:p w:rsidR="00DB69C8" w:rsidRDefault="00DB69C8" w:rsidP="00DB69C8">
          <w:pPr>
            <w:rPr>
              <w:rFonts w:ascii="Georgia" w:hAnsi="Georgia"/>
              <w:bCs/>
              <w:sz w:val="36"/>
              <w:szCs w:val="36"/>
            </w:rPr>
          </w:pPr>
          <w:r>
            <w:rPr>
              <w:rFonts w:ascii="Georgia" w:hAnsi="Georgia"/>
              <w:bCs/>
              <w:sz w:val="36"/>
              <w:szCs w:val="36"/>
            </w:rPr>
            <w:t xml:space="preserve">       </w:t>
          </w:r>
        </w:p>
        <w:p w:rsidR="00DB69C8" w:rsidRPr="00CB1EE0" w:rsidRDefault="00DB69C8" w:rsidP="00DB69C8">
          <w:pPr>
            <w:numPr>
              <w:ilvl w:val="0"/>
              <w:numId w:val="1"/>
            </w:numPr>
            <w:rPr>
              <w:rFonts w:ascii="Georgia" w:hAnsi="Georgia"/>
              <w:bCs/>
              <w:sz w:val="36"/>
              <w:szCs w:val="36"/>
            </w:rPr>
          </w:pPr>
          <w:r w:rsidRPr="00CB1EE0">
            <w:rPr>
              <w:rFonts w:ascii="Georgia" w:hAnsi="Georgia"/>
              <w:bCs/>
              <w:sz w:val="36"/>
              <w:szCs w:val="36"/>
            </w:rPr>
            <w:t xml:space="preserve">Name: Mihai </w:t>
          </w:r>
          <w:proofErr w:type="spellStart"/>
          <w:r w:rsidRPr="00CB1EE0">
            <w:rPr>
              <w:rFonts w:ascii="Georgia" w:hAnsi="Georgia"/>
              <w:bCs/>
              <w:sz w:val="36"/>
              <w:szCs w:val="36"/>
            </w:rPr>
            <w:t>Serban</w:t>
          </w:r>
          <w:proofErr w:type="spellEnd"/>
        </w:p>
        <w:p w:rsidR="00DB69C8" w:rsidRPr="00CB1EE0" w:rsidRDefault="00DB69C8" w:rsidP="00DB69C8">
          <w:pPr>
            <w:numPr>
              <w:ilvl w:val="0"/>
              <w:numId w:val="1"/>
            </w:numPr>
            <w:rPr>
              <w:rFonts w:ascii="Georgia" w:hAnsi="Georgia"/>
              <w:bCs/>
              <w:sz w:val="36"/>
              <w:szCs w:val="36"/>
            </w:rPr>
          </w:pPr>
          <w:r w:rsidRPr="00CB1EE0">
            <w:rPr>
              <w:rFonts w:ascii="Georgia" w:hAnsi="Georgia"/>
              <w:bCs/>
              <w:sz w:val="36"/>
              <w:szCs w:val="36"/>
            </w:rPr>
            <w:t>Student ID number: 2244688</w:t>
          </w:r>
        </w:p>
        <w:p w:rsidR="00DB69C8" w:rsidRPr="00CB1EE0" w:rsidRDefault="00DB69C8" w:rsidP="00DB69C8">
          <w:pPr>
            <w:numPr>
              <w:ilvl w:val="0"/>
              <w:numId w:val="1"/>
            </w:numPr>
            <w:rPr>
              <w:rFonts w:ascii="Georgia" w:hAnsi="Georgia"/>
              <w:bCs/>
              <w:sz w:val="36"/>
              <w:szCs w:val="36"/>
            </w:rPr>
          </w:pPr>
          <w:r w:rsidRPr="00CB1EE0">
            <w:rPr>
              <w:rFonts w:ascii="Georgia" w:hAnsi="Georgia"/>
              <w:bCs/>
              <w:sz w:val="36"/>
              <w:szCs w:val="36"/>
            </w:rPr>
            <w:t>Module title: Marketing Essentials BMIH4005</w:t>
          </w:r>
        </w:p>
        <w:p w:rsidR="00DB69C8" w:rsidRPr="00CB1EE0" w:rsidRDefault="00DB69C8" w:rsidP="00DB69C8">
          <w:pPr>
            <w:numPr>
              <w:ilvl w:val="0"/>
              <w:numId w:val="1"/>
            </w:numPr>
            <w:rPr>
              <w:rFonts w:ascii="Georgia" w:hAnsi="Georgia"/>
              <w:bCs/>
              <w:sz w:val="36"/>
              <w:szCs w:val="36"/>
            </w:rPr>
          </w:pPr>
          <w:r w:rsidRPr="00CB1EE0">
            <w:rPr>
              <w:rFonts w:ascii="Georgia" w:hAnsi="Georgia"/>
              <w:bCs/>
              <w:sz w:val="36"/>
              <w:szCs w:val="36"/>
            </w:rPr>
            <w:t>Lecturer’s name: Dale Clarke</w:t>
          </w:r>
        </w:p>
        <w:p w:rsidR="00DB69C8" w:rsidRDefault="00DB69C8" w:rsidP="00DB69C8">
          <w:pPr>
            <w:numPr>
              <w:ilvl w:val="0"/>
              <w:numId w:val="1"/>
            </w:numPr>
            <w:rPr>
              <w:rFonts w:ascii="Georgia" w:hAnsi="Georgia"/>
              <w:bCs/>
              <w:sz w:val="36"/>
              <w:szCs w:val="36"/>
            </w:rPr>
          </w:pPr>
          <w:r w:rsidRPr="00CB1EE0">
            <w:rPr>
              <w:rFonts w:ascii="Georgia" w:hAnsi="Georgia"/>
              <w:bCs/>
              <w:sz w:val="36"/>
              <w:szCs w:val="36"/>
            </w:rPr>
            <w:t xml:space="preserve">Word Count: </w:t>
          </w:r>
          <w:r w:rsidR="006D0120">
            <w:rPr>
              <w:rFonts w:ascii="Georgia" w:hAnsi="Georgia"/>
              <w:bCs/>
              <w:sz w:val="36"/>
              <w:szCs w:val="36"/>
            </w:rPr>
            <w:t>1315</w:t>
          </w:r>
        </w:p>
        <w:p w:rsidR="00DB69C8" w:rsidRPr="00CB1EE0" w:rsidRDefault="00DB69C8" w:rsidP="00DB69C8">
          <w:pPr>
            <w:rPr>
              <w:rFonts w:ascii="Georgia" w:hAnsi="Georgia"/>
              <w:bCs/>
              <w:sz w:val="36"/>
              <w:szCs w:val="36"/>
            </w:rPr>
          </w:pPr>
          <w:r>
            <w:rPr>
              <w:rFonts w:ascii="Georgia" w:hAnsi="Georgia"/>
              <w:bCs/>
              <w:sz w:val="36"/>
              <w:szCs w:val="36"/>
            </w:rPr>
            <w:t xml:space="preserve">      </w:t>
          </w:r>
        </w:p>
        <w:p w:rsidR="00827F3F" w:rsidRDefault="00CB1EE0" w:rsidP="00827F3F">
          <w:pPr>
            <w:rPr>
              <w:rFonts w:ascii="Georgia" w:hAnsi="Georgia"/>
              <w:sz w:val="28"/>
              <w:szCs w:val="28"/>
            </w:rPr>
          </w:pPr>
          <w:r>
            <w:rPr>
              <w:rFonts w:ascii="Georgia" w:hAnsi="Georgia"/>
              <w:sz w:val="28"/>
              <w:szCs w:val="28"/>
            </w:rPr>
            <w:br w:type="page"/>
          </w:r>
        </w:p>
      </w:sdtContent>
    </w:sdt>
    <w:p w:rsidR="00133714" w:rsidRPr="00385CE7" w:rsidRDefault="00133714" w:rsidP="00E03D32">
      <w:pPr>
        <w:rPr>
          <w:rFonts w:ascii="Georgia" w:hAnsi="Georgia"/>
          <w:sz w:val="28"/>
          <w:szCs w:val="28"/>
          <w:u w:val="single"/>
        </w:rPr>
      </w:pPr>
      <w:r w:rsidRPr="00385CE7">
        <w:rPr>
          <w:rFonts w:ascii="Georgia" w:hAnsi="Georgia"/>
          <w:sz w:val="28"/>
          <w:szCs w:val="28"/>
          <w:u w:val="single"/>
        </w:rPr>
        <w:lastRenderedPageBreak/>
        <w:t xml:space="preserve">INTRODUCTION </w:t>
      </w:r>
    </w:p>
    <w:p w:rsidR="00E03D32" w:rsidRPr="00133714" w:rsidRDefault="00670315" w:rsidP="00E03D32">
      <w:pPr>
        <w:rPr>
          <w:rFonts w:ascii="Georgia" w:hAnsi="Georgia"/>
          <w:sz w:val="28"/>
          <w:szCs w:val="28"/>
        </w:rPr>
      </w:pPr>
      <w:r w:rsidRPr="00670315">
        <w:rPr>
          <w:rFonts w:ascii="Georgia" w:hAnsi="Georgia"/>
          <w:sz w:val="28"/>
          <w:szCs w:val="28"/>
        </w:rPr>
        <w:t xml:space="preserve">This marketing plan seeks to recognize an issue or marketing possibility for Six Senses, a luxury hotel </w:t>
      </w:r>
      <w:r>
        <w:rPr>
          <w:rFonts w:ascii="Georgia" w:hAnsi="Georgia"/>
          <w:sz w:val="28"/>
          <w:szCs w:val="28"/>
        </w:rPr>
        <w:t xml:space="preserve">and resort </w:t>
      </w:r>
      <w:r w:rsidRPr="00670315">
        <w:rPr>
          <w:rFonts w:ascii="Georgia" w:hAnsi="Georgia"/>
          <w:sz w:val="28"/>
          <w:szCs w:val="28"/>
        </w:rPr>
        <w:t xml:space="preserve">chain, and create a communication strategy to address it in the current climate. This strategy aims to raise brand recognition and present fresh concepts to draw in more clients. The Six Senses executive team is the intended audience for this plan. SOSTAC, the 4Ps (Product, Price, Place, Promotion), </w:t>
      </w:r>
      <w:proofErr w:type="spellStart"/>
      <w:r w:rsidRPr="00670315">
        <w:rPr>
          <w:rFonts w:ascii="Georgia" w:hAnsi="Georgia"/>
          <w:sz w:val="28"/>
          <w:szCs w:val="28"/>
        </w:rPr>
        <w:t>Ansoff's</w:t>
      </w:r>
      <w:proofErr w:type="spellEnd"/>
      <w:r w:rsidRPr="00670315">
        <w:rPr>
          <w:rFonts w:ascii="Georgia" w:hAnsi="Georgia"/>
          <w:sz w:val="28"/>
          <w:szCs w:val="28"/>
        </w:rPr>
        <w:t xml:space="preserve"> Matrix, and the 5 Cs (Company, Customers, Competitors, Collaborators, Climate) are the main frameworks that will be utilized in developing the plan.</w:t>
      </w:r>
      <w:r>
        <w:rPr>
          <w:rFonts w:ascii="Georgia" w:hAnsi="Georgia"/>
          <w:sz w:val="28"/>
          <w:szCs w:val="28"/>
        </w:rPr>
        <w:t xml:space="preserve"> “</w:t>
      </w:r>
      <w:r w:rsidRPr="00670315">
        <w:rPr>
          <w:rFonts w:ascii="Georgia" w:hAnsi="Georgia"/>
          <w:sz w:val="28"/>
          <w:szCs w:val="28"/>
        </w:rPr>
        <w:t>Before you spend a cent on marketing, you first have to understand the market and your customers</w:t>
      </w:r>
      <w:r>
        <w:rPr>
          <w:rFonts w:ascii="Georgia" w:hAnsi="Georgia"/>
          <w:sz w:val="28"/>
          <w:szCs w:val="28"/>
        </w:rPr>
        <w:t xml:space="preserve">” </w:t>
      </w:r>
      <w:r w:rsidRPr="00133714">
        <w:rPr>
          <w:rFonts w:ascii="Georgia" w:hAnsi="Georgia"/>
          <w:sz w:val="28"/>
          <w:szCs w:val="28"/>
        </w:rPr>
        <w:t xml:space="preserve">(Steve </w:t>
      </w:r>
      <w:proofErr w:type="spellStart"/>
      <w:r w:rsidRPr="00133714">
        <w:rPr>
          <w:rFonts w:ascii="Georgia" w:hAnsi="Georgia"/>
          <w:sz w:val="28"/>
          <w:szCs w:val="28"/>
        </w:rPr>
        <w:t>Hogarty</w:t>
      </w:r>
      <w:proofErr w:type="spellEnd"/>
      <w:r w:rsidRPr="00133714">
        <w:rPr>
          <w:rFonts w:ascii="Georgia" w:hAnsi="Georgia"/>
          <w:sz w:val="28"/>
          <w:szCs w:val="28"/>
        </w:rPr>
        <w:t>, 2022)</w:t>
      </w:r>
    </w:p>
    <w:p w:rsidR="00652C20" w:rsidRDefault="00652C20" w:rsidP="00EF0E84">
      <w:pPr>
        <w:rPr>
          <w:rFonts w:ascii="Georgia" w:hAnsi="Georgia" w:cs="Arial"/>
          <w:bCs/>
          <w:color w:val="222222"/>
          <w:sz w:val="28"/>
          <w:szCs w:val="28"/>
          <w:shd w:val="clear" w:color="auto" w:fill="FFFFFF"/>
        </w:rPr>
      </w:pPr>
    </w:p>
    <w:p w:rsidR="00133714" w:rsidRPr="00133714" w:rsidRDefault="00133714" w:rsidP="00EF0E84">
      <w:pPr>
        <w:rPr>
          <w:rFonts w:ascii="Georgia" w:hAnsi="Georgia"/>
          <w:sz w:val="28"/>
          <w:szCs w:val="28"/>
        </w:rPr>
      </w:pPr>
      <w:r w:rsidRPr="00385CE7">
        <w:rPr>
          <w:rFonts w:ascii="Georgia" w:hAnsi="Georgia" w:cs="Arial"/>
          <w:bCs/>
          <w:color w:val="222222"/>
          <w:sz w:val="28"/>
          <w:szCs w:val="28"/>
          <w:u w:val="single"/>
          <w:shd w:val="clear" w:color="auto" w:fill="FFFFFF"/>
        </w:rPr>
        <w:t>SITUATION ANALYSYS</w:t>
      </w:r>
    </w:p>
    <w:p w:rsidR="00EF0E84" w:rsidRDefault="00ED2978" w:rsidP="00ED2978">
      <w:pPr>
        <w:rPr>
          <w:rFonts w:ascii="Georgia" w:hAnsi="Georgia"/>
          <w:sz w:val="28"/>
          <w:szCs w:val="28"/>
        </w:rPr>
      </w:pPr>
      <w:r>
        <w:rPr>
          <w:rFonts w:ascii="Georgia" w:hAnsi="Georgia"/>
          <w:sz w:val="28"/>
          <w:szCs w:val="28"/>
        </w:rPr>
        <w:t xml:space="preserve">Now doing a SWOT </w:t>
      </w:r>
      <w:r w:rsidR="00652C20">
        <w:rPr>
          <w:rFonts w:ascii="Georgia" w:hAnsi="Georgia"/>
          <w:sz w:val="28"/>
          <w:szCs w:val="28"/>
        </w:rPr>
        <w:t>analysis for</w:t>
      </w:r>
      <w:r w:rsidR="00CD770D">
        <w:rPr>
          <w:rFonts w:ascii="Georgia" w:hAnsi="Georgia"/>
          <w:sz w:val="28"/>
          <w:szCs w:val="28"/>
        </w:rPr>
        <w:t xml:space="preserve"> the Six Senses we observe the following: </w:t>
      </w:r>
    </w:p>
    <w:p w:rsidR="00953F0F" w:rsidRDefault="00652C20" w:rsidP="00ED2978">
      <w:pPr>
        <w:rPr>
          <w:rFonts w:ascii="Georgia" w:hAnsi="Georgia"/>
          <w:sz w:val="28"/>
          <w:szCs w:val="28"/>
        </w:rPr>
      </w:pPr>
      <w:r w:rsidRPr="00652C20">
        <w:rPr>
          <w:rFonts w:ascii="Georgia" w:hAnsi="Georgia"/>
          <w:b/>
          <w:sz w:val="28"/>
          <w:szCs w:val="28"/>
        </w:rPr>
        <w:t>Strengths</w:t>
      </w:r>
      <w:r>
        <w:rPr>
          <w:rFonts w:ascii="Georgia" w:hAnsi="Georgia"/>
          <w:sz w:val="28"/>
          <w:szCs w:val="28"/>
        </w:rPr>
        <w:t xml:space="preserve">: </w:t>
      </w:r>
      <w:r w:rsidRPr="00652C20">
        <w:rPr>
          <w:rFonts w:ascii="Georgia" w:hAnsi="Georgia"/>
          <w:sz w:val="28"/>
          <w:szCs w:val="28"/>
        </w:rPr>
        <w:t xml:space="preserve">Brand Reputation: </w:t>
      </w:r>
      <w:r w:rsidR="00953F0F" w:rsidRPr="00953F0F">
        <w:rPr>
          <w:rFonts w:ascii="Georgia" w:hAnsi="Georgia"/>
          <w:sz w:val="28"/>
          <w:szCs w:val="28"/>
        </w:rPr>
        <w:t>Six Senses has a strong brand reputation due to its great customer service, wellness services, and commitment to sustainability, which increases client retention and draws tourists looking for top-notch experiences.</w:t>
      </w:r>
      <w:r w:rsidR="00181014" w:rsidRPr="00181014">
        <w:t xml:space="preserve"> </w:t>
      </w:r>
      <w:r w:rsidR="00181014">
        <w:t>“</w:t>
      </w:r>
      <w:r w:rsidR="00181014" w:rsidRPr="00181014">
        <w:rPr>
          <w:rFonts w:ascii="Georgia" w:hAnsi="Georgia"/>
          <w:sz w:val="28"/>
          <w:szCs w:val="28"/>
        </w:rPr>
        <w:t>Six Senses is an outstanding brand in the top-tier of luxury and one we’ve admired for some time.</w:t>
      </w:r>
      <w:r w:rsidR="00181014">
        <w:rPr>
          <w:rFonts w:ascii="Georgia" w:hAnsi="Georgia"/>
          <w:sz w:val="28"/>
          <w:szCs w:val="28"/>
        </w:rPr>
        <w:t>” (</w:t>
      </w:r>
      <w:r w:rsidR="00181014" w:rsidRPr="00181014">
        <w:rPr>
          <w:rFonts w:ascii="Georgia" w:hAnsi="Georgia"/>
          <w:sz w:val="28"/>
          <w:szCs w:val="28"/>
        </w:rPr>
        <w:t>Keith Barr</w:t>
      </w:r>
      <w:r w:rsidR="00181014">
        <w:rPr>
          <w:rFonts w:ascii="Georgia" w:hAnsi="Georgia"/>
          <w:sz w:val="28"/>
          <w:szCs w:val="28"/>
        </w:rPr>
        <w:t>, 2019)</w:t>
      </w:r>
    </w:p>
    <w:p w:rsidR="00BA5F2C" w:rsidRDefault="00BA5F2C" w:rsidP="00ED2978">
      <w:pPr>
        <w:rPr>
          <w:rFonts w:ascii="Georgia" w:hAnsi="Georgia"/>
          <w:sz w:val="28"/>
          <w:szCs w:val="28"/>
        </w:rPr>
      </w:pPr>
      <w:r>
        <w:rPr>
          <w:rFonts w:ascii="Georgia" w:hAnsi="Georgia"/>
          <w:b/>
          <w:sz w:val="28"/>
          <w:szCs w:val="28"/>
        </w:rPr>
        <w:t>Weaknesses</w:t>
      </w:r>
      <w:r>
        <w:rPr>
          <w:rFonts w:ascii="Georgia" w:hAnsi="Georgia"/>
          <w:sz w:val="28"/>
          <w:szCs w:val="28"/>
        </w:rPr>
        <w:t xml:space="preserve">: </w:t>
      </w:r>
      <w:r w:rsidRPr="00BA5F2C">
        <w:rPr>
          <w:rFonts w:ascii="Georgia" w:hAnsi="Georgia"/>
          <w:sz w:val="28"/>
          <w:szCs w:val="28"/>
        </w:rPr>
        <w:t xml:space="preserve">High Price Point: Six Senses resorts and hotels' luxury positioning may restrict its clientele, especially in </w:t>
      </w:r>
      <w:r>
        <w:rPr>
          <w:rFonts w:ascii="Georgia" w:hAnsi="Georgia"/>
          <w:sz w:val="28"/>
          <w:szCs w:val="28"/>
        </w:rPr>
        <w:t xml:space="preserve">current economic times </w:t>
      </w:r>
      <w:r w:rsidRPr="00BA5F2C">
        <w:rPr>
          <w:rFonts w:ascii="Georgia" w:hAnsi="Georgia"/>
          <w:sz w:val="28"/>
          <w:szCs w:val="28"/>
        </w:rPr>
        <w:t>when people's spending power falls.</w:t>
      </w:r>
    </w:p>
    <w:p w:rsidR="00611D15" w:rsidRDefault="00ED0049" w:rsidP="00ED2978">
      <w:pPr>
        <w:rPr>
          <w:rFonts w:ascii="Georgia" w:hAnsi="Georgia"/>
          <w:sz w:val="28"/>
          <w:szCs w:val="28"/>
        </w:rPr>
      </w:pPr>
      <w:r w:rsidRPr="00ED0049">
        <w:rPr>
          <w:rFonts w:ascii="Georgia" w:hAnsi="Georgia"/>
          <w:b/>
          <w:sz w:val="28"/>
          <w:szCs w:val="28"/>
        </w:rPr>
        <w:t>Opportunities</w:t>
      </w:r>
      <w:r>
        <w:rPr>
          <w:rFonts w:ascii="Georgia" w:hAnsi="Georgia"/>
          <w:b/>
          <w:sz w:val="28"/>
          <w:szCs w:val="28"/>
        </w:rPr>
        <w:t xml:space="preserve">: </w:t>
      </w:r>
      <w:r w:rsidRPr="00ED0049">
        <w:rPr>
          <w:rFonts w:ascii="Georgia" w:hAnsi="Georgia"/>
          <w:sz w:val="28"/>
          <w:szCs w:val="28"/>
        </w:rPr>
        <w:t>Well-being and good health Trend: The growing interest in wellness gives the opportunity for Six Senses to capitalize on its strengths in this area and draw health-conscious tourists looking for tranquillity and rejuvenation.</w:t>
      </w:r>
    </w:p>
    <w:p w:rsidR="00980D51" w:rsidRDefault="00980D51" w:rsidP="00ED2978">
      <w:pPr>
        <w:rPr>
          <w:rFonts w:ascii="Georgia" w:hAnsi="Georgia"/>
          <w:sz w:val="28"/>
          <w:szCs w:val="28"/>
        </w:rPr>
      </w:pPr>
      <w:r w:rsidRPr="00980D51">
        <w:rPr>
          <w:rFonts w:ascii="Georgia" w:hAnsi="Georgia"/>
          <w:b/>
          <w:sz w:val="28"/>
          <w:szCs w:val="28"/>
        </w:rPr>
        <w:t xml:space="preserve">Threats: </w:t>
      </w:r>
      <w:r w:rsidR="00B07623" w:rsidRPr="00B07623">
        <w:rPr>
          <w:rFonts w:ascii="Georgia" w:hAnsi="Georgia"/>
          <w:sz w:val="28"/>
          <w:szCs w:val="28"/>
        </w:rPr>
        <w:t>Consumer Preferences Changing: To fulfil the expectations of the target market, it may be necessary to continuously adapt and innovate in response to changing consumer trends and preferences.</w:t>
      </w:r>
      <w:r w:rsidR="0076349F">
        <w:rPr>
          <w:rFonts w:ascii="Georgia" w:hAnsi="Georgia"/>
          <w:sz w:val="28"/>
          <w:szCs w:val="28"/>
        </w:rPr>
        <w:t xml:space="preserve"> </w:t>
      </w:r>
    </w:p>
    <w:p w:rsidR="00F53F9E" w:rsidRDefault="00F53F9E" w:rsidP="00ED2978">
      <w:pPr>
        <w:rPr>
          <w:rFonts w:ascii="Georgia" w:hAnsi="Georgia"/>
          <w:sz w:val="28"/>
          <w:szCs w:val="28"/>
        </w:rPr>
      </w:pPr>
      <w:r w:rsidRPr="00F53F9E">
        <w:rPr>
          <w:rFonts w:ascii="Georgia" w:hAnsi="Georgia"/>
          <w:sz w:val="28"/>
          <w:szCs w:val="28"/>
        </w:rPr>
        <w:t>Overall, Six Senses can position itself for ongoing growth and success in the hotel sector by building on its solid brand reputation, embracing the wellness trend, and solving the pricing barrier.</w:t>
      </w:r>
      <w:r w:rsidR="00A5751F">
        <w:rPr>
          <w:rFonts w:ascii="Georgia" w:hAnsi="Georgia"/>
          <w:sz w:val="28"/>
          <w:szCs w:val="28"/>
        </w:rPr>
        <w:t xml:space="preserve"> (</w:t>
      </w:r>
      <w:r w:rsidR="007013A7">
        <w:rPr>
          <w:rFonts w:ascii="Georgia" w:hAnsi="Georgia"/>
          <w:sz w:val="28"/>
          <w:szCs w:val="28"/>
        </w:rPr>
        <w:t>Refer</w:t>
      </w:r>
      <w:r w:rsidR="00A5751F">
        <w:rPr>
          <w:rFonts w:ascii="Georgia" w:hAnsi="Georgia"/>
          <w:sz w:val="28"/>
          <w:szCs w:val="28"/>
        </w:rPr>
        <w:t xml:space="preserve"> to appendix 1)</w:t>
      </w:r>
    </w:p>
    <w:p w:rsidR="00F53F9E" w:rsidRPr="00385CE7" w:rsidRDefault="00F53F9E" w:rsidP="00ED2978">
      <w:pPr>
        <w:rPr>
          <w:rFonts w:ascii="Georgia" w:hAnsi="Georgia"/>
          <w:sz w:val="28"/>
          <w:szCs w:val="28"/>
        </w:rPr>
      </w:pPr>
    </w:p>
    <w:p w:rsidR="0076349F" w:rsidRPr="000444E7" w:rsidRDefault="00385CE7" w:rsidP="00ED2978">
      <w:pPr>
        <w:rPr>
          <w:rFonts w:ascii="Georgia" w:hAnsi="Georgia"/>
          <w:sz w:val="28"/>
          <w:szCs w:val="28"/>
          <w:u w:val="single"/>
        </w:rPr>
      </w:pPr>
      <w:r>
        <w:rPr>
          <w:rFonts w:ascii="Georgia" w:hAnsi="Georgia"/>
          <w:sz w:val="28"/>
          <w:szCs w:val="28"/>
          <w:u w:val="single"/>
        </w:rPr>
        <w:lastRenderedPageBreak/>
        <w:t>CUSTOMERS: SEGMENTATION AND TARGET</w:t>
      </w:r>
    </w:p>
    <w:p w:rsidR="00B54FD2" w:rsidRDefault="00B54FD2" w:rsidP="00B54FD2">
      <w:pPr>
        <w:pStyle w:val="ListParagraph"/>
        <w:rPr>
          <w:rFonts w:ascii="Georgia" w:hAnsi="Georgia"/>
          <w:sz w:val="28"/>
          <w:szCs w:val="28"/>
        </w:rPr>
      </w:pPr>
      <w:r>
        <w:rPr>
          <w:rFonts w:ascii="Georgia" w:hAnsi="Georgia"/>
          <w:sz w:val="28"/>
          <w:szCs w:val="28"/>
        </w:rPr>
        <w:t>Segmentation:</w:t>
      </w:r>
    </w:p>
    <w:p w:rsidR="000444E7" w:rsidRDefault="000444E7" w:rsidP="00B54FD2">
      <w:pPr>
        <w:pStyle w:val="ListParagraph"/>
        <w:rPr>
          <w:rFonts w:ascii="Georgia" w:hAnsi="Georgia"/>
          <w:sz w:val="28"/>
          <w:szCs w:val="28"/>
        </w:rPr>
      </w:pPr>
    </w:p>
    <w:p w:rsidR="00B54FD2" w:rsidRPr="00B54FD2" w:rsidRDefault="00B54FD2" w:rsidP="00B54FD2">
      <w:pPr>
        <w:pStyle w:val="ListParagraph"/>
        <w:numPr>
          <w:ilvl w:val="0"/>
          <w:numId w:val="4"/>
        </w:numPr>
        <w:rPr>
          <w:rFonts w:ascii="Georgia" w:hAnsi="Georgia"/>
          <w:sz w:val="28"/>
          <w:szCs w:val="28"/>
        </w:rPr>
      </w:pPr>
      <w:r w:rsidRPr="00B54FD2">
        <w:rPr>
          <w:rFonts w:ascii="Georgia" w:hAnsi="Georgia"/>
          <w:sz w:val="28"/>
          <w:szCs w:val="28"/>
        </w:rPr>
        <w:t>Segment A: Eco-Conscious Explorers</w:t>
      </w:r>
    </w:p>
    <w:p w:rsidR="00B54FD2" w:rsidRPr="00B54FD2" w:rsidRDefault="00B54FD2" w:rsidP="00B54FD2">
      <w:pPr>
        <w:pStyle w:val="ListParagraph"/>
        <w:numPr>
          <w:ilvl w:val="0"/>
          <w:numId w:val="4"/>
        </w:numPr>
        <w:rPr>
          <w:rFonts w:ascii="Georgia" w:hAnsi="Georgia"/>
          <w:sz w:val="28"/>
          <w:szCs w:val="28"/>
        </w:rPr>
      </w:pPr>
      <w:r w:rsidRPr="00B54FD2">
        <w:rPr>
          <w:rFonts w:ascii="Georgia" w:hAnsi="Georgia"/>
          <w:sz w:val="28"/>
          <w:szCs w:val="28"/>
        </w:rPr>
        <w:t>Segment B: Luxury Wellness Seekers</w:t>
      </w:r>
    </w:p>
    <w:p w:rsidR="00B54FD2" w:rsidRPr="00B54FD2" w:rsidRDefault="00B54FD2" w:rsidP="00B54FD2">
      <w:pPr>
        <w:pStyle w:val="ListParagraph"/>
        <w:numPr>
          <w:ilvl w:val="0"/>
          <w:numId w:val="4"/>
        </w:numPr>
        <w:rPr>
          <w:rFonts w:ascii="Georgia" w:hAnsi="Georgia"/>
          <w:sz w:val="28"/>
          <w:szCs w:val="28"/>
        </w:rPr>
      </w:pPr>
      <w:r w:rsidRPr="00B54FD2">
        <w:rPr>
          <w:rFonts w:ascii="Georgia" w:hAnsi="Georgia"/>
          <w:sz w:val="28"/>
          <w:szCs w:val="28"/>
        </w:rPr>
        <w:t>Segment C: Adventurous Travel Enthusiasts</w:t>
      </w:r>
      <w:r>
        <w:rPr>
          <w:rFonts w:ascii="Georgia" w:hAnsi="Georgia"/>
          <w:sz w:val="28"/>
          <w:szCs w:val="28"/>
        </w:rPr>
        <w:t xml:space="preserve"> </w:t>
      </w:r>
    </w:p>
    <w:p w:rsidR="005C5AF1" w:rsidRDefault="005C5AF1" w:rsidP="00ED2978">
      <w:pPr>
        <w:rPr>
          <w:rFonts w:ascii="Georgia" w:hAnsi="Georgia"/>
          <w:sz w:val="28"/>
          <w:szCs w:val="28"/>
        </w:rPr>
      </w:pPr>
    </w:p>
    <w:p w:rsidR="005C5AF1" w:rsidRDefault="000444E7" w:rsidP="00ED2978">
      <w:pPr>
        <w:rPr>
          <w:rFonts w:ascii="Georgia" w:hAnsi="Georgia"/>
          <w:sz w:val="28"/>
          <w:szCs w:val="28"/>
        </w:rPr>
      </w:pPr>
      <w:r>
        <w:rPr>
          <w:rFonts w:ascii="Georgia" w:hAnsi="Georgia"/>
          <w:sz w:val="28"/>
          <w:szCs w:val="28"/>
        </w:rPr>
        <w:t xml:space="preserve">         </w:t>
      </w:r>
      <w:r w:rsidRPr="000444E7">
        <w:rPr>
          <w:rFonts w:ascii="Georgia" w:hAnsi="Georgia"/>
          <w:sz w:val="28"/>
          <w:szCs w:val="28"/>
        </w:rPr>
        <w:t>Target Market</w:t>
      </w:r>
      <w:r>
        <w:rPr>
          <w:rFonts w:ascii="Georgia" w:hAnsi="Georgia"/>
          <w:sz w:val="28"/>
          <w:szCs w:val="28"/>
        </w:rPr>
        <w:t xml:space="preserve">: </w:t>
      </w:r>
      <w:r w:rsidRPr="000444E7">
        <w:rPr>
          <w:rFonts w:ascii="Georgia" w:hAnsi="Georgia"/>
          <w:sz w:val="28"/>
          <w:szCs w:val="28"/>
        </w:rPr>
        <w:t>Although the luxury-focused segment of the market is Six Senses Hotels' primary objective, the company strives to offer a comprehensive and enriching experience that includes aspects of sustainability, wellness, and adventure.</w:t>
      </w:r>
    </w:p>
    <w:p w:rsidR="00CD6C0C" w:rsidRDefault="00CD6C0C" w:rsidP="00ED2978">
      <w:pPr>
        <w:rPr>
          <w:rFonts w:ascii="Georgia" w:hAnsi="Georgia"/>
          <w:sz w:val="28"/>
          <w:szCs w:val="28"/>
        </w:rPr>
      </w:pPr>
      <w:r>
        <w:rPr>
          <w:rFonts w:ascii="Georgia" w:hAnsi="Georgia"/>
          <w:sz w:val="28"/>
          <w:szCs w:val="28"/>
        </w:rPr>
        <w:t xml:space="preserve">In regards to its position, </w:t>
      </w:r>
      <w:r w:rsidRPr="00CD6C0C">
        <w:rPr>
          <w:rFonts w:ascii="Georgia" w:hAnsi="Georgia"/>
          <w:sz w:val="28"/>
          <w:szCs w:val="28"/>
        </w:rPr>
        <w:t>Six Senses occupies an important position in the premium hotel sector, delivering a distinctive combination of luxury, wellness, sustainability, and immersive experiences.</w:t>
      </w:r>
    </w:p>
    <w:p w:rsidR="00385CE7" w:rsidRPr="00385CE7" w:rsidRDefault="00385CE7" w:rsidP="00ED2978">
      <w:pPr>
        <w:rPr>
          <w:rFonts w:ascii="Georgia" w:hAnsi="Georgia"/>
          <w:sz w:val="28"/>
          <w:szCs w:val="28"/>
          <w:u w:val="single"/>
        </w:rPr>
      </w:pPr>
      <w:r>
        <w:rPr>
          <w:rFonts w:ascii="Georgia" w:hAnsi="Georgia"/>
          <w:sz w:val="28"/>
          <w:szCs w:val="28"/>
          <w:u w:val="single"/>
        </w:rPr>
        <w:t>COMPETITORS</w:t>
      </w:r>
    </w:p>
    <w:p w:rsidR="005C5AF1" w:rsidRDefault="00FF5EB9" w:rsidP="00ED2978">
      <w:pPr>
        <w:rPr>
          <w:rFonts w:ascii="Georgia" w:hAnsi="Georgia"/>
          <w:sz w:val="28"/>
          <w:szCs w:val="28"/>
        </w:rPr>
      </w:pPr>
      <w:r w:rsidRPr="00FF5EB9">
        <w:rPr>
          <w:rFonts w:ascii="Georgia" w:hAnsi="Georgia"/>
          <w:sz w:val="28"/>
          <w:szCs w:val="28"/>
        </w:rPr>
        <w:t>Among the various hotel chains that provide comparable experiences and guest services, the top four competitors of Six Senses are Four Seasons, Mandarin Oriental, The Ritz-Carlton, and St. Regis.</w:t>
      </w:r>
    </w:p>
    <w:p w:rsidR="00435CB7" w:rsidRDefault="00435CB7" w:rsidP="00ED2978">
      <w:pPr>
        <w:rPr>
          <w:rFonts w:ascii="Georgia" w:hAnsi="Georgia"/>
          <w:sz w:val="28"/>
          <w:szCs w:val="28"/>
          <w:u w:val="single"/>
        </w:rPr>
      </w:pPr>
      <w:r w:rsidRPr="00435CB7">
        <w:rPr>
          <w:rFonts w:ascii="Georgia" w:hAnsi="Georgia"/>
          <w:sz w:val="28"/>
          <w:szCs w:val="28"/>
          <w:u w:val="single"/>
        </w:rPr>
        <w:t>C</w:t>
      </w:r>
      <w:r>
        <w:rPr>
          <w:rFonts w:ascii="Georgia" w:hAnsi="Georgia"/>
          <w:sz w:val="28"/>
          <w:szCs w:val="28"/>
          <w:u w:val="single"/>
        </w:rPr>
        <w:t>OLLABORATORS</w:t>
      </w:r>
    </w:p>
    <w:p w:rsidR="00435CB7" w:rsidRDefault="00435CB7" w:rsidP="00ED2978">
      <w:pPr>
        <w:rPr>
          <w:rFonts w:ascii="Georgia" w:hAnsi="Georgia"/>
          <w:sz w:val="28"/>
          <w:szCs w:val="28"/>
        </w:rPr>
      </w:pPr>
      <w:r w:rsidRPr="00435CB7">
        <w:rPr>
          <w:rFonts w:ascii="Georgia" w:hAnsi="Georgia"/>
          <w:sz w:val="28"/>
          <w:szCs w:val="28"/>
        </w:rPr>
        <w:t>In order to introduce the "</w:t>
      </w:r>
      <w:proofErr w:type="spellStart"/>
      <w:r w:rsidRPr="00435CB7">
        <w:rPr>
          <w:rFonts w:ascii="Georgia" w:hAnsi="Georgia"/>
          <w:sz w:val="28"/>
          <w:szCs w:val="28"/>
        </w:rPr>
        <w:t>Soneva</w:t>
      </w:r>
      <w:proofErr w:type="spellEnd"/>
      <w:r w:rsidRPr="00435CB7">
        <w:rPr>
          <w:rFonts w:ascii="Georgia" w:hAnsi="Georgia"/>
          <w:sz w:val="28"/>
          <w:szCs w:val="28"/>
        </w:rPr>
        <w:t xml:space="preserve"> Wellness" program, Six Senses worked with </w:t>
      </w:r>
      <w:proofErr w:type="spellStart"/>
      <w:r w:rsidRPr="00435CB7">
        <w:rPr>
          <w:rFonts w:ascii="Georgia" w:hAnsi="Georgia"/>
          <w:sz w:val="28"/>
          <w:szCs w:val="28"/>
        </w:rPr>
        <w:t>Soneva</w:t>
      </w:r>
      <w:proofErr w:type="spellEnd"/>
      <w:r w:rsidRPr="00435CB7">
        <w:rPr>
          <w:rFonts w:ascii="Georgia" w:hAnsi="Georgia"/>
          <w:sz w:val="28"/>
          <w:szCs w:val="28"/>
        </w:rPr>
        <w:t>, another upscale resort company with an emphasis on wellness and sustainability. Through this partnership, two leading companies in sustainable luxury and wellness solutions seek to provide customers with a comprehensive wellness experience.</w:t>
      </w:r>
    </w:p>
    <w:p w:rsidR="0059684B" w:rsidRDefault="0059684B" w:rsidP="00ED2978">
      <w:pPr>
        <w:rPr>
          <w:rFonts w:ascii="Georgia" w:hAnsi="Georgia"/>
          <w:sz w:val="28"/>
          <w:szCs w:val="28"/>
        </w:rPr>
      </w:pPr>
    </w:p>
    <w:p w:rsidR="0059684B" w:rsidRPr="0059684B" w:rsidRDefault="0059684B" w:rsidP="0059684B">
      <w:pPr>
        <w:rPr>
          <w:rFonts w:ascii="Georgia" w:hAnsi="Georgia"/>
          <w:sz w:val="28"/>
          <w:szCs w:val="28"/>
          <w:u w:val="single"/>
        </w:rPr>
      </w:pPr>
      <w:r w:rsidRPr="0059684B">
        <w:rPr>
          <w:rFonts w:ascii="Georgia" w:hAnsi="Georgia"/>
          <w:sz w:val="28"/>
          <w:szCs w:val="28"/>
          <w:u w:val="single"/>
        </w:rPr>
        <w:t>C</w:t>
      </w:r>
      <w:r>
        <w:rPr>
          <w:rFonts w:ascii="Georgia" w:hAnsi="Georgia"/>
          <w:sz w:val="28"/>
          <w:szCs w:val="28"/>
          <w:u w:val="single"/>
        </w:rPr>
        <w:t>LIMATE</w:t>
      </w:r>
      <w:r w:rsidRPr="0059684B">
        <w:rPr>
          <w:rFonts w:ascii="Georgia" w:hAnsi="Georgia"/>
          <w:sz w:val="28"/>
          <w:szCs w:val="28"/>
          <w:u w:val="single"/>
        </w:rPr>
        <w:t xml:space="preserve">: PESTLE (Macro analysis) </w:t>
      </w:r>
    </w:p>
    <w:p w:rsidR="0059684B" w:rsidRDefault="0059684B" w:rsidP="0059684B">
      <w:pPr>
        <w:rPr>
          <w:rFonts w:ascii="Georgia" w:hAnsi="Georgia"/>
          <w:sz w:val="28"/>
          <w:szCs w:val="28"/>
        </w:rPr>
      </w:pPr>
    </w:p>
    <w:p w:rsidR="00010F1F" w:rsidRDefault="0059684B" w:rsidP="00087067">
      <w:pPr>
        <w:pStyle w:val="ListParagraph"/>
        <w:numPr>
          <w:ilvl w:val="0"/>
          <w:numId w:val="5"/>
        </w:numPr>
        <w:rPr>
          <w:rFonts w:ascii="Georgia" w:hAnsi="Georgia"/>
          <w:sz w:val="28"/>
          <w:szCs w:val="28"/>
        </w:rPr>
      </w:pPr>
      <w:r w:rsidRPr="00087067">
        <w:rPr>
          <w:rFonts w:ascii="Georgia" w:hAnsi="Georgia"/>
          <w:b/>
          <w:sz w:val="28"/>
          <w:szCs w:val="28"/>
        </w:rPr>
        <w:t>Political Factors</w:t>
      </w:r>
      <w:r w:rsidRPr="00087067">
        <w:rPr>
          <w:rFonts w:ascii="Georgia" w:hAnsi="Georgia"/>
          <w:sz w:val="28"/>
          <w:szCs w:val="28"/>
        </w:rPr>
        <w:t xml:space="preserve">: </w:t>
      </w:r>
      <w:r w:rsidR="00087067" w:rsidRPr="00087067">
        <w:rPr>
          <w:rFonts w:ascii="Georgia" w:hAnsi="Georgia"/>
          <w:sz w:val="28"/>
          <w:szCs w:val="28"/>
        </w:rPr>
        <w:t>Political stability is essential for sustaining a favourable business environment and attracting international tourists.</w:t>
      </w:r>
    </w:p>
    <w:p w:rsidR="00087067" w:rsidRPr="00087067" w:rsidRDefault="00087067" w:rsidP="00DB49EF">
      <w:pPr>
        <w:pStyle w:val="ListParagraph"/>
        <w:rPr>
          <w:rFonts w:ascii="Georgia" w:hAnsi="Georgia"/>
          <w:sz w:val="28"/>
          <w:szCs w:val="28"/>
        </w:rPr>
      </w:pPr>
    </w:p>
    <w:p w:rsidR="00010F1F" w:rsidRDefault="0059684B" w:rsidP="004E5A27">
      <w:pPr>
        <w:pStyle w:val="ListParagraph"/>
        <w:numPr>
          <w:ilvl w:val="0"/>
          <w:numId w:val="5"/>
        </w:numPr>
        <w:rPr>
          <w:rFonts w:ascii="Georgia" w:hAnsi="Georgia"/>
          <w:sz w:val="28"/>
          <w:szCs w:val="28"/>
        </w:rPr>
      </w:pPr>
      <w:r w:rsidRPr="0059684B">
        <w:rPr>
          <w:rFonts w:ascii="Georgia" w:hAnsi="Georgia"/>
          <w:b/>
          <w:sz w:val="28"/>
          <w:szCs w:val="28"/>
        </w:rPr>
        <w:t>Economic Factors</w:t>
      </w:r>
      <w:r w:rsidRPr="0059684B">
        <w:rPr>
          <w:rFonts w:ascii="Georgia" w:hAnsi="Georgia"/>
          <w:sz w:val="28"/>
          <w:szCs w:val="28"/>
        </w:rPr>
        <w:t xml:space="preserve">:  </w:t>
      </w:r>
      <w:r w:rsidR="004E5A27" w:rsidRPr="004E5A27">
        <w:rPr>
          <w:rFonts w:ascii="Georgia" w:hAnsi="Georgia"/>
          <w:sz w:val="28"/>
          <w:szCs w:val="28"/>
        </w:rPr>
        <w:t xml:space="preserve">The amount of spare cash of potential customers may have an impact on their willingness to pay for </w:t>
      </w:r>
      <w:r w:rsidR="001C4DB7">
        <w:rPr>
          <w:rFonts w:ascii="Georgia" w:hAnsi="Georgia"/>
          <w:sz w:val="28"/>
          <w:szCs w:val="28"/>
        </w:rPr>
        <w:t xml:space="preserve">Six Senses </w:t>
      </w:r>
      <w:r w:rsidR="004E5A27" w:rsidRPr="004E5A27">
        <w:rPr>
          <w:rFonts w:ascii="Georgia" w:hAnsi="Georgia"/>
          <w:sz w:val="28"/>
          <w:szCs w:val="28"/>
        </w:rPr>
        <w:t>luxurious accommodations and experiences.</w:t>
      </w:r>
    </w:p>
    <w:p w:rsidR="00010F1F" w:rsidRPr="00010F1F" w:rsidRDefault="00010F1F" w:rsidP="00010F1F">
      <w:pPr>
        <w:pStyle w:val="ListParagraph"/>
        <w:rPr>
          <w:rFonts w:ascii="Georgia" w:hAnsi="Georgia"/>
          <w:b/>
          <w:sz w:val="28"/>
          <w:szCs w:val="28"/>
        </w:rPr>
      </w:pPr>
    </w:p>
    <w:p w:rsidR="00010F1F" w:rsidRDefault="0059684B" w:rsidP="009F57EC">
      <w:pPr>
        <w:pStyle w:val="ListParagraph"/>
        <w:numPr>
          <w:ilvl w:val="0"/>
          <w:numId w:val="5"/>
        </w:numPr>
        <w:rPr>
          <w:rFonts w:ascii="Georgia" w:hAnsi="Georgia"/>
          <w:sz w:val="28"/>
          <w:szCs w:val="28"/>
        </w:rPr>
      </w:pPr>
      <w:r w:rsidRPr="0059684B">
        <w:rPr>
          <w:rFonts w:ascii="Georgia" w:hAnsi="Georgia"/>
          <w:b/>
          <w:sz w:val="28"/>
          <w:szCs w:val="28"/>
        </w:rPr>
        <w:lastRenderedPageBreak/>
        <w:t>Social Factors</w:t>
      </w:r>
      <w:r w:rsidRPr="0059684B">
        <w:rPr>
          <w:rFonts w:ascii="Georgia" w:hAnsi="Georgia"/>
          <w:sz w:val="28"/>
          <w:szCs w:val="28"/>
        </w:rPr>
        <w:t xml:space="preserve">: </w:t>
      </w:r>
      <w:r w:rsidR="009F57EC" w:rsidRPr="009F57EC">
        <w:rPr>
          <w:rFonts w:ascii="Georgia" w:hAnsi="Georgia"/>
          <w:sz w:val="28"/>
          <w:szCs w:val="28"/>
        </w:rPr>
        <w:t>The increased focus on health, sustainability, and eco-friendly travel is in line with the brand values of Six Senses and may present potential for drawing in socially responsible tourists.</w:t>
      </w:r>
    </w:p>
    <w:p w:rsidR="00010F1F" w:rsidRPr="00010F1F" w:rsidRDefault="00010F1F" w:rsidP="00010F1F">
      <w:pPr>
        <w:pStyle w:val="ListParagraph"/>
        <w:rPr>
          <w:rFonts w:ascii="Georgia" w:hAnsi="Georgia"/>
          <w:b/>
          <w:sz w:val="28"/>
          <w:szCs w:val="28"/>
        </w:rPr>
      </w:pPr>
    </w:p>
    <w:p w:rsidR="00010F1F" w:rsidRPr="00FA4BA1" w:rsidRDefault="0059684B" w:rsidP="00FA4BA1">
      <w:pPr>
        <w:pStyle w:val="ListParagraph"/>
        <w:numPr>
          <w:ilvl w:val="0"/>
          <w:numId w:val="5"/>
        </w:numPr>
        <w:rPr>
          <w:rFonts w:ascii="Georgia" w:hAnsi="Georgia"/>
          <w:sz w:val="28"/>
          <w:szCs w:val="28"/>
        </w:rPr>
      </w:pPr>
      <w:r w:rsidRPr="0059684B">
        <w:rPr>
          <w:rFonts w:ascii="Georgia" w:hAnsi="Georgia"/>
          <w:b/>
          <w:sz w:val="28"/>
          <w:szCs w:val="28"/>
        </w:rPr>
        <w:t>Technological Factors</w:t>
      </w:r>
      <w:r w:rsidR="00FA4BA1">
        <w:rPr>
          <w:rFonts w:ascii="Georgia" w:hAnsi="Georgia"/>
          <w:b/>
          <w:sz w:val="28"/>
          <w:szCs w:val="28"/>
        </w:rPr>
        <w:t xml:space="preserve">: </w:t>
      </w:r>
      <w:r w:rsidR="00FA4BA1" w:rsidRPr="00FA4BA1">
        <w:rPr>
          <w:rFonts w:ascii="Georgia" w:hAnsi="Georgia"/>
          <w:sz w:val="28"/>
          <w:szCs w:val="28"/>
        </w:rPr>
        <w:t>Technology improvements, like as mobile apps, online booking systems, and customised guest experiences, have become essential in the hospitality sector and may have an impact on Six Senses Hotels' ability to remain competitive.</w:t>
      </w:r>
    </w:p>
    <w:p w:rsidR="00010F1F" w:rsidRPr="00010F1F" w:rsidRDefault="00010F1F" w:rsidP="00010F1F">
      <w:pPr>
        <w:pStyle w:val="ListParagraph"/>
        <w:rPr>
          <w:rFonts w:ascii="Georgia" w:hAnsi="Georgia"/>
          <w:b/>
          <w:sz w:val="28"/>
          <w:szCs w:val="28"/>
        </w:rPr>
      </w:pPr>
    </w:p>
    <w:p w:rsidR="0059684B" w:rsidRPr="0059684B" w:rsidRDefault="0059684B" w:rsidP="00FA4BA1">
      <w:pPr>
        <w:pStyle w:val="ListParagraph"/>
        <w:numPr>
          <w:ilvl w:val="0"/>
          <w:numId w:val="5"/>
        </w:numPr>
        <w:rPr>
          <w:rFonts w:ascii="Georgia" w:hAnsi="Georgia"/>
          <w:sz w:val="28"/>
          <w:szCs w:val="28"/>
        </w:rPr>
      </w:pPr>
      <w:r w:rsidRPr="0059684B">
        <w:rPr>
          <w:rFonts w:ascii="Georgia" w:hAnsi="Georgia"/>
          <w:b/>
          <w:sz w:val="28"/>
          <w:szCs w:val="28"/>
        </w:rPr>
        <w:t>Legal Factors</w:t>
      </w:r>
      <w:r w:rsidR="00FA4BA1">
        <w:rPr>
          <w:rFonts w:ascii="Georgia" w:hAnsi="Georgia"/>
          <w:sz w:val="28"/>
          <w:szCs w:val="28"/>
        </w:rPr>
        <w:t>:</w:t>
      </w:r>
      <w:r w:rsidRPr="0059684B">
        <w:rPr>
          <w:rFonts w:ascii="Georgia" w:hAnsi="Georgia"/>
          <w:sz w:val="28"/>
          <w:szCs w:val="28"/>
        </w:rPr>
        <w:t xml:space="preserve"> </w:t>
      </w:r>
      <w:r w:rsidR="00FA4BA1" w:rsidRPr="00FA4BA1">
        <w:rPr>
          <w:rFonts w:ascii="Georgia" w:hAnsi="Georgia"/>
          <w:sz w:val="28"/>
          <w:szCs w:val="28"/>
        </w:rPr>
        <w:t>Adherence to health and safety rules, such as hygiene norms, guest safety, and food sanitation, is crucial for Six Senses Hotels to uphold its renown and fulfil guest hopes.</w:t>
      </w:r>
    </w:p>
    <w:p w:rsidR="0059684B" w:rsidRPr="0059684B" w:rsidRDefault="0059684B" w:rsidP="0059684B">
      <w:pPr>
        <w:rPr>
          <w:rFonts w:ascii="Georgia" w:hAnsi="Georgia"/>
          <w:sz w:val="28"/>
          <w:szCs w:val="28"/>
        </w:rPr>
      </w:pPr>
    </w:p>
    <w:p w:rsidR="005C5AF1" w:rsidRPr="00FA4BA1" w:rsidRDefault="0059684B" w:rsidP="00FA4BA1">
      <w:pPr>
        <w:pStyle w:val="ListParagraph"/>
        <w:numPr>
          <w:ilvl w:val="0"/>
          <w:numId w:val="5"/>
        </w:numPr>
        <w:rPr>
          <w:rFonts w:ascii="Georgia" w:hAnsi="Georgia"/>
          <w:sz w:val="28"/>
          <w:szCs w:val="28"/>
        </w:rPr>
      </w:pPr>
      <w:r w:rsidRPr="00FA4BA1">
        <w:rPr>
          <w:rFonts w:ascii="Georgia" w:hAnsi="Georgia"/>
          <w:b/>
          <w:sz w:val="28"/>
          <w:szCs w:val="28"/>
        </w:rPr>
        <w:t>Environment Factors</w:t>
      </w:r>
      <w:r w:rsidR="00FA4BA1" w:rsidRPr="00FA4BA1">
        <w:rPr>
          <w:rFonts w:ascii="Georgia" w:hAnsi="Georgia"/>
          <w:sz w:val="28"/>
          <w:szCs w:val="28"/>
        </w:rPr>
        <w:t>:</w:t>
      </w:r>
      <w:r w:rsidRPr="00FA4BA1">
        <w:rPr>
          <w:rFonts w:ascii="Georgia" w:hAnsi="Georgia"/>
          <w:sz w:val="28"/>
          <w:szCs w:val="28"/>
        </w:rPr>
        <w:t xml:space="preserve"> </w:t>
      </w:r>
      <w:r w:rsidR="00FA4BA1" w:rsidRPr="00FA4BA1">
        <w:rPr>
          <w:rFonts w:ascii="Georgia" w:hAnsi="Georgia"/>
          <w:sz w:val="28"/>
          <w:szCs w:val="28"/>
        </w:rPr>
        <w:t>Six Senses Hotels' dedication to sustainability is in line with the growing emphasis on eco-friendly practices and green initiatives. This commitment not only enhances its reputation but also appeals to environmentally-conscious guests, strengthening its appeal in the market.</w:t>
      </w:r>
    </w:p>
    <w:p w:rsidR="005C5AF1" w:rsidRDefault="005C5AF1" w:rsidP="00ED2978">
      <w:pPr>
        <w:rPr>
          <w:rFonts w:ascii="Georgia" w:hAnsi="Georgia"/>
          <w:sz w:val="28"/>
          <w:szCs w:val="28"/>
        </w:rPr>
      </w:pPr>
    </w:p>
    <w:p w:rsidR="005C5AF1" w:rsidRDefault="005C5AF1" w:rsidP="00ED2978">
      <w:pPr>
        <w:rPr>
          <w:rFonts w:ascii="Georgia" w:hAnsi="Georgia"/>
          <w:sz w:val="28"/>
          <w:szCs w:val="28"/>
        </w:rPr>
      </w:pPr>
    </w:p>
    <w:p w:rsidR="005C5AF1" w:rsidRDefault="006F3BF3" w:rsidP="00ED2978">
      <w:pPr>
        <w:rPr>
          <w:rFonts w:ascii="Georgia" w:hAnsi="Georgia"/>
          <w:sz w:val="28"/>
          <w:szCs w:val="28"/>
          <w:u w:val="single"/>
        </w:rPr>
      </w:pPr>
      <w:r w:rsidRPr="006F3BF3">
        <w:rPr>
          <w:rFonts w:ascii="Georgia" w:hAnsi="Georgia"/>
          <w:sz w:val="28"/>
          <w:szCs w:val="28"/>
          <w:u w:val="single"/>
        </w:rPr>
        <w:t>OBJECTIVES</w:t>
      </w:r>
    </w:p>
    <w:p w:rsidR="00380CF7" w:rsidRPr="006F3BF3" w:rsidRDefault="00380CF7" w:rsidP="00ED2978">
      <w:pPr>
        <w:rPr>
          <w:rFonts w:ascii="Georgia" w:hAnsi="Georgia"/>
          <w:sz w:val="28"/>
          <w:szCs w:val="28"/>
          <w:u w:val="single"/>
        </w:rPr>
      </w:pPr>
    </w:p>
    <w:p w:rsidR="006F3BF3" w:rsidRPr="006F3BF3" w:rsidRDefault="006F3BF3" w:rsidP="006F3BF3">
      <w:pPr>
        <w:rPr>
          <w:rFonts w:ascii="Georgia" w:hAnsi="Georgia"/>
          <w:sz w:val="28"/>
          <w:szCs w:val="28"/>
        </w:rPr>
      </w:pPr>
      <w:r w:rsidRPr="00380CF7">
        <w:rPr>
          <w:rFonts w:ascii="Georgia" w:hAnsi="Georgia"/>
          <w:b/>
          <w:sz w:val="28"/>
          <w:szCs w:val="28"/>
        </w:rPr>
        <w:t>Specific</w:t>
      </w:r>
      <w:r w:rsidRPr="006F3BF3">
        <w:rPr>
          <w:rFonts w:ascii="Georgia" w:hAnsi="Georgia"/>
          <w:sz w:val="28"/>
          <w:szCs w:val="28"/>
        </w:rPr>
        <w:t xml:space="preserve">: </w:t>
      </w:r>
      <w:r w:rsidR="00380CF7" w:rsidRPr="00380CF7">
        <w:rPr>
          <w:rFonts w:ascii="Georgia" w:hAnsi="Georgia"/>
          <w:sz w:val="28"/>
          <w:szCs w:val="28"/>
        </w:rPr>
        <w:t xml:space="preserve">Boost reservations </w:t>
      </w:r>
      <w:r w:rsidR="002C6705">
        <w:rPr>
          <w:rFonts w:ascii="Georgia" w:hAnsi="Georgia"/>
          <w:sz w:val="28"/>
          <w:szCs w:val="28"/>
        </w:rPr>
        <w:t>and push brand to bigger markets</w:t>
      </w:r>
    </w:p>
    <w:p w:rsidR="00380CF7" w:rsidRDefault="006F3BF3" w:rsidP="006F3BF3">
      <w:pPr>
        <w:rPr>
          <w:rFonts w:ascii="Georgia" w:hAnsi="Georgia"/>
          <w:sz w:val="28"/>
          <w:szCs w:val="28"/>
        </w:rPr>
      </w:pPr>
      <w:r w:rsidRPr="00380CF7">
        <w:rPr>
          <w:rFonts w:ascii="Georgia" w:hAnsi="Georgia"/>
          <w:b/>
          <w:sz w:val="28"/>
          <w:szCs w:val="28"/>
        </w:rPr>
        <w:t>Measurable:</w:t>
      </w:r>
      <w:r w:rsidRPr="006F3BF3">
        <w:rPr>
          <w:rFonts w:ascii="Georgia" w:hAnsi="Georgia"/>
          <w:sz w:val="28"/>
          <w:szCs w:val="28"/>
        </w:rPr>
        <w:t xml:space="preserve"> </w:t>
      </w:r>
      <w:r w:rsidR="00380CF7" w:rsidRPr="00380CF7">
        <w:rPr>
          <w:rFonts w:ascii="Georgia" w:hAnsi="Georgia"/>
          <w:sz w:val="28"/>
          <w:szCs w:val="28"/>
        </w:rPr>
        <w:t xml:space="preserve">Increase the number of direct reservations by </w:t>
      </w:r>
      <w:r w:rsidR="00380CF7">
        <w:rPr>
          <w:rFonts w:ascii="Georgia" w:hAnsi="Georgia"/>
          <w:sz w:val="28"/>
          <w:szCs w:val="28"/>
        </w:rPr>
        <w:t>15</w:t>
      </w:r>
      <w:r w:rsidR="00380CF7" w:rsidRPr="00380CF7">
        <w:rPr>
          <w:rFonts w:ascii="Georgia" w:hAnsi="Georgia"/>
          <w:sz w:val="28"/>
          <w:szCs w:val="28"/>
        </w:rPr>
        <w:t xml:space="preserve">% </w:t>
      </w:r>
      <w:r w:rsidR="00380CF7">
        <w:rPr>
          <w:rFonts w:ascii="Georgia" w:hAnsi="Georgia"/>
          <w:sz w:val="28"/>
          <w:szCs w:val="28"/>
        </w:rPr>
        <w:t>compared to</w:t>
      </w:r>
      <w:r w:rsidR="00380CF7" w:rsidRPr="00380CF7">
        <w:rPr>
          <w:rFonts w:ascii="Georgia" w:hAnsi="Georgia"/>
          <w:sz w:val="28"/>
          <w:szCs w:val="28"/>
        </w:rPr>
        <w:t xml:space="preserve"> the same period last year.</w:t>
      </w:r>
    </w:p>
    <w:p w:rsidR="006F3BF3" w:rsidRPr="006F3BF3" w:rsidRDefault="006F3BF3" w:rsidP="006F3BF3">
      <w:pPr>
        <w:rPr>
          <w:rFonts w:ascii="Georgia" w:hAnsi="Georgia"/>
          <w:sz w:val="28"/>
          <w:szCs w:val="28"/>
        </w:rPr>
      </w:pPr>
      <w:r w:rsidRPr="00380CF7">
        <w:rPr>
          <w:rFonts w:ascii="Georgia" w:hAnsi="Georgia"/>
          <w:b/>
          <w:sz w:val="28"/>
          <w:szCs w:val="28"/>
        </w:rPr>
        <w:t>Achievable:</w:t>
      </w:r>
      <w:r w:rsidRPr="006F3BF3">
        <w:rPr>
          <w:rFonts w:ascii="Georgia" w:hAnsi="Georgia"/>
          <w:sz w:val="28"/>
          <w:szCs w:val="28"/>
        </w:rPr>
        <w:t xml:space="preserve"> </w:t>
      </w:r>
      <w:r w:rsidR="00380CF7" w:rsidRPr="00380CF7">
        <w:rPr>
          <w:rFonts w:ascii="Georgia" w:hAnsi="Georgia"/>
          <w:sz w:val="28"/>
          <w:szCs w:val="28"/>
        </w:rPr>
        <w:t>To increase direct bookings, implement centred digital marketing campaigns, improve website usability, and utilise consum</w:t>
      </w:r>
      <w:r w:rsidR="00380CF7">
        <w:rPr>
          <w:rFonts w:ascii="Georgia" w:hAnsi="Georgia"/>
          <w:sz w:val="28"/>
          <w:szCs w:val="28"/>
        </w:rPr>
        <w:t xml:space="preserve">er data for personalised offers. </w:t>
      </w:r>
    </w:p>
    <w:p w:rsidR="006F3BF3" w:rsidRPr="006F3BF3" w:rsidRDefault="006F3BF3" w:rsidP="006F3BF3">
      <w:pPr>
        <w:rPr>
          <w:rFonts w:ascii="Georgia" w:hAnsi="Georgia"/>
          <w:sz w:val="28"/>
          <w:szCs w:val="28"/>
        </w:rPr>
      </w:pPr>
      <w:r w:rsidRPr="00380CF7">
        <w:rPr>
          <w:rFonts w:ascii="Georgia" w:hAnsi="Georgia"/>
          <w:b/>
          <w:sz w:val="28"/>
          <w:szCs w:val="28"/>
        </w:rPr>
        <w:t>Relevant:</w:t>
      </w:r>
      <w:r w:rsidRPr="006F3BF3">
        <w:rPr>
          <w:rFonts w:ascii="Georgia" w:hAnsi="Georgia"/>
          <w:sz w:val="28"/>
          <w:szCs w:val="28"/>
        </w:rPr>
        <w:t xml:space="preserve"> </w:t>
      </w:r>
      <w:r w:rsidR="00380CF7" w:rsidRPr="00380CF7">
        <w:rPr>
          <w:rFonts w:ascii="Georgia" w:hAnsi="Georgia"/>
          <w:sz w:val="28"/>
          <w:szCs w:val="28"/>
        </w:rPr>
        <w:t>Increasing direct bookings</w:t>
      </w:r>
      <w:r w:rsidR="002C6705">
        <w:rPr>
          <w:rFonts w:ascii="Georgia" w:hAnsi="Georgia"/>
          <w:sz w:val="28"/>
          <w:szCs w:val="28"/>
        </w:rPr>
        <w:t xml:space="preserve"> from bigger markets</w:t>
      </w:r>
      <w:r w:rsidR="00380CF7" w:rsidRPr="00380CF7">
        <w:rPr>
          <w:rFonts w:ascii="Georgia" w:hAnsi="Georgia"/>
          <w:sz w:val="28"/>
          <w:szCs w:val="28"/>
        </w:rPr>
        <w:t xml:space="preserve"> aligns with the goal </w:t>
      </w:r>
      <w:r w:rsidR="002C6705">
        <w:rPr>
          <w:rFonts w:ascii="Georgia" w:hAnsi="Georgia"/>
          <w:sz w:val="28"/>
          <w:szCs w:val="28"/>
        </w:rPr>
        <w:t>globally expanding</w:t>
      </w:r>
    </w:p>
    <w:p w:rsidR="005C5AF1" w:rsidRDefault="006F3BF3" w:rsidP="00ED2978">
      <w:pPr>
        <w:rPr>
          <w:rFonts w:ascii="Georgia" w:hAnsi="Georgia"/>
          <w:sz w:val="28"/>
          <w:szCs w:val="28"/>
        </w:rPr>
      </w:pPr>
      <w:r w:rsidRPr="00380CF7">
        <w:rPr>
          <w:rFonts w:ascii="Georgia" w:hAnsi="Georgia"/>
          <w:b/>
          <w:sz w:val="28"/>
          <w:szCs w:val="28"/>
        </w:rPr>
        <w:t>Time-bound:</w:t>
      </w:r>
      <w:r w:rsidRPr="006F3BF3">
        <w:rPr>
          <w:rFonts w:ascii="Georgia" w:hAnsi="Georgia"/>
          <w:sz w:val="28"/>
          <w:szCs w:val="28"/>
        </w:rPr>
        <w:t xml:space="preserve"> </w:t>
      </w:r>
      <w:r w:rsidR="00380CF7" w:rsidRPr="00380CF7">
        <w:rPr>
          <w:rFonts w:ascii="Georgia" w:hAnsi="Georgia"/>
          <w:sz w:val="28"/>
          <w:szCs w:val="28"/>
        </w:rPr>
        <w:t xml:space="preserve">Achieve the </w:t>
      </w:r>
      <w:r w:rsidR="00380CF7">
        <w:rPr>
          <w:rFonts w:ascii="Georgia" w:hAnsi="Georgia"/>
          <w:sz w:val="28"/>
          <w:szCs w:val="28"/>
        </w:rPr>
        <w:t>15</w:t>
      </w:r>
      <w:r w:rsidR="00380CF7" w:rsidRPr="00380CF7">
        <w:rPr>
          <w:rFonts w:ascii="Georgia" w:hAnsi="Georgia"/>
          <w:sz w:val="28"/>
          <w:szCs w:val="28"/>
        </w:rPr>
        <w:t>% increase in direct bookings within the next 12 months.</w:t>
      </w:r>
    </w:p>
    <w:p w:rsidR="005F08EC" w:rsidRDefault="005F08EC" w:rsidP="00ED2978">
      <w:pPr>
        <w:rPr>
          <w:rFonts w:ascii="Georgia" w:hAnsi="Georgia"/>
          <w:sz w:val="28"/>
          <w:szCs w:val="28"/>
        </w:rPr>
      </w:pPr>
    </w:p>
    <w:p w:rsidR="002365E7" w:rsidRPr="005F08EC" w:rsidRDefault="005F08EC" w:rsidP="00ED2978">
      <w:pPr>
        <w:rPr>
          <w:rFonts w:ascii="Georgia" w:hAnsi="Georgia"/>
          <w:sz w:val="28"/>
          <w:szCs w:val="28"/>
          <w:u w:val="single"/>
        </w:rPr>
      </w:pPr>
      <w:r w:rsidRPr="005F08EC">
        <w:rPr>
          <w:rFonts w:ascii="Georgia" w:hAnsi="Georgia"/>
          <w:sz w:val="28"/>
          <w:szCs w:val="28"/>
          <w:u w:val="single"/>
        </w:rPr>
        <w:t>STRATEGY</w:t>
      </w:r>
    </w:p>
    <w:p w:rsidR="002365E7" w:rsidRDefault="003E241F" w:rsidP="00B6187D">
      <w:pPr>
        <w:rPr>
          <w:rFonts w:ascii="Georgia" w:hAnsi="Georgia"/>
          <w:sz w:val="28"/>
          <w:szCs w:val="28"/>
        </w:rPr>
      </w:pPr>
      <w:r w:rsidRPr="003E241F">
        <w:rPr>
          <w:rFonts w:ascii="Georgia" w:hAnsi="Georgia"/>
          <w:sz w:val="28"/>
          <w:szCs w:val="28"/>
        </w:rPr>
        <w:lastRenderedPageBreak/>
        <w:t>Six Senses can use its current brand reputation and client base to develop and extend its services by combining market penetration and product development techniques. This strategy enables the brand to solidify its position in the luxury hotel industry, draw in more customers, and keep up with changing consumer needs in the wellness and sustainability sectors. It also reduces the risks involved in venturing out into new markets.</w:t>
      </w:r>
    </w:p>
    <w:p w:rsidR="003E241F" w:rsidRDefault="003E241F" w:rsidP="00B6187D">
      <w:pPr>
        <w:rPr>
          <w:rFonts w:ascii="Georgia" w:hAnsi="Georgia"/>
          <w:sz w:val="28"/>
          <w:szCs w:val="28"/>
        </w:rPr>
      </w:pPr>
    </w:p>
    <w:p w:rsidR="002365E7" w:rsidRDefault="002365E7" w:rsidP="00B6187D">
      <w:pPr>
        <w:rPr>
          <w:rFonts w:ascii="Georgia" w:hAnsi="Georgia"/>
          <w:sz w:val="28"/>
          <w:szCs w:val="28"/>
          <w:u w:val="single"/>
        </w:rPr>
      </w:pPr>
      <w:r w:rsidRPr="002365E7">
        <w:rPr>
          <w:rFonts w:ascii="Georgia" w:hAnsi="Georgia"/>
          <w:sz w:val="28"/>
          <w:szCs w:val="28"/>
          <w:u w:val="single"/>
        </w:rPr>
        <w:t>TACTICS</w:t>
      </w:r>
    </w:p>
    <w:p w:rsidR="00012A13" w:rsidRDefault="00012A13" w:rsidP="00012A13">
      <w:pPr>
        <w:rPr>
          <w:rFonts w:ascii="Georgia" w:hAnsi="Georgia"/>
          <w:sz w:val="28"/>
          <w:szCs w:val="28"/>
        </w:rPr>
      </w:pPr>
      <w:r w:rsidRPr="000F1F23">
        <w:rPr>
          <w:rFonts w:ascii="Georgia" w:hAnsi="Georgia"/>
          <w:sz w:val="28"/>
          <w:szCs w:val="28"/>
        </w:rPr>
        <w:t>Marketing Mix</w:t>
      </w:r>
    </w:p>
    <w:p w:rsidR="00012A13" w:rsidRDefault="00012A13" w:rsidP="00012A13">
      <w:pPr>
        <w:rPr>
          <w:rFonts w:ascii="Georgia" w:hAnsi="Georgia"/>
          <w:sz w:val="28"/>
          <w:szCs w:val="28"/>
        </w:rPr>
      </w:pPr>
    </w:p>
    <w:p w:rsidR="00012A13" w:rsidRDefault="00012A13" w:rsidP="00012A13">
      <w:pPr>
        <w:rPr>
          <w:rFonts w:ascii="Georgia" w:hAnsi="Georgia"/>
          <w:sz w:val="28"/>
          <w:szCs w:val="28"/>
        </w:rPr>
      </w:pPr>
      <w:r w:rsidRPr="000F1F23">
        <w:rPr>
          <w:rFonts w:ascii="Georgia" w:hAnsi="Georgia"/>
          <w:b/>
          <w:sz w:val="28"/>
          <w:szCs w:val="28"/>
        </w:rPr>
        <w:t>Place</w:t>
      </w:r>
      <w:r>
        <w:rPr>
          <w:rFonts w:ascii="Georgia" w:hAnsi="Georgia"/>
          <w:sz w:val="28"/>
          <w:szCs w:val="28"/>
        </w:rPr>
        <w:t>:</w:t>
      </w:r>
      <w:r w:rsidRPr="000F1F23">
        <w:t xml:space="preserve"> </w:t>
      </w:r>
      <w:r w:rsidRPr="000F1F23">
        <w:rPr>
          <w:rFonts w:ascii="Georgia" w:hAnsi="Georgia"/>
          <w:sz w:val="28"/>
          <w:szCs w:val="28"/>
        </w:rPr>
        <w:t>Strategic Locations: Establishing properties in exclusive and scenic locations, emphasising each location's natural beauty and tranquilly.</w:t>
      </w:r>
    </w:p>
    <w:p w:rsidR="00012A13" w:rsidRPr="000F1F23" w:rsidRDefault="00012A13" w:rsidP="00012A13">
      <w:pPr>
        <w:rPr>
          <w:rFonts w:ascii="Georgia" w:hAnsi="Georgia"/>
          <w:b/>
          <w:sz w:val="28"/>
          <w:szCs w:val="28"/>
        </w:rPr>
      </w:pPr>
      <w:r w:rsidRPr="000F1F23">
        <w:rPr>
          <w:rFonts w:ascii="Georgia" w:hAnsi="Georgia"/>
          <w:b/>
          <w:sz w:val="28"/>
          <w:szCs w:val="28"/>
        </w:rPr>
        <w:t>Product:</w:t>
      </w:r>
      <w:r w:rsidRPr="000F1F23">
        <w:t xml:space="preserve"> </w:t>
      </w:r>
      <w:r w:rsidRPr="000F1F23">
        <w:rPr>
          <w:rFonts w:ascii="Georgia" w:hAnsi="Georgia"/>
          <w:sz w:val="28"/>
          <w:szCs w:val="28"/>
        </w:rPr>
        <w:t>Luxury Accommodation, Wellness Experiences, Sustainable Practices, Culinary Excellence, and Experiential Activities provide guests with a variety of amenities and experiences. Wellness offerings include spa treatments, yoga classes, meditation programs, and fitness facilities. Sustainable practices include energy conservation, waste reduction, and locally sourced products.</w:t>
      </w:r>
    </w:p>
    <w:p w:rsidR="00012A13" w:rsidRDefault="00012A13" w:rsidP="00012A13">
      <w:pPr>
        <w:rPr>
          <w:rFonts w:ascii="Georgia" w:hAnsi="Georgia"/>
          <w:sz w:val="28"/>
          <w:szCs w:val="28"/>
        </w:rPr>
      </w:pPr>
      <w:r w:rsidRPr="000F1F23">
        <w:rPr>
          <w:rFonts w:ascii="Georgia" w:hAnsi="Georgia"/>
          <w:b/>
          <w:sz w:val="28"/>
          <w:szCs w:val="28"/>
        </w:rPr>
        <w:t xml:space="preserve">Price: </w:t>
      </w:r>
      <w:r w:rsidRPr="000F1F23">
        <w:rPr>
          <w:rFonts w:ascii="Georgia" w:hAnsi="Georgia"/>
          <w:sz w:val="28"/>
          <w:szCs w:val="28"/>
        </w:rPr>
        <w:t>Six Senses is a luxury brand with premium pricing and value-added packages that combine accommodation, wellness treatments, dining, and activities.</w:t>
      </w:r>
    </w:p>
    <w:p w:rsidR="00012A13" w:rsidRPr="000F1F23" w:rsidRDefault="00012A13" w:rsidP="00012A13">
      <w:pPr>
        <w:rPr>
          <w:rFonts w:ascii="Georgia" w:hAnsi="Georgia"/>
          <w:sz w:val="28"/>
          <w:szCs w:val="28"/>
        </w:rPr>
      </w:pPr>
      <w:r>
        <w:rPr>
          <w:rFonts w:ascii="Georgia" w:hAnsi="Georgia"/>
          <w:b/>
          <w:sz w:val="28"/>
          <w:szCs w:val="28"/>
        </w:rPr>
        <w:t xml:space="preserve">Promotion: </w:t>
      </w:r>
      <w:r w:rsidRPr="000F1F23">
        <w:rPr>
          <w:rFonts w:ascii="Georgia" w:hAnsi="Georgia"/>
          <w:sz w:val="28"/>
          <w:szCs w:val="28"/>
        </w:rPr>
        <w:t>Six Senses uses digital marketing, content marketing, influencer partnerships, and public relations to create brand awareness and engage with potential guests.</w:t>
      </w:r>
    </w:p>
    <w:p w:rsidR="00012A13" w:rsidRDefault="00012A13" w:rsidP="00012A13">
      <w:pPr>
        <w:rPr>
          <w:rFonts w:ascii="Georgia" w:hAnsi="Georgia"/>
          <w:sz w:val="28"/>
          <w:szCs w:val="28"/>
        </w:rPr>
      </w:pPr>
    </w:p>
    <w:p w:rsidR="00012A13" w:rsidRDefault="00012A13" w:rsidP="00B6187D">
      <w:pPr>
        <w:rPr>
          <w:rFonts w:ascii="Georgia" w:hAnsi="Georgia"/>
          <w:sz w:val="28"/>
          <w:szCs w:val="28"/>
          <w:u w:val="single"/>
        </w:rPr>
      </w:pPr>
    </w:p>
    <w:p w:rsidR="005D31FE" w:rsidRDefault="00963270" w:rsidP="00ED2978">
      <w:pPr>
        <w:rPr>
          <w:rFonts w:ascii="Georgia" w:hAnsi="Georgia"/>
          <w:sz w:val="28"/>
          <w:szCs w:val="28"/>
        </w:rPr>
      </w:pPr>
      <w:r w:rsidRPr="00963270">
        <w:rPr>
          <w:rFonts w:ascii="Georgia" w:hAnsi="Georgia"/>
          <w:sz w:val="28"/>
          <w:szCs w:val="28"/>
        </w:rPr>
        <w:t xml:space="preserve">Six Senses has a lot to learn from Four </w:t>
      </w:r>
      <w:r w:rsidR="00070AE5" w:rsidRPr="00963270">
        <w:rPr>
          <w:rFonts w:ascii="Georgia" w:hAnsi="Georgia"/>
          <w:sz w:val="28"/>
          <w:szCs w:val="28"/>
        </w:rPr>
        <w:t>Seasons</w:t>
      </w:r>
      <w:r w:rsidR="00070AE5">
        <w:rPr>
          <w:rFonts w:ascii="Georgia" w:hAnsi="Georgia"/>
          <w:sz w:val="28"/>
          <w:szCs w:val="28"/>
        </w:rPr>
        <w:t xml:space="preserve"> when it comes to marketing and global expansion</w:t>
      </w:r>
      <w:r w:rsidRPr="00963270">
        <w:rPr>
          <w:rFonts w:ascii="Georgia" w:hAnsi="Georgia"/>
          <w:sz w:val="28"/>
          <w:szCs w:val="28"/>
        </w:rPr>
        <w:t xml:space="preserve">. </w:t>
      </w:r>
      <w:r w:rsidR="00070AE5">
        <w:rPr>
          <w:rFonts w:ascii="Georgia" w:hAnsi="Georgia"/>
          <w:sz w:val="28"/>
          <w:szCs w:val="28"/>
        </w:rPr>
        <w:t>(Refer to appendix 2 and 3)</w:t>
      </w:r>
      <w:r w:rsidRPr="00963270">
        <w:rPr>
          <w:rFonts w:ascii="Georgia" w:hAnsi="Georgia"/>
          <w:sz w:val="28"/>
          <w:szCs w:val="28"/>
        </w:rPr>
        <w:t xml:space="preserve">They should invest more in sponsored advertisements such as </w:t>
      </w:r>
      <w:proofErr w:type="spellStart"/>
      <w:r w:rsidRPr="00963270">
        <w:rPr>
          <w:rFonts w:ascii="Georgia" w:hAnsi="Georgia"/>
          <w:sz w:val="28"/>
          <w:szCs w:val="28"/>
        </w:rPr>
        <w:t>TikTok</w:t>
      </w:r>
      <w:proofErr w:type="spellEnd"/>
      <w:r w:rsidRPr="00963270">
        <w:rPr>
          <w:rFonts w:ascii="Georgia" w:hAnsi="Georgia"/>
          <w:sz w:val="28"/>
          <w:szCs w:val="28"/>
        </w:rPr>
        <w:t xml:space="preserve">, Facebook, Instagram, and Google ads, and focus more on objectives such as the United States, United Kingdom, and Canada. Additionally, they should increase the frequency of postings, provide visually appealing content, and respond to comments and messages from followers. Additionally, </w:t>
      </w:r>
      <w:r w:rsidRPr="00963270">
        <w:rPr>
          <w:rFonts w:ascii="Georgia" w:hAnsi="Georgia"/>
          <w:sz w:val="28"/>
          <w:szCs w:val="28"/>
        </w:rPr>
        <w:lastRenderedPageBreak/>
        <w:t>they should use social media analytics to determine which sorts of postings and content are most popular with the target demographic.</w:t>
      </w:r>
    </w:p>
    <w:p w:rsidR="00963270" w:rsidRDefault="00963270" w:rsidP="00ED2978">
      <w:pPr>
        <w:rPr>
          <w:rFonts w:ascii="Georgia" w:hAnsi="Georgia"/>
          <w:sz w:val="28"/>
          <w:szCs w:val="28"/>
        </w:rPr>
      </w:pPr>
    </w:p>
    <w:p w:rsidR="005A6AC9" w:rsidRDefault="005A6AC9" w:rsidP="00ED2978">
      <w:pPr>
        <w:rPr>
          <w:rFonts w:ascii="Georgia" w:hAnsi="Georgia"/>
          <w:sz w:val="28"/>
          <w:szCs w:val="28"/>
          <w:u w:val="single"/>
        </w:rPr>
      </w:pPr>
      <w:r w:rsidRPr="005A6AC9">
        <w:rPr>
          <w:rFonts w:ascii="Georgia" w:hAnsi="Georgia"/>
          <w:sz w:val="28"/>
          <w:szCs w:val="28"/>
          <w:u w:val="single"/>
        </w:rPr>
        <w:t>ACTION</w:t>
      </w:r>
    </w:p>
    <w:p w:rsidR="005A6AC9" w:rsidRDefault="005A6AC9" w:rsidP="00ED2978">
      <w:pPr>
        <w:rPr>
          <w:rFonts w:ascii="Georgia" w:hAnsi="Georgia"/>
          <w:sz w:val="28"/>
          <w:szCs w:val="28"/>
        </w:rPr>
      </w:pPr>
      <w:r w:rsidRPr="005A6AC9">
        <w:rPr>
          <w:rFonts w:ascii="Georgia" w:hAnsi="Georgia"/>
          <w:sz w:val="28"/>
          <w:szCs w:val="28"/>
        </w:rPr>
        <w:t>Month 1-2: Conduct market research to identify target audience, develop advertising creative, set up digital advertising platforms, and plan and negotiate TV ad placements.</w:t>
      </w:r>
    </w:p>
    <w:p w:rsidR="005A6AC9" w:rsidRDefault="005A6AC9" w:rsidP="00ED2978">
      <w:pPr>
        <w:rPr>
          <w:rFonts w:ascii="Georgia" w:hAnsi="Georgia"/>
          <w:sz w:val="28"/>
          <w:szCs w:val="28"/>
        </w:rPr>
      </w:pPr>
      <w:r w:rsidRPr="005A6AC9">
        <w:rPr>
          <w:rFonts w:ascii="Georgia" w:hAnsi="Georgia"/>
          <w:sz w:val="28"/>
          <w:szCs w:val="28"/>
        </w:rPr>
        <w:t>Month 3-4:</w:t>
      </w:r>
      <w:r>
        <w:rPr>
          <w:rFonts w:ascii="Georgia" w:hAnsi="Georgia"/>
          <w:sz w:val="28"/>
          <w:szCs w:val="28"/>
        </w:rPr>
        <w:t xml:space="preserve"> </w:t>
      </w:r>
      <w:r w:rsidRPr="005A6AC9">
        <w:rPr>
          <w:rFonts w:ascii="Georgia" w:hAnsi="Georgia"/>
          <w:sz w:val="28"/>
          <w:szCs w:val="28"/>
        </w:rPr>
        <w:t>Launch digital paid ad campaigns targeting the USA, UK, and Canada, monitor ad performance, optimize based on performance data, and continue TV ad placements to track reach and frequency.</w:t>
      </w:r>
    </w:p>
    <w:p w:rsidR="005A6AC9" w:rsidRDefault="005A6AC9" w:rsidP="00ED2978">
      <w:pPr>
        <w:rPr>
          <w:rFonts w:ascii="Georgia" w:hAnsi="Georgia"/>
          <w:sz w:val="28"/>
          <w:szCs w:val="28"/>
        </w:rPr>
      </w:pPr>
      <w:r w:rsidRPr="005A6AC9">
        <w:rPr>
          <w:rFonts w:ascii="Georgia" w:hAnsi="Georgia"/>
          <w:sz w:val="28"/>
          <w:szCs w:val="28"/>
        </w:rPr>
        <w:t>Month 5-6:</w:t>
      </w:r>
      <w:r>
        <w:rPr>
          <w:rFonts w:ascii="Georgia" w:hAnsi="Georgia"/>
          <w:sz w:val="28"/>
          <w:szCs w:val="28"/>
        </w:rPr>
        <w:t xml:space="preserve"> </w:t>
      </w:r>
      <w:r w:rsidRPr="005A6AC9">
        <w:rPr>
          <w:rFonts w:ascii="Georgia" w:hAnsi="Georgia"/>
          <w:sz w:val="28"/>
          <w:szCs w:val="28"/>
        </w:rPr>
        <w:t>Assess the effectiveness of digital paid ads, implement A/B testing, and explore partnerships with relevant influencers or content creators for sponsored content opportunities.</w:t>
      </w:r>
    </w:p>
    <w:p w:rsidR="005A6AC9" w:rsidRDefault="005A6AC9" w:rsidP="00ED2978">
      <w:pPr>
        <w:rPr>
          <w:rFonts w:ascii="Georgia" w:hAnsi="Georgia"/>
          <w:sz w:val="28"/>
          <w:szCs w:val="28"/>
        </w:rPr>
      </w:pPr>
      <w:r w:rsidRPr="005A6AC9">
        <w:rPr>
          <w:rFonts w:ascii="Georgia" w:hAnsi="Georgia"/>
          <w:sz w:val="28"/>
          <w:szCs w:val="28"/>
        </w:rPr>
        <w:t>Month 7-8:</w:t>
      </w:r>
      <w:r w:rsidRPr="005A6AC9">
        <w:t xml:space="preserve"> </w:t>
      </w:r>
      <w:r w:rsidRPr="005A6AC9">
        <w:rPr>
          <w:rFonts w:ascii="Georgia" w:hAnsi="Georgia"/>
          <w:sz w:val="28"/>
          <w:szCs w:val="28"/>
        </w:rPr>
        <w:t>Expand digital advertising efforts by exploring additional platforms and channels, retargeting campaigns, and monitoring TV ad performance to increase brand awareness and customer engagement.</w:t>
      </w:r>
    </w:p>
    <w:p w:rsidR="005A6AC9" w:rsidRDefault="005A6AC9" w:rsidP="00ED2978">
      <w:pPr>
        <w:rPr>
          <w:rFonts w:ascii="Georgia" w:hAnsi="Georgia"/>
          <w:sz w:val="28"/>
          <w:szCs w:val="28"/>
        </w:rPr>
      </w:pPr>
      <w:r w:rsidRPr="005A6AC9">
        <w:rPr>
          <w:rFonts w:ascii="Georgia" w:hAnsi="Georgia"/>
          <w:sz w:val="28"/>
          <w:szCs w:val="28"/>
        </w:rPr>
        <w:t>Month 9-10:</w:t>
      </w:r>
      <w:r w:rsidRPr="005A6AC9">
        <w:t xml:space="preserve"> </w:t>
      </w:r>
      <w:r w:rsidRPr="005A6AC9">
        <w:rPr>
          <w:rFonts w:ascii="Georgia" w:hAnsi="Georgia"/>
          <w:sz w:val="28"/>
          <w:szCs w:val="28"/>
        </w:rPr>
        <w:t>Evaluate advertising ROI, consider geographic expansion, and collaborate with social media influencers to create user-generated content and amplify brand messaging.</w:t>
      </w:r>
    </w:p>
    <w:p w:rsidR="005A6AC9" w:rsidRDefault="005A6AC9" w:rsidP="00ED2978">
      <w:pPr>
        <w:rPr>
          <w:rFonts w:ascii="Georgia" w:hAnsi="Georgia"/>
          <w:sz w:val="28"/>
          <w:szCs w:val="28"/>
        </w:rPr>
      </w:pPr>
      <w:r w:rsidRPr="005A6AC9">
        <w:rPr>
          <w:rFonts w:ascii="Georgia" w:hAnsi="Georgia"/>
          <w:sz w:val="28"/>
          <w:szCs w:val="28"/>
        </w:rPr>
        <w:t>Month 11-12:</w:t>
      </w:r>
      <w:r w:rsidRPr="005A6AC9">
        <w:t xml:space="preserve"> </w:t>
      </w:r>
      <w:r w:rsidRPr="005A6AC9">
        <w:rPr>
          <w:rFonts w:ascii="Georgia" w:hAnsi="Georgia"/>
          <w:sz w:val="28"/>
          <w:szCs w:val="28"/>
        </w:rPr>
        <w:t>Analyse year's performance and make strategic recommendations for next year.</w:t>
      </w:r>
    </w:p>
    <w:p w:rsidR="005A6AC9" w:rsidRPr="005A6AC9" w:rsidRDefault="00DA0A00" w:rsidP="00DA0A00">
      <w:pPr>
        <w:ind w:left="-1276"/>
        <w:rPr>
          <w:rFonts w:ascii="Georgia" w:hAnsi="Georgia"/>
          <w:sz w:val="28"/>
          <w:szCs w:val="28"/>
        </w:rPr>
      </w:pPr>
      <w:r>
        <w:rPr>
          <w:rFonts w:ascii="Georgia" w:hAnsi="Georgia"/>
          <w:noProof/>
          <w:sz w:val="28"/>
          <w:szCs w:val="28"/>
          <w:lang w:eastAsia="en-GB"/>
        </w:rPr>
        <w:drawing>
          <wp:inline distT="0" distB="0" distL="0" distR="0">
            <wp:extent cx="7387818" cy="3285460"/>
            <wp:effectExtent l="0" t="0" r="381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Gannt Chart1.JPG"/>
                    <pic:cNvPicPr/>
                  </pic:nvPicPr>
                  <pic:blipFill>
                    <a:blip r:embed="rId12">
                      <a:extLst>
                        <a:ext uri="{28A0092B-C50C-407E-A947-70E740481C1C}">
                          <a14:useLocalDpi xmlns:a14="http://schemas.microsoft.com/office/drawing/2010/main" val="0"/>
                        </a:ext>
                      </a:extLst>
                    </a:blip>
                    <a:stretch>
                      <a:fillRect/>
                    </a:stretch>
                  </pic:blipFill>
                  <pic:spPr>
                    <a:xfrm>
                      <a:off x="0" y="0"/>
                      <a:ext cx="7474215" cy="3323882"/>
                    </a:xfrm>
                    <a:prstGeom prst="rect">
                      <a:avLst/>
                    </a:prstGeom>
                  </pic:spPr>
                </pic:pic>
              </a:graphicData>
            </a:graphic>
          </wp:inline>
        </w:drawing>
      </w:r>
    </w:p>
    <w:p w:rsidR="007A5B22" w:rsidRPr="007A5B22" w:rsidRDefault="007A5B22" w:rsidP="00ED2978">
      <w:pPr>
        <w:rPr>
          <w:rFonts w:ascii="Georgia" w:hAnsi="Georgia"/>
          <w:sz w:val="28"/>
          <w:szCs w:val="28"/>
          <w:u w:val="single"/>
        </w:rPr>
      </w:pPr>
      <w:r w:rsidRPr="007A5B22">
        <w:rPr>
          <w:rFonts w:ascii="Georgia" w:hAnsi="Georgia"/>
          <w:sz w:val="28"/>
          <w:szCs w:val="28"/>
          <w:u w:val="single"/>
        </w:rPr>
        <w:lastRenderedPageBreak/>
        <w:t>CONTROL</w:t>
      </w:r>
    </w:p>
    <w:p w:rsidR="005D31FE" w:rsidRDefault="005D31FE" w:rsidP="00ED2978">
      <w:pPr>
        <w:rPr>
          <w:rFonts w:ascii="Georgia" w:hAnsi="Georgia"/>
          <w:sz w:val="28"/>
          <w:szCs w:val="28"/>
        </w:rPr>
      </w:pPr>
    </w:p>
    <w:p w:rsidR="005C5AF1" w:rsidRDefault="007A5B22" w:rsidP="00ED2978">
      <w:pPr>
        <w:rPr>
          <w:rFonts w:ascii="Georgia" w:hAnsi="Georgia"/>
          <w:sz w:val="28"/>
          <w:szCs w:val="28"/>
        </w:rPr>
      </w:pPr>
      <w:r>
        <w:rPr>
          <w:rFonts w:ascii="Georgia" w:hAnsi="Georgia"/>
          <w:sz w:val="28"/>
          <w:szCs w:val="28"/>
        </w:rPr>
        <w:t>The good thing about the paid ads will is that the success can be measured easily by looking at the following metrics: reach and impressions, click-through r</w:t>
      </w:r>
      <w:r w:rsidRPr="007A5B22">
        <w:rPr>
          <w:rFonts w:ascii="Georgia" w:hAnsi="Georgia"/>
          <w:sz w:val="28"/>
          <w:szCs w:val="28"/>
        </w:rPr>
        <w:t>ate</w:t>
      </w:r>
      <w:r>
        <w:rPr>
          <w:rFonts w:ascii="Georgia" w:hAnsi="Georgia"/>
          <w:sz w:val="28"/>
          <w:szCs w:val="28"/>
        </w:rPr>
        <w:t>, conversion rate, cost per conversion, return on ad spend and customer acquisition. Also the</w:t>
      </w:r>
      <w:r w:rsidRPr="007A5B22">
        <w:rPr>
          <w:rFonts w:ascii="Georgia" w:hAnsi="Georgia"/>
          <w:sz w:val="28"/>
          <w:szCs w:val="28"/>
        </w:rPr>
        <w:t xml:space="preserve"> overall revenue and profit growth </w:t>
      </w:r>
      <w:r>
        <w:rPr>
          <w:rFonts w:ascii="Georgia" w:hAnsi="Georgia"/>
          <w:sz w:val="28"/>
          <w:szCs w:val="28"/>
        </w:rPr>
        <w:t xml:space="preserve">must be monitored </w:t>
      </w:r>
      <w:r w:rsidRPr="007A5B22">
        <w:rPr>
          <w:rFonts w:ascii="Georgia" w:hAnsi="Georgia"/>
          <w:sz w:val="28"/>
          <w:szCs w:val="28"/>
        </w:rPr>
        <w:t>during and after the paid ad campaign to determine its impact on the financial performance of Six Senses Hotels.</w:t>
      </w:r>
    </w:p>
    <w:p w:rsidR="00360363" w:rsidRDefault="00360363" w:rsidP="00ED2978">
      <w:pPr>
        <w:rPr>
          <w:rFonts w:ascii="Georgia" w:hAnsi="Georgia"/>
          <w:sz w:val="28"/>
          <w:szCs w:val="28"/>
        </w:rPr>
      </w:pPr>
    </w:p>
    <w:p w:rsidR="003030C8" w:rsidRDefault="003030C8" w:rsidP="00ED2978">
      <w:pPr>
        <w:rPr>
          <w:rFonts w:ascii="Georgia" w:hAnsi="Georgia"/>
          <w:sz w:val="28"/>
          <w:szCs w:val="28"/>
          <w:u w:val="single"/>
        </w:rPr>
      </w:pPr>
    </w:p>
    <w:p w:rsidR="003030C8" w:rsidRDefault="003030C8" w:rsidP="00ED2978">
      <w:pPr>
        <w:rPr>
          <w:rFonts w:ascii="Georgia" w:hAnsi="Georgia"/>
          <w:sz w:val="28"/>
          <w:szCs w:val="28"/>
          <w:u w:val="single"/>
        </w:rPr>
      </w:pPr>
    </w:p>
    <w:p w:rsidR="00CD19BB" w:rsidRDefault="00CD19BB" w:rsidP="00ED2978">
      <w:pPr>
        <w:rPr>
          <w:rFonts w:ascii="Georgia" w:hAnsi="Georgia"/>
          <w:sz w:val="28"/>
          <w:szCs w:val="28"/>
          <w:u w:val="single"/>
        </w:rPr>
      </w:pPr>
      <w:r w:rsidRPr="00CD19BB">
        <w:rPr>
          <w:rFonts w:ascii="Georgia" w:hAnsi="Georgia"/>
          <w:sz w:val="28"/>
          <w:szCs w:val="28"/>
          <w:u w:val="single"/>
        </w:rPr>
        <w:t>CONCLUSION</w:t>
      </w:r>
    </w:p>
    <w:p w:rsidR="00CD19BB" w:rsidRPr="00CD19BB" w:rsidRDefault="00CD19BB" w:rsidP="00ED2978">
      <w:pPr>
        <w:rPr>
          <w:rFonts w:ascii="Georgia" w:hAnsi="Georgia"/>
          <w:sz w:val="28"/>
          <w:szCs w:val="28"/>
        </w:rPr>
      </w:pPr>
      <w:r>
        <w:rPr>
          <w:rFonts w:ascii="Georgia" w:hAnsi="Georgia"/>
          <w:sz w:val="28"/>
          <w:szCs w:val="28"/>
        </w:rPr>
        <w:t xml:space="preserve">In conclusion, Six Senses is a powerful brand with a lot of potential that needs to focus more on expanding to new markets. </w:t>
      </w:r>
      <w:r w:rsidR="005B7B4E">
        <w:rPr>
          <w:rFonts w:ascii="Georgia" w:hAnsi="Georgia"/>
          <w:sz w:val="28"/>
          <w:szCs w:val="28"/>
        </w:rPr>
        <w:t>“</w:t>
      </w:r>
      <w:r w:rsidR="005B7B4E" w:rsidRPr="005B7B4E">
        <w:rPr>
          <w:rFonts w:ascii="Georgia" w:hAnsi="Georgia"/>
          <w:sz w:val="28"/>
          <w:szCs w:val="28"/>
        </w:rPr>
        <w:t>Six Senses Hotels Resorts Spas has been voted the world’s No. 1 Hotel Brand for the third year in a row by the readers of Travel + Leisure magazine, the largest and most influential travel magazine in the United States.</w:t>
      </w:r>
      <w:r w:rsidR="005B7B4E">
        <w:rPr>
          <w:rFonts w:ascii="Georgia" w:hAnsi="Georgia"/>
          <w:sz w:val="28"/>
          <w:szCs w:val="28"/>
        </w:rPr>
        <w:t>” (</w:t>
      </w:r>
      <w:r w:rsidR="005B7B4E" w:rsidRPr="00FE6077">
        <w:rPr>
          <w:rFonts w:ascii="Georgia" w:hAnsi="Georgia"/>
          <w:sz w:val="28"/>
          <w:szCs w:val="28"/>
        </w:rPr>
        <w:t>Christian Stan</w:t>
      </w:r>
      <w:r w:rsidR="005B7B4E">
        <w:rPr>
          <w:rFonts w:ascii="Georgia" w:hAnsi="Georgia"/>
          <w:sz w:val="28"/>
          <w:szCs w:val="28"/>
        </w:rPr>
        <w:t xml:space="preserve">, 2019)   </w:t>
      </w:r>
      <w:r>
        <w:rPr>
          <w:rFonts w:ascii="Georgia" w:hAnsi="Georgia"/>
          <w:sz w:val="28"/>
          <w:szCs w:val="28"/>
        </w:rPr>
        <w:t xml:space="preserve">It will be challenging to keep up with the bigger competitors but investing in paid ads and TV commercials is key. Alongside the paid ads it is recommended that Six Senses starts exploring influencer partnerships by collaborating with relevant influencers </w:t>
      </w:r>
      <w:r w:rsidRPr="00CD19BB">
        <w:rPr>
          <w:rFonts w:ascii="Georgia" w:hAnsi="Georgia"/>
          <w:sz w:val="28"/>
          <w:szCs w:val="28"/>
        </w:rPr>
        <w:t>or content creators to amplify the reach and impact of Six Senses' social media presence.</w:t>
      </w:r>
    </w:p>
    <w:p w:rsidR="00CD19BB" w:rsidRPr="00CD19BB" w:rsidRDefault="00CD19BB" w:rsidP="00ED2978">
      <w:pPr>
        <w:rPr>
          <w:rFonts w:ascii="Georgia" w:hAnsi="Georgia"/>
          <w:sz w:val="28"/>
          <w:szCs w:val="28"/>
          <w:u w:val="single"/>
        </w:rPr>
      </w:pPr>
    </w:p>
    <w:p w:rsidR="005A6AC9" w:rsidRDefault="005A6AC9" w:rsidP="00ED2978">
      <w:pPr>
        <w:rPr>
          <w:rFonts w:ascii="Georgia" w:hAnsi="Georgia"/>
          <w:sz w:val="28"/>
          <w:szCs w:val="28"/>
        </w:rPr>
      </w:pPr>
    </w:p>
    <w:p w:rsidR="005A6AC9" w:rsidRDefault="005A6AC9" w:rsidP="00ED2978">
      <w:pPr>
        <w:rPr>
          <w:rFonts w:ascii="Georgia" w:hAnsi="Georgia"/>
          <w:sz w:val="28"/>
          <w:szCs w:val="28"/>
        </w:rPr>
      </w:pPr>
      <w:r w:rsidRPr="005A6AC9">
        <w:rPr>
          <w:rFonts w:ascii="Georgia" w:hAnsi="Georgia"/>
          <w:sz w:val="28"/>
          <w:szCs w:val="28"/>
        </w:rPr>
        <w:t>Brent Barnhart</w:t>
      </w:r>
      <w:r>
        <w:rPr>
          <w:rFonts w:ascii="Georgia" w:hAnsi="Georgia"/>
          <w:sz w:val="28"/>
          <w:szCs w:val="28"/>
        </w:rPr>
        <w:t xml:space="preserve"> (2021) - </w:t>
      </w:r>
      <w:r w:rsidRPr="005A6AC9">
        <w:rPr>
          <w:rFonts w:ascii="Georgia" w:hAnsi="Georgia"/>
          <w:sz w:val="28"/>
          <w:szCs w:val="28"/>
        </w:rPr>
        <w:t>Paid social 101: The basics of running effective ads</w:t>
      </w:r>
      <w:r>
        <w:rPr>
          <w:rFonts w:ascii="Georgia" w:hAnsi="Georgia"/>
          <w:sz w:val="28"/>
          <w:szCs w:val="28"/>
        </w:rPr>
        <w:t xml:space="preserve"> Available at: </w:t>
      </w:r>
    </w:p>
    <w:p w:rsidR="005A6AC9" w:rsidRDefault="007E32DF" w:rsidP="00ED2978">
      <w:pPr>
        <w:rPr>
          <w:rFonts w:ascii="Georgia" w:hAnsi="Georgia"/>
          <w:sz w:val="28"/>
          <w:szCs w:val="28"/>
        </w:rPr>
      </w:pPr>
      <w:hyperlink r:id="rId13" w:history="1">
        <w:r w:rsidR="005A6AC9" w:rsidRPr="002224A9">
          <w:rPr>
            <w:rStyle w:val="Hyperlink"/>
            <w:rFonts w:ascii="Georgia" w:hAnsi="Georgia"/>
            <w:sz w:val="28"/>
            <w:szCs w:val="28"/>
          </w:rPr>
          <w:t>https://sproutsocial.com/insights/paid-social-101/</w:t>
        </w:r>
      </w:hyperlink>
      <w:r w:rsidR="005A6AC9">
        <w:rPr>
          <w:rFonts w:ascii="Georgia" w:hAnsi="Georgia"/>
          <w:sz w:val="28"/>
          <w:szCs w:val="28"/>
        </w:rPr>
        <w:t xml:space="preserve"> </w:t>
      </w:r>
      <w:r w:rsidR="005A6AC9" w:rsidRPr="005A6AC9">
        <w:rPr>
          <w:rFonts w:ascii="Georgia" w:hAnsi="Georgia"/>
          <w:sz w:val="28"/>
          <w:szCs w:val="28"/>
        </w:rPr>
        <w:t>(Accessed on 7 June 2023).</w:t>
      </w:r>
    </w:p>
    <w:p w:rsidR="005A6AC9" w:rsidRDefault="005A6AC9" w:rsidP="00ED2978">
      <w:pPr>
        <w:rPr>
          <w:rFonts w:ascii="Georgia" w:hAnsi="Georgia"/>
          <w:sz w:val="28"/>
          <w:szCs w:val="28"/>
        </w:rPr>
      </w:pPr>
    </w:p>
    <w:p w:rsidR="00DA78CA" w:rsidRDefault="00DA78CA" w:rsidP="00ED2978">
      <w:pPr>
        <w:rPr>
          <w:rFonts w:ascii="Georgia" w:hAnsi="Georgia"/>
          <w:sz w:val="28"/>
          <w:szCs w:val="28"/>
        </w:rPr>
      </w:pPr>
      <w:r w:rsidRPr="00DA78CA">
        <w:rPr>
          <w:rFonts w:ascii="Georgia" w:hAnsi="Georgia"/>
          <w:sz w:val="28"/>
          <w:szCs w:val="28"/>
        </w:rPr>
        <w:t xml:space="preserve">Carly </w:t>
      </w:r>
      <w:proofErr w:type="spellStart"/>
      <w:r w:rsidRPr="00DA78CA">
        <w:rPr>
          <w:rFonts w:ascii="Georgia" w:hAnsi="Georgia"/>
          <w:sz w:val="28"/>
          <w:szCs w:val="28"/>
        </w:rPr>
        <w:t>Stec</w:t>
      </w:r>
      <w:proofErr w:type="spellEnd"/>
      <w:r>
        <w:rPr>
          <w:rFonts w:ascii="Georgia" w:hAnsi="Georgia"/>
          <w:sz w:val="28"/>
          <w:szCs w:val="28"/>
        </w:rPr>
        <w:t xml:space="preserve"> (2022) - </w:t>
      </w:r>
      <w:r w:rsidRPr="00DA78CA">
        <w:rPr>
          <w:rFonts w:ascii="Georgia" w:hAnsi="Georgia"/>
          <w:sz w:val="28"/>
          <w:szCs w:val="28"/>
        </w:rPr>
        <w:t>How to Run Facebook Ads: Step-by-Step Guide to Advertising on Facebook</w:t>
      </w:r>
      <w:r>
        <w:rPr>
          <w:rFonts w:ascii="Georgia" w:hAnsi="Georgia"/>
          <w:sz w:val="28"/>
          <w:szCs w:val="28"/>
        </w:rPr>
        <w:t xml:space="preserve"> Available at:</w:t>
      </w:r>
      <w:r w:rsidRPr="00DA78CA">
        <w:t xml:space="preserve"> </w:t>
      </w:r>
    </w:p>
    <w:p w:rsidR="00DA78CA" w:rsidRDefault="007E32DF" w:rsidP="00ED2978">
      <w:pPr>
        <w:rPr>
          <w:rFonts w:ascii="Georgia" w:hAnsi="Georgia"/>
          <w:sz w:val="28"/>
          <w:szCs w:val="28"/>
        </w:rPr>
      </w:pPr>
      <w:hyperlink r:id="rId14" w:history="1">
        <w:r w:rsidR="00DA78CA" w:rsidRPr="002224A9">
          <w:rPr>
            <w:rStyle w:val="Hyperlink"/>
            <w:rFonts w:ascii="Georgia" w:hAnsi="Georgia"/>
            <w:sz w:val="28"/>
            <w:szCs w:val="28"/>
          </w:rPr>
          <w:t>https://blog.hubspot.com/marketing/facebook-paid-ad-checklist</w:t>
        </w:r>
      </w:hyperlink>
      <w:r w:rsidR="00DA78CA">
        <w:rPr>
          <w:rFonts w:ascii="Georgia" w:hAnsi="Georgia"/>
          <w:sz w:val="28"/>
          <w:szCs w:val="28"/>
        </w:rPr>
        <w:t xml:space="preserve"> </w:t>
      </w:r>
      <w:r w:rsidR="00DA78CA" w:rsidRPr="00DA78CA">
        <w:rPr>
          <w:rFonts w:ascii="Georgia" w:hAnsi="Georgia"/>
          <w:sz w:val="28"/>
          <w:szCs w:val="28"/>
        </w:rPr>
        <w:t>(Accessed on 7 June 2023).</w:t>
      </w:r>
    </w:p>
    <w:p w:rsidR="00DA78CA" w:rsidRDefault="00DA78CA" w:rsidP="00ED2978">
      <w:pPr>
        <w:rPr>
          <w:rFonts w:ascii="Georgia" w:hAnsi="Georgia"/>
          <w:sz w:val="28"/>
          <w:szCs w:val="28"/>
        </w:rPr>
      </w:pPr>
    </w:p>
    <w:p w:rsidR="00360363" w:rsidRDefault="003F492A" w:rsidP="00ED2978">
      <w:pPr>
        <w:rPr>
          <w:rFonts w:ascii="Georgia" w:hAnsi="Georgia"/>
          <w:sz w:val="28"/>
          <w:szCs w:val="28"/>
        </w:rPr>
      </w:pPr>
      <w:r w:rsidRPr="005D31FE">
        <w:rPr>
          <w:rFonts w:ascii="Georgia" w:hAnsi="Georgia"/>
          <w:sz w:val="28"/>
          <w:szCs w:val="28"/>
        </w:rPr>
        <w:t>Caroline Jerome</w:t>
      </w:r>
      <w:r>
        <w:rPr>
          <w:rFonts w:ascii="Georgia" w:hAnsi="Georgia"/>
          <w:sz w:val="28"/>
          <w:szCs w:val="28"/>
        </w:rPr>
        <w:t xml:space="preserve"> (2022) - </w:t>
      </w:r>
      <w:r w:rsidRPr="003F492A">
        <w:rPr>
          <w:rFonts w:ascii="Georgia" w:hAnsi="Georgia"/>
          <w:sz w:val="28"/>
          <w:szCs w:val="28"/>
        </w:rPr>
        <w:t>The Good, the Bad and the Ugly of Paid Ads</w:t>
      </w:r>
      <w:r>
        <w:rPr>
          <w:rFonts w:ascii="Georgia" w:hAnsi="Georgia"/>
          <w:sz w:val="28"/>
          <w:szCs w:val="28"/>
        </w:rPr>
        <w:t xml:space="preserve"> Available at: </w:t>
      </w:r>
    </w:p>
    <w:p w:rsidR="003F492A" w:rsidRDefault="007E32DF" w:rsidP="00ED2978">
      <w:pPr>
        <w:rPr>
          <w:rFonts w:ascii="Georgia" w:hAnsi="Georgia"/>
          <w:sz w:val="28"/>
          <w:szCs w:val="28"/>
        </w:rPr>
      </w:pPr>
      <w:hyperlink r:id="rId15" w:history="1">
        <w:r w:rsidR="003F492A" w:rsidRPr="002224A9">
          <w:rPr>
            <w:rStyle w:val="Hyperlink"/>
            <w:rFonts w:ascii="Georgia" w:hAnsi="Georgia"/>
            <w:sz w:val="28"/>
            <w:szCs w:val="28"/>
          </w:rPr>
          <w:t>https://www.entrepreneur.com/growing-a-business/the-good-the-bad-and-the-ugly-of-paid-ads/422413</w:t>
        </w:r>
      </w:hyperlink>
      <w:r w:rsidR="003F492A">
        <w:rPr>
          <w:rFonts w:ascii="Georgia" w:hAnsi="Georgia"/>
          <w:sz w:val="28"/>
          <w:szCs w:val="28"/>
        </w:rPr>
        <w:t xml:space="preserve"> </w:t>
      </w:r>
      <w:r w:rsidR="003F492A" w:rsidRPr="003F492A">
        <w:rPr>
          <w:rFonts w:ascii="Georgia" w:hAnsi="Georgia"/>
          <w:sz w:val="28"/>
          <w:szCs w:val="28"/>
        </w:rPr>
        <w:t>(Accessed: 9 June 2023).</w:t>
      </w:r>
    </w:p>
    <w:p w:rsidR="003F492A" w:rsidRDefault="003F492A" w:rsidP="00ED2978">
      <w:pPr>
        <w:rPr>
          <w:rFonts w:ascii="Georgia" w:hAnsi="Georgia"/>
          <w:sz w:val="28"/>
          <w:szCs w:val="28"/>
        </w:rPr>
      </w:pPr>
    </w:p>
    <w:p w:rsidR="00FE6077" w:rsidRDefault="00FE6077" w:rsidP="00ED2978">
      <w:pPr>
        <w:rPr>
          <w:rFonts w:ascii="Georgia" w:hAnsi="Georgia"/>
          <w:sz w:val="28"/>
          <w:szCs w:val="28"/>
        </w:rPr>
      </w:pPr>
      <w:r w:rsidRPr="00FE6077">
        <w:rPr>
          <w:rFonts w:ascii="Georgia" w:hAnsi="Georgia"/>
          <w:sz w:val="28"/>
          <w:szCs w:val="28"/>
        </w:rPr>
        <w:t>Christian Stan</w:t>
      </w:r>
      <w:r>
        <w:rPr>
          <w:rFonts w:ascii="Georgia" w:hAnsi="Georgia"/>
          <w:sz w:val="28"/>
          <w:szCs w:val="28"/>
        </w:rPr>
        <w:t xml:space="preserve"> (2019) - </w:t>
      </w:r>
      <w:r w:rsidRPr="00FE6077">
        <w:rPr>
          <w:rFonts w:ascii="Georgia" w:hAnsi="Georgia"/>
          <w:sz w:val="28"/>
          <w:szCs w:val="28"/>
        </w:rPr>
        <w:t>SIX SENSES, BEST LUXURY HOTEL BRAND IN THE WORLD FOR THE THIRD YEAR IN A ROW</w:t>
      </w:r>
      <w:r>
        <w:rPr>
          <w:rFonts w:ascii="Georgia" w:hAnsi="Georgia"/>
          <w:sz w:val="28"/>
          <w:szCs w:val="28"/>
        </w:rPr>
        <w:t xml:space="preserve"> Available at:</w:t>
      </w:r>
    </w:p>
    <w:p w:rsidR="00FE6077" w:rsidRDefault="007E32DF" w:rsidP="00ED2978">
      <w:pPr>
        <w:rPr>
          <w:rFonts w:ascii="Georgia" w:hAnsi="Georgia"/>
          <w:sz w:val="28"/>
          <w:szCs w:val="28"/>
        </w:rPr>
      </w:pPr>
      <w:hyperlink r:id="rId16" w:anchor=":~:text=Six%20Senses%20Hotels%20Resorts%20Spas%20has%20been%20voted,most%20influential%20travel%20magazine%20in%20the%20United%20States" w:history="1">
        <w:r w:rsidR="00FE6077" w:rsidRPr="002224A9">
          <w:rPr>
            <w:rStyle w:val="Hyperlink"/>
            <w:rFonts w:ascii="Georgia" w:hAnsi="Georgia"/>
            <w:sz w:val="28"/>
            <w:szCs w:val="28"/>
          </w:rPr>
          <w:t>https://www.travelforsenses.com/six-senses-best-luxury-hotel-brand-world-third-year-row/#:~:text=Six%20Senses%20Hotels%20Resorts%20Spas%20has%20been%20voted,most%20influential%20travel%20magazine%20in%20the%20United%20States</w:t>
        </w:r>
      </w:hyperlink>
      <w:r w:rsidR="00FE6077" w:rsidRPr="00FE6077">
        <w:rPr>
          <w:rFonts w:ascii="Georgia" w:hAnsi="Georgia"/>
          <w:sz w:val="28"/>
          <w:szCs w:val="28"/>
        </w:rPr>
        <w:t>.</w:t>
      </w:r>
      <w:r w:rsidR="00FE6077">
        <w:rPr>
          <w:rFonts w:ascii="Georgia" w:hAnsi="Georgia"/>
          <w:sz w:val="28"/>
          <w:szCs w:val="28"/>
        </w:rPr>
        <w:t xml:space="preserve"> </w:t>
      </w:r>
      <w:r w:rsidR="00FE6077" w:rsidRPr="00FE6077">
        <w:rPr>
          <w:rFonts w:ascii="Georgia" w:hAnsi="Georgia"/>
          <w:sz w:val="28"/>
          <w:szCs w:val="28"/>
        </w:rPr>
        <w:t>(Accessed on 7 June 2023).</w:t>
      </w:r>
    </w:p>
    <w:p w:rsidR="00FE6077" w:rsidRDefault="00FE6077" w:rsidP="00ED2978">
      <w:pPr>
        <w:rPr>
          <w:rFonts w:ascii="Georgia" w:hAnsi="Georgia"/>
          <w:sz w:val="28"/>
          <w:szCs w:val="28"/>
        </w:rPr>
      </w:pPr>
    </w:p>
    <w:p w:rsidR="0076349F" w:rsidRDefault="0076349F" w:rsidP="00ED2978">
      <w:pPr>
        <w:rPr>
          <w:rFonts w:ascii="Georgia" w:hAnsi="Georgia"/>
          <w:sz w:val="28"/>
          <w:szCs w:val="28"/>
        </w:rPr>
      </w:pPr>
      <w:r w:rsidRPr="0076349F">
        <w:rPr>
          <w:rFonts w:ascii="Georgia" w:hAnsi="Georgia"/>
          <w:sz w:val="28"/>
          <w:szCs w:val="28"/>
        </w:rPr>
        <w:t>Fortune Business Insights. (2021). Luxury Hotel Market. [Online]. Available at:</w:t>
      </w:r>
    </w:p>
    <w:p w:rsidR="0076349F" w:rsidRDefault="007E32DF" w:rsidP="0076349F">
      <w:pPr>
        <w:rPr>
          <w:rFonts w:ascii="Georgia" w:hAnsi="Georgia"/>
          <w:sz w:val="28"/>
          <w:szCs w:val="28"/>
        </w:rPr>
      </w:pPr>
      <w:hyperlink r:id="rId17" w:history="1">
        <w:r w:rsidR="0076349F" w:rsidRPr="00B62171">
          <w:rPr>
            <w:rStyle w:val="Hyperlink"/>
            <w:rFonts w:ascii="Georgia" w:hAnsi="Georgia"/>
            <w:sz w:val="28"/>
            <w:szCs w:val="28"/>
          </w:rPr>
          <w:t>https://www.fortunebusinessinsights.com/luxury-hotel-market-104408</w:t>
        </w:r>
      </w:hyperlink>
      <w:r w:rsidR="00360363">
        <w:rPr>
          <w:rFonts w:ascii="Georgia" w:hAnsi="Georgia"/>
          <w:sz w:val="28"/>
          <w:szCs w:val="28"/>
        </w:rPr>
        <w:t xml:space="preserve"> </w:t>
      </w:r>
      <w:r w:rsidR="0076349F" w:rsidRPr="0076349F">
        <w:rPr>
          <w:rFonts w:ascii="Georgia" w:hAnsi="Georgia"/>
          <w:sz w:val="28"/>
          <w:szCs w:val="28"/>
        </w:rPr>
        <w:t>(Accessed: 9 June 2023).</w:t>
      </w:r>
    </w:p>
    <w:p w:rsidR="005C5B79" w:rsidRDefault="005C5B79" w:rsidP="005C5B79">
      <w:pPr>
        <w:rPr>
          <w:rFonts w:ascii="Georgia" w:hAnsi="Georgia"/>
          <w:sz w:val="28"/>
          <w:szCs w:val="28"/>
        </w:rPr>
      </w:pPr>
    </w:p>
    <w:p w:rsidR="005C5B79" w:rsidRDefault="005C5B79" w:rsidP="005C5B79">
      <w:pPr>
        <w:rPr>
          <w:rFonts w:ascii="Georgia" w:hAnsi="Georgia"/>
          <w:sz w:val="28"/>
          <w:szCs w:val="28"/>
        </w:rPr>
      </w:pPr>
      <w:proofErr w:type="spellStart"/>
      <w:r w:rsidRPr="00BB3038">
        <w:rPr>
          <w:rFonts w:ascii="Georgia" w:hAnsi="Georgia"/>
          <w:sz w:val="28"/>
          <w:szCs w:val="28"/>
        </w:rPr>
        <w:t>K</w:t>
      </w:r>
      <w:r>
        <w:rPr>
          <w:rFonts w:ascii="Georgia" w:hAnsi="Georgia"/>
          <w:sz w:val="28"/>
          <w:szCs w:val="28"/>
        </w:rPr>
        <w:t>iesha</w:t>
      </w:r>
      <w:proofErr w:type="spellEnd"/>
      <w:r>
        <w:rPr>
          <w:rFonts w:ascii="Georgia" w:hAnsi="Georgia"/>
          <w:sz w:val="28"/>
          <w:szCs w:val="28"/>
        </w:rPr>
        <w:t xml:space="preserve"> </w:t>
      </w:r>
      <w:proofErr w:type="spellStart"/>
      <w:r>
        <w:rPr>
          <w:rFonts w:ascii="Georgia" w:hAnsi="Georgia"/>
          <w:sz w:val="28"/>
          <w:szCs w:val="28"/>
        </w:rPr>
        <w:t>Frue</w:t>
      </w:r>
      <w:proofErr w:type="spellEnd"/>
      <w:r>
        <w:rPr>
          <w:rFonts w:ascii="Georgia" w:hAnsi="Georgia"/>
          <w:sz w:val="28"/>
          <w:szCs w:val="28"/>
        </w:rPr>
        <w:t xml:space="preserve">, (2019) - </w:t>
      </w:r>
      <w:r w:rsidRPr="00BB3038">
        <w:rPr>
          <w:rFonts w:ascii="Georgia" w:hAnsi="Georgia"/>
          <w:sz w:val="28"/>
          <w:szCs w:val="28"/>
        </w:rPr>
        <w:t>PESTLE Analysis for Hotel Industry</w:t>
      </w:r>
      <w:r>
        <w:rPr>
          <w:rFonts w:ascii="Georgia" w:hAnsi="Georgia"/>
          <w:sz w:val="28"/>
          <w:szCs w:val="28"/>
        </w:rPr>
        <w:t xml:space="preserve"> Available at:</w:t>
      </w:r>
    </w:p>
    <w:p w:rsidR="005C5B79" w:rsidRDefault="007E32DF" w:rsidP="005C5B79">
      <w:pPr>
        <w:rPr>
          <w:rFonts w:ascii="Georgia" w:hAnsi="Georgia"/>
          <w:sz w:val="28"/>
          <w:szCs w:val="28"/>
        </w:rPr>
      </w:pPr>
      <w:hyperlink r:id="rId18" w:history="1">
        <w:r w:rsidR="005C5B79" w:rsidRPr="00534B56">
          <w:rPr>
            <w:rStyle w:val="Hyperlink"/>
            <w:rFonts w:ascii="Georgia" w:hAnsi="Georgia"/>
            <w:sz w:val="28"/>
            <w:szCs w:val="28"/>
          </w:rPr>
          <w:t>https://pestleanalysis.com/pestle-analysis-for-hotel-industry/</w:t>
        </w:r>
      </w:hyperlink>
      <w:r w:rsidR="005C5B79">
        <w:rPr>
          <w:rStyle w:val="Hyperlink"/>
          <w:rFonts w:ascii="Georgia" w:hAnsi="Georgia"/>
          <w:sz w:val="28"/>
          <w:szCs w:val="28"/>
        </w:rPr>
        <w:t xml:space="preserve"> </w:t>
      </w:r>
      <w:r w:rsidR="005C5B79" w:rsidRPr="006939F0">
        <w:rPr>
          <w:rFonts w:ascii="Georgia" w:hAnsi="Georgia"/>
          <w:sz w:val="28"/>
          <w:szCs w:val="28"/>
        </w:rPr>
        <w:t xml:space="preserve">(Accessed on </w:t>
      </w:r>
      <w:r w:rsidR="005C5B79">
        <w:rPr>
          <w:rFonts w:ascii="Georgia" w:hAnsi="Georgia"/>
          <w:sz w:val="28"/>
          <w:szCs w:val="28"/>
        </w:rPr>
        <w:t>5</w:t>
      </w:r>
      <w:r w:rsidR="005C5B79" w:rsidRPr="006939F0">
        <w:rPr>
          <w:rFonts w:ascii="Georgia" w:hAnsi="Georgia"/>
          <w:sz w:val="28"/>
          <w:szCs w:val="28"/>
        </w:rPr>
        <w:t xml:space="preserve"> May 2023)</w:t>
      </w:r>
    </w:p>
    <w:p w:rsidR="005C5B79" w:rsidRDefault="005C5B79" w:rsidP="00ED2978">
      <w:pPr>
        <w:rPr>
          <w:rFonts w:ascii="Georgia" w:hAnsi="Georgia"/>
          <w:sz w:val="28"/>
          <w:szCs w:val="28"/>
        </w:rPr>
      </w:pPr>
      <w:proofErr w:type="spellStart"/>
      <w:r w:rsidRPr="005C5B79">
        <w:rPr>
          <w:rFonts w:ascii="Georgia" w:hAnsi="Georgia"/>
          <w:sz w:val="28"/>
          <w:szCs w:val="28"/>
        </w:rPr>
        <w:t>Koc</w:t>
      </w:r>
      <w:proofErr w:type="spellEnd"/>
      <w:r w:rsidRPr="005C5B79">
        <w:rPr>
          <w:rFonts w:ascii="Georgia" w:hAnsi="Georgia"/>
          <w:sz w:val="28"/>
          <w:szCs w:val="28"/>
        </w:rPr>
        <w:t xml:space="preserve">, Erdogan and </w:t>
      </w:r>
      <w:proofErr w:type="spellStart"/>
      <w:r w:rsidRPr="005C5B79">
        <w:rPr>
          <w:rFonts w:ascii="Georgia" w:hAnsi="Georgia"/>
          <w:sz w:val="28"/>
          <w:szCs w:val="28"/>
        </w:rPr>
        <w:t>Ayyildiz</w:t>
      </w:r>
      <w:proofErr w:type="spellEnd"/>
      <w:r w:rsidRPr="005C5B79">
        <w:rPr>
          <w:rFonts w:ascii="Georgia" w:hAnsi="Georgia"/>
          <w:sz w:val="28"/>
          <w:szCs w:val="28"/>
        </w:rPr>
        <w:t xml:space="preserve"> (2021) ‘Culture’s Influence on the Design and Delivery of the Marketing Mix Elements in Tourism and Hospitality’, Available at:    </w:t>
      </w:r>
      <w:hyperlink r:id="rId19" w:tgtFrame="_blank" w:history="1">
        <w:r w:rsidRPr="005C5B79">
          <w:rPr>
            <w:rStyle w:val="Hyperlink"/>
            <w:rFonts w:ascii="Georgia" w:hAnsi="Georgia"/>
            <w:sz w:val="28"/>
            <w:szCs w:val="28"/>
          </w:rPr>
          <w:t>https://www.proquest.com/docview/2596062577?accountid=130472&amp;parentSessionId=xNPYkWDPmuSOkETctjgEB%2F69qcpW0SsG0EGZ0fBVbrs%3D&amp;pq-origsite=primo</w:t>
        </w:r>
      </w:hyperlink>
      <w:r w:rsidRPr="005C5B79">
        <w:rPr>
          <w:rFonts w:ascii="Georgia" w:hAnsi="Georgia"/>
          <w:sz w:val="28"/>
          <w:szCs w:val="28"/>
        </w:rPr>
        <w:t>   (Accessed: 5 January 2023) </w:t>
      </w:r>
    </w:p>
    <w:p w:rsidR="005C5B79" w:rsidRDefault="005C5B79" w:rsidP="00ED2978">
      <w:pPr>
        <w:rPr>
          <w:rFonts w:ascii="Georgia" w:hAnsi="Georgia"/>
          <w:sz w:val="28"/>
          <w:szCs w:val="28"/>
        </w:rPr>
      </w:pPr>
    </w:p>
    <w:p w:rsidR="00ED2978" w:rsidRDefault="00CD770D" w:rsidP="00ED2978">
      <w:pPr>
        <w:rPr>
          <w:rFonts w:ascii="Georgia" w:hAnsi="Georgia"/>
          <w:sz w:val="28"/>
          <w:szCs w:val="28"/>
        </w:rPr>
      </w:pPr>
      <w:r w:rsidRPr="00CD770D">
        <w:rPr>
          <w:rFonts w:ascii="Georgia" w:hAnsi="Georgia"/>
          <w:sz w:val="28"/>
          <w:szCs w:val="28"/>
        </w:rPr>
        <w:t>Stephen J. Bigelow</w:t>
      </w:r>
      <w:r>
        <w:rPr>
          <w:rFonts w:ascii="Georgia" w:hAnsi="Georgia"/>
          <w:sz w:val="28"/>
          <w:szCs w:val="28"/>
        </w:rPr>
        <w:t xml:space="preserve"> (2023) - </w:t>
      </w:r>
      <w:r w:rsidRPr="00CD770D">
        <w:rPr>
          <w:rFonts w:ascii="Georgia" w:hAnsi="Georgia"/>
          <w:sz w:val="28"/>
          <w:szCs w:val="28"/>
        </w:rPr>
        <w:t>SWOT analysis (strengths, weaknesses, opportunities and threats analysis)</w:t>
      </w:r>
      <w:r>
        <w:rPr>
          <w:rFonts w:ascii="Georgia" w:hAnsi="Georgia"/>
          <w:sz w:val="28"/>
          <w:szCs w:val="28"/>
        </w:rPr>
        <w:t xml:space="preserve"> Available at: </w:t>
      </w:r>
    </w:p>
    <w:p w:rsidR="00CD770D" w:rsidRDefault="007E32DF" w:rsidP="00ED2978">
      <w:pPr>
        <w:rPr>
          <w:rFonts w:ascii="Georgia" w:hAnsi="Georgia"/>
          <w:sz w:val="28"/>
          <w:szCs w:val="28"/>
        </w:rPr>
      </w:pPr>
      <w:hyperlink r:id="rId20" w:anchor=":~:text=The%20primary%20goal%20of%20SWOT%20analysis%20is%20to,that%20can%20impact%20the%20viability%20of%20a%20decision" w:history="1">
        <w:r w:rsidR="00CD770D" w:rsidRPr="00B62171">
          <w:rPr>
            <w:rStyle w:val="Hyperlink"/>
            <w:rFonts w:ascii="Georgia" w:hAnsi="Georgia"/>
            <w:sz w:val="28"/>
            <w:szCs w:val="28"/>
          </w:rPr>
          <w:t>https://www.techtarget.com/searchcio/definition/SWOT-analysis-strengths-weaknesses-opportunities-and-threats-analysis#:~:text=The%20primary%20goal%20of%20SWOT%20analysis%20is%20to,that%20can%20impact%20the%20viability%20of%20a%20decision</w:t>
        </w:r>
      </w:hyperlink>
      <w:r w:rsidR="00CD770D" w:rsidRPr="00CD770D">
        <w:rPr>
          <w:rFonts w:ascii="Georgia" w:hAnsi="Georgia"/>
          <w:sz w:val="28"/>
          <w:szCs w:val="28"/>
        </w:rPr>
        <w:t>.</w:t>
      </w:r>
      <w:r w:rsidR="00CD770D">
        <w:rPr>
          <w:rFonts w:ascii="Georgia" w:hAnsi="Georgia"/>
          <w:sz w:val="28"/>
          <w:szCs w:val="28"/>
        </w:rPr>
        <w:t xml:space="preserve"> </w:t>
      </w:r>
      <w:r w:rsidR="00CD770D" w:rsidRPr="00CD770D">
        <w:rPr>
          <w:rFonts w:ascii="Georgia" w:hAnsi="Georgia"/>
          <w:sz w:val="28"/>
          <w:szCs w:val="28"/>
        </w:rPr>
        <w:t>(Accessed on 10 June 2023)</w:t>
      </w:r>
    </w:p>
    <w:p w:rsidR="00ED2978" w:rsidRDefault="00ED2978" w:rsidP="00ED2978">
      <w:pPr>
        <w:rPr>
          <w:rFonts w:ascii="Georgia" w:hAnsi="Georgia"/>
          <w:sz w:val="28"/>
          <w:szCs w:val="28"/>
        </w:rPr>
      </w:pPr>
    </w:p>
    <w:p w:rsidR="00ED2978" w:rsidRDefault="00ED2978" w:rsidP="00ED2978">
      <w:pPr>
        <w:rPr>
          <w:rFonts w:ascii="Georgia" w:hAnsi="Georgia"/>
          <w:sz w:val="28"/>
          <w:szCs w:val="28"/>
        </w:rPr>
      </w:pPr>
      <w:r w:rsidRPr="00ED2978">
        <w:rPr>
          <w:rFonts w:ascii="Georgia" w:hAnsi="Georgia"/>
          <w:sz w:val="28"/>
          <w:szCs w:val="28"/>
        </w:rPr>
        <w:t xml:space="preserve">Steve </w:t>
      </w:r>
      <w:proofErr w:type="spellStart"/>
      <w:r w:rsidRPr="00ED2978">
        <w:rPr>
          <w:rFonts w:ascii="Georgia" w:hAnsi="Georgia"/>
          <w:sz w:val="28"/>
          <w:szCs w:val="28"/>
        </w:rPr>
        <w:t>Hogarty</w:t>
      </w:r>
      <w:proofErr w:type="spellEnd"/>
      <w:r>
        <w:rPr>
          <w:rFonts w:ascii="Georgia" w:hAnsi="Georgia"/>
          <w:sz w:val="28"/>
          <w:szCs w:val="28"/>
        </w:rPr>
        <w:t xml:space="preserve"> (2022) - </w:t>
      </w:r>
      <w:r w:rsidRPr="00ED2978">
        <w:rPr>
          <w:rFonts w:ascii="Georgia" w:hAnsi="Georgia"/>
          <w:sz w:val="28"/>
          <w:szCs w:val="28"/>
        </w:rPr>
        <w:t>What is a marketing plan and why is it important?</w:t>
      </w:r>
      <w:r>
        <w:rPr>
          <w:rFonts w:ascii="Georgia" w:hAnsi="Georgia"/>
          <w:sz w:val="28"/>
          <w:szCs w:val="28"/>
        </w:rPr>
        <w:t xml:space="preserve"> Available at: </w:t>
      </w:r>
    </w:p>
    <w:p w:rsidR="00360363" w:rsidRDefault="007E32DF" w:rsidP="00ED2978">
      <w:pPr>
        <w:rPr>
          <w:rFonts w:ascii="Georgia" w:hAnsi="Georgia"/>
          <w:sz w:val="28"/>
          <w:szCs w:val="28"/>
        </w:rPr>
      </w:pPr>
      <w:hyperlink r:id="rId21" w:anchor="what-is-a-marketing-plan" w:history="1">
        <w:r w:rsidR="00ED2978" w:rsidRPr="00B62171">
          <w:rPr>
            <w:rStyle w:val="Hyperlink"/>
            <w:rFonts w:ascii="Georgia" w:hAnsi="Georgia"/>
            <w:sz w:val="28"/>
            <w:szCs w:val="28"/>
          </w:rPr>
          <w:t>https://www.wework.com/ideas/professional-development/business-solutions/what-is-a-marketing-plan-and-why-is-it-important#what-is-a-marketing-plan</w:t>
        </w:r>
      </w:hyperlink>
      <w:r w:rsidR="00ED2978">
        <w:rPr>
          <w:rFonts w:ascii="Georgia" w:hAnsi="Georgia"/>
          <w:sz w:val="28"/>
          <w:szCs w:val="28"/>
        </w:rPr>
        <w:t xml:space="preserve"> (Accessed on 10 June 2023)</w:t>
      </w:r>
    </w:p>
    <w:p w:rsidR="00360363" w:rsidRDefault="00360363" w:rsidP="00ED2978">
      <w:pPr>
        <w:rPr>
          <w:rFonts w:ascii="Georgia" w:hAnsi="Georgia"/>
          <w:sz w:val="28"/>
          <w:szCs w:val="28"/>
        </w:rPr>
      </w:pPr>
    </w:p>
    <w:p w:rsidR="00360363" w:rsidRDefault="00360363" w:rsidP="00360363">
      <w:pPr>
        <w:rPr>
          <w:rFonts w:ascii="Georgia" w:hAnsi="Georgia"/>
          <w:sz w:val="28"/>
          <w:szCs w:val="28"/>
        </w:rPr>
      </w:pPr>
      <w:r w:rsidRPr="00360363">
        <w:rPr>
          <w:rFonts w:ascii="Georgia" w:hAnsi="Georgia"/>
          <w:sz w:val="28"/>
          <w:szCs w:val="28"/>
        </w:rPr>
        <w:t>Team 10.3 (2019). Competitive Anal</w:t>
      </w:r>
      <w:r>
        <w:rPr>
          <w:rFonts w:ascii="Georgia" w:hAnsi="Georgia"/>
          <w:sz w:val="28"/>
          <w:szCs w:val="28"/>
        </w:rPr>
        <w:t xml:space="preserve">ysis of Six Senses [Blog post]. Available at: </w:t>
      </w:r>
      <w:hyperlink r:id="rId22" w:history="1">
        <w:r w:rsidRPr="00B62171">
          <w:rPr>
            <w:rStyle w:val="Hyperlink"/>
            <w:rFonts w:ascii="Georgia" w:hAnsi="Georgia"/>
            <w:sz w:val="28"/>
            <w:szCs w:val="28"/>
          </w:rPr>
          <w:t>https://sixthsense513094188.wordpress.com/2019/11/03/competitive-analysis-of-six-senses/</w:t>
        </w:r>
      </w:hyperlink>
      <w:r>
        <w:rPr>
          <w:rFonts w:ascii="Georgia" w:hAnsi="Georgia"/>
          <w:sz w:val="28"/>
          <w:szCs w:val="28"/>
        </w:rPr>
        <w:t xml:space="preserve"> </w:t>
      </w:r>
      <w:r w:rsidRPr="00360363">
        <w:rPr>
          <w:rFonts w:ascii="Georgia" w:hAnsi="Georgia"/>
          <w:sz w:val="28"/>
          <w:szCs w:val="28"/>
        </w:rPr>
        <w:t>(Accessed</w:t>
      </w:r>
      <w:r w:rsidR="00AF2A33">
        <w:rPr>
          <w:rFonts w:ascii="Georgia" w:hAnsi="Georgia"/>
          <w:sz w:val="28"/>
          <w:szCs w:val="28"/>
        </w:rPr>
        <w:t xml:space="preserve"> on</w:t>
      </w:r>
      <w:r w:rsidRPr="00360363">
        <w:rPr>
          <w:rFonts w:ascii="Georgia" w:hAnsi="Georgia"/>
          <w:sz w:val="28"/>
          <w:szCs w:val="28"/>
        </w:rPr>
        <w:t xml:space="preserve"> </w:t>
      </w:r>
      <w:r>
        <w:rPr>
          <w:rFonts w:ascii="Georgia" w:hAnsi="Georgia"/>
          <w:sz w:val="28"/>
          <w:szCs w:val="28"/>
        </w:rPr>
        <w:t>8</w:t>
      </w:r>
      <w:r w:rsidRPr="00360363">
        <w:rPr>
          <w:rFonts w:ascii="Georgia" w:hAnsi="Georgia"/>
          <w:sz w:val="28"/>
          <w:szCs w:val="28"/>
        </w:rPr>
        <w:t xml:space="preserve"> June 2023).</w:t>
      </w:r>
    </w:p>
    <w:p w:rsidR="00360363" w:rsidRDefault="00360363" w:rsidP="00ED2978">
      <w:pPr>
        <w:rPr>
          <w:rFonts w:ascii="Georgia" w:hAnsi="Georgia"/>
          <w:sz w:val="28"/>
          <w:szCs w:val="28"/>
        </w:rPr>
      </w:pPr>
    </w:p>
    <w:p w:rsidR="002365E7" w:rsidRDefault="00AF2A33" w:rsidP="00ED2978">
      <w:pPr>
        <w:rPr>
          <w:rFonts w:ascii="Georgia" w:hAnsi="Georgia"/>
          <w:sz w:val="28"/>
          <w:szCs w:val="28"/>
        </w:rPr>
      </w:pPr>
      <w:r w:rsidRPr="00AF2A33">
        <w:rPr>
          <w:rFonts w:ascii="Georgia" w:hAnsi="Georgia"/>
          <w:sz w:val="28"/>
          <w:szCs w:val="28"/>
        </w:rPr>
        <w:t>Team 10.3</w:t>
      </w:r>
      <w:r>
        <w:rPr>
          <w:rFonts w:ascii="Georgia" w:hAnsi="Georgia"/>
          <w:sz w:val="28"/>
          <w:szCs w:val="28"/>
        </w:rPr>
        <w:t xml:space="preserve"> (2019) - </w:t>
      </w:r>
      <w:r w:rsidRPr="00AF2A33">
        <w:rPr>
          <w:rFonts w:ascii="Georgia" w:hAnsi="Georgia"/>
          <w:sz w:val="28"/>
          <w:szCs w:val="28"/>
        </w:rPr>
        <w:t>Differentiation &amp; Positioning of Six Senses</w:t>
      </w:r>
      <w:r>
        <w:rPr>
          <w:rFonts w:ascii="Georgia" w:hAnsi="Georgia"/>
          <w:sz w:val="28"/>
          <w:szCs w:val="28"/>
        </w:rPr>
        <w:t xml:space="preserve"> Available at:</w:t>
      </w:r>
    </w:p>
    <w:p w:rsidR="00AF2A33" w:rsidRDefault="007E32DF" w:rsidP="00ED2978">
      <w:pPr>
        <w:rPr>
          <w:rFonts w:ascii="Georgia" w:hAnsi="Georgia"/>
          <w:sz w:val="28"/>
          <w:szCs w:val="28"/>
        </w:rPr>
      </w:pPr>
      <w:hyperlink r:id="rId23" w:history="1">
        <w:r w:rsidR="00AF2A33" w:rsidRPr="006533F6">
          <w:rPr>
            <w:rStyle w:val="Hyperlink"/>
            <w:rFonts w:ascii="Georgia" w:hAnsi="Georgia"/>
            <w:sz w:val="28"/>
            <w:szCs w:val="28"/>
          </w:rPr>
          <w:t>https://sixthsense513094188.wordpress.com</w:t>
        </w:r>
      </w:hyperlink>
      <w:r w:rsidR="00AF2A33">
        <w:rPr>
          <w:rFonts w:ascii="Georgia" w:hAnsi="Georgia"/>
          <w:sz w:val="28"/>
          <w:szCs w:val="28"/>
        </w:rPr>
        <w:t xml:space="preserve"> (Accessed on 7 June 2023).</w:t>
      </w:r>
    </w:p>
    <w:p w:rsidR="00544610" w:rsidRDefault="00544610" w:rsidP="00ED2978">
      <w:pPr>
        <w:rPr>
          <w:rFonts w:ascii="Georgia" w:hAnsi="Georgia"/>
          <w:sz w:val="28"/>
          <w:szCs w:val="28"/>
        </w:rPr>
      </w:pPr>
    </w:p>
    <w:p w:rsidR="002365E7" w:rsidRDefault="00544610" w:rsidP="00ED2978">
      <w:pPr>
        <w:rPr>
          <w:rFonts w:ascii="Georgia" w:hAnsi="Georgia"/>
          <w:sz w:val="28"/>
          <w:szCs w:val="28"/>
        </w:rPr>
      </w:pPr>
      <w:r>
        <w:rPr>
          <w:rFonts w:ascii="Georgia" w:hAnsi="Georgia"/>
          <w:sz w:val="28"/>
          <w:szCs w:val="28"/>
        </w:rPr>
        <w:t xml:space="preserve">Unknown Author (2019) – </w:t>
      </w:r>
      <w:r w:rsidRPr="00544610">
        <w:rPr>
          <w:rFonts w:ascii="Georgia" w:hAnsi="Georgia"/>
          <w:sz w:val="28"/>
          <w:szCs w:val="28"/>
        </w:rPr>
        <w:t>IHG acquires Six Senses for $300m</w:t>
      </w:r>
      <w:r>
        <w:rPr>
          <w:rFonts w:ascii="Georgia" w:hAnsi="Georgia"/>
          <w:sz w:val="28"/>
          <w:szCs w:val="28"/>
        </w:rPr>
        <w:t xml:space="preserve"> Available at: </w:t>
      </w:r>
    </w:p>
    <w:p w:rsidR="00544610" w:rsidRDefault="007E32DF" w:rsidP="00ED2978">
      <w:pPr>
        <w:rPr>
          <w:rFonts w:ascii="Georgia" w:hAnsi="Georgia"/>
          <w:sz w:val="28"/>
          <w:szCs w:val="28"/>
        </w:rPr>
      </w:pPr>
      <w:hyperlink r:id="rId24" w:history="1">
        <w:r w:rsidR="00544610" w:rsidRPr="002224A9">
          <w:rPr>
            <w:rStyle w:val="Hyperlink"/>
            <w:rFonts w:ascii="Georgia" w:hAnsi="Georgia"/>
            <w:sz w:val="28"/>
            <w:szCs w:val="28"/>
          </w:rPr>
          <w:t>https://www.thehotelconversation.com.au/news/2019/02/14/ihg-acquires-six-senses-300m/1550105548</w:t>
        </w:r>
      </w:hyperlink>
      <w:r w:rsidR="00544610">
        <w:rPr>
          <w:rFonts w:ascii="Georgia" w:hAnsi="Georgia"/>
          <w:sz w:val="28"/>
          <w:szCs w:val="28"/>
        </w:rPr>
        <w:t xml:space="preserve"> </w:t>
      </w:r>
      <w:r w:rsidR="00544610" w:rsidRPr="00544610">
        <w:rPr>
          <w:rFonts w:ascii="Georgia" w:hAnsi="Georgia"/>
          <w:sz w:val="28"/>
          <w:szCs w:val="28"/>
        </w:rPr>
        <w:t>(Accessed on 7 June 2023).</w:t>
      </w:r>
    </w:p>
    <w:p w:rsidR="005C5B79" w:rsidRDefault="005C5B79" w:rsidP="00ED2978">
      <w:pPr>
        <w:rPr>
          <w:rFonts w:ascii="Georgia" w:hAnsi="Georgia"/>
          <w:sz w:val="28"/>
          <w:szCs w:val="28"/>
        </w:rPr>
      </w:pPr>
    </w:p>
    <w:p w:rsidR="005C5B79" w:rsidRDefault="005C5B79" w:rsidP="005C5B79">
      <w:pPr>
        <w:rPr>
          <w:rFonts w:ascii="Georgia" w:hAnsi="Georgia"/>
          <w:sz w:val="28"/>
          <w:szCs w:val="28"/>
        </w:rPr>
      </w:pPr>
      <w:r>
        <w:rPr>
          <w:rFonts w:ascii="Georgia" w:hAnsi="Georgia"/>
          <w:sz w:val="28"/>
          <w:szCs w:val="28"/>
        </w:rPr>
        <w:t xml:space="preserve">Unknown Publisher (2022) - Six Senses Sustainability - </w:t>
      </w:r>
      <w:r w:rsidRPr="009E0D8F">
        <w:rPr>
          <w:rFonts w:ascii="Georgia" w:hAnsi="Georgia"/>
          <w:sz w:val="28"/>
          <w:szCs w:val="28"/>
        </w:rPr>
        <w:t>Plastic Freedom</w:t>
      </w:r>
      <w:r>
        <w:rPr>
          <w:rFonts w:ascii="Georgia" w:hAnsi="Georgia"/>
          <w:sz w:val="28"/>
          <w:szCs w:val="28"/>
        </w:rPr>
        <w:t xml:space="preserve"> </w:t>
      </w:r>
      <w:proofErr w:type="spellStart"/>
      <w:r>
        <w:rPr>
          <w:rFonts w:ascii="Georgia" w:hAnsi="Georgia"/>
          <w:sz w:val="28"/>
          <w:szCs w:val="28"/>
        </w:rPr>
        <w:t>Avaiable</w:t>
      </w:r>
      <w:proofErr w:type="spellEnd"/>
      <w:r>
        <w:rPr>
          <w:rFonts w:ascii="Georgia" w:hAnsi="Georgia"/>
          <w:sz w:val="28"/>
          <w:szCs w:val="28"/>
        </w:rPr>
        <w:t xml:space="preserve"> at:</w:t>
      </w:r>
    </w:p>
    <w:p w:rsidR="005C5B79" w:rsidRDefault="007E32DF" w:rsidP="005C5B79">
      <w:pPr>
        <w:rPr>
          <w:rFonts w:ascii="Georgia" w:hAnsi="Georgia"/>
          <w:sz w:val="28"/>
          <w:szCs w:val="28"/>
        </w:rPr>
      </w:pPr>
      <w:hyperlink r:id="rId25" w:history="1">
        <w:r w:rsidR="005C5B79" w:rsidRPr="00534B56">
          <w:rPr>
            <w:rStyle w:val="Hyperlink"/>
            <w:rFonts w:ascii="Georgia" w:hAnsi="Georgia"/>
            <w:sz w:val="28"/>
            <w:szCs w:val="28"/>
          </w:rPr>
          <w:t>https://www.sixsenses.com/en/sustainability/stories/sustainability-impacts-2022</w:t>
        </w:r>
      </w:hyperlink>
      <w:r w:rsidR="005C5B79">
        <w:rPr>
          <w:rStyle w:val="Hyperlink"/>
          <w:rFonts w:ascii="Georgia" w:hAnsi="Georgia"/>
          <w:sz w:val="28"/>
          <w:szCs w:val="28"/>
        </w:rPr>
        <w:t xml:space="preserve">  </w:t>
      </w:r>
      <w:r w:rsidR="005C5B79" w:rsidRPr="00544610">
        <w:rPr>
          <w:rFonts w:ascii="Georgia" w:hAnsi="Georgia"/>
          <w:sz w:val="28"/>
          <w:szCs w:val="28"/>
        </w:rPr>
        <w:t>(Accessed on 7 June 2023).</w:t>
      </w:r>
      <w:r w:rsidR="005C5B79">
        <w:rPr>
          <w:rFonts w:ascii="Georgia" w:hAnsi="Georgia"/>
          <w:sz w:val="28"/>
          <w:szCs w:val="28"/>
        </w:rPr>
        <w:t xml:space="preserve"> </w:t>
      </w:r>
    </w:p>
    <w:p w:rsidR="005C5B79" w:rsidRDefault="005C5B79" w:rsidP="00ED2978">
      <w:pPr>
        <w:rPr>
          <w:rFonts w:ascii="Georgia" w:hAnsi="Georgia"/>
          <w:sz w:val="28"/>
          <w:szCs w:val="28"/>
        </w:rPr>
      </w:pPr>
    </w:p>
    <w:p w:rsidR="005C5B79" w:rsidRDefault="005C5B79" w:rsidP="005C5B79">
      <w:pPr>
        <w:rPr>
          <w:rFonts w:ascii="Georgia" w:hAnsi="Georgia"/>
          <w:sz w:val="28"/>
          <w:szCs w:val="28"/>
        </w:rPr>
      </w:pPr>
      <w:r>
        <w:rPr>
          <w:rFonts w:ascii="Georgia" w:hAnsi="Georgia"/>
          <w:sz w:val="28"/>
          <w:szCs w:val="28"/>
        </w:rPr>
        <w:lastRenderedPageBreak/>
        <w:t xml:space="preserve">Unknown Publisher (2021) - </w:t>
      </w:r>
      <w:r w:rsidRPr="00D63FF8">
        <w:rPr>
          <w:rFonts w:ascii="Georgia" w:hAnsi="Georgia"/>
          <w:sz w:val="28"/>
          <w:szCs w:val="28"/>
        </w:rPr>
        <w:t>Learn about the SWOT framework, the process of a SWOT analysis, and its advantages and disadvantages</w:t>
      </w:r>
      <w:r>
        <w:rPr>
          <w:rFonts w:ascii="Georgia" w:hAnsi="Georgia"/>
          <w:sz w:val="28"/>
          <w:szCs w:val="28"/>
        </w:rPr>
        <w:t xml:space="preserve"> Available at:</w:t>
      </w:r>
    </w:p>
    <w:p w:rsidR="005C5B79" w:rsidRDefault="007E32DF" w:rsidP="005C5B79">
      <w:pPr>
        <w:rPr>
          <w:rFonts w:ascii="Georgia" w:hAnsi="Georgia"/>
          <w:sz w:val="28"/>
          <w:szCs w:val="28"/>
        </w:rPr>
      </w:pPr>
      <w:hyperlink r:id="rId26" w:history="1">
        <w:r w:rsidR="005C5B79" w:rsidRPr="00614933">
          <w:rPr>
            <w:rStyle w:val="Hyperlink"/>
            <w:rFonts w:ascii="Georgia" w:hAnsi="Georgia"/>
            <w:sz w:val="28"/>
            <w:szCs w:val="28"/>
          </w:rPr>
          <w:t>https://www.cipd.org/uk/knowledge/factsheets/swot-analysis-factsheet/</w:t>
        </w:r>
      </w:hyperlink>
      <w:r w:rsidR="005C5B79">
        <w:rPr>
          <w:rFonts w:ascii="Georgia" w:hAnsi="Georgia"/>
          <w:sz w:val="28"/>
          <w:szCs w:val="28"/>
        </w:rPr>
        <w:t xml:space="preserve"> </w:t>
      </w:r>
      <w:r w:rsidR="005C5B79" w:rsidRPr="00D63FF8">
        <w:rPr>
          <w:rFonts w:ascii="Georgia" w:hAnsi="Georgia"/>
          <w:sz w:val="28"/>
          <w:szCs w:val="28"/>
        </w:rPr>
        <w:t>(Accessed on 10 May 2023)</w:t>
      </w:r>
    </w:p>
    <w:p w:rsidR="00544610" w:rsidRDefault="00544610" w:rsidP="00ED2978">
      <w:pPr>
        <w:rPr>
          <w:rFonts w:ascii="Georgia" w:hAnsi="Georgia"/>
          <w:sz w:val="28"/>
          <w:szCs w:val="28"/>
        </w:rPr>
      </w:pPr>
    </w:p>
    <w:p w:rsidR="005C5B79" w:rsidRDefault="005C5B79" w:rsidP="005C5B79">
      <w:pPr>
        <w:rPr>
          <w:rFonts w:ascii="Georgia" w:hAnsi="Georgia"/>
          <w:sz w:val="28"/>
          <w:szCs w:val="28"/>
        </w:rPr>
      </w:pPr>
      <w:r w:rsidRPr="00AE25C0">
        <w:rPr>
          <w:rFonts w:ascii="Georgia" w:hAnsi="Georgia"/>
          <w:sz w:val="28"/>
          <w:szCs w:val="28"/>
        </w:rPr>
        <w:t>Umar Farooq</w:t>
      </w:r>
      <w:r>
        <w:rPr>
          <w:rFonts w:ascii="Georgia" w:hAnsi="Georgia"/>
          <w:sz w:val="28"/>
          <w:szCs w:val="28"/>
        </w:rPr>
        <w:t xml:space="preserve">, (2023) - </w:t>
      </w:r>
      <w:r w:rsidRPr="00AE25C0">
        <w:rPr>
          <w:rFonts w:ascii="Georgia" w:hAnsi="Georgia"/>
          <w:sz w:val="28"/>
          <w:szCs w:val="28"/>
        </w:rPr>
        <w:t>PESTLE Analysis of the Hotel Industry</w:t>
      </w:r>
      <w:r>
        <w:rPr>
          <w:rFonts w:ascii="Georgia" w:hAnsi="Georgia"/>
          <w:sz w:val="28"/>
          <w:szCs w:val="28"/>
        </w:rPr>
        <w:t xml:space="preserve"> Available at:</w:t>
      </w:r>
    </w:p>
    <w:p w:rsidR="005C5B79" w:rsidRDefault="007E32DF" w:rsidP="005C5B79">
      <w:pPr>
        <w:rPr>
          <w:rFonts w:ascii="Georgia" w:hAnsi="Georgia"/>
          <w:sz w:val="28"/>
          <w:szCs w:val="28"/>
        </w:rPr>
      </w:pPr>
      <w:hyperlink r:id="rId27" w:history="1">
        <w:r w:rsidR="005C5B79" w:rsidRPr="00534B56">
          <w:rPr>
            <w:rStyle w:val="Hyperlink"/>
            <w:rFonts w:ascii="Georgia" w:hAnsi="Georgia"/>
            <w:sz w:val="28"/>
            <w:szCs w:val="28"/>
          </w:rPr>
          <w:t>https://www.marketingtutor.net/pestle-analysis-of-the-hotel-industry/</w:t>
        </w:r>
      </w:hyperlink>
      <w:r w:rsidR="005C5B79">
        <w:rPr>
          <w:rFonts w:ascii="Georgia" w:hAnsi="Georgia"/>
          <w:sz w:val="28"/>
          <w:szCs w:val="28"/>
        </w:rPr>
        <w:t xml:space="preserve"> </w:t>
      </w:r>
      <w:r w:rsidR="005C5B79" w:rsidRPr="006939F0">
        <w:rPr>
          <w:rFonts w:ascii="Georgia" w:hAnsi="Georgia"/>
          <w:sz w:val="28"/>
          <w:szCs w:val="28"/>
        </w:rPr>
        <w:t>(Accessed on 0</w:t>
      </w:r>
      <w:r w:rsidR="005C5B79">
        <w:rPr>
          <w:rFonts w:ascii="Georgia" w:hAnsi="Georgia"/>
          <w:sz w:val="28"/>
          <w:szCs w:val="28"/>
        </w:rPr>
        <w:t xml:space="preserve">1 </w:t>
      </w:r>
      <w:r w:rsidR="005C5B79" w:rsidRPr="006939F0">
        <w:rPr>
          <w:rFonts w:ascii="Georgia" w:hAnsi="Georgia"/>
          <w:sz w:val="28"/>
          <w:szCs w:val="28"/>
        </w:rPr>
        <w:t>May</w:t>
      </w:r>
      <w:r w:rsidR="005C5B79">
        <w:rPr>
          <w:rFonts w:ascii="Georgia" w:hAnsi="Georgia"/>
          <w:sz w:val="28"/>
          <w:szCs w:val="28"/>
        </w:rPr>
        <w:t xml:space="preserve"> 2023)</w:t>
      </w:r>
    </w:p>
    <w:p w:rsidR="005C5B79" w:rsidRDefault="005C5B79" w:rsidP="00ED2978">
      <w:pPr>
        <w:rPr>
          <w:rFonts w:ascii="Georgia" w:hAnsi="Georgia"/>
          <w:sz w:val="28"/>
          <w:szCs w:val="28"/>
        </w:rPr>
      </w:pPr>
    </w:p>
    <w:p w:rsidR="002365E7" w:rsidRDefault="002365E7" w:rsidP="00ED2978">
      <w:pPr>
        <w:rPr>
          <w:rFonts w:ascii="Georgia" w:hAnsi="Georgia"/>
          <w:sz w:val="28"/>
          <w:szCs w:val="28"/>
        </w:rPr>
      </w:pPr>
    </w:p>
    <w:p w:rsidR="002365E7" w:rsidRDefault="002365E7" w:rsidP="002365E7">
      <w:pPr>
        <w:rPr>
          <w:rFonts w:ascii="Georgia" w:hAnsi="Georgia"/>
          <w:sz w:val="28"/>
          <w:szCs w:val="28"/>
        </w:rPr>
      </w:pPr>
      <w:r w:rsidRPr="00EF0E84">
        <w:rPr>
          <w:rFonts w:ascii="Georgia" w:hAnsi="Georgia"/>
          <w:sz w:val="28"/>
          <w:szCs w:val="28"/>
        </w:rPr>
        <w:t>Appendices:  </w:t>
      </w:r>
    </w:p>
    <w:p w:rsidR="00955713" w:rsidRDefault="007E32DF" w:rsidP="00955713">
      <w:pPr>
        <w:rPr>
          <w:rFonts w:ascii="Georgia" w:hAnsi="Georgia"/>
          <w:sz w:val="28"/>
          <w:szCs w:val="28"/>
        </w:rPr>
      </w:pPr>
      <w:hyperlink r:id="rId28" w:history="1">
        <w:r w:rsidR="00955713" w:rsidRPr="006533F6">
          <w:rPr>
            <w:rStyle w:val="Hyperlink"/>
            <w:rFonts w:ascii="Georgia" w:hAnsi="Georgia"/>
            <w:sz w:val="28"/>
            <w:szCs w:val="28"/>
          </w:rPr>
          <w:t>https://sixthsense513094188.wordpress.com</w:t>
        </w:r>
      </w:hyperlink>
      <w:r w:rsidR="00955713">
        <w:rPr>
          <w:rFonts w:ascii="Georgia" w:hAnsi="Georgia"/>
          <w:sz w:val="28"/>
          <w:szCs w:val="28"/>
        </w:rPr>
        <w:t xml:space="preserve"> </w:t>
      </w:r>
    </w:p>
    <w:p w:rsidR="00522A0D" w:rsidRDefault="007E32DF" w:rsidP="00955713">
      <w:pPr>
        <w:rPr>
          <w:rFonts w:ascii="Georgia" w:hAnsi="Georgia"/>
          <w:sz w:val="28"/>
          <w:szCs w:val="28"/>
        </w:rPr>
      </w:pPr>
      <w:hyperlink r:id="rId29" w:anchor="/digitalsuite/websiteanalysis/traffic-overview/*/999/3m/?category=no-category&amp;webSource=Total&amp;key=sixsenses.com,fourseasons.com" w:history="1">
        <w:r w:rsidR="00522A0D" w:rsidRPr="006533F6">
          <w:rPr>
            <w:rStyle w:val="Hyperlink"/>
            <w:rFonts w:ascii="Georgia" w:hAnsi="Georgia"/>
            <w:sz w:val="28"/>
            <w:szCs w:val="28"/>
          </w:rPr>
          <w:t>https://pro.similarweb.com/#/digitalsuite/websiteanalysis/traffic-overview/*/999/3m/?category=no-category&amp;webSource=Total&amp;key=sixsenses.com,fourseasons.com</w:t>
        </w:r>
      </w:hyperlink>
    </w:p>
    <w:p w:rsidR="00A5751F" w:rsidRDefault="00A5751F" w:rsidP="002365E7">
      <w:pPr>
        <w:rPr>
          <w:rFonts w:ascii="Georgia" w:hAnsi="Georgia"/>
          <w:sz w:val="28"/>
          <w:szCs w:val="28"/>
        </w:rPr>
      </w:pPr>
    </w:p>
    <w:p w:rsidR="00B07D39" w:rsidRDefault="00B07D39" w:rsidP="00ED2978">
      <w:pPr>
        <w:rPr>
          <w:rFonts w:ascii="Georgia" w:hAnsi="Georgia"/>
          <w:sz w:val="28"/>
          <w:szCs w:val="28"/>
        </w:rPr>
      </w:pPr>
    </w:p>
    <w:p w:rsidR="00B07D39" w:rsidRDefault="00B07D39" w:rsidP="00ED2978">
      <w:pPr>
        <w:rPr>
          <w:rFonts w:ascii="Georgia" w:hAnsi="Georgia"/>
          <w:sz w:val="28"/>
          <w:szCs w:val="28"/>
        </w:rPr>
      </w:pPr>
    </w:p>
    <w:p w:rsidR="00B07D39" w:rsidRDefault="00B07D39" w:rsidP="00ED2978">
      <w:pPr>
        <w:rPr>
          <w:rFonts w:ascii="Georgia" w:hAnsi="Georgia"/>
          <w:sz w:val="28"/>
          <w:szCs w:val="28"/>
        </w:rPr>
      </w:pPr>
    </w:p>
    <w:p w:rsidR="00B07D39" w:rsidRDefault="00B07D39" w:rsidP="00ED2978">
      <w:pPr>
        <w:rPr>
          <w:rFonts w:ascii="Georgia" w:hAnsi="Georgia"/>
          <w:sz w:val="28"/>
          <w:szCs w:val="28"/>
        </w:rPr>
      </w:pPr>
    </w:p>
    <w:p w:rsidR="00B07D39" w:rsidRDefault="00B07D39" w:rsidP="00ED2978">
      <w:pPr>
        <w:rPr>
          <w:rFonts w:ascii="Georgia" w:hAnsi="Georgia"/>
          <w:sz w:val="28"/>
          <w:szCs w:val="28"/>
        </w:rPr>
      </w:pPr>
    </w:p>
    <w:p w:rsidR="00B07D39" w:rsidRDefault="00B07D39" w:rsidP="00ED2978">
      <w:pPr>
        <w:rPr>
          <w:rFonts w:ascii="Georgia" w:hAnsi="Georgia"/>
          <w:sz w:val="28"/>
          <w:szCs w:val="28"/>
        </w:rPr>
      </w:pPr>
    </w:p>
    <w:p w:rsidR="00B07D39" w:rsidRDefault="00B07D39" w:rsidP="00ED2978">
      <w:pPr>
        <w:rPr>
          <w:rFonts w:ascii="Georgia" w:hAnsi="Georgia"/>
          <w:sz w:val="28"/>
          <w:szCs w:val="28"/>
        </w:rPr>
      </w:pPr>
    </w:p>
    <w:p w:rsidR="00B07D39" w:rsidRDefault="00B07D39" w:rsidP="00ED2978">
      <w:pPr>
        <w:rPr>
          <w:rFonts w:ascii="Georgia" w:hAnsi="Georgia"/>
          <w:sz w:val="28"/>
          <w:szCs w:val="28"/>
        </w:rPr>
      </w:pPr>
    </w:p>
    <w:p w:rsidR="00B07D39" w:rsidRDefault="00B07D39" w:rsidP="00ED2978">
      <w:pPr>
        <w:rPr>
          <w:rFonts w:ascii="Georgia" w:hAnsi="Georgia"/>
          <w:sz w:val="28"/>
          <w:szCs w:val="28"/>
        </w:rPr>
      </w:pPr>
    </w:p>
    <w:p w:rsidR="00B07D39" w:rsidRDefault="00B07D39" w:rsidP="00ED2978">
      <w:pPr>
        <w:rPr>
          <w:rFonts w:ascii="Georgia" w:hAnsi="Georgia"/>
          <w:sz w:val="28"/>
          <w:szCs w:val="28"/>
        </w:rPr>
      </w:pPr>
    </w:p>
    <w:p w:rsidR="00B07D39" w:rsidRDefault="00B07D39" w:rsidP="00ED2978">
      <w:pPr>
        <w:rPr>
          <w:rFonts w:ascii="Georgia" w:hAnsi="Georgia"/>
          <w:sz w:val="28"/>
          <w:szCs w:val="28"/>
        </w:rPr>
      </w:pPr>
    </w:p>
    <w:p w:rsidR="00B07D39" w:rsidRDefault="00B07D39" w:rsidP="00ED2978">
      <w:pPr>
        <w:rPr>
          <w:rFonts w:ascii="Georgia" w:hAnsi="Georgia"/>
          <w:sz w:val="28"/>
          <w:szCs w:val="28"/>
        </w:rPr>
      </w:pPr>
    </w:p>
    <w:p w:rsidR="00B07D39" w:rsidRDefault="00B07D39" w:rsidP="00ED2978">
      <w:pPr>
        <w:rPr>
          <w:rFonts w:ascii="Georgia" w:hAnsi="Georgia"/>
          <w:sz w:val="28"/>
          <w:szCs w:val="28"/>
        </w:rPr>
      </w:pPr>
    </w:p>
    <w:p w:rsidR="00A5751F" w:rsidRDefault="00A5751F" w:rsidP="00ED2978">
      <w:pPr>
        <w:rPr>
          <w:rFonts w:ascii="Georgia" w:hAnsi="Georgia"/>
          <w:sz w:val="28"/>
          <w:szCs w:val="28"/>
        </w:rPr>
      </w:pPr>
      <w:r>
        <w:rPr>
          <w:rFonts w:ascii="Georgia" w:hAnsi="Georgia"/>
          <w:sz w:val="28"/>
          <w:szCs w:val="28"/>
        </w:rPr>
        <w:t xml:space="preserve">Appendix 1 – </w:t>
      </w:r>
      <w:r w:rsidRPr="00A5751F">
        <w:rPr>
          <w:rFonts w:ascii="Georgia" w:hAnsi="Georgia"/>
          <w:sz w:val="28"/>
          <w:szCs w:val="28"/>
        </w:rPr>
        <w:t>Positioning of Six Senses</w:t>
      </w:r>
      <w:r>
        <w:rPr>
          <w:rFonts w:ascii="Georgia" w:hAnsi="Georgia"/>
          <w:sz w:val="28"/>
          <w:szCs w:val="28"/>
        </w:rPr>
        <w:t xml:space="preserve"> </w:t>
      </w:r>
    </w:p>
    <w:p w:rsidR="002365E7" w:rsidRDefault="00A5751F" w:rsidP="00163692">
      <w:pPr>
        <w:ind w:left="-1276"/>
        <w:rPr>
          <w:rFonts w:ascii="Georgia" w:hAnsi="Georgia"/>
          <w:sz w:val="28"/>
          <w:szCs w:val="28"/>
        </w:rPr>
      </w:pPr>
      <w:r>
        <w:rPr>
          <w:rFonts w:ascii="Georgia" w:hAnsi="Georgia"/>
          <w:noProof/>
          <w:sz w:val="28"/>
          <w:szCs w:val="28"/>
          <w:lang w:eastAsia="en-GB"/>
        </w:rPr>
        <w:drawing>
          <wp:inline distT="0" distB="0" distL="0" distR="0">
            <wp:extent cx="7357110" cy="4986670"/>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de28099c3a9cran-2019-12-01-c3a0-17.34.39.png"/>
                    <pic:cNvPicPr/>
                  </pic:nvPicPr>
                  <pic:blipFill>
                    <a:blip r:embed="rId30">
                      <a:extLst>
                        <a:ext uri="{28A0092B-C50C-407E-A947-70E740481C1C}">
                          <a14:useLocalDpi xmlns:a14="http://schemas.microsoft.com/office/drawing/2010/main" val="0"/>
                        </a:ext>
                      </a:extLst>
                    </a:blip>
                    <a:stretch>
                      <a:fillRect/>
                    </a:stretch>
                  </pic:blipFill>
                  <pic:spPr>
                    <a:xfrm>
                      <a:off x="0" y="0"/>
                      <a:ext cx="7369361" cy="4994974"/>
                    </a:xfrm>
                    <a:prstGeom prst="rect">
                      <a:avLst/>
                    </a:prstGeom>
                  </pic:spPr>
                </pic:pic>
              </a:graphicData>
            </a:graphic>
          </wp:inline>
        </w:drawing>
      </w:r>
      <w:r w:rsidR="002365E7">
        <w:rPr>
          <w:rFonts w:ascii="Georgia" w:hAnsi="Georgia"/>
          <w:sz w:val="28"/>
          <w:szCs w:val="28"/>
        </w:rPr>
        <w:t xml:space="preserve"> </w:t>
      </w:r>
    </w:p>
    <w:p w:rsidR="00B07D39" w:rsidRDefault="00B07D39" w:rsidP="00ED2978">
      <w:pPr>
        <w:rPr>
          <w:rFonts w:ascii="Georgia" w:hAnsi="Georgia"/>
          <w:sz w:val="28"/>
          <w:szCs w:val="28"/>
        </w:rPr>
      </w:pPr>
      <w:bookmarkStart w:id="0" w:name="_GoBack"/>
      <w:bookmarkEnd w:id="0"/>
    </w:p>
    <w:p w:rsidR="00B07D39" w:rsidRDefault="00B07D39" w:rsidP="00ED2978">
      <w:pPr>
        <w:rPr>
          <w:rFonts w:ascii="Georgia" w:hAnsi="Georgia"/>
          <w:sz w:val="28"/>
          <w:szCs w:val="28"/>
        </w:rPr>
      </w:pPr>
    </w:p>
    <w:p w:rsidR="00B07D39" w:rsidRDefault="00B07D39" w:rsidP="00ED2978">
      <w:pPr>
        <w:rPr>
          <w:rFonts w:ascii="Georgia" w:hAnsi="Georgia"/>
          <w:sz w:val="28"/>
          <w:szCs w:val="28"/>
        </w:rPr>
      </w:pPr>
    </w:p>
    <w:p w:rsidR="00B07D39" w:rsidRDefault="00B07D39" w:rsidP="00ED2978">
      <w:pPr>
        <w:rPr>
          <w:rFonts w:ascii="Georgia" w:hAnsi="Georgia"/>
          <w:sz w:val="28"/>
          <w:szCs w:val="28"/>
        </w:rPr>
      </w:pPr>
    </w:p>
    <w:p w:rsidR="00B07D39" w:rsidRDefault="00B07D39" w:rsidP="00ED2978">
      <w:pPr>
        <w:rPr>
          <w:rFonts w:ascii="Georgia" w:hAnsi="Georgia"/>
          <w:sz w:val="28"/>
          <w:szCs w:val="28"/>
        </w:rPr>
      </w:pPr>
    </w:p>
    <w:p w:rsidR="00B07D39" w:rsidRDefault="00B07D39" w:rsidP="00ED2978">
      <w:pPr>
        <w:rPr>
          <w:rFonts w:ascii="Georgia" w:hAnsi="Georgia"/>
          <w:sz w:val="28"/>
          <w:szCs w:val="28"/>
        </w:rPr>
      </w:pPr>
    </w:p>
    <w:p w:rsidR="00B07D39" w:rsidRDefault="00B07D39" w:rsidP="00ED2978">
      <w:pPr>
        <w:rPr>
          <w:rFonts w:ascii="Georgia" w:hAnsi="Georgia"/>
          <w:sz w:val="28"/>
          <w:szCs w:val="28"/>
        </w:rPr>
      </w:pPr>
    </w:p>
    <w:p w:rsidR="00B07D39" w:rsidRDefault="00B07D39" w:rsidP="00ED2978">
      <w:pPr>
        <w:rPr>
          <w:rFonts w:ascii="Georgia" w:hAnsi="Georgia"/>
          <w:sz w:val="28"/>
          <w:szCs w:val="28"/>
        </w:rPr>
      </w:pPr>
    </w:p>
    <w:p w:rsidR="00B07D39" w:rsidRDefault="00B07D39" w:rsidP="00ED2978">
      <w:pPr>
        <w:rPr>
          <w:rFonts w:ascii="Georgia" w:hAnsi="Georgia"/>
          <w:sz w:val="28"/>
          <w:szCs w:val="28"/>
        </w:rPr>
      </w:pPr>
    </w:p>
    <w:p w:rsidR="00B07D39" w:rsidRDefault="00B07D39" w:rsidP="00ED2978">
      <w:pPr>
        <w:rPr>
          <w:rFonts w:ascii="Georgia" w:hAnsi="Georgia"/>
          <w:sz w:val="28"/>
          <w:szCs w:val="28"/>
        </w:rPr>
      </w:pPr>
    </w:p>
    <w:p w:rsidR="00F47F3E" w:rsidRDefault="00F47F3E" w:rsidP="00ED2978">
      <w:pPr>
        <w:rPr>
          <w:rFonts w:ascii="Georgia" w:hAnsi="Georgia"/>
          <w:sz w:val="28"/>
          <w:szCs w:val="28"/>
        </w:rPr>
      </w:pPr>
      <w:r>
        <w:rPr>
          <w:rFonts w:ascii="Georgia" w:hAnsi="Georgia"/>
          <w:sz w:val="28"/>
          <w:szCs w:val="28"/>
        </w:rPr>
        <w:lastRenderedPageBreak/>
        <w:t xml:space="preserve">Appendix 2 - </w:t>
      </w:r>
      <w:r w:rsidRPr="00F47F3E">
        <w:rPr>
          <w:rFonts w:ascii="Georgia" w:hAnsi="Georgia"/>
          <w:sz w:val="28"/>
          <w:szCs w:val="28"/>
        </w:rPr>
        <w:t>Channels overview</w:t>
      </w:r>
    </w:p>
    <w:p w:rsidR="001E4F72" w:rsidRDefault="001E4F72" w:rsidP="00B07D39">
      <w:pPr>
        <w:rPr>
          <w:rFonts w:ascii="Georgia" w:hAnsi="Georgia"/>
          <w:noProof/>
          <w:sz w:val="28"/>
          <w:szCs w:val="28"/>
          <w:lang w:eastAsia="en-GB"/>
        </w:rPr>
      </w:pPr>
    </w:p>
    <w:p w:rsidR="001E4F72" w:rsidRDefault="001E4F72" w:rsidP="00AF4D7B">
      <w:pPr>
        <w:ind w:left="-1276"/>
        <w:rPr>
          <w:rFonts w:ascii="Georgia" w:hAnsi="Georgia"/>
          <w:noProof/>
          <w:sz w:val="28"/>
          <w:szCs w:val="28"/>
          <w:lang w:eastAsia="en-GB"/>
        </w:rPr>
      </w:pPr>
      <w:r>
        <w:rPr>
          <w:rFonts w:ascii="Georgia" w:hAnsi="Georgia"/>
          <w:noProof/>
          <w:sz w:val="28"/>
          <w:szCs w:val="28"/>
          <w:lang w:eastAsia="en-GB"/>
        </w:rPr>
        <w:drawing>
          <wp:inline distT="0" distB="0" distL="0" distR="0" wp14:anchorId="49351375" wp14:editId="14385C14">
            <wp:extent cx="7346031" cy="3774321"/>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annels overview.png"/>
                    <pic:cNvPicPr/>
                  </pic:nvPicPr>
                  <pic:blipFill>
                    <a:blip r:embed="rId31">
                      <a:extLst>
                        <a:ext uri="{28A0092B-C50C-407E-A947-70E740481C1C}">
                          <a14:useLocalDpi xmlns:a14="http://schemas.microsoft.com/office/drawing/2010/main" val="0"/>
                        </a:ext>
                      </a:extLst>
                    </a:blip>
                    <a:stretch>
                      <a:fillRect/>
                    </a:stretch>
                  </pic:blipFill>
                  <pic:spPr>
                    <a:xfrm>
                      <a:off x="0" y="0"/>
                      <a:ext cx="7387768" cy="3795765"/>
                    </a:xfrm>
                    <a:prstGeom prst="rect">
                      <a:avLst/>
                    </a:prstGeom>
                  </pic:spPr>
                </pic:pic>
              </a:graphicData>
            </a:graphic>
          </wp:inline>
        </w:drawing>
      </w:r>
    </w:p>
    <w:p w:rsidR="001E4F72" w:rsidRDefault="001E4F72" w:rsidP="00AF4D7B">
      <w:pPr>
        <w:ind w:left="-1276"/>
        <w:rPr>
          <w:rFonts w:ascii="Georgia" w:hAnsi="Georgia"/>
          <w:noProof/>
          <w:sz w:val="28"/>
          <w:szCs w:val="28"/>
          <w:lang w:eastAsia="en-GB"/>
        </w:rPr>
      </w:pPr>
    </w:p>
    <w:p w:rsidR="00AF4D7B" w:rsidRDefault="001E4F72" w:rsidP="00AF4D7B">
      <w:pPr>
        <w:ind w:left="-1276"/>
        <w:rPr>
          <w:rFonts w:ascii="Georgia" w:hAnsi="Georgia"/>
          <w:sz w:val="28"/>
          <w:szCs w:val="28"/>
        </w:rPr>
      </w:pPr>
      <w:r>
        <w:rPr>
          <w:rFonts w:ascii="Georgia" w:hAnsi="Georgia"/>
          <w:sz w:val="28"/>
          <w:szCs w:val="28"/>
        </w:rPr>
        <w:t xml:space="preserve">Appendix 3 - </w:t>
      </w:r>
      <w:r w:rsidRPr="001E4F72">
        <w:rPr>
          <w:rFonts w:ascii="Georgia" w:hAnsi="Georgia"/>
          <w:sz w:val="28"/>
          <w:szCs w:val="28"/>
        </w:rPr>
        <w:t>Traffic share by country</w:t>
      </w:r>
    </w:p>
    <w:p w:rsidR="001E4F72" w:rsidRDefault="001E4F72" w:rsidP="00AF4D7B">
      <w:pPr>
        <w:ind w:left="-1276"/>
        <w:rPr>
          <w:rFonts w:ascii="Georgia" w:hAnsi="Georgia"/>
          <w:sz w:val="28"/>
          <w:szCs w:val="28"/>
        </w:rPr>
      </w:pPr>
      <w:r>
        <w:rPr>
          <w:rFonts w:ascii="Georgia" w:hAnsi="Georgia"/>
          <w:noProof/>
          <w:sz w:val="28"/>
          <w:szCs w:val="28"/>
          <w:lang w:eastAsia="en-GB"/>
        </w:rPr>
        <w:drawing>
          <wp:inline distT="0" distB="0" distL="0" distR="0">
            <wp:extent cx="7388225" cy="3168503"/>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2.JPG"/>
                    <pic:cNvPicPr/>
                  </pic:nvPicPr>
                  <pic:blipFill>
                    <a:blip r:embed="rId32">
                      <a:extLst>
                        <a:ext uri="{28A0092B-C50C-407E-A947-70E740481C1C}">
                          <a14:useLocalDpi xmlns:a14="http://schemas.microsoft.com/office/drawing/2010/main" val="0"/>
                        </a:ext>
                      </a:extLst>
                    </a:blip>
                    <a:stretch>
                      <a:fillRect/>
                    </a:stretch>
                  </pic:blipFill>
                  <pic:spPr>
                    <a:xfrm>
                      <a:off x="0" y="0"/>
                      <a:ext cx="7464623" cy="3201267"/>
                    </a:xfrm>
                    <a:prstGeom prst="rect">
                      <a:avLst/>
                    </a:prstGeom>
                  </pic:spPr>
                </pic:pic>
              </a:graphicData>
            </a:graphic>
          </wp:inline>
        </w:drawing>
      </w:r>
    </w:p>
    <w:p w:rsidR="00C0602E" w:rsidRDefault="00C0602E" w:rsidP="00AF4D7B">
      <w:pPr>
        <w:ind w:left="-1276"/>
        <w:rPr>
          <w:rFonts w:ascii="Georgia" w:hAnsi="Georgia"/>
          <w:sz w:val="28"/>
          <w:szCs w:val="28"/>
        </w:rPr>
      </w:pPr>
    </w:p>
    <w:p w:rsidR="00C0602E" w:rsidRDefault="00B07D39" w:rsidP="00AF4D7B">
      <w:pPr>
        <w:ind w:left="-1276"/>
        <w:rPr>
          <w:rFonts w:ascii="Georgia" w:hAnsi="Georgia"/>
          <w:sz w:val="28"/>
          <w:szCs w:val="28"/>
        </w:rPr>
      </w:pPr>
      <w:r>
        <w:rPr>
          <w:rFonts w:ascii="Georgia" w:hAnsi="Georgia"/>
          <w:noProof/>
          <w:sz w:val="28"/>
          <w:szCs w:val="28"/>
          <w:lang w:eastAsia="en-GB"/>
        </w:rPr>
        <w:lastRenderedPageBreak/>
        <w:drawing>
          <wp:inline distT="0" distB="0" distL="0" distR="0" wp14:anchorId="4289175A" wp14:editId="2051A360">
            <wp:extent cx="7354570" cy="425302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arketing1.JPG"/>
                    <pic:cNvPicPr/>
                  </pic:nvPicPr>
                  <pic:blipFill>
                    <a:blip r:embed="rId33">
                      <a:extLst>
                        <a:ext uri="{28A0092B-C50C-407E-A947-70E740481C1C}">
                          <a14:useLocalDpi xmlns:a14="http://schemas.microsoft.com/office/drawing/2010/main" val="0"/>
                        </a:ext>
                      </a:extLst>
                    </a:blip>
                    <a:stretch>
                      <a:fillRect/>
                    </a:stretch>
                  </pic:blipFill>
                  <pic:spPr>
                    <a:xfrm>
                      <a:off x="0" y="0"/>
                      <a:ext cx="7364639" cy="4258846"/>
                    </a:xfrm>
                    <a:prstGeom prst="rect">
                      <a:avLst/>
                    </a:prstGeom>
                  </pic:spPr>
                </pic:pic>
              </a:graphicData>
            </a:graphic>
          </wp:inline>
        </w:drawing>
      </w:r>
    </w:p>
    <w:p w:rsidR="00C0602E" w:rsidRDefault="00B07D39" w:rsidP="00AF4D7B">
      <w:pPr>
        <w:ind w:left="-1276"/>
        <w:rPr>
          <w:rFonts w:ascii="Georgia" w:hAnsi="Georgia"/>
          <w:sz w:val="28"/>
          <w:szCs w:val="28"/>
        </w:rPr>
      </w:pPr>
      <w:r>
        <w:rPr>
          <w:rFonts w:ascii="Georgia" w:hAnsi="Georgia"/>
          <w:noProof/>
          <w:sz w:val="28"/>
          <w:szCs w:val="28"/>
          <w:lang w:eastAsia="en-GB"/>
        </w:rPr>
        <w:drawing>
          <wp:inline distT="0" distB="0" distL="0" distR="0" wp14:anchorId="68A99E17" wp14:editId="4E22C839">
            <wp:extent cx="7354570" cy="4072270"/>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arketing2.JPG"/>
                    <pic:cNvPicPr/>
                  </pic:nvPicPr>
                  <pic:blipFill>
                    <a:blip r:embed="rId34">
                      <a:extLst>
                        <a:ext uri="{28A0092B-C50C-407E-A947-70E740481C1C}">
                          <a14:useLocalDpi xmlns:a14="http://schemas.microsoft.com/office/drawing/2010/main" val="0"/>
                        </a:ext>
                      </a:extLst>
                    </a:blip>
                    <a:stretch>
                      <a:fillRect/>
                    </a:stretch>
                  </pic:blipFill>
                  <pic:spPr>
                    <a:xfrm>
                      <a:off x="0" y="0"/>
                      <a:ext cx="7378370" cy="4085448"/>
                    </a:xfrm>
                    <a:prstGeom prst="rect">
                      <a:avLst/>
                    </a:prstGeom>
                  </pic:spPr>
                </pic:pic>
              </a:graphicData>
            </a:graphic>
          </wp:inline>
        </w:drawing>
      </w:r>
    </w:p>
    <w:p w:rsidR="00C0602E" w:rsidRDefault="00C0602E" w:rsidP="00AF4D7B">
      <w:pPr>
        <w:ind w:left="-1276"/>
        <w:rPr>
          <w:rFonts w:ascii="Georgia" w:hAnsi="Georgia"/>
          <w:sz w:val="28"/>
          <w:szCs w:val="28"/>
        </w:rPr>
      </w:pPr>
    </w:p>
    <w:p w:rsidR="00C0602E" w:rsidRDefault="00C0602E" w:rsidP="00AF4D7B">
      <w:pPr>
        <w:ind w:left="-1276"/>
        <w:rPr>
          <w:rFonts w:ascii="Georgia" w:hAnsi="Georgia"/>
          <w:sz w:val="28"/>
          <w:szCs w:val="28"/>
        </w:rPr>
      </w:pPr>
      <w:r>
        <w:rPr>
          <w:rFonts w:ascii="Georgia" w:hAnsi="Georgia"/>
          <w:noProof/>
          <w:sz w:val="28"/>
          <w:szCs w:val="28"/>
          <w:lang w:eastAsia="en-GB"/>
        </w:rPr>
        <w:lastRenderedPageBreak/>
        <w:drawing>
          <wp:inline distT="0" distB="0" distL="0" distR="0">
            <wp:extent cx="7378700" cy="425302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arketing3.JPG"/>
                    <pic:cNvPicPr/>
                  </pic:nvPicPr>
                  <pic:blipFill>
                    <a:blip r:embed="rId35">
                      <a:extLst>
                        <a:ext uri="{28A0092B-C50C-407E-A947-70E740481C1C}">
                          <a14:useLocalDpi xmlns:a14="http://schemas.microsoft.com/office/drawing/2010/main" val="0"/>
                        </a:ext>
                      </a:extLst>
                    </a:blip>
                    <a:stretch>
                      <a:fillRect/>
                    </a:stretch>
                  </pic:blipFill>
                  <pic:spPr>
                    <a:xfrm>
                      <a:off x="0" y="0"/>
                      <a:ext cx="7395949" cy="4262965"/>
                    </a:xfrm>
                    <a:prstGeom prst="rect">
                      <a:avLst/>
                    </a:prstGeom>
                  </pic:spPr>
                </pic:pic>
              </a:graphicData>
            </a:graphic>
          </wp:inline>
        </w:drawing>
      </w:r>
      <w:r>
        <w:rPr>
          <w:rFonts w:ascii="Georgia" w:hAnsi="Georgia"/>
          <w:noProof/>
          <w:sz w:val="28"/>
          <w:szCs w:val="28"/>
          <w:lang w:eastAsia="en-GB"/>
        </w:rPr>
        <w:drawing>
          <wp:inline distT="0" distB="0" distL="0" distR="0">
            <wp:extent cx="7378065" cy="4242391"/>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arketing4.JPG"/>
                    <pic:cNvPicPr/>
                  </pic:nvPicPr>
                  <pic:blipFill>
                    <a:blip r:embed="rId36">
                      <a:extLst>
                        <a:ext uri="{28A0092B-C50C-407E-A947-70E740481C1C}">
                          <a14:useLocalDpi xmlns:a14="http://schemas.microsoft.com/office/drawing/2010/main" val="0"/>
                        </a:ext>
                      </a:extLst>
                    </a:blip>
                    <a:stretch>
                      <a:fillRect/>
                    </a:stretch>
                  </pic:blipFill>
                  <pic:spPr>
                    <a:xfrm>
                      <a:off x="0" y="0"/>
                      <a:ext cx="7406469" cy="4258723"/>
                    </a:xfrm>
                    <a:prstGeom prst="rect">
                      <a:avLst/>
                    </a:prstGeom>
                  </pic:spPr>
                </pic:pic>
              </a:graphicData>
            </a:graphic>
          </wp:inline>
        </w:drawing>
      </w:r>
    </w:p>
    <w:p w:rsidR="00C0602E" w:rsidRDefault="00C0602E" w:rsidP="00AF4D7B">
      <w:pPr>
        <w:ind w:left="-1276"/>
        <w:rPr>
          <w:rFonts w:ascii="Georgia" w:hAnsi="Georgia"/>
          <w:sz w:val="28"/>
          <w:szCs w:val="28"/>
        </w:rPr>
      </w:pPr>
      <w:r>
        <w:rPr>
          <w:rFonts w:ascii="Georgia" w:hAnsi="Georgia"/>
          <w:noProof/>
          <w:sz w:val="28"/>
          <w:szCs w:val="28"/>
          <w:lang w:eastAsia="en-GB"/>
        </w:rPr>
        <w:lastRenderedPageBreak/>
        <w:drawing>
          <wp:inline distT="0" distB="0" distL="0" distR="0" wp14:anchorId="5CDB7F0F" wp14:editId="6BA6443A">
            <wp:extent cx="7396480" cy="4167963"/>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marketing6.JPG"/>
                    <pic:cNvPicPr/>
                  </pic:nvPicPr>
                  <pic:blipFill>
                    <a:blip r:embed="rId37">
                      <a:extLst>
                        <a:ext uri="{28A0092B-C50C-407E-A947-70E740481C1C}">
                          <a14:useLocalDpi xmlns:a14="http://schemas.microsoft.com/office/drawing/2010/main" val="0"/>
                        </a:ext>
                      </a:extLst>
                    </a:blip>
                    <a:stretch>
                      <a:fillRect/>
                    </a:stretch>
                  </pic:blipFill>
                  <pic:spPr>
                    <a:xfrm>
                      <a:off x="0" y="0"/>
                      <a:ext cx="7418390" cy="4180309"/>
                    </a:xfrm>
                    <a:prstGeom prst="rect">
                      <a:avLst/>
                    </a:prstGeom>
                  </pic:spPr>
                </pic:pic>
              </a:graphicData>
            </a:graphic>
          </wp:inline>
        </w:drawing>
      </w:r>
      <w:r>
        <w:rPr>
          <w:rFonts w:ascii="Georgia" w:hAnsi="Georgia"/>
          <w:noProof/>
          <w:sz w:val="28"/>
          <w:szCs w:val="28"/>
          <w:lang w:eastAsia="en-GB"/>
        </w:rPr>
        <w:drawing>
          <wp:inline distT="0" distB="0" distL="0" distR="0" wp14:anchorId="4EF21A1E" wp14:editId="38E0C96D">
            <wp:extent cx="7395894" cy="4486939"/>
            <wp:effectExtent l="0" t="0" r="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marketing5.JPG"/>
                    <pic:cNvPicPr/>
                  </pic:nvPicPr>
                  <pic:blipFill>
                    <a:blip r:embed="rId38">
                      <a:extLst>
                        <a:ext uri="{28A0092B-C50C-407E-A947-70E740481C1C}">
                          <a14:useLocalDpi xmlns:a14="http://schemas.microsoft.com/office/drawing/2010/main" val="0"/>
                        </a:ext>
                      </a:extLst>
                    </a:blip>
                    <a:stretch>
                      <a:fillRect/>
                    </a:stretch>
                  </pic:blipFill>
                  <pic:spPr>
                    <a:xfrm>
                      <a:off x="0" y="0"/>
                      <a:ext cx="7414890" cy="4498464"/>
                    </a:xfrm>
                    <a:prstGeom prst="rect">
                      <a:avLst/>
                    </a:prstGeom>
                  </pic:spPr>
                </pic:pic>
              </a:graphicData>
            </a:graphic>
          </wp:inline>
        </w:drawing>
      </w:r>
    </w:p>
    <w:p w:rsidR="00C0602E" w:rsidRDefault="0025592B" w:rsidP="00C0602E">
      <w:pPr>
        <w:tabs>
          <w:tab w:val="left" w:pos="1701"/>
        </w:tabs>
        <w:ind w:left="-1276"/>
        <w:rPr>
          <w:rFonts w:ascii="Georgia" w:hAnsi="Georgia"/>
          <w:sz w:val="28"/>
          <w:szCs w:val="28"/>
        </w:rPr>
      </w:pPr>
      <w:r>
        <w:rPr>
          <w:rFonts w:ascii="Georgia" w:hAnsi="Georgia"/>
          <w:noProof/>
          <w:sz w:val="28"/>
          <w:szCs w:val="28"/>
          <w:lang w:eastAsia="en-GB"/>
        </w:rPr>
        <w:lastRenderedPageBreak/>
        <w:drawing>
          <wp:inline distT="0" distB="0" distL="0" distR="0">
            <wp:extent cx="7399655" cy="413606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marketing7.JPG"/>
                    <pic:cNvPicPr/>
                  </pic:nvPicPr>
                  <pic:blipFill>
                    <a:blip r:embed="rId39">
                      <a:extLst>
                        <a:ext uri="{28A0092B-C50C-407E-A947-70E740481C1C}">
                          <a14:useLocalDpi xmlns:a14="http://schemas.microsoft.com/office/drawing/2010/main" val="0"/>
                        </a:ext>
                      </a:extLst>
                    </a:blip>
                    <a:stretch>
                      <a:fillRect/>
                    </a:stretch>
                  </pic:blipFill>
                  <pic:spPr>
                    <a:xfrm>
                      <a:off x="0" y="0"/>
                      <a:ext cx="7428576" cy="4152230"/>
                    </a:xfrm>
                    <a:prstGeom prst="rect">
                      <a:avLst/>
                    </a:prstGeom>
                  </pic:spPr>
                </pic:pic>
              </a:graphicData>
            </a:graphic>
          </wp:inline>
        </w:drawing>
      </w:r>
    </w:p>
    <w:p w:rsidR="00C0602E" w:rsidRPr="00C0602E" w:rsidRDefault="00A513C6" w:rsidP="00C0602E">
      <w:pPr>
        <w:ind w:left="-1276"/>
        <w:rPr>
          <w:rFonts w:ascii="Georgia" w:hAnsi="Georgia"/>
          <w:sz w:val="28"/>
          <w:szCs w:val="28"/>
        </w:rPr>
      </w:pPr>
      <w:r>
        <w:rPr>
          <w:rFonts w:ascii="Georgia" w:hAnsi="Georgia"/>
          <w:noProof/>
          <w:sz w:val="28"/>
          <w:szCs w:val="28"/>
          <w:lang w:eastAsia="en-GB"/>
        </w:rPr>
        <w:drawing>
          <wp:inline distT="0" distB="0" distL="0" distR="0" wp14:anchorId="678DCC84" wp14:editId="45EBCD01">
            <wp:extent cx="7398908" cy="439124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marketing9.JPG"/>
                    <pic:cNvPicPr/>
                  </pic:nvPicPr>
                  <pic:blipFill>
                    <a:blip r:embed="rId40">
                      <a:extLst>
                        <a:ext uri="{28A0092B-C50C-407E-A947-70E740481C1C}">
                          <a14:useLocalDpi xmlns:a14="http://schemas.microsoft.com/office/drawing/2010/main" val="0"/>
                        </a:ext>
                      </a:extLst>
                    </a:blip>
                    <a:stretch>
                      <a:fillRect/>
                    </a:stretch>
                  </pic:blipFill>
                  <pic:spPr>
                    <a:xfrm>
                      <a:off x="0" y="0"/>
                      <a:ext cx="7435770" cy="4413124"/>
                    </a:xfrm>
                    <a:prstGeom prst="rect">
                      <a:avLst/>
                    </a:prstGeom>
                  </pic:spPr>
                </pic:pic>
              </a:graphicData>
            </a:graphic>
          </wp:inline>
        </w:drawing>
      </w:r>
    </w:p>
    <w:p w:rsidR="00C0602E" w:rsidRPr="00C0602E" w:rsidRDefault="00C0602E" w:rsidP="00C0602E">
      <w:pPr>
        <w:rPr>
          <w:rFonts w:ascii="Georgia" w:hAnsi="Georgia"/>
          <w:sz w:val="28"/>
          <w:szCs w:val="28"/>
        </w:rPr>
      </w:pPr>
    </w:p>
    <w:p w:rsidR="00A513C6" w:rsidRDefault="00A513C6" w:rsidP="00A513C6">
      <w:pPr>
        <w:tabs>
          <w:tab w:val="left" w:pos="2495"/>
        </w:tabs>
        <w:ind w:left="-1276"/>
        <w:rPr>
          <w:rFonts w:ascii="Georgia" w:hAnsi="Georgia"/>
          <w:sz w:val="28"/>
          <w:szCs w:val="28"/>
        </w:rPr>
      </w:pPr>
      <w:r>
        <w:rPr>
          <w:rFonts w:ascii="Georgia" w:hAnsi="Georgia"/>
          <w:noProof/>
          <w:sz w:val="28"/>
          <w:szCs w:val="28"/>
          <w:lang w:eastAsia="en-GB"/>
        </w:rPr>
        <w:drawing>
          <wp:inline distT="0" distB="0" distL="0" distR="0">
            <wp:extent cx="7377731" cy="406163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marketing9.JPG"/>
                    <pic:cNvPicPr/>
                  </pic:nvPicPr>
                  <pic:blipFill>
                    <a:blip r:embed="rId40">
                      <a:extLst>
                        <a:ext uri="{28A0092B-C50C-407E-A947-70E740481C1C}">
                          <a14:useLocalDpi xmlns:a14="http://schemas.microsoft.com/office/drawing/2010/main" val="0"/>
                        </a:ext>
                      </a:extLst>
                    </a:blip>
                    <a:stretch>
                      <a:fillRect/>
                    </a:stretch>
                  </pic:blipFill>
                  <pic:spPr>
                    <a:xfrm>
                      <a:off x="0" y="0"/>
                      <a:ext cx="7425620" cy="4088001"/>
                    </a:xfrm>
                    <a:prstGeom prst="rect">
                      <a:avLst/>
                    </a:prstGeom>
                  </pic:spPr>
                </pic:pic>
              </a:graphicData>
            </a:graphic>
          </wp:inline>
        </w:drawing>
      </w:r>
    </w:p>
    <w:p w:rsidR="00A513C6" w:rsidRPr="00A513C6" w:rsidRDefault="00A513C6" w:rsidP="00A513C6">
      <w:pPr>
        <w:ind w:left="-1276"/>
        <w:rPr>
          <w:rFonts w:ascii="Georgia" w:hAnsi="Georgia"/>
          <w:sz w:val="28"/>
          <w:szCs w:val="28"/>
        </w:rPr>
      </w:pPr>
      <w:r>
        <w:rPr>
          <w:rFonts w:ascii="Georgia" w:hAnsi="Georgia"/>
          <w:noProof/>
          <w:sz w:val="28"/>
          <w:szCs w:val="28"/>
          <w:lang w:eastAsia="en-GB"/>
        </w:rPr>
        <w:drawing>
          <wp:inline distT="0" distB="0" distL="0" distR="0" wp14:anchorId="259E219E" wp14:editId="3E7C7C25">
            <wp:extent cx="7377430" cy="4306186"/>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Marketing10.JPG"/>
                    <pic:cNvPicPr/>
                  </pic:nvPicPr>
                  <pic:blipFill>
                    <a:blip r:embed="rId41">
                      <a:extLst>
                        <a:ext uri="{28A0092B-C50C-407E-A947-70E740481C1C}">
                          <a14:useLocalDpi xmlns:a14="http://schemas.microsoft.com/office/drawing/2010/main" val="0"/>
                        </a:ext>
                      </a:extLst>
                    </a:blip>
                    <a:stretch>
                      <a:fillRect/>
                    </a:stretch>
                  </pic:blipFill>
                  <pic:spPr>
                    <a:xfrm>
                      <a:off x="0" y="0"/>
                      <a:ext cx="7387386" cy="4311997"/>
                    </a:xfrm>
                    <a:prstGeom prst="rect">
                      <a:avLst/>
                    </a:prstGeom>
                  </pic:spPr>
                </pic:pic>
              </a:graphicData>
            </a:graphic>
          </wp:inline>
        </w:drawing>
      </w:r>
    </w:p>
    <w:p w:rsidR="00A513C6" w:rsidRDefault="00A513C6" w:rsidP="00A513C6">
      <w:pPr>
        <w:rPr>
          <w:rFonts w:ascii="Georgia" w:hAnsi="Georgia"/>
          <w:sz w:val="28"/>
          <w:szCs w:val="28"/>
        </w:rPr>
      </w:pPr>
    </w:p>
    <w:p w:rsidR="00A513C6" w:rsidRDefault="00A513C6" w:rsidP="00A513C6">
      <w:pPr>
        <w:ind w:left="-1276"/>
        <w:rPr>
          <w:rFonts w:ascii="Georgia" w:hAnsi="Georgia"/>
          <w:sz w:val="28"/>
          <w:szCs w:val="28"/>
        </w:rPr>
      </w:pPr>
      <w:r>
        <w:rPr>
          <w:rFonts w:ascii="Georgia" w:hAnsi="Georgia"/>
          <w:noProof/>
          <w:sz w:val="28"/>
          <w:szCs w:val="28"/>
          <w:lang w:eastAsia="en-GB"/>
        </w:rPr>
        <w:drawing>
          <wp:inline distT="0" distB="0" distL="0" distR="0">
            <wp:extent cx="7389495" cy="4082902"/>
            <wp:effectExtent l="0" t="0" r="190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marketing11.JPG"/>
                    <pic:cNvPicPr/>
                  </pic:nvPicPr>
                  <pic:blipFill>
                    <a:blip r:embed="rId42">
                      <a:extLst>
                        <a:ext uri="{28A0092B-C50C-407E-A947-70E740481C1C}">
                          <a14:useLocalDpi xmlns:a14="http://schemas.microsoft.com/office/drawing/2010/main" val="0"/>
                        </a:ext>
                      </a:extLst>
                    </a:blip>
                    <a:stretch>
                      <a:fillRect/>
                    </a:stretch>
                  </pic:blipFill>
                  <pic:spPr>
                    <a:xfrm>
                      <a:off x="0" y="0"/>
                      <a:ext cx="7410934" cy="4094748"/>
                    </a:xfrm>
                    <a:prstGeom prst="rect">
                      <a:avLst/>
                    </a:prstGeom>
                  </pic:spPr>
                </pic:pic>
              </a:graphicData>
            </a:graphic>
          </wp:inline>
        </w:drawing>
      </w:r>
    </w:p>
    <w:p w:rsidR="00C0602E" w:rsidRPr="00A513C6" w:rsidRDefault="00A513C6" w:rsidP="00A513C6">
      <w:pPr>
        <w:ind w:left="-709"/>
        <w:rPr>
          <w:rFonts w:ascii="Georgia" w:hAnsi="Georgia"/>
          <w:sz w:val="28"/>
          <w:szCs w:val="28"/>
        </w:rPr>
      </w:pPr>
      <w:r>
        <w:rPr>
          <w:rFonts w:ascii="Georgia" w:hAnsi="Georgia"/>
          <w:noProof/>
          <w:sz w:val="28"/>
          <w:szCs w:val="28"/>
          <w:lang w:eastAsia="en-GB"/>
        </w:rPr>
        <w:drawing>
          <wp:inline distT="0" distB="0" distL="0" distR="0">
            <wp:extent cx="7027237" cy="4263656"/>
            <wp:effectExtent l="0" t="0" r="254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marketing12.JPG"/>
                    <pic:cNvPicPr/>
                  </pic:nvPicPr>
                  <pic:blipFill>
                    <a:blip r:embed="rId43">
                      <a:extLst>
                        <a:ext uri="{28A0092B-C50C-407E-A947-70E740481C1C}">
                          <a14:useLocalDpi xmlns:a14="http://schemas.microsoft.com/office/drawing/2010/main" val="0"/>
                        </a:ext>
                      </a:extLst>
                    </a:blip>
                    <a:stretch>
                      <a:fillRect/>
                    </a:stretch>
                  </pic:blipFill>
                  <pic:spPr>
                    <a:xfrm>
                      <a:off x="0" y="0"/>
                      <a:ext cx="7063128" cy="4285432"/>
                    </a:xfrm>
                    <a:prstGeom prst="rect">
                      <a:avLst/>
                    </a:prstGeom>
                  </pic:spPr>
                </pic:pic>
              </a:graphicData>
            </a:graphic>
          </wp:inline>
        </w:drawing>
      </w:r>
    </w:p>
    <w:sectPr w:rsidR="00C0602E" w:rsidRPr="00A513C6" w:rsidSect="00CB1EE0">
      <w:footerReference w:type="default" r:id="rId4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E32DF" w:rsidRDefault="007E32DF" w:rsidP="00987B68">
      <w:pPr>
        <w:spacing w:after="0" w:line="240" w:lineRule="auto"/>
      </w:pPr>
      <w:r>
        <w:separator/>
      </w:r>
    </w:p>
  </w:endnote>
  <w:endnote w:type="continuationSeparator" w:id="0">
    <w:p w:rsidR="007E32DF" w:rsidRDefault="007E32DF" w:rsidP="00987B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36887" w:rsidRDefault="00436887">
    <w:pPr>
      <w:pStyle w:val="Footer"/>
    </w:pPr>
  </w:p>
  <w:p w:rsidR="00436887" w:rsidRDefault="0043688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E32DF" w:rsidRDefault="007E32DF" w:rsidP="00987B68">
      <w:pPr>
        <w:spacing w:after="0" w:line="240" w:lineRule="auto"/>
      </w:pPr>
      <w:r>
        <w:separator/>
      </w:r>
    </w:p>
  </w:footnote>
  <w:footnote w:type="continuationSeparator" w:id="0">
    <w:p w:rsidR="007E32DF" w:rsidRDefault="007E32DF" w:rsidP="00987B6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4E637D6"/>
    <w:multiLevelType w:val="hybridMultilevel"/>
    <w:tmpl w:val="07745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57799F"/>
    <w:multiLevelType w:val="hybridMultilevel"/>
    <w:tmpl w:val="35E4ED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CA1D2F"/>
    <w:multiLevelType w:val="hybridMultilevel"/>
    <w:tmpl w:val="B97E9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26677E"/>
    <w:multiLevelType w:val="hybridMultilevel"/>
    <w:tmpl w:val="1FE283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69FC"/>
    <w:rsid w:val="00010F1F"/>
    <w:rsid w:val="00012A13"/>
    <w:rsid w:val="00036FBE"/>
    <w:rsid w:val="000444E7"/>
    <w:rsid w:val="00070AE5"/>
    <w:rsid w:val="00087067"/>
    <w:rsid w:val="0009389F"/>
    <w:rsid w:val="00097FC5"/>
    <w:rsid w:val="000A69A6"/>
    <w:rsid w:val="000C2CE3"/>
    <w:rsid w:val="000F1F23"/>
    <w:rsid w:val="000F6E7C"/>
    <w:rsid w:val="00133714"/>
    <w:rsid w:val="001620C1"/>
    <w:rsid w:val="00163692"/>
    <w:rsid w:val="001772B2"/>
    <w:rsid w:val="00181014"/>
    <w:rsid w:val="001C019A"/>
    <w:rsid w:val="001C0312"/>
    <w:rsid w:val="001C4DB7"/>
    <w:rsid w:val="001E1D80"/>
    <w:rsid w:val="001E357B"/>
    <w:rsid w:val="001E4F72"/>
    <w:rsid w:val="001F25A6"/>
    <w:rsid w:val="002023C3"/>
    <w:rsid w:val="002365E7"/>
    <w:rsid w:val="00242D9B"/>
    <w:rsid w:val="0025199C"/>
    <w:rsid w:val="0025592B"/>
    <w:rsid w:val="00270DA8"/>
    <w:rsid w:val="00297919"/>
    <w:rsid w:val="002C6705"/>
    <w:rsid w:val="003030C8"/>
    <w:rsid w:val="00323F07"/>
    <w:rsid w:val="0032637C"/>
    <w:rsid w:val="003279D3"/>
    <w:rsid w:val="00360363"/>
    <w:rsid w:val="00380CF7"/>
    <w:rsid w:val="00385CE7"/>
    <w:rsid w:val="003B2FEA"/>
    <w:rsid w:val="003B77CB"/>
    <w:rsid w:val="003D2327"/>
    <w:rsid w:val="003E241F"/>
    <w:rsid w:val="003F492A"/>
    <w:rsid w:val="004203B0"/>
    <w:rsid w:val="00435CB7"/>
    <w:rsid w:val="00436887"/>
    <w:rsid w:val="004468C4"/>
    <w:rsid w:val="0047382D"/>
    <w:rsid w:val="004A056A"/>
    <w:rsid w:val="004A2678"/>
    <w:rsid w:val="004A2E66"/>
    <w:rsid w:val="004E5A27"/>
    <w:rsid w:val="0052081A"/>
    <w:rsid w:val="00522A0D"/>
    <w:rsid w:val="00544610"/>
    <w:rsid w:val="00560A68"/>
    <w:rsid w:val="00596088"/>
    <w:rsid w:val="0059684B"/>
    <w:rsid w:val="005A1B50"/>
    <w:rsid w:val="005A6AC9"/>
    <w:rsid w:val="005B7B4E"/>
    <w:rsid w:val="005C0B2A"/>
    <w:rsid w:val="005C5AF1"/>
    <w:rsid w:val="005C5B79"/>
    <w:rsid w:val="005D31FE"/>
    <w:rsid w:val="005F08EC"/>
    <w:rsid w:val="005F60CB"/>
    <w:rsid w:val="006077B1"/>
    <w:rsid w:val="00610495"/>
    <w:rsid w:val="00611494"/>
    <w:rsid w:val="00611D15"/>
    <w:rsid w:val="00652C20"/>
    <w:rsid w:val="00670315"/>
    <w:rsid w:val="00672761"/>
    <w:rsid w:val="0068343B"/>
    <w:rsid w:val="006939F0"/>
    <w:rsid w:val="006948E5"/>
    <w:rsid w:val="00697527"/>
    <w:rsid w:val="006B6AB5"/>
    <w:rsid w:val="006D0120"/>
    <w:rsid w:val="006F353D"/>
    <w:rsid w:val="006F3BF3"/>
    <w:rsid w:val="006F6A76"/>
    <w:rsid w:val="007013A7"/>
    <w:rsid w:val="007178FD"/>
    <w:rsid w:val="00743813"/>
    <w:rsid w:val="0076349F"/>
    <w:rsid w:val="00776DE8"/>
    <w:rsid w:val="007A5B22"/>
    <w:rsid w:val="007E32DF"/>
    <w:rsid w:val="007F5799"/>
    <w:rsid w:val="00827F3F"/>
    <w:rsid w:val="00836770"/>
    <w:rsid w:val="008908A5"/>
    <w:rsid w:val="008E7E29"/>
    <w:rsid w:val="008F3566"/>
    <w:rsid w:val="008F3A30"/>
    <w:rsid w:val="008F3ECD"/>
    <w:rsid w:val="00902E0F"/>
    <w:rsid w:val="00907430"/>
    <w:rsid w:val="009479AE"/>
    <w:rsid w:val="009538EE"/>
    <w:rsid w:val="00953F0F"/>
    <w:rsid w:val="00955713"/>
    <w:rsid w:val="00963270"/>
    <w:rsid w:val="00980D51"/>
    <w:rsid w:val="00987B68"/>
    <w:rsid w:val="009A4AE8"/>
    <w:rsid w:val="009A5603"/>
    <w:rsid w:val="009A7201"/>
    <w:rsid w:val="009B6BC6"/>
    <w:rsid w:val="009E0D8F"/>
    <w:rsid w:val="009F290D"/>
    <w:rsid w:val="009F57EC"/>
    <w:rsid w:val="00A0070E"/>
    <w:rsid w:val="00A00976"/>
    <w:rsid w:val="00A0390D"/>
    <w:rsid w:val="00A1041E"/>
    <w:rsid w:val="00A513C6"/>
    <w:rsid w:val="00A5751F"/>
    <w:rsid w:val="00A9385F"/>
    <w:rsid w:val="00AE25C0"/>
    <w:rsid w:val="00AF2A33"/>
    <w:rsid w:val="00AF4D7B"/>
    <w:rsid w:val="00AF676E"/>
    <w:rsid w:val="00B07623"/>
    <w:rsid w:val="00B07D39"/>
    <w:rsid w:val="00B466DA"/>
    <w:rsid w:val="00B54FD2"/>
    <w:rsid w:val="00B6187D"/>
    <w:rsid w:val="00B869FC"/>
    <w:rsid w:val="00BA5F2C"/>
    <w:rsid w:val="00BB3038"/>
    <w:rsid w:val="00BC0628"/>
    <w:rsid w:val="00BF0DE8"/>
    <w:rsid w:val="00BF653E"/>
    <w:rsid w:val="00C00F7F"/>
    <w:rsid w:val="00C0602E"/>
    <w:rsid w:val="00C43DA5"/>
    <w:rsid w:val="00C706C1"/>
    <w:rsid w:val="00CB1EE0"/>
    <w:rsid w:val="00CD1615"/>
    <w:rsid w:val="00CD19BB"/>
    <w:rsid w:val="00CD6C0C"/>
    <w:rsid w:val="00CD770D"/>
    <w:rsid w:val="00D63FF8"/>
    <w:rsid w:val="00D80883"/>
    <w:rsid w:val="00DA0A00"/>
    <w:rsid w:val="00DA78CA"/>
    <w:rsid w:val="00DB49EF"/>
    <w:rsid w:val="00DB69C8"/>
    <w:rsid w:val="00DC4A46"/>
    <w:rsid w:val="00DE7517"/>
    <w:rsid w:val="00E03D32"/>
    <w:rsid w:val="00E04572"/>
    <w:rsid w:val="00E06823"/>
    <w:rsid w:val="00E429C7"/>
    <w:rsid w:val="00E67C31"/>
    <w:rsid w:val="00E74A1C"/>
    <w:rsid w:val="00E97DEB"/>
    <w:rsid w:val="00EA4D9E"/>
    <w:rsid w:val="00ED0049"/>
    <w:rsid w:val="00ED2978"/>
    <w:rsid w:val="00ED3894"/>
    <w:rsid w:val="00EF0E84"/>
    <w:rsid w:val="00F000DD"/>
    <w:rsid w:val="00F47F3E"/>
    <w:rsid w:val="00F53F9E"/>
    <w:rsid w:val="00F70437"/>
    <w:rsid w:val="00F74844"/>
    <w:rsid w:val="00F9748F"/>
    <w:rsid w:val="00FA4BA1"/>
    <w:rsid w:val="00FC5E6B"/>
    <w:rsid w:val="00FE6077"/>
    <w:rsid w:val="00FF5E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74C2F69-671D-45C4-9C8A-24A13FBC9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B1EE0"/>
  </w:style>
  <w:style w:type="paragraph" w:styleId="Heading1">
    <w:name w:val="heading 1"/>
    <w:basedOn w:val="Normal"/>
    <w:next w:val="Normal"/>
    <w:link w:val="Heading1Char"/>
    <w:uiPriority w:val="9"/>
    <w:qFormat/>
    <w:rsid w:val="0052081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ED389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7DEB"/>
    <w:pPr>
      <w:spacing w:after="0" w:line="240" w:lineRule="auto"/>
      <w:ind w:left="720"/>
    </w:pPr>
    <w:rPr>
      <w:rFonts w:ascii="Calibri" w:eastAsia="Calibri" w:hAnsi="Calibri" w:cs="Calibri"/>
      <w:sz w:val="20"/>
      <w:szCs w:val="20"/>
      <w:lang w:eastAsia="en-GB"/>
    </w:rPr>
  </w:style>
  <w:style w:type="paragraph" w:styleId="Header">
    <w:name w:val="header"/>
    <w:basedOn w:val="Normal"/>
    <w:link w:val="HeaderChar"/>
    <w:uiPriority w:val="99"/>
    <w:unhideWhenUsed/>
    <w:rsid w:val="00987B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7B68"/>
  </w:style>
  <w:style w:type="paragraph" w:styleId="Footer">
    <w:name w:val="footer"/>
    <w:basedOn w:val="Normal"/>
    <w:link w:val="FooterChar"/>
    <w:uiPriority w:val="99"/>
    <w:unhideWhenUsed/>
    <w:rsid w:val="00987B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7B68"/>
  </w:style>
  <w:style w:type="character" w:styleId="Hyperlink">
    <w:name w:val="Hyperlink"/>
    <w:basedOn w:val="DefaultParagraphFont"/>
    <w:uiPriority w:val="99"/>
    <w:unhideWhenUsed/>
    <w:rsid w:val="0052081A"/>
    <w:rPr>
      <w:color w:val="0563C1" w:themeColor="hyperlink"/>
      <w:u w:val="single"/>
    </w:rPr>
  </w:style>
  <w:style w:type="character" w:customStyle="1" w:styleId="Heading1Char">
    <w:name w:val="Heading 1 Char"/>
    <w:basedOn w:val="DefaultParagraphFont"/>
    <w:link w:val="Heading1"/>
    <w:uiPriority w:val="9"/>
    <w:rsid w:val="0052081A"/>
    <w:rPr>
      <w:rFonts w:asciiTheme="majorHAnsi" w:eastAsiaTheme="majorEastAsia" w:hAnsiTheme="majorHAnsi" w:cstheme="majorBidi"/>
      <w:color w:val="2E74B5" w:themeColor="accent1" w:themeShade="BF"/>
      <w:sz w:val="32"/>
      <w:szCs w:val="32"/>
    </w:rPr>
  </w:style>
  <w:style w:type="character" w:styleId="FollowedHyperlink">
    <w:name w:val="FollowedHyperlink"/>
    <w:basedOn w:val="DefaultParagraphFont"/>
    <w:uiPriority w:val="99"/>
    <w:semiHidden/>
    <w:unhideWhenUsed/>
    <w:rsid w:val="0052081A"/>
    <w:rPr>
      <w:color w:val="954F72" w:themeColor="followedHyperlink"/>
      <w:u w:val="single"/>
    </w:rPr>
  </w:style>
  <w:style w:type="character" w:customStyle="1" w:styleId="Heading2Char">
    <w:name w:val="Heading 2 Char"/>
    <w:basedOn w:val="DefaultParagraphFont"/>
    <w:link w:val="Heading2"/>
    <w:uiPriority w:val="9"/>
    <w:semiHidden/>
    <w:rsid w:val="00ED3894"/>
    <w:rPr>
      <w:rFonts w:asciiTheme="majorHAnsi" w:eastAsiaTheme="majorEastAsia" w:hAnsiTheme="majorHAnsi" w:cstheme="majorBidi"/>
      <w:color w:val="2E74B5" w:themeColor="accent1" w:themeShade="BF"/>
      <w:sz w:val="26"/>
      <w:szCs w:val="26"/>
    </w:rPr>
  </w:style>
  <w:style w:type="paragraph" w:styleId="NoSpacing">
    <w:name w:val="No Spacing"/>
    <w:link w:val="NoSpacingChar"/>
    <w:uiPriority w:val="1"/>
    <w:qFormat/>
    <w:rsid w:val="00CB1E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1EE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384593">
      <w:bodyDiv w:val="1"/>
      <w:marLeft w:val="0"/>
      <w:marRight w:val="0"/>
      <w:marTop w:val="0"/>
      <w:marBottom w:val="0"/>
      <w:divBdr>
        <w:top w:val="none" w:sz="0" w:space="0" w:color="auto"/>
        <w:left w:val="none" w:sz="0" w:space="0" w:color="auto"/>
        <w:bottom w:val="none" w:sz="0" w:space="0" w:color="auto"/>
        <w:right w:val="none" w:sz="0" w:space="0" w:color="auto"/>
      </w:divBdr>
    </w:div>
    <w:div w:id="106513031">
      <w:bodyDiv w:val="1"/>
      <w:marLeft w:val="0"/>
      <w:marRight w:val="0"/>
      <w:marTop w:val="0"/>
      <w:marBottom w:val="0"/>
      <w:divBdr>
        <w:top w:val="none" w:sz="0" w:space="0" w:color="auto"/>
        <w:left w:val="none" w:sz="0" w:space="0" w:color="auto"/>
        <w:bottom w:val="none" w:sz="0" w:space="0" w:color="auto"/>
        <w:right w:val="none" w:sz="0" w:space="0" w:color="auto"/>
      </w:divBdr>
    </w:div>
    <w:div w:id="233857868">
      <w:bodyDiv w:val="1"/>
      <w:marLeft w:val="0"/>
      <w:marRight w:val="0"/>
      <w:marTop w:val="0"/>
      <w:marBottom w:val="0"/>
      <w:divBdr>
        <w:top w:val="none" w:sz="0" w:space="0" w:color="auto"/>
        <w:left w:val="none" w:sz="0" w:space="0" w:color="auto"/>
        <w:bottom w:val="none" w:sz="0" w:space="0" w:color="auto"/>
        <w:right w:val="none" w:sz="0" w:space="0" w:color="auto"/>
      </w:divBdr>
    </w:div>
    <w:div w:id="358437294">
      <w:bodyDiv w:val="1"/>
      <w:marLeft w:val="0"/>
      <w:marRight w:val="0"/>
      <w:marTop w:val="0"/>
      <w:marBottom w:val="0"/>
      <w:divBdr>
        <w:top w:val="none" w:sz="0" w:space="0" w:color="auto"/>
        <w:left w:val="none" w:sz="0" w:space="0" w:color="auto"/>
        <w:bottom w:val="none" w:sz="0" w:space="0" w:color="auto"/>
        <w:right w:val="none" w:sz="0" w:space="0" w:color="auto"/>
      </w:divBdr>
    </w:div>
    <w:div w:id="517931400">
      <w:bodyDiv w:val="1"/>
      <w:marLeft w:val="0"/>
      <w:marRight w:val="0"/>
      <w:marTop w:val="0"/>
      <w:marBottom w:val="0"/>
      <w:divBdr>
        <w:top w:val="none" w:sz="0" w:space="0" w:color="auto"/>
        <w:left w:val="none" w:sz="0" w:space="0" w:color="auto"/>
        <w:bottom w:val="none" w:sz="0" w:space="0" w:color="auto"/>
        <w:right w:val="none" w:sz="0" w:space="0" w:color="auto"/>
      </w:divBdr>
    </w:div>
    <w:div w:id="538392330">
      <w:bodyDiv w:val="1"/>
      <w:marLeft w:val="0"/>
      <w:marRight w:val="0"/>
      <w:marTop w:val="0"/>
      <w:marBottom w:val="0"/>
      <w:divBdr>
        <w:top w:val="none" w:sz="0" w:space="0" w:color="auto"/>
        <w:left w:val="none" w:sz="0" w:space="0" w:color="auto"/>
        <w:bottom w:val="none" w:sz="0" w:space="0" w:color="auto"/>
        <w:right w:val="none" w:sz="0" w:space="0" w:color="auto"/>
      </w:divBdr>
    </w:div>
    <w:div w:id="595210597">
      <w:bodyDiv w:val="1"/>
      <w:marLeft w:val="0"/>
      <w:marRight w:val="0"/>
      <w:marTop w:val="0"/>
      <w:marBottom w:val="0"/>
      <w:divBdr>
        <w:top w:val="none" w:sz="0" w:space="0" w:color="auto"/>
        <w:left w:val="none" w:sz="0" w:space="0" w:color="auto"/>
        <w:bottom w:val="none" w:sz="0" w:space="0" w:color="auto"/>
        <w:right w:val="none" w:sz="0" w:space="0" w:color="auto"/>
      </w:divBdr>
      <w:divsChild>
        <w:div w:id="166100608">
          <w:marLeft w:val="0"/>
          <w:marRight w:val="0"/>
          <w:marTop w:val="0"/>
          <w:marBottom w:val="0"/>
          <w:divBdr>
            <w:top w:val="none" w:sz="0" w:space="0" w:color="auto"/>
            <w:left w:val="none" w:sz="0" w:space="0" w:color="auto"/>
            <w:bottom w:val="none" w:sz="0" w:space="0" w:color="auto"/>
            <w:right w:val="none" w:sz="0" w:space="0" w:color="auto"/>
          </w:divBdr>
        </w:div>
        <w:div w:id="283275802">
          <w:marLeft w:val="0"/>
          <w:marRight w:val="0"/>
          <w:marTop w:val="0"/>
          <w:marBottom w:val="0"/>
          <w:divBdr>
            <w:top w:val="none" w:sz="0" w:space="0" w:color="auto"/>
            <w:left w:val="none" w:sz="0" w:space="0" w:color="auto"/>
            <w:bottom w:val="none" w:sz="0" w:space="0" w:color="auto"/>
            <w:right w:val="none" w:sz="0" w:space="0" w:color="auto"/>
          </w:divBdr>
        </w:div>
        <w:div w:id="1838878593">
          <w:marLeft w:val="0"/>
          <w:marRight w:val="0"/>
          <w:marTop w:val="0"/>
          <w:marBottom w:val="0"/>
          <w:divBdr>
            <w:top w:val="none" w:sz="0" w:space="0" w:color="auto"/>
            <w:left w:val="none" w:sz="0" w:space="0" w:color="auto"/>
            <w:bottom w:val="none" w:sz="0" w:space="0" w:color="auto"/>
            <w:right w:val="none" w:sz="0" w:space="0" w:color="auto"/>
          </w:divBdr>
        </w:div>
        <w:div w:id="1566141438">
          <w:marLeft w:val="0"/>
          <w:marRight w:val="0"/>
          <w:marTop w:val="0"/>
          <w:marBottom w:val="0"/>
          <w:divBdr>
            <w:top w:val="none" w:sz="0" w:space="0" w:color="auto"/>
            <w:left w:val="none" w:sz="0" w:space="0" w:color="auto"/>
            <w:bottom w:val="none" w:sz="0" w:space="0" w:color="auto"/>
            <w:right w:val="none" w:sz="0" w:space="0" w:color="auto"/>
          </w:divBdr>
        </w:div>
        <w:div w:id="124467116">
          <w:marLeft w:val="0"/>
          <w:marRight w:val="0"/>
          <w:marTop w:val="0"/>
          <w:marBottom w:val="0"/>
          <w:divBdr>
            <w:top w:val="none" w:sz="0" w:space="0" w:color="auto"/>
            <w:left w:val="none" w:sz="0" w:space="0" w:color="auto"/>
            <w:bottom w:val="none" w:sz="0" w:space="0" w:color="auto"/>
            <w:right w:val="none" w:sz="0" w:space="0" w:color="auto"/>
          </w:divBdr>
        </w:div>
        <w:div w:id="1623226413">
          <w:marLeft w:val="0"/>
          <w:marRight w:val="0"/>
          <w:marTop w:val="0"/>
          <w:marBottom w:val="0"/>
          <w:divBdr>
            <w:top w:val="none" w:sz="0" w:space="0" w:color="auto"/>
            <w:left w:val="none" w:sz="0" w:space="0" w:color="auto"/>
            <w:bottom w:val="none" w:sz="0" w:space="0" w:color="auto"/>
            <w:right w:val="none" w:sz="0" w:space="0" w:color="auto"/>
          </w:divBdr>
        </w:div>
        <w:div w:id="171727102">
          <w:marLeft w:val="0"/>
          <w:marRight w:val="0"/>
          <w:marTop w:val="0"/>
          <w:marBottom w:val="0"/>
          <w:divBdr>
            <w:top w:val="none" w:sz="0" w:space="0" w:color="auto"/>
            <w:left w:val="none" w:sz="0" w:space="0" w:color="auto"/>
            <w:bottom w:val="none" w:sz="0" w:space="0" w:color="auto"/>
            <w:right w:val="none" w:sz="0" w:space="0" w:color="auto"/>
          </w:divBdr>
        </w:div>
      </w:divsChild>
    </w:div>
    <w:div w:id="647323664">
      <w:bodyDiv w:val="1"/>
      <w:marLeft w:val="0"/>
      <w:marRight w:val="0"/>
      <w:marTop w:val="0"/>
      <w:marBottom w:val="0"/>
      <w:divBdr>
        <w:top w:val="none" w:sz="0" w:space="0" w:color="auto"/>
        <w:left w:val="none" w:sz="0" w:space="0" w:color="auto"/>
        <w:bottom w:val="none" w:sz="0" w:space="0" w:color="auto"/>
        <w:right w:val="none" w:sz="0" w:space="0" w:color="auto"/>
      </w:divBdr>
      <w:divsChild>
        <w:div w:id="478108246">
          <w:marLeft w:val="0"/>
          <w:marRight w:val="0"/>
          <w:marTop w:val="0"/>
          <w:marBottom w:val="0"/>
          <w:divBdr>
            <w:top w:val="none" w:sz="0" w:space="0" w:color="auto"/>
            <w:left w:val="none" w:sz="0" w:space="0" w:color="auto"/>
            <w:bottom w:val="none" w:sz="0" w:space="0" w:color="auto"/>
            <w:right w:val="none" w:sz="0" w:space="0" w:color="auto"/>
          </w:divBdr>
        </w:div>
        <w:div w:id="631638070">
          <w:marLeft w:val="0"/>
          <w:marRight w:val="0"/>
          <w:marTop w:val="0"/>
          <w:marBottom w:val="0"/>
          <w:divBdr>
            <w:top w:val="none" w:sz="0" w:space="0" w:color="auto"/>
            <w:left w:val="none" w:sz="0" w:space="0" w:color="auto"/>
            <w:bottom w:val="none" w:sz="0" w:space="0" w:color="auto"/>
            <w:right w:val="none" w:sz="0" w:space="0" w:color="auto"/>
          </w:divBdr>
        </w:div>
        <w:div w:id="91441458">
          <w:marLeft w:val="0"/>
          <w:marRight w:val="0"/>
          <w:marTop w:val="0"/>
          <w:marBottom w:val="0"/>
          <w:divBdr>
            <w:top w:val="none" w:sz="0" w:space="0" w:color="auto"/>
            <w:left w:val="none" w:sz="0" w:space="0" w:color="auto"/>
            <w:bottom w:val="none" w:sz="0" w:space="0" w:color="auto"/>
            <w:right w:val="none" w:sz="0" w:space="0" w:color="auto"/>
          </w:divBdr>
        </w:div>
      </w:divsChild>
    </w:div>
    <w:div w:id="677923259">
      <w:bodyDiv w:val="1"/>
      <w:marLeft w:val="0"/>
      <w:marRight w:val="0"/>
      <w:marTop w:val="0"/>
      <w:marBottom w:val="0"/>
      <w:divBdr>
        <w:top w:val="none" w:sz="0" w:space="0" w:color="auto"/>
        <w:left w:val="none" w:sz="0" w:space="0" w:color="auto"/>
        <w:bottom w:val="none" w:sz="0" w:space="0" w:color="auto"/>
        <w:right w:val="none" w:sz="0" w:space="0" w:color="auto"/>
      </w:divBdr>
    </w:div>
    <w:div w:id="723333567">
      <w:bodyDiv w:val="1"/>
      <w:marLeft w:val="0"/>
      <w:marRight w:val="0"/>
      <w:marTop w:val="0"/>
      <w:marBottom w:val="0"/>
      <w:divBdr>
        <w:top w:val="none" w:sz="0" w:space="0" w:color="auto"/>
        <w:left w:val="none" w:sz="0" w:space="0" w:color="auto"/>
        <w:bottom w:val="none" w:sz="0" w:space="0" w:color="auto"/>
        <w:right w:val="none" w:sz="0" w:space="0" w:color="auto"/>
      </w:divBdr>
    </w:div>
    <w:div w:id="754789685">
      <w:bodyDiv w:val="1"/>
      <w:marLeft w:val="0"/>
      <w:marRight w:val="0"/>
      <w:marTop w:val="0"/>
      <w:marBottom w:val="0"/>
      <w:divBdr>
        <w:top w:val="none" w:sz="0" w:space="0" w:color="auto"/>
        <w:left w:val="none" w:sz="0" w:space="0" w:color="auto"/>
        <w:bottom w:val="none" w:sz="0" w:space="0" w:color="auto"/>
        <w:right w:val="none" w:sz="0" w:space="0" w:color="auto"/>
      </w:divBdr>
    </w:div>
    <w:div w:id="789131110">
      <w:bodyDiv w:val="1"/>
      <w:marLeft w:val="0"/>
      <w:marRight w:val="0"/>
      <w:marTop w:val="0"/>
      <w:marBottom w:val="0"/>
      <w:divBdr>
        <w:top w:val="none" w:sz="0" w:space="0" w:color="auto"/>
        <w:left w:val="none" w:sz="0" w:space="0" w:color="auto"/>
        <w:bottom w:val="none" w:sz="0" w:space="0" w:color="auto"/>
        <w:right w:val="none" w:sz="0" w:space="0" w:color="auto"/>
      </w:divBdr>
    </w:div>
    <w:div w:id="896014812">
      <w:bodyDiv w:val="1"/>
      <w:marLeft w:val="0"/>
      <w:marRight w:val="0"/>
      <w:marTop w:val="0"/>
      <w:marBottom w:val="0"/>
      <w:divBdr>
        <w:top w:val="none" w:sz="0" w:space="0" w:color="auto"/>
        <w:left w:val="none" w:sz="0" w:space="0" w:color="auto"/>
        <w:bottom w:val="none" w:sz="0" w:space="0" w:color="auto"/>
        <w:right w:val="none" w:sz="0" w:space="0" w:color="auto"/>
      </w:divBdr>
    </w:div>
    <w:div w:id="1023627707">
      <w:bodyDiv w:val="1"/>
      <w:marLeft w:val="0"/>
      <w:marRight w:val="0"/>
      <w:marTop w:val="0"/>
      <w:marBottom w:val="0"/>
      <w:divBdr>
        <w:top w:val="none" w:sz="0" w:space="0" w:color="auto"/>
        <w:left w:val="none" w:sz="0" w:space="0" w:color="auto"/>
        <w:bottom w:val="none" w:sz="0" w:space="0" w:color="auto"/>
        <w:right w:val="none" w:sz="0" w:space="0" w:color="auto"/>
      </w:divBdr>
    </w:div>
    <w:div w:id="1195116341">
      <w:bodyDiv w:val="1"/>
      <w:marLeft w:val="0"/>
      <w:marRight w:val="0"/>
      <w:marTop w:val="0"/>
      <w:marBottom w:val="0"/>
      <w:divBdr>
        <w:top w:val="none" w:sz="0" w:space="0" w:color="auto"/>
        <w:left w:val="none" w:sz="0" w:space="0" w:color="auto"/>
        <w:bottom w:val="none" w:sz="0" w:space="0" w:color="auto"/>
        <w:right w:val="none" w:sz="0" w:space="0" w:color="auto"/>
      </w:divBdr>
    </w:div>
    <w:div w:id="1196041934">
      <w:bodyDiv w:val="1"/>
      <w:marLeft w:val="0"/>
      <w:marRight w:val="0"/>
      <w:marTop w:val="0"/>
      <w:marBottom w:val="0"/>
      <w:divBdr>
        <w:top w:val="none" w:sz="0" w:space="0" w:color="auto"/>
        <w:left w:val="none" w:sz="0" w:space="0" w:color="auto"/>
        <w:bottom w:val="none" w:sz="0" w:space="0" w:color="auto"/>
        <w:right w:val="none" w:sz="0" w:space="0" w:color="auto"/>
      </w:divBdr>
    </w:div>
    <w:div w:id="1413119625">
      <w:bodyDiv w:val="1"/>
      <w:marLeft w:val="0"/>
      <w:marRight w:val="0"/>
      <w:marTop w:val="0"/>
      <w:marBottom w:val="0"/>
      <w:divBdr>
        <w:top w:val="none" w:sz="0" w:space="0" w:color="auto"/>
        <w:left w:val="none" w:sz="0" w:space="0" w:color="auto"/>
        <w:bottom w:val="none" w:sz="0" w:space="0" w:color="auto"/>
        <w:right w:val="none" w:sz="0" w:space="0" w:color="auto"/>
      </w:divBdr>
    </w:div>
    <w:div w:id="1523781209">
      <w:bodyDiv w:val="1"/>
      <w:marLeft w:val="0"/>
      <w:marRight w:val="0"/>
      <w:marTop w:val="0"/>
      <w:marBottom w:val="0"/>
      <w:divBdr>
        <w:top w:val="none" w:sz="0" w:space="0" w:color="auto"/>
        <w:left w:val="none" w:sz="0" w:space="0" w:color="auto"/>
        <w:bottom w:val="none" w:sz="0" w:space="0" w:color="auto"/>
        <w:right w:val="none" w:sz="0" w:space="0" w:color="auto"/>
      </w:divBdr>
    </w:div>
    <w:div w:id="1556771441">
      <w:bodyDiv w:val="1"/>
      <w:marLeft w:val="0"/>
      <w:marRight w:val="0"/>
      <w:marTop w:val="0"/>
      <w:marBottom w:val="0"/>
      <w:divBdr>
        <w:top w:val="none" w:sz="0" w:space="0" w:color="auto"/>
        <w:left w:val="none" w:sz="0" w:space="0" w:color="auto"/>
        <w:bottom w:val="none" w:sz="0" w:space="0" w:color="auto"/>
        <w:right w:val="none" w:sz="0" w:space="0" w:color="auto"/>
      </w:divBdr>
    </w:div>
    <w:div w:id="1592200343">
      <w:bodyDiv w:val="1"/>
      <w:marLeft w:val="0"/>
      <w:marRight w:val="0"/>
      <w:marTop w:val="0"/>
      <w:marBottom w:val="0"/>
      <w:divBdr>
        <w:top w:val="none" w:sz="0" w:space="0" w:color="auto"/>
        <w:left w:val="none" w:sz="0" w:space="0" w:color="auto"/>
        <w:bottom w:val="none" w:sz="0" w:space="0" w:color="auto"/>
        <w:right w:val="none" w:sz="0" w:space="0" w:color="auto"/>
      </w:divBdr>
    </w:div>
    <w:div w:id="1595358163">
      <w:bodyDiv w:val="1"/>
      <w:marLeft w:val="0"/>
      <w:marRight w:val="0"/>
      <w:marTop w:val="0"/>
      <w:marBottom w:val="0"/>
      <w:divBdr>
        <w:top w:val="none" w:sz="0" w:space="0" w:color="auto"/>
        <w:left w:val="none" w:sz="0" w:space="0" w:color="auto"/>
        <w:bottom w:val="none" w:sz="0" w:space="0" w:color="auto"/>
        <w:right w:val="none" w:sz="0" w:space="0" w:color="auto"/>
      </w:divBdr>
    </w:div>
    <w:div w:id="1647735282">
      <w:bodyDiv w:val="1"/>
      <w:marLeft w:val="0"/>
      <w:marRight w:val="0"/>
      <w:marTop w:val="0"/>
      <w:marBottom w:val="0"/>
      <w:divBdr>
        <w:top w:val="none" w:sz="0" w:space="0" w:color="auto"/>
        <w:left w:val="none" w:sz="0" w:space="0" w:color="auto"/>
        <w:bottom w:val="none" w:sz="0" w:space="0" w:color="auto"/>
        <w:right w:val="none" w:sz="0" w:space="0" w:color="auto"/>
      </w:divBdr>
    </w:div>
    <w:div w:id="1730105947">
      <w:bodyDiv w:val="1"/>
      <w:marLeft w:val="0"/>
      <w:marRight w:val="0"/>
      <w:marTop w:val="0"/>
      <w:marBottom w:val="0"/>
      <w:divBdr>
        <w:top w:val="none" w:sz="0" w:space="0" w:color="auto"/>
        <w:left w:val="none" w:sz="0" w:space="0" w:color="auto"/>
        <w:bottom w:val="none" w:sz="0" w:space="0" w:color="auto"/>
        <w:right w:val="none" w:sz="0" w:space="0" w:color="auto"/>
      </w:divBdr>
    </w:div>
    <w:div w:id="1786848396">
      <w:bodyDiv w:val="1"/>
      <w:marLeft w:val="0"/>
      <w:marRight w:val="0"/>
      <w:marTop w:val="0"/>
      <w:marBottom w:val="0"/>
      <w:divBdr>
        <w:top w:val="none" w:sz="0" w:space="0" w:color="auto"/>
        <w:left w:val="none" w:sz="0" w:space="0" w:color="auto"/>
        <w:bottom w:val="none" w:sz="0" w:space="0" w:color="auto"/>
        <w:right w:val="none" w:sz="0" w:space="0" w:color="auto"/>
      </w:divBdr>
    </w:div>
    <w:div w:id="1942953968">
      <w:bodyDiv w:val="1"/>
      <w:marLeft w:val="0"/>
      <w:marRight w:val="0"/>
      <w:marTop w:val="0"/>
      <w:marBottom w:val="0"/>
      <w:divBdr>
        <w:top w:val="none" w:sz="0" w:space="0" w:color="auto"/>
        <w:left w:val="none" w:sz="0" w:space="0" w:color="auto"/>
        <w:bottom w:val="none" w:sz="0" w:space="0" w:color="auto"/>
        <w:right w:val="none" w:sz="0" w:space="0" w:color="auto"/>
      </w:divBdr>
    </w:div>
    <w:div w:id="1968468715">
      <w:bodyDiv w:val="1"/>
      <w:marLeft w:val="0"/>
      <w:marRight w:val="0"/>
      <w:marTop w:val="0"/>
      <w:marBottom w:val="0"/>
      <w:divBdr>
        <w:top w:val="none" w:sz="0" w:space="0" w:color="auto"/>
        <w:left w:val="none" w:sz="0" w:space="0" w:color="auto"/>
        <w:bottom w:val="none" w:sz="0" w:space="0" w:color="auto"/>
        <w:right w:val="none" w:sz="0" w:space="0" w:color="auto"/>
      </w:divBdr>
    </w:div>
    <w:div w:id="2037584711">
      <w:bodyDiv w:val="1"/>
      <w:marLeft w:val="0"/>
      <w:marRight w:val="0"/>
      <w:marTop w:val="0"/>
      <w:marBottom w:val="0"/>
      <w:divBdr>
        <w:top w:val="none" w:sz="0" w:space="0" w:color="auto"/>
        <w:left w:val="none" w:sz="0" w:space="0" w:color="auto"/>
        <w:bottom w:val="none" w:sz="0" w:space="0" w:color="auto"/>
        <w:right w:val="none" w:sz="0" w:space="0" w:color="auto"/>
      </w:divBdr>
    </w:div>
    <w:div w:id="2041280580">
      <w:bodyDiv w:val="1"/>
      <w:marLeft w:val="0"/>
      <w:marRight w:val="0"/>
      <w:marTop w:val="0"/>
      <w:marBottom w:val="0"/>
      <w:divBdr>
        <w:top w:val="none" w:sz="0" w:space="0" w:color="auto"/>
        <w:left w:val="none" w:sz="0" w:space="0" w:color="auto"/>
        <w:bottom w:val="none" w:sz="0" w:space="0" w:color="auto"/>
        <w:right w:val="none" w:sz="0" w:space="0" w:color="auto"/>
      </w:divBdr>
    </w:div>
    <w:div w:id="2067408573">
      <w:bodyDiv w:val="1"/>
      <w:marLeft w:val="0"/>
      <w:marRight w:val="0"/>
      <w:marTop w:val="0"/>
      <w:marBottom w:val="0"/>
      <w:divBdr>
        <w:top w:val="none" w:sz="0" w:space="0" w:color="auto"/>
        <w:left w:val="none" w:sz="0" w:space="0" w:color="auto"/>
        <w:bottom w:val="none" w:sz="0" w:space="0" w:color="auto"/>
        <w:right w:val="none" w:sz="0" w:space="0" w:color="auto"/>
      </w:divBdr>
    </w:div>
    <w:div w:id="2079016094">
      <w:bodyDiv w:val="1"/>
      <w:marLeft w:val="0"/>
      <w:marRight w:val="0"/>
      <w:marTop w:val="0"/>
      <w:marBottom w:val="0"/>
      <w:divBdr>
        <w:top w:val="none" w:sz="0" w:space="0" w:color="auto"/>
        <w:left w:val="none" w:sz="0" w:space="0" w:color="auto"/>
        <w:bottom w:val="none" w:sz="0" w:space="0" w:color="auto"/>
        <w:right w:val="none" w:sz="0" w:space="0" w:color="auto"/>
      </w:divBdr>
    </w:div>
    <w:div w:id="2106270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proutsocial.com/insights/paid-social-101/" TargetMode="External"/><Relationship Id="rId18" Type="http://schemas.openxmlformats.org/officeDocument/2006/relationships/hyperlink" Target="https://pestleanalysis.com/pestle-analysis-for-hotel-industry/" TargetMode="External"/><Relationship Id="rId26" Type="http://schemas.openxmlformats.org/officeDocument/2006/relationships/hyperlink" Target="https://www.cipd.org/uk/knowledge/factsheets/swot-analysis-factsheet/" TargetMode="External"/><Relationship Id="rId39" Type="http://schemas.openxmlformats.org/officeDocument/2006/relationships/image" Target="media/image14.JPG"/><Relationship Id="rId21" Type="http://schemas.openxmlformats.org/officeDocument/2006/relationships/hyperlink" Target="https://www.wework.com/ideas/professional-development/business-solutions/what-is-a-marketing-plan-and-why-is-it-important" TargetMode="External"/><Relationship Id="rId34" Type="http://schemas.openxmlformats.org/officeDocument/2006/relationships/image" Target="media/image9.JPG"/><Relationship Id="rId42" Type="http://schemas.openxmlformats.org/officeDocument/2006/relationships/image" Target="media/image17.JP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travelforsenses.com/six-senses-best-luxury-hotel-brand-world-third-year-row/" TargetMode="External"/><Relationship Id="rId29" Type="http://schemas.openxmlformats.org/officeDocument/2006/relationships/hyperlink" Target="https://pro.similarweb.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thehotelconversation.com.au/news/2019/02/14/ihg-acquires-six-senses-300m/1550105548" TargetMode="External"/><Relationship Id="rId32" Type="http://schemas.openxmlformats.org/officeDocument/2006/relationships/image" Target="media/image7.JPG"/><Relationship Id="rId37" Type="http://schemas.openxmlformats.org/officeDocument/2006/relationships/image" Target="media/image12.JPG"/><Relationship Id="rId40" Type="http://schemas.openxmlformats.org/officeDocument/2006/relationships/image" Target="media/image15.JPG"/><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entrepreneur.com/growing-a-business/the-good-the-bad-and-the-ugly-of-paid-ads/422413" TargetMode="External"/><Relationship Id="rId23" Type="http://schemas.openxmlformats.org/officeDocument/2006/relationships/hyperlink" Target="https://sixthsense513094188.wordpress.com" TargetMode="External"/><Relationship Id="rId28" Type="http://schemas.openxmlformats.org/officeDocument/2006/relationships/hyperlink" Target="https://sixthsense513094188.wordpress.com" TargetMode="External"/><Relationship Id="rId36" Type="http://schemas.openxmlformats.org/officeDocument/2006/relationships/image" Target="media/image11.JPG"/><Relationship Id="rId10" Type="http://schemas.openxmlformats.org/officeDocument/2006/relationships/image" Target="media/image2.png"/><Relationship Id="rId19" Type="http://schemas.openxmlformats.org/officeDocument/2006/relationships/hyperlink" Target="https://www.proquest.com/docview/2596062577?accountid=130472&amp;parentSessionId=xNPYkWDPmuSOkETctjgEB%2F69qcpW0SsG0EGZ0fBVbrs%3D&amp;pq-origsite=primo" TargetMode="External"/><Relationship Id="rId31" Type="http://schemas.openxmlformats.org/officeDocument/2006/relationships/image" Target="media/image6.png"/><Relationship Id="rId44"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blog.hubspot.com/marketing/facebook-paid-ad-checklist" TargetMode="External"/><Relationship Id="rId22" Type="http://schemas.openxmlformats.org/officeDocument/2006/relationships/hyperlink" Target="https://sixthsense513094188.wordpress.com/2019/11/03/competitive-analysis-of-six-senses/" TargetMode="External"/><Relationship Id="rId27" Type="http://schemas.openxmlformats.org/officeDocument/2006/relationships/hyperlink" Target="https://www.marketingtutor.net/pestle-analysis-of-the-hotel-industry/" TargetMode="External"/><Relationship Id="rId30" Type="http://schemas.openxmlformats.org/officeDocument/2006/relationships/image" Target="media/image5.png"/><Relationship Id="rId35" Type="http://schemas.openxmlformats.org/officeDocument/2006/relationships/image" Target="media/image10.JPG"/><Relationship Id="rId43" Type="http://schemas.openxmlformats.org/officeDocument/2006/relationships/image" Target="media/image18.JP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JPG"/><Relationship Id="rId17" Type="http://schemas.openxmlformats.org/officeDocument/2006/relationships/hyperlink" Target="https://www.fortunebusinessinsights.com/luxury-hotel-market-104408" TargetMode="External"/><Relationship Id="rId25" Type="http://schemas.openxmlformats.org/officeDocument/2006/relationships/hyperlink" Target="https://www.sixsenses.com/en/sustainability/stories/sustainability-impacts-2022" TargetMode="External"/><Relationship Id="rId33" Type="http://schemas.openxmlformats.org/officeDocument/2006/relationships/image" Target="media/image8.JPG"/><Relationship Id="rId38" Type="http://schemas.openxmlformats.org/officeDocument/2006/relationships/image" Target="media/image13.JPG"/><Relationship Id="rId46" Type="http://schemas.openxmlformats.org/officeDocument/2006/relationships/theme" Target="theme/theme1.xml"/><Relationship Id="rId20" Type="http://schemas.openxmlformats.org/officeDocument/2006/relationships/hyperlink" Target="https://www.techtarget.com/searchcio/definition/SWOT-analysis-strengths-weaknesses-opportunities-and-threats-analysis" TargetMode="External"/><Relationship Id="rId41" Type="http://schemas.openxmlformats.org/officeDocument/2006/relationships/image" Target="media/image1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Name: Mihai Serban
	Student ID number: 2244688
Module title: Marketing Essentials BMIH4005
	Lecturer’s name: Dale Clarke
	Word Count: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14D79C-03E0-4FD6-A6B2-CD4A6D03A1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850</TotalTime>
  <Pages>18</Pages>
  <Words>2256</Words>
  <Characters>12862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Marketing plan</vt:lpstr>
    </vt:vector>
  </TitlesOfParts>
  <Company/>
  <LinksUpToDate>false</LinksUpToDate>
  <CharactersWithSpaces>15088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Marketing plan</dc:title>
  <dc:subject/>
  <dc:creator>Mami</dc:creator>
  <cp:keywords/>
  <dc:description/>
  <cp:lastModifiedBy>Mami</cp:lastModifiedBy>
  <cp:revision>145</cp:revision>
  <dcterms:created xsi:type="dcterms:W3CDTF">2023-05-15T12:15:00Z</dcterms:created>
  <dcterms:modified xsi:type="dcterms:W3CDTF">2023-06-14T14:38:00Z</dcterms:modified>
</cp:coreProperties>
</file>