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858BA" w:rsidRPr="00F1370D" w:rsidRDefault="00C95E98" w:rsidP="00F1370D">
      <w:r>
        <w:rPr>
          <w:noProof/>
          <w:lang w:eastAsia="en-GB"/>
        </w:rPr>
        <mc:AlternateContent>
          <mc:Choice Requires="wpg">
            <w:drawing>
              <wp:anchor distT="0" distB="0" distL="114300" distR="114300" simplePos="0" relativeHeight="251659264" behindDoc="1" locked="0" layoutInCell="1" allowOverlap="1" wp14:anchorId="29D86E24" wp14:editId="6F062062">
                <wp:simplePos x="0" y="0"/>
                <wp:positionH relativeFrom="page">
                  <wp:posOffset>457200</wp:posOffset>
                </wp:positionH>
                <wp:positionV relativeFrom="page">
                  <wp:posOffset>504825</wp:posOffset>
                </wp:positionV>
                <wp:extent cx="6629400" cy="9210675"/>
                <wp:effectExtent l="0" t="0" r="0" b="9525"/>
                <wp:wrapNone/>
                <wp:docPr id="119" name="Group 119"/>
                <wp:cNvGraphicFramePr/>
                <a:graphic xmlns:a="http://schemas.openxmlformats.org/drawingml/2006/main">
                  <a:graphicData uri="http://schemas.microsoft.com/office/word/2010/wordprocessingGroup">
                    <wpg:wgp>
                      <wpg:cNvGrpSpPr/>
                      <wpg:grpSpPr>
                        <a:xfrm>
                          <a:off x="0" y="0"/>
                          <a:ext cx="6629400" cy="9210675"/>
                          <a:chOff x="-313524" y="0"/>
                          <a:chExt cx="7387060" cy="9530097"/>
                        </a:xfrm>
                      </wpg:grpSpPr>
                      <wps:wsp>
                        <wps:cNvPr id="120" name="Rectangle 120"/>
                        <wps:cNvSpPr/>
                        <wps:spPr>
                          <a:xfrm>
                            <a:off x="-313524" y="7409103"/>
                            <a:ext cx="7386584" cy="143182"/>
                          </a:xfrm>
                          <a:prstGeom prst="rect">
                            <a:avLst/>
                          </a:prstGeom>
                          <a:solidFill>
                            <a:schemeClr val="tx2">
                              <a:lumMod val="5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1" name="Rectangle 121"/>
                        <wps:cNvSpPr/>
                        <wps:spPr>
                          <a:xfrm>
                            <a:off x="-313522" y="7697372"/>
                            <a:ext cx="7387058" cy="1832725"/>
                          </a:xfrm>
                          <a:prstGeom prst="rect">
                            <a:avLst/>
                          </a:prstGeom>
                          <a:solidFill>
                            <a:schemeClr val="accent1">
                              <a:lumMod val="75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sz w:val="36"/>
                                  <w:szCs w:val="36"/>
                                </w:rPr>
                                <w:alias w:val="Author"/>
                                <w:tag w:val=""/>
                                <w:id w:val="673386568"/>
                                <w:dataBinding w:prefixMappings="xmlns:ns0='http://purl.org/dc/elements/1.1/' xmlns:ns1='http://schemas.openxmlformats.org/package/2006/metadata/core-properties' " w:xpath="/ns1:coreProperties[1]/ns0:creator[1]" w:storeItemID="{6C3C8BC8-F283-45AE-878A-BAB7291924A1}"/>
                                <w:text/>
                              </w:sdtPr>
                              <w:sdtContent>
                                <w:p w:rsidR="004602EC" w:rsidRPr="00335EC1" w:rsidRDefault="004602EC" w:rsidP="00C95E98">
                                  <w:pPr>
                                    <w:pStyle w:val="NoSpacing"/>
                                    <w:rPr>
                                      <w:sz w:val="36"/>
                                      <w:szCs w:val="36"/>
                                    </w:rPr>
                                  </w:pPr>
                                  <w:r>
                                    <w:rPr>
                                      <w:sz w:val="36"/>
                                      <w:szCs w:val="36"/>
                                    </w:rPr>
                                    <w:t>Tamara Khoury</w:t>
                                  </w:r>
                                </w:p>
                              </w:sdtContent>
                            </w:sdt>
                            <w:p w:rsidR="004602EC" w:rsidRPr="00335EC1" w:rsidRDefault="004602EC" w:rsidP="00C95E98">
                              <w:pPr>
                                <w:pStyle w:val="NoSpacing"/>
                                <w:rPr>
                                  <w:caps/>
                                  <w:sz w:val="36"/>
                                  <w:szCs w:val="36"/>
                                </w:rPr>
                              </w:pPr>
                              <w:r>
                                <w:rPr>
                                  <w:caps/>
                                  <w:sz w:val="36"/>
                                  <w:szCs w:val="36"/>
                                </w:rPr>
                                <w:t xml:space="preserve">Student No. </w:t>
                              </w:r>
                              <w:r w:rsidRPr="006A6391">
                                <w:rPr>
                                  <w:caps/>
                                  <w:sz w:val="36"/>
                                  <w:szCs w:val="36"/>
                                </w:rPr>
                                <w:t>1602243</w:t>
                              </w:r>
                            </w:p>
                            <w:p w:rsidR="004602EC" w:rsidRPr="00335EC1" w:rsidRDefault="004602EC" w:rsidP="00C95E98">
                              <w:pPr>
                                <w:pStyle w:val="NoSpacing"/>
                                <w:rPr>
                                  <w:caps/>
                                  <w:sz w:val="36"/>
                                  <w:szCs w:val="36"/>
                                </w:rPr>
                              </w:pPr>
                              <w:r>
                                <w:rPr>
                                  <w:caps/>
                                  <w:sz w:val="36"/>
                                  <w:szCs w:val="36"/>
                                </w:rPr>
                                <w:t>4</w:t>
                              </w:r>
                              <w:r w:rsidRPr="006A6391">
                                <w:rPr>
                                  <w:caps/>
                                  <w:sz w:val="36"/>
                                  <w:szCs w:val="36"/>
                                  <w:vertAlign w:val="superscript"/>
                                </w:rPr>
                                <w:t>th</w:t>
                              </w:r>
                              <w:r>
                                <w:rPr>
                                  <w:caps/>
                                  <w:sz w:val="36"/>
                                  <w:szCs w:val="36"/>
                                </w:rPr>
                                <w:t xml:space="preserve"> Feb 2019</w:t>
                              </w:r>
                            </w:p>
                          </w:txbxContent>
                        </wps:txbx>
                        <wps:bodyPr rot="0" spcFirstLastPara="0" vertOverflow="overflow" horzOverflow="overflow" vert="horz" wrap="square" lIns="457200" tIns="182880" rIns="457200" bIns="457200" numCol="1" spcCol="0" rtlCol="0" fromWordArt="0" anchor="b" anchorCtr="0" forceAA="0" compatLnSpc="1">
                          <a:prstTxWarp prst="textNoShape">
                            <a:avLst/>
                          </a:prstTxWarp>
                          <a:noAutofit/>
                        </wps:bodyPr>
                      </wps:wsp>
                      <wps:wsp>
                        <wps:cNvPr id="122" name="Text Box 122"/>
                        <wps:cNvSpPr txBox="1"/>
                        <wps:spPr>
                          <a:xfrm>
                            <a:off x="-133093" y="0"/>
                            <a:ext cx="7142947" cy="7315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4602EC" w:rsidRPr="006A6391" w:rsidRDefault="004602EC" w:rsidP="00C95E98">
                              <w:pPr>
                                <w:pStyle w:val="NoSpacing"/>
                                <w:spacing w:before="240"/>
                                <w:rPr>
                                  <w:rFonts w:asciiTheme="majorHAnsi" w:eastAsiaTheme="majorEastAsia" w:hAnsiTheme="majorHAnsi" w:cstheme="majorBidi"/>
                                  <w:bCs/>
                                  <w:sz w:val="72"/>
                                  <w:szCs w:val="72"/>
                                </w:rPr>
                              </w:pPr>
                            </w:p>
                            <w:p w:rsidR="004602EC" w:rsidRDefault="004602EC" w:rsidP="006A6391">
                              <w:pPr>
                                <w:pStyle w:val="NoSpacing"/>
                                <w:spacing w:before="240"/>
                                <w:jc w:val="center"/>
                                <w:rPr>
                                  <w:b/>
                                  <w:color w:val="404040" w:themeColor="text1" w:themeTint="BF"/>
                                  <w:sz w:val="36"/>
                                  <w:szCs w:val="36"/>
                                  <w:u w:val="single"/>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Pr>
                                  <w:rFonts w:ascii="Arial" w:hAnsi="Arial" w:cs="Arial"/>
                                  <w:b/>
                                  <w:color w:val="000000" w:themeColor="text1"/>
                                  <w:sz w:val="36"/>
                                  <w:szCs w:val="36"/>
                                  <w:u w:val="single"/>
                                </w:rPr>
                                <w:t>MBA Dissertation</w:t>
                              </w:r>
                              <w:r w:rsidRPr="006A6391">
                                <w:rPr>
                                  <w:rFonts w:ascii="Arial" w:hAnsi="Arial" w:cs="Arial"/>
                                  <w:b/>
                                  <w:color w:val="000000" w:themeColor="text1"/>
                                  <w:sz w:val="36"/>
                                  <w:szCs w:val="36"/>
                                  <w:u w:val="single"/>
                                </w:rPr>
                                <w:t xml:space="preserve"> Proposal</w:t>
                              </w:r>
                              <w:r w:rsidRPr="006A6391">
                                <w:rPr>
                                  <w:b/>
                                  <w:color w:val="404040" w:themeColor="text1" w:themeTint="BF"/>
                                  <w:sz w:val="36"/>
                                  <w:szCs w:val="36"/>
                                  <w:u w:val="single"/>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 </w:t>
                              </w:r>
                            </w:p>
                            <w:p w:rsidR="004602EC" w:rsidRDefault="004602EC" w:rsidP="006A6391">
                              <w:pPr>
                                <w:pStyle w:val="NoSpacing"/>
                                <w:spacing w:before="240"/>
                                <w:jc w:val="center"/>
                                <w:rPr>
                                  <w:b/>
                                  <w:color w:val="404040" w:themeColor="text1" w:themeTint="BF"/>
                                  <w:sz w:val="36"/>
                                  <w:szCs w:val="36"/>
                                  <w:u w:val="single"/>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p>
                            <w:p w:rsidR="004602EC" w:rsidRPr="006A6391" w:rsidRDefault="004602EC" w:rsidP="006A6391">
                              <w:pPr>
                                <w:pStyle w:val="NoSpacing"/>
                                <w:spacing w:before="240"/>
                                <w:jc w:val="center"/>
                                <w:rPr>
                                  <w:b/>
                                  <w:color w:val="404040" w:themeColor="text1" w:themeTint="BF"/>
                                  <w:sz w:val="36"/>
                                  <w:szCs w:val="36"/>
                                  <w:u w:val="single"/>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p>
                            <w:p w:rsidR="004602EC" w:rsidRPr="006A6391" w:rsidRDefault="004602EC" w:rsidP="006A6391">
                              <w:pPr>
                                <w:pStyle w:val="NoSpacing"/>
                                <w:spacing w:before="240"/>
                                <w:jc w:val="center"/>
                                <w:rPr>
                                  <w:b/>
                                  <w:color w:val="404040" w:themeColor="text1" w:themeTint="BF"/>
                                  <w:sz w:val="36"/>
                                  <w:szCs w:val="3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6A6391">
                                <w:rPr>
                                  <w:b/>
                                  <w:color w:val="404040" w:themeColor="text1" w:themeTint="BF"/>
                                  <w:sz w:val="36"/>
                                  <w:szCs w:val="3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The Influence of Talent</w:t>
                              </w:r>
                              <w:r>
                                <w:rPr>
                                  <w:b/>
                                  <w:color w:val="404040" w:themeColor="text1" w:themeTint="BF"/>
                                  <w:sz w:val="36"/>
                                  <w:szCs w:val="3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 Management in Enhancing </w:t>
                              </w:r>
                              <w:r w:rsidRPr="00DF6924">
                                <w:rPr>
                                  <w:b/>
                                  <w:color w:val="404040" w:themeColor="text1" w:themeTint="BF"/>
                                  <w:sz w:val="36"/>
                                  <w:szCs w:val="36"/>
                                  <w:lang w:val="en-GB"/>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Organisational</w:t>
                              </w:r>
                              <w:r w:rsidRPr="006A6391">
                                <w:rPr>
                                  <w:b/>
                                  <w:color w:val="404040" w:themeColor="text1" w:themeTint="BF"/>
                                  <w:sz w:val="36"/>
                                  <w:szCs w:val="3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 Performance </w:t>
                              </w:r>
                            </w:p>
                            <w:p w:rsidR="004602EC" w:rsidRDefault="004602EC" w:rsidP="006A6391">
                              <w:pPr>
                                <w:pStyle w:val="NoSpacing"/>
                                <w:spacing w:before="240"/>
                                <w:jc w:val="center"/>
                                <w:rPr>
                                  <w:b/>
                                  <w:color w:val="404040" w:themeColor="text1" w:themeTint="BF"/>
                                  <w:sz w:val="36"/>
                                  <w:szCs w:val="3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6A6391">
                                <w:rPr>
                                  <w:b/>
                                  <w:color w:val="404040" w:themeColor="text1" w:themeTint="BF"/>
                                  <w:sz w:val="36"/>
                                  <w:szCs w:val="3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In the Non-Profit Sector</w:t>
                              </w:r>
                            </w:p>
                            <w:p w:rsidR="004602EC" w:rsidRPr="006A6391" w:rsidRDefault="004602EC" w:rsidP="006A6391">
                              <w:pPr>
                                <w:pStyle w:val="NoSpacing"/>
                                <w:spacing w:before="240"/>
                                <w:jc w:val="center"/>
                                <w:rPr>
                                  <w:b/>
                                  <w:color w:val="404040" w:themeColor="text1" w:themeTint="BF"/>
                                  <w:sz w:val="36"/>
                                  <w:szCs w:val="3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p>
                            <w:p w:rsidR="004602EC" w:rsidRPr="006A6391" w:rsidRDefault="004602EC" w:rsidP="006A6391">
                              <w:pPr>
                                <w:pStyle w:val="NoSpacing"/>
                                <w:spacing w:before="240"/>
                                <w:jc w:val="center"/>
                                <w:rPr>
                                  <w:rFonts w:asciiTheme="majorHAnsi" w:eastAsiaTheme="majorEastAsia" w:hAnsiTheme="majorHAnsi" w:cstheme="majorBidi"/>
                                  <w:color w:val="595959" w:themeColor="text1" w:themeTint="A6"/>
                                  <w:sz w:val="36"/>
                                  <w:szCs w:val="36"/>
                                </w:rPr>
                              </w:pPr>
                            </w:p>
                            <w:p w:rsidR="004602EC" w:rsidRPr="006A6391" w:rsidRDefault="004602EC" w:rsidP="006A6391">
                              <w:pPr>
                                <w:jc w:val="center"/>
                                <w:rPr>
                                  <w:rFonts w:ascii="Arial" w:hAnsi="Arial" w:cs="Arial"/>
                                  <w:bCs/>
                                  <w:sz w:val="36"/>
                                  <w:szCs w:val="36"/>
                                </w:rPr>
                              </w:pPr>
                              <w:r w:rsidRPr="006A6391">
                                <w:rPr>
                                  <w:rFonts w:ascii="Arial" w:hAnsi="Arial" w:cs="Arial"/>
                                  <w:bCs/>
                                  <w:sz w:val="36"/>
                                  <w:szCs w:val="36"/>
                                </w:rPr>
                                <w:t>SBMA7123D</w:t>
                              </w:r>
                            </w:p>
                            <w:p w:rsidR="004602EC" w:rsidRDefault="004602EC" w:rsidP="00C95E98">
                              <w:pPr>
                                <w:pStyle w:val="NoSpacing"/>
                                <w:spacing w:before="240"/>
                                <w:jc w:val="center"/>
                                <w:rPr>
                                  <w:sz w:val="40"/>
                                  <w:szCs w:val="40"/>
                                </w:rPr>
                              </w:pPr>
                            </w:p>
                            <w:p w:rsidR="004602EC" w:rsidRPr="006A6391" w:rsidRDefault="004602EC" w:rsidP="00C95E98">
                              <w:pPr>
                                <w:pStyle w:val="NoSpacing"/>
                                <w:spacing w:before="240"/>
                                <w:jc w:val="center"/>
                                <w:rPr>
                                  <w:sz w:val="36"/>
                                  <w:szCs w:val="36"/>
                                </w:rPr>
                              </w:pPr>
                              <w:r w:rsidRPr="006A6391">
                                <w:rPr>
                                  <w:sz w:val="36"/>
                                  <w:szCs w:val="36"/>
                                </w:rPr>
                                <w:t>Supervisor: Julie Thomas</w:t>
                              </w:r>
                            </w:p>
                            <w:p w:rsidR="004602EC" w:rsidRDefault="004602EC" w:rsidP="00C95E98">
                              <w:pPr>
                                <w:pStyle w:val="NoSpacing"/>
                                <w:spacing w:before="240"/>
                                <w:jc w:val="center"/>
                                <w:rPr>
                                  <w:sz w:val="40"/>
                                  <w:szCs w:val="40"/>
                                </w:rPr>
                              </w:pPr>
                            </w:p>
                            <w:p w:rsidR="004602EC" w:rsidRPr="00335EC1" w:rsidRDefault="004602EC" w:rsidP="00C95E98">
                              <w:pPr>
                                <w:pStyle w:val="NoSpacing"/>
                                <w:spacing w:before="240"/>
                                <w:jc w:val="center"/>
                                <w:rPr>
                                  <w:caps/>
                                  <w:color w:val="44546A" w:themeColor="text2"/>
                                  <w:sz w:val="40"/>
                                  <w:szCs w:val="40"/>
                                </w:rPr>
                              </w:pPr>
                            </w:p>
                            <w:p w:rsidR="004602EC" w:rsidRDefault="004602EC" w:rsidP="00C95E98">
                              <w:pPr>
                                <w:pStyle w:val="NoSpacing"/>
                                <w:spacing w:before="240"/>
                                <w:rPr>
                                  <w:rFonts w:asciiTheme="majorHAnsi" w:eastAsiaTheme="majorEastAsia" w:hAnsiTheme="majorHAnsi" w:cstheme="majorBidi"/>
                                  <w:color w:val="595959" w:themeColor="text1" w:themeTint="A6"/>
                                  <w:sz w:val="72"/>
                                  <w:szCs w:val="72"/>
                                </w:rPr>
                              </w:pPr>
                            </w:p>
                            <w:p w:rsidR="004602EC" w:rsidRDefault="004602EC" w:rsidP="00C95E98">
                              <w:pPr>
                                <w:pStyle w:val="NoSpacing"/>
                                <w:spacing w:before="240"/>
                                <w:jc w:val="center"/>
                                <w:rPr>
                                  <w:caps/>
                                  <w:color w:val="44546A" w:themeColor="text2"/>
                                  <w:sz w:val="72"/>
                                  <w:szCs w:val="72"/>
                                </w:rPr>
                              </w:pPr>
                            </w:p>
                            <w:p w:rsidR="004602EC" w:rsidRDefault="004602EC" w:rsidP="00C95E98">
                              <w:pPr>
                                <w:pStyle w:val="NoSpacing"/>
                                <w:spacing w:before="240"/>
                                <w:jc w:val="center"/>
                                <w:rPr>
                                  <w:caps/>
                                  <w:color w:val="44546A" w:themeColor="text2"/>
                                  <w:sz w:val="72"/>
                                  <w:szCs w:val="72"/>
                                </w:rPr>
                              </w:pPr>
                            </w:p>
                            <w:p w:rsidR="004602EC" w:rsidRDefault="004602EC" w:rsidP="00C95E98">
                              <w:pPr>
                                <w:pStyle w:val="NoSpacing"/>
                                <w:spacing w:before="240"/>
                                <w:jc w:val="center"/>
                                <w:rPr>
                                  <w:caps/>
                                  <w:color w:val="44546A" w:themeColor="text2"/>
                                  <w:sz w:val="72"/>
                                  <w:szCs w:val="72"/>
                                </w:rPr>
                              </w:pPr>
                            </w:p>
                          </w:txbxContent>
                        </wps:txbx>
                        <wps:bodyPr rot="0" spcFirstLastPara="0" vertOverflow="overflow" horzOverflow="overflow" vert="horz" wrap="square" lIns="457200" tIns="457200" rIns="457200" bIns="45720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29D86E24" id="Group 119" o:spid="_x0000_s1026" style="position:absolute;margin-left:36pt;margin-top:39.75pt;width:522pt;height:725.25pt;z-index:-251657216;mso-position-horizontal-relative:page;mso-position-vertical-relative:page" coordorigin="-3135" coordsize="73870,95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">
                <v:rect id="Rectangle 120" o:spid="_x0000_s1027" style="position:absolute;left:-3135;top:74091;width:73865;height:1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" fillcolor="#212934 [1615]" stroked="f" strokeweight="1pt"/>
                <v:rect id="Rectangle 121" o:spid="_x0000_s1028" style="position:absolute;left:-3135;top:76973;width:73870;height:18327;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" fillcolor="#2e74b5 [2404]" stroked="f" strokeweight="1pt">
                  <v:textbox inset="36pt,14.4pt,36pt,36pt">
                    <w:txbxContent>
                      <w:sdt>
                        <w:sdtPr>
                          <w:rPr>
                            <w:sz w:val="36"/>
                            <w:szCs w:val="36"/>
                          </w:rPr>
                          <w:alias w:val="Author"/>
                          <w:tag w:val=""/>
                          <w:id w:val="673386568"/>
                          <w:dataBinding w:prefixMappings="xmlns:ns0='http://purl.org/dc/elements/1.1/' xmlns:ns1='http://schemas.openxmlformats.org/package/2006/metadata/core-properties' " w:xpath="/ns1:coreProperties[1]/ns0:creator[1]" w:storeItemID="{6C3C8BC8-F283-45AE-878A-BAB7291924A1}"/>
                          <w:text/>
                        </w:sdtPr>
                        <w:sdtContent>
                          <w:p w:rsidR="004602EC" w:rsidRPr="00335EC1" w:rsidRDefault="004602EC" w:rsidP="00C95E98">
                            <w:pPr>
                              <w:pStyle w:val="NoSpacing"/>
                              <w:rPr>
                                <w:sz w:val="36"/>
                                <w:szCs w:val="36"/>
                              </w:rPr>
                            </w:pPr>
                            <w:r>
                              <w:rPr>
                                <w:sz w:val="36"/>
                                <w:szCs w:val="36"/>
                              </w:rPr>
                              <w:t>Tamara Khoury</w:t>
                            </w:r>
                          </w:p>
                        </w:sdtContent>
                      </w:sdt>
                      <w:p w:rsidR="004602EC" w:rsidRPr="00335EC1" w:rsidRDefault="004602EC" w:rsidP="00C95E98">
                        <w:pPr>
                          <w:pStyle w:val="NoSpacing"/>
                          <w:rPr>
                            <w:caps/>
                            <w:sz w:val="36"/>
                            <w:szCs w:val="36"/>
                          </w:rPr>
                        </w:pPr>
                        <w:r>
                          <w:rPr>
                            <w:caps/>
                            <w:sz w:val="36"/>
                            <w:szCs w:val="36"/>
                          </w:rPr>
                          <w:t xml:space="preserve">Student No. </w:t>
                        </w:r>
                        <w:r w:rsidRPr="006A6391">
                          <w:rPr>
                            <w:caps/>
                            <w:sz w:val="36"/>
                            <w:szCs w:val="36"/>
                          </w:rPr>
                          <w:t>1602243</w:t>
                        </w:r>
                      </w:p>
                      <w:p w:rsidR="004602EC" w:rsidRPr="00335EC1" w:rsidRDefault="004602EC" w:rsidP="00C95E98">
                        <w:pPr>
                          <w:pStyle w:val="NoSpacing"/>
                          <w:rPr>
                            <w:caps/>
                            <w:sz w:val="36"/>
                            <w:szCs w:val="36"/>
                          </w:rPr>
                        </w:pPr>
                        <w:r>
                          <w:rPr>
                            <w:caps/>
                            <w:sz w:val="36"/>
                            <w:szCs w:val="36"/>
                          </w:rPr>
                          <w:t>4</w:t>
                        </w:r>
                        <w:r w:rsidRPr="006A6391">
                          <w:rPr>
                            <w:caps/>
                            <w:sz w:val="36"/>
                            <w:szCs w:val="36"/>
                            <w:vertAlign w:val="superscript"/>
                          </w:rPr>
                          <w:t>th</w:t>
                        </w:r>
                        <w:r>
                          <w:rPr>
                            <w:caps/>
                            <w:sz w:val="36"/>
                            <w:szCs w:val="36"/>
                          </w:rPr>
                          <w:t xml:space="preserve"> Feb 2019</w:t>
                        </w:r>
                      </w:p>
                    </w:txbxContent>
                  </v:textbox>
                </v:rect>
                <v:shapetype id="_x0000_t202" coordsize="21600,21600" o:spt="202" path="m,l,21600r21600,l21600,xe">
                  <v:stroke joinstyle="miter"/>
                  <v:path gradientshapeok="t" o:connecttype="rect"/>
                </v:shapetype>
                <v:shape id="Text Box 122" o:spid="_x0000_s1029" type="#_x0000_t202" style="position:absolute;left:-1330;width:71428;height:731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" filled="f" stroked="f" strokeweight=".5pt">
                  <v:textbox inset="36pt,36pt,36pt,36pt">
                    <w:txbxContent>
                      <w:p w:rsidR="004602EC" w:rsidRPr="006A6391" w:rsidRDefault="004602EC" w:rsidP="00C95E98">
                        <w:pPr>
                          <w:pStyle w:val="NoSpacing"/>
                          <w:spacing w:before="240"/>
                          <w:rPr>
                            <w:rFonts w:asciiTheme="majorHAnsi" w:eastAsiaTheme="majorEastAsia" w:hAnsiTheme="majorHAnsi" w:cstheme="majorBidi"/>
                            <w:bCs/>
                            <w:sz w:val="72"/>
                            <w:szCs w:val="72"/>
                          </w:rPr>
                        </w:pPr>
                      </w:p>
                      <w:p w:rsidR="004602EC" w:rsidRDefault="004602EC" w:rsidP="006A6391">
                        <w:pPr>
                          <w:pStyle w:val="NoSpacing"/>
                          <w:spacing w:before="240"/>
                          <w:jc w:val="center"/>
                          <w:rPr>
                            <w:b/>
                            <w:color w:val="404040" w:themeColor="text1" w:themeTint="BF"/>
                            <w:sz w:val="36"/>
                            <w:szCs w:val="36"/>
                            <w:u w:val="single"/>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Pr>
                            <w:rFonts w:ascii="Arial" w:hAnsi="Arial" w:cs="Arial"/>
                            <w:b/>
                            <w:color w:val="000000" w:themeColor="text1"/>
                            <w:sz w:val="36"/>
                            <w:szCs w:val="36"/>
                            <w:u w:val="single"/>
                          </w:rPr>
                          <w:t>MBA Dissertation</w:t>
                        </w:r>
                        <w:r w:rsidRPr="006A6391">
                          <w:rPr>
                            <w:rFonts w:ascii="Arial" w:hAnsi="Arial" w:cs="Arial"/>
                            <w:b/>
                            <w:color w:val="000000" w:themeColor="text1"/>
                            <w:sz w:val="36"/>
                            <w:szCs w:val="36"/>
                            <w:u w:val="single"/>
                          </w:rPr>
                          <w:t xml:space="preserve"> Proposal</w:t>
                        </w:r>
                        <w:r w:rsidRPr="006A6391">
                          <w:rPr>
                            <w:b/>
                            <w:color w:val="404040" w:themeColor="text1" w:themeTint="BF"/>
                            <w:sz w:val="36"/>
                            <w:szCs w:val="36"/>
                            <w:u w:val="single"/>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 </w:t>
                        </w:r>
                      </w:p>
                      <w:p w:rsidR="004602EC" w:rsidRDefault="004602EC" w:rsidP="006A6391">
                        <w:pPr>
                          <w:pStyle w:val="NoSpacing"/>
                          <w:spacing w:before="240"/>
                          <w:jc w:val="center"/>
                          <w:rPr>
                            <w:b/>
                            <w:color w:val="404040" w:themeColor="text1" w:themeTint="BF"/>
                            <w:sz w:val="36"/>
                            <w:szCs w:val="36"/>
                            <w:u w:val="single"/>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p>
                      <w:p w:rsidR="004602EC" w:rsidRPr="006A6391" w:rsidRDefault="004602EC" w:rsidP="006A6391">
                        <w:pPr>
                          <w:pStyle w:val="NoSpacing"/>
                          <w:spacing w:before="240"/>
                          <w:jc w:val="center"/>
                          <w:rPr>
                            <w:b/>
                            <w:color w:val="404040" w:themeColor="text1" w:themeTint="BF"/>
                            <w:sz w:val="36"/>
                            <w:szCs w:val="36"/>
                            <w:u w:val="single"/>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p>
                      <w:p w:rsidR="004602EC" w:rsidRPr="006A6391" w:rsidRDefault="004602EC" w:rsidP="006A6391">
                        <w:pPr>
                          <w:pStyle w:val="NoSpacing"/>
                          <w:spacing w:before="240"/>
                          <w:jc w:val="center"/>
                          <w:rPr>
                            <w:b/>
                            <w:color w:val="404040" w:themeColor="text1" w:themeTint="BF"/>
                            <w:sz w:val="36"/>
                            <w:szCs w:val="3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6A6391">
                          <w:rPr>
                            <w:b/>
                            <w:color w:val="404040" w:themeColor="text1" w:themeTint="BF"/>
                            <w:sz w:val="36"/>
                            <w:szCs w:val="3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The Influence of Talent</w:t>
                        </w:r>
                        <w:r>
                          <w:rPr>
                            <w:b/>
                            <w:color w:val="404040" w:themeColor="text1" w:themeTint="BF"/>
                            <w:sz w:val="36"/>
                            <w:szCs w:val="3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 Management in Enhancing </w:t>
                        </w:r>
                        <w:r w:rsidRPr="00DF6924">
                          <w:rPr>
                            <w:b/>
                            <w:color w:val="404040" w:themeColor="text1" w:themeTint="BF"/>
                            <w:sz w:val="36"/>
                            <w:szCs w:val="36"/>
                            <w:lang w:val="en-GB"/>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Organisational</w:t>
                        </w:r>
                        <w:r w:rsidRPr="006A6391">
                          <w:rPr>
                            <w:b/>
                            <w:color w:val="404040" w:themeColor="text1" w:themeTint="BF"/>
                            <w:sz w:val="36"/>
                            <w:szCs w:val="3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 Performance </w:t>
                        </w:r>
                      </w:p>
                      <w:p w:rsidR="004602EC" w:rsidRDefault="004602EC" w:rsidP="006A6391">
                        <w:pPr>
                          <w:pStyle w:val="NoSpacing"/>
                          <w:spacing w:before="240"/>
                          <w:jc w:val="center"/>
                          <w:rPr>
                            <w:b/>
                            <w:color w:val="404040" w:themeColor="text1" w:themeTint="BF"/>
                            <w:sz w:val="36"/>
                            <w:szCs w:val="3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6A6391">
                          <w:rPr>
                            <w:b/>
                            <w:color w:val="404040" w:themeColor="text1" w:themeTint="BF"/>
                            <w:sz w:val="36"/>
                            <w:szCs w:val="3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In the Non-Profit Sector</w:t>
                        </w:r>
                      </w:p>
                      <w:p w:rsidR="004602EC" w:rsidRPr="006A6391" w:rsidRDefault="004602EC" w:rsidP="006A6391">
                        <w:pPr>
                          <w:pStyle w:val="NoSpacing"/>
                          <w:spacing w:before="240"/>
                          <w:jc w:val="center"/>
                          <w:rPr>
                            <w:b/>
                            <w:color w:val="404040" w:themeColor="text1" w:themeTint="BF"/>
                            <w:sz w:val="36"/>
                            <w:szCs w:val="3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p>
                      <w:p w:rsidR="004602EC" w:rsidRPr="006A6391" w:rsidRDefault="004602EC" w:rsidP="006A6391">
                        <w:pPr>
                          <w:pStyle w:val="NoSpacing"/>
                          <w:spacing w:before="240"/>
                          <w:jc w:val="center"/>
                          <w:rPr>
                            <w:rFonts w:asciiTheme="majorHAnsi" w:eastAsiaTheme="majorEastAsia" w:hAnsiTheme="majorHAnsi" w:cstheme="majorBidi"/>
                            <w:color w:val="595959" w:themeColor="text1" w:themeTint="A6"/>
                            <w:sz w:val="36"/>
                            <w:szCs w:val="36"/>
                          </w:rPr>
                        </w:pPr>
                      </w:p>
                      <w:p w:rsidR="004602EC" w:rsidRPr="006A6391" w:rsidRDefault="004602EC" w:rsidP="006A6391">
                        <w:pPr>
                          <w:jc w:val="center"/>
                          <w:rPr>
                            <w:rFonts w:ascii="Arial" w:hAnsi="Arial" w:cs="Arial"/>
                            <w:bCs/>
                            <w:sz w:val="36"/>
                            <w:szCs w:val="36"/>
                          </w:rPr>
                        </w:pPr>
                        <w:r w:rsidRPr="006A6391">
                          <w:rPr>
                            <w:rFonts w:ascii="Arial" w:hAnsi="Arial" w:cs="Arial"/>
                            <w:bCs/>
                            <w:sz w:val="36"/>
                            <w:szCs w:val="36"/>
                          </w:rPr>
                          <w:t>SBMA7123D</w:t>
                        </w:r>
                      </w:p>
                      <w:p w:rsidR="004602EC" w:rsidRDefault="004602EC" w:rsidP="00C95E98">
                        <w:pPr>
                          <w:pStyle w:val="NoSpacing"/>
                          <w:spacing w:before="240"/>
                          <w:jc w:val="center"/>
                          <w:rPr>
                            <w:sz w:val="40"/>
                            <w:szCs w:val="40"/>
                          </w:rPr>
                        </w:pPr>
                      </w:p>
                      <w:p w:rsidR="004602EC" w:rsidRPr="006A6391" w:rsidRDefault="004602EC" w:rsidP="00C95E98">
                        <w:pPr>
                          <w:pStyle w:val="NoSpacing"/>
                          <w:spacing w:before="240"/>
                          <w:jc w:val="center"/>
                          <w:rPr>
                            <w:sz w:val="36"/>
                            <w:szCs w:val="36"/>
                          </w:rPr>
                        </w:pPr>
                        <w:r w:rsidRPr="006A6391">
                          <w:rPr>
                            <w:sz w:val="36"/>
                            <w:szCs w:val="36"/>
                          </w:rPr>
                          <w:t>Supervisor: Julie Thomas</w:t>
                        </w:r>
                      </w:p>
                      <w:p w:rsidR="004602EC" w:rsidRDefault="004602EC" w:rsidP="00C95E98">
                        <w:pPr>
                          <w:pStyle w:val="NoSpacing"/>
                          <w:spacing w:before="240"/>
                          <w:jc w:val="center"/>
                          <w:rPr>
                            <w:sz w:val="40"/>
                            <w:szCs w:val="40"/>
                          </w:rPr>
                        </w:pPr>
                      </w:p>
                      <w:p w:rsidR="004602EC" w:rsidRPr="00335EC1" w:rsidRDefault="004602EC" w:rsidP="00C95E98">
                        <w:pPr>
                          <w:pStyle w:val="NoSpacing"/>
                          <w:spacing w:before="240"/>
                          <w:jc w:val="center"/>
                          <w:rPr>
                            <w:caps/>
                            <w:color w:val="44546A" w:themeColor="text2"/>
                            <w:sz w:val="40"/>
                            <w:szCs w:val="40"/>
                          </w:rPr>
                        </w:pPr>
                      </w:p>
                      <w:p w:rsidR="004602EC" w:rsidRDefault="004602EC" w:rsidP="00C95E98">
                        <w:pPr>
                          <w:pStyle w:val="NoSpacing"/>
                          <w:spacing w:before="240"/>
                          <w:rPr>
                            <w:rFonts w:asciiTheme="majorHAnsi" w:eastAsiaTheme="majorEastAsia" w:hAnsiTheme="majorHAnsi" w:cstheme="majorBidi"/>
                            <w:color w:val="595959" w:themeColor="text1" w:themeTint="A6"/>
                            <w:sz w:val="72"/>
                            <w:szCs w:val="72"/>
                          </w:rPr>
                        </w:pPr>
                      </w:p>
                      <w:p w:rsidR="004602EC" w:rsidRDefault="004602EC" w:rsidP="00C95E98">
                        <w:pPr>
                          <w:pStyle w:val="NoSpacing"/>
                          <w:spacing w:before="240"/>
                          <w:jc w:val="center"/>
                          <w:rPr>
                            <w:caps/>
                            <w:color w:val="44546A" w:themeColor="text2"/>
                            <w:sz w:val="72"/>
                            <w:szCs w:val="72"/>
                          </w:rPr>
                        </w:pPr>
                      </w:p>
                      <w:p w:rsidR="004602EC" w:rsidRDefault="004602EC" w:rsidP="00C95E98">
                        <w:pPr>
                          <w:pStyle w:val="NoSpacing"/>
                          <w:spacing w:before="240"/>
                          <w:jc w:val="center"/>
                          <w:rPr>
                            <w:caps/>
                            <w:color w:val="44546A" w:themeColor="text2"/>
                            <w:sz w:val="72"/>
                            <w:szCs w:val="72"/>
                          </w:rPr>
                        </w:pPr>
                      </w:p>
                      <w:p w:rsidR="004602EC" w:rsidRDefault="004602EC" w:rsidP="00C95E98">
                        <w:pPr>
                          <w:pStyle w:val="NoSpacing"/>
                          <w:spacing w:before="240"/>
                          <w:jc w:val="center"/>
                          <w:rPr>
                            <w:caps/>
                            <w:color w:val="44546A" w:themeColor="text2"/>
                            <w:sz w:val="72"/>
                            <w:szCs w:val="72"/>
                          </w:rPr>
                        </w:pPr>
                      </w:p>
                    </w:txbxContent>
                  </v:textbox>
                </v:shape>
                <w10:wrap anchorx="page" anchory="page"/>
              </v:group>
            </w:pict>
          </mc:Fallback>
        </mc:AlternateContent>
      </w:r>
      <w:r>
        <w:br w:type="page"/>
      </w:r>
    </w:p>
    <w:p w:rsidR="009E6D9E" w:rsidRPr="00CD3DA9" w:rsidRDefault="00D831D6" w:rsidP="00E5277F">
      <w:pPr>
        <w:rPr>
          <w:rFonts w:asciiTheme="minorBidi" w:hAnsiTheme="minorBidi"/>
          <w:b/>
          <w:bCs/>
          <w:color w:val="000000" w:themeColor="text1"/>
          <w:sz w:val="24"/>
          <w:szCs w:val="24"/>
          <w:u w:val="single"/>
          <w:lang w:val="en-US"/>
        </w:rPr>
      </w:pPr>
      <w:r w:rsidRPr="00CD3DA9">
        <w:rPr>
          <w:rFonts w:asciiTheme="minorBidi" w:hAnsiTheme="minorBidi"/>
          <w:b/>
          <w:bCs/>
          <w:color w:val="000000" w:themeColor="text1"/>
          <w:sz w:val="24"/>
          <w:szCs w:val="24"/>
          <w:u w:val="single"/>
          <w:lang w:val="en-US"/>
        </w:rPr>
        <w:lastRenderedPageBreak/>
        <w:t>Contents</w:t>
      </w:r>
    </w:p>
    <w:p w:rsidR="00D831D6" w:rsidRPr="00CD3DA9" w:rsidRDefault="006A6391" w:rsidP="006A6391">
      <w:pPr>
        <w:rPr>
          <w:color w:val="000000" w:themeColor="text1"/>
          <w:sz w:val="24"/>
          <w:szCs w:val="24"/>
        </w:rPr>
      </w:pPr>
      <w:r w:rsidRPr="00CD3DA9">
        <w:rPr>
          <w:color w:val="000000" w:themeColor="text1"/>
          <w:sz w:val="24"/>
          <w:szCs w:val="24"/>
        </w:rPr>
        <w:t>1. Academic Focus and Research Rationale</w:t>
      </w:r>
      <w:r w:rsidR="00D831D6" w:rsidRPr="00CD3DA9">
        <w:rPr>
          <w:rFonts w:asciiTheme="minorBidi" w:hAnsiTheme="minorBidi"/>
          <w:color w:val="000000" w:themeColor="text1"/>
          <w:sz w:val="24"/>
          <w:szCs w:val="24"/>
          <w:lang w:val="en-US"/>
        </w:rPr>
        <w:t>…………………………………</w:t>
      </w:r>
      <w:r w:rsidR="003A75DE" w:rsidRPr="00CD3DA9">
        <w:rPr>
          <w:rFonts w:asciiTheme="minorBidi" w:hAnsiTheme="minorBidi"/>
          <w:color w:val="000000" w:themeColor="text1"/>
          <w:sz w:val="24"/>
          <w:szCs w:val="24"/>
          <w:lang w:val="en-US"/>
        </w:rPr>
        <w:t>….</w:t>
      </w:r>
      <w:r w:rsidR="00D831D6" w:rsidRPr="00CD3DA9">
        <w:rPr>
          <w:rFonts w:asciiTheme="minorBidi" w:hAnsiTheme="minorBidi"/>
          <w:color w:val="000000" w:themeColor="text1"/>
          <w:sz w:val="24"/>
          <w:szCs w:val="24"/>
          <w:lang w:val="en-US"/>
        </w:rPr>
        <w:t>………</w:t>
      </w:r>
      <w:r w:rsidR="00C95E98" w:rsidRPr="00CD3DA9">
        <w:rPr>
          <w:rFonts w:asciiTheme="minorBidi" w:hAnsiTheme="minorBidi"/>
          <w:color w:val="000000" w:themeColor="text1"/>
          <w:sz w:val="24"/>
          <w:szCs w:val="24"/>
        </w:rPr>
        <w:t>3</w:t>
      </w:r>
    </w:p>
    <w:p w:rsidR="00DB244B" w:rsidRPr="00CD3DA9" w:rsidRDefault="004F7057" w:rsidP="006A6391">
      <w:pPr>
        <w:rPr>
          <w:color w:val="000000" w:themeColor="text1"/>
          <w:sz w:val="24"/>
          <w:szCs w:val="24"/>
        </w:rPr>
      </w:pPr>
      <w:r w:rsidRPr="00CD3DA9">
        <w:rPr>
          <w:rFonts w:asciiTheme="minorBidi" w:hAnsiTheme="minorBidi"/>
          <w:color w:val="000000" w:themeColor="text1"/>
          <w:sz w:val="24"/>
          <w:szCs w:val="24"/>
        </w:rPr>
        <w:t xml:space="preserve">   </w:t>
      </w:r>
      <w:r w:rsidR="000F6245" w:rsidRPr="00CD3DA9">
        <w:rPr>
          <w:rFonts w:asciiTheme="minorBidi" w:hAnsiTheme="minorBidi"/>
          <w:color w:val="000000" w:themeColor="text1"/>
          <w:sz w:val="24"/>
          <w:szCs w:val="24"/>
          <w:lang w:val="en-US"/>
        </w:rPr>
        <w:t xml:space="preserve">1.1 </w:t>
      </w:r>
      <w:r w:rsidR="006A6391" w:rsidRPr="00CD3DA9">
        <w:rPr>
          <w:color w:val="000000" w:themeColor="text1"/>
          <w:sz w:val="24"/>
          <w:szCs w:val="24"/>
        </w:rPr>
        <w:t>Topic of Research/ Title</w:t>
      </w:r>
      <w:r w:rsidR="007B08D7" w:rsidRPr="00CD3DA9">
        <w:rPr>
          <w:rFonts w:asciiTheme="minorBidi" w:hAnsiTheme="minorBidi"/>
          <w:color w:val="000000" w:themeColor="text1"/>
          <w:sz w:val="24"/>
          <w:szCs w:val="24"/>
          <w:lang w:val="en-US"/>
        </w:rPr>
        <w:t>………………………………………………</w:t>
      </w:r>
      <w:r w:rsidR="003A75DE" w:rsidRPr="00CD3DA9">
        <w:rPr>
          <w:rFonts w:asciiTheme="minorBidi" w:hAnsiTheme="minorBidi"/>
          <w:color w:val="000000" w:themeColor="text1"/>
          <w:sz w:val="24"/>
          <w:szCs w:val="24"/>
          <w:lang w:val="en-US"/>
        </w:rPr>
        <w:t>…</w:t>
      </w:r>
      <w:r w:rsidR="007B08D7" w:rsidRPr="00CD3DA9">
        <w:rPr>
          <w:rFonts w:asciiTheme="minorBidi" w:hAnsiTheme="minorBidi"/>
          <w:color w:val="000000" w:themeColor="text1"/>
          <w:sz w:val="24"/>
          <w:szCs w:val="24"/>
          <w:lang w:val="en-US"/>
        </w:rPr>
        <w:t>……………</w:t>
      </w:r>
      <w:r w:rsidR="00CD3DA9">
        <w:rPr>
          <w:rFonts w:asciiTheme="minorBidi" w:hAnsiTheme="minorBidi"/>
          <w:color w:val="000000" w:themeColor="text1"/>
          <w:sz w:val="24"/>
          <w:szCs w:val="24"/>
        </w:rPr>
        <w:t>3</w:t>
      </w:r>
    </w:p>
    <w:p w:rsidR="00203963" w:rsidRPr="00B41E82" w:rsidRDefault="004F7057" w:rsidP="006A6391">
      <w:pPr>
        <w:rPr>
          <w:rFonts w:asciiTheme="minorBidi" w:hAnsiTheme="minorBidi"/>
          <w:color w:val="000000" w:themeColor="text1"/>
          <w:sz w:val="24"/>
          <w:szCs w:val="24"/>
        </w:rPr>
      </w:pPr>
      <w:r w:rsidRPr="00CD3DA9">
        <w:rPr>
          <w:rFonts w:asciiTheme="minorBidi" w:hAnsiTheme="minorBidi"/>
          <w:color w:val="000000" w:themeColor="text1"/>
          <w:sz w:val="24"/>
          <w:szCs w:val="24"/>
        </w:rPr>
        <w:t xml:space="preserve">   </w:t>
      </w:r>
      <w:r w:rsidR="000F6245" w:rsidRPr="00B41E82">
        <w:rPr>
          <w:rFonts w:asciiTheme="minorBidi" w:hAnsiTheme="minorBidi"/>
          <w:color w:val="000000" w:themeColor="text1"/>
          <w:sz w:val="24"/>
          <w:szCs w:val="24"/>
        </w:rPr>
        <w:t xml:space="preserve">1.2 </w:t>
      </w:r>
      <w:r w:rsidR="006A6391" w:rsidRPr="00B41E82">
        <w:rPr>
          <w:color w:val="000000" w:themeColor="text1"/>
          <w:sz w:val="24"/>
          <w:szCs w:val="24"/>
        </w:rPr>
        <w:t xml:space="preserve">Context/Background </w:t>
      </w:r>
      <w:proofErr w:type="gramStart"/>
      <w:r w:rsidR="007B08D7" w:rsidRPr="00B41E82">
        <w:rPr>
          <w:rFonts w:asciiTheme="minorBidi" w:hAnsiTheme="minorBidi"/>
          <w:color w:val="000000" w:themeColor="text1"/>
          <w:sz w:val="24"/>
          <w:szCs w:val="24"/>
        </w:rPr>
        <w:t>……………………</w:t>
      </w:r>
      <w:r w:rsidR="003A75DE" w:rsidRPr="00B41E82">
        <w:rPr>
          <w:rFonts w:asciiTheme="minorBidi" w:hAnsiTheme="minorBidi"/>
          <w:color w:val="000000" w:themeColor="text1"/>
          <w:sz w:val="24"/>
          <w:szCs w:val="24"/>
        </w:rPr>
        <w:t>...</w:t>
      </w:r>
      <w:r w:rsidR="007B08D7" w:rsidRPr="00B41E82">
        <w:rPr>
          <w:rFonts w:asciiTheme="minorBidi" w:hAnsiTheme="minorBidi"/>
          <w:color w:val="000000" w:themeColor="text1"/>
          <w:sz w:val="24"/>
          <w:szCs w:val="24"/>
        </w:rPr>
        <w:t>………………</w:t>
      </w:r>
      <w:r w:rsidR="003A75DE" w:rsidRPr="00B41E82">
        <w:rPr>
          <w:rFonts w:asciiTheme="minorBidi" w:hAnsiTheme="minorBidi"/>
          <w:color w:val="000000" w:themeColor="text1"/>
          <w:sz w:val="24"/>
          <w:szCs w:val="24"/>
        </w:rPr>
        <w:t>………….…</w:t>
      </w:r>
      <w:r w:rsidR="007B08D7" w:rsidRPr="00B41E82">
        <w:rPr>
          <w:rFonts w:asciiTheme="minorBidi" w:hAnsiTheme="minorBidi"/>
          <w:color w:val="000000" w:themeColor="text1"/>
          <w:sz w:val="24"/>
          <w:szCs w:val="24"/>
        </w:rPr>
        <w:t>……………</w:t>
      </w:r>
      <w:proofErr w:type="gramEnd"/>
      <w:r w:rsidR="00CD3DA9" w:rsidRPr="00B41E82">
        <w:rPr>
          <w:rFonts w:asciiTheme="minorBidi" w:hAnsiTheme="minorBidi"/>
          <w:color w:val="000000" w:themeColor="text1"/>
          <w:sz w:val="24"/>
          <w:szCs w:val="24"/>
        </w:rPr>
        <w:t>3</w:t>
      </w:r>
    </w:p>
    <w:p w:rsidR="006F45F8" w:rsidRPr="00CD3DA9" w:rsidRDefault="006F45F8" w:rsidP="006A6391">
      <w:pPr>
        <w:rPr>
          <w:rFonts w:asciiTheme="minorBidi" w:hAnsiTheme="minorBidi"/>
          <w:color w:val="000000" w:themeColor="text1"/>
          <w:sz w:val="24"/>
          <w:szCs w:val="24"/>
        </w:rPr>
      </w:pPr>
      <w:r>
        <w:rPr>
          <w:rFonts w:asciiTheme="minorBidi" w:hAnsiTheme="minorBidi"/>
          <w:color w:val="000000" w:themeColor="text1"/>
          <w:sz w:val="24"/>
          <w:szCs w:val="24"/>
        </w:rPr>
        <w:t xml:space="preserve">   1.</w:t>
      </w:r>
      <w:r w:rsidR="00CF7E0F">
        <w:rPr>
          <w:rFonts w:asciiTheme="minorBidi" w:hAnsiTheme="minorBidi"/>
          <w:color w:val="000000" w:themeColor="text1"/>
          <w:sz w:val="24"/>
          <w:szCs w:val="24"/>
        </w:rPr>
        <w:t>3</w:t>
      </w:r>
      <w:r>
        <w:rPr>
          <w:rFonts w:asciiTheme="minorBidi" w:hAnsiTheme="minorBidi"/>
          <w:color w:val="000000" w:themeColor="text1"/>
          <w:sz w:val="24"/>
          <w:szCs w:val="24"/>
        </w:rPr>
        <w:t xml:space="preserve"> Theories and Best </w:t>
      </w:r>
      <w:r w:rsidR="00CF7E0F">
        <w:rPr>
          <w:rFonts w:asciiTheme="minorBidi" w:hAnsiTheme="minorBidi"/>
          <w:color w:val="000000" w:themeColor="text1"/>
          <w:sz w:val="24"/>
          <w:szCs w:val="24"/>
        </w:rPr>
        <w:t>Practices…………………………………………………………5</w:t>
      </w:r>
      <w:r>
        <w:rPr>
          <w:rFonts w:asciiTheme="minorBidi" w:hAnsiTheme="minorBidi"/>
          <w:color w:val="000000" w:themeColor="text1"/>
          <w:sz w:val="24"/>
          <w:szCs w:val="24"/>
        </w:rPr>
        <w:t xml:space="preserve"> </w:t>
      </w:r>
    </w:p>
    <w:p w:rsidR="006A6391" w:rsidRPr="00CD3DA9" w:rsidRDefault="006A6391" w:rsidP="006A6391">
      <w:pPr>
        <w:rPr>
          <w:color w:val="000000" w:themeColor="text1"/>
          <w:sz w:val="24"/>
          <w:szCs w:val="24"/>
        </w:rPr>
      </w:pPr>
      <w:r w:rsidRPr="00CD3DA9">
        <w:rPr>
          <w:rFonts w:asciiTheme="minorBidi" w:hAnsiTheme="minorBidi"/>
          <w:color w:val="000000" w:themeColor="text1"/>
          <w:sz w:val="24"/>
          <w:szCs w:val="24"/>
        </w:rPr>
        <w:t xml:space="preserve">   </w:t>
      </w:r>
      <w:r w:rsidR="00B723C2">
        <w:rPr>
          <w:rFonts w:asciiTheme="minorBidi" w:hAnsiTheme="minorBidi"/>
          <w:color w:val="000000" w:themeColor="text1"/>
          <w:sz w:val="24"/>
          <w:szCs w:val="24"/>
          <w:lang w:val="en-US"/>
        </w:rPr>
        <w:t>1.</w:t>
      </w:r>
      <w:r w:rsidR="00CF7E0F">
        <w:rPr>
          <w:rFonts w:asciiTheme="minorBidi" w:hAnsiTheme="minorBidi"/>
          <w:color w:val="000000" w:themeColor="text1"/>
          <w:sz w:val="24"/>
          <w:szCs w:val="24"/>
          <w:lang w:val="en-US"/>
        </w:rPr>
        <w:t>4</w:t>
      </w:r>
      <w:r w:rsidRPr="00CD3DA9">
        <w:rPr>
          <w:rFonts w:asciiTheme="minorBidi" w:hAnsiTheme="minorBidi"/>
          <w:color w:val="000000" w:themeColor="text1"/>
          <w:sz w:val="24"/>
          <w:szCs w:val="24"/>
          <w:lang w:val="en-US"/>
        </w:rPr>
        <w:t xml:space="preserve"> </w:t>
      </w:r>
      <w:r w:rsidR="003A75DE" w:rsidRPr="00CD3DA9">
        <w:rPr>
          <w:color w:val="000000" w:themeColor="text1"/>
          <w:sz w:val="24"/>
          <w:szCs w:val="24"/>
        </w:rPr>
        <w:t>Justification</w:t>
      </w:r>
      <w:r w:rsidRPr="00CD3DA9">
        <w:rPr>
          <w:color w:val="000000" w:themeColor="text1"/>
          <w:sz w:val="24"/>
          <w:szCs w:val="24"/>
        </w:rPr>
        <w:t xml:space="preserve"> </w:t>
      </w:r>
      <w:proofErr w:type="gramStart"/>
      <w:r w:rsidRPr="00CD3DA9">
        <w:rPr>
          <w:rFonts w:asciiTheme="minorBidi" w:hAnsiTheme="minorBidi"/>
          <w:color w:val="000000" w:themeColor="text1"/>
          <w:sz w:val="24"/>
          <w:szCs w:val="24"/>
          <w:lang w:val="en-US"/>
        </w:rPr>
        <w:t>………………………………………………</w:t>
      </w:r>
      <w:r w:rsidR="003A75DE" w:rsidRPr="00CD3DA9">
        <w:rPr>
          <w:rFonts w:asciiTheme="minorBidi" w:hAnsiTheme="minorBidi"/>
          <w:color w:val="000000" w:themeColor="text1"/>
          <w:sz w:val="24"/>
          <w:szCs w:val="24"/>
          <w:lang w:val="en-US"/>
        </w:rPr>
        <w:t>….……..</w:t>
      </w:r>
      <w:r w:rsidRPr="00CD3DA9">
        <w:rPr>
          <w:rFonts w:asciiTheme="minorBidi" w:hAnsiTheme="minorBidi"/>
          <w:color w:val="000000" w:themeColor="text1"/>
          <w:sz w:val="24"/>
          <w:szCs w:val="24"/>
          <w:lang w:val="en-US"/>
        </w:rPr>
        <w:t>…</w:t>
      </w:r>
      <w:r w:rsidR="003A75DE" w:rsidRPr="00CD3DA9">
        <w:rPr>
          <w:rFonts w:asciiTheme="minorBidi" w:hAnsiTheme="minorBidi"/>
          <w:color w:val="000000" w:themeColor="text1"/>
          <w:sz w:val="24"/>
          <w:szCs w:val="24"/>
          <w:lang w:val="en-US"/>
        </w:rPr>
        <w:t>……………</w:t>
      </w:r>
      <w:r w:rsidR="008A0BE1">
        <w:rPr>
          <w:rFonts w:asciiTheme="minorBidi" w:hAnsiTheme="minorBidi"/>
          <w:color w:val="000000" w:themeColor="text1"/>
          <w:sz w:val="24"/>
          <w:szCs w:val="24"/>
          <w:lang w:val="en-US"/>
        </w:rPr>
        <w:t>...</w:t>
      </w:r>
      <w:r w:rsidR="0045307C">
        <w:rPr>
          <w:rFonts w:asciiTheme="minorBidi" w:hAnsiTheme="minorBidi"/>
          <w:color w:val="000000" w:themeColor="text1"/>
          <w:sz w:val="24"/>
          <w:szCs w:val="24"/>
        </w:rPr>
        <w:t>.7</w:t>
      </w:r>
      <w:proofErr w:type="gramEnd"/>
    </w:p>
    <w:p w:rsidR="0045307C" w:rsidRDefault="006A6391" w:rsidP="006A6391">
      <w:pPr>
        <w:rPr>
          <w:rFonts w:asciiTheme="minorBidi" w:hAnsiTheme="minorBidi"/>
          <w:color w:val="000000" w:themeColor="text1"/>
          <w:sz w:val="24"/>
          <w:szCs w:val="24"/>
          <w:lang w:val="en-US"/>
        </w:rPr>
      </w:pPr>
      <w:r w:rsidRPr="00CD3DA9">
        <w:rPr>
          <w:rFonts w:asciiTheme="minorBidi" w:hAnsiTheme="minorBidi"/>
          <w:color w:val="000000" w:themeColor="text1"/>
          <w:sz w:val="24"/>
          <w:szCs w:val="24"/>
        </w:rPr>
        <w:t xml:space="preserve">   </w:t>
      </w:r>
      <w:r w:rsidR="00CF7E0F">
        <w:rPr>
          <w:rFonts w:asciiTheme="minorBidi" w:hAnsiTheme="minorBidi"/>
          <w:color w:val="000000" w:themeColor="text1"/>
          <w:sz w:val="24"/>
          <w:szCs w:val="24"/>
          <w:lang w:val="en-US"/>
        </w:rPr>
        <w:t>1.5</w:t>
      </w:r>
      <w:r w:rsidRPr="00CD3DA9">
        <w:rPr>
          <w:rFonts w:asciiTheme="minorBidi" w:hAnsiTheme="minorBidi"/>
          <w:color w:val="000000" w:themeColor="text1"/>
          <w:sz w:val="24"/>
          <w:szCs w:val="24"/>
          <w:lang w:val="en-US"/>
        </w:rPr>
        <w:t xml:space="preserve"> </w:t>
      </w:r>
      <w:r w:rsidR="0045307C">
        <w:rPr>
          <w:rFonts w:asciiTheme="minorBidi" w:hAnsiTheme="minorBidi"/>
          <w:color w:val="000000" w:themeColor="text1"/>
          <w:sz w:val="24"/>
          <w:szCs w:val="24"/>
          <w:lang w:val="en-US"/>
        </w:rPr>
        <w:t>Research Aim and Objectives……………………………………………………….8</w:t>
      </w:r>
    </w:p>
    <w:p w:rsidR="006A6391" w:rsidRDefault="0045307C" w:rsidP="006A6391">
      <w:pPr>
        <w:rPr>
          <w:rFonts w:asciiTheme="minorBidi" w:hAnsiTheme="minorBidi"/>
          <w:color w:val="000000" w:themeColor="text1"/>
          <w:sz w:val="24"/>
          <w:szCs w:val="24"/>
          <w:lang w:val="en-US"/>
        </w:rPr>
      </w:pPr>
      <w:r>
        <w:rPr>
          <w:rFonts w:asciiTheme="minorBidi" w:hAnsiTheme="minorBidi"/>
          <w:color w:val="000000" w:themeColor="text1"/>
          <w:sz w:val="24"/>
          <w:szCs w:val="24"/>
          <w:lang w:val="en-US"/>
        </w:rPr>
        <w:t xml:space="preserve">    </w:t>
      </w:r>
      <w:r w:rsidR="00CF7E0F">
        <w:rPr>
          <w:rFonts w:asciiTheme="minorBidi" w:hAnsiTheme="minorBidi"/>
          <w:color w:val="000000" w:themeColor="text1"/>
          <w:sz w:val="24"/>
          <w:szCs w:val="24"/>
          <w:lang w:val="en-US"/>
        </w:rPr>
        <w:t>1.6</w:t>
      </w:r>
      <w:r>
        <w:rPr>
          <w:rFonts w:asciiTheme="minorBidi" w:hAnsiTheme="minorBidi"/>
          <w:color w:val="000000" w:themeColor="text1"/>
          <w:sz w:val="24"/>
          <w:szCs w:val="24"/>
          <w:lang w:val="en-US"/>
        </w:rPr>
        <w:t xml:space="preserve"> </w:t>
      </w:r>
      <w:r w:rsidR="00684FCE">
        <w:rPr>
          <w:rFonts w:asciiTheme="minorBidi" w:hAnsiTheme="minorBidi"/>
          <w:color w:val="000000" w:themeColor="text1"/>
          <w:sz w:val="24"/>
          <w:szCs w:val="24"/>
          <w:lang w:val="en-US"/>
        </w:rPr>
        <w:t>Research Question</w:t>
      </w:r>
      <w:proofErr w:type="gramStart"/>
      <w:r w:rsidR="001B602E">
        <w:rPr>
          <w:rFonts w:asciiTheme="minorBidi" w:hAnsiTheme="minorBidi"/>
          <w:color w:val="000000" w:themeColor="text1"/>
          <w:sz w:val="24"/>
          <w:szCs w:val="24"/>
          <w:lang w:val="en-US"/>
        </w:rPr>
        <w:t>…………………………...</w:t>
      </w:r>
      <w:r w:rsidR="006A6391" w:rsidRPr="00CD3DA9">
        <w:rPr>
          <w:rFonts w:asciiTheme="minorBidi" w:hAnsiTheme="minorBidi"/>
          <w:color w:val="000000" w:themeColor="text1"/>
          <w:sz w:val="24"/>
          <w:szCs w:val="24"/>
          <w:lang w:val="en-US"/>
        </w:rPr>
        <w:t>………………………</w:t>
      </w:r>
      <w:r w:rsidR="003A75DE" w:rsidRPr="00CD3DA9">
        <w:rPr>
          <w:rFonts w:asciiTheme="minorBidi" w:hAnsiTheme="minorBidi"/>
          <w:color w:val="000000" w:themeColor="text1"/>
          <w:sz w:val="24"/>
          <w:szCs w:val="24"/>
          <w:lang w:val="en-US"/>
        </w:rPr>
        <w:t>.</w:t>
      </w:r>
      <w:r w:rsidR="006A6391" w:rsidRPr="00CD3DA9">
        <w:rPr>
          <w:rFonts w:asciiTheme="minorBidi" w:hAnsiTheme="minorBidi"/>
          <w:color w:val="000000" w:themeColor="text1"/>
          <w:sz w:val="24"/>
          <w:szCs w:val="24"/>
          <w:lang w:val="en-US"/>
        </w:rPr>
        <w:t>……………</w:t>
      </w:r>
      <w:proofErr w:type="gramEnd"/>
      <w:r>
        <w:rPr>
          <w:rFonts w:asciiTheme="minorBidi" w:hAnsiTheme="minorBidi"/>
          <w:color w:val="000000" w:themeColor="text1"/>
          <w:sz w:val="24"/>
          <w:szCs w:val="24"/>
          <w:lang w:val="en-US"/>
        </w:rPr>
        <w:t>..</w:t>
      </w:r>
      <w:r w:rsidR="00CF7E0F">
        <w:rPr>
          <w:rFonts w:asciiTheme="minorBidi" w:hAnsiTheme="minorBidi"/>
          <w:color w:val="000000" w:themeColor="text1"/>
          <w:sz w:val="24"/>
          <w:szCs w:val="24"/>
          <w:lang w:val="en-US"/>
        </w:rPr>
        <w:t>9</w:t>
      </w:r>
    </w:p>
    <w:p w:rsidR="00760E3A" w:rsidRPr="001B602E" w:rsidRDefault="00760E3A" w:rsidP="006A6391">
      <w:pPr>
        <w:rPr>
          <w:color w:val="000000" w:themeColor="text1"/>
          <w:sz w:val="24"/>
          <w:szCs w:val="24"/>
          <w:lang w:val="en-US"/>
        </w:rPr>
      </w:pPr>
      <w:r>
        <w:rPr>
          <w:rFonts w:asciiTheme="minorBidi" w:hAnsiTheme="minorBidi"/>
          <w:color w:val="000000" w:themeColor="text1"/>
          <w:sz w:val="24"/>
          <w:szCs w:val="24"/>
          <w:lang w:val="en-US"/>
        </w:rPr>
        <w:t xml:space="preserve">2. Research </w:t>
      </w:r>
      <w:r w:rsidR="00750AD0">
        <w:rPr>
          <w:rFonts w:asciiTheme="minorBidi" w:hAnsiTheme="minorBidi"/>
          <w:color w:val="000000" w:themeColor="text1"/>
          <w:sz w:val="24"/>
          <w:szCs w:val="24"/>
          <w:lang w:val="en-US"/>
        </w:rPr>
        <w:t>Philosophy</w:t>
      </w:r>
      <w:r>
        <w:rPr>
          <w:rFonts w:asciiTheme="minorBidi" w:hAnsiTheme="minorBidi"/>
          <w:color w:val="000000" w:themeColor="text1"/>
          <w:sz w:val="24"/>
          <w:szCs w:val="24"/>
          <w:lang w:val="en-US"/>
        </w:rPr>
        <w:t>…………………</w:t>
      </w:r>
      <w:r w:rsidR="00684FCE">
        <w:rPr>
          <w:rFonts w:asciiTheme="minorBidi" w:hAnsiTheme="minorBidi"/>
          <w:color w:val="000000" w:themeColor="text1"/>
          <w:sz w:val="24"/>
          <w:szCs w:val="24"/>
          <w:lang w:val="en-US"/>
        </w:rPr>
        <w:t>.</w:t>
      </w:r>
      <w:r>
        <w:rPr>
          <w:rFonts w:asciiTheme="minorBidi" w:hAnsiTheme="minorBidi"/>
          <w:color w:val="000000" w:themeColor="text1"/>
          <w:sz w:val="24"/>
          <w:szCs w:val="24"/>
          <w:lang w:val="en-US"/>
        </w:rPr>
        <w:t>…………………………………………………9</w:t>
      </w:r>
    </w:p>
    <w:p w:rsidR="00203963" w:rsidRPr="001B602E" w:rsidRDefault="00760E3A" w:rsidP="003A75DE">
      <w:pPr>
        <w:rPr>
          <w:color w:val="000000" w:themeColor="text1"/>
          <w:sz w:val="24"/>
          <w:szCs w:val="24"/>
          <w:lang w:val="en-US"/>
        </w:rPr>
      </w:pPr>
      <w:r>
        <w:rPr>
          <w:rFonts w:asciiTheme="minorBidi" w:hAnsiTheme="minorBidi"/>
          <w:color w:val="000000" w:themeColor="text1"/>
          <w:sz w:val="24"/>
          <w:szCs w:val="24"/>
          <w:lang w:val="en-US"/>
        </w:rPr>
        <w:t>3</w:t>
      </w:r>
      <w:r w:rsidR="003A75DE" w:rsidRPr="00CD3DA9">
        <w:rPr>
          <w:rFonts w:asciiTheme="minorBidi" w:hAnsiTheme="minorBidi"/>
          <w:color w:val="000000" w:themeColor="text1"/>
          <w:sz w:val="24"/>
          <w:szCs w:val="24"/>
          <w:lang w:val="en-US"/>
        </w:rPr>
        <w:t>.</w:t>
      </w:r>
      <w:r w:rsidR="004C78A0" w:rsidRPr="00CD3DA9">
        <w:rPr>
          <w:rFonts w:asciiTheme="minorBidi" w:hAnsiTheme="minorBidi"/>
          <w:color w:val="000000" w:themeColor="text1"/>
          <w:sz w:val="24"/>
          <w:szCs w:val="24"/>
          <w:lang w:val="en-US"/>
        </w:rPr>
        <w:t xml:space="preserve"> </w:t>
      </w:r>
      <w:r w:rsidR="003A75DE" w:rsidRPr="00CD3DA9">
        <w:rPr>
          <w:color w:val="000000" w:themeColor="text1"/>
          <w:sz w:val="24"/>
          <w:szCs w:val="24"/>
        </w:rPr>
        <w:t>Research Paradigm and Method</w:t>
      </w:r>
      <w:proofErr w:type="gramStart"/>
      <w:r w:rsidR="003A75DE" w:rsidRPr="00CD3DA9">
        <w:rPr>
          <w:rFonts w:asciiTheme="minorBidi" w:hAnsiTheme="minorBidi"/>
          <w:color w:val="000000" w:themeColor="text1"/>
          <w:sz w:val="24"/>
          <w:szCs w:val="24"/>
          <w:lang w:val="en-US"/>
        </w:rPr>
        <w:t>…</w:t>
      </w:r>
      <w:r w:rsidR="007B08D7" w:rsidRPr="00CD3DA9">
        <w:rPr>
          <w:rFonts w:asciiTheme="minorBidi" w:hAnsiTheme="minorBidi"/>
          <w:color w:val="000000" w:themeColor="text1"/>
          <w:sz w:val="24"/>
          <w:szCs w:val="24"/>
          <w:lang w:val="en-US"/>
        </w:rPr>
        <w:t>………………………………</w:t>
      </w:r>
      <w:r w:rsidR="003A75DE" w:rsidRPr="00CD3DA9">
        <w:rPr>
          <w:rFonts w:asciiTheme="minorBidi" w:hAnsiTheme="minorBidi"/>
          <w:color w:val="000000" w:themeColor="text1"/>
          <w:sz w:val="24"/>
          <w:szCs w:val="24"/>
          <w:lang w:val="en-US"/>
        </w:rPr>
        <w:t>……</w:t>
      </w:r>
      <w:r w:rsidR="007B08D7" w:rsidRPr="00CD3DA9">
        <w:rPr>
          <w:rFonts w:asciiTheme="minorBidi" w:hAnsiTheme="minorBidi"/>
          <w:color w:val="000000" w:themeColor="text1"/>
          <w:sz w:val="24"/>
          <w:szCs w:val="24"/>
          <w:lang w:val="en-US"/>
        </w:rPr>
        <w:t>…………</w:t>
      </w:r>
      <w:r w:rsidR="00483501" w:rsidRPr="00CD3DA9">
        <w:rPr>
          <w:rFonts w:asciiTheme="minorBidi" w:hAnsiTheme="minorBidi"/>
          <w:color w:val="000000" w:themeColor="text1"/>
          <w:sz w:val="24"/>
          <w:szCs w:val="24"/>
          <w:lang w:val="en-US"/>
        </w:rPr>
        <w:t>..</w:t>
      </w:r>
      <w:r w:rsidR="00CF7E0F">
        <w:rPr>
          <w:rFonts w:asciiTheme="minorBidi" w:hAnsiTheme="minorBidi"/>
          <w:color w:val="000000" w:themeColor="text1"/>
          <w:sz w:val="24"/>
          <w:szCs w:val="24"/>
          <w:lang w:val="en-US"/>
        </w:rPr>
        <w:t>…</w:t>
      </w:r>
      <w:proofErr w:type="gramEnd"/>
      <w:r w:rsidR="00CF7E0F">
        <w:rPr>
          <w:rFonts w:asciiTheme="minorBidi" w:hAnsiTheme="minorBidi"/>
          <w:color w:val="000000" w:themeColor="text1"/>
          <w:sz w:val="24"/>
          <w:szCs w:val="24"/>
          <w:lang w:val="en-US"/>
        </w:rPr>
        <w:t xml:space="preserve"> 10</w:t>
      </w:r>
    </w:p>
    <w:p w:rsidR="00203963" w:rsidRPr="00CD3DA9" w:rsidRDefault="00760E3A" w:rsidP="003A75DE">
      <w:pPr>
        <w:rPr>
          <w:color w:val="000000" w:themeColor="text1"/>
          <w:sz w:val="24"/>
          <w:szCs w:val="24"/>
        </w:rPr>
      </w:pPr>
      <w:r>
        <w:rPr>
          <w:rFonts w:asciiTheme="minorBidi" w:hAnsiTheme="minorBidi"/>
          <w:color w:val="000000" w:themeColor="text1"/>
          <w:sz w:val="24"/>
          <w:szCs w:val="24"/>
          <w:lang w:val="en-US"/>
        </w:rPr>
        <w:t>4</w:t>
      </w:r>
      <w:r w:rsidR="003A75DE" w:rsidRPr="00CD3DA9">
        <w:rPr>
          <w:rFonts w:asciiTheme="minorBidi" w:hAnsiTheme="minorBidi"/>
          <w:color w:val="000000" w:themeColor="text1"/>
          <w:sz w:val="24"/>
          <w:szCs w:val="24"/>
          <w:lang w:val="en-US"/>
        </w:rPr>
        <w:t xml:space="preserve">. </w:t>
      </w:r>
      <w:r w:rsidR="003A75DE" w:rsidRPr="00CD3DA9">
        <w:rPr>
          <w:color w:val="000000" w:themeColor="text1"/>
          <w:sz w:val="24"/>
          <w:szCs w:val="24"/>
        </w:rPr>
        <w:t>Data Collection</w:t>
      </w:r>
      <w:proofErr w:type="gramStart"/>
      <w:r w:rsidR="003A75DE" w:rsidRPr="00CD3DA9">
        <w:rPr>
          <w:rFonts w:asciiTheme="minorBidi" w:hAnsiTheme="minorBidi"/>
          <w:color w:val="000000" w:themeColor="text1"/>
          <w:sz w:val="24"/>
          <w:szCs w:val="24"/>
          <w:lang w:val="en-US"/>
        </w:rPr>
        <w:t>…</w:t>
      </w:r>
      <w:r w:rsidR="007B08D7" w:rsidRPr="00CD3DA9">
        <w:rPr>
          <w:rFonts w:asciiTheme="minorBidi" w:hAnsiTheme="minorBidi"/>
          <w:color w:val="000000" w:themeColor="text1"/>
          <w:sz w:val="24"/>
          <w:szCs w:val="24"/>
          <w:lang w:val="en-US"/>
        </w:rPr>
        <w:t>……………………………………………………</w:t>
      </w:r>
      <w:r w:rsidR="003A75DE" w:rsidRPr="00CD3DA9">
        <w:rPr>
          <w:rFonts w:asciiTheme="minorBidi" w:hAnsiTheme="minorBidi"/>
          <w:color w:val="000000" w:themeColor="text1"/>
          <w:sz w:val="24"/>
          <w:szCs w:val="24"/>
          <w:lang w:val="en-US"/>
        </w:rPr>
        <w:t>………</w:t>
      </w:r>
      <w:r w:rsidR="00483501" w:rsidRPr="00CD3DA9">
        <w:rPr>
          <w:rFonts w:asciiTheme="minorBidi" w:hAnsiTheme="minorBidi"/>
          <w:color w:val="000000" w:themeColor="text1"/>
          <w:sz w:val="24"/>
          <w:szCs w:val="24"/>
          <w:lang w:val="en-US"/>
        </w:rPr>
        <w:t>..</w:t>
      </w:r>
      <w:r w:rsidR="003A75DE" w:rsidRPr="00CD3DA9">
        <w:rPr>
          <w:rFonts w:asciiTheme="minorBidi" w:hAnsiTheme="minorBidi"/>
          <w:color w:val="000000" w:themeColor="text1"/>
          <w:sz w:val="24"/>
          <w:szCs w:val="24"/>
          <w:lang w:val="en-US"/>
        </w:rPr>
        <w:t>………</w:t>
      </w:r>
      <w:r>
        <w:rPr>
          <w:rFonts w:asciiTheme="minorBidi" w:hAnsiTheme="minorBidi"/>
          <w:color w:val="000000" w:themeColor="text1"/>
          <w:sz w:val="24"/>
          <w:szCs w:val="24"/>
          <w:lang w:val="en-US"/>
        </w:rPr>
        <w:t>…</w:t>
      </w:r>
      <w:proofErr w:type="gramEnd"/>
      <w:r>
        <w:rPr>
          <w:rFonts w:asciiTheme="minorBidi" w:hAnsiTheme="minorBidi"/>
          <w:color w:val="000000" w:themeColor="text1"/>
          <w:sz w:val="24"/>
          <w:szCs w:val="24"/>
        </w:rPr>
        <w:t>10</w:t>
      </w:r>
    </w:p>
    <w:p w:rsidR="00203963" w:rsidRPr="00CD3DA9" w:rsidRDefault="00760E3A" w:rsidP="00E5277F">
      <w:pPr>
        <w:rPr>
          <w:rFonts w:asciiTheme="minorBidi" w:hAnsiTheme="minorBidi"/>
          <w:color w:val="000000" w:themeColor="text1"/>
          <w:sz w:val="24"/>
          <w:szCs w:val="24"/>
          <w:lang w:val="en-US"/>
        </w:rPr>
      </w:pPr>
      <w:r>
        <w:rPr>
          <w:rFonts w:asciiTheme="minorBidi" w:hAnsiTheme="minorBidi"/>
          <w:color w:val="000000" w:themeColor="text1"/>
          <w:sz w:val="24"/>
          <w:szCs w:val="24"/>
          <w:lang w:val="en-US"/>
        </w:rPr>
        <w:t>5</w:t>
      </w:r>
      <w:r w:rsidR="00DB244B" w:rsidRPr="00CD3DA9">
        <w:rPr>
          <w:rFonts w:asciiTheme="minorBidi" w:hAnsiTheme="minorBidi"/>
          <w:color w:val="000000" w:themeColor="text1"/>
          <w:sz w:val="24"/>
          <w:szCs w:val="24"/>
          <w:lang w:val="en-US"/>
        </w:rPr>
        <w:t>.</w:t>
      </w:r>
      <w:r w:rsidR="003A75DE" w:rsidRPr="00CD3DA9">
        <w:rPr>
          <w:color w:val="000000" w:themeColor="text1"/>
          <w:sz w:val="24"/>
          <w:szCs w:val="24"/>
        </w:rPr>
        <w:t xml:space="preserve"> Methods of Data Analysis</w:t>
      </w:r>
      <w:proofErr w:type="gramStart"/>
      <w:r w:rsidR="007B08D7" w:rsidRPr="00CD3DA9">
        <w:rPr>
          <w:rFonts w:asciiTheme="minorBidi" w:hAnsiTheme="minorBidi"/>
          <w:color w:val="000000" w:themeColor="text1"/>
          <w:sz w:val="24"/>
          <w:szCs w:val="24"/>
          <w:lang w:val="en-US"/>
        </w:rPr>
        <w:t>……………………………………………………</w:t>
      </w:r>
      <w:r w:rsidR="003A75DE" w:rsidRPr="00CD3DA9">
        <w:rPr>
          <w:rFonts w:asciiTheme="minorBidi" w:hAnsiTheme="minorBidi"/>
          <w:color w:val="000000" w:themeColor="text1"/>
          <w:sz w:val="24"/>
          <w:szCs w:val="24"/>
          <w:lang w:val="en-US"/>
        </w:rPr>
        <w:t>..</w:t>
      </w:r>
      <w:r w:rsidR="007B08D7" w:rsidRPr="00CD3DA9">
        <w:rPr>
          <w:rFonts w:asciiTheme="minorBidi" w:hAnsiTheme="minorBidi"/>
          <w:color w:val="000000" w:themeColor="text1"/>
          <w:sz w:val="24"/>
          <w:szCs w:val="24"/>
          <w:lang w:val="en-US"/>
        </w:rPr>
        <w:t>…</w:t>
      </w:r>
      <w:r w:rsidR="00483501" w:rsidRPr="00CD3DA9">
        <w:rPr>
          <w:rFonts w:asciiTheme="minorBidi" w:hAnsiTheme="minorBidi"/>
          <w:color w:val="000000" w:themeColor="text1"/>
          <w:sz w:val="24"/>
          <w:szCs w:val="24"/>
          <w:lang w:val="en-US"/>
        </w:rPr>
        <w:t>…</w:t>
      </w:r>
      <w:r w:rsidR="007B08D7" w:rsidRPr="00CD3DA9">
        <w:rPr>
          <w:rFonts w:asciiTheme="minorBidi" w:hAnsiTheme="minorBidi"/>
          <w:color w:val="000000" w:themeColor="text1"/>
          <w:sz w:val="24"/>
          <w:szCs w:val="24"/>
          <w:lang w:val="en-US"/>
        </w:rPr>
        <w:t>…</w:t>
      </w:r>
      <w:r w:rsidR="001B602E">
        <w:rPr>
          <w:rFonts w:asciiTheme="minorBidi" w:hAnsiTheme="minorBidi"/>
          <w:color w:val="000000" w:themeColor="text1"/>
          <w:sz w:val="24"/>
          <w:szCs w:val="24"/>
          <w:lang w:val="en-US"/>
        </w:rPr>
        <w:t>.</w:t>
      </w:r>
      <w:proofErr w:type="gramEnd"/>
      <w:r w:rsidR="00CF7E0F">
        <w:rPr>
          <w:rFonts w:asciiTheme="minorBidi" w:hAnsiTheme="minorBidi"/>
          <w:color w:val="000000" w:themeColor="text1"/>
          <w:sz w:val="24"/>
          <w:szCs w:val="24"/>
        </w:rPr>
        <w:t>11</w:t>
      </w:r>
    </w:p>
    <w:p w:rsidR="00203963" w:rsidRPr="00CD3DA9" w:rsidRDefault="00760E3A" w:rsidP="003A75DE">
      <w:pPr>
        <w:rPr>
          <w:rFonts w:asciiTheme="minorBidi" w:hAnsiTheme="minorBidi"/>
          <w:color w:val="000000" w:themeColor="text1"/>
          <w:sz w:val="24"/>
          <w:szCs w:val="24"/>
          <w:lang w:val="en-US"/>
        </w:rPr>
      </w:pPr>
      <w:r>
        <w:rPr>
          <w:rFonts w:asciiTheme="minorBidi" w:hAnsiTheme="minorBidi"/>
          <w:color w:val="000000" w:themeColor="text1"/>
          <w:sz w:val="24"/>
          <w:szCs w:val="24"/>
          <w:lang w:val="en-US"/>
        </w:rPr>
        <w:t>6</w:t>
      </w:r>
      <w:r w:rsidR="00DB244B" w:rsidRPr="00CD3DA9">
        <w:rPr>
          <w:rFonts w:asciiTheme="minorBidi" w:hAnsiTheme="minorBidi"/>
          <w:color w:val="000000" w:themeColor="text1"/>
          <w:sz w:val="24"/>
          <w:szCs w:val="24"/>
          <w:lang w:val="en-US"/>
        </w:rPr>
        <w:t xml:space="preserve">. </w:t>
      </w:r>
      <w:r w:rsidR="003A75DE" w:rsidRPr="00CD3DA9">
        <w:rPr>
          <w:color w:val="000000" w:themeColor="text1"/>
          <w:sz w:val="24"/>
          <w:szCs w:val="24"/>
        </w:rPr>
        <w:t>Limitations of the study</w:t>
      </w:r>
      <w:r w:rsidR="003A75DE" w:rsidRPr="00CD3DA9">
        <w:rPr>
          <w:rFonts w:asciiTheme="minorBidi" w:hAnsiTheme="minorBidi"/>
          <w:color w:val="000000" w:themeColor="text1"/>
          <w:sz w:val="24"/>
          <w:szCs w:val="24"/>
          <w:lang w:val="en-US"/>
        </w:rPr>
        <w:t xml:space="preserve"> </w:t>
      </w:r>
      <w:proofErr w:type="gramStart"/>
      <w:r w:rsidR="003A75DE" w:rsidRPr="00CD3DA9">
        <w:rPr>
          <w:rFonts w:asciiTheme="minorBidi" w:hAnsiTheme="minorBidi"/>
          <w:color w:val="000000" w:themeColor="text1"/>
          <w:sz w:val="24"/>
          <w:szCs w:val="24"/>
          <w:lang w:val="en-US"/>
        </w:rPr>
        <w:t>……………………</w:t>
      </w:r>
      <w:r w:rsidR="007B08D7" w:rsidRPr="00CD3DA9">
        <w:rPr>
          <w:rFonts w:asciiTheme="minorBidi" w:hAnsiTheme="minorBidi"/>
          <w:color w:val="000000" w:themeColor="text1"/>
          <w:sz w:val="24"/>
          <w:szCs w:val="24"/>
          <w:lang w:val="en-US"/>
        </w:rPr>
        <w:t>……</w:t>
      </w:r>
      <w:r w:rsidR="003A75DE" w:rsidRPr="00CD3DA9">
        <w:rPr>
          <w:rFonts w:asciiTheme="minorBidi" w:hAnsiTheme="minorBidi"/>
          <w:color w:val="000000" w:themeColor="text1"/>
          <w:sz w:val="24"/>
          <w:szCs w:val="24"/>
        </w:rPr>
        <w:t>…………………………………</w:t>
      </w:r>
      <w:r w:rsidR="00483501" w:rsidRPr="00CD3DA9">
        <w:rPr>
          <w:rFonts w:asciiTheme="minorBidi" w:hAnsiTheme="minorBidi"/>
          <w:color w:val="000000" w:themeColor="text1"/>
          <w:sz w:val="24"/>
          <w:szCs w:val="24"/>
        </w:rPr>
        <w:t>.</w:t>
      </w:r>
      <w:r w:rsidR="003A75DE" w:rsidRPr="00CD3DA9">
        <w:rPr>
          <w:rFonts w:asciiTheme="minorBidi" w:hAnsiTheme="minorBidi"/>
          <w:color w:val="000000" w:themeColor="text1"/>
          <w:sz w:val="24"/>
          <w:szCs w:val="24"/>
        </w:rPr>
        <w:t>…</w:t>
      </w:r>
      <w:proofErr w:type="gramEnd"/>
      <w:r w:rsidR="001B602E">
        <w:rPr>
          <w:rFonts w:asciiTheme="minorBidi" w:hAnsiTheme="minorBidi"/>
          <w:color w:val="000000" w:themeColor="text1"/>
          <w:sz w:val="24"/>
          <w:szCs w:val="24"/>
        </w:rPr>
        <w:t>..11</w:t>
      </w:r>
    </w:p>
    <w:p w:rsidR="00203963" w:rsidRPr="00CD3DA9" w:rsidRDefault="00760E3A" w:rsidP="003A75DE">
      <w:pPr>
        <w:rPr>
          <w:color w:val="000000" w:themeColor="text1"/>
          <w:sz w:val="24"/>
          <w:szCs w:val="24"/>
        </w:rPr>
      </w:pPr>
      <w:r>
        <w:rPr>
          <w:rFonts w:asciiTheme="minorBidi" w:hAnsiTheme="minorBidi"/>
          <w:color w:val="000000" w:themeColor="text1"/>
          <w:sz w:val="24"/>
          <w:szCs w:val="24"/>
          <w:lang w:val="en-US"/>
        </w:rPr>
        <w:t>7</w:t>
      </w:r>
      <w:r w:rsidR="00DB244B" w:rsidRPr="00CD3DA9">
        <w:rPr>
          <w:rFonts w:asciiTheme="minorBidi" w:hAnsiTheme="minorBidi"/>
          <w:color w:val="000000" w:themeColor="text1"/>
          <w:sz w:val="24"/>
          <w:szCs w:val="24"/>
          <w:lang w:val="en-US"/>
        </w:rPr>
        <w:t xml:space="preserve">. </w:t>
      </w:r>
      <w:r w:rsidR="001B602E">
        <w:rPr>
          <w:color w:val="000000" w:themeColor="text1"/>
          <w:sz w:val="24"/>
          <w:szCs w:val="24"/>
        </w:rPr>
        <w:t>Ethical Considerations</w:t>
      </w:r>
      <w:proofErr w:type="gramStart"/>
      <w:r w:rsidR="003A75DE" w:rsidRPr="00CD3DA9">
        <w:rPr>
          <w:rFonts w:asciiTheme="minorBidi" w:hAnsiTheme="minorBidi"/>
          <w:color w:val="000000" w:themeColor="text1"/>
          <w:sz w:val="24"/>
          <w:szCs w:val="24"/>
          <w:lang w:val="en-US"/>
        </w:rPr>
        <w:t>…</w:t>
      </w:r>
      <w:r w:rsidR="007B08D7" w:rsidRPr="00CD3DA9">
        <w:rPr>
          <w:rFonts w:asciiTheme="minorBidi" w:hAnsiTheme="minorBidi"/>
          <w:color w:val="000000" w:themeColor="text1"/>
          <w:sz w:val="24"/>
          <w:szCs w:val="24"/>
          <w:lang w:val="en-US"/>
        </w:rPr>
        <w:t>………………………………………</w:t>
      </w:r>
      <w:r w:rsidR="003A75DE" w:rsidRPr="00CD3DA9">
        <w:rPr>
          <w:rFonts w:asciiTheme="minorBidi" w:hAnsiTheme="minorBidi"/>
          <w:color w:val="000000" w:themeColor="text1"/>
          <w:sz w:val="24"/>
          <w:szCs w:val="24"/>
          <w:lang w:val="en-US"/>
        </w:rPr>
        <w:t>…………….</w:t>
      </w:r>
      <w:r w:rsidR="007B08D7" w:rsidRPr="00CD3DA9">
        <w:rPr>
          <w:rFonts w:asciiTheme="minorBidi" w:hAnsiTheme="minorBidi"/>
          <w:color w:val="000000" w:themeColor="text1"/>
          <w:sz w:val="24"/>
          <w:szCs w:val="24"/>
          <w:lang w:val="en-US"/>
        </w:rPr>
        <w:t>……</w:t>
      </w:r>
      <w:r w:rsidR="00483501" w:rsidRPr="00CD3DA9">
        <w:rPr>
          <w:rFonts w:asciiTheme="minorBidi" w:hAnsiTheme="minorBidi"/>
          <w:color w:val="000000" w:themeColor="text1"/>
          <w:sz w:val="24"/>
          <w:szCs w:val="24"/>
          <w:lang w:val="en-US"/>
        </w:rPr>
        <w:t>.</w:t>
      </w:r>
      <w:r w:rsidR="00B723C2">
        <w:rPr>
          <w:rFonts w:asciiTheme="minorBidi" w:hAnsiTheme="minorBidi"/>
          <w:color w:val="000000" w:themeColor="text1"/>
          <w:sz w:val="24"/>
          <w:szCs w:val="24"/>
          <w:lang w:val="en-US"/>
        </w:rPr>
        <w:t>..</w:t>
      </w:r>
      <w:r w:rsidR="008A0BE1">
        <w:rPr>
          <w:rFonts w:asciiTheme="minorBidi" w:hAnsiTheme="minorBidi"/>
          <w:color w:val="000000" w:themeColor="text1"/>
          <w:sz w:val="24"/>
          <w:szCs w:val="24"/>
        </w:rPr>
        <w:t>…</w:t>
      </w:r>
      <w:r w:rsidR="001B602E">
        <w:rPr>
          <w:rFonts w:asciiTheme="minorBidi" w:hAnsiTheme="minorBidi"/>
          <w:color w:val="000000" w:themeColor="text1"/>
          <w:sz w:val="24"/>
          <w:szCs w:val="24"/>
        </w:rPr>
        <w:t>.</w:t>
      </w:r>
      <w:proofErr w:type="gramEnd"/>
      <w:r w:rsidR="001B602E">
        <w:rPr>
          <w:rFonts w:asciiTheme="minorBidi" w:hAnsiTheme="minorBidi"/>
          <w:color w:val="000000" w:themeColor="text1"/>
          <w:sz w:val="24"/>
          <w:szCs w:val="24"/>
        </w:rPr>
        <w:t>12</w:t>
      </w:r>
    </w:p>
    <w:p w:rsidR="00203963" w:rsidRPr="00CD3DA9" w:rsidRDefault="00760E3A" w:rsidP="003A75DE">
      <w:pPr>
        <w:rPr>
          <w:color w:val="000000" w:themeColor="text1"/>
          <w:sz w:val="24"/>
          <w:szCs w:val="24"/>
        </w:rPr>
      </w:pPr>
      <w:r>
        <w:rPr>
          <w:color w:val="000000" w:themeColor="text1"/>
          <w:sz w:val="24"/>
          <w:szCs w:val="24"/>
        </w:rPr>
        <w:t>8</w:t>
      </w:r>
      <w:r w:rsidR="003A75DE" w:rsidRPr="00CD3DA9">
        <w:rPr>
          <w:color w:val="000000" w:themeColor="text1"/>
          <w:sz w:val="24"/>
          <w:szCs w:val="24"/>
        </w:rPr>
        <w:t>. Resource and Time management</w:t>
      </w:r>
      <w:r w:rsidR="001B602E">
        <w:rPr>
          <w:color w:val="000000" w:themeColor="text1"/>
          <w:sz w:val="24"/>
          <w:szCs w:val="24"/>
        </w:rPr>
        <w:t xml:space="preserve"> </w:t>
      </w:r>
      <w:proofErr w:type="gramStart"/>
      <w:r w:rsidR="003A75DE" w:rsidRPr="00CD3DA9">
        <w:rPr>
          <w:rFonts w:asciiTheme="minorBidi" w:hAnsiTheme="minorBidi"/>
          <w:color w:val="000000" w:themeColor="text1"/>
          <w:sz w:val="24"/>
          <w:szCs w:val="24"/>
          <w:lang w:val="en-US"/>
        </w:rPr>
        <w:t>……………</w:t>
      </w:r>
      <w:r w:rsidR="004C78A0" w:rsidRPr="00CD3DA9">
        <w:rPr>
          <w:rFonts w:asciiTheme="minorBidi" w:hAnsiTheme="minorBidi"/>
          <w:color w:val="000000" w:themeColor="text1"/>
          <w:sz w:val="24"/>
          <w:szCs w:val="24"/>
          <w:lang w:val="en-US"/>
        </w:rPr>
        <w:t>…………</w:t>
      </w:r>
      <w:r w:rsidR="007B08D7" w:rsidRPr="00CD3DA9">
        <w:rPr>
          <w:rFonts w:asciiTheme="minorBidi" w:hAnsiTheme="minorBidi"/>
          <w:color w:val="000000" w:themeColor="text1"/>
          <w:sz w:val="24"/>
          <w:szCs w:val="24"/>
          <w:lang w:val="en-US"/>
        </w:rPr>
        <w:t>……</w:t>
      </w:r>
      <w:r w:rsidR="003A75DE" w:rsidRPr="00CD3DA9">
        <w:rPr>
          <w:rFonts w:asciiTheme="minorBidi" w:hAnsiTheme="minorBidi"/>
          <w:color w:val="000000" w:themeColor="text1"/>
          <w:sz w:val="24"/>
          <w:szCs w:val="24"/>
          <w:lang w:val="en-US"/>
        </w:rPr>
        <w:t>….</w:t>
      </w:r>
      <w:r w:rsidR="00B723C2">
        <w:rPr>
          <w:rFonts w:asciiTheme="minorBidi" w:hAnsiTheme="minorBidi"/>
          <w:color w:val="000000" w:themeColor="text1"/>
          <w:sz w:val="24"/>
          <w:szCs w:val="24"/>
          <w:lang w:val="en-US"/>
        </w:rPr>
        <w:t>…………..</w:t>
      </w:r>
      <w:r w:rsidR="007B08D7" w:rsidRPr="00CD3DA9">
        <w:rPr>
          <w:rFonts w:asciiTheme="minorBidi" w:hAnsiTheme="minorBidi"/>
          <w:color w:val="000000" w:themeColor="text1"/>
          <w:sz w:val="24"/>
          <w:szCs w:val="24"/>
          <w:lang w:val="en-US"/>
        </w:rPr>
        <w:t>……</w:t>
      </w:r>
      <w:r w:rsidR="00483501" w:rsidRPr="00CD3DA9">
        <w:rPr>
          <w:rFonts w:asciiTheme="minorBidi" w:hAnsiTheme="minorBidi"/>
          <w:color w:val="000000" w:themeColor="text1"/>
          <w:sz w:val="24"/>
          <w:szCs w:val="24"/>
          <w:lang w:val="en-US"/>
        </w:rPr>
        <w:t>.</w:t>
      </w:r>
      <w:r w:rsidR="007B08D7" w:rsidRPr="00CD3DA9">
        <w:rPr>
          <w:rFonts w:asciiTheme="minorBidi" w:hAnsiTheme="minorBidi"/>
          <w:color w:val="000000" w:themeColor="text1"/>
          <w:sz w:val="24"/>
          <w:szCs w:val="24"/>
          <w:lang w:val="en-US"/>
        </w:rPr>
        <w:t>…</w:t>
      </w:r>
      <w:proofErr w:type="gramEnd"/>
      <w:r w:rsidR="001B602E">
        <w:rPr>
          <w:rFonts w:asciiTheme="minorBidi" w:hAnsiTheme="minorBidi"/>
          <w:color w:val="000000" w:themeColor="text1"/>
          <w:sz w:val="24"/>
          <w:szCs w:val="24"/>
        </w:rPr>
        <w:t>12</w:t>
      </w:r>
    </w:p>
    <w:p w:rsidR="00203963" w:rsidRPr="00CD3DA9" w:rsidRDefault="00760E3A" w:rsidP="00483501">
      <w:pPr>
        <w:rPr>
          <w:rFonts w:asciiTheme="minorBidi" w:hAnsiTheme="minorBidi"/>
          <w:color w:val="000000" w:themeColor="text1"/>
          <w:sz w:val="24"/>
          <w:szCs w:val="24"/>
          <w:lang w:val="en-US"/>
        </w:rPr>
      </w:pPr>
      <w:r>
        <w:rPr>
          <w:rFonts w:asciiTheme="minorBidi" w:hAnsiTheme="minorBidi"/>
          <w:color w:val="000000" w:themeColor="text1"/>
          <w:sz w:val="24"/>
          <w:szCs w:val="24"/>
          <w:lang w:val="en-US"/>
        </w:rPr>
        <w:t xml:space="preserve">9. </w:t>
      </w:r>
      <w:r w:rsidR="00203963" w:rsidRPr="00CD3DA9">
        <w:rPr>
          <w:rFonts w:asciiTheme="minorBidi" w:hAnsiTheme="minorBidi"/>
          <w:color w:val="000000" w:themeColor="text1"/>
          <w:sz w:val="24"/>
          <w:szCs w:val="24"/>
          <w:lang w:val="en-US"/>
        </w:rPr>
        <w:t>Appendix</w:t>
      </w:r>
      <w:r w:rsidR="00483501" w:rsidRPr="00CD3DA9">
        <w:rPr>
          <w:rFonts w:asciiTheme="minorBidi" w:hAnsiTheme="minorBidi"/>
          <w:color w:val="000000" w:themeColor="text1"/>
          <w:sz w:val="24"/>
          <w:szCs w:val="24"/>
          <w:lang w:val="en-US"/>
        </w:rPr>
        <w:t>/</w:t>
      </w:r>
      <w:r w:rsidR="00483501" w:rsidRPr="00CD3DA9">
        <w:rPr>
          <w:rFonts w:asciiTheme="minorBidi" w:hAnsiTheme="minorBidi"/>
          <w:color w:val="000000" w:themeColor="text1"/>
          <w:sz w:val="24"/>
          <w:szCs w:val="24"/>
        </w:rPr>
        <w:t xml:space="preserve">Gantt Chart </w:t>
      </w:r>
      <w:proofErr w:type="gramStart"/>
      <w:r>
        <w:rPr>
          <w:rFonts w:asciiTheme="minorBidi" w:hAnsiTheme="minorBidi"/>
          <w:color w:val="000000" w:themeColor="text1"/>
          <w:sz w:val="24"/>
          <w:szCs w:val="24"/>
          <w:lang w:val="en-US"/>
        </w:rPr>
        <w:t>……...</w:t>
      </w:r>
      <w:r w:rsidR="007B08D7" w:rsidRPr="00CD3DA9">
        <w:rPr>
          <w:rFonts w:asciiTheme="minorBidi" w:hAnsiTheme="minorBidi"/>
          <w:color w:val="000000" w:themeColor="text1"/>
          <w:sz w:val="24"/>
          <w:szCs w:val="24"/>
          <w:lang w:val="en-US"/>
        </w:rPr>
        <w:t>………………………………</w:t>
      </w:r>
      <w:r w:rsidR="003A75DE" w:rsidRPr="00CD3DA9">
        <w:rPr>
          <w:rFonts w:asciiTheme="minorBidi" w:hAnsiTheme="minorBidi"/>
          <w:color w:val="000000" w:themeColor="text1"/>
          <w:sz w:val="24"/>
          <w:szCs w:val="24"/>
          <w:lang w:val="en-US"/>
        </w:rPr>
        <w:t>…</w:t>
      </w:r>
      <w:r w:rsidR="007B08D7" w:rsidRPr="00CD3DA9">
        <w:rPr>
          <w:rFonts w:asciiTheme="minorBidi" w:hAnsiTheme="minorBidi"/>
          <w:color w:val="000000" w:themeColor="text1"/>
          <w:sz w:val="24"/>
          <w:szCs w:val="24"/>
          <w:lang w:val="en-US"/>
        </w:rPr>
        <w:t>…………………</w:t>
      </w:r>
      <w:r w:rsidR="00483501" w:rsidRPr="00CD3DA9">
        <w:rPr>
          <w:rFonts w:asciiTheme="minorBidi" w:hAnsiTheme="minorBidi"/>
          <w:color w:val="000000" w:themeColor="text1"/>
          <w:sz w:val="24"/>
          <w:szCs w:val="24"/>
          <w:lang w:val="en-US"/>
        </w:rPr>
        <w:t>.</w:t>
      </w:r>
      <w:r w:rsidR="004F7057" w:rsidRPr="00CD3DA9">
        <w:rPr>
          <w:rFonts w:asciiTheme="minorBidi" w:hAnsiTheme="minorBidi"/>
          <w:color w:val="000000" w:themeColor="text1"/>
          <w:sz w:val="24"/>
          <w:szCs w:val="24"/>
        </w:rPr>
        <w:t>…….</w:t>
      </w:r>
      <w:proofErr w:type="gramEnd"/>
      <w:r w:rsidR="00D72074" w:rsidRPr="00CD3DA9">
        <w:rPr>
          <w:rFonts w:asciiTheme="minorBidi" w:hAnsiTheme="minorBidi"/>
          <w:color w:val="000000" w:themeColor="text1"/>
          <w:sz w:val="24"/>
          <w:szCs w:val="24"/>
        </w:rPr>
        <w:t>1</w:t>
      </w:r>
      <w:r w:rsidR="001B602E">
        <w:rPr>
          <w:rFonts w:asciiTheme="minorBidi" w:hAnsiTheme="minorBidi"/>
          <w:color w:val="000000" w:themeColor="text1"/>
          <w:sz w:val="24"/>
          <w:szCs w:val="24"/>
        </w:rPr>
        <w:t>3</w:t>
      </w:r>
    </w:p>
    <w:p w:rsidR="00203963" w:rsidRPr="00CD3DA9" w:rsidRDefault="00203963" w:rsidP="00E5277F">
      <w:pPr>
        <w:rPr>
          <w:rFonts w:asciiTheme="minorBidi" w:hAnsiTheme="minorBidi"/>
          <w:color w:val="000000" w:themeColor="text1"/>
          <w:sz w:val="24"/>
          <w:szCs w:val="24"/>
          <w:lang w:val="en-US"/>
        </w:rPr>
      </w:pPr>
      <w:r w:rsidRPr="00CD3DA9">
        <w:rPr>
          <w:rFonts w:asciiTheme="minorBidi" w:hAnsiTheme="minorBidi"/>
          <w:color w:val="000000" w:themeColor="text1"/>
          <w:sz w:val="24"/>
          <w:szCs w:val="24"/>
          <w:lang w:val="en-US"/>
        </w:rPr>
        <w:t>References</w:t>
      </w:r>
      <w:r w:rsidR="00760E3A">
        <w:rPr>
          <w:rFonts w:asciiTheme="minorBidi" w:hAnsiTheme="minorBidi"/>
          <w:color w:val="000000" w:themeColor="text1"/>
          <w:sz w:val="24"/>
          <w:szCs w:val="24"/>
          <w:lang w:val="en-US"/>
        </w:rPr>
        <w:t>………</w:t>
      </w:r>
      <w:r w:rsidR="007B08D7" w:rsidRPr="00CD3DA9">
        <w:rPr>
          <w:rFonts w:asciiTheme="minorBidi" w:hAnsiTheme="minorBidi"/>
          <w:color w:val="000000" w:themeColor="text1"/>
          <w:sz w:val="24"/>
          <w:szCs w:val="24"/>
          <w:lang w:val="en-US"/>
        </w:rPr>
        <w:t>……………………………………</w:t>
      </w:r>
      <w:r w:rsidR="0048418A">
        <w:rPr>
          <w:rFonts w:asciiTheme="minorBidi" w:hAnsiTheme="minorBidi"/>
          <w:color w:val="000000" w:themeColor="text1"/>
          <w:sz w:val="24"/>
          <w:szCs w:val="24"/>
          <w:lang w:val="en-US"/>
        </w:rPr>
        <w:t>……</w:t>
      </w:r>
      <w:r w:rsidR="007B08D7" w:rsidRPr="00CD3DA9">
        <w:rPr>
          <w:rFonts w:asciiTheme="minorBidi" w:hAnsiTheme="minorBidi"/>
          <w:color w:val="000000" w:themeColor="text1"/>
          <w:sz w:val="24"/>
          <w:szCs w:val="24"/>
          <w:lang w:val="en-US"/>
        </w:rPr>
        <w:t>…………</w:t>
      </w:r>
      <w:r w:rsidR="003A75DE" w:rsidRPr="00CD3DA9">
        <w:rPr>
          <w:rFonts w:asciiTheme="minorBidi" w:hAnsiTheme="minorBidi"/>
          <w:color w:val="000000" w:themeColor="text1"/>
          <w:sz w:val="24"/>
          <w:szCs w:val="24"/>
          <w:lang w:val="en-US"/>
        </w:rPr>
        <w:t>…</w:t>
      </w:r>
      <w:r w:rsidR="007B08D7" w:rsidRPr="00CD3DA9">
        <w:rPr>
          <w:rFonts w:asciiTheme="minorBidi" w:hAnsiTheme="minorBidi"/>
          <w:color w:val="000000" w:themeColor="text1"/>
          <w:sz w:val="24"/>
          <w:szCs w:val="24"/>
          <w:lang w:val="en-US"/>
        </w:rPr>
        <w:t>………………</w:t>
      </w:r>
      <w:r w:rsidR="004F7057" w:rsidRPr="00CD3DA9">
        <w:rPr>
          <w:rFonts w:asciiTheme="minorBidi" w:hAnsiTheme="minorBidi"/>
          <w:color w:val="000000" w:themeColor="text1"/>
          <w:sz w:val="24"/>
          <w:szCs w:val="24"/>
        </w:rPr>
        <w:t>….</w:t>
      </w:r>
      <w:r w:rsidR="00D72074" w:rsidRPr="00CD3DA9">
        <w:rPr>
          <w:rFonts w:asciiTheme="minorBidi" w:hAnsiTheme="minorBidi"/>
          <w:color w:val="000000" w:themeColor="text1"/>
          <w:sz w:val="24"/>
          <w:szCs w:val="24"/>
        </w:rPr>
        <w:t>1</w:t>
      </w:r>
      <w:r w:rsidR="001B602E">
        <w:rPr>
          <w:rFonts w:asciiTheme="minorBidi" w:hAnsiTheme="minorBidi"/>
          <w:color w:val="000000" w:themeColor="text1"/>
          <w:sz w:val="24"/>
          <w:szCs w:val="24"/>
        </w:rPr>
        <w:t>4</w:t>
      </w:r>
      <w:r w:rsidRPr="00CD3DA9">
        <w:rPr>
          <w:rFonts w:asciiTheme="minorBidi" w:hAnsiTheme="minorBidi"/>
          <w:color w:val="000000" w:themeColor="text1"/>
          <w:sz w:val="24"/>
          <w:szCs w:val="24"/>
          <w:lang w:val="en-US"/>
        </w:rPr>
        <w:t xml:space="preserve"> </w:t>
      </w:r>
    </w:p>
    <w:p w:rsidR="00203963" w:rsidRPr="00DB244B" w:rsidRDefault="00203963" w:rsidP="00E5277F">
      <w:pPr>
        <w:rPr>
          <w:rFonts w:asciiTheme="minorBidi" w:hAnsiTheme="minorBidi"/>
          <w:sz w:val="24"/>
          <w:szCs w:val="24"/>
          <w:lang w:val="en-US"/>
        </w:rPr>
      </w:pPr>
    </w:p>
    <w:p w:rsidR="00203963" w:rsidRDefault="00203963" w:rsidP="00E5277F">
      <w:pPr>
        <w:rPr>
          <w:rFonts w:asciiTheme="minorBidi" w:hAnsiTheme="minorBidi"/>
          <w:sz w:val="24"/>
          <w:szCs w:val="24"/>
          <w:lang w:val="en-US"/>
        </w:rPr>
      </w:pPr>
    </w:p>
    <w:p w:rsidR="00CF7E0F" w:rsidRDefault="00CF7E0F" w:rsidP="00E5277F">
      <w:pPr>
        <w:rPr>
          <w:rFonts w:asciiTheme="minorBidi" w:hAnsiTheme="minorBidi"/>
          <w:sz w:val="24"/>
          <w:szCs w:val="24"/>
          <w:lang w:val="en-US"/>
        </w:rPr>
      </w:pPr>
    </w:p>
    <w:p w:rsidR="00951C4C" w:rsidRDefault="00724127" w:rsidP="00951C4C">
      <w:pPr>
        <w:rPr>
          <w:rFonts w:asciiTheme="minorBidi" w:hAnsiTheme="minorBidi"/>
          <w:b/>
          <w:bCs/>
          <w:sz w:val="24"/>
          <w:szCs w:val="24"/>
          <w:u w:val="single"/>
          <w:lang w:val="en-US"/>
        </w:rPr>
      </w:pPr>
      <w:r w:rsidRPr="00A60B2A">
        <w:rPr>
          <w:rFonts w:asciiTheme="minorBidi" w:hAnsiTheme="minorBidi"/>
          <w:b/>
          <w:bCs/>
          <w:sz w:val="24"/>
          <w:szCs w:val="24"/>
          <w:u w:val="single"/>
          <w:lang w:val="en-US"/>
        </w:rPr>
        <w:lastRenderedPageBreak/>
        <w:t>1. Academic Focus and Research Rationale</w:t>
      </w:r>
    </w:p>
    <w:p w:rsidR="00951C4C" w:rsidRPr="00A60B2A" w:rsidRDefault="00951C4C" w:rsidP="00951C4C">
      <w:pPr>
        <w:rPr>
          <w:rFonts w:asciiTheme="minorBidi" w:hAnsiTheme="minorBidi"/>
          <w:b/>
          <w:bCs/>
          <w:sz w:val="24"/>
          <w:szCs w:val="24"/>
          <w:u w:val="single"/>
          <w:lang w:val="en-US"/>
        </w:rPr>
      </w:pPr>
    </w:p>
    <w:p w:rsidR="00724127" w:rsidRPr="00A60B2A" w:rsidRDefault="00580EF5" w:rsidP="00724127">
      <w:pPr>
        <w:rPr>
          <w:rFonts w:asciiTheme="minorBidi" w:hAnsiTheme="minorBidi"/>
          <w:b/>
          <w:bCs/>
          <w:color w:val="00B0F0"/>
          <w:sz w:val="24"/>
          <w:szCs w:val="24"/>
        </w:rPr>
      </w:pPr>
      <w:r w:rsidRPr="00A60B2A">
        <w:rPr>
          <w:rFonts w:asciiTheme="minorBidi" w:hAnsiTheme="minorBidi"/>
          <w:b/>
          <w:bCs/>
          <w:color w:val="00B0F0"/>
          <w:sz w:val="24"/>
          <w:szCs w:val="24"/>
        </w:rPr>
        <w:t xml:space="preserve">1.1 </w:t>
      </w:r>
      <w:r w:rsidR="00724127" w:rsidRPr="00A60B2A">
        <w:rPr>
          <w:rFonts w:asciiTheme="minorBidi" w:hAnsiTheme="minorBidi"/>
          <w:b/>
          <w:bCs/>
          <w:color w:val="00B0F0"/>
          <w:sz w:val="24"/>
          <w:szCs w:val="24"/>
        </w:rPr>
        <w:t xml:space="preserve">Topic of Research/ Title </w:t>
      </w:r>
    </w:p>
    <w:p w:rsidR="00724127" w:rsidRPr="00A60B2A" w:rsidRDefault="00724127" w:rsidP="00724127">
      <w:pPr>
        <w:rPr>
          <w:rFonts w:asciiTheme="minorBidi" w:hAnsiTheme="minorBidi"/>
          <w:sz w:val="24"/>
          <w:szCs w:val="24"/>
        </w:rPr>
      </w:pPr>
      <w:r w:rsidRPr="00A60B2A">
        <w:rPr>
          <w:rFonts w:asciiTheme="minorBidi" w:hAnsiTheme="minorBidi"/>
          <w:sz w:val="24"/>
          <w:szCs w:val="24"/>
        </w:rPr>
        <w:t xml:space="preserve">The Influence of Talent Management </w:t>
      </w:r>
      <w:r w:rsidR="00AF3D0A" w:rsidRPr="00A60B2A">
        <w:rPr>
          <w:rFonts w:asciiTheme="minorBidi" w:hAnsiTheme="minorBidi"/>
          <w:sz w:val="24"/>
          <w:szCs w:val="24"/>
        </w:rPr>
        <w:t xml:space="preserve">(TM) </w:t>
      </w:r>
      <w:r w:rsidRPr="00A60B2A">
        <w:rPr>
          <w:rFonts w:asciiTheme="minorBidi" w:hAnsiTheme="minorBidi"/>
          <w:sz w:val="24"/>
          <w:szCs w:val="24"/>
        </w:rPr>
        <w:t xml:space="preserve">in Enhancing </w:t>
      </w:r>
      <w:r w:rsidR="00B41E82" w:rsidRPr="00A60B2A">
        <w:rPr>
          <w:rFonts w:asciiTheme="minorBidi" w:hAnsiTheme="minorBidi"/>
          <w:sz w:val="24"/>
          <w:szCs w:val="24"/>
        </w:rPr>
        <w:t>Organis</w:t>
      </w:r>
      <w:r w:rsidRPr="00A60B2A">
        <w:rPr>
          <w:rFonts w:asciiTheme="minorBidi" w:hAnsiTheme="minorBidi"/>
          <w:sz w:val="24"/>
          <w:szCs w:val="24"/>
        </w:rPr>
        <w:t>a</w:t>
      </w:r>
      <w:r w:rsidR="00E31F0D" w:rsidRPr="00A60B2A">
        <w:rPr>
          <w:rFonts w:asciiTheme="minorBidi" w:hAnsiTheme="minorBidi"/>
          <w:sz w:val="24"/>
          <w:szCs w:val="24"/>
        </w:rPr>
        <w:t>tional Performance</w:t>
      </w:r>
      <w:r w:rsidR="00985FD3">
        <w:rPr>
          <w:rFonts w:asciiTheme="minorBidi" w:hAnsiTheme="minorBidi"/>
          <w:sz w:val="24"/>
          <w:szCs w:val="24"/>
        </w:rPr>
        <w:t xml:space="preserve"> (OP)</w:t>
      </w:r>
      <w:r w:rsidR="00E31F0D" w:rsidRPr="00A60B2A">
        <w:rPr>
          <w:rFonts w:asciiTheme="minorBidi" w:hAnsiTheme="minorBidi"/>
          <w:sz w:val="24"/>
          <w:szCs w:val="24"/>
        </w:rPr>
        <w:t>, in the Non-p</w:t>
      </w:r>
      <w:r w:rsidRPr="00A60B2A">
        <w:rPr>
          <w:rFonts w:asciiTheme="minorBidi" w:hAnsiTheme="minorBidi"/>
          <w:sz w:val="24"/>
          <w:szCs w:val="24"/>
        </w:rPr>
        <w:t>rofit Sector.</w:t>
      </w:r>
    </w:p>
    <w:p w:rsidR="00951C4C" w:rsidRDefault="00724127" w:rsidP="00951C4C">
      <w:pPr>
        <w:rPr>
          <w:rFonts w:asciiTheme="minorBidi" w:hAnsiTheme="minorBidi"/>
          <w:sz w:val="24"/>
          <w:szCs w:val="24"/>
        </w:rPr>
      </w:pPr>
      <w:r w:rsidRPr="00A60B2A">
        <w:rPr>
          <w:rFonts w:asciiTheme="minorBidi" w:hAnsiTheme="minorBidi"/>
          <w:sz w:val="24"/>
          <w:szCs w:val="24"/>
        </w:rPr>
        <w:t xml:space="preserve"> Case Study: The Unit</w:t>
      </w:r>
      <w:r w:rsidR="00517A11">
        <w:rPr>
          <w:rFonts w:asciiTheme="minorBidi" w:hAnsiTheme="minorBidi"/>
          <w:sz w:val="24"/>
          <w:szCs w:val="24"/>
        </w:rPr>
        <w:t>ed Nations World Food Programme</w:t>
      </w:r>
    </w:p>
    <w:p w:rsidR="00951C4C" w:rsidRPr="00A60B2A" w:rsidRDefault="00951C4C" w:rsidP="00951C4C">
      <w:pPr>
        <w:rPr>
          <w:rFonts w:asciiTheme="minorBidi" w:hAnsiTheme="minorBidi"/>
          <w:sz w:val="24"/>
          <w:szCs w:val="24"/>
        </w:rPr>
      </w:pPr>
    </w:p>
    <w:p w:rsidR="00724127" w:rsidRPr="00A60B2A" w:rsidRDefault="00580EF5" w:rsidP="00724127">
      <w:pPr>
        <w:rPr>
          <w:rFonts w:asciiTheme="minorBidi" w:hAnsiTheme="minorBidi"/>
          <w:b/>
          <w:bCs/>
          <w:color w:val="00B0F0"/>
          <w:sz w:val="24"/>
          <w:szCs w:val="24"/>
        </w:rPr>
      </w:pPr>
      <w:r w:rsidRPr="00A60B2A">
        <w:rPr>
          <w:rFonts w:asciiTheme="minorBidi" w:hAnsiTheme="minorBidi"/>
          <w:b/>
          <w:bCs/>
          <w:color w:val="00B0F0"/>
          <w:sz w:val="24"/>
          <w:szCs w:val="24"/>
        </w:rPr>
        <w:t xml:space="preserve">1.2 </w:t>
      </w:r>
      <w:r w:rsidR="00724127" w:rsidRPr="00A60B2A">
        <w:rPr>
          <w:rFonts w:asciiTheme="minorBidi" w:hAnsiTheme="minorBidi"/>
          <w:b/>
          <w:bCs/>
          <w:color w:val="00B0F0"/>
          <w:sz w:val="24"/>
          <w:szCs w:val="24"/>
        </w:rPr>
        <w:t xml:space="preserve">Context/Background </w:t>
      </w:r>
    </w:p>
    <w:p w:rsidR="009979F9" w:rsidRPr="00A60B2A" w:rsidRDefault="009979F9" w:rsidP="00AF3D0A">
      <w:pPr>
        <w:rPr>
          <w:rFonts w:asciiTheme="minorBidi" w:hAnsiTheme="minorBidi"/>
          <w:sz w:val="24"/>
          <w:szCs w:val="24"/>
        </w:rPr>
      </w:pPr>
      <w:r w:rsidRPr="00A60B2A">
        <w:rPr>
          <w:rFonts w:asciiTheme="minorBidi" w:hAnsiTheme="minorBidi"/>
          <w:sz w:val="24"/>
          <w:szCs w:val="24"/>
        </w:rPr>
        <w:t>Globalisation and the growing worldwide rivalry have made organisations more aware of the importance of having loyal, skilled and knowledgeabl</w:t>
      </w:r>
      <w:r w:rsidR="00182ABA" w:rsidRPr="00A60B2A">
        <w:rPr>
          <w:rFonts w:asciiTheme="minorBidi" w:hAnsiTheme="minorBidi"/>
          <w:sz w:val="24"/>
          <w:szCs w:val="24"/>
        </w:rPr>
        <w:t xml:space="preserve">e workers, which are the key to </w:t>
      </w:r>
      <w:r w:rsidRPr="00A60B2A">
        <w:rPr>
          <w:rFonts w:asciiTheme="minorBidi" w:hAnsiTheme="minorBidi"/>
          <w:sz w:val="24"/>
          <w:szCs w:val="24"/>
        </w:rPr>
        <w:t xml:space="preserve">competitive advantage (Sheehan, 2012a). In this case, organisations need to develop strategies to attract, retain, develop and manage talent internationally, where </w:t>
      </w:r>
      <w:r w:rsidR="00994961" w:rsidRPr="00A60B2A">
        <w:rPr>
          <w:rFonts w:asciiTheme="minorBidi" w:hAnsiTheme="minorBidi"/>
          <w:sz w:val="24"/>
          <w:szCs w:val="24"/>
        </w:rPr>
        <w:t>Talent management (</w:t>
      </w:r>
      <w:r w:rsidR="00AF3D0A" w:rsidRPr="00A60B2A">
        <w:rPr>
          <w:rFonts w:asciiTheme="minorBidi" w:hAnsiTheme="minorBidi"/>
          <w:sz w:val="24"/>
          <w:szCs w:val="24"/>
        </w:rPr>
        <w:t>TM</w:t>
      </w:r>
      <w:r w:rsidR="00994961" w:rsidRPr="00A60B2A">
        <w:rPr>
          <w:rFonts w:asciiTheme="minorBidi" w:hAnsiTheme="minorBidi"/>
          <w:sz w:val="24"/>
          <w:szCs w:val="24"/>
        </w:rPr>
        <w:t>)</w:t>
      </w:r>
      <w:r w:rsidR="00AF3D0A" w:rsidRPr="00A60B2A">
        <w:rPr>
          <w:rFonts w:asciiTheme="minorBidi" w:hAnsiTheme="minorBidi"/>
          <w:sz w:val="24"/>
          <w:szCs w:val="24"/>
        </w:rPr>
        <w:t xml:space="preserve"> </w:t>
      </w:r>
      <w:r w:rsidRPr="00A60B2A">
        <w:rPr>
          <w:rFonts w:asciiTheme="minorBidi" w:hAnsiTheme="minorBidi"/>
          <w:sz w:val="24"/>
          <w:szCs w:val="24"/>
        </w:rPr>
        <w:t>has proven to be an imperative strategic issue</w:t>
      </w:r>
      <w:r w:rsidR="008467F3">
        <w:rPr>
          <w:rFonts w:asciiTheme="minorBidi" w:hAnsiTheme="minorBidi"/>
          <w:sz w:val="24"/>
          <w:szCs w:val="24"/>
        </w:rPr>
        <w:t xml:space="preserve"> (Armstrong 2016)</w:t>
      </w:r>
      <w:r w:rsidRPr="00A60B2A">
        <w:rPr>
          <w:rFonts w:asciiTheme="minorBidi" w:hAnsiTheme="minorBidi"/>
          <w:sz w:val="24"/>
          <w:szCs w:val="24"/>
        </w:rPr>
        <w:t>.</w:t>
      </w:r>
    </w:p>
    <w:p w:rsidR="009979F9" w:rsidRPr="00A60B2A" w:rsidRDefault="009979F9" w:rsidP="006D175F">
      <w:pPr>
        <w:rPr>
          <w:rFonts w:asciiTheme="minorBidi" w:hAnsiTheme="minorBidi"/>
          <w:sz w:val="24"/>
          <w:szCs w:val="24"/>
        </w:rPr>
      </w:pPr>
      <w:r w:rsidRPr="00A60B2A">
        <w:rPr>
          <w:rFonts w:asciiTheme="minorBidi" w:hAnsiTheme="minorBidi"/>
          <w:sz w:val="24"/>
          <w:szCs w:val="24"/>
        </w:rPr>
        <w:t>According to Armstrong</w:t>
      </w:r>
      <w:r w:rsidR="00985FD3">
        <w:rPr>
          <w:rFonts w:asciiTheme="minorBidi" w:hAnsiTheme="minorBidi"/>
          <w:sz w:val="24"/>
          <w:szCs w:val="24"/>
        </w:rPr>
        <w:t xml:space="preserve"> &amp; Taylor</w:t>
      </w:r>
      <w:r w:rsidRPr="00A60B2A">
        <w:rPr>
          <w:rFonts w:asciiTheme="minorBidi" w:hAnsiTheme="minorBidi"/>
          <w:sz w:val="24"/>
          <w:szCs w:val="24"/>
        </w:rPr>
        <w:t xml:space="preserve"> (2014), Talent is what individuals need to have in order to perform well in their roles. T</w:t>
      </w:r>
      <w:r w:rsidR="00B41E82" w:rsidRPr="00A60B2A">
        <w:rPr>
          <w:rFonts w:asciiTheme="minorBidi" w:hAnsiTheme="minorBidi"/>
          <w:sz w:val="24"/>
          <w:szCs w:val="24"/>
        </w:rPr>
        <w:t xml:space="preserve">hey </w:t>
      </w:r>
      <w:r w:rsidR="00B41E82" w:rsidRPr="0027440A">
        <w:rPr>
          <w:rFonts w:asciiTheme="minorBidi" w:hAnsiTheme="minorBidi"/>
          <w:sz w:val="24"/>
          <w:szCs w:val="24"/>
        </w:rPr>
        <w:t xml:space="preserve">make a </w:t>
      </w:r>
      <w:r w:rsidR="006D175F" w:rsidRPr="0027440A">
        <w:rPr>
          <w:rFonts w:asciiTheme="minorBidi" w:hAnsiTheme="minorBidi"/>
          <w:sz w:val="24"/>
          <w:szCs w:val="24"/>
        </w:rPr>
        <w:t xml:space="preserve">positive change </w:t>
      </w:r>
      <w:r w:rsidR="00B41E82" w:rsidRPr="0027440A">
        <w:rPr>
          <w:rFonts w:asciiTheme="minorBidi" w:hAnsiTheme="minorBidi"/>
          <w:sz w:val="24"/>
          <w:szCs w:val="24"/>
        </w:rPr>
        <w:t xml:space="preserve">to </w:t>
      </w:r>
      <w:r w:rsidR="006D175F" w:rsidRPr="0027440A">
        <w:rPr>
          <w:rFonts w:asciiTheme="minorBidi" w:hAnsiTheme="minorBidi"/>
          <w:sz w:val="24"/>
          <w:szCs w:val="24"/>
        </w:rPr>
        <w:t xml:space="preserve">the </w:t>
      </w:r>
      <w:r w:rsidR="00B41E82" w:rsidRPr="0027440A">
        <w:rPr>
          <w:rFonts w:asciiTheme="minorBidi" w:hAnsiTheme="minorBidi"/>
          <w:sz w:val="24"/>
          <w:szCs w:val="24"/>
        </w:rPr>
        <w:t>organis</w:t>
      </w:r>
      <w:r w:rsidRPr="0027440A">
        <w:rPr>
          <w:rFonts w:asciiTheme="minorBidi" w:hAnsiTheme="minorBidi"/>
          <w:sz w:val="24"/>
          <w:szCs w:val="24"/>
        </w:rPr>
        <w:t>ation</w:t>
      </w:r>
      <w:r w:rsidR="006D175F" w:rsidRPr="0027440A">
        <w:rPr>
          <w:rFonts w:asciiTheme="minorBidi" w:hAnsiTheme="minorBidi"/>
          <w:sz w:val="24"/>
          <w:szCs w:val="24"/>
        </w:rPr>
        <w:t xml:space="preserve">al </w:t>
      </w:r>
      <w:r w:rsidRPr="0027440A">
        <w:rPr>
          <w:rFonts w:asciiTheme="minorBidi" w:hAnsiTheme="minorBidi"/>
          <w:sz w:val="24"/>
          <w:szCs w:val="24"/>
        </w:rPr>
        <w:t xml:space="preserve">performance </w:t>
      </w:r>
      <w:r w:rsidR="00985FD3" w:rsidRPr="0027440A">
        <w:rPr>
          <w:rFonts w:asciiTheme="minorBidi" w:hAnsiTheme="minorBidi"/>
          <w:sz w:val="24"/>
          <w:szCs w:val="24"/>
        </w:rPr>
        <w:t xml:space="preserve">(OP) </w:t>
      </w:r>
      <w:r w:rsidRPr="0027440A">
        <w:rPr>
          <w:rFonts w:asciiTheme="minorBidi" w:hAnsiTheme="minorBidi"/>
          <w:sz w:val="24"/>
          <w:szCs w:val="24"/>
        </w:rPr>
        <w:t>through their direct contributions</w:t>
      </w:r>
      <w:r w:rsidRPr="00A60B2A">
        <w:rPr>
          <w:rFonts w:asciiTheme="minorBidi" w:hAnsiTheme="minorBidi"/>
          <w:sz w:val="24"/>
          <w:szCs w:val="24"/>
        </w:rPr>
        <w:t xml:space="preserve"> and they have the potential to</w:t>
      </w:r>
      <w:r w:rsidR="00750AD0" w:rsidRPr="00A60B2A">
        <w:rPr>
          <w:rFonts w:asciiTheme="minorBidi" w:hAnsiTheme="minorBidi"/>
          <w:sz w:val="24"/>
          <w:szCs w:val="24"/>
        </w:rPr>
        <w:t xml:space="preserve"> </w:t>
      </w:r>
      <w:r w:rsidR="00750AD0" w:rsidRPr="00810DE7">
        <w:rPr>
          <w:rFonts w:asciiTheme="minorBidi" w:hAnsiTheme="minorBidi"/>
          <w:sz w:val="24"/>
          <w:szCs w:val="24"/>
        </w:rPr>
        <w:t>make a significant input in</w:t>
      </w:r>
      <w:r w:rsidRPr="00810DE7">
        <w:rPr>
          <w:rFonts w:asciiTheme="minorBidi" w:hAnsiTheme="minorBidi"/>
          <w:sz w:val="24"/>
          <w:szCs w:val="24"/>
        </w:rPr>
        <w:t xml:space="preserve"> </w:t>
      </w:r>
      <w:r w:rsidR="0074184C" w:rsidRPr="00810DE7">
        <w:rPr>
          <w:rFonts w:asciiTheme="minorBidi" w:hAnsiTheme="minorBidi"/>
          <w:sz w:val="24"/>
          <w:szCs w:val="24"/>
        </w:rPr>
        <w:t xml:space="preserve">the </w:t>
      </w:r>
      <w:r w:rsidRPr="00810DE7">
        <w:rPr>
          <w:rFonts w:asciiTheme="minorBidi" w:hAnsiTheme="minorBidi"/>
          <w:sz w:val="24"/>
          <w:szCs w:val="24"/>
        </w:rPr>
        <w:t>future (</w:t>
      </w:r>
      <w:proofErr w:type="spellStart"/>
      <w:r w:rsidRPr="00810DE7">
        <w:rPr>
          <w:rFonts w:asciiTheme="minorBidi" w:hAnsiTheme="minorBidi"/>
          <w:sz w:val="24"/>
          <w:szCs w:val="24"/>
        </w:rPr>
        <w:t>Tansley</w:t>
      </w:r>
      <w:proofErr w:type="spellEnd"/>
      <w:r w:rsidRPr="00810DE7">
        <w:rPr>
          <w:rFonts w:asciiTheme="minorBidi" w:hAnsiTheme="minorBidi"/>
          <w:sz w:val="24"/>
          <w:szCs w:val="24"/>
        </w:rPr>
        <w:t xml:space="preserve"> et al. 2007, p8). T</w:t>
      </w:r>
      <w:r w:rsidRPr="00A60B2A">
        <w:rPr>
          <w:rFonts w:asciiTheme="minorBidi" w:hAnsiTheme="minorBidi"/>
          <w:sz w:val="24"/>
          <w:szCs w:val="24"/>
        </w:rPr>
        <w:t xml:space="preserve">herefore, </w:t>
      </w:r>
      <w:r w:rsidR="00AF3D0A" w:rsidRPr="00A60B2A">
        <w:rPr>
          <w:rFonts w:asciiTheme="minorBidi" w:hAnsiTheme="minorBidi"/>
          <w:sz w:val="24"/>
          <w:szCs w:val="24"/>
        </w:rPr>
        <w:t xml:space="preserve">TM </w:t>
      </w:r>
      <w:r w:rsidR="00E337D9" w:rsidRPr="00A60B2A">
        <w:rPr>
          <w:rFonts w:asciiTheme="minorBidi" w:hAnsiTheme="minorBidi"/>
          <w:sz w:val="24"/>
          <w:szCs w:val="24"/>
        </w:rPr>
        <w:t>goals</w:t>
      </w:r>
      <w:r w:rsidRPr="00A60B2A">
        <w:rPr>
          <w:rFonts w:asciiTheme="minorBidi" w:hAnsiTheme="minorBidi"/>
          <w:sz w:val="24"/>
          <w:szCs w:val="24"/>
        </w:rPr>
        <w:t xml:space="preserve"> </w:t>
      </w:r>
      <w:r w:rsidR="00055E91" w:rsidRPr="00A60B2A">
        <w:rPr>
          <w:rFonts w:asciiTheme="minorBidi" w:hAnsiTheme="minorBidi"/>
          <w:sz w:val="24"/>
          <w:szCs w:val="24"/>
        </w:rPr>
        <w:t xml:space="preserve">are </w:t>
      </w:r>
      <w:r w:rsidRPr="00A60B2A">
        <w:rPr>
          <w:rFonts w:asciiTheme="minorBidi" w:hAnsiTheme="minorBidi"/>
          <w:sz w:val="24"/>
          <w:szCs w:val="24"/>
        </w:rPr>
        <w:t>to find, obtain, retain</w:t>
      </w:r>
      <w:r w:rsidR="005329B6">
        <w:rPr>
          <w:rFonts w:asciiTheme="minorBidi" w:hAnsiTheme="minorBidi"/>
          <w:sz w:val="24"/>
          <w:szCs w:val="24"/>
        </w:rPr>
        <w:t>, engage</w:t>
      </w:r>
      <w:r w:rsidRPr="00A60B2A">
        <w:rPr>
          <w:rFonts w:asciiTheme="minorBidi" w:hAnsiTheme="minorBidi"/>
          <w:sz w:val="24"/>
          <w:szCs w:val="24"/>
        </w:rPr>
        <w:t xml:space="preserve"> and develop those talented individuals</w:t>
      </w:r>
      <w:r w:rsidR="005329B6">
        <w:rPr>
          <w:rFonts w:asciiTheme="minorBidi" w:hAnsiTheme="minorBidi"/>
          <w:sz w:val="24"/>
          <w:szCs w:val="24"/>
        </w:rPr>
        <w:t xml:space="preserve"> (CIPD 2018)</w:t>
      </w:r>
      <w:r w:rsidRPr="00A60B2A">
        <w:rPr>
          <w:rFonts w:asciiTheme="minorBidi" w:hAnsiTheme="minorBidi"/>
          <w:sz w:val="24"/>
          <w:szCs w:val="24"/>
        </w:rPr>
        <w:t>.</w:t>
      </w:r>
    </w:p>
    <w:p w:rsidR="009979F9" w:rsidRDefault="009979F9" w:rsidP="0002541D">
      <w:pPr>
        <w:rPr>
          <w:rFonts w:asciiTheme="minorBidi" w:hAnsiTheme="minorBidi"/>
          <w:sz w:val="24"/>
          <w:szCs w:val="24"/>
        </w:rPr>
      </w:pPr>
      <w:r w:rsidRPr="00A60B2A">
        <w:rPr>
          <w:rFonts w:asciiTheme="minorBidi" w:hAnsiTheme="minorBidi"/>
          <w:sz w:val="24"/>
          <w:szCs w:val="24"/>
        </w:rPr>
        <w:t>In the humanitarian sector, where non</w:t>
      </w:r>
      <w:r w:rsidR="00E31F0D" w:rsidRPr="00A60B2A">
        <w:rPr>
          <w:rFonts w:asciiTheme="minorBidi" w:hAnsiTheme="minorBidi"/>
          <w:sz w:val="24"/>
          <w:szCs w:val="24"/>
        </w:rPr>
        <w:t>-</w:t>
      </w:r>
      <w:r w:rsidR="00B41E82" w:rsidRPr="00A60B2A">
        <w:rPr>
          <w:rFonts w:asciiTheme="minorBidi" w:hAnsiTheme="minorBidi"/>
          <w:sz w:val="24"/>
          <w:szCs w:val="24"/>
        </w:rPr>
        <w:t>profit organis</w:t>
      </w:r>
      <w:r w:rsidRPr="00A60B2A">
        <w:rPr>
          <w:rFonts w:asciiTheme="minorBidi" w:hAnsiTheme="minorBidi"/>
          <w:sz w:val="24"/>
          <w:szCs w:val="24"/>
        </w:rPr>
        <w:t xml:space="preserve">ations are pressured to become more efficient and effective, introducing </w:t>
      </w:r>
      <w:r w:rsidR="00AF3D0A" w:rsidRPr="00A60B2A">
        <w:rPr>
          <w:rFonts w:asciiTheme="minorBidi" w:hAnsiTheme="minorBidi"/>
          <w:sz w:val="24"/>
          <w:szCs w:val="24"/>
        </w:rPr>
        <w:t xml:space="preserve">TM </w:t>
      </w:r>
      <w:r w:rsidRPr="00A60B2A">
        <w:rPr>
          <w:rFonts w:asciiTheme="minorBidi" w:hAnsiTheme="minorBidi"/>
          <w:sz w:val="24"/>
          <w:szCs w:val="24"/>
        </w:rPr>
        <w:t>into the culture and budgets of non</w:t>
      </w:r>
      <w:r w:rsidR="00E31F0D" w:rsidRPr="00A60B2A">
        <w:rPr>
          <w:rFonts w:asciiTheme="minorBidi" w:hAnsiTheme="minorBidi"/>
          <w:sz w:val="24"/>
          <w:szCs w:val="24"/>
        </w:rPr>
        <w:t>-</w:t>
      </w:r>
      <w:r w:rsidRPr="00A60B2A">
        <w:rPr>
          <w:rFonts w:asciiTheme="minorBidi" w:hAnsiTheme="minorBidi"/>
          <w:sz w:val="24"/>
          <w:szCs w:val="24"/>
        </w:rPr>
        <w:t xml:space="preserve">profits is an essential step as they </w:t>
      </w:r>
      <w:r w:rsidR="00186E10" w:rsidRPr="00A60B2A">
        <w:rPr>
          <w:rFonts w:asciiTheme="minorBidi" w:hAnsiTheme="minorBidi"/>
          <w:sz w:val="24"/>
          <w:szCs w:val="24"/>
        </w:rPr>
        <w:t>are not only competing with non</w:t>
      </w:r>
      <w:r w:rsidR="00E31F0D" w:rsidRPr="00A60B2A">
        <w:rPr>
          <w:rFonts w:asciiTheme="minorBidi" w:hAnsiTheme="minorBidi"/>
          <w:sz w:val="24"/>
          <w:szCs w:val="24"/>
        </w:rPr>
        <w:t>-</w:t>
      </w:r>
      <w:r w:rsidRPr="00A60B2A">
        <w:rPr>
          <w:rFonts w:asciiTheme="minorBidi" w:hAnsiTheme="minorBidi"/>
          <w:sz w:val="24"/>
          <w:szCs w:val="24"/>
        </w:rPr>
        <w:t xml:space="preserve">profits, but also </w:t>
      </w:r>
      <w:r w:rsidRPr="00A60B2A">
        <w:rPr>
          <w:rFonts w:asciiTheme="minorBidi" w:hAnsiTheme="minorBidi"/>
          <w:sz w:val="24"/>
          <w:szCs w:val="24"/>
        </w:rPr>
        <w:lastRenderedPageBreak/>
        <w:t>with the</w:t>
      </w:r>
      <w:r w:rsidR="00CE2885">
        <w:rPr>
          <w:rFonts w:asciiTheme="minorBidi" w:hAnsiTheme="minorBidi"/>
          <w:sz w:val="24"/>
          <w:szCs w:val="24"/>
        </w:rPr>
        <w:t xml:space="preserve"> private sector in the</w:t>
      </w:r>
      <w:r w:rsidRPr="0027440A">
        <w:rPr>
          <w:rFonts w:asciiTheme="minorBidi" w:hAnsiTheme="minorBidi"/>
          <w:sz w:val="24"/>
          <w:szCs w:val="24"/>
        </w:rPr>
        <w:t xml:space="preserve"> global</w:t>
      </w:r>
      <w:r w:rsidR="006D175F">
        <w:rPr>
          <w:rFonts w:asciiTheme="minorBidi" w:hAnsiTheme="minorBidi"/>
          <w:sz w:val="24"/>
          <w:szCs w:val="24"/>
        </w:rPr>
        <w:t xml:space="preserve"> arena</w:t>
      </w:r>
      <w:r w:rsidRPr="00A60B2A">
        <w:rPr>
          <w:rFonts w:asciiTheme="minorBidi" w:hAnsiTheme="minorBidi"/>
          <w:sz w:val="24"/>
          <w:szCs w:val="24"/>
        </w:rPr>
        <w:t xml:space="preserve">. </w:t>
      </w:r>
      <w:r w:rsidR="002C21AE" w:rsidRPr="00A60B2A">
        <w:rPr>
          <w:rFonts w:asciiTheme="minorBidi" w:hAnsiTheme="minorBidi"/>
          <w:sz w:val="24"/>
          <w:szCs w:val="24"/>
        </w:rPr>
        <w:t>Thus</w:t>
      </w:r>
      <w:r w:rsidR="00705750" w:rsidRPr="00A60B2A">
        <w:rPr>
          <w:rFonts w:asciiTheme="minorBidi" w:hAnsiTheme="minorBidi"/>
          <w:sz w:val="24"/>
          <w:szCs w:val="24"/>
        </w:rPr>
        <w:t xml:space="preserve">, non-profits </w:t>
      </w:r>
      <w:r w:rsidR="006D175F" w:rsidRPr="0027440A">
        <w:rPr>
          <w:rFonts w:asciiTheme="minorBidi" w:hAnsiTheme="minorBidi"/>
          <w:sz w:val="24"/>
          <w:szCs w:val="24"/>
        </w:rPr>
        <w:t xml:space="preserve">need to concentrate </w:t>
      </w:r>
      <w:r w:rsidR="00D91D23" w:rsidRPr="0027440A">
        <w:rPr>
          <w:rFonts w:asciiTheme="minorBidi" w:hAnsiTheme="minorBidi"/>
          <w:sz w:val="24"/>
          <w:szCs w:val="24"/>
        </w:rPr>
        <w:t>on</w:t>
      </w:r>
      <w:r w:rsidR="00D91D23" w:rsidRPr="00A60B2A">
        <w:rPr>
          <w:rFonts w:asciiTheme="minorBidi" w:hAnsiTheme="minorBidi"/>
          <w:sz w:val="24"/>
          <w:szCs w:val="24"/>
        </w:rPr>
        <w:t xml:space="preserve"> </w:t>
      </w:r>
      <w:r w:rsidR="00E337D9" w:rsidRPr="00A60B2A">
        <w:rPr>
          <w:rFonts w:asciiTheme="minorBidi" w:hAnsiTheme="minorBidi"/>
          <w:sz w:val="24"/>
          <w:szCs w:val="24"/>
        </w:rPr>
        <w:t xml:space="preserve">the </w:t>
      </w:r>
      <w:r w:rsidR="00D91D23" w:rsidRPr="00A60B2A">
        <w:rPr>
          <w:rFonts w:asciiTheme="minorBidi" w:hAnsiTheme="minorBidi"/>
          <w:sz w:val="24"/>
          <w:szCs w:val="24"/>
        </w:rPr>
        <w:t xml:space="preserve">culture, </w:t>
      </w:r>
      <w:r w:rsidR="00705750" w:rsidRPr="00A60B2A">
        <w:rPr>
          <w:rFonts w:asciiTheme="minorBidi" w:hAnsiTheme="minorBidi"/>
          <w:sz w:val="24"/>
          <w:szCs w:val="24"/>
        </w:rPr>
        <w:t>growth</w:t>
      </w:r>
      <w:r w:rsidR="00D91D23" w:rsidRPr="00A60B2A">
        <w:rPr>
          <w:rFonts w:asciiTheme="minorBidi" w:hAnsiTheme="minorBidi"/>
          <w:sz w:val="24"/>
          <w:szCs w:val="24"/>
        </w:rPr>
        <w:t xml:space="preserve"> and development</w:t>
      </w:r>
      <w:r w:rsidR="00705750" w:rsidRPr="00A60B2A">
        <w:rPr>
          <w:rFonts w:asciiTheme="minorBidi" w:hAnsiTheme="minorBidi"/>
          <w:sz w:val="24"/>
          <w:szCs w:val="24"/>
        </w:rPr>
        <w:t xml:space="preserve">. According to </w:t>
      </w:r>
      <w:proofErr w:type="spellStart"/>
      <w:r w:rsidR="00705750" w:rsidRPr="00A60B2A">
        <w:rPr>
          <w:rFonts w:asciiTheme="minorBidi" w:hAnsiTheme="minorBidi"/>
          <w:sz w:val="24"/>
          <w:szCs w:val="24"/>
        </w:rPr>
        <w:t>Chertavian</w:t>
      </w:r>
      <w:proofErr w:type="spellEnd"/>
      <w:r w:rsidR="00705750" w:rsidRPr="00A60B2A">
        <w:rPr>
          <w:rFonts w:asciiTheme="minorBidi" w:hAnsiTheme="minorBidi"/>
          <w:sz w:val="24"/>
          <w:szCs w:val="24"/>
        </w:rPr>
        <w:t xml:space="preserve"> (2013), most non</w:t>
      </w:r>
      <w:r w:rsidR="00E31F0D" w:rsidRPr="00A60B2A">
        <w:rPr>
          <w:rFonts w:asciiTheme="minorBidi" w:hAnsiTheme="minorBidi"/>
          <w:sz w:val="24"/>
          <w:szCs w:val="24"/>
        </w:rPr>
        <w:t>-</w:t>
      </w:r>
      <w:r w:rsidR="00705750" w:rsidRPr="00A60B2A">
        <w:rPr>
          <w:rFonts w:asciiTheme="minorBidi" w:hAnsiTheme="minorBidi"/>
          <w:sz w:val="24"/>
          <w:szCs w:val="24"/>
        </w:rPr>
        <w:t>profits are able to attract talent</w:t>
      </w:r>
      <w:r w:rsidR="00D91D23" w:rsidRPr="00A60B2A">
        <w:rPr>
          <w:rFonts w:asciiTheme="minorBidi" w:hAnsiTheme="minorBidi"/>
          <w:sz w:val="24"/>
          <w:szCs w:val="24"/>
        </w:rPr>
        <w:t xml:space="preserve"> by </w:t>
      </w:r>
      <w:r w:rsidR="00E337D9" w:rsidRPr="00A60B2A">
        <w:rPr>
          <w:rFonts w:asciiTheme="minorBidi" w:hAnsiTheme="minorBidi"/>
          <w:sz w:val="24"/>
          <w:szCs w:val="24"/>
        </w:rPr>
        <w:t>their purpose</w:t>
      </w:r>
      <w:r w:rsidR="00705750" w:rsidRPr="00A60B2A">
        <w:rPr>
          <w:rFonts w:asciiTheme="minorBidi" w:hAnsiTheme="minorBidi"/>
          <w:sz w:val="24"/>
          <w:szCs w:val="24"/>
        </w:rPr>
        <w:t xml:space="preserve">, but </w:t>
      </w:r>
      <w:r w:rsidR="002C21AE" w:rsidRPr="00A60B2A">
        <w:rPr>
          <w:rFonts w:asciiTheme="minorBidi" w:hAnsiTheme="minorBidi"/>
          <w:sz w:val="24"/>
          <w:szCs w:val="24"/>
        </w:rPr>
        <w:t xml:space="preserve">find it difficult </w:t>
      </w:r>
      <w:r w:rsidR="00705750" w:rsidRPr="00A60B2A">
        <w:rPr>
          <w:rFonts w:asciiTheme="minorBidi" w:hAnsiTheme="minorBidi"/>
          <w:sz w:val="24"/>
          <w:szCs w:val="24"/>
        </w:rPr>
        <w:t xml:space="preserve">to develop and </w:t>
      </w:r>
      <w:r w:rsidR="002C21AE" w:rsidRPr="00A60B2A">
        <w:rPr>
          <w:rFonts w:asciiTheme="minorBidi" w:hAnsiTheme="minorBidi"/>
          <w:sz w:val="24"/>
          <w:szCs w:val="24"/>
        </w:rPr>
        <w:t xml:space="preserve">keep </w:t>
      </w:r>
      <w:r w:rsidR="006F45F8" w:rsidRPr="00A60B2A">
        <w:rPr>
          <w:rFonts w:asciiTheme="minorBidi" w:hAnsiTheme="minorBidi"/>
          <w:sz w:val="24"/>
          <w:szCs w:val="24"/>
        </w:rPr>
        <w:t>talent</w:t>
      </w:r>
      <w:r w:rsidR="00705750" w:rsidRPr="00A60B2A">
        <w:rPr>
          <w:rFonts w:asciiTheme="minorBidi" w:hAnsiTheme="minorBidi"/>
          <w:sz w:val="24"/>
          <w:szCs w:val="24"/>
        </w:rPr>
        <w:t xml:space="preserve">. </w:t>
      </w:r>
      <w:r w:rsidR="002C21AE" w:rsidRPr="00A60B2A">
        <w:rPr>
          <w:rFonts w:asciiTheme="minorBidi" w:hAnsiTheme="minorBidi"/>
          <w:sz w:val="24"/>
          <w:szCs w:val="24"/>
        </w:rPr>
        <w:t>Therefore, non</w:t>
      </w:r>
      <w:r w:rsidR="00E31F0D" w:rsidRPr="00A60B2A">
        <w:rPr>
          <w:rFonts w:asciiTheme="minorBidi" w:hAnsiTheme="minorBidi"/>
          <w:sz w:val="24"/>
          <w:szCs w:val="24"/>
        </w:rPr>
        <w:t>-</w:t>
      </w:r>
      <w:r w:rsidR="002C21AE" w:rsidRPr="00A60B2A">
        <w:rPr>
          <w:rFonts w:asciiTheme="minorBidi" w:hAnsiTheme="minorBidi"/>
          <w:sz w:val="24"/>
          <w:szCs w:val="24"/>
        </w:rPr>
        <w:t xml:space="preserve">profits need to have an attractive </w:t>
      </w:r>
      <w:r w:rsidR="00705750" w:rsidRPr="00A60B2A">
        <w:rPr>
          <w:rFonts w:asciiTheme="minorBidi" w:hAnsiTheme="minorBidi"/>
          <w:sz w:val="24"/>
          <w:szCs w:val="24"/>
        </w:rPr>
        <w:t xml:space="preserve">culture, </w:t>
      </w:r>
      <w:r w:rsidR="002C21AE" w:rsidRPr="00A60B2A">
        <w:rPr>
          <w:rFonts w:asciiTheme="minorBidi" w:hAnsiTheme="minorBidi"/>
          <w:sz w:val="24"/>
          <w:szCs w:val="24"/>
        </w:rPr>
        <w:t>great leaders</w:t>
      </w:r>
      <w:r w:rsidR="00705750" w:rsidRPr="00A60B2A">
        <w:rPr>
          <w:rFonts w:asciiTheme="minorBidi" w:hAnsiTheme="minorBidi"/>
          <w:sz w:val="24"/>
          <w:szCs w:val="24"/>
        </w:rPr>
        <w:t xml:space="preserve">, and </w:t>
      </w:r>
      <w:r w:rsidR="002C21AE" w:rsidRPr="00A60B2A">
        <w:rPr>
          <w:rFonts w:asciiTheme="minorBidi" w:hAnsiTheme="minorBidi"/>
          <w:sz w:val="24"/>
          <w:szCs w:val="24"/>
        </w:rPr>
        <w:t>sustained</w:t>
      </w:r>
      <w:r w:rsidR="00705750" w:rsidRPr="00A60B2A">
        <w:rPr>
          <w:rFonts w:asciiTheme="minorBidi" w:hAnsiTheme="minorBidi"/>
          <w:sz w:val="24"/>
          <w:szCs w:val="24"/>
        </w:rPr>
        <w:t xml:space="preserve"> </w:t>
      </w:r>
      <w:r w:rsidR="002C21AE" w:rsidRPr="00A60B2A">
        <w:rPr>
          <w:rFonts w:asciiTheme="minorBidi" w:hAnsiTheme="minorBidi"/>
          <w:sz w:val="24"/>
          <w:szCs w:val="24"/>
        </w:rPr>
        <w:t>strategies</w:t>
      </w:r>
      <w:r w:rsidR="00705750" w:rsidRPr="00A60B2A">
        <w:rPr>
          <w:rFonts w:asciiTheme="minorBidi" w:hAnsiTheme="minorBidi"/>
          <w:sz w:val="24"/>
          <w:szCs w:val="24"/>
        </w:rPr>
        <w:t xml:space="preserve"> for growth</w:t>
      </w:r>
      <w:r w:rsidR="002C21AE" w:rsidRPr="00A60B2A">
        <w:rPr>
          <w:rFonts w:asciiTheme="minorBidi" w:hAnsiTheme="minorBidi"/>
          <w:sz w:val="24"/>
          <w:szCs w:val="24"/>
        </w:rPr>
        <w:t xml:space="preserve"> a</w:t>
      </w:r>
      <w:r w:rsidR="00750AD0" w:rsidRPr="00A60B2A">
        <w:rPr>
          <w:rFonts w:asciiTheme="minorBidi" w:hAnsiTheme="minorBidi"/>
          <w:sz w:val="24"/>
          <w:szCs w:val="24"/>
        </w:rPr>
        <w:t>nd development to respond to</w:t>
      </w:r>
      <w:r w:rsidR="002C21AE" w:rsidRPr="00A60B2A">
        <w:rPr>
          <w:rFonts w:asciiTheme="minorBidi" w:hAnsiTheme="minorBidi"/>
          <w:sz w:val="24"/>
          <w:szCs w:val="24"/>
        </w:rPr>
        <w:t xml:space="preserve"> future demand in the global marketplace</w:t>
      </w:r>
      <w:r w:rsidR="00705750" w:rsidRPr="00A60B2A">
        <w:rPr>
          <w:rFonts w:asciiTheme="minorBidi" w:hAnsiTheme="minorBidi"/>
          <w:sz w:val="24"/>
          <w:szCs w:val="24"/>
        </w:rPr>
        <w:t xml:space="preserve">. </w:t>
      </w:r>
      <w:r w:rsidR="0002541D" w:rsidRPr="0027440A">
        <w:rPr>
          <w:rFonts w:asciiTheme="minorBidi" w:hAnsiTheme="minorBidi"/>
          <w:sz w:val="24"/>
          <w:szCs w:val="24"/>
        </w:rPr>
        <w:t xml:space="preserve">Cheese et al </w:t>
      </w:r>
      <w:r w:rsidRPr="0027440A">
        <w:rPr>
          <w:rFonts w:asciiTheme="minorBidi" w:hAnsiTheme="minorBidi"/>
          <w:sz w:val="24"/>
          <w:szCs w:val="24"/>
        </w:rPr>
        <w:t>(2008),</w:t>
      </w:r>
      <w:r w:rsidRPr="00A60B2A">
        <w:rPr>
          <w:rFonts w:asciiTheme="minorBidi" w:hAnsiTheme="minorBidi"/>
          <w:sz w:val="24"/>
          <w:szCs w:val="24"/>
        </w:rPr>
        <w:t xml:space="preserve"> argues that </w:t>
      </w:r>
      <w:r w:rsidR="00373811" w:rsidRPr="00A60B2A">
        <w:rPr>
          <w:rFonts w:asciiTheme="minorBidi" w:hAnsiTheme="minorBidi"/>
          <w:sz w:val="24"/>
          <w:szCs w:val="24"/>
        </w:rPr>
        <w:t>managing talent is all about</w:t>
      </w:r>
      <w:r w:rsidRPr="00A60B2A">
        <w:rPr>
          <w:rFonts w:asciiTheme="minorBidi" w:hAnsiTheme="minorBidi"/>
          <w:sz w:val="24"/>
          <w:szCs w:val="24"/>
        </w:rPr>
        <w:t xml:space="preserve"> </w:t>
      </w:r>
      <w:r w:rsidR="00634373">
        <w:rPr>
          <w:rFonts w:asciiTheme="minorBidi" w:hAnsiTheme="minorBidi"/>
          <w:sz w:val="24"/>
          <w:szCs w:val="24"/>
        </w:rPr>
        <w:t>“</w:t>
      </w:r>
      <w:r w:rsidRPr="0027440A">
        <w:rPr>
          <w:rFonts w:asciiTheme="minorBidi" w:hAnsiTheme="minorBidi"/>
          <w:sz w:val="24"/>
          <w:szCs w:val="24"/>
        </w:rPr>
        <w:t>building a capability in putting the right talent in the right place at the right time</w:t>
      </w:r>
      <w:r w:rsidR="00634373">
        <w:rPr>
          <w:rFonts w:asciiTheme="minorBidi" w:hAnsiTheme="minorBidi"/>
          <w:sz w:val="24"/>
          <w:szCs w:val="24"/>
        </w:rPr>
        <w:t>”</w:t>
      </w:r>
      <w:r w:rsidRPr="00A60B2A">
        <w:rPr>
          <w:rFonts w:asciiTheme="minorBidi" w:hAnsiTheme="minorBidi"/>
          <w:sz w:val="24"/>
          <w:szCs w:val="24"/>
        </w:rPr>
        <w:t xml:space="preserve"> </w:t>
      </w:r>
      <w:r w:rsidRPr="0027440A">
        <w:rPr>
          <w:rFonts w:asciiTheme="minorBidi" w:hAnsiTheme="minorBidi"/>
          <w:sz w:val="24"/>
          <w:szCs w:val="24"/>
        </w:rPr>
        <w:t xml:space="preserve">to </w:t>
      </w:r>
      <w:r w:rsidR="00DB1C25" w:rsidRPr="0027440A">
        <w:rPr>
          <w:rFonts w:asciiTheme="minorBidi" w:hAnsiTheme="minorBidi"/>
          <w:sz w:val="24"/>
          <w:szCs w:val="24"/>
        </w:rPr>
        <w:t xml:space="preserve">allow </w:t>
      </w:r>
      <w:r w:rsidRPr="0027440A">
        <w:rPr>
          <w:rFonts w:asciiTheme="minorBidi" w:hAnsiTheme="minorBidi"/>
          <w:sz w:val="24"/>
          <w:szCs w:val="24"/>
        </w:rPr>
        <w:t>the</w:t>
      </w:r>
      <w:r w:rsidRPr="00A60B2A">
        <w:rPr>
          <w:rFonts w:asciiTheme="minorBidi" w:hAnsiTheme="minorBidi"/>
          <w:sz w:val="24"/>
          <w:szCs w:val="24"/>
        </w:rPr>
        <w:t xml:space="preserve"> organisation to </w:t>
      </w:r>
      <w:r w:rsidR="00DB1C25" w:rsidRPr="00A60B2A">
        <w:rPr>
          <w:rFonts w:asciiTheme="minorBidi" w:hAnsiTheme="minorBidi"/>
          <w:sz w:val="24"/>
          <w:szCs w:val="24"/>
        </w:rPr>
        <w:t>reach</w:t>
      </w:r>
      <w:r w:rsidRPr="00A60B2A">
        <w:rPr>
          <w:rFonts w:asciiTheme="minorBidi" w:hAnsiTheme="minorBidi"/>
          <w:sz w:val="24"/>
          <w:szCs w:val="24"/>
        </w:rPr>
        <w:t xml:space="preserve"> its </w:t>
      </w:r>
      <w:r w:rsidR="00DB1C25" w:rsidRPr="00A60B2A">
        <w:rPr>
          <w:rFonts w:asciiTheme="minorBidi" w:hAnsiTheme="minorBidi"/>
          <w:sz w:val="24"/>
          <w:szCs w:val="24"/>
        </w:rPr>
        <w:t>present strategic goals</w:t>
      </w:r>
      <w:r w:rsidRPr="00A60B2A">
        <w:rPr>
          <w:rFonts w:asciiTheme="minorBidi" w:hAnsiTheme="minorBidi"/>
          <w:sz w:val="24"/>
          <w:szCs w:val="24"/>
        </w:rPr>
        <w:t xml:space="preserve"> and </w:t>
      </w:r>
      <w:r w:rsidR="00F065C1" w:rsidRPr="00A60B2A">
        <w:rPr>
          <w:rFonts w:asciiTheme="minorBidi" w:hAnsiTheme="minorBidi"/>
          <w:sz w:val="24"/>
          <w:szCs w:val="24"/>
        </w:rPr>
        <w:t xml:space="preserve">to </w:t>
      </w:r>
      <w:r w:rsidRPr="00A60B2A">
        <w:rPr>
          <w:rFonts w:asciiTheme="minorBidi" w:hAnsiTheme="minorBidi"/>
          <w:sz w:val="24"/>
          <w:szCs w:val="24"/>
        </w:rPr>
        <w:t xml:space="preserve">be ready for </w:t>
      </w:r>
      <w:r w:rsidR="00F065C1" w:rsidRPr="00A60B2A">
        <w:rPr>
          <w:rFonts w:asciiTheme="minorBidi" w:hAnsiTheme="minorBidi"/>
          <w:sz w:val="24"/>
          <w:szCs w:val="24"/>
        </w:rPr>
        <w:t xml:space="preserve">the </w:t>
      </w:r>
      <w:r w:rsidR="00DB1C25" w:rsidRPr="00A60B2A">
        <w:rPr>
          <w:rFonts w:asciiTheme="minorBidi" w:hAnsiTheme="minorBidi"/>
          <w:sz w:val="24"/>
          <w:szCs w:val="24"/>
        </w:rPr>
        <w:t>upcoming</w:t>
      </w:r>
      <w:r w:rsidRPr="00A60B2A">
        <w:rPr>
          <w:rFonts w:asciiTheme="minorBidi" w:hAnsiTheme="minorBidi"/>
          <w:sz w:val="24"/>
          <w:szCs w:val="24"/>
        </w:rPr>
        <w:t xml:space="preserve"> </w:t>
      </w:r>
      <w:r w:rsidR="00DB1C25" w:rsidRPr="0027440A">
        <w:rPr>
          <w:rFonts w:asciiTheme="minorBidi" w:hAnsiTheme="minorBidi"/>
          <w:sz w:val="24"/>
          <w:szCs w:val="24"/>
        </w:rPr>
        <w:t>opportunities</w:t>
      </w:r>
      <w:r w:rsidR="0002541D">
        <w:rPr>
          <w:rFonts w:asciiTheme="minorBidi" w:hAnsiTheme="minorBidi"/>
          <w:sz w:val="24"/>
          <w:szCs w:val="24"/>
        </w:rPr>
        <w:t xml:space="preserve"> or challenges</w:t>
      </w:r>
      <w:r w:rsidR="00DB1C25" w:rsidRPr="00A60B2A">
        <w:rPr>
          <w:rFonts w:asciiTheme="minorBidi" w:hAnsiTheme="minorBidi"/>
          <w:sz w:val="24"/>
          <w:szCs w:val="24"/>
        </w:rPr>
        <w:t xml:space="preserve">. However, </w:t>
      </w:r>
      <w:r w:rsidR="00AA2D7D" w:rsidRPr="00A60B2A">
        <w:rPr>
          <w:rFonts w:asciiTheme="minorBidi" w:hAnsiTheme="minorBidi"/>
          <w:sz w:val="24"/>
          <w:szCs w:val="24"/>
        </w:rPr>
        <w:t xml:space="preserve">to </w:t>
      </w:r>
      <w:proofErr w:type="gramStart"/>
      <w:r w:rsidR="00AA2D7D" w:rsidRPr="00A60B2A">
        <w:rPr>
          <w:rFonts w:asciiTheme="minorBidi" w:hAnsiTheme="minorBidi"/>
          <w:sz w:val="24"/>
          <w:szCs w:val="24"/>
        </w:rPr>
        <w:t>be prepared</w:t>
      </w:r>
      <w:proofErr w:type="gramEnd"/>
      <w:r w:rsidR="00AA2D7D" w:rsidRPr="00A60B2A">
        <w:rPr>
          <w:rFonts w:asciiTheme="minorBidi" w:hAnsiTheme="minorBidi"/>
          <w:sz w:val="24"/>
          <w:szCs w:val="24"/>
        </w:rPr>
        <w:t xml:space="preserve"> for the future, </w:t>
      </w:r>
      <w:r w:rsidRPr="00A60B2A">
        <w:rPr>
          <w:rFonts w:asciiTheme="minorBidi" w:hAnsiTheme="minorBidi"/>
          <w:sz w:val="24"/>
          <w:szCs w:val="24"/>
        </w:rPr>
        <w:t>employees need to have the essential skills to function at a</w:t>
      </w:r>
      <w:r w:rsidR="00373811" w:rsidRPr="00A60B2A">
        <w:rPr>
          <w:rFonts w:asciiTheme="minorBidi" w:hAnsiTheme="minorBidi"/>
          <w:sz w:val="24"/>
          <w:szCs w:val="24"/>
        </w:rPr>
        <w:t xml:space="preserve"> global</w:t>
      </w:r>
      <w:r w:rsidRPr="00A60B2A">
        <w:rPr>
          <w:rFonts w:asciiTheme="minorBidi" w:hAnsiTheme="minorBidi"/>
          <w:sz w:val="24"/>
          <w:szCs w:val="24"/>
        </w:rPr>
        <w:t xml:space="preserve"> </w:t>
      </w:r>
      <w:r w:rsidR="00DB1C25" w:rsidRPr="00A60B2A">
        <w:rPr>
          <w:rFonts w:asciiTheme="minorBidi" w:hAnsiTheme="minorBidi"/>
          <w:sz w:val="24"/>
          <w:szCs w:val="24"/>
        </w:rPr>
        <w:t>level,</w:t>
      </w:r>
      <w:r w:rsidRPr="00A60B2A">
        <w:rPr>
          <w:rFonts w:asciiTheme="minorBidi" w:hAnsiTheme="minorBidi"/>
          <w:sz w:val="24"/>
          <w:szCs w:val="24"/>
        </w:rPr>
        <w:t xml:space="preserve"> as </w:t>
      </w:r>
      <w:r w:rsidRPr="0027440A">
        <w:rPr>
          <w:rFonts w:asciiTheme="minorBidi" w:hAnsiTheme="minorBidi"/>
          <w:sz w:val="24"/>
          <w:szCs w:val="24"/>
        </w:rPr>
        <w:t xml:space="preserve">it is </w:t>
      </w:r>
      <w:r w:rsidR="006D175F" w:rsidRPr="0027440A">
        <w:rPr>
          <w:rFonts w:asciiTheme="minorBidi" w:hAnsiTheme="minorBidi"/>
          <w:sz w:val="24"/>
          <w:szCs w:val="24"/>
        </w:rPr>
        <w:t xml:space="preserve">crucial </w:t>
      </w:r>
      <w:r w:rsidRPr="0027440A">
        <w:rPr>
          <w:rFonts w:asciiTheme="minorBidi" w:hAnsiTheme="minorBidi"/>
          <w:sz w:val="24"/>
          <w:szCs w:val="24"/>
        </w:rPr>
        <w:t>to</w:t>
      </w:r>
      <w:r w:rsidRPr="00A60B2A">
        <w:rPr>
          <w:rFonts w:asciiTheme="minorBidi" w:hAnsiTheme="minorBidi"/>
          <w:sz w:val="24"/>
          <w:szCs w:val="24"/>
        </w:rPr>
        <w:t xml:space="preserve"> both </w:t>
      </w:r>
      <w:r w:rsidRPr="0027440A">
        <w:rPr>
          <w:rFonts w:asciiTheme="minorBidi" w:hAnsiTheme="minorBidi"/>
          <w:sz w:val="24"/>
          <w:szCs w:val="24"/>
        </w:rPr>
        <w:t>the organisation’s</w:t>
      </w:r>
      <w:r w:rsidRPr="00A60B2A">
        <w:rPr>
          <w:rFonts w:asciiTheme="minorBidi" w:hAnsiTheme="minorBidi"/>
          <w:sz w:val="24"/>
          <w:szCs w:val="24"/>
        </w:rPr>
        <w:t xml:space="preserve"> performance and the development of personnel. According to </w:t>
      </w:r>
      <w:r w:rsidR="002E3281" w:rsidRPr="00A60B2A">
        <w:rPr>
          <w:rFonts w:asciiTheme="minorBidi" w:hAnsiTheme="minorBidi"/>
          <w:sz w:val="24"/>
          <w:szCs w:val="24"/>
        </w:rPr>
        <w:t xml:space="preserve">McKinsey report (2018),  </w:t>
      </w:r>
      <w:r w:rsidR="001535F1" w:rsidRPr="00A60B2A">
        <w:rPr>
          <w:rFonts w:asciiTheme="minorBidi" w:hAnsiTheme="minorBidi"/>
          <w:sz w:val="24"/>
          <w:szCs w:val="24"/>
        </w:rPr>
        <w:t xml:space="preserve">performance management is all about aligning employees’ goals to </w:t>
      </w:r>
      <w:r w:rsidR="00B118D1" w:rsidRPr="00A60B2A">
        <w:rPr>
          <w:rFonts w:asciiTheme="minorBidi" w:hAnsiTheme="minorBidi"/>
          <w:sz w:val="24"/>
          <w:szCs w:val="24"/>
        </w:rPr>
        <w:t xml:space="preserve">the </w:t>
      </w:r>
      <w:r w:rsidR="001535F1" w:rsidRPr="00A60B2A">
        <w:rPr>
          <w:rFonts w:asciiTheme="minorBidi" w:hAnsiTheme="minorBidi"/>
          <w:sz w:val="24"/>
          <w:szCs w:val="24"/>
        </w:rPr>
        <w:t>organisation’s objectives</w:t>
      </w:r>
      <w:r w:rsidR="006F45F8" w:rsidRPr="00A60B2A">
        <w:rPr>
          <w:rFonts w:asciiTheme="minorBidi" w:hAnsiTheme="minorBidi"/>
          <w:sz w:val="24"/>
          <w:szCs w:val="24"/>
        </w:rPr>
        <w:t xml:space="preserve"> and therefore, organisations</w:t>
      </w:r>
      <w:r w:rsidR="00B118D1" w:rsidRPr="00A60B2A">
        <w:rPr>
          <w:rFonts w:asciiTheme="minorBidi" w:hAnsiTheme="minorBidi"/>
          <w:sz w:val="24"/>
          <w:szCs w:val="24"/>
        </w:rPr>
        <w:t xml:space="preserve"> need to invest in coachi</w:t>
      </w:r>
      <w:r w:rsidR="00E337D9" w:rsidRPr="00A60B2A">
        <w:rPr>
          <w:rFonts w:asciiTheme="minorBidi" w:hAnsiTheme="minorBidi"/>
          <w:sz w:val="24"/>
          <w:szCs w:val="24"/>
        </w:rPr>
        <w:t>ng leaders of the organisation</w:t>
      </w:r>
      <w:r w:rsidR="00B118D1" w:rsidRPr="00A60B2A">
        <w:rPr>
          <w:rFonts w:asciiTheme="minorBidi" w:hAnsiTheme="minorBidi"/>
          <w:sz w:val="24"/>
          <w:szCs w:val="24"/>
        </w:rPr>
        <w:t xml:space="preserve"> to achieve </w:t>
      </w:r>
      <w:r w:rsidR="00E337D9" w:rsidRPr="00A60B2A">
        <w:rPr>
          <w:rFonts w:asciiTheme="minorBidi" w:hAnsiTheme="minorBidi"/>
          <w:sz w:val="24"/>
          <w:szCs w:val="24"/>
        </w:rPr>
        <w:t xml:space="preserve">the </w:t>
      </w:r>
      <w:r w:rsidR="00B118D1" w:rsidRPr="00A60B2A">
        <w:rPr>
          <w:rFonts w:asciiTheme="minorBidi" w:hAnsiTheme="minorBidi"/>
          <w:sz w:val="24"/>
          <w:szCs w:val="24"/>
        </w:rPr>
        <w:t>desired outcomes</w:t>
      </w:r>
      <w:r w:rsidR="002E3281" w:rsidRPr="00A60B2A">
        <w:rPr>
          <w:rFonts w:asciiTheme="minorBidi" w:hAnsiTheme="minorBidi"/>
          <w:sz w:val="24"/>
          <w:szCs w:val="24"/>
        </w:rPr>
        <w:t xml:space="preserve"> (Hancock et al 2018, P4)</w:t>
      </w:r>
      <w:r w:rsidR="00B118D1" w:rsidRPr="00A60B2A">
        <w:rPr>
          <w:rFonts w:asciiTheme="minorBidi" w:hAnsiTheme="minorBidi"/>
          <w:sz w:val="24"/>
          <w:szCs w:val="24"/>
        </w:rPr>
        <w:t>.</w:t>
      </w:r>
      <w:r w:rsidR="001535F1" w:rsidRPr="00A60B2A">
        <w:rPr>
          <w:rFonts w:asciiTheme="minorBidi" w:hAnsiTheme="minorBidi"/>
          <w:sz w:val="24"/>
          <w:szCs w:val="24"/>
        </w:rPr>
        <w:t xml:space="preserve"> </w:t>
      </w:r>
    </w:p>
    <w:p w:rsidR="00760E3A" w:rsidRDefault="00B118D1" w:rsidP="00760E3A">
      <w:pPr>
        <w:rPr>
          <w:rFonts w:asciiTheme="minorBidi" w:hAnsiTheme="minorBidi"/>
          <w:sz w:val="24"/>
          <w:szCs w:val="24"/>
        </w:rPr>
      </w:pPr>
      <w:r w:rsidRPr="00A60B2A">
        <w:rPr>
          <w:rFonts w:asciiTheme="minorBidi" w:hAnsiTheme="minorBidi"/>
          <w:sz w:val="24"/>
          <w:szCs w:val="24"/>
        </w:rPr>
        <w:t xml:space="preserve">Leaders are </w:t>
      </w:r>
      <w:r w:rsidR="003D478E" w:rsidRPr="00A60B2A">
        <w:rPr>
          <w:rFonts w:asciiTheme="minorBidi" w:hAnsiTheme="minorBidi"/>
          <w:sz w:val="24"/>
          <w:szCs w:val="24"/>
        </w:rPr>
        <w:t xml:space="preserve">accountable for the development and the recognition of talent as they work directly with personnel on performance matters, progress needs and potential successors. </w:t>
      </w:r>
      <w:r w:rsidR="00F065C1" w:rsidRPr="00A60B2A">
        <w:rPr>
          <w:rFonts w:asciiTheme="minorBidi" w:hAnsiTheme="minorBidi"/>
          <w:sz w:val="24"/>
          <w:szCs w:val="24"/>
        </w:rPr>
        <w:t>Hence</w:t>
      </w:r>
      <w:r w:rsidR="009177D8" w:rsidRPr="00A60B2A">
        <w:rPr>
          <w:rFonts w:asciiTheme="minorBidi" w:hAnsiTheme="minorBidi"/>
          <w:sz w:val="24"/>
          <w:szCs w:val="24"/>
        </w:rPr>
        <w:t>, HR can deliver the tools and systems, but leaders need to correctly use those systems to attract, retain, develop and evaluate talent (</w:t>
      </w:r>
      <w:proofErr w:type="spellStart"/>
      <w:r w:rsidR="009177D8" w:rsidRPr="00A60B2A">
        <w:rPr>
          <w:rFonts w:asciiTheme="minorBidi" w:hAnsiTheme="minorBidi"/>
          <w:sz w:val="24"/>
          <w:szCs w:val="24"/>
        </w:rPr>
        <w:t>Trudel</w:t>
      </w:r>
      <w:proofErr w:type="spellEnd"/>
      <w:r w:rsidR="009177D8" w:rsidRPr="00A60B2A">
        <w:rPr>
          <w:rFonts w:asciiTheme="minorBidi" w:hAnsiTheme="minorBidi"/>
          <w:sz w:val="24"/>
          <w:szCs w:val="24"/>
        </w:rPr>
        <w:t xml:space="preserve"> 2011).</w:t>
      </w:r>
      <w:r w:rsidR="00AF3D0A" w:rsidRPr="00A60B2A">
        <w:rPr>
          <w:rFonts w:asciiTheme="minorBidi" w:hAnsiTheme="minorBidi"/>
          <w:sz w:val="24"/>
          <w:szCs w:val="24"/>
        </w:rPr>
        <w:t>TM</w:t>
      </w:r>
      <w:r w:rsidR="00881D81" w:rsidRPr="00A60B2A">
        <w:rPr>
          <w:rFonts w:asciiTheme="minorBidi" w:hAnsiTheme="minorBidi"/>
          <w:sz w:val="24"/>
          <w:szCs w:val="24"/>
        </w:rPr>
        <w:t xml:space="preserve"> is more than </w:t>
      </w:r>
      <w:r w:rsidR="0091235A" w:rsidRPr="00A60B2A">
        <w:rPr>
          <w:rFonts w:asciiTheme="minorBidi" w:hAnsiTheme="minorBidi"/>
          <w:sz w:val="24"/>
          <w:szCs w:val="24"/>
        </w:rPr>
        <w:t>a trendy word, but it is</w:t>
      </w:r>
      <w:r w:rsidR="00881D81" w:rsidRPr="00A60B2A">
        <w:rPr>
          <w:rFonts w:asciiTheme="minorBidi" w:hAnsiTheme="minorBidi"/>
          <w:sz w:val="24"/>
          <w:szCs w:val="24"/>
        </w:rPr>
        <w:t xml:space="preserve"> </w:t>
      </w:r>
      <w:r w:rsidR="0091235A" w:rsidRPr="00A60B2A">
        <w:rPr>
          <w:rFonts w:asciiTheme="minorBidi" w:hAnsiTheme="minorBidi"/>
          <w:sz w:val="24"/>
          <w:szCs w:val="24"/>
        </w:rPr>
        <w:t xml:space="preserve">a </w:t>
      </w:r>
      <w:r w:rsidR="00881D81" w:rsidRPr="00A60B2A">
        <w:rPr>
          <w:rFonts w:asciiTheme="minorBidi" w:hAnsiTheme="minorBidi"/>
          <w:sz w:val="24"/>
          <w:szCs w:val="24"/>
        </w:rPr>
        <w:t>progressive method</w:t>
      </w:r>
      <w:r w:rsidR="0091235A" w:rsidRPr="00A60B2A">
        <w:rPr>
          <w:rFonts w:asciiTheme="minorBidi" w:hAnsiTheme="minorBidi"/>
          <w:sz w:val="24"/>
          <w:szCs w:val="24"/>
        </w:rPr>
        <w:t>,</w:t>
      </w:r>
      <w:r w:rsidR="00881D81" w:rsidRPr="00A60B2A">
        <w:rPr>
          <w:rFonts w:asciiTheme="minorBidi" w:hAnsiTheme="minorBidi"/>
          <w:sz w:val="24"/>
          <w:szCs w:val="24"/>
        </w:rPr>
        <w:t xml:space="preserve"> </w:t>
      </w:r>
      <w:r w:rsidR="0091235A" w:rsidRPr="00A60B2A">
        <w:rPr>
          <w:rFonts w:asciiTheme="minorBidi" w:hAnsiTheme="minorBidi"/>
          <w:sz w:val="24"/>
          <w:szCs w:val="24"/>
        </w:rPr>
        <w:t>which can i</w:t>
      </w:r>
      <w:r w:rsidR="00326C72" w:rsidRPr="00A60B2A">
        <w:rPr>
          <w:rFonts w:asciiTheme="minorBidi" w:hAnsiTheme="minorBidi"/>
          <w:sz w:val="24"/>
          <w:szCs w:val="24"/>
        </w:rPr>
        <w:t>ncrease</w:t>
      </w:r>
      <w:r w:rsidR="0091235A" w:rsidRPr="00A60B2A">
        <w:rPr>
          <w:rFonts w:asciiTheme="minorBidi" w:hAnsiTheme="minorBidi"/>
          <w:sz w:val="24"/>
          <w:szCs w:val="24"/>
        </w:rPr>
        <w:t xml:space="preserve"> the firm</w:t>
      </w:r>
      <w:r w:rsidR="00186E10" w:rsidRPr="00A60B2A">
        <w:rPr>
          <w:rFonts w:asciiTheme="minorBidi" w:hAnsiTheme="minorBidi"/>
          <w:sz w:val="24"/>
          <w:szCs w:val="24"/>
        </w:rPr>
        <w:t xml:space="preserve">'s </w:t>
      </w:r>
      <w:r w:rsidR="0091235A" w:rsidRPr="00A60B2A">
        <w:rPr>
          <w:rFonts w:asciiTheme="minorBidi" w:hAnsiTheme="minorBidi"/>
          <w:sz w:val="24"/>
          <w:szCs w:val="24"/>
        </w:rPr>
        <w:t>performance, flexibility and gives its management the tools to plan for change and development (Sinclair 2014)</w:t>
      </w:r>
      <w:r w:rsidR="00881D81" w:rsidRPr="00A60B2A">
        <w:rPr>
          <w:rFonts w:asciiTheme="minorBidi" w:hAnsiTheme="minorBidi"/>
          <w:sz w:val="24"/>
          <w:szCs w:val="24"/>
        </w:rPr>
        <w:t xml:space="preserve">. </w:t>
      </w:r>
      <w:r w:rsidR="00DF6BAF" w:rsidRPr="00A60B2A">
        <w:rPr>
          <w:rFonts w:asciiTheme="minorBidi" w:hAnsiTheme="minorBidi"/>
          <w:sz w:val="24"/>
          <w:szCs w:val="24"/>
        </w:rPr>
        <w:t xml:space="preserve">However, management needs to understand that in order to have effective TM </w:t>
      </w:r>
      <w:r w:rsidR="008C4971" w:rsidRPr="00A60B2A">
        <w:rPr>
          <w:rFonts w:asciiTheme="minorBidi" w:hAnsiTheme="minorBidi"/>
          <w:sz w:val="24"/>
          <w:szCs w:val="24"/>
        </w:rPr>
        <w:t>strategies;</w:t>
      </w:r>
      <w:r w:rsidR="00DF6BAF" w:rsidRPr="00A60B2A">
        <w:rPr>
          <w:rFonts w:asciiTheme="minorBidi" w:hAnsiTheme="minorBidi"/>
          <w:sz w:val="24"/>
          <w:szCs w:val="24"/>
        </w:rPr>
        <w:t xml:space="preserve"> it needs to find ways to engage its employees</w:t>
      </w:r>
      <w:r w:rsidR="008C4971" w:rsidRPr="00A60B2A">
        <w:rPr>
          <w:rFonts w:asciiTheme="minorBidi" w:hAnsiTheme="minorBidi"/>
          <w:sz w:val="24"/>
          <w:szCs w:val="24"/>
        </w:rPr>
        <w:t xml:space="preserve"> and </w:t>
      </w:r>
      <w:r w:rsidR="005F637B" w:rsidRPr="00A60B2A">
        <w:rPr>
          <w:rFonts w:asciiTheme="minorBidi" w:hAnsiTheme="minorBidi"/>
          <w:sz w:val="24"/>
          <w:szCs w:val="24"/>
        </w:rPr>
        <w:t xml:space="preserve">to </w:t>
      </w:r>
      <w:r w:rsidR="008C4971" w:rsidRPr="00A60B2A">
        <w:rPr>
          <w:rFonts w:asciiTheme="minorBidi" w:hAnsiTheme="minorBidi"/>
          <w:sz w:val="24"/>
          <w:szCs w:val="24"/>
        </w:rPr>
        <w:t>giv</w:t>
      </w:r>
      <w:r w:rsidR="005F637B" w:rsidRPr="00A60B2A">
        <w:rPr>
          <w:rFonts w:asciiTheme="minorBidi" w:hAnsiTheme="minorBidi"/>
          <w:sz w:val="24"/>
          <w:szCs w:val="24"/>
        </w:rPr>
        <w:t>e</w:t>
      </w:r>
      <w:r w:rsidR="008C4971" w:rsidRPr="00A60B2A">
        <w:rPr>
          <w:rFonts w:asciiTheme="minorBidi" w:hAnsiTheme="minorBidi"/>
          <w:sz w:val="24"/>
          <w:szCs w:val="24"/>
        </w:rPr>
        <w:t xml:space="preserve"> them the </w:t>
      </w:r>
      <w:r w:rsidR="00404B54" w:rsidRPr="00A60B2A">
        <w:rPr>
          <w:rFonts w:asciiTheme="minorBidi" w:hAnsiTheme="minorBidi"/>
          <w:sz w:val="24"/>
          <w:szCs w:val="24"/>
        </w:rPr>
        <w:t>chance to influence the strategic</w:t>
      </w:r>
      <w:r w:rsidR="008C4971" w:rsidRPr="00A60B2A">
        <w:rPr>
          <w:rFonts w:asciiTheme="minorBidi" w:hAnsiTheme="minorBidi"/>
          <w:sz w:val="24"/>
          <w:szCs w:val="24"/>
        </w:rPr>
        <w:t xml:space="preserve"> process, </w:t>
      </w:r>
      <w:r w:rsidR="00155813" w:rsidRPr="00A60B2A">
        <w:rPr>
          <w:rFonts w:asciiTheme="minorBidi" w:hAnsiTheme="minorBidi"/>
          <w:sz w:val="24"/>
          <w:szCs w:val="24"/>
        </w:rPr>
        <w:t xml:space="preserve">where </w:t>
      </w:r>
      <w:r w:rsidR="008C4971" w:rsidRPr="00A60B2A">
        <w:rPr>
          <w:rFonts w:asciiTheme="minorBidi" w:hAnsiTheme="minorBidi"/>
          <w:sz w:val="24"/>
          <w:szCs w:val="24"/>
        </w:rPr>
        <w:t xml:space="preserve">they </w:t>
      </w:r>
      <w:r w:rsidR="00155813" w:rsidRPr="00A60B2A">
        <w:rPr>
          <w:rFonts w:asciiTheme="minorBidi" w:hAnsiTheme="minorBidi"/>
          <w:sz w:val="24"/>
          <w:szCs w:val="24"/>
        </w:rPr>
        <w:t xml:space="preserve">become </w:t>
      </w:r>
      <w:r w:rsidR="008C4971" w:rsidRPr="00A60B2A">
        <w:rPr>
          <w:rFonts w:asciiTheme="minorBidi" w:hAnsiTheme="minorBidi"/>
          <w:sz w:val="24"/>
          <w:szCs w:val="24"/>
        </w:rPr>
        <w:t xml:space="preserve">more </w:t>
      </w:r>
      <w:r w:rsidR="00DF6BAF" w:rsidRPr="00A60B2A">
        <w:rPr>
          <w:rFonts w:asciiTheme="minorBidi" w:hAnsiTheme="minorBidi"/>
          <w:sz w:val="24"/>
          <w:szCs w:val="24"/>
        </w:rPr>
        <w:t xml:space="preserve">responsible and </w:t>
      </w:r>
      <w:r w:rsidR="00155813" w:rsidRPr="00A60B2A">
        <w:rPr>
          <w:rFonts w:asciiTheme="minorBidi" w:hAnsiTheme="minorBidi"/>
          <w:sz w:val="24"/>
          <w:szCs w:val="24"/>
        </w:rPr>
        <w:t xml:space="preserve">highly </w:t>
      </w:r>
      <w:r w:rsidR="00DF6BAF" w:rsidRPr="00A60B2A">
        <w:rPr>
          <w:rFonts w:asciiTheme="minorBidi" w:hAnsiTheme="minorBidi"/>
          <w:sz w:val="24"/>
          <w:szCs w:val="24"/>
        </w:rPr>
        <w:t>motivated</w:t>
      </w:r>
      <w:r w:rsidR="00131E0B">
        <w:rPr>
          <w:rFonts w:asciiTheme="minorBidi" w:hAnsiTheme="minorBidi"/>
          <w:sz w:val="24"/>
          <w:szCs w:val="24"/>
        </w:rPr>
        <w:t xml:space="preserve"> (CIPD 2018)</w:t>
      </w:r>
      <w:r w:rsidR="00DF6BAF" w:rsidRPr="00A60B2A">
        <w:rPr>
          <w:rFonts w:asciiTheme="minorBidi" w:hAnsiTheme="minorBidi"/>
          <w:sz w:val="24"/>
          <w:szCs w:val="24"/>
        </w:rPr>
        <w:t xml:space="preserve">. </w:t>
      </w:r>
    </w:p>
    <w:p w:rsidR="00951C4C" w:rsidRDefault="000234EC" w:rsidP="00951C4C">
      <w:pPr>
        <w:rPr>
          <w:rFonts w:asciiTheme="minorBidi" w:hAnsiTheme="minorBidi"/>
          <w:sz w:val="24"/>
          <w:szCs w:val="24"/>
        </w:rPr>
      </w:pPr>
      <w:r>
        <w:rPr>
          <w:rFonts w:asciiTheme="minorBidi" w:hAnsiTheme="minorBidi"/>
          <w:sz w:val="24"/>
          <w:szCs w:val="24"/>
        </w:rPr>
        <w:lastRenderedPageBreak/>
        <w:t xml:space="preserve">Having </w:t>
      </w:r>
      <w:r w:rsidR="00E01B66" w:rsidRPr="00A60B2A">
        <w:rPr>
          <w:rFonts w:asciiTheme="minorBidi" w:hAnsiTheme="minorBidi"/>
          <w:sz w:val="24"/>
          <w:szCs w:val="24"/>
        </w:rPr>
        <w:t>an inspiring and challenging vision, mi</w:t>
      </w:r>
      <w:r>
        <w:rPr>
          <w:rFonts w:asciiTheme="minorBidi" w:hAnsiTheme="minorBidi"/>
          <w:sz w:val="24"/>
          <w:szCs w:val="24"/>
        </w:rPr>
        <w:t xml:space="preserve">ssion, and value statement </w:t>
      </w:r>
      <w:r w:rsidR="00E01B66" w:rsidRPr="00A60B2A">
        <w:rPr>
          <w:rFonts w:asciiTheme="minorBidi" w:hAnsiTheme="minorBidi"/>
          <w:sz w:val="24"/>
          <w:szCs w:val="24"/>
        </w:rPr>
        <w:t>can serve as an influential motivational instrument to form a comm</w:t>
      </w:r>
      <w:r w:rsidR="00F0598A">
        <w:rPr>
          <w:rFonts w:asciiTheme="minorBidi" w:hAnsiTheme="minorBidi"/>
          <w:sz w:val="24"/>
          <w:szCs w:val="24"/>
        </w:rPr>
        <w:t xml:space="preserve">itted and involved workforce, </w:t>
      </w:r>
      <w:r w:rsidR="00E01B66" w:rsidRPr="00A60B2A">
        <w:rPr>
          <w:rFonts w:asciiTheme="minorBidi" w:hAnsiTheme="minorBidi"/>
          <w:sz w:val="24"/>
          <w:szCs w:val="24"/>
        </w:rPr>
        <w:t>where employees understand the direction of the organisation, work together to move the mission/ purpose forward and share the responsibility for the success of the organisation</w:t>
      </w:r>
      <w:r w:rsidR="00F0598A">
        <w:rPr>
          <w:rFonts w:asciiTheme="minorBidi" w:hAnsiTheme="minorBidi"/>
          <w:sz w:val="24"/>
          <w:szCs w:val="24"/>
        </w:rPr>
        <w:t xml:space="preserve"> (Stewart 2012). Although, this can be easier to achieve in </w:t>
      </w:r>
      <w:r w:rsidR="00131E0B">
        <w:rPr>
          <w:rFonts w:asciiTheme="minorBidi" w:hAnsiTheme="minorBidi"/>
          <w:sz w:val="24"/>
          <w:szCs w:val="24"/>
        </w:rPr>
        <w:t>the</w:t>
      </w:r>
      <w:r w:rsidR="00F0598A">
        <w:rPr>
          <w:rFonts w:asciiTheme="minorBidi" w:hAnsiTheme="minorBidi"/>
          <w:sz w:val="24"/>
          <w:szCs w:val="24"/>
        </w:rPr>
        <w:t xml:space="preserve"> humanitarian sector</w:t>
      </w:r>
      <w:r w:rsidR="008467F3">
        <w:rPr>
          <w:rFonts w:asciiTheme="minorBidi" w:hAnsiTheme="minorBidi"/>
          <w:sz w:val="24"/>
          <w:szCs w:val="24"/>
        </w:rPr>
        <w:t xml:space="preserve"> with inspiring mission/vision statement</w:t>
      </w:r>
      <w:r w:rsidR="006F51FD">
        <w:rPr>
          <w:rFonts w:asciiTheme="minorBidi" w:hAnsiTheme="minorBidi"/>
          <w:sz w:val="24"/>
          <w:szCs w:val="24"/>
        </w:rPr>
        <w:t xml:space="preserve"> (</w:t>
      </w:r>
      <w:proofErr w:type="spellStart"/>
      <w:r w:rsidR="006F51FD">
        <w:rPr>
          <w:rFonts w:asciiTheme="minorBidi" w:hAnsiTheme="minorBidi"/>
          <w:sz w:val="24"/>
          <w:szCs w:val="24"/>
        </w:rPr>
        <w:t>Chertavian</w:t>
      </w:r>
      <w:proofErr w:type="spellEnd"/>
      <w:r w:rsidR="006F51FD">
        <w:rPr>
          <w:rFonts w:asciiTheme="minorBidi" w:hAnsiTheme="minorBidi"/>
          <w:sz w:val="24"/>
          <w:szCs w:val="24"/>
        </w:rPr>
        <w:t xml:space="preserve"> 2013</w:t>
      </w:r>
      <w:r w:rsidR="006F51FD">
        <w:rPr>
          <w:rFonts w:asciiTheme="minorBidi" w:hAnsiTheme="minorBidi"/>
          <w:sz w:val="24"/>
          <w:szCs w:val="24"/>
        </w:rPr>
        <w:t>)</w:t>
      </w:r>
      <w:r w:rsidR="00F0598A">
        <w:rPr>
          <w:rFonts w:asciiTheme="minorBidi" w:hAnsiTheme="minorBidi"/>
          <w:sz w:val="24"/>
          <w:szCs w:val="24"/>
        </w:rPr>
        <w:t xml:space="preserve">, however, </w:t>
      </w:r>
      <w:r w:rsidR="00E01B66" w:rsidRPr="00A60B2A">
        <w:rPr>
          <w:rFonts w:asciiTheme="minorBidi" w:hAnsiTheme="minorBidi"/>
          <w:sz w:val="24"/>
          <w:szCs w:val="24"/>
        </w:rPr>
        <w:t>keep</w:t>
      </w:r>
      <w:r w:rsidR="008467F3">
        <w:rPr>
          <w:rFonts w:asciiTheme="minorBidi" w:hAnsiTheme="minorBidi"/>
          <w:sz w:val="24"/>
          <w:szCs w:val="24"/>
        </w:rPr>
        <w:t>ing</w:t>
      </w:r>
      <w:r w:rsidR="00E01B66" w:rsidRPr="00A60B2A">
        <w:rPr>
          <w:rFonts w:asciiTheme="minorBidi" w:hAnsiTheme="minorBidi"/>
          <w:sz w:val="24"/>
          <w:szCs w:val="24"/>
        </w:rPr>
        <w:t xml:space="preserve"> a global workforce engaged </w:t>
      </w:r>
      <w:r w:rsidR="008467F3">
        <w:rPr>
          <w:rFonts w:asciiTheme="minorBidi" w:hAnsiTheme="minorBidi"/>
          <w:sz w:val="24"/>
          <w:szCs w:val="24"/>
        </w:rPr>
        <w:t xml:space="preserve">can be challenging </w:t>
      </w:r>
      <w:r w:rsidR="00E01B66" w:rsidRPr="00A60B2A">
        <w:rPr>
          <w:rFonts w:asciiTheme="minorBidi" w:hAnsiTheme="minorBidi"/>
          <w:sz w:val="24"/>
          <w:szCs w:val="24"/>
        </w:rPr>
        <w:t>with employees placed in various regions</w:t>
      </w:r>
      <w:r w:rsidR="008110AA" w:rsidRPr="00A60B2A">
        <w:rPr>
          <w:rFonts w:asciiTheme="minorBidi" w:hAnsiTheme="minorBidi"/>
          <w:sz w:val="24"/>
          <w:szCs w:val="24"/>
        </w:rPr>
        <w:t xml:space="preserve"> and often in hazardous locations</w:t>
      </w:r>
      <w:r w:rsidR="00E01B66" w:rsidRPr="00A60B2A">
        <w:rPr>
          <w:rFonts w:asciiTheme="minorBidi" w:hAnsiTheme="minorBidi"/>
          <w:sz w:val="24"/>
          <w:szCs w:val="24"/>
        </w:rPr>
        <w:t>. Therefore, it is essential to try to attract, develop and retain highly skilled and experienced employees and keeping them motivated by nurturing a culture of employee engagement</w:t>
      </w:r>
      <w:r w:rsidR="00DF6924">
        <w:rPr>
          <w:rFonts w:asciiTheme="minorBidi" w:hAnsiTheme="minorBidi"/>
          <w:sz w:val="24"/>
          <w:szCs w:val="24"/>
        </w:rPr>
        <w:t xml:space="preserve"> ( CIPD 2015)</w:t>
      </w:r>
      <w:r w:rsidR="00E01B66" w:rsidRPr="00A60B2A">
        <w:rPr>
          <w:rFonts w:asciiTheme="minorBidi" w:hAnsiTheme="minorBidi"/>
          <w:sz w:val="24"/>
          <w:szCs w:val="24"/>
        </w:rPr>
        <w:t>, where employees believe in the purpose of the mission, which</w:t>
      </w:r>
      <w:r w:rsidR="00AE78BB" w:rsidRPr="00A60B2A">
        <w:rPr>
          <w:rFonts w:asciiTheme="minorBidi" w:hAnsiTheme="minorBidi"/>
          <w:sz w:val="24"/>
          <w:szCs w:val="24"/>
        </w:rPr>
        <w:t xml:space="preserve"> can </w:t>
      </w:r>
      <w:r w:rsidR="00131E0B">
        <w:rPr>
          <w:rFonts w:asciiTheme="minorBidi" w:hAnsiTheme="minorBidi"/>
          <w:sz w:val="24"/>
          <w:szCs w:val="24"/>
        </w:rPr>
        <w:t xml:space="preserve">also </w:t>
      </w:r>
      <w:r w:rsidR="00AE78BB" w:rsidRPr="00A60B2A">
        <w:rPr>
          <w:rFonts w:asciiTheme="minorBidi" w:hAnsiTheme="minorBidi"/>
          <w:sz w:val="24"/>
          <w:szCs w:val="24"/>
        </w:rPr>
        <w:t>enhance workers retention (</w:t>
      </w:r>
      <w:r w:rsidR="00B62AB8" w:rsidRPr="00A60B2A">
        <w:rPr>
          <w:rFonts w:asciiTheme="minorBidi" w:hAnsiTheme="minorBidi"/>
          <w:sz w:val="24"/>
          <w:szCs w:val="24"/>
        </w:rPr>
        <w:t>Brown et al. 2016, Deloitte</w:t>
      </w:r>
      <w:r w:rsidR="00AE78BB" w:rsidRPr="00A60B2A">
        <w:rPr>
          <w:rFonts w:asciiTheme="minorBidi" w:hAnsiTheme="minorBidi"/>
          <w:sz w:val="24"/>
          <w:szCs w:val="24"/>
        </w:rPr>
        <w:t>)</w:t>
      </w:r>
      <w:r w:rsidR="00631CDA" w:rsidRPr="00A60B2A">
        <w:rPr>
          <w:rFonts w:asciiTheme="minorBidi" w:hAnsiTheme="minorBidi"/>
          <w:sz w:val="24"/>
          <w:szCs w:val="24"/>
        </w:rPr>
        <w:t>.</w:t>
      </w:r>
    </w:p>
    <w:p w:rsidR="00951C4C" w:rsidRPr="00A60B2A" w:rsidRDefault="00951C4C" w:rsidP="00951C4C">
      <w:pPr>
        <w:rPr>
          <w:rFonts w:asciiTheme="minorBidi" w:hAnsiTheme="minorBidi"/>
          <w:sz w:val="24"/>
          <w:szCs w:val="24"/>
        </w:rPr>
      </w:pPr>
    </w:p>
    <w:p w:rsidR="00972F5E" w:rsidRPr="00A60B2A" w:rsidRDefault="00CF7E0F" w:rsidP="00DB65EB">
      <w:pPr>
        <w:rPr>
          <w:rFonts w:asciiTheme="minorBidi" w:hAnsiTheme="minorBidi"/>
          <w:color w:val="00B0F0"/>
          <w:sz w:val="24"/>
          <w:szCs w:val="24"/>
        </w:rPr>
      </w:pPr>
      <w:r>
        <w:rPr>
          <w:rFonts w:asciiTheme="minorBidi" w:hAnsiTheme="minorBidi"/>
          <w:b/>
          <w:bCs/>
          <w:color w:val="00B0F0"/>
          <w:sz w:val="24"/>
          <w:szCs w:val="24"/>
        </w:rPr>
        <w:t>1.3</w:t>
      </w:r>
      <w:r w:rsidR="00760E3A" w:rsidRPr="00A60B2A">
        <w:rPr>
          <w:rFonts w:asciiTheme="minorBidi" w:hAnsiTheme="minorBidi"/>
          <w:b/>
          <w:bCs/>
          <w:color w:val="00B0F0"/>
          <w:sz w:val="24"/>
          <w:szCs w:val="24"/>
        </w:rPr>
        <w:t xml:space="preserve"> </w:t>
      </w:r>
      <w:r w:rsidR="00972F5E" w:rsidRPr="00A60B2A">
        <w:rPr>
          <w:rFonts w:asciiTheme="minorBidi" w:hAnsiTheme="minorBidi"/>
          <w:b/>
          <w:bCs/>
          <w:color w:val="00B0F0"/>
          <w:sz w:val="24"/>
          <w:szCs w:val="24"/>
        </w:rPr>
        <w:t>Theori</w:t>
      </w:r>
      <w:r w:rsidR="007C6FB7" w:rsidRPr="00A60B2A">
        <w:rPr>
          <w:rFonts w:asciiTheme="minorBidi" w:hAnsiTheme="minorBidi"/>
          <w:b/>
          <w:bCs/>
          <w:color w:val="00B0F0"/>
          <w:sz w:val="24"/>
          <w:szCs w:val="24"/>
        </w:rPr>
        <w:t>es</w:t>
      </w:r>
      <w:r w:rsidR="00972F5E" w:rsidRPr="00A60B2A">
        <w:rPr>
          <w:rFonts w:asciiTheme="minorBidi" w:hAnsiTheme="minorBidi"/>
          <w:b/>
          <w:bCs/>
          <w:color w:val="00B0F0"/>
          <w:sz w:val="24"/>
          <w:szCs w:val="24"/>
        </w:rPr>
        <w:t xml:space="preserve"> and best practice</w:t>
      </w:r>
      <w:r w:rsidR="007C6FB7" w:rsidRPr="00A60B2A">
        <w:rPr>
          <w:rFonts w:asciiTheme="minorBidi" w:hAnsiTheme="minorBidi"/>
          <w:b/>
          <w:bCs/>
          <w:color w:val="00B0F0"/>
          <w:sz w:val="24"/>
          <w:szCs w:val="24"/>
        </w:rPr>
        <w:t>s</w:t>
      </w:r>
      <w:r w:rsidR="00972F5E" w:rsidRPr="00A60B2A">
        <w:rPr>
          <w:rFonts w:asciiTheme="minorBidi" w:hAnsiTheme="minorBidi"/>
          <w:b/>
          <w:bCs/>
          <w:color w:val="00B0F0"/>
          <w:sz w:val="24"/>
          <w:szCs w:val="24"/>
        </w:rPr>
        <w:t>:</w:t>
      </w:r>
    </w:p>
    <w:p w:rsidR="00951C4C" w:rsidRPr="002A11D5" w:rsidRDefault="003E165D" w:rsidP="007F648C">
      <w:pPr>
        <w:rPr>
          <w:rFonts w:asciiTheme="minorBidi" w:hAnsiTheme="minorBidi"/>
          <w:sz w:val="24"/>
          <w:szCs w:val="24"/>
        </w:rPr>
      </w:pPr>
      <w:r>
        <w:rPr>
          <w:rFonts w:asciiTheme="minorBidi" w:hAnsiTheme="minorBidi"/>
          <w:sz w:val="24"/>
          <w:szCs w:val="24"/>
        </w:rPr>
        <w:t xml:space="preserve">Talent </w:t>
      </w:r>
      <w:r w:rsidR="007C6FB7" w:rsidRPr="00A60B2A">
        <w:rPr>
          <w:rFonts w:asciiTheme="minorBidi" w:hAnsiTheme="minorBidi"/>
          <w:sz w:val="24"/>
          <w:szCs w:val="24"/>
        </w:rPr>
        <w:t xml:space="preserve">can be </w:t>
      </w:r>
      <w:r>
        <w:rPr>
          <w:rFonts w:asciiTheme="minorBidi" w:hAnsiTheme="minorBidi"/>
          <w:sz w:val="24"/>
          <w:szCs w:val="24"/>
        </w:rPr>
        <w:t xml:space="preserve">defined </w:t>
      </w:r>
      <w:r w:rsidR="007C6FB7" w:rsidRPr="00A60B2A">
        <w:rPr>
          <w:rFonts w:asciiTheme="minorBidi" w:hAnsiTheme="minorBidi"/>
          <w:sz w:val="24"/>
          <w:szCs w:val="24"/>
        </w:rPr>
        <w:t xml:space="preserve">by using </w:t>
      </w:r>
      <w:r>
        <w:rPr>
          <w:rFonts w:asciiTheme="minorBidi" w:hAnsiTheme="minorBidi"/>
          <w:sz w:val="24"/>
          <w:szCs w:val="24"/>
        </w:rPr>
        <w:t xml:space="preserve">different </w:t>
      </w:r>
      <w:r w:rsidR="00B22DC7" w:rsidRPr="00A60B2A">
        <w:rPr>
          <w:rFonts w:asciiTheme="minorBidi" w:hAnsiTheme="minorBidi"/>
          <w:sz w:val="24"/>
          <w:szCs w:val="24"/>
        </w:rPr>
        <w:t>approaches</w:t>
      </w:r>
      <w:r>
        <w:rPr>
          <w:rFonts w:asciiTheme="minorBidi" w:hAnsiTheme="minorBidi"/>
          <w:sz w:val="24"/>
          <w:szCs w:val="24"/>
        </w:rPr>
        <w:t xml:space="preserve">; </w:t>
      </w:r>
      <w:r w:rsidR="007C6FB7" w:rsidRPr="00A60B2A">
        <w:rPr>
          <w:rFonts w:asciiTheme="minorBidi" w:hAnsiTheme="minorBidi"/>
          <w:sz w:val="24"/>
          <w:szCs w:val="24"/>
        </w:rPr>
        <w:t xml:space="preserve">while </w:t>
      </w:r>
      <w:r w:rsidR="00014A98" w:rsidRPr="00A60B2A">
        <w:rPr>
          <w:rFonts w:asciiTheme="minorBidi" w:hAnsiTheme="minorBidi"/>
          <w:sz w:val="24"/>
          <w:szCs w:val="24"/>
        </w:rPr>
        <w:t xml:space="preserve">the </w:t>
      </w:r>
      <w:r w:rsidR="007C6FB7" w:rsidRPr="00A60B2A">
        <w:rPr>
          <w:rFonts w:asciiTheme="minorBidi" w:hAnsiTheme="minorBidi"/>
          <w:sz w:val="24"/>
          <w:szCs w:val="24"/>
        </w:rPr>
        <w:t>first</w:t>
      </w:r>
      <w:r w:rsidR="00014A98" w:rsidRPr="00A60B2A">
        <w:rPr>
          <w:rFonts w:asciiTheme="minorBidi" w:hAnsiTheme="minorBidi"/>
          <w:sz w:val="24"/>
          <w:szCs w:val="24"/>
        </w:rPr>
        <w:t xml:space="preserve"> </w:t>
      </w:r>
      <w:r w:rsidR="00B22DC7" w:rsidRPr="00A60B2A">
        <w:rPr>
          <w:rFonts w:asciiTheme="minorBidi" w:hAnsiTheme="minorBidi"/>
          <w:sz w:val="24"/>
          <w:szCs w:val="24"/>
        </w:rPr>
        <w:t>approach</w:t>
      </w:r>
      <w:r>
        <w:rPr>
          <w:rFonts w:asciiTheme="minorBidi" w:hAnsiTheme="minorBidi"/>
          <w:sz w:val="24"/>
          <w:szCs w:val="24"/>
        </w:rPr>
        <w:t xml:space="preserve"> takes account of all </w:t>
      </w:r>
      <w:r w:rsidR="00B22DC7" w:rsidRPr="00A60B2A">
        <w:rPr>
          <w:rFonts w:asciiTheme="minorBidi" w:hAnsiTheme="minorBidi"/>
          <w:sz w:val="24"/>
          <w:szCs w:val="24"/>
        </w:rPr>
        <w:t xml:space="preserve">the people </w:t>
      </w:r>
      <w:r>
        <w:rPr>
          <w:rFonts w:asciiTheme="minorBidi" w:hAnsiTheme="minorBidi"/>
          <w:sz w:val="24"/>
          <w:szCs w:val="24"/>
        </w:rPr>
        <w:t xml:space="preserve">in the </w:t>
      </w:r>
      <w:r w:rsidR="00014A98" w:rsidRPr="00A60B2A">
        <w:rPr>
          <w:rFonts w:asciiTheme="minorBidi" w:hAnsiTheme="minorBidi"/>
          <w:sz w:val="24"/>
          <w:szCs w:val="24"/>
        </w:rPr>
        <w:t>organis</w:t>
      </w:r>
      <w:r w:rsidR="007C6FB7" w:rsidRPr="00A60B2A">
        <w:rPr>
          <w:rFonts w:asciiTheme="minorBidi" w:hAnsiTheme="minorBidi"/>
          <w:sz w:val="24"/>
          <w:szCs w:val="24"/>
        </w:rPr>
        <w:t>ation</w:t>
      </w:r>
      <w:r w:rsidR="00B22DC7" w:rsidRPr="00A60B2A">
        <w:rPr>
          <w:rFonts w:asciiTheme="minorBidi" w:hAnsiTheme="minorBidi"/>
          <w:sz w:val="24"/>
          <w:szCs w:val="24"/>
        </w:rPr>
        <w:t>, the</w:t>
      </w:r>
      <w:r w:rsidR="007C6FB7" w:rsidRPr="00A60B2A">
        <w:rPr>
          <w:rFonts w:asciiTheme="minorBidi" w:hAnsiTheme="minorBidi"/>
          <w:sz w:val="24"/>
          <w:szCs w:val="24"/>
        </w:rPr>
        <w:t xml:space="preserve"> other</w:t>
      </w:r>
      <w:r w:rsidR="00B22DC7" w:rsidRPr="00A60B2A">
        <w:rPr>
          <w:rFonts w:asciiTheme="minorBidi" w:hAnsiTheme="minorBidi"/>
          <w:sz w:val="24"/>
          <w:szCs w:val="24"/>
        </w:rPr>
        <w:t xml:space="preserve"> approach</w:t>
      </w:r>
      <w:r>
        <w:rPr>
          <w:rFonts w:asciiTheme="minorBidi" w:hAnsiTheme="minorBidi"/>
          <w:sz w:val="24"/>
          <w:szCs w:val="24"/>
        </w:rPr>
        <w:t xml:space="preserve"> assesses talent </w:t>
      </w:r>
      <w:proofErr w:type="gramStart"/>
      <w:r>
        <w:rPr>
          <w:rFonts w:asciiTheme="minorBidi" w:hAnsiTheme="minorBidi"/>
          <w:sz w:val="24"/>
          <w:szCs w:val="24"/>
        </w:rPr>
        <w:t>on</w:t>
      </w:r>
      <w:r w:rsidR="0027440A">
        <w:rPr>
          <w:rFonts w:asciiTheme="minorBidi" w:hAnsiTheme="minorBidi"/>
          <w:sz w:val="24"/>
          <w:szCs w:val="24"/>
        </w:rPr>
        <w:t xml:space="preserve"> </w:t>
      </w:r>
      <w:r w:rsidR="00B22DC7" w:rsidRPr="00A60B2A">
        <w:rPr>
          <w:rFonts w:asciiTheme="minorBidi" w:hAnsiTheme="minorBidi"/>
          <w:sz w:val="24"/>
          <w:szCs w:val="24"/>
        </w:rPr>
        <w:t>the basis of</w:t>
      </w:r>
      <w:proofErr w:type="gramEnd"/>
      <w:r w:rsidR="00B22DC7" w:rsidRPr="00A60B2A">
        <w:rPr>
          <w:rFonts w:asciiTheme="minorBidi" w:hAnsiTheme="minorBidi"/>
          <w:sz w:val="24"/>
          <w:szCs w:val="24"/>
        </w:rPr>
        <w:t xml:space="preserve"> strength, competencies, </w:t>
      </w:r>
      <w:r w:rsidR="002119CD" w:rsidRPr="008B1E94">
        <w:rPr>
          <w:rFonts w:asciiTheme="minorBidi" w:hAnsiTheme="minorBidi"/>
          <w:sz w:val="24"/>
          <w:szCs w:val="24"/>
        </w:rPr>
        <w:t>giftedness</w:t>
      </w:r>
      <w:r w:rsidR="00B22DC7" w:rsidRPr="008B1E94">
        <w:rPr>
          <w:rFonts w:asciiTheme="minorBidi" w:hAnsiTheme="minorBidi"/>
          <w:sz w:val="24"/>
          <w:szCs w:val="24"/>
        </w:rPr>
        <w:t xml:space="preserve">, </w:t>
      </w:r>
      <w:r w:rsidR="002119CD" w:rsidRPr="008B1E94">
        <w:rPr>
          <w:rFonts w:asciiTheme="minorBidi" w:hAnsiTheme="minorBidi"/>
          <w:sz w:val="24"/>
          <w:szCs w:val="24"/>
        </w:rPr>
        <w:t>hig</w:t>
      </w:r>
      <w:r w:rsidR="00404B54" w:rsidRPr="008B1E94">
        <w:rPr>
          <w:rFonts w:asciiTheme="minorBidi" w:hAnsiTheme="minorBidi"/>
          <w:sz w:val="24"/>
          <w:szCs w:val="24"/>
        </w:rPr>
        <w:t>h potential, and high performance</w:t>
      </w:r>
      <w:r w:rsidR="002119CD" w:rsidRPr="00A60B2A">
        <w:rPr>
          <w:rFonts w:asciiTheme="minorBidi" w:hAnsiTheme="minorBidi"/>
          <w:sz w:val="24"/>
          <w:szCs w:val="24"/>
        </w:rPr>
        <w:t xml:space="preserve"> (</w:t>
      </w:r>
      <w:r w:rsidR="00C50AAA" w:rsidRPr="008B1E94">
        <w:rPr>
          <w:rFonts w:asciiTheme="minorBidi" w:hAnsiTheme="minorBidi"/>
          <w:sz w:val="24"/>
          <w:szCs w:val="24"/>
        </w:rPr>
        <w:t>Meyers et al</w:t>
      </w:r>
      <w:r w:rsidR="002119CD" w:rsidRPr="008B1E94">
        <w:rPr>
          <w:rFonts w:asciiTheme="minorBidi" w:hAnsiTheme="minorBidi"/>
          <w:sz w:val="24"/>
          <w:szCs w:val="24"/>
        </w:rPr>
        <w:t xml:space="preserve"> 2013)</w:t>
      </w:r>
      <w:r w:rsidR="002119CD" w:rsidRPr="00A60B2A">
        <w:rPr>
          <w:rFonts w:asciiTheme="minorBidi" w:hAnsiTheme="minorBidi"/>
          <w:sz w:val="24"/>
          <w:szCs w:val="24"/>
        </w:rPr>
        <w:t>.</w:t>
      </w:r>
      <w:r w:rsidR="00B22DC7" w:rsidRPr="00A60B2A">
        <w:rPr>
          <w:rFonts w:asciiTheme="minorBidi" w:hAnsiTheme="minorBidi"/>
          <w:sz w:val="24"/>
          <w:szCs w:val="24"/>
        </w:rPr>
        <w:t xml:space="preserve"> </w:t>
      </w:r>
      <w:r w:rsidR="00D73F47">
        <w:rPr>
          <w:rFonts w:asciiTheme="minorBidi" w:hAnsiTheme="minorBidi"/>
          <w:sz w:val="24"/>
          <w:szCs w:val="24"/>
        </w:rPr>
        <w:t>In the non-profit sector,</w:t>
      </w:r>
      <w:r w:rsidR="007B3FEF" w:rsidRPr="00A60B2A">
        <w:rPr>
          <w:rFonts w:asciiTheme="minorBidi" w:hAnsiTheme="minorBidi"/>
          <w:sz w:val="24"/>
          <w:szCs w:val="24"/>
        </w:rPr>
        <w:t xml:space="preserve"> it is important to focus on the right talent that </w:t>
      </w:r>
      <w:r w:rsidR="007B3FEF" w:rsidRPr="008B1E94">
        <w:rPr>
          <w:rFonts w:asciiTheme="minorBidi" w:hAnsiTheme="minorBidi"/>
          <w:sz w:val="24"/>
          <w:szCs w:val="24"/>
        </w:rPr>
        <w:t>can make a difference</w:t>
      </w:r>
      <w:r w:rsidR="007B3FEF" w:rsidRPr="00A60B2A">
        <w:rPr>
          <w:rFonts w:asciiTheme="minorBidi" w:hAnsiTheme="minorBidi"/>
          <w:sz w:val="24"/>
          <w:szCs w:val="24"/>
        </w:rPr>
        <w:t xml:space="preserve"> to the organisation’s </w:t>
      </w:r>
      <w:r w:rsidR="007B3FEF" w:rsidRPr="008B1E94">
        <w:rPr>
          <w:rFonts w:asciiTheme="minorBidi" w:hAnsiTheme="minorBidi"/>
          <w:sz w:val="24"/>
          <w:szCs w:val="24"/>
        </w:rPr>
        <w:t>performance</w:t>
      </w:r>
      <w:r w:rsidR="00D73F47">
        <w:rPr>
          <w:rFonts w:asciiTheme="minorBidi" w:hAnsiTheme="minorBidi"/>
          <w:sz w:val="24"/>
          <w:szCs w:val="24"/>
        </w:rPr>
        <w:t xml:space="preserve">. Therefore, </w:t>
      </w:r>
      <w:r w:rsidR="007B3FEF" w:rsidRPr="008B1E94">
        <w:rPr>
          <w:rFonts w:asciiTheme="minorBidi" w:hAnsiTheme="minorBidi"/>
          <w:sz w:val="24"/>
          <w:szCs w:val="24"/>
        </w:rPr>
        <w:t>organisation</w:t>
      </w:r>
      <w:r w:rsidR="00D73F47">
        <w:rPr>
          <w:rFonts w:asciiTheme="minorBidi" w:hAnsiTheme="minorBidi"/>
          <w:sz w:val="24"/>
          <w:szCs w:val="24"/>
        </w:rPr>
        <w:t>s need</w:t>
      </w:r>
      <w:r w:rsidR="007B3FEF" w:rsidRPr="00A60B2A">
        <w:rPr>
          <w:rFonts w:asciiTheme="minorBidi" w:hAnsiTheme="minorBidi"/>
          <w:sz w:val="24"/>
          <w:szCs w:val="24"/>
        </w:rPr>
        <w:t xml:space="preserve"> to find</w:t>
      </w:r>
      <w:r w:rsidR="00E31959" w:rsidRPr="00A60B2A">
        <w:rPr>
          <w:rFonts w:asciiTheme="minorBidi" w:hAnsiTheme="minorBidi"/>
          <w:sz w:val="24"/>
          <w:szCs w:val="24"/>
        </w:rPr>
        <w:t xml:space="preserve"> the appropriate</w:t>
      </w:r>
      <w:r w:rsidR="007B3FEF" w:rsidRPr="00A60B2A">
        <w:rPr>
          <w:rFonts w:asciiTheme="minorBidi" w:hAnsiTheme="minorBidi"/>
          <w:sz w:val="24"/>
          <w:szCs w:val="24"/>
        </w:rPr>
        <w:t xml:space="preserve"> tools </w:t>
      </w:r>
      <w:r w:rsidR="00E31959" w:rsidRPr="00A60B2A">
        <w:rPr>
          <w:rFonts w:asciiTheme="minorBidi" w:hAnsiTheme="minorBidi"/>
          <w:sz w:val="24"/>
          <w:szCs w:val="24"/>
        </w:rPr>
        <w:t xml:space="preserve">and best practices </w:t>
      </w:r>
      <w:r w:rsidR="007B3FEF" w:rsidRPr="00A60B2A">
        <w:rPr>
          <w:rFonts w:asciiTheme="minorBidi" w:hAnsiTheme="minorBidi"/>
          <w:sz w:val="24"/>
          <w:szCs w:val="24"/>
        </w:rPr>
        <w:t xml:space="preserve">to translate </w:t>
      </w:r>
      <w:r w:rsidR="00D73F47">
        <w:rPr>
          <w:rFonts w:asciiTheme="minorBidi" w:hAnsiTheme="minorBidi"/>
          <w:sz w:val="24"/>
          <w:szCs w:val="24"/>
        </w:rPr>
        <w:t>their</w:t>
      </w:r>
      <w:r w:rsidR="00E31959" w:rsidRPr="00A60B2A">
        <w:rPr>
          <w:rFonts w:asciiTheme="minorBidi" w:hAnsiTheme="minorBidi"/>
          <w:sz w:val="24"/>
          <w:szCs w:val="24"/>
        </w:rPr>
        <w:t xml:space="preserve"> views on </w:t>
      </w:r>
      <w:r w:rsidR="007B3FEF" w:rsidRPr="00A60B2A">
        <w:rPr>
          <w:rFonts w:asciiTheme="minorBidi" w:hAnsiTheme="minorBidi"/>
          <w:sz w:val="24"/>
          <w:szCs w:val="24"/>
        </w:rPr>
        <w:t>talent based on the strategic direction and to l</w:t>
      </w:r>
      <w:r w:rsidR="00D73F47">
        <w:rPr>
          <w:rFonts w:asciiTheme="minorBidi" w:hAnsiTheme="minorBidi"/>
          <w:sz w:val="24"/>
          <w:szCs w:val="24"/>
        </w:rPr>
        <w:t>ink them to their</w:t>
      </w:r>
      <w:r w:rsidR="007B3FEF" w:rsidRPr="00A60B2A">
        <w:rPr>
          <w:rFonts w:asciiTheme="minorBidi" w:hAnsiTheme="minorBidi"/>
          <w:sz w:val="24"/>
          <w:szCs w:val="24"/>
        </w:rPr>
        <w:t xml:space="preserve"> performance. </w:t>
      </w:r>
      <w:r w:rsidR="00640EF2" w:rsidRPr="00A60B2A">
        <w:rPr>
          <w:rFonts w:asciiTheme="minorBidi" w:hAnsiTheme="minorBidi"/>
          <w:sz w:val="24"/>
          <w:szCs w:val="24"/>
        </w:rPr>
        <w:t>The st</w:t>
      </w:r>
      <w:r w:rsidR="00750AD0" w:rsidRPr="00A60B2A">
        <w:rPr>
          <w:rFonts w:asciiTheme="minorBidi" w:hAnsiTheme="minorBidi"/>
          <w:sz w:val="24"/>
          <w:szCs w:val="24"/>
        </w:rPr>
        <w:t xml:space="preserve">udy will use theories </w:t>
      </w:r>
      <w:r w:rsidR="00640EF2" w:rsidRPr="00A60B2A">
        <w:rPr>
          <w:rFonts w:asciiTheme="minorBidi" w:hAnsiTheme="minorBidi"/>
          <w:sz w:val="24"/>
          <w:szCs w:val="24"/>
        </w:rPr>
        <w:t xml:space="preserve">such as </w:t>
      </w:r>
      <w:r w:rsidR="007B3FEF" w:rsidRPr="00A60B2A">
        <w:rPr>
          <w:rFonts w:asciiTheme="minorBidi" w:hAnsiTheme="minorBidi"/>
          <w:sz w:val="24"/>
          <w:szCs w:val="24"/>
        </w:rPr>
        <w:t xml:space="preserve">the </w:t>
      </w:r>
      <w:r w:rsidR="00640EF2" w:rsidRPr="00A60B2A">
        <w:rPr>
          <w:rFonts w:asciiTheme="minorBidi" w:hAnsiTheme="minorBidi"/>
          <w:sz w:val="24"/>
          <w:szCs w:val="24"/>
        </w:rPr>
        <w:t>“</w:t>
      </w:r>
      <w:r w:rsidR="007B3FEF" w:rsidRPr="00A60B2A">
        <w:rPr>
          <w:rFonts w:asciiTheme="minorBidi" w:hAnsiTheme="minorBidi"/>
          <w:sz w:val="24"/>
          <w:szCs w:val="24"/>
        </w:rPr>
        <w:t>9 box grid</w:t>
      </w:r>
      <w:r w:rsidR="00640EF2" w:rsidRPr="00A60B2A">
        <w:rPr>
          <w:rFonts w:asciiTheme="minorBidi" w:hAnsiTheme="minorBidi"/>
          <w:sz w:val="24"/>
          <w:szCs w:val="24"/>
        </w:rPr>
        <w:t>”</w:t>
      </w:r>
      <w:r w:rsidR="003E0A82" w:rsidRPr="00A60B2A">
        <w:rPr>
          <w:rFonts w:asciiTheme="minorBidi" w:hAnsiTheme="minorBidi"/>
          <w:sz w:val="24"/>
          <w:szCs w:val="24"/>
        </w:rPr>
        <w:t xml:space="preserve"> </w:t>
      </w:r>
      <w:r w:rsidR="00D73F47">
        <w:rPr>
          <w:rFonts w:asciiTheme="minorBidi" w:hAnsiTheme="minorBidi"/>
          <w:sz w:val="24"/>
          <w:szCs w:val="24"/>
        </w:rPr>
        <w:t>to identify talent within an</w:t>
      </w:r>
      <w:r w:rsidR="00B54654" w:rsidRPr="00A60B2A">
        <w:rPr>
          <w:rFonts w:asciiTheme="minorBidi" w:hAnsiTheme="minorBidi"/>
          <w:sz w:val="24"/>
          <w:szCs w:val="24"/>
        </w:rPr>
        <w:t xml:space="preserve"> organisation</w:t>
      </w:r>
      <w:r w:rsidR="003E0A82" w:rsidRPr="00A60B2A">
        <w:rPr>
          <w:rFonts w:asciiTheme="minorBidi" w:hAnsiTheme="minorBidi"/>
          <w:sz w:val="24"/>
          <w:szCs w:val="24"/>
        </w:rPr>
        <w:t xml:space="preserve"> based on current performance and </w:t>
      </w:r>
      <w:proofErr w:type="gramStart"/>
      <w:r w:rsidR="003E0A82" w:rsidRPr="00A60B2A">
        <w:rPr>
          <w:rFonts w:asciiTheme="minorBidi" w:hAnsiTheme="minorBidi"/>
          <w:sz w:val="24"/>
          <w:szCs w:val="24"/>
        </w:rPr>
        <w:t>future potential</w:t>
      </w:r>
      <w:proofErr w:type="gramEnd"/>
      <w:r w:rsidR="00252865" w:rsidRPr="00A60B2A">
        <w:rPr>
          <w:rFonts w:asciiTheme="minorBidi" w:hAnsiTheme="minorBidi"/>
          <w:sz w:val="24"/>
          <w:szCs w:val="24"/>
        </w:rPr>
        <w:t xml:space="preserve">. The </w:t>
      </w:r>
      <w:proofErr w:type="gramStart"/>
      <w:r w:rsidR="009C2990" w:rsidRPr="00A60B2A">
        <w:rPr>
          <w:rFonts w:asciiTheme="minorBidi" w:hAnsiTheme="minorBidi"/>
          <w:sz w:val="24"/>
          <w:szCs w:val="24"/>
        </w:rPr>
        <w:t>9 box</w:t>
      </w:r>
      <w:proofErr w:type="gramEnd"/>
      <w:r w:rsidR="009C2990" w:rsidRPr="00A60B2A">
        <w:rPr>
          <w:rFonts w:asciiTheme="minorBidi" w:hAnsiTheme="minorBidi"/>
          <w:sz w:val="24"/>
          <w:szCs w:val="24"/>
        </w:rPr>
        <w:t xml:space="preserve"> grid</w:t>
      </w:r>
      <w:r w:rsidR="00252865" w:rsidRPr="00A60B2A">
        <w:rPr>
          <w:rFonts w:asciiTheme="minorBidi" w:hAnsiTheme="minorBidi"/>
          <w:sz w:val="24"/>
          <w:szCs w:val="24"/>
        </w:rPr>
        <w:t xml:space="preserve"> below </w:t>
      </w:r>
      <w:r w:rsidR="00C50AAA">
        <w:rPr>
          <w:rFonts w:asciiTheme="minorBidi" w:hAnsiTheme="minorBidi"/>
          <w:sz w:val="24"/>
          <w:szCs w:val="24"/>
        </w:rPr>
        <w:t xml:space="preserve">(Figure 1) </w:t>
      </w:r>
      <w:r w:rsidR="00252865" w:rsidRPr="00A60B2A">
        <w:rPr>
          <w:rFonts w:asciiTheme="minorBidi" w:hAnsiTheme="minorBidi"/>
          <w:sz w:val="24"/>
          <w:szCs w:val="24"/>
        </w:rPr>
        <w:t xml:space="preserve">has two dimensions to represent performance and </w:t>
      </w:r>
      <w:r w:rsidR="00252865" w:rsidRPr="00A60B2A">
        <w:rPr>
          <w:rFonts w:asciiTheme="minorBidi" w:hAnsiTheme="minorBidi"/>
          <w:sz w:val="24"/>
          <w:szCs w:val="24"/>
        </w:rPr>
        <w:lastRenderedPageBreak/>
        <w:t xml:space="preserve">potential.  Normally, the horizontal </w:t>
      </w:r>
      <w:r w:rsidR="009C2990" w:rsidRPr="00A60B2A">
        <w:rPr>
          <w:rFonts w:asciiTheme="minorBidi" w:hAnsiTheme="minorBidi"/>
          <w:sz w:val="24"/>
          <w:szCs w:val="24"/>
        </w:rPr>
        <w:t>dimension</w:t>
      </w:r>
      <w:r w:rsidR="00B54654" w:rsidRPr="00A60B2A">
        <w:rPr>
          <w:rFonts w:asciiTheme="minorBidi" w:hAnsiTheme="minorBidi"/>
          <w:sz w:val="24"/>
          <w:szCs w:val="24"/>
        </w:rPr>
        <w:t xml:space="preserve"> </w:t>
      </w:r>
      <w:r w:rsidR="00B54654" w:rsidRPr="007F648C">
        <w:rPr>
          <w:rFonts w:asciiTheme="minorBidi" w:hAnsiTheme="minorBidi"/>
          <w:sz w:val="24"/>
          <w:szCs w:val="24"/>
        </w:rPr>
        <w:t xml:space="preserve">has three </w:t>
      </w:r>
      <w:r w:rsidR="00AD79ED" w:rsidRPr="007F648C">
        <w:rPr>
          <w:rFonts w:asciiTheme="minorBidi" w:hAnsiTheme="minorBidi"/>
          <w:sz w:val="24"/>
          <w:szCs w:val="24"/>
        </w:rPr>
        <w:t xml:space="preserve">stages </w:t>
      </w:r>
      <w:r w:rsidR="00B54654" w:rsidRPr="007F648C">
        <w:rPr>
          <w:rFonts w:asciiTheme="minorBidi" w:hAnsiTheme="minorBidi"/>
          <w:sz w:val="24"/>
          <w:szCs w:val="24"/>
        </w:rPr>
        <w:t>of p</w:t>
      </w:r>
      <w:r w:rsidR="00252865" w:rsidRPr="007F648C">
        <w:rPr>
          <w:rFonts w:asciiTheme="minorBidi" w:hAnsiTheme="minorBidi"/>
          <w:sz w:val="24"/>
          <w:szCs w:val="24"/>
        </w:rPr>
        <w:t>erformance and the vertical</w:t>
      </w:r>
      <w:r w:rsidR="00252865" w:rsidRPr="00A60B2A">
        <w:rPr>
          <w:rFonts w:asciiTheme="minorBidi" w:hAnsiTheme="minorBidi"/>
          <w:sz w:val="24"/>
          <w:szCs w:val="24"/>
        </w:rPr>
        <w:t xml:space="preserve"> </w:t>
      </w:r>
      <w:r w:rsidR="009C2990" w:rsidRPr="00A60B2A">
        <w:rPr>
          <w:rFonts w:asciiTheme="minorBidi" w:hAnsiTheme="minorBidi"/>
          <w:sz w:val="24"/>
          <w:szCs w:val="24"/>
        </w:rPr>
        <w:t>dimension</w:t>
      </w:r>
      <w:r w:rsidR="00B54654" w:rsidRPr="00A60B2A">
        <w:rPr>
          <w:rFonts w:asciiTheme="minorBidi" w:hAnsiTheme="minorBidi"/>
          <w:sz w:val="24"/>
          <w:szCs w:val="24"/>
        </w:rPr>
        <w:t xml:space="preserve"> </w:t>
      </w:r>
      <w:r w:rsidR="00AD79ED" w:rsidRPr="007F648C">
        <w:rPr>
          <w:rFonts w:asciiTheme="minorBidi" w:hAnsiTheme="minorBidi"/>
          <w:sz w:val="24"/>
          <w:szCs w:val="24"/>
        </w:rPr>
        <w:t>has three stages</w:t>
      </w:r>
      <w:r w:rsidR="00B54654" w:rsidRPr="007F648C">
        <w:rPr>
          <w:rFonts w:asciiTheme="minorBidi" w:hAnsiTheme="minorBidi"/>
          <w:sz w:val="24"/>
          <w:szCs w:val="24"/>
        </w:rPr>
        <w:t xml:space="preserve"> of potential.</w:t>
      </w:r>
      <w:r w:rsidR="00B54654" w:rsidRPr="00A60B2A">
        <w:rPr>
          <w:rFonts w:asciiTheme="minorBidi" w:hAnsiTheme="minorBidi"/>
          <w:sz w:val="24"/>
          <w:szCs w:val="24"/>
        </w:rPr>
        <w:t xml:space="preserve"> </w:t>
      </w:r>
      <w:r w:rsidR="00252865" w:rsidRPr="00A60B2A">
        <w:rPr>
          <w:rFonts w:asciiTheme="minorBidi" w:hAnsiTheme="minorBidi"/>
          <w:sz w:val="24"/>
          <w:szCs w:val="24"/>
        </w:rPr>
        <w:t xml:space="preserve">This can help </w:t>
      </w:r>
      <w:r w:rsidR="006D175F">
        <w:rPr>
          <w:rFonts w:asciiTheme="minorBidi" w:hAnsiTheme="minorBidi"/>
          <w:sz w:val="24"/>
          <w:szCs w:val="24"/>
        </w:rPr>
        <w:t xml:space="preserve">leaders </w:t>
      </w:r>
      <w:r w:rsidR="00F15745">
        <w:rPr>
          <w:rFonts w:asciiTheme="minorBidi" w:hAnsiTheme="minorBidi"/>
          <w:sz w:val="24"/>
          <w:szCs w:val="24"/>
        </w:rPr>
        <w:t>of</w:t>
      </w:r>
      <w:r w:rsidR="00252865" w:rsidRPr="00A60B2A">
        <w:rPr>
          <w:rFonts w:asciiTheme="minorBidi" w:hAnsiTheme="minorBidi"/>
          <w:sz w:val="24"/>
          <w:szCs w:val="24"/>
        </w:rPr>
        <w:t xml:space="preserve"> the organisation to </w:t>
      </w:r>
      <w:r w:rsidR="009C2990" w:rsidRPr="00A60B2A">
        <w:rPr>
          <w:rFonts w:asciiTheme="minorBidi" w:hAnsiTheme="minorBidi"/>
          <w:sz w:val="24"/>
          <w:szCs w:val="24"/>
        </w:rPr>
        <w:t xml:space="preserve">make a </w:t>
      </w:r>
      <w:r w:rsidR="00252865" w:rsidRPr="00A60B2A">
        <w:rPr>
          <w:rFonts w:asciiTheme="minorBidi" w:hAnsiTheme="minorBidi"/>
          <w:sz w:val="24"/>
          <w:szCs w:val="24"/>
        </w:rPr>
        <w:t>decision</w:t>
      </w:r>
      <w:r w:rsidR="00B54654" w:rsidRPr="00A60B2A">
        <w:rPr>
          <w:rFonts w:asciiTheme="minorBidi" w:hAnsiTheme="minorBidi"/>
          <w:sz w:val="24"/>
          <w:szCs w:val="24"/>
        </w:rPr>
        <w:t xml:space="preserve"> </w:t>
      </w:r>
      <w:r w:rsidR="00404B54" w:rsidRPr="00A60B2A">
        <w:rPr>
          <w:rFonts w:asciiTheme="minorBidi" w:hAnsiTheme="minorBidi"/>
          <w:sz w:val="24"/>
          <w:szCs w:val="24"/>
        </w:rPr>
        <w:t xml:space="preserve">based </w:t>
      </w:r>
      <w:r w:rsidR="00B54654" w:rsidRPr="00A60B2A">
        <w:rPr>
          <w:rFonts w:asciiTheme="minorBidi" w:hAnsiTheme="minorBidi"/>
          <w:sz w:val="24"/>
          <w:szCs w:val="24"/>
        </w:rPr>
        <w:t xml:space="preserve">on where each </w:t>
      </w:r>
      <w:r w:rsidR="00252865" w:rsidRPr="00A60B2A">
        <w:rPr>
          <w:rFonts w:asciiTheme="minorBidi" w:hAnsiTheme="minorBidi"/>
          <w:sz w:val="24"/>
          <w:szCs w:val="24"/>
        </w:rPr>
        <w:t xml:space="preserve">staff member </w:t>
      </w:r>
      <w:r w:rsidR="00B54654" w:rsidRPr="00A60B2A">
        <w:rPr>
          <w:rFonts w:asciiTheme="minorBidi" w:hAnsiTheme="minorBidi"/>
          <w:sz w:val="24"/>
          <w:szCs w:val="24"/>
        </w:rPr>
        <w:t xml:space="preserve">is </w:t>
      </w:r>
      <w:r w:rsidR="00252865" w:rsidRPr="00A60B2A">
        <w:rPr>
          <w:rFonts w:asciiTheme="minorBidi" w:hAnsiTheme="minorBidi"/>
          <w:sz w:val="24"/>
          <w:szCs w:val="24"/>
        </w:rPr>
        <w:t>located</w:t>
      </w:r>
      <w:r w:rsidR="009C2990" w:rsidRPr="00A60B2A">
        <w:rPr>
          <w:rFonts w:asciiTheme="minorBidi" w:hAnsiTheme="minorBidi"/>
          <w:sz w:val="24"/>
          <w:szCs w:val="24"/>
        </w:rPr>
        <w:t xml:space="preserve"> and therefore, </w:t>
      </w:r>
      <w:r w:rsidR="00FD34CB" w:rsidRPr="00A60B2A">
        <w:rPr>
          <w:rFonts w:asciiTheme="minorBidi" w:hAnsiTheme="minorBidi"/>
          <w:sz w:val="24"/>
          <w:szCs w:val="24"/>
        </w:rPr>
        <w:t xml:space="preserve">assess the organisations’ talent to support </w:t>
      </w:r>
      <w:r w:rsidR="00FD34CB" w:rsidRPr="007F648C">
        <w:rPr>
          <w:rFonts w:asciiTheme="minorBidi" w:hAnsiTheme="minorBidi"/>
          <w:sz w:val="24"/>
          <w:szCs w:val="24"/>
        </w:rPr>
        <w:t>future resource plann</w:t>
      </w:r>
      <w:r w:rsidR="007F648C">
        <w:rPr>
          <w:rFonts w:asciiTheme="minorBidi" w:hAnsiTheme="minorBidi"/>
          <w:sz w:val="24"/>
          <w:szCs w:val="24"/>
        </w:rPr>
        <w:t>ing, training &amp;</w:t>
      </w:r>
      <w:r w:rsidR="00FD34CB" w:rsidRPr="007F648C">
        <w:rPr>
          <w:rFonts w:asciiTheme="minorBidi" w:hAnsiTheme="minorBidi"/>
          <w:sz w:val="24"/>
          <w:szCs w:val="24"/>
        </w:rPr>
        <w:t xml:space="preserve"> development needs, and </w:t>
      </w:r>
      <w:r w:rsidR="007F648C">
        <w:rPr>
          <w:rFonts w:asciiTheme="minorBidi" w:hAnsiTheme="minorBidi"/>
          <w:sz w:val="24"/>
          <w:szCs w:val="24"/>
        </w:rPr>
        <w:t>increase the focus on motivating and engaging</w:t>
      </w:r>
      <w:r w:rsidR="00FD34CB" w:rsidRPr="00A60B2A">
        <w:rPr>
          <w:rFonts w:asciiTheme="minorBidi" w:hAnsiTheme="minorBidi"/>
          <w:sz w:val="24"/>
          <w:szCs w:val="24"/>
        </w:rPr>
        <w:t xml:space="preserve"> talent within </w:t>
      </w:r>
      <w:r w:rsidR="002A11D5" w:rsidRPr="007F648C">
        <w:rPr>
          <w:rFonts w:asciiTheme="minorBidi" w:hAnsiTheme="minorBidi"/>
          <w:sz w:val="24"/>
          <w:szCs w:val="24"/>
        </w:rPr>
        <w:drawing>
          <wp:anchor distT="0" distB="0" distL="114300" distR="114300" simplePos="0" relativeHeight="251663360" behindDoc="0" locked="0" layoutInCell="1" allowOverlap="1">
            <wp:simplePos x="0" y="0"/>
            <wp:positionH relativeFrom="margin">
              <wp:align>right</wp:align>
            </wp:positionH>
            <wp:positionV relativeFrom="paragraph">
              <wp:posOffset>2085731</wp:posOffset>
            </wp:positionV>
            <wp:extent cx="5735955" cy="4069080"/>
            <wp:effectExtent l="0" t="0" r="0" b="762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5735955" cy="4069080"/>
                    </a:xfrm>
                    <a:prstGeom prst="rect">
                      <a:avLst/>
                    </a:prstGeom>
                  </pic:spPr>
                </pic:pic>
              </a:graphicData>
            </a:graphic>
            <wp14:sizeRelH relativeFrom="margin">
              <wp14:pctWidth>0</wp14:pctWidth>
            </wp14:sizeRelH>
          </wp:anchor>
        </w:drawing>
      </w:r>
      <w:r w:rsidR="00FD34CB" w:rsidRPr="00A60B2A">
        <w:rPr>
          <w:rFonts w:asciiTheme="minorBidi" w:hAnsiTheme="minorBidi"/>
          <w:sz w:val="24"/>
          <w:szCs w:val="24"/>
        </w:rPr>
        <w:t>the organisation</w:t>
      </w:r>
      <w:r w:rsidR="001477D0" w:rsidRPr="007F648C">
        <w:rPr>
          <w:rFonts w:asciiTheme="minorBidi" w:hAnsiTheme="minorBidi"/>
          <w:sz w:val="24"/>
          <w:szCs w:val="24"/>
        </w:rPr>
        <w:t xml:space="preserve"> (</w:t>
      </w:r>
      <w:r w:rsidR="00A96EDB" w:rsidRPr="00A60B2A">
        <w:rPr>
          <w:rFonts w:asciiTheme="minorBidi" w:hAnsiTheme="minorBidi"/>
          <w:sz w:val="24"/>
          <w:szCs w:val="24"/>
        </w:rPr>
        <w:t>Yarnall &amp;</w:t>
      </w:r>
      <w:r w:rsidR="001477D0" w:rsidRPr="00A60B2A">
        <w:rPr>
          <w:rFonts w:asciiTheme="minorBidi" w:hAnsiTheme="minorBidi"/>
          <w:sz w:val="24"/>
          <w:szCs w:val="24"/>
        </w:rPr>
        <w:t xml:space="preserve"> Lucy 2015).</w:t>
      </w:r>
    </w:p>
    <w:p w:rsidR="00951C4C" w:rsidRPr="002A11D5" w:rsidRDefault="00951C4C" w:rsidP="002A11D5">
      <w:pPr>
        <w:jc w:val="center"/>
        <w:rPr>
          <w:rFonts w:asciiTheme="minorBidi" w:hAnsiTheme="minorBidi"/>
          <w:b/>
          <w:bCs/>
        </w:rPr>
      </w:pPr>
    </w:p>
    <w:p w:rsidR="00C975FA" w:rsidRDefault="001808EA" w:rsidP="00C50AAA">
      <w:pPr>
        <w:rPr>
          <w:rFonts w:asciiTheme="minorBidi" w:hAnsiTheme="minorBidi"/>
          <w:sz w:val="24"/>
          <w:szCs w:val="24"/>
        </w:rPr>
      </w:pPr>
      <w:r w:rsidRPr="00C975FA">
        <w:rPr>
          <w:rFonts w:asciiTheme="minorBidi" w:hAnsiTheme="minorBidi"/>
          <w:sz w:val="24"/>
          <w:szCs w:val="24"/>
        </w:rPr>
        <w:t>However, assessing the organisation’s talent is not enough to achieve the business goals</w:t>
      </w:r>
      <w:r w:rsidR="00AC2CB0" w:rsidRPr="00C975FA">
        <w:rPr>
          <w:rFonts w:asciiTheme="minorBidi" w:hAnsiTheme="minorBidi"/>
          <w:sz w:val="24"/>
          <w:szCs w:val="24"/>
        </w:rPr>
        <w:t xml:space="preserve">. </w:t>
      </w:r>
      <w:r w:rsidRPr="00C975FA">
        <w:rPr>
          <w:rFonts w:asciiTheme="minorBidi" w:hAnsiTheme="minorBidi"/>
          <w:sz w:val="24"/>
          <w:szCs w:val="24"/>
        </w:rPr>
        <w:t xml:space="preserve"> </w:t>
      </w:r>
      <w:r w:rsidR="00AC2CB0" w:rsidRPr="00C975FA">
        <w:rPr>
          <w:rFonts w:asciiTheme="minorBidi" w:hAnsiTheme="minorBidi"/>
          <w:sz w:val="24"/>
          <w:szCs w:val="24"/>
        </w:rPr>
        <w:t>T</w:t>
      </w:r>
      <w:r w:rsidR="00A97663">
        <w:rPr>
          <w:rFonts w:asciiTheme="minorBidi" w:hAnsiTheme="minorBidi"/>
          <w:sz w:val="24"/>
          <w:szCs w:val="24"/>
        </w:rPr>
        <w:t xml:space="preserve">herefore, </w:t>
      </w:r>
      <w:r w:rsidRPr="00C975FA">
        <w:rPr>
          <w:rFonts w:asciiTheme="minorBidi" w:hAnsiTheme="minorBidi"/>
          <w:sz w:val="24"/>
          <w:szCs w:val="24"/>
        </w:rPr>
        <w:t>organisation</w:t>
      </w:r>
      <w:r w:rsidR="00A97663">
        <w:rPr>
          <w:rFonts w:asciiTheme="minorBidi" w:hAnsiTheme="minorBidi"/>
          <w:sz w:val="24"/>
          <w:szCs w:val="24"/>
        </w:rPr>
        <w:t>s need</w:t>
      </w:r>
      <w:r w:rsidRPr="00C975FA">
        <w:rPr>
          <w:rFonts w:asciiTheme="minorBidi" w:hAnsiTheme="minorBidi"/>
          <w:sz w:val="24"/>
          <w:szCs w:val="24"/>
        </w:rPr>
        <w:t xml:space="preserve"> to focus on maintaining a pool of talented </w:t>
      </w:r>
      <w:r w:rsidR="00AC2CB0" w:rsidRPr="00C975FA">
        <w:rPr>
          <w:rFonts w:asciiTheme="minorBidi" w:hAnsiTheme="minorBidi"/>
          <w:sz w:val="24"/>
          <w:szCs w:val="24"/>
        </w:rPr>
        <w:t xml:space="preserve">individuals </w:t>
      </w:r>
      <w:r w:rsidR="00A97663">
        <w:rPr>
          <w:rFonts w:asciiTheme="minorBidi" w:hAnsiTheme="minorBidi"/>
          <w:sz w:val="24"/>
          <w:szCs w:val="24"/>
        </w:rPr>
        <w:t>through a</w:t>
      </w:r>
      <w:r w:rsidRPr="00C975FA">
        <w:rPr>
          <w:rFonts w:asciiTheme="minorBidi" w:hAnsiTheme="minorBidi"/>
          <w:sz w:val="24"/>
          <w:szCs w:val="24"/>
        </w:rPr>
        <w:t xml:space="preserve"> talent pipeline</w:t>
      </w:r>
      <w:r w:rsidR="00AD79ED">
        <w:rPr>
          <w:rFonts w:asciiTheme="minorBidi" w:hAnsiTheme="minorBidi"/>
          <w:sz w:val="24"/>
          <w:szCs w:val="24"/>
        </w:rPr>
        <w:t xml:space="preserve"> </w:t>
      </w:r>
      <w:r w:rsidR="00A97663">
        <w:rPr>
          <w:rFonts w:asciiTheme="minorBidi" w:hAnsiTheme="minorBidi"/>
          <w:sz w:val="24"/>
          <w:szCs w:val="24"/>
        </w:rPr>
        <w:t>(Figure 2),</w:t>
      </w:r>
      <w:r w:rsidRPr="00C975FA">
        <w:rPr>
          <w:rFonts w:asciiTheme="minorBidi" w:hAnsiTheme="minorBidi"/>
          <w:sz w:val="24"/>
          <w:szCs w:val="24"/>
        </w:rPr>
        <w:t xml:space="preserve"> </w:t>
      </w:r>
      <w:r w:rsidR="00AC2CB0" w:rsidRPr="00C975FA">
        <w:rPr>
          <w:rFonts w:asciiTheme="minorBidi" w:hAnsiTheme="minorBidi"/>
          <w:sz w:val="24"/>
          <w:szCs w:val="24"/>
        </w:rPr>
        <w:t xml:space="preserve">where </w:t>
      </w:r>
      <w:r w:rsidR="00C975FA">
        <w:rPr>
          <w:rFonts w:asciiTheme="minorBidi" w:hAnsiTheme="minorBidi"/>
          <w:sz w:val="24"/>
          <w:szCs w:val="24"/>
        </w:rPr>
        <w:t xml:space="preserve">procedures of </w:t>
      </w:r>
      <w:r w:rsidR="00AC2CB0" w:rsidRPr="00C975FA">
        <w:rPr>
          <w:rFonts w:asciiTheme="minorBidi" w:hAnsiTheme="minorBidi"/>
          <w:sz w:val="24"/>
          <w:szCs w:val="24"/>
        </w:rPr>
        <w:t xml:space="preserve">talent planning, resourcing and talent development </w:t>
      </w:r>
      <w:r w:rsidR="00C975FA">
        <w:rPr>
          <w:rFonts w:asciiTheme="minorBidi" w:hAnsiTheme="minorBidi"/>
          <w:sz w:val="24"/>
          <w:szCs w:val="24"/>
        </w:rPr>
        <w:t>can h</w:t>
      </w:r>
      <w:r w:rsidR="00A97663">
        <w:rPr>
          <w:rFonts w:asciiTheme="minorBidi" w:hAnsiTheme="minorBidi"/>
          <w:sz w:val="24"/>
          <w:szCs w:val="24"/>
        </w:rPr>
        <w:t>elp the organisation to keep a</w:t>
      </w:r>
      <w:r w:rsidR="00C975FA">
        <w:rPr>
          <w:rFonts w:asciiTheme="minorBidi" w:hAnsiTheme="minorBidi"/>
          <w:sz w:val="24"/>
          <w:szCs w:val="24"/>
        </w:rPr>
        <w:t xml:space="preserve"> flow of talent required to create a talent pool</w:t>
      </w:r>
      <w:r w:rsidR="00A97663">
        <w:rPr>
          <w:rFonts w:asciiTheme="minorBidi" w:hAnsiTheme="minorBidi"/>
          <w:sz w:val="24"/>
          <w:szCs w:val="24"/>
        </w:rPr>
        <w:t xml:space="preserve"> </w:t>
      </w:r>
      <w:r w:rsidR="00A97663" w:rsidRPr="00C975FA">
        <w:rPr>
          <w:rFonts w:asciiTheme="minorBidi" w:hAnsiTheme="minorBidi"/>
          <w:sz w:val="24"/>
          <w:szCs w:val="24"/>
        </w:rPr>
        <w:t>(Armstrong &amp; Taylor 2014,</w:t>
      </w:r>
      <w:r w:rsidR="00A97663">
        <w:rPr>
          <w:rFonts w:asciiTheme="minorBidi" w:hAnsiTheme="minorBidi"/>
          <w:sz w:val="24"/>
          <w:szCs w:val="24"/>
        </w:rPr>
        <w:t xml:space="preserve"> p 266</w:t>
      </w:r>
      <w:r w:rsidR="00C50AAA">
        <w:rPr>
          <w:rFonts w:asciiTheme="minorBidi" w:hAnsiTheme="minorBidi"/>
          <w:sz w:val="24"/>
          <w:szCs w:val="24"/>
        </w:rPr>
        <w:t>).</w:t>
      </w:r>
    </w:p>
    <w:p w:rsidR="00951C4C" w:rsidRDefault="002A11D5" w:rsidP="002A11D5">
      <w:pPr>
        <w:rPr>
          <w:rFonts w:asciiTheme="minorBidi" w:hAnsiTheme="minorBidi"/>
          <w:b/>
          <w:bCs/>
          <w:color w:val="00B0F0"/>
          <w:sz w:val="24"/>
          <w:szCs w:val="24"/>
        </w:rPr>
      </w:pPr>
      <w:r>
        <w:rPr>
          <w:noProof/>
          <w:lang w:eastAsia="en-GB"/>
        </w:rPr>
        <w:lastRenderedPageBreak/>
        <w:drawing>
          <wp:anchor distT="0" distB="0" distL="114300" distR="114300" simplePos="0" relativeHeight="251662336" behindDoc="0" locked="0" layoutInCell="1" allowOverlap="1">
            <wp:simplePos x="0" y="0"/>
            <wp:positionH relativeFrom="margin">
              <wp:align>right</wp:align>
            </wp:positionH>
            <wp:positionV relativeFrom="paragraph">
              <wp:posOffset>46355</wp:posOffset>
            </wp:positionV>
            <wp:extent cx="5735955" cy="3070860"/>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5735955" cy="3070860"/>
                    </a:xfrm>
                    <a:prstGeom prst="rect">
                      <a:avLst/>
                    </a:prstGeom>
                  </pic:spPr>
                </pic:pic>
              </a:graphicData>
            </a:graphic>
            <wp14:sizeRelH relativeFrom="margin">
              <wp14:pctWidth>0</wp14:pctWidth>
            </wp14:sizeRelH>
            <wp14:sizeRelV relativeFrom="margin">
              <wp14:pctHeight>0</wp14:pctHeight>
            </wp14:sizeRelV>
          </wp:anchor>
        </w:drawing>
      </w:r>
    </w:p>
    <w:p w:rsidR="008A0BE1" w:rsidRPr="00A60B2A" w:rsidRDefault="00CF7E0F" w:rsidP="00E01B66">
      <w:pPr>
        <w:rPr>
          <w:rFonts w:asciiTheme="minorBidi" w:hAnsiTheme="minorBidi"/>
          <w:b/>
          <w:bCs/>
          <w:color w:val="00B0F0"/>
          <w:sz w:val="24"/>
          <w:szCs w:val="24"/>
        </w:rPr>
      </w:pPr>
      <w:r>
        <w:rPr>
          <w:rFonts w:asciiTheme="minorBidi" w:hAnsiTheme="minorBidi"/>
          <w:b/>
          <w:bCs/>
          <w:color w:val="00B0F0"/>
          <w:sz w:val="24"/>
          <w:szCs w:val="24"/>
        </w:rPr>
        <w:t>1.4</w:t>
      </w:r>
      <w:r w:rsidR="00760E3A" w:rsidRPr="00A60B2A">
        <w:rPr>
          <w:rFonts w:asciiTheme="minorBidi" w:hAnsiTheme="minorBidi"/>
          <w:b/>
          <w:bCs/>
          <w:color w:val="00B0F0"/>
          <w:sz w:val="24"/>
          <w:szCs w:val="24"/>
        </w:rPr>
        <w:t xml:space="preserve"> </w:t>
      </w:r>
      <w:r w:rsidR="008A0BE1" w:rsidRPr="00A60B2A">
        <w:rPr>
          <w:rFonts w:asciiTheme="minorBidi" w:hAnsiTheme="minorBidi"/>
          <w:b/>
          <w:bCs/>
          <w:color w:val="00B0F0"/>
          <w:sz w:val="24"/>
          <w:szCs w:val="24"/>
        </w:rPr>
        <w:t>Justification</w:t>
      </w:r>
    </w:p>
    <w:p w:rsidR="00910159" w:rsidRDefault="00AF3D0A" w:rsidP="00985FD3">
      <w:pPr>
        <w:rPr>
          <w:rFonts w:asciiTheme="minorBidi" w:hAnsiTheme="minorBidi"/>
          <w:sz w:val="24"/>
          <w:szCs w:val="24"/>
        </w:rPr>
      </w:pPr>
      <w:r w:rsidRPr="00334374">
        <w:rPr>
          <w:rFonts w:asciiTheme="minorBidi" w:hAnsiTheme="minorBidi"/>
          <w:sz w:val="24"/>
          <w:szCs w:val="24"/>
        </w:rPr>
        <w:t xml:space="preserve">TM </w:t>
      </w:r>
      <w:r w:rsidR="00910159" w:rsidRPr="00334374">
        <w:rPr>
          <w:rFonts w:asciiTheme="minorBidi" w:hAnsiTheme="minorBidi"/>
          <w:sz w:val="24"/>
          <w:szCs w:val="24"/>
        </w:rPr>
        <w:t>has been</w:t>
      </w:r>
      <w:r w:rsidR="00910159" w:rsidRPr="00A60B2A">
        <w:rPr>
          <w:rFonts w:asciiTheme="minorBidi" w:hAnsiTheme="minorBidi"/>
          <w:sz w:val="24"/>
          <w:szCs w:val="24"/>
        </w:rPr>
        <w:t xml:space="preserve"> the centre of the literature of HR specialisations, including </w:t>
      </w:r>
      <w:r w:rsidR="00910159" w:rsidRPr="00334374">
        <w:rPr>
          <w:rFonts w:asciiTheme="minorBidi" w:hAnsiTheme="minorBidi"/>
          <w:sz w:val="24"/>
          <w:szCs w:val="24"/>
        </w:rPr>
        <w:t>succession</w:t>
      </w:r>
      <w:r w:rsidR="00910159" w:rsidRPr="00810DE7">
        <w:rPr>
          <w:rFonts w:asciiTheme="minorBidi" w:hAnsiTheme="minorBidi"/>
          <w:sz w:val="24"/>
          <w:szCs w:val="24"/>
          <w:highlight w:val="yellow"/>
        </w:rPr>
        <w:t xml:space="preserve"> </w:t>
      </w:r>
      <w:r w:rsidR="00910159" w:rsidRPr="00334374">
        <w:rPr>
          <w:rFonts w:asciiTheme="minorBidi" w:hAnsiTheme="minorBidi"/>
          <w:sz w:val="24"/>
          <w:szCs w:val="24"/>
        </w:rPr>
        <w:t xml:space="preserve">planning, </w:t>
      </w:r>
      <w:r w:rsidR="007A358D">
        <w:rPr>
          <w:rFonts w:asciiTheme="minorBidi" w:hAnsiTheme="minorBidi"/>
          <w:sz w:val="24"/>
          <w:szCs w:val="24"/>
        </w:rPr>
        <w:t>human resources development</w:t>
      </w:r>
      <w:r w:rsidR="00383ED0" w:rsidRPr="00334374">
        <w:rPr>
          <w:rFonts w:asciiTheme="minorBidi" w:hAnsiTheme="minorBidi"/>
          <w:sz w:val="24"/>
          <w:szCs w:val="24"/>
        </w:rPr>
        <w:t xml:space="preserve"> </w:t>
      </w:r>
      <w:r w:rsidR="00910159" w:rsidRPr="00334374">
        <w:rPr>
          <w:rFonts w:asciiTheme="minorBidi" w:hAnsiTheme="minorBidi"/>
          <w:sz w:val="24"/>
          <w:szCs w:val="24"/>
        </w:rPr>
        <w:t>and organisational</w:t>
      </w:r>
      <w:r w:rsidR="00383ED0">
        <w:rPr>
          <w:rFonts w:asciiTheme="minorBidi" w:hAnsiTheme="minorBidi"/>
          <w:sz w:val="24"/>
          <w:szCs w:val="24"/>
        </w:rPr>
        <w:t xml:space="preserve"> development</w:t>
      </w:r>
      <w:r w:rsidR="00910159" w:rsidRPr="00A60B2A">
        <w:rPr>
          <w:rFonts w:asciiTheme="minorBidi" w:hAnsiTheme="minorBidi"/>
          <w:sz w:val="24"/>
          <w:szCs w:val="24"/>
        </w:rPr>
        <w:t>, where t</w:t>
      </w:r>
      <w:r w:rsidR="00383ED0">
        <w:rPr>
          <w:rFonts w:asciiTheme="minorBidi" w:hAnsiTheme="minorBidi"/>
          <w:sz w:val="24"/>
          <w:szCs w:val="24"/>
        </w:rPr>
        <w:t xml:space="preserve">he majority of scholars </w:t>
      </w:r>
      <w:r w:rsidR="00910159" w:rsidRPr="00A60B2A">
        <w:rPr>
          <w:rFonts w:asciiTheme="minorBidi" w:hAnsiTheme="minorBidi"/>
          <w:sz w:val="24"/>
          <w:szCs w:val="24"/>
        </w:rPr>
        <w:t xml:space="preserve">highlighted the </w:t>
      </w:r>
      <w:r w:rsidR="00383ED0" w:rsidRPr="00334374">
        <w:rPr>
          <w:rFonts w:asciiTheme="minorBidi" w:hAnsiTheme="minorBidi"/>
          <w:sz w:val="24"/>
          <w:szCs w:val="24"/>
        </w:rPr>
        <w:t xml:space="preserve">importance </w:t>
      </w:r>
      <w:r w:rsidR="00910159" w:rsidRPr="00334374">
        <w:rPr>
          <w:rFonts w:asciiTheme="minorBidi" w:hAnsiTheme="minorBidi"/>
          <w:sz w:val="24"/>
          <w:szCs w:val="24"/>
        </w:rPr>
        <w:t>of talent</w:t>
      </w:r>
      <w:r w:rsidR="00910159" w:rsidRPr="00A60B2A">
        <w:rPr>
          <w:rFonts w:asciiTheme="minorBidi" w:hAnsiTheme="minorBidi"/>
          <w:sz w:val="24"/>
          <w:szCs w:val="24"/>
        </w:rPr>
        <w:t xml:space="preserve"> </w:t>
      </w:r>
      <w:r w:rsidR="00910159" w:rsidRPr="00334374">
        <w:rPr>
          <w:rFonts w:asciiTheme="minorBidi" w:hAnsiTheme="minorBidi"/>
          <w:sz w:val="24"/>
          <w:szCs w:val="24"/>
        </w:rPr>
        <w:t>as an</w:t>
      </w:r>
      <w:r w:rsidR="00910159" w:rsidRPr="00A60B2A">
        <w:rPr>
          <w:rFonts w:asciiTheme="minorBidi" w:hAnsiTheme="minorBidi"/>
          <w:sz w:val="24"/>
          <w:szCs w:val="24"/>
        </w:rPr>
        <w:t xml:space="preserve"> obvious </w:t>
      </w:r>
      <w:r w:rsidR="00910159" w:rsidRPr="00334374">
        <w:rPr>
          <w:rFonts w:asciiTheme="minorBidi" w:hAnsiTheme="minorBidi"/>
          <w:sz w:val="24"/>
          <w:szCs w:val="24"/>
        </w:rPr>
        <w:t>source of competitive ad</w:t>
      </w:r>
      <w:r w:rsidR="00B41E82" w:rsidRPr="00334374">
        <w:rPr>
          <w:rFonts w:asciiTheme="minorBidi" w:hAnsiTheme="minorBidi"/>
          <w:sz w:val="24"/>
          <w:szCs w:val="24"/>
        </w:rPr>
        <w:t>vantage</w:t>
      </w:r>
      <w:r w:rsidR="00B41E82" w:rsidRPr="00A60B2A">
        <w:rPr>
          <w:rFonts w:asciiTheme="minorBidi" w:hAnsiTheme="minorBidi"/>
          <w:sz w:val="24"/>
          <w:szCs w:val="24"/>
        </w:rPr>
        <w:t xml:space="preserve"> and critical for organis</w:t>
      </w:r>
      <w:r w:rsidR="00910159" w:rsidRPr="00A60B2A">
        <w:rPr>
          <w:rFonts w:asciiTheme="minorBidi" w:hAnsiTheme="minorBidi"/>
          <w:sz w:val="24"/>
          <w:szCs w:val="24"/>
        </w:rPr>
        <w:t xml:space="preserve">ational </w:t>
      </w:r>
      <w:r w:rsidR="00910159" w:rsidRPr="00334374">
        <w:rPr>
          <w:rFonts w:asciiTheme="minorBidi" w:hAnsiTheme="minorBidi"/>
          <w:sz w:val="24"/>
          <w:szCs w:val="24"/>
        </w:rPr>
        <w:t>success (</w:t>
      </w:r>
      <w:proofErr w:type="spellStart"/>
      <w:r w:rsidR="00910159" w:rsidRPr="00334374">
        <w:rPr>
          <w:rFonts w:asciiTheme="minorBidi" w:hAnsiTheme="minorBidi"/>
          <w:sz w:val="24"/>
          <w:szCs w:val="24"/>
        </w:rPr>
        <w:t>Beechler</w:t>
      </w:r>
      <w:proofErr w:type="spellEnd"/>
      <w:r w:rsidR="00910159" w:rsidRPr="00334374">
        <w:rPr>
          <w:rFonts w:asciiTheme="minorBidi" w:hAnsiTheme="minorBidi"/>
          <w:sz w:val="24"/>
          <w:szCs w:val="24"/>
        </w:rPr>
        <w:t xml:space="preserve"> &amp; Woodward 2009; Iles, </w:t>
      </w:r>
      <w:proofErr w:type="spellStart"/>
      <w:r w:rsidR="00910159" w:rsidRPr="00334374">
        <w:rPr>
          <w:rFonts w:asciiTheme="minorBidi" w:hAnsiTheme="minorBidi"/>
          <w:sz w:val="24"/>
          <w:szCs w:val="24"/>
        </w:rPr>
        <w:t>Chuai</w:t>
      </w:r>
      <w:proofErr w:type="spellEnd"/>
      <w:r w:rsidR="00910159" w:rsidRPr="00334374">
        <w:rPr>
          <w:rFonts w:asciiTheme="minorBidi" w:hAnsiTheme="minorBidi"/>
          <w:sz w:val="24"/>
          <w:szCs w:val="24"/>
        </w:rPr>
        <w:t xml:space="preserve"> &amp; </w:t>
      </w:r>
      <w:proofErr w:type="spellStart"/>
      <w:r w:rsidR="00910159" w:rsidRPr="00334374">
        <w:rPr>
          <w:rFonts w:asciiTheme="minorBidi" w:hAnsiTheme="minorBidi"/>
          <w:sz w:val="24"/>
          <w:szCs w:val="24"/>
        </w:rPr>
        <w:t>Preece</w:t>
      </w:r>
      <w:proofErr w:type="spellEnd"/>
      <w:r w:rsidR="00910159" w:rsidRPr="00A60B2A">
        <w:rPr>
          <w:rFonts w:asciiTheme="minorBidi" w:hAnsiTheme="minorBidi"/>
          <w:sz w:val="24"/>
          <w:szCs w:val="24"/>
        </w:rPr>
        <w:t xml:space="preserve"> 2010; Sheehan, 2012a). </w:t>
      </w:r>
      <w:r w:rsidR="00910159" w:rsidRPr="00334374">
        <w:rPr>
          <w:rFonts w:asciiTheme="minorBidi" w:hAnsiTheme="minorBidi"/>
          <w:sz w:val="24"/>
          <w:szCs w:val="24"/>
        </w:rPr>
        <w:t xml:space="preserve">Yet, only a </w:t>
      </w:r>
      <w:r w:rsidR="00383ED0">
        <w:rPr>
          <w:rFonts w:asciiTheme="minorBidi" w:hAnsiTheme="minorBidi"/>
          <w:sz w:val="24"/>
          <w:szCs w:val="24"/>
        </w:rPr>
        <w:t xml:space="preserve">small </w:t>
      </w:r>
      <w:r w:rsidR="00910159" w:rsidRPr="00A60B2A">
        <w:rPr>
          <w:rFonts w:asciiTheme="minorBidi" w:hAnsiTheme="minorBidi"/>
          <w:sz w:val="24"/>
          <w:szCs w:val="24"/>
        </w:rPr>
        <w:t xml:space="preserve">number of </w:t>
      </w:r>
      <w:r w:rsidR="00910159" w:rsidRPr="00334374">
        <w:rPr>
          <w:rFonts w:asciiTheme="minorBidi" w:hAnsiTheme="minorBidi"/>
          <w:sz w:val="24"/>
          <w:szCs w:val="24"/>
        </w:rPr>
        <w:t>studies</w:t>
      </w:r>
      <w:r w:rsidR="00910159" w:rsidRPr="00A60B2A">
        <w:rPr>
          <w:rFonts w:asciiTheme="minorBidi" w:hAnsiTheme="minorBidi"/>
          <w:sz w:val="24"/>
          <w:szCs w:val="24"/>
        </w:rPr>
        <w:t xml:space="preserve"> anal</w:t>
      </w:r>
      <w:r w:rsidR="00B41E82" w:rsidRPr="00A60B2A">
        <w:rPr>
          <w:rFonts w:asciiTheme="minorBidi" w:hAnsiTheme="minorBidi"/>
          <w:sz w:val="24"/>
          <w:szCs w:val="24"/>
        </w:rPr>
        <w:t xml:space="preserve">ysed the </w:t>
      </w:r>
      <w:r w:rsidR="00383ED0" w:rsidRPr="00334374">
        <w:rPr>
          <w:rFonts w:asciiTheme="minorBidi" w:hAnsiTheme="minorBidi"/>
          <w:sz w:val="24"/>
          <w:szCs w:val="24"/>
        </w:rPr>
        <w:t>influence</w:t>
      </w:r>
      <w:r w:rsidR="00B41E82" w:rsidRPr="00334374">
        <w:rPr>
          <w:rFonts w:asciiTheme="minorBidi" w:hAnsiTheme="minorBidi"/>
          <w:sz w:val="24"/>
          <w:szCs w:val="24"/>
        </w:rPr>
        <w:t xml:space="preserve"> of TM</w:t>
      </w:r>
      <w:r w:rsidR="00B41E82" w:rsidRPr="00A60B2A">
        <w:rPr>
          <w:rFonts w:asciiTheme="minorBidi" w:hAnsiTheme="minorBidi"/>
          <w:sz w:val="24"/>
          <w:szCs w:val="24"/>
        </w:rPr>
        <w:t xml:space="preserve"> on </w:t>
      </w:r>
      <w:r w:rsidR="004602EC">
        <w:rPr>
          <w:rFonts w:asciiTheme="minorBidi" w:hAnsiTheme="minorBidi"/>
          <w:sz w:val="24"/>
          <w:szCs w:val="24"/>
        </w:rPr>
        <w:t>the organisation’s performance</w:t>
      </w:r>
      <w:r w:rsidR="00985FD3">
        <w:rPr>
          <w:rFonts w:asciiTheme="minorBidi" w:hAnsiTheme="minorBidi"/>
          <w:sz w:val="24"/>
          <w:szCs w:val="24"/>
        </w:rPr>
        <w:t xml:space="preserve"> </w:t>
      </w:r>
      <w:r w:rsidR="00910159" w:rsidRPr="00334374">
        <w:rPr>
          <w:rFonts w:asciiTheme="minorBidi" w:hAnsiTheme="minorBidi"/>
          <w:sz w:val="24"/>
          <w:szCs w:val="24"/>
        </w:rPr>
        <w:t>(</w:t>
      </w:r>
      <w:proofErr w:type="spellStart"/>
      <w:r w:rsidR="00910159" w:rsidRPr="00334374">
        <w:rPr>
          <w:rFonts w:asciiTheme="minorBidi" w:hAnsiTheme="minorBidi"/>
          <w:sz w:val="24"/>
          <w:szCs w:val="24"/>
        </w:rPr>
        <w:t>Bethke-Langenegger</w:t>
      </w:r>
      <w:proofErr w:type="spellEnd"/>
      <w:r w:rsidR="00910159" w:rsidRPr="00A60B2A">
        <w:rPr>
          <w:rFonts w:asciiTheme="minorBidi" w:hAnsiTheme="minorBidi"/>
          <w:sz w:val="24"/>
          <w:szCs w:val="24"/>
        </w:rPr>
        <w:t xml:space="preserve"> 2012, </w:t>
      </w:r>
      <w:proofErr w:type="spellStart"/>
      <w:r w:rsidR="00910159" w:rsidRPr="00A60B2A">
        <w:rPr>
          <w:rFonts w:asciiTheme="minorBidi" w:hAnsiTheme="minorBidi"/>
          <w:sz w:val="24"/>
          <w:szCs w:val="24"/>
        </w:rPr>
        <w:t>Kehinde</w:t>
      </w:r>
      <w:proofErr w:type="spellEnd"/>
      <w:r w:rsidR="00910159" w:rsidRPr="00A60B2A">
        <w:rPr>
          <w:rFonts w:asciiTheme="minorBidi" w:hAnsiTheme="minorBidi"/>
          <w:sz w:val="24"/>
          <w:szCs w:val="24"/>
        </w:rPr>
        <w:t xml:space="preserve"> 2012), where it seems to be lacking </w:t>
      </w:r>
      <w:r w:rsidR="00910159" w:rsidRPr="00334374">
        <w:rPr>
          <w:rFonts w:asciiTheme="minorBidi" w:hAnsiTheme="minorBidi"/>
          <w:sz w:val="24"/>
          <w:szCs w:val="24"/>
        </w:rPr>
        <w:t>empirical evidence of the</w:t>
      </w:r>
      <w:r w:rsidR="00910159" w:rsidRPr="00A60B2A">
        <w:rPr>
          <w:rFonts w:asciiTheme="minorBidi" w:hAnsiTheme="minorBidi"/>
          <w:sz w:val="24"/>
          <w:szCs w:val="24"/>
        </w:rPr>
        <w:t xml:space="preserve"> </w:t>
      </w:r>
      <w:r w:rsidR="00383ED0" w:rsidRPr="00334374">
        <w:rPr>
          <w:rFonts w:asciiTheme="minorBidi" w:hAnsiTheme="minorBidi"/>
          <w:sz w:val="24"/>
          <w:szCs w:val="24"/>
        </w:rPr>
        <w:t xml:space="preserve">connection </w:t>
      </w:r>
      <w:r w:rsidR="00910159" w:rsidRPr="00334374">
        <w:rPr>
          <w:rFonts w:asciiTheme="minorBidi" w:hAnsiTheme="minorBidi"/>
          <w:sz w:val="24"/>
          <w:szCs w:val="24"/>
        </w:rPr>
        <w:t>b</w:t>
      </w:r>
      <w:r w:rsidR="00B41E82" w:rsidRPr="00334374">
        <w:rPr>
          <w:rFonts w:asciiTheme="minorBidi" w:hAnsiTheme="minorBidi"/>
          <w:sz w:val="24"/>
          <w:szCs w:val="24"/>
        </w:rPr>
        <w:t>etween TM</w:t>
      </w:r>
      <w:r w:rsidR="00B41E82" w:rsidRPr="00A60B2A">
        <w:rPr>
          <w:rFonts w:asciiTheme="minorBidi" w:hAnsiTheme="minorBidi"/>
          <w:sz w:val="24"/>
          <w:szCs w:val="24"/>
        </w:rPr>
        <w:t xml:space="preserve"> and </w:t>
      </w:r>
      <w:r w:rsidR="00327969">
        <w:rPr>
          <w:rFonts w:asciiTheme="minorBidi" w:hAnsiTheme="minorBidi"/>
          <w:sz w:val="24"/>
          <w:szCs w:val="24"/>
        </w:rPr>
        <w:t>o</w:t>
      </w:r>
      <w:r w:rsidR="004602EC">
        <w:rPr>
          <w:rFonts w:asciiTheme="minorBidi" w:hAnsiTheme="minorBidi"/>
          <w:sz w:val="24"/>
          <w:szCs w:val="24"/>
        </w:rPr>
        <w:t xml:space="preserve">rganisational </w:t>
      </w:r>
      <w:r w:rsidR="00327969">
        <w:rPr>
          <w:rFonts w:asciiTheme="minorBidi" w:hAnsiTheme="minorBidi"/>
          <w:sz w:val="24"/>
          <w:szCs w:val="24"/>
        </w:rPr>
        <w:t>p</w:t>
      </w:r>
      <w:r w:rsidR="004602EC">
        <w:rPr>
          <w:rFonts w:asciiTheme="minorBidi" w:hAnsiTheme="minorBidi"/>
          <w:sz w:val="24"/>
          <w:szCs w:val="24"/>
        </w:rPr>
        <w:t>erformance (OP)</w:t>
      </w:r>
      <w:r w:rsidR="00985FD3">
        <w:rPr>
          <w:rFonts w:asciiTheme="minorBidi" w:hAnsiTheme="minorBidi"/>
          <w:sz w:val="24"/>
          <w:szCs w:val="24"/>
        </w:rPr>
        <w:t xml:space="preserve"> </w:t>
      </w:r>
      <w:r w:rsidR="00910159" w:rsidRPr="00334374">
        <w:rPr>
          <w:rFonts w:asciiTheme="minorBidi" w:hAnsiTheme="minorBidi"/>
          <w:sz w:val="24"/>
          <w:szCs w:val="24"/>
        </w:rPr>
        <w:t>(</w:t>
      </w:r>
      <w:proofErr w:type="spellStart"/>
      <w:r w:rsidR="00910159" w:rsidRPr="00334374">
        <w:rPr>
          <w:rFonts w:asciiTheme="minorBidi" w:hAnsiTheme="minorBidi"/>
          <w:sz w:val="24"/>
          <w:szCs w:val="24"/>
        </w:rPr>
        <w:t>Bethke-Langenegger</w:t>
      </w:r>
      <w:proofErr w:type="spellEnd"/>
      <w:r w:rsidR="00910159" w:rsidRPr="00A60B2A">
        <w:rPr>
          <w:rFonts w:asciiTheme="minorBidi" w:hAnsiTheme="minorBidi"/>
          <w:sz w:val="24"/>
          <w:szCs w:val="24"/>
        </w:rPr>
        <w:t xml:space="preserve"> 2012; </w:t>
      </w:r>
      <w:proofErr w:type="spellStart"/>
      <w:r w:rsidR="00910159" w:rsidRPr="00A60B2A">
        <w:rPr>
          <w:rFonts w:asciiTheme="minorBidi" w:hAnsiTheme="minorBidi"/>
          <w:sz w:val="24"/>
          <w:szCs w:val="24"/>
        </w:rPr>
        <w:t>GallardoGallardo</w:t>
      </w:r>
      <w:proofErr w:type="spellEnd"/>
      <w:r w:rsidR="00910159" w:rsidRPr="00A60B2A">
        <w:rPr>
          <w:rFonts w:asciiTheme="minorBidi" w:hAnsiTheme="minorBidi"/>
          <w:sz w:val="24"/>
          <w:szCs w:val="24"/>
        </w:rPr>
        <w:t xml:space="preserve">, Dries &amp; Gonzalez-Cruz </w:t>
      </w:r>
      <w:r w:rsidR="00404B54" w:rsidRPr="00A60B2A">
        <w:rPr>
          <w:rFonts w:asciiTheme="minorBidi" w:hAnsiTheme="minorBidi"/>
          <w:sz w:val="24"/>
          <w:szCs w:val="24"/>
        </w:rPr>
        <w:t>2013</w:t>
      </w:r>
      <w:r w:rsidR="00383ED0" w:rsidRPr="00A60B2A">
        <w:rPr>
          <w:rFonts w:asciiTheme="minorBidi" w:hAnsiTheme="minorBidi"/>
          <w:sz w:val="24"/>
          <w:szCs w:val="24"/>
        </w:rPr>
        <w:t>;</w:t>
      </w:r>
      <w:r w:rsidR="00383ED0" w:rsidRPr="00334374">
        <w:rPr>
          <w:rFonts w:asciiTheme="minorBidi" w:hAnsiTheme="minorBidi"/>
          <w:sz w:val="24"/>
          <w:szCs w:val="24"/>
        </w:rPr>
        <w:t xml:space="preserve"> Boudreau &amp; Ramstad</w:t>
      </w:r>
      <w:r w:rsidR="00383ED0" w:rsidRPr="00A60B2A">
        <w:rPr>
          <w:rFonts w:asciiTheme="minorBidi" w:hAnsiTheme="minorBidi"/>
          <w:sz w:val="24"/>
          <w:szCs w:val="24"/>
        </w:rPr>
        <w:t xml:space="preserve"> </w:t>
      </w:r>
      <w:r w:rsidR="00383ED0" w:rsidRPr="00334374">
        <w:rPr>
          <w:rFonts w:asciiTheme="minorBidi" w:hAnsiTheme="minorBidi"/>
          <w:sz w:val="24"/>
          <w:szCs w:val="24"/>
        </w:rPr>
        <w:t>2005</w:t>
      </w:r>
      <w:r w:rsidR="00404B54" w:rsidRPr="00A60B2A">
        <w:rPr>
          <w:rFonts w:asciiTheme="minorBidi" w:hAnsiTheme="minorBidi"/>
          <w:sz w:val="24"/>
          <w:szCs w:val="24"/>
        </w:rPr>
        <w:t>). As scholars argued that e</w:t>
      </w:r>
      <w:r w:rsidR="00910159" w:rsidRPr="00A60B2A">
        <w:rPr>
          <w:rFonts w:asciiTheme="minorBidi" w:hAnsiTheme="minorBidi"/>
          <w:sz w:val="24"/>
          <w:szCs w:val="24"/>
        </w:rPr>
        <w:t xml:space="preserve">valuating and </w:t>
      </w:r>
      <w:r w:rsidR="004602EC" w:rsidRPr="00A60B2A">
        <w:rPr>
          <w:rFonts w:asciiTheme="minorBidi" w:hAnsiTheme="minorBidi"/>
          <w:sz w:val="24"/>
          <w:szCs w:val="24"/>
        </w:rPr>
        <w:t>documenting,</w:t>
      </w:r>
      <w:r w:rsidR="00910159" w:rsidRPr="00A60B2A">
        <w:rPr>
          <w:rFonts w:asciiTheme="minorBidi" w:hAnsiTheme="minorBidi"/>
          <w:sz w:val="24"/>
          <w:szCs w:val="24"/>
        </w:rPr>
        <w:t xml:space="preserve"> the effect of TM can be </w:t>
      </w:r>
      <w:r w:rsidR="00910159" w:rsidRPr="00334374">
        <w:rPr>
          <w:rFonts w:asciiTheme="minorBidi" w:hAnsiTheme="minorBidi"/>
          <w:sz w:val="24"/>
          <w:szCs w:val="24"/>
        </w:rPr>
        <w:t xml:space="preserve">challenging due to the </w:t>
      </w:r>
      <w:r w:rsidR="007E6278" w:rsidRPr="00334374">
        <w:rPr>
          <w:rFonts w:asciiTheme="minorBidi" w:hAnsiTheme="minorBidi"/>
          <w:sz w:val="24"/>
          <w:szCs w:val="24"/>
        </w:rPr>
        <w:t xml:space="preserve">several methods that </w:t>
      </w:r>
      <w:r w:rsidR="007E6278">
        <w:rPr>
          <w:rFonts w:asciiTheme="minorBidi" w:hAnsiTheme="minorBidi"/>
          <w:sz w:val="24"/>
          <w:szCs w:val="24"/>
        </w:rPr>
        <w:t>measure</w:t>
      </w:r>
      <w:r w:rsidR="00B41E82" w:rsidRPr="00A60B2A">
        <w:rPr>
          <w:rFonts w:asciiTheme="minorBidi" w:hAnsiTheme="minorBidi"/>
          <w:sz w:val="24"/>
          <w:szCs w:val="24"/>
        </w:rPr>
        <w:t xml:space="preserve"> </w:t>
      </w:r>
      <w:r w:rsidR="00A81CB6">
        <w:rPr>
          <w:rFonts w:asciiTheme="minorBidi" w:hAnsiTheme="minorBidi"/>
          <w:sz w:val="24"/>
          <w:szCs w:val="24"/>
        </w:rPr>
        <w:t>organisational performance</w:t>
      </w:r>
      <w:r w:rsidR="00985FD3">
        <w:rPr>
          <w:rFonts w:asciiTheme="minorBidi" w:hAnsiTheme="minorBidi"/>
          <w:sz w:val="24"/>
          <w:szCs w:val="24"/>
        </w:rPr>
        <w:t xml:space="preserve"> </w:t>
      </w:r>
      <w:r w:rsidR="00631CDA" w:rsidRPr="00A60B2A">
        <w:rPr>
          <w:rFonts w:asciiTheme="minorBidi" w:hAnsiTheme="minorBidi"/>
          <w:sz w:val="24"/>
          <w:szCs w:val="24"/>
        </w:rPr>
        <w:t>(</w:t>
      </w:r>
      <w:proofErr w:type="spellStart"/>
      <w:r w:rsidR="00910159" w:rsidRPr="00334374">
        <w:rPr>
          <w:rFonts w:asciiTheme="minorBidi" w:hAnsiTheme="minorBidi"/>
          <w:sz w:val="24"/>
          <w:szCs w:val="24"/>
        </w:rPr>
        <w:t>Bethke-Langenegger</w:t>
      </w:r>
      <w:proofErr w:type="spellEnd"/>
      <w:r w:rsidR="007E6278">
        <w:rPr>
          <w:rFonts w:asciiTheme="minorBidi" w:hAnsiTheme="minorBidi"/>
          <w:sz w:val="24"/>
          <w:szCs w:val="24"/>
        </w:rPr>
        <w:t xml:space="preserve"> 2012)</w:t>
      </w:r>
      <w:r w:rsidR="00404B54" w:rsidRPr="00A60B2A">
        <w:rPr>
          <w:rFonts w:asciiTheme="minorBidi" w:hAnsiTheme="minorBidi"/>
          <w:sz w:val="24"/>
          <w:szCs w:val="24"/>
        </w:rPr>
        <w:t xml:space="preserve"> such as </w:t>
      </w:r>
      <w:r w:rsidR="00910159" w:rsidRPr="00A60B2A">
        <w:rPr>
          <w:rFonts w:asciiTheme="minorBidi" w:hAnsiTheme="minorBidi"/>
          <w:sz w:val="24"/>
          <w:szCs w:val="24"/>
        </w:rPr>
        <w:t>financial</w:t>
      </w:r>
      <w:r w:rsidR="00404B54" w:rsidRPr="00A60B2A">
        <w:rPr>
          <w:rFonts w:asciiTheme="minorBidi" w:hAnsiTheme="minorBidi"/>
          <w:sz w:val="24"/>
          <w:szCs w:val="24"/>
        </w:rPr>
        <w:t xml:space="preserve"> gains</w:t>
      </w:r>
      <w:r w:rsidR="00910159" w:rsidRPr="00A60B2A">
        <w:rPr>
          <w:rFonts w:asciiTheme="minorBidi" w:hAnsiTheme="minorBidi"/>
          <w:sz w:val="24"/>
          <w:szCs w:val="24"/>
        </w:rPr>
        <w:t>, operational</w:t>
      </w:r>
      <w:r w:rsidR="00404B54" w:rsidRPr="00A60B2A">
        <w:rPr>
          <w:rFonts w:asciiTheme="minorBidi" w:hAnsiTheme="minorBidi"/>
          <w:sz w:val="24"/>
          <w:szCs w:val="24"/>
        </w:rPr>
        <w:t xml:space="preserve"> success, customer satisfaction, </w:t>
      </w:r>
      <w:r w:rsidR="00910159" w:rsidRPr="00A60B2A">
        <w:rPr>
          <w:rFonts w:asciiTheme="minorBidi" w:hAnsiTheme="minorBidi"/>
          <w:sz w:val="24"/>
          <w:szCs w:val="24"/>
        </w:rPr>
        <w:t>employee satisfaction and retention (Tangen, 2005). On the other hand, most of the researches conducted on TM</w:t>
      </w:r>
      <w:r w:rsidR="00A36E7B">
        <w:rPr>
          <w:rFonts w:asciiTheme="minorBidi" w:hAnsiTheme="minorBidi"/>
          <w:sz w:val="24"/>
          <w:szCs w:val="24"/>
        </w:rPr>
        <w:t xml:space="preserve"> </w:t>
      </w:r>
      <w:proofErr w:type="gramStart"/>
      <w:r w:rsidR="00A36E7B">
        <w:rPr>
          <w:rFonts w:asciiTheme="minorBidi" w:hAnsiTheme="minorBidi"/>
          <w:sz w:val="24"/>
          <w:szCs w:val="24"/>
        </w:rPr>
        <w:t>are related</w:t>
      </w:r>
      <w:proofErr w:type="gramEnd"/>
      <w:r w:rsidR="00A36E7B">
        <w:rPr>
          <w:rFonts w:asciiTheme="minorBidi" w:hAnsiTheme="minorBidi"/>
          <w:sz w:val="24"/>
          <w:szCs w:val="24"/>
        </w:rPr>
        <w:t xml:space="preserve"> to the </w:t>
      </w:r>
      <w:r w:rsidR="00A36E7B">
        <w:rPr>
          <w:rFonts w:asciiTheme="minorBidi" w:hAnsiTheme="minorBidi"/>
          <w:sz w:val="24"/>
          <w:szCs w:val="24"/>
        </w:rPr>
        <w:lastRenderedPageBreak/>
        <w:t xml:space="preserve">private or </w:t>
      </w:r>
      <w:r w:rsidR="00910159" w:rsidRPr="00A60B2A">
        <w:rPr>
          <w:rFonts w:asciiTheme="minorBidi" w:hAnsiTheme="minorBidi"/>
          <w:sz w:val="24"/>
          <w:szCs w:val="24"/>
        </w:rPr>
        <w:t>for-profit sector and only</w:t>
      </w:r>
      <w:r w:rsidR="00404B54" w:rsidRPr="00A60B2A">
        <w:rPr>
          <w:rFonts w:asciiTheme="minorBidi" w:hAnsiTheme="minorBidi"/>
          <w:sz w:val="24"/>
          <w:szCs w:val="24"/>
        </w:rPr>
        <w:t xml:space="preserve"> </w:t>
      </w:r>
      <w:r w:rsidR="00EF2590" w:rsidRPr="00A60B2A">
        <w:rPr>
          <w:rFonts w:asciiTheme="minorBidi" w:hAnsiTheme="minorBidi"/>
          <w:sz w:val="24"/>
          <w:szCs w:val="24"/>
        </w:rPr>
        <w:t xml:space="preserve">a </w:t>
      </w:r>
      <w:r w:rsidR="00910159" w:rsidRPr="00A60B2A">
        <w:rPr>
          <w:rFonts w:asciiTheme="minorBidi" w:hAnsiTheme="minorBidi"/>
          <w:sz w:val="24"/>
          <w:szCs w:val="24"/>
        </w:rPr>
        <w:t xml:space="preserve">few have touched on the topic of TM in the non-profit/ humanitarian sector. Therefore, we found a gap in the literature when it comes to emphasising on the importance of having </w:t>
      </w:r>
      <w:r w:rsidRPr="00A60B2A">
        <w:rPr>
          <w:rFonts w:asciiTheme="minorBidi" w:hAnsiTheme="minorBidi"/>
          <w:sz w:val="24"/>
          <w:szCs w:val="24"/>
        </w:rPr>
        <w:t xml:space="preserve">TM </w:t>
      </w:r>
      <w:r w:rsidR="00910159" w:rsidRPr="00A60B2A">
        <w:rPr>
          <w:rFonts w:asciiTheme="minorBidi" w:hAnsiTheme="minorBidi"/>
          <w:sz w:val="24"/>
          <w:szCs w:val="24"/>
        </w:rPr>
        <w:t>strategies in the non- profit sector. Both N</w:t>
      </w:r>
      <w:r w:rsidR="00B41E82" w:rsidRPr="00A60B2A">
        <w:rPr>
          <w:rFonts w:asciiTheme="minorBidi" w:hAnsiTheme="minorBidi"/>
          <w:sz w:val="24"/>
          <w:szCs w:val="24"/>
        </w:rPr>
        <w:t>on-profit and for-profit organis</w:t>
      </w:r>
      <w:r w:rsidR="00910159" w:rsidRPr="00A60B2A">
        <w:rPr>
          <w:rFonts w:asciiTheme="minorBidi" w:hAnsiTheme="minorBidi"/>
          <w:sz w:val="24"/>
          <w:szCs w:val="24"/>
        </w:rPr>
        <w:t xml:space="preserve">ations have acknowledged the fact </w:t>
      </w:r>
      <w:r w:rsidR="00910159" w:rsidRPr="00334374">
        <w:rPr>
          <w:rFonts w:asciiTheme="minorBidi" w:hAnsiTheme="minorBidi"/>
          <w:sz w:val="24"/>
          <w:szCs w:val="24"/>
        </w:rPr>
        <w:t>t</w:t>
      </w:r>
      <w:r w:rsidR="00B41E82" w:rsidRPr="00334374">
        <w:rPr>
          <w:rFonts w:asciiTheme="minorBidi" w:hAnsiTheme="minorBidi"/>
          <w:sz w:val="24"/>
          <w:szCs w:val="24"/>
        </w:rPr>
        <w:t xml:space="preserve">hat </w:t>
      </w:r>
      <w:r w:rsidR="005329B6" w:rsidRPr="00334374">
        <w:rPr>
          <w:rFonts w:asciiTheme="minorBidi" w:hAnsiTheme="minorBidi"/>
          <w:sz w:val="24"/>
          <w:szCs w:val="24"/>
        </w:rPr>
        <w:t xml:space="preserve">although evaluating TM can be challenging, but </w:t>
      </w:r>
      <w:r w:rsidR="004435C0" w:rsidRPr="00334374">
        <w:rPr>
          <w:rFonts w:asciiTheme="minorBidi" w:hAnsiTheme="minorBidi"/>
          <w:sz w:val="24"/>
          <w:szCs w:val="24"/>
        </w:rPr>
        <w:t xml:space="preserve">it is </w:t>
      </w:r>
      <w:r w:rsidR="005329B6" w:rsidRPr="00334374">
        <w:rPr>
          <w:rFonts w:asciiTheme="minorBidi" w:hAnsiTheme="minorBidi"/>
          <w:sz w:val="24"/>
          <w:szCs w:val="24"/>
        </w:rPr>
        <w:t xml:space="preserve">essential </w:t>
      </w:r>
      <w:r w:rsidR="004435C0" w:rsidRPr="00334374">
        <w:rPr>
          <w:rFonts w:asciiTheme="minorBidi" w:hAnsiTheme="minorBidi"/>
          <w:sz w:val="24"/>
          <w:szCs w:val="24"/>
        </w:rPr>
        <w:t xml:space="preserve">to ensure that the investment in talent is </w:t>
      </w:r>
      <w:r w:rsidR="00B41E82" w:rsidRPr="00334374">
        <w:rPr>
          <w:rFonts w:asciiTheme="minorBidi" w:hAnsiTheme="minorBidi"/>
          <w:sz w:val="24"/>
          <w:szCs w:val="24"/>
        </w:rPr>
        <w:t>meet</w:t>
      </w:r>
      <w:r w:rsidR="004435C0" w:rsidRPr="00334374">
        <w:rPr>
          <w:rFonts w:asciiTheme="minorBidi" w:hAnsiTheme="minorBidi"/>
          <w:sz w:val="24"/>
          <w:szCs w:val="24"/>
        </w:rPr>
        <w:t>ing</w:t>
      </w:r>
      <w:r w:rsidR="00B41E82" w:rsidRPr="00334374">
        <w:rPr>
          <w:rFonts w:asciiTheme="minorBidi" w:hAnsiTheme="minorBidi"/>
          <w:sz w:val="24"/>
          <w:szCs w:val="24"/>
        </w:rPr>
        <w:t xml:space="preserve"> the</w:t>
      </w:r>
      <w:r w:rsidR="00B41E82" w:rsidRPr="00A60B2A">
        <w:rPr>
          <w:rFonts w:asciiTheme="minorBidi" w:hAnsiTheme="minorBidi"/>
          <w:sz w:val="24"/>
          <w:szCs w:val="24"/>
        </w:rPr>
        <w:t xml:space="preserve"> organis</w:t>
      </w:r>
      <w:r w:rsidR="00910159" w:rsidRPr="00A60B2A">
        <w:rPr>
          <w:rFonts w:asciiTheme="minorBidi" w:hAnsiTheme="minorBidi"/>
          <w:sz w:val="24"/>
          <w:szCs w:val="24"/>
        </w:rPr>
        <w:t xml:space="preserve">ational </w:t>
      </w:r>
      <w:r w:rsidR="007E6278">
        <w:rPr>
          <w:rFonts w:asciiTheme="minorBidi" w:hAnsiTheme="minorBidi"/>
          <w:sz w:val="24"/>
          <w:szCs w:val="24"/>
        </w:rPr>
        <w:t>objectives</w:t>
      </w:r>
      <w:r w:rsidR="00910159" w:rsidRPr="00334374">
        <w:rPr>
          <w:rFonts w:asciiTheme="minorBidi" w:hAnsiTheme="minorBidi"/>
          <w:sz w:val="24"/>
          <w:szCs w:val="24"/>
        </w:rPr>
        <w:t xml:space="preserve"> at</w:t>
      </w:r>
      <w:r w:rsidR="007E6278" w:rsidRPr="00334374">
        <w:rPr>
          <w:rFonts w:asciiTheme="minorBidi" w:hAnsiTheme="minorBidi"/>
          <w:sz w:val="24"/>
          <w:szCs w:val="24"/>
        </w:rPr>
        <w:t xml:space="preserve"> any point in time</w:t>
      </w:r>
      <w:r w:rsidR="005329B6" w:rsidRPr="00334374">
        <w:rPr>
          <w:rFonts w:asciiTheme="minorBidi" w:hAnsiTheme="minorBidi"/>
          <w:sz w:val="24"/>
          <w:szCs w:val="24"/>
        </w:rPr>
        <w:t xml:space="preserve"> (CIPD 2018</w:t>
      </w:r>
      <w:r w:rsidR="00910159" w:rsidRPr="00334374">
        <w:rPr>
          <w:rFonts w:asciiTheme="minorBidi" w:hAnsiTheme="minorBidi"/>
          <w:sz w:val="24"/>
          <w:szCs w:val="24"/>
        </w:rPr>
        <w:t>).</w:t>
      </w:r>
      <w:r w:rsidR="00910159" w:rsidRPr="00A60B2A">
        <w:rPr>
          <w:rFonts w:asciiTheme="minorBidi" w:hAnsiTheme="minorBidi"/>
          <w:sz w:val="24"/>
          <w:szCs w:val="24"/>
        </w:rPr>
        <w:t xml:space="preserve"> Therefore, the research will focus on the below:</w:t>
      </w:r>
    </w:p>
    <w:p w:rsidR="00951C4C" w:rsidRPr="00A60B2A" w:rsidRDefault="00951C4C" w:rsidP="004435C0">
      <w:pPr>
        <w:rPr>
          <w:rFonts w:asciiTheme="minorBidi" w:hAnsiTheme="minorBidi"/>
          <w:sz w:val="24"/>
          <w:szCs w:val="24"/>
        </w:rPr>
      </w:pPr>
    </w:p>
    <w:p w:rsidR="00F93481" w:rsidRPr="00A60B2A" w:rsidRDefault="00CF7E0F" w:rsidP="00EA0D4D">
      <w:pPr>
        <w:rPr>
          <w:rFonts w:asciiTheme="minorBidi" w:hAnsiTheme="minorBidi"/>
          <w:b/>
          <w:bCs/>
          <w:color w:val="00B0F0"/>
          <w:sz w:val="24"/>
          <w:szCs w:val="24"/>
        </w:rPr>
      </w:pPr>
      <w:r>
        <w:rPr>
          <w:rFonts w:asciiTheme="minorBidi" w:hAnsiTheme="minorBidi"/>
          <w:b/>
          <w:bCs/>
          <w:color w:val="00B0F0"/>
          <w:sz w:val="24"/>
          <w:szCs w:val="24"/>
        </w:rPr>
        <w:t>1.5</w:t>
      </w:r>
      <w:r w:rsidR="00760E3A" w:rsidRPr="00A60B2A">
        <w:rPr>
          <w:rFonts w:asciiTheme="minorBidi" w:hAnsiTheme="minorBidi"/>
          <w:b/>
          <w:bCs/>
          <w:color w:val="00B0F0"/>
          <w:sz w:val="24"/>
          <w:szCs w:val="24"/>
        </w:rPr>
        <w:t xml:space="preserve"> </w:t>
      </w:r>
      <w:r w:rsidR="00EA0D4D" w:rsidRPr="00A60B2A">
        <w:rPr>
          <w:rFonts w:asciiTheme="minorBidi" w:hAnsiTheme="minorBidi"/>
          <w:b/>
          <w:bCs/>
          <w:color w:val="00B0F0"/>
          <w:sz w:val="24"/>
          <w:szCs w:val="24"/>
        </w:rPr>
        <w:t>Research Aim</w:t>
      </w:r>
      <w:r w:rsidR="001B602E" w:rsidRPr="00A60B2A">
        <w:rPr>
          <w:rFonts w:asciiTheme="minorBidi" w:hAnsiTheme="minorBidi"/>
          <w:b/>
          <w:bCs/>
          <w:color w:val="00B0F0"/>
          <w:sz w:val="24"/>
          <w:szCs w:val="24"/>
        </w:rPr>
        <w:t xml:space="preserve"> &amp; Objectives</w:t>
      </w:r>
      <w:r w:rsidR="00EA0D4D" w:rsidRPr="00A60B2A">
        <w:rPr>
          <w:rFonts w:asciiTheme="minorBidi" w:hAnsiTheme="minorBidi"/>
          <w:b/>
          <w:bCs/>
          <w:color w:val="00B0F0"/>
          <w:sz w:val="24"/>
          <w:szCs w:val="24"/>
        </w:rPr>
        <w:t>:</w:t>
      </w:r>
    </w:p>
    <w:p w:rsidR="004E2CEC" w:rsidRDefault="001B602E" w:rsidP="00C77730">
      <w:pPr>
        <w:rPr>
          <w:rFonts w:asciiTheme="minorBidi" w:hAnsiTheme="minorBidi"/>
          <w:sz w:val="24"/>
          <w:szCs w:val="24"/>
        </w:rPr>
      </w:pPr>
      <w:r w:rsidRPr="00D26FA4">
        <w:rPr>
          <w:rFonts w:asciiTheme="minorBidi" w:hAnsiTheme="minorBidi"/>
          <w:b/>
          <w:bCs/>
          <w:color w:val="00B0F0"/>
          <w:sz w:val="24"/>
          <w:szCs w:val="24"/>
        </w:rPr>
        <w:t>Aim:</w:t>
      </w:r>
      <w:r w:rsidR="00C77730" w:rsidRPr="00C77730">
        <w:t xml:space="preserve"> </w:t>
      </w:r>
      <w:r w:rsidR="00C77730" w:rsidRPr="00C77730">
        <w:rPr>
          <w:rFonts w:asciiTheme="minorBidi" w:hAnsiTheme="minorBidi"/>
          <w:sz w:val="24"/>
          <w:szCs w:val="24"/>
        </w:rPr>
        <w:t>To evaluate the importance of having TM strategies in the non-profit sector to enhance organisational performance.</w:t>
      </w:r>
    </w:p>
    <w:p w:rsidR="002A11D5" w:rsidRPr="00A60B2A" w:rsidRDefault="002A11D5" w:rsidP="00C77730">
      <w:pPr>
        <w:rPr>
          <w:rFonts w:asciiTheme="minorBidi" w:hAnsiTheme="minorBidi"/>
          <w:sz w:val="24"/>
          <w:szCs w:val="24"/>
        </w:rPr>
      </w:pPr>
    </w:p>
    <w:p w:rsidR="008A0BE1" w:rsidRPr="00A60B2A" w:rsidRDefault="00550D57" w:rsidP="008A0BE1">
      <w:pPr>
        <w:rPr>
          <w:rFonts w:asciiTheme="minorBidi" w:hAnsiTheme="minorBidi"/>
          <w:b/>
          <w:bCs/>
          <w:color w:val="00B0F0"/>
          <w:sz w:val="24"/>
          <w:szCs w:val="24"/>
        </w:rPr>
      </w:pPr>
      <w:r w:rsidRPr="00A60B2A">
        <w:rPr>
          <w:rFonts w:asciiTheme="minorBidi" w:hAnsiTheme="minorBidi"/>
          <w:b/>
          <w:bCs/>
          <w:color w:val="00B0F0"/>
          <w:sz w:val="24"/>
          <w:szCs w:val="24"/>
        </w:rPr>
        <w:t xml:space="preserve">Objectives: </w:t>
      </w:r>
      <w:r w:rsidR="008A0BE1" w:rsidRPr="00A60B2A">
        <w:rPr>
          <w:rFonts w:asciiTheme="minorBidi" w:hAnsiTheme="minorBidi"/>
          <w:b/>
          <w:bCs/>
          <w:color w:val="00B0F0"/>
          <w:sz w:val="24"/>
          <w:szCs w:val="24"/>
        </w:rPr>
        <w:t xml:space="preserve"> </w:t>
      </w:r>
    </w:p>
    <w:p w:rsidR="009C044C" w:rsidRDefault="00CF6C76" w:rsidP="00AF3D0A">
      <w:pPr>
        <w:pStyle w:val="ListParagraph"/>
        <w:numPr>
          <w:ilvl w:val="0"/>
          <w:numId w:val="12"/>
        </w:numPr>
        <w:rPr>
          <w:rFonts w:asciiTheme="minorBidi" w:hAnsiTheme="minorBidi"/>
          <w:sz w:val="24"/>
          <w:szCs w:val="24"/>
        </w:rPr>
      </w:pPr>
      <w:r w:rsidRPr="00A60B2A">
        <w:rPr>
          <w:rFonts w:asciiTheme="minorBidi" w:hAnsiTheme="minorBidi"/>
          <w:sz w:val="24"/>
          <w:szCs w:val="24"/>
        </w:rPr>
        <w:t>T</w:t>
      </w:r>
      <w:r w:rsidR="00D87D05" w:rsidRPr="00A60B2A">
        <w:rPr>
          <w:rFonts w:asciiTheme="minorBidi" w:hAnsiTheme="minorBidi"/>
          <w:sz w:val="24"/>
          <w:szCs w:val="24"/>
        </w:rPr>
        <w:t xml:space="preserve">o </w:t>
      </w:r>
      <w:r w:rsidR="00C77730">
        <w:rPr>
          <w:rFonts w:asciiTheme="minorBidi" w:hAnsiTheme="minorBidi"/>
          <w:sz w:val="24"/>
          <w:szCs w:val="24"/>
        </w:rPr>
        <w:t>assess</w:t>
      </w:r>
      <w:r w:rsidR="00BB72AA" w:rsidRPr="00A60B2A">
        <w:rPr>
          <w:rFonts w:asciiTheme="minorBidi" w:hAnsiTheme="minorBidi"/>
          <w:sz w:val="24"/>
          <w:szCs w:val="24"/>
        </w:rPr>
        <w:t xml:space="preserve"> the need to have</w:t>
      </w:r>
      <w:r w:rsidR="00D87D05" w:rsidRPr="00A60B2A">
        <w:rPr>
          <w:rFonts w:asciiTheme="minorBidi" w:hAnsiTheme="minorBidi"/>
          <w:sz w:val="24"/>
          <w:szCs w:val="24"/>
        </w:rPr>
        <w:t xml:space="preserve"> </w:t>
      </w:r>
      <w:r w:rsidR="00AF3D0A" w:rsidRPr="00A60B2A">
        <w:rPr>
          <w:rFonts w:asciiTheme="minorBidi" w:hAnsiTheme="minorBidi"/>
          <w:sz w:val="24"/>
          <w:szCs w:val="24"/>
        </w:rPr>
        <w:t xml:space="preserve">TM </w:t>
      </w:r>
      <w:r w:rsidR="00D87D05" w:rsidRPr="00A60B2A">
        <w:rPr>
          <w:rFonts w:asciiTheme="minorBidi" w:hAnsiTheme="minorBidi"/>
          <w:sz w:val="24"/>
          <w:szCs w:val="24"/>
        </w:rPr>
        <w:t>strategies in the non-profit sector</w:t>
      </w:r>
      <w:r w:rsidR="00BB72AA" w:rsidRPr="00A60B2A">
        <w:rPr>
          <w:rFonts w:asciiTheme="minorBidi" w:hAnsiTheme="minorBidi"/>
          <w:sz w:val="24"/>
          <w:szCs w:val="24"/>
        </w:rPr>
        <w:t>.</w:t>
      </w:r>
    </w:p>
    <w:p w:rsidR="00C77730" w:rsidRPr="00C77730" w:rsidRDefault="00C77730" w:rsidP="00C77730">
      <w:pPr>
        <w:pStyle w:val="ListParagraph"/>
        <w:numPr>
          <w:ilvl w:val="0"/>
          <w:numId w:val="12"/>
        </w:numPr>
        <w:rPr>
          <w:rFonts w:asciiTheme="minorBidi" w:hAnsiTheme="minorBidi"/>
          <w:sz w:val="24"/>
          <w:szCs w:val="24"/>
        </w:rPr>
      </w:pPr>
      <w:r w:rsidRPr="00C77730">
        <w:rPr>
          <w:rFonts w:asciiTheme="minorBidi" w:hAnsiTheme="minorBidi"/>
          <w:sz w:val="24"/>
          <w:szCs w:val="24"/>
        </w:rPr>
        <w:t>To analyse the effectiveness of talent mana</w:t>
      </w:r>
      <w:r w:rsidR="00A36E7B">
        <w:rPr>
          <w:rFonts w:asciiTheme="minorBidi" w:hAnsiTheme="minorBidi"/>
          <w:sz w:val="24"/>
          <w:szCs w:val="24"/>
        </w:rPr>
        <w:t xml:space="preserve">gement strategies in the </w:t>
      </w:r>
      <w:r w:rsidRPr="00C77730">
        <w:rPr>
          <w:rFonts w:asciiTheme="minorBidi" w:hAnsiTheme="minorBidi"/>
          <w:sz w:val="24"/>
          <w:szCs w:val="24"/>
        </w:rPr>
        <w:t>non-profit sector</w:t>
      </w:r>
      <w:r>
        <w:rPr>
          <w:rFonts w:asciiTheme="minorBidi" w:hAnsiTheme="minorBidi"/>
          <w:sz w:val="24"/>
          <w:szCs w:val="24"/>
        </w:rPr>
        <w:t>.</w:t>
      </w:r>
    </w:p>
    <w:p w:rsidR="00C77730" w:rsidRPr="00C77730" w:rsidRDefault="00C77730" w:rsidP="00C77730">
      <w:pPr>
        <w:pStyle w:val="ListParagraph"/>
        <w:numPr>
          <w:ilvl w:val="0"/>
          <w:numId w:val="12"/>
        </w:numPr>
        <w:rPr>
          <w:rFonts w:asciiTheme="minorBidi" w:hAnsiTheme="minorBidi"/>
          <w:sz w:val="24"/>
          <w:szCs w:val="24"/>
        </w:rPr>
      </w:pPr>
      <w:r w:rsidRPr="00C77730">
        <w:rPr>
          <w:rFonts w:asciiTheme="minorBidi" w:hAnsiTheme="minorBidi"/>
          <w:sz w:val="24"/>
          <w:szCs w:val="24"/>
        </w:rPr>
        <w:t>To identify key elements of successful talent management strategies</w:t>
      </w:r>
      <w:r>
        <w:rPr>
          <w:rFonts w:asciiTheme="minorBidi" w:hAnsiTheme="minorBidi"/>
          <w:sz w:val="24"/>
          <w:szCs w:val="24"/>
        </w:rPr>
        <w:t>.</w:t>
      </w:r>
    </w:p>
    <w:p w:rsidR="0002541D" w:rsidRDefault="00C77730" w:rsidP="007C1393">
      <w:pPr>
        <w:pStyle w:val="ListParagraph"/>
        <w:numPr>
          <w:ilvl w:val="0"/>
          <w:numId w:val="12"/>
        </w:numPr>
        <w:rPr>
          <w:rFonts w:asciiTheme="minorBidi" w:hAnsiTheme="minorBidi"/>
          <w:sz w:val="24"/>
          <w:szCs w:val="24"/>
        </w:rPr>
      </w:pPr>
      <w:r w:rsidRPr="000E6848">
        <w:rPr>
          <w:rFonts w:asciiTheme="minorBidi" w:hAnsiTheme="minorBidi"/>
          <w:sz w:val="24"/>
          <w:szCs w:val="24"/>
        </w:rPr>
        <w:t>To eval</w:t>
      </w:r>
      <w:r w:rsidR="0012033A" w:rsidRPr="000E6848">
        <w:rPr>
          <w:rFonts w:asciiTheme="minorBidi" w:hAnsiTheme="minorBidi"/>
          <w:sz w:val="24"/>
          <w:szCs w:val="24"/>
        </w:rPr>
        <w:t xml:space="preserve">uate current practices in </w:t>
      </w:r>
      <w:r w:rsidR="00D73F47" w:rsidRPr="000E6848">
        <w:rPr>
          <w:rFonts w:asciiTheme="minorBidi" w:hAnsiTheme="minorBidi"/>
          <w:sz w:val="24"/>
          <w:szCs w:val="24"/>
        </w:rPr>
        <w:t>non-profit organisations</w:t>
      </w:r>
      <w:r w:rsidR="0012033A" w:rsidRPr="000E6848">
        <w:rPr>
          <w:rFonts w:asciiTheme="minorBidi" w:hAnsiTheme="minorBidi"/>
          <w:sz w:val="24"/>
          <w:szCs w:val="24"/>
        </w:rPr>
        <w:t xml:space="preserve"> (case study)</w:t>
      </w:r>
      <w:r w:rsidRPr="000E6848">
        <w:rPr>
          <w:rFonts w:asciiTheme="minorBidi" w:hAnsiTheme="minorBidi"/>
          <w:sz w:val="24"/>
          <w:szCs w:val="24"/>
        </w:rPr>
        <w:t xml:space="preserve"> in order to make recommendations </w:t>
      </w:r>
      <w:r w:rsidR="00BB72AA" w:rsidRPr="000E6848">
        <w:rPr>
          <w:rFonts w:asciiTheme="minorBidi" w:hAnsiTheme="minorBidi"/>
          <w:sz w:val="24"/>
          <w:szCs w:val="24"/>
        </w:rPr>
        <w:t>to improve the TM strategies</w:t>
      </w:r>
      <w:r w:rsidR="00D73F47" w:rsidRPr="000E6848">
        <w:rPr>
          <w:rFonts w:asciiTheme="minorBidi" w:hAnsiTheme="minorBidi"/>
          <w:sz w:val="24"/>
          <w:szCs w:val="24"/>
        </w:rPr>
        <w:t xml:space="preserve"> </w:t>
      </w:r>
      <w:r w:rsidR="004602EC" w:rsidRPr="000E6848">
        <w:rPr>
          <w:rFonts w:asciiTheme="minorBidi" w:hAnsiTheme="minorBidi"/>
          <w:sz w:val="24"/>
          <w:szCs w:val="24"/>
        </w:rPr>
        <w:t>and</w:t>
      </w:r>
      <w:r w:rsidRPr="000E6848">
        <w:rPr>
          <w:rFonts w:asciiTheme="minorBidi" w:hAnsiTheme="minorBidi"/>
          <w:sz w:val="24"/>
          <w:szCs w:val="24"/>
        </w:rPr>
        <w:t xml:space="preserve"> enhance p</w:t>
      </w:r>
      <w:r w:rsidR="00951C4C" w:rsidRPr="000E6848">
        <w:rPr>
          <w:rFonts w:asciiTheme="minorBidi" w:hAnsiTheme="minorBidi"/>
          <w:sz w:val="24"/>
          <w:szCs w:val="24"/>
        </w:rPr>
        <w:t>erformance.</w:t>
      </w:r>
    </w:p>
    <w:p w:rsidR="000E6848" w:rsidRDefault="000E6848" w:rsidP="000E6848">
      <w:pPr>
        <w:rPr>
          <w:rFonts w:asciiTheme="minorBidi" w:hAnsiTheme="minorBidi"/>
          <w:sz w:val="24"/>
          <w:szCs w:val="24"/>
        </w:rPr>
      </w:pPr>
    </w:p>
    <w:p w:rsidR="000E6848" w:rsidRPr="000E6848" w:rsidRDefault="000E6848" w:rsidP="000E6848">
      <w:pPr>
        <w:rPr>
          <w:rFonts w:asciiTheme="minorBidi" w:hAnsiTheme="minorBidi"/>
          <w:sz w:val="24"/>
          <w:szCs w:val="24"/>
        </w:rPr>
      </w:pPr>
    </w:p>
    <w:p w:rsidR="004602EC" w:rsidRPr="00951C4C" w:rsidRDefault="004602EC" w:rsidP="00951C4C">
      <w:pPr>
        <w:rPr>
          <w:rFonts w:asciiTheme="minorBidi" w:hAnsiTheme="minorBidi"/>
          <w:sz w:val="24"/>
          <w:szCs w:val="24"/>
        </w:rPr>
      </w:pPr>
    </w:p>
    <w:p w:rsidR="00D87D05" w:rsidRPr="00A60B2A" w:rsidRDefault="00760E3A" w:rsidP="00910E22">
      <w:pPr>
        <w:rPr>
          <w:rFonts w:asciiTheme="minorBidi" w:hAnsiTheme="minorBidi"/>
          <w:b/>
          <w:bCs/>
          <w:color w:val="00B0F0"/>
          <w:sz w:val="24"/>
          <w:szCs w:val="24"/>
        </w:rPr>
      </w:pPr>
      <w:r w:rsidRPr="00A60B2A">
        <w:rPr>
          <w:rFonts w:asciiTheme="minorBidi" w:hAnsiTheme="minorBidi"/>
          <w:b/>
          <w:bCs/>
          <w:color w:val="00B0F0"/>
          <w:sz w:val="24"/>
          <w:szCs w:val="24"/>
        </w:rPr>
        <w:lastRenderedPageBreak/>
        <w:t>1</w:t>
      </w:r>
      <w:r w:rsidR="00CF7E0F">
        <w:rPr>
          <w:rFonts w:asciiTheme="minorBidi" w:hAnsiTheme="minorBidi"/>
          <w:b/>
          <w:bCs/>
          <w:color w:val="00B0F0"/>
          <w:sz w:val="24"/>
          <w:szCs w:val="24"/>
        </w:rPr>
        <w:t>.6</w:t>
      </w:r>
      <w:r w:rsidRPr="00A60B2A">
        <w:rPr>
          <w:rFonts w:asciiTheme="minorBidi" w:hAnsiTheme="minorBidi"/>
          <w:b/>
          <w:bCs/>
          <w:color w:val="00B0F0"/>
          <w:sz w:val="24"/>
          <w:szCs w:val="24"/>
        </w:rPr>
        <w:t xml:space="preserve"> </w:t>
      </w:r>
      <w:r w:rsidR="009C044C" w:rsidRPr="00A60B2A">
        <w:rPr>
          <w:rFonts w:asciiTheme="minorBidi" w:hAnsiTheme="minorBidi"/>
          <w:b/>
          <w:bCs/>
          <w:color w:val="00B0F0"/>
          <w:sz w:val="24"/>
          <w:szCs w:val="24"/>
        </w:rPr>
        <w:t xml:space="preserve">Research </w:t>
      </w:r>
      <w:r w:rsidR="00D87D05" w:rsidRPr="00A60B2A">
        <w:rPr>
          <w:rFonts w:asciiTheme="minorBidi" w:hAnsiTheme="minorBidi"/>
          <w:b/>
          <w:bCs/>
          <w:color w:val="00B0F0"/>
          <w:sz w:val="24"/>
          <w:szCs w:val="24"/>
        </w:rPr>
        <w:t>questions:</w:t>
      </w:r>
    </w:p>
    <w:p w:rsidR="00D87D05" w:rsidRPr="00A60B2A" w:rsidRDefault="008F7F60" w:rsidP="00AF3D0A">
      <w:pPr>
        <w:rPr>
          <w:rFonts w:asciiTheme="minorBidi" w:hAnsiTheme="minorBidi"/>
          <w:color w:val="000000" w:themeColor="text1"/>
          <w:sz w:val="24"/>
          <w:szCs w:val="24"/>
        </w:rPr>
      </w:pPr>
      <w:r>
        <w:rPr>
          <w:rFonts w:asciiTheme="minorBidi" w:hAnsiTheme="minorBidi"/>
          <w:color w:val="000000" w:themeColor="text1"/>
          <w:sz w:val="24"/>
          <w:szCs w:val="24"/>
        </w:rPr>
        <w:t xml:space="preserve">1. </w:t>
      </w:r>
      <w:r w:rsidR="00D87D05" w:rsidRPr="00A60B2A">
        <w:rPr>
          <w:rFonts w:asciiTheme="minorBidi" w:hAnsiTheme="minorBidi"/>
          <w:color w:val="000000" w:themeColor="text1"/>
          <w:sz w:val="24"/>
          <w:szCs w:val="24"/>
        </w:rPr>
        <w:t xml:space="preserve">What are the effects of having </w:t>
      </w:r>
      <w:r w:rsidR="00AF3D0A" w:rsidRPr="00A60B2A">
        <w:rPr>
          <w:rFonts w:asciiTheme="minorBidi" w:hAnsiTheme="minorBidi"/>
          <w:color w:val="000000" w:themeColor="text1"/>
          <w:sz w:val="24"/>
          <w:szCs w:val="24"/>
        </w:rPr>
        <w:t xml:space="preserve">TM </w:t>
      </w:r>
      <w:r w:rsidR="00D87D05" w:rsidRPr="00A60B2A">
        <w:rPr>
          <w:rFonts w:asciiTheme="minorBidi" w:hAnsiTheme="minorBidi"/>
          <w:color w:val="000000" w:themeColor="text1"/>
          <w:sz w:val="24"/>
          <w:szCs w:val="24"/>
        </w:rPr>
        <w:t xml:space="preserve">strategies in </w:t>
      </w:r>
      <w:proofErr w:type="gramStart"/>
      <w:r w:rsidR="00D87D05" w:rsidRPr="00A60B2A">
        <w:rPr>
          <w:rFonts w:asciiTheme="minorBidi" w:hAnsiTheme="minorBidi"/>
          <w:color w:val="000000" w:themeColor="text1"/>
          <w:sz w:val="24"/>
          <w:szCs w:val="24"/>
        </w:rPr>
        <w:t>the non-profit sector and why TM strategies are important for the success of organisations</w:t>
      </w:r>
      <w:proofErr w:type="gramEnd"/>
      <w:r w:rsidR="00D87D05" w:rsidRPr="00A60B2A">
        <w:rPr>
          <w:rFonts w:asciiTheme="minorBidi" w:hAnsiTheme="minorBidi"/>
          <w:color w:val="000000" w:themeColor="text1"/>
          <w:sz w:val="24"/>
          <w:szCs w:val="24"/>
        </w:rPr>
        <w:t xml:space="preserve">? </w:t>
      </w:r>
    </w:p>
    <w:p w:rsidR="00D87D05" w:rsidRPr="00A60B2A" w:rsidRDefault="008F7F60" w:rsidP="00D87D05">
      <w:pPr>
        <w:rPr>
          <w:rFonts w:asciiTheme="minorBidi" w:hAnsiTheme="minorBidi"/>
          <w:color w:val="000000" w:themeColor="text1"/>
          <w:sz w:val="24"/>
          <w:szCs w:val="24"/>
        </w:rPr>
      </w:pPr>
      <w:r>
        <w:rPr>
          <w:rFonts w:asciiTheme="minorBidi" w:hAnsiTheme="minorBidi"/>
          <w:color w:val="000000" w:themeColor="text1"/>
          <w:sz w:val="24"/>
          <w:szCs w:val="24"/>
        </w:rPr>
        <w:t xml:space="preserve">2. </w:t>
      </w:r>
      <w:r w:rsidR="00D87D05" w:rsidRPr="00A60B2A">
        <w:rPr>
          <w:rFonts w:asciiTheme="minorBidi" w:hAnsiTheme="minorBidi"/>
          <w:color w:val="000000" w:themeColor="text1"/>
          <w:sz w:val="24"/>
          <w:szCs w:val="24"/>
        </w:rPr>
        <w:t>What are the challenges and opportunities of the current TM str</w:t>
      </w:r>
      <w:r w:rsidR="00D73F47">
        <w:rPr>
          <w:rFonts w:asciiTheme="minorBidi" w:hAnsiTheme="minorBidi"/>
          <w:color w:val="000000" w:themeColor="text1"/>
          <w:sz w:val="24"/>
          <w:szCs w:val="24"/>
        </w:rPr>
        <w:t xml:space="preserve">ategies in the non-profit sector </w:t>
      </w:r>
      <w:r w:rsidR="00D87D05" w:rsidRPr="00A60B2A">
        <w:rPr>
          <w:rFonts w:asciiTheme="minorBidi" w:hAnsiTheme="minorBidi"/>
          <w:color w:val="000000" w:themeColor="text1"/>
          <w:sz w:val="24"/>
          <w:szCs w:val="24"/>
        </w:rPr>
        <w:t>and w</w:t>
      </w:r>
      <w:r w:rsidR="00D73F47">
        <w:rPr>
          <w:rFonts w:asciiTheme="minorBidi" w:hAnsiTheme="minorBidi"/>
          <w:color w:val="000000" w:themeColor="text1"/>
          <w:sz w:val="24"/>
          <w:szCs w:val="24"/>
        </w:rPr>
        <w:t xml:space="preserve">hat are the TM strategies </w:t>
      </w:r>
      <w:r w:rsidR="004602EC">
        <w:rPr>
          <w:rFonts w:asciiTheme="minorBidi" w:hAnsiTheme="minorBidi"/>
          <w:color w:val="000000" w:themeColor="text1"/>
          <w:sz w:val="24"/>
          <w:szCs w:val="24"/>
        </w:rPr>
        <w:t>the organisation’s</w:t>
      </w:r>
      <w:r w:rsidR="00D73F47">
        <w:rPr>
          <w:rFonts w:asciiTheme="minorBidi" w:hAnsiTheme="minorBidi"/>
          <w:color w:val="000000" w:themeColor="text1"/>
          <w:sz w:val="24"/>
          <w:szCs w:val="24"/>
        </w:rPr>
        <w:t xml:space="preserve"> need</w:t>
      </w:r>
      <w:r w:rsidR="00D87D05" w:rsidRPr="00A60B2A">
        <w:rPr>
          <w:rFonts w:asciiTheme="minorBidi" w:hAnsiTheme="minorBidi"/>
          <w:color w:val="000000" w:themeColor="text1"/>
          <w:sz w:val="24"/>
          <w:szCs w:val="24"/>
        </w:rPr>
        <w:t xml:space="preserve"> to develop or adapt to add value and enhance</w:t>
      </w:r>
      <w:r w:rsidR="00530CE3">
        <w:rPr>
          <w:rFonts w:asciiTheme="minorBidi" w:hAnsiTheme="minorBidi"/>
          <w:color w:val="000000" w:themeColor="text1"/>
          <w:sz w:val="24"/>
          <w:szCs w:val="24"/>
        </w:rPr>
        <w:t xml:space="preserve"> organisational</w:t>
      </w:r>
      <w:r w:rsidR="006C3D8F">
        <w:rPr>
          <w:rFonts w:asciiTheme="minorBidi" w:hAnsiTheme="minorBidi"/>
          <w:color w:val="000000" w:themeColor="text1"/>
          <w:sz w:val="24"/>
          <w:szCs w:val="24"/>
        </w:rPr>
        <w:t xml:space="preserve"> p</w:t>
      </w:r>
      <w:r w:rsidR="00D87D05" w:rsidRPr="00A60B2A">
        <w:rPr>
          <w:rFonts w:asciiTheme="minorBidi" w:hAnsiTheme="minorBidi"/>
          <w:color w:val="000000" w:themeColor="text1"/>
          <w:sz w:val="24"/>
          <w:szCs w:val="24"/>
        </w:rPr>
        <w:t>erformance?</w:t>
      </w:r>
    </w:p>
    <w:p w:rsidR="00951C4C" w:rsidRPr="00A60B2A" w:rsidRDefault="00951C4C" w:rsidP="00E903E4">
      <w:pPr>
        <w:rPr>
          <w:rFonts w:asciiTheme="minorBidi" w:hAnsiTheme="minorBidi"/>
          <w:color w:val="000000" w:themeColor="text1"/>
          <w:sz w:val="24"/>
          <w:szCs w:val="24"/>
        </w:rPr>
      </w:pPr>
    </w:p>
    <w:p w:rsidR="00A67395" w:rsidRPr="00A60B2A" w:rsidRDefault="00760E3A" w:rsidP="00A67395">
      <w:pPr>
        <w:rPr>
          <w:rFonts w:asciiTheme="minorBidi" w:hAnsiTheme="minorBidi"/>
          <w:b/>
          <w:bCs/>
          <w:color w:val="000000" w:themeColor="text1"/>
          <w:sz w:val="24"/>
          <w:szCs w:val="24"/>
          <w:u w:val="single"/>
        </w:rPr>
      </w:pPr>
      <w:r w:rsidRPr="00A60B2A">
        <w:rPr>
          <w:rFonts w:asciiTheme="minorBidi" w:hAnsiTheme="minorBidi"/>
          <w:b/>
          <w:bCs/>
          <w:color w:val="000000" w:themeColor="text1"/>
          <w:sz w:val="24"/>
          <w:szCs w:val="24"/>
          <w:u w:val="single"/>
        </w:rPr>
        <w:t xml:space="preserve">2. </w:t>
      </w:r>
      <w:r w:rsidR="00A67395" w:rsidRPr="00A60B2A">
        <w:rPr>
          <w:rFonts w:asciiTheme="minorBidi" w:hAnsiTheme="minorBidi"/>
          <w:b/>
          <w:bCs/>
          <w:color w:val="000000" w:themeColor="text1"/>
          <w:sz w:val="24"/>
          <w:szCs w:val="24"/>
          <w:u w:val="single"/>
        </w:rPr>
        <w:t>Research Philosophy:</w:t>
      </w:r>
    </w:p>
    <w:p w:rsidR="00D73F47" w:rsidRDefault="00A67395" w:rsidP="00550F85">
      <w:pPr>
        <w:rPr>
          <w:rFonts w:asciiTheme="minorBidi" w:hAnsiTheme="minorBidi"/>
          <w:sz w:val="24"/>
          <w:szCs w:val="24"/>
        </w:rPr>
      </w:pPr>
      <w:r w:rsidRPr="00A60B2A">
        <w:rPr>
          <w:rFonts w:asciiTheme="minorBidi" w:hAnsiTheme="minorBidi"/>
          <w:sz w:val="24"/>
          <w:szCs w:val="24"/>
        </w:rPr>
        <w:t xml:space="preserve">The research </w:t>
      </w:r>
      <w:r w:rsidR="00DC4F56" w:rsidRPr="00A60B2A">
        <w:rPr>
          <w:rFonts w:asciiTheme="minorBidi" w:hAnsiTheme="minorBidi"/>
          <w:sz w:val="24"/>
          <w:szCs w:val="24"/>
        </w:rPr>
        <w:t xml:space="preserve">philosophy is all about </w:t>
      </w:r>
      <w:r w:rsidRPr="00A60B2A">
        <w:rPr>
          <w:rFonts w:asciiTheme="minorBidi" w:hAnsiTheme="minorBidi"/>
          <w:sz w:val="24"/>
          <w:szCs w:val="24"/>
        </w:rPr>
        <w:t xml:space="preserve">the </w:t>
      </w:r>
      <w:r w:rsidR="00F7660A" w:rsidRPr="00A60B2A">
        <w:rPr>
          <w:rFonts w:asciiTheme="minorBidi" w:hAnsiTheme="minorBidi"/>
          <w:sz w:val="24"/>
          <w:szCs w:val="24"/>
        </w:rPr>
        <w:t>development</w:t>
      </w:r>
      <w:r w:rsidRPr="00A60B2A">
        <w:rPr>
          <w:rFonts w:asciiTheme="minorBidi" w:hAnsiTheme="minorBidi"/>
          <w:sz w:val="24"/>
          <w:szCs w:val="24"/>
        </w:rPr>
        <w:t xml:space="preserve"> of knowledge</w:t>
      </w:r>
      <w:r w:rsidR="00405B34" w:rsidRPr="00A60B2A">
        <w:rPr>
          <w:rFonts w:asciiTheme="minorBidi" w:hAnsiTheme="minorBidi"/>
          <w:sz w:val="24"/>
          <w:szCs w:val="24"/>
        </w:rPr>
        <w:t xml:space="preserve"> by creating a </w:t>
      </w:r>
      <w:r w:rsidR="00405B34" w:rsidRPr="00334374">
        <w:rPr>
          <w:rFonts w:asciiTheme="minorBidi" w:hAnsiTheme="minorBidi"/>
          <w:sz w:val="24"/>
          <w:szCs w:val="24"/>
        </w:rPr>
        <w:t xml:space="preserve">system of assumptions and </w:t>
      </w:r>
      <w:r w:rsidR="008F7F60" w:rsidRPr="00334374">
        <w:rPr>
          <w:rFonts w:asciiTheme="minorBidi" w:hAnsiTheme="minorBidi"/>
          <w:sz w:val="24"/>
          <w:szCs w:val="24"/>
        </w:rPr>
        <w:t xml:space="preserve">beliefs </w:t>
      </w:r>
      <w:r w:rsidR="00F7660A" w:rsidRPr="00334374">
        <w:rPr>
          <w:rFonts w:asciiTheme="minorBidi" w:hAnsiTheme="minorBidi"/>
          <w:sz w:val="24"/>
          <w:szCs w:val="24"/>
        </w:rPr>
        <w:t>(Saunders et al.</w:t>
      </w:r>
      <w:r w:rsidR="00EB2A71" w:rsidRPr="00334374">
        <w:rPr>
          <w:rFonts w:asciiTheme="minorBidi" w:hAnsiTheme="minorBidi"/>
          <w:sz w:val="24"/>
          <w:szCs w:val="24"/>
        </w:rPr>
        <w:t xml:space="preserve"> </w:t>
      </w:r>
      <w:r w:rsidR="00F7660A" w:rsidRPr="00334374">
        <w:rPr>
          <w:rFonts w:asciiTheme="minorBidi" w:hAnsiTheme="minorBidi"/>
          <w:sz w:val="24"/>
          <w:szCs w:val="24"/>
        </w:rPr>
        <w:t>2016,</w:t>
      </w:r>
      <w:r w:rsidR="00EB2A71" w:rsidRPr="00334374">
        <w:rPr>
          <w:rFonts w:asciiTheme="minorBidi" w:hAnsiTheme="minorBidi"/>
          <w:sz w:val="24"/>
          <w:szCs w:val="24"/>
        </w:rPr>
        <w:t xml:space="preserve"> p</w:t>
      </w:r>
      <w:r w:rsidR="00F7660A" w:rsidRPr="00334374">
        <w:rPr>
          <w:rFonts w:asciiTheme="minorBidi" w:hAnsiTheme="minorBidi"/>
          <w:sz w:val="24"/>
          <w:szCs w:val="24"/>
        </w:rPr>
        <w:t>124)</w:t>
      </w:r>
      <w:r w:rsidRPr="00334374">
        <w:rPr>
          <w:rFonts w:asciiTheme="minorBidi" w:hAnsiTheme="minorBidi"/>
          <w:sz w:val="24"/>
          <w:szCs w:val="24"/>
        </w:rPr>
        <w:t xml:space="preserve">. </w:t>
      </w:r>
      <w:r w:rsidR="00D974B4" w:rsidRPr="00334374">
        <w:rPr>
          <w:rFonts w:asciiTheme="minorBidi" w:hAnsiTheme="minorBidi"/>
          <w:sz w:val="24"/>
          <w:szCs w:val="24"/>
        </w:rPr>
        <w:t>There are five</w:t>
      </w:r>
      <w:r w:rsidR="00405B34" w:rsidRPr="00334374">
        <w:rPr>
          <w:rFonts w:asciiTheme="minorBidi" w:hAnsiTheme="minorBidi"/>
          <w:sz w:val="24"/>
          <w:szCs w:val="24"/>
        </w:rPr>
        <w:t xml:space="preserve"> main research philosophies: positivism, pragmatism</w:t>
      </w:r>
      <w:r w:rsidR="00214FEB" w:rsidRPr="00334374">
        <w:rPr>
          <w:rFonts w:asciiTheme="minorBidi" w:hAnsiTheme="minorBidi"/>
          <w:sz w:val="24"/>
          <w:szCs w:val="24"/>
        </w:rPr>
        <w:t xml:space="preserve">, </w:t>
      </w:r>
      <w:proofErr w:type="spellStart"/>
      <w:r w:rsidR="00214FEB" w:rsidRPr="00334374">
        <w:rPr>
          <w:rFonts w:asciiTheme="minorBidi" w:hAnsiTheme="minorBidi"/>
          <w:sz w:val="24"/>
          <w:szCs w:val="24"/>
        </w:rPr>
        <w:t>interpretivism</w:t>
      </w:r>
      <w:proofErr w:type="spellEnd"/>
      <w:r w:rsidR="00214FEB" w:rsidRPr="00334374">
        <w:rPr>
          <w:rFonts w:asciiTheme="minorBidi" w:hAnsiTheme="minorBidi"/>
          <w:sz w:val="24"/>
          <w:szCs w:val="24"/>
        </w:rPr>
        <w:t>, p</w:t>
      </w:r>
      <w:r w:rsidR="00405B34" w:rsidRPr="00334374">
        <w:rPr>
          <w:rFonts w:asciiTheme="minorBidi" w:hAnsiTheme="minorBidi"/>
          <w:sz w:val="24"/>
          <w:szCs w:val="24"/>
        </w:rPr>
        <w:t xml:space="preserve">ost-modernism and </w:t>
      </w:r>
      <w:r w:rsidR="00214FEB" w:rsidRPr="00334374">
        <w:rPr>
          <w:rFonts w:asciiTheme="minorBidi" w:hAnsiTheme="minorBidi"/>
          <w:sz w:val="24"/>
          <w:szCs w:val="24"/>
        </w:rPr>
        <w:t>c</w:t>
      </w:r>
      <w:r w:rsidR="00405B34" w:rsidRPr="00334374">
        <w:rPr>
          <w:rFonts w:asciiTheme="minorBidi" w:hAnsiTheme="minorBidi"/>
          <w:sz w:val="24"/>
          <w:szCs w:val="24"/>
        </w:rPr>
        <w:t xml:space="preserve">ritical realism. For the purpose of this </w:t>
      </w:r>
      <w:r w:rsidR="00A36E7B" w:rsidRPr="00334374">
        <w:rPr>
          <w:rFonts w:asciiTheme="minorBidi" w:hAnsiTheme="minorBidi"/>
          <w:sz w:val="24"/>
          <w:szCs w:val="24"/>
        </w:rPr>
        <w:t>study</w:t>
      </w:r>
      <w:r w:rsidR="00405B34" w:rsidRPr="00334374">
        <w:rPr>
          <w:rFonts w:asciiTheme="minorBidi" w:hAnsiTheme="minorBidi"/>
          <w:sz w:val="24"/>
          <w:szCs w:val="24"/>
        </w:rPr>
        <w:t xml:space="preserve">, </w:t>
      </w:r>
      <w:r w:rsidR="00F7660A" w:rsidRPr="00334374">
        <w:rPr>
          <w:rFonts w:asciiTheme="minorBidi" w:hAnsiTheme="minorBidi"/>
          <w:sz w:val="24"/>
          <w:szCs w:val="24"/>
        </w:rPr>
        <w:t xml:space="preserve">the researcher </w:t>
      </w:r>
      <w:r w:rsidR="00880A4D" w:rsidRPr="00334374">
        <w:rPr>
          <w:rFonts w:asciiTheme="minorBidi" w:hAnsiTheme="minorBidi"/>
          <w:sz w:val="24"/>
          <w:szCs w:val="24"/>
        </w:rPr>
        <w:t>assumes that to answer the</w:t>
      </w:r>
      <w:r w:rsidR="00F7660A" w:rsidRPr="00334374">
        <w:rPr>
          <w:rFonts w:asciiTheme="minorBidi" w:hAnsiTheme="minorBidi"/>
          <w:sz w:val="24"/>
          <w:szCs w:val="24"/>
        </w:rPr>
        <w:t xml:space="preserve"> research question and meet </w:t>
      </w:r>
      <w:r w:rsidR="00880A4D" w:rsidRPr="00334374">
        <w:rPr>
          <w:rFonts w:asciiTheme="minorBidi" w:hAnsiTheme="minorBidi"/>
          <w:sz w:val="24"/>
          <w:szCs w:val="24"/>
        </w:rPr>
        <w:t>the research aim and objectives</w:t>
      </w:r>
      <w:r w:rsidR="00CA1C2D" w:rsidRPr="00334374">
        <w:rPr>
          <w:rFonts w:asciiTheme="minorBidi" w:hAnsiTheme="minorBidi"/>
          <w:sz w:val="24"/>
          <w:szCs w:val="24"/>
        </w:rPr>
        <w:t xml:space="preserve">, </w:t>
      </w:r>
      <w:r w:rsidR="007E6278" w:rsidRPr="00334374">
        <w:rPr>
          <w:rFonts w:asciiTheme="minorBidi" w:hAnsiTheme="minorBidi"/>
          <w:sz w:val="24"/>
          <w:szCs w:val="24"/>
        </w:rPr>
        <w:t xml:space="preserve">adopting the </w:t>
      </w:r>
      <w:proofErr w:type="spellStart"/>
      <w:r w:rsidR="0012033A" w:rsidRPr="00334374">
        <w:rPr>
          <w:rFonts w:asciiTheme="minorBidi" w:hAnsiTheme="minorBidi"/>
          <w:sz w:val="24"/>
          <w:szCs w:val="24"/>
        </w:rPr>
        <w:t>interpretivist</w:t>
      </w:r>
      <w:proofErr w:type="spellEnd"/>
      <w:r w:rsidR="0012033A" w:rsidRPr="00334374">
        <w:rPr>
          <w:rFonts w:asciiTheme="minorBidi" w:hAnsiTheme="minorBidi"/>
          <w:sz w:val="24"/>
          <w:szCs w:val="24"/>
        </w:rPr>
        <w:t xml:space="preserve"> </w:t>
      </w:r>
      <w:r w:rsidR="007E6278" w:rsidRPr="00334374">
        <w:rPr>
          <w:rFonts w:asciiTheme="minorBidi" w:hAnsiTheme="minorBidi"/>
          <w:sz w:val="24"/>
          <w:szCs w:val="24"/>
        </w:rPr>
        <w:t>p</w:t>
      </w:r>
      <w:r w:rsidR="00880A4D" w:rsidRPr="00334374">
        <w:rPr>
          <w:rFonts w:asciiTheme="minorBidi" w:hAnsiTheme="minorBidi"/>
          <w:sz w:val="24"/>
          <w:szCs w:val="24"/>
        </w:rPr>
        <w:t xml:space="preserve">hilosophy will be the most </w:t>
      </w:r>
      <w:r w:rsidR="003820CD" w:rsidRPr="00334374">
        <w:rPr>
          <w:rFonts w:asciiTheme="minorBidi" w:hAnsiTheme="minorBidi"/>
          <w:sz w:val="24"/>
          <w:szCs w:val="24"/>
        </w:rPr>
        <w:t xml:space="preserve">appropriate </w:t>
      </w:r>
      <w:r w:rsidR="00880A4D" w:rsidRPr="00334374">
        <w:rPr>
          <w:rFonts w:asciiTheme="minorBidi" w:hAnsiTheme="minorBidi"/>
          <w:sz w:val="24"/>
          <w:szCs w:val="24"/>
        </w:rPr>
        <w:t xml:space="preserve">approach </w:t>
      </w:r>
      <w:r w:rsidR="003820CD" w:rsidRPr="00334374">
        <w:rPr>
          <w:rFonts w:asciiTheme="minorBidi" w:hAnsiTheme="minorBidi"/>
          <w:sz w:val="24"/>
          <w:szCs w:val="24"/>
        </w:rPr>
        <w:t xml:space="preserve">for the study </w:t>
      </w:r>
      <w:r w:rsidR="00880A4D" w:rsidRPr="00334374">
        <w:rPr>
          <w:rFonts w:asciiTheme="minorBidi" w:hAnsiTheme="minorBidi"/>
          <w:sz w:val="24"/>
          <w:szCs w:val="24"/>
        </w:rPr>
        <w:t xml:space="preserve">and therefore, qualitative data </w:t>
      </w:r>
      <w:proofErr w:type="gramStart"/>
      <w:r w:rsidR="00880A4D" w:rsidRPr="00334374">
        <w:rPr>
          <w:rFonts w:asciiTheme="minorBidi" w:hAnsiTheme="minorBidi"/>
          <w:sz w:val="24"/>
          <w:szCs w:val="24"/>
        </w:rPr>
        <w:t>will be collected</w:t>
      </w:r>
      <w:proofErr w:type="gramEnd"/>
      <w:r w:rsidR="00880A4D" w:rsidRPr="00334374">
        <w:rPr>
          <w:rFonts w:asciiTheme="minorBidi" w:hAnsiTheme="minorBidi"/>
          <w:sz w:val="24"/>
          <w:szCs w:val="24"/>
        </w:rPr>
        <w:t xml:space="preserve"> </w:t>
      </w:r>
      <w:r w:rsidR="00CA1C2D" w:rsidRPr="00334374">
        <w:rPr>
          <w:rFonts w:asciiTheme="minorBidi" w:hAnsiTheme="minorBidi"/>
          <w:sz w:val="24"/>
          <w:szCs w:val="24"/>
        </w:rPr>
        <w:t xml:space="preserve">through </w:t>
      </w:r>
      <w:r w:rsidR="00880A4D" w:rsidRPr="00334374">
        <w:rPr>
          <w:rFonts w:asciiTheme="minorBidi" w:hAnsiTheme="minorBidi"/>
          <w:sz w:val="24"/>
          <w:szCs w:val="24"/>
        </w:rPr>
        <w:t xml:space="preserve">interviews. </w:t>
      </w:r>
      <w:r w:rsidRPr="00334374">
        <w:rPr>
          <w:rFonts w:asciiTheme="minorBidi" w:hAnsiTheme="minorBidi"/>
          <w:sz w:val="24"/>
          <w:szCs w:val="24"/>
        </w:rPr>
        <w:t xml:space="preserve">The </w:t>
      </w:r>
      <w:proofErr w:type="spellStart"/>
      <w:r w:rsidR="00C24103" w:rsidRPr="00334374">
        <w:rPr>
          <w:rFonts w:asciiTheme="minorBidi" w:hAnsiTheme="minorBidi"/>
          <w:sz w:val="24"/>
          <w:szCs w:val="24"/>
        </w:rPr>
        <w:t>i</w:t>
      </w:r>
      <w:r w:rsidR="00F7660A" w:rsidRPr="00334374">
        <w:rPr>
          <w:rFonts w:asciiTheme="minorBidi" w:hAnsiTheme="minorBidi"/>
          <w:sz w:val="24"/>
          <w:szCs w:val="24"/>
        </w:rPr>
        <w:t>nterpretivist</w:t>
      </w:r>
      <w:proofErr w:type="spellEnd"/>
      <w:r w:rsidR="00DC4F56" w:rsidRPr="00334374">
        <w:rPr>
          <w:rFonts w:asciiTheme="minorBidi" w:hAnsiTheme="minorBidi"/>
          <w:sz w:val="24"/>
          <w:szCs w:val="24"/>
        </w:rPr>
        <w:t xml:space="preserve"> </w:t>
      </w:r>
      <w:r w:rsidRPr="00334374">
        <w:rPr>
          <w:rFonts w:asciiTheme="minorBidi" w:hAnsiTheme="minorBidi"/>
          <w:sz w:val="24"/>
          <w:szCs w:val="24"/>
        </w:rPr>
        <w:t xml:space="preserve">philosophy </w:t>
      </w:r>
      <w:r w:rsidR="00637363" w:rsidRPr="00334374">
        <w:rPr>
          <w:rFonts w:asciiTheme="minorBidi" w:hAnsiTheme="minorBidi"/>
          <w:sz w:val="24"/>
          <w:szCs w:val="24"/>
        </w:rPr>
        <w:t xml:space="preserve">specifies that the researcher should know </w:t>
      </w:r>
      <w:proofErr w:type="gramStart"/>
      <w:r w:rsidR="00637363" w:rsidRPr="00334374">
        <w:rPr>
          <w:rFonts w:asciiTheme="minorBidi" w:hAnsiTheme="minorBidi"/>
          <w:sz w:val="24"/>
          <w:szCs w:val="24"/>
        </w:rPr>
        <w:t>about the variances among human in relation to their roles as the soci</w:t>
      </w:r>
      <w:r w:rsidR="004A3A7D" w:rsidRPr="00334374">
        <w:rPr>
          <w:rFonts w:asciiTheme="minorBidi" w:hAnsiTheme="minorBidi"/>
          <w:sz w:val="24"/>
          <w:szCs w:val="24"/>
        </w:rPr>
        <w:t>al actors (Saunders et al., 2012</w:t>
      </w:r>
      <w:r w:rsidR="00637363" w:rsidRPr="00334374">
        <w:rPr>
          <w:rFonts w:asciiTheme="minorBidi" w:hAnsiTheme="minorBidi"/>
          <w:sz w:val="24"/>
          <w:szCs w:val="24"/>
        </w:rPr>
        <w:t>, p.116)</w:t>
      </w:r>
      <w:proofErr w:type="gramEnd"/>
      <w:r w:rsidR="00637363" w:rsidRPr="00334374">
        <w:rPr>
          <w:rFonts w:asciiTheme="minorBidi" w:hAnsiTheme="minorBidi"/>
          <w:sz w:val="24"/>
          <w:szCs w:val="24"/>
        </w:rPr>
        <w:t xml:space="preserve">. </w:t>
      </w:r>
      <w:r w:rsidR="000F5935" w:rsidRPr="00334374">
        <w:rPr>
          <w:rFonts w:asciiTheme="minorBidi" w:hAnsiTheme="minorBidi"/>
          <w:sz w:val="24"/>
          <w:szCs w:val="24"/>
        </w:rPr>
        <w:t xml:space="preserve">Therefore, this will help </w:t>
      </w:r>
      <w:proofErr w:type="gramStart"/>
      <w:r w:rsidR="00D974B4" w:rsidRPr="00334374">
        <w:rPr>
          <w:rFonts w:asciiTheme="minorBidi" w:hAnsiTheme="minorBidi"/>
          <w:sz w:val="24"/>
          <w:szCs w:val="24"/>
        </w:rPr>
        <w:t>to generally understand</w:t>
      </w:r>
      <w:proofErr w:type="gramEnd"/>
      <w:r w:rsidR="00D974B4" w:rsidRPr="00A60B2A">
        <w:rPr>
          <w:rFonts w:asciiTheme="minorBidi" w:hAnsiTheme="minorBidi"/>
          <w:sz w:val="24"/>
          <w:szCs w:val="24"/>
        </w:rPr>
        <w:t xml:space="preserve"> the human experience in definite situations or settings.</w:t>
      </w:r>
      <w:r w:rsidR="00214FEB" w:rsidRPr="00A60B2A">
        <w:rPr>
          <w:rFonts w:asciiTheme="minorBidi" w:hAnsiTheme="minorBidi"/>
          <w:sz w:val="24"/>
          <w:szCs w:val="24"/>
        </w:rPr>
        <w:t xml:space="preserve"> In addition to</w:t>
      </w:r>
      <w:r w:rsidR="00CA1C2D" w:rsidRPr="00A60B2A">
        <w:rPr>
          <w:rFonts w:asciiTheme="minorBidi" w:hAnsiTheme="minorBidi"/>
          <w:sz w:val="24"/>
          <w:szCs w:val="24"/>
        </w:rPr>
        <w:t xml:space="preserve"> the positive impact, </w:t>
      </w:r>
      <w:r w:rsidR="00214FEB" w:rsidRPr="00A60B2A">
        <w:rPr>
          <w:rFonts w:asciiTheme="minorBidi" w:hAnsiTheme="minorBidi"/>
          <w:sz w:val="24"/>
          <w:szCs w:val="24"/>
        </w:rPr>
        <w:t>the qualit</w:t>
      </w:r>
      <w:r w:rsidR="00E72722" w:rsidRPr="00A60B2A">
        <w:rPr>
          <w:rFonts w:asciiTheme="minorBidi" w:hAnsiTheme="minorBidi"/>
          <w:sz w:val="24"/>
          <w:szCs w:val="24"/>
        </w:rPr>
        <w:t>ati</w:t>
      </w:r>
      <w:r w:rsidR="00214FEB" w:rsidRPr="00A60B2A">
        <w:rPr>
          <w:rFonts w:asciiTheme="minorBidi" w:hAnsiTheme="minorBidi"/>
          <w:sz w:val="24"/>
          <w:szCs w:val="24"/>
        </w:rPr>
        <w:t xml:space="preserve">ve approach can </w:t>
      </w:r>
      <w:r w:rsidR="00CA1C2D" w:rsidRPr="00A60B2A">
        <w:rPr>
          <w:rFonts w:asciiTheme="minorBidi" w:hAnsiTheme="minorBidi"/>
          <w:sz w:val="24"/>
          <w:szCs w:val="24"/>
        </w:rPr>
        <w:t xml:space="preserve">have </w:t>
      </w:r>
      <w:r w:rsidR="00A36E7B">
        <w:rPr>
          <w:rFonts w:asciiTheme="minorBidi" w:hAnsiTheme="minorBidi"/>
          <w:sz w:val="24"/>
          <w:szCs w:val="24"/>
        </w:rPr>
        <w:t xml:space="preserve">on </w:t>
      </w:r>
      <w:r w:rsidR="00E72722" w:rsidRPr="00A60B2A">
        <w:rPr>
          <w:rFonts w:asciiTheme="minorBidi" w:hAnsiTheme="minorBidi"/>
          <w:sz w:val="24"/>
          <w:szCs w:val="24"/>
        </w:rPr>
        <w:t xml:space="preserve">the research approach </w:t>
      </w:r>
      <w:r w:rsidR="00CA1C2D" w:rsidRPr="00A60B2A">
        <w:rPr>
          <w:rFonts w:asciiTheme="minorBidi" w:hAnsiTheme="minorBidi"/>
          <w:sz w:val="24"/>
          <w:szCs w:val="24"/>
        </w:rPr>
        <w:t>in terms of flexibility</w:t>
      </w:r>
      <w:r w:rsidR="00E72722" w:rsidRPr="00A60B2A">
        <w:rPr>
          <w:rFonts w:asciiTheme="minorBidi" w:hAnsiTheme="minorBidi"/>
          <w:sz w:val="24"/>
          <w:szCs w:val="24"/>
        </w:rPr>
        <w:t xml:space="preserve"> and interactively </w:t>
      </w:r>
      <w:r w:rsidR="00E72722" w:rsidRPr="00A60B2A">
        <w:rPr>
          <w:rFonts w:cstheme="minorHAnsi"/>
          <w:sz w:val="24"/>
          <w:szCs w:val="24"/>
        </w:rPr>
        <w:t>engaging with participants to discover their inner experiences and opinions about the subject (Maxwell 2012).</w:t>
      </w:r>
      <w:r w:rsidR="00E72722" w:rsidRPr="00A60B2A">
        <w:rPr>
          <w:rFonts w:asciiTheme="minorBidi" w:hAnsiTheme="minorBidi"/>
          <w:sz w:val="24"/>
          <w:szCs w:val="24"/>
        </w:rPr>
        <w:t xml:space="preserve"> </w:t>
      </w:r>
    </w:p>
    <w:p w:rsidR="00550F85" w:rsidRPr="00951C4C" w:rsidRDefault="00550F85" w:rsidP="00550F85">
      <w:pPr>
        <w:rPr>
          <w:rFonts w:asciiTheme="minorBidi" w:hAnsiTheme="minorBidi"/>
          <w:sz w:val="24"/>
          <w:szCs w:val="24"/>
        </w:rPr>
      </w:pPr>
    </w:p>
    <w:p w:rsidR="008A0BE1" w:rsidRPr="00A60B2A" w:rsidRDefault="00760E3A" w:rsidP="008A0BE1">
      <w:pPr>
        <w:rPr>
          <w:rFonts w:asciiTheme="minorBidi" w:hAnsiTheme="minorBidi"/>
          <w:b/>
          <w:bCs/>
          <w:color w:val="000000" w:themeColor="text1"/>
          <w:sz w:val="24"/>
          <w:szCs w:val="24"/>
          <w:u w:val="single"/>
        </w:rPr>
      </w:pPr>
      <w:r w:rsidRPr="00A60B2A">
        <w:rPr>
          <w:rFonts w:asciiTheme="minorBidi" w:hAnsiTheme="minorBidi"/>
          <w:b/>
          <w:bCs/>
          <w:color w:val="000000" w:themeColor="text1"/>
          <w:sz w:val="24"/>
          <w:szCs w:val="24"/>
          <w:u w:val="single"/>
        </w:rPr>
        <w:lastRenderedPageBreak/>
        <w:t>3</w:t>
      </w:r>
      <w:r w:rsidR="008A0BE1" w:rsidRPr="00A60B2A">
        <w:rPr>
          <w:rFonts w:asciiTheme="minorBidi" w:hAnsiTheme="minorBidi"/>
          <w:b/>
          <w:bCs/>
          <w:color w:val="000000" w:themeColor="text1"/>
          <w:sz w:val="24"/>
          <w:szCs w:val="24"/>
          <w:u w:val="single"/>
        </w:rPr>
        <w:t xml:space="preserve">. Research Paradigm and Method </w:t>
      </w:r>
    </w:p>
    <w:p w:rsidR="00580EF5" w:rsidRDefault="00D87D05" w:rsidP="008A0BE1">
      <w:pPr>
        <w:rPr>
          <w:rFonts w:asciiTheme="minorBidi" w:hAnsiTheme="minorBidi"/>
          <w:color w:val="000000" w:themeColor="text1"/>
          <w:sz w:val="24"/>
          <w:szCs w:val="24"/>
        </w:rPr>
      </w:pPr>
      <w:r w:rsidRPr="00A60B2A">
        <w:rPr>
          <w:rFonts w:asciiTheme="minorBidi" w:hAnsiTheme="minorBidi"/>
          <w:color w:val="000000" w:themeColor="text1"/>
          <w:sz w:val="24"/>
          <w:szCs w:val="24"/>
        </w:rPr>
        <w:t>The researcher would rely on a single case study research of the selected organisation (United Nations World Food Programme</w:t>
      </w:r>
      <w:r w:rsidR="00B02021">
        <w:rPr>
          <w:rFonts w:asciiTheme="minorBidi" w:hAnsiTheme="minorBidi"/>
          <w:color w:val="000000" w:themeColor="text1"/>
          <w:sz w:val="24"/>
          <w:szCs w:val="24"/>
        </w:rPr>
        <w:t>- UNWFP</w:t>
      </w:r>
      <w:r w:rsidRPr="00A60B2A">
        <w:rPr>
          <w:rFonts w:asciiTheme="minorBidi" w:hAnsiTheme="minorBidi"/>
          <w:color w:val="000000" w:themeColor="text1"/>
          <w:sz w:val="24"/>
          <w:szCs w:val="24"/>
        </w:rPr>
        <w:t xml:space="preserve">), where the primary data </w:t>
      </w:r>
      <w:proofErr w:type="gramStart"/>
      <w:r w:rsidRPr="00A60B2A">
        <w:rPr>
          <w:rFonts w:asciiTheme="minorBidi" w:hAnsiTheme="minorBidi"/>
          <w:color w:val="000000" w:themeColor="text1"/>
          <w:sz w:val="24"/>
          <w:szCs w:val="24"/>
        </w:rPr>
        <w:t>will be obtained</w:t>
      </w:r>
      <w:proofErr w:type="gramEnd"/>
      <w:r w:rsidRPr="00A60B2A">
        <w:rPr>
          <w:rFonts w:asciiTheme="minorBidi" w:hAnsiTheme="minorBidi"/>
          <w:color w:val="000000" w:themeColor="text1"/>
          <w:sz w:val="24"/>
          <w:szCs w:val="24"/>
        </w:rPr>
        <w:t xml:space="preserve"> from conducting interviews with</w:t>
      </w:r>
      <w:r w:rsidR="00EB2A71" w:rsidRPr="00A60B2A">
        <w:rPr>
          <w:rFonts w:asciiTheme="minorBidi" w:hAnsiTheme="minorBidi"/>
          <w:color w:val="000000" w:themeColor="text1"/>
          <w:sz w:val="24"/>
          <w:szCs w:val="24"/>
        </w:rPr>
        <w:t xml:space="preserve"> key actors in the organisation. This </w:t>
      </w:r>
      <w:r w:rsidRPr="00A60B2A">
        <w:rPr>
          <w:rFonts w:asciiTheme="minorBidi" w:hAnsiTheme="minorBidi"/>
          <w:color w:val="000000" w:themeColor="text1"/>
          <w:sz w:val="24"/>
          <w:szCs w:val="24"/>
        </w:rPr>
        <w:t xml:space="preserve">could help the researcher to develop an in-depth analysis of the subject with a view to understanding the problem from the viewpoint of the contributors (Yin 2013). In addition, secondary data </w:t>
      </w:r>
      <w:proofErr w:type="gramStart"/>
      <w:r w:rsidRPr="00A60B2A">
        <w:rPr>
          <w:rFonts w:asciiTheme="minorBidi" w:hAnsiTheme="minorBidi"/>
          <w:color w:val="000000" w:themeColor="text1"/>
          <w:sz w:val="24"/>
          <w:szCs w:val="24"/>
        </w:rPr>
        <w:t>will be obtained</w:t>
      </w:r>
      <w:proofErr w:type="gramEnd"/>
      <w:r w:rsidRPr="00A60B2A">
        <w:rPr>
          <w:rFonts w:asciiTheme="minorBidi" w:hAnsiTheme="minorBidi"/>
          <w:color w:val="000000" w:themeColor="text1"/>
          <w:sz w:val="24"/>
          <w:szCs w:val="24"/>
        </w:rPr>
        <w:t xml:space="preserve"> from publications, textbooks, reports, books, websites, journals, manuals, case studies or any other related services.</w:t>
      </w:r>
    </w:p>
    <w:p w:rsidR="00951C4C" w:rsidRPr="00A60B2A" w:rsidRDefault="00951C4C" w:rsidP="008A0BE1">
      <w:pPr>
        <w:rPr>
          <w:rFonts w:asciiTheme="minorBidi" w:hAnsiTheme="minorBidi"/>
          <w:color w:val="000000" w:themeColor="text1"/>
          <w:sz w:val="24"/>
          <w:szCs w:val="24"/>
        </w:rPr>
      </w:pPr>
    </w:p>
    <w:p w:rsidR="008A0BE1" w:rsidRPr="00A60B2A" w:rsidRDefault="00760E3A" w:rsidP="008A0BE1">
      <w:pPr>
        <w:rPr>
          <w:rFonts w:asciiTheme="minorBidi" w:hAnsiTheme="minorBidi"/>
          <w:b/>
          <w:bCs/>
          <w:color w:val="000000" w:themeColor="text1"/>
          <w:sz w:val="24"/>
          <w:szCs w:val="24"/>
          <w:u w:val="single"/>
        </w:rPr>
      </w:pPr>
      <w:r w:rsidRPr="00A60B2A">
        <w:rPr>
          <w:rFonts w:asciiTheme="minorBidi" w:hAnsiTheme="minorBidi"/>
          <w:b/>
          <w:bCs/>
          <w:color w:val="000000" w:themeColor="text1"/>
          <w:sz w:val="24"/>
          <w:szCs w:val="24"/>
          <w:u w:val="single"/>
        </w:rPr>
        <w:t>4</w:t>
      </w:r>
      <w:r w:rsidR="008A0BE1" w:rsidRPr="00A60B2A">
        <w:rPr>
          <w:rFonts w:asciiTheme="minorBidi" w:hAnsiTheme="minorBidi"/>
          <w:b/>
          <w:bCs/>
          <w:color w:val="000000" w:themeColor="text1"/>
          <w:sz w:val="24"/>
          <w:szCs w:val="24"/>
          <w:u w:val="single"/>
        </w:rPr>
        <w:t>. Data Collection</w:t>
      </w:r>
    </w:p>
    <w:p w:rsidR="00760E3A" w:rsidRPr="00A60B2A" w:rsidRDefault="00F00A4A" w:rsidP="004602EC">
      <w:pPr>
        <w:rPr>
          <w:rFonts w:asciiTheme="minorBidi" w:hAnsiTheme="minorBidi"/>
          <w:color w:val="000000" w:themeColor="text1"/>
          <w:sz w:val="24"/>
          <w:szCs w:val="24"/>
        </w:rPr>
      </w:pPr>
      <w:r w:rsidRPr="00A60B2A">
        <w:rPr>
          <w:rFonts w:asciiTheme="minorBidi" w:hAnsiTheme="minorBidi"/>
          <w:color w:val="000000" w:themeColor="text1"/>
          <w:sz w:val="24"/>
          <w:szCs w:val="24"/>
        </w:rPr>
        <w:t>The r</w:t>
      </w:r>
      <w:r w:rsidR="008A0BE1" w:rsidRPr="00A60B2A">
        <w:rPr>
          <w:rFonts w:asciiTheme="minorBidi" w:hAnsiTheme="minorBidi"/>
          <w:color w:val="000000" w:themeColor="text1"/>
          <w:sz w:val="24"/>
          <w:szCs w:val="24"/>
        </w:rPr>
        <w:t>esearcher will design a semi-structured question</w:t>
      </w:r>
      <w:r w:rsidR="00C948CF" w:rsidRPr="00A60B2A">
        <w:rPr>
          <w:rFonts w:asciiTheme="minorBidi" w:hAnsiTheme="minorBidi"/>
          <w:color w:val="000000" w:themeColor="text1"/>
          <w:sz w:val="24"/>
          <w:szCs w:val="24"/>
        </w:rPr>
        <w:t>naire to use when conducting</w:t>
      </w:r>
      <w:r w:rsidR="008A0BE1" w:rsidRPr="00A60B2A">
        <w:rPr>
          <w:rFonts w:asciiTheme="minorBidi" w:hAnsiTheme="minorBidi"/>
          <w:color w:val="000000" w:themeColor="text1"/>
          <w:sz w:val="24"/>
          <w:szCs w:val="24"/>
        </w:rPr>
        <w:t xml:space="preserve"> interviews </w:t>
      </w:r>
      <w:r w:rsidR="00667477" w:rsidRPr="00A60B2A">
        <w:rPr>
          <w:rFonts w:asciiTheme="minorBidi" w:hAnsiTheme="minorBidi"/>
          <w:color w:val="000000" w:themeColor="text1"/>
          <w:sz w:val="24"/>
          <w:szCs w:val="24"/>
        </w:rPr>
        <w:t xml:space="preserve">(face to face or online) </w:t>
      </w:r>
      <w:r w:rsidR="008A0BE1" w:rsidRPr="00A60B2A">
        <w:rPr>
          <w:rFonts w:asciiTheme="minorBidi" w:hAnsiTheme="minorBidi"/>
          <w:color w:val="000000" w:themeColor="text1"/>
          <w:sz w:val="24"/>
          <w:szCs w:val="24"/>
        </w:rPr>
        <w:t>with key actors</w:t>
      </w:r>
      <w:r w:rsidR="003F5EAD" w:rsidRPr="00A60B2A">
        <w:rPr>
          <w:rFonts w:asciiTheme="minorBidi" w:hAnsiTheme="minorBidi"/>
          <w:color w:val="000000" w:themeColor="text1"/>
          <w:sz w:val="24"/>
          <w:szCs w:val="24"/>
        </w:rPr>
        <w:t xml:space="preserve"> in </w:t>
      </w:r>
      <w:r w:rsidR="00D73F47">
        <w:rPr>
          <w:rFonts w:asciiTheme="minorBidi" w:hAnsiTheme="minorBidi"/>
          <w:color w:val="000000" w:themeColor="text1"/>
          <w:sz w:val="24"/>
          <w:szCs w:val="24"/>
        </w:rPr>
        <w:t>the</w:t>
      </w:r>
      <w:r w:rsidR="004602EC">
        <w:rPr>
          <w:rFonts w:asciiTheme="minorBidi" w:hAnsiTheme="minorBidi"/>
          <w:color w:val="000000" w:themeColor="text1"/>
          <w:sz w:val="24"/>
          <w:szCs w:val="24"/>
        </w:rPr>
        <w:t xml:space="preserve"> organisation</w:t>
      </w:r>
      <w:r w:rsidR="00D73F47">
        <w:rPr>
          <w:rFonts w:asciiTheme="minorBidi" w:hAnsiTheme="minorBidi"/>
          <w:color w:val="000000" w:themeColor="text1"/>
          <w:sz w:val="24"/>
          <w:szCs w:val="24"/>
        </w:rPr>
        <w:t xml:space="preserve">, </w:t>
      </w:r>
      <w:r w:rsidR="008A0BE1" w:rsidRPr="00A60B2A">
        <w:rPr>
          <w:rFonts w:asciiTheme="minorBidi" w:hAnsiTheme="minorBidi"/>
          <w:color w:val="000000" w:themeColor="text1"/>
          <w:sz w:val="24"/>
          <w:szCs w:val="24"/>
        </w:rPr>
        <w:t>i.</w:t>
      </w:r>
      <w:r w:rsidR="00C948CF" w:rsidRPr="00A60B2A">
        <w:rPr>
          <w:rFonts w:asciiTheme="minorBidi" w:hAnsiTheme="minorBidi"/>
          <w:color w:val="000000" w:themeColor="text1"/>
          <w:sz w:val="24"/>
          <w:szCs w:val="24"/>
        </w:rPr>
        <w:t>e. top management</w:t>
      </w:r>
      <w:r w:rsidR="008A0BE1" w:rsidRPr="00A60B2A">
        <w:rPr>
          <w:rFonts w:asciiTheme="minorBidi" w:hAnsiTheme="minorBidi"/>
          <w:color w:val="000000" w:themeColor="text1"/>
          <w:sz w:val="24"/>
          <w:szCs w:val="24"/>
        </w:rPr>
        <w:t>, department’s heads, executiv</w:t>
      </w:r>
      <w:r w:rsidR="003F5EAD" w:rsidRPr="00A60B2A">
        <w:rPr>
          <w:rFonts w:asciiTheme="minorBidi" w:hAnsiTheme="minorBidi"/>
          <w:color w:val="000000" w:themeColor="text1"/>
          <w:sz w:val="24"/>
          <w:szCs w:val="24"/>
        </w:rPr>
        <w:t>es and Human Resource Directors. This will help the researcher</w:t>
      </w:r>
      <w:r w:rsidR="008A0BE1" w:rsidRPr="00A60B2A">
        <w:rPr>
          <w:rFonts w:asciiTheme="minorBidi" w:hAnsiTheme="minorBidi"/>
          <w:color w:val="000000" w:themeColor="text1"/>
          <w:sz w:val="24"/>
          <w:szCs w:val="24"/>
        </w:rPr>
        <w:t xml:space="preserve"> to find</w:t>
      </w:r>
      <w:r w:rsidR="00910159" w:rsidRPr="00A60B2A">
        <w:rPr>
          <w:rFonts w:asciiTheme="minorBidi" w:hAnsiTheme="minorBidi"/>
          <w:color w:val="000000" w:themeColor="text1"/>
          <w:sz w:val="24"/>
          <w:szCs w:val="24"/>
        </w:rPr>
        <w:t xml:space="preserve"> out their views about the over</w:t>
      </w:r>
      <w:r w:rsidR="008A0BE1" w:rsidRPr="00A60B2A">
        <w:rPr>
          <w:rFonts w:asciiTheme="minorBidi" w:hAnsiTheme="minorBidi"/>
          <w:color w:val="000000" w:themeColor="text1"/>
          <w:sz w:val="24"/>
          <w:szCs w:val="24"/>
        </w:rPr>
        <w:t>all trends</w:t>
      </w:r>
      <w:r w:rsidR="001A6287" w:rsidRPr="00A60B2A">
        <w:rPr>
          <w:rFonts w:asciiTheme="minorBidi" w:hAnsiTheme="minorBidi"/>
          <w:color w:val="000000" w:themeColor="text1"/>
          <w:sz w:val="24"/>
          <w:szCs w:val="24"/>
        </w:rPr>
        <w:t xml:space="preserve"> in relation to the subject, </w:t>
      </w:r>
      <w:r w:rsidR="008A0BE1" w:rsidRPr="00A60B2A">
        <w:rPr>
          <w:rFonts w:asciiTheme="minorBidi" w:hAnsiTheme="minorBidi"/>
          <w:color w:val="000000" w:themeColor="text1"/>
          <w:sz w:val="24"/>
          <w:szCs w:val="24"/>
        </w:rPr>
        <w:t xml:space="preserve">in order to identify the main challenges facing </w:t>
      </w:r>
      <w:r w:rsidR="00D73F47">
        <w:rPr>
          <w:rFonts w:asciiTheme="minorBidi" w:hAnsiTheme="minorBidi"/>
          <w:color w:val="000000" w:themeColor="text1"/>
          <w:sz w:val="24"/>
          <w:szCs w:val="24"/>
        </w:rPr>
        <w:t xml:space="preserve">non-profits </w:t>
      </w:r>
      <w:r w:rsidR="008A0BE1" w:rsidRPr="00A60B2A">
        <w:rPr>
          <w:rFonts w:asciiTheme="minorBidi" w:hAnsiTheme="minorBidi"/>
          <w:color w:val="000000" w:themeColor="text1"/>
          <w:sz w:val="24"/>
          <w:szCs w:val="24"/>
        </w:rPr>
        <w:t xml:space="preserve">when implementing TM strategies and policies. In addition, to reporting on selected contributors feedback as well as their expectations &amp; experiences with regard to </w:t>
      </w:r>
      <w:r w:rsidR="00AF3D0A" w:rsidRPr="00A60B2A">
        <w:rPr>
          <w:rFonts w:asciiTheme="minorBidi" w:hAnsiTheme="minorBidi"/>
          <w:color w:val="000000" w:themeColor="text1"/>
          <w:sz w:val="24"/>
          <w:szCs w:val="24"/>
        </w:rPr>
        <w:t xml:space="preserve">TM </w:t>
      </w:r>
      <w:r w:rsidR="00D87D05" w:rsidRPr="00A60B2A">
        <w:rPr>
          <w:rFonts w:asciiTheme="minorBidi" w:hAnsiTheme="minorBidi"/>
          <w:color w:val="000000" w:themeColor="text1"/>
          <w:sz w:val="24"/>
          <w:szCs w:val="24"/>
        </w:rPr>
        <w:t xml:space="preserve">Practices. The </w:t>
      </w:r>
      <w:r w:rsidR="008A0BE1" w:rsidRPr="00A60B2A">
        <w:rPr>
          <w:rFonts w:asciiTheme="minorBidi" w:hAnsiTheme="minorBidi"/>
          <w:color w:val="000000" w:themeColor="text1"/>
          <w:sz w:val="24"/>
          <w:szCs w:val="24"/>
        </w:rPr>
        <w:t>researcher will a</w:t>
      </w:r>
      <w:r w:rsidR="000837E6" w:rsidRPr="00A60B2A">
        <w:rPr>
          <w:rFonts w:asciiTheme="minorBidi" w:hAnsiTheme="minorBidi"/>
          <w:color w:val="000000" w:themeColor="text1"/>
          <w:sz w:val="24"/>
          <w:szCs w:val="24"/>
        </w:rPr>
        <w:t xml:space="preserve">lso list out suggestions for </w:t>
      </w:r>
      <w:r w:rsidR="00C948CF" w:rsidRPr="00A60B2A">
        <w:rPr>
          <w:rFonts w:asciiTheme="minorBidi" w:hAnsiTheme="minorBidi"/>
          <w:color w:val="000000" w:themeColor="text1"/>
          <w:sz w:val="24"/>
          <w:szCs w:val="24"/>
        </w:rPr>
        <w:t>overall improvement for o</w:t>
      </w:r>
      <w:r w:rsidR="00B41E82" w:rsidRPr="00A60B2A">
        <w:rPr>
          <w:rFonts w:asciiTheme="minorBidi" w:hAnsiTheme="minorBidi"/>
          <w:color w:val="000000" w:themeColor="text1"/>
          <w:sz w:val="24"/>
          <w:szCs w:val="24"/>
        </w:rPr>
        <w:t>rganis</w:t>
      </w:r>
      <w:r w:rsidR="008A0BE1" w:rsidRPr="00A60B2A">
        <w:rPr>
          <w:rFonts w:asciiTheme="minorBidi" w:hAnsiTheme="minorBidi"/>
          <w:color w:val="000000" w:themeColor="text1"/>
          <w:sz w:val="24"/>
          <w:szCs w:val="24"/>
        </w:rPr>
        <w:t xml:space="preserve">ational effective performance by </w:t>
      </w:r>
      <w:r w:rsidR="00D87D05" w:rsidRPr="00A60B2A">
        <w:rPr>
          <w:rFonts w:asciiTheme="minorBidi" w:hAnsiTheme="minorBidi"/>
          <w:color w:val="000000" w:themeColor="text1"/>
          <w:sz w:val="24"/>
          <w:szCs w:val="24"/>
        </w:rPr>
        <w:t xml:space="preserve">providing </w:t>
      </w:r>
      <w:r w:rsidR="00AF3D0A" w:rsidRPr="00A60B2A">
        <w:rPr>
          <w:rFonts w:asciiTheme="minorBidi" w:hAnsiTheme="minorBidi"/>
          <w:color w:val="000000" w:themeColor="text1"/>
          <w:sz w:val="24"/>
          <w:szCs w:val="24"/>
        </w:rPr>
        <w:t xml:space="preserve">TM </w:t>
      </w:r>
      <w:r w:rsidR="00D87D05" w:rsidRPr="00A60B2A">
        <w:rPr>
          <w:rFonts w:asciiTheme="minorBidi" w:hAnsiTheme="minorBidi"/>
          <w:color w:val="000000" w:themeColor="text1"/>
          <w:sz w:val="24"/>
          <w:szCs w:val="24"/>
        </w:rPr>
        <w:t xml:space="preserve">processes </w:t>
      </w:r>
      <w:r w:rsidR="008A0BE1" w:rsidRPr="00A60B2A">
        <w:rPr>
          <w:rFonts w:asciiTheme="minorBidi" w:hAnsiTheme="minorBidi"/>
          <w:color w:val="000000" w:themeColor="text1"/>
          <w:sz w:val="24"/>
          <w:szCs w:val="24"/>
        </w:rPr>
        <w:t xml:space="preserve">that </w:t>
      </w:r>
      <w:r w:rsidR="00D87D05" w:rsidRPr="00A60B2A">
        <w:rPr>
          <w:rFonts w:asciiTheme="minorBidi" w:hAnsiTheme="minorBidi"/>
          <w:color w:val="000000" w:themeColor="text1"/>
          <w:sz w:val="24"/>
          <w:szCs w:val="24"/>
        </w:rPr>
        <w:t xml:space="preserve">can </w:t>
      </w:r>
      <w:r w:rsidR="008A0BE1" w:rsidRPr="00A60B2A">
        <w:rPr>
          <w:rFonts w:asciiTheme="minorBidi" w:hAnsiTheme="minorBidi"/>
          <w:color w:val="000000" w:themeColor="text1"/>
          <w:sz w:val="24"/>
          <w:szCs w:val="24"/>
        </w:rPr>
        <w:t xml:space="preserve">be </w:t>
      </w:r>
      <w:r w:rsidR="00D87D05" w:rsidRPr="00A60B2A">
        <w:rPr>
          <w:rFonts w:asciiTheme="minorBidi" w:hAnsiTheme="minorBidi"/>
          <w:color w:val="000000" w:themeColor="text1"/>
          <w:sz w:val="24"/>
          <w:szCs w:val="24"/>
        </w:rPr>
        <w:t>useful</w:t>
      </w:r>
      <w:r w:rsidR="008A0BE1" w:rsidRPr="00A60B2A">
        <w:rPr>
          <w:rFonts w:asciiTheme="minorBidi" w:hAnsiTheme="minorBidi"/>
          <w:color w:val="000000" w:themeColor="text1"/>
          <w:sz w:val="24"/>
          <w:szCs w:val="24"/>
        </w:rPr>
        <w:t xml:space="preserve"> to the </w:t>
      </w:r>
      <w:r w:rsidR="00D87D05" w:rsidRPr="00A60B2A">
        <w:rPr>
          <w:rFonts w:asciiTheme="minorBidi" w:hAnsiTheme="minorBidi"/>
          <w:color w:val="000000" w:themeColor="text1"/>
          <w:sz w:val="24"/>
          <w:szCs w:val="24"/>
        </w:rPr>
        <w:t>workforces and the o</w:t>
      </w:r>
      <w:r w:rsidR="00C948CF" w:rsidRPr="00A60B2A">
        <w:rPr>
          <w:rFonts w:asciiTheme="minorBidi" w:hAnsiTheme="minorBidi"/>
          <w:color w:val="000000" w:themeColor="text1"/>
          <w:sz w:val="24"/>
          <w:szCs w:val="24"/>
        </w:rPr>
        <w:t>rganis</w:t>
      </w:r>
      <w:r w:rsidR="008A0BE1" w:rsidRPr="00A60B2A">
        <w:rPr>
          <w:rFonts w:asciiTheme="minorBidi" w:hAnsiTheme="minorBidi"/>
          <w:color w:val="000000" w:themeColor="text1"/>
          <w:sz w:val="24"/>
          <w:szCs w:val="24"/>
        </w:rPr>
        <w:t>ation</w:t>
      </w:r>
      <w:r w:rsidR="00D73F47">
        <w:rPr>
          <w:rFonts w:asciiTheme="minorBidi" w:hAnsiTheme="minorBidi"/>
          <w:color w:val="000000" w:themeColor="text1"/>
          <w:sz w:val="24"/>
          <w:szCs w:val="24"/>
        </w:rPr>
        <w:t>s</w:t>
      </w:r>
      <w:r w:rsidR="008A0BE1" w:rsidRPr="00A60B2A">
        <w:rPr>
          <w:rFonts w:asciiTheme="minorBidi" w:hAnsiTheme="minorBidi"/>
          <w:color w:val="000000" w:themeColor="text1"/>
          <w:sz w:val="24"/>
          <w:szCs w:val="24"/>
        </w:rPr>
        <w:t xml:space="preserve">. According to </w:t>
      </w:r>
      <w:proofErr w:type="spellStart"/>
      <w:r w:rsidR="008A0BE1" w:rsidRPr="00A60B2A">
        <w:rPr>
          <w:rFonts w:asciiTheme="minorBidi" w:hAnsiTheme="minorBidi"/>
          <w:color w:val="000000" w:themeColor="text1"/>
          <w:sz w:val="24"/>
          <w:szCs w:val="24"/>
        </w:rPr>
        <w:t>Kvale</w:t>
      </w:r>
      <w:proofErr w:type="spellEnd"/>
      <w:r w:rsidR="008A0BE1" w:rsidRPr="00A60B2A">
        <w:rPr>
          <w:rFonts w:asciiTheme="minorBidi" w:hAnsiTheme="minorBidi"/>
          <w:color w:val="000000" w:themeColor="text1"/>
          <w:sz w:val="24"/>
          <w:szCs w:val="24"/>
        </w:rPr>
        <w:t xml:space="preserve"> (2009), a semi-structured interview offers evidence from the </w:t>
      </w:r>
      <w:r w:rsidR="00910159" w:rsidRPr="00A60B2A">
        <w:rPr>
          <w:rFonts w:asciiTheme="minorBidi" w:hAnsiTheme="minorBidi"/>
          <w:color w:val="000000" w:themeColor="text1"/>
          <w:sz w:val="24"/>
          <w:szCs w:val="24"/>
        </w:rPr>
        <w:t>contributors’</w:t>
      </w:r>
      <w:r w:rsidR="008A0BE1" w:rsidRPr="00A60B2A">
        <w:rPr>
          <w:rFonts w:asciiTheme="minorBidi" w:hAnsiTheme="minorBidi"/>
          <w:color w:val="000000" w:themeColor="text1"/>
          <w:sz w:val="24"/>
          <w:szCs w:val="24"/>
        </w:rPr>
        <w:t xml:space="preserve"> own individual insights, this will provide us with more valid and consistent information related to our objectives, and therefore, it will reinforce the </w:t>
      </w:r>
      <w:r w:rsidR="004A3A7D">
        <w:rPr>
          <w:rFonts w:asciiTheme="minorBidi" w:hAnsiTheme="minorBidi"/>
          <w:color w:val="000000" w:themeColor="text1"/>
          <w:sz w:val="24"/>
          <w:szCs w:val="24"/>
        </w:rPr>
        <w:t>result and conclusion (Saunders et al 2012</w:t>
      </w:r>
      <w:r w:rsidR="008A0BE1" w:rsidRPr="00A60B2A">
        <w:rPr>
          <w:rFonts w:asciiTheme="minorBidi" w:hAnsiTheme="minorBidi"/>
          <w:color w:val="000000" w:themeColor="text1"/>
          <w:sz w:val="24"/>
          <w:szCs w:val="24"/>
        </w:rPr>
        <w:t>).</w:t>
      </w:r>
    </w:p>
    <w:p w:rsidR="008A0BE1" w:rsidRPr="00A60B2A" w:rsidRDefault="00760E3A" w:rsidP="008A0BE1">
      <w:pPr>
        <w:rPr>
          <w:rFonts w:asciiTheme="minorBidi" w:hAnsiTheme="minorBidi"/>
          <w:b/>
          <w:bCs/>
          <w:color w:val="000000" w:themeColor="text1"/>
          <w:sz w:val="24"/>
          <w:szCs w:val="24"/>
          <w:u w:val="single"/>
        </w:rPr>
      </w:pPr>
      <w:r w:rsidRPr="00A60B2A">
        <w:rPr>
          <w:rFonts w:asciiTheme="minorBidi" w:hAnsiTheme="minorBidi"/>
          <w:b/>
          <w:bCs/>
          <w:color w:val="000000" w:themeColor="text1"/>
          <w:sz w:val="24"/>
          <w:szCs w:val="24"/>
          <w:u w:val="single"/>
        </w:rPr>
        <w:lastRenderedPageBreak/>
        <w:t>5</w:t>
      </w:r>
      <w:r w:rsidR="008A0BE1" w:rsidRPr="00A60B2A">
        <w:rPr>
          <w:rFonts w:asciiTheme="minorBidi" w:hAnsiTheme="minorBidi"/>
          <w:b/>
          <w:bCs/>
          <w:color w:val="000000" w:themeColor="text1"/>
          <w:sz w:val="24"/>
          <w:szCs w:val="24"/>
          <w:u w:val="single"/>
        </w:rPr>
        <w:t>. Methods of Data Analysis</w:t>
      </w:r>
    </w:p>
    <w:p w:rsidR="00EA0D4D" w:rsidRDefault="008A0BE1" w:rsidP="00951C4C">
      <w:pPr>
        <w:rPr>
          <w:rFonts w:asciiTheme="minorBidi" w:hAnsiTheme="minorBidi"/>
          <w:color w:val="000000" w:themeColor="text1"/>
          <w:sz w:val="24"/>
          <w:szCs w:val="24"/>
        </w:rPr>
      </w:pPr>
      <w:r w:rsidRPr="00A60B2A">
        <w:rPr>
          <w:rFonts w:asciiTheme="minorBidi" w:hAnsiTheme="minorBidi"/>
          <w:color w:val="000000" w:themeColor="text1"/>
          <w:sz w:val="24"/>
          <w:szCs w:val="24"/>
        </w:rPr>
        <w:t>The researcher will analyse the interviews and the outcomes using content analyses approach because it allows for quantitative analysis of initial qualitative data in the subject areas of HRM and Strategic Management (</w:t>
      </w:r>
      <w:proofErr w:type="spellStart"/>
      <w:r w:rsidRPr="00A60B2A">
        <w:rPr>
          <w:rFonts w:asciiTheme="minorBidi" w:hAnsiTheme="minorBidi"/>
          <w:color w:val="000000" w:themeColor="text1"/>
          <w:sz w:val="24"/>
          <w:szCs w:val="24"/>
        </w:rPr>
        <w:t>Duriau</w:t>
      </w:r>
      <w:proofErr w:type="spellEnd"/>
      <w:r w:rsidRPr="00A60B2A">
        <w:rPr>
          <w:rFonts w:asciiTheme="minorBidi" w:hAnsiTheme="minorBidi"/>
          <w:color w:val="000000" w:themeColor="text1"/>
          <w:sz w:val="24"/>
          <w:szCs w:val="24"/>
        </w:rPr>
        <w:t xml:space="preserve"> et al 2007). Then, the researcher will present a deep insight </w:t>
      </w:r>
      <w:r w:rsidR="000837E6" w:rsidRPr="00A60B2A">
        <w:rPr>
          <w:rFonts w:asciiTheme="minorBidi" w:hAnsiTheme="minorBidi"/>
          <w:color w:val="000000" w:themeColor="text1"/>
          <w:sz w:val="24"/>
          <w:szCs w:val="24"/>
        </w:rPr>
        <w:t>in</w:t>
      </w:r>
      <w:r w:rsidRPr="00A60B2A">
        <w:rPr>
          <w:rFonts w:asciiTheme="minorBidi" w:hAnsiTheme="minorBidi"/>
          <w:color w:val="000000" w:themeColor="text1"/>
          <w:sz w:val="24"/>
          <w:szCs w:val="24"/>
        </w:rPr>
        <w:t xml:space="preserve">to the existing practices in the selected organisation. In addition, to covering the strong points and weak links of the TM strategies as well as </w:t>
      </w:r>
      <w:r w:rsidR="00B41E82" w:rsidRPr="00A60B2A">
        <w:rPr>
          <w:rFonts w:asciiTheme="minorBidi" w:hAnsiTheme="minorBidi"/>
          <w:color w:val="000000" w:themeColor="text1"/>
          <w:sz w:val="24"/>
          <w:szCs w:val="24"/>
        </w:rPr>
        <w:t>core competencies of the organis</w:t>
      </w:r>
      <w:r w:rsidR="006A6953">
        <w:rPr>
          <w:rFonts w:asciiTheme="minorBidi" w:hAnsiTheme="minorBidi"/>
          <w:color w:val="000000" w:themeColor="text1"/>
          <w:sz w:val="24"/>
          <w:szCs w:val="24"/>
        </w:rPr>
        <w:t>ation</w:t>
      </w:r>
      <w:r w:rsidRPr="00A60B2A">
        <w:rPr>
          <w:rFonts w:asciiTheme="minorBidi" w:hAnsiTheme="minorBidi"/>
          <w:color w:val="000000" w:themeColor="text1"/>
          <w:sz w:val="24"/>
          <w:szCs w:val="24"/>
        </w:rPr>
        <w:t>. The researcher will evalu</w:t>
      </w:r>
      <w:r w:rsidR="00B41E82" w:rsidRPr="00A60B2A">
        <w:rPr>
          <w:rFonts w:asciiTheme="minorBidi" w:hAnsiTheme="minorBidi"/>
          <w:color w:val="000000" w:themeColor="text1"/>
          <w:sz w:val="24"/>
          <w:szCs w:val="24"/>
        </w:rPr>
        <w:t>ate &amp; assess the current organis</w:t>
      </w:r>
      <w:r w:rsidRPr="00A60B2A">
        <w:rPr>
          <w:rFonts w:asciiTheme="minorBidi" w:hAnsiTheme="minorBidi"/>
          <w:color w:val="000000" w:themeColor="text1"/>
          <w:sz w:val="24"/>
          <w:szCs w:val="24"/>
        </w:rPr>
        <w:t xml:space="preserve">ational performance based on the contributors’ overall awareness, prospects &amp; satisfaction or dissatisfaction as offered by the </w:t>
      </w:r>
      <w:r w:rsidR="00AF3D0A" w:rsidRPr="00A60B2A">
        <w:rPr>
          <w:rFonts w:asciiTheme="minorBidi" w:hAnsiTheme="minorBidi"/>
          <w:color w:val="000000" w:themeColor="text1"/>
          <w:sz w:val="24"/>
          <w:szCs w:val="24"/>
        </w:rPr>
        <w:t xml:space="preserve">TM </w:t>
      </w:r>
      <w:r w:rsidRPr="00A60B2A">
        <w:rPr>
          <w:rFonts w:asciiTheme="minorBidi" w:hAnsiTheme="minorBidi"/>
          <w:color w:val="000000" w:themeColor="text1"/>
          <w:sz w:val="24"/>
          <w:szCs w:val="24"/>
        </w:rPr>
        <w:t>practices of the organisation.</w:t>
      </w:r>
    </w:p>
    <w:p w:rsidR="00951C4C" w:rsidRPr="00A60B2A" w:rsidRDefault="00951C4C" w:rsidP="00951C4C">
      <w:pPr>
        <w:rPr>
          <w:rFonts w:asciiTheme="minorBidi" w:hAnsiTheme="minorBidi"/>
          <w:color w:val="000000" w:themeColor="text1"/>
          <w:sz w:val="24"/>
          <w:szCs w:val="24"/>
        </w:rPr>
      </w:pPr>
    </w:p>
    <w:p w:rsidR="008A0BE1" w:rsidRPr="00A60B2A" w:rsidRDefault="00760E3A" w:rsidP="008A0BE1">
      <w:pPr>
        <w:rPr>
          <w:rFonts w:asciiTheme="minorBidi" w:hAnsiTheme="minorBidi"/>
          <w:b/>
          <w:bCs/>
          <w:color w:val="000000" w:themeColor="text1"/>
          <w:sz w:val="24"/>
          <w:szCs w:val="24"/>
          <w:u w:val="single"/>
        </w:rPr>
      </w:pPr>
      <w:r w:rsidRPr="00A60B2A">
        <w:rPr>
          <w:rFonts w:asciiTheme="minorBidi" w:hAnsiTheme="minorBidi"/>
          <w:b/>
          <w:bCs/>
          <w:color w:val="000000" w:themeColor="text1"/>
          <w:sz w:val="24"/>
          <w:szCs w:val="24"/>
          <w:u w:val="single"/>
        </w:rPr>
        <w:t>6</w:t>
      </w:r>
      <w:r w:rsidR="00580EF5" w:rsidRPr="00A60B2A">
        <w:rPr>
          <w:rFonts w:asciiTheme="minorBidi" w:hAnsiTheme="minorBidi"/>
          <w:b/>
          <w:bCs/>
          <w:color w:val="000000" w:themeColor="text1"/>
          <w:sz w:val="24"/>
          <w:szCs w:val="24"/>
          <w:u w:val="single"/>
        </w:rPr>
        <w:t xml:space="preserve">. </w:t>
      </w:r>
      <w:r w:rsidR="008A0BE1" w:rsidRPr="00A60B2A">
        <w:rPr>
          <w:rFonts w:asciiTheme="minorBidi" w:hAnsiTheme="minorBidi"/>
          <w:b/>
          <w:bCs/>
          <w:color w:val="000000" w:themeColor="text1"/>
          <w:sz w:val="24"/>
          <w:szCs w:val="24"/>
          <w:u w:val="single"/>
        </w:rPr>
        <w:t>Limitations of the study:</w:t>
      </w:r>
    </w:p>
    <w:p w:rsidR="000C5AB3" w:rsidRPr="00A60B2A" w:rsidRDefault="000C5AB3" w:rsidP="000C5AB3">
      <w:pPr>
        <w:rPr>
          <w:rFonts w:asciiTheme="minorBidi" w:hAnsiTheme="minorBidi"/>
          <w:color w:val="000000" w:themeColor="text1"/>
          <w:sz w:val="24"/>
          <w:szCs w:val="24"/>
        </w:rPr>
      </w:pPr>
      <w:r w:rsidRPr="00A60B2A">
        <w:rPr>
          <w:rFonts w:asciiTheme="minorBidi" w:hAnsiTheme="minorBidi"/>
          <w:color w:val="000000" w:themeColor="text1"/>
          <w:sz w:val="24"/>
          <w:szCs w:val="24"/>
        </w:rPr>
        <w:t>The researcher might face challenges such as difficulty in retrieving information from the contributors, proper sample size to use, data collection methods and approval to use the organisation</w:t>
      </w:r>
      <w:r w:rsidR="00D73F47">
        <w:rPr>
          <w:rFonts w:asciiTheme="minorBidi" w:hAnsiTheme="minorBidi"/>
          <w:color w:val="000000" w:themeColor="text1"/>
          <w:sz w:val="24"/>
          <w:szCs w:val="24"/>
        </w:rPr>
        <w:t>s</w:t>
      </w:r>
      <w:r w:rsidRPr="00A60B2A">
        <w:rPr>
          <w:rFonts w:asciiTheme="minorBidi" w:hAnsiTheme="minorBidi"/>
          <w:color w:val="000000" w:themeColor="text1"/>
          <w:sz w:val="24"/>
          <w:szCs w:val="24"/>
        </w:rPr>
        <w:t xml:space="preserve"> as a case study.</w:t>
      </w:r>
    </w:p>
    <w:p w:rsidR="000C5AB3" w:rsidRPr="00A60B2A" w:rsidRDefault="000C5AB3" w:rsidP="000C5AB3">
      <w:pPr>
        <w:rPr>
          <w:rFonts w:asciiTheme="minorBidi" w:hAnsiTheme="minorBidi"/>
          <w:color w:val="000000" w:themeColor="text1"/>
          <w:sz w:val="24"/>
          <w:szCs w:val="24"/>
        </w:rPr>
      </w:pPr>
      <w:r w:rsidRPr="00A60B2A">
        <w:rPr>
          <w:rFonts w:asciiTheme="minorBidi" w:hAnsiTheme="minorBidi"/>
          <w:color w:val="000000" w:themeColor="text1"/>
          <w:sz w:val="24"/>
          <w:szCs w:val="24"/>
        </w:rPr>
        <w:t xml:space="preserve">There are also some limitations in relation to the use of a case study approach and how well the case study </w:t>
      </w:r>
      <w:proofErr w:type="gramStart"/>
      <w:r w:rsidRPr="00A60B2A">
        <w:rPr>
          <w:rFonts w:asciiTheme="minorBidi" w:hAnsiTheme="minorBidi"/>
          <w:color w:val="000000" w:themeColor="text1"/>
          <w:sz w:val="24"/>
          <w:szCs w:val="24"/>
        </w:rPr>
        <w:t>can be connected</w:t>
      </w:r>
      <w:proofErr w:type="gramEnd"/>
      <w:r w:rsidRPr="00A60B2A">
        <w:rPr>
          <w:rFonts w:asciiTheme="minorBidi" w:hAnsiTheme="minorBidi"/>
          <w:color w:val="000000" w:themeColor="text1"/>
          <w:sz w:val="24"/>
          <w:szCs w:val="24"/>
        </w:rPr>
        <w:t xml:space="preserve"> to a larger context. According to Stake (1995), that external rationality and generalizability </w:t>
      </w:r>
      <w:proofErr w:type="gramStart"/>
      <w:r w:rsidRPr="00A60B2A">
        <w:rPr>
          <w:rFonts w:asciiTheme="minorBidi" w:hAnsiTheme="minorBidi"/>
          <w:color w:val="000000" w:themeColor="text1"/>
          <w:sz w:val="24"/>
          <w:szCs w:val="24"/>
        </w:rPr>
        <w:t>are often questioned</w:t>
      </w:r>
      <w:proofErr w:type="gramEnd"/>
      <w:r w:rsidRPr="00A60B2A">
        <w:rPr>
          <w:rFonts w:asciiTheme="minorBidi" w:hAnsiTheme="minorBidi"/>
          <w:color w:val="000000" w:themeColor="text1"/>
          <w:sz w:val="24"/>
          <w:szCs w:val="24"/>
        </w:rPr>
        <w:t xml:space="preserve"> in single case studies, since sampling is often small and distinctive. The risk that any case study results have a slim chance to be of value for external use. Therefore, the researcher needs to consider presenting adequate evidence, from the observed information, reinforced by literature and theory within the study area.</w:t>
      </w:r>
    </w:p>
    <w:p w:rsidR="00C948CF" w:rsidRPr="008A0BE1" w:rsidRDefault="00C948CF" w:rsidP="009C044C">
      <w:pPr>
        <w:rPr>
          <w:rFonts w:asciiTheme="minorBidi" w:hAnsiTheme="minorBidi"/>
          <w:color w:val="000000" w:themeColor="text1"/>
          <w:sz w:val="24"/>
          <w:szCs w:val="24"/>
        </w:rPr>
      </w:pPr>
    </w:p>
    <w:p w:rsidR="008A0BE1" w:rsidRPr="008A0BE1" w:rsidRDefault="00760E3A" w:rsidP="008A0BE1">
      <w:pPr>
        <w:rPr>
          <w:rFonts w:asciiTheme="minorBidi" w:hAnsiTheme="minorBidi"/>
          <w:b/>
          <w:bCs/>
          <w:color w:val="000000" w:themeColor="text1"/>
          <w:sz w:val="24"/>
          <w:szCs w:val="24"/>
          <w:u w:val="single"/>
        </w:rPr>
      </w:pPr>
      <w:r>
        <w:rPr>
          <w:rFonts w:asciiTheme="minorBidi" w:hAnsiTheme="minorBidi"/>
          <w:b/>
          <w:bCs/>
          <w:color w:val="000000" w:themeColor="text1"/>
          <w:sz w:val="24"/>
          <w:szCs w:val="24"/>
          <w:u w:val="single"/>
        </w:rPr>
        <w:lastRenderedPageBreak/>
        <w:t>7</w:t>
      </w:r>
      <w:r w:rsidR="00580EF5">
        <w:rPr>
          <w:rFonts w:asciiTheme="minorBidi" w:hAnsiTheme="minorBidi"/>
          <w:b/>
          <w:bCs/>
          <w:color w:val="000000" w:themeColor="text1"/>
          <w:sz w:val="24"/>
          <w:szCs w:val="24"/>
          <w:u w:val="single"/>
        </w:rPr>
        <w:t xml:space="preserve">. </w:t>
      </w:r>
      <w:r w:rsidR="008A0BE1" w:rsidRPr="008A0BE1">
        <w:rPr>
          <w:rFonts w:asciiTheme="minorBidi" w:hAnsiTheme="minorBidi"/>
          <w:b/>
          <w:bCs/>
          <w:color w:val="000000" w:themeColor="text1"/>
          <w:sz w:val="24"/>
          <w:szCs w:val="24"/>
          <w:u w:val="single"/>
        </w:rPr>
        <w:t>Ethical Considerations:</w:t>
      </w:r>
    </w:p>
    <w:p w:rsidR="008A0BE1" w:rsidRDefault="000C5AB3" w:rsidP="008A0BE1">
      <w:pPr>
        <w:rPr>
          <w:rFonts w:asciiTheme="minorBidi" w:hAnsiTheme="minorBidi"/>
          <w:color w:val="000000" w:themeColor="text1"/>
          <w:sz w:val="24"/>
          <w:szCs w:val="24"/>
        </w:rPr>
      </w:pPr>
      <w:r w:rsidRPr="000C5AB3">
        <w:rPr>
          <w:rFonts w:asciiTheme="minorBidi" w:hAnsiTheme="minorBidi"/>
          <w:color w:val="000000" w:themeColor="text1"/>
          <w:sz w:val="24"/>
          <w:szCs w:val="24"/>
        </w:rPr>
        <w:t xml:space="preserve">The research will involve coordination and collaboration between different individuals with varied </w:t>
      </w:r>
      <w:r w:rsidR="00E31F0D" w:rsidRPr="000C5AB3">
        <w:rPr>
          <w:rFonts w:asciiTheme="minorBidi" w:hAnsiTheme="minorBidi"/>
          <w:color w:val="000000" w:themeColor="text1"/>
          <w:sz w:val="24"/>
          <w:szCs w:val="24"/>
        </w:rPr>
        <w:t>standards;</w:t>
      </w:r>
      <w:r w:rsidRPr="000C5AB3">
        <w:rPr>
          <w:rFonts w:asciiTheme="minorBidi" w:hAnsiTheme="minorBidi"/>
          <w:color w:val="000000" w:themeColor="text1"/>
          <w:sz w:val="24"/>
          <w:szCs w:val="24"/>
        </w:rPr>
        <w:t xml:space="preserve"> therefore, it is ethical to conduct the study with a high degree of honesty, accountability, fairness and mutual respect. The researcher will adhere to the University’s ‘Research Ethics and Integrity Code of Practice</w:t>
      </w:r>
      <w:r w:rsidR="00D73F47">
        <w:rPr>
          <w:rFonts w:asciiTheme="minorBidi" w:hAnsiTheme="minorBidi"/>
          <w:color w:val="000000" w:themeColor="text1"/>
          <w:sz w:val="24"/>
          <w:szCs w:val="24"/>
        </w:rPr>
        <w:t xml:space="preserve"> and the selected organisation’</w:t>
      </w:r>
      <w:r w:rsidR="0063195C">
        <w:rPr>
          <w:rFonts w:asciiTheme="minorBidi" w:hAnsiTheme="minorBidi"/>
          <w:color w:val="000000" w:themeColor="text1"/>
          <w:sz w:val="24"/>
          <w:szCs w:val="24"/>
        </w:rPr>
        <w:t>s</w:t>
      </w:r>
      <w:r w:rsidRPr="000C5AB3">
        <w:rPr>
          <w:rFonts w:asciiTheme="minorBidi" w:hAnsiTheme="minorBidi"/>
          <w:color w:val="000000" w:themeColor="text1"/>
          <w:sz w:val="24"/>
          <w:szCs w:val="24"/>
        </w:rPr>
        <w:t xml:space="preserve"> Ethical guidelines which are related to the data sharing policies, copyright, anonymity, protection and confidentiality rules (Bell &amp; </w:t>
      </w:r>
      <w:proofErr w:type="spellStart"/>
      <w:r w:rsidRPr="000C5AB3">
        <w:rPr>
          <w:rFonts w:asciiTheme="minorBidi" w:hAnsiTheme="minorBidi"/>
          <w:color w:val="000000" w:themeColor="text1"/>
          <w:sz w:val="24"/>
          <w:szCs w:val="24"/>
        </w:rPr>
        <w:t>Br</w:t>
      </w:r>
      <w:r w:rsidR="004A3A7D">
        <w:rPr>
          <w:rFonts w:asciiTheme="minorBidi" w:hAnsiTheme="minorBidi"/>
          <w:color w:val="000000" w:themeColor="text1"/>
          <w:sz w:val="24"/>
          <w:szCs w:val="24"/>
        </w:rPr>
        <w:t>yman</w:t>
      </w:r>
      <w:proofErr w:type="spellEnd"/>
      <w:r w:rsidR="004A3A7D">
        <w:rPr>
          <w:rFonts w:asciiTheme="minorBidi" w:hAnsiTheme="minorBidi"/>
          <w:color w:val="000000" w:themeColor="text1"/>
          <w:sz w:val="24"/>
          <w:szCs w:val="24"/>
        </w:rPr>
        <w:t>, 2007, Saunders et al, 2012</w:t>
      </w:r>
      <w:r w:rsidRPr="000C5AB3">
        <w:rPr>
          <w:rFonts w:asciiTheme="minorBidi" w:hAnsiTheme="minorBidi"/>
          <w:color w:val="000000" w:themeColor="text1"/>
          <w:sz w:val="24"/>
          <w:szCs w:val="24"/>
        </w:rPr>
        <w:t>). The researcher will also present the results in an unbiased, fair and objective manner; demonstrating transparency and open communication at all times</w:t>
      </w:r>
      <w:r>
        <w:rPr>
          <w:rFonts w:asciiTheme="minorBidi" w:hAnsiTheme="minorBidi"/>
          <w:color w:val="000000" w:themeColor="text1"/>
          <w:sz w:val="24"/>
          <w:szCs w:val="24"/>
        </w:rPr>
        <w:t>.</w:t>
      </w:r>
    </w:p>
    <w:p w:rsidR="007C1522" w:rsidRDefault="007C1522" w:rsidP="008A0BE1">
      <w:pPr>
        <w:rPr>
          <w:rFonts w:asciiTheme="minorBidi" w:hAnsiTheme="minorBidi"/>
          <w:color w:val="000000" w:themeColor="text1"/>
          <w:sz w:val="24"/>
          <w:szCs w:val="24"/>
        </w:rPr>
      </w:pPr>
    </w:p>
    <w:p w:rsidR="008A0BE1" w:rsidRPr="008A0BE1" w:rsidRDefault="00760E3A" w:rsidP="008A0BE1">
      <w:pPr>
        <w:rPr>
          <w:rFonts w:asciiTheme="minorBidi" w:hAnsiTheme="minorBidi"/>
          <w:b/>
          <w:bCs/>
          <w:color w:val="000000" w:themeColor="text1"/>
          <w:sz w:val="24"/>
          <w:szCs w:val="24"/>
          <w:u w:val="single"/>
        </w:rPr>
      </w:pPr>
      <w:r>
        <w:rPr>
          <w:rFonts w:asciiTheme="minorBidi" w:hAnsiTheme="minorBidi"/>
          <w:b/>
          <w:bCs/>
          <w:color w:val="000000" w:themeColor="text1"/>
          <w:sz w:val="24"/>
          <w:szCs w:val="24"/>
          <w:u w:val="single"/>
        </w:rPr>
        <w:t>8</w:t>
      </w:r>
      <w:r w:rsidR="008A0BE1">
        <w:rPr>
          <w:rFonts w:asciiTheme="minorBidi" w:hAnsiTheme="minorBidi"/>
          <w:b/>
          <w:bCs/>
          <w:color w:val="000000" w:themeColor="text1"/>
          <w:sz w:val="24"/>
          <w:szCs w:val="24"/>
          <w:u w:val="single"/>
        </w:rPr>
        <w:t>. Resource and Time management</w:t>
      </w:r>
    </w:p>
    <w:p w:rsidR="008A0BE1" w:rsidRPr="008A0BE1" w:rsidRDefault="008A0BE1" w:rsidP="00E31F0D">
      <w:pPr>
        <w:rPr>
          <w:rFonts w:asciiTheme="minorBidi" w:hAnsiTheme="minorBidi"/>
          <w:color w:val="000000" w:themeColor="text1"/>
          <w:sz w:val="24"/>
          <w:szCs w:val="24"/>
        </w:rPr>
      </w:pPr>
      <w:r w:rsidRPr="008A0BE1">
        <w:rPr>
          <w:rFonts w:asciiTheme="minorBidi" w:hAnsiTheme="minorBidi"/>
          <w:color w:val="000000" w:themeColor="text1"/>
          <w:sz w:val="24"/>
          <w:szCs w:val="24"/>
        </w:rPr>
        <w:t>Time management is vital when writing a disse</w:t>
      </w:r>
      <w:r w:rsidR="00E31F0D">
        <w:rPr>
          <w:rFonts w:asciiTheme="minorBidi" w:hAnsiTheme="minorBidi"/>
          <w:color w:val="000000" w:themeColor="text1"/>
          <w:sz w:val="24"/>
          <w:szCs w:val="24"/>
        </w:rPr>
        <w:t>rtation. Therefore</w:t>
      </w:r>
      <w:r w:rsidRPr="008A0BE1">
        <w:rPr>
          <w:rFonts w:asciiTheme="minorBidi" w:hAnsiTheme="minorBidi"/>
          <w:color w:val="000000" w:themeColor="text1"/>
          <w:sz w:val="24"/>
          <w:szCs w:val="24"/>
        </w:rPr>
        <w:t>, it is essential to plan, schedule, and make goals</w:t>
      </w:r>
      <w:r w:rsidR="00E31F0D">
        <w:rPr>
          <w:rFonts w:asciiTheme="minorBidi" w:hAnsiTheme="minorBidi"/>
          <w:color w:val="000000" w:themeColor="text1"/>
          <w:sz w:val="24"/>
          <w:szCs w:val="24"/>
        </w:rPr>
        <w:t xml:space="preserve"> to </w:t>
      </w:r>
      <w:r w:rsidR="00E31F0D" w:rsidRPr="008A0BE1">
        <w:rPr>
          <w:rFonts w:asciiTheme="minorBidi" w:hAnsiTheme="minorBidi"/>
          <w:color w:val="000000" w:themeColor="text1"/>
          <w:sz w:val="24"/>
          <w:szCs w:val="24"/>
        </w:rPr>
        <w:t xml:space="preserve">manage </w:t>
      </w:r>
      <w:r w:rsidR="00E31F0D">
        <w:rPr>
          <w:rFonts w:asciiTheme="minorBidi" w:hAnsiTheme="minorBidi"/>
          <w:color w:val="000000" w:themeColor="text1"/>
          <w:sz w:val="24"/>
          <w:szCs w:val="24"/>
        </w:rPr>
        <w:t xml:space="preserve">effectively </w:t>
      </w:r>
      <w:r w:rsidR="00E31F0D" w:rsidRPr="008A0BE1">
        <w:rPr>
          <w:rFonts w:asciiTheme="minorBidi" w:hAnsiTheme="minorBidi"/>
          <w:color w:val="000000" w:themeColor="text1"/>
          <w:sz w:val="24"/>
          <w:szCs w:val="24"/>
        </w:rPr>
        <w:t>the research project</w:t>
      </w:r>
      <w:r w:rsidRPr="008A0BE1">
        <w:rPr>
          <w:rFonts w:asciiTheme="minorBidi" w:hAnsiTheme="minorBidi"/>
          <w:color w:val="000000" w:themeColor="text1"/>
          <w:sz w:val="24"/>
          <w:szCs w:val="24"/>
        </w:rPr>
        <w:t xml:space="preserve">. According to </w:t>
      </w:r>
      <w:proofErr w:type="spellStart"/>
      <w:r w:rsidRPr="008A0BE1">
        <w:rPr>
          <w:rFonts w:asciiTheme="minorBidi" w:hAnsiTheme="minorBidi"/>
          <w:color w:val="000000" w:themeColor="text1"/>
          <w:sz w:val="24"/>
          <w:szCs w:val="24"/>
        </w:rPr>
        <w:t>Gritter</w:t>
      </w:r>
      <w:proofErr w:type="spellEnd"/>
      <w:r w:rsidRPr="008A0BE1">
        <w:rPr>
          <w:rFonts w:asciiTheme="minorBidi" w:hAnsiTheme="minorBidi"/>
          <w:color w:val="000000" w:themeColor="text1"/>
          <w:sz w:val="24"/>
          <w:szCs w:val="24"/>
        </w:rPr>
        <w:t xml:space="preserve"> (</w:t>
      </w:r>
      <w:r w:rsidR="00EB4352">
        <w:rPr>
          <w:rFonts w:asciiTheme="minorBidi" w:hAnsiTheme="minorBidi"/>
          <w:color w:val="000000" w:themeColor="text1"/>
          <w:sz w:val="24"/>
          <w:szCs w:val="24"/>
        </w:rPr>
        <w:t>2011), planning ahead, prioritis</w:t>
      </w:r>
      <w:r w:rsidRPr="008A0BE1">
        <w:rPr>
          <w:rFonts w:asciiTheme="minorBidi" w:hAnsiTheme="minorBidi"/>
          <w:color w:val="000000" w:themeColor="text1"/>
          <w:sz w:val="24"/>
          <w:szCs w:val="24"/>
        </w:rPr>
        <w:t>ing tasks, setting goals, scheduling and using calendars are important in time management. However, external situations beyond ou</w:t>
      </w:r>
      <w:r w:rsidR="00EB4352">
        <w:rPr>
          <w:rFonts w:asciiTheme="minorBidi" w:hAnsiTheme="minorBidi"/>
          <w:color w:val="000000" w:themeColor="text1"/>
          <w:sz w:val="24"/>
          <w:szCs w:val="24"/>
        </w:rPr>
        <w:t>r control could affect the time</w:t>
      </w:r>
      <w:r w:rsidRPr="008A0BE1">
        <w:rPr>
          <w:rFonts w:asciiTheme="minorBidi" w:hAnsiTheme="minorBidi"/>
          <w:color w:val="000000" w:themeColor="text1"/>
          <w:sz w:val="24"/>
          <w:szCs w:val="24"/>
        </w:rPr>
        <w:t>line of submitting the research. Therefore, the researcher need</w:t>
      </w:r>
      <w:r w:rsidR="00EB4352">
        <w:rPr>
          <w:rFonts w:asciiTheme="minorBidi" w:hAnsiTheme="minorBidi"/>
          <w:color w:val="000000" w:themeColor="text1"/>
          <w:sz w:val="24"/>
          <w:szCs w:val="24"/>
        </w:rPr>
        <w:t>s</w:t>
      </w:r>
      <w:r w:rsidRPr="008A0BE1">
        <w:rPr>
          <w:rFonts w:asciiTheme="minorBidi" w:hAnsiTheme="minorBidi"/>
          <w:color w:val="000000" w:themeColor="text1"/>
          <w:sz w:val="24"/>
          <w:szCs w:val="24"/>
        </w:rPr>
        <w:t xml:space="preserve"> to make some contingency planning to deal with any emergencies or unplanned conditions. </w:t>
      </w:r>
      <w:r w:rsidR="009057F4">
        <w:rPr>
          <w:rFonts w:asciiTheme="minorBidi" w:hAnsiTheme="minorBidi"/>
          <w:color w:val="000000" w:themeColor="text1"/>
          <w:sz w:val="24"/>
          <w:szCs w:val="24"/>
        </w:rPr>
        <w:t xml:space="preserve">The </w:t>
      </w:r>
      <w:r w:rsidRPr="008A0BE1">
        <w:rPr>
          <w:rFonts w:asciiTheme="minorBidi" w:hAnsiTheme="minorBidi"/>
          <w:color w:val="000000" w:themeColor="text1"/>
          <w:sz w:val="24"/>
          <w:szCs w:val="24"/>
        </w:rPr>
        <w:t>researcher plan</w:t>
      </w:r>
      <w:r w:rsidR="00926D1D">
        <w:rPr>
          <w:rFonts w:asciiTheme="minorBidi" w:hAnsiTheme="minorBidi"/>
          <w:color w:val="000000" w:themeColor="text1"/>
          <w:sz w:val="24"/>
          <w:szCs w:val="24"/>
        </w:rPr>
        <w:t>s</w:t>
      </w:r>
      <w:r w:rsidRPr="008A0BE1">
        <w:rPr>
          <w:rFonts w:asciiTheme="minorBidi" w:hAnsiTheme="minorBidi"/>
          <w:color w:val="000000" w:themeColor="text1"/>
          <w:sz w:val="24"/>
          <w:szCs w:val="24"/>
        </w:rPr>
        <w:t xml:space="preserve"> to </w:t>
      </w:r>
      <w:r w:rsidR="00477FA7">
        <w:rPr>
          <w:rFonts w:asciiTheme="minorBidi" w:hAnsiTheme="minorBidi"/>
          <w:color w:val="000000" w:themeColor="text1"/>
          <w:sz w:val="24"/>
          <w:szCs w:val="24"/>
        </w:rPr>
        <w:t xml:space="preserve">submit </w:t>
      </w:r>
      <w:r w:rsidR="00926D1D">
        <w:rPr>
          <w:rFonts w:asciiTheme="minorBidi" w:hAnsiTheme="minorBidi"/>
          <w:color w:val="000000" w:themeColor="text1"/>
          <w:sz w:val="24"/>
          <w:szCs w:val="24"/>
        </w:rPr>
        <w:t>the final project the first half</w:t>
      </w:r>
      <w:r w:rsidR="00477FA7">
        <w:rPr>
          <w:rFonts w:asciiTheme="minorBidi" w:hAnsiTheme="minorBidi"/>
          <w:color w:val="000000" w:themeColor="text1"/>
          <w:sz w:val="24"/>
          <w:szCs w:val="24"/>
        </w:rPr>
        <w:t xml:space="preserve"> of </w:t>
      </w:r>
      <w:r w:rsidRPr="008A0BE1">
        <w:rPr>
          <w:rFonts w:asciiTheme="minorBidi" w:hAnsiTheme="minorBidi"/>
          <w:color w:val="000000" w:themeColor="text1"/>
          <w:sz w:val="24"/>
          <w:szCs w:val="24"/>
        </w:rPr>
        <w:t xml:space="preserve">July (2019) with an intention to complete the project well </w:t>
      </w:r>
      <w:r w:rsidR="00E903E4">
        <w:rPr>
          <w:rFonts w:asciiTheme="minorBidi" w:hAnsiTheme="minorBidi"/>
          <w:color w:val="000000" w:themeColor="text1"/>
          <w:sz w:val="24"/>
          <w:szCs w:val="24"/>
        </w:rPr>
        <w:t xml:space="preserve">in </w:t>
      </w:r>
      <w:r w:rsidRPr="008A0BE1">
        <w:rPr>
          <w:rFonts w:asciiTheme="minorBidi" w:hAnsiTheme="minorBidi"/>
          <w:color w:val="000000" w:themeColor="text1"/>
          <w:sz w:val="24"/>
          <w:szCs w:val="24"/>
        </w:rPr>
        <w:t>a</w:t>
      </w:r>
      <w:r w:rsidR="009057F4">
        <w:rPr>
          <w:rFonts w:asciiTheme="minorBidi" w:hAnsiTheme="minorBidi"/>
          <w:color w:val="000000" w:themeColor="text1"/>
          <w:sz w:val="24"/>
          <w:szCs w:val="24"/>
        </w:rPr>
        <w:t>dvance of the deadline</w:t>
      </w:r>
      <w:r w:rsidRPr="008A0BE1">
        <w:rPr>
          <w:rFonts w:asciiTheme="minorBidi" w:hAnsiTheme="minorBidi"/>
          <w:color w:val="000000" w:themeColor="text1"/>
          <w:sz w:val="24"/>
          <w:szCs w:val="24"/>
        </w:rPr>
        <w:t xml:space="preserve">. </w:t>
      </w:r>
    </w:p>
    <w:p w:rsidR="007C1522" w:rsidRDefault="008A0BE1" w:rsidP="00477FA7">
      <w:pPr>
        <w:rPr>
          <w:rFonts w:asciiTheme="minorBidi" w:hAnsiTheme="minorBidi"/>
          <w:color w:val="000000" w:themeColor="text1"/>
          <w:sz w:val="24"/>
          <w:szCs w:val="24"/>
        </w:rPr>
      </w:pPr>
      <w:r w:rsidRPr="008A0BE1">
        <w:rPr>
          <w:rFonts w:asciiTheme="minorBidi" w:hAnsiTheme="minorBidi"/>
          <w:color w:val="000000" w:themeColor="text1"/>
          <w:sz w:val="24"/>
          <w:szCs w:val="24"/>
        </w:rPr>
        <w:t>The following Gantt-Chart displays the main activities with the related dates/ timelines.</w:t>
      </w:r>
    </w:p>
    <w:p w:rsidR="00EA0D4D" w:rsidRDefault="00EA0D4D" w:rsidP="00477FA7">
      <w:pPr>
        <w:rPr>
          <w:rFonts w:asciiTheme="minorBidi" w:hAnsiTheme="minorBidi"/>
          <w:color w:val="000000" w:themeColor="text1"/>
          <w:sz w:val="24"/>
          <w:szCs w:val="24"/>
        </w:rPr>
      </w:pPr>
    </w:p>
    <w:p w:rsidR="00D03480" w:rsidRDefault="00760E3A" w:rsidP="00D03480">
      <w:pPr>
        <w:rPr>
          <w:rFonts w:asciiTheme="minorBidi" w:hAnsiTheme="minorBidi"/>
          <w:b/>
          <w:bCs/>
          <w:color w:val="000000" w:themeColor="text1"/>
          <w:sz w:val="24"/>
          <w:szCs w:val="24"/>
          <w:u w:val="single"/>
        </w:rPr>
      </w:pPr>
      <w:r>
        <w:rPr>
          <w:rFonts w:asciiTheme="minorBidi" w:hAnsiTheme="minorBidi"/>
          <w:b/>
          <w:bCs/>
          <w:color w:val="000000" w:themeColor="text1"/>
          <w:sz w:val="24"/>
          <w:szCs w:val="24"/>
          <w:u w:val="single"/>
        </w:rPr>
        <w:lastRenderedPageBreak/>
        <w:t xml:space="preserve">9. </w:t>
      </w:r>
      <w:r w:rsidR="00580EF5" w:rsidRPr="00580EF5">
        <w:rPr>
          <w:rFonts w:asciiTheme="minorBidi" w:hAnsiTheme="minorBidi"/>
          <w:b/>
          <w:bCs/>
          <w:color w:val="000000" w:themeColor="text1"/>
          <w:sz w:val="24"/>
          <w:szCs w:val="24"/>
          <w:u w:val="single"/>
        </w:rPr>
        <w:t>Appendix:</w:t>
      </w:r>
    </w:p>
    <w:p w:rsidR="00580EF5" w:rsidRDefault="00C948CF" w:rsidP="00D03480">
      <w:pPr>
        <w:rPr>
          <w:rFonts w:asciiTheme="minorBidi" w:hAnsiTheme="minorBidi"/>
          <w:color w:val="000000" w:themeColor="text1"/>
          <w:sz w:val="24"/>
          <w:szCs w:val="24"/>
        </w:rPr>
      </w:pPr>
      <w:r>
        <w:rPr>
          <w:noProof/>
          <w:lang w:eastAsia="en-GB"/>
        </w:rPr>
        <w:drawing>
          <wp:anchor distT="0" distB="0" distL="114300" distR="114300" simplePos="0" relativeHeight="251661312" behindDoc="0" locked="0" layoutInCell="1" allowOverlap="1">
            <wp:simplePos x="0" y="0"/>
            <wp:positionH relativeFrom="margin">
              <wp:posOffset>-172085</wp:posOffset>
            </wp:positionH>
            <wp:positionV relativeFrom="paragraph">
              <wp:posOffset>454025</wp:posOffset>
            </wp:positionV>
            <wp:extent cx="6064250" cy="3852545"/>
            <wp:effectExtent l="0" t="0" r="0"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6064250" cy="3852545"/>
                    </a:xfrm>
                    <a:prstGeom prst="rect">
                      <a:avLst/>
                    </a:prstGeom>
                  </pic:spPr>
                </pic:pic>
              </a:graphicData>
            </a:graphic>
            <wp14:sizeRelH relativeFrom="margin">
              <wp14:pctWidth>0</wp14:pctWidth>
            </wp14:sizeRelH>
            <wp14:sizeRelV relativeFrom="margin">
              <wp14:pctHeight>0</wp14:pctHeight>
            </wp14:sizeRelV>
          </wp:anchor>
        </w:drawing>
      </w:r>
      <w:r w:rsidR="006E043F">
        <w:rPr>
          <w:rFonts w:asciiTheme="minorBidi" w:hAnsiTheme="minorBidi"/>
          <w:color w:val="000000" w:themeColor="text1"/>
          <w:sz w:val="24"/>
          <w:szCs w:val="24"/>
        </w:rPr>
        <w:t xml:space="preserve">Gantt </w:t>
      </w:r>
      <w:r w:rsidR="008F7F60">
        <w:rPr>
          <w:rFonts w:asciiTheme="minorBidi" w:hAnsiTheme="minorBidi"/>
          <w:color w:val="000000" w:themeColor="text1"/>
          <w:sz w:val="24"/>
          <w:szCs w:val="24"/>
        </w:rPr>
        <w:t>chart</w:t>
      </w:r>
      <w:r w:rsidR="00D03480">
        <w:rPr>
          <w:rFonts w:asciiTheme="minorBidi" w:hAnsiTheme="minorBidi"/>
          <w:color w:val="000000" w:themeColor="text1"/>
          <w:sz w:val="24"/>
          <w:szCs w:val="24"/>
        </w:rPr>
        <w:t xml:space="preserve"> for the Dissertation </w:t>
      </w:r>
    </w:p>
    <w:p w:rsidR="00107D9F" w:rsidRDefault="00107D9F" w:rsidP="00D03480">
      <w:pPr>
        <w:rPr>
          <w:rFonts w:asciiTheme="minorBidi" w:hAnsiTheme="minorBidi"/>
          <w:color w:val="000000" w:themeColor="text1"/>
          <w:sz w:val="24"/>
          <w:szCs w:val="24"/>
        </w:rPr>
      </w:pPr>
    </w:p>
    <w:p w:rsidR="00107D9F" w:rsidRDefault="00107D9F" w:rsidP="00D03480">
      <w:pPr>
        <w:rPr>
          <w:rFonts w:asciiTheme="minorBidi" w:hAnsiTheme="minorBidi"/>
          <w:color w:val="000000" w:themeColor="text1"/>
          <w:sz w:val="24"/>
          <w:szCs w:val="24"/>
        </w:rPr>
      </w:pPr>
    </w:p>
    <w:p w:rsidR="006E043F" w:rsidRDefault="006E043F" w:rsidP="009E3043">
      <w:pPr>
        <w:rPr>
          <w:rFonts w:asciiTheme="minorBidi" w:hAnsiTheme="minorBidi"/>
          <w:color w:val="000000" w:themeColor="text1"/>
          <w:sz w:val="24"/>
          <w:szCs w:val="24"/>
        </w:rPr>
      </w:pPr>
    </w:p>
    <w:p w:rsidR="00EA0D4D" w:rsidRDefault="00EA0D4D" w:rsidP="009E3043">
      <w:pPr>
        <w:rPr>
          <w:rFonts w:asciiTheme="minorBidi" w:hAnsiTheme="minorBidi"/>
          <w:color w:val="000000" w:themeColor="text1"/>
          <w:sz w:val="24"/>
          <w:szCs w:val="24"/>
        </w:rPr>
      </w:pPr>
    </w:p>
    <w:p w:rsidR="00EA0D4D" w:rsidRDefault="00EA0D4D" w:rsidP="009E3043">
      <w:pPr>
        <w:rPr>
          <w:rFonts w:asciiTheme="minorBidi" w:hAnsiTheme="minorBidi"/>
          <w:color w:val="000000" w:themeColor="text1"/>
          <w:sz w:val="24"/>
          <w:szCs w:val="24"/>
        </w:rPr>
      </w:pPr>
    </w:p>
    <w:p w:rsidR="006A6953" w:rsidRDefault="006A6953" w:rsidP="009E3043">
      <w:pPr>
        <w:rPr>
          <w:rFonts w:asciiTheme="minorBidi" w:hAnsiTheme="minorBidi"/>
          <w:color w:val="000000" w:themeColor="text1"/>
          <w:sz w:val="24"/>
          <w:szCs w:val="24"/>
        </w:rPr>
      </w:pPr>
    </w:p>
    <w:p w:rsidR="0002541D" w:rsidRDefault="0002541D" w:rsidP="009E3043">
      <w:pPr>
        <w:rPr>
          <w:rFonts w:asciiTheme="minorBidi" w:hAnsiTheme="minorBidi"/>
          <w:color w:val="000000" w:themeColor="text1"/>
          <w:sz w:val="24"/>
          <w:szCs w:val="24"/>
        </w:rPr>
      </w:pPr>
    </w:p>
    <w:p w:rsidR="00822B34" w:rsidRDefault="00822B34" w:rsidP="009E3043">
      <w:pPr>
        <w:rPr>
          <w:rFonts w:asciiTheme="minorBidi" w:hAnsiTheme="minorBidi"/>
          <w:color w:val="000000" w:themeColor="text1"/>
          <w:sz w:val="24"/>
          <w:szCs w:val="24"/>
        </w:rPr>
      </w:pPr>
    </w:p>
    <w:p w:rsidR="00822B34" w:rsidRDefault="00822B34" w:rsidP="005F637B">
      <w:pPr>
        <w:spacing w:after="80" w:line="240" w:lineRule="auto"/>
        <w:jc w:val="both"/>
        <w:rPr>
          <w:rFonts w:asciiTheme="minorBidi" w:hAnsiTheme="minorBidi"/>
          <w:color w:val="000000" w:themeColor="text1"/>
          <w:sz w:val="24"/>
          <w:szCs w:val="24"/>
        </w:rPr>
      </w:pPr>
    </w:p>
    <w:p w:rsidR="00107D9F" w:rsidRDefault="00107D9F" w:rsidP="005F637B">
      <w:pPr>
        <w:spacing w:after="80" w:line="240" w:lineRule="auto"/>
        <w:jc w:val="both"/>
        <w:rPr>
          <w:rFonts w:asciiTheme="minorBidi" w:hAnsiTheme="minorBidi"/>
          <w:color w:val="000000" w:themeColor="text1"/>
          <w:sz w:val="24"/>
          <w:szCs w:val="24"/>
        </w:rPr>
      </w:pPr>
    </w:p>
    <w:p w:rsidR="00F731F3" w:rsidRPr="00AB3E6A" w:rsidRDefault="00AB3E6A" w:rsidP="005F637B">
      <w:pPr>
        <w:spacing w:after="80" w:line="240" w:lineRule="auto"/>
        <w:jc w:val="both"/>
        <w:rPr>
          <w:rFonts w:asciiTheme="minorBidi" w:eastAsia="Calibri" w:hAnsiTheme="minorBidi"/>
          <w:b/>
          <w:bCs/>
          <w:sz w:val="24"/>
          <w:szCs w:val="24"/>
          <w:u w:val="single"/>
        </w:rPr>
      </w:pPr>
      <w:r w:rsidRPr="00AB3E6A">
        <w:rPr>
          <w:rFonts w:asciiTheme="minorBidi" w:eastAsia="Calibri" w:hAnsiTheme="minorBidi"/>
          <w:b/>
          <w:bCs/>
          <w:sz w:val="24"/>
          <w:szCs w:val="24"/>
          <w:u w:val="single"/>
        </w:rPr>
        <w:lastRenderedPageBreak/>
        <w:t>References:</w:t>
      </w:r>
    </w:p>
    <w:p w:rsidR="00AB3E6A" w:rsidRPr="00AB3E6A" w:rsidRDefault="00AB3E6A" w:rsidP="00AB3E6A">
      <w:pPr>
        <w:spacing w:after="80" w:line="240" w:lineRule="auto"/>
        <w:jc w:val="both"/>
        <w:rPr>
          <w:rFonts w:ascii="Arial" w:eastAsia="Calibri" w:hAnsi="Arial" w:cs="Arial"/>
          <w:b/>
          <w:bCs/>
          <w:sz w:val="24"/>
          <w:szCs w:val="24"/>
          <w:u w:val="single"/>
          <w:lang w:val="en-US"/>
        </w:rPr>
      </w:pPr>
    </w:p>
    <w:p w:rsidR="002432EA" w:rsidRDefault="002432EA" w:rsidP="002432EA">
      <w:pPr>
        <w:spacing w:after="80" w:line="240" w:lineRule="auto"/>
        <w:rPr>
          <w:rFonts w:eastAsia="Calibri" w:cstheme="minorHAnsi"/>
        </w:rPr>
      </w:pPr>
      <w:r w:rsidRPr="002140F7">
        <w:rPr>
          <w:rFonts w:eastAsia="Calibri" w:cstheme="minorHAnsi"/>
        </w:rPr>
        <w:t>Armstrong, M</w:t>
      </w:r>
      <w:r w:rsidR="00C50AAA">
        <w:rPr>
          <w:rFonts w:eastAsia="Calibri" w:cstheme="minorHAnsi"/>
        </w:rPr>
        <w:t>. &amp;Taylor S</w:t>
      </w:r>
      <w:r w:rsidR="00086C87">
        <w:rPr>
          <w:rFonts w:eastAsia="Calibri" w:cstheme="minorHAnsi"/>
        </w:rPr>
        <w:t xml:space="preserve">. </w:t>
      </w:r>
      <w:r w:rsidRPr="002140F7">
        <w:rPr>
          <w:rFonts w:eastAsia="Calibri" w:cstheme="minorHAnsi"/>
        </w:rPr>
        <w:t>(2014), Armstrong’s Handbook of Human Resource Management Practice, 13th edition. (</w:t>
      </w:r>
      <w:proofErr w:type="gramStart"/>
      <w:r w:rsidRPr="002140F7">
        <w:rPr>
          <w:rFonts w:eastAsia="Calibri" w:cstheme="minorHAnsi"/>
        </w:rPr>
        <w:t>online</w:t>
      </w:r>
      <w:proofErr w:type="gramEnd"/>
      <w:r w:rsidRPr="002140F7">
        <w:rPr>
          <w:rFonts w:eastAsia="Calibri" w:cstheme="minorHAnsi"/>
        </w:rPr>
        <w:t>.) Available at: https://otgo.tehran.ir/Portals/0/pdf/Armstrong%27s%20Handbook%20of%20Human%20Resource%20Management%20Practice_1.pdf (Accessed: 25th of February 2017).</w:t>
      </w:r>
    </w:p>
    <w:p w:rsidR="00334374" w:rsidRDefault="00334374" w:rsidP="002432EA">
      <w:pPr>
        <w:spacing w:after="80" w:line="240" w:lineRule="auto"/>
        <w:rPr>
          <w:rFonts w:eastAsia="Calibri" w:cstheme="minorHAnsi"/>
        </w:rPr>
      </w:pPr>
    </w:p>
    <w:p w:rsidR="00334374" w:rsidRPr="00334374" w:rsidRDefault="00334374" w:rsidP="00334374">
      <w:pPr>
        <w:spacing w:after="80" w:line="240" w:lineRule="auto"/>
        <w:rPr>
          <w:rFonts w:eastAsia="Calibri" w:cstheme="minorHAnsi"/>
        </w:rPr>
      </w:pPr>
      <w:r w:rsidRPr="00334374">
        <w:rPr>
          <w:rFonts w:eastAsia="Calibri" w:cstheme="minorHAnsi"/>
        </w:rPr>
        <w:t xml:space="preserve">Armstrong, M. (2016) Armstrong's Handbook of Strategic Human Resource Management. London: </w:t>
      </w:r>
      <w:proofErr w:type="spellStart"/>
      <w:r w:rsidRPr="00334374">
        <w:rPr>
          <w:rFonts w:eastAsia="Calibri" w:cstheme="minorHAnsi"/>
        </w:rPr>
        <w:t>Kogan</w:t>
      </w:r>
      <w:proofErr w:type="spellEnd"/>
      <w:r w:rsidRPr="00334374">
        <w:rPr>
          <w:rFonts w:eastAsia="Calibri" w:cstheme="minorHAnsi"/>
        </w:rPr>
        <w:t xml:space="preserve"> Page.</w:t>
      </w:r>
    </w:p>
    <w:p w:rsidR="002432EA" w:rsidRPr="002140F7" w:rsidRDefault="002432EA" w:rsidP="002432EA">
      <w:pPr>
        <w:spacing w:after="80" w:line="240" w:lineRule="auto"/>
        <w:rPr>
          <w:rFonts w:eastAsia="Calibri" w:cstheme="minorHAnsi"/>
        </w:rPr>
      </w:pPr>
    </w:p>
    <w:p w:rsidR="002432EA" w:rsidRPr="002140F7" w:rsidRDefault="002432EA" w:rsidP="002432EA">
      <w:pPr>
        <w:spacing w:after="80" w:line="240" w:lineRule="auto"/>
        <w:rPr>
          <w:rFonts w:eastAsia="Calibri" w:cstheme="minorHAnsi"/>
        </w:rPr>
      </w:pPr>
      <w:r w:rsidRPr="002140F7">
        <w:rPr>
          <w:rFonts w:eastAsia="Calibri" w:cstheme="minorHAnsi"/>
        </w:rPr>
        <w:t xml:space="preserve">Bell, E. &amp; </w:t>
      </w:r>
      <w:proofErr w:type="spellStart"/>
      <w:r w:rsidRPr="002140F7">
        <w:rPr>
          <w:rFonts w:eastAsia="Calibri" w:cstheme="minorHAnsi"/>
        </w:rPr>
        <w:t>Bryman</w:t>
      </w:r>
      <w:proofErr w:type="spellEnd"/>
      <w:r w:rsidRPr="002140F7">
        <w:rPr>
          <w:rFonts w:eastAsia="Calibri" w:cstheme="minorHAnsi"/>
        </w:rPr>
        <w:t>, A. (2007). “The ethics of management research: an exploratory content analysis”, British Journal of Management. 18(1) 63-77.</w:t>
      </w:r>
    </w:p>
    <w:p w:rsidR="002432EA" w:rsidRPr="002140F7" w:rsidRDefault="002432EA" w:rsidP="002432EA">
      <w:pPr>
        <w:spacing w:after="80" w:line="240" w:lineRule="auto"/>
        <w:rPr>
          <w:rFonts w:eastAsia="Calibri" w:cstheme="minorHAnsi"/>
        </w:rPr>
      </w:pPr>
    </w:p>
    <w:p w:rsidR="002432EA" w:rsidRPr="002140F7" w:rsidRDefault="002432EA" w:rsidP="002432EA">
      <w:pPr>
        <w:spacing w:after="80" w:line="240" w:lineRule="auto"/>
        <w:rPr>
          <w:rFonts w:eastAsia="Calibri" w:cstheme="minorHAnsi"/>
        </w:rPr>
      </w:pPr>
      <w:proofErr w:type="spellStart"/>
      <w:r w:rsidRPr="002140F7">
        <w:rPr>
          <w:rFonts w:eastAsia="Calibri" w:cstheme="minorHAnsi"/>
        </w:rPr>
        <w:t>Bethke-Langenegger</w:t>
      </w:r>
      <w:proofErr w:type="spellEnd"/>
      <w:r w:rsidRPr="002140F7">
        <w:rPr>
          <w:rFonts w:eastAsia="Calibri" w:cstheme="minorHAnsi"/>
        </w:rPr>
        <w:t>, P. (2012). The differentiated workforce: Effects of categorization in talent management on workforce level. Unpublished working paper, No.18. Switzerland: Department of Business Administration, University of Zurich.</w:t>
      </w:r>
    </w:p>
    <w:p w:rsidR="0018180E" w:rsidRPr="002140F7" w:rsidRDefault="0018180E" w:rsidP="002432EA">
      <w:pPr>
        <w:spacing w:after="80" w:line="240" w:lineRule="auto"/>
        <w:rPr>
          <w:rFonts w:eastAsia="Calibri" w:cstheme="minorHAnsi"/>
        </w:rPr>
      </w:pPr>
    </w:p>
    <w:p w:rsidR="0018180E" w:rsidRPr="002140F7" w:rsidRDefault="0018180E" w:rsidP="0018180E">
      <w:pPr>
        <w:spacing w:after="80" w:line="240" w:lineRule="auto"/>
        <w:rPr>
          <w:rFonts w:eastAsia="Calibri" w:cstheme="minorHAnsi"/>
        </w:rPr>
      </w:pPr>
      <w:r w:rsidRPr="002140F7">
        <w:rPr>
          <w:rFonts w:eastAsia="Calibri" w:cstheme="minorHAnsi"/>
        </w:rPr>
        <w:t xml:space="preserve">Brown D., </w:t>
      </w:r>
      <w:proofErr w:type="spellStart"/>
      <w:r w:rsidRPr="002140F7">
        <w:rPr>
          <w:rFonts w:eastAsia="Calibri" w:cstheme="minorHAnsi"/>
        </w:rPr>
        <w:t>Bersin</w:t>
      </w:r>
      <w:proofErr w:type="spellEnd"/>
      <w:r w:rsidRPr="002140F7">
        <w:rPr>
          <w:rFonts w:eastAsia="Calibri" w:cstheme="minorHAnsi"/>
        </w:rPr>
        <w:t xml:space="preserve"> J., Gosling W. and Sloan N.</w:t>
      </w:r>
      <w:proofErr w:type="gramStart"/>
      <w:r w:rsidRPr="002140F7">
        <w:rPr>
          <w:rFonts w:eastAsia="Calibri" w:cstheme="minorHAnsi"/>
        </w:rPr>
        <w:t>,(</w:t>
      </w:r>
      <w:proofErr w:type="gramEnd"/>
      <w:r w:rsidRPr="002140F7">
        <w:rPr>
          <w:rFonts w:eastAsia="Calibri" w:cstheme="minorHAnsi"/>
        </w:rPr>
        <w:t>2016). Engagement. Deloitte Insight. (Online). Available at: https://www2.deloitte.com/insights/us/en/focus/human-capital-trends/2016/employee-engagement-and-retention.html (Accessed on the 9th Jan 2019).</w:t>
      </w:r>
    </w:p>
    <w:p w:rsidR="002432EA" w:rsidRPr="002140F7" w:rsidRDefault="002432EA" w:rsidP="002432EA">
      <w:pPr>
        <w:spacing w:after="80" w:line="240" w:lineRule="auto"/>
        <w:rPr>
          <w:rFonts w:eastAsia="Calibri" w:cstheme="minorHAnsi"/>
        </w:rPr>
      </w:pPr>
    </w:p>
    <w:p w:rsidR="002432EA" w:rsidRPr="002140F7" w:rsidRDefault="002432EA" w:rsidP="002432EA">
      <w:pPr>
        <w:spacing w:after="80" w:line="240" w:lineRule="auto"/>
        <w:rPr>
          <w:rFonts w:eastAsia="Calibri" w:cstheme="minorHAnsi"/>
        </w:rPr>
      </w:pPr>
      <w:proofErr w:type="spellStart"/>
      <w:r w:rsidRPr="002140F7">
        <w:rPr>
          <w:rFonts w:eastAsia="Calibri" w:cstheme="minorHAnsi"/>
        </w:rPr>
        <w:t>Cappelli</w:t>
      </w:r>
      <w:proofErr w:type="spellEnd"/>
      <w:r w:rsidRPr="002140F7">
        <w:rPr>
          <w:rFonts w:eastAsia="Calibri" w:cstheme="minorHAnsi"/>
        </w:rPr>
        <w:t>, P. (2008). Talent on demand: Managing talent in an age of uncertainty. Boston: Harvard Business Press.</w:t>
      </w:r>
    </w:p>
    <w:p w:rsidR="002432EA" w:rsidRPr="002140F7" w:rsidRDefault="002432EA" w:rsidP="002432EA">
      <w:pPr>
        <w:spacing w:after="80" w:line="240" w:lineRule="auto"/>
        <w:rPr>
          <w:rFonts w:eastAsia="Calibri" w:cstheme="minorHAnsi"/>
        </w:rPr>
      </w:pPr>
    </w:p>
    <w:p w:rsidR="002432EA" w:rsidRPr="002140F7" w:rsidRDefault="002432EA" w:rsidP="002432EA">
      <w:pPr>
        <w:spacing w:after="80" w:line="240" w:lineRule="auto"/>
        <w:rPr>
          <w:rFonts w:eastAsia="Calibri" w:cstheme="minorHAnsi"/>
        </w:rPr>
      </w:pPr>
      <w:proofErr w:type="spellStart"/>
      <w:r w:rsidRPr="002140F7">
        <w:rPr>
          <w:rFonts w:eastAsia="Calibri" w:cstheme="minorHAnsi"/>
        </w:rPr>
        <w:t>Cappelli</w:t>
      </w:r>
      <w:proofErr w:type="spellEnd"/>
      <w:r w:rsidRPr="002140F7">
        <w:rPr>
          <w:rFonts w:eastAsia="Calibri" w:cstheme="minorHAnsi"/>
        </w:rPr>
        <w:t xml:space="preserve">, P. (2009). </w:t>
      </w:r>
      <w:proofErr w:type="gramStart"/>
      <w:r w:rsidRPr="002140F7">
        <w:rPr>
          <w:rFonts w:eastAsia="Calibri" w:cstheme="minorHAnsi"/>
        </w:rPr>
        <w:t>What's</w:t>
      </w:r>
      <w:proofErr w:type="gramEnd"/>
      <w:r w:rsidRPr="002140F7">
        <w:rPr>
          <w:rFonts w:eastAsia="Calibri" w:cstheme="minorHAnsi"/>
        </w:rPr>
        <w:t xml:space="preserve"> old is new again: Managerial “</w:t>
      </w:r>
      <w:proofErr w:type="spellStart"/>
      <w:r w:rsidRPr="002140F7">
        <w:rPr>
          <w:rFonts w:eastAsia="Calibri" w:cstheme="minorHAnsi"/>
        </w:rPr>
        <w:t>talent”in</w:t>
      </w:r>
      <w:proofErr w:type="spellEnd"/>
      <w:r w:rsidRPr="002140F7">
        <w:rPr>
          <w:rFonts w:eastAsia="Calibri" w:cstheme="minorHAnsi"/>
        </w:rPr>
        <w:t xml:space="preserve"> an historical context. Research in Personnel and Human Resources Management</w:t>
      </w:r>
      <w:proofErr w:type="gramStart"/>
      <w:r w:rsidRPr="002140F7">
        <w:rPr>
          <w:rFonts w:eastAsia="Calibri" w:cstheme="minorHAnsi"/>
        </w:rPr>
        <w:t>,28</w:t>
      </w:r>
      <w:proofErr w:type="gramEnd"/>
      <w:r w:rsidRPr="002140F7">
        <w:rPr>
          <w:rFonts w:eastAsia="Calibri" w:cstheme="minorHAnsi"/>
        </w:rPr>
        <w:t>, 179–218.</w:t>
      </w:r>
    </w:p>
    <w:p w:rsidR="002432EA" w:rsidRPr="002140F7" w:rsidRDefault="002432EA" w:rsidP="002432EA">
      <w:pPr>
        <w:spacing w:after="80" w:line="240" w:lineRule="auto"/>
        <w:rPr>
          <w:rFonts w:eastAsia="Calibri" w:cstheme="minorHAnsi"/>
        </w:rPr>
      </w:pPr>
    </w:p>
    <w:p w:rsidR="002432EA" w:rsidRPr="002140F7" w:rsidRDefault="002432EA" w:rsidP="002432EA">
      <w:pPr>
        <w:spacing w:after="80" w:line="240" w:lineRule="auto"/>
        <w:rPr>
          <w:rFonts w:eastAsia="Calibri" w:cstheme="minorHAnsi"/>
        </w:rPr>
      </w:pPr>
      <w:r w:rsidRPr="002140F7">
        <w:rPr>
          <w:rFonts w:eastAsia="Calibri" w:cstheme="minorHAnsi"/>
        </w:rPr>
        <w:t xml:space="preserve">Cheese, P., Thomas, R.J. and Craig E. (2008). The Talent Powered Organisation: Strategies for Globalization, Talent Management and High </w:t>
      </w:r>
      <w:proofErr w:type="spellStart"/>
      <w:r w:rsidRPr="002140F7">
        <w:rPr>
          <w:rFonts w:eastAsia="Calibri" w:cstheme="minorHAnsi"/>
        </w:rPr>
        <w:t>Performance.</w:t>
      </w:r>
      <w:r w:rsidR="00DF6924">
        <w:rPr>
          <w:rFonts w:eastAsia="Calibri" w:cstheme="minorHAnsi"/>
        </w:rPr>
        <w:t>Kogan</w:t>
      </w:r>
      <w:proofErr w:type="spellEnd"/>
      <w:r w:rsidR="00DF6924">
        <w:rPr>
          <w:rFonts w:eastAsia="Calibri" w:cstheme="minorHAnsi"/>
        </w:rPr>
        <w:t xml:space="preserve"> Page.</w:t>
      </w:r>
    </w:p>
    <w:p w:rsidR="00A60B2A" w:rsidRPr="002140F7" w:rsidRDefault="00A60B2A" w:rsidP="002432EA">
      <w:pPr>
        <w:spacing w:after="80" w:line="240" w:lineRule="auto"/>
        <w:rPr>
          <w:rFonts w:eastAsia="Calibri" w:cstheme="minorHAnsi"/>
        </w:rPr>
      </w:pPr>
    </w:p>
    <w:p w:rsidR="00A60B2A" w:rsidRDefault="00A60B2A" w:rsidP="00A60B2A">
      <w:pPr>
        <w:spacing w:after="80" w:line="240" w:lineRule="auto"/>
        <w:rPr>
          <w:rFonts w:eastAsia="Calibri" w:cstheme="minorHAnsi"/>
        </w:rPr>
      </w:pPr>
      <w:proofErr w:type="spellStart"/>
      <w:r w:rsidRPr="002140F7">
        <w:rPr>
          <w:rFonts w:eastAsia="Calibri" w:cstheme="minorHAnsi"/>
        </w:rPr>
        <w:t>Chertavian</w:t>
      </w:r>
      <w:proofErr w:type="spellEnd"/>
      <w:r w:rsidRPr="002140F7">
        <w:rPr>
          <w:rFonts w:eastAsia="Calibri" w:cstheme="minorHAnsi"/>
        </w:rPr>
        <w:t xml:space="preserve"> G., (2013),</w:t>
      </w:r>
      <w:r w:rsidRPr="002140F7">
        <w:t xml:space="preserve"> </w:t>
      </w:r>
      <w:proofErr w:type="spellStart"/>
      <w:r w:rsidRPr="002140F7">
        <w:rPr>
          <w:rFonts w:eastAsia="Calibri" w:cstheme="minorHAnsi"/>
        </w:rPr>
        <w:t>Nonprofits</w:t>
      </w:r>
      <w:proofErr w:type="spellEnd"/>
      <w:r w:rsidRPr="002140F7">
        <w:rPr>
          <w:rFonts w:eastAsia="Calibri" w:cstheme="minorHAnsi"/>
        </w:rPr>
        <w:t xml:space="preserve"> Need to Compete for Top Talent. (Online). Available at: https://hbr.org/2013/03/nonprofits-need-to-compete-for (Accessed on the 9th Dec 2018).</w:t>
      </w:r>
    </w:p>
    <w:p w:rsidR="00DF6924" w:rsidRDefault="00DF6924" w:rsidP="00A60B2A">
      <w:pPr>
        <w:spacing w:after="80" w:line="240" w:lineRule="auto"/>
        <w:rPr>
          <w:rFonts w:eastAsia="Calibri" w:cstheme="minorHAnsi"/>
        </w:rPr>
      </w:pPr>
    </w:p>
    <w:p w:rsidR="00334374" w:rsidRDefault="00DF6924" w:rsidP="00334374">
      <w:pPr>
        <w:spacing w:line="256" w:lineRule="auto"/>
        <w:rPr>
          <w:rFonts w:ascii="Arial" w:eastAsia="Calibri" w:hAnsi="Arial" w:cs="Arial"/>
        </w:rPr>
      </w:pPr>
      <w:r w:rsidRPr="007622BA">
        <w:rPr>
          <w:rFonts w:ascii="Arial" w:eastAsia="Calibri" w:hAnsi="Arial" w:cs="Arial"/>
        </w:rPr>
        <w:t>CIPD (2015) Employee engagement: an introduction factsheet CIPD. (Online) Available at: https://www.cipd.co.uk/knowledge/fundamentals/relations/engagement/factsheet (Accessed: 10th April 2017).</w:t>
      </w:r>
    </w:p>
    <w:p w:rsidR="00334374" w:rsidRDefault="00334374" w:rsidP="00334374">
      <w:pPr>
        <w:spacing w:line="256" w:lineRule="auto"/>
        <w:rPr>
          <w:rFonts w:ascii="Arial" w:eastAsia="Calibri" w:hAnsi="Arial" w:cs="Arial"/>
        </w:rPr>
      </w:pPr>
    </w:p>
    <w:p w:rsidR="00334374" w:rsidRPr="00334374" w:rsidRDefault="00334374" w:rsidP="00334374">
      <w:pPr>
        <w:spacing w:after="80" w:line="240" w:lineRule="auto"/>
        <w:rPr>
          <w:rFonts w:eastAsia="Calibri" w:cstheme="minorHAnsi"/>
        </w:rPr>
      </w:pPr>
      <w:r w:rsidRPr="00334374">
        <w:rPr>
          <w:rFonts w:eastAsia="Calibri" w:cstheme="minorHAnsi"/>
        </w:rPr>
        <w:t xml:space="preserve">CIPD (2018), HRM and talent management – driving performance. (Online) Available at: </w:t>
      </w:r>
      <w:hyperlink r:id="rId11" w:history="1">
        <w:r w:rsidRPr="00334374">
          <w:rPr>
            <w:rFonts w:cstheme="minorHAnsi"/>
          </w:rPr>
          <w:t>https://www.cipd.co.uk/knowledge/fundamentals/hrmand</w:t>
        </w:r>
      </w:hyperlink>
      <w:r w:rsidRPr="00334374">
        <w:rPr>
          <w:rFonts w:eastAsia="Calibri" w:cstheme="minorHAnsi"/>
        </w:rPr>
        <w:t>talentmanagement/engagement/factsheet (Accessed: 29th Jan 2019).</w:t>
      </w:r>
    </w:p>
    <w:p w:rsidR="00334374" w:rsidRPr="00334374" w:rsidRDefault="00334374" w:rsidP="00334374">
      <w:pPr>
        <w:spacing w:after="80" w:line="240" w:lineRule="auto"/>
        <w:rPr>
          <w:rFonts w:eastAsia="Calibri" w:cstheme="minorHAnsi"/>
        </w:rPr>
      </w:pPr>
    </w:p>
    <w:p w:rsidR="00334374" w:rsidRPr="008018DA" w:rsidRDefault="00334374" w:rsidP="00334374">
      <w:pPr>
        <w:spacing w:after="80" w:line="240" w:lineRule="auto"/>
        <w:rPr>
          <w:rFonts w:eastAsia="Calibri" w:cstheme="minorHAnsi"/>
        </w:rPr>
      </w:pPr>
      <w:r w:rsidRPr="00334374">
        <w:rPr>
          <w:rFonts w:eastAsia="Calibri" w:cstheme="minorHAnsi"/>
        </w:rPr>
        <w:t xml:space="preserve">CIPD (2018), Talent management. (Online) Available at: </w:t>
      </w:r>
      <w:hyperlink r:id="rId12" w:history="1">
        <w:r w:rsidRPr="00334374">
          <w:rPr>
            <w:rFonts w:cstheme="minorHAnsi"/>
          </w:rPr>
          <w:t>https://www.cipd.co.uk/knowledge/fundamentals/relations/talent</w:t>
        </w:r>
      </w:hyperlink>
      <w:r w:rsidRPr="00334374">
        <w:rPr>
          <w:rFonts w:eastAsia="Calibri" w:cstheme="minorHAnsi"/>
        </w:rPr>
        <w:t>management/factsheet (Accessed: 29th Jan 2019).</w:t>
      </w:r>
    </w:p>
    <w:p w:rsidR="00DF6924" w:rsidRPr="00DF6924" w:rsidRDefault="00DF6924" w:rsidP="00DF6924">
      <w:pPr>
        <w:spacing w:line="256" w:lineRule="auto"/>
        <w:rPr>
          <w:rFonts w:ascii="Arial" w:eastAsia="Calibri" w:hAnsi="Arial" w:cs="Arial"/>
        </w:rPr>
      </w:pPr>
    </w:p>
    <w:p w:rsidR="002432EA" w:rsidRPr="002140F7" w:rsidRDefault="002432EA" w:rsidP="002432EA">
      <w:pPr>
        <w:spacing w:after="80" w:line="240" w:lineRule="auto"/>
        <w:rPr>
          <w:rFonts w:eastAsia="Calibri" w:cstheme="minorHAnsi"/>
        </w:rPr>
      </w:pPr>
      <w:proofErr w:type="spellStart"/>
      <w:r w:rsidRPr="002140F7">
        <w:rPr>
          <w:rFonts w:eastAsia="Calibri" w:cstheme="minorHAnsi"/>
        </w:rPr>
        <w:t>Chuai</w:t>
      </w:r>
      <w:proofErr w:type="spellEnd"/>
      <w:r w:rsidRPr="002140F7">
        <w:rPr>
          <w:rFonts w:eastAsia="Calibri" w:cstheme="minorHAnsi"/>
        </w:rPr>
        <w:t xml:space="preserve">, X., </w:t>
      </w:r>
      <w:proofErr w:type="spellStart"/>
      <w:r w:rsidRPr="002140F7">
        <w:rPr>
          <w:rFonts w:eastAsia="Calibri" w:cstheme="minorHAnsi"/>
        </w:rPr>
        <w:t>Preece</w:t>
      </w:r>
      <w:proofErr w:type="spellEnd"/>
      <w:r w:rsidRPr="002140F7">
        <w:rPr>
          <w:rFonts w:eastAsia="Calibri" w:cstheme="minorHAnsi"/>
        </w:rPr>
        <w:t>, D., &amp; Iles, P. (2008). Is talent management just “old wine in new bottles”</w:t>
      </w:r>
      <w:proofErr w:type="gramStart"/>
      <w:r w:rsidRPr="002140F7">
        <w:rPr>
          <w:rFonts w:eastAsia="Calibri" w:cstheme="minorHAnsi"/>
        </w:rPr>
        <w:t>?:</w:t>
      </w:r>
      <w:proofErr w:type="gramEnd"/>
      <w:r w:rsidRPr="002140F7">
        <w:rPr>
          <w:rFonts w:eastAsia="Calibri" w:cstheme="minorHAnsi"/>
        </w:rPr>
        <w:t xml:space="preserve"> The case of multinational companies in Beijing. Management Research News</w:t>
      </w:r>
      <w:proofErr w:type="gramStart"/>
      <w:r w:rsidRPr="002140F7">
        <w:rPr>
          <w:rFonts w:eastAsia="Calibri" w:cstheme="minorHAnsi"/>
        </w:rPr>
        <w:t>,31</w:t>
      </w:r>
      <w:proofErr w:type="gramEnd"/>
      <w:r w:rsidRPr="002140F7">
        <w:rPr>
          <w:rFonts w:eastAsia="Calibri" w:cstheme="minorHAnsi"/>
        </w:rPr>
        <w:t>(12), 901–911.</w:t>
      </w:r>
    </w:p>
    <w:p w:rsidR="002432EA" w:rsidRPr="002140F7" w:rsidRDefault="002432EA" w:rsidP="002432EA">
      <w:pPr>
        <w:spacing w:after="80" w:line="240" w:lineRule="auto"/>
        <w:rPr>
          <w:rFonts w:eastAsia="Calibri" w:cstheme="minorHAnsi"/>
        </w:rPr>
      </w:pPr>
    </w:p>
    <w:p w:rsidR="002432EA" w:rsidRPr="002140F7" w:rsidRDefault="002432EA" w:rsidP="002432EA">
      <w:pPr>
        <w:spacing w:after="80" w:line="240" w:lineRule="auto"/>
        <w:rPr>
          <w:rFonts w:eastAsia="Calibri" w:cstheme="minorHAnsi"/>
        </w:rPr>
      </w:pPr>
      <w:r w:rsidRPr="002140F7">
        <w:rPr>
          <w:rFonts w:eastAsia="Calibri" w:cstheme="minorHAnsi"/>
        </w:rPr>
        <w:lastRenderedPageBreak/>
        <w:t xml:space="preserve">Collings, D. G., &amp; </w:t>
      </w:r>
      <w:proofErr w:type="spellStart"/>
      <w:r w:rsidRPr="002140F7">
        <w:rPr>
          <w:rFonts w:eastAsia="Calibri" w:cstheme="minorHAnsi"/>
        </w:rPr>
        <w:t>Mellahi</w:t>
      </w:r>
      <w:proofErr w:type="spellEnd"/>
      <w:r w:rsidRPr="002140F7">
        <w:rPr>
          <w:rFonts w:eastAsia="Calibri" w:cstheme="minorHAnsi"/>
        </w:rPr>
        <w:t>, K. (2009). Strategic talent management: A review and research agenda. Human Resource Management Review</w:t>
      </w:r>
      <w:proofErr w:type="gramStart"/>
      <w:r w:rsidRPr="002140F7">
        <w:rPr>
          <w:rFonts w:eastAsia="Calibri" w:cstheme="minorHAnsi"/>
        </w:rPr>
        <w:t>,19</w:t>
      </w:r>
      <w:proofErr w:type="gramEnd"/>
      <w:r w:rsidRPr="002140F7">
        <w:rPr>
          <w:rFonts w:eastAsia="Calibri" w:cstheme="minorHAnsi"/>
        </w:rPr>
        <w:t>(4), 304–313.</w:t>
      </w:r>
    </w:p>
    <w:p w:rsidR="002432EA" w:rsidRPr="002140F7" w:rsidRDefault="002432EA" w:rsidP="002432EA">
      <w:pPr>
        <w:spacing w:after="80" w:line="240" w:lineRule="auto"/>
        <w:rPr>
          <w:rFonts w:eastAsia="Calibri" w:cstheme="minorHAnsi"/>
        </w:rPr>
      </w:pPr>
    </w:p>
    <w:p w:rsidR="002432EA" w:rsidRPr="002140F7" w:rsidRDefault="002432EA" w:rsidP="00CA59D4">
      <w:pPr>
        <w:spacing w:after="80" w:line="240" w:lineRule="auto"/>
        <w:rPr>
          <w:rFonts w:eastAsia="Calibri" w:cstheme="minorHAnsi"/>
        </w:rPr>
      </w:pPr>
      <w:proofErr w:type="spellStart"/>
      <w:r w:rsidRPr="002140F7">
        <w:rPr>
          <w:rFonts w:eastAsia="Calibri" w:cstheme="minorHAnsi"/>
        </w:rPr>
        <w:t>Duriau</w:t>
      </w:r>
      <w:proofErr w:type="spellEnd"/>
      <w:r w:rsidRPr="002140F7">
        <w:rPr>
          <w:rFonts w:eastAsia="Calibri" w:cstheme="minorHAnsi"/>
        </w:rPr>
        <w:t xml:space="preserve">, </w:t>
      </w:r>
      <w:proofErr w:type="spellStart"/>
      <w:r w:rsidRPr="002140F7">
        <w:rPr>
          <w:rFonts w:eastAsia="Calibri" w:cstheme="minorHAnsi"/>
        </w:rPr>
        <w:t>Reger</w:t>
      </w:r>
      <w:proofErr w:type="spellEnd"/>
      <w:r w:rsidRPr="002140F7">
        <w:rPr>
          <w:rFonts w:eastAsia="Calibri" w:cstheme="minorHAnsi"/>
        </w:rPr>
        <w:t xml:space="preserve">, &amp; </w:t>
      </w:r>
      <w:proofErr w:type="spellStart"/>
      <w:r w:rsidRPr="002140F7">
        <w:rPr>
          <w:rFonts w:eastAsia="Calibri" w:cstheme="minorHAnsi"/>
        </w:rPr>
        <w:t>Pfarrer</w:t>
      </w:r>
      <w:proofErr w:type="spellEnd"/>
      <w:r w:rsidRPr="002140F7">
        <w:rPr>
          <w:rFonts w:eastAsia="Calibri" w:cstheme="minorHAnsi"/>
        </w:rPr>
        <w:t xml:space="preserve">, </w:t>
      </w:r>
      <w:r w:rsidR="00652E2E">
        <w:rPr>
          <w:rFonts w:eastAsia="Calibri" w:cstheme="minorHAnsi"/>
        </w:rPr>
        <w:t>(</w:t>
      </w:r>
      <w:r w:rsidRPr="002140F7">
        <w:rPr>
          <w:rFonts w:eastAsia="Calibri" w:cstheme="minorHAnsi"/>
        </w:rPr>
        <w:t>2007</w:t>
      </w:r>
      <w:r w:rsidR="00652E2E">
        <w:rPr>
          <w:rFonts w:eastAsia="Calibri" w:cstheme="minorHAnsi"/>
        </w:rPr>
        <w:t>)</w:t>
      </w:r>
      <w:r w:rsidRPr="002140F7">
        <w:rPr>
          <w:rFonts w:eastAsia="Calibri" w:cstheme="minorHAnsi"/>
        </w:rPr>
        <w:t>.A Content Analysis of the Conten</w:t>
      </w:r>
      <w:r w:rsidR="00B41E82" w:rsidRPr="002140F7">
        <w:rPr>
          <w:rFonts w:eastAsia="Calibri" w:cstheme="minorHAnsi"/>
        </w:rPr>
        <w:t>t Analysis Literature in Organis</w:t>
      </w:r>
      <w:r w:rsidRPr="002140F7">
        <w:rPr>
          <w:rFonts w:eastAsia="Calibri" w:cstheme="minorHAnsi"/>
        </w:rPr>
        <w:t>ation Studies: Research Themes, Data Sources, and Met</w:t>
      </w:r>
      <w:r w:rsidR="00B41E82" w:rsidRPr="002140F7">
        <w:rPr>
          <w:rFonts w:eastAsia="Calibri" w:cstheme="minorHAnsi"/>
        </w:rPr>
        <w:t>hodological Refinements. Organis</w:t>
      </w:r>
      <w:r w:rsidRPr="002140F7">
        <w:rPr>
          <w:rFonts w:eastAsia="Calibri" w:cstheme="minorHAnsi"/>
        </w:rPr>
        <w:t>ation Research Methods, 10: 5–34.</w:t>
      </w:r>
    </w:p>
    <w:p w:rsidR="002432EA" w:rsidRPr="002140F7" w:rsidRDefault="002432EA" w:rsidP="002432EA">
      <w:pPr>
        <w:spacing w:after="80" w:line="240" w:lineRule="auto"/>
        <w:rPr>
          <w:rFonts w:eastAsia="Calibri" w:cstheme="minorHAnsi"/>
        </w:rPr>
      </w:pPr>
    </w:p>
    <w:p w:rsidR="002432EA" w:rsidRPr="002140F7" w:rsidRDefault="002432EA" w:rsidP="002432EA">
      <w:pPr>
        <w:spacing w:after="80" w:line="240" w:lineRule="auto"/>
        <w:rPr>
          <w:rFonts w:eastAsia="Calibri" w:cstheme="minorHAnsi"/>
        </w:rPr>
      </w:pPr>
      <w:r w:rsidRPr="002140F7">
        <w:rPr>
          <w:rFonts w:eastAsia="Calibri" w:cstheme="minorHAnsi"/>
        </w:rPr>
        <w:t>Gallardo-Gallardo et al. / Human Resource Management Review 23 (2013) 290–300</w:t>
      </w:r>
    </w:p>
    <w:p w:rsidR="002432EA" w:rsidRPr="002140F7" w:rsidRDefault="002432EA" w:rsidP="002432EA">
      <w:pPr>
        <w:spacing w:after="80" w:line="240" w:lineRule="auto"/>
        <w:rPr>
          <w:rFonts w:eastAsia="Calibri" w:cstheme="minorHAnsi"/>
        </w:rPr>
      </w:pPr>
    </w:p>
    <w:p w:rsidR="002432EA" w:rsidRDefault="002432EA" w:rsidP="002432EA">
      <w:pPr>
        <w:spacing w:after="80" w:line="240" w:lineRule="auto"/>
        <w:rPr>
          <w:rFonts w:eastAsia="Calibri" w:cstheme="minorHAnsi"/>
        </w:rPr>
      </w:pPr>
      <w:proofErr w:type="spellStart"/>
      <w:r w:rsidRPr="002140F7">
        <w:rPr>
          <w:rFonts w:eastAsia="Calibri" w:cstheme="minorHAnsi"/>
        </w:rPr>
        <w:t>Gritter</w:t>
      </w:r>
      <w:proofErr w:type="spellEnd"/>
      <w:r w:rsidRPr="002140F7">
        <w:rPr>
          <w:rFonts w:eastAsia="Calibri" w:cstheme="minorHAnsi"/>
        </w:rPr>
        <w:t>, E (2011), Time Management Tips for Dissertation Writing</w:t>
      </w:r>
      <w:r w:rsidR="005F637B" w:rsidRPr="002140F7">
        <w:rPr>
          <w:rFonts w:eastAsia="Calibri" w:cstheme="minorHAnsi"/>
        </w:rPr>
        <w:t>. (Online.) Available at:  http://thesawh.org/wp</w:t>
      </w:r>
      <w:r w:rsidRPr="002140F7">
        <w:rPr>
          <w:rFonts w:eastAsia="Calibri" w:cstheme="minorHAnsi"/>
        </w:rPr>
        <w:t>content/uploads/2012/06/Gritter_Revised_Time_Management_Tips_SAWH_Toolkit_</w:t>
      </w:r>
      <w:proofErr w:type="gramStart"/>
      <w:r w:rsidRPr="002140F7">
        <w:rPr>
          <w:rFonts w:eastAsia="Calibri" w:cstheme="minorHAnsi"/>
        </w:rPr>
        <w:t>Submission.pdf</w:t>
      </w:r>
      <w:r w:rsidR="001B2468" w:rsidRPr="002140F7">
        <w:rPr>
          <w:rFonts w:eastAsia="Calibri" w:cstheme="minorHAnsi"/>
        </w:rPr>
        <w:t>(</w:t>
      </w:r>
      <w:proofErr w:type="gramEnd"/>
      <w:r w:rsidR="001B2468" w:rsidRPr="002140F7">
        <w:rPr>
          <w:rFonts w:eastAsia="Calibri" w:cstheme="minorHAnsi"/>
        </w:rPr>
        <w:t>Accessed: 11</w:t>
      </w:r>
      <w:r w:rsidR="005F637B" w:rsidRPr="002140F7">
        <w:rPr>
          <w:rFonts w:eastAsia="Calibri" w:cstheme="minorHAnsi"/>
        </w:rPr>
        <w:t xml:space="preserve">th of </w:t>
      </w:r>
      <w:r w:rsidR="001B2468" w:rsidRPr="002140F7">
        <w:rPr>
          <w:rFonts w:eastAsia="Calibri" w:cstheme="minorHAnsi"/>
        </w:rPr>
        <w:t>December</w:t>
      </w:r>
      <w:r w:rsidR="005F637B" w:rsidRPr="002140F7">
        <w:rPr>
          <w:rFonts w:eastAsia="Calibri" w:cstheme="minorHAnsi"/>
        </w:rPr>
        <w:t xml:space="preserve"> 201</w:t>
      </w:r>
      <w:r w:rsidR="001B2468" w:rsidRPr="002140F7">
        <w:rPr>
          <w:rFonts w:eastAsia="Calibri" w:cstheme="minorHAnsi"/>
        </w:rPr>
        <w:t>8</w:t>
      </w:r>
      <w:r w:rsidR="005F637B" w:rsidRPr="002140F7">
        <w:rPr>
          <w:rFonts w:eastAsia="Calibri" w:cstheme="minorHAnsi"/>
        </w:rPr>
        <w:t>).</w:t>
      </w:r>
    </w:p>
    <w:p w:rsidR="00652E2E" w:rsidRPr="002140F7" w:rsidRDefault="00652E2E" w:rsidP="002432EA">
      <w:pPr>
        <w:spacing w:after="80" w:line="240" w:lineRule="auto"/>
        <w:rPr>
          <w:rFonts w:eastAsia="Calibri" w:cstheme="minorHAnsi"/>
        </w:rPr>
      </w:pPr>
    </w:p>
    <w:p w:rsidR="00A60B2A" w:rsidRPr="007F7CBF" w:rsidRDefault="00A60B2A" w:rsidP="00A60B2A">
      <w:pPr>
        <w:spacing w:after="80" w:line="240" w:lineRule="auto"/>
        <w:rPr>
          <w:rFonts w:eastAsia="Calibri" w:cstheme="minorHAnsi"/>
        </w:rPr>
      </w:pPr>
      <w:r w:rsidRPr="007F7CBF">
        <w:t xml:space="preserve">Hancock B., </w:t>
      </w:r>
      <w:proofErr w:type="spellStart"/>
      <w:r w:rsidRPr="007F7CBF">
        <w:t>Hioe</w:t>
      </w:r>
      <w:proofErr w:type="spellEnd"/>
      <w:r w:rsidRPr="007F7CBF">
        <w:t xml:space="preserve"> E., and </w:t>
      </w:r>
      <w:proofErr w:type="spellStart"/>
      <w:r w:rsidRPr="007F7CBF">
        <w:t>Schaninger</w:t>
      </w:r>
      <w:proofErr w:type="spellEnd"/>
      <w:r w:rsidRPr="007F7CBF">
        <w:t xml:space="preserve"> B., (2018). </w:t>
      </w:r>
      <w:r w:rsidRPr="007F7CBF">
        <w:rPr>
          <w:rFonts w:eastAsia="Calibri" w:cstheme="minorHAnsi"/>
        </w:rPr>
        <w:t xml:space="preserve">The fairness factor in performance management. McKinsey Quarterly.  (Online). Available at:  </w:t>
      </w:r>
      <w:hyperlink r:id="rId13" w:history="1">
        <w:r w:rsidRPr="007F7CBF">
          <w:rPr>
            <w:rStyle w:val="Hyperlink"/>
            <w:rFonts w:eastAsia="Calibri" w:cstheme="minorHAnsi"/>
            <w:color w:val="auto"/>
            <w:u w:val="none"/>
          </w:rPr>
          <w:t>https://www.mckinsey.com/~/media/McKinsey/Business%20Functions/Organisation/Our%20Insights/The%20fairness%20factor%20in%20performance%20management/The-fairness-factor-in-performance-management.ashx</w:t>
        </w:r>
      </w:hyperlink>
      <w:r w:rsidRPr="007F7CBF">
        <w:rPr>
          <w:rFonts w:eastAsia="Calibri" w:cstheme="minorHAnsi"/>
        </w:rPr>
        <w:t>(Accessed on the 9th Jan 2019).</w:t>
      </w:r>
    </w:p>
    <w:p w:rsidR="002432EA" w:rsidRPr="002140F7" w:rsidRDefault="002432EA" w:rsidP="002432EA">
      <w:pPr>
        <w:spacing w:after="80" w:line="240" w:lineRule="auto"/>
        <w:rPr>
          <w:rFonts w:eastAsia="Calibri" w:cstheme="minorHAnsi"/>
        </w:rPr>
      </w:pPr>
    </w:p>
    <w:p w:rsidR="002432EA" w:rsidRPr="002140F7" w:rsidRDefault="002432EA" w:rsidP="002432EA">
      <w:pPr>
        <w:spacing w:after="80" w:line="240" w:lineRule="auto"/>
        <w:rPr>
          <w:rFonts w:eastAsia="Calibri" w:cstheme="minorHAnsi"/>
        </w:rPr>
      </w:pPr>
      <w:r w:rsidRPr="002140F7">
        <w:rPr>
          <w:rFonts w:eastAsia="Calibri" w:cstheme="minorHAnsi"/>
        </w:rPr>
        <w:t xml:space="preserve">Iles, P., </w:t>
      </w:r>
      <w:proofErr w:type="spellStart"/>
      <w:r w:rsidRPr="002140F7">
        <w:rPr>
          <w:rFonts w:eastAsia="Calibri" w:cstheme="minorHAnsi"/>
        </w:rPr>
        <w:t>Chuai</w:t>
      </w:r>
      <w:proofErr w:type="spellEnd"/>
      <w:r w:rsidRPr="002140F7">
        <w:rPr>
          <w:rFonts w:eastAsia="Calibri" w:cstheme="minorHAnsi"/>
        </w:rPr>
        <w:t xml:space="preserve">, X., &amp; </w:t>
      </w:r>
      <w:proofErr w:type="spellStart"/>
      <w:r w:rsidRPr="002140F7">
        <w:rPr>
          <w:rFonts w:eastAsia="Calibri" w:cstheme="minorHAnsi"/>
        </w:rPr>
        <w:t>Preece</w:t>
      </w:r>
      <w:proofErr w:type="spellEnd"/>
      <w:r w:rsidRPr="002140F7">
        <w:rPr>
          <w:rFonts w:eastAsia="Calibri" w:cstheme="minorHAnsi"/>
        </w:rPr>
        <w:t>, D. (2010). Talent management and HRM in multinational companies in</w:t>
      </w:r>
      <w:r w:rsidR="000A3DA3">
        <w:rPr>
          <w:rFonts w:eastAsia="Calibri" w:cstheme="minorHAnsi"/>
        </w:rPr>
        <w:t xml:space="preserve"> Beijing: Definitions, differen</w:t>
      </w:r>
      <w:bookmarkStart w:id="0" w:name="_GoBack"/>
      <w:bookmarkEnd w:id="0"/>
      <w:r w:rsidRPr="002140F7">
        <w:rPr>
          <w:rFonts w:eastAsia="Calibri" w:cstheme="minorHAnsi"/>
        </w:rPr>
        <w:t>ces and drivers. Journal of World Business</w:t>
      </w:r>
      <w:proofErr w:type="gramStart"/>
      <w:r w:rsidRPr="002140F7">
        <w:rPr>
          <w:rFonts w:eastAsia="Calibri" w:cstheme="minorHAnsi"/>
        </w:rPr>
        <w:t>,45</w:t>
      </w:r>
      <w:proofErr w:type="gramEnd"/>
      <w:r w:rsidRPr="002140F7">
        <w:rPr>
          <w:rFonts w:eastAsia="Calibri" w:cstheme="minorHAnsi"/>
        </w:rPr>
        <w:t>(2), 179–189.</w:t>
      </w:r>
    </w:p>
    <w:p w:rsidR="002432EA" w:rsidRPr="002140F7" w:rsidRDefault="002432EA" w:rsidP="002432EA">
      <w:pPr>
        <w:spacing w:after="80" w:line="240" w:lineRule="auto"/>
        <w:rPr>
          <w:rFonts w:eastAsia="Calibri" w:cstheme="minorHAnsi"/>
        </w:rPr>
      </w:pPr>
    </w:p>
    <w:p w:rsidR="002432EA" w:rsidRPr="002140F7" w:rsidRDefault="005F637B" w:rsidP="005F637B">
      <w:pPr>
        <w:spacing w:after="80" w:line="240" w:lineRule="auto"/>
        <w:rPr>
          <w:rFonts w:eastAsia="Calibri" w:cstheme="minorHAnsi"/>
        </w:rPr>
      </w:pPr>
      <w:r w:rsidRPr="002140F7">
        <w:rPr>
          <w:rFonts w:eastAsia="Calibri" w:cstheme="minorHAnsi"/>
        </w:rPr>
        <w:t xml:space="preserve">KEHINDE, J., PhD, ACA (2012), </w:t>
      </w:r>
      <w:r w:rsidR="002432EA" w:rsidRPr="002140F7">
        <w:rPr>
          <w:rFonts w:eastAsia="Calibri" w:cstheme="minorHAnsi"/>
        </w:rPr>
        <w:t>Tale</w:t>
      </w:r>
      <w:r w:rsidR="00B41E82" w:rsidRPr="002140F7">
        <w:rPr>
          <w:rFonts w:eastAsia="Calibri" w:cstheme="minorHAnsi"/>
        </w:rPr>
        <w:t>nt Management: Effect on Organis</w:t>
      </w:r>
      <w:r w:rsidR="002432EA" w:rsidRPr="002140F7">
        <w:rPr>
          <w:rFonts w:eastAsia="Calibri" w:cstheme="minorHAnsi"/>
        </w:rPr>
        <w:t>ational Performance</w:t>
      </w:r>
      <w:r w:rsidRPr="002140F7">
        <w:rPr>
          <w:rFonts w:eastAsia="Calibri" w:cstheme="minorHAnsi"/>
        </w:rPr>
        <w:t>.</w:t>
      </w:r>
      <w:r w:rsidR="002432EA" w:rsidRPr="002140F7">
        <w:rPr>
          <w:rFonts w:eastAsia="Calibri" w:cstheme="minorHAnsi"/>
        </w:rPr>
        <w:t xml:space="preserve"> </w:t>
      </w:r>
      <w:r w:rsidRPr="002140F7">
        <w:rPr>
          <w:rFonts w:eastAsia="Calibri" w:cstheme="minorHAnsi"/>
        </w:rPr>
        <w:t>(</w:t>
      </w:r>
      <w:proofErr w:type="gramStart"/>
      <w:r w:rsidRPr="002140F7">
        <w:rPr>
          <w:rFonts w:eastAsia="Calibri" w:cstheme="minorHAnsi"/>
        </w:rPr>
        <w:t>online</w:t>
      </w:r>
      <w:proofErr w:type="gramEnd"/>
      <w:r w:rsidRPr="002140F7">
        <w:rPr>
          <w:rFonts w:eastAsia="Calibri" w:cstheme="minorHAnsi"/>
        </w:rPr>
        <w:t xml:space="preserve">.) Available at: </w:t>
      </w:r>
      <w:r w:rsidR="002432EA" w:rsidRPr="002140F7">
        <w:rPr>
          <w:rFonts w:eastAsia="Calibri" w:cstheme="minorHAnsi"/>
        </w:rPr>
        <w:t>http://macrothink.org/journal/index.php/jmr/article/viewFile/937/1286.</w:t>
      </w:r>
      <w:r w:rsidR="001B2468" w:rsidRPr="002140F7">
        <w:rPr>
          <w:rFonts w:eastAsia="Calibri" w:cstheme="minorHAnsi"/>
        </w:rPr>
        <w:t xml:space="preserve"> (Accessed: 27th of November 2018).</w:t>
      </w:r>
    </w:p>
    <w:p w:rsidR="002432EA" w:rsidRPr="002140F7" w:rsidRDefault="002432EA" w:rsidP="002432EA">
      <w:pPr>
        <w:spacing w:after="80" w:line="240" w:lineRule="auto"/>
        <w:rPr>
          <w:rFonts w:eastAsia="Calibri" w:cstheme="minorHAnsi"/>
        </w:rPr>
      </w:pPr>
    </w:p>
    <w:p w:rsidR="002432EA" w:rsidRPr="002140F7" w:rsidRDefault="002432EA" w:rsidP="002432EA">
      <w:pPr>
        <w:spacing w:after="80" w:line="240" w:lineRule="auto"/>
        <w:rPr>
          <w:rFonts w:eastAsia="Calibri" w:cstheme="minorHAnsi"/>
        </w:rPr>
      </w:pPr>
      <w:proofErr w:type="spellStart"/>
      <w:r w:rsidRPr="002140F7">
        <w:rPr>
          <w:rFonts w:eastAsia="Calibri" w:cstheme="minorHAnsi"/>
        </w:rPr>
        <w:t>Kvale</w:t>
      </w:r>
      <w:proofErr w:type="spellEnd"/>
      <w:r w:rsidRPr="002140F7">
        <w:rPr>
          <w:rFonts w:eastAsia="Calibri" w:cstheme="minorHAnsi"/>
        </w:rPr>
        <w:t>, S. (2009) “Doing Interviews”. Sage Publications Ltd.</w:t>
      </w:r>
    </w:p>
    <w:p w:rsidR="002432EA" w:rsidRPr="002140F7" w:rsidRDefault="002432EA" w:rsidP="002432EA">
      <w:pPr>
        <w:spacing w:after="80" w:line="240" w:lineRule="auto"/>
        <w:rPr>
          <w:rFonts w:eastAsia="Calibri" w:cstheme="minorHAnsi"/>
        </w:rPr>
      </w:pPr>
    </w:p>
    <w:p w:rsidR="002432EA" w:rsidRPr="002140F7" w:rsidRDefault="002432EA" w:rsidP="002432EA">
      <w:pPr>
        <w:spacing w:after="80" w:line="240" w:lineRule="auto"/>
        <w:rPr>
          <w:rFonts w:eastAsia="Calibri" w:cstheme="minorHAnsi"/>
        </w:rPr>
      </w:pPr>
      <w:r w:rsidRPr="002140F7">
        <w:rPr>
          <w:rFonts w:eastAsia="Calibri" w:cstheme="minorHAnsi"/>
        </w:rPr>
        <w:t>Lockwood, Nancy. R. (2007). Leveraging employee engagement for competitive advantage: HR’s strategic Role. SHRM, Research Quarterly.</w:t>
      </w:r>
    </w:p>
    <w:p w:rsidR="0018180E" w:rsidRPr="002140F7" w:rsidRDefault="0018180E" w:rsidP="002432EA">
      <w:pPr>
        <w:spacing w:after="80" w:line="240" w:lineRule="auto"/>
        <w:rPr>
          <w:rFonts w:eastAsia="Calibri" w:cstheme="minorHAnsi"/>
        </w:rPr>
      </w:pPr>
    </w:p>
    <w:p w:rsidR="0018180E" w:rsidRPr="002140F7" w:rsidRDefault="0018180E" w:rsidP="0018180E">
      <w:pPr>
        <w:spacing w:after="80" w:line="240" w:lineRule="auto"/>
        <w:rPr>
          <w:rFonts w:eastAsia="Calibri" w:cstheme="minorHAnsi"/>
        </w:rPr>
      </w:pPr>
      <w:r w:rsidRPr="002140F7">
        <w:rPr>
          <w:rFonts w:eastAsia="Calibri" w:cstheme="minorHAnsi"/>
        </w:rPr>
        <w:t>Maxwell, J. A. (2012). Qualitative research design: An interactive approach. London: Sage.</w:t>
      </w:r>
    </w:p>
    <w:p w:rsidR="0018180E" w:rsidRPr="002140F7" w:rsidRDefault="0018180E" w:rsidP="002432EA">
      <w:pPr>
        <w:spacing w:after="80" w:line="240" w:lineRule="auto"/>
        <w:rPr>
          <w:rFonts w:eastAsia="Calibri" w:cstheme="minorHAnsi"/>
        </w:rPr>
      </w:pPr>
    </w:p>
    <w:p w:rsidR="0018180E" w:rsidRPr="002140F7" w:rsidRDefault="0018180E" w:rsidP="0018180E">
      <w:pPr>
        <w:spacing w:after="80" w:line="240" w:lineRule="auto"/>
        <w:rPr>
          <w:rFonts w:eastAsia="Calibri" w:cstheme="minorHAnsi"/>
        </w:rPr>
      </w:pPr>
      <w:r w:rsidRPr="002140F7">
        <w:rPr>
          <w:rFonts w:eastAsia="Calibri" w:cstheme="minorHAnsi"/>
        </w:rPr>
        <w:t>Saunders, M., Lewis, P. and Thornhill, A. (2012). Research Methods for Business Students (</w:t>
      </w:r>
      <w:proofErr w:type="gramStart"/>
      <w:r w:rsidRPr="002140F7">
        <w:rPr>
          <w:rFonts w:eastAsia="Calibri" w:cstheme="minorHAnsi"/>
        </w:rPr>
        <w:t>6th</w:t>
      </w:r>
      <w:proofErr w:type="gramEnd"/>
      <w:r w:rsidRPr="002140F7">
        <w:rPr>
          <w:rFonts w:eastAsia="Calibri" w:cstheme="minorHAnsi"/>
        </w:rPr>
        <w:t xml:space="preserve"> edition). Harlow: Pearson.</w:t>
      </w:r>
    </w:p>
    <w:p w:rsidR="0018180E" w:rsidRPr="002140F7" w:rsidRDefault="0018180E" w:rsidP="0018180E">
      <w:pPr>
        <w:spacing w:after="80" w:line="240" w:lineRule="auto"/>
        <w:rPr>
          <w:rFonts w:eastAsia="Calibri" w:cstheme="minorHAnsi"/>
        </w:rPr>
      </w:pPr>
    </w:p>
    <w:p w:rsidR="0018180E" w:rsidRPr="002140F7" w:rsidRDefault="0018180E" w:rsidP="0018180E">
      <w:pPr>
        <w:spacing w:after="80" w:line="240" w:lineRule="auto"/>
        <w:rPr>
          <w:rFonts w:eastAsia="Calibri" w:cstheme="minorHAnsi"/>
        </w:rPr>
      </w:pPr>
      <w:r w:rsidRPr="002140F7">
        <w:rPr>
          <w:rFonts w:eastAsia="Calibri" w:cstheme="minorHAnsi"/>
        </w:rPr>
        <w:t>Saunders, M., Lewis, P. and Thornhill, A. (2016). Research Methods for Business Students (</w:t>
      </w:r>
      <w:proofErr w:type="gramStart"/>
      <w:r w:rsidRPr="002140F7">
        <w:rPr>
          <w:rFonts w:eastAsia="Calibri" w:cstheme="minorHAnsi"/>
        </w:rPr>
        <w:t>7th</w:t>
      </w:r>
      <w:proofErr w:type="gramEnd"/>
      <w:r w:rsidRPr="002140F7">
        <w:rPr>
          <w:rFonts w:eastAsia="Calibri" w:cstheme="minorHAnsi"/>
        </w:rPr>
        <w:t xml:space="preserve"> edition). Harlow: Pearson.</w:t>
      </w:r>
    </w:p>
    <w:p w:rsidR="005F637B" w:rsidRPr="002140F7" w:rsidRDefault="005F637B" w:rsidP="002432EA">
      <w:pPr>
        <w:spacing w:after="80" w:line="240" w:lineRule="auto"/>
        <w:rPr>
          <w:rFonts w:eastAsia="Calibri" w:cstheme="minorHAnsi"/>
        </w:rPr>
      </w:pPr>
    </w:p>
    <w:p w:rsidR="002432EA" w:rsidRPr="002140F7" w:rsidRDefault="002432EA" w:rsidP="002432EA">
      <w:pPr>
        <w:spacing w:after="80" w:line="240" w:lineRule="auto"/>
        <w:rPr>
          <w:rFonts w:eastAsia="Calibri" w:cstheme="minorHAnsi"/>
        </w:rPr>
      </w:pPr>
      <w:proofErr w:type="spellStart"/>
      <w:r w:rsidRPr="002140F7">
        <w:rPr>
          <w:rFonts w:eastAsia="Calibri" w:cstheme="minorHAnsi"/>
        </w:rPr>
        <w:t>Schaufeli</w:t>
      </w:r>
      <w:proofErr w:type="spellEnd"/>
      <w:r w:rsidRPr="002140F7">
        <w:rPr>
          <w:rFonts w:eastAsia="Calibri" w:cstheme="minorHAnsi"/>
        </w:rPr>
        <w:t xml:space="preserve"> W.B., Bakker A.B. (2004), Job demands, job resources and </w:t>
      </w:r>
      <w:proofErr w:type="spellStart"/>
      <w:r w:rsidRPr="002140F7">
        <w:rPr>
          <w:rFonts w:eastAsia="Calibri" w:cstheme="minorHAnsi"/>
        </w:rPr>
        <w:t>relationshipwith</w:t>
      </w:r>
      <w:proofErr w:type="spellEnd"/>
      <w:r w:rsidRPr="002140F7">
        <w:rPr>
          <w:rFonts w:eastAsia="Calibri" w:cstheme="minorHAnsi"/>
        </w:rPr>
        <w:t xml:space="preserve"> burnout and engagement: a </w:t>
      </w:r>
      <w:proofErr w:type="spellStart"/>
      <w:r w:rsidRPr="002140F7">
        <w:rPr>
          <w:rFonts w:eastAsia="Calibri" w:cstheme="minorHAnsi"/>
        </w:rPr>
        <w:t>muli</w:t>
      </w:r>
      <w:proofErr w:type="spellEnd"/>
      <w:r w:rsidRPr="002140F7">
        <w:rPr>
          <w:rFonts w:eastAsia="Calibri" w:cstheme="minorHAnsi"/>
        </w:rPr>
        <w:t>-s</w:t>
      </w:r>
      <w:r w:rsidR="00B41E82" w:rsidRPr="002140F7">
        <w:rPr>
          <w:rFonts w:eastAsia="Calibri" w:cstheme="minorHAnsi"/>
        </w:rPr>
        <w:t>ample study, “Journal of Organis</w:t>
      </w:r>
      <w:r w:rsidRPr="002140F7">
        <w:rPr>
          <w:rFonts w:eastAsia="Calibri" w:cstheme="minorHAnsi"/>
        </w:rPr>
        <w:t xml:space="preserve">ational Behaviour”, Vol. 25, p. 293-315 </w:t>
      </w:r>
    </w:p>
    <w:p w:rsidR="002432EA" w:rsidRPr="002140F7" w:rsidRDefault="002432EA" w:rsidP="002432EA">
      <w:pPr>
        <w:spacing w:after="80" w:line="240" w:lineRule="auto"/>
        <w:rPr>
          <w:rFonts w:eastAsia="Calibri" w:cstheme="minorHAnsi"/>
        </w:rPr>
      </w:pPr>
    </w:p>
    <w:p w:rsidR="002432EA" w:rsidRPr="002140F7" w:rsidRDefault="002432EA" w:rsidP="002432EA">
      <w:pPr>
        <w:spacing w:after="80" w:line="240" w:lineRule="auto"/>
        <w:rPr>
          <w:rFonts w:eastAsia="Calibri" w:cstheme="minorHAnsi"/>
        </w:rPr>
      </w:pPr>
      <w:r w:rsidRPr="002140F7">
        <w:rPr>
          <w:rFonts w:eastAsia="Calibri" w:cstheme="minorHAnsi"/>
        </w:rPr>
        <w:t>Sheehan, M. (2012), Developing Managerial Talent: Exploring the link between management Talent and perceived Performance in Multinational Corporations (MNCs)’, European Journal of Training and Development, Vol.36</w:t>
      </w:r>
      <w:proofErr w:type="gramStart"/>
      <w:r w:rsidRPr="002140F7">
        <w:rPr>
          <w:rFonts w:eastAsia="Calibri" w:cstheme="minorHAnsi"/>
        </w:rPr>
        <w:t>,pp.66</w:t>
      </w:r>
      <w:proofErr w:type="gramEnd"/>
      <w:r w:rsidRPr="002140F7">
        <w:rPr>
          <w:rFonts w:eastAsia="Calibri" w:cstheme="minorHAnsi"/>
        </w:rPr>
        <w:t>-85.</w:t>
      </w:r>
    </w:p>
    <w:p w:rsidR="002432EA" w:rsidRPr="002140F7" w:rsidRDefault="002432EA" w:rsidP="002432EA">
      <w:pPr>
        <w:spacing w:after="80" w:line="240" w:lineRule="auto"/>
        <w:rPr>
          <w:rFonts w:eastAsia="Calibri" w:cstheme="minorHAnsi"/>
        </w:rPr>
      </w:pPr>
      <w:r w:rsidRPr="002140F7">
        <w:rPr>
          <w:rFonts w:eastAsia="Calibri" w:cstheme="minorHAnsi"/>
        </w:rPr>
        <w:t xml:space="preserve"> </w:t>
      </w:r>
    </w:p>
    <w:p w:rsidR="002432EA" w:rsidRPr="002140F7" w:rsidRDefault="002432EA" w:rsidP="002432EA">
      <w:pPr>
        <w:spacing w:after="80" w:line="240" w:lineRule="auto"/>
        <w:rPr>
          <w:rFonts w:eastAsia="Calibri" w:cstheme="minorHAnsi"/>
        </w:rPr>
      </w:pPr>
      <w:r w:rsidRPr="002140F7">
        <w:rPr>
          <w:rFonts w:eastAsia="Calibri" w:cstheme="minorHAnsi"/>
        </w:rPr>
        <w:t>Sinclair C. (2014), Talent Management-Keeping the Right People on the Bus, (online). Available at: https://www.nonprofitkinect.org/article/4930-talent-management%E2%80%94keeping-the-right-people-on-the-bus (Accessed: 25th of February 2017).</w:t>
      </w:r>
    </w:p>
    <w:p w:rsidR="002432EA" w:rsidRPr="002140F7" w:rsidRDefault="002432EA" w:rsidP="002432EA">
      <w:pPr>
        <w:spacing w:after="80" w:line="240" w:lineRule="auto"/>
        <w:rPr>
          <w:rFonts w:eastAsia="Calibri" w:cstheme="minorHAnsi"/>
        </w:rPr>
      </w:pPr>
    </w:p>
    <w:p w:rsidR="002432EA" w:rsidRPr="002140F7" w:rsidRDefault="002432EA" w:rsidP="002432EA">
      <w:pPr>
        <w:spacing w:after="80" w:line="240" w:lineRule="auto"/>
        <w:rPr>
          <w:rFonts w:eastAsia="Calibri" w:cstheme="minorHAnsi"/>
        </w:rPr>
      </w:pPr>
      <w:r w:rsidRPr="002140F7">
        <w:rPr>
          <w:rFonts w:eastAsia="Calibri" w:cstheme="minorHAnsi"/>
        </w:rPr>
        <w:lastRenderedPageBreak/>
        <w:t>Snell, S.A. and Dean Jr., J.W. (1992) ‘Integrated manufacturing and human resource management: a human capital perspective’, Academy of Management Journal, Vol. 35, No. 3, pp.467–504.</w:t>
      </w:r>
    </w:p>
    <w:p w:rsidR="002432EA" w:rsidRPr="002140F7" w:rsidRDefault="002432EA" w:rsidP="002432EA">
      <w:pPr>
        <w:spacing w:after="80" w:line="240" w:lineRule="auto"/>
        <w:rPr>
          <w:rFonts w:eastAsia="Calibri" w:cstheme="minorHAnsi"/>
        </w:rPr>
      </w:pPr>
    </w:p>
    <w:p w:rsidR="002432EA" w:rsidRPr="002140F7" w:rsidRDefault="002432EA" w:rsidP="002432EA">
      <w:pPr>
        <w:spacing w:after="80" w:line="240" w:lineRule="auto"/>
        <w:rPr>
          <w:rFonts w:eastAsia="Calibri" w:cstheme="minorHAnsi"/>
        </w:rPr>
      </w:pPr>
      <w:r w:rsidRPr="002140F7">
        <w:rPr>
          <w:rFonts w:eastAsia="Calibri" w:cstheme="minorHAnsi"/>
        </w:rPr>
        <w:t xml:space="preserve">Soane, E. (2013) ‘Leadership and employee engagement’, in Truss, C., </w:t>
      </w:r>
      <w:proofErr w:type="spellStart"/>
      <w:r w:rsidRPr="002140F7">
        <w:rPr>
          <w:rFonts w:eastAsia="Calibri" w:cstheme="minorHAnsi"/>
        </w:rPr>
        <w:t>Delbridge</w:t>
      </w:r>
      <w:proofErr w:type="spellEnd"/>
      <w:r w:rsidRPr="002140F7">
        <w:rPr>
          <w:rFonts w:eastAsia="Calibri" w:cstheme="minorHAnsi"/>
        </w:rPr>
        <w:t xml:space="preserve">, R., </w:t>
      </w:r>
      <w:proofErr w:type="spellStart"/>
      <w:r w:rsidRPr="002140F7">
        <w:rPr>
          <w:rFonts w:eastAsia="Calibri" w:cstheme="minorHAnsi"/>
        </w:rPr>
        <w:t>Alfes</w:t>
      </w:r>
      <w:proofErr w:type="spellEnd"/>
      <w:r w:rsidRPr="002140F7">
        <w:rPr>
          <w:rFonts w:eastAsia="Calibri" w:cstheme="minorHAnsi"/>
        </w:rPr>
        <w:t xml:space="preserve">, K., </w:t>
      </w:r>
      <w:proofErr w:type="spellStart"/>
      <w:r w:rsidRPr="002140F7">
        <w:rPr>
          <w:rFonts w:eastAsia="Calibri" w:cstheme="minorHAnsi"/>
        </w:rPr>
        <w:t>Shantz</w:t>
      </w:r>
      <w:proofErr w:type="spellEnd"/>
      <w:r w:rsidRPr="002140F7">
        <w:rPr>
          <w:rFonts w:eastAsia="Calibri" w:cstheme="minorHAnsi"/>
        </w:rPr>
        <w:t xml:space="preserve">, A. </w:t>
      </w:r>
    </w:p>
    <w:p w:rsidR="002432EA" w:rsidRPr="002140F7" w:rsidRDefault="002432EA" w:rsidP="002432EA">
      <w:pPr>
        <w:spacing w:after="80" w:line="240" w:lineRule="auto"/>
        <w:rPr>
          <w:rFonts w:eastAsia="Calibri" w:cstheme="minorHAnsi"/>
        </w:rPr>
      </w:pPr>
    </w:p>
    <w:p w:rsidR="002432EA" w:rsidRPr="002140F7" w:rsidRDefault="002432EA" w:rsidP="002432EA">
      <w:pPr>
        <w:spacing w:after="80" w:line="240" w:lineRule="auto"/>
        <w:rPr>
          <w:rFonts w:eastAsia="Calibri" w:cstheme="minorHAnsi"/>
        </w:rPr>
      </w:pPr>
      <w:r w:rsidRPr="002140F7">
        <w:rPr>
          <w:rFonts w:eastAsia="Calibri" w:cstheme="minorHAnsi"/>
        </w:rPr>
        <w:t>Stake, R. (1995). The art of case study research. Thousand Oaks, CA: Sage.</w:t>
      </w:r>
    </w:p>
    <w:p w:rsidR="002432EA" w:rsidRPr="002140F7" w:rsidRDefault="002432EA" w:rsidP="002432EA">
      <w:pPr>
        <w:spacing w:after="80" w:line="240" w:lineRule="auto"/>
        <w:rPr>
          <w:rFonts w:eastAsia="Calibri" w:cstheme="minorHAnsi"/>
        </w:rPr>
      </w:pPr>
    </w:p>
    <w:p w:rsidR="002432EA" w:rsidRPr="002140F7" w:rsidRDefault="002432EA" w:rsidP="002432EA">
      <w:pPr>
        <w:spacing w:after="80" w:line="240" w:lineRule="auto"/>
        <w:rPr>
          <w:rFonts w:eastAsia="Calibri" w:cstheme="minorHAnsi"/>
        </w:rPr>
      </w:pPr>
      <w:r w:rsidRPr="002140F7">
        <w:rPr>
          <w:rFonts w:eastAsia="Calibri" w:cstheme="minorHAnsi"/>
        </w:rPr>
        <w:t>Stewart L. (2012), Leaders a</w:t>
      </w:r>
      <w:r w:rsidR="009C7432" w:rsidRPr="002140F7">
        <w:rPr>
          <w:rFonts w:eastAsia="Calibri" w:cstheme="minorHAnsi"/>
        </w:rPr>
        <w:t xml:space="preserve">nd Employee Involvement- IA CEO. (Online). Available at:  </w:t>
      </w:r>
      <w:r w:rsidRPr="002140F7">
        <w:rPr>
          <w:rFonts w:eastAsia="Calibri" w:cstheme="minorHAnsi"/>
        </w:rPr>
        <w:t>https://www.youtube.com/watch?v=</w:t>
      </w:r>
      <w:proofErr w:type="gramStart"/>
      <w:r w:rsidRPr="002140F7">
        <w:rPr>
          <w:rFonts w:eastAsia="Calibri" w:cstheme="minorHAnsi"/>
        </w:rPr>
        <w:t>UQWzz9VdiU4</w:t>
      </w:r>
      <w:r w:rsidR="009C7432" w:rsidRPr="002140F7">
        <w:rPr>
          <w:rFonts w:eastAsia="Calibri" w:cstheme="minorHAnsi"/>
        </w:rPr>
        <w:t>(</w:t>
      </w:r>
      <w:proofErr w:type="gramEnd"/>
      <w:r w:rsidR="009C7432" w:rsidRPr="002140F7">
        <w:rPr>
          <w:rFonts w:eastAsia="Calibri" w:cstheme="minorHAnsi"/>
        </w:rPr>
        <w:t>Accessed: 11th March 2017)</w:t>
      </w:r>
    </w:p>
    <w:p w:rsidR="002432EA" w:rsidRPr="002140F7" w:rsidRDefault="002432EA" w:rsidP="002432EA">
      <w:pPr>
        <w:spacing w:after="80" w:line="240" w:lineRule="auto"/>
        <w:rPr>
          <w:rFonts w:eastAsia="Calibri" w:cstheme="minorHAnsi"/>
        </w:rPr>
      </w:pPr>
    </w:p>
    <w:p w:rsidR="002432EA" w:rsidRPr="002140F7" w:rsidRDefault="002432EA" w:rsidP="002432EA">
      <w:pPr>
        <w:spacing w:after="80" w:line="240" w:lineRule="auto"/>
        <w:rPr>
          <w:rFonts w:eastAsia="Calibri" w:cstheme="minorHAnsi"/>
        </w:rPr>
      </w:pPr>
      <w:r w:rsidRPr="002140F7">
        <w:rPr>
          <w:rFonts w:eastAsia="Calibri" w:cstheme="minorHAnsi"/>
        </w:rPr>
        <w:t>Tangen, S. (2005). Demystifying productivity and performance. International Journal of Productivity and Performance Management, 54(1), 34-46.</w:t>
      </w:r>
    </w:p>
    <w:p w:rsidR="005F637B" w:rsidRPr="002140F7" w:rsidRDefault="005F637B" w:rsidP="002432EA">
      <w:pPr>
        <w:spacing w:after="80" w:line="240" w:lineRule="auto"/>
        <w:rPr>
          <w:rFonts w:eastAsia="Calibri" w:cstheme="minorHAnsi"/>
        </w:rPr>
      </w:pPr>
    </w:p>
    <w:p w:rsidR="002432EA" w:rsidRDefault="002432EA" w:rsidP="002432EA">
      <w:pPr>
        <w:spacing w:after="80" w:line="240" w:lineRule="auto"/>
        <w:rPr>
          <w:rFonts w:eastAsia="Calibri" w:cstheme="minorHAnsi"/>
        </w:rPr>
      </w:pPr>
      <w:proofErr w:type="spellStart"/>
      <w:r w:rsidRPr="002140F7">
        <w:rPr>
          <w:rFonts w:eastAsia="Calibri" w:cstheme="minorHAnsi"/>
        </w:rPr>
        <w:t>Tansley</w:t>
      </w:r>
      <w:proofErr w:type="spellEnd"/>
      <w:r w:rsidRPr="002140F7">
        <w:rPr>
          <w:rFonts w:eastAsia="Calibri" w:cstheme="minorHAnsi"/>
        </w:rPr>
        <w:t xml:space="preserve">, C., Turner, P., </w:t>
      </w:r>
      <w:proofErr w:type="spellStart"/>
      <w:r w:rsidRPr="002140F7">
        <w:rPr>
          <w:rFonts w:eastAsia="Calibri" w:cstheme="minorHAnsi"/>
        </w:rPr>
        <w:t>Carley</w:t>
      </w:r>
      <w:proofErr w:type="spellEnd"/>
      <w:r w:rsidRPr="002140F7">
        <w:rPr>
          <w:rFonts w:eastAsia="Calibri" w:cstheme="minorHAnsi"/>
        </w:rPr>
        <w:t xml:space="preserve">, F., Harris, L., </w:t>
      </w:r>
      <w:proofErr w:type="spellStart"/>
      <w:r w:rsidRPr="002140F7">
        <w:rPr>
          <w:rFonts w:eastAsia="Calibri" w:cstheme="minorHAnsi"/>
        </w:rPr>
        <w:t>Sempik</w:t>
      </w:r>
      <w:proofErr w:type="spellEnd"/>
      <w:r w:rsidRPr="002140F7">
        <w:rPr>
          <w:rFonts w:eastAsia="Calibri" w:cstheme="minorHAnsi"/>
        </w:rPr>
        <w:t>, A., Stewart, J., et al. (2007). Talent: Strategy, management, measurement. London: Chartered Institute of Personnel and Development (CIPD).</w:t>
      </w:r>
    </w:p>
    <w:p w:rsidR="00334374" w:rsidRDefault="00334374" w:rsidP="002432EA">
      <w:pPr>
        <w:spacing w:after="80" w:line="240" w:lineRule="auto"/>
        <w:rPr>
          <w:rFonts w:eastAsia="Calibri" w:cstheme="minorHAnsi"/>
        </w:rPr>
      </w:pPr>
    </w:p>
    <w:p w:rsidR="00334374" w:rsidRPr="002140F7" w:rsidRDefault="00334374" w:rsidP="002432EA">
      <w:pPr>
        <w:spacing w:after="80" w:line="240" w:lineRule="auto"/>
        <w:rPr>
          <w:rFonts w:eastAsia="Calibri" w:cstheme="minorHAnsi"/>
        </w:rPr>
      </w:pPr>
      <w:r>
        <w:rPr>
          <w:rFonts w:eastAsia="Calibri" w:cstheme="minorHAnsi"/>
        </w:rPr>
        <w:t>Taylor, S. (2014</w:t>
      </w:r>
      <w:r w:rsidRPr="00334374">
        <w:rPr>
          <w:rFonts w:eastAsia="Calibri" w:cstheme="minorHAnsi"/>
        </w:rPr>
        <w:t xml:space="preserve">) Resourcing and Talent Management. London: </w:t>
      </w:r>
      <w:proofErr w:type="spellStart"/>
      <w:r w:rsidRPr="00334374">
        <w:rPr>
          <w:rFonts w:eastAsia="Calibri" w:cstheme="minorHAnsi"/>
        </w:rPr>
        <w:t>Kogan</w:t>
      </w:r>
      <w:proofErr w:type="spellEnd"/>
      <w:r w:rsidRPr="00334374">
        <w:rPr>
          <w:rFonts w:eastAsia="Calibri" w:cstheme="minorHAnsi"/>
        </w:rPr>
        <w:t xml:space="preserve"> Page</w:t>
      </w:r>
    </w:p>
    <w:p w:rsidR="002432EA" w:rsidRPr="002140F7" w:rsidRDefault="002432EA" w:rsidP="002432EA">
      <w:pPr>
        <w:spacing w:after="80" w:line="240" w:lineRule="auto"/>
        <w:rPr>
          <w:rFonts w:eastAsia="Calibri" w:cstheme="minorHAnsi"/>
        </w:rPr>
      </w:pPr>
    </w:p>
    <w:p w:rsidR="002432EA" w:rsidRPr="002140F7" w:rsidRDefault="002432EA" w:rsidP="002432EA">
      <w:pPr>
        <w:spacing w:after="80" w:line="240" w:lineRule="auto"/>
        <w:rPr>
          <w:rFonts w:eastAsia="Calibri" w:cstheme="minorHAnsi"/>
        </w:rPr>
      </w:pPr>
      <w:proofErr w:type="spellStart"/>
      <w:r w:rsidRPr="002140F7">
        <w:rPr>
          <w:rFonts w:eastAsia="Calibri" w:cstheme="minorHAnsi"/>
        </w:rPr>
        <w:t>Trudel</w:t>
      </w:r>
      <w:proofErr w:type="spellEnd"/>
      <w:r w:rsidRPr="002140F7">
        <w:rPr>
          <w:rFonts w:eastAsia="Calibri" w:cstheme="minorHAnsi"/>
        </w:rPr>
        <w:t>, N. (2011). Who is Responsible for Talent Management? (Online). Available at:  http://www.employee-performance.com/blog/who-is-responsible-for-talent-management/ (Accessed on the 2nd of April 2017).</w:t>
      </w:r>
    </w:p>
    <w:p w:rsidR="00A60B2A" w:rsidRPr="002140F7" w:rsidRDefault="00A60B2A" w:rsidP="00E121AB">
      <w:pPr>
        <w:spacing w:after="80" w:line="240" w:lineRule="auto"/>
        <w:rPr>
          <w:rFonts w:eastAsia="Calibri" w:cstheme="minorHAnsi"/>
        </w:rPr>
      </w:pPr>
    </w:p>
    <w:p w:rsidR="00A60B2A" w:rsidRPr="002140F7" w:rsidRDefault="00A60B2A" w:rsidP="00A60B2A">
      <w:pPr>
        <w:spacing w:after="80" w:line="240" w:lineRule="auto"/>
        <w:rPr>
          <w:rFonts w:eastAsia="Calibri" w:cstheme="minorHAnsi"/>
        </w:rPr>
      </w:pPr>
      <w:r w:rsidRPr="002140F7">
        <w:rPr>
          <w:rFonts w:eastAsia="Calibri" w:cstheme="minorHAnsi"/>
        </w:rPr>
        <w:t xml:space="preserve">Yarnall J. and Lucy D. (2015), IS THE </w:t>
      </w:r>
      <w:proofErr w:type="gramStart"/>
      <w:r w:rsidRPr="002140F7">
        <w:rPr>
          <w:rFonts w:eastAsia="Calibri" w:cstheme="minorHAnsi"/>
        </w:rPr>
        <w:t>NINE BOX</w:t>
      </w:r>
      <w:proofErr w:type="gramEnd"/>
      <w:r w:rsidRPr="002140F7">
        <w:rPr>
          <w:rFonts w:eastAsia="Calibri" w:cstheme="minorHAnsi"/>
        </w:rPr>
        <w:t xml:space="preserve"> GRID ALL ABOUT BEING IN THE TOP RIGHT?</w:t>
      </w:r>
    </w:p>
    <w:p w:rsidR="00A60B2A" w:rsidRPr="002140F7" w:rsidRDefault="00A60B2A" w:rsidP="00A60B2A">
      <w:pPr>
        <w:spacing w:after="80" w:line="240" w:lineRule="auto"/>
        <w:rPr>
          <w:rFonts w:eastAsia="Calibri" w:cstheme="minorHAnsi"/>
        </w:rPr>
      </w:pPr>
      <w:r w:rsidRPr="002140F7">
        <w:rPr>
          <w:rFonts w:eastAsia="Calibri" w:cstheme="minorHAnsi"/>
        </w:rPr>
        <w:t xml:space="preserve">Executive Summary. (Online). Available at:  </w:t>
      </w:r>
      <w:hyperlink r:id="rId14" w:history="1">
        <w:r w:rsidRPr="002140F7">
          <w:t>https://www.roffeypark.com/wp-content/uploads2/Nine-Box-Grid-Exec-Summary-1.pdf</w:t>
        </w:r>
      </w:hyperlink>
      <w:r w:rsidRPr="002140F7">
        <w:rPr>
          <w:rFonts w:eastAsia="Calibri" w:cstheme="minorHAnsi"/>
        </w:rPr>
        <w:t xml:space="preserve"> (Accessed on the 9th Jan 2019).</w:t>
      </w:r>
    </w:p>
    <w:p w:rsidR="002432EA" w:rsidRPr="002140F7" w:rsidRDefault="002432EA" w:rsidP="002432EA">
      <w:pPr>
        <w:spacing w:after="80" w:line="240" w:lineRule="auto"/>
        <w:rPr>
          <w:rFonts w:eastAsia="Calibri" w:cstheme="minorHAnsi"/>
        </w:rPr>
      </w:pPr>
    </w:p>
    <w:p w:rsidR="00AB3E6A" w:rsidRPr="002140F7" w:rsidRDefault="002432EA" w:rsidP="002432EA">
      <w:pPr>
        <w:spacing w:after="80" w:line="240" w:lineRule="auto"/>
        <w:rPr>
          <w:rFonts w:eastAsia="Calibri" w:cstheme="minorHAnsi"/>
        </w:rPr>
      </w:pPr>
      <w:r w:rsidRPr="002140F7">
        <w:rPr>
          <w:rFonts w:eastAsia="Calibri" w:cstheme="minorHAnsi"/>
        </w:rPr>
        <w:t xml:space="preserve">Yin, R. K. (2013). Case Study Research: Design and Methods. </w:t>
      </w:r>
      <w:proofErr w:type="gramStart"/>
      <w:r w:rsidRPr="002140F7">
        <w:rPr>
          <w:rFonts w:eastAsia="Calibri" w:cstheme="minorHAnsi"/>
        </w:rPr>
        <w:t>5th</w:t>
      </w:r>
      <w:proofErr w:type="gramEnd"/>
      <w:r w:rsidRPr="002140F7">
        <w:rPr>
          <w:rFonts w:eastAsia="Calibri" w:cstheme="minorHAnsi"/>
        </w:rPr>
        <w:t xml:space="preserve"> Edition. London: Sage Publications.</w:t>
      </w:r>
    </w:p>
    <w:p w:rsidR="00B118D1" w:rsidRDefault="00B118D1" w:rsidP="002432EA">
      <w:pPr>
        <w:spacing w:after="80" w:line="240" w:lineRule="auto"/>
        <w:rPr>
          <w:rFonts w:eastAsia="Calibri" w:cstheme="minorHAnsi"/>
        </w:rPr>
      </w:pPr>
    </w:p>
    <w:p w:rsidR="008018DA" w:rsidRPr="008018DA" w:rsidRDefault="008018DA" w:rsidP="008018DA">
      <w:pPr>
        <w:spacing w:after="80" w:line="240" w:lineRule="auto"/>
        <w:rPr>
          <w:rFonts w:eastAsia="Calibri" w:cstheme="minorHAnsi"/>
          <w:highlight w:val="yellow"/>
        </w:rPr>
      </w:pPr>
    </w:p>
    <w:p w:rsidR="008018DA" w:rsidRPr="008018DA" w:rsidRDefault="008018DA" w:rsidP="008018DA">
      <w:pPr>
        <w:spacing w:after="80" w:line="240" w:lineRule="auto"/>
        <w:rPr>
          <w:rFonts w:eastAsia="Calibri" w:cstheme="minorHAnsi"/>
          <w:highlight w:val="yellow"/>
        </w:rPr>
      </w:pPr>
    </w:p>
    <w:p w:rsidR="00E72722" w:rsidRPr="008018DA" w:rsidRDefault="00E72722" w:rsidP="009C0A8E">
      <w:pPr>
        <w:spacing w:after="80" w:line="240" w:lineRule="auto"/>
        <w:rPr>
          <w:rFonts w:eastAsia="Calibri" w:cstheme="minorHAnsi"/>
          <w:highlight w:val="yellow"/>
        </w:rPr>
      </w:pPr>
    </w:p>
    <w:p w:rsidR="00882BC7" w:rsidRDefault="00882BC7" w:rsidP="00D42DD0">
      <w:pPr>
        <w:spacing w:after="80" w:line="240" w:lineRule="auto"/>
        <w:rPr>
          <w:rFonts w:eastAsia="Calibri" w:cstheme="minorHAnsi"/>
          <w:color w:val="FF0000"/>
        </w:rPr>
      </w:pPr>
    </w:p>
    <w:p w:rsidR="00EA0D4D" w:rsidRDefault="00EA0D4D" w:rsidP="00D42DD0">
      <w:pPr>
        <w:spacing w:after="80" w:line="240" w:lineRule="auto"/>
        <w:rPr>
          <w:rFonts w:eastAsia="Calibri" w:cstheme="minorHAnsi"/>
          <w:color w:val="FF0000"/>
        </w:rPr>
      </w:pPr>
    </w:p>
    <w:p w:rsidR="00EA0D4D" w:rsidRDefault="00EA0D4D" w:rsidP="00D42DD0">
      <w:pPr>
        <w:spacing w:after="80" w:line="240" w:lineRule="auto"/>
        <w:rPr>
          <w:rFonts w:eastAsia="Calibri" w:cstheme="minorHAnsi"/>
          <w:color w:val="FF0000"/>
        </w:rPr>
      </w:pPr>
    </w:p>
    <w:p w:rsidR="00CF7E0F" w:rsidRDefault="00CF7E0F" w:rsidP="00D42DD0">
      <w:pPr>
        <w:spacing w:after="80" w:line="240" w:lineRule="auto"/>
        <w:rPr>
          <w:rFonts w:eastAsia="Calibri" w:cstheme="minorHAnsi"/>
          <w:color w:val="FF0000"/>
        </w:rPr>
      </w:pPr>
    </w:p>
    <w:p w:rsidR="00EA0D4D" w:rsidRDefault="00EA0D4D" w:rsidP="00D42DD0">
      <w:pPr>
        <w:spacing w:after="80" w:line="240" w:lineRule="auto"/>
        <w:rPr>
          <w:rFonts w:eastAsia="Calibri" w:cstheme="minorHAnsi"/>
          <w:color w:val="FF0000"/>
        </w:rPr>
      </w:pPr>
    </w:p>
    <w:p w:rsidR="00EA0D4D" w:rsidRDefault="00EA0D4D" w:rsidP="00D42DD0">
      <w:pPr>
        <w:spacing w:after="80" w:line="240" w:lineRule="auto"/>
        <w:rPr>
          <w:rFonts w:eastAsia="Calibri" w:cstheme="minorHAnsi"/>
          <w:color w:val="FF0000"/>
        </w:rPr>
      </w:pPr>
    </w:p>
    <w:p w:rsidR="00EA0D4D" w:rsidRDefault="00EA0D4D" w:rsidP="00D42DD0">
      <w:pPr>
        <w:spacing w:after="80" w:line="240" w:lineRule="auto"/>
        <w:rPr>
          <w:rFonts w:eastAsia="Calibri" w:cstheme="minorHAnsi"/>
          <w:color w:val="FF0000"/>
        </w:rPr>
      </w:pPr>
    </w:p>
    <w:p w:rsidR="00EA0D4D" w:rsidRDefault="00EA0D4D" w:rsidP="00D42DD0">
      <w:pPr>
        <w:spacing w:after="80" w:line="240" w:lineRule="auto"/>
        <w:rPr>
          <w:rFonts w:eastAsia="Calibri" w:cstheme="minorHAnsi"/>
          <w:color w:val="FF0000"/>
        </w:rPr>
      </w:pPr>
    </w:p>
    <w:sectPr w:rsidR="00EA0D4D" w:rsidSect="00447B17">
      <w:footerReference w:type="default" r:id="rId15"/>
      <w:pgSz w:w="11909" w:h="16834" w:code="9"/>
      <w:pgMar w:top="1440" w:right="1440" w:bottom="1440" w:left="1440" w:header="1296" w:footer="720" w:gutter="0"/>
      <w:pgBorders w:offsetFrom="page">
        <w:top w:val="single" w:sz="8" w:space="24" w:color="auto"/>
        <w:left w:val="single" w:sz="8" w:space="24" w:color="auto"/>
        <w:bottom w:val="single" w:sz="8" w:space="24" w:color="auto"/>
        <w:right w:val="single" w:sz="8"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7193E" w:rsidRDefault="0097193E" w:rsidP="00A77172">
      <w:pPr>
        <w:spacing w:after="0" w:line="240" w:lineRule="auto"/>
      </w:pPr>
      <w:r>
        <w:separator/>
      </w:r>
    </w:p>
  </w:endnote>
  <w:endnote w:type="continuationSeparator" w:id="0">
    <w:p w:rsidR="0097193E" w:rsidRDefault="0097193E" w:rsidP="00A771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4000ACFF" w:usb2="00000001"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57200368"/>
      <w:docPartObj>
        <w:docPartGallery w:val="Page Numbers (Bottom of Page)"/>
        <w:docPartUnique/>
      </w:docPartObj>
    </w:sdtPr>
    <w:sdtContent>
      <w:sdt>
        <w:sdtPr>
          <w:id w:val="1627190616"/>
          <w:docPartObj>
            <w:docPartGallery w:val="Page Numbers (Top of Page)"/>
            <w:docPartUnique/>
          </w:docPartObj>
        </w:sdtPr>
        <w:sdtContent>
          <w:p w:rsidR="004602EC" w:rsidRDefault="004602EC">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sidR="000A3DA3">
              <w:rPr>
                <w:b/>
                <w:bCs/>
                <w:noProof/>
              </w:rPr>
              <w:t>1</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0A3DA3">
              <w:rPr>
                <w:b/>
                <w:bCs/>
                <w:noProof/>
              </w:rPr>
              <w:t>16</w:t>
            </w:r>
            <w:r>
              <w:rPr>
                <w:b/>
                <w:bCs/>
                <w:sz w:val="24"/>
                <w:szCs w:val="24"/>
              </w:rPr>
              <w:fldChar w:fldCharType="end"/>
            </w:r>
          </w:p>
        </w:sdtContent>
      </w:sdt>
    </w:sdtContent>
  </w:sdt>
  <w:p w:rsidR="004602EC" w:rsidRDefault="004602E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7193E" w:rsidRDefault="0097193E" w:rsidP="00A77172">
      <w:pPr>
        <w:spacing w:after="0" w:line="240" w:lineRule="auto"/>
      </w:pPr>
      <w:r>
        <w:separator/>
      </w:r>
    </w:p>
  </w:footnote>
  <w:footnote w:type="continuationSeparator" w:id="0">
    <w:p w:rsidR="0097193E" w:rsidRDefault="0097193E" w:rsidP="00A7717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4010538"/>
    <w:multiLevelType w:val="multilevel"/>
    <w:tmpl w:val="17CEA1B8"/>
    <w:lvl w:ilvl="0">
      <w:start w:val="1"/>
      <w:numFmt w:val="decimal"/>
      <w:lvlText w:val="%1."/>
      <w:lvlJc w:val="left"/>
      <w:pPr>
        <w:ind w:left="720" w:hanging="360"/>
      </w:pPr>
      <w:rPr>
        <w:rFonts w:hint="default"/>
        <w:b w:val="0"/>
        <w:u w:val="none"/>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29D631C3"/>
    <w:multiLevelType w:val="hybridMultilevel"/>
    <w:tmpl w:val="72DA7956"/>
    <w:lvl w:ilvl="0" w:tplc="0809000F">
      <w:start w:val="1"/>
      <w:numFmt w:val="decimal"/>
      <w:lvlText w:val="%1."/>
      <w:lvlJc w:val="left"/>
      <w:pPr>
        <w:ind w:left="720" w:hanging="360"/>
      </w:pPr>
      <w:rPr>
        <w:rFonts w:hint="default"/>
        <w:b w:val="0"/>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0EB6CB9"/>
    <w:multiLevelType w:val="hybridMultilevel"/>
    <w:tmpl w:val="759C5C7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2C26ECC"/>
    <w:multiLevelType w:val="hybridMultilevel"/>
    <w:tmpl w:val="DC6CD00E"/>
    <w:lvl w:ilvl="0" w:tplc="612A1BCC">
      <w:numFmt w:val="bullet"/>
      <w:lvlText w:val=""/>
      <w:lvlJc w:val="left"/>
      <w:pPr>
        <w:tabs>
          <w:tab w:val="num" w:pos="1080"/>
        </w:tabs>
        <w:ind w:left="1080" w:hanging="720"/>
      </w:pPr>
      <w:rPr>
        <w:rFonts w:ascii="Symbol" w:eastAsia="Times New Roman" w:hAnsi="Symbol" w:cs="Times New Roman" w:hint="default"/>
        <w:b/>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3C41485"/>
    <w:multiLevelType w:val="hybridMultilevel"/>
    <w:tmpl w:val="369A420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F5435FD"/>
    <w:multiLevelType w:val="multilevel"/>
    <w:tmpl w:val="D592F904"/>
    <w:lvl w:ilvl="0">
      <w:start w:val="1"/>
      <w:numFmt w:val="bullet"/>
      <w:lvlText w:val=""/>
      <w:lvlJc w:val="left"/>
      <w:pPr>
        <w:ind w:left="720" w:hanging="360"/>
      </w:pPr>
      <w:rPr>
        <w:rFonts w:ascii="Wingdings" w:hAnsi="Wingdings" w:hint="default"/>
        <w:b w:val="0"/>
        <w:u w:val="none"/>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436A0C87"/>
    <w:multiLevelType w:val="multilevel"/>
    <w:tmpl w:val="ED8EEF02"/>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7" w15:restartNumberingAfterBreak="0">
    <w:nsid w:val="504F34A5"/>
    <w:multiLevelType w:val="hybridMultilevel"/>
    <w:tmpl w:val="410025E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0821BAC"/>
    <w:multiLevelType w:val="hybridMultilevel"/>
    <w:tmpl w:val="9DE879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670155D"/>
    <w:multiLevelType w:val="hybridMultilevel"/>
    <w:tmpl w:val="DA76734C"/>
    <w:lvl w:ilvl="0" w:tplc="678CC3D0">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ED771C1"/>
    <w:multiLevelType w:val="multilevel"/>
    <w:tmpl w:val="ED8EEF02"/>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709B3070"/>
    <w:multiLevelType w:val="multilevel"/>
    <w:tmpl w:val="ED8EEF02"/>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num w:numId="1">
    <w:abstractNumId w:val="2"/>
  </w:num>
  <w:num w:numId="2">
    <w:abstractNumId w:val="6"/>
  </w:num>
  <w:num w:numId="3">
    <w:abstractNumId w:val="10"/>
  </w:num>
  <w:num w:numId="4">
    <w:abstractNumId w:val="11"/>
  </w:num>
  <w:num w:numId="5">
    <w:abstractNumId w:val="0"/>
  </w:num>
  <w:num w:numId="6">
    <w:abstractNumId w:val="3"/>
  </w:num>
  <w:num w:numId="7">
    <w:abstractNumId w:val="1"/>
  </w:num>
  <w:num w:numId="8">
    <w:abstractNumId w:val="9"/>
  </w:num>
  <w:num w:numId="9">
    <w:abstractNumId w:val="5"/>
  </w:num>
  <w:num w:numId="10">
    <w:abstractNumId w:val="7"/>
  </w:num>
  <w:num w:numId="11">
    <w:abstractNumId w:val="4"/>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1"/>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0EEC"/>
    <w:rsid w:val="000039B5"/>
    <w:rsid w:val="00010BF3"/>
    <w:rsid w:val="00014A98"/>
    <w:rsid w:val="00021049"/>
    <w:rsid w:val="000234EC"/>
    <w:rsid w:val="0002541D"/>
    <w:rsid w:val="000276D9"/>
    <w:rsid w:val="000375A2"/>
    <w:rsid w:val="0004226B"/>
    <w:rsid w:val="00042C20"/>
    <w:rsid w:val="00044FA6"/>
    <w:rsid w:val="00053F48"/>
    <w:rsid w:val="00055E11"/>
    <w:rsid w:val="00055E91"/>
    <w:rsid w:val="000608F3"/>
    <w:rsid w:val="00063FD5"/>
    <w:rsid w:val="00066F5F"/>
    <w:rsid w:val="00071BC2"/>
    <w:rsid w:val="000724C7"/>
    <w:rsid w:val="00074D2A"/>
    <w:rsid w:val="00077683"/>
    <w:rsid w:val="00080A2E"/>
    <w:rsid w:val="000834A2"/>
    <w:rsid w:val="000837E6"/>
    <w:rsid w:val="0008478A"/>
    <w:rsid w:val="00085353"/>
    <w:rsid w:val="00086C87"/>
    <w:rsid w:val="0008708B"/>
    <w:rsid w:val="00091013"/>
    <w:rsid w:val="00094228"/>
    <w:rsid w:val="000944BC"/>
    <w:rsid w:val="000971CC"/>
    <w:rsid w:val="00097E49"/>
    <w:rsid w:val="000A3DA3"/>
    <w:rsid w:val="000A63D7"/>
    <w:rsid w:val="000A6E1A"/>
    <w:rsid w:val="000A77B6"/>
    <w:rsid w:val="000A7AB4"/>
    <w:rsid w:val="000B234A"/>
    <w:rsid w:val="000B4F5C"/>
    <w:rsid w:val="000B6253"/>
    <w:rsid w:val="000B7683"/>
    <w:rsid w:val="000C5AB3"/>
    <w:rsid w:val="000D0CF6"/>
    <w:rsid w:val="000D1F2A"/>
    <w:rsid w:val="000D2E00"/>
    <w:rsid w:val="000D76C7"/>
    <w:rsid w:val="000E0631"/>
    <w:rsid w:val="000E2133"/>
    <w:rsid w:val="000E531D"/>
    <w:rsid w:val="000E6848"/>
    <w:rsid w:val="000F5935"/>
    <w:rsid w:val="000F6245"/>
    <w:rsid w:val="00103D1E"/>
    <w:rsid w:val="00104125"/>
    <w:rsid w:val="0010683F"/>
    <w:rsid w:val="00107D9F"/>
    <w:rsid w:val="0011170F"/>
    <w:rsid w:val="001132B4"/>
    <w:rsid w:val="001133D2"/>
    <w:rsid w:val="00117AB3"/>
    <w:rsid w:val="0012033A"/>
    <w:rsid w:val="00120C20"/>
    <w:rsid w:val="001213BF"/>
    <w:rsid w:val="00127EA4"/>
    <w:rsid w:val="00131328"/>
    <w:rsid w:val="00131E0B"/>
    <w:rsid w:val="0013694E"/>
    <w:rsid w:val="0014224A"/>
    <w:rsid w:val="00143BFD"/>
    <w:rsid w:val="00146734"/>
    <w:rsid w:val="001477D0"/>
    <w:rsid w:val="001535F1"/>
    <w:rsid w:val="00155813"/>
    <w:rsid w:val="00163A47"/>
    <w:rsid w:val="00165B5D"/>
    <w:rsid w:val="00166805"/>
    <w:rsid w:val="0017041C"/>
    <w:rsid w:val="001715F5"/>
    <w:rsid w:val="00171C3D"/>
    <w:rsid w:val="00172EC3"/>
    <w:rsid w:val="00176182"/>
    <w:rsid w:val="001808EA"/>
    <w:rsid w:val="0018180E"/>
    <w:rsid w:val="00182ABA"/>
    <w:rsid w:val="00186E10"/>
    <w:rsid w:val="00191C45"/>
    <w:rsid w:val="001A4F11"/>
    <w:rsid w:val="001A6287"/>
    <w:rsid w:val="001B2468"/>
    <w:rsid w:val="001B2785"/>
    <w:rsid w:val="001B4C9A"/>
    <w:rsid w:val="001B602E"/>
    <w:rsid w:val="001B73B5"/>
    <w:rsid w:val="001B74FC"/>
    <w:rsid w:val="001C05FB"/>
    <w:rsid w:val="001C474F"/>
    <w:rsid w:val="001C5EFD"/>
    <w:rsid w:val="001C65B7"/>
    <w:rsid w:val="001C7A03"/>
    <w:rsid w:val="001D4FCE"/>
    <w:rsid w:val="001D4FF0"/>
    <w:rsid w:val="001D75FE"/>
    <w:rsid w:val="001E12F2"/>
    <w:rsid w:val="001F144D"/>
    <w:rsid w:val="001F7810"/>
    <w:rsid w:val="001F7DB8"/>
    <w:rsid w:val="00203963"/>
    <w:rsid w:val="00206FE7"/>
    <w:rsid w:val="00211695"/>
    <w:rsid w:val="002119CD"/>
    <w:rsid w:val="002140F7"/>
    <w:rsid w:val="00214FEB"/>
    <w:rsid w:val="00215A38"/>
    <w:rsid w:val="0022368E"/>
    <w:rsid w:val="00227D38"/>
    <w:rsid w:val="0023654B"/>
    <w:rsid w:val="00237717"/>
    <w:rsid w:val="00243110"/>
    <w:rsid w:val="002432EA"/>
    <w:rsid w:val="00250BAF"/>
    <w:rsid w:val="00252865"/>
    <w:rsid w:val="002615B9"/>
    <w:rsid w:val="00262964"/>
    <w:rsid w:val="002716A1"/>
    <w:rsid w:val="0027440A"/>
    <w:rsid w:val="002754E1"/>
    <w:rsid w:val="00277097"/>
    <w:rsid w:val="002907B2"/>
    <w:rsid w:val="00296059"/>
    <w:rsid w:val="002A11D5"/>
    <w:rsid w:val="002A7BB2"/>
    <w:rsid w:val="002B00AE"/>
    <w:rsid w:val="002B3A86"/>
    <w:rsid w:val="002B414F"/>
    <w:rsid w:val="002B4C11"/>
    <w:rsid w:val="002C1F63"/>
    <w:rsid w:val="002C21AE"/>
    <w:rsid w:val="002D345B"/>
    <w:rsid w:val="002E1E29"/>
    <w:rsid w:val="002E3281"/>
    <w:rsid w:val="002E4A4C"/>
    <w:rsid w:val="002E5EE0"/>
    <w:rsid w:val="002F0838"/>
    <w:rsid w:val="002F3DCA"/>
    <w:rsid w:val="002F4685"/>
    <w:rsid w:val="002F5CC2"/>
    <w:rsid w:val="00312DDF"/>
    <w:rsid w:val="00312FF3"/>
    <w:rsid w:val="003130E8"/>
    <w:rsid w:val="003210C6"/>
    <w:rsid w:val="00326774"/>
    <w:rsid w:val="00326C72"/>
    <w:rsid w:val="00327969"/>
    <w:rsid w:val="003329F3"/>
    <w:rsid w:val="00333BE9"/>
    <w:rsid w:val="00334374"/>
    <w:rsid w:val="00334DC5"/>
    <w:rsid w:val="00334F48"/>
    <w:rsid w:val="00346342"/>
    <w:rsid w:val="00352599"/>
    <w:rsid w:val="0036259A"/>
    <w:rsid w:val="003629C9"/>
    <w:rsid w:val="00371581"/>
    <w:rsid w:val="00372F0B"/>
    <w:rsid w:val="00373811"/>
    <w:rsid w:val="00375A03"/>
    <w:rsid w:val="003820CD"/>
    <w:rsid w:val="00383ED0"/>
    <w:rsid w:val="00386924"/>
    <w:rsid w:val="00391610"/>
    <w:rsid w:val="00393936"/>
    <w:rsid w:val="00395386"/>
    <w:rsid w:val="0039757A"/>
    <w:rsid w:val="003A2D07"/>
    <w:rsid w:val="003A384F"/>
    <w:rsid w:val="003A3DB4"/>
    <w:rsid w:val="003A4BCC"/>
    <w:rsid w:val="003A75DE"/>
    <w:rsid w:val="003A78F4"/>
    <w:rsid w:val="003B06FB"/>
    <w:rsid w:val="003B2A39"/>
    <w:rsid w:val="003B3570"/>
    <w:rsid w:val="003B7AD3"/>
    <w:rsid w:val="003C2A06"/>
    <w:rsid w:val="003C4640"/>
    <w:rsid w:val="003D478E"/>
    <w:rsid w:val="003D5B3C"/>
    <w:rsid w:val="003E0A82"/>
    <w:rsid w:val="003E165D"/>
    <w:rsid w:val="003E38A2"/>
    <w:rsid w:val="003F5951"/>
    <w:rsid w:val="003F5EAD"/>
    <w:rsid w:val="003F710B"/>
    <w:rsid w:val="003F7856"/>
    <w:rsid w:val="00400ECC"/>
    <w:rsid w:val="00403C66"/>
    <w:rsid w:val="00404B54"/>
    <w:rsid w:val="00405B34"/>
    <w:rsid w:val="0041330B"/>
    <w:rsid w:val="00422FB9"/>
    <w:rsid w:val="00430431"/>
    <w:rsid w:val="004351DF"/>
    <w:rsid w:val="00436062"/>
    <w:rsid w:val="00437C8A"/>
    <w:rsid w:val="00441E01"/>
    <w:rsid w:val="004435C0"/>
    <w:rsid w:val="00446DC5"/>
    <w:rsid w:val="00447B17"/>
    <w:rsid w:val="00450507"/>
    <w:rsid w:val="0045307C"/>
    <w:rsid w:val="00453527"/>
    <w:rsid w:val="004573FB"/>
    <w:rsid w:val="004602EC"/>
    <w:rsid w:val="004612AF"/>
    <w:rsid w:val="00464A35"/>
    <w:rsid w:val="00466568"/>
    <w:rsid w:val="0046677D"/>
    <w:rsid w:val="00467357"/>
    <w:rsid w:val="00467507"/>
    <w:rsid w:val="00477FA7"/>
    <w:rsid w:val="004807D7"/>
    <w:rsid w:val="00483501"/>
    <w:rsid w:val="00483B39"/>
    <w:rsid w:val="0048418A"/>
    <w:rsid w:val="00486F20"/>
    <w:rsid w:val="00490BFA"/>
    <w:rsid w:val="004A3A7D"/>
    <w:rsid w:val="004A5248"/>
    <w:rsid w:val="004A657D"/>
    <w:rsid w:val="004B3F2D"/>
    <w:rsid w:val="004B5CF9"/>
    <w:rsid w:val="004C78A0"/>
    <w:rsid w:val="004D1DEA"/>
    <w:rsid w:val="004E1110"/>
    <w:rsid w:val="004E2CEC"/>
    <w:rsid w:val="004E371C"/>
    <w:rsid w:val="004E550E"/>
    <w:rsid w:val="004E6548"/>
    <w:rsid w:val="004E715A"/>
    <w:rsid w:val="004E7624"/>
    <w:rsid w:val="004F7057"/>
    <w:rsid w:val="004F74C0"/>
    <w:rsid w:val="00503D39"/>
    <w:rsid w:val="0050609B"/>
    <w:rsid w:val="005067EC"/>
    <w:rsid w:val="00506CE1"/>
    <w:rsid w:val="00511548"/>
    <w:rsid w:val="00512012"/>
    <w:rsid w:val="00514A3C"/>
    <w:rsid w:val="00517A11"/>
    <w:rsid w:val="00520165"/>
    <w:rsid w:val="005208B0"/>
    <w:rsid w:val="00520CE9"/>
    <w:rsid w:val="00523A36"/>
    <w:rsid w:val="00523E0C"/>
    <w:rsid w:val="00524084"/>
    <w:rsid w:val="005250BA"/>
    <w:rsid w:val="005255E5"/>
    <w:rsid w:val="00530CE3"/>
    <w:rsid w:val="005329B6"/>
    <w:rsid w:val="00533FCA"/>
    <w:rsid w:val="00535B15"/>
    <w:rsid w:val="005427AA"/>
    <w:rsid w:val="00544CFB"/>
    <w:rsid w:val="00544D63"/>
    <w:rsid w:val="00550D57"/>
    <w:rsid w:val="00550F85"/>
    <w:rsid w:val="00555EBB"/>
    <w:rsid w:val="00566E46"/>
    <w:rsid w:val="00571D2B"/>
    <w:rsid w:val="00572F79"/>
    <w:rsid w:val="0057664E"/>
    <w:rsid w:val="00580EF5"/>
    <w:rsid w:val="00581DA2"/>
    <w:rsid w:val="00581F0F"/>
    <w:rsid w:val="0058260A"/>
    <w:rsid w:val="00582AEE"/>
    <w:rsid w:val="00592AF9"/>
    <w:rsid w:val="00594ACE"/>
    <w:rsid w:val="00595043"/>
    <w:rsid w:val="005A61A7"/>
    <w:rsid w:val="005A6F2D"/>
    <w:rsid w:val="005A732D"/>
    <w:rsid w:val="005B05CE"/>
    <w:rsid w:val="005B08DB"/>
    <w:rsid w:val="005B0D6C"/>
    <w:rsid w:val="005B14AD"/>
    <w:rsid w:val="005C28CD"/>
    <w:rsid w:val="005C37BD"/>
    <w:rsid w:val="005C5F7A"/>
    <w:rsid w:val="005D3BD9"/>
    <w:rsid w:val="005D44BA"/>
    <w:rsid w:val="005E0361"/>
    <w:rsid w:val="005E4611"/>
    <w:rsid w:val="005E7D6C"/>
    <w:rsid w:val="005F637B"/>
    <w:rsid w:val="005F7002"/>
    <w:rsid w:val="00601D62"/>
    <w:rsid w:val="0061385C"/>
    <w:rsid w:val="00622249"/>
    <w:rsid w:val="00622AD3"/>
    <w:rsid w:val="00627DB2"/>
    <w:rsid w:val="0063195C"/>
    <w:rsid w:val="00631CDA"/>
    <w:rsid w:val="006334AB"/>
    <w:rsid w:val="00634373"/>
    <w:rsid w:val="00637363"/>
    <w:rsid w:val="00640C0E"/>
    <w:rsid w:val="00640EF2"/>
    <w:rsid w:val="00643C18"/>
    <w:rsid w:val="0064526A"/>
    <w:rsid w:val="00650FC2"/>
    <w:rsid w:val="00652E2E"/>
    <w:rsid w:val="006608A3"/>
    <w:rsid w:val="00663360"/>
    <w:rsid w:val="00667477"/>
    <w:rsid w:val="00671293"/>
    <w:rsid w:val="00671421"/>
    <w:rsid w:val="0067256A"/>
    <w:rsid w:val="0067509C"/>
    <w:rsid w:val="00684FCE"/>
    <w:rsid w:val="00685FDF"/>
    <w:rsid w:val="00695B44"/>
    <w:rsid w:val="006A36CD"/>
    <w:rsid w:val="006A4BA5"/>
    <w:rsid w:val="006A5F1F"/>
    <w:rsid w:val="006A6391"/>
    <w:rsid w:val="006A6953"/>
    <w:rsid w:val="006A6E57"/>
    <w:rsid w:val="006B44A2"/>
    <w:rsid w:val="006C1D2F"/>
    <w:rsid w:val="006C3D8F"/>
    <w:rsid w:val="006C44B8"/>
    <w:rsid w:val="006D175F"/>
    <w:rsid w:val="006D47F3"/>
    <w:rsid w:val="006D7F92"/>
    <w:rsid w:val="006E043F"/>
    <w:rsid w:val="006E7E61"/>
    <w:rsid w:val="006F2387"/>
    <w:rsid w:val="006F2F4E"/>
    <w:rsid w:val="006F45F8"/>
    <w:rsid w:val="006F51FD"/>
    <w:rsid w:val="006F6A57"/>
    <w:rsid w:val="006F6FFC"/>
    <w:rsid w:val="00700015"/>
    <w:rsid w:val="00705750"/>
    <w:rsid w:val="00711831"/>
    <w:rsid w:val="007130A5"/>
    <w:rsid w:val="0071708E"/>
    <w:rsid w:val="007204F7"/>
    <w:rsid w:val="00724127"/>
    <w:rsid w:val="00730651"/>
    <w:rsid w:val="007310D2"/>
    <w:rsid w:val="0074184C"/>
    <w:rsid w:val="0074385F"/>
    <w:rsid w:val="00744807"/>
    <w:rsid w:val="007474C3"/>
    <w:rsid w:val="00750AD0"/>
    <w:rsid w:val="00754521"/>
    <w:rsid w:val="00755FBF"/>
    <w:rsid w:val="00760E3A"/>
    <w:rsid w:val="007614A8"/>
    <w:rsid w:val="00761FFC"/>
    <w:rsid w:val="00763E81"/>
    <w:rsid w:val="0077583C"/>
    <w:rsid w:val="00775F00"/>
    <w:rsid w:val="00776FC7"/>
    <w:rsid w:val="00781ADB"/>
    <w:rsid w:val="007858BA"/>
    <w:rsid w:val="00792ABD"/>
    <w:rsid w:val="00793C03"/>
    <w:rsid w:val="007A358D"/>
    <w:rsid w:val="007A502E"/>
    <w:rsid w:val="007B08D7"/>
    <w:rsid w:val="007B1161"/>
    <w:rsid w:val="007B16AC"/>
    <w:rsid w:val="007B1E83"/>
    <w:rsid w:val="007B3FEF"/>
    <w:rsid w:val="007B4FE0"/>
    <w:rsid w:val="007B6FE0"/>
    <w:rsid w:val="007B7EBF"/>
    <w:rsid w:val="007C0A67"/>
    <w:rsid w:val="007C1522"/>
    <w:rsid w:val="007C2DF5"/>
    <w:rsid w:val="007C6FB7"/>
    <w:rsid w:val="007D0BEA"/>
    <w:rsid w:val="007E1CF8"/>
    <w:rsid w:val="007E47DE"/>
    <w:rsid w:val="007E6278"/>
    <w:rsid w:val="007E6541"/>
    <w:rsid w:val="007F42F2"/>
    <w:rsid w:val="007F45A3"/>
    <w:rsid w:val="007F648C"/>
    <w:rsid w:val="007F7CBF"/>
    <w:rsid w:val="008018DA"/>
    <w:rsid w:val="008051ED"/>
    <w:rsid w:val="00807752"/>
    <w:rsid w:val="00810DE7"/>
    <w:rsid w:val="008110AA"/>
    <w:rsid w:val="00822B34"/>
    <w:rsid w:val="008310CB"/>
    <w:rsid w:val="00832DB6"/>
    <w:rsid w:val="00834615"/>
    <w:rsid w:val="00834908"/>
    <w:rsid w:val="00837AA1"/>
    <w:rsid w:val="00837F03"/>
    <w:rsid w:val="008453F6"/>
    <w:rsid w:val="008467F3"/>
    <w:rsid w:val="008543EB"/>
    <w:rsid w:val="00860E47"/>
    <w:rsid w:val="008629CF"/>
    <w:rsid w:val="00866E0A"/>
    <w:rsid w:val="00870AB7"/>
    <w:rsid w:val="00872ED5"/>
    <w:rsid w:val="008808A5"/>
    <w:rsid w:val="00880A4D"/>
    <w:rsid w:val="00881840"/>
    <w:rsid w:val="00881CCF"/>
    <w:rsid w:val="00881CF8"/>
    <w:rsid w:val="00881D81"/>
    <w:rsid w:val="00882BC7"/>
    <w:rsid w:val="008836A6"/>
    <w:rsid w:val="00883B39"/>
    <w:rsid w:val="00887840"/>
    <w:rsid w:val="00896CE1"/>
    <w:rsid w:val="008A0BE1"/>
    <w:rsid w:val="008A1C22"/>
    <w:rsid w:val="008A2507"/>
    <w:rsid w:val="008A3DF5"/>
    <w:rsid w:val="008A6C56"/>
    <w:rsid w:val="008B1E94"/>
    <w:rsid w:val="008B3739"/>
    <w:rsid w:val="008B6015"/>
    <w:rsid w:val="008C0D9D"/>
    <w:rsid w:val="008C1A59"/>
    <w:rsid w:val="008C4971"/>
    <w:rsid w:val="008D4AB5"/>
    <w:rsid w:val="008D726E"/>
    <w:rsid w:val="008D7655"/>
    <w:rsid w:val="008E209E"/>
    <w:rsid w:val="008E42E8"/>
    <w:rsid w:val="008E7555"/>
    <w:rsid w:val="008F221B"/>
    <w:rsid w:val="008F307F"/>
    <w:rsid w:val="008F4E5F"/>
    <w:rsid w:val="008F7F60"/>
    <w:rsid w:val="00905454"/>
    <w:rsid w:val="009057F4"/>
    <w:rsid w:val="009072F4"/>
    <w:rsid w:val="00910159"/>
    <w:rsid w:val="00910E22"/>
    <w:rsid w:val="009114AF"/>
    <w:rsid w:val="0091235A"/>
    <w:rsid w:val="009177D8"/>
    <w:rsid w:val="00926D1D"/>
    <w:rsid w:val="00931134"/>
    <w:rsid w:val="00934744"/>
    <w:rsid w:val="00936B35"/>
    <w:rsid w:val="00937F63"/>
    <w:rsid w:val="00947C8F"/>
    <w:rsid w:val="009515F4"/>
    <w:rsid w:val="00951C4C"/>
    <w:rsid w:val="009606DE"/>
    <w:rsid w:val="009661A5"/>
    <w:rsid w:val="0097193E"/>
    <w:rsid w:val="00972F5E"/>
    <w:rsid w:val="009806B9"/>
    <w:rsid w:val="009848A4"/>
    <w:rsid w:val="00985FD3"/>
    <w:rsid w:val="00987DCC"/>
    <w:rsid w:val="009908D3"/>
    <w:rsid w:val="00994961"/>
    <w:rsid w:val="009979F9"/>
    <w:rsid w:val="009B02CE"/>
    <w:rsid w:val="009C044C"/>
    <w:rsid w:val="009C0A8E"/>
    <w:rsid w:val="009C2990"/>
    <w:rsid w:val="009C3824"/>
    <w:rsid w:val="009C7432"/>
    <w:rsid w:val="009D7B50"/>
    <w:rsid w:val="009E0631"/>
    <w:rsid w:val="009E3043"/>
    <w:rsid w:val="009E6D9E"/>
    <w:rsid w:val="009E7A90"/>
    <w:rsid w:val="009E7EB4"/>
    <w:rsid w:val="009F0807"/>
    <w:rsid w:val="009F0FDE"/>
    <w:rsid w:val="009F7E08"/>
    <w:rsid w:val="00A01B8E"/>
    <w:rsid w:val="00A04644"/>
    <w:rsid w:val="00A05817"/>
    <w:rsid w:val="00A20438"/>
    <w:rsid w:val="00A21955"/>
    <w:rsid w:val="00A21B03"/>
    <w:rsid w:val="00A24938"/>
    <w:rsid w:val="00A25E44"/>
    <w:rsid w:val="00A2760B"/>
    <w:rsid w:val="00A33A49"/>
    <w:rsid w:val="00A34D0F"/>
    <w:rsid w:val="00A36E7B"/>
    <w:rsid w:val="00A37904"/>
    <w:rsid w:val="00A43372"/>
    <w:rsid w:val="00A46DDE"/>
    <w:rsid w:val="00A46E4B"/>
    <w:rsid w:val="00A50F6A"/>
    <w:rsid w:val="00A50F80"/>
    <w:rsid w:val="00A55B7B"/>
    <w:rsid w:val="00A60B2A"/>
    <w:rsid w:val="00A660B5"/>
    <w:rsid w:val="00A67395"/>
    <w:rsid w:val="00A77172"/>
    <w:rsid w:val="00A80DD3"/>
    <w:rsid w:val="00A81CB6"/>
    <w:rsid w:val="00A82481"/>
    <w:rsid w:val="00A82910"/>
    <w:rsid w:val="00A841CF"/>
    <w:rsid w:val="00A85295"/>
    <w:rsid w:val="00A90AEE"/>
    <w:rsid w:val="00A91986"/>
    <w:rsid w:val="00A9613D"/>
    <w:rsid w:val="00A96EDB"/>
    <w:rsid w:val="00A974F4"/>
    <w:rsid w:val="00A97663"/>
    <w:rsid w:val="00AA1C5F"/>
    <w:rsid w:val="00AA2D7D"/>
    <w:rsid w:val="00AA4308"/>
    <w:rsid w:val="00AA7889"/>
    <w:rsid w:val="00AB3E6A"/>
    <w:rsid w:val="00AB5795"/>
    <w:rsid w:val="00AC18D6"/>
    <w:rsid w:val="00AC2CB0"/>
    <w:rsid w:val="00AC71CB"/>
    <w:rsid w:val="00AD06B0"/>
    <w:rsid w:val="00AD0EEC"/>
    <w:rsid w:val="00AD5CBC"/>
    <w:rsid w:val="00AD79ED"/>
    <w:rsid w:val="00AE1DDC"/>
    <w:rsid w:val="00AE29F0"/>
    <w:rsid w:val="00AE78BB"/>
    <w:rsid w:val="00AF3D0A"/>
    <w:rsid w:val="00B02021"/>
    <w:rsid w:val="00B118D1"/>
    <w:rsid w:val="00B11B5D"/>
    <w:rsid w:val="00B14C67"/>
    <w:rsid w:val="00B20245"/>
    <w:rsid w:val="00B22DC7"/>
    <w:rsid w:val="00B23A04"/>
    <w:rsid w:val="00B26F00"/>
    <w:rsid w:val="00B27E6E"/>
    <w:rsid w:val="00B32160"/>
    <w:rsid w:val="00B41E82"/>
    <w:rsid w:val="00B43F39"/>
    <w:rsid w:val="00B47A70"/>
    <w:rsid w:val="00B5248E"/>
    <w:rsid w:val="00B53E42"/>
    <w:rsid w:val="00B54654"/>
    <w:rsid w:val="00B60068"/>
    <w:rsid w:val="00B62AB8"/>
    <w:rsid w:val="00B715C7"/>
    <w:rsid w:val="00B723C2"/>
    <w:rsid w:val="00B85E02"/>
    <w:rsid w:val="00B91DE8"/>
    <w:rsid w:val="00B9537D"/>
    <w:rsid w:val="00BA5B62"/>
    <w:rsid w:val="00BB25CA"/>
    <w:rsid w:val="00BB72AA"/>
    <w:rsid w:val="00BC4C56"/>
    <w:rsid w:val="00BC60CF"/>
    <w:rsid w:val="00BC72B2"/>
    <w:rsid w:val="00BD0099"/>
    <w:rsid w:val="00BD25A8"/>
    <w:rsid w:val="00BE32E1"/>
    <w:rsid w:val="00BE39CF"/>
    <w:rsid w:val="00BE3F68"/>
    <w:rsid w:val="00BE5E91"/>
    <w:rsid w:val="00BE60C2"/>
    <w:rsid w:val="00C03D91"/>
    <w:rsid w:val="00C03F24"/>
    <w:rsid w:val="00C05CDB"/>
    <w:rsid w:val="00C06787"/>
    <w:rsid w:val="00C0741C"/>
    <w:rsid w:val="00C15B81"/>
    <w:rsid w:val="00C24103"/>
    <w:rsid w:val="00C24E4D"/>
    <w:rsid w:val="00C25BCE"/>
    <w:rsid w:val="00C273C7"/>
    <w:rsid w:val="00C32706"/>
    <w:rsid w:val="00C37332"/>
    <w:rsid w:val="00C50AAA"/>
    <w:rsid w:val="00C50EF7"/>
    <w:rsid w:val="00C53BB7"/>
    <w:rsid w:val="00C53D07"/>
    <w:rsid w:val="00C54E77"/>
    <w:rsid w:val="00C55589"/>
    <w:rsid w:val="00C57A63"/>
    <w:rsid w:val="00C61598"/>
    <w:rsid w:val="00C63D51"/>
    <w:rsid w:val="00C65F69"/>
    <w:rsid w:val="00C77730"/>
    <w:rsid w:val="00C831D2"/>
    <w:rsid w:val="00C90E40"/>
    <w:rsid w:val="00C948CF"/>
    <w:rsid w:val="00C95E98"/>
    <w:rsid w:val="00C965D8"/>
    <w:rsid w:val="00C96A2C"/>
    <w:rsid w:val="00C975FA"/>
    <w:rsid w:val="00CA1C2D"/>
    <w:rsid w:val="00CA59D4"/>
    <w:rsid w:val="00CB407D"/>
    <w:rsid w:val="00CB75C7"/>
    <w:rsid w:val="00CD3081"/>
    <w:rsid w:val="00CD3AE8"/>
    <w:rsid w:val="00CD3DA9"/>
    <w:rsid w:val="00CD5C2C"/>
    <w:rsid w:val="00CD77B6"/>
    <w:rsid w:val="00CE2885"/>
    <w:rsid w:val="00CF58BC"/>
    <w:rsid w:val="00CF6C76"/>
    <w:rsid w:val="00CF7666"/>
    <w:rsid w:val="00CF7E0F"/>
    <w:rsid w:val="00D03480"/>
    <w:rsid w:val="00D161F4"/>
    <w:rsid w:val="00D246F4"/>
    <w:rsid w:val="00D26FA4"/>
    <w:rsid w:val="00D272F3"/>
    <w:rsid w:val="00D31F11"/>
    <w:rsid w:val="00D33A40"/>
    <w:rsid w:val="00D414FC"/>
    <w:rsid w:val="00D42DD0"/>
    <w:rsid w:val="00D51B05"/>
    <w:rsid w:val="00D63B46"/>
    <w:rsid w:val="00D6566B"/>
    <w:rsid w:val="00D67838"/>
    <w:rsid w:val="00D67C05"/>
    <w:rsid w:val="00D72074"/>
    <w:rsid w:val="00D72861"/>
    <w:rsid w:val="00D73F47"/>
    <w:rsid w:val="00D831D6"/>
    <w:rsid w:val="00D87D05"/>
    <w:rsid w:val="00D90158"/>
    <w:rsid w:val="00D91D23"/>
    <w:rsid w:val="00D91D5C"/>
    <w:rsid w:val="00D92778"/>
    <w:rsid w:val="00D9385A"/>
    <w:rsid w:val="00D95541"/>
    <w:rsid w:val="00D970E0"/>
    <w:rsid w:val="00D97163"/>
    <w:rsid w:val="00D974B4"/>
    <w:rsid w:val="00DA214B"/>
    <w:rsid w:val="00DA5B81"/>
    <w:rsid w:val="00DB1C25"/>
    <w:rsid w:val="00DB244B"/>
    <w:rsid w:val="00DB2737"/>
    <w:rsid w:val="00DB2B9B"/>
    <w:rsid w:val="00DB618B"/>
    <w:rsid w:val="00DB65EB"/>
    <w:rsid w:val="00DC2378"/>
    <w:rsid w:val="00DC4F56"/>
    <w:rsid w:val="00DE5898"/>
    <w:rsid w:val="00DF309A"/>
    <w:rsid w:val="00DF6924"/>
    <w:rsid w:val="00DF6BAF"/>
    <w:rsid w:val="00E01B66"/>
    <w:rsid w:val="00E03CC1"/>
    <w:rsid w:val="00E0482F"/>
    <w:rsid w:val="00E121AB"/>
    <w:rsid w:val="00E177F3"/>
    <w:rsid w:val="00E27150"/>
    <w:rsid w:val="00E31959"/>
    <w:rsid w:val="00E31F0D"/>
    <w:rsid w:val="00E337D9"/>
    <w:rsid w:val="00E405A4"/>
    <w:rsid w:val="00E5277F"/>
    <w:rsid w:val="00E536D6"/>
    <w:rsid w:val="00E60C26"/>
    <w:rsid w:val="00E623C4"/>
    <w:rsid w:val="00E63E92"/>
    <w:rsid w:val="00E71DB7"/>
    <w:rsid w:val="00E71F66"/>
    <w:rsid w:val="00E72722"/>
    <w:rsid w:val="00E76AEF"/>
    <w:rsid w:val="00E80592"/>
    <w:rsid w:val="00E80971"/>
    <w:rsid w:val="00E86157"/>
    <w:rsid w:val="00E879BC"/>
    <w:rsid w:val="00E87BF1"/>
    <w:rsid w:val="00E903E4"/>
    <w:rsid w:val="00E9374D"/>
    <w:rsid w:val="00E947FA"/>
    <w:rsid w:val="00E95E6F"/>
    <w:rsid w:val="00EA0D4D"/>
    <w:rsid w:val="00EA5359"/>
    <w:rsid w:val="00EA5E72"/>
    <w:rsid w:val="00EB2A71"/>
    <w:rsid w:val="00EB4352"/>
    <w:rsid w:val="00EC1BA6"/>
    <w:rsid w:val="00EC405E"/>
    <w:rsid w:val="00EC53AB"/>
    <w:rsid w:val="00EC70E7"/>
    <w:rsid w:val="00EC79F8"/>
    <w:rsid w:val="00EE0E30"/>
    <w:rsid w:val="00EE1E7C"/>
    <w:rsid w:val="00EE662F"/>
    <w:rsid w:val="00EF2590"/>
    <w:rsid w:val="00EF308A"/>
    <w:rsid w:val="00EF3F21"/>
    <w:rsid w:val="00F00A4A"/>
    <w:rsid w:val="00F0598A"/>
    <w:rsid w:val="00F05AED"/>
    <w:rsid w:val="00F065C1"/>
    <w:rsid w:val="00F12892"/>
    <w:rsid w:val="00F131CF"/>
    <w:rsid w:val="00F1370D"/>
    <w:rsid w:val="00F15745"/>
    <w:rsid w:val="00F16899"/>
    <w:rsid w:val="00F207A0"/>
    <w:rsid w:val="00F21DA3"/>
    <w:rsid w:val="00F253A6"/>
    <w:rsid w:val="00F3271B"/>
    <w:rsid w:val="00F33EB2"/>
    <w:rsid w:val="00F35E44"/>
    <w:rsid w:val="00F368D9"/>
    <w:rsid w:val="00F425B7"/>
    <w:rsid w:val="00F452B3"/>
    <w:rsid w:val="00F4665B"/>
    <w:rsid w:val="00F46AE9"/>
    <w:rsid w:val="00F52002"/>
    <w:rsid w:val="00F54BC9"/>
    <w:rsid w:val="00F5513A"/>
    <w:rsid w:val="00F55201"/>
    <w:rsid w:val="00F639B4"/>
    <w:rsid w:val="00F731F3"/>
    <w:rsid w:val="00F74A58"/>
    <w:rsid w:val="00F75E94"/>
    <w:rsid w:val="00F7660A"/>
    <w:rsid w:val="00F77ADE"/>
    <w:rsid w:val="00F80395"/>
    <w:rsid w:val="00F87092"/>
    <w:rsid w:val="00F91079"/>
    <w:rsid w:val="00F9109B"/>
    <w:rsid w:val="00F93481"/>
    <w:rsid w:val="00F93B7C"/>
    <w:rsid w:val="00FA25AD"/>
    <w:rsid w:val="00FA67A5"/>
    <w:rsid w:val="00FB6701"/>
    <w:rsid w:val="00FB6D68"/>
    <w:rsid w:val="00FC0109"/>
    <w:rsid w:val="00FC7051"/>
    <w:rsid w:val="00FD34CB"/>
    <w:rsid w:val="00FE4EA4"/>
    <w:rsid w:val="00FE5A0D"/>
    <w:rsid w:val="00FE60D1"/>
    <w:rsid w:val="00FF198C"/>
    <w:rsid w:val="00FF2074"/>
    <w:rsid w:val="00FF6504"/>
    <w:rsid w:val="00FF71F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A44E324"/>
  <w15:chartTrackingRefBased/>
  <w15:docId w15:val="{A5912F80-19BF-4154-98FB-819B8DFB61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lang w:val="en-US" w:eastAsia="en-US" w:bidi="ar-SA"/>
      </w:rPr>
    </w:rPrDefault>
    <w:pPrDefault>
      <w:pPr>
        <w:spacing w:after="160" w:line="48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405A4"/>
    <w:rPr>
      <w:lang w:val="en-GB"/>
    </w:rPr>
  </w:style>
  <w:style w:type="paragraph" w:styleId="Heading1">
    <w:name w:val="heading 1"/>
    <w:basedOn w:val="Normal"/>
    <w:next w:val="Normal"/>
    <w:link w:val="Heading1Char"/>
    <w:uiPriority w:val="9"/>
    <w:qFormat/>
    <w:rsid w:val="00E405A4"/>
    <w:pPr>
      <w:pBdr>
        <w:top w:val="single" w:sz="24" w:space="0" w:color="5B9BD5" w:themeColor="accent1"/>
        <w:left w:val="single" w:sz="24" w:space="0" w:color="5B9BD5" w:themeColor="accent1"/>
        <w:bottom w:val="single" w:sz="24" w:space="0" w:color="5B9BD5" w:themeColor="accent1"/>
        <w:right w:val="single" w:sz="24" w:space="0" w:color="5B9BD5" w:themeColor="accent1"/>
      </w:pBdr>
      <w:shd w:val="clear" w:color="auto" w:fill="5B9BD5"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semiHidden/>
    <w:unhideWhenUsed/>
    <w:qFormat/>
    <w:rsid w:val="00E405A4"/>
    <w:pPr>
      <w:pBdr>
        <w:top w:val="single" w:sz="24" w:space="0" w:color="DEEAF6" w:themeColor="accent1" w:themeTint="33"/>
        <w:left w:val="single" w:sz="24" w:space="0" w:color="DEEAF6" w:themeColor="accent1" w:themeTint="33"/>
        <w:bottom w:val="single" w:sz="24" w:space="0" w:color="DEEAF6" w:themeColor="accent1" w:themeTint="33"/>
        <w:right w:val="single" w:sz="24" w:space="0" w:color="DEEAF6" w:themeColor="accent1" w:themeTint="33"/>
      </w:pBdr>
      <w:shd w:val="clear" w:color="auto" w:fill="DEEAF6" w:themeFill="accent1" w:themeFillTint="33"/>
      <w:spacing w:after="0"/>
      <w:outlineLvl w:val="1"/>
    </w:pPr>
    <w:rPr>
      <w:caps/>
      <w:spacing w:val="15"/>
    </w:rPr>
  </w:style>
  <w:style w:type="paragraph" w:styleId="Heading3">
    <w:name w:val="heading 3"/>
    <w:basedOn w:val="Normal"/>
    <w:next w:val="Normal"/>
    <w:link w:val="Heading3Char"/>
    <w:uiPriority w:val="9"/>
    <w:semiHidden/>
    <w:unhideWhenUsed/>
    <w:qFormat/>
    <w:rsid w:val="00E405A4"/>
    <w:pPr>
      <w:pBdr>
        <w:top w:val="single" w:sz="6" w:space="2" w:color="5B9BD5" w:themeColor="accent1"/>
      </w:pBdr>
      <w:spacing w:before="300" w:after="0"/>
      <w:outlineLvl w:val="2"/>
    </w:pPr>
    <w:rPr>
      <w:caps/>
      <w:color w:val="1F4D78" w:themeColor="accent1" w:themeShade="7F"/>
      <w:spacing w:val="15"/>
    </w:rPr>
  </w:style>
  <w:style w:type="paragraph" w:styleId="Heading4">
    <w:name w:val="heading 4"/>
    <w:basedOn w:val="Normal"/>
    <w:next w:val="Normal"/>
    <w:link w:val="Heading4Char"/>
    <w:uiPriority w:val="9"/>
    <w:semiHidden/>
    <w:unhideWhenUsed/>
    <w:qFormat/>
    <w:rsid w:val="00E405A4"/>
    <w:pPr>
      <w:pBdr>
        <w:top w:val="dotted" w:sz="6" w:space="2" w:color="5B9BD5" w:themeColor="accent1"/>
      </w:pBdr>
      <w:spacing w:before="200" w:after="0"/>
      <w:outlineLvl w:val="3"/>
    </w:pPr>
    <w:rPr>
      <w:caps/>
      <w:color w:val="2E74B5" w:themeColor="accent1" w:themeShade="BF"/>
      <w:spacing w:val="10"/>
    </w:rPr>
  </w:style>
  <w:style w:type="paragraph" w:styleId="Heading5">
    <w:name w:val="heading 5"/>
    <w:basedOn w:val="Normal"/>
    <w:next w:val="Normal"/>
    <w:link w:val="Heading5Char"/>
    <w:uiPriority w:val="9"/>
    <w:semiHidden/>
    <w:unhideWhenUsed/>
    <w:qFormat/>
    <w:rsid w:val="00E405A4"/>
    <w:pPr>
      <w:pBdr>
        <w:bottom w:val="single" w:sz="6" w:space="1" w:color="5B9BD5" w:themeColor="accent1"/>
      </w:pBdr>
      <w:spacing w:before="200" w:after="0"/>
      <w:outlineLvl w:val="4"/>
    </w:pPr>
    <w:rPr>
      <w:caps/>
      <w:color w:val="2E74B5" w:themeColor="accent1" w:themeShade="BF"/>
      <w:spacing w:val="10"/>
    </w:rPr>
  </w:style>
  <w:style w:type="paragraph" w:styleId="Heading6">
    <w:name w:val="heading 6"/>
    <w:basedOn w:val="Normal"/>
    <w:next w:val="Normal"/>
    <w:link w:val="Heading6Char"/>
    <w:uiPriority w:val="9"/>
    <w:semiHidden/>
    <w:unhideWhenUsed/>
    <w:qFormat/>
    <w:rsid w:val="00E405A4"/>
    <w:pPr>
      <w:pBdr>
        <w:bottom w:val="dotted" w:sz="6" w:space="1" w:color="5B9BD5" w:themeColor="accent1"/>
      </w:pBdr>
      <w:spacing w:before="200" w:after="0"/>
      <w:outlineLvl w:val="5"/>
    </w:pPr>
    <w:rPr>
      <w:caps/>
      <w:color w:val="2E74B5" w:themeColor="accent1" w:themeShade="BF"/>
      <w:spacing w:val="10"/>
    </w:rPr>
  </w:style>
  <w:style w:type="paragraph" w:styleId="Heading7">
    <w:name w:val="heading 7"/>
    <w:basedOn w:val="Normal"/>
    <w:next w:val="Normal"/>
    <w:link w:val="Heading7Char"/>
    <w:uiPriority w:val="9"/>
    <w:semiHidden/>
    <w:unhideWhenUsed/>
    <w:qFormat/>
    <w:rsid w:val="00E405A4"/>
    <w:pPr>
      <w:spacing w:before="200" w:after="0"/>
      <w:outlineLvl w:val="6"/>
    </w:pPr>
    <w:rPr>
      <w:caps/>
      <w:color w:val="2E74B5" w:themeColor="accent1" w:themeShade="BF"/>
      <w:spacing w:val="10"/>
    </w:rPr>
  </w:style>
  <w:style w:type="paragraph" w:styleId="Heading8">
    <w:name w:val="heading 8"/>
    <w:basedOn w:val="Normal"/>
    <w:next w:val="Normal"/>
    <w:link w:val="Heading8Char"/>
    <w:uiPriority w:val="9"/>
    <w:semiHidden/>
    <w:unhideWhenUsed/>
    <w:qFormat/>
    <w:rsid w:val="00E405A4"/>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E405A4"/>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405A4"/>
    <w:pPr>
      <w:ind w:left="720"/>
      <w:contextualSpacing/>
    </w:pPr>
  </w:style>
  <w:style w:type="paragraph" w:styleId="NormalWeb">
    <w:name w:val="Normal (Web)"/>
    <w:basedOn w:val="Normal"/>
    <w:uiPriority w:val="99"/>
    <w:semiHidden/>
    <w:unhideWhenUsed/>
    <w:rsid w:val="00333BE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uiPriority w:val="22"/>
    <w:qFormat/>
    <w:rsid w:val="00E405A4"/>
    <w:rPr>
      <w:b/>
      <w:bCs/>
    </w:rPr>
  </w:style>
  <w:style w:type="character" w:customStyle="1" w:styleId="apple-converted-space">
    <w:name w:val="apple-converted-space"/>
    <w:basedOn w:val="DefaultParagraphFont"/>
    <w:rsid w:val="00333BE9"/>
  </w:style>
  <w:style w:type="character" w:styleId="Hyperlink">
    <w:name w:val="Hyperlink"/>
    <w:basedOn w:val="DefaultParagraphFont"/>
    <w:uiPriority w:val="99"/>
    <w:unhideWhenUsed/>
    <w:rsid w:val="006D7F92"/>
    <w:rPr>
      <w:color w:val="0563C1" w:themeColor="hyperlink"/>
      <w:u w:val="single"/>
    </w:rPr>
  </w:style>
  <w:style w:type="paragraph" w:styleId="Header">
    <w:name w:val="header"/>
    <w:basedOn w:val="Normal"/>
    <w:link w:val="HeaderChar"/>
    <w:uiPriority w:val="99"/>
    <w:unhideWhenUsed/>
    <w:rsid w:val="00A77172"/>
    <w:pPr>
      <w:tabs>
        <w:tab w:val="center" w:pos="4513"/>
        <w:tab w:val="right" w:pos="9026"/>
      </w:tabs>
      <w:spacing w:after="0" w:line="240" w:lineRule="auto"/>
    </w:pPr>
  </w:style>
  <w:style w:type="character" w:customStyle="1" w:styleId="HeaderChar">
    <w:name w:val="Header Char"/>
    <w:basedOn w:val="DefaultParagraphFont"/>
    <w:link w:val="Header"/>
    <w:uiPriority w:val="99"/>
    <w:rsid w:val="00A77172"/>
    <w:rPr>
      <w:lang w:val="en-GB"/>
    </w:rPr>
  </w:style>
  <w:style w:type="paragraph" w:styleId="Footer">
    <w:name w:val="footer"/>
    <w:basedOn w:val="Normal"/>
    <w:link w:val="FooterChar"/>
    <w:uiPriority w:val="99"/>
    <w:unhideWhenUsed/>
    <w:rsid w:val="00A77172"/>
    <w:pPr>
      <w:tabs>
        <w:tab w:val="center" w:pos="4513"/>
        <w:tab w:val="right" w:pos="9026"/>
      </w:tabs>
      <w:spacing w:after="0" w:line="240" w:lineRule="auto"/>
    </w:pPr>
  </w:style>
  <w:style w:type="character" w:customStyle="1" w:styleId="FooterChar">
    <w:name w:val="Footer Char"/>
    <w:basedOn w:val="DefaultParagraphFont"/>
    <w:link w:val="Footer"/>
    <w:uiPriority w:val="99"/>
    <w:rsid w:val="00A77172"/>
    <w:rPr>
      <w:lang w:val="en-GB"/>
    </w:rPr>
  </w:style>
  <w:style w:type="character" w:customStyle="1" w:styleId="Heading1Char">
    <w:name w:val="Heading 1 Char"/>
    <w:basedOn w:val="DefaultParagraphFont"/>
    <w:link w:val="Heading1"/>
    <w:uiPriority w:val="9"/>
    <w:rsid w:val="00E405A4"/>
    <w:rPr>
      <w:caps/>
      <w:color w:val="FFFFFF" w:themeColor="background1"/>
      <w:spacing w:val="15"/>
      <w:sz w:val="22"/>
      <w:szCs w:val="22"/>
      <w:shd w:val="clear" w:color="auto" w:fill="5B9BD5" w:themeFill="accent1"/>
    </w:rPr>
  </w:style>
  <w:style w:type="character" w:customStyle="1" w:styleId="Heading2Char">
    <w:name w:val="Heading 2 Char"/>
    <w:basedOn w:val="DefaultParagraphFont"/>
    <w:link w:val="Heading2"/>
    <w:uiPriority w:val="9"/>
    <w:semiHidden/>
    <w:rsid w:val="00E405A4"/>
    <w:rPr>
      <w:caps/>
      <w:spacing w:val="15"/>
      <w:shd w:val="clear" w:color="auto" w:fill="DEEAF6" w:themeFill="accent1" w:themeFillTint="33"/>
    </w:rPr>
  </w:style>
  <w:style w:type="character" w:customStyle="1" w:styleId="Heading3Char">
    <w:name w:val="Heading 3 Char"/>
    <w:basedOn w:val="DefaultParagraphFont"/>
    <w:link w:val="Heading3"/>
    <w:uiPriority w:val="9"/>
    <w:semiHidden/>
    <w:rsid w:val="00E405A4"/>
    <w:rPr>
      <w:caps/>
      <w:color w:val="1F4D78" w:themeColor="accent1" w:themeShade="7F"/>
      <w:spacing w:val="15"/>
    </w:rPr>
  </w:style>
  <w:style w:type="character" w:customStyle="1" w:styleId="Heading4Char">
    <w:name w:val="Heading 4 Char"/>
    <w:basedOn w:val="DefaultParagraphFont"/>
    <w:link w:val="Heading4"/>
    <w:uiPriority w:val="9"/>
    <w:semiHidden/>
    <w:rsid w:val="00E405A4"/>
    <w:rPr>
      <w:caps/>
      <w:color w:val="2E74B5" w:themeColor="accent1" w:themeShade="BF"/>
      <w:spacing w:val="10"/>
    </w:rPr>
  </w:style>
  <w:style w:type="character" w:customStyle="1" w:styleId="Heading5Char">
    <w:name w:val="Heading 5 Char"/>
    <w:basedOn w:val="DefaultParagraphFont"/>
    <w:link w:val="Heading5"/>
    <w:uiPriority w:val="9"/>
    <w:semiHidden/>
    <w:rsid w:val="00E405A4"/>
    <w:rPr>
      <w:caps/>
      <w:color w:val="2E74B5" w:themeColor="accent1" w:themeShade="BF"/>
      <w:spacing w:val="10"/>
    </w:rPr>
  </w:style>
  <w:style w:type="character" w:customStyle="1" w:styleId="Heading6Char">
    <w:name w:val="Heading 6 Char"/>
    <w:basedOn w:val="DefaultParagraphFont"/>
    <w:link w:val="Heading6"/>
    <w:uiPriority w:val="9"/>
    <w:semiHidden/>
    <w:rsid w:val="00E405A4"/>
    <w:rPr>
      <w:caps/>
      <w:color w:val="2E74B5" w:themeColor="accent1" w:themeShade="BF"/>
      <w:spacing w:val="10"/>
    </w:rPr>
  </w:style>
  <w:style w:type="character" w:customStyle="1" w:styleId="Heading7Char">
    <w:name w:val="Heading 7 Char"/>
    <w:basedOn w:val="DefaultParagraphFont"/>
    <w:link w:val="Heading7"/>
    <w:uiPriority w:val="9"/>
    <w:semiHidden/>
    <w:rsid w:val="00E405A4"/>
    <w:rPr>
      <w:caps/>
      <w:color w:val="2E74B5" w:themeColor="accent1" w:themeShade="BF"/>
      <w:spacing w:val="10"/>
    </w:rPr>
  </w:style>
  <w:style w:type="character" w:customStyle="1" w:styleId="Heading8Char">
    <w:name w:val="Heading 8 Char"/>
    <w:basedOn w:val="DefaultParagraphFont"/>
    <w:link w:val="Heading8"/>
    <w:uiPriority w:val="9"/>
    <w:semiHidden/>
    <w:rsid w:val="00E405A4"/>
    <w:rPr>
      <w:caps/>
      <w:spacing w:val="10"/>
      <w:sz w:val="18"/>
      <w:szCs w:val="18"/>
    </w:rPr>
  </w:style>
  <w:style w:type="character" w:customStyle="1" w:styleId="Heading9Char">
    <w:name w:val="Heading 9 Char"/>
    <w:basedOn w:val="DefaultParagraphFont"/>
    <w:link w:val="Heading9"/>
    <w:uiPriority w:val="9"/>
    <w:semiHidden/>
    <w:rsid w:val="00E405A4"/>
    <w:rPr>
      <w:i/>
      <w:iCs/>
      <w:caps/>
      <w:spacing w:val="10"/>
      <w:sz w:val="18"/>
      <w:szCs w:val="18"/>
    </w:rPr>
  </w:style>
  <w:style w:type="paragraph" w:styleId="Caption">
    <w:name w:val="caption"/>
    <w:basedOn w:val="Normal"/>
    <w:next w:val="Normal"/>
    <w:uiPriority w:val="35"/>
    <w:semiHidden/>
    <w:unhideWhenUsed/>
    <w:qFormat/>
    <w:rsid w:val="00E405A4"/>
    <w:rPr>
      <w:b/>
      <w:bCs/>
      <w:color w:val="2E74B5" w:themeColor="accent1" w:themeShade="BF"/>
      <w:sz w:val="16"/>
      <w:szCs w:val="16"/>
    </w:rPr>
  </w:style>
  <w:style w:type="paragraph" w:styleId="Title">
    <w:name w:val="Title"/>
    <w:basedOn w:val="Normal"/>
    <w:next w:val="Normal"/>
    <w:link w:val="TitleChar"/>
    <w:uiPriority w:val="10"/>
    <w:qFormat/>
    <w:rsid w:val="00E405A4"/>
    <w:pPr>
      <w:spacing w:after="0"/>
    </w:pPr>
    <w:rPr>
      <w:rFonts w:asciiTheme="majorHAnsi" w:eastAsiaTheme="majorEastAsia" w:hAnsiTheme="majorHAnsi" w:cstheme="majorBidi"/>
      <w:caps/>
      <w:color w:val="5B9BD5" w:themeColor="accent1"/>
      <w:spacing w:val="10"/>
      <w:sz w:val="52"/>
      <w:szCs w:val="52"/>
    </w:rPr>
  </w:style>
  <w:style w:type="character" w:customStyle="1" w:styleId="TitleChar">
    <w:name w:val="Title Char"/>
    <w:basedOn w:val="DefaultParagraphFont"/>
    <w:link w:val="Title"/>
    <w:uiPriority w:val="10"/>
    <w:rsid w:val="00E405A4"/>
    <w:rPr>
      <w:rFonts w:asciiTheme="majorHAnsi" w:eastAsiaTheme="majorEastAsia" w:hAnsiTheme="majorHAnsi" w:cstheme="majorBidi"/>
      <w:caps/>
      <w:color w:val="5B9BD5" w:themeColor="accent1"/>
      <w:spacing w:val="10"/>
      <w:sz w:val="52"/>
      <w:szCs w:val="52"/>
    </w:rPr>
  </w:style>
  <w:style w:type="paragraph" w:styleId="Subtitle">
    <w:name w:val="Subtitle"/>
    <w:basedOn w:val="Normal"/>
    <w:next w:val="Normal"/>
    <w:link w:val="SubtitleChar"/>
    <w:uiPriority w:val="11"/>
    <w:qFormat/>
    <w:rsid w:val="00E405A4"/>
    <w:pPr>
      <w:spacing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E405A4"/>
    <w:rPr>
      <w:caps/>
      <w:color w:val="595959" w:themeColor="text1" w:themeTint="A6"/>
      <w:spacing w:val="10"/>
      <w:sz w:val="21"/>
      <w:szCs w:val="21"/>
    </w:rPr>
  </w:style>
  <w:style w:type="character" w:styleId="Emphasis">
    <w:name w:val="Emphasis"/>
    <w:uiPriority w:val="20"/>
    <w:qFormat/>
    <w:rsid w:val="00E405A4"/>
    <w:rPr>
      <w:caps/>
      <w:color w:val="1F4D78" w:themeColor="accent1" w:themeShade="7F"/>
      <w:spacing w:val="5"/>
    </w:rPr>
  </w:style>
  <w:style w:type="paragraph" w:styleId="NoSpacing">
    <w:name w:val="No Spacing"/>
    <w:link w:val="NoSpacingChar"/>
    <w:uiPriority w:val="1"/>
    <w:qFormat/>
    <w:rsid w:val="00E405A4"/>
    <w:pPr>
      <w:spacing w:after="0" w:line="240" w:lineRule="auto"/>
    </w:pPr>
  </w:style>
  <w:style w:type="paragraph" w:styleId="Quote">
    <w:name w:val="Quote"/>
    <w:basedOn w:val="Normal"/>
    <w:next w:val="Normal"/>
    <w:link w:val="QuoteChar"/>
    <w:uiPriority w:val="29"/>
    <w:qFormat/>
    <w:rsid w:val="00E405A4"/>
    <w:rPr>
      <w:i/>
      <w:iCs/>
      <w:sz w:val="24"/>
      <w:szCs w:val="24"/>
    </w:rPr>
  </w:style>
  <w:style w:type="character" w:customStyle="1" w:styleId="QuoteChar">
    <w:name w:val="Quote Char"/>
    <w:basedOn w:val="DefaultParagraphFont"/>
    <w:link w:val="Quote"/>
    <w:uiPriority w:val="29"/>
    <w:rsid w:val="00E405A4"/>
    <w:rPr>
      <w:i/>
      <w:iCs/>
      <w:sz w:val="24"/>
      <w:szCs w:val="24"/>
    </w:rPr>
  </w:style>
  <w:style w:type="paragraph" w:styleId="IntenseQuote">
    <w:name w:val="Intense Quote"/>
    <w:basedOn w:val="Normal"/>
    <w:next w:val="Normal"/>
    <w:link w:val="IntenseQuoteChar"/>
    <w:uiPriority w:val="30"/>
    <w:qFormat/>
    <w:rsid w:val="00E405A4"/>
    <w:pPr>
      <w:spacing w:before="240" w:after="240" w:line="240" w:lineRule="auto"/>
      <w:ind w:left="1080" w:right="1080"/>
      <w:jc w:val="center"/>
    </w:pPr>
    <w:rPr>
      <w:color w:val="5B9BD5" w:themeColor="accent1"/>
      <w:sz w:val="24"/>
      <w:szCs w:val="24"/>
    </w:rPr>
  </w:style>
  <w:style w:type="character" w:customStyle="1" w:styleId="IntenseQuoteChar">
    <w:name w:val="Intense Quote Char"/>
    <w:basedOn w:val="DefaultParagraphFont"/>
    <w:link w:val="IntenseQuote"/>
    <w:uiPriority w:val="30"/>
    <w:rsid w:val="00E405A4"/>
    <w:rPr>
      <w:color w:val="5B9BD5" w:themeColor="accent1"/>
      <w:sz w:val="24"/>
      <w:szCs w:val="24"/>
    </w:rPr>
  </w:style>
  <w:style w:type="character" w:styleId="SubtleEmphasis">
    <w:name w:val="Subtle Emphasis"/>
    <w:uiPriority w:val="19"/>
    <w:qFormat/>
    <w:rsid w:val="00E405A4"/>
    <w:rPr>
      <w:i/>
      <w:iCs/>
      <w:color w:val="1F4D78" w:themeColor="accent1" w:themeShade="7F"/>
    </w:rPr>
  </w:style>
  <w:style w:type="character" w:styleId="IntenseEmphasis">
    <w:name w:val="Intense Emphasis"/>
    <w:uiPriority w:val="21"/>
    <w:qFormat/>
    <w:rsid w:val="00E405A4"/>
    <w:rPr>
      <w:b/>
      <w:bCs/>
      <w:caps/>
      <w:color w:val="1F4D78" w:themeColor="accent1" w:themeShade="7F"/>
      <w:spacing w:val="10"/>
    </w:rPr>
  </w:style>
  <w:style w:type="character" w:styleId="SubtleReference">
    <w:name w:val="Subtle Reference"/>
    <w:uiPriority w:val="31"/>
    <w:qFormat/>
    <w:rsid w:val="00E405A4"/>
    <w:rPr>
      <w:b/>
      <w:bCs/>
      <w:color w:val="5B9BD5" w:themeColor="accent1"/>
    </w:rPr>
  </w:style>
  <w:style w:type="character" w:styleId="IntenseReference">
    <w:name w:val="Intense Reference"/>
    <w:uiPriority w:val="32"/>
    <w:qFormat/>
    <w:rsid w:val="00E405A4"/>
    <w:rPr>
      <w:b/>
      <w:bCs/>
      <w:i/>
      <w:iCs/>
      <w:caps/>
      <w:color w:val="5B9BD5" w:themeColor="accent1"/>
    </w:rPr>
  </w:style>
  <w:style w:type="character" w:styleId="BookTitle">
    <w:name w:val="Book Title"/>
    <w:uiPriority w:val="33"/>
    <w:qFormat/>
    <w:rsid w:val="00E405A4"/>
    <w:rPr>
      <w:b/>
      <w:bCs/>
      <w:i/>
      <w:iCs/>
      <w:spacing w:val="0"/>
    </w:rPr>
  </w:style>
  <w:style w:type="paragraph" w:styleId="TOCHeading">
    <w:name w:val="TOC Heading"/>
    <w:basedOn w:val="Heading1"/>
    <w:next w:val="Normal"/>
    <w:uiPriority w:val="39"/>
    <w:unhideWhenUsed/>
    <w:qFormat/>
    <w:rsid w:val="00E405A4"/>
    <w:pPr>
      <w:outlineLvl w:val="9"/>
    </w:pPr>
  </w:style>
  <w:style w:type="paragraph" w:styleId="TOC2">
    <w:name w:val="toc 2"/>
    <w:basedOn w:val="Normal"/>
    <w:next w:val="Normal"/>
    <w:autoRedefine/>
    <w:uiPriority w:val="39"/>
    <w:unhideWhenUsed/>
    <w:rsid w:val="0008478A"/>
    <w:pPr>
      <w:spacing w:after="100" w:line="259" w:lineRule="auto"/>
      <w:ind w:left="220"/>
    </w:pPr>
    <w:rPr>
      <w:rFonts w:cs="Times New Roman"/>
      <w:sz w:val="22"/>
      <w:szCs w:val="22"/>
    </w:rPr>
  </w:style>
  <w:style w:type="paragraph" w:styleId="TOC1">
    <w:name w:val="toc 1"/>
    <w:basedOn w:val="Normal"/>
    <w:next w:val="Normal"/>
    <w:autoRedefine/>
    <w:uiPriority w:val="39"/>
    <w:unhideWhenUsed/>
    <w:rsid w:val="0008478A"/>
    <w:pPr>
      <w:spacing w:after="100" w:line="259" w:lineRule="auto"/>
    </w:pPr>
    <w:rPr>
      <w:rFonts w:cs="Times New Roman"/>
      <w:sz w:val="22"/>
      <w:szCs w:val="22"/>
    </w:rPr>
  </w:style>
  <w:style w:type="paragraph" w:styleId="TOC3">
    <w:name w:val="toc 3"/>
    <w:basedOn w:val="Normal"/>
    <w:next w:val="Normal"/>
    <w:autoRedefine/>
    <w:uiPriority w:val="39"/>
    <w:unhideWhenUsed/>
    <w:rsid w:val="0008478A"/>
    <w:pPr>
      <w:spacing w:after="100" w:line="259" w:lineRule="auto"/>
      <w:ind w:left="440"/>
    </w:pPr>
    <w:rPr>
      <w:rFonts w:cs="Times New Roman"/>
      <w:sz w:val="22"/>
      <w:szCs w:val="22"/>
    </w:rPr>
  </w:style>
  <w:style w:type="character" w:customStyle="1" w:styleId="a-size-extra-large">
    <w:name w:val="a-size-extra-large"/>
    <w:basedOn w:val="DefaultParagraphFont"/>
    <w:rsid w:val="00D72074"/>
  </w:style>
  <w:style w:type="character" w:customStyle="1" w:styleId="a-size-large">
    <w:name w:val="a-size-large"/>
    <w:basedOn w:val="DefaultParagraphFont"/>
    <w:rsid w:val="00D72074"/>
  </w:style>
  <w:style w:type="character" w:styleId="FollowedHyperlink">
    <w:name w:val="FollowedHyperlink"/>
    <w:basedOn w:val="DefaultParagraphFont"/>
    <w:uiPriority w:val="99"/>
    <w:semiHidden/>
    <w:unhideWhenUsed/>
    <w:rsid w:val="00D72074"/>
    <w:rPr>
      <w:color w:val="954F72" w:themeColor="followedHyperlink"/>
      <w:u w:val="single"/>
    </w:rPr>
  </w:style>
  <w:style w:type="character" w:customStyle="1" w:styleId="NoSpacingChar">
    <w:name w:val="No Spacing Char"/>
    <w:basedOn w:val="DefaultParagraphFont"/>
    <w:link w:val="NoSpacing"/>
    <w:uiPriority w:val="1"/>
    <w:rsid w:val="00C95E98"/>
  </w:style>
  <w:style w:type="paragraph" w:styleId="BalloonText">
    <w:name w:val="Balloon Text"/>
    <w:basedOn w:val="Normal"/>
    <w:link w:val="BalloonTextChar"/>
    <w:uiPriority w:val="99"/>
    <w:semiHidden/>
    <w:unhideWhenUsed/>
    <w:rsid w:val="003329F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329F3"/>
    <w:rPr>
      <w:rFonts w:ascii="Segoe UI" w:hAnsi="Segoe UI" w:cs="Segoe UI"/>
      <w:sz w:val="18"/>
      <w:szCs w:val="18"/>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760147">
      <w:bodyDiv w:val="1"/>
      <w:marLeft w:val="0"/>
      <w:marRight w:val="0"/>
      <w:marTop w:val="0"/>
      <w:marBottom w:val="0"/>
      <w:divBdr>
        <w:top w:val="none" w:sz="0" w:space="0" w:color="auto"/>
        <w:left w:val="none" w:sz="0" w:space="0" w:color="auto"/>
        <w:bottom w:val="none" w:sz="0" w:space="0" w:color="auto"/>
        <w:right w:val="none" w:sz="0" w:space="0" w:color="auto"/>
      </w:divBdr>
    </w:div>
    <w:div w:id="95685493">
      <w:bodyDiv w:val="1"/>
      <w:marLeft w:val="0"/>
      <w:marRight w:val="0"/>
      <w:marTop w:val="0"/>
      <w:marBottom w:val="0"/>
      <w:divBdr>
        <w:top w:val="none" w:sz="0" w:space="0" w:color="auto"/>
        <w:left w:val="none" w:sz="0" w:space="0" w:color="auto"/>
        <w:bottom w:val="none" w:sz="0" w:space="0" w:color="auto"/>
        <w:right w:val="none" w:sz="0" w:space="0" w:color="auto"/>
      </w:divBdr>
      <w:divsChild>
        <w:div w:id="1230581765">
          <w:marLeft w:val="0"/>
          <w:marRight w:val="0"/>
          <w:marTop w:val="0"/>
          <w:marBottom w:val="0"/>
          <w:divBdr>
            <w:top w:val="none" w:sz="0" w:space="0" w:color="auto"/>
            <w:left w:val="none" w:sz="0" w:space="0" w:color="auto"/>
            <w:bottom w:val="none" w:sz="0" w:space="0" w:color="auto"/>
            <w:right w:val="none" w:sz="0" w:space="0" w:color="auto"/>
          </w:divBdr>
        </w:div>
        <w:div w:id="1467502039">
          <w:marLeft w:val="0"/>
          <w:marRight w:val="0"/>
          <w:marTop w:val="0"/>
          <w:marBottom w:val="0"/>
          <w:divBdr>
            <w:top w:val="none" w:sz="0" w:space="0" w:color="auto"/>
            <w:left w:val="none" w:sz="0" w:space="0" w:color="auto"/>
            <w:bottom w:val="none" w:sz="0" w:space="0" w:color="auto"/>
            <w:right w:val="none" w:sz="0" w:space="0" w:color="auto"/>
          </w:divBdr>
        </w:div>
        <w:div w:id="1057827096">
          <w:marLeft w:val="0"/>
          <w:marRight w:val="0"/>
          <w:marTop w:val="0"/>
          <w:marBottom w:val="0"/>
          <w:divBdr>
            <w:top w:val="none" w:sz="0" w:space="0" w:color="auto"/>
            <w:left w:val="none" w:sz="0" w:space="0" w:color="auto"/>
            <w:bottom w:val="none" w:sz="0" w:space="0" w:color="auto"/>
            <w:right w:val="none" w:sz="0" w:space="0" w:color="auto"/>
          </w:divBdr>
        </w:div>
        <w:div w:id="362945038">
          <w:marLeft w:val="0"/>
          <w:marRight w:val="0"/>
          <w:marTop w:val="0"/>
          <w:marBottom w:val="0"/>
          <w:divBdr>
            <w:top w:val="none" w:sz="0" w:space="0" w:color="auto"/>
            <w:left w:val="none" w:sz="0" w:space="0" w:color="auto"/>
            <w:bottom w:val="none" w:sz="0" w:space="0" w:color="auto"/>
            <w:right w:val="none" w:sz="0" w:space="0" w:color="auto"/>
          </w:divBdr>
        </w:div>
        <w:div w:id="266889941">
          <w:marLeft w:val="0"/>
          <w:marRight w:val="0"/>
          <w:marTop w:val="0"/>
          <w:marBottom w:val="0"/>
          <w:divBdr>
            <w:top w:val="none" w:sz="0" w:space="0" w:color="auto"/>
            <w:left w:val="none" w:sz="0" w:space="0" w:color="auto"/>
            <w:bottom w:val="none" w:sz="0" w:space="0" w:color="auto"/>
            <w:right w:val="none" w:sz="0" w:space="0" w:color="auto"/>
          </w:divBdr>
        </w:div>
        <w:div w:id="640112533">
          <w:marLeft w:val="0"/>
          <w:marRight w:val="0"/>
          <w:marTop w:val="0"/>
          <w:marBottom w:val="0"/>
          <w:divBdr>
            <w:top w:val="none" w:sz="0" w:space="0" w:color="auto"/>
            <w:left w:val="none" w:sz="0" w:space="0" w:color="auto"/>
            <w:bottom w:val="none" w:sz="0" w:space="0" w:color="auto"/>
            <w:right w:val="none" w:sz="0" w:space="0" w:color="auto"/>
          </w:divBdr>
        </w:div>
      </w:divsChild>
    </w:div>
    <w:div w:id="108941710">
      <w:bodyDiv w:val="1"/>
      <w:marLeft w:val="0"/>
      <w:marRight w:val="0"/>
      <w:marTop w:val="0"/>
      <w:marBottom w:val="0"/>
      <w:divBdr>
        <w:top w:val="none" w:sz="0" w:space="0" w:color="auto"/>
        <w:left w:val="none" w:sz="0" w:space="0" w:color="auto"/>
        <w:bottom w:val="none" w:sz="0" w:space="0" w:color="auto"/>
        <w:right w:val="none" w:sz="0" w:space="0" w:color="auto"/>
      </w:divBdr>
    </w:div>
    <w:div w:id="118887571">
      <w:bodyDiv w:val="1"/>
      <w:marLeft w:val="0"/>
      <w:marRight w:val="0"/>
      <w:marTop w:val="0"/>
      <w:marBottom w:val="0"/>
      <w:divBdr>
        <w:top w:val="none" w:sz="0" w:space="0" w:color="auto"/>
        <w:left w:val="none" w:sz="0" w:space="0" w:color="auto"/>
        <w:bottom w:val="none" w:sz="0" w:space="0" w:color="auto"/>
        <w:right w:val="none" w:sz="0" w:space="0" w:color="auto"/>
      </w:divBdr>
      <w:divsChild>
        <w:div w:id="416827115">
          <w:marLeft w:val="0"/>
          <w:marRight w:val="0"/>
          <w:marTop w:val="0"/>
          <w:marBottom w:val="0"/>
          <w:divBdr>
            <w:top w:val="none" w:sz="0" w:space="0" w:color="auto"/>
            <w:left w:val="none" w:sz="0" w:space="0" w:color="auto"/>
            <w:bottom w:val="none" w:sz="0" w:space="0" w:color="auto"/>
            <w:right w:val="none" w:sz="0" w:space="0" w:color="auto"/>
          </w:divBdr>
        </w:div>
        <w:div w:id="1213032966">
          <w:marLeft w:val="0"/>
          <w:marRight w:val="0"/>
          <w:marTop w:val="0"/>
          <w:marBottom w:val="0"/>
          <w:divBdr>
            <w:top w:val="none" w:sz="0" w:space="0" w:color="auto"/>
            <w:left w:val="none" w:sz="0" w:space="0" w:color="auto"/>
            <w:bottom w:val="none" w:sz="0" w:space="0" w:color="auto"/>
            <w:right w:val="none" w:sz="0" w:space="0" w:color="auto"/>
          </w:divBdr>
        </w:div>
      </w:divsChild>
    </w:div>
    <w:div w:id="159781862">
      <w:bodyDiv w:val="1"/>
      <w:marLeft w:val="0"/>
      <w:marRight w:val="0"/>
      <w:marTop w:val="0"/>
      <w:marBottom w:val="0"/>
      <w:divBdr>
        <w:top w:val="none" w:sz="0" w:space="0" w:color="auto"/>
        <w:left w:val="none" w:sz="0" w:space="0" w:color="auto"/>
        <w:bottom w:val="none" w:sz="0" w:space="0" w:color="auto"/>
        <w:right w:val="none" w:sz="0" w:space="0" w:color="auto"/>
      </w:divBdr>
    </w:div>
    <w:div w:id="280570398">
      <w:bodyDiv w:val="1"/>
      <w:marLeft w:val="0"/>
      <w:marRight w:val="0"/>
      <w:marTop w:val="0"/>
      <w:marBottom w:val="0"/>
      <w:divBdr>
        <w:top w:val="none" w:sz="0" w:space="0" w:color="auto"/>
        <w:left w:val="none" w:sz="0" w:space="0" w:color="auto"/>
        <w:bottom w:val="none" w:sz="0" w:space="0" w:color="auto"/>
        <w:right w:val="none" w:sz="0" w:space="0" w:color="auto"/>
      </w:divBdr>
    </w:div>
    <w:div w:id="453447083">
      <w:bodyDiv w:val="1"/>
      <w:marLeft w:val="0"/>
      <w:marRight w:val="0"/>
      <w:marTop w:val="0"/>
      <w:marBottom w:val="0"/>
      <w:divBdr>
        <w:top w:val="none" w:sz="0" w:space="0" w:color="auto"/>
        <w:left w:val="none" w:sz="0" w:space="0" w:color="auto"/>
        <w:bottom w:val="none" w:sz="0" w:space="0" w:color="auto"/>
        <w:right w:val="none" w:sz="0" w:space="0" w:color="auto"/>
      </w:divBdr>
    </w:div>
    <w:div w:id="505172001">
      <w:bodyDiv w:val="1"/>
      <w:marLeft w:val="0"/>
      <w:marRight w:val="0"/>
      <w:marTop w:val="0"/>
      <w:marBottom w:val="0"/>
      <w:divBdr>
        <w:top w:val="none" w:sz="0" w:space="0" w:color="auto"/>
        <w:left w:val="none" w:sz="0" w:space="0" w:color="auto"/>
        <w:bottom w:val="none" w:sz="0" w:space="0" w:color="auto"/>
        <w:right w:val="none" w:sz="0" w:space="0" w:color="auto"/>
      </w:divBdr>
    </w:div>
    <w:div w:id="541021534">
      <w:bodyDiv w:val="1"/>
      <w:marLeft w:val="0"/>
      <w:marRight w:val="0"/>
      <w:marTop w:val="0"/>
      <w:marBottom w:val="0"/>
      <w:divBdr>
        <w:top w:val="none" w:sz="0" w:space="0" w:color="auto"/>
        <w:left w:val="none" w:sz="0" w:space="0" w:color="auto"/>
        <w:bottom w:val="none" w:sz="0" w:space="0" w:color="auto"/>
        <w:right w:val="none" w:sz="0" w:space="0" w:color="auto"/>
      </w:divBdr>
    </w:div>
    <w:div w:id="707412020">
      <w:bodyDiv w:val="1"/>
      <w:marLeft w:val="0"/>
      <w:marRight w:val="0"/>
      <w:marTop w:val="0"/>
      <w:marBottom w:val="0"/>
      <w:divBdr>
        <w:top w:val="none" w:sz="0" w:space="0" w:color="auto"/>
        <w:left w:val="none" w:sz="0" w:space="0" w:color="auto"/>
        <w:bottom w:val="none" w:sz="0" w:space="0" w:color="auto"/>
        <w:right w:val="none" w:sz="0" w:space="0" w:color="auto"/>
      </w:divBdr>
    </w:div>
    <w:div w:id="817309264">
      <w:bodyDiv w:val="1"/>
      <w:marLeft w:val="0"/>
      <w:marRight w:val="0"/>
      <w:marTop w:val="0"/>
      <w:marBottom w:val="0"/>
      <w:divBdr>
        <w:top w:val="none" w:sz="0" w:space="0" w:color="auto"/>
        <w:left w:val="none" w:sz="0" w:space="0" w:color="auto"/>
        <w:bottom w:val="none" w:sz="0" w:space="0" w:color="auto"/>
        <w:right w:val="none" w:sz="0" w:space="0" w:color="auto"/>
      </w:divBdr>
    </w:div>
    <w:div w:id="848719018">
      <w:bodyDiv w:val="1"/>
      <w:marLeft w:val="0"/>
      <w:marRight w:val="0"/>
      <w:marTop w:val="0"/>
      <w:marBottom w:val="0"/>
      <w:divBdr>
        <w:top w:val="none" w:sz="0" w:space="0" w:color="auto"/>
        <w:left w:val="none" w:sz="0" w:space="0" w:color="auto"/>
        <w:bottom w:val="none" w:sz="0" w:space="0" w:color="auto"/>
        <w:right w:val="none" w:sz="0" w:space="0" w:color="auto"/>
      </w:divBdr>
    </w:div>
    <w:div w:id="871918841">
      <w:bodyDiv w:val="1"/>
      <w:marLeft w:val="0"/>
      <w:marRight w:val="0"/>
      <w:marTop w:val="0"/>
      <w:marBottom w:val="0"/>
      <w:divBdr>
        <w:top w:val="none" w:sz="0" w:space="0" w:color="auto"/>
        <w:left w:val="none" w:sz="0" w:space="0" w:color="auto"/>
        <w:bottom w:val="none" w:sz="0" w:space="0" w:color="auto"/>
        <w:right w:val="none" w:sz="0" w:space="0" w:color="auto"/>
      </w:divBdr>
    </w:div>
    <w:div w:id="1007512647">
      <w:bodyDiv w:val="1"/>
      <w:marLeft w:val="0"/>
      <w:marRight w:val="0"/>
      <w:marTop w:val="0"/>
      <w:marBottom w:val="0"/>
      <w:divBdr>
        <w:top w:val="none" w:sz="0" w:space="0" w:color="auto"/>
        <w:left w:val="none" w:sz="0" w:space="0" w:color="auto"/>
        <w:bottom w:val="none" w:sz="0" w:space="0" w:color="auto"/>
        <w:right w:val="none" w:sz="0" w:space="0" w:color="auto"/>
      </w:divBdr>
    </w:div>
    <w:div w:id="1053119179">
      <w:bodyDiv w:val="1"/>
      <w:marLeft w:val="0"/>
      <w:marRight w:val="0"/>
      <w:marTop w:val="0"/>
      <w:marBottom w:val="0"/>
      <w:divBdr>
        <w:top w:val="none" w:sz="0" w:space="0" w:color="auto"/>
        <w:left w:val="none" w:sz="0" w:space="0" w:color="auto"/>
        <w:bottom w:val="none" w:sz="0" w:space="0" w:color="auto"/>
        <w:right w:val="none" w:sz="0" w:space="0" w:color="auto"/>
      </w:divBdr>
    </w:div>
    <w:div w:id="1215853137">
      <w:bodyDiv w:val="1"/>
      <w:marLeft w:val="0"/>
      <w:marRight w:val="0"/>
      <w:marTop w:val="0"/>
      <w:marBottom w:val="0"/>
      <w:divBdr>
        <w:top w:val="none" w:sz="0" w:space="0" w:color="auto"/>
        <w:left w:val="none" w:sz="0" w:space="0" w:color="auto"/>
        <w:bottom w:val="none" w:sz="0" w:space="0" w:color="auto"/>
        <w:right w:val="none" w:sz="0" w:space="0" w:color="auto"/>
      </w:divBdr>
    </w:div>
    <w:div w:id="1323781305">
      <w:bodyDiv w:val="1"/>
      <w:marLeft w:val="0"/>
      <w:marRight w:val="0"/>
      <w:marTop w:val="0"/>
      <w:marBottom w:val="0"/>
      <w:divBdr>
        <w:top w:val="none" w:sz="0" w:space="0" w:color="auto"/>
        <w:left w:val="none" w:sz="0" w:space="0" w:color="auto"/>
        <w:bottom w:val="none" w:sz="0" w:space="0" w:color="auto"/>
        <w:right w:val="none" w:sz="0" w:space="0" w:color="auto"/>
      </w:divBdr>
    </w:div>
    <w:div w:id="1374385208">
      <w:bodyDiv w:val="1"/>
      <w:marLeft w:val="0"/>
      <w:marRight w:val="0"/>
      <w:marTop w:val="0"/>
      <w:marBottom w:val="0"/>
      <w:divBdr>
        <w:top w:val="none" w:sz="0" w:space="0" w:color="auto"/>
        <w:left w:val="none" w:sz="0" w:space="0" w:color="auto"/>
        <w:bottom w:val="none" w:sz="0" w:space="0" w:color="auto"/>
        <w:right w:val="none" w:sz="0" w:space="0" w:color="auto"/>
      </w:divBdr>
    </w:div>
    <w:div w:id="1473476943">
      <w:bodyDiv w:val="1"/>
      <w:marLeft w:val="0"/>
      <w:marRight w:val="0"/>
      <w:marTop w:val="0"/>
      <w:marBottom w:val="0"/>
      <w:divBdr>
        <w:top w:val="none" w:sz="0" w:space="0" w:color="auto"/>
        <w:left w:val="none" w:sz="0" w:space="0" w:color="auto"/>
        <w:bottom w:val="none" w:sz="0" w:space="0" w:color="auto"/>
        <w:right w:val="none" w:sz="0" w:space="0" w:color="auto"/>
      </w:divBdr>
    </w:div>
    <w:div w:id="1601983351">
      <w:bodyDiv w:val="1"/>
      <w:marLeft w:val="0"/>
      <w:marRight w:val="0"/>
      <w:marTop w:val="0"/>
      <w:marBottom w:val="0"/>
      <w:divBdr>
        <w:top w:val="none" w:sz="0" w:space="0" w:color="auto"/>
        <w:left w:val="none" w:sz="0" w:space="0" w:color="auto"/>
        <w:bottom w:val="none" w:sz="0" w:space="0" w:color="auto"/>
        <w:right w:val="none" w:sz="0" w:space="0" w:color="auto"/>
      </w:divBdr>
    </w:div>
    <w:div w:id="1727950853">
      <w:bodyDiv w:val="1"/>
      <w:marLeft w:val="0"/>
      <w:marRight w:val="0"/>
      <w:marTop w:val="0"/>
      <w:marBottom w:val="0"/>
      <w:divBdr>
        <w:top w:val="none" w:sz="0" w:space="0" w:color="auto"/>
        <w:left w:val="none" w:sz="0" w:space="0" w:color="auto"/>
        <w:bottom w:val="none" w:sz="0" w:space="0" w:color="auto"/>
        <w:right w:val="none" w:sz="0" w:space="0" w:color="auto"/>
      </w:divBdr>
    </w:div>
    <w:div w:id="1737630667">
      <w:bodyDiv w:val="1"/>
      <w:marLeft w:val="0"/>
      <w:marRight w:val="0"/>
      <w:marTop w:val="0"/>
      <w:marBottom w:val="0"/>
      <w:divBdr>
        <w:top w:val="none" w:sz="0" w:space="0" w:color="auto"/>
        <w:left w:val="none" w:sz="0" w:space="0" w:color="auto"/>
        <w:bottom w:val="none" w:sz="0" w:space="0" w:color="auto"/>
        <w:right w:val="none" w:sz="0" w:space="0" w:color="auto"/>
      </w:divBdr>
    </w:div>
    <w:div w:id="1776974209">
      <w:bodyDiv w:val="1"/>
      <w:marLeft w:val="0"/>
      <w:marRight w:val="0"/>
      <w:marTop w:val="0"/>
      <w:marBottom w:val="0"/>
      <w:divBdr>
        <w:top w:val="none" w:sz="0" w:space="0" w:color="auto"/>
        <w:left w:val="none" w:sz="0" w:space="0" w:color="auto"/>
        <w:bottom w:val="none" w:sz="0" w:space="0" w:color="auto"/>
        <w:right w:val="none" w:sz="0" w:space="0" w:color="auto"/>
      </w:divBdr>
    </w:div>
    <w:div w:id="1881817590">
      <w:bodyDiv w:val="1"/>
      <w:marLeft w:val="0"/>
      <w:marRight w:val="0"/>
      <w:marTop w:val="0"/>
      <w:marBottom w:val="0"/>
      <w:divBdr>
        <w:top w:val="none" w:sz="0" w:space="0" w:color="auto"/>
        <w:left w:val="none" w:sz="0" w:space="0" w:color="auto"/>
        <w:bottom w:val="none" w:sz="0" w:space="0" w:color="auto"/>
        <w:right w:val="none" w:sz="0" w:space="0" w:color="auto"/>
      </w:divBdr>
    </w:div>
    <w:div w:id="18950444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mckinsey.com/~/media/McKinsey/Business%20Functions/Organisation/Our%20Insights/The%20fairness%20factor%20in%20performance%20management/The-fairness-factor-in-performance-management.ashx"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cipd.co.uk/knowledge/fundamentals/relations/talent"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ipd.co.uk/knowledge/fundamentals/hrmand"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roffeypark.com/wp-content/uploads2/Nine-Box-Grid-Exec-Summary-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72E9D9-8D8E-4FB3-B8CE-2AF7677C15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11596</TotalTime>
  <Pages>16</Pages>
  <Words>3359</Words>
  <Characters>19150</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
    </vt:vector>
  </TitlesOfParts>
  <Company>World Food Programme</Company>
  <LinksUpToDate>false</LinksUpToDate>
  <CharactersWithSpaces>22465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Tamara Khoury</dc:creator>
  <cp:keywords/>
  <dc:description/>
  <cp:lastModifiedBy>Tamara KHOURY</cp:lastModifiedBy>
  <cp:revision>70</cp:revision>
  <cp:lastPrinted>2017-04-30T12:14:00Z</cp:lastPrinted>
  <dcterms:created xsi:type="dcterms:W3CDTF">2019-01-23T19:23:00Z</dcterms:created>
  <dcterms:modified xsi:type="dcterms:W3CDTF">2019-02-04T10:20:00Z</dcterms:modified>
</cp:coreProperties>
</file>