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7DFDB2" w14:textId="0B3AB4E0" w:rsidR="000F12CD" w:rsidRDefault="00373161">
      <w:pPr>
        <w:rPr>
          <w:rFonts w:asciiTheme="majorHAnsi" w:eastAsiaTheme="majorEastAsia" w:hAnsiTheme="majorHAnsi" w:cstheme="majorBidi"/>
          <w:b/>
          <w:color w:val="2F5496" w:themeColor="accent1" w:themeShade="BF"/>
          <w:sz w:val="32"/>
          <w:szCs w:val="32"/>
          <w:u w:val="single"/>
        </w:rPr>
      </w:pPr>
      <w:bookmarkStart w:id="0" w:name="_Hlk30954435"/>
      <w:bookmarkEnd w:id="0"/>
      <w:r>
        <w:rPr>
          <w:noProof/>
          <w:lang w:eastAsia="en-GB"/>
        </w:rPr>
        <mc:AlternateContent>
          <mc:Choice Requires="wps">
            <w:drawing>
              <wp:anchor distT="0" distB="0" distL="114300" distR="114300" simplePos="0" relativeHeight="251671552" behindDoc="0" locked="0" layoutInCell="1" allowOverlap="1" wp14:anchorId="1F159851" wp14:editId="4D5B5028">
                <wp:simplePos x="0" y="0"/>
                <wp:positionH relativeFrom="page">
                  <wp:posOffset>3298714</wp:posOffset>
                </wp:positionH>
                <wp:positionV relativeFrom="page">
                  <wp:posOffset>9063466</wp:posOffset>
                </wp:positionV>
                <wp:extent cx="3657600" cy="365760"/>
                <wp:effectExtent l="0" t="0" r="0" b="0"/>
                <wp:wrapNone/>
                <wp:docPr id="71" name="Text Box 71"/>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50372A" w14:textId="2AD19BAA" w:rsidR="00442C1A" w:rsidRPr="003D6C59" w:rsidRDefault="00442C1A" w:rsidP="0037316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Nia David (P151615)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F159851" id="_x0000_t202" coordsize="21600,21600" o:spt="202" path="m,l,21600r21600,l21600,xe">
                <v:stroke joinstyle="miter"/>
                <v:path gradientshapeok="t" o:connecttype="rect"/>
              </v:shapetype>
              <v:shape id="Text Box 71" o:spid="_x0000_s1026" type="#_x0000_t202" style="position:absolute;margin-left:259.75pt;margin-top:713.65pt;width:4in;height:28.8pt;z-index:25167155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" filled="f" stroked="f" strokeweight=".5pt">
                <v:textbox style="mso-fit-shape-to-text:t" inset="0,0,0,0">
                  <w:txbxContent>
                    <w:p w14:paraId="6A50372A" w14:textId="2AD19BAA" w:rsidR="00442C1A" w:rsidRPr="003D6C59" w:rsidRDefault="00442C1A" w:rsidP="0037316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Nia David (P151615)</w:t>
                          </w:r>
                        </w:sdtContent>
                      </w:sdt>
                    </w:p>
                  </w:txbxContent>
                </v:textbox>
                <w10:wrap anchorx="page" anchory="page"/>
              </v:shape>
            </w:pict>
          </mc:Fallback>
        </mc:AlternateContent>
      </w:r>
      <w:r>
        <w:rPr>
          <w:noProof/>
          <w:lang w:eastAsia="en-GB"/>
        </w:rPr>
        <mc:AlternateContent>
          <mc:Choice Requires="wps">
            <w:drawing>
              <wp:anchor distT="0" distB="0" distL="114300" distR="114300" simplePos="0" relativeHeight="251662336" behindDoc="0" locked="0" layoutInCell="1" allowOverlap="1" wp14:anchorId="55587A4D" wp14:editId="7686F477">
                <wp:simplePos x="0" y="0"/>
                <wp:positionH relativeFrom="page">
                  <wp:posOffset>3299791</wp:posOffset>
                </wp:positionH>
                <wp:positionV relativeFrom="page">
                  <wp:posOffset>1399430</wp:posOffset>
                </wp:positionV>
                <wp:extent cx="2862470" cy="6313170"/>
                <wp:effectExtent l="0" t="0" r="14605" b="11430"/>
                <wp:wrapNone/>
                <wp:docPr id="70" name="Text Box 70"/>
                <wp:cNvGraphicFramePr/>
                <a:graphic xmlns:a="http://schemas.openxmlformats.org/drawingml/2006/main">
                  <a:graphicData uri="http://schemas.microsoft.com/office/word/2010/wordprocessingShape">
                    <wps:wsp>
                      <wps:cNvSpPr txBox="1"/>
                      <wps:spPr>
                        <a:xfrm>
                          <a:off x="0" y="0"/>
                          <a:ext cx="2862470" cy="63131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A5CE59" w14:textId="0A91B577" w:rsidR="00442C1A" w:rsidRPr="000F12CD" w:rsidRDefault="00442C1A" w:rsidP="000F12CD">
                            <w:pPr>
                              <w:spacing w:before="120"/>
                              <w:rPr>
                                <w:rFonts w:asciiTheme="majorHAnsi" w:eastAsiaTheme="majorEastAsia" w:hAnsiTheme="majorHAnsi" w:cstheme="majorBidi"/>
                                <w:color w:val="262626" w:themeColor="text1" w:themeTint="D9"/>
                                <w:sz w:val="56"/>
                                <w:szCs w:val="72"/>
                                <w:lang w:val="en-US"/>
                              </w:rPr>
                            </w:pPr>
                            <w:sdt>
                              <w:sdtPr>
                                <w:rPr>
                                  <w:rFonts w:asciiTheme="majorHAnsi" w:eastAsiaTheme="majorEastAsia" w:hAnsiTheme="majorHAnsi" w:cstheme="majorBidi"/>
                                  <w:color w:val="262626" w:themeColor="text1" w:themeTint="D9"/>
                                  <w:sz w:val="56"/>
                                  <w:szCs w:val="72"/>
                                  <w:lang w:val="en-US"/>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0F12CD">
                                  <w:rPr>
                                    <w:rFonts w:asciiTheme="majorHAnsi" w:eastAsiaTheme="majorEastAsia" w:hAnsiTheme="majorHAnsi" w:cstheme="majorBidi"/>
                                    <w:color w:val="262626" w:themeColor="text1" w:themeTint="D9"/>
                                    <w:sz w:val="56"/>
                                    <w:szCs w:val="72"/>
                                    <w:lang w:val="en-US"/>
                                  </w:rPr>
                                  <w:t>Advanced Computational Methods</w:t>
                                </w:r>
                              </w:sdtContent>
                            </w:sdt>
                          </w:p>
                          <w:p w14:paraId="7BCB2540" w14:textId="220256D8" w:rsidR="00442C1A" w:rsidRPr="000F12CD" w:rsidRDefault="00442C1A" w:rsidP="000F12CD">
                            <w:pPr>
                              <w:spacing w:before="120"/>
                              <w:rPr>
                                <w:sz w:val="32"/>
                              </w:rPr>
                            </w:pPr>
                            <w:r>
                              <w:rPr>
                                <w:sz w:val="32"/>
                              </w:rPr>
                              <w:t>ULA Rocket Hardware Design</w:t>
                            </w:r>
                          </w:p>
                          <w:p w14:paraId="7F048B26" w14:textId="77BDDE51" w:rsidR="00442C1A" w:rsidRDefault="00442C1A" w:rsidP="000F12CD">
                            <w:pPr>
                              <w:spacing w:before="120"/>
                            </w:pPr>
                            <w:r>
                              <w:t xml:space="preserve">Module Code: </w:t>
                            </w:r>
                            <w:r w:rsidRPr="00E665F5">
                              <w:t>M6X00408</w:t>
                            </w:r>
                          </w:p>
                          <w:p w14:paraId="049FB0F9" w14:textId="77777777" w:rsidR="00442C1A" w:rsidRDefault="00442C1A" w:rsidP="00373161">
                            <w:pPr>
                              <w:keepNext/>
                              <w:spacing w:before="120"/>
                            </w:pPr>
                            <w:r>
                              <w:rPr>
                                <w:noProof/>
                              </w:rPr>
                              <w:drawing>
                                <wp:inline distT="0" distB="0" distL="0" distR="0" wp14:anchorId="0D8B9B13" wp14:editId="2497D833">
                                  <wp:extent cx="2321781" cy="3609893"/>
                                  <wp:effectExtent l="0" t="0" r="2540" b="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1">
                                            <a:extLst>
                                              <a:ext uri="{28A0092B-C50C-407E-A947-70E740481C1C}">
                                                <a14:useLocalDpi xmlns:a14="http://schemas.microsoft.com/office/drawing/2010/main" val="0"/>
                                              </a:ext>
                                            </a:extLst>
                                          </a:blip>
                                          <a:srcRect t="2239"/>
                                          <a:stretch/>
                                        </pic:blipFill>
                                        <pic:spPr bwMode="auto">
                                          <a:xfrm>
                                            <a:off x="0" y="0"/>
                                            <a:ext cx="2332546" cy="3626631"/>
                                          </a:xfrm>
                                          <a:prstGeom prst="rect">
                                            <a:avLst/>
                                          </a:prstGeom>
                                          <a:ln>
                                            <a:noFill/>
                                          </a:ln>
                                          <a:extLst>
                                            <a:ext uri="{53640926-AAD7-44D8-BBD7-CCE9431645EC}">
                                              <a14:shadowObscured xmlns:a14="http://schemas.microsoft.com/office/drawing/2010/main"/>
                                            </a:ext>
                                          </a:extLst>
                                        </pic:spPr>
                                      </pic:pic>
                                    </a:graphicData>
                                  </a:graphic>
                                </wp:inline>
                              </w:drawing>
                            </w:r>
                          </w:p>
                          <w:p w14:paraId="7D54F68D" w14:textId="01C21AB2" w:rsidR="00442C1A" w:rsidRDefault="00442C1A" w:rsidP="00373161">
                            <w:pPr>
                              <w:pStyle w:val="Caption"/>
                            </w:pPr>
                            <w:bookmarkStart w:id="1" w:name="_Toc30964235"/>
                            <w:r>
                              <w:t xml:space="preserve">Figure </w:t>
                            </w:r>
                            <w:fldSimple w:instr=" SEQ Figure \* ARABIC ">
                              <w:r>
                                <w:rPr>
                                  <w:noProof/>
                                </w:rPr>
                                <w:t>1</w:t>
                              </w:r>
                            </w:fldSimple>
                            <w:r>
                              <w:t xml:space="preserve"> - Atlas V Rocket </w:t>
                            </w:r>
                            <w:sdt>
                              <w:sdtPr>
                                <w:id w:val="514503638"/>
                                <w:citation/>
                              </w:sdtPr>
                              <w:sdtContent>
                                <w:r>
                                  <w:fldChar w:fldCharType="begin"/>
                                </w:r>
                                <w:r>
                                  <w:instrText xml:space="preserve">CITATION Uni10 \l 2057 </w:instrText>
                                </w:r>
                                <w:r>
                                  <w:fldChar w:fldCharType="separate"/>
                                </w:r>
                                <w:r w:rsidRPr="00E57165">
                                  <w:rPr>
                                    <w:noProof/>
                                  </w:rPr>
                                  <w:t>(United Launch Alliance, 2010)</w:t>
                                </w:r>
                                <w:r>
                                  <w:fldChar w:fldCharType="end"/>
                                </w:r>
                              </w:sdtContent>
                            </w:sdt>
                            <w:r>
                              <w:t>.</w:t>
                            </w:r>
                            <w:bookmarkEnd w:id="1"/>
                          </w:p>
                          <w:p w14:paraId="4A06BDCA" w14:textId="4A42ED8A" w:rsidR="00442C1A" w:rsidRDefault="00442C1A" w:rsidP="000F12CD">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5587A4D" id="Text Box 70" o:spid="_x0000_s1027" type="#_x0000_t202" style="position:absolute;margin-left:259.85pt;margin-top:110.2pt;width:225.4pt;height:497.1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" filled="f" stroked="f" strokeweight=".5pt">
                <v:textbox inset="0,0,0,0">
                  <w:txbxContent>
                    <w:p w14:paraId="38A5CE59" w14:textId="0A91B577" w:rsidR="00442C1A" w:rsidRPr="000F12CD" w:rsidRDefault="00442C1A" w:rsidP="000F12CD">
                      <w:pPr>
                        <w:spacing w:before="120"/>
                        <w:rPr>
                          <w:rFonts w:asciiTheme="majorHAnsi" w:eastAsiaTheme="majorEastAsia" w:hAnsiTheme="majorHAnsi" w:cstheme="majorBidi"/>
                          <w:color w:val="262626" w:themeColor="text1" w:themeTint="D9"/>
                          <w:sz w:val="56"/>
                          <w:szCs w:val="72"/>
                          <w:lang w:val="en-US"/>
                        </w:rPr>
                      </w:pPr>
                      <w:sdt>
                        <w:sdtPr>
                          <w:rPr>
                            <w:rFonts w:asciiTheme="majorHAnsi" w:eastAsiaTheme="majorEastAsia" w:hAnsiTheme="majorHAnsi" w:cstheme="majorBidi"/>
                            <w:color w:val="262626" w:themeColor="text1" w:themeTint="D9"/>
                            <w:sz w:val="56"/>
                            <w:szCs w:val="72"/>
                            <w:lang w:val="en-US"/>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0F12CD">
                            <w:rPr>
                              <w:rFonts w:asciiTheme="majorHAnsi" w:eastAsiaTheme="majorEastAsia" w:hAnsiTheme="majorHAnsi" w:cstheme="majorBidi"/>
                              <w:color w:val="262626" w:themeColor="text1" w:themeTint="D9"/>
                              <w:sz w:val="56"/>
                              <w:szCs w:val="72"/>
                              <w:lang w:val="en-US"/>
                            </w:rPr>
                            <w:t>Advanced Computational Methods</w:t>
                          </w:r>
                        </w:sdtContent>
                      </w:sdt>
                    </w:p>
                    <w:p w14:paraId="7BCB2540" w14:textId="220256D8" w:rsidR="00442C1A" w:rsidRPr="000F12CD" w:rsidRDefault="00442C1A" w:rsidP="000F12CD">
                      <w:pPr>
                        <w:spacing w:before="120"/>
                        <w:rPr>
                          <w:sz w:val="32"/>
                        </w:rPr>
                      </w:pPr>
                      <w:r>
                        <w:rPr>
                          <w:sz w:val="32"/>
                        </w:rPr>
                        <w:t>ULA Rocket Hardware Design</w:t>
                      </w:r>
                    </w:p>
                    <w:p w14:paraId="7F048B26" w14:textId="77BDDE51" w:rsidR="00442C1A" w:rsidRDefault="00442C1A" w:rsidP="000F12CD">
                      <w:pPr>
                        <w:spacing w:before="120"/>
                      </w:pPr>
                      <w:r>
                        <w:t xml:space="preserve">Module Code: </w:t>
                      </w:r>
                      <w:r w:rsidRPr="00E665F5">
                        <w:t>M6X00408</w:t>
                      </w:r>
                    </w:p>
                    <w:p w14:paraId="049FB0F9" w14:textId="77777777" w:rsidR="00442C1A" w:rsidRDefault="00442C1A" w:rsidP="00373161">
                      <w:pPr>
                        <w:keepNext/>
                        <w:spacing w:before="120"/>
                      </w:pPr>
                      <w:r>
                        <w:rPr>
                          <w:noProof/>
                        </w:rPr>
                        <w:drawing>
                          <wp:inline distT="0" distB="0" distL="0" distR="0" wp14:anchorId="0D8B9B13" wp14:editId="2497D833">
                            <wp:extent cx="2321781" cy="3609893"/>
                            <wp:effectExtent l="0" t="0" r="2540" b="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1">
                                      <a:extLst>
                                        <a:ext uri="{28A0092B-C50C-407E-A947-70E740481C1C}">
                                          <a14:useLocalDpi xmlns:a14="http://schemas.microsoft.com/office/drawing/2010/main" val="0"/>
                                        </a:ext>
                                      </a:extLst>
                                    </a:blip>
                                    <a:srcRect t="2239"/>
                                    <a:stretch/>
                                  </pic:blipFill>
                                  <pic:spPr bwMode="auto">
                                    <a:xfrm>
                                      <a:off x="0" y="0"/>
                                      <a:ext cx="2332546" cy="3626631"/>
                                    </a:xfrm>
                                    <a:prstGeom prst="rect">
                                      <a:avLst/>
                                    </a:prstGeom>
                                    <a:ln>
                                      <a:noFill/>
                                    </a:ln>
                                    <a:extLst>
                                      <a:ext uri="{53640926-AAD7-44D8-BBD7-CCE9431645EC}">
                                        <a14:shadowObscured xmlns:a14="http://schemas.microsoft.com/office/drawing/2010/main"/>
                                      </a:ext>
                                    </a:extLst>
                                  </pic:spPr>
                                </pic:pic>
                              </a:graphicData>
                            </a:graphic>
                          </wp:inline>
                        </w:drawing>
                      </w:r>
                    </w:p>
                    <w:p w14:paraId="7D54F68D" w14:textId="01C21AB2" w:rsidR="00442C1A" w:rsidRDefault="00442C1A" w:rsidP="00373161">
                      <w:pPr>
                        <w:pStyle w:val="Caption"/>
                      </w:pPr>
                      <w:bookmarkStart w:id="2" w:name="_Toc30964235"/>
                      <w:r>
                        <w:t xml:space="preserve">Figure </w:t>
                      </w:r>
                      <w:fldSimple w:instr=" SEQ Figure \* ARABIC ">
                        <w:r>
                          <w:rPr>
                            <w:noProof/>
                          </w:rPr>
                          <w:t>1</w:t>
                        </w:r>
                      </w:fldSimple>
                      <w:r>
                        <w:t xml:space="preserve"> - Atlas V Rocket </w:t>
                      </w:r>
                      <w:sdt>
                        <w:sdtPr>
                          <w:id w:val="514503638"/>
                          <w:citation/>
                        </w:sdtPr>
                        <w:sdtContent>
                          <w:r>
                            <w:fldChar w:fldCharType="begin"/>
                          </w:r>
                          <w:r>
                            <w:instrText xml:space="preserve">CITATION Uni10 \l 2057 </w:instrText>
                          </w:r>
                          <w:r>
                            <w:fldChar w:fldCharType="separate"/>
                          </w:r>
                          <w:r w:rsidRPr="00E57165">
                            <w:rPr>
                              <w:noProof/>
                            </w:rPr>
                            <w:t>(United Launch Alliance, 2010)</w:t>
                          </w:r>
                          <w:r>
                            <w:fldChar w:fldCharType="end"/>
                          </w:r>
                        </w:sdtContent>
                      </w:sdt>
                      <w:r>
                        <w:t>.</w:t>
                      </w:r>
                      <w:bookmarkEnd w:id="2"/>
                    </w:p>
                    <w:p w14:paraId="4A06BDCA" w14:textId="4A42ED8A" w:rsidR="00442C1A" w:rsidRDefault="00442C1A" w:rsidP="000F12CD">
                      <w:pPr>
                        <w:spacing w:before="120"/>
                        <w:rPr>
                          <w:color w:val="404040" w:themeColor="text1" w:themeTint="BF"/>
                          <w:sz w:val="36"/>
                          <w:szCs w:val="36"/>
                        </w:rPr>
                      </w:pPr>
                    </w:p>
                  </w:txbxContent>
                </v:textbox>
                <w10:wrap anchorx="page" anchory="page"/>
              </v:shape>
            </w:pict>
          </mc:Fallback>
        </mc:AlternateContent>
      </w:r>
      <w:bookmarkStart w:id="3" w:name="_Hlk30189293"/>
      <w:bookmarkEnd w:id="3"/>
      <w:r w:rsidR="000F12CD">
        <w:rPr>
          <w:noProof/>
          <w:lang w:eastAsia="en-GB"/>
        </w:rPr>
        <mc:AlternateContent>
          <mc:Choice Requires="wpg">
            <w:drawing>
              <wp:anchor distT="0" distB="0" distL="114300" distR="114300" simplePos="0" relativeHeight="251650048" behindDoc="1" locked="0" layoutInCell="1" allowOverlap="1" wp14:anchorId="4517E440" wp14:editId="53EA079B">
                <wp:simplePos x="0" y="0"/>
                <wp:positionH relativeFrom="page">
                  <wp:posOffset>429260</wp:posOffset>
                </wp:positionH>
                <wp:positionV relativeFrom="margin">
                  <wp:align>center</wp:align>
                </wp:positionV>
                <wp:extent cx="2194560" cy="9125712"/>
                <wp:effectExtent l="0" t="0" r="635" b="15240"/>
                <wp:wrapNone/>
                <wp:docPr id="19" name="Group 19"/>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0" name="Rectangle 20"/>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2"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2FAFE29" w14:textId="12886F85" w:rsidR="00442C1A" w:rsidRPr="000F12CD" w:rsidRDefault="00442C1A" w:rsidP="000F12CD">
                              <w:pPr>
                                <w:pStyle w:val="NoSpacing"/>
                                <w:jc w:val="right"/>
                                <w:rPr>
                                  <w:color w:val="FFFFFF" w:themeColor="background1"/>
                                  <w:sz w:val="28"/>
                                  <w:szCs w:val="28"/>
                                  <w:lang w:val="en-GB"/>
                                </w:rPr>
                              </w:pPr>
                              <w:r>
                                <w:rPr>
                                  <w:color w:val="FFFFFF" w:themeColor="background1"/>
                                  <w:sz w:val="28"/>
                                  <w:szCs w:val="28"/>
                                  <w:lang w:val="en-GB"/>
                                </w:rPr>
                                <w:t>January 2020</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6" name="Group 26"/>
                        <wpg:cNvGrpSpPr/>
                        <wpg:grpSpPr>
                          <a:xfrm>
                            <a:off x="76200" y="4210050"/>
                            <a:ext cx="2057400" cy="4910328"/>
                            <a:chOff x="80645" y="4211812"/>
                            <a:chExt cx="1306273" cy="3121026"/>
                          </a:xfrm>
                        </wpg:grpSpPr>
                        <wpg:grpSp>
                          <wpg:cNvPr id="40" name="Group 40"/>
                          <wpg:cNvGrpSpPr>
                            <a:grpSpLocks noChangeAspect="1"/>
                          </wpg:cNvGrpSpPr>
                          <wpg:grpSpPr>
                            <a:xfrm>
                              <a:off x="141062" y="4211812"/>
                              <a:ext cx="1047750" cy="3121026"/>
                              <a:chOff x="141062" y="4211812"/>
                              <a:chExt cx="1047750" cy="3121026"/>
                            </a:xfrm>
                          </wpg:grpSpPr>
                          <wps:wsp>
                            <wps:cNvPr id="4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2"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3"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4"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5"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6"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7"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8" name="Group 58"/>
                          <wpg:cNvGrpSpPr>
                            <a:grpSpLocks noChangeAspect="1"/>
                          </wpg:cNvGrpSpPr>
                          <wpg:grpSpPr>
                            <a:xfrm>
                              <a:off x="80645" y="4826972"/>
                              <a:ext cx="1306273" cy="2505863"/>
                              <a:chOff x="80645" y="4649964"/>
                              <a:chExt cx="874712" cy="1677988"/>
                            </a:xfrm>
                          </wpg:grpSpPr>
                          <wps:wsp>
                            <wps:cNvPr id="59"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517E440" id="Group 19" o:spid="_x0000_s1028" style="position:absolute;margin-left:33.8pt;margin-top:0;width:172.8pt;height:718.55pt;z-index:-251666432;mso-width-percent:330;mso-height-percent:950;mso-position-horizontal-relative:page;mso-position-vertical:center;mso-position-vertical-relative:margin;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">
                <v:rect id="Rectangle 20"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" adj="18883" fillcolor="#4472c4 [3204]" stroked="f" strokeweight="1pt">
                  <v:textbox inset=",0,14.4pt,0">
                    <w:txbxContent>
                      <w:p w14:paraId="62FAFE29" w14:textId="12886F85" w:rsidR="00442C1A" w:rsidRPr="000F12CD" w:rsidRDefault="00442C1A" w:rsidP="000F12CD">
                        <w:pPr>
                          <w:pStyle w:val="NoSpacing"/>
                          <w:jc w:val="right"/>
                          <w:rPr>
                            <w:color w:val="FFFFFF" w:themeColor="background1"/>
                            <w:sz w:val="28"/>
                            <w:szCs w:val="28"/>
                            <w:lang w:val="en-GB"/>
                          </w:rPr>
                        </w:pPr>
                        <w:r>
                          <w:rPr>
                            <w:color w:val="FFFFFF" w:themeColor="background1"/>
                            <w:sz w:val="28"/>
                            <w:szCs w:val="28"/>
                            <w:lang w:val="en-GB"/>
                          </w:rPr>
                          <w:t>January 2020</w:t>
                        </w:r>
                      </w:p>
                    </w:txbxContent>
                  </v:textbox>
                </v:shape>
                <v:group id="Group 26"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v:group id="Group 40"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58"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r w:rsidR="000F12CD">
        <w:rPr>
          <w:b/>
          <w:u w:val="single"/>
        </w:rPr>
        <w:br w:type="page"/>
      </w:r>
    </w:p>
    <w:p w14:paraId="3E41294B" w14:textId="77777777" w:rsidR="000F12CD" w:rsidRPr="00EB3F30" w:rsidRDefault="000F12CD" w:rsidP="00EB3F30">
      <w:pPr>
        <w:pStyle w:val="Heading1"/>
        <w:numPr>
          <w:ilvl w:val="0"/>
          <w:numId w:val="18"/>
        </w:numPr>
        <w:rPr>
          <w:b/>
          <w:u w:val="single"/>
        </w:rPr>
      </w:pPr>
      <w:bookmarkStart w:id="4" w:name="_Toc30964272"/>
      <w:r w:rsidRPr="00EB3F30">
        <w:rPr>
          <w:b/>
          <w:u w:val="single"/>
        </w:rPr>
        <w:lastRenderedPageBreak/>
        <w:t>Executive Summary</w:t>
      </w:r>
      <w:bookmarkEnd w:id="4"/>
      <w:r w:rsidRPr="00EB3F30">
        <w:rPr>
          <w:b/>
          <w:u w:val="single"/>
        </w:rPr>
        <w:t xml:space="preserve"> </w:t>
      </w:r>
    </w:p>
    <w:p w14:paraId="12B6771E" w14:textId="3AE6759D" w:rsidR="00733268" w:rsidRDefault="00733268" w:rsidP="00733268">
      <w:r>
        <w:t xml:space="preserve">The report optimised the design of a support bracket used </w:t>
      </w:r>
      <w:r w:rsidR="00AA45CE">
        <w:t xml:space="preserve">for </w:t>
      </w:r>
      <w:r>
        <w:t xml:space="preserve">an Atlas V rocket. The </w:t>
      </w:r>
      <w:r w:rsidRPr="006553CA">
        <w:t>bracket</w:t>
      </w:r>
      <w:r>
        <w:t xml:space="preserve"> has the purpose of </w:t>
      </w:r>
      <w:r w:rsidRPr="006553CA">
        <w:t>s</w:t>
      </w:r>
      <w:r>
        <w:t>ecuring the</w:t>
      </w:r>
      <w:r w:rsidRPr="006553CA">
        <w:t xml:space="preserve"> </w:t>
      </w:r>
      <w:r>
        <w:t xml:space="preserve">engineering </w:t>
      </w:r>
      <w:r w:rsidRPr="006553CA">
        <w:t>work platform</w:t>
      </w:r>
      <w:r>
        <w:t>s</w:t>
      </w:r>
      <w:r w:rsidR="00AA45CE">
        <w:t xml:space="preserve"> and</w:t>
      </w:r>
      <w:r>
        <w:t xml:space="preserve"> therefore the redesign</w:t>
      </w:r>
      <w:r w:rsidR="00AA45CE">
        <w:t>ed</w:t>
      </w:r>
      <w:r>
        <w:t xml:space="preserve"> </w:t>
      </w:r>
      <w:r w:rsidR="00AA45CE">
        <w:t xml:space="preserve">bracket also needs to </w:t>
      </w:r>
      <w:r>
        <w:t xml:space="preserve">be capable of withstanding the functional requirements. The design brief specified that the bracket must be manufactured using </w:t>
      </w:r>
      <w:r w:rsidRPr="005521BD">
        <w:t>Ultem 9085</w:t>
      </w:r>
      <w:r>
        <w:t xml:space="preserve">, and will be manufactured via the method of 3D printing to widen the design possibilities. </w:t>
      </w:r>
    </w:p>
    <w:p w14:paraId="68F54CAD" w14:textId="1550CFA0" w:rsidR="00733268" w:rsidRDefault="00733268" w:rsidP="00733268">
      <w:r>
        <w:t xml:space="preserve">The software package named Design Studio aided the design improvements by ensuring the conceptual designs </w:t>
      </w:r>
      <w:r w:rsidR="00AA45CE">
        <w:t xml:space="preserve">were </w:t>
      </w:r>
      <w:r>
        <w:t xml:space="preserve">developed logically by focusing on the inputted topology objectives. The software supported the construction of a more complex design that otherwise probably would not have been </w:t>
      </w:r>
      <w:r w:rsidR="00AA45CE">
        <w:t xml:space="preserve">easily </w:t>
      </w:r>
      <w:r>
        <w:t>imagined.</w:t>
      </w:r>
      <w:r w:rsidR="00AA45CE">
        <w:t xml:space="preserve"> </w:t>
      </w:r>
    </w:p>
    <w:p w14:paraId="24F2D3DC" w14:textId="01C12CA7" w:rsidR="00733268" w:rsidRDefault="00733268" w:rsidP="000F12CD">
      <w:r>
        <w:t xml:space="preserve">An optimised bracket was produced however, it met all but one design requirement; the minimum edge distance around two bolt holes was lower than required. More work will need to be completed to determine a solution. Further design and analysis improvements have been identified and discussed within the report to further </w:t>
      </w:r>
      <w:r w:rsidR="005C4E70">
        <w:t xml:space="preserve">correct and </w:t>
      </w:r>
      <w:r>
        <w:t>optimise the part.</w:t>
      </w:r>
    </w:p>
    <w:p w14:paraId="197AABBC" w14:textId="77777777" w:rsidR="000F12CD" w:rsidRDefault="000F12CD" w:rsidP="000F12CD"/>
    <w:p w14:paraId="7A1A3428" w14:textId="77777777" w:rsidR="00D15354" w:rsidRDefault="00D15354">
      <w:pPr>
        <w:rPr>
          <w:rFonts w:asciiTheme="majorHAnsi" w:eastAsiaTheme="majorEastAsia" w:hAnsiTheme="majorHAnsi" w:cstheme="majorBidi"/>
          <w:color w:val="2F5496" w:themeColor="accent1" w:themeShade="BF"/>
          <w:sz w:val="32"/>
          <w:szCs w:val="32"/>
          <w:lang w:val="en-US"/>
        </w:rPr>
      </w:pPr>
      <w:r>
        <w:br w:type="page"/>
      </w:r>
    </w:p>
    <w:bookmarkStart w:id="5" w:name="_Toc30964273" w:displacedByCustomXml="next"/>
    <w:sdt>
      <w:sdtPr>
        <w:rPr>
          <w:rFonts w:asciiTheme="minorHAnsi" w:eastAsiaTheme="minorHAnsi" w:hAnsiTheme="minorHAnsi" w:cstheme="minorBidi"/>
          <w:color w:val="auto"/>
          <w:sz w:val="22"/>
          <w:szCs w:val="22"/>
        </w:rPr>
        <w:id w:val="-1362582865"/>
        <w:docPartObj>
          <w:docPartGallery w:val="Table of Contents"/>
          <w:docPartUnique/>
        </w:docPartObj>
      </w:sdtPr>
      <w:sdtEndPr>
        <w:rPr>
          <w:b/>
          <w:bCs/>
          <w:noProof/>
        </w:rPr>
      </w:sdtEndPr>
      <w:sdtContent>
        <w:p w14:paraId="5FC91F69" w14:textId="7864A4F1" w:rsidR="00D15354" w:rsidRPr="00D15354" w:rsidRDefault="00D15354" w:rsidP="00D15354">
          <w:pPr>
            <w:pStyle w:val="Heading1"/>
            <w:numPr>
              <w:ilvl w:val="0"/>
              <w:numId w:val="18"/>
            </w:numPr>
            <w:rPr>
              <w:b/>
              <w:u w:val="single"/>
            </w:rPr>
          </w:pPr>
          <w:r>
            <w:rPr>
              <w:b/>
              <w:u w:val="single"/>
            </w:rPr>
            <w:t>Table of Contents</w:t>
          </w:r>
          <w:bookmarkEnd w:id="5"/>
          <w:r w:rsidRPr="00EB3F30">
            <w:rPr>
              <w:b/>
              <w:u w:val="single"/>
            </w:rPr>
            <w:t xml:space="preserve"> </w:t>
          </w:r>
          <w:r w:rsidRPr="00D15354">
            <w:rPr>
              <w:b/>
              <w:u w:val="single"/>
            </w:rPr>
            <w:t xml:space="preserve"> </w:t>
          </w:r>
        </w:p>
        <w:p w14:paraId="0A9E3CD9" w14:textId="319C06C9" w:rsidR="00442C1A" w:rsidRDefault="000F12CD">
          <w:pPr>
            <w:pStyle w:val="TOC1"/>
            <w:rPr>
              <w:rFonts w:eastAsiaTheme="minorEastAsia"/>
              <w:noProof/>
              <w:lang w:eastAsia="en-GB"/>
            </w:rPr>
          </w:pPr>
          <w:r>
            <w:fldChar w:fldCharType="begin"/>
          </w:r>
          <w:r>
            <w:instrText xml:space="preserve"> TOC \o "1-3" \h \z \u </w:instrText>
          </w:r>
          <w:r>
            <w:fldChar w:fldCharType="separate"/>
          </w:r>
          <w:hyperlink w:anchor="_Toc30964272" w:history="1">
            <w:r w:rsidR="00442C1A" w:rsidRPr="00A0277A">
              <w:rPr>
                <w:rStyle w:val="Hyperlink"/>
                <w:b/>
                <w:noProof/>
              </w:rPr>
              <w:t>1.</w:t>
            </w:r>
            <w:r w:rsidR="00442C1A">
              <w:rPr>
                <w:rFonts w:eastAsiaTheme="minorEastAsia"/>
                <w:noProof/>
                <w:lang w:eastAsia="en-GB"/>
              </w:rPr>
              <w:tab/>
            </w:r>
            <w:r w:rsidR="00442C1A" w:rsidRPr="00A0277A">
              <w:rPr>
                <w:rStyle w:val="Hyperlink"/>
                <w:b/>
                <w:noProof/>
              </w:rPr>
              <w:t>Executive Summary</w:t>
            </w:r>
            <w:r w:rsidR="00442C1A">
              <w:rPr>
                <w:noProof/>
                <w:webHidden/>
              </w:rPr>
              <w:tab/>
            </w:r>
            <w:r w:rsidR="00442C1A">
              <w:rPr>
                <w:noProof/>
                <w:webHidden/>
              </w:rPr>
              <w:fldChar w:fldCharType="begin"/>
            </w:r>
            <w:r w:rsidR="00442C1A">
              <w:rPr>
                <w:noProof/>
                <w:webHidden/>
              </w:rPr>
              <w:instrText xml:space="preserve"> PAGEREF _Toc30964272 \h </w:instrText>
            </w:r>
            <w:r w:rsidR="00442C1A">
              <w:rPr>
                <w:noProof/>
                <w:webHidden/>
              </w:rPr>
            </w:r>
            <w:r w:rsidR="00442C1A">
              <w:rPr>
                <w:noProof/>
                <w:webHidden/>
              </w:rPr>
              <w:fldChar w:fldCharType="separate"/>
            </w:r>
            <w:r w:rsidR="00442C1A">
              <w:rPr>
                <w:noProof/>
                <w:webHidden/>
              </w:rPr>
              <w:t>2</w:t>
            </w:r>
            <w:r w:rsidR="00442C1A">
              <w:rPr>
                <w:noProof/>
                <w:webHidden/>
              </w:rPr>
              <w:fldChar w:fldCharType="end"/>
            </w:r>
          </w:hyperlink>
        </w:p>
        <w:p w14:paraId="7390F9AA" w14:textId="1FEB36A4" w:rsidR="00442C1A" w:rsidRDefault="00442C1A">
          <w:pPr>
            <w:pStyle w:val="TOC1"/>
            <w:rPr>
              <w:rFonts w:eastAsiaTheme="minorEastAsia"/>
              <w:noProof/>
              <w:lang w:eastAsia="en-GB"/>
            </w:rPr>
          </w:pPr>
          <w:hyperlink w:anchor="_Toc30964273" w:history="1">
            <w:r w:rsidRPr="00A0277A">
              <w:rPr>
                <w:rStyle w:val="Hyperlink"/>
                <w:b/>
                <w:noProof/>
              </w:rPr>
              <w:t>2.</w:t>
            </w:r>
            <w:r>
              <w:rPr>
                <w:rFonts w:eastAsiaTheme="minorEastAsia"/>
                <w:noProof/>
                <w:lang w:eastAsia="en-GB"/>
              </w:rPr>
              <w:tab/>
            </w:r>
            <w:r w:rsidRPr="00A0277A">
              <w:rPr>
                <w:rStyle w:val="Hyperlink"/>
                <w:b/>
                <w:noProof/>
              </w:rPr>
              <w:t>Table of Contents</w:t>
            </w:r>
            <w:r>
              <w:rPr>
                <w:noProof/>
                <w:webHidden/>
              </w:rPr>
              <w:tab/>
            </w:r>
            <w:r>
              <w:rPr>
                <w:noProof/>
                <w:webHidden/>
              </w:rPr>
              <w:fldChar w:fldCharType="begin"/>
            </w:r>
            <w:r>
              <w:rPr>
                <w:noProof/>
                <w:webHidden/>
              </w:rPr>
              <w:instrText xml:space="preserve"> PAGEREF _Toc30964273 \h </w:instrText>
            </w:r>
            <w:r>
              <w:rPr>
                <w:noProof/>
                <w:webHidden/>
              </w:rPr>
            </w:r>
            <w:r>
              <w:rPr>
                <w:noProof/>
                <w:webHidden/>
              </w:rPr>
              <w:fldChar w:fldCharType="separate"/>
            </w:r>
            <w:r>
              <w:rPr>
                <w:noProof/>
                <w:webHidden/>
              </w:rPr>
              <w:t>3</w:t>
            </w:r>
            <w:r>
              <w:rPr>
                <w:noProof/>
                <w:webHidden/>
              </w:rPr>
              <w:fldChar w:fldCharType="end"/>
            </w:r>
          </w:hyperlink>
        </w:p>
        <w:p w14:paraId="1BC6EEBD" w14:textId="5E406A16" w:rsidR="00442C1A" w:rsidRDefault="00442C1A">
          <w:pPr>
            <w:pStyle w:val="TOC2"/>
            <w:tabs>
              <w:tab w:val="left" w:pos="880"/>
              <w:tab w:val="right" w:leader="dot" w:pos="9016"/>
            </w:tabs>
            <w:rPr>
              <w:rFonts w:eastAsiaTheme="minorEastAsia"/>
              <w:noProof/>
              <w:lang w:eastAsia="en-GB"/>
            </w:rPr>
          </w:pPr>
          <w:hyperlink w:anchor="_Toc30964276" w:history="1">
            <w:r w:rsidRPr="00A0277A">
              <w:rPr>
                <w:rStyle w:val="Hyperlink"/>
                <w:noProof/>
              </w:rPr>
              <w:t>2.1.</w:t>
            </w:r>
            <w:r>
              <w:rPr>
                <w:rFonts w:eastAsiaTheme="minorEastAsia"/>
                <w:noProof/>
                <w:lang w:eastAsia="en-GB"/>
              </w:rPr>
              <w:tab/>
            </w:r>
            <w:r w:rsidRPr="00A0277A">
              <w:rPr>
                <w:rStyle w:val="Hyperlink"/>
                <w:noProof/>
              </w:rPr>
              <w:t>Table of Figures</w:t>
            </w:r>
            <w:r>
              <w:rPr>
                <w:noProof/>
                <w:webHidden/>
              </w:rPr>
              <w:tab/>
            </w:r>
            <w:r>
              <w:rPr>
                <w:noProof/>
                <w:webHidden/>
              </w:rPr>
              <w:fldChar w:fldCharType="begin"/>
            </w:r>
            <w:r>
              <w:rPr>
                <w:noProof/>
                <w:webHidden/>
              </w:rPr>
              <w:instrText xml:space="preserve"> PAGEREF _Toc30964276 \h </w:instrText>
            </w:r>
            <w:r>
              <w:rPr>
                <w:noProof/>
                <w:webHidden/>
              </w:rPr>
            </w:r>
            <w:r>
              <w:rPr>
                <w:noProof/>
                <w:webHidden/>
              </w:rPr>
              <w:fldChar w:fldCharType="separate"/>
            </w:r>
            <w:r>
              <w:rPr>
                <w:noProof/>
                <w:webHidden/>
              </w:rPr>
              <w:t>4</w:t>
            </w:r>
            <w:r>
              <w:rPr>
                <w:noProof/>
                <w:webHidden/>
              </w:rPr>
              <w:fldChar w:fldCharType="end"/>
            </w:r>
          </w:hyperlink>
        </w:p>
        <w:p w14:paraId="39C1856D" w14:textId="524D214D" w:rsidR="00442C1A" w:rsidRDefault="00442C1A">
          <w:pPr>
            <w:pStyle w:val="TOC2"/>
            <w:tabs>
              <w:tab w:val="left" w:pos="880"/>
              <w:tab w:val="right" w:leader="dot" w:pos="9016"/>
            </w:tabs>
            <w:rPr>
              <w:rFonts w:eastAsiaTheme="minorEastAsia"/>
              <w:noProof/>
              <w:lang w:eastAsia="en-GB"/>
            </w:rPr>
          </w:pPr>
          <w:hyperlink w:anchor="_Toc30964277" w:history="1">
            <w:r w:rsidRPr="00A0277A">
              <w:rPr>
                <w:rStyle w:val="Hyperlink"/>
                <w:noProof/>
              </w:rPr>
              <w:t>2.2.</w:t>
            </w:r>
            <w:r>
              <w:rPr>
                <w:rFonts w:eastAsiaTheme="minorEastAsia"/>
                <w:noProof/>
                <w:lang w:eastAsia="en-GB"/>
              </w:rPr>
              <w:tab/>
            </w:r>
            <w:r w:rsidRPr="00A0277A">
              <w:rPr>
                <w:rStyle w:val="Hyperlink"/>
                <w:noProof/>
              </w:rPr>
              <w:t>Table of Tables</w:t>
            </w:r>
            <w:r>
              <w:rPr>
                <w:noProof/>
                <w:webHidden/>
              </w:rPr>
              <w:tab/>
            </w:r>
            <w:r>
              <w:rPr>
                <w:noProof/>
                <w:webHidden/>
              </w:rPr>
              <w:fldChar w:fldCharType="begin"/>
            </w:r>
            <w:r>
              <w:rPr>
                <w:noProof/>
                <w:webHidden/>
              </w:rPr>
              <w:instrText xml:space="preserve"> PAGEREF _Toc30964277 \h </w:instrText>
            </w:r>
            <w:r>
              <w:rPr>
                <w:noProof/>
                <w:webHidden/>
              </w:rPr>
            </w:r>
            <w:r>
              <w:rPr>
                <w:noProof/>
                <w:webHidden/>
              </w:rPr>
              <w:fldChar w:fldCharType="separate"/>
            </w:r>
            <w:r>
              <w:rPr>
                <w:noProof/>
                <w:webHidden/>
              </w:rPr>
              <w:t>5</w:t>
            </w:r>
            <w:r>
              <w:rPr>
                <w:noProof/>
                <w:webHidden/>
              </w:rPr>
              <w:fldChar w:fldCharType="end"/>
            </w:r>
          </w:hyperlink>
        </w:p>
        <w:p w14:paraId="50288C5A" w14:textId="30AB0D26" w:rsidR="00442C1A" w:rsidRDefault="00442C1A">
          <w:pPr>
            <w:pStyle w:val="TOC2"/>
            <w:tabs>
              <w:tab w:val="left" w:pos="880"/>
              <w:tab w:val="right" w:leader="dot" w:pos="9016"/>
            </w:tabs>
            <w:rPr>
              <w:rFonts w:eastAsiaTheme="minorEastAsia"/>
              <w:noProof/>
              <w:lang w:eastAsia="en-GB"/>
            </w:rPr>
          </w:pPr>
          <w:hyperlink w:anchor="_Toc30964278" w:history="1">
            <w:r w:rsidRPr="00A0277A">
              <w:rPr>
                <w:rStyle w:val="Hyperlink"/>
                <w:noProof/>
              </w:rPr>
              <w:t>2.3.</w:t>
            </w:r>
            <w:r>
              <w:rPr>
                <w:rFonts w:eastAsiaTheme="minorEastAsia"/>
                <w:noProof/>
                <w:lang w:eastAsia="en-GB"/>
              </w:rPr>
              <w:tab/>
            </w:r>
            <w:r w:rsidRPr="00A0277A">
              <w:rPr>
                <w:rStyle w:val="Hyperlink"/>
                <w:noProof/>
              </w:rPr>
              <w:t>Table of Equations</w:t>
            </w:r>
            <w:r>
              <w:rPr>
                <w:noProof/>
                <w:webHidden/>
              </w:rPr>
              <w:tab/>
            </w:r>
            <w:r>
              <w:rPr>
                <w:noProof/>
                <w:webHidden/>
              </w:rPr>
              <w:fldChar w:fldCharType="begin"/>
            </w:r>
            <w:r>
              <w:rPr>
                <w:noProof/>
                <w:webHidden/>
              </w:rPr>
              <w:instrText xml:space="preserve"> PAGEREF _Toc30964278 \h </w:instrText>
            </w:r>
            <w:r>
              <w:rPr>
                <w:noProof/>
                <w:webHidden/>
              </w:rPr>
            </w:r>
            <w:r>
              <w:rPr>
                <w:noProof/>
                <w:webHidden/>
              </w:rPr>
              <w:fldChar w:fldCharType="separate"/>
            </w:r>
            <w:r>
              <w:rPr>
                <w:noProof/>
                <w:webHidden/>
              </w:rPr>
              <w:t>5</w:t>
            </w:r>
            <w:r>
              <w:rPr>
                <w:noProof/>
                <w:webHidden/>
              </w:rPr>
              <w:fldChar w:fldCharType="end"/>
            </w:r>
          </w:hyperlink>
        </w:p>
        <w:p w14:paraId="3E9D25CC" w14:textId="5CEA9F7E" w:rsidR="00442C1A" w:rsidRDefault="00442C1A">
          <w:pPr>
            <w:pStyle w:val="TOC1"/>
            <w:rPr>
              <w:rFonts w:eastAsiaTheme="minorEastAsia"/>
              <w:noProof/>
              <w:lang w:eastAsia="en-GB"/>
            </w:rPr>
          </w:pPr>
          <w:hyperlink w:anchor="_Toc30964279" w:history="1">
            <w:r w:rsidRPr="00A0277A">
              <w:rPr>
                <w:rStyle w:val="Hyperlink"/>
                <w:b/>
                <w:noProof/>
              </w:rPr>
              <w:t>3.</w:t>
            </w:r>
            <w:r>
              <w:rPr>
                <w:rFonts w:eastAsiaTheme="minorEastAsia"/>
                <w:noProof/>
                <w:lang w:eastAsia="en-GB"/>
              </w:rPr>
              <w:tab/>
            </w:r>
            <w:r w:rsidRPr="00A0277A">
              <w:rPr>
                <w:rStyle w:val="Hyperlink"/>
                <w:b/>
                <w:noProof/>
              </w:rPr>
              <w:t>Introduction</w:t>
            </w:r>
            <w:r>
              <w:rPr>
                <w:noProof/>
                <w:webHidden/>
              </w:rPr>
              <w:tab/>
            </w:r>
            <w:r>
              <w:rPr>
                <w:noProof/>
                <w:webHidden/>
              </w:rPr>
              <w:fldChar w:fldCharType="begin"/>
            </w:r>
            <w:r>
              <w:rPr>
                <w:noProof/>
                <w:webHidden/>
              </w:rPr>
              <w:instrText xml:space="preserve"> PAGEREF _Toc30964279 \h </w:instrText>
            </w:r>
            <w:r>
              <w:rPr>
                <w:noProof/>
                <w:webHidden/>
              </w:rPr>
            </w:r>
            <w:r>
              <w:rPr>
                <w:noProof/>
                <w:webHidden/>
              </w:rPr>
              <w:fldChar w:fldCharType="separate"/>
            </w:r>
            <w:r>
              <w:rPr>
                <w:noProof/>
                <w:webHidden/>
              </w:rPr>
              <w:t>6</w:t>
            </w:r>
            <w:r>
              <w:rPr>
                <w:noProof/>
                <w:webHidden/>
              </w:rPr>
              <w:fldChar w:fldCharType="end"/>
            </w:r>
          </w:hyperlink>
        </w:p>
        <w:p w14:paraId="2DBFD96E" w14:textId="4243A48A" w:rsidR="00442C1A" w:rsidRDefault="00442C1A">
          <w:pPr>
            <w:pStyle w:val="TOC2"/>
            <w:tabs>
              <w:tab w:val="left" w:pos="880"/>
              <w:tab w:val="right" w:leader="dot" w:pos="9016"/>
            </w:tabs>
            <w:rPr>
              <w:rFonts w:eastAsiaTheme="minorEastAsia"/>
              <w:noProof/>
              <w:lang w:eastAsia="en-GB"/>
            </w:rPr>
          </w:pPr>
          <w:hyperlink w:anchor="_Toc30964282" w:history="1">
            <w:r w:rsidRPr="00A0277A">
              <w:rPr>
                <w:rStyle w:val="Hyperlink"/>
                <w:noProof/>
              </w:rPr>
              <w:t>4.1.</w:t>
            </w:r>
            <w:r>
              <w:rPr>
                <w:rFonts w:eastAsiaTheme="minorEastAsia"/>
                <w:noProof/>
                <w:lang w:eastAsia="en-GB"/>
              </w:rPr>
              <w:tab/>
            </w:r>
            <w:r w:rsidRPr="00A0277A">
              <w:rPr>
                <w:rStyle w:val="Hyperlink"/>
                <w:noProof/>
              </w:rPr>
              <w:t>Report Scope</w:t>
            </w:r>
            <w:r>
              <w:rPr>
                <w:noProof/>
                <w:webHidden/>
              </w:rPr>
              <w:tab/>
            </w:r>
            <w:r>
              <w:rPr>
                <w:noProof/>
                <w:webHidden/>
              </w:rPr>
              <w:fldChar w:fldCharType="begin"/>
            </w:r>
            <w:r>
              <w:rPr>
                <w:noProof/>
                <w:webHidden/>
              </w:rPr>
              <w:instrText xml:space="preserve"> PAGEREF _Toc30964282 \h </w:instrText>
            </w:r>
            <w:r>
              <w:rPr>
                <w:noProof/>
                <w:webHidden/>
              </w:rPr>
            </w:r>
            <w:r>
              <w:rPr>
                <w:noProof/>
                <w:webHidden/>
              </w:rPr>
              <w:fldChar w:fldCharType="separate"/>
            </w:r>
            <w:r>
              <w:rPr>
                <w:noProof/>
                <w:webHidden/>
              </w:rPr>
              <w:t>6</w:t>
            </w:r>
            <w:r>
              <w:rPr>
                <w:noProof/>
                <w:webHidden/>
              </w:rPr>
              <w:fldChar w:fldCharType="end"/>
            </w:r>
          </w:hyperlink>
        </w:p>
        <w:p w14:paraId="34050E07" w14:textId="7A94F681" w:rsidR="00442C1A" w:rsidRDefault="00442C1A">
          <w:pPr>
            <w:pStyle w:val="TOC2"/>
            <w:tabs>
              <w:tab w:val="left" w:pos="880"/>
              <w:tab w:val="right" w:leader="dot" w:pos="9016"/>
            </w:tabs>
            <w:rPr>
              <w:rFonts w:eastAsiaTheme="minorEastAsia"/>
              <w:noProof/>
              <w:lang w:eastAsia="en-GB"/>
            </w:rPr>
          </w:pPr>
          <w:hyperlink w:anchor="_Toc30964283" w:history="1">
            <w:r w:rsidRPr="00A0277A">
              <w:rPr>
                <w:rStyle w:val="Hyperlink"/>
                <w:noProof/>
              </w:rPr>
              <w:t>4.2.</w:t>
            </w:r>
            <w:r>
              <w:rPr>
                <w:rFonts w:eastAsiaTheme="minorEastAsia"/>
                <w:noProof/>
                <w:lang w:eastAsia="en-GB"/>
              </w:rPr>
              <w:tab/>
            </w:r>
            <w:r w:rsidRPr="00A0277A">
              <w:rPr>
                <w:rStyle w:val="Hyperlink"/>
                <w:noProof/>
              </w:rPr>
              <w:t>Function and Load Cases of Part</w:t>
            </w:r>
            <w:r>
              <w:rPr>
                <w:noProof/>
                <w:webHidden/>
              </w:rPr>
              <w:tab/>
            </w:r>
            <w:r>
              <w:rPr>
                <w:noProof/>
                <w:webHidden/>
              </w:rPr>
              <w:fldChar w:fldCharType="begin"/>
            </w:r>
            <w:r>
              <w:rPr>
                <w:noProof/>
                <w:webHidden/>
              </w:rPr>
              <w:instrText xml:space="preserve"> PAGEREF _Toc30964283 \h </w:instrText>
            </w:r>
            <w:r>
              <w:rPr>
                <w:noProof/>
                <w:webHidden/>
              </w:rPr>
            </w:r>
            <w:r>
              <w:rPr>
                <w:noProof/>
                <w:webHidden/>
              </w:rPr>
              <w:fldChar w:fldCharType="separate"/>
            </w:r>
            <w:r>
              <w:rPr>
                <w:noProof/>
                <w:webHidden/>
              </w:rPr>
              <w:t>6</w:t>
            </w:r>
            <w:r>
              <w:rPr>
                <w:noProof/>
                <w:webHidden/>
              </w:rPr>
              <w:fldChar w:fldCharType="end"/>
            </w:r>
          </w:hyperlink>
        </w:p>
        <w:p w14:paraId="40F7FDCE" w14:textId="534043C3" w:rsidR="00442C1A" w:rsidRDefault="00442C1A">
          <w:pPr>
            <w:pStyle w:val="TOC1"/>
            <w:rPr>
              <w:rFonts w:eastAsiaTheme="minorEastAsia"/>
              <w:noProof/>
              <w:lang w:eastAsia="en-GB"/>
            </w:rPr>
          </w:pPr>
          <w:hyperlink w:anchor="_Toc30964284" w:history="1">
            <w:r w:rsidRPr="00A0277A">
              <w:rPr>
                <w:rStyle w:val="Hyperlink"/>
                <w:b/>
                <w:noProof/>
              </w:rPr>
              <w:t>5.</w:t>
            </w:r>
            <w:r>
              <w:rPr>
                <w:rFonts w:eastAsiaTheme="minorEastAsia"/>
                <w:noProof/>
                <w:lang w:eastAsia="en-GB"/>
              </w:rPr>
              <w:tab/>
            </w:r>
            <w:r w:rsidRPr="00A0277A">
              <w:rPr>
                <w:rStyle w:val="Hyperlink"/>
                <w:b/>
                <w:noProof/>
              </w:rPr>
              <w:t>Conceptual Study</w:t>
            </w:r>
            <w:r>
              <w:rPr>
                <w:noProof/>
                <w:webHidden/>
              </w:rPr>
              <w:tab/>
            </w:r>
            <w:r>
              <w:rPr>
                <w:noProof/>
                <w:webHidden/>
              </w:rPr>
              <w:fldChar w:fldCharType="begin"/>
            </w:r>
            <w:r>
              <w:rPr>
                <w:noProof/>
                <w:webHidden/>
              </w:rPr>
              <w:instrText xml:space="preserve"> PAGEREF _Toc30964284 \h </w:instrText>
            </w:r>
            <w:r>
              <w:rPr>
                <w:noProof/>
                <w:webHidden/>
              </w:rPr>
            </w:r>
            <w:r>
              <w:rPr>
                <w:noProof/>
                <w:webHidden/>
              </w:rPr>
              <w:fldChar w:fldCharType="separate"/>
            </w:r>
            <w:r>
              <w:rPr>
                <w:noProof/>
                <w:webHidden/>
              </w:rPr>
              <w:t>7</w:t>
            </w:r>
            <w:r>
              <w:rPr>
                <w:noProof/>
                <w:webHidden/>
              </w:rPr>
              <w:fldChar w:fldCharType="end"/>
            </w:r>
          </w:hyperlink>
        </w:p>
        <w:p w14:paraId="04D0AAD2" w14:textId="05A397C2" w:rsidR="00442C1A" w:rsidRDefault="00442C1A">
          <w:pPr>
            <w:pStyle w:val="TOC2"/>
            <w:tabs>
              <w:tab w:val="left" w:pos="880"/>
              <w:tab w:val="right" w:leader="dot" w:pos="9016"/>
            </w:tabs>
            <w:rPr>
              <w:rFonts w:eastAsiaTheme="minorEastAsia"/>
              <w:noProof/>
              <w:lang w:eastAsia="en-GB"/>
            </w:rPr>
          </w:pPr>
          <w:hyperlink w:anchor="_Toc30964285" w:history="1">
            <w:r w:rsidRPr="00A0277A">
              <w:rPr>
                <w:rStyle w:val="Hyperlink"/>
                <w:noProof/>
              </w:rPr>
              <w:t>5.1.</w:t>
            </w:r>
            <w:r>
              <w:rPr>
                <w:rFonts w:eastAsiaTheme="minorEastAsia"/>
                <w:noProof/>
                <w:lang w:eastAsia="en-GB"/>
              </w:rPr>
              <w:tab/>
            </w:r>
            <w:r w:rsidRPr="00A0277A">
              <w:rPr>
                <w:rStyle w:val="Hyperlink"/>
                <w:noProof/>
              </w:rPr>
              <w:t>SolidWorks Mesh</w:t>
            </w:r>
            <w:r>
              <w:rPr>
                <w:noProof/>
                <w:webHidden/>
              </w:rPr>
              <w:tab/>
            </w:r>
            <w:r>
              <w:rPr>
                <w:noProof/>
                <w:webHidden/>
              </w:rPr>
              <w:fldChar w:fldCharType="begin"/>
            </w:r>
            <w:r>
              <w:rPr>
                <w:noProof/>
                <w:webHidden/>
              </w:rPr>
              <w:instrText xml:space="preserve"> PAGEREF _Toc30964285 \h </w:instrText>
            </w:r>
            <w:r>
              <w:rPr>
                <w:noProof/>
                <w:webHidden/>
              </w:rPr>
            </w:r>
            <w:r>
              <w:rPr>
                <w:noProof/>
                <w:webHidden/>
              </w:rPr>
              <w:fldChar w:fldCharType="separate"/>
            </w:r>
            <w:r>
              <w:rPr>
                <w:noProof/>
                <w:webHidden/>
              </w:rPr>
              <w:t>7</w:t>
            </w:r>
            <w:r>
              <w:rPr>
                <w:noProof/>
                <w:webHidden/>
              </w:rPr>
              <w:fldChar w:fldCharType="end"/>
            </w:r>
          </w:hyperlink>
        </w:p>
        <w:p w14:paraId="5435EBBE" w14:textId="4ADCE9C9" w:rsidR="00442C1A" w:rsidRDefault="00442C1A">
          <w:pPr>
            <w:pStyle w:val="TOC2"/>
            <w:tabs>
              <w:tab w:val="left" w:pos="1100"/>
              <w:tab w:val="right" w:leader="dot" w:pos="9016"/>
            </w:tabs>
            <w:rPr>
              <w:rFonts w:eastAsiaTheme="minorEastAsia"/>
              <w:noProof/>
              <w:lang w:eastAsia="en-GB"/>
            </w:rPr>
          </w:pPr>
          <w:hyperlink w:anchor="_Toc30964286" w:history="1">
            <w:r w:rsidRPr="00A0277A">
              <w:rPr>
                <w:rStyle w:val="Hyperlink"/>
                <w:noProof/>
              </w:rPr>
              <w:t>5.1.1.</w:t>
            </w:r>
            <w:r>
              <w:rPr>
                <w:rFonts w:eastAsiaTheme="minorEastAsia"/>
                <w:noProof/>
                <w:lang w:eastAsia="en-GB"/>
              </w:rPr>
              <w:tab/>
            </w:r>
            <w:r w:rsidRPr="00A0277A">
              <w:rPr>
                <w:rStyle w:val="Hyperlink"/>
                <w:noProof/>
              </w:rPr>
              <w:t>Determined Mesh Size</w:t>
            </w:r>
            <w:r>
              <w:rPr>
                <w:noProof/>
                <w:webHidden/>
              </w:rPr>
              <w:tab/>
            </w:r>
            <w:r>
              <w:rPr>
                <w:noProof/>
                <w:webHidden/>
              </w:rPr>
              <w:fldChar w:fldCharType="begin"/>
            </w:r>
            <w:r>
              <w:rPr>
                <w:noProof/>
                <w:webHidden/>
              </w:rPr>
              <w:instrText xml:space="preserve"> PAGEREF _Toc30964286 \h </w:instrText>
            </w:r>
            <w:r>
              <w:rPr>
                <w:noProof/>
                <w:webHidden/>
              </w:rPr>
            </w:r>
            <w:r>
              <w:rPr>
                <w:noProof/>
                <w:webHidden/>
              </w:rPr>
              <w:fldChar w:fldCharType="separate"/>
            </w:r>
            <w:r>
              <w:rPr>
                <w:noProof/>
                <w:webHidden/>
              </w:rPr>
              <w:t>7</w:t>
            </w:r>
            <w:r>
              <w:rPr>
                <w:noProof/>
                <w:webHidden/>
              </w:rPr>
              <w:fldChar w:fldCharType="end"/>
            </w:r>
          </w:hyperlink>
        </w:p>
        <w:p w14:paraId="33A1AD5E" w14:textId="1C1B2E31" w:rsidR="00442C1A" w:rsidRDefault="00442C1A">
          <w:pPr>
            <w:pStyle w:val="TOC2"/>
            <w:tabs>
              <w:tab w:val="left" w:pos="880"/>
              <w:tab w:val="right" w:leader="dot" w:pos="9016"/>
            </w:tabs>
            <w:rPr>
              <w:rFonts w:eastAsiaTheme="minorEastAsia"/>
              <w:noProof/>
              <w:lang w:eastAsia="en-GB"/>
            </w:rPr>
          </w:pPr>
          <w:hyperlink w:anchor="_Toc30964287" w:history="1">
            <w:r w:rsidRPr="00A0277A">
              <w:rPr>
                <w:rStyle w:val="Hyperlink"/>
                <w:noProof/>
              </w:rPr>
              <w:t>5.2.</w:t>
            </w:r>
            <w:r>
              <w:rPr>
                <w:rFonts w:eastAsiaTheme="minorEastAsia"/>
                <w:noProof/>
                <w:lang w:eastAsia="en-GB"/>
              </w:rPr>
              <w:tab/>
            </w:r>
            <w:r w:rsidRPr="00A0277A">
              <w:rPr>
                <w:rStyle w:val="Hyperlink"/>
                <w:noProof/>
              </w:rPr>
              <w:t>Design Studio - Analysis Inputs</w:t>
            </w:r>
            <w:r>
              <w:rPr>
                <w:noProof/>
                <w:webHidden/>
              </w:rPr>
              <w:tab/>
            </w:r>
            <w:r>
              <w:rPr>
                <w:noProof/>
                <w:webHidden/>
              </w:rPr>
              <w:fldChar w:fldCharType="begin"/>
            </w:r>
            <w:r>
              <w:rPr>
                <w:noProof/>
                <w:webHidden/>
              </w:rPr>
              <w:instrText xml:space="preserve"> PAGEREF _Toc30964287 \h </w:instrText>
            </w:r>
            <w:r>
              <w:rPr>
                <w:noProof/>
                <w:webHidden/>
              </w:rPr>
            </w:r>
            <w:r>
              <w:rPr>
                <w:noProof/>
                <w:webHidden/>
              </w:rPr>
              <w:fldChar w:fldCharType="separate"/>
            </w:r>
            <w:r>
              <w:rPr>
                <w:noProof/>
                <w:webHidden/>
              </w:rPr>
              <w:t>8</w:t>
            </w:r>
            <w:r>
              <w:rPr>
                <w:noProof/>
                <w:webHidden/>
              </w:rPr>
              <w:fldChar w:fldCharType="end"/>
            </w:r>
          </w:hyperlink>
        </w:p>
        <w:p w14:paraId="5C84C4B7" w14:textId="66E0EB79" w:rsidR="00442C1A" w:rsidRDefault="00442C1A">
          <w:pPr>
            <w:pStyle w:val="TOC2"/>
            <w:tabs>
              <w:tab w:val="left" w:pos="1100"/>
              <w:tab w:val="right" w:leader="dot" w:pos="9016"/>
            </w:tabs>
            <w:rPr>
              <w:rFonts w:eastAsiaTheme="minorEastAsia"/>
              <w:noProof/>
              <w:lang w:eastAsia="en-GB"/>
            </w:rPr>
          </w:pPr>
          <w:hyperlink w:anchor="_Toc30964288" w:history="1">
            <w:r w:rsidRPr="00A0277A">
              <w:rPr>
                <w:rStyle w:val="Hyperlink"/>
                <w:noProof/>
              </w:rPr>
              <w:t>5.2.1.</w:t>
            </w:r>
            <w:r>
              <w:rPr>
                <w:rFonts w:eastAsiaTheme="minorEastAsia"/>
                <w:noProof/>
                <w:lang w:eastAsia="en-GB"/>
              </w:rPr>
              <w:tab/>
            </w:r>
            <w:r w:rsidRPr="00A0277A">
              <w:rPr>
                <w:rStyle w:val="Hyperlink"/>
                <w:noProof/>
              </w:rPr>
              <w:t>Material Selection</w:t>
            </w:r>
            <w:r>
              <w:rPr>
                <w:noProof/>
                <w:webHidden/>
              </w:rPr>
              <w:tab/>
            </w:r>
            <w:r>
              <w:rPr>
                <w:noProof/>
                <w:webHidden/>
              </w:rPr>
              <w:fldChar w:fldCharType="begin"/>
            </w:r>
            <w:r>
              <w:rPr>
                <w:noProof/>
                <w:webHidden/>
              </w:rPr>
              <w:instrText xml:space="preserve"> PAGEREF _Toc30964288 \h </w:instrText>
            </w:r>
            <w:r>
              <w:rPr>
                <w:noProof/>
                <w:webHidden/>
              </w:rPr>
            </w:r>
            <w:r>
              <w:rPr>
                <w:noProof/>
                <w:webHidden/>
              </w:rPr>
              <w:fldChar w:fldCharType="separate"/>
            </w:r>
            <w:r>
              <w:rPr>
                <w:noProof/>
                <w:webHidden/>
              </w:rPr>
              <w:t>8</w:t>
            </w:r>
            <w:r>
              <w:rPr>
                <w:noProof/>
                <w:webHidden/>
              </w:rPr>
              <w:fldChar w:fldCharType="end"/>
            </w:r>
          </w:hyperlink>
        </w:p>
        <w:p w14:paraId="6C7B8AF4" w14:textId="6911539F" w:rsidR="00442C1A" w:rsidRDefault="00442C1A">
          <w:pPr>
            <w:pStyle w:val="TOC2"/>
            <w:tabs>
              <w:tab w:val="left" w:pos="1100"/>
              <w:tab w:val="right" w:leader="dot" w:pos="9016"/>
            </w:tabs>
            <w:rPr>
              <w:rFonts w:eastAsiaTheme="minorEastAsia"/>
              <w:noProof/>
              <w:lang w:eastAsia="en-GB"/>
            </w:rPr>
          </w:pPr>
          <w:hyperlink w:anchor="_Toc30964289" w:history="1">
            <w:r w:rsidRPr="00A0277A">
              <w:rPr>
                <w:rStyle w:val="Hyperlink"/>
                <w:noProof/>
              </w:rPr>
              <w:t>5.2.2.</w:t>
            </w:r>
            <w:r>
              <w:rPr>
                <w:rFonts w:eastAsiaTheme="minorEastAsia"/>
                <w:noProof/>
                <w:lang w:eastAsia="en-GB"/>
              </w:rPr>
              <w:tab/>
            </w:r>
            <w:r w:rsidRPr="00A0277A">
              <w:rPr>
                <w:rStyle w:val="Hyperlink"/>
                <w:noProof/>
              </w:rPr>
              <w:t>Grid Component Sets</w:t>
            </w:r>
            <w:r>
              <w:rPr>
                <w:noProof/>
                <w:webHidden/>
              </w:rPr>
              <w:tab/>
            </w:r>
            <w:r>
              <w:rPr>
                <w:noProof/>
                <w:webHidden/>
              </w:rPr>
              <w:fldChar w:fldCharType="begin"/>
            </w:r>
            <w:r>
              <w:rPr>
                <w:noProof/>
                <w:webHidden/>
              </w:rPr>
              <w:instrText xml:space="preserve"> PAGEREF _Toc30964289 \h </w:instrText>
            </w:r>
            <w:r>
              <w:rPr>
                <w:noProof/>
                <w:webHidden/>
              </w:rPr>
            </w:r>
            <w:r>
              <w:rPr>
                <w:noProof/>
                <w:webHidden/>
              </w:rPr>
              <w:fldChar w:fldCharType="separate"/>
            </w:r>
            <w:r>
              <w:rPr>
                <w:noProof/>
                <w:webHidden/>
              </w:rPr>
              <w:t>9</w:t>
            </w:r>
            <w:r>
              <w:rPr>
                <w:noProof/>
                <w:webHidden/>
              </w:rPr>
              <w:fldChar w:fldCharType="end"/>
            </w:r>
          </w:hyperlink>
        </w:p>
        <w:p w14:paraId="5A8E90C0" w14:textId="64AF38A1" w:rsidR="00442C1A" w:rsidRDefault="00442C1A">
          <w:pPr>
            <w:pStyle w:val="TOC2"/>
            <w:tabs>
              <w:tab w:val="left" w:pos="1100"/>
              <w:tab w:val="right" w:leader="dot" w:pos="9016"/>
            </w:tabs>
            <w:rPr>
              <w:rFonts w:eastAsiaTheme="minorEastAsia"/>
              <w:noProof/>
              <w:lang w:eastAsia="en-GB"/>
            </w:rPr>
          </w:pPr>
          <w:hyperlink w:anchor="_Toc30964290" w:history="1">
            <w:r w:rsidRPr="00A0277A">
              <w:rPr>
                <w:rStyle w:val="Hyperlink"/>
                <w:noProof/>
              </w:rPr>
              <w:t>5.2.3.</w:t>
            </w:r>
            <w:r>
              <w:rPr>
                <w:rFonts w:eastAsiaTheme="minorEastAsia"/>
                <w:noProof/>
                <w:lang w:eastAsia="en-GB"/>
              </w:rPr>
              <w:tab/>
            </w:r>
            <w:r w:rsidRPr="00A0277A">
              <w:rPr>
                <w:rStyle w:val="Hyperlink"/>
                <w:noProof/>
              </w:rPr>
              <w:t>Static Loads and Load Cases</w:t>
            </w:r>
            <w:r>
              <w:rPr>
                <w:noProof/>
                <w:webHidden/>
              </w:rPr>
              <w:tab/>
            </w:r>
            <w:r>
              <w:rPr>
                <w:noProof/>
                <w:webHidden/>
              </w:rPr>
              <w:fldChar w:fldCharType="begin"/>
            </w:r>
            <w:r>
              <w:rPr>
                <w:noProof/>
                <w:webHidden/>
              </w:rPr>
              <w:instrText xml:space="preserve"> PAGEREF _Toc30964290 \h </w:instrText>
            </w:r>
            <w:r>
              <w:rPr>
                <w:noProof/>
                <w:webHidden/>
              </w:rPr>
            </w:r>
            <w:r>
              <w:rPr>
                <w:noProof/>
                <w:webHidden/>
              </w:rPr>
              <w:fldChar w:fldCharType="separate"/>
            </w:r>
            <w:r>
              <w:rPr>
                <w:noProof/>
                <w:webHidden/>
              </w:rPr>
              <w:t>10</w:t>
            </w:r>
            <w:r>
              <w:rPr>
                <w:noProof/>
                <w:webHidden/>
              </w:rPr>
              <w:fldChar w:fldCharType="end"/>
            </w:r>
          </w:hyperlink>
        </w:p>
        <w:p w14:paraId="2A53F4FC" w14:textId="5A818EAB" w:rsidR="00442C1A" w:rsidRDefault="00442C1A">
          <w:pPr>
            <w:pStyle w:val="TOC2"/>
            <w:tabs>
              <w:tab w:val="left" w:pos="880"/>
              <w:tab w:val="right" w:leader="dot" w:pos="9016"/>
            </w:tabs>
            <w:rPr>
              <w:rFonts w:eastAsiaTheme="minorEastAsia"/>
              <w:noProof/>
              <w:lang w:eastAsia="en-GB"/>
            </w:rPr>
          </w:pPr>
          <w:hyperlink w:anchor="_Toc30964291" w:history="1">
            <w:r w:rsidRPr="00A0277A">
              <w:rPr>
                <w:rStyle w:val="Hyperlink"/>
                <w:noProof/>
              </w:rPr>
              <w:t>5.3.</w:t>
            </w:r>
            <w:r>
              <w:rPr>
                <w:rFonts w:eastAsiaTheme="minorEastAsia"/>
                <w:noProof/>
                <w:lang w:eastAsia="en-GB"/>
              </w:rPr>
              <w:tab/>
            </w:r>
            <w:r w:rsidRPr="00A0277A">
              <w:rPr>
                <w:rStyle w:val="Hyperlink"/>
                <w:noProof/>
              </w:rPr>
              <w:t>Design Studio – Topology Inputs</w:t>
            </w:r>
            <w:r>
              <w:rPr>
                <w:noProof/>
                <w:webHidden/>
              </w:rPr>
              <w:tab/>
            </w:r>
            <w:r>
              <w:rPr>
                <w:noProof/>
                <w:webHidden/>
              </w:rPr>
              <w:fldChar w:fldCharType="begin"/>
            </w:r>
            <w:r>
              <w:rPr>
                <w:noProof/>
                <w:webHidden/>
              </w:rPr>
              <w:instrText xml:space="preserve"> PAGEREF _Toc30964291 \h </w:instrText>
            </w:r>
            <w:r>
              <w:rPr>
                <w:noProof/>
                <w:webHidden/>
              </w:rPr>
            </w:r>
            <w:r>
              <w:rPr>
                <w:noProof/>
                <w:webHidden/>
              </w:rPr>
              <w:fldChar w:fldCharType="separate"/>
            </w:r>
            <w:r>
              <w:rPr>
                <w:noProof/>
                <w:webHidden/>
              </w:rPr>
              <w:t>11</w:t>
            </w:r>
            <w:r>
              <w:rPr>
                <w:noProof/>
                <w:webHidden/>
              </w:rPr>
              <w:fldChar w:fldCharType="end"/>
            </w:r>
          </w:hyperlink>
        </w:p>
        <w:p w14:paraId="71EA3C37" w14:textId="45AFF2D0" w:rsidR="00442C1A" w:rsidRDefault="00442C1A">
          <w:pPr>
            <w:pStyle w:val="TOC2"/>
            <w:tabs>
              <w:tab w:val="left" w:pos="1100"/>
              <w:tab w:val="right" w:leader="dot" w:pos="9016"/>
            </w:tabs>
            <w:rPr>
              <w:rFonts w:eastAsiaTheme="minorEastAsia"/>
              <w:noProof/>
              <w:lang w:eastAsia="en-GB"/>
            </w:rPr>
          </w:pPr>
          <w:hyperlink w:anchor="_Toc30964292" w:history="1">
            <w:r w:rsidRPr="00A0277A">
              <w:rPr>
                <w:rStyle w:val="Hyperlink"/>
                <w:noProof/>
              </w:rPr>
              <w:t>5.3.1.</w:t>
            </w:r>
            <w:r>
              <w:rPr>
                <w:rFonts w:eastAsiaTheme="minorEastAsia"/>
                <w:noProof/>
                <w:lang w:eastAsia="en-GB"/>
              </w:rPr>
              <w:tab/>
            </w:r>
            <w:r w:rsidRPr="00A0277A">
              <w:rPr>
                <w:rStyle w:val="Hyperlink"/>
                <w:noProof/>
              </w:rPr>
              <w:t>Topology Regions</w:t>
            </w:r>
            <w:r>
              <w:rPr>
                <w:noProof/>
                <w:webHidden/>
              </w:rPr>
              <w:tab/>
            </w:r>
            <w:r>
              <w:rPr>
                <w:noProof/>
                <w:webHidden/>
              </w:rPr>
              <w:fldChar w:fldCharType="begin"/>
            </w:r>
            <w:r>
              <w:rPr>
                <w:noProof/>
                <w:webHidden/>
              </w:rPr>
              <w:instrText xml:space="preserve"> PAGEREF _Toc30964292 \h </w:instrText>
            </w:r>
            <w:r>
              <w:rPr>
                <w:noProof/>
                <w:webHidden/>
              </w:rPr>
            </w:r>
            <w:r>
              <w:rPr>
                <w:noProof/>
                <w:webHidden/>
              </w:rPr>
              <w:fldChar w:fldCharType="separate"/>
            </w:r>
            <w:r>
              <w:rPr>
                <w:noProof/>
                <w:webHidden/>
              </w:rPr>
              <w:t>11</w:t>
            </w:r>
            <w:r>
              <w:rPr>
                <w:noProof/>
                <w:webHidden/>
              </w:rPr>
              <w:fldChar w:fldCharType="end"/>
            </w:r>
          </w:hyperlink>
        </w:p>
        <w:p w14:paraId="4214ED8F" w14:textId="4ACAABF1" w:rsidR="00442C1A" w:rsidRDefault="00442C1A">
          <w:pPr>
            <w:pStyle w:val="TOC2"/>
            <w:tabs>
              <w:tab w:val="left" w:pos="1100"/>
              <w:tab w:val="right" w:leader="dot" w:pos="9016"/>
            </w:tabs>
            <w:rPr>
              <w:rFonts w:eastAsiaTheme="minorEastAsia"/>
              <w:noProof/>
              <w:lang w:eastAsia="en-GB"/>
            </w:rPr>
          </w:pPr>
          <w:hyperlink w:anchor="_Toc30964293" w:history="1">
            <w:r w:rsidRPr="00A0277A">
              <w:rPr>
                <w:rStyle w:val="Hyperlink"/>
                <w:noProof/>
              </w:rPr>
              <w:t>5.3.2.</w:t>
            </w:r>
            <w:r>
              <w:rPr>
                <w:rFonts w:eastAsiaTheme="minorEastAsia"/>
                <w:noProof/>
                <w:lang w:eastAsia="en-GB"/>
              </w:rPr>
              <w:tab/>
            </w:r>
            <w:r w:rsidRPr="00A0277A">
              <w:rPr>
                <w:rStyle w:val="Hyperlink"/>
                <w:noProof/>
              </w:rPr>
              <w:t>Topology Objectives</w:t>
            </w:r>
            <w:r>
              <w:rPr>
                <w:noProof/>
                <w:webHidden/>
              </w:rPr>
              <w:tab/>
            </w:r>
            <w:r>
              <w:rPr>
                <w:noProof/>
                <w:webHidden/>
              </w:rPr>
              <w:fldChar w:fldCharType="begin"/>
            </w:r>
            <w:r>
              <w:rPr>
                <w:noProof/>
                <w:webHidden/>
              </w:rPr>
              <w:instrText xml:space="preserve"> PAGEREF _Toc30964293 \h </w:instrText>
            </w:r>
            <w:r>
              <w:rPr>
                <w:noProof/>
                <w:webHidden/>
              </w:rPr>
            </w:r>
            <w:r>
              <w:rPr>
                <w:noProof/>
                <w:webHidden/>
              </w:rPr>
              <w:fldChar w:fldCharType="separate"/>
            </w:r>
            <w:r>
              <w:rPr>
                <w:noProof/>
                <w:webHidden/>
              </w:rPr>
              <w:t>12</w:t>
            </w:r>
            <w:r>
              <w:rPr>
                <w:noProof/>
                <w:webHidden/>
              </w:rPr>
              <w:fldChar w:fldCharType="end"/>
            </w:r>
          </w:hyperlink>
        </w:p>
        <w:p w14:paraId="37EA7039" w14:textId="3726DE0F" w:rsidR="00442C1A" w:rsidRDefault="00442C1A">
          <w:pPr>
            <w:pStyle w:val="TOC2"/>
            <w:tabs>
              <w:tab w:val="left" w:pos="1100"/>
              <w:tab w:val="right" w:leader="dot" w:pos="9016"/>
            </w:tabs>
            <w:rPr>
              <w:rFonts w:eastAsiaTheme="minorEastAsia"/>
              <w:noProof/>
              <w:lang w:eastAsia="en-GB"/>
            </w:rPr>
          </w:pPr>
          <w:hyperlink w:anchor="_Toc30964294" w:history="1">
            <w:r w:rsidRPr="00A0277A">
              <w:rPr>
                <w:rStyle w:val="Hyperlink"/>
                <w:noProof/>
              </w:rPr>
              <w:t>5.3.3.</w:t>
            </w:r>
            <w:r>
              <w:rPr>
                <w:rFonts w:eastAsiaTheme="minorEastAsia"/>
                <w:noProof/>
                <w:lang w:eastAsia="en-GB"/>
              </w:rPr>
              <w:tab/>
            </w:r>
            <w:r w:rsidRPr="00A0277A">
              <w:rPr>
                <w:rStyle w:val="Hyperlink"/>
                <w:noProof/>
              </w:rPr>
              <w:t>Topology Constraints</w:t>
            </w:r>
            <w:r>
              <w:rPr>
                <w:noProof/>
                <w:webHidden/>
              </w:rPr>
              <w:tab/>
            </w:r>
            <w:r>
              <w:rPr>
                <w:noProof/>
                <w:webHidden/>
              </w:rPr>
              <w:fldChar w:fldCharType="begin"/>
            </w:r>
            <w:r>
              <w:rPr>
                <w:noProof/>
                <w:webHidden/>
              </w:rPr>
              <w:instrText xml:space="preserve"> PAGEREF _Toc30964294 \h </w:instrText>
            </w:r>
            <w:r>
              <w:rPr>
                <w:noProof/>
                <w:webHidden/>
              </w:rPr>
            </w:r>
            <w:r>
              <w:rPr>
                <w:noProof/>
                <w:webHidden/>
              </w:rPr>
              <w:fldChar w:fldCharType="separate"/>
            </w:r>
            <w:r>
              <w:rPr>
                <w:noProof/>
                <w:webHidden/>
              </w:rPr>
              <w:t>12</w:t>
            </w:r>
            <w:r>
              <w:rPr>
                <w:noProof/>
                <w:webHidden/>
              </w:rPr>
              <w:fldChar w:fldCharType="end"/>
            </w:r>
          </w:hyperlink>
        </w:p>
        <w:p w14:paraId="37E01C6A" w14:textId="3E9FCA75" w:rsidR="00442C1A" w:rsidRDefault="00442C1A">
          <w:pPr>
            <w:pStyle w:val="TOC1"/>
            <w:rPr>
              <w:rFonts w:eastAsiaTheme="minorEastAsia"/>
              <w:noProof/>
              <w:lang w:eastAsia="en-GB"/>
            </w:rPr>
          </w:pPr>
          <w:hyperlink w:anchor="_Toc30964295" w:history="1">
            <w:r w:rsidRPr="00A0277A">
              <w:rPr>
                <w:rStyle w:val="Hyperlink"/>
                <w:b/>
                <w:noProof/>
              </w:rPr>
              <w:t>6.</w:t>
            </w:r>
            <w:r>
              <w:rPr>
                <w:rFonts w:eastAsiaTheme="minorEastAsia"/>
                <w:noProof/>
                <w:lang w:eastAsia="en-GB"/>
              </w:rPr>
              <w:tab/>
            </w:r>
            <w:r w:rsidRPr="00A0277A">
              <w:rPr>
                <w:rStyle w:val="Hyperlink"/>
                <w:b/>
                <w:noProof/>
              </w:rPr>
              <w:t>Analysis</w:t>
            </w:r>
            <w:r>
              <w:rPr>
                <w:noProof/>
                <w:webHidden/>
              </w:rPr>
              <w:tab/>
            </w:r>
            <w:r>
              <w:rPr>
                <w:noProof/>
                <w:webHidden/>
              </w:rPr>
              <w:fldChar w:fldCharType="begin"/>
            </w:r>
            <w:r>
              <w:rPr>
                <w:noProof/>
                <w:webHidden/>
              </w:rPr>
              <w:instrText xml:space="preserve"> PAGEREF _Toc30964295 \h </w:instrText>
            </w:r>
            <w:r>
              <w:rPr>
                <w:noProof/>
                <w:webHidden/>
              </w:rPr>
            </w:r>
            <w:r>
              <w:rPr>
                <w:noProof/>
                <w:webHidden/>
              </w:rPr>
              <w:fldChar w:fldCharType="separate"/>
            </w:r>
            <w:r>
              <w:rPr>
                <w:noProof/>
                <w:webHidden/>
              </w:rPr>
              <w:t>13</w:t>
            </w:r>
            <w:r>
              <w:rPr>
                <w:noProof/>
                <w:webHidden/>
              </w:rPr>
              <w:fldChar w:fldCharType="end"/>
            </w:r>
          </w:hyperlink>
        </w:p>
        <w:p w14:paraId="2BAEE2F4" w14:textId="5976E4E4" w:rsidR="00442C1A" w:rsidRDefault="00442C1A">
          <w:pPr>
            <w:pStyle w:val="TOC2"/>
            <w:tabs>
              <w:tab w:val="left" w:pos="880"/>
              <w:tab w:val="right" w:leader="dot" w:pos="9016"/>
            </w:tabs>
            <w:rPr>
              <w:rFonts w:eastAsiaTheme="minorEastAsia"/>
              <w:noProof/>
              <w:lang w:eastAsia="en-GB"/>
            </w:rPr>
          </w:pPr>
          <w:hyperlink w:anchor="_Toc30964296" w:history="1">
            <w:r w:rsidRPr="00A0277A">
              <w:rPr>
                <w:rStyle w:val="Hyperlink"/>
                <w:noProof/>
              </w:rPr>
              <w:t>6.1.</w:t>
            </w:r>
            <w:r>
              <w:rPr>
                <w:rFonts w:eastAsiaTheme="minorEastAsia"/>
                <w:noProof/>
                <w:lang w:eastAsia="en-GB"/>
              </w:rPr>
              <w:tab/>
            </w:r>
            <w:r w:rsidRPr="00A0277A">
              <w:rPr>
                <w:rStyle w:val="Hyperlink"/>
                <w:noProof/>
              </w:rPr>
              <w:t>Single Analysis</w:t>
            </w:r>
            <w:r>
              <w:rPr>
                <w:noProof/>
                <w:webHidden/>
              </w:rPr>
              <w:tab/>
            </w:r>
            <w:r>
              <w:rPr>
                <w:noProof/>
                <w:webHidden/>
              </w:rPr>
              <w:fldChar w:fldCharType="begin"/>
            </w:r>
            <w:r>
              <w:rPr>
                <w:noProof/>
                <w:webHidden/>
              </w:rPr>
              <w:instrText xml:space="preserve"> PAGEREF _Toc30964296 \h </w:instrText>
            </w:r>
            <w:r>
              <w:rPr>
                <w:noProof/>
                <w:webHidden/>
              </w:rPr>
            </w:r>
            <w:r>
              <w:rPr>
                <w:noProof/>
                <w:webHidden/>
              </w:rPr>
              <w:fldChar w:fldCharType="separate"/>
            </w:r>
            <w:r>
              <w:rPr>
                <w:noProof/>
                <w:webHidden/>
              </w:rPr>
              <w:t>13</w:t>
            </w:r>
            <w:r>
              <w:rPr>
                <w:noProof/>
                <w:webHidden/>
              </w:rPr>
              <w:fldChar w:fldCharType="end"/>
            </w:r>
          </w:hyperlink>
        </w:p>
        <w:p w14:paraId="6F457950" w14:textId="38974897" w:rsidR="00442C1A" w:rsidRDefault="00442C1A">
          <w:pPr>
            <w:pStyle w:val="TOC2"/>
            <w:tabs>
              <w:tab w:val="left" w:pos="1100"/>
              <w:tab w:val="right" w:leader="dot" w:pos="9016"/>
            </w:tabs>
            <w:rPr>
              <w:rFonts w:eastAsiaTheme="minorEastAsia"/>
              <w:noProof/>
              <w:lang w:eastAsia="en-GB"/>
            </w:rPr>
          </w:pPr>
          <w:hyperlink w:anchor="_Toc30964297" w:history="1">
            <w:r w:rsidRPr="00A0277A">
              <w:rPr>
                <w:rStyle w:val="Hyperlink"/>
                <w:noProof/>
              </w:rPr>
              <w:t>6.1.1.</w:t>
            </w:r>
            <w:r>
              <w:rPr>
                <w:rFonts w:eastAsiaTheme="minorEastAsia"/>
                <w:noProof/>
                <w:lang w:eastAsia="en-GB"/>
              </w:rPr>
              <w:tab/>
            </w:r>
            <w:r w:rsidRPr="00A0277A">
              <w:rPr>
                <w:rStyle w:val="Hyperlink"/>
                <w:noProof/>
              </w:rPr>
              <w:t>Displacement</w:t>
            </w:r>
            <w:r>
              <w:rPr>
                <w:noProof/>
                <w:webHidden/>
              </w:rPr>
              <w:tab/>
            </w:r>
            <w:r>
              <w:rPr>
                <w:noProof/>
                <w:webHidden/>
              </w:rPr>
              <w:fldChar w:fldCharType="begin"/>
            </w:r>
            <w:r>
              <w:rPr>
                <w:noProof/>
                <w:webHidden/>
              </w:rPr>
              <w:instrText xml:space="preserve"> PAGEREF _Toc30964297 \h </w:instrText>
            </w:r>
            <w:r>
              <w:rPr>
                <w:noProof/>
                <w:webHidden/>
              </w:rPr>
            </w:r>
            <w:r>
              <w:rPr>
                <w:noProof/>
                <w:webHidden/>
              </w:rPr>
              <w:fldChar w:fldCharType="separate"/>
            </w:r>
            <w:r>
              <w:rPr>
                <w:noProof/>
                <w:webHidden/>
              </w:rPr>
              <w:t>13</w:t>
            </w:r>
            <w:r>
              <w:rPr>
                <w:noProof/>
                <w:webHidden/>
              </w:rPr>
              <w:fldChar w:fldCharType="end"/>
            </w:r>
          </w:hyperlink>
        </w:p>
        <w:p w14:paraId="574BE7A0" w14:textId="1C8A694A" w:rsidR="00442C1A" w:rsidRDefault="00442C1A">
          <w:pPr>
            <w:pStyle w:val="TOC2"/>
            <w:tabs>
              <w:tab w:val="left" w:pos="1100"/>
              <w:tab w:val="right" w:leader="dot" w:pos="9016"/>
            </w:tabs>
            <w:rPr>
              <w:rFonts w:eastAsiaTheme="minorEastAsia"/>
              <w:noProof/>
              <w:lang w:eastAsia="en-GB"/>
            </w:rPr>
          </w:pPr>
          <w:hyperlink w:anchor="_Toc30964298" w:history="1">
            <w:r w:rsidRPr="00A0277A">
              <w:rPr>
                <w:rStyle w:val="Hyperlink"/>
                <w:noProof/>
              </w:rPr>
              <w:t>6.1.2.</w:t>
            </w:r>
            <w:r>
              <w:rPr>
                <w:rFonts w:eastAsiaTheme="minorEastAsia"/>
                <w:noProof/>
                <w:lang w:eastAsia="en-GB"/>
              </w:rPr>
              <w:tab/>
            </w:r>
            <w:r w:rsidRPr="00A0277A">
              <w:rPr>
                <w:rStyle w:val="Hyperlink"/>
                <w:noProof/>
              </w:rPr>
              <w:t>Solid Stress</w:t>
            </w:r>
            <w:r>
              <w:rPr>
                <w:noProof/>
                <w:webHidden/>
              </w:rPr>
              <w:tab/>
            </w:r>
            <w:r>
              <w:rPr>
                <w:noProof/>
                <w:webHidden/>
              </w:rPr>
              <w:fldChar w:fldCharType="begin"/>
            </w:r>
            <w:r>
              <w:rPr>
                <w:noProof/>
                <w:webHidden/>
              </w:rPr>
              <w:instrText xml:space="preserve"> PAGEREF _Toc30964298 \h </w:instrText>
            </w:r>
            <w:r>
              <w:rPr>
                <w:noProof/>
                <w:webHidden/>
              </w:rPr>
            </w:r>
            <w:r>
              <w:rPr>
                <w:noProof/>
                <w:webHidden/>
              </w:rPr>
              <w:fldChar w:fldCharType="separate"/>
            </w:r>
            <w:r>
              <w:rPr>
                <w:noProof/>
                <w:webHidden/>
              </w:rPr>
              <w:t>14</w:t>
            </w:r>
            <w:r>
              <w:rPr>
                <w:noProof/>
                <w:webHidden/>
              </w:rPr>
              <w:fldChar w:fldCharType="end"/>
            </w:r>
          </w:hyperlink>
        </w:p>
        <w:p w14:paraId="1601BED1" w14:textId="7A542FD0" w:rsidR="00442C1A" w:rsidRDefault="00442C1A">
          <w:pPr>
            <w:pStyle w:val="TOC2"/>
            <w:tabs>
              <w:tab w:val="left" w:pos="1100"/>
              <w:tab w:val="right" w:leader="dot" w:pos="9016"/>
            </w:tabs>
            <w:rPr>
              <w:rFonts w:eastAsiaTheme="minorEastAsia"/>
              <w:noProof/>
              <w:lang w:eastAsia="en-GB"/>
            </w:rPr>
          </w:pPr>
          <w:hyperlink w:anchor="_Toc30964299" w:history="1">
            <w:r w:rsidRPr="00A0277A">
              <w:rPr>
                <w:rStyle w:val="Hyperlink"/>
                <w:noProof/>
              </w:rPr>
              <w:t>6.1.3.</w:t>
            </w:r>
            <w:r>
              <w:rPr>
                <w:rFonts w:eastAsiaTheme="minorEastAsia"/>
                <w:noProof/>
                <w:lang w:eastAsia="en-GB"/>
              </w:rPr>
              <w:tab/>
            </w:r>
            <w:r w:rsidRPr="00A0277A">
              <w:rPr>
                <w:rStyle w:val="Hyperlink"/>
                <w:noProof/>
              </w:rPr>
              <w:t>Solid Strain</w:t>
            </w:r>
            <w:r>
              <w:rPr>
                <w:noProof/>
                <w:webHidden/>
              </w:rPr>
              <w:tab/>
            </w:r>
            <w:r>
              <w:rPr>
                <w:noProof/>
                <w:webHidden/>
              </w:rPr>
              <w:fldChar w:fldCharType="begin"/>
            </w:r>
            <w:r>
              <w:rPr>
                <w:noProof/>
                <w:webHidden/>
              </w:rPr>
              <w:instrText xml:space="preserve"> PAGEREF _Toc30964299 \h </w:instrText>
            </w:r>
            <w:r>
              <w:rPr>
                <w:noProof/>
                <w:webHidden/>
              </w:rPr>
            </w:r>
            <w:r>
              <w:rPr>
                <w:noProof/>
                <w:webHidden/>
              </w:rPr>
              <w:fldChar w:fldCharType="separate"/>
            </w:r>
            <w:r>
              <w:rPr>
                <w:noProof/>
                <w:webHidden/>
              </w:rPr>
              <w:t>15</w:t>
            </w:r>
            <w:r>
              <w:rPr>
                <w:noProof/>
                <w:webHidden/>
              </w:rPr>
              <w:fldChar w:fldCharType="end"/>
            </w:r>
          </w:hyperlink>
        </w:p>
        <w:p w14:paraId="5C021BA9" w14:textId="705A9E31" w:rsidR="00442C1A" w:rsidRDefault="00442C1A">
          <w:pPr>
            <w:pStyle w:val="TOC2"/>
            <w:tabs>
              <w:tab w:val="left" w:pos="880"/>
              <w:tab w:val="right" w:leader="dot" w:pos="9016"/>
            </w:tabs>
            <w:rPr>
              <w:rFonts w:eastAsiaTheme="minorEastAsia"/>
              <w:noProof/>
              <w:lang w:eastAsia="en-GB"/>
            </w:rPr>
          </w:pPr>
          <w:hyperlink w:anchor="_Toc30964300" w:history="1">
            <w:r w:rsidRPr="00A0277A">
              <w:rPr>
                <w:rStyle w:val="Hyperlink"/>
                <w:noProof/>
              </w:rPr>
              <w:t>6.2.</w:t>
            </w:r>
            <w:r>
              <w:rPr>
                <w:rFonts w:eastAsiaTheme="minorEastAsia"/>
                <w:noProof/>
                <w:lang w:eastAsia="en-GB"/>
              </w:rPr>
              <w:tab/>
            </w:r>
            <w:r w:rsidRPr="00A0277A">
              <w:rPr>
                <w:rStyle w:val="Hyperlink"/>
                <w:noProof/>
              </w:rPr>
              <w:t>Suggested Design Changes</w:t>
            </w:r>
            <w:r>
              <w:rPr>
                <w:noProof/>
                <w:webHidden/>
              </w:rPr>
              <w:tab/>
            </w:r>
            <w:r>
              <w:rPr>
                <w:noProof/>
                <w:webHidden/>
              </w:rPr>
              <w:fldChar w:fldCharType="begin"/>
            </w:r>
            <w:r>
              <w:rPr>
                <w:noProof/>
                <w:webHidden/>
              </w:rPr>
              <w:instrText xml:space="preserve"> PAGEREF _Toc30964300 \h </w:instrText>
            </w:r>
            <w:r>
              <w:rPr>
                <w:noProof/>
                <w:webHidden/>
              </w:rPr>
            </w:r>
            <w:r>
              <w:rPr>
                <w:noProof/>
                <w:webHidden/>
              </w:rPr>
              <w:fldChar w:fldCharType="separate"/>
            </w:r>
            <w:r>
              <w:rPr>
                <w:noProof/>
                <w:webHidden/>
              </w:rPr>
              <w:t>16</w:t>
            </w:r>
            <w:r>
              <w:rPr>
                <w:noProof/>
                <w:webHidden/>
              </w:rPr>
              <w:fldChar w:fldCharType="end"/>
            </w:r>
          </w:hyperlink>
        </w:p>
        <w:p w14:paraId="57EC0406" w14:textId="303D9F7D" w:rsidR="00442C1A" w:rsidRDefault="00442C1A">
          <w:pPr>
            <w:pStyle w:val="TOC2"/>
            <w:tabs>
              <w:tab w:val="left" w:pos="880"/>
              <w:tab w:val="right" w:leader="dot" w:pos="9016"/>
            </w:tabs>
            <w:rPr>
              <w:rFonts w:eastAsiaTheme="minorEastAsia"/>
              <w:noProof/>
              <w:lang w:eastAsia="en-GB"/>
            </w:rPr>
          </w:pPr>
          <w:hyperlink w:anchor="_Toc30964301" w:history="1">
            <w:r w:rsidRPr="00A0277A">
              <w:rPr>
                <w:rStyle w:val="Hyperlink"/>
                <w:noProof/>
              </w:rPr>
              <w:t>6.3.</w:t>
            </w:r>
            <w:r>
              <w:rPr>
                <w:rFonts w:eastAsiaTheme="minorEastAsia"/>
                <w:noProof/>
                <w:lang w:eastAsia="en-GB"/>
              </w:rPr>
              <w:tab/>
            </w:r>
            <w:r w:rsidRPr="00A0277A">
              <w:rPr>
                <w:rStyle w:val="Hyperlink"/>
                <w:noProof/>
              </w:rPr>
              <w:t>Optimisation Results</w:t>
            </w:r>
            <w:r>
              <w:rPr>
                <w:noProof/>
                <w:webHidden/>
              </w:rPr>
              <w:tab/>
            </w:r>
            <w:r>
              <w:rPr>
                <w:noProof/>
                <w:webHidden/>
              </w:rPr>
              <w:fldChar w:fldCharType="begin"/>
            </w:r>
            <w:r>
              <w:rPr>
                <w:noProof/>
                <w:webHidden/>
              </w:rPr>
              <w:instrText xml:space="preserve"> PAGEREF _Toc30964301 \h </w:instrText>
            </w:r>
            <w:r>
              <w:rPr>
                <w:noProof/>
                <w:webHidden/>
              </w:rPr>
            </w:r>
            <w:r>
              <w:rPr>
                <w:noProof/>
                <w:webHidden/>
              </w:rPr>
              <w:fldChar w:fldCharType="separate"/>
            </w:r>
            <w:r>
              <w:rPr>
                <w:noProof/>
                <w:webHidden/>
              </w:rPr>
              <w:t>17</w:t>
            </w:r>
            <w:r>
              <w:rPr>
                <w:noProof/>
                <w:webHidden/>
              </w:rPr>
              <w:fldChar w:fldCharType="end"/>
            </w:r>
          </w:hyperlink>
        </w:p>
        <w:p w14:paraId="14634E06" w14:textId="5C08C00E" w:rsidR="00442C1A" w:rsidRDefault="00442C1A">
          <w:pPr>
            <w:pStyle w:val="TOC2"/>
            <w:tabs>
              <w:tab w:val="left" w:pos="880"/>
              <w:tab w:val="right" w:leader="dot" w:pos="9016"/>
            </w:tabs>
            <w:rPr>
              <w:rFonts w:eastAsiaTheme="minorEastAsia"/>
              <w:noProof/>
              <w:lang w:eastAsia="en-GB"/>
            </w:rPr>
          </w:pPr>
          <w:hyperlink w:anchor="_Toc30964302" w:history="1">
            <w:r w:rsidRPr="00A0277A">
              <w:rPr>
                <w:rStyle w:val="Hyperlink"/>
                <w:noProof/>
              </w:rPr>
              <w:t>6.4.</w:t>
            </w:r>
            <w:r>
              <w:rPr>
                <w:rFonts w:eastAsiaTheme="minorEastAsia"/>
                <w:noProof/>
                <w:lang w:eastAsia="en-GB"/>
              </w:rPr>
              <w:tab/>
            </w:r>
            <w:r w:rsidRPr="00A0277A">
              <w:rPr>
                <w:rStyle w:val="Hyperlink"/>
                <w:noProof/>
              </w:rPr>
              <w:t>Improving Optimisation Results</w:t>
            </w:r>
            <w:r>
              <w:rPr>
                <w:noProof/>
                <w:webHidden/>
              </w:rPr>
              <w:tab/>
            </w:r>
            <w:r>
              <w:rPr>
                <w:noProof/>
                <w:webHidden/>
              </w:rPr>
              <w:fldChar w:fldCharType="begin"/>
            </w:r>
            <w:r>
              <w:rPr>
                <w:noProof/>
                <w:webHidden/>
              </w:rPr>
              <w:instrText xml:space="preserve"> PAGEREF _Toc30964302 \h </w:instrText>
            </w:r>
            <w:r>
              <w:rPr>
                <w:noProof/>
                <w:webHidden/>
              </w:rPr>
            </w:r>
            <w:r>
              <w:rPr>
                <w:noProof/>
                <w:webHidden/>
              </w:rPr>
              <w:fldChar w:fldCharType="separate"/>
            </w:r>
            <w:r>
              <w:rPr>
                <w:noProof/>
                <w:webHidden/>
              </w:rPr>
              <w:t>20</w:t>
            </w:r>
            <w:r>
              <w:rPr>
                <w:noProof/>
                <w:webHidden/>
              </w:rPr>
              <w:fldChar w:fldCharType="end"/>
            </w:r>
          </w:hyperlink>
        </w:p>
        <w:p w14:paraId="40B4E89D" w14:textId="19D73B90" w:rsidR="00442C1A" w:rsidRDefault="00442C1A">
          <w:pPr>
            <w:pStyle w:val="TOC2"/>
            <w:tabs>
              <w:tab w:val="left" w:pos="880"/>
              <w:tab w:val="right" w:leader="dot" w:pos="9016"/>
            </w:tabs>
            <w:rPr>
              <w:rFonts w:eastAsiaTheme="minorEastAsia"/>
              <w:noProof/>
              <w:lang w:eastAsia="en-GB"/>
            </w:rPr>
          </w:pPr>
          <w:hyperlink w:anchor="_Toc30964303" w:history="1">
            <w:r w:rsidRPr="00A0277A">
              <w:rPr>
                <w:rStyle w:val="Hyperlink"/>
                <w:noProof/>
              </w:rPr>
              <w:t>6.5.</w:t>
            </w:r>
            <w:r>
              <w:rPr>
                <w:rFonts w:eastAsiaTheme="minorEastAsia"/>
                <w:noProof/>
                <w:lang w:eastAsia="en-GB"/>
              </w:rPr>
              <w:tab/>
            </w:r>
            <w:r w:rsidRPr="00A0277A">
              <w:rPr>
                <w:rStyle w:val="Hyperlink"/>
                <w:noProof/>
              </w:rPr>
              <w:t>Critical Appraisal</w:t>
            </w:r>
            <w:r>
              <w:rPr>
                <w:noProof/>
                <w:webHidden/>
              </w:rPr>
              <w:tab/>
            </w:r>
            <w:r>
              <w:rPr>
                <w:noProof/>
                <w:webHidden/>
              </w:rPr>
              <w:fldChar w:fldCharType="begin"/>
            </w:r>
            <w:r>
              <w:rPr>
                <w:noProof/>
                <w:webHidden/>
              </w:rPr>
              <w:instrText xml:space="preserve"> PAGEREF _Toc30964303 \h </w:instrText>
            </w:r>
            <w:r>
              <w:rPr>
                <w:noProof/>
                <w:webHidden/>
              </w:rPr>
            </w:r>
            <w:r>
              <w:rPr>
                <w:noProof/>
                <w:webHidden/>
              </w:rPr>
              <w:fldChar w:fldCharType="separate"/>
            </w:r>
            <w:r>
              <w:rPr>
                <w:noProof/>
                <w:webHidden/>
              </w:rPr>
              <w:t>22</w:t>
            </w:r>
            <w:r>
              <w:rPr>
                <w:noProof/>
                <w:webHidden/>
              </w:rPr>
              <w:fldChar w:fldCharType="end"/>
            </w:r>
          </w:hyperlink>
        </w:p>
        <w:p w14:paraId="774C9DDB" w14:textId="38FEE5BC" w:rsidR="00442C1A" w:rsidRDefault="00442C1A">
          <w:pPr>
            <w:pStyle w:val="TOC1"/>
            <w:rPr>
              <w:rFonts w:eastAsiaTheme="minorEastAsia"/>
              <w:noProof/>
              <w:lang w:eastAsia="en-GB"/>
            </w:rPr>
          </w:pPr>
          <w:hyperlink w:anchor="_Toc30964304" w:history="1">
            <w:r w:rsidRPr="00A0277A">
              <w:rPr>
                <w:rStyle w:val="Hyperlink"/>
                <w:b/>
                <w:noProof/>
              </w:rPr>
              <w:t>7.</w:t>
            </w:r>
            <w:r>
              <w:rPr>
                <w:rFonts w:eastAsiaTheme="minorEastAsia"/>
                <w:noProof/>
                <w:lang w:eastAsia="en-GB"/>
              </w:rPr>
              <w:tab/>
            </w:r>
            <w:r w:rsidRPr="00A0277A">
              <w:rPr>
                <w:rStyle w:val="Hyperlink"/>
                <w:b/>
                <w:noProof/>
              </w:rPr>
              <w:t>Conclusion</w:t>
            </w:r>
            <w:r>
              <w:rPr>
                <w:noProof/>
                <w:webHidden/>
              </w:rPr>
              <w:tab/>
            </w:r>
            <w:r>
              <w:rPr>
                <w:noProof/>
                <w:webHidden/>
              </w:rPr>
              <w:fldChar w:fldCharType="begin"/>
            </w:r>
            <w:r>
              <w:rPr>
                <w:noProof/>
                <w:webHidden/>
              </w:rPr>
              <w:instrText xml:space="preserve"> PAGEREF _Toc30964304 \h </w:instrText>
            </w:r>
            <w:r>
              <w:rPr>
                <w:noProof/>
                <w:webHidden/>
              </w:rPr>
            </w:r>
            <w:r>
              <w:rPr>
                <w:noProof/>
                <w:webHidden/>
              </w:rPr>
              <w:fldChar w:fldCharType="separate"/>
            </w:r>
            <w:r>
              <w:rPr>
                <w:noProof/>
                <w:webHidden/>
              </w:rPr>
              <w:t>23</w:t>
            </w:r>
            <w:r>
              <w:rPr>
                <w:noProof/>
                <w:webHidden/>
              </w:rPr>
              <w:fldChar w:fldCharType="end"/>
            </w:r>
          </w:hyperlink>
        </w:p>
        <w:p w14:paraId="5150DE0F" w14:textId="5335BB4A" w:rsidR="00442C1A" w:rsidRDefault="00442C1A">
          <w:pPr>
            <w:pStyle w:val="TOC1"/>
            <w:rPr>
              <w:rFonts w:eastAsiaTheme="minorEastAsia"/>
              <w:noProof/>
              <w:lang w:eastAsia="en-GB"/>
            </w:rPr>
          </w:pPr>
          <w:hyperlink w:anchor="_Toc30964305" w:history="1">
            <w:r w:rsidRPr="00A0277A">
              <w:rPr>
                <w:rStyle w:val="Hyperlink"/>
                <w:b/>
                <w:noProof/>
              </w:rPr>
              <w:t>8.</w:t>
            </w:r>
            <w:r>
              <w:rPr>
                <w:rFonts w:eastAsiaTheme="minorEastAsia"/>
                <w:noProof/>
                <w:lang w:eastAsia="en-GB"/>
              </w:rPr>
              <w:tab/>
            </w:r>
            <w:r w:rsidRPr="00A0277A">
              <w:rPr>
                <w:rStyle w:val="Hyperlink"/>
                <w:b/>
                <w:noProof/>
              </w:rPr>
              <w:t>References</w:t>
            </w:r>
            <w:r>
              <w:rPr>
                <w:noProof/>
                <w:webHidden/>
              </w:rPr>
              <w:tab/>
            </w:r>
            <w:r>
              <w:rPr>
                <w:noProof/>
                <w:webHidden/>
              </w:rPr>
              <w:fldChar w:fldCharType="begin"/>
            </w:r>
            <w:r>
              <w:rPr>
                <w:noProof/>
                <w:webHidden/>
              </w:rPr>
              <w:instrText xml:space="preserve"> PAGEREF _Toc30964305 \h </w:instrText>
            </w:r>
            <w:r>
              <w:rPr>
                <w:noProof/>
                <w:webHidden/>
              </w:rPr>
            </w:r>
            <w:r>
              <w:rPr>
                <w:noProof/>
                <w:webHidden/>
              </w:rPr>
              <w:fldChar w:fldCharType="separate"/>
            </w:r>
            <w:r>
              <w:rPr>
                <w:noProof/>
                <w:webHidden/>
              </w:rPr>
              <w:t>24</w:t>
            </w:r>
            <w:r>
              <w:rPr>
                <w:noProof/>
                <w:webHidden/>
              </w:rPr>
              <w:fldChar w:fldCharType="end"/>
            </w:r>
          </w:hyperlink>
        </w:p>
        <w:p w14:paraId="46D64389" w14:textId="17148E27" w:rsidR="00D15354" w:rsidRPr="00D15354" w:rsidRDefault="000F12CD" w:rsidP="00D15354">
          <w:pPr>
            <w:rPr>
              <w:rFonts w:asciiTheme="majorHAnsi" w:eastAsiaTheme="majorEastAsia" w:hAnsiTheme="majorHAnsi" w:cstheme="majorBidi"/>
              <w:b/>
              <w:color w:val="2F5496" w:themeColor="accent1" w:themeShade="BF"/>
              <w:sz w:val="32"/>
              <w:szCs w:val="32"/>
              <w:u w:val="single"/>
            </w:rPr>
          </w:pPr>
          <w:r>
            <w:rPr>
              <w:b/>
              <w:bCs/>
              <w:noProof/>
            </w:rPr>
            <w:fldChar w:fldCharType="end"/>
          </w:r>
          <w:r>
            <w:rPr>
              <w:b/>
              <w:u w:val="single"/>
            </w:rPr>
            <w:br w:type="page"/>
          </w:r>
        </w:p>
      </w:sdtContent>
    </w:sdt>
    <w:p w14:paraId="6181FAB3" w14:textId="77777777" w:rsidR="00D15354" w:rsidRPr="00EB3F30" w:rsidRDefault="00D15354" w:rsidP="00D15354">
      <w:pPr>
        <w:pStyle w:val="ListParagraph"/>
        <w:keepNext/>
        <w:keepLines/>
        <w:numPr>
          <w:ilvl w:val="0"/>
          <w:numId w:val="6"/>
        </w:numPr>
        <w:spacing w:before="40" w:after="0"/>
        <w:contextualSpacing w:val="0"/>
        <w:outlineLvl w:val="1"/>
        <w:rPr>
          <w:rFonts w:asciiTheme="majorHAnsi" w:eastAsiaTheme="majorEastAsia" w:hAnsiTheme="majorHAnsi" w:cstheme="majorBidi"/>
          <w:vanish/>
          <w:color w:val="2F5496" w:themeColor="accent1" w:themeShade="BF"/>
          <w:sz w:val="26"/>
          <w:szCs w:val="26"/>
        </w:rPr>
      </w:pPr>
      <w:bookmarkStart w:id="6" w:name="_Toc30963614"/>
      <w:bookmarkStart w:id="7" w:name="_Toc30964274"/>
      <w:bookmarkEnd w:id="6"/>
      <w:bookmarkEnd w:id="7"/>
    </w:p>
    <w:p w14:paraId="527B9D70" w14:textId="77777777" w:rsidR="00D15354" w:rsidRPr="00EB3F30" w:rsidRDefault="00D15354" w:rsidP="00D15354">
      <w:pPr>
        <w:pStyle w:val="ListParagraph"/>
        <w:keepNext/>
        <w:keepLines/>
        <w:numPr>
          <w:ilvl w:val="0"/>
          <w:numId w:val="6"/>
        </w:numPr>
        <w:spacing w:before="40" w:after="0"/>
        <w:contextualSpacing w:val="0"/>
        <w:outlineLvl w:val="1"/>
        <w:rPr>
          <w:rFonts w:asciiTheme="majorHAnsi" w:eastAsiaTheme="majorEastAsia" w:hAnsiTheme="majorHAnsi" w:cstheme="majorBidi"/>
          <w:vanish/>
          <w:color w:val="2F5496" w:themeColor="accent1" w:themeShade="BF"/>
          <w:sz w:val="26"/>
          <w:szCs w:val="26"/>
        </w:rPr>
      </w:pPr>
      <w:bookmarkStart w:id="8" w:name="_Toc30963615"/>
      <w:bookmarkStart w:id="9" w:name="_Toc30964275"/>
      <w:bookmarkEnd w:id="8"/>
      <w:bookmarkEnd w:id="9"/>
    </w:p>
    <w:p w14:paraId="6B53A78E" w14:textId="22195482" w:rsidR="00D15354" w:rsidRDefault="00D15354" w:rsidP="00D15354">
      <w:pPr>
        <w:pStyle w:val="Heading2"/>
        <w:numPr>
          <w:ilvl w:val="1"/>
          <w:numId w:val="6"/>
        </w:numPr>
      </w:pPr>
      <w:bookmarkStart w:id="10" w:name="_Toc30964276"/>
      <w:r>
        <w:t>Table of Figures</w:t>
      </w:r>
      <w:bookmarkEnd w:id="10"/>
    </w:p>
    <w:p w14:paraId="56C709C1" w14:textId="2D8A8008" w:rsidR="00442C1A" w:rsidRPr="00442C1A" w:rsidRDefault="00D15354">
      <w:pPr>
        <w:pStyle w:val="TableofFigures"/>
        <w:tabs>
          <w:tab w:val="right" w:leader="dot" w:pos="9016"/>
        </w:tabs>
        <w:rPr>
          <w:rFonts w:eastAsiaTheme="minorEastAsia"/>
          <w:noProof/>
          <w:lang w:eastAsia="en-GB"/>
        </w:rPr>
      </w:pPr>
      <w:r w:rsidRPr="00442C1A">
        <w:fldChar w:fldCharType="begin"/>
      </w:r>
      <w:r w:rsidRPr="00442C1A">
        <w:instrText xml:space="preserve"> TOC \h \z \c "Figure" </w:instrText>
      </w:r>
      <w:r w:rsidRPr="00442C1A">
        <w:fldChar w:fldCharType="separate"/>
      </w:r>
      <w:hyperlink r:id="rId12" w:anchor="_Toc30964235" w:history="1">
        <w:r w:rsidR="00442C1A" w:rsidRPr="00442C1A">
          <w:rPr>
            <w:rStyle w:val="Hyperlink"/>
            <w:noProof/>
          </w:rPr>
          <w:t>Figure 1 - Atlas V Rocket (United Launch Alliance, 2010).</w:t>
        </w:r>
        <w:r w:rsidR="00442C1A" w:rsidRPr="00442C1A">
          <w:rPr>
            <w:noProof/>
            <w:webHidden/>
          </w:rPr>
          <w:tab/>
        </w:r>
        <w:r w:rsidR="00442C1A" w:rsidRPr="00442C1A">
          <w:rPr>
            <w:noProof/>
            <w:webHidden/>
          </w:rPr>
          <w:fldChar w:fldCharType="begin"/>
        </w:r>
        <w:r w:rsidR="00442C1A" w:rsidRPr="00442C1A">
          <w:rPr>
            <w:noProof/>
            <w:webHidden/>
          </w:rPr>
          <w:instrText xml:space="preserve"> PAGEREF _Toc30964235 \h </w:instrText>
        </w:r>
        <w:r w:rsidR="00442C1A" w:rsidRPr="00442C1A">
          <w:rPr>
            <w:noProof/>
            <w:webHidden/>
          </w:rPr>
        </w:r>
        <w:r w:rsidR="00442C1A" w:rsidRPr="00442C1A">
          <w:rPr>
            <w:noProof/>
            <w:webHidden/>
          </w:rPr>
          <w:fldChar w:fldCharType="separate"/>
        </w:r>
        <w:r w:rsidR="00442C1A" w:rsidRPr="00442C1A">
          <w:rPr>
            <w:noProof/>
            <w:webHidden/>
          </w:rPr>
          <w:t>1</w:t>
        </w:r>
        <w:r w:rsidR="00442C1A" w:rsidRPr="00442C1A">
          <w:rPr>
            <w:noProof/>
            <w:webHidden/>
          </w:rPr>
          <w:fldChar w:fldCharType="end"/>
        </w:r>
      </w:hyperlink>
    </w:p>
    <w:p w14:paraId="2CCE093B" w14:textId="3044A0DF" w:rsidR="00442C1A" w:rsidRPr="00442C1A" w:rsidRDefault="00442C1A">
      <w:pPr>
        <w:pStyle w:val="TableofFigures"/>
        <w:tabs>
          <w:tab w:val="right" w:leader="dot" w:pos="9016"/>
        </w:tabs>
        <w:rPr>
          <w:rFonts w:eastAsiaTheme="minorEastAsia"/>
          <w:noProof/>
          <w:lang w:eastAsia="en-GB"/>
        </w:rPr>
      </w:pPr>
      <w:hyperlink w:anchor="_Toc30964236" w:history="1">
        <w:r w:rsidRPr="00442C1A">
          <w:rPr>
            <w:rStyle w:val="Hyperlink"/>
            <w:noProof/>
          </w:rPr>
          <w:t>Figure 2 - Atlas V Rocket Diagram showing Bracket Location (UWTSD ACM Module, 2019).</w:t>
        </w:r>
        <w:r w:rsidRPr="00442C1A">
          <w:rPr>
            <w:noProof/>
            <w:webHidden/>
          </w:rPr>
          <w:tab/>
        </w:r>
        <w:r w:rsidRPr="00442C1A">
          <w:rPr>
            <w:noProof/>
            <w:webHidden/>
          </w:rPr>
          <w:fldChar w:fldCharType="begin"/>
        </w:r>
        <w:r w:rsidRPr="00442C1A">
          <w:rPr>
            <w:noProof/>
            <w:webHidden/>
          </w:rPr>
          <w:instrText xml:space="preserve"> PAGEREF _Toc30964236 \h </w:instrText>
        </w:r>
        <w:r w:rsidRPr="00442C1A">
          <w:rPr>
            <w:noProof/>
            <w:webHidden/>
          </w:rPr>
        </w:r>
        <w:r w:rsidRPr="00442C1A">
          <w:rPr>
            <w:noProof/>
            <w:webHidden/>
          </w:rPr>
          <w:fldChar w:fldCharType="separate"/>
        </w:r>
        <w:r w:rsidRPr="00442C1A">
          <w:rPr>
            <w:noProof/>
            <w:webHidden/>
          </w:rPr>
          <w:t>6</w:t>
        </w:r>
        <w:r w:rsidRPr="00442C1A">
          <w:rPr>
            <w:noProof/>
            <w:webHidden/>
          </w:rPr>
          <w:fldChar w:fldCharType="end"/>
        </w:r>
      </w:hyperlink>
    </w:p>
    <w:p w14:paraId="7744E749" w14:textId="37619247" w:rsidR="00442C1A" w:rsidRPr="00442C1A" w:rsidRDefault="00442C1A">
      <w:pPr>
        <w:pStyle w:val="TableofFigures"/>
        <w:tabs>
          <w:tab w:val="right" w:leader="dot" w:pos="9016"/>
        </w:tabs>
        <w:rPr>
          <w:rFonts w:eastAsiaTheme="minorEastAsia"/>
          <w:noProof/>
          <w:lang w:eastAsia="en-GB"/>
        </w:rPr>
      </w:pPr>
      <w:hyperlink w:anchor="_Toc30964237" w:history="1">
        <w:r w:rsidRPr="00442C1A">
          <w:rPr>
            <w:rStyle w:val="Hyperlink"/>
            <w:noProof/>
          </w:rPr>
          <w:t>Figure 3 - Image Showing Measurement of Thinnest Part of Bracket (Rossiter, 2020).</w:t>
        </w:r>
        <w:r w:rsidRPr="00442C1A">
          <w:rPr>
            <w:noProof/>
            <w:webHidden/>
          </w:rPr>
          <w:tab/>
        </w:r>
        <w:r w:rsidRPr="00442C1A">
          <w:rPr>
            <w:noProof/>
            <w:webHidden/>
          </w:rPr>
          <w:fldChar w:fldCharType="begin"/>
        </w:r>
        <w:r w:rsidRPr="00442C1A">
          <w:rPr>
            <w:noProof/>
            <w:webHidden/>
          </w:rPr>
          <w:instrText xml:space="preserve"> PAGEREF _Toc30964237 \h </w:instrText>
        </w:r>
        <w:r w:rsidRPr="00442C1A">
          <w:rPr>
            <w:noProof/>
            <w:webHidden/>
          </w:rPr>
        </w:r>
        <w:r w:rsidRPr="00442C1A">
          <w:rPr>
            <w:noProof/>
            <w:webHidden/>
          </w:rPr>
          <w:fldChar w:fldCharType="separate"/>
        </w:r>
        <w:r w:rsidRPr="00442C1A">
          <w:rPr>
            <w:noProof/>
            <w:webHidden/>
          </w:rPr>
          <w:t>7</w:t>
        </w:r>
        <w:r w:rsidRPr="00442C1A">
          <w:rPr>
            <w:noProof/>
            <w:webHidden/>
          </w:rPr>
          <w:fldChar w:fldCharType="end"/>
        </w:r>
      </w:hyperlink>
    </w:p>
    <w:p w14:paraId="2969C6F8" w14:textId="6A013AB5" w:rsidR="00442C1A" w:rsidRPr="00442C1A" w:rsidRDefault="00442C1A">
      <w:pPr>
        <w:pStyle w:val="TableofFigures"/>
        <w:tabs>
          <w:tab w:val="right" w:leader="dot" w:pos="9016"/>
        </w:tabs>
        <w:rPr>
          <w:rFonts w:eastAsiaTheme="minorEastAsia"/>
          <w:noProof/>
          <w:lang w:eastAsia="en-GB"/>
        </w:rPr>
      </w:pPr>
      <w:hyperlink w:anchor="_Toc30964238" w:history="1">
        <w:r w:rsidRPr="00442C1A">
          <w:rPr>
            <w:rStyle w:val="Hyperlink"/>
            <w:noProof/>
          </w:rPr>
          <w:t>Figure 4 - Design Studio Material Inputted Directly from Table 2 (Rossiter, 2020).</w:t>
        </w:r>
        <w:r w:rsidRPr="00442C1A">
          <w:rPr>
            <w:noProof/>
            <w:webHidden/>
          </w:rPr>
          <w:tab/>
        </w:r>
        <w:r w:rsidRPr="00442C1A">
          <w:rPr>
            <w:noProof/>
            <w:webHidden/>
          </w:rPr>
          <w:fldChar w:fldCharType="begin"/>
        </w:r>
        <w:r w:rsidRPr="00442C1A">
          <w:rPr>
            <w:noProof/>
            <w:webHidden/>
          </w:rPr>
          <w:instrText xml:space="preserve"> PAGEREF _Toc30964238 \h </w:instrText>
        </w:r>
        <w:r w:rsidRPr="00442C1A">
          <w:rPr>
            <w:noProof/>
            <w:webHidden/>
          </w:rPr>
        </w:r>
        <w:r w:rsidRPr="00442C1A">
          <w:rPr>
            <w:noProof/>
            <w:webHidden/>
          </w:rPr>
          <w:fldChar w:fldCharType="separate"/>
        </w:r>
        <w:r w:rsidRPr="00442C1A">
          <w:rPr>
            <w:noProof/>
            <w:webHidden/>
          </w:rPr>
          <w:t>8</w:t>
        </w:r>
        <w:r w:rsidRPr="00442C1A">
          <w:rPr>
            <w:noProof/>
            <w:webHidden/>
          </w:rPr>
          <w:fldChar w:fldCharType="end"/>
        </w:r>
      </w:hyperlink>
    </w:p>
    <w:p w14:paraId="5A02DDDA" w14:textId="487AF7FD" w:rsidR="00442C1A" w:rsidRPr="00442C1A" w:rsidRDefault="00442C1A">
      <w:pPr>
        <w:pStyle w:val="TableofFigures"/>
        <w:tabs>
          <w:tab w:val="right" w:leader="dot" w:pos="9016"/>
        </w:tabs>
        <w:rPr>
          <w:rFonts w:eastAsiaTheme="minorEastAsia"/>
          <w:noProof/>
          <w:lang w:eastAsia="en-GB"/>
        </w:rPr>
      </w:pPr>
      <w:hyperlink w:anchor="_Toc30964239" w:history="1">
        <w:r w:rsidRPr="00442C1A">
          <w:rPr>
            <w:rStyle w:val="Hyperlink"/>
            <w:noProof/>
          </w:rPr>
          <w:t>Figure 5 - Close Up of Envelope Drawing showing ‘Hole Pattern D’ (UWTSD ACM Module, 2019).</w:t>
        </w:r>
        <w:r w:rsidRPr="00442C1A">
          <w:rPr>
            <w:noProof/>
            <w:webHidden/>
          </w:rPr>
          <w:tab/>
        </w:r>
        <w:r w:rsidRPr="00442C1A">
          <w:rPr>
            <w:noProof/>
            <w:webHidden/>
          </w:rPr>
          <w:fldChar w:fldCharType="begin"/>
        </w:r>
        <w:r w:rsidRPr="00442C1A">
          <w:rPr>
            <w:noProof/>
            <w:webHidden/>
          </w:rPr>
          <w:instrText xml:space="preserve"> PAGEREF _Toc30964239 \h </w:instrText>
        </w:r>
        <w:r w:rsidRPr="00442C1A">
          <w:rPr>
            <w:noProof/>
            <w:webHidden/>
          </w:rPr>
        </w:r>
        <w:r w:rsidRPr="00442C1A">
          <w:rPr>
            <w:noProof/>
            <w:webHidden/>
          </w:rPr>
          <w:fldChar w:fldCharType="separate"/>
        </w:r>
        <w:r w:rsidRPr="00442C1A">
          <w:rPr>
            <w:noProof/>
            <w:webHidden/>
          </w:rPr>
          <w:t>9</w:t>
        </w:r>
        <w:r w:rsidRPr="00442C1A">
          <w:rPr>
            <w:noProof/>
            <w:webHidden/>
          </w:rPr>
          <w:fldChar w:fldCharType="end"/>
        </w:r>
      </w:hyperlink>
    </w:p>
    <w:p w14:paraId="3B05D228" w14:textId="1E1DDC62" w:rsidR="00442C1A" w:rsidRPr="00442C1A" w:rsidRDefault="00442C1A">
      <w:pPr>
        <w:pStyle w:val="TableofFigures"/>
        <w:tabs>
          <w:tab w:val="right" w:leader="dot" w:pos="9016"/>
        </w:tabs>
        <w:rPr>
          <w:rFonts w:eastAsiaTheme="minorEastAsia"/>
          <w:noProof/>
          <w:lang w:eastAsia="en-GB"/>
        </w:rPr>
      </w:pPr>
      <w:hyperlink w:anchor="_Toc30964240" w:history="1">
        <w:r w:rsidRPr="00442C1A">
          <w:rPr>
            <w:rStyle w:val="Hyperlink"/>
            <w:iCs/>
            <w:noProof/>
          </w:rPr>
          <w:t xml:space="preserve">Figure 6 - Grid-Component Sets </w:t>
        </w:r>
        <w:r w:rsidRPr="00442C1A">
          <w:rPr>
            <w:rStyle w:val="Hyperlink"/>
            <w:noProof/>
          </w:rPr>
          <w:t>(Rossiter, 2020)</w:t>
        </w:r>
        <w:r w:rsidRPr="00442C1A">
          <w:rPr>
            <w:noProof/>
            <w:webHidden/>
          </w:rPr>
          <w:tab/>
        </w:r>
        <w:r w:rsidRPr="00442C1A">
          <w:rPr>
            <w:noProof/>
            <w:webHidden/>
          </w:rPr>
          <w:fldChar w:fldCharType="begin"/>
        </w:r>
        <w:r w:rsidRPr="00442C1A">
          <w:rPr>
            <w:noProof/>
            <w:webHidden/>
          </w:rPr>
          <w:instrText xml:space="preserve"> PAGEREF _Toc30964240 \h </w:instrText>
        </w:r>
        <w:r w:rsidRPr="00442C1A">
          <w:rPr>
            <w:noProof/>
            <w:webHidden/>
          </w:rPr>
        </w:r>
        <w:r w:rsidRPr="00442C1A">
          <w:rPr>
            <w:noProof/>
            <w:webHidden/>
          </w:rPr>
          <w:fldChar w:fldCharType="separate"/>
        </w:r>
        <w:r w:rsidRPr="00442C1A">
          <w:rPr>
            <w:noProof/>
            <w:webHidden/>
          </w:rPr>
          <w:t>9</w:t>
        </w:r>
        <w:r w:rsidRPr="00442C1A">
          <w:rPr>
            <w:noProof/>
            <w:webHidden/>
          </w:rPr>
          <w:fldChar w:fldCharType="end"/>
        </w:r>
      </w:hyperlink>
    </w:p>
    <w:p w14:paraId="695C19D4" w14:textId="209B072F" w:rsidR="00442C1A" w:rsidRPr="00442C1A" w:rsidRDefault="00442C1A">
      <w:pPr>
        <w:pStyle w:val="TableofFigures"/>
        <w:tabs>
          <w:tab w:val="right" w:leader="dot" w:pos="9016"/>
        </w:tabs>
        <w:rPr>
          <w:rFonts w:eastAsiaTheme="minorEastAsia"/>
          <w:noProof/>
          <w:lang w:eastAsia="en-GB"/>
        </w:rPr>
      </w:pPr>
      <w:hyperlink w:anchor="_Toc30964241" w:history="1">
        <w:r w:rsidRPr="00442C1A">
          <w:rPr>
            <w:rStyle w:val="Hyperlink"/>
            <w:noProof/>
          </w:rPr>
          <w:t>Figure 7 - Grid-Component Sets (Rossiter, 2020)</w:t>
        </w:r>
        <w:r w:rsidRPr="00442C1A">
          <w:rPr>
            <w:noProof/>
            <w:webHidden/>
          </w:rPr>
          <w:tab/>
        </w:r>
        <w:r w:rsidRPr="00442C1A">
          <w:rPr>
            <w:noProof/>
            <w:webHidden/>
          </w:rPr>
          <w:fldChar w:fldCharType="begin"/>
        </w:r>
        <w:r w:rsidRPr="00442C1A">
          <w:rPr>
            <w:noProof/>
            <w:webHidden/>
          </w:rPr>
          <w:instrText xml:space="preserve"> PAGEREF _Toc30964241 \h </w:instrText>
        </w:r>
        <w:r w:rsidRPr="00442C1A">
          <w:rPr>
            <w:noProof/>
            <w:webHidden/>
          </w:rPr>
        </w:r>
        <w:r w:rsidRPr="00442C1A">
          <w:rPr>
            <w:noProof/>
            <w:webHidden/>
          </w:rPr>
          <w:fldChar w:fldCharType="separate"/>
        </w:r>
        <w:r w:rsidRPr="00442C1A">
          <w:rPr>
            <w:noProof/>
            <w:webHidden/>
          </w:rPr>
          <w:t>9</w:t>
        </w:r>
        <w:r w:rsidRPr="00442C1A">
          <w:rPr>
            <w:noProof/>
            <w:webHidden/>
          </w:rPr>
          <w:fldChar w:fldCharType="end"/>
        </w:r>
      </w:hyperlink>
    </w:p>
    <w:p w14:paraId="0D57B6EE" w14:textId="70CA99DB" w:rsidR="00442C1A" w:rsidRPr="00442C1A" w:rsidRDefault="00442C1A">
      <w:pPr>
        <w:pStyle w:val="TableofFigures"/>
        <w:tabs>
          <w:tab w:val="right" w:leader="dot" w:pos="9016"/>
        </w:tabs>
        <w:rPr>
          <w:rFonts w:eastAsiaTheme="minorEastAsia"/>
          <w:noProof/>
          <w:lang w:eastAsia="en-GB"/>
        </w:rPr>
      </w:pPr>
      <w:hyperlink w:anchor="_Toc30964242" w:history="1">
        <w:r w:rsidRPr="00442C1A">
          <w:rPr>
            <w:rStyle w:val="Hyperlink"/>
            <w:noProof/>
          </w:rPr>
          <w:t>Figure 8 - Close Up of Envelope Drawing showing ‘Hole Pattern E’ (Rossiter, 2020).</w:t>
        </w:r>
        <w:r w:rsidRPr="00442C1A">
          <w:rPr>
            <w:noProof/>
            <w:webHidden/>
          </w:rPr>
          <w:tab/>
        </w:r>
        <w:r w:rsidRPr="00442C1A">
          <w:rPr>
            <w:noProof/>
            <w:webHidden/>
          </w:rPr>
          <w:fldChar w:fldCharType="begin"/>
        </w:r>
        <w:r w:rsidRPr="00442C1A">
          <w:rPr>
            <w:noProof/>
            <w:webHidden/>
          </w:rPr>
          <w:instrText xml:space="preserve"> PAGEREF _Toc30964242 \h </w:instrText>
        </w:r>
        <w:r w:rsidRPr="00442C1A">
          <w:rPr>
            <w:noProof/>
            <w:webHidden/>
          </w:rPr>
        </w:r>
        <w:r w:rsidRPr="00442C1A">
          <w:rPr>
            <w:noProof/>
            <w:webHidden/>
          </w:rPr>
          <w:fldChar w:fldCharType="separate"/>
        </w:r>
        <w:r w:rsidRPr="00442C1A">
          <w:rPr>
            <w:noProof/>
            <w:webHidden/>
          </w:rPr>
          <w:t>10</w:t>
        </w:r>
        <w:r w:rsidRPr="00442C1A">
          <w:rPr>
            <w:noProof/>
            <w:webHidden/>
          </w:rPr>
          <w:fldChar w:fldCharType="end"/>
        </w:r>
      </w:hyperlink>
    </w:p>
    <w:p w14:paraId="791184ED" w14:textId="0CF076D0" w:rsidR="00442C1A" w:rsidRPr="00442C1A" w:rsidRDefault="00442C1A">
      <w:pPr>
        <w:pStyle w:val="TableofFigures"/>
        <w:tabs>
          <w:tab w:val="right" w:leader="dot" w:pos="9016"/>
        </w:tabs>
        <w:rPr>
          <w:rFonts w:eastAsiaTheme="minorEastAsia"/>
          <w:noProof/>
          <w:lang w:eastAsia="en-GB"/>
        </w:rPr>
      </w:pPr>
      <w:hyperlink w:anchor="_Toc30964243" w:history="1">
        <w:r w:rsidRPr="00442C1A">
          <w:rPr>
            <w:rStyle w:val="Hyperlink"/>
            <w:noProof/>
          </w:rPr>
          <w:t>Figure 9 - Static Load UDL All Grids on Part Face (Rossiter, 2020)</w:t>
        </w:r>
        <w:r w:rsidRPr="00442C1A">
          <w:rPr>
            <w:noProof/>
            <w:webHidden/>
          </w:rPr>
          <w:tab/>
        </w:r>
        <w:r w:rsidRPr="00442C1A">
          <w:rPr>
            <w:noProof/>
            <w:webHidden/>
          </w:rPr>
          <w:fldChar w:fldCharType="begin"/>
        </w:r>
        <w:r w:rsidRPr="00442C1A">
          <w:rPr>
            <w:noProof/>
            <w:webHidden/>
          </w:rPr>
          <w:instrText xml:space="preserve"> PAGEREF _Toc30964243 \h </w:instrText>
        </w:r>
        <w:r w:rsidRPr="00442C1A">
          <w:rPr>
            <w:noProof/>
            <w:webHidden/>
          </w:rPr>
        </w:r>
        <w:r w:rsidRPr="00442C1A">
          <w:rPr>
            <w:noProof/>
            <w:webHidden/>
          </w:rPr>
          <w:fldChar w:fldCharType="separate"/>
        </w:r>
        <w:r w:rsidRPr="00442C1A">
          <w:rPr>
            <w:noProof/>
            <w:webHidden/>
          </w:rPr>
          <w:t>10</w:t>
        </w:r>
        <w:r w:rsidRPr="00442C1A">
          <w:rPr>
            <w:noProof/>
            <w:webHidden/>
          </w:rPr>
          <w:fldChar w:fldCharType="end"/>
        </w:r>
      </w:hyperlink>
    </w:p>
    <w:p w14:paraId="30256857" w14:textId="58F9AD30" w:rsidR="00442C1A" w:rsidRPr="00442C1A" w:rsidRDefault="00442C1A">
      <w:pPr>
        <w:pStyle w:val="TableofFigures"/>
        <w:tabs>
          <w:tab w:val="right" w:leader="dot" w:pos="9016"/>
        </w:tabs>
        <w:rPr>
          <w:rFonts w:eastAsiaTheme="minorEastAsia"/>
          <w:noProof/>
          <w:lang w:eastAsia="en-GB"/>
        </w:rPr>
      </w:pPr>
      <w:hyperlink w:anchor="_Toc30964244" w:history="1">
        <w:r w:rsidRPr="00442C1A">
          <w:rPr>
            <w:rStyle w:val="Hyperlink"/>
            <w:noProof/>
          </w:rPr>
          <w:t>Figure 10 - Static Load UDL Selected Grids on Part Face (Rossiter, 2020)</w:t>
        </w:r>
        <w:r w:rsidRPr="00442C1A">
          <w:rPr>
            <w:noProof/>
            <w:webHidden/>
          </w:rPr>
          <w:tab/>
        </w:r>
        <w:r w:rsidRPr="00442C1A">
          <w:rPr>
            <w:noProof/>
            <w:webHidden/>
          </w:rPr>
          <w:fldChar w:fldCharType="begin"/>
        </w:r>
        <w:r w:rsidRPr="00442C1A">
          <w:rPr>
            <w:noProof/>
            <w:webHidden/>
          </w:rPr>
          <w:instrText xml:space="preserve"> PAGEREF _Toc30964244 \h </w:instrText>
        </w:r>
        <w:r w:rsidRPr="00442C1A">
          <w:rPr>
            <w:noProof/>
            <w:webHidden/>
          </w:rPr>
        </w:r>
        <w:r w:rsidRPr="00442C1A">
          <w:rPr>
            <w:noProof/>
            <w:webHidden/>
          </w:rPr>
          <w:fldChar w:fldCharType="separate"/>
        </w:r>
        <w:r w:rsidRPr="00442C1A">
          <w:rPr>
            <w:noProof/>
            <w:webHidden/>
          </w:rPr>
          <w:t>10</w:t>
        </w:r>
        <w:r w:rsidRPr="00442C1A">
          <w:rPr>
            <w:noProof/>
            <w:webHidden/>
          </w:rPr>
          <w:fldChar w:fldCharType="end"/>
        </w:r>
      </w:hyperlink>
    </w:p>
    <w:p w14:paraId="2620AF58" w14:textId="1DFDF909" w:rsidR="00442C1A" w:rsidRPr="00442C1A" w:rsidRDefault="00442C1A">
      <w:pPr>
        <w:pStyle w:val="TableofFigures"/>
        <w:tabs>
          <w:tab w:val="right" w:leader="dot" w:pos="9016"/>
        </w:tabs>
        <w:rPr>
          <w:rFonts w:eastAsiaTheme="minorEastAsia"/>
          <w:noProof/>
          <w:lang w:eastAsia="en-GB"/>
        </w:rPr>
      </w:pPr>
      <w:hyperlink w:anchor="_Toc30964245" w:history="1">
        <w:r w:rsidRPr="00442C1A">
          <w:rPr>
            <w:rStyle w:val="Hyperlink"/>
            <w:iCs/>
            <w:noProof/>
          </w:rPr>
          <w:t>Figure 11 – Topology Region, Initial Mass Fraction (Rossiter, 2020).</w:t>
        </w:r>
        <w:r w:rsidRPr="00442C1A">
          <w:rPr>
            <w:noProof/>
            <w:webHidden/>
          </w:rPr>
          <w:tab/>
        </w:r>
        <w:r w:rsidRPr="00442C1A">
          <w:rPr>
            <w:noProof/>
            <w:webHidden/>
          </w:rPr>
          <w:fldChar w:fldCharType="begin"/>
        </w:r>
        <w:r w:rsidRPr="00442C1A">
          <w:rPr>
            <w:noProof/>
            <w:webHidden/>
          </w:rPr>
          <w:instrText xml:space="preserve"> PAGEREF _Toc30964245 \h </w:instrText>
        </w:r>
        <w:r w:rsidRPr="00442C1A">
          <w:rPr>
            <w:noProof/>
            <w:webHidden/>
          </w:rPr>
        </w:r>
        <w:r w:rsidRPr="00442C1A">
          <w:rPr>
            <w:noProof/>
            <w:webHidden/>
          </w:rPr>
          <w:fldChar w:fldCharType="separate"/>
        </w:r>
        <w:r w:rsidRPr="00442C1A">
          <w:rPr>
            <w:noProof/>
            <w:webHidden/>
          </w:rPr>
          <w:t>11</w:t>
        </w:r>
        <w:r w:rsidRPr="00442C1A">
          <w:rPr>
            <w:noProof/>
            <w:webHidden/>
          </w:rPr>
          <w:fldChar w:fldCharType="end"/>
        </w:r>
      </w:hyperlink>
    </w:p>
    <w:p w14:paraId="4EF37F5C" w14:textId="02817A56" w:rsidR="00442C1A" w:rsidRPr="00442C1A" w:rsidRDefault="00442C1A">
      <w:pPr>
        <w:pStyle w:val="TableofFigures"/>
        <w:tabs>
          <w:tab w:val="right" w:leader="dot" w:pos="9016"/>
        </w:tabs>
        <w:rPr>
          <w:rFonts w:eastAsiaTheme="minorEastAsia"/>
          <w:noProof/>
          <w:lang w:eastAsia="en-GB"/>
        </w:rPr>
      </w:pPr>
      <w:hyperlink w:anchor="_Toc30964246" w:history="1">
        <w:r w:rsidRPr="00442C1A">
          <w:rPr>
            <w:rStyle w:val="Hyperlink"/>
            <w:noProof/>
          </w:rPr>
          <w:t>Figure 12 - Design Region Constraints (Rossiter, 2020).</w:t>
        </w:r>
        <w:r w:rsidRPr="00442C1A">
          <w:rPr>
            <w:noProof/>
            <w:webHidden/>
          </w:rPr>
          <w:tab/>
        </w:r>
        <w:r w:rsidRPr="00442C1A">
          <w:rPr>
            <w:noProof/>
            <w:webHidden/>
          </w:rPr>
          <w:fldChar w:fldCharType="begin"/>
        </w:r>
        <w:r w:rsidRPr="00442C1A">
          <w:rPr>
            <w:noProof/>
            <w:webHidden/>
          </w:rPr>
          <w:instrText xml:space="preserve"> PAGEREF _Toc30964246 \h </w:instrText>
        </w:r>
        <w:r w:rsidRPr="00442C1A">
          <w:rPr>
            <w:noProof/>
            <w:webHidden/>
          </w:rPr>
        </w:r>
        <w:r w:rsidRPr="00442C1A">
          <w:rPr>
            <w:noProof/>
            <w:webHidden/>
          </w:rPr>
          <w:fldChar w:fldCharType="separate"/>
        </w:r>
        <w:r w:rsidRPr="00442C1A">
          <w:rPr>
            <w:noProof/>
            <w:webHidden/>
          </w:rPr>
          <w:t>11</w:t>
        </w:r>
        <w:r w:rsidRPr="00442C1A">
          <w:rPr>
            <w:noProof/>
            <w:webHidden/>
          </w:rPr>
          <w:fldChar w:fldCharType="end"/>
        </w:r>
      </w:hyperlink>
    </w:p>
    <w:p w14:paraId="6E69D5B2" w14:textId="64DE3D28" w:rsidR="00442C1A" w:rsidRPr="00442C1A" w:rsidRDefault="00442C1A">
      <w:pPr>
        <w:pStyle w:val="TableofFigures"/>
        <w:tabs>
          <w:tab w:val="right" w:leader="dot" w:pos="9016"/>
        </w:tabs>
        <w:rPr>
          <w:rFonts w:eastAsiaTheme="minorEastAsia"/>
          <w:noProof/>
          <w:lang w:eastAsia="en-GB"/>
        </w:rPr>
      </w:pPr>
      <w:hyperlink w:anchor="_Toc30964247" w:history="1">
        <w:r w:rsidRPr="00442C1A">
          <w:rPr>
            <w:rStyle w:val="Hyperlink"/>
            <w:iCs/>
            <w:noProof/>
          </w:rPr>
          <w:t>Figure 13 – Minimising Strain Energy (Rossiter, 2020).</w:t>
        </w:r>
        <w:r w:rsidRPr="00442C1A">
          <w:rPr>
            <w:noProof/>
            <w:webHidden/>
          </w:rPr>
          <w:tab/>
        </w:r>
        <w:r w:rsidRPr="00442C1A">
          <w:rPr>
            <w:noProof/>
            <w:webHidden/>
          </w:rPr>
          <w:fldChar w:fldCharType="begin"/>
        </w:r>
        <w:r w:rsidRPr="00442C1A">
          <w:rPr>
            <w:noProof/>
            <w:webHidden/>
          </w:rPr>
          <w:instrText xml:space="preserve"> PAGEREF _Toc30964247 \h </w:instrText>
        </w:r>
        <w:r w:rsidRPr="00442C1A">
          <w:rPr>
            <w:noProof/>
            <w:webHidden/>
          </w:rPr>
        </w:r>
        <w:r w:rsidRPr="00442C1A">
          <w:rPr>
            <w:noProof/>
            <w:webHidden/>
          </w:rPr>
          <w:fldChar w:fldCharType="separate"/>
        </w:r>
        <w:r w:rsidRPr="00442C1A">
          <w:rPr>
            <w:noProof/>
            <w:webHidden/>
          </w:rPr>
          <w:t>12</w:t>
        </w:r>
        <w:r w:rsidRPr="00442C1A">
          <w:rPr>
            <w:noProof/>
            <w:webHidden/>
          </w:rPr>
          <w:fldChar w:fldCharType="end"/>
        </w:r>
      </w:hyperlink>
    </w:p>
    <w:p w14:paraId="6D37EF5E" w14:textId="7431251F" w:rsidR="00442C1A" w:rsidRPr="00442C1A" w:rsidRDefault="00442C1A">
      <w:pPr>
        <w:pStyle w:val="TableofFigures"/>
        <w:tabs>
          <w:tab w:val="right" w:leader="dot" w:pos="9016"/>
        </w:tabs>
        <w:rPr>
          <w:rFonts w:eastAsiaTheme="minorEastAsia"/>
          <w:noProof/>
          <w:lang w:eastAsia="en-GB"/>
        </w:rPr>
      </w:pPr>
      <w:hyperlink w:anchor="_Toc30964248" w:history="1">
        <w:r w:rsidRPr="00442C1A">
          <w:rPr>
            <w:rStyle w:val="Hyperlink"/>
            <w:iCs/>
            <w:noProof/>
          </w:rPr>
          <w:t>Figure 14 – Material Reduction (Rossiter, 2020).</w:t>
        </w:r>
        <w:r w:rsidRPr="00442C1A">
          <w:rPr>
            <w:noProof/>
            <w:webHidden/>
          </w:rPr>
          <w:tab/>
        </w:r>
        <w:r w:rsidRPr="00442C1A">
          <w:rPr>
            <w:noProof/>
            <w:webHidden/>
          </w:rPr>
          <w:fldChar w:fldCharType="begin"/>
        </w:r>
        <w:r w:rsidRPr="00442C1A">
          <w:rPr>
            <w:noProof/>
            <w:webHidden/>
          </w:rPr>
          <w:instrText xml:space="preserve"> PAGEREF _Toc30964248 \h </w:instrText>
        </w:r>
        <w:r w:rsidRPr="00442C1A">
          <w:rPr>
            <w:noProof/>
            <w:webHidden/>
          </w:rPr>
        </w:r>
        <w:r w:rsidRPr="00442C1A">
          <w:rPr>
            <w:noProof/>
            <w:webHidden/>
          </w:rPr>
          <w:fldChar w:fldCharType="separate"/>
        </w:r>
        <w:r w:rsidRPr="00442C1A">
          <w:rPr>
            <w:noProof/>
            <w:webHidden/>
          </w:rPr>
          <w:t>12</w:t>
        </w:r>
        <w:r w:rsidRPr="00442C1A">
          <w:rPr>
            <w:noProof/>
            <w:webHidden/>
          </w:rPr>
          <w:fldChar w:fldCharType="end"/>
        </w:r>
      </w:hyperlink>
    </w:p>
    <w:p w14:paraId="15E6E3F5" w14:textId="13A71D69" w:rsidR="00442C1A" w:rsidRPr="00442C1A" w:rsidRDefault="00442C1A">
      <w:pPr>
        <w:pStyle w:val="TableofFigures"/>
        <w:tabs>
          <w:tab w:val="right" w:leader="dot" w:pos="9016"/>
        </w:tabs>
        <w:rPr>
          <w:rFonts w:eastAsiaTheme="minorEastAsia"/>
          <w:noProof/>
          <w:lang w:eastAsia="en-GB"/>
        </w:rPr>
      </w:pPr>
      <w:hyperlink w:anchor="_Toc30964249" w:history="1">
        <w:r w:rsidRPr="00442C1A">
          <w:rPr>
            <w:rStyle w:val="Hyperlink"/>
            <w:noProof/>
          </w:rPr>
          <w:t>Figure 15 - Single Analysis Displacement Results (Rossiter, 2020).</w:t>
        </w:r>
        <w:r w:rsidRPr="00442C1A">
          <w:rPr>
            <w:noProof/>
            <w:webHidden/>
          </w:rPr>
          <w:tab/>
        </w:r>
        <w:r w:rsidRPr="00442C1A">
          <w:rPr>
            <w:noProof/>
            <w:webHidden/>
          </w:rPr>
          <w:fldChar w:fldCharType="begin"/>
        </w:r>
        <w:r w:rsidRPr="00442C1A">
          <w:rPr>
            <w:noProof/>
            <w:webHidden/>
          </w:rPr>
          <w:instrText xml:space="preserve"> PAGEREF _Toc30964249 \h </w:instrText>
        </w:r>
        <w:r w:rsidRPr="00442C1A">
          <w:rPr>
            <w:noProof/>
            <w:webHidden/>
          </w:rPr>
        </w:r>
        <w:r w:rsidRPr="00442C1A">
          <w:rPr>
            <w:noProof/>
            <w:webHidden/>
          </w:rPr>
          <w:fldChar w:fldCharType="separate"/>
        </w:r>
        <w:r w:rsidRPr="00442C1A">
          <w:rPr>
            <w:noProof/>
            <w:webHidden/>
          </w:rPr>
          <w:t>13</w:t>
        </w:r>
        <w:r w:rsidRPr="00442C1A">
          <w:rPr>
            <w:noProof/>
            <w:webHidden/>
          </w:rPr>
          <w:fldChar w:fldCharType="end"/>
        </w:r>
      </w:hyperlink>
    </w:p>
    <w:p w14:paraId="55C3FCC1" w14:textId="472049FA" w:rsidR="00442C1A" w:rsidRPr="00442C1A" w:rsidRDefault="00442C1A">
      <w:pPr>
        <w:pStyle w:val="TableofFigures"/>
        <w:tabs>
          <w:tab w:val="right" w:leader="dot" w:pos="9016"/>
        </w:tabs>
        <w:rPr>
          <w:rFonts w:eastAsiaTheme="minorEastAsia"/>
          <w:noProof/>
          <w:lang w:eastAsia="en-GB"/>
        </w:rPr>
      </w:pPr>
      <w:hyperlink w:anchor="_Toc30964250" w:history="1">
        <w:r w:rsidRPr="00442C1A">
          <w:rPr>
            <w:rStyle w:val="Hyperlink"/>
            <w:noProof/>
          </w:rPr>
          <w:t>Figure 16 – High Displacement (Rossiter, 2020).</w:t>
        </w:r>
        <w:r w:rsidRPr="00442C1A">
          <w:rPr>
            <w:noProof/>
            <w:webHidden/>
          </w:rPr>
          <w:tab/>
        </w:r>
        <w:r w:rsidRPr="00442C1A">
          <w:rPr>
            <w:noProof/>
            <w:webHidden/>
          </w:rPr>
          <w:fldChar w:fldCharType="begin"/>
        </w:r>
        <w:r w:rsidRPr="00442C1A">
          <w:rPr>
            <w:noProof/>
            <w:webHidden/>
          </w:rPr>
          <w:instrText xml:space="preserve"> PAGEREF _Toc30964250 \h </w:instrText>
        </w:r>
        <w:r w:rsidRPr="00442C1A">
          <w:rPr>
            <w:noProof/>
            <w:webHidden/>
          </w:rPr>
        </w:r>
        <w:r w:rsidRPr="00442C1A">
          <w:rPr>
            <w:noProof/>
            <w:webHidden/>
          </w:rPr>
          <w:fldChar w:fldCharType="separate"/>
        </w:r>
        <w:r w:rsidRPr="00442C1A">
          <w:rPr>
            <w:noProof/>
            <w:webHidden/>
          </w:rPr>
          <w:t>13</w:t>
        </w:r>
        <w:r w:rsidRPr="00442C1A">
          <w:rPr>
            <w:noProof/>
            <w:webHidden/>
          </w:rPr>
          <w:fldChar w:fldCharType="end"/>
        </w:r>
      </w:hyperlink>
    </w:p>
    <w:p w14:paraId="5AC44E48" w14:textId="72FC6C25" w:rsidR="00442C1A" w:rsidRPr="00442C1A" w:rsidRDefault="00442C1A">
      <w:pPr>
        <w:pStyle w:val="TableofFigures"/>
        <w:tabs>
          <w:tab w:val="right" w:leader="dot" w:pos="9016"/>
        </w:tabs>
        <w:rPr>
          <w:rFonts w:eastAsiaTheme="minorEastAsia"/>
          <w:noProof/>
          <w:lang w:eastAsia="en-GB"/>
        </w:rPr>
      </w:pPr>
      <w:hyperlink w:anchor="_Toc30964251" w:history="1">
        <w:r w:rsidRPr="00442C1A">
          <w:rPr>
            <w:rStyle w:val="Hyperlink"/>
            <w:noProof/>
          </w:rPr>
          <w:t>Figure 17 – Low Displacement (Rossiter, 2020).</w:t>
        </w:r>
        <w:r w:rsidRPr="00442C1A">
          <w:rPr>
            <w:noProof/>
            <w:webHidden/>
          </w:rPr>
          <w:tab/>
        </w:r>
        <w:r w:rsidRPr="00442C1A">
          <w:rPr>
            <w:noProof/>
            <w:webHidden/>
          </w:rPr>
          <w:fldChar w:fldCharType="begin"/>
        </w:r>
        <w:r w:rsidRPr="00442C1A">
          <w:rPr>
            <w:noProof/>
            <w:webHidden/>
          </w:rPr>
          <w:instrText xml:space="preserve"> PAGEREF _Toc30964251 \h </w:instrText>
        </w:r>
        <w:r w:rsidRPr="00442C1A">
          <w:rPr>
            <w:noProof/>
            <w:webHidden/>
          </w:rPr>
        </w:r>
        <w:r w:rsidRPr="00442C1A">
          <w:rPr>
            <w:noProof/>
            <w:webHidden/>
          </w:rPr>
          <w:fldChar w:fldCharType="separate"/>
        </w:r>
        <w:r w:rsidRPr="00442C1A">
          <w:rPr>
            <w:noProof/>
            <w:webHidden/>
          </w:rPr>
          <w:t>13</w:t>
        </w:r>
        <w:r w:rsidRPr="00442C1A">
          <w:rPr>
            <w:noProof/>
            <w:webHidden/>
          </w:rPr>
          <w:fldChar w:fldCharType="end"/>
        </w:r>
      </w:hyperlink>
    </w:p>
    <w:p w14:paraId="37FBF5A6" w14:textId="5A69DF33" w:rsidR="00442C1A" w:rsidRPr="00442C1A" w:rsidRDefault="00442C1A">
      <w:pPr>
        <w:pStyle w:val="TableofFigures"/>
        <w:tabs>
          <w:tab w:val="right" w:leader="dot" w:pos="9016"/>
        </w:tabs>
        <w:rPr>
          <w:rFonts w:eastAsiaTheme="minorEastAsia"/>
          <w:noProof/>
          <w:lang w:eastAsia="en-GB"/>
        </w:rPr>
      </w:pPr>
      <w:hyperlink w:anchor="_Toc30964252" w:history="1">
        <w:r w:rsidRPr="00442C1A">
          <w:rPr>
            <w:rStyle w:val="Hyperlink"/>
            <w:noProof/>
          </w:rPr>
          <w:t>Figure 18 - Single Analysis Stress Results (Rossiter, 2020).</w:t>
        </w:r>
        <w:r w:rsidRPr="00442C1A">
          <w:rPr>
            <w:noProof/>
            <w:webHidden/>
          </w:rPr>
          <w:tab/>
        </w:r>
        <w:r w:rsidRPr="00442C1A">
          <w:rPr>
            <w:noProof/>
            <w:webHidden/>
          </w:rPr>
          <w:fldChar w:fldCharType="begin"/>
        </w:r>
        <w:r w:rsidRPr="00442C1A">
          <w:rPr>
            <w:noProof/>
            <w:webHidden/>
          </w:rPr>
          <w:instrText xml:space="preserve"> PAGEREF _Toc30964252 \h </w:instrText>
        </w:r>
        <w:r w:rsidRPr="00442C1A">
          <w:rPr>
            <w:noProof/>
            <w:webHidden/>
          </w:rPr>
        </w:r>
        <w:r w:rsidRPr="00442C1A">
          <w:rPr>
            <w:noProof/>
            <w:webHidden/>
          </w:rPr>
          <w:fldChar w:fldCharType="separate"/>
        </w:r>
        <w:r w:rsidRPr="00442C1A">
          <w:rPr>
            <w:noProof/>
            <w:webHidden/>
          </w:rPr>
          <w:t>14</w:t>
        </w:r>
        <w:r w:rsidRPr="00442C1A">
          <w:rPr>
            <w:noProof/>
            <w:webHidden/>
          </w:rPr>
          <w:fldChar w:fldCharType="end"/>
        </w:r>
      </w:hyperlink>
    </w:p>
    <w:p w14:paraId="580BC4CF" w14:textId="02A9728E" w:rsidR="00442C1A" w:rsidRPr="00442C1A" w:rsidRDefault="00442C1A">
      <w:pPr>
        <w:pStyle w:val="TableofFigures"/>
        <w:tabs>
          <w:tab w:val="right" w:leader="dot" w:pos="9016"/>
        </w:tabs>
        <w:rPr>
          <w:rFonts w:eastAsiaTheme="minorEastAsia"/>
          <w:noProof/>
          <w:lang w:eastAsia="en-GB"/>
        </w:rPr>
      </w:pPr>
      <w:hyperlink w:anchor="_Toc30964253" w:history="1">
        <w:r w:rsidRPr="00442C1A">
          <w:rPr>
            <w:rStyle w:val="Hyperlink"/>
            <w:noProof/>
          </w:rPr>
          <w:t>Figure 19 -Maximum Stress (Rossiter, 2020).</w:t>
        </w:r>
        <w:r w:rsidRPr="00442C1A">
          <w:rPr>
            <w:noProof/>
            <w:webHidden/>
          </w:rPr>
          <w:tab/>
        </w:r>
        <w:r w:rsidRPr="00442C1A">
          <w:rPr>
            <w:noProof/>
            <w:webHidden/>
          </w:rPr>
          <w:fldChar w:fldCharType="begin"/>
        </w:r>
        <w:r w:rsidRPr="00442C1A">
          <w:rPr>
            <w:noProof/>
            <w:webHidden/>
          </w:rPr>
          <w:instrText xml:space="preserve"> PAGEREF _Toc30964253 \h </w:instrText>
        </w:r>
        <w:r w:rsidRPr="00442C1A">
          <w:rPr>
            <w:noProof/>
            <w:webHidden/>
          </w:rPr>
        </w:r>
        <w:r w:rsidRPr="00442C1A">
          <w:rPr>
            <w:noProof/>
            <w:webHidden/>
          </w:rPr>
          <w:fldChar w:fldCharType="separate"/>
        </w:r>
        <w:r w:rsidRPr="00442C1A">
          <w:rPr>
            <w:noProof/>
            <w:webHidden/>
          </w:rPr>
          <w:t>14</w:t>
        </w:r>
        <w:r w:rsidRPr="00442C1A">
          <w:rPr>
            <w:noProof/>
            <w:webHidden/>
          </w:rPr>
          <w:fldChar w:fldCharType="end"/>
        </w:r>
      </w:hyperlink>
    </w:p>
    <w:p w14:paraId="568A1B6E" w14:textId="3DE4D77E" w:rsidR="00442C1A" w:rsidRPr="00442C1A" w:rsidRDefault="00442C1A">
      <w:pPr>
        <w:pStyle w:val="TableofFigures"/>
        <w:tabs>
          <w:tab w:val="right" w:leader="dot" w:pos="9016"/>
        </w:tabs>
        <w:rPr>
          <w:rFonts w:eastAsiaTheme="minorEastAsia"/>
          <w:noProof/>
          <w:lang w:eastAsia="en-GB"/>
        </w:rPr>
      </w:pPr>
      <w:hyperlink w:anchor="_Toc30964254" w:history="1">
        <w:r w:rsidRPr="00442C1A">
          <w:rPr>
            <w:rStyle w:val="Hyperlink"/>
            <w:noProof/>
          </w:rPr>
          <w:t>Figure 20 – Minimum Stress (Rossiter, 2020).</w:t>
        </w:r>
        <w:r w:rsidRPr="00442C1A">
          <w:rPr>
            <w:noProof/>
            <w:webHidden/>
          </w:rPr>
          <w:tab/>
        </w:r>
        <w:r w:rsidRPr="00442C1A">
          <w:rPr>
            <w:noProof/>
            <w:webHidden/>
          </w:rPr>
          <w:fldChar w:fldCharType="begin"/>
        </w:r>
        <w:r w:rsidRPr="00442C1A">
          <w:rPr>
            <w:noProof/>
            <w:webHidden/>
          </w:rPr>
          <w:instrText xml:space="preserve"> PAGEREF _Toc30964254 \h </w:instrText>
        </w:r>
        <w:r w:rsidRPr="00442C1A">
          <w:rPr>
            <w:noProof/>
            <w:webHidden/>
          </w:rPr>
        </w:r>
        <w:r w:rsidRPr="00442C1A">
          <w:rPr>
            <w:noProof/>
            <w:webHidden/>
          </w:rPr>
          <w:fldChar w:fldCharType="separate"/>
        </w:r>
        <w:r w:rsidRPr="00442C1A">
          <w:rPr>
            <w:noProof/>
            <w:webHidden/>
          </w:rPr>
          <w:t>14</w:t>
        </w:r>
        <w:r w:rsidRPr="00442C1A">
          <w:rPr>
            <w:noProof/>
            <w:webHidden/>
          </w:rPr>
          <w:fldChar w:fldCharType="end"/>
        </w:r>
      </w:hyperlink>
    </w:p>
    <w:p w14:paraId="0B4B29D3" w14:textId="53136318" w:rsidR="00442C1A" w:rsidRPr="00442C1A" w:rsidRDefault="00442C1A">
      <w:pPr>
        <w:pStyle w:val="TableofFigures"/>
        <w:tabs>
          <w:tab w:val="right" w:leader="dot" w:pos="9016"/>
        </w:tabs>
        <w:rPr>
          <w:rFonts w:eastAsiaTheme="minorEastAsia"/>
          <w:noProof/>
          <w:lang w:eastAsia="en-GB"/>
        </w:rPr>
      </w:pPr>
      <w:hyperlink w:anchor="_Toc30964255" w:history="1">
        <w:r w:rsidRPr="00442C1A">
          <w:rPr>
            <w:rStyle w:val="Hyperlink"/>
            <w:noProof/>
          </w:rPr>
          <w:t>Figure 21 - Single Analysis Strain Results (Rossiter, 2020).</w:t>
        </w:r>
        <w:r w:rsidRPr="00442C1A">
          <w:rPr>
            <w:noProof/>
            <w:webHidden/>
          </w:rPr>
          <w:tab/>
        </w:r>
        <w:r w:rsidRPr="00442C1A">
          <w:rPr>
            <w:noProof/>
            <w:webHidden/>
          </w:rPr>
          <w:fldChar w:fldCharType="begin"/>
        </w:r>
        <w:r w:rsidRPr="00442C1A">
          <w:rPr>
            <w:noProof/>
            <w:webHidden/>
          </w:rPr>
          <w:instrText xml:space="preserve"> PAGEREF _Toc30964255 \h </w:instrText>
        </w:r>
        <w:r w:rsidRPr="00442C1A">
          <w:rPr>
            <w:noProof/>
            <w:webHidden/>
          </w:rPr>
        </w:r>
        <w:r w:rsidRPr="00442C1A">
          <w:rPr>
            <w:noProof/>
            <w:webHidden/>
          </w:rPr>
          <w:fldChar w:fldCharType="separate"/>
        </w:r>
        <w:r w:rsidRPr="00442C1A">
          <w:rPr>
            <w:noProof/>
            <w:webHidden/>
          </w:rPr>
          <w:t>15</w:t>
        </w:r>
        <w:r w:rsidRPr="00442C1A">
          <w:rPr>
            <w:noProof/>
            <w:webHidden/>
          </w:rPr>
          <w:fldChar w:fldCharType="end"/>
        </w:r>
      </w:hyperlink>
    </w:p>
    <w:p w14:paraId="5D90357A" w14:textId="06086729" w:rsidR="00442C1A" w:rsidRPr="00442C1A" w:rsidRDefault="00442C1A">
      <w:pPr>
        <w:pStyle w:val="TableofFigures"/>
        <w:tabs>
          <w:tab w:val="right" w:leader="dot" w:pos="9016"/>
        </w:tabs>
        <w:rPr>
          <w:rFonts w:eastAsiaTheme="minorEastAsia"/>
          <w:noProof/>
          <w:lang w:eastAsia="en-GB"/>
        </w:rPr>
      </w:pPr>
      <w:hyperlink w:anchor="_Toc30964256" w:history="1">
        <w:r w:rsidRPr="00442C1A">
          <w:rPr>
            <w:rStyle w:val="Hyperlink"/>
            <w:noProof/>
          </w:rPr>
          <w:t>Figure 22 – Maximum Strain (Rossiter, 2020).</w:t>
        </w:r>
        <w:r w:rsidRPr="00442C1A">
          <w:rPr>
            <w:noProof/>
            <w:webHidden/>
          </w:rPr>
          <w:tab/>
        </w:r>
        <w:r w:rsidRPr="00442C1A">
          <w:rPr>
            <w:noProof/>
            <w:webHidden/>
          </w:rPr>
          <w:fldChar w:fldCharType="begin"/>
        </w:r>
        <w:r w:rsidRPr="00442C1A">
          <w:rPr>
            <w:noProof/>
            <w:webHidden/>
          </w:rPr>
          <w:instrText xml:space="preserve"> PAGEREF _Toc30964256 \h </w:instrText>
        </w:r>
        <w:r w:rsidRPr="00442C1A">
          <w:rPr>
            <w:noProof/>
            <w:webHidden/>
          </w:rPr>
        </w:r>
        <w:r w:rsidRPr="00442C1A">
          <w:rPr>
            <w:noProof/>
            <w:webHidden/>
          </w:rPr>
          <w:fldChar w:fldCharType="separate"/>
        </w:r>
        <w:r w:rsidRPr="00442C1A">
          <w:rPr>
            <w:noProof/>
            <w:webHidden/>
          </w:rPr>
          <w:t>15</w:t>
        </w:r>
        <w:r w:rsidRPr="00442C1A">
          <w:rPr>
            <w:noProof/>
            <w:webHidden/>
          </w:rPr>
          <w:fldChar w:fldCharType="end"/>
        </w:r>
      </w:hyperlink>
    </w:p>
    <w:p w14:paraId="00608182" w14:textId="5953F5B0" w:rsidR="00442C1A" w:rsidRPr="00442C1A" w:rsidRDefault="00442C1A">
      <w:pPr>
        <w:pStyle w:val="TableofFigures"/>
        <w:tabs>
          <w:tab w:val="right" w:leader="dot" w:pos="9016"/>
        </w:tabs>
        <w:rPr>
          <w:rFonts w:eastAsiaTheme="minorEastAsia"/>
          <w:noProof/>
          <w:lang w:eastAsia="en-GB"/>
        </w:rPr>
      </w:pPr>
      <w:hyperlink w:anchor="_Toc30964257" w:history="1">
        <w:r w:rsidRPr="00442C1A">
          <w:rPr>
            <w:rStyle w:val="Hyperlink"/>
            <w:noProof/>
          </w:rPr>
          <w:t>Figure 23 – Minimum Strain (Rossiter, 2020).</w:t>
        </w:r>
        <w:r w:rsidRPr="00442C1A">
          <w:rPr>
            <w:noProof/>
            <w:webHidden/>
          </w:rPr>
          <w:tab/>
        </w:r>
        <w:r w:rsidRPr="00442C1A">
          <w:rPr>
            <w:noProof/>
            <w:webHidden/>
          </w:rPr>
          <w:fldChar w:fldCharType="begin"/>
        </w:r>
        <w:r w:rsidRPr="00442C1A">
          <w:rPr>
            <w:noProof/>
            <w:webHidden/>
          </w:rPr>
          <w:instrText xml:space="preserve"> PAGEREF _Toc30964257 \h </w:instrText>
        </w:r>
        <w:r w:rsidRPr="00442C1A">
          <w:rPr>
            <w:noProof/>
            <w:webHidden/>
          </w:rPr>
        </w:r>
        <w:r w:rsidRPr="00442C1A">
          <w:rPr>
            <w:noProof/>
            <w:webHidden/>
          </w:rPr>
          <w:fldChar w:fldCharType="separate"/>
        </w:r>
        <w:r w:rsidRPr="00442C1A">
          <w:rPr>
            <w:noProof/>
            <w:webHidden/>
          </w:rPr>
          <w:t>15</w:t>
        </w:r>
        <w:r w:rsidRPr="00442C1A">
          <w:rPr>
            <w:noProof/>
            <w:webHidden/>
          </w:rPr>
          <w:fldChar w:fldCharType="end"/>
        </w:r>
      </w:hyperlink>
    </w:p>
    <w:p w14:paraId="11551931" w14:textId="56851FD5" w:rsidR="00442C1A" w:rsidRPr="00442C1A" w:rsidRDefault="00442C1A">
      <w:pPr>
        <w:pStyle w:val="TableofFigures"/>
        <w:tabs>
          <w:tab w:val="right" w:leader="dot" w:pos="9016"/>
        </w:tabs>
        <w:rPr>
          <w:rFonts w:eastAsiaTheme="minorEastAsia"/>
          <w:noProof/>
          <w:lang w:eastAsia="en-GB"/>
        </w:rPr>
      </w:pPr>
      <w:hyperlink w:anchor="_Toc30964258" w:history="1">
        <w:r w:rsidRPr="00442C1A">
          <w:rPr>
            <w:rStyle w:val="Hyperlink"/>
            <w:iCs/>
            <w:noProof/>
          </w:rPr>
          <w:t>Figure 24 – Front Image of Stresses Experienced on Envelope (Rossiter, 2020).</w:t>
        </w:r>
        <w:r w:rsidRPr="00442C1A">
          <w:rPr>
            <w:noProof/>
            <w:webHidden/>
          </w:rPr>
          <w:tab/>
        </w:r>
        <w:r w:rsidRPr="00442C1A">
          <w:rPr>
            <w:noProof/>
            <w:webHidden/>
          </w:rPr>
          <w:fldChar w:fldCharType="begin"/>
        </w:r>
        <w:r w:rsidRPr="00442C1A">
          <w:rPr>
            <w:noProof/>
            <w:webHidden/>
          </w:rPr>
          <w:instrText xml:space="preserve"> PAGEREF _Toc30964258 \h </w:instrText>
        </w:r>
        <w:r w:rsidRPr="00442C1A">
          <w:rPr>
            <w:noProof/>
            <w:webHidden/>
          </w:rPr>
        </w:r>
        <w:r w:rsidRPr="00442C1A">
          <w:rPr>
            <w:noProof/>
            <w:webHidden/>
          </w:rPr>
          <w:fldChar w:fldCharType="separate"/>
        </w:r>
        <w:r w:rsidRPr="00442C1A">
          <w:rPr>
            <w:noProof/>
            <w:webHidden/>
          </w:rPr>
          <w:t>16</w:t>
        </w:r>
        <w:r w:rsidRPr="00442C1A">
          <w:rPr>
            <w:noProof/>
            <w:webHidden/>
          </w:rPr>
          <w:fldChar w:fldCharType="end"/>
        </w:r>
      </w:hyperlink>
    </w:p>
    <w:p w14:paraId="08B432CA" w14:textId="6CE60F4D" w:rsidR="00442C1A" w:rsidRPr="00442C1A" w:rsidRDefault="00442C1A">
      <w:pPr>
        <w:pStyle w:val="TableofFigures"/>
        <w:tabs>
          <w:tab w:val="right" w:leader="dot" w:pos="9016"/>
        </w:tabs>
        <w:rPr>
          <w:rFonts w:eastAsiaTheme="minorEastAsia"/>
          <w:noProof/>
          <w:lang w:eastAsia="en-GB"/>
        </w:rPr>
      </w:pPr>
      <w:hyperlink w:anchor="_Toc30964259" w:history="1">
        <w:r w:rsidRPr="00442C1A">
          <w:rPr>
            <w:rStyle w:val="Hyperlink"/>
            <w:iCs/>
            <w:noProof/>
          </w:rPr>
          <w:t>Figure 25 - Back Image of Stresses Experienced on Envelope (Rossiter, 2020).</w:t>
        </w:r>
        <w:r w:rsidRPr="00442C1A">
          <w:rPr>
            <w:noProof/>
            <w:webHidden/>
          </w:rPr>
          <w:tab/>
        </w:r>
        <w:r w:rsidRPr="00442C1A">
          <w:rPr>
            <w:noProof/>
            <w:webHidden/>
          </w:rPr>
          <w:fldChar w:fldCharType="begin"/>
        </w:r>
        <w:r w:rsidRPr="00442C1A">
          <w:rPr>
            <w:noProof/>
            <w:webHidden/>
          </w:rPr>
          <w:instrText xml:space="preserve"> PAGEREF _Toc30964259 \h </w:instrText>
        </w:r>
        <w:r w:rsidRPr="00442C1A">
          <w:rPr>
            <w:noProof/>
            <w:webHidden/>
          </w:rPr>
        </w:r>
        <w:r w:rsidRPr="00442C1A">
          <w:rPr>
            <w:noProof/>
            <w:webHidden/>
          </w:rPr>
          <w:fldChar w:fldCharType="separate"/>
        </w:r>
        <w:r w:rsidRPr="00442C1A">
          <w:rPr>
            <w:noProof/>
            <w:webHidden/>
          </w:rPr>
          <w:t>16</w:t>
        </w:r>
        <w:r w:rsidRPr="00442C1A">
          <w:rPr>
            <w:noProof/>
            <w:webHidden/>
          </w:rPr>
          <w:fldChar w:fldCharType="end"/>
        </w:r>
      </w:hyperlink>
    </w:p>
    <w:p w14:paraId="040D23E5" w14:textId="39A31A61" w:rsidR="00442C1A" w:rsidRPr="00442C1A" w:rsidRDefault="00442C1A">
      <w:pPr>
        <w:pStyle w:val="TableofFigures"/>
        <w:tabs>
          <w:tab w:val="right" w:leader="dot" w:pos="9016"/>
        </w:tabs>
        <w:rPr>
          <w:rFonts w:eastAsiaTheme="minorEastAsia"/>
          <w:noProof/>
          <w:lang w:eastAsia="en-GB"/>
        </w:rPr>
      </w:pPr>
      <w:hyperlink w:anchor="_Toc30964260" w:history="1">
        <w:r w:rsidRPr="00442C1A">
          <w:rPr>
            <w:rStyle w:val="Hyperlink"/>
            <w:noProof/>
          </w:rPr>
          <w:t>Figure 26 – Non-Smeared Optimised Bracket with Original Topology Region (Rossiter, 2020).</w:t>
        </w:r>
        <w:r w:rsidRPr="00442C1A">
          <w:rPr>
            <w:noProof/>
            <w:webHidden/>
          </w:rPr>
          <w:tab/>
        </w:r>
        <w:r w:rsidRPr="00442C1A">
          <w:rPr>
            <w:noProof/>
            <w:webHidden/>
          </w:rPr>
          <w:fldChar w:fldCharType="begin"/>
        </w:r>
        <w:r w:rsidRPr="00442C1A">
          <w:rPr>
            <w:noProof/>
            <w:webHidden/>
          </w:rPr>
          <w:instrText xml:space="preserve"> PAGEREF _Toc30964260 \h </w:instrText>
        </w:r>
        <w:r w:rsidRPr="00442C1A">
          <w:rPr>
            <w:noProof/>
            <w:webHidden/>
          </w:rPr>
        </w:r>
        <w:r w:rsidRPr="00442C1A">
          <w:rPr>
            <w:noProof/>
            <w:webHidden/>
          </w:rPr>
          <w:fldChar w:fldCharType="separate"/>
        </w:r>
        <w:r w:rsidRPr="00442C1A">
          <w:rPr>
            <w:noProof/>
            <w:webHidden/>
          </w:rPr>
          <w:t>17</w:t>
        </w:r>
        <w:r w:rsidRPr="00442C1A">
          <w:rPr>
            <w:noProof/>
            <w:webHidden/>
          </w:rPr>
          <w:fldChar w:fldCharType="end"/>
        </w:r>
      </w:hyperlink>
    </w:p>
    <w:p w14:paraId="0726A9D2" w14:textId="64812A65" w:rsidR="00442C1A" w:rsidRPr="00442C1A" w:rsidRDefault="00442C1A">
      <w:pPr>
        <w:pStyle w:val="TableofFigures"/>
        <w:tabs>
          <w:tab w:val="right" w:leader="dot" w:pos="9016"/>
        </w:tabs>
        <w:rPr>
          <w:rFonts w:eastAsiaTheme="minorEastAsia"/>
          <w:noProof/>
          <w:lang w:eastAsia="en-GB"/>
        </w:rPr>
      </w:pPr>
      <w:hyperlink w:anchor="_Toc30964261" w:history="1">
        <w:r w:rsidRPr="00442C1A">
          <w:rPr>
            <w:rStyle w:val="Hyperlink"/>
            <w:noProof/>
          </w:rPr>
          <w:t>Figure 27 - High Stress Nodes shown at Boundary Conditions (Rossiter, 2020).</w:t>
        </w:r>
        <w:r w:rsidRPr="00442C1A">
          <w:rPr>
            <w:noProof/>
            <w:webHidden/>
          </w:rPr>
          <w:tab/>
        </w:r>
        <w:r w:rsidRPr="00442C1A">
          <w:rPr>
            <w:noProof/>
            <w:webHidden/>
          </w:rPr>
          <w:fldChar w:fldCharType="begin"/>
        </w:r>
        <w:r w:rsidRPr="00442C1A">
          <w:rPr>
            <w:noProof/>
            <w:webHidden/>
          </w:rPr>
          <w:instrText xml:space="preserve"> PAGEREF _Toc30964261 \h </w:instrText>
        </w:r>
        <w:r w:rsidRPr="00442C1A">
          <w:rPr>
            <w:noProof/>
            <w:webHidden/>
          </w:rPr>
        </w:r>
        <w:r w:rsidRPr="00442C1A">
          <w:rPr>
            <w:noProof/>
            <w:webHidden/>
          </w:rPr>
          <w:fldChar w:fldCharType="separate"/>
        </w:r>
        <w:r w:rsidRPr="00442C1A">
          <w:rPr>
            <w:noProof/>
            <w:webHidden/>
          </w:rPr>
          <w:t>17</w:t>
        </w:r>
        <w:r w:rsidRPr="00442C1A">
          <w:rPr>
            <w:noProof/>
            <w:webHidden/>
          </w:rPr>
          <w:fldChar w:fldCharType="end"/>
        </w:r>
      </w:hyperlink>
    </w:p>
    <w:p w14:paraId="714D879A" w14:textId="45EF9715" w:rsidR="00442C1A" w:rsidRPr="00442C1A" w:rsidRDefault="00442C1A">
      <w:pPr>
        <w:pStyle w:val="TableofFigures"/>
        <w:tabs>
          <w:tab w:val="right" w:leader="dot" w:pos="9016"/>
        </w:tabs>
        <w:rPr>
          <w:rFonts w:eastAsiaTheme="minorEastAsia"/>
          <w:noProof/>
          <w:lang w:eastAsia="en-GB"/>
        </w:rPr>
      </w:pPr>
      <w:hyperlink w:anchor="_Toc30964262" w:history="1">
        <w:r w:rsidRPr="00442C1A">
          <w:rPr>
            <w:rStyle w:val="Hyperlink"/>
            <w:noProof/>
          </w:rPr>
          <w:t>Figure 28 - Optimised Part Properties from SolidWorks (Rossiter, 2020).</w:t>
        </w:r>
        <w:r w:rsidRPr="00442C1A">
          <w:rPr>
            <w:noProof/>
            <w:webHidden/>
          </w:rPr>
          <w:tab/>
        </w:r>
        <w:r w:rsidRPr="00442C1A">
          <w:rPr>
            <w:noProof/>
            <w:webHidden/>
          </w:rPr>
          <w:fldChar w:fldCharType="begin"/>
        </w:r>
        <w:r w:rsidRPr="00442C1A">
          <w:rPr>
            <w:noProof/>
            <w:webHidden/>
          </w:rPr>
          <w:instrText xml:space="preserve"> PAGEREF _Toc30964262 \h </w:instrText>
        </w:r>
        <w:r w:rsidRPr="00442C1A">
          <w:rPr>
            <w:noProof/>
            <w:webHidden/>
          </w:rPr>
        </w:r>
        <w:r w:rsidRPr="00442C1A">
          <w:rPr>
            <w:noProof/>
            <w:webHidden/>
          </w:rPr>
          <w:fldChar w:fldCharType="separate"/>
        </w:r>
        <w:r w:rsidRPr="00442C1A">
          <w:rPr>
            <w:noProof/>
            <w:webHidden/>
          </w:rPr>
          <w:t>18</w:t>
        </w:r>
        <w:r w:rsidRPr="00442C1A">
          <w:rPr>
            <w:noProof/>
            <w:webHidden/>
          </w:rPr>
          <w:fldChar w:fldCharType="end"/>
        </w:r>
      </w:hyperlink>
    </w:p>
    <w:p w14:paraId="465818AF" w14:textId="7BA40F93" w:rsidR="00442C1A" w:rsidRPr="00442C1A" w:rsidRDefault="00442C1A">
      <w:pPr>
        <w:pStyle w:val="TableofFigures"/>
        <w:tabs>
          <w:tab w:val="right" w:leader="dot" w:pos="9016"/>
        </w:tabs>
        <w:rPr>
          <w:rFonts w:eastAsiaTheme="minorEastAsia"/>
          <w:noProof/>
          <w:lang w:eastAsia="en-GB"/>
        </w:rPr>
      </w:pPr>
      <w:hyperlink w:anchor="_Toc30964263" w:history="1">
        <w:r w:rsidRPr="00442C1A">
          <w:rPr>
            <w:rStyle w:val="Hyperlink"/>
            <w:noProof/>
          </w:rPr>
          <w:t>Figure 29 - Minimum Wall Thickness Value from SolidWorks (Rossiter, 2020).</w:t>
        </w:r>
        <w:r w:rsidRPr="00442C1A">
          <w:rPr>
            <w:noProof/>
            <w:webHidden/>
          </w:rPr>
          <w:tab/>
        </w:r>
        <w:r w:rsidRPr="00442C1A">
          <w:rPr>
            <w:noProof/>
            <w:webHidden/>
          </w:rPr>
          <w:fldChar w:fldCharType="begin"/>
        </w:r>
        <w:r w:rsidRPr="00442C1A">
          <w:rPr>
            <w:noProof/>
            <w:webHidden/>
          </w:rPr>
          <w:instrText xml:space="preserve"> PAGEREF _Toc30964263 \h </w:instrText>
        </w:r>
        <w:r w:rsidRPr="00442C1A">
          <w:rPr>
            <w:noProof/>
            <w:webHidden/>
          </w:rPr>
        </w:r>
        <w:r w:rsidRPr="00442C1A">
          <w:rPr>
            <w:noProof/>
            <w:webHidden/>
          </w:rPr>
          <w:fldChar w:fldCharType="separate"/>
        </w:r>
        <w:r w:rsidRPr="00442C1A">
          <w:rPr>
            <w:noProof/>
            <w:webHidden/>
          </w:rPr>
          <w:t>18</w:t>
        </w:r>
        <w:r w:rsidRPr="00442C1A">
          <w:rPr>
            <w:noProof/>
            <w:webHidden/>
          </w:rPr>
          <w:fldChar w:fldCharType="end"/>
        </w:r>
      </w:hyperlink>
    </w:p>
    <w:p w14:paraId="3CB7D9A6" w14:textId="30194CC9" w:rsidR="00442C1A" w:rsidRPr="00442C1A" w:rsidRDefault="00442C1A">
      <w:pPr>
        <w:pStyle w:val="TableofFigures"/>
        <w:tabs>
          <w:tab w:val="right" w:leader="dot" w:pos="9016"/>
        </w:tabs>
        <w:rPr>
          <w:rFonts w:eastAsiaTheme="minorEastAsia"/>
          <w:noProof/>
          <w:lang w:eastAsia="en-GB"/>
        </w:rPr>
      </w:pPr>
      <w:hyperlink w:anchor="_Toc30964264" w:history="1">
        <w:r w:rsidRPr="00442C1A">
          <w:rPr>
            <w:rStyle w:val="Hyperlink"/>
            <w:noProof/>
          </w:rPr>
          <w:t>Figure 30 – SolidWorks Image Showing Minimum Hole Edge Distance Around Lower Holes (Rossiter, 2020).</w:t>
        </w:r>
        <w:r w:rsidRPr="00442C1A">
          <w:rPr>
            <w:noProof/>
            <w:webHidden/>
          </w:rPr>
          <w:tab/>
        </w:r>
        <w:r w:rsidRPr="00442C1A">
          <w:rPr>
            <w:noProof/>
            <w:webHidden/>
          </w:rPr>
          <w:fldChar w:fldCharType="begin"/>
        </w:r>
        <w:r w:rsidRPr="00442C1A">
          <w:rPr>
            <w:noProof/>
            <w:webHidden/>
          </w:rPr>
          <w:instrText xml:space="preserve"> PAGEREF _Toc30964264 \h </w:instrText>
        </w:r>
        <w:r w:rsidRPr="00442C1A">
          <w:rPr>
            <w:noProof/>
            <w:webHidden/>
          </w:rPr>
        </w:r>
        <w:r w:rsidRPr="00442C1A">
          <w:rPr>
            <w:noProof/>
            <w:webHidden/>
          </w:rPr>
          <w:fldChar w:fldCharType="separate"/>
        </w:r>
        <w:r w:rsidRPr="00442C1A">
          <w:rPr>
            <w:noProof/>
            <w:webHidden/>
          </w:rPr>
          <w:t>19</w:t>
        </w:r>
        <w:r w:rsidRPr="00442C1A">
          <w:rPr>
            <w:noProof/>
            <w:webHidden/>
          </w:rPr>
          <w:fldChar w:fldCharType="end"/>
        </w:r>
      </w:hyperlink>
    </w:p>
    <w:p w14:paraId="74259A9B" w14:textId="1A592D79" w:rsidR="00442C1A" w:rsidRPr="00442C1A" w:rsidRDefault="00442C1A">
      <w:pPr>
        <w:pStyle w:val="TableofFigures"/>
        <w:tabs>
          <w:tab w:val="right" w:leader="dot" w:pos="9016"/>
        </w:tabs>
        <w:rPr>
          <w:rFonts w:eastAsiaTheme="minorEastAsia"/>
          <w:noProof/>
          <w:lang w:eastAsia="en-GB"/>
        </w:rPr>
      </w:pPr>
      <w:hyperlink w:anchor="_Toc30964265" w:history="1">
        <w:r w:rsidRPr="00442C1A">
          <w:rPr>
            <w:rStyle w:val="Hyperlink"/>
            <w:noProof/>
          </w:rPr>
          <w:t>Figure 31 - Bolt Hole Surrounding Distance Measurement Measured within SolidWorks (Rossiter, 2020).</w:t>
        </w:r>
        <w:r w:rsidRPr="00442C1A">
          <w:rPr>
            <w:noProof/>
            <w:webHidden/>
          </w:rPr>
          <w:tab/>
        </w:r>
        <w:r w:rsidRPr="00442C1A">
          <w:rPr>
            <w:noProof/>
            <w:webHidden/>
          </w:rPr>
          <w:fldChar w:fldCharType="begin"/>
        </w:r>
        <w:r w:rsidRPr="00442C1A">
          <w:rPr>
            <w:noProof/>
            <w:webHidden/>
          </w:rPr>
          <w:instrText xml:space="preserve"> PAGEREF _Toc30964265 \h </w:instrText>
        </w:r>
        <w:r w:rsidRPr="00442C1A">
          <w:rPr>
            <w:noProof/>
            <w:webHidden/>
          </w:rPr>
        </w:r>
        <w:r w:rsidRPr="00442C1A">
          <w:rPr>
            <w:noProof/>
            <w:webHidden/>
          </w:rPr>
          <w:fldChar w:fldCharType="separate"/>
        </w:r>
        <w:r w:rsidRPr="00442C1A">
          <w:rPr>
            <w:noProof/>
            <w:webHidden/>
          </w:rPr>
          <w:t>19</w:t>
        </w:r>
        <w:r w:rsidRPr="00442C1A">
          <w:rPr>
            <w:noProof/>
            <w:webHidden/>
          </w:rPr>
          <w:fldChar w:fldCharType="end"/>
        </w:r>
      </w:hyperlink>
    </w:p>
    <w:p w14:paraId="61A91C53" w14:textId="2393F580" w:rsidR="00442C1A" w:rsidRPr="00442C1A" w:rsidRDefault="00442C1A">
      <w:pPr>
        <w:pStyle w:val="TableofFigures"/>
        <w:tabs>
          <w:tab w:val="right" w:leader="dot" w:pos="9016"/>
        </w:tabs>
        <w:rPr>
          <w:rFonts w:eastAsiaTheme="minorEastAsia"/>
          <w:noProof/>
          <w:lang w:eastAsia="en-GB"/>
        </w:rPr>
      </w:pPr>
      <w:hyperlink w:anchor="_Toc30964266" w:history="1">
        <w:r w:rsidRPr="00442C1A">
          <w:rPr>
            <w:rStyle w:val="Hyperlink"/>
            <w:noProof/>
          </w:rPr>
          <w:t>Figure 32 - Design Studio Image showing Wasted Material Remaining on Optimised Part (Rossiter, 2020).</w:t>
        </w:r>
        <w:r w:rsidRPr="00442C1A">
          <w:rPr>
            <w:noProof/>
            <w:webHidden/>
          </w:rPr>
          <w:tab/>
        </w:r>
        <w:r w:rsidRPr="00442C1A">
          <w:rPr>
            <w:noProof/>
            <w:webHidden/>
          </w:rPr>
          <w:fldChar w:fldCharType="begin"/>
        </w:r>
        <w:r w:rsidRPr="00442C1A">
          <w:rPr>
            <w:noProof/>
            <w:webHidden/>
          </w:rPr>
          <w:instrText xml:space="preserve"> PAGEREF _Toc30964266 \h </w:instrText>
        </w:r>
        <w:r w:rsidRPr="00442C1A">
          <w:rPr>
            <w:noProof/>
            <w:webHidden/>
          </w:rPr>
        </w:r>
        <w:r w:rsidRPr="00442C1A">
          <w:rPr>
            <w:noProof/>
            <w:webHidden/>
          </w:rPr>
          <w:fldChar w:fldCharType="separate"/>
        </w:r>
        <w:r w:rsidRPr="00442C1A">
          <w:rPr>
            <w:noProof/>
            <w:webHidden/>
          </w:rPr>
          <w:t>20</w:t>
        </w:r>
        <w:r w:rsidRPr="00442C1A">
          <w:rPr>
            <w:noProof/>
            <w:webHidden/>
          </w:rPr>
          <w:fldChar w:fldCharType="end"/>
        </w:r>
      </w:hyperlink>
    </w:p>
    <w:p w14:paraId="2FB08B46" w14:textId="11474CC5" w:rsidR="00442C1A" w:rsidRPr="00442C1A" w:rsidRDefault="00442C1A">
      <w:pPr>
        <w:pStyle w:val="TableofFigures"/>
        <w:tabs>
          <w:tab w:val="right" w:leader="dot" w:pos="9016"/>
        </w:tabs>
        <w:rPr>
          <w:rFonts w:eastAsiaTheme="minorEastAsia"/>
          <w:noProof/>
          <w:lang w:eastAsia="en-GB"/>
        </w:rPr>
      </w:pPr>
      <w:hyperlink w:anchor="_Toc30964267" w:history="1">
        <w:r w:rsidRPr="00442C1A">
          <w:rPr>
            <w:rStyle w:val="Hyperlink"/>
            <w:noProof/>
          </w:rPr>
          <w:t>Figure 33 – GrabCAD ULA Bracket Design (United Launch Alliance, 2016).</w:t>
        </w:r>
        <w:r w:rsidRPr="00442C1A">
          <w:rPr>
            <w:noProof/>
            <w:webHidden/>
          </w:rPr>
          <w:tab/>
        </w:r>
        <w:r w:rsidRPr="00442C1A">
          <w:rPr>
            <w:noProof/>
            <w:webHidden/>
          </w:rPr>
          <w:fldChar w:fldCharType="begin"/>
        </w:r>
        <w:r w:rsidRPr="00442C1A">
          <w:rPr>
            <w:noProof/>
            <w:webHidden/>
          </w:rPr>
          <w:instrText xml:space="preserve"> PAGEREF _Toc30964267 \h </w:instrText>
        </w:r>
        <w:r w:rsidRPr="00442C1A">
          <w:rPr>
            <w:noProof/>
            <w:webHidden/>
          </w:rPr>
        </w:r>
        <w:r w:rsidRPr="00442C1A">
          <w:rPr>
            <w:noProof/>
            <w:webHidden/>
          </w:rPr>
          <w:fldChar w:fldCharType="separate"/>
        </w:r>
        <w:r w:rsidRPr="00442C1A">
          <w:rPr>
            <w:noProof/>
            <w:webHidden/>
          </w:rPr>
          <w:t>20</w:t>
        </w:r>
        <w:r w:rsidRPr="00442C1A">
          <w:rPr>
            <w:noProof/>
            <w:webHidden/>
          </w:rPr>
          <w:fldChar w:fldCharType="end"/>
        </w:r>
      </w:hyperlink>
    </w:p>
    <w:p w14:paraId="22DBBE38" w14:textId="7A09C64B" w:rsidR="00442C1A" w:rsidRPr="00442C1A" w:rsidRDefault="00442C1A">
      <w:pPr>
        <w:pStyle w:val="TableofFigures"/>
        <w:tabs>
          <w:tab w:val="right" w:leader="dot" w:pos="9016"/>
        </w:tabs>
        <w:rPr>
          <w:rFonts w:eastAsiaTheme="minorEastAsia"/>
          <w:noProof/>
          <w:lang w:eastAsia="en-GB"/>
        </w:rPr>
      </w:pPr>
      <w:hyperlink w:anchor="_Toc30964268" w:history="1">
        <w:r w:rsidRPr="00442C1A">
          <w:rPr>
            <w:rStyle w:val="Hyperlink"/>
            <w:noProof/>
          </w:rPr>
          <w:t>Figure 34 - GrabCAD ULA Bracket Design (United Launch Alliance, 2016).</w:t>
        </w:r>
        <w:r w:rsidRPr="00442C1A">
          <w:rPr>
            <w:noProof/>
            <w:webHidden/>
          </w:rPr>
          <w:tab/>
        </w:r>
        <w:r w:rsidRPr="00442C1A">
          <w:rPr>
            <w:noProof/>
            <w:webHidden/>
          </w:rPr>
          <w:fldChar w:fldCharType="begin"/>
        </w:r>
        <w:r w:rsidRPr="00442C1A">
          <w:rPr>
            <w:noProof/>
            <w:webHidden/>
          </w:rPr>
          <w:instrText xml:space="preserve"> PAGEREF _Toc30964268 \h </w:instrText>
        </w:r>
        <w:r w:rsidRPr="00442C1A">
          <w:rPr>
            <w:noProof/>
            <w:webHidden/>
          </w:rPr>
        </w:r>
        <w:r w:rsidRPr="00442C1A">
          <w:rPr>
            <w:noProof/>
            <w:webHidden/>
          </w:rPr>
          <w:fldChar w:fldCharType="separate"/>
        </w:r>
        <w:r w:rsidRPr="00442C1A">
          <w:rPr>
            <w:noProof/>
            <w:webHidden/>
          </w:rPr>
          <w:t>21</w:t>
        </w:r>
        <w:r w:rsidRPr="00442C1A">
          <w:rPr>
            <w:noProof/>
            <w:webHidden/>
          </w:rPr>
          <w:fldChar w:fldCharType="end"/>
        </w:r>
      </w:hyperlink>
    </w:p>
    <w:p w14:paraId="631D3040" w14:textId="091A2377" w:rsidR="00442C1A" w:rsidRPr="00442C1A" w:rsidRDefault="00442C1A">
      <w:pPr>
        <w:pStyle w:val="TableofFigures"/>
        <w:tabs>
          <w:tab w:val="right" w:leader="dot" w:pos="9016"/>
        </w:tabs>
        <w:rPr>
          <w:rFonts w:eastAsiaTheme="minorEastAsia"/>
          <w:noProof/>
          <w:lang w:eastAsia="en-GB"/>
        </w:rPr>
      </w:pPr>
      <w:hyperlink w:anchor="_Toc30964269" w:history="1">
        <w:r w:rsidRPr="00442C1A">
          <w:rPr>
            <w:rStyle w:val="Hyperlink"/>
            <w:noProof/>
          </w:rPr>
          <w:t>Figure 35 - Reducing Time for a Design Process (UWTSD ACM Module, 2019).</w:t>
        </w:r>
        <w:r w:rsidRPr="00442C1A">
          <w:rPr>
            <w:noProof/>
            <w:webHidden/>
          </w:rPr>
          <w:tab/>
        </w:r>
        <w:r w:rsidRPr="00442C1A">
          <w:rPr>
            <w:noProof/>
            <w:webHidden/>
          </w:rPr>
          <w:fldChar w:fldCharType="begin"/>
        </w:r>
        <w:r w:rsidRPr="00442C1A">
          <w:rPr>
            <w:noProof/>
            <w:webHidden/>
          </w:rPr>
          <w:instrText xml:space="preserve"> PAGEREF _Toc30964269 \h </w:instrText>
        </w:r>
        <w:r w:rsidRPr="00442C1A">
          <w:rPr>
            <w:noProof/>
            <w:webHidden/>
          </w:rPr>
        </w:r>
        <w:r w:rsidRPr="00442C1A">
          <w:rPr>
            <w:noProof/>
            <w:webHidden/>
          </w:rPr>
          <w:fldChar w:fldCharType="separate"/>
        </w:r>
        <w:r w:rsidRPr="00442C1A">
          <w:rPr>
            <w:noProof/>
            <w:webHidden/>
          </w:rPr>
          <w:t>21</w:t>
        </w:r>
        <w:r w:rsidRPr="00442C1A">
          <w:rPr>
            <w:noProof/>
            <w:webHidden/>
          </w:rPr>
          <w:fldChar w:fldCharType="end"/>
        </w:r>
      </w:hyperlink>
    </w:p>
    <w:p w14:paraId="71D0F325" w14:textId="6FC94461" w:rsidR="00442C1A" w:rsidRPr="00442C1A" w:rsidRDefault="00442C1A">
      <w:pPr>
        <w:pStyle w:val="TableofFigures"/>
        <w:tabs>
          <w:tab w:val="right" w:leader="dot" w:pos="9016"/>
        </w:tabs>
        <w:rPr>
          <w:rFonts w:eastAsiaTheme="minorEastAsia"/>
          <w:noProof/>
          <w:lang w:eastAsia="en-GB"/>
        </w:rPr>
      </w:pPr>
      <w:hyperlink w:anchor="_Toc30964270" w:history="1">
        <w:r w:rsidRPr="00442C1A">
          <w:rPr>
            <w:rStyle w:val="Hyperlink"/>
            <w:noProof/>
          </w:rPr>
          <w:t>Figure 36 – Image showing Grid Elements within Optimised Bracket Part (Rossiter, 2020).</w:t>
        </w:r>
        <w:r w:rsidRPr="00442C1A">
          <w:rPr>
            <w:noProof/>
            <w:webHidden/>
          </w:rPr>
          <w:tab/>
        </w:r>
        <w:r w:rsidRPr="00442C1A">
          <w:rPr>
            <w:noProof/>
            <w:webHidden/>
          </w:rPr>
          <w:fldChar w:fldCharType="begin"/>
        </w:r>
        <w:r w:rsidRPr="00442C1A">
          <w:rPr>
            <w:noProof/>
            <w:webHidden/>
          </w:rPr>
          <w:instrText xml:space="preserve"> PAGEREF _Toc30964270 \h </w:instrText>
        </w:r>
        <w:r w:rsidRPr="00442C1A">
          <w:rPr>
            <w:noProof/>
            <w:webHidden/>
          </w:rPr>
        </w:r>
        <w:r w:rsidRPr="00442C1A">
          <w:rPr>
            <w:noProof/>
            <w:webHidden/>
          </w:rPr>
          <w:fldChar w:fldCharType="separate"/>
        </w:r>
        <w:r w:rsidRPr="00442C1A">
          <w:rPr>
            <w:noProof/>
            <w:webHidden/>
          </w:rPr>
          <w:t>22</w:t>
        </w:r>
        <w:r w:rsidRPr="00442C1A">
          <w:rPr>
            <w:noProof/>
            <w:webHidden/>
          </w:rPr>
          <w:fldChar w:fldCharType="end"/>
        </w:r>
      </w:hyperlink>
    </w:p>
    <w:p w14:paraId="780CC1DB" w14:textId="50C22032" w:rsidR="00442C1A" w:rsidRPr="00442C1A" w:rsidRDefault="00442C1A">
      <w:pPr>
        <w:pStyle w:val="TableofFigures"/>
        <w:tabs>
          <w:tab w:val="right" w:leader="dot" w:pos="9016"/>
        </w:tabs>
        <w:rPr>
          <w:rFonts w:eastAsiaTheme="minorEastAsia"/>
          <w:noProof/>
          <w:lang w:eastAsia="en-GB"/>
        </w:rPr>
      </w:pPr>
      <w:hyperlink w:anchor="_Toc30964271" w:history="1">
        <w:r w:rsidRPr="00442C1A">
          <w:rPr>
            <w:rStyle w:val="Hyperlink"/>
            <w:noProof/>
          </w:rPr>
          <w:t>Figure 37 – Image showing Alternative Improved Method to Conduct Thickness Analysis (Rossiter, 2020).</w:t>
        </w:r>
        <w:r w:rsidRPr="00442C1A">
          <w:rPr>
            <w:noProof/>
            <w:webHidden/>
          </w:rPr>
          <w:tab/>
        </w:r>
        <w:r w:rsidRPr="00442C1A">
          <w:rPr>
            <w:noProof/>
            <w:webHidden/>
          </w:rPr>
          <w:fldChar w:fldCharType="begin"/>
        </w:r>
        <w:r w:rsidRPr="00442C1A">
          <w:rPr>
            <w:noProof/>
            <w:webHidden/>
          </w:rPr>
          <w:instrText xml:space="preserve"> PAGEREF _Toc30964271 \h </w:instrText>
        </w:r>
        <w:r w:rsidRPr="00442C1A">
          <w:rPr>
            <w:noProof/>
            <w:webHidden/>
          </w:rPr>
        </w:r>
        <w:r w:rsidRPr="00442C1A">
          <w:rPr>
            <w:noProof/>
            <w:webHidden/>
          </w:rPr>
          <w:fldChar w:fldCharType="separate"/>
        </w:r>
        <w:r w:rsidRPr="00442C1A">
          <w:rPr>
            <w:noProof/>
            <w:webHidden/>
          </w:rPr>
          <w:t>22</w:t>
        </w:r>
        <w:r w:rsidRPr="00442C1A">
          <w:rPr>
            <w:noProof/>
            <w:webHidden/>
          </w:rPr>
          <w:fldChar w:fldCharType="end"/>
        </w:r>
      </w:hyperlink>
    </w:p>
    <w:p w14:paraId="4544F4E0" w14:textId="2F4DCD3A" w:rsidR="00D15354" w:rsidRDefault="00D15354" w:rsidP="00D15354">
      <w:r w:rsidRPr="00442C1A">
        <w:fldChar w:fldCharType="end"/>
      </w:r>
    </w:p>
    <w:p w14:paraId="017305B4" w14:textId="77777777" w:rsidR="00D15354" w:rsidRDefault="00D15354" w:rsidP="00D15354">
      <w:r>
        <w:br/>
      </w:r>
    </w:p>
    <w:p w14:paraId="23A90CEF" w14:textId="0A40506E" w:rsidR="00D15354" w:rsidRDefault="00D15354" w:rsidP="00D15354">
      <w:pPr>
        <w:pStyle w:val="Heading2"/>
        <w:numPr>
          <w:ilvl w:val="1"/>
          <w:numId w:val="6"/>
        </w:numPr>
      </w:pPr>
      <w:bookmarkStart w:id="11" w:name="_Toc30964277"/>
      <w:r>
        <w:lastRenderedPageBreak/>
        <w:t>Table of Tables</w:t>
      </w:r>
      <w:bookmarkEnd w:id="11"/>
    </w:p>
    <w:p w14:paraId="6C85E99A" w14:textId="6B6C7AB9" w:rsidR="00442C1A" w:rsidRDefault="00D15354">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30964306" w:history="1">
        <w:r w:rsidR="00442C1A" w:rsidRPr="00EB4BFC">
          <w:rPr>
            <w:rStyle w:val="Hyperlink"/>
            <w:noProof/>
          </w:rPr>
          <w:t>Table 1 - Design Requirements (UWTSD ACM Module, 2019).</w:t>
        </w:r>
        <w:r w:rsidR="00442C1A">
          <w:rPr>
            <w:noProof/>
            <w:webHidden/>
          </w:rPr>
          <w:tab/>
        </w:r>
        <w:r w:rsidR="00442C1A">
          <w:rPr>
            <w:noProof/>
            <w:webHidden/>
          </w:rPr>
          <w:fldChar w:fldCharType="begin"/>
        </w:r>
        <w:r w:rsidR="00442C1A">
          <w:rPr>
            <w:noProof/>
            <w:webHidden/>
          </w:rPr>
          <w:instrText xml:space="preserve"> PAGEREF _Toc30964306 \h </w:instrText>
        </w:r>
        <w:r w:rsidR="00442C1A">
          <w:rPr>
            <w:noProof/>
            <w:webHidden/>
          </w:rPr>
        </w:r>
        <w:r w:rsidR="00442C1A">
          <w:rPr>
            <w:noProof/>
            <w:webHidden/>
          </w:rPr>
          <w:fldChar w:fldCharType="separate"/>
        </w:r>
        <w:r w:rsidR="00442C1A">
          <w:rPr>
            <w:noProof/>
            <w:webHidden/>
          </w:rPr>
          <w:t>6</w:t>
        </w:r>
        <w:r w:rsidR="00442C1A">
          <w:rPr>
            <w:noProof/>
            <w:webHidden/>
          </w:rPr>
          <w:fldChar w:fldCharType="end"/>
        </w:r>
      </w:hyperlink>
    </w:p>
    <w:p w14:paraId="685F9A93" w14:textId="51D99F8A" w:rsidR="00442C1A" w:rsidRDefault="00442C1A">
      <w:pPr>
        <w:pStyle w:val="TableofFigures"/>
        <w:tabs>
          <w:tab w:val="right" w:leader="dot" w:pos="9016"/>
        </w:tabs>
        <w:rPr>
          <w:rFonts w:eastAsiaTheme="minorEastAsia"/>
          <w:noProof/>
          <w:lang w:eastAsia="en-GB"/>
        </w:rPr>
      </w:pPr>
      <w:hyperlink w:anchor="_Toc30964307" w:history="1">
        <w:r w:rsidRPr="00EB4BFC">
          <w:rPr>
            <w:rStyle w:val="Hyperlink"/>
            <w:noProof/>
          </w:rPr>
          <w:t>Table 2 – Ultem 9085 Material Properties (UWTSD ACM Module, 2019) and (STRATASYS, 2017).</w:t>
        </w:r>
        <w:r>
          <w:rPr>
            <w:noProof/>
            <w:webHidden/>
          </w:rPr>
          <w:tab/>
        </w:r>
        <w:r>
          <w:rPr>
            <w:noProof/>
            <w:webHidden/>
          </w:rPr>
          <w:fldChar w:fldCharType="begin"/>
        </w:r>
        <w:r>
          <w:rPr>
            <w:noProof/>
            <w:webHidden/>
          </w:rPr>
          <w:instrText xml:space="preserve"> PAGEREF _Toc30964307 \h </w:instrText>
        </w:r>
        <w:r>
          <w:rPr>
            <w:noProof/>
            <w:webHidden/>
          </w:rPr>
        </w:r>
        <w:r>
          <w:rPr>
            <w:noProof/>
            <w:webHidden/>
          </w:rPr>
          <w:fldChar w:fldCharType="separate"/>
        </w:r>
        <w:r>
          <w:rPr>
            <w:noProof/>
            <w:webHidden/>
          </w:rPr>
          <w:t>8</w:t>
        </w:r>
        <w:r>
          <w:rPr>
            <w:noProof/>
            <w:webHidden/>
          </w:rPr>
          <w:fldChar w:fldCharType="end"/>
        </w:r>
      </w:hyperlink>
    </w:p>
    <w:p w14:paraId="7CB13FE2" w14:textId="50BFE375" w:rsidR="00D15354" w:rsidRDefault="00D15354" w:rsidP="00D15354">
      <w:pPr>
        <w:pStyle w:val="TOCHeading"/>
        <w:spacing w:before="0"/>
      </w:pPr>
      <w:r>
        <w:fldChar w:fldCharType="end"/>
      </w:r>
    </w:p>
    <w:p w14:paraId="605A329F" w14:textId="284645BA" w:rsidR="00D15354" w:rsidRDefault="00D15354" w:rsidP="00D15354">
      <w:pPr>
        <w:pStyle w:val="Heading2"/>
        <w:numPr>
          <w:ilvl w:val="1"/>
          <w:numId w:val="6"/>
        </w:numPr>
      </w:pPr>
      <w:bookmarkStart w:id="12" w:name="_Toc30964278"/>
      <w:r>
        <w:t>Table of Equations</w:t>
      </w:r>
      <w:bookmarkEnd w:id="12"/>
    </w:p>
    <w:p w14:paraId="7D6E4829" w14:textId="670886FE" w:rsidR="00442C1A" w:rsidRDefault="00D15354">
      <w:pPr>
        <w:pStyle w:val="TableofFigures"/>
        <w:tabs>
          <w:tab w:val="right" w:leader="dot" w:pos="9016"/>
        </w:tabs>
        <w:rPr>
          <w:rFonts w:eastAsiaTheme="minorEastAsia"/>
          <w:noProof/>
          <w:lang w:eastAsia="en-GB"/>
        </w:rPr>
      </w:pPr>
      <w:r>
        <w:rPr>
          <w:lang w:val="en-US"/>
        </w:rPr>
        <w:fldChar w:fldCharType="begin"/>
      </w:r>
      <w:r>
        <w:rPr>
          <w:lang w:val="en-US"/>
        </w:rPr>
        <w:instrText xml:space="preserve"> TOC \h \z \c "Equation" </w:instrText>
      </w:r>
      <w:r>
        <w:rPr>
          <w:lang w:val="en-US"/>
        </w:rPr>
        <w:fldChar w:fldCharType="separate"/>
      </w:r>
      <w:hyperlink w:anchor="_Toc30964308" w:history="1">
        <w:r w:rsidR="00442C1A" w:rsidRPr="00EF61C1">
          <w:rPr>
            <w:rStyle w:val="Hyperlink"/>
            <w:noProof/>
          </w:rPr>
          <w:t>Equation 1 - Mesh Size Calculation (Rossiter, 2020).</w:t>
        </w:r>
        <w:r w:rsidR="00442C1A">
          <w:rPr>
            <w:noProof/>
            <w:webHidden/>
          </w:rPr>
          <w:tab/>
        </w:r>
        <w:r w:rsidR="00442C1A">
          <w:rPr>
            <w:noProof/>
            <w:webHidden/>
          </w:rPr>
          <w:fldChar w:fldCharType="begin"/>
        </w:r>
        <w:r w:rsidR="00442C1A">
          <w:rPr>
            <w:noProof/>
            <w:webHidden/>
          </w:rPr>
          <w:instrText xml:space="preserve"> PAGEREF _Toc30964308 \h </w:instrText>
        </w:r>
        <w:r w:rsidR="00442C1A">
          <w:rPr>
            <w:noProof/>
            <w:webHidden/>
          </w:rPr>
        </w:r>
        <w:r w:rsidR="00442C1A">
          <w:rPr>
            <w:noProof/>
            <w:webHidden/>
          </w:rPr>
          <w:fldChar w:fldCharType="separate"/>
        </w:r>
        <w:r w:rsidR="00442C1A">
          <w:rPr>
            <w:noProof/>
            <w:webHidden/>
          </w:rPr>
          <w:t>7</w:t>
        </w:r>
        <w:r w:rsidR="00442C1A">
          <w:rPr>
            <w:noProof/>
            <w:webHidden/>
          </w:rPr>
          <w:fldChar w:fldCharType="end"/>
        </w:r>
      </w:hyperlink>
    </w:p>
    <w:p w14:paraId="0AD35292" w14:textId="605E0539" w:rsidR="00442C1A" w:rsidRDefault="00442C1A">
      <w:pPr>
        <w:pStyle w:val="TableofFigures"/>
        <w:tabs>
          <w:tab w:val="right" w:leader="dot" w:pos="9016"/>
        </w:tabs>
        <w:rPr>
          <w:rFonts w:eastAsiaTheme="minorEastAsia"/>
          <w:noProof/>
          <w:lang w:eastAsia="en-GB"/>
        </w:rPr>
      </w:pPr>
      <w:hyperlink w:anchor="_Toc30964309" w:history="1">
        <w:r w:rsidRPr="00442C1A">
          <w:rPr>
            <w:rStyle w:val="Hyperlink"/>
            <w:iCs/>
            <w:noProof/>
          </w:rPr>
          <w:t>Equation 2 - UDL Grid Load Calculation (Rossiter, 2020).</w:t>
        </w:r>
        <w:r>
          <w:rPr>
            <w:noProof/>
            <w:webHidden/>
          </w:rPr>
          <w:tab/>
        </w:r>
        <w:r>
          <w:rPr>
            <w:noProof/>
            <w:webHidden/>
          </w:rPr>
          <w:fldChar w:fldCharType="begin"/>
        </w:r>
        <w:r>
          <w:rPr>
            <w:noProof/>
            <w:webHidden/>
          </w:rPr>
          <w:instrText xml:space="preserve"> PAGEREF _Toc30964309 \h </w:instrText>
        </w:r>
        <w:r>
          <w:rPr>
            <w:noProof/>
            <w:webHidden/>
          </w:rPr>
        </w:r>
        <w:r>
          <w:rPr>
            <w:noProof/>
            <w:webHidden/>
          </w:rPr>
          <w:fldChar w:fldCharType="separate"/>
        </w:r>
        <w:r>
          <w:rPr>
            <w:noProof/>
            <w:webHidden/>
          </w:rPr>
          <w:t>11</w:t>
        </w:r>
        <w:r>
          <w:rPr>
            <w:noProof/>
            <w:webHidden/>
          </w:rPr>
          <w:fldChar w:fldCharType="end"/>
        </w:r>
      </w:hyperlink>
    </w:p>
    <w:p w14:paraId="68136050" w14:textId="5566162E" w:rsidR="00442C1A" w:rsidRDefault="00442C1A">
      <w:pPr>
        <w:pStyle w:val="TableofFigures"/>
        <w:tabs>
          <w:tab w:val="right" w:leader="dot" w:pos="9016"/>
        </w:tabs>
        <w:rPr>
          <w:rFonts w:eastAsiaTheme="minorEastAsia"/>
          <w:noProof/>
          <w:lang w:eastAsia="en-GB"/>
        </w:rPr>
      </w:pPr>
      <w:hyperlink w:anchor="_Toc30964310" w:history="1">
        <w:r w:rsidRPr="00EF61C1">
          <w:rPr>
            <w:rStyle w:val="Hyperlink"/>
            <w:noProof/>
          </w:rPr>
          <w:t>Equation 3 - Minimum Size Equation (Rossiter, 2020).</w:t>
        </w:r>
        <w:r>
          <w:rPr>
            <w:noProof/>
            <w:webHidden/>
          </w:rPr>
          <w:tab/>
        </w:r>
        <w:r>
          <w:rPr>
            <w:noProof/>
            <w:webHidden/>
          </w:rPr>
          <w:fldChar w:fldCharType="begin"/>
        </w:r>
        <w:r>
          <w:rPr>
            <w:noProof/>
            <w:webHidden/>
          </w:rPr>
          <w:instrText xml:space="preserve"> PAGEREF _Toc30964310 \h </w:instrText>
        </w:r>
        <w:r>
          <w:rPr>
            <w:noProof/>
            <w:webHidden/>
          </w:rPr>
        </w:r>
        <w:r>
          <w:rPr>
            <w:noProof/>
            <w:webHidden/>
          </w:rPr>
          <w:fldChar w:fldCharType="separate"/>
        </w:r>
        <w:r>
          <w:rPr>
            <w:noProof/>
            <w:webHidden/>
          </w:rPr>
          <w:t>11</w:t>
        </w:r>
        <w:r>
          <w:rPr>
            <w:noProof/>
            <w:webHidden/>
          </w:rPr>
          <w:fldChar w:fldCharType="end"/>
        </w:r>
      </w:hyperlink>
    </w:p>
    <w:p w14:paraId="4A62BC85" w14:textId="7DE99797" w:rsidR="00442C1A" w:rsidRDefault="00442C1A">
      <w:pPr>
        <w:pStyle w:val="TableofFigures"/>
        <w:tabs>
          <w:tab w:val="right" w:leader="dot" w:pos="9016"/>
        </w:tabs>
        <w:rPr>
          <w:rFonts w:eastAsiaTheme="minorEastAsia"/>
          <w:noProof/>
          <w:lang w:eastAsia="en-GB"/>
        </w:rPr>
      </w:pPr>
      <w:hyperlink w:anchor="_Toc30964311" w:history="1">
        <w:r w:rsidRPr="00EF61C1">
          <w:rPr>
            <w:rStyle w:val="Hyperlink"/>
            <w:noProof/>
          </w:rPr>
          <w:t>Equation 4 – Total Mass of Optimised Bracket (Rossiter, 2020).</w:t>
        </w:r>
        <w:r>
          <w:rPr>
            <w:noProof/>
            <w:webHidden/>
          </w:rPr>
          <w:tab/>
        </w:r>
        <w:r>
          <w:rPr>
            <w:noProof/>
            <w:webHidden/>
          </w:rPr>
          <w:fldChar w:fldCharType="begin"/>
        </w:r>
        <w:r>
          <w:rPr>
            <w:noProof/>
            <w:webHidden/>
          </w:rPr>
          <w:instrText xml:space="preserve"> PAGEREF _Toc30964311 \h </w:instrText>
        </w:r>
        <w:r>
          <w:rPr>
            <w:noProof/>
            <w:webHidden/>
          </w:rPr>
        </w:r>
        <w:r>
          <w:rPr>
            <w:noProof/>
            <w:webHidden/>
          </w:rPr>
          <w:fldChar w:fldCharType="separate"/>
        </w:r>
        <w:r>
          <w:rPr>
            <w:noProof/>
            <w:webHidden/>
          </w:rPr>
          <w:t>18</w:t>
        </w:r>
        <w:r>
          <w:rPr>
            <w:noProof/>
            <w:webHidden/>
          </w:rPr>
          <w:fldChar w:fldCharType="end"/>
        </w:r>
      </w:hyperlink>
    </w:p>
    <w:p w14:paraId="58C5FDE5" w14:textId="23408656" w:rsidR="00D15354" w:rsidRDefault="00D15354" w:rsidP="00D15354">
      <w:r>
        <w:rPr>
          <w:lang w:val="en-US"/>
        </w:rPr>
        <w:fldChar w:fldCharType="end"/>
      </w:r>
    </w:p>
    <w:p w14:paraId="01F75F3E" w14:textId="47635202" w:rsidR="00D15354" w:rsidRPr="00D15354" w:rsidRDefault="00D15354">
      <w:r>
        <w:rPr>
          <w:b/>
          <w:u w:val="single"/>
        </w:rPr>
        <w:br w:type="page"/>
      </w:r>
    </w:p>
    <w:p w14:paraId="01D9BD67" w14:textId="2C061F9C" w:rsidR="00EB3F30" w:rsidRPr="00EB3F30" w:rsidRDefault="00EB3F30" w:rsidP="00D15354">
      <w:pPr>
        <w:pStyle w:val="Heading1"/>
        <w:numPr>
          <w:ilvl w:val="0"/>
          <w:numId w:val="18"/>
        </w:numPr>
        <w:rPr>
          <w:b/>
          <w:u w:val="single"/>
        </w:rPr>
      </w:pPr>
      <w:bookmarkStart w:id="13" w:name="_Toc30964279"/>
      <w:r>
        <w:rPr>
          <w:b/>
          <w:u w:val="single"/>
        </w:rPr>
        <w:lastRenderedPageBreak/>
        <w:t>Introduction</w:t>
      </w:r>
      <w:bookmarkEnd w:id="13"/>
    </w:p>
    <w:p w14:paraId="260CDC35" w14:textId="77777777" w:rsidR="00EB3F30" w:rsidRPr="00EB3F30" w:rsidRDefault="00EB3F30" w:rsidP="00EB3F30">
      <w:pPr>
        <w:pStyle w:val="ListParagraph"/>
        <w:keepNext/>
        <w:keepLines/>
        <w:numPr>
          <w:ilvl w:val="0"/>
          <w:numId w:val="6"/>
        </w:numPr>
        <w:spacing w:before="40" w:after="0"/>
        <w:contextualSpacing w:val="0"/>
        <w:outlineLvl w:val="1"/>
        <w:rPr>
          <w:rFonts w:asciiTheme="majorHAnsi" w:eastAsiaTheme="majorEastAsia" w:hAnsiTheme="majorHAnsi" w:cstheme="majorBidi"/>
          <w:vanish/>
          <w:color w:val="2F5496" w:themeColor="accent1" w:themeShade="BF"/>
          <w:sz w:val="26"/>
          <w:szCs w:val="26"/>
        </w:rPr>
      </w:pPr>
      <w:bookmarkStart w:id="14" w:name="_Toc30628007"/>
      <w:bookmarkStart w:id="15" w:name="_Toc30789548"/>
      <w:bookmarkStart w:id="16" w:name="_Toc30961445"/>
      <w:bookmarkStart w:id="17" w:name="_Toc30961474"/>
      <w:bookmarkStart w:id="18" w:name="_Toc30961503"/>
      <w:bookmarkStart w:id="19" w:name="_Toc30963285"/>
      <w:bookmarkStart w:id="20" w:name="_Toc30963382"/>
      <w:bookmarkStart w:id="21" w:name="_Toc30963481"/>
      <w:bookmarkStart w:id="22" w:name="_Toc30963514"/>
      <w:bookmarkStart w:id="23" w:name="_Toc30963620"/>
      <w:bookmarkStart w:id="24" w:name="_Toc30964280"/>
      <w:bookmarkEnd w:id="14"/>
      <w:bookmarkEnd w:id="15"/>
      <w:bookmarkEnd w:id="16"/>
      <w:bookmarkEnd w:id="17"/>
      <w:bookmarkEnd w:id="18"/>
      <w:bookmarkEnd w:id="19"/>
      <w:bookmarkEnd w:id="20"/>
      <w:bookmarkEnd w:id="21"/>
      <w:bookmarkEnd w:id="22"/>
      <w:bookmarkEnd w:id="23"/>
      <w:bookmarkEnd w:id="24"/>
    </w:p>
    <w:p w14:paraId="09A9AC61" w14:textId="77777777" w:rsidR="00EB3F30" w:rsidRPr="00EB3F30" w:rsidRDefault="00EB3F30" w:rsidP="00EB3F30">
      <w:pPr>
        <w:pStyle w:val="ListParagraph"/>
        <w:keepNext/>
        <w:keepLines/>
        <w:numPr>
          <w:ilvl w:val="0"/>
          <w:numId w:val="6"/>
        </w:numPr>
        <w:spacing w:before="40" w:after="0"/>
        <w:contextualSpacing w:val="0"/>
        <w:outlineLvl w:val="1"/>
        <w:rPr>
          <w:rFonts w:asciiTheme="majorHAnsi" w:eastAsiaTheme="majorEastAsia" w:hAnsiTheme="majorHAnsi" w:cstheme="majorBidi"/>
          <w:vanish/>
          <w:color w:val="2F5496" w:themeColor="accent1" w:themeShade="BF"/>
          <w:sz w:val="26"/>
          <w:szCs w:val="26"/>
        </w:rPr>
      </w:pPr>
      <w:bookmarkStart w:id="25" w:name="_Toc30628008"/>
      <w:bookmarkStart w:id="26" w:name="_Toc30789549"/>
      <w:bookmarkStart w:id="27" w:name="_Toc30961446"/>
      <w:bookmarkStart w:id="28" w:name="_Toc30961475"/>
      <w:bookmarkStart w:id="29" w:name="_Toc30961504"/>
      <w:bookmarkStart w:id="30" w:name="_Toc30963286"/>
      <w:bookmarkStart w:id="31" w:name="_Toc30963383"/>
      <w:bookmarkStart w:id="32" w:name="_Toc30963482"/>
      <w:bookmarkStart w:id="33" w:name="_Toc30963515"/>
      <w:bookmarkStart w:id="34" w:name="_Toc30963621"/>
      <w:bookmarkStart w:id="35" w:name="_Toc30964281"/>
      <w:bookmarkEnd w:id="25"/>
      <w:bookmarkEnd w:id="26"/>
      <w:bookmarkEnd w:id="27"/>
      <w:bookmarkEnd w:id="28"/>
      <w:bookmarkEnd w:id="29"/>
      <w:bookmarkEnd w:id="30"/>
      <w:bookmarkEnd w:id="31"/>
      <w:bookmarkEnd w:id="32"/>
      <w:bookmarkEnd w:id="33"/>
      <w:bookmarkEnd w:id="34"/>
      <w:bookmarkEnd w:id="35"/>
    </w:p>
    <w:p w14:paraId="25B93548" w14:textId="45C9FD05" w:rsidR="0027794A" w:rsidRDefault="0027794A" w:rsidP="00EB3F30">
      <w:pPr>
        <w:pStyle w:val="Heading2"/>
        <w:numPr>
          <w:ilvl w:val="1"/>
          <w:numId w:val="6"/>
        </w:numPr>
      </w:pPr>
      <w:bookmarkStart w:id="36" w:name="_Hlk30595956"/>
      <w:bookmarkStart w:id="37" w:name="_Toc30964282"/>
      <w:r>
        <w:t>Report Scope</w:t>
      </w:r>
      <w:bookmarkEnd w:id="36"/>
      <w:bookmarkEnd w:id="37"/>
    </w:p>
    <w:p w14:paraId="7E9CABC4" w14:textId="3F3369F8" w:rsidR="00030DE3" w:rsidRPr="006553CA" w:rsidRDefault="00AF2748" w:rsidP="006553CA">
      <w:r>
        <w:t xml:space="preserve">The scope of the report is to optimise the design of a support bracket used </w:t>
      </w:r>
      <w:r w:rsidR="00291C8A">
        <w:t>an</w:t>
      </w:r>
      <w:r>
        <w:t xml:space="preserve"> Atlas V rocket</w:t>
      </w:r>
      <w:r w:rsidR="006963F2">
        <w:t xml:space="preserve">. The bracket location is shown within Figure </w:t>
      </w:r>
      <w:r w:rsidR="00291C8A">
        <w:t>2</w:t>
      </w:r>
      <w:r w:rsidR="006963F2">
        <w:t xml:space="preserve"> and</w:t>
      </w:r>
      <w:r w:rsidR="006963F2" w:rsidRPr="006553CA">
        <w:t xml:space="preserve"> </w:t>
      </w:r>
      <w:r w:rsidR="006963F2">
        <w:t xml:space="preserve">will </w:t>
      </w:r>
      <w:r w:rsidR="006963F2" w:rsidRPr="006553CA">
        <w:t>remain with the rocket during flight</w:t>
      </w:r>
      <w:r w:rsidR="006963F2">
        <w:t xml:space="preserve">. </w:t>
      </w:r>
      <w:r w:rsidR="006963F2" w:rsidRPr="006553CA">
        <w:t xml:space="preserve">Launch vehicle weight has a first order effect on the performance of the system, </w:t>
      </w:r>
      <w:r w:rsidR="00291C8A">
        <w:t>therefore</w:t>
      </w:r>
      <w:r w:rsidR="006963F2" w:rsidRPr="006553CA">
        <w:t xml:space="preserve"> minimi</w:t>
      </w:r>
      <w:r w:rsidR="006963F2">
        <w:t>s</w:t>
      </w:r>
      <w:r w:rsidR="006963F2" w:rsidRPr="006553CA">
        <w:t>ing weight</w:t>
      </w:r>
      <w:r w:rsidR="006963F2">
        <w:t xml:space="preserve"> of the</w:t>
      </w:r>
      <w:r w:rsidR="006963F2" w:rsidRPr="006553CA">
        <w:t xml:space="preserve"> bracket</w:t>
      </w:r>
      <w:r w:rsidR="006963F2">
        <w:t xml:space="preserve"> will</w:t>
      </w:r>
      <w:r w:rsidR="006963F2" w:rsidRPr="006553CA">
        <w:t xml:space="preserve"> dramatically improve </w:t>
      </w:r>
      <w:r w:rsidR="006963F2">
        <w:t xml:space="preserve">the </w:t>
      </w:r>
      <w:r w:rsidR="006963F2" w:rsidRPr="006553CA">
        <w:t>weight to orbit</w:t>
      </w:r>
      <w:r w:rsidR="00291C8A">
        <w:t xml:space="preserve"> ratio</w:t>
      </w:r>
      <w:r w:rsidR="006963F2" w:rsidRPr="006553CA">
        <w:t>.</w:t>
      </w:r>
    </w:p>
    <w:p w14:paraId="4225F112" w14:textId="31DCF414" w:rsidR="00216B7F" w:rsidRDefault="006963F2" w:rsidP="00216B7F">
      <w:pPr>
        <w:keepNext/>
        <w:jc w:val="center"/>
      </w:pPr>
      <w:r>
        <w:rPr>
          <w:noProof/>
        </w:rPr>
        <w:drawing>
          <wp:inline distT="0" distB="0" distL="0" distR="0" wp14:anchorId="048C64AF" wp14:editId="1909B992">
            <wp:extent cx="3578087" cy="3074075"/>
            <wp:effectExtent l="19050" t="19050" r="22860" b="12065"/>
            <wp:docPr id="4" name="Picture 4" descr="https://d2t1xqejof9utc.cloudfront.net/competition_pics/pics/1108/medium.jpg?14748960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2t1xqejof9utc.cloudfront.net/competition_pics/pics/1108/medium.jpg?1474896071"/>
                    <pic:cNvPicPr>
                      <a:picLocks noChangeAspect="1" noChangeArrowheads="1"/>
                    </pic:cNvPicPr>
                  </pic:nvPicPr>
                  <pic:blipFill rotWithShape="1">
                    <a:blip r:embed="rId13">
                      <a:extLst>
                        <a:ext uri="{28A0092B-C50C-407E-A947-70E740481C1C}">
                          <a14:useLocalDpi xmlns:a14="http://schemas.microsoft.com/office/drawing/2010/main" val="0"/>
                        </a:ext>
                      </a:extLst>
                    </a:blip>
                    <a:srcRect t="4456" b="9630"/>
                    <a:stretch/>
                  </pic:blipFill>
                  <pic:spPr bwMode="auto">
                    <a:xfrm>
                      <a:off x="0" y="0"/>
                      <a:ext cx="3637834" cy="3125406"/>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3DD0DB67" w14:textId="35011E5E" w:rsidR="001C144E" w:rsidRDefault="00AF2748" w:rsidP="006963F2">
      <w:pPr>
        <w:pStyle w:val="Caption"/>
        <w:jc w:val="center"/>
      </w:pPr>
      <w:bookmarkStart w:id="38" w:name="_Toc30964236"/>
      <w:r>
        <w:t xml:space="preserve">Figure </w:t>
      </w:r>
      <w:fldSimple w:instr=" SEQ Figure \* ARABIC ">
        <w:r w:rsidR="00FD5288">
          <w:rPr>
            <w:noProof/>
          </w:rPr>
          <w:t>2</w:t>
        </w:r>
      </w:fldSimple>
      <w:r>
        <w:t xml:space="preserve"> - </w:t>
      </w:r>
      <w:r w:rsidR="001C144E">
        <w:t xml:space="preserve">Atlas V Rocket Diagram </w:t>
      </w:r>
      <w:r w:rsidR="00D52ACB">
        <w:t>s</w:t>
      </w:r>
      <w:r w:rsidR="001C144E">
        <w:t xml:space="preserve">howing Bracket Location </w:t>
      </w:r>
      <w:sdt>
        <w:sdtPr>
          <w:id w:val="-1298297223"/>
          <w:citation/>
        </w:sdtPr>
        <w:sdtContent>
          <w:r w:rsidR="001C144E">
            <w:fldChar w:fldCharType="begin"/>
          </w:r>
          <w:r w:rsidR="001C144E">
            <w:instrText xml:space="preserve"> CITATION UWT19 \l 2057 </w:instrText>
          </w:r>
          <w:r w:rsidR="001C144E">
            <w:fldChar w:fldCharType="separate"/>
          </w:r>
          <w:r w:rsidR="001C144E" w:rsidRPr="00216B7F">
            <w:rPr>
              <w:noProof/>
            </w:rPr>
            <w:t>(UWTSD ACM Module, 2019)</w:t>
          </w:r>
          <w:r w:rsidR="001C144E">
            <w:fldChar w:fldCharType="end"/>
          </w:r>
        </w:sdtContent>
      </w:sdt>
      <w:r w:rsidR="001C144E">
        <w:t>.</w:t>
      </w:r>
      <w:bookmarkEnd w:id="38"/>
    </w:p>
    <w:p w14:paraId="7521E728" w14:textId="77777777" w:rsidR="006963F2" w:rsidRPr="006963F2" w:rsidRDefault="006963F2" w:rsidP="006963F2"/>
    <w:p w14:paraId="126C7FAB" w14:textId="77777777" w:rsidR="001C144E" w:rsidRDefault="001C144E" w:rsidP="006963F2">
      <w:pPr>
        <w:pStyle w:val="Heading2"/>
        <w:numPr>
          <w:ilvl w:val="1"/>
          <w:numId w:val="6"/>
        </w:numPr>
      </w:pPr>
      <w:bookmarkStart w:id="39" w:name="_Toc30964283"/>
      <w:r>
        <w:t>Function and Load Cases of Part</w:t>
      </w:r>
      <w:bookmarkEnd w:id="39"/>
    </w:p>
    <w:p w14:paraId="676A6D27" w14:textId="69D86A3B" w:rsidR="001C144E" w:rsidRDefault="001C144E" w:rsidP="001C144E">
      <w:r>
        <w:t xml:space="preserve">The </w:t>
      </w:r>
      <w:r w:rsidRPr="006553CA">
        <w:t>bracket</w:t>
      </w:r>
      <w:r>
        <w:t xml:space="preserve"> has the sole purpose of </w:t>
      </w:r>
      <w:r w:rsidRPr="006553CA">
        <w:t>s</w:t>
      </w:r>
      <w:r>
        <w:t>ecuring the</w:t>
      </w:r>
      <w:r w:rsidRPr="006553CA">
        <w:t xml:space="preserve"> </w:t>
      </w:r>
      <w:r>
        <w:t xml:space="preserve">engineering </w:t>
      </w:r>
      <w:r w:rsidRPr="006553CA">
        <w:t>work platform</w:t>
      </w:r>
      <w:r>
        <w:t xml:space="preserve">s </w:t>
      </w:r>
      <w:r w:rsidR="00D52ACB">
        <w:t xml:space="preserve">used </w:t>
      </w:r>
      <w:r>
        <w:t>during ground processing. The design brief specifie</w:t>
      </w:r>
      <w:r w:rsidR="00D52ACB">
        <w:t>d</w:t>
      </w:r>
      <w:r>
        <w:t xml:space="preserve"> that the Ultimate Load applied to the bracket will be 2668.93N as shown in Table </w:t>
      </w:r>
      <w:r w:rsidR="00D52ACB">
        <w:t>1</w:t>
      </w:r>
      <w:r>
        <w:t xml:space="preserve">. The Ultimate Load value has been calculated </w:t>
      </w:r>
      <w:r w:rsidR="00D52ACB">
        <w:t>by multiplying</w:t>
      </w:r>
      <w:r>
        <w:t xml:space="preserve"> the average male mass of 89.7kg </w:t>
      </w:r>
      <w:sdt>
        <w:sdtPr>
          <w:id w:val="-1830660167"/>
          <w:citation/>
        </w:sdtPr>
        <w:sdtContent>
          <w:r>
            <w:fldChar w:fldCharType="begin"/>
          </w:r>
          <w:r>
            <w:instrText xml:space="preserve"> CITATION USD17 \l 2057 </w:instrText>
          </w:r>
          <w:r>
            <w:fldChar w:fldCharType="separate"/>
          </w:r>
          <w:r w:rsidRPr="00806346">
            <w:t>(U.S. Department of Health &amp; Human Services, 2017)</w:t>
          </w:r>
          <w:r>
            <w:fldChar w:fldCharType="end"/>
          </w:r>
        </w:sdtContent>
      </w:sdt>
      <w:r>
        <w:t xml:space="preserve"> by a safety factor. A relatively large safety factor of 3 </w:t>
      </w:r>
      <w:r w:rsidR="00D52ACB">
        <w:t>was</w:t>
      </w:r>
      <w:r>
        <w:t xml:space="preserve"> chosen to ensure the platform </w:t>
      </w:r>
      <w:r w:rsidR="00D52ACB">
        <w:t>could</w:t>
      </w:r>
      <w:r>
        <w:t xml:space="preserve"> accommodate </w:t>
      </w:r>
      <w:r w:rsidR="00D52ACB">
        <w:t xml:space="preserve">both an </w:t>
      </w:r>
      <w:r>
        <w:t>engineer</w:t>
      </w:r>
      <w:r w:rsidR="00D52ACB">
        <w:t xml:space="preserve"> and any</w:t>
      </w:r>
      <w:r>
        <w:t xml:space="preserve"> required </w:t>
      </w:r>
      <w:r w:rsidR="00D52ACB">
        <w:t xml:space="preserve">equipment </w:t>
      </w:r>
      <w:r>
        <w:t xml:space="preserve">too. The total maximum load </w:t>
      </w:r>
      <w:r w:rsidR="00D52ACB">
        <w:t xml:space="preserve">calculated </w:t>
      </w:r>
      <w:r>
        <w:t xml:space="preserve">therefore </w:t>
      </w:r>
      <w:r w:rsidR="00D52ACB">
        <w:t>was</w:t>
      </w:r>
      <w:r>
        <w:t xml:space="preserve"> 2640N, which is only 28N less than the specified design brief value which verifies the anticipated load is realistic.</w:t>
      </w:r>
    </w:p>
    <w:tbl>
      <w:tblPr>
        <w:tblStyle w:val="TableGrid"/>
        <w:tblW w:w="0" w:type="auto"/>
        <w:tblLook w:val="04A0" w:firstRow="1" w:lastRow="0" w:firstColumn="1" w:lastColumn="0" w:noHBand="0" w:noVBand="1"/>
      </w:tblPr>
      <w:tblGrid>
        <w:gridCol w:w="3114"/>
        <w:gridCol w:w="5902"/>
      </w:tblGrid>
      <w:tr w:rsidR="001C144E" w14:paraId="547981C7" w14:textId="77777777" w:rsidTr="000F12CD">
        <w:tc>
          <w:tcPr>
            <w:tcW w:w="9016" w:type="dxa"/>
            <w:gridSpan w:val="2"/>
            <w:shd w:val="clear" w:color="auto" w:fill="262626" w:themeFill="text1" w:themeFillTint="D9"/>
          </w:tcPr>
          <w:p w14:paraId="78EA6D8C" w14:textId="77777777" w:rsidR="001C144E" w:rsidRPr="0000123B" w:rsidRDefault="001C144E" w:rsidP="000F12CD">
            <w:pPr>
              <w:jc w:val="center"/>
              <w:rPr>
                <w:b/>
                <w:sz w:val="28"/>
              </w:rPr>
            </w:pPr>
            <w:r>
              <w:rPr>
                <w:b/>
                <w:sz w:val="28"/>
              </w:rPr>
              <w:t>Design Requirements</w:t>
            </w:r>
            <w:r w:rsidRPr="0000123B">
              <w:rPr>
                <w:b/>
                <w:sz w:val="28"/>
              </w:rPr>
              <w:t xml:space="preserve">: </w:t>
            </w:r>
            <w:r>
              <w:rPr>
                <w:b/>
                <w:sz w:val="28"/>
              </w:rPr>
              <w:t>Atlas V Bracket</w:t>
            </w:r>
          </w:p>
        </w:tc>
      </w:tr>
      <w:tr w:rsidR="001C144E" w14:paraId="186F8FFD" w14:textId="77777777" w:rsidTr="000F12CD">
        <w:tc>
          <w:tcPr>
            <w:tcW w:w="9016" w:type="dxa"/>
            <w:gridSpan w:val="2"/>
            <w:shd w:val="clear" w:color="auto" w:fill="808080" w:themeFill="background1" w:themeFillShade="80"/>
          </w:tcPr>
          <w:p w14:paraId="54749B1D" w14:textId="77777777" w:rsidR="001C144E" w:rsidRPr="00A0703B" w:rsidRDefault="001C144E" w:rsidP="000F12CD">
            <w:pPr>
              <w:jc w:val="center"/>
              <w:rPr>
                <w:b/>
                <w:sz w:val="28"/>
              </w:rPr>
            </w:pPr>
            <w:r w:rsidRPr="00A0703B">
              <w:rPr>
                <w:b/>
                <w:sz w:val="20"/>
              </w:rPr>
              <w:t xml:space="preserve">Values from </w:t>
            </w:r>
            <w:r>
              <w:rPr>
                <w:b/>
                <w:sz w:val="20"/>
              </w:rPr>
              <w:t>Design Brief</w:t>
            </w:r>
            <w:sdt>
              <w:sdtPr>
                <w:rPr>
                  <w:b/>
                  <w:sz w:val="20"/>
                </w:rPr>
                <w:id w:val="1177920183"/>
                <w:citation/>
              </w:sdtPr>
              <w:sdtContent>
                <w:r>
                  <w:rPr>
                    <w:b/>
                    <w:sz w:val="20"/>
                  </w:rPr>
                  <w:fldChar w:fldCharType="begin"/>
                </w:r>
                <w:r>
                  <w:rPr>
                    <w:b/>
                    <w:sz w:val="20"/>
                  </w:rPr>
                  <w:instrText xml:space="preserve"> CITATION UWT19 \l 2057 </w:instrText>
                </w:r>
                <w:r>
                  <w:rPr>
                    <w:b/>
                    <w:sz w:val="20"/>
                  </w:rPr>
                  <w:fldChar w:fldCharType="separate"/>
                </w:r>
                <w:r>
                  <w:rPr>
                    <w:b/>
                    <w:noProof/>
                    <w:sz w:val="20"/>
                  </w:rPr>
                  <w:t xml:space="preserve"> </w:t>
                </w:r>
                <w:r w:rsidRPr="00907D39">
                  <w:rPr>
                    <w:noProof/>
                    <w:sz w:val="20"/>
                  </w:rPr>
                  <w:t>(UWTSD ACM Module, 2019)</w:t>
                </w:r>
                <w:r>
                  <w:rPr>
                    <w:b/>
                    <w:sz w:val="20"/>
                  </w:rPr>
                  <w:fldChar w:fldCharType="end"/>
                </w:r>
              </w:sdtContent>
            </w:sdt>
          </w:p>
        </w:tc>
      </w:tr>
      <w:tr w:rsidR="001D4B2F" w14:paraId="58EE9B07" w14:textId="77777777" w:rsidTr="001D4B2F">
        <w:tc>
          <w:tcPr>
            <w:tcW w:w="3114" w:type="dxa"/>
            <w:shd w:val="clear" w:color="auto" w:fill="A6A6A6" w:themeFill="background1" w:themeFillShade="A6"/>
          </w:tcPr>
          <w:p w14:paraId="0AF39855" w14:textId="77777777" w:rsidR="001D4B2F" w:rsidRPr="0000123B" w:rsidRDefault="001D4B2F" w:rsidP="000F12CD">
            <w:pPr>
              <w:rPr>
                <w:sz w:val="28"/>
              </w:rPr>
            </w:pPr>
            <w:r w:rsidRPr="0000123B">
              <w:rPr>
                <w:sz w:val="28"/>
              </w:rPr>
              <w:t xml:space="preserve">Property </w:t>
            </w:r>
          </w:p>
        </w:tc>
        <w:tc>
          <w:tcPr>
            <w:tcW w:w="5902" w:type="dxa"/>
            <w:shd w:val="clear" w:color="auto" w:fill="A6A6A6" w:themeFill="background1" w:themeFillShade="A6"/>
          </w:tcPr>
          <w:p w14:paraId="12AEDA05" w14:textId="401AB8CE" w:rsidR="001D4B2F" w:rsidRPr="0000123B" w:rsidRDefault="001D4B2F" w:rsidP="000F12CD">
            <w:pPr>
              <w:rPr>
                <w:sz w:val="28"/>
              </w:rPr>
            </w:pPr>
            <w:r>
              <w:rPr>
                <w:sz w:val="28"/>
              </w:rPr>
              <w:t>Conversion</w:t>
            </w:r>
          </w:p>
        </w:tc>
      </w:tr>
      <w:tr w:rsidR="001D4B2F" w14:paraId="0A772C61" w14:textId="77777777" w:rsidTr="001D4B2F">
        <w:tc>
          <w:tcPr>
            <w:tcW w:w="3114" w:type="dxa"/>
            <w:shd w:val="clear" w:color="auto" w:fill="D9D9D9" w:themeFill="background1" w:themeFillShade="D9"/>
          </w:tcPr>
          <w:p w14:paraId="54BE31A2" w14:textId="77777777" w:rsidR="001D4B2F" w:rsidRPr="00E35589" w:rsidRDefault="001D4B2F" w:rsidP="000F12CD">
            <w:pPr>
              <w:rPr>
                <w:sz w:val="24"/>
              </w:rPr>
            </w:pPr>
            <w:r w:rsidRPr="00907D39">
              <w:t xml:space="preserve">Maximum </w:t>
            </w:r>
            <w:r>
              <w:t>P</w:t>
            </w:r>
            <w:r w:rsidRPr="00907D39">
              <w:t xml:space="preserve">art </w:t>
            </w:r>
            <w:r>
              <w:t>W</w:t>
            </w:r>
            <w:r w:rsidRPr="00907D39">
              <w:t>eight</w:t>
            </w:r>
          </w:p>
        </w:tc>
        <w:tc>
          <w:tcPr>
            <w:tcW w:w="5902" w:type="dxa"/>
            <w:shd w:val="clear" w:color="auto" w:fill="D9D9D9" w:themeFill="background1" w:themeFillShade="D9"/>
          </w:tcPr>
          <w:p w14:paraId="00F3224A" w14:textId="49D79147" w:rsidR="001D4B2F" w:rsidRPr="00E35589" w:rsidRDefault="001D4B2F" w:rsidP="000F12CD">
            <w:pPr>
              <w:rPr>
                <w:sz w:val="24"/>
              </w:rPr>
            </w:pPr>
            <w:r>
              <w:rPr>
                <w:sz w:val="24"/>
              </w:rPr>
              <w:t xml:space="preserve">0.01 </w:t>
            </w:r>
            <w:r w:rsidRPr="001D4B2F">
              <w:rPr>
                <w:rFonts w:eastAsiaTheme="minorEastAsia"/>
                <w:sz w:val="24"/>
              </w:rPr>
              <w:t>Pounds</w:t>
            </w:r>
            <w:r>
              <w:t xml:space="preserve"> </w:t>
            </w:r>
            <m:oMath>
              <m:r>
                <w:rPr>
                  <w:rFonts w:ascii="Cambria Math" w:hAnsi="Cambria Math"/>
                  <w:sz w:val="24"/>
                </w:rPr>
                <m:t>→</m:t>
              </m:r>
            </m:oMath>
            <w:r>
              <w:rPr>
                <w:rFonts w:eastAsiaTheme="minorEastAsia"/>
                <w:sz w:val="24"/>
              </w:rPr>
              <w:t xml:space="preserve"> </w:t>
            </w:r>
            <w:r w:rsidRPr="001D4B2F">
              <w:rPr>
                <w:sz w:val="24"/>
              </w:rPr>
              <w:t>0.045</w:t>
            </w:r>
            <w:r>
              <w:rPr>
                <w:sz w:val="24"/>
              </w:rPr>
              <w:t xml:space="preserve">4 </w:t>
            </w:r>
            <w:r>
              <w:rPr>
                <w:rFonts w:eastAsiaTheme="minorEastAsia"/>
                <w:sz w:val="24"/>
              </w:rPr>
              <w:t>Kilograms</w:t>
            </w:r>
          </w:p>
        </w:tc>
      </w:tr>
      <w:tr w:rsidR="001D4B2F" w14:paraId="592C8481" w14:textId="77777777" w:rsidTr="001D4B2F">
        <w:tc>
          <w:tcPr>
            <w:tcW w:w="3114" w:type="dxa"/>
            <w:shd w:val="clear" w:color="auto" w:fill="D9D9D9" w:themeFill="background1" w:themeFillShade="D9"/>
          </w:tcPr>
          <w:p w14:paraId="18EE4142" w14:textId="77777777" w:rsidR="001D4B2F" w:rsidRPr="00E35589" w:rsidRDefault="001D4B2F" w:rsidP="000F12CD">
            <w:pPr>
              <w:rPr>
                <w:sz w:val="24"/>
              </w:rPr>
            </w:pPr>
            <w:r w:rsidRPr="00907D39">
              <w:t>Minimum Wall Thickness</w:t>
            </w:r>
          </w:p>
        </w:tc>
        <w:tc>
          <w:tcPr>
            <w:tcW w:w="5902" w:type="dxa"/>
            <w:shd w:val="clear" w:color="auto" w:fill="D9D9D9" w:themeFill="background1" w:themeFillShade="D9"/>
          </w:tcPr>
          <w:p w14:paraId="495B933E" w14:textId="5B453B7E" w:rsidR="001D4B2F" w:rsidRPr="00E35589" w:rsidRDefault="001D4B2F" w:rsidP="000F12CD">
            <w:pPr>
              <w:rPr>
                <w:sz w:val="24"/>
              </w:rPr>
            </w:pPr>
            <w:r>
              <w:rPr>
                <w:sz w:val="24"/>
              </w:rPr>
              <w:t xml:space="preserve">0.040 </w:t>
            </w:r>
            <w:r w:rsidRPr="001D4B2F">
              <w:rPr>
                <w:rFonts w:eastAsiaTheme="minorEastAsia"/>
                <w:sz w:val="24"/>
              </w:rPr>
              <w:t>Inches</w:t>
            </w:r>
            <w:r>
              <w:t xml:space="preserve"> </w:t>
            </w:r>
            <m:oMath>
              <m:r>
                <w:rPr>
                  <w:rFonts w:ascii="Cambria Math" w:hAnsi="Cambria Math"/>
                  <w:sz w:val="24"/>
                </w:rPr>
                <m:t>→</m:t>
              </m:r>
            </m:oMath>
            <w:r>
              <w:rPr>
                <w:rFonts w:eastAsiaTheme="minorEastAsia"/>
                <w:sz w:val="24"/>
              </w:rPr>
              <w:t xml:space="preserve"> 1.02 Millimetres</w:t>
            </w:r>
          </w:p>
        </w:tc>
      </w:tr>
      <w:tr w:rsidR="001D4B2F" w14:paraId="1449F08E" w14:textId="77777777" w:rsidTr="001D4B2F">
        <w:tc>
          <w:tcPr>
            <w:tcW w:w="3114" w:type="dxa"/>
            <w:shd w:val="clear" w:color="auto" w:fill="D9D9D9" w:themeFill="background1" w:themeFillShade="D9"/>
          </w:tcPr>
          <w:p w14:paraId="1BE43C41" w14:textId="77777777" w:rsidR="001D4B2F" w:rsidRPr="0000123B" w:rsidRDefault="001D4B2F" w:rsidP="000F12CD">
            <w:pPr>
              <w:rPr>
                <w:sz w:val="24"/>
              </w:rPr>
            </w:pPr>
            <w:r w:rsidRPr="00907D39">
              <w:t xml:space="preserve">Ultimate Load </w:t>
            </w:r>
            <w:r>
              <w:br/>
            </w:r>
            <w:r w:rsidRPr="00907D39">
              <w:t xml:space="preserve">(Due </w:t>
            </w:r>
            <w:r>
              <w:t>t</w:t>
            </w:r>
            <w:r w:rsidRPr="00907D39">
              <w:t>o Work Platform):</w:t>
            </w:r>
          </w:p>
        </w:tc>
        <w:tc>
          <w:tcPr>
            <w:tcW w:w="5902" w:type="dxa"/>
            <w:shd w:val="clear" w:color="auto" w:fill="D9D9D9" w:themeFill="background1" w:themeFillShade="D9"/>
          </w:tcPr>
          <w:p w14:paraId="58276D8D" w14:textId="77777777" w:rsidR="001D4B2F" w:rsidRDefault="001D4B2F" w:rsidP="000F12CD">
            <w:r>
              <w:rPr>
                <w:sz w:val="24"/>
              </w:rPr>
              <w:t xml:space="preserve">600 </w:t>
            </w:r>
            <w:r w:rsidRPr="001D4B2F">
              <w:rPr>
                <w:rFonts w:eastAsiaTheme="minorEastAsia"/>
                <w:sz w:val="24"/>
              </w:rPr>
              <w:t>Pound</w:t>
            </w:r>
            <w:r>
              <w:rPr>
                <w:rFonts w:eastAsiaTheme="minorEastAsia"/>
                <w:sz w:val="24"/>
              </w:rPr>
              <w:t>s</w:t>
            </w:r>
            <m:oMath>
              <m:r>
                <w:rPr>
                  <w:rFonts w:ascii="Cambria Math" w:eastAsiaTheme="minorEastAsia" w:hAnsi="Cambria Math"/>
                  <w:sz w:val="24"/>
                </w:rPr>
                <m:t xml:space="preserve"> </m:t>
              </m:r>
              <m:r>
                <w:rPr>
                  <w:rFonts w:ascii="Cambria Math" w:hAnsi="Cambria Math"/>
                  <w:sz w:val="24"/>
                </w:rPr>
                <m:t>→</m:t>
              </m:r>
            </m:oMath>
            <w:r w:rsidRPr="00907D39">
              <w:t xml:space="preserve"> </w:t>
            </w:r>
            <w:r>
              <w:rPr>
                <w:rFonts w:eastAsiaTheme="minorEastAsia"/>
                <w:sz w:val="24"/>
              </w:rPr>
              <w:t>2668.93 Newtons</w:t>
            </w:r>
          </w:p>
          <w:p w14:paraId="0BC15E43" w14:textId="7BA29C4D" w:rsidR="001D4B2F" w:rsidRPr="0000123B" w:rsidRDefault="001D4B2F" w:rsidP="000F12CD">
            <w:pPr>
              <w:rPr>
                <w:sz w:val="24"/>
              </w:rPr>
            </w:pPr>
            <w:r>
              <w:t>(A</w:t>
            </w:r>
            <w:r w:rsidRPr="00907D39">
              <w:t xml:space="preserve">pplied Uniformly </w:t>
            </w:r>
            <w:r>
              <w:t>i</w:t>
            </w:r>
            <w:r w:rsidRPr="00907D39">
              <w:t xml:space="preserve">n </w:t>
            </w:r>
            <w:r>
              <w:t>t</w:t>
            </w:r>
            <w:r w:rsidRPr="00907D39">
              <w:t>he Negative Z Direction</w:t>
            </w:r>
            <w:r>
              <w:t>)</w:t>
            </w:r>
          </w:p>
        </w:tc>
      </w:tr>
    </w:tbl>
    <w:p w14:paraId="739E449C" w14:textId="08972B5E" w:rsidR="001C144E" w:rsidRDefault="001C144E" w:rsidP="00D52ACB">
      <w:pPr>
        <w:pStyle w:val="Caption"/>
        <w:spacing w:before="120"/>
        <w:jc w:val="center"/>
      </w:pPr>
      <w:bookmarkStart w:id="40" w:name="_Toc30964306"/>
      <w:r>
        <w:t xml:space="preserve">Table </w:t>
      </w:r>
      <w:fldSimple w:instr=" SEQ Table \* ARABIC ">
        <w:r w:rsidR="006901C1">
          <w:rPr>
            <w:noProof/>
          </w:rPr>
          <w:t>1</w:t>
        </w:r>
      </w:fldSimple>
      <w:r>
        <w:t xml:space="preserve"> - Design Requirements </w:t>
      </w:r>
      <w:sdt>
        <w:sdtPr>
          <w:id w:val="1402399513"/>
          <w:citation/>
        </w:sdtPr>
        <w:sdtContent>
          <w:r>
            <w:fldChar w:fldCharType="begin"/>
          </w:r>
          <w:r>
            <w:instrText xml:space="preserve"> CITATION UWT19 \l 2057 </w:instrText>
          </w:r>
          <w:r>
            <w:fldChar w:fldCharType="separate"/>
          </w:r>
          <w:r w:rsidRPr="006553CA">
            <w:rPr>
              <w:noProof/>
            </w:rPr>
            <w:t>(UWTSD ACM Module, 2019)</w:t>
          </w:r>
          <w:r>
            <w:fldChar w:fldCharType="end"/>
          </w:r>
        </w:sdtContent>
      </w:sdt>
      <w:r>
        <w:t>.</w:t>
      </w:r>
      <w:bookmarkEnd w:id="40"/>
    </w:p>
    <w:p w14:paraId="0A3F5CDD" w14:textId="295A3922" w:rsidR="006963F2" w:rsidRDefault="006963F2"/>
    <w:p w14:paraId="3259F34C" w14:textId="447CF21E" w:rsidR="00F4659A" w:rsidRPr="00F4659A" w:rsidRDefault="00F4659A" w:rsidP="006963F2">
      <w:pPr>
        <w:pStyle w:val="Heading1"/>
        <w:numPr>
          <w:ilvl w:val="0"/>
          <w:numId w:val="6"/>
        </w:numPr>
        <w:rPr>
          <w:b/>
          <w:u w:val="single"/>
        </w:rPr>
      </w:pPr>
      <w:bookmarkStart w:id="41" w:name="_Toc30964284"/>
      <w:r>
        <w:rPr>
          <w:b/>
          <w:u w:val="single"/>
        </w:rPr>
        <w:lastRenderedPageBreak/>
        <w:t>Conceptual Study</w:t>
      </w:r>
      <w:bookmarkEnd w:id="41"/>
    </w:p>
    <w:p w14:paraId="4BB71D53" w14:textId="6FECDAD2" w:rsidR="001D7447" w:rsidRDefault="001D7447" w:rsidP="006963F2">
      <w:pPr>
        <w:pStyle w:val="Heading2"/>
        <w:numPr>
          <w:ilvl w:val="1"/>
          <w:numId w:val="6"/>
        </w:numPr>
      </w:pPr>
      <w:bookmarkStart w:id="42" w:name="_Toc30964285"/>
      <w:r>
        <w:t>SolidWorks Mesh</w:t>
      </w:r>
      <w:bookmarkEnd w:id="42"/>
      <w:r>
        <w:t xml:space="preserve"> </w:t>
      </w:r>
    </w:p>
    <w:p w14:paraId="14DF946C" w14:textId="583699D0" w:rsidR="001D7447" w:rsidRPr="001D7447" w:rsidRDefault="001D7447" w:rsidP="006963F2">
      <w:pPr>
        <w:pStyle w:val="Heading2"/>
        <w:numPr>
          <w:ilvl w:val="2"/>
          <w:numId w:val="6"/>
        </w:numPr>
      </w:pPr>
      <w:bookmarkStart w:id="43" w:name="_Toc30964286"/>
      <w:r>
        <w:t>Determin</w:t>
      </w:r>
      <w:r w:rsidR="00D96DBD">
        <w:t>ed</w:t>
      </w:r>
      <w:r>
        <w:t xml:space="preserve"> Mesh Size</w:t>
      </w:r>
      <w:bookmarkEnd w:id="43"/>
    </w:p>
    <w:p w14:paraId="7342D0D6" w14:textId="18F87AB1" w:rsidR="00F4659A" w:rsidRDefault="00990B41" w:rsidP="00990B41">
      <w:r>
        <w:t xml:space="preserve">A mesh </w:t>
      </w:r>
      <w:r w:rsidR="00D96DBD">
        <w:t>was</w:t>
      </w:r>
      <w:r>
        <w:t xml:space="preserve"> applied before running </w:t>
      </w:r>
      <w:r w:rsidR="00D52ACB">
        <w:t xml:space="preserve">the </w:t>
      </w:r>
      <w:r>
        <w:t xml:space="preserve">topology study. </w:t>
      </w:r>
      <w:r w:rsidR="00D52ACB">
        <w:t>The meshed</w:t>
      </w:r>
      <w:r>
        <w:t xml:space="preserve"> part create</w:t>
      </w:r>
      <w:r w:rsidR="00D52ACB">
        <w:t>d</w:t>
      </w:r>
      <w:r>
        <w:t xml:space="preserve"> a </w:t>
      </w:r>
      <w:r w:rsidRPr="004B058F">
        <w:t>pyramid shape</w:t>
      </w:r>
      <w:r>
        <w:t xml:space="preserve"> along the surface </w:t>
      </w:r>
      <w:r w:rsidRPr="004B058F">
        <w:t>called “element</w:t>
      </w:r>
      <w:r w:rsidR="00D52ACB">
        <w:t>s</w:t>
      </w:r>
      <w:r w:rsidRPr="004B058F">
        <w:t xml:space="preserve">” and the more elements </w:t>
      </w:r>
      <w:r>
        <w:t>used, the finer the mesh and therefore t</w:t>
      </w:r>
      <w:r w:rsidRPr="004B058F">
        <w:t>he better the model is represente</w:t>
      </w:r>
      <w:r>
        <w:t>d</w:t>
      </w:r>
      <w:r w:rsidR="00133263">
        <w:t xml:space="preserve"> </w:t>
      </w:r>
      <w:sdt>
        <w:sdtPr>
          <w:id w:val="-830444185"/>
          <w:citation/>
        </w:sdtPr>
        <w:sdtContent>
          <w:r w:rsidR="00133263">
            <w:fldChar w:fldCharType="begin"/>
          </w:r>
          <w:r w:rsidR="00133263">
            <w:instrText xml:space="preserve"> CITATION GRL03 \l 2057 </w:instrText>
          </w:r>
          <w:r w:rsidR="00133263">
            <w:fldChar w:fldCharType="separate"/>
          </w:r>
          <w:r w:rsidR="00133263" w:rsidRPr="00133263">
            <w:rPr>
              <w:noProof/>
            </w:rPr>
            <w:t>(G.R. Liu, 2003)</w:t>
          </w:r>
          <w:r w:rsidR="00133263">
            <w:fldChar w:fldCharType="end"/>
          </w:r>
        </w:sdtContent>
      </w:sdt>
      <w:r w:rsidR="00133263">
        <w:t>.</w:t>
      </w:r>
      <w:r w:rsidRPr="004B058F">
        <w:t xml:space="preserve"> </w:t>
      </w:r>
      <w:r w:rsidR="00D96DBD">
        <w:t>Unfortunately,</w:t>
      </w:r>
      <w:r w:rsidR="00F4659A">
        <w:t xml:space="preserve"> the finer the mesh</w:t>
      </w:r>
      <w:r w:rsidR="00D96DBD">
        <w:t>,</w:t>
      </w:r>
      <w:r w:rsidR="00F4659A">
        <w:t xml:space="preserve"> the larger the run time</w:t>
      </w:r>
      <w:r w:rsidR="00D96DBD">
        <w:t xml:space="preserve"> </w:t>
      </w:r>
      <w:r w:rsidR="00F4659A">
        <w:t xml:space="preserve">therefore it is important to determine an appropriate </w:t>
      </w:r>
      <w:r w:rsidR="00D52ACB">
        <w:t>mesh size</w:t>
      </w:r>
      <w:r w:rsidR="00F4659A">
        <w:t>.</w:t>
      </w:r>
    </w:p>
    <w:p w14:paraId="58442AD4" w14:textId="6CFF05A9" w:rsidR="007D45C7" w:rsidRDefault="00F4659A" w:rsidP="00F4659A">
      <w:r>
        <w:t xml:space="preserve">The </w:t>
      </w:r>
      <w:r w:rsidR="00D52ACB">
        <w:t>mesh size will</w:t>
      </w:r>
      <w:r>
        <w:t xml:space="preserve"> influence the quality of topology studies therefore, </w:t>
      </w:r>
      <w:r w:rsidR="00D52ACB">
        <w:t>it is</w:t>
      </w:r>
      <w:r w:rsidR="002F1A00">
        <w:t xml:space="preserve"> recommended</w:t>
      </w:r>
      <w:r w:rsidR="00D52ACB">
        <w:t xml:space="preserve"> by</w:t>
      </w:r>
      <w:r w:rsidR="00D96DBD">
        <w:t xml:space="preserve"> SolidWorks Help Forum </w:t>
      </w:r>
      <w:sdt>
        <w:sdtPr>
          <w:id w:val="1269894424"/>
          <w:citation/>
        </w:sdtPr>
        <w:sdtContent>
          <w:r w:rsidR="00D96DBD">
            <w:fldChar w:fldCharType="begin"/>
          </w:r>
          <w:r w:rsidR="00D96DBD">
            <w:instrText xml:space="preserve">CITATION Sol19 \l 2057 </w:instrText>
          </w:r>
          <w:r w:rsidR="00D96DBD">
            <w:fldChar w:fldCharType="separate"/>
          </w:r>
          <w:r w:rsidR="00D96DBD" w:rsidRPr="002D1F86">
            <w:rPr>
              <w:noProof/>
            </w:rPr>
            <w:t>(SolidWorks Help, 2019)</w:t>
          </w:r>
          <w:r w:rsidR="00D96DBD">
            <w:fldChar w:fldCharType="end"/>
          </w:r>
        </w:sdtContent>
      </w:sdt>
      <w:r w:rsidR="00D96DBD">
        <w:t xml:space="preserve"> </w:t>
      </w:r>
      <w:r w:rsidR="00D52ACB">
        <w:t>to use</w:t>
      </w:r>
      <w:r w:rsidR="002F1A00">
        <w:t xml:space="preserve"> </w:t>
      </w:r>
      <w:r w:rsidR="00D96DBD">
        <w:t>“</w:t>
      </w:r>
      <w:r w:rsidR="00D96DBD">
        <w:rPr>
          <w:rFonts w:ascii="Arial" w:hAnsi="Arial" w:cs="Arial"/>
          <w:color w:val="000000"/>
          <w:sz w:val="20"/>
          <w:szCs w:val="20"/>
          <w:shd w:val="clear" w:color="auto" w:fill="FFFFFF"/>
        </w:rPr>
        <w:t xml:space="preserve">30% of </w:t>
      </w:r>
      <w:r w:rsidR="00D96DBD">
        <w:t>the thinnest dimension of the part”.</w:t>
      </w:r>
      <w:r w:rsidR="007D45C7">
        <w:t xml:space="preserve"> Figure </w:t>
      </w:r>
      <w:r w:rsidR="00D52ACB">
        <w:t>3</w:t>
      </w:r>
      <w:r w:rsidR="007D45C7">
        <w:t xml:space="preserve"> shows the dimension of the thinnest part of the bracket </w:t>
      </w:r>
      <w:r w:rsidR="00257722">
        <w:t>therefore a draft quality mesh size of 1.2mm was applied</w:t>
      </w:r>
      <w:r w:rsidR="00D52ACB">
        <w:t xml:space="preserve"> as per Equation 1</w:t>
      </w:r>
      <w:r w:rsidR="007D45C7">
        <w:t>.</w:t>
      </w:r>
    </w:p>
    <w:tbl>
      <w:tblPr>
        <w:tblStyle w:val="TableGrid"/>
        <w:tblW w:w="0" w:type="auto"/>
        <w:jc w:val="center"/>
        <w:tblLook w:val="04A0" w:firstRow="1" w:lastRow="0" w:firstColumn="1" w:lastColumn="0" w:noHBand="0" w:noVBand="1"/>
      </w:tblPr>
      <w:tblGrid>
        <w:gridCol w:w="5807"/>
      </w:tblGrid>
      <w:tr w:rsidR="00D52ACB" w14:paraId="71B0E2C6" w14:textId="77777777" w:rsidTr="00D52ACB">
        <w:trPr>
          <w:jc w:val="center"/>
        </w:trPr>
        <w:tc>
          <w:tcPr>
            <w:tcW w:w="5807" w:type="dxa"/>
            <w:vAlign w:val="center"/>
          </w:tcPr>
          <w:p w14:paraId="4BEAAC6F" w14:textId="77777777" w:rsidR="00D52ACB" w:rsidRPr="007D45C7" w:rsidRDefault="00D52ACB" w:rsidP="00D52ACB">
            <w:pPr>
              <w:spacing w:before="120" w:after="120"/>
              <w:jc w:val="center"/>
              <w:rPr>
                <w:rFonts w:eastAsiaTheme="minorEastAsia"/>
                <w:b/>
              </w:rPr>
            </w:pPr>
            <m:oMathPara>
              <m:oMath>
                <m:r>
                  <m:rPr>
                    <m:sty m:val="bi"/>
                  </m:rPr>
                  <w:rPr>
                    <w:rFonts w:ascii="Cambria Math" w:hAnsi="Cambria Math"/>
                  </w:rPr>
                  <m:t>Mesh Size=30% of 3.8</m:t>
                </m:r>
                <m:r>
                  <m:rPr>
                    <m:sty m:val="bi"/>
                  </m:rPr>
                  <w:rPr>
                    <w:rFonts w:ascii="Cambria Math" w:hAnsi="Cambria Math"/>
                  </w:rPr>
                  <m:t>mm</m:t>
                </m:r>
              </m:oMath>
            </m:oMathPara>
          </w:p>
          <w:p w14:paraId="57E11A0A" w14:textId="063A4BC0" w:rsidR="00D52ACB" w:rsidRPr="00D52ACB" w:rsidRDefault="00D52ACB" w:rsidP="00D52ACB">
            <w:pPr>
              <w:keepNext/>
              <w:spacing w:before="120" w:after="120"/>
              <w:jc w:val="center"/>
              <w:rPr>
                <w:rFonts w:eastAsiaTheme="minorEastAsia"/>
                <w:b/>
              </w:rPr>
            </w:pPr>
            <m:oMathPara>
              <m:oMath>
                <m:r>
                  <m:rPr>
                    <m:sty m:val="bi"/>
                  </m:rPr>
                  <w:rPr>
                    <w:rFonts w:ascii="Cambria Math" w:hAnsi="Cambria Math"/>
                  </w:rPr>
                  <m:t>∴Mesh Size Approximately=1.2</m:t>
                </m:r>
                <m:r>
                  <m:rPr>
                    <m:sty m:val="bi"/>
                  </m:rPr>
                  <w:rPr>
                    <w:rFonts w:ascii="Cambria Math" w:hAnsi="Cambria Math"/>
                  </w:rPr>
                  <m:t>mm</m:t>
                </m:r>
              </m:oMath>
            </m:oMathPara>
          </w:p>
        </w:tc>
      </w:tr>
    </w:tbl>
    <w:p w14:paraId="3F23E8B8" w14:textId="11F400AC" w:rsidR="007D45C7" w:rsidRDefault="00D52ACB" w:rsidP="00D52ACB">
      <w:pPr>
        <w:pStyle w:val="Caption"/>
        <w:spacing w:before="120"/>
        <w:jc w:val="center"/>
      </w:pPr>
      <w:bookmarkStart w:id="44" w:name="_Toc30964308"/>
      <w:r>
        <w:t xml:space="preserve">Equation </w:t>
      </w:r>
      <w:fldSimple w:instr=" SEQ Equation \* ARABIC ">
        <w:r w:rsidR="00FD5288">
          <w:rPr>
            <w:noProof/>
          </w:rPr>
          <w:t>1</w:t>
        </w:r>
      </w:fldSimple>
      <w:r>
        <w:t xml:space="preserve"> - Mesh Size Calculation </w:t>
      </w:r>
      <w:sdt>
        <w:sdtPr>
          <w:id w:val="1717702265"/>
          <w:citation/>
        </w:sdtPr>
        <w:sdtContent>
          <w:r>
            <w:fldChar w:fldCharType="begin"/>
          </w:r>
          <w:r>
            <w:instrText xml:space="preserve"> CITATION Ros201 \l 2057 </w:instrText>
          </w:r>
          <w:r>
            <w:fldChar w:fldCharType="separate"/>
          </w:r>
          <w:r w:rsidRPr="00D52ACB">
            <w:rPr>
              <w:noProof/>
            </w:rPr>
            <w:t>(Rossiter, 2020)</w:t>
          </w:r>
          <w:r>
            <w:fldChar w:fldCharType="end"/>
          </w:r>
        </w:sdtContent>
      </w:sdt>
      <w:r>
        <w:t>.</w:t>
      </w:r>
      <w:bookmarkEnd w:id="44"/>
    </w:p>
    <w:p w14:paraId="1CECD178" w14:textId="77777777" w:rsidR="00D52ACB" w:rsidRPr="00D52ACB" w:rsidRDefault="00D52ACB" w:rsidP="00D52ACB"/>
    <w:p w14:paraId="039B8A1E" w14:textId="77777777" w:rsidR="00B9645F" w:rsidRDefault="00920962" w:rsidP="00B9645F">
      <w:pPr>
        <w:keepNext/>
        <w:jc w:val="center"/>
      </w:pPr>
      <w:r>
        <w:rPr>
          <w:noProof/>
        </w:rPr>
        <w:drawing>
          <wp:inline distT="0" distB="0" distL="0" distR="0" wp14:anchorId="30E7B470" wp14:editId="11C9BB90">
            <wp:extent cx="5419385" cy="3390900"/>
            <wp:effectExtent l="19050" t="19050" r="10160" b="190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2606" t="14489" r="7345" b="6357"/>
                    <a:stretch/>
                  </pic:blipFill>
                  <pic:spPr bwMode="auto">
                    <a:xfrm>
                      <a:off x="0" y="0"/>
                      <a:ext cx="5451844" cy="3411209"/>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010E579A" w14:textId="2DEFA363" w:rsidR="00B9645F" w:rsidRDefault="00B9645F" w:rsidP="00B9645F">
      <w:pPr>
        <w:pStyle w:val="Caption"/>
        <w:jc w:val="center"/>
      </w:pPr>
      <w:bookmarkStart w:id="45" w:name="_Toc30964237"/>
      <w:r>
        <w:t xml:space="preserve">Figure </w:t>
      </w:r>
      <w:fldSimple w:instr=" SEQ Figure \* ARABIC ">
        <w:r w:rsidR="00FD5288">
          <w:rPr>
            <w:noProof/>
          </w:rPr>
          <w:t>3</w:t>
        </w:r>
      </w:fldSimple>
      <w:r>
        <w:t xml:space="preserve"> - Image Showing Measurement of Thinnest Part of Bracket</w:t>
      </w:r>
      <w:r w:rsidR="00D52ACB">
        <w:t xml:space="preserve"> </w:t>
      </w:r>
      <w:sdt>
        <w:sdtPr>
          <w:id w:val="1381209285"/>
          <w:citation/>
        </w:sdtPr>
        <w:sdtContent>
          <w:r w:rsidR="00D52ACB">
            <w:fldChar w:fldCharType="begin"/>
          </w:r>
          <w:r w:rsidR="00D52ACB">
            <w:instrText xml:space="preserve"> CITATION Ros20 \l 2057 </w:instrText>
          </w:r>
          <w:r w:rsidR="00D52ACB">
            <w:fldChar w:fldCharType="separate"/>
          </w:r>
          <w:r w:rsidR="00D52ACB" w:rsidRPr="00D52ACB">
            <w:rPr>
              <w:noProof/>
            </w:rPr>
            <w:t>(Rossiter, 2020)</w:t>
          </w:r>
          <w:r w:rsidR="00D52ACB">
            <w:fldChar w:fldCharType="end"/>
          </w:r>
        </w:sdtContent>
      </w:sdt>
      <w:r w:rsidR="00D52ACB">
        <w:t>.</w:t>
      </w:r>
      <w:bookmarkEnd w:id="45"/>
      <w:r w:rsidR="007D45C7">
        <w:t xml:space="preserve"> </w:t>
      </w:r>
    </w:p>
    <w:p w14:paraId="1E4352FD" w14:textId="410C6256" w:rsidR="00887CBA" w:rsidRDefault="00887CBA" w:rsidP="00887CBA">
      <w:pPr>
        <w:rPr>
          <w:color w:val="FF0000"/>
        </w:rPr>
      </w:pPr>
    </w:p>
    <w:p w14:paraId="132565FF" w14:textId="1CC69891" w:rsidR="00787C1E" w:rsidRDefault="00787C1E">
      <w:pPr>
        <w:rPr>
          <w:color w:val="FF0000"/>
        </w:rPr>
      </w:pPr>
      <w:r>
        <w:rPr>
          <w:color w:val="FF0000"/>
        </w:rPr>
        <w:br w:type="page"/>
      </w:r>
    </w:p>
    <w:p w14:paraId="07FC504E" w14:textId="248234B2" w:rsidR="001D7447" w:rsidRDefault="001175E4" w:rsidP="00EB3F30">
      <w:pPr>
        <w:pStyle w:val="Heading2"/>
        <w:numPr>
          <w:ilvl w:val="1"/>
          <w:numId w:val="6"/>
        </w:numPr>
      </w:pPr>
      <w:bookmarkStart w:id="46" w:name="_Toc30964287"/>
      <w:r>
        <w:lastRenderedPageBreak/>
        <w:t xml:space="preserve">Design Studio - </w:t>
      </w:r>
      <w:r w:rsidR="001D7447">
        <w:t xml:space="preserve">Analysis </w:t>
      </w:r>
      <w:r>
        <w:t>Inputs</w:t>
      </w:r>
      <w:bookmarkEnd w:id="46"/>
    </w:p>
    <w:p w14:paraId="4600F378" w14:textId="0C336767" w:rsidR="001D7447" w:rsidRPr="001D7447" w:rsidRDefault="001D7447" w:rsidP="00EB3F30">
      <w:pPr>
        <w:pStyle w:val="Heading2"/>
        <w:numPr>
          <w:ilvl w:val="2"/>
          <w:numId w:val="6"/>
        </w:numPr>
      </w:pPr>
      <w:bookmarkStart w:id="47" w:name="_Toc30964288"/>
      <w:r>
        <w:t>Material Selection</w:t>
      </w:r>
      <w:bookmarkEnd w:id="47"/>
    </w:p>
    <w:p w14:paraId="41E0E236" w14:textId="761E0645" w:rsidR="0087779E" w:rsidRPr="0087779E" w:rsidRDefault="001D7447" w:rsidP="001D7447">
      <w:r>
        <w:t xml:space="preserve">The </w:t>
      </w:r>
      <w:r w:rsidR="00CF1567">
        <w:t>design brief</w:t>
      </w:r>
      <w:r>
        <w:t xml:space="preserve"> specified t</w:t>
      </w:r>
      <w:r w:rsidR="0087779E">
        <w:t>hat t</w:t>
      </w:r>
      <w:r>
        <w:t xml:space="preserve">he bracket </w:t>
      </w:r>
      <w:r w:rsidR="00C50E2F">
        <w:t>must</w:t>
      </w:r>
      <w:r>
        <w:t xml:space="preserve"> be </w:t>
      </w:r>
      <w:r w:rsidR="00CF1567">
        <w:t xml:space="preserve">manufactured using </w:t>
      </w:r>
      <w:r w:rsidRPr="005521BD">
        <w:t>Ultem 9085</w:t>
      </w:r>
      <w:r w:rsidR="00E628F9">
        <w:t>, and will be manufactured via the method of 3D printing to widen the design possibilities</w:t>
      </w:r>
      <w:r w:rsidR="0087779E">
        <w:t>. According to</w:t>
      </w:r>
      <w:r w:rsidR="00282A52">
        <w:t xml:space="preserve"> a leading additive manufacturer</w:t>
      </w:r>
      <w:r w:rsidR="0087779E">
        <w:t xml:space="preserve"> </w:t>
      </w:r>
      <w:sdt>
        <w:sdtPr>
          <w:id w:val="-1504737838"/>
          <w:citation/>
        </w:sdtPr>
        <w:sdtContent>
          <w:r w:rsidR="0087779E">
            <w:fldChar w:fldCharType="begin"/>
          </w:r>
          <w:r w:rsidR="0087779E">
            <w:instrText xml:space="preserve"> CITATION Str19 \l 2057 </w:instrText>
          </w:r>
          <w:r w:rsidR="0087779E">
            <w:fldChar w:fldCharType="separate"/>
          </w:r>
          <w:r w:rsidR="0087779E" w:rsidRPr="0087779E">
            <w:rPr>
              <w:noProof/>
            </w:rPr>
            <w:t>(Stratasys, 2019)</w:t>
          </w:r>
          <w:r w:rsidR="0087779E">
            <w:fldChar w:fldCharType="end"/>
          </w:r>
        </w:sdtContent>
      </w:sdt>
      <w:r w:rsidR="00282A52">
        <w:t>,</w:t>
      </w:r>
      <w:r w:rsidR="0087779E">
        <w:t xml:space="preserve"> </w:t>
      </w:r>
      <w:r w:rsidR="0087779E" w:rsidRPr="0087779E">
        <w:t>U</w:t>
      </w:r>
      <w:r w:rsidR="0087779E">
        <w:t>ltem</w:t>
      </w:r>
      <w:r w:rsidR="0087779E" w:rsidRPr="0087779E">
        <w:t xml:space="preserve"> 9085 resin is a high-performance thermoplastic</w:t>
      </w:r>
      <w:r w:rsidR="0087779E">
        <w:t xml:space="preserve"> which </w:t>
      </w:r>
      <w:r w:rsidR="0087779E" w:rsidRPr="0087779E">
        <w:t xml:space="preserve">features a high strength-to-weight ratio, excellent heat resistance and high impact strength. </w:t>
      </w:r>
      <w:proofErr w:type="spellStart"/>
      <w:r w:rsidR="00282A52">
        <w:t>Stratasy</w:t>
      </w:r>
      <w:proofErr w:type="spellEnd"/>
      <w:r w:rsidR="00282A52">
        <w:t xml:space="preserve"> </w:t>
      </w:r>
      <w:sdt>
        <w:sdtPr>
          <w:id w:val="256871676"/>
          <w:citation/>
        </w:sdtPr>
        <w:sdtContent>
          <w:r w:rsidR="00282A52">
            <w:fldChar w:fldCharType="begin"/>
          </w:r>
          <w:r w:rsidR="00282A52">
            <w:instrText xml:space="preserve"> CITATION Str19 \l 2057 </w:instrText>
          </w:r>
          <w:r w:rsidR="00282A52">
            <w:fldChar w:fldCharType="separate"/>
          </w:r>
          <w:r w:rsidR="00282A52" w:rsidRPr="00282A52">
            <w:rPr>
              <w:noProof/>
            </w:rPr>
            <w:t>(Stratasys, 2019)</w:t>
          </w:r>
          <w:r w:rsidR="00282A52">
            <w:fldChar w:fldCharType="end"/>
          </w:r>
        </w:sdtContent>
      </w:sdt>
      <w:r w:rsidR="00282A52">
        <w:t xml:space="preserve"> continue to explain that the resin also</w:t>
      </w:r>
      <w:r w:rsidR="0087779E" w:rsidRPr="0087779E">
        <w:t xml:space="preserve"> possesses </w:t>
      </w:r>
      <w:r w:rsidR="00282A52" w:rsidRPr="0087779E">
        <w:t>favourable</w:t>
      </w:r>
      <w:r w:rsidR="0087779E" w:rsidRPr="0087779E">
        <w:t xml:space="preserve"> flame, smoke and toxicity characteristics</w:t>
      </w:r>
      <w:r w:rsidR="00282A52">
        <w:t xml:space="preserve"> which are critical to aerospace regulations. </w:t>
      </w:r>
    </w:p>
    <w:p w14:paraId="0E64FDFE" w14:textId="1434C01D" w:rsidR="00FC2328" w:rsidRPr="00A6313C" w:rsidRDefault="00D52ACB" w:rsidP="00A6313C">
      <w:r>
        <w:t>Displayed in Table 2 are</w:t>
      </w:r>
      <w:r w:rsidR="00CF1567">
        <w:t xml:space="preserve"> the</w:t>
      </w:r>
      <w:r w:rsidR="00FC2328">
        <w:t xml:space="preserve"> material requirements specified </w:t>
      </w:r>
      <w:r w:rsidR="00CF1567">
        <w:t>from</w:t>
      </w:r>
      <w:r w:rsidR="00FC2328">
        <w:t xml:space="preserve"> the design brief</w:t>
      </w:r>
      <w:r w:rsidR="00CF1567">
        <w:t xml:space="preserve"> however, the properties were not all given in SI units therefore conversions were required. Furthermore,</w:t>
      </w:r>
      <w:r w:rsidR="00CF1567" w:rsidRPr="00E35589">
        <w:t xml:space="preserve"> the </w:t>
      </w:r>
      <w:r w:rsidR="00CF1567">
        <w:t xml:space="preserve">value for Shear Modulus </w:t>
      </w:r>
      <m:oMath>
        <m:r>
          <w:rPr>
            <w:rFonts w:ascii="Cambria Math" w:hAnsi="Cambria Math"/>
            <w:sz w:val="24"/>
          </w:rPr>
          <m:t>(G)</m:t>
        </m:r>
      </m:oMath>
      <w:r w:rsidR="00CF1567">
        <w:t xml:space="preserve"> </w:t>
      </w:r>
      <w:r>
        <w:t>was</w:t>
      </w:r>
      <w:r w:rsidR="00CF1567">
        <w:t xml:space="preserve"> added to the</w:t>
      </w:r>
      <w:r w:rsidR="00CF1567" w:rsidRPr="00E35589">
        <w:t xml:space="preserve"> material specifications</w:t>
      </w:r>
      <w:r w:rsidR="00CF1567">
        <w:t xml:space="preserve"> from using Ultem 9085 datasheet </w:t>
      </w:r>
      <w:sdt>
        <w:sdtPr>
          <w:id w:val="-1820722362"/>
          <w:citation/>
        </w:sdtPr>
        <w:sdtContent>
          <w:r w:rsidR="00CF1567">
            <w:fldChar w:fldCharType="begin"/>
          </w:r>
          <w:r w:rsidR="00CF1567">
            <w:instrText xml:space="preserve"> CITATION STR17 \l 2057 </w:instrText>
          </w:r>
          <w:r w:rsidR="00CF1567">
            <w:fldChar w:fldCharType="separate"/>
          </w:r>
          <w:r w:rsidR="00CF1567" w:rsidRPr="00CF1567">
            <w:rPr>
              <w:noProof/>
            </w:rPr>
            <w:t>(STRATASYS, 2017)</w:t>
          </w:r>
          <w:r w:rsidR="00CF1567">
            <w:fldChar w:fldCharType="end"/>
          </w:r>
        </w:sdtContent>
      </w:sdt>
      <w:r w:rsidR="00CF1567" w:rsidRPr="00E35589">
        <w:t xml:space="preserve">. Without </w:t>
      </w:r>
      <w:r w:rsidR="00CF1567">
        <w:t>Shear Modulus</w:t>
      </w:r>
      <w:r w:rsidR="00CF1567" w:rsidRPr="00E35589">
        <w:t xml:space="preserve"> the conceptual study will not provide </w:t>
      </w:r>
      <w:r w:rsidR="00CF1567">
        <w:t>a working stress analysis</w:t>
      </w:r>
      <w:r w:rsidR="00CF1567" w:rsidRPr="00E35589">
        <w:t xml:space="preserve"> </w:t>
      </w:r>
      <w:r w:rsidR="00CF1567">
        <w:t>model</w:t>
      </w:r>
      <w:r w:rsidR="00CF1567" w:rsidRPr="00E35589">
        <w:t xml:space="preserve">. </w:t>
      </w:r>
    </w:p>
    <w:tbl>
      <w:tblPr>
        <w:tblStyle w:val="TableGrid"/>
        <w:tblW w:w="0" w:type="auto"/>
        <w:jc w:val="center"/>
        <w:tblLook w:val="04A0" w:firstRow="1" w:lastRow="0" w:firstColumn="1" w:lastColumn="0" w:noHBand="0" w:noVBand="1"/>
      </w:tblPr>
      <w:tblGrid>
        <w:gridCol w:w="4248"/>
        <w:gridCol w:w="4768"/>
      </w:tblGrid>
      <w:tr w:rsidR="001D7447" w14:paraId="465EC1B9" w14:textId="77777777" w:rsidTr="001175E4">
        <w:trPr>
          <w:jc w:val="center"/>
        </w:trPr>
        <w:tc>
          <w:tcPr>
            <w:tcW w:w="9016" w:type="dxa"/>
            <w:gridSpan w:val="2"/>
            <w:shd w:val="clear" w:color="auto" w:fill="262626" w:themeFill="text1" w:themeFillTint="D9"/>
          </w:tcPr>
          <w:p w14:paraId="653F3EF2" w14:textId="77777777" w:rsidR="001D7447" w:rsidRPr="0000123B" w:rsidRDefault="001D7447" w:rsidP="001175E4">
            <w:pPr>
              <w:jc w:val="center"/>
              <w:rPr>
                <w:b/>
                <w:sz w:val="28"/>
              </w:rPr>
            </w:pPr>
            <w:r w:rsidRPr="0000123B">
              <w:rPr>
                <w:b/>
                <w:sz w:val="28"/>
              </w:rPr>
              <w:t xml:space="preserve">Material </w:t>
            </w:r>
            <w:r>
              <w:rPr>
                <w:b/>
                <w:sz w:val="28"/>
              </w:rPr>
              <w:t>Requirements:</w:t>
            </w:r>
            <w:r w:rsidRPr="0000123B">
              <w:rPr>
                <w:b/>
                <w:sz w:val="28"/>
              </w:rPr>
              <w:t xml:space="preserve"> Ultem 9085</w:t>
            </w:r>
          </w:p>
        </w:tc>
      </w:tr>
      <w:tr w:rsidR="001D7447" w14:paraId="350D10AD" w14:textId="77777777" w:rsidTr="001175E4">
        <w:trPr>
          <w:jc w:val="center"/>
        </w:trPr>
        <w:tc>
          <w:tcPr>
            <w:tcW w:w="9016" w:type="dxa"/>
            <w:gridSpan w:val="2"/>
            <w:shd w:val="clear" w:color="auto" w:fill="808080" w:themeFill="background1" w:themeFillShade="80"/>
          </w:tcPr>
          <w:p w14:paraId="3C3AC10E" w14:textId="18B67DC3" w:rsidR="001D7447" w:rsidRPr="00A0703B" w:rsidRDefault="001D7447" w:rsidP="001175E4">
            <w:pPr>
              <w:jc w:val="center"/>
              <w:rPr>
                <w:b/>
                <w:sz w:val="28"/>
              </w:rPr>
            </w:pPr>
            <w:r w:rsidRPr="00A0703B">
              <w:rPr>
                <w:b/>
                <w:sz w:val="20"/>
              </w:rPr>
              <w:t xml:space="preserve">Values from </w:t>
            </w:r>
            <w:r w:rsidR="00FC2328">
              <w:rPr>
                <w:b/>
                <w:sz w:val="20"/>
              </w:rPr>
              <w:t>Design Brief</w:t>
            </w:r>
            <w:sdt>
              <w:sdtPr>
                <w:rPr>
                  <w:b/>
                  <w:sz w:val="20"/>
                </w:rPr>
                <w:id w:val="171153098"/>
                <w:citation/>
              </w:sdtPr>
              <w:sdtContent>
                <w:r>
                  <w:rPr>
                    <w:b/>
                    <w:sz w:val="20"/>
                  </w:rPr>
                  <w:fldChar w:fldCharType="begin"/>
                </w:r>
                <w:r>
                  <w:rPr>
                    <w:b/>
                    <w:sz w:val="20"/>
                  </w:rPr>
                  <w:instrText xml:space="preserve"> CITATION UWT19 \l 2057 </w:instrText>
                </w:r>
                <w:r>
                  <w:rPr>
                    <w:b/>
                    <w:sz w:val="20"/>
                  </w:rPr>
                  <w:fldChar w:fldCharType="separate"/>
                </w:r>
                <w:r>
                  <w:rPr>
                    <w:b/>
                    <w:noProof/>
                    <w:sz w:val="20"/>
                  </w:rPr>
                  <w:t xml:space="preserve"> </w:t>
                </w:r>
                <w:r w:rsidRPr="00907D39">
                  <w:rPr>
                    <w:noProof/>
                    <w:sz w:val="20"/>
                  </w:rPr>
                  <w:t>(UWTSD ACM Module, 2019)</w:t>
                </w:r>
                <w:r>
                  <w:rPr>
                    <w:b/>
                    <w:sz w:val="20"/>
                  </w:rPr>
                  <w:fldChar w:fldCharType="end"/>
                </w:r>
              </w:sdtContent>
            </w:sdt>
          </w:p>
        </w:tc>
      </w:tr>
      <w:tr w:rsidR="001D4B2F" w14:paraId="66401C4B" w14:textId="77777777" w:rsidTr="003D6C59">
        <w:trPr>
          <w:jc w:val="center"/>
        </w:trPr>
        <w:tc>
          <w:tcPr>
            <w:tcW w:w="4248" w:type="dxa"/>
            <w:shd w:val="clear" w:color="auto" w:fill="A6A6A6" w:themeFill="background1" w:themeFillShade="A6"/>
          </w:tcPr>
          <w:p w14:paraId="736B29DC" w14:textId="6E6C5CAD" w:rsidR="001D4B2F" w:rsidRPr="0000123B" w:rsidRDefault="001D4B2F" w:rsidP="001175E4">
            <w:pPr>
              <w:jc w:val="center"/>
              <w:rPr>
                <w:sz w:val="28"/>
              </w:rPr>
            </w:pPr>
            <w:r w:rsidRPr="0000123B">
              <w:rPr>
                <w:sz w:val="28"/>
              </w:rPr>
              <w:t>Property</w:t>
            </w:r>
          </w:p>
        </w:tc>
        <w:tc>
          <w:tcPr>
            <w:tcW w:w="4768" w:type="dxa"/>
            <w:shd w:val="clear" w:color="auto" w:fill="A6A6A6" w:themeFill="background1" w:themeFillShade="A6"/>
          </w:tcPr>
          <w:p w14:paraId="1FCF1407" w14:textId="1C61A95E" w:rsidR="001D4B2F" w:rsidRPr="0000123B" w:rsidRDefault="001D4B2F" w:rsidP="001175E4">
            <w:pPr>
              <w:jc w:val="center"/>
              <w:rPr>
                <w:sz w:val="28"/>
              </w:rPr>
            </w:pPr>
            <w:r>
              <w:rPr>
                <w:sz w:val="28"/>
              </w:rPr>
              <w:t>Conversion</w:t>
            </w:r>
          </w:p>
        </w:tc>
      </w:tr>
      <w:tr w:rsidR="001D4B2F" w14:paraId="2B660752" w14:textId="77777777" w:rsidTr="003D6C59">
        <w:trPr>
          <w:jc w:val="center"/>
        </w:trPr>
        <w:tc>
          <w:tcPr>
            <w:tcW w:w="4248" w:type="dxa"/>
            <w:shd w:val="clear" w:color="auto" w:fill="D9D9D9" w:themeFill="background1" w:themeFillShade="D9"/>
          </w:tcPr>
          <w:p w14:paraId="0AE86A61" w14:textId="1C8435B0" w:rsidR="001D4B2F" w:rsidRPr="00E35589" w:rsidRDefault="001D4B2F" w:rsidP="001175E4">
            <w:pPr>
              <w:jc w:val="center"/>
              <w:rPr>
                <w:sz w:val="24"/>
              </w:rPr>
            </w:pPr>
            <w:r w:rsidRPr="00E35589">
              <w:rPr>
                <w:sz w:val="24"/>
              </w:rPr>
              <w:t>Young’s Modulus</w:t>
            </w:r>
            <w:r>
              <w:rPr>
                <w:sz w:val="24"/>
              </w:rPr>
              <w:t xml:space="preserve"> </w:t>
            </w:r>
            <m:oMath>
              <m:r>
                <w:rPr>
                  <w:rFonts w:ascii="Cambria Math" w:hAnsi="Cambria Math"/>
                  <w:sz w:val="24"/>
                </w:rPr>
                <m:t>(E)</m:t>
              </m:r>
            </m:oMath>
          </w:p>
        </w:tc>
        <w:tc>
          <w:tcPr>
            <w:tcW w:w="4768" w:type="dxa"/>
            <w:shd w:val="clear" w:color="auto" w:fill="D9D9D9" w:themeFill="background1" w:themeFillShade="D9"/>
          </w:tcPr>
          <w:p w14:paraId="3AE62D56" w14:textId="47D77F7F" w:rsidR="001D4B2F" w:rsidRPr="00E35589" w:rsidRDefault="001D4B2F" w:rsidP="001175E4">
            <w:pPr>
              <w:jc w:val="center"/>
              <w:rPr>
                <w:sz w:val="24"/>
              </w:rPr>
            </w:pPr>
            <w:r w:rsidRPr="00E35589">
              <w:rPr>
                <w:sz w:val="24"/>
              </w:rPr>
              <w:t>325</w:t>
            </w:r>
            <w:r>
              <w:rPr>
                <w:sz w:val="24"/>
              </w:rPr>
              <w:t xml:space="preserve"> </w:t>
            </w:r>
            <w:r w:rsidRPr="00E35589">
              <w:rPr>
                <w:sz w:val="24"/>
              </w:rPr>
              <w:t xml:space="preserve">KSI </w:t>
            </w:r>
            <m:oMath>
              <m:r>
                <w:rPr>
                  <w:rFonts w:ascii="Cambria Math" w:hAnsi="Cambria Math"/>
                  <w:sz w:val="24"/>
                </w:rPr>
                <m:t>→</m:t>
              </m:r>
              <m:r>
                <m:rPr>
                  <m:sty m:val="p"/>
                </m:rPr>
                <w:rPr>
                  <w:rFonts w:ascii="Cambria Math" w:eastAsiaTheme="minorEastAsia" w:hAnsi="Cambria Math"/>
                  <w:sz w:val="24"/>
                </w:rPr>
                <m:t>2.241</m:t>
              </m:r>
              <m:sSup>
                <m:sSupPr>
                  <m:ctrlPr>
                    <w:rPr>
                      <w:rFonts w:ascii="Cambria Math" w:eastAsiaTheme="minorEastAsia" w:hAnsi="Cambria Math"/>
                      <w:i/>
                      <w:sz w:val="24"/>
                    </w:rPr>
                  </m:ctrlPr>
                </m:sSupPr>
                <m:e>
                  <m:r>
                    <w:rPr>
                      <w:rFonts w:ascii="Cambria Math" w:eastAsiaTheme="minorEastAsia" w:hAnsi="Cambria Math"/>
                      <w:sz w:val="24"/>
                    </w:rPr>
                    <m:t>E</m:t>
                  </m:r>
                </m:e>
                <m:sup>
                  <m:r>
                    <w:rPr>
                      <w:rFonts w:ascii="Cambria Math" w:eastAsiaTheme="minorEastAsia" w:hAnsi="Cambria Math"/>
                      <w:sz w:val="24"/>
                    </w:rPr>
                    <m:t>9</m:t>
                  </m:r>
                </m:sup>
              </m:sSup>
              <m:r>
                <m:rPr>
                  <m:sty m:val="p"/>
                </m:rPr>
                <w:rPr>
                  <w:rFonts w:ascii="Cambria Math" w:hAnsi="Cambria Math"/>
                  <w:sz w:val="24"/>
                </w:rPr>
                <m:t>N/</m:t>
              </m:r>
              <m:sSup>
                <m:sSupPr>
                  <m:ctrlPr>
                    <w:rPr>
                      <w:rFonts w:ascii="Cambria Math" w:hAnsi="Cambria Math"/>
                      <w:sz w:val="24"/>
                    </w:rPr>
                  </m:ctrlPr>
                </m:sSupPr>
                <m:e>
                  <m:r>
                    <w:rPr>
                      <w:rFonts w:ascii="Cambria Math" w:hAnsi="Cambria Math"/>
                      <w:sz w:val="24"/>
                    </w:rPr>
                    <m:t>m</m:t>
                  </m:r>
                </m:e>
                <m:sup>
                  <m:r>
                    <w:rPr>
                      <w:rFonts w:ascii="Cambria Math" w:hAnsi="Cambria Math"/>
                      <w:sz w:val="24"/>
                    </w:rPr>
                    <m:t>2</m:t>
                  </m:r>
                </m:sup>
              </m:sSup>
            </m:oMath>
          </w:p>
        </w:tc>
      </w:tr>
      <w:tr w:rsidR="001D4B2F" w14:paraId="23AA55E1" w14:textId="77777777" w:rsidTr="003D6C59">
        <w:trPr>
          <w:jc w:val="center"/>
        </w:trPr>
        <w:tc>
          <w:tcPr>
            <w:tcW w:w="4248" w:type="dxa"/>
            <w:shd w:val="clear" w:color="auto" w:fill="D9D9D9" w:themeFill="background1" w:themeFillShade="D9"/>
          </w:tcPr>
          <w:p w14:paraId="4DC4E7E7" w14:textId="667B0D73" w:rsidR="001D4B2F" w:rsidRPr="00E35589" w:rsidRDefault="001D4B2F" w:rsidP="001175E4">
            <w:pPr>
              <w:jc w:val="center"/>
              <w:rPr>
                <w:sz w:val="24"/>
              </w:rPr>
            </w:pPr>
            <w:r w:rsidRPr="00E35589">
              <w:rPr>
                <w:sz w:val="24"/>
              </w:rPr>
              <w:t>Poisson’s Ratio</w:t>
            </w:r>
            <w:r>
              <w:rPr>
                <w:sz w:val="24"/>
              </w:rPr>
              <w:t xml:space="preserve"> </w:t>
            </w:r>
            <m:oMath>
              <m:r>
                <w:rPr>
                  <w:rFonts w:ascii="Cambria Math" w:hAnsi="Cambria Math"/>
                  <w:sz w:val="24"/>
                </w:rPr>
                <m:t>(Nu)</m:t>
              </m:r>
            </m:oMath>
          </w:p>
        </w:tc>
        <w:tc>
          <w:tcPr>
            <w:tcW w:w="4768" w:type="dxa"/>
            <w:shd w:val="clear" w:color="auto" w:fill="D9D9D9" w:themeFill="background1" w:themeFillShade="D9"/>
          </w:tcPr>
          <w:p w14:paraId="4CE90D26" w14:textId="5719AF55" w:rsidR="001D4B2F" w:rsidRPr="00E35589" w:rsidRDefault="001D4B2F" w:rsidP="001175E4">
            <w:pPr>
              <w:jc w:val="center"/>
              <w:rPr>
                <w:sz w:val="24"/>
              </w:rPr>
            </w:pPr>
            <w:r>
              <w:rPr>
                <w:sz w:val="24"/>
              </w:rPr>
              <w:t xml:space="preserve">Conversion </w:t>
            </w:r>
            <w:r w:rsidRPr="00E35589">
              <w:rPr>
                <w:sz w:val="24"/>
              </w:rPr>
              <w:t>Not Required</w:t>
            </w:r>
            <w:r>
              <w:rPr>
                <w:sz w:val="24"/>
              </w:rPr>
              <w:t xml:space="preserve"> = </w:t>
            </w:r>
            <w:r w:rsidRPr="00E35589">
              <w:rPr>
                <w:sz w:val="24"/>
              </w:rPr>
              <w:t>0.41</w:t>
            </w:r>
            <w:r w:rsidR="008B1B2B">
              <w:rPr>
                <w:sz w:val="24"/>
              </w:rPr>
              <w:t xml:space="preserve"> no units</w:t>
            </w:r>
          </w:p>
        </w:tc>
      </w:tr>
      <w:tr w:rsidR="001D4B2F" w14:paraId="056CCA3E" w14:textId="77777777" w:rsidTr="003D6C59">
        <w:trPr>
          <w:jc w:val="center"/>
        </w:trPr>
        <w:tc>
          <w:tcPr>
            <w:tcW w:w="4248" w:type="dxa"/>
            <w:shd w:val="clear" w:color="auto" w:fill="D9D9D9" w:themeFill="background1" w:themeFillShade="D9"/>
          </w:tcPr>
          <w:p w14:paraId="0E906648" w14:textId="3BB0BF86" w:rsidR="001D4B2F" w:rsidRPr="0000123B" w:rsidRDefault="001D4B2F" w:rsidP="001175E4">
            <w:pPr>
              <w:jc w:val="center"/>
              <w:rPr>
                <w:sz w:val="24"/>
              </w:rPr>
            </w:pPr>
            <w:r w:rsidRPr="0000123B">
              <w:rPr>
                <w:sz w:val="24"/>
              </w:rPr>
              <w:t>Specific Gravity</w:t>
            </w:r>
            <w:r>
              <w:rPr>
                <w:sz w:val="24"/>
              </w:rPr>
              <w:t xml:space="preserve"> </w:t>
            </w:r>
            <m:oMath>
              <m:r>
                <w:rPr>
                  <w:rFonts w:ascii="Cambria Math" w:hAnsi="Cambria Math"/>
                  <w:sz w:val="24"/>
                </w:rPr>
                <m:t>(Rho)</m:t>
              </m:r>
            </m:oMath>
          </w:p>
        </w:tc>
        <w:tc>
          <w:tcPr>
            <w:tcW w:w="4768" w:type="dxa"/>
            <w:shd w:val="clear" w:color="auto" w:fill="D9D9D9" w:themeFill="background1" w:themeFillShade="D9"/>
          </w:tcPr>
          <w:p w14:paraId="13963B47" w14:textId="7760FB04" w:rsidR="001D4B2F" w:rsidRPr="001D4B2F" w:rsidRDefault="001D4B2F" w:rsidP="001D4B2F">
            <w:pPr>
              <w:jc w:val="center"/>
              <w:rPr>
                <w:sz w:val="24"/>
                <w:highlight w:val="red"/>
              </w:rPr>
            </w:pPr>
            <w:r w:rsidRPr="00827D0E">
              <w:rPr>
                <w:sz w:val="24"/>
              </w:rPr>
              <w:t xml:space="preserve">1.34 </w:t>
            </w:r>
            <m:oMath>
              <m:sSup>
                <m:sSupPr>
                  <m:ctrlPr>
                    <w:rPr>
                      <w:rFonts w:ascii="Cambria Math" w:hAnsi="Cambria Math"/>
                      <w:sz w:val="24"/>
                    </w:rPr>
                  </m:ctrlPr>
                </m:sSupPr>
                <m:e>
                  <m:r>
                    <w:rPr>
                      <w:rFonts w:ascii="Cambria Math" w:hAnsi="Cambria Math"/>
                      <w:sz w:val="24"/>
                    </w:rPr>
                    <m:t>kg/m</m:t>
                  </m:r>
                </m:e>
                <m:sup>
                  <m:r>
                    <w:rPr>
                      <w:rFonts w:ascii="Cambria Math" w:hAnsi="Cambria Math"/>
                      <w:sz w:val="24"/>
                    </w:rPr>
                    <m:t>3</m:t>
                  </m:r>
                </m:sup>
              </m:sSup>
            </m:oMath>
            <w:r w:rsidRPr="00827D0E">
              <w:rPr>
                <w:sz w:val="24"/>
              </w:rPr>
              <w:t xml:space="preserve"> </w:t>
            </w:r>
            <m:oMath>
              <m:r>
                <w:rPr>
                  <w:rFonts w:ascii="Cambria Math" w:hAnsi="Cambria Math"/>
                  <w:sz w:val="24"/>
                </w:rPr>
                <m:t xml:space="preserve">→ </m:t>
              </m:r>
              <m:r>
                <m:rPr>
                  <m:sty m:val="p"/>
                </m:rPr>
                <w:rPr>
                  <w:rFonts w:ascii="Cambria Math" w:eastAsiaTheme="minorEastAsia" w:hAnsi="Cambria Math"/>
                  <w:sz w:val="24"/>
                </w:rPr>
                <m:t>1340 g/</m:t>
              </m:r>
              <m:sSup>
                <m:sSupPr>
                  <m:ctrlPr>
                    <w:rPr>
                      <w:rFonts w:ascii="Cambria Math" w:hAnsi="Cambria Math"/>
                      <w:sz w:val="24"/>
                    </w:rPr>
                  </m:ctrlPr>
                </m:sSupPr>
                <m:e>
                  <m:r>
                    <w:rPr>
                      <w:rFonts w:ascii="Cambria Math" w:hAnsi="Cambria Math"/>
                      <w:sz w:val="24"/>
                    </w:rPr>
                    <m:t>m</m:t>
                  </m:r>
                </m:e>
                <m:sup>
                  <m:r>
                    <w:rPr>
                      <w:rFonts w:ascii="Cambria Math" w:hAnsi="Cambria Math"/>
                      <w:sz w:val="24"/>
                    </w:rPr>
                    <m:t>3</m:t>
                  </m:r>
                </m:sup>
              </m:sSup>
            </m:oMath>
          </w:p>
        </w:tc>
      </w:tr>
      <w:tr w:rsidR="001D4B2F" w14:paraId="09BC1FEE" w14:textId="77777777" w:rsidTr="003D6C59">
        <w:trPr>
          <w:jc w:val="center"/>
        </w:trPr>
        <w:tc>
          <w:tcPr>
            <w:tcW w:w="4248" w:type="dxa"/>
            <w:shd w:val="clear" w:color="auto" w:fill="D9D9D9" w:themeFill="background1" w:themeFillShade="D9"/>
          </w:tcPr>
          <w:p w14:paraId="01AC1642" w14:textId="78E0D01F" w:rsidR="001D4B2F" w:rsidRPr="00E35589" w:rsidRDefault="001D4B2F" w:rsidP="001175E4">
            <w:pPr>
              <w:jc w:val="center"/>
              <w:rPr>
                <w:sz w:val="24"/>
              </w:rPr>
            </w:pPr>
            <w:r w:rsidRPr="00E35589">
              <w:rPr>
                <w:sz w:val="24"/>
              </w:rPr>
              <w:t>Material Strength Allowable</w:t>
            </w:r>
            <w:r>
              <w:rPr>
                <w:sz w:val="24"/>
              </w:rPr>
              <w:t xml:space="preserve"> </w:t>
            </w:r>
            <m:oMath>
              <m:r>
                <w:rPr>
                  <w:rFonts w:ascii="Cambria Math" w:hAnsi="Cambria Math"/>
                  <w:sz w:val="24"/>
                </w:rPr>
                <m:t>(ST)</m:t>
              </m:r>
            </m:oMath>
          </w:p>
        </w:tc>
        <w:tc>
          <w:tcPr>
            <w:tcW w:w="4768" w:type="dxa"/>
            <w:shd w:val="clear" w:color="auto" w:fill="D9D9D9" w:themeFill="background1" w:themeFillShade="D9"/>
          </w:tcPr>
          <w:p w14:paraId="14548698" w14:textId="0952C80D" w:rsidR="001D4B2F" w:rsidRPr="00E35589" w:rsidRDefault="001D4B2F" w:rsidP="001175E4">
            <w:pPr>
              <w:jc w:val="center"/>
              <w:rPr>
                <w:sz w:val="24"/>
              </w:rPr>
            </w:pPr>
            <w:r w:rsidRPr="00E35589">
              <w:rPr>
                <w:sz w:val="24"/>
              </w:rPr>
              <w:t>4500</w:t>
            </w:r>
            <w:r>
              <w:rPr>
                <w:sz w:val="24"/>
              </w:rPr>
              <w:t xml:space="preserve"> </w:t>
            </w:r>
            <w:r w:rsidRPr="00E35589">
              <w:rPr>
                <w:sz w:val="24"/>
              </w:rPr>
              <w:t xml:space="preserve">PSI </w:t>
            </w:r>
            <m:oMath>
              <m:r>
                <w:rPr>
                  <w:rFonts w:ascii="Cambria Math" w:hAnsi="Cambria Math"/>
                  <w:sz w:val="24"/>
                </w:rPr>
                <m:t>→</m:t>
              </m:r>
            </m:oMath>
            <w:r w:rsidRPr="00E35589">
              <w:rPr>
                <w:rFonts w:eastAsiaTheme="minorEastAsia"/>
                <w:sz w:val="24"/>
              </w:rPr>
              <w:t xml:space="preserve"> 3.1026</w:t>
            </w:r>
            <m:oMath>
              <m:sSup>
                <m:sSupPr>
                  <m:ctrlPr>
                    <w:rPr>
                      <w:rFonts w:ascii="Cambria Math" w:eastAsiaTheme="minorEastAsia" w:hAnsi="Cambria Math"/>
                      <w:i/>
                      <w:sz w:val="24"/>
                    </w:rPr>
                  </m:ctrlPr>
                </m:sSupPr>
                <m:e>
                  <m:r>
                    <w:rPr>
                      <w:rFonts w:ascii="Cambria Math" w:eastAsiaTheme="minorEastAsia" w:hAnsi="Cambria Math"/>
                      <w:sz w:val="24"/>
                    </w:rPr>
                    <m:t>E</m:t>
                  </m:r>
                </m:e>
                <m:sup>
                  <m:r>
                    <w:rPr>
                      <w:rFonts w:ascii="Cambria Math" w:eastAsiaTheme="minorEastAsia" w:hAnsi="Cambria Math"/>
                      <w:sz w:val="24"/>
                    </w:rPr>
                    <m:t>7</m:t>
                  </m:r>
                </m:sup>
              </m:sSup>
            </m:oMath>
            <w:r w:rsidRPr="00E35589">
              <w:rPr>
                <w:rFonts w:eastAsiaTheme="minorEastAsia"/>
                <w:sz w:val="24"/>
              </w:rPr>
              <w:t>Pa</w:t>
            </w:r>
          </w:p>
        </w:tc>
      </w:tr>
      <w:tr w:rsidR="001D7447" w14:paraId="553B856C" w14:textId="77777777" w:rsidTr="001175E4">
        <w:trPr>
          <w:jc w:val="center"/>
        </w:trPr>
        <w:tc>
          <w:tcPr>
            <w:tcW w:w="9016" w:type="dxa"/>
            <w:gridSpan w:val="2"/>
            <w:shd w:val="clear" w:color="auto" w:fill="808080" w:themeFill="background1" w:themeFillShade="80"/>
            <w:vAlign w:val="center"/>
          </w:tcPr>
          <w:p w14:paraId="1121B578" w14:textId="77777777" w:rsidR="001D7447" w:rsidRPr="00E35589" w:rsidRDefault="001D7447" w:rsidP="001175E4">
            <w:pPr>
              <w:jc w:val="center"/>
              <w:rPr>
                <w:sz w:val="24"/>
              </w:rPr>
            </w:pPr>
            <w:r w:rsidRPr="00E35589">
              <w:rPr>
                <w:b/>
                <w:sz w:val="20"/>
              </w:rPr>
              <w:t>Values from Material Data Sheet</w:t>
            </w:r>
            <w:r>
              <w:rPr>
                <w:b/>
                <w:sz w:val="20"/>
              </w:rPr>
              <w:t xml:space="preserve"> </w:t>
            </w:r>
            <w:sdt>
              <w:sdtPr>
                <w:rPr>
                  <w:b/>
                  <w:sz w:val="20"/>
                </w:rPr>
                <w:id w:val="881983250"/>
                <w:citation/>
              </w:sdtPr>
              <w:sdtContent>
                <w:r>
                  <w:rPr>
                    <w:b/>
                    <w:sz w:val="20"/>
                  </w:rPr>
                  <w:fldChar w:fldCharType="begin"/>
                </w:r>
                <w:r>
                  <w:rPr>
                    <w:b/>
                    <w:sz w:val="20"/>
                  </w:rPr>
                  <w:instrText xml:space="preserve"> CITATION STR17 \l 2057 </w:instrText>
                </w:r>
                <w:r>
                  <w:rPr>
                    <w:b/>
                    <w:sz w:val="20"/>
                  </w:rPr>
                  <w:fldChar w:fldCharType="separate"/>
                </w:r>
                <w:r w:rsidRPr="00E35589">
                  <w:rPr>
                    <w:noProof/>
                    <w:sz w:val="20"/>
                  </w:rPr>
                  <w:t>(STRATASYS, 2017)</w:t>
                </w:r>
                <w:r>
                  <w:rPr>
                    <w:b/>
                    <w:sz w:val="20"/>
                  </w:rPr>
                  <w:fldChar w:fldCharType="end"/>
                </w:r>
              </w:sdtContent>
            </w:sdt>
          </w:p>
        </w:tc>
      </w:tr>
      <w:tr w:rsidR="001D4B2F" w14:paraId="43C46A01" w14:textId="77777777" w:rsidTr="003D6C59">
        <w:trPr>
          <w:jc w:val="center"/>
        </w:trPr>
        <w:tc>
          <w:tcPr>
            <w:tcW w:w="4248" w:type="dxa"/>
            <w:shd w:val="clear" w:color="auto" w:fill="A6A6A6" w:themeFill="background1" w:themeFillShade="A6"/>
          </w:tcPr>
          <w:p w14:paraId="5F0EB7D8" w14:textId="7370A438" w:rsidR="001D4B2F" w:rsidRPr="00E35589" w:rsidRDefault="001D4B2F" w:rsidP="001175E4">
            <w:pPr>
              <w:jc w:val="center"/>
              <w:rPr>
                <w:sz w:val="24"/>
              </w:rPr>
            </w:pPr>
            <w:r w:rsidRPr="00E35589">
              <w:rPr>
                <w:sz w:val="28"/>
              </w:rPr>
              <w:t>Property</w:t>
            </w:r>
          </w:p>
        </w:tc>
        <w:tc>
          <w:tcPr>
            <w:tcW w:w="4768" w:type="dxa"/>
            <w:shd w:val="clear" w:color="auto" w:fill="A6A6A6" w:themeFill="background1" w:themeFillShade="A6"/>
          </w:tcPr>
          <w:p w14:paraId="3C41CF8F" w14:textId="4D6C25FA" w:rsidR="001D4B2F" w:rsidRPr="00E35589" w:rsidRDefault="001D4B2F" w:rsidP="001175E4">
            <w:pPr>
              <w:jc w:val="center"/>
              <w:rPr>
                <w:sz w:val="24"/>
              </w:rPr>
            </w:pPr>
            <w:r w:rsidRPr="00E35589">
              <w:rPr>
                <w:sz w:val="28"/>
              </w:rPr>
              <w:t>Conversion</w:t>
            </w:r>
          </w:p>
        </w:tc>
      </w:tr>
      <w:tr w:rsidR="001D4B2F" w14:paraId="4A3F6F0B" w14:textId="77777777" w:rsidTr="003D6C59">
        <w:trPr>
          <w:jc w:val="center"/>
        </w:trPr>
        <w:tc>
          <w:tcPr>
            <w:tcW w:w="4248" w:type="dxa"/>
            <w:shd w:val="clear" w:color="auto" w:fill="D9D9D9" w:themeFill="background1" w:themeFillShade="D9"/>
          </w:tcPr>
          <w:p w14:paraId="2AD96FF8" w14:textId="0A8C43F4" w:rsidR="001D4B2F" w:rsidRPr="00E35589" w:rsidRDefault="001D4B2F" w:rsidP="001175E4">
            <w:pPr>
              <w:jc w:val="center"/>
              <w:rPr>
                <w:sz w:val="24"/>
              </w:rPr>
            </w:pPr>
            <w:r w:rsidRPr="00E35589">
              <w:rPr>
                <w:sz w:val="24"/>
              </w:rPr>
              <w:t xml:space="preserve">Shear Modulus </w:t>
            </w:r>
            <m:oMath>
              <m:r>
                <w:rPr>
                  <w:rFonts w:ascii="Cambria Math" w:hAnsi="Cambria Math"/>
                  <w:sz w:val="24"/>
                </w:rPr>
                <m:t>(G)</m:t>
              </m:r>
            </m:oMath>
          </w:p>
        </w:tc>
        <w:tc>
          <w:tcPr>
            <w:tcW w:w="4768" w:type="dxa"/>
            <w:shd w:val="clear" w:color="auto" w:fill="D9D9D9" w:themeFill="background1" w:themeFillShade="D9"/>
          </w:tcPr>
          <w:p w14:paraId="62A760F4" w14:textId="143D35B5" w:rsidR="001D4B2F" w:rsidRPr="00E35589" w:rsidRDefault="001D4B2F" w:rsidP="001175E4">
            <w:pPr>
              <w:keepNext/>
              <w:jc w:val="center"/>
              <w:rPr>
                <w:sz w:val="24"/>
              </w:rPr>
            </w:pPr>
            <w:r>
              <w:rPr>
                <w:sz w:val="24"/>
              </w:rPr>
              <w:t xml:space="preserve">Conversion </w:t>
            </w:r>
            <w:r w:rsidRPr="00E35589">
              <w:rPr>
                <w:sz w:val="24"/>
              </w:rPr>
              <w:t>Not Required</w:t>
            </w:r>
            <w:r>
              <w:rPr>
                <w:sz w:val="24"/>
              </w:rPr>
              <w:t xml:space="preserve"> = </w:t>
            </w:r>
            <w:r w:rsidRPr="00E35589">
              <w:rPr>
                <w:sz w:val="24"/>
              </w:rPr>
              <w:t>2.05</w:t>
            </w:r>
            <m:oMath>
              <m:sSup>
                <m:sSupPr>
                  <m:ctrlPr>
                    <w:rPr>
                      <w:rFonts w:ascii="Cambria Math" w:eastAsiaTheme="minorEastAsia" w:hAnsi="Cambria Math"/>
                      <w:i/>
                      <w:sz w:val="24"/>
                    </w:rPr>
                  </m:ctrlPr>
                </m:sSupPr>
                <m:e>
                  <m:r>
                    <w:rPr>
                      <w:rFonts w:ascii="Cambria Math" w:eastAsiaTheme="minorEastAsia" w:hAnsi="Cambria Math"/>
                      <w:sz w:val="24"/>
                    </w:rPr>
                    <m:t>E</m:t>
                  </m:r>
                </m:e>
                <m:sup>
                  <m:r>
                    <w:rPr>
                      <w:rFonts w:ascii="Cambria Math" w:eastAsiaTheme="minorEastAsia" w:hAnsi="Cambria Math"/>
                      <w:sz w:val="24"/>
                    </w:rPr>
                    <m:t>9</m:t>
                  </m:r>
                </m:sup>
              </m:sSup>
            </m:oMath>
            <w:r w:rsidR="008B1B2B">
              <w:rPr>
                <w:rFonts w:eastAsiaTheme="minorEastAsia"/>
                <w:sz w:val="24"/>
              </w:rPr>
              <w:t xml:space="preserve"> Pa</w:t>
            </w:r>
          </w:p>
        </w:tc>
      </w:tr>
    </w:tbl>
    <w:p w14:paraId="7E93E33E" w14:textId="02314E73" w:rsidR="001D7447" w:rsidRDefault="001D7447" w:rsidP="001175E4">
      <w:pPr>
        <w:pStyle w:val="Caption"/>
        <w:spacing w:before="120"/>
        <w:jc w:val="center"/>
      </w:pPr>
      <w:bookmarkStart w:id="48" w:name="_Toc30964307"/>
      <w:r>
        <w:t xml:space="preserve">Table </w:t>
      </w:r>
      <w:fldSimple w:instr=" SEQ Table \* ARABIC ">
        <w:r w:rsidR="00D52ACB">
          <w:rPr>
            <w:noProof/>
          </w:rPr>
          <w:t>2</w:t>
        </w:r>
      </w:fldSimple>
      <w:r>
        <w:t xml:space="preserve"> – Ultem 9085 Material Properties </w:t>
      </w:r>
      <w:sdt>
        <w:sdtPr>
          <w:id w:val="-72898489"/>
          <w:citation/>
        </w:sdtPr>
        <w:sdtContent>
          <w:r w:rsidR="00FC2328">
            <w:fldChar w:fldCharType="begin"/>
          </w:r>
          <w:r w:rsidR="00FC2328">
            <w:instrText xml:space="preserve"> CITATION UWT19 \l 2057 </w:instrText>
          </w:r>
          <w:r w:rsidR="00FC2328">
            <w:fldChar w:fldCharType="separate"/>
          </w:r>
          <w:r w:rsidR="00FC2328" w:rsidRPr="00907D39">
            <w:rPr>
              <w:noProof/>
            </w:rPr>
            <w:t>(UWTSD ACM Module, 2019)</w:t>
          </w:r>
          <w:r w:rsidR="00FC2328">
            <w:fldChar w:fldCharType="end"/>
          </w:r>
        </w:sdtContent>
      </w:sdt>
      <w:r w:rsidR="00FC2328">
        <w:t xml:space="preserve"> and </w:t>
      </w:r>
      <w:sdt>
        <w:sdtPr>
          <w:id w:val="1776908004"/>
          <w:citation/>
        </w:sdtPr>
        <w:sdtContent>
          <w:r>
            <w:fldChar w:fldCharType="begin"/>
          </w:r>
          <w:r>
            <w:instrText xml:space="preserve"> CITATION STR17 \l 2057 </w:instrText>
          </w:r>
          <w:r>
            <w:fldChar w:fldCharType="separate"/>
          </w:r>
          <w:r w:rsidRPr="00E35589">
            <w:rPr>
              <w:noProof/>
            </w:rPr>
            <w:t>(STRATASYS, 2017)</w:t>
          </w:r>
          <w:r>
            <w:fldChar w:fldCharType="end"/>
          </w:r>
        </w:sdtContent>
      </w:sdt>
      <w:r w:rsidR="00FC2328">
        <w:t>.</w:t>
      </w:r>
      <w:bookmarkEnd w:id="48"/>
      <w:r w:rsidR="00257722">
        <w:t xml:space="preserve"> </w:t>
      </w:r>
    </w:p>
    <w:p w14:paraId="0E9CF84C" w14:textId="77777777" w:rsidR="00787C1E" w:rsidRPr="00787C1E" w:rsidRDefault="00787C1E" w:rsidP="00787C1E"/>
    <w:p w14:paraId="29583F09" w14:textId="34B568C1" w:rsidR="001D7447" w:rsidRDefault="001D7447" w:rsidP="001175E4">
      <w:pPr>
        <w:keepNext/>
        <w:jc w:val="center"/>
      </w:pPr>
      <w:r>
        <w:rPr>
          <w:noProof/>
        </w:rPr>
        <w:drawing>
          <wp:inline distT="0" distB="0" distL="0" distR="0" wp14:anchorId="6886D23F" wp14:editId="651AE170">
            <wp:extent cx="2528515" cy="2931222"/>
            <wp:effectExtent l="19050" t="19050" r="24765" b="215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742" t="845" r="1685" b="2362"/>
                    <a:stretch/>
                  </pic:blipFill>
                  <pic:spPr bwMode="auto">
                    <a:xfrm>
                      <a:off x="0" y="0"/>
                      <a:ext cx="2582359" cy="2993642"/>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4B386F70" w14:textId="691C3F64" w:rsidR="001D7447" w:rsidRDefault="001D7447" w:rsidP="001175E4">
      <w:pPr>
        <w:pStyle w:val="Caption"/>
        <w:jc w:val="center"/>
      </w:pPr>
      <w:bookmarkStart w:id="49" w:name="_Toc30964238"/>
      <w:r>
        <w:t xml:space="preserve">Figure </w:t>
      </w:r>
      <w:fldSimple w:instr=" SEQ Figure \* ARABIC ">
        <w:r w:rsidR="00FD5288">
          <w:rPr>
            <w:noProof/>
          </w:rPr>
          <w:t>4</w:t>
        </w:r>
      </w:fldSimple>
      <w:r>
        <w:t xml:space="preserve"> - </w:t>
      </w:r>
      <w:r w:rsidRPr="00B50530">
        <w:t>Design Studio Material Inputted D</w:t>
      </w:r>
      <w:r w:rsidR="001175E4">
        <w:t xml:space="preserve">irectly from Table </w:t>
      </w:r>
      <w:r w:rsidR="00827D0E">
        <w:t>2</w:t>
      </w:r>
      <w:r w:rsidR="00257722">
        <w:t xml:space="preserve"> </w:t>
      </w:r>
      <w:sdt>
        <w:sdtPr>
          <w:id w:val="1125431243"/>
          <w:citation/>
        </w:sdtPr>
        <w:sdtContent>
          <w:r w:rsidR="00257722">
            <w:fldChar w:fldCharType="begin"/>
          </w:r>
          <w:r w:rsidR="00257722">
            <w:instrText xml:space="preserve"> CITATION Ros20 \l 2057 </w:instrText>
          </w:r>
          <w:r w:rsidR="00257722">
            <w:fldChar w:fldCharType="separate"/>
          </w:r>
          <w:r w:rsidR="00257722" w:rsidRPr="00257722">
            <w:rPr>
              <w:noProof/>
            </w:rPr>
            <w:t>(Rossiter, 2020)</w:t>
          </w:r>
          <w:r w:rsidR="00257722">
            <w:fldChar w:fldCharType="end"/>
          </w:r>
        </w:sdtContent>
      </w:sdt>
      <w:r w:rsidR="00BC6DC4">
        <w:t>.</w:t>
      </w:r>
      <w:bookmarkEnd w:id="49"/>
    </w:p>
    <w:p w14:paraId="454D33AD" w14:textId="7C82289D" w:rsidR="001175E4" w:rsidRDefault="001175E4">
      <w:r>
        <w:br w:type="page"/>
      </w:r>
    </w:p>
    <w:p w14:paraId="6554B561" w14:textId="747D9DE7" w:rsidR="007D45C7" w:rsidRPr="009A575D" w:rsidRDefault="001175E4" w:rsidP="006963F2">
      <w:pPr>
        <w:pStyle w:val="Heading2"/>
        <w:numPr>
          <w:ilvl w:val="2"/>
          <w:numId w:val="6"/>
        </w:numPr>
      </w:pPr>
      <w:bookmarkStart w:id="50" w:name="_Toc30964289"/>
      <w:r>
        <w:lastRenderedPageBreak/>
        <w:t>Grid</w:t>
      </w:r>
      <w:r w:rsidR="00787C1E">
        <w:t xml:space="preserve"> </w:t>
      </w:r>
      <w:r>
        <w:t>Component Sets</w:t>
      </w:r>
      <w:bookmarkEnd w:id="50"/>
      <w:r>
        <w:t xml:space="preserve"> </w:t>
      </w:r>
    </w:p>
    <w:p w14:paraId="6A91C18A" w14:textId="489B689A" w:rsidR="00C55016" w:rsidRDefault="00AF2748" w:rsidP="00C55016">
      <w:r w:rsidRPr="006553CA">
        <w:t xml:space="preserve">The part will be fastened to the vehicle interface using 4 bolts </w:t>
      </w:r>
      <w:r>
        <w:t>therefore</w:t>
      </w:r>
      <w:r w:rsidR="00827D0E">
        <w:t>,</w:t>
      </w:r>
      <w:r>
        <w:t xml:space="preserve"> f</w:t>
      </w:r>
      <w:r w:rsidR="000E088D">
        <w:t xml:space="preserve">ixed geometry </w:t>
      </w:r>
      <w:r w:rsidR="00C55016">
        <w:t xml:space="preserve">in the form of Single-Point Constraint </w:t>
      </w:r>
      <w:r w:rsidR="00827D0E">
        <w:t xml:space="preserve">(SPC) </w:t>
      </w:r>
      <w:r w:rsidR="000E088D">
        <w:t xml:space="preserve">was defined around </w:t>
      </w:r>
      <w:r w:rsidR="00C55016">
        <w:t>the</w:t>
      </w:r>
      <w:r w:rsidR="00C55016" w:rsidRPr="00802BC7">
        <w:t xml:space="preserve"> 4 bolts holes marked </w:t>
      </w:r>
      <w:r w:rsidR="00C55016">
        <w:t>as ‘</w:t>
      </w:r>
      <w:r w:rsidR="00C55016" w:rsidRPr="00802BC7">
        <w:t>Hole Pattern D</w:t>
      </w:r>
      <w:r w:rsidR="00C55016">
        <w:t>’</w:t>
      </w:r>
      <w:r w:rsidR="00C55016" w:rsidRPr="00802BC7">
        <w:t xml:space="preserve"> in </w:t>
      </w:r>
      <w:r w:rsidR="00C55016">
        <w:t xml:space="preserve">Figure </w:t>
      </w:r>
      <w:r w:rsidR="00827D0E">
        <w:t>5</w:t>
      </w:r>
      <w:r w:rsidR="00C55016">
        <w:t xml:space="preserve">. </w:t>
      </w:r>
      <w:r w:rsidR="00F14212" w:rsidRPr="003D6C59">
        <w:t>The minimum edge distance surrounding all bolt holes must be</w:t>
      </w:r>
      <w:r w:rsidR="00B2141F">
        <w:t xml:space="preserve"> double</w:t>
      </w:r>
      <w:bookmarkStart w:id="51" w:name="_GoBack"/>
      <w:bookmarkEnd w:id="51"/>
      <w:r w:rsidR="00F14212" w:rsidRPr="003D6C59">
        <w:t xml:space="preserve"> the diameter of the bolt hole</w:t>
      </w:r>
      <w:r w:rsidR="00F14212">
        <w:t xml:space="preserve">, therefore ‘Hole Pattern D’ must achieve a </w:t>
      </w:r>
      <w:r w:rsidR="00F14212">
        <w:rPr>
          <w:rFonts w:eastAsiaTheme="minorEastAsia"/>
        </w:rPr>
        <w:t xml:space="preserve">minimum distance of </w:t>
      </w:r>
      <m:oMath>
        <m:r>
          <w:rPr>
            <w:rFonts w:ascii="Cambria Math" w:hAnsi="Cambria Math"/>
          </w:rPr>
          <m:t>∅0.22 inches</m:t>
        </m:r>
      </m:oMath>
      <w:r w:rsidR="00F14212">
        <w:rPr>
          <w:rFonts w:eastAsiaTheme="minorEastAsia"/>
        </w:rPr>
        <w:t xml:space="preserve"> (or</w:t>
      </w:r>
      <m:oMath>
        <m:r>
          <w:rPr>
            <w:rFonts w:ascii="Cambria Math" w:eastAsiaTheme="minorEastAsia" w:hAnsi="Cambria Math"/>
          </w:rPr>
          <m:t xml:space="preserve"> </m:t>
        </m:r>
        <m:r>
          <w:rPr>
            <w:rFonts w:ascii="Cambria Math" w:hAnsi="Cambria Math"/>
          </w:rPr>
          <m:t>∅5.6 mm)</m:t>
        </m:r>
      </m:oMath>
      <w:r w:rsidR="00F14212">
        <w:rPr>
          <w:rFonts w:eastAsiaTheme="minorEastAsia"/>
        </w:rPr>
        <w:t xml:space="preserve">, therefore totalling a minimum distance of </w:t>
      </w:r>
      <m:oMath>
        <m:r>
          <w:rPr>
            <w:rFonts w:ascii="Cambria Math" w:hAnsi="Cambria Math"/>
          </w:rPr>
          <m:t>11.2 mm</m:t>
        </m:r>
      </m:oMath>
      <w:r w:rsidR="00F14212">
        <w:rPr>
          <w:rFonts w:eastAsiaTheme="minorEastAsia"/>
        </w:rPr>
        <w:t>.</w:t>
      </w:r>
    </w:p>
    <w:p w14:paraId="589FD7A8" w14:textId="77777777" w:rsidR="00AF2748" w:rsidRDefault="00AF2748" w:rsidP="00AF2748">
      <w:pPr>
        <w:keepNext/>
        <w:jc w:val="center"/>
      </w:pPr>
      <w:r>
        <w:rPr>
          <w:noProof/>
        </w:rPr>
        <w:drawing>
          <wp:inline distT="0" distB="0" distL="0" distR="0" wp14:anchorId="607C7FE7" wp14:editId="7097C76C">
            <wp:extent cx="5518205" cy="2714625"/>
            <wp:effectExtent l="19050" t="19050" r="2540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14734" r="3717"/>
                    <a:stretch/>
                  </pic:blipFill>
                  <pic:spPr bwMode="auto">
                    <a:xfrm>
                      <a:off x="0" y="0"/>
                      <a:ext cx="5518486" cy="2714763"/>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0C28F50" w14:textId="69C36BA7" w:rsidR="00DE48C0" w:rsidRDefault="00AF2748" w:rsidP="00DE48C0">
      <w:pPr>
        <w:pStyle w:val="Caption"/>
        <w:jc w:val="center"/>
      </w:pPr>
      <w:bookmarkStart w:id="52" w:name="_Toc30964239"/>
      <w:r>
        <w:t xml:space="preserve">Figure </w:t>
      </w:r>
      <w:fldSimple w:instr=" SEQ Figure \* ARABIC ">
        <w:r w:rsidR="00FD5288">
          <w:rPr>
            <w:noProof/>
          </w:rPr>
          <w:t>5</w:t>
        </w:r>
      </w:fldSimple>
      <w:r>
        <w:t xml:space="preserve"> - Close Up of</w:t>
      </w:r>
      <w:r w:rsidR="001C144E" w:rsidRPr="001C144E">
        <w:t xml:space="preserve"> </w:t>
      </w:r>
      <w:r w:rsidR="001C144E">
        <w:t>Envelope Drawin</w:t>
      </w:r>
      <w:r w:rsidR="00BC6DC4">
        <w:t>g s</w:t>
      </w:r>
      <w:r w:rsidR="001C144E">
        <w:t xml:space="preserve">howing </w:t>
      </w:r>
      <w:r w:rsidR="00BC6DC4">
        <w:t>‘</w:t>
      </w:r>
      <w:r w:rsidR="001C144E">
        <w:t>Hole Pattern D</w:t>
      </w:r>
      <w:r w:rsidR="00BC6DC4">
        <w:t xml:space="preserve">’ </w:t>
      </w:r>
      <w:sdt>
        <w:sdtPr>
          <w:id w:val="-1335839014"/>
          <w:citation/>
        </w:sdtPr>
        <w:sdtContent>
          <w:r w:rsidR="00BC6DC4">
            <w:fldChar w:fldCharType="begin"/>
          </w:r>
          <w:r w:rsidR="00BC6DC4">
            <w:instrText xml:space="preserve"> CITATION UWT19 \l 2057 </w:instrText>
          </w:r>
          <w:r w:rsidR="00BC6DC4">
            <w:fldChar w:fldCharType="separate"/>
          </w:r>
          <w:r w:rsidR="00BC6DC4" w:rsidRPr="00BC6DC4">
            <w:rPr>
              <w:noProof/>
            </w:rPr>
            <w:t>(UWTSD ACM Module, 2019)</w:t>
          </w:r>
          <w:r w:rsidR="00BC6DC4">
            <w:fldChar w:fldCharType="end"/>
          </w:r>
        </w:sdtContent>
      </w:sdt>
      <w:r w:rsidR="00BC6DC4">
        <w:t>.</w:t>
      </w:r>
      <w:bookmarkEnd w:id="52"/>
    </w:p>
    <w:p w14:paraId="40E47021" w14:textId="1BD03A70" w:rsidR="00DE48C0" w:rsidRDefault="00827D0E" w:rsidP="00DE48C0">
      <w:pPr>
        <w:spacing w:before="240" w:after="240"/>
      </w:pPr>
      <w:r>
        <w:t xml:space="preserve">Shown in </w:t>
      </w:r>
      <w:r w:rsidR="00C55016">
        <w:t xml:space="preserve">Figure </w:t>
      </w:r>
      <w:r>
        <w:t>6</w:t>
      </w:r>
      <w:r w:rsidR="00C55016">
        <w:t xml:space="preserve"> </w:t>
      </w:r>
      <w:r>
        <w:t>are</w:t>
      </w:r>
      <w:r w:rsidR="00C55016">
        <w:t xml:space="preserve"> </w:t>
      </w:r>
      <w:r>
        <w:t>the</w:t>
      </w:r>
      <w:r w:rsidR="00C55016">
        <w:t xml:space="preserve"> nodes around the holes </w:t>
      </w:r>
      <w:r>
        <w:t xml:space="preserve">that </w:t>
      </w:r>
      <w:r w:rsidR="00C55016">
        <w:t xml:space="preserve">were selected originally however, </w:t>
      </w:r>
      <w:r>
        <w:t xml:space="preserve">shown in </w:t>
      </w:r>
      <w:r w:rsidR="00C55016">
        <w:t xml:space="preserve">Figure </w:t>
      </w:r>
      <w:r>
        <w:t>7</w:t>
      </w:r>
      <w:r w:rsidR="00C55016">
        <w:t xml:space="preserve"> </w:t>
      </w:r>
      <w:r>
        <w:t>is</w:t>
      </w:r>
      <w:r w:rsidR="00C55016">
        <w:t xml:space="preserve"> the improved node selection</w:t>
      </w:r>
      <w:r>
        <w:t xml:space="preserve">. The improved node selection reduced the depth of selected nodes within the lower, longer clearance holes to match the depths of the upper, shorter clearance holes. It was appropriate to assume </w:t>
      </w:r>
      <w:r w:rsidR="00C55016">
        <w:t xml:space="preserve">the entire depth of each hole was not required as the same stress will be experienced in all four holes therefore </w:t>
      </w:r>
      <w:r>
        <w:t>there</w:t>
      </w:r>
      <w:r w:rsidR="00C55016">
        <w:t xml:space="preserve"> was an opportunity to remove more material.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DE48C0" w14:paraId="688C09F7" w14:textId="77777777" w:rsidTr="00DE48C0">
        <w:tc>
          <w:tcPr>
            <w:tcW w:w="4508" w:type="dxa"/>
          </w:tcPr>
          <w:p w14:paraId="697D8B9E" w14:textId="77777777" w:rsidR="00DE48C0" w:rsidRDefault="00DE48C0" w:rsidP="001175E4">
            <w:r>
              <w:rPr>
                <w:noProof/>
              </w:rPr>
              <w:drawing>
                <wp:inline distT="0" distB="0" distL="0" distR="0" wp14:anchorId="2D1545AD" wp14:editId="241ECE66">
                  <wp:extent cx="2258171" cy="1754048"/>
                  <wp:effectExtent l="19050" t="19050" r="27940" b="177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283926" cy="1774053"/>
                          </a:xfrm>
                          <a:prstGeom prst="rect">
                            <a:avLst/>
                          </a:prstGeom>
                          <a:noFill/>
                          <a:ln>
                            <a:solidFill>
                              <a:schemeClr val="tx1"/>
                            </a:solidFill>
                          </a:ln>
                        </pic:spPr>
                      </pic:pic>
                    </a:graphicData>
                  </a:graphic>
                </wp:inline>
              </w:drawing>
            </w:r>
          </w:p>
          <w:p w14:paraId="5BFC703F" w14:textId="02CB89F9" w:rsidR="00DE48C0" w:rsidRPr="00DE48C0" w:rsidRDefault="00DE48C0" w:rsidP="00DE48C0">
            <w:pPr>
              <w:spacing w:after="160" w:line="259" w:lineRule="auto"/>
              <w:jc w:val="center"/>
              <w:rPr>
                <w:i/>
                <w:iCs/>
                <w:color w:val="44546A" w:themeColor="text2"/>
                <w:sz w:val="18"/>
                <w:szCs w:val="18"/>
              </w:rPr>
            </w:pPr>
            <w:bookmarkStart w:id="53" w:name="_Toc30964240"/>
            <w:r w:rsidRPr="00C55016">
              <w:rPr>
                <w:i/>
                <w:iCs/>
                <w:color w:val="44546A" w:themeColor="text2"/>
                <w:sz w:val="18"/>
                <w:szCs w:val="18"/>
              </w:rPr>
              <w:t xml:space="preserve">Figure </w:t>
            </w:r>
            <w:r w:rsidRPr="00C55016">
              <w:rPr>
                <w:i/>
                <w:iCs/>
                <w:color w:val="44546A" w:themeColor="text2"/>
                <w:sz w:val="18"/>
                <w:szCs w:val="18"/>
              </w:rPr>
              <w:fldChar w:fldCharType="begin"/>
            </w:r>
            <w:r w:rsidRPr="00C55016">
              <w:rPr>
                <w:i/>
                <w:iCs/>
                <w:color w:val="44546A" w:themeColor="text2"/>
                <w:sz w:val="18"/>
                <w:szCs w:val="18"/>
              </w:rPr>
              <w:instrText xml:space="preserve"> SEQ Figure \* ARABIC </w:instrText>
            </w:r>
            <w:r w:rsidRPr="00C55016">
              <w:rPr>
                <w:i/>
                <w:iCs/>
                <w:color w:val="44546A" w:themeColor="text2"/>
                <w:sz w:val="18"/>
                <w:szCs w:val="18"/>
              </w:rPr>
              <w:fldChar w:fldCharType="separate"/>
            </w:r>
            <w:r w:rsidR="00FD5288">
              <w:rPr>
                <w:i/>
                <w:iCs/>
                <w:noProof/>
                <w:color w:val="44546A" w:themeColor="text2"/>
                <w:sz w:val="18"/>
                <w:szCs w:val="18"/>
              </w:rPr>
              <w:t>6</w:t>
            </w:r>
            <w:r w:rsidRPr="00C55016">
              <w:rPr>
                <w:i/>
                <w:iCs/>
                <w:color w:val="44546A" w:themeColor="text2"/>
                <w:sz w:val="18"/>
                <w:szCs w:val="18"/>
              </w:rPr>
              <w:fldChar w:fldCharType="end"/>
            </w:r>
            <w:r w:rsidRPr="00C55016">
              <w:rPr>
                <w:i/>
                <w:iCs/>
                <w:color w:val="44546A" w:themeColor="text2"/>
                <w:sz w:val="18"/>
                <w:szCs w:val="18"/>
              </w:rPr>
              <w:t xml:space="preserve"> - Grid-Component Sets</w:t>
            </w:r>
            <w:r w:rsidR="00257722">
              <w:rPr>
                <w:i/>
                <w:iCs/>
                <w:color w:val="44546A" w:themeColor="text2"/>
                <w:sz w:val="18"/>
                <w:szCs w:val="18"/>
              </w:rPr>
              <w:t xml:space="preserve"> </w:t>
            </w:r>
            <w:sdt>
              <w:sdtPr>
                <w:rPr>
                  <w:i/>
                  <w:iCs/>
                  <w:color w:val="44546A" w:themeColor="text2"/>
                  <w:sz w:val="18"/>
                  <w:szCs w:val="18"/>
                </w:rPr>
                <w:id w:val="1132441638"/>
                <w:citation/>
              </w:sdtPr>
              <w:sdtContent>
                <w:r w:rsidR="00257722">
                  <w:rPr>
                    <w:i/>
                    <w:iCs/>
                    <w:color w:val="44546A" w:themeColor="text2"/>
                    <w:sz w:val="18"/>
                    <w:szCs w:val="18"/>
                  </w:rPr>
                  <w:fldChar w:fldCharType="begin"/>
                </w:r>
                <w:r w:rsidR="00257722">
                  <w:rPr>
                    <w:i/>
                    <w:iCs/>
                    <w:color w:val="44546A" w:themeColor="text2"/>
                    <w:sz w:val="18"/>
                    <w:szCs w:val="18"/>
                  </w:rPr>
                  <w:instrText xml:space="preserve"> CITATION Ros20 \l 2057 </w:instrText>
                </w:r>
                <w:r w:rsidR="00257722">
                  <w:rPr>
                    <w:i/>
                    <w:iCs/>
                    <w:color w:val="44546A" w:themeColor="text2"/>
                    <w:sz w:val="18"/>
                    <w:szCs w:val="18"/>
                  </w:rPr>
                  <w:fldChar w:fldCharType="separate"/>
                </w:r>
                <w:r w:rsidR="00257722" w:rsidRPr="00257722">
                  <w:rPr>
                    <w:noProof/>
                    <w:color w:val="44546A" w:themeColor="text2"/>
                    <w:sz w:val="18"/>
                    <w:szCs w:val="18"/>
                  </w:rPr>
                  <w:t>(Rossiter, 2020)</w:t>
                </w:r>
                <w:r w:rsidR="00257722">
                  <w:rPr>
                    <w:i/>
                    <w:iCs/>
                    <w:color w:val="44546A" w:themeColor="text2"/>
                    <w:sz w:val="18"/>
                    <w:szCs w:val="18"/>
                  </w:rPr>
                  <w:fldChar w:fldCharType="end"/>
                </w:r>
              </w:sdtContent>
            </w:sdt>
            <w:bookmarkEnd w:id="53"/>
          </w:p>
        </w:tc>
        <w:tc>
          <w:tcPr>
            <w:tcW w:w="4508" w:type="dxa"/>
          </w:tcPr>
          <w:p w14:paraId="7698E674" w14:textId="77777777" w:rsidR="00DE48C0" w:rsidRDefault="00DE48C0" w:rsidP="00DE48C0">
            <w:pPr>
              <w:keepNext/>
              <w:spacing w:line="259" w:lineRule="auto"/>
              <w:jc w:val="center"/>
            </w:pPr>
            <w:r>
              <w:rPr>
                <w:noProof/>
              </w:rPr>
              <w:drawing>
                <wp:inline distT="0" distB="0" distL="0" distR="0" wp14:anchorId="7D55D7B4" wp14:editId="1FABBC44">
                  <wp:extent cx="2357830" cy="1741336"/>
                  <wp:effectExtent l="19050" t="19050" r="23495" b="1143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419872" cy="1787156"/>
                          </a:xfrm>
                          <a:prstGeom prst="rect">
                            <a:avLst/>
                          </a:prstGeom>
                          <a:noFill/>
                          <a:ln>
                            <a:solidFill>
                              <a:schemeClr val="tx1"/>
                            </a:solidFill>
                          </a:ln>
                        </pic:spPr>
                      </pic:pic>
                    </a:graphicData>
                  </a:graphic>
                </wp:inline>
              </w:drawing>
            </w:r>
          </w:p>
          <w:p w14:paraId="7E6AF6D3" w14:textId="4A0989FC" w:rsidR="00DE48C0" w:rsidRPr="00DE48C0" w:rsidRDefault="00DE48C0" w:rsidP="00DE48C0">
            <w:pPr>
              <w:pStyle w:val="Caption"/>
              <w:jc w:val="center"/>
              <w:rPr>
                <w:i w:val="0"/>
                <w:iCs w:val="0"/>
              </w:rPr>
            </w:pPr>
            <w:bookmarkStart w:id="54" w:name="_Toc30964241"/>
            <w:r>
              <w:t xml:space="preserve">Figure </w:t>
            </w:r>
            <w:fldSimple w:instr=" SEQ Figure \* ARABIC ">
              <w:r w:rsidR="00FD5288">
                <w:rPr>
                  <w:noProof/>
                </w:rPr>
                <w:t>7</w:t>
              </w:r>
            </w:fldSimple>
            <w:r>
              <w:t xml:space="preserve"> -</w:t>
            </w:r>
            <w:r w:rsidRPr="00C55016">
              <w:rPr>
                <w:i w:val="0"/>
                <w:iCs w:val="0"/>
              </w:rPr>
              <w:t xml:space="preserve"> Grid-Component Sets</w:t>
            </w:r>
            <w:r w:rsidR="00257722">
              <w:rPr>
                <w:i w:val="0"/>
                <w:iCs w:val="0"/>
              </w:rPr>
              <w:t xml:space="preserve"> </w:t>
            </w:r>
            <w:sdt>
              <w:sdtPr>
                <w:rPr>
                  <w:i w:val="0"/>
                  <w:iCs w:val="0"/>
                </w:rPr>
                <w:id w:val="-1725817071"/>
                <w:citation/>
              </w:sdtPr>
              <w:sdtContent>
                <w:r w:rsidR="00257722">
                  <w:rPr>
                    <w:i w:val="0"/>
                    <w:iCs w:val="0"/>
                  </w:rPr>
                  <w:fldChar w:fldCharType="begin"/>
                </w:r>
                <w:r w:rsidR="00257722">
                  <w:rPr>
                    <w:i w:val="0"/>
                    <w:iCs w:val="0"/>
                  </w:rPr>
                  <w:instrText xml:space="preserve"> CITATION Ros20 \l 2057 </w:instrText>
                </w:r>
                <w:r w:rsidR="00257722">
                  <w:rPr>
                    <w:i w:val="0"/>
                    <w:iCs w:val="0"/>
                  </w:rPr>
                  <w:fldChar w:fldCharType="separate"/>
                </w:r>
                <w:r w:rsidR="00257722" w:rsidRPr="00257722">
                  <w:rPr>
                    <w:noProof/>
                  </w:rPr>
                  <w:t>(Rossiter, 2020)</w:t>
                </w:r>
                <w:r w:rsidR="00257722">
                  <w:rPr>
                    <w:i w:val="0"/>
                    <w:iCs w:val="0"/>
                  </w:rPr>
                  <w:fldChar w:fldCharType="end"/>
                </w:r>
              </w:sdtContent>
            </w:sdt>
            <w:bookmarkEnd w:id="54"/>
          </w:p>
        </w:tc>
      </w:tr>
    </w:tbl>
    <w:p w14:paraId="5751A86F" w14:textId="77777777" w:rsidR="001C144E" w:rsidRDefault="001C144E">
      <w:pPr>
        <w:rPr>
          <w:rFonts w:asciiTheme="majorHAnsi" w:eastAsiaTheme="majorEastAsia" w:hAnsiTheme="majorHAnsi" w:cstheme="majorBidi"/>
          <w:color w:val="2F5496" w:themeColor="accent1" w:themeShade="BF"/>
          <w:sz w:val="26"/>
          <w:szCs w:val="26"/>
        </w:rPr>
      </w:pPr>
      <w:r>
        <w:br w:type="page"/>
      </w:r>
    </w:p>
    <w:p w14:paraId="43AF38DC" w14:textId="59407934" w:rsidR="001175E4" w:rsidRPr="009A575D" w:rsidRDefault="001175E4" w:rsidP="006963F2">
      <w:pPr>
        <w:pStyle w:val="Heading2"/>
        <w:numPr>
          <w:ilvl w:val="2"/>
          <w:numId w:val="6"/>
        </w:numPr>
      </w:pPr>
      <w:bookmarkStart w:id="55" w:name="_Toc30964290"/>
      <w:r>
        <w:lastRenderedPageBreak/>
        <w:t xml:space="preserve">Static Loads </w:t>
      </w:r>
      <w:r w:rsidR="004E56FA">
        <w:t>and Load Cases</w:t>
      </w:r>
      <w:bookmarkEnd w:id="55"/>
    </w:p>
    <w:p w14:paraId="2C2B56D8" w14:textId="4C11E189" w:rsidR="00F14212" w:rsidRDefault="00DE48C0" w:rsidP="001C144E">
      <w:r w:rsidRPr="006553CA">
        <w:t xml:space="preserve">A </w:t>
      </w:r>
      <w:r>
        <w:t xml:space="preserve">static </w:t>
      </w:r>
      <w:r w:rsidRPr="006553CA">
        <w:t xml:space="preserve">load from the work platform </w:t>
      </w:r>
      <w:r w:rsidR="00F14212">
        <w:t>was</w:t>
      </w:r>
      <w:r w:rsidRPr="006553CA">
        <w:t xml:space="preserve"> applied uniformly on </w:t>
      </w:r>
      <w:r w:rsidR="00F14212">
        <w:t>the</w:t>
      </w:r>
      <w:r w:rsidRPr="006553CA">
        <w:t xml:space="preserve"> surface located at datum B </w:t>
      </w:r>
      <w:r>
        <w:t xml:space="preserve">shown previously in Figure </w:t>
      </w:r>
      <w:r w:rsidR="00F14212">
        <w:t>5</w:t>
      </w:r>
      <w:r>
        <w:t xml:space="preserve"> </w:t>
      </w:r>
      <w:r w:rsidR="001C144E">
        <w:t xml:space="preserve">to simulate the engineering work platform attachment. The work platform </w:t>
      </w:r>
      <w:r w:rsidR="00F14212">
        <w:t>was</w:t>
      </w:r>
      <w:r w:rsidRPr="006553CA">
        <w:t xml:space="preserve"> fastened using 2 bolts shown as holes marked </w:t>
      </w:r>
      <w:r w:rsidR="001C144E">
        <w:t xml:space="preserve">as </w:t>
      </w:r>
      <w:r w:rsidRPr="006553CA">
        <w:t>Hole Pattern E</w:t>
      </w:r>
      <w:r w:rsidR="001C144E">
        <w:t xml:space="preserve"> within Figure </w:t>
      </w:r>
      <w:r w:rsidR="00F14212">
        <w:t>8</w:t>
      </w:r>
      <w:r w:rsidR="001C144E" w:rsidRPr="003D6C59">
        <w:t xml:space="preserve">. </w:t>
      </w:r>
      <w:r w:rsidR="00F14212" w:rsidRPr="003D6C59">
        <w:t xml:space="preserve">The minimum edge distance surrounding all bolt holes must be </w:t>
      </w:r>
      <w:r w:rsidR="00B2141F">
        <w:t>double</w:t>
      </w:r>
      <w:r w:rsidR="00F14212" w:rsidRPr="003D6C59">
        <w:t xml:space="preserve"> the diameter of the bolt hole</w:t>
      </w:r>
      <w:r w:rsidR="00F14212">
        <w:t xml:space="preserve">, therefore ‘Hole Pattern E’ must achieve a </w:t>
      </w:r>
      <w:r w:rsidR="00F14212">
        <w:rPr>
          <w:rFonts w:eastAsiaTheme="minorEastAsia"/>
        </w:rPr>
        <w:t xml:space="preserve">minimum distance of </w:t>
      </w:r>
      <m:oMath>
        <m:r>
          <w:rPr>
            <w:rFonts w:ascii="Cambria Math" w:hAnsi="Cambria Math"/>
          </w:rPr>
          <m:t>∅0.27 inches</m:t>
        </m:r>
      </m:oMath>
      <w:r w:rsidR="00F14212">
        <w:rPr>
          <w:rFonts w:eastAsiaTheme="minorEastAsia"/>
        </w:rPr>
        <w:t xml:space="preserve"> (or</w:t>
      </w:r>
      <m:oMath>
        <m:r>
          <w:rPr>
            <w:rFonts w:ascii="Cambria Math" w:eastAsiaTheme="minorEastAsia" w:hAnsi="Cambria Math"/>
          </w:rPr>
          <m:t xml:space="preserve"> </m:t>
        </m:r>
        <m:r>
          <w:rPr>
            <w:rFonts w:ascii="Cambria Math" w:hAnsi="Cambria Math"/>
          </w:rPr>
          <m:t>∅6.86 mm)</m:t>
        </m:r>
      </m:oMath>
      <w:r w:rsidR="00F14212">
        <w:rPr>
          <w:rFonts w:eastAsiaTheme="minorEastAsia"/>
        </w:rPr>
        <w:t xml:space="preserve">, therefore totalling a minimum distance of </w:t>
      </w:r>
      <m:oMath>
        <m:r>
          <w:rPr>
            <w:rFonts w:ascii="Cambria Math" w:hAnsi="Cambria Math"/>
          </w:rPr>
          <m:t>13.72 mm</m:t>
        </m:r>
      </m:oMath>
      <w:r w:rsidR="00F14212">
        <w:rPr>
          <w:rFonts w:eastAsiaTheme="minorEastAsia"/>
        </w:rPr>
        <w:t>.</w:t>
      </w:r>
    </w:p>
    <w:p w14:paraId="0E65854A" w14:textId="77777777" w:rsidR="001C144E" w:rsidRDefault="00DE48C0" w:rsidP="001C144E">
      <w:pPr>
        <w:keepNext/>
        <w:jc w:val="center"/>
      </w:pPr>
      <w:r>
        <w:rPr>
          <w:noProof/>
        </w:rPr>
        <w:drawing>
          <wp:inline distT="0" distB="0" distL="0" distR="0" wp14:anchorId="7FF17CEA" wp14:editId="6A4BDD16">
            <wp:extent cx="4611756" cy="1485951"/>
            <wp:effectExtent l="19050" t="19050" r="17780" b="190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4522"/>
                    <a:stretch/>
                  </pic:blipFill>
                  <pic:spPr bwMode="auto">
                    <a:xfrm>
                      <a:off x="0" y="0"/>
                      <a:ext cx="4643697" cy="1496243"/>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34694334" w14:textId="416A60C0" w:rsidR="001C144E" w:rsidRDefault="001C144E" w:rsidP="00AF6835">
      <w:pPr>
        <w:pStyle w:val="Caption"/>
        <w:jc w:val="center"/>
      </w:pPr>
      <w:bookmarkStart w:id="56" w:name="_Toc30964242"/>
      <w:r>
        <w:t xml:space="preserve">Figure </w:t>
      </w:r>
      <w:fldSimple w:instr=" SEQ Figure \* ARABIC ">
        <w:r w:rsidR="00FD5288">
          <w:rPr>
            <w:noProof/>
          </w:rPr>
          <w:t>8</w:t>
        </w:r>
      </w:fldSimple>
      <w:r>
        <w:t xml:space="preserve"> - Close Up of Envelope Drawing </w:t>
      </w:r>
      <w:r w:rsidR="00BC6DC4">
        <w:t>s</w:t>
      </w:r>
      <w:r>
        <w:t xml:space="preserve">howing </w:t>
      </w:r>
      <w:r w:rsidR="00BC6DC4">
        <w:t>‘</w:t>
      </w:r>
      <w:r>
        <w:t>Hole Pattern E</w:t>
      </w:r>
      <w:r w:rsidR="00BC6DC4">
        <w:t xml:space="preserve">’ </w:t>
      </w:r>
      <w:sdt>
        <w:sdtPr>
          <w:id w:val="881526726"/>
          <w:citation/>
        </w:sdtPr>
        <w:sdtContent>
          <w:r w:rsidR="00BC6DC4">
            <w:fldChar w:fldCharType="begin"/>
          </w:r>
          <w:r w:rsidR="00BC6DC4">
            <w:instrText xml:space="preserve"> CITATION Ros201 \l 2057 </w:instrText>
          </w:r>
          <w:r w:rsidR="00BC6DC4">
            <w:fldChar w:fldCharType="separate"/>
          </w:r>
          <w:r w:rsidR="00BC6DC4" w:rsidRPr="00BC6DC4">
            <w:rPr>
              <w:noProof/>
            </w:rPr>
            <w:t>(Rossiter, 2020)</w:t>
          </w:r>
          <w:r w:rsidR="00BC6DC4">
            <w:fldChar w:fldCharType="end"/>
          </w:r>
        </w:sdtContent>
      </w:sdt>
      <w:r w:rsidR="00BC6DC4">
        <w:t>.</w:t>
      </w:r>
      <w:bookmarkEnd w:id="56"/>
    </w:p>
    <w:p w14:paraId="489EE147" w14:textId="6AA323E1" w:rsidR="00F14212" w:rsidRDefault="00F14212"/>
    <w:p w14:paraId="1333AE65" w14:textId="04DCE111" w:rsidR="00F14212" w:rsidRDefault="00F14212" w:rsidP="00F14212">
      <w:pPr>
        <w:rPr>
          <w:rFonts w:eastAsiaTheme="minorEastAsia"/>
        </w:rPr>
      </w:pPr>
      <w:r>
        <w:rPr>
          <w:rFonts w:eastAsiaTheme="minorEastAsia"/>
        </w:rPr>
        <w:t xml:space="preserve">Originally the Design Studio software used all grids on the part face as per Figure </w:t>
      </w:r>
      <w:r w:rsidR="00BC6DC4">
        <w:rPr>
          <w:rFonts w:eastAsiaTheme="minorEastAsia"/>
        </w:rPr>
        <w:t>9</w:t>
      </w:r>
      <w:r>
        <w:rPr>
          <w:rFonts w:eastAsiaTheme="minorEastAsia"/>
        </w:rPr>
        <w:t xml:space="preserve"> however, it was decided to reduce the volume of grids down by removing the outermost grids whilst keeping the central joining path and grids around clearance holes as shown in Figure </w:t>
      </w:r>
      <w:r w:rsidR="00BC6DC4">
        <w:rPr>
          <w:rFonts w:eastAsiaTheme="minorEastAsia"/>
        </w:rPr>
        <w:t>10</w:t>
      </w:r>
      <w:r>
        <w:rPr>
          <w:rFonts w:eastAsiaTheme="minorEastAsia"/>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70"/>
        <w:gridCol w:w="4656"/>
      </w:tblGrid>
      <w:tr w:rsidR="00F14212" w14:paraId="18A56E58" w14:textId="77777777" w:rsidTr="00BC6DC4">
        <w:trPr>
          <w:trHeight w:val="4466"/>
        </w:trPr>
        <w:tc>
          <w:tcPr>
            <w:tcW w:w="4673" w:type="dxa"/>
          </w:tcPr>
          <w:p w14:paraId="3E469EA8" w14:textId="77777777" w:rsidR="00F14212" w:rsidRDefault="00F14212" w:rsidP="00F14212">
            <w:pPr>
              <w:rPr>
                <w:rFonts w:eastAsiaTheme="minorEastAsia"/>
              </w:rPr>
            </w:pPr>
            <w:r>
              <w:rPr>
                <w:noProof/>
              </w:rPr>
              <w:drawing>
                <wp:inline distT="0" distB="0" distL="0" distR="0" wp14:anchorId="52695F82" wp14:editId="2F81D2F9">
                  <wp:extent cx="2496710" cy="2333670"/>
                  <wp:effectExtent l="19050" t="19050" r="1841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7622" r="8293"/>
                          <a:stretch/>
                        </pic:blipFill>
                        <pic:spPr bwMode="auto">
                          <a:xfrm>
                            <a:off x="0" y="0"/>
                            <a:ext cx="2519902" cy="2355347"/>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386263DE" w14:textId="3F1DDA11" w:rsidR="00F14212" w:rsidRPr="00BC6DC4" w:rsidRDefault="00F14212" w:rsidP="00BC6DC4">
            <w:pPr>
              <w:pStyle w:val="Caption"/>
              <w:spacing w:before="120" w:after="120"/>
              <w:jc w:val="center"/>
            </w:pPr>
            <w:bookmarkStart w:id="57" w:name="_Toc30964243"/>
            <w:r>
              <w:t xml:space="preserve">Figure </w:t>
            </w:r>
            <w:fldSimple w:instr=" SEQ Figure \* ARABIC ">
              <w:r w:rsidR="00FD5288">
                <w:rPr>
                  <w:noProof/>
                </w:rPr>
                <w:t>9</w:t>
              </w:r>
            </w:fldSimple>
            <w:r>
              <w:t xml:space="preserve"> - Static Load UDL All Grids on Part Face </w:t>
            </w:r>
            <w:sdt>
              <w:sdtPr>
                <w:id w:val="1600293305"/>
                <w:citation/>
              </w:sdtPr>
              <w:sdtContent>
                <w:r>
                  <w:fldChar w:fldCharType="begin"/>
                </w:r>
                <w:r>
                  <w:instrText xml:space="preserve"> CITATION Ros20 \l 2057 </w:instrText>
                </w:r>
                <w:r>
                  <w:fldChar w:fldCharType="separate"/>
                </w:r>
                <w:r w:rsidRPr="00257722">
                  <w:rPr>
                    <w:noProof/>
                  </w:rPr>
                  <w:t>(Rossiter, 2020)</w:t>
                </w:r>
                <w:r>
                  <w:fldChar w:fldCharType="end"/>
                </w:r>
              </w:sdtContent>
            </w:sdt>
            <w:bookmarkEnd w:id="57"/>
          </w:p>
        </w:tc>
        <w:tc>
          <w:tcPr>
            <w:tcW w:w="4343" w:type="dxa"/>
          </w:tcPr>
          <w:p w14:paraId="0FF81076" w14:textId="6E84AD02" w:rsidR="00BC6DC4" w:rsidRDefault="00BC6DC4" w:rsidP="00BC6DC4">
            <w:pPr>
              <w:pStyle w:val="Caption"/>
              <w:spacing w:after="0"/>
              <w:jc w:val="center"/>
            </w:pPr>
            <w:r>
              <w:rPr>
                <w:noProof/>
              </w:rPr>
              <w:drawing>
                <wp:inline distT="0" distB="0" distL="0" distR="0" wp14:anchorId="72EE0FC0" wp14:editId="53567D9C">
                  <wp:extent cx="2786154" cy="2333625"/>
                  <wp:effectExtent l="19050" t="19050" r="1460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5238"/>
                          <a:stretch/>
                        </pic:blipFill>
                        <pic:spPr bwMode="auto">
                          <a:xfrm>
                            <a:off x="0" y="0"/>
                            <a:ext cx="2806901" cy="2351002"/>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319E1557" w14:textId="3B0678F1" w:rsidR="00F14212" w:rsidRPr="00BC6DC4" w:rsidRDefault="00BC6DC4" w:rsidP="00BC6DC4">
            <w:pPr>
              <w:pStyle w:val="Caption"/>
              <w:spacing w:before="120" w:after="120"/>
              <w:jc w:val="center"/>
            </w:pPr>
            <w:bookmarkStart w:id="58" w:name="_Toc30964244"/>
            <w:r>
              <w:t xml:space="preserve">Figure </w:t>
            </w:r>
            <w:fldSimple w:instr=" SEQ Figure \* ARABIC ">
              <w:r w:rsidR="00FD5288">
                <w:rPr>
                  <w:noProof/>
                </w:rPr>
                <w:t>10</w:t>
              </w:r>
            </w:fldSimple>
            <w:r>
              <w:t xml:space="preserve"> - Static Load UDL Selected Grids on Part Face </w:t>
            </w:r>
            <w:sdt>
              <w:sdtPr>
                <w:id w:val="-315963305"/>
                <w:citation/>
              </w:sdtPr>
              <w:sdtContent>
                <w:r>
                  <w:fldChar w:fldCharType="begin"/>
                </w:r>
                <w:r>
                  <w:instrText xml:space="preserve"> CITATION Ros20 \l 2057 </w:instrText>
                </w:r>
                <w:r>
                  <w:fldChar w:fldCharType="separate"/>
                </w:r>
                <w:r w:rsidRPr="00257722">
                  <w:rPr>
                    <w:noProof/>
                  </w:rPr>
                  <w:t>(Rossiter, 2020)</w:t>
                </w:r>
                <w:r>
                  <w:fldChar w:fldCharType="end"/>
                </w:r>
              </w:sdtContent>
            </w:sdt>
            <w:bookmarkEnd w:id="58"/>
          </w:p>
        </w:tc>
      </w:tr>
    </w:tbl>
    <w:p w14:paraId="54BDE226" w14:textId="77777777" w:rsidR="00F14212" w:rsidRDefault="00F14212" w:rsidP="00F14212">
      <w:pPr>
        <w:rPr>
          <w:rFonts w:eastAsiaTheme="minorEastAsia"/>
        </w:rPr>
      </w:pPr>
    </w:p>
    <w:p w14:paraId="4A7A6EA4" w14:textId="718446A4" w:rsidR="004E56FA" w:rsidRDefault="004E56FA">
      <w:r>
        <w:br w:type="page"/>
      </w:r>
    </w:p>
    <w:p w14:paraId="254055B1" w14:textId="6411B031" w:rsidR="004E56FA" w:rsidRDefault="00F14212">
      <w:r>
        <w:rPr>
          <w:rFonts w:eastAsiaTheme="minorEastAsia"/>
        </w:rPr>
        <w:lastRenderedPageBreak/>
        <w:t xml:space="preserve">The individual load per grid was determined by the </w:t>
      </w:r>
      <w:r w:rsidR="00BC6DC4">
        <w:rPr>
          <w:rFonts w:eastAsiaTheme="minorEastAsia"/>
        </w:rPr>
        <w:t xml:space="preserve">magnitude </w:t>
      </w:r>
      <w:r>
        <w:rPr>
          <w:rFonts w:eastAsiaTheme="minorEastAsia"/>
        </w:rPr>
        <w:t xml:space="preserve">calculation </w:t>
      </w:r>
      <w:r w:rsidR="00BC6DC4">
        <w:rPr>
          <w:rFonts w:eastAsiaTheme="minorEastAsia"/>
        </w:rPr>
        <w:t xml:space="preserve">shown within Equation 2. </w:t>
      </w:r>
      <w:r w:rsidR="00BC6DC4">
        <w:t xml:space="preserve">The UDL load was applied </w:t>
      </w:r>
      <w:r w:rsidR="00BC6DC4" w:rsidRPr="00907D39">
        <w:t>uniformly in the negative Z direction</w:t>
      </w:r>
      <w:r w:rsidR="00BC6DC4">
        <w:t xml:space="preserve"> as instructed within the Design Requirements hence, </w:t>
      </w:r>
      <m:oMath>
        <m:r>
          <w:rPr>
            <w:rFonts w:ascii="Cambria Math" w:eastAsiaTheme="minorEastAsia" w:hAnsi="Cambria Math"/>
          </w:rPr>
          <m:t>Z=-1</m:t>
        </m:r>
      </m:oMath>
      <w:r w:rsidR="004E56FA">
        <w:rPr>
          <w:rFonts w:eastAsiaTheme="minorEastAsia"/>
        </w:rPr>
        <w:t>.</w:t>
      </w:r>
    </w:p>
    <w:tbl>
      <w:tblPr>
        <w:tblStyle w:val="TableGrid"/>
        <w:tblW w:w="0" w:type="auto"/>
        <w:jc w:val="center"/>
        <w:tblLook w:val="04A0" w:firstRow="1" w:lastRow="0" w:firstColumn="1" w:lastColumn="0" w:noHBand="0" w:noVBand="1"/>
      </w:tblPr>
      <w:tblGrid>
        <w:gridCol w:w="4248"/>
      </w:tblGrid>
      <w:tr w:rsidR="004E56FA" w14:paraId="16378677" w14:textId="77777777" w:rsidTr="004E56FA">
        <w:trPr>
          <w:jc w:val="center"/>
        </w:trPr>
        <w:tc>
          <w:tcPr>
            <w:tcW w:w="4248" w:type="dxa"/>
          </w:tcPr>
          <w:p w14:paraId="14287526" w14:textId="77777777" w:rsidR="004E56FA" w:rsidRPr="003800D7" w:rsidRDefault="004E56FA" w:rsidP="004E56FA">
            <w:pPr>
              <w:spacing w:before="120" w:after="120"/>
              <w:jc w:val="center"/>
              <w:rPr>
                <w:rFonts w:eastAsiaTheme="minorEastAsia"/>
              </w:rPr>
            </w:pPr>
            <m:oMathPara>
              <m:oMath>
                <m:r>
                  <w:rPr>
                    <w:rFonts w:ascii="Cambria Math" w:eastAsiaTheme="minorEastAsia" w:hAnsi="Cambria Math"/>
                  </w:rPr>
                  <m:t xml:space="preserve">Magnitude= </m:t>
                </m:r>
                <m:f>
                  <m:fPr>
                    <m:ctrlPr>
                      <w:rPr>
                        <w:rFonts w:ascii="Cambria Math" w:eastAsiaTheme="minorEastAsia" w:hAnsi="Cambria Math"/>
                        <w:i/>
                      </w:rPr>
                    </m:ctrlPr>
                  </m:fPr>
                  <m:num>
                    <m:r>
                      <w:rPr>
                        <w:rFonts w:ascii="Cambria Math" w:eastAsiaTheme="minorEastAsia" w:hAnsi="Cambria Math"/>
                      </w:rPr>
                      <m:t>Newtons</m:t>
                    </m:r>
                  </m:num>
                  <m:den>
                    <m:sSup>
                      <m:sSupPr>
                        <m:ctrlPr>
                          <w:rPr>
                            <w:rFonts w:ascii="Cambria Math" w:eastAsiaTheme="minorEastAsia" w:hAnsi="Cambria Math"/>
                            <w:i/>
                          </w:rPr>
                        </m:ctrlPr>
                      </m:sSupPr>
                      <m:e>
                        <m:r>
                          <w:rPr>
                            <w:rFonts w:ascii="Cambria Math" w:eastAsiaTheme="minorEastAsia" w:hAnsi="Cambria Math"/>
                          </w:rPr>
                          <m:t>N</m:t>
                        </m:r>
                      </m:e>
                      <m:sup>
                        <m:r>
                          <w:rPr>
                            <w:rFonts w:ascii="Cambria Math" w:eastAsiaTheme="minorEastAsia" w:hAnsi="Cambria Math"/>
                          </w:rPr>
                          <m:t>o</m:t>
                        </m:r>
                      </m:sup>
                    </m:sSup>
                    <m:r>
                      <w:rPr>
                        <w:rFonts w:ascii="Cambria Math" w:eastAsiaTheme="minorEastAsia" w:hAnsi="Cambria Math"/>
                      </w:rPr>
                      <m:t xml:space="preserve"> of Grid </m:t>
                    </m:r>
                  </m:den>
                </m:f>
              </m:oMath>
            </m:oMathPara>
          </w:p>
          <w:p w14:paraId="6F22DFE9" w14:textId="77777777" w:rsidR="004E56FA" w:rsidRDefault="004E56FA" w:rsidP="004E56FA">
            <w:pPr>
              <w:spacing w:before="120" w:after="120"/>
              <w:jc w:val="center"/>
              <w:rPr>
                <w:rFonts w:eastAsiaTheme="minorEastAsia"/>
              </w:rPr>
            </w:pPr>
            <m:oMathPara>
              <m:oMath>
                <m:r>
                  <w:rPr>
                    <w:rFonts w:ascii="Cambria Math" w:eastAsiaTheme="minorEastAsia" w:hAnsi="Cambria Math"/>
                  </w:rPr>
                  <m:t xml:space="preserve">Magnitude= </m:t>
                </m:r>
                <m:f>
                  <m:fPr>
                    <m:ctrlPr>
                      <w:rPr>
                        <w:rFonts w:ascii="Cambria Math" w:eastAsiaTheme="minorEastAsia" w:hAnsi="Cambria Math"/>
                        <w:i/>
                      </w:rPr>
                    </m:ctrlPr>
                  </m:fPr>
                  <m:num>
                    <m:r>
                      <w:rPr>
                        <w:rFonts w:ascii="Cambria Math" w:eastAsiaTheme="minorEastAsia" w:hAnsi="Cambria Math"/>
                      </w:rPr>
                      <m:t>2668.93</m:t>
                    </m:r>
                  </m:num>
                  <m:den>
                    <m:r>
                      <w:rPr>
                        <w:rFonts w:ascii="Cambria Math" w:eastAsiaTheme="minorEastAsia" w:hAnsi="Cambria Math"/>
                      </w:rPr>
                      <m:t xml:space="preserve">1054 </m:t>
                    </m:r>
                  </m:den>
                </m:f>
              </m:oMath>
            </m:oMathPara>
          </w:p>
          <w:p w14:paraId="27F4D4D3" w14:textId="77777777" w:rsidR="004E56FA" w:rsidRDefault="004E56FA" w:rsidP="004E56FA">
            <w:pPr>
              <w:rPr>
                <w:rFonts w:eastAsiaTheme="minorEastAsia"/>
              </w:rPr>
            </w:pPr>
            <m:oMathPara>
              <m:oMath>
                <m:r>
                  <w:rPr>
                    <w:rFonts w:ascii="Cambria Math" w:eastAsiaTheme="minorEastAsia" w:hAnsi="Cambria Math"/>
                  </w:rPr>
                  <m:t>Magnitude</m:t>
                </m:r>
                <m:r>
                  <m:rPr>
                    <m:sty m:val="p"/>
                  </m:rPr>
                  <w:rPr>
                    <w:rFonts w:ascii="Cambria Math" w:eastAsiaTheme="minorEastAsia" w:hAnsi="Cambria Math"/>
                  </w:rPr>
                  <m:t>=1.19N</m:t>
                </m:r>
              </m:oMath>
            </m:oMathPara>
          </w:p>
          <w:p w14:paraId="12064952" w14:textId="77777777" w:rsidR="004E56FA" w:rsidRDefault="004E56FA" w:rsidP="00BC6DC4">
            <w:pPr>
              <w:rPr>
                <w:rFonts w:eastAsiaTheme="minorEastAsia"/>
              </w:rPr>
            </w:pPr>
          </w:p>
        </w:tc>
      </w:tr>
    </w:tbl>
    <w:p w14:paraId="01C24191" w14:textId="704CC168" w:rsidR="004E56FA" w:rsidRPr="004E56FA" w:rsidRDefault="004E56FA" w:rsidP="004E56FA">
      <w:pPr>
        <w:spacing w:before="120"/>
        <w:jc w:val="center"/>
        <w:rPr>
          <w:i/>
          <w:iCs/>
          <w:color w:val="44546A" w:themeColor="text2"/>
          <w:sz w:val="18"/>
          <w:szCs w:val="18"/>
        </w:rPr>
      </w:pPr>
      <w:bookmarkStart w:id="59" w:name="_Toc30964309"/>
      <w:r w:rsidRPr="004E56FA">
        <w:rPr>
          <w:i/>
          <w:iCs/>
          <w:color w:val="44546A" w:themeColor="text2"/>
          <w:sz w:val="18"/>
          <w:szCs w:val="18"/>
        </w:rPr>
        <w:t xml:space="preserve">Equation </w:t>
      </w:r>
      <w:r w:rsidRPr="004E56FA">
        <w:rPr>
          <w:i/>
          <w:iCs/>
          <w:color w:val="44546A" w:themeColor="text2"/>
          <w:sz w:val="18"/>
          <w:szCs w:val="18"/>
        </w:rPr>
        <w:fldChar w:fldCharType="begin"/>
      </w:r>
      <w:r w:rsidRPr="004E56FA">
        <w:rPr>
          <w:i/>
          <w:iCs/>
          <w:color w:val="44546A" w:themeColor="text2"/>
          <w:sz w:val="18"/>
          <w:szCs w:val="18"/>
        </w:rPr>
        <w:instrText xml:space="preserve"> SEQ Equation \* ARABIC </w:instrText>
      </w:r>
      <w:r w:rsidRPr="004E56FA">
        <w:rPr>
          <w:i/>
          <w:iCs/>
          <w:color w:val="44546A" w:themeColor="text2"/>
          <w:sz w:val="18"/>
          <w:szCs w:val="18"/>
        </w:rPr>
        <w:fldChar w:fldCharType="separate"/>
      </w:r>
      <w:r>
        <w:rPr>
          <w:i/>
          <w:iCs/>
          <w:noProof/>
          <w:color w:val="44546A" w:themeColor="text2"/>
          <w:sz w:val="18"/>
          <w:szCs w:val="18"/>
        </w:rPr>
        <w:t>2</w:t>
      </w:r>
      <w:r w:rsidRPr="004E56FA">
        <w:rPr>
          <w:i/>
          <w:iCs/>
          <w:color w:val="44546A" w:themeColor="text2"/>
          <w:sz w:val="18"/>
          <w:szCs w:val="18"/>
        </w:rPr>
        <w:fldChar w:fldCharType="end"/>
      </w:r>
      <w:r w:rsidRPr="004E56FA">
        <w:rPr>
          <w:i/>
          <w:iCs/>
          <w:color w:val="44546A" w:themeColor="text2"/>
          <w:sz w:val="18"/>
          <w:szCs w:val="18"/>
        </w:rPr>
        <w:t xml:space="preserve"> - UDL Grid Load Calculation </w:t>
      </w:r>
      <w:sdt>
        <w:sdtPr>
          <w:rPr>
            <w:i/>
            <w:iCs/>
            <w:color w:val="44546A" w:themeColor="text2"/>
            <w:sz w:val="18"/>
            <w:szCs w:val="18"/>
          </w:rPr>
          <w:id w:val="1529601394"/>
          <w:citation/>
        </w:sdtPr>
        <w:sdtContent>
          <w:r w:rsidRPr="004E56FA">
            <w:rPr>
              <w:i/>
              <w:iCs/>
              <w:color w:val="44546A" w:themeColor="text2"/>
              <w:sz w:val="18"/>
              <w:szCs w:val="18"/>
            </w:rPr>
            <w:fldChar w:fldCharType="begin"/>
          </w:r>
          <w:r w:rsidRPr="004E56FA">
            <w:rPr>
              <w:i/>
              <w:iCs/>
              <w:color w:val="44546A" w:themeColor="text2"/>
              <w:sz w:val="18"/>
              <w:szCs w:val="18"/>
            </w:rPr>
            <w:instrText xml:space="preserve"> CITATION Ros201 \l 2057 </w:instrText>
          </w:r>
          <w:r w:rsidRPr="004E56FA">
            <w:rPr>
              <w:i/>
              <w:iCs/>
              <w:color w:val="44546A" w:themeColor="text2"/>
              <w:sz w:val="18"/>
              <w:szCs w:val="18"/>
            </w:rPr>
            <w:fldChar w:fldCharType="separate"/>
          </w:r>
          <w:r w:rsidRPr="004E56FA">
            <w:rPr>
              <w:i/>
              <w:iCs/>
              <w:color w:val="44546A" w:themeColor="text2"/>
              <w:sz w:val="18"/>
              <w:szCs w:val="18"/>
            </w:rPr>
            <w:t>(Rossiter, 2020)</w:t>
          </w:r>
          <w:r w:rsidRPr="004E56FA">
            <w:rPr>
              <w:i/>
              <w:iCs/>
              <w:color w:val="44546A" w:themeColor="text2"/>
              <w:sz w:val="18"/>
              <w:szCs w:val="18"/>
            </w:rPr>
            <w:fldChar w:fldCharType="end"/>
          </w:r>
        </w:sdtContent>
      </w:sdt>
      <w:r w:rsidRPr="004E56FA">
        <w:rPr>
          <w:i/>
          <w:iCs/>
          <w:color w:val="44546A" w:themeColor="text2"/>
          <w:sz w:val="18"/>
          <w:szCs w:val="18"/>
        </w:rPr>
        <w:t>.</w:t>
      </w:r>
      <w:bookmarkEnd w:id="59"/>
    </w:p>
    <w:p w14:paraId="192E2C35" w14:textId="688E8D83" w:rsidR="004E56FA" w:rsidRDefault="004E56FA" w:rsidP="00BC6DC4">
      <w:pPr>
        <w:rPr>
          <w:rFonts w:eastAsiaTheme="minorEastAsia"/>
        </w:rPr>
      </w:pPr>
    </w:p>
    <w:p w14:paraId="123380DE" w14:textId="4E114BB1" w:rsidR="00A36889" w:rsidRDefault="00A36889" w:rsidP="00A36889">
      <w:pPr>
        <w:pStyle w:val="Heading2"/>
        <w:numPr>
          <w:ilvl w:val="1"/>
          <w:numId w:val="6"/>
        </w:numPr>
      </w:pPr>
      <w:bookmarkStart w:id="60" w:name="_Toc30964291"/>
      <w:r>
        <w:t>Design Studio – Topology Inputs</w:t>
      </w:r>
      <w:bookmarkEnd w:id="60"/>
    </w:p>
    <w:p w14:paraId="7E0E25FD" w14:textId="665E93FD" w:rsidR="00A36889" w:rsidRPr="009A575D" w:rsidRDefault="00A36889" w:rsidP="00A36889">
      <w:pPr>
        <w:pStyle w:val="Heading2"/>
        <w:numPr>
          <w:ilvl w:val="2"/>
          <w:numId w:val="6"/>
        </w:numPr>
      </w:pPr>
      <w:bookmarkStart w:id="61" w:name="_Toc30964292"/>
      <w:r>
        <w:t>Topology Regions</w:t>
      </w:r>
      <w:bookmarkEnd w:id="61"/>
    </w:p>
    <w:p w14:paraId="6EC59D85" w14:textId="59E4E573" w:rsidR="00FD5288" w:rsidRDefault="003A0551" w:rsidP="00FD5288">
      <w:r>
        <w:t>As shown in Figure 1</w:t>
      </w:r>
      <w:r w:rsidR="0050259B">
        <w:t>1</w:t>
      </w:r>
      <w:r>
        <w:t xml:space="preserve">, the </w:t>
      </w:r>
      <w:r w:rsidR="00FD5288">
        <w:t>Initial Mass Fraction was set to 0.1 because the design target was to reduce the overall mass of the part to 10% of the original.</w:t>
      </w:r>
    </w:p>
    <w:p w14:paraId="4DB2F465" w14:textId="0569723F" w:rsidR="00FD5288" w:rsidRDefault="003A0551" w:rsidP="00442C1A">
      <w:pPr>
        <w:spacing w:after="0"/>
      </w:pPr>
      <w:r>
        <w:t>Further topology region information was populated into Figure 1</w:t>
      </w:r>
      <w:r w:rsidR="0050259B">
        <w:t>2</w:t>
      </w:r>
      <w:r>
        <w:t>. T</w:t>
      </w:r>
      <w:r w:rsidRPr="00E56C98">
        <w:t xml:space="preserve">he design requirement </w:t>
      </w:r>
      <w:r>
        <w:t xml:space="preserve">was </w:t>
      </w:r>
      <w:r w:rsidRPr="00E56C98">
        <w:t>to ensure minimum wall thickness is 1.02mm</w:t>
      </w:r>
      <w:r>
        <w:t xml:space="preserve">, or </w:t>
      </w:r>
      <w:r w:rsidRPr="00E56C98">
        <w:t>0.01</w:t>
      </w:r>
      <w:r>
        <w:t>02m in</w:t>
      </w:r>
      <w:r w:rsidRPr="00FD5288">
        <w:t xml:space="preserve"> </w:t>
      </w:r>
      <w:r>
        <w:t>standard units therefore the minimum thickness was set at 0.01m. The Spread Fraction was set to 0.5 due to the recommended value from university lecturer</w:t>
      </w:r>
      <w:sdt>
        <w:sdtPr>
          <w:id w:val="1455213979"/>
          <w:citation/>
        </w:sdtPr>
        <w:sdtContent>
          <w:r>
            <w:fldChar w:fldCharType="begin"/>
          </w:r>
          <w:r>
            <w:instrText xml:space="preserve">CITATION UWT19 \l 2057 </w:instrText>
          </w:r>
          <w:r>
            <w:fldChar w:fldCharType="separate"/>
          </w:r>
          <w:r>
            <w:rPr>
              <w:noProof/>
            </w:rPr>
            <w:t xml:space="preserve"> </w:t>
          </w:r>
          <w:r w:rsidRPr="005960BF">
            <w:rPr>
              <w:noProof/>
            </w:rPr>
            <w:t>(UWTSD ACM Module, 2019)</w:t>
          </w:r>
          <w:r>
            <w:fldChar w:fldCharType="end"/>
          </w:r>
        </w:sdtContent>
      </w:sdt>
      <w:r>
        <w:t>. The Spread Fraction is representative of the distance between load paths. Lastly, minimum size was calculated by doubling the mesh size as shown in Equation 3;</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62"/>
        <w:gridCol w:w="4364"/>
      </w:tblGrid>
      <w:tr w:rsidR="00FD5288" w14:paraId="74BAA312" w14:textId="77777777" w:rsidTr="00FD5288">
        <w:tc>
          <w:tcPr>
            <w:tcW w:w="4508" w:type="dxa"/>
            <w:vAlign w:val="center"/>
          </w:tcPr>
          <w:p w14:paraId="48DE9648" w14:textId="77777777" w:rsidR="003A0551" w:rsidRDefault="003A0551"/>
          <w:tbl>
            <w:tblPr>
              <w:tblStyle w:val="TableGrid"/>
              <w:tblW w:w="0" w:type="auto"/>
              <w:jc w:val="center"/>
              <w:tblLook w:val="04A0" w:firstRow="1" w:lastRow="0" w:firstColumn="1" w:lastColumn="0" w:noHBand="0" w:noVBand="1"/>
            </w:tblPr>
            <w:tblGrid>
              <w:gridCol w:w="4446"/>
            </w:tblGrid>
            <w:tr w:rsidR="003A0551" w14:paraId="5D97B326" w14:textId="77777777" w:rsidTr="003A0551">
              <w:trPr>
                <w:trHeight w:val="4348"/>
                <w:jc w:val="center"/>
              </w:trPr>
              <w:tc>
                <w:tcPr>
                  <w:tcW w:w="3484" w:type="dxa"/>
                  <w:tcBorders>
                    <w:top w:val="nil"/>
                    <w:left w:val="nil"/>
                    <w:right w:val="nil"/>
                  </w:tcBorders>
                  <w:vAlign w:val="center"/>
                </w:tcPr>
                <w:p w14:paraId="6B999881" w14:textId="182EE7DA" w:rsidR="003A0551" w:rsidRDefault="003A0551" w:rsidP="003A0551">
                  <w:pPr>
                    <w:spacing w:before="120" w:after="120"/>
                    <w:jc w:val="center"/>
                    <w:rPr>
                      <w:rFonts w:ascii="Calibri" w:eastAsia="Calibri" w:hAnsi="Calibri" w:cs="Times New Roman"/>
                      <w:i/>
                    </w:rPr>
                  </w:pPr>
                  <w:r>
                    <w:rPr>
                      <w:noProof/>
                    </w:rPr>
                    <w:drawing>
                      <wp:inline distT="0" distB="0" distL="0" distR="0" wp14:anchorId="5A8156C8" wp14:editId="47C34334">
                        <wp:extent cx="2653858" cy="1193330"/>
                        <wp:effectExtent l="19050" t="19050" r="13335" b="260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519" t="19248" r="2536" b="22886"/>
                                <a:stretch/>
                              </pic:blipFill>
                              <pic:spPr bwMode="auto">
                                <a:xfrm>
                                  <a:off x="0" y="0"/>
                                  <a:ext cx="2686104" cy="1207830"/>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D6CAF8E" w14:textId="3CEB2FC8" w:rsidR="003A0551" w:rsidRPr="003A0551" w:rsidRDefault="003A0551" w:rsidP="003A0551">
                  <w:pPr>
                    <w:spacing w:before="120" w:after="120"/>
                    <w:jc w:val="center"/>
                    <w:rPr>
                      <w:i/>
                      <w:iCs/>
                      <w:color w:val="44546A" w:themeColor="text2"/>
                      <w:sz w:val="18"/>
                      <w:szCs w:val="18"/>
                    </w:rPr>
                  </w:pPr>
                  <w:bookmarkStart w:id="62" w:name="_Toc30964245"/>
                  <w:r w:rsidRPr="003A0551">
                    <w:rPr>
                      <w:i/>
                      <w:iCs/>
                      <w:color w:val="44546A" w:themeColor="text2"/>
                      <w:sz w:val="18"/>
                      <w:szCs w:val="18"/>
                    </w:rPr>
                    <w:t xml:space="preserve">Figure </w:t>
                  </w:r>
                  <w:r w:rsidRPr="003A0551">
                    <w:rPr>
                      <w:i/>
                      <w:iCs/>
                      <w:color w:val="44546A" w:themeColor="text2"/>
                      <w:sz w:val="18"/>
                      <w:szCs w:val="18"/>
                    </w:rPr>
                    <w:fldChar w:fldCharType="begin"/>
                  </w:r>
                  <w:r w:rsidRPr="003A0551">
                    <w:rPr>
                      <w:i/>
                      <w:iCs/>
                      <w:color w:val="44546A" w:themeColor="text2"/>
                      <w:sz w:val="18"/>
                      <w:szCs w:val="18"/>
                    </w:rPr>
                    <w:instrText xml:space="preserve"> SEQ Figure \* ARABIC </w:instrText>
                  </w:r>
                  <w:r w:rsidRPr="003A0551">
                    <w:rPr>
                      <w:i/>
                      <w:iCs/>
                      <w:color w:val="44546A" w:themeColor="text2"/>
                      <w:sz w:val="18"/>
                      <w:szCs w:val="18"/>
                    </w:rPr>
                    <w:fldChar w:fldCharType="separate"/>
                  </w:r>
                  <w:r w:rsidR="0050259B">
                    <w:rPr>
                      <w:i/>
                      <w:iCs/>
                      <w:noProof/>
                      <w:color w:val="44546A" w:themeColor="text2"/>
                      <w:sz w:val="18"/>
                      <w:szCs w:val="18"/>
                    </w:rPr>
                    <w:t>11</w:t>
                  </w:r>
                  <w:r w:rsidRPr="003A0551">
                    <w:rPr>
                      <w:i/>
                      <w:iCs/>
                      <w:color w:val="44546A" w:themeColor="text2"/>
                      <w:sz w:val="18"/>
                      <w:szCs w:val="18"/>
                    </w:rPr>
                    <w:fldChar w:fldCharType="end"/>
                  </w:r>
                  <w:r w:rsidRPr="003A0551">
                    <w:rPr>
                      <w:i/>
                      <w:iCs/>
                      <w:color w:val="44546A" w:themeColor="text2"/>
                      <w:sz w:val="18"/>
                      <w:szCs w:val="18"/>
                    </w:rPr>
                    <w:t xml:space="preserve"> </w:t>
                  </w:r>
                  <w:r w:rsidR="004E56FA">
                    <w:rPr>
                      <w:i/>
                      <w:iCs/>
                      <w:color w:val="44546A" w:themeColor="text2"/>
                      <w:sz w:val="18"/>
                      <w:szCs w:val="18"/>
                    </w:rPr>
                    <w:t>– Topology Region,</w:t>
                  </w:r>
                  <w:r w:rsidRPr="003A0551">
                    <w:rPr>
                      <w:i/>
                      <w:iCs/>
                      <w:color w:val="44546A" w:themeColor="text2"/>
                      <w:sz w:val="18"/>
                      <w:szCs w:val="18"/>
                    </w:rPr>
                    <w:t xml:space="preserve"> Initial Mass Fraction (Rossiter, 2020).</w:t>
                  </w:r>
                  <w:bookmarkEnd w:id="62"/>
                </w:p>
              </w:tc>
            </w:tr>
            <w:tr w:rsidR="00FD5288" w14:paraId="07E927D4" w14:textId="77777777" w:rsidTr="003A0551">
              <w:trPr>
                <w:jc w:val="center"/>
              </w:trPr>
              <w:tc>
                <w:tcPr>
                  <w:tcW w:w="3484" w:type="dxa"/>
                </w:tcPr>
                <w:p w14:paraId="4EEA232C" w14:textId="066B98A8" w:rsidR="00FD5288" w:rsidRPr="00FD5288" w:rsidRDefault="00FD5288" w:rsidP="00FD5288">
                  <w:pPr>
                    <w:spacing w:before="120" w:after="120"/>
                    <w:jc w:val="center"/>
                    <w:rPr>
                      <w:rFonts w:eastAsiaTheme="minorEastAsia"/>
                    </w:rPr>
                  </w:pPr>
                  <m:oMathPara>
                    <m:oMathParaPr>
                      <m:jc m:val="center"/>
                    </m:oMathParaPr>
                    <m:oMath>
                      <m:r>
                        <w:rPr>
                          <w:rFonts w:ascii="Cambria Math" w:hAnsi="Cambria Math"/>
                        </w:rPr>
                        <m:t>1.2mm mesh size×2=2.4mm</m:t>
                      </m:r>
                    </m:oMath>
                  </m:oMathPara>
                </w:p>
                <w:p w14:paraId="46DC2E4D" w14:textId="07542980" w:rsidR="00FD5288" w:rsidRDefault="00FD5288" w:rsidP="00FD5288">
                  <w:pPr>
                    <w:spacing w:before="120" w:after="120"/>
                    <w:jc w:val="center"/>
                    <w:rPr>
                      <w:rFonts w:ascii="Calibri" w:eastAsia="Calibri" w:hAnsi="Calibri" w:cs="Times New Roman"/>
                    </w:rPr>
                  </w:pPr>
                  <m:oMathPara>
                    <m:oMath>
                      <m:r>
                        <w:rPr>
                          <w:rFonts w:ascii="Cambria Math" w:hAnsi="Cambria Math"/>
                        </w:rPr>
                        <m:t>∴ =0.0024m</m:t>
                      </m:r>
                    </m:oMath>
                  </m:oMathPara>
                </w:p>
              </w:tc>
            </w:tr>
          </w:tbl>
          <w:p w14:paraId="2A7CC47A" w14:textId="426A99EB" w:rsidR="00FD5288" w:rsidRDefault="00FD5288" w:rsidP="00FD5288">
            <w:pPr>
              <w:pStyle w:val="Caption"/>
              <w:spacing w:before="120"/>
              <w:jc w:val="center"/>
            </w:pPr>
            <w:bookmarkStart w:id="63" w:name="_Toc30964310"/>
            <w:r>
              <w:t xml:space="preserve">Equation </w:t>
            </w:r>
            <w:fldSimple w:instr=" SEQ Equation \* ARABIC ">
              <w:r>
                <w:rPr>
                  <w:noProof/>
                </w:rPr>
                <w:t>3</w:t>
              </w:r>
            </w:fldSimple>
            <w:r>
              <w:t xml:space="preserve"> - Minimum Size Equation</w:t>
            </w:r>
            <w:r w:rsidR="004313A0">
              <w:t xml:space="preserve"> </w:t>
            </w:r>
            <w:sdt>
              <w:sdtPr>
                <w:id w:val="1743900798"/>
                <w:citation/>
              </w:sdtPr>
              <w:sdtContent>
                <w:r w:rsidR="004313A0">
                  <w:fldChar w:fldCharType="begin"/>
                </w:r>
                <w:r w:rsidR="004313A0">
                  <w:instrText xml:space="preserve"> CITATION Ros201 \l 2057 </w:instrText>
                </w:r>
                <w:r w:rsidR="004313A0">
                  <w:fldChar w:fldCharType="separate"/>
                </w:r>
                <w:r w:rsidR="004313A0" w:rsidRPr="004313A0">
                  <w:rPr>
                    <w:noProof/>
                  </w:rPr>
                  <w:t>(Rossiter, 2020)</w:t>
                </w:r>
                <w:r w:rsidR="004313A0">
                  <w:fldChar w:fldCharType="end"/>
                </w:r>
              </w:sdtContent>
            </w:sdt>
            <w:r>
              <w:t>.</w:t>
            </w:r>
            <w:bookmarkEnd w:id="63"/>
          </w:p>
          <w:p w14:paraId="7A3B912B" w14:textId="77777777" w:rsidR="00FD5288" w:rsidRDefault="00FD5288" w:rsidP="00FD5288">
            <w:pPr>
              <w:jc w:val="center"/>
            </w:pPr>
          </w:p>
        </w:tc>
        <w:tc>
          <w:tcPr>
            <w:tcW w:w="4508" w:type="dxa"/>
            <w:vAlign w:val="center"/>
          </w:tcPr>
          <w:p w14:paraId="3C40B64D" w14:textId="77777777" w:rsidR="00FD5288" w:rsidRDefault="00FD5288" w:rsidP="00FD5288">
            <w:pPr>
              <w:spacing w:before="120"/>
              <w:jc w:val="center"/>
            </w:pPr>
            <w:r>
              <w:rPr>
                <w:noProof/>
              </w:rPr>
              <w:drawing>
                <wp:inline distT="0" distB="0" distL="0" distR="0" wp14:anchorId="4D019521" wp14:editId="50C2F585">
                  <wp:extent cx="2461928" cy="3307742"/>
                  <wp:effectExtent l="19050" t="19050" r="14605" b="260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b="4925"/>
                          <a:stretch/>
                        </pic:blipFill>
                        <pic:spPr bwMode="auto">
                          <a:xfrm>
                            <a:off x="0" y="0"/>
                            <a:ext cx="2482491" cy="3335370"/>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5A3D177B" w14:textId="23AF8DB8" w:rsidR="00FD5288" w:rsidRDefault="00FD5288" w:rsidP="00FD5288">
            <w:pPr>
              <w:pStyle w:val="Caption"/>
              <w:jc w:val="center"/>
            </w:pPr>
            <w:bookmarkStart w:id="64" w:name="_Toc30964246"/>
            <w:r>
              <w:t xml:space="preserve">Figure </w:t>
            </w:r>
            <w:fldSimple w:instr=" SEQ Figure \* ARABIC ">
              <w:r w:rsidR="0050259B">
                <w:rPr>
                  <w:noProof/>
                </w:rPr>
                <w:t>12</w:t>
              </w:r>
            </w:fldSimple>
            <w:r>
              <w:t xml:space="preserve"> - </w:t>
            </w:r>
            <w:r w:rsidRPr="004D44BA">
              <w:t>Design Region Constraints (Rossiter, 2020).</w:t>
            </w:r>
            <w:bookmarkEnd w:id="64"/>
          </w:p>
        </w:tc>
      </w:tr>
    </w:tbl>
    <w:p w14:paraId="47E60D3D" w14:textId="7D528379" w:rsidR="00A36889" w:rsidRPr="009A575D" w:rsidRDefault="00A36889" w:rsidP="00FD5288">
      <w:pPr>
        <w:pStyle w:val="Heading2"/>
        <w:numPr>
          <w:ilvl w:val="2"/>
          <w:numId w:val="6"/>
        </w:numPr>
      </w:pPr>
      <w:bookmarkStart w:id="65" w:name="_Toc30964293"/>
      <w:r>
        <w:lastRenderedPageBreak/>
        <w:t>Topology Objectives</w:t>
      </w:r>
      <w:bookmarkEnd w:id="65"/>
    </w:p>
    <w:p w14:paraId="60515CCC" w14:textId="3950999A" w:rsidR="00A36889" w:rsidRDefault="00FD5288" w:rsidP="00BC6DC4">
      <w:r>
        <w:t>Shown in Figure 1</w:t>
      </w:r>
      <w:r w:rsidR="0050259B">
        <w:t>3</w:t>
      </w:r>
      <w:r>
        <w:t>, the t</w:t>
      </w:r>
      <w:r w:rsidR="00BC6DC4">
        <w:t>opology objective weight set to 1.0 to minimise the strain energy on the bracket.</w:t>
      </w:r>
    </w:p>
    <w:p w14:paraId="1A89AFF7" w14:textId="63CE755F" w:rsidR="00BC6DC4" w:rsidRDefault="00BC6DC4" w:rsidP="00BC6DC4">
      <w:pPr>
        <w:jc w:val="center"/>
      </w:pPr>
      <w:r>
        <w:rPr>
          <w:noProof/>
        </w:rPr>
        <w:drawing>
          <wp:inline distT="0" distB="0" distL="0" distR="0" wp14:anchorId="6F68112F" wp14:editId="4BE4432B">
            <wp:extent cx="2997035" cy="754867"/>
            <wp:effectExtent l="19050" t="19050" r="13335" b="2667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961" t="84278" r="4045" b="2940"/>
                    <a:stretch/>
                  </pic:blipFill>
                  <pic:spPr bwMode="auto">
                    <a:xfrm>
                      <a:off x="0" y="0"/>
                      <a:ext cx="3031816" cy="763627"/>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280A9B63" w14:textId="5BC6FDD1" w:rsidR="00A36889" w:rsidRPr="00BC6DC4" w:rsidRDefault="00BC6DC4" w:rsidP="00BC6DC4">
      <w:pPr>
        <w:jc w:val="center"/>
        <w:rPr>
          <w:i/>
          <w:iCs/>
          <w:color w:val="44546A" w:themeColor="text2"/>
          <w:sz w:val="18"/>
          <w:szCs w:val="18"/>
        </w:rPr>
      </w:pPr>
      <w:bookmarkStart w:id="66" w:name="_Toc30964247"/>
      <w:r w:rsidRPr="00BC6DC4">
        <w:rPr>
          <w:i/>
          <w:iCs/>
          <w:color w:val="44546A" w:themeColor="text2"/>
          <w:sz w:val="18"/>
          <w:szCs w:val="18"/>
        </w:rPr>
        <w:t xml:space="preserve">Figure </w:t>
      </w:r>
      <w:r w:rsidRPr="00BC6DC4">
        <w:rPr>
          <w:i/>
          <w:iCs/>
          <w:color w:val="44546A" w:themeColor="text2"/>
          <w:sz w:val="18"/>
          <w:szCs w:val="18"/>
        </w:rPr>
        <w:fldChar w:fldCharType="begin"/>
      </w:r>
      <w:r w:rsidRPr="00BC6DC4">
        <w:rPr>
          <w:i/>
          <w:iCs/>
          <w:color w:val="44546A" w:themeColor="text2"/>
          <w:sz w:val="18"/>
          <w:szCs w:val="18"/>
        </w:rPr>
        <w:instrText xml:space="preserve"> SEQ Figure \* ARABIC </w:instrText>
      </w:r>
      <w:r w:rsidRPr="00BC6DC4">
        <w:rPr>
          <w:i/>
          <w:iCs/>
          <w:color w:val="44546A" w:themeColor="text2"/>
          <w:sz w:val="18"/>
          <w:szCs w:val="18"/>
        </w:rPr>
        <w:fldChar w:fldCharType="separate"/>
      </w:r>
      <w:r w:rsidR="0050259B">
        <w:rPr>
          <w:i/>
          <w:iCs/>
          <w:noProof/>
          <w:color w:val="44546A" w:themeColor="text2"/>
          <w:sz w:val="18"/>
          <w:szCs w:val="18"/>
        </w:rPr>
        <w:t>13</w:t>
      </w:r>
      <w:r w:rsidRPr="00BC6DC4">
        <w:rPr>
          <w:i/>
          <w:iCs/>
          <w:color w:val="44546A" w:themeColor="text2"/>
          <w:sz w:val="18"/>
          <w:szCs w:val="18"/>
        </w:rPr>
        <w:fldChar w:fldCharType="end"/>
      </w:r>
      <w:r w:rsidRPr="00BC6DC4">
        <w:rPr>
          <w:i/>
          <w:iCs/>
          <w:color w:val="44546A" w:themeColor="text2"/>
          <w:sz w:val="18"/>
          <w:szCs w:val="18"/>
        </w:rPr>
        <w:t xml:space="preserve"> – Minimising Strain Energy </w:t>
      </w:r>
      <w:sdt>
        <w:sdtPr>
          <w:rPr>
            <w:i/>
            <w:iCs/>
            <w:color w:val="44546A" w:themeColor="text2"/>
            <w:sz w:val="18"/>
            <w:szCs w:val="18"/>
          </w:rPr>
          <w:id w:val="-1870140216"/>
          <w:citation/>
        </w:sdtPr>
        <w:sdtContent>
          <w:r w:rsidRPr="00BC6DC4">
            <w:rPr>
              <w:i/>
              <w:iCs/>
              <w:color w:val="44546A" w:themeColor="text2"/>
              <w:sz w:val="18"/>
              <w:szCs w:val="18"/>
            </w:rPr>
            <w:fldChar w:fldCharType="begin"/>
          </w:r>
          <w:r w:rsidRPr="00BC6DC4">
            <w:rPr>
              <w:i/>
              <w:iCs/>
              <w:color w:val="44546A" w:themeColor="text2"/>
              <w:sz w:val="18"/>
              <w:szCs w:val="18"/>
            </w:rPr>
            <w:instrText xml:space="preserve"> CITATION Ros20 \l 2057 </w:instrText>
          </w:r>
          <w:r w:rsidRPr="00BC6DC4">
            <w:rPr>
              <w:i/>
              <w:iCs/>
              <w:color w:val="44546A" w:themeColor="text2"/>
              <w:sz w:val="18"/>
              <w:szCs w:val="18"/>
            </w:rPr>
            <w:fldChar w:fldCharType="separate"/>
          </w:r>
          <w:r w:rsidRPr="00BC6DC4">
            <w:rPr>
              <w:i/>
              <w:iCs/>
              <w:color w:val="44546A" w:themeColor="text2"/>
              <w:sz w:val="18"/>
              <w:szCs w:val="18"/>
            </w:rPr>
            <w:t>(Rossiter, 2020)</w:t>
          </w:r>
          <w:r w:rsidRPr="00BC6DC4">
            <w:rPr>
              <w:i/>
              <w:iCs/>
              <w:color w:val="44546A" w:themeColor="text2"/>
              <w:sz w:val="18"/>
              <w:szCs w:val="18"/>
            </w:rPr>
            <w:fldChar w:fldCharType="end"/>
          </w:r>
        </w:sdtContent>
      </w:sdt>
      <w:r w:rsidRPr="00BC6DC4">
        <w:rPr>
          <w:i/>
          <w:iCs/>
          <w:color w:val="44546A" w:themeColor="text2"/>
          <w:sz w:val="18"/>
          <w:szCs w:val="18"/>
        </w:rPr>
        <w:t>.</w:t>
      </w:r>
      <w:bookmarkEnd w:id="66"/>
    </w:p>
    <w:p w14:paraId="40CFCC85" w14:textId="0EF1B38C" w:rsidR="00A36889" w:rsidRDefault="00A36889"/>
    <w:p w14:paraId="7EE5D8B0" w14:textId="66C5007B" w:rsidR="00A36889" w:rsidRPr="009A575D" w:rsidRDefault="00A36889" w:rsidP="00A36889">
      <w:pPr>
        <w:pStyle w:val="Heading2"/>
        <w:numPr>
          <w:ilvl w:val="2"/>
          <w:numId w:val="6"/>
        </w:numPr>
      </w:pPr>
      <w:bookmarkStart w:id="67" w:name="_Toc30964294"/>
      <w:r>
        <w:t>Topology Constraints</w:t>
      </w:r>
      <w:bookmarkEnd w:id="67"/>
    </w:p>
    <w:p w14:paraId="76CC5AFA" w14:textId="11DC0BBE" w:rsidR="00A36889" w:rsidRDefault="00FD5288" w:rsidP="00A36889">
      <w:pPr>
        <w:keepNext/>
      </w:pPr>
      <w:r>
        <w:t>Shown in Figure 1</w:t>
      </w:r>
      <w:r w:rsidR="0050259B">
        <w:t>4</w:t>
      </w:r>
      <w:r>
        <w:t>, the t</w:t>
      </w:r>
      <w:r w:rsidR="00BC6DC4">
        <w:t>opology constraint upper bound set to 0.1 with the objective of reducing the overall material quantity to 10% of the original bracket.</w:t>
      </w:r>
    </w:p>
    <w:p w14:paraId="44E1F734" w14:textId="61E6742E" w:rsidR="00BC6DC4" w:rsidRDefault="00BC6DC4" w:rsidP="00BC6DC4">
      <w:pPr>
        <w:keepNext/>
        <w:jc w:val="center"/>
      </w:pPr>
      <w:r>
        <w:rPr>
          <w:noProof/>
        </w:rPr>
        <w:drawing>
          <wp:inline distT="0" distB="0" distL="0" distR="0" wp14:anchorId="751CBFB2" wp14:editId="0DC3596F">
            <wp:extent cx="3288098" cy="795130"/>
            <wp:effectExtent l="19050" t="19050" r="26670" b="2413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583" t="85508" r="3703" b="1893"/>
                    <a:stretch/>
                  </pic:blipFill>
                  <pic:spPr bwMode="auto">
                    <a:xfrm>
                      <a:off x="0" y="0"/>
                      <a:ext cx="3334718" cy="806404"/>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570B7203" w14:textId="255463B8" w:rsidR="00373161" w:rsidRPr="00BC6DC4" w:rsidRDefault="00BC6DC4" w:rsidP="00BC6DC4">
      <w:pPr>
        <w:keepNext/>
        <w:jc w:val="center"/>
        <w:rPr>
          <w:i/>
          <w:iCs/>
          <w:color w:val="44546A" w:themeColor="text2"/>
          <w:sz w:val="18"/>
          <w:szCs w:val="18"/>
        </w:rPr>
      </w:pPr>
      <w:bookmarkStart w:id="68" w:name="_Toc30964248"/>
      <w:r w:rsidRPr="00BC6DC4">
        <w:rPr>
          <w:i/>
          <w:iCs/>
          <w:color w:val="44546A" w:themeColor="text2"/>
          <w:sz w:val="18"/>
          <w:szCs w:val="18"/>
        </w:rPr>
        <w:t xml:space="preserve">Figure </w:t>
      </w:r>
      <w:r w:rsidRPr="00BC6DC4">
        <w:rPr>
          <w:i/>
          <w:iCs/>
          <w:color w:val="44546A" w:themeColor="text2"/>
          <w:sz w:val="18"/>
          <w:szCs w:val="18"/>
        </w:rPr>
        <w:fldChar w:fldCharType="begin"/>
      </w:r>
      <w:r w:rsidRPr="00BC6DC4">
        <w:rPr>
          <w:i/>
          <w:iCs/>
          <w:color w:val="44546A" w:themeColor="text2"/>
          <w:sz w:val="18"/>
          <w:szCs w:val="18"/>
        </w:rPr>
        <w:instrText xml:space="preserve"> SEQ Figure \* ARABIC </w:instrText>
      </w:r>
      <w:r w:rsidRPr="00BC6DC4">
        <w:rPr>
          <w:i/>
          <w:iCs/>
          <w:color w:val="44546A" w:themeColor="text2"/>
          <w:sz w:val="18"/>
          <w:szCs w:val="18"/>
        </w:rPr>
        <w:fldChar w:fldCharType="separate"/>
      </w:r>
      <w:r w:rsidR="0050259B">
        <w:rPr>
          <w:i/>
          <w:iCs/>
          <w:noProof/>
          <w:color w:val="44546A" w:themeColor="text2"/>
          <w:sz w:val="18"/>
          <w:szCs w:val="18"/>
        </w:rPr>
        <w:t>14</w:t>
      </w:r>
      <w:r w:rsidRPr="00BC6DC4">
        <w:rPr>
          <w:i/>
          <w:iCs/>
          <w:color w:val="44546A" w:themeColor="text2"/>
          <w:sz w:val="18"/>
          <w:szCs w:val="18"/>
        </w:rPr>
        <w:fldChar w:fldCharType="end"/>
      </w:r>
      <w:r w:rsidRPr="00BC6DC4">
        <w:rPr>
          <w:i/>
          <w:iCs/>
          <w:color w:val="44546A" w:themeColor="text2"/>
          <w:sz w:val="18"/>
          <w:szCs w:val="18"/>
        </w:rPr>
        <w:t xml:space="preserve"> – Material Reduction </w:t>
      </w:r>
      <w:sdt>
        <w:sdtPr>
          <w:rPr>
            <w:i/>
            <w:iCs/>
            <w:color w:val="44546A" w:themeColor="text2"/>
            <w:sz w:val="18"/>
            <w:szCs w:val="18"/>
          </w:rPr>
          <w:id w:val="1922821922"/>
          <w:citation/>
        </w:sdtPr>
        <w:sdtContent>
          <w:r w:rsidRPr="00BC6DC4">
            <w:rPr>
              <w:i/>
              <w:iCs/>
              <w:color w:val="44546A" w:themeColor="text2"/>
              <w:sz w:val="18"/>
              <w:szCs w:val="18"/>
            </w:rPr>
            <w:fldChar w:fldCharType="begin"/>
          </w:r>
          <w:r w:rsidRPr="00BC6DC4">
            <w:rPr>
              <w:i/>
              <w:iCs/>
              <w:color w:val="44546A" w:themeColor="text2"/>
              <w:sz w:val="18"/>
              <w:szCs w:val="18"/>
            </w:rPr>
            <w:instrText xml:space="preserve"> CITATION Ros20 \l 2057 </w:instrText>
          </w:r>
          <w:r w:rsidRPr="00BC6DC4">
            <w:rPr>
              <w:i/>
              <w:iCs/>
              <w:color w:val="44546A" w:themeColor="text2"/>
              <w:sz w:val="18"/>
              <w:szCs w:val="18"/>
            </w:rPr>
            <w:fldChar w:fldCharType="separate"/>
          </w:r>
          <w:r w:rsidRPr="00BC6DC4">
            <w:rPr>
              <w:i/>
              <w:iCs/>
              <w:color w:val="44546A" w:themeColor="text2"/>
              <w:sz w:val="18"/>
              <w:szCs w:val="18"/>
            </w:rPr>
            <w:t>(Rossiter, 2020)</w:t>
          </w:r>
          <w:r w:rsidRPr="00BC6DC4">
            <w:rPr>
              <w:i/>
              <w:iCs/>
              <w:color w:val="44546A" w:themeColor="text2"/>
              <w:sz w:val="18"/>
              <w:szCs w:val="18"/>
            </w:rPr>
            <w:fldChar w:fldCharType="end"/>
          </w:r>
        </w:sdtContent>
      </w:sdt>
      <w:r w:rsidRPr="00BC6DC4">
        <w:rPr>
          <w:i/>
          <w:iCs/>
          <w:color w:val="44546A" w:themeColor="text2"/>
          <w:sz w:val="18"/>
          <w:szCs w:val="18"/>
        </w:rPr>
        <w:t>.</w:t>
      </w:r>
      <w:bookmarkEnd w:id="68"/>
    </w:p>
    <w:p w14:paraId="41D275DE" w14:textId="77777777" w:rsidR="00373161" w:rsidRDefault="00373161">
      <w:pPr>
        <w:rPr>
          <w:rFonts w:asciiTheme="majorHAnsi" w:eastAsiaTheme="majorEastAsia" w:hAnsiTheme="majorHAnsi" w:cstheme="majorBidi"/>
          <w:color w:val="2F5496" w:themeColor="accent1" w:themeShade="BF"/>
          <w:sz w:val="26"/>
          <w:szCs w:val="26"/>
        </w:rPr>
      </w:pPr>
      <w:r>
        <w:br w:type="page"/>
      </w:r>
    </w:p>
    <w:p w14:paraId="7BC34EEE" w14:textId="77777777" w:rsidR="00D80457" w:rsidRPr="0027794A" w:rsidRDefault="00D80457" w:rsidP="00A36889">
      <w:pPr>
        <w:pStyle w:val="Heading1"/>
        <w:numPr>
          <w:ilvl w:val="0"/>
          <w:numId w:val="6"/>
        </w:numPr>
        <w:rPr>
          <w:b/>
          <w:u w:val="single"/>
        </w:rPr>
      </w:pPr>
      <w:bookmarkStart w:id="69" w:name="_Toc30964295"/>
      <w:r w:rsidRPr="0027794A">
        <w:rPr>
          <w:b/>
          <w:u w:val="single"/>
        </w:rPr>
        <w:lastRenderedPageBreak/>
        <w:t>Analysis</w:t>
      </w:r>
      <w:bookmarkEnd w:id="69"/>
    </w:p>
    <w:p w14:paraId="6B1A381B" w14:textId="7051EF98" w:rsidR="00A36889" w:rsidRPr="007F7990" w:rsidRDefault="00A36889" w:rsidP="00A36889">
      <w:pPr>
        <w:pStyle w:val="Heading2"/>
        <w:numPr>
          <w:ilvl w:val="1"/>
          <w:numId w:val="6"/>
        </w:numPr>
      </w:pPr>
      <w:bookmarkStart w:id="70" w:name="_Hlk30769785"/>
      <w:bookmarkStart w:id="71" w:name="_Toc30964296"/>
      <w:r>
        <w:t>Single Analysis</w:t>
      </w:r>
      <w:bookmarkEnd w:id="71"/>
    </w:p>
    <w:bookmarkEnd w:id="70"/>
    <w:p w14:paraId="30C9D1DF" w14:textId="40B794A4" w:rsidR="00A36889" w:rsidRPr="005D7B7F" w:rsidRDefault="005D7B7F" w:rsidP="00A36889">
      <w:r>
        <w:t>Before topology optimisation was completed, a single analysis FEA study was run to find the stress, strain and displacement with the end result of highlighting wasted material within the envelop.</w:t>
      </w:r>
      <w:r w:rsidR="00A36889" w:rsidRPr="00467D3B">
        <w:rPr>
          <w:color w:val="FF0000"/>
        </w:rPr>
        <w:t xml:space="preserve"> </w:t>
      </w:r>
    </w:p>
    <w:p w14:paraId="20D72FC8" w14:textId="692ED90D" w:rsidR="003B30F9" w:rsidRPr="007F7990" w:rsidRDefault="003B30F9" w:rsidP="003B30F9">
      <w:pPr>
        <w:pStyle w:val="Heading2"/>
        <w:numPr>
          <w:ilvl w:val="2"/>
          <w:numId w:val="6"/>
        </w:numPr>
      </w:pPr>
      <w:bookmarkStart w:id="72" w:name="_Toc30964297"/>
      <w:r>
        <w:t>Displacement</w:t>
      </w:r>
      <w:bookmarkEnd w:id="72"/>
    </w:p>
    <w:p w14:paraId="3E26D3DD" w14:textId="3A8EF239" w:rsidR="003B30F9" w:rsidRDefault="003B30F9" w:rsidP="00A36889">
      <w:r>
        <w:t xml:space="preserve">The displacement study produced </w:t>
      </w:r>
      <w:r w:rsidR="00832E42">
        <w:t xml:space="preserve">a scale factor </w:t>
      </w:r>
      <w:r>
        <w:t>diagram show</w:t>
      </w:r>
      <w:r w:rsidR="00832E42">
        <w:t>n in Figure 1</w:t>
      </w:r>
      <w:r w:rsidR="0050259B">
        <w:t>5</w:t>
      </w:r>
      <w:r w:rsidR="00832E42">
        <w:t>.</w:t>
      </w:r>
      <w:r>
        <w:t xml:space="preserve"> </w:t>
      </w:r>
      <w:r w:rsidR="00832E42">
        <w:t>Bo</w:t>
      </w:r>
      <w:r>
        <w:t xml:space="preserve">th the minimum and maximum results </w:t>
      </w:r>
      <w:r w:rsidR="00832E42">
        <w:t>are analysed in Figure 1</w:t>
      </w:r>
      <w:r w:rsidR="0050259B">
        <w:t>6</w:t>
      </w:r>
      <w:r w:rsidR="00832E42">
        <w:t xml:space="preserve"> and Figure 1</w:t>
      </w:r>
      <w:r w:rsidR="0050259B">
        <w:t>7</w:t>
      </w:r>
      <w:r w:rsidR="00832E42">
        <w:t>.</w:t>
      </w:r>
    </w:p>
    <w:tbl>
      <w:tblPr>
        <w:tblStyle w:val="TableGrid"/>
        <w:tblW w:w="0" w:type="auto"/>
        <w:tblBorders>
          <w:insideV w:val="none" w:sz="0" w:space="0" w:color="auto"/>
        </w:tblBorders>
        <w:tblLook w:val="04A0" w:firstRow="1" w:lastRow="0" w:firstColumn="1" w:lastColumn="0" w:noHBand="0" w:noVBand="1"/>
      </w:tblPr>
      <w:tblGrid>
        <w:gridCol w:w="4248"/>
        <w:gridCol w:w="4768"/>
      </w:tblGrid>
      <w:tr w:rsidR="003B30F9" w14:paraId="04AA749C" w14:textId="77777777" w:rsidTr="00832E42">
        <w:tc>
          <w:tcPr>
            <w:tcW w:w="9016" w:type="dxa"/>
            <w:gridSpan w:val="2"/>
            <w:vAlign w:val="center"/>
          </w:tcPr>
          <w:p w14:paraId="6DB11A0C" w14:textId="5E0BAD60" w:rsidR="003B30F9" w:rsidRDefault="00993A44" w:rsidP="00467D3B">
            <w:pPr>
              <w:spacing w:before="120"/>
              <w:jc w:val="center"/>
            </w:pPr>
            <w:r>
              <w:rPr>
                <w:noProof/>
              </w:rPr>
              <w:drawing>
                <wp:inline distT="0" distB="0" distL="0" distR="0" wp14:anchorId="1DA6847E" wp14:editId="37776FF3">
                  <wp:extent cx="3562350" cy="2233080"/>
                  <wp:effectExtent l="19050" t="19050" r="19050" b="1524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568151" cy="2236717"/>
                          </a:xfrm>
                          <a:prstGeom prst="rect">
                            <a:avLst/>
                          </a:prstGeom>
                          <a:noFill/>
                          <a:ln w="9525" cap="flat" cmpd="sng" algn="ctr">
                            <a:solidFill>
                              <a:sysClr val="windowText" lastClr="000000"/>
                            </a:solidFill>
                            <a:prstDash val="solid"/>
                            <a:round/>
                            <a:headEnd type="none" w="med" len="med"/>
                            <a:tailEnd type="none" w="med" len="med"/>
                          </a:ln>
                        </pic:spPr>
                      </pic:pic>
                    </a:graphicData>
                  </a:graphic>
                </wp:inline>
              </w:drawing>
            </w:r>
            <w:r w:rsidR="00841B6D">
              <w:rPr>
                <w:noProof/>
              </w:rPr>
              <w:t xml:space="preserve"> </w:t>
            </w:r>
            <w:r w:rsidR="00841B6D">
              <w:rPr>
                <w:noProof/>
              </w:rPr>
              <w:drawing>
                <wp:inline distT="0" distB="0" distL="0" distR="0" wp14:anchorId="265968D7" wp14:editId="0B1C2781">
                  <wp:extent cx="600665" cy="2238375"/>
                  <wp:effectExtent l="19050" t="19050" r="28575" b="9525"/>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18465" cy="2304708"/>
                          </a:xfrm>
                          <a:prstGeom prst="rect">
                            <a:avLst/>
                          </a:prstGeom>
                          <a:noFill/>
                          <a:ln w="9525" cap="flat" cmpd="sng" algn="ctr">
                            <a:solidFill>
                              <a:sysClr val="windowText" lastClr="000000"/>
                            </a:solidFill>
                            <a:prstDash val="solid"/>
                            <a:round/>
                            <a:headEnd type="none" w="med" len="med"/>
                            <a:tailEnd type="none" w="med" len="med"/>
                          </a:ln>
                        </pic:spPr>
                      </pic:pic>
                    </a:graphicData>
                  </a:graphic>
                </wp:inline>
              </w:drawing>
            </w:r>
          </w:p>
          <w:p w14:paraId="2682D823" w14:textId="06F63E4C" w:rsidR="003B30F9" w:rsidRDefault="003B30F9" w:rsidP="00832E42">
            <w:pPr>
              <w:pStyle w:val="Caption"/>
              <w:jc w:val="center"/>
            </w:pPr>
            <w:bookmarkStart w:id="73" w:name="_Toc30964249"/>
            <w:r>
              <w:t xml:space="preserve">Figure </w:t>
            </w:r>
            <w:fldSimple w:instr=" SEQ Figure \* ARABIC ">
              <w:r w:rsidR="0050259B">
                <w:rPr>
                  <w:noProof/>
                </w:rPr>
                <w:t>15</w:t>
              </w:r>
            </w:fldSimple>
            <w:r>
              <w:t xml:space="preserve"> - Single Analysis Displacement Results</w:t>
            </w:r>
            <w:r w:rsidR="00832E42">
              <w:t xml:space="preserve"> </w:t>
            </w:r>
            <w:sdt>
              <w:sdtPr>
                <w:id w:val="2098139958"/>
                <w:citation/>
              </w:sdtPr>
              <w:sdtContent>
                <w:r w:rsidR="00832E42">
                  <w:fldChar w:fldCharType="begin"/>
                </w:r>
                <w:r w:rsidR="00832E42">
                  <w:instrText xml:space="preserve"> CITATION Ros20 \l 2057 </w:instrText>
                </w:r>
                <w:r w:rsidR="00832E42">
                  <w:fldChar w:fldCharType="separate"/>
                </w:r>
                <w:r w:rsidR="00832E42" w:rsidRPr="00832E42">
                  <w:rPr>
                    <w:noProof/>
                  </w:rPr>
                  <w:t>(Rossiter, 2020)</w:t>
                </w:r>
                <w:r w:rsidR="00832E42">
                  <w:fldChar w:fldCharType="end"/>
                </w:r>
              </w:sdtContent>
            </w:sdt>
            <w:r w:rsidR="00832E42">
              <w:t>.</w:t>
            </w:r>
            <w:bookmarkEnd w:id="73"/>
          </w:p>
        </w:tc>
      </w:tr>
      <w:tr w:rsidR="00993A44" w14:paraId="6BA747A4" w14:textId="77777777" w:rsidTr="00832E42">
        <w:tc>
          <w:tcPr>
            <w:tcW w:w="4248" w:type="dxa"/>
            <w:vAlign w:val="center"/>
          </w:tcPr>
          <w:p w14:paraId="4A5CC19D" w14:textId="39D9A1CB" w:rsidR="00564978" w:rsidRPr="00841B6D" w:rsidRDefault="004F5232" w:rsidP="00841B6D">
            <w:pPr>
              <w:jc w:val="center"/>
            </w:pPr>
            <w:r>
              <w:t>Maximum displacement occurs where shown in</w:t>
            </w:r>
            <w:r w:rsidR="00832E42">
              <w:t xml:space="preserve"> red within</w:t>
            </w:r>
            <w:r>
              <w:t xml:space="preserve"> Figure </w:t>
            </w:r>
            <w:r w:rsidR="00832E42">
              <w:t>1</w:t>
            </w:r>
            <w:r w:rsidR="0050259B">
              <w:t>6</w:t>
            </w:r>
            <w:r>
              <w:t xml:space="preserve"> as it is the furthest points away from the fixing holes therefore</w:t>
            </w:r>
            <w:r w:rsidR="00832E42">
              <w:t xml:space="preserve"> is least supported.</w:t>
            </w:r>
          </w:p>
          <w:p w14:paraId="4F13125C" w14:textId="77777777" w:rsidR="00467D3B" w:rsidRDefault="00467D3B" w:rsidP="00467D3B">
            <w:pPr>
              <w:jc w:val="center"/>
            </w:pPr>
          </w:p>
          <w:p w14:paraId="01DBD486" w14:textId="7666D669" w:rsidR="00841B6D" w:rsidRDefault="00841B6D" w:rsidP="00841B6D">
            <w:pPr>
              <w:jc w:val="center"/>
              <w:rPr>
                <w:rFonts w:eastAsiaTheme="minorEastAsia"/>
                <w:sz w:val="24"/>
              </w:rPr>
            </w:pPr>
            <w:r>
              <w:t>Scale Value = 7.7</w:t>
            </w:r>
            <m:oMath>
              <m:sSup>
                <m:sSupPr>
                  <m:ctrlPr>
                    <w:rPr>
                      <w:rFonts w:ascii="Cambria Math" w:eastAsiaTheme="minorEastAsia" w:hAnsi="Cambria Math"/>
                      <w:i/>
                      <w:sz w:val="24"/>
                    </w:rPr>
                  </m:ctrlPr>
                </m:sSupPr>
                <m:e>
                  <m:r>
                    <w:rPr>
                      <w:rFonts w:ascii="Cambria Math" w:eastAsiaTheme="minorEastAsia" w:hAnsi="Cambria Math"/>
                      <w:sz w:val="24"/>
                    </w:rPr>
                    <m:t>E</m:t>
                  </m:r>
                </m:e>
                <m:sup>
                  <m:r>
                    <w:rPr>
                      <w:rFonts w:ascii="Cambria Math" w:eastAsiaTheme="minorEastAsia" w:hAnsi="Cambria Math"/>
                      <w:sz w:val="24"/>
                    </w:rPr>
                    <m:t>-4</m:t>
                  </m:r>
                </m:sup>
              </m:sSup>
            </m:oMath>
          </w:p>
          <w:p w14:paraId="6974BA78" w14:textId="77777777" w:rsidR="00841B6D" w:rsidRDefault="00841B6D" w:rsidP="00841B6D">
            <w:pPr>
              <w:jc w:val="center"/>
            </w:pPr>
          </w:p>
          <w:p w14:paraId="4641A367" w14:textId="1CBB59B1" w:rsidR="00841B6D" w:rsidRDefault="00841B6D" w:rsidP="00841B6D">
            <w:pPr>
              <w:jc w:val="center"/>
            </w:pPr>
            <m:oMath>
              <m:r>
                <w:rPr>
                  <w:rFonts w:ascii="Cambria Math" w:hAnsi="Cambria Math"/>
                </w:rPr>
                <m:t>∴Maximum Displacement =0.77mm</m:t>
              </m:r>
            </m:oMath>
            <w:r>
              <w:t xml:space="preserve">   </w:t>
            </w:r>
          </w:p>
          <w:p w14:paraId="0F2E3DE0" w14:textId="5A6C9418" w:rsidR="00467D3B" w:rsidRPr="00467D3B" w:rsidRDefault="00467D3B" w:rsidP="00841B6D">
            <w:pPr>
              <w:rPr>
                <w:rFonts w:eastAsiaTheme="minorEastAsia"/>
              </w:rPr>
            </w:pPr>
          </w:p>
        </w:tc>
        <w:tc>
          <w:tcPr>
            <w:tcW w:w="4768" w:type="dxa"/>
            <w:vAlign w:val="center"/>
          </w:tcPr>
          <w:p w14:paraId="062C6CEB" w14:textId="77777777" w:rsidR="00467D3B" w:rsidRDefault="003B30F9" w:rsidP="00467D3B">
            <w:pPr>
              <w:keepNext/>
              <w:spacing w:before="120" w:after="120"/>
              <w:jc w:val="center"/>
            </w:pPr>
            <w:r>
              <w:rPr>
                <w:noProof/>
              </w:rPr>
              <w:drawing>
                <wp:inline distT="0" distB="0" distL="0" distR="0" wp14:anchorId="3851ECBE" wp14:editId="497BA5A8">
                  <wp:extent cx="2690840" cy="1371600"/>
                  <wp:effectExtent l="19050" t="19050" r="14605" b="190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63108" t="5850" r="13089" b="71850"/>
                          <a:stretch/>
                        </pic:blipFill>
                        <pic:spPr bwMode="auto">
                          <a:xfrm>
                            <a:off x="0" y="0"/>
                            <a:ext cx="2747174" cy="1400315"/>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7C087617" w14:textId="36BB53C2" w:rsidR="003B30F9" w:rsidRDefault="00467D3B" w:rsidP="00467D3B">
            <w:pPr>
              <w:pStyle w:val="Caption"/>
              <w:jc w:val="center"/>
            </w:pPr>
            <w:bookmarkStart w:id="74" w:name="_Toc30964250"/>
            <w:r>
              <w:t xml:space="preserve">Figure </w:t>
            </w:r>
            <w:fldSimple w:instr=" SEQ Figure \* ARABIC ">
              <w:r w:rsidR="0050259B">
                <w:rPr>
                  <w:noProof/>
                </w:rPr>
                <w:t>16</w:t>
              </w:r>
            </w:fldSimple>
            <w:r>
              <w:t xml:space="preserve"> </w:t>
            </w:r>
            <w:r w:rsidR="00832E42">
              <w:t xml:space="preserve">– High Displacement </w:t>
            </w:r>
            <w:sdt>
              <w:sdtPr>
                <w:id w:val="1080868282"/>
                <w:citation/>
              </w:sdtPr>
              <w:sdtContent>
                <w:r w:rsidR="00832E42">
                  <w:fldChar w:fldCharType="begin"/>
                </w:r>
                <w:r w:rsidR="00832E42">
                  <w:instrText xml:space="preserve"> CITATION Ros20 \l 2057 </w:instrText>
                </w:r>
                <w:r w:rsidR="00832E42">
                  <w:fldChar w:fldCharType="separate"/>
                </w:r>
                <w:r w:rsidR="00832E42" w:rsidRPr="00832E42">
                  <w:rPr>
                    <w:noProof/>
                  </w:rPr>
                  <w:t>(Rossiter, 2020)</w:t>
                </w:r>
                <w:r w:rsidR="00832E42">
                  <w:fldChar w:fldCharType="end"/>
                </w:r>
              </w:sdtContent>
            </w:sdt>
            <w:r w:rsidR="00832E42">
              <w:t>.</w:t>
            </w:r>
            <w:bookmarkEnd w:id="74"/>
          </w:p>
        </w:tc>
      </w:tr>
      <w:tr w:rsidR="00993A44" w14:paraId="38C81E23" w14:textId="77777777" w:rsidTr="00832E42">
        <w:tc>
          <w:tcPr>
            <w:tcW w:w="4248" w:type="dxa"/>
            <w:vAlign w:val="center"/>
          </w:tcPr>
          <w:p w14:paraId="3A87099B" w14:textId="5C45EA20" w:rsidR="00467D3B" w:rsidRDefault="004F5232" w:rsidP="00467D3B">
            <w:pPr>
              <w:jc w:val="center"/>
            </w:pPr>
            <w:r>
              <w:t xml:space="preserve">Minimum displacement occurs where shown </w:t>
            </w:r>
            <w:r w:rsidR="00832E42">
              <w:t>in blue with</w:t>
            </w:r>
            <w:r>
              <w:t xml:space="preserve">in Figure </w:t>
            </w:r>
            <w:r w:rsidR="00832E42">
              <w:t>1</w:t>
            </w:r>
            <w:r w:rsidR="0050259B">
              <w:t>7</w:t>
            </w:r>
            <w:r>
              <w:t xml:space="preserve"> as it is the closest points to the fixing holes therefore is </w:t>
            </w:r>
            <w:r w:rsidR="00832E42">
              <w:t>most</w:t>
            </w:r>
            <w:r>
              <w:t xml:space="preserve"> supported</w:t>
            </w:r>
            <w:r w:rsidR="00832E42">
              <w:t>.</w:t>
            </w:r>
          </w:p>
          <w:p w14:paraId="69884597" w14:textId="77777777" w:rsidR="00467D3B" w:rsidRDefault="00467D3B" w:rsidP="00467D3B">
            <w:pPr>
              <w:jc w:val="center"/>
            </w:pPr>
          </w:p>
          <w:p w14:paraId="2F43A43F" w14:textId="0E2D7ECF" w:rsidR="00467D3B" w:rsidRDefault="00467D3B" w:rsidP="00467D3B">
            <w:pPr>
              <w:jc w:val="center"/>
              <w:rPr>
                <w:rFonts w:eastAsiaTheme="minorEastAsia"/>
                <w:sz w:val="24"/>
              </w:rPr>
            </w:pPr>
            <w:r>
              <w:t xml:space="preserve">Scale Value = </w:t>
            </w:r>
            <w:r w:rsidR="00841B6D">
              <w:t>7.7</w:t>
            </w:r>
            <m:oMath>
              <m:sSup>
                <m:sSupPr>
                  <m:ctrlPr>
                    <w:rPr>
                      <w:rFonts w:ascii="Cambria Math" w:eastAsiaTheme="minorEastAsia" w:hAnsi="Cambria Math"/>
                      <w:i/>
                      <w:sz w:val="24"/>
                    </w:rPr>
                  </m:ctrlPr>
                </m:sSupPr>
                <m:e>
                  <m:r>
                    <w:rPr>
                      <w:rFonts w:ascii="Cambria Math" w:eastAsiaTheme="minorEastAsia" w:hAnsi="Cambria Math"/>
                      <w:sz w:val="24"/>
                    </w:rPr>
                    <m:t>E</m:t>
                  </m:r>
                </m:e>
                <m:sup>
                  <m:r>
                    <w:rPr>
                      <w:rFonts w:ascii="Cambria Math" w:eastAsiaTheme="minorEastAsia" w:hAnsi="Cambria Math"/>
                      <w:sz w:val="24"/>
                    </w:rPr>
                    <m:t>-5</m:t>
                  </m:r>
                </m:sup>
              </m:sSup>
            </m:oMath>
          </w:p>
          <w:p w14:paraId="0266789C" w14:textId="77777777" w:rsidR="00841B6D" w:rsidRDefault="00841B6D" w:rsidP="00467D3B">
            <w:pPr>
              <w:jc w:val="center"/>
            </w:pPr>
          </w:p>
          <w:p w14:paraId="0B743F04" w14:textId="1C0886F1" w:rsidR="003B30F9" w:rsidRDefault="00467D3B" w:rsidP="00467D3B">
            <w:pPr>
              <w:jc w:val="center"/>
            </w:pPr>
            <m:oMath>
              <m:r>
                <w:rPr>
                  <w:rFonts w:ascii="Cambria Math" w:hAnsi="Cambria Math"/>
                </w:rPr>
                <m:t>∴Minimum Displacement = 0.077m</m:t>
              </m:r>
            </m:oMath>
            <w:r>
              <w:rPr>
                <w:rFonts w:eastAsiaTheme="minorEastAsia"/>
              </w:rPr>
              <w:t>m</w:t>
            </w:r>
          </w:p>
        </w:tc>
        <w:tc>
          <w:tcPr>
            <w:tcW w:w="4768" w:type="dxa"/>
            <w:vAlign w:val="center"/>
          </w:tcPr>
          <w:p w14:paraId="4888AA85" w14:textId="33D2F60A" w:rsidR="00467D3B" w:rsidRDefault="00993A44" w:rsidP="00467D3B">
            <w:pPr>
              <w:keepNext/>
              <w:spacing w:before="120" w:after="120"/>
              <w:jc w:val="center"/>
            </w:pPr>
            <w:r>
              <w:rPr>
                <w:noProof/>
              </w:rPr>
              <w:drawing>
                <wp:inline distT="0" distB="0" distL="0" distR="0" wp14:anchorId="3F35A856" wp14:editId="7760CC4E">
                  <wp:extent cx="2745893" cy="1524000"/>
                  <wp:effectExtent l="19050" t="19050" r="16510" b="1905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6528" b="11686"/>
                          <a:stretch/>
                        </pic:blipFill>
                        <pic:spPr bwMode="auto">
                          <a:xfrm>
                            <a:off x="0" y="0"/>
                            <a:ext cx="2759649" cy="1531635"/>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05A2273E" w14:textId="4A352EBA" w:rsidR="003B30F9" w:rsidRDefault="00467D3B" w:rsidP="006C2003">
            <w:pPr>
              <w:pStyle w:val="Caption"/>
              <w:keepNext/>
              <w:jc w:val="center"/>
            </w:pPr>
            <w:bookmarkStart w:id="75" w:name="_Toc30964251"/>
            <w:r>
              <w:t xml:space="preserve">Figure </w:t>
            </w:r>
            <w:fldSimple w:instr=" SEQ Figure \* ARABIC ">
              <w:r w:rsidR="0050259B">
                <w:rPr>
                  <w:noProof/>
                </w:rPr>
                <w:t>17</w:t>
              </w:r>
            </w:fldSimple>
            <w:r>
              <w:t xml:space="preserve"> </w:t>
            </w:r>
            <w:r w:rsidR="00832E42">
              <w:t xml:space="preserve">– Low Displacement </w:t>
            </w:r>
            <w:sdt>
              <w:sdtPr>
                <w:id w:val="-1871748080"/>
                <w:citation/>
              </w:sdtPr>
              <w:sdtContent>
                <w:r w:rsidR="00832E42">
                  <w:fldChar w:fldCharType="begin"/>
                </w:r>
                <w:r w:rsidR="00832E42">
                  <w:instrText xml:space="preserve"> CITATION Ros20 \l 2057 </w:instrText>
                </w:r>
                <w:r w:rsidR="00832E42">
                  <w:fldChar w:fldCharType="separate"/>
                </w:r>
                <w:r w:rsidR="00832E42" w:rsidRPr="00832E42">
                  <w:rPr>
                    <w:noProof/>
                  </w:rPr>
                  <w:t>(Rossiter, 2020)</w:t>
                </w:r>
                <w:r w:rsidR="00832E42">
                  <w:fldChar w:fldCharType="end"/>
                </w:r>
              </w:sdtContent>
            </w:sdt>
            <w:r w:rsidR="00832E42">
              <w:t>.</w:t>
            </w:r>
            <w:bookmarkEnd w:id="75"/>
          </w:p>
        </w:tc>
      </w:tr>
    </w:tbl>
    <w:p w14:paraId="031EF0B4" w14:textId="77777777" w:rsidR="00832E42" w:rsidRDefault="00832E42" w:rsidP="00832E42">
      <w:pPr>
        <w:pStyle w:val="Heading2"/>
      </w:pPr>
    </w:p>
    <w:p w14:paraId="3560B06C" w14:textId="77777777" w:rsidR="00832E42" w:rsidRDefault="00832E42">
      <w:pPr>
        <w:rPr>
          <w:rFonts w:asciiTheme="majorHAnsi" w:eastAsiaTheme="majorEastAsia" w:hAnsiTheme="majorHAnsi" w:cstheme="majorBidi"/>
          <w:color w:val="2F5496" w:themeColor="accent1" w:themeShade="BF"/>
          <w:sz w:val="26"/>
          <w:szCs w:val="26"/>
        </w:rPr>
      </w:pPr>
      <w:r>
        <w:br w:type="page"/>
      </w:r>
    </w:p>
    <w:p w14:paraId="4A987835" w14:textId="5504D4B3" w:rsidR="004F5232" w:rsidRPr="004F5232" w:rsidRDefault="004F5232" w:rsidP="004F5232">
      <w:pPr>
        <w:pStyle w:val="Heading2"/>
        <w:numPr>
          <w:ilvl w:val="2"/>
          <w:numId w:val="6"/>
        </w:numPr>
      </w:pPr>
      <w:bookmarkStart w:id="76" w:name="_Toc30964298"/>
      <w:r>
        <w:lastRenderedPageBreak/>
        <w:t>Solid Stress</w:t>
      </w:r>
      <w:bookmarkEnd w:id="76"/>
    </w:p>
    <w:p w14:paraId="55D0C305" w14:textId="1E8BAAB2" w:rsidR="00467D3B" w:rsidRDefault="00832E42">
      <w:r>
        <w:t xml:space="preserve">The stress study produced a scale factor diagram shown in Figure </w:t>
      </w:r>
      <w:r w:rsidR="0050259B">
        <w:t>18</w:t>
      </w:r>
      <w:r>
        <w:t xml:space="preserve">. Both the minimum and maximum results are analysed in Figure </w:t>
      </w:r>
      <w:r w:rsidR="0050259B">
        <w:t>19</w:t>
      </w:r>
      <w:r>
        <w:t xml:space="preserve"> and Figure 2</w:t>
      </w:r>
      <w:r w:rsidR="0050259B">
        <w:t>0</w:t>
      </w:r>
      <w:r>
        <w:t>. The m</w:t>
      </w:r>
      <w:r w:rsidR="00236BA0">
        <w:t xml:space="preserve">aximum value of stress </w:t>
      </w:r>
      <w:r>
        <w:t xml:space="preserve">for the single analysis study </w:t>
      </w:r>
      <w:r w:rsidR="00236BA0">
        <w:t>is 10.2MPa,</w:t>
      </w:r>
      <w:r>
        <w:t xml:space="preserve"> however</w:t>
      </w:r>
      <w:r w:rsidR="00236BA0">
        <w:t xml:space="preserve"> the maximum allowable</w:t>
      </w:r>
      <w:r>
        <w:t xml:space="preserve"> stress</w:t>
      </w:r>
      <w:r w:rsidR="00236BA0">
        <w:t xml:space="preserve"> for this specific material is 31MPa therefore the non-optimised part will pass. </w:t>
      </w:r>
    </w:p>
    <w:tbl>
      <w:tblPr>
        <w:tblStyle w:val="TableGrid"/>
        <w:tblW w:w="0" w:type="auto"/>
        <w:tblLook w:val="04A0" w:firstRow="1" w:lastRow="0" w:firstColumn="1" w:lastColumn="0" w:noHBand="0" w:noVBand="1"/>
      </w:tblPr>
      <w:tblGrid>
        <w:gridCol w:w="4248"/>
        <w:gridCol w:w="4768"/>
      </w:tblGrid>
      <w:tr w:rsidR="004F5232" w14:paraId="7F67C8AC" w14:textId="77777777" w:rsidTr="00832E42">
        <w:tc>
          <w:tcPr>
            <w:tcW w:w="9016" w:type="dxa"/>
            <w:gridSpan w:val="2"/>
            <w:tcBorders>
              <w:bottom w:val="single" w:sz="4" w:space="0" w:color="auto"/>
            </w:tcBorders>
            <w:vAlign w:val="center"/>
          </w:tcPr>
          <w:p w14:paraId="6FFDCB11" w14:textId="49025F6C" w:rsidR="004F5232" w:rsidRDefault="0098732D" w:rsidP="00993A44">
            <w:pPr>
              <w:spacing w:before="120"/>
              <w:jc w:val="center"/>
            </w:pPr>
            <w:r>
              <w:rPr>
                <w:noProof/>
              </w:rPr>
              <w:drawing>
                <wp:inline distT="0" distB="0" distL="0" distR="0" wp14:anchorId="5DEA92E8" wp14:editId="43F4B1EA">
                  <wp:extent cx="4010025" cy="2143626"/>
                  <wp:effectExtent l="19050" t="19050" r="9525" b="28575"/>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032680" cy="2155737"/>
                          </a:xfrm>
                          <a:prstGeom prst="rect">
                            <a:avLst/>
                          </a:prstGeom>
                          <a:noFill/>
                          <a:ln w="9525" cap="flat" cmpd="sng" algn="ctr">
                            <a:solidFill>
                              <a:sysClr val="windowText" lastClr="000000"/>
                            </a:solidFill>
                            <a:prstDash val="solid"/>
                            <a:round/>
                            <a:headEnd type="none" w="med" len="med"/>
                            <a:tailEnd type="none" w="med" len="med"/>
                          </a:ln>
                        </pic:spPr>
                      </pic:pic>
                    </a:graphicData>
                  </a:graphic>
                </wp:inline>
              </w:drawing>
            </w:r>
            <w:r w:rsidR="00DD0560">
              <w:rPr>
                <w:noProof/>
              </w:rPr>
              <w:drawing>
                <wp:inline distT="0" distB="0" distL="0" distR="0" wp14:anchorId="7B1395E3" wp14:editId="565C15B4">
                  <wp:extent cx="685800" cy="2150473"/>
                  <wp:effectExtent l="19050" t="19050" r="19050" b="2159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94652" cy="2178230"/>
                          </a:xfrm>
                          <a:prstGeom prst="rect">
                            <a:avLst/>
                          </a:prstGeom>
                          <a:noFill/>
                          <a:ln w="9525" cap="flat" cmpd="sng" algn="ctr">
                            <a:solidFill>
                              <a:sysClr val="windowText" lastClr="000000"/>
                            </a:solidFill>
                            <a:prstDash val="solid"/>
                            <a:round/>
                            <a:headEnd type="none" w="med" len="med"/>
                            <a:tailEnd type="none" w="med" len="med"/>
                          </a:ln>
                        </pic:spPr>
                      </pic:pic>
                    </a:graphicData>
                  </a:graphic>
                </wp:inline>
              </w:drawing>
            </w:r>
          </w:p>
          <w:p w14:paraId="766442E9" w14:textId="6E329A90" w:rsidR="004F5232" w:rsidRDefault="004F5232" w:rsidP="00993A44">
            <w:pPr>
              <w:pStyle w:val="Caption"/>
              <w:jc w:val="center"/>
            </w:pPr>
            <w:bookmarkStart w:id="77" w:name="_Toc30964252"/>
            <w:r>
              <w:t xml:space="preserve">Figure </w:t>
            </w:r>
            <w:fldSimple w:instr=" SEQ Figure \* ARABIC ">
              <w:r w:rsidR="0050259B">
                <w:rPr>
                  <w:noProof/>
                </w:rPr>
                <w:t>18</w:t>
              </w:r>
            </w:fldSimple>
            <w:r>
              <w:t xml:space="preserve"> - Single Analysis Stress Results</w:t>
            </w:r>
            <w:r w:rsidR="00832E42">
              <w:t xml:space="preserve"> </w:t>
            </w:r>
            <w:sdt>
              <w:sdtPr>
                <w:id w:val="-2067559664"/>
                <w:citation/>
              </w:sdtPr>
              <w:sdtContent>
                <w:r w:rsidR="00832E42">
                  <w:fldChar w:fldCharType="begin"/>
                </w:r>
                <w:r w:rsidR="00832E42">
                  <w:instrText xml:space="preserve"> CITATION Ros20 \l 2057 </w:instrText>
                </w:r>
                <w:r w:rsidR="00832E42">
                  <w:fldChar w:fldCharType="separate"/>
                </w:r>
                <w:r w:rsidR="00832E42" w:rsidRPr="00832E42">
                  <w:rPr>
                    <w:noProof/>
                  </w:rPr>
                  <w:t>(Rossiter, 2020)</w:t>
                </w:r>
                <w:r w:rsidR="00832E42">
                  <w:fldChar w:fldCharType="end"/>
                </w:r>
              </w:sdtContent>
            </w:sdt>
            <w:r w:rsidR="00832E42">
              <w:t>.</w:t>
            </w:r>
            <w:bookmarkEnd w:id="77"/>
          </w:p>
        </w:tc>
      </w:tr>
      <w:tr w:rsidR="0098732D" w14:paraId="0B9F91DD" w14:textId="77777777" w:rsidTr="00832E42">
        <w:tc>
          <w:tcPr>
            <w:tcW w:w="4248" w:type="dxa"/>
            <w:tcBorders>
              <w:bottom w:val="single" w:sz="4" w:space="0" w:color="auto"/>
              <w:right w:val="nil"/>
            </w:tcBorders>
            <w:vAlign w:val="center"/>
          </w:tcPr>
          <w:p w14:paraId="4B8A5B34" w14:textId="670F54B5" w:rsidR="004F5232" w:rsidRDefault="004F5232" w:rsidP="00993A44">
            <w:pPr>
              <w:jc w:val="center"/>
            </w:pPr>
            <w:r>
              <w:t xml:space="preserve">Maximum stress occurs where </w:t>
            </w:r>
            <w:r w:rsidR="00EC40AA">
              <w:br/>
            </w:r>
            <w:r>
              <w:t xml:space="preserve">shown in </w:t>
            </w:r>
            <w:r w:rsidR="00832E42">
              <w:t xml:space="preserve">red within </w:t>
            </w:r>
            <w:r>
              <w:t xml:space="preserve">Figure </w:t>
            </w:r>
            <w:r w:rsidR="0050259B">
              <w:t>19</w:t>
            </w:r>
            <w:r w:rsidR="00EC40AA">
              <w:t>.</w:t>
            </w:r>
          </w:p>
          <w:p w14:paraId="15D9C950" w14:textId="77777777" w:rsidR="004F5232" w:rsidRDefault="004F5232" w:rsidP="00993A44">
            <w:pPr>
              <w:jc w:val="center"/>
            </w:pPr>
          </w:p>
          <w:p w14:paraId="5947AF1A" w14:textId="59653CBD" w:rsidR="00DD0560" w:rsidRDefault="004F5232" w:rsidP="00993A44">
            <w:pPr>
              <w:jc w:val="center"/>
              <w:rPr>
                <w:rFonts w:eastAsiaTheme="minorEastAsia"/>
                <w:sz w:val="24"/>
              </w:rPr>
            </w:pPr>
            <w:r>
              <w:t xml:space="preserve">Scale Value = </w:t>
            </w:r>
            <w:r w:rsidR="00DD0560">
              <w:rPr>
                <w:rFonts w:eastAsiaTheme="minorEastAsia"/>
                <w:sz w:val="24"/>
              </w:rPr>
              <w:t>1.02</w:t>
            </w:r>
            <m:oMath>
              <m:sSup>
                <m:sSupPr>
                  <m:ctrlPr>
                    <w:rPr>
                      <w:rFonts w:ascii="Cambria Math" w:eastAsiaTheme="minorEastAsia" w:hAnsi="Cambria Math"/>
                      <w:i/>
                      <w:sz w:val="24"/>
                    </w:rPr>
                  </m:ctrlPr>
                </m:sSupPr>
                <m:e>
                  <m:r>
                    <w:rPr>
                      <w:rFonts w:ascii="Cambria Math" w:eastAsiaTheme="minorEastAsia" w:hAnsi="Cambria Math"/>
                      <w:sz w:val="24"/>
                    </w:rPr>
                    <m:t>E</m:t>
                  </m:r>
                </m:e>
                <m:sup>
                  <m:r>
                    <w:rPr>
                      <w:rFonts w:ascii="Cambria Math" w:eastAsiaTheme="minorEastAsia" w:hAnsi="Cambria Math"/>
                      <w:sz w:val="24"/>
                    </w:rPr>
                    <m:t>8</m:t>
                  </m:r>
                </m:sup>
              </m:sSup>
            </m:oMath>
          </w:p>
          <w:p w14:paraId="062FDA36" w14:textId="77777777" w:rsidR="004F5232" w:rsidRDefault="004F5232" w:rsidP="00993A44">
            <w:pPr>
              <w:jc w:val="center"/>
            </w:pPr>
          </w:p>
          <w:p w14:paraId="74D310A5" w14:textId="103B3D9E" w:rsidR="004F5232" w:rsidRPr="00467D3B" w:rsidRDefault="004F5232" w:rsidP="00993A44">
            <w:pPr>
              <w:jc w:val="center"/>
              <w:rPr>
                <w:rFonts w:eastAsiaTheme="minorEastAsia"/>
              </w:rPr>
            </w:pPr>
            <m:oMathPara>
              <m:oMath>
                <m:r>
                  <w:rPr>
                    <w:rFonts w:ascii="Cambria Math" w:hAnsi="Cambria Math"/>
                  </w:rPr>
                  <m:t>∴Maximum Stress=10.2MPA</m:t>
                </m:r>
              </m:oMath>
            </m:oMathPara>
          </w:p>
        </w:tc>
        <w:tc>
          <w:tcPr>
            <w:tcW w:w="4768" w:type="dxa"/>
            <w:tcBorders>
              <w:left w:val="nil"/>
              <w:bottom w:val="single" w:sz="4" w:space="0" w:color="auto"/>
            </w:tcBorders>
            <w:vAlign w:val="center"/>
          </w:tcPr>
          <w:p w14:paraId="603291A3" w14:textId="5F98FED9" w:rsidR="004F5232" w:rsidRDefault="0098732D" w:rsidP="00993A44">
            <w:pPr>
              <w:keepNext/>
              <w:spacing w:before="120" w:after="120"/>
              <w:jc w:val="center"/>
            </w:pPr>
            <w:r>
              <w:rPr>
                <w:noProof/>
              </w:rPr>
              <w:drawing>
                <wp:inline distT="0" distB="0" distL="0" distR="0" wp14:anchorId="0B75C02C" wp14:editId="787266D1">
                  <wp:extent cx="2237105" cy="1676400"/>
                  <wp:effectExtent l="19050" t="19050" r="10795" b="1905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5167" b="10333"/>
                          <a:stretch/>
                        </pic:blipFill>
                        <pic:spPr bwMode="auto">
                          <a:xfrm>
                            <a:off x="0" y="0"/>
                            <a:ext cx="2246455" cy="1683407"/>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0F09F242" w14:textId="7878169E" w:rsidR="004F5232" w:rsidRDefault="004F5232" w:rsidP="00993A44">
            <w:pPr>
              <w:pStyle w:val="Caption"/>
              <w:jc w:val="center"/>
            </w:pPr>
            <w:bookmarkStart w:id="78" w:name="_Toc30964253"/>
            <w:r>
              <w:t xml:space="preserve">Figure </w:t>
            </w:r>
            <w:fldSimple w:instr=" SEQ Figure \* ARABIC ">
              <w:r w:rsidR="0050259B">
                <w:rPr>
                  <w:noProof/>
                </w:rPr>
                <w:t>19</w:t>
              </w:r>
            </w:fldSimple>
            <w:r>
              <w:t xml:space="preserve"> -</w:t>
            </w:r>
            <w:r w:rsidR="00832E42">
              <w:t xml:space="preserve">Maximum Stress </w:t>
            </w:r>
            <w:sdt>
              <w:sdtPr>
                <w:id w:val="-532110011"/>
                <w:citation/>
              </w:sdtPr>
              <w:sdtContent>
                <w:r w:rsidR="00832E42">
                  <w:fldChar w:fldCharType="begin"/>
                </w:r>
                <w:r w:rsidR="00832E42">
                  <w:instrText xml:space="preserve"> CITATION Ros20 \l 2057 </w:instrText>
                </w:r>
                <w:r w:rsidR="00832E42">
                  <w:fldChar w:fldCharType="separate"/>
                </w:r>
                <w:r w:rsidR="00832E42" w:rsidRPr="00832E42">
                  <w:rPr>
                    <w:noProof/>
                  </w:rPr>
                  <w:t>(Rossiter, 2020)</w:t>
                </w:r>
                <w:r w:rsidR="00832E42">
                  <w:fldChar w:fldCharType="end"/>
                </w:r>
              </w:sdtContent>
            </w:sdt>
            <w:r w:rsidR="00832E42">
              <w:t>.</w:t>
            </w:r>
            <w:bookmarkEnd w:id="78"/>
          </w:p>
        </w:tc>
      </w:tr>
      <w:tr w:rsidR="0098732D" w14:paraId="3761A41A" w14:textId="77777777" w:rsidTr="00832E42">
        <w:tc>
          <w:tcPr>
            <w:tcW w:w="4248" w:type="dxa"/>
            <w:tcBorders>
              <w:right w:val="nil"/>
            </w:tcBorders>
            <w:vAlign w:val="center"/>
          </w:tcPr>
          <w:p w14:paraId="03AB947E" w14:textId="50FCCA40" w:rsidR="004F5232" w:rsidRDefault="004F5232" w:rsidP="00993A44">
            <w:pPr>
              <w:jc w:val="center"/>
            </w:pPr>
            <w:r>
              <w:t xml:space="preserve">Minimum stress occurs where </w:t>
            </w:r>
            <w:r w:rsidR="00EC40AA">
              <w:br/>
            </w:r>
            <w:r>
              <w:t xml:space="preserve">shown in </w:t>
            </w:r>
            <w:r w:rsidR="00832E42">
              <w:t xml:space="preserve">blue within </w:t>
            </w:r>
            <w:r>
              <w:t xml:space="preserve">Figure </w:t>
            </w:r>
            <w:r w:rsidR="00832E42">
              <w:t>2</w:t>
            </w:r>
            <w:r w:rsidR="0050259B">
              <w:t>0</w:t>
            </w:r>
            <w:r w:rsidR="00EC40AA">
              <w:t>.</w:t>
            </w:r>
          </w:p>
          <w:p w14:paraId="686C6B01" w14:textId="77777777" w:rsidR="004F5232" w:rsidRDefault="004F5232" w:rsidP="00993A44">
            <w:pPr>
              <w:jc w:val="center"/>
            </w:pPr>
          </w:p>
          <w:p w14:paraId="2251FF46" w14:textId="2AE48E0A" w:rsidR="004F5232" w:rsidRDefault="004F5232" w:rsidP="00993A44">
            <w:pPr>
              <w:jc w:val="center"/>
              <w:rPr>
                <w:rFonts w:eastAsiaTheme="minorEastAsia"/>
                <w:sz w:val="24"/>
              </w:rPr>
            </w:pPr>
            <w:r>
              <w:t xml:space="preserve">Scale Value = </w:t>
            </w:r>
            <w:r w:rsidR="00DD0560">
              <w:t>1.02</w:t>
            </w:r>
            <m:oMath>
              <m:sSup>
                <m:sSupPr>
                  <m:ctrlPr>
                    <w:rPr>
                      <w:rFonts w:ascii="Cambria Math" w:eastAsiaTheme="minorEastAsia" w:hAnsi="Cambria Math"/>
                      <w:i/>
                      <w:sz w:val="24"/>
                    </w:rPr>
                  </m:ctrlPr>
                </m:sSupPr>
                <m:e>
                  <m:r>
                    <w:rPr>
                      <w:rFonts w:ascii="Cambria Math" w:eastAsiaTheme="minorEastAsia" w:hAnsi="Cambria Math"/>
                      <w:sz w:val="24"/>
                    </w:rPr>
                    <m:t>E</m:t>
                  </m:r>
                </m:e>
                <m:sup>
                  <m:r>
                    <w:rPr>
                      <w:rFonts w:ascii="Cambria Math" w:eastAsiaTheme="minorEastAsia" w:hAnsi="Cambria Math"/>
                      <w:sz w:val="24"/>
                    </w:rPr>
                    <m:t>7</m:t>
                  </m:r>
                </m:sup>
              </m:sSup>
            </m:oMath>
          </w:p>
          <w:p w14:paraId="3EBAE836" w14:textId="77777777" w:rsidR="004F5232" w:rsidRDefault="004F5232" w:rsidP="00993A44">
            <w:pPr>
              <w:jc w:val="center"/>
            </w:pPr>
          </w:p>
          <w:p w14:paraId="236B39E8" w14:textId="31D43B25" w:rsidR="004F5232" w:rsidRDefault="004F5232" w:rsidP="00993A44">
            <w:pPr>
              <w:jc w:val="center"/>
            </w:pPr>
            <m:oMathPara>
              <m:oMath>
                <m:r>
                  <w:rPr>
                    <w:rFonts w:ascii="Cambria Math" w:hAnsi="Cambria Math"/>
                  </w:rPr>
                  <m:t>∴Minimum Stress= 1.02MPA</m:t>
                </m:r>
              </m:oMath>
            </m:oMathPara>
          </w:p>
        </w:tc>
        <w:tc>
          <w:tcPr>
            <w:tcW w:w="4768" w:type="dxa"/>
            <w:tcBorders>
              <w:left w:val="nil"/>
            </w:tcBorders>
            <w:vAlign w:val="center"/>
          </w:tcPr>
          <w:p w14:paraId="63994E66" w14:textId="2FB9C7CF" w:rsidR="004F5232" w:rsidRDefault="0098732D" w:rsidP="00993A44">
            <w:pPr>
              <w:keepNext/>
              <w:spacing w:before="120" w:after="120"/>
              <w:jc w:val="center"/>
            </w:pPr>
            <w:r>
              <w:rPr>
                <w:noProof/>
              </w:rPr>
              <w:drawing>
                <wp:inline distT="0" distB="0" distL="0" distR="0" wp14:anchorId="05330EC5" wp14:editId="0062A2D1">
                  <wp:extent cx="2215361" cy="1857375"/>
                  <wp:effectExtent l="19050" t="19050" r="13970" b="9525"/>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228254" cy="1868184"/>
                          </a:xfrm>
                          <a:prstGeom prst="rect">
                            <a:avLst/>
                          </a:prstGeom>
                          <a:noFill/>
                          <a:ln w="9525" cap="flat" cmpd="sng" algn="ctr">
                            <a:solidFill>
                              <a:sysClr val="windowText" lastClr="000000"/>
                            </a:solidFill>
                            <a:prstDash val="solid"/>
                            <a:round/>
                            <a:headEnd type="none" w="med" len="med"/>
                            <a:tailEnd type="none" w="med" len="med"/>
                          </a:ln>
                        </pic:spPr>
                      </pic:pic>
                    </a:graphicData>
                  </a:graphic>
                </wp:inline>
              </w:drawing>
            </w:r>
          </w:p>
          <w:p w14:paraId="0B618616" w14:textId="6AAB7629" w:rsidR="004F5232" w:rsidRDefault="004F5232" w:rsidP="006C2003">
            <w:pPr>
              <w:pStyle w:val="Caption"/>
              <w:keepNext/>
              <w:jc w:val="center"/>
            </w:pPr>
            <w:bookmarkStart w:id="79" w:name="_Toc30964254"/>
            <w:r>
              <w:t xml:space="preserve">Figure </w:t>
            </w:r>
            <w:fldSimple w:instr=" SEQ Figure \* ARABIC ">
              <w:r w:rsidR="0050259B">
                <w:rPr>
                  <w:noProof/>
                </w:rPr>
                <w:t>20</w:t>
              </w:r>
            </w:fldSimple>
            <w:r>
              <w:t xml:space="preserve"> </w:t>
            </w:r>
            <w:r w:rsidR="00832E42">
              <w:t xml:space="preserve">– Minimum Stress </w:t>
            </w:r>
            <w:sdt>
              <w:sdtPr>
                <w:id w:val="1728190444"/>
                <w:citation/>
              </w:sdtPr>
              <w:sdtContent>
                <w:r w:rsidR="00832E42">
                  <w:fldChar w:fldCharType="begin"/>
                </w:r>
                <w:r w:rsidR="00832E42">
                  <w:instrText xml:space="preserve"> CITATION Ros20 \l 2057 </w:instrText>
                </w:r>
                <w:r w:rsidR="00832E42">
                  <w:fldChar w:fldCharType="separate"/>
                </w:r>
                <w:r w:rsidR="00832E42" w:rsidRPr="00832E42">
                  <w:rPr>
                    <w:noProof/>
                  </w:rPr>
                  <w:t>(Rossiter, 2020)</w:t>
                </w:r>
                <w:r w:rsidR="00832E42">
                  <w:fldChar w:fldCharType="end"/>
                </w:r>
              </w:sdtContent>
            </w:sdt>
            <w:r w:rsidR="00832E42">
              <w:t>.</w:t>
            </w:r>
            <w:bookmarkEnd w:id="79"/>
          </w:p>
        </w:tc>
      </w:tr>
    </w:tbl>
    <w:p w14:paraId="597B7732" w14:textId="7B691A1B" w:rsidR="006C2003" w:rsidRDefault="006C2003">
      <w:r>
        <w:br w:type="page"/>
      </w:r>
    </w:p>
    <w:p w14:paraId="5956E683" w14:textId="17220724" w:rsidR="006C2003" w:rsidRPr="004F5232" w:rsidRDefault="006C2003" w:rsidP="00832E42">
      <w:pPr>
        <w:pStyle w:val="Heading2"/>
        <w:numPr>
          <w:ilvl w:val="2"/>
          <w:numId w:val="6"/>
        </w:numPr>
      </w:pPr>
      <w:bookmarkStart w:id="80" w:name="_Toc30964299"/>
      <w:r>
        <w:lastRenderedPageBreak/>
        <w:t>Solid Strain</w:t>
      </w:r>
      <w:bookmarkEnd w:id="80"/>
    </w:p>
    <w:p w14:paraId="0A1B6DFB" w14:textId="0AF92064" w:rsidR="004F5232" w:rsidRDefault="00832E42">
      <w:r>
        <w:t>The strain study produced a scale factor diagram shown in Figure 2</w:t>
      </w:r>
      <w:r w:rsidR="0050259B">
        <w:t>1</w:t>
      </w:r>
      <w:r>
        <w:t>. Both the minimum and maximum results are analysed in Figure 2</w:t>
      </w:r>
      <w:r w:rsidR="0050259B">
        <w:t>2</w:t>
      </w:r>
      <w:r>
        <w:t xml:space="preserve"> and Figure 2</w:t>
      </w:r>
      <w:r w:rsidR="0050259B">
        <w:t>3</w:t>
      </w:r>
      <w:r>
        <w:t>.</w:t>
      </w:r>
    </w:p>
    <w:tbl>
      <w:tblPr>
        <w:tblStyle w:val="TableGrid"/>
        <w:tblW w:w="0" w:type="auto"/>
        <w:tblLook w:val="04A0" w:firstRow="1" w:lastRow="0" w:firstColumn="1" w:lastColumn="0" w:noHBand="0" w:noVBand="1"/>
      </w:tblPr>
      <w:tblGrid>
        <w:gridCol w:w="4248"/>
        <w:gridCol w:w="4768"/>
      </w:tblGrid>
      <w:tr w:rsidR="006C2003" w14:paraId="4E8FB805" w14:textId="77777777" w:rsidTr="008266C6">
        <w:tc>
          <w:tcPr>
            <w:tcW w:w="9016" w:type="dxa"/>
            <w:gridSpan w:val="2"/>
            <w:tcBorders>
              <w:bottom w:val="single" w:sz="4" w:space="0" w:color="auto"/>
            </w:tcBorders>
            <w:vAlign w:val="center"/>
          </w:tcPr>
          <w:p w14:paraId="378CB24B" w14:textId="27168775" w:rsidR="006C2003" w:rsidRDefault="00AF417E" w:rsidP="00993A44">
            <w:pPr>
              <w:spacing w:before="120"/>
              <w:jc w:val="center"/>
            </w:pPr>
            <w:r>
              <w:rPr>
                <w:noProof/>
              </w:rPr>
              <w:drawing>
                <wp:inline distT="0" distB="0" distL="0" distR="0" wp14:anchorId="26576062" wp14:editId="12037CD0">
                  <wp:extent cx="3895725" cy="2234453"/>
                  <wp:effectExtent l="19050" t="19050" r="9525" b="1397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917299" cy="2246827"/>
                          </a:xfrm>
                          <a:prstGeom prst="rect">
                            <a:avLst/>
                          </a:prstGeom>
                          <a:noFill/>
                          <a:ln w="9525" cap="flat" cmpd="sng" algn="ctr">
                            <a:solidFill>
                              <a:sysClr val="windowText" lastClr="000000"/>
                            </a:solidFill>
                            <a:prstDash val="solid"/>
                            <a:round/>
                            <a:headEnd type="none" w="med" len="med"/>
                            <a:tailEnd type="none" w="med" len="med"/>
                          </a:ln>
                        </pic:spPr>
                      </pic:pic>
                    </a:graphicData>
                  </a:graphic>
                </wp:inline>
              </w:drawing>
            </w:r>
            <w:r w:rsidR="006C2003">
              <w:rPr>
                <w:noProof/>
              </w:rPr>
              <w:drawing>
                <wp:inline distT="0" distB="0" distL="0" distR="0" wp14:anchorId="254FE091" wp14:editId="0466DB1E">
                  <wp:extent cx="615781" cy="2232000"/>
                  <wp:effectExtent l="19050" t="19050" r="13335" b="1651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91807" b="45542"/>
                          <a:stretch/>
                        </pic:blipFill>
                        <pic:spPr bwMode="auto">
                          <a:xfrm>
                            <a:off x="0" y="0"/>
                            <a:ext cx="615781" cy="2232000"/>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2BA0B014" w14:textId="2F1528EE" w:rsidR="006C2003" w:rsidRDefault="006C2003" w:rsidP="00993A44">
            <w:pPr>
              <w:pStyle w:val="Caption"/>
              <w:jc w:val="center"/>
            </w:pPr>
            <w:bookmarkStart w:id="81" w:name="_Toc30964255"/>
            <w:r>
              <w:t xml:space="preserve">Figure </w:t>
            </w:r>
            <w:fldSimple w:instr=" SEQ Figure \* ARABIC ">
              <w:r w:rsidR="0050259B">
                <w:rPr>
                  <w:noProof/>
                </w:rPr>
                <w:t>21</w:t>
              </w:r>
            </w:fldSimple>
            <w:r>
              <w:t xml:space="preserve"> - Single Analysis Strain Results</w:t>
            </w:r>
            <w:r w:rsidR="008266C6">
              <w:t xml:space="preserve"> </w:t>
            </w:r>
            <w:sdt>
              <w:sdtPr>
                <w:id w:val="-671646555"/>
                <w:citation/>
              </w:sdtPr>
              <w:sdtContent>
                <w:r w:rsidR="008266C6">
                  <w:fldChar w:fldCharType="begin"/>
                </w:r>
                <w:r w:rsidR="008266C6">
                  <w:instrText xml:space="preserve"> CITATION Ros20 \l 2057 </w:instrText>
                </w:r>
                <w:r w:rsidR="008266C6">
                  <w:fldChar w:fldCharType="separate"/>
                </w:r>
                <w:r w:rsidR="008266C6" w:rsidRPr="008266C6">
                  <w:rPr>
                    <w:noProof/>
                  </w:rPr>
                  <w:t>(Rossiter, 2020)</w:t>
                </w:r>
                <w:r w:rsidR="008266C6">
                  <w:fldChar w:fldCharType="end"/>
                </w:r>
              </w:sdtContent>
            </w:sdt>
            <w:r w:rsidR="008266C6">
              <w:t>.</w:t>
            </w:r>
            <w:bookmarkEnd w:id="81"/>
          </w:p>
        </w:tc>
      </w:tr>
      <w:tr w:rsidR="006C2003" w14:paraId="5B7A094C" w14:textId="77777777" w:rsidTr="008266C6">
        <w:tc>
          <w:tcPr>
            <w:tcW w:w="4248" w:type="dxa"/>
            <w:tcBorders>
              <w:right w:val="nil"/>
            </w:tcBorders>
            <w:vAlign w:val="center"/>
          </w:tcPr>
          <w:p w14:paraId="7A937FF7" w14:textId="3F2DE3A2" w:rsidR="006C2003" w:rsidRDefault="006C2003" w:rsidP="00993A44">
            <w:pPr>
              <w:jc w:val="center"/>
            </w:pPr>
            <w:r>
              <w:t xml:space="preserve">Maximum strain occurs where shown </w:t>
            </w:r>
            <w:r w:rsidR="00EC40AA">
              <w:br/>
            </w:r>
            <w:r>
              <w:t xml:space="preserve">in </w:t>
            </w:r>
            <w:r w:rsidR="008266C6">
              <w:t xml:space="preserve">red and orange within </w:t>
            </w:r>
            <w:r>
              <w:t xml:space="preserve">Figure </w:t>
            </w:r>
            <w:r w:rsidR="008266C6">
              <w:t>2</w:t>
            </w:r>
            <w:r w:rsidR="0050259B">
              <w:t>2</w:t>
            </w:r>
            <w:r w:rsidR="00EC40AA">
              <w:t>.</w:t>
            </w:r>
          </w:p>
          <w:p w14:paraId="07A11301" w14:textId="77777777" w:rsidR="006C2003" w:rsidRDefault="006C2003" w:rsidP="00993A44">
            <w:pPr>
              <w:jc w:val="center"/>
            </w:pPr>
          </w:p>
          <w:p w14:paraId="4962D2F9" w14:textId="12B7EBCD" w:rsidR="006C2003" w:rsidRDefault="006C2003" w:rsidP="00993A44">
            <w:pPr>
              <w:jc w:val="center"/>
              <w:rPr>
                <w:rFonts w:eastAsiaTheme="minorEastAsia"/>
                <w:sz w:val="24"/>
              </w:rPr>
            </w:pPr>
            <w:r>
              <w:t xml:space="preserve">Scale Value = </w:t>
            </w:r>
            <w:r w:rsidR="00482D37">
              <w:t>1.9</w:t>
            </w:r>
            <m:oMath>
              <m:sSup>
                <m:sSupPr>
                  <m:ctrlPr>
                    <w:rPr>
                      <w:rFonts w:ascii="Cambria Math" w:eastAsiaTheme="minorEastAsia" w:hAnsi="Cambria Math"/>
                      <w:i/>
                      <w:sz w:val="24"/>
                    </w:rPr>
                  </m:ctrlPr>
                </m:sSupPr>
                <m:e>
                  <m:r>
                    <w:rPr>
                      <w:rFonts w:ascii="Cambria Math" w:eastAsiaTheme="minorEastAsia" w:hAnsi="Cambria Math"/>
                      <w:sz w:val="24"/>
                    </w:rPr>
                    <m:t>5E</m:t>
                  </m:r>
                </m:e>
                <m:sup>
                  <m:r>
                    <w:rPr>
                      <w:rFonts w:ascii="Cambria Math" w:eastAsiaTheme="minorEastAsia" w:hAnsi="Cambria Math"/>
                      <w:sz w:val="24"/>
                    </w:rPr>
                    <m:t>-2</m:t>
                  </m:r>
                </m:sup>
              </m:sSup>
            </m:oMath>
          </w:p>
          <w:p w14:paraId="6F446A7A" w14:textId="77777777" w:rsidR="006C2003" w:rsidRDefault="006C2003" w:rsidP="00993A44">
            <w:pPr>
              <w:jc w:val="center"/>
            </w:pPr>
          </w:p>
          <w:p w14:paraId="2EB5CA39" w14:textId="1380EA17" w:rsidR="006C2003" w:rsidRPr="00467D3B" w:rsidRDefault="006C2003" w:rsidP="00993A44">
            <w:pPr>
              <w:jc w:val="center"/>
              <w:rPr>
                <w:rFonts w:eastAsiaTheme="minorEastAsia"/>
              </w:rPr>
            </w:pPr>
            <m:oMathPara>
              <m:oMath>
                <m:r>
                  <w:rPr>
                    <w:rFonts w:ascii="Cambria Math" w:hAnsi="Cambria Math"/>
                  </w:rPr>
                  <m:t>∴Maximum Strain=0.0195 no units</m:t>
                </m:r>
              </m:oMath>
            </m:oMathPara>
          </w:p>
        </w:tc>
        <w:tc>
          <w:tcPr>
            <w:tcW w:w="4768" w:type="dxa"/>
            <w:tcBorders>
              <w:left w:val="nil"/>
            </w:tcBorders>
            <w:vAlign w:val="center"/>
          </w:tcPr>
          <w:p w14:paraId="0F1BC8F2" w14:textId="4EC28883" w:rsidR="006C2003" w:rsidRDefault="006C2003" w:rsidP="00993A44">
            <w:pPr>
              <w:keepNext/>
              <w:spacing w:before="120" w:after="120"/>
              <w:jc w:val="center"/>
            </w:pPr>
            <w:r>
              <w:rPr>
                <w:noProof/>
              </w:rPr>
              <w:drawing>
                <wp:inline distT="0" distB="0" distL="0" distR="0" wp14:anchorId="17FBD9B1" wp14:editId="735DD5E0">
                  <wp:extent cx="2552700" cy="1504947"/>
                  <wp:effectExtent l="19050" t="19050" r="19050" b="19685"/>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b="13559"/>
                          <a:stretch/>
                        </pic:blipFill>
                        <pic:spPr bwMode="auto">
                          <a:xfrm>
                            <a:off x="0" y="0"/>
                            <a:ext cx="2569649" cy="1514939"/>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37F8B665" w14:textId="1DBA2525" w:rsidR="006C2003" w:rsidRDefault="006C2003" w:rsidP="00993A44">
            <w:pPr>
              <w:pStyle w:val="Caption"/>
              <w:jc w:val="center"/>
            </w:pPr>
            <w:bookmarkStart w:id="82" w:name="_Toc30964256"/>
            <w:r>
              <w:t xml:space="preserve">Figure </w:t>
            </w:r>
            <w:fldSimple w:instr=" SEQ Figure \* ARABIC ">
              <w:r w:rsidR="0050259B">
                <w:rPr>
                  <w:noProof/>
                </w:rPr>
                <w:t>22</w:t>
              </w:r>
            </w:fldSimple>
            <w:r>
              <w:t xml:space="preserve"> </w:t>
            </w:r>
            <w:r w:rsidR="008266C6">
              <w:t xml:space="preserve">– Maximum Strain </w:t>
            </w:r>
            <w:sdt>
              <w:sdtPr>
                <w:id w:val="-1748021802"/>
                <w:citation/>
              </w:sdtPr>
              <w:sdtContent>
                <w:r w:rsidR="008266C6">
                  <w:fldChar w:fldCharType="begin"/>
                </w:r>
                <w:r w:rsidR="008266C6">
                  <w:instrText xml:space="preserve"> CITATION Ros20 \l 2057 </w:instrText>
                </w:r>
                <w:r w:rsidR="008266C6">
                  <w:fldChar w:fldCharType="separate"/>
                </w:r>
                <w:r w:rsidR="008266C6" w:rsidRPr="008266C6">
                  <w:rPr>
                    <w:noProof/>
                  </w:rPr>
                  <w:t>(Rossiter, 2020)</w:t>
                </w:r>
                <w:r w:rsidR="008266C6">
                  <w:fldChar w:fldCharType="end"/>
                </w:r>
              </w:sdtContent>
            </w:sdt>
            <w:r w:rsidR="008266C6">
              <w:t>.</w:t>
            </w:r>
            <w:bookmarkEnd w:id="82"/>
          </w:p>
        </w:tc>
      </w:tr>
      <w:tr w:rsidR="006C2003" w14:paraId="1270015D" w14:textId="77777777" w:rsidTr="008266C6">
        <w:tc>
          <w:tcPr>
            <w:tcW w:w="4248" w:type="dxa"/>
            <w:tcBorders>
              <w:right w:val="nil"/>
            </w:tcBorders>
            <w:vAlign w:val="center"/>
          </w:tcPr>
          <w:p w14:paraId="73C382D2" w14:textId="3268EE3A" w:rsidR="006C2003" w:rsidRDefault="006C2003" w:rsidP="00993A44">
            <w:pPr>
              <w:jc w:val="center"/>
            </w:pPr>
            <w:r>
              <w:t xml:space="preserve">Minimum strain occurs where shown </w:t>
            </w:r>
            <w:r w:rsidR="00EC40AA">
              <w:br/>
            </w:r>
            <w:r>
              <w:t xml:space="preserve">in </w:t>
            </w:r>
            <w:r w:rsidR="008266C6">
              <w:t xml:space="preserve">blue within </w:t>
            </w:r>
            <w:r>
              <w:t xml:space="preserve">Figure </w:t>
            </w:r>
            <w:r w:rsidR="008266C6">
              <w:t>2</w:t>
            </w:r>
            <w:r w:rsidR="0050259B">
              <w:t>3</w:t>
            </w:r>
            <w:r w:rsidR="00EC40AA">
              <w:t>.</w:t>
            </w:r>
          </w:p>
          <w:p w14:paraId="2E7EA6CE" w14:textId="77777777" w:rsidR="006C2003" w:rsidRDefault="006C2003" w:rsidP="00993A44">
            <w:pPr>
              <w:jc w:val="center"/>
            </w:pPr>
          </w:p>
          <w:p w14:paraId="4BD1F1B2" w14:textId="34DDC2EF" w:rsidR="006C2003" w:rsidRDefault="006C2003" w:rsidP="00993A44">
            <w:pPr>
              <w:jc w:val="center"/>
              <w:rPr>
                <w:rFonts w:eastAsiaTheme="minorEastAsia"/>
                <w:sz w:val="24"/>
              </w:rPr>
            </w:pPr>
            <w:r>
              <w:t xml:space="preserve">Scale Value = </w:t>
            </w:r>
            <w:r w:rsidR="00482D37">
              <w:t>1.9</w:t>
            </w:r>
            <m:oMath>
              <m:sSup>
                <m:sSupPr>
                  <m:ctrlPr>
                    <w:rPr>
                      <w:rFonts w:ascii="Cambria Math" w:eastAsiaTheme="minorEastAsia" w:hAnsi="Cambria Math"/>
                      <w:i/>
                      <w:sz w:val="24"/>
                    </w:rPr>
                  </m:ctrlPr>
                </m:sSupPr>
                <m:e>
                  <m:r>
                    <w:rPr>
                      <w:rFonts w:ascii="Cambria Math" w:eastAsiaTheme="minorEastAsia" w:hAnsi="Cambria Math"/>
                      <w:sz w:val="24"/>
                    </w:rPr>
                    <m:t>5E</m:t>
                  </m:r>
                </m:e>
                <m:sup>
                  <m:r>
                    <w:rPr>
                      <w:rFonts w:ascii="Cambria Math" w:eastAsiaTheme="minorEastAsia" w:hAnsi="Cambria Math"/>
                      <w:sz w:val="24"/>
                    </w:rPr>
                    <m:t>-3</m:t>
                  </m:r>
                </m:sup>
              </m:sSup>
            </m:oMath>
          </w:p>
          <w:p w14:paraId="503210BB" w14:textId="77777777" w:rsidR="006C2003" w:rsidRDefault="006C2003" w:rsidP="00993A44">
            <w:pPr>
              <w:jc w:val="center"/>
            </w:pPr>
          </w:p>
          <w:p w14:paraId="2BB8B252" w14:textId="01022AFB" w:rsidR="006C2003" w:rsidRDefault="006C2003" w:rsidP="00993A44">
            <w:pPr>
              <w:jc w:val="center"/>
            </w:pPr>
            <m:oMathPara>
              <m:oMath>
                <m:r>
                  <w:rPr>
                    <w:rFonts w:ascii="Cambria Math" w:hAnsi="Cambria Math"/>
                  </w:rPr>
                  <m:t>∴Minimum Strain = 0.00195 no units</m:t>
                </m:r>
              </m:oMath>
            </m:oMathPara>
          </w:p>
        </w:tc>
        <w:tc>
          <w:tcPr>
            <w:tcW w:w="4768" w:type="dxa"/>
            <w:tcBorders>
              <w:left w:val="nil"/>
            </w:tcBorders>
            <w:vAlign w:val="center"/>
          </w:tcPr>
          <w:p w14:paraId="679DCC34" w14:textId="76BB2467" w:rsidR="006C2003" w:rsidRDefault="006C2003" w:rsidP="00993A44">
            <w:pPr>
              <w:keepNext/>
              <w:spacing w:before="120" w:after="120"/>
              <w:jc w:val="center"/>
            </w:pPr>
            <w:r>
              <w:rPr>
                <w:noProof/>
              </w:rPr>
              <w:drawing>
                <wp:inline distT="0" distB="0" distL="0" distR="0" wp14:anchorId="04707E28" wp14:editId="5B444486">
                  <wp:extent cx="2553104" cy="1874520"/>
                  <wp:effectExtent l="19050" t="19050" r="19050" b="1143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556888" cy="1877298"/>
                          </a:xfrm>
                          <a:prstGeom prst="rect">
                            <a:avLst/>
                          </a:prstGeom>
                          <a:noFill/>
                          <a:ln w="9525" cap="flat" cmpd="sng" algn="ctr">
                            <a:solidFill>
                              <a:sysClr val="windowText" lastClr="000000"/>
                            </a:solidFill>
                            <a:prstDash val="solid"/>
                            <a:round/>
                            <a:headEnd type="none" w="med" len="med"/>
                            <a:tailEnd type="none" w="med" len="med"/>
                          </a:ln>
                        </pic:spPr>
                      </pic:pic>
                    </a:graphicData>
                  </a:graphic>
                </wp:inline>
              </w:drawing>
            </w:r>
          </w:p>
          <w:p w14:paraId="2BAFCD9E" w14:textId="1AB01843" w:rsidR="006C2003" w:rsidRDefault="006C2003" w:rsidP="00993A44">
            <w:pPr>
              <w:pStyle w:val="Caption"/>
              <w:keepNext/>
              <w:jc w:val="center"/>
            </w:pPr>
            <w:bookmarkStart w:id="83" w:name="_Toc30964257"/>
            <w:r>
              <w:t xml:space="preserve">Figure </w:t>
            </w:r>
            <w:fldSimple w:instr=" SEQ Figure \* ARABIC ">
              <w:r w:rsidR="0050259B">
                <w:rPr>
                  <w:noProof/>
                </w:rPr>
                <w:t>23</w:t>
              </w:r>
            </w:fldSimple>
            <w:r>
              <w:t xml:space="preserve"> </w:t>
            </w:r>
            <w:r w:rsidR="008266C6">
              <w:t xml:space="preserve">– Minimum Strain </w:t>
            </w:r>
            <w:sdt>
              <w:sdtPr>
                <w:id w:val="166217154"/>
                <w:citation/>
              </w:sdtPr>
              <w:sdtContent>
                <w:r w:rsidR="008266C6">
                  <w:fldChar w:fldCharType="begin"/>
                </w:r>
                <w:r w:rsidR="008266C6">
                  <w:instrText xml:space="preserve"> CITATION Ros20 \l 2057 </w:instrText>
                </w:r>
                <w:r w:rsidR="008266C6">
                  <w:fldChar w:fldCharType="separate"/>
                </w:r>
                <w:r w:rsidR="008266C6" w:rsidRPr="008266C6">
                  <w:rPr>
                    <w:noProof/>
                  </w:rPr>
                  <w:t>(Rossiter, 2020)</w:t>
                </w:r>
                <w:r w:rsidR="008266C6">
                  <w:fldChar w:fldCharType="end"/>
                </w:r>
              </w:sdtContent>
            </w:sdt>
            <w:r w:rsidR="008266C6">
              <w:t>.</w:t>
            </w:r>
            <w:bookmarkEnd w:id="83"/>
          </w:p>
        </w:tc>
      </w:tr>
    </w:tbl>
    <w:p w14:paraId="11D470D3" w14:textId="33EBCEC7" w:rsidR="00993A44" w:rsidRDefault="00993A44"/>
    <w:p w14:paraId="72B144A5" w14:textId="77777777" w:rsidR="00236BA0" w:rsidRDefault="00236BA0">
      <w:pPr>
        <w:rPr>
          <w:rFonts w:asciiTheme="majorHAnsi" w:eastAsiaTheme="majorEastAsia" w:hAnsiTheme="majorHAnsi" w:cstheme="majorBidi"/>
          <w:color w:val="2F5496" w:themeColor="accent1" w:themeShade="BF"/>
          <w:sz w:val="26"/>
          <w:szCs w:val="26"/>
        </w:rPr>
      </w:pPr>
      <w:r>
        <w:br w:type="page"/>
      </w:r>
    </w:p>
    <w:p w14:paraId="15F1DF3A" w14:textId="2D09F964" w:rsidR="00AD63A3" w:rsidRDefault="00AD63A3" w:rsidP="00993A44">
      <w:pPr>
        <w:pStyle w:val="Heading2"/>
        <w:numPr>
          <w:ilvl w:val="1"/>
          <w:numId w:val="6"/>
        </w:numPr>
      </w:pPr>
      <w:bookmarkStart w:id="84" w:name="_Toc30964300"/>
      <w:r>
        <w:lastRenderedPageBreak/>
        <w:t>Suggested Design Changes</w:t>
      </w:r>
      <w:bookmarkEnd w:id="84"/>
      <w:r>
        <w:t xml:space="preserve"> </w:t>
      </w:r>
    </w:p>
    <w:p w14:paraId="460AACFD" w14:textId="3C1FD558" w:rsidR="008266C6" w:rsidRDefault="008266C6" w:rsidP="008266C6">
      <w:pPr>
        <w:spacing w:after="0"/>
      </w:pPr>
      <w:r>
        <w:t>The</w:t>
      </w:r>
      <w:r w:rsidR="00F1188A">
        <w:t xml:space="preserve"> single analysis results</w:t>
      </w:r>
      <w:r>
        <w:t xml:space="preserve"> shown in Figures 2</w:t>
      </w:r>
      <w:r w:rsidR="0050259B">
        <w:t>4</w:t>
      </w:r>
      <w:r>
        <w:t xml:space="preserve"> and 2</w:t>
      </w:r>
      <w:r w:rsidR="0050259B">
        <w:t>5</w:t>
      </w:r>
      <w:r>
        <w:t xml:space="preserve"> influenced </w:t>
      </w:r>
      <w:r w:rsidR="00F1188A">
        <w:t xml:space="preserve">the envelop design </w:t>
      </w:r>
      <w:r>
        <w:t>resulting in</w:t>
      </w:r>
      <w:r w:rsidR="00F1188A">
        <w:t xml:space="preserve"> re</w:t>
      </w:r>
      <w:r>
        <w:t>moved wasted</w:t>
      </w:r>
      <w:r w:rsidR="00F1188A">
        <w:t xml:space="preserve"> material </w:t>
      </w:r>
      <w:r>
        <w:t>which added no mechanical strength to the bracket.</w:t>
      </w:r>
      <w:r w:rsidR="00F1188A">
        <w:t xml:space="preserve"> </w:t>
      </w:r>
    </w:p>
    <w:p w14:paraId="4006CE99" w14:textId="3BA88F7D" w:rsidR="008266C6" w:rsidRDefault="008266C6" w:rsidP="008266C6">
      <w:pPr>
        <w:pStyle w:val="ListParagraph"/>
        <w:numPr>
          <w:ilvl w:val="0"/>
          <w:numId w:val="30"/>
        </w:numPr>
      </w:pPr>
      <w:r>
        <w:t xml:space="preserve">Areas shown in blue represented the guided material to be removed as it does not experience stress therefore added no mechanical value. </w:t>
      </w:r>
    </w:p>
    <w:p w14:paraId="55BFC913" w14:textId="537AFB7C" w:rsidR="008266C6" w:rsidRDefault="008266C6" w:rsidP="008266C6">
      <w:pPr>
        <w:pStyle w:val="ListParagraph"/>
        <w:numPr>
          <w:ilvl w:val="0"/>
          <w:numId w:val="30"/>
        </w:numPr>
      </w:pPr>
      <w:r>
        <w:t>Areas shown in orange, yellow and green represented nice-to-have areas which added support to the bracket but could potentially be removed or reduced with further analysis.</w:t>
      </w:r>
    </w:p>
    <w:p w14:paraId="0EBA7329" w14:textId="186609DE" w:rsidR="008266C6" w:rsidRDefault="008266C6" w:rsidP="008266C6">
      <w:pPr>
        <w:pStyle w:val="ListParagraph"/>
        <w:numPr>
          <w:ilvl w:val="0"/>
          <w:numId w:val="30"/>
        </w:numPr>
        <w:spacing w:after="240"/>
      </w:pPr>
      <w:r>
        <w:t xml:space="preserve">Areas shown in red </w:t>
      </w:r>
      <w:r w:rsidR="004313A0">
        <w:t>were</w:t>
      </w:r>
      <w:r>
        <w:t xml:space="preserve"> critical to the component design as </w:t>
      </w:r>
      <w:r w:rsidR="004313A0">
        <w:t>this is</w:t>
      </w:r>
      <w:r>
        <w:t xml:space="preserve"> where most stress and strain is experienced.  </w:t>
      </w:r>
    </w:p>
    <w:p w14:paraId="2EB3376F" w14:textId="580E7057" w:rsidR="008266C6" w:rsidRDefault="008266C6" w:rsidP="008266C6">
      <w:pPr>
        <w:jc w:val="center"/>
      </w:pPr>
      <w:r>
        <w:rPr>
          <w:noProof/>
        </w:rPr>
        <w:drawing>
          <wp:inline distT="0" distB="0" distL="0" distR="0" wp14:anchorId="5023E520" wp14:editId="0C19E262">
            <wp:extent cx="4038600" cy="2314164"/>
            <wp:effectExtent l="19050" t="19050" r="19050" b="1016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047136" cy="2319055"/>
                    </a:xfrm>
                    <a:prstGeom prst="rect">
                      <a:avLst/>
                    </a:prstGeom>
                    <a:noFill/>
                    <a:ln w="9525" cap="flat" cmpd="sng" algn="ctr">
                      <a:solidFill>
                        <a:sysClr val="windowText" lastClr="000000"/>
                      </a:solidFill>
                      <a:prstDash val="solid"/>
                      <a:round/>
                      <a:headEnd type="none" w="med" len="med"/>
                      <a:tailEnd type="none" w="med" len="med"/>
                    </a:ln>
                  </pic:spPr>
                </pic:pic>
              </a:graphicData>
            </a:graphic>
          </wp:inline>
        </w:drawing>
      </w:r>
    </w:p>
    <w:p w14:paraId="3CF88FEC" w14:textId="59C2B887" w:rsidR="008266C6" w:rsidRDefault="008266C6" w:rsidP="008266C6">
      <w:pPr>
        <w:jc w:val="center"/>
        <w:rPr>
          <w:i/>
          <w:iCs/>
          <w:color w:val="44546A" w:themeColor="text2"/>
          <w:sz w:val="18"/>
          <w:szCs w:val="18"/>
        </w:rPr>
      </w:pPr>
      <w:bookmarkStart w:id="85" w:name="_Toc30964258"/>
      <w:r w:rsidRPr="008266C6">
        <w:rPr>
          <w:i/>
          <w:iCs/>
          <w:color w:val="44546A" w:themeColor="text2"/>
          <w:sz w:val="18"/>
          <w:szCs w:val="18"/>
        </w:rPr>
        <w:t xml:space="preserve">Figure </w:t>
      </w:r>
      <w:r w:rsidRPr="008266C6">
        <w:rPr>
          <w:i/>
          <w:iCs/>
          <w:color w:val="44546A" w:themeColor="text2"/>
          <w:sz w:val="18"/>
          <w:szCs w:val="18"/>
        </w:rPr>
        <w:fldChar w:fldCharType="begin"/>
      </w:r>
      <w:r w:rsidRPr="008266C6">
        <w:rPr>
          <w:i/>
          <w:iCs/>
          <w:color w:val="44546A" w:themeColor="text2"/>
          <w:sz w:val="18"/>
          <w:szCs w:val="18"/>
        </w:rPr>
        <w:instrText xml:space="preserve"> SEQ Figure \* ARABIC </w:instrText>
      </w:r>
      <w:r w:rsidRPr="008266C6">
        <w:rPr>
          <w:i/>
          <w:iCs/>
          <w:color w:val="44546A" w:themeColor="text2"/>
          <w:sz w:val="18"/>
          <w:szCs w:val="18"/>
        </w:rPr>
        <w:fldChar w:fldCharType="separate"/>
      </w:r>
      <w:r w:rsidR="0050259B">
        <w:rPr>
          <w:i/>
          <w:iCs/>
          <w:noProof/>
          <w:color w:val="44546A" w:themeColor="text2"/>
          <w:sz w:val="18"/>
          <w:szCs w:val="18"/>
        </w:rPr>
        <w:t>24</w:t>
      </w:r>
      <w:r w:rsidRPr="008266C6">
        <w:rPr>
          <w:i/>
          <w:iCs/>
          <w:color w:val="44546A" w:themeColor="text2"/>
          <w:sz w:val="18"/>
          <w:szCs w:val="18"/>
        </w:rPr>
        <w:fldChar w:fldCharType="end"/>
      </w:r>
      <w:r w:rsidRPr="008266C6">
        <w:rPr>
          <w:i/>
          <w:iCs/>
          <w:color w:val="44546A" w:themeColor="text2"/>
          <w:sz w:val="18"/>
          <w:szCs w:val="18"/>
        </w:rPr>
        <w:t xml:space="preserve"> – Front Image of Stresses Experienced on Envelope </w:t>
      </w:r>
      <w:sdt>
        <w:sdtPr>
          <w:rPr>
            <w:i/>
            <w:iCs/>
            <w:color w:val="44546A" w:themeColor="text2"/>
            <w:sz w:val="18"/>
            <w:szCs w:val="18"/>
          </w:rPr>
          <w:id w:val="-950167028"/>
          <w:citation/>
        </w:sdtPr>
        <w:sdtContent>
          <w:r w:rsidRPr="008266C6">
            <w:rPr>
              <w:i/>
              <w:iCs/>
              <w:color w:val="44546A" w:themeColor="text2"/>
              <w:sz w:val="18"/>
              <w:szCs w:val="18"/>
            </w:rPr>
            <w:fldChar w:fldCharType="begin"/>
          </w:r>
          <w:r w:rsidRPr="008266C6">
            <w:rPr>
              <w:i/>
              <w:iCs/>
              <w:color w:val="44546A" w:themeColor="text2"/>
              <w:sz w:val="18"/>
              <w:szCs w:val="18"/>
            </w:rPr>
            <w:instrText xml:space="preserve"> CITATION Ros20 \l 2057 </w:instrText>
          </w:r>
          <w:r w:rsidRPr="008266C6">
            <w:rPr>
              <w:i/>
              <w:iCs/>
              <w:color w:val="44546A" w:themeColor="text2"/>
              <w:sz w:val="18"/>
              <w:szCs w:val="18"/>
            </w:rPr>
            <w:fldChar w:fldCharType="separate"/>
          </w:r>
          <w:r w:rsidRPr="008266C6">
            <w:rPr>
              <w:i/>
              <w:iCs/>
              <w:color w:val="44546A" w:themeColor="text2"/>
              <w:sz w:val="18"/>
              <w:szCs w:val="18"/>
            </w:rPr>
            <w:t>(Rossiter, 2020)</w:t>
          </w:r>
          <w:r w:rsidRPr="008266C6">
            <w:rPr>
              <w:i/>
              <w:iCs/>
              <w:color w:val="44546A" w:themeColor="text2"/>
              <w:sz w:val="18"/>
              <w:szCs w:val="18"/>
            </w:rPr>
            <w:fldChar w:fldCharType="end"/>
          </w:r>
        </w:sdtContent>
      </w:sdt>
      <w:r w:rsidRPr="008266C6">
        <w:rPr>
          <w:i/>
          <w:iCs/>
          <w:color w:val="44546A" w:themeColor="text2"/>
          <w:sz w:val="18"/>
          <w:szCs w:val="18"/>
        </w:rPr>
        <w:t>.</w:t>
      </w:r>
      <w:bookmarkEnd w:id="85"/>
    </w:p>
    <w:p w14:paraId="07944CD8" w14:textId="77777777" w:rsidR="008266C6" w:rsidRDefault="008266C6" w:rsidP="008266C6">
      <w:pPr>
        <w:jc w:val="center"/>
        <w:rPr>
          <w:i/>
          <w:iCs/>
          <w:color w:val="44546A" w:themeColor="text2"/>
          <w:sz w:val="18"/>
          <w:szCs w:val="18"/>
        </w:rPr>
      </w:pPr>
    </w:p>
    <w:p w14:paraId="19A8A60A" w14:textId="6BBA0FCD" w:rsidR="008266C6" w:rsidRDefault="008266C6" w:rsidP="008266C6">
      <w:pPr>
        <w:jc w:val="center"/>
        <w:rPr>
          <w:i/>
          <w:iCs/>
          <w:color w:val="44546A" w:themeColor="text2"/>
          <w:sz w:val="18"/>
          <w:szCs w:val="18"/>
        </w:rPr>
      </w:pPr>
      <w:r>
        <w:rPr>
          <w:noProof/>
        </w:rPr>
        <w:drawing>
          <wp:inline distT="0" distB="0" distL="0" distR="0" wp14:anchorId="5BFD181E" wp14:editId="17931F6D">
            <wp:extent cx="4038600" cy="2619765"/>
            <wp:effectExtent l="19050" t="19050" r="19050" b="28575"/>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044228" cy="2623416"/>
                    </a:xfrm>
                    <a:prstGeom prst="rect">
                      <a:avLst/>
                    </a:prstGeom>
                    <a:noFill/>
                    <a:ln w="9525" cap="flat" cmpd="sng" algn="ctr">
                      <a:solidFill>
                        <a:sysClr val="windowText" lastClr="000000"/>
                      </a:solidFill>
                      <a:prstDash val="solid"/>
                      <a:round/>
                      <a:headEnd type="none" w="med" len="med"/>
                      <a:tailEnd type="none" w="med" len="med"/>
                    </a:ln>
                  </pic:spPr>
                </pic:pic>
              </a:graphicData>
            </a:graphic>
          </wp:inline>
        </w:drawing>
      </w:r>
    </w:p>
    <w:p w14:paraId="3BF664B9" w14:textId="1F9F6C7C" w:rsidR="008266C6" w:rsidRPr="008266C6" w:rsidRDefault="008266C6" w:rsidP="008266C6">
      <w:pPr>
        <w:jc w:val="center"/>
        <w:rPr>
          <w:i/>
          <w:iCs/>
          <w:color w:val="44546A" w:themeColor="text2"/>
          <w:sz w:val="18"/>
          <w:szCs w:val="18"/>
        </w:rPr>
      </w:pPr>
      <w:bookmarkStart w:id="86" w:name="_Toc30964259"/>
      <w:r w:rsidRPr="008266C6">
        <w:rPr>
          <w:i/>
          <w:iCs/>
          <w:color w:val="44546A" w:themeColor="text2"/>
          <w:sz w:val="18"/>
          <w:szCs w:val="18"/>
        </w:rPr>
        <w:t xml:space="preserve">Figure </w:t>
      </w:r>
      <w:r w:rsidRPr="008266C6">
        <w:rPr>
          <w:i/>
          <w:iCs/>
          <w:color w:val="44546A" w:themeColor="text2"/>
          <w:sz w:val="18"/>
          <w:szCs w:val="18"/>
        </w:rPr>
        <w:fldChar w:fldCharType="begin"/>
      </w:r>
      <w:r w:rsidRPr="008266C6">
        <w:rPr>
          <w:i/>
          <w:iCs/>
          <w:color w:val="44546A" w:themeColor="text2"/>
          <w:sz w:val="18"/>
          <w:szCs w:val="18"/>
        </w:rPr>
        <w:instrText xml:space="preserve"> SEQ Figure \* ARABIC </w:instrText>
      </w:r>
      <w:r w:rsidRPr="008266C6">
        <w:rPr>
          <w:i/>
          <w:iCs/>
          <w:color w:val="44546A" w:themeColor="text2"/>
          <w:sz w:val="18"/>
          <w:szCs w:val="18"/>
        </w:rPr>
        <w:fldChar w:fldCharType="separate"/>
      </w:r>
      <w:r w:rsidR="0050259B">
        <w:rPr>
          <w:i/>
          <w:iCs/>
          <w:noProof/>
          <w:color w:val="44546A" w:themeColor="text2"/>
          <w:sz w:val="18"/>
          <w:szCs w:val="18"/>
        </w:rPr>
        <w:t>25</w:t>
      </w:r>
      <w:r w:rsidRPr="008266C6">
        <w:rPr>
          <w:i/>
          <w:iCs/>
          <w:color w:val="44546A" w:themeColor="text2"/>
          <w:sz w:val="18"/>
          <w:szCs w:val="18"/>
        </w:rPr>
        <w:fldChar w:fldCharType="end"/>
      </w:r>
      <w:r w:rsidRPr="008266C6">
        <w:rPr>
          <w:i/>
          <w:iCs/>
          <w:color w:val="44546A" w:themeColor="text2"/>
          <w:sz w:val="18"/>
          <w:szCs w:val="18"/>
        </w:rPr>
        <w:t xml:space="preserve"> - Back Image of Stresses Experienced on Envelope </w:t>
      </w:r>
      <w:sdt>
        <w:sdtPr>
          <w:rPr>
            <w:i/>
            <w:iCs/>
            <w:color w:val="44546A" w:themeColor="text2"/>
            <w:sz w:val="18"/>
            <w:szCs w:val="18"/>
          </w:rPr>
          <w:id w:val="526685031"/>
          <w:citation/>
        </w:sdtPr>
        <w:sdtContent>
          <w:r w:rsidRPr="008266C6">
            <w:rPr>
              <w:i/>
              <w:iCs/>
              <w:color w:val="44546A" w:themeColor="text2"/>
              <w:sz w:val="18"/>
              <w:szCs w:val="18"/>
            </w:rPr>
            <w:fldChar w:fldCharType="begin"/>
          </w:r>
          <w:r w:rsidRPr="008266C6">
            <w:rPr>
              <w:i/>
              <w:iCs/>
              <w:color w:val="44546A" w:themeColor="text2"/>
              <w:sz w:val="18"/>
              <w:szCs w:val="18"/>
            </w:rPr>
            <w:instrText xml:space="preserve"> CITATION Ros20 \l 2057 </w:instrText>
          </w:r>
          <w:r w:rsidRPr="008266C6">
            <w:rPr>
              <w:i/>
              <w:iCs/>
              <w:color w:val="44546A" w:themeColor="text2"/>
              <w:sz w:val="18"/>
              <w:szCs w:val="18"/>
            </w:rPr>
            <w:fldChar w:fldCharType="separate"/>
          </w:r>
          <w:r w:rsidRPr="008266C6">
            <w:rPr>
              <w:i/>
              <w:iCs/>
              <w:color w:val="44546A" w:themeColor="text2"/>
              <w:sz w:val="18"/>
              <w:szCs w:val="18"/>
            </w:rPr>
            <w:t>(Rossiter, 2020)</w:t>
          </w:r>
          <w:r w:rsidRPr="008266C6">
            <w:rPr>
              <w:i/>
              <w:iCs/>
              <w:color w:val="44546A" w:themeColor="text2"/>
              <w:sz w:val="18"/>
              <w:szCs w:val="18"/>
            </w:rPr>
            <w:fldChar w:fldCharType="end"/>
          </w:r>
        </w:sdtContent>
      </w:sdt>
      <w:r w:rsidRPr="008266C6">
        <w:rPr>
          <w:i/>
          <w:iCs/>
          <w:color w:val="44546A" w:themeColor="text2"/>
          <w:sz w:val="18"/>
          <w:szCs w:val="18"/>
        </w:rPr>
        <w:t>.</w:t>
      </w:r>
      <w:bookmarkEnd w:id="86"/>
    </w:p>
    <w:p w14:paraId="0F24B37B" w14:textId="77777777" w:rsidR="008266C6" w:rsidRDefault="008266C6" w:rsidP="008266C6">
      <w:pPr>
        <w:keepNext/>
        <w:spacing w:before="120"/>
      </w:pPr>
    </w:p>
    <w:p w14:paraId="01FA16BF" w14:textId="56DAD677" w:rsidR="00F74E6B" w:rsidRDefault="00F74E6B" w:rsidP="00993A44">
      <w:pPr>
        <w:rPr>
          <w:highlight w:val="yellow"/>
        </w:rPr>
      </w:pPr>
    </w:p>
    <w:p w14:paraId="722CBB3B" w14:textId="5DD9986E" w:rsidR="00A36889" w:rsidRPr="007F7990" w:rsidRDefault="00A36889" w:rsidP="00D96DBD">
      <w:pPr>
        <w:pStyle w:val="Heading2"/>
        <w:numPr>
          <w:ilvl w:val="1"/>
          <w:numId w:val="6"/>
        </w:numPr>
      </w:pPr>
      <w:bookmarkStart w:id="87" w:name="_Toc30964301"/>
      <w:r>
        <w:lastRenderedPageBreak/>
        <w:t xml:space="preserve">Optimisation </w:t>
      </w:r>
      <w:r w:rsidR="00AD63A3">
        <w:t>Results</w:t>
      </w:r>
      <w:bookmarkEnd w:id="87"/>
    </w:p>
    <w:p w14:paraId="59ECAB24" w14:textId="43D3EC55" w:rsidR="004E2FC1" w:rsidRDefault="004313A0" w:rsidP="00A36889">
      <w:r>
        <w:t>Shown in Figure 2</w:t>
      </w:r>
      <w:r w:rsidR="0050259B">
        <w:t>6</w:t>
      </w:r>
      <w:r>
        <w:t xml:space="preserve"> is</w:t>
      </w:r>
      <w:r w:rsidR="00885242">
        <w:t xml:space="preserve"> the optimised bracket</w:t>
      </w:r>
      <w:r w:rsidR="004E2FC1">
        <w:t xml:space="preserve">. It </w:t>
      </w:r>
      <w:r>
        <w:t xml:space="preserve">is </w:t>
      </w:r>
      <w:r w:rsidR="004E2FC1">
        <w:t xml:space="preserve">very apparent that material </w:t>
      </w:r>
      <w:r>
        <w:t>was</w:t>
      </w:r>
      <w:r w:rsidR="004E2FC1">
        <w:t xml:space="preserve"> removed substantially</w:t>
      </w:r>
      <w:r w:rsidR="0015245C">
        <w:t xml:space="preserve"> from the outermost areas, </w:t>
      </w:r>
      <w:r>
        <w:t xml:space="preserve">whilst still </w:t>
      </w:r>
      <w:r w:rsidR="0015245C">
        <w:t xml:space="preserve">ensuring material </w:t>
      </w:r>
      <w:r>
        <w:t>was</w:t>
      </w:r>
      <w:r w:rsidR="0015245C">
        <w:t xml:space="preserve"> kept in the critical areas </w:t>
      </w:r>
      <w:r>
        <w:t>needed to fix the bracket to the rocket interface and also fix to the engineering work platform too.</w:t>
      </w:r>
    </w:p>
    <w:p w14:paraId="2BEE466D" w14:textId="77777777" w:rsidR="004E2FC1" w:rsidRDefault="004E2FC1" w:rsidP="004E2FC1">
      <w:pPr>
        <w:keepNext/>
        <w:jc w:val="center"/>
      </w:pPr>
      <w:r>
        <w:rPr>
          <w:noProof/>
        </w:rPr>
        <w:drawing>
          <wp:inline distT="0" distB="0" distL="0" distR="0" wp14:anchorId="2F1BB7F9" wp14:editId="556D9051">
            <wp:extent cx="3924300" cy="2146495"/>
            <wp:effectExtent l="19050" t="19050" r="19050" b="2540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945692" cy="2158196"/>
                    </a:xfrm>
                    <a:prstGeom prst="rect">
                      <a:avLst/>
                    </a:prstGeom>
                    <a:noFill/>
                    <a:ln w="9525" cap="flat" cmpd="sng" algn="ctr">
                      <a:solidFill>
                        <a:sysClr val="windowText" lastClr="000000"/>
                      </a:solidFill>
                      <a:prstDash val="solid"/>
                      <a:round/>
                      <a:headEnd type="none" w="med" len="med"/>
                      <a:tailEnd type="none" w="med" len="med"/>
                    </a:ln>
                  </pic:spPr>
                </pic:pic>
              </a:graphicData>
            </a:graphic>
          </wp:inline>
        </w:drawing>
      </w:r>
    </w:p>
    <w:p w14:paraId="3483F4BF" w14:textId="5D79A9FA" w:rsidR="004E2FC1" w:rsidRDefault="004E2FC1" w:rsidP="004E2FC1">
      <w:pPr>
        <w:pStyle w:val="Caption"/>
        <w:jc w:val="center"/>
      </w:pPr>
      <w:bookmarkStart w:id="88" w:name="_Toc30964260"/>
      <w:r>
        <w:t xml:space="preserve">Figure </w:t>
      </w:r>
      <w:fldSimple w:instr=" SEQ Figure \* ARABIC ">
        <w:r w:rsidR="0050259B">
          <w:rPr>
            <w:noProof/>
          </w:rPr>
          <w:t>26</w:t>
        </w:r>
      </w:fldSimple>
      <w:r>
        <w:t xml:space="preserve"> – Non-Smeared Optimised Bracket with Original Topology Region</w:t>
      </w:r>
      <w:r w:rsidR="00361817">
        <w:t xml:space="preserve"> </w:t>
      </w:r>
      <w:sdt>
        <w:sdtPr>
          <w:id w:val="2118329015"/>
          <w:citation/>
        </w:sdtPr>
        <w:sdtContent>
          <w:r w:rsidR="00361817">
            <w:fldChar w:fldCharType="begin"/>
          </w:r>
          <w:r w:rsidR="00361817">
            <w:instrText xml:space="preserve"> CITATION Ros20 \l 2057 </w:instrText>
          </w:r>
          <w:r w:rsidR="00361817">
            <w:fldChar w:fldCharType="separate"/>
          </w:r>
          <w:r w:rsidR="00361817" w:rsidRPr="00361817">
            <w:rPr>
              <w:noProof/>
            </w:rPr>
            <w:t>(Rossiter, 2020)</w:t>
          </w:r>
          <w:r w:rsidR="00361817">
            <w:fldChar w:fldCharType="end"/>
          </w:r>
        </w:sdtContent>
      </w:sdt>
      <w:r w:rsidR="00361817">
        <w:t>.</w:t>
      </w:r>
      <w:bookmarkEnd w:id="88"/>
    </w:p>
    <w:p w14:paraId="1E03FBE3" w14:textId="77777777" w:rsidR="00DB2BAD" w:rsidRDefault="00DB2BAD" w:rsidP="00DB2BAD">
      <w:pPr>
        <w:spacing w:after="0"/>
      </w:pPr>
    </w:p>
    <w:p w14:paraId="644ECCE1" w14:textId="589FBC06" w:rsidR="009D6052" w:rsidRPr="00DB2BAD" w:rsidRDefault="004313A0" w:rsidP="0015245C">
      <w:pPr>
        <w:rPr>
          <w:color w:val="FF0000"/>
        </w:rPr>
      </w:pPr>
      <w:r>
        <w:t>The o</w:t>
      </w:r>
      <w:r w:rsidR="0015245C">
        <w:t>ptimised part show</w:t>
      </w:r>
      <w:r>
        <w:t>ed</w:t>
      </w:r>
      <w:r w:rsidR="0015245C">
        <w:t xml:space="preserve"> a higher stress of </w:t>
      </w:r>
      <m:oMath>
        <m:r>
          <w:rPr>
            <w:rFonts w:ascii="Cambria Math" w:hAnsi="Cambria Math"/>
          </w:rPr>
          <m:t>84MPa</m:t>
        </m:r>
      </m:oMath>
      <w:r w:rsidR="0015245C">
        <w:t xml:space="preserve">, </w:t>
      </w:r>
      <w:r w:rsidR="001573E3">
        <w:t xml:space="preserve">a higher </w:t>
      </w:r>
      <w:r w:rsidR="0015245C">
        <w:t xml:space="preserve">strain ratio of </w:t>
      </w:r>
      <w:r w:rsidR="001573E3">
        <w:t>0.2</w:t>
      </w:r>
      <w:r w:rsidR="0015245C">
        <w:t xml:space="preserve"> and </w:t>
      </w:r>
      <w:r w:rsidR="001573E3">
        <w:t xml:space="preserve">additionally a higher </w:t>
      </w:r>
      <w:r w:rsidR="0015245C">
        <w:t>displacement</w:t>
      </w:r>
      <w:r w:rsidR="001573E3">
        <w:t xml:space="preserve"> value</w:t>
      </w:r>
      <w:r w:rsidR="0015245C">
        <w:t xml:space="preserve"> of</w:t>
      </w:r>
      <w:r w:rsidR="001573E3">
        <w:t xml:space="preserve"> </w:t>
      </w:r>
      <m:oMath>
        <m:r>
          <w:rPr>
            <w:rFonts w:ascii="Cambria Math" w:hAnsi="Cambria Math"/>
          </w:rPr>
          <m:t>2.8mm</m:t>
        </m:r>
      </m:oMath>
      <w:r w:rsidR="001573E3">
        <w:t>.</w:t>
      </w:r>
      <w:r w:rsidR="0015245C">
        <w:t xml:space="preserve"> The higher stress nodes</w:t>
      </w:r>
      <w:r w:rsidR="009D6052">
        <w:t xml:space="preserve"> shown in Figure </w:t>
      </w:r>
      <w:r>
        <w:t>2</w:t>
      </w:r>
      <w:r w:rsidR="0050259B">
        <w:t>7</w:t>
      </w:r>
      <w:r w:rsidR="0015245C">
        <w:t xml:space="preserve"> can be disregarded as they </w:t>
      </w:r>
      <w:r w:rsidR="00442C1A">
        <w:t>were</w:t>
      </w:r>
      <w:r w:rsidR="0015245C">
        <w:t xml:space="preserve"> attached to the boundary conditions</w:t>
      </w:r>
      <w:r>
        <w:t>. T</w:t>
      </w:r>
      <w:r w:rsidR="0015245C">
        <w:t>he re</w:t>
      </w:r>
      <w:r>
        <w:t>mainder</w:t>
      </w:r>
      <w:r w:rsidR="0015245C">
        <w:t xml:space="preserve"> of the model</w:t>
      </w:r>
      <w:r>
        <w:t xml:space="preserve"> </w:t>
      </w:r>
      <w:r w:rsidR="0015245C">
        <w:t>show</w:t>
      </w:r>
      <w:r>
        <w:t>ed</w:t>
      </w:r>
      <w:r w:rsidR="0015245C">
        <w:t xml:space="preserve"> </w:t>
      </w:r>
      <w:r>
        <w:t xml:space="preserve">a stress of </w:t>
      </w:r>
      <w:r w:rsidR="0015245C">
        <w:t>approximately 30MPa</w:t>
      </w:r>
      <w:r w:rsidR="009D6052">
        <w:t xml:space="preserve"> which </w:t>
      </w:r>
      <w:r>
        <w:t>wa</w:t>
      </w:r>
      <w:r w:rsidR="009D6052">
        <w:t>s a more realistic output</w:t>
      </w:r>
      <w:r w:rsidR="0015245C">
        <w:t xml:space="preserve">. </w:t>
      </w:r>
      <w:r w:rsidR="009D6052" w:rsidRPr="00775538">
        <w:t>Lastl</w:t>
      </w:r>
      <w:r w:rsidR="00775538">
        <w:t xml:space="preserve">y, the optimised displacement value is higher than the original part because the bracket contains less material yet experiences a larger stress, therefore is less </w:t>
      </w:r>
      <w:r w:rsidR="001573E3">
        <w:t>stab</w:t>
      </w:r>
      <w:r w:rsidR="00DB2BAD">
        <w:t>le.</w:t>
      </w:r>
    </w:p>
    <w:p w14:paraId="5563473A" w14:textId="77777777" w:rsidR="009D6052" w:rsidRDefault="009D6052" w:rsidP="009D6052">
      <w:pPr>
        <w:keepNext/>
        <w:jc w:val="center"/>
      </w:pPr>
      <w:r>
        <w:rPr>
          <w:noProof/>
        </w:rPr>
        <w:drawing>
          <wp:inline distT="0" distB="0" distL="0" distR="0" wp14:anchorId="5024DA7D" wp14:editId="43E8DA81">
            <wp:extent cx="3028950" cy="2846059"/>
            <wp:effectExtent l="19050" t="19050" r="19050" b="12065"/>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031121" cy="2848098"/>
                    </a:xfrm>
                    <a:prstGeom prst="rect">
                      <a:avLst/>
                    </a:prstGeom>
                    <a:noFill/>
                    <a:ln w="9525" cap="flat" cmpd="sng" algn="ctr">
                      <a:solidFill>
                        <a:sysClr val="windowText" lastClr="000000"/>
                      </a:solidFill>
                      <a:prstDash val="solid"/>
                      <a:round/>
                      <a:headEnd type="none" w="med" len="med"/>
                      <a:tailEnd type="none" w="med" len="med"/>
                    </a:ln>
                  </pic:spPr>
                </pic:pic>
              </a:graphicData>
            </a:graphic>
          </wp:inline>
        </w:drawing>
      </w:r>
    </w:p>
    <w:p w14:paraId="0DC722DA" w14:textId="0BBFA6F8" w:rsidR="009D6052" w:rsidRDefault="009D6052" w:rsidP="009D6052">
      <w:pPr>
        <w:pStyle w:val="Caption"/>
        <w:jc w:val="center"/>
      </w:pPr>
      <w:bookmarkStart w:id="89" w:name="_Toc30964261"/>
      <w:r>
        <w:t xml:space="preserve">Figure </w:t>
      </w:r>
      <w:fldSimple w:instr=" SEQ Figure \* ARABIC ">
        <w:r w:rsidR="0050259B">
          <w:rPr>
            <w:noProof/>
          </w:rPr>
          <w:t>27</w:t>
        </w:r>
      </w:fldSimple>
      <w:r>
        <w:t xml:space="preserve"> - High Stress Nodes shown at Boundary Conditions</w:t>
      </w:r>
      <w:r w:rsidR="00361817">
        <w:t xml:space="preserve"> </w:t>
      </w:r>
      <w:sdt>
        <w:sdtPr>
          <w:id w:val="317619070"/>
          <w:citation/>
        </w:sdtPr>
        <w:sdtContent>
          <w:r w:rsidR="00361817">
            <w:fldChar w:fldCharType="begin"/>
          </w:r>
          <w:r w:rsidR="00361817">
            <w:instrText xml:space="preserve"> CITATION Ros20 \l 2057 </w:instrText>
          </w:r>
          <w:r w:rsidR="00361817">
            <w:fldChar w:fldCharType="separate"/>
          </w:r>
          <w:r w:rsidR="00361817" w:rsidRPr="00361817">
            <w:rPr>
              <w:noProof/>
            </w:rPr>
            <w:t>(Rossiter, 2020)</w:t>
          </w:r>
          <w:r w:rsidR="00361817">
            <w:fldChar w:fldCharType="end"/>
          </w:r>
        </w:sdtContent>
      </w:sdt>
      <w:r w:rsidR="00361817">
        <w:t>.</w:t>
      </w:r>
      <w:bookmarkEnd w:id="89"/>
    </w:p>
    <w:p w14:paraId="241CF0E9" w14:textId="0D37C6C9" w:rsidR="0015245C" w:rsidRDefault="0015245C" w:rsidP="0015245C"/>
    <w:p w14:paraId="53EC08E1" w14:textId="77777777" w:rsidR="00E009EA" w:rsidRDefault="00E009EA"/>
    <w:p w14:paraId="0523D98B" w14:textId="77777777" w:rsidR="00E009EA" w:rsidRDefault="00E009EA">
      <w:r>
        <w:br w:type="page"/>
      </w:r>
    </w:p>
    <w:p w14:paraId="610AD709" w14:textId="4DC26D4C" w:rsidR="00AF6835" w:rsidRDefault="00C46A7C" w:rsidP="00AF6835">
      <w:r>
        <w:lastRenderedPageBreak/>
        <w:t>The transfer of the optimised part from Design Studio to Solid</w:t>
      </w:r>
      <w:r w:rsidR="00344DBB">
        <w:t>W</w:t>
      </w:r>
      <w:r>
        <w:t>orks allowed further analysis</w:t>
      </w:r>
      <w:r w:rsidR="004313A0">
        <w:t xml:space="preserve">. </w:t>
      </w:r>
      <w:r w:rsidR="00344DBB">
        <w:t xml:space="preserve">The mass of the optimised part was calculated </w:t>
      </w:r>
      <w:r w:rsidR="00442C1A">
        <w:t xml:space="preserve">in Equation 4 </w:t>
      </w:r>
      <w:r w:rsidR="00344DBB">
        <w:t xml:space="preserve">by </w:t>
      </w:r>
      <w:r w:rsidR="00442C1A">
        <w:t>using</w:t>
      </w:r>
      <w:r w:rsidR="00344DBB">
        <w:t xml:space="preserve"> SolidWorks data</w:t>
      </w:r>
      <w:r w:rsidR="004313A0">
        <w:t xml:space="preserve"> shown within Figure </w:t>
      </w:r>
      <w:r w:rsidR="0050259B">
        <w:t>28</w:t>
      </w:r>
      <w:r w:rsidR="00442C1A">
        <w:t xml:space="preserve">. </w:t>
      </w:r>
      <w:r w:rsidR="004313A0">
        <w:t>T</w:t>
      </w:r>
      <w:r w:rsidR="00344DBB">
        <w:t xml:space="preserve">he </w:t>
      </w:r>
      <w:r w:rsidR="00442C1A">
        <w:t xml:space="preserve">new mass of the </w:t>
      </w:r>
      <w:r w:rsidR="00344DBB">
        <w:t>optimised part</w:t>
      </w:r>
      <w:r w:rsidR="00442C1A">
        <w:t xml:space="preserve"> </w:t>
      </w:r>
      <w:r w:rsidR="00344DBB">
        <w:t>total</w:t>
      </w:r>
      <w:r w:rsidR="00442C1A">
        <w:t>led</w:t>
      </w:r>
      <w:r w:rsidR="00344DBB">
        <w:t xml:space="preserve"> 0.0333 Kilograms, which is a 27% lower than the upper limit</w:t>
      </w:r>
      <w:r w:rsidR="00053C5A">
        <w:t xml:space="preserve"> and therefore passed.</w:t>
      </w:r>
    </w:p>
    <w:p w14:paraId="55309382" w14:textId="77777777" w:rsidR="00344DBB" w:rsidRDefault="00AF6835" w:rsidP="00344DBB">
      <w:pPr>
        <w:keepNext/>
        <w:spacing w:after="120"/>
        <w:jc w:val="center"/>
      </w:pPr>
      <w:r>
        <w:rPr>
          <w:noProof/>
        </w:rPr>
        <w:drawing>
          <wp:inline distT="0" distB="0" distL="0" distR="0" wp14:anchorId="01BF1847" wp14:editId="1B12FC8A">
            <wp:extent cx="2385391" cy="1009464"/>
            <wp:effectExtent l="19050" t="19050" r="15240" b="196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2858" r="11361"/>
                    <a:stretch/>
                  </pic:blipFill>
                  <pic:spPr bwMode="auto">
                    <a:xfrm>
                      <a:off x="0" y="0"/>
                      <a:ext cx="2385830" cy="1009650"/>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1B831234" w14:textId="04A13F02" w:rsidR="00344DBB" w:rsidRPr="00344DBB" w:rsidRDefault="00344DBB" w:rsidP="00344DBB">
      <w:pPr>
        <w:pStyle w:val="Caption"/>
        <w:jc w:val="center"/>
      </w:pPr>
      <w:bookmarkStart w:id="90" w:name="_Toc30964262"/>
      <w:r>
        <w:t xml:space="preserve">Figure </w:t>
      </w:r>
      <w:fldSimple w:instr=" SEQ Figure \* ARABIC ">
        <w:r w:rsidR="0050259B">
          <w:rPr>
            <w:noProof/>
          </w:rPr>
          <w:t>28</w:t>
        </w:r>
      </w:fldSimple>
      <w:r>
        <w:t xml:space="preserve"> - Optimised Part Properties from SolidWorks </w:t>
      </w:r>
      <w:sdt>
        <w:sdtPr>
          <w:id w:val="1068770548"/>
          <w:citation/>
        </w:sdtPr>
        <w:sdtContent>
          <w:r>
            <w:fldChar w:fldCharType="begin"/>
          </w:r>
          <w:r>
            <w:instrText xml:space="preserve"> CITATION Ros20 \l 2057 </w:instrText>
          </w:r>
          <w:r>
            <w:fldChar w:fldCharType="separate"/>
          </w:r>
          <w:r w:rsidRPr="00344DBB">
            <w:rPr>
              <w:noProof/>
            </w:rPr>
            <w:t>(Rossiter, 2020)</w:t>
          </w:r>
          <w:r>
            <w:fldChar w:fldCharType="end"/>
          </w:r>
        </w:sdtContent>
      </w:sdt>
      <w:r>
        <w:t>.</w:t>
      </w:r>
      <w:bookmarkEnd w:id="90"/>
      <w:r>
        <w:br/>
      </w:r>
    </w:p>
    <w:tbl>
      <w:tblPr>
        <w:tblStyle w:val="TableGrid"/>
        <w:tblW w:w="9209" w:type="dxa"/>
        <w:tblLook w:val="04A0" w:firstRow="1" w:lastRow="0" w:firstColumn="1" w:lastColumn="0" w:noHBand="0" w:noVBand="1"/>
      </w:tblPr>
      <w:tblGrid>
        <w:gridCol w:w="9209"/>
      </w:tblGrid>
      <w:tr w:rsidR="00344DBB" w14:paraId="496EC079" w14:textId="77777777" w:rsidTr="00344DBB">
        <w:tc>
          <w:tcPr>
            <w:tcW w:w="9209" w:type="dxa"/>
          </w:tcPr>
          <w:p w14:paraId="4FFAEC65" w14:textId="77777777" w:rsidR="00344DBB" w:rsidRPr="00BA1B78" w:rsidRDefault="00344DBB" w:rsidP="00344DBB">
            <w:pPr>
              <w:spacing w:before="120" w:line="360" w:lineRule="auto"/>
              <w:rPr>
                <w:rFonts w:eastAsiaTheme="minorEastAsia"/>
              </w:rPr>
            </w:pPr>
            <m:oMathPara>
              <m:oMath>
                <m:r>
                  <w:rPr>
                    <w:rFonts w:ascii="Cambria Math" w:hAnsi="Cambria Math"/>
                  </w:rPr>
                  <m:t xml:space="preserve">Mass=Volume ×Density </m:t>
                </m:r>
              </m:oMath>
            </m:oMathPara>
          </w:p>
          <w:p w14:paraId="684BBEE6" w14:textId="77777777" w:rsidR="00344DBB" w:rsidRPr="00BA1B78" w:rsidRDefault="00344DBB" w:rsidP="00344DBB">
            <w:pPr>
              <w:spacing w:line="360" w:lineRule="auto"/>
              <w:rPr>
                <w:rFonts w:eastAsiaTheme="minorEastAsia"/>
              </w:rPr>
            </w:pPr>
            <m:oMathPara>
              <m:oMath>
                <m:r>
                  <w:rPr>
                    <w:rFonts w:ascii="Cambria Math" w:hAnsi="Cambria Math"/>
                  </w:rPr>
                  <m:t>Volume into SI=33279.04 Cubic Millimeters →3.3279</m:t>
                </m:r>
                <m:sSup>
                  <m:sSupPr>
                    <m:ctrlPr>
                      <w:rPr>
                        <w:rFonts w:ascii="Cambria Math" w:hAnsi="Cambria Math"/>
                        <w:i/>
                      </w:rPr>
                    </m:ctrlPr>
                  </m:sSupPr>
                  <m:e>
                    <m:r>
                      <w:rPr>
                        <w:rFonts w:ascii="Cambria Math" w:hAnsi="Cambria Math"/>
                      </w:rPr>
                      <m:t>E</m:t>
                    </m:r>
                  </m:e>
                  <m:sup>
                    <m:r>
                      <w:rPr>
                        <w:rFonts w:ascii="Cambria Math" w:hAnsi="Cambria Math"/>
                      </w:rPr>
                      <m:t>-5</m:t>
                    </m:r>
                  </m:sup>
                </m:sSup>
                <m:r>
                  <w:rPr>
                    <w:rFonts w:ascii="Cambria Math" w:hAnsi="Cambria Math"/>
                  </w:rPr>
                  <m:t xml:space="preserve"> Cubic Meters</m:t>
                </m:r>
              </m:oMath>
            </m:oMathPara>
          </w:p>
          <w:p w14:paraId="3CE76016" w14:textId="77777777" w:rsidR="00344DBB" w:rsidRPr="00BA1B78" w:rsidRDefault="00344DBB" w:rsidP="00344DBB">
            <w:pPr>
              <w:spacing w:line="360" w:lineRule="auto"/>
              <w:rPr>
                <w:rFonts w:eastAsiaTheme="minorEastAsia"/>
              </w:rPr>
            </w:pPr>
            <m:oMathPara>
              <m:oMath>
                <m:r>
                  <w:rPr>
                    <w:rFonts w:ascii="Cambria Math" w:hAnsi="Cambria Math"/>
                  </w:rPr>
                  <m:t>Density into SI=0.001 Grams per Cubic Millimeters →1000 Kilgorams per Cubic Meters</m:t>
                </m:r>
              </m:oMath>
            </m:oMathPara>
          </w:p>
          <w:p w14:paraId="135E005D" w14:textId="44E91D11" w:rsidR="00344DBB" w:rsidRPr="00BA1B78" w:rsidRDefault="00344DBB" w:rsidP="00344DBB">
            <w:pPr>
              <w:spacing w:line="360" w:lineRule="auto"/>
              <w:rPr>
                <w:rFonts w:eastAsiaTheme="minorEastAsia"/>
              </w:rPr>
            </w:pPr>
            <m:oMathPara>
              <m:oMath>
                <m:r>
                  <w:rPr>
                    <w:rFonts w:ascii="Cambria Math" w:hAnsi="Cambria Math"/>
                  </w:rPr>
                  <m:t>Mass=3.3279</m:t>
                </m:r>
                <m:sSup>
                  <m:sSupPr>
                    <m:ctrlPr>
                      <w:rPr>
                        <w:rFonts w:ascii="Cambria Math" w:hAnsi="Cambria Math"/>
                        <w:i/>
                      </w:rPr>
                    </m:ctrlPr>
                  </m:sSupPr>
                  <m:e>
                    <m:r>
                      <w:rPr>
                        <w:rFonts w:ascii="Cambria Math" w:hAnsi="Cambria Math"/>
                      </w:rPr>
                      <m:t>E</m:t>
                    </m:r>
                  </m:e>
                  <m:sup>
                    <m:r>
                      <w:rPr>
                        <w:rFonts w:ascii="Cambria Math" w:hAnsi="Cambria Math"/>
                      </w:rPr>
                      <m:t>-5</m:t>
                    </m:r>
                  </m:sup>
                </m:sSup>
                <m:r>
                  <w:rPr>
                    <w:rFonts w:ascii="Cambria Math" w:hAnsi="Cambria Math"/>
                  </w:rPr>
                  <m:t xml:space="preserve"> ×1000</m:t>
                </m:r>
              </m:oMath>
            </m:oMathPara>
          </w:p>
          <w:p w14:paraId="5FEAAFFF" w14:textId="32D8DED3" w:rsidR="00344DBB" w:rsidRPr="00344DBB" w:rsidRDefault="00344DBB" w:rsidP="00344DBB">
            <w:pPr>
              <w:keepNext/>
              <w:spacing w:line="360" w:lineRule="auto"/>
              <w:rPr>
                <w:rFonts w:eastAsiaTheme="minorEastAsia"/>
              </w:rPr>
            </w:pPr>
            <m:oMathPara>
              <m:oMath>
                <m:r>
                  <w:rPr>
                    <w:rFonts w:ascii="Cambria Math" w:hAnsi="Cambria Math"/>
                  </w:rPr>
                  <m:t>∴Mass=0.03328 Kilograms</m:t>
                </m:r>
              </m:oMath>
            </m:oMathPara>
          </w:p>
        </w:tc>
      </w:tr>
    </w:tbl>
    <w:p w14:paraId="1AF1ED4D" w14:textId="744B8047" w:rsidR="00344DBB" w:rsidRDefault="00344DBB" w:rsidP="00344DBB">
      <w:pPr>
        <w:pStyle w:val="Caption"/>
        <w:spacing w:before="120"/>
        <w:jc w:val="center"/>
      </w:pPr>
      <w:bookmarkStart w:id="91" w:name="_Toc30964311"/>
      <w:r>
        <w:t xml:space="preserve">Equation </w:t>
      </w:r>
      <w:fldSimple w:instr=" SEQ Equation \* ARABIC ">
        <w:r w:rsidR="0050259B">
          <w:rPr>
            <w:noProof/>
          </w:rPr>
          <w:t>4</w:t>
        </w:r>
      </w:fldSimple>
      <w:r>
        <w:t xml:space="preserve"> </w:t>
      </w:r>
      <w:r w:rsidR="004313A0">
        <w:t xml:space="preserve">– Total Mass of Optimised Bracket </w:t>
      </w:r>
      <w:sdt>
        <w:sdtPr>
          <w:id w:val="1891148205"/>
          <w:citation/>
        </w:sdtPr>
        <w:sdtContent>
          <w:r w:rsidR="004313A0">
            <w:fldChar w:fldCharType="begin"/>
          </w:r>
          <w:r w:rsidR="004313A0">
            <w:instrText xml:space="preserve"> CITATION Ros201 \l 2057 </w:instrText>
          </w:r>
          <w:r w:rsidR="004313A0">
            <w:fldChar w:fldCharType="separate"/>
          </w:r>
          <w:r w:rsidR="004313A0" w:rsidRPr="004313A0">
            <w:rPr>
              <w:noProof/>
            </w:rPr>
            <w:t>(Rossiter, 2020)</w:t>
          </w:r>
          <w:r w:rsidR="004313A0">
            <w:fldChar w:fldCharType="end"/>
          </w:r>
        </w:sdtContent>
      </w:sdt>
      <w:r w:rsidR="004313A0">
        <w:t>.</w:t>
      </w:r>
      <w:bookmarkEnd w:id="91"/>
    </w:p>
    <w:p w14:paraId="5403B146" w14:textId="77777777" w:rsidR="00AF6835" w:rsidRPr="00BA1B78" w:rsidRDefault="00AF6835" w:rsidP="00AF6835">
      <w:pPr>
        <w:rPr>
          <w:rFonts w:eastAsiaTheme="minorEastAsia"/>
        </w:rPr>
      </w:pPr>
    </w:p>
    <w:p w14:paraId="2F87F3E9" w14:textId="3B50D3EC" w:rsidR="00361817" w:rsidRDefault="00361817" w:rsidP="00361817">
      <w:r>
        <w:t xml:space="preserve">Visual inspection of the optimised part allowed a quick, easy method to determine the areas with the minimum wall thicknesses. Then, the identified areas were measured within SolidWorks. Shown in Figure </w:t>
      </w:r>
      <w:r w:rsidR="0050259B">
        <w:t>29</w:t>
      </w:r>
      <w:r>
        <w:t xml:space="preserve">, the minimum wall thickness was 1.23mm therefore passed </w:t>
      </w:r>
      <w:r w:rsidR="00053C5A">
        <w:t xml:space="preserve">the </w:t>
      </w:r>
      <w:r>
        <w:t xml:space="preserve">design requirement. </w:t>
      </w:r>
    </w:p>
    <w:p w14:paraId="0DA4EDD1" w14:textId="77777777" w:rsidR="00361817" w:rsidRDefault="00361817" w:rsidP="00361817">
      <w:pPr>
        <w:keepNext/>
        <w:jc w:val="center"/>
      </w:pPr>
      <w:r>
        <w:rPr>
          <w:noProof/>
        </w:rPr>
        <w:drawing>
          <wp:inline distT="0" distB="0" distL="0" distR="0" wp14:anchorId="4E7D5088" wp14:editId="388744BA">
            <wp:extent cx="2997200" cy="2772816"/>
            <wp:effectExtent l="19050" t="19050" r="12700" b="279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t="1691"/>
                    <a:stretch/>
                  </pic:blipFill>
                  <pic:spPr bwMode="auto">
                    <a:xfrm>
                      <a:off x="0" y="0"/>
                      <a:ext cx="3000473" cy="2775844"/>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0B4418EF" w14:textId="7B9739D5" w:rsidR="00361817" w:rsidRDefault="00361817" w:rsidP="00361817">
      <w:pPr>
        <w:pStyle w:val="Caption"/>
        <w:jc w:val="center"/>
      </w:pPr>
      <w:bookmarkStart w:id="92" w:name="_Toc30964263"/>
      <w:r>
        <w:t xml:space="preserve">Figure </w:t>
      </w:r>
      <w:fldSimple w:instr=" SEQ Figure \* ARABIC ">
        <w:r w:rsidR="0050259B">
          <w:rPr>
            <w:noProof/>
          </w:rPr>
          <w:t>29</w:t>
        </w:r>
      </w:fldSimple>
      <w:r>
        <w:t xml:space="preserve"> - Minimum Wall Thickness Value from SolidWorks </w:t>
      </w:r>
      <w:sdt>
        <w:sdtPr>
          <w:id w:val="343133478"/>
          <w:citation/>
        </w:sdtPr>
        <w:sdtContent>
          <w:r>
            <w:fldChar w:fldCharType="begin"/>
          </w:r>
          <w:r>
            <w:instrText xml:space="preserve"> CITATION Ros20 \l 2057 </w:instrText>
          </w:r>
          <w:r>
            <w:fldChar w:fldCharType="separate"/>
          </w:r>
          <w:r w:rsidRPr="009C7C2D">
            <w:t>(Rossiter, 2020)</w:t>
          </w:r>
          <w:r>
            <w:fldChar w:fldCharType="end"/>
          </w:r>
        </w:sdtContent>
      </w:sdt>
      <w:r>
        <w:t>.</w:t>
      </w:r>
      <w:bookmarkEnd w:id="92"/>
    </w:p>
    <w:p w14:paraId="6CCA7F71" w14:textId="77777777" w:rsidR="00361817" w:rsidRDefault="00361817"/>
    <w:p w14:paraId="6E25175A" w14:textId="77777777" w:rsidR="00361817" w:rsidRDefault="00361817">
      <w:r>
        <w:br w:type="page"/>
      </w:r>
    </w:p>
    <w:p w14:paraId="11AC6FD5" w14:textId="7338241D" w:rsidR="00AF6835" w:rsidRDefault="00053C5A" w:rsidP="00F6123E">
      <w:pPr>
        <w:keepNext/>
        <w:spacing w:before="120" w:after="0" w:line="240" w:lineRule="auto"/>
        <w:rPr>
          <w:highlight w:val="yellow"/>
        </w:rPr>
      </w:pPr>
      <w:r>
        <w:lastRenderedPageBreak/>
        <w:t>Lastly</w:t>
      </w:r>
      <w:r w:rsidR="0029233F">
        <w:t xml:space="preserve">, on review it is apparent that </w:t>
      </w:r>
      <w:r w:rsidR="00245DE0">
        <w:t>two out of the total 6</w:t>
      </w:r>
      <w:r w:rsidR="0029233F">
        <w:t xml:space="preserve"> bolt holes </w:t>
      </w:r>
      <w:r w:rsidR="004313A0">
        <w:t>did not meet the</w:t>
      </w:r>
      <w:r w:rsidR="0029233F">
        <w:t xml:space="preserve"> </w:t>
      </w:r>
      <w:r>
        <w:t xml:space="preserve">minimum distance to edge </w:t>
      </w:r>
      <w:r w:rsidR="0029233F">
        <w:t>requirement</w:t>
      </w:r>
      <w:r w:rsidR="00245DE0">
        <w:t>. As shown in Figures 3</w:t>
      </w:r>
      <w:r w:rsidR="0050259B">
        <w:t>0</w:t>
      </w:r>
      <w:r w:rsidR="00245DE0">
        <w:t xml:space="preserve"> and 3</w:t>
      </w:r>
      <w:r w:rsidR="0050259B">
        <w:t>1,</w:t>
      </w:r>
      <w:r w:rsidR="00245DE0">
        <w:t xml:space="preserve"> two bolt</w:t>
      </w:r>
      <w:r w:rsidR="0029233F">
        <w:t xml:space="preserve"> holes only had an edge distance of 2.2mm at the outermost </w:t>
      </w:r>
      <w:r w:rsidR="00245DE0">
        <w:t xml:space="preserve">back edge, however </w:t>
      </w:r>
      <w:r>
        <w:t xml:space="preserve">the part </w:t>
      </w:r>
      <w:r w:rsidR="00245DE0">
        <w:t>would have passed i</w:t>
      </w:r>
      <w:r>
        <w:t>f</w:t>
      </w:r>
      <w:r w:rsidR="00245DE0">
        <w:t xml:space="preserve"> measur</w:t>
      </w:r>
      <w:r>
        <w:t>ed</w:t>
      </w:r>
      <w:r w:rsidR="00245DE0">
        <w:t xml:space="preserve"> from the frontal image only</w:t>
      </w:r>
      <w:r w:rsidR="0029233F">
        <w:t xml:space="preserve">. </w:t>
      </w:r>
      <w:r w:rsidR="00245DE0">
        <w:t>Review of inputted data in Design Studio is required to correct this error. Stress, strain and displacement result imply this design would pass however th</w:t>
      </w:r>
      <w:r>
        <w:t>e</w:t>
      </w:r>
      <w:r w:rsidR="00245DE0">
        <w:t xml:space="preserve"> design requirement was not met</w:t>
      </w:r>
      <w:r>
        <w:t xml:space="preserve"> therefore this requirement failed.</w:t>
      </w:r>
      <w:r w:rsidR="00F6123E">
        <w:br/>
      </w:r>
    </w:p>
    <w:p w14:paraId="5BD9FE15" w14:textId="017F3DFF" w:rsidR="00F6123E" w:rsidRDefault="00245DE0" w:rsidP="00F6123E">
      <w:pPr>
        <w:keepNext/>
        <w:jc w:val="center"/>
      </w:pPr>
      <w:r>
        <w:rPr>
          <w:noProof/>
        </w:rPr>
        <mc:AlternateContent>
          <mc:Choice Requires="wps">
            <w:drawing>
              <wp:anchor distT="0" distB="0" distL="114300" distR="114300" simplePos="0" relativeHeight="251680768" behindDoc="0" locked="0" layoutInCell="1" allowOverlap="1" wp14:anchorId="63343469" wp14:editId="4A0D96F1">
                <wp:simplePos x="0" y="0"/>
                <wp:positionH relativeFrom="column">
                  <wp:posOffset>3482975</wp:posOffset>
                </wp:positionH>
                <wp:positionV relativeFrom="paragraph">
                  <wp:posOffset>1644015</wp:posOffset>
                </wp:positionV>
                <wp:extent cx="857885" cy="897890"/>
                <wp:effectExtent l="18098" t="20002" r="17462" b="17463"/>
                <wp:wrapNone/>
                <wp:docPr id="44" name="Oval 44"/>
                <wp:cNvGraphicFramePr/>
                <a:graphic xmlns:a="http://schemas.openxmlformats.org/drawingml/2006/main">
                  <a:graphicData uri="http://schemas.microsoft.com/office/word/2010/wordprocessingShape">
                    <wps:wsp>
                      <wps:cNvSpPr/>
                      <wps:spPr>
                        <a:xfrm rot="16200000">
                          <a:off x="0" y="0"/>
                          <a:ext cx="857885" cy="897890"/>
                        </a:xfrm>
                        <a:prstGeom prst="ellipse">
                          <a:avLst/>
                        </a:prstGeom>
                        <a:noFill/>
                        <a:ln w="38100">
                          <a:solidFill>
                            <a:schemeClr val="bg2">
                              <a:lumMod val="2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1872E71" w14:textId="77777777" w:rsidR="00442C1A" w:rsidRDefault="00442C1A" w:rsidP="00E5716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343469" id="Oval 44" o:spid="_x0000_s1057" style="position:absolute;left:0;text-align:left;margin-left:274.25pt;margin-top:129.45pt;width:67.55pt;height:70.7pt;rotation:-9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" filled="f" strokecolor="#393737 [814]" strokeweight="3pt">
                <v:stroke joinstyle="miter"/>
                <v:textbox>
                  <w:txbxContent>
                    <w:p w14:paraId="51872E71" w14:textId="77777777" w:rsidR="00442C1A" w:rsidRDefault="00442C1A" w:rsidP="00E57165">
                      <w:pPr>
                        <w:jc w:val="center"/>
                      </w:pPr>
                    </w:p>
                  </w:txbxContent>
                </v:textbox>
              </v:oval>
            </w:pict>
          </mc:Fallback>
        </mc:AlternateContent>
      </w:r>
      <w:r>
        <w:rPr>
          <w:noProof/>
        </w:rPr>
        <mc:AlternateContent>
          <mc:Choice Requires="wps">
            <w:drawing>
              <wp:anchor distT="0" distB="0" distL="114300" distR="114300" simplePos="0" relativeHeight="251678720" behindDoc="0" locked="0" layoutInCell="1" allowOverlap="1" wp14:anchorId="2878B823" wp14:editId="7A0B2071">
                <wp:simplePos x="0" y="0"/>
                <wp:positionH relativeFrom="column">
                  <wp:posOffset>1306512</wp:posOffset>
                </wp:positionH>
                <wp:positionV relativeFrom="paragraph">
                  <wp:posOffset>1598282</wp:posOffset>
                </wp:positionV>
                <wp:extent cx="857885" cy="897890"/>
                <wp:effectExtent l="18098" t="20002" r="17462" b="17463"/>
                <wp:wrapNone/>
                <wp:docPr id="39" name="Oval 39"/>
                <wp:cNvGraphicFramePr/>
                <a:graphic xmlns:a="http://schemas.openxmlformats.org/drawingml/2006/main">
                  <a:graphicData uri="http://schemas.microsoft.com/office/word/2010/wordprocessingShape">
                    <wps:wsp>
                      <wps:cNvSpPr/>
                      <wps:spPr>
                        <a:xfrm rot="16200000">
                          <a:off x="0" y="0"/>
                          <a:ext cx="857885" cy="897890"/>
                        </a:xfrm>
                        <a:prstGeom prst="ellipse">
                          <a:avLst/>
                        </a:prstGeom>
                        <a:noFill/>
                        <a:ln w="38100">
                          <a:solidFill>
                            <a:schemeClr val="bg2">
                              <a:lumMod val="2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9EE6DA" w14:textId="77777777" w:rsidR="00442C1A" w:rsidRDefault="00442C1A" w:rsidP="00E5716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78B823" id="Oval 39" o:spid="_x0000_s1058" style="position:absolute;left:0;text-align:left;margin-left:102.85pt;margin-top:125.85pt;width:67.55pt;height:70.7pt;rotation:-9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" filled="f" strokecolor="#393737 [814]" strokeweight="3pt">
                <v:stroke joinstyle="miter"/>
                <v:textbox>
                  <w:txbxContent>
                    <w:p w14:paraId="5B9EE6DA" w14:textId="77777777" w:rsidR="00442C1A" w:rsidRDefault="00442C1A" w:rsidP="00E57165">
                      <w:pPr>
                        <w:jc w:val="center"/>
                      </w:pPr>
                    </w:p>
                  </w:txbxContent>
                </v:textbox>
              </v:oval>
            </w:pict>
          </mc:Fallback>
        </mc:AlternateContent>
      </w:r>
      <w:r w:rsidR="00F6123E">
        <w:rPr>
          <w:noProof/>
        </w:rPr>
        <w:drawing>
          <wp:inline distT="0" distB="0" distL="0" distR="0" wp14:anchorId="61A0FB4E" wp14:editId="44702E37">
            <wp:extent cx="4968369" cy="2536466"/>
            <wp:effectExtent l="19050" t="19050" r="22860" b="165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3468" t="17174" r="9825" b="3411"/>
                    <a:stretch/>
                  </pic:blipFill>
                  <pic:spPr bwMode="auto">
                    <a:xfrm>
                      <a:off x="0" y="0"/>
                      <a:ext cx="4969562" cy="2537075"/>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2E5F2802" w14:textId="4C17324C" w:rsidR="00F6123E" w:rsidRPr="00F6123E" w:rsidRDefault="00F6123E" w:rsidP="00F6123E">
      <w:pPr>
        <w:pStyle w:val="Caption"/>
        <w:jc w:val="center"/>
        <w:rPr>
          <w:highlight w:val="yellow"/>
        </w:rPr>
      </w:pPr>
      <w:bookmarkStart w:id="93" w:name="_Toc30964264"/>
      <w:r>
        <w:t xml:space="preserve">Figure </w:t>
      </w:r>
      <w:fldSimple w:instr=" SEQ Figure \* ARABIC ">
        <w:r w:rsidR="0050259B">
          <w:rPr>
            <w:noProof/>
          </w:rPr>
          <w:t>30</w:t>
        </w:r>
      </w:fldSimple>
      <w:r>
        <w:t xml:space="preserve"> – SolidWorks Image Showing Minimum Hole Edge Distance Around Lower Holes </w:t>
      </w:r>
      <w:sdt>
        <w:sdtPr>
          <w:id w:val="-944993711"/>
          <w:citation/>
        </w:sdtPr>
        <w:sdtContent>
          <w:r>
            <w:fldChar w:fldCharType="begin"/>
          </w:r>
          <w:r>
            <w:instrText xml:space="preserve"> CITATION Ros20 \l 2057 </w:instrText>
          </w:r>
          <w:r>
            <w:fldChar w:fldCharType="separate"/>
          </w:r>
          <w:r w:rsidRPr="00F6123E">
            <w:rPr>
              <w:noProof/>
            </w:rPr>
            <w:t>(Rossiter, 2020)</w:t>
          </w:r>
          <w:r>
            <w:fldChar w:fldCharType="end"/>
          </w:r>
        </w:sdtContent>
      </w:sdt>
      <w:r>
        <w:t>.</w:t>
      </w:r>
      <w:bookmarkEnd w:id="93"/>
      <w:r w:rsidR="00245DE0" w:rsidRPr="00245DE0">
        <w:rPr>
          <w:noProof/>
        </w:rPr>
        <w:t xml:space="preserve"> </w:t>
      </w:r>
    </w:p>
    <w:p w14:paraId="42156C3E" w14:textId="77777777" w:rsidR="0029233F" w:rsidRDefault="0029233F" w:rsidP="0029233F">
      <w:pPr>
        <w:keepNext/>
        <w:spacing w:before="120" w:after="0" w:line="240" w:lineRule="auto"/>
      </w:pPr>
    </w:p>
    <w:p w14:paraId="57D47A34" w14:textId="77777777" w:rsidR="0029233F" w:rsidRDefault="0029233F" w:rsidP="0029233F">
      <w:pPr>
        <w:keepNext/>
        <w:jc w:val="center"/>
      </w:pPr>
      <w:r>
        <w:rPr>
          <w:noProof/>
        </w:rPr>
        <w:drawing>
          <wp:inline distT="0" distB="0" distL="0" distR="0" wp14:anchorId="489C4E60" wp14:editId="42163083">
            <wp:extent cx="3099486" cy="2623931"/>
            <wp:effectExtent l="19050" t="19050" r="24765" b="2413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10310" t="29082" r="15249" b="6484"/>
                    <a:stretch/>
                  </pic:blipFill>
                  <pic:spPr bwMode="auto">
                    <a:xfrm>
                      <a:off x="0" y="0"/>
                      <a:ext cx="3106869" cy="2630181"/>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11A4F618" w14:textId="12AD5326" w:rsidR="0029233F" w:rsidRDefault="0029233F" w:rsidP="0029233F">
      <w:pPr>
        <w:pStyle w:val="Caption"/>
        <w:jc w:val="center"/>
      </w:pPr>
      <w:bookmarkStart w:id="94" w:name="_Toc30964265"/>
      <w:r>
        <w:t xml:space="preserve">Figure </w:t>
      </w:r>
      <w:fldSimple w:instr=" SEQ Figure \* ARABIC ">
        <w:r w:rsidR="0050259B">
          <w:rPr>
            <w:noProof/>
          </w:rPr>
          <w:t>31</w:t>
        </w:r>
      </w:fldSimple>
      <w:r>
        <w:t xml:space="preserve"> - Bolt Hole Surrounding Distance Measurement Measured within SolidWorks </w:t>
      </w:r>
      <w:sdt>
        <w:sdtPr>
          <w:id w:val="1025365441"/>
          <w:citation/>
        </w:sdtPr>
        <w:sdtContent>
          <w:r>
            <w:fldChar w:fldCharType="begin"/>
          </w:r>
          <w:r>
            <w:instrText xml:space="preserve"> CITATION Ros20 \l 2057 </w:instrText>
          </w:r>
          <w:r>
            <w:fldChar w:fldCharType="separate"/>
          </w:r>
          <w:r w:rsidRPr="0029233F">
            <w:rPr>
              <w:noProof/>
            </w:rPr>
            <w:t>(Rossiter, 2020)</w:t>
          </w:r>
          <w:r>
            <w:fldChar w:fldCharType="end"/>
          </w:r>
        </w:sdtContent>
      </w:sdt>
      <w:r>
        <w:t>.</w:t>
      </w:r>
      <w:bookmarkEnd w:id="94"/>
    </w:p>
    <w:p w14:paraId="534E4FA9" w14:textId="7B29B0E2" w:rsidR="00361817" w:rsidRDefault="00361817">
      <w:pPr>
        <w:rPr>
          <w:rFonts w:asciiTheme="majorHAnsi" w:eastAsiaTheme="majorEastAsia" w:hAnsiTheme="majorHAnsi" w:cstheme="majorBidi"/>
          <w:color w:val="2F5496" w:themeColor="accent1" w:themeShade="BF"/>
          <w:sz w:val="26"/>
          <w:szCs w:val="26"/>
        </w:rPr>
      </w:pPr>
      <w:r>
        <w:br w:type="page"/>
      </w:r>
    </w:p>
    <w:p w14:paraId="01F602E5" w14:textId="369A2A1C" w:rsidR="00E009EA" w:rsidRPr="007F7990" w:rsidRDefault="00E009EA" w:rsidP="00E009EA">
      <w:pPr>
        <w:pStyle w:val="Heading2"/>
        <w:numPr>
          <w:ilvl w:val="1"/>
          <w:numId w:val="6"/>
        </w:numPr>
      </w:pPr>
      <w:bookmarkStart w:id="95" w:name="_Toc30964302"/>
      <w:r>
        <w:lastRenderedPageBreak/>
        <w:t>Improving Optimisation Results</w:t>
      </w:r>
      <w:bookmarkEnd w:id="95"/>
    </w:p>
    <w:p w14:paraId="27995A2D" w14:textId="40F9E02A" w:rsidR="00593AE4" w:rsidRDefault="00F6123E" w:rsidP="00593AE4">
      <w:r>
        <w:t xml:space="preserve">Design Studio software was great for guiding the conceptual redesign in the right direction, however further work can be done </w:t>
      </w:r>
      <w:r w:rsidR="00593AE4">
        <w:t>to</w:t>
      </w:r>
      <w:r w:rsidR="00053C5A">
        <w:t xml:space="preserve"> additionally</w:t>
      </w:r>
      <w:r>
        <w:t xml:space="preserve"> improve. </w:t>
      </w:r>
      <w:r w:rsidR="003A0551">
        <w:t>T</w:t>
      </w:r>
      <w:r w:rsidR="00593AE4">
        <w:t xml:space="preserve">he design change </w:t>
      </w:r>
      <w:r w:rsidR="00053C5A">
        <w:t>of</w:t>
      </w:r>
      <w:r w:rsidR="00593AE4">
        <w:t xml:space="preserve"> greatest priority </w:t>
      </w:r>
      <w:r w:rsidR="00053C5A">
        <w:t>is</w:t>
      </w:r>
      <w:r w:rsidR="00593AE4">
        <w:t xml:space="preserve"> to ensure the </w:t>
      </w:r>
      <w:r w:rsidR="00593AE4" w:rsidRPr="00B565DE">
        <w:t xml:space="preserve">minimum edge distance surrounding all bolt holes </w:t>
      </w:r>
      <w:r w:rsidR="00593AE4">
        <w:t>was increased to meet the design requirement</w:t>
      </w:r>
      <w:r w:rsidR="00361817">
        <w:t>.</w:t>
      </w:r>
    </w:p>
    <w:p w14:paraId="68F3A300" w14:textId="56E8B97D" w:rsidR="00593AE4" w:rsidRDefault="003A0551" w:rsidP="00E40218">
      <w:pPr>
        <w:spacing w:after="120"/>
      </w:pPr>
      <w:r>
        <w:t xml:space="preserve">The next design change would be to </w:t>
      </w:r>
      <w:r w:rsidR="00593AE4">
        <w:t>review the part</w:t>
      </w:r>
      <w:r>
        <w:t xml:space="preserve"> and remove</w:t>
      </w:r>
      <w:r w:rsidR="00593AE4">
        <w:t xml:space="preserve"> </w:t>
      </w:r>
      <w:r>
        <w:t xml:space="preserve">all </w:t>
      </w:r>
      <w:r w:rsidR="00593AE4">
        <w:t xml:space="preserve">unnecessary material </w:t>
      </w:r>
      <w:r>
        <w:t xml:space="preserve">to </w:t>
      </w:r>
      <w:r w:rsidR="00593AE4">
        <w:t>produce a cleaner, more professional finished part. See examples of areas where material should be removed in</w:t>
      </w:r>
      <w:r>
        <w:t xml:space="preserve"> Figure 3</w:t>
      </w:r>
      <w:r w:rsidR="0050259B">
        <w:t>2</w:t>
      </w:r>
      <w:r>
        <w:t xml:space="preserve">. </w:t>
      </w:r>
    </w:p>
    <w:p w14:paraId="13FA57CD" w14:textId="49046E22" w:rsidR="00485680" w:rsidRDefault="00485680" w:rsidP="00485680">
      <w:pPr>
        <w:keepNext/>
        <w:jc w:val="center"/>
      </w:pPr>
      <w:r>
        <w:rPr>
          <w:noProof/>
        </w:rPr>
        <mc:AlternateContent>
          <mc:Choice Requires="wps">
            <w:drawing>
              <wp:anchor distT="0" distB="0" distL="114300" distR="114300" simplePos="0" relativeHeight="251674624" behindDoc="0" locked="0" layoutInCell="1" allowOverlap="1" wp14:anchorId="6AEDCFBD" wp14:editId="58CF73C3">
                <wp:simplePos x="0" y="0"/>
                <wp:positionH relativeFrom="column">
                  <wp:posOffset>2055177</wp:posOffset>
                </wp:positionH>
                <wp:positionV relativeFrom="paragraph">
                  <wp:posOffset>959499</wp:posOffset>
                </wp:positionV>
                <wp:extent cx="1081544" cy="468630"/>
                <wp:effectExtent l="20638" t="17462" r="25082" b="25083"/>
                <wp:wrapNone/>
                <wp:docPr id="23" name="Oval 23"/>
                <wp:cNvGraphicFramePr/>
                <a:graphic xmlns:a="http://schemas.openxmlformats.org/drawingml/2006/main">
                  <a:graphicData uri="http://schemas.microsoft.com/office/word/2010/wordprocessingShape">
                    <wps:wsp>
                      <wps:cNvSpPr/>
                      <wps:spPr>
                        <a:xfrm rot="16200000">
                          <a:off x="0" y="0"/>
                          <a:ext cx="1081544" cy="468630"/>
                        </a:xfrm>
                        <a:prstGeom prst="ellipse">
                          <a:avLst/>
                        </a:prstGeom>
                        <a:noFill/>
                        <a:ln w="38100">
                          <a:solidFill>
                            <a:schemeClr val="bg2">
                              <a:lumMod val="2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3038343" w14:textId="77777777" w:rsidR="00442C1A" w:rsidRDefault="00442C1A" w:rsidP="00E5716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EDCFBD" id="Oval 23" o:spid="_x0000_s1059" style="position:absolute;left:0;text-align:left;margin-left:161.8pt;margin-top:75.55pt;width:85.15pt;height:36.9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" filled="f" strokecolor="#393737 [814]" strokeweight="3pt">
                <v:stroke joinstyle="miter"/>
                <v:textbox>
                  <w:txbxContent>
                    <w:p w14:paraId="23038343" w14:textId="77777777" w:rsidR="00442C1A" w:rsidRDefault="00442C1A" w:rsidP="00E57165">
                      <w:pPr>
                        <w:jc w:val="center"/>
                      </w:pPr>
                    </w:p>
                  </w:txbxContent>
                </v:textbox>
              </v:oval>
            </w:pict>
          </mc:Fallback>
        </mc:AlternateContent>
      </w:r>
      <w:r>
        <w:rPr>
          <w:noProof/>
        </w:rPr>
        <mc:AlternateContent>
          <mc:Choice Requires="wps">
            <w:drawing>
              <wp:anchor distT="0" distB="0" distL="114300" distR="114300" simplePos="0" relativeHeight="251672576" behindDoc="0" locked="0" layoutInCell="1" allowOverlap="1" wp14:anchorId="6C207C45" wp14:editId="7400B9B8">
                <wp:simplePos x="0" y="0"/>
                <wp:positionH relativeFrom="column">
                  <wp:posOffset>2845435</wp:posOffset>
                </wp:positionH>
                <wp:positionV relativeFrom="paragraph">
                  <wp:posOffset>527354</wp:posOffset>
                </wp:positionV>
                <wp:extent cx="996371" cy="469127"/>
                <wp:effectExtent l="19050" t="38100" r="32385" b="45720"/>
                <wp:wrapNone/>
                <wp:docPr id="10" name="Oval 10"/>
                <wp:cNvGraphicFramePr/>
                <a:graphic xmlns:a="http://schemas.openxmlformats.org/drawingml/2006/main">
                  <a:graphicData uri="http://schemas.microsoft.com/office/word/2010/wordprocessingShape">
                    <wps:wsp>
                      <wps:cNvSpPr/>
                      <wps:spPr>
                        <a:xfrm rot="21015528">
                          <a:off x="0" y="0"/>
                          <a:ext cx="996371" cy="469127"/>
                        </a:xfrm>
                        <a:prstGeom prst="ellipse">
                          <a:avLst/>
                        </a:prstGeom>
                        <a:noFill/>
                        <a:ln w="38100">
                          <a:solidFill>
                            <a:schemeClr val="bg2">
                              <a:lumMod val="2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C3A794" w14:textId="77777777" w:rsidR="00442C1A" w:rsidRDefault="00442C1A" w:rsidP="00E5716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207C45" id="Oval 10" o:spid="_x0000_s1060" style="position:absolute;left:0;text-align:left;margin-left:224.05pt;margin-top:41.5pt;width:78.45pt;height:36.95pt;rotation:-638399fd;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" filled="f" strokecolor="#393737 [814]" strokeweight="3pt">
                <v:stroke joinstyle="miter"/>
                <v:textbox>
                  <w:txbxContent>
                    <w:p w14:paraId="33C3A794" w14:textId="77777777" w:rsidR="00442C1A" w:rsidRDefault="00442C1A" w:rsidP="00E57165">
                      <w:pPr>
                        <w:jc w:val="center"/>
                      </w:pPr>
                    </w:p>
                  </w:txbxContent>
                </v:textbox>
              </v:oval>
            </w:pict>
          </mc:Fallback>
        </mc:AlternateContent>
      </w:r>
      <w:r w:rsidR="00593AE4">
        <w:rPr>
          <w:noProof/>
        </w:rPr>
        <w:drawing>
          <wp:inline distT="0" distB="0" distL="0" distR="0" wp14:anchorId="02867519" wp14:editId="2244EEB0">
            <wp:extent cx="2568272" cy="2273935"/>
            <wp:effectExtent l="19050" t="19050" r="22860" b="1206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3885" t="6922" r="51290" b="16924"/>
                    <a:stretch/>
                  </pic:blipFill>
                  <pic:spPr bwMode="auto">
                    <a:xfrm>
                      <a:off x="0" y="0"/>
                      <a:ext cx="2569179" cy="2274738"/>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22BD6DE9" w14:textId="441A9E43" w:rsidR="00593AE4" w:rsidRDefault="00485680" w:rsidP="00530E67">
      <w:pPr>
        <w:pStyle w:val="Caption"/>
        <w:spacing w:after="0"/>
        <w:jc w:val="center"/>
      </w:pPr>
      <w:bookmarkStart w:id="96" w:name="_Toc30964266"/>
      <w:r>
        <w:t xml:space="preserve">Figure </w:t>
      </w:r>
      <w:fldSimple w:instr=" SEQ Figure \* ARABIC ">
        <w:r w:rsidR="0050259B">
          <w:rPr>
            <w:noProof/>
          </w:rPr>
          <w:t>32</w:t>
        </w:r>
      </w:fldSimple>
      <w:r>
        <w:t xml:space="preserve"> - Design Studio Image showing Wasted Material Remaining on Optimised Part </w:t>
      </w:r>
      <w:sdt>
        <w:sdtPr>
          <w:id w:val="66785500"/>
          <w:citation/>
        </w:sdtPr>
        <w:sdtContent>
          <w:r>
            <w:fldChar w:fldCharType="begin"/>
          </w:r>
          <w:r>
            <w:instrText xml:space="preserve"> CITATION Ros20 \l 2057 </w:instrText>
          </w:r>
          <w:r>
            <w:fldChar w:fldCharType="separate"/>
          </w:r>
          <w:r w:rsidRPr="00485680">
            <w:rPr>
              <w:noProof/>
            </w:rPr>
            <w:t>(Rossiter, 2020)</w:t>
          </w:r>
          <w:r>
            <w:fldChar w:fldCharType="end"/>
          </w:r>
        </w:sdtContent>
      </w:sdt>
      <w:r>
        <w:t>.</w:t>
      </w:r>
      <w:bookmarkEnd w:id="96"/>
    </w:p>
    <w:p w14:paraId="5480F31C" w14:textId="77777777" w:rsidR="00530E67" w:rsidRPr="00530E67" w:rsidRDefault="00530E67" w:rsidP="00530E67">
      <w:pPr>
        <w:spacing w:after="0"/>
      </w:pPr>
    </w:p>
    <w:p w14:paraId="4C991227" w14:textId="4D1971D7" w:rsidR="008E0271" w:rsidRDefault="00E305CD" w:rsidP="00485680">
      <w:r>
        <w:t xml:space="preserve">Further design changes </w:t>
      </w:r>
      <w:r w:rsidR="00E40218">
        <w:t>which could</w:t>
      </w:r>
      <w:r>
        <w:t xml:space="preserve"> optimise the part</w:t>
      </w:r>
      <w:r w:rsidR="00E40218">
        <w:t xml:space="preserve"> could be</w:t>
      </w:r>
      <w:r w:rsidR="008E0271" w:rsidRPr="008E0271">
        <w:t xml:space="preserve"> </w:t>
      </w:r>
      <w:r>
        <w:t xml:space="preserve">the </w:t>
      </w:r>
      <w:r w:rsidR="008E0271" w:rsidRPr="008E0271">
        <w:t>add</w:t>
      </w:r>
      <w:r>
        <w:t>ition of</w:t>
      </w:r>
      <w:r w:rsidR="008E0271" w:rsidRPr="008E0271">
        <w:t xml:space="preserve"> ribs</w:t>
      </w:r>
      <w:r>
        <w:t>, ridges</w:t>
      </w:r>
      <w:r w:rsidR="008E0271" w:rsidRPr="008E0271">
        <w:t xml:space="preserve"> and gussets</w:t>
      </w:r>
      <w:r w:rsidR="00E40218">
        <w:t>. Such design features</w:t>
      </w:r>
      <w:r>
        <w:t xml:space="preserve"> can</w:t>
      </w:r>
      <w:r w:rsidR="008E0271" w:rsidRPr="008E0271">
        <w:t xml:space="preserve"> improve the stiffness and strength of load bearing features</w:t>
      </w:r>
      <w:r>
        <w:t xml:space="preserve"> whilst </w:t>
      </w:r>
      <w:r w:rsidR="008E0271" w:rsidRPr="008E0271">
        <w:t>reduc</w:t>
      </w:r>
      <w:r>
        <w:t>ing the</w:t>
      </w:r>
      <w:r w:rsidR="008E0271" w:rsidRPr="008E0271">
        <w:t xml:space="preserve"> material volume and </w:t>
      </w:r>
      <w:r>
        <w:t xml:space="preserve">therefore the </w:t>
      </w:r>
      <w:r w:rsidR="00E40218">
        <w:t xml:space="preserve">3D </w:t>
      </w:r>
      <w:r w:rsidR="008E0271" w:rsidRPr="008E0271">
        <w:t>print time</w:t>
      </w:r>
      <w:r>
        <w:t xml:space="preserve"> </w:t>
      </w:r>
      <w:sdt>
        <w:sdtPr>
          <w:id w:val="-936908911"/>
          <w:citation/>
        </w:sdtPr>
        <w:sdtContent>
          <w:r>
            <w:fldChar w:fldCharType="begin"/>
          </w:r>
          <w:r>
            <w:instrText xml:space="preserve"> CITATION Jac09 \l 2057 </w:instrText>
          </w:r>
          <w:r>
            <w:fldChar w:fldCharType="separate"/>
          </w:r>
          <w:r w:rsidRPr="00E305CD">
            <w:rPr>
              <w:noProof/>
            </w:rPr>
            <w:t>(Collins, 2009)</w:t>
          </w:r>
          <w:r>
            <w:fldChar w:fldCharType="end"/>
          </w:r>
        </w:sdtContent>
      </w:sdt>
      <w:r>
        <w:t xml:space="preserve">. A </w:t>
      </w:r>
      <w:proofErr w:type="spellStart"/>
      <w:r>
        <w:t>GrabCAD</w:t>
      </w:r>
      <w:proofErr w:type="spellEnd"/>
      <w:r>
        <w:t xml:space="preserve"> </w:t>
      </w:r>
      <w:r w:rsidR="00E40218">
        <w:t xml:space="preserve">prize </w:t>
      </w:r>
      <w:r>
        <w:t xml:space="preserve">entry </w:t>
      </w:r>
      <w:sdt>
        <w:sdtPr>
          <w:id w:val="-305396298"/>
          <w:citation/>
        </w:sdtPr>
        <w:sdtContent>
          <w:r w:rsidR="00E40218">
            <w:fldChar w:fldCharType="begin"/>
          </w:r>
          <w:r w:rsidR="00E40218">
            <w:instrText xml:space="preserve"> CITATION Uni16 \l 2057 </w:instrText>
          </w:r>
          <w:r w:rsidR="00E40218">
            <w:fldChar w:fldCharType="separate"/>
          </w:r>
          <w:r w:rsidR="00E40218" w:rsidRPr="00E40218">
            <w:rPr>
              <w:noProof/>
            </w:rPr>
            <w:t>(United Launch Alliance, 2016)</w:t>
          </w:r>
          <w:r w:rsidR="00E40218">
            <w:fldChar w:fldCharType="end"/>
          </w:r>
        </w:sdtContent>
      </w:sdt>
      <w:r w:rsidR="00E40218">
        <w:t xml:space="preserve"> </w:t>
      </w:r>
      <w:r>
        <w:t xml:space="preserve">shown </w:t>
      </w:r>
      <w:r w:rsidR="00E40218">
        <w:t xml:space="preserve">in Figure </w:t>
      </w:r>
      <w:r w:rsidR="0050259B">
        <w:t>33</w:t>
      </w:r>
      <w:r>
        <w:t xml:space="preserve"> for the same bracket redesigned shows perfectly how the use of side supports help transfer stress away from the bolt holes.</w:t>
      </w:r>
    </w:p>
    <w:p w14:paraId="23678057" w14:textId="77777777" w:rsidR="00E305CD" w:rsidRDefault="00E305CD" w:rsidP="00530E67">
      <w:pPr>
        <w:keepNext/>
        <w:spacing w:after="120"/>
        <w:jc w:val="center"/>
      </w:pPr>
      <w:r>
        <w:rPr>
          <w:noProof/>
        </w:rPr>
        <w:drawing>
          <wp:inline distT="0" distB="0" distL="0" distR="0" wp14:anchorId="52A17851" wp14:editId="5A16A440">
            <wp:extent cx="3896140" cy="1924261"/>
            <wp:effectExtent l="19050" t="19050" r="9525" b="19050"/>
            <wp:docPr id="30" name="Picture 30" descr="https://d2t1xqejof9utc.cloudfront.net/screenshots/pics/3785d63084d9b5ca4720ed3c8cf52fba/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2t1xqejof9utc.cloudfront.net/screenshots/pics/3785d63084d9b5ca4720ed3c8cf52fba/large.jpg"/>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924157" cy="1938099"/>
                    </a:xfrm>
                    <a:prstGeom prst="rect">
                      <a:avLst/>
                    </a:prstGeom>
                    <a:noFill/>
                    <a:ln w="9525" cap="flat" cmpd="sng" algn="ctr">
                      <a:solidFill>
                        <a:sysClr val="windowText" lastClr="000000"/>
                      </a:solidFill>
                      <a:prstDash val="solid"/>
                      <a:round/>
                      <a:headEnd type="none" w="med" len="med"/>
                      <a:tailEnd type="none" w="med" len="med"/>
                    </a:ln>
                  </pic:spPr>
                </pic:pic>
              </a:graphicData>
            </a:graphic>
          </wp:inline>
        </w:drawing>
      </w:r>
    </w:p>
    <w:p w14:paraId="581F06CE" w14:textId="439FCD53" w:rsidR="00E305CD" w:rsidRDefault="00E305CD" w:rsidP="00E305CD">
      <w:pPr>
        <w:pStyle w:val="Caption"/>
        <w:jc w:val="center"/>
      </w:pPr>
      <w:bookmarkStart w:id="97" w:name="_Toc30964267"/>
      <w:r>
        <w:t xml:space="preserve">Figure </w:t>
      </w:r>
      <w:fldSimple w:instr=" SEQ Figure \* ARABIC ">
        <w:r w:rsidR="0050259B">
          <w:rPr>
            <w:noProof/>
          </w:rPr>
          <w:t>33</w:t>
        </w:r>
      </w:fldSimple>
      <w:r>
        <w:t xml:space="preserve"> – </w:t>
      </w:r>
      <w:proofErr w:type="spellStart"/>
      <w:r>
        <w:t>Gra</w:t>
      </w:r>
      <w:r w:rsidR="007C1968">
        <w:t>b</w:t>
      </w:r>
      <w:r>
        <w:t>CAD</w:t>
      </w:r>
      <w:proofErr w:type="spellEnd"/>
      <w:r>
        <w:t xml:space="preserve"> ULA Bracket Design </w:t>
      </w:r>
      <w:sdt>
        <w:sdtPr>
          <w:id w:val="-1427577381"/>
          <w:citation/>
        </w:sdtPr>
        <w:sdtContent>
          <w:r w:rsidR="007C1968">
            <w:fldChar w:fldCharType="begin"/>
          </w:r>
          <w:r w:rsidR="007C1968">
            <w:instrText xml:space="preserve"> CITATION Uni16 \l 2057 </w:instrText>
          </w:r>
          <w:r w:rsidR="007C1968">
            <w:fldChar w:fldCharType="separate"/>
          </w:r>
          <w:r w:rsidR="007C1968" w:rsidRPr="007C1968">
            <w:rPr>
              <w:noProof/>
            </w:rPr>
            <w:t>(United Launch Alliance, 2016)</w:t>
          </w:r>
          <w:r w:rsidR="007C1968">
            <w:fldChar w:fldCharType="end"/>
          </w:r>
        </w:sdtContent>
      </w:sdt>
      <w:r w:rsidR="007C1968">
        <w:t>.</w:t>
      </w:r>
      <w:bookmarkEnd w:id="97"/>
    </w:p>
    <w:p w14:paraId="370EFF33" w14:textId="1B92A0D5" w:rsidR="00E40218" w:rsidRDefault="00E40218" w:rsidP="00530E67">
      <w:pPr>
        <w:spacing w:before="360"/>
      </w:pPr>
      <w:r>
        <w:t xml:space="preserve">Moreover, the shell design feature can be used to </w:t>
      </w:r>
      <w:r w:rsidRPr="007C1968">
        <w:t>remove</w:t>
      </w:r>
      <w:r>
        <w:t xml:space="preserve"> material</w:t>
      </w:r>
      <w:r w:rsidRPr="007C1968">
        <w:t xml:space="preserve"> from the inner body of model by keeping </w:t>
      </w:r>
      <w:r>
        <w:t xml:space="preserve">a </w:t>
      </w:r>
      <w:r w:rsidRPr="007C1968">
        <w:t xml:space="preserve">small thickness </w:t>
      </w:r>
      <w:r w:rsidR="00053C5A">
        <w:t>to</w:t>
      </w:r>
      <w:r w:rsidRPr="007C1968">
        <w:t xml:space="preserve"> hollow </w:t>
      </w:r>
      <w:r w:rsidR="00053C5A">
        <w:t xml:space="preserve">the </w:t>
      </w:r>
      <w:r w:rsidRPr="007C1968">
        <w:t xml:space="preserve">model. </w:t>
      </w:r>
      <w:r>
        <w:t>Shelling is a great method of reducing the volume of material used which could be very useful since</w:t>
      </w:r>
      <w:r w:rsidRPr="00E40218">
        <w:t xml:space="preserve"> minimising weight of the bracket will dramatically improve the weight to orbit ratio.</w:t>
      </w:r>
      <w:r>
        <w:t xml:space="preserve"> </w:t>
      </w:r>
    </w:p>
    <w:p w14:paraId="2A260B4C" w14:textId="290E1F83" w:rsidR="00100A44" w:rsidRDefault="00E40218" w:rsidP="00100A44">
      <w:r>
        <w:lastRenderedPageBreak/>
        <w:t>Lastly, t</w:t>
      </w:r>
      <w:r w:rsidR="008E0271">
        <w:t>he introduction of fillets</w:t>
      </w:r>
      <w:r w:rsidR="00100A44">
        <w:t xml:space="preserve"> or</w:t>
      </w:r>
      <w:r w:rsidR="008E0271">
        <w:t xml:space="preserve"> chamfers</w:t>
      </w:r>
      <w:r w:rsidR="00E305CD">
        <w:t xml:space="preserve"> </w:t>
      </w:r>
      <w:r w:rsidR="00100A44">
        <w:t>can improve both the cosmetic and mechanical strength of a part. Fillets are typically the preferred feature as sharp edges are</w:t>
      </w:r>
      <w:r w:rsidR="00100A44" w:rsidRPr="00100A44">
        <w:t xml:space="preserve"> eliminate</w:t>
      </w:r>
      <w:r w:rsidR="00100A44">
        <w:t xml:space="preserve">d that otherwise could be </w:t>
      </w:r>
      <w:r w:rsidR="00100A44" w:rsidRPr="00100A44">
        <w:t xml:space="preserve">damaged or cause injury </w:t>
      </w:r>
      <w:r w:rsidR="00100A44">
        <w:t>during handling</w:t>
      </w:r>
      <w:r w:rsidR="00100A44" w:rsidRPr="00100A44">
        <w:t>. Fillets also have lower stress concentration factor</w:t>
      </w:r>
      <w:r w:rsidR="00100A44">
        <w:t xml:space="preserve"> than chamfers</w:t>
      </w:r>
      <w:r w:rsidR="00100A44" w:rsidRPr="00100A44">
        <w:t xml:space="preserve"> meaning that they distribute stress over a broader area</w:t>
      </w:r>
      <w:r w:rsidR="00100A44">
        <w:t xml:space="preserve"> therefore,</w:t>
      </w:r>
      <w:r w:rsidR="00100A44" w:rsidRPr="00100A44">
        <w:t xml:space="preserve"> filleted parts </w:t>
      </w:r>
      <w:r w:rsidR="00100A44">
        <w:t xml:space="preserve">are </w:t>
      </w:r>
      <w:r w:rsidR="00100A44" w:rsidRPr="00100A44">
        <w:t>more durable and</w:t>
      </w:r>
      <w:r w:rsidR="00100A44">
        <w:t xml:space="preserve"> are</w:t>
      </w:r>
      <w:r w:rsidR="00100A44" w:rsidRPr="00100A44">
        <w:t xml:space="preserve"> able to withstand larger loads</w:t>
      </w:r>
      <w:r w:rsidR="00100A44">
        <w:t xml:space="preserve"> </w:t>
      </w:r>
      <w:sdt>
        <w:sdtPr>
          <w:id w:val="1820925557"/>
          <w:citation/>
        </w:sdtPr>
        <w:sdtContent>
          <w:r w:rsidR="00100A44">
            <w:fldChar w:fldCharType="begin"/>
          </w:r>
          <w:r w:rsidR="00100A44">
            <w:instrText xml:space="preserve">CITATION Eng16 \l 2057 </w:instrText>
          </w:r>
          <w:r w:rsidR="00100A44">
            <w:fldChar w:fldCharType="separate"/>
          </w:r>
          <w:r w:rsidR="00100A44" w:rsidRPr="00100A44">
            <w:rPr>
              <w:noProof/>
            </w:rPr>
            <w:t>(Insitute of Mechanical Engineers, 2016)</w:t>
          </w:r>
          <w:r w:rsidR="00100A44">
            <w:fldChar w:fldCharType="end"/>
          </w:r>
        </w:sdtContent>
      </w:sdt>
      <w:r w:rsidR="00100A44">
        <w:t>.</w:t>
      </w:r>
      <w:r w:rsidR="007C1968">
        <w:t xml:space="preserve"> See the redesign bracket winner </w:t>
      </w:r>
      <w:r>
        <w:t xml:space="preserve">from </w:t>
      </w:r>
      <w:proofErr w:type="spellStart"/>
      <w:r>
        <w:t>GrabCAD</w:t>
      </w:r>
      <w:proofErr w:type="spellEnd"/>
      <w:r>
        <w:t xml:space="preserve"> </w:t>
      </w:r>
      <w:sdt>
        <w:sdtPr>
          <w:id w:val="1304659213"/>
          <w:citation/>
        </w:sdtPr>
        <w:sdtContent>
          <w:r>
            <w:fldChar w:fldCharType="begin"/>
          </w:r>
          <w:r>
            <w:instrText xml:space="preserve"> CITATION Uni16 \l 2057 </w:instrText>
          </w:r>
          <w:r>
            <w:fldChar w:fldCharType="separate"/>
          </w:r>
          <w:r w:rsidRPr="00E40218">
            <w:rPr>
              <w:noProof/>
            </w:rPr>
            <w:t>(United Launch Alliance, 2016)</w:t>
          </w:r>
          <w:r>
            <w:fldChar w:fldCharType="end"/>
          </w:r>
        </w:sdtContent>
      </w:sdt>
      <w:r>
        <w:t xml:space="preserve"> within Figure 3</w:t>
      </w:r>
      <w:r w:rsidR="0050259B">
        <w:t>4</w:t>
      </w:r>
      <w:r w:rsidR="007C1968">
        <w:t xml:space="preserve"> for </w:t>
      </w:r>
      <w:r>
        <w:t xml:space="preserve">recommended use of </w:t>
      </w:r>
      <w:r w:rsidR="007C1968">
        <w:t>fille</w:t>
      </w:r>
      <w:r>
        <w:t>t</w:t>
      </w:r>
      <w:r w:rsidR="007C1968">
        <w:t>s.</w:t>
      </w:r>
    </w:p>
    <w:p w14:paraId="5D2D338D" w14:textId="77777777" w:rsidR="00E305CD" w:rsidRDefault="00E305CD" w:rsidP="00E305CD">
      <w:pPr>
        <w:keepNext/>
        <w:jc w:val="center"/>
      </w:pPr>
      <w:r w:rsidRPr="00E305CD">
        <w:rPr>
          <w:noProof/>
        </w:rPr>
        <mc:AlternateContent>
          <mc:Choice Requires="wps">
            <w:drawing>
              <wp:inline distT="0" distB="0" distL="0" distR="0" wp14:anchorId="2B200FB5" wp14:editId="4621B48B">
                <wp:extent cx="302260" cy="302260"/>
                <wp:effectExtent l="0" t="0" r="0" b="2540"/>
                <wp:docPr id="32" name="Rectangle 32" descr="https://grabcad.com/library/ula-bracket-space-racer-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A00478" w14:textId="77777777" w:rsidR="00442C1A" w:rsidRDefault="00442C1A" w:rsidP="00E57165">
                            <w:pPr>
                              <w:jc w:val="center"/>
                            </w:pPr>
                          </w:p>
                        </w:txbxContent>
                      </wps:txbx>
                      <wps:bodyPr rot="0" vert="horz" wrap="square" lIns="91440" tIns="45720" rIns="91440" bIns="45720" anchor="t" anchorCtr="0" upright="1">
                        <a:noAutofit/>
                      </wps:bodyPr>
                    </wps:wsp>
                  </a:graphicData>
                </a:graphic>
              </wp:inline>
            </w:drawing>
          </mc:Choice>
          <mc:Fallback>
            <w:pict>
              <v:rect w14:anchorId="2B200FB5" id="Rectangle 32" o:spid="_x0000_s1061" alt="https://grabcad.com/library/ula-bracket-space-racer-1"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" filled="f" stroked="f">
                <o:lock v:ext="edit" aspectratio="t"/>
                <v:textbox>
                  <w:txbxContent>
                    <w:p w14:paraId="0BA00478" w14:textId="77777777" w:rsidR="00442C1A" w:rsidRDefault="00442C1A" w:rsidP="00E57165">
                      <w:pPr>
                        <w:jc w:val="center"/>
                      </w:pPr>
                    </w:p>
                  </w:txbxContent>
                </v:textbox>
                <w10:anchorlock/>
              </v:rect>
            </w:pict>
          </mc:Fallback>
        </mc:AlternateContent>
      </w:r>
      <w:r>
        <w:rPr>
          <w:noProof/>
        </w:rPr>
        <w:drawing>
          <wp:inline distT="0" distB="0" distL="0" distR="0" wp14:anchorId="215CBD83" wp14:editId="12DB7DA2">
            <wp:extent cx="3927945" cy="2675650"/>
            <wp:effectExtent l="19050" t="19050" r="15875" b="10795"/>
            <wp:docPr id="31" name="Picture 31" descr="https://d2t1xqejof9utc.cloudfront.net/screenshots/pics/318857c28aa8fe4897e606d48396eb19/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d2t1xqejof9utc.cloudfront.net/screenshots/pics/318857c28aa8fe4897e606d48396eb19/large.jpg"/>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938519" cy="2682853"/>
                    </a:xfrm>
                    <a:prstGeom prst="rect">
                      <a:avLst/>
                    </a:prstGeom>
                    <a:noFill/>
                    <a:ln w="9525" cap="flat" cmpd="sng" algn="ctr">
                      <a:solidFill>
                        <a:sysClr val="windowText" lastClr="000000"/>
                      </a:solidFill>
                      <a:prstDash val="solid"/>
                      <a:round/>
                      <a:headEnd type="none" w="med" len="med"/>
                      <a:tailEnd type="none" w="med" len="med"/>
                    </a:ln>
                  </pic:spPr>
                </pic:pic>
              </a:graphicData>
            </a:graphic>
          </wp:inline>
        </w:drawing>
      </w:r>
    </w:p>
    <w:p w14:paraId="07152EC4" w14:textId="6F8B7812" w:rsidR="00E305CD" w:rsidRDefault="00E305CD" w:rsidP="00E305CD">
      <w:pPr>
        <w:pStyle w:val="Caption"/>
        <w:jc w:val="center"/>
      </w:pPr>
      <w:bookmarkStart w:id="98" w:name="_Toc30964268"/>
      <w:r>
        <w:t xml:space="preserve">Figure </w:t>
      </w:r>
      <w:fldSimple w:instr=" SEQ Figure \* ARABIC ">
        <w:r w:rsidR="0050259B">
          <w:rPr>
            <w:noProof/>
          </w:rPr>
          <w:t>34</w:t>
        </w:r>
      </w:fldSimple>
      <w:r>
        <w:t xml:space="preserve"> -</w:t>
      </w:r>
      <w:r w:rsidR="007C1968">
        <w:t xml:space="preserve"> </w:t>
      </w:r>
      <w:proofErr w:type="spellStart"/>
      <w:r w:rsidR="007C1968">
        <w:t>GrabCAD</w:t>
      </w:r>
      <w:proofErr w:type="spellEnd"/>
      <w:r w:rsidR="007C1968">
        <w:t xml:space="preserve"> ULA Bracket Design </w:t>
      </w:r>
      <w:sdt>
        <w:sdtPr>
          <w:id w:val="579412319"/>
          <w:citation/>
        </w:sdtPr>
        <w:sdtContent>
          <w:r w:rsidR="007C1968">
            <w:fldChar w:fldCharType="begin"/>
          </w:r>
          <w:r w:rsidR="007C1968">
            <w:instrText xml:space="preserve"> CITATION Uni16 \l 2057 </w:instrText>
          </w:r>
          <w:r w:rsidR="007C1968">
            <w:fldChar w:fldCharType="separate"/>
          </w:r>
          <w:r w:rsidR="007C1968" w:rsidRPr="007C1968">
            <w:rPr>
              <w:noProof/>
            </w:rPr>
            <w:t>(United Launch Alliance, 2016)</w:t>
          </w:r>
          <w:r w:rsidR="007C1968">
            <w:fldChar w:fldCharType="end"/>
          </w:r>
        </w:sdtContent>
      </w:sdt>
      <w:r w:rsidR="007C1968">
        <w:t>.</w:t>
      </w:r>
      <w:bookmarkEnd w:id="98"/>
    </w:p>
    <w:p w14:paraId="0FAC4A70" w14:textId="60AD01B1" w:rsidR="00530E67" w:rsidRDefault="00E40218" w:rsidP="00E40218">
      <w:pPr>
        <w:spacing w:before="240"/>
      </w:pPr>
      <w:r>
        <w:t xml:space="preserve">It would be critical to repeat stress, strain and displacement analysis studies when any design changes are made to ensure the functionally </w:t>
      </w:r>
      <w:r w:rsidR="00053C5A">
        <w:t>and</w:t>
      </w:r>
      <w:r>
        <w:t xml:space="preserve"> </w:t>
      </w:r>
      <w:r w:rsidR="00053C5A">
        <w:t xml:space="preserve">therefore </w:t>
      </w:r>
      <w:r>
        <w:t>safety of part is not affected.</w:t>
      </w:r>
    </w:p>
    <w:p w14:paraId="34997FD6" w14:textId="099E302D" w:rsidR="00530E67" w:rsidRPr="00160F81" w:rsidRDefault="00E628F9" w:rsidP="00530E67">
      <w:r>
        <w:t xml:space="preserve">Due to the part being manufactured by the method of 3D printing, there is a huge capability to produce designs which are impossible by tooling machines. </w:t>
      </w:r>
      <w:r w:rsidR="00530E67" w:rsidRPr="00160F81">
        <w:t>3D printed parts can develop from idea to production in a fraction of the time</w:t>
      </w:r>
      <w:r>
        <w:t xml:space="preserve"> due to the removed time associated to generating tooling</w:t>
      </w:r>
      <w:r w:rsidR="00530E67" w:rsidRPr="00160F81">
        <w:t xml:space="preserve"> </w:t>
      </w:r>
      <w:sdt>
        <w:sdtPr>
          <w:id w:val="-1084287484"/>
          <w:citation/>
        </w:sdtPr>
        <w:sdtContent>
          <w:r w:rsidR="00530E67" w:rsidRPr="00160F81">
            <w:fldChar w:fldCharType="begin"/>
          </w:r>
          <w:r w:rsidR="00530E67" w:rsidRPr="00160F81">
            <w:instrText xml:space="preserve"> CITATION RJM00 \l 2057 </w:instrText>
          </w:r>
          <w:r w:rsidR="00530E67" w:rsidRPr="00160F81">
            <w:fldChar w:fldCharType="separate"/>
          </w:r>
          <w:r w:rsidR="00530E67" w:rsidRPr="00160F81">
            <w:t>(R. J. M. Hague, 2000)</w:t>
          </w:r>
          <w:r w:rsidR="00530E67" w:rsidRPr="00160F81">
            <w:fldChar w:fldCharType="end"/>
          </w:r>
        </w:sdtContent>
      </w:sdt>
      <w:r w:rsidR="00530E67" w:rsidRPr="00160F81">
        <w:t xml:space="preserve">. The volume of time needed for a design process can be hugely reduced from the historic approach by the introduction of CAD and CAE led designs see Figure </w:t>
      </w:r>
      <w:r>
        <w:t>3</w:t>
      </w:r>
      <w:r w:rsidR="0050259B">
        <w:t>5</w:t>
      </w:r>
      <w:r w:rsidR="00530E67" w:rsidRPr="00160F81">
        <w:t xml:space="preserve">. </w:t>
      </w:r>
    </w:p>
    <w:p w14:paraId="7FC9F567" w14:textId="77777777" w:rsidR="00530E67" w:rsidRDefault="00530E67" w:rsidP="00530E67">
      <w:pPr>
        <w:keepNext/>
        <w:jc w:val="center"/>
      </w:pPr>
      <w:r>
        <w:rPr>
          <w:noProof/>
        </w:rPr>
        <w:drawing>
          <wp:inline distT="0" distB="0" distL="0" distR="0" wp14:anchorId="65FE05BF" wp14:editId="1DDB3C41">
            <wp:extent cx="4834393" cy="2406583"/>
            <wp:effectExtent l="19050" t="19050" r="23495" b="1333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t="5517" r="1893" b="6178"/>
                    <a:stretch/>
                  </pic:blipFill>
                  <pic:spPr bwMode="auto">
                    <a:xfrm>
                      <a:off x="0" y="0"/>
                      <a:ext cx="4868764" cy="2423693"/>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2560E299" w14:textId="32872486" w:rsidR="00485680" w:rsidRDefault="00530E67" w:rsidP="00530E67">
      <w:pPr>
        <w:pStyle w:val="Caption"/>
        <w:jc w:val="center"/>
      </w:pPr>
      <w:bookmarkStart w:id="99" w:name="_Toc30964269"/>
      <w:r>
        <w:t xml:space="preserve">Figure </w:t>
      </w:r>
      <w:fldSimple w:instr=" SEQ Figure \* ARABIC ">
        <w:r w:rsidR="0050259B">
          <w:rPr>
            <w:noProof/>
          </w:rPr>
          <w:t>35</w:t>
        </w:r>
      </w:fldSimple>
      <w:r>
        <w:t xml:space="preserve"> - Reducing Time for a Design Process </w:t>
      </w:r>
      <w:sdt>
        <w:sdtPr>
          <w:id w:val="-285891130"/>
          <w:citation/>
        </w:sdtPr>
        <w:sdtContent>
          <w:r>
            <w:fldChar w:fldCharType="begin"/>
          </w:r>
          <w:r>
            <w:instrText xml:space="preserve"> CITATION UWT19 \l 2057 </w:instrText>
          </w:r>
          <w:r>
            <w:fldChar w:fldCharType="separate"/>
          </w:r>
          <w:r w:rsidRPr="00A6313C">
            <w:rPr>
              <w:noProof/>
            </w:rPr>
            <w:t>(UWTSD ACM Module, 2019)</w:t>
          </w:r>
          <w:r>
            <w:fldChar w:fldCharType="end"/>
          </w:r>
        </w:sdtContent>
      </w:sdt>
      <w:r>
        <w:t>.</w:t>
      </w:r>
      <w:bookmarkEnd w:id="99"/>
    </w:p>
    <w:p w14:paraId="0EB80310" w14:textId="6434C1D7" w:rsidR="00D80457" w:rsidRDefault="00D80457" w:rsidP="00E009EA">
      <w:pPr>
        <w:pStyle w:val="Heading2"/>
        <w:numPr>
          <w:ilvl w:val="1"/>
          <w:numId w:val="6"/>
        </w:numPr>
      </w:pPr>
      <w:bookmarkStart w:id="100" w:name="_Toc30964303"/>
      <w:r>
        <w:lastRenderedPageBreak/>
        <w:t>Critical Appraisal</w:t>
      </w:r>
      <w:bookmarkEnd w:id="100"/>
      <w:r>
        <w:t xml:space="preserve"> </w:t>
      </w:r>
    </w:p>
    <w:p w14:paraId="5A1842C5" w14:textId="3AF8E1B7" w:rsidR="007C1968" w:rsidRPr="00160F81" w:rsidRDefault="00BC59D1" w:rsidP="00160F81">
      <w:r>
        <w:t>T</w:t>
      </w:r>
      <w:r w:rsidR="00160F81" w:rsidRPr="00160F81">
        <w:t>he optimised part is moving in the correct design direction</w:t>
      </w:r>
      <w:r>
        <w:t xml:space="preserve"> however,</w:t>
      </w:r>
      <w:r w:rsidRPr="00160F81">
        <w:t xml:space="preserve"> the error of bolt hole edging distance</w:t>
      </w:r>
      <w:r>
        <w:t xml:space="preserve"> must be corrected unless simulation studies can prove that the part will function safely regardless of lesser value</w:t>
      </w:r>
      <w:r w:rsidR="00160F81" w:rsidRPr="00160F81">
        <w:t xml:space="preserve">. </w:t>
      </w:r>
    </w:p>
    <w:p w14:paraId="6A065CF4" w14:textId="29982D3A" w:rsidR="007C1968" w:rsidRDefault="00BC59D1" w:rsidP="007C1968">
      <w:r>
        <w:t>T</w:t>
      </w:r>
      <w:r w:rsidR="007C1968">
        <w:t xml:space="preserve">he </w:t>
      </w:r>
      <w:r>
        <w:t>optimisation</w:t>
      </w:r>
      <w:r w:rsidR="007C1968">
        <w:t xml:space="preserve"> stud</w:t>
      </w:r>
      <w:r w:rsidR="00530E67">
        <w:t>ies</w:t>
      </w:r>
      <w:r w:rsidR="007C1968">
        <w:t xml:space="preserve"> w</w:t>
      </w:r>
      <w:r w:rsidR="00530E67">
        <w:t>ere</w:t>
      </w:r>
      <w:r>
        <w:t xml:space="preserve"> conducted using</w:t>
      </w:r>
      <w:r w:rsidR="007C1968">
        <w:t xml:space="preserve"> a draft mesh </w:t>
      </w:r>
      <w:r>
        <w:t xml:space="preserve">which </w:t>
      </w:r>
      <w:r w:rsidR="007C1968">
        <w:t>was appropriate</w:t>
      </w:r>
      <w:r w:rsidR="00530E67">
        <w:t xml:space="preserve"> for conceptual work</w:t>
      </w:r>
      <w:r w:rsidR="007C1968">
        <w:t xml:space="preserve"> however, a finer mesh </w:t>
      </w:r>
      <w:r w:rsidR="00053C5A">
        <w:t>would</w:t>
      </w:r>
      <w:r w:rsidR="007C1968">
        <w:t xml:space="preserve"> reduce the volume of grid elements shown due to mesh element restrictions</w:t>
      </w:r>
      <w:r w:rsidR="00FF773E">
        <w:t xml:space="preserve"> as shown in </w:t>
      </w:r>
      <w:r w:rsidR="00FF773E" w:rsidRPr="00530E67">
        <w:t xml:space="preserve">Figure </w:t>
      </w:r>
      <w:r w:rsidR="00530E67" w:rsidRPr="00530E67">
        <w:t>3</w:t>
      </w:r>
      <w:r w:rsidR="0050259B">
        <w:t>6</w:t>
      </w:r>
      <w:r w:rsidR="00FF773E" w:rsidRPr="00530E67">
        <w:t>.</w:t>
      </w:r>
      <w:r w:rsidR="00FF773E">
        <w:t xml:space="preserve"> It is recommended to use a </w:t>
      </w:r>
      <w:r w:rsidR="00053C5A">
        <w:t>finer</w:t>
      </w:r>
      <w:r w:rsidR="00FF773E">
        <w:t>, higher quality mesh for further design work; the run time will increase but better results will be produced.</w:t>
      </w:r>
      <w:r w:rsidR="00FF773E" w:rsidRPr="00FF773E">
        <w:t xml:space="preserve"> </w:t>
      </w:r>
      <w:r w:rsidR="00FF773E">
        <w:t>High quality meshing is</w:t>
      </w:r>
      <w:r w:rsidR="00FF773E" w:rsidRPr="00C66EE3">
        <w:t xml:space="preserve"> best for situations where the accuracy of the result needs to fall within a narrow margin</w:t>
      </w:r>
      <w:r w:rsidR="00FF773E">
        <w:t xml:space="preserve"> </w:t>
      </w:r>
      <w:sdt>
        <w:sdtPr>
          <w:id w:val="1386213661"/>
          <w:citation/>
        </w:sdtPr>
        <w:sdtContent>
          <w:r w:rsidR="00FF773E">
            <w:fldChar w:fldCharType="begin"/>
          </w:r>
          <w:r w:rsidR="00FF773E">
            <w:instrText xml:space="preserve"> CITATION Pau15 \l 2057 </w:instrText>
          </w:r>
          <w:r w:rsidR="00FF773E">
            <w:fldChar w:fldCharType="separate"/>
          </w:r>
          <w:r w:rsidR="00FF773E" w:rsidRPr="009A575D">
            <w:rPr>
              <w:noProof/>
            </w:rPr>
            <w:t>(Kurowski, 2015)</w:t>
          </w:r>
          <w:r w:rsidR="00FF773E">
            <w:fldChar w:fldCharType="end"/>
          </w:r>
        </w:sdtContent>
      </w:sdt>
      <w:r w:rsidR="00FF773E" w:rsidRPr="00C66EE3">
        <w:t>.</w:t>
      </w:r>
    </w:p>
    <w:p w14:paraId="1128FBF2" w14:textId="77777777" w:rsidR="007C1968" w:rsidRDefault="007C1968" w:rsidP="00530E67">
      <w:pPr>
        <w:keepNext/>
        <w:spacing w:after="120"/>
        <w:jc w:val="center"/>
      </w:pPr>
      <w:r>
        <w:rPr>
          <w:noProof/>
        </w:rPr>
        <w:drawing>
          <wp:inline distT="0" distB="0" distL="0" distR="0" wp14:anchorId="0FF72977" wp14:editId="6C2A26C0">
            <wp:extent cx="2775005" cy="1472706"/>
            <wp:effectExtent l="19050" t="19050" r="25400" b="13335"/>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24004" t="52677" r="17245" b="21711"/>
                    <a:stretch/>
                  </pic:blipFill>
                  <pic:spPr bwMode="auto">
                    <a:xfrm>
                      <a:off x="0" y="0"/>
                      <a:ext cx="2863494" cy="1519667"/>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6C563DB1" w14:textId="19645369" w:rsidR="007C1968" w:rsidRDefault="007C1968" w:rsidP="00530E67">
      <w:pPr>
        <w:pStyle w:val="Caption"/>
        <w:spacing w:after="360"/>
        <w:jc w:val="center"/>
      </w:pPr>
      <w:bookmarkStart w:id="101" w:name="_Toc30964270"/>
      <w:r>
        <w:t xml:space="preserve">Figure </w:t>
      </w:r>
      <w:fldSimple w:instr=" SEQ Figure \* ARABIC ">
        <w:r w:rsidR="00053C5A">
          <w:rPr>
            <w:noProof/>
          </w:rPr>
          <w:t>36</w:t>
        </w:r>
      </w:fldSimple>
      <w:r>
        <w:t xml:space="preserve"> </w:t>
      </w:r>
      <w:r w:rsidR="00530E67">
        <w:t xml:space="preserve">– Image showing Grid Elements within Optimised Bracket Part </w:t>
      </w:r>
      <w:sdt>
        <w:sdtPr>
          <w:id w:val="-1201318932"/>
          <w:citation/>
        </w:sdtPr>
        <w:sdtContent>
          <w:r w:rsidR="00530E67">
            <w:fldChar w:fldCharType="begin"/>
          </w:r>
          <w:r w:rsidR="00530E67">
            <w:instrText xml:space="preserve"> CITATION Ros20 \l 2057 </w:instrText>
          </w:r>
          <w:r w:rsidR="00530E67">
            <w:fldChar w:fldCharType="separate"/>
          </w:r>
          <w:r w:rsidR="00530E67" w:rsidRPr="00530E67">
            <w:rPr>
              <w:noProof/>
            </w:rPr>
            <w:t>(Rossiter, 2020)</w:t>
          </w:r>
          <w:r w:rsidR="00530E67">
            <w:fldChar w:fldCharType="end"/>
          </w:r>
        </w:sdtContent>
      </w:sdt>
      <w:r w:rsidR="00530E67">
        <w:t>.</w:t>
      </w:r>
      <w:bookmarkEnd w:id="101"/>
    </w:p>
    <w:p w14:paraId="5BCD6089" w14:textId="77777777" w:rsidR="00FF773E" w:rsidRDefault="00FF773E" w:rsidP="00FF773E">
      <w:r>
        <w:t xml:space="preserve">To improve computational time, this conceptual study discounted any gravitational forces applied to the part due to the small target mass of only </w:t>
      </w:r>
      <w:r w:rsidRPr="00FF773E">
        <w:t xml:space="preserve">0.0454kg. </w:t>
      </w:r>
      <w:r>
        <w:t xml:space="preserve">For improved accuracy of data, gravitational forces should be included. </w:t>
      </w:r>
    </w:p>
    <w:p w14:paraId="19668683" w14:textId="07E6A77B" w:rsidR="00CB7871" w:rsidRDefault="00FF773E" w:rsidP="00CB7871">
      <w:r>
        <w:t xml:space="preserve">On </w:t>
      </w:r>
      <w:r w:rsidR="00291C8A">
        <w:t>reflection</w:t>
      </w:r>
      <w:r>
        <w:t xml:space="preserve"> of the </w:t>
      </w:r>
      <w:r w:rsidR="00291C8A">
        <w:t xml:space="preserve">entered material properties, it was noticed that </w:t>
      </w:r>
      <w:r w:rsidR="001D7447">
        <w:t xml:space="preserve">Ultimate Tensile Stress </w:t>
      </w:r>
      <w:r w:rsidR="00291C8A">
        <w:t>(</w:t>
      </w:r>
      <w:r w:rsidR="001D7447">
        <w:t>UTS</w:t>
      </w:r>
      <w:r w:rsidR="00291C8A">
        <w:t xml:space="preserve">) was missing. It is recommended to include such stress related property to improve the results of the CAE study. </w:t>
      </w:r>
    </w:p>
    <w:p w14:paraId="1A2A7897" w14:textId="7CA6BEF6" w:rsidR="00291C8A" w:rsidRDefault="00291C8A" w:rsidP="00291C8A">
      <w:r>
        <w:t xml:space="preserve">It is also recommended to use a </w:t>
      </w:r>
      <w:r w:rsidR="009C7C2D">
        <w:t xml:space="preserve">more thorough material thickness analysis </w:t>
      </w:r>
      <w:r>
        <w:t xml:space="preserve">tool </w:t>
      </w:r>
      <w:r w:rsidR="009C7C2D">
        <w:t xml:space="preserve">such as </w:t>
      </w:r>
      <w:r>
        <w:t xml:space="preserve">the </w:t>
      </w:r>
      <w:r w:rsidR="009C7C2D">
        <w:t>feature</w:t>
      </w:r>
      <w:r>
        <w:t xml:space="preserve"> within </w:t>
      </w:r>
      <w:r w:rsidR="009C7C2D">
        <w:t>SolidWorks</w:t>
      </w:r>
      <w:r>
        <w:t xml:space="preserve"> shown in Figure </w:t>
      </w:r>
      <w:r w:rsidR="00530E67">
        <w:t>3</w:t>
      </w:r>
      <w:r w:rsidR="0050259B">
        <w:t>7</w:t>
      </w:r>
      <w:r>
        <w:t xml:space="preserve">, especially if using any shell techniques as </w:t>
      </w:r>
      <w:r w:rsidR="00530E67">
        <w:t>thin</w:t>
      </w:r>
      <w:r>
        <w:t xml:space="preserve"> material area could be hidden.</w:t>
      </w:r>
    </w:p>
    <w:p w14:paraId="2B6359E6" w14:textId="04A926CA" w:rsidR="00291C8A" w:rsidRDefault="00291C8A" w:rsidP="00530E67">
      <w:pPr>
        <w:spacing w:after="120"/>
        <w:jc w:val="center"/>
      </w:pPr>
      <w:r>
        <w:rPr>
          <w:noProof/>
        </w:rPr>
        <mc:AlternateContent>
          <mc:Choice Requires="wps">
            <w:drawing>
              <wp:anchor distT="0" distB="0" distL="114300" distR="114300" simplePos="0" relativeHeight="251676672" behindDoc="0" locked="0" layoutInCell="1" allowOverlap="1" wp14:anchorId="6BB83354" wp14:editId="12DD8F6E">
                <wp:simplePos x="0" y="0"/>
                <wp:positionH relativeFrom="column">
                  <wp:posOffset>1883437</wp:posOffset>
                </wp:positionH>
                <wp:positionV relativeFrom="paragraph">
                  <wp:posOffset>110352</wp:posOffset>
                </wp:positionV>
                <wp:extent cx="803082" cy="270344"/>
                <wp:effectExtent l="19050" t="19050" r="16510" b="15875"/>
                <wp:wrapNone/>
                <wp:docPr id="35" name="Oval 35"/>
                <wp:cNvGraphicFramePr/>
                <a:graphic xmlns:a="http://schemas.openxmlformats.org/drawingml/2006/main">
                  <a:graphicData uri="http://schemas.microsoft.com/office/word/2010/wordprocessingShape">
                    <wps:wsp>
                      <wps:cNvSpPr/>
                      <wps:spPr>
                        <a:xfrm>
                          <a:off x="0" y="0"/>
                          <a:ext cx="803082" cy="270344"/>
                        </a:xfrm>
                        <a:prstGeom prst="ellipse">
                          <a:avLst/>
                        </a:prstGeom>
                        <a:noFill/>
                        <a:ln w="38100">
                          <a:solidFill>
                            <a:schemeClr val="bg2">
                              <a:lumMod val="2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C446D0" w14:textId="77777777" w:rsidR="00442C1A" w:rsidRDefault="00442C1A" w:rsidP="00E5716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BB83354" id="Oval 35" o:spid="_x0000_s1062" style="position:absolute;left:0;text-align:left;margin-left:148.3pt;margin-top:8.7pt;width:63.25pt;height:21.3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" filled="f" strokecolor="#393737 [814]" strokeweight="3pt">
                <v:stroke joinstyle="miter"/>
                <v:textbox>
                  <w:txbxContent>
                    <w:p w14:paraId="66C446D0" w14:textId="77777777" w:rsidR="00442C1A" w:rsidRDefault="00442C1A" w:rsidP="00E57165">
                      <w:pPr>
                        <w:jc w:val="center"/>
                      </w:pPr>
                    </w:p>
                  </w:txbxContent>
                </v:textbox>
              </v:oval>
            </w:pict>
          </mc:Fallback>
        </mc:AlternateContent>
      </w:r>
      <w:r>
        <w:rPr>
          <w:noProof/>
        </w:rPr>
        <w:drawing>
          <wp:inline distT="0" distB="0" distL="0" distR="0" wp14:anchorId="4B5C4E20" wp14:editId="77633E9F">
            <wp:extent cx="3107414" cy="2353586"/>
            <wp:effectExtent l="19050" t="19050" r="17145" b="2794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13031" r="30386" b="40471"/>
                    <a:stretch/>
                  </pic:blipFill>
                  <pic:spPr bwMode="auto">
                    <a:xfrm>
                      <a:off x="0" y="0"/>
                      <a:ext cx="3118154" cy="2361721"/>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12A05CF" w14:textId="4D326863" w:rsidR="00291C8A" w:rsidRDefault="00291C8A" w:rsidP="00291C8A">
      <w:pPr>
        <w:pStyle w:val="Caption"/>
        <w:jc w:val="center"/>
      </w:pPr>
      <w:bookmarkStart w:id="102" w:name="_Toc30964271"/>
      <w:r>
        <w:t xml:space="preserve">Figure </w:t>
      </w:r>
      <w:fldSimple w:instr=" SEQ Figure \* ARABIC ">
        <w:r w:rsidR="0050259B">
          <w:rPr>
            <w:noProof/>
          </w:rPr>
          <w:t>37</w:t>
        </w:r>
      </w:fldSimple>
      <w:r>
        <w:t xml:space="preserve"> </w:t>
      </w:r>
      <w:r w:rsidR="00530E67">
        <w:t xml:space="preserve">– Image showing Alternative Improved Method to Conduct Thickness Analysis </w:t>
      </w:r>
      <w:sdt>
        <w:sdtPr>
          <w:id w:val="-946001109"/>
          <w:citation/>
        </w:sdtPr>
        <w:sdtContent>
          <w:r w:rsidR="00530E67">
            <w:fldChar w:fldCharType="begin"/>
          </w:r>
          <w:r w:rsidR="00530E67">
            <w:instrText xml:space="preserve"> CITATION Ros20 \l 2057 </w:instrText>
          </w:r>
          <w:r w:rsidR="00530E67">
            <w:fldChar w:fldCharType="separate"/>
          </w:r>
          <w:r w:rsidR="00530E67" w:rsidRPr="00530E67">
            <w:rPr>
              <w:noProof/>
            </w:rPr>
            <w:t>(Rossiter, 2020)</w:t>
          </w:r>
          <w:r w:rsidR="00530E67">
            <w:fldChar w:fldCharType="end"/>
          </w:r>
        </w:sdtContent>
      </w:sdt>
      <w:r w:rsidR="00530E67">
        <w:t>.</w:t>
      </w:r>
      <w:bookmarkEnd w:id="102"/>
    </w:p>
    <w:p w14:paraId="2FBD03C0" w14:textId="77777777" w:rsidR="00FF773E" w:rsidRPr="0027794A" w:rsidRDefault="00FF773E" w:rsidP="00FF773E">
      <w:pPr>
        <w:pStyle w:val="Heading1"/>
        <w:numPr>
          <w:ilvl w:val="0"/>
          <w:numId w:val="6"/>
        </w:numPr>
        <w:rPr>
          <w:b/>
          <w:u w:val="single"/>
        </w:rPr>
      </w:pPr>
      <w:bookmarkStart w:id="103" w:name="_Toc30964304"/>
      <w:r w:rsidRPr="0027794A">
        <w:rPr>
          <w:b/>
          <w:u w:val="single"/>
        </w:rPr>
        <w:lastRenderedPageBreak/>
        <w:t>Conclusion</w:t>
      </w:r>
      <w:bookmarkEnd w:id="103"/>
    </w:p>
    <w:p w14:paraId="201B19D6" w14:textId="00550E64" w:rsidR="00E628F9" w:rsidRDefault="00722D19" w:rsidP="00E628F9">
      <w:r>
        <w:t>The</w:t>
      </w:r>
      <w:r w:rsidR="00E628F9">
        <w:t xml:space="preserve"> report </w:t>
      </w:r>
      <w:r>
        <w:t>has</w:t>
      </w:r>
      <w:r w:rsidR="00E628F9">
        <w:t xml:space="preserve"> optimise</w:t>
      </w:r>
      <w:r>
        <w:t>d</w:t>
      </w:r>
      <w:r w:rsidR="00E628F9">
        <w:t xml:space="preserve"> the design of a support bracket used an Atlas V rocket. The </w:t>
      </w:r>
      <w:r w:rsidR="00E628F9" w:rsidRPr="006553CA">
        <w:t>bracket</w:t>
      </w:r>
      <w:r w:rsidR="00E628F9">
        <w:t xml:space="preserve"> has the sole purpose of </w:t>
      </w:r>
      <w:r w:rsidR="00E628F9" w:rsidRPr="006553CA">
        <w:t>s</w:t>
      </w:r>
      <w:r w:rsidR="00E628F9">
        <w:t>ecuring the</w:t>
      </w:r>
      <w:r w:rsidR="00E628F9" w:rsidRPr="006553CA">
        <w:t xml:space="preserve"> </w:t>
      </w:r>
      <w:r w:rsidR="00E628F9">
        <w:t xml:space="preserve">engineering </w:t>
      </w:r>
      <w:r w:rsidR="00E628F9" w:rsidRPr="006553CA">
        <w:t>work platform</w:t>
      </w:r>
      <w:r w:rsidR="00E628F9">
        <w:t xml:space="preserve">s used during ground processing, therefore the redesign part needed to also be capable of withstanding the required functional design requirements. </w:t>
      </w:r>
    </w:p>
    <w:p w14:paraId="48FB540C" w14:textId="5BA6CAC8" w:rsidR="00572B57" w:rsidRDefault="00572B57" w:rsidP="00E628F9">
      <w:r>
        <w:t xml:space="preserve">All design requirements were input into Design Studio to conduct </w:t>
      </w:r>
      <w:r w:rsidR="007B3839">
        <w:t xml:space="preserve">analysis </w:t>
      </w:r>
      <w:r>
        <w:t xml:space="preserve">of the </w:t>
      </w:r>
      <w:r w:rsidR="007B3839">
        <w:t xml:space="preserve">original </w:t>
      </w:r>
      <w:r>
        <w:t xml:space="preserve">bracket, the results drove the design changes seen and described for the optimised part. </w:t>
      </w:r>
      <w:r w:rsidR="00D10A8D">
        <w:t xml:space="preserve">The optimised part was equally critiqued against the design requirements; </w:t>
      </w:r>
      <w:r>
        <w:t>it is clear that</w:t>
      </w:r>
      <w:r w:rsidR="00D10A8D">
        <w:t xml:space="preserve"> design had improve</w:t>
      </w:r>
      <w:r>
        <w:t>d</w:t>
      </w:r>
      <w:r w:rsidR="00D10A8D">
        <w:t xml:space="preserve"> and </w:t>
      </w:r>
      <w:r>
        <w:t>was</w:t>
      </w:r>
      <w:r w:rsidR="00D10A8D">
        <w:t xml:space="preserve"> moving in the right design direction. </w:t>
      </w:r>
      <w:r>
        <w:t>The report successfully reduced the component mass which resulted in less material required for 3D printing therefore reduced the manufacturing costs, but better still the rocket will use less fuel as the mass of the part has been reduced.</w:t>
      </w:r>
    </w:p>
    <w:p w14:paraId="121964F7" w14:textId="194F0479" w:rsidR="00572B57" w:rsidRDefault="00D10A8D" w:rsidP="00FF773E">
      <w:r>
        <w:t xml:space="preserve">The analysis however did highlight one design error, the minimum edge distance around two bolt holes was lower than required. More work can be completed to either add material to meet the design requirements, or even complete further analysis to potentially prove that the design requirement is overly cautious and extra material around the bolt hole may not be required. </w:t>
      </w:r>
      <w:r w:rsidR="00FF773E">
        <w:t>Further design</w:t>
      </w:r>
      <w:r w:rsidR="00572B57">
        <w:t xml:space="preserve"> and analysis</w:t>
      </w:r>
      <w:r w:rsidR="00FF773E">
        <w:t xml:space="preserve"> </w:t>
      </w:r>
      <w:r w:rsidR="00572B57">
        <w:t>improvements can be made to fu</w:t>
      </w:r>
      <w:r w:rsidR="00FF773E">
        <w:t xml:space="preserve">rther </w:t>
      </w:r>
      <w:r w:rsidR="00572B57">
        <w:t>optimise</w:t>
      </w:r>
      <w:r w:rsidR="00FF773E">
        <w:t xml:space="preserve"> the part</w:t>
      </w:r>
      <w:r w:rsidR="00572B57">
        <w:t xml:space="preserve"> as listed previously within the report. </w:t>
      </w:r>
    </w:p>
    <w:p w14:paraId="45A6DDE0" w14:textId="3D66B027" w:rsidR="00E57165" w:rsidRDefault="00572B57" w:rsidP="00572B57">
      <w:r>
        <w:t>The software package named Design Studio aided the design improvements by ensuring the conceptual designs developed logically by focusing on the inputted topology objectives. The software supported the construction of a more complex design that otherwise probably would not have been imagined.</w:t>
      </w:r>
      <w:r w:rsidR="007B3839">
        <w:t xml:space="preserve"> Advancements within Design Studio</w:t>
      </w:r>
      <w:r w:rsidR="00AA45CE">
        <w:t xml:space="preserve"> user</w:t>
      </w:r>
      <w:r w:rsidR="007B3839">
        <w:t xml:space="preserve"> knowledge will allow the bracket to be further optimised. </w:t>
      </w:r>
    </w:p>
    <w:p w14:paraId="6C83440D" w14:textId="77777777" w:rsidR="00722D19" w:rsidRDefault="00722D19">
      <w:r>
        <w:br w:type="page"/>
      </w:r>
    </w:p>
    <w:bookmarkStart w:id="104" w:name="_Toc30964305" w:displacedByCustomXml="next"/>
    <w:sdt>
      <w:sdtPr>
        <w:id w:val="385219656"/>
        <w:docPartObj>
          <w:docPartGallery w:val="Bibliographies"/>
          <w:docPartUnique/>
        </w:docPartObj>
      </w:sdtPr>
      <w:sdtEndPr>
        <w:rPr>
          <w:rFonts w:asciiTheme="minorHAnsi" w:eastAsiaTheme="minorHAnsi" w:hAnsiTheme="minorHAnsi" w:cstheme="minorBidi"/>
          <w:color w:val="auto"/>
          <w:sz w:val="22"/>
          <w:szCs w:val="22"/>
        </w:rPr>
      </w:sdtEndPr>
      <w:sdtContent>
        <w:p w14:paraId="745FBB26" w14:textId="3D9E2063" w:rsidR="00E57165" w:rsidRPr="00E57165" w:rsidRDefault="00E57165" w:rsidP="00E57165">
          <w:pPr>
            <w:pStyle w:val="Heading1"/>
            <w:numPr>
              <w:ilvl w:val="0"/>
              <w:numId w:val="6"/>
            </w:numPr>
            <w:rPr>
              <w:b/>
              <w:u w:val="single"/>
            </w:rPr>
          </w:pPr>
          <w:r>
            <w:rPr>
              <w:b/>
              <w:u w:val="single"/>
            </w:rPr>
            <w:t>References</w:t>
          </w:r>
          <w:bookmarkEnd w:id="104"/>
        </w:p>
        <w:sdt>
          <w:sdtPr>
            <w:id w:val="-573587230"/>
            <w:bibliography/>
          </w:sdtPr>
          <w:sdtContent>
            <w:p w14:paraId="3E8274E9" w14:textId="77777777" w:rsidR="004E56FA" w:rsidRDefault="00E57165" w:rsidP="004E56FA">
              <w:pPr>
                <w:pStyle w:val="Bibliography"/>
                <w:rPr>
                  <w:noProof/>
                  <w:sz w:val="24"/>
                  <w:szCs w:val="24"/>
                </w:rPr>
              </w:pPr>
              <w:r>
                <w:fldChar w:fldCharType="begin"/>
              </w:r>
              <w:r>
                <w:instrText xml:space="preserve"> BIBLIOGRAPHY </w:instrText>
              </w:r>
              <w:r>
                <w:fldChar w:fldCharType="separate"/>
              </w:r>
              <w:r w:rsidR="004E56FA">
                <w:rPr>
                  <w:noProof/>
                </w:rPr>
                <w:t xml:space="preserve">Chang, K.-H., 2014. </w:t>
              </w:r>
              <w:r w:rsidR="004E56FA">
                <w:rPr>
                  <w:i/>
                  <w:iCs/>
                  <w:noProof/>
                </w:rPr>
                <w:t xml:space="preserve">Product Design Modeling using CAD/CAE. </w:t>
              </w:r>
              <w:r w:rsidR="004E56FA">
                <w:rPr>
                  <w:noProof/>
                </w:rPr>
                <w:t>First ed. Oxford: Academic Press.</w:t>
              </w:r>
            </w:p>
            <w:p w14:paraId="2DCBE7A9" w14:textId="77777777" w:rsidR="004E56FA" w:rsidRDefault="004E56FA" w:rsidP="004E56FA">
              <w:pPr>
                <w:pStyle w:val="Bibliography"/>
                <w:rPr>
                  <w:noProof/>
                </w:rPr>
              </w:pPr>
              <w:r>
                <w:rPr>
                  <w:noProof/>
                </w:rPr>
                <w:t xml:space="preserve">Chen, W. Z., 2012. </w:t>
              </w:r>
              <w:r>
                <w:rPr>
                  <w:i/>
                  <w:iCs/>
                  <w:noProof/>
                </w:rPr>
                <w:t xml:space="preserve">Advanced Mechanical Design. </w:t>
              </w:r>
              <w:r>
                <w:rPr>
                  <w:noProof/>
                </w:rPr>
                <w:t>third ed. China: Trans Tech Publications Ltd.</w:t>
              </w:r>
            </w:p>
            <w:p w14:paraId="02831025" w14:textId="77777777" w:rsidR="004E56FA" w:rsidRDefault="004E56FA" w:rsidP="004E56FA">
              <w:pPr>
                <w:pStyle w:val="Bibliography"/>
                <w:rPr>
                  <w:noProof/>
                </w:rPr>
              </w:pPr>
              <w:r>
                <w:rPr>
                  <w:noProof/>
                </w:rPr>
                <w:t xml:space="preserve">Collins, J. A., 2009. </w:t>
              </w:r>
              <w:r>
                <w:rPr>
                  <w:i/>
                  <w:iCs/>
                  <w:noProof/>
                </w:rPr>
                <w:t xml:space="preserve">Mechanical Design of Machine Elements and Machines. </w:t>
              </w:r>
              <w:r>
                <w:rPr>
                  <w:noProof/>
                </w:rPr>
                <w:t>Second ed. United States of America: John Wiley &amp; Sons.</w:t>
              </w:r>
            </w:p>
            <w:p w14:paraId="790F156F" w14:textId="77777777" w:rsidR="004E56FA" w:rsidRDefault="004E56FA" w:rsidP="004E56FA">
              <w:pPr>
                <w:pStyle w:val="Bibliography"/>
                <w:rPr>
                  <w:noProof/>
                </w:rPr>
              </w:pPr>
              <w:r>
                <w:rPr>
                  <w:noProof/>
                </w:rPr>
                <w:t xml:space="preserve">Hawk Ridgesys, 2019. </w:t>
              </w:r>
              <w:r>
                <w:rPr>
                  <w:i/>
                  <w:iCs/>
                  <w:noProof/>
                </w:rPr>
                <w:t xml:space="preserve">Adaptive Meshing. </w:t>
              </w:r>
              <w:r>
                <w:rPr>
                  <w:noProof/>
                </w:rPr>
                <w:t xml:space="preserve">[Online] </w:t>
              </w:r>
              <w:r>
                <w:rPr>
                  <w:noProof/>
                </w:rPr>
                <w:br/>
                <w:t xml:space="preserve">Available at: </w:t>
              </w:r>
              <w:r>
                <w:rPr>
                  <w:noProof/>
                  <w:u w:val="single"/>
                </w:rPr>
                <w:t>https://hawkridgesys.com/blog/simulation-adaptive-meshing</w:t>
              </w:r>
              <w:r>
                <w:rPr>
                  <w:noProof/>
                </w:rPr>
                <w:br/>
                <w:t>[Accessed 01 October 2019].</w:t>
              </w:r>
            </w:p>
            <w:p w14:paraId="52B633CB" w14:textId="77777777" w:rsidR="004E56FA" w:rsidRDefault="004E56FA" w:rsidP="004E56FA">
              <w:pPr>
                <w:pStyle w:val="Bibliography"/>
                <w:rPr>
                  <w:noProof/>
                </w:rPr>
              </w:pPr>
              <w:r>
                <w:rPr>
                  <w:noProof/>
                </w:rPr>
                <w:t xml:space="preserve">Insitute of Mechanical Engineers, 2016. Chamfer or Fillets Forum. </w:t>
              </w:r>
              <w:r>
                <w:rPr>
                  <w:i/>
                  <w:iCs/>
                  <w:noProof/>
                </w:rPr>
                <w:t xml:space="preserve">Engineering Forum, </w:t>
              </w:r>
              <w:r>
                <w:rPr>
                  <w:noProof/>
                </w:rPr>
                <w:t>01 July, Eleventh (01), pp. 108-109.</w:t>
              </w:r>
            </w:p>
            <w:p w14:paraId="32EDD5E1" w14:textId="77777777" w:rsidR="004E56FA" w:rsidRDefault="004E56FA" w:rsidP="004E56FA">
              <w:pPr>
                <w:pStyle w:val="Bibliography"/>
                <w:rPr>
                  <w:noProof/>
                </w:rPr>
              </w:pPr>
              <w:r>
                <w:rPr>
                  <w:noProof/>
                </w:rPr>
                <w:t xml:space="preserve">Komzsik, L., 2005. </w:t>
              </w:r>
              <w:r>
                <w:rPr>
                  <w:i/>
                  <w:iCs/>
                  <w:noProof/>
                </w:rPr>
                <w:t xml:space="preserve">What Every Engineer Should Know About Computational Techniques of Finite. </w:t>
              </w:r>
              <w:r>
                <w:rPr>
                  <w:noProof/>
                </w:rPr>
                <w:t>s.l.:CRC Press.</w:t>
              </w:r>
            </w:p>
            <w:p w14:paraId="6932D820" w14:textId="77777777" w:rsidR="004E56FA" w:rsidRDefault="004E56FA" w:rsidP="004E56FA">
              <w:pPr>
                <w:pStyle w:val="Bibliography"/>
                <w:rPr>
                  <w:noProof/>
                </w:rPr>
              </w:pPr>
              <w:r>
                <w:rPr>
                  <w:noProof/>
                </w:rPr>
                <w:t xml:space="preserve">Kurowski, P., 2015. </w:t>
              </w:r>
              <w:r>
                <w:rPr>
                  <w:i/>
                  <w:iCs/>
                  <w:noProof/>
                </w:rPr>
                <w:t xml:space="preserve">Engineering Analysis with SOLIDWORKS Simulation. </w:t>
              </w:r>
              <w:r>
                <w:rPr>
                  <w:noProof/>
                </w:rPr>
                <w:t>s.l.:SDC Publications.</w:t>
              </w:r>
            </w:p>
            <w:p w14:paraId="5E9A3717" w14:textId="77777777" w:rsidR="004E56FA" w:rsidRDefault="004E56FA" w:rsidP="004E56FA">
              <w:pPr>
                <w:pStyle w:val="Bibliography"/>
                <w:rPr>
                  <w:noProof/>
                </w:rPr>
              </w:pPr>
              <w:r>
                <w:rPr>
                  <w:noProof/>
                </w:rPr>
                <w:t xml:space="preserve">Louhichi, B., 2012. CAD/CAE integration: updating the CAD model after a FEM analysis. </w:t>
              </w:r>
              <w:r>
                <w:rPr>
                  <w:i/>
                  <w:iCs/>
                  <w:noProof/>
                </w:rPr>
                <w:t xml:space="preserve">Springer, </w:t>
              </w:r>
              <w:r>
                <w:rPr>
                  <w:noProof/>
                </w:rPr>
                <w:t>Third(03), p. 79.</w:t>
              </w:r>
            </w:p>
            <w:p w14:paraId="5D4043AC" w14:textId="77777777" w:rsidR="004E56FA" w:rsidRDefault="004E56FA" w:rsidP="004E56FA">
              <w:pPr>
                <w:pStyle w:val="Bibliography"/>
                <w:rPr>
                  <w:noProof/>
                </w:rPr>
              </w:pPr>
              <w:r>
                <w:rPr>
                  <w:noProof/>
                </w:rPr>
                <w:t xml:space="preserve">Meguid, S. A., 1987. </w:t>
              </w:r>
              <w:r>
                <w:rPr>
                  <w:i/>
                  <w:iCs/>
                  <w:noProof/>
                </w:rPr>
                <w:t xml:space="preserve">Integrated Computer-Aided Design of Mechanical Systems. </w:t>
              </w:r>
              <w:r>
                <w:rPr>
                  <w:noProof/>
                </w:rPr>
                <w:t>First ed. United Kingdom: Springer Science &amp; Business Media.</w:t>
              </w:r>
            </w:p>
            <w:p w14:paraId="057100EB" w14:textId="77777777" w:rsidR="004E56FA" w:rsidRDefault="004E56FA" w:rsidP="004E56FA">
              <w:pPr>
                <w:pStyle w:val="Bibliography"/>
                <w:rPr>
                  <w:noProof/>
                </w:rPr>
              </w:pPr>
              <w:r>
                <w:rPr>
                  <w:noProof/>
                </w:rPr>
                <w:t xml:space="preserve">Quek, G. L. a. S. S., 2003. </w:t>
              </w:r>
              <w:r>
                <w:rPr>
                  <w:i/>
                  <w:iCs/>
                  <w:noProof/>
                </w:rPr>
                <w:t xml:space="preserve">Finite Element Method: A Practical Course. </w:t>
              </w:r>
              <w:r>
                <w:rPr>
                  <w:noProof/>
                </w:rPr>
                <w:t>Fourth ed. Oxford: Butterworth Heinemann.</w:t>
              </w:r>
            </w:p>
            <w:p w14:paraId="5B3CEC45" w14:textId="77777777" w:rsidR="004E56FA" w:rsidRDefault="004E56FA" w:rsidP="004E56FA">
              <w:pPr>
                <w:pStyle w:val="Bibliography"/>
                <w:rPr>
                  <w:noProof/>
                </w:rPr>
              </w:pPr>
              <w:r>
                <w:rPr>
                  <w:noProof/>
                </w:rPr>
                <w:t xml:space="preserve">R. J. M. Hague, P. E. R., 2000. </w:t>
              </w:r>
              <w:r>
                <w:rPr>
                  <w:i/>
                  <w:iCs/>
                  <w:noProof/>
                </w:rPr>
                <w:t xml:space="preserve">Rapid Prototyping, Tooling and Manufacture. </w:t>
              </w:r>
              <w:r>
                <w:rPr>
                  <w:noProof/>
                </w:rPr>
                <w:t>Second ed. United Kingdom: iSmithers Rapra Publishing.</w:t>
              </w:r>
            </w:p>
            <w:p w14:paraId="4B40F60C" w14:textId="77777777" w:rsidR="004E56FA" w:rsidRDefault="004E56FA" w:rsidP="004E56FA">
              <w:pPr>
                <w:pStyle w:val="Bibliography"/>
                <w:rPr>
                  <w:noProof/>
                </w:rPr>
              </w:pPr>
              <w:r>
                <w:rPr>
                  <w:noProof/>
                </w:rPr>
                <w:t xml:space="preserve">Rossiter, 2020. </w:t>
              </w:r>
              <w:r>
                <w:rPr>
                  <w:i/>
                  <w:iCs/>
                  <w:noProof/>
                </w:rPr>
                <w:t xml:space="preserve">CAE Study. </w:t>
              </w:r>
              <w:r>
                <w:rPr>
                  <w:noProof/>
                </w:rPr>
                <w:t>[Art] (UWTSD).</w:t>
              </w:r>
            </w:p>
            <w:p w14:paraId="162C022E" w14:textId="77777777" w:rsidR="004E56FA" w:rsidRDefault="004E56FA" w:rsidP="004E56FA">
              <w:pPr>
                <w:pStyle w:val="Bibliography"/>
                <w:rPr>
                  <w:noProof/>
                </w:rPr>
              </w:pPr>
              <w:r>
                <w:rPr>
                  <w:noProof/>
                </w:rPr>
                <w:t xml:space="preserve">Rossiter, 2020. </w:t>
              </w:r>
              <w:r>
                <w:rPr>
                  <w:i/>
                  <w:iCs/>
                  <w:noProof/>
                </w:rPr>
                <w:t xml:space="preserve">Equation. </w:t>
              </w:r>
              <w:r>
                <w:rPr>
                  <w:noProof/>
                </w:rPr>
                <w:t>[Art] (UWTSD).</w:t>
              </w:r>
            </w:p>
            <w:p w14:paraId="315C4DB1" w14:textId="77777777" w:rsidR="004E56FA" w:rsidRDefault="004E56FA" w:rsidP="004E56FA">
              <w:pPr>
                <w:pStyle w:val="Bibliography"/>
                <w:rPr>
                  <w:noProof/>
                </w:rPr>
              </w:pPr>
              <w:r>
                <w:rPr>
                  <w:noProof/>
                </w:rPr>
                <w:t xml:space="preserve">SolidWorks Help, 2019. </w:t>
              </w:r>
              <w:r>
                <w:rPr>
                  <w:i/>
                  <w:iCs/>
                  <w:noProof/>
                </w:rPr>
                <w:t xml:space="preserve">SolidWorks. </w:t>
              </w:r>
              <w:r>
                <w:rPr>
                  <w:noProof/>
                </w:rPr>
                <w:t xml:space="preserve">[Online] </w:t>
              </w:r>
              <w:r>
                <w:rPr>
                  <w:noProof/>
                </w:rPr>
                <w:br/>
                <w:t xml:space="preserve">Available at: </w:t>
              </w:r>
              <w:r>
                <w:rPr>
                  <w:noProof/>
                  <w:u w:val="single"/>
                </w:rPr>
                <w:t>https://help.solidworks.com/2018/English/SolidWorks/cworks/IDC_HELP_MESHSOLID.htm</w:t>
              </w:r>
              <w:r>
                <w:rPr>
                  <w:noProof/>
                </w:rPr>
                <w:br/>
                <w:t>[Accessed 01 January 2020].</w:t>
              </w:r>
            </w:p>
            <w:p w14:paraId="3D1D54DF" w14:textId="77777777" w:rsidR="004E56FA" w:rsidRDefault="004E56FA" w:rsidP="004E56FA">
              <w:pPr>
                <w:pStyle w:val="Bibliography"/>
                <w:rPr>
                  <w:noProof/>
                </w:rPr>
              </w:pPr>
              <w:r>
                <w:rPr>
                  <w:noProof/>
                </w:rPr>
                <w:t xml:space="preserve">SolidWorks, 2020. </w:t>
              </w:r>
              <w:r>
                <w:rPr>
                  <w:i/>
                  <w:iCs/>
                  <w:noProof/>
                </w:rPr>
                <w:t xml:space="preserve">SolidWorks Mesh Analysis, </w:t>
              </w:r>
              <w:r>
                <w:rPr>
                  <w:noProof/>
                </w:rPr>
                <w:t>United Kingdom: SolidWorks.</w:t>
              </w:r>
            </w:p>
            <w:p w14:paraId="294DB320" w14:textId="77777777" w:rsidR="004E56FA" w:rsidRDefault="004E56FA" w:rsidP="004E56FA">
              <w:pPr>
                <w:pStyle w:val="Bibliography"/>
                <w:rPr>
                  <w:noProof/>
                </w:rPr>
              </w:pPr>
              <w:r>
                <w:rPr>
                  <w:noProof/>
                </w:rPr>
                <w:t xml:space="preserve">STRATASYS, 2017. </w:t>
              </w:r>
              <w:r>
                <w:rPr>
                  <w:i/>
                  <w:iCs/>
                  <w:noProof/>
                </w:rPr>
                <w:t xml:space="preserve">Ultem 9085 - Material Data Sheet, </w:t>
              </w:r>
              <w:r>
                <w:rPr>
                  <w:noProof/>
                </w:rPr>
                <w:t>USA: Stratasys.</w:t>
              </w:r>
            </w:p>
            <w:p w14:paraId="24DD8A60" w14:textId="77777777" w:rsidR="004E56FA" w:rsidRDefault="004E56FA" w:rsidP="004E56FA">
              <w:pPr>
                <w:pStyle w:val="Bibliography"/>
                <w:rPr>
                  <w:noProof/>
                </w:rPr>
              </w:pPr>
              <w:r>
                <w:rPr>
                  <w:noProof/>
                </w:rPr>
                <w:t xml:space="preserve">Stratasys, 2019. </w:t>
              </w:r>
              <w:r>
                <w:rPr>
                  <w:i/>
                  <w:iCs/>
                  <w:noProof/>
                </w:rPr>
                <w:t xml:space="preserve">Stratasys Ultem 9085. </w:t>
              </w:r>
              <w:r>
                <w:rPr>
                  <w:noProof/>
                </w:rPr>
                <w:t xml:space="preserve">[Online] </w:t>
              </w:r>
              <w:r>
                <w:rPr>
                  <w:noProof/>
                </w:rPr>
                <w:br/>
                <w:t xml:space="preserve">Available at: </w:t>
              </w:r>
              <w:r>
                <w:rPr>
                  <w:noProof/>
                  <w:u w:val="single"/>
                </w:rPr>
                <w:t>https://www.stratasys.com/materials/search/ultem9085</w:t>
              </w:r>
              <w:r>
                <w:rPr>
                  <w:noProof/>
                </w:rPr>
                <w:br/>
                <w:t>[Accessed 01 January 2020].</w:t>
              </w:r>
            </w:p>
            <w:p w14:paraId="62123DBE" w14:textId="77777777" w:rsidR="004E56FA" w:rsidRDefault="004E56FA" w:rsidP="004E56FA">
              <w:pPr>
                <w:pStyle w:val="Bibliography"/>
                <w:rPr>
                  <w:noProof/>
                </w:rPr>
              </w:pPr>
              <w:r>
                <w:rPr>
                  <w:noProof/>
                </w:rPr>
                <w:t xml:space="preserve">U.S. Department of Health &amp; Human Services, 2017. </w:t>
              </w:r>
              <w:r>
                <w:rPr>
                  <w:i/>
                  <w:iCs/>
                  <w:noProof/>
                </w:rPr>
                <w:t xml:space="preserve">Body Measurements - US Data, </w:t>
              </w:r>
              <w:r>
                <w:rPr>
                  <w:noProof/>
                </w:rPr>
                <w:t>USA: National Center for Health Statistics.</w:t>
              </w:r>
            </w:p>
            <w:p w14:paraId="70D79D0E" w14:textId="77777777" w:rsidR="004E56FA" w:rsidRDefault="004E56FA" w:rsidP="004E56FA">
              <w:pPr>
                <w:pStyle w:val="Bibliography"/>
                <w:rPr>
                  <w:noProof/>
                </w:rPr>
              </w:pPr>
              <w:r>
                <w:rPr>
                  <w:noProof/>
                </w:rPr>
                <w:t xml:space="preserve">United Launch Alliance, 2010. </w:t>
              </w:r>
              <w:r>
                <w:rPr>
                  <w:i/>
                  <w:iCs/>
                  <w:noProof/>
                </w:rPr>
                <w:t xml:space="preserve">Atlas V Launch Services User's Guide. </w:t>
              </w:r>
              <w:r>
                <w:rPr>
                  <w:noProof/>
                </w:rPr>
                <w:t>First ed. Denver: ULA.</w:t>
              </w:r>
            </w:p>
            <w:p w14:paraId="1AB105AB" w14:textId="77777777" w:rsidR="004E56FA" w:rsidRDefault="004E56FA" w:rsidP="004E56FA">
              <w:pPr>
                <w:pStyle w:val="Bibliography"/>
                <w:rPr>
                  <w:noProof/>
                </w:rPr>
              </w:pPr>
              <w:r>
                <w:rPr>
                  <w:noProof/>
                </w:rPr>
                <w:lastRenderedPageBreak/>
                <w:t xml:space="preserve">United Launch Alliance, 2016. </w:t>
              </w:r>
              <w:r>
                <w:rPr>
                  <w:i/>
                  <w:iCs/>
                  <w:noProof/>
                </w:rPr>
                <w:t xml:space="preserve">GrabCAD: 3-2-1 Liftoff! ULA Rocket Hardware Challenge. </w:t>
              </w:r>
              <w:r>
                <w:rPr>
                  <w:noProof/>
                </w:rPr>
                <w:t xml:space="preserve">[Online] </w:t>
              </w:r>
              <w:r>
                <w:rPr>
                  <w:noProof/>
                </w:rPr>
                <w:br/>
                <w:t xml:space="preserve">Available at: </w:t>
              </w:r>
              <w:r>
                <w:rPr>
                  <w:noProof/>
                  <w:u w:val="single"/>
                </w:rPr>
                <w:t>https://grabcad.com/challenges/3-2-1-liftoff-ula-rocket-hardware-challenge</w:t>
              </w:r>
              <w:r>
                <w:rPr>
                  <w:noProof/>
                </w:rPr>
                <w:br/>
                <w:t>[Accessed 01 January 2020].</w:t>
              </w:r>
            </w:p>
            <w:p w14:paraId="14333409" w14:textId="77777777" w:rsidR="004E56FA" w:rsidRDefault="004E56FA" w:rsidP="004E56FA">
              <w:pPr>
                <w:pStyle w:val="Bibliography"/>
                <w:rPr>
                  <w:noProof/>
                </w:rPr>
              </w:pPr>
              <w:r>
                <w:rPr>
                  <w:noProof/>
                </w:rPr>
                <w:t xml:space="preserve">UWTSD ACM Module, 2019. </w:t>
              </w:r>
              <w:r>
                <w:rPr>
                  <w:i/>
                  <w:iCs/>
                  <w:noProof/>
                </w:rPr>
                <w:t xml:space="preserve">Moodle, UWTSD. </w:t>
              </w:r>
              <w:r>
                <w:rPr>
                  <w:noProof/>
                </w:rPr>
                <w:t xml:space="preserve">[Online] </w:t>
              </w:r>
              <w:r>
                <w:rPr>
                  <w:noProof/>
                </w:rPr>
                <w:br/>
                <w:t xml:space="preserve">Available at: </w:t>
              </w:r>
              <w:r>
                <w:rPr>
                  <w:noProof/>
                  <w:u w:val="single"/>
                </w:rPr>
                <w:t>https://moodle.uwtsd.ac.uk/course/view.php?id=2498</w:t>
              </w:r>
              <w:r>
                <w:rPr>
                  <w:noProof/>
                </w:rPr>
                <w:br/>
                <w:t>[Accessed 17 January 2020].</w:t>
              </w:r>
            </w:p>
            <w:p w14:paraId="60CA80C3" w14:textId="544BCF5E" w:rsidR="00E57165" w:rsidRDefault="00E57165" w:rsidP="004E56FA">
              <w:r>
                <w:rPr>
                  <w:b/>
                  <w:bCs/>
                  <w:noProof/>
                </w:rPr>
                <w:fldChar w:fldCharType="end"/>
              </w:r>
            </w:p>
          </w:sdtContent>
        </w:sdt>
      </w:sdtContent>
    </w:sdt>
    <w:p w14:paraId="0FFAB528" w14:textId="08391C79" w:rsidR="00E57165" w:rsidRDefault="00E57165" w:rsidP="00572B57"/>
    <w:sectPr w:rsidR="00E57165">
      <w:headerReference w:type="default"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F3D238" w14:textId="77777777" w:rsidR="00442C1A" w:rsidRDefault="00442C1A" w:rsidP="00E93C15">
      <w:pPr>
        <w:spacing w:after="0" w:line="240" w:lineRule="auto"/>
      </w:pPr>
      <w:r>
        <w:separator/>
      </w:r>
    </w:p>
  </w:endnote>
  <w:endnote w:type="continuationSeparator" w:id="0">
    <w:p w14:paraId="3346099B" w14:textId="77777777" w:rsidR="00442C1A" w:rsidRDefault="00442C1A" w:rsidP="00E93C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1347502"/>
      <w:docPartObj>
        <w:docPartGallery w:val="Page Numbers (Bottom of Page)"/>
        <w:docPartUnique/>
      </w:docPartObj>
    </w:sdtPr>
    <w:sdtContent>
      <w:sdt>
        <w:sdtPr>
          <w:id w:val="-1769616900"/>
          <w:docPartObj>
            <w:docPartGallery w:val="Page Numbers (Top of Page)"/>
            <w:docPartUnique/>
          </w:docPartObj>
        </w:sdtPr>
        <w:sdtContent>
          <w:p w14:paraId="6BF26DD5" w14:textId="77777777" w:rsidR="00442C1A" w:rsidRPr="000F12CD" w:rsidRDefault="00442C1A">
            <w:pPr>
              <w:pStyle w:val="Footer"/>
              <w:jc w:val="right"/>
            </w:pPr>
            <w:r w:rsidRPr="000F12CD">
              <w:t xml:space="preserve">Page </w:t>
            </w:r>
            <w:r w:rsidRPr="000F12CD">
              <w:rPr>
                <w:bCs/>
                <w:sz w:val="24"/>
                <w:szCs w:val="24"/>
              </w:rPr>
              <w:fldChar w:fldCharType="begin"/>
            </w:r>
            <w:r w:rsidRPr="000F12CD">
              <w:rPr>
                <w:bCs/>
              </w:rPr>
              <w:instrText xml:space="preserve"> PAGE </w:instrText>
            </w:r>
            <w:r w:rsidRPr="000F12CD">
              <w:rPr>
                <w:bCs/>
                <w:sz w:val="24"/>
                <w:szCs w:val="24"/>
              </w:rPr>
              <w:fldChar w:fldCharType="separate"/>
            </w:r>
            <w:r w:rsidRPr="000F12CD">
              <w:rPr>
                <w:bCs/>
                <w:noProof/>
              </w:rPr>
              <w:t>2</w:t>
            </w:r>
            <w:r w:rsidRPr="000F12CD">
              <w:rPr>
                <w:bCs/>
                <w:sz w:val="24"/>
                <w:szCs w:val="24"/>
              </w:rPr>
              <w:fldChar w:fldCharType="end"/>
            </w:r>
            <w:r w:rsidRPr="000F12CD">
              <w:t xml:space="preserve"> of </w:t>
            </w:r>
            <w:r w:rsidRPr="000F12CD">
              <w:rPr>
                <w:bCs/>
                <w:sz w:val="24"/>
                <w:szCs w:val="24"/>
              </w:rPr>
              <w:fldChar w:fldCharType="begin"/>
            </w:r>
            <w:r w:rsidRPr="000F12CD">
              <w:rPr>
                <w:bCs/>
              </w:rPr>
              <w:instrText xml:space="preserve"> NUMPAGES  </w:instrText>
            </w:r>
            <w:r w:rsidRPr="000F12CD">
              <w:rPr>
                <w:bCs/>
                <w:sz w:val="24"/>
                <w:szCs w:val="24"/>
              </w:rPr>
              <w:fldChar w:fldCharType="separate"/>
            </w:r>
            <w:r w:rsidRPr="000F12CD">
              <w:rPr>
                <w:bCs/>
                <w:noProof/>
              </w:rPr>
              <w:t>2</w:t>
            </w:r>
            <w:r w:rsidRPr="000F12CD">
              <w:rPr>
                <w:bCs/>
                <w:sz w:val="24"/>
                <w:szCs w:val="24"/>
              </w:rPr>
              <w:fldChar w:fldCharType="end"/>
            </w:r>
          </w:p>
        </w:sdtContent>
      </w:sdt>
    </w:sdtContent>
  </w:sdt>
  <w:p w14:paraId="4E6C8854" w14:textId="77777777" w:rsidR="00442C1A" w:rsidRDefault="00442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937AB8" w14:textId="77777777" w:rsidR="00442C1A" w:rsidRDefault="00442C1A" w:rsidP="00E93C15">
      <w:pPr>
        <w:spacing w:after="0" w:line="240" w:lineRule="auto"/>
      </w:pPr>
      <w:r>
        <w:separator/>
      </w:r>
    </w:p>
  </w:footnote>
  <w:footnote w:type="continuationSeparator" w:id="0">
    <w:p w14:paraId="70ED1F9D" w14:textId="77777777" w:rsidR="00442C1A" w:rsidRDefault="00442C1A" w:rsidP="00E93C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3663F5" w14:textId="29341E4B" w:rsidR="00442C1A" w:rsidRDefault="00442C1A">
    <w:pPr>
      <w:pStyle w:val="Header"/>
    </w:pPr>
    <w:r>
      <w:t>Student Number: P151615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14A3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E8D6366"/>
    <w:multiLevelType w:val="multilevel"/>
    <w:tmpl w:val="8366437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116C06D5"/>
    <w:multiLevelType w:val="multilevel"/>
    <w:tmpl w:val="8366437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15E069BE"/>
    <w:multiLevelType w:val="hybridMultilevel"/>
    <w:tmpl w:val="88DCC5E8"/>
    <w:lvl w:ilvl="0" w:tplc="E9C6FAA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BA3789"/>
    <w:multiLevelType w:val="multilevel"/>
    <w:tmpl w:val="8366437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1A3B764D"/>
    <w:multiLevelType w:val="multilevel"/>
    <w:tmpl w:val="8366437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1A41608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C826B30"/>
    <w:multiLevelType w:val="multilevel"/>
    <w:tmpl w:val="8366437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229A3709"/>
    <w:multiLevelType w:val="hybridMultilevel"/>
    <w:tmpl w:val="00366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F352BE"/>
    <w:multiLevelType w:val="multilevel"/>
    <w:tmpl w:val="8366437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15:restartNumberingAfterBreak="0">
    <w:nsid w:val="298F0F10"/>
    <w:multiLevelType w:val="multilevel"/>
    <w:tmpl w:val="8366437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2E360D8D"/>
    <w:multiLevelType w:val="hybridMultilevel"/>
    <w:tmpl w:val="0F604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1D7330"/>
    <w:multiLevelType w:val="multilevel"/>
    <w:tmpl w:val="8366437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351C2978"/>
    <w:multiLevelType w:val="hybridMultilevel"/>
    <w:tmpl w:val="24AC5F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52508C"/>
    <w:multiLevelType w:val="multilevel"/>
    <w:tmpl w:val="8366437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5" w15:restartNumberingAfterBreak="0">
    <w:nsid w:val="359552AC"/>
    <w:multiLevelType w:val="multilevel"/>
    <w:tmpl w:val="8366437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6" w15:restartNumberingAfterBreak="0">
    <w:nsid w:val="38E32D7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3BFF6DE6"/>
    <w:multiLevelType w:val="multilevel"/>
    <w:tmpl w:val="8366437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8" w15:restartNumberingAfterBreak="0">
    <w:nsid w:val="4B885F48"/>
    <w:multiLevelType w:val="multilevel"/>
    <w:tmpl w:val="8366437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9" w15:restartNumberingAfterBreak="0">
    <w:nsid w:val="53052EC9"/>
    <w:multiLevelType w:val="multilevel"/>
    <w:tmpl w:val="8366437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0" w15:restartNumberingAfterBreak="0">
    <w:nsid w:val="5901463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5AF40FE1"/>
    <w:multiLevelType w:val="multilevel"/>
    <w:tmpl w:val="8366437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2" w15:restartNumberingAfterBreak="0">
    <w:nsid w:val="62372AA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637B2A55"/>
    <w:multiLevelType w:val="multilevel"/>
    <w:tmpl w:val="8366437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4" w15:restartNumberingAfterBreak="0">
    <w:nsid w:val="69B64932"/>
    <w:multiLevelType w:val="hybridMultilevel"/>
    <w:tmpl w:val="00425412"/>
    <w:lvl w:ilvl="0" w:tplc="4F560898">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76A90434"/>
    <w:multiLevelType w:val="multilevel"/>
    <w:tmpl w:val="8366437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6" w15:restartNumberingAfterBreak="0">
    <w:nsid w:val="7A4F06BB"/>
    <w:multiLevelType w:val="multilevel"/>
    <w:tmpl w:val="8366437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7" w15:restartNumberingAfterBreak="0">
    <w:nsid w:val="7A735E78"/>
    <w:multiLevelType w:val="multilevel"/>
    <w:tmpl w:val="8366437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8" w15:restartNumberingAfterBreak="0">
    <w:nsid w:val="7C742FC4"/>
    <w:multiLevelType w:val="hybridMultilevel"/>
    <w:tmpl w:val="58205B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D9E5A1E"/>
    <w:multiLevelType w:val="multilevel"/>
    <w:tmpl w:val="8366437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0" w15:restartNumberingAfterBreak="0">
    <w:nsid w:val="7EA440B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7F8F5C4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6"/>
  </w:num>
  <w:num w:numId="2">
    <w:abstractNumId w:val="30"/>
  </w:num>
  <w:num w:numId="3">
    <w:abstractNumId w:val="3"/>
  </w:num>
  <w:num w:numId="4">
    <w:abstractNumId w:val="13"/>
  </w:num>
  <w:num w:numId="5">
    <w:abstractNumId w:val="28"/>
  </w:num>
  <w:num w:numId="6">
    <w:abstractNumId w:val="25"/>
  </w:num>
  <w:num w:numId="7">
    <w:abstractNumId w:val="20"/>
  </w:num>
  <w:num w:numId="8">
    <w:abstractNumId w:val="31"/>
  </w:num>
  <w:num w:numId="9">
    <w:abstractNumId w:val="19"/>
  </w:num>
  <w:num w:numId="10">
    <w:abstractNumId w:val="10"/>
  </w:num>
  <w:num w:numId="11">
    <w:abstractNumId w:val="21"/>
  </w:num>
  <w:num w:numId="12">
    <w:abstractNumId w:val="24"/>
  </w:num>
  <w:num w:numId="13">
    <w:abstractNumId w:val="17"/>
  </w:num>
  <w:num w:numId="14">
    <w:abstractNumId w:val="2"/>
  </w:num>
  <w:num w:numId="15">
    <w:abstractNumId w:val="9"/>
  </w:num>
  <w:num w:numId="16">
    <w:abstractNumId w:val="4"/>
  </w:num>
  <w:num w:numId="17">
    <w:abstractNumId w:val="5"/>
  </w:num>
  <w:num w:numId="18">
    <w:abstractNumId w:val="22"/>
  </w:num>
  <w:num w:numId="19">
    <w:abstractNumId w:val="1"/>
  </w:num>
  <w:num w:numId="20">
    <w:abstractNumId w:val="29"/>
  </w:num>
  <w:num w:numId="21">
    <w:abstractNumId w:val="14"/>
  </w:num>
  <w:num w:numId="22">
    <w:abstractNumId w:val="18"/>
  </w:num>
  <w:num w:numId="23">
    <w:abstractNumId w:val="26"/>
  </w:num>
  <w:num w:numId="24">
    <w:abstractNumId w:val="23"/>
  </w:num>
  <w:num w:numId="25">
    <w:abstractNumId w:val="12"/>
  </w:num>
  <w:num w:numId="26">
    <w:abstractNumId w:val="27"/>
  </w:num>
  <w:num w:numId="27">
    <w:abstractNumId w:val="11"/>
  </w:num>
  <w:num w:numId="28">
    <w:abstractNumId w:val="15"/>
  </w:num>
  <w:num w:numId="29">
    <w:abstractNumId w:val="7"/>
  </w:num>
  <w:num w:numId="30">
    <w:abstractNumId w:val="8"/>
  </w:num>
  <w:num w:numId="31">
    <w:abstractNumId w:val="16"/>
  </w:num>
  <w:num w:numId="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B41"/>
    <w:rsid w:val="0000123B"/>
    <w:rsid w:val="00022CAD"/>
    <w:rsid w:val="00030DE3"/>
    <w:rsid w:val="00053C5A"/>
    <w:rsid w:val="000E088D"/>
    <w:rsid w:val="000E4B0D"/>
    <w:rsid w:val="000F12CD"/>
    <w:rsid w:val="00100A44"/>
    <w:rsid w:val="001175E4"/>
    <w:rsid w:val="00120DF1"/>
    <w:rsid w:val="00133263"/>
    <w:rsid w:val="00135B1C"/>
    <w:rsid w:val="0015245C"/>
    <w:rsid w:val="001573E3"/>
    <w:rsid w:val="00160F81"/>
    <w:rsid w:val="00175733"/>
    <w:rsid w:val="001C144E"/>
    <w:rsid w:val="001D4B2F"/>
    <w:rsid w:val="001D7447"/>
    <w:rsid w:val="001F061E"/>
    <w:rsid w:val="00216B7F"/>
    <w:rsid w:val="00236BA0"/>
    <w:rsid w:val="0024334C"/>
    <w:rsid w:val="00245DE0"/>
    <w:rsid w:val="00257637"/>
    <w:rsid w:val="00257722"/>
    <w:rsid w:val="0026370A"/>
    <w:rsid w:val="0027794A"/>
    <w:rsid w:val="00282A52"/>
    <w:rsid w:val="00291C8A"/>
    <w:rsid w:val="0029233F"/>
    <w:rsid w:val="002A406E"/>
    <w:rsid w:val="002D1F86"/>
    <w:rsid w:val="002F1A00"/>
    <w:rsid w:val="00344DBB"/>
    <w:rsid w:val="00361817"/>
    <w:rsid w:val="00365FAA"/>
    <w:rsid w:val="00373161"/>
    <w:rsid w:val="003800D7"/>
    <w:rsid w:val="003933A9"/>
    <w:rsid w:val="003970BE"/>
    <w:rsid w:val="003A0551"/>
    <w:rsid w:val="003B164B"/>
    <w:rsid w:val="003B30F9"/>
    <w:rsid w:val="003D6C59"/>
    <w:rsid w:val="003E1643"/>
    <w:rsid w:val="00414F71"/>
    <w:rsid w:val="00417422"/>
    <w:rsid w:val="004313A0"/>
    <w:rsid w:val="00442C1A"/>
    <w:rsid w:val="0045559F"/>
    <w:rsid w:val="00467D3B"/>
    <w:rsid w:val="00482D37"/>
    <w:rsid w:val="00485680"/>
    <w:rsid w:val="004A4C89"/>
    <w:rsid w:val="004E2FC1"/>
    <w:rsid w:val="004E56FA"/>
    <w:rsid w:val="004F5232"/>
    <w:rsid w:val="0050259B"/>
    <w:rsid w:val="00530DF2"/>
    <w:rsid w:val="00530E67"/>
    <w:rsid w:val="00536F68"/>
    <w:rsid w:val="005521BD"/>
    <w:rsid w:val="00564978"/>
    <w:rsid w:val="00572B57"/>
    <w:rsid w:val="00583D21"/>
    <w:rsid w:val="00593AE4"/>
    <w:rsid w:val="005960BF"/>
    <w:rsid w:val="005A35FD"/>
    <w:rsid w:val="005B3599"/>
    <w:rsid w:val="005C0190"/>
    <w:rsid w:val="005C4E70"/>
    <w:rsid w:val="005D7B7F"/>
    <w:rsid w:val="0061722F"/>
    <w:rsid w:val="00654FA8"/>
    <w:rsid w:val="006553CA"/>
    <w:rsid w:val="006869E3"/>
    <w:rsid w:val="006901C1"/>
    <w:rsid w:val="006963F2"/>
    <w:rsid w:val="006C2003"/>
    <w:rsid w:val="00722D19"/>
    <w:rsid w:val="00733268"/>
    <w:rsid w:val="007536A8"/>
    <w:rsid w:val="007637BE"/>
    <w:rsid w:val="00774A00"/>
    <w:rsid w:val="00775538"/>
    <w:rsid w:val="00787C1E"/>
    <w:rsid w:val="007B3839"/>
    <w:rsid w:val="007C1968"/>
    <w:rsid w:val="007D45C7"/>
    <w:rsid w:val="007E4636"/>
    <w:rsid w:val="007F456D"/>
    <w:rsid w:val="007F7990"/>
    <w:rsid w:val="00802BC7"/>
    <w:rsid w:val="00806346"/>
    <w:rsid w:val="00807D31"/>
    <w:rsid w:val="008266C6"/>
    <w:rsid w:val="00827D0E"/>
    <w:rsid w:val="00832E42"/>
    <w:rsid w:val="00841B6D"/>
    <w:rsid w:val="00841E56"/>
    <w:rsid w:val="00865980"/>
    <w:rsid w:val="0087779E"/>
    <w:rsid w:val="00880A2F"/>
    <w:rsid w:val="00885242"/>
    <w:rsid w:val="00887CBA"/>
    <w:rsid w:val="00890D72"/>
    <w:rsid w:val="008A017E"/>
    <w:rsid w:val="008B1B2B"/>
    <w:rsid w:val="008D0AF8"/>
    <w:rsid w:val="008E0271"/>
    <w:rsid w:val="00907543"/>
    <w:rsid w:val="00907D39"/>
    <w:rsid w:val="00920962"/>
    <w:rsid w:val="0092245C"/>
    <w:rsid w:val="00922C60"/>
    <w:rsid w:val="0098732D"/>
    <w:rsid w:val="00990B41"/>
    <w:rsid w:val="00993A44"/>
    <w:rsid w:val="009B5C85"/>
    <w:rsid w:val="009C7C2D"/>
    <w:rsid w:val="009D6052"/>
    <w:rsid w:val="009F0578"/>
    <w:rsid w:val="00A0703B"/>
    <w:rsid w:val="00A36889"/>
    <w:rsid w:val="00A468FE"/>
    <w:rsid w:val="00A47D59"/>
    <w:rsid w:val="00A6313C"/>
    <w:rsid w:val="00A97942"/>
    <w:rsid w:val="00AA45CE"/>
    <w:rsid w:val="00AD25A5"/>
    <w:rsid w:val="00AD63A3"/>
    <w:rsid w:val="00AF2748"/>
    <w:rsid w:val="00AF4164"/>
    <w:rsid w:val="00AF417E"/>
    <w:rsid w:val="00AF4775"/>
    <w:rsid w:val="00AF6835"/>
    <w:rsid w:val="00B0584E"/>
    <w:rsid w:val="00B2141F"/>
    <w:rsid w:val="00B244DD"/>
    <w:rsid w:val="00B565DE"/>
    <w:rsid w:val="00B63D85"/>
    <w:rsid w:val="00B87ED8"/>
    <w:rsid w:val="00B9645F"/>
    <w:rsid w:val="00BA1B78"/>
    <w:rsid w:val="00BB78DB"/>
    <w:rsid w:val="00BC59D1"/>
    <w:rsid w:val="00BC6D33"/>
    <w:rsid w:val="00BC6DC4"/>
    <w:rsid w:val="00BD55FF"/>
    <w:rsid w:val="00C10103"/>
    <w:rsid w:val="00C46A7C"/>
    <w:rsid w:val="00C50E2F"/>
    <w:rsid w:val="00C55016"/>
    <w:rsid w:val="00C72CF4"/>
    <w:rsid w:val="00C804E4"/>
    <w:rsid w:val="00C80E09"/>
    <w:rsid w:val="00C83D5D"/>
    <w:rsid w:val="00CB7871"/>
    <w:rsid w:val="00CD10E0"/>
    <w:rsid w:val="00CF1567"/>
    <w:rsid w:val="00CF1C4A"/>
    <w:rsid w:val="00D10A8D"/>
    <w:rsid w:val="00D15354"/>
    <w:rsid w:val="00D22DFD"/>
    <w:rsid w:val="00D24943"/>
    <w:rsid w:val="00D4537B"/>
    <w:rsid w:val="00D52ACB"/>
    <w:rsid w:val="00D80457"/>
    <w:rsid w:val="00D916D9"/>
    <w:rsid w:val="00D96DBD"/>
    <w:rsid w:val="00DB2365"/>
    <w:rsid w:val="00DB2BAD"/>
    <w:rsid w:val="00DC0B03"/>
    <w:rsid w:val="00DD0560"/>
    <w:rsid w:val="00DD6111"/>
    <w:rsid w:val="00DE48C0"/>
    <w:rsid w:val="00E009EA"/>
    <w:rsid w:val="00E12888"/>
    <w:rsid w:val="00E305CD"/>
    <w:rsid w:val="00E35589"/>
    <w:rsid w:val="00E40218"/>
    <w:rsid w:val="00E40227"/>
    <w:rsid w:val="00E56C98"/>
    <w:rsid w:val="00E57165"/>
    <w:rsid w:val="00E628F9"/>
    <w:rsid w:val="00E64DF5"/>
    <w:rsid w:val="00E84816"/>
    <w:rsid w:val="00E93C15"/>
    <w:rsid w:val="00EB3F30"/>
    <w:rsid w:val="00EC40AA"/>
    <w:rsid w:val="00EF4BC4"/>
    <w:rsid w:val="00F1188A"/>
    <w:rsid w:val="00F14212"/>
    <w:rsid w:val="00F176E9"/>
    <w:rsid w:val="00F230BE"/>
    <w:rsid w:val="00F4659A"/>
    <w:rsid w:val="00F47507"/>
    <w:rsid w:val="00F50476"/>
    <w:rsid w:val="00F5423C"/>
    <w:rsid w:val="00F6123E"/>
    <w:rsid w:val="00F74E6B"/>
    <w:rsid w:val="00FC2328"/>
    <w:rsid w:val="00FD5288"/>
    <w:rsid w:val="00FF77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41ADFFE"/>
  <w15:chartTrackingRefBased/>
  <w15:docId w15:val="{A51F5A1D-E296-4AE5-B4E4-672CAC4CF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C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0B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90B41"/>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990B41"/>
    <w:pPr>
      <w:spacing w:after="200" w:line="240" w:lineRule="auto"/>
    </w:pPr>
    <w:rPr>
      <w:i/>
      <w:iCs/>
      <w:color w:val="44546A" w:themeColor="text2"/>
      <w:sz w:val="18"/>
      <w:szCs w:val="18"/>
    </w:rPr>
  </w:style>
  <w:style w:type="table" w:styleId="TableGrid">
    <w:name w:val="Table Grid"/>
    <w:basedOn w:val="TableNormal"/>
    <w:uiPriority w:val="39"/>
    <w:rsid w:val="00990B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B5C8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20962"/>
    <w:pPr>
      <w:ind w:left="720"/>
      <w:contextualSpacing/>
    </w:pPr>
  </w:style>
  <w:style w:type="character" w:styleId="PlaceholderText">
    <w:name w:val="Placeholder Text"/>
    <w:basedOn w:val="DefaultParagraphFont"/>
    <w:uiPriority w:val="99"/>
    <w:semiHidden/>
    <w:rsid w:val="003800D7"/>
    <w:rPr>
      <w:color w:val="808080"/>
    </w:rPr>
  </w:style>
  <w:style w:type="paragraph" w:styleId="Header">
    <w:name w:val="header"/>
    <w:basedOn w:val="Normal"/>
    <w:link w:val="HeaderChar"/>
    <w:uiPriority w:val="99"/>
    <w:unhideWhenUsed/>
    <w:rsid w:val="00E93C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3C15"/>
  </w:style>
  <w:style w:type="paragraph" w:styleId="Footer">
    <w:name w:val="footer"/>
    <w:basedOn w:val="Normal"/>
    <w:link w:val="FooterChar"/>
    <w:uiPriority w:val="99"/>
    <w:unhideWhenUsed/>
    <w:rsid w:val="00E93C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3C15"/>
  </w:style>
  <w:style w:type="character" w:styleId="Hyperlink">
    <w:name w:val="Hyperlink"/>
    <w:basedOn w:val="DefaultParagraphFont"/>
    <w:uiPriority w:val="99"/>
    <w:unhideWhenUsed/>
    <w:rsid w:val="00802BC7"/>
    <w:rPr>
      <w:color w:val="0000FF"/>
      <w:u w:val="single"/>
    </w:rPr>
  </w:style>
  <w:style w:type="paragraph" w:styleId="NormalWeb">
    <w:name w:val="Normal (Web)"/>
    <w:basedOn w:val="Normal"/>
    <w:uiPriority w:val="99"/>
    <w:semiHidden/>
    <w:unhideWhenUsed/>
    <w:rsid w:val="008777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175E4"/>
    <w:rPr>
      <w:color w:val="605E5C"/>
      <w:shd w:val="clear" w:color="auto" w:fill="E1DFDD"/>
    </w:rPr>
  </w:style>
  <w:style w:type="character" w:styleId="FollowedHyperlink">
    <w:name w:val="FollowedHyperlink"/>
    <w:basedOn w:val="DefaultParagraphFont"/>
    <w:uiPriority w:val="99"/>
    <w:semiHidden/>
    <w:unhideWhenUsed/>
    <w:rsid w:val="00C55016"/>
    <w:rPr>
      <w:color w:val="954F72" w:themeColor="followedHyperlink"/>
      <w:u w:val="single"/>
    </w:rPr>
  </w:style>
  <w:style w:type="paragraph" w:styleId="NoSpacing">
    <w:name w:val="No Spacing"/>
    <w:link w:val="NoSpacingChar"/>
    <w:uiPriority w:val="1"/>
    <w:qFormat/>
    <w:rsid w:val="000F12C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12CD"/>
    <w:rPr>
      <w:rFonts w:eastAsiaTheme="minorEastAsia"/>
      <w:lang w:val="en-US"/>
    </w:rPr>
  </w:style>
  <w:style w:type="paragraph" w:styleId="TOCHeading">
    <w:name w:val="TOC Heading"/>
    <w:basedOn w:val="Heading1"/>
    <w:next w:val="Normal"/>
    <w:uiPriority w:val="39"/>
    <w:unhideWhenUsed/>
    <w:qFormat/>
    <w:rsid w:val="000F12CD"/>
    <w:pPr>
      <w:outlineLvl w:val="9"/>
    </w:pPr>
    <w:rPr>
      <w:lang w:val="en-US"/>
    </w:rPr>
  </w:style>
  <w:style w:type="paragraph" w:styleId="TOC1">
    <w:name w:val="toc 1"/>
    <w:basedOn w:val="Normal"/>
    <w:next w:val="Normal"/>
    <w:autoRedefine/>
    <w:uiPriority w:val="39"/>
    <w:unhideWhenUsed/>
    <w:rsid w:val="000F12CD"/>
    <w:pPr>
      <w:tabs>
        <w:tab w:val="left" w:pos="440"/>
        <w:tab w:val="right" w:leader="dot" w:pos="9016"/>
      </w:tabs>
      <w:spacing w:after="100"/>
    </w:pPr>
  </w:style>
  <w:style w:type="paragraph" w:styleId="TOC2">
    <w:name w:val="toc 2"/>
    <w:basedOn w:val="Normal"/>
    <w:next w:val="Normal"/>
    <w:autoRedefine/>
    <w:uiPriority w:val="39"/>
    <w:unhideWhenUsed/>
    <w:rsid w:val="000F12CD"/>
    <w:pPr>
      <w:spacing w:after="100"/>
      <w:ind w:left="220"/>
    </w:pPr>
  </w:style>
  <w:style w:type="paragraph" w:styleId="TableofFigures">
    <w:name w:val="table of figures"/>
    <w:basedOn w:val="Normal"/>
    <w:next w:val="Normal"/>
    <w:uiPriority w:val="99"/>
    <w:unhideWhenUsed/>
    <w:rsid w:val="000F12CD"/>
    <w:pPr>
      <w:spacing w:after="0"/>
    </w:pPr>
  </w:style>
  <w:style w:type="paragraph" w:styleId="Bibliography">
    <w:name w:val="Bibliography"/>
    <w:basedOn w:val="Normal"/>
    <w:next w:val="Normal"/>
    <w:uiPriority w:val="37"/>
    <w:unhideWhenUsed/>
    <w:rsid w:val="00E571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495375">
      <w:bodyDiv w:val="1"/>
      <w:marLeft w:val="0"/>
      <w:marRight w:val="0"/>
      <w:marTop w:val="0"/>
      <w:marBottom w:val="0"/>
      <w:divBdr>
        <w:top w:val="none" w:sz="0" w:space="0" w:color="auto"/>
        <w:left w:val="none" w:sz="0" w:space="0" w:color="auto"/>
        <w:bottom w:val="none" w:sz="0" w:space="0" w:color="auto"/>
        <w:right w:val="none" w:sz="0" w:space="0" w:color="auto"/>
      </w:divBdr>
    </w:div>
    <w:div w:id="103381621">
      <w:bodyDiv w:val="1"/>
      <w:marLeft w:val="0"/>
      <w:marRight w:val="0"/>
      <w:marTop w:val="0"/>
      <w:marBottom w:val="0"/>
      <w:divBdr>
        <w:top w:val="none" w:sz="0" w:space="0" w:color="auto"/>
        <w:left w:val="none" w:sz="0" w:space="0" w:color="auto"/>
        <w:bottom w:val="none" w:sz="0" w:space="0" w:color="auto"/>
        <w:right w:val="none" w:sz="0" w:space="0" w:color="auto"/>
      </w:divBdr>
    </w:div>
    <w:div w:id="114906786">
      <w:bodyDiv w:val="1"/>
      <w:marLeft w:val="0"/>
      <w:marRight w:val="0"/>
      <w:marTop w:val="0"/>
      <w:marBottom w:val="0"/>
      <w:divBdr>
        <w:top w:val="none" w:sz="0" w:space="0" w:color="auto"/>
        <w:left w:val="none" w:sz="0" w:space="0" w:color="auto"/>
        <w:bottom w:val="none" w:sz="0" w:space="0" w:color="auto"/>
        <w:right w:val="none" w:sz="0" w:space="0" w:color="auto"/>
      </w:divBdr>
    </w:div>
    <w:div w:id="184829184">
      <w:bodyDiv w:val="1"/>
      <w:marLeft w:val="0"/>
      <w:marRight w:val="0"/>
      <w:marTop w:val="0"/>
      <w:marBottom w:val="0"/>
      <w:divBdr>
        <w:top w:val="none" w:sz="0" w:space="0" w:color="auto"/>
        <w:left w:val="none" w:sz="0" w:space="0" w:color="auto"/>
        <w:bottom w:val="none" w:sz="0" w:space="0" w:color="auto"/>
        <w:right w:val="none" w:sz="0" w:space="0" w:color="auto"/>
      </w:divBdr>
    </w:div>
    <w:div w:id="227965044">
      <w:bodyDiv w:val="1"/>
      <w:marLeft w:val="0"/>
      <w:marRight w:val="0"/>
      <w:marTop w:val="0"/>
      <w:marBottom w:val="0"/>
      <w:divBdr>
        <w:top w:val="none" w:sz="0" w:space="0" w:color="auto"/>
        <w:left w:val="none" w:sz="0" w:space="0" w:color="auto"/>
        <w:bottom w:val="none" w:sz="0" w:space="0" w:color="auto"/>
        <w:right w:val="none" w:sz="0" w:space="0" w:color="auto"/>
      </w:divBdr>
    </w:div>
    <w:div w:id="229511583">
      <w:bodyDiv w:val="1"/>
      <w:marLeft w:val="0"/>
      <w:marRight w:val="0"/>
      <w:marTop w:val="0"/>
      <w:marBottom w:val="0"/>
      <w:divBdr>
        <w:top w:val="none" w:sz="0" w:space="0" w:color="auto"/>
        <w:left w:val="none" w:sz="0" w:space="0" w:color="auto"/>
        <w:bottom w:val="none" w:sz="0" w:space="0" w:color="auto"/>
        <w:right w:val="none" w:sz="0" w:space="0" w:color="auto"/>
      </w:divBdr>
    </w:div>
    <w:div w:id="230315278">
      <w:bodyDiv w:val="1"/>
      <w:marLeft w:val="0"/>
      <w:marRight w:val="0"/>
      <w:marTop w:val="0"/>
      <w:marBottom w:val="0"/>
      <w:divBdr>
        <w:top w:val="none" w:sz="0" w:space="0" w:color="auto"/>
        <w:left w:val="none" w:sz="0" w:space="0" w:color="auto"/>
        <w:bottom w:val="none" w:sz="0" w:space="0" w:color="auto"/>
        <w:right w:val="none" w:sz="0" w:space="0" w:color="auto"/>
      </w:divBdr>
    </w:div>
    <w:div w:id="273833312">
      <w:bodyDiv w:val="1"/>
      <w:marLeft w:val="0"/>
      <w:marRight w:val="0"/>
      <w:marTop w:val="0"/>
      <w:marBottom w:val="0"/>
      <w:divBdr>
        <w:top w:val="none" w:sz="0" w:space="0" w:color="auto"/>
        <w:left w:val="none" w:sz="0" w:space="0" w:color="auto"/>
        <w:bottom w:val="none" w:sz="0" w:space="0" w:color="auto"/>
        <w:right w:val="none" w:sz="0" w:space="0" w:color="auto"/>
      </w:divBdr>
    </w:div>
    <w:div w:id="278217837">
      <w:bodyDiv w:val="1"/>
      <w:marLeft w:val="0"/>
      <w:marRight w:val="0"/>
      <w:marTop w:val="0"/>
      <w:marBottom w:val="0"/>
      <w:divBdr>
        <w:top w:val="none" w:sz="0" w:space="0" w:color="auto"/>
        <w:left w:val="none" w:sz="0" w:space="0" w:color="auto"/>
        <w:bottom w:val="none" w:sz="0" w:space="0" w:color="auto"/>
        <w:right w:val="none" w:sz="0" w:space="0" w:color="auto"/>
      </w:divBdr>
    </w:div>
    <w:div w:id="302320812">
      <w:bodyDiv w:val="1"/>
      <w:marLeft w:val="0"/>
      <w:marRight w:val="0"/>
      <w:marTop w:val="0"/>
      <w:marBottom w:val="0"/>
      <w:divBdr>
        <w:top w:val="none" w:sz="0" w:space="0" w:color="auto"/>
        <w:left w:val="none" w:sz="0" w:space="0" w:color="auto"/>
        <w:bottom w:val="none" w:sz="0" w:space="0" w:color="auto"/>
        <w:right w:val="none" w:sz="0" w:space="0" w:color="auto"/>
      </w:divBdr>
    </w:div>
    <w:div w:id="346106616">
      <w:bodyDiv w:val="1"/>
      <w:marLeft w:val="0"/>
      <w:marRight w:val="0"/>
      <w:marTop w:val="0"/>
      <w:marBottom w:val="0"/>
      <w:divBdr>
        <w:top w:val="none" w:sz="0" w:space="0" w:color="auto"/>
        <w:left w:val="none" w:sz="0" w:space="0" w:color="auto"/>
        <w:bottom w:val="none" w:sz="0" w:space="0" w:color="auto"/>
        <w:right w:val="none" w:sz="0" w:space="0" w:color="auto"/>
      </w:divBdr>
    </w:div>
    <w:div w:id="349063872">
      <w:bodyDiv w:val="1"/>
      <w:marLeft w:val="0"/>
      <w:marRight w:val="0"/>
      <w:marTop w:val="0"/>
      <w:marBottom w:val="0"/>
      <w:divBdr>
        <w:top w:val="none" w:sz="0" w:space="0" w:color="auto"/>
        <w:left w:val="none" w:sz="0" w:space="0" w:color="auto"/>
        <w:bottom w:val="none" w:sz="0" w:space="0" w:color="auto"/>
        <w:right w:val="none" w:sz="0" w:space="0" w:color="auto"/>
      </w:divBdr>
    </w:div>
    <w:div w:id="410583440">
      <w:bodyDiv w:val="1"/>
      <w:marLeft w:val="0"/>
      <w:marRight w:val="0"/>
      <w:marTop w:val="0"/>
      <w:marBottom w:val="0"/>
      <w:divBdr>
        <w:top w:val="none" w:sz="0" w:space="0" w:color="auto"/>
        <w:left w:val="none" w:sz="0" w:space="0" w:color="auto"/>
        <w:bottom w:val="none" w:sz="0" w:space="0" w:color="auto"/>
        <w:right w:val="none" w:sz="0" w:space="0" w:color="auto"/>
      </w:divBdr>
    </w:div>
    <w:div w:id="417874797">
      <w:bodyDiv w:val="1"/>
      <w:marLeft w:val="0"/>
      <w:marRight w:val="0"/>
      <w:marTop w:val="0"/>
      <w:marBottom w:val="0"/>
      <w:divBdr>
        <w:top w:val="none" w:sz="0" w:space="0" w:color="auto"/>
        <w:left w:val="none" w:sz="0" w:space="0" w:color="auto"/>
        <w:bottom w:val="none" w:sz="0" w:space="0" w:color="auto"/>
        <w:right w:val="none" w:sz="0" w:space="0" w:color="auto"/>
      </w:divBdr>
    </w:div>
    <w:div w:id="429816076">
      <w:bodyDiv w:val="1"/>
      <w:marLeft w:val="0"/>
      <w:marRight w:val="0"/>
      <w:marTop w:val="0"/>
      <w:marBottom w:val="0"/>
      <w:divBdr>
        <w:top w:val="none" w:sz="0" w:space="0" w:color="auto"/>
        <w:left w:val="none" w:sz="0" w:space="0" w:color="auto"/>
        <w:bottom w:val="none" w:sz="0" w:space="0" w:color="auto"/>
        <w:right w:val="none" w:sz="0" w:space="0" w:color="auto"/>
      </w:divBdr>
    </w:div>
    <w:div w:id="433212389">
      <w:bodyDiv w:val="1"/>
      <w:marLeft w:val="0"/>
      <w:marRight w:val="0"/>
      <w:marTop w:val="0"/>
      <w:marBottom w:val="0"/>
      <w:divBdr>
        <w:top w:val="none" w:sz="0" w:space="0" w:color="auto"/>
        <w:left w:val="none" w:sz="0" w:space="0" w:color="auto"/>
        <w:bottom w:val="none" w:sz="0" w:space="0" w:color="auto"/>
        <w:right w:val="none" w:sz="0" w:space="0" w:color="auto"/>
      </w:divBdr>
    </w:div>
    <w:div w:id="451216936">
      <w:bodyDiv w:val="1"/>
      <w:marLeft w:val="0"/>
      <w:marRight w:val="0"/>
      <w:marTop w:val="0"/>
      <w:marBottom w:val="0"/>
      <w:divBdr>
        <w:top w:val="none" w:sz="0" w:space="0" w:color="auto"/>
        <w:left w:val="none" w:sz="0" w:space="0" w:color="auto"/>
        <w:bottom w:val="none" w:sz="0" w:space="0" w:color="auto"/>
        <w:right w:val="none" w:sz="0" w:space="0" w:color="auto"/>
      </w:divBdr>
    </w:div>
    <w:div w:id="470489959">
      <w:bodyDiv w:val="1"/>
      <w:marLeft w:val="0"/>
      <w:marRight w:val="0"/>
      <w:marTop w:val="0"/>
      <w:marBottom w:val="0"/>
      <w:divBdr>
        <w:top w:val="none" w:sz="0" w:space="0" w:color="auto"/>
        <w:left w:val="none" w:sz="0" w:space="0" w:color="auto"/>
        <w:bottom w:val="none" w:sz="0" w:space="0" w:color="auto"/>
        <w:right w:val="none" w:sz="0" w:space="0" w:color="auto"/>
      </w:divBdr>
    </w:div>
    <w:div w:id="497771057">
      <w:bodyDiv w:val="1"/>
      <w:marLeft w:val="0"/>
      <w:marRight w:val="0"/>
      <w:marTop w:val="0"/>
      <w:marBottom w:val="0"/>
      <w:divBdr>
        <w:top w:val="none" w:sz="0" w:space="0" w:color="auto"/>
        <w:left w:val="none" w:sz="0" w:space="0" w:color="auto"/>
        <w:bottom w:val="none" w:sz="0" w:space="0" w:color="auto"/>
        <w:right w:val="none" w:sz="0" w:space="0" w:color="auto"/>
      </w:divBdr>
    </w:div>
    <w:div w:id="526330437">
      <w:bodyDiv w:val="1"/>
      <w:marLeft w:val="0"/>
      <w:marRight w:val="0"/>
      <w:marTop w:val="0"/>
      <w:marBottom w:val="0"/>
      <w:divBdr>
        <w:top w:val="none" w:sz="0" w:space="0" w:color="auto"/>
        <w:left w:val="none" w:sz="0" w:space="0" w:color="auto"/>
        <w:bottom w:val="none" w:sz="0" w:space="0" w:color="auto"/>
        <w:right w:val="none" w:sz="0" w:space="0" w:color="auto"/>
      </w:divBdr>
    </w:div>
    <w:div w:id="543710090">
      <w:bodyDiv w:val="1"/>
      <w:marLeft w:val="0"/>
      <w:marRight w:val="0"/>
      <w:marTop w:val="0"/>
      <w:marBottom w:val="0"/>
      <w:divBdr>
        <w:top w:val="none" w:sz="0" w:space="0" w:color="auto"/>
        <w:left w:val="none" w:sz="0" w:space="0" w:color="auto"/>
        <w:bottom w:val="none" w:sz="0" w:space="0" w:color="auto"/>
        <w:right w:val="none" w:sz="0" w:space="0" w:color="auto"/>
      </w:divBdr>
    </w:div>
    <w:div w:id="544635972">
      <w:bodyDiv w:val="1"/>
      <w:marLeft w:val="0"/>
      <w:marRight w:val="0"/>
      <w:marTop w:val="0"/>
      <w:marBottom w:val="0"/>
      <w:divBdr>
        <w:top w:val="none" w:sz="0" w:space="0" w:color="auto"/>
        <w:left w:val="none" w:sz="0" w:space="0" w:color="auto"/>
        <w:bottom w:val="none" w:sz="0" w:space="0" w:color="auto"/>
        <w:right w:val="none" w:sz="0" w:space="0" w:color="auto"/>
      </w:divBdr>
    </w:div>
    <w:div w:id="581719527">
      <w:bodyDiv w:val="1"/>
      <w:marLeft w:val="0"/>
      <w:marRight w:val="0"/>
      <w:marTop w:val="0"/>
      <w:marBottom w:val="0"/>
      <w:divBdr>
        <w:top w:val="none" w:sz="0" w:space="0" w:color="auto"/>
        <w:left w:val="none" w:sz="0" w:space="0" w:color="auto"/>
        <w:bottom w:val="none" w:sz="0" w:space="0" w:color="auto"/>
        <w:right w:val="none" w:sz="0" w:space="0" w:color="auto"/>
      </w:divBdr>
    </w:div>
    <w:div w:id="615061549">
      <w:bodyDiv w:val="1"/>
      <w:marLeft w:val="0"/>
      <w:marRight w:val="0"/>
      <w:marTop w:val="0"/>
      <w:marBottom w:val="0"/>
      <w:divBdr>
        <w:top w:val="none" w:sz="0" w:space="0" w:color="auto"/>
        <w:left w:val="none" w:sz="0" w:space="0" w:color="auto"/>
        <w:bottom w:val="none" w:sz="0" w:space="0" w:color="auto"/>
        <w:right w:val="none" w:sz="0" w:space="0" w:color="auto"/>
      </w:divBdr>
    </w:div>
    <w:div w:id="625895938">
      <w:bodyDiv w:val="1"/>
      <w:marLeft w:val="0"/>
      <w:marRight w:val="0"/>
      <w:marTop w:val="0"/>
      <w:marBottom w:val="0"/>
      <w:divBdr>
        <w:top w:val="none" w:sz="0" w:space="0" w:color="auto"/>
        <w:left w:val="none" w:sz="0" w:space="0" w:color="auto"/>
        <w:bottom w:val="none" w:sz="0" w:space="0" w:color="auto"/>
        <w:right w:val="none" w:sz="0" w:space="0" w:color="auto"/>
      </w:divBdr>
    </w:div>
    <w:div w:id="643660060">
      <w:bodyDiv w:val="1"/>
      <w:marLeft w:val="0"/>
      <w:marRight w:val="0"/>
      <w:marTop w:val="0"/>
      <w:marBottom w:val="0"/>
      <w:divBdr>
        <w:top w:val="none" w:sz="0" w:space="0" w:color="auto"/>
        <w:left w:val="none" w:sz="0" w:space="0" w:color="auto"/>
        <w:bottom w:val="none" w:sz="0" w:space="0" w:color="auto"/>
        <w:right w:val="none" w:sz="0" w:space="0" w:color="auto"/>
      </w:divBdr>
    </w:div>
    <w:div w:id="647321841">
      <w:bodyDiv w:val="1"/>
      <w:marLeft w:val="0"/>
      <w:marRight w:val="0"/>
      <w:marTop w:val="0"/>
      <w:marBottom w:val="0"/>
      <w:divBdr>
        <w:top w:val="none" w:sz="0" w:space="0" w:color="auto"/>
        <w:left w:val="none" w:sz="0" w:space="0" w:color="auto"/>
        <w:bottom w:val="none" w:sz="0" w:space="0" w:color="auto"/>
        <w:right w:val="none" w:sz="0" w:space="0" w:color="auto"/>
      </w:divBdr>
    </w:div>
    <w:div w:id="702051106">
      <w:bodyDiv w:val="1"/>
      <w:marLeft w:val="0"/>
      <w:marRight w:val="0"/>
      <w:marTop w:val="0"/>
      <w:marBottom w:val="0"/>
      <w:divBdr>
        <w:top w:val="none" w:sz="0" w:space="0" w:color="auto"/>
        <w:left w:val="none" w:sz="0" w:space="0" w:color="auto"/>
        <w:bottom w:val="none" w:sz="0" w:space="0" w:color="auto"/>
        <w:right w:val="none" w:sz="0" w:space="0" w:color="auto"/>
      </w:divBdr>
    </w:div>
    <w:div w:id="703362535">
      <w:bodyDiv w:val="1"/>
      <w:marLeft w:val="0"/>
      <w:marRight w:val="0"/>
      <w:marTop w:val="0"/>
      <w:marBottom w:val="0"/>
      <w:divBdr>
        <w:top w:val="none" w:sz="0" w:space="0" w:color="auto"/>
        <w:left w:val="none" w:sz="0" w:space="0" w:color="auto"/>
        <w:bottom w:val="none" w:sz="0" w:space="0" w:color="auto"/>
        <w:right w:val="none" w:sz="0" w:space="0" w:color="auto"/>
      </w:divBdr>
    </w:div>
    <w:div w:id="725490226">
      <w:bodyDiv w:val="1"/>
      <w:marLeft w:val="0"/>
      <w:marRight w:val="0"/>
      <w:marTop w:val="0"/>
      <w:marBottom w:val="0"/>
      <w:divBdr>
        <w:top w:val="none" w:sz="0" w:space="0" w:color="auto"/>
        <w:left w:val="none" w:sz="0" w:space="0" w:color="auto"/>
        <w:bottom w:val="none" w:sz="0" w:space="0" w:color="auto"/>
        <w:right w:val="none" w:sz="0" w:space="0" w:color="auto"/>
      </w:divBdr>
    </w:div>
    <w:div w:id="734091093">
      <w:bodyDiv w:val="1"/>
      <w:marLeft w:val="0"/>
      <w:marRight w:val="0"/>
      <w:marTop w:val="0"/>
      <w:marBottom w:val="0"/>
      <w:divBdr>
        <w:top w:val="none" w:sz="0" w:space="0" w:color="auto"/>
        <w:left w:val="none" w:sz="0" w:space="0" w:color="auto"/>
        <w:bottom w:val="none" w:sz="0" w:space="0" w:color="auto"/>
        <w:right w:val="none" w:sz="0" w:space="0" w:color="auto"/>
      </w:divBdr>
    </w:div>
    <w:div w:id="741636202">
      <w:bodyDiv w:val="1"/>
      <w:marLeft w:val="0"/>
      <w:marRight w:val="0"/>
      <w:marTop w:val="0"/>
      <w:marBottom w:val="0"/>
      <w:divBdr>
        <w:top w:val="none" w:sz="0" w:space="0" w:color="auto"/>
        <w:left w:val="none" w:sz="0" w:space="0" w:color="auto"/>
        <w:bottom w:val="none" w:sz="0" w:space="0" w:color="auto"/>
        <w:right w:val="none" w:sz="0" w:space="0" w:color="auto"/>
      </w:divBdr>
    </w:div>
    <w:div w:id="779687868">
      <w:bodyDiv w:val="1"/>
      <w:marLeft w:val="0"/>
      <w:marRight w:val="0"/>
      <w:marTop w:val="0"/>
      <w:marBottom w:val="0"/>
      <w:divBdr>
        <w:top w:val="none" w:sz="0" w:space="0" w:color="auto"/>
        <w:left w:val="none" w:sz="0" w:space="0" w:color="auto"/>
        <w:bottom w:val="none" w:sz="0" w:space="0" w:color="auto"/>
        <w:right w:val="none" w:sz="0" w:space="0" w:color="auto"/>
      </w:divBdr>
    </w:div>
    <w:div w:id="819999656">
      <w:bodyDiv w:val="1"/>
      <w:marLeft w:val="0"/>
      <w:marRight w:val="0"/>
      <w:marTop w:val="0"/>
      <w:marBottom w:val="0"/>
      <w:divBdr>
        <w:top w:val="none" w:sz="0" w:space="0" w:color="auto"/>
        <w:left w:val="none" w:sz="0" w:space="0" w:color="auto"/>
        <w:bottom w:val="none" w:sz="0" w:space="0" w:color="auto"/>
        <w:right w:val="none" w:sz="0" w:space="0" w:color="auto"/>
      </w:divBdr>
    </w:div>
    <w:div w:id="824971727">
      <w:bodyDiv w:val="1"/>
      <w:marLeft w:val="0"/>
      <w:marRight w:val="0"/>
      <w:marTop w:val="0"/>
      <w:marBottom w:val="0"/>
      <w:divBdr>
        <w:top w:val="none" w:sz="0" w:space="0" w:color="auto"/>
        <w:left w:val="none" w:sz="0" w:space="0" w:color="auto"/>
        <w:bottom w:val="none" w:sz="0" w:space="0" w:color="auto"/>
        <w:right w:val="none" w:sz="0" w:space="0" w:color="auto"/>
      </w:divBdr>
    </w:div>
    <w:div w:id="852764826">
      <w:bodyDiv w:val="1"/>
      <w:marLeft w:val="0"/>
      <w:marRight w:val="0"/>
      <w:marTop w:val="0"/>
      <w:marBottom w:val="0"/>
      <w:divBdr>
        <w:top w:val="none" w:sz="0" w:space="0" w:color="auto"/>
        <w:left w:val="none" w:sz="0" w:space="0" w:color="auto"/>
        <w:bottom w:val="none" w:sz="0" w:space="0" w:color="auto"/>
        <w:right w:val="none" w:sz="0" w:space="0" w:color="auto"/>
      </w:divBdr>
    </w:div>
    <w:div w:id="898906835">
      <w:bodyDiv w:val="1"/>
      <w:marLeft w:val="0"/>
      <w:marRight w:val="0"/>
      <w:marTop w:val="0"/>
      <w:marBottom w:val="0"/>
      <w:divBdr>
        <w:top w:val="none" w:sz="0" w:space="0" w:color="auto"/>
        <w:left w:val="none" w:sz="0" w:space="0" w:color="auto"/>
        <w:bottom w:val="none" w:sz="0" w:space="0" w:color="auto"/>
        <w:right w:val="none" w:sz="0" w:space="0" w:color="auto"/>
      </w:divBdr>
    </w:div>
    <w:div w:id="925723801">
      <w:bodyDiv w:val="1"/>
      <w:marLeft w:val="0"/>
      <w:marRight w:val="0"/>
      <w:marTop w:val="0"/>
      <w:marBottom w:val="0"/>
      <w:divBdr>
        <w:top w:val="none" w:sz="0" w:space="0" w:color="auto"/>
        <w:left w:val="none" w:sz="0" w:space="0" w:color="auto"/>
        <w:bottom w:val="none" w:sz="0" w:space="0" w:color="auto"/>
        <w:right w:val="none" w:sz="0" w:space="0" w:color="auto"/>
      </w:divBdr>
    </w:div>
    <w:div w:id="957222053">
      <w:bodyDiv w:val="1"/>
      <w:marLeft w:val="0"/>
      <w:marRight w:val="0"/>
      <w:marTop w:val="0"/>
      <w:marBottom w:val="0"/>
      <w:divBdr>
        <w:top w:val="none" w:sz="0" w:space="0" w:color="auto"/>
        <w:left w:val="none" w:sz="0" w:space="0" w:color="auto"/>
        <w:bottom w:val="none" w:sz="0" w:space="0" w:color="auto"/>
        <w:right w:val="none" w:sz="0" w:space="0" w:color="auto"/>
      </w:divBdr>
    </w:div>
    <w:div w:id="959069142">
      <w:bodyDiv w:val="1"/>
      <w:marLeft w:val="0"/>
      <w:marRight w:val="0"/>
      <w:marTop w:val="0"/>
      <w:marBottom w:val="0"/>
      <w:divBdr>
        <w:top w:val="none" w:sz="0" w:space="0" w:color="auto"/>
        <w:left w:val="none" w:sz="0" w:space="0" w:color="auto"/>
        <w:bottom w:val="none" w:sz="0" w:space="0" w:color="auto"/>
        <w:right w:val="none" w:sz="0" w:space="0" w:color="auto"/>
      </w:divBdr>
    </w:div>
    <w:div w:id="961232518">
      <w:bodyDiv w:val="1"/>
      <w:marLeft w:val="0"/>
      <w:marRight w:val="0"/>
      <w:marTop w:val="0"/>
      <w:marBottom w:val="0"/>
      <w:divBdr>
        <w:top w:val="none" w:sz="0" w:space="0" w:color="auto"/>
        <w:left w:val="none" w:sz="0" w:space="0" w:color="auto"/>
        <w:bottom w:val="none" w:sz="0" w:space="0" w:color="auto"/>
        <w:right w:val="none" w:sz="0" w:space="0" w:color="auto"/>
      </w:divBdr>
    </w:div>
    <w:div w:id="973757520">
      <w:bodyDiv w:val="1"/>
      <w:marLeft w:val="0"/>
      <w:marRight w:val="0"/>
      <w:marTop w:val="0"/>
      <w:marBottom w:val="0"/>
      <w:divBdr>
        <w:top w:val="none" w:sz="0" w:space="0" w:color="auto"/>
        <w:left w:val="none" w:sz="0" w:space="0" w:color="auto"/>
        <w:bottom w:val="none" w:sz="0" w:space="0" w:color="auto"/>
        <w:right w:val="none" w:sz="0" w:space="0" w:color="auto"/>
      </w:divBdr>
    </w:div>
    <w:div w:id="986013552">
      <w:bodyDiv w:val="1"/>
      <w:marLeft w:val="0"/>
      <w:marRight w:val="0"/>
      <w:marTop w:val="0"/>
      <w:marBottom w:val="0"/>
      <w:divBdr>
        <w:top w:val="none" w:sz="0" w:space="0" w:color="auto"/>
        <w:left w:val="none" w:sz="0" w:space="0" w:color="auto"/>
        <w:bottom w:val="none" w:sz="0" w:space="0" w:color="auto"/>
        <w:right w:val="none" w:sz="0" w:space="0" w:color="auto"/>
      </w:divBdr>
    </w:div>
    <w:div w:id="1008285936">
      <w:bodyDiv w:val="1"/>
      <w:marLeft w:val="0"/>
      <w:marRight w:val="0"/>
      <w:marTop w:val="0"/>
      <w:marBottom w:val="0"/>
      <w:divBdr>
        <w:top w:val="none" w:sz="0" w:space="0" w:color="auto"/>
        <w:left w:val="none" w:sz="0" w:space="0" w:color="auto"/>
        <w:bottom w:val="none" w:sz="0" w:space="0" w:color="auto"/>
        <w:right w:val="none" w:sz="0" w:space="0" w:color="auto"/>
      </w:divBdr>
    </w:div>
    <w:div w:id="1027147453">
      <w:bodyDiv w:val="1"/>
      <w:marLeft w:val="0"/>
      <w:marRight w:val="0"/>
      <w:marTop w:val="0"/>
      <w:marBottom w:val="0"/>
      <w:divBdr>
        <w:top w:val="none" w:sz="0" w:space="0" w:color="auto"/>
        <w:left w:val="none" w:sz="0" w:space="0" w:color="auto"/>
        <w:bottom w:val="none" w:sz="0" w:space="0" w:color="auto"/>
        <w:right w:val="none" w:sz="0" w:space="0" w:color="auto"/>
      </w:divBdr>
    </w:div>
    <w:div w:id="1032608336">
      <w:bodyDiv w:val="1"/>
      <w:marLeft w:val="0"/>
      <w:marRight w:val="0"/>
      <w:marTop w:val="0"/>
      <w:marBottom w:val="0"/>
      <w:divBdr>
        <w:top w:val="none" w:sz="0" w:space="0" w:color="auto"/>
        <w:left w:val="none" w:sz="0" w:space="0" w:color="auto"/>
        <w:bottom w:val="none" w:sz="0" w:space="0" w:color="auto"/>
        <w:right w:val="none" w:sz="0" w:space="0" w:color="auto"/>
      </w:divBdr>
    </w:div>
    <w:div w:id="1033648197">
      <w:bodyDiv w:val="1"/>
      <w:marLeft w:val="0"/>
      <w:marRight w:val="0"/>
      <w:marTop w:val="0"/>
      <w:marBottom w:val="0"/>
      <w:divBdr>
        <w:top w:val="none" w:sz="0" w:space="0" w:color="auto"/>
        <w:left w:val="none" w:sz="0" w:space="0" w:color="auto"/>
        <w:bottom w:val="none" w:sz="0" w:space="0" w:color="auto"/>
        <w:right w:val="none" w:sz="0" w:space="0" w:color="auto"/>
      </w:divBdr>
    </w:div>
    <w:div w:id="1046947271">
      <w:bodyDiv w:val="1"/>
      <w:marLeft w:val="0"/>
      <w:marRight w:val="0"/>
      <w:marTop w:val="0"/>
      <w:marBottom w:val="0"/>
      <w:divBdr>
        <w:top w:val="none" w:sz="0" w:space="0" w:color="auto"/>
        <w:left w:val="none" w:sz="0" w:space="0" w:color="auto"/>
        <w:bottom w:val="none" w:sz="0" w:space="0" w:color="auto"/>
        <w:right w:val="none" w:sz="0" w:space="0" w:color="auto"/>
      </w:divBdr>
    </w:div>
    <w:div w:id="1057240646">
      <w:bodyDiv w:val="1"/>
      <w:marLeft w:val="0"/>
      <w:marRight w:val="0"/>
      <w:marTop w:val="0"/>
      <w:marBottom w:val="0"/>
      <w:divBdr>
        <w:top w:val="none" w:sz="0" w:space="0" w:color="auto"/>
        <w:left w:val="none" w:sz="0" w:space="0" w:color="auto"/>
        <w:bottom w:val="none" w:sz="0" w:space="0" w:color="auto"/>
        <w:right w:val="none" w:sz="0" w:space="0" w:color="auto"/>
      </w:divBdr>
    </w:div>
    <w:div w:id="1063717997">
      <w:bodyDiv w:val="1"/>
      <w:marLeft w:val="0"/>
      <w:marRight w:val="0"/>
      <w:marTop w:val="0"/>
      <w:marBottom w:val="0"/>
      <w:divBdr>
        <w:top w:val="none" w:sz="0" w:space="0" w:color="auto"/>
        <w:left w:val="none" w:sz="0" w:space="0" w:color="auto"/>
        <w:bottom w:val="none" w:sz="0" w:space="0" w:color="auto"/>
        <w:right w:val="none" w:sz="0" w:space="0" w:color="auto"/>
      </w:divBdr>
    </w:div>
    <w:div w:id="1130636301">
      <w:bodyDiv w:val="1"/>
      <w:marLeft w:val="0"/>
      <w:marRight w:val="0"/>
      <w:marTop w:val="0"/>
      <w:marBottom w:val="0"/>
      <w:divBdr>
        <w:top w:val="none" w:sz="0" w:space="0" w:color="auto"/>
        <w:left w:val="none" w:sz="0" w:space="0" w:color="auto"/>
        <w:bottom w:val="none" w:sz="0" w:space="0" w:color="auto"/>
        <w:right w:val="none" w:sz="0" w:space="0" w:color="auto"/>
      </w:divBdr>
    </w:div>
    <w:div w:id="1143278517">
      <w:bodyDiv w:val="1"/>
      <w:marLeft w:val="0"/>
      <w:marRight w:val="0"/>
      <w:marTop w:val="0"/>
      <w:marBottom w:val="0"/>
      <w:divBdr>
        <w:top w:val="none" w:sz="0" w:space="0" w:color="auto"/>
        <w:left w:val="none" w:sz="0" w:space="0" w:color="auto"/>
        <w:bottom w:val="none" w:sz="0" w:space="0" w:color="auto"/>
        <w:right w:val="none" w:sz="0" w:space="0" w:color="auto"/>
      </w:divBdr>
    </w:div>
    <w:div w:id="1147941547">
      <w:bodyDiv w:val="1"/>
      <w:marLeft w:val="0"/>
      <w:marRight w:val="0"/>
      <w:marTop w:val="0"/>
      <w:marBottom w:val="0"/>
      <w:divBdr>
        <w:top w:val="none" w:sz="0" w:space="0" w:color="auto"/>
        <w:left w:val="none" w:sz="0" w:space="0" w:color="auto"/>
        <w:bottom w:val="none" w:sz="0" w:space="0" w:color="auto"/>
        <w:right w:val="none" w:sz="0" w:space="0" w:color="auto"/>
      </w:divBdr>
    </w:div>
    <w:div w:id="1211768582">
      <w:bodyDiv w:val="1"/>
      <w:marLeft w:val="0"/>
      <w:marRight w:val="0"/>
      <w:marTop w:val="0"/>
      <w:marBottom w:val="0"/>
      <w:divBdr>
        <w:top w:val="none" w:sz="0" w:space="0" w:color="auto"/>
        <w:left w:val="none" w:sz="0" w:space="0" w:color="auto"/>
        <w:bottom w:val="none" w:sz="0" w:space="0" w:color="auto"/>
        <w:right w:val="none" w:sz="0" w:space="0" w:color="auto"/>
      </w:divBdr>
    </w:div>
    <w:div w:id="1235580686">
      <w:bodyDiv w:val="1"/>
      <w:marLeft w:val="0"/>
      <w:marRight w:val="0"/>
      <w:marTop w:val="0"/>
      <w:marBottom w:val="0"/>
      <w:divBdr>
        <w:top w:val="none" w:sz="0" w:space="0" w:color="auto"/>
        <w:left w:val="none" w:sz="0" w:space="0" w:color="auto"/>
        <w:bottom w:val="none" w:sz="0" w:space="0" w:color="auto"/>
        <w:right w:val="none" w:sz="0" w:space="0" w:color="auto"/>
      </w:divBdr>
    </w:div>
    <w:div w:id="1241787921">
      <w:bodyDiv w:val="1"/>
      <w:marLeft w:val="0"/>
      <w:marRight w:val="0"/>
      <w:marTop w:val="0"/>
      <w:marBottom w:val="0"/>
      <w:divBdr>
        <w:top w:val="none" w:sz="0" w:space="0" w:color="auto"/>
        <w:left w:val="none" w:sz="0" w:space="0" w:color="auto"/>
        <w:bottom w:val="none" w:sz="0" w:space="0" w:color="auto"/>
        <w:right w:val="none" w:sz="0" w:space="0" w:color="auto"/>
      </w:divBdr>
    </w:div>
    <w:div w:id="1249924952">
      <w:bodyDiv w:val="1"/>
      <w:marLeft w:val="0"/>
      <w:marRight w:val="0"/>
      <w:marTop w:val="0"/>
      <w:marBottom w:val="0"/>
      <w:divBdr>
        <w:top w:val="none" w:sz="0" w:space="0" w:color="auto"/>
        <w:left w:val="none" w:sz="0" w:space="0" w:color="auto"/>
        <w:bottom w:val="none" w:sz="0" w:space="0" w:color="auto"/>
        <w:right w:val="none" w:sz="0" w:space="0" w:color="auto"/>
      </w:divBdr>
    </w:div>
    <w:div w:id="1335721036">
      <w:bodyDiv w:val="1"/>
      <w:marLeft w:val="0"/>
      <w:marRight w:val="0"/>
      <w:marTop w:val="0"/>
      <w:marBottom w:val="0"/>
      <w:divBdr>
        <w:top w:val="none" w:sz="0" w:space="0" w:color="auto"/>
        <w:left w:val="none" w:sz="0" w:space="0" w:color="auto"/>
        <w:bottom w:val="none" w:sz="0" w:space="0" w:color="auto"/>
        <w:right w:val="none" w:sz="0" w:space="0" w:color="auto"/>
      </w:divBdr>
    </w:div>
    <w:div w:id="1352757610">
      <w:bodyDiv w:val="1"/>
      <w:marLeft w:val="0"/>
      <w:marRight w:val="0"/>
      <w:marTop w:val="0"/>
      <w:marBottom w:val="0"/>
      <w:divBdr>
        <w:top w:val="none" w:sz="0" w:space="0" w:color="auto"/>
        <w:left w:val="none" w:sz="0" w:space="0" w:color="auto"/>
        <w:bottom w:val="none" w:sz="0" w:space="0" w:color="auto"/>
        <w:right w:val="none" w:sz="0" w:space="0" w:color="auto"/>
      </w:divBdr>
    </w:div>
    <w:div w:id="1359627107">
      <w:bodyDiv w:val="1"/>
      <w:marLeft w:val="0"/>
      <w:marRight w:val="0"/>
      <w:marTop w:val="0"/>
      <w:marBottom w:val="0"/>
      <w:divBdr>
        <w:top w:val="none" w:sz="0" w:space="0" w:color="auto"/>
        <w:left w:val="none" w:sz="0" w:space="0" w:color="auto"/>
        <w:bottom w:val="none" w:sz="0" w:space="0" w:color="auto"/>
        <w:right w:val="none" w:sz="0" w:space="0" w:color="auto"/>
      </w:divBdr>
    </w:div>
    <w:div w:id="1404714074">
      <w:bodyDiv w:val="1"/>
      <w:marLeft w:val="0"/>
      <w:marRight w:val="0"/>
      <w:marTop w:val="0"/>
      <w:marBottom w:val="0"/>
      <w:divBdr>
        <w:top w:val="none" w:sz="0" w:space="0" w:color="auto"/>
        <w:left w:val="none" w:sz="0" w:space="0" w:color="auto"/>
        <w:bottom w:val="none" w:sz="0" w:space="0" w:color="auto"/>
        <w:right w:val="none" w:sz="0" w:space="0" w:color="auto"/>
      </w:divBdr>
    </w:div>
    <w:div w:id="1439132956">
      <w:bodyDiv w:val="1"/>
      <w:marLeft w:val="0"/>
      <w:marRight w:val="0"/>
      <w:marTop w:val="0"/>
      <w:marBottom w:val="0"/>
      <w:divBdr>
        <w:top w:val="none" w:sz="0" w:space="0" w:color="auto"/>
        <w:left w:val="none" w:sz="0" w:space="0" w:color="auto"/>
        <w:bottom w:val="none" w:sz="0" w:space="0" w:color="auto"/>
        <w:right w:val="none" w:sz="0" w:space="0" w:color="auto"/>
      </w:divBdr>
    </w:div>
    <w:div w:id="1441072762">
      <w:bodyDiv w:val="1"/>
      <w:marLeft w:val="0"/>
      <w:marRight w:val="0"/>
      <w:marTop w:val="0"/>
      <w:marBottom w:val="0"/>
      <w:divBdr>
        <w:top w:val="none" w:sz="0" w:space="0" w:color="auto"/>
        <w:left w:val="none" w:sz="0" w:space="0" w:color="auto"/>
        <w:bottom w:val="none" w:sz="0" w:space="0" w:color="auto"/>
        <w:right w:val="none" w:sz="0" w:space="0" w:color="auto"/>
      </w:divBdr>
    </w:div>
    <w:div w:id="1441990557">
      <w:bodyDiv w:val="1"/>
      <w:marLeft w:val="0"/>
      <w:marRight w:val="0"/>
      <w:marTop w:val="0"/>
      <w:marBottom w:val="0"/>
      <w:divBdr>
        <w:top w:val="none" w:sz="0" w:space="0" w:color="auto"/>
        <w:left w:val="none" w:sz="0" w:space="0" w:color="auto"/>
        <w:bottom w:val="none" w:sz="0" w:space="0" w:color="auto"/>
        <w:right w:val="none" w:sz="0" w:space="0" w:color="auto"/>
      </w:divBdr>
    </w:div>
    <w:div w:id="1472332936">
      <w:bodyDiv w:val="1"/>
      <w:marLeft w:val="0"/>
      <w:marRight w:val="0"/>
      <w:marTop w:val="0"/>
      <w:marBottom w:val="0"/>
      <w:divBdr>
        <w:top w:val="none" w:sz="0" w:space="0" w:color="auto"/>
        <w:left w:val="none" w:sz="0" w:space="0" w:color="auto"/>
        <w:bottom w:val="none" w:sz="0" w:space="0" w:color="auto"/>
        <w:right w:val="none" w:sz="0" w:space="0" w:color="auto"/>
      </w:divBdr>
    </w:div>
    <w:div w:id="1508133673">
      <w:bodyDiv w:val="1"/>
      <w:marLeft w:val="0"/>
      <w:marRight w:val="0"/>
      <w:marTop w:val="0"/>
      <w:marBottom w:val="0"/>
      <w:divBdr>
        <w:top w:val="none" w:sz="0" w:space="0" w:color="auto"/>
        <w:left w:val="none" w:sz="0" w:space="0" w:color="auto"/>
        <w:bottom w:val="none" w:sz="0" w:space="0" w:color="auto"/>
        <w:right w:val="none" w:sz="0" w:space="0" w:color="auto"/>
      </w:divBdr>
    </w:div>
    <w:div w:id="1515683166">
      <w:bodyDiv w:val="1"/>
      <w:marLeft w:val="0"/>
      <w:marRight w:val="0"/>
      <w:marTop w:val="0"/>
      <w:marBottom w:val="0"/>
      <w:divBdr>
        <w:top w:val="none" w:sz="0" w:space="0" w:color="auto"/>
        <w:left w:val="none" w:sz="0" w:space="0" w:color="auto"/>
        <w:bottom w:val="none" w:sz="0" w:space="0" w:color="auto"/>
        <w:right w:val="none" w:sz="0" w:space="0" w:color="auto"/>
      </w:divBdr>
    </w:div>
    <w:div w:id="1642416715">
      <w:bodyDiv w:val="1"/>
      <w:marLeft w:val="0"/>
      <w:marRight w:val="0"/>
      <w:marTop w:val="0"/>
      <w:marBottom w:val="0"/>
      <w:divBdr>
        <w:top w:val="none" w:sz="0" w:space="0" w:color="auto"/>
        <w:left w:val="none" w:sz="0" w:space="0" w:color="auto"/>
        <w:bottom w:val="none" w:sz="0" w:space="0" w:color="auto"/>
        <w:right w:val="none" w:sz="0" w:space="0" w:color="auto"/>
      </w:divBdr>
    </w:div>
    <w:div w:id="1655449574">
      <w:bodyDiv w:val="1"/>
      <w:marLeft w:val="0"/>
      <w:marRight w:val="0"/>
      <w:marTop w:val="0"/>
      <w:marBottom w:val="0"/>
      <w:divBdr>
        <w:top w:val="none" w:sz="0" w:space="0" w:color="auto"/>
        <w:left w:val="none" w:sz="0" w:space="0" w:color="auto"/>
        <w:bottom w:val="none" w:sz="0" w:space="0" w:color="auto"/>
        <w:right w:val="none" w:sz="0" w:space="0" w:color="auto"/>
      </w:divBdr>
    </w:div>
    <w:div w:id="1665088681">
      <w:bodyDiv w:val="1"/>
      <w:marLeft w:val="0"/>
      <w:marRight w:val="0"/>
      <w:marTop w:val="0"/>
      <w:marBottom w:val="0"/>
      <w:divBdr>
        <w:top w:val="none" w:sz="0" w:space="0" w:color="auto"/>
        <w:left w:val="none" w:sz="0" w:space="0" w:color="auto"/>
        <w:bottom w:val="none" w:sz="0" w:space="0" w:color="auto"/>
        <w:right w:val="none" w:sz="0" w:space="0" w:color="auto"/>
      </w:divBdr>
    </w:div>
    <w:div w:id="1679967614">
      <w:bodyDiv w:val="1"/>
      <w:marLeft w:val="0"/>
      <w:marRight w:val="0"/>
      <w:marTop w:val="0"/>
      <w:marBottom w:val="0"/>
      <w:divBdr>
        <w:top w:val="none" w:sz="0" w:space="0" w:color="auto"/>
        <w:left w:val="none" w:sz="0" w:space="0" w:color="auto"/>
        <w:bottom w:val="none" w:sz="0" w:space="0" w:color="auto"/>
        <w:right w:val="none" w:sz="0" w:space="0" w:color="auto"/>
      </w:divBdr>
    </w:div>
    <w:div w:id="1724983091">
      <w:bodyDiv w:val="1"/>
      <w:marLeft w:val="0"/>
      <w:marRight w:val="0"/>
      <w:marTop w:val="0"/>
      <w:marBottom w:val="0"/>
      <w:divBdr>
        <w:top w:val="none" w:sz="0" w:space="0" w:color="auto"/>
        <w:left w:val="none" w:sz="0" w:space="0" w:color="auto"/>
        <w:bottom w:val="none" w:sz="0" w:space="0" w:color="auto"/>
        <w:right w:val="none" w:sz="0" w:space="0" w:color="auto"/>
      </w:divBdr>
    </w:div>
    <w:div w:id="1731684740">
      <w:bodyDiv w:val="1"/>
      <w:marLeft w:val="0"/>
      <w:marRight w:val="0"/>
      <w:marTop w:val="0"/>
      <w:marBottom w:val="0"/>
      <w:divBdr>
        <w:top w:val="none" w:sz="0" w:space="0" w:color="auto"/>
        <w:left w:val="none" w:sz="0" w:space="0" w:color="auto"/>
        <w:bottom w:val="none" w:sz="0" w:space="0" w:color="auto"/>
        <w:right w:val="none" w:sz="0" w:space="0" w:color="auto"/>
      </w:divBdr>
    </w:div>
    <w:div w:id="1738894298">
      <w:bodyDiv w:val="1"/>
      <w:marLeft w:val="0"/>
      <w:marRight w:val="0"/>
      <w:marTop w:val="0"/>
      <w:marBottom w:val="0"/>
      <w:divBdr>
        <w:top w:val="none" w:sz="0" w:space="0" w:color="auto"/>
        <w:left w:val="none" w:sz="0" w:space="0" w:color="auto"/>
        <w:bottom w:val="none" w:sz="0" w:space="0" w:color="auto"/>
        <w:right w:val="none" w:sz="0" w:space="0" w:color="auto"/>
      </w:divBdr>
    </w:div>
    <w:div w:id="1764257125">
      <w:bodyDiv w:val="1"/>
      <w:marLeft w:val="0"/>
      <w:marRight w:val="0"/>
      <w:marTop w:val="0"/>
      <w:marBottom w:val="0"/>
      <w:divBdr>
        <w:top w:val="none" w:sz="0" w:space="0" w:color="auto"/>
        <w:left w:val="none" w:sz="0" w:space="0" w:color="auto"/>
        <w:bottom w:val="none" w:sz="0" w:space="0" w:color="auto"/>
        <w:right w:val="none" w:sz="0" w:space="0" w:color="auto"/>
      </w:divBdr>
    </w:div>
    <w:div w:id="1779138177">
      <w:bodyDiv w:val="1"/>
      <w:marLeft w:val="0"/>
      <w:marRight w:val="0"/>
      <w:marTop w:val="0"/>
      <w:marBottom w:val="0"/>
      <w:divBdr>
        <w:top w:val="none" w:sz="0" w:space="0" w:color="auto"/>
        <w:left w:val="none" w:sz="0" w:space="0" w:color="auto"/>
        <w:bottom w:val="none" w:sz="0" w:space="0" w:color="auto"/>
        <w:right w:val="none" w:sz="0" w:space="0" w:color="auto"/>
      </w:divBdr>
    </w:div>
    <w:div w:id="1784500470">
      <w:bodyDiv w:val="1"/>
      <w:marLeft w:val="0"/>
      <w:marRight w:val="0"/>
      <w:marTop w:val="0"/>
      <w:marBottom w:val="0"/>
      <w:divBdr>
        <w:top w:val="none" w:sz="0" w:space="0" w:color="auto"/>
        <w:left w:val="none" w:sz="0" w:space="0" w:color="auto"/>
        <w:bottom w:val="none" w:sz="0" w:space="0" w:color="auto"/>
        <w:right w:val="none" w:sz="0" w:space="0" w:color="auto"/>
      </w:divBdr>
    </w:div>
    <w:div w:id="1847135074">
      <w:bodyDiv w:val="1"/>
      <w:marLeft w:val="0"/>
      <w:marRight w:val="0"/>
      <w:marTop w:val="0"/>
      <w:marBottom w:val="0"/>
      <w:divBdr>
        <w:top w:val="none" w:sz="0" w:space="0" w:color="auto"/>
        <w:left w:val="none" w:sz="0" w:space="0" w:color="auto"/>
        <w:bottom w:val="none" w:sz="0" w:space="0" w:color="auto"/>
        <w:right w:val="none" w:sz="0" w:space="0" w:color="auto"/>
      </w:divBdr>
    </w:div>
    <w:div w:id="1866599361">
      <w:bodyDiv w:val="1"/>
      <w:marLeft w:val="0"/>
      <w:marRight w:val="0"/>
      <w:marTop w:val="0"/>
      <w:marBottom w:val="0"/>
      <w:divBdr>
        <w:top w:val="none" w:sz="0" w:space="0" w:color="auto"/>
        <w:left w:val="none" w:sz="0" w:space="0" w:color="auto"/>
        <w:bottom w:val="none" w:sz="0" w:space="0" w:color="auto"/>
        <w:right w:val="none" w:sz="0" w:space="0" w:color="auto"/>
      </w:divBdr>
    </w:div>
    <w:div w:id="1881821366">
      <w:bodyDiv w:val="1"/>
      <w:marLeft w:val="0"/>
      <w:marRight w:val="0"/>
      <w:marTop w:val="0"/>
      <w:marBottom w:val="0"/>
      <w:divBdr>
        <w:top w:val="none" w:sz="0" w:space="0" w:color="auto"/>
        <w:left w:val="none" w:sz="0" w:space="0" w:color="auto"/>
        <w:bottom w:val="none" w:sz="0" w:space="0" w:color="auto"/>
        <w:right w:val="none" w:sz="0" w:space="0" w:color="auto"/>
      </w:divBdr>
    </w:div>
    <w:div w:id="1893272909">
      <w:bodyDiv w:val="1"/>
      <w:marLeft w:val="0"/>
      <w:marRight w:val="0"/>
      <w:marTop w:val="0"/>
      <w:marBottom w:val="0"/>
      <w:divBdr>
        <w:top w:val="none" w:sz="0" w:space="0" w:color="auto"/>
        <w:left w:val="none" w:sz="0" w:space="0" w:color="auto"/>
        <w:bottom w:val="none" w:sz="0" w:space="0" w:color="auto"/>
        <w:right w:val="none" w:sz="0" w:space="0" w:color="auto"/>
      </w:divBdr>
    </w:div>
    <w:div w:id="1922567906">
      <w:bodyDiv w:val="1"/>
      <w:marLeft w:val="0"/>
      <w:marRight w:val="0"/>
      <w:marTop w:val="0"/>
      <w:marBottom w:val="0"/>
      <w:divBdr>
        <w:top w:val="none" w:sz="0" w:space="0" w:color="auto"/>
        <w:left w:val="none" w:sz="0" w:space="0" w:color="auto"/>
        <w:bottom w:val="none" w:sz="0" w:space="0" w:color="auto"/>
        <w:right w:val="none" w:sz="0" w:space="0" w:color="auto"/>
      </w:divBdr>
    </w:div>
    <w:div w:id="1927687787">
      <w:bodyDiv w:val="1"/>
      <w:marLeft w:val="0"/>
      <w:marRight w:val="0"/>
      <w:marTop w:val="0"/>
      <w:marBottom w:val="0"/>
      <w:divBdr>
        <w:top w:val="none" w:sz="0" w:space="0" w:color="auto"/>
        <w:left w:val="none" w:sz="0" w:space="0" w:color="auto"/>
        <w:bottom w:val="none" w:sz="0" w:space="0" w:color="auto"/>
        <w:right w:val="none" w:sz="0" w:space="0" w:color="auto"/>
      </w:divBdr>
    </w:div>
    <w:div w:id="1986471692">
      <w:bodyDiv w:val="1"/>
      <w:marLeft w:val="0"/>
      <w:marRight w:val="0"/>
      <w:marTop w:val="0"/>
      <w:marBottom w:val="0"/>
      <w:divBdr>
        <w:top w:val="none" w:sz="0" w:space="0" w:color="auto"/>
        <w:left w:val="none" w:sz="0" w:space="0" w:color="auto"/>
        <w:bottom w:val="none" w:sz="0" w:space="0" w:color="auto"/>
        <w:right w:val="none" w:sz="0" w:space="0" w:color="auto"/>
      </w:divBdr>
    </w:div>
    <w:div w:id="2001305598">
      <w:bodyDiv w:val="1"/>
      <w:marLeft w:val="0"/>
      <w:marRight w:val="0"/>
      <w:marTop w:val="0"/>
      <w:marBottom w:val="0"/>
      <w:divBdr>
        <w:top w:val="none" w:sz="0" w:space="0" w:color="auto"/>
        <w:left w:val="none" w:sz="0" w:space="0" w:color="auto"/>
        <w:bottom w:val="none" w:sz="0" w:space="0" w:color="auto"/>
        <w:right w:val="none" w:sz="0" w:space="0" w:color="auto"/>
      </w:divBdr>
    </w:div>
    <w:div w:id="2067483023">
      <w:bodyDiv w:val="1"/>
      <w:marLeft w:val="0"/>
      <w:marRight w:val="0"/>
      <w:marTop w:val="0"/>
      <w:marBottom w:val="0"/>
      <w:divBdr>
        <w:top w:val="none" w:sz="0" w:space="0" w:color="auto"/>
        <w:left w:val="none" w:sz="0" w:space="0" w:color="auto"/>
        <w:bottom w:val="none" w:sz="0" w:space="0" w:color="auto"/>
        <w:right w:val="none" w:sz="0" w:space="0" w:color="auto"/>
      </w:divBdr>
    </w:div>
    <w:div w:id="2101873186">
      <w:bodyDiv w:val="1"/>
      <w:marLeft w:val="0"/>
      <w:marRight w:val="0"/>
      <w:marTop w:val="0"/>
      <w:marBottom w:val="0"/>
      <w:divBdr>
        <w:top w:val="none" w:sz="0" w:space="0" w:color="auto"/>
        <w:left w:val="none" w:sz="0" w:space="0" w:color="auto"/>
        <w:bottom w:val="none" w:sz="0" w:space="0" w:color="auto"/>
        <w:right w:val="none" w:sz="0" w:space="0" w:color="auto"/>
      </w:divBdr>
    </w:div>
    <w:div w:id="2122677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jpeg"/><Relationship Id="rId50" Type="http://schemas.openxmlformats.org/officeDocument/2006/relationships/image" Target="media/image39.png"/><Relationship Id="rId55"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P151615\OneDrive%20-%20University%20of%20Wales%20Trinity%20Saint%20David\ACM%20Assignment%202%20-%202nd%20Half%20(26%20Jan%202020).docx" TargetMode="Externa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image" Target="media/image30.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jpeg"/><Relationship Id="rId8" Type="http://schemas.openxmlformats.org/officeDocument/2006/relationships/webSettings" Target="webSettings.xml"/><Relationship Id="rId51" Type="http://schemas.openxmlformats.org/officeDocument/2006/relationships/image" Target="media/image40.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4" ma:contentTypeDescription="Create a new document." ma:contentTypeScope="" ma:versionID="b4fd5fa106e7929ff134979b71c370d0">
  <xsd:schema xmlns:xsd="http://www.w3.org/2001/XMLSchema" xmlns:xs="http://www.w3.org/2001/XMLSchema" xmlns:p="http://schemas.microsoft.com/office/2006/metadata/properties" xmlns:ns3="1c03a1d9-70c4-477b-aef0-fd07cc731e16" targetNamespace="http://schemas.microsoft.com/office/2006/metadata/properties" ma:root="true" ma:fieldsID="5337f3aa3e88adfc16fdfe5655427077" ns3:_="">
    <xsd:import namespace="1c03a1d9-70c4-477b-aef0-fd07cc731e1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Pau15</b:Tag>
    <b:SourceType>Book</b:SourceType>
    <b:Guid>{25F02633-B9C5-4F74-8745-99CF274A8C69}</b:Guid>
    <b:Title>Engineering Analysis with SOLIDWORKS Simulation</b:Title>
    <b:Year>2015</b:Year>
    <b:Author>
      <b:Author>
        <b:NameList>
          <b:Person>
            <b:Last>Kurowski</b:Last>
            <b:First>Paul</b:First>
          </b:Person>
        </b:NameList>
      </b:Author>
    </b:Author>
    <b:Publisher>SDC Publications</b:Publisher>
    <b:RefOrder>13</b:RefOrder>
  </b:Source>
  <b:Source>
    <b:Tag>UWT19</b:Tag>
    <b:SourceType>InternetSite</b:SourceType>
    <b:Guid>{4E45CD45-6D1A-4DEF-BD06-7D120B7496E3}</b:Guid>
    <b:Title>Moodle, UWTSD</b:Title>
    <b:Year>2019</b:Year>
    <b:YearAccessed>2020</b:YearAccessed>
    <b:MonthAccessed>January</b:MonthAccessed>
    <b:DayAccessed>17</b:DayAccessed>
    <b:URL>https://moodle.uwtsd.ac.uk/course/view.php?id=2498</b:URL>
    <b:Author>
      <b:Author>
        <b:Corporate>UWTSD ACM Module</b:Corporate>
      </b:Author>
    </b:Author>
    <b:RefOrder>1</b:RefOrder>
  </b:Source>
  <b:Source>
    <b:Tag>Lou05</b:Tag>
    <b:SourceType>Book</b:SourceType>
    <b:Guid>{BB51E286-AE1A-4193-A9AF-63E349377D5B}</b:Guid>
    <b:Title>What Every Engineer Should Know About Computational Techniques of Finite </b:Title>
    <b:Year>2005</b:Year>
    <b:Publisher>CRC Press</b:Publisher>
    <b:Author>
      <b:Author>
        <b:NameList>
          <b:Person>
            <b:Last>Komzsik</b:Last>
            <b:First>Louis</b:First>
          </b:Person>
        </b:NameList>
      </b:Author>
    </b:Author>
    <b:RefOrder>14</b:RefOrder>
  </b:Source>
  <b:Source>
    <b:Tag>Ros20</b:Tag>
    <b:SourceType>Art</b:SourceType>
    <b:Guid>{5DC19A9F-D9A0-4733-B46B-788E764F2ECC}</b:Guid>
    <b:Title>CAE Study</b:Title>
    <b:Year>2020</b:Year>
    <b:Author>
      <b:Artist>
        <b:NameList>
          <b:Person>
            <b:Last>Rossiter</b:Last>
          </b:Person>
        </b:NameList>
      </b:Artist>
    </b:Author>
    <b:Institution>UWTSD</b:Institution>
    <b:RefOrder>6</b:RefOrder>
  </b:Source>
  <b:Source>
    <b:Tag>Jac09</b:Tag>
    <b:SourceType>Book</b:SourceType>
    <b:Guid>{ABDE2F87-C2A5-4500-A16A-1BDBA40E11B9}</b:Guid>
    <b:Title>Mechanical Design of Machine Elements and Machines</b:Title>
    <b:Year>2009</b:Year>
    <b:Author>
      <b:Author>
        <b:NameList>
          <b:Person>
            <b:Last>Collins</b:Last>
            <b:First>Jack</b:First>
            <b:Middle>A.</b:Middle>
          </b:Person>
        </b:NameList>
      </b:Author>
    </b:Author>
    <b:City>United States of America</b:City>
    <b:Publisher>John Wiley &amp; Sons</b:Publisher>
    <b:Edition>Second</b:Edition>
    <b:RefOrder>9</b:RefOrder>
  </b:Source>
  <b:Source>
    <b:Tag>Eng16</b:Tag>
    <b:SourceType>JournalArticle</b:SourceType>
    <b:Guid>{F9954787-7604-4778-AC01-EAB6BBD521AF}</b:Guid>
    <b:Title>Chamfer or Fillets Forum</b:Title>
    <b:Year>2016</b:Year>
    <b:Author>
      <b:Author>
        <b:Corporate>Insitute of Mechanical Engineers</b:Corporate>
      </b:Author>
    </b:Author>
    <b:YearAccessed>2020</b:YearAccessed>
    <b:MonthAccessed>January</b:MonthAccessed>
    <b:DayAccessed>10</b:DayAccessed>
    <b:Month>July</b:Month>
    <b:Day>01</b:Day>
    <b:JournalName>Engineering Forum</b:JournalName>
    <b:Pages>108-109</b:Pages>
    <b:Volume>Eleventh </b:Volume>
    <b:Issue>01</b:Issue>
    <b:RefOrder>11</b:RefOrder>
  </b:Source>
  <b:Source>
    <b:Tag>Ros201</b:Tag>
    <b:SourceType>Art</b:SourceType>
    <b:Guid>{EAD3BC47-DD3F-4598-861F-2EFA0AD8CB87}</b:Guid>
    <b:Title>Equation </b:Title>
    <b:Year>2020</b:Year>
    <b:Author>
      <b:Artist>
        <b:NameList>
          <b:Person>
            <b:Last>Rossiter</b:Last>
          </b:Person>
        </b:NameList>
      </b:Artist>
    </b:Author>
    <b:Institution>UWTSD</b:Institution>
    <b:RefOrder>5</b:RefOrder>
  </b:Source>
  <b:Source>
    <b:Tag>Haw19</b:Tag>
    <b:SourceType>InternetSite</b:SourceType>
    <b:Guid>{BA8EE84F-9FB7-405D-9D97-910143BE5742}</b:Guid>
    <b:Title>Adaptive Meshing</b:Title>
    <b:Year>2019</b:Year>
    <b:Author>
      <b:Author>
        <b:Corporate>Hawk Ridgesys</b:Corporate>
      </b:Author>
    </b:Author>
    <b:YearAccessed>2019</b:YearAccessed>
    <b:MonthAccessed>October</b:MonthAccessed>
    <b:URL>https://hawkridgesys.com/blog/simulation-adaptive-meshing</b:URL>
    <b:DayAccessed>01</b:DayAccessed>
    <b:RefOrder>15</b:RefOrder>
  </b:Source>
  <b:Source>
    <b:Tag>Uni10</b:Tag>
    <b:SourceType>Book</b:SourceType>
    <b:Guid>{EBF69CC4-04D9-4096-8986-AB8907F8D442}</b:Guid>
    <b:Author>
      <b:Author>
        <b:Corporate>United Launch Alliance</b:Corporate>
      </b:Author>
    </b:Author>
    <b:Title>Atlas V Launch Services User's Guide</b:Title>
    <b:Year>2010</b:Year>
    <b:City>Denver</b:City>
    <b:Publisher>ULA</b:Publisher>
    <b:Edition>First</b:Edition>
    <b:RefOrder>16</b:RefOrder>
  </b:Source>
  <b:Source>
    <b:Tag>USD17</b:Tag>
    <b:SourceType>Report</b:SourceType>
    <b:Guid>{CD798D0A-E97F-4545-91B9-E673156A7FB9}</b:Guid>
    <b:Title>Body Measurements - US Data</b:Title>
    <b:Year>2017</b:Year>
    <b:Publisher>National Center for Health Statistics</b:Publisher>
    <b:Author>
      <b:Author>
        <b:Corporate>U.S. Department of Health &amp; Human Services</b:Corporate>
      </b:Author>
    </b:Author>
    <b:City>USA</b:City>
    <b:RefOrder>2</b:RefOrder>
  </b:Source>
  <b:Source>
    <b:Tag>Uni16</b:Tag>
    <b:SourceType>DocumentFromInternetSite</b:SourceType>
    <b:Guid>{F08DE31D-6955-4ADF-A5B0-6446030F3FC5}</b:Guid>
    <b:Title>GrabCAD: 3-2-1 Liftoff! ULA Rocket Hardware Challenge</b:Title>
    <b:Year>2016</b:Year>
    <b:Author>
      <b:Author>
        <b:Corporate>United Launch Alliance</b:Corporate>
      </b:Author>
    </b:Author>
    <b:Month>August</b:Month>
    <b:YearAccessed>2020</b:YearAccessed>
    <b:MonthAccessed>January</b:MonthAccessed>
    <b:URL>https://grabcad.com/challenges/3-2-1-liftoff-ula-rocket-hardware-challenge</b:URL>
    <b:Day>01</b:Day>
    <b:DayAccessed>01</b:DayAccessed>
    <b:RefOrder>10</b:RefOrder>
  </b:Source>
  <b:Source>
    <b:Tag>Sol19</b:Tag>
    <b:SourceType>InternetSite</b:SourceType>
    <b:Guid>{FDC02D24-622B-447F-B4BB-6971B4820445}</b:Guid>
    <b:Author>
      <b:Author>
        <b:Corporate>SolidWorks Help</b:Corporate>
      </b:Author>
    </b:Author>
    <b:Title>SolidWorks</b:Title>
    <b:Year>2019</b:Year>
    <b:YearAccessed>2020</b:YearAccessed>
    <b:MonthAccessed>January</b:MonthAccessed>
    <b:URL>https://help.solidworks.com/2018/English/SolidWorks/cworks/IDC_HELP_MESHSOLID.htm</b:URL>
    <b:DayAccessed>01</b:DayAccessed>
    <b:RefOrder>4</b:RefOrder>
  </b:Source>
  <b:Source>
    <b:Tag>Str19</b:Tag>
    <b:SourceType>DocumentFromInternetSite</b:SourceType>
    <b:Guid>{90F812AB-EA0D-4F0D-B571-B49F9808E858}</b:Guid>
    <b:Title>Stratasys Ultem 9085</b:Title>
    <b:Year>2019</b:Year>
    <b:Author>
      <b:Author>
        <b:Corporate>Stratasys</b:Corporate>
      </b:Author>
    </b:Author>
    <b:YearAccessed>2020</b:YearAccessed>
    <b:MonthAccessed>January</b:MonthAccessed>
    <b:URL>https://www.stratasys.com/materials/search/ultem9085</b:URL>
    <b:Month>January</b:Month>
    <b:Day>01</b:Day>
    <b:DayAccessed>01</b:DayAccessed>
    <b:RefOrder>7</b:RefOrder>
  </b:Source>
  <b:Source>
    <b:Tag>STR17</b:Tag>
    <b:SourceType>Report</b:SourceType>
    <b:Guid>{AA287EFB-B9AF-4F7A-8826-13B8014806ED}</b:Guid>
    <b:Title>Ultem 9085 - Material Data Sheet</b:Title>
    <b:Year>2017</b:Year>
    <b:Publisher>Stratasys</b:Publisher>
    <b:Author>
      <b:Author>
        <b:Corporate>STRATASYS</b:Corporate>
      </b:Author>
    </b:Author>
    <b:City>USA</b:City>
    <b:RefOrder>8</b:RefOrder>
  </b:Source>
  <b:Source>
    <b:Tag>GRL03</b:Tag>
    <b:SourceType>Book</b:SourceType>
    <b:Guid>{E676E689-9653-4300-9679-E1920FDE7F87}</b:Guid>
    <b:Author>
      <b:Author>
        <b:NameList>
          <b:Person>
            <b:Last>Quek</b:Last>
            <b:First>G.R.</b:First>
            <b:Middle>Liu and S. S.</b:Middle>
          </b:Person>
        </b:NameList>
      </b:Author>
    </b:Author>
    <b:Title>Finite Element Method: A Practical Course</b:Title>
    <b:Year>2003</b:Year>
    <b:City>Oxford</b:City>
    <b:Publisher>Butterworth Heinemann</b:Publisher>
    <b:Edition>Fourth</b:Edition>
    <b:RefOrder>3</b:RefOrder>
  </b:Source>
  <b:Source>
    <b:Tag>RJM00</b:Tag>
    <b:SourceType>Book</b:SourceType>
    <b:Guid>{28E49002-8B1D-4C75-BC8C-62845AA98F8F}</b:Guid>
    <b:Title>Rapid Prototyping, Tooling and Manufacture</b:Title>
    <b:Year>2000</b:Year>
    <b:Author>
      <b:Author>
        <b:NameList>
          <b:Person>
            <b:Last>R. J. M. Hague</b:Last>
            <b:First>P.</b:First>
            <b:Middle>E. Reeves</b:Middle>
          </b:Person>
        </b:NameList>
      </b:Author>
    </b:Author>
    <b:City>United Kingdom</b:City>
    <b:Publisher>iSmithers Rapra Publishing</b:Publisher>
    <b:Edition>Second</b:Edition>
    <b:RefOrder>12</b:RefOrder>
  </b:Source>
  <b:Source>
    <b:Tag>Sol191</b:Tag>
    <b:SourceType>ElectronicSource</b:SourceType>
    <b:Guid>{12BD06F7-66A5-4799-8A21-E6436FB88266}</b:Guid>
    <b:Title>SolidWorks Mesh Analysis</b:Title>
    <b:Year>2020</b:Year>
    <b:Month>October</b:Month>
    <b:Author>
      <b:Author>
        <b:NameList>
          <b:Person>
            <b:Last>SolidWorks</b:Last>
          </b:Person>
        </b:NameList>
      </b:Author>
    </b:Author>
    <b:City>United Kingdom</b:City>
    <b:Publisher>SolidWorks</b:Publisher>
    <b:RefOrder>17</b:RefOrder>
  </b:Source>
  <b:Source>
    <b:Tag>Kua14</b:Tag>
    <b:SourceType>Book</b:SourceType>
    <b:Guid>{D769BB98-23D5-4EA2-84F4-76779560315C}</b:Guid>
    <b:Title>Product Design Modeling using CAD/CAE</b:Title>
    <b:Year>2014</b:Year>
    <b:Author>
      <b:Author>
        <b:NameList>
          <b:Person>
            <b:Last>Chang</b:Last>
            <b:First>Kuang-Hua</b:First>
          </b:Person>
        </b:NameList>
      </b:Author>
    </b:Author>
    <b:City>Oxford</b:City>
    <b:Publisher>Academic Press</b:Publisher>
    <b:Edition>First</b:Edition>
    <b:RefOrder>18</b:RefOrder>
  </b:Source>
  <b:Source>
    <b:Tag>Wen12</b:Tag>
    <b:SourceType>Book</b:SourceType>
    <b:Guid>{37B210C8-B5E2-4444-8B2A-6E5475CB282E}</b:Guid>
    <b:Author>
      <b:Author>
        <b:NameList>
          <b:Person>
            <b:Last>Chen</b:Last>
            <b:First>Wen</b:First>
            <b:Middle>Zhe</b:Middle>
          </b:Person>
        </b:NameList>
      </b:Author>
    </b:Author>
    <b:Title>Advanced Mechanical Design</b:Title>
    <b:Year>2012</b:Year>
    <b:City>China</b:City>
    <b:Publisher>Trans Tech Publications Ltd</b:Publisher>
    <b:Edition>third</b:Edition>
    <b:RefOrder>19</b:RefOrder>
  </b:Source>
  <b:Source>
    <b:Tag>Sha87</b:Tag>
    <b:SourceType>Book</b:SourceType>
    <b:Guid>{943C896B-8B94-4554-AFFA-2EC34F28E483}</b:Guid>
    <b:Author>
      <b:Author>
        <b:NameList>
          <b:Person>
            <b:Last>Meguid</b:Last>
            <b:First>Shaker</b:First>
            <b:Middle>A.</b:Middle>
          </b:Person>
        </b:NameList>
      </b:Author>
    </b:Author>
    <b:Title>Integrated Computer-Aided Design of Mechanical Systems</b:Title>
    <b:Year>1987</b:Year>
    <b:City>United Kingdom</b:City>
    <b:Publisher>Springer Science &amp; Business Media</b:Publisher>
    <b:Edition>First</b:Edition>
    <b:RefOrder>20</b:RefOrder>
  </b:Source>
  <b:Source>
    <b:Tag>Bor12</b:Tag>
    <b:SourceType>JournalArticle</b:SourceType>
    <b:Guid>{CF90F056-1EF3-43F9-882A-CF09FF0CF30C}</b:Guid>
    <b:Title>CAD/CAE integration: updating the CAD model after a FEM analysis</b:Title>
    <b:Year>2012</b:Year>
    <b:Author>
      <b:Author>
        <b:NameList>
          <b:Person>
            <b:Last>Louhichi</b:Last>
            <b:First>Borhen</b:First>
          </b:Person>
        </b:NameList>
      </b:Author>
    </b:Author>
    <b:JournalName>Springer</b:JournalName>
    <b:Pages>79</b:Pages>
    <b:Volume>Third</b:Volume>
    <b:Issue>03</b:Issue>
    <b:RefOrder>21</b:RefOrder>
  </b:Source>
</b:Sources>
</file>

<file path=customXml/itemProps1.xml><?xml version="1.0" encoding="utf-8"?>
<ds:datastoreItem xmlns:ds="http://schemas.openxmlformats.org/officeDocument/2006/customXml" ds:itemID="{BB1448DA-7153-4AB7-9D02-8667690CE2E3}">
  <ds:schemaRefs>
    <ds:schemaRef ds:uri="http://schemas.microsoft.com/sharepoint/v3/contenttype/forms"/>
  </ds:schemaRefs>
</ds:datastoreItem>
</file>

<file path=customXml/itemProps2.xml><?xml version="1.0" encoding="utf-8"?>
<ds:datastoreItem xmlns:ds="http://schemas.openxmlformats.org/officeDocument/2006/customXml" ds:itemID="{006B65A1-169A-4868-9D55-BCFA8DA02D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B9DD69-2FE7-4FBF-8AAE-319FDB93F90F}">
  <ds:schemaRefs>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1c03a1d9-70c4-477b-aef0-fd07cc731e16"/>
    <ds:schemaRef ds:uri="http://purl.org/dc/terms/"/>
    <ds:schemaRef ds:uri="http://www.w3.org/XML/1998/namespace"/>
    <ds:schemaRef ds:uri="http://purl.org/dc/dcmitype/"/>
  </ds:schemaRefs>
</ds:datastoreItem>
</file>

<file path=customXml/itemProps4.xml><?xml version="1.0" encoding="utf-8"?>
<ds:datastoreItem xmlns:ds="http://schemas.openxmlformats.org/officeDocument/2006/customXml" ds:itemID="{C219EF54-D9FC-4588-A87B-C42D75C846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5329</Words>
  <Characters>30379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Advanced Computational Methods</dc:subject>
  <dc:creator>Nia David (P151615)</dc:creator>
  <cp:keywords/>
  <dc:description/>
  <cp:lastModifiedBy>Nia David (P151615)</cp:lastModifiedBy>
  <cp:revision>2</cp:revision>
  <dcterms:created xsi:type="dcterms:W3CDTF">2020-01-26T21:14:00Z</dcterms:created>
  <dcterms:modified xsi:type="dcterms:W3CDTF">2020-01-26T21:14:00Z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