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28BA1" w14:textId="77777777" w:rsidR="00B51662" w:rsidRDefault="00B51662" w:rsidP="00B51662">
      <w:pPr>
        <w:spacing w:line="259" w:lineRule="auto"/>
        <w:jc w:val="center"/>
        <w:rPr>
          <w:rFonts w:asciiTheme="majorHAnsi" w:hAnsiTheme="majorHAnsi" w:cstheme="majorHAnsi"/>
          <w:b/>
          <w:bCs/>
          <w:sz w:val="52"/>
          <w:szCs w:val="52"/>
          <w:u w:val="single"/>
        </w:rPr>
      </w:pPr>
    </w:p>
    <w:p w14:paraId="1E184871" w14:textId="77777777" w:rsidR="00B51662" w:rsidRDefault="00B51662" w:rsidP="00B51662">
      <w:pPr>
        <w:spacing w:line="259" w:lineRule="auto"/>
        <w:jc w:val="center"/>
        <w:rPr>
          <w:rFonts w:asciiTheme="majorHAnsi" w:hAnsiTheme="majorHAnsi" w:cstheme="majorHAnsi"/>
          <w:b/>
          <w:bCs/>
          <w:sz w:val="52"/>
          <w:szCs w:val="52"/>
          <w:u w:val="single"/>
        </w:rPr>
      </w:pPr>
    </w:p>
    <w:p w14:paraId="417F0174" w14:textId="0DC372D0" w:rsidR="00B51662" w:rsidRPr="00B51662" w:rsidRDefault="00B51662" w:rsidP="00B51662">
      <w:pPr>
        <w:spacing w:line="259" w:lineRule="auto"/>
        <w:jc w:val="center"/>
        <w:rPr>
          <w:rFonts w:asciiTheme="majorHAnsi" w:hAnsiTheme="majorHAnsi" w:cstheme="majorHAnsi"/>
          <w:b/>
          <w:bCs/>
          <w:sz w:val="52"/>
          <w:szCs w:val="52"/>
          <w:u w:val="single"/>
        </w:rPr>
      </w:pPr>
      <w:r w:rsidRPr="00B51662">
        <w:rPr>
          <w:rFonts w:asciiTheme="majorHAnsi" w:hAnsiTheme="majorHAnsi" w:cstheme="majorHAnsi"/>
          <w:b/>
          <w:bCs/>
          <w:sz w:val="52"/>
          <w:szCs w:val="52"/>
          <w:u w:val="single"/>
        </w:rPr>
        <w:t>University of Wales Trinity Saint David School of Engineering</w:t>
      </w:r>
    </w:p>
    <w:p w14:paraId="604AF387" w14:textId="77777777" w:rsidR="00B51662" w:rsidRPr="00B51662" w:rsidRDefault="00B51662" w:rsidP="00B51662">
      <w:pPr>
        <w:spacing w:line="259" w:lineRule="auto"/>
        <w:jc w:val="center"/>
        <w:rPr>
          <w:rFonts w:asciiTheme="majorHAnsi" w:hAnsiTheme="majorHAnsi" w:cstheme="majorHAnsi"/>
          <w:b/>
          <w:bCs/>
          <w:sz w:val="52"/>
          <w:szCs w:val="52"/>
          <w:u w:val="single"/>
        </w:rPr>
      </w:pPr>
    </w:p>
    <w:p w14:paraId="5CC28DD2" w14:textId="4C2B8F30" w:rsidR="00B51662" w:rsidRPr="00E47B4F" w:rsidRDefault="00E47B4F" w:rsidP="00B51662">
      <w:pPr>
        <w:spacing w:line="259" w:lineRule="auto"/>
        <w:jc w:val="center"/>
        <w:rPr>
          <w:rFonts w:asciiTheme="majorHAnsi" w:hAnsiTheme="majorHAnsi" w:cstheme="majorHAnsi"/>
          <w:b/>
          <w:bCs/>
          <w:sz w:val="52"/>
          <w:szCs w:val="52"/>
          <w:u w:val="single"/>
        </w:rPr>
      </w:pPr>
      <w:r>
        <w:rPr>
          <w:rFonts w:asciiTheme="majorHAnsi" w:hAnsiTheme="majorHAnsi" w:cstheme="majorHAnsi"/>
          <w:b/>
          <w:bCs/>
          <w:sz w:val="52"/>
          <w:szCs w:val="52"/>
          <w:u w:val="single"/>
        </w:rPr>
        <w:t>Engineering Technical Report</w:t>
      </w:r>
    </w:p>
    <w:p w14:paraId="6C62DCBC" w14:textId="0F90657F" w:rsidR="00B51662" w:rsidRPr="00E47B4F" w:rsidRDefault="00E47B4F" w:rsidP="00B51662">
      <w:pPr>
        <w:spacing w:line="259" w:lineRule="auto"/>
        <w:jc w:val="center"/>
        <w:rPr>
          <w:rFonts w:asciiTheme="majorHAnsi" w:hAnsiTheme="majorHAnsi" w:cstheme="majorHAnsi"/>
          <w:b/>
          <w:bCs/>
          <w:sz w:val="52"/>
          <w:szCs w:val="52"/>
          <w:u w:val="single"/>
        </w:rPr>
      </w:pPr>
      <w:r>
        <w:rPr>
          <w:rFonts w:asciiTheme="majorHAnsi" w:hAnsiTheme="majorHAnsi" w:cstheme="majorHAnsi"/>
          <w:b/>
          <w:bCs/>
          <w:sz w:val="52"/>
          <w:szCs w:val="52"/>
          <w:u w:val="single"/>
        </w:rPr>
        <w:t xml:space="preserve">Workshop &amp; </w:t>
      </w:r>
      <w:r w:rsidR="005A6189">
        <w:rPr>
          <w:rFonts w:asciiTheme="majorHAnsi" w:hAnsiTheme="majorHAnsi" w:cstheme="majorHAnsi"/>
          <w:b/>
          <w:bCs/>
          <w:sz w:val="52"/>
          <w:szCs w:val="52"/>
          <w:u w:val="single"/>
        </w:rPr>
        <w:t>Practice (</w:t>
      </w:r>
      <w:r>
        <w:rPr>
          <w:rFonts w:asciiTheme="majorHAnsi" w:hAnsiTheme="majorHAnsi" w:cstheme="majorHAnsi"/>
          <w:b/>
          <w:bCs/>
          <w:sz w:val="52"/>
          <w:szCs w:val="52"/>
          <w:u w:val="single"/>
        </w:rPr>
        <w:t>ACHA4011)</w:t>
      </w:r>
    </w:p>
    <w:p w14:paraId="4C439F4E" w14:textId="77777777" w:rsidR="00B51662" w:rsidRPr="00B51662" w:rsidRDefault="00B51662" w:rsidP="00B51662">
      <w:pPr>
        <w:spacing w:line="259" w:lineRule="auto"/>
        <w:jc w:val="center"/>
        <w:rPr>
          <w:rFonts w:asciiTheme="majorHAnsi" w:hAnsiTheme="majorHAnsi" w:cstheme="majorHAnsi"/>
          <w:b/>
          <w:bCs/>
          <w:i/>
          <w:iCs/>
          <w:sz w:val="52"/>
          <w:szCs w:val="52"/>
          <w:u w:val="single"/>
        </w:rPr>
      </w:pPr>
    </w:p>
    <w:p w14:paraId="59FF6F16" w14:textId="77777777" w:rsidR="00B51662" w:rsidRPr="00E47B4F" w:rsidRDefault="00B51662" w:rsidP="00B51662">
      <w:pPr>
        <w:spacing w:line="259" w:lineRule="auto"/>
        <w:jc w:val="center"/>
        <w:rPr>
          <w:rFonts w:asciiTheme="majorHAnsi" w:hAnsiTheme="majorHAnsi" w:cstheme="majorHAnsi"/>
          <w:b/>
          <w:bCs/>
          <w:sz w:val="52"/>
          <w:szCs w:val="52"/>
          <w:u w:val="single"/>
        </w:rPr>
      </w:pPr>
      <w:r w:rsidRPr="00E47B4F">
        <w:rPr>
          <w:rFonts w:asciiTheme="majorHAnsi" w:hAnsiTheme="majorHAnsi" w:cstheme="majorHAnsi"/>
          <w:b/>
          <w:bCs/>
          <w:sz w:val="52"/>
          <w:szCs w:val="52"/>
          <w:u w:val="single"/>
        </w:rPr>
        <w:t>Maximillian McGowan-Bunting</w:t>
      </w:r>
    </w:p>
    <w:p w14:paraId="207251D9" w14:textId="6E52EC87" w:rsidR="00B51662" w:rsidRPr="00B51662" w:rsidRDefault="00B51662" w:rsidP="00B51662">
      <w:pPr>
        <w:spacing w:line="259" w:lineRule="auto"/>
        <w:jc w:val="center"/>
        <w:rPr>
          <w:rFonts w:asciiTheme="majorHAnsi" w:hAnsiTheme="majorHAnsi" w:cstheme="majorHAnsi"/>
          <w:b/>
          <w:bCs/>
          <w:i/>
          <w:iCs/>
          <w:sz w:val="52"/>
          <w:szCs w:val="52"/>
          <w:u w:val="single"/>
        </w:rPr>
      </w:pPr>
      <w:r w:rsidRPr="00B51662">
        <w:rPr>
          <w:rFonts w:asciiTheme="majorHAnsi" w:hAnsiTheme="majorHAnsi" w:cstheme="majorHAnsi"/>
          <w:b/>
          <w:bCs/>
          <w:i/>
          <w:iCs/>
          <w:sz w:val="52"/>
          <w:szCs w:val="52"/>
          <w:u w:val="single"/>
        </w:rPr>
        <w:t>2104314</w:t>
      </w:r>
    </w:p>
    <w:p w14:paraId="7E48F7B1" w14:textId="77777777" w:rsidR="00B51662" w:rsidRPr="00B51662" w:rsidRDefault="00B51662" w:rsidP="00B51662">
      <w:pPr>
        <w:spacing w:line="259" w:lineRule="auto"/>
        <w:jc w:val="center"/>
        <w:rPr>
          <w:rFonts w:asciiTheme="majorHAnsi" w:hAnsiTheme="majorHAnsi" w:cstheme="majorHAnsi"/>
          <w:b/>
          <w:bCs/>
          <w:i/>
          <w:iCs/>
          <w:sz w:val="52"/>
          <w:szCs w:val="52"/>
          <w:u w:val="single"/>
        </w:rPr>
      </w:pPr>
    </w:p>
    <w:p w14:paraId="43423DDF" w14:textId="61DFFB57" w:rsidR="00B51662" w:rsidRDefault="002825C5" w:rsidP="00B51662">
      <w:pPr>
        <w:spacing w:line="259" w:lineRule="auto"/>
        <w:jc w:val="center"/>
        <w:rPr>
          <w:rFonts w:asciiTheme="majorHAnsi" w:hAnsiTheme="majorHAnsi" w:cstheme="majorHAnsi"/>
          <w:sz w:val="36"/>
          <w:szCs w:val="36"/>
          <w:u w:val="single"/>
        </w:rPr>
      </w:pPr>
      <w:r>
        <w:rPr>
          <w:rFonts w:asciiTheme="majorHAnsi" w:hAnsiTheme="majorHAnsi" w:cstheme="majorHAnsi"/>
          <w:b/>
          <w:bCs/>
          <w:i/>
          <w:iCs/>
          <w:sz w:val="52"/>
          <w:szCs w:val="52"/>
          <w:u w:val="single"/>
        </w:rPr>
        <w:t>19/10/21</w:t>
      </w:r>
      <w:r w:rsidR="00B51662">
        <w:rPr>
          <w:rFonts w:asciiTheme="majorHAnsi" w:hAnsiTheme="majorHAnsi" w:cstheme="majorHAnsi"/>
          <w:sz w:val="36"/>
          <w:szCs w:val="36"/>
          <w:u w:val="single"/>
        </w:rPr>
        <w:br w:type="page"/>
      </w:r>
    </w:p>
    <w:sdt>
      <w:sdtPr>
        <w:rPr>
          <w:rFonts w:asciiTheme="minorHAnsi" w:eastAsiaTheme="minorHAnsi" w:hAnsiTheme="minorHAnsi" w:cstheme="minorBidi"/>
          <w:color w:val="auto"/>
          <w:sz w:val="22"/>
          <w:szCs w:val="22"/>
          <w:lang w:val="en-GB"/>
        </w:rPr>
        <w:id w:val="1631430384"/>
        <w:docPartObj>
          <w:docPartGallery w:val="Table of Contents"/>
          <w:docPartUnique/>
        </w:docPartObj>
      </w:sdtPr>
      <w:sdtEndPr>
        <w:rPr>
          <w:b/>
          <w:bCs/>
          <w:noProof/>
        </w:rPr>
      </w:sdtEndPr>
      <w:sdtContent>
        <w:p w14:paraId="4F7DCAA7" w14:textId="510E6753" w:rsidR="00B51662" w:rsidRDefault="00B51662">
          <w:pPr>
            <w:pStyle w:val="TOCHeading"/>
          </w:pPr>
          <w:r>
            <w:t>Contents</w:t>
          </w:r>
        </w:p>
        <w:p w14:paraId="0985930C" w14:textId="07DDBC66" w:rsidR="000F0BA6" w:rsidRDefault="00B5166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9017252" w:history="1">
            <w:r w:rsidR="000F0BA6" w:rsidRPr="0020093D">
              <w:rPr>
                <w:rStyle w:val="Hyperlink"/>
                <w:noProof/>
              </w:rPr>
              <w:t>1</w:t>
            </w:r>
            <w:r w:rsidR="000F0BA6">
              <w:rPr>
                <w:rFonts w:eastAsiaTheme="minorEastAsia"/>
                <w:noProof/>
                <w:lang w:eastAsia="en-GB"/>
              </w:rPr>
              <w:tab/>
            </w:r>
            <w:r w:rsidR="000F0BA6" w:rsidRPr="0020093D">
              <w:rPr>
                <w:rStyle w:val="Hyperlink"/>
                <w:noProof/>
              </w:rPr>
              <w:t>Introduction</w:t>
            </w:r>
            <w:r w:rsidR="000F0BA6">
              <w:rPr>
                <w:noProof/>
                <w:webHidden/>
              </w:rPr>
              <w:tab/>
            </w:r>
            <w:r w:rsidR="000F0BA6">
              <w:rPr>
                <w:noProof/>
                <w:webHidden/>
              </w:rPr>
              <w:fldChar w:fldCharType="begin"/>
            </w:r>
            <w:r w:rsidR="000F0BA6">
              <w:rPr>
                <w:noProof/>
                <w:webHidden/>
              </w:rPr>
              <w:instrText xml:space="preserve"> PAGEREF _Toc89017252 \h </w:instrText>
            </w:r>
            <w:r w:rsidR="000F0BA6">
              <w:rPr>
                <w:noProof/>
                <w:webHidden/>
              </w:rPr>
            </w:r>
            <w:r w:rsidR="000F0BA6">
              <w:rPr>
                <w:noProof/>
                <w:webHidden/>
              </w:rPr>
              <w:fldChar w:fldCharType="separate"/>
            </w:r>
            <w:r w:rsidR="000F0BA6">
              <w:rPr>
                <w:noProof/>
                <w:webHidden/>
              </w:rPr>
              <w:t>1</w:t>
            </w:r>
            <w:r w:rsidR="000F0BA6">
              <w:rPr>
                <w:noProof/>
                <w:webHidden/>
              </w:rPr>
              <w:fldChar w:fldCharType="end"/>
            </w:r>
          </w:hyperlink>
        </w:p>
        <w:p w14:paraId="6466D8BF" w14:textId="484ADD01" w:rsidR="000F0BA6" w:rsidRDefault="000F0BA6">
          <w:pPr>
            <w:pStyle w:val="TOC1"/>
            <w:tabs>
              <w:tab w:val="left" w:pos="440"/>
              <w:tab w:val="right" w:leader="dot" w:pos="9016"/>
            </w:tabs>
            <w:rPr>
              <w:rFonts w:eastAsiaTheme="minorEastAsia"/>
              <w:noProof/>
              <w:lang w:eastAsia="en-GB"/>
            </w:rPr>
          </w:pPr>
          <w:hyperlink w:anchor="_Toc89017253" w:history="1">
            <w:r w:rsidRPr="0020093D">
              <w:rPr>
                <w:rStyle w:val="Hyperlink"/>
                <w:noProof/>
              </w:rPr>
              <w:t>2</w:t>
            </w:r>
            <w:r>
              <w:rPr>
                <w:rFonts w:eastAsiaTheme="minorEastAsia"/>
                <w:noProof/>
                <w:lang w:eastAsia="en-GB"/>
              </w:rPr>
              <w:tab/>
            </w:r>
            <w:r w:rsidRPr="0020093D">
              <w:rPr>
                <w:rStyle w:val="Hyperlink"/>
                <w:noProof/>
              </w:rPr>
              <w:t>Research – Engineering Team Structure</w:t>
            </w:r>
            <w:r>
              <w:rPr>
                <w:noProof/>
                <w:webHidden/>
              </w:rPr>
              <w:tab/>
            </w:r>
            <w:r>
              <w:rPr>
                <w:noProof/>
                <w:webHidden/>
              </w:rPr>
              <w:fldChar w:fldCharType="begin"/>
            </w:r>
            <w:r>
              <w:rPr>
                <w:noProof/>
                <w:webHidden/>
              </w:rPr>
              <w:instrText xml:space="preserve"> PAGEREF _Toc89017253 \h </w:instrText>
            </w:r>
            <w:r>
              <w:rPr>
                <w:noProof/>
                <w:webHidden/>
              </w:rPr>
            </w:r>
            <w:r>
              <w:rPr>
                <w:noProof/>
                <w:webHidden/>
              </w:rPr>
              <w:fldChar w:fldCharType="separate"/>
            </w:r>
            <w:r>
              <w:rPr>
                <w:noProof/>
                <w:webHidden/>
              </w:rPr>
              <w:t>2</w:t>
            </w:r>
            <w:r>
              <w:rPr>
                <w:noProof/>
                <w:webHidden/>
              </w:rPr>
              <w:fldChar w:fldCharType="end"/>
            </w:r>
          </w:hyperlink>
        </w:p>
        <w:p w14:paraId="589609BA" w14:textId="6BA29E76" w:rsidR="000F0BA6" w:rsidRDefault="000F0BA6">
          <w:pPr>
            <w:pStyle w:val="TOC1"/>
            <w:tabs>
              <w:tab w:val="left" w:pos="440"/>
              <w:tab w:val="right" w:leader="dot" w:pos="9016"/>
            </w:tabs>
            <w:rPr>
              <w:rFonts w:eastAsiaTheme="minorEastAsia"/>
              <w:noProof/>
              <w:lang w:eastAsia="en-GB"/>
            </w:rPr>
          </w:pPr>
          <w:hyperlink w:anchor="_Toc89017254" w:history="1">
            <w:r w:rsidRPr="0020093D">
              <w:rPr>
                <w:rStyle w:val="Hyperlink"/>
                <w:noProof/>
              </w:rPr>
              <w:t>3</w:t>
            </w:r>
            <w:r>
              <w:rPr>
                <w:rFonts w:eastAsiaTheme="minorEastAsia"/>
                <w:noProof/>
                <w:lang w:eastAsia="en-GB"/>
              </w:rPr>
              <w:tab/>
            </w:r>
            <w:r w:rsidRPr="0020093D">
              <w:rPr>
                <w:rStyle w:val="Hyperlink"/>
                <w:noProof/>
              </w:rPr>
              <w:t>Methodology – Product Development</w:t>
            </w:r>
            <w:r>
              <w:rPr>
                <w:noProof/>
                <w:webHidden/>
              </w:rPr>
              <w:tab/>
            </w:r>
            <w:r>
              <w:rPr>
                <w:noProof/>
                <w:webHidden/>
              </w:rPr>
              <w:fldChar w:fldCharType="begin"/>
            </w:r>
            <w:r>
              <w:rPr>
                <w:noProof/>
                <w:webHidden/>
              </w:rPr>
              <w:instrText xml:space="preserve"> PAGEREF _Toc89017254 \h </w:instrText>
            </w:r>
            <w:r>
              <w:rPr>
                <w:noProof/>
                <w:webHidden/>
              </w:rPr>
            </w:r>
            <w:r>
              <w:rPr>
                <w:noProof/>
                <w:webHidden/>
              </w:rPr>
              <w:fldChar w:fldCharType="separate"/>
            </w:r>
            <w:r>
              <w:rPr>
                <w:noProof/>
                <w:webHidden/>
              </w:rPr>
              <w:t>5</w:t>
            </w:r>
            <w:r>
              <w:rPr>
                <w:noProof/>
                <w:webHidden/>
              </w:rPr>
              <w:fldChar w:fldCharType="end"/>
            </w:r>
          </w:hyperlink>
        </w:p>
        <w:p w14:paraId="0F000575" w14:textId="7D2D6198" w:rsidR="000F0BA6" w:rsidRDefault="000F0BA6">
          <w:pPr>
            <w:pStyle w:val="TOC1"/>
            <w:tabs>
              <w:tab w:val="left" w:pos="440"/>
              <w:tab w:val="right" w:leader="dot" w:pos="9016"/>
            </w:tabs>
            <w:rPr>
              <w:rFonts w:eastAsiaTheme="minorEastAsia"/>
              <w:noProof/>
              <w:lang w:eastAsia="en-GB"/>
            </w:rPr>
          </w:pPr>
          <w:hyperlink w:anchor="_Toc89017255" w:history="1">
            <w:r w:rsidRPr="0020093D">
              <w:rPr>
                <w:rStyle w:val="Hyperlink"/>
                <w:rFonts w:cstheme="majorHAnsi"/>
                <w:noProof/>
              </w:rPr>
              <w:t>4</w:t>
            </w:r>
            <w:r>
              <w:rPr>
                <w:rFonts w:eastAsiaTheme="minorEastAsia"/>
                <w:noProof/>
                <w:lang w:eastAsia="en-GB"/>
              </w:rPr>
              <w:tab/>
            </w:r>
            <w:r w:rsidRPr="0020093D">
              <w:rPr>
                <w:rStyle w:val="Hyperlink"/>
                <w:rFonts w:cstheme="majorHAnsi"/>
                <w:noProof/>
              </w:rPr>
              <w:t>Discussion – Issues, Legislation &amp; Standards</w:t>
            </w:r>
            <w:r>
              <w:rPr>
                <w:noProof/>
                <w:webHidden/>
              </w:rPr>
              <w:tab/>
            </w:r>
            <w:r>
              <w:rPr>
                <w:noProof/>
                <w:webHidden/>
              </w:rPr>
              <w:fldChar w:fldCharType="begin"/>
            </w:r>
            <w:r>
              <w:rPr>
                <w:noProof/>
                <w:webHidden/>
              </w:rPr>
              <w:instrText xml:space="preserve"> PAGEREF _Toc89017255 \h </w:instrText>
            </w:r>
            <w:r>
              <w:rPr>
                <w:noProof/>
                <w:webHidden/>
              </w:rPr>
            </w:r>
            <w:r>
              <w:rPr>
                <w:noProof/>
                <w:webHidden/>
              </w:rPr>
              <w:fldChar w:fldCharType="separate"/>
            </w:r>
            <w:r>
              <w:rPr>
                <w:noProof/>
                <w:webHidden/>
              </w:rPr>
              <w:t>7</w:t>
            </w:r>
            <w:r>
              <w:rPr>
                <w:noProof/>
                <w:webHidden/>
              </w:rPr>
              <w:fldChar w:fldCharType="end"/>
            </w:r>
          </w:hyperlink>
        </w:p>
        <w:p w14:paraId="0EDE07AA" w14:textId="7FA0B3CC" w:rsidR="000F0BA6" w:rsidRDefault="000F0BA6">
          <w:pPr>
            <w:pStyle w:val="TOC1"/>
            <w:tabs>
              <w:tab w:val="left" w:pos="440"/>
              <w:tab w:val="right" w:leader="dot" w:pos="9016"/>
            </w:tabs>
            <w:rPr>
              <w:rFonts w:eastAsiaTheme="minorEastAsia"/>
              <w:noProof/>
              <w:lang w:eastAsia="en-GB"/>
            </w:rPr>
          </w:pPr>
          <w:hyperlink w:anchor="_Toc89017256" w:history="1">
            <w:r w:rsidRPr="0020093D">
              <w:rPr>
                <w:rStyle w:val="Hyperlink"/>
                <w:noProof/>
              </w:rPr>
              <w:t>5</w:t>
            </w:r>
            <w:r>
              <w:rPr>
                <w:rFonts w:eastAsiaTheme="minorEastAsia"/>
                <w:noProof/>
                <w:lang w:eastAsia="en-GB"/>
              </w:rPr>
              <w:tab/>
            </w:r>
            <w:r w:rsidRPr="0020093D">
              <w:rPr>
                <w:rStyle w:val="Hyperlink"/>
                <w:noProof/>
              </w:rPr>
              <w:t>Conclusion</w:t>
            </w:r>
            <w:r>
              <w:rPr>
                <w:noProof/>
                <w:webHidden/>
              </w:rPr>
              <w:tab/>
            </w:r>
            <w:r>
              <w:rPr>
                <w:noProof/>
                <w:webHidden/>
              </w:rPr>
              <w:fldChar w:fldCharType="begin"/>
            </w:r>
            <w:r>
              <w:rPr>
                <w:noProof/>
                <w:webHidden/>
              </w:rPr>
              <w:instrText xml:space="preserve"> PAGEREF _Toc89017256 \h </w:instrText>
            </w:r>
            <w:r>
              <w:rPr>
                <w:noProof/>
                <w:webHidden/>
              </w:rPr>
            </w:r>
            <w:r>
              <w:rPr>
                <w:noProof/>
                <w:webHidden/>
              </w:rPr>
              <w:fldChar w:fldCharType="separate"/>
            </w:r>
            <w:r>
              <w:rPr>
                <w:noProof/>
                <w:webHidden/>
              </w:rPr>
              <w:t>8</w:t>
            </w:r>
            <w:r>
              <w:rPr>
                <w:noProof/>
                <w:webHidden/>
              </w:rPr>
              <w:fldChar w:fldCharType="end"/>
            </w:r>
          </w:hyperlink>
        </w:p>
        <w:p w14:paraId="76D8B409" w14:textId="57334AF8" w:rsidR="000F0BA6" w:rsidRDefault="000F0BA6">
          <w:pPr>
            <w:pStyle w:val="TOC1"/>
            <w:tabs>
              <w:tab w:val="left" w:pos="440"/>
              <w:tab w:val="right" w:leader="dot" w:pos="9016"/>
            </w:tabs>
            <w:rPr>
              <w:rFonts w:eastAsiaTheme="minorEastAsia"/>
              <w:noProof/>
              <w:lang w:eastAsia="en-GB"/>
            </w:rPr>
          </w:pPr>
          <w:hyperlink w:anchor="_Toc89017257" w:history="1">
            <w:r w:rsidRPr="0020093D">
              <w:rPr>
                <w:rStyle w:val="Hyperlink"/>
                <w:noProof/>
              </w:rPr>
              <w:t>6</w:t>
            </w:r>
            <w:r>
              <w:rPr>
                <w:rFonts w:eastAsiaTheme="minorEastAsia"/>
                <w:noProof/>
                <w:lang w:eastAsia="en-GB"/>
              </w:rPr>
              <w:tab/>
            </w:r>
            <w:r w:rsidRPr="0020093D">
              <w:rPr>
                <w:rStyle w:val="Hyperlink"/>
                <w:noProof/>
              </w:rPr>
              <w:t>References</w:t>
            </w:r>
            <w:r>
              <w:rPr>
                <w:noProof/>
                <w:webHidden/>
              </w:rPr>
              <w:tab/>
            </w:r>
            <w:r>
              <w:rPr>
                <w:noProof/>
                <w:webHidden/>
              </w:rPr>
              <w:fldChar w:fldCharType="begin"/>
            </w:r>
            <w:r>
              <w:rPr>
                <w:noProof/>
                <w:webHidden/>
              </w:rPr>
              <w:instrText xml:space="preserve"> PAGEREF _Toc89017257 \h </w:instrText>
            </w:r>
            <w:r>
              <w:rPr>
                <w:noProof/>
                <w:webHidden/>
              </w:rPr>
            </w:r>
            <w:r>
              <w:rPr>
                <w:noProof/>
                <w:webHidden/>
              </w:rPr>
              <w:fldChar w:fldCharType="separate"/>
            </w:r>
            <w:r>
              <w:rPr>
                <w:noProof/>
                <w:webHidden/>
              </w:rPr>
              <w:t>9</w:t>
            </w:r>
            <w:r>
              <w:rPr>
                <w:noProof/>
                <w:webHidden/>
              </w:rPr>
              <w:fldChar w:fldCharType="end"/>
            </w:r>
          </w:hyperlink>
        </w:p>
        <w:p w14:paraId="27D43E04" w14:textId="727FAEB5" w:rsidR="00B51662" w:rsidRDefault="00B51662">
          <w:r>
            <w:rPr>
              <w:b/>
              <w:bCs/>
              <w:noProof/>
            </w:rPr>
            <w:fldChar w:fldCharType="end"/>
          </w:r>
        </w:p>
      </w:sdtContent>
    </w:sdt>
    <w:p w14:paraId="5AF7A719" w14:textId="6D80F47C" w:rsidR="00B51662" w:rsidRDefault="00B51662">
      <w:pPr>
        <w:rPr>
          <w:rFonts w:asciiTheme="majorHAnsi" w:hAnsiTheme="majorHAnsi" w:cstheme="majorHAnsi"/>
          <w:sz w:val="36"/>
          <w:szCs w:val="36"/>
          <w:u w:val="single"/>
        </w:rPr>
      </w:pPr>
    </w:p>
    <w:p w14:paraId="073028C5" w14:textId="77777777" w:rsidR="00B51662" w:rsidRDefault="00B51662">
      <w:pPr>
        <w:spacing w:line="259" w:lineRule="auto"/>
        <w:rPr>
          <w:rFonts w:asciiTheme="majorHAnsi" w:hAnsiTheme="majorHAnsi" w:cstheme="majorHAnsi"/>
          <w:sz w:val="36"/>
          <w:szCs w:val="36"/>
          <w:u w:val="single"/>
        </w:rPr>
      </w:pPr>
      <w:r>
        <w:rPr>
          <w:rFonts w:asciiTheme="majorHAnsi" w:hAnsiTheme="majorHAnsi" w:cstheme="majorHAnsi"/>
          <w:sz w:val="36"/>
          <w:szCs w:val="36"/>
          <w:u w:val="single"/>
        </w:rPr>
        <w:br w:type="page"/>
      </w:r>
    </w:p>
    <w:p w14:paraId="7FAB664F" w14:textId="77777777" w:rsidR="009E70F8" w:rsidRDefault="009E70F8">
      <w:pPr>
        <w:rPr>
          <w:rFonts w:asciiTheme="majorHAnsi" w:hAnsiTheme="majorHAnsi" w:cstheme="majorHAnsi"/>
          <w:sz w:val="36"/>
          <w:szCs w:val="36"/>
          <w:u w:val="single"/>
        </w:rPr>
        <w:sectPr w:rsidR="009E70F8" w:rsidSect="00B51662">
          <w:footerReference w:type="default" r:id="rId8"/>
          <w:pgSz w:w="11906" w:h="16838"/>
          <w:pgMar w:top="1440" w:right="1440" w:bottom="1440" w:left="1440" w:header="708" w:footer="708" w:gutter="0"/>
          <w:pgNumType w:fmt="lowerRoman"/>
          <w:cols w:space="708"/>
          <w:titlePg/>
          <w:docGrid w:linePitch="360"/>
        </w:sectPr>
      </w:pPr>
    </w:p>
    <w:p w14:paraId="643FB1FE" w14:textId="7C79FDEB" w:rsidR="00B51662" w:rsidRDefault="00743AC0" w:rsidP="00B51662">
      <w:pPr>
        <w:pStyle w:val="Heading1"/>
      </w:pPr>
      <w:bookmarkStart w:id="0" w:name="_Toc89017252"/>
      <w:r w:rsidRPr="009E70F8">
        <w:lastRenderedPageBreak/>
        <w:t>Introduction</w:t>
      </w:r>
      <w:bookmarkEnd w:id="0"/>
      <w:r w:rsidRPr="009E70F8">
        <w:t xml:space="preserve"> </w:t>
      </w:r>
    </w:p>
    <w:p w14:paraId="5A94D91F" w14:textId="18D19DC2" w:rsidR="00743AC0" w:rsidRDefault="00504268" w:rsidP="002B0E88">
      <w:pPr>
        <w:jc w:val="both"/>
        <w:rPr>
          <w:rFonts w:asciiTheme="majorHAnsi" w:hAnsiTheme="majorHAnsi" w:cstheme="majorHAnsi"/>
          <w:sz w:val="36"/>
          <w:szCs w:val="36"/>
          <w:u w:val="single"/>
        </w:rPr>
      </w:pPr>
      <w:r>
        <w:rPr>
          <w:rFonts w:cstheme="minorHAnsi"/>
        </w:rPr>
        <w:t>This report will cover the main aspects of</w:t>
      </w:r>
      <w:r w:rsidR="00393C14">
        <w:rPr>
          <w:rFonts w:cstheme="minorHAnsi"/>
        </w:rPr>
        <w:t xml:space="preserve"> the product</w:t>
      </w:r>
      <w:r>
        <w:rPr>
          <w:rFonts w:cstheme="minorHAnsi"/>
        </w:rPr>
        <w:t xml:space="preserve"> development </w:t>
      </w:r>
      <w:r w:rsidR="00393C14">
        <w:rPr>
          <w:rFonts w:cstheme="minorHAnsi"/>
        </w:rPr>
        <w:t xml:space="preserve">of a new bicycle frame </w:t>
      </w:r>
      <w:r>
        <w:rPr>
          <w:rFonts w:cstheme="minorHAnsi"/>
        </w:rPr>
        <w:t xml:space="preserve">from the </w:t>
      </w:r>
      <w:r w:rsidR="00393C14">
        <w:rPr>
          <w:rFonts w:cstheme="minorHAnsi"/>
        </w:rPr>
        <w:t>inception</w:t>
      </w:r>
      <w:r>
        <w:rPr>
          <w:rFonts w:cstheme="minorHAnsi"/>
        </w:rPr>
        <w:t xml:space="preserve"> </w:t>
      </w:r>
      <w:r w:rsidR="00393C14">
        <w:rPr>
          <w:rFonts w:cstheme="minorHAnsi"/>
        </w:rPr>
        <w:t xml:space="preserve">of an idea through the design process to the manufacturing. Multiple areas will be considered and discussed including the required areas of expertise in the engineering team, as well as other departments within the company that will need to be consulted with to ensure the successful development of the bike frame. </w:t>
      </w:r>
      <w:r w:rsidR="007D6653">
        <w:rPr>
          <w:rFonts w:cstheme="minorHAnsi"/>
        </w:rPr>
        <w:t xml:space="preserve">Any potential issues will be </w:t>
      </w:r>
      <w:r w:rsidR="002B0E88">
        <w:rPr>
          <w:rFonts w:cstheme="minorHAnsi"/>
        </w:rPr>
        <w:t>examined,</w:t>
      </w:r>
      <w:r w:rsidR="007D6653">
        <w:rPr>
          <w:rFonts w:cstheme="minorHAnsi"/>
        </w:rPr>
        <w:t xml:space="preserve"> and possible solutions will be provided.</w:t>
      </w:r>
      <w:r w:rsidR="00743AC0">
        <w:rPr>
          <w:rFonts w:asciiTheme="majorHAnsi" w:hAnsiTheme="majorHAnsi" w:cstheme="majorHAnsi"/>
          <w:sz w:val="36"/>
          <w:szCs w:val="36"/>
          <w:u w:val="single"/>
        </w:rPr>
        <w:br w:type="page"/>
      </w:r>
    </w:p>
    <w:p w14:paraId="2F3B1996" w14:textId="40F72A94" w:rsidR="00743AC0" w:rsidRDefault="002E78D3" w:rsidP="009E70F8">
      <w:pPr>
        <w:pStyle w:val="Heading1"/>
      </w:pPr>
      <w:bookmarkStart w:id="1" w:name="_Toc89017253"/>
      <w:r>
        <w:lastRenderedPageBreak/>
        <w:t>Research – Engineering Team Structure</w:t>
      </w:r>
      <w:bookmarkEnd w:id="1"/>
      <w:r>
        <w:t xml:space="preserve"> </w:t>
      </w:r>
    </w:p>
    <w:p w14:paraId="7263669D" w14:textId="3EC70582" w:rsidR="007C53AF" w:rsidRDefault="007C53AF" w:rsidP="002B0E88">
      <w:pPr>
        <w:jc w:val="both"/>
      </w:pPr>
      <w:r>
        <w:t>Within the engineering team developing the bicycle frame there will need to be multiple areas of expertise</w:t>
      </w:r>
      <w:r w:rsidR="005D0887">
        <w:t xml:space="preserve">, ranging from designers to </w:t>
      </w:r>
      <w:r w:rsidR="006E6F1E">
        <w:t>data analysts. The roles one would expect to see in the team tasked with the development of the new bicycle frame is as follows:</w:t>
      </w:r>
    </w:p>
    <w:p w14:paraId="7AD3EC05" w14:textId="63DB29BB" w:rsidR="007C53AF" w:rsidRDefault="007C53AF" w:rsidP="008B4689">
      <w:pPr>
        <w:pStyle w:val="ListParagraph"/>
        <w:numPr>
          <w:ilvl w:val="0"/>
          <w:numId w:val="2"/>
        </w:numPr>
      </w:pPr>
      <w:r>
        <w:t>Design</w:t>
      </w:r>
      <w:r w:rsidR="006E6F1E">
        <w:t>er</w:t>
      </w:r>
    </w:p>
    <w:p w14:paraId="69DCCB37" w14:textId="598F19E7" w:rsidR="00747210" w:rsidRDefault="00DC2ABF" w:rsidP="002B0E88">
      <w:pPr>
        <w:jc w:val="both"/>
      </w:pPr>
      <w:r>
        <w:t>“</w:t>
      </w:r>
      <w:r w:rsidRPr="00DC2ABF">
        <w:t>Engineering begins with a problem, need, or desire that suggests an engineering problem that needs to be solved</w:t>
      </w:r>
      <w:r>
        <w:t>”</w:t>
      </w:r>
      <w:r w:rsidR="00E970AF">
        <w:t xml:space="preserve"> (national research council, 2012).</w:t>
      </w:r>
      <w:r>
        <w:t xml:space="preserve"> </w:t>
      </w:r>
      <w:r w:rsidR="00747210">
        <w:t xml:space="preserve">The </w:t>
      </w:r>
      <w:r w:rsidR="002966CA">
        <w:t>designer’s</w:t>
      </w:r>
      <w:r w:rsidR="00747210">
        <w:t xml:space="preserve"> job is to define and interpret problems </w:t>
      </w:r>
      <w:r w:rsidR="002966CA">
        <w:t xml:space="preserve">and work around any constraints to solve said problems. They will come up with initial designs, working with the marketing team to make sure that they are in line with the company’s image and that the bicycle frame is suited for the target customer. The designer will also have to work with the manufacturing team and mechanical engineers to ensure that the design is economically feasible, and possible to manufacture on the available machines. </w:t>
      </w:r>
    </w:p>
    <w:p w14:paraId="6E198183" w14:textId="0A907991" w:rsidR="006E6F1E" w:rsidRDefault="006E6F1E" w:rsidP="008B4689">
      <w:pPr>
        <w:pStyle w:val="ListParagraph"/>
        <w:numPr>
          <w:ilvl w:val="0"/>
          <w:numId w:val="2"/>
        </w:numPr>
      </w:pPr>
      <w:r>
        <w:t>Mechanical engineer</w:t>
      </w:r>
    </w:p>
    <w:p w14:paraId="63947582" w14:textId="6A143927" w:rsidR="002966CA" w:rsidRDefault="00851C36" w:rsidP="002B0E88">
      <w:pPr>
        <w:jc w:val="both"/>
      </w:pPr>
      <w:r>
        <w:t xml:space="preserve">The job of the mechanical engineer is to make sure that the designs are going to meet the technical requirements of the frame </w:t>
      </w:r>
      <w:r w:rsidR="00204D28">
        <w:t>i.e.,</w:t>
      </w:r>
      <w:r>
        <w:t xml:space="preserve"> strength, stiffness, weight etc. they would do this using finite element analysis, or computer simulations, they are also likely to do some physical testing on prototypes of the frame.</w:t>
      </w:r>
    </w:p>
    <w:p w14:paraId="6EFA0445" w14:textId="53CA8841" w:rsidR="006E6F1E" w:rsidRDefault="006E6F1E" w:rsidP="008B4689">
      <w:pPr>
        <w:pStyle w:val="ListParagraph"/>
        <w:numPr>
          <w:ilvl w:val="0"/>
          <w:numId w:val="2"/>
        </w:numPr>
      </w:pPr>
      <w:r>
        <w:t>Materials engineer</w:t>
      </w:r>
    </w:p>
    <w:p w14:paraId="1BDA1423" w14:textId="01B98340" w:rsidR="00851C36" w:rsidRDefault="00851C36" w:rsidP="002B0E88">
      <w:pPr>
        <w:jc w:val="both"/>
      </w:pPr>
      <w:r>
        <w:t xml:space="preserve">The material </w:t>
      </w:r>
      <w:r w:rsidR="00204D28">
        <w:t>engineer’s</w:t>
      </w:r>
      <w:r>
        <w:t xml:space="preserve"> role is to research and provide insight to possible materials that could be used, this is most likely to be the case if cutting edge materials are being used and a new material is being </w:t>
      </w:r>
      <w:r w:rsidR="00C93277">
        <w:t>developed for</w:t>
      </w:r>
      <w:r>
        <w:t xml:space="preserve"> the frame.</w:t>
      </w:r>
    </w:p>
    <w:p w14:paraId="2F8C58CB" w14:textId="22F5A651" w:rsidR="006E6F1E" w:rsidRDefault="006E6F1E" w:rsidP="008B4689">
      <w:pPr>
        <w:pStyle w:val="ListParagraph"/>
        <w:numPr>
          <w:ilvl w:val="0"/>
          <w:numId w:val="2"/>
        </w:numPr>
      </w:pPr>
      <w:r>
        <w:t>Technicians</w:t>
      </w:r>
    </w:p>
    <w:p w14:paraId="19E819C8" w14:textId="359598EC" w:rsidR="006E6F1E" w:rsidRDefault="002347B2" w:rsidP="002B0E88">
      <w:pPr>
        <w:jc w:val="both"/>
      </w:pPr>
      <w:r>
        <w:t>“</w:t>
      </w:r>
      <w:r w:rsidRPr="002347B2">
        <w:t>An engineering technician works alongside a qualified team of engineers and technologists to ensure all machinery used to bring a design to life remains functional and working.</w:t>
      </w:r>
      <w:r>
        <w:t xml:space="preserve">” </w:t>
      </w:r>
      <w:r w:rsidR="00671DFA">
        <w:t>(New England Institute of Technology, 2021)</w:t>
      </w:r>
      <w:r>
        <w:t xml:space="preserve"> </w:t>
      </w:r>
      <w:r w:rsidR="00851C36">
        <w:t xml:space="preserve">The </w:t>
      </w:r>
      <w:r w:rsidR="00DA0D83">
        <w:t>technician’s</w:t>
      </w:r>
      <w:r w:rsidR="00851C36">
        <w:t xml:space="preserve"> </w:t>
      </w:r>
      <w:r w:rsidR="00DA0D83">
        <w:t xml:space="preserve">role is to assist the engineers and designers in the </w:t>
      </w:r>
      <w:r w:rsidR="004B6B93">
        <w:t>problem-solving</w:t>
      </w:r>
      <w:r w:rsidR="00DA0D83">
        <w:t xml:space="preserve"> process, they could be tasked with performing tests, collecting data, assembling </w:t>
      </w:r>
      <w:r w:rsidR="002825C5">
        <w:t>equipment,</w:t>
      </w:r>
      <w:r w:rsidR="00DA0D83">
        <w:t xml:space="preserve"> and recording performance. The technicians are normally given the more practical tasks rather than the desk jobs.</w:t>
      </w:r>
    </w:p>
    <w:p w14:paraId="7F03AF5A" w14:textId="77777777" w:rsidR="002347B2" w:rsidRDefault="002347B2" w:rsidP="002B0E88">
      <w:pPr>
        <w:jc w:val="both"/>
      </w:pPr>
    </w:p>
    <w:p w14:paraId="63AFCEEC" w14:textId="77777777" w:rsidR="002347B2" w:rsidRDefault="002347B2" w:rsidP="002B0E88">
      <w:pPr>
        <w:jc w:val="both"/>
      </w:pPr>
    </w:p>
    <w:p w14:paraId="3B5ECC17" w14:textId="4B6B051C" w:rsidR="00F27625" w:rsidRDefault="00647A91" w:rsidP="002B0E88">
      <w:pPr>
        <w:jc w:val="both"/>
      </w:pPr>
      <w:r>
        <w:lastRenderedPageBreak/>
        <w:t>Developing a</w:t>
      </w:r>
      <w:r w:rsidR="007C30F2">
        <w:t>ny</w:t>
      </w:r>
      <w:r>
        <w:t xml:space="preserve"> new product is a collaborative effort</w:t>
      </w:r>
      <w:r w:rsidR="000C76E6">
        <w:t xml:space="preserve">. It is important that </w:t>
      </w:r>
      <w:r w:rsidR="00F47280">
        <w:t>the engineering</w:t>
      </w:r>
      <w:r w:rsidR="000C76E6">
        <w:t xml:space="preserve"> department work</w:t>
      </w:r>
      <w:r w:rsidR="00F47280">
        <w:t>s</w:t>
      </w:r>
      <w:r w:rsidR="000C76E6">
        <w:t xml:space="preserve"> together</w:t>
      </w:r>
      <w:r w:rsidR="00F47280">
        <w:t xml:space="preserve"> with other teams in the company</w:t>
      </w:r>
      <w:r w:rsidR="000C76E6">
        <w:t xml:space="preserve"> as it allows </w:t>
      </w:r>
      <w:r w:rsidR="00F47280">
        <w:t>everyone</w:t>
      </w:r>
      <w:r w:rsidR="000C76E6">
        <w:t xml:space="preserve"> to work to their strengths and allow others to take up the slack of their potential weaknesses.</w:t>
      </w:r>
    </w:p>
    <w:p w14:paraId="14B04422" w14:textId="7EBD9ED8" w:rsidR="00AA7E29" w:rsidRDefault="00CF3A64" w:rsidP="00747210">
      <w:pPr>
        <w:ind w:firstLine="360"/>
      </w:pPr>
      <w:r>
        <w:t>The departments required for the development of a new product are</w:t>
      </w:r>
      <w:r w:rsidR="000A0FF7">
        <w:t>:</w:t>
      </w:r>
    </w:p>
    <w:p w14:paraId="7162152F" w14:textId="7EA394E2" w:rsidR="00CF3A64" w:rsidRDefault="00CF3A64" w:rsidP="00CF3A64">
      <w:pPr>
        <w:pStyle w:val="ListParagraph"/>
        <w:numPr>
          <w:ilvl w:val="0"/>
          <w:numId w:val="3"/>
        </w:numPr>
      </w:pPr>
      <w:r>
        <w:t xml:space="preserve">Production </w:t>
      </w:r>
    </w:p>
    <w:p w14:paraId="17233E87" w14:textId="3411FB75" w:rsidR="000F24E1" w:rsidRDefault="00D406D6" w:rsidP="002B0E88">
      <w:pPr>
        <w:jc w:val="both"/>
      </w:pPr>
      <w:r>
        <w:t>“</w:t>
      </w:r>
      <w:r w:rsidRPr="00D406D6">
        <w:t>The Production function undertakes the activities necessary to provide the organisation’s products or services.</w:t>
      </w:r>
      <w:r>
        <w:t xml:space="preserve">” (Lucas, 2021). </w:t>
      </w:r>
      <w:r w:rsidR="001A465F">
        <w:t xml:space="preserve">The responsibilities of the </w:t>
      </w:r>
      <w:r w:rsidR="000F24E1">
        <w:t xml:space="preserve">product team are to make sure that the manufacturing process is as efficient and effective as possible by choosing the best production methods and factory layout. They oversee the production schedule, quality control, plant maintenance and the control of inventory. </w:t>
      </w:r>
    </w:p>
    <w:p w14:paraId="603314A5" w14:textId="5F22DCFE" w:rsidR="00CF3A64" w:rsidRDefault="00CF3A64" w:rsidP="00CF3A64">
      <w:pPr>
        <w:pStyle w:val="ListParagraph"/>
        <w:numPr>
          <w:ilvl w:val="0"/>
          <w:numId w:val="3"/>
        </w:numPr>
      </w:pPr>
      <w:r>
        <w:t>Research and development</w:t>
      </w:r>
    </w:p>
    <w:p w14:paraId="5784EE2A" w14:textId="00998678" w:rsidR="000F24E1" w:rsidRDefault="00BE2D60" w:rsidP="002B0E88">
      <w:pPr>
        <w:jc w:val="both"/>
      </w:pPr>
      <w:r>
        <w:t xml:space="preserve">Also known as R&amp;D the research and development team’s function </w:t>
      </w:r>
      <w:proofErr w:type="gramStart"/>
      <w:r>
        <w:t>is</w:t>
      </w:r>
      <w:proofErr w:type="gramEnd"/>
      <w:r>
        <w:t xml:space="preserve"> to develop new or improve, products and processes. </w:t>
      </w:r>
      <w:r w:rsidR="0092677C">
        <w:t>(James, 2021). The</w:t>
      </w:r>
      <w:r>
        <w:t xml:space="preserve"> R&amp;D department will work closely with marketing to make sure that the new products meet the customers needs, at a cost that is fair for the product. They will also need to work closely with production to make sure that the designs of the new products are as easy to produce as possible while still meeting the design criteria.</w:t>
      </w:r>
    </w:p>
    <w:p w14:paraId="286C96B6" w14:textId="7DB61BA2" w:rsidR="00CF3A64" w:rsidRDefault="00CF3A64" w:rsidP="00CF3A64">
      <w:pPr>
        <w:pStyle w:val="ListParagraph"/>
        <w:numPr>
          <w:ilvl w:val="0"/>
          <w:numId w:val="3"/>
        </w:numPr>
      </w:pPr>
      <w:r>
        <w:t>Purchasing</w:t>
      </w:r>
    </w:p>
    <w:p w14:paraId="4E4F05CB" w14:textId="2C4C9707" w:rsidR="00BE2D60" w:rsidRDefault="001C7FF0" w:rsidP="002B0E88">
      <w:pPr>
        <w:jc w:val="both"/>
      </w:pPr>
      <w:r>
        <w:t>“</w:t>
      </w:r>
      <w:r w:rsidRPr="001C7FF0">
        <w:t>Purchasing is responsible for the procurement process. This means it ensures the supply of goods, production materials and equipment</w:t>
      </w:r>
      <w:r>
        <w:t>”</w:t>
      </w:r>
      <w:r w:rsidR="00DB382B">
        <w:t xml:space="preserve"> </w:t>
      </w:r>
      <w:r>
        <w:t>(Thompson, 2019). T</w:t>
      </w:r>
      <w:r w:rsidR="00DB382B">
        <w:t xml:space="preserve">his includes the purchasing of raw materials at the correct time and of the correct quantity. </w:t>
      </w:r>
      <w:r w:rsidR="002B0E88">
        <w:t>T</w:t>
      </w:r>
      <w:r w:rsidR="00DB382B">
        <w:t>he roles are quite broad as they have a wide range of responsibilities from market analysis to negotiation with suppliers and producers.</w:t>
      </w:r>
    </w:p>
    <w:p w14:paraId="0B973188" w14:textId="0C0A9B61" w:rsidR="00CF3A64" w:rsidRDefault="00CF3A64" w:rsidP="00CF3A64">
      <w:pPr>
        <w:pStyle w:val="ListParagraph"/>
        <w:numPr>
          <w:ilvl w:val="0"/>
          <w:numId w:val="3"/>
        </w:numPr>
      </w:pPr>
      <w:r>
        <w:t>Marketing</w:t>
      </w:r>
    </w:p>
    <w:p w14:paraId="74CDFBB5" w14:textId="62CF2CE0" w:rsidR="008E52DC" w:rsidRDefault="00DC0077" w:rsidP="002B0E88">
      <w:pPr>
        <w:jc w:val="both"/>
      </w:pPr>
      <w:r>
        <w:t>Defining the brands image and customer experience is down to the marketing department</w:t>
      </w:r>
      <w:r w:rsidR="00090280">
        <w:t xml:space="preserve"> (Business owner</w:t>
      </w:r>
      <w:r w:rsidR="003F56A7">
        <w:t>’</w:t>
      </w:r>
      <w:r w:rsidR="00090280">
        <w:t>s playbook, 2021)</w:t>
      </w:r>
      <w:r>
        <w:t xml:space="preserve">, they administer any advertisements or other marketing campaigns the company may produce. They are also responsible for making sure that </w:t>
      </w:r>
      <w:r w:rsidR="008E52DC">
        <w:t xml:space="preserve">any products produced are meeting the customers needs while being competitive with other providers, it is also important that the price is consistent with the perceived value. </w:t>
      </w:r>
    </w:p>
    <w:p w14:paraId="76A302D9" w14:textId="471C165A" w:rsidR="00CF3A64" w:rsidRDefault="00CF3A64" w:rsidP="008E52DC">
      <w:pPr>
        <w:pStyle w:val="ListParagraph"/>
        <w:numPr>
          <w:ilvl w:val="0"/>
          <w:numId w:val="3"/>
        </w:numPr>
      </w:pPr>
      <w:r>
        <w:t>Human resources</w:t>
      </w:r>
    </w:p>
    <w:p w14:paraId="1B9245A0" w14:textId="6054CD3F" w:rsidR="008E52DC" w:rsidRDefault="00FD0611" w:rsidP="002B0E88">
      <w:pPr>
        <w:jc w:val="both"/>
      </w:pPr>
      <w:r>
        <w:t xml:space="preserve">“Human resources (HR) </w:t>
      </w:r>
      <w:proofErr w:type="gramStart"/>
      <w:r>
        <w:t>is</w:t>
      </w:r>
      <w:proofErr w:type="gramEnd"/>
      <w:r>
        <w:t xml:space="preserve"> the division of a business that is charged with finding, screening, recruiting, and training job applicants, a</w:t>
      </w:r>
      <w:r w:rsidR="00735728">
        <w:t xml:space="preserve">s well as </w:t>
      </w:r>
      <w:r>
        <w:t xml:space="preserve">administering employee-benefit programs. Additional human </w:t>
      </w:r>
      <w:r>
        <w:lastRenderedPageBreak/>
        <w:t>resources responsibilities include compensation and benefits, recruitment, firing, and keeping up to date with any laws that may affect the company and its employees.”</w:t>
      </w:r>
      <w:r w:rsidR="003F56A7">
        <w:t xml:space="preserve"> (Kenton, 2020)</w:t>
      </w:r>
    </w:p>
    <w:p w14:paraId="638484E1" w14:textId="6D3E6512" w:rsidR="00CF3A64" w:rsidRDefault="00CF3A64" w:rsidP="00CF3A64">
      <w:pPr>
        <w:pStyle w:val="ListParagraph"/>
        <w:numPr>
          <w:ilvl w:val="0"/>
          <w:numId w:val="3"/>
        </w:numPr>
      </w:pPr>
      <w:r>
        <w:t>Accounting and finance</w:t>
      </w:r>
    </w:p>
    <w:p w14:paraId="52A64AD9" w14:textId="57C6FB35" w:rsidR="00CF3A64" w:rsidRDefault="00FD0611" w:rsidP="00A07E7A">
      <w:pPr>
        <w:jc w:val="both"/>
      </w:pPr>
      <w:r>
        <w:t xml:space="preserve">Any decision where money is concerned </w:t>
      </w:r>
      <w:r w:rsidR="00DD5918">
        <w:t>must</w:t>
      </w:r>
      <w:r>
        <w:t xml:space="preserve"> go through the finance and accounting department, the main responsibility is to manage the compan</w:t>
      </w:r>
      <w:r w:rsidR="009C1878">
        <w:t xml:space="preserve">y’s capital. </w:t>
      </w:r>
      <w:r w:rsidR="00A07E7A">
        <w:t>“</w:t>
      </w:r>
      <w:r w:rsidR="00A07E7A" w:rsidRPr="00A07E7A">
        <w:t>The department identifies, appraises and outlines risk mitigation measures for the organization.</w:t>
      </w:r>
      <w:r w:rsidR="00A07E7A">
        <w:t>” (</w:t>
      </w:r>
      <w:proofErr w:type="gramStart"/>
      <w:r w:rsidR="00A07E7A">
        <w:t>Indeed</w:t>
      </w:r>
      <w:proofErr w:type="gramEnd"/>
      <w:r w:rsidR="00A07E7A">
        <w:t xml:space="preserve"> editorial team,2021)</w:t>
      </w:r>
      <w:r w:rsidR="009C1878">
        <w:t>; this could be in the form of forecasting reports. an example of a risk in a business context is the development of a new product not knowing how it will be received.</w:t>
      </w:r>
    </w:p>
    <w:p w14:paraId="67C4EB8F" w14:textId="745450CE" w:rsidR="00743AC0" w:rsidRDefault="00743AC0" w:rsidP="008B4689">
      <w:r>
        <w:br w:type="page"/>
      </w:r>
    </w:p>
    <w:p w14:paraId="1BF7CC07" w14:textId="121B6ABA" w:rsidR="00743AC0" w:rsidRDefault="00743AC0" w:rsidP="009E70F8">
      <w:pPr>
        <w:pStyle w:val="Heading1"/>
      </w:pPr>
      <w:bookmarkStart w:id="2" w:name="_Toc89017254"/>
      <w:r>
        <w:lastRenderedPageBreak/>
        <w:t>Methodology</w:t>
      </w:r>
      <w:r w:rsidR="002E78D3">
        <w:t xml:space="preserve"> – Product Development</w:t>
      </w:r>
      <w:bookmarkEnd w:id="2"/>
    </w:p>
    <w:p w14:paraId="69FC3161" w14:textId="1D2790BB" w:rsidR="008744B1" w:rsidRPr="008744B1" w:rsidRDefault="008744B1" w:rsidP="00735728">
      <w:pPr>
        <w:jc w:val="both"/>
        <w:rPr>
          <w:rFonts w:cstheme="minorHAnsi"/>
        </w:rPr>
      </w:pPr>
      <w:r>
        <w:rPr>
          <w:rFonts w:cstheme="minorHAnsi"/>
        </w:rPr>
        <w:t>The first step of product development is to</w:t>
      </w:r>
      <w:r w:rsidR="004A1F54">
        <w:rPr>
          <w:rFonts w:cstheme="minorHAnsi"/>
        </w:rPr>
        <w:t xml:space="preserve"> create a problem statement or</w:t>
      </w:r>
      <w:r>
        <w:rPr>
          <w:rFonts w:cstheme="minorHAnsi"/>
        </w:rPr>
        <w:t xml:space="preserve"> define a problem that is trying to be solved. </w:t>
      </w:r>
      <w:r w:rsidR="00735728">
        <w:rPr>
          <w:rFonts w:cstheme="minorHAnsi"/>
        </w:rPr>
        <w:t>W</w:t>
      </w:r>
      <w:r>
        <w:rPr>
          <w:rFonts w:cstheme="minorHAnsi"/>
        </w:rPr>
        <w:t>hil</w:t>
      </w:r>
      <w:r w:rsidR="00735728">
        <w:rPr>
          <w:rFonts w:cstheme="minorHAnsi"/>
        </w:rPr>
        <w:t>e</w:t>
      </w:r>
      <w:r>
        <w:rPr>
          <w:rFonts w:cstheme="minorHAnsi"/>
        </w:rPr>
        <w:t xml:space="preserve"> designing a new bike frame there are a few options, these could be that current frames are too heavy, not stiff enough, not durable enough or too expensive to produce. </w:t>
      </w:r>
    </w:p>
    <w:p w14:paraId="3244F6F7" w14:textId="5A8F2159" w:rsidR="003E337F" w:rsidRPr="008744B1" w:rsidRDefault="007C48F3" w:rsidP="00735728">
      <w:pPr>
        <w:jc w:val="both"/>
        <w:rPr>
          <w:rFonts w:cstheme="minorHAnsi"/>
        </w:rPr>
      </w:pPr>
      <w:r>
        <w:rPr>
          <w:rFonts w:cstheme="minorHAnsi"/>
        </w:rPr>
        <w:t xml:space="preserve">In order to figure out what the problem is market research is required, this is when information is gathered about the </w:t>
      </w:r>
      <w:r w:rsidR="002941C7">
        <w:rPr>
          <w:rFonts w:cstheme="minorHAnsi"/>
        </w:rPr>
        <w:t>customers’</w:t>
      </w:r>
      <w:r>
        <w:rPr>
          <w:rFonts w:cstheme="minorHAnsi"/>
        </w:rPr>
        <w:t xml:space="preserve"> needs or want</w:t>
      </w:r>
      <w:r w:rsidR="002941C7">
        <w:rPr>
          <w:rFonts w:cstheme="minorHAnsi"/>
        </w:rPr>
        <w:t>s</w:t>
      </w:r>
      <w:r>
        <w:rPr>
          <w:rFonts w:cstheme="minorHAnsi"/>
        </w:rPr>
        <w:t xml:space="preserve">, this could be </w:t>
      </w:r>
      <w:r w:rsidR="00A93BBA">
        <w:rPr>
          <w:rFonts w:cstheme="minorHAnsi"/>
        </w:rPr>
        <w:t>through focus groups, interviews, or surveys. This is a good way to find out exactly what the customer thinks is holding the frames back.</w:t>
      </w:r>
    </w:p>
    <w:p w14:paraId="1B9BB6FF" w14:textId="79969C5D" w:rsidR="003E337F" w:rsidRDefault="00A93BBA" w:rsidP="00735728">
      <w:pPr>
        <w:jc w:val="both"/>
        <w:rPr>
          <w:rFonts w:cstheme="minorHAnsi"/>
        </w:rPr>
      </w:pPr>
      <w:r>
        <w:rPr>
          <w:rFonts w:cstheme="minorHAnsi"/>
        </w:rPr>
        <w:t xml:space="preserve">On studying the market </w:t>
      </w:r>
      <w:r w:rsidR="00882865">
        <w:rPr>
          <w:rFonts w:cstheme="minorHAnsi"/>
        </w:rPr>
        <w:t>research,</w:t>
      </w:r>
      <w:r>
        <w:rPr>
          <w:rFonts w:cstheme="minorHAnsi"/>
        </w:rPr>
        <w:t xml:space="preserve"> a </w:t>
      </w:r>
      <w:r w:rsidR="00882865">
        <w:rPr>
          <w:rFonts w:cstheme="minorHAnsi"/>
        </w:rPr>
        <w:t>common theme is hoped to be found, in an ideal world there will be an obvious downfall to most other frames on the market and an area of focus can be found. For example, if in 90% of the market research conducted the customers say that their frames are too heavy then the design team know that they need to focus on making the frames lighter while keeping the same stiffness and strength.</w:t>
      </w:r>
    </w:p>
    <w:p w14:paraId="5DE9F3EF" w14:textId="63A93D0D" w:rsidR="00882865" w:rsidRDefault="00A316DB" w:rsidP="00735728">
      <w:pPr>
        <w:jc w:val="both"/>
        <w:rPr>
          <w:rFonts w:cstheme="minorHAnsi"/>
        </w:rPr>
      </w:pPr>
      <w:r>
        <w:rPr>
          <w:rFonts w:cstheme="minorHAnsi"/>
        </w:rPr>
        <w:t>Once the problems have been outlined, design parameters can be defined, this could be certain frame geometry that needs to be preserved</w:t>
      </w:r>
      <w:r w:rsidR="004A1F54">
        <w:rPr>
          <w:rFonts w:cstheme="minorHAnsi"/>
        </w:rPr>
        <w:t xml:space="preserve"> for example</w:t>
      </w:r>
      <w:r>
        <w:rPr>
          <w:rFonts w:cstheme="minorHAnsi"/>
        </w:rPr>
        <w:t>, the frame geometry of a bicycle is extremely important for proper handling.</w:t>
      </w:r>
      <w:r w:rsidR="004A1F54">
        <w:rPr>
          <w:rFonts w:cstheme="minorHAnsi"/>
        </w:rPr>
        <w:t xml:space="preserve"> The design parameters are decided by the outcome of the market research and the problem statement, if weight is not an issue but handling is then maybe the geometry needs to be adjusted.</w:t>
      </w:r>
    </w:p>
    <w:p w14:paraId="23A0283A" w14:textId="435D82CD" w:rsidR="001760A4" w:rsidRDefault="004A1F54" w:rsidP="00735728">
      <w:pPr>
        <w:jc w:val="both"/>
        <w:rPr>
          <w:rFonts w:cstheme="minorHAnsi"/>
        </w:rPr>
      </w:pPr>
      <w:r>
        <w:rPr>
          <w:rFonts w:cstheme="minorHAnsi"/>
        </w:rPr>
        <w:t xml:space="preserve">After the design parameters have been set concept designs can start to be produced, depending on the design focus the designer will need to consult with different departments and have input from different areas of expertise, if aesthetics is the </w:t>
      </w:r>
      <w:r w:rsidR="001760A4">
        <w:rPr>
          <w:rFonts w:cstheme="minorHAnsi"/>
        </w:rPr>
        <w:t>focus</w:t>
      </w:r>
      <w:r>
        <w:rPr>
          <w:rFonts w:cstheme="minorHAnsi"/>
        </w:rPr>
        <w:t xml:space="preserve"> of the design the little input from engineers will be required, whereas if weight is an </w:t>
      </w:r>
      <w:r w:rsidR="001760A4">
        <w:rPr>
          <w:rFonts w:cstheme="minorHAnsi"/>
        </w:rPr>
        <w:t>issue,</w:t>
      </w:r>
      <w:r>
        <w:rPr>
          <w:rFonts w:cstheme="minorHAnsi"/>
        </w:rPr>
        <w:t xml:space="preserve"> then consultations with mechanical and materials engineers could be called for. </w:t>
      </w:r>
      <w:r w:rsidR="001760A4">
        <w:rPr>
          <w:rFonts w:cstheme="minorHAnsi"/>
        </w:rPr>
        <w:t xml:space="preserve">Multiple concept designs will need to be produced each improving on potential issues of the last. </w:t>
      </w:r>
    </w:p>
    <w:p w14:paraId="756FC617" w14:textId="233BCBC5" w:rsidR="001760A4" w:rsidRDefault="002941C7" w:rsidP="00735728">
      <w:pPr>
        <w:jc w:val="both"/>
        <w:rPr>
          <w:rFonts w:cstheme="minorHAnsi"/>
        </w:rPr>
      </w:pPr>
      <w:r>
        <w:rPr>
          <w:rFonts w:cstheme="minorHAnsi"/>
        </w:rPr>
        <w:t>In modern design it is likely that the first concept designs will be simple drawings of the ne</w:t>
      </w:r>
      <w:r w:rsidR="00A360CB">
        <w:rPr>
          <w:rFonts w:cstheme="minorHAnsi"/>
        </w:rPr>
        <w:t xml:space="preserve">w frame, once some rough designs are chosen, they can be improved upon using a CAD (computer aided design) software this allows multiple design iterations to be produced while wasting little manufacturing time and cost. </w:t>
      </w:r>
    </w:p>
    <w:p w14:paraId="636B8A47" w14:textId="0557B000" w:rsidR="00A360CB" w:rsidRDefault="00A360CB" w:rsidP="00735728">
      <w:pPr>
        <w:jc w:val="both"/>
        <w:rPr>
          <w:rFonts w:cstheme="minorHAnsi"/>
        </w:rPr>
      </w:pPr>
      <w:r>
        <w:rPr>
          <w:rFonts w:cstheme="minorHAnsi"/>
        </w:rPr>
        <w:t xml:space="preserve">The concept designs can also be tested to an extent in the CAD software using a process known as finite element analysis. This is when the expected forces, such as braking forced, or road vibration can be subjected to the design </w:t>
      </w:r>
      <w:r w:rsidR="00CD4569">
        <w:rPr>
          <w:rFonts w:cstheme="minorHAnsi"/>
        </w:rPr>
        <w:t xml:space="preserve">and some estimations can be made about how the designs are likely to react. </w:t>
      </w:r>
    </w:p>
    <w:p w14:paraId="10079817" w14:textId="0F925DBD" w:rsidR="00CD4569" w:rsidRPr="008744B1" w:rsidRDefault="00CD4569" w:rsidP="00735728">
      <w:pPr>
        <w:jc w:val="both"/>
        <w:rPr>
          <w:rFonts w:cstheme="minorHAnsi"/>
        </w:rPr>
      </w:pPr>
      <w:r>
        <w:rPr>
          <w:rFonts w:cstheme="minorHAnsi"/>
        </w:rPr>
        <w:lastRenderedPageBreak/>
        <w:t xml:space="preserve">The comparison of all the concept designs is the next step of the design process. </w:t>
      </w:r>
      <w:r w:rsidR="00735728">
        <w:rPr>
          <w:rFonts w:cstheme="minorHAnsi"/>
        </w:rPr>
        <w:t>O</w:t>
      </w:r>
      <w:r w:rsidR="008F739C">
        <w:rPr>
          <w:rFonts w:cstheme="minorHAnsi"/>
        </w:rPr>
        <w:t>ne of the most effective ways to do this is to evaluate the designs in quantifiable terms, different categories will be outlined such as production cost, weight, stiffness and durability, each concept can get a score out of ten for example and the designs with the highest overall scores can they be submitted to the manufacturing team so that the first prototypes can be made.</w:t>
      </w:r>
    </w:p>
    <w:p w14:paraId="6D9C4E62" w14:textId="2B6088DD" w:rsidR="008F739C" w:rsidRDefault="008F739C" w:rsidP="00735728">
      <w:pPr>
        <w:jc w:val="both"/>
        <w:rPr>
          <w:rFonts w:cstheme="minorHAnsi"/>
        </w:rPr>
      </w:pPr>
      <w:r>
        <w:rPr>
          <w:rFonts w:cstheme="minorHAnsi"/>
        </w:rPr>
        <w:t>Testing is probably the most important stage of the de</w:t>
      </w:r>
      <w:r w:rsidR="009031A1">
        <w:rPr>
          <w:rFonts w:cstheme="minorHAnsi"/>
        </w:rPr>
        <w:t>velopment process</w:t>
      </w:r>
      <w:r>
        <w:rPr>
          <w:rFonts w:cstheme="minorHAnsi"/>
        </w:rPr>
        <w:t xml:space="preserve"> </w:t>
      </w:r>
      <w:r w:rsidR="009031A1">
        <w:rPr>
          <w:rFonts w:cstheme="minorHAnsi"/>
        </w:rPr>
        <w:t xml:space="preserve">this is where the most can be learned from the new designs. While computer simulations are useful, it is no substitute for ream world testing. There could be forces applied to the frame that were unexpected, or it could be that a trait that was thought to be desirable such as increased stiffness is </w:t>
      </w:r>
      <w:proofErr w:type="gramStart"/>
      <w:r w:rsidR="009031A1">
        <w:rPr>
          <w:rFonts w:cstheme="minorHAnsi"/>
        </w:rPr>
        <w:t>actually detrimental</w:t>
      </w:r>
      <w:proofErr w:type="gramEnd"/>
      <w:r w:rsidR="009031A1">
        <w:rPr>
          <w:rFonts w:cstheme="minorHAnsi"/>
        </w:rPr>
        <w:t xml:space="preserve"> as the comfort is compromised. </w:t>
      </w:r>
    </w:p>
    <w:p w14:paraId="7332E1E0" w14:textId="698B52E7" w:rsidR="00743AC0" w:rsidRPr="008744B1" w:rsidRDefault="009031A1" w:rsidP="00735728">
      <w:pPr>
        <w:jc w:val="both"/>
        <w:rPr>
          <w:rFonts w:cstheme="minorHAnsi"/>
        </w:rPr>
      </w:pPr>
      <w:r>
        <w:rPr>
          <w:rFonts w:cstheme="minorHAnsi"/>
        </w:rPr>
        <w:t xml:space="preserve">Once testing has been carried out the final designs can be refined and </w:t>
      </w:r>
      <w:r w:rsidR="0078645F">
        <w:rPr>
          <w:rFonts w:cstheme="minorHAnsi"/>
        </w:rPr>
        <w:t>optimised for production on the available machines. These optimisations could be changing the outside profile so that the frame can be easily released from a mould for example.</w:t>
      </w:r>
      <w:r w:rsidR="00421EBE" w:rsidRPr="008744B1">
        <w:rPr>
          <w:rFonts w:cstheme="minorHAnsi"/>
        </w:rPr>
        <w:t xml:space="preserve"> </w:t>
      </w:r>
      <w:r w:rsidR="00743AC0" w:rsidRPr="008744B1">
        <w:rPr>
          <w:rFonts w:cstheme="minorHAnsi"/>
        </w:rPr>
        <w:br w:type="page"/>
      </w:r>
    </w:p>
    <w:p w14:paraId="5409D54C" w14:textId="19EB9600" w:rsidR="00B51662" w:rsidRPr="00CB0E91" w:rsidRDefault="00743AC0" w:rsidP="00B51662">
      <w:pPr>
        <w:pStyle w:val="Heading1"/>
        <w:rPr>
          <w:rFonts w:cstheme="majorHAnsi"/>
          <w:szCs w:val="36"/>
        </w:rPr>
      </w:pPr>
      <w:bookmarkStart w:id="3" w:name="_Toc89017255"/>
      <w:r w:rsidRPr="002E78D3">
        <w:rPr>
          <w:rFonts w:cstheme="majorHAnsi"/>
          <w:szCs w:val="36"/>
        </w:rPr>
        <w:lastRenderedPageBreak/>
        <w:t>Discussion</w:t>
      </w:r>
      <w:r w:rsidR="002E78D3" w:rsidRPr="002E78D3">
        <w:rPr>
          <w:rFonts w:cstheme="majorHAnsi"/>
          <w:szCs w:val="36"/>
        </w:rPr>
        <w:t xml:space="preserve"> – Issues, Legislation</w:t>
      </w:r>
      <w:r w:rsidR="002E78D3">
        <w:rPr>
          <w:rFonts w:cstheme="majorHAnsi"/>
          <w:szCs w:val="36"/>
        </w:rPr>
        <w:t xml:space="preserve"> &amp; Standards</w:t>
      </w:r>
      <w:bookmarkEnd w:id="3"/>
    </w:p>
    <w:p w14:paraId="37CB8D86" w14:textId="0D622A27" w:rsidR="000B2139" w:rsidRPr="000B2139" w:rsidRDefault="00671EA3" w:rsidP="00735728">
      <w:pPr>
        <w:jc w:val="both"/>
        <w:rPr>
          <w:rFonts w:cstheme="minorHAnsi"/>
        </w:rPr>
      </w:pPr>
      <w:r>
        <w:rPr>
          <w:rFonts w:cstheme="minorHAnsi"/>
        </w:rPr>
        <w:t xml:space="preserve">Bicycle frames are intended to be used by the general public as a reliable mode of transportation for this reason there are many legal requirements that need to be met in order to ensure they are safe as realistically possible. As well as each country having their own standards for strength and durability all bikes that are produced much reach or </w:t>
      </w:r>
      <w:r w:rsidR="00394818">
        <w:rPr>
          <w:rFonts w:cstheme="minorHAnsi"/>
        </w:rPr>
        <w:t>exceed</w:t>
      </w:r>
      <w:r>
        <w:rPr>
          <w:rFonts w:cstheme="minorHAnsi"/>
        </w:rPr>
        <w:t xml:space="preserve"> ISO </w:t>
      </w:r>
      <w:r w:rsidR="00394818">
        <w:rPr>
          <w:rFonts w:cstheme="minorHAnsi"/>
        </w:rPr>
        <w:t xml:space="preserve">standards </w:t>
      </w:r>
      <w:r>
        <w:rPr>
          <w:rFonts w:cstheme="minorHAnsi"/>
        </w:rPr>
        <w:t xml:space="preserve">(international </w:t>
      </w:r>
      <w:r w:rsidR="00394818">
        <w:rPr>
          <w:rFonts w:cstheme="minorHAnsi"/>
        </w:rPr>
        <w:t>organisation for standardisation). These standards outline how the frames should be tested and the minimum requirements for the results of said tests.</w:t>
      </w:r>
    </w:p>
    <w:p w14:paraId="42A7BDD9" w14:textId="06BC75C4" w:rsidR="00394818" w:rsidRDefault="00394818" w:rsidP="00735728">
      <w:pPr>
        <w:jc w:val="both"/>
        <w:rPr>
          <w:rFonts w:cstheme="minorHAnsi"/>
        </w:rPr>
      </w:pPr>
      <w:r w:rsidRPr="00394818">
        <w:rPr>
          <w:rFonts w:cstheme="minorHAnsi"/>
        </w:rPr>
        <w:t>Another factor that needs to be considered when developing a new frame is that</w:t>
      </w:r>
      <w:r>
        <w:rPr>
          <w:rFonts w:cstheme="minorHAnsi"/>
        </w:rPr>
        <w:t xml:space="preserve"> the design has not been already created and that no patents have been filed on any aspects of the design. “</w:t>
      </w:r>
      <w:r w:rsidRPr="00394818">
        <w:rPr>
          <w:rFonts w:cstheme="minorHAnsi"/>
        </w:rPr>
        <w:t>A patent is an intellectual property right to protect inventions, granted by a country’s government as a territorial right for a limited period</w:t>
      </w:r>
      <w:r>
        <w:rPr>
          <w:rFonts w:cstheme="minorHAnsi"/>
        </w:rPr>
        <w:t xml:space="preserve">” </w:t>
      </w:r>
      <w:r w:rsidR="00CE6129">
        <w:rPr>
          <w:rFonts w:cstheme="minorHAnsi"/>
        </w:rPr>
        <w:t xml:space="preserve">(university of </w:t>
      </w:r>
      <w:proofErr w:type="spellStart"/>
      <w:proofErr w:type="gramStart"/>
      <w:r w:rsidR="00CE6129">
        <w:rPr>
          <w:rFonts w:cstheme="minorHAnsi"/>
        </w:rPr>
        <w:t>Plymouth,</w:t>
      </w:r>
      <w:r w:rsidR="00EE1E8F">
        <w:rPr>
          <w:rFonts w:cstheme="minorHAnsi"/>
        </w:rPr>
        <w:t>it</w:t>
      </w:r>
      <w:proofErr w:type="spellEnd"/>
      <w:proofErr w:type="gramEnd"/>
      <w:r w:rsidR="00EE1E8F">
        <w:rPr>
          <w:rFonts w:cstheme="minorHAnsi"/>
        </w:rPr>
        <w:t xml:space="preserve"> is important that no intellectual property is being infringed upon as law suits are not beneficial to any company.</w:t>
      </w:r>
    </w:p>
    <w:p w14:paraId="3D5E62B9" w14:textId="4D140AC0" w:rsidR="00EE1E8F" w:rsidRDefault="00EE3DD7" w:rsidP="00735728">
      <w:pPr>
        <w:jc w:val="both"/>
        <w:rPr>
          <w:rFonts w:cstheme="minorHAnsi"/>
        </w:rPr>
      </w:pPr>
      <w:r>
        <w:rPr>
          <w:rFonts w:cstheme="minorHAnsi"/>
        </w:rPr>
        <w:t xml:space="preserve">Environmental issues are also a factor that needs to be considered, this is a multi-faceted issue as there are many aspects of business and product manufacture that can be considered detrimental to the environment. </w:t>
      </w:r>
      <w:r w:rsidR="00E25C70">
        <w:rPr>
          <w:rFonts w:cstheme="minorHAnsi"/>
        </w:rPr>
        <w:t>The first aspect is where the electricity that runs the business comes from, weather the electricity is produced is from a renewable source or not. Obviously in an ideal world 100% of the power used comes from renewable sources, this isn’t always an option however, so it is important that energy is being used as efficiently as possible and there is little waste, one way this could be achieved by using LED bulbs and setting them on motion sensors for example.</w:t>
      </w:r>
      <w:r w:rsidR="00BA5A00">
        <w:rPr>
          <w:rFonts w:cstheme="minorHAnsi"/>
        </w:rPr>
        <w:t xml:space="preserve"> </w:t>
      </w:r>
    </w:p>
    <w:p w14:paraId="31EB3366" w14:textId="19D8A72A" w:rsidR="002B5DCE" w:rsidRDefault="00BA5A00" w:rsidP="00735728">
      <w:pPr>
        <w:jc w:val="both"/>
        <w:rPr>
          <w:rFonts w:cstheme="minorHAnsi"/>
        </w:rPr>
      </w:pPr>
      <w:r>
        <w:rPr>
          <w:rFonts w:cstheme="minorHAnsi"/>
        </w:rPr>
        <w:t xml:space="preserve">Another facet to be considered is how sustainable the materials being used are, for example if the frames are being constructed from </w:t>
      </w:r>
      <w:r w:rsidR="002B5DCE">
        <w:rPr>
          <w:rFonts w:cstheme="minorHAnsi"/>
        </w:rPr>
        <w:t>aluminium,</w:t>
      </w:r>
      <w:r>
        <w:rPr>
          <w:rFonts w:cstheme="minorHAnsi"/>
        </w:rPr>
        <w:t xml:space="preserve"> then </w:t>
      </w:r>
      <w:r w:rsidR="002B5DCE">
        <w:rPr>
          <w:rFonts w:cstheme="minorHAnsi"/>
        </w:rPr>
        <w:t>the recycling of the waste material is much easier than carbon fibre for example.</w:t>
      </w:r>
      <w:r w:rsidR="0038700D">
        <w:rPr>
          <w:rFonts w:cstheme="minorHAnsi"/>
        </w:rPr>
        <w:t xml:space="preserve"> The packaging material is also a </w:t>
      </w:r>
      <w:r w:rsidR="00203646">
        <w:rPr>
          <w:rFonts w:cstheme="minorHAnsi"/>
        </w:rPr>
        <w:t>necessary</w:t>
      </w:r>
      <w:r w:rsidR="0038700D">
        <w:rPr>
          <w:rFonts w:cstheme="minorHAnsi"/>
        </w:rPr>
        <w:t xml:space="preserve"> consideration</w:t>
      </w:r>
      <w:r w:rsidR="00203646">
        <w:rPr>
          <w:rFonts w:cstheme="minorHAnsi"/>
        </w:rPr>
        <w:t>, if sustainable materials are being used to deliver the product to the customer are being used such as cardboard, that is much more desirable that a material such as Styrofoam.</w:t>
      </w:r>
    </w:p>
    <w:p w14:paraId="52A9EC10" w14:textId="17C7A99D" w:rsidR="00743AC0" w:rsidRPr="002B5DCE" w:rsidRDefault="0038700D" w:rsidP="00735728">
      <w:pPr>
        <w:jc w:val="both"/>
        <w:rPr>
          <w:rFonts w:cstheme="minorHAnsi"/>
        </w:rPr>
      </w:pPr>
      <w:r>
        <w:rPr>
          <w:rFonts w:cstheme="minorHAnsi"/>
        </w:rPr>
        <w:t xml:space="preserve">The responsible and effective management of waste is also very important, making sure that there are no pollutants being released into the local environment </w:t>
      </w:r>
      <w:r w:rsidR="00203646">
        <w:rPr>
          <w:rFonts w:cstheme="minorHAnsi"/>
        </w:rPr>
        <w:t>is a must for any company. Making sure this happens can be achieved by having proper recycling procedures within the company and employing waste management specialists if required.</w:t>
      </w:r>
      <w:r w:rsidR="00743AC0" w:rsidRPr="00C93277">
        <w:rPr>
          <w:rFonts w:asciiTheme="majorHAnsi" w:hAnsiTheme="majorHAnsi" w:cstheme="majorHAnsi"/>
          <w:sz w:val="36"/>
          <w:szCs w:val="36"/>
          <w:u w:val="single"/>
        </w:rPr>
        <w:br w:type="page"/>
      </w:r>
    </w:p>
    <w:p w14:paraId="502B03F5" w14:textId="4ACFE3FA" w:rsidR="00743AC0" w:rsidRDefault="00743AC0" w:rsidP="009E70F8">
      <w:pPr>
        <w:pStyle w:val="Heading1"/>
      </w:pPr>
      <w:bookmarkStart w:id="4" w:name="_Toc89017256"/>
      <w:r>
        <w:lastRenderedPageBreak/>
        <w:t>Conclusion</w:t>
      </w:r>
      <w:bookmarkEnd w:id="4"/>
    </w:p>
    <w:p w14:paraId="15C75DE9" w14:textId="4CB91079" w:rsidR="00650334" w:rsidRDefault="00650334" w:rsidP="00FF2154">
      <w:pPr>
        <w:jc w:val="both"/>
      </w:pPr>
      <w:r>
        <w:t xml:space="preserve">When developing a new bike </w:t>
      </w:r>
      <w:r w:rsidR="00BC01FA">
        <w:t>frame,</w:t>
      </w:r>
      <w:r>
        <w:t xml:space="preserve"> it is important to understand that the best approach is a synergetic one. Multiple departments will need to work together in order to produce a new and useful product</w:t>
      </w:r>
      <w:r w:rsidR="00BC01FA">
        <w:t xml:space="preserve">, and within each department there will be members with different strengths that need to be exploited and weaknesses that need to be considered and catered for. </w:t>
      </w:r>
    </w:p>
    <w:p w14:paraId="76398A54" w14:textId="5C114B30" w:rsidR="00BC01FA" w:rsidRDefault="00BC01FA" w:rsidP="00FF2154">
      <w:pPr>
        <w:jc w:val="both"/>
      </w:pPr>
      <w:r>
        <w:t>During the development process of the bike frame there will be multiple iterations and prototypes that may not perform as expected but will give valuable information on improvements that can be made.</w:t>
      </w:r>
    </w:p>
    <w:p w14:paraId="1E7E493B" w14:textId="546F2303" w:rsidR="00BC01FA" w:rsidRDefault="00BC01FA" w:rsidP="00FF2154">
      <w:pPr>
        <w:jc w:val="both"/>
      </w:pPr>
      <w:r>
        <w:t xml:space="preserve">And finally engineering teams and product development teams are not without responsibility. It is an </w:t>
      </w:r>
      <w:r w:rsidR="009A7E48">
        <w:t>engineer’s</w:t>
      </w:r>
      <w:r>
        <w:t xml:space="preserve"> responsibility to make sure that any product that is being designed or produced is done in a way that is not detrimental to the environment or general population </w:t>
      </w:r>
      <w:r w:rsidR="00D77EB5">
        <w:t xml:space="preserve">as far as feasibly possible. </w:t>
      </w:r>
    </w:p>
    <w:p w14:paraId="25444A60" w14:textId="47E61353" w:rsidR="009A7E48" w:rsidRDefault="009A7E48" w:rsidP="00FF2154">
      <w:pPr>
        <w:jc w:val="both"/>
      </w:pPr>
    </w:p>
    <w:p w14:paraId="608037CF" w14:textId="107C31A7" w:rsidR="009A7E48" w:rsidRPr="00650334" w:rsidRDefault="009A7E48" w:rsidP="00FF2154">
      <w:pPr>
        <w:jc w:val="both"/>
      </w:pPr>
      <w:r>
        <w:t xml:space="preserve">In my future there are multiple career paths that I would be happy with. I do not have a specific role in mind but know where my passions and strengths lie. I would like my future career to be as practical as possible, I would not be opposed to working as a race mechanic or potentially be involved with the design of new parts and technologies. My biggest interest in the world of motorsport is long distance rallies such as the Dakar and Baja, if I was able to make a significant contribution to </w:t>
      </w:r>
      <w:r w:rsidR="00CD5261">
        <w:t>this,</w:t>
      </w:r>
      <w:r>
        <w:t xml:space="preserve"> I would be </w:t>
      </w:r>
      <w:r w:rsidR="00CD5261">
        <w:t xml:space="preserve">very happy with the outcome of my career. In terms of future </w:t>
      </w:r>
      <w:proofErr w:type="gramStart"/>
      <w:r w:rsidR="00CD5261">
        <w:t>learning</w:t>
      </w:r>
      <w:proofErr w:type="gramEnd"/>
      <w:r w:rsidR="00CD5261">
        <w:t xml:space="preserve"> I will need to understand the intricacies of suspension design and off road specific suspension geometry. </w:t>
      </w:r>
    </w:p>
    <w:p w14:paraId="6C4EC6A5" w14:textId="61E197D8" w:rsidR="00743AC0" w:rsidRDefault="00743AC0" w:rsidP="00FF2154">
      <w:pPr>
        <w:pStyle w:val="Heading1"/>
        <w:jc w:val="both"/>
      </w:pPr>
      <w:r>
        <w:br w:type="page"/>
      </w:r>
      <w:bookmarkStart w:id="5" w:name="_Toc89017257"/>
      <w:r>
        <w:lastRenderedPageBreak/>
        <w:t>References</w:t>
      </w:r>
      <w:bookmarkEnd w:id="5"/>
    </w:p>
    <w:p w14:paraId="1FFC7460" w14:textId="0DD25F4F" w:rsidR="00A07E7A" w:rsidRDefault="00A07E7A" w:rsidP="00E970AF">
      <w:pPr>
        <w:rPr>
          <w:rFonts w:ascii="Open Sans" w:hAnsi="Open Sans" w:cs="Open Sans"/>
          <w:color w:val="000000"/>
          <w:sz w:val="20"/>
          <w:szCs w:val="20"/>
          <w:shd w:val="clear" w:color="auto" w:fill="FFFFFF"/>
        </w:rPr>
      </w:pPr>
      <w:proofErr w:type="gramStart"/>
      <w:r>
        <w:rPr>
          <w:rFonts w:ascii="Open Sans" w:hAnsi="Open Sans" w:cs="Open Sans"/>
          <w:color w:val="000000"/>
          <w:sz w:val="20"/>
          <w:szCs w:val="20"/>
          <w:shd w:val="clear" w:color="auto" w:fill="FFFFFF"/>
        </w:rPr>
        <w:t>Indeed</w:t>
      </w:r>
      <w:proofErr w:type="gramEnd"/>
      <w:r>
        <w:rPr>
          <w:rFonts w:ascii="Open Sans" w:hAnsi="Open Sans" w:cs="Open Sans"/>
          <w:color w:val="000000"/>
          <w:sz w:val="20"/>
          <w:szCs w:val="20"/>
          <w:shd w:val="clear" w:color="auto" w:fill="FFFFFF"/>
        </w:rPr>
        <w:t xml:space="preserve"> editorial team</w:t>
      </w:r>
      <w:r>
        <w:rPr>
          <w:rFonts w:ascii="Open Sans" w:hAnsi="Open Sans" w:cs="Open Sans"/>
          <w:color w:val="000000"/>
          <w:sz w:val="20"/>
          <w:szCs w:val="20"/>
          <w:shd w:val="clear" w:color="auto" w:fill="FFFFFF"/>
        </w:rPr>
        <w:t>. 2021. [online] Available at: &lt;https://www.indeed.com/career-advice/career-development/what-does-finance-department-do&gt; [Accessed 28 November 2021].</w:t>
      </w:r>
    </w:p>
    <w:p w14:paraId="25DBD7BC" w14:textId="079FFEBE" w:rsidR="008760A2" w:rsidRDefault="008760A2" w:rsidP="00E970A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James, S., 2021. </w:t>
      </w:r>
      <w:r>
        <w:rPr>
          <w:rFonts w:ascii="Open Sans" w:hAnsi="Open Sans" w:cs="Open Sans"/>
          <w:i/>
          <w:iCs/>
          <w:color w:val="000000"/>
          <w:sz w:val="20"/>
          <w:szCs w:val="20"/>
          <w:shd w:val="clear" w:color="auto" w:fill="FFFFFF"/>
        </w:rPr>
        <w:t xml:space="preserve">What Is R&amp;D? Research And Development </w:t>
      </w:r>
      <w:proofErr w:type="gramStart"/>
      <w:r>
        <w:rPr>
          <w:rFonts w:ascii="Open Sans" w:hAnsi="Open Sans" w:cs="Open Sans"/>
          <w:i/>
          <w:iCs/>
          <w:color w:val="000000"/>
          <w:sz w:val="20"/>
          <w:szCs w:val="20"/>
          <w:shd w:val="clear" w:color="auto" w:fill="FFFFFF"/>
        </w:rPr>
        <w:t>In</w:t>
      </w:r>
      <w:proofErr w:type="gramEnd"/>
      <w:r>
        <w:rPr>
          <w:rFonts w:ascii="Open Sans" w:hAnsi="Open Sans" w:cs="Open Sans"/>
          <w:i/>
          <w:iCs/>
          <w:color w:val="000000"/>
          <w:sz w:val="20"/>
          <w:szCs w:val="20"/>
          <w:shd w:val="clear" w:color="auto" w:fill="FFFFFF"/>
        </w:rPr>
        <w:t xml:space="preserve"> Business</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ForrestBrown</w:t>
      </w:r>
      <w:proofErr w:type="spellEnd"/>
      <w:r>
        <w:rPr>
          <w:rFonts w:ascii="Open Sans" w:hAnsi="Open Sans" w:cs="Open Sans"/>
          <w:color w:val="000000"/>
          <w:sz w:val="20"/>
          <w:szCs w:val="20"/>
          <w:shd w:val="clear" w:color="auto" w:fill="FFFFFF"/>
        </w:rPr>
        <w:t>. Available at: &lt;https://forrestbrown.co.uk/news/what-is-r-and-d/&gt; [Accessed 28 November 2021].</w:t>
      </w:r>
    </w:p>
    <w:p w14:paraId="7392D813" w14:textId="2F0F86F2" w:rsidR="003F56A7" w:rsidRDefault="003F56A7" w:rsidP="00E970A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Kenton, W., 2021. </w:t>
      </w:r>
      <w:r>
        <w:rPr>
          <w:rFonts w:ascii="Open Sans" w:hAnsi="Open Sans" w:cs="Open Sans"/>
          <w:i/>
          <w:iCs/>
          <w:color w:val="000000"/>
          <w:sz w:val="20"/>
          <w:szCs w:val="20"/>
          <w:shd w:val="clear" w:color="auto" w:fill="FFFFFF"/>
        </w:rPr>
        <w:t>Human Resources (HR)</w:t>
      </w:r>
      <w:r>
        <w:rPr>
          <w:rFonts w:ascii="Open Sans" w:hAnsi="Open Sans" w:cs="Open Sans"/>
          <w:color w:val="000000"/>
          <w:sz w:val="20"/>
          <w:szCs w:val="20"/>
          <w:shd w:val="clear" w:color="auto" w:fill="FFFFFF"/>
        </w:rPr>
        <w:t>. [online] Investopedia. Available at: &lt;https://www.investopedia.com/terms/h/humanresources.asp&gt; [Accessed 28 November 2021].</w:t>
      </w:r>
    </w:p>
    <w:p w14:paraId="2E9C7A6D" w14:textId="5435C4F7" w:rsidR="00327632" w:rsidRDefault="00327632" w:rsidP="00E970A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Lucas, M., 2021.</w:t>
      </w:r>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Organisations and Management Accounting</w:t>
      </w:r>
      <w:r>
        <w:rPr>
          <w:rFonts w:ascii="Open Sans" w:hAnsi="Open Sans" w:cs="Open Sans"/>
          <w:color w:val="000000"/>
          <w:sz w:val="20"/>
          <w:szCs w:val="20"/>
          <w:shd w:val="clear" w:color="auto" w:fill="FFFFFF"/>
        </w:rPr>
        <w:t xml:space="preserve"> [online] Available at: &lt;https://www.open.edu/openlearn/money-business/organisations-and-management-accounting/content-section-4.2&gt; [Accessed 28 November 2021].</w:t>
      </w:r>
    </w:p>
    <w:p w14:paraId="2DD21F95" w14:textId="6F0AFD00" w:rsidR="00FD36C1" w:rsidRDefault="00FD36C1" w:rsidP="00E970A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Thehartford.com. 2021. </w:t>
      </w:r>
      <w:r>
        <w:rPr>
          <w:rFonts w:ascii="Open Sans" w:hAnsi="Open Sans" w:cs="Open Sans"/>
          <w:i/>
          <w:iCs/>
          <w:color w:val="000000"/>
          <w:sz w:val="20"/>
          <w:szCs w:val="20"/>
          <w:shd w:val="clear" w:color="auto" w:fill="FFFFFF"/>
        </w:rPr>
        <w:t>The Role of a Marketing Department in a Business | The Hartford</w:t>
      </w:r>
      <w:r>
        <w:rPr>
          <w:rFonts w:ascii="Open Sans" w:hAnsi="Open Sans" w:cs="Open Sans"/>
          <w:color w:val="000000"/>
          <w:sz w:val="20"/>
          <w:szCs w:val="20"/>
          <w:shd w:val="clear" w:color="auto" w:fill="FFFFFF"/>
        </w:rPr>
        <w:t>. [online] Available at: &lt;https://www.thehartford.com/business-insurance/strategy/creating-marketing-department/role&gt; [Accessed 28 November 2021].</w:t>
      </w:r>
    </w:p>
    <w:p w14:paraId="3052D742" w14:textId="06FEA1EB" w:rsidR="003C5199" w:rsidRDefault="003C5199" w:rsidP="00E970A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Thompson, J., 2021. </w:t>
      </w:r>
      <w:r>
        <w:rPr>
          <w:rFonts w:ascii="Open Sans" w:hAnsi="Open Sans" w:cs="Open Sans"/>
          <w:i/>
          <w:iCs/>
          <w:color w:val="000000"/>
          <w:sz w:val="20"/>
          <w:szCs w:val="20"/>
          <w:shd w:val="clear" w:color="auto" w:fill="FFFFFF"/>
        </w:rPr>
        <w:t>Roles of a Purchasing Department</w:t>
      </w:r>
      <w:r>
        <w:rPr>
          <w:rFonts w:ascii="Open Sans" w:hAnsi="Open Sans" w:cs="Open Sans"/>
          <w:color w:val="000000"/>
          <w:sz w:val="20"/>
          <w:szCs w:val="20"/>
          <w:shd w:val="clear" w:color="auto" w:fill="FFFFFF"/>
        </w:rPr>
        <w:t>. [online] Small Business - Chron.com. Available at: &lt;https://smallbusiness.chron.com/roles-purchasing-department-2270.html&gt; [Accessed 28 November 2021].</w:t>
      </w:r>
    </w:p>
    <w:p w14:paraId="7196734F" w14:textId="6797456C" w:rsidR="00CE6129" w:rsidRDefault="00CE6129" w:rsidP="00E970AF">
      <w:r>
        <w:rPr>
          <w:rFonts w:ascii="Open Sans" w:hAnsi="Open Sans" w:cs="Open Sans"/>
          <w:color w:val="000000"/>
          <w:sz w:val="20"/>
          <w:szCs w:val="20"/>
          <w:shd w:val="clear" w:color="auto" w:fill="FFFFFF"/>
        </w:rPr>
        <w:t>University of Plymouth. 2021. </w:t>
      </w:r>
      <w:r>
        <w:rPr>
          <w:rFonts w:ascii="Open Sans" w:hAnsi="Open Sans" w:cs="Open Sans"/>
          <w:i/>
          <w:iCs/>
          <w:color w:val="000000"/>
          <w:sz w:val="20"/>
          <w:szCs w:val="20"/>
          <w:shd w:val="clear" w:color="auto" w:fill="FFFFFF"/>
        </w:rPr>
        <w:t xml:space="preserve">What is a </w:t>
      </w:r>
      <w:proofErr w:type="gramStart"/>
      <w:r>
        <w:rPr>
          <w:rFonts w:ascii="Open Sans" w:hAnsi="Open Sans" w:cs="Open Sans"/>
          <w:i/>
          <w:iCs/>
          <w:color w:val="000000"/>
          <w:sz w:val="20"/>
          <w:szCs w:val="20"/>
          <w:shd w:val="clear" w:color="auto" w:fill="FFFFFF"/>
        </w:rPr>
        <w:t>patent?</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&lt;https://www.plymouth.ac.uk/research/support/intellectual-property/intellectual-property-faqs/what-is-a-patent&gt; [Accessed 28 November 2021].</w:t>
      </w:r>
    </w:p>
    <w:p w14:paraId="282C50B9" w14:textId="2FFD9727" w:rsidR="00E970AF" w:rsidRDefault="004E0022" w:rsidP="00E970AF">
      <w:r>
        <w:t xml:space="preserve">National Research Council, 2012, </w:t>
      </w:r>
      <w:r>
        <w:rPr>
          <w:i/>
          <w:iCs/>
        </w:rPr>
        <w:t>A Framework for k-12 Science Education</w:t>
      </w:r>
      <w:r>
        <w:t>, the national academic press, Washington D.C.</w:t>
      </w:r>
    </w:p>
    <w:p w14:paraId="14D5C438" w14:textId="0E121038" w:rsidR="002347B2" w:rsidRDefault="004E5ED1" w:rsidP="00E970AF">
      <w:pPr>
        <w:rPr>
          <w:rFonts w:cstheme="minorHAnsi"/>
          <w:shd w:val="clear" w:color="auto" w:fill="FFFFFF"/>
        </w:rPr>
      </w:pPr>
      <w:r w:rsidRPr="004E5ED1">
        <w:rPr>
          <w:rFonts w:cstheme="minorHAnsi"/>
          <w:shd w:val="clear" w:color="auto" w:fill="FFFFFF"/>
        </w:rPr>
        <w:t>NEIT. 2021. </w:t>
      </w:r>
      <w:r w:rsidRPr="004E5ED1">
        <w:rPr>
          <w:rFonts w:cstheme="minorHAnsi"/>
          <w:i/>
          <w:iCs/>
          <w:shd w:val="clear" w:color="auto" w:fill="FFFFFF"/>
        </w:rPr>
        <w:t xml:space="preserve">What is an Engineering Technician? </w:t>
      </w:r>
      <w:r w:rsidRPr="004E5ED1">
        <w:rPr>
          <w:rFonts w:cstheme="minorHAnsi"/>
          <w:shd w:val="clear" w:color="auto" w:fill="FFFFFF"/>
        </w:rPr>
        <w:t>[online] Available at: &lt;https://www.neit.edu/blog/engineering-technician&gt; [Accessed 28 November 2021].</w:t>
      </w:r>
    </w:p>
    <w:p w14:paraId="18B25FCE" w14:textId="77777777" w:rsidR="004E5ED1" w:rsidRPr="004E5ED1" w:rsidRDefault="004E5ED1" w:rsidP="00E970AF">
      <w:pPr>
        <w:rPr>
          <w:rFonts w:cstheme="minorHAnsi"/>
        </w:rPr>
      </w:pPr>
    </w:p>
    <w:sectPr w:rsidR="004E5ED1" w:rsidRPr="004E5ED1" w:rsidSect="009E70F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8061" w14:textId="77777777" w:rsidR="00960627" w:rsidRDefault="00960627" w:rsidP="009E70F8">
      <w:pPr>
        <w:spacing w:after="0" w:line="240" w:lineRule="auto"/>
      </w:pPr>
      <w:r>
        <w:separator/>
      </w:r>
    </w:p>
  </w:endnote>
  <w:endnote w:type="continuationSeparator" w:id="0">
    <w:p w14:paraId="53E48620" w14:textId="77777777" w:rsidR="00960627" w:rsidRDefault="00960627" w:rsidP="009E7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5232"/>
      <w:docPartObj>
        <w:docPartGallery w:val="Page Numbers (Bottom of Page)"/>
        <w:docPartUnique/>
      </w:docPartObj>
    </w:sdtPr>
    <w:sdtEndPr/>
    <w:sdtContent>
      <w:p w14:paraId="7AB018C8" w14:textId="169230BF" w:rsidR="009E70F8" w:rsidRDefault="009E70F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3BE88A" w14:textId="77777777" w:rsidR="009E70F8" w:rsidRDefault="009E7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A3F12" w14:textId="77777777" w:rsidR="00960627" w:rsidRDefault="00960627" w:rsidP="009E70F8">
      <w:pPr>
        <w:spacing w:after="0" w:line="240" w:lineRule="auto"/>
      </w:pPr>
      <w:r>
        <w:separator/>
      </w:r>
    </w:p>
  </w:footnote>
  <w:footnote w:type="continuationSeparator" w:id="0">
    <w:p w14:paraId="18C66707" w14:textId="77777777" w:rsidR="00960627" w:rsidRDefault="00960627" w:rsidP="009E7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3C2BD1"/>
    <w:multiLevelType w:val="hybridMultilevel"/>
    <w:tmpl w:val="E9BC9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2E528B5"/>
    <w:multiLevelType w:val="hybridMultilevel"/>
    <w:tmpl w:val="227C31D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2F26F1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C0"/>
    <w:rsid w:val="00032B31"/>
    <w:rsid w:val="00090280"/>
    <w:rsid w:val="000A0FF7"/>
    <w:rsid w:val="000B2139"/>
    <w:rsid w:val="000C76E6"/>
    <w:rsid w:val="000F0BA6"/>
    <w:rsid w:val="000F24E1"/>
    <w:rsid w:val="00125AC9"/>
    <w:rsid w:val="001267DC"/>
    <w:rsid w:val="001760A4"/>
    <w:rsid w:val="001902FB"/>
    <w:rsid w:val="001A465F"/>
    <w:rsid w:val="001B4398"/>
    <w:rsid w:val="001C7FF0"/>
    <w:rsid w:val="00203646"/>
    <w:rsid w:val="00204D28"/>
    <w:rsid w:val="002262D9"/>
    <w:rsid w:val="002347B2"/>
    <w:rsid w:val="002825C5"/>
    <w:rsid w:val="002941C7"/>
    <w:rsid w:val="002966CA"/>
    <w:rsid w:val="002B0E88"/>
    <w:rsid w:val="002B5DCE"/>
    <w:rsid w:val="002E78D3"/>
    <w:rsid w:val="002F21EC"/>
    <w:rsid w:val="003024E2"/>
    <w:rsid w:val="00311B07"/>
    <w:rsid w:val="00327632"/>
    <w:rsid w:val="00381C8A"/>
    <w:rsid w:val="0038700D"/>
    <w:rsid w:val="00393C14"/>
    <w:rsid w:val="00394818"/>
    <w:rsid w:val="003C5199"/>
    <w:rsid w:val="003E337F"/>
    <w:rsid w:val="003F56A7"/>
    <w:rsid w:val="00421EBE"/>
    <w:rsid w:val="004A1F54"/>
    <w:rsid w:val="004B6B93"/>
    <w:rsid w:val="004E0022"/>
    <w:rsid w:val="004E5ED1"/>
    <w:rsid w:val="004E600C"/>
    <w:rsid w:val="00504268"/>
    <w:rsid w:val="00536BE1"/>
    <w:rsid w:val="005675BD"/>
    <w:rsid w:val="005A6189"/>
    <w:rsid w:val="005D0887"/>
    <w:rsid w:val="005F0543"/>
    <w:rsid w:val="00604F72"/>
    <w:rsid w:val="00647A91"/>
    <w:rsid w:val="00650334"/>
    <w:rsid w:val="00650E0B"/>
    <w:rsid w:val="00657F1F"/>
    <w:rsid w:val="00671DFA"/>
    <w:rsid w:val="00671EA3"/>
    <w:rsid w:val="00690909"/>
    <w:rsid w:val="00691ED4"/>
    <w:rsid w:val="006975D3"/>
    <w:rsid w:val="006E6F1E"/>
    <w:rsid w:val="00735728"/>
    <w:rsid w:val="00743AC0"/>
    <w:rsid w:val="00747210"/>
    <w:rsid w:val="0078645F"/>
    <w:rsid w:val="007C30F2"/>
    <w:rsid w:val="007C48F3"/>
    <w:rsid w:val="007C53AF"/>
    <w:rsid w:val="007D6653"/>
    <w:rsid w:val="0080271E"/>
    <w:rsid w:val="00851C36"/>
    <w:rsid w:val="008744B1"/>
    <w:rsid w:val="008760A2"/>
    <w:rsid w:val="00882865"/>
    <w:rsid w:val="008A493C"/>
    <w:rsid w:val="008B4689"/>
    <w:rsid w:val="008C53B2"/>
    <w:rsid w:val="008D3145"/>
    <w:rsid w:val="008E52DC"/>
    <w:rsid w:val="008F739C"/>
    <w:rsid w:val="009016DA"/>
    <w:rsid w:val="009031A1"/>
    <w:rsid w:val="0092677C"/>
    <w:rsid w:val="009277E5"/>
    <w:rsid w:val="00933E6A"/>
    <w:rsid w:val="00945D6D"/>
    <w:rsid w:val="00960627"/>
    <w:rsid w:val="009A7E48"/>
    <w:rsid w:val="009C1878"/>
    <w:rsid w:val="009C2C62"/>
    <w:rsid w:val="009E70F8"/>
    <w:rsid w:val="00A076EC"/>
    <w:rsid w:val="00A07E7A"/>
    <w:rsid w:val="00A316DB"/>
    <w:rsid w:val="00A360CB"/>
    <w:rsid w:val="00A93BBA"/>
    <w:rsid w:val="00AA0C55"/>
    <w:rsid w:val="00AA7E29"/>
    <w:rsid w:val="00B15627"/>
    <w:rsid w:val="00B51662"/>
    <w:rsid w:val="00BA5A00"/>
    <w:rsid w:val="00BC01FA"/>
    <w:rsid w:val="00BD5759"/>
    <w:rsid w:val="00BE2D60"/>
    <w:rsid w:val="00C10FAB"/>
    <w:rsid w:val="00C12704"/>
    <w:rsid w:val="00C93277"/>
    <w:rsid w:val="00CB0E91"/>
    <w:rsid w:val="00CD4569"/>
    <w:rsid w:val="00CD5261"/>
    <w:rsid w:val="00CE6129"/>
    <w:rsid w:val="00CF3A64"/>
    <w:rsid w:val="00D23612"/>
    <w:rsid w:val="00D406D6"/>
    <w:rsid w:val="00D72D0B"/>
    <w:rsid w:val="00D77EB5"/>
    <w:rsid w:val="00D914C2"/>
    <w:rsid w:val="00D96CEC"/>
    <w:rsid w:val="00DA0D83"/>
    <w:rsid w:val="00DB382B"/>
    <w:rsid w:val="00DC0077"/>
    <w:rsid w:val="00DC2ABF"/>
    <w:rsid w:val="00DC778E"/>
    <w:rsid w:val="00DD5918"/>
    <w:rsid w:val="00E25C70"/>
    <w:rsid w:val="00E43FBF"/>
    <w:rsid w:val="00E47B4F"/>
    <w:rsid w:val="00E55FC8"/>
    <w:rsid w:val="00E9709D"/>
    <w:rsid w:val="00E970AF"/>
    <w:rsid w:val="00EA5643"/>
    <w:rsid w:val="00EE1E8F"/>
    <w:rsid w:val="00EE3DD7"/>
    <w:rsid w:val="00EF2554"/>
    <w:rsid w:val="00F27625"/>
    <w:rsid w:val="00F47280"/>
    <w:rsid w:val="00FD0611"/>
    <w:rsid w:val="00FD36C1"/>
    <w:rsid w:val="00FF2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E8482"/>
  <w15:chartTrackingRefBased/>
  <w15:docId w15:val="{351A9024-60D8-43E5-9338-85E4917F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C0"/>
    <w:pPr>
      <w:spacing w:line="360" w:lineRule="auto"/>
    </w:pPr>
  </w:style>
  <w:style w:type="paragraph" w:styleId="Heading1">
    <w:name w:val="heading 1"/>
    <w:basedOn w:val="Normal"/>
    <w:next w:val="Normal"/>
    <w:link w:val="Heading1Char"/>
    <w:uiPriority w:val="9"/>
    <w:qFormat/>
    <w:rsid w:val="009E70F8"/>
    <w:pPr>
      <w:keepNext/>
      <w:keepLines/>
      <w:numPr>
        <w:numId w:val="1"/>
      </w:numPr>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9E70F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70F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E70F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70F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E70F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E70F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E70F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70F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0F8"/>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9E70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E70F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E70F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E70F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E70F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E70F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E70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E70F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E7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0F8"/>
  </w:style>
  <w:style w:type="paragraph" w:styleId="Footer">
    <w:name w:val="footer"/>
    <w:basedOn w:val="Normal"/>
    <w:link w:val="FooterChar"/>
    <w:uiPriority w:val="99"/>
    <w:unhideWhenUsed/>
    <w:rsid w:val="009E7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0F8"/>
  </w:style>
  <w:style w:type="paragraph" w:styleId="TOCHeading">
    <w:name w:val="TOC Heading"/>
    <w:basedOn w:val="Heading1"/>
    <w:next w:val="Normal"/>
    <w:uiPriority w:val="39"/>
    <w:unhideWhenUsed/>
    <w:qFormat/>
    <w:rsid w:val="00B51662"/>
    <w:pPr>
      <w:numPr>
        <w:numId w:val="0"/>
      </w:numPr>
      <w:spacing w:line="259" w:lineRule="auto"/>
      <w:outlineLvl w:val="9"/>
    </w:pPr>
    <w:rPr>
      <w:sz w:val="32"/>
      <w:lang w:val="en-US"/>
    </w:rPr>
  </w:style>
  <w:style w:type="paragraph" w:styleId="TOC1">
    <w:name w:val="toc 1"/>
    <w:basedOn w:val="Normal"/>
    <w:next w:val="Normal"/>
    <w:autoRedefine/>
    <w:uiPriority w:val="39"/>
    <w:unhideWhenUsed/>
    <w:rsid w:val="00B51662"/>
    <w:pPr>
      <w:spacing w:after="100"/>
    </w:pPr>
  </w:style>
  <w:style w:type="character" w:styleId="Hyperlink">
    <w:name w:val="Hyperlink"/>
    <w:basedOn w:val="DefaultParagraphFont"/>
    <w:uiPriority w:val="99"/>
    <w:unhideWhenUsed/>
    <w:rsid w:val="00B51662"/>
    <w:rPr>
      <w:color w:val="0563C1" w:themeColor="hyperlink"/>
      <w:u w:val="single"/>
    </w:rPr>
  </w:style>
  <w:style w:type="paragraph" w:styleId="TOC2">
    <w:name w:val="toc 2"/>
    <w:basedOn w:val="Normal"/>
    <w:next w:val="Normal"/>
    <w:autoRedefine/>
    <w:uiPriority w:val="39"/>
    <w:unhideWhenUsed/>
    <w:rsid w:val="00B51662"/>
    <w:pPr>
      <w:spacing w:after="100"/>
      <w:ind w:left="220"/>
    </w:pPr>
  </w:style>
  <w:style w:type="table" w:styleId="TableGrid">
    <w:name w:val="Table Grid"/>
    <w:basedOn w:val="TableNormal"/>
    <w:uiPriority w:val="39"/>
    <w:rsid w:val="00B5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1662"/>
    <w:pPr>
      <w:spacing w:after="200" w:line="240" w:lineRule="auto"/>
    </w:pPr>
    <w:rPr>
      <w:i/>
      <w:iCs/>
      <w:color w:val="44546A" w:themeColor="text2"/>
      <w:sz w:val="18"/>
      <w:szCs w:val="18"/>
    </w:rPr>
  </w:style>
  <w:style w:type="paragraph" w:styleId="ListParagraph">
    <w:name w:val="List Paragraph"/>
    <w:basedOn w:val="Normal"/>
    <w:uiPriority w:val="34"/>
    <w:qFormat/>
    <w:rsid w:val="00AA7E29"/>
    <w:pPr>
      <w:ind w:left="720"/>
      <w:contextualSpacing/>
    </w:pPr>
  </w:style>
  <w:style w:type="character" w:styleId="UnresolvedMention">
    <w:name w:val="Unresolved Mention"/>
    <w:basedOn w:val="DefaultParagraphFont"/>
    <w:uiPriority w:val="99"/>
    <w:semiHidden/>
    <w:unhideWhenUsed/>
    <w:rsid w:val="00C10FAB"/>
    <w:rPr>
      <w:color w:val="605E5C"/>
      <w:shd w:val="clear" w:color="auto" w:fill="E1DFDD"/>
    </w:rPr>
  </w:style>
  <w:style w:type="character" w:styleId="CommentReference">
    <w:name w:val="annotation reference"/>
    <w:basedOn w:val="DefaultParagraphFont"/>
    <w:uiPriority w:val="99"/>
    <w:semiHidden/>
    <w:unhideWhenUsed/>
    <w:rsid w:val="002B0E88"/>
    <w:rPr>
      <w:sz w:val="16"/>
      <w:szCs w:val="16"/>
    </w:rPr>
  </w:style>
  <w:style w:type="paragraph" w:styleId="CommentText">
    <w:name w:val="annotation text"/>
    <w:basedOn w:val="Normal"/>
    <w:link w:val="CommentTextChar"/>
    <w:uiPriority w:val="99"/>
    <w:semiHidden/>
    <w:unhideWhenUsed/>
    <w:rsid w:val="002B0E88"/>
    <w:pPr>
      <w:spacing w:line="240" w:lineRule="auto"/>
    </w:pPr>
    <w:rPr>
      <w:sz w:val="20"/>
      <w:szCs w:val="20"/>
    </w:rPr>
  </w:style>
  <w:style w:type="character" w:customStyle="1" w:styleId="CommentTextChar">
    <w:name w:val="Comment Text Char"/>
    <w:basedOn w:val="DefaultParagraphFont"/>
    <w:link w:val="CommentText"/>
    <w:uiPriority w:val="99"/>
    <w:semiHidden/>
    <w:rsid w:val="002B0E88"/>
    <w:rPr>
      <w:sz w:val="20"/>
      <w:szCs w:val="20"/>
    </w:rPr>
  </w:style>
  <w:style w:type="paragraph" w:styleId="CommentSubject">
    <w:name w:val="annotation subject"/>
    <w:basedOn w:val="CommentText"/>
    <w:next w:val="CommentText"/>
    <w:link w:val="CommentSubjectChar"/>
    <w:uiPriority w:val="99"/>
    <w:semiHidden/>
    <w:unhideWhenUsed/>
    <w:rsid w:val="002B0E88"/>
    <w:rPr>
      <w:b/>
      <w:bCs/>
    </w:rPr>
  </w:style>
  <w:style w:type="character" w:customStyle="1" w:styleId="CommentSubjectChar">
    <w:name w:val="Comment Subject Char"/>
    <w:basedOn w:val="CommentTextChar"/>
    <w:link w:val="CommentSubject"/>
    <w:uiPriority w:val="99"/>
    <w:semiHidden/>
    <w:rsid w:val="002B0E88"/>
    <w:rPr>
      <w:b/>
      <w:bCs/>
      <w:sz w:val="20"/>
      <w:szCs w:val="20"/>
    </w:rPr>
  </w:style>
  <w:style w:type="character" w:styleId="FollowedHyperlink">
    <w:name w:val="FollowedHyperlink"/>
    <w:basedOn w:val="DefaultParagraphFont"/>
    <w:uiPriority w:val="99"/>
    <w:semiHidden/>
    <w:unhideWhenUsed/>
    <w:rsid w:val="00DC2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79856-47A5-4C30-9075-160730BD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6719</TotalTime>
  <Pages>11</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Mcgowan-Bunting (2104314)</dc:creator>
  <cp:keywords/>
  <dc:description/>
  <cp:lastModifiedBy>Max Francis Mcgowan-Bunting (2104314)</cp:lastModifiedBy>
  <cp:revision>60</cp:revision>
  <dcterms:created xsi:type="dcterms:W3CDTF">2021-10-19T15:41:00Z</dcterms:created>
  <dcterms:modified xsi:type="dcterms:W3CDTF">2021-11-28T18:40:00Z</dcterms:modified>
</cp:coreProperties>
</file>