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AA491" w14:textId="77777777" w:rsidR="0BA7B283" w:rsidRDefault="0BA7B283" w:rsidP="074A2173">
      <w:pPr>
        <w:pStyle w:val="Heading2"/>
        <w:spacing w:line="276" w:lineRule="auto"/>
        <w:rPr>
          <w:rFonts w:ascii="Calibri" w:eastAsia="Calibri" w:hAnsi="Calibri" w:cs="Calibri"/>
          <w:color w:val="5B9BD5" w:themeColor="accent5"/>
          <w:sz w:val="28"/>
          <w:szCs w:val="28"/>
          <w:lang w:val="en-US"/>
        </w:rPr>
      </w:pPr>
      <w:r w:rsidRPr="074A2173">
        <w:rPr>
          <w:rFonts w:ascii="Calibri" w:eastAsia="Calibri" w:hAnsi="Calibri" w:cs="Calibri"/>
          <w:color w:val="5B9BD5" w:themeColor="accent5"/>
          <w:sz w:val="28"/>
          <w:szCs w:val="28"/>
          <w:lang w:val="en-US"/>
        </w:rPr>
        <w:t xml:space="preserve">LEARNING MENTORS FINAL REPORT </w:t>
      </w:r>
    </w:p>
    <w:p w14:paraId="4AE84690" w14:textId="77777777" w:rsidR="0BA7B283" w:rsidRDefault="0BA7B28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4BE7CDC4" w14:textId="77777777" w:rsidR="0BA7B283" w:rsidRDefault="0BA7B28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14:paraId="16CDAEAC" w14:textId="77777777" w:rsidR="0BA7B283" w:rsidRDefault="0BA7B28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6BB2C77C" w14:textId="77777777" w:rsidR="074A2173" w:rsidRDefault="074A2173" w:rsidP="074A2173">
      <w:pPr>
        <w:spacing w:after="200" w:line="276" w:lineRule="auto"/>
        <w:rPr>
          <w:rFonts w:ascii="Calibri" w:eastAsia="Calibri" w:hAnsi="Calibri" w:cs="Calibri"/>
          <w:color w:val="000000" w:themeColor="text1"/>
          <w:lang w:val="en-US"/>
        </w:rPr>
      </w:pPr>
    </w:p>
    <w:p w14:paraId="449BD96E" w14:textId="77777777" w:rsidR="0BA7B283" w:rsidRDefault="0BA7B28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b/>
          <w:bCs/>
          <w:color w:val="000000" w:themeColor="text1"/>
          <w:sz w:val="24"/>
          <w:szCs w:val="24"/>
          <w:u w:val="single"/>
          <w:lang w:val="en-US"/>
        </w:rPr>
        <w:t>Key areas of competence</w:t>
      </w:r>
    </w:p>
    <w:p w14:paraId="29F134B1" w14:textId="77777777" w:rsidR="0BA7B283" w:rsidRDefault="0BA7B28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When considering the level of competence of a student please refer to the marking criteria outlined below:</w:t>
      </w:r>
    </w:p>
    <w:tbl>
      <w:tblPr>
        <w:tblW w:w="0" w:type="auto"/>
        <w:tblLayout w:type="fixed"/>
        <w:tblLook w:val="06A0" w:firstRow="1" w:lastRow="0" w:firstColumn="1" w:lastColumn="0" w:noHBand="1" w:noVBand="1"/>
      </w:tblPr>
      <w:tblGrid>
        <w:gridCol w:w="1275"/>
        <w:gridCol w:w="4515"/>
        <w:gridCol w:w="3195"/>
      </w:tblGrid>
      <w:tr w:rsidR="074A2173" w14:paraId="497FC7C5" w14:textId="77777777" w:rsidTr="074A2173">
        <w:trPr>
          <w:trHeight w:val="300"/>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57F3B13"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b/>
                <w:bCs/>
                <w:color w:val="000000" w:themeColor="text1"/>
                <w:sz w:val="24"/>
                <w:szCs w:val="24"/>
                <w:lang w:val="en-US"/>
              </w:rPr>
              <w:t>Percentage marks towards qualification</w:t>
            </w:r>
          </w:p>
        </w:tc>
        <w:tc>
          <w:tcPr>
            <w:tcW w:w="45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1D0A1A67"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b/>
                <w:bCs/>
                <w:color w:val="000000" w:themeColor="text1"/>
                <w:sz w:val="24"/>
                <w:szCs w:val="24"/>
                <w:lang w:val="en-US"/>
              </w:rPr>
              <w:t>Description</w:t>
            </w:r>
          </w:p>
        </w:tc>
        <w:tc>
          <w:tcPr>
            <w:tcW w:w="319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7A3945F"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b/>
                <w:bCs/>
                <w:color w:val="000000" w:themeColor="text1"/>
                <w:sz w:val="24"/>
                <w:szCs w:val="24"/>
                <w:lang w:val="en-US"/>
              </w:rPr>
              <w:t>Requirements</w:t>
            </w:r>
          </w:p>
        </w:tc>
      </w:tr>
      <w:tr w:rsidR="074A2173" w14:paraId="0EFF24AB" w14:textId="77777777" w:rsidTr="074A2173">
        <w:trPr>
          <w:trHeight w:val="300"/>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1FA071"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70% &lt;</w:t>
            </w:r>
          </w:p>
        </w:tc>
        <w:tc>
          <w:tcPr>
            <w:tcW w:w="4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5ADAA7"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c>
          <w:tcPr>
            <w:tcW w:w="3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831D13" w14:textId="77777777" w:rsidR="074A2173" w:rsidRDefault="074A2173" w:rsidP="074A2173">
            <w:pPr>
              <w:spacing w:after="0" w:line="276" w:lineRule="auto"/>
              <w:rPr>
                <w:rFonts w:ascii="Calibri" w:eastAsia="Calibri" w:hAnsi="Calibri" w:cs="Calibri"/>
                <w:lang w:val="en-US"/>
              </w:rPr>
            </w:pPr>
          </w:p>
        </w:tc>
      </w:tr>
      <w:tr w:rsidR="074A2173" w14:paraId="3CFD4909" w14:textId="77777777" w:rsidTr="074A2173">
        <w:trPr>
          <w:trHeight w:val="300"/>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2E6186"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60 – 69%</w:t>
            </w:r>
          </w:p>
        </w:tc>
        <w:tc>
          <w:tcPr>
            <w:tcW w:w="4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6054BB"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An effective trainee youth worker who displays a degree of independence and </w:t>
            </w:r>
            <w:r w:rsidRPr="074A2173">
              <w:rPr>
                <w:rFonts w:ascii="Arial" w:eastAsia="Arial" w:hAnsi="Arial" w:cs="Arial"/>
                <w:color w:val="000000" w:themeColor="text1"/>
                <w:sz w:val="24"/>
                <w:szCs w:val="24"/>
                <w:lang w:val="en-US"/>
              </w:rPr>
              <w:lastRenderedPageBreak/>
              <w:t>commitment to further professional development.</w:t>
            </w:r>
          </w:p>
        </w:tc>
        <w:tc>
          <w:tcPr>
            <w:tcW w:w="3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9F57EF" w14:textId="77777777" w:rsidR="074A2173" w:rsidRDefault="074A2173" w:rsidP="074A2173">
            <w:pPr>
              <w:spacing w:after="0" w:line="276" w:lineRule="auto"/>
              <w:rPr>
                <w:rFonts w:ascii="Calibri" w:eastAsia="Calibri" w:hAnsi="Calibri" w:cs="Calibri"/>
                <w:lang w:val="en-US"/>
              </w:rPr>
            </w:pPr>
          </w:p>
        </w:tc>
      </w:tr>
      <w:tr w:rsidR="074A2173" w14:paraId="76A77017" w14:textId="77777777" w:rsidTr="074A2173">
        <w:trPr>
          <w:trHeight w:val="300"/>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E7B69C"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50 – 59%</w:t>
            </w:r>
          </w:p>
        </w:tc>
        <w:tc>
          <w:tcPr>
            <w:tcW w:w="4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555E6E"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A satisfactory trainee youth worker who has met the requirements appropriate for a professionally qualified Youth Worker and with further experience should develop into an effective youth worker.</w:t>
            </w:r>
            <w:r>
              <w:tab/>
            </w:r>
          </w:p>
        </w:tc>
        <w:tc>
          <w:tcPr>
            <w:tcW w:w="3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14810B" w14:textId="77777777" w:rsidR="074A2173" w:rsidRDefault="074A2173" w:rsidP="074A2173">
            <w:pPr>
              <w:spacing w:after="0" w:line="276" w:lineRule="auto"/>
              <w:rPr>
                <w:rFonts w:ascii="Calibri" w:eastAsia="Calibri" w:hAnsi="Calibri" w:cs="Calibri"/>
                <w:lang w:val="en-US"/>
              </w:rPr>
            </w:pPr>
          </w:p>
        </w:tc>
      </w:tr>
      <w:tr w:rsidR="074A2173" w14:paraId="00CFD323" w14:textId="77777777" w:rsidTr="074A2173">
        <w:trPr>
          <w:trHeight w:val="300"/>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840E2E"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40 – 49%</w:t>
            </w:r>
          </w:p>
        </w:tc>
        <w:tc>
          <w:tcPr>
            <w:tcW w:w="4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20BCE0"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A rather weak trainee youth worker with a basic level of knowledge or skill.  May be very poorly organised with very limited understanding of important concepts</w:t>
            </w:r>
          </w:p>
        </w:tc>
        <w:tc>
          <w:tcPr>
            <w:tcW w:w="3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FA9FC3" w14:textId="77777777" w:rsidR="074A2173" w:rsidRDefault="074A2173" w:rsidP="074A2173">
            <w:pPr>
              <w:spacing w:after="0" w:line="276" w:lineRule="auto"/>
              <w:rPr>
                <w:rFonts w:ascii="Calibri" w:eastAsia="Calibri" w:hAnsi="Calibri" w:cs="Calibri"/>
                <w:lang w:val="en-US"/>
              </w:rPr>
            </w:pPr>
          </w:p>
        </w:tc>
      </w:tr>
      <w:tr w:rsidR="074A2173" w14:paraId="6615F56B" w14:textId="77777777" w:rsidTr="074A2173">
        <w:trPr>
          <w:trHeight w:val="300"/>
        </w:trPr>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FE38A48"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4472C4" w:themeColor="accent1"/>
                <w:sz w:val="24"/>
                <w:szCs w:val="24"/>
                <w:lang w:val="en-US"/>
              </w:rPr>
              <w:t xml:space="preserve">&lt; </w:t>
            </w:r>
            <w:r w:rsidRPr="074A2173">
              <w:rPr>
                <w:rFonts w:ascii="Arial" w:eastAsia="Arial" w:hAnsi="Arial" w:cs="Arial"/>
                <w:color w:val="000000" w:themeColor="text1"/>
                <w:sz w:val="24"/>
                <w:szCs w:val="24"/>
                <w:lang w:val="en-US"/>
              </w:rPr>
              <w:t>40%</w:t>
            </w:r>
          </w:p>
        </w:tc>
        <w:tc>
          <w:tcPr>
            <w:tcW w:w="45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3CB836" w14:textId="77777777" w:rsidR="074A2173" w:rsidRDefault="074A217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A weak trainee youth worker who has been unable or unwilling to meet the required standard, may demonstrate inappropriate values or lack understanding or attention to detail.</w:t>
            </w:r>
          </w:p>
        </w:tc>
        <w:tc>
          <w:tcPr>
            <w:tcW w:w="31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F73BC92" w14:textId="77777777" w:rsidR="074A2173" w:rsidRDefault="074A2173" w:rsidP="074A2173">
            <w:pPr>
              <w:spacing w:after="0" w:line="276" w:lineRule="auto"/>
              <w:rPr>
                <w:rFonts w:ascii="Calibri" w:eastAsia="Calibri" w:hAnsi="Calibri" w:cs="Calibri"/>
                <w:lang w:val="en-US"/>
              </w:rPr>
            </w:pPr>
          </w:p>
        </w:tc>
      </w:tr>
    </w:tbl>
    <w:p w14:paraId="7374F58A" w14:textId="77777777" w:rsidR="074A2173" w:rsidRDefault="074A2173" w:rsidP="074A2173">
      <w:pPr>
        <w:spacing w:after="200" w:line="276" w:lineRule="auto"/>
        <w:rPr>
          <w:rFonts w:ascii="Calibri" w:eastAsia="Calibri" w:hAnsi="Calibri" w:cs="Calibri"/>
          <w:color w:val="000000" w:themeColor="text1"/>
          <w:lang w:val="en-US"/>
        </w:rPr>
      </w:pPr>
    </w:p>
    <w:p w14:paraId="68FCB002" w14:textId="77777777" w:rsidR="0BA7B283" w:rsidRDefault="0BA7B283" w:rsidP="074A2173">
      <w:pPr>
        <w:spacing w:after="20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This section of the report should be completed by the fieldwork supervisor.  To complete the report we would like you to use the headings below giving specific examples to support your observations, the boxes will expand to allow you ample room to provide detailed feedback to the student. </w:t>
      </w:r>
    </w:p>
    <w:p w14:paraId="40F926C0" w14:textId="77777777" w:rsidR="074A2173" w:rsidRDefault="074A2173" w:rsidP="074A2173">
      <w:pPr>
        <w:spacing w:after="200" w:line="276" w:lineRule="auto"/>
        <w:rPr>
          <w:rFonts w:ascii="Calibri" w:eastAsia="Calibri" w:hAnsi="Calibri" w:cs="Calibri"/>
          <w:color w:val="000000" w:themeColor="text1"/>
          <w:lang w:val="en-US"/>
        </w:rPr>
      </w:pPr>
    </w:p>
    <w:tbl>
      <w:tblPr>
        <w:tblW w:w="9559" w:type="dxa"/>
        <w:tblLayout w:type="fixed"/>
        <w:tblLook w:val="06A0" w:firstRow="1" w:lastRow="0" w:firstColumn="1" w:lastColumn="0" w:noHBand="1" w:noVBand="1"/>
      </w:tblPr>
      <w:tblGrid>
        <w:gridCol w:w="2055"/>
        <w:gridCol w:w="2049"/>
        <w:gridCol w:w="607"/>
        <w:gridCol w:w="613"/>
        <w:gridCol w:w="613"/>
        <w:gridCol w:w="613"/>
        <w:gridCol w:w="613"/>
        <w:gridCol w:w="613"/>
        <w:gridCol w:w="613"/>
        <w:gridCol w:w="1170"/>
      </w:tblGrid>
      <w:tr w:rsidR="074A2173" w14:paraId="6292A03A" w14:textId="77777777" w:rsidTr="00C30A19">
        <w:trPr>
          <w:trHeight w:val="300"/>
        </w:trPr>
        <w:tc>
          <w:tcPr>
            <w:tcW w:w="410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506E6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5455" w:type="dxa"/>
            <w:gridSpan w:val="8"/>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75A8AA1A"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Please tick the appropriate box.  </w:t>
            </w:r>
          </w:p>
        </w:tc>
      </w:tr>
      <w:tr w:rsidR="074A2173" w14:paraId="13A448CA"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E19C9C8"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Work with Young People in accordance with the pillars of Youth Work in Wales: Principles and Purposes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E5EC909"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Exceptional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05532DC6"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630FADB0"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6B8731F2"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C93F82A"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70514775" w14:textId="77777777" w:rsidTr="00C30A19">
        <w:trPr>
          <w:trHeight w:val="300"/>
        </w:trPr>
        <w:tc>
          <w:tcPr>
            <w:tcW w:w="4104" w:type="dxa"/>
            <w:gridSpan w:val="2"/>
            <w:vMerge/>
            <w:vAlign w:val="center"/>
          </w:tcPr>
          <w:p w14:paraId="20892595"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48738172"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39D4B9"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r w:rsidR="000415B1" w:rsidRPr="074A2173">
              <w:rPr>
                <w:rFonts w:ascii="Arial" w:eastAsia="Arial" w:hAnsi="Arial" w:cs="Arial"/>
                <w:color w:val="000000" w:themeColor="text1"/>
                <w:sz w:val="24"/>
                <w:szCs w:val="24"/>
                <w:lang w:val="en-US"/>
              </w:rPr>
              <w:t xml:space="preserve"> </w:t>
            </w:r>
            <w:r w:rsidR="000415B1">
              <w:rPr>
                <w:rFonts w:ascii="Arial" w:eastAsia="Arial" w:hAnsi="Arial" w:cs="Arial"/>
                <w:color w:val="000000" w:themeColor="text1"/>
                <w:sz w:val="24"/>
                <w:szCs w:val="24"/>
                <w:lang w:val="en-US"/>
              </w:rPr>
              <w:sym w:font="Wingdings" w:char="F0FC"/>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A27CAC"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95A68E"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2367C9"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r>
      <w:tr w:rsidR="074A2173" w14:paraId="5A2431FE" w14:textId="77777777" w:rsidTr="00C30A19">
        <w:trPr>
          <w:trHeight w:val="300"/>
        </w:trPr>
        <w:tc>
          <w:tcPr>
            <w:tcW w:w="4104" w:type="dxa"/>
            <w:gridSpan w:val="2"/>
            <w:vMerge/>
            <w:vAlign w:val="center"/>
          </w:tcPr>
          <w:p w14:paraId="792F519B" w14:textId="77777777" w:rsidR="00454A89" w:rsidRDefault="00454A8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275A9C20" w14:textId="77777777" w:rsidR="074A2173" w:rsidRDefault="00921D25" w:rsidP="074A2173">
            <w:pPr>
              <w:spacing w:after="0" w:line="276"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Sophie’s placement within </w:t>
            </w:r>
            <w:r w:rsidR="00B17BFF">
              <w:rPr>
                <w:rFonts w:ascii="Arial" w:eastAsia="Arial" w:hAnsi="Arial" w:cs="Arial"/>
                <w:color w:val="000000" w:themeColor="text1"/>
                <w:sz w:val="24"/>
                <w:szCs w:val="24"/>
                <w:lang w:val="en-US"/>
              </w:rPr>
              <w:t xml:space="preserve">the </w:t>
            </w:r>
            <w:r>
              <w:rPr>
                <w:rFonts w:ascii="Arial" w:eastAsia="Arial" w:hAnsi="Arial" w:cs="Arial"/>
                <w:color w:val="000000" w:themeColor="text1"/>
                <w:sz w:val="24"/>
                <w:szCs w:val="24"/>
                <w:lang w:val="en-US"/>
              </w:rPr>
              <w:t xml:space="preserve">youth justice </w:t>
            </w:r>
            <w:r w:rsidR="00B17BFF">
              <w:rPr>
                <w:rFonts w:ascii="Arial" w:eastAsia="Arial" w:hAnsi="Arial" w:cs="Arial"/>
                <w:color w:val="000000" w:themeColor="text1"/>
                <w:sz w:val="24"/>
                <w:szCs w:val="24"/>
                <w:lang w:val="en-US"/>
              </w:rPr>
              <w:t xml:space="preserve">team </w:t>
            </w:r>
            <w:r>
              <w:rPr>
                <w:rFonts w:ascii="Arial" w:eastAsia="Arial" w:hAnsi="Arial" w:cs="Arial"/>
                <w:color w:val="000000" w:themeColor="text1"/>
                <w:sz w:val="24"/>
                <w:szCs w:val="24"/>
                <w:lang w:val="en-US"/>
              </w:rPr>
              <w:t>was largely casework based and didn’t afford</w:t>
            </w:r>
            <w:r w:rsidR="00B17BFF">
              <w:rPr>
                <w:rFonts w:ascii="Arial" w:eastAsia="Arial" w:hAnsi="Arial" w:cs="Arial"/>
                <w:color w:val="000000" w:themeColor="text1"/>
                <w:sz w:val="24"/>
                <w:szCs w:val="24"/>
                <w:lang w:val="en-US"/>
              </w:rPr>
              <w:t xml:space="preserve"> as</w:t>
            </w:r>
            <w:r>
              <w:rPr>
                <w:rFonts w:ascii="Arial" w:eastAsia="Arial" w:hAnsi="Arial" w:cs="Arial"/>
                <w:color w:val="000000" w:themeColor="text1"/>
                <w:sz w:val="24"/>
                <w:szCs w:val="24"/>
                <w:lang w:val="en-US"/>
              </w:rPr>
              <w:t xml:space="preserve"> many conventional youth work </w:t>
            </w:r>
            <w:r w:rsidR="00B17BFF">
              <w:rPr>
                <w:rFonts w:ascii="Arial" w:eastAsia="Arial" w:hAnsi="Arial" w:cs="Arial"/>
                <w:color w:val="000000" w:themeColor="text1"/>
                <w:sz w:val="24"/>
                <w:szCs w:val="24"/>
                <w:lang w:val="en-US"/>
              </w:rPr>
              <w:t xml:space="preserve">opportunities as placements in corresponding settings. Sophie did however consistently bring a youth work approach to her engagement with young people taking </w:t>
            </w:r>
            <w:r w:rsidR="000356C3">
              <w:rPr>
                <w:rFonts w:ascii="Arial" w:eastAsia="Arial" w:hAnsi="Arial" w:cs="Arial"/>
                <w:color w:val="000000" w:themeColor="text1"/>
                <w:sz w:val="24"/>
                <w:szCs w:val="24"/>
                <w:lang w:val="en-US"/>
              </w:rPr>
              <w:t xml:space="preserve">particular </w:t>
            </w:r>
            <w:r w:rsidR="00B17BFF">
              <w:rPr>
                <w:rFonts w:ascii="Arial" w:eastAsia="Arial" w:hAnsi="Arial" w:cs="Arial"/>
                <w:color w:val="000000" w:themeColor="text1"/>
                <w:sz w:val="24"/>
                <w:szCs w:val="24"/>
                <w:lang w:val="en-US"/>
              </w:rPr>
              <w:t xml:space="preserve">care to involve them fully with </w:t>
            </w:r>
            <w:r w:rsidR="00B17BFF">
              <w:rPr>
                <w:rFonts w:ascii="Arial" w:eastAsia="Arial" w:hAnsi="Arial" w:cs="Arial"/>
                <w:color w:val="000000" w:themeColor="text1"/>
                <w:sz w:val="24"/>
                <w:szCs w:val="24"/>
                <w:lang w:val="en-US"/>
              </w:rPr>
              <w:lastRenderedPageBreak/>
              <w:t xml:space="preserve">decisions which affect them which is often an area of weakness </w:t>
            </w:r>
            <w:r w:rsidR="000356C3">
              <w:rPr>
                <w:rFonts w:ascii="Arial" w:eastAsia="Arial" w:hAnsi="Arial" w:cs="Arial"/>
                <w:color w:val="000000" w:themeColor="text1"/>
                <w:sz w:val="24"/>
                <w:szCs w:val="24"/>
                <w:lang w:val="en-US"/>
              </w:rPr>
              <w:t>within youth justice practice,</w:t>
            </w:r>
          </w:p>
        </w:tc>
      </w:tr>
      <w:tr w:rsidR="074A2173" w14:paraId="18D6E178"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99ECA38"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lastRenderedPageBreak/>
              <w:t xml:space="preserve">Facilitate the personal, social and educational development of young people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1BC0A43B"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Exceptional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86935C3"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07405AE0"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AEAFF78"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4576BFF"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2A0527CC" w14:textId="77777777" w:rsidTr="00C30A19">
        <w:trPr>
          <w:trHeight w:val="300"/>
        </w:trPr>
        <w:tc>
          <w:tcPr>
            <w:tcW w:w="4104" w:type="dxa"/>
            <w:gridSpan w:val="2"/>
            <w:vMerge/>
            <w:vAlign w:val="center"/>
          </w:tcPr>
          <w:p w14:paraId="0694652E"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05FA4C1D"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46A310" w14:textId="77777777" w:rsidR="074A2173" w:rsidRDefault="074A2173" w:rsidP="00C30A19">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r w:rsidR="00F845FA">
              <w:rPr>
                <w:rFonts w:ascii="Arial" w:eastAsia="Arial" w:hAnsi="Arial" w:cs="Arial"/>
                <w:color w:val="000000" w:themeColor="text1"/>
                <w:sz w:val="24"/>
                <w:szCs w:val="24"/>
                <w:lang w:val="en-US"/>
              </w:rPr>
              <w:sym w:font="Wingdings" w:char="F0FC"/>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EA954D"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6E6173"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9D2E46"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r>
      <w:tr w:rsidR="074A2173" w14:paraId="67A107DB" w14:textId="77777777" w:rsidTr="00C30A19">
        <w:trPr>
          <w:trHeight w:val="300"/>
        </w:trPr>
        <w:tc>
          <w:tcPr>
            <w:tcW w:w="4104" w:type="dxa"/>
            <w:gridSpan w:val="2"/>
            <w:vMerge/>
            <w:vAlign w:val="center"/>
          </w:tcPr>
          <w:p w14:paraId="22D47409" w14:textId="77777777" w:rsidR="00454A89" w:rsidRDefault="00454A8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4B743637"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Comments: </w:t>
            </w:r>
            <w:r w:rsidR="008E1FDE">
              <w:rPr>
                <w:rFonts w:ascii="Arial" w:eastAsia="Arial" w:hAnsi="Arial" w:cs="Arial"/>
                <w:color w:val="000000" w:themeColor="text1"/>
                <w:sz w:val="24"/>
                <w:szCs w:val="24"/>
                <w:lang w:val="en-US"/>
              </w:rPr>
              <w:t>A large part of Sophie’</w:t>
            </w:r>
            <w:r w:rsidR="00EE6DBC">
              <w:rPr>
                <w:rFonts w:ascii="Arial" w:eastAsia="Arial" w:hAnsi="Arial" w:cs="Arial"/>
                <w:color w:val="000000" w:themeColor="text1"/>
                <w:sz w:val="24"/>
                <w:szCs w:val="24"/>
                <w:lang w:val="en-US"/>
              </w:rPr>
              <w:t>s role was informing young people about the substances they are using and to develop their consequential thinking around substance use. Sophie would also link with colleagues to address risk factors and promote protective factors such as employment, education and training.</w:t>
            </w:r>
            <w:r w:rsidR="00F845FA">
              <w:rPr>
                <w:rFonts w:ascii="Arial" w:eastAsia="Arial" w:hAnsi="Arial" w:cs="Arial"/>
                <w:color w:val="000000" w:themeColor="text1"/>
                <w:sz w:val="24"/>
                <w:szCs w:val="24"/>
                <w:lang w:val="en-US"/>
              </w:rPr>
              <w:t xml:space="preserve"> Sophie has benefitted from gaining an understanding of Trauma Recovery Models to improve her comprehension of the psychological needs that underpin offending behavior and develop interventions that best meet these needs.</w:t>
            </w:r>
          </w:p>
          <w:p w14:paraId="4450B79E" w14:textId="77777777" w:rsidR="074A2173" w:rsidRDefault="074A2173" w:rsidP="074A2173">
            <w:pPr>
              <w:spacing w:after="0" w:line="276" w:lineRule="auto"/>
              <w:rPr>
                <w:rFonts w:ascii="Arial" w:eastAsia="Arial" w:hAnsi="Arial" w:cs="Arial"/>
                <w:color w:val="000000" w:themeColor="text1"/>
                <w:sz w:val="24"/>
                <w:szCs w:val="24"/>
                <w:lang w:val="en-US"/>
              </w:rPr>
            </w:pPr>
          </w:p>
        </w:tc>
      </w:tr>
      <w:tr w:rsidR="074A2173" w14:paraId="6AEDD8A4"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7B74622"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Facilitate learning and development of young people through planning and implementing learning activities in youth work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D0A5D92"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Exceptional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51B46E00"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11ECC62D"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37B6D76"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71231BC9"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1B50C84B" w14:textId="77777777" w:rsidTr="00C30A19">
        <w:trPr>
          <w:trHeight w:val="300"/>
        </w:trPr>
        <w:tc>
          <w:tcPr>
            <w:tcW w:w="4104" w:type="dxa"/>
            <w:gridSpan w:val="2"/>
            <w:vMerge/>
            <w:vAlign w:val="center"/>
          </w:tcPr>
          <w:p w14:paraId="419CF7B3"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3DD76C10"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597A15" w14:textId="77777777" w:rsidR="074A2173" w:rsidRDefault="00F845FA" w:rsidP="074A2173">
            <w:pPr>
              <w:spacing w:after="0" w:line="276"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sym w:font="Wingdings" w:char="F0FC"/>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AD2A0E"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333E4B"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5E9899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r>
      <w:tr w:rsidR="074A2173" w14:paraId="6FAF371A" w14:textId="77777777" w:rsidTr="00C30A19">
        <w:trPr>
          <w:trHeight w:val="300"/>
        </w:trPr>
        <w:tc>
          <w:tcPr>
            <w:tcW w:w="4104" w:type="dxa"/>
            <w:gridSpan w:val="2"/>
            <w:vMerge/>
            <w:vAlign w:val="center"/>
          </w:tcPr>
          <w:p w14:paraId="052095BB" w14:textId="77777777" w:rsidR="00454A89" w:rsidRDefault="00454A8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4E1CC80D"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Comments: </w:t>
            </w:r>
            <w:r w:rsidR="008E1FDE">
              <w:rPr>
                <w:rFonts w:ascii="Arial" w:eastAsia="Arial" w:hAnsi="Arial" w:cs="Arial"/>
                <w:color w:val="000000" w:themeColor="text1"/>
                <w:sz w:val="24"/>
                <w:szCs w:val="24"/>
                <w:lang w:val="en-US"/>
              </w:rPr>
              <w:t xml:space="preserve">The structured nature of the placement provided many opportunities Sophie to plan and deliver learning opportunities for young people based on a comprehensive assessment of their needs regularly reviewing progress and feeding back during supervision sessions. </w:t>
            </w:r>
            <w:r w:rsidR="00F845FA">
              <w:rPr>
                <w:rFonts w:ascii="Arial" w:eastAsia="Arial" w:hAnsi="Arial" w:cs="Arial"/>
                <w:color w:val="000000" w:themeColor="text1"/>
                <w:sz w:val="24"/>
                <w:szCs w:val="24"/>
                <w:lang w:val="en-US"/>
              </w:rPr>
              <w:t>In addition Sophie has contributed to group</w:t>
            </w:r>
            <w:r w:rsidR="00940970">
              <w:rPr>
                <w:rFonts w:ascii="Arial" w:eastAsia="Arial" w:hAnsi="Arial" w:cs="Arial"/>
                <w:color w:val="000000" w:themeColor="text1"/>
                <w:sz w:val="24"/>
                <w:szCs w:val="24"/>
                <w:lang w:val="en-US"/>
              </w:rPr>
              <w:t xml:space="preserve"> </w:t>
            </w:r>
            <w:r w:rsidR="00F845FA">
              <w:rPr>
                <w:rFonts w:ascii="Arial" w:eastAsia="Arial" w:hAnsi="Arial" w:cs="Arial"/>
                <w:color w:val="000000" w:themeColor="text1"/>
                <w:sz w:val="24"/>
                <w:szCs w:val="24"/>
                <w:lang w:val="en-US"/>
              </w:rPr>
              <w:t xml:space="preserve">work activities in schools, targeted at young people identified at being at risk due to their substance use. </w:t>
            </w:r>
          </w:p>
          <w:p w14:paraId="41337F80" w14:textId="77777777" w:rsidR="074A2173" w:rsidRDefault="074A2173" w:rsidP="00C62BB9">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r>
      <w:tr w:rsidR="074A2173" w14:paraId="7E131C8D"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FE1C5F9"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Actively demonstrate commitment to inclusion, equity and young people’s interests and health and wellbeing </w:t>
            </w:r>
          </w:p>
          <w:p w14:paraId="0374C018"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0FA1C01"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Exceptional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0611308D"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5C80510F"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1B2A35C"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7D31E45F"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6DA5BFE2" w14:textId="77777777" w:rsidTr="00C30A19">
        <w:trPr>
          <w:trHeight w:val="300"/>
        </w:trPr>
        <w:tc>
          <w:tcPr>
            <w:tcW w:w="4104" w:type="dxa"/>
            <w:gridSpan w:val="2"/>
            <w:vMerge/>
            <w:vAlign w:val="center"/>
          </w:tcPr>
          <w:p w14:paraId="3E3B39CB"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0125023B"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D350F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r w:rsidR="00F845FA">
              <w:rPr>
                <w:rFonts w:ascii="Arial" w:eastAsia="Arial" w:hAnsi="Arial" w:cs="Arial"/>
                <w:color w:val="000000" w:themeColor="text1"/>
                <w:sz w:val="24"/>
                <w:szCs w:val="24"/>
                <w:lang w:val="en-US"/>
              </w:rPr>
              <w:sym w:font="Wingdings" w:char="F0FC"/>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D63B7F"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B550B6"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E61AF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r>
      <w:tr w:rsidR="00C30A19" w14:paraId="50A182E8" w14:textId="77777777" w:rsidTr="00C30A19">
        <w:trPr>
          <w:trHeight w:val="300"/>
        </w:trPr>
        <w:tc>
          <w:tcPr>
            <w:tcW w:w="4104" w:type="dxa"/>
            <w:gridSpan w:val="2"/>
            <w:vMerge/>
            <w:vAlign w:val="center"/>
          </w:tcPr>
          <w:p w14:paraId="0ABF43DB" w14:textId="77777777" w:rsidR="00C30A19" w:rsidRDefault="00C30A1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669ADAAF" w14:textId="77777777" w:rsidR="00C30A19" w:rsidRDefault="00C30A19"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Comments: </w:t>
            </w:r>
            <w:r w:rsidR="00EE6DBC">
              <w:rPr>
                <w:rFonts w:ascii="Arial" w:eastAsia="Arial" w:hAnsi="Arial" w:cs="Arial"/>
                <w:color w:val="000000" w:themeColor="text1"/>
                <w:sz w:val="24"/>
                <w:szCs w:val="24"/>
                <w:lang w:val="en-US"/>
              </w:rPr>
              <w:t xml:space="preserve">Pembrokeshire is an area relatively lacking in </w:t>
            </w:r>
            <w:r w:rsidR="003C58AA">
              <w:rPr>
                <w:rFonts w:ascii="Arial" w:eastAsia="Arial" w:hAnsi="Arial" w:cs="Arial"/>
                <w:color w:val="000000" w:themeColor="text1"/>
                <w:sz w:val="24"/>
                <w:szCs w:val="24"/>
                <w:lang w:val="en-US"/>
              </w:rPr>
              <w:t xml:space="preserve">demographic </w:t>
            </w:r>
            <w:r w:rsidR="00EE6DBC">
              <w:rPr>
                <w:rFonts w:ascii="Arial" w:eastAsia="Arial" w:hAnsi="Arial" w:cs="Arial"/>
                <w:color w:val="000000" w:themeColor="text1"/>
                <w:sz w:val="24"/>
                <w:szCs w:val="24"/>
                <w:lang w:val="en-US"/>
              </w:rPr>
              <w:t xml:space="preserve">diversity and the youth </w:t>
            </w:r>
            <w:r w:rsidR="00EE6DBC">
              <w:rPr>
                <w:rFonts w:ascii="Arial" w:eastAsia="Arial" w:hAnsi="Arial" w:cs="Arial"/>
                <w:color w:val="000000" w:themeColor="text1"/>
                <w:sz w:val="24"/>
                <w:szCs w:val="24"/>
                <w:lang w:val="en-US"/>
              </w:rPr>
              <w:lastRenderedPageBreak/>
              <w:t>justice system primarily caters for socially excluded young males. Sophie always demonstrated empathy and understanding with the young people she worked with. Her knowledge and u</w:t>
            </w:r>
            <w:r w:rsidR="00F845FA">
              <w:rPr>
                <w:rFonts w:ascii="Arial" w:eastAsia="Arial" w:hAnsi="Arial" w:cs="Arial"/>
                <w:color w:val="000000" w:themeColor="text1"/>
                <w:sz w:val="24"/>
                <w:szCs w:val="24"/>
                <w:lang w:val="en-US"/>
              </w:rPr>
              <w:t>nderstanding of safeguarding is</w:t>
            </w:r>
            <w:r w:rsidR="00EE6DBC">
              <w:rPr>
                <w:rFonts w:ascii="Arial" w:eastAsia="Arial" w:hAnsi="Arial" w:cs="Arial"/>
                <w:color w:val="000000" w:themeColor="text1"/>
                <w:sz w:val="24"/>
                <w:szCs w:val="24"/>
                <w:lang w:val="en-US"/>
              </w:rPr>
              <w:t xml:space="preserve"> strong. She </w:t>
            </w:r>
            <w:r w:rsidR="00F845FA">
              <w:rPr>
                <w:rFonts w:ascii="Arial" w:eastAsia="Arial" w:hAnsi="Arial" w:cs="Arial"/>
                <w:color w:val="000000" w:themeColor="text1"/>
                <w:sz w:val="24"/>
                <w:szCs w:val="24"/>
                <w:lang w:val="en-US"/>
              </w:rPr>
              <w:t xml:space="preserve">has </w:t>
            </w:r>
            <w:r w:rsidR="00EE6DBC">
              <w:rPr>
                <w:rFonts w:ascii="Arial" w:eastAsia="Arial" w:hAnsi="Arial" w:cs="Arial"/>
                <w:color w:val="000000" w:themeColor="text1"/>
                <w:sz w:val="24"/>
                <w:szCs w:val="24"/>
                <w:lang w:val="en-US"/>
              </w:rPr>
              <w:t>contributed well to Risk Management and Transitio</w:t>
            </w:r>
            <w:r w:rsidR="006F79C3">
              <w:rPr>
                <w:rFonts w:ascii="Arial" w:eastAsia="Arial" w:hAnsi="Arial" w:cs="Arial"/>
                <w:color w:val="000000" w:themeColor="text1"/>
                <w:sz w:val="24"/>
                <w:szCs w:val="24"/>
                <w:lang w:val="en-US"/>
              </w:rPr>
              <w:t>n meeting</w:t>
            </w:r>
            <w:r w:rsidR="00F845FA">
              <w:rPr>
                <w:rFonts w:ascii="Arial" w:eastAsia="Arial" w:hAnsi="Arial" w:cs="Arial"/>
                <w:color w:val="000000" w:themeColor="text1"/>
                <w:sz w:val="24"/>
                <w:szCs w:val="24"/>
                <w:lang w:val="en-US"/>
              </w:rPr>
              <w:t>s</w:t>
            </w:r>
            <w:r w:rsidR="006F79C3">
              <w:rPr>
                <w:rFonts w:ascii="Arial" w:eastAsia="Arial" w:hAnsi="Arial" w:cs="Arial"/>
                <w:color w:val="000000" w:themeColor="text1"/>
                <w:sz w:val="24"/>
                <w:szCs w:val="24"/>
                <w:lang w:val="en-US"/>
              </w:rPr>
              <w:t xml:space="preserve"> with CAMHS and BAROD which is the primary mechanism for ensuring that risky substance users are kept safe.</w:t>
            </w:r>
            <w:r w:rsidR="00F845FA">
              <w:rPr>
                <w:rFonts w:ascii="Arial" w:eastAsia="Arial" w:hAnsi="Arial" w:cs="Arial"/>
                <w:color w:val="000000" w:themeColor="text1"/>
                <w:sz w:val="24"/>
                <w:szCs w:val="24"/>
                <w:lang w:val="en-US"/>
              </w:rPr>
              <w:t xml:space="preserve"> She has delivered harm reduction advice to numerous substance users using a holistic youth work approach.</w:t>
            </w:r>
          </w:p>
          <w:p w14:paraId="5DC45945" w14:textId="77777777" w:rsidR="00C30A19" w:rsidRDefault="00C30A19" w:rsidP="002C5BEF">
            <w:pPr>
              <w:spacing w:after="0" w:line="276" w:lineRule="auto"/>
              <w:rPr>
                <w:rFonts w:ascii="Times New Roman" w:eastAsia="Times New Roman" w:hAnsi="Times New Roman" w:cs="Times New Roman"/>
                <w:color w:val="000000" w:themeColor="text1"/>
                <w:sz w:val="24"/>
                <w:szCs w:val="24"/>
                <w:lang w:val="en-US"/>
              </w:rPr>
            </w:pPr>
          </w:p>
        </w:tc>
      </w:tr>
      <w:tr w:rsidR="074A2173" w14:paraId="310FBC84"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5F27EC20"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lastRenderedPageBreak/>
              <w:t xml:space="preserve">Plan and implement strategy and youth work activities for young people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cMar>
              <w:left w:w="105" w:type="dxa"/>
              <w:right w:w="105" w:type="dxa"/>
            </w:tcMar>
          </w:tcPr>
          <w:p w14:paraId="199A6C68"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Exceptional</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543D9105"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58F15258"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CF0D887"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7EAF95B8"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4CB4FAB3" w14:textId="77777777" w:rsidTr="00C30A19">
        <w:trPr>
          <w:trHeight w:val="300"/>
        </w:trPr>
        <w:tc>
          <w:tcPr>
            <w:tcW w:w="4104" w:type="dxa"/>
            <w:gridSpan w:val="2"/>
            <w:vMerge/>
            <w:vAlign w:val="center"/>
          </w:tcPr>
          <w:p w14:paraId="43BFD36B"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311E83F1"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B886BE"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r w:rsidR="00940970">
              <w:rPr>
                <w:rFonts w:ascii="Arial" w:eastAsia="Arial" w:hAnsi="Arial" w:cs="Arial"/>
                <w:color w:val="000000" w:themeColor="text1"/>
                <w:sz w:val="24"/>
                <w:szCs w:val="24"/>
                <w:lang w:val="en-US"/>
              </w:rPr>
              <w:sym w:font="Wingdings" w:char="F0FC"/>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163132"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69FC8B"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0A2EDF"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r>
      <w:tr w:rsidR="074A2173" w14:paraId="3C0121F0" w14:textId="77777777" w:rsidTr="00C30A19">
        <w:trPr>
          <w:trHeight w:val="300"/>
        </w:trPr>
        <w:tc>
          <w:tcPr>
            <w:tcW w:w="4104" w:type="dxa"/>
            <w:gridSpan w:val="2"/>
            <w:vMerge/>
            <w:vAlign w:val="center"/>
          </w:tcPr>
          <w:p w14:paraId="56028F20" w14:textId="77777777" w:rsidR="00454A89" w:rsidRDefault="00454A8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3B39A042"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Comments:  </w:t>
            </w:r>
            <w:r w:rsidR="006F79C3">
              <w:rPr>
                <w:rFonts w:ascii="Arial" w:eastAsia="Arial" w:hAnsi="Arial" w:cs="Arial"/>
                <w:color w:val="000000" w:themeColor="text1"/>
                <w:sz w:val="24"/>
                <w:szCs w:val="24"/>
                <w:lang w:val="en-US"/>
              </w:rPr>
              <w:t>Assessment processes for both prevention and statutory youth justice casework is both comprehensive and onerous with a substantial intervention plan generated. Substance work links into Welsh Government Harm Reduction Strategy. Sophie was fully involved throughout the placement in developing and implementing intervention plans on behalf of young people.</w:t>
            </w:r>
          </w:p>
          <w:p w14:paraId="2CC5D174" w14:textId="77777777" w:rsidR="002C5BEF" w:rsidRDefault="002C5BEF" w:rsidP="074A2173">
            <w:pPr>
              <w:spacing w:after="0" w:line="276" w:lineRule="auto"/>
              <w:rPr>
                <w:rFonts w:ascii="Arial" w:eastAsia="Arial" w:hAnsi="Arial" w:cs="Arial"/>
                <w:color w:val="000000" w:themeColor="text1"/>
                <w:sz w:val="24"/>
                <w:szCs w:val="24"/>
                <w:lang w:val="en-US"/>
              </w:rPr>
            </w:pPr>
          </w:p>
        </w:tc>
      </w:tr>
      <w:tr w:rsidR="074A2173" w14:paraId="426C8039"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127FC304"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Develop, lead and manage self and others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cMar>
              <w:left w:w="105" w:type="dxa"/>
              <w:right w:w="105" w:type="dxa"/>
            </w:tcMar>
          </w:tcPr>
          <w:p w14:paraId="4A69273A"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Exceptional</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F12AD71"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A94ABEE"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494A82C"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16046A3E"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061287F6" w14:textId="77777777" w:rsidTr="00C30A19">
        <w:trPr>
          <w:trHeight w:val="300"/>
        </w:trPr>
        <w:tc>
          <w:tcPr>
            <w:tcW w:w="4104" w:type="dxa"/>
            <w:gridSpan w:val="2"/>
            <w:vMerge/>
            <w:vAlign w:val="center"/>
          </w:tcPr>
          <w:p w14:paraId="577FF148"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62584A8B"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30AC35"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r w:rsidR="00940970">
              <w:rPr>
                <w:rFonts w:ascii="Arial" w:eastAsia="Arial" w:hAnsi="Arial" w:cs="Arial"/>
                <w:color w:val="000000" w:themeColor="text1"/>
                <w:sz w:val="24"/>
                <w:szCs w:val="24"/>
                <w:lang w:val="en-US"/>
              </w:rPr>
              <w:sym w:font="Wingdings" w:char="F0FC"/>
            </w:r>
          </w:p>
        </w:tc>
        <w:tc>
          <w:tcPr>
            <w:tcW w:w="183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4B54CF"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013DDF"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AF8873"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r>
      <w:tr w:rsidR="074A2173" w14:paraId="1F0A5BAC" w14:textId="77777777" w:rsidTr="00C30A19">
        <w:trPr>
          <w:trHeight w:val="300"/>
        </w:trPr>
        <w:tc>
          <w:tcPr>
            <w:tcW w:w="4104" w:type="dxa"/>
            <w:gridSpan w:val="2"/>
            <w:vMerge/>
            <w:vAlign w:val="center"/>
          </w:tcPr>
          <w:p w14:paraId="0FF6963A" w14:textId="77777777" w:rsidR="00454A89" w:rsidRDefault="00454A8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01EDE8D8" w14:textId="77777777" w:rsidR="074A2173" w:rsidRPr="00940970" w:rsidRDefault="00940970" w:rsidP="074A2173">
            <w:pPr>
              <w:spacing w:after="0" w:line="276" w:lineRule="auto"/>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As the placement progressed Sophie showed significant improvement in this area. Regular supervision helped her to prioritize tasks and meet the prescribed deadlines that are a big part of the youth justice process. Sophie is a very hard worker and was in danger of over committing. Sophie proved adept at pro social modelling with young people which is a key </w:t>
            </w:r>
            <w:r>
              <w:rPr>
                <w:rFonts w:ascii="Arial" w:eastAsia="Times New Roman" w:hAnsi="Arial" w:cs="Arial"/>
                <w:color w:val="000000" w:themeColor="text1"/>
                <w:sz w:val="24"/>
                <w:szCs w:val="24"/>
                <w:lang w:val="en-US"/>
              </w:rPr>
              <w:lastRenderedPageBreak/>
              <w:t>practice value for youth justice and a useful skill for a youth worker to posess.</w:t>
            </w:r>
          </w:p>
        </w:tc>
      </w:tr>
      <w:tr w:rsidR="074A2173" w14:paraId="6A36D922" w14:textId="77777777" w:rsidTr="00C30A19">
        <w:trPr>
          <w:trHeight w:val="300"/>
        </w:trPr>
        <w:tc>
          <w:tcPr>
            <w:tcW w:w="4104"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6B6B879D"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lastRenderedPageBreak/>
              <w:t xml:space="preserve">Work with communities. Encouraging Young People to actively engage in their communities and work to promote the voice and needs of young people </w:t>
            </w:r>
          </w:p>
        </w:tc>
        <w:tc>
          <w:tcPr>
            <w:tcW w:w="60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8E8E8"/>
            <w:tcMar>
              <w:left w:w="105" w:type="dxa"/>
              <w:right w:w="105" w:type="dxa"/>
            </w:tcMar>
          </w:tcPr>
          <w:p w14:paraId="173E705F"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Exceptional</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5169BA5D"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Effective </w:t>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601F510F"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Satisfactory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C758D09"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Rather Weak </w:t>
            </w:r>
          </w:p>
        </w:tc>
        <w:tc>
          <w:tcPr>
            <w:tcW w:w="178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34B04AEB" w14:textId="77777777" w:rsidR="074A2173" w:rsidRDefault="074A2173" w:rsidP="074A2173">
            <w:pPr>
              <w:spacing w:after="0" w:line="276" w:lineRule="auto"/>
              <w:rPr>
                <w:rFonts w:ascii="Calibri" w:eastAsia="Calibri" w:hAnsi="Calibri" w:cs="Calibri"/>
                <w:color w:val="000000" w:themeColor="text1"/>
                <w:lang w:val="en-US"/>
              </w:rPr>
            </w:pPr>
            <w:r w:rsidRPr="074A2173">
              <w:rPr>
                <w:rFonts w:ascii="Calibri" w:eastAsia="Calibri" w:hAnsi="Calibri" w:cs="Calibri"/>
                <w:color w:val="000000" w:themeColor="text1"/>
                <w:lang w:val="en-US"/>
              </w:rPr>
              <w:t xml:space="preserve">Weak </w:t>
            </w:r>
          </w:p>
        </w:tc>
      </w:tr>
      <w:tr w:rsidR="074A2173" w14:paraId="3D30D099" w14:textId="77777777" w:rsidTr="00C30A19">
        <w:trPr>
          <w:trHeight w:val="300"/>
        </w:trPr>
        <w:tc>
          <w:tcPr>
            <w:tcW w:w="4104" w:type="dxa"/>
            <w:gridSpan w:val="2"/>
            <w:vMerge/>
            <w:vAlign w:val="center"/>
          </w:tcPr>
          <w:p w14:paraId="5534DD4B" w14:textId="77777777" w:rsidR="00454A89" w:rsidRDefault="00454A89"/>
        </w:tc>
        <w:tc>
          <w:tcPr>
            <w:tcW w:w="607"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681A6E52"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9072517"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r w:rsidR="00B776B5">
              <w:rPr>
                <w:rFonts w:ascii="Arial" w:eastAsia="Arial" w:hAnsi="Arial" w:cs="Arial"/>
                <w:color w:val="000000" w:themeColor="text1"/>
                <w:sz w:val="24"/>
                <w:szCs w:val="24"/>
                <w:lang w:val="en-US"/>
              </w:rPr>
              <w:sym w:font="Wingdings" w:char="F0FC"/>
            </w:r>
          </w:p>
        </w:tc>
        <w:tc>
          <w:tcPr>
            <w:tcW w:w="61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26D361"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c>
          <w:tcPr>
            <w:tcW w:w="12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87D28F"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c>
          <w:tcPr>
            <w:tcW w:w="178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A572C5"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r>
      <w:tr w:rsidR="074A2173" w14:paraId="4A77E14E" w14:textId="77777777" w:rsidTr="00C30A19">
        <w:trPr>
          <w:trHeight w:val="300"/>
        </w:trPr>
        <w:tc>
          <w:tcPr>
            <w:tcW w:w="4104" w:type="dxa"/>
            <w:gridSpan w:val="2"/>
            <w:vMerge/>
            <w:vAlign w:val="center"/>
          </w:tcPr>
          <w:p w14:paraId="14BF600A" w14:textId="77777777" w:rsidR="00454A89" w:rsidRDefault="00454A89"/>
        </w:tc>
        <w:tc>
          <w:tcPr>
            <w:tcW w:w="5455" w:type="dxa"/>
            <w:gridSpan w:val="8"/>
            <w:tcBorders>
              <w:top w:val="single" w:sz="6" w:space="0" w:color="000000" w:themeColor="text1"/>
              <w:bottom w:val="single" w:sz="6" w:space="0" w:color="000000" w:themeColor="text1"/>
              <w:right w:val="single" w:sz="6" w:space="0" w:color="000000" w:themeColor="text1"/>
            </w:tcBorders>
            <w:tcMar>
              <w:left w:w="105" w:type="dxa"/>
              <w:right w:w="105" w:type="dxa"/>
            </w:tcMar>
          </w:tcPr>
          <w:p w14:paraId="0CD42D0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Comments: </w:t>
            </w:r>
            <w:r w:rsidR="00940970">
              <w:rPr>
                <w:rFonts w:ascii="Arial" w:eastAsia="Arial" w:hAnsi="Arial" w:cs="Arial"/>
                <w:color w:val="000000" w:themeColor="text1"/>
                <w:sz w:val="24"/>
                <w:szCs w:val="24"/>
                <w:lang w:val="en-US"/>
              </w:rPr>
              <w:t xml:space="preserve">Community involvement opportunities were more limited in this placement. Sophie encouraged young people to be active in their community directly through contributing to reparation </w:t>
            </w:r>
            <w:r w:rsidR="0019554A">
              <w:rPr>
                <w:rFonts w:ascii="Arial" w:eastAsia="Arial" w:hAnsi="Arial" w:cs="Arial"/>
                <w:color w:val="000000" w:themeColor="text1"/>
                <w:sz w:val="24"/>
                <w:szCs w:val="24"/>
                <w:lang w:val="en-US"/>
              </w:rPr>
              <w:t>schemes</w:t>
            </w:r>
            <w:r w:rsidR="00940970">
              <w:rPr>
                <w:rFonts w:ascii="Arial" w:eastAsia="Arial" w:hAnsi="Arial" w:cs="Arial"/>
                <w:color w:val="000000" w:themeColor="text1"/>
                <w:sz w:val="24"/>
                <w:szCs w:val="24"/>
                <w:lang w:val="en-US"/>
              </w:rPr>
              <w:t xml:space="preserve"> based on the young persons expressed interests and </w:t>
            </w:r>
            <w:r w:rsidR="00CA4289">
              <w:rPr>
                <w:rFonts w:ascii="Arial" w:eastAsia="Arial" w:hAnsi="Arial" w:cs="Arial"/>
                <w:color w:val="000000" w:themeColor="text1"/>
                <w:sz w:val="24"/>
                <w:szCs w:val="24"/>
                <w:lang w:val="en-US"/>
              </w:rPr>
              <w:t>supporting sessions for Intensive Supervision and Surveillance programmes as directed by Court. Sophie also liaised effectively with youth outreach colleagues in helping young people address education, training and employment schemes as a way of reducing their substance intake and contributing to their communities.</w:t>
            </w:r>
          </w:p>
          <w:p w14:paraId="42D07E19"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p>
          <w:p w14:paraId="53825807" w14:textId="77777777" w:rsidR="074A2173" w:rsidRDefault="074A2173" w:rsidP="074A2173">
            <w:pPr>
              <w:spacing w:after="0" w:line="276" w:lineRule="auto"/>
              <w:rPr>
                <w:rFonts w:ascii="Times New Roman" w:eastAsia="Times New Roman" w:hAnsi="Times New Roman" w:cs="Times New Roman"/>
                <w:color w:val="000000" w:themeColor="text1"/>
                <w:sz w:val="24"/>
                <w:szCs w:val="24"/>
                <w:lang w:val="en-US"/>
              </w:rPr>
            </w:pPr>
            <w:r w:rsidRPr="074A2173">
              <w:rPr>
                <w:rFonts w:ascii="Times New Roman" w:eastAsia="Times New Roman" w:hAnsi="Times New Roman" w:cs="Times New Roman"/>
                <w:color w:val="000000" w:themeColor="text1"/>
                <w:sz w:val="24"/>
                <w:szCs w:val="24"/>
                <w:lang w:val="en-US"/>
              </w:rPr>
              <w:t xml:space="preserve"> </w:t>
            </w:r>
          </w:p>
        </w:tc>
      </w:tr>
      <w:tr w:rsidR="074A2173" w14:paraId="6EF8A38D"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740B423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How has the student developed during the placement? </w:t>
            </w:r>
          </w:p>
        </w:tc>
      </w:tr>
      <w:tr w:rsidR="074A2173" w14:paraId="65D7DEF3"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A75B6C" w14:textId="77777777" w:rsidR="074A2173" w:rsidRDefault="00CA4289" w:rsidP="074A2173">
            <w:pPr>
              <w:spacing w:after="0" w:line="276"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Sophie came to the placement keen to learn and with a positive outlook. </w:t>
            </w:r>
            <w:r w:rsidR="008C2E31">
              <w:rPr>
                <w:rFonts w:ascii="Arial" w:eastAsia="Arial" w:hAnsi="Arial" w:cs="Arial"/>
                <w:color w:val="000000" w:themeColor="text1"/>
                <w:sz w:val="24"/>
                <w:szCs w:val="24"/>
                <w:lang w:val="en-US"/>
              </w:rPr>
              <w:t>Initially there was quite a steep learning curve and Sophie struggled a little to keep all the plates spinning as she was committed to work, her study and learning new processes. Sophie quickly adapted to the pace of the placement however and I was very impressed with her attitude and commitment to learning</w:t>
            </w:r>
          </w:p>
          <w:p w14:paraId="566B1A2C" w14:textId="77777777" w:rsidR="00C62BB9" w:rsidRDefault="00C62BB9" w:rsidP="074A2173">
            <w:pPr>
              <w:spacing w:after="0" w:line="276" w:lineRule="auto"/>
              <w:rPr>
                <w:rFonts w:ascii="Arial" w:eastAsia="Arial" w:hAnsi="Arial" w:cs="Arial"/>
                <w:color w:val="000000" w:themeColor="text1"/>
                <w:sz w:val="24"/>
                <w:szCs w:val="24"/>
                <w:lang w:val="en-US"/>
              </w:rPr>
            </w:pPr>
          </w:p>
        </w:tc>
      </w:tr>
      <w:tr w:rsidR="074A2173" w14:paraId="491551A6"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25910FBB" w14:textId="77777777" w:rsidR="074A2173" w:rsidRDefault="074A2173" w:rsidP="28993250">
            <w:pPr>
              <w:spacing w:after="0" w:line="276" w:lineRule="auto"/>
              <w:rPr>
                <w:rFonts w:ascii="Arial" w:eastAsia="Arial" w:hAnsi="Arial" w:cs="Arial"/>
                <w:color w:val="000000" w:themeColor="text1"/>
                <w:sz w:val="24"/>
                <w:szCs w:val="24"/>
                <w:lang w:val="en-US"/>
              </w:rPr>
            </w:pPr>
            <w:r w:rsidRPr="28993250">
              <w:rPr>
                <w:rFonts w:ascii="Arial" w:eastAsia="Arial" w:hAnsi="Arial" w:cs="Arial"/>
                <w:color w:val="000000" w:themeColor="text1"/>
                <w:sz w:val="24"/>
                <w:szCs w:val="24"/>
                <w:lang w:val="en-US"/>
              </w:rPr>
              <w:t>What are your suggestions for further development?  What would be your recommendations for the student’s</w:t>
            </w:r>
            <w:r w:rsidR="18130FCB" w:rsidRPr="28993250">
              <w:rPr>
                <w:rFonts w:ascii="Arial" w:eastAsia="Arial" w:hAnsi="Arial" w:cs="Arial"/>
                <w:color w:val="000000" w:themeColor="text1"/>
                <w:sz w:val="24"/>
                <w:szCs w:val="24"/>
                <w:lang w:val="en-US"/>
              </w:rPr>
              <w:t xml:space="preserve"> future professional</w:t>
            </w:r>
            <w:r w:rsidRPr="28993250">
              <w:rPr>
                <w:rFonts w:ascii="Arial" w:eastAsia="Arial" w:hAnsi="Arial" w:cs="Arial"/>
                <w:color w:val="000000" w:themeColor="text1"/>
                <w:sz w:val="24"/>
                <w:szCs w:val="24"/>
                <w:lang w:val="en-US"/>
              </w:rPr>
              <w:t xml:space="preserve"> development? </w:t>
            </w:r>
          </w:p>
        </w:tc>
      </w:tr>
      <w:tr w:rsidR="074A2173" w14:paraId="3BFBD66D"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1EA298A" w14:textId="77777777" w:rsidR="074A2173" w:rsidRDefault="008C2E31" w:rsidP="074A2173">
            <w:pPr>
              <w:spacing w:after="0" w:line="276"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 xml:space="preserve">The placement </w:t>
            </w:r>
            <w:r w:rsidR="00B57DF1">
              <w:rPr>
                <w:rFonts w:ascii="Arial" w:eastAsia="Arial" w:hAnsi="Arial" w:cs="Arial"/>
                <w:color w:val="000000" w:themeColor="text1"/>
                <w:sz w:val="24"/>
                <w:szCs w:val="24"/>
                <w:lang w:val="en-US"/>
              </w:rPr>
              <w:t xml:space="preserve">was focused on substance misuse within youth justice which doesn’t always afford straightforward opportunities to apply youth work theories to practice. Much of Sophie’s learning on the placement was useful but peripheral to a student studying youth work. Often youth justice practice is heavily loaded on assessment and governed by prescribed processes and timescales and interventions can lack innovation and differentiation based on a young person’s needs. Sophie did well to learn about a number of models of practice but should be careful not to neglect youth work theory and ensure her practice is reflective of those theories. She commented how little reading had underpinned her study to date, I would encourage her to make time for reading and </w:t>
            </w:r>
            <w:r w:rsidR="00B57DF1">
              <w:rPr>
                <w:rFonts w:ascii="Arial" w:eastAsia="Arial" w:hAnsi="Arial" w:cs="Arial"/>
                <w:color w:val="000000" w:themeColor="text1"/>
                <w:sz w:val="24"/>
                <w:szCs w:val="24"/>
                <w:lang w:val="en-US"/>
              </w:rPr>
              <w:lastRenderedPageBreak/>
              <w:t>research even when work is busy and it is natural to prioritize face to face work with young people.</w:t>
            </w:r>
          </w:p>
          <w:p w14:paraId="1F4883FA" w14:textId="77777777" w:rsidR="074A2173" w:rsidRDefault="074A2173" w:rsidP="074A2173">
            <w:pPr>
              <w:spacing w:after="0" w:line="276" w:lineRule="auto"/>
              <w:rPr>
                <w:rFonts w:ascii="Arial" w:eastAsia="Arial" w:hAnsi="Arial" w:cs="Arial"/>
                <w:color w:val="000000" w:themeColor="text1"/>
                <w:sz w:val="24"/>
                <w:szCs w:val="24"/>
                <w:lang w:val="en-US"/>
              </w:rPr>
            </w:pPr>
          </w:p>
        </w:tc>
      </w:tr>
      <w:tr w:rsidR="074A2173" w14:paraId="797912B6"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475DEDD0"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lastRenderedPageBreak/>
              <w:t xml:space="preserve">What is your feedback on observing the student’s practice? </w:t>
            </w:r>
          </w:p>
        </w:tc>
      </w:tr>
      <w:tr w:rsidR="074A2173" w14:paraId="35B52BB9"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CFBB44" w14:textId="77777777" w:rsidR="00C62BB9" w:rsidRDefault="074A2173" w:rsidP="00C62BB9">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r w:rsidR="00B776B5">
              <w:rPr>
                <w:rFonts w:ascii="Arial" w:eastAsia="Arial" w:hAnsi="Arial" w:cs="Arial"/>
                <w:color w:val="000000" w:themeColor="text1"/>
                <w:sz w:val="24"/>
                <w:szCs w:val="24"/>
                <w:lang w:val="en-US"/>
              </w:rPr>
              <w:t xml:space="preserve">Sophie is highly relatable to the young people she works with and communicates well with young people and colleagues from all different backgrounds. I was impressed at how well she models pro social behaviours and challenges young people appropriately in addition to advocating effectively on their behalf. </w:t>
            </w:r>
          </w:p>
          <w:p w14:paraId="204FEFF4" w14:textId="77777777" w:rsidR="074A2173" w:rsidRDefault="074A2173" w:rsidP="00C62BB9">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 </w:t>
            </w:r>
          </w:p>
        </w:tc>
      </w:tr>
      <w:tr w:rsidR="074A2173" w14:paraId="7E1A995B"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025B2802"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Has the student passed the placement?  Please take into account your view of the student’s performance in each of the Key Aspects of Youth Work (Please highlight/mark clearly). </w:t>
            </w:r>
          </w:p>
        </w:tc>
      </w:tr>
      <w:tr w:rsidR="074A2173" w14:paraId="30ACBB59" w14:textId="77777777" w:rsidTr="00C30A19">
        <w:trPr>
          <w:trHeight w:val="300"/>
        </w:trPr>
        <w:tc>
          <w:tcPr>
            <w:tcW w:w="20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7A46F3" w14:textId="77777777" w:rsidR="074A2173" w:rsidRDefault="074A2173" w:rsidP="00C30A19">
            <w:pPr>
              <w:spacing w:after="0" w:line="276" w:lineRule="auto"/>
              <w:jc w:val="center"/>
              <w:rPr>
                <w:rFonts w:ascii="Arial" w:eastAsia="Arial" w:hAnsi="Arial" w:cs="Arial"/>
                <w:color w:val="000000" w:themeColor="text1"/>
                <w:sz w:val="24"/>
                <w:szCs w:val="24"/>
                <w:lang w:val="en-US"/>
              </w:rPr>
            </w:pPr>
            <w:r w:rsidRPr="00623A91">
              <w:rPr>
                <w:rFonts w:ascii="Arial" w:eastAsia="Arial" w:hAnsi="Arial" w:cs="Arial"/>
                <w:color w:val="000000" w:themeColor="text1"/>
                <w:sz w:val="24"/>
                <w:szCs w:val="24"/>
                <w:highlight w:val="yellow"/>
                <w:lang w:val="en-US"/>
              </w:rPr>
              <w:t xml:space="preserve">Yes, Pass </w:t>
            </w:r>
            <w:r w:rsidRPr="00623A91">
              <w:rPr>
                <w:highlight w:val="yellow"/>
              </w:rPr>
              <w:br/>
            </w:r>
            <w:r w:rsidRPr="00623A91">
              <w:rPr>
                <w:rFonts w:ascii="Arial" w:eastAsia="Arial" w:hAnsi="Arial" w:cs="Arial"/>
                <w:color w:val="000000" w:themeColor="text1"/>
                <w:sz w:val="24"/>
                <w:szCs w:val="24"/>
                <w:highlight w:val="yellow"/>
                <w:lang w:val="en-US"/>
              </w:rPr>
              <w:t xml:space="preserve">( </w:t>
            </w:r>
            <w:r w:rsidR="00C30A19" w:rsidRPr="00623A91">
              <w:rPr>
                <w:rFonts w:ascii="Arial" w:eastAsia="Arial" w:hAnsi="Arial" w:cs="Arial"/>
                <w:color w:val="4472C4" w:themeColor="accent1"/>
                <w:sz w:val="24"/>
                <w:szCs w:val="24"/>
                <w:highlight w:val="yellow"/>
                <w:lang w:val="en-US"/>
              </w:rPr>
              <w:t>&gt;</w:t>
            </w:r>
            <w:r w:rsidRPr="00623A91">
              <w:rPr>
                <w:rFonts w:ascii="Arial" w:eastAsia="Arial" w:hAnsi="Arial" w:cs="Arial"/>
                <w:color w:val="4472C4" w:themeColor="accent1"/>
                <w:sz w:val="24"/>
                <w:szCs w:val="24"/>
                <w:highlight w:val="yellow"/>
                <w:lang w:val="en-US"/>
              </w:rPr>
              <w:t xml:space="preserve"> </w:t>
            </w:r>
            <w:r w:rsidRPr="00623A91">
              <w:rPr>
                <w:rFonts w:ascii="Arial" w:eastAsia="Arial" w:hAnsi="Arial" w:cs="Arial"/>
                <w:color w:val="000000" w:themeColor="text1"/>
                <w:sz w:val="24"/>
                <w:szCs w:val="24"/>
                <w:highlight w:val="yellow"/>
                <w:lang w:val="en-US"/>
              </w:rPr>
              <w:t>41 % )</w:t>
            </w:r>
            <w:r w:rsidRPr="074A2173">
              <w:rPr>
                <w:rFonts w:ascii="Arial" w:eastAsia="Arial" w:hAnsi="Arial" w:cs="Arial"/>
                <w:color w:val="000000" w:themeColor="text1"/>
                <w:sz w:val="24"/>
                <w:szCs w:val="24"/>
                <w:lang w:val="en-US"/>
              </w:rPr>
              <w:t xml:space="preserve"> </w:t>
            </w:r>
          </w:p>
        </w:tc>
        <w:tc>
          <w:tcPr>
            <w:tcW w:w="7504" w:type="dxa"/>
            <w:gridSpan w:val="9"/>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700B1AB" w14:textId="77777777" w:rsidR="074A2173" w:rsidRDefault="00C62BB9" w:rsidP="074A2173">
            <w:pPr>
              <w:spacing w:after="0" w:line="276"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Provisional Grade:</w:t>
            </w:r>
            <w:r w:rsidR="00623A91">
              <w:rPr>
                <w:rFonts w:ascii="Arial" w:eastAsia="Arial" w:hAnsi="Arial" w:cs="Arial"/>
                <w:color w:val="000000" w:themeColor="text1"/>
                <w:sz w:val="24"/>
                <w:szCs w:val="24"/>
                <w:lang w:val="en-US"/>
              </w:rPr>
              <w:t xml:space="preserve"> 67%</w:t>
            </w:r>
          </w:p>
        </w:tc>
      </w:tr>
      <w:tr w:rsidR="074A2173" w14:paraId="4A8ABF20" w14:textId="77777777" w:rsidTr="00C30A19">
        <w:trPr>
          <w:trHeight w:val="300"/>
        </w:trPr>
        <w:tc>
          <w:tcPr>
            <w:tcW w:w="205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D9C1115" w14:textId="77777777" w:rsidR="074A2173" w:rsidRDefault="074A2173" w:rsidP="074A2173">
            <w:pPr>
              <w:spacing w:after="0" w:line="276" w:lineRule="auto"/>
              <w:jc w:val="center"/>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No, Fail </w:t>
            </w:r>
            <w:r>
              <w:br/>
            </w:r>
            <w:r w:rsidRPr="074A2173">
              <w:rPr>
                <w:rFonts w:ascii="Arial" w:eastAsia="Arial" w:hAnsi="Arial" w:cs="Arial"/>
                <w:color w:val="000000" w:themeColor="text1"/>
                <w:sz w:val="24"/>
                <w:szCs w:val="24"/>
                <w:lang w:val="en-US"/>
              </w:rPr>
              <w:t xml:space="preserve">( </w:t>
            </w:r>
            <w:r w:rsidRPr="074A2173">
              <w:rPr>
                <w:rFonts w:ascii="Arial" w:eastAsia="Arial" w:hAnsi="Arial" w:cs="Arial"/>
                <w:color w:val="4472C4" w:themeColor="accent1"/>
                <w:sz w:val="24"/>
                <w:szCs w:val="24"/>
                <w:lang w:val="en-US"/>
              </w:rPr>
              <w:t xml:space="preserve">&lt; </w:t>
            </w:r>
            <w:r w:rsidRPr="074A2173">
              <w:rPr>
                <w:rFonts w:ascii="Arial" w:eastAsia="Arial" w:hAnsi="Arial" w:cs="Arial"/>
                <w:color w:val="000000" w:themeColor="text1"/>
                <w:sz w:val="24"/>
                <w:szCs w:val="24"/>
                <w:lang w:val="en-US"/>
              </w:rPr>
              <w:t xml:space="preserve">40% ) </w:t>
            </w:r>
          </w:p>
        </w:tc>
        <w:tc>
          <w:tcPr>
            <w:tcW w:w="7504" w:type="dxa"/>
            <w:gridSpan w:val="9"/>
            <w:vMerge/>
            <w:vAlign w:val="center"/>
          </w:tcPr>
          <w:p w14:paraId="174844F9" w14:textId="77777777" w:rsidR="00454A89" w:rsidRDefault="00454A89"/>
        </w:tc>
      </w:tr>
      <w:tr w:rsidR="074A2173" w14:paraId="2546653F" w14:textId="77777777" w:rsidTr="00C30A19">
        <w:trPr>
          <w:trHeight w:val="300"/>
        </w:trPr>
        <w:tc>
          <w:tcPr>
            <w:tcW w:w="9559" w:type="dxa"/>
            <w:gridSpan w:val="10"/>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7D31115" w14:textId="77777777" w:rsidR="00CE7CFC"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Final Comments: </w:t>
            </w:r>
            <w:r w:rsidR="00B776B5">
              <w:rPr>
                <w:rFonts w:ascii="Arial" w:eastAsia="Arial" w:hAnsi="Arial" w:cs="Arial"/>
                <w:color w:val="000000" w:themeColor="text1"/>
                <w:sz w:val="24"/>
                <w:szCs w:val="24"/>
                <w:lang w:val="en-US"/>
              </w:rPr>
              <w:t>It was a pleasure supervising Sophie, she is a very dedicated student and I am confident will make a genuine difference to the lives of many young people during a successful youth work career.</w:t>
            </w:r>
          </w:p>
          <w:p w14:paraId="07432009" w14:textId="77777777" w:rsidR="074A2173" w:rsidRDefault="074A2173" w:rsidP="074A2173">
            <w:pPr>
              <w:spacing w:after="0" w:line="276" w:lineRule="auto"/>
              <w:rPr>
                <w:rFonts w:ascii="Arial" w:eastAsia="Arial" w:hAnsi="Arial" w:cs="Arial"/>
                <w:color w:val="000000" w:themeColor="text1"/>
                <w:sz w:val="24"/>
                <w:szCs w:val="24"/>
                <w:lang w:val="en-US"/>
              </w:rPr>
            </w:pPr>
          </w:p>
          <w:p w14:paraId="35309EBC" w14:textId="77777777" w:rsidR="00C62BB9" w:rsidRDefault="00C62BB9" w:rsidP="074A2173">
            <w:pPr>
              <w:spacing w:after="0" w:line="276" w:lineRule="auto"/>
              <w:rPr>
                <w:rFonts w:ascii="Arial" w:eastAsia="Arial" w:hAnsi="Arial" w:cs="Arial"/>
                <w:color w:val="000000" w:themeColor="text1"/>
                <w:sz w:val="24"/>
                <w:szCs w:val="24"/>
                <w:lang w:val="en-US"/>
              </w:rPr>
            </w:pPr>
          </w:p>
        </w:tc>
      </w:tr>
      <w:tr w:rsidR="074A2173" w14:paraId="60674653" w14:textId="77777777" w:rsidTr="00C30A19">
        <w:trPr>
          <w:trHeight w:val="300"/>
        </w:trPr>
        <w:tc>
          <w:tcPr>
            <w:tcW w:w="20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18A6D84A"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Signed Learning Mentor  </w:t>
            </w:r>
          </w:p>
        </w:tc>
        <w:tc>
          <w:tcPr>
            <w:tcW w:w="7504" w:type="dxa"/>
            <w:gridSpan w:val="9"/>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C43D6A" w14:textId="77777777" w:rsidR="00B776B5" w:rsidRDefault="074A2173" w:rsidP="00B776B5">
            <w:pPr>
              <w:pStyle w:val="NormalWeb"/>
            </w:pPr>
            <w:r w:rsidRPr="074A2173">
              <w:rPr>
                <w:rFonts w:ascii="Arial" w:eastAsia="Arial" w:hAnsi="Arial" w:cs="Arial"/>
                <w:color w:val="000000" w:themeColor="text1"/>
                <w:lang w:val="en-US"/>
              </w:rPr>
              <w:t xml:space="preserve"> </w:t>
            </w:r>
            <w:r w:rsidR="00B776B5">
              <w:rPr>
                <w:noProof/>
              </w:rPr>
              <w:drawing>
                <wp:inline distT="0" distB="0" distL="0" distR="0" wp14:anchorId="511EBC27" wp14:editId="23250700">
                  <wp:extent cx="2560320" cy="1150620"/>
                  <wp:effectExtent l="0" t="0" r="0" b="0"/>
                  <wp:docPr id="3" name="Picture 3" descr="C:\Users\walkerd\Desktop\David's Resources\DJWs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lkerd\Desktop\David's Resources\DJWsig-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60320" cy="1150620"/>
                          </a:xfrm>
                          <a:prstGeom prst="rect">
                            <a:avLst/>
                          </a:prstGeom>
                          <a:noFill/>
                          <a:ln>
                            <a:noFill/>
                          </a:ln>
                        </pic:spPr>
                      </pic:pic>
                    </a:graphicData>
                  </a:graphic>
                </wp:inline>
              </w:drawing>
            </w:r>
          </w:p>
          <w:p w14:paraId="2A74DDA2" w14:textId="77777777" w:rsidR="074A2173" w:rsidRDefault="074A2173" w:rsidP="074A2173">
            <w:pPr>
              <w:spacing w:after="0" w:line="276" w:lineRule="auto"/>
              <w:rPr>
                <w:rFonts w:ascii="Arial" w:eastAsia="Arial" w:hAnsi="Arial" w:cs="Arial"/>
                <w:color w:val="000000" w:themeColor="text1"/>
                <w:sz w:val="24"/>
                <w:szCs w:val="24"/>
                <w:lang w:val="en-US"/>
              </w:rPr>
            </w:pPr>
          </w:p>
        </w:tc>
      </w:tr>
      <w:tr w:rsidR="074A2173" w14:paraId="56F3B46D" w14:textId="77777777" w:rsidTr="00C30A19">
        <w:trPr>
          <w:trHeight w:val="300"/>
        </w:trPr>
        <w:tc>
          <w:tcPr>
            <w:tcW w:w="20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7E6E6" w:themeFill="background2"/>
            <w:tcMar>
              <w:left w:w="105" w:type="dxa"/>
              <w:right w:w="105" w:type="dxa"/>
            </w:tcMar>
          </w:tcPr>
          <w:p w14:paraId="7501BA03" w14:textId="77777777" w:rsidR="074A2173" w:rsidRDefault="074A2173" w:rsidP="074A2173">
            <w:pPr>
              <w:spacing w:after="0" w:line="276" w:lineRule="auto"/>
              <w:rPr>
                <w:rFonts w:ascii="Arial" w:eastAsia="Arial" w:hAnsi="Arial" w:cs="Arial"/>
                <w:color w:val="000000" w:themeColor="text1"/>
                <w:sz w:val="24"/>
                <w:szCs w:val="24"/>
                <w:lang w:val="en-US"/>
              </w:rPr>
            </w:pPr>
            <w:r w:rsidRPr="074A2173">
              <w:rPr>
                <w:rFonts w:ascii="Arial" w:eastAsia="Arial" w:hAnsi="Arial" w:cs="Arial"/>
                <w:color w:val="000000" w:themeColor="text1"/>
                <w:sz w:val="24"/>
                <w:szCs w:val="24"/>
                <w:lang w:val="en-US"/>
              </w:rPr>
              <w:t xml:space="preserve">Date </w:t>
            </w:r>
          </w:p>
        </w:tc>
        <w:tc>
          <w:tcPr>
            <w:tcW w:w="7504" w:type="dxa"/>
            <w:gridSpan w:val="9"/>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49F974" w14:textId="77777777" w:rsidR="074A2173" w:rsidRDefault="00B776B5" w:rsidP="074A2173">
            <w:pPr>
              <w:spacing w:after="0" w:line="276" w:lineRule="auto"/>
              <w:rPr>
                <w:rFonts w:ascii="Arial" w:eastAsia="Arial" w:hAnsi="Arial" w:cs="Arial"/>
                <w:color w:val="000000" w:themeColor="text1"/>
                <w:sz w:val="24"/>
                <w:szCs w:val="24"/>
                <w:lang w:val="en-US"/>
              </w:rPr>
            </w:pPr>
            <w:r>
              <w:rPr>
                <w:rFonts w:ascii="Arial" w:eastAsia="Arial" w:hAnsi="Arial" w:cs="Arial"/>
                <w:color w:val="000000" w:themeColor="text1"/>
                <w:sz w:val="24"/>
                <w:szCs w:val="24"/>
                <w:lang w:val="en-US"/>
              </w:rPr>
              <w:t>16/1/2025</w:t>
            </w:r>
            <w:r w:rsidR="074A2173" w:rsidRPr="074A2173">
              <w:rPr>
                <w:rFonts w:ascii="Arial" w:eastAsia="Arial" w:hAnsi="Arial" w:cs="Arial"/>
                <w:color w:val="000000" w:themeColor="text1"/>
                <w:sz w:val="24"/>
                <w:szCs w:val="24"/>
                <w:lang w:val="en-US"/>
              </w:rPr>
              <w:t xml:space="preserve"> </w:t>
            </w:r>
          </w:p>
        </w:tc>
      </w:tr>
      <w:tr w:rsidR="074A2173" w14:paraId="2C1C754D" w14:textId="77777777" w:rsidTr="00C30A19">
        <w:trPr>
          <w:trHeight w:val="300"/>
        </w:trPr>
        <w:tc>
          <w:tcPr>
            <w:tcW w:w="2055" w:type="dxa"/>
            <w:tcBorders>
              <w:top w:val="single" w:sz="6" w:space="0" w:color="000000" w:themeColor="text1"/>
            </w:tcBorders>
            <w:tcMar>
              <w:left w:w="105" w:type="dxa"/>
              <w:right w:w="105" w:type="dxa"/>
            </w:tcMar>
            <w:vAlign w:val="center"/>
          </w:tcPr>
          <w:p w14:paraId="5E5D98E8" w14:textId="77777777" w:rsidR="074A2173" w:rsidRDefault="074A2173" w:rsidP="074A2173">
            <w:pPr>
              <w:spacing w:after="0" w:line="276" w:lineRule="auto"/>
              <w:rPr>
                <w:rFonts w:ascii="Calibri" w:eastAsia="Calibri" w:hAnsi="Calibri" w:cs="Calibri"/>
                <w:lang w:val="en-US"/>
              </w:rPr>
            </w:pPr>
          </w:p>
        </w:tc>
        <w:tc>
          <w:tcPr>
            <w:tcW w:w="204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7BFD7EB" w14:textId="77777777" w:rsidR="074A2173" w:rsidRDefault="074A2173" w:rsidP="074A2173">
            <w:pPr>
              <w:spacing w:after="0" w:line="276" w:lineRule="auto"/>
              <w:rPr>
                <w:rFonts w:ascii="Calibri" w:eastAsia="Calibri" w:hAnsi="Calibri" w:cs="Calibri"/>
                <w:lang w:val="en-US"/>
              </w:rPr>
            </w:pPr>
          </w:p>
        </w:tc>
        <w:tc>
          <w:tcPr>
            <w:tcW w:w="607" w:type="dxa"/>
            <w:tcBorders>
              <w:top w:val="single" w:sz="6" w:space="0" w:color="000000" w:themeColor="text1"/>
              <w:bottom w:val="single" w:sz="6" w:space="0" w:color="000000" w:themeColor="text1"/>
            </w:tcBorders>
            <w:tcMar>
              <w:left w:w="105" w:type="dxa"/>
              <w:right w:w="105" w:type="dxa"/>
            </w:tcMar>
            <w:vAlign w:val="center"/>
          </w:tcPr>
          <w:p w14:paraId="25CB31D5"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bottom w:val="single" w:sz="6" w:space="0" w:color="000000" w:themeColor="text1"/>
            </w:tcBorders>
            <w:tcMar>
              <w:left w:w="105" w:type="dxa"/>
              <w:right w:w="105" w:type="dxa"/>
            </w:tcMar>
            <w:vAlign w:val="center"/>
          </w:tcPr>
          <w:p w14:paraId="7F437B96"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bottom w:val="single" w:sz="6" w:space="0" w:color="000000" w:themeColor="text1"/>
            </w:tcBorders>
            <w:tcMar>
              <w:left w:w="105" w:type="dxa"/>
              <w:right w:w="105" w:type="dxa"/>
            </w:tcMar>
            <w:vAlign w:val="center"/>
          </w:tcPr>
          <w:p w14:paraId="5AE92712"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bottom w:val="single" w:sz="6" w:space="0" w:color="000000" w:themeColor="text1"/>
            </w:tcBorders>
            <w:tcMar>
              <w:left w:w="105" w:type="dxa"/>
              <w:right w:w="105" w:type="dxa"/>
            </w:tcMar>
            <w:vAlign w:val="center"/>
          </w:tcPr>
          <w:p w14:paraId="3D8CC7DD"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bottom w:val="single" w:sz="6" w:space="0" w:color="000000" w:themeColor="text1"/>
            </w:tcBorders>
            <w:tcMar>
              <w:left w:w="105" w:type="dxa"/>
              <w:right w:w="105" w:type="dxa"/>
            </w:tcMar>
            <w:vAlign w:val="center"/>
          </w:tcPr>
          <w:p w14:paraId="5CDC3975"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bottom w:val="single" w:sz="6" w:space="0" w:color="000000" w:themeColor="text1"/>
            </w:tcBorders>
            <w:tcMar>
              <w:left w:w="105" w:type="dxa"/>
              <w:right w:w="105" w:type="dxa"/>
            </w:tcMar>
            <w:vAlign w:val="center"/>
          </w:tcPr>
          <w:p w14:paraId="079524FC" w14:textId="77777777" w:rsidR="074A2173" w:rsidRDefault="074A2173" w:rsidP="074A2173">
            <w:pPr>
              <w:spacing w:after="0" w:line="276" w:lineRule="auto"/>
              <w:rPr>
                <w:rFonts w:ascii="Calibri" w:eastAsia="Calibri" w:hAnsi="Calibri" w:cs="Calibri"/>
                <w:lang w:val="en-US"/>
              </w:rPr>
            </w:pPr>
          </w:p>
        </w:tc>
        <w:tc>
          <w:tcPr>
            <w:tcW w:w="613" w:type="dxa"/>
            <w:tcBorders>
              <w:top w:val="single" w:sz="6" w:space="0" w:color="000000" w:themeColor="text1"/>
              <w:bottom w:val="single" w:sz="6" w:space="0" w:color="000000" w:themeColor="text1"/>
            </w:tcBorders>
            <w:tcMar>
              <w:left w:w="105" w:type="dxa"/>
              <w:right w:w="105" w:type="dxa"/>
            </w:tcMar>
            <w:vAlign w:val="center"/>
          </w:tcPr>
          <w:p w14:paraId="7FB8851A" w14:textId="77777777" w:rsidR="074A2173" w:rsidRDefault="074A2173" w:rsidP="074A2173">
            <w:pPr>
              <w:spacing w:after="0" w:line="276" w:lineRule="auto"/>
              <w:rPr>
                <w:rFonts w:ascii="Calibri" w:eastAsia="Calibri" w:hAnsi="Calibri" w:cs="Calibri"/>
                <w:lang w:val="en-US"/>
              </w:rPr>
            </w:pPr>
          </w:p>
        </w:tc>
        <w:tc>
          <w:tcPr>
            <w:tcW w:w="1170" w:type="dxa"/>
            <w:tcBorders>
              <w:top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4D72111" w14:textId="77777777" w:rsidR="074A2173" w:rsidRDefault="074A2173" w:rsidP="074A2173">
            <w:pPr>
              <w:spacing w:after="0" w:line="276" w:lineRule="auto"/>
              <w:rPr>
                <w:rFonts w:ascii="Calibri" w:eastAsia="Calibri" w:hAnsi="Calibri" w:cs="Calibri"/>
                <w:lang w:val="en-US"/>
              </w:rPr>
            </w:pPr>
          </w:p>
        </w:tc>
      </w:tr>
    </w:tbl>
    <w:p w14:paraId="5ACCC291" w14:textId="77777777" w:rsidR="007B1FA1" w:rsidRDefault="007B1FA1" w:rsidP="795BEC93">
      <w:pPr>
        <w:spacing w:after="200" w:line="276" w:lineRule="auto"/>
        <w:rPr>
          <w:rFonts w:ascii="Calibri" w:eastAsia="Calibri" w:hAnsi="Calibri" w:cs="Calibri"/>
          <w:color w:val="000000" w:themeColor="text1"/>
          <w:lang w:val="en-US"/>
        </w:rPr>
      </w:pPr>
    </w:p>
    <w:p w14:paraId="7C512C55" w14:textId="77777777" w:rsidR="007B1FA1" w:rsidRDefault="007B1FA1" w:rsidP="795BEC93">
      <w:pPr>
        <w:spacing w:after="200" w:line="276" w:lineRule="auto"/>
        <w:rPr>
          <w:rFonts w:ascii="Calibri" w:eastAsia="Calibri" w:hAnsi="Calibri" w:cs="Calibri"/>
          <w:color w:val="000000" w:themeColor="text1"/>
          <w:lang w:val="en-US"/>
        </w:rPr>
      </w:pPr>
    </w:p>
    <w:p w14:paraId="08045A90" w14:textId="77777777" w:rsidR="009F0EAC" w:rsidRDefault="009F0EAC" w:rsidP="795BEC93">
      <w:pPr>
        <w:spacing w:after="200" w:line="276" w:lineRule="auto"/>
        <w:rPr>
          <w:rFonts w:ascii="Calibri" w:eastAsia="Calibri" w:hAnsi="Calibri" w:cs="Calibri"/>
          <w:color w:val="000000" w:themeColor="text1"/>
          <w:lang w:val="en-US"/>
        </w:rPr>
      </w:pPr>
    </w:p>
    <w:p w14:paraId="33D210E3" w14:textId="77777777" w:rsidR="009F0EAC" w:rsidRDefault="009F0EAC" w:rsidP="795BEC93">
      <w:pPr>
        <w:spacing w:after="200" w:line="276" w:lineRule="auto"/>
        <w:rPr>
          <w:rFonts w:ascii="Calibri" w:eastAsia="Calibri" w:hAnsi="Calibri" w:cs="Calibri"/>
          <w:color w:val="000000" w:themeColor="text1"/>
          <w:lang w:val="en-US"/>
        </w:rPr>
      </w:pPr>
    </w:p>
    <w:p w14:paraId="24F2F208" w14:textId="77777777" w:rsidR="009F0EAC" w:rsidRDefault="009F0EAC" w:rsidP="795BEC93">
      <w:pPr>
        <w:spacing w:after="200" w:line="276" w:lineRule="auto"/>
        <w:rPr>
          <w:rFonts w:ascii="Calibri" w:eastAsia="Calibri" w:hAnsi="Calibri" w:cs="Calibri"/>
          <w:color w:val="000000" w:themeColor="text1"/>
          <w:lang w:val="en-US"/>
        </w:rPr>
      </w:pPr>
    </w:p>
    <w:p w14:paraId="71634B68" w14:textId="77777777" w:rsidR="009F0EAC" w:rsidRDefault="009F0EAC" w:rsidP="795BEC93">
      <w:pPr>
        <w:spacing w:after="200" w:line="276" w:lineRule="auto"/>
        <w:rPr>
          <w:rFonts w:ascii="Calibri" w:eastAsia="Calibri" w:hAnsi="Calibri" w:cs="Calibri"/>
          <w:color w:val="000000" w:themeColor="text1"/>
          <w:lang w:val="en-US"/>
        </w:rPr>
      </w:pPr>
    </w:p>
    <w:p w14:paraId="7B935A00" w14:textId="77777777" w:rsidR="009F0EAC" w:rsidRDefault="009F0EAC" w:rsidP="795BEC93">
      <w:pPr>
        <w:spacing w:after="200" w:line="276" w:lineRule="auto"/>
        <w:rPr>
          <w:rFonts w:ascii="Calibri" w:eastAsia="Calibri" w:hAnsi="Calibri" w:cs="Calibri"/>
          <w:color w:val="000000" w:themeColor="text1"/>
          <w:lang w:val="en-US"/>
        </w:rPr>
      </w:pPr>
    </w:p>
    <w:p w14:paraId="3B32930A" w14:textId="77777777" w:rsidR="009F0EAC" w:rsidRDefault="009F0EAC" w:rsidP="009F0EAC">
      <w:pPr>
        <w:autoSpaceDE w:val="0"/>
        <w:autoSpaceDN w:val="0"/>
        <w:adjustRightInd w:val="0"/>
        <w:spacing w:after="0" w:line="240" w:lineRule="auto"/>
        <w:rPr>
          <w:rFonts w:ascii="Calibri" w:hAnsi="Calibri" w:cs="Calibri"/>
          <w:color w:val="5B9BD4"/>
          <w:sz w:val="28"/>
          <w:szCs w:val="28"/>
        </w:rPr>
      </w:pPr>
      <w:r w:rsidRPr="001A7B11">
        <w:rPr>
          <w:rFonts w:ascii="Calibri" w:hAnsi="Calibri" w:cs="Calibri"/>
          <w:color w:val="5B9BD4"/>
          <w:sz w:val="28"/>
          <w:szCs w:val="28"/>
        </w:rPr>
        <w:t xml:space="preserve">PRACTICUM SUPERVISORS FINAL REPORT </w:t>
      </w:r>
    </w:p>
    <w:p w14:paraId="1E3FBFA6" w14:textId="77777777" w:rsidR="009F0EAC" w:rsidRDefault="009F0EAC" w:rsidP="009F0EAC">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When considering the level of competence of a student in supervision please refer to the marking criteria outlined below: </w:t>
      </w:r>
    </w:p>
    <w:p w14:paraId="0EA8150E" w14:textId="77777777" w:rsidR="009F0EAC" w:rsidRPr="001A7B11" w:rsidRDefault="009F0EAC" w:rsidP="009F0EAC">
      <w:pPr>
        <w:autoSpaceDE w:val="0"/>
        <w:autoSpaceDN w:val="0"/>
        <w:adjustRightInd w:val="0"/>
        <w:spacing w:after="0" w:line="240" w:lineRule="auto"/>
        <w:rPr>
          <w:rFonts w:ascii="Calibri" w:hAnsi="Calibri" w:cs="Calibri"/>
          <w:color w:val="5B9BD4"/>
          <w:sz w:val="28"/>
          <w:szCs w:val="28"/>
        </w:rPr>
      </w:pP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7"/>
        <w:gridCol w:w="6237"/>
      </w:tblGrid>
      <w:tr w:rsidR="009F0EAC" w:rsidRPr="001A7B11" w14:paraId="5387DF6C" w14:textId="77777777" w:rsidTr="00AC01F4">
        <w:trPr>
          <w:trHeight w:val="553"/>
        </w:trPr>
        <w:tc>
          <w:tcPr>
            <w:tcW w:w="2797" w:type="dxa"/>
          </w:tcPr>
          <w:p w14:paraId="613C7414" w14:textId="77777777" w:rsidR="009F0EAC" w:rsidRPr="001A7B11" w:rsidRDefault="009F0EAC" w:rsidP="00AC01F4">
            <w:pPr>
              <w:autoSpaceDE w:val="0"/>
              <w:autoSpaceDN w:val="0"/>
              <w:adjustRightInd w:val="0"/>
              <w:spacing w:after="0" w:line="240" w:lineRule="auto"/>
              <w:rPr>
                <w:rFonts w:ascii="Calibri" w:hAnsi="Calibri" w:cs="Calibri"/>
                <w:color w:val="000000"/>
                <w:sz w:val="23"/>
                <w:szCs w:val="23"/>
              </w:rPr>
            </w:pPr>
            <w:r w:rsidRPr="001A7B11">
              <w:rPr>
                <w:rFonts w:ascii="Arial" w:hAnsi="Arial" w:cs="Arial"/>
                <w:b/>
                <w:bCs/>
                <w:color w:val="000000"/>
                <w:sz w:val="23"/>
                <w:szCs w:val="23"/>
              </w:rPr>
              <w:t xml:space="preserve">Percentage marks towards HE qualification </w:t>
            </w:r>
          </w:p>
        </w:tc>
        <w:tc>
          <w:tcPr>
            <w:tcW w:w="6237" w:type="dxa"/>
          </w:tcPr>
          <w:p w14:paraId="673E13BB" w14:textId="77777777" w:rsidR="009F0EAC" w:rsidRPr="001A7B11" w:rsidRDefault="009F0EAC" w:rsidP="00AC01F4">
            <w:pPr>
              <w:autoSpaceDE w:val="0"/>
              <w:autoSpaceDN w:val="0"/>
              <w:adjustRightInd w:val="0"/>
              <w:spacing w:after="0" w:line="240" w:lineRule="auto"/>
              <w:jc w:val="both"/>
              <w:rPr>
                <w:rFonts w:ascii="Arial" w:hAnsi="Arial" w:cs="Arial"/>
                <w:color w:val="000000"/>
                <w:sz w:val="23"/>
                <w:szCs w:val="23"/>
              </w:rPr>
            </w:pPr>
            <w:r>
              <w:rPr>
                <w:rFonts w:ascii="Arial" w:hAnsi="Arial" w:cs="Arial"/>
                <w:b/>
                <w:bCs/>
                <w:color w:val="000000"/>
                <w:sz w:val="23"/>
                <w:szCs w:val="23"/>
              </w:rPr>
              <w:t>Description</w:t>
            </w:r>
          </w:p>
        </w:tc>
      </w:tr>
      <w:tr w:rsidR="009F0EAC" w:rsidRPr="001A7B11" w14:paraId="6563E02D" w14:textId="77777777" w:rsidTr="00AC01F4">
        <w:trPr>
          <w:trHeight w:val="430"/>
        </w:trPr>
        <w:tc>
          <w:tcPr>
            <w:tcW w:w="2797" w:type="dxa"/>
          </w:tcPr>
          <w:p w14:paraId="1E93210E"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70% &lt; </w:t>
            </w:r>
          </w:p>
        </w:tc>
        <w:tc>
          <w:tcPr>
            <w:tcW w:w="6237" w:type="dxa"/>
          </w:tcPr>
          <w:p w14:paraId="0D67E25E" w14:textId="77777777" w:rsidR="009F0EAC" w:rsidRPr="001A7B11" w:rsidRDefault="009F0EAC" w:rsidP="00AC01F4">
            <w:pPr>
              <w:autoSpaceDE w:val="0"/>
              <w:autoSpaceDN w:val="0"/>
              <w:adjustRightInd w:val="0"/>
              <w:spacing w:after="0" w:line="240" w:lineRule="auto"/>
              <w:rPr>
                <w:rFonts w:ascii="Calibri" w:hAnsi="Calibri" w:cs="Calibri"/>
                <w:color w:val="000000"/>
                <w:sz w:val="23"/>
                <w:szCs w:val="23"/>
              </w:rPr>
            </w:pPr>
            <w:r w:rsidRPr="001A7B11">
              <w:rPr>
                <w:rFonts w:ascii="Arial" w:hAnsi="Arial" w:cs="Arial"/>
                <w:color w:val="000000"/>
                <w:sz w:val="23"/>
                <w:szCs w:val="23"/>
              </w:rPr>
              <w:t xml:space="preserve">An exceptional trainee Youth worker who is a reflective practitioner; shows initiative and an ability to work independently for a sustained period; demonstrates thoroughness and commitment to all aspects of professional practice. </w:t>
            </w:r>
          </w:p>
        </w:tc>
      </w:tr>
      <w:tr w:rsidR="009F0EAC" w:rsidRPr="001A7B11" w14:paraId="601F4465" w14:textId="77777777" w:rsidTr="00AC01F4">
        <w:trPr>
          <w:trHeight w:val="272"/>
        </w:trPr>
        <w:tc>
          <w:tcPr>
            <w:tcW w:w="2797" w:type="dxa"/>
          </w:tcPr>
          <w:p w14:paraId="439C08BF"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60 – 69% </w:t>
            </w:r>
          </w:p>
        </w:tc>
        <w:tc>
          <w:tcPr>
            <w:tcW w:w="6237" w:type="dxa"/>
          </w:tcPr>
          <w:p w14:paraId="54085E87" w14:textId="77777777" w:rsidR="009F0EAC" w:rsidRPr="001A7B11" w:rsidRDefault="009F0EAC" w:rsidP="00AC01F4">
            <w:pPr>
              <w:autoSpaceDE w:val="0"/>
              <w:autoSpaceDN w:val="0"/>
              <w:adjustRightInd w:val="0"/>
              <w:spacing w:after="0" w:line="240" w:lineRule="auto"/>
              <w:rPr>
                <w:rFonts w:ascii="Calibri" w:hAnsi="Calibri" w:cs="Calibri"/>
                <w:color w:val="000000"/>
                <w:sz w:val="23"/>
                <w:szCs w:val="23"/>
              </w:rPr>
            </w:pPr>
            <w:r w:rsidRPr="001A7B11">
              <w:rPr>
                <w:rFonts w:ascii="Arial" w:hAnsi="Arial" w:cs="Arial"/>
                <w:color w:val="000000"/>
                <w:sz w:val="23"/>
                <w:szCs w:val="23"/>
              </w:rPr>
              <w:t xml:space="preserve">An effective trainee youth worker who displays a degree of independence and commitment to further professional development. </w:t>
            </w:r>
          </w:p>
        </w:tc>
      </w:tr>
      <w:tr w:rsidR="009F0EAC" w:rsidRPr="001A7B11" w14:paraId="5FEBBBC4" w14:textId="77777777" w:rsidTr="00AC01F4">
        <w:trPr>
          <w:trHeight w:val="430"/>
        </w:trPr>
        <w:tc>
          <w:tcPr>
            <w:tcW w:w="2797" w:type="dxa"/>
          </w:tcPr>
          <w:p w14:paraId="2A8FD15A"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50 – 59% </w:t>
            </w:r>
          </w:p>
        </w:tc>
        <w:tc>
          <w:tcPr>
            <w:tcW w:w="6237" w:type="dxa"/>
          </w:tcPr>
          <w:p w14:paraId="6A5F2A6E" w14:textId="77777777" w:rsidR="009F0EAC" w:rsidRPr="001A7B11" w:rsidRDefault="009F0EAC" w:rsidP="00AC01F4">
            <w:pPr>
              <w:autoSpaceDE w:val="0"/>
              <w:autoSpaceDN w:val="0"/>
              <w:adjustRightInd w:val="0"/>
              <w:spacing w:after="0" w:line="240" w:lineRule="auto"/>
              <w:rPr>
                <w:rFonts w:ascii="Calibri" w:hAnsi="Calibri" w:cs="Calibri"/>
                <w:color w:val="000000"/>
                <w:sz w:val="23"/>
                <w:szCs w:val="23"/>
              </w:rPr>
            </w:pPr>
            <w:r w:rsidRPr="001A7B11">
              <w:rPr>
                <w:rFonts w:ascii="Arial" w:hAnsi="Arial" w:cs="Arial"/>
                <w:color w:val="000000"/>
                <w:sz w:val="23"/>
                <w:szCs w:val="23"/>
              </w:rPr>
              <w:t xml:space="preserve">A satisfactory trainee youth worker who has met the requirements appropriate for a professionally qualified Youth Worker and with further experience should develop into an effective youth worker. </w:t>
            </w:r>
          </w:p>
        </w:tc>
      </w:tr>
      <w:tr w:rsidR="009F0EAC" w:rsidRPr="001A7B11" w14:paraId="2D6CBC02" w14:textId="77777777" w:rsidTr="00AC01F4">
        <w:trPr>
          <w:trHeight w:val="270"/>
        </w:trPr>
        <w:tc>
          <w:tcPr>
            <w:tcW w:w="2797" w:type="dxa"/>
          </w:tcPr>
          <w:p w14:paraId="718F2711"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40 – 49% </w:t>
            </w:r>
          </w:p>
        </w:tc>
        <w:tc>
          <w:tcPr>
            <w:tcW w:w="6237" w:type="dxa"/>
          </w:tcPr>
          <w:p w14:paraId="1BDAA15A" w14:textId="77777777" w:rsidR="009F0EAC" w:rsidRPr="001A7B11" w:rsidRDefault="009F0EAC" w:rsidP="00AC01F4">
            <w:pPr>
              <w:autoSpaceDE w:val="0"/>
              <w:autoSpaceDN w:val="0"/>
              <w:adjustRightInd w:val="0"/>
              <w:spacing w:after="0" w:line="240" w:lineRule="auto"/>
              <w:rPr>
                <w:rFonts w:ascii="Calibri" w:hAnsi="Calibri" w:cs="Calibri"/>
                <w:color w:val="000000"/>
                <w:sz w:val="23"/>
                <w:szCs w:val="23"/>
              </w:rPr>
            </w:pPr>
            <w:r w:rsidRPr="001A7B11">
              <w:rPr>
                <w:rFonts w:ascii="Arial" w:hAnsi="Arial" w:cs="Arial"/>
                <w:color w:val="000000"/>
                <w:sz w:val="23"/>
                <w:szCs w:val="23"/>
              </w:rPr>
              <w:t xml:space="preserve">A rather weak trainee youth worker with a basic level of knowledge or skill. May be very poorly organised with very limited understanding of important concepts </w:t>
            </w:r>
          </w:p>
        </w:tc>
      </w:tr>
      <w:tr w:rsidR="009F0EAC" w:rsidRPr="001A7B11" w14:paraId="78E1059B" w14:textId="77777777" w:rsidTr="00AC01F4">
        <w:trPr>
          <w:trHeight w:val="429"/>
        </w:trPr>
        <w:tc>
          <w:tcPr>
            <w:tcW w:w="2797" w:type="dxa"/>
          </w:tcPr>
          <w:p w14:paraId="3F75690D" w14:textId="77777777" w:rsidR="009F0EAC" w:rsidRPr="001A7B11" w:rsidRDefault="009F0EAC" w:rsidP="00AC01F4">
            <w:pPr>
              <w:autoSpaceDE w:val="0"/>
              <w:autoSpaceDN w:val="0"/>
              <w:adjustRightInd w:val="0"/>
              <w:spacing w:after="0" w:line="240" w:lineRule="auto"/>
              <w:rPr>
                <w:rFonts w:ascii="Calibri" w:hAnsi="Calibri" w:cs="Calibri"/>
                <w:color w:val="000000"/>
                <w:sz w:val="24"/>
                <w:szCs w:val="24"/>
              </w:rPr>
            </w:pPr>
            <w:r w:rsidRPr="001A7B11">
              <w:rPr>
                <w:rFonts w:ascii="Calibri" w:hAnsi="Calibri" w:cs="Calibri"/>
                <w:color w:val="000000"/>
                <w:sz w:val="24"/>
                <w:szCs w:val="24"/>
              </w:rPr>
              <w:t xml:space="preserve">&lt; 40% </w:t>
            </w:r>
          </w:p>
        </w:tc>
        <w:tc>
          <w:tcPr>
            <w:tcW w:w="6237" w:type="dxa"/>
          </w:tcPr>
          <w:p w14:paraId="164BE6C6" w14:textId="77777777" w:rsidR="009F0EAC" w:rsidRPr="001A7B11" w:rsidRDefault="009F0EAC" w:rsidP="00AC01F4">
            <w:pPr>
              <w:autoSpaceDE w:val="0"/>
              <w:autoSpaceDN w:val="0"/>
              <w:adjustRightInd w:val="0"/>
              <w:spacing w:after="0" w:line="240" w:lineRule="auto"/>
              <w:rPr>
                <w:rFonts w:ascii="Calibri" w:hAnsi="Calibri" w:cs="Calibri"/>
                <w:color w:val="000000"/>
                <w:sz w:val="23"/>
                <w:szCs w:val="23"/>
              </w:rPr>
            </w:pPr>
            <w:r w:rsidRPr="001A7B11">
              <w:rPr>
                <w:rFonts w:ascii="Arial" w:hAnsi="Arial" w:cs="Arial"/>
                <w:color w:val="000000"/>
                <w:sz w:val="23"/>
                <w:szCs w:val="23"/>
              </w:rPr>
              <w:t xml:space="preserve">A weak trainee youth worker who has been unable or unwilling to meet the required standard, may demonstrate inappropriate values or lack understanding or attention to detail. </w:t>
            </w:r>
          </w:p>
        </w:tc>
      </w:tr>
    </w:tbl>
    <w:p w14:paraId="6BA0F6AE" w14:textId="77777777" w:rsidR="009F0EAC" w:rsidRDefault="009F0EAC" w:rsidP="009F0EAC"/>
    <w:tbl>
      <w:tblPr>
        <w:tblW w:w="9039" w:type="dxa"/>
        <w:tblInd w:w="-108" w:type="dxa"/>
        <w:tblBorders>
          <w:top w:val="nil"/>
          <w:left w:val="nil"/>
          <w:bottom w:val="nil"/>
          <w:right w:val="nil"/>
        </w:tblBorders>
        <w:tblLayout w:type="fixed"/>
        <w:tblLook w:val="0000" w:firstRow="0" w:lastRow="0" w:firstColumn="0" w:lastColumn="0" w:noHBand="0" w:noVBand="0"/>
      </w:tblPr>
      <w:tblGrid>
        <w:gridCol w:w="4361"/>
        <w:gridCol w:w="4678"/>
      </w:tblGrid>
      <w:tr w:rsidR="009F0EAC" w:rsidRPr="001A7B11" w14:paraId="3BB3FE8D" w14:textId="77777777" w:rsidTr="00AC01F4">
        <w:trPr>
          <w:trHeight w:val="112"/>
        </w:trPr>
        <w:tc>
          <w:tcPr>
            <w:tcW w:w="9039" w:type="dxa"/>
            <w:gridSpan w:val="2"/>
            <w:tcBorders>
              <w:bottom w:val="single" w:sz="4" w:space="0" w:color="auto"/>
            </w:tcBorders>
          </w:tcPr>
          <w:p w14:paraId="1924564B" w14:textId="77777777" w:rsidR="009F0EAC"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This section of the report should be completed by the fieldwork supervisor. To complete the report we would like you to use the headings below giving specific examples to support your observations. </w:t>
            </w:r>
          </w:p>
          <w:p w14:paraId="220F3013"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46D250DD"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0339432A"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How did the student use supervision and respond to feedback?</w:t>
            </w:r>
          </w:p>
        </w:tc>
      </w:tr>
      <w:tr w:rsidR="009F0EAC" w:rsidRPr="001A7B11" w14:paraId="57A53EA1"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0D750761"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5DA8DD97"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Sophie has had a mixture of case management supervision and student progression supervision.  I would have liked to have seen Sophie be more proactive in the supervision sessions around her professional development and not just the case management/delivery aspects and when she has reflected she has stated that she has found the professional development discussions helpful but these were not utilised as often as they could have been.  Sophie did respond well to feedback and understand the need for supervision so hopefully in a professional role she is able to consider more aspects to seek support on rather than focussing just on workload.</w:t>
            </w:r>
          </w:p>
          <w:p w14:paraId="3249E364"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094FA3DA"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79609561"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To what extent did the student seek challenging situations, and how were these worked with? </w:t>
            </w:r>
          </w:p>
        </w:tc>
      </w:tr>
      <w:tr w:rsidR="009F0EAC" w:rsidRPr="001A7B11" w14:paraId="229433C3"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4F4D8E2D"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6D544616"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lastRenderedPageBreak/>
              <w:t>Sophie’s placement is in and of itself a seeking a challenging situation.  Working with young people who are open to youth justice interventions and misuse illegal substances meant that these are not only difficult to engage but have unique circumstances that require specialist knowledge.  Sophie’s commitment to gaining this knowledge was good which meant she was better equipped to deal with the challenges of the work.</w:t>
            </w:r>
          </w:p>
          <w:p w14:paraId="5511AFDA"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4F561C7C"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2A927318"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lastRenderedPageBreak/>
              <w:t xml:space="preserve">To what extent did the student show enthusiasm and commitment? </w:t>
            </w:r>
          </w:p>
        </w:tc>
      </w:tr>
      <w:tr w:rsidR="009F0EAC" w:rsidRPr="001A7B11" w14:paraId="6C7B6A45"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358FA6CD"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62FED392"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Sophie enjoyed the challenge of learning the required knowledge to work in a specialist field and committed to this well.  He enthusiasm to develop the required skills was good and this resulted in effective delivery of interventions in a short space of time.  Sophie worked well with her colleague and was keen to assimilate as much knowledge about the subject matter and the delivery style of this type of youth work.</w:t>
            </w:r>
          </w:p>
          <w:p w14:paraId="650784B8"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49DA9B6E"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55A8DAB1"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How well was the student able to relate theory to practice and reflect on their own practice and that of others? </w:t>
            </w:r>
          </w:p>
        </w:tc>
      </w:tr>
      <w:tr w:rsidR="009F0EAC" w:rsidRPr="001A7B11" w14:paraId="33A9A0EA"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6289B0B6"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574D2995"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This was an area that Sophie could develop, however it was difficult to do in such a niche role.  Sophie spent a lot of time understanding the legal context and model of working that linking practice to theory was not as easy as it was to link practice to a delivery model such as the harm reduction and Trauma Recovery models implemented.  Whilst these align with youth work principles of being young person centred they are not necessarily youth work methodologies and theories as they have originated in health and youth justice arenas.</w:t>
            </w:r>
          </w:p>
          <w:p w14:paraId="46410F72"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48FA6BD8"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Remembering to stay ‘true’ to the youth work practice was difficult in such a prescribed method of working to meet aims set in legislation or court orders.</w:t>
            </w:r>
          </w:p>
          <w:p w14:paraId="4A0818BB"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43525BFF"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0D8F08D4"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How did the student articulate their own beliefs and values and relate them to the work? </w:t>
            </w:r>
          </w:p>
        </w:tc>
      </w:tr>
      <w:tr w:rsidR="009F0EAC" w:rsidRPr="001A7B11" w14:paraId="5DDDCB48"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49A01B34"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1E40845E"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Sophie was able to develop an understanding of the harm reduction model which is often the biggest barrier in professionals being able to reconcile their own beliefs and values in this field of work.  By being non-judgemental and showing empathy Sophie has managed her own belief systems to accept young people where they are and offer sound and compassionate advice and support whilst ensuring appropriate challenge is offered when required.</w:t>
            </w:r>
          </w:p>
          <w:p w14:paraId="2C22C1E6"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4C754D6D"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This has been seen both in practice and in professional discussion.</w:t>
            </w:r>
          </w:p>
          <w:p w14:paraId="4B282344"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5E4BE7CC"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20CC725C"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How pro-active was the student in demonstrating anti oppressive beliefs, language, and behaviour? </w:t>
            </w:r>
          </w:p>
        </w:tc>
      </w:tr>
      <w:tr w:rsidR="009F0EAC" w:rsidRPr="001A7B11" w14:paraId="0F4E7690"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210855AD"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57CB9C26"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 xml:space="preserve">Sophie has worked with a variety of young people from a mixture of backgrounds and socio economic profiles which has required sensitive approaches to the support offered.  Sophie has developed a good level of understanding and her practice is sound when engaging challenging situations from family dynamics, cultural identity of </w:t>
            </w:r>
            <w:r>
              <w:rPr>
                <w:rFonts w:ascii="Arial" w:hAnsi="Arial" w:cs="Arial"/>
                <w:color w:val="000000"/>
                <w:sz w:val="23"/>
                <w:szCs w:val="23"/>
              </w:rPr>
              <w:lastRenderedPageBreak/>
              <w:t>groups and individuals and she is always mindful of the language used in engaging both the young person and the families.</w:t>
            </w:r>
          </w:p>
          <w:p w14:paraId="39323087"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557C72E6"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Sophie has maintained professional boundaries with both service users and other professionals such as school staff, health professionals and social workers to advocate on behalf of young people.</w:t>
            </w:r>
          </w:p>
          <w:p w14:paraId="2250C2D0"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0AE9D0A6"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50273359"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lastRenderedPageBreak/>
              <w:t xml:space="preserve">In your professional opinion has the student achieved the necessary standards required at level 6 of their study? </w:t>
            </w:r>
          </w:p>
        </w:tc>
      </w:tr>
      <w:tr w:rsidR="009F0EAC" w:rsidRPr="001A7B11" w14:paraId="7AF39713" w14:textId="77777777" w:rsidTr="00AC01F4">
        <w:trPr>
          <w:trHeight w:val="112"/>
        </w:trPr>
        <w:tc>
          <w:tcPr>
            <w:tcW w:w="9039" w:type="dxa"/>
            <w:gridSpan w:val="2"/>
            <w:tcBorders>
              <w:top w:val="single" w:sz="4" w:space="0" w:color="auto"/>
              <w:left w:val="single" w:sz="4" w:space="0" w:color="auto"/>
              <w:bottom w:val="single" w:sz="4" w:space="0" w:color="auto"/>
              <w:right w:val="single" w:sz="4" w:space="0" w:color="auto"/>
            </w:tcBorders>
          </w:tcPr>
          <w:p w14:paraId="46F638AF"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6EE97D3E" w14:textId="77777777" w:rsidR="009F0EAC"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Yes, Sophie has met the competencies expected of a professional youth worker.</w:t>
            </w:r>
          </w:p>
          <w:p w14:paraId="0E76B467"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37D0FE03" w14:textId="77777777" w:rsidTr="00AC01F4">
        <w:trPr>
          <w:trHeight w:val="112"/>
        </w:trPr>
        <w:tc>
          <w:tcPr>
            <w:tcW w:w="4361" w:type="dxa"/>
            <w:tcBorders>
              <w:top w:val="single" w:sz="4" w:space="0" w:color="auto"/>
              <w:left w:val="single" w:sz="4" w:space="0" w:color="auto"/>
              <w:bottom w:val="single" w:sz="4" w:space="0" w:color="auto"/>
              <w:right w:val="single" w:sz="4" w:space="0" w:color="auto"/>
            </w:tcBorders>
          </w:tcPr>
          <w:p w14:paraId="6DF7B4ED"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Student’s Provisional Grade (Please refer to the grading criteria above)</w:t>
            </w:r>
          </w:p>
        </w:tc>
        <w:tc>
          <w:tcPr>
            <w:tcW w:w="4678" w:type="dxa"/>
            <w:tcBorders>
              <w:top w:val="single" w:sz="4" w:space="0" w:color="auto"/>
              <w:left w:val="single" w:sz="4" w:space="0" w:color="auto"/>
              <w:bottom w:val="single" w:sz="4" w:space="0" w:color="auto"/>
              <w:right w:val="single" w:sz="4" w:space="0" w:color="auto"/>
            </w:tcBorders>
          </w:tcPr>
          <w:p w14:paraId="52E4E035" w14:textId="77777777" w:rsidR="009F0EAC" w:rsidRDefault="009F0EAC" w:rsidP="00AC01F4">
            <w:pPr>
              <w:rPr>
                <w:rFonts w:ascii="Arial" w:hAnsi="Arial" w:cs="Arial"/>
                <w:color w:val="000000"/>
                <w:sz w:val="23"/>
                <w:szCs w:val="23"/>
              </w:rPr>
            </w:pPr>
            <w:r>
              <w:rPr>
                <w:rFonts w:ascii="Arial" w:hAnsi="Arial" w:cs="Arial"/>
                <w:color w:val="000000"/>
                <w:sz w:val="23"/>
                <w:szCs w:val="23"/>
              </w:rPr>
              <w:t>67%</w:t>
            </w:r>
          </w:p>
          <w:p w14:paraId="317A31B0"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p>
        </w:tc>
      </w:tr>
      <w:tr w:rsidR="009F0EAC" w:rsidRPr="001A7B11" w14:paraId="289279FE" w14:textId="77777777" w:rsidTr="00AC01F4">
        <w:trPr>
          <w:trHeight w:val="112"/>
        </w:trPr>
        <w:tc>
          <w:tcPr>
            <w:tcW w:w="4361" w:type="dxa"/>
            <w:tcBorders>
              <w:top w:val="single" w:sz="4" w:space="0" w:color="auto"/>
              <w:left w:val="single" w:sz="4" w:space="0" w:color="auto"/>
              <w:bottom w:val="single" w:sz="4" w:space="0" w:color="auto"/>
              <w:right w:val="single" w:sz="4" w:space="0" w:color="auto"/>
            </w:tcBorders>
          </w:tcPr>
          <w:p w14:paraId="67AD8118"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Signed Supervisor </w:t>
            </w:r>
          </w:p>
        </w:tc>
        <w:tc>
          <w:tcPr>
            <w:tcW w:w="4678" w:type="dxa"/>
            <w:tcBorders>
              <w:top w:val="single" w:sz="4" w:space="0" w:color="auto"/>
              <w:left w:val="single" w:sz="4" w:space="0" w:color="auto"/>
              <w:bottom w:val="single" w:sz="4" w:space="0" w:color="auto"/>
              <w:right w:val="single" w:sz="4" w:space="0" w:color="auto"/>
            </w:tcBorders>
          </w:tcPr>
          <w:p w14:paraId="063E64EB" w14:textId="77777777" w:rsidR="009F0EAC" w:rsidRDefault="009F0EAC" w:rsidP="00AC01F4">
            <w:pPr>
              <w:autoSpaceDE w:val="0"/>
              <w:autoSpaceDN w:val="0"/>
              <w:adjustRightInd w:val="0"/>
              <w:spacing w:after="0" w:line="240" w:lineRule="auto"/>
              <w:rPr>
                <w:rFonts w:ascii="Arial" w:hAnsi="Arial" w:cs="Arial"/>
                <w:color w:val="000000"/>
                <w:sz w:val="23"/>
                <w:szCs w:val="23"/>
              </w:rPr>
            </w:pPr>
          </w:p>
          <w:p w14:paraId="22B22DC4"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noProof/>
                <w:color w:val="000000"/>
                <w:sz w:val="23"/>
                <w:szCs w:val="23"/>
                <w:lang w:eastAsia="en-GB"/>
              </w:rPr>
              <w:drawing>
                <wp:anchor distT="0" distB="0" distL="114300" distR="114300" simplePos="0" relativeHeight="251659264" behindDoc="1" locked="0" layoutInCell="1" allowOverlap="1" wp14:anchorId="4877DA48" wp14:editId="00154623">
                  <wp:simplePos x="0" y="0"/>
                  <wp:positionH relativeFrom="column">
                    <wp:posOffset>73025</wp:posOffset>
                  </wp:positionH>
                  <wp:positionV relativeFrom="paragraph">
                    <wp:posOffset>-389890</wp:posOffset>
                  </wp:positionV>
                  <wp:extent cx="1264920" cy="588369"/>
                  <wp:effectExtent l="0" t="0" r="0" b="2540"/>
                  <wp:wrapNone/>
                  <wp:docPr id="1"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ature of a perso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264920" cy="588369"/>
                          </a:xfrm>
                          <a:prstGeom prst="rect">
                            <a:avLst/>
                          </a:prstGeom>
                        </pic:spPr>
                      </pic:pic>
                    </a:graphicData>
                  </a:graphic>
                </wp:anchor>
              </w:drawing>
            </w:r>
          </w:p>
        </w:tc>
      </w:tr>
      <w:tr w:rsidR="009F0EAC" w:rsidRPr="001A7B11" w14:paraId="63831CBA" w14:textId="77777777" w:rsidTr="00AC01F4">
        <w:trPr>
          <w:trHeight w:val="112"/>
        </w:trPr>
        <w:tc>
          <w:tcPr>
            <w:tcW w:w="4361" w:type="dxa"/>
            <w:tcBorders>
              <w:top w:val="single" w:sz="4" w:space="0" w:color="auto"/>
              <w:left w:val="single" w:sz="4" w:space="0" w:color="auto"/>
              <w:bottom w:val="single" w:sz="4" w:space="0" w:color="auto"/>
              <w:right w:val="single" w:sz="4" w:space="0" w:color="auto"/>
            </w:tcBorders>
          </w:tcPr>
          <w:p w14:paraId="165ECB2F"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sidRPr="001A7B11">
              <w:rPr>
                <w:rFonts w:ascii="Arial" w:hAnsi="Arial" w:cs="Arial"/>
                <w:color w:val="000000"/>
                <w:sz w:val="23"/>
                <w:szCs w:val="23"/>
              </w:rPr>
              <w:t xml:space="preserve">Date </w:t>
            </w:r>
          </w:p>
        </w:tc>
        <w:tc>
          <w:tcPr>
            <w:tcW w:w="4678" w:type="dxa"/>
            <w:tcBorders>
              <w:top w:val="single" w:sz="4" w:space="0" w:color="auto"/>
              <w:left w:val="single" w:sz="4" w:space="0" w:color="auto"/>
              <w:bottom w:val="single" w:sz="4" w:space="0" w:color="auto"/>
              <w:right w:val="single" w:sz="4" w:space="0" w:color="auto"/>
            </w:tcBorders>
          </w:tcPr>
          <w:p w14:paraId="4DA58F9B" w14:textId="77777777" w:rsidR="009F0EAC" w:rsidRPr="001A7B11" w:rsidRDefault="009F0EAC" w:rsidP="00AC01F4">
            <w:pPr>
              <w:autoSpaceDE w:val="0"/>
              <w:autoSpaceDN w:val="0"/>
              <w:adjustRightInd w:val="0"/>
              <w:spacing w:after="0" w:line="240" w:lineRule="auto"/>
              <w:rPr>
                <w:rFonts w:ascii="Arial" w:hAnsi="Arial" w:cs="Arial"/>
                <w:color w:val="000000"/>
                <w:sz w:val="23"/>
                <w:szCs w:val="23"/>
              </w:rPr>
            </w:pPr>
            <w:r>
              <w:rPr>
                <w:rFonts w:ascii="Arial" w:hAnsi="Arial" w:cs="Arial"/>
                <w:color w:val="000000"/>
                <w:sz w:val="23"/>
                <w:szCs w:val="23"/>
              </w:rPr>
              <w:t>9/1/2025</w:t>
            </w:r>
          </w:p>
        </w:tc>
      </w:tr>
    </w:tbl>
    <w:p w14:paraId="37F1E93B" w14:textId="77777777" w:rsidR="009F0EAC" w:rsidRDefault="009F0EAC" w:rsidP="009F0EAC"/>
    <w:p w14:paraId="568D5838" w14:textId="77777777" w:rsidR="009F0EAC" w:rsidRDefault="009F0EAC" w:rsidP="009F0EAC"/>
    <w:p w14:paraId="077E49BE" w14:textId="77777777" w:rsidR="009F0EAC" w:rsidRDefault="009F0EAC" w:rsidP="009F0EAC"/>
    <w:p w14:paraId="12DFB8FF" w14:textId="77777777" w:rsidR="009F0EAC" w:rsidRDefault="009F0EAC" w:rsidP="009F0EAC"/>
    <w:p w14:paraId="2BC8C03E" w14:textId="77777777" w:rsidR="009F0EAC" w:rsidRDefault="009F0EAC" w:rsidP="009F0EAC"/>
    <w:p w14:paraId="4F83C771" w14:textId="77777777" w:rsidR="009F0EAC" w:rsidRDefault="009F0EAC" w:rsidP="009F0EAC"/>
    <w:p w14:paraId="0D870761" w14:textId="77777777" w:rsidR="009F0EAC" w:rsidRDefault="009F0EAC" w:rsidP="009F0EAC"/>
    <w:p w14:paraId="1032D91A" w14:textId="77777777" w:rsidR="009F0EAC" w:rsidRDefault="009F0EAC" w:rsidP="009F0EAC"/>
    <w:p w14:paraId="09BF6B27" w14:textId="77777777" w:rsidR="009F0EAC" w:rsidRDefault="009F0EAC" w:rsidP="009F0EAC"/>
    <w:p w14:paraId="0F7E6D32" w14:textId="77777777" w:rsidR="009F0EAC" w:rsidRDefault="009F0EAC" w:rsidP="009F0EAC"/>
    <w:p w14:paraId="002FC938" w14:textId="77777777" w:rsidR="009F0EAC" w:rsidRDefault="009F0EAC" w:rsidP="009F0EAC"/>
    <w:p w14:paraId="444729B5" w14:textId="77777777" w:rsidR="009F0EAC" w:rsidRDefault="009F0EAC" w:rsidP="009F0EAC"/>
    <w:p w14:paraId="7917DFB7" w14:textId="77777777" w:rsidR="009F0EAC" w:rsidRDefault="009F0EAC" w:rsidP="009F0EAC"/>
    <w:p w14:paraId="23EE6B57" w14:textId="77777777" w:rsidR="009F0EAC" w:rsidRDefault="009F0EAC" w:rsidP="009F0EAC"/>
    <w:p w14:paraId="0C98A5D3" w14:textId="77777777" w:rsidR="009F0EAC" w:rsidRDefault="009F0EAC" w:rsidP="009F0EAC"/>
    <w:p w14:paraId="571E527D" w14:textId="77777777" w:rsidR="009F0EAC" w:rsidRDefault="009F0EAC" w:rsidP="009F0EAC"/>
    <w:p w14:paraId="414F6026" w14:textId="77777777" w:rsidR="009F0EAC" w:rsidRDefault="009F0EAC" w:rsidP="009F0EAC"/>
    <w:p w14:paraId="1D286A5F" w14:textId="77777777" w:rsidR="009F0EAC" w:rsidRDefault="009F0EAC" w:rsidP="009F0EAC"/>
    <w:p w14:paraId="32858CD0" w14:textId="77777777" w:rsidR="009F0EAC" w:rsidRDefault="009F0EAC" w:rsidP="009F0EAC"/>
    <w:p w14:paraId="13FE5143" w14:textId="77777777" w:rsidR="009F0EAC" w:rsidRDefault="009F0EAC" w:rsidP="795BEC93">
      <w:pPr>
        <w:spacing w:after="200" w:line="276" w:lineRule="auto"/>
        <w:rPr>
          <w:rFonts w:ascii="Calibri" w:eastAsia="Calibri" w:hAnsi="Calibri" w:cs="Calibri"/>
          <w:color w:val="000000" w:themeColor="text1"/>
          <w:lang w:val="en-US"/>
        </w:rPr>
      </w:pPr>
    </w:p>
    <w:sectPr w:rsidR="009F0E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decorative"/>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w5nuyYZ8/m64eP" int2:id="PToixKa4">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98CE0F"/>
    <w:rsid w:val="00015A4D"/>
    <w:rsid w:val="000356C3"/>
    <w:rsid w:val="000415B1"/>
    <w:rsid w:val="00046AAD"/>
    <w:rsid w:val="0005BFF4"/>
    <w:rsid w:val="0008817A"/>
    <w:rsid w:val="001006FF"/>
    <w:rsid w:val="0016DFF2"/>
    <w:rsid w:val="0019554A"/>
    <w:rsid w:val="002031BE"/>
    <w:rsid w:val="0023428C"/>
    <w:rsid w:val="00235288"/>
    <w:rsid w:val="002373A3"/>
    <w:rsid w:val="002866BA"/>
    <w:rsid w:val="002C5BEF"/>
    <w:rsid w:val="00345C45"/>
    <w:rsid w:val="003C58AA"/>
    <w:rsid w:val="003CE313"/>
    <w:rsid w:val="004278B9"/>
    <w:rsid w:val="00454A89"/>
    <w:rsid w:val="00623A91"/>
    <w:rsid w:val="00648D98"/>
    <w:rsid w:val="006F79C3"/>
    <w:rsid w:val="007431D9"/>
    <w:rsid w:val="007500F8"/>
    <w:rsid w:val="007B1FA1"/>
    <w:rsid w:val="007B3228"/>
    <w:rsid w:val="0083EACA"/>
    <w:rsid w:val="00850814"/>
    <w:rsid w:val="00850F68"/>
    <w:rsid w:val="008C2E31"/>
    <w:rsid w:val="008E1FDE"/>
    <w:rsid w:val="00921D25"/>
    <w:rsid w:val="00940970"/>
    <w:rsid w:val="009F0EAC"/>
    <w:rsid w:val="009FEC53"/>
    <w:rsid w:val="00A344D2"/>
    <w:rsid w:val="00AF8BEE"/>
    <w:rsid w:val="00B17BFF"/>
    <w:rsid w:val="00B21B88"/>
    <w:rsid w:val="00B57DF1"/>
    <w:rsid w:val="00B60A2C"/>
    <w:rsid w:val="00B62B18"/>
    <w:rsid w:val="00B776B5"/>
    <w:rsid w:val="00BC751A"/>
    <w:rsid w:val="00C06F55"/>
    <w:rsid w:val="00C30A19"/>
    <w:rsid w:val="00C62BB9"/>
    <w:rsid w:val="00C95CB6"/>
    <w:rsid w:val="00CA4289"/>
    <w:rsid w:val="00CA6971"/>
    <w:rsid w:val="00CC103A"/>
    <w:rsid w:val="00CE7CFC"/>
    <w:rsid w:val="00D01A54"/>
    <w:rsid w:val="00DC31D5"/>
    <w:rsid w:val="00DF36D6"/>
    <w:rsid w:val="00EC6B00"/>
    <w:rsid w:val="00ED18E8"/>
    <w:rsid w:val="00EE6DBC"/>
    <w:rsid w:val="00F15734"/>
    <w:rsid w:val="00F845FA"/>
    <w:rsid w:val="00F860A1"/>
    <w:rsid w:val="00FDB2CC"/>
    <w:rsid w:val="0112EA0A"/>
    <w:rsid w:val="0140E844"/>
    <w:rsid w:val="014B78C8"/>
    <w:rsid w:val="0153A78E"/>
    <w:rsid w:val="016A1654"/>
    <w:rsid w:val="0174BC1B"/>
    <w:rsid w:val="017D10A0"/>
    <w:rsid w:val="018D19C4"/>
    <w:rsid w:val="019CE7DC"/>
    <w:rsid w:val="01AE1206"/>
    <w:rsid w:val="01B83E0E"/>
    <w:rsid w:val="01C84F65"/>
    <w:rsid w:val="01D6E2C0"/>
    <w:rsid w:val="01DA8AF8"/>
    <w:rsid w:val="01E96C4A"/>
    <w:rsid w:val="01EC719D"/>
    <w:rsid w:val="020FC228"/>
    <w:rsid w:val="02245085"/>
    <w:rsid w:val="02268CB1"/>
    <w:rsid w:val="022874D2"/>
    <w:rsid w:val="022E4212"/>
    <w:rsid w:val="0233F7C1"/>
    <w:rsid w:val="023A1AE8"/>
    <w:rsid w:val="024B5C4F"/>
    <w:rsid w:val="024CF3BB"/>
    <w:rsid w:val="024D6B20"/>
    <w:rsid w:val="0259663B"/>
    <w:rsid w:val="0266C75F"/>
    <w:rsid w:val="026E7742"/>
    <w:rsid w:val="026F3793"/>
    <w:rsid w:val="0271F54A"/>
    <w:rsid w:val="02780236"/>
    <w:rsid w:val="027A6BE2"/>
    <w:rsid w:val="027C22B9"/>
    <w:rsid w:val="02991B68"/>
    <w:rsid w:val="02AE75F8"/>
    <w:rsid w:val="02D47A1C"/>
    <w:rsid w:val="03268E39"/>
    <w:rsid w:val="032FF3F2"/>
    <w:rsid w:val="0332E71E"/>
    <w:rsid w:val="0346D334"/>
    <w:rsid w:val="03481E7A"/>
    <w:rsid w:val="036FB97B"/>
    <w:rsid w:val="037391BF"/>
    <w:rsid w:val="037BCA5B"/>
    <w:rsid w:val="037C67DF"/>
    <w:rsid w:val="038251BD"/>
    <w:rsid w:val="0395F599"/>
    <w:rsid w:val="03985327"/>
    <w:rsid w:val="039B8B81"/>
    <w:rsid w:val="03AED3F9"/>
    <w:rsid w:val="03D1CAAF"/>
    <w:rsid w:val="03F8AE82"/>
    <w:rsid w:val="03F9C001"/>
    <w:rsid w:val="04087BD5"/>
    <w:rsid w:val="040BCC09"/>
    <w:rsid w:val="040FD3ED"/>
    <w:rsid w:val="0426B6DA"/>
    <w:rsid w:val="0427971B"/>
    <w:rsid w:val="043AC157"/>
    <w:rsid w:val="043AFD94"/>
    <w:rsid w:val="045E6E96"/>
    <w:rsid w:val="0460555F"/>
    <w:rsid w:val="046A8B5F"/>
    <w:rsid w:val="046ACB78"/>
    <w:rsid w:val="048474F5"/>
    <w:rsid w:val="048E703A"/>
    <w:rsid w:val="049DA78A"/>
    <w:rsid w:val="04B8A302"/>
    <w:rsid w:val="04B93CC0"/>
    <w:rsid w:val="04BEF379"/>
    <w:rsid w:val="04C0FD83"/>
    <w:rsid w:val="04D34A9E"/>
    <w:rsid w:val="04DA1B25"/>
    <w:rsid w:val="04DD85DB"/>
    <w:rsid w:val="04E46CB3"/>
    <w:rsid w:val="04E932C3"/>
    <w:rsid w:val="04F6868D"/>
    <w:rsid w:val="04F6E4C6"/>
    <w:rsid w:val="05100F5D"/>
    <w:rsid w:val="0515172D"/>
    <w:rsid w:val="0525BD22"/>
    <w:rsid w:val="052D3F7D"/>
    <w:rsid w:val="05307D2A"/>
    <w:rsid w:val="053943D9"/>
    <w:rsid w:val="0541E64D"/>
    <w:rsid w:val="05437F9B"/>
    <w:rsid w:val="0574C22A"/>
    <w:rsid w:val="057B0EC5"/>
    <w:rsid w:val="058F8B6D"/>
    <w:rsid w:val="05A5773B"/>
    <w:rsid w:val="05A7408D"/>
    <w:rsid w:val="05AA692E"/>
    <w:rsid w:val="05B43D51"/>
    <w:rsid w:val="05E11C26"/>
    <w:rsid w:val="05F0442D"/>
    <w:rsid w:val="06166C05"/>
    <w:rsid w:val="0618AC13"/>
    <w:rsid w:val="062CA4E5"/>
    <w:rsid w:val="062D7AA3"/>
    <w:rsid w:val="0631B110"/>
    <w:rsid w:val="0632E41E"/>
    <w:rsid w:val="0635C063"/>
    <w:rsid w:val="064F2725"/>
    <w:rsid w:val="065112E2"/>
    <w:rsid w:val="06540696"/>
    <w:rsid w:val="066052AF"/>
    <w:rsid w:val="06625C0A"/>
    <w:rsid w:val="066DAF3A"/>
    <w:rsid w:val="067DE8F4"/>
    <w:rsid w:val="06918821"/>
    <w:rsid w:val="0692FE9A"/>
    <w:rsid w:val="06A091F4"/>
    <w:rsid w:val="06ABDFBE"/>
    <w:rsid w:val="06BA9F9E"/>
    <w:rsid w:val="06C25D92"/>
    <w:rsid w:val="06C6A156"/>
    <w:rsid w:val="06C9D4D1"/>
    <w:rsid w:val="06CF724F"/>
    <w:rsid w:val="06E94B99"/>
    <w:rsid w:val="06F054D3"/>
    <w:rsid w:val="06FF2AF6"/>
    <w:rsid w:val="0701A3DD"/>
    <w:rsid w:val="071D467F"/>
    <w:rsid w:val="071DACC9"/>
    <w:rsid w:val="072AC741"/>
    <w:rsid w:val="0736A2AC"/>
    <w:rsid w:val="073C0713"/>
    <w:rsid w:val="0742A310"/>
    <w:rsid w:val="074556A1"/>
    <w:rsid w:val="0747034F"/>
    <w:rsid w:val="074A2173"/>
    <w:rsid w:val="074FBBE2"/>
    <w:rsid w:val="07575152"/>
    <w:rsid w:val="0760802C"/>
    <w:rsid w:val="0765FEC2"/>
    <w:rsid w:val="076C6E53"/>
    <w:rsid w:val="07887028"/>
    <w:rsid w:val="078B2E9E"/>
    <w:rsid w:val="0794815F"/>
    <w:rsid w:val="079F2BF4"/>
    <w:rsid w:val="07B3627F"/>
    <w:rsid w:val="07C81D01"/>
    <w:rsid w:val="07C8E6B6"/>
    <w:rsid w:val="07DA3BFE"/>
    <w:rsid w:val="07F1BDE3"/>
    <w:rsid w:val="0802AEF5"/>
    <w:rsid w:val="08035718"/>
    <w:rsid w:val="08037E40"/>
    <w:rsid w:val="0814458B"/>
    <w:rsid w:val="08169B0C"/>
    <w:rsid w:val="08371593"/>
    <w:rsid w:val="083A88BF"/>
    <w:rsid w:val="084ACE23"/>
    <w:rsid w:val="084CE15A"/>
    <w:rsid w:val="085FA08C"/>
    <w:rsid w:val="08680DA8"/>
    <w:rsid w:val="089C7F64"/>
    <w:rsid w:val="08A42B32"/>
    <w:rsid w:val="08AD471E"/>
    <w:rsid w:val="08C201CA"/>
    <w:rsid w:val="08C70A77"/>
    <w:rsid w:val="08C9F32C"/>
    <w:rsid w:val="08D9D651"/>
    <w:rsid w:val="090074E5"/>
    <w:rsid w:val="0924D425"/>
    <w:rsid w:val="092C7808"/>
    <w:rsid w:val="09581D51"/>
    <w:rsid w:val="095D86FB"/>
    <w:rsid w:val="09693B3C"/>
    <w:rsid w:val="0969B712"/>
    <w:rsid w:val="096CE8B5"/>
    <w:rsid w:val="09826688"/>
    <w:rsid w:val="0989066C"/>
    <w:rsid w:val="099FBBEF"/>
    <w:rsid w:val="09A18C2F"/>
    <w:rsid w:val="09A54FFC"/>
    <w:rsid w:val="09ACBDB1"/>
    <w:rsid w:val="09C09AE6"/>
    <w:rsid w:val="09ECCA2B"/>
    <w:rsid w:val="0A0794AB"/>
    <w:rsid w:val="0A18519F"/>
    <w:rsid w:val="0A196442"/>
    <w:rsid w:val="0A20A509"/>
    <w:rsid w:val="0A31D70C"/>
    <w:rsid w:val="0A37C1DD"/>
    <w:rsid w:val="0A481B1F"/>
    <w:rsid w:val="0A5ED4DD"/>
    <w:rsid w:val="0A70A4CD"/>
    <w:rsid w:val="0A7468FA"/>
    <w:rsid w:val="0A78E85E"/>
    <w:rsid w:val="0A7A79AB"/>
    <w:rsid w:val="0A7DDA51"/>
    <w:rsid w:val="0A9F6B7B"/>
    <w:rsid w:val="0AA8F178"/>
    <w:rsid w:val="0AB069DC"/>
    <w:rsid w:val="0AB1410D"/>
    <w:rsid w:val="0AC0A486"/>
    <w:rsid w:val="0AD971DE"/>
    <w:rsid w:val="0AFFBDC3"/>
    <w:rsid w:val="0B0DF83D"/>
    <w:rsid w:val="0B17D592"/>
    <w:rsid w:val="0B1C4B5E"/>
    <w:rsid w:val="0B2438DC"/>
    <w:rsid w:val="0B29F9D7"/>
    <w:rsid w:val="0B2D81F4"/>
    <w:rsid w:val="0B4241AE"/>
    <w:rsid w:val="0B5C6B47"/>
    <w:rsid w:val="0B69B8B0"/>
    <w:rsid w:val="0B789810"/>
    <w:rsid w:val="0B7EA7F0"/>
    <w:rsid w:val="0B83F132"/>
    <w:rsid w:val="0B8E0D87"/>
    <w:rsid w:val="0B9FDA3D"/>
    <w:rsid w:val="0BA7B283"/>
    <w:rsid w:val="0BAA9C3B"/>
    <w:rsid w:val="0BC02F7A"/>
    <w:rsid w:val="0BD3923E"/>
    <w:rsid w:val="0BDA6EA4"/>
    <w:rsid w:val="0BE9AA45"/>
    <w:rsid w:val="0BF23E95"/>
    <w:rsid w:val="0BFC3A0E"/>
    <w:rsid w:val="0C066C72"/>
    <w:rsid w:val="0C166072"/>
    <w:rsid w:val="0C270200"/>
    <w:rsid w:val="0C2E76BB"/>
    <w:rsid w:val="0C3910EE"/>
    <w:rsid w:val="0C3F6BF6"/>
    <w:rsid w:val="0C5C74E7"/>
    <w:rsid w:val="0C7B93CA"/>
    <w:rsid w:val="0C80823B"/>
    <w:rsid w:val="0C8F8B33"/>
    <w:rsid w:val="0C9878BF"/>
    <w:rsid w:val="0C9F1DBE"/>
    <w:rsid w:val="0CACC8FB"/>
    <w:rsid w:val="0CC0093D"/>
    <w:rsid w:val="0CD5F585"/>
    <w:rsid w:val="0CD88203"/>
    <w:rsid w:val="0CE04F9B"/>
    <w:rsid w:val="0CE3C3FE"/>
    <w:rsid w:val="0CEE2465"/>
    <w:rsid w:val="0CEEB4FB"/>
    <w:rsid w:val="0CEF5355"/>
    <w:rsid w:val="0CF97F12"/>
    <w:rsid w:val="0D04BF74"/>
    <w:rsid w:val="0D058911"/>
    <w:rsid w:val="0D0ACF53"/>
    <w:rsid w:val="0D18F329"/>
    <w:rsid w:val="0D1EF2A2"/>
    <w:rsid w:val="0D30AF48"/>
    <w:rsid w:val="0D3AC145"/>
    <w:rsid w:val="0D4908CC"/>
    <w:rsid w:val="0D68D4C2"/>
    <w:rsid w:val="0D7121FF"/>
    <w:rsid w:val="0D7D2160"/>
    <w:rsid w:val="0D84FB21"/>
    <w:rsid w:val="0D8BD86A"/>
    <w:rsid w:val="0D94DDBC"/>
    <w:rsid w:val="0D95A8B4"/>
    <w:rsid w:val="0D95FA94"/>
    <w:rsid w:val="0DA540A6"/>
    <w:rsid w:val="0DAD99B3"/>
    <w:rsid w:val="0DB02414"/>
    <w:rsid w:val="0DB08920"/>
    <w:rsid w:val="0DCC46C6"/>
    <w:rsid w:val="0DE203A4"/>
    <w:rsid w:val="0DF90686"/>
    <w:rsid w:val="0E07CB39"/>
    <w:rsid w:val="0E190DEB"/>
    <w:rsid w:val="0E23F77F"/>
    <w:rsid w:val="0E323AB8"/>
    <w:rsid w:val="0E340FB5"/>
    <w:rsid w:val="0E5086E2"/>
    <w:rsid w:val="0E5A6EA5"/>
    <w:rsid w:val="0E6A14A4"/>
    <w:rsid w:val="0E6E99F2"/>
    <w:rsid w:val="0E6F583D"/>
    <w:rsid w:val="0E739EEF"/>
    <w:rsid w:val="0E766F38"/>
    <w:rsid w:val="0E82F386"/>
    <w:rsid w:val="0E9240B9"/>
    <w:rsid w:val="0E954F73"/>
    <w:rsid w:val="0EAA9667"/>
    <w:rsid w:val="0EB6DA29"/>
    <w:rsid w:val="0ED0C359"/>
    <w:rsid w:val="0EDBE66E"/>
    <w:rsid w:val="0EE65762"/>
    <w:rsid w:val="0EECF504"/>
    <w:rsid w:val="0F0E6663"/>
    <w:rsid w:val="0F3197F4"/>
    <w:rsid w:val="0F3FEEDF"/>
    <w:rsid w:val="0F41A56A"/>
    <w:rsid w:val="0F4C5981"/>
    <w:rsid w:val="0F59C21C"/>
    <w:rsid w:val="0F5F7B5F"/>
    <w:rsid w:val="0F609197"/>
    <w:rsid w:val="0F7EC54B"/>
    <w:rsid w:val="0F80A6DB"/>
    <w:rsid w:val="0F80C646"/>
    <w:rsid w:val="0F813297"/>
    <w:rsid w:val="0F8844E0"/>
    <w:rsid w:val="0F8A056A"/>
    <w:rsid w:val="0FA610E0"/>
    <w:rsid w:val="0FAFDC88"/>
    <w:rsid w:val="0FB7FF96"/>
    <w:rsid w:val="0FC55A25"/>
    <w:rsid w:val="0FC75ED5"/>
    <w:rsid w:val="0FCFBCAE"/>
    <w:rsid w:val="0FEB46B5"/>
    <w:rsid w:val="0FEC5743"/>
    <w:rsid w:val="10025BA8"/>
    <w:rsid w:val="100C7147"/>
    <w:rsid w:val="100E6375"/>
    <w:rsid w:val="1013FF09"/>
    <w:rsid w:val="101F5770"/>
    <w:rsid w:val="103828C3"/>
    <w:rsid w:val="103D20E1"/>
    <w:rsid w:val="103EFDF9"/>
    <w:rsid w:val="10465F3B"/>
    <w:rsid w:val="104CAA41"/>
    <w:rsid w:val="1079F820"/>
    <w:rsid w:val="107CD244"/>
    <w:rsid w:val="108229C7"/>
    <w:rsid w:val="109BFAAD"/>
    <w:rsid w:val="109C181F"/>
    <w:rsid w:val="10D21C5C"/>
    <w:rsid w:val="10D4DED4"/>
    <w:rsid w:val="10D9C858"/>
    <w:rsid w:val="10DC9604"/>
    <w:rsid w:val="10E788C5"/>
    <w:rsid w:val="10EEAE9E"/>
    <w:rsid w:val="10F234A9"/>
    <w:rsid w:val="10FF1D04"/>
    <w:rsid w:val="1103E788"/>
    <w:rsid w:val="111CEE47"/>
    <w:rsid w:val="112863D3"/>
    <w:rsid w:val="113B06C1"/>
    <w:rsid w:val="113EDD74"/>
    <w:rsid w:val="114089CD"/>
    <w:rsid w:val="114EA660"/>
    <w:rsid w:val="1156496E"/>
    <w:rsid w:val="1171EA10"/>
    <w:rsid w:val="11725B5E"/>
    <w:rsid w:val="118BCEB5"/>
    <w:rsid w:val="11920F67"/>
    <w:rsid w:val="119DD40B"/>
    <w:rsid w:val="11A2724F"/>
    <w:rsid w:val="11C51EAE"/>
    <w:rsid w:val="11E63C90"/>
    <w:rsid w:val="1223A8FD"/>
    <w:rsid w:val="123FA564"/>
    <w:rsid w:val="124ECABB"/>
    <w:rsid w:val="1255B480"/>
    <w:rsid w:val="12689214"/>
    <w:rsid w:val="126D7BF8"/>
    <w:rsid w:val="1288EC36"/>
    <w:rsid w:val="128D256E"/>
    <w:rsid w:val="129FB7E9"/>
    <w:rsid w:val="12A360F0"/>
    <w:rsid w:val="12A5B1DA"/>
    <w:rsid w:val="12EA2FBB"/>
    <w:rsid w:val="12FEFF97"/>
    <w:rsid w:val="131F6B76"/>
    <w:rsid w:val="132ED921"/>
    <w:rsid w:val="1334D6A3"/>
    <w:rsid w:val="1356F832"/>
    <w:rsid w:val="1359DE31"/>
    <w:rsid w:val="1387635E"/>
    <w:rsid w:val="138DF7C2"/>
    <w:rsid w:val="13A6534E"/>
    <w:rsid w:val="13CA82A9"/>
    <w:rsid w:val="13E3B7C4"/>
    <w:rsid w:val="1419CAE0"/>
    <w:rsid w:val="141C6E19"/>
    <w:rsid w:val="141E9006"/>
    <w:rsid w:val="1424BC97"/>
    <w:rsid w:val="1452E81E"/>
    <w:rsid w:val="1454B0A7"/>
    <w:rsid w:val="145C5E64"/>
    <w:rsid w:val="145D4917"/>
    <w:rsid w:val="145FF0B0"/>
    <w:rsid w:val="146EFFBA"/>
    <w:rsid w:val="14787C4C"/>
    <w:rsid w:val="14821EEC"/>
    <w:rsid w:val="1491A775"/>
    <w:rsid w:val="1491DF41"/>
    <w:rsid w:val="14A49AB7"/>
    <w:rsid w:val="14B39FE8"/>
    <w:rsid w:val="14BFC866"/>
    <w:rsid w:val="14C9AB78"/>
    <w:rsid w:val="14CB1B22"/>
    <w:rsid w:val="14F2C893"/>
    <w:rsid w:val="150AC9FE"/>
    <w:rsid w:val="1527CC62"/>
    <w:rsid w:val="15332210"/>
    <w:rsid w:val="15334FF2"/>
    <w:rsid w:val="154223AF"/>
    <w:rsid w:val="1544AD80"/>
    <w:rsid w:val="154C0379"/>
    <w:rsid w:val="1559C464"/>
    <w:rsid w:val="155B0446"/>
    <w:rsid w:val="15618A80"/>
    <w:rsid w:val="1564A3F5"/>
    <w:rsid w:val="158488FB"/>
    <w:rsid w:val="1587B51C"/>
    <w:rsid w:val="158CFAB6"/>
    <w:rsid w:val="158DE396"/>
    <w:rsid w:val="15A68543"/>
    <w:rsid w:val="15DAFB5B"/>
    <w:rsid w:val="15EA9B5E"/>
    <w:rsid w:val="15EECD7A"/>
    <w:rsid w:val="15F5E6E6"/>
    <w:rsid w:val="15FBFE6D"/>
    <w:rsid w:val="15FFF4F6"/>
    <w:rsid w:val="16220158"/>
    <w:rsid w:val="16336D49"/>
    <w:rsid w:val="1635CFC2"/>
    <w:rsid w:val="163D0F10"/>
    <w:rsid w:val="163EED0E"/>
    <w:rsid w:val="1657FEE5"/>
    <w:rsid w:val="1658FCD2"/>
    <w:rsid w:val="1665808A"/>
    <w:rsid w:val="167C8E96"/>
    <w:rsid w:val="1684B2E1"/>
    <w:rsid w:val="169223C2"/>
    <w:rsid w:val="169EB2B3"/>
    <w:rsid w:val="16A21E0E"/>
    <w:rsid w:val="16C30351"/>
    <w:rsid w:val="16D0007D"/>
    <w:rsid w:val="16DA77B7"/>
    <w:rsid w:val="16DF39E8"/>
    <w:rsid w:val="16DFCF7A"/>
    <w:rsid w:val="16E124F4"/>
    <w:rsid w:val="16E82986"/>
    <w:rsid w:val="171484A9"/>
    <w:rsid w:val="172180D7"/>
    <w:rsid w:val="1739C3A5"/>
    <w:rsid w:val="173F0FB0"/>
    <w:rsid w:val="1754A55E"/>
    <w:rsid w:val="176B2399"/>
    <w:rsid w:val="17802791"/>
    <w:rsid w:val="17842E65"/>
    <w:rsid w:val="1792714C"/>
    <w:rsid w:val="179B10A9"/>
    <w:rsid w:val="179F278E"/>
    <w:rsid w:val="17A8F7FE"/>
    <w:rsid w:val="17B9BFAE"/>
    <w:rsid w:val="17D27BB1"/>
    <w:rsid w:val="17D3BE2A"/>
    <w:rsid w:val="17D5A6DD"/>
    <w:rsid w:val="17E00E34"/>
    <w:rsid w:val="17E19CE2"/>
    <w:rsid w:val="17E7483B"/>
    <w:rsid w:val="17F98C99"/>
    <w:rsid w:val="17FF46B8"/>
    <w:rsid w:val="18130FCB"/>
    <w:rsid w:val="181426EB"/>
    <w:rsid w:val="1817B7B1"/>
    <w:rsid w:val="18276ED0"/>
    <w:rsid w:val="182D4F54"/>
    <w:rsid w:val="183205FC"/>
    <w:rsid w:val="183A8314"/>
    <w:rsid w:val="183C63DC"/>
    <w:rsid w:val="184177B2"/>
    <w:rsid w:val="1848D4D9"/>
    <w:rsid w:val="18493405"/>
    <w:rsid w:val="1855D86B"/>
    <w:rsid w:val="18578F23"/>
    <w:rsid w:val="186B01D4"/>
    <w:rsid w:val="1883F9E7"/>
    <w:rsid w:val="188D5172"/>
    <w:rsid w:val="1899C512"/>
    <w:rsid w:val="189E5646"/>
    <w:rsid w:val="18AE6BAE"/>
    <w:rsid w:val="18B9046B"/>
    <w:rsid w:val="18C85428"/>
    <w:rsid w:val="18CF5806"/>
    <w:rsid w:val="18EBE287"/>
    <w:rsid w:val="18ECC257"/>
    <w:rsid w:val="18F3B917"/>
    <w:rsid w:val="18FC0E10"/>
    <w:rsid w:val="19128248"/>
    <w:rsid w:val="191B5668"/>
    <w:rsid w:val="1923D4CE"/>
    <w:rsid w:val="19339F2F"/>
    <w:rsid w:val="194358C2"/>
    <w:rsid w:val="1971773E"/>
    <w:rsid w:val="1977CD0A"/>
    <w:rsid w:val="1994A48C"/>
    <w:rsid w:val="199DD69A"/>
    <w:rsid w:val="199E8C45"/>
    <w:rsid w:val="19AE2C36"/>
    <w:rsid w:val="19B7C8D7"/>
    <w:rsid w:val="19C322CF"/>
    <w:rsid w:val="19C8123C"/>
    <w:rsid w:val="19D4DCA2"/>
    <w:rsid w:val="19E09F93"/>
    <w:rsid w:val="19E126FF"/>
    <w:rsid w:val="1A0E39C5"/>
    <w:rsid w:val="1A18DC95"/>
    <w:rsid w:val="1A1FCA48"/>
    <w:rsid w:val="1A218155"/>
    <w:rsid w:val="1A241F4F"/>
    <w:rsid w:val="1A2C1210"/>
    <w:rsid w:val="1A2F6948"/>
    <w:rsid w:val="1A32340F"/>
    <w:rsid w:val="1A3C4720"/>
    <w:rsid w:val="1A3CF1DB"/>
    <w:rsid w:val="1A43ACA1"/>
    <w:rsid w:val="1A452FD4"/>
    <w:rsid w:val="1A5B3D4C"/>
    <w:rsid w:val="1A76B072"/>
    <w:rsid w:val="1A93FE1B"/>
    <w:rsid w:val="1AA2530B"/>
    <w:rsid w:val="1AA6D71A"/>
    <w:rsid w:val="1AAAC9CE"/>
    <w:rsid w:val="1AB80CEF"/>
    <w:rsid w:val="1ABFA52F"/>
    <w:rsid w:val="1AC45AE0"/>
    <w:rsid w:val="1AC4E570"/>
    <w:rsid w:val="1ADB663F"/>
    <w:rsid w:val="1AFE1DC4"/>
    <w:rsid w:val="1B0557AA"/>
    <w:rsid w:val="1B09FFA0"/>
    <w:rsid w:val="1B0BB0D1"/>
    <w:rsid w:val="1B13146E"/>
    <w:rsid w:val="1B1BE1AF"/>
    <w:rsid w:val="1B1EA40E"/>
    <w:rsid w:val="1B2F09EA"/>
    <w:rsid w:val="1B39B2E8"/>
    <w:rsid w:val="1B3A5CA6"/>
    <w:rsid w:val="1B3AD7B3"/>
    <w:rsid w:val="1B3B319E"/>
    <w:rsid w:val="1B5487B4"/>
    <w:rsid w:val="1B564C61"/>
    <w:rsid w:val="1B65D7DD"/>
    <w:rsid w:val="1B7223D6"/>
    <w:rsid w:val="1B767A06"/>
    <w:rsid w:val="1B791672"/>
    <w:rsid w:val="1B7BB47B"/>
    <w:rsid w:val="1B7BF706"/>
    <w:rsid w:val="1B859ED8"/>
    <w:rsid w:val="1BC1765C"/>
    <w:rsid w:val="1BCFEEB4"/>
    <w:rsid w:val="1BD23350"/>
    <w:rsid w:val="1BE4384B"/>
    <w:rsid w:val="1BF8823B"/>
    <w:rsid w:val="1C09A480"/>
    <w:rsid w:val="1C0C3FA2"/>
    <w:rsid w:val="1C1F0F41"/>
    <w:rsid w:val="1C215150"/>
    <w:rsid w:val="1C2865CF"/>
    <w:rsid w:val="1C3C28E5"/>
    <w:rsid w:val="1C3C6BB7"/>
    <w:rsid w:val="1C4BA522"/>
    <w:rsid w:val="1C4E251F"/>
    <w:rsid w:val="1C54869B"/>
    <w:rsid w:val="1C56E4AA"/>
    <w:rsid w:val="1C5E0EFE"/>
    <w:rsid w:val="1C5F3516"/>
    <w:rsid w:val="1C634797"/>
    <w:rsid w:val="1C7CC9E0"/>
    <w:rsid w:val="1C80EFE3"/>
    <w:rsid w:val="1C92A6DE"/>
    <w:rsid w:val="1CA91800"/>
    <w:rsid w:val="1CAEBE33"/>
    <w:rsid w:val="1CB4EB2A"/>
    <w:rsid w:val="1CCADA4B"/>
    <w:rsid w:val="1CCB2EB4"/>
    <w:rsid w:val="1CDBF0C2"/>
    <w:rsid w:val="1CE90C93"/>
    <w:rsid w:val="1CEFA64F"/>
    <w:rsid w:val="1D00496C"/>
    <w:rsid w:val="1D00C077"/>
    <w:rsid w:val="1D08ADFD"/>
    <w:rsid w:val="1D117A25"/>
    <w:rsid w:val="1D143BB4"/>
    <w:rsid w:val="1D16D5B0"/>
    <w:rsid w:val="1D26BC17"/>
    <w:rsid w:val="1D4A17B1"/>
    <w:rsid w:val="1D4BF453"/>
    <w:rsid w:val="1D4C3043"/>
    <w:rsid w:val="1D66A54F"/>
    <w:rsid w:val="1D6E03B1"/>
    <w:rsid w:val="1D77C423"/>
    <w:rsid w:val="1D7B1B0D"/>
    <w:rsid w:val="1D8670F4"/>
    <w:rsid w:val="1D9175AE"/>
    <w:rsid w:val="1DA57B50"/>
    <w:rsid w:val="1DAE5134"/>
    <w:rsid w:val="1DB3A13D"/>
    <w:rsid w:val="1DB486C1"/>
    <w:rsid w:val="1DBA36A1"/>
    <w:rsid w:val="1DBE2E6B"/>
    <w:rsid w:val="1DCDDEC8"/>
    <w:rsid w:val="1DEA13A6"/>
    <w:rsid w:val="1E068DEA"/>
    <w:rsid w:val="1E071052"/>
    <w:rsid w:val="1E09FF7B"/>
    <w:rsid w:val="1E12E5C4"/>
    <w:rsid w:val="1E13E8EB"/>
    <w:rsid w:val="1E3B19AD"/>
    <w:rsid w:val="1E42A557"/>
    <w:rsid w:val="1E4481E5"/>
    <w:rsid w:val="1E4AB530"/>
    <w:rsid w:val="1E650F91"/>
    <w:rsid w:val="1E66AAAC"/>
    <w:rsid w:val="1E715523"/>
    <w:rsid w:val="1EA5DE2C"/>
    <w:rsid w:val="1EA97352"/>
    <w:rsid w:val="1EB657E3"/>
    <w:rsid w:val="1EECD268"/>
    <w:rsid w:val="1EF2378E"/>
    <w:rsid w:val="1EF33B6B"/>
    <w:rsid w:val="1F0033C3"/>
    <w:rsid w:val="1F01C447"/>
    <w:rsid w:val="1F034DE9"/>
    <w:rsid w:val="1F03F5BF"/>
    <w:rsid w:val="1F10E816"/>
    <w:rsid w:val="1F1F7F23"/>
    <w:rsid w:val="1F2241A9"/>
    <w:rsid w:val="1F42CC7D"/>
    <w:rsid w:val="1F539133"/>
    <w:rsid w:val="1F550B6C"/>
    <w:rsid w:val="1F5EA426"/>
    <w:rsid w:val="1F6C8DFA"/>
    <w:rsid w:val="1F7FFE0D"/>
    <w:rsid w:val="1F897B1C"/>
    <w:rsid w:val="1F9FA870"/>
    <w:rsid w:val="1FA2E0B3"/>
    <w:rsid w:val="1FBE53E3"/>
    <w:rsid w:val="1FECCC7E"/>
    <w:rsid w:val="1FFD2827"/>
    <w:rsid w:val="20027B0D"/>
    <w:rsid w:val="201D8612"/>
    <w:rsid w:val="203150AA"/>
    <w:rsid w:val="203608C7"/>
    <w:rsid w:val="20404EBF"/>
    <w:rsid w:val="204E981F"/>
    <w:rsid w:val="2056403E"/>
    <w:rsid w:val="205C0E50"/>
    <w:rsid w:val="2071CDB9"/>
    <w:rsid w:val="2075F9AA"/>
    <w:rsid w:val="20829CAA"/>
    <w:rsid w:val="20846BE6"/>
    <w:rsid w:val="2095279A"/>
    <w:rsid w:val="20A756A1"/>
    <w:rsid w:val="20AC833E"/>
    <w:rsid w:val="20B2F0AF"/>
    <w:rsid w:val="20BD396E"/>
    <w:rsid w:val="20D86159"/>
    <w:rsid w:val="20E603BB"/>
    <w:rsid w:val="20FC5968"/>
    <w:rsid w:val="2101F085"/>
    <w:rsid w:val="2103B07F"/>
    <w:rsid w:val="21104D14"/>
    <w:rsid w:val="2117A792"/>
    <w:rsid w:val="211B6172"/>
    <w:rsid w:val="2124A144"/>
    <w:rsid w:val="2142AE98"/>
    <w:rsid w:val="2147FE7D"/>
    <w:rsid w:val="214A853C"/>
    <w:rsid w:val="214AB7BC"/>
    <w:rsid w:val="214DAF5E"/>
    <w:rsid w:val="215FA8EF"/>
    <w:rsid w:val="217F80D1"/>
    <w:rsid w:val="218ADA47"/>
    <w:rsid w:val="21B66960"/>
    <w:rsid w:val="21B772AD"/>
    <w:rsid w:val="21B8233E"/>
    <w:rsid w:val="21C3D0AC"/>
    <w:rsid w:val="21D5B4C0"/>
    <w:rsid w:val="21D8E842"/>
    <w:rsid w:val="21DDDA35"/>
    <w:rsid w:val="21E9026D"/>
    <w:rsid w:val="21EB0944"/>
    <w:rsid w:val="21EF33AC"/>
    <w:rsid w:val="21F96E8A"/>
    <w:rsid w:val="21FE68CF"/>
    <w:rsid w:val="221A0A77"/>
    <w:rsid w:val="22253AD4"/>
    <w:rsid w:val="222EC984"/>
    <w:rsid w:val="22349F16"/>
    <w:rsid w:val="22352DCD"/>
    <w:rsid w:val="224174D4"/>
    <w:rsid w:val="2248D3B8"/>
    <w:rsid w:val="2266CE52"/>
    <w:rsid w:val="226CB4A6"/>
    <w:rsid w:val="2271F2F8"/>
    <w:rsid w:val="227431BA"/>
    <w:rsid w:val="2274386E"/>
    <w:rsid w:val="228154F3"/>
    <w:rsid w:val="228406EA"/>
    <w:rsid w:val="2287F7E4"/>
    <w:rsid w:val="228DD529"/>
    <w:rsid w:val="229034FF"/>
    <w:rsid w:val="22ABC1CB"/>
    <w:rsid w:val="22B0948A"/>
    <w:rsid w:val="22B3A10A"/>
    <w:rsid w:val="22B48742"/>
    <w:rsid w:val="22BC67F7"/>
    <w:rsid w:val="22BFBAF2"/>
    <w:rsid w:val="22C77707"/>
    <w:rsid w:val="22C9B894"/>
    <w:rsid w:val="22CF7058"/>
    <w:rsid w:val="22E2ADAE"/>
    <w:rsid w:val="230E8AD0"/>
    <w:rsid w:val="231F2806"/>
    <w:rsid w:val="232B04CC"/>
    <w:rsid w:val="2335B3FA"/>
    <w:rsid w:val="233A1BCF"/>
    <w:rsid w:val="234D5C11"/>
    <w:rsid w:val="235C771B"/>
    <w:rsid w:val="2368CD42"/>
    <w:rsid w:val="236DA989"/>
    <w:rsid w:val="2374EDD2"/>
    <w:rsid w:val="2377EF81"/>
    <w:rsid w:val="23933D8F"/>
    <w:rsid w:val="23A481A0"/>
    <w:rsid w:val="23B703D9"/>
    <w:rsid w:val="23C6AC8E"/>
    <w:rsid w:val="23DD4535"/>
    <w:rsid w:val="23F0FFE9"/>
    <w:rsid w:val="23F230A4"/>
    <w:rsid w:val="23F70256"/>
    <w:rsid w:val="241FD74B"/>
    <w:rsid w:val="2423C845"/>
    <w:rsid w:val="24250999"/>
    <w:rsid w:val="2429201E"/>
    <w:rsid w:val="242B340B"/>
    <w:rsid w:val="24516C17"/>
    <w:rsid w:val="245A5D3A"/>
    <w:rsid w:val="245D42A1"/>
    <w:rsid w:val="245F1D84"/>
    <w:rsid w:val="246E2D5D"/>
    <w:rsid w:val="2495E2BE"/>
    <w:rsid w:val="24B7B9B9"/>
    <w:rsid w:val="24C913C1"/>
    <w:rsid w:val="24CBE44B"/>
    <w:rsid w:val="24E6E6A7"/>
    <w:rsid w:val="24F26D76"/>
    <w:rsid w:val="2510B3EF"/>
    <w:rsid w:val="2513BFE2"/>
    <w:rsid w:val="25157AF7"/>
    <w:rsid w:val="252624CB"/>
    <w:rsid w:val="252C0F9F"/>
    <w:rsid w:val="2552ABCF"/>
    <w:rsid w:val="255937B8"/>
    <w:rsid w:val="2567FCBA"/>
    <w:rsid w:val="25A4BBC1"/>
    <w:rsid w:val="25ABA2E4"/>
    <w:rsid w:val="25ABD27C"/>
    <w:rsid w:val="25B55A61"/>
    <w:rsid w:val="25C35F88"/>
    <w:rsid w:val="25D17718"/>
    <w:rsid w:val="25D9B54F"/>
    <w:rsid w:val="25F9716D"/>
    <w:rsid w:val="26039F7B"/>
    <w:rsid w:val="260A80BC"/>
    <w:rsid w:val="2625074E"/>
    <w:rsid w:val="2639D32D"/>
    <w:rsid w:val="2641C7FB"/>
    <w:rsid w:val="26462B92"/>
    <w:rsid w:val="265A2F4D"/>
    <w:rsid w:val="26627BF7"/>
    <w:rsid w:val="2666E3B2"/>
    <w:rsid w:val="266B32E4"/>
    <w:rsid w:val="2686BBF8"/>
    <w:rsid w:val="2697E70E"/>
    <w:rsid w:val="26AD260C"/>
    <w:rsid w:val="26ADD6CA"/>
    <w:rsid w:val="26AF9043"/>
    <w:rsid w:val="26B14B58"/>
    <w:rsid w:val="26BCAE35"/>
    <w:rsid w:val="26C5AC45"/>
    <w:rsid w:val="26D7A2CA"/>
    <w:rsid w:val="26DC130D"/>
    <w:rsid w:val="26DF6FC2"/>
    <w:rsid w:val="26E2E669"/>
    <w:rsid w:val="26EEE7DC"/>
    <w:rsid w:val="26F4F77F"/>
    <w:rsid w:val="2714E5F7"/>
    <w:rsid w:val="271C14C2"/>
    <w:rsid w:val="273358D9"/>
    <w:rsid w:val="2747A2DD"/>
    <w:rsid w:val="274B62CB"/>
    <w:rsid w:val="275037C9"/>
    <w:rsid w:val="2757780D"/>
    <w:rsid w:val="2772AE20"/>
    <w:rsid w:val="2777C98F"/>
    <w:rsid w:val="2790A401"/>
    <w:rsid w:val="27910C36"/>
    <w:rsid w:val="27A01C58"/>
    <w:rsid w:val="27A36346"/>
    <w:rsid w:val="27B5B563"/>
    <w:rsid w:val="27BBADFB"/>
    <w:rsid w:val="27C41863"/>
    <w:rsid w:val="27CD2590"/>
    <w:rsid w:val="27CE82CB"/>
    <w:rsid w:val="27D19353"/>
    <w:rsid w:val="27E8A5AA"/>
    <w:rsid w:val="2800D3DC"/>
    <w:rsid w:val="28086928"/>
    <w:rsid w:val="283F39A2"/>
    <w:rsid w:val="284F6D95"/>
    <w:rsid w:val="2850174C"/>
    <w:rsid w:val="2855105A"/>
    <w:rsid w:val="285800A4"/>
    <w:rsid w:val="285E96B3"/>
    <w:rsid w:val="286498D6"/>
    <w:rsid w:val="286F6DD7"/>
    <w:rsid w:val="2874B84B"/>
    <w:rsid w:val="2886CCE7"/>
    <w:rsid w:val="28870C37"/>
    <w:rsid w:val="288AB83D"/>
    <w:rsid w:val="2897D374"/>
    <w:rsid w:val="28993250"/>
    <w:rsid w:val="289A1DB1"/>
    <w:rsid w:val="289B855C"/>
    <w:rsid w:val="28B0B658"/>
    <w:rsid w:val="28C55DE9"/>
    <w:rsid w:val="28D59186"/>
    <w:rsid w:val="28F3486E"/>
    <w:rsid w:val="28FC9EA6"/>
    <w:rsid w:val="29152324"/>
    <w:rsid w:val="2922C45C"/>
    <w:rsid w:val="29331BC1"/>
    <w:rsid w:val="293BC950"/>
    <w:rsid w:val="293E073A"/>
    <w:rsid w:val="29471C99"/>
    <w:rsid w:val="2986E5E2"/>
    <w:rsid w:val="298D00C8"/>
    <w:rsid w:val="2995A55F"/>
    <w:rsid w:val="299AE904"/>
    <w:rsid w:val="29A2D3A6"/>
    <w:rsid w:val="29AA8612"/>
    <w:rsid w:val="29B057E7"/>
    <w:rsid w:val="29B4C444"/>
    <w:rsid w:val="29B690B2"/>
    <w:rsid w:val="29CF2EFF"/>
    <w:rsid w:val="29DA056F"/>
    <w:rsid w:val="29E3FA27"/>
    <w:rsid w:val="29FD9873"/>
    <w:rsid w:val="2A09244D"/>
    <w:rsid w:val="2A124366"/>
    <w:rsid w:val="2A2FCDC2"/>
    <w:rsid w:val="2A3B3F12"/>
    <w:rsid w:val="2A4FFE77"/>
    <w:rsid w:val="2A582BAD"/>
    <w:rsid w:val="2A611419"/>
    <w:rsid w:val="2A85E576"/>
    <w:rsid w:val="2A8EAE55"/>
    <w:rsid w:val="2AB6F816"/>
    <w:rsid w:val="2AB78739"/>
    <w:rsid w:val="2AB98069"/>
    <w:rsid w:val="2ABE94BD"/>
    <w:rsid w:val="2ABF00A2"/>
    <w:rsid w:val="2ADD4A45"/>
    <w:rsid w:val="2AF209C7"/>
    <w:rsid w:val="2B058EAE"/>
    <w:rsid w:val="2B061AA3"/>
    <w:rsid w:val="2B10D607"/>
    <w:rsid w:val="2B268D80"/>
    <w:rsid w:val="2B2B58EF"/>
    <w:rsid w:val="2B43CCA9"/>
    <w:rsid w:val="2B44637F"/>
    <w:rsid w:val="2B517DE1"/>
    <w:rsid w:val="2B6402EC"/>
    <w:rsid w:val="2B6AFF60"/>
    <w:rsid w:val="2B740E90"/>
    <w:rsid w:val="2B79421A"/>
    <w:rsid w:val="2B896FF7"/>
    <w:rsid w:val="2B8CD48F"/>
    <w:rsid w:val="2B958C0E"/>
    <w:rsid w:val="2B9DFBE5"/>
    <w:rsid w:val="2BB97F0A"/>
    <w:rsid w:val="2BC81B76"/>
    <w:rsid w:val="2BC8318F"/>
    <w:rsid w:val="2BD1BE73"/>
    <w:rsid w:val="2BD28C9B"/>
    <w:rsid w:val="2BDA9606"/>
    <w:rsid w:val="2BF37A50"/>
    <w:rsid w:val="2BF7B932"/>
    <w:rsid w:val="2BFAB76F"/>
    <w:rsid w:val="2C045248"/>
    <w:rsid w:val="2C21B5D7"/>
    <w:rsid w:val="2C2EDA2A"/>
    <w:rsid w:val="2C7B8BB5"/>
    <w:rsid w:val="2C85E35E"/>
    <w:rsid w:val="2C89CD32"/>
    <w:rsid w:val="2C8AB664"/>
    <w:rsid w:val="2C8DDA28"/>
    <w:rsid w:val="2C9E5D4C"/>
    <w:rsid w:val="2C9F1000"/>
    <w:rsid w:val="2CA2EE70"/>
    <w:rsid w:val="2CBD1365"/>
    <w:rsid w:val="2CC4EEB3"/>
    <w:rsid w:val="2CD2EBC3"/>
    <w:rsid w:val="2CE7B5EA"/>
    <w:rsid w:val="2D1B9AE9"/>
    <w:rsid w:val="2D20E0E7"/>
    <w:rsid w:val="2D247EF2"/>
    <w:rsid w:val="2D2C9B65"/>
    <w:rsid w:val="2D339B05"/>
    <w:rsid w:val="2D3746A9"/>
    <w:rsid w:val="2D397AC7"/>
    <w:rsid w:val="2D3D5280"/>
    <w:rsid w:val="2D3E7441"/>
    <w:rsid w:val="2D4DA84A"/>
    <w:rsid w:val="2D554F6B"/>
    <w:rsid w:val="2D59E2B9"/>
    <w:rsid w:val="2D62BF78"/>
    <w:rsid w:val="2D6A9FDE"/>
    <w:rsid w:val="2D7F597A"/>
    <w:rsid w:val="2D88AC53"/>
    <w:rsid w:val="2D8CE695"/>
    <w:rsid w:val="2DA8EAB0"/>
    <w:rsid w:val="2DAFBF98"/>
    <w:rsid w:val="2DCFFA3D"/>
    <w:rsid w:val="2DD87168"/>
    <w:rsid w:val="2DDA6DC6"/>
    <w:rsid w:val="2DE20763"/>
    <w:rsid w:val="2DE41D1D"/>
    <w:rsid w:val="2E161E3E"/>
    <w:rsid w:val="2E23425C"/>
    <w:rsid w:val="2E2AAEC7"/>
    <w:rsid w:val="2E2C7A62"/>
    <w:rsid w:val="2E31B3DB"/>
    <w:rsid w:val="2E373BF2"/>
    <w:rsid w:val="2E376C1A"/>
    <w:rsid w:val="2E4876C9"/>
    <w:rsid w:val="2E513D77"/>
    <w:rsid w:val="2E5435B7"/>
    <w:rsid w:val="2E5F219E"/>
    <w:rsid w:val="2E745ABB"/>
    <w:rsid w:val="2E792787"/>
    <w:rsid w:val="2E942373"/>
    <w:rsid w:val="2E956B8D"/>
    <w:rsid w:val="2EB76B4A"/>
    <w:rsid w:val="2EC77F42"/>
    <w:rsid w:val="2ED075F9"/>
    <w:rsid w:val="2EF9F9C1"/>
    <w:rsid w:val="2F01B5D2"/>
    <w:rsid w:val="2F0CCBA9"/>
    <w:rsid w:val="2F0D4C8C"/>
    <w:rsid w:val="2F23115F"/>
    <w:rsid w:val="2F23B578"/>
    <w:rsid w:val="2F297831"/>
    <w:rsid w:val="2F2B9E0B"/>
    <w:rsid w:val="2F2C83AE"/>
    <w:rsid w:val="2F32709E"/>
    <w:rsid w:val="2F39F764"/>
    <w:rsid w:val="2F419CC6"/>
    <w:rsid w:val="2F5ECCBA"/>
    <w:rsid w:val="2F5EF310"/>
    <w:rsid w:val="2F7D5F80"/>
    <w:rsid w:val="2F98DF51"/>
    <w:rsid w:val="2FA8F145"/>
    <w:rsid w:val="2FB9DE0C"/>
    <w:rsid w:val="2FC25726"/>
    <w:rsid w:val="2FE4472A"/>
    <w:rsid w:val="2FF5A8F9"/>
    <w:rsid w:val="2FFF0799"/>
    <w:rsid w:val="304C2C91"/>
    <w:rsid w:val="305277FF"/>
    <w:rsid w:val="305ED932"/>
    <w:rsid w:val="3095AC1B"/>
    <w:rsid w:val="3095CA22"/>
    <w:rsid w:val="30A1A665"/>
    <w:rsid w:val="30A35094"/>
    <w:rsid w:val="30A69967"/>
    <w:rsid w:val="30AD1D1C"/>
    <w:rsid w:val="30C657F6"/>
    <w:rsid w:val="30D2DCBD"/>
    <w:rsid w:val="30F1EF46"/>
    <w:rsid w:val="30F672A9"/>
    <w:rsid w:val="30FADEA6"/>
    <w:rsid w:val="30FF8FD3"/>
    <w:rsid w:val="31075C85"/>
    <w:rsid w:val="310F5684"/>
    <w:rsid w:val="3126399A"/>
    <w:rsid w:val="312881E7"/>
    <w:rsid w:val="31381CA2"/>
    <w:rsid w:val="31498AA6"/>
    <w:rsid w:val="315E4301"/>
    <w:rsid w:val="316005D9"/>
    <w:rsid w:val="31727820"/>
    <w:rsid w:val="317594B6"/>
    <w:rsid w:val="3175BC38"/>
    <w:rsid w:val="318755BF"/>
    <w:rsid w:val="319779FD"/>
    <w:rsid w:val="31A06742"/>
    <w:rsid w:val="31BFD629"/>
    <w:rsid w:val="31C31FBE"/>
    <w:rsid w:val="31C91FB9"/>
    <w:rsid w:val="31D47F68"/>
    <w:rsid w:val="31DB0F8E"/>
    <w:rsid w:val="31DBE3A2"/>
    <w:rsid w:val="31E90334"/>
    <w:rsid w:val="31EDBF4F"/>
    <w:rsid w:val="31EE1734"/>
    <w:rsid w:val="31F25515"/>
    <w:rsid w:val="31F3FDFF"/>
    <w:rsid w:val="31F6F992"/>
    <w:rsid w:val="31F7F913"/>
    <w:rsid w:val="31FDF2A5"/>
    <w:rsid w:val="32319A83"/>
    <w:rsid w:val="324269C8"/>
    <w:rsid w:val="3243CD77"/>
    <w:rsid w:val="324653E5"/>
    <w:rsid w:val="32525808"/>
    <w:rsid w:val="325F26E2"/>
    <w:rsid w:val="32614DD3"/>
    <w:rsid w:val="3273943B"/>
    <w:rsid w:val="327489D5"/>
    <w:rsid w:val="328458B1"/>
    <w:rsid w:val="3285EF1C"/>
    <w:rsid w:val="328852C1"/>
    <w:rsid w:val="3288B0AA"/>
    <w:rsid w:val="3288FF3F"/>
    <w:rsid w:val="3299BDDC"/>
    <w:rsid w:val="329D9BC8"/>
    <w:rsid w:val="32AEED65"/>
    <w:rsid w:val="32AFF3C5"/>
    <w:rsid w:val="32B0F787"/>
    <w:rsid w:val="32B9165F"/>
    <w:rsid w:val="32C84113"/>
    <w:rsid w:val="32DF1CAD"/>
    <w:rsid w:val="32E51967"/>
    <w:rsid w:val="32E53BD7"/>
    <w:rsid w:val="32EE01F3"/>
    <w:rsid w:val="33033F76"/>
    <w:rsid w:val="33217640"/>
    <w:rsid w:val="3323CA57"/>
    <w:rsid w:val="33289D48"/>
    <w:rsid w:val="333F23D9"/>
    <w:rsid w:val="3344AFD7"/>
    <w:rsid w:val="33573415"/>
    <w:rsid w:val="3364C684"/>
    <w:rsid w:val="3365B332"/>
    <w:rsid w:val="336AD52C"/>
    <w:rsid w:val="33704FC9"/>
    <w:rsid w:val="338ADC6D"/>
    <w:rsid w:val="3399F9D6"/>
    <w:rsid w:val="33A263E1"/>
    <w:rsid w:val="33B44DD2"/>
    <w:rsid w:val="33BEA152"/>
    <w:rsid w:val="33CD6AE4"/>
    <w:rsid w:val="33D32D5B"/>
    <w:rsid w:val="33D94727"/>
    <w:rsid w:val="33DC25BA"/>
    <w:rsid w:val="33F3811B"/>
    <w:rsid w:val="33F4445B"/>
    <w:rsid w:val="33F48C02"/>
    <w:rsid w:val="3441D995"/>
    <w:rsid w:val="3465FA6A"/>
    <w:rsid w:val="3481D38B"/>
    <w:rsid w:val="3483FBEF"/>
    <w:rsid w:val="34892EA7"/>
    <w:rsid w:val="348C26D7"/>
    <w:rsid w:val="34A3FCFE"/>
    <w:rsid w:val="34A44CD1"/>
    <w:rsid w:val="34ABB892"/>
    <w:rsid w:val="34AD6F8C"/>
    <w:rsid w:val="34DDA1A1"/>
    <w:rsid w:val="34FDFEF7"/>
    <w:rsid w:val="350BDC73"/>
    <w:rsid w:val="350D6578"/>
    <w:rsid w:val="3513E92B"/>
    <w:rsid w:val="351EE944"/>
    <w:rsid w:val="3529A019"/>
    <w:rsid w:val="352E9A54"/>
    <w:rsid w:val="352F3C08"/>
    <w:rsid w:val="353160DF"/>
    <w:rsid w:val="35338C47"/>
    <w:rsid w:val="3553F2C8"/>
    <w:rsid w:val="356EFDBC"/>
    <w:rsid w:val="3572C4E0"/>
    <w:rsid w:val="35737F56"/>
    <w:rsid w:val="3578A0B9"/>
    <w:rsid w:val="35858DED"/>
    <w:rsid w:val="358ED1A9"/>
    <w:rsid w:val="3592AF6D"/>
    <w:rsid w:val="359BA3E7"/>
    <w:rsid w:val="359F1C1A"/>
    <w:rsid w:val="35A1962B"/>
    <w:rsid w:val="35C43BB0"/>
    <w:rsid w:val="35D2903D"/>
    <w:rsid w:val="35E142ED"/>
    <w:rsid w:val="35F36FD0"/>
    <w:rsid w:val="35FDA3C4"/>
    <w:rsid w:val="36117828"/>
    <w:rsid w:val="36126D37"/>
    <w:rsid w:val="3615B018"/>
    <w:rsid w:val="361E4016"/>
    <w:rsid w:val="3623DBC4"/>
    <w:rsid w:val="3632BB57"/>
    <w:rsid w:val="36378C47"/>
    <w:rsid w:val="363BAD7A"/>
    <w:rsid w:val="36463728"/>
    <w:rsid w:val="36499114"/>
    <w:rsid w:val="36591702"/>
    <w:rsid w:val="365E6E95"/>
    <w:rsid w:val="366404F0"/>
    <w:rsid w:val="36659DFD"/>
    <w:rsid w:val="366892C2"/>
    <w:rsid w:val="3673CE56"/>
    <w:rsid w:val="367C3576"/>
    <w:rsid w:val="3682ECA5"/>
    <w:rsid w:val="3693474C"/>
    <w:rsid w:val="3698A35D"/>
    <w:rsid w:val="36AEC48E"/>
    <w:rsid w:val="36B72950"/>
    <w:rsid w:val="36D1BA72"/>
    <w:rsid w:val="36D38DE3"/>
    <w:rsid w:val="36E8A5DD"/>
    <w:rsid w:val="36E8D0C7"/>
    <w:rsid w:val="36ECB83D"/>
    <w:rsid w:val="37060787"/>
    <w:rsid w:val="370BA91A"/>
    <w:rsid w:val="371AA7D3"/>
    <w:rsid w:val="373286B7"/>
    <w:rsid w:val="374BFCCE"/>
    <w:rsid w:val="37513024"/>
    <w:rsid w:val="377D9AE4"/>
    <w:rsid w:val="37878E93"/>
    <w:rsid w:val="378D1BA9"/>
    <w:rsid w:val="379876BB"/>
    <w:rsid w:val="379975F4"/>
    <w:rsid w:val="379B2D6F"/>
    <w:rsid w:val="37A594DD"/>
    <w:rsid w:val="37BB9CB1"/>
    <w:rsid w:val="37CE8BB8"/>
    <w:rsid w:val="37CF0E3E"/>
    <w:rsid w:val="37D38DEF"/>
    <w:rsid w:val="37D3F96C"/>
    <w:rsid w:val="37DBFD93"/>
    <w:rsid w:val="37FA3EF6"/>
    <w:rsid w:val="37FDEE3A"/>
    <w:rsid w:val="380D1F7B"/>
    <w:rsid w:val="38245A2F"/>
    <w:rsid w:val="38289B0E"/>
    <w:rsid w:val="38370533"/>
    <w:rsid w:val="383A02C5"/>
    <w:rsid w:val="3845F1DA"/>
    <w:rsid w:val="3846548F"/>
    <w:rsid w:val="38573E76"/>
    <w:rsid w:val="387164F6"/>
    <w:rsid w:val="38746225"/>
    <w:rsid w:val="3874EAC6"/>
    <w:rsid w:val="38763525"/>
    <w:rsid w:val="387FDE99"/>
    <w:rsid w:val="388B39DE"/>
    <w:rsid w:val="389B7AA1"/>
    <w:rsid w:val="389DC6A9"/>
    <w:rsid w:val="38A0DC07"/>
    <w:rsid w:val="38A8C98D"/>
    <w:rsid w:val="38A9E01D"/>
    <w:rsid w:val="38B0417B"/>
    <w:rsid w:val="38D03280"/>
    <w:rsid w:val="38D95290"/>
    <w:rsid w:val="38DE4A7A"/>
    <w:rsid w:val="38DF4A26"/>
    <w:rsid w:val="38E24F5E"/>
    <w:rsid w:val="38E71483"/>
    <w:rsid w:val="38E92F73"/>
    <w:rsid w:val="3901848E"/>
    <w:rsid w:val="3906901A"/>
    <w:rsid w:val="390D805A"/>
    <w:rsid w:val="391A0FD0"/>
    <w:rsid w:val="391D7DB3"/>
    <w:rsid w:val="39491117"/>
    <w:rsid w:val="3951EF61"/>
    <w:rsid w:val="3952C9C9"/>
    <w:rsid w:val="396A5C19"/>
    <w:rsid w:val="39737627"/>
    <w:rsid w:val="398ADC11"/>
    <w:rsid w:val="398FEF50"/>
    <w:rsid w:val="39AAF600"/>
    <w:rsid w:val="39C0C313"/>
    <w:rsid w:val="39C56A57"/>
    <w:rsid w:val="39DCD4DC"/>
    <w:rsid w:val="39E46A62"/>
    <w:rsid w:val="39ED0BB5"/>
    <w:rsid w:val="39FD760C"/>
    <w:rsid w:val="3A094111"/>
    <w:rsid w:val="3A1F4873"/>
    <w:rsid w:val="3A1FBD99"/>
    <w:rsid w:val="3A33C381"/>
    <w:rsid w:val="3A37F38F"/>
    <w:rsid w:val="3A3C73B9"/>
    <w:rsid w:val="3A4349DC"/>
    <w:rsid w:val="3A439754"/>
    <w:rsid w:val="3A43D402"/>
    <w:rsid w:val="3A4499EE"/>
    <w:rsid w:val="3A4F9671"/>
    <w:rsid w:val="3A586D69"/>
    <w:rsid w:val="3A63C0D5"/>
    <w:rsid w:val="3A744925"/>
    <w:rsid w:val="3A752F5E"/>
    <w:rsid w:val="3A7E7938"/>
    <w:rsid w:val="3A88E0DC"/>
    <w:rsid w:val="3AA0F8AB"/>
    <w:rsid w:val="3AA2CC5E"/>
    <w:rsid w:val="3AAA8165"/>
    <w:rsid w:val="3AAC52A9"/>
    <w:rsid w:val="3AD7EF65"/>
    <w:rsid w:val="3AE5BD64"/>
    <w:rsid w:val="3AF21381"/>
    <w:rsid w:val="3AF3B1DF"/>
    <w:rsid w:val="3AFAA655"/>
    <w:rsid w:val="3B1E85A8"/>
    <w:rsid w:val="3B2704A6"/>
    <w:rsid w:val="3B3D7370"/>
    <w:rsid w:val="3B3FD4CF"/>
    <w:rsid w:val="3B4234FE"/>
    <w:rsid w:val="3B4E3C61"/>
    <w:rsid w:val="3B50BF52"/>
    <w:rsid w:val="3B5E7AA9"/>
    <w:rsid w:val="3B5F7898"/>
    <w:rsid w:val="3B6EA5F5"/>
    <w:rsid w:val="3B7274CB"/>
    <w:rsid w:val="3B7B61AE"/>
    <w:rsid w:val="3BA36508"/>
    <w:rsid w:val="3BA989B2"/>
    <w:rsid w:val="3BB2C61B"/>
    <w:rsid w:val="3BB739B8"/>
    <w:rsid w:val="3BBC41EA"/>
    <w:rsid w:val="3BC07C0A"/>
    <w:rsid w:val="3BC82864"/>
    <w:rsid w:val="3BC9F098"/>
    <w:rsid w:val="3BCF3D61"/>
    <w:rsid w:val="3BDFA463"/>
    <w:rsid w:val="3C0B88E0"/>
    <w:rsid w:val="3C154CDB"/>
    <w:rsid w:val="3C1D7F3F"/>
    <w:rsid w:val="3C2A0C00"/>
    <w:rsid w:val="3C37E0C9"/>
    <w:rsid w:val="3C3CC08F"/>
    <w:rsid w:val="3C3FC727"/>
    <w:rsid w:val="3C51FE1C"/>
    <w:rsid w:val="3C534D4D"/>
    <w:rsid w:val="3C591D60"/>
    <w:rsid w:val="3C6CE717"/>
    <w:rsid w:val="3C7971BE"/>
    <w:rsid w:val="3CB3ABA9"/>
    <w:rsid w:val="3CB57D1F"/>
    <w:rsid w:val="3CB994A5"/>
    <w:rsid w:val="3CC365C7"/>
    <w:rsid w:val="3CEE78B4"/>
    <w:rsid w:val="3CF3614E"/>
    <w:rsid w:val="3CFA980D"/>
    <w:rsid w:val="3CFD4246"/>
    <w:rsid w:val="3D099DC4"/>
    <w:rsid w:val="3D15D04E"/>
    <w:rsid w:val="3D27A8C7"/>
    <w:rsid w:val="3D2BEB2D"/>
    <w:rsid w:val="3D3A2447"/>
    <w:rsid w:val="3D3E9E2C"/>
    <w:rsid w:val="3D4985A3"/>
    <w:rsid w:val="3D4CCF9B"/>
    <w:rsid w:val="3D4F1264"/>
    <w:rsid w:val="3D58124B"/>
    <w:rsid w:val="3D5A12BA"/>
    <w:rsid w:val="3D5AC67C"/>
    <w:rsid w:val="3D6BE7F9"/>
    <w:rsid w:val="3D735A51"/>
    <w:rsid w:val="3D77A4E3"/>
    <w:rsid w:val="3D7B74C4"/>
    <w:rsid w:val="3D913A36"/>
    <w:rsid w:val="3D98D598"/>
    <w:rsid w:val="3D99F68C"/>
    <w:rsid w:val="3D9D33B6"/>
    <w:rsid w:val="3DAC04F1"/>
    <w:rsid w:val="3DB6C62B"/>
    <w:rsid w:val="3DC0819E"/>
    <w:rsid w:val="3DC1D657"/>
    <w:rsid w:val="3DC69880"/>
    <w:rsid w:val="3DD19329"/>
    <w:rsid w:val="3DD4148B"/>
    <w:rsid w:val="3DD61025"/>
    <w:rsid w:val="3DE4FCB7"/>
    <w:rsid w:val="3DFDFADC"/>
    <w:rsid w:val="3E08B778"/>
    <w:rsid w:val="3E1BC0C5"/>
    <w:rsid w:val="3E1D6B27"/>
    <w:rsid w:val="3E41ADF7"/>
    <w:rsid w:val="3E448D8C"/>
    <w:rsid w:val="3E4ACEC1"/>
    <w:rsid w:val="3E664191"/>
    <w:rsid w:val="3E692766"/>
    <w:rsid w:val="3E7688A0"/>
    <w:rsid w:val="3E81AF97"/>
    <w:rsid w:val="3E89733B"/>
    <w:rsid w:val="3E949E86"/>
    <w:rsid w:val="3EA01214"/>
    <w:rsid w:val="3EB5741C"/>
    <w:rsid w:val="3EB81550"/>
    <w:rsid w:val="3EC54AE3"/>
    <w:rsid w:val="3ECDF731"/>
    <w:rsid w:val="3ECE34FB"/>
    <w:rsid w:val="3ED1D7E3"/>
    <w:rsid w:val="3EECAC89"/>
    <w:rsid w:val="3F1280CF"/>
    <w:rsid w:val="3F163B18"/>
    <w:rsid w:val="3F16BAFF"/>
    <w:rsid w:val="3F174525"/>
    <w:rsid w:val="3F180B11"/>
    <w:rsid w:val="3F2C477C"/>
    <w:rsid w:val="3F364A3C"/>
    <w:rsid w:val="3F373371"/>
    <w:rsid w:val="3F3E672B"/>
    <w:rsid w:val="3F48ADFA"/>
    <w:rsid w:val="3F4E1ED2"/>
    <w:rsid w:val="3F5C51FF"/>
    <w:rsid w:val="3F6B22B2"/>
    <w:rsid w:val="3F710151"/>
    <w:rsid w:val="3F80CD18"/>
    <w:rsid w:val="3F9F17CC"/>
    <w:rsid w:val="3FB18BA3"/>
    <w:rsid w:val="3FB19B26"/>
    <w:rsid w:val="3FB38622"/>
    <w:rsid w:val="3FB7CAB6"/>
    <w:rsid w:val="3FBEADD1"/>
    <w:rsid w:val="3FEF1452"/>
    <w:rsid w:val="3FF059E4"/>
    <w:rsid w:val="3FF58B11"/>
    <w:rsid w:val="3FFFF1F4"/>
    <w:rsid w:val="400B09A8"/>
    <w:rsid w:val="400CC187"/>
    <w:rsid w:val="4025439C"/>
    <w:rsid w:val="40275977"/>
    <w:rsid w:val="40275F83"/>
    <w:rsid w:val="402BDCFE"/>
    <w:rsid w:val="402C3AA0"/>
    <w:rsid w:val="40325B26"/>
    <w:rsid w:val="40421718"/>
    <w:rsid w:val="4045A03F"/>
    <w:rsid w:val="4047EDFE"/>
    <w:rsid w:val="404D7110"/>
    <w:rsid w:val="4056243C"/>
    <w:rsid w:val="405DC411"/>
    <w:rsid w:val="40609F61"/>
    <w:rsid w:val="406BE14A"/>
    <w:rsid w:val="40766B31"/>
    <w:rsid w:val="407844D5"/>
    <w:rsid w:val="4083BEC6"/>
    <w:rsid w:val="408653FD"/>
    <w:rsid w:val="40B28B60"/>
    <w:rsid w:val="40B3DB72"/>
    <w:rsid w:val="40B639E6"/>
    <w:rsid w:val="40B712BC"/>
    <w:rsid w:val="40B8ED34"/>
    <w:rsid w:val="40D21101"/>
    <w:rsid w:val="40D29518"/>
    <w:rsid w:val="40D3C057"/>
    <w:rsid w:val="40D7E9AF"/>
    <w:rsid w:val="40DCF310"/>
    <w:rsid w:val="40DEDE11"/>
    <w:rsid w:val="40E2EAFB"/>
    <w:rsid w:val="40EE66ED"/>
    <w:rsid w:val="40EF7C3D"/>
    <w:rsid w:val="40FC8BA9"/>
    <w:rsid w:val="40FDE779"/>
    <w:rsid w:val="4107798E"/>
    <w:rsid w:val="4117603A"/>
    <w:rsid w:val="412FCDEF"/>
    <w:rsid w:val="4131BDA0"/>
    <w:rsid w:val="41373615"/>
    <w:rsid w:val="414BD969"/>
    <w:rsid w:val="4157A259"/>
    <w:rsid w:val="415DA555"/>
    <w:rsid w:val="41831D17"/>
    <w:rsid w:val="41A805DF"/>
    <w:rsid w:val="41A8CA4C"/>
    <w:rsid w:val="41CA854A"/>
    <w:rsid w:val="41E9886E"/>
    <w:rsid w:val="41FF1B5F"/>
    <w:rsid w:val="42066296"/>
    <w:rsid w:val="4223EE79"/>
    <w:rsid w:val="422736EE"/>
    <w:rsid w:val="4228DB02"/>
    <w:rsid w:val="422B836E"/>
    <w:rsid w:val="42316D8F"/>
    <w:rsid w:val="423E6450"/>
    <w:rsid w:val="424EE5E7"/>
    <w:rsid w:val="4254D984"/>
    <w:rsid w:val="425D8F2D"/>
    <w:rsid w:val="42635BDD"/>
    <w:rsid w:val="426FA033"/>
    <w:rsid w:val="4278C371"/>
    <w:rsid w:val="428F388E"/>
    <w:rsid w:val="429AE884"/>
    <w:rsid w:val="42D27DA9"/>
    <w:rsid w:val="42D8BB52"/>
    <w:rsid w:val="42DD8F14"/>
    <w:rsid w:val="42DE9493"/>
    <w:rsid w:val="42ED4AC0"/>
    <w:rsid w:val="42F802AA"/>
    <w:rsid w:val="430C10E1"/>
    <w:rsid w:val="4315A709"/>
    <w:rsid w:val="43180938"/>
    <w:rsid w:val="431CD724"/>
    <w:rsid w:val="43204E91"/>
    <w:rsid w:val="43281B5A"/>
    <w:rsid w:val="4345A4E4"/>
    <w:rsid w:val="4351FB69"/>
    <w:rsid w:val="4353881C"/>
    <w:rsid w:val="435ACFC0"/>
    <w:rsid w:val="435C29EB"/>
    <w:rsid w:val="43612E71"/>
    <w:rsid w:val="437A4682"/>
    <w:rsid w:val="438AE914"/>
    <w:rsid w:val="4390CC52"/>
    <w:rsid w:val="439B6BBE"/>
    <w:rsid w:val="43A5A20E"/>
    <w:rsid w:val="43A9C3ED"/>
    <w:rsid w:val="43ADDFB0"/>
    <w:rsid w:val="43C4AB63"/>
    <w:rsid w:val="43CC8099"/>
    <w:rsid w:val="43D5625B"/>
    <w:rsid w:val="43EA2C22"/>
    <w:rsid w:val="43F0A9E5"/>
    <w:rsid w:val="440718FE"/>
    <w:rsid w:val="44112F54"/>
    <w:rsid w:val="44272CAB"/>
    <w:rsid w:val="444012B3"/>
    <w:rsid w:val="4449E286"/>
    <w:rsid w:val="44543E3B"/>
    <w:rsid w:val="4460B23C"/>
    <w:rsid w:val="446FEBCC"/>
    <w:rsid w:val="4475C0C6"/>
    <w:rsid w:val="447ED1AB"/>
    <w:rsid w:val="44838853"/>
    <w:rsid w:val="44C2A2A6"/>
    <w:rsid w:val="44C42C86"/>
    <w:rsid w:val="44E4275F"/>
    <w:rsid w:val="44F1D2D9"/>
    <w:rsid w:val="44F31FC3"/>
    <w:rsid w:val="451ED1CB"/>
    <w:rsid w:val="4520CACA"/>
    <w:rsid w:val="4520E233"/>
    <w:rsid w:val="4522AA48"/>
    <w:rsid w:val="4537E3CB"/>
    <w:rsid w:val="45432492"/>
    <w:rsid w:val="45607BC4"/>
    <w:rsid w:val="456BF929"/>
    <w:rsid w:val="456FEC9B"/>
    <w:rsid w:val="4575EF78"/>
    <w:rsid w:val="457E72A0"/>
    <w:rsid w:val="457F9C45"/>
    <w:rsid w:val="459AD5AB"/>
    <w:rsid w:val="45A85353"/>
    <w:rsid w:val="45ACB03B"/>
    <w:rsid w:val="45BA4BB4"/>
    <w:rsid w:val="45E78DA8"/>
    <w:rsid w:val="45EBE880"/>
    <w:rsid w:val="45FF0F78"/>
    <w:rsid w:val="4602C451"/>
    <w:rsid w:val="4606C51F"/>
    <w:rsid w:val="46403FAD"/>
    <w:rsid w:val="4643A6AF"/>
    <w:rsid w:val="4647352C"/>
    <w:rsid w:val="4647758F"/>
    <w:rsid w:val="46598824"/>
    <w:rsid w:val="466733B3"/>
    <w:rsid w:val="46695BDB"/>
    <w:rsid w:val="466E7AA0"/>
    <w:rsid w:val="4674F36E"/>
    <w:rsid w:val="469976FE"/>
    <w:rsid w:val="46AE8462"/>
    <w:rsid w:val="46DDC7B1"/>
    <w:rsid w:val="471C6EDF"/>
    <w:rsid w:val="471F3973"/>
    <w:rsid w:val="4728C2C3"/>
    <w:rsid w:val="472A738B"/>
    <w:rsid w:val="47318EF7"/>
    <w:rsid w:val="4740A584"/>
    <w:rsid w:val="475E945C"/>
    <w:rsid w:val="4760858C"/>
    <w:rsid w:val="477AF4BF"/>
    <w:rsid w:val="477B9159"/>
    <w:rsid w:val="478BF946"/>
    <w:rsid w:val="478CFD29"/>
    <w:rsid w:val="479060AF"/>
    <w:rsid w:val="47A5AAA3"/>
    <w:rsid w:val="47B6726D"/>
    <w:rsid w:val="47C3A62D"/>
    <w:rsid w:val="47DEE212"/>
    <w:rsid w:val="47E8903D"/>
    <w:rsid w:val="47F0EDB8"/>
    <w:rsid w:val="4801A649"/>
    <w:rsid w:val="4802E53D"/>
    <w:rsid w:val="4806994B"/>
    <w:rsid w:val="48185046"/>
    <w:rsid w:val="4826049B"/>
    <w:rsid w:val="482C4ABA"/>
    <w:rsid w:val="48506FED"/>
    <w:rsid w:val="48688B00"/>
    <w:rsid w:val="48783CF9"/>
    <w:rsid w:val="4879E458"/>
    <w:rsid w:val="487BBDC3"/>
    <w:rsid w:val="488DCD52"/>
    <w:rsid w:val="48A399EB"/>
    <w:rsid w:val="48A753C1"/>
    <w:rsid w:val="48D42C13"/>
    <w:rsid w:val="48D46309"/>
    <w:rsid w:val="48D4A20F"/>
    <w:rsid w:val="48E2DA52"/>
    <w:rsid w:val="48E804F5"/>
    <w:rsid w:val="48EA71F9"/>
    <w:rsid w:val="48EC9C22"/>
    <w:rsid w:val="48F23DA1"/>
    <w:rsid w:val="48FA9A57"/>
    <w:rsid w:val="492D0C33"/>
    <w:rsid w:val="49303E13"/>
    <w:rsid w:val="493B5029"/>
    <w:rsid w:val="49410D30"/>
    <w:rsid w:val="495242CE"/>
    <w:rsid w:val="4956F976"/>
    <w:rsid w:val="4975071B"/>
    <w:rsid w:val="497A7431"/>
    <w:rsid w:val="497F9E65"/>
    <w:rsid w:val="4982CF13"/>
    <w:rsid w:val="4992E9F9"/>
    <w:rsid w:val="499EB59E"/>
    <w:rsid w:val="49A0FFDB"/>
    <w:rsid w:val="49B420A7"/>
    <w:rsid w:val="49CA1144"/>
    <w:rsid w:val="49EC2E32"/>
    <w:rsid w:val="49F3646A"/>
    <w:rsid w:val="4A066EBE"/>
    <w:rsid w:val="4A0AC3C1"/>
    <w:rsid w:val="4A22E14C"/>
    <w:rsid w:val="4A57EEBC"/>
    <w:rsid w:val="4A5ABDB8"/>
    <w:rsid w:val="4A5FEB69"/>
    <w:rsid w:val="4A699A7E"/>
    <w:rsid w:val="4A875967"/>
    <w:rsid w:val="4AAA163A"/>
    <w:rsid w:val="4AAF44CE"/>
    <w:rsid w:val="4AC214C6"/>
    <w:rsid w:val="4ADCBC51"/>
    <w:rsid w:val="4AEADC51"/>
    <w:rsid w:val="4AF2A702"/>
    <w:rsid w:val="4AF42AF1"/>
    <w:rsid w:val="4B057F44"/>
    <w:rsid w:val="4B26B893"/>
    <w:rsid w:val="4B3820A4"/>
    <w:rsid w:val="4B3D5DF0"/>
    <w:rsid w:val="4B4402EF"/>
    <w:rsid w:val="4B44BDC2"/>
    <w:rsid w:val="4B5E17C7"/>
    <w:rsid w:val="4B5EA1EE"/>
    <w:rsid w:val="4B5F8556"/>
    <w:rsid w:val="4B799F3C"/>
    <w:rsid w:val="4B8E134F"/>
    <w:rsid w:val="4B950616"/>
    <w:rsid w:val="4B9A3628"/>
    <w:rsid w:val="4BB7B485"/>
    <w:rsid w:val="4BC189EA"/>
    <w:rsid w:val="4BC4B4B0"/>
    <w:rsid w:val="4BCFBD48"/>
    <w:rsid w:val="4BE7C07B"/>
    <w:rsid w:val="4BFBBBCA"/>
    <w:rsid w:val="4C0A16C1"/>
    <w:rsid w:val="4C10AF1F"/>
    <w:rsid w:val="4C11E049"/>
    <w:rsid w:val="4C220691"/>
    <w:rsid w:val="4C2B2157"/>
    <w:rsid w:val="4C358733"/>
    <w:rsid w:val="4C4B1C81"/>
    <w:rsid w:val="4C4EBF44"/>
    <w:rsid w:val="4C635707"/>
    <w:rsid w:val="4C66AAE5"/>
    <w:rsid w:val="4C6FA301"/>
    <w:rsid w:val="4C81B539"/>
    <w:rsid w:val="4CA61DE5"/>
    <w:rsid w:val="4CAE2EB1"/>
    <w:rsid w:val="4CB1DFAF"/>
    <w:rsid w:val="4CB837BF"/>
    <w:rsid w:val="4CCFF642"/>
    <w:rsid w:val="4CD8A09D"/>
    <w:rsid w:val="4CDDEF1A"/>
    <w:rsid w:val="4CDEF712"/>
    <w:rsid w:val="4CE3548B"/>
    <w:rsid w:val="4CF0B9D2"/>
    <w:rsid w:val="4D156F9D"/>
    <w:rsid w:val="4D165023"/>
    <w:rsid w:val="4D18EF1B"/>
    <w:rsid w:val="4D29E3B0"/>
    <w:rsid w:val="4D2BD26F"/>
    <w:rsid w:val="4D360689"/>
    <w:rsid w:val="4D3B4AF7"/>
    <w:rsid w:val="4D695624"/>
    <w:rsid w:val="4D7BE861"/>
    <w:rsid w:val="4D86862F"/>
    <w:rsid w:val="4D929500"/>
    <w:rsid w:val="4D9DB187"/>
    <w:rsid w:val="4DA383C2"/>
    <w:rsid w:val="4DB34B94"/>
    <w:rsid w:val="4DC43CC6"/>
    <w:rsid w:val="4DC99CF5"/>
    <w:rsid w:val="4DF9254E"/>
    <w:rsid w:val="4DFA388C"/>
    <w:rsid w:val="4DFAB4D1"/>
    <w:rsid w:val="4E053615"/>
    <w:rsid w:val="4E12AC1B"/>
    <w:rsid w:val="4E37F39D"/>
    <w:rsid w:val="4E417316"/>
    <w:rsid w:val="4E48D0AB"/>
    <w:rsid w:val="4E5376E2"/>
    <w:rsid w:val="4E617196"/>
    <w:rsid w:val="4E7226C1"/>
    <w:rsid w:val="4E83714F"/>
    <w:rsid w:val="4E985642"/>
    <w:rsid w:val="4EAD739B"/>
    <w:rsid w:val="4ECC2C1E"/>
    <w:rsid w:val="4ECD2EE3"/>
    <w:rsid w:val="4ED58941"/>
    <w:rsid w:val="4EEB1A2D"/>
    <w:rsid w:val="4F106DBD"/>
    <w:rsid w:val="4F1C63ED"/>
    <w:rsid w:val="4F2E2EDB"/>
    <w:rsid w:val="4F46C108"/>
    <w:rsid w:val="4F574679"/>
    <w:rsid w:val="4F633CB3"/>
    <w:rsid w:val="4F81469E"/>
    <w:rsid w:val="4F86973B"/>
    <w:rsid w:val="4FB92FFD"/>
    <w:rsid w:val="4FBB876C"/>
    <w:rsid w:val="4FC667F7"/>
    <w:rsid w:val="4FDDBD8C"/>
    <w:rsid w:val="5004E23B"/>
    <w:rsid w:val="50182EE5"/>
    <w:rsid w:val="50313D1A"/>
    <w:rsid w:val="503B8015"/>
    <w:rsid w:val="5041496B"/>
    <w:rsid w:val="50431BE6"/>
    <w:rsid w:val="504D105F"/>
    <w:rsid w:val="50567EAC"/>
    <w:rsid w:val="505D1708"/>
    <w:rsid w:val="505FCCC9"/>
    <w:rsid w:val="5082F6CB"/>
    <w:rsid w:val="508AC2AA"/>
    <w:rsid w:val="50BB8B29"/>
    <w:rsid w:val="50CF2CED"/>
    <w:rsid w:val="50E9B27D"/>
    <w:rsid w:val="50F17AE9"/>
    <w:rsid w:val="510D87A1"/>
    <w:rsid w:val="511A0FE0"/>
    <w:rsid w:val="511FA82B"/>
    <w:rsid w:val="511FC232"/>
    <w:rsid w:val="512CB19C"/>
    <w:rsid w:val="5141E944"/>
    <w:rsid w:val="514E8BDF"/>
    <w:rsid w:val="51564F39"/>
    <w:rsid w:val="5167B68D"/>
    <w:rsid w:val="517B70C9"/>
    <w:rsid w:val="51AD6908"/>
    <w:rsid w:val="51ADB3FA"/>
    <w:rsid w:val="51B0BE4A"/>
    <w:rsid w:val="51C19C4E"/>
    <w:rsid w:val="51CE9468"/>
    <w:rsid w:val="51D0BE05"/>
    <w:rsid w:val="51F74915"/>
    <w:rsid w:val="51F9A010"/>
    <w:rsid w:val="52001076"/>
    <w:rsid w:val="5204CFA5"/>
    <w:rsid w:val="52190290"/>
    <w:rsid w:val="52246C20"/>
    <w:rsid w:val="523B7701"/>
    <w:rsid w:val="523EFECC"/>
    <w:rsid w:val="524FDA86"/>
    <w:rsid w:val="5252DB76"/>
    <w:rsid w:val="526C6D11"/>
    <w:rsid w:val="52843863"/>
    <w:rsid w:val="529443F1"/>
    <w:rsid w:val="5297ADE9"/>
    <w:rsid w:val="529B05C9"/>
    <w:rsid w:val="529BA49B"/>
    <w:rsid w:val="52A010B7"/>
    <w:rsid w:val="52A1FBB6"/>
    <w:rsid w:val="52B3FE4E"/>
    <w:rsid w:val="52BB09BA"/>
    <w:rsid w:val="52C37F98"/>
    <w:rsid w:val="52CC4DDB"/>
    <w:rsid w:val="52D58649"/>
    <w:rsid w:val="52F6CCA2"/>
    <w:rsid w:val="52FDDBBC"/>
    <w:rsid w:val="5320C6F1"/>
    <w:rsid w:val="532E7458"/>
    <w:rsid w:val="53530751"/>
    <w:rsid w:val="5378E110"/>
    <w:rsid w:val="537DA9CB"/>
    <w:rsid w:val="5387D925"/>
    <w:rsid w:val="539F16A5"/>
    <w:rsid w:val="53A45ED7"/>
    <w:rsid w:val="53B440CD"/>
    <w:rsid w:val="53B7E7F4"/>
    <w:rsid w:val="53BA2E18"/>
    <w:rsid w:val="53C64CA2"/>
    <w:rsid w:val="53C86BC9"/>
    <w:rsid w:val="53C979B2"/>
    <w:rsid w:val="53D336D1"/>
    <w:rsid w:val="53D61F70"/>
    <w:rsid w:val="53ED817E"/>
    <w:rsid w:val="5407BA16"/>
    <w:rsid w:val="5407FF91"/>
    <w:rsid w:val="54274960"/>
    <w:rsid w:val="542AB79C"/>
    <w:rsid w:val="5440DFC9"/>
    <w:rsid w:val="54445525"/>
    <w:rsid w:val="5448E7E2"/>
    <w:rsid w:val="544C7F30"/>
    <w:rsid w:val="545295D6"/>
    <w:rsid w:val="546BB7D2"/>
    <w:rsid w:val="549E1B86"/>
    <w:rsid w:val="54A22919"/>
    <w:rsid w:val="54B0662D"/>
    <w:rsid w:val="54BD33B6"/>
    <w:rsid w:val="54C0E728"/>
    <w:rsid w:val="54C807FA"/>
    <w:rsid w:val="54CA70A7"/>
    <w:rsid w:val="54CAE5AD"/>
    <w:rsid w:val="54D1061B"/>
    <w:rsid w:val="54D13A41"/>
    <w:rsid w:val="54D3CFDA"/>
    <w:rsid w:val="54E60679"/>
    <w:rsid w:val="54E74588"/>
    <w:rsid w:val="55097851"/>
    <w:rsid w:val="5514B171"/>
    <w:rsid w:val="5518A3DB"/>
    <w:rsid w:val="55237B10"/>
    <w:rsid w:val="55339F28"/>
    <w:rsid w:val="5548BBBF"/>
    <w:rsid w:val="555759E6"/>
    <w:rsid w:val="55696C1D"/>
    <w:rsid w:val="5573E828"/>
    <w:rsid w:val="558951DF"/>
    <w:rsid w:val="55A497F9"/>
    <w:rsid w:val="55B8050D"/>
    <w:rsid w:val="55B9435D"/>
    <w:rsid w:val="55BE9B26"/>
    <w:rsid w:val="55BF6B10"/>
    <w:rsid w:val="55C66608"/>
    <w:rsid w:val="55C687FD"/>
    <w:rsid w:val="55CF4EAB"/>
    <w:rsid w:val="55E12A47"/>
    <w:rsid w:val="55EEF2A4"/>
    <w:rsid w:val="55FBE821"/>
    <w:rsid w:val="561541BD"/>
    <w:rsid w:val="5616749B"/>
    <w:rsid w:val="5620B156"/>
    <w:rsid w:val="56214614"/>
    <w:rsid w:val="56267FDE"/>
    <w:rsid w:val="56273DD9"/>
    <w:rsid w:val="5630BB25"/>
    <w:rsid w:val="564B0B34"/>
    <w:rsid w:val="56651919"/>
    <w:rsid w:val="56850AA9"/>
    <w:rsid w:val="5688BD2C"/>
    <w:rsid w:val="568C2D6C"/>
    <w:rsid w:val="56988E10"/>
    <w:rsid w:val="569956E7"/>
    <w:rsid w:val="56C07530"/>
    <w:rsid w:val="56D767CD"/>
    <w:rsid w:val="56E48C20"/>
    <w:rsid w:val="56E49D0F"/>
    <w:rsid w:val="56E7C21F"/>
    <w:rsid w:val="56ED7C85"/>
    <w:rsid w:val="56EDFCE2"/>
    <w:rsid w:val="5704C7E4"/>
    <w:rsid w:val="570D2473"/>
    <w:rsid w:val="572151EB"/>
    <w:rsid w:val="5723E24A"/>
    <w:rsid w:val="572B9FA6"/>
    <w:rsid w:val="572FA8CF"/>
    <w:rsid w:val="5731F19E"/>
    <w:rsid w:val="573FDE34"/>
    <w:rsid w:val="57457420"/>
    <w:rsid w:val="57530465"/>
    <w:rsid w:val="576B1F0C"/>
    <w:rsid w:val="5792F3BE"/>
    <w:rsid w:val="57996AD1"/>
    <w:rsid w:val="579A07DC"/>
    <w:rsid w:val="57A47A48"/>
    <w:rsid w:val="57B245C3"/>
    <w:rsid w:val="57B81ADD"/>
    <w:rsid w:val="57BFA91A"/>
    <w:rsid w:val="57C2503F"/>
    <w:rsid w:val="57DDAC0A"/>
    <w:rsid w:val="57F34CFC"/>
    <w:rsid w:val="57F571EE"/>
    <w:rsid w:val="57F833DA"/>
    <w:rsid w:val="58165F4D"/>
    <w:rsid w:val="58190907"/>
    <w:rsid w:val="5819754F"/>
    <w:rsid w:val="5819FBDE"/>
    <w:rsid w:val="582340CA"/>
    <w:rsid w:val="583CF2F4"/>
    <w:rsid w:val="584CD535"/>
    <w:rsid w:val="585E3147"/>
    <w:rsid w:val="58703A13"/>
    <w:rsid w:val="5891213D"/>
    <w:rsid w:val="58968F0C"/>
    <w:rsid w:val="58A987D7"/>
    <w:rsid w:val="58D7AD49"/>
    <w:rsid w:val="58E520B5"/>
    <w:rsid w:val="58FB1254"/>
    <w:rsid w:val="5902B075"/>
    <w:rsid w:val="5906EF6D"/>
    <w:rsid w:val="590D1D97"/>
    <w:rsid w:val="592154AF"/>
    <w:rsid w:val="59317AB9"/>
    <w:rsid w:val="5940B178"/>
    <w:rsid w:val="594F8C0C"/>
    <w:rsid w:val="59685BE7"/>
    <w:rsid w:val="598FEE08"/>
    <w:rsid w:val="59911437"/>
    <w:rsid w:val="59AD80A8"/>
    <w:rsid w:val="59B4D968"/>
    <w:rsid w:val="59B6A891"/>
    <w:rsid w:val="59BCC6EE"/>
    <w:rsid w:val="59C10B49"/>
    <w:rsid w:val="59D1FFA5"/>
    <w:rsid w:val="59DE3E28"/>
    <w:rsid w:val="59E995AD"/>
    <w:rsid w:val="5A183BE8"/>
    <w:rsid w:val="5A1A3BD1"/>
    <w:rsid w:val="5A3777CC"/>
    <w:rsid w:val="5A777EF6"/>
    <w:rsid w:val="5A7B810C"/>
    <w:rsid w:val="5A806A96"/>
    <w:rsid w:val="5A8E992D"/>
    <w:rsid w:val="5A981433"/>
    <w:rsid w:val="5A9DA85F"/>
    <w:rsid w:val="5AAB0373"/>
    <w:rsid w:val="5AC76EC1"/>
    <w:rsid w:val="5ACD4B1A"/>
    <w:rsid w:val="5AD23CB5"/>
    <w:rsid w:val="5AF08A53"/>
    <w:rsid w:val="5AF9F955"/>
    <w:rsid w:val="5B121669"/>
    <w:rsid w:val="5B19099F"/>
    <w:rsid w:val="5B280422"/>
    <w:rsid w:val="5B28D38C"/>
    <w:rsid w:val="5B2D8664"/>
    <w:rsid w:val="5B317C11"/>
    <w:rsid w:val="5B4293E5"/>
    <w:rsid w:val="5B4FA8F4"/>
    <w:rsid w:val="5B4FBD6E"/>
    <w:rsid w:val="5B528CC1"/>
    <w:rsid w:val="5B58974F"/>
    <w:rsid w:val="5B60972F"/>
    <w:rsid w:val="5B6B6A26"/>
    <w:rsid w:val="5B73E0B0"/>
    <w:rsid w:val="5B749BB9"/>
    <w:rsid w:val="5B8F1D3F"/>
    <w:rsid w:val="5B8FC306"/>
    <w:rsid w:val="5B92A2DE"/>
    <w:rsid w:val="5B9D90C0"/>
    <w:rsid w:val="5BA77519"/>
    <w:rsid w:val="5BAAD8F0"/>
    <w:rsid w:val="5BACFD54"/>
    <w:rsid w:val="5BAE3507"/>
    <w:rsid w:val="5BB0194E"/>
    <w:rsid w:val="5BC3952B"/>
    <w:rsid w:val="5BCD4D3D"/>
    <w:rsid w:val="5BD2E2D3"/>
    <w:rsid w:val="5BD84F42"/>
    <w:rsid w:val="5BDF6E28"/>
    <w:rsid w:val="5BE38837"/>
    <w:rsid w:val="5BEEC0F4"/>
    <w:rsid w:val="5BEEFCE2"/>
    <w:rsid w:val="5C14FC2A"/>
    <w:rsid w:val="5C1BFDC9"/>
    <w:rsid w:val="5C34E52F"/>
    <w:rsid w:val="5C453B52"/>
    <w:rsid w:val="5C577926"/>
    <w:rsid w:val="5C6977AB"/>
    <w:rsid w:val="5C7536AD"/>
    <w:rsid w:val="5C75881F"/>
    <w:rsid w:val="5C8C624C"/>
    <w:rsid w:val="5C91ACAF"/>
    <w:rsid w:val="5C99DEAA"/>
    <w:rsid w:val="5C9AD61C"/>
    <w:rsid w:val="5CA075AF"/>
    <w:rsid w:val="5CABE902"/>
    <w:rsid w:val="5CE5F1C7"/>
    <w:rsid w:val="5D1B9E2F"/>
    <w:rsid w:val="5D1F2D16"/>
    <w:rsid w:val="5D2B9367"/>
    <w:rsid w:val="5D5417D9"/>
    <w:rsid w:val="5D5B5248"/>
    <w:rsid w:val="5D613910"/>
    <w:rsid w:val="5D61A963"/>
    <w:rsid w:val="5D6F7131"/>
    <w:rsid w:val="5D6F94B5"/>
    <w:rsid w:val="5D87C2F0"/>
    <w:rsid w:val="5D8AFCB9"/>
    <w:rsid w:val="5DA87CE0"/>
    <w:rsid w:val="5DB0CC8B"/>
    <w:rsid w:val="5DBC93DF"/>
    <w:rsid w:val="5DD10578"/>
    <w:rsid w:val="5DD97894"/>
    <w:rsid w:val="5DDA6090"/>
    <w:rsid w:val="5E115880"/>
    <w:rsid w:val="5E221AB8"/>
    <w:rsid w:val="5E309BCC"/>
    <w:rsid w:val="5E6012F4"/>
    <w:rsid w:val="5E62B636"/>
    <w:rsid w:val="5E6FB6F4"/>
    <w:rsid w:val="5E75F9A0"/>
    <w:rsid w:val="5E82F6FF"/>
    <w:rsid w:val="5E852583"/>
    <w:rsid w:val="5E96E9C7"/>
    <w:rsid w:val="5EA5327F"/>
    <w:rsid w:val="5EA5E729"/>
    <w:rsid w:val="5EBB34F1"/>
    <w:rsid w:val="5EBFA0C6"/>
    <w:rsid w:val="5EDBCC6F"/>
    <w:rsid w:val="5EF1E5AD"/>
    <w:rsid w:val="5EFF9BA3"/>
    <w:rsid w:val="5F006FBC"/>
    <w:rsid w:val="5F0AE8EF"/>
    <w:rsid w:val="5F0ED70E"/>
    <w:rsid w:val="5F162F96"/>
    <w:rsid w:val="5F1772F4"/>
    <w:rsid w:val="5F252D36"/>
    <w:rsid w:val="5F2C8B6C"/>
    <w:rsid w:val="5F2CC717"/>
    <w:rsid w:val="5F2DF349"/>
    <w:rsid w:val="5F2F72F4"/>
    <w:rsid w:val="5F4E5F06"/>
    <w:rsid w:val="5F5BEA7D"/>
    <w:rsid w:val="5F7753D9"/>
    <w:rsid w:val="5F78502A"/>
    <w:rsid w:val="5F7CEE49"/>
    <w:rsid w:val="5F860A5D"/>
    <w:rsid w:val="5F8E40C7"/>
    <w:rsid w:val="5F8F423E"/>
    <w:rsid w:val="5FB7F0D6"/>
    <w:rsid w:val="5FC90683"/>
    <w:rsid w:val="5FD07162"/>
    <w:rsid w:val="5FD2CB83"/>
    <w:rsid w:val="5FD54FAA"/>
    <w:rsid w:val="5FF8B07A"/>
    <w:rsid w:val="5FF8E994"/>
    <w:rsid w:val="600399CF"/>
    <w:rsid w:val="600B8755"/>
    <w:rsid w:val="60152267"/>
    <w:rsid w:val="60161346"/>
    <w:rsid w:val="6016AF21"/>
    <w:rsid w:val="601E8EB8"/>
    <w:rsid w:val="60287B65"/>
    <w:rsid w:val="602E52AF"/>
    <w:rsid w:val="602FBF78"/>
    <w:rsid w:val="6032697D"/>
    <w:rsid w:val="60518FC4"/>
    <w:rsid w:val="6052AA46"/>
    <w:rsid w:val="605F190A"/>
    <w:rsid w:val="6074E5EB"/>
    <w:rsid w:val="607A99F1"/>
    <w:rsid w:val="6093D121"/>
    <w:rsid w:val="60963456"/>
    <w:rsid w:val="609DE74B"/>
    <w:rsid w:val="60A6B950"/>
    <w:rsid w:val="60D73C2C"/>
    <w:rsid w:val="60E78DE8"/>
    <w:rsid w:val="60E86D4D"/>
    <w:rsid w:val="60F20BC1"/>
    <w:rsid w:val="61093AA4"/>
    <w:rsid w:val="61120152"/>
    <w:rsid w:val="612215A2"/>
    <w:rsid w:val="612D0AAD"/>
    <w:rsid w:val="612E3357"/>
    <w:rsid w:val="613C75DD"/>
    <w:rsid w:val="613D195A"/>
    <w:rsid w:val="6140C0E1"/>
    <w:rsid w:val="6148F942"/>
    <w:rsid w:val="61587304"/>
    <w:rsid w:val="61610A0F"/>
    <w:rsid w:val="6172E601"/>
    <w:rsid w:val="61837D41"/>
    <w:rsid w:val="61883FA2"/>
    <w:rsid w:val="61A757B6"/>
    <w:rsid w:val="61A9CF45"/>
    <w:rsid w:val="61ABE480"/>
    <w:rsid w:val="61AF7538"/>
    <w:rsid w:val="61B81694"/>
    <w:rsid w:val="61BE01EA"/>
    <w:rsid w:val="61C7068D"/>
    <w:rsid w:val="61C7D8D3"/>
    <w:rsid w:val="61CF1C01"/>
    <w:rsid w:val="61D87970"/>
    <w:rsid w:val="61D94B57"/>
    <w:rsid w:val="61DA3B4B"/>
    <w:rsid w:val="61E93844"/>
    <w:rsid w:val="61EA9CE9"/>
    <w:rsid w:val="61EFFCF6"/>
    <w:rsid w:val="61F2B20C"/>
    <w:rsid w:val="6202BA4D"/>
    <w:rsid w:val="6209AA62"/>
    <w:rsid w:val="620E0B7D"/>
    <w:rsid w:val="6238107E"/>
    <w:rsid w:val="623EBB8D"/>
    <w:rsid w:val="624289B1"/>
    <w:rsid w:val="62585B27"/>
    <w:rsid w:val="625ECB4D"/>
    <w:rsid w:val="62610E89"/>
    <w:rsid w:val="626E2904"/>
    <w:rsid w:val="626FC26D"/>
    <w:rsid w:val="6279131D"/>
    <w:rsid w:val="627BA9F0"/>
    <w:rsid w:val="627D5235"/>
    <w:rsid w:val="62843DAE"/>
    <w:rsid w:val="6284EC05"/>
    <w:rsid w:val="62926CC7"/>
    <w:rsid w:val="629453B7"/>
    <w:rsid w:val="62BA4EC5"/>
    <w:rsid w:val="62BDE603"/>
    <w:rsid w:val="62DEEF47"/>
    <w:rsid w:val="62E7B0BE"/>
    <w:rsid w:val="62F34965"/>
    <w:rsid w:val="62FBA3D0"/>
    <w:rsid w:val="62FF8394"/>
    <w:rsid w:val="62FFC91C"/>
    <w:rsid w:val="630CF06C"/>
    <w:rsid w:val="63109D29"/>
    <w:rsid w:val="63122AD9"/>
    <w:rsid w:val="63127F66"/>
    <w:rsid w:val="6330CF8E"/>
    <w:rsid w:val="63365DBB"/>
    <w:rsid w:val="633B3A91"/>
    <w:rsid w:val="6365B02C"/>
    <w:rsid w:val="6377B815"/>
    <w:rsid w:val="637FA59B"/>
    <w:rsid w:val="639AD4EB"/>
    <w:rsid w:val="63A59011"/>
    <w:rsid w:val="63C3595D"/>
    <w:rsid w:val="63E21DC9"/>
    <w:rsid w:val="63E78B02"/>
    <w:rsid w:val="64121918"/>
    <w:rsid w:val="641AD5C0"/>
    <w:rsid w:val="6422558F"/>
    <w:rsid w:val="642EFD84"/>
    <w:rsid w:val="64494B45"/>
    <w:rsid w:val="64561355"/>
    <w:rsid w:val="645C5F7C"/>
    <w:rsid w:val="64782B63"/>
    <w:rsid w:val="649CBB22"/>
    <w:rsid w:val="649D8981"/>
    <w:rsid w:val="64BB116D"/>
    <w:rsid w:val="64BC8A7D"/>
    <w:rsid w:val="64C9D9FF"/>
    <w:rsid w:val="64E80235"/>
    <w:rsid w:val="64ED9242"/>
    <w:rsid w:val="64F25E5E"/>
    <w:rsid w:val="64FB3EAA"/>
    <w:rsid w:val="6501C3D2"/>
    <w:rsid w:val="650BC8E3"/>
    <w:rsid w:val="6516D380"/>
    <w:rsid w:val="651A04B8"/>
    <w:rsid w:val="6520D906"/>
    <w:rsid w:val="65330FAB"/>
    <w:rsid w:val="6550C6AF"/>
    <w:rsid w:val="65599431"/>
    <w:rsid w:val="65655BB4"/>
    <w:rsid w:val="6568EC13"/>
    <w:rsid w:val="6571106A"/>
    <w:rsid w:val="6572B68C"/>
    <w:rsid w:val="65802250"/>
    <w:rsid w:val="65835B63"/>
    <w:rsid w:val="658DA15B"/>
    <w:rsid w:val="65969882"/>
    <w:rsid w:val="65A7632F"/>
    <w:rsid w:val="65A99F7B"/>
    <w:rsid w:val="65AFBD8F"/>
    <w:rsid w:val="65B0D75C"/>
    <w:rsid w:val="65B4C8E4"/>
    <w:rsid w:val="65BA0351"/>
    <w:rsid w:val="65C8B503"/>
    <w:rsid w:val="65CEE311"/>
    <w:rsid w:val="65CEEE90"/>
    <w:rsid w:val="65D1A3F7"/>
    <w:rsid w:val="65DA7A4F"/>
    <w:rsid w:val="65FE95B9"/>
    <w:rsid w:val="660BE39F"/>
    <w:rsid w:val="6616BBCE"/>
    <w:rsid w:val="661A02A4"/>
    <w:rsid w:val="66251EDE"/>
    <w:rsid w:val="664C477C"/>
    <w:rsid w:val="6665AA60"/>
    <w:rsid w:val="6672DB53"/>
    <w:rsid w:val="667AC8D9"/>
    <w:rsid w:val="668554CA"/>
    <w:rsid w:val="6690494B"/>
    <w:rsid w:val="669F1734"/>
    <w:rsid w:val="66B7465D"/>
    <w:rsid w:val="66B77211"/>
    <w:rsid w:val="66BCA967"/>
    <w:rsid w:val="66CBF9D9"/>
    <w:rsid w:val="66D5C078"/>
    <w:rsid w:val="66DA533D"/>
    <w:rsid w:val="66F0910A"/>
    <w:rsid w:val="67087C3C"/>
    <w:rsid w:val="671307B6"/>
    <w:rsid w:val="67433390"/>
    <w:rsid w:val="6744B39C"/>
    <w:rsid w:val="6757295D"/>
    <w:rsid w:val="67576895"/>
    <w:rsid w:val="675A68A9"/>
    <w:rsid w:val="67782240"/>
    <w:rsid w:val="6783620F"/>
    <w:rsid w:val="67C8262D"/>
    <w:rsid w:val="67C92D9F"/>
    <w:rsid w:val="67C9FC42"/>
    <w:rsid w:val="67CF68CA"/>
    <w:rsid w:val="67D1A8AB"/>
    <w:rsid w:val="67D54A80"/>
    <w:rsid w:val="67D59220"/>
    <w:rsid w:val="67D800F2"/>
    <w:rsid w:val="67F239C2"/>
    <w:rsid w:val="67F8B6BC"/>
    <w:rsid w:val="680336EF"/>
    <w:rsid w:val="6810A87F"/>
    <w:rsid w:val="681C5269"/>
    <w:rsid w:val="6821252B"/>
    <w:rsid w:val="6850126C"/>
    <w:rsid w:val="68559BDB"/>
    <w:rsid w:val="686E587A"/>
    <w:rsid w:val="6876239E"/>
    <w:rsid w:val="687C5264"/>
    <w:rsid w:val="687EEAA0"/>
    <w:rsid w:val="68A76BCA"/>
    <w:rsid w:val="68D98FDF"/>
    <w:rsid w:val="68E412CF"/>
    <w:rsid w:val="6905A143"/>
    <w:rsid w:val="69153D68"/>
    <w:rsid w:val="691AA8C6"/>
    <w:rsid w:val="6923D8BF"/>
    <w:rsid w:val="69261B62"/>
    <w:rsid w:val="694BAA57"/>
    <w:rsid w:val="6956E767"/>
    <w:rsid w:val="697BE50B"/>
    <w:rsid w:val="698BF3F3"/>
    <w:rsid w:val="699C5E3C"/>
    <w:rsid w:val="69D2EAB8"/>
    <w:rsid w:val="69D5BEC2"/>
    <w:rsid w:val="69E0CA2A"/>
    <w:rsid w:val="69E95627"/>
    <w:rsid w:val="69EB78E3"/>
    <w:rsid w:val="69F2D559"/>
    <w:rsid w:val="6A090D1E"/>
    <w:rsid w:val="6A0A166F"/>
    <w:rsid w:val="6A1D5B5C"/>
    <w:rsid w:val="6A2115D5"/>
    <w:rsid w:val="6A2A1BC4"/>
    <w:rsid w:val="6A33A2E1"/>
    <w:rsid w:val="6A4A0D0C"/>
    <w:rsid w:val="6A5AFC2F"/>
    <w:rsid w:val="6A5E068B"/>
    <w:rsid w:val="6A61F271"/>
    <w:rsid w:val="6A75E21D"/>
    <w:rsid w:val="6A93304E"/>
    <w:rsid w:val="6AA45EE0"/>
    <w:rsid w:val="6AD61EE9"/>
    <w:rsid w:val="6AD9436F"/>
    <w:rsid w:val="6AFFC6EF"/>
    <w:rsid w:val="6B0E5E83"/>
    <w:rsid w:val="6B145B0B"/>
    <w:rsid w:val="6B1D7082"/>
    <w:rsid w:val="6B391B83"/>
    <w:rsid w:val="6B3C1CDD"/>
    <w:rsid w:val="6B52096B"/>
    <w:rsid w:val="6B66CD93"/>
    <w:rsid w:val="6B74C61D"/>
    <w:rsid w:val="6BA5E6D0"/>
    <w:rsid w:val="6BB14E6B"/>
    <w:rsid w:val="6BD3DA6E"/>
    <w:rsid w:val="6BE4C94C"/>
    <w:rsid w:val="6BE6D34F"/>
    <w:rsid w:val="6BECC762"/>
    <w:rsid w:val="6BF28FDB"/>
    <w:rsid w:val="6BF3E05E"/>
    <w:rsid w:val="6BF5ED5B"/>
    <w:rsid w:val="6C02D517"/>
    <w:rsid w:val="6C16A4B3"/>
    <w:rsid w:val="6C4400C8"/>
    <w:rsid w:val="6C5A9B29"/>
    <w:rsid w:val="6C7BA824"/>
    <w:rsid w:val="6C7C8428"/>
    <w:rsid w:val="6C869D8A"/>
    <w:rsid w:val="6C95308C"/>
    <w:rsid w:val="6C95DC71"/>
    <w:rsid w:val="6C9EF367"/>
    <w:rsid w:val="6C9F0E7C"/>
    <w:rsid w:val="6CA8BBA3"/>
    <w:rsid w:val="6CB70CF1"/>
    <w:rsid w:val="6CC7AF3D"/>
    <w:rsid w:val="6CCDC190"/>
    <w:rsid w:val="6CD4EBE4"/>
    <w:rsid w:val="6CE21CD7"/>
    <w:rsid w:val="6CF09FA0"/>
    <w:rsid w:val="6D1C9066"/>
    <w:rsid w:val="6D41E199"/>
    <w:rsid w:val="6D4C6B3F"/>
    <w:rsid w:val="6D53AB4C"/>
    <w:rsid w:val="6D5DDE9F"/>
    <w:rsid w:val="6D70CB98"/>
    <w:rsid w:val="6D86A805"/>
    <w:rsid w:val="6D9A7747"/>
    <w:rsid w:val="6DBDBFC1"/>
    <w:rsid w:val="6DCF90F0"/>
    <w:rsid w:val="6DD93C3C"/>
    <w:rsid w:val="6DF66854"/>
    <w:rsid w:val="6E22AF47"/>
    <w:rsid w:val="6E2894E4"/>
    <w:rsid w:val="6E445586"/>
    <w:rsid w:val="6E551144"/>
    <w:rsid w:val="6E60D8FB"/>
    <w:rsid w:val="6E7016F8"/>
    <w:rsid w:val="6E75483D"/>
    <w:rsid w:val="6E76FC59"/>
    <w:rsid w:val="6E87D857"/>
    <w:rsid w:val="6EA38C02"/>
    <w:rsid w:val="6EA3ECCA"/>
    <w:rsid w:val="6EAB1D8B"/>
    <w:rsid w:val="6EB1F693"/>
    <w:rsid w:val="6ECAC966"/>
    <w:rsid w:val="6ECFCC39"/>
    <w:rsid w:val="6EE57518"/>
    <w:rsid w:val="6EFADDFB"/>
    <w:rsid w:val="6EFFCD20"/>
    <w:rsid w:val="6F047A2C"/>
    <w:rsid w:val="6F09F031"/>
    <w:rsid w:val="6F0E703A"/>
    <w:rsid w:val="6F1167AA"/>
    <w:rsid w:val="6F1E7411"/>
    <w:rsid w:val="6F20A17E"/>
    <w:rsid w:val="6F2A3DA9"/>
    <w:rsid w:val="6F2FE3FF"/>
    <w:rsid w:val="6F629FA6"/>
    <w:rsid w:val="6F66A171"/>
    <w:rsid w:val="6F80D059"/>
    <w:rsid w:val="6F98CE0F"/>
    <w:rsid w:val="6FAACBA2"/>
    <w:rsid w:val="6FB49299"/>
    <w:rsid w:val="6FD50C63"/>
    <w:rsid w:val="6FDB3248"/>
    <w:rsid w:val="6FDBACEC"/>
    <w:rsid w:val="6FE143AE"/>
    <w:rsid w:val="7021AB1F"/>
    <w:rsid w:val="70384B5D"/>
    <w:rsid w:val="703F5C63"/>
    <w:rsid w:val="7057CB5A"/>
    <w:rsid w:val="705EC153"/>
    <w:rsid w:val="706C8665"/>
    <w:rsid w:val="708B9D18"/>
    <w:rsid w:val="70A4AEAD"/>
    <w:rsid w:val="70B0E5E7"/>
    <w:rsid w:val="70B445A6"/>
    <w:rsid w:val="70D05402"/>
    <w:rsid w:val="70EC2A4C"/>
    <w:rsid w:val="70EED6D2"/>
    <w:rsid w:val="70F73BB2"/>
    <w:rsid w:val="711B34A7"/>
    <w:rsid w:val="711CC6D2"/>
    <w:rsid w:val="712EFA1B"/>
    <w:rsid w:val="71369AC0"/>
    <w:rsid w:val="71393029"/>
    <w:rsid w:val="714B3806"/>
    <w:rsid w:val="714C9946"/>
    <w:rsid w:val="714CF876"/>
    <w:rsid w:val="71578EF7"/>
    <w:rsid w:val="715A9DEE"/>
    <w:rsid w:val="715F136F"/>
    <w:rsid w:val="7172648A"/>
    <w:rsid w:val="7186A005"/>
    <w:rsid w:val="7188B065"/>
    <w:rsid w:val="718AF0CA"/>
    <w:rsid w:val="719B7E2A"/>
    <w:rsid w:val="719BB6A1"/>
    <w:rsid w:val="71A132B3"/>
    <w:rsid w:val="71AFEA63"/>
    <w:rsid w:val="71B4A687"/>
    <w:rsid w:val="71C79D47"/>
    <w:rsid w:val="71F9590D"/>
    <w:rsid w:val="7206A3B2"/>
    <w:rsid w:val="721079A0"/>
    <w:rsid w:val="7214DFD5"/>
    <w:rsid w:val="721993E9"/>
    <w:rsid w:val="721F1017"/>
    <w:rsid w:val="7229EC54"/>
    <w:rsid w:val="7240AA02"/>
    <w:rsid w:val="7259F0E5"/>
    <w:rsid w:val="725C08C4"/>
    <w:rsid w:val="7261DE6B"/>
    <w:rsid w:val="7267B545"/>
    <w:rsid w:val="726C997E"/>
    <w:rsid w:val="726E4A14"/>
    <w:rsid w:val="72814BB9"/>
    <w:rsid w:val="7282E828"/>
    <w:rsid w:val="728D0162"/>
    <w:rsid w:val="7291E289"/>
    <w:rsid w:val="72A0600A"/>
    <w:rsid w:val="72A651FE"/>
    <w:rsid w:val="72AD0AE3"/>
    <w:rsid w:val="72B851BA"/>
    <w:rsid w:val="72CACA7C"/>
    <w:rsid w:val="72EC0F56"/>
    <w:rsid w:val="72EDBBF7"/>
    <w:rsid w:val="72FF7C03"/>
    <w:rsid w:val="73101B04"/>
    <w:rsid w:val="7310D978"/>
    <w:rsid w:val="733613EA"/>
    <w:rsid w:val="733D0314"/>
    <w:rsid w:val="733DC4DD"/>
    <w:rsid w:val="73402BE9"/>
    <w:rsid w:val="7340957A"/>
    <w:rsid w:val="7359AD85"/>
    <w:rsid w:val="7362AE54"/>
    <w:rsid w:val="7375B7B3"/>
    <w:rsid w:val="737CFD86"/>
    <w:rsid w:val="738567B6"/>
    <w:rsid w:val="73866685"/>
    <w:rsid w:val="738FFF0B"/>
    <w:rsid w:val="738FFFC6"/>
    <w:rsid w:val="7395C965"/>
    <w:rsid w:val="73B1410E"/>
    <w:rsid w:val="73B8E63B"/>
    <w:rsid w:val="73BBAE20"/>
    <w:rsid w:val="73BC68A1"/>
    <w:rsid w:val="73D3EEC8"/>
    <w:rsid w:val="73D8B4C2"/>
    <w:rsid w:val="73DB0986"/>
    <w:rsid w:val="73DFF2E2"/>
    <w:rsid w:val="73EAE8D2"/>
    <w:rsid w:val="73EB41AC"/>
    <w:rsid w:val="73EBE668"/>
    <w:rsid w:val="73F34806"/>
    <w:rsid w:val="73F77151"/>
    <w:rsid w:val="740A1A75"/>
    <w:rsid w:val="74206884"/>
    <w:rsid w:val="742EF91E"/>
    <w:rsid w:val="743A1294"/>
    <w:rsid w:val="744A289D"/>
    <w:rsid w:val="746A368E"/>
    <w:rsid w:val="747B9F3D"/>
    <w:rsid w:val="7481D7D8"/>
    <w:rsid w:val="7483FC59"/>
    <w:rsid w:val="7487298F"/>
    <w:rsid w:val="74AFF0B5"/>
    <w:rsid w:val="74B397EC"/>
    <w:rsid w:val="74B535AE"/>
    <w:rsid w:val="74B55304"/>
    <w:rsid w:val="74B7E4C7"/>
    <w:rsid w:val="74C4E67F"/>
    <w:rsid w:val="74C8D808"/>
    <w:rsid w:val="74E99EDD"/>
    <w:rsid w:val="74F09353"/>
    <w:rsid w:val="74F8F7DB"/>
    <w:rsid w:val="74FA65BB"/>
    <w:rsid w:val="75187169"/>
    <w:rsid w:val="7525E560"/>
    <w:rsid w:val="7536A5EF"/>
    <w:rsid w:val="755FA995"/>
    <w:rsid w:val="7581F046"/>
    <w:rsid w:val="7586CA8C"/>
    <w:rsid w:val="75A2BE19"/>
    <w:rsid w:val="75A43C8B"/>
    <w:rsid w:val="75C28D4C"/>
    <w:rsid w:val="75D47029"/>
    <w:rsid w:val="75E88187"/>
    <w:rsid w:val="75F28232"/>
    <w:rsid w:val="75FCADA2"/>
    <w:rsid w:val="7602454E"/>
    <w:rsid w:val="76026B3E"/>
    <w:rsid w:val="7604E74D"/>
    <w:rsid w:val="76283D39"/>
    <w:rsid w:val="762A6941"/>
    <w:rsid w:val="764EE537"/>
    <w:rsid w:val="7656CBD9"/>
    <w:rsid w:val="765FB4A5"/>
    <w:rsid w:val="766286EB"/>
    <w:rsid w:val="766BE85A"/>
    <w:rsid w:val="766C46E1"/>
    <w:rsid w:val="7670774D"/>
    <w:rsid w:val="769130B7"/>
    <w:rsid w:val="76AA609D"/>
    <w:rsid w:val="76B16DC0"/>
    <w:rsid w:val="76B57887"/>
    <w:rsid w:val="76C3B22F"/>
    <w:rsid w:val="76CA91D4"/>
    <w:rsid w:val="76E16CCF"/>
    <w:rsid w:val="76FC237E"/>
    <w:rsid w:val="770864FA"/>
    <w:rsid w:val="770F033D"/>
    <w:rsid w:val="77113B87"/>
    <w:rsid w:val="771902D3"/>
    <w:rsid w:val="772F5E47"/>
    <w:rsid w:val="777CC210"/>
    <w:rsid w:val="7788F9DF"/>
    <w:rsid w:val="77A7B26E"/>
    <w:rsid w:val="77BB2BF7"/>
    <w:rsid w:val="77BFA473"/>
    <w:rsid w:val="77CE54F3"/>
    <w:rsid w:val="77E79843"/>
    <w:rsid w:val="78000D3A"/>
    <w:rsid w:val="780ABFAE"/>
    <w:rsid w:val="780BC049"/>
    <w:rsid w:val="781EDEEE"/>
    <w:rsid w:val="7824C8B2"/>
    <w:rsid w:val="782F27CF"/>
    <w:rsid w:val="78486D31"/>
    <w:rsid w:val="784BB7DC"/>
    <w:rsid w:val="784CA405"/>
    <w:rsid w:val="78532407"/>
    <w:rsid w:val="78547A63"/>
    <w:rsid w:val="7854EE65"/>
    <w:rsid w:val="786E8298"/>
    <w:rsid w:val="787BD575"/>
    <w:rsid w:val="788A350F"/>
    <w:rsid w:val="78A25B3D"/>
    <w:rsid w:val="78A4451F"/>
    <w:rsid w:val="78B50E39"/>
    <w:rsid w:val="78B62F4C"/>
    <w:rsid w:val="78BA8748"/>
    <w:rsid w:val="78E52D1D"/>
    <w:rsid w:val="78F789EB"/>
    <w:rsid w:val="790E16AF"/>
    <w:rsid w:val="791ED46C"/>
    <w:rsid w:val="7928D3DB"/>
    <w:rsid w:val="792CF56C"/>
    <w:rsid w:val="7953FBDE"/>
    <w:rsid w:val="795BEC93"/>
    <w:rsid w:val="795DBC27"/>
    <w:rsid w:val="7982FBFA"/>
    <w:rsid w:val="79AA72A4"/>
    <w:rsid w:val="79CDC6C4"/>
    <w:rsid w:val="79D0EB95"/>
    <w:rsid w:val="79E654AC"/>
    <w:rsid w:val="79E87450"/>
    <w:rsid w:val="7A0A7457"/>
    <w:rsid w:val="7A19B08C"/>
    <w:rsid w:val="7A1B32FB"/>
    <w:rsid w:val="7A27D73B"/>
    <w:rsid w:val="7A2827BF"/>
    <w:rsid w:val="7A320F82"/>
    <w:rsid w:val="7A330DF7"/>
    <w:rsid w:val="7A71B229"/>
    <w:rsid w:val="7A773648"/>
    <w:rsid w:val="7A782C87"/>
    <w:rsid w:val="7AACCC65"/>
    <w:rsid w:val="7AADB3EC"/>
    <w:rsid w:val="7AC518E3"/>
    <w:rsid w:val="7ACFB745"/>
    <w:rsid w:val="7AF589A0"/>
    <w:rsid w:val="7AF9F148"/>
    <w:rsid w:val="7B0B6B58"/>
    <w:rsid w:val="7B18E547"/>
    <w:rsid w:val="7B46FD59"/>
    <w:rsid w:val="7B51E0AD"/>
    <w:rsid w:val="7B52755E"/>
    <w:rsid w:val="7B65DEFA"/>
    <w:rsid w:val="7B70DC37"/>
    <w:rsid w:val="7B7175A4"/>
    <w:rsid w:val="7B84DEE3"/>
    <w:rsid w:val="7B972352"/>
    <w:rsid w:val="7BA235D5"/>
    <w:rsid w:val="7BC21076"/>
    <w:rsid w:val="7BCDDFE3"/>
    <w:rsid w:val="7BCE670B"/>
    <w:rsid w:val="7BD439F5"/>
    <w:rsid w:val="7BD8B84A"/>
    <w:rsid w:val="7BE6D4BB"/>
    <w:rsid w:val="7BFD365B"/>
    <w:rsid w:val="7C17E83C"/>
    <w:rsid w:val="7C1D47BC"/>
    <w:rsid w:val="7C21E662"/>
    <w:rsid w:val="7C235E81"/>
    <w:rsid w:val="7C396796"/>
    <w:rsid w:val="7C4B2416"/>
    <w:rsid w:val="7C5FEB7D"/>
    <w:rsid w:val="7C9C8A49"/>
    <w:rsid w:val="7CA2DA3E"/>
    <w:rsid w:val="7CA5C250"/>
    <w:rsid w:val="7CA6260D"/>
    <w:rsid w:val="7CA8C825"/>
    <w:rsid w:val="7CAFB1E0"/>
    <w:rsid w:val="7CC5F45B"/>
    <w:rsid w:val="7CCC9B07"/>
    <w:rsid w:val="7CCD8DA5"/>
    <w:rsid w:val="7CCEB3E7"/>
    <w:rsid w:val="7CF4B0C2"/>
    <w:rsid w:val="7D061F06"/>
    <w:rsid w:val="7D08EF4D"/>
    <w:rsid w:val="7D091CD0"/>
    <w:rsid w:val="7D098BF6"/>
    <w:rsid w:val="7D18FAF1"/>
    <w:rsid w:val="7D190079"/>
    <w:rsid w:val="7D336F19"/>
    <w:rsid w:val="7D40CAA6"/>
    <w:rsid w:val="7D597669"/>
    <w:rsid w:val="7D609C03"/>
    <w:rsid w:val="7D75ADA1"/>
    <w:rsid w:val="7D7B7915"/>
    <w:rsid w:val="7D85ECE2"/>
    <w:rsid w:val="7D9191BA"/>
    <w:rsid w:val="7D9ECF20"/>
    <w:rsid w:val="7DA3252F"/>
    <w:rsid w:val="7DA49112"/>
    <w:rsid w:val="7DB3B89D"/>
    <w:rsid w:val="7E19914A"/>
    <w:rsid w:val="7E21C25B"/>
    <w:rsid w:val="7E25A895"/>
    <w:rsid w:val="7E396795"/>
    <w:rsid w:val="7E557901"/>
    <w:rsid w:val="7E5AFA03"/>
    <w:rsid w:val="7E5F7799"/>
    <w:rsid w:val="7E7CCCA3"/>
    <w:rsid w:val="7E908123"/>
    <w:rsid w:val="7E92E846"/>
    <w:rsid w:val="7E94AF08"/>
    <w:rsid w:val="7E95E701"/>
    <w:rsid w:val="7E9C0FEB"/>
    <w:rsid w:val="7EA462ED"/>
    <w:rsid w:val="7EA9F14A"/>
    <w:rsid w:val="7EABC7FE"/>
    <w:rsid w:val="7EAE696F"/>
    <w:rsid w:val="7EB9F635"/>
    <w:rsid w:val="7EBDE827"/>
    <w:rsid w:val="7EC81A5D"/>
    <w:rsid w:val="7ED1E6A2"/>
    <w:rsid w:val="7EDAADEB"/>
    <w:rsid w:val="7EDDCEA8"/>
    <w:rsid w:val="7EE6B23E"/>
    <w:rsid w:val="7EE7EAC3"/>
    <w:rsid w:val="7EEC5087"/>
    <w:rsid w:val="7EECD32F"/>
    <w:rsid w:val="7F0580A5"/>
    <w:rsid w:val="7F058492"/>
    <w:rsid w:val="7F06EB9E"/>
    <w:rsid w:val="7F0E4333"/>
    <w:rsid w:val="7F13BB8C"/>
    <w:rsid w:val="7F20F4EA"/>
    <w:rsid w:val="7F2119A1"/>
    <w:rsid w:val="7F23B7E0"/>
    <w:rsid w:val="7F2F9DC0"/>
    <w:rsid w:val="7F32B2EA"/>
    <w:rsid w:val="7F3F3F16"/>
    <w:rsid w:val="7F4E7881"/>
    <w:rsid w:val="7F5A5626"/>
    <w:rsid w:val="7F6BB531"/>
    <w:rsid w:val="7F754B0B"/>
    <w:rsid w:val="7F7A3B73"/>
    <w:rsid w:val="7F857EFC"/>
    <w:rsid w:val="7F96D4C2"/>
    <w:rsid w:val="7F9E1A56"/>
    <w:rsid w:val="7FA55134"/>
    <w:rsid w:val="7FAB3294"/>
    <w:rsid w:val="7FC178F6"/>
    <w:rsid w:val="7FD8F2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359F8"/>
  <w15:chartTrackingRefBased/>
  <w15:docId w15:val="{B9A914D9-D321-409E-9492-9CD4F594C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B5EA1EE"/>
    <w:rPr>
      <w:lang w:val="en-GB"/>
    </w:rPr>
  </w:style>
  <w:style w:type="paragraph" w:styleId="Heading1">
    <w:name w:val="heading 1"/>
    <w:basedOn w:val="Normal"/>
    <w:next w:val="Normal"/>
    <w:link w:val="Heading1Char"/>
    <w:uiPriority w:val="9"/>
    <w:qFormat/>
    <w:rsid w:val="4B5EA1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B5EA1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B5EA1E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B5EA1E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B5EA1E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B5EA1E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B5EA1E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B5EA1E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B5EA1E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4B5EA1E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B5EA1EE"/>
    <w:rPr>
      <w:rFonts w:eastAsiaTheme="minorEastAsia"/>
      <w:color w:val="5A5A5A"/>
    </w:rPr>
  </w:style>
  <w:style w:type="paragraph" w:styleId="Quote">
    <w:name w:val="Quote"/>
    <w:basedOn w:val="Normal"/>
    <w:next w:val="Normal"/>
    <w:link w:val="QuoteChar"/>
    <w:uiPriority w:val="29"/>
    <w:qFormat/>
    <w:rsid w:val="4B5EA1E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B5EA1EE"/>
    <w:pPr>
      <w:spacing w:before="360" w:after="360"/>
      <w:ind w:left="864" w:right="864"/>
      <w:jc w:val="center"/>
    </w:pPr>
    <w:rPr>
      <w:i/>
      <w:iCs/>
      <w:color w:val="4472C4" w:themeColor="accent1"/>
    </w:rPr>
  </w:style>
  <w:style w:type="paragraph" w:styleId="ListParagraph">
    <w:name w:val="List Paragraph"/>
    <w:basedOn w:val="Normal"/>
    <w:uiPriority w:val="34"/>
    <w:qFormat/>
    <w:rsid w:val="4B5EA1EE"/>
    <w:pPr>
      <w:ind w:left="720"/>
      <w:contextualSpacing/>
    </w:pPr>
  </w:style>
  <w:style w:type="character" w:customStyle="1" w:styleId="Heading1Char">
    <w:name w:val="Heading 1 Char"/>
    <w:basedOn w:val="DefaultParagraphFont"/>
    <w:link w:val="Heading1"/>
    <w:uiPriority w:val="9"/>
    <w:rsid w:val="4B5EA1E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B5EA1E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B5EA1E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B5EA1E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B5EA1E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B5EA1E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B5EA1E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B5EA1E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B5EA1E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B5EA1E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B5EA1E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B5EA1E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B5EA1EE"/>
    <w:rPr>
      <w:i/>
      <w:iCs/>
      <w:noProof w:val="0"/>
      <w:color w:val="4472C4" w:themeColor="accent1"/>
      <w:lang w:val="en-GB"/>
    </w:rPr>
  </w:style>
  <w:style w:type="paragraph" w:styleId="TOC1">
    <w:name w:val="toc 1"/>
    <w:basedOn w:val="Normal"/>
    <w:next w:val="Normal"/>
    <w:uiPriority w:val="39"/>
    <w:unhideWhenUsed/>
    <w:rsid w:val="4B5EA1EE"/>
    <w:pPr>
      <w:spacing w:after="100"/>
    </w:pPr>
  </w:style>
  <w:style w:type="paragraph" w:styleId="TOC2">
    <w:name w:val="toc 2"/>
    <w:basedOn w:val="Normal"/>
    <w:next w:val="Normal"/>
    <w:uiPriority w:val="39"/>
    <w:unhideWhenUsed/>
    <w:rsid w:val="4B5EA1EE"/>
    <w:pPr>
      <w:spacing w:after="100"/>
      <w:ind w:left="220"/>
    </w:pPr>
  </w:style>
  <w:style w:type="paragraph" w:styleId="TOC3">
    <w:name w:val="toc 3"/>
    <w:basedOn w:val="Normal"/>
    <w:next w:val="Normal"/>
    <w:uiPriority w:val="39"/>
    <w:unhideWhenUsed/>
    <w:rsid w:val="4B5EA1EE"/>
    <w:pPr>
      <w:spacing w:after="100"/>
      <w:ind w:left="440"/>
    </w:pPr>
  </w:style>
  <w:style w:type="paragraph" w:styleId="TOC4">
    <w:name w:val="toc 4"/>
    <w:basedOn w:val="Normal"/>
    <w:next w:val="Normal"/>
    <w:uiPriority w:val="39"/>
    <w:unhideWhenUsed/>
    <w:rsid w:val="4B5EA1EE"/>
    <w:pPr>
      <w:spacing w:after="100"/>
      <w:ind w:left="660"/>
    </w:pPr>
  </w:style>
  <w:style w:type="paragraph" w:styleId="TOC5">
    <w:name w:val="toc 5"/>
    <w:basedOn w:val="Normal"/>
    <w:next w:val="Normal"/>
    <w:uiPriority w:val="39"/>
    <w:unhideWhenUsed/>
    <w:rsid w:val="4B5EA1EE"/>
    <w:pPr>
      <w:spacing w:after="100"/>
      <w:ind w:left="880"/>
    </w:pPr>
  </w:style>
  <w:style w:type="paragraph" w:styleId="TOC6">
    <w:name w:val="toc 6"/>
    <w:basedOn w:val="Normal"/>
    <w:next w:val="Normal"/>
    <w:uiPriority w:val="39"/>
    <w:unhideWhenUsed/>
    <w:rsid w:val="4B5EA1EE"/>
    <w:pPr>
      <w:spacing w:after="100"/>
      <w:ind w:left="1100"/>
    </w:pPr>
  </w:style>
  <w:style w:type="paragraph" w:styleId="TOC7">
    <w:name w:val="toc 7"/>
    <w:basedOn w:val="Normal"/>
    <w:next w:val="Normal"/>
    <w:uiPriority w:val="39"/>
    <w:unhideWhenUsed/>
    <w:rsid w:val="4B5EA1EE"/>
    <w:pPr>
      <w:spacing w:after="100"/>
      <w:ind w:left="1320"/>
    </w:pPr>
  </w:style>
  <w:style w:type="paragraph" w:styleId="TOC8">
    <w:name w:val="toc 8"/>
    <w:basedOn w:val="Normal"/>
    <w:next w:val="Normal"/>
    <w:uiPriority w:val="39"/>
    <w:unhideWhenUsed/>
    <w:rsid w:val="4B5EA1EE"/>
    <w:pPr>
      <w:spacing w:after="100"/>
      <w:ind w:left="1540"/>
    </w:pPr>
  </w:style>
  <w:style w:type="paragraph" w:styleId="TOC9">
    <w:name w:val="toc 9"/>
    <w:basedOn w:val="Normal"/>
    <w:next w:val="Normal"/>
    <w:uiPriority w:val="39"/>
    <w:unhideWhenUsed/>
    <w:rsid w:val="4B5EA1EE"/>
    <w:pPr>
      <w:spacing w:after="100"/>
      <w:ind w:left="1760"/>
    </w:pPr>
  </w:style>
  <w:style w:type="paragraph" w:styleId="EndnoteText">
    <w:name w:val="endnote text"/>
    <w:basedOn w:val="Normal"/>
    <w:link w:val="EndnoteTextChar"/>
    <w:uiPriority w:val="99"/>
    <w:semiHidden/>
    <w:unhideWhenUsed/>
    <w:rsid w:val="4B5EA1EE"/>
    <w:pPr>
      <w:spacing w:after="0"/>
    </w:pPr>
    <w:rPr>
      <w:sz w:val="20"/>
      <w:szCs w:val="20"/>
    </w:rPr>
  </w:style>
  <w:style w:type="character" w:customStyle="1" w:styleId="EndnoteTextChar">
    <w:name w:val="Endnote Text Char"/>
    <w:basedOn w:val="DefaultParagraphFont"/>
    <w:link w:val="EndnoteText"/>
    <w:uiPriority w:val="99"/>
    <w:semiHidden/>
    <w:rsid w:val="4B5EA1EE"/>
    <w:rPr>
      <w:noProof w:val="0"/>
      <w:sz w:val="20"/>
      <w:szCs w:val="20"/>
      <w:lang w:val="en-GB"/>
    </w:rPr>
  </w:style>
  <w:style w:type="paragraph" w:styleId="Footer">
    <w:name w:val="footer"/>
    <w:basedOn w:val="Normal"/>
    <w:link w:val="FooterChar"/>
    <w:uiPriority w:val="99"/>
    <w:unhideWhenUsed/>
    <w:rsid w:val="4B5EA1EE"/>
    <w:pPr>
      <w:tabs>
        <w:tab w:val="center" w:pos="4680"/>
        <w:tab w:val="right" w:pos="9360"/>
      </w:tabs>
      <w:spacing w:after="0"/>
    </w:pPr>
  </w:style>
  <w:style w:type="character" w:customStyle="1" w:styleId="FooterChar">
    <w:name w:val="Footer Char"/>
    <w:basedOn w:val="DefaultParagraphFont"/>
    <w:link w:val="Footer"/>
    <w:uiPriority w:val="99"/>
    <w:rsid w:val="4B5EA1EE"/>
    <w:rPr>
      <w:noProof w:val="0"/>
      <w:lang w:val="en-GB"/>
    </w:rPr>
  </w:style>
  <w:style w:type="paragraph" w:styleId="FootnoteText">
    <w:name w:val="footnote text"/>
    <w:basedOn w:val="Normal"/>
    <w:link w:val="FootnoteTextChar"/>
    <w:uiPriority w:val="99"/>
    <w:semiHidden/>
    <w:unhideWhenUsed/>
    <w:rsid w:val="4B5EA1EE"/>
    <w:pPr>
      <w:spacing w:after="0"/>
    </w:pPr>
    <w:rPr>
      <w:sz w:val="20"/>
      <w:szCs w:val="20"/>
    </w:rPr>
  </w:style>
  <w:style w:type="character" w:customStyle="1" w:styleId="FootnoteTextChar">
    <w:name w:val="Footnote Text Char"/>
    <w:basedOn w:val="DefaultParagraphFont"/>
    <w:link w:val="FootnoteText"/>
    <w:uiPriority w:val="99"/>
    <w:semiHidden/>
    <w:rsid w:val="4B5EA1EE"/>
    <w:rPr>
      <w:noProof w:val="0"/>
      <w:sz w:val="20"/>
      <w:szCs w:val="20"/>
      <w:lang w:val="en-GB"/>
    </w:rPr>
  </w:style>
  <w:style w:type="paragraph" w:styleId="Header">
    <w:name w:val="header"/>
    <w:basedOn w:val="Normal"/>
    <w:link w:val="HeaderChar"/>
    <w:uiPriority w:val="99"/>
    <w:unhideWhenUsed/>
    <w:rsid w:val="4B5EA1EE"/>
    <w:pPr>
      <w:tabs>
        <w:tab w:val="center" w:pos="4680"/>
        <w:tab w:val="right" w:pos="9360"/>
      </w:tabs>
      <w:spacing w:after="0"/>
    </w:pPr>
  </w:style>
  <w:style w:type="character" w:customStyle="1" w:styleId="HeaderChar">
    <w:name w:val="Header Char"/>
    <w:basedOn w:val="DefaultParagraphFont"/>
    <w:link w:val="Header"/>
    <w:uiPriority w:val="99"/>
    <w:rsid w:val="4B5EA1EE"/>
    <w:rPr>
      <w:noProof w:val="0"/>
      <w:lang w:val="en-GB"/>
    </w:rPr>
  </w:style>
  <w:style w:type="paragraph" w:styleId="NormalWeb">
    <w:name w:val="Normal (Web)"/>
    <w:basedOn w:val="Normal"/>
    <w:uiPriority w:val="99"/>
    <w:semiHidden/>
    <w:unhideWhenUsed/>
    <w:rsid w:val="00B776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567247">
      <w:bodyDiv w:val="1"/>
      <w:marLeft w:val="0"/>
      <w:marRight w:val="0"/>
      <w:marTop w:val="0"/>
      <w:marBottom w:val="0"/>
      <w:divBdr>
        <w:top w:val="none" w:sz="0" w:space="0" w:color="auto"/>
        <w:left w:val="none" w:sz="0" w:space="0" w:color="auto"/>
        <w:bottom w:val="none" w:sz="0" w:space="0" w:color="auto"/>
        <w:right w:val="none" w:sz="0" w:space="0" w:color="auto"/>
      </w:divBdr>
    </w:div>
    <w:div w:id="1295797702">
      <w:bodyDiv w:val="1"/>
      <w:marLeft w:val="0"/>
      <w:marRight w:val="0"/>
      <w:marTop w:val="0"/>
      <w:marBottom w:val="0"/>
      <w:divBdr>
        <w:top w:val="none" w:sz="0" w:space="0" w:color="auto"/>
        <w:left w:val="none" w:sz="0" w:space="0" w:color="auto"/>
        <w:bottom w:val="none" w:sz="0" w:space="0" w:color="auto"/>
        <w:right w:val="none" w:sz="0" w:space="0" w:color="auto"/>
      </w:divBdr>
    </w:div>
    <w:div w:id="1812937789">
      <w:bodyDiv w:val="1"/>
      <w:marLeft w:val="0"/>
      <w:marRight w:val="0"/>
      <w:marTop w:val="0"/>
      <w:marBottom w:val="0"/>
      <w:divBdr>
        <w:top w:val="none" w:sz="0" w:space="0" w:color="auto"/>
        <w:left w:val="none" w:sz="0" w:space="0" w:color="auto"/>
        <w:bottom w:val="none" w:sz="0" w:space="0" w:color="auto"/>
        <w:right w:val="none" w:sz="0" w:space="0" w:color="auto"/>
      </w:divBdr>
    </w:div>
    <w:div w:id="202840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Walters (2206384)</dc:creator>
  <cp:keywords/>
  <dc:description/>
  <cp:lastModifiedBy>Sophie Price (2213749)</cp:lastModifiedBy>
  <cp:revision>2</cp:revision>
  <dcterms:created xsi:type="dcterms:W3CDTF">2025-01-16T23:48:00Z</dcterms:created>
  <dcterms:modified xsi:type="dcterms:W3CDTF">2025-01-16T23:48:00Z</dcterms:modified>
</cp:coreProperties>
</file>