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E16C72" w14:textId="391E4EE7" w:rsidR="00A27F6F" w:rsidRPr="003E25B3" w:rsidRDefault="00A27F6F" w:rsidP="003E25B3">
      <w:pPr>
        <w:spacing w:line="360" w:lineRule="auto"/>
        <w:jc w:val="center"/>
        <w:rPr>
          <w:rFonts w:ascii="Arial" w:eastAsia="Arial" w:hAnsi="Arial" w:cs="Arial"/>
          <w:b/>
          <w:bCs/>
          <w:sz w:val="48"/>
          <w:szCs w:val="48"/>
        </w:rPr>
      </w:pPr>
      <w:bookmarkStart w:id="0" w:name="_Hlk37078474"/>
      <w:r w:rsidRPr="003E25B3">
        <w:rPr>
          <w:rFonts w:ascii="Arial" w:eastAsia="Arial" w:hAnsi="Arial" w:cs="Arial"/>
          <w:b/>
          <w:bCs/>
          <w:sz w:val="48"/>
          <w:szCs w:val="48"/>
        </w:rPr>
        <w:t xml:space="preserve">Iron Man Cymru, The Reality? A stakeholder analysis of the sustainability of the Triathlon sporting event in </w:t>
      </w:r>
      <w:proofErr w:type="spellStart"/>
      <w:r w:rsidRPr="003E25B3">
        <w:rPr>
          <w:rFonts w:ascii="Arial" w:eastAsia="Arial" w:hAnsi="Arial" w:cs="Arial"/>
          <w:b/>
          <w:bCs/>
          <w:sz w:val="48"/>
          <w:szCs w:val="48"/>
        </w:rPr>
        <w:t>Pembrokeshire</w:t>
      </w:r>
      <w:proofErr w:type="spellEnd"/>
      <w:r w:rsidRPr="003E25B3">
        <w:rPr>
          <w:rFonts w:ascii="Arial" w:eastAsia="Arial" w:hAnsi="Arial" w:cs="Arial"/>
          <w:b/>
          <w:bCs/>
          <w:sz w:val="48"/>
          <w:szCs w:val="48"/>
        </w:rPr>
        <w:t>.</w:t>
      </w:r>
    </w:p>
    <w:p w14:paraId="5AC5C8F6" w14:textId="70BB656C" w:rsidR="00A27F6F" w:rsidRPr="003E25B3" w:rsidRDefault="00A27F6F" w:rsidP="003E25B3">
      <w:pPr>
        <w:spacing w:line="360" w:lineRule="auto"/>
        <w:jc w:val="center"/>
        <w:rPr>
          <w:rFonts w:ascii="Arial" w:eastAsia="Arial" w:hAnsi="Arial" w:cs="Arial"/>
          <w:b/>
          <w:bCs/>
          <w:sz w:val="48"/>
          <w:szCs w:val="48"/>
        </w:rPr>
      </w:pPr>
    </w:p>
    <w:p w14:paraId="602EDB31" w14:textId="0B2B0F1E" w:rsidR="00A27F6F" w:rsidRPr="003E25B3" w:rsidRDefault="00A27F6F" w:rsidP="003E25B3">
      <w:pPr>
        <w:spacing w:line="360" w:lineRule="auto"/>
        <w:jc w:val="center"/>
        <w:rPr>
          <w:rFonts w:ascii="Arial" w:hAnsi="Arial" w:cs="Arial"/>
          <w:b/>
          <w:bCs/>
          <w:noProof/>
          <w:sz w:val="48"/>
          <w:szCs w:val="48"/>
        </w:rPr>
      </w:pPr>
      <w:r w:rsidRPr="003E25B3">
        <w:rPr>
          <w:rFonts w:ascii="Arial" w:hAnsi="Arial" w:cs="Arial"/>
          <w:b/>
          <w:bCs/>
          <w:noProof/>
          <w:sz w:val="48"/>
          <w:szCs w:val="48"/>
        </w:rPr>
        <w:t>By Nerys Craig. (P148404)</w:t>
      </w:r>
    </w:p>
    <w:p w14:paraId="70DA489E" w14:textId="3B665F8B" w:rsidR="00A27F6F" w:rsidRPr="003E25B3" w:rsidRDefault="00A27F6F" w:rsidP="003E25B3">
      <w:pPr>
        <w:spacing w:line="360" w:lineRule="auto"/>
        <w:jc w:val="center"/>
        <w:rPr>
          <w:rFonts w:ascii="Arial" w:hAnsi="Arial" w:cs="Arial"/>
          <w:b/>
          <w:bCs/>
          <w:noProof/>
          <w:sz w:val="48"/>
          <w:szCs w:val="48"/>
        </w:rPr>
      </w:pPr>
      <w:r w:rsidRPr="003E25B3">
        <w:rPr>
          <w:rFonts w:ascii="Arial" w:hAnsi="Arial" w:cs="Arial"/>
          <w:b/>
          <w:bCs/>
          <w:noProof/>
          <w:sz w:val="48"/>
          <w:szCs w:val="48"/>
        </w:rPr>
        <w:t>Supervised by Bronwen Williams.</w:t>
      </w:r>
    </w:p>
    <w:p w14:paraId="616C2139" w14:textId="1021FFE2" w:rsidR="00A27F6F" w:rsidRPr="003E25B3" w:rsidRDefault="00A27F6F" w:rsidP="003E25B3">
      <w:pPr>
        <w:spacing w:line="360" w:lineRule="auto"/>
        <w:jc w:val="center"/>
        <w:rPr>
          <w:rFonts w:ascii="Arial" w:hAnsi="Arial" w:cs="Arial"/>
          <w:b/>
          <w:bCs/>
          <w:noProof/>
          <w:sz w:val="48"/>
          <w:szCs w:val="48"/>
        </w:rPr>
      </w:pPr>
      <w:r w:rsidRPr="003E25B3">
        <w:rPr>
          <w:rFonts w:ascii="Arial" w:hAnsi="Arial" w:cs="Arial"/>
          <w:b/>
          <w:bCs/>
          <w:noProof/>
          <w:sz w:val="48"/>
          <w:szCs w:val="48"/>
        </w:rPr>
        <w:t>2020</w:t>
      </w:r>
    </w:p>
    <w:p w14:paraId="74F2890D" w14:textId="6CAAA0A3" w:rsidR="00A27F6F" w:rsidRPr="003E25B3" w:rsidRDefault="00A27F6F" w:rsidP="003E25B3">
      <w:pPr>
        <w:spacing w:line="360" w:lineRule="auto"/>
        <w:jc w:val="both"/>
        <w:rPr>
          <w:rFonts w:ascii="Arial" w:hAnsi="Arial" w:cs="Arial"/>
          <w:b/>
          <w:bCs/>
          <w:sz w:val="24"/>
          <w:szCs w:val="24"/>
        </w:rPr>
      </w:pPr>
      <w:r w:rsidRPr="003E25B3">
        <w:rPr>
          <w:rFonts w:ascii="Arial" w:hAnsi="Arial" w:cs="Arial"/>
          <w:noProof/>
          <w:sz w:val="24"/>
          <w:szCs w:val="24"/>
        </w:rPr>
        <w:drawing>
          <wp:inline distT="0" distB="0" distL="0" distR="0" wp14:anchorId="632B02A5" wp14:editId="4A99DDB9">
            <wp:extent cx="5943600" cy="26365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636520"/>
                    </a:xfrm>
                    <a:prstGeom prst="rect">
                      <a:avLst/>
                    </a:prstGeom>
                  </pic:spPr>
                </pic:pic>
              </a:graphicData>
            </a:graphic>
          </wp:inline>
        </w:drawing>
      </w:r>
    </w:p>
    <w:p w14:paraId="40257088" w14:textId="77777777" w:rsidR="00A27F6F" w:rsidRPr="003E25B3" w:rsidRDefault="00A27F6F" w:rsidP="003E25B3">
      <w:pPr>
        <w:spacing w:line="360" w:lineRule="auto"/>
        <w:jc w:val="both"/>
        <w:rPr>
          <w:rFonts w:ascii="Arial" w:hAnsi="Arial" w:cs="Arial"/>
          <w:b/>
          <w:bCs/>
          <w:sz w:val="24"/>
          <w:szCs w:val="24"/>
        </w:rPr>
      </w:pPr>
    </w:p>
    <w:p w14:paraId="762ABF9E" w14:textId="77777777" w:rsidR="00A27F6F" w:rsidRPr="003E25B3" w:rsidRDefault="00A27F6F" w:rsidP="003E25B3">
      <w:pPr>
        <w:spacing w:line="360" w:lineRule="auto"/>
        <w:jc w:val="both"/>
        <w:rPr>
          <w:rFonts w:ascii="Arial" w:hAnsi="Arial" w:cs="Arial"/>
          <w:b/>
          <w:bCs/>
          <w:sz w:val="24"/>
          <w:szCs w:val="24"/>
        </w:rPr>
      </w:pPr>
    </w:p>
    <w:p w14:paraId="074C80F5" w14:textId="22E50076" w:rsidR="00A27F6F" w:rsidRPr="003E25B3" w:rsidRDefault="00A27F6F" w:rsidP="003E25B3">
      <w:pPr>
        <w:spacing w:after="0" w:line="360" w:lineRule="auto"/>
        <w:rPr>
          <w:rFonts w:ascii="Arial" w:eastAsia="Times New Roman" w:hAnsi="Arial" w:cs="Arial"/>
          <w:b/>
          <w:sz w:val="24"/>
          <w:szCs w:val="24"/>
        </w:rPr>
      </w:pPr>
      <w:r w:rsidRPr="003E25B3">
        <w:rPr>
          <w:rFonts w:ascii="Arial" w:eastAsia="Times New Roman" w:hAnsi="Arial" w:cs="Arial"/>
          <w:b/>
          <w:sz w:val="24"/>
          <w:szCs w:val="24"/>
        </w:rPr>
        <w:lastRenderedPageBreak/>
        <w:t>DECLARATION</w:t>
      </w:r>
    </w:p>
    <w:p w14:paraId="1CFBE144" w14:textId="77777777" w:rsidR="00A27F6F" w:rsidRPr="003E25B3" w:rsidRDefault="00A27F6F" w:rsidP="003E25B3">
      <w:pPr>
        <w:spacing w:after="0" w:line="360" w:lineRule="auto"/>
        <w:rPr>
          <w:rFonts w:ascii="Arial" w:eastAsia="Times New Roman" w:hAnsi="Arial" w:cs="Arial"/>
          <w:sz w:val="24"/>
          <w:szCs w:val="24"/>
        </w:rPr>
      </w:pPr>
    </w:p>
    <w:p w14:paraId="05FDB244"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This work has not previously been accepted in substance for any degree and is not being concurrently submitted in candidature for any degree.</w:t>
      </w:r>
    </w:p>
    <w:p w14:paraId="70AC95E5" w14:textId="77777777" w:rsidR="00A27F6F" w:rsidRPr="003E25B3" w:rsidRDefault="00A27F6F" w:rsidP="003E25B3">
      <w:pPr>
        <w:spacing w:after="0" w:line="360" w:lineRule="auto"/>
        <w:rPr>
          <w:rFonts w:ascii="Arial" w:eastAsia="Times New Roman" w:hAnsi="Arial" w:cs="Arial"/>
          <w:sz w:val="24"/>
          <w:szCs w:val="24"/>
        </w:rPr>
      </w:pPr>
    </w:p>
    <w:p w14:paraId="27FF5F10" w14:textId="77777777" w:rsidR="00A27F6F" w:rsidRPr="003E25B3" w:rsidRDefault="00A27F6F" w:rsidP="003E25B3">
      <w:pPr>
        <w:spacing w:after="0" w:line="360" w:lineRule="auto"/>
        <w:rPr>
          <w:rFonts w:ascii="Arial" w:eastAsia="Times New Roman" w:hAnsi="Arial" w:cs="Arial"/>
          <w:sz w:val="24"/>
          <w:szCs w:val="24"/>
        </w:rPr>
      </w:pPr>
    </w:p>
    <w:p w14:paraId="0AEEBFCF"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Signed……………………………………………</w:t>
      </w:r>
    </w:p>
    <w:p w14:paraId="04411742" w14:textId="77777777" w:rsidR="00A27F6F" w:rsidRPr="003E25B3" w:rsidRDefault="00A27F6F" w:rsidP="003E25B3">
      <w:pPr>
        <w:spacing w:after="0" w:line="360" w:lineRule="auto"/>
        <w:rPr>
          <w:rFonts w:ascii="Arial" w:eastAsia="Times New Roman" w:hAnsi="Arial" w:cs="Arial"/>
          <w:sz w:val="24"/>
          <w:szCs w:val="24"/>
        </w:rPr>
      </w:pPr>
    </w:p>
    <w:p w14:paraId="5025F526" w14:textId="77777777" w:rsidR="00A27F6F" w:rsidRPr="003E25B3" w:rsidRDefault="00A27F6F" w:rsidP="003E25B3">
      <w:pPr>
        <w:spacing w:after="0" w:line="360" w:lineRule="auto"/>
        <w:rPr>
          <w:rFonts w:ascii="Arial" w:eastAsia="Times New Roman" w:hAnsi="Arial" w:cs="Arial"/>
          <w:sz w:val="24"/>
          <w:szCs w:val="24"/>
        </w:rPr>
      </w:pPr>
    </w:p>
    <w:p w14:paraId="5B3A9928"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Date………………………………………………</w:t>
      </w:r>
    </w:p>
    <w:p w14:paraId="72127203" w14:textId="77777777" w:rsidR="00A27F6F" w:rsidRPr="003E25B3" w:rsidRDefault="00A27F6F" w:rsidP="003E25B3">
      <w:pPr>
        <w:keepNext/>
        <w:spacing w:after="60" w:line="360" w:lineRule="auto"/>
        <w:outlineLvl w:val="0"/>
        <w:rPr>
          <w:rFonts w:ascii="Arial" w:eastAsia="Times New Roman" w:hAnsi="Arial" w:cs="Arial"/>
          <w:bCs/>
          <w:kern w:val="32"/>
          <w:sz w:val="24"/>
          <w:szCs w:val="24"/>
        </w:rPr>
      </w:pPr>
    </w:p>
    <w:p w14:paraId="48ACDF2A" w14:textId="77777777" w:rsidR="00A27F6F" w:rsidRPr="003E25B3" w:rsidRDefault="00A27F6F" w:rsidP="003E25B3">
      <w:pPr>
        <w:keepNext/>
        <w:spacing w:after="60" w:line="360" w:lineRule="auto"/>
        <w:outlineLvl w:val="0"/>
        <w:rPr>
          <w:rFonts w:ascii="Arial" w:eastAsia="Times New Roman" w:hAnsi="Arial" w:cs="Arial"/>
          <w:bCs/>
          <w:kern w:val="32"/>
          <w:sz w:val="24"/>
          <w:szCs w:val="24"/>
        </w:rPr>
      </w:pPr>
    </w:p>
    <w:p w14:paraId="2AFA34B0" w14:textId="77777777" w:rsidR="00A27F6F" w:rsidRPr="003E25B3" w:rsidRDefault="00A27F6F" w:rsidP="003E25B3">
      <w:pPr>
        <w:spacing w:after="0" w:line="360" w:lineRule="auto"/>
        <w:rPr>
          <w:rFonts w:ascii="Arial" w:eastAsia="Times New Roman" w:hAnsi="Arial" w:cs="Arial"/>
          <w:b/>
          <w:sz w:val="24"/>
          <w:szCs w:val="24"/>
        </w:rPr>
      </w:pPr>
      <w:r w:rsidRPr="003E25B3">
        <w:rPr>
          <w:rFonts w:ascii="Arial" w:eastAsia="Times New Roman" w:hAnsi="Arial" w:cs="Arial"/>
          <w:b/>
          <w:sz w:val="24"/>
          <w:szCs w:val="24"/>
        </w:rPr>
        <w:t xml:space="preserve">STATEMENT 1 </w:t>
      </w:r>
    </w:p>
    <w:p w14:paraId="5BC40307" w14:textId="77777777" w:rsidR="00A27F6F" w:rsidRPr="003E25B3" w:rsidRDefault="00A27F6F" w:rsidP="003E25B3">
      <w:pPr>
        <w:keepNext/>
        <w:spacing w:after="60" w:line="360" w:lineRule="auto"/>
        <w:outlineLvl w:val="0"/>
        <w:rPr>
          <w:rFonts w:ascii="Arial" w:eastAsia="Times New Roman" w:hAnsi="Arial" w:cs="Arial"/>
          <w:bCs/>
          <w:kern w:val="32"/>
          <w:sz w:val="24"/>
          <w:szCs w:val="24"/>
        </w:rPr>
      </w:pPr>
    </w:p>
    <w:p w14:paraId="09B4FB23"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This dissertation is being submitted in partial fulfilment of the requirements for the degree of BA.</w:t>
      </w:r>
    </w:p>
    <w:p w14:paraId="7F132E26" w14:textId="77777777" w:rsidR="00A27F6F" w:rsidRPr="003E25B3" w:rsidRDefault="00A27F6F" w:rsidP="003E25B3">
      <w:pPr>
        <w:keepNext/>
        <w:spacing w:after="60" w:line="360" w:lineRule="auto"/>
        <w:outlineLvl w:val="0"/>
        <w:rPr>
          <w:rFonts w:ascii="Arial" w:eastAsia="Times New Roman" w:hAnsi="Arial" w:cs="Arial"/>
          <w:bCs/>
          <w:kern w:val="32"/>
          <w:sz w:val="24"/>
          <w:szCs w:val="24"/>
        </w:rPr>
      </w:pPr>
    </w:p>
    <w:p w14:paraId="1DDE701A"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 xml:space="preserve">Signed……………………………………………. </w:t>
      </w:r>
    </w:p>
    <w:p w14:paraId="797F5881" w14:textId="77777777" w:rsidR="00A27F6F" w:rsidRPr="003E25B3" w:rsidRDefault="00A27F6F" w:rsidP="003E25B3">
      <w:pPr>
        <w:spacing w:after="0" w:line="360" w:lineRule="auto"/>
        <w:rPr>
          <w:rFonts w:ascii="Arial" w:eastAsia="Times New Roman" w:hAnsi="Arial" w:cs="Arial"/>
          <w:sz w:val="24"/>
          <w:szCs w:val="24"/>
        </w:rPr>
      </w:pPr>
    </w:p>
    <w:p w14:paraId="25733C82" w14:textId="77777777" w:rsidR="00A27F6F" w:rsidRPr="003E25B3" w:rsidRDefault="00A27F6F" w:rsidP="003E25B3">
      <w:pPr>
        <w:spacing w:after="0" w:line="360" w:lineRule="auto"/>
        <w:rPr>
          <w:rFonts w:ascii="Arial" w:eastAsia="Times New Roman" w:hAnsi="Arial" w:cs="Arial"/>
          <w:sz w:val="24"/>
          <w:szCs w:val="24"/>
        </w:rPr>
      </w:pPr>
    </w:p>
    <w:p w14:paraId="50E51394"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Date………………………………………………</w:t>
      </w:r>
    </w:p>
    <w:p w14:paraId="7F2CF21F" w14:textId="77777777" w:rsidR="00A27F6F" w:rsidRPr="003E25B3" w:rsidRDefault="00A27F6F" w:rsidP="003E25B3">
      <w:pPr>
        <w:spacing w:after="0" w:line="360" w:lineRule="auto"/>
        <w:rPr>
          <w:rFonts w:ascii="Arial" w:eastAsia="Times New Roman" w:hAnsi="Arial" w:cs="Arial"/>
          <w:sz w:val="24"/>
          <w:szCs w:val="24"/>
        </w:rPr>
      </w:pPr>
    </w:p>
    <w:p w14:paraId="7A519BE6" w14:textId="77777777" w:rsidR="00A27F6F" w:rsidRPr="003E25B3" w:rsidRDefault="00A27F6F" w:rsidP="003E25B3">
      <w:pPr>
        <w:spacing w:after="0" w:line="360" w:lineRule="auto"/>
        <w:rPr>
          <w:rFonts w:ascii="Arial" w:eastAsia="Times New Roman" w:hAnsi="Arial" w:cs="Arial"/>
          <w:sz w:val="24"/>
          <w:szCs w:val="24"/>
        </w:rPr>
      </w:pPr>
    </w:p>
    <w:p w14:paraId="27D6C483" w14:textId="77777777" w:rsidR="00A27F6F" w:rsidRPr="003E25B3" w:rsidRDefault="00A27F6F" w:rsidP="003E25B3">
      <w:pPr>
        <w:spacing w:after="0" w:line="360" w:lineRule="auto"/>
        <w:rPr>
          <w:rFonts w:ascii="Arial" w:eastAsia="Times New Roman" w:hAnsi="Arial" w:cs="Arial"/>
          <w:b/>
          <w:sz w:val="24"/>
          <w:szCs w:val="24"/>
        </w:rPr>
      </w:pPr>
      <w:r w:rsidRPr="003E25B3">
        <w:rPr>
          <w:rFonts w:ascii="Arial" w:eastAsia="Times New Roman" w:hAnsi="Arial" w:cs="Arial"/>
          <w:b/>
          <w:sz w:val="24"/>
          <w:szCs w:val="24"/>
        </w:rPr>
        <w:t>STATEMENT 2</w:t>
      </w:r>
    </w:p>
    <w:p w14:paraId="753D961A" w14:textId="77777777" w:rsidR="00A27F6F" w:rsidRPr="003E25B3" w:rsidRDefault="00A27F6F" w:rsidP="003E25B3">
      <w:pPr>
        <w:spacing w:after="0" w:line="360" w:lineRule="auto"/>
        <w:rPr>
          <w:rFonts w:ascii="Arial" w:eastAsia="Times New Roman" w:hAnsi="Arial" w:cs="Arial"/>
          <w:sz w:val="24"/>
          <w:szCs w:val="24"/>
        </w:rPr>
      </w:pPr>
    </w:p>
    <w:p w14:paraId="56B44C58"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This dissertation is the result of my own independent work/investigation, except where otherwise stated.</w:t>
      </w:r>
    </w:p>
    <w:p w14:paraId="5DE1B132" w14:textId="77777777" w:rsidR="00A27F6F" w:rsidRPr="003E25B3" w:rsidRDefault="00A27F6F" w:rsidP="003E25B3">
      <w:pPr>
        <w:spacing w:after="0" w:line="360" w:lineRule="auto"/>
        <w:rPr>
          <w:rFonts w:ascii="Arial" w:eastAsia="Times New Roman" w:hAnsi="Arial" w:cs="Arial"/>
          <w:sz w:val="24"/>
          <w:szCs w:val="24"/>
        </w:rPr>
      </w:pPr>
    </w:p>
    <w:p w14:paraId="3657B437"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Other sources are acknowledged by footnotes giving explicit references.  A bibliography is appended.</w:t>
      </w:r>
    </w:p>
    <w:p w14:paraId="5DA96EC8" w14:textId="77777777" w:rsidR="00A27F6F" w:rsidRPr="003E25B3" w:rsidRDefault="00A27F6F" w:rsidP="003E25B3">
      <w:pPr>
        <w:spacing w:after="0" w:line="360" w:lineRule="auto"/>
        <w:rPr>
          <w:rFonts w:ascii="Arial" w:eastAsia="Times New Roman" w:hAnsi="Arial" w:cs="Arial"/>
          <w:sz w:val="24"/>
          <w:szCs w:val="24"/>
        </w:rPr>
      </w:pPr>
    </w:p>
    <w:p w14:paraId="480BCF77" w14:textId="77777777" w:rsidR="00A27F6F" w:rsidRPr="003E25B3" w:rsidRDefault="00A27F6F" w:rsidP="003E25B3">
      <w:pPr>
        <w:spacing w:after="0" w:line="360" w:lineRule="auto"/>
        <w:rPr>
          <w:rFonts w:ascii="Arial" w:eastAsia="Times New Roman" w:hAnsi="Arial" w:cs="Arial"/>
          <w:sz w:val="24"/>
          <w:szCs w:val="24"/>
        </w:rPr>
      </w:pPr>
    </w:p>
    <w:p w14:paraId="0822D5C9"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Signed……………………………………………</w:t>
      </w:r>
    </w:p>
    <w:p w14:paraId="3B70336C" w14:textId="77777777" w:rsidR="00A27F6F" w:rsidRPr="003E25B3" w:rsidRDefault="00A27F6F" w:rsidP="003E25B3">
      <w:pPr>
        <w:spacing w:after="0" w:line="360" w:lineRule="auto"/>
        <w:rPr>
          <w:rFonts w:ascii="Arial" w:eastAsia="Times New Roman" w:hAnsi="Arial" w:cs="Arial"/>
          <w:sz w:val="24"/>
          <w:szCs w:val="24"/>
        </w:rPr>
      </w:pPr>
    </w:p>
    <w:p w14:paraId="5A7180F0" w14:textId="77777777" w:rsidR="00A27F6F" w:rsidRPr="003E25B3" w:rsidRDefault="00A27F6F" w:rsidP="003E25B3">
      <w:pPr>
        <w:spacing w:after="0" w:line="360" w:lineRule="auto"/>
        <w:rPr>
          <w:rFonts w:ascii="Arial" w:eastAsia="Times New Roman" w:hAnsi="Arial" w:cs="Arial"/>
          <w:sz w:val="24"/>
          <w:szCs w:val="24"/>
        </w:rPr>
      </w:pPr>
    </w:p>
    <w:p w14:paraId="4F6C54B3"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 xml:space="preserve">Date……………………………………………… </w:t>
      </w:r>
    </w:p>
    <w:p w14:paraId="09FA24E2" w14:textId="77777777" w:rsidR="00A27F6F" w:rsidRPr="003E25B3" w:rsidRDefault="00A27F6F" w:rsidP="003E25B3">
      <w:pPr>
        <w:spacing w:after="0" w:line="360" w:lineRule="auto"/>
        <w:rPr>
          <w:rFonts w:ascii="Arial" w:eastAsia="Times New Roman" w:hAnsi="Arial" w:cs="Arial"/>
          <w:sz w:val="24"/>
          <w:szCs w:val="24"/>
        </w:rPr>
      </w:pPr>
    </w:p>
    <w:p w14:paraId="5C659B03" w14:textId="77777777" w:rsidR="00A27F6F" w:rsidRPr="003E25B3" w:rsidRDefault="00A27F6F" w:rsidP="003E25B3">
      <w:pPr>
        <w:spacing w:after="0" w:line="360" w:lineRule="auto"/>
        <w:rPr>
          <w:rFonts w:ascii="Arial" w:eastAsia="Times New Roman" w:hAnsi="Arial" w:cs="Arial"/>
          <w:sz w:val="24"/>
          <w:szCs w:val="24"/>
        </w:rPr>
      </w:pPr>
    </w:p>
    <w:p w14:paraId="40F8A2AC" w14:textId="77777777" w:rsidR="00A27F6F" w:rsidRPr="003E25B3" w:rsidRDefault="00A27F6F" w:rsidP="003E25B3">
      <w:pPr>
        <w:spacing w:after="0" w:line="360" w:lineRule="auto"/>
        <w:rPr>
          <w:rFonts w:ascii="Arial" w:eastAsia="Times New Roman" w:hAnsi="Arial" w:cs="Arial"/>
          <w:b/>
          <w:sz w:val="24"/>
          <w:szCs w:val="24"/>
        </w:rPr>
      </w:pPr>
      <w:r w:rsidRPr="003E25B3">
        <w:rPr>
          <w:rFonts w:ascii="Arial" w:eastAsia="Times New Roman" w:hAnsi="Arial" w:cs="Arial"/>
          <w:b/>
          <w:sz w:val="24"/>
          <w:szCs w:val="24"/>
        </w:rPr>
        <w:t>STATEMENT 3</w:t>
      </w:r>
    </w:p>
    <w:p w14:paraId="1D857F7F" w14:textId="77777777" w:rsidR="00A27F6F" w:rsidRPr="003E25B3" w:rsidRDefault="00A27F6F" w:rsidP="003E25B3">
      <w:pPr>
        <w:spacing w:after="0" w:line="360" w:lineRule="auto"/>
        <w:rPr>
          <w:rFonts w:ascii="Arial" w:eastAsia="Times New Roman" w:hAnsi="Arial" w:cs="Arial"/>
          <w:sz w:val="24"/>
          <w:szCs w:val="24"/>
        </w:rPr>
      </w:pPr>
    </w:p>
    <w:p w14:paraId="2578EAE7"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 xml:space="preserve">I hereby give consent for my dissertation, if accepted, to be available for photocopying and for interlibrary loan, and for the title and summary to be made available to outside </w:t>
      </w:r>
      <w:proofErr w:type="spellStart"/>
      <w:r w:rsidRPr="003E25B3">
        <w:rPr>
          <w:rFonts w:ascii="Arial" w:eastAsia="Times New Roman" w:hAnsi="Arial" w:cs="Arial"/>
          <w:sz w:val="24"/>
          <w:szCs w:val="24"/>
        </w:rPr>
        <w:t>organisations</w:t>
      </w:r>
      <w:proofErr w:type="spellEnd"/>
      <w:r w:rsidRPr="003E25B3">
        <w:rPr>
          <w:rFonts w:ascii="Arial" w:eastAsia="Times New Roman" w:hAnsi="Arial" w:cs="Arial"/>
          <w:sz w:val="24"/>
          <w:szCs w:val="24"/>
        </w:rPr>
        <w:t>.</w:t>
      </w:r>
    </w:p>
    <w:p w14:paraId="2AD86980" w14:textId="77777777" w:rsidR="00A27F6F" w:rsidRPr="003E25B3" w:rsidRDefault="00A27F6F" w:rsidP="003E25B3">
      <w:pPr>
        <w:spacing w:after="0" w:line="360" w:lineRule="auto"/>
        <w:rPr>
          <w:rFonts w:ascii="Arial" w:eastAsia="Times New Roman" w:hAnsi="Arial" w:cs="Arial"/>
          <w:sz w:val="24"/>
          <w:szCs w:val="24"/>
        </w:rPr>
      </w:pPr>
    </w:p>
    <w:p w14:paraId="4B541536" w14:textId="77777777" w:rsidR="00A27F6F" w:rsidRPr="003E25B3" w:rsidRDefault="00A27F6F" w:rsidP="003E25B3">
      <w:pPr>
        <w:spacing w:after="0" w:line="360" w:lineRule="auto"/>
        <w:rPr>
          <w:rFonts w:ascii="Arial" w:eastAsia="Times New Roman" w:hAnsi="Arial" w:cs="Arial"/>
          <w:sz w:val="24"/>
          <w:szCs w:val="24"/>
        </w:rPr>
      </w:pPr>
    </w:p>
    <w:p w14:paraId="73BE9DEB"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Signed………………………………………………</w:t>
      </w:r>
    </w:p>
    <w:p w14:paraId="72BD3063" w14:textId="77777777" w:rsidR="00A27F6F" w:rsidRPr="003E25B3" w:rsidRDefault="00A27F6F" w:rsidP="003E25B3">
      <w:pPr>
        <w:keepNext/>
        <w:spacing w:after="60" w:line="360" w:lineRule="auto"/>
        <w:outlineLvl w:val="0"/>
        <w:rPr>
          <w:rFonts w:ascii="Arial" w:eastAsia="Times New Roman" w:hAnsi="Arial" w:cs="Arial"/>
          <w:sz w:val="24"/>
          <w:szCs w:val="24"/>
        </w:rPr>
      </w:pPr>
    </w:p>
    <w:p w14:paraId="5EF63515" w14:textId="77777777" w:rsidR="00A27F6F" w:rsidRPr="003E25B3" w:rsidRDefault="00A27F6F" w:rsidP="003E25B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sz w:val="24"/>
          <w:szCs w:val="24"/>
        </w:rPr>
      </w:pPr>
      <w:r w:rsidRPr="003E25B3">
        <w:rPr>
          <w:rFonts w:ascii="Arial" w:eastAsia="Times New Roman" w:hAnsi="Arial" w:cs="Arial"/>
          <w:sz w:val="24"/>
          <w:szCs w:val="24"/>
        </w:rPr>
        <w:t>Date…………………………………………………</w:t>
      </w:r>
    </w:p>
    <w:p w14:paraId="265F4EDB" w14:textId="77777777" w:rsidR="00A27F6F" w:rsidRPr="003E25B3" w:rsidRDefault="00A27F6F" w:rsidP="003E25B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sz w:val="24"/>
          <w:szCs w:val="24"/>
        </w:rPr>
      </w:pPr>
    </w:p>
    <w:p w14:paraId="3160F470" w14:textId="77777777" w:rsidR="00A27F6F" w:rsidRPr="003E25B3" w:rsidRDefault="00A27F6F" w:rsidP="003E25B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sz w:val="24"/>
          <w:szCs w:val="24"/>
        </w:rPr>
      </w:pPr>
    </w:p>
    <w:p w14:paraId="6F8E2E19" w14:textId="77777777" w:rsidR="00A27F6F" w:rsidRPr="003E25B3" w:rsidRDefault="00A27F6F" w:rsidP="003E25B3">
      <w:pPr>
        <w:spacing w:after="0" w:line="360" w:lineRule="auto"/>
        <w:rPr>
          <w:rFonts w:ascii="Arial" w:eastAsia="Times New Roman" w:hAnsi="Arial" w:cs="Arial"/>
          <w:b/>
          <w:sz w:val="24"/>
          <w:szCs w:val="24"/>
        </w:rPr>
      </w:pPr>
    </w:p>
    <w:p w14:paraId="3C8B64E0" w14:textId="77777777" w:rsidR="00A27F6F" w:rsidRPr="003E25B3" w:rsidRDefault="00A27F6F" w:rsidP="003E25B3">
      <w:pPr>
        <w:spacing w:after="0" w:line="360" w:lineRule="auto"/>
        <w:rPr>
          <w:rFonts w:ascii="Arial" w:eastAsia="Times New Roman" w:hAnsi="Arial" w:cs="Arial"/>
          <w:b/>
          <w:sz w:val="24"/>
          <w:szCs w:val="24"/>
        </w:rPr>
      </w:pPr>
    </w:p>
    <w:p w14:paraId="4AA9BF83" w14:textId="77777777" w:rsidR="00A27F6F" w:rsidRPr="003E25B3" w:rsidRDefault="00A27F6F" w:rsidP="003E25B3">
      <w:pPr>
        <w:spacing w:after="0" w:line="360" w:lineRule="auto"/>
        <w:rPr>
          <w:rFonts w:ascii="Arial" w:eastAsia="Times New Roman" w:hAnsi="Arial" w:cs="Arial"/>
          <w:b/>
          <w:sz w:val="24"/>
          <w:szCs w:val="24"/>
        </w:rPr>
      </w:pPr>
    </w:p>
    <w:p w14:paraId="6D24F222" w14:textId="77777777" w:rsidR="00A27F6F" w:rsidRPr="003E25B3" w:rsidRDefault="00A27F6F" w:rsidP="003E25B3">
      <w:pPr>
        <w:spacing w:after="0" w:line="360" w:lineRule="auto"/>
        <w:rPr>
          <w:rFonts w:ascii="Arial" w:eastAsia="Times New Roman" w:hAnsi="Arial" w:cs="Arial"/>
          <w:b/>
          <w:sz w:val="24"/>
          <w:szCs w:val="24"/>
        </w:rPr>
      </w:pPr>
      <w:r w:rsidRPr="003E25B3">
        <w:rPr>
          <w:rFonts w:ascii="Arial" w:eastAsia="Times New Roman" w:hAnsi="Arial" w:cs="Arial"/>
          <w:b/>
          <w:sz w:val="24"/>
          <w:szCs w:val="24"/>
        </w:rPr>
        <w:t>STATEMENT 4</w:t>
      </w:r>
    </w:p>
    <w:p w14:paraId="3D69F19F" w14:textId="77777777" w:rsidR="00A27F6F" w:rsidRPr="003E25B3" w:rsidRDefault="00A27F6F" w:rsidP="003E25B3">
      <w:pPr>
        <w:spacing w:after="0" w:line="360" w:lineRule="auto"/>
        <w:rPr>
          <w:rFonts w:ascii="Arial" w:eastAsia="Times New Roman" w:hAnsi="Arial" w:cs="Arial"/>
          <w:sz w:val="24"/>
          <w:szCs w:val="24"/>
        </w:rPr>
      </w:pPr>
    </w:p>
    <w:p w14:paraId="24673090"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I hereby give consent for my dissertation, if accepted, to be available on the university’s IT system to those who have consent to use the system.</w:t>
      </w:r>
    </w:p>
    <w:p w14:paraId="25BEC8F3" w14:textId="77777777" w:rsidR="00A27F6F" w:rsidRPr="003E25B3" w:rsidRDefault="00A27F6F" w:rsidP="003E25B3">
      <w:pPr>
        <w:spacing w:after="0" w:line="360" w:lineRule="auto"/>
        <w:rPr>
          <w:rFonts w:ascii="Arial" w:eastAsia="Times New Roman" w:hAnsi="Arial" w:cs="Arial"/>
          <w:sz w:val="24"/>
          <w:szCs w:val="24"/>
        </w:rPr>
      </w:pPr>
    </w:p>
    <w:p w14:paraId="232FD471" w14:textId="77777777" w:rsidR="00A27F6F" w:rsidRPr="003E25B3" w:rsidRDefault="00A27F6F" w:rsidP="003E25B3">
      <w:pPr>
        <w:spacing w:after="0" w:line="360" w:lineRule="auto"/>
        <w:rPr>
          <w:rFonts w:ascii="Arial" w:eastAsia="Times New Roman" w:hAnsi="Arial" w:cs="Arial"/>
          <w:sz w:val="24"/>
          <w:szCs w:val="24"/>
        </w:rPr>
      </w:pPr>
    </w:p>
    <w:p w14:paraId="7CF5B56F" w14:textId="77777777" w:rsidR="00A27F6F" w:rsidRPr="003E25B3" w:rsidRDefault="00A27F6F" w:rsidP="003E25B3">
      <w:pPr>
        <w:spacing w:after="0" w:line="360" w:lineRule="auto"/>
        <w:rPr>
          <w:rFonts w:ascii="Arial" w:eastAsia="Times New Roman" w:hAnsi="Arial" w:cs="Arial"/>
          <w:sz w:val="24"/>
          <w:szCs w:val="24"/>
        </w:rPr>
      </w:pPr>
      <w:r w:rsidRPr="003E25B3">
        <w:rPr>
          <w:rFonts w:ascii="Arial" w:eastAsia="Times New Roman" w:hAnsi="Arial" w:cs="Arial"/>
          <w:sz w:val="24"/>
          <w:szCs w:val="24"/>
        </w:rPr>
        <w:t>Signed………………………………………………</w:t>
      </w:r>
    </w:p>
    <w:p w14:paraId="793E60FA" w14:textId="77777777" w:rsidR="00A27F6F" w:rsidRPr="003E25B3" w:rsidRDefault="00A27F6F" w:rsidP="003E25B3">
      <w:pPr>
        <w:keepNext/>
        <w:spacing w:after="60" w:line="360" w:lineRule="auto"/>
        <w:outlineLvl w:val="0"/>
        <w:rPr>
          <w:rFonts w:ascii="Arial" w:eastAsia="Times New Roman" w:hAnsi="Arial" w:cs="Arial"/>
          <w:sz w:val="24"/>
          <w:szCs w:val="24"/>
        </w:rPr>
      </w:pPr>
    </w:p>
    <w:p w14:paraId="691B482F" w14:textId="77777777" w:rsidR="00A27F6F" w:rsidRPr="003E25B3" w:rsidRDefault="00A27F6F" w:rsidP="003E25B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360" w:lineRule="auto"/>
        <w:rPr>
          <w:rFonts w:ascii="Arial" w:eastAsia="Times New Roman" w:hAnsi="Arial" w:cs="Arial"/>
          <w:sz w:val="24"/>
          <w:szCs w:val="24"/>
        </w:rPr>
      </w:pPr>
      <w:r w:rsidRPr="003E25B3">
        <w:rPr>
          <w:rFonts w:ascii="Arial" w:eastAsia="Times New Roman" w:hAnsi="Arial" w:cs="Arial"/>
          <w:sz w:val="24"/>
          <w:szCs w:val="24"/>
        </w:rPr>
        <w:t>Date…………………………………………………</w:t>
      </w:r>
    </w:p>
    <w:p w14:paraId="6D4075C5" w14:textId="77777777" w:rsidR="00A27F6F" w:rsidRPr="003E25B3" w:rsidRDefault="00A27F6F" w:rsidP="003E25B3">
      <w:pPr>
        <w:spacing w:line="360" w:lineRule="auto"/>
        <w:jc w:val="both"/>
        <w:rPr>
          <w:rFonts w:ascii="Arial" w:hAnsi="Arial" w:cs="Arial"/>
          <w:b/>
          <w:bCs/>
          <w:sz w:val="24"/>
          <w:szCs w:val="24"/>
        </w:rPr>
      </w:pPr>
    </w:p>
    <w:p w14:paraId="3AAB0C28" w14:textId="77777777" w:rsidR="00A27F6F" w:rsidRPr="003E25B3" w:rsidRDefault="00A27F6F" w:rsidP="003E25B3">
      <w:pPr>
        <w:spacing w:line="360" w:lineRule="auto"/>
        <w:jc w:val="both"/>
        <w:rPr>
          <w:rFonts w:ascii="Arial" w:hAnsi="Arial" w:cs="Arial"/>
          <w:b/>
          <w:bCs/>
          <w:sz w:val="24"/>
          <w:szCs w:val="24"/>
        </w:rPr>
      </w:pPr>
    </w:p>
    <w:p w14:paraId="07F58028" w14:textId="77777777" w:rsidR="00A27F6F" w:rsidRPr="003E25B3" w:rsidRDefault="00A27F6F" w:rsidP="003E25B3">
      <w:pPr>
        <w:spacing w:line="360" w:lineRule="auto"/>
        <w:jc w:val="both"/>
        <w:rPr>
          <w:rFonts w:ascii="Arial" w:hAnsi="Arial" w:cs="Arial"/>
          <w:b/>
          <w:bCs/>
          <w:sz w:val="24"/>
          <w:szCs w:val="24"/>
        </w:rPr>
      </w:pPr>
    </w:p>
    <w:p w14:paraId="3429A38F" w14:textId="77777777" w:rsidR="00A27F6F" w:rsidRPr="003E25B3" w:rsidRDefault="00A27F6F" w:rsidP="003E25B3">
      <w:pPr>
        <w:spacing w:line="360" w:lineRule="auto"/>
        <w:jc w:val="both"/>
        <w:rPr>
          <w:rFonts w:ascii="Arial" w:hAnsi="Arial" w:cs="Arial"/>
          <w:b/>
          <w:bCs/>
          <w:sz w:val="24"/>
          <w:szCs w:val="24"/>
        </w:rPr>
      </w:pPr>
    </w:p>
    <w:p w14:paraId="5995FB0F" w14:textId="77777777" w:rsidR="00A27F6F" w:rsidRPr="003E25B3" w:rsidRDefault="00A27F6F" w:rsidP="003E25B3">
      <w:pPr>
        <w:spacing w:line="360" w:lineRule="auto"/>
        <w:jc w:val="both"/>
        <w:rPr>
          <w:rFonts w:ascii="Arial" w:hAnsi="Arial" w:cs="Arial"/>
          <w:b/>
          <w:bCs/>
          <w:sz w:val="24"/>
          <w:szCs w:val="24"/>
        </w:rPr>
      </w:pPr>
    </w:p>
    <w:p w14:paraId="02D6D682" w14:textId="77777777" w:rsidR="00A27F6F" w:rsidRPr="003E25B3" w:rsidRDefault="00A27F6F" w:rsidP="003E25B3">
      <w:pPr>
        <w:spacing w:line="360" w:lineRule="auto"/>
        <w:jc w:val="both"/>
        <w:rPr>
          <w:rFonts w:ascii="Arial" w:hAnsi="Arial" w:cs="Arial"/>
          <w:b/>
          <w:bCs/>
          <w:sz w:val="24"/>
          <w:szCs w:val="24"/>
        </w:rPr>
      </w:pPr>
    </w:p>
    <w:p w14:paraId="3CF10BB9" w14:textId="77777777" w:rsidR="00A27F6F" w:rsidRPr="003E25B3" w:rsidRDefault="00A27F6F" w:rsidP="003E25B3">
      <w:pPr>
        <w:spacing w:line="360" w:lineRule="auto"/>
        <w:jc w:val="both"/>
        <w:rPr>
          <w:rFonts w:ascii="Arial" w:hAnsi="Arial" w:cs="Arial"/>
          <w:b/>
          <w:bCs/>
          <w:sz w:val="24"/>
          <w:szCs w:val="24"/>
        </w:rPr>
      </w:pPr>
    </w:p>
    <w:p w14:paraId="7EDC5019" w14:textId="77777777" w:rsidR="00A27F6F" w:rsidRPr="003E25B3" w:rsidRDefault="00A27F6F" w:rsidP="003E25B3">
      <w:pPr>
        <w:spacing w:line="360" w:lineRule="auto"/>
        <w:jc w:val="both"/>
        <w:rPr>
          <w:rFonts w:ascii="Arial" w:hAnsi="Arial" w:cs="Arial"/>
          <w:b/>
          <w:bCs/>
          <w:sz w:val="24"/>
          <w:szCs w:val="24"/>
        </w:rPr>
      </w:pPr>
    </w:p>
    <w:p w14:paraId="5E051BAD" w14:textId="77777777" w:rsidR="00A27F6F" w:rsidRPr="003E25B3" w:rsidRDefault="00A27F6F" w:rsidP="003E25B3">
      <w:pPr>
        <w:spacing w:line="360" w:lineRule="auto"/>
        <w:jc w:val="both"/>
        <w:rPr>
          <w:rFonts w:ascii="Arial" w:hAnsi="Arial" w:cs="Arial"/>
          <w:b/>
          <w:bCs/>
          <w:sz w:val="24"/>
          <w:szCs w:val="24"/>
        </w:rPr>
      </w:pPr>
    </w:p>
    <w:p w14:paraId="791BC9DE" w14:textId="77777777" w:rsidR="00A27F6F" w:rsidRPr="003E25B3" w:rsidRDefault="00A27F6F" w:rsidP="003E25B3">
      <w:pPr>
        <w:spacing w:line="360" w:lineRule="auto"/>
        <w:jc w:val="both"/>
        <w:rPr>
          <w:rFonts w:ascii="Arial" w:hAnsi="Arial" w:cs="Arial"/>
          <w:b/>
          <w:bCs/>
          <w:sz w:val="24"/>
          <w:szCs w:val="24"/>
        </w:rPr>
      </w:pPr>
    </w:p>
    <w:p w14:paraId="6B2757E8" w14:textId="77777777" w:rsidR="00A27F6F" w:rsidRPr="003E25B3" w:rsidRDefault="00A27F6F" w:rsidP="003E25B3">
      <w:pPr>
        <w:spacing w:line="360" w:lineRule="auto"/>
        <w:jc w:val="both"/>
        <w:rPr>
          <w:rFonts w:ascii="Arial" w:hAnsi="Arial" w:cs="Arial"/>
          <w:b/>
          <w:bCs/>
          <w:sz w:val="24"/>
          <w:szCs w:val="24"/>
        </w:rPr>
      </w:pPr>
    </w:p>
    <w:p w14:paraId="270F1C9F" w14:textId="77777777" w:rsidR="00A27F6F" w:rsidRPr="003E25B3" w:rsidRDefault="00A27F6F" w:rsidP="003E25B3">
      <w:pPr>
        <w:spacing w:line="360" w:lineRule="auto"/>
        <w:jc w:val="both"/>
        <w:rPr>
          <w:rFonts w:ascii="Arial" w:hAnsi="Arial" w:cs="Arial"/>
          <w:b/>
          <w:bCs/>
          <w:sz w:val="24"/>
          <w:szCs w:val="24"/>
        </w:rPr>
      </w:pPr>
    </w:p>
    <w:p w14:paraId="1F435F68" w14:textId="77777777" w:rsidR="00A27F6F" w:rsidRPr="003E25B3" w:rsidRDefault="00A27F6F" w:rsidP="003E25B3">
      <w:pPr>
        <w:spacing w:line="360" w:lineRule="auto"/>
        <w:jc w:val="both"/>
        <w:rPr>
          <w:rFonts w:ascii="Arial" w:hAnsi="Arial" w:cs="Arial"/>
          <w:b/>
          <w:bCs/>
          <w:sz w:val="24"/>
          <w:szCs w:val="24"/>
        </w:rPr>
      </w:pPr>
    </w:p>
    <w:p w14:paraId="5105341B" w14:textId="77777777" w:rsidR="00A27F6F" w:rsidRPr="003E25B3" w:rsidRDefault="00A27F6F" w:rsidP="003E25B3">
      <w:pPr>
        <w:spacing w:line="360" w:lineRule="auto"/>
        <w:jc w:val="both"/>
        <w:rPr>
          <w:rFonts w:ascii="Arial" w:hAnsi="Arial" w:cs="Arial"/>
          <w:b/>
          <w:bCs/>
          <w:sz w:val="24"/>
          <w:szCs w:val="24"/>
        </w:rPr>
      </w:pPr>
    </w:p>
    <w:p w14:paraId="32EEB4E9" w14:textId="77777777" w:rsidR="00A27F6F" w:rsidRPr="003E25B3" w:rsidRDefault="00A27F6F" w:rsidP="003E25B3">
      <w:pPr>
        <w:spacing w:line="360" w:lineRule="auto"/>
        <w:jc w:val="both"/>
        <w:rPr>
          <w:rFonts w:ascii="Arial" w:hAnsi="Arial" w:cs="Arial"/>
          <w:b/>
          <w:bCs/>
          <w:sz w:val="24"/>
          <w:szCs w:val="24"/>
        </w:rPr>
      </w:pPr>
    </w:p>
    <w:p w14:paraId="12ADDF17" w14:textId="77777777" w:rsidR="00A27F6F" w:rsidRPr="003E25B3" w:rsidRDefault="00A27F6F" w:rsidP="003E25B3">
      <w:pPr>
        <w:spacing w:line="360" w:lineRule="auto"/>
        <w:jc w:val="both"/>
        <w:rPr>
          <w:rFonts w:ascii="Arial" w:hAnsi="Arial" w:cs="Arial"/>
          <w:b/>
          <w:bCs/>
          <w:sz w:val="24"/>
          <w:szCs w:val="24"/>
        </w:rPr>
      </w:pPr>
    </w:p>
    <w:p w14:paraId="3FA0BA30" w14:textId="77777777" w:rsidR="00A27F6F" w:rsidRPr="003E25B3" w:rsidRDefault="00A27F6F" w:rsidP="003E25B3">
      <w:pPr>
        <w:spacing w:line="360" w:lineRule="auto"/>
        <w:jc w:val="both"/>
        <w:rPr>
          <w:rFonts w:ascii="Arial" w:hAnsi="Arial" w:cs="Arial"/>
          <w:b/>
          <w:bCs/>
          <w:sz w:val="24"/>
          <w:szCs w:val="24"/>
        </w:rPr>
      </w:pPr>
    </w:p>
    <w:p w14:paraId="3A0E7687" w14:textId="77777777" w:rsidR="008A329D" w:rsidRDefault="008A329D" w:rsidP="003E25B3">
      <w:pPr>
        <w:spacing w:line="360" w:lineRule="auto"/>
        <w:jc w:val="both"/>
        <w:rPr>
          <w:rFonts w:ascii="Arial" w:hAnsi="Arial" w:cs="Arial"/>
          <w:b/>
          <w:bCs/>
          <w:sz w:val="24"/>
          <w:szCs w:val="24"/>
        </w:rPr>
      </w:pPr>
    </w:p>
    <w:p w14:paraId="2D418727" w14:textId="77777777" w:rsidR="008A329D" w:rsidRDefault="008A329D" w:rsidP="003E25B3">
      <w:pPr>
        <w:spacing w:line="360" w:lineRule="auto"/>
        <w:jc w:val="both"/>
        <w:rPr>
          <w:rFonts w:ascii="Arial" w:hAnsi="Arial" w:cs="Arial"/>
          <w:b/>
          <w:bCs/>
          <w:sz w:val="24"/>
          <w:szCs w:val="24"/>
        </w:rPr>
      </w:pPr>
    </w:p>
    <w:p w14:paraId="5288B671" w14:textId="77777777" w:rsidR="003B3B4E" w:rsidRDefault="003B3B4E" w:rsidP="003E25B3">
      <w:pPr>
        <w:spacing w:line="360" w:lineRule="auto"/>
        <w:jc w:val="both"/>
        <w:rPr>
          <w:rFonts w:ascii="Arial" w:hAnsi="Arial" w:cs="Arial"/>
          <w:b/>
          <w:bCs/>
          <w:sz w:val="24"/>
          <w:szCs w:val="24"/>
        </w:rPr>
      </w:pPr>
    </w:p>
    <w:p w14:paraId="158B24E0" w14:textId="77777777" w:rsidR="004761DA" w:rsidRDefault="004761DA" w:rsidP="003B3B4E">
      <w:pPr>
        <w:spacing w:line="360" w:lineRule="auto"/>
        <w:jc w:val="both"/>
        <w:rPr>
          <w:rFonts w:ascii="Arial" w:hAnsi="Arial" w:cs="Arial"/>
          <w:b/>
          <w:bCs/>
          <w:sz w:val="24"/>
          <w:szCs w:val="24"/>
        </w:rPr>
      </w:pPr>
    </w:p>
    <w:p w14:paraId="5D2603FB" w14:textId="77777777" w:rsidR="004761DA" w:rsidRDefault="004761DA" w:rsidP="003B3B4E">
      <w:pPr>
        <w:spacing w:line="360" w:lineRule="auto"/>
        <w:jc w:val="both"/>
        <w:rPr>
          <w:rFonts w:ascii="Arial" w:hAnsi="Arial" w:cs="Arial"/>
          <w:b/>
          <w:bCs/>
          <w:sz w:val="24"/>
          <w:szCs w:val="24"/>
        </w:rPr>
      </w:pPr>
    </w:p>
    <w:p w14:paraId="6C4FB480" w14:textId="77777777" w:rsidR="004761DA" w:rsidRDefault="004761DA" w:rsidP="003B3B4E">
      <w:pPr>
        <w:spacing w:line="360" w:lineRule="auto"/>
        <w:jc w:val="both"/>
        <w:rPr>
          <w:rFonts w:ascii="Arial" w:hAnsi="Arial" w:cs="Arial"/>
          <w:b/>
          <w:bCs/>
          <w:sz w:val="24"/>
          <w:szCs w:val="24"/>
        </w:rPr>
      </w:pPr>
    </w:p>
    <w:p w14:paraId="662C0D16" w14:textId="16739CB6" w:rsidR="003B3B4E" w:rsidRPr="003B3B4E" w:rsidRDefault="003B3B4E" w:rsidP="003B3B4E">
      <w:pPr>
        <w:spacing w:line="360" w:lineRule="auto"/>
        <w:jc w:val="both"/>
        <w:rPr>
          <w:rFonts w:ascii="Arial" w:hAnsi="Arial" w:cs="Arial"/>
          <w:b/>
          <w:bCs/>
          <w:sz w:val="24"/>
          <w:szCs w:val="24"/>
        </w:rPr>
      </w:pPr>
      <w:r w:rsidRPr="003B3B4E">
        <w:rPr>
          <w:rFonts w:ascii="Arial" w:hAnsi="Arial" w:cs="Arial"/>
          <w:b/>
          <w:bCs/>
          <w:sz w:val="24"/>
          <w:szCs w:val="24"/>
        </w:rPr>
        <w:lastRenderedPageBreak/>
        <w:t>Corona Virus Pandemic:</w:t>
      </w:r>
    </w:p>
    <w:p w14:paraId="6692FFFF" w14:textId="77777777" w:rsidR="003B3B4E" w:rsidRPr="003B3B4E" w:rsidRDefault="003B3B4E" w:rsidP="003B3B4E">
      <w:pPr>
        <w:spacing w:before="100" w:beforeAutospacing="1" w:after="100" w:afterAutospacing="1" w:line="360" w:lineRule="auto"/>
        <w:rPr>
          <w:rFonts w:ascii="Arial" w:eastAsia="Times New Roman" w:hAnsi="Arial" w:cs="Arial"/>
          <w:color w:val="201F1E"/>
          <w:sz w:val="24"/>
          <w:szCs w:val="24"/>
        </w:rPr>
      </w:pPr>
      <w:r w:rsidRPr="003B3B4E">
        <w:rPr>
          <w:rFonts w:ascii="Arial" w:eastAsia="Times New Roman" w:hAnsi="Arial" w:cs="Arial"/>
          <w:color w:val="201F1E"/>
          <w:sz w:val="24"/>
          <w:szCs w:val="24"/>
        </w:rPr>
        <w:t>Coronavirus</w:t>
      </w:r>
    </w:p>
    <w:p w14:paraId="3073D7D1" w14:textId="77777777" w:rsidR="003B3B4E" w:rsidRPr="003B3B4E" w:rsidRDefault="003B3B4E" w:rsidP="003B3B4E">
      <w:pPr>
        <w:spacing w:before="100" w:beforeAutospacing="1" w:after="100" w:afterAutospacing="1" w:line="360" w:lineRule="auto"/>
        <w:rPr>
          <w:rFonts w:ascii="Arial" w:eastAsia="Times New Roman" w:hAnsi="Arial" w:cs="Arial"/>
          <w:color w:val="201F1E"/>
          <w:sz w:val="24"/>
          <w:szCs w:val="24"/>
        </w:rPr>
      </w:pPr>
      <w:r w:rsidRPr="003B3B4E">
        <w:rPr>
          <w:rFonts w:ascii="Arial" w:eastAsia="Times New Roman" w:hAnsi="Arial" w:cs="Arial"/>
          <w:color w:val="201F1E"/>
          <w:sz w:val="24"/>
          <w:szCs w:val="24"/>
        </w:rPr>
        <w:t xml:space="preserve">After the UK implemented a </w:t>
      </w:r>
      <w:proofErr w:type="gramStart"/>
      <w:r w:rsidRPr="003B3B4E">
        <w:rPr>
          <w:rFonts w:ascii="Arial" w:eastAsia="Times New Roman" w:hAnsi="Arial" w:cs="Arial"/>
          <w:color w:val="201F1E"/>
          <w:sz w:val="24"/>
          <w:szCs w:val="24"/>
        </w:rPr>
        <w:t>24 hour</w:t>
      </w:r>
      <w:proofErr w:type="gramEnd"/>
      <w:r w:rsidRPr="003B3B4E">
        <w:rPr>
          <w:rFonts w:ascii="Arial" w:eastAsia="Times New Roman" w:hAnsi="Arial" w:cs="Arial"/>
          <w:color w:val="201F1E"/>
          <w:sz w:val="24"/>
          <w:szCs w:val="24"/>
        </w:rPr>
        <w:t xml:space="preserve"> curfew in March 2020, UWTSD took steps to support the research student and research during the curfew and University building closures.</w:t>
      </w:r>
    </w:p>
    <w:p w14:paraId="672B4244" w14:textId="77777777" w:rsidR="003B3B4E" w:rsidRPr="003B3B4E" w:rsidRDefault="003B3B4E" w:rsidP="003B3B4E">
      <w:pPr>
        <w:spacing w:before="100" w:beforeAutospacing="1" w:after="100" w:afterAutospacing="1" w:line="360" w:lineRule="auto"/>
        <w:rPr>
          <w:rFonts w:ascii="Arial" w:eastAsia="Times New Roman" w:hAnsi="Arial" w:cs="Arial"/>
          <w:color w:val="201F1E"/>
          <w:sz w:val="24"/>
          <w:szCs w:val="24"/>
        </w:rPr>
      </w:pPr>
      <w:r w:rsidRPr="003B3B4E">
        <w:rPr>
          <w:rFonts w:ascii="Arial" w:eastAsia="Times New Roman" w:hAnsi="Arial" w:cs="Arial"/>
          <w:color w:val="201F1E"/>
          <w:sz w:val="24"/>
          <w:szCs w:val="24"/>
        </w:rPr>
        <w:t>Formal supervision meetings continued as much as possible and arranged via suitable meeting software and documents shared electronically.</w:t>
      </w:r>
    </w:p>
    <w:p w14:paraId="019A26A3" w14:textId="77777777" w:rsidR="003B3B4E" w:rsidRPr="003B3B4E" w:rsidRDefault="003B3B4E" w:rsidP="003B3B4E">
      <w:pPr>
        <w:spacing w:before="100" w:beforeAutospacing="1" w:after="100" w:afterAutospacing="1" w:line="360" w:lineRule="auto"/>
        <w:rPr>
          <w:rFonts w:ascii="Arial" w:eastAsia="Times New Roman" w:hAnsi="Arial" w:cs="Arial"/>
          <w:color w:val="201F1E"/>
          <w:sz w:val="24"/>
          <w:szCs w:val="24"/>
        </w:rPr>
      </w:pPr>
      <w:r w:rsidRPr="003B3B4E">
        <w:rPr>
          <w:rFonts w:ascii="Arial" w:eastAsia="Times New Roman" w:hAnsi="Arial" w:cs="Arial"/>
          <w:color w:val="201F1E"/>
          <w:sz w:val="24"/>
          <w:szCs w:val="24"/>
        </w:rPr>
        <w:t xml:space="preserve">Some research was at greater risk to delays, for example projects requiring physical presence to undertake interviews, </w:t>
      </w:r>
      <w:proofErr w:type="gramStart"/>
      <w:r w:rsidRPr="003B3B4E">
        <w:rPr>
          <w:rFonts w:ascii="Arial" w:eastAsia="Times New Roman" w:hAnsi="Arial" w:cs="Arial"/>
          <w:color w:val="201F1E"/>
          <w:sz w:val="24"/>
          <w:szCs w:val="24"/>
        </w:rPr>
        <w:t>fieldwork</w:t>
      </w:r>
      <w:proofErr w:type="gramEnd"/>
      <w:r w:rsidRPr="003B3B4E">
        <w:rPr>
          <w:rFonts w:ascii="Arial" w:eastAsia="Times New Roman" w:hAnsi="Arial" w:cs="Arial"/>
          <w:color w:val="201F1E"/>
          <w:sz w:val="24"/>
          <w:szCs w:val="24"/>
        </w:rPr>
        <w:t xml:space="preserve"> or data collection. Supervisors and research students urgently reviewed their research plans. UWTSD understands that some students’ projects and dissertations were planned to require in-person research and data collection that is not possible in this period of remote learning. Digital research activities that advance the studies, were </w:t>
      </w:r>
      <w:proofErr w:type="spellStart"/>
      <w:r w:rsidRPr="003B3B4E">
        <w:rPr>
          <w:rFonts w:ascii="Arial" w:eastAsia="Times New Roman" w:hAnsi="Arial" w:cs="Arial"/>
          <w:color w:val="201F1E"/>
          <w:sz w:val="24"/>
          <w:szCs w:val="24"/>
        </w:rPr>
        <w:t>prioritised</w:t>
      </w:r>
      <w:proofErr w:type="spellEnd"/>
      <w:r w:rsidRPr="003B3B4E">
        <w:rPr>
          <w:rFonts w:ascii="Arial" w:eastAsia="Times New Roman" w:hAnsi="Arial" w:cs="Arial"/>
          <w:color w:val="201F1E"/>
          <w:sz w:val="24"/>
          <w:szCs w:val="24"/>
        </w:rPr>
        <w:t>. If it was no longer possible to continue with the existing plan then consideration to changes to the project plan should be considered to offset, wherever possible, undue future delays to the project/dissertation submission. All fieldwork conducted by students occurred remotely using electronic means wherever possible.</w:t>
      </w:r>
    </w:p>
    <w:p w14:paraId="11C8FF54" w14:textId="77777777" w:rsidR="003B3B4E" w:rsidRPr="003B3B4E" w:rsidRDefault="003B3B4E" w:rsidP="003B3B4E">
      <w:pPr>
        <w:spacing w:before="100" w:beforeAutospacing="1" w:after="100" w:afterAutospacing="1" w:line="360" w:lineRule="auto"/>
        <w:rPr>
          <w:rFonts w:ascii="Arial" w:eastAsia="Times New Roman" w:hAnsi="Arial" w:cs="Arial"/>
          <w:color w:val="201F1E"/>
          <w:sz w:val="24"/>
          <w:szCs w:val="24"/>
        </w:rPr>
      </w:pPr>
      <w:r w:rsidRPr="003B3B4E">
        <w:rPr>
          <w:rFonts w:ascii="Arial" w:eastAsia="Times New Roman" w:hAnsi="Arial" w:cs="Arial"/>
          <w:color w:val="201F1E"/>
          <w:sz w:val="24"/>
          <w:szCs w:val="24"/>
        </w:rPr>
        <w:t>Students, with the help of their supervisors, are urged to document the extent of the disruption to their research.</w:t>
      </w:r>
    </w:p>
    <w:p w14:paraId="7B310195" w14:textId="77777777" w:rsidR="003B3B4E" w:rsidRPr="003B3B4E" w:rsidRDefault="003B3B4E" w:rsidP="003B3B4E">
      <w:pPr>
        <w:spacing w:line="360" w:lineRule="auto"/>
        <w:jc w:val="both"/>
        <w:rPr>
          <w:rFonts w:ascii="Arial" w:hAnsi="Arial" w:cs="Arial"/>
          <w:b/>
          <w:bCs/>
          <w:sz w:val="24"/>
          <w:szCs w:val="24"/>
        </w:rPr>
      </w:pPr>
    </w:p>
    <w:p w14:paraId="478099FF" w14:textId="77777777" w:rsidR="003B3B4E" w:rsidRPr="003B3B4E" w:rsidRDefault="003B3B4E" w:rsidP="003B3B4E">
      <w:pPr>
        <w:spacing w:line="360" w:lineRule="auto"/>
        <w:jc w:val="both"/>
        <w:rPr>
          <w:rFonts w:ascii="Arial" w:hAnsi="Arial" w:cs="Arial"/>
          <w:b/>
          <w:bCs/>
          <w:sz w:val="24"/>
          <w:szCs w:val="24"/>
        </w:rPr>
      </w:pPr>
    </w:p>
    <w:p w14:paraId="7C8A6540" w14:textId="77777777" w:rsidR="003B3B4E" w:rsidRPr="003B3B4E" w:rsidRDefault="003B3B4E" w:rsidP="003B3B4E">
      <w:pPr>
        <w:spacing w:line="360" w:lineRule="auto"/>
        <w:jc w:val="both"/>
        <w:rPr>
          <w:rFonts w:ascii="Arial" w:hAnsi="Arial" w:cs="Arial"/>
          <w:b/>
          <w:bCs/>
          <w:sz w:val="24"/>
          <w:szCs w:val="24"/>
        </w:rPr>
      </w:pPr>
    </w:p>
    <w:p w14:paraId="1DBDB2E4" w14:textId="77777777" w:rsidR="003B3B4E" w:rsidRPr="003B3B4E" w:rsidRDefault="003B3B4E" w:rsidP="003B3B4E">
      <w:pPr>
        <w:spacing w:line="360" w:lineRule="auto"/>
        <w:jc w:val="both"/>
        <w:rPr>
          <w:rFonts w:ascii="Arial" w:hAnsi="Arial" w:cs="Arial"/>
          <w:b/>
          <w:bCs/>
          <w:sz w:val="24"/>
          <w:szCs w:val="24"/>
        </w:rPr>
      </w:pPr>
    </w:p>
    <w:p w14:paraId="27BDE3DC" w14:textId="77777777" w:rsidR="003B3B4E" w:rsidRPr="003B3B4E" w:rsidRDefault="003B3B4E" w:rsidP="003B3B4E">
      <w:pPr>
        <w:spacing w:line="360" w:lineRule="auto"/>
        <w:jc w:val="both"/>
        <w:rPr>
          <w:rFonts w:ascii="Arial" w:hAnsi="Arial" w:cs="Arial"/>
          <w:b/>
          <w:bCs/>
          <w:sz w:val="24"/>
          <w:szCs w:val="24"/>
        </w:rPr>
      </w:pPr>
    </w:p>
    <w:p w14:paraId="057B40F2" w14:textId="77777777" w:rsidR="003B3B4E" w:rsidRPr="003B3B4E" w:rsidRDefault="003B3B4E" w:rsidP="003B3B4E">
      <w:pPr>
        <w:spacing w:line="360" w:lineRule="auto"/>
        <w:jc w:val="both"/>
        <w:rPr>
          <w:rFonts w:ascii="Arial" w:hAnsi="Arial" w:cs="Arial"/>
          <w:b/>
          <w:bCs/>
          <w:sz w:val="24"/>
          <w:szCs w:val="24"/>
        </w:rPr>
      </w:pPr>
    </w:p>
    <w:p w14:paraId="4A02869E" w14:textId="77777777" w:rsidR="003B3B4E" w:rsidRPr="003B3B4E" w:rsidRDefault="003B3B4E" w:rsidP="003B3B4E">
      <w:pPr>
        <w:spacing w:line="360" w:lineRule="auto"/>
        <w:jc w:val="both"/>
        <w:rPr>
          <w:rFonts w:ascii="Arial" w:hAnsi="Arial" w:cs="Arial"/>
          <w:b/>
          <w:bCs/>
          <w:sz w:val="24"/>
          <w:szCs w:val="24"/>
        </w:rPr>
      </w:pPr>
    </w:p>
    <w:p w14:paraId="11BC1267" w14:textId="5C9120D5" w:rsidR="000C5CB5" w:rsidRDefault="004761DA" w:rsidP="003B3B4E">
      <w:pPr>
        <w:spacing w:line="360" w:lineRule="auto"/>
        <w:jc w:val="both"/>
        <w:rPr>
          <w:rFonts w:ascii="Arial" w:eastAsia="Arial" w:hAnsi="Arial" w:cs="Arial"/>
          <w:b/>
          <w:bCs/>
          <w:sz w:val="24"/>
          <w:szCs w:val="24"/>
        </w:rPr>
      </w:pPr>
      <w:r>
        <w:rPr>
          <w:rFonts w:ascii="Arial" w:hAnsi="Arial" w:cs="Arial"/>
          <w:b/>
          <w:bCs/>
          <w:sz w:val="24"/>
          <w:szCs w:val="24"/>
        </w:rPr>
        <w:t xml:space="preserve">Chapter 1: </w:t>
      </w:r>
      <w:r w:rsidR="000C5CB5" w:rsidRPr="003B3B4E">
        <w:rPr>
          <w:rFonts w:ascii="Arial" w:hAnsi="Arial" w:cs="Arial"/>
          <w:b/>
          <w:bCs/>
          <w:sz w:val="24"/>
          <w:szCs w:val="24"/>
        </w:rPr>
        <w:t xml:space="preserve">Title: </w:t>
      </w:r>
      <w:r w:rsidR="000C5CB5" w:rsidRPr="003B3B4E">
        <w:rPr>
          <w:rFonts w:ascii="Arial" w:eastAsia="Arial" w:hAnsi="Arial" w:cs="Arial"/>
          <w:b/>
          <w:bCs/>
          <w:sz w:val="24"/>
          <w:szCs w:val="24"/>
        </w:rPr>
        <w:t xml:space="preserve">Iron Man </w:t>
      </w:r>
      <w:r w:rsidR="00A27F6F" w:rsidRPr="003B3B4E">
        <w:rPr>
          <w:rFonts w:ascii="Arial" w:eastAsia="Arial" w:hAnsi="Arial" w:cs="Arial"/>
          <w:b/>
          <w:bCs/>
          <w:sz w:val="24"/>
          <w:szCs w:val="24"/>
        </w:rPr>
        <w:t>Cymru</w:t>
      </w:r>
      <w:r w:rsidR="000C5CB5" w:rsidRPr="003B3B4E">
        <w:rPr>
          <w:rFonts w:ascii="Arial" w:eastAsia="Arial" w:hAnsi="Arial" w:cs="Arial"/>
          <w:b/>
          <w:bCs/>
          <w:sz w:val="24"/>
          <w:szCs w:val="24"/>
        </w:rPr>
        <w:t xml:space="preserve">, The Reality? A stakeholder analysis of the sustainability of the Triathlon sporting event in </w:t>
      </w:r>
      <w:proofErr w:type="spellStart"/>
      <w:r w:rsidR="000C5CB5" w:rsidRPr="003B3B4E">
        <w:rPr>
          <w:rFonts w:ascii="Arial" w:eastAsia="Arial" w:hAnsi="Arial" w:cs="Arial"/>
          <w:b/>
          <w:bCs/>
          <w:sz w:val="24"/>
          <w:szCs w:val="24"/>
        </w:rPr>
        <w:t>Pembrokeshire</w:t>
      </w:r>
      <w:proofErr w:type="spellEnd"/>
      <w:r w:rsidR="000C5CB5" w:rsidRPr="003B3B4E">
        <w:rPr>
          <w:rFonts w:ascii="Arial" w:eastAsia="Arial" w:hAnsi="Arial" w:cs="Arial"/>
          <w:b/>
          <w:bCs/>
          <w:sz w:val="24"/>
          <w:szCs w:val="24"/>
        </w:rPr>
        <w:t>.</w:t>
      </w:r>
    </w:p>
    <w:p w14:paraId="46A5716F" w14:textId="77777777" w:rsidR="004761DA" w:rsidRPr="004761DA" w:rsidRDefault="004761DA" w:rsidP="003B3B4E">
      <w:pPr>
        <w:spacing w:line="360" w:lineRule="auto"/>
        <w:jc w:val="both"/>
        <w:rPr>
          <w:rFonts w:ascii="Arial" w:hAnsi="Arial" w:cs="Arial"/>
          <w:b/>
          <w:bCs/>
          <w:sz w:val="24"/>
          <w:szCs w:val="24"/>
        </w:rPr>
      </w:pPr>
    </w:p>
    <w:bookmarkEnd w:id="0"/>
    <w:p w14:paraId="3ACBE706" w14:textId="3C1888C7" w:rsidR="000C5CB5" w:rsidRPr="003B3B4E" w:rsidRDefault="000C5CB5" w:rsidP="003B3B4E">
      <w:pPr>
        <w:spacing w:line="360" w:lineRule="auto"/>
        <w:jc w:val="both"/>
        <w:rPr>
          <w:rFonts w:ascii="Arial" w:hAnsi="Arial" w:cs="Arial"/>
          <w:b/>
          <w:bCs/>
          <w:sz w:val="24"/>
          <w:szCs w:val="24"/>
        </w:rPr>
      </w:pPr>
      <w:r w:rsidRPr="003B3B4E">
        <w:rPr>
          <w:rFonts w:ascii="Arial" w:hAnsi="Arial" w:cs="Arial"/>
          <w:b/>
          <w:bCs/>
          <w:sz w:val="24"/>
          <w:szCs w:val="24"/>
        </w:rPr>
        <w:t>1.Introduction:</w:t>
      </w:r>
    </w:p>
    <w:p w14:paraId="1F81AC58" w14:textId="77777777" w:rsidR="008A329D" w:rsidRPr="003B3B4E" w:rsidRDefault="000C5CB5" w:rsidP="003B3B4E">
      <w:pPr>
        <w:spacing w:line="360" w:lineRule="auto"/>
        <w:jc w:val="both"/>
        <w:rPr>
          <w:rFonts w:ascii="Arial" w:hAnsi="Arial" w:cs="Arial"/>
          <w:sz w:val="24"/>
          <w:szCs w:val="24"/>
        </w:rPr>
      </w:pPr>
      <w:r w:rsidRPr="003B3B4E">
        <w:rPr>
          <w:rFonts w:ascii="Arial" w:hAnsi="Arial" w:cs="Arial"/>
          <w:sz w:val="24"/>
          <w:szCs w:val="24"/>
        </w:rPr>
        <w:t xml:space="preserve">The dissertation study has been conducted to provide primary research on Ironman Cymru stakeholder perceptions on sustainability, word rich data analysis will provide reflection on the current sustainable performance of the event in Tenby, </w:t>
      </w:r>
      <w:proofErr w:type="spellStart"/>
      <w:r w:rsidRPr="003B3B4E">
        <w:rPr>
          <w:rFonts w:ascii="Arial" w:hAnsi="Arial" w:cs="Arial"/>
          <w:sz w:val="24"/>
          <w:szCs w:val="24"/>
        </w:rPr>
        <w:t>Pembrokeshire</w:t>
      </w:r>
      <w:proofErr w:type="spellEnd"/>
      <w:r w:rsidRPr="003B3B4E">
        <w:rPr>
          <w:rFonts w:ascii="Arial" w:hAnsi="Arial" w:cs="Arial"/>
          <w:sz w:val="24"/>
          <w:szCs w:val="24"/>
        </w:rPr>
        <w:t>. Providing vital opportunity for stakeholder expression and addressing literature paucity for the Hallmark annual event.</w:t>
      </w:r>
    </w:p>
    <w:p w14:paraId="19B5768F" w14:textId="77777777" w:rsidR="008A329D" w:rsidRPr="003B3B4E" w:rsidRDefault="008A329D" w:rsidP="003B3B4E">
      <w:pPr>
        <w:spacing w:line="360" w:lineRule="auto"/>
        <w:jc w:val="both"/>
        <w:rPr>
          <w:rFonts w:ascii="Arial" w:hAnsi="Arial" w:cs="Arial"/>
          <w:sz w:val="24"/>
          <w:szCs w:val="24"/>
        </w:rPr>
      </w:pPr>
    </w:p>
    <w:p w14:paraId="4A6748E5" w14:textId="4CBD6AC2" w:rsidR="004852AC" w:rsidRPr="003B3B4E" w:rsidRDefault="004852AC" w:rsidP="003B3B4E">
      <w:pPr>
        <w:spacing w:line="360" w:lineRule="auto"/>
        <w:jc w:val="both"/>
        <w:rPr>
          <w:rFonts w:ascii="Arial" w:hAnsi="Arial" w:cs="Arial"/>
          <w:sz w:val="24"/>
          <w:szCs w:val="24"/>
        </w:rPr>
      </w:pPr>
      <w:r w:rsidRPr="003B3B4E">
        <w:rPr>
          <w:rFonts w:ascii="Arial" w:hAnsi="Arial" w:cs="Arial"/>
          <w:sz w:val="24"/>
          <w:szCs w:val="24"/>
        </w:rPr>
        <w:t>1.</w:t>
      </w:r>
      <w:r w:rsidR="00B47E3D" w:rsidRPr="003B3B4E">
        <w:rPr>
          <w:rFonts w:ascii="Arial" w:hAnsi="Arial" w:cs="Arial"/>
          <w:sz w:val="24"/>
          <w:szCs w:val="24"/>
        </w:rPr>
        <w:t>1</w:t>
      </w:r>
      <w:r w:rsidRPr="003B3B4E">
        <w:rPr>
          <w:rFonts w:ascii="Arial" w:hAnsi="Arial" w:cs="Arial"/>
          <w:sz w:val="24"/>
          <w:szCs w:val="24"/>
        </w:rPr>
        <w:t xml:space="preserve"> </w:t>
      </w:r>
      <w:r w:rsidRPr="003B3B4E">
        <w:rPr>
          <w:rFonts w:ascii="Arial" w:hAnsi="Arial" w:cs="Arial"/>
          <w:b/>
          <w:bCs/>
          <w:sz w:val="24"/>
          <w:szCs w:val="24"/>
        </w:rPr>
        <w:t>Background</w:t>
      </w:r>
      <w:r w:rsidRPr="003B3B4E">
        <w:rPr>
          <w:rFonts w:ascii="Arial" w:hAnsi="Arial" w:cs="Arial"/>
          <w:sz w:val="24"/>
          <w:szCs w:val="24"/>
        </w:rPr>
        <w:t>:</w:t>
      </w:r>
    </w:p>
    <w:p w14:paraId="776445C4" w14:textId="4B3C240A" w:rsidR="004852AC" w:rsidRPr="003B3B4E" w:rsidRDefault="004852AC" w:rsidP="003B3B4E">
      <w:pPr>
        <w:spacing w:line="360" w:lineRule="auto"/>
        <w:jc w:val="both"/>
        <w:rPr>
          <w:rFonts w:ascii="Arial" w:hAnsi="Arial" w:cs="Arial"/>
          <w:sz w:val="24"/>
          <w:szCs w:val="24"/>
        </w:rPr>
      </w:pPr>
      <w:r w:rsidRPr="003B3B4E">
        <w:rPr>
          <w:rFonts w:ascii="Arial" w:hAnsi="Arial" w:cs="Arial"/>
          <w:sz w:val="24"/>
          <w:szCs w:val="24"/>
        </w:rPr>
        <w:t xml:space="preserve">The definition of an event is articulated by Getz (2005) ‘an opportunity for leisure, social or cultural experience outside the normal range of choices or beyond everyday experiences. The phenomenon of events has increased considerably over recent decades as explained by Long (2004) that due to </w:t>
      </w:r>
      <w:r w:rsidR="006F3B6E" w:rsidRPr="003B3B4E">
        <w:rPr>
          <w:rFonts w:ascii="Arial" w:hAnsi="Arial" w:cs="Arial"/>
          <w:sz w:val="24"/>
          <w:szCs w:val="24"/>
        </w:rPr>
        <w:t>globalization</w:t>
      </w:r>
      <w:r w:rsidRPr="003B3B4E">
        <w:rPr>
          <w:rFonts w:ascii="Arial" w:hAnsi="Arial" w:cs="Arial"/>
          <w:sz w:val="24"/>
          <w:szCs w:val="24"/>
        </w:rPr>
        <w:t xml:space="preserve">, events that previously attracted a parochial local audience now have increased considerably attracting a global market. This has vastly increased the volume of attendees at events, creating the capacity for private </w:t>
      </w:r>
      <w:r w:rsidR="006F3B6E" w:rsidRPr="003B3B4E">
        <w:rPr>
          <w:rFonts w:ascii="Arial" w:hAnsi="Arial" w:cs="Arial"/>
          <w:sz w:val="24"/>
          <w:szCs w:val="24"/>
        </w:rPr>
        <w:t>organizations</w:t>
      </w:r>
      <w:r w:rsidRPr="003B3B4E">
        <w:rPr>
          <w:rFonts w:ascii="Arial" w:hAnsi="Arial" w:cs="Arial"/>
          <w:sz w:val="24"/>
          <w:szCs w:val="24"/>
        </w:rPr>
        <w:t xml:space="preserve"> to create profitable businesses. In the case of Iron</w:t>
      </w:r>
      <w:r w:rsidR="006F3B6E" w:rsidRPr="003B3B4E">
        <w:rPr>
          <w:rFonts w:ascii="Arial" w:hAnsi="Arial" w:cs="Arial"/>
          <w:sz w:val="24"/>
          <w:szCs w:val="24"/>
        </w:rPr>
        <w:t>man Cymru</w:t>
      </w:r>
      <w:r w:rsidRPr="003B3B4E">
        <w:rPr>
          <w:rFonts w:ascii="Arial" w:hAnsi="Arial" w:cs="Arial"/>
          <w:sz w:val="24"/>
          <w:szCs w:val="24"/>
        </w:rPr>
        <w:t xml:space="preserve"> it is defined as  a ‘Hallmark Event’ (Hall, 1992) it can be said to be able to attract large scale numbers of spectators, however not on the scale as its counterparts of ‘Mega Events’ such as the Olympics and FIFA. The long-distance triathlon event is owned by World Triathlon Corporation, which was bought in 2015 by China’s biggest commercial property company, The Dalian Wanda Group for $650 million. China’s richest man Wang </w:t>
      </w:r>
      <w:proofErr w:type="spellStart"/>
      <w:r w:rsidRPr="003B3B4E">
        <w:rPr>
          <w:rFonts w:ascii="Arial" w:hAnsi="Arial" w:cs="Arial"/>
          <w:sz w:val="24"/>
          <w:szCs w:val="24"/>
        </w:rPr>
        <w:t>Jiankin</w:t>
      </w:r>
      <w:proofErr w:type="spellEnd"/>
      <w:r w:rsidRPr="003B3B4E">
        <w:rPr>
          <w:rFonts w:ascii="Arial" w:hAnsi="Arial" w:cs="Arial"/>
          <w:sz w:val="24"/>
          <w:szCs w:val="24"/>
        </w:rPr>
        <w:t xml:space="preserve"> controls the group, he is estimated by Forbes (2019) to have a fortune estimated at $26 billion. Himself and other big investors are </w:t>
      </w:r>
      <w:r w:rsidR="006F3B6E" w:rsidRPr="003B3B4E">
        <w:rPr>
          <w:rFonts w:ascii="Arial" w:hAnsi="Arial" w:cs="Arial"/>
          <w:sz w:val="24"/>
          <w:szCs w:val="24"/>
        </w:rPr>
        <w:t>realizing</w:t>
      </w:r>
      <w:r w:rsidRPr="003B3B4E">
        <w:rPr>
          <w:rFonts w:ascii="Arial" w:hAnsi="Arial" w:cs="Arial"/>
          <w:sz w:val="24"/>
          <w:szCs w:val="24"/>
        </w:rPr>
        <w:t xml:space="preserve"> the profits of such events as they require no stadium cost and predominately have a nature of being run by volunteers. The testament to the profits of these events is the 20% increase year on year since 2015. In </w:t>
      </w:r>
      <w:r w:rsidRPr="003B3B4E">
        <w:rPr>
          <w:rFonts w:ascii="Arial" w:hAnsi="Arial" w:cs="Arial"/>
          <w:sz w:val="24"/>
          <w:szCs w:val="24"/>
        </w:rPr>
        <w:lastRenderedPageBreak/>
        <w:t xml:space="preserve">2015 Iron Man made $180 Million proving this event model is </w:t>
      </w:r>
      <w:r w:rsidR="006F3B6E" w:rsidRPr="003B3B4E">
        <w:rPr>
          <w:rFonts w:ascii="Arial" w:hAnsi="Arial" w:cs="Arial"/>
          <w:sz w:val="24"/>
          <w:szCs w:val="24"/>
        </w:rPr>
        <w:t>multimillion</w:t>
      </w:r>
      <w:r w:rsidRPr="003B3B4E">
        <w:rPr>
          <w:rFonts w:ascii="Arial" w:hAnsi="Arial" w:cs="Arial"/>
          <w:sz w:val="24"/>
          <w:szCs w:val="24"/>
        </w:rPr>
        <w:t xml:space="preserve"> profitable business model. (The Guardian, 2015)</w:t>
      </w:r>
    </w:p>
    <w:p w14:paraId="5CD56278" w14:textId="648747D4" w:rsidR="004852AC" w:rsidRPr="003B3B4E" w:rsidRDefault="004852AC" w:rsidP="003B3B4E">
      <w:pPr>
        <w:spacing w:line="360" w:lineRule="auto"/>
        <w:jc w:val="both"/>
        <w:rPr>
          <w:rFonts w:ascii="Arial" w:hAnsi="Arial" w:cs="Arial"/>
          <w:sz w:val="24"/>
          <w:szCs w:val="24"/>
        </w:rPr>
      </w:pPr>
      <w:r w:rsidRPr="003B3B4E">
        <w:rPr>
          <w:rFonts w:ascii="Arial" w:hAnsi="Arial" w:cs="Arial"/>
          <w:sz w:val="24"/>
          <w:szCs w:val="24"/>
        </w:rPr>
        <w:t>Iron</w:t>
      </w:r>
      <w:r w:rsidR="006F3B6E" w:rsidRPr="003B3B4E">
        <w:rPr>
          <w:rFonts w:ascii="Arial" w:hAnsi="Arial" w:cs="Arial"/>
          <w:sz w:val="24"/>
          <w:szCs w:val="24"/>
        </w:rPr>
        <w:t>m</w:t>
      </w:r>
      <w:r w:rsidRPr="003B3B4E">
        <w:rPr>
          <w:rFonts w:ascii="Arial" w:hAnsi="Arial" w:cs="Arial"/>
          <w:sz w:val="24"/>
          <w:szCs w:val="24"/>
        </w:rPr>
        <w:t xml:space="preserve">an </w:t>
      </w:r>
      <w:r w:rsidR="006F3B6E" w:rsidRPr="003B3B4E">
        <w:rPr>
          <w:rFonts w:ascii="Arial" w:hAnsi="Arial" w:cs="Arial"/>
          <w:sz w:val="24"/>
          <w:szCs w:val="24"/>
        </w:rPr>
        <w:t>Cymru</w:t>
      </w:r>
      <w:r w:rsidRPr="003B3B4E">
        <w:rPr>
          <w:rFonts w:ascii="Arial" w:hAnsi="Arial" w:cs="Arial"/>
          <w:sz w:val="24"/>
          <w:szCs w:val="24"/>
        </w:rPr>
        <w:t xml:space="preserve"> is perceived as one of the most arduous one-day sporting events in the world today. The ultimate Iron Man is the ‘World Championship’ is hosted in its founding location Hawaii dating back to 1978. Iron man Wales is a qualifying race for this ultimate championship. The Iron</w:t>
      </w:r>
      <w:r w:rsidR="006F3B6E" w:rsidRPr="003B3B4E">
        <w:rPr>
          <w:rFonts w:ascii="Arial" w:hAnsi="Arial" w:cs="Arial"/>
          <w:sz w:val="24"/>
          <w:szCs w:val="24"/>
        </w:rPr>
        <w:t>m</w:t>
      </w:r>
      <w:r w:rsidRPr="003B3B4E">
        <w:rPr>
          <w:rFonts w:ascii="Arial" w:hAnsi="Arial" w:cs="Arial"/>
          <w:sz w:val="24"/>
          <w:szCs w:val="24"/>
        </w:rPr>
        <w:t xml:space="preserve">an </w:t>
      </w:r>
      <w:r w:rsidR="006F3B6E" w:rsidRPr="003B3B4E">
        <w:rPr>
          <w:rFonts w:ascii="Arial" w:hAnsi="Arial" w:cs="Arial"/>
          <w:sz w:val="24"/>
          <w:szCs w:val="24"/>
        </w:rPr>
        <w:t>Cymru</w:t>
      </w:r>
      <w:r w:rsidRPr="003B3B4E">
        <w:rPr>
          <w:rFonts w:ascii="Arial" w:hAnsi="Arial" w:cs="Arial"/>
          <w:sz w:val="24"/>
          <w:szCs w:val="24"/>
        </w:rPr>
        <w:t xml:space="preserve"> event is being hosted in the Welsh seaside town of Tenby, </w:t>
      </w:r>
      <w:proofErr w:type="spellStart"/>
      <w:r w:rsidRPr="003B3B4E">
        <w:rPr>
          <w:rFonts w:ascii="Arial" w:hAnsi="Arial" w:cs="Arial"/>
          <w:sz w:val="24"/>
          <w:szCs w:val="24"/>
        </w:rPr>
        <w:t>Pembrokeshire</w:t>
      </w:r>
      <w:proofErr w:type="spellEnd"/>
      <w:r w:rsidRPr="003B3B4E">
        <w:rPr>
          <w:rFonts w:ascii="Arial" w:hAnsi="Arial" w:cs="Arial"/>
          <w:sz w:val="24"/>
          <w:szCs w:val="24"/>
        </w:rPr>
        <w:t xml:space="preserve">. The event began in 2011 with 1400 athletes competing, it has gained much popularity amongst the triathlon community increasing in 2018 to 2400 athletes. (Iron Man, 2018) The event now being claimed by Iron Man (2019) to bring revenue to local area of a sum amounting to £5 million (Iron Man, 2019) As identified by </w:t>
      </w:r>
      <w:proofErr w:type="spellStart"/>
      <w:r w:rsidRPr="003B3B4E">
        <w:rPr>
          <w:rFonts w:ascii="Arial" w:hAnsi="Arial" w:cs="Arial"/>
          <w:sz w:val="24"/>
          <w:szCs w:val="24"/>
        </w:rPr>
        <w:t>Fredline</w:t>
      </w:r>
      <w:proofErr w:type="spellEnd"/>
      <w:r w:rsidRPr="003B3B4E">
        <w:rPr>
          <w:rFonts w:ascii="Arial" w:hAnsi="Arial" w:cs="Arial"/>
          <w:sz w:val="24"/>
          <w:szCs w:val="24"/>
        </w:rPr>
        <w:t xml:space="preserve"> &amp; Faulkner (2002) host communities can be become significantly reliant on the revenue however it can be identified as having associated negative effects. </w:t>
      </w:r>
    </w:p>
    <w:p w14:paraId="11295FDE" w14:textId="77777777" w:rsidR="004852AC" w:rsidRPr="003B3B4E" w:rsidRDefault="004852AC" w:rsidP="003B3B4E">
      <w:pPr>
        <w:spacing w:line="360" w:lineRule="auto"/>
        <w:jc w:val="both"/>
        <w:rPr>
          <w:rFonts w:ascii="Arial" w:hAnsi="Arial" w:cs="Arial"/>
          <w:sz w:val="24"/>
          <w:szCs w:val="24"/>
        </w:rPr>
      </w:pPr>
    </w:p>
    <w:p w14:paraId="31955EEC" w14:textId="2947F6E0" w:rsidR="004852AC" w:rsidRPr="003B3B4E" w:rsidRDefault="00B47E3D" w:rsidP="003B3B4E">
      <w:pPr>
        <w:spacing w:line="360" w:lineRule="auto"/>
        <w:jc w:val="both"/>
        <w:rPr>
          <w:rFonts w:ascii="Arial" w:hAnsi="Arial" w:cs="Arial"/>
          <w:b/>
          <w:bCs/>
          <w:sz w:val="24"/>
          <w:szCs w:val="24"/>
        </w:rPr>
      </w:pPr>
      <w:r w:rsidRPr="003B3B4E">
        <w:rPr>
          <w:rFonts w:ascii="Arial" w:hAnsi="Arial" w:cs="Arial"/>
          <w:b/>
          <w:bCs/>
          <w:sz w:val="24"/>
          <w:szCs w:val="24"/>
        </w:rPr>
        <w:t>1.2. Rationale:</w:t>
      </w:r>
    </w:p>
    <w:p w14:paraId="48D6C65E" w14:textId="43FEF004" w:rsidR="00C4572D" w:rsidRPr="003B3B4E" w:rsidRDefault="00C4572D" w:rsidP="003B3B4E">
      <w:pPr>
        <w:spacing w:line="360" w:lineRule="auto"/>
        <w:jc w:val="both"/>
        <w:rPr>
          <w:rFonts w:ascii="Arial" w:hAnsi="Arial" w:cs="Arial"/>
          <w:sz w:val="24"/>
          <w:szCs w:val="24"/>
          <w:shd w:val="clear" w:color="auto" w:fill="FFFFFF"/>
        </w:rPr>
      </w:pPr>
      <w:r w:rsidRPr="003B3B4E">
        <w:rPr>
          <w:rFonts w:ascii="Arial" w:hAnsi="Arial" w:cs="Arial"/>
          <w:sz w:val="24"/>
          <w:szCs w:val="24"/>
        </w:rPr>
        <w:t>The</w:t>
      </w:r>
      <w:r w:rsidR="00C373C1" w:rsidRPr="003B3B4E">
        <w:rPr>
          <w:rFonts w:ascii="Arial" w:hAnsi="Arial" w:cs="Arial"/>
          <w:sz w:val="24"/>
          <w:szCs w:val="24"/>
        </w:rPr>
        <w:t>re is a</w:t>
      </w:r>
      <w:r w:rsidRPr="003B3B4E">
        <w:rPr>
          <w:rFonts w:ascii="Arial" w:hAnsi="Arial" w:cs="Arial"/>
          <w:sz w:val="24"/>
          <w:szCs w:val="24"/>
        </w:rPr>
        <w:t xml:space="preserve"> vast array of literature exist</w:t>
      </w:r>
      <w:r w:rsidR="00C373C1" w:rsidRPr="003B3B4E">
        <w:rPr>
          <w:rFonts w:ascii="Arial" w:hAnsi="Arial" w:cs="Arial"/>
          <w:sz w:val="24"/>
          <w:szCs w:val="24"/>
        </w:rPr>
        <w:t>ing</w:t>
      </w:r>
      <w:r w:rsidRPr="003B3B4E">
        <w:rPr>
          <w:rFonts w:ascii="Arial" w:hAnsi="Arial" w:cs="Arial"/>
          <w:sz w:val="24"/>
          <w:szCs w:val="24"/>
        </w:rPr>
        <w:t xml:space="preserve"> on </w:t>
      </w:r>
      <w:r w:rsidR="00505800" w:rsidRPr="003B3B4E">
        <w:rPr>
          <w:rFonts w:ascii="Arial" w:hAnsi="Arial" w:cs="Arial"/>
          <w:sz w:val="24"/>
          <w:szCs w:val="24"/>
        </w:rPr>
        <w:t xml:space="preserve">the </w:t>
      </w:r>
      <w:r w:rsidRPr="003B3B4E">
        <w:rPr>
          <w:rFonts w:ascii="Arial" w:hAnsi="Arial" w:cs="Arial"/>
          <w:sz w:val="24"/>
          <w:szCs w:val="24"/>
        </w:rPr>
        <w:t>impact areas of Mega Events.</w:t>
      </w:r>
      <w:r w:rsidR="00505800" w:rsidRPr="003B3B4E">
        <w:rPr>
          <w:rFonts w:ascii="Arial" w:hAnsi="Arial" w:cs="Arial"/>
          <w:sz w:val="24"/>
          <w:szCs w:val="24"/>
        </w:rPr>
        <w:t xml:space="preserve"> </w:t>
      </w:r>
      <w:r w:rsidR="006F3B6E" w:rsidRPr="003B3B4E">
        <w:rPr>
          <w:rFonts w:ascii="Arial" w:hAnsi="Arial" w:cs="Arial"/>
          <w:sz w:val="24"/>
          <w:szCs w:val="24"/>
        </w:rPr>
        <w:t>However,</w:t>
      </w:r>
      <w:r w:rsidR="00505800" w:rsidRPr="003B3B4E">
        <w:rPr>
          <w:rFonts w:ascii="Arial" w:hAnsi="Arial" w:cs="Arial"/>
          <w:sz w:val="24"/>
          <w:szCs w:val="24"/>
        </w:rPr>
        <w:t xml:space="preserve"> the literature on Hallmark events has not received </w:t>
      </w:r>
      <w:r w:rsidR="006F3B6E" w:rsidRPr="003B3B4E">
        <w:rPr>
          <w:rFonts w:ascii="Arial" w:hAnsi="Arial" w:cs="Arial"/>
          <w:sz w:val="24"/>
          <w:szCs w:val="24"/>
        </w:rPr>
        <w:t>as</w:t>
      </w:r>
      <w:r w:rsidR="00505800" w:rsidRPr="003B3B4E">
        <w:rPr>
          <w:rFonts w:ascii="Arial" w:hAnsi="Arial" w:cs="Arial"/>
          <w:sz w:val="24"/>
          <w:szCs w:val="24"/>
        </w:rPr>
        <w:t xml:space="preserve"> much attention as Getz</w:t>
      </w:r>
      <w:r w:rsidR="00AE7ABA" w:rsidRPr="003B3B4E">
        <w:rPr>
          <w:rFonts w:ascii="Arial" w:hAnsi="Arial" w:cs="Arial"/>
          <w:sz w:val="24"/>
          <w:szCs w:val="24"/>
        </w:rPr>
        <w:t xml:space="preserve"> </w:t>
      </w:r>
      <w:r w:rsidR="00F5702C" w:rsidRPr="003B3B4E">
        <w:rPr>
          <w:rFonts w:ascii="Arial" w:hAnsi="Arial" w:cs="Arial"/>
          <w:sz w:val="24"/>
          <w:szCs w:val="24"/>
        </w:rPr>
        <w:t xml:space="preserve">(2012) </w:t>
      </w:r>
      <w:r w:rsidR="00AE7ABA" w:rsidRPr="003B3B4E">
        <w:rPr>
          <w:rFonts w:ascii="Arial" w:hAnsi="Arial" w:cs="Arial"/>
          <w:sz w:val="24"/>
          <w:szCs w:val="24"/>
        </w:rPr>
        <w:t>presents the discussion that economic benefits are given superior attention to gain credibility for hosting an event and supporting bid proposals. This is narrative is supported by</w:t>
      </w:r>
      <w:r w:rsidR="00854E66" w:rsidRPr="003B3B4E">
        <w:rPr>
          <w:rFonts w:ascii="Arial" w:hAnsi="Arial" w:cs="Arial"/>
          <w:sz w:val="24"/>
          <w:szCs w:val="24"/>
          <w:shd w:val="clear" w:color="auto" w:fill="FFFFFF"/>
        </w:rPr>
        <w:t xml:space="preserve"> Bull and Lovell</w:t>
      </w:r>
      <w:r w:rsidR="00505800" w:rsidRPr="003B3B4E">
        <w:rPr>
          <w:rFonts w:ascii="Arial" w:hAnsi="Arial" w:cs="Arial"/>
          <w:sz w:val="24"/>
          <w:szCs w:val="24"/>
          <w:shd w:val="clear" w:color="auto" w:fill="FFFFFF"/>
        </w:rPr>
        <w:t>.</w:t>
      </w:r>
      <w:r w:rsidR="006F3B6E" w:rsidRPr="003B3B4E">
        <w:rPr>
          <w:rFonts w:ascii="Arial" w:hAnsi="Arial" w:cs="Arial"/>
          <w:sz w:val="24"/>
          <w:szCs w:val="24"/>
          <w:shd w:val="clear" w:color="auto" w:fill="FFFFFF"/>
        </w:rPr>
        <w:t xml:space="preserve"> </w:t>
      </w:r>
      <w:r w:rsidR="00854E66" w:rsidRPr="003B3B4E">
        <w:rPr>
          <w:rFonts w:ascii="Arial" w:hAnsi="Arial" w:cs="Arial"/>
          <w:sz w:val="24"/>
          <w:szCs w:val="24"/>
          <w:shd w:val="clear" w:color="auto" w:fill="FFFFFF"/>
        </w:rPr>
        <w:t xml:space="preserve">(2010) </w:t>
      </w:r>
      <w:r w:rsidR="00AE7ABA" w:rsidRPr="003B3B4E">
        <w:rPr>
          <w:rFonts w:ascii="Arial" w:hAnsi="Arial" w:cs="Arial"/>
          <w:sz w:val="24"/>
          <w:szCs w:val="24"/>
          <w:shd w:val="clear" w:color="auto" w:fill="FFFFFF"/>
        </w:rPr>
        <w:t xml:space="preserve">who also </w:t>
      </w:r>
      <w:r w:rsidR="00854E66" w:rsidRPr="003B3B4E">
        <w:rPr>
          <w:rFonts w:ascii="Arial" w:hAnsi="Arial" w:cs="Arial"/>
          <w:sz w:val="24"/>
          <w:szCs w:val="24"/>
          <w:shd w:val="clear" w:color="auto" w:fill="FFFFFF"/>
        </w:rPr>
        <w:t xml:space="preserve">discuss there is much literature that focuses on </w:t>
      </w:r>
      <w:r w:rsidR="00C2342D" w:rsidRPr="003B3B4E">
        <w:rPr>
          <w:rFonts w:ascii="Arial" w:hAnsi="Arial" w:cs="Arial"/>
          <w:sz w:val="24"/>
          <w:szCs w:val="24"/>
          <w:shd w:val="clear" w:color="auto" w:fill="FFFFFF"/>
        </w:rPr>
        <w:t>economic and social impact</w:t>
      </w:r>
      <w:r w:rsidR="00AE7ABA" w:rsidRPr="003B3B4E">
        <w:rPr>
          <w:rFonts w:ascii="Arial" w:hAnsi="Arial" w:cs="Arial"/>
          <w:sz w:val="24"/>
          <w:szCs w:val="24"/>
          <w:shd w:val="clear" w:color="auto" w:fill="FFFFFF"/>
        </w:rPr>
        <w:t xml:space="preserve">s for the benefit of </w:t>
      </w:r>
      <w:r w:rsidR="006F3B6E" w:rsidRPr="003B3B4E">
        <w:rPr>
          <w:rFonts w:ascii="Arial" w:hAnsi="Arial" w:cs="Arial"/>
          <w:sz w:val="24"/>
          <w:szCs w:val="24"/>
          <w:shd w:val="clear" w:color="auto" w:fill="FFFFFF"/>
        </w:rPr>
        <w:t>organizers</w:t>
      </w:r>
      <w:r w:rsidR="00AE7ABA" w:rsidRPr="003B3B4E">
        <w:rPr>
          <w:rFonts w:ascii="Arial" w:hAnsi="Arial" w:cs="Arial"/>
          <w:sz w:val="24"/>
          <w:szCs w:val="24"/>
          <w:shd w:val="clear" w:color="auto" w:fill="FFFFFF"/>
        </w:rPr>
        <w:t>. The research study being conducted will bring attention to the perception across the entire Ironman Cymru stakeholder population to gauge the impact areas without bias, also addressing the paucity of such Hallmark events.</w:t>
      </w:r>
    </w:p>
    <w:p w14:paraId="617FBBA4" w14:textId="51F19258" w:rsidR="00AE7ABA" w:rsidRPr="003B3B4E" w:rsidRDefault="00AE7ABA" w:rsidP="003B3B4E">
      <w:pPr>
        <w:spacing w:line="360" w:lineRule="auto"/>
        <w:jc w:val="both"/>
        <w:rPr>
          <w:rFonts w:ascii="Arial" w:hAnsi="Arial" w:cs="Arial"/>
          <w:sz w:val="24"/>
          <w:szCs w:val="24"/>
        </w:rPr>
      </w:pPr>
      <w:r w:rsidRPr="003B3B4E">
        <w:rPr>
          <w:rFonts w:ascii="Arial" w:hAnsi="Arial" w:cs="Arial"/>
          <w:sz w:val="24"/>
          <w:szCs w:val="24"/>
          <w:shd w:val="clear" w:color="auto" w:fill="FFFFFF"/>
        </w:rPr>
        <w:t>The study of the events sustainability will highlight the understanding in the stakeholder population</w:t>
      </w:r>
      <w:r w:rsidR="006F3B6E" w:rsidRPr="003B3B4E">
        <w:rPr>
          <w:rFonts w:ascii="Arial" w:hAnsi="Arial" w:cs="Arial"/>
          <w:sz w:val="24"/>
          <w:szCs w:val="24"/>
          <w:shd w:val="clear" w:color="auto" w:fill="FFFFFF"/>
        </w:rPr>
        <w:t xml:space="preserve"> of</w:t>
      </w:r>
      <w:r w:rsidRPr="003B3B4E">
        <w:rPr>
          <w:rFonts w:ascii="Arial" w:hAnsi="Arial" w:cs="Arial"/>
          <w:sz w:val="24"/>
          <w:szCs w:val="24"/>
          <w:shd w:val="clear" w:color="auto" w:fill="FFFFFF"/>
        </w:rPr>
        <w:t xml:space="preserve"> the awareness of the </w:t>
      </w:r>
      <w:r w:rsidR="006F3B6E" w:rsidRPr="003B3B4E">
        <w:rPr>
          <w:rFonts w:ascii="Arial" w:hAnsi="Arial" w:cs="Arial"/>
          <w:sz w:val="24"/>
          <w:szCs w:val="24"/>
          <w:shd w:val="clear" w:color="auto" w:fill="FFFFFF"/>
        </w:rPr>
        <w:t>organizations</w:t>
      </w:r>
      <w:r w:rsidRPr="003B3B4E">
        <w:rPr>
          <w:rFonts w:ascii="Arial" w:hAnsi="Arial" w:cs="Arial"/>
          <w:sz w:val="24"/>
          <w:szCs w:val="24"/>
          <w:shd w:val="clear" w:color="auto" w:fill="FFFFFF"/>
        </w:rPr>
        <w:t xml:space="preserve"> transparency on its </w:t>
      </w:r>
      <w:r w:rsidR="006F3B6E" w:rsidRPr="003B3B4E">
        <w:rPr>
          <w:rFonts w:ascii="Arial" w:hAnsi="Arial" w:cs="Arial"/>
          <w:sz w:val="24"/>
          <w:szCs w:val="24"/>
          <w:shd w:val="clear" w:color="auto" w:fill="FFFFFF"/>
        </w:rPr>
        <w:t>impact areas and its policies for improvement. (</w:t>
      </w:r>
      <w:proofErr w:type="spellStart"/>
      <w:r w:rsidR="006F3B6E" w:rsidRPr="003B3B4E">
        <w:rPr>
          <w:rFonts w:ascii="Arial" w:hAnsi="Arial" w:cs="Arial"/>
          <w:sz w:val="24"/>
          <w:szCs w:val="24"/>
          <w:shd w:val="clear" w:color="auto" w:fill="FFFFFF"/>
        </w:rPr>
        <w:t>Bowdin</w:t>
      </w:r>
      <w:proofErr w:type="spellEnd"/>
      <w:r w:rsidR="00F5702C" w:rsidRPr="003B3B4E">
        <w:rPr>
          <w:rFonts w:ascii="Arial" w:hAnsi="Arial" w:cs="Arial"/>
          <w:sz w:val="24"/>
          <w:szCs w:val="24"/>
          <w:shd w:val="clear" w:color="auto" w:fill="FFFFFF"/>
        </w:rPr>
        <w:t xml:space="preserve"> 2011,</w:t>
      </w:r>
      <w:r w:rsidR="006F3B6E" w:rsidRPr="003B3B4E">
        <w:rPr>
          <w:rFonts w:ascii="Arial" w:hAnsi="Arial" w:cs="Arial"/>
          <w:sz w:val="24"/>
          <w:szCs w:val="24"/>
          <w:shd w:val="clear" w:color="auto" w:fill="FFFFFF"/>
        </w:rPr>
        <w:t xml:space="preserve"> </w:t>
      </w:r>
      <w:r w:rsidR="006F3B6E" w:rsidRPr="003B3B4E">
        <w:rPr>
          <w:rFonts w:ascii="Arial" w:eastAsia="Arial" w:hAnsi="Arial" w:cs="Arial"/>
          <w:sz w:val="24"/>
          <w:szCs w:val="24"/>
        </w:rPr>
        <w:t>Allen Et., Al. 2011)</w:t>
      </w:r>
    </w:p>
    <w:p w14:paraId="06BC5575" w14:textId="1B96364A" w:rsidR="003348DF" w:rsidRPr="003B3B4E" w:rsidRDefault="006F3B6E" w:rsidP="003B3B4E">
      <w:pPr>
        <w:spacing w:line="360" w:lineRule="auto"/>
        <w:jc w:val="both"/>
        <w:rPr>
          <w:rFonts w:ascii="Arial" w:hAnsi="Arial" w:cs="Arial"/>
          <w:sz w:val="24"/>
          <w:szCs w:val="24"/>
        </w:rPr>
      </w:pPr>
      <w:r w:rsidRPr="003B3B4E">
        <w:rPr>
          <w:rFonts w:ascii="Arial" w:eastAsia="Arial" w:hAnsi="Arial" w:cs="Arial"/>
          <w:sz w:val="24"/>
          <w:szCs w:val="24"/>
        </w:rPr>
        <w:t xml:space="preserve">The overarching objective to create a detailed analysis for the organization to reflect and review its sustainability, and the summary of recommendations based on stakeholder and theory development. </w:t>
      </w:r>
    </w:p>
    <w:p w14:paraId="4B8579A5" w14:textId="77777777" w:rsidR="00B47E3D" w:rsidRPr="003B3B4E" w:rsidRDefault="00B47E3D" w:rsidP="003B3B4E">
      <w:pPr>
        <w:spacing w:line="360" w:lineRule="auto"/>
        <w:jc w:val="both"/>
        <w:rPr>
          <w:rFonts w:ascii="Arial" w:hAnsi="Arial" w:cs="Arial"/>
          <w:sz w:val="24"/>
          <w:szCs w:val="24"/>
        </w:rPr>
      </w:pPr>
    </w:p>
    <w:p w14:paraId="76ECC2B6" w14:textId="15CA9E3E" w:rsidR="00C8095C" w:rsidRPr="003B3B4E" w:rsidRDefault="00B47E3D" w:rsidP="003B3B4E">
      <w:pPr>
        <w:spacing w:line="360" w:lineRule="auto"/>
        <w:jc w:val="both"/>
        <w:rPr>
          <w:rFonts w:ascii="Arial" w:hAnsi="Arial" w:cs="Arial"/>
          <w:b/>
          <w:bCs/>
          <w:sz w:val="24"/>
          <w:szCs w:val="24"/>
        </w:rPr>
      </w:pPr>
      <w:r w:rsidRPr="003B3B4E">
        <w:rPr>
          <w:rFonts w:ascii="Arial" w:hAnsi="Arial" w:cs="Arial"/>
          <w:b/>
          <w:bCs/>
          <w:sz w:val="24"/>
          <w:szCs w:val="24"/>
        </w:rPr>
        <w:t xml:space="preserve">1.3. </w:t>
      </w:r>
      <w:r w:rsidR="00C8095C" w:rsidRPr="003B3B4E">
        <w:rPr>
          <w:rFonts w:ascii="Arial" w:hAnsi="Arial" w:cs="Arial"/>
          <w:b/>
          <w:bCs/>
          <w:sz w:val="24"/>
          <w:szCs w:val="24"/>
        </w:rPr>
        <w:t>Aim:</w:t>
      </w:r>
    </w:p>
    <w:p w14:paraId="73F6B66D" w14:textId="77777777" w:rsidR="00C8095C" w:rsidRPr="003B3B4E" w:rsidRDefault="00C8095C" w:rsidP="003B3B4E">
      <w:pPr>
        <w:spacing w:line="360" w:lineRule="auto"/>
        <w:jc w:val="both"/>
        <w:rPr>
          <w:rFonts w:ascii="Arial" w:hAnsi="Arial" w:cs="Arial"/>
          <w:sz w:val="24"/>
          <w:szCs w:val="24"/>
        </w:rPr>
      </w:pPr>
      <w:r w:rsidRPr="003B3B4E">
        <w:rPr>
          <w:rFonts w:ascii="Arial" w:hAnsi="Arial" w:cs="Arial"/>
          <w:sz w:val="24"/>
          <w:szCs w:val="24"/>
        </w:rPr>
        <w:t>Analysis of Ironman Cymru’s stakeholders’ perceptions regarding its sustainability.</w:t>
      </w:r>
    </w:p>
    <w:p w14:paraId="49705DA2" w14:textId="77777777" w:rsidR="00C8095C" w:rsidRPr="003B3B4E" w:rsidRDefault="00C8095C" w:rsidP="003B3B4E">
      <w:pPr>
        <w:spacing w:line="360" w:lineRule="auto"/>
        <w:jc w:val="both"/>
        <w:rPr>
          <w:rFonts w:ascii="Arial" w:hAnsi="Arial" w:cs="Arial"/>
          <w:sz w:val="24"/>
          <w:szCs w:val="24"/>
        </w:rPr>
      </w:pPr>
      <w:r w:rsidRPr="003B3B4E">
        <w:rPr>
          <w:rFonts w:ascii="Arial" w:hAnsi="Arial" w:cs="Arial"/>
          <w:sz w:val="24"/>
          <w:szCs w:val="24"/>
        </w:rPr>
        <w:t>Objectives:</w:t>
      </w:r>
    </w:p>
    <w:p w14:paraId="76C4FC32" w14:textId="77777777" w:rsidR="00C8095C" w:rsidRPr="003B3B4E" w:rsidRDefault="00C8095C" w:rsidP="003B3B4E">
      <w:pPr>
        <w:pStyle w:val="ListParagraph"/>
        <w:numPr>
          <w:ilvl w:val="0"/>
          <w:numId w:val="1"/>
        </w:numPr>
        <w:spacing w:line="360" w:lineRule="auto"/>
        <w:jc w:val="both"/>
        <w:rPr>
          <w:rFonts w:ascii="Arial" w:hAnsi="Arial" w:cs="Arial"/>
          <w:sz w:val="24"/>
          <w:szCs w:val="24"/>
        </w:rPr>
      </w:pPr>
      <w:r w:rsidRPr="003B3B4E">
        <w:rPr>
          <w:rFonts w:ascii="Arial" w:hAnsi="Arial" w:cs="Arial"/>
          <w:sz w:val="24"/>
          <w:szCs w:val="24"/>
        </w:rPr>
        <w:t>Form a thorough literature review to form theoretical framework of the sustainability impact areas, enabling the guidance for exploratory interviews.</w:t>
      </w:r>
    </w:p>
    <w:p w14:paraId="7E0BFD07" w14:textId="495952BF" w:rsidR="00C8095C" w:rsidRPr="003B3B4E" w:rsidRDefault="00C8095C" w:rsidP="003B3B4E">
      <w:pPr>
        <w:pStyle w:val="ListParagraph"/>
        <w:numPr>
          <w:ilvl w:val="0"/>
          <w:numId w:val="1"/>
        </w:numPr>
        <w:spacing w:line="360" w:lineRule="auto"/>
        <w:jc w:val="both"/>
        <w:rPr>
          <w:rFonts w:ascii="Arial" w:hAnsi="Arial" w:cs="Arial"/>
          <w:sz w:val="24"/>
          <w:szCs w:val="24"/>
        </w:rPr>
      </w:pPr>
      <w:r w:rsidRPr="003B3B4E">
        <w:rPr>
          <w:rFonts w:ascii="Arial" w:hAnsi="Arial" w:cs="Arial"/>
          <w:sz w:val="24"/>
          <w:szCs w:val="24"/>
        </w:rPr>
        <w:t>To interview Ironman Cymru</w:t>
      </w:r>
      <w:r w:rsidR="00421F9F" w:rsidRPr="003B3B4E">
        <w:rPr>
          <w:rFonts w:ascii="Arial" w:hAnsi="Arial" w:cs="Arial"/>
          <w:sz w:val="24"/>
          <w:szCs w:val="24"/>
        </w:rPr>
        <w:t xml:space="preserve"> stakeholders</w:t>
      </w:r>
      <w:r w:rsidRPr="003B3B4E">
        <w:rPr>
          <w:rFonts w:ascii="Arial" w:hAnsi="Arial" w:cs="Arial"/>
          <w:sz w:val="24"/>
          <w:szCs w:val="24"/>
        </w:rPr>
        <w:t xml:space="preserve"> to explore their perceptions on the sustainability impacts in their opinions.</w:t>
      </w:r>
    </w:p>
    <w:p w14:paraId="2CF6E0EB" w14:textId="77777777" w:rsidR="00C8095C" w:rsidRPr="003B3B4E" w:rsidRDefault="00C8095C" w:rsidP="003B3B4E">
      <w:pPr>
        <w:pStyle w:val="ListParagraph"/>
        <w:numPr>
          <w:ilvl w:val="0"/>
          <w:numId w:val="1"/>
        </w:numPr>
        <w:spacing w:line="360" w:lineRule="auto"/>
        <w:jc w:val="both"/>
        <w:rPr>
          <w:rFonts w:ascii="Arial" w:hAnsi="Arial" w:cs="Arial"/>
          <w:sz w:val="24"/>
          <w:szCs w:val="24"/>
        </w:rPr>
      </w:pPr>
      <w:r w:rsidRPr="003B3B4E">
        <w:rPr>
          <w:rFonts w:ascii="Arial" w:hAnsi="Arial" w:cs="Arial"/>
          <w:sz w:val="24"/>
          <w:szCs w:val="24"/>
        </w:rPr>
        <w:t>Interpret and present the data collection to identify trends in stakeholder perceptions.</w:t>
      </w:r>
    </w:p>
    <w:p w14:paraId="161F5617" w14:textId="25F50DC8" w:rsidR="00C8095C" w:rsidRPr="003B3B4E" w:rsidRDefault="00C8095C" w:rsidP="003B3B4E">
      <w:pPr>
        <w:pStyle w:val="ListParagraph"/>
        <w:numPr>
          <w:ilvl w:val="0"/>
          <w:numId w:val="1"/>
        </w:numPr>
        <w:spacing w:line="360" w:lineRule="auto"/>
        <w:jc w:val="both"/>
        <w:rPr>
          <w:rFonts w:ascii="Arial" w:hAnsi="Arial" w:cs="Arial"/>
          <w:sz w:val="24"/>
          <w:szCs w:val="24"/>
        </w:rPr>
      </w:pPr>
      <w:r w:rsidRPr="003B3B4E">
        <w:rPr>
          <w:rFonts w:ascii="Arial" w:hAnsi="Arial" w:cs="Arial"/>
          <w:sz w:val="24"/>
          <w:szCs w:val="24"/>
        </w:rPr>
        <w:t xml:space="preserve">Comprise recommendations for the organizational </w:t>
      </w:r>
      <w:r w:rsidR="00DD111B" w:rsidRPr="003B3B4E">
        <w:rPr>
          <w:rFonts w:ascii="Arial" w:hAnsi="Arial" w:cs="Arial"/>
          <w:sz w:val="24"/>
          <w:szCs w:val="24"/>
        </w:rPr>
        <w:t xml:space="preserve">and stakeholder </w:t>
      </w:r>
      <w:r w:rsidRPr="003B3B4E">
        <w:rPr>
          <w:rFonts w:ascii="Arial" w:hAnsi="Arial" w:cs="Arial"/>
          <w:sz w:val="24"/>
          <w:szCs w:val="24"/>
        </w:rPr>
        <w:t>review to enhance future sustainability of Ironman Cymru.</w:t>
      </w:r>
    </w:p>
    <w:p w14:paraId="28C15276" w14:textId="7B9970E3" w:rsidR="00B47E3D" w:rsidRPr="003B3B4E" w:rsidRDefault="00B47E3D" w:rsidP="003B3B4E">
      <w:pPr>
        <w:spacing w:line="360" w:lineRule="auto"/>
        <w:jc w:val="both"/>
        <w:rPr>
          <w:rFonts w:ascii="Arial" w:hAnsi="Arial" w:cs="Arial"/>
          <w:sz w:val="24"/>
          <w:szCs w:val="24"/>
        </w:rPr>
      </w:pPr>
    </w:p>
    <w:p w14:paraId="6D70F16F" w14:textId="264A9F79" w:rsidR="00B47E3D" w:rsidRPr="003B3B4E" w:rsidRDefault="00B47E3D" w:rsidP="003B3B4E">
      <w:pPr>
        <w:spacing w:line="360" w:lineRule="auto"/>
        <w:jc w:val="both"/>
        <w:rPr>
          <w:rFonts w:ascii="Arial" w:hAnsi="Arial" w:cs="Arial"/>
          <w:b/>
          <w:bCs/>
          <w:sz w:val="24"/>
          <w:szCs w:val="24"/>
        </w:rPr>
      </w:pPr>
      <w:r w:rsidRPr="003B3B4E">
        <w:rPr>
          <w:rFonts w:ascii="Arial" w:hAnsi="Arial" w:cs="Arial"/>
          <w:b/>
          <w:bCs/>
          <w:sz w:val="24"/>
          <w:szCs w:val="24"/>
        </w:rPr>
        <w:t>1.4. Structure:</w:t>
      </w:r>
    </w:p>
    <w:p w14:paraId="17D4AC84" w14:textId="20309477" w:rsidR="00F5702C" w:rsidRPr="003B3B4E" w:rsidRDefault="00F5702C" w:rsidP="003B3B4E">
      <w:pPr>
        <w:spacing w:line="360" w:lineRule="auto"/>
        <w:jc w:val="both"/>
        <w:rPr>
          <w:rFonts w:ascii="Arial" w:hAnsi="Arial" w:cs="Arial"/>
          <w:sz w:val="24"/>
          <w:szCs w:val="24"/>
        </w:rPr>
      </w:pPr>
      <w:r w:rsidRPr="003B3B4E">
        <w:rPr>
          <w:rFonts w:ascii="Arial" w:hAnsi="Arial" w:cs="Arial"/>
          <w:sz w:val="24"/>
          <w:szCs w:val="24"/>
        </w:rPr>
        <w:t xml:space="preserve">For the researcher to successfully achieve the specified aims and objectives the literature review will provide an expansive understanding of the sustainability impact areas. Also providing insight on current national and international developments and governance on sustainable events. </w:t>
      </w:r>
      <w:proofErr w:type="gramStart"/>
      <w:r w:rsidRPr="003B3B4E">
        <w:rPr>
          <w:rFonts w:ascii="Arial" w:hAnsi="Arial" w:cs="Arial"/>
          <w:sz w:val="24"/>
          <w:szCs w:val="24"/>
        </w:rPr>
        <w:t>Thus</w:t>
      </w:r>
      <w:proofErr w:type="gramEnd"/>
      <w:r w:rsidRPr="003B3B4E">
        <w:rPr>
          <w:rFonts w:ascii="Arial" w:hAnsi="Arial" w:cs="Arial"/>
          <w:sz w:val="24"/>
          <w:szCs w:val="24"/>
        </w:rPr>
        <w:t xml:space="preserve"> providing the knowledge required to form the semi-structured interview questions for the Ironman Cymru stakeholders to be interviewed. </w:t>
      </w:r>
    </w:p>
    <w:p w14:paraId="02BC5122" w14:textId="1D1EA1F9" w:rsidR="00F5702C" w:rsidRPr="003B3B4E" w:rsidRDefault="00F5702C" w:rsidP="003B3B4E">
      <w:pPr>
        <w:spacing w:line="360" w:lineRule="auto"/>
        <w:jc w:val="both"/>
        <w:rPr>
          <w:rFonts w:ascii="Arial" w:hAnsi="Arial" w:cs="Arial"/>
          <w:sz w:val="24"/>
          <w:szCs w:val="24"/>
        </w:rPr>
      </w:pPr>
      <w:r w:rsidRPr="003B3B4E">
        <w:rPr>
          <w:rFonts w:ascii="Arial" w:hAnsi="Arial" w:cs="Arial"/>
          <w:sz w:val="24"/>
          <w:szCs w:val="24"/>
        </w:rPr>
        <w:t>The data gathered through the mono-method</w:t>
      </w:r>
      <w:r w:rsidR="005E577D" w:rsidRPr="003B3B4E">
        <w:rPr>
          <w:rFonts w:ascii="Arial" w:hAnsi="Arial" w:cs="Arial"/>
          <w:sz w:val="24"/>
          <w:szCs w:val="24"/>
        </w:rPr>
        <w:t xml:space="preserve"> semi-structured interview research process, will provide the researcher with qualitative rich data to be analyzed. Identifying clusters and any statement trends in its analysis. The data will be illustrated with the support of word clouds.</w:t>
      </w:r>
    </w:p>
    <w:p w14:paraId="3B387E50" w14:textId="33CC3EDB" w:rsidR="005E577D" w:rsidRPr="003B3B4E" w:rsidRDefault="005E577D" w:rsidP="003B3B4E">
      <w:pPr>
        <w:spacing w:line="360" w:lineRule="auto"/>
        <w:jc w:val="both"/>
        <w:rPr>
          <w:rFonts w:ascii="Arial" w:hAnsi="Arial" w:cs="Arial"/>
          <w:sz w:val="24"/>
          <w:szCs w:val="24"/>
        </w:rPr>
      </w:pPr>
      <w:r w:rsidRPr="003B3B4E">
        <w:rPr>
          <w:rFonts w:ascii="Arial" w:hAnsi="Arial" w:cs="Arial"/>
          <w:sz w:val="24"/>
          <w:szCs w:val="24"/>
        </w:rPr>
        <w:t>The final chapter will provide the conclusion and recommendations to summarize the research conducted successfully achieving the aims and objectives set for the study.</w:t>
      </w:r>
    </w:p>
    <w:p w14:paraId="6792BBC0" w14:textId="0339B0C3" w:rsidR="00B47E3D" w:rsidRPr="003B3B4E" w:rsidRDefault="00B47E3D" w:rsidP="003B3B4E">
      <w:pPr>
        <w:spacing w:line="360" w:lineRule="auto"/>
        <w:jc w:val="both"/>
        <w:rPr>
          <w:rFonts w:ascii="Arial" w:hAnsi="Arial" w:cs="Arial"/>
          <w:sz w:val="24"/>
          <w:szCs w:val="24"/>
        </w:rPr>
      </w:pPr>
    </w:p>
    <w:p w14:paraId="09C83CB3" w14:textId="77777777" w:rsidR="000C5CB5" w:rsidRPr="003B3B4E" w:rsidRDefault="000C5CB5" w:rsidP="003B3B4E">
      <w:pPr>
        <w:spacing w:line="360" w:lineRule="auto"/>
        <w:jc w:val="both"/>
        <w:rPr>
          <w:rFonts w:ascii="Arial" w:hAnsi="Arial" w:cs="Arial"/>
          <w:sz w:val="24"/>
          <w:szCs w:val="24"/>
        </w:rPr>
      </w:pPr>
    </w:p>
    <w:p w14:paraId="573ECD8E" w14:textId="498EE3DC" w:rsidR="00B47E3D" w:rsidRPr="003B3B4E" w:rsidRDefault="00B47E3D" w:rsidP="003B3B4E">
      <w:pPr>
        <w:spacing w:line="360" w:lineRule="auto"/>
        <w:jc w:val="both"/>
        <w:rPr>
          <w:rFonts w:ascii="Arial" w:hAnsi="Arial" w:cs="Arial"/>
          <w:b/>
          <w:bCs/>
          <w:sz w:val="24"/>
          <w:szCs w:val="24"/>
        </w:rPr>
      </w:pPr>
      <w:r w:rsidRPr="003B3B4E">
        <w:rPr>
          <w:rFonts w:ascii="Arial" w:hAnsi="Arial" w:cs="Arial"/>
          <w:b/>
          <w:bCs/>
          <w:sz w:val="24"/>
          <w:szCs w:val="24"/>
        </w:rPr>
        <w:lastRenderedPageBreak/>
        <w:t>1.5: Conclusion:</w:t>
      </w:r>
    </w:p>
    <w:p w14:paraId="2EA9845F" w14:textId="0F20C15E" w:rsidR="005E577D" w:rsidRPr="003B3B4E" w:rsidRDefault="005E577D" w:rsidP="003B3B4E">
      <w:pPr>
        <w:spacing w:line="360" w:lineRule="auto"/>
        <w:jc w:val="both"/>
        <w:rPr>
          <w:rFonts w:ascii="Arial" w:hAnsi="Arial" w:cs="Arial"/>
          <w:sz w:val="24"/>
          <w:szCs w:val="24"/>
        </w:rPr>
      </w:pPr>
      <w:r w:rsidRPr="003B3B4E">
        <w:rPr>
          <w:rFonts w:ascii="Arial" w:hAnsi="Arial" w:cs="Arial"/>
          <w:sz w:val="24"/>
          <w:szCs w:val="24"/>
        </w:rPr>
        <w:t xml:space="preserve">The final chapter will provide the conclusion and recommendations to summarize the research conducted successfully achieving the aims and objectives set for the study. This will address the gap in the paucity of literature of Hallmark sized events. </w:t>
      </w:r>
    </w:p>
    <w:p w14:paraId="76A6F036" w14:textId="72C5D960" w:rsidR="005E577D" w:rsidRPr="003B3B4E" w:rsidRDefault="005E577D" w:rsidP="003B3B4E">
      <w:pPr>
        <w:spacing w:line="360" w:lineRule="auto"/>
        <w:jc w:val="both"/>
        <w:rPr>
          <w:rFonts w:ascii="Arial" w:hAnsi="Arial" w:cs="Arial"/>
          <w:sz w:val="24"/>
          <w:szCs w:val="24"/>
        </w:rPr>
      </w:pPr>
      <w:r w:rsidRPr="003B3B4E">
        <w:rPr>
          <w:rFonts w:ascii="Arial" w:hAnsi="Arial" w:cs="Arial"/>
          <w:sz w:val="24"/>
          <w:szCs w:val="24"/>
        </w:rPr>
        <w:t xml:space="preserve">Also providing Ironman Cymru with a valid and reliable research study that can be reviewed and reused as tool for stakeholder opinion analysis to constantly review on an annual or suitable repetitive basis, ensuring the events sustainability. </w:t>
      </w:r>
    </w:p>
    <w:p w14:paraId="2B313F32" w14:textId="1B523CCE" w:rsidR="00D44BFD" w:rsidRPr="003B3B4E" w:rsidRDefault="00D44BFD" w:rsidP="003B3B4E">
      <w:pPr>
        <w:spacing w:line="360" w:lineRule="auto"/>
        <w:jc w:val="both"/>
        <w:rPr>
          <w:rFonts w:ascii="Arial" w:hAnsi="Arial" w:cs="Arial"/>
          <w:sz w:val="24"/>
          <w:szCs w:val="24"/>
        </w:rPr>
      </w:pPr>
    </w:p>
    <w:p w14:paraId="3CF363EF" w14:textId="604D8B09" w:rsidR="00D44BFD" w:rsidRPr="003B3B4E" w:rsidRDefault="00D44BFD" w:rsidP="003B3B4E">
      <w:pPr>
        <w:spacing w:line="360" w:lineRule="auto"/>
        <w:jc w:val="both"/>
        <w:rPr>
          <w:rFonts w:ascii="Arial" w:hAnsi="Arial" w:cs="Arial"/>
          <w:b/>
          <w:bCs/>
          <w:sz w:val="24"/>
          <w:szCs w:val="24"/>
        </w:rPr>
      </w:pPr>
    </w:p>
    <w:p w14:paraId="74B6D204" w14:textId="50816A8D" w:rsidR="002F3A7C" w:rsidRPr="003B3B4E" w:rsidRDefault="00D44BFD" w:rsidP="003B3B4E">
      <w:pPr>
        <w:spacing w:line="360" w:lineRule="auto"/>
        <w:jc w:val="both"/>
        <w:rPr>
          <w:rFonts w:ascii="Arial" w:hAnsi="Arial" w:cs="Arial"/>
          <w:b/>
          <w:bCs/>
          <w:sz w:val="24"/>
          <w:szCs w:val="24"/>
        </w:rPr>
      </w:pPr>
      <w:r w:rsidRPr="003B3B4E">
        <w:rPr>
          <w:rFonts w:ascii="Arial" w:hAnsi="Arial" w:cs="Arial"/>
          <w:b/>
          <w:bCs/>
          <w:sz w:val="24"/>
          <w:szCs w:val="24"/>
        </w:rPr>
        <w:t>Chapter 2.</w:t>
      </w:r>
      <w:r w:rsidR="005E416B" w:rsidRPr="003B3B4E">
        <w:rPr>
          <w:rFonts w:ascii="Arial" w:hAnsi="Arial" w:cs="Arial"/>
          <w:b/>
          <w:bCs/>
          <w:sz w:val="24"/>
          <w:szCs w:val="24"/>
        </w:rPr>
        <w:t xml:space="preserve"> </w:t>
      </w:r>
      <w:r w:rsidR="002F3A7C" w:rsidRPr="003B3B4E">
        <w:rPr>
          <w:rFonts w:ascii="Arial" w:eastAsia="Arial" w:hAnsi="Arial" w:cs="Arial"/>
          <w:b/>
          <w:bCs/>
          <w:sz w:val="24"/>
          <w:szCs w:val="24"/>
        </w:rPr>
        <w:t>Literature Review</w:t>
      </w:r>
    </w:p>
    <w:p w14:paraId="3DEA93AE" w14:textId="77777777" w:rsidR="002F3A7C" w:rsidRPr="003B3B4E" w:rsidRDefault="002F3A7C" w:rsidP="003B3B4E">
      <w:pPr>
        <w:spacing w:line="360" w:lineRule="auto"/>
        <w:jc w:val="both"/>
        <w:rPr>
          <w:rFonts w:ascii="Arial" w:eastAsia="Arial" w:hAnsi="Arial" w:cs="Arial"/>
          <w:sz w:val="24"/>
          <w:szCs w:val="24"/>
        </w:rPr>
      </w:pPr>
    </w:p>
    <w:p w14:paraId="6B305360" w14:textId="77777777" w:rsidR="002F3A7C" w:rsidRPr="003B3B4E" w:rsidRDefault="002F3A7C" w:rsidP="003B3B4E">
      <w:pPr>
        <w:spacing w:line="360" w:lineRule="auto"/>
        <w:jc w:val="both"/>
        <w:rPr>
          <w:rFonts w:ascii="Arial" w:eastAsia="Arial" w:hAnsi="Arial" w:cs="Arial"/>
          <w:b/>
          <w:bCs/>
          <w:sz w:val="24"/>
          <w:szCs w:val="24"/>
        </w:rPr>
      </w:pPr>
      <w:r w:rsidRPr="003B3B4E">
        <w:rPr>
          <w:rFonts w:ascii="Arial" w:eastAsia="Arial" w:hAnsi="Arial" w:cs="Arial"/>
          <w:b/>
          <w:bCs/>
          <w:sz w:val="24"/>
          <w:szCs w:val="24"/>
        </w:rPr>
        <w:t>Defining Sporting Events:</w:t>
      </w:r>
    </w:p>
    <w:p w14:paraId="37FB698F" w14:textId="77777777" w:rsidR="002F3A7C" w:rsidRPr="003B3B4E" w:rsidRDefault="002F3A7C" w:rsidP="003B3B4E">
      <w:pPr>
        <w:spacing w:line="360" w:lineRule="auto"/>
        <w:jc w:val="both"/>
        <w:rPr>
          <w:rFonts w:ascii="Arial" w:eastAsia="Arial" w:hAnsi="Arial" w:cs="Arial"/>
          <w:sz w:val="24"/>
          <w:szCs w:val="24"/>
        </w:rPr>
      </w:pPr>
      <w:r w:rsidRPr="003B3B4E">
        <w:rPr>
          <w:rFonts w:ascii="Arial" w:eastAsia="Arial" w:hAnsi="Arial" w:cs="Arial"/>
          <w:sz w:val="24"/>
          <w:szCs w:val="24"/>
        </w:rPr>
        <w:t xml:space="preserve">Sporting Events can be identified as a key tool to generate positive impacts for a host community. </w:t>
      </w:r>
      <w:r w:rsidRPr="003B3B4E">
        <w:rPr>
          <w:rFonts w:ascii="Arial" w:eastAsia="Arial" w:hAnsi="Arial" w:cs="Arial"/>
          <w:sz w:val="24"/>
          <w:szCs w:val="24"/>
          <w:bdr w:val="none" w:sz="0" w:space="0" w:color="auto" w:frame="1"/>
        </w:rPr>
        <w:t xml:space="preserve">(Gratton, Et., Al. 2005). Reflecting back to the turn of the Millenia it can be observed that destination management strategies encompass their hosting of sporting events to promote destination image and branding, increasing tourism and visitor numbers, the sense of pride of place and social cohesion, sporting literacy within the host communities. </w:t>
      </w:r>
      <w:proofErr w:type="spellStart"/>
      <w:r w:rsidRPr="003B3B4E">
        <w:rPr>
          <w:rFonts w:ascii="Arial" w:eastAsia="Arial" w:hAnsi="Arial" w:cs="Arial"/>
          <w:sz w:val="24"/>
          <w:szCs w:val="24"/>
        </w:rPr>
        <w:t>Diedering</w:t>
      </w:r>
      <w:proofErr w:type="spellEnd"/>
      <w:r w:rsidRPr="003B3B4E">
        <w:rPr>
          <w:rFonts w:ascii="Arial" w:eastAsia="Arial" w:hAnsi="Arial" w:cs="Arial"/>
          <w:sz w:val="24"/>
          <w:szCs w:val="24"/>
        </w:rPr>
        <w:t xml:space="preserve"> and Kwiatkowski (2015) state ‘sport events, are</w:t>
      </w:r>
      <w:r w:rsidRPr="003B3B4E">
        <w:rPr>
          <w:rFonts w:ascii="Arial" w:eastAsia="Arial" w:hAnsi="Arial" w:cs="Arial"/>
          <w:sz w:val="24"/>
          <w:szCs w:val="24"/>
          <w:bdr w:val="none" w:sz="0" w:space="0" w:color="auto" w:frame="1"/>
        </w:rPr>
        <w:t xml:space="preserve"> </w:t>
      </w:r>
      <w:r w:rsidRPr="003B3B4E">
        <w:rPr>
          <w:rFonts w:ascii="Arial" w:eastAsia="Arial" w:hAnsi="Arial" w:cs="Arial"/>
          <w:sz w:val="24"/>
          <w:szCs w:val="24"/>
        </w:rPr>
        <w:t>considered a great deal and have grown tremendously during</w:t>
      </w:r>
      <w:r w:rsidRPr="003B3B4E">
        <w:rPr>
          <w:rFonts w:ascii="Arial" w:eastAsia="Arial" w:hAnsi="Arial" w:cs="Arial"/>
          <w:sz w:val="24"/>
          <w:szCs w:val="24"/>
          <w:bdr w:val="none" w:sz="0" w:space="0" w:color="auto" w:frame="1"/>
        </w:rPr>
        <w:t xml:space="preserve"> </w:t>
      </w:r>
      <w:r w:rsidRPr="003B3B4E">
        <w:rPr>
          <w:rFonts w:ascii="Arial" w:eastAsia="Arial" w:hAnsi="Arial" w:cs="Arial"/>
          <w:sz w:val="24"/>
          <w:szCs w:val="24"/>
        </w:rPr>
        <w:t>recent years is precisely why nowadays events</w:t>
      </w:r>
      <w:r w:rsidRPr="003B3B4E">
        <w:rPr>
          <w:rFonts w:ascii="Arial" w:eastAsia="Arial" w:hAnsi="Arial" w:cs="Arial"/>
          <w:sz w:val="24"/>
          <w:szCs w:val="24"/>
          <w:bdr w:val="none" w:sz="0" w:space="0" w:color="auto" w:frame="1"/>
        </w:rPr>
        <w:t xml:space="preserve"> </w:t>
      </w:r>
      <w:r w:rsidRPr="003B3B4E">
        <w:rPr>
          <w:rFonts w:ascii="Arial" w:eastAsia="Arial" w:hAnsi="Arial" w:cs="Arial"/>
          <w:sz w:val="24"/>
          <w:szCs w:val="24"/>
        </w:rPr>
        <w:t>take a vital part in economic planning and tourist development</w:t>
      </w:r>
      <w:r w:rsidRPr="003B3B4E">
        <w:rPr>
          <w:rFonts w:ascii="Arial" w:eastAsia="Arial" w:hAnsi="Arial" w:cs="Arial"/>
          <w:sz w:val="24"/>
          <w:szCs w:val="24"/>
          <w:bdr w:val="none" w:sz="0" w:space="0" w:color="auto" w:frame="1"/>
        </w:rPr>
        <w:t xml:space="preserve"> </w:t>
      </w:r>
      <w:r w:rsidRPr="003B3B4E">
        <w:rPr>
          <w:rFonts w:ascii="Arial" w:eastAsia="Arial" w:hAnsi="Arial" w:cs="Arial"/>
          <w:sz w:val="24"/>
          <w:szCs w:val="24"/>
        </w:rPr>
        <w:t xml:space="preserve">of many regions and cities’ they also confirm that events main focus is the expected economic benefits however the not directly measurable benefits as ‘putting a city on the map’. Kurtzman (1993) pioneered the academic literature in regard to tourism and sporting events, creating the term Sports Tourism he defines it as “the use of sport as a vehicle for tourism </w:t>
      </w:r>
      <w:proofErr w:type="spellStart"/>
      <w:r w:rsidRPr="003B3B4E">
        <w:rPr>
          <w:rFonts w:ascii="Arial" w:eastAsia="Arial" w:hAnsi="Arial" w:cs="Arial"/>
          <w:sz w:val="24"/>
          <w:szCs w:val="24"/>
        </w:rPr>
        <w:t>endeavours</w:t>
      </w:r>
      <w:proofErr w:type="spellEnd"/>
      <w:r w:rsidRPr="003B3B4E">
        <w:rPr>
          <w:rFonts w:ascii="Arial" w:eastAsia="Arial" w:hAnsi="Arial" w:cs="Arial"/>
          <w:sz w:val="24"/>
          <w:szCs w:val="24"/>
        </w:rPr>
        <w:t>” really conceptualizing the use of sporting events as catalyst for tourism.</w:t>
      </w:r>
    </w:p>
    <w:p w14:paraId="430D6B24" w14:textId="77777777" w:rsidR="002F3A7C" w:rsidRPr="003B3B4E" w:rsidRDefault="002F3A7C" w:rsidP="003B3B4E">
      <w:pPr>
        <w:spacing w:line="360" w:lineRule="auto"/>
        <w:jc w:val="both"/>
        <w:rPr>
          <w:rFonts w:ascii="Arial" w:hAnsi="Arial" w:cs="Arial"/>
          <w:sz w:val="24"/>
          <w:szCs w:val="24"/>
          <w:shd w:val="clear" w:color="auto" w:fill="FFFFFF"/>
        </w:rPr>
      </w:pPr>
    </w:p>
    <w:p w14:paraId="74D415E6" w14:textId="77777777" w:rsidR="002F3A7C" w:rsidRPr="003B3B4E" w:rsidRDefault="002F3A7C" w:rsidP="003B3B4E">
      <w:pPr>
        <w:spacing w:line="360" w:lineRule="auto"/>
        <w:jc w:val="both"/>
        <w:rPr>
          <w:rFonts w:ascii="Arial" w:hAnsi="Arial" w:cs="Arial"/>
          <w:sz w:val="24"/>
          <w:szCs w:val="24"/>
          <w:shd w:val="clear" w:color="auto" w:fill="FFFFFF"/>
        </w:rPr>
      </w:pPr>
      <w:r w:rsidRPr="003B3B4E">
        <w:rPr>
          <w:rFonts w:ascii="Arial" w:hAnsi="Arial" w:cs="Arial"/>
          <w:sz w:val="24"/>
          <w:szCs w:val="24"/>
          <w:shd w:val="clear" w:color="auto" w:fill="FFFFFF"/>
        </w:rPr>
        <w:lastRenderedPageBreak/>
        <w:t>As Bull and Lovell (2010) confirms that there is extensive literature studying the economic and social impacts of mega events such as the Olympics and FIFA, they go on to state ‘there has been relatively little assessment of different types of events’. In the past decade since the outlined statement, presently it still follows that narrative and therefore supports the need for this research study of Iron Man Wales.</w:t>
      </w:r>
    </w:p>
    <w:p w14:paraId="0758FFE2" w14:textId="77777777" w:rsidR="002F3A7C" w:rsidRPr="003B3B4E" w:rsidRDefault="002F3A7C" w:rsidP="003B3B4E">
      <w:pPr>
        <w:spacing w:line="360" w:lineRule="auto"/>
        <w:jc w:val="both"/>
        <w:rPr>
          <w:rFonts w:ascii="Arial" w:eastAsia="Arial" w:hAnsi="Arial" w:cs="Arial"/>
          <w:sz w:val="24"/>
          <w:szCs w:val="24"/>
          <w:bdr w:val="none" w:sz="0" w:space="0" w:color="auto" w:frame="1"/>
        </w:rPr>
      </w:pPr>
      <w:r w:rsidRPr="003B3B4E">
        <w:rPr>
          <w:rFonts w:ascii="Arial" w:eastAsia="Arial" w:hAnsi="Arial" w:cs="Arial"/>
          <w:sz w:val="24"/>
          <w:szCs w:val="24"/>
          <w:bdr w:val="none" w:sz="0" w:space="0" w:color="auto" w:frame="1"/>
        </w:rPr>
        <w:t xml:space="preserve">However, the impacts can be perceived as both negative and positive, the analysis and evaluation of impacts are reviewed in terms of social, </w:t>
      </w:r>
      <w:proofErr w:type="gramStart"/>
      <w:r w:rsidRPr="003B3B4E">
        <w:rPr>
          <w:rFonts w:ascii="Arial" w:eastAsia="Arial" w:hAnsi="Arial" w:cs="Arial"/>
          <w:sz w:val="24"/>
          <w:szCs w:val="24"/>
          <w:bdr w:val="none" w:sz="0" w:space="0" w:color="auto" w:frame="1"/>
        </w:rPr>
        <w:t>economic</w:t>
      </w:r>
      <w:proofErr w:type="gramEnd"/>
      <w:r w:rsidRPr="003B3B4E">
        <w:rPr>
          <w:rFonts w:ascii="Arial" w:eastAsia="Arial" w:hAnsi="Arial" w:cs="Arial"/>
          <w:sz w:val="24"/>
          <w:szCs w:val="24"/>
          <w:bdr w:val="none" w:sz="0" w:space="0" w:color="auto" w:frame="1"/>
        </w:rPr>
        <w:t xml:space="preserve"> and environmental (</w:t>
      </w:r>
      <w:proofErr w:type="spellStart"/>
      <w:r w:rsidRPr="003B3B4E">
        <w:rPr>
          <w:rFonts w:ascii="Arial" w:eastAsia="Arial" w:hAnsi="Arial" w:cs="Arial"/>
          <w:sz w:val="24"/>
          <w:szCs w:val="24"/>
          <w:bdr w:val="none" w:sz="0" w:space="0" w:color="auto" w:frame="1"/>
        </w:rPr>
        <w:t>Fredline</w:t>
      </w:r>
      <w:proofErr w:type="spellEnd"/>
      <w:r w:rsidRPr="003B3B4E">
        <w:rPr>
          <w:rFonts w:ascii="Arial" w:eastAsia="Arial" w:hAnsi="Arial" w:cs="Arial"/>
          <w:sz w:val="24"/>
          <w:szCs w:val="24"/>
          <w:bdr w:val="none" w:sz="0" w:space="0" w:color="auto" w:frame="1"/>
        </w:rPr>
        <w:t xml:space="preserve">, 2005).  These three impact areas will structure the silos for the literature review. To proceed this literature analysis, it is necessary to link this with the theory of sustainability of events and associated academic theory of sustainable development. </w:t>
      </w:r>
    </w:p>
    <w:p w14:paraId="7C5D4728" w14:textId="77777777" w:rsidR="002F3A7C" w:rsidRPr="003B3B4E" w:rsidRDefault="002F3A7C" w:rsidP="003B3B4E">
      <w:pPr>
        <w:spacing w:line="360" w:lineRule="auto"/>
        <w:jc w:val="both"/>
        <w:rPr>
          <w:rFonts w:ascii="Arial" w:eastAsia="Arial" w:hAnsi="Arial" w:cs="Arial"/>
          <w:sz w:val="24"/>
          <w:szCs w:val="24"/>
          <w:bdr w:val="none" w:sz="0" w:space="0" w:color="auto" w:frame="1"/>
        </w:rPr>
      </w:pPr>
    </w:p>
    <w:p w14:paraId="217FC35E" w14:textId="33F49166" w:rsidR="002F3A7C" w:rsidRPr="003B3B4E" w:rsidRDefault="00A27F6F" w:rsidP="003B3B4E">
      <w:pPr>
        <w:spacing w:line="360" w:lineRule="auto"/>
        <w:jc w:val="both"/>
        <w:rPr>
          <w:rFonts w:ascii="Arial" w:eastAsia="Arial" w:hAnsi="Arial" w:cs="Arial"/>
          <w:sz w:val="24"/>
          <w:szCs w:val="24"/>
          <w:bdr w:val="none" w:sz="0" w:space="0" w:color="auto" w:frame="1"/>
        </w:rPr>
      </w:pPr>
      <w:r w:rsidRPr="003B3B4E">
        <w:rPr>
          <w:rFonts w:ascii="Arial" w:eastAsia="Arial" w:hAnsi="Arial" w:cs="Arial"/>
          <w:b/>
          <w:bCs/>
          <w:sz w:val="24"/>
          <w:szCs w:val="24"/>
          <w:bdr w:val="none" w:sz="0" w:space="0" w:color="auto" w:frame="1"/>
        </w:rPr>
        <w:t xml:space="preserve">2.1 </w:t>
      </w:r>
      <w:r w:rsidR="002F3A7C" w:rsidRPr="003B3B4E">
        <w:rPr>
          <w:rFonts w:ascii="Arial" w:eastAsia="Arial" w:hAnsi="Arial" w:cs="Arial"/>
          <w:b/>
          <w:bCs/>
          <w:sz w:val="24"/>
          <w:szCs w:val="24"/>
          <w:bdr w:val="none" w:sz="0" w:space="0" w:color="auto" w:frame="1"/>
        </w:rPr>
        <w:t>Sustainable Development</w:t>
      </w:r>
      <w:r w:rsidR="002F3A7C" w:rsidRPr="003B3B4E">
        <w:rPr>
          <w:rFonts w:ascii="Arial" w:eastAsia="Arial" w:hAnsi="Arial" w:cs="Arial"/>
          <w:sz w:val="24"/>
          <w:szCs w:val="24"/>
          <w:bdr w:val="none" w:sz="0" w:space="0" w:color="auto" w:frame="1"/>
        </w:rPr>
        <w:t>:</w:t>
      </w:r>
    </w:p>
    <w:p w14:paraId="3D76AE1D" w14:textId="77777777" w:rsidR="002F3A7C" w:rsidRPr="003B3B4E" w:rsidRDefault="002F3A7C" w:rsidP="003B3B4E">
      <w:pPr>
        <w:spacing w:line="360" w:lineRule="auto"/>
        <w:jc w:val="both"/>
        <w:rPr>
          <w:rFonts w:ascii="Arial" w:eastAsia="Arial" w:hAnsi="Arial" w:cs="Arial"/>
          <w:sz w:val="24"/>
          <w:szCs w:val="24"/>
          <w:bdr w:val="none" w:sz="0" w:space="0" w:color="auto" w:frame="1"/>
        </w:rPr>
      </w:pPr>
      <w:proofErr w:type="spellStart"/>
      <w:r w:rsidRPr="003B3B4E">
        <w:rPr>
          <w:rFonts w:ascii="Arial" w:eastAsia="Arial" w:hAnsi="Arial" w:cs="Arial"/>
          <w:sz w:val="24"/>
          <w:szCs w:val="24"/>
          <w:bdr w:val="none" w:sz="0" w:space="0" w:color="auto" w:frame="1"/>
        </w:rPr>
        <w:t>Bowdin</w:t>
      </w:r>
      <w:proofErr w:type="spellEnd"/>
      <w:r w:rsidRPr="003B3B4E">
        <w:rPr>
          <w:rFonts w:ascii="Arial" w:eastAsia="Arial" w:hAnsi="Arial" w:cs="Arial"/>
          <w:sz w:val="24"/>
          <w:szCs w:val="24"/>
          <w:bdr w:val="none" w:sz="0" w:space="0" w:color="auto" w:frame="1"/>
        </w:rPr>
        <w:t xml:space="preserve"> Et. Al (2011) explains how sustainable theory evolved from a statement from the World Commission of Environment and Development (1987)</w:t>
      </w:r>
      <w:r w:rsidRPr="003B3B4E">
        <w:rPr>
          <w:rFonts w:ascii="Arial" w:eastAsia="Arial" w:hAnsi="Arial" w:cs="Arial"/>
          <w:sz w:val="24"/>
          <w:szCs w:val="24"/>
        </w:rPr>
        <w:t xml:space="preserve"> commonly called the Brundtland Commission</w:t>
      </w:r>
      <w:r w:rsidRPr="003B3B4E">
        <w:rPr>
          <w:rFonts w:ascii="Arial" w:eastAsia="Arial" w:hAnsi="Arial" w:cs="Arial"/>
          <w:sz w:val="24"/>
          <w:szCs w:val="24"/>
          <w:bdr w:val="none" w:sz="0" w:space="0" w:color="auto" w:frame="1"/>
        </w:rPr>
        <w:t xml:space="preserve"> ‘development that meets the needs of the present without comprising the ability of future generations to meet their own needs’. </w:t>
      </w:r>
      <w:r w:rsidRPr="003B3B4E">
        <w:rPr>
          <w:rFonts w:ascii="Arial" w:eastAsia="Arial" w:hAnsi="Arial" w:cs="Arial"/>
          <w:sz w:val="24"/>
          <w:szCs w:val="24"/>
        </w:rPr>
        <w:t>The Brundtland report posited three sustainable development components—economic growth, social equity, and environmental protection—and said economic and social development must be defined in terms of “sustainability in all countries—developed or developing, market-oriented or centrally planned…. and must flow from a consensus on the basic concept of sustainable development” (</w:t>
      </w:r>
      <w:hyperlink r:id="rId9" w:anchor="bib0055">
        <w:r w:rsidRPr="003B3B4E">
          <w:rPr>
            <w:rStyle w:val="Hyperlink"/>
            <w:rFonts w:ascii="Arial" w:eastAsia="Arial" w:hAnsi="Arial" w:cs="Arial"/>
            <w:color w:val="auto"/>
            <w:sz w:val="24"/>
            <w:szCs w:val="24"/>
          </w:rPr>
          <w:t>United Nations, 1987</w:t>
        </w:r>
      </w:hyperlink>
      <w:r w:rsidRPr="003B3B4E">
        <w:rPr>
          <w:rFonts w:ascii="Arial" w:eastAsia="Arial" w:hAnsi="Arial" w:cs="Arial"/>
          <w:sz w:val="24"/>
          <w:szCs w:val="24"/>
        </w:rPr>
        <w:t>, p. 41)</w:t>
      </w:r>
      <w:r w:rsidRPr="003B3B4E">
        <w:rPr>
          <w:rFonts w:ascii="Arial" w:eastAsia="Arial" w:hAnsi="Arial" w:cs="Arial"/>
          <w:sz w:val="24"/>
          <w:szCs w:val="24"/>
          <w:bdr w:val="none" w:sz="0" w:space="0" w:color="auto" w:frame="1"/>
        </w:rPr>
        <w:t xml:space="preserve"> The concerns were born from the awareness of </w:t>
      </w:r>
      <w:proofErr w:type="spellStart"/>
      <w:r w:rsidRPr="003B3B4E">
        <w:rPr>
          <w:rFonts w:ascii="Arial" w:eastAsia="Arial" w:hAnsi="Arial" w:cs="Arial"/>
          <w:sz w:val="24"/>
          <w:szCs w:val="24"/>
          <w:bdr w:val="none" w:sz="0" w:space="0" w:color="auto" w:frame="1"/>
        </w:rPr>
        <w:t>industrialised</w:t>
      </w:r>
      <w:proofErr w:type="spellEnd"/>
      <w:r w:rsidRPr="003B3B4E">
        <w:rPr>
          <w:rFonts w:ascii="Arial" w:eastAsia="Arial" w:hAnsi="Arial" w:cs="Arial"/>
          <w:sz w:val="24"/>
          <w:szCs w:val="24"/>
          <w:bdr w:val="none" w:sz="0" w:space="0" w:color="auto" w:frame="1"/>
        </w:rPr>
        <w:t xml:space="preserve"> nations developing patterns of production and consumption were not sustainable (Council of European Union 2006). The secretary of the United Nations </w:t>
      </w:r>
      <w:proofErr w:type="gramStart"/>
      <w:r w:rsidRPr="003B3B4E">
        <w:rPr>
          <w:rFonts w:ascii="Arial" w:eastAsia="Arial" w:hAnsi="Arial" w:cs="Arial"/>
          <w:sz w:val="24"/>
          <w:szCs w:val="24"/>
          <w:bdr w:val="none" w:sz="0" w:space="0" w:color="auto" w:frame="1"/>
        </w:rPr>
        <w:t>in reference to</w:t>
      </w:r>
      <w:proofErr w:type="gramEnd"/>
      <w:r w:rsidRPr="003B3B4E">
        <w:rPr>
          <w:rFonts w:ascii="Arial" w:eastAsia="Arial" w:hAnsi="Arial" w:cs="Arial"/>
          <w:sz w:val="24"/>
          <w:szCs w:val="24"/>
          <w:bdr w:val="none" w:sz="0" w:space="0" w:color="auto" w:frame="1"/>
        </w:rPr>
        <w:t xml:space="preserve"> the concept of sustainable development states ‘our biggest challenge in this new century’ (2005). </w:t>
      </w:r>
      <w:proofErr w:type="spellStart"/>
      <w:r w:rsidRPr="003B3B4E">
        <w:rPr>
          <w:rFonts w:ascii="Arial" w:eastAsia="Arial" w:hAnsi="Arial" w:cs="Arial"/>
          <w:sz w:val="24"/>
          <w:szCs w:val="24"/>
          <w:bdr w:val="none" w:sz="0" w:space="0" w:color="auto" w:frame="1"/>
        </w:rPr>
        <w:t>Bowdin</w:t>
      </w:r>
      <w:proofErr w:type="spellEnd"/>
      <w:r w:rsidRPr="003B3B4E">
        <w:rPr>
          <w:rFonts w:ascii="Arial" w:eastAsia="Arial" w:hAnsi="Arial" w:cs="Arial"/>
          <w:sz w:val="24"/>
          <w:szCs w:val="24"/>
          <w:bdr w:val="none" w:sz="0" w:space="0" w:color="auto" w:frame="1"/>
        </w:rPr>
        <w:t xml:space="preserve"> continues to explain that the growth in sustainable events management has seen the introduction of a dedicated British Standard the BS8901 established in 2009. Driven by the events industry response to the sustainable agenda, it encompasses the three pillars of sustainability being economic, </w:t>
      </w:r>
      <w:proofErr w:type="gramStart"/>
      <w:r w:rsidRPr="003B3B4E">
        <w:rPr>
          <w:rFonts w:ascii="Arial" w:eastAsia="Arial" w:hAnsi="Arial" w:cs="Arial"/>
          <w:sz w:val="24"/>
          <w:szCs w:val="24"/>
          <w:bdr w:val="none" w:sz="0" w:space="0" w:color="auto" w:frame="1"/>
        </w:rPr>
        <w:t>social</w:t>
      </w:r>
      <w:proofErr w:type="gramEnd"/>
      <w:r w:rsidRPr="003B3B4E">
        <w:rPr>
          <w:rFonts w:ascii="Arial" w:eastAsia="Arial" w:hAnsi="Arial" w:cs="Arial"/>
          <w:sz w:val="24"/>
          <w:szCs w:val="24"/>
          <w:bdr w:val="none" w:sz="0" w:space="0" w:color="auto" w:frame="1"/>
        </w:rPr>
        <w:t xml:space="preserve"> and environmental its purpose to serve as practical guidance covering the event management process. Its aims are to aid sustainable performance within budgets; reduce </w:t>
      </w:r>
      <w:r w:rsidRPr="003B3B4E">
        <w:rPr>
          <w:rFonts w:ascii="Arial" w:eastAsia="Arial" w:hAnsi="Arial" w:cs="Arial"/>
          <w:sz w:val="24"/>
          <w:szCs w:val="24"/>
          <w:bdr w:val="none" w:sz="0" w:space="0" w:color="auto" w:frame="1"/>
        </w:rPr>
        <w:lastRenderedPageBreak/>
        <w:t xml:space="preserve">carbon and waste within the entire supply chain; opportunities for efficient planning and encourage reuse of equipment/infrastructure; reduce environmental impacts and effects on biodiversity; improve social impacts such as community involvement and fair employment; establish economic impacts such as local investment and long-term viability. There are key requirements which need to be endorsed within management strategies and process to claim they adhere to the standard BS8901 (see appendices A). </w:t>
      </w:r>
      <w:proofErr w:type="spellStart"/>
      <w:r w:rsidRPr="003B3B4E">
        <w:rPr>
          <w:rFonts w:ascii="Arial" w:eastAsia="Arial" w:hAnsi="Arial" w:cs="Arial"/>
          <w:sz w:val="24"/>
          <w:szCs w:val="24"/>
          <w:bdr w:val="none" w:sz="0" w:space="0" w:color="auto" w:frame="1"/>
        </w:rPr>
        <w:t>Bowdin</w:t>
      </w:r>
      <w:proofErr w:type="spellEnd"/>
      <w:r w:rsidRPr="003B3B4E">
        <w:rPr>
          <w:rFonts w:ascii="Arial" w:eastAsia="Arial" w:hAnsi="Arial" w:cs="Arial"/>
          <w:sz w:val="24"/>
          <w:szCs w:val="24"/>
          <w:bdr w:val="none" w:sz="0" w:space="0" w:color="auto" w:frame="1"/>
        </w:rPr>
        <w:t xml:space="preserve"> </w:t>
      </w:r>
      <w:proofErr w:type="spellStart"/>
      <w:r w:rsidRPr="003B3B4E">
        <w:rPr>
          <w:rFonts w:ascii="Arial" w:eastAsia="Arial" w:hAnsi="Arial" w:cs="Arial"/>
          <w:sz w:val="24"/>
          <w:szCs w:val="24"/>
          <w:bdr w:val="none" w:sz="0" w:space="0" w:color="auto" w:frame="1"/>
        </w:rPr>
        <w:t>summarises</w:t>
      </w:r>
      <w:proofErr w:type="spellEnd"/>
      <w:r w:rsidRPr="003B3B4E">
        <w:rPr>
          <w:rFonts w:ascii="Arial" w:eastAsia="Arial" w:hAnsi="Arial" w:cs="Arial"/>
          <w:sz w:val="24"/>
          <w:szCs w:val="24"/>
          <w:bdr w:val="none" w:sz="0" w:space="0" w:color="auto" w:frame="1"/>
        </w:rPr>
        <w:t xml:space="preserve"> that the ‘continuous improvement principle is embedded throughout, known as the PDCA – Plan, Do, Check, Act which allows for </w:t>
      </w:r>
      <w:r w:rsidRPr="003B3B4E">
        <w:rPr>
          <w:rFonts w:ascii="Arial" w:eastAsia="Arial" w:hAnsi="Arial" w:cs="Arial"/>
          <w:sz w:val="24"/>
          <w:szCs w:val="24"/>
        </w:rPr>
        <w:t xml:space="preserve">event managers to be constantly aspiring towards sustainability. </w:t>
      </w:r>
    </w:p>
    <w:p w14:paraId="0D025486" w14:textId="77777777" w:rsidR="002F3A7C" w:rsidRPr="003B3B4E" w:rsidRDefault="002F3A7C" w:rsidP="003B3B4E">
      <w:pPr>
        <w:spacing w:line="360" w:lineRule="auto"/>
        <w:jc w:val="both"/>
        <w:rPr>
          <w:rFonts w:ascii="Arial" w:eastAsia="Arial" w:hAnsi="Arial" w:cs="Arial"/>
          <w:sz w:val="24"/>
          <w:szCs w:val="24"/>
        </w:rPr>
      </w:pPr>
      <w:proofErr w:type="spellStart"/>
      <w:r w:rsidRPr="003B3B4E">
        <w:rPr>
          <w:rFonts w:ascii="Arial" w:eastAsia="Arial" w:hAnsi="Arial" w:cs="Arial"/>
          <w:sz w:val="24"/>
          <w:szCs w:val="24"/>
        </w:rPr>
        <w:t>Maon</w:t>
      </w:r>
      <w:proofErr w:type="spellEnd"/>
      <w:r w:rsidRPr="003B3B4E">
        <w:rPr>
          <w:rFonts w:ascii="Arial" w:eastAsia="Arial" w:hAnsi="Arial" w:cs="Arial"/>
          <w:sz w:val="24"/>
          <w:szCs w:val="24"/>
        </w:rPr>
        <w:t xml:space="preserve"> et al. (2009) argues that since the conception of sustainability its development has been shaped by stakeholders influences and demands. </w:t>
      </w:r>
      <w:hyperlink r:id="rId10" w:anchor="bib0020">
        <w:r w:rsidRPr="003B3B4E">
          <w:rPr>
            <w:rStyle w:val="Hyperlink"/>
            <w:rFonts w:ascii="Arial" w:eastAsia="Arial" w:hAnsi="Arial" w:cs="Arial"/>
            <w:color w:val="auto"/>
            <w:sz w:val="24"/>
            <w:szCs w:val="24"/>
          </w:rPr>
          <w:t>Freeman (1984</w:t>
        </w:r>
      </w:hyperlink>
      <w:r w:rsidRPr="003B3B4E">
        <w:rPr>
          <w:rFonts w:ascii="Arial" w:eastAsia="Arial" w:hAnsi="Arial" w:cs="Arial"/>
          <w:sz w:val="24"/>
          <w:szCs w:val="24"/>
        </w:rPr>
        <w:t xml:space="preserve">) pioneered the concept that corporations act in the best interests of all its stakeholders rather than just to serve their shareholders. He identified those “who can affect or are affected by the corporation.” He really </w:t>
      </w:r>
      <w:proofErr w:type="spellStart"/>
      <w:r w:rsidRPr="003B3B4E">
        <w:rPr>
          <w:rFonts w:ascii="Arial" w:eastAsia="Arial" w:hAnsi="Arial" w:cs="Arial"/>
          <w:sz w:val="24"/>
          <w:szCs w:val="24"/>
        </w:rPr>
        <w:t>revolutionised</w:t>
      </w:r>
      <w:proofErr w:type="spellEnd"/>
      <w:r w:rsidRPr="003B3B4E">
        <w:rPr>
          <w:rFonts w:ascii="Arial" w:eastAsia="Arial" w:hAnsi="Arial" w:cs="Arial"/>
          <w:sz w:val="24"/>
          <w:szCs w:val="24"/>
        </w:rPr>
        <w:t xml:space="preserve"> the sense of responsibility of corporations and their impacts. </w:t>
      </w:r>
      <w:proofErr w:type="spellStart"/>
      <w:r w:rsidRPr="003B3B4E">
        <w:rPr>
          <w:rFonts w:ascii="Arial" w:eastAsia="Arial" w:hAnsi="Arial" w:cs="Arial"/>
          <w:sz w:val="24"/>
          <w:szCs w:val="24"/>
        </w:rPr>
        <w:t>Waddock</w:t>
      </w:r>
      <w:proofErr w:type="spellEnd"/>
      <w:r w:rsidRPr="003B3B4E">
        <w:rPr>
          <w:rFonts w:ascii="Arial" w:eastAsia="Arial" w:hAnsi="Arial" w:cs="Arial"/>
          <w:sz w:val="24"/>
          <w:szCs w:val="24"/>
        </w:rPr>
        <w:t xml:space="preserve"> (2011) describes how the stakeholder has evolved from local, </w:t>
      </w:r>
      <w:proofErr w:type="gramStart"/>
      <w:r w:rsidRPr="003B3B4E">
        <w:rPr>
          <w:rFonts w:ascii="Arial" w:eastAsia="Arial" w:hAnsi="Arial" w:cs="Arial"/>
          <w:sz w:val="24"/>
          <w:szCs w:val="24"/>
        </w:rPr>
        <w:t>national</w:t>
      </w:r>
      <w:proofErr w:type="gramEnd"/>
      <w:r w:rsidRPr="003B3B4E">
        <w:rPr>
          <w:rFonts w:ascii="Arial" w:eastAsia="Arial" w:hAnsi="Arial" w:cs="Arial"/>
          <w:sz w:val="24"/>
          <w:szCs w:val="24"/>
        </w:rPr>
        <w:t xml:space="preserve"> and global to include environment and social activists to media, unions, suppliers and even planet Earth.</w:t>
      </w:r>
    </w:p>
    <w:p w14:paraId="2D713ED2" w14:textId="77777777" w:rsidR="002F3A7C" w:rsidRPr="003B3B4E" w:rsidRDefault="002F3A7C" w:rsidP="003B3B4E">
      <w:pPr>
        <w:spacing w:line="360" w:lineRule="auto"/>
        <w:jc w:val="both"/>
        <w:rPr>
          <w:rFonts w:ascii="Arial" w:eastAsia="Arial" w:hAnsi="Arial" w:cs="Arial"/>
          <w:sz w:val="24"/>
          <w:szCs w:val="24"/>
        </w:rPr>
      </w:pPr>
    </w:p>
    <w:p w14:paraId="6C83C338" w14:textId="0E5E0297" w:rsidR="002F3A7C" w:rsidRPr="003B3B4E" w:rsidRDefault="002F3A7C" w:rsidP="003B3B4E">
      <w:pPr>
        <w:spacing w:line="360" w:lineRule="auto"/>
        <w:jc w:val="both"/>
        <w:rPr>
          <w:rFonts w:ascii="Arial" w:eastAsia="Arial" w:hAnsi="Arial" w:cs="Arial"/>
          <w:sz w:val="24"/>
          <w:szCs w:val="24"/>
        </w:rPr>
      </w:pPr>
      <w:r w:rsidRPr="003B3B4E">
        <w:rPr>
          <w:rFonts w:ascii="Arial" w:eastAsia="Arial" w:hAnsi="Arial" w:cs="Arial"/>
          <w:sz w:val="24"/>
          <w:szCs w:val="24"/>
        </w:rPr>
        <w:t xml:space="preserve">Stakeholder identification and engagement strategies have evolved to ensure sustainable operations. This is reinforced by Van </w:t>
      </w:r>
      <w:proofErr w:type="spellStart"/>
      <w:r w:rsidRPr="003B3B4E">
        <w:rPr>
          <w:rFonts w:ascii="Arial" w:eastAsia="Arial" w:hAnsi="Arial" w:cs="Arial"/>
          <w:sz w:val="24"/>
          <w:szCs w:val="24"/>
        </w:rPr>
        <w:t>Neikerk</w:t>
      </w:r>
      <w:proofErr w:type="spellEnd"/>
      <w:r w:rsidRPr="003B3B4E">
        <w:rPr>
          <w:rFonts w:ascii="Arial" w:eastAsia="Arial" w:hAnsi="Arial" w:cs="Arial"/>
          <w:sz w:val="24"/>
          <w:szCs w:val="24"/>
        </w:rPr>
        <w:t xml:space="preserve"> (2016) who identifies how the there is increasing interest in stakeholder identification and their mapping, defining engaging stakeholders is key to an events success and long-term sustainability.</w:t>
      </w:r>
    </w:p>
    <w:p w14:paraId="15E53FBF" w14:textId="77777777" w:rsidR="002F3A7C" w:rsidRPr="003B3B4E" w:rsidRDefault="002F3A7C" w:rsidP="003B3B4E">
      <w:pPr>
        <w:spacing w:line="360" w:lineRule="auto"/>
        <w:jc w:val="both"/>
        <w:rPr>
          <w:rFonts w:ascii="Arial" w:eastAsia="Arial" w:hAnsi="Arial" w:cs="Arial"/>
          <w:sz w:val="24"/>
          <w:szCs w:val="24"/>
        </w:rPr>
      </w:pPr>
      <w:r w:rsidRPr="003B3B4E">
        <w:rPr>
          <w:rFonts w:ascii="Arial" w:eastAsia="Arial" w:hAnsi="Arial" w:cs="Arial"/>
          <w:sz w:val="24"/>
          <w:szCs w:val="24"/>
        </w:rPr>
        <w:t xml:space="preserve">It is claimed by </w:t>
      </w:r>
      <w:bookmarkStart w:id="1" w:name="_Hlk41730464"/>
      <w:r w:rsidRPr="003B3B4E">
        <w:rPr>
          <w:rFonts w:ascii="Arial" w:eastAsia="Arial" w:hAnsi="Arial" w:cs="Arial"/>
          <w:sz w:val="24"/>
          <w:szCs w:val="24"/>
        </w:rPr>
        <w:t xml:space="preserve">(Logsdon and Lewellyn 2000) that the vast matrix of stakeholders are constantly requiring </w:t>
      </w:r>
      <w:proofErr w:type="spellStart"/>
      <w:r w:rsidRPr="003B3B4E">
        <w:rPr>
          <w:rFonts w:ascii="Arial" w:eastAsia="Arial" w:hAnsi="Arial" w:cs="Arial"/>
          <w:sz w:val="24"/>
          <w:szCs w:val="24"/>
        </w:rPr>
        <w:t>organisations</w:t>
      </w:r>
      <w:proofErr w:type="spellEnd"/>
      <w:r w:rsidRPr="003B3B4E">
        <w:rPr>
          <w:rFonts w:ascii="Arial" w:eastAsia="Arial" w:hAnsi="Arial" w:cs="Arial"/>
          <w:sz w:val="24"/>
          <w:szCs w:val="24"/>
        </w:rPr>
        <w:t xml:space="preserve"> to be transparent on their impact areas ‘to provide transparent disclosure on multiple dimensions of economic, social, and environmental performance’ (</w:t>
      </w:r>
      <w:proofErr w:type="spellStart"/>
      <w:r w:rsidRPr="003B3B4E">
        <w:rPr>
          <w:rFonts w:ascii="Arial" w:eastAsia="Arial" w:hAnsi="Arial" w:cs="Arial"/>
          <w:sz w:val="24"/>
          <w:szCs w:val="24"/>
        </w:rPr>
        <w:t>Herremans</w:t>
      </w:r>
      <w:proofErr w:type="spellEnd"/>
      <w:r w:rsidRPr="003B3B4E">
        <w:rPr>
          <w:rFonts w:ascii="Arial" w:eastAsia="Arial" w:hAnsi="Arial" w:cs="Arial"/>
          <w:sz w:val="24"/>
          <w:szCs w:val="24"/>
        </w:rPr>
        <w:t xml:space="preserve"> 2016). This disclosure of the three sustainable impact areas is known as Sustainability Reporting. (</w:t>
      </w:r>
      <w:proofErr w:type="spellStart"/>
      <w:r w:rsidRPr="003B3B4E">
        <w:rPr>
          <w:rFonts w:ascii="Arial" w:eastAsia="Arial" w:hAnsi="Arial" w:cs="Arial"/>
          <w:sz w:val="24"/>
          <w:szCs w:val="24"/>
        </w:rPr>
        <w:t>Rasche</w:t>
      </w:r>
      <w:proofErr w:type="spellEnd"/>
      <w:r w:rsidRPr="003B3B4E">
        <w:rPr>
          <w:rFonts w:ascii="Arial" w:eastAsia="Arial" w:hAnsi="Arial" w:cs="Arial"/>
          <w:sz w:val="24"/>
          <w:szCs w:val="24"/>
        </w:rPr>
        <w:t xml:space="preserve"> Et., Al. 2006). </w:t>
      </w:r>
    </w:p>
    <w:p w14:paraId="16CB345E" w14:textId="77777777" w:rsidR="002F3A7C" w:rsidRPr="003B3B4E" w:rsidRDefault="002F3A7C" w:rsidP="003B3B4E">
      <w:pPr>
        <w:spacing w:line="360" w:lineRule="auto"/>
        <w:jc w:val="both"/>
        <w:rPr>
          <w:rFonts w:ascii="Arial" w:eastAsia="Arial" w:hAnsi="Arial" w:cs="Arial"/>
          <w:sz w:val="24"/>
          <w:szCs w:val="24"/>
        </w:rPr>
      </w:pPr>
      <w:r w:rsidRPr="003B3B4E">
        <w:rPr>
          <w:rFonts w:ascii="Arial" w:eastAsia="Arial" w:hAnsi="Arial" w:cs="Arial"/>
          <w:sz w:val="24"/>
          <w:szCs w:val="24"/>
        </w:rPr>
        <w:t xml:space="preserve">Allen Et., al. (2011) discuss that event management requires a Sustainability Policy </w:t>
      </w:r>
      <w:bookmarkEnd w:id="1"/>
      <w:r w:rsidRPr="003B3B4E">
        <w:rPr>
          <w:rFonts w:ascii="Arial" w:eastAsia="Arial" w:hAnsi="Arial" w:cs="Arial"/>
          <w:sz w:val="24"/>
          <w:szCs w:val="24"/>
        </w:rPr>
        <w:t xml:space="preserve">as the authors identify that the key aims of such a policy would need to incorporate certain </w:t>
      </w:r>
      <w:r w:rsidRPr="003B3B4E">
        <w:rPr>
          <w:rFonts w:ascii="Arial" w:eastAsia="Arial" w:hAnsi="Arial" w:cs="Arial"/>
          <w:sz w:val="24"/>
          <w:szCs w:val="24"/>
        </w:rPr>
        <w:lastRenderedPageBreak/>
        <w:t xml:space="preserve">criteria being ‘commitment of the event to sustainability, resourcing and staff; consultation process, training of staff and education of key stakeholders; statement of objectives; key sustainability indicators the event will be measured against’. Critically the last criteria </w:t>
      </w:r>
      <w:proofErr w:type="gramStart"/>
      <w:r w:rsidRPr="003B3B4E">
        <w:rPr>
          <w:rFonts w:ascii="Arial" w:eastAsia="Arial" w:hAnsi="Arial" w:cs="Arial"/>
          <w:sz w:val="24"/>
          <w:szCs w:val="24"/>
        </w:rPr>
        <w:t>is</w:t>
      </w:r>
      <w:proofErr w:type="gramEnd"/>
      <w:r w:rsidRPr="003B3B4E">
        <w:rPr>
          <w:rFonts w:ascii="Arial" w:eastAsia="Arial" w:hAnsi="Arial" w:cs="Arial"/>
          <w:sz w:val="24"/>
          <w:szCs w:val="24"/>
        </w:rPr>
        <w:t xml:space="preserve"> the impact measurement assessment. Allen Et., Al. continue to outline the global protocol to measure and disclose impact sustainability reporting is via The Global Reporting Initiative (GRI)</w:t>
      </w:r>
    </w:p>
    <w:p w14:paraId="0CA4B38C" w14:textId="77777777" w:rsidR="002F3A7C" w:rsidRPr="003B3B4E" w:rsidRDefault="002F3A7C" w:rsidP="003B3B4E">
      <w:pPr>
        <w:spacing w:line="360" w:lineRule="auto"/>
        <w:jc w:val="both"/>
        <w:rPr>
          <w:rFonts w:ascii="Arial" w:eastAsia="Arial" w:hAnsi="Arial" w:cs="Arial"/>
          <w:sz w:val="24"/>
          <w:szCs w:val="24"/>
        </w:rPr>
      </w:pPr>
    </w:p>
    <w:p w14:paraId="2588BA95" w14:textId="4A867459" w:rsidR="002F3A7C" w:rsidRPr="003B3B4E" w:rsidRDefault="00EC1884" w:rsidP="003B3B4E">
      <w:pPr>
        <w:spacing w:line="360" w:lineRule="auto"/>
        <w:jc w:val="both"/>
        <w:rPr>
          <w:rFonts w:ascii="Arial" w:eastAsia="Arial" w:hAnsi="Arial" w:cs="Arial"/>
          <w:b/>
          <w:bCs/>
          <w:sz w:val="24"/>
          <w:szCs w:val="24"/>
        </w:rPr>
      </w:pPr>
      <w:r w:rsidRPr="003B3B4E">
        <w:rPr>
          <w:rFonts w:ascii="Arial" w:eastAsia="Arial" w:hAnsi="Arial" w:cs="Arial"/>
          <w:b/>
          <w:bCs/>
          <w:sz w:val="24"/>
          <w:szCs w:val="24"/>
        </w:rPr>
        <w:t xml:space="preserve">2.2 </w:t>
      </w:r>
      <w:r w:rsidR="002F3A7C" w:rsidRPr="003B3B4E">
        <w:rPr>
          <w:rFonts w:ascii="Arial" w:eastAsia="Arial" w:hAnsi="Arial" w:cs="Arial"/>
          <w:b/>
          <w:bCs/>
          <w:sz w:val="24"/>
          <w:szCs w:val="24"/>
        </w:rPr>
        <w:t xml:space="preserve">Sustainability Reporting: </w:t>
      </w:r>
    </w:p>
    <w:p w14:paraId="096AACDD" w14:textId="77777777" w:rsidR="002F3A7C" w:rsidRPr="003B3B4E" w:rsidRDefault="002F3A7C" w:rsidP="003B3B4E">
      <w:pPr>
        <w:pStyle w:val="NormalWeb"/>
        <w:spacing w:line="360" w:lineRule="auto"/>
        <w:jc w:val="both"/>
        <w:rPr>
          <w:rFonts w:ascii="Arial" w:eastAsia="Arial" w:hAnsi="Arial" w:cs="Arial"/>
        </w:rPr>
      </w:pPr>
      <w:r w:rsidRPr="003B3B4E">
        <w:rPr>
          <w:rFonts w:ascii="Arial" w:eastAsia="Arial" w:hAnsi="Arial" w:cs="Arial"/>
        </w:rPr>
        <w:t xml:space="preserve">The GRI explains how sustainability reporting process is an opportunity for an organisation to be transparent on their events three impact areas. It is important to understand the global connectivity to sustainability. In 2015 the Agenda 2030 was set by all one-hundred and ninety-three member states setting the seventeen Sustainable Development Goals (SDG’s United Nations 2020). The global goals were a result of an inclusive multi-sector process incorporating governments, businesses, civil society and citizens, reiterating the strong narrative that it will take an unprecedented combined multi-stakeholder effort to achieve the goals and a sustainable future. </w:t>
      </w:r>
    </w:p>
    <w:p w14:paraId="5C765FBE" w14:textId="4B4DE7DC" w:rsidR="002F3A7C" w:rsidRPr="003B3B4E" w:rsidRDefault="002F3A7C" w:rsidP="003B3B4E">
      <w:pPr>
        <w:pStyle w:val="NormalWeb"/>
        <w:spacing w:line="360" w:lineRule="auto"/>
        <w:jc w:val="both"/>
        <w:rPr>
          <w:rFonts w:ascii="Arial" w:eastAsia="Arial" w:hAnsi="Arial" w:cs="Arial"/>
          <w:shd w:val="clear" w:color="auto" w:fill="FFFFFF"/>
        </w:rPr>
      </w:pPr>
      <w:r w:rsidRPr="003B3B4E">
        <w:rPr>
          <w:rFonts w:ascii="Arial" w:eastAsia="Arial" w:hAnsi="Arial" w:cs="Arial"/>
        </w:rPr>
        <w:t>Through the UN development derived the United Nations Global Compact an organisation compiled by multi-stakeholders to provide governance of sustainability and delivering the 2030 agreement. It aims to engage at local end global levels all over the world ‘</w:t>
      </w:r>
      <w:r w:rsidRPr="003B3B4E">
        <w:rPr>
          <w:rFonts w:ascii="Arial" w:eastAsia="Arial" w:hAnsi="Arial" w:cs="Arial"/>
          <w:shd w:val="clear" w:color="auto" w:fill="FFFFFF"/>
        </w:rPr>
        <w:t xml:space="preserve">To succeed, we must turn the global goals into local business. The UN Global Compact is committed to be a leading catalyst of that transformation’. They state in their mission is to ‘mobilize a global movement of sustainable companies and stakeholders’. Collectively the GRI, UN Global Compact and the World Business Council for Sustainable Development (WBCSD) created the Sustainable Development Goal Compass it has been created as a tool for companies to incorporate into their sustainable development strategies. They have outlined five benefits for organisations and their events focusing on the SDG Compass, for the purpose of this research three are of particular relevance: ‘Strengthening stakeholder relations and  keeping the pace with policy developments;  the SDGs reflect stakeholder expectations as well as future policy direction at the </w:t>
      </w:r>
      <w:r w:rsidRPr="003B3B4E">
        <w:rPr>
          <w:rFonts w:ascii="Arial" w:eastAsia="Arial" w:hAnsi="Arial" w:cs="Arial"/>
          <w:shd w:val="clear" w:color="auto" w:fill="FFFFFF"/>
        </w:rPr>
        <w:lastRenderedPageBreak/>
        <w:t xml:space="preserve">international, national and regional levels; companies that align their priorities with the SDGs can strengthen engagement of stakeholders, and those that don’t will be exposed to growing legal and reputational risks. Stabilizing societies and </w:t>
      </w:r>
      <w:proofErr w:type="gramStart"/>
      <w:r w:rsidRPr="003B3B4E">
        <w:rPr>
          <w:rFonts w:ascii="Arial" w:eastAsia="Arial" w:hAnsi="Arial" w:cs="Arial"/>
          <w:shd w:val="clear" w:color="auto" w:fill="FFFFFF"/>
        </w:rPr>
        <w:t>markets’</w:t>
      </w:r>
      <w:proofErr w:type="gramEnd"/>
      <w:r w:rsidRPr="003B3B4E">
        <w:rPr>
          <w:rFonts w:ascii="Arial" w:eastAsia="Arial" w:hAnsi="Arial" w:cs="Arial"/>
          <w:shd w:val="clear" w:color="auto" w:fill="FFFFFF"/>
        </w:rPr>
        <w:t xml:space="preserve">. The ethos that a business or an event cannot succeed in a society that are failing thus promoting the SDG’s as the framework for sustainable success through the action of a transparent narrative of their impact areas and communication with their stakeholders. The SDG Compass can be seen in Appendices </w:t>
      </w:r>
      <w:r w:rsidR="00804705" w:rsidRPr="003B3B4E">
        <w:rPr>
          <w:rFonts w:ascii="Arial" w:eastAsia="Arial" w:hAnsi="Arial" w:cs="Arial"/>
          <w:shd w:val="clear" w:color="auto" w:fill="FFFFFF"/>
        </w:rPr>
        <w:t>A</w:t>
      </w:r>
      <w:r w:rsidRPr="003B3B4E">
        <w:rPr>
          <w:rFonts w:ascii="Arial" w:eastAsia="Arial" w:hAnsi="Arial" w:cs="Arial"/>
          <w:shd w:val="clear" w:color="auto" w:fill="FFFFFF"/>
        </w:rPr>
        <w:t>.</w:t>
      </w:r>
    </w:p>
    <w:p w14:paraId="4443E479" w14:textId="77777777"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rPr>
        <w:t>GRI expands by stating it presents an organisations values and how it is a key platform to of communicating sustainability performance impacts, it presents risks and opportunities the organisation faces. Their claims of external benefits for an organisation to endorse sustainability reporting include: ‘</w:t>
      </w:r>
      <w:r w:rsidRPr="003B3B4E">
        <w:rPr>
          <w:rFonts w:ascii="Arial" w:eastAsia="Arial" w:hAnsi="Arial" w:cs="Arial"/>
          <w:lang w:val="en-US"/>
        </w:rPr>
        <w:t xml:space="preserve">Mitigating – or reversing – negative environmental, social and governance impacts; Improving reputation and brand loyalty; Enabling external stakeholders to understand the organization’s true value, and tangible and intangible assets; Demonstrating how the organization influences, and is influenced by, expectations about sustainable development’. (GRI 2020). </w:t>
      </w:r>
      <w:proofErr w:type="gramStart"/>
      <w:r w:rsidRPr="003B3B4E">
        <w:rPr>
          <w:rFonts w:ascii="Arial" w:eastAsia="Arial" w:hAnsi="Arial" w:cs="Arial"/>
          <w:lang w:val="en-US"/>
        </w:rPr>
        <w:t>All of</w:t>
      </w:r>
      <w:proofErr w:type="gramEnd"/>
      <w:r w:rsidRPr="003B3B4E">
        <w:rPr>
          <w:rFonts w:ascii="Arial" w:eastAsia="Arial" w:hAnsi="Arial" w:cs="Arial"/>
          <w:lang w:val="en-US"/>
        </w:rPr>
        <w:t xml:space="preserve"> these benefits are the direction for this research to grasp the reality across multi-stakeholder opinion within the three silos of sustainability. As Li and </w:t>
      </w:r>
      <w:proofErr w:type="spellStart"/>
      <w:r w:rsidRPr="003B3B4E">
        <w:rPr>
          <w:rFonts w:ascii="Arial" w:eastAsia="Arial" w:hAnsi="Arial" w:cs="Arial"/>
          <w:lang w:val="en-US"/>
        </w:rPr>
        <w:t>Jago</w:t>
      </w:r>
      <w:proofErr w:type="spellEnd"/>
      <w:r w:rsidRPr="003B3B4E">
        <w:rPr>
          <w:rFonts w:ascii="Arial" w:eastAsia="Arial" w:hAnsi="Arial" w:cs="Arial"/>
          <w:lang w:val="en-US"/>
        </w:rPr>
        <w:t xml:space="preserve"> (2013) state they ‘fully </w:t>
      </w:r>
      <w:proofErr w:type="spellStart"/>
      <w:r w:rsidRPr="003B3B4E">
        <w:rPr>
          <w:rFonts w:ascii="Arial" w:eastAsia="Arial" w:hAnsi="Arial" w:cs="Arial"/>
          <w:lang w:val="en-US"/>
        </w:rPr>
        <w:t>recognise</w:t>
      </w:r>
      <w:proofErr w:type="spellEnd"/>
      <w:r w:rsidRPr="003B3B4E">
        <w:rPr>
          <w:rFonts w:ascii="Arial" w:eastAsia="Arial" w:hAnsi="Arial" w:cs="Arial"/>
          <w:lang w:val="en-US"/>
        </w:rPr>
        <w:t xml:space="preserve"> the need to encourage more holistic event evaluations of which economic impact is but one component’</w:t>
      </w:r>
    </w:p>
    <w:p w14:paraId="7BA0D7BC" w14:textId="77777777" w:rsidR="002F3A7C" w:rsidRPr="003B3B4E" w:rsidRDefault="002F3A7C" w:rsidP="003B3B4E">
      <w:pPr>
        <w:pStyle w:val="NormalWeb"/>
        <w:spacing w:line="360" w:lineRule="auto"/>
        <w:jc w:val="both"/>
        <w:rPr>
          <w:rFonts w:ascii="Arial" w:eastAsia="Arial" w:hAnsi="Arial" w:cs="Arial"/>
          <w:lang w:val="en-US"/>
        </w:rPr>
      </w:pPr>
    </w:p>
    <w:p w14:paraId="64814912" w14:textId="60B09C54" w:rsidR="002F3A7C" w:rsidRPr="003B3B4E" w:rsidRDefault="00EC1884" w:rsidP="003B3B4E">
      <w:pPr>
        <w:pStyle w:val="NormalWeb"/>
        <w:spacing w:line="360" w:lineRule="auto"/>
        <w:jc w:val="both"/>
        <w:rPr>
          <w:rFonts w:ascii="Arial" w:eastAsia="Arial" w:hAnsi="Arial" w:cs="Arial"/>
          <w:b/>
          <w:bCs/>
          <w:lang w:val="en-US"/>
        </w:rPr>
      </w:pPr>
      <w:r w:rsidRPr="003B3B4E">
        <w:rPr>
          <w:rFonts w:ascii="Arial" w:eastAsia="Arial" w:hAnsi="Arial" w:cs="Arial"/>
          <w:b/>
          <w:bCs/>
          <w:lang w:val="en-US"/>
        </w:rPr>
        <w:t xml:space="preserve">2.4 </w:t>
      </w:r>
      <w:r w:rsidR="002F3A7C" w:rsidRPr="003B3B4E">
        <w:rPr>
          <w:rFonts w:ascii="Arial" w:eastAsia="Arial" w:hAnsi="Arial" w:cs="Arial"/>
          <w:b/>
          <w:bCs/>
          <w:lang w:val="en-US"/>
        </w:rPr>
        <w:t>Triple Impact analysis:</w:t>
      </w:r>
    </w:p>
    <w:p w14:paraId="4EDD2875" w14:textId="77777777"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As this paper embarks on its analysis of sustainability and its triple impact study it is important first to break down the impacts to into two defined areas one being the short- term impact effects and the longer-term legacy effects. According to a research conducted on the socio-economic effects of the 2019 Alpine and Biathlon World Championships in Sweden the word ‘effects’ is the noun to describe any outcome of an event. (</w:t>
      </w:r>
      <w:proofErr w:type="spellStart"/>
      <w:r w:rsidRPr="003B3B4E">
        <w:rPr>
          <w:rFonts w:ascii="Arial" w:eastAsia="Arial" w:hAnsi="Arial" w:cs="Arial"/>
          <w:lang w:val="en-US"/>
        </w:rPr>
        <w:t>Wallstam</w:t>
      </w:r>
      <w:proofErr w:type="spellEnd"/>
      <w:r w:rsidRPr="003B3B4E">
        <w:rPr>
          <w:rFonts w:ascii="Arial" w:eastAsia="Arial" w:hAnsi="Arial" w:cs="Arial"/>
          <w:lang w:val="en-US"/>
        </w:rPr>
        <w:t xml:space="preserve">, 2019) The authors describe an impact as the outcome which occurs directly </w:t>
      </w:r>
      <w:proofErr w:type="gramStart"/>
      <w:r w:rsidRPr="003B3B4E">
        <w:rPr>
          <w:rFonts w:ascii="Arial" w:eastAsia="Arial" w:hAnsi="Arial" w:cs="Arial"/>
          <w:lang w:val="en-US"/>
        </w:rPr>
        <w:t>as a result of</w:t>
      </w:r>
      <w:proofErr w:type="gramEnd"/>
      <w:r w:rsidRPr="003B3B4E">
        <w:rPr>
          <w:rFonts w:ascii="Arial" w:eastAsia="Arial" w:hAnsi="Arial" w:cs="Arial"/>
          <w:lang w:val="en-US"/>
        </w:rPr>
        <w:t xml:space="preserve"> the event being held in the locality being the community, </w:t>
      </w:r>
      <w:r w:rsidRPr="003B3B4E">
        <w:rPr>
          <w:rFonts w:ascii="Arial" w:eastAsia="Arial" w:hAnsi="Arial" w:cs="Arial"/>
          <w:lang w:val="en-US"/>
        </w:rPr>
        <w:lastRenderedPageBreak/>
        <w:t xml:space="preserve">environment and their economy. Conversely a legacy is an effect that can be foreseen into the future many of these legacies can be intangible but certainly create the overall impact of an event </w:t>
      </w:r>
      <w:r w:rsidRPr="003B3B4E">
        <w:rPr>
          <w:rFonts w:ascii="Arial" w:eastAsia="Arial" w:hAnsi="Arial" w:cs="Arial"/>
        </w:rPr>
        <w:t>(</w:t>
      </w:r>
      <w:proofErr w:type="spellStart"/>
      <w:r w:rsidRPr="003B3B4E">
        <w:rPr>
          <w:rFonts w:ascii="Arial" w:eastAsia="Arial" w:hAnsi="Arial" w:cs="Arial"/>
        </w:rPr>
        <w:t>Chalip</w:t>
      </w:r>
      <w:proofErr w:type="spellEnd"/>
      <w:r w:rsidRPr="003B3B4E">
        <w:rPr>
          <w:rFonts w:ascii="Arial" w:eastAsia="Arial" w:hAnsi="Arial" w:cs="Arial"/>
        </w:rPr>
        <w:t>, 2006)</w:t>
      </w:r>
      <w:r w:rsidRPr="003B3B4E">
        <w:rPr>
          <w:rFonts w:ascii="Arial" w:eastAsia="Arial" w:hAnsi="Arial" w:cs="Arial"/>
          <w:lang w:val="en-US"/>
        </w:rPr>
        <w:t xml:space="preserve">. For this study of The Reality of Iron Man Wales both impacts and legacies will be considered. </w:t>
      </w:r>
    </w:p>
    <w:p w14:paraId="1565E015" w14:textId="1E2914ED" w:rsidR="002F3A7C" w:rsidRPr="003B3B4E" w:rsidRDefault="00EC1884" w:rsidP="003B3B4E">
      <w:pPr>
        <w:pStyle w:val="NormalWeb"/>
        <w:spacing w:line="360" w:lineRule="auto"/>
        <w:jc w:val="both"/>
        <w:rPr>
          <w:rFonts w:ascii="Arial" w:eastAsia="Arial" w:hAnsi="Arial" w:cs="Arial"/>
          <w:lang w:val="en-US"/>
        </w:rPr>
      </w:pPr>
      <w:r w:rsidRPr="003B3B4E">
        <w:rPr>
          <w:rFonts w:ascii="Arial" w:eastAsia="Arial" w:hAnsi="Arial" w:cs="Arial"/>
          <w:b/>
          <w:bCs/>
          <w:lang w:val="en-US"/>
        </w:rPr>
        <w:t xml:space="preserve">2.3 </w:t>
      </w:r>
      <w:r w:rsidR="002F3A7C" w:rsidRPr="003B3B4E">
        <w:rPr>
          <w:rFonts w:ascii="Arial" w:eastAsia="Arial" w:hAnsi="Arial" w:cs="Arial"/>
          <w:b/>
          <w:bCs/>
          <w:lang w:val="en-US"/>
        </w:rPr>
        <w:t>Economic Impact</w:t>
      </w:r>
      <w:r w:rsidR="002F3A7C" w:rsidRPr="003B3B4E">
        <w:rPr>
          <w:rFonts w:ascii="Arial" w:eastAsia="Arial" w:hAnsi="Arial" w:cs="Arial"/>
          <w:lang w:val="en-US"/>
        </w:rPr>
        <w:t>:</w:t>
      </w:r>
    </w:p>
    <w:p w14:paraId="0052355D" w14:textId="77777777"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 xml:space="preserve">Focusing on the academic literature </w:t>
      </w:r>
      <w:proofErr w:type="gramStart"/>
      <w:r w:rsidRPr="003B3B4E">
        <w:rPr>
          <w:rFonts w:ascii="Arial" w:eastAsia="Arial" w:hAnsi="Arial" w:cs="Arial"/>
          <w:lang w:val="en-US"/>
        </w:rPr>
        <w:t>in regard to</w:t>
      </w:r>
      <w:proofErr w:type="gramEnd"/>
      <w:r w:rsidRPr="003B3B4E">
        <w:rPr>
          <w:rFonts w:ascii="Arial" w:eastAsia="Arial" w:hAnsi="Arial" w:cs="Arial"/>
          <w:lang w:val="en-US"/>
        </w:rPr>
        <w:t xml:space="preserve"> economic impacts. A definition considered extensively as credible definition by Turco &amp; Kelsey (1992) ‘In the context of sport, economic impact is defined as the net economic change in a host community that results from spending attributed to a sport event or facility’. Crompton explains from the onset the reasoning for economic impact studies are often commissioned for the political benefit of the event, he implies that the real economic truth is often disguised. He has compiled an illustration to show the sequence involved in the process of funds from </w:t>
      </w:r>
      <w:proofErr w:type="gramStart"/>
      <w:r w:rsidRPr="003B3B4E">
        <w:rPr>
          <w:rFonts w:ascii="Arial" w:eastAsia="Arial" w:hAnsi="Arial" w:cs="Arial"/>
          <w:lang w:val="en-US"/>
        </w:rPr>
        <w:t>local residents</w:t>
      </w:r>
      <w:proofErr w:type="gramEnd"/>
      <w:r w:rsidRPr="003B3B4E">
        <w:rPr>
          <w:rFonts w:ascii="Arial" w:eastAsia="Arial" w:hAnsi="Arial" w:cs="Arial"/>
          <w:lang w:val="en-US"/>
        </w:rPr>
        <w:t xml:space="preserve"> to council budgets to subsidize the tourism event. See the illustration in Appendices C.</w:t>
      </w:r>
    </w:p>
    <w:p w14:paraId="6CD5D8F2" w14:textId="77777777"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 xml:space="preserve">This skeptical view of the authenticity of economic impact analysis is echoed throughout much literature as </w:t>
      </w:r>
      <w:proofErr w:type="spellStart"/>
      <w:r w:rsidRPr="003B3B4E">
        <w:rPr>
          <w:rFonts w:ascii="Arial" w:eastAsia="Arial" w:hAnsi="Arial" w:cs="Arial"/>
          <w:lang w:val="en-US"/>
        </w:rPr>
        <w:t>Mondello</w:t>
      </w:r>
      <w:proofErr w:type="spellEnd"/>
      <w:r w:rsidRPr="003B3B4E">
        <w:rPr>
          <w:rFonts w:ascii="Arial" w:eastAsia="Arial" w:hAnsi="Arial" w:cs="Arial"/>
          <w:lang w:val="en-US"/>
        </w:rPr>
        <w:t xml:space="preserve"> and </w:t>
      </w:r>
      <w:proofErr w:type="spellStart"/>
      <w:r w:rsidRPr="003B3B4E">
        <w:rPr>
          <w:rFonts w:ascii="Arial" w:eastAsia="Arial" w:hAnsi="Arial" w:cs="Arial"/>
          <w:lang w:val="en-US"/>
        </w:rPr>
        <w:t>Rishe</w:t>
      </w:r>
      <w:proofErr w:type="spellEnd"/>
      <w:r w:rsidRPr="003B3B4E">
        <w:rPr>
          <w:rFonts w:ascii="Arial" w:eastAsia="Arial" w:hAnsi="Arial" w:cs="Arial"/>
          <w:lang w:val="en-US"/>
        </w:rPr>
        <w:t xml:space="preserve"> (2004) ‘economic impact studies are undertaken not necessarily to provide an accurate assessment of the impact but rather to legitimize </w:t>
      </w:r>
      <w:proofErr w:type="gramStart"/>
      <w:r w:rsidRPr="003B3B4E">
        <w:rPr>
          <w:rFonts w:ascii="Arial" w:eastAsia="Arial" w:hAnsi="Arial" w:cs="Arial"/>
          <w:lang w:val="en-US"/>
        </w:rPr>
        <w:t>positions’</w:t>
      </w:r>
      <w:proofErr w:type="gramEnd"/>
      <w:r w:rsidRPr="003B3B4E">
        <w:rPr>
          <w:rFonts w:ascii="Arial" w:eastAsia="Arial" w:hAnsi="Arial" w:cs="Arial"/>
          <w:lang w:val="en-US"/>
        </w:rPr>
        <w:t xml:space="preserve">. Again, this narrative is supported by Getz ‘biased towards exaggeration of the economic benefits in order to gain credibility and support for </w:t>
      </w:r>
      <w:proofErr w:type="gramStart"/>
      <w:r w:rsidRPr="003B3B4E">
        <w:rPr>
          <w:rFonts w:ascii="Arial" w:eastAsia="Arial" w:hAnsi="Arial" w:cs="Arial"/>
          <w:lang w:val="en-US"/>
        </w:rPr>
        <w:t>organizers’</w:t>
      </w:r>
      <w:proofErr w:type="gramEnd"/>
      <w:r w:rsidRPr="003B3B4E">
        <w:rPr>
          <w:rFonts w:ascii="Arial" w:eastAsia="Arial" w:hAnsi="Arial" w:cs="Arial"/>
          <w:lang w:val="en-US"/>
        </w:rPr>
        <w:t>. This narrative is consistent too by Crompton who outlines that all too often an economic impact study is to legitimize a possible political position or to persuade the warranty of an event, rather than truly to reveal the economic truth.</w:t>
      </w:r>
    </w:p>
    <w:p w14:paraId="62F0A38A" w14:textId="6A8130AB"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Its relevant to set the parameters of what can be considered for economic impacts, according to Crompton</w:t>
      </w:r>
      <w:r w:rsidR="00804705" w:rsidRPr="003B3B4E">
        <w:rPr>
          <w:rFonts w:ascii="Arial" w:eastAsia="Arial" w:hAnsi="Arial" w:cs="Arial"/>
          <w:lang w:val="en-US"/>
        </w:rPr>
        <w:t xml:space="preserve"> (2001)</w:t>
      </w:r>
      <w:r w:rsidRPr="003B3B4E">
        <w:rPr>
          <w:rFonts w:ascii="Arial" w:eastAsia="Arial" w:hAnsi="Arial" w:cs="Arial"/>
          <w:lang w:val="en-US"/>
        </w:rPr>
        <w:t xml:space="preserve"> the only money that can be considered is from visitors outside the communities new or ‘fresh money. This can be from spectators, participants, vendors, volunteers, media and so forth. Crompton</w:t>
      </w:r>
      <w:r w:rsidR="00804705" w:rsidRPr="003B3B4E">
        <w:rPr>
          <w:rFonts w:ascii="Arial" w:eastAsia="Arial" w:hAnsi="Arial" w:cs="Arial"/>
          <w:lang w:val="en-US"/>
        </w:rPr>
        <w:t xml:space="preserve"> (2001)</w:t>
      </w:r>
      <w:r w:rsidRPr="003B3B4E">
        <w:rPr>
          <w:rFonts w:ascii="Arial" w:eastAsia="Arial" w:hAnsi="Arial" w:cs="Arial"/>
          <w:lang w:val="en-US"/>
        </w:rPr>
        <w:t xml:space="preserve"> particularly makes a point </w:t>
      </w:r>
      <w:proofErr w:type="spellStart"/>
      <w:proofErr w:type="gramStart"/>
      <w:r w:rsidRPr="003B3B4E">
        <w:rPr>
          <w:rFonts w:ascii="Arial" w:eastAsia="Arial" w:hAnsi="Arial" w:cs="Arial"/>
          <w:lang w:val="en-US"/>
        </w:rPr>
        <w:t>its</w:t>
      </w:r>
      <w:proofErr w:type="spellEnd"/>
      <w:r w:rsidRPr="003B3B4E">
        <w:rPr>
          <w:rFonts w:ascii="Arial" w:eastAsia="Arial" w:hAnsi="Arial" w:cs="Arial"/>
          <w:lang w:val="en-US"/>
        </w:rPr>
        <w:t xml:space="preserve">  the</w:t>
      </w:r>
      <w:proofErr w:type="gramEnd"/>
      <w:r w:rsidRPr="003B3B4E">
        <w:rPr>
          <w:rFonts w:ascii="Arial" w:eastAsia="Arial" w:hAnsi="Arial" w:cs="Arial"/>
          <w:lang w:val="en-US"/>
        </w:rPr>
        <w:t xml:space="preserve"> calculable contribution to those who do not reside within in the jurisdiction and their primary reason for visiting. In this case we are looking at the County of </w:t>
      </w:r>
      <w:proofErr w:type="spellStart"/>
      <w:r w:rsidRPr="003B3B4E">
        <w:rPr>
          <w:rFonts w:ascii="Arial" w:eastAsia="Arial" w:hAnsi="Arial" w:cs="Arial"/>
          <w:lang w:val="en-US"/>
        </w:rPr>
        <w:t>Pembrokeshire</w:t>
      </w:r>
      <w:proofErr w:type="spellEnd"/>
      <w:r w:rsidRPr="003B3B4E">
        <w:rPr>
          <w:rFonts w:ascii="Arial" w:eastAsia="Arial" w:hAnsi="Arial" w:cs="Arial"/>
          <w:lang w:val="en-US"/>
        </w:rPr>
        <w:t xml:space="preserve">. </w:t>
      </w:r>
      <w:r w:rsidRPr="003B3B4E">
        <w:rPr>
          <w:rFonts w:ascii="Arial" w:eastAsia="Arial" w:hAnsi="Arial" w:cs="Arial"/>
          <w:lang w:val="en-US"/>
        </w:rPr>
        <w:lastRenderedPageBreak/>
        <w:t>He also states that the expenditures of locals cannot be included as their monies was already existing within the economy. To the exemption of this statement by Crompton</w:t>
      </w:r>
      <w:r w:rsidR="00804705" w:rsidRPr="003B3B4E">
        <w:rPr>
          <w:rFonts w:ascii="Arial" w:eastAsia="Arial" w:hAnsi="Arial" w:cs="Arial"/>
          <w:lang w:val="en-US"/>
        </w:rPr>
        <w:t xml:space="preserve"> (2001)</w:t>
      </w:r>
      <w:r w:rsidRPr="003B3B4E">
        <w:rPr>
          <w:rFonts w:ascii="Arial" w:eastAsia="Arial" w:hAnsi="Arial" w:cs="Arial"/>
          <w:lang w:val="en-US"/>
        </w:rPr>
        <w:t xml:space="preserve"> he adds the term ‘deflected impact' which defines that in the occurrence of residents choosing to stay within the jurisdiction simply to be at the attraction/event. Conversely residents may leave the area due to the event from causes such as ‘</w:t>
      </w:r>
      <w:proofErr w:type="spellStart"/>
      <w:r w:rsidRPr="003B3B4E">
        <w:rPr>
          <w:rFonts w:ascii="Arial" w:eastAsia="Arial" w:hAnsi="Arial" w:cs="Arial"/>
          <w:lang w:val="en-US"/>
        </w:rPr>
        <w:t>unindated</w:t>
      </w:r>
      <w:proofErr w:type="spellEnd"/>
      <w:r w:rsidRPr="003B3B4E">
        <w:rPr>
          <w:rFonts w:ascii="Arial" w:eastAsia="Arial" w:hAnsi="Arial" w:cs="Arial"/>
          <w:lang w:val="en-US"/>
        </w:rPr>
        <w:t xml:space="preserve"> with tourists’ so to avoid the congestion and disruption. This too can apply to tourists who are perturbed to visit because of the events activities being the congestion, associated </w:t>
      </w:r>
      <w:proofErr w:type="gramStart"/>
      <w:r w:rsidRPr="003B3B4E">
        <w:rPr>
          <w:rFonts w:ascii="Arial" w:eastAsia="Arial" w:hAnsi="Arial" w:cs="Arial"/>
          <w:lang w:val="en-US"/>
        </w:rPr>
        <w:t>disruption</w:t>
      </w:r>
      <w:proofErr w:type="gramEnd"/>
      <w:r w:rsidRPr="003B3B4E">
        <w:rPr>
          <w:rFonts w:ascii="Arial" w:eastAsia="Arial" w:hAnsi="Arial" w:cs="Arial"/>
          <w:lang w:val="en-US"/>
        </w:rPr>
        <w:t xml:space="preserve"> and the lack of accommodation in the area.</w:t>
      </w:r>
    </w:p>
    <w:p w14:paraId="44BED573" w14:textId="77777777"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 xml:space="preserve">In the analysis of economic they are viewed within three tiers (Anderson Et., Al. 2012) Firstly, direct economic impact which refers to the ‘first round’ of spend directly from the initial visitor expenditure as </w:t>
      </w:r>
      <w:proofErr w:type="spellStart"/>
      <w:r w:rsidRPr="003B3B4E">
        <w:rPr>
          <w:rFonts w:ascii="Arial" w:eastAsia="Arial" w:hAnsi="Arial" w:cs="Arial"/>
          <w:lang w:val="en-US"/>
        </w:rPr>
        <w:t>Diedering</w:t>
      </w:r>
      <w:proofErr w:type="spellEnd"/>
      <w:r w:rsidRPr="003B3B4E">
        <w:rPr>
          <w:rFonts w:ascii="Arial" w:eastAsia="Arial" w:hAnsi="Arial" w:cs="Arial"/>
          <w:lang w:val="en-US"/>
        </w:rPr>
        <w:t xml:space="preserve"> and Kwiatkowski identify ‘includes all supplementary salaries and wages as well as profits of residents working in businesses of the local community that hosted the event; </w:t>
      </w:r>
      <w:proofErr w:type="spellStart"/>
      <w:r w:rsidRPr="003B3B4E">
        <w:rPr>
          <w:rFonts w:ascii="Arial" w:eastAsia="Arial" w:hAnsi="Arial" w:cs="Arial"/>
          <w:lang w:val="en-US"/>
        </w:rPr>
        <w:t>busi</w:t>
      </w:r>
      <w:proofErr w:type="spellEnd"/>
      <w:r w:rsidRPr="003B3B4E">
        <w:rPr>
          <w:rFonts w:ascii="Arial" w:eastAsia="Arial" w:hAnsi="Arial" w:cs="Arial"/>
          <w:lang w:val="en-US"/>
        </w:rPr>
        <w:t>-nesses that directly received the additional visitor spending’.</w:t>
      </w:r>
    </w:p>
    <w:p w14:paraId="680F8154" w14:textId="7BA868EC"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 xml:space="preserve">Secondly, indirect spend which is the secondary input of money in the host economy as </w:t>
      </w:r>
      <w:proofErr w:type="spellStart"/>
      <w:r w:rsidRPr="003B3B4E">
        <w:rPr>
          <w:rFonts w:ascii="Arial" w:eastAsia="Arial" w:hAnsi="Arial" w:cs="Arial"/>
          <w:lang w:val="en-US"/>
        </w:rPr>
        <w:t>Diedering</w:t>
      </w:r>
      <w:proofErr w:type="spellEnd"/>
      <w:r w:rsidRPr="003B3B4E">
        <w:rPr>
          <w:rFonts w:ascii="Arial" w:eastAsia="Arial" w:hAnsi="Arial" w:cs="Arial"/>
          <w:lang w:val="en-US"/>
        </w:rPr>
        <w:t xml:space="preserve"> and Kwiatkowski </w:t>
      </w:r>
      <w:r w:rsidR="00804705" w:rsidRPr="003B3B4E">
        <w:rPr>
          <w:rFonts w:ascii="Arial" w:eastAsia="Arial" w:hAnsi="Arial" w:cs="Arial"/>
          <w:lang w:val="en-US"/>
        </w:rPr>
        <w:t xml:space="preserve">(2015) </w:t>
      </w:r>
      <w:r w:rsidRPr="003B3B4E">
        <w:rPr>
          <w:rFonts w:ascii="Arial" w:eastAsia="Arial" w:hAnsi="Arial" w:cs="Arial"/>
          <w:lang w:val="en-US"/>
        </w:rPr>
        <w:t>continue their classification on indirect impact as ‘the in-come that reaches other businesses and individuals in the host economy in the second ‘round’ due to re-spending the money to businesses that were not direct receivers of the initial expenditures, e.g. local suppliers to shops, hotels or restaurants of the first round’</w:t>
      </w:r>
    </w:p>
    <w:p w14:paraId="35E16A94" w14:textId="32B76645"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 xml:space="preserve">Third tier refers to the increase in income to the residents who then have a benefitted higher level of disposable money to spend in the local economy. As with the previous two tiers the summary by </w:t>
      </w:r>
      <w:proofErr w:type="spellStart"/>
      <w:r w:rsidRPr="003B3B4E">
        <w:rPr>
          <w:rFonts w:ascii="Arial" w:eastAsia="Arial" w:hAnsi="Arial" w:cs="Arial"/>
          <w:lang w:val="en-US"/>
        </w:rPr>
        <w:t>Diedering</w:t>
      </w:r>
      <w:proofErr w:type="spellEnd"/>
      <w:r w:rsidRPr="003B3B4E">
        <w:rPr>
          <w:rFonts w:ascii="Arial" w:eastAsia="Arial" w:hAnsi="Arial" w:cs="Arial"/>
          <w:lang w:val="en-US"/>
        </w:rPr>
        <w:t xml:space="preserve"> and Kwiatkowski</w:t>
      </w:r>
      <w:r w:rsidR="00804705" w:rsidRPr="003B3B4E">
        <w:rPr>
          <w:rFonts w:ascii="Arial" w:eastAsia="Arial" w:hAnsi="Arial" w:cs="Arial"/>
          <w:lang w:val="en-US"/>
        </w:rPr>
        <w:t xml:space="preserve"> (2015)</w:t>
      </w:r>
      <w:r w:rsidRPr="003B3B4E">
        <w:rPr>
          <w:rFonts w:ascii="Arial" w:eastAsia="Arial" w:hAnsi="Arial" w:cs="Arial"/>
          <w:lang w:val="en-US"/>
        </w:rPr>
        <w:t xml:space="preserve"> to keep the examples consistent state ‘refer to the boost in local inhabitant’s consumption due to increased income, meaning that e.g. employees re-spend their additional income received in the first round on products and services in their local community and thereby create another ripple effect’</w:t>
      </w:r>
    </w:p>
    <w:p w14:paraId="23C27B4C" w14:textId="32B6423C" w:rsidR="002F3A7C" w:rsidRPr="003B3B4E" w:rsidRDefault="002F3A7C" w:rsidP="003B3B4E">
      <w:pPr>
        <w:pStyle w:val="NormalWeb"/>
        <w:spacing w:line="360" w:lineRule="auto"/>
        <w:jc w:val="both"/>
        <w:rPr>
          <w:rFonts w:ascii="Arial" w:eastAsia="Arial" w:hAnsi="Arial" w:cs="Arial"/>
          <w:lang w:val="en-US"/>
        </w:rPr>
      </w:pPr>
      <w:r w:rsidRPr="003B3B4E">
        <w:rPr>
          <w:rFonts w:ascii="Arial" w:eastAsia="Arial" w:hAnsi="Arial" w:cs="Arial"/>
          <w:lang w:val="en-US"/>
        </w:rPr>
        <w:t xml:space="preserve">The academic wording of a ripple effect is termed as Multipliers. As Dwyer et. Al. (2005) explains the multiplier acknowledges the economic benefits that can occur across other </w:t>
      </w:r>
      <w:r w:rsidRPr="003B3B4E">
        <w:rPr>
          <w:rFonts w:ascii="Arial" w:eastAsia="Arial" w:hAnsi="Arial" w:cs="Arial"/>
          <w:lang w:val="en-US"/>
        </w:rPr>
        <w:lastRenderedPageBreak/>
        <w:t>sectors of the economy through the enhanced level of visitors drawn to an event creating economic activity ‘multiplying’ across the host economy.</w:t>
      </w:r>
    </w:p>
    <w:p w14:paraId="7700C9AE" w14:textId="77777777" w:rsidR="002F3A7C" w:rsidRPr="003B3B4E" w:rsidRDefault="002F3A7C" w:rsidP="003B3B4E">
      <w:pPr>
        <w:pStyle w:val="NormalWeb"/>
        <w:spacing w:line="360" w:lineRule="auto"/>
        <w:jc w:val="both"/>
        <w:rPr>
          <w:rFonts w:ascii="Arial" w:hAnsi="Arial" w:cs="Arial"/>
          <w:lang w:val="en"/>
        </w:rPr>
      </w:pPr>
      <w:proofErr w:type="gramStart"/>
      <w:r w:rsidRPr="003B3B4E">
        <w:rPr>
          <w:rFonts w:ascii="Arial" w:eastAsia="Arial" w:hAnsi="Arial" w:cs="Arial"/>
          <w:lang w:val="en-US"/>
        </w:rPr>
        <w:t>Also</w:t>
      </w:r>
      <w:proofErr w:type="gramEnd"/>
      <w:r w:rsidRPr="003B3B4E">
        <w:rPr>
          <w:rFonts w:ascii="Arial" w:eastAsia="Arial" w:hAnsi="Arial" w:cs="Arial"/>
          <w:lang w:val="en-US"/>
        </w:rPr>
        <w:t xml:space="preserve"> to be considered is the term ‘Leakage’ which identifies the amount of revenue generated by visitors to the event that then does not remain in the host economy. (Fernando 2015)</w:t>
      </w:r>
      <w:r w:rsidRPr="003B3B4E">
        <w:rPr>
          <w:rFonts w:ascii="Arial" w:hAnsi="Arial" w:cs="Arial"/>
          <w:lang w:val="en-US"/>
        </w:rPr>
        <w:t>The contribution of the tangible economic impacts of sporting events on a host economy are being increasingly criticized by leading academics with the credibility of the intangible social impacts being said to create a beneficial lasting legacy.(</w:t>
      </w:r>
      <w:r w:rsidRPr="003B3B4E">
        <w:rPr>
          <w:rFonts w:ascii="Arial" w:hAnsi="Arial" w:cs="Arial"/>
          <w:lang w:val="en"/>
        </w:rPr>
        <w:t xml:space="preserve"> Crompton, 2001; Liu and Gratton, 2010; Hall and Page, 2008)</w:t>
      </w:r>
    </w:p>
    <w:p w14:paraId="74460574" w14:textId="443C13B4" w:rsidR="002F3A7C" w:rsidRPr="003B3B4E" w:rsidRDefault="00EC1884" w:rsidP="003B3B4E">
      <w:pPr>
        <w:pStyle w:val="NormalWeb"/>
        <w:spacing w:line="360" w:lineRule="auto"/>
        <w:jc w:val="both"/>
        <w:rPr>
          <w:rFonts w:ascii="Arial" w:eastAsia="Arial" w:hAnsi="Arial" w:cs="Arial"/>
          <w:b/>
          <w:bCs/>
          <w:lang w:val="en-US"/>
        </w:rPr>
      </w:pPr>
      <w:r w:rsidRPr="003B3B4E">
        <w:rPr>
          <w:rFonts w:ascii="Arial" w:hAnsi="Arial" w:cs="Arial"/>
          <w:b/>
          <w:bCs/>
          <w:lang w:val="en"/>
        </w:rPr>
        <w:t xml:space="preserve">2.5 </w:t>
      </w:r>
      <w:r w:rsidR="002F3A7C" w:rsidRPr="003B3B4E">
        <w:rPr>
          <w:rFonts w:ascii="Arial" w:hAnsi="Arial" w:cs="Arial"/>
          <w:b/>
          <w:bCs/>
          <w:lang w:val="en"/>
        </w:rPr>
        <w:t>Social Impacts:</w:t>
      </w:r>
    </w:p>
    <w:p w14:paraId="3D4C2D0D" w14:textId="003F602D" w:rsidR="002F3A7C" w:rsidRPr="003B3B4E" w:rsidRDefault="002F3A7C" w:rsidP="003B3B4E">
      <w:pPr>
        <w:pStyle w:val="NormalWeb"/>
        <w:spacing w:line="360" w:lineRule="auto"/>
        <w:jc w:val="both"/>
        <w:rPr>
          <w:rFonts w:ascii="Arial" w:hAnsi="Arial" w:cs="Arial"/>
          <w:lang w:val="en"/>
        </w:rPr>
      </w:pPr>
      <w:r w:rsidRPr="003B3B4E">
        <w:rPr>
          <w:rFonts w:ascii="Arial" w:hAnsi="Arial" w:cs="Arial"/>
          <w:lang w:val="en"/>
        </w:rPr>
        <w:t xml:space="preserve">It has become acknowledged that to understand feelings of </w:t>
      </w:r>
      <w:proofErr w:type="gramStart"/>
      <w:r w:rsidRPr="003B3B4E">
        <w:rPr>
          <w:rFonts w:ascii="Arial" w:hAnsi="Arial" w:cs="Arial"/>
          <w:lang w:val="en"/>
        </w:rPr>
        <w:t>local residents</w:t>
      </w:r>
      <w:proofErr w:type="gramEnd"/>
      <w:r w:rsidRPr="003B3B4E">
        <w:rPr>
          <w:rFonts w:ascii="Arial" w:hAnsi="Arial" w:cs="Arial"/>
          <w:lang w:val="en"/>
        </w:rPr>
        <w:t xml:space="preserve"> is important for event managers as the use of social leverage is key to the event’s sustainable legacy (Liu 2017). The author Ritchie (1984) identified back in the 80’s the significance in ‘psychological benefits’ dating even further back to the 70’s </w:t>
      </w:r>
      <w:proofErr w:type="spellStart"/>
      <w:r w:rsidRPr="003B3B4E">
        <w:rPr>
          <w:rFonts w:ascii="Arial" w:hAnsi="Arial" w:cs="Arial"/>
          <w:lang w:val="en"/>
        </w:rPr>
        <w:t>Thurow</w:t>
      </w:r>
      <w:proofErr w:type="spellEnd"/>
      <w:r w:rsidRPr="003B3B4E">
        <w:rPr>
          <w:rFonts w:ascii="Arial" w:hAnsi="Arial" w:cs="Arial"/>
          <w:lang w:val="en"/>
        </w:rPr>
        <w:t xml:space="preserve"> (1978) identified the economic value of social impacts phrasing it as ‘</w:t>
      </w:r>
      <w:proofErr w:type="spellStart"/>
      <w:r w:rsidRPr="003B3B4E">
        <w:rPr>
          <w:rFonts w:ascii="Arial" w:hAnsi="Arial" w:cs="Arial"/>
          <w:lang w:val="en"/>
        </w:rPr>
        <w:t>pyschic</w:t>
      </w:r>
      <w:proofErr w:type="spellEnd"/>
      <w:r w:rsidRPr="003B3B4E">
        <w:rPr>
          <w:rFonts w:ascii="Arial" w:hAnsi="Arial" w:cs="Arial"/>
          <w:lang w:val="en"/>
        </w:rPr>
        <w:t xml:space="preserve"> income’. There has been much academic development since then Crompton (2001) derived the definition of </w:t>
      </w:r>
      <w:proofErr w:type="spellStart"/>
      <w:r w:rsidRPr="003B3B4E">
        <w:rPr>
          <w:rFonts w:ascii="Arial" w:hAnsi="Arial" w:cs="Arial"/>
          <w:lang w:val="en"/>
        </w:rPr>
        <w:t>pyschic</w:t>
      </w:r>
      <w:proofErr w:type="spellEnd"/>
      <w:r w:rsidRPr="003B3B4E">
        <w:rPr>
          <w:rFonts w:ascii="Arial" w:hAnsi="Arial" w:cs="Arial"/>
          <w:lang w:val="en"/>
        </w:rPr>
        <w:t xml:space="preserve"> income as ‘the benefits received by many community residents who are not involved in </w:t>
      </w:r>
      <w:r w:rsidR="00B40F11" w:rsidRPr="003B3B4E">
        <w:rPr>
          <w:rFonts w:ascii="Arial" w:hAnsi="Arial" w:cs="Arial"/>
          <w:lang w:val="en"/>
        </w:rPr>
        <w:t>organizing</w:t>
      </w:r>
      <w:r w:rsidRPr="003B3B4E">
        <w:rPr>
          <w:rFonts w:ascii="Arial" w:hAnsi="Arial" w:cs="Arial"/>
          <w:lang w:val="en"/>
        </w:rPr>
        <w:t xml:space="preserve"> and who do not physically attend the event, but nevertheless, strongly identify with it’. Poignantly Crompton</w:t>
      </w:r>
      <w:r w:rsidR="00804705" w:rsidRPr="003B3B4E">
        <w:rPr>
          <w:rFonts w:ascii="Arial" w:hAnsi="Arial" w:cs="Arial"/>
          <w:lang w:val="en"/>
        </w:rPr>
        <w:t xml:space="preserve"> (2001)</w:t>
      </w:r>
      <w:r w:rsidRPr="003B3B4E">
        <w:rPr>
          <w:rFonts w:ascii="Arial" w:hAnsi="Arial" w:cs="Arial"/>
          <w:lang w:val="en"/>
        </w:rPr>
        <w:t xml:space="preserve"> makes his claim that the </w:t>
      </w:r>
      <w:proofErr w:type="spellStart"/>
      <w:r w:rsidRPr="003B3B4E">
        <w:rPr>
          <w:rFonts w:ascii="Arial" w:hAnsi="Arial" w:cs="Arial"/>
          <w:lang w:val="en"/>
        </w:rPr>
        <w:t>pyschic</w:t>
      </w:r>
      <w:proofErr w:type="spellEnd"/>
      <w:r w:rsidRPr="003B3B4E">
        <w:rPr>
          <w:rFonts w:ascii="Arial" w:hAnsi="Arial" w:cs="Arial"/>
          <w:lang w:val="en"/>
        </w:rPr>
        <w:t xml:space="preserve"> income is </w:t>
      </w:r>
      <w:proofErr w:type="gramStart"/>
      <w:r w:rsidRPr="003B3B4E">
        <w:rPr>
          <w:rFonts w:ascii="Arial" w:hAnsi="Arial" w:cs="Arial"/>
          <w:lang w:val="en"/>
        </w:rPr>
        <w:t>actually a</w:t>
      </w:r>
      <w:proofErr w:type="gramEnd"/>
      <w:r w:rsidRPr="003B3B4E">
        <w:rPr>
          <w:rFonts w:ascii="Arial" w:hAnsi="Arial" w:cs="Arial"/>
          <w:lang w:val="en"/>
        </w:rPr>
        <w:t xml:space="preserve"> stronger justification for public sector subsidies than economic effects. A study of the 2006 World Cup by </w:t>
      </w:r>
      <w:proofErr w:type="spellStart"/>
      <w:r w:rsidRPr="003B3B4E">
        <w:rPr>
          <w:rFonts w:ascii="Arial" w:hAnsi="Arial" w:cs="Arial"/>
          <w:lang w:val="en"/>
        </w:rPr>
        <w:t>Maennig</w:t>
      </w:r>
      <w:proofErr w:type="spellEnd"/>
      <w:r w:rsidRPr="003B3B4E">
        <w:rPr>
          <w:rFonts w:ascii="Arial" w:hAnsi="Arial" w:cs="Arial"/>
          <w:lang w:val="en"/>
        </w:rPr>
        <w:t xml:space="preserve"> and Porsche (2008) reiterated this by stating that "the feel-good effect has proved to be the greatest measurable effect’. </w:t>
      </w:r>
    </w:p>
    <w:p w14:paraId="2E691395" w14:textId="53EA87C6" w:rsidR="002F3A7C" w:rsidRPr="003B3B4E" w:rsidRDefault="002F3A7C" w:rsidP="003B3B4E">
      <w:pPr>
        <w:spacing w:before="100" w:beforeAutospacing="1" w:after="100" w:afterAutospacing="1" w:line="360" w:lineRule="auto"/>
        <w:jc w:val="both"/>
        <w:rPr>
          <w:rFonts w:ascii="Arial" w:eastAsia="Times New Roman" w:hAnsi="Arial" w:cs="Arial"/>
          <w:sz w:val="24"/>
          <w:szCs w:val="24"/>
          <w:lang w:val="en"/>
        </w:rPr>
      </w:pPr>
      <w:r w:rsidRPr="003B3B4E">
        <w:rPr>
          <w:rFonts w:ascii="Arial" w:eastAsia="Times New Roman" w:hAnsi="Arial" w:cs="Arial"/>
          <w:sz w:val="24"/>
          <w:szCs w:val="24"/>
          <w:lang w:val="en"/>
        </w:rPr>
        <w:t>Kim and Walker (2012) who were studying the Super Bowl</w:t>
      </w:r>
      <w:r w:rsidRPr="003B3B4E">
        <w:rPr>
          <w:rFonts w:ascii="Arial" w:hAnsi="Arial" w:cs="Arial"/>
          <w:sz w:val="24"/>
          <w:szCs w:val="24"/>
          <w:lang w:val="en"/>
        </w:rPr>
        <w:t xml:space="preserve"> developed a theory based on </w:t>
      </w:r>
      <w:proofErr w:type="spellStart"/>
      <w:r w:rsidRPr="003B3B4E">
        <w:rPr>
          <w:rFonts w:ascii="Arial" w:hAnsi="Arial" w:cs="Arial"/>
          <w:sz w:val="24"/>
          <w:szCs w:val="24"/>
          <w:lang w:val="en"/>
        </w:rPr>
        <w:t>Cromptons</w:t>
      </w:r>
      <w:proofErr w:type="spellEnd"/>
      <w:r w:rsidR="003D0235">
        <w:rPr>
          <w:rFonts w:ascii="Arial" w:hAnsi="Arial" w:cs="Arial"/>
          <w:sz w:val="24"/>
          <w:szCs w:val="24"/>
          <w:lang w:val="en"/>
        </w:rPr>
        <w:t xml:space="preserve"> (2001)</w:t>
      </w:r>
      <w:r w:rsidRPr="003B3B4E">
        <w:rPr>
          <w:rFonts w:ascii="Arial" w:hAnsi="Arial" w:cs="Arial"/>
          <w:sz w:val="24"/>
          <w:szCs w:val="24"/>
          <w:lang w:val="en"/>
        </w:rPr>
        <w:t xml:space="preserve"> </w:t>
      </w:r>
      <w:proofErr w:type="spellStart"/>
      <w:r w:rsidRPr="003B3B4E">
        <w:rPr>
          <w:rFonts w:ascii="Arial" w:hAnsi="Arial" w:cs="Arial"/>
          <w:sz w:val="24"/>
          <w:szCs w:val="24"/>
          <w:lang w:val="en"/>
        </w:rPr>
        <w:t>pyschic</w:t>
      </w:r>
      <w:proofErr w:type="spellEnd"/>
      <w:r w:rsidRPr="003B3B4E">
        <w:rPr>
          <w:rFonts w:ascii="Arial" w:hAnsi="Arial" w:cs="Arial"/>
          <w:sz w:val="24"/>
          <w:szCs w:val="24"/>
          <w:lang w:val="en"/>
        </w:rPr>
        <w:t xml:space="preserve"> income paradigm, identifying 5 factors: </w:t>
      </w:r>
      <w:bookmarkStart w:id="2" w:name="_Hlk37237634"/>
      <w:r w:rsidRPr="003B3B4E">
        <w:rPr>
          <w:rFonts w:ascii="Arial" w:eastAsia="Times New Roman" w:hAnsi="Arial" w:cs="Arial"/>
          <w:sz w:val="24"/>
          <w:szCs w:val="24"/>
          <w:lang w:val="en"/>
        </w:rPr>
        <w:t xml:space="preserve">1. community pride as a result of enhanced image; 2. enhanced community attachment; 3. event excitement; 4. community excitement; </w:t>
      </w:r>
      <w:bookmarkEnd w:id="2"/>
      <w:r w:rsidRPr="003B3B4E">
        <w:rPr>
          <w:rFonts w:ascii="Arial" w:eastAsia="Times New Roman" w:hAnsi="Arial" w:cs="Arial"/>
          <w:sz w:val="24"/>
          <w:szCs w:val="24"/>
          <w:lang w:val="en"/>
        </w:rPr>
        <w:t xml:space="preserve">5. pride in efforts to improve community infrastructure. This research can benefit from this identification framework. However, the fifth factor is not relative to stadium and sports facilities this not directly appropriate to the triathlon as they do not use such infrastructure however it is necessary to develop other amenities in the </w:t>
      </w:r>
      <w:r w:rsidRPr="003B3B4E">
        <w:rPr>
          <w:rFonts w:ascii="Arial" w:eastAsia="Times New Roman" w:hAnsi="Arial" w:cs="Arial"/>
          <w:sz w:val="24"/>
          <w:szCs w:val="24"/>
          <w:lang w:val="en"/>
        </w:rPr>
        <w:lastRenderedPageBreak/>
        <w:t xml:space="preserve">area to cope with footfall. </w:t>
      </w:r>
      <w:proofErr w:type="spellStart"/>
      <w:r w:rsidRPr="003B3B4E">
        <w:rPr>
          <w:rFonts w:ascii="Arial" w:eastAsia="Times New Roman" w:hAnsi="Arial" w:cs="Arial"/>
          <w:sz w:val="24"/>
          <w:szCs w:val="24"/>
          <w:lang w:val="en"/>
        </w:rPr>
        <w:t>Fredline</w:t>
      </w:r>
      <w:proofErr w:type="spellEnd"/>
      <w:r w:rsidRPr="003B3B4E">
        <w:rPr>
          <w:rFonts w:ascii="Arial" w:eastAsia="Times New Roman" w:hAnsi="Arial" w:cs="Arial"/>
          <w:sz w:val="24"/>
          <w:szCs w:val="24"/>
          <w:lang w:val="en"/>
        </w:rPr>
        <w:t xml:space="preserve"> (2005) </w:t>
      </w:r>
      <w:proofErr w:type="spellStart"/>
      <w:r w:rsidRPr="003B3B4E">
        <w:rPr>
          <w:rFonts w:ascii="Arial" w:eastAsia="Times New Roman" w:hAnsi="Arial" w:cs="Arial"/>
          <w:sz w:val="24"/>
          <w:szCs w:val="24"/>
          <w:lang w:val="en"/>
        </w:rPr>
        <w:t>Ohmann</w:t>
      </w:r>
      <w:proofErr w:type="spellEnd"/>
      <w:r w:rsidRPr="003B3B4E">
        <w:rPr>
          <w:rFonts w:ascii="Arial" w:eastAsia="Times New Roman" w:hAnsi="Arial" w:cs="Arial"/>
          <w:sz w:val="24"/>
          <w:szCs w:val="24"/>
          <w:lang w:val="en"/>
        </w:rPr>
        <w:t>., Et., Al. (2006) all support the most appropriate approach of social impact studies at sporting events are face to face interviews, as it allows the stakeholders to extend they reasons of such civic pride.</w:t>
      </w:r>
    </w:p>
    <w:p w14:paraId="1020F607" w14:textId="26083852" w:rsidR="002F3A7C" w:rsidRPr="003B3B4E" w:rsidRDefault="00EC1884" w:rsidP="003B3B4E">
      <w:pPr>
        <w:spacing w:before="100" w:beforeAutospacing="1" w:after="100" w:afterAutospacing="1" w:line="360" w:lineRule="auto"/>
        <w:jc w:val="both"/>
        <w:rPr>
          <w:rFonts w:ascii="Arial" w:eastAsia="Times New Roman" w:hAnsi="Arial" w:cs="Arial"/>
          <w:b/>
          <w:bCs/>
          <w:sz w:val="24"/>
          <w:szCs w:val="24"/>
          <w:lang w:val="en"/>
        </w:rPr>
      </w:pPr>
      <w:r w:rsidRPr="003B3B4E">
        <w:rPr>
          <w:rFonts w:ascii="Arial" w:eastAsia="Times New Roman" w:hAnsi="Arial" w:cs="Arial"/>
          <w:b/>
          <w:bCs/>
          <w:sz w:val="24"/>
          <w:szCs w:val="24"/>
          <w:lang w:val="en"/>
        </w:rPr>
        <w:t xml:space="preserve">2.6 </w:t>
      </w:r>
      <w:r w:rsidR="002F3A7C" w:rsidRPr="003B3B4E">
        <w:rPr>
          <w:rFonts w:ascii="Arial" w:eastAsia="Times New Roman" w:hAnsi="Arial" w:cs="Arial"/>
          <w:b/>
          <w:bCs/>
          <w:sz w:val="24"/>
          <w:szCs w:val="24"/>
          <w:lang w:val="en"/>
        </w:rPr>
        <w:t>Environmental Impacts:</w:t>
      </w:r>
    </w:p>
    <w:p w14:paraId="5B8B152D" w14:textId="77777777" w:rsidR="002F3A7C" w:rsidRPr="003B3B4E" w:rsidRDefault="002F3A7C" w:rsidP="003B3B4E">
      <w:pPr>
        <w:spacing w:before="100" w:beforeAutospacing="1" w:after="100" w:afterAutospacing="1" w:line="360" w:lineRule="auto"/>
        <w:jc w:val="both"/>
        <w:rPr>
          <w:rFonts w:ascii="Arial" w:eastAsia="Times New Roman" w:hAnsi="Arial" w:cs="Arial"/>
          <w:sz w:val="24"/>
          <w:szCs w:val="24"/>
          <w:lang w:val="en"/>
        </w:rPr>
      </w:pPr>
      <w:r w:rsidRPr="003B3B4E">
        <w:rPr>
          <w:rFonts w:ascii="Arial" w:eastAsia="Times New Roman" w:hAnsi="Arial" w:cs="Arial"/>
          <w:sz w:val="24"/>
          <w:szCs w:val="24"/>
          <w:lang w:val="en"/>
        </w:rPr>
        <w:t xml:space="preserve">According to the United Nations Environmental </w:t>
      </w:r>
      <w:proofErr w:type="spellStart"/>
      <w:r w:rsidRPr="003B3B4E">
        <w:rPr>
          <w:rFonts w:ascii="Arial" w:eastAsia="Times New Roman" w:hAnsi="Arial" w:cs="Arial"/>
          <w:sz w:val="24"/>
          <w:szCs w:val="24"/>
          <w:lang w:val="en"/>
        </w:rPr>
        <w:t>Programme</w:t>
      </w:r>
      <w:proofErr w:type="spellEnd"/>
      <w:r w:rsidRPr="003B3B4E">
        <w:rPr>
          <w:rFonts w:ascii="Arial" w:eastAsia="Times New Roman" w:hAnsi="Arial" w:cs="Arial"/>
          <w:sz w:val="24"/>
          <w:szCs w:val="24"/>
          <w:lang w:val="en"/>
        </w:rPr>
        <w:t xml:space="preserve"> (UNEP 2020) that sporting events to create public awareness and the ability to influence millions, it suggests examples as </w:t>
      </w:r>
      <w:bookmarkStart w:id="3" w:name="_Hlk37243750"/>
      <w:r w:rsidRPr="003B3B4E">
        <w:rPr>
          <w:rFonts w:ascii="Arial" w:eastAsia="Times New Roman" w:hAnsi="Arial" w:cs="Arial"/>
          <w:sz w:val="24"/>
          <w:szCs w:val="24"/>
          <w:lang w:val="en"/>
        </w:rPr>
        <w:t xml:space="preserve">use of public transport, sustainably sourced infrastructure and greening the of supply chains </w:t>
      </w:r>
      <w:bookmarkEnd w:id="3"/>
      <w:r w:rsidRPr="003B3B4E">
        <w:rPr>
          <w:rFonts w:ascii="Arial" w:eastAsia="Times New Roman" w:hAnsi="Arial" w:cs="Arial"/>
          <w:sz w:val="24"/>
          <w:szCs w:val="24"/>
          <w:lang w:val="en"/>
        </w:rPr>
        <w:t xml:space="preserve">which are needed to run the event including goods and services. It reiterates the potential for sporting events to pioneer the events positive use of the environment. </w:t>
      </w:r>
    </w:p>
    <w:p w14:paraId="01B846C1" w14:textId="77777777" w:rsidR="002F3A7C" w:rsidRPr="003B3B4E" w:rsidRDefault="002F3A7C" w:rsidP="003B3B4E">
      <w:pPr>
        <w:spacing w:before="100" w:beforeAutospacing="1" w:after="100" w:afterAutospacing="1" w:line="360" w:lineRule="auto"/>
        <w:jc w:val="both"/>
        <w:rPr>
          <w:rFonts w:ascii="Arial" w:eastAsia="Times New Roman" w:hAnsi="Arial" w:cs="Arial"/>
          <w:sz w:val="24"/>
          <w:szCs w:val="24"/>
          <w:lang w:val="en"/>
        </w:rPr>
      </w:pPr>
      <w:r w:rsidRPr="003B3B4E">
        <w:rPr>
          <w:rFonts w:ascii="Arial" w:eastAsia="Times New Roman" w:hAnsi="Arial" w:cs="Arial"/>
          <w:sz w:val="24"/>
          <w:szCs w:val="24"/>
          <w:lang w:val="en"/>
        </w:rPr>
        <w:t xml:space="preserve">Author Ross (2005) claims that ‘In order to achieve sustainable development, environmental protection shall constitute an integral part of the development process’. Continuing the analysis Ross explains that the integration of environmental policy formation within public sector but very importantly not within the economic management. Citing the United Nations General Assembly during the Rio Declaration on Environment and Development (1992) ‘Those responsible for managing natural resources and protecting the environment are institutionally separated from those responsible for managing the economy. The real world of interlocked economic and ecological systems will not change: the policies and institutions must’. </w:t>
      </w:r>
    </w:p>
    <w:p w14:paraId="157F00B4" w14:textId="36DDCD59" w:rsidR="002F3A7C" w:rsidRPr="003B3B4E" w:rsidRDefault="002F3A7C" w:rsidP="003B3B4E">
      <w:pPr>
        <w:spacing w:before="100" w:beforeAutospacing="1" w:after="100" w:afterAutospacing="1" w:line="360" w:lineRule="auto"/>
        <w:jc w:val="both"/>
        <w:rPr>
          <w:rFonts w:ascii="Arial" w:hAnsi="Arial" w:cs="Arial"/>
          <w:sz w:val="24"/>
          <w:szCs w:val="24"/>
          <w:shd w:val="clear" w:color="auto" w:fill="FFFFFF"/>
        </w:rPr>
      </w:pPr>
      <w:r w:rsidRPr="003B3B4E">
        <w:rPr>
          <w:rFonts w:ascii="Arial" w:eastAsia="Times New Roman" w:hAnsi="Arial" w:cs="Arial"/>
          <w:sz w:val="24"/>
          <w:szCs w:val="24"/>
          <w:lang w:val="en"/>
        </w:rPr>
        <w:t xml:space="preserve">Large third sector environmental action charity Greenpeace (2004) </w:t>
      </w:r>
      <w:bookmarkStart w:id="4" w:name="_Hlk37239321"/>
      <w:r w:rsidRPr="003B3B4E">
        <w:rPr>
          <w:rFonts w:ascii="Arial" w:eastAsia="Times New Roman" w:hAnsi="Arial" w:cs="Arial"/>
          <w:sz w:val="24"/>
          <w:szCs w:val="24"/>
          <w:lang w:val="en"/>
        </w:rPr>
        <w:t>have aired criticism of large sporting events having negative impacts on sensitive locations and contributing to carbon and consequently to climate change</w:t>
      </w:r>
      <w:bookmarkEnd w:id="4"/>
      <w:r w:rsidRPr="003B3B4E">
        <w:rPr>
          <w:rFonts w:ascii="Arial" w:eastAsia="Times New Roman" w:hAnsi="Arial" w:cs="Arial"/>
          <w:sz w:val="24"/>
          <w:szCs w:val="24"/>
          <w:lang w:val="en"/>
        </w:rPr>
        <w:t xml:space="preserve">. Emphasis has increased on </w:t>
      </w:r>
      <w:r w:rsidR="003D0235" w:rsidRPr="003B3B4E">
        <w:rPr>
          <w:rFonts w:ascii="Arial" w:eastAsia="Times New Roman" w:hAnsi="Arial" w:cs="Arial"/>
          <w:sz w:val="24"/>
          <w:szCs w:val="24"/>
          <w:lang w:val="en"/>
        </w:rPr>
        <w:t>organizations</w:t>
      </w:r>
      <w:r w:rsidRPr="003B3B4E">
        <w:rPr>
          <w:rFonts w:ascii="Arial" w:eastAsia="Times New Roman" w:hAnsi="Arial" w:cs="Arial"/>
          <w:sz w:val="24"/>
          <w:szCs w:val="24"/>
          <w:lang w:val="en"/>
        </w:rPr>
        <w:t xml:space="preserve">, </w:t>
      </w:r>
      <w:proofErr w:type="gramStart"/>
      <w:r w:rsidRPr="003B3B4E">
        <w:rPr>
          <w:rFonts w:ascii="Arial" w:eastAsia="Times New Roman" w:hAnsi="Arial" w:cs="Arial"/>
          <w:sz w:val="24"/>
          <w:szCs w:val="24"/>
          <w:lang w:val="en"/>
        </w:rPr>
        <w:t>events</w:t>
      </w:r>
      <w:proofErr w:type="gramEnd"/>
      <w:r w:rsidRPr="003B3B4E">
        <w:rPr>
          <w:rFonts w:ascii="Arial" w:eastAsia="Times New Roman" w:hAnsi="Arial" w:cs="Arial"/>
          <w:sz w:val="24"/>
          <w:szCs w:val="24"/>
          <w:lang w:val="en"/>
        </w:rPr>
        <w:t xml:space="preserve"> and their sponsors to better understand their environmental impacts. Mitigating negative impacts is becoming an imperative aspect of events. (Collins 2008). The sense of responsibility and necessity to measure environmental impacts due to their potential</w:t>
      </w:r>
      <w:r w:rsidRPr="003B3B4E">
        <w:rPr>
          <w:rFonts w:ascii="Arial" w:hAnsi="Arial" w:cs="Arial"/>
          <w:sz w:val="24"/>
          <w:szCs w:val="24"/>
          <w:shd w:val="clear" w:color="auto" w:fill="FFFFFF"/>
        </w:rPr>
        <w:t xml:space="preserve"> ‘impact upon local ecosystems; </w:t>
      </w:r>
      <w:r w:rsidR="003D0235" w:rsidRPr="003B3B4E">
        <w:rPr>
          <w:rFonts w:ascii="Arial" w:hAnsi="Arial" w:cs="Arial"/>
          <w:sz w:val="24"/>
          <w:szCs w:val="24"/>
          <w:shd w:val="clear" w:color="auto" w:fill="FFFFFF"/>
        </w:rPr>
        <w:t>utilize</w:t>
      </w:r>
      <w:r w:rsidRPr="003B3B4E">
        <w:rPr>
          <w:rFonts w:ascii="Arial" w:hAnsi="Arial" w:cs="Arial"/>
          <w:sz w:val="24"/>
          <w:szCs w:val="24"/>
          <w:shd w:val="clear" w:color="auto" w:fill="FFFFFF"/>
        </w:rPr>
        <w:t xml:space="preserve"> reserves of irreplaceable natural capital; and contribute to carbon emissions-related to climate change’ (jones 2008).  There is </w:t>
      </w:r>
      <w:r w:rsidRPr="003B3B4E">
        <w:rPr>
          <w:rFonts w:ascii="Arial" w:hAnsi="Arial" w:cs="Arial"/>
          <w:sz w:val="24"/>
          <w:szCs w:val="24"/>
          <w:shd w:val="clear" w:color="auto" w:fill="FFFFFF"/>
        </w:rPr>
        <w:lastRenderedPageBreak/>
        <w:t>developing guidelines for event management to create strategies for creating a ‘green’ event (</w:t>
      </w:r>
      <w:bookmarkStart w:id="5" w:name="bbib4"/>
      <w:proofErr w:type="spellStart"/>
      <w:r w:rsidRPr="003B3B4E">
        <w:rPr>
          <w:rFonts w:ascii="Arial" w:hAnsi="Arial" w:cs="Arial"/>
          <w:sz w:val="24"/>
          <w:szCs w:val="24"/>
        </w:rPr>
        <w:fldChar w:fldCharType="begin"/>
      </w:r>
      <w:r w:rsidRPr="003B3B4E">
        <w:rPr>
          <w:rFonts w:ascii="Arial" w:hAnsi="Arial" w:cs="Arial"/>
          <w:sz w:val="24"/>
          <w:szCs w:val="24"/>
        </w:rPr>
        <w:instrText xml:space="preserve"> HYPERLINK "https://www-sciencedirect-com.ezproxy.uwtsd.ac.uk/science/article/pii/S026151770800215X" \l "bib4" </w:instrText>
      </w:r>
      <w:r w:rsidRPr="003B3B4E">
        <w:rPr>
          <w:rFonts w:ascii="Arial" w:hAnsi="Arial" w:cs="Arial"/>
          <w:sz w:val="24"/>
          <w:szCs w:val="24"/>
        </w:rPr>
        <w:fldChar w:fldCharType="separate"/>
      </w:r>
      <w:r w:rsidRPr="003B3B4E">
        <w:rPr>
          <w:rStyle w:val="Hyperlink"/>
          <w:rFonts w:ascii="Arial" w:hAnsi="Arial" w:cs="Arial"/>
          <w:color w:val="auto"/>
          <w:sz w:val="24"/>
          <w:szCs w:val="24"/>
        </w:rPr>
        <w:t>Chernushenko</w:t>
      </w:r>
      <w:proofErr w:type="spellEnd"/>
      <w:r w:rsidRPr="003B3B4E">
        <w:rPr>
          <w:rStyle w:val="Hyperlink"/>
          <w:rFonts w:ascii="Arial" w:hAnsi="Arial" w:cs="Arial"/>
          <w:color w:val="auto"/>
          <w:sz w:val="24"/>
          <w:szCs w:val="24"/>
        </w:rPr>
        <w:t xml:space="preserve"> &amp; Stubbs, 2005</w:t>
      </w:r>
      <w:r w:rsidRPr="003B3B4E">
        <w:rPr>
          <w:rFonts w:ascii="Arial" w:hAnsi="Arial" w:cs="Arial"/>
          <w:sz w:val="24"/>
          <w:szCs w:val="24"/>
        </w:rPr>
        <w:fldChar w:fldCharType="end"/>
      </w:r>
      <w:bookmarkEnd w:id="5"/>
      <w:r w:rsidRPr="003B3B4E">
        <w:rPr>
          <w:rFonts w:ascii="Arial" w:hAnsi="Arial" w:cs="Arial"/>
          <w:sz w:val="24"/>
          <w:szCs w:val="24"/>
          <w:shd w:val="clear" w:color="auto" w:fill="FFFFFF"/>
        </w:rPr>
        <w:t>).</w:t>
      </w:r>
    </w:p>
    <w:p w14:paraId="444AC1C6" w14:textId="0C4F88D8" w:rsidR="002F3A7C" w:rsidRPr="003B3B4E" w:rsidRDefault="002F3A7C" w:rsidP="003B3B4E">
      <w:pPr>
        <w:spacing w:before="100" w:beforeAutospacing="1" w:after="100" w:afterAutospacing="1" w:line="360" w:lineRule="auto"/>
        <w:jc w:val="both"/>
        <w:rPr>
          <w:rFonts w:ascii="Arial" w:hAnsi="Arial" w:cs="Arial"/>
          <w:sz w:val="24"/>
          <w:szCs w:val="24"/>
          <w:shd w:val="clear" w:color="auto" w:fill="FFFFFF"/>
        </w:rPr>
      </w:pPr>
      <w:r w:rsidRPr="003B3B4E">
        <w:rPr>
          <w:rFonts w:ascii="Arial" w:hAnsi="Arial" w:cs="Arial"/>
          <w:sz w:val="24"/>
          <w:szCs w:val="24"/>
          <w:shd w:val="clear" w:color="auto" w:fill="FFFFFF"/>
        </w:rPr>
        <w:t xml:space="preserve">There are two identified models to assessing environmental impacts of sporting events the first being Ecological Footprint its global impact and secondly Environmental Input–Output analysis observing the direct and indirect environmental effects. (Collins 2007). To understand first the Ecological </w:t>
      </w:r>
      <w:proofErr w:type="gramStart"/>
      <w:r w:rsidR="00804705" w:rsidRPr="003B3B4E">
        <w:rPr>
          <w:rFonts w:ascii="Arial" w:hAnsi="Arial" w:cs="Arial"/>
          <w:sz w:val="24"/>
          <w:szCs w:val="24"/>
          <w:shd w:val="clear" w:color="auto" w:fill="FFFFFF"/>
        </w:rPr>
        <w:t>Footprint</w:t>
      </w:r>
      <w:proofErr w:type="gramEnd"/>
      <w:r w:rsidR="00804705" w:rsidRPr="003B3B4E">
        <w:rPr>
          <w:rFonts w:ascii="Arial" w:hAnsi="Arial" w:cs="Arial"/>
          <w:sz w:val="24"/>
          <w:szCs w:val="24"/>
          <w:shd w:val="clear" w:color="auto" w:fill="FFFFFF"/>
        </w:rPr>
        <w:t xml:space="preserve"> </w:t>
      </w:r>
      <w:r w:rsidRPr="003B3B4E">
        <w:rPr>
          <w:rFonts w:ascii="Arial" w:hAnsi="Arial" w:cs="Arial"/>
          <w:sz w:val="24"/>
          <w:szCs w:val="24"/>
          <w:shd w:val="clear" w:color="auto" w:fill="FFFFFF"/>
        </w:rPr>
        <w:t xml:space="preserve">it gives its study to the dependence on global bio-capacity. </w:t>
      </w:r>
      <w:proofErr w:type="spellStart"/>
      <w:r w:rsidRPr="003B3B4E">
        <w:rPr>
          <w:rFonts w:ascii="Arial" w:hAnsi="Arial" w:cs="Arial"/>
          <w:sz w:val="24"/>
          <w:szCs w:val="24"/>
          <w:shd w:val="clear" w:color="auto" w:fill="FFFFFF"/>
        </w:rPr>
        <w:t>Lewan</w:t>
      </w:r>
      <w:proofErr w:type="spellEnd"/>
      <w:r w:rsidRPr="003B3B4E">
        <w:rPr>
          <w:rFonts w:ascii="Arial" w:hAnsi="Arial" w:cs="Arial"/>
          <w:sz w:val="24"/>
          <w:szCs w:val="24"/>
          <w:shd w:val="clear" w:color="auto" w:fill="FFFFFF"/>
        </w:rPr>
        <w:t xml:space="preserve"> and Simmonds (2001) provide this definition ‘ecological footprint (EF) measures how much </w:t>
      </w:r>
      <w:proofErr w:type="spellStart"/>
      <w:r w:rsidRPr="003B3B4E">
        <w:rPr>
          <w:rFonts w:ascii="Arial" w:hAnsi="Arial" w:cs="Arial"/>
          <w:sz w:val="24"/>
          <w:szCs w:val="24"/>
          <w:shd w:val="clear" w:color="auto" w:fill="FFFFFF"/>
        </w:rPr>
        <w:t>bioproductive</w:t>
      </w:r>
      <w:proofErr w:type="spellEnd"/>
      <w:r w:rsidRPr="003B3B4E">
        <w:rPr>
          <w:rFonts w:ascii="Arial" w:hAnsi="Arial" w:cs="Arial"/>
          <w:sz w:val="24"/>
          <w:szCs w:val="24"/>
          <w:shd w:val="clear" w:color="auto" w:fill="FFFFFF"/>
        </w:rPr>
        <w:t xml:space="preserve"> area (whether land or water) a population would require to sustainably produce all the resources it consumes and to absorb the waste it generates, using prevailing technology. It therefore indicates the demand for </w:t>
      </w:r>
      <w:proofErr w:type="gramStart"/>
      <w:r w:rsidRPr="003B3B4E">
        <w:rPr>
          <w:rFonts w:ascii="Arial" w:hAnsi="Arial" w:cs="Arial"/>
          <w:sz w:val="24"/>
          <w:szCs w:val="24"/>
          <w:shd w:val="clear" w:color="auto" w:fill="FFFFFF"/>
        </w:rPr>
        <w:t>resources’</w:t>
      </w:r>
      <w:proofErr w:type="gramEnd"/>
      <w:r w:rsidRPr="003B3B4E">
        <w:rPr>
          <w:rFonts w:ascii="Arial" w:hAnsi="Arial" w:cs="Arial"/>
          <w:sz w:val="24"/>
          <w:szCs w:val="24"/>
          <w:shd w:val="clear" w:color="auto" w:fill="FFFFFF"/>
        </w:rPr>
        <w:t>.</w:t>
      </w:r>
    </w:p>
    <w:p w14:paraId="02F8A53F" w14:textId="1E77D3E0" w:rsidR="002F3A7C" w:rsidRPr="003B3B4E" w:rsidRDefault="002F3A7C" w:rsidP="003B3B4E">
      <w:pPr>
        <w:spacing w:before="100" w:beforeAutospacing="1" w:after="100" w:afterAutospacing="1" w:line="360" w:lineRule="auto"/>
        <w:jc w:val="both"/>
        <w:rPr>
          <w:rFonts w:ascii="Arial" w:hAnsi="Arial" w:cs="Arial"/>
          <w:sz w:val="24"/>
          <w:szCs w:val="24"/>
          <w:shd w:val="clear" w:color="auto" w:fill="FFFFFF"/>
        </w:rPr>
      </w:pPr>
      <w:proofErr w:type="spellStart"/>
      <w:r w:rsidRPr="003B3B4E">
        <w:rPr>
          <w:rFonts w:ascii="Arial" w:hAnsi="Arial" w:cs="Arial"/>
          <w:sz w:val="24"/>
          <w:szCs w:val="24"/>
          <w:shd w:val="clear" w:color="auto" w:fill="FFFFFF"/>
        </w:rPr>
        <w:t>Llop</w:t>
      </w:r>
      <w:proofErr w:type="spellEnd"/>
      <w:r w:rsidRPr="003B3B4E">
        <w:rPr>
          <w:rFonts w:ascii="Arial" w:hAnsi="Arial" w:cs="Arial"/>
          <w:sz w:val="24"/>
          <w:szCs w:val="24"/>
          <w:shd w:val="clear" w:color="auto" w:fill="FFFFFF"/>
        </w:rPr>
        <w:t xml:space="preserve"> (2007) provides the contrasting analysis that the Environmental input–output framework allows to look at environmental impacts on a macro level connecting to its economic effects. The author states ‘in recent decades, the input–output model has become a useful tool for calculating environmental burdens such as energy consumption, water use, land disturbance and pollution generation’. It is possible to view both models, how they can be assessed for the sustainability of Iron Man </w:t>
      </w:r>
      <w:r w:rsidR="00804705" w:rsidRPr="003B3B4E">
        <w:rPr>
          <w:rFonts w:ascii="Arial" w:hAnsi="Arial" w:cs="Arial"/>
          <w:sz w:val="24"/>
          <w:szCs w:val="24"/>
          <w:shd w:val="clear" w:color="auto" w:fill="FFFFFF"/>
        </w:rPr>
        <w:t>Cymru</w:t>
      </w:r>
      <w:r w:rsidRPr="003B3B4E">
        <w:rPr>
          <w:rFonts w:ascii="Arial" w:hAnsi="Arial" w:cs="Arial"/>
          <w:sz w:val="24"/>
          <w:szCs w:val="24"/>
          <w:shd w:val="clear" w:color="auto" w:fill="FFFFFF"/>
        </w:rPr>
        <w:t>.</w:t>
      </w:r>
    </w:p>
    <w:p w14:paraId="071ACC10" w14:textId="77777777" w:rsidR="00B40F11" w:rsidRPr="003B3B4E" w:rsidRDefault="00B40F11" w:rsidP="003B3B4E">
      <w:pPr>
        <w:spacing w:before="100" w:beforeAutospacing="1" w:after="100" w:afterAutospacing="1" w:line="360" w:lineRule="auto"/>
        <w:jc w:val="both"/>
        <w:rPr>
          <w:rFonts w:ascii="Arial" w:hAnsi="Arial" w:cs="Arial"/>
          <w:sz w:val="24"/>
          <w:szCs w:val="24"/>
          <w:shd w:val="clear" w:color="auto" w:fill="FFFFFF"/>
        </w:rPr>
      </w:pPr>
    </w:p>
    <w:p w14:paraId="3E26C719" w14:textId="77777777" w:rsidR="00B40F11" w:rsidRPr="003B3B4E" w:rsidRDefault="00B40F11" w:rsidP="003B3B4E">
      <w:pPr>
        <w:spacing w:before="100" w:beforeAutospacing="1" w:after="100" w:afterAutospacing="1" w:line="360" w:lineRule="auto"/>
        <w:jc w:val="both"/>
        <w:rPr>
          <w:rFonts w:ascii="Arial" w:hAnsi="Arial" w:cs="Arial"/>
          <w:sz w:val="24"/>
          <w:szCs w:val="24"/>
          <w:shd w:val="clear" w:color="auto" w:fill="FFFFFF"/>
        </w:rPr>
      </w:pPr>
    </w:p>
    <w:p w14:paraId="4CD709E6" w14:textId="77777777" w:rsidR="00B40F11" w:rsidRPr="003B3B4E" w:rsidRDefault="00B40F11" w:rsidP="003B3B4E">
      <w:pPr>
        <w:spacing w:before="100" w:beforeAutospacing="1" w:after="100" w:afterAutospacing="1" w:line="360" w:lineRule="auto"/>
        <w:jc w:val="both"/>
        <w:rPr>
          <w:rFonts w:ascii="Arial" w:hAnsi="Arial" w:cs="Arial"/>
          <w:sz w:val="24"/>
          <w:szCs w:val="24"/>
          <w:shd w:val="clear" w:color="auto" w:fill="FFFFFF"/>
        </w:rPr>
      </w:pPr>
    </w:p>
    <w:p w14:paraId="4E2C799B" w14:textId="77777777" w:rsidR="00B40F11" w:rsidRPr="003B3B4E" w:rsidRDefault="00B40F11" w:rsidP="003B3B4E">
      <w:pPr>
        <w:spacing w:before="100" w:beforeAutospacing="1" w:after="100" w:afterAutospacing="1" w:line="360" w:lineRule="auto"/>
        <w:jc w:val="both"/>
        <w:rPr>
          <w:rFonts w:ascii="Arial" w:hAnsi="Arial" w:cs="Arial"/>
          <w:sz w:val="24"/>
          <w:szCs w:val="24"/>
          <w:shd w:val="clear" w:color="auto" w:fill="FFFFFF"/>
        </w:rPr>
      </w:pPr>
    </w:p>
    <w:p w14:paraId="4F7147F5" w14:textId="77777777" w:rsidR="00B40F11" w:rsidRPr="003B3B4E" w:rsidRDefault="00B40F11" w:rsidP="003B3B4E">
      <w:pPr>
        <w:spacing w:before="100" w:beforeAutospacing="1" w:after="100" w:afterAutospacing="1" w:line="360" w:lineRule="auto"/>
        <w:jc w:val="both"/>
        <w:rPr>
          <w:rFonts w:ascii="Arial" w:hAnsi="Arial" w:cs="Arial"/>
          <w:sz w:val="24"/>
          <w:szCs w:val="24"/>
          <w:shd w:val="clear" w:color="auto" w:fill="FFFFFF"/>
        </w:rPr>
      </w:pPr>
    </w:p>
    <w:p w14:paraId="55205A27" w14:textId="77777777" w:rsidR="00B40F11" w:rsidRPr="003B3B4E" w:rsidRDefault="00B40F11" w:rsidP="003B3B4E">
      <w:pPr>
        <w:spacing w:before="100" w:beforeAutospacing="1" w:after="100" w:afterAutospacing="1" w:line="360" w:lineRule="auto"/>
        <w:jc w:val="both"/>
        <w:rPr>
          <w:rFonts w:ascii="Arial" w:hAnsi="Arial" w:cs="Arial"/>
          <w:sz w:val="24"/>
          <w:szCs w:val="24"/>
          <w:shd w:val="clear" w:color="auto" w:fill="FFFFFF"/>
        </w:rPr>
      </w:pPr>
    </w:p>
    <w:p w14:paraId="17A360D0" w14:textId="77777777" w:rsidR="00B40F11" w:rsidRPr="003B3B4E" w:rsidRDefault="00B40F11" w:rsidP="003B3B4E">
      <w:pPr>
        <w:spacing w:before="100" w:beforeAutospacing="1" w:after="100" w:afterAutospacing="1" w:line="360" w:lineRule="auto"/>
        <w:jc w:val="both"/>
        <w:rPr>
          <w:rFonts w:ascii="Arial" w:hAnsi="Arial" w:cs="Arial"/>
          <w:sz w:val="24"/>
          <w:szCs w:val="24"/>
          <w:shd w:val="clear" w:color="auto" w:fill="FFFFFF"/>
        </w:rPr>
      </w:pPr>
    </w:p>
    <w:p w14:paraId="4C6C5B37" w14:textId="77777777" w:rsidR="00B40F11" w:rsidRPr="003B3B4E" w:rsidRDefault="00B40F11" w:rsidP="003B3B4E">
      <w:pPr>
        <w:spacing w:before="100" w:beforeAutospacing="1" w:after="100" w:afterAutospacing="1" w:line="360" w:lineRule="auto"/>
        <w:jc w:val="both"/>
        <w:rPr>
          <w:rFonts w:ascii="Arial" w:hAnsi="Arial" w:cs="Arial"/>
          <w:sz w:val="24"/>
          <w:szCs w:val="24"/>
          <w:shd w:val="clear" w:color="auto" w:fill="FFFFFF"/>
        </w:rPr>
      </w:pPr>
    </w:p>
    <w:p w14:paraId="18B1925A" w14:textId="6A4CE752" w:rsidR="009B1AE8" w:rsidRPr="003B3B4E" w:rsidRDefault="009B1AE8" w:rsidP="003B3B4E">
      <w:pPr>
        <w:spacing w:before="100" w:beforeAutospacing="1" w:after="100" w:afterAutospacing="1" w:line="360" w:lineRule="auto"/>
        <w:jc w:val="both"/>
        <w:rPr>
          <w:rFonts w:ascii="Arial" w:hAnsi="Arial" w:cs="Arial"/>
          <w:b/>
          <w:bCs/>
          <w:sz w:val="24"/>
          <w:szCs w:val="24"/>
          <w:shd w:val="clear" w:color="auto" w:fill="FFFFFF"/>
        </w:rPr>
      </w:pPr>
      <w:r w:rsidRPr="003B3B4E">
        <w:rPr>
          <w:rFonts w:ascii="Arial" w:hAnsi="Arial" w:cs="Arial"/>
          <w:b/>
          <w:bCs/>
          <w:sz w:val="24"/>
          <w:szCs w:val="24"/>
          <w:shd w:val="clear" w:color="auto" w:fill="FFFFFF"/>
        </w:rPr>
        <w:lastRenderedPageBreak/>
        <w:t>Chapter 3 Method and Methodology:</w:t>
      </w:r>
    </w:p>
    <w:p w14:paraId="31E0B110" w14:textId="21E1DE97" w:rsidR="005E416B" w:rsidRPr="003B3B4E" w:rsidRDefault="005E416B" w:rsidP="003B3B4E">
      <w:pPr>
        <w:spacing w:after="240" w:line="360" w:lineRule="auto"/>
        <w:rPr>
          <w:rFonts w:ascii="Arial" w:hAnsi="Arial" w:cs="Arial"/>
          <w:bCs/>
          <w:sz w:val="24"/>
          <w:szCs w:val="24"/>
        </w:rPr>
      </w:pPr>
      <w:r w:rsidRPr="003B3B4E">
        <w:rPr>
          <w:rFonts w:ascii="Arial" w:hAnsi="Arial" w:cs="Arial"/>
          <w:bCs/>
          <w:sz w:val="24"/>
          <w:szCs w:val="24"/>
        </w:rPr>
        <w:t xml:space="preserve">The literature review demonstrated the array of factors to be considered through the three impact areas of sustainability. Its important to consider that the research conducted is based on logical relationships being the stakeholders this supports </w:t>
      </w:r>
      <w:proofErr w:type="spellStart"/>
      <w:r w:rsidRPr="003B3B4E">
        <w:rPr>
          <w:rFonts w:ascii="Arial" w:hAnsi="Arial" w:cs="Arial"/>
          <w:bCs/>
          <w:sz w:val="24"/>
          <w:szCs w:val="24"/>
        </w:rPr>
        <w:t>Ghauri</w:t>
      </w:r>
      <w:proofErr w:type="spellEnd"/>
      <w:r w:rsidRPr="003B3B4E">
        <w:rPr>
          <w:rFonts w:ascii="Arial" w:hAnsi="Arial" w:cs="Arial"/>
          <w:bCs/>
          <w:sz w:val="24"/>
          <w:szCs w:val="24"/>
        </w:rPr>
        <w:t xml:space="preserve"> and </w:t>
      </w:r>
      <w:proofErr w:type="spellStart"/>
      <w:r w:rsidRPr="003B3B4E">
        <w:rPr>
          <w:rFonts w:ascii="Arial" w:hAnsi="Arial" w:cs="Arial"/>
          <w:bCs/>
          <w:sz w:val="24"/>
          <w:szCs w:val="24"/>
        </w:rPr>
        <w:t>Gronhaug</w:t>
      </w:r>
      <w:proofErr w:type="spellEnd"/>
      <w:r w:rsidRPr="003B3B4E">
        <w:rPr>
          <w:rFonts w:ascii="Arial" w:hAnsi="Arial" w:cs="Arial"/>
          <w:bCs/>
          <w:sz w:val="24"/>
          <w:szCs w:val="24"/>
        </w:rPr>
        <w:t xml:space="preserve"> (2005) views that research governance is endorsing descriptions, explanations criticisms and analysis To develop this research study into The Reality of Ironman </w:t>
      </w:r>
      <w:r w:rsidR="00E6265B" w:rsidRPr="003B3B4E">
        <w:rPr>
          <w:rFonts w:ascii="Arial" w:hAnsi="Arial" w:cs="Arial"/>
          <w:bCs/>
          <w:sz w:val="24"/>
          <w:szCs w:val="24"/>
        </w:rPr>
        <w:t>Cymru</w:t>
      </w:r>
      <w:r w:rsidRPr="003B3B4E">
        <w:rPr>
          <w:rFonts w:ascii="Arial" w:hAnsi="Arial" w:cs="Arial"/>
          <w:bCs/>
          <w:sz w:val="24"/>
          <w:szCs w:val="24"/>
        </w:rPr>
        <w:t xml:space="preserve"> the overarching aim is to provide analysis into the perceptions of its stakeholders. </w:t>
      </w:r>
      <w:proofErr w:type="gramStart"/>
      <w:r w:rsidRPr="003B3B4E">
        <w:rPr>
          <w:rFonts w:ascii="Arial" w:hAnsi="Arial" w:cs="Arial"/>
          <w:bCs/>
          <w:sz w:val="24"/>
          <w:szCs w:val="24"/>
        </w:rPr>
        <w:t>In order for</w:t>
      </w:r>
      <w:proofErr w:type="gramEnd"/>
      <w:r w:rsidRPr="003B3B4E">
        <w:rPr>
          <w:rFonts w:ascii="Arial" w:hAnsi="Arial" w:cs="Arial"/>
          <w:bCs/>
          <w:sz w:val="24"/>
          <w:szCs w:val="24"/>
        </w:rPr>
        <w:t xml:space="preserve"> this analysis to reveal the posing research data the optimum methodology is identified in this chapter. </w:t>
      </w:r>
    </w:p>
    <w:p w14:paraId="13F57953" w14:textId="77777777" w:rsidR="005E416B" w:rsidRPr="003B3B4E" w:rsidRDefault="005E416B" w:rsidP="003B3B4E">
      <w:pPr>
        <w:spacing w:after="240" w:line="360" w:lineRule="auto"/>
        <w:rPr>
          <w:rFonts w:ascii="Arial" w:hAnsi="Arial" w:cs="Arial"/>
          <w:bCs/>
          <w:sz w:val="24"/>
          <w:szCs w:val="24"/>
        </w:rPr>
      </w:pPr>
      <w:r w:rsidRPr="003B3B4E">
        <w:rPr>
          <w:rFonts w:ascii="Arial" w:hAnsi="Arial" w:cs="Arial"/>
          <w:bCs/>
          <w:sz w:val="24"/>
          <w:szCs w:val="24"/>
        </w:rPr>
        <w:t>Bell (2005) discusses how research is beneficial for not merely the researcher study but also to businesses and individuals who involved in the research topic area, the information gathered can be useful in developing planning, policies and procedures. This research study will provide Ironman Cymru and all associate stakeholders the perceptions of the concepts behind its sustainability.</w:t>
      </w:r>
    </w:p>
    <w:p w14:paraId="4B3C15B5" w14:textId="39033945" w:rsidR="005E416B" w:rsidRPr="003B3B4E" w:rsidRDefault="005E416B" w:rsidP="003B3B4E">
      <w:pPr>
        <w:spacing w:line="360" w:lineRule="auto"/>
        <w:jc w:val="both"/>
        <w:rPr>
          <w:rFonts w:ascii="Arial" w:hAnsi="Arial" w:cs="Arial"/>
          <w:bCs/>
          <w:sz w:val="24"/>
          <w:szCs w:val="24"/>
        </w:rPr>
      </w:pPr>
      <w:r w:rsidRPr="003B3B4E">
        <w:rPr>
          <w:rFonts w:ascii="Arial" w:hAnsi="Arial" w:cs="Arial"/>
          <w:bCs/>
          <w:sz w:val="24"/>
          <w:szCs w:val="24"/>
        </w:rPr>
        <w:t>The chapter will identify the most suitable methodology to achieve the second aim, as stated in chapter one as ‘</w:t>
      </w:r>
      <w:r w:rsidRPr="003B3B4E">
        <w:rPr>
          <w:rFonts w:ascii="Arial" w:hAnsi="Arial" w:cs="Arial"/>
          <w:sz w:val="24"/>
          <w:szCs w:val="24"/>
        </w:rPr>
        <w:t>To interview Ironman Cymru stakeholders to explore their perceptions on the sustainability impacts in their opinions</w:t>
      </w:r>
      <w:r w:rsidRPr="003B3B4E">
        <w:rPr>
          <w:rFonts w:ascii="Arial" w:hAnsi="Arial" w:cs="Arial"/>
          <w:bCs/>
          <w:sz w:val="24"/>
          <w:szCs w:val="24"/>
        </w:rPr>
        <w:t>’. This chapter will give explanatory theory to justify the research process that was utilized. The author Saunders et. al, stated that research is ‘something that people undertake in order to find out things in a systematic way, thereby increasing their knowledge’ (Saunders et., al. (2009) The systematic way the author refers to is then developed by the creation of an illustration called the ‘Research Onion’ to give clear guidance on the process for undertaking a research study. This illustration guides from the outer layer inward from philosophy to approach then strategy, choices, time horizon and techniques &amp; procedures. This allows the researcher to navigate through the process to arrive at the optimum results.</w:t>
      </w:r>
    </w:p>
    <w:p w14:paraId="4BB8CFCD" w14:textId="77777777" w:rsidR="00E6265B" w:rsidRPr="003B3B4E" w:rsidRDefault="00E6265B" w:rsidP="003B3B4E">
      <w:pPr>
        <w:spacing w:line="360" w:lineRule="auto"/>
        <w:jc w:val="both"/>
        <w:rPr>
          <w:rFonts w:ascii="Arial" w:hAnsi="Arial" w:cs="Arial"/>
          <w:bCs/>
          <w:sz w:val="24"/>
          <w:szCs w:val="24"/>
        </w:rPr>
      </w:pPr>
    </w:p>
    <w:p w14:paraId="12CA444A" w14:textId="77777777" w:rsidR="00E6265B" w:rsidRPr="003B3B4E" w:rsidRDefault="00E6265B" w:rsidP="003B3B4E">
      <w:pPr>
        <w:spacing w:line="360" w:lineRule="auto"/>
        <w:jc w:val="both"/>
        <w:rPr>
          <w:rFonts w:ascii="Arial" w:hAnsi="Arial" w:cs="Arial"/>
          <w:b/>
          <w:sz w:val="24"/>
          <w:szCs w:val="24"/>
        </w:rPr>
      </w:pPr>
    </w:p>
    <w:p w14:paraId="4C5F59DA" w14:textId="77777777" w:rsidR="00E6265B" w:rsidRPr="003B3B4E" w:rsidRDefault="00E6265B" w:rsidP="003B3B4E">
      <w:pPr>
        <w:spacing w:line="360" w:lineRule="auto"/>
        <w:jc w:val="both"/>
        <w:rPr>
          <w:rFonts w:ascii="Arial" w:hAnsi="Arial" w:cs="Arial"/>
          <w:b/>
          <w:sz w:val="24"/>
          <w:szCs w:val="24"/>
        </w:rPr>
      </w:pPr>
    </w:p>
    <w:p w14:paraId="5FC793D0" w14:textId="74AA828D" w:rsidR="009024BE" w:rsidRPr="003B3B4E" w:rsidRDefault="009024BE" w:rsidP="003B3B4E">
      <w:pPr>
        <w:spacing w:line="360" w:lineRule="auto"/>
        <w:jc w:val="both"/>
        <w:rPr>
          <w:rFonts w:ascii="Arial" w:hAnsi="Arial" w:cs="Arial"/>
          <w:b/>
          <w:sz w:val="24"/>
          <w:szCs w:val="24"/>
        </w:rPr>
      </w:pPr>
      <w:r w:rsidRPr="003B3B4E">
        <w:rPr>
          <w:rFonts w:ascii="Arial" w:hAnsi="Arial" w:cs="Arial"/>
          <w:b/>
          <w:sz w:val="24"/>
          <w:szCs w:val="24"/>
        </w:rPr>
        <w:lastRenderedPageBreak/>
        <w:t>3.1 The Research Onion</w:t>
      </w:r>
      <w:r w:rsidR="00E6265B" w:rsidRPr="003B3B4E">
        <w:rPr>
          <w:rFonts w:ascii="Arial" w:hAnsi="Arial" w:cs="Arial"/>
          <w:b/>
          <w:sz w:val="24"/>
          <w:szCs w:val="24"/>
        </w:rPr>
        <w:t>:</w:t>
      </w:r>
    </w:p>
    <w:p w14:paraId="1F311E2D" w14:textId="7B08D9A9" w:rsidR="00E6265B" w:rsidRPr="003B3B4E" w:rsidRDefault="00E6265B" w:rsidP="003B3B4E">
      <w:pPr>
        <w:spacing w:line="360" w:lineRule="auto"/>
        <w:rPr>
          <w:rFonts w:ascii="Arial" w:hAnsi="Arial" w:cs="Arial"/>
          <w:bCs/>
          <w:sz w:val="24"/>
          <w:szCs w:val="24"/>
        </w:rPr>
      </w:pPr>
      <w:r w:rsidRPr="003B3B4E">
        <w:rPr>
          <w:rFonts w:ascii="Arial" w:hAnsi="Arial" w:cs="Arial"/>
          <w:bCs/>
          <w:sz w:val="24"/>
          <w:szCs w:val="24"/>
        </w:rPr>
        <w:t>Inductive research is the identified approach for this study, and Interpretivism for the philosophy.</w:t>
      </w:r>
    </w:p>
    <w:p w14:paraId="300818A9" w14:textId="77777777" w:rsidR="00E6265B" w:rsidRPr="003B3B4E" w:rsidRDefault="00E6265B" w:rsidP="003B3B4E">
      <w:pPr>
        <w:spacing w:line="360" w:lineRule="auto"/>
        <w:rPr>
          <w:rFonts w:ascii="Arial" w:hAnsi="Arial" w:cs="Arial"/>
          <w:bCs/>
          <w:sz w:val="24"/>
          <w:szCs w:val="24"/>
        </w:rPr>
      </w:pPr>
      <w:r w:rsidRPr="003B3B4E">
        <w:rPr>
          <w:rFonts w:ascii="Arial" w:hAnsi="Arial" w:cs="Arial"/>
          <w:bCs/>
          <w:sz w:val="24"/>
          <w:szCs w:val="24"/>
        </w:rPr>
        <w:t xml:space="preserve">The mono-method was chosen using a survey strategy through a semi-structured interview. This choice was made as the research is trying to ascertain the stakeholder’s perceptions the best technique for this is an interview. The initial intention for the interviews to be conducted face to face, however due to the </w:t>
      </w:r>
      <w:proofErr w:type="spellStart"/>
      <w:r w:rsidRPr="003B3B4E">
        <w:rPr>
          <w:rFonts w:ascii="Arial" w:hAnsi="Arial" w:cs="Arial"/>
          <w:bCs/>
          <w:sz w:val="24"/>
          <w:szCs w:val="24"/>
        </w:rPr>
        <w:t>Covid</w:t>
      </w:r>
      <w:proofErr w:type="spellEnd"/>
      <w:r w:rsidRPr="003B3B4E">
        <w:rPr>
          <w:rFonts w:ascii="Arial" w:hAnsi="Arial" w:cs="Arial"/>
          <w:bCs/>
          <w:sz w:val="24"/>
          <w:szCs w:val="24"/>
        </w:rPr>
        <w:t xml:space="preserve"> 19 pandemic this is was adapted to meet with the lockdown rules to be carried out via email. </w:t>
      </w:r>
    </w:p>
    <w:p w14:paraId="5B198F34" w14:textId="467B60B9" w:rsidR="005E416B" w:rsidRPr="003B3B4E" w:rsidRDefault="005E416B" w:rsidP="003B3B4E">
      <w:pPr>
        <w:spacing w:after="240" w:line="360" w:lineRule="auto"/>
        <w:rPr>
          <w:rFonts w:ascii="Arial" w:hAnsi="Arial" w:cs="Arial"/>
          <w:bCs/>
          <w:sz w:val="24"/>
          <w:szCs w:val="24"/>
        </w:rPr>
      </w:pPr>
      <w:r w:rsidRPr="003B3B4E">
        <w:rPr>
          <w:rFonts w:ascii="Arial" w:hAnsi="Arial" w:cs="Arial"/>
          <w:bCs/>
          <w:sz w:val="24"/>
          <w:szCs w:val="24"/>
        </w:rPr>
        <w:t xml:space="preserve">The research methodology adopted for this study will endorse the principles set by Saunders et., al. The </w:t>
      </w:r>
      <w:r w:rsidR="009024BE" w:rsidRPr="003B3B4E">
        <w:rPr>
          <w:rFonts w:ascii="Arial" w:hAnsi="Arial" w:cs="Arial"/>
          <w:bCs/>
          <w:sz w:val="24"/>
          <w:szCs w:val="24"/>
        </w:rPr>
        <w:t xml:space="preserve">Research Onion, </w:t>
      </w:r>
      <w:r w:rsidRPr="003B3B4E">
        <w:rPr>
          <w:rFonts w:ascii="Arial" w:hAnsi="Arial" w:cs="Arial"/>
          <w:bCs/>
          <w:sz w:val="24"/>
          <w:szCs w:val="24"/>
        </w:rPr>
        <w:t xml:space="preserve">core data analysis and data collection will be conducted over a cross-sectional time horizon, the research being conducted at one moment in time not over a prolonged period. </w:t>
      </w:r>
      <w:proofErr w:type="gramStart"/>
      <w:r w:rsidRPr="003B3B4E">
        <w:rPr>
          <w:rFonts w:ascii="Arial" w:hAnsi="Arial" w:cs="Arial"/>
          <w:bCs/>
          <w:sz w:val="24"/>
          <w:szCs w:val="24"/>
        </w:rPr>
        <w:t>However</w:t>
      </w:r>
      <w:proofErr w:type="gramEnd"/>
      <w:r w:rsidRPr="003B3B4E">
        <w:rPr>
          <w:rFonts w:ascii="Arial" w:hAnsi="Arial" w:cs="Arial"/>
          <w:bCs/>
          <w:sz w:val="24"/>
          <w:szCs w:val="24"/>
        </w:rPr>
        <w:t xml:space="preserve"> this research will be able to be replicated at any given time, this indeed can offer the measurement and analysis of the future perceptions of the Ironman wales stakeholder sustainability.</w:t>
      </w:r>
    </w:p>
    <w:p w14:paraId="671A4C51" w14:textId="191B1B59" w:rsidR="009024BE" w:rsidRPr="003B3B4E" w:rsidRDefault="009024BE" w:rsidP="003B3B4E">
      <w:pPr>
        <w:spacing w:line="360" w:lineRule="auto"/>
        <w:rPr>
          <w:rFonts w:ascii="Arial" w:hAnsi="Arial" w:cs="Arial"/>
          <w:bCs/>
          <w:sz w:val="24"/>
          <w:szCs w:val="24"/>
        </w:rPr>
      </w:pPr>
      <w:r w:rsidRPr="003B3B4E">
        <w:rPr>
          <w:rFonts w:ascii="Arial" w:hAnsi="Arial" w:cs="Arial"/>
          <w:bCs/>
          <w:noProof/>
          <w:sz w:val="24"/>
          <w:szCs w:val="24"/>
        </w:rPr>
        <w:drawing>
          <wp:inline distT="0" distB="0" distL="0" distR="0" wp14:anchorId="3C913F52" wp14:editId="3B5265A2">
            <wp:extent cx="5943600" cy="39376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937635"/>
                    </a:xfrm>
                    <a:prstGeom prst="rect">
                      <a:avLst/>
                    </a:prstGeom>
                  </pic:spPr>
                </pic:pic>
              </a:graphicData>
            </a:graphic>
          </wp:inline>
        </w:drawing>
      </w:r>
    </w:p>
    <w:p w14:paraId="20DB0EDA" w14:textId="77777777" w:rsidR="00D360D6" w:rsidRPr="003B3B4E" w:rsidRDefault="00D360D6" w:rsidP="003B3B4E">
      <w:pPr>
        <w:spacing w:line="360" w:lineRule="auto"/>
        <w:rPr>
          <w:rFonts w:ascii="Arial" w:hAnsi="Arial" w:cs="Arial"/>
          <w:bCs/>
          <w:sz w:val="24"/>
          <w:szCs w:val="24"/>
        </w:rPr>
      </w:pPr>
    </w:p>
    <w:p w14:paraId="78D4692D" w14:textId="29496F71" w:rsidR="009024BE" w:rsidRPr="003B3B4E" w:rsidRDefault="0047578C" w:rsidP="003B3B4E">
      <w:pPr>
        <w:spacing w:line="360" w:lineRule="auto"/>
        <w:rPr>
          <w:rFonts w:ascii="Arial" w:hAnsi="Arial" w:cs="Arial"/>
          <w:b/>
          <w:sz w:val="24"/>
          <w:szCs w:val="24"/>
        </w:rPr>
      </w:pPr>
      <w:r w:rsidRPr="003B3B4E">
        <w:rPr>
          <w:rFonts w:ascii="Arial" w:hAnsi="Arial" w:cs="Arial"/>
          <w:b/>
          <w:sz w:val="24"/>
          <w:szCs w:val="24"/>
        </w:rPr>
        <w:t xml:space="preserve">3.2 </w:t>
      </w:r>
      <w:r w:rsidR="009024BE" w:rsidRPr="003B3B4E">
        <w:rPr>
          <w:rFonts w:ascii="Arial" w:hAnsi="Arial" w:cs="Arial"/>
          <w:b/>
          <w:sz w:val="24"/>
          <w:szCs w:val="24"/>
        </w:rPr>
        <w:t>Methodology:</w:t>
      </w:r>
    </w:p>
    <w:p w14:paraId="63BCAD59" w14:textId="77777777" w:rsidR="009024BE" w:rsidRPr="003B3B4E" w:rsidRDefault="009024BE" w:rsidP="003B3B4E">
      <w:pPr>
        <w:spacing w:after="240" w:line="360" w:lineRule="auto"/>
        <w:rPr>
          <w:rFonts w:ascii="Arial" w:hAnsi="Arial" w:cs="Arial"/>
          <w:bCs/>
          <w:sz w:val="24"/>
          <w:szCs w:val="24"/>
        </w:rPr>
      </w:pPr>
      <w:r w:rsidRPr="003B3B4E">
        <w:rPr>
          <w:rFonts w:ascii="Arial" w:hAnsi="Arial" w:cs="Arial"/>
          <w:bCs/>
          <w:sz w:val="24"/>
          <w:szCs w:val="24"/>
        </w:rPr>
        <w:t xml:space="preserve">Finn et al., (2000) defines research methods into two types. The first being ‘pure and applied’ the pure type is relevant for this study as aligns with theoretical development, the other being applied which aligned to the resolving a certain situation. </w:t>
      </w:r>
    </w:p>
    <w:p w14:paraId="5853232C" w14:textId="0E4884C3" w:rsidR="009024BE" w:rsidRPr="003B3B4E" w:rsidRDefault="009024BE" w:rsidP="003B3B4E">
      <w:pPr>
        <w:spacing w:after="240" w:line="360" w:lineRule="auto"/>
        <w:rPr>
          <w:rFonts w:ascii="Arial" w:hAnsi="Arial" w:cs="Arial"/>
          <w:bCs/>
          <w:sz w:val="24"/>
          <w:szCs w:val="24"/>
          <w:shd w:val="clear" w:color="auto" w:fill="FFFFFF"/>
        </w:rPr>
      </w:pPr>
      <w:r w:rsidRPr="003B3B4E">
        <w:rPr>
          <w:rFonts w:ascii="Arial" w:hAnsi="Arial" w:cs="Arial"/>
          <w:bCs/>
          <w:sz w:val="24"/>
          <w:szCs w:val="24"/>
        </w:rPr>
        <w:t xml:space="preserve">As this study seeks the perception of Ironman Cymru’s stakeholder perception it therefore requires insight into opinions and reviews of the participants. The method used to gain this data is in the form of a qualitative semi-structured interview. As Bryman (2008) explains that this type of research emphasizes the quality of word content opposed to the quantification of multiple response questions which seeks the quantity of opinion in the data collection. This is reiterated by </w:t>
      </w:r>
      <w:proofErr w:type="spellStart"/>
      <w:r w:rsidRPr="003B3B4E">
        <w:rPr>
          <w:rFonts w:ascii="Arial" w:hAnsi="Arial" w:cs="Arial"/>
          <w:bCs/>
          <w:sz w:val="24"/>
          <w:szCs w:val="24"/>
        </w:rPr>
        <w:t>Sandelowski</w:t>
      </w:r>
      <w:proofErr w:type="spellEnd"/>
      <w:r w:rsidRPr="003B3B4E">
        <w:rPr>
          <w:rFonts w:ascii="Arial" w:hAnsi="Arial" w:cs="Arial"/>
          <w:bCs/>
          <w:sz w:val="24"/>
          <w:szCs w:val="24"/>
        </w:rPr>
        <w:t xml:space="preserve"> (2004) who sees qualitative research as an umbrella term for use of strategies that are </w:t>
      </w:r>
      <w:proofErr w:type="spellStart"/>
      <w:r w:rsidRPr="003B3B4E">
        <w:rPr>
          <w:rFonts w:ascii="Arial" w:hAnsi="Arial" w:cs="Arial"/>
          <w:bCs/>
          <w:sz w:val="24"/>
          <w:szCs w:val="24"/>
        </w:rPr>
        <w:t>utilised</w:t>
      </w:r>
      <w:proofErr w:type="spellEnd"/>
      <w:r w:rsidRPr="003B3B4E">
        <w:rPr>
          <w:rFonts w:ascii="Arial" w:hAnsi="Arial" w:cs="Arial"/>
          <w:bCs/>
          <w:sz w:val="24"/>
          <w:szCs w:val="24"/>
        </w:rPr>
        <w:t xml:space="preserve"> in the pursuit of understanding participants experience the social world. </w:t>
      </w:r>
      <w:proofErr w:type="spellStart"/>
      <w:r w:rsidRPr="003B3B4E">
        <w:rPr>
          <w:rFonts w:ascii="Arial" w:hAnsi="Arial" w:cs="Arial"/>
          <w:bCs/>
          <w:sz w:val="24"/>
          <w:szCs w:val="24"/>
          <w:shd w:val="clear" w:color="auto" w:fill="FFFFFF"/>
        </w:rPr>
        <w:t>Neelankavil</w:t>
      </w:r>
      <w:proofErr w:type="spellEnd"/>
      <w:r w:rsidRPr="003B3B4E">
        <w:rPr>
          <w:rFonts w:ascii="Arial" w:hAnsi="Arial" w:cs="Arial"/>
          <w:bCs/>
          <w:sz w:val="24"/>
          <w:szCs w:val="24"/>
          <w:shd w:val="clear" w:color="auto" w:fill="FFFFFF"/>
        </w:rPr>
        <w:t xml:space="preserve"> (2007) describes qualitative methods as exploratory research. Engel and Schutt (2005) specify another terminology for this type of research as inductive.</w:t>
      </w:r>
    </w:p>
    <w:p w14:paraId="0F19F6DF" w14:textId="77777777" w:rsidR="00E6265B" w:rsidRPr="003B3B4E" w:rsidRDefault="00E6265B" w:rsidP="003B3B4E">
      <w:pPr>
        <w:spacing w:after="240" w:line="360" w:lineRule="auto"/>
        <w:rPr>
          <w:rFonts w:ascii="Arial" w:hAnsi="Arial" w:cs="Arial"/>
          <w:bCs/>
          <w:sz w:val="24"/>
          <w:szCs w:val="24"/>
          <w:shd w:val="clear" w:color="auto" w:fill="FFFFFF"/>
        </w:rPr>
      </w:pPr>
    </w:p>
    <w:p w14:paraId="3A940965" w14:textId="2A49D90D" w:rsidR="00E6265B" w:rsidRPr="003B3B4E" w:rsidRDefault="0047578C" w:rsidP="003B3B4E">
      <w:pPr>
        <w:spacing w:line="360" w:lineRule="auto"/>
        <w:rPr>
          <w:rFonts w:ascii="Arial" w:hAnsi="Arial" w:cs="Arial"/>
          <w:b/>
          <w:sz w:val="24"/>
          <w:szCs w:val="24"/>
        </w:rPr>
      </w:pPr>
      <w:r w:rsidRPr="003B3B4E">
        <w:rPr>
          <w:rFonts w:ascii="Arial" w:hAnsi="Arial" w:cs="Arial"/>
          <w:b/>
          <w:sz w:val="24"/>
          <w:szCs w:val="24"/>
        </w:rPr>
        <w:t xml:space="preserve">3.2.1 </w:t>
      </w:r>
      <w:r w:rsidR="00E6265B" w:rsidRPr="003B3B4E">
        <w:rPr>
          <w:rFonts w:ascii="Arial" w:hAnsi="Arial" w:cs="Arial"/>
          <w:b/>
          <w:sz w:val="24"/>
          <w:szCs w:val="24"/>
        </w:rPr>
        <w:t>Philosophy:</w:t>
      </w:r>
    </w:p>
    <w:p w14:paraId="5C394846" w14:textId="77777777" w:rsidR="00E6265B" w:rsidRPr="003B3B4E" w:rsidRDefault="00E6265B" w:rsidP="003B3B4E">
      <w:pPr>
        <w:spacing w:line="360" w:lineRule="auto"/>
        <w:rPr>
          <w:rFonts w:ascii="Arial" w:hAnsi="Arial" w:cs="Arial"/>
          <w:sz w:val="24"/>
          <w:szCs w:val="24"/>
        </w:rPr>
      </w:pPr>
      <w:r w:rsidRPr="003B3B4E">
        <w:rPr>
          <w:rFonts w:ascii="Arial" w:hAnsi="Arial" w:cs="Arial"/>
          <w:sz w:val="24"/>
          <w:szCs w:val="24"/>
        </w:rPr>
        <w:t xml:space="preserve">The research paradigms are explained by Collis and Hussey (2203) as being ‘universally </w:t>
      </w:r>
      <w:proofErr w:type="spellStart"/>
      <w:r w:rsidRPr="003B3B4E">
        <w:rPr>
          <w:rFonts w:ascii="Arial" w:hAnsi="Arial" w:cs="Arial"/>
          <w:sz w:val="24"/>
          <w:szCs w:val="24"/>
        </w:rPr>
        <w:t>recognised</w:t>
      </w:r>
      <w:proofErr w:type="spellEnd"/>
      <w:r w:rsidRPr="003B3B4E">
        <w:rPr>
          <w:rFonts w:ascii="Arial" w:hAnsi="Arial" w:cs="Arial"/>
          <w:sz w:val="24"/>
          <w:szCs w:val="24"/>
        </w:rPr>
        <w:t xml:space="preserve"> scientific achievements that for a time provide model problems and solutions…offer a frame work comprising an accepted set of theories, methods and ways of defining data’.  They continue to explain that there are two main research paradigms. One being Positivistic Paradigm and secondly Phenomenological (Interpretivism) Paradigm for the purpose of this research the latter will be </w:t>
      </w:r>
      <w:proofErr w:type="spellStart"/>
      <w:r w:rsidRPr="003B3B4E">
        <w:rPr>
          <w:rFonts w:ascii="Arial" w:hAnsi="Arial" w:cs="Arial"/>
          <w:sz w:val="24"/>
          <w:szCs w:val="24"/>
        </w:rPr>
        <w:t>utilised</w:t>
      </w:r>
      <w:proofErr w:type="spellEnd"/>
      <w:r w:rsidRPr="003B3B4E">
        <w:rPr>
          <w:rFonts w:ascii="Arial" w:hAnsi="Arial" w:cs="Arial"/>
          <w:sz w:val="24"/>
          <w:szCs w:val="24"/>
        </w:rPr>
        <w:t xml:space="preserve"> as this approach focuses on the </w:t>
      </w:r>
      <w:proofErr w:type="gramStart"/>
      <w:r w:rsidRPr="003B3B4E">
        <w:rPr>
          <w:rFonts w:ascii="Arial" w:hAnsi="Arial" w:cs="Arial"/>
          <w:sz w:val="24"/>
          <w:szCs w:val="24"/>
        </w:rPr>
        <w:t>opinions ,</w:t>
      </w:r>
      <w:proofErr w:type="gramEnd"/>
      <w:r w:rsidRPr="003B3B4E">
        <w:rPr>
          <w:rFonts w:ascii="Arial" w:hAnsi="Arial" w:cs="Arial"/>
          <w:sz w:val="24"/>
          <w:szCs w:val="24"/>
        </w:rPr>
        <w:t xml:space="preserve"> experiences and evaluation of individuals involved in the situation.  Saunders (2015) explains that working within this paradigm would be ‘to understand the fundamental meanings’ that are held within an </w:t>
      </w:r>
      <w:proofErr w:type="spellStart"/>
      <w:r w:rsidRPr="003B3B4E">
        <w:rPr>
          <w:rFonts w:ascii="Arial" w:hAnsi="Arial" w:cs="Arial"/>
          <w:sz w:val="24"/>
          <w:szCs w:val="24"/>
        </w:rPr>
        <w:t>organisation</w:t>
      </w:r>
      <w:proofErr w:type="spellEnd"/>
      <w:r w:rsidRPr="003B3B4E">
        <w:rPr>
          <w:rFonts w:ascii="Arial" w:hAnsi="Arial" w:cs="Arial"/>
          <w:sz w:val="24"/>
          <w:szCs w:val="24"/>
        </w:rPr>
        <w:t>.</w:t>
      </w:r>
    </w:p>
    <w:p w14:paraId="1C968471" w14:textId="77777777" w:rsidR="00E6265B" w:rsidRPr="003B3B4E" w:rsidRDefault="00E6265B" w:rsidP="003B3B4E">
      <w:pPr>
        <w:spacing w:line="360" w:lineRule="auto"/>
        <w:rPr>
          <w:rFonts w:ascii="Arial" w:hAnsi="Arial" w:cs="Arial"/>
          <w:sz w:val="24"/>
          <w:szCs w:val="24"/>
        </w:rPr>
      </w:pPr>
    </w:p>
    <w:p w14:paraId="5563A2D0" w14:textId="77777777" w:rsidR="00E6265B" w:rsidRPr="003B3B4E" w:rsidRDefault="00E6265B" w:rsidP="003B3B4E">
      <w:pPr>
        <w:spacing w:line="360" w:lineRule="auto"/>
        <w:rPr>
          <w:rFonts w:ascii="Arial" w:hAnsi="Arial" w:cs="Arial"/>
          <w:sz w:val="24"/>
          <w:szCs w:val="24"/>
        </w:rPr>
      </w:pPr>
      <w:r w:rsidRPr="003B3B4E">
        <w:rPr>
          <w:rFonts w:ascii="Arial" w:hAnsi="Arial" w:cs="Arial"/>
          <w:noProof/>
          <w:sz w:val="24"/>
          <w:szCs w:val="24"/>
        </w:rPr>
        <w:lastRenderedPageBreak/>
        <w:drawing>
          <wp:inline distT="0" distB="0" distL="0" distR="0" wp14:anchorId="639C7C6D" wp14:editId="055E50A5">
            <wp:extent cx="5886450" cy="15811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86450" cy="1581150"/>
                    </a:xfrm>
                    <a:prstGeom prst="rect">
                      <a:avLst/>
                    </a:prstGeom>
                  </pic:spPr>
                </pic:pic>
              </a:graphicData>
            </a:graphic>
          </wp:inline>
        </w:drawing>
      </w:r>
    </w:p>
    <w:p w14:paraId="6A69F581" w14:textId="77777777" w:rsidR="00E6265B" w:rsidRPr="003B3B4E" w:rsidRDefault="00E6265B" w:rsidP="003B3B4E">
      <w:pPr>
        <w:spacing w:line="360" w:lineRule="auto"/>
        <w:rPr>
          <w:rFonts w:ascii="Arial" w:hAnsi="Arial" w:cs="Arial"/>
          <w:sz w:val="24"/>
          <w:szCs w:val="24"/>
        </w:rPr>
      </w:pPr>
      <w:r w:rsidRPr="003B3B4E">
        <w:rPr>
          <w:rFonts w:ascii="Arial" w:hAnsi="Arial" w:cs="Arial"/>
          <w:sz w:val="24"/>
          <w:szCs w:val="24"/>
        </w:rPr>
        <w:t>Saunders (2016)</w:t>
      </w:r>
    </w:p>
    <w:p w14:paraId="50E1057D" w14:textId="737801A2" w:rsidR="00E6265B" w:rsidRPr="003B3B4E" w:rsidRDefault="00E6265B" w:rsidP="003B3B4E">
      <w:pPr>
        <w:spacing w:line="360" w:lineRule="auto"/>
        <w:rPr>
          <w:rFonts w:ascii="Arial" w:hAnsi="Arial" w:cs="Arial"/>
          <w:bCs/>
          <w:sz w:val="24"/>
          <w:szCs w:val="24"/>
        </w:rPr>
      </w:pPr>
      <w:r w:rsidRPr="003B3B4E">
        <w:rPr>
          <w:rFonts w:ascii="Arial" w:hAnsi="Arial" w:cs="Arial"/>
          <w:bCs/>
          <w:sz w:val="24"/>
          <w:szCs w:val="24"/>
        </w:rPr>
        <w:t xml:space="preserve">The research study being conducted falls under the label of being Interpretivism as </w:t>
      </w:r>
      <w:proofErr w:type="spellStart"/>
      <w:r w:rsidRPr="003B3B4E">
        <w:rPr>
          <w:rFonts w:ascii="Arial" w:hAnsi="Arial" w:cs="Arial"/>
          <w:bCs/>
          <w:sz w:val="24"/>
          <w:szCs w:val="24"/>
        </w:rPr>
        <w:t>Goldkuhl</w:t>
      </w:r>
      <w:proofErr w:type="spellEnd"/>
      <w:r w:rsidRPr="003B3B4E">
        <w:rPr>
          <w:rFonts w:ascii="Arial" w:hAnsi="Arial" w:cs="Arial"/>
          <w:bCs/>
          <w:sz w:val="24"/>
          <w:szCs w:val="24"/>
        </w:rPr>
        <w:t xml:space="preserve"> (2012) explains to ‘adopt an interpretive stance aiming towards an understanding that is appreciated for being interesting’. The researcher </w:t>
      </w:r>
      <w:proofErr w:type="gramStart"/>
      <w:r w:rsidRPr="003B3B4E">
        <w:rPr>
          <w:rFonts w:ascii="Arial" w:hAnsi="Arial" w:cs="Arial"/>
          <w:bCs/>
          <w:sz w:val="24"/>
          <w:szCs w:val="24"/>
        </w:rPr>
        <w:t>ultimate aim</w:t>
      </w:r>
      <w:proofErr w:type="gramEnd"/>
      <w:r w:rsidRPr="003B3B4E">
        <w:rPr>
          <w:rFonts w:ascii="Arial" w:hAnsi="Arial" w:cs="Arial"/>
          <w:bCs/>
          <w:sz w:val="24"/>
          <w:szCs w:val="24"/>
        </w:rPr>
        <w:t xml:space="preserve"> is for the research to serve an informative, interesting study on the perceptions of Ironman Cymru stakeholders on their stance on its sustainability. </w:t>
      </w:r>
    </w:p>
    <w:p w14:paraId="5DE39A9D" w14:textId="7FAF4F20" w:rsidR="00E6265B" w:rsidRPr="003B3B4E" w:rsidRDefault="00E6265B" w:rsidP="003B3B4E">
      <w:pPr>
        <w:spacing w:line="360" w:lineRule="auto"/>
        <w:rPr>
          <w:rFonts w:ascii="Arial" w:hAnsi="Arial" w:cs="Arial"/>
          <w:bCs/>
          <w:sz w:val="24"/>
          <w:szCs w:val="24"/>
        </w:rPr>
      </w:pPr>
    </w:p>
    <w:p w14:paraId="320B5038" w14:textId="05C1A64E" w:rsidR="00E6265B" w:rsidRPr="003B3B4E" w:rsidRDefault="0047578C" w:rsidP="003B3B4E">
      <w:pPr>
        <w:tabs>
          <w:tab w:val="left" w:pos="1515"/>
        </w:tabs>
        <w:spacing w:line="360" w:lineRule="auto"/>
        <w:rPr>
          <w:rFonts w:ascii="Arial" w:hAnsi="Arial" w:cs="Arial"/>
          <w:b/>
          <w:sz w:val="24"/>
          <w:szCs w:val="24"/>
        </w:rPr>
      </w:pPr>
      <w:r w:rsidRPr="003B3B4E">
        <w:rPr>
          <w:rFonts w:ascii="Arial" w:hAnsi="Arial" w:cs="Arial"/>
          <w:b/>
          <w:sz w:val="24"/>
          <w:szCs w:val="24"/>
        </w:rPr>
        <w:t xml:space="preserve">3..2.2 </w:t>
      </w:r>
      <w:r w:rsidR="00E6265B" w:rsidRPr="003B3B4E">
        <w:rPr>
          <w:rFonts w:ascii="Arial" w:hAnsi="Arial" w:cs="Arial"/>
          <w:b/>
          <w:sz w:val="24"/>
          <w:szCs w:val="24"/>
        </w:rPr>
        <w:t>Approach:</w:t>
      </w:r>
      <w:r w:rsidR="00E6265B" w:rsidRPr="003B3B4E">
        <w:rPr>
          <w:rFonts w:ascii="Arial" w:hAnsi="Arial" w:cs="Arial"/>
          <w:b/>
          <w:sz w:val="24"/>
          <w:szCs w:val="24"/>
        </w:rPr>
        <w:tab/>
      </w:r>
    </w:p>
    <w:p w14:paraId="77112FD5" w14:textId="77777777" w:rsidR="00E6265B" w:rsidRPr="003B3B4E" w:rsidRDefault="00E6265B" w:rsidP="003B3B4E">
      <w:pPr>
        <w:spacing w:line="360" w:lineRule="auto"/>
        <w:rPr>
          <w:rFonts w:ascii="Arial" w:hAnsi="Arial" w:cs="Arial"/>
          <w:bCs/>
          <w:sz w:val="24"/>
          <w:szCs w:val="24"/>
          <w:shd w:val="clear" w:color="auto" w:fill="FFFFFF"/>
        </w:rPr>
      </w:pPr>
      <w:r w:rsidRPr="003B3B4E">
        <w:rPr>
          <w:rFonts w:ascii="Arial" w:hAnsi="Arial" w:cs="Arial"/>
          <w:bCs/>
          <w:sz w:val="24"/>
          <w:szCs w:val="24"/>
        </w:rPr>
        <w:t xml:space="preserve">The research approach by its nature is focused on accumulating perceptions, developing an insight into stakeholder </w:t>
      </w:r>
      <w:proofErr w:type="gramStart"/>
      <w:r w:rsidRPr="003B3B4E">
        <w:rPr>
          <w:rFonts w:ascii="Arial" w:hAnsi="Arial" w:cs="Arial"/>
          <w:bCs/>
          <w:sz w:val="24"/>
          <w:szCs w:val="24"/>
        </w:rPr>
        <w:t>opinions</w:t>
      </w:r>
      <w:proofErr w:type="gramEnd"/>
      <w:r w:rsidRPr="003B3B4E">
        <w:rPr>
          <w:rFonts w:ascii="Arial" w:hAnsi="Arial" w:cs="Arial"/>
          <w:bCs/>
          <w:sz w:val="24"/>
          <w:szCs w:val="24"/>
        </w:rPr>
        <w:t xml:space="preserve"> and creating exploratory evidence. </w:t>
      </w:r>
      <w:r w:rsidRPr="003B3B4E">
        <w:rPr>
          <w:rFonts w:ascii="Arial" w:hAnsi="Arial" w:cs="Arial"/>
          <w:bCs/>
          <w:sz w:val="24"/>
          <w:szCs w:val="24"/>
          <w:shd w:val="clear" w:color="auto" w:fill="FFFFFF"/>
        </w:rPr>
        <w:t>Hammersley (2013) states that the research is enabled to be more adaptable opposed to a rigid pre-determined detail plan. The authors theory confirms that the research process is a flexible, inductive, data driven orientated research process.</w:t>
      </w:r>
    </w:p>
    <w:p w14:paraId="037B7384" w14:textId="77777777" w:rsidR="00E6265B" w:rsidRPr="003B3B4E" w:rsidRDefault="00E6265B" w:rsidP="003B3B4E">
      <w:pPr>
        <w:spacing w:line="360" w:lineRule="auto"/>
        <w:rPr>
          <w:rFonts w:ascii="Arial" w:hAnsi="Arial" w:cs="Arial"/>
          <w:bCs/>
          <w:sz w:val="24"/>
          <w:szCs w:val="24"/>
        </w:rPr>
      </w:pPr>
    </w:p>
    <w:p w14:paraId="2BCADA69" w14:textId="3CA4BC2F" w:rsidR="00E6265B" w:rsidRPr="003B3B4E" w:rsidRDefault="0047578C" w:rsidP="003B3B4E">
      <w:pPr>
        <w:pStyle w:val="NormalWeb"/>
        <w:spacing w:before="0" w:beforeAutospacing="0" w:after="255" w:afterAutospacing="0" w:line="360" w:lineRule="auto"/>
        <w:rPr>
          <w:rFonts w:ascii="Arial" w:hAnsi="Arial" w:cs="Arial"/>
          <w:b/>
          <w:shd w:val="clear" w:color="auto" w:fill="FFFFFF"/>
        </w:rPr>
      </w:pPr>
      <w:r w:rsidRPr="003B3B4E">
        <w:rPr>
          <w:rFonts w:ascii="Arial" w:hAnsi="Arial" w:cs="Arial"/>
          <w:b/>
          <w:shd w:val="clear" w:color="auto" w:fill="FFFFFF"/>
        </w:rPr>
        <w:t xml:space="preserve">3.2.3 </w:t>
      </w:r>
      <w:r w:rsidR="00E6265B" w:rsidRPr="003B3B4E">
        <w:rPr>
          <w:rFonts w:ascii="Arial" w:hAnsi="Arial" w:cs="Arial"/>
          <w:b/>
          <w:shd w:val="clear" w:color="auto" w:fill="FFFFFF"/>
        </w:rPr>
        <w:t xml:space="preserve">Strategy: </w:t>
      </w:r>
    </w:p>
    <w:p w14:paraId="2029A957" w14:textId="77777777" w:rsidR="00E6265B" w:rsidRPr="003B3B4E" w:rsidRDefault="00E6265B" w:rsidP="003B3B4E">
      <w:pPr>
        <w:pStyle w:val="NormalWeb"/>
        <w:spacing w:before="0" w:beforeAutospacing="0" w:after="255" w:afterAutospacing="0" w:line="360" w:lineRule="auto"/>
        <w:rPr>
          <w:rFonts w:ascii="Arial" w:hAnsi="Arial" w:cs="Arial"/>
          <w:bCs/>
          <w:shd w:val="clear" w:color="auto" w:fill="FFFFFF"/>
        </w:rPr>
      </w:pPr>
      <w:r w:rsidRPr="003B3B4E">
        <w:rPr>
          <w:rFonts w:ascii="Arial" w:hAnsi="Arial" w:cs="Arial"/>
          <w:bCs/>
          <w:shd w:val="clear" w:color="auto" w:fill="FFFFFF"/>
        </w:rPr>
        <w:t xml:space="preserve">Many authors including Finn et al., (2000) state how qualitative research is in first instance takes a humanistic approach in its style of investigation, this allows for the participants feelings and opinions to be revealed in the research data. The survey strategy used for the purpose of this study is ideally been developed to use semi-structured interviews. This particularly invites the participants to express their </w:t>
      </w:r>
      <w:r w:rsidRPr="003B3B4E">
        <w:rPr>
          <w:rFonts w:ascii="Arial" w:hAnsi="Arial" w:cs="Arial"/>
          <w:bCs/>
          <w:shd w:val="clear" w:color="auto" w:fill="FFFFFF"/>
        </w:rPr>
        <w:lastRenderedPageBreak/>
        <w:t xml:space="preserve">experiences regarding Ironman Cymru, the interviewee is encouraged to give their personal opinions and feelings on the areas of sustainability. </w:t>
      </w:r>
    </w:p>
    <w:p w14:paraId="7952351C" w14:textId="77777777" w:rsidR="00E6265B" w:rsidRPr="003B3B4E" w:rsidRDefault="00E6265B" w:rsidP="003B3B4E">
      <w:pPr>
        <w:pStyle w:val="NormalWeb"/>
        <w:spacing w:before="0" w:beforeAutospacing="0" w:after="255" w:afterAutospacing="0" w:line="360" w:lineRule="auto"/>
        <w:rPr>
          <w:rFonts w:ascii="Arial" w:hAnsi="Arial" w:cs="Arial"/>
          <w:bCs/>
          <w:shd w:val="clear" w:color="auto" w:fill="FFFFFF"/>
        </w:rPr>
      </w:pPr>
      <w:r w:rsidRPr="003B3B4E">
        <w:rPr>
          <w:rFonts w:ascii="Arial" w:hAnsi="Arial" w:cs="Arial"/>
          <w:bCs/>
          <w:shd w:val="clear" w:color="auto" w:fill="FFFFFF"/>
        </w:rPr>
        <w:t xml:space="preserve">Clark et.al., (1998) outlines that using qualitative research is advantageous as the data analysis is provided in words. The semi-structured interview strategy humbly allows the theoretical framework to be adapted as the data is collected rather than being a predetermined framework (Holloway, 1997). The research process utilized for this study can be labelled as a ‘discovery-orientated and exploratory paradigm’ by </w:t>
      </w:r>
      <w:proofErr w:type="spellStart"/>
      <w:r w:rsidRPr="003B3B4E">
        <w:rPr>
          <w:rFonts w:ascii="Arial" w:hAnsi="Arial" w:cs="Arial"/>
          <w:bCs/>
          <w:shd w:val="clear" w:color="auto" w:fill="FFFFFF"/>
        </w:rPr>
        <w:t>Blaxter</w:t>
      </w:r>
      <w:proofErr w:type="spellEnd"/>
      <w:r w:rsidRPr="003B3B4E">
        <w:rPr>
          <w:rFonts w:ascii="Arial" w:hAnsi="Arial" w:cs="Arial"/>
          <w:bCs/>
          <w:shd w:val="clear" w:color="auto" w:fill="FFFFFF"/>
        </w:rPr>
        <w:t xml:space="preserve"> et. Al., (2006). The nature of the investigation into the reality for the vast array in Ironman Cymru’s stakeholders and their perceptions of the triple impact sustainability impact areas is facilitated by the semi-structured interview strategy and the qualitative research process. Finn et al., (2000)</w:t>
      </w:r>
    </w:p>
    <w:p w14:paraId="2EF01515" w14:textId="77777777" w:rsidR="00E6265B" w:rsidRPr="003B3B4E" w:rsidRDefault="00E6265B" w:rsidP="003B3B4E">
      <w:pPr>
        <w:spacing w:line="360" w:lineRule="auto"/>
        <w:rPr>
          <w:rFonts w:ascii="Arial" w:hAnsi="Arial" w:cs="Arial"/>
          <w:bCs/>
          <w:sz w:val="24"/>
          <w:szCs w:val="24"/>
          <w:shd w:val="clear" w:color="auto" w:fill="FFFFFF"/>
        </w:rPr>
      </w:pPr>
    </w:p>
    <w:p w14:paraId="6991B480" w14:textId="79CDCAAD" w:rsidR="009024BE" w:rsidRPr="003B3B4E" w:rsidRDefault="0047578C" w:rsidP="003B3B4E">
      <w:pPr>
        <w:spacing w:line="360" w:lineRule="auto"/>
        <w:rPr>
          <w:rFonts w:ascii="Arial" w:hAnsi="Arial" w:cs="Arial"/>
          <w:b/>
          <w:sz w:val="24"/>
          <w:szCs w:val="24"/>
          <w:shd w:val="clear" w:color="auto" w:fill="FFFFFF"/>
        </w:rPr>
      </w:pPr>
      <w:r w:rsidRPr="003B3B4E">
        <w:rPr>
          <w:rFonts w:ascii="Arial" w:hAnsi="Arial" w:cs="Arial"/>
          <w:b/>
          <w:sz w:val="24"/>
          <w:szCs w:val="24"/>
          <w:shd w:val="clear" w:color="auto" w:fill="FFFFFF"/>
        </w:rPr>
        <w:t xml:space="preserve">3.2.4 </w:t>
      </w:r>
      <w:r w:rsidR="009024BE" w:rsidRPr="003B3B4E">
        <w:rPr>
          <w:rFonts w:ascii="Arial" w:hAnsi="Arial" w:cs="Arial"/>
          <w:b/>
          <w:sz w:val="24"/>
          <w:szCs w:val="24"/>
          <w:shd w:val="clear" w:color="auto" w:fill="FFFFFF"/>
        </w:rPr>
        <w:t>Choice:</w:t>
      </w:r>
    </w:p>
    <w:p w14:paraId="7A7E9D05" w14:textId="753EDD9A" w:rsidR="009024BE" w:rsidRPr="003B3B4E" w:rsidRDefault="009024BE" w:rsidP="003B3B4E">
      <w:pPr>
        <w:spacing w:line="360" w:lineRule="auto"/>
        <w:rPr>
          <w:rFonts w:ascii="Arial" w:hAnsi="Arial" w:cs="Arial"/>
          <w:bCs/>
          <w:sz w:val="24"/>
          <w:szCs w:val="24"/>
          <w:shd w:val="clear" w:color="auto" w:fill="FFFFFF"/>
        </w:rPr>
      </w:pPr>
      <w:r w:rsidRPr="003B3B4E">
        <w:rPr>
          <w:rFonts w:ascii="Arial" w:hAnsi="Arial" w:cs="Arial"/>
          <w:bCs/>
          <w:sz w:val="24"/>
          <w:szCs w:val="24"/>
          <w:shd w:val="clear" w:color="auto" w:fill="FFFFFF"/>
        </w:rPr>
        <w:t>The researcher chose the mono-method to facilitate the quality of data gained from the semi-structured interview process. Believing this creates the optimum platform to gain the feelings and perceptions of the participants. The sole use of this choice of data collection will allow the research data to be rich in exploratory word description to produce the deepest analysis for the research aims and objectives.</w:t>
      </w:r>
    </w:p>
    <w:p w14:paraId="07C850B7" w14:textId="45CC4EC9" w:rsidR="00287297" w:rsidRPr="003B3B4E" w:rsidRDefault="00287297" w:rsidP="003B3B4E">
      <w:pPr>
        <w:spacing w:line="360" w:lineRule="auto"/>
        <w:rPr>
          <w:rFonts w:ascii="Arial" w:hAnsi="Arial" w:cs="Arial"/>
          <w:sz w:val="24"/>
          <w:szCs w:val="24"/>
        </w:rPr>
      </w:pPr>
      <w:r w:rsidRPr="003B3B4E">
        <w:rPr>
          <w:rFonts w:ascii="Arial" w:hAnsi="Arial" w:cs="Arial"/>
          <w:sz w:val="24"/>
          <w:szCs w:val="24"/>
        </w:rPr>
        <w:t xml:space="preserve">The Social Science Research Council (1954) stated many decades ago that ‘Interviewing as a method of inquiry is universal to the social </w:t>
      </w:r>
      <w:proofErr w:type="gramStart"/>
      <w:r w:rsidRPr="003B3B4E">
        <w:rPr>
          <w:rFonts w:ascii="Arial" w:hAnsi="Arial" w:cs="Arial"/>
          <w:sz w:val="24"/>
          <w:szCs w:val="24"/>
        </w:rPr>
        <w:t>sciences’</w:t>
      </w:r>
      <w:proofErr w:type="gramEnd"/>
      <w:r w:rsidRPr="003B3B4E">
        <w:rPr>
          <w:rFonts w:ascii="Arial" w:hAnsi="Arial" w:cs="Arial"/>
          <w:sz w:val="24"/>
          <w:szCs w:val="24"/>
        </w:rPr>
        <w:t>. The researcher will conduct a semi-structured interview process, with a set of questions referred to as the ‘Interview guide’ (Bryman (2008). This allows the interviewer to follow a set of questions but be spontaneous in elaborating questions around the</w:t>
      </w:r>
      <w:r w:rsidR="0047578C" w:rsidRPr="003B3B4E">
        <w:rPr>
          <w:rFonts w:ascii="Arial" w:hAnsi="Arial" w:cs="Arial"/>
          <w:sz w:val="24"/>
          <w:szCs w:val="24"/>
        </w:rPr>
        <w:t xml:space="preserve"> topic.</w:t>
      </w:r>
    </w:p>
    <w:p w14:paraId="28D6C5FD" w14:textId="52765114" w:rsidR="00E6265B" w:rsidRPr="003B3B4E" w:rsidRDefault="00E6265B" w:rsidP="003B3B4E">
      <w:pPr>
        <w:spacing w:line="360" w:lineRule="auto"/>
        <w:rPr>
          <w:rFonts w:ascii="Arial" w:hAnsi="Arial" w:cs="Arial"/>
          <w:sz w:val="24"/>
          <w:szCs w:val="24"/>
        </w:rPr>
      </w:pPr>
    </w:p>
    <w:p w14:paraId="511492FB" w14:textId="7D3936A4" w:rsidR="00E6265B" w:rsidRPr="003B3B4E" w:rsidRDefault="0047578C" w:rsidP="003B3B4E">
      <w:pPr>
        <w:spacing w:line="360" w:lineRule="auto"/>
        <w:rPr>
          <w:rFonts w:ascii="Arial" w:hAnsi="Arial" w:cs="Arial"/>
          <w:b/>
          <w:sz w:val="24"/>
          <w:szCs w:val="24"/>
          <w:shd w:val="clear" w:color="auto" w:fill="FFFFFF"/>
        </w:rPr>
      </w:pPr>
      <w:r w:rsidRPr="003B3B4E">
        <w:rPr>
          <w:rFonts w:ascii="Arial" w:hAnsi="Arial" w:cs="Arial"/>
          <w:b/>
          <w:sz w:val="24"/>
          <w:szCs w:val="24"/>
          <w:shd w:val="clear" w:color="auto" w:fill="FFFFFF"/>
        </w:rPr>
        <w:t xml:space="preserve">3.2.5 </w:t>
      </w:r>
      <w:r w:rsidR="00E6265B" w:rsidRPr="003B3B4E">
        <w:rPr>
          <w:rFonts w:ascii="Arial" w:hAnsi="Arial" w:cs="Arial"/>
          <w:b/>
          <w:sz w:val="24"/>
          <w:szCs w:val="24"/>
          <w:shd w:val="clear" w:color="auto" w:fill="FFFFFF"/>
        </w:rPr>
        <w:t>Time Horizon:</w:t>
      </w:r>
    </w:p>
    <w:p w14:paraId="1D57896B" w14:textId="77777777" w:rsidR="00E6265B" w:rsidRPr="003B3B4E" w:rsidRDefault="00E6265B" w:rsidP="003B3B4E">
      <w:pPr>
        <w:spacing w:line="360" w:lineRule="auto"/>
        <w:rPr>
          <w:rFonts w:ascii="Arial" w:hAnsi="Arial" w:cs="Arial"/>
          <w:bCs/>
          <w:sz w:val="24"/>
          <w:szCs w:val="24"/>
          <w:shd w:val="clear" w:color="auto" w:fill="FFFFFF"/>
        </w:rPr>
      </w:pPr>
      <w:r w:rsidRPr="003B3B4E">
        <w:rPr>
          <w:rFonts w:ascii="Arial" w:hAnsi="Arial" w:cs="Arial"/>
          <w:bCs/>
          <w:sz w:val="24"/>
          <w:szCs w:val="24"/>
          <w:shd w:val="clear" w:color="auto" w:fill="FFFFFF"/>
        </w:rPr>
        <w:t xml:space="preserve">In consideration to the time available to the researcher, the cross-sectional time horizon was adhered to. The time constraints the researcher had to complete the study made it only feasible for the interviews to be conducted at one moment in time. The researcher </w:t>
      </w:r>
      <w:proofErr w:type="spellStart"/>
      <w:r w:rsidRPr="003B3B4E">
        <w:rPr>
          <w:rFonts w:ascii="Arial" w:hAnsi="Arial" w:cs="Arial"/>
          <w:bCs/>
          <w:sz w:val="24"/>
          <w:szCs w:val="24"/>
          <w:shd w:val="clear" w:color="auto" w:fill="FFFFFF"/>
        </w:rPr>
        <w:lastRenderedPageBreak/>
        <w:t>recognises</w:t>
      </w:r>
      <w:proofErr w:type="spellEnd"/>
      <w:r w:rsidRPr="003B3B4E">
        <w:rPr>
          <w:rFonts w:ascii="Arial" w:hAnsi="Arial" w:cs="Arial"/>
          <w:bCs/>
          <w:sz w:val="24"/>
          <w:szCs w:val="24"/>
          <w:shd w:val="clear" w:color="auto" w:fill="FFFFFF"/>
        </w:rPr>
        <w:t xml:space="preserve"> the interviews can be revisited by the same participants to reflect if the reviews and perceptions of Ironman Cymru had altered in a positive or negative way to their sustainability. The researcher </w:t>
      </w:r>
      <w:proofErr w:type="spellStart"/>
      <w:r w:rsidRPr="003B3B4E">
        <w:rPr>
          <w:rFonts w:ascii="Arial" w:hAnsi="Arial" w:cs="Arial"/>
          <w:bCs/>
          <w:sz w:val="24"/>
          <w:szCs w:val="24"/>
          <w:shd w:val="clear" w:color="auto" w:fill="FFFFFF"/>
        </w:rPr>
        <w:t>recognised</w:t>
      </w:r>
      <w:proofErr w:type="spellEnd"/>
      <w:r w:rsidRPr="003B3B4E">
        <w:rPr>
          <w:rFonts w:ascii="Arial" w:hAnsi="Arial" w:cs="Arial"/>
          <w:bCs/>
          <w:sz w:val="24"/>
          <w:szCs w:val="24"/>
          <w:shd w:val="clear" w:color="auto" w:fill="FFFFFF"/>
        </w:rPr>
        <w:t xml:space="preserve"> this restriction on time and therefore did not proceed on a longitudinal time horizon (Saunders and Phillip 2012)</w:t>
      </w:r>
    </w:p>
    <w:p w14:paraId="423F865E" w14:textId="77777777" w:rsidR="00E6265B" w:rsidRPr="003B3B4E" w:rsidRDefault="00E6265B" w:rsidP="003B3B4E">
      <w:pPr>
        <w:spacing w:line="360" w:lineRule="auto"/>
        <w:rPr>
          <w:rFonts w:ascii="Arial" w:hAnsi="Arial" w:cs="Arial"/>
          <w:bCs/>
          <w:sz w:val="24"/>
          <w:szCs w:val="24"/>
          <w:shd w:val="clear" w:color="auto" w:fill="FFFFFF"/>
        </w:rPr>
      </w:pPr>
      <w:proofErr w:type="gramStart"/>
      <w:r w:rsidRPr="003B3B4E">
        <w:rPr>
          <w:rFonts w:ascii="Arial" w:hAnsi="Arial" w:cs="Arial"/>
          <w:bCs/>
          <w:sz w:val="24"/>
          <w:szCs w:val="24"/>
          <w:shd w:val="clear" w:color="auto" w:fill="FFFFFF"/>
        </w:rPr>
        <w:t>Also</w:t>
      </w:r>
      <w:proofErr w:type="gramEnd"/>
      <w:r w:rsidRPr="003B3B4E">
        <w:rPr>
          <w:rFonts w:ascii="Arial" w:hAnsi="Arial" w:cs="Arial"/>
          <w:bCs/>
          <w:sz w:val="24"/>
          <w:szCs w:val="24"/>
          <w:shd w:val="clear" w:color="auto" w:fill="FFFFFF"/>
        </w:rPr>
        <w:t xml:space="preserve"> the interviews versatility can allow the interview process to be run with a further participants to gain a greater variety in responses perhaps to developed to show comparisons in stakeholder groups.</w:t>
      </w:r>
    </w:p>
    <w:p w14:paraId="201141C3" w14:textId="77777777" w:rsidR="00E6265B" w:rsidRPr="003B3B4E" w:rsidRDefault="00E6265B" w:rsidP="003B3B4E">
      <w:pPr>
        <w:spacing w:line="360" w:lineRule="auto"/>
        <w:rPr>
          <w:rFonts w:ascii="Arial" w:hAnsi="Arial" w:cs="Arial"/>
          <w:bCs/>
          <w:sz w:val="24"/>
          <w:szCs w:val="24"/>
          <w:shd w:val="clear" w:color="auto" w:fill="FFFFFF"/>
        </w:rPr>
      </w:pPr>
    </w:p>
    <w:p w14:paraId="14163CC9" w14:textId="6563CC47" w:rsidR="00D360D6" w:rsidRPr="003B3B4E" w:rsidRDefault="0047578C" w:rsidP="003B3B4E">
      <w:pPr>
        <w:spacing w:line="360" w:lineRule="auto"/>
        <w:rPr>
          <w:rFonts w:ascii="Arial" w:hAnsi="Arial" w:cs="Arial"/>
          <w:b/>
          <w:sz w:val="24"/>
          <w:szCs w:val="24"/>
          <w:shd w:val="clear" w:color="auto" w:fill="FFFFFF"/>
        </w:rPr>
      </w:pPr>
      <w:r w:rsidRPr="003B3B4E">
        <w:rPr>
          <w:rFonts w:ascii="Arial" w:hAnsi="Arial" w:cs="Arial"/>
          <w:b/>
          <w:sz w:val="24"/>
          <w:szCs w:val="24"/>
          <w:shd w:val="clear" w:color="auto" w:fill="FFFFFF"/>
        </w:rPr>
        <w:t xml:space="preserve">3.3 </w:t>
      </w:r>
      <w:r w:rsidR="00D360D6" w:rsidRPr="003B3B4E">
        <w:rPr>
          <w:rFonts w:ascii="Arial" w:hAnsi="Arial" w:cs="Arial"/>
          <w:b/>
          <w:sz w:val="24"/>
          <w:szCs w:val="24"/>
          <w:shd w:val="clear" w:color="auto" w:fill="FFFFFF"/>
        </w:rPr>
        <w:t>Data Analysis:</w:t>
      </w:r>
    </w:p>
    <w:p w14:paraId="4BB77BFC" w14:textId="77777777" w:rsidR="00D360D6" w:rsidRPr="003B3B4E" w:rsidRDefault="00D360D6" w:rsidP="003B3B4E">
      <w:pPr>
        <w:spacing w:line="360" w:lineRule="auto"/>
        <w:rPr>
          <w:rFonts w:ascii="Arial" w:hAnsi="Arial" w:cs="Arial"/>
          <w:bCs/>
          <w:sz w:val="24"/>
          <w:szCs w:val="24"/>
          <w:shd w:val="clear" w:color="auto" w:fill="FFFFFF"/>
        </w:rPr>
      </w:pPr>
      <w:r w:rsidRPr="003B3B4E">
        <w:rPr>
          <w:rFonts w:ascii="Arial" w:hAnsi="Arial" w:cs="Arial"/>
          <w:bCs/>
          <w:sz w:val="24"/>
          <w:szCs w:val="24"/>
          <w:shd w:val="clear" w:color="auto" w:fill="FFFFFF"/>
        </w:rPr>
        <w:t xml:space="preserve">The data will be </w:t>
      </w:r>
      <w:proofErr w:type="gramStart"/>
      <w:r w:rsidRPr="003B3B4E">
        <w:rPr>
          <w:rFonts w:ascii="Arial" w:hAnsi="Arial" w:cs="Arial"/>
          <w:bCs/>
          <w:sz w:val="24"/>
          <w:szCs w:val="24"/>
          <w:shd w:val="clear" w:color="auto" w:fill="FFFFFF"/>
        </w:rPr>
        <w:t>read</w:t>
      </w:r>
      <w:proofErr w:type="gramEnd"/>
      <w:r w:rsidRPr="003B3B4E">
        <w:rPr>
          <w:rFonts w:ascii="Arial" w:hAnsi="Arial" w:cs="Arial"/>
          <w:bCs/>
          <w:sz w:val="24"/>
          <w:szCs w:val="24"/>
          <w:shd w:val="clear" w:color="auto" w:fill="FFFFFF"/>
        </w:rPr>
        <w:t xml:space="preserve"> and text uploaded on to </w:t>
      </w:r>
      <w:proofErr w:type="spellStart"/>
      <w:r w:rsidRPr="003B3B4E">
        <w:rPr>
          <w:rFonts w:ascii="Arial" w:hAnsi="Arial" w:cs="Arial"/>
          <w:bCs/>
          <w:sz w:val="24"/>
          <w:szCs w:val="24"/>
          <w:shd w:val="clear" w:color="auto" w:fill="FFFFFF"/>
        </w:rPr>
        <w:t>Nvivo</w:t>
      </w:r>
      <w:proofErr w:type="spellEnd"/>
      <w:r w:rsidRPr="003B3B4E">
        <w:rPr>
          <w:rFonts w:ascii="Arial" w:hAnsi="Arial" w:cs="Arial"/>
          <w:bCs/>
          <w:sz w:val="24"/>
          <w:szCs w:val="24"/>
          <w:shd w:val="clear" w:color="auto" w:fill="FFFFFF"/>
        </w:rPr>
        <w:t xml:space="preserve"> where the words can be assembled into word clouds to create an image of frequent words to give the reflection of the perceptions of participants.</w:t>
      </w:r>
    </w:p>
    <w:p w14:paraId="591C554D" w14:textId="59A595C6" w:rsidR="00D360D6" w:rsidRPr="003B3B4E" w:rsidRDefault="00D360D6" w:rsidP="003B3B4E">
      <w:pPr>
        <w:spacing w:line="360" w:lineRule="auto"/>
        <w:rPr>
          <w:rFonts w:ascii="Arial" w:hAnsi="Arial" w:cs="Arial"/>
          <w:bCs/>
          <w:sz w:val="24"/>
          <w:szCs w:val="24"/>
          <w:shd w:val="clear" w:color="auto" w:fill="FFFFFF"/>
        </w:rPr>
      </w:pPr>
      <w:r w:rsidRPr="003B3B4E">
        <w:rPr>
          <w:rFonts w:ascii="Arial" w:hAnsi="Arial" w:cs="Arial"/>
          <w:bCs/>
          <w:sz w:val="24"/>
          <w:szCs w:val="24"/>
          <w:shd w:val="clear" w:color="auto" w:fill="FFFFFF"/>
        </w:rPr>
        <w:t xml:space="preserve">The data will be thoroughly read and evaluated, and the researcher will draw on a summary and provide recommendations. </w:t>
      </w:r>
    </w:p>
    <w:p w14:paraId="406FB05C" w14:textId="17CD94B0" w:rsidR="00D360D6" w:rsidRPr="003B3B4E" w:rsidRDefault="00D360D6" w:rsidP="003B3B4E">
      <w:pPr>
        <w:spacing w:line="360" w:lineRule="auto"/>
        <w:rPr>
          <w:rFonts w:ascii="Arial" w:hAnsi="Arial" w:cs="Arial"/>
          <w:bCs/>
          <w:sz w:val="24"/>
          <w:szCs w:val="24"/>
          <w:shd w:val="clear" w:color="auto" w:fill="FFFFFF"/>
        </w:rPr>
      </w:pPr>
    </w:p>
    <w:p w14:paraId="0EE61CBA" w14:textId="6F0E3CA2" w:rsidR="003958F2" w:rsidRPr="003B3B4E" w:rsidRDefault="0047578C" w:rsidP="003B3B4E">
      <w:pPr>
        <w:pStyle w:val="NormalWeb"/>
        <w:spacing w:before="0" w:beforeAutospacing="0" w:after="255" w:afterAutospacing="0" w:line="360" w:lineRule="auto"/>
        <w:rPr>
          <w:rFonts w:ascii="Arial" w:hAnsi="Arial" w:cs="Arial"/>
          <w:b/>
        </w:rPr>
      </w:pPr>
      <w:r w:rsidRPr="003B3B4E">
        <w:rPr>
          <w:rFonts w:ascii="Arial" w:hAnsi="Arial" w:cs="Arial"/>
          <w:b/>
        </w:rPr>
        <w:t xml:space="preserve">3.4 </w:t>
      </w:r>
      <w:r w:rsidR="003958F2" w:rsidRPr="003B3B4E">
        <w:rPr>
          <w:rFonts w:ascii="Arial" w:hAnsi="Arial" w:cs="Arial"/>
          <w:b/>
        </w:rPr>
        <w:t xml:space="preserve">Sampling: </w:t>
      </w:r>
    </w:p>
    <w:p w14:paraId="2CE8C471" w14:textId="468D66B1" w:rsidR="003958F2" w:rsidRPr="003B3B4E" w:rsidRDefault="003958F2" w:rsidP="003B3B4E">
      <w:pPr>
        <w:pStyle w:val="NormalWeb"/>
        <w:spacing w:before="0" w:beforeAutospacing="0" w:after="255" w:afterAutospacing="0" w:line="360" w:lineRule="auto"/>
        <w:rPr>
          <w:rFonts w:ascii="Arial" w:hAnsi="Arial" w:cs="Arial"/>
          <w:bCs/>
        </w:rPr>
      </w:pPr>
      <w:r w:rsidRPr="003B3B4E">
        <w:rPr>
          <w:rFonts w:ascii="Arial" w:hAnsi="Arial" w:cs="Arial"/>
          <w:bCs/>
        </w:rPr>
        <w:t>The sampling used for this study was broad and non-selective the criteria needed was to be a stakeholder, meaning if the Ironman Cymru event affected you in any way.</w:t>
      </w:r>
      <w:r w:rsidR="00D952D5" w:rsidRPr="003B3B4E">
        <w:rPr>
          <w:rFonts w:ascii="Arial" w:hAnsi="Arial" w:cs="Arial"/>
          <w:bCs/>
        </w:rPr>
        <w:t xml:space="preserve"> The researcher will use the purposive sampling method to ensure all data collected has direct relevance to the research study (</w:t>
      </w:r>
      <w:proofErr w:type="spellStart"/>
      <w:r w:rsidR="00D952D5" w:rsidRPr="003B3B4E">
        <w:rPr>
          <w:rFonts w:ascii="Arial" w:hAnsi="Arial" w:cs="Arial"/>
          <w:bCs/>
        </w:rPr>
        <w:t>Lavrakas</w:t>
      </w:r>
      <w:proofErr w:type="spellEnd"/>
      <w:r w:rsidR="00D952D5" w:rsidRPr="003B3B4E">
        <w:rPr>
          <w:rFonts w:ascii="Arial" w:hAnsi="Arial" w:cs="Arial"/>
          <w:bCs/>
        </w:rPr>
        <w:t xml:space="preserve"> 2008). </w:t>
      </w:r>
      <w:r w:rsidRPr="003B3B4E">
        <w:rPr>
          <w:rFonts w:ascii="Arial" w:hAnsi="Arial" w:cs="Arial"/>
          <w:bCs/>
        </w:rPr>
        <w:t xml:space="preserve">Holloway (1997) stated ‘qualitative methods, sampling is the process through which researchers choose a group or a number of individuals, who are members of a culture or a community and in whom researchers have an interest, aiming to make generalizations from the entire population. </w:t>
      </w:r>
      <w:proofErr w:type="gramStart"/>
      <w:r w:rsidRPr="003B3B4E">
        <w:rPr>
          <w:rFonts w:ascii="Arial" w:hAnsi="Arial" w:cs="Arial"/>
          <w:bCs/>
        </w:rPr>
        <w:t>In essence the</w:t>
      </w:r>
      <w:proofErr w:type="gramEnd"/>
      <w:r w:rsidRPr="003B3B4E">
        <w:rPr>
          <w:rFonts w:ascii="Arial" w:hAnsi="Arial" w:cs="Arial"/>
          <w:bCs/>
        </w:rPr>
        <w:t xml:space="preserve"> community involved in Ironman Cymru became the sample group. </w:t>
      </w:r>
    </w:p>
    <w:p w14:paraId="78C4F7B7" w14:textId="77777777" w:rsidR="003958F2" w:rsidRPr="003B3B4E" w:rsidRDefault="003958F2" w:rsidP="003B3B4E">
      <w:pPr>
        <w:pStyle w:val="NormalWeb"/>
        <w:spacing w:before="0" w:beforeAutospacing="0" w:after="255" w:afterAutospacing="0" w:line="360" w:lineRule="auto"/>
        <w:rPr>
          <w:rFonts w:ascii="Arial" w:hAnsi="Arial" w:cs="Arial"/>
          <w:bCs/>
        </w:rPr>
      </w:pPr>
      <w:r w:rsidRPr="003B3B4E">
        <w:rPr>
          <w:rFonts w:ascii="Arial" w:hAnsi="Arial" w:cs="Arial"/>
          <w:bCs/>
        </w:rPr>
        <w:lastRenderedPageBreak/>
        <w:t>As Silverman (2005) assured the sampling process allowing the researcher to target and feel confident the appropriate participants were approached to conduct the survey data.</w:t>
      </w:r>
    </w:p>
    <w:p w14:paraId="5704876D" w14:textId="77777777" w:rsidR="00E6265B" w:rsidRPr="003B3B4E" w:rsidRDefault="00E6265B" w:rsidP="003B3B4E">
      <w:pPr>
        <w:spacing w:line="360" w:lineRule="auto"/>
        <w:rPr>
          <w:rFonts w:ascii="Arial" w:hAnsi="Arial" w:cs="Arial"/>
          <w:bCs/>
          <w:sz w:val="24"/>
          <w:szCs w:val="24"/>
        </w:rPr>
      </w:pPr>
    </w:p>
    <w:p w14:paraId="71213351" w14:textId="2DBB8A61" w:rsidR="00B52C33" w:rsidRPr="003B3B4E" w:rsidRDefault="0047578C" w:rsidP="003B3B4E">
      <w:pPr>
        <w:spacing w:line="360" w:lineRule="auto"/>
        <w:rPr>
          <w:rFonts w:ascii="Arial" w:hAnsi="Arial" w:cs="Arial"/>
          <w:sz w:val="24"/>
          <w:szCs w:val="24"/>
        </w:rPr>
      </w:pPr>
      <w:r w:rsidRPr="003B3B4E">
        <w:rPr>
          <w:rFonts w:ascii="Arial" w:hAnsi="Arial" w:cs="Arial"/>
          <w:b/>
          <w:bCs/>
          <w:sz w:val="24"/>
          <w:szCs w:val="24"/>
        </w:rPr>
        <w:t>3.5</w:t>
      </w:r>
      <w:r w:rsidRPr="003B3B4E">
        <w:rPr>
          <w:rFonts w:ascii="Arial" w:hAnsi="Arial" w:cs="Arial"/>
          <w:sz w:val="24"/>
          <w:szCs w:val="24"/>
        </w:rPr>
        <w:t xml:space="preserve"> </w:t>
      </w:r>
      <w:r w:rsidR="00B52C33" w:rsidRPr="003B3B4E">
        <w:rPr>
          <w:rFonts w:ascii="Arial" w:hAnsi="Arial" w:cs="Arial"/>
          <w:b/>
          <w:bCs/>
          <w:sz w:val="24"/>
          <w:szCs w:val="24"/>
        </w:rPr>
        <w:t>Reliability and Validity:</w:t>
      </w:r>
    </w:p>
    <w:p w14:paraId="21BAA7DC" w14:textId="0CD39B36" w:rsidR="00B52C33" w:rsidRPr="003B3B4E" w:rsidRDefault="00B52C33" w:rsidP="003B3B4E">
      <w:pPr>
        <w:spacing w:line="360" w:lineRule="auto"/>
        <w:rPr>
          <w:rFonts w:ascii="Arial" w:hAnsi="Arial" w:cs="Arial"/>
          <w:sz w:val="24"/>
          <w:szCs w:val="24"/>
          <w:shd w:val="clear" w:color="auto" w:fill="FFFFFF"/>
        </w:rPr>
      </w:pPr>
      <w:r w:rsidRPr="003B3B4E">
        <w:rPr>
          <w:rFonts w:ascii="Arial" w:hAnsi="Arial" w:cs="Arial"/>
          <w:sz w:val="24"/>
          <w:szCs w:val="24"/>
        </w:rPr>
        <w:t xml:space="preserve">The researcher developed the research study following the methodology approach, strategy, systematic process referred to The Research Onion to promote the superior design possible. This managed by the researcher with consistent supervisor interaction will ensure the aims and objectives are derived in a reliable and valid manner. </w:t>
      </w:r>
      <w:r w:rsidRPr="003B3B4E">
        <w:rPr>
          <w:rFonts w:ascii="Arial" w:hAnsi="Arial" w:cs="Arial"/>
          <w:sz w:val="24"/>
          <w:szCs w:val="24"/>
          <w:shd w:val="clear" w:color="auto" w:fill="FFFFFF"/>
        </w:rPr>
        <w:t>The researcher’s credibility is largely down to the eventuality of the opinions at that time (Agee, 2008)</w:t>
      </w:r>
    </w:p>
    <w:p w14:paraId="0E52DE46" w14:textId="77777777"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 xml:space="preserve">To obtain valid and reliable data valid research data </w:t>
      </w:r>
      <w:proofErr w:type="spellStart"/>
      <w:r w:rsidRPr="003B3B4E">
        <w:rPr>
          <w:rFonts w:ascii="Arial" w:hAnsi="Arial" w:cs="Arial"/>
          <w:bCs/>
          <w:sz w:val="24"/>
          <w:szCs w:val="24"/>
        </w:rPr>
        <w:t>Marczyk</w:t>
      </w:r>
      <w:proofErr w:type="spellEnd"/>
      <w:r w:rsidRPr="003B3B4E">
        <w:rPr>
          <w:rFonts w:ascii="Arial" w:hAnsi="Arial" w:cs="Arial"/>
          <w:bCs/>
          <w:sz w:val="24"/>
          <w:szCs w:val="24"/>
        </w:rPr>
        <w:t xml:space="preserve"> (2005) explains that the from the conception of the research the aims and objectives must be set out to achieve a valid purpose, and the research process must encapsulate a sound process. This research has validity as no other investigations has been carried out into the perceptions of the Ironman Cymru stakeholders. </w:t>
      </w:r>
    </w:p>
    <w:p w14:paraId="732DEE64" w14:textId="49F75A1A"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 xml:space="preserve">For a research study to said to have reliability the research process’ strategy must be seen to be able to be replicated within the same sample group and adopting the same choice of strategy with similar outcomes. (Cohen, et al., 2017). The research study can give the Ironman </w:t>
      </w:r>
      <w:proofErr w:type="spellStart"/>
      <w:r w:rsidRPr="003B3B4E">
        <w:rPr>
          <w:rFonts w:ascii="Arial" w:hAnsi="Arial" w:cs="Arial"/>
          <w:bCs/>
          <w:sz w:val="24"/>
          <w:szCs w:val="24"/>
        </w:rPr>
        <w:t>organisation</w:t>
      </w:r>
      <w:proofErr w:type="spellEnd"/>
      <w:r w:rsidRPr="003B3B4E">
        <w:rPr>
          <w:rFonts w:ascii="Arial" w:hAnsi="Arial" w:cs="Arial"/>
          <w:bCs/>
          <w:sz w:val="24"/>
          <w:szCs w:val="24"/>
        </w:rPr>
        <w:t xml:space="preserve"> a reliable tool to repeat on annual basis to observe if perceptions towards their event are being sustainable. </w:t>
      </w:r>
    </w:p>
    <w:p w14:paraId="31486333" w14:textId="77777777" w:rsidR="0047578C" w:rsidRPr="003B3B4E" w:rsidRDefault="0047578C" w:rsidP="003B3B4E">
      <w:pPr>
        <w:spacing w:line="360" w:lineRule="auto"/>
        <w:rPr>
          <w:rFonts w:ascii="Arial" w:hAnsi="Arial" w:cs="Arial"/>
          <w:bCs/>
          <w:sz w:val="24"/>
          <w:szCs w:val="24"/>
        </w:rPr>
      </w:pPr>
    </w:p>
    <w:p w14:paraId="44CDE08E" w14:textId="5EB6F9DE" w:rsidR="00D360D6" w:rsidRPr="003B3B4E" w:rsidRDefault="0047578C" w:rsidP="003B3B4E">
      <w:pPr>
        <w:spacing w:line="360" w:lineRule="auto"/>
        <w:rPr>
          <w:rFonts w:ascii="Arial" w:hAnsi="Arial" w:cs="Arial"/>
          <w:b/>
          <w:sz w:val="24"/>
          <w:szCs w:val="24"/>
        </w:rPr>
      </w:pPr>
      <w:r w:rsidRPr="003B3B4E">
        <w:rPr>
          <w:rFonts w:ascii="Arial" w:hAnsi="Arial" w:cs="Arial"/>
          <w:b/>
          <w:sz w:val="24"/>
          <w:szCs w:val="24"/>
        </w:rPr>
        <w:t xml:space="preserve">3.6 </w:t>
      </w:r>
      <w:r w:rsidR="003958F2" w:rsidRPr="003B3B4E">
        <w:rPr>
          <w:rFonts w:ascii="Arial" w:hAnsi="Arial" w:cs="Arial"/>
          <w:b/>
          <w:sz w:val="24"/>
          <w:szCs w:val="24"/>
        </w:rPr>
        <w:t>Questionnaire design and rational:</w:t>
      </w:r>
      <w:r w:rsidR="006F2B02" w:rsidRPr="003B3B4E">
        <w:rPr>
          <w:rFonts w:ascii="Arial" w:hAnsi="Arial" w:cs="Arial"/>
          <w:b/>
          <w:sz w:val="24"/>
          <w:szCs w:val="24"/>
        </w:rPr>
        <w:t xml:space="preserve">  </w:t>
      </w:r>
      <w:r w:rsidR="003958F2" w:rsidRPr="003B3B4E">
        <w:rPr>
          <w:rFonts w:ascii="Arial" w:hAnsi="Arial" w:cs="Arial"/>
          <w:bCs/>
          <w:sz w:val="24"/>
          <w:szCs w:val="24"/>
          <w:shd w:val="clear" w:color="auto" w:fill="FFFFFF"/>
        </w:rPr>
        <w:t>Appendi</w:t>
      </w:r>
      <w:r w:rsidR="00234067" w:rsidRPr="003B3B4E">
        <w:rPr>
          <w:rFonts w:ascii="Arial" w:hAnsi="Arial" w:cs="Arial"/>
          <w:bCs/>
          <w:sz w:val="24"/>
          <w:szCs w:val="24"/>
          <w:shd w:val="clear" w:color="auto" w:fill="FFFFFF"/>
        </w:rPr>
        <w:t>ces</w:t>
      </w:r>
      <w:r w:rsidRPr="003B3B4E">
        <w:rPr>
          <w:rFonts w:ascii="Arial" w:hAnsi="Arial" w:cs="Arial"/>
          <w:bCs/>
          <w:sz w:val="24"/>
          <w:szCs w:val="24"/>
          <w:shd w:val="clear" w:color="auto" w:fill="FFFFFF"/>
        </w:rPr>
        <w:t xml:space="preserve"> B </w:t>
      </w:r>
    </w:p>
    <w:p w14:paraId="4F9EC3F6" w14:textId="18D09135" w:rsidR="003958F2" w:rsidRPr="003B3B4E" w:rsidRDefault="003958F2" w:rsidP="003B3B4E">
      <w:pPr>
        <w:spacing w:line="360" w:lineRule="auto"/>
        <w:rPr>
          <w:rFonts w:ascii="Arial" w:hAnsi="Arial" w:cs="Arial"/>
          <w:bCs/>
          <w:sz w:val="24"/>
          <w:szCs w:val="24"/>
          <w:shd w:val="clear" w:color="auto" w:fill="FFFFFF"/>
        </w:rPr>
      </w:pPr>
    </w:p>
    <w:p w14:paraId="281CE11E" w14:textId="67117FFB" w:rsidR="003958F2" w:rsidRPr="003B3B4E" w:rsidRDefault="0047578C" w:rsidP="003B3B4E">
      <w:pPr>
        <w:spacing w:line="360" w:lineRule="auto"/>
        <w:rPr>
          <w:rFonts w:ascii="Arial" w:hAnsi="Arial" w:cs="Arial"/>
          <w:b/>
          <w:sz w:val="24"/>
          <w:szCs w:val="24"/>
        </w:rPr>
      </w:pPr>
      <w:r w:rsidRPr="003B3B4E">
        <w:rPr>
          <w:rFonts w:ascii="Arial" w:hAnsi="Arial" w:cs="Arial"/>
          <w:b/>
          <w:sz w:val="24"/>
          <w:szCs w:val="24"/>
        </w:rPr>
        <w:t xml:space="preserve">3.7 </w:t>
      </w:r>
      <w:r w:rsidR="003958F2" w:rsidRPr="003B3B4E">
        <w:rPr>
          <w:rFonts w:ascii="Arial" w:hAnsi="Arial" w:cs="Arial"/>
          <w:b/>
          <w:sz w:val="24"/>
          <w:szCs w:val="24"/>
        </w:rPr>
        <w:t>Pilot:</w:t>
      </w:r>
      <w:r w:rsidR="0088274B" w:rsidRPr="003B3B4E">
        <w:rPr>
          <w:rFonts w:ascii="Arial" w:hAnsi="Arial" w:cs="Arial"/>
          <w:bCs/>
          <w:sz w:val="24"/>
          <w:szCs w:val="24"/>
        </w:rPr>
        <w:t xml:space="preserve"> Appendices</w:t>
      </w:r>
      <w:r w:rsidR="006F2B02" w:rsidRPr="003B3B4E">
        <w:rPr>
          <w:rFonts w:ascii="Arial" w:hAnsi="Arial" w:cs="Arial"/>
          <w:bCs/>
          <w:sz w:val="24"/>
          <w:szCs w:val="24"/>
        </w:rPr>
        <w:t xml:space="preserve"> C.</w:t>
      </w:r>
    </w:p>
    <w:p w14:paraId="76F4F2BE" w14:textId="77777777" w:rsidR="003958F2" w:rsidRPr="003B3B4E" w:rsidRDefault="003958F2" w:rsidP="003B3B4E">
      <w:pPr>
        <w:spacing w:line="360" w:lineRule="auto"/>
        <w:rPr>
          <w:rFonts w:ascii="Arial" w:hAnsi="Arial" w:cs="Arial"/>
          <w:bCs/>
          <w:sz w:val="24"/>
          <w:szCs w:val="24"/>
        </w:rPr>
      </w:pPr>
    </w:p>
    <w:p w14:paraId="211F3EE0" w14:textId="4EDA02CB" w:rsidR="0047578C" w:rsidRPr="003B3B4E" w:rsidRDefault="003958F2" w:rsidP="003B3B4E">
      <w:pPr>
        <w:spacing w:line="360" w:lineRule="auto"/>
        <w:rPr>
          <w:rFonts w:ascii="Arial" w:hAnsi="Arial" w:cs="Arial"/>
          <w:bCs/>
          <w:sz w:val="24"/>
          <w:szCs w:val="24"/>
        </w:rPr>
      </w:pPr>
      <w:r w:rsidRPr="003B3B4E">
        <w:rPr>
          <w:rFonts w:ascii="Arial" w:hAnsi="Arial" w:cs="Arial"/>
          <w:bCs/>
          <w:sz w:val="24"/>
          <w:szCs w:val="24"/>
        </w:rPr>
        <w:lastRenderedPageBreak/>
        <w:t xml:space="preserve">The researcher observed best research practice on following guidelines set out by Thomas (2003) outlining ‘highlights procedures’ involving the research paradigm and methodology being qualitative questions, running a pilot study on a fellow student and a family member who resides close to the Ironman Cymru cycle course. This will allow views on the clarity of the content within the questions and for any views on its purpose to be aired prior to running the research study to the stakeholders. See Appendices </w:t>
      </w:r>
      <w:r w:rsidR="00B92BCA" w:rsidRPr="003B3B4E">
        <w:rPr>
          <w:rFonts w:ascii="Arial" w:hAnsi="Arial" w:cs="Arial"/>
          <w:bCs/>
          <w:sz w:val="24"/>
          <w:szCs w:val="24"/>
        </w:rPr>
        <w:t>C.</w:t>
      </w:r>
    </w:p>
    <w:p w14:paraId="30A3795D" w14:textId="77777777" w:rsidR="0047578C" w:rsidRPr="003B3B4E" w:rsidRDefault="0047578C" w:rsidP="003B3B4E">
      <w:pPr>
        <w:spacing w:line="360" w:lineRule="auto"/>
        <w:rPr>
          <w:rFonts w:ascii="Arial" w:hAnsi="Arial" w:cs="Arial"/>
          <w:bCs/>
          <w:sz w:val="24"/>
          <w:szCs w:val="24"/>
        </w:rPr>
      </w:pPr>
    </w:p>
    <w:p w14:paraId="7F27A1B7" w14:textId="46BBE094" w:rsidR="003958F2" w:rsidRPr="003B3B4E" w:rsidRDefault="0047578C" w:rsidP="003B3B4E">
      <w:pPr>
        <w:spacing w:line="360" w:lineRule="auto"/>
        <w:rPr>
          <w:rFonts w:ascii="Arial" w:hAnsi="Arial" w:cs="Arial"/>
          <w:bCs/>
          <w:sz w:val="24"/>
          <w:szCs w:val="24"/>
        </w:rPr>
      </w:pPr>
      <w:r w:rsidRPr="003B3B4E">
        <w:rPr>
          <w:rFonts w:ascii="Arial" w:hAnsi="Arial" w:cs="Arial"/>
          <w:b/>
          <w:sz w:val="24"/>
          <w:szCs w:val="24"/>
        </w:rPr>
        <w:t xml:space="preserve">3.8 </w:t>
      </w:r>
      <w:r w:rsidR="003958F2" w:rsidRPr="003B3B4E">
        <w:rPr>
          <w:rFonts w:ascii="Arial" w:hAnsi="Arial" w:cs="Arial"/>
          <w:b/>
          <w:sz w:val="24"/>
          <w:szCs w:val="24"/>
        </w:rPr>
        <w:t>Limitations:</w:t>
      </w:r>
    </w:p>
    <w:p w14:paraId="2EEFDADF" w14:textId="3D838D5B"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The limitations experienced by all researchers especially for students embarking on their first research dissertations experience the vast learning curves. The process is supported with UWTSD lecturer and dissertation supervisor. The responsibility lies with the researcher as alike fellow students to become theoretically knowledgeable to research methods as discussed by Strauss and Corbin (1990) ‘to step back and critically analyze situations, to recognize and avoid bias….a qualitative researcher requires theoretical and social sensitivity’.</w:t>
      </w:r>
    </w:p>
    <w:p w14:paraId="42AC78E0" w14:textId="77777777"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The natural undertone of bias is a present limitation for much research, for this study the author has been diligent to this factor.</w:t>
      </w:r>
    </w:p>
    <w:p w14:paraId="28B699AF" w14:textId="3B540958" w:rsidR="0047578C" w:rsidRPr="003B3B4E" w:rsidRDefault="003958F2" w:rsidP="003B3B4E">
      <w:pPr>
        <w:spacing w:line="360" w:lineRule="auto"/>
        <w:rPr>
          <w:rFonts w:ascii="Arial" w:hAnsi="Arial" w:cs="Arial"/>
          <w:bCs/>
          <w:sz w:val="24"/>
          <w:szCs w:val="24"/>
        </w:rPr>
      </w:pPr>
      <w:r w:rsidRPr="003B3B4E">
        <w:rPr>
          <w:rFonts w:ascii="Arial" w:hAnsi="Arial" w:cs="Arial"/>
          <w:bCs/>
          <w:sz w:val="24"/>
          <w:szCs w:val="24"/>
        </w:rPr>
        <w:t xml:space="preserve">As the </w:t>
      </w:r>
      <w:proofErr w:type="spellStart"/>
      <w:r w:rsidRPr="003B3B4E">
        <w:rPr>
          <w:rFonts w:ascii="Arial" w:hAnsi="Arial" w:cs="Arial"/>
          <w:bCs/>
          <w:sz w:val="24"/>
          <w:szCs w:val="24"/>
        </w:rPr>
        <w:t>Covid</w:t>
      </w:r>
      <w:proofErr w:type="spellEnd"/>
      <w:r w:rsidRPr="003B3B4E">
        <w:rPr>
          <w:rFonts w:ascii="Arial" w:hAnsi="Arial" w:cs="Arial"/>
          <w:bCs/>
          <w:sz w:val="24"/>
          <w:szCs w:val="24"/>
        </w:rPr>
        <w:t xml:space="preserve"> 19 pandemic took hold in March 2020 a critical time for this studies process, the chosen strategy of semi-structured interviews particularly effected as this allowed for expansion on the conversation of participants. The interviews were conducted by email and the researcher encourage each participant to expand on answers where possible. In the circumstances this was the best process to achieve the data for the study. The nature of the intended semi-structured interviews in essence resulted in the limitation of being a structured interview format, as the researcher was unable to respond to participants spontaneously asking them to expand opinions and perceptions to enrichen the data.</w:t>
      </w:r>
    </w:p>
    <w:p w14:paraId="21F73FC0" w14:textId="61896C16" w:rsidR="004C4870" w:rsidRPr="003B3B4E" w:rsidRDefault="004C4870" w:rsidP="003B3B4E">
      <w:pPr>
        <w:spacing w:line="360" w:lineRule="auto"/>
        <w:rPr>
          <w:rFonts w:ascii="Arial" w:hAnsi="Arial" w:cs="Arial"/>
          <w:bCs/>
          <w:sz w:val="24"/>
          <w:szCs w:val="24"/>
        </w:rPr>
      </w:pPr>
      <w:r w:rsidRPr="003B3B4E">
        <w:rPr>
          <w:rFonts w:ascii="Arial" w:hAnsi="Arial" w:cs="Arial"/>
          <w:bCs/>
          <w:sz w:val="24"/>
          <w:szCs w:val="24"/>
        </w:rPr>
        <w:t xml:space="preserve">The intention of the researcher was to use </w:t>
      </w:r>
      <w:proofErr w:type="spellStart"/>
      <w:r w:rsidRPr="003B3B4E">
        <w:rPr>
          <w:rFonts w:ascii="Arial" w:hAnsi="Arial" w:cs="Arial"/>
          <w:bCs/>
          <w:sz w:val="24"/>
          <w:szCs w:val="24"/>
        </w:rPr>
        <w:t>Nvivo</w:t>
      </w:r>
      <w:proofErr w:type="spellEnd"/>
      <w:r w:rsidRPr="003B3B4E">
        <w:rPr>
          <w:rFonts w:ascii="Arial" w:hAnsi="Arial" w:cs="Arial"/>
          <w:bCs/>
          <w:sz w:val="24"/>
          <w:szCs w:val="24"/>
        </w:rPr>
        <w:t xml:space="preserve"> to display the word rich data, however due to software installation issues on personal laptop and unable to access UWTSD </w:t>
      </w:r>
      <w:r w:rsidRPr="003B3B4E">
        <w:rPr>
          <w:rFonts w:ascii="Arial" w:hAnsi="Arial" w:cs="Arial"/>
          <w:bCs/>
          <w:sz w:val="24"/>
          <w:szCs w:val="24"/>
        </w:rPr>
        <w:lastRenderedPageBreak/>
        <w:t xml:space="preserve">computers due to restrictions the researcher used a word cloud alternative that was available on the internet called Word It out.com. </w:t>
      </w:r>
    </w:p>
    <w:p w14:paraId="31BEA454" w14:textId="77777777" w:rsidR="0047578C" w:rsidRPr="003B3B4E" w:rsidRDefault="0047578C" w:rsidP="003B3B4E">
      <w:pPr>
        <w:spacing w:line="360" w:lineRule="auto"/>
        <w:rPr>
          <w:rFonts w:ascii="Arial" w:hAnsi="Arial" w:cs="Arial"/>
          <w:bCs/>
          <w:sz w:val="24"/>
          <w:szCs w:val="24"/>
        </w:rPr>
      </w:pPr>
    </w:p>
    <w:p w14:paraId="5E29C3A3" w14:textId="0032A3B2" w:rsidR="003958F2" w:rsidRPr="003B3B4E" w:rsidRDefault="0047578C" w:rsidP="003B3B4E">
      <w:pPr>
        <w:spacing w:line="360" w:lineRule="auto"/>
        <w:rPr>
          <w:rFonts w:ascii="Arial" w:hAnsi="Arial" w:cs="Arial"/>
          <w:bCs/>
          <w:sz w:val="24"/>
          <w:szCs w:val="24"/>
        </w:rPr>
      </w:pPr>
      <w:r w:rsidRPr="003B3B4E">
        <w:rPr>
          <w:rFonts w:ascii="Arial" w:hAnsi="Arial" w:cs="Arial"/>
          <w:b/>
          <w:sz w:val="24"/>
          <w:szCs w:val="24"/>
        </w:rPr>
        <w:t xml:space="preserve">3.9 </w:t>
      </w:r>
      <w:r w:rsidR="003958F2" w:rsidRPr="003B3B4E">
        <w:rPr>
          <w:rFonts w:ascii="Arial" w:hAnsi="Arial" w:cs="Arial"/>
          <w:b/>
          <w:sz w:val="24"/>
          <w:szCs w:val="24"/>
        </w:rPr>
        <w:t>Ethical Implications:</w:t>
      </w:r>
    </w:p>
    <w:p w14:paraId="507ADA2F" w14:textId="14110BD4" w:rsidR="00234067" w:rsidRPr="003B3B4E" w:rsidRDefault="00234067" w:rsidP="003B3B4E">
      <w:pPr>
        <w:spacing w:line="360" w:lineRule="auto"/>
        <w:rPr>
          <w:rFonts w:ascii="Arial" w:hAnsi="Arial" w:cs="Arial"/>
          <w:bCs/>
          <w:sz w:val="24"/>
          <w:szCs w:val="24"/>
        </w:rPr>
      </w:pPr>
      <w:r w:rsidRPr="003B3B4E">
        <w:rPr>
          <w:rFonts w:ascii="Arial" w:hAnsi="Arial" w:cs="Arial"/>
          <w:sz w:val="24"/>
          <w:szCs w:val="24"/>
          <w:shd w:val="clear" w:color="auto" w:fill="FFFFFF"/>
        </w:rPr>
        <w:t>According to Said (1979) ‘the study of human experience usually has an ethical, to say nothing of a political, consequence in either the best or the worst sense, we will not be indifferent to what we do as scholars’.</w:t>
      </w:r>
    </w:p>
    <w:p w14:paraId="41AE07B5" w14:textId="3A48A778"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 xml:space="preserve">The first instance each participant was </w:t>
      </w:r>
      <w:proofErr w:type="gramStart"/>
      <w:r w:rsidRPr="003B3B4E">
        <w:rPr>
          <w:rFonts w:ascii="Arial" w:hAnsi="Arial" w:cs="Arial"/>
          <w:bCs/>
          <w:sz w:val="24"/>
          <w:szCs w:val="24"/>
        </w:rPr>
        <w:t>given an explanation for</w:t>
      </w:r>
      <w:proofErr w:type="gramEnd"/>
      <w:r w:rsidRPr="003B3B4E">
        <w:rPr>
          <w:rFonts w:ascii="Arial" w:hAnsi="Arial" w:cs="Arial"/>
          <w:bCs/>
          <w:sz w:val="24"/>
          <w:szCs w:val="24"/>
        </w:rPr>
        <w:t xml:space="preserve"> the purpose of the study, the information sheet was compiled for the participants knowledge to assist them with the consent form (Bell 2005).</w:t>
      </w:r>
      <w:r w:rsidR="00A92870" w:rsidRPr="003B3B4E">
        <w:rPr>
          <w:rFonts w:ascii="Arial" w:hAnsi="Arial" w:cs="Arial"/>
          <w:bCs/>
          <w:sz w:val="24"/>
          <w:szCs w:val="24"/>
        </w:rPr>
        <w:t xml:space="preserve"> See Appendices D. </w:t>
      </w:r>
    </w:p>
    <w:p w14:paraId="4C6A7037" w14:textId="1CA190B3"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The participants consent was gained prior to their completion of interview, they were also assured of confidentiality and security. (</w:t>
      </w:r>
      <w:proofErr w:type="spellStart"/>
      <w:r w:rsidRPr="003B3B4E">
        <w:rPr>
          <w:rFonts w:ascii="Arial" w:hAnsi="Arial" w:cs="Arial"/>
          <w:bCs/>
          <w:sz w:val="24"/>
          <w:szCs w:val="24"/>
        </w:rPr>
        <w:t>Blaxter</w:t>
      </w:r>
      <w:proofErr w:type="spellEnd"/>
      <w:r w:rsidRPr="003B3B4E">
        <w:rPr>
          <w:rFonts w:ascii="Arial" w:hAnsi="Arial" w:cs="Arial"/>
          <w:bCs/>
          <w:sz w:val="24"/>
          <w:szCs w:val="24"/>
        </w:rPr>
        <w:t xml:space="preserve"> et al. 2001).</w:t>
      </w:r>
      <w:r w:rsidR="00A92870" w:rsidRPr="003B3B4E">
        <w:rPr>
          <w:rFonts w:ascii="Arial" w:hAnsi="Arial" w:cs="Arial"/>
          <w:bCs/>
          <w:sz w:val="24"/>
          <w:szCs w:val="24"/>
        </w:rPr>
        <w:t xml:space="preserve"> See Appendices D.</w:t>
      </w:r>
    </w:p>
    <w:p w14:paraId="2A5FC712" w14:textId="77777777" w:rsidR="003958F2" w:rsidRPr="003B3B4E" w:rsidRDefault="003958F2" w:rsidP="003B3B4E">
      <w:pPr>
        <w:spacing w:line="360" w:lineRule="auto"/>
        <w:rPr>
          <w:rFonts w:ascii="Arial" w:hAnsi="Arial" w:cs="Arial"/>
          <w:bCs/>
          <w:sz w:val="24"/>
          <w:szCs w:val="24"/>
        </w:rPr>
      </w:pPr>
      <w:r w:rsidRPr="003B3B4E">
        <w:rPr>
          <w:rFonts w:ascii="Arial" w:hAnsi="Arial" w:cs="Arial"/>
          <w:bCs/>
          <w:sz w:val="24"/>
          <w:szCs w:val="24"/>
        </w:rPr>
        <w:t>The details of participants sensitive data confirmed as protected and not to be distributed according to GDPR.</w:t>
      </w:r>
    </w:p>
    <w:p w14:paraId="145F53C1" w14:textId="77777777" w:rsidR="003958F2" w:rsidRPr="003B3B4E" w:rsidRDefault="003958F2" w:rsidP="003B3B4E">
      <w:pPr>
        <w:spacing w:line="360" w:lineRule="auto"/>
        <w:rPr>
          <w:rFonts w:ascii="Arial" w:hAnsi="Arial" w:cs="Arial"/>
          <w:bCs/>
          <w:sz w:val="24"/>
          <w:szCs w:val="24"/>
          <w:shd w:val="clear" w:color="auto" w:fill="FFFFFF"/>
        </w:rPr>
      </w:pPr>
    </w:p>
    <w:p w14:paraId="0E7405FC" w14:textId="77777777" w:rsidR="00D360D6" w:rsidRPr="003B3B4E" w:rsidRDefault="00D360D6" w:rsidP="003B3B4E">
      <w:pPr>
        <w:spacing w:line="360" w:lineRule="auto"/>
        <w:rPr>
          <w:rFonts w:ascii="Arial" w:hAnsi="Arial" w:cs="Arial"/>
          <w:bCs/>
          <w:sz w:val="24"/>
          <w:szCs w:val="24"/>
        </w:rPr>
      </w:pPr>
    </w:p>
    <w:p w14:paraId="6247D80D" w14:textId="77777777" w:rsidR="00EC1884" w:rsidRPr="003B3B4E" w:rsidRDefault="00EC1884" w:rsidP="003B3B4E">
      <w:pPr>
        <w:spacing w:line="360" w:lineRule="auto"/>
        <w:rPr>
          <w:rFonts w:ascii="Arial" w:hAnsi="Arial" w:cs="Arial"/>
          <w:b/>
          <w:sz w:val="24"/>
          <w:szCs w:val="24"/>
        </w:rPr>
      </w:pPr>
    </w:p>
    <w:p w14:paraId="7EADF9DA" w14:textId="77777777" w:rsidR="00EC1884" w:rsidRPr="003B3B4E" w:rsidRDefault="00EC1884" w:rsidP="003B3B4E">
      <w:pPr>
        <w:spacing w:line="360" w:lineRule="auto"/>
        <w:rPr>
          <w:rFonts w:ascii="Arial" w:hAnsi="Arial" w:cs="Arial"/>
          <w:b/>
          <w:sz w:val="24"/>
          <w:szCs w:val="24"/>
        </w:rPr>
      </w:pPr>
    </w:p>
    <w:p w14:paraId="6FD6428F" w14:textId="77777777" w:rsidR="00EC1884" w:rsidRPr="003B3B4E" w:rsidRDefault="00EC1884" w:rsidP="003B3B4E">
      <w:pPr>
        <w:spacing w:line="360" w:lineRule="auto"/>
        <w:rPr>
          <w:rFonts w:ascii="Arial" w:hAnsi="Arial" w:cs="Arial"/>
          <w:b/>
          <w:sz w:val="24"/>
          <w:szCs w:val="24"/>
        </w:rPr>
      </w:pPr>
    </w:p>
    <w:p w14:paraId="4CA90B43" w14:textId="77777777" w:rsidR="00EC1884" w:rsidRPr="003B3B4E" w:rsidRDefault="00EC1884" w:rsidP="003B3B4E">
      <w:pPr>
        <w:spacing w:line="360" w:lineRule="auto"/>
        <w:rPr>
          <w:rFonts w:ascii="Arial" w:hAnsi="Arial" w:cs="Arial"/>
          <w:b/>
          <w:sz w:val="24"/>
          <w:szCs w:val="24"/>
        </w:rPr>
      </w:pPr>
    </w:p>
    <w:p w14:paraId="0C5FBE84" w14:textId="77777777" w:rsidR="00EC1884" w:rsidRPr="003B3B4E" w:rsidRDefault="00EC1884" w:rsidP="003B3B4E">
      <w:pPr>
        <w:spacing w:line="360" w:lineRule="auto"/>
        <w:rPr>
          <w:rFonts w:ascii="Arial" w:hAnsi="Arial" w:cs="Arial"/>
          <w:b/>
          <w:sz w:val="24"/>
          <w:szCs w:val="24"/>
        </w:rPr>
      </w:pPr>
    </w:p>
    <w:p w14:paraId="6E84A2D0" w14:textId="77777777" w:rsidR="00EC1884" w:rsidRPr="003B3B4E" w:rsidRDefault="00EC1884" w:rsidP="003B3B4E">
      <w:pPr>
        <w:spacing w:line="360" w:lineRule="auto"/>
        <w:rPr>
          <w:rFonts w:ascii="Arial" w:hAnsi="Arial" w:cs="Arial"/>
          <w:b/>
          <w:sz w:val="24"/>
          <w:szCs w:val="24"/>
        </w:rPr>
      </w:pPr>
    </w:p>
    <w:p w14:paraId="2FDDEF95" w14:textId="77777777" w:rsidR="0047578C" w:rsidRPr="003B3B4E" w:rsidRDefault="0047578C" w:rsidP="003B3B4E">
      <w:pPr>
        <w:spacing w:line="360" w:lineRule="auto"/>
        <w:rPr>
          <w:rFonts w:ascii="Arial" w:hAnsi="Arial" w:cs="Arial"/>
          <w:b/>
          <w:sz w:val="24"/>
          <w:szCs w:val="24"/>
        </w:rPr>
      </w:pPr>
    </w:p>
    <w:p w14:paraId="6E49E80D" w14:textId="77777777" w:rsidR="0047578C" w:rsidRPr="003B3B4E" w:rsidRDefault="0047578C" w:rsidP="003B3B4E">
      <w:pPr>
        <w:spacing w:line="360" w:lineRule="auto"/>
        <w:rPr>
          <w:rFonts w:ascii="Arial" w:hAnsi="Arial" w:cs="Arial"/>
          <w:b/>
          <w:sz w:val="24"/>
          <w:szCs w:val="24"/>
        </w:rPr>
      </w:pPr>
    </w:p>
    <w:p w14:paraId="15F064A7" w14:textId="77777777" w:rsidR="006F2B02" w:rsidRPr="003B3B4E" w:rsidRDefault="006F2B02" w:rsidP="003B3B4E">
      <w:pPr>
        <w:spacing w:line="360" w:lineRule="auto"/>
        <w:rPr>
          <w:rFonts w:ascii="Arial" w:hAnsi="Arial" w:cs="Arial"/>
          <w:b/>
          <w:sz w:val="24"/>
          <w:szCs w:val="24"/>
        </w:rPr>
      </w:pPr>
    </w:p>
    <w:p w14:paraId="38A3A44A" w14:textId="438D11CB" w:rsidR="0088274B" w:rsidRPr="003B3B4E" w:rsidRDefault="0088274B" w:rsidP="003B3B4E">
      <w:pPr>
        <w:spacing w:line="360" w:lineRule="auto"/>
        <w:rPr>
          <w:rFonts w:ascii="Arial" w:hAnsi="Arial" w:cs="Arial"/>
          <w:b/>
          <w:sz w:val="24"/>
          <w:szCs w:val="24"/>
        </w:rPr>
      </w:pPr>
      <w:r w:rsidRPr="003B3B4E">
        <w:rPr>
          <w:rFonts w:ascii="Arial" w:hAnsi="Arial" w:cs="Arial"/>
          <w:b/>
          <w:sz w:val="24"/>
          <w:szCs w:val="24"/>
        </w:rPr>
        <w:lastRenderedPageBreak/>
        <w:t>Chapter 4 Data Analysis:</w:t>
      </w:r>
    </w:p>
    <w:p w14:paraId="78E280F9" w14:textId="77777777" w:rsidR="0088274B" w:rsidRPr="003B3B4E" w:rsidRDefault="0088274B" w:rsidP="003B3B4E">
      <w:pPr>
        <w:spacing w:line="360" w:lineRule="auto"/>
        <w:rPr>
          <w:rFonts w:ascii="Arial" w:hAnsi="Arial" w:cs="Arial"/>
          <w:bCs/>
          <w:sz w:val="24"/>
          <w:szCs w:val="24"/>
        </w:rPr>
      </w:pPr>
    </w:p>
    <w:p w14:paraId="625D61CB" w14:textId="39316202" w:rsidR="001928C5" w:rsidRPr="003B3B4E" w:rsidRDefault="0088274B" w:rsidP="003B3B4E">
      <w:pPr>
        <w:spacing w:line="360" w:lineRule="auto"/>
        <w:rPr>
          <w:rFonts w:ascii="Arial" w:hAnsi="Arial" w:cs="Arial"/>
          <w:bCs/>
          <w:sz w:val="24"/>
          <w:szCs w:val="24"/>
        </w:rPr>
      </w:pPr>
      <w:r w:rsidRPr="003B3B4E">
        <w:rPr>
          <w:rFonts w:ascii="Arial" w:hAnsi="Arial" w:cs="Arial"/>
          <w:bCs/>
          <w:sz w:val="24"/>
          <w:szCs w:val="24"/>
        </w:rPr>
        <w:t xml:space="preserve">The chapter covers the results and insights into the researcher’s qualitative primary research. </w:t>
      </w:r>
      <w:r w:rsidR="001928C5" w:rsidRPr="003B3B4E">
        <w:rPr>
          <w:rFonts w:ascii="Arial" w:hAnsi="Arial" w:cs="Arial"/>
          <w:bCs/>
          <w:sz w:val="24"/>
          <w:szCs w:val="24"/>
        </w:rPr>
        <w:t>This will meet the third objective:</w:t>
      </w:r>
    </w:p>
    <w:p w14:paraId="5B4907E5" w14:textId="77777777" w:rsidR="001928C5" w:rsidRPr="003B3B4E" w:rsidRDefault="001928C5" w:rsidP="003B3B4E">
      <w:pPr>
        <w:pStyle w:val="ListParagraph"/>
        <w:spacing w:line="360" w:lineRule="auto"/>
        <w:jc w:val="both"/>
        <w:rPr>
          <w:rFonts w:ascii="Arial" w:hAnsi="Arial" w:cs="Arial"/>
          <w:sz w:val="24"/>
          <w:szCs w:val="24"/>
        </w:rPr>
      </w:pPr>
      <w:r w:rsidRPr="003B3B4E">
        <w:rPr>
          <w:rFonts w:ascii="Arial" w:hAnsi="Arial" w:cs="Arial"/>
          <w:sz w:val="24"/>
          <w:szCs w:val="24"/>
        </w:rPr>
        <w:t>Interpret and present the data collection to identify trends in stakeholder perceptions.</w:t>
      </w:r>
    </w:p>
    <w:p w14:paraId="247AC559" w14:textId="337D9DB6" w:rsidR="0088274B" w:rsidRPr="003B3B4E" w:rsidRDefault="0088274B" w:rsidP="003B3B4E">
      <w:pPr>
        <w:spacing w:line="360" w:lineRule="auto"/>
        <w:rPr>
          <w:rFonts w:ascii="Arial" w:hAnsi="Arial" w:cs="Arial"/>
          <w:bCs/>
          <w:sz w:val="24"/>
          <w:szCs w:val="24"/>
        </w:rPr>
      </w:pPr>
      <w:r w:rsidRPr="003B3B4E">
        <w:rPr>
          <w:rFonts w:ascii="Arial" w:hAnsi="Arial" w:cs="Arial"/>
          <w:bCs/>
          <w:sz w:val="24"/>
          <w:szCs w:val="24"/>
        </w:rPr>
        <w:t xml:space="preserve">Due to limitations outlined in chapter three the semi-structured interview inevitably became structured interview type interview all conducted via email. This chapter fulfills the aim ‘Interpret and present the data collection to identify trends in stakeholder </w:t>
      </w:r>
      <w:proofErr w:type="gramStart"/>
      <w:r w:rsidRPr="003B3B4E">
        <w:rPr>
          <w:rFonts w:ascii="Arial" w:hAnsi="Arial" w:cs="Arial"/>
          <w:bCs/>
          <w:sz w:val="24"/>
          <w:szCs w:val="24"/>
        </w:rPr>
        <w:t>perceptions’</w:t>
      </w:r>
      <w:proofErr w:type="gramEnd"/>
      <w:r w:rsidRPr="003B3B4E">
        <w:rPr>
          <w:rFonts w:ascii="Arial" w:hAnsi="Arial" w:cs="Arial"/>
          <w:bCs/>
          <w:sz w:val="24"/>
          <w:szCs w:val="24"/>
        </w:rPr>
        <w:t xml:space="preserve">. Whilst the interviews were conducted online via email and reduced the capacity for spontaneity the researcher maintained a rapport with the participants to exchange questions and receive word rich data </w:t>
      </w:r>
      <w:proofErr w:type="spellStart"/>
      <w:r w:rsidRPr="003B3B4E">
        <w:rPr>
          <w:rFonts w:ascii="Arial" w:hAnsi="Arial" w:cs="Arial"/>
          <w:bCs/>
          <w:sz w:val="24"/>
          <w:szCs w:val="24"/>
        </w:rPr>
        <w:t>Kvale</w:t>
      </w:r>
      <w:proofErr w:type="spellEnd"/>
      <w:r w:rsidRPr="003B3B4E">
        <w:rPr>
          <w:rFonts w:ascii="Arial" w:hAnsi="Arial" w:cs="Arial"/>
          <w:bCs/>
          <w:sz w:val="24"/>
          <w:szCs w:val="24"/>
        </w:rPr>
        <w:t xml:space="preserve"> (1996) identified  interviews as “an interchange of views between two or more people on a topic of mutual interest, sees the centrality of human interaction for knowledge production, and emphasizes the social situatedness of research data.” </w:t>
      </w:r>
    </w:p>
    <w:p w14:paraId="15DDB114" w14:textId="77777777" w:rsidR="0088274B" w:rsidRPr="003B3B4E" w:rsidRDefault="0088274B" w:rsidP="003B3B4E">
      <w:pPr>
        <w:spacing w:line="360" w:lineRule="auto"/>
        <w:rPr>
          <w:rFonts w:ascii="Arial" w:eastAsia="Arial" w:hAnsi="Arial" w:cs="Arial"/>
          <w:bCs/>
          <w:sz w:val="24"/>
          <w:szCs w:val="24"/>
        </w:rPr>
      </w:pPr>
      <w:r w:rsidRPr="003B3B4E">
        <w:rPr>
          <w:rFonts w:ascii="Arial" w:hAnsi="Arial" w:cs="Arial"/>
          <w:bCs/>
          <w:sz w:val="24"/>
          <w:szCs w:val="24"/>
        </w:rPr>
        <w:t xml:space="preserve">The participant response level was eighteen from varying stakeholders, the data collected will be collated into clusters to identify trends in responses and to gain any contrasting views from cluster groups.  As discussed by </w:t>
      </w:r>
      <w:r w:rsidRPr="003B3B4E">
        <w:rPr>
          <w:rFonts w:ascii="Arial" w:eastAsia="Arial" w:hAnsi="Arial" w:cs="Arial"/>
          <w:bCs/>
          <w:sz w:val="24"/>
          <w:szCs w:val="24"/>
        </w:rPr>
        <w:t xml:space="preserve"> Bogdan and Biklen (1982) ‘Working with data, organizing it, breaking it into manageable units, synthesizing it, searching for patterns, discovering what is important and what is to be learned, and deciding what you will tell others’. </w:t>
      </w:r>
    </w:p>
    <w:p w14:paraId="74DF0848" w14:textId="77777777" w:rsidR="0088274B" w:rsidRPr="003B3B4E" w:rsidRDefault="0088274B" w:rsidP="003B3B4E">
      <w:pPr>
        <w:spacing w:line="360" w:lineRule="auto"/>
        <w:jc w:val="both"/>
        <w:rPr>
          <w:rFonts w:ascii="Arial" w:hAnsi="Arial" w:cs="Arial"/>
          <w:sz w:val="24"/>
          <w:szCs w:val="24"/>
        </w:rPr>
      </w:pPr>
      <w:r w:rsidRPr="003B3B4E">
        <w:rPr>
          <w:rFonts w:ascii="Arial" w:eastAsia="Arial" w:hAnsi="Arial" w:cs="Arial"/>
          <w:bCs/>
          <w:sz w:val="24"/>
          <w:szCs w:val="24"/>
        </w:rPr>
        <w:t xml:space="preserve">The anonymity and opportunity for the participants to be free of emotions such as embarrassment is a positive development </w:t>
      </w:r>
      <w:proofErr w:type="spellStart"/>
      <w:r w:rsidRPr="003B3B4E">
        <w:rPr>
          <w:rFonts w:ascii="Arial" w:eastAsia="Arial" w:hAnsi="Arial" w:cs="Arial"/>
          <w:bCs/>
          <w:sz w:val="24"/>
          <w:szCs w:val="24"/>
        </w:rPr>
        <w:t>inn</w:t>
      </w:r>
      <w:proofErr w:type="spellEnd"/>
      <w:r w:rsidRPr="003B3B4E">
        <w:rPr>
          <w:rFonts w:ascii="Arial" w:eastAsia="Arial" w:hAnsi="Arial" w:cs="Arial"/>
          <w:bCs/>
          <w:sz w:val="24"/>
          <w:szCs w:val="24"/>
        </w:rPr>
        <w:t xml:space="preserve"> the research as it was conducted via email allowing the participant to be emboldened in their opinion as the content can be accurate and precise </w:t>
      </w:r>
      <w:r w:rsidRPr="003B3B4E">
        <w:rPr>
          <w:rFonts w:ascii="Arial" w:hAnsi="Arial" w:cs="Arial"/>
          <w:sz w:val="24"/>
          <w:szCs w:val="24"/>
        </w:rPr>
        <w:t>As Poster (1995) reiterates this ‘Without visual clues about gender, age, ethnicity and social status conversations open up in directions which might otherwise be avoided. Participants in these communities often express themselves with little inhibition’. The researcher intention is to creatively organize the data in a meaningful, holistic manner which can produce the optimum interpretation. (Patton 1990).</w:t>
      </w:r>
    </w:p>
    <w:p w14:paraId="2B4D9EF4" w14:textId="080F14DB"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lastRenderedPageBreak/>
        <w:t xml:space="preserve">Due to the limitations (noted chapter 3) use of </w:t>
      </w:r>
      <w:proofErr w:type="spellStart"/>
      <w:r w:rsidRPr="003B3B4E">
        <w:rPr>
          <w:rFonts w:ascii="Arial" w:hAnsi="Arial" w:cs="Arial"/>
          <w:sz w:val="24"/>
          <w:szCs w:val="24"/>
        </w:rPr>
        <w:t>Nvivo</w:t>
      </w:r>
      <w:proofErr w:type="spellEnd"/>
      <w:r w:rsidRPr="003B3B4E">
        <w:rPr>
          <w:rFonts w:ascii="Arial" w:hAnsi="Arial" w:cs="Arial"/>
          <w:sz w:val="24"/>
          <w:szCs w:val="24"/>
        </w:rPr>
        <w:t xml:space="preserve"> wasn’t possible, the researcher sourced an online ‘Word IT Out’ word cloud generator to display the most frequently spoken words, thus highlighting the strongest perceptions within that phenomena.</w:t>
      </w:r>
    </w:p>
    <w:p w14:paraId="459FBBFF" w14:textId="77777777" w:rsidR="0088274B" w:rsidRPr="003B3B4E" w:rsidRDefault="0088274B" w:rsidP="003B3B4E">
      <w:pPr>
        <w:spacing w:line="360" w:lineRule="auto"/>
        <w:jc w:val="both"/>
        <w:rPr>
          <w:rFonts w:ascii="Arial" w:hAnsi="Arial" w:cs="Arial"/>
          <w:sz w:val="24"/>
          <w:szCs w:val="24"/>
        </w:rPr>
      </w:pPr>
    </w:p>
    <w:p w14:paraId="5BD7C696" w14:textId="6188349D" w:rsidR="0088274B" w:rsidRPr="003B3B4E" w:rsidRDefault="0088274B" w:rsidP="003B3B4E">
      <w:pPr>
        <w:spacing w:line="360" w:lineRule="auto"/>
        <w:jc w:val="both"/>
        <w:rPr>
          <w:rFonts w:ascii="Arial" w:hAnsi="Arial" w:cs="Arial"/>
          <w:b/>
          <w:bCs/>
          <w:sz w:val="24"/>
          <w:szCs w:val="24"/>
        </w:rPr>
      </w:pPr>
      <w:r w:rsidRPr="003B3B4E">
        <w:rPr>
          <w:rFonts w:ascii="Arial" w:hAnsi="Arial" w:cs="Arial"/>
          <w:b/>
          <w:bCs/>
          <w:sz w:val="24"/>
          <w:szCs w:val="24"/>
        </w:rPr>
        <w:t>4.1. Analysis coding and structure:</w:t>
      </w:r>
    </w:p>
    <w:p w14:paraId="7FEA616C" w14:textId="34B8BA58"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The analysis process begins with ‘open coding’ (Strauss and Corbin 1990) this involves classification of categories across the preponderance of the data. The natural conceptual category for this research data analysis is the participants proximity to the event and the course it undertakes. So </w:t>
      </w:r>
      <w:proofErr w:type="gramStart"/>
      <w:r w:rsidRPr="003B3B4E">
        <w:rPr>
          <w:rFonts w:ascii="Arial" w:hAnsi="Arial" w:cs="Arial"/>
          <w:sz w:val="24"/>
          <w:szCs w:val="24"/>
        </w:rPr>
        <w:t>therefore</w:t>
      </w:r>
      <w:proofErr w:type="gramEnd"/>
      <w:r w:rsidRPr="003B3B4E">
        <w:rPr>
          <w:rFonts w:ascii="Arial" w:hAnsi="Arial" w:cs="Arial"/>
          <w:sz w:val="24"/>
          <w:szCs w:val="24"/>
        </w:rPr>
        <w:t xml:space="preserve"> incorporating a wider remit than merely Tenby to include Pembroke and Narberth along the cycle route. The table below shows the ratio of participants responding to question two that their stakeholder representation being unde</w:t>
      </w:r>
      <w:r w:rsidR="00F60168" w:rsidRPr="003B3B4E">
        <w:rPr>
          <w:rFonts w:ascii="Arial" w:hAnsi="Arial" w:cs="Arial"/>
          <w:sz w:val="24"/>
          <w:szCs w:val="24"/>
        </w:rPr>
        <w:t xml:space="preserve">r </w:t>
      </w:r>
      <w:r w:rsidRPr="003B3B4E">
        <w:rPr>
          <w:rFonts w:ascii="Arial" w:hAnsi="Arial" w:cs="Arial"/>
          <w:sz w:val="24"/>
          <w:szCs w:val="24"/>
        </w:rPr>
        <w:t xml:space="preserve">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or over 1.5 </w:t>
      </w:r>
      <w:proofErr w:type="spellStart"/>
      <w:r w:rsidRPr="003B3B4E">
        <w:rPr>
          <w:rFonts w:ascii="Arial" w:hAnsi="Arial" w:cs="Arial"/>
          <w:sz w:val="24"/>
          <w:szCs w:val="24"/>
        </w:rPr>
        <w:t>kilometre</w:t>
      </w:r>
      <w:proofErr w:type="spellEnd"/>
      <w:r w:rsidRPr="003B3B4E">
        <w:rPr>
          <w:rFonts w:ascii="Arial" w:hAnsi="Arial" w:cs="Arial"/>
          <w:sz w:val="24"/>
          <w:szCs w:val="24"/>
        </w:rPr>
        <w:t>:</w:t>
      </w:r>
    </w:p>
    <w:p w14:paraId="5DA872E1" w14:textId="77777777" w:rsidR="0088274B" w:rsidRPr="003B3B4E" w:rsidRDefault="0088274B" w:rsidP="003B3B4E">
      <w:pPr>
        <w:spacing w:before="100" w:beforeAutospacing="1" w:after="100" w:afterAutospacing="1" w:line="360" w:lineRule="auto"/>
        <w:ind w:left="720"/>
        <w:rPr>
          <w:rFonts w:ascii="Arial" w:eastAsia="Times New Roman" w:hAnsi="Arial" w:cs="Arial"/>
          <w:sz w:val="24"/>
          <w:szCs w:val="24"/>
        </w:rPr>
      </w:pPr>
      <w:r w:rsidRPr="003B3B4E">
        <w:rPr>
          <w:rFonts w:ascii="Arial" w:eastAsia="Times New Roman" w:hAnsi="Arial" w:cs="Arial"/>
          <w:sz w:val="24"/>
          <w:szCs w:val="24"/>
        </w:rPr>
        <w:t>Table 4.1</w:t>
      </w:r>
    </w:p>
    <w:tbl>
      <w:tblPr>
        <w:tblStyle w:val="TableGrid"/>
        <w:tblW w:w="0" w:type="auto"/>
        <w:tblInd w:w="720" w:type="dxa"/>
        <w:tblLook w:val="04A0" w:firstRow="1" w:lastRow="0" w:firstColumn="1" w:lastColumn="0" w:noHBand="0" w:noVBand="1"/>
      </w:tblPr>
      <w:tblGrid>
        <w:gridCol w:w="2834"/>
        <w:gridCol w:w="2834"/>
      </w:tblGrid>
      <w:tr w:rsidR="0088274B" w:rsidRPr="003B3B4E" w14:paraId="6968351D" w14:textId="77777777" w:rsidTr="00AF248D">
        <w:tc>
          <w:tcPr>
            <w:tcW w:w="2834" w:type="dxa"/>
          </w:tcPr>
          <w:p w14:paraId="224C0B50"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U &gt;1.5</w:t>
            </w:r>
          </w:p>
        </w:tc>
        <w:tc>
          <w:tcPr>
            <w:tcW w:w="2834" w:type="dxa"/>
          </w:tcPr>
          <w:p w14:paraId="5A5AD347"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O &lt;1.5</w:t>
            </w:r>
          </w:p>
        </w:tc>
      </w:tr>
      <w:tr w:rsidR="0088274B" w:rsidRPr="003B3B4E" w14:paraId="60EF6F5F" w14:textId="77777777" w:rsidTr="00AF248D">
        <w:tc>
          <w:tcPr>
            <w:tcW w:w="2834" w:type="dxa"/>
          </w:tcPr>
          <w:p w14:paraId="5DCA9012"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 1</w:t>
            </w:r>
          </w:p>
        </w:tc>
        <w:tc>
          <w:tcPr>
            <w:tcW w:w="2834" w:type="dxa"/>
          </w:tcPr>
          <w:p w14:paraId="3F05EA04"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p>
        </w:tc>
      </w:tr>
      <w:tr w:rsidR="0088274B" w:rsidRPr="003B3B4E" w14:paraId="7AC15E0B" w14:textId="77777777" w:rsidTr="00AF248D">
        <w:tc>
          <w:tcPr>
            <w:tcW w:w="2834" w:type="dxa"/>
          </w:tcPr>
          <w:p w14:paraId="5C907A22"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NO.2</w:t>
            </w:r>
          </w:p>
        </w:tc>
        <w:tc>
          <w:tcPr>
            <w:tcW w:w="2834" w:type="dxa"/>
          </w:tcPr>
          <w:p w14:paraId="2DAA5666"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p>
        </w:tc>
      </w:tr>
      <w:tr w:rsidR="0088274B" w:rsidRPr="003B3B4E" w14:paraId="6B12205E" w14:textId="77777777" w:rsidTr="00AF248D">
        <w:tc>
          <w:tcPr>
            <w:tcW w:w="2834" w:type="dxa"/>
          </w:tcPr>
          <w:p w14:paraId="6741C7C7"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NO.7</w:t>
            </w:r>
          </w:p>
        </w:tc>
        <w:tc>
          <w:tcPr>
            <w:tcW w:w="2834" w:type="dxa"/>
          </w:tcPr>
          <w:p w14:paraId="6199F9D4"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NO.3</w:t>
            </w:r>
          </w:p>
        </w:tc>
      </w:tr>
      <w:tr w:rsidR="0088274B" w:rsidRPr="003B3B4E" w14:paraId="5556E89C" w14:textId="77777777" w:rsidTr="00AF248D">
        <w:tc>
          <w:tcPr>
            <w:tcW w:w="2834" w:type="dxa"/>
          </w:tcPr>
          <w:p w14:paraId="317094A2"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NO.8</w:t>
            </w:r>
          </w:p>
        </w:tc>
        <w:tc>
          <w:tcPr>
            <w:tcW w:w="2834" w:type="dxa"/>
          </w:tcPr>
          <w:p w14:paraId="4702E6A3"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NO.4</w:t>
            </w:r>
          </w:p>
        </w:tc>
      </w:tr>
      <w:tr w:rsidR="0088274B" w:rsidRPr="003B3B4E" w14:paraId="76AA19CC" w14:textId="77777777" w:rsidTr="00AF248D">
        <w:tc>
          <w:tcPr>
            <w:tcW w:w="2834" w:type="dxa"/>
          </w:tcPr>
          <w:p w14:paraId="02268A02"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NO.11</w:t>
            </w:r>
          </w:p>
        </w:tc>
        <w:tc>
          <w:tcPr>
            <w:tcW w:w="2834" w:type="dxa"/>
          </w:tcPr>
          <w:p w14:paraId="1B892055"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NO.5</w:t>
            </w:r>
          </w:p>
        </w:tc>
      </w:tr>
      <w:tr w:rsidR="0088274B" w:rsidRPr="003B3B4E" w14:paraId="214AFB4F" w14:textId="77777777" w:rsidTr="00AF248D">
        <w:tc>
          <w:tcPr>
            <w:tcW w:w="2834" w:type="dxa"/>
          </w:tcPr>
          <w:p w14:paraId="76AC8B6F"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NO.13</w:t>
            </w:r>
          </w:p>
        </w:tc>
        <w:tc>
          <w:tcPr>
            <w:tcW w:w="2834" w:type="dxa"/>
          </w:tcPr>
          <w:p w14:paraId="546E29EB"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NO.6</w:t>
            </w:r>
          </w:p>
        </w:tc>
      </w:tr>
      <w:tr w:rsidR="0088274B" w:rsidRPr="003B3B4E" w14:paraId="63C58871" w14:textId="77777777" w:rsidTr="00AF248D">
        <w:tc>
          <w:tcPr>
            <w:tcW w:w="2834" w:type="dxa"/>
          </w:tcPr>
          <w:p w14:paraId="5497BE7E"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NO.14</w:t>
            </w:r>
          </w:p>
        </w:tc>
        <w:tc>
          <w:tcPr>
            <w:tcW w:w="2834" w:type="dxa"/>
          </w:tcPr>
          <w:p w14:paraId="5C73DBD6"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NO.9</w:t>
            </w:r>
          </w:p>
        </w:tc>
      </w:tr>
      <w:tr w:rsidR="0088274B" w:rsidRPr="003B3B4E" w14:paraId="77C1FE05" w14:textId="77777777" w:rsidTr="00AF248D">
        <w:tc>
          <w:tcPr>
            <w:tcW w:w="2834" w:type="dxa"/>
          </w:tcPr>
          <w:p w14:paraId="2C103FE1"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NO.15</w:t>
            </w:r>
          </w:p>
        </w:tc>
        <w:tc>
          <w:tcPr>
            <w:tcW w:w="2834" w:type="dxa"/>
          </w:tcPr>
          <w:p w14:paraId="066F52A3"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NO.10</w:t>
            </w:r>
          </w:p>
        </w:tc>
      </w:tr>
      <w:tr w:rsidR="0088274B" w:rsidRPr="003B3B4E" w14:paraId="3B1CED5F" w14:textId="77777777" w:rsidTr="00AF248D">
        <w:tc>
          <w:tcPr>
            <w:tcW w:w="2834" w:type="dxa"/>
          </w:tcPr>
          <w:p w14:paraId="683AF89B"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NO.16</w:t>
            </w:r>
          </w:p>
        </w:tc>
        <w:tc>
          <w:tcPr>
            <w:tcW w:w="2834" w:type="dxa"/>
          </w:tcPr>
          <w:p w14:paraId="396036A3"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NO.12</w:t>
            </w:r>
          </w:p>
        </w:tc>
      </w:tr>
      <w:tr w:rsidR="0088274B" w:rsidRPr="003B3B4E" w14:paraId="71516B61" w14:textId="77777777" w:rsidTr="00AF248D">
        <w:trPr>
          <w:trHeight w:val="188"/>
        </w:trPr>
        <w:tc>
          <w:tcPr>
            <w:tcW w:w="2834" w:type="dxa"/>
          </w:tcPr>
          <w:p w14:paraId="5FCB2D67"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 17</w:t>
            </w:r>
          </w:p>
        </w:tc>
        <w:tc>
          <w:tcPr>
            <w:tcW w:w="2834" w:type="dxa"/>
          </w:tcPr>
          <w:p w14:paraId="1099A4BC"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NO.18</w:t>
            </w:r>
          </w:p>
        </w:tc>
      </w:tr>
    </w:tbl>
    <w:p w14:paraId="5B915316" w14:textId="77777777" w:rsidR="0088274B" w:rsidRPr="003B3B4E" w:rsidRDefault="0088274B" w:rsidP="003B3B4E">
      <w:pPr>
        <w:spacing w:line="360" w:lineRule="auto"/>
        <w:jc w:val="both"/>
        <w:rPr>
          <w:rFonts w:ascii="Arial" w:hAnsi="Arial" w:cs="Arial"/>
          <w:sz w:val="24"/>
          <w:szCs w:val="24"/>
        </w:rPr>
      </w:pPr>
    </w:p>
    <w:p w14:paraId="712D4DBA"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The above table puts into context the participant category in relevance to the proximity of the event and building an opportunity to contrast perceptions on how the impact areas are in relevance to the distance stakeholders are based </w:t>
      </w:r>
      <w:proofErr w:type="gramStart"/>
      <w:r w:rsidRPr="003B3B4E">
        <w:rPr>
          <w:rFonts w:ascii="Arial" w:hAnsi="Arial" w:cs="Arial"/>
          <w:sz w:val="24"/>
          <w:szCs w:val="24"/>
        </w:rPr>
        <w:t>from</w:t>
      </w:r>
      <w:proofErr w:type="gramEnd"/>
      <w:r w:rsidRPr="003B3B4E">
        <w:rPr>
          <w:rFonts w:ascii="Arial" w:hAnsi="Arial" w:cs="Arial"/>
          <w:sz w:val="24"/>
          <w:szCs w:val="24"/>
        </w:rPr>
        <w:t xml:space="preserve"> events. Brown (1996) </w:t>
      </w:r>
      <w:r w:rsidRPr="003B3B4E">
        <w:rPr>
          <w:rFonts w:ascii="Arial" w:hAnsi="Arial" w:cs="Arial"/>
          <w:sz w:val="24"/>
          <w:szCs w:val="24"/>
        </w:rPr>
        <w:lastRenderedPageBreak/>
        <w:t>emphasizes the need for ‘sense of context’. This bonding of participants is also referred to as clusters.</w:t>
      </w:r>
    </w:p>
    <w:p w14:paraId="720BD77F" w14:textId="77777777" w:rsidR="0088274B" w:rsidRPr="003B3B4E" w:rsidRDefault="0088274B" w:rsidP="003B3B4E">
      <w:pPr>
        <w:spacing w:line="360" w:lineRule="auto"/>
        <w:jc w:val="both"/>
        <w:rPr>
          <w:rFonts w:ascii="Arial" w:hAnsi="Arial" w:cs="Arial"/>
          <w:sz w:val="24"/>
          <w:szCs w:val="24"/>
        </w:rPr>
      </w:pPr>
      <w:proofErr w:type="gramStart"/>
      <w:r w:rsidRPr="003B3B4E">
        <w:rPr>
          <w:rFonts w:ascii="Arial" w:hAnsi="Arial" w:cs="Arial"/>
          <w:sz w:val="24"/>
          <w:szCs w:val="24"/>
        </w:rPr>
        <w:t>So</w:t>
      </w:r>
      <w:proofErr w:type="gramEnd"/>
      <w:r w:rsidRPr="003B3B4E">
        <w:rPr>
          <w:rFonts w:ascii="Arial" w:hAnsi="Arial" w:cs="Arial"/>
          <w:sz w:val="24"/>
          <w:szCs w:val="24"/>
        </w:rPr>
        <w:t xml:space="preserve"> it can be seen from the table (4.1) that the participant ratio is ten in immediate impact area to a lesser figure of eight from beyond the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distinction.</w:t>
      </w:r>
    </w:p>
    <w:p w14:paraId="4B5717F3"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The framework for the analysis will be guided by the findings of the literature review, this framework will create reflection of the sustainable impact areas. Allowing the researcher to reflect into the significance of the perceptions according to their proximity. </w:t>
      </w:r>
      <w:proofErr w:type="gramStart"/>
      <w:r w:rsidRPr="003B3B4E">
        <w:rPr>
          <w:rFonts w:ascii="Arial" w:hAnsi="Arial" w:cs="Arial"/>
          <w:sz w:val="24"/>
          <w:szCs w:val="24"/>
        </w:rPr>
        <w:t>Also</w:t>
      </w:r>
      <w:proofErr w:type="gramEnd"/>
      <w:r w:rsidRPr="003B3B4E">
        <w:rPr>
          <w:rFonts w:ascii="Arial" w:hAnsi="Arial" w:cs="Arial"/>
          <w:sz w:val="24"/>
          <w:szCs w:val="24"/>
        </w:rPr>
        <w:t xml:space="preserve"> the researcher to delve deeper if the category of stakeholder (Question 4) is an indication on the events sustainability. The formation of the potential links, or connecting themes is known as ‘axial coding’ (Strauss and Corbin 1990).</w:t>
      </w:r>
    </w:p>
    <w:p w14:paraId="673EA602"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Questions 5, 6, 7, 7a &amp; 8 pursue the perceptions of the stakeholders in regard to the communication provided by Ironman Cymru and the understanding the stakeholders possess </w:t>
      </w:r>
      <w:proofErr w:type="gramStart"/>
      <w:r w:rsidRPr="003B3B4E">
        <w:rPr>
          <w:rFonts w:ascii="Arial" w:hAnsi="Arial" w:cs="Arial"/>
          <w:sz w:val="24"/>
          <w:szCs w:val="24"/>
        </w:rPr>
        <w:t>in regards to</w:t>
      </w:r>
      <w:proofErr w:type="gramEnd"/>
      <w:r w:rsidRPr="003B3B4E">
        <w:rPr>
          <w:rFonts w:ascii="Arial" w:hAnsi="Arial" w:cs="Arial"/>
          <w:sz w:val="24"/>
          <w:szCs w:val="24"/>
        </w:rPr>
        <w:t xml:space="preserve"> their approach as an organization to be sustainable.</w:t>
      </w:r>
    </w:p>
    <w:p w14:paraId="697387AC"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Question 3, 9 &amp; 10 participant response are aimed at creating a picture of the economic impacts on stakeholders, the category segregation of proximity will create the picture of the financial benefits for the two clusters.</w:t>
      </w:r>
    </w:p>
    <w:p w14:paraId="1028AF5F"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Question 11 allows the researcher to discover the social impact perceptions of stakeholders, again offering contrast to the two clusters</w:t>
      </w:r>
    </w:p>
    <w:p w14:paraId="03DC99D8"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Question 12 &amp; 13 provide perception analysis into environmental impact concerns and a performance reflection of the Ironman Cymru attempts to mitigate the consequences of footfall. </w:t>
      </w:r>
      <w:proofErr w:type="gramStart"/>
      <w:r w:rsidRPr="003B3B4E">
        <w:rPr>
          <w:rFonts w:ascii="Arial" w:hAnsi="Arial" w:cs="Arial"/>
          <w:sz w:val="24"/>
          <w:szCs w:val="24"/>
        </w:rPr>
        <w:t>Also</w:t>
      </w:r>
      <w:proofErr w:type="gramEnd"/>
      <w:r w:rsidRPr="003B3B4E">
        <w:rPr>
          <w:rFonts w:ascii="Arial" w:hAnsi="Arial" w:cs="Arial"/>
          <w:sz w:val="24"/>
          <w:szCs w:val="24"/>
        </w:rPr>
        <w:t xml:space="preserve"> their international status to bring greening procedures as industry leaders.</w:t>
      </w:r>
    </w:p>
    <w:p w14:paraId="4106AE23" w14:textId="77777777" w:rsidR="0088274B" w:rsidRPr="003B3B4E" w:rsidRDefault="0088274B" w:rsidP="003B3B4E">
      <w:pPr>
        <w:spacing w:line="360" w:lineRule="auto"/>
        <w:jc w:val="both"/>
        <w:rPr>
          <w:rFonts w:ascii="Arial" w:hAnsi="Arial" w:cs="Arial"/>
          <w:sz w:val="24"/>
          <w:szCs w:val="24"/>
        </w:rPr>
      </w:pPr>
    </w:p>
    <w:p w14:paraId="3853572C" w14:textId="77777777" w:rsidR="0088274B" w:rsidRPr="003B3B4E" w:rsidRDefault="0088274B" w:rsidP="003B3B4E">
      <w:pPr>
        <w:spacing w:line="360" w:lineRule="auto"/>
        <w:jc w:val="both"/>
        <w:rPr>
          <w:rFonts w:ascii="Arial" w:hAnsi="Arial" w:cs="Arial"/>
          <w:b/>
          <w:bCs/>
          <w:sz w:val="24"/>
          <w:szCs w:val="24"/>
        </w:rPr>
      </w:pPr>
      <w:r w:rsidRPr="003B3B4E">
        <w:rPr>
          <w:rFonts w:ascii="Arial" w:hAnsi="Arial" w:cs="Arial"/>
          <w:b/>
          <w:bCs/>
          <w:sz w:val="24"/>
          <w:szCs w:val="24"/>
        </w:rPr>
        <w:t>4.2 Stakeholder Representation:</w:t>
      </w:r>
    </w:p>
    <w:p w14:paraId="70440062"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The data attained from stakeholders of the Ironman Wales event ensuring they all have a direct experience or been touched by the event to provide the study with the analysis, however differing perceptions of stakeholders is a phenomenon attempting to be reflected by the researcher. (Shaw 1999)</w:t>
      </w:r>
    </w:p>
    <w:p w14:paraId="7BCFA1CA"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lastRenderedPageBreak/>
        <w:t xml:space="preserve">The cluster groups of under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has a total of ten participants, five of which are residents; one being a volunteer; three business holders and one media reporter.</w:t>
      </w:r>
    </w:p>
    <w:p w14:paraId="03F35224"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Under 1.5 </w:t>
      </w:r>
      <w:proofErr w:type="spellStart"/>
      <w:r w:rsidRPr="003B3B4E">
        <w:rPr>
          <w:rFonts w:ascii="Arial" w:hAnsi="Arial" w:cs="Arial"/>
          <w:sz w:val="24"/>
          <w:szCs w:val="24"/>
        </w:rPr>
        <w:t>Kilometre</w:t>
      </w:r>
      <w:proofErr w:type="spellEnd"/>
    </w:p>
    <w:tbl>
      <w:tblPr>
        <w:tblStyle w:val="TableGrid"/>
        <w:tblW w:w="0" w:type="auto"/>
        <w:tblLook w:val="04A0" w:firstRow="1" w:lastRow="0" w:firstColumn="1" w:lastColumn="0" w:noHBand="0" w:noVBand="1"/>
      </w:tblPr>
      <w:tblGrid>
        <w:gridCol w:w="4675"/>
        <w:gridCol w:w="4675"/>
      </w:tblGrid>
      <w:tr w:rsidR="0088274B" w:rsidRPr="003B3B4E" w14:paraId="6E5A6F69" w14:textId="77777777" w:rsidTr="00AF248D">
        <w:tc>
          <w:tcPr>
            <w:tcW w:w="4675" w:type="dxa"/>
          </w:tcPr>
          <w:p w14:paraId="28A2E494"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RESIDENT</w:t>
            </w:r>
          </w:p>
        </w:tc>
        <w:tc>
          <w:tcPr>
            <w:tcW w:w="4675" w:type="dxa"/>
          </w:tcPr>
          <w:p w14:paraId="0C27CFC5"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5 PARTICIPANTS</w:t>
            </w:r>
          </w:p>
        </w:tc>
      </w:tr>
      <w:tr w:rsidR="0088274B" w:rsidRPr="003B3B4E" w14:paraId="47D7E8CF" w14:textId="77777777" w:rsidTr="00AF248D">
        <w:tc>
          <w:tcPr>
            <w:tcW w:w="4675" w:type="dxa"/>
          </w:tcPr>
          <w:p w14:paraId="1E710DDA"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VOLUNTEER </w:t>
            </w:r>
          </w:p>
        </w:tc>
        <w:tc>
          <w:tcPr>
            <w:tcW w:w="4675" w:type="dxa"/>
          </w:tcPr>
          <w:p w14:paraId="722D1DAA"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1 PARTICIPANT</w:t>
            </w:r>
          </w:p>
        </w:tc>
      </w:tr>
      <w:tr w:rsidR="0088274B" w:rsidRPr="003B3B4E" w14:paraId="55FAF76B" w14:textId="77777777" w:rsidTr="00AF248D">
        <w:tc>
          <w:tcPr>
            <w:tcW w:w="4675" w:type="dxa"/>
          </w:tcPr>
          <w:p w14:paraId="410B3653"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BUSINESS </w:t>
            </w:r>
          </w:p>
        </w:tc>
        <w:tc>
          <w:tcPr>
            <w:tcW w:w="4675" w:type="dxa"/>
          </w:tcPr>
          <w:p w14:paraId="662FE1EC"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3 PARTICIPANTS</w:t>
            </w:r>
          </w:p>
        </w:tc>
      </w:tr>
      <w:tr w:rsidR="0088274B" w:rsidRPr="003B3B4E" w14:paraId="09A3C22E" w14:textId="77777777" w:rsidTr="00AF248D">
        <w:tc>
          <w:tcPr>
            <w:tcW w:w="4675" w:type="dxa"/>
          </w:tcPr>
          <w:p w14:paraId="17F2B82A"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MEDIA REPORTER</w:t>
            </w:r>
          </w:p>
        </w:tc>
        <w:tc>
          <w:tcPr>
            <w:tcW w:w="4675" w:type="dxa"/>
          </w:tcPr>
          <w:p w14:paraId="558FD323"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1 PARTICIPANT</w:t>
            </w:r>
          </w:p>
        </w:tc>
      </w:tr>
    </w:tbl>
    <w:p w14:paraId="6A5D17BB" w14:textId="77777777" w:rsidR="0088274B" w:rsidRPr="003B3B4E" w:rsidRDefault="0088274B" w:rsidP="003B3B4E">
      <w:pPr>
        <w:spacing w:line="360" w:lineRule="auto"/>
        <w:jc w:val="both"/>
        <w:rPr>
          <w:rFonts w:ascii="Arial" w:hAnsi="Arial" w:cs="Arial"/>
          <w:sz w:val="24"/>
          <w:szCs w:val="24"/>
        </w:rPr>
      </w:pPr>
    </w:p>
    <w:p w14:paraId="1064438B"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The over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cluster has a total of participants, one of which is a sponsor; four are residents; two are business holders and one a race competitor.</w:t>
      </w:r>
    </w:p>
    <w:tbl>
      <w:tblPr>
        <w:tblStyle w:val="TableGrid"/>
        <w:tblW w:w="0" w:type="auto"/>
        <w:tblLook w:val="04A0" w:firstRow="1" w:lastRow="0" w:firstColumn="1" w:lastColumn="0" w:noHBand="0" w:noVBand="1"/>
      </w:tblPr>
      <w:tblGrid>
        <w:gridCol w:w="4675"/>
        <w:gridCol w:w="4675"/>
      </w:tblGrid>
      <w:tr w:rsidR="0088274B" w:rsidRPr="003B3B4E" w14:paraId="311FB958" w14:textId="77777777" w:rsidTr="00AF248D">
        <w:tc>
          <w:tcPr>
            <w:tcW w:w="4675" w:type="dxa"/>
          </w:tcPr>
          <w:p w14:paraId="717FE078"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SPONSOR</w:t>
            </w:r>
          </w:p>
        </w:tc>
        <w:tc>
          <w:tcPr>
            <w:tcW w:w="4675" w:type="dxa"/>
          </w:tcPr>
          <w:p w14:paraId="51D3458B"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1 PARTICIPANT</w:t>
            </w:r>
          </w:p>
        </w:tc>
      </w:tr>
      <w:tr w:rsidR="0088274B" w:rsidRPr="003B3B4E" w14:paraId="4D50180F" w14:textId="77777777" w:rsidTr="00AF248D">
        <w:tc>
          <w:tcPr>
            <w:tcW w:w="4675" w:type="dxa"/>
          </w:tcPr>
          <w:p w14:paraId="29162243"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RESIDENT</w:t>
            </w:r>
          </w:p>
        </w:tc>
        <w:tc>
          <w:tcPr>
            <w:tcW w:w="4675" w:type="dxa"/>
          </w:tcPr>
          <w:p w14:paraId="512D2E25"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4 PARTICIPANTS</w:t>
            </w:r>
          </w:p>
        </w:tc>
      </w:tr>
      <w:tr w:rsidR="0088274B" w:rsidRPr="003B3B4E" w14:paraId="3C948B4A" w14:textId="77777777" w:rsidTr="00AF248D">
        <w:tc>
          <w:tcPr>
            <w:tcW w:w="4675" w:type="dxa"/>
          </w:tcPr>
          <w:p w14:paraId="14B7D064"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BUSINESS</w:t>
            </w:r>
          </w:p>
        </w:tc>
        <w:tc>
          <w:tcPr>
            <w:tcW w:w="4675" w:type="dxa"/>
          </w:tcPr>
          <w:p w14:paraId="6AC2571B"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2 PARTICIPANTS</w:t>
            </w:r>
          </w:p>
        </w:tc>
      </w:tr>
      <w:tr w:rsidR="0088274B" w:rsidRPr="003B3B4E" w14:paraId="2EBBEBA3" w14:textId="77777777" w:rsidTr="00AF248D">
        <w:tc>
          <w:tcPr>
            <w:tcW w:w="4675" w:type="dxa"/>
          </w:tcPr>
          <w:p w14:paraId="29B05F9D"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 xml:space="preserve">RACE COMPETITOR </w:t>
            </w:r>
          </w:p>
        </w:tc>
        <w:tc>
          <w:tcPr>
            <w:tcW w:w="4675" w:type="dxa"/>
          </w:tcPr>
          <w:p w14:paraId="6E50D9AE" w14:textId="77777777" w:rsidR="0088274B" w:rsidRPr="003B3B4E" w:rsidRDefault="0088274B" w:rsidP="003B3B4E">
            <w:pPr>
              <w:spacing w:line="360" w:lineRule="auto"/>
              <w:jc w:val="both"/>
              <w:rPr>
                <w:rFonts w:ascii="Arial" w:hAnsi="Arial" w:cs="Arial"/>
                <w:sz w:val="24"/>
                <w:szCs w:val="24"/>
              </w:rPr>
            </w:pPr>
            <w:r w:rsidRPr="003B3B4E">
              <w:rPr>
                <w:rFonts w:ascii="Arial" w:hAnsi="Arial" w:cs="Arial"/>
                <w:sz w:val="24"/>
                <w:szCs w:val="24"/>
              </w:rPr>
              <w:t>1 PARTICIPANT</w:t>
            </w:r>
          </w:p>
        </w:tc>
      </w:tr>
    </w:tbl>
    <w:p w14:paraId="7A4B96C4" w14:textId="77777777" w:rsidR="0088274B" w:rsidRPr="003B3B4E" w:rsidRDefault="0088274B" w:rsidP="003B3B4E">
      <w:pPr>
        <w:spacing w:line="360" w:lineRule="auto"/>
        <w:jc w:val="both"/>
        <w:rPr>
          <w:rFonts w:ascii="Arial" w:hAnsi="Arial" w:cs="Arial"/>
          <w:sz w:val="24"/>
          <w:szCs w:val="24"/>
        </w:rPr>
      </w:pPr>
    </w:p>
    <w:p w14:paraId="464A7876" w14:textId="2910E432" w:rsidR="0088274B" w:rsidRPr="003B3B4E" w:rsidRDefault="0088274B" w:rsidP="003B3B4E">
      <w:pPr>
        <w:spacing w:line="360" w:lineRule="auto"/>
        <w:rPr>
          <w:rFonts w:ascii="Arial" w:eastAsia="Arial" w:hAnsi="Arial" w:cs="Arial"/>
          <w:bCs/>
          <w:sz w:val="24"/>
          <w:szCs w:val="24"/>
        </w:rPr>
      </w:pPr>
      <w:r w:rsidRPr="003B3B4E">
        <w:rPr>
          <w:rFonts w:ascii="Arial" w:hAnsi="Arial" w:cs="Arial"/>
          <w:sz w:val="24"/>
          <w:szCs w:val="24"/>
        </w:rPr>
        <w:t>The above demonstrates the stakeholder population thus providing a reliable perceptive analysis across the stakeholder population.  The text and table are to provide clarity pf the presented data.</w:t>
      </w:r>
      <w:r w:rsidRPr="003B3B4E">
        <w:rPr>
          <w:rFonts w:ascii="Arial" w:eastAsia="Arial" w:hAnsi="Arial" w:cs="Arial"/>
          <w:bCs/>
          <w:sz w:val="24"/>
          <w:szCs w:val="24"/>
        </w:rPr>
        <w:t xml:space="preserve"> (Campbell, </w:t>
      </w:r>
      <w:proofErr w:type="gramStart"/>
      <w:r w:rsidRPr="003B3B4E">
        <w:rPr>
          <w:rFonts w:ascii="Arial" w:eastAsia="Arial" w:hAnsi="Arial" w:cs="Arial"/>
          <w:bCs/>
          <w:sz w:val="24"/>
          <w:szCs w:val="24"/>
        </w:rPr>
        <w:t>Ballou</w:t>
      </w:r>
      <w:proofErr w:type="gramEnd"/>
      <w:r w:rsidRPr="003B3B4E">
        <w:rPr>
          <w:rFonts w:ascii="Arial" w:eastAsia="Arial" w:hAnsi="Arial" w:cs="Arial"/>
          <w:bCs/>
          <w:sz w:val="24"/>
          <w:szCs w:val="24"/>
        </w:rPr>
        <w:t xml:space="preserve"> and Slade, 1990)</w:t>
      </w:r>
    </w:p>
    <w:p w14:paraId="31FC1385" w14:textId="77777777" w:rsidR="0088274B" w:rsidRPr="003B3B4E" w:rsidRDefault="0088274B" w:rsidP="003B3B4E">
      <w:pPr>
        <w:spacing w:line="360" w:lineRule="auto"/>
        <w:rPr>
          <w:rFonts w:ascii="Arial" w:eastAsia="Arial" w:hAnsi="Arial" w:cs="Arial"/>
          <w:bCs/>
          <w:sz w:val="24"/>
          <w:szCs w:val="24"/>
        </w:rPr>
      </w:pPr>
    </w:p>
    <w:p w14:paraId="2E85A830" w14:textId="77777777" w:rsidR="0088274B" w:rsidRPr="003B3B4E" w:rsidRDefault="0088274B" w:rsidP="003B3B4E">
      <w:pPr>
        <w:spacing w:line="360" w:lineRule="auto"/>
        <w:rPr>
          <w:rFonts w:ascii="Arial" w:eastAsia="Arial" w:hAnsi="Arial" w:cs="Arial"/>
          <w:b/>
          <w:sz w:val="24"/>
          <w:szCs w:val="24"/>
        </w:rPr>
      </w:pPr>
      <w:r w:rsidRPr="003B3B4E">
        <w:rPr>
          <w:rFonts w:ascii="Arial" w:eastAsia="Arial" w:hAnsi="Arial" w:cs="Arial"/>
          <w:b/>
          <w:sz w:val="24"/>
          <w:szCs w:val="24"/>
        </w:rPr>
        <w:t>4.3 Sustainable Approach and Reporting:</w:t>
      </w:r>
    </w:p>
    <w:p w14:paraId="58920F3B" w14:textId="77777777" w:rsidR="0088274B" w:rsidRPr="003B3B4E" w:rsidRDefault="0088274B" w:rsidP="003B3B4E">
      <w:pPr>
        <w:spacing w:line="360" w:lineRule="auto"/>
        <w:rPr>
          <w:rFonts w:ascii="Arial" w:eastAsia="Arial" w:hAnsi="Arial" w:cs="Arial"/>
          <w:bCs/>
          <w:sz w:val="24"/>
          <w:szCs w:val="24"/>
        </w:rPr>
      </w:pPr>
      <w:r w:rsidRPr="003B3B4E">
        <w:rPr>
          <w:rFonts w:ascii="Arial" w:eastAsia="Arial" w:hAnsi="Arial" w:cs="Arial"/>
          <w:bCs/>
          <w:sz w:val="24"/>
          <w:szCs w:val="24"/>
        </w:rPr>
        <w:t xml:space="preserve">The perceptions of the stakeholders under 1.5 </w:t>
      </w:r>
      <w:proofErr w:type="spellStart"/>
      <w:r w:rsidRPr="003B3B4E">
        <w:rPr>
          <w:rFonts w:ascii="Arial" w:eastAsia="Arial" w:hAnsi="Arial" w:cs="Arial"/>
          <w:bCs/>
          <w:sz w:val="24"/>
          <w:szCs w:val="24"/>
        </w:rPr>
        <w:t>Kilometre</w:t>
      </w:r>
      <w:proofErr w:type="spellEnd"/>
      <w:r w:rsidRPr="003B3B4E">
        <w:rPr>
          <w:rFonts w:ascii="Arial" w:eastAsia="Arial" w:hAnsi="Arial" w:cs="Arial"/>
          <w:bCs/>
          <w:sz w:val="24"/>
          <w:szCs w:val="24"/>
        </w:rPr>
        <w:t xml:space="preserve"> on the questions regarding the awareness of Ironman Cymru sustainability, and their reflection of how to date they are being informed and consulted. The word cloud below echoes the most pronounced views from the word rich data.</w:t>
      </w:r>
    </w:p>
    <w:p w14:paraId="765F2372" w14:textId="77777777" w:rsidR="0088274B" w:rsidRPr="003B3B4E" w:rsidRDefault="0088274B" w:rsidP="003B3B4E">
      <w:pPr>
        <w:tabs>
          <w:tab w:val="left" w:pos="1125"/>
        </w:tabs>
        <w:spacing w:line="360" w:lineRule="auto"/>
        <w:rPr>
          <w:rFonts w:ascii="Arial" w:eastAsia="Arial" w:hAnsi="Arial" w:cs="Arial"/>
          <w:bCs/>
          <w:sz w:val="24"/>
          <w:szCs w:val="24"/>
        </w:rPr>
      </w:pPr>
    </w:p>
    <w:p w14:paraId="2E973773" w14:textId="77777777" w:rsidR="0088274B" w:rsidRPr="003B3B4E" w:rsidRDefault="0088274B" w:rsidP="003B3B4E">
      <w:pPr>
        <w:spacing w:line="360" w:lineRule="auto"/>
        <w:rPr>
          <w:rFonts w:ascii="Arial" w:eastAsia="Arial" w:hAnsi="Arial" w:cs="Arial"/>
          <w:bCs/>
          <w:sz w:val="24"/>
          <w:szCs w:val="24"/>
        </w:rPr>
      </w:pPr>
    </w:p>
    <w:p w14:paraId="29E7B8B7" w14:textId="77777777" w:rsidR="0088274B" w:rsidRPr="003B3B4E" w:rsidRDefault="0088274B" w:rsidP="003B3B4E">
      <w:pPr>
        <w:spacing w:line="360" w:lineRule="auto"/>
        <w:rPr>
          <w:rFonts w:ascii="Arial" w:eastAsia="Arial" w:hAnsi="Arial" w:cs="Arial"/>
          <w:bCs/>
          <w:sz w:val="24"/>
          <w:szCs w:val="24"/>
        </w:rPr>
      </w:pPr>
    </w:p>
    <w:p w14:paraId="3ADFC486" w14:textId="3BEA7725" w:rsidR="0088274B" w:rsidRPr="003B3B4E" w:rsidRDefault="0088274B" w:rsidP="003B3B4E">
      <w:pPr>
        <w:spacing w:line="360" w:lineRule="auto"/>
        <w:rPr>
          <w:rFonts w:ascii="Arial" w:eastAsia="Arial" w:hAnsi="Arial" w:cs="Arial"/>
          <w:bCs/>
          <w:sz w:val="24"/>
          <w:szCs w:val="24"/>
        </w:rPr>
      </w:pPr>
      <w:r w:rsidRPr="003B3B4E">
        <w:rPr>
          <w:rFonts w:ascii="Arial" w:eastAsia="Arial" w:hAnsi="Arial" w:cs="Arial"/>
          <w:bCs/>
          <w:sz w:val="24"/>
          <w:szCs w:val="24"/>
        </w:rPr>
        <w:lastRenderedPageBreak/>
        <w:t xml:space="preserve">Under 1.5 </w:t>
      </w:r>
      <w:proofErr w:type="spellStart"/>
      <w:r w:rsidRPr="003B3B4E">
        <w:rPr>
          <w:rFonts w:ascii="Arial" w:eastAsia="Arial" w:hAnsi="Arial" w:cs="Arial"/>
          <w:bCs/>
          <w:sz w:val="24"/>
          <w:szCs w:val="24"/>
        </w:rPr>
        <w:t>Kilometre</w:t>
      </w:r>
      <w:proofErr w:type="spellEnd"/>
      <w:r w:rsidRPr="003B3B4E">
        <w:rPr>
          <w:rFonts w:ascii="Arial" w:eastAsia="Arial" w:hAnsi="Arial" w:cs="Arial"/>
          <w:bCs/>
          <w:sz w:val="24"/>
          <w:szCs w:val="24"/>
        </w:rPr>
        <w:t xml:space="preserve"> Cluster</w:t>
      </w:r>
    </w:p>
    <w:p w14:paraId="3583291D" w14:textId="77777777" w:rsidR="0088274B" w:rsidRPr="003B3B4E" w:rsidRDefault="0088274B" w:rsidP="003B3B4E">
      <w:pPr>
        <w:spacing w:line="360" w:lineRule="auto"/>
        <w:rPr>
          <w:rFonts w:ascii="Arial" w:eastAsia="Arial" w:hAnsi="Arial" w:cs="Arial"/>
          <w:bCs/>
          <w:sz w:val="24"/>
          <w:szCs w:val="24"/>
        </w:rPr>
      </w:pPr>
      <w:r w:rsidRPr="003B3B4E">
        <w:rPr>
          <w:rFonts w:ascii="Arial" w:hAnsi="Arial" w:cs="Arial"/>
          <w:noProof/>
          <w:sz w:val="24"/>
          <w:szCs w:val="24"/>
        </w:rPr>
        <w:drawing>
          <wp:inline distT="0" distB="0" distL="0" distR="0" wp14:anchorId="53A995E6" wp14:editId="2BE884D4">
            <wp:extent cx="5943600" cy="37179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717925"/>
                    </a:xfrm>
                    <a:prstGeom prst="rect">
                      <a:avLst/>
                    </a:prstGeom>
                  </pic:spPr>
                </pic:pic>
              </a:graphicData>
            </a:graphic>
          </wp:inline>
        </w:drawing>
      </w:r>
    </w:p>
    <w:p w14:paraId="03CD0E9D" w14:textId="77777777" w:rsidR="0088274B" w:rsidRPr="003B3B4E" w:rsidRDefault="0088274B" w:rsidP="003B3B4E">
      <w:pPr>
        <w:spacing w:line="360" w:lineRule="auto"/>
        <w:rPr>
          <w:rFonts w:ascii="Arial" w:hAnsi="Arial" w:cs="Arial"/>
          <w:sz w:val="24"/>
          <w:szCs w:val="24"/>
        </w:rPr>
      </w:pPr>
      <w:r w:rsidRPr="003B3B4E">
        <w:rPr>
          <w:rFonts w:ascii="Arial" w:eastAsia="Arial" w:hAnsi="Arial" w:cs="Arial"/>
          <w:bCs/>
          <w:sz w:val="24"/>
          <w:szCs w:val="24"/>
        </w:rPr>
        <w:t>Summarizing the perceptions of this cluster the overall seem content, however there is an extreme discontent response from Participant 1</w:t>
      </w:r>
      <w:r w:rsidRPr="003B3B4E">
        <w:rPr>
          <w:rFonts w:ascii="Arial" w:eastAsia="Times New Roman" w:hAnsi="Arial" w:cs="Arial"/>
          <w:sz w:val="24"/>
          <w:szCs w:val="24"/>
        </w:rPr>
        <w:t xml:space="preserve"> “nightmare as we have relentless and very loud noise… escape</w:t>
      </w:r>
      <w:proofErr w:type="gramStart"/>
      <w:r w:rsidRPr="003B3B4E">
        <w:rPr>
          <w:rFonts w:ascii="Arial" w:eastAsia="Times New Roman" w:hAnsi="Arial" w:cs="Arial"/>
          <w:sz w:val="24"/>
          <w:szCs w:val="24"/>
        </w:rPr>
        <w:t xml:space="preserve"> ..</w:t>
      </w:r>
      <w:proofErr w:type="gramEnd"/>
      <w:r w:rsidRPr="003B3B4E">
        <w:rPr>
          <w:rFonts w:ascii="Arial" w:eastAsia="Times New Roman" w:hAnsi="Arial" w:cs="Arial"/>
          <w:sz w:val="24"/>
          <w:szCs w:val="24"/>
        </w:rPr>
        <w:t xml:space="preserve">very inconvenient.. every other </w:t>
      </w:r>
      <w:proofErr w:type="spellStart"/>
      <w:proofErr w:type="gramStart"/>
      <w:r w:rsidRPr="003B3B4E">
        <w:rPr>
          <w:rFonts w:ascii="Arial" w:eastAsia="Times New Roman" w:hAnsi="Arial" w:cs="Arial"/>
          <w:sz w:val="24"/>
          <w:szCs w:val="24"/>
        </w:rPr>
        <w:t>year..</w:t>
      </w:r>
      <w:proofErr w:type="gramEnd"/>
      <w:r w:rsidRPr="003B3B4E">
        <w:rPr>
          <w:rFonts w:ascii="Arial" w:eastAsia="Times New Roman" w:hAnsi="Arial" w:cs="Arial"/>
          <w:sz w:val="24"/>
          <w:szCs w:val="24"/>
        </w:rPr>
        <w:t>avoid</w:t>
      </w:r>
      <w:proofErr w:type="spellEnd"/>
      <w:r w:rsidRPr="003B3B4E">
        <w:rPr>
          <w:rFonts w:ascii="Arial" w:eastAsia="Times New Roman" w:hAnsi="Arial" w:cs="Arial"/>
          <w:sz w:val="24"/>
          <w:szCs w:val="24"/>
        </w:rPr>
        <w:t xml:space="preserve"> the event, and we dread it”.  The overarching views seem to be reflected clearly by Participant 7 stating their communication “</w:t>
      </w:r>
      <w:r w:rsidRPr="003B3B4E">
        <w:rPr>
          <w:rFonts w:ascii="Arial" w:hAnsi="Arial" w:cs="Arial"/>
          <w:sz w:val="24"/>
          <w:szCs w:val="24"/>
        </w:rPr>
        <w:t>Not great, and feedback we’ve given them about restricted available routes to our business have fallen on deaf ears. We actively embrace the event, but they have to listen to local constructive criticism and feedback”. The data is varied but the researcher summary is that the event is being received but vital awareness for sustainable and community liaison critical. See below comments to support this:</w:t>
      </w:r>
    </w:p>
    <w:p w14:paraId="6CB63EAD" w14:textId="77777777" w:rsidR="0088274B" w:rsidRPr="003B3B4E" w:rsidRDefault="0088274B" w:rsidP="003B3B4E">
      <w:pPr>
        <w:pStyle w:val="NormalWeb"/>
        <w:spacing w:line="360" w:lineRule="auto"/>
        <w:rPr>
          <w:rFonts w:ascii="Arial" w:hAnsi="Arial" w:cs="Arial"/>
        </w:rPr>
      </w:pPr>
      <w:r w:rsidRPr="003B3B4E">
        <w:rPr>
          <w:rFonts w:ascii="Arial" w:hAnsi="Arial" w:cs="Arial"/>
        </w:rPr>
        <w:t xml:space="preserve">Participant 13: ”This is a good foundation upon which to develop – however often ‘money talk’ and those keenest to get involved with the support and planning of such events are those who stand to profit – so important to try and talk to a wider range of people and communities”. </w:t>
      </w:r>
    </w:p>
    <w:p w14:paraId="268F620B" w14:textId="77777777"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lastRenderedPageBreak/>
        <w:t xml:space="preserve">Participant 14: “I would say that this is something </w:t>
      </w:r>
      <w:proofErr w:type="spellStart"/>
      <w:r w:rsidRPr="003B3B4E">
        <w:rPr>
          <w:rFonts w:ascii="Arial" w:eastAsia="Times New Roman" w:hAnsi="Arial" w:cs="Arial"/>
          <w:sz w:val="24"/>
          <w:szCs w:val="24"/>
        </w:rPr>
        <w:t>organisations</w:t>
      </w:r>
      <w:proofErr w:type="spellEnd"/>
      <w:r w:rsidRPr="003B3B4E">
        <w:rPr>
          <w:rFonts w:ascii="Arial" w:eastAsia="Times New Roman" w:hAnsi="Arial" w:cs="Arial"/>
          <w:sz w:val="24"/>
          <w:szCs w:val="24"/>
        </w:rPr>
        <w:t xml:space="preserve"> should be striving toward, particularly with large scale events like Ironman which essentially “Take over” the county for a weekend”.</w:t>
      </w:r>
    </w:p>
    <w:p w14:paraId="65B108C0" w14:textId="4B60FA91" w:rsidR="0088274B" w:rsidRPr="003B3B4E" w:rsidRDefault="0088274B"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Participant 17: “Some anecdotal awareness but maybe they could promote this more – unless it is in fact just greenwash. Yes – people are looking at events to contribute more to the local community and to improve their green credentials. However simply going ‘plastic free’ or using electric vehicles is not enough their efforts need to be deeper</w:t>
      </w:r>
      <w:r w:rsidR="00B0166B" w:rsidRPr="003B3B4E">
        <w:rPr>
          <w:rFonts w:ascii="Arial" w:eastAsia="Times New Roman" w:hAnsi="Arial" w:cs="Arial"/>
          <w:sz w:val="24"/>
          <w:szCs w:val="24"/>
        </w:rPr>
        <w:t>”</w:t>
      </w:r>
    </w:p>
    <w:p w14:paraId="6510CE98" w14:textId="77777777" w:rsidR="0088274B" w:rsidRPr="003B3B4E" w:rsidRDefault="0088274B" w:rsidP="003B3B4E">
      <w:pPr>
        <w:spacing w:line="360" w:lineRule="auto"/>
        <w:rPr>
          <w:rFonts w:ascii="Arial" w:hAnsi="Arial" w:cs="Arial"/>
          <w:bCs/>
          <w:sz w:val="24"/>
          <w:szCs w:val="24"/>
        </w:rPr>
      </w:pPr>
    </w:p>
    <w:p w14:paraId="62B1F37B"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 xml:space="preserve">Over 1.5 </w:t>
      </w:r>
      <w:proofErr w:type="spellStart"/>
      <w:r w:rsidRPr="003B3B4E">
        <w:rPr>
          <w:rFonts w:ascii="Arial" w:eastAsia="Times New Roman" w:hAnsi="Arial" w:cs="Arial"/>
          <w:sz w:val="24"/>
          <w:szCs w:val="24"/>
        </w:rPr>
        <w:t>Kilometre</w:t>
      </w:r>
      <w:proofErr w:type="spellEnd"/>
      <w:r w:rsidRPr="003B3B4E">
        <w:rPr>
          <w:rFonts w:ascii="Arial" w:eastAsia="Times New Roman" w:hAnsi="Arial" w:cs="Arial"/>
          <w:sz w:val="24"/>
          <w:szCs w:val="24"/>
        </w:rPr>
        <w:t>:</w:t>
      </w:r>
    </w:p>
    <w:p w14:paraId="5FD69D3C"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 xml:space="preserve">The cluster over of stakeholders that have the Ironman Cymru event affecting them from 1.5 </w:t>
      </w:r>
      <w:proofErr w:type="spellStart"/>
      <w:r w:rsidRPr="003B3B4E">
        <w:rPr>
          <w:rFonts w:ascii="Arial" w:eastAsia="Times New Roman" w:hAnsi="Arial" w:cs="Arial"/>
          <w:sz w:val="24"/>
          <w:szCs w:val="24"/>
        </w:rPr>
        <w:t>kilometre</w:t>
      </w:r>
      <w:proofErr w:type="spellEnd"/>
      <w:r w:rsidRPr="003B3B4E">
        <w:rPr>
          <w:rFonts w:ascii="Arial" w:eastAsia="Times New Roman" w:hAnsi="Arial" w:cs="Arial"/>
          <w:sz w:val="24"/>
          <w:szCs w:val="24"/>
        </w:rPr>
        <w:t xml:space="preserve"> and over. The word cloud below creates the word rich impact response.</w:t>
      </w:r>
    </w:p>
    <w:p w14:paraId="475AE1AF"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hAnsi="Arial" w:cs="Arial"/>
          <w:noProof/>
          <w:sz w:val="24"/>
          <w:szCs w:val="24"/>
        </w:rPr>
        <w:drawing>
          <wp:inline distT="0" distB="0" distL="0" distR="0" wp14:anchorId="45AC1884" wp14:editId="763552D2">
            <wp:extent cx="5943600" cy="322586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225864"/>
                    </a:xfrm>
                    <a:prstGeom prst="rect">
                      <a:avLst/>
                    </a:prstGeom>
                  </pic:spPr>
                </pic:pic>
              </a:graphicData>
            </a:graphic>
          </wp:inline>
        </w:drawing>
      </w:r>
    </w:p>
    <w:p w14:paraId="0490DD14"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p>
    <w:p w14:paraId="447E0E53" w14:textId="77777777" w:rsidR="00505D63" w:rsidRPr="003B3B4E" w:rsidRDefault="00505D63" w:rsidP="003B3B4E">
      <w:pPr>
        <w:spacing w:before="100" w:beforeAutospacing="1" w:after="100" w:afterAutospacing="1" w:line="360" w:lineRule="auto"/>
        <w:rPr>
          <w:rFonts w:ascii="Arial" w:hAnsi="Arial" w:cs="Arial"/>
          <w:sz w:val="24"/>
          <w:szCs w:val="24"/>
        </w:rPr>
      </w:pPr>
      <w:r w:rsidRPr="003B3B4E">
        <w:rPr>
          <w:rFonts w:ascii="Arial" w:eastAsia="Times New Roman" w:hAnsi="Arial" w:cs="Arial"/>
          <w:sz w:val="24"/>
          <w:szCs w:val="24"/>
        </w:rPr>
        <w:lastRenderedPageBreak/>
        <w:t xml:space="preserve">The overall views that the information of event was limited, with many stating they were ‘Not-Aware’. However, this </w:t>
      </w:r>
      <w:proofErr w:type="gramStart"/>
      <w:r w:rsidRPr="003B3B4E">
        <w:rPr>
          <w:rFonts w:ascii="Arial" w:eastAsia="Times New Roman" w:hAnsi="Arial" w:cs="Arial"/>
          <w:sz w:val="24"/>
          <w:szCs w:val="24"/>
        </w:rPr>
        <w:t>being  analyzed</w:t>
      </w:r>
      <w:proofErr w:type="gramEnd"/>
      <w:r w:rsidRPr="003B3B4E">
        <w:rPr>
          <w:rFonts w:ascii="Arial" w:eastAsia="Times New Roman" w:hAnsi="Arial" w:cs="Arial"/>
          <w:sz w:val="24"/>
          <w:szCs w:val="24"/>
        </w:rPr>
        <w:t xml:space="preserve"> there was not any voice of distain for the event. Conversely participant 3 stated resounding positive reflections and highlighted good Corporate Social responsibility there  is recent trends and evidence that highlight an organization creating community interaction and opportunity will benefit their reputation as argued by ‘</w:t>
      </w:r>
      <w:r w:rsidRPr="003B3B4E">
        <w:rPr>
          <w:rFonts w:ascii="Arial" w:hAnsi="Arial" w:cs="Arial"/>
          <w:sz w:val="24"/>
          <w:szCs w:val="24"/>
        </w:rPr>
        <w:t xml:space="preserve">Freeman (2017) renewed interest in CSR emphasizing the idea of Conscious Capitalism arguing that companies that endorse such policies will outperform others that do not’. The following statement demonstrates </w:t>
      </w:r>
      <w:r w:rsidRPr="003B3B4E">
        <w:rPr>
          <w:rFonts w:ascii="Arial" w:eastAsia="Times New Roman" w:hAnsi="Arial" w:cs="Arial"/>
          <w:sz w:val="24"/>
          <w:szCs w:val="24"/>
        </w:rPr>
        <w:t xml:space="preserve">Participant 3: </w:t>
      </w:r>
      <w:r w:rsidRPr="003B3B4E">
        <w:rPr>
          <w:rFonts w:ascii="Arial" w:hAnsi="Arial" w:cs="Arial"/>
          <w:sz w:val="24"/>
          <w:szCs w:val="24"/>
        </w:rPr>
        <w:t>Positive – developed internship opportunities in 2012 and educational partnership through sponsorship in 2019’.</w:t>
      </w:r>
    </w:p>
    <w:p w14:paraId="32F859A0"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hAnsi="Arial" w:cs="Arial"/>
          <w:sz w:val="24"/>
          <w:szCs w:val="24"/>
        </w:rPr>
        <w:t>The following participant extracts also display the potential reiterated for community cohesion:</w:t>
      </w:r>
    </w:p>
    <w:p w14:paraId="7C930FEF"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6: Involving local input is essential to </w:t>
      </w:r>
      <w:proofErr w:type="gramStart"/>
      <w:r w:rsidRPr="003B3B4E">
        <w:rPr>
          <w:rFonts w:ascii="Arial" w:hAnsi="Arial" w:cs="Arial"/>
        </w:rPr>
        <w:t>effecting</w:t>
      </w:r>
      <w:proofErr w:type="gramEnd"/>
      <w:r w:rsidRPr="003B3B4E">
        <w:rPr>
          <w:rFonts w:ascii="Arial" w:hAnsi="Arial" w:cs="Arial"/>
        </w:rPr>
        <w:t xml:space="preserve"> a sense of community input/ownership of the event and enable residents to share in the pride and publicity the Ironman brings to our county. </w:t>
      </w:r>
    </w:p>
    <w:p w14:paraId="30D74899"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10: Enhance local involvement in the event as well as making locals feel more a part of it. </w:t>
      </w:r>
      <w:proofErr w:type="gramStart"/>
      <w:r w:rsidRPr="003B3B4E">
        <w:rPr>
          <w:rFonts w:ascii="Arial" w:hAnsi="Arial" w:cs="Arial"/>
        </w:rPr>
        <w:t>Also</w:t>
      </w:r>
      <w:proofErr w:type="gramEnd"/>
      <w:r w:rsidRPr="003B3B4E">
        <w:rPr>
          <w:rFonts w:ascii="Arial" w:hAnsi="Arial" w:cs="Arial"/>
        </w:rPr>
        <w:t xml:space="preserve"> there'd be less backlash? </w:t>
      </w:r>
    </w:p>
    <w:p w14:paraId="4E08EA53"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12:  Ironman need to have better relationships with locals and listen to their opinions to get more people on side. </w:t>
      </w:r>
    </w:p>
    <w:p w14:paraId="47125CB3" w14:textId="77777777" w:rsidR="00505D63" w:rsidRPr="003B3B4E" w:rsidRDefault="00505D63" w:rsidP="003B3B4E">
      <w:pPr>
        <w:pStyle w:val="NormalWeb"/>
        <w:spacing w:line="360" w:lineRule="auto"/>
        <w:rPr>
          <w:rFonts w:ascii="Arial" w:eastAsia="Arial" w:hAnsi="Arial" w:cs="Arial"/>
        </w:rPr>
      </w:pPr>
      <w:r w:rsidRPr="003B3B4E">
        <w:rPr>
          <w:rFonts w:ascii="Arial" w:hAnsi="Arial" w:cs="Arial"/>
        </w:rPr>
        <w:t xml:space="preserve">The above clusters both demonstrate that the stakeholder’s perception on Iron Man Cymru are requiring improved communications on their organizational approach in planning and reporting not just the delivery of the event interaction such as road closures. </w:t>
      </w:r>
      <w:r w:rsidRPr="003B3B4E">
        <w:rPr>
          <w:rFonts w:ascii="Arial" w:eastAsia="Arial" w:hAnsi="Arial" w:cs="Arial"/>
        </w:rPr>
        <w:t xml:space="preserve">Logsdon and Lewellyn 2000) state that the ‘vast matrix of stakeholders are constantly requiring organizations to be transparent’ as identified in the literature review. Also </w:t>
      </w:r>
      <w:proofErr w:type="spellStart"/>
      <w:r w:rsidRPr="003B3B4E">
        <w:rPr>
          <w:rFonts w:ascii="Arial" w:eastAsia="Arial" w:hAnsi="Arial" w:cs="Arial"/>
        </w:rPr>
        <w:t>Herremans</w:t>
      </w:r>
      <w:proofErr w:type="spellEnd"/>
      <w:r w:rsidRPr="003B3B4E">
        <w:rPr>
          <w:rFonts w:ascii="Arial" w:eastAsia="Arial" w:hAnsi="Arial" w:cs="Arial"/>
        </w:rPr>
        <w:t xml:space="preserve"> (2016) and </w:t>
      </w:r>
      <w:proofErr w:type="spellStart"/>
      <w:r w:rsidRPr="003B3B4E">
        <w:rPr>
          <w:rFonts w:ascii="Arial" w:eastAsia="Arial" w:hAnsi="Arial" w:cs="Arial"/>
        </w:rPr>
        <w:t>Rasche</w:t>
      </w:r>
      <w:proofErr w:type="spellEnd"/>
      <w:r w:rsidRPr="003B3B4E">
        <w:rPr>
          <w:rFonts w:ascii="Arial" w:eastAsia="Arial" w:hAnsi="Arial" w:cs="Arial"/>
        </w:rPr>
        <w:t xml:space="preserve"> Et., </w:t>
      </w:r>
      <w:proofErr w:type="gramStart"/>
      <w:r w:rsidRPr="003B3B4E">
        <w:rPr>
          <w:rFonts w:ascii="Arial" w:eastAsia="Arial" w:hAnsi="Arial" w:cs="Arial"/>
        </w:rPr>
        <w:t>Al.( 2006</w:t>
      </w:r>
      <w:proofErr w:type="gramEnd"/>
      <w:r w:rsidRPr="003B3B4E">
        <w:rPr>
          <w:rFonts w:ascii="Arial" w:eastAsia="Arial" w:hAnsi="Arial" w:cs="Arial"/>
        </w:rPr>
        <w:t xml:space="preserve">) reiterate the necessity for disclosure of the three sustainable impact areas is known as ‘Sustainability Reporting’. Allen Et., al. (2011) discuss that event management requires a Sustainability Policy, and the data </w:t>
      </w:r>
      <w:r w:rsidRPr="003B3B4E">
        <w:rPr>
          <w:rFonts w:ascii="Arial" w:eastAsia="Arial" w:hAnsi="Arial" w:cs="Arial"/>
        </w:rPr>
        <w:lastRenderedPageBreak/>
        <w:t>gathered and collated evidencing the stakeholder opinion for improved knowledge on sustainable policies.</w:t>
      </w:r>
    </w:p>
    <w:p w14:paraId="60F852FB" w14:textId="77777777" w:rsidR="006F2B02" w:rsidRPr="003B3B4E" w:rsidRDefault="006F2B02" w:rsidP="003B3B4E">
      <w:pPr>
        <w:spacing w:before="100" w:beforeAutospacing="1" w:after="100" w:afterAutospacing="1" w:line="360" w:lineRule="auto"/>
        <w:rPr>
          <w:rFonts w:ascii="Arial" w:eastAsia="Times New Roman" w:hAnsi="Arial" w:cs="Arial"/>
          <w:b/>
          <w:bCs/>
          <w:sz w:val="24"/>
          <w:szCs w:val="24"/>
        </w:rPr>
      </w:pPr>
    </w:p>
    <w:p w14:paraId="17B3265B" w14:textId="42520E38"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b/>
          <w:bCs/>
          <w:sz w:val="24"/>
          <w:szCs w:val="24"/>
        </w:rPr>
        <w:t>4.4 Economic impact analysis</w:t>
      </w:r>
      <w:r w:rsidRPr="003B3B4E">
        <w:rPr>
          <w:rFonts w:ascii="Arial" w:eastAsia="Times New Roman" w:hAnsi="Arial" w:cs="Arial"/>
          <w:sz w:val="24"/>
          <w:szCs w:val="24"/>
        </w:rPr>
        <w:t>:</w:t>
      </w:r>
    </w:p>
    <w:p w14:paraId="4ED31F70"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Questions 9 and 10 of the interviews relating to the economic impacts.</w:t>
      </w:r>
    </w:p>
    <w:p w14:paraId="1469F63D"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hAnsi="Arial" w:cs="Arial"/>
          <w:noProof/>
          <w:sz w:val="24"/>
          <w:szCs w:val="24"/>
        </w:rPr>
        <w:drawing>
          <wp:inline distT="0" distB="0" distL="0" distR="0" wp14:anchorId="76B73E71" wp14:editId="6EE37480">
            <wp:extent cx="5943600" cy="36563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656330"/>
                    </a:xfrm>
                    <a:prstGeom prst="rect">
                      <a:avLst/>
                    </a:prstGeom>
                  </pic:spPr>
                </pic:pic>
              </a:graphicData>
            </a:graphic>
          </wp:inline>
        </w:drawing>
      </w:r>
    </w:p>
    <w:p w14:paraId="401840E0"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 xml:space="preserve">The researchers data analysis on the economic </w:t>
      </w:r>
      <w:proofErr w:type="spellStart"/>
      <w:r w:rsidRPr="003B3B4E">
        <w:rPr>
          <w:rFonts w:ascii="Arial" w:eastAsia="Times New Roman" w:hAnsi="Arial" w:cs="Arial"/>
          <w:sz w:val="24"/>
          <w:szCs w:val="24"/>
        </w:rPr>
        <w:t>for</w:t>
      </w:r>
      <w:proofErr w:type="spellEnd"/>
      <w:r w:rsidRPr="003B3B4E">
        <w:rPr>
          <w:rFonts w:ascii="Arial" w:eastAsia="Times New Roman" w:hAnsi="Arial" w:cs="Arial"/>
          <w:sz w:val="24"/>
          <w:szCs w:val="24"/>
        </w:rPr>
        <w:t xml:space="preserve"> stakeholders in the immediate impact area, can reflect that the majority of perceptions were that they did not financially benefit from Ironman Cymru apart from the participant who benefitted from the community volunteer scheme. Although the perceptions of financial benefits were limited the participants voiced a positive and supportive response, see below:</w:t>
      </w:r>
    </w:p>
    <w:p w14:paraId="7D7DAC7C"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p>
    <w:p w14:paraId="594F0C74" w14:textId="77777777" w:rsidR="00505D63" w:rsidRPr="003B3B4E" w:rsidRDefault="00505D63" w:rsidP="003B3B4E">
      <w:pPr>
        <w:spacing w:before="100" w:beforeAutospacing="1" w:after="100" w:afterAutospacing="1" w:line="360" w:lineRule="auto"/>
        <w:rPr>
          <w:rFonts w:ascii="Arial" w:hAnsi="Arial" w:cs="Arial"/>
          <w:sz w:val="24"/>
          <w:szCs w:val="24"/>
        </w:rPr>
      </w:pPr>
      <w:r w:rsidRPr="003B3B4E">
        <w:rPr>
          <w:rFonts w:ascii="Arial" w:eastAsia="Times New Roman" w:hAnsi="Arial" w:cs="Arial"/>
          <w:sz w:val="24"/>
          <w:szCs w:val="24"/>
        </w:rPr>
        <w:lastRenderedPageBreak/>
        <w:t xml:space="preserve">Participant 2: </w:t>
      </w:r>
      <w:r w:rsidRPr="003B3B4E">
        <w:rPr>
          <w:rFonts w:ascii="Arial" w:hAnsi="Arial" w:cs="Arial"/>
          <w:sz w:val="24"/>
          <w:szCs w:val="24"/>
        </w:rPr>
        <w:t>we receive a donation of between £200 and £1000 to the club which benefits the local members, helping us subsidize events and buy more equipment. Some members have been paid for working the event and this money is re-spent in the local area and some benefit from increased sales in their businesses.</w:t>
      </w:r>
    </w:p>
    <w:p w14:paraId="489D9E46"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7: We have small hotel, restaurant and golf course, Whilst the rooms are always full, the spend per head is minimal and the golf course, restaurant and bar business written off over the weekend due to access (or perceived access issues) </w:t>
      </w:r>
    </w:p>
    <w:p w14:paraId="61CDBEFE"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16 In fact our Sunday lunch restaurant is drastically down on ironman day we </w:t>
      </w:r>
      <w:proofErr w:type="gramStart"/>
      <w:r w:rsidRPr="003B3B4E">
        <w:rPr>
          <w:rFonts w:ascii="Arial" w:hAnsi="Arial" w:cs="Arial"/>
        </w:rPr>
        <w:t>don’t</w:t>
      </w:r>
      <w:proofErr w:type="gramEnd"/>
      <w:r w:rsidRPr="003B3B4E">
        <w:rPr>
          <w:rFonts w:ascii="Arial" w:hAnsi="Arial" w:cs="Arial"/>
        </w:rPr>
        <w:t xml:space="preserve"> benefit at all. But we look at the bigger picture for what it does for the county.</w:t>
      </w:r>
    </w:p>
    <w:p w14:paraId="2D24EEC4" w14:textId="77777777" w:rsidR="00505D63" w:rsidRPr="003B3B4E" w:rsidRDefault="00505D63" w:rsidP="003B3B4E">
      <w:pPr>
        <w:pStyle w:val="NormalWeb"/>
        <w:spacing w:line="360" w:lineRule="auto"/>
        <w:rPr>
          <w:rFonts w:ascii="Arial" w:hAnsi="Arial" w:cs="Arial"/>
        </w:rPr>
      </w:pPr>
      <w:r w:rsidRPr="003B3B4E">
        <w:rPr>
          <w:rFonts w:ascii="Arial" w:hAnsi="Arial" w:cs="Arial"/>
        </w:rPr>
        <w:t>Over 1.5 Kilometre:</w:t>
      </w:r>
    </w:p>
    <w:p w14:paraId="7CE89C88" w14:textId="77777777" w:rsidR="00505D63" w:rsidRPr="003B3B4E" w:rsidRDefault="00505D63" w:rsidP="003B3B4E">
      <w:pPr>
        <w:pStyle w:val="NormalWeb"/>
        <w:spacing w:line="360" w:lineRule="auto"/>
        <w:rPr>
          <w:rFonts w:ascii="Arial" w:hAnsi="Arial" w:cs="Arial"/>
        </w:rPr>
      </w:pPr>
      <w:r w:rsidRPr="003B3B4E">
        <w:rPr>
          <w:rFonts w:ascii="Arial" w:hAnsi="Arial" w:cs="Arial"/>
          <w:noProof/>
        </w:rPr>
        <w:drawing>
          <wp:inline distT="0" distB="0" distL="0" distR="0" wp14:anchorId="26F951A8" wp14:editId="45BE56F3">
            <wp:extent cx="5943600" cy="36785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678555"/>
                    </a:xfrm>
                    <a:prstGeom prst="rect">
                      <a:avLst/>
                    </a:prstGeom>
                  </pic:spPr>
                </pic:pic>
              </a:graphicData>
            </a:graphic>
          </wp:inline>
        </w:drawing>
      </w:r>
    </w:p>
    <w:p w14:paraId="02CA0A9E" w14:textId="77777777" w:rsidR="00505D63" w:rsidRPr="003B3B4E" w:rsidRDefault="00505D63" w:rsidP="003B3B4E">
      <w:pPr>
        <w:pStyle w:val="NormalWeb"/>
        <w:spacing w:line="360" w:lineRule="auto"/>
        <w:rPr>
          <w:rFonts w:ascii="Arial" w:hAnsi="Arial" w:cs="Arial"/>
        </w:rPr>
      </w:pPr>
    </w:p>
    <w:p w14:paraId="1C05F098" w14:textId="19F7044A" w:rsidR="00505D63" w:rsidRPr="003B3B4E" w:rsidRDefault="00505D63" w:rsidP="003B3B4E">
      <w:pPr>
        <w:pStyle w:val="NormalWeb"/>
        <w:spacing w:line="360" w:lineRule="auto"/>
        <w:rPr>
          <w:rFonts w:ascii="Arial" w:hAnsi="Arial" w:cs="Arial"/>
        </w:rPr>
      </w:pPr>
      <w:r w:rsidRPr="003B3B4E">
        <w:rPr>
          <w:rFonts w:ascii="Arial" w:hAnsi="Arial" w:cs="Arial"/>
        </w:rPr>
        <w:t xml:space="preserve">The participants had an overall benign response, apart from participant 3 who is one of the sponsors, also a marketing specialist supporting local businesses to incorporate the </w:t>
      </w:r>
      <w:r w:rsidRPr="003B3B4E">
        <w:rPr>
          <w:rFonts w:ascii="Arial" w:hAnsi="Arial" w:cs="Arial"/>
        </w:rPr>
        <w:lastRenderedPageBreak/>
        <w:t xml:space="preserve">event into their marketing strategy. As identified in </w:t>
      </w:r>
      <w:r w:rsidR="0021797D" w:rsidRPr="003B3B4E">
        <w:rPr>
          <w:rFonts w:ascii="Arial" w:hAnsi="Arial" w:cs="Arial"/>
        </w:rPr>
        <w:t>literature</w:t>
      </w:r>
      <w:r w:rsidRPr="003B3B4E">
        <w:rPr>
          <w:rFonts w:ascii="Arial" w:hAnsi="Arial" w:cs="Arial"/>
        </w:rPr>
        <w:t xml:space="preserve"> review </w:t>
      </w:r>
      <w:r w:rsidRPr="003B3B4E">
        <w:rPr>
          <w:rFonts w:ascii="Arial" w:eastAsia="Arial" w:hAnsi="Arial" w:cs="Arial"/>
        </w:rPr>
        <w:t xml:space="preserve">Turco &amp; Kelsey (1992) ‘economic impact is defined as the net economic change in a host community that results in spending attributed to a sport event’. There is stakeholder perception data to reflect a minority who are primary stakeholder receive economic benefit. As Crompton warned the economic impacts can be distorted to gain support for an event. There has been a distinct correlation of a stakeholder perception </w:t>
      </w:r>
      <w:proofErr w:type="gramStart"/>
      <w:r w:rsidRPr="003B3B4E">
        <w:rPr>
          <w:rFonts w:ascii="Arial" w:eastAsia="Arial" w:hAnsi="Arial" w:cs="Arial"/>
        </w:rPr>
        <w:t>in regard to</w:t>
      </w:r>
      <w:proofErr w:type="gramEnd"/>
      <w:r w:rsidRPr="003B3B4E">
        <w:rPr>
          <w:rFonts w:ascii="Arial" w:eastAsia="Arial" w:hAnsi="Arial" w:cs="Arial"/>
        </w:rPr>
        <w:t xml:space="preserve"> the ripple effect in the area as stated by Dwyer et. Al. (2005) explaining the ripple effect as Multipliers. See participant extracts below:</w:t>
      </w:r>
    </w:p>
    <w:p w14:paraId="2AEBBC9B"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3: University taking part does mean extra visitors from our marketing team, academic staff, support crew, </w:t>
      </w:r>
      <w:proofErr w:type="gramStart"/>
      <w:r w:rsidRPr="003B3B4E">
        <w:rPr>
          <w:rFonts w:ascii="Arial" w:hAnsi="Arial" w:cs="Arial"/>
        </w:rPr>
        <w:t>VIP’s</w:t>
      </w:r>
      <w:proofErr w:type="gramEnd"/>
      <w:r w:rsidRPr="003B3B4E">
        <w:rPr>
          <w:rFonts w:ascii="Arial" w:hAnsi="Arial" w:cs="Arial"/>
        </w:rPr>
        <w:t xml:space="preserve"> and athletes. This has multiplier effect impacts. </w:t>
      </w:r>
    </w:p>
    <w:p w14:paraId="30AF586E" w14:textId="77777777" w:rsidR="00505D63" w:rsidRPr="003B3B4E" w:rsidRDefault="00505D63" w:rsidP="003B3B4E">
      <w:pPr>
        <w:pStyle w:val="NormalWeb"/>
        <w:spacing w:line="360" w:lineRule="auto"/>
        <w:rPr>
          <w:rFonts w:ascii="Arial" w:hAnsi="Arial" w:cs="Arial"/>
        </w:rPr>
      </w:pPr>
      <w:proofErr w:type="spellStart"/>
      <w:r w:rsidRPr="003B3B4E">
        <w:rPr>
          <w:rFonts w:ascii="Arial" w:hAnsi="Arial" w:cs="Arial"/>
        </w:rPr>
        <w:t>Participnat</w:t>
      </w:r>
      <w:proofErr w:type="spellEnd"/>
      <w:r w:rsidRPr="003B3B4E">
        <w:rPr>
          <w:rFonts w:ascii="Arial" w:hAnsi="Arial" w:cs="Arial"/>
        </w:rPr>
        <w:t xml:space="preserve"> 6: We tend to plan to avoid hosting community events in the ‘route area’ during the Ironman weekend. It is not a real inconvenience as we can run our community events at other times. </w:t>
      </w:r>
    </w:p>
    <w:p w14:paraId="51E050CC"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9: I work with clients to deliver the event to their advantage. Last year, I </w:t>
      </w:r>
      <w:proofErr w:type="gramStart"/>
      <w:r w:rsidRPr="003B3B4E">
        <w:rPr>
          <w:rFonts w:ascii="Arial" w:hAnsi="Arial" w:cs="Arial"/>
        </w:rPr>
        <w:t>actually left</w:t>
      </w:r>
      <w:proofErr w:type="gramEnd"/>
      <w:r w:rsidRPr="003B3B4E">
        <w:rPr>
          <w:rFonts w:ascii="Arial" w:hAnsi="Arial" w:cs="Arial"/>
        </w:rPr>
        <w:t xml:space="preserve"> the county to go to a festival instead. Indirectly – marketing the businesses for the event. Yes, I do prioritise spending money with local businesses. </w:t>
      </w:r>
    </w:p>
    <w:p w14:paraId="25887DF9" w14:textId="77777777" w:rsidR="00505D63" w:rsidRPr="003B3B4E" w:rsidRDefault="00505D63" w:rsidP="003B3B4E">
      <w:pPr>
        <w:pStyle w:val="NormalWeb"/>
        <w:spacing w:line="360" w:lineRule="auto"/>
        <w:rPr>
          <w:rFonts w:ascii="Arial" w:hAnsi="Arial" w:cs="Arial"/>
        </w:rPr>
      </w:pPr>
      <w:r w:rsidRPr="003B3B4E">
        <w:rPr>
          <w:rFonts w:ascii="Arial" w:hAnsi="Arial" w:cs="Arial"/>
        </w:rPr>
        <w:t>The two cluster groups had no major contrasting themes emerging from the two cluster groups.</w:t>
      </w:r>
    </w:p>
    <w:p w14:paraId="00558776" w14:textId="77777777" w:rsidR="00505D63" w:rsidRPr="003B3B4E" w:rsidRDefault="00505D63" w:rsidP="003B3B4E">
      <w:pPr>
        <w:pStyle w:val="NormalWeb"/>
        <w:spacing w:line="360" w:lineRule="auto"/>
        <w:rPr>
          <w:rFonts w:ascii="Arial" w:hAnsi="Arial" w:cs="Arial"/>
        </w:rPr>
      </w:pPr>
    </w:p>
    <w:p w14:paraId="6C3A70B6" w14:textId="77777777" w:rsidR="00505D63" w:rsidRPr="003B3B4E" w:rsidRDefault="00505D63" w:rsidP="003B3B4E">
      <w:pPr>
        <w:pStyle w:val="NormalWeb"/>
        <w:spacing w:line="360" w:lineRule="auto"/>
        <w:rPr>
          <w:rFonts w:ascii="Arial" w:hAnsi="Arial" w:cs="Arial"/>
          <w:b/>
          <w:bCs/>
        </w:rPr>
      </w:pPr>
      <w:r w:rsidRPr="003B3B4E">
        <w:rPr>
          <w:rFonts w:ascii="Arial" w:hAnsi="Arial" w:cs="Arial"/>
          <w:b/>
          <w:bCs/>
        </w:rPr>
        <w:t xml:space="preserve">4.5 Social Impact analysis: </w:t>
      </w:r>
    </w:p>
    <w:p w14:paraId="1902F4D3" w14:textId="77777777" w:rsidR="00505D63" w:rsidRPr="003B3B4E" w:rsidRDefault="00505D63" w:rsidP="003B3B4E">
      <w:pPr>
        <w:pStyle w:val="NormalWeb"/>
        <w:spacing w:line="360" w:lineRule="auto"/>
        <w:rPr>
          <w:rFonts w:ascii="Arial" w:hAnsi="Arial" w:cs="Arial"/>
        </w:rPr>
      </w:pPr>
      <w:r w:rsidRPr="003B3B4E">
        <w:rPr>
          <w:rFonts w:ascii="Arial" w:hAnsi="Arial" w:cs="Arial"/>
        </w:rPr>
        <w:t>Stakeholder perceptions to question 11 on social impacts on stakeholders from under 1.5 kilometre from event:</w:t>
      </w:r>
    </w:p>
    <w:p w14:paraId="21770A83" w14:textId="77777777" w:rsidR="00505D63" w:rsidRPr="003B3B4E" w:rsidRDefault="00505D63" w:rsidP="003B3B4E">
      <w:pPr>
        <w:pStyle w:val="NormalWeb"/>
        <w:spacing w:line="360" w:lineRule="auto"/>
        <w:rPr>
          <w:rFonts w:ascii="Arial" w:hAnsi="Arial" w:cs="Arial"/>
        </w:rPr>
      </w:pPr>
      <w:r w:rsidRPr="003B3B4E">
        <w:rPr>
          <w:rFonts w:ascii="Arial" w:hAnsi="Arial" w:cs="Arial"/>
          <w:noProof/>
        </w:rPr>
        <w:lastRenderedPageBreak/>
        <w:drawing>
          <wp:inline distT="0" distB="0" distL="0" distR="0" wp14:anchorId="321A759B" wp14:editId="3C1E802B">
            <wp:extent cx="5943600" cy="35318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531870"/>
                    </a:xfrm>
                    <a:prstGeom prst="rect">
                      <a:avLst/>
                    </a:prstGeom>
                  </pic:spPr>
                </pic:pic>
              </a:graphicData>
            </a:graphic>
          </wp:inline>
        </w:drawing>
      </w:r>
    </w:p>
    <w:p w14:paraId="6EDAFE7B"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The researcher found a theme emerging that stakeholders felt Ironman Cymru help put Wales on the map. There is an interesting interpretation that Ironman has encouraged similar type events which can </w:t>
      </w:r>
      <w:proofErr w:type="gramStart"/>
      <w:r w:rsidRPr="003B3B4E">
        <w:rPr>
          <w:rFonts w:ascii="Arial" w:hAnsi="Arial" w:cs="Arial"/>
        </w:rPr>
        <w:t>actually deter</w:t>
      </w:r>
      <w:proofErr w:type="gramEnd"/>
      <w:r w:rsidRPr="003B3B4E">
        <w:rPr>
          <w:rFonts w:ascii="Arial" w:hAnsi="Arial" w:cs="Arial"/>
        </w:rPr>
        <w:t xml:space="preserve"> tourists the participant stated. There is a repeated statement of the event inspiring locals, and therefore increasing sport literacy in the locality.</w:t>
      </w:r>
    </w:p>
    <w:p w14:paraId="6261AC0B"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2: “Increase destination image makes it more attractive and encourages more to take part or visit the area for Tourism during, before and after the event…Community attachment is important and one current member of our club is an Ironman, along with 5 ex members, 5 family members and 5 supporters. This creates passion and involvement everyone wants to be there cheering them on…younger members want to do </w:t>
      </w:r>
      <w:proofErr w:type="spellStart"/>
      <w:r w:rsidRPr="003B3B4E">
        <w:rPr>
          <w:rFonts w:ascii="Arial" w:hAnsi="Arial" w:cs="Arial"/>
        </w:rPr>
        <w:t>Ironkids</w:t>
      </w:r>
      <w:proofErr w:type="spellEnd"/>
      <w:r w:rsidRPr="003B3B4E">
        <w:rPr>
          <w:rFonts w:ascii="Arial" w:hAnsi="Arial" w:cs="Arial"/>
        </w:rPr>
        <w:t xml:space="preserve"> many of the younger ones ride their bikes along the course or near the course on race day…we host a barbeque for the local community and tourists, lots of locals regularly come to support us on the day and join in with the atmosphere – we have flags, music and dancing along the course!!”</w:t>
      </w:r>
    </w:p>
    <w:p w14:paraId="58120979" w14:textId="77777777" w:rsidR="00505D63" w:rsidRPr="003B3B4E" w:rsidRDefault="00505D63" w:rsidP="003B3B4E">
      <w:pPr>
        <w:pStyle w:val="NormalWeb"/>
        <w:spacing w:line="360" w:lineRule="auto"/>
        <w:rPr>
          <w:rFonts w:ascii="Arial" w:hAnsi="Arial" w:cs="Arial"/>
        </w:rPr>
      </w:pPr>
      <w:r w:rsidRPr="003B3B4E">
        <w:rPr>
          <w:rFonts w:ascii="Arial" w:hAnsi="Arial" w:cs="Arial"/>
        </w:rPr>
        <w:lastRenderedPageBreak/>
        <w:t>Participant 7: “It’s a great event and I’d like to see it continue…however more and more negativity building around it as Iron Man won’t listen to genuine access concerns. It’s also encouraged other similar events, which really stats to impact on tourism and the local community”</w:t>
      </w:r>
    </w:p>
    <w:p w14:paraId="47023AE0" w14:textId="77777777" w:rsidR="00505D63" w:rsidRPr="003B3B4E" w:rsidRDefault="00505D63" w:rsidP="003B3B4E">
      <w:pPr>
        <w:pStyle w:val="NormalWeb"/>
        <w:spacing w:line="360" w:lineRule="auto"/>
        <w:rPr>
          <w:rFonts w:ascii="Arial" w:hAnsi="Arial" w:cs="Arial"/>
        </w:rPr>
      </w:pPr>
      <w:r w:rsidRPr="003B3B4E">
        <w:rPr>
          <w:rFonts w:ascii="Arial" w:hAnsi="Arial" w:cs="Arial"/>
        </w:rPr>
        <w:t>Participant 8</w:t>
      </w:r>
      <w:proofErr w:type="gramStart"/>
      <w:r w:rsidRPr="003B3B4E">
        <w:rPr>
          <w:rFonts w:ascii="Arial" w:hAnsi="Arial" w:cs="Arial"/>
        </w:rPr>
        <w:t>:  “</w:t>
      </w:r>
      <w:proofErr w:type="gramEnd"/>
      <w:r w:rsidRPr="003B3B4E">
        <w:rPr>
          <w:rFonts w:ascii="Arial" w:hAnsi="Arial" w:cs="Arial"/>
        </w:rPr>
        <w:t>I think Ironman benefits from Tenby and Pembrokeshire rather Ironman improving our area. Many locals do support the event but unfortunately a few do resent it. It brings together those that wish to engage”</w:t>
      </w:r>
    </w:p>
    <w:p w14:paraId="3B998E00"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11: “The event certainly gets Tenby`s name on the global map with people visiting for the event maybe booking holidays and short breaks to Tenby outside the event. Largely the community are happy with the event and as you may have seen from the local spectator turnout for the </w:t>
      </w:r>
      <w:proofErr w:type="gramStart"/>
      <w:r w:rsidRPr="003B3B4E">
        <w:rPr>
          <w:rFonts w:ascii="Arial" w:hAnsi="Arial" w:cs="Arial"/>
        </w:rPr>
        <w:t>event</w:t>
      </w:r>
      <w:proofErr w:type="gramEnd"/>
      <w:r w:rsidRPr="003B3B4E">
        <w:rPr>
          <w:rFonts w:ascii="Arial" w:hAnsi="Arial" w:cs="Arial"/>
        </w:rPr>
        <w:t xml:space="preserve"> I believe Tenby is proud it hosts this global event. Large numbers of the local community get together in their gardens, in pubs, on the streets etc to cheer the event”</w:t>
      </w:r>
    </w:p>
    <w:p w14:paraId="0CE95BB0" w14:textId="77777777" w:rsidR="00505D63" w:rsidRPr="003B3B4E" w:rsidRDefault="00505D63" w:rsidP="003B3B4E">
      <w:pPr>
        <w:pStyle w:val="NormalWeb"/>
        <w:spacing w:line="360" w:lineRule="auto"/>
        <w:rPr>
          <w:rFonts w:ascii="Arial" w:hAnsi="Arial" w:cs="Arial"/>
        </w:rPr>
      </w:pPr>
      <w:r w:rsidRPr="003B3B4E">
        <w:rPr>
          <w:rFonts w:ascii="Arial" w:hAnsi="Arial" w:cs="Arial"/>
        </w:rPr>
        <w:t>Participant 13: “I think events can help support community pride in terms of image, attachment and excitement. It is important however that this is not taken for granted and that event organisers make sure that these three pillars continue to hold true by continuing to work with the local community – what may have worked three years ago may not chime in years to come – post CV19 will have a huge impact upon how communities may engage and perceive such events”</w:t>
      </w:r>
    </w:p>
    <w:p w14:paraId="6F6F1F90"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16: “put wales on the international sporting map and its recognized as its toughest routes with great support, this attracts entrants/visitors, this can only be good for tourism. There are many local have entered and crossed the line to become an ironman. A great individual achievement and this can only be a positive for personal physical health. The benefits really outweigh the negatives on so many </w:t>
      </w:r>
      <w:proofErr w:type="spellStart"/>
      <w:proofErr w:type="gramStart"/>
      <w:r w:rsidRPr="003B3B4E">
        <w:rPr>
          <w:rFonts w:ascii="Arial" w:hAnsi="Arial" w:cs="Arial"/>
        </w:rPr>
        <w:t>levels..</w:t>
      </w:r>
      <w:proofErr w:type="gramEnd"/>
      <w:r w:rsidRPr="003B3B4E">
        <w:rPr>
          <w:rFonts w:ascii="Arial" w:hAnsi="Arial" w:cs="Arial"/>
        </w:rPr>
        <w:t>event</w:t>
      </w:r>
      <w:proofErr w:type="spellEnd"/>
      <w:r w:rsidRPr="003B3B4E">
        <w:rPr>
          <w:rFonts w:ascii="Arial" w:hAnsi="Arial" w:cs="Arial"/>
        </w:rPr>
        <w:t xml:space="preserve"> has inspired </w:t>
      </w:r>
      <w:proofErr w:type="spellStart"/>
      <w:r w:rsidRPr="003B3B4E">
        <w:rPr>
          <w:rFonts w:ascii="Arial" w:hAnsi="Arial" w:cs="Arial"/>
        </w:rPr>
        <w:t>pembrokeshire</w:t>
      </w:r>
      <w:proofErr w:type="spellEnd"/>
      <w:r w:rsidRPr="003B3B4E">
        <w:rPr>
          <w:rFonts w:ascii="Arial" w:hAnsi="Arial" w:cs="Arial"/>
        </w:rPr>
        <w:t xml:space="preserve"> as a county to improve fitness.. positive affect on mental health also”</w:t>
      </w:r>
    </w:p>
    <w:p w14:paraId="151AD319" w14:textId="77777777" w:rsidR="00505D63" w:rsidRPr="003B3B4E" w:rsidRDefault="00505D63" w:rsidP="003B3B4E">
      <w:pPr>
        <w:spacing w:line="360" w:lineRule="auto"/>
        <w:rPr>
          <w:rFonts w:ascii="Arial" w:hAnsi="Arial" w:cs="Arial"/>
          <w:sz w:val="24"/>
          <w:szCs w:val="24"/>
        </w:rPr>
      </w:pPr>
    </w:p>
    <w:p w14:paraId="41211C41" w14:textId="77777777" w:rsidR="00505D63" w:rsidRPr="003B3B4E" w:rsidRDefault="00505D63" w:rsidP="003B3B4E">
      <w:pPr>
        <w:spacing w:line="360" w:lineRule="auto"/>
        <w:rPr>
          <w:rFonts w:ascii="Arial" w:hAnsi="Arial" w:cs="Arial"/>
          <w:sz w:val="24"/>
          <w:szCs w:val="24"/>
        </w:rPr>
      </w:pPr>
      <w:r w:rsidRPr="003B3B4E">
        <w:rPr>
          <w:rFonts w:ascii="Arial" w:hAnsi="Arial" w:cs="Arial"/>
          <w:sz w:val="24"/>
          <w:szCs w:val="24"/>
        </w:rPr>
        <w:lastRenderedPageBreak/>
        <w:t xml:space="preserve">Over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Social Impacts:</w:t>
      </w:r>
    </w:p>
    <w:p w14:paraId="2E45CFF7" w14:textId="77777777" w:rsidR="00505D63" w:rsidRPr="003B3B4E" w:rsidRDefault="00505D63" w:rsidP="003B3B4E">
      <w:pPr>
        <w:spacing w:line="360" w:lineRule="auto"/>
        <w:rPr>
          <w:rFonts w:ascii="Arial" w:hAnsi="Arial" w:cs="Arial"/>
          <w:sz w:val="24"/>
          <w:szCs w:val="24"/>
        </w:rPr>
      </w:pPr>
      <w:r w:rsidRPr="003B3B4E">
        <w:rPr>
          <w:rFonts w:ascii="Arial" w:hAnsi="Arial" w:cs="Arial"/>
          <w:noProof/>
          <w:sz w:val="24"/>
          <w:szCs w:val="24"/>
        </w:rPr>
        <w:drawing>
          <wp:inline distT="0" distB="0" distL="0" distR="0" wp14:anchorId="7927C8AF" wp14:editId="064AE454">
            <wp:extent cx="3514725" cy="5572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14725" cy="5572125"/>
                    </a:xfrm>
                    <a:prstGeom prst="rect">
                      <a:avLst/>
                    </a:prstGeom>
                  </pic:spPr>
                </pic:pic>
              </a:graphicData>
            </a:graphic>
          </wp:inline>
        </w:drawing>
      </w:r>
    </w:p>
    <w:p w14:paraId="47481537" w14:textId="299A313F" w:rsidR="00505D63" w:rsidRPr="003B3B4E" w:rsidRDefault="00505D63" w:rsidP="003B3B4E">
      <w:pPr>
        <w:spacing w:line="360" w:lineRule="auto"/>
        <w:rPr>
          <w:rFonts w:ascii="Arial" w:hAnsi="Arial" w:cs="Arial"/>
          <w:sz w:val="24"/>
          <w:szCs w:val="24"/>
        </w:rPr>
      </w:pPr>
      <w:r w:rsidRPr="003B3B4E">
        <w:rPr>
          <w:rFonts w:ascii="Arial" w:hAnsi="Arial" w:cs="Arial"/>
          <w:sz w:val="24"/>
          <w:szCs w:val="24"/>
        </w:rPr>
        <w:t xml:space="preserve">The stakeholder perceptions attained from participants who are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from the event reiterated the same as under 1.5 </w:t>
      </w:r>
      <w:proofErr w:type="spellStart"/>
      <w:r w:rsidRPr="003B3B4E">
        <w:rPr>
          <w:rFonts w:ascii="Arial" w:hAnsi="Arial" w:cs="Arial"/>
          <w:sz w:val="24"/>
          <w:szCs w:val="24"/>
        </w:rPr>
        <w:t>kilometre</w:t>
      </w:r>
      <w:proofErr w:type="spellEnd"/>
      <w:r w:rsidRPr="003B3B4E">
        <w:rPr>
          <w:rFonts w:ascii="Arial" w:hAnsi="Arial" w:cs="Arial"/>
          <w:sz w:val="24"/>
          <w:szCs w:val="24"/>
        </w:rPr>
        <w:t xml:space="preserve"> cluster, that the event was effective as in putting Tenby and Wales on the map</w:t>
      </w:r>
      <w:r w:rsidR="00804705" w:rsidRPr="003B3B4E">
        <w:rPr>
          <w:rFonts w:ascii="Arial" w:hAnsi="Arial" w:cs="Arial"/>
          <w:sz w:val="24"/>
          <w:szCs w:val="24"/>
        </w:rPr>
        <w:t xml:space="preserve"> as identified by </w:t>
      </w:r>
      <w:proofErr w:type="spellStart"/>
      <w:r w:rsidR="00804705" w:rsidRPr="003B3B4E">
        <w:rPr>
          <w:rFonts w:ascii="Arial" w:eastAsia="Arial" w:hAnsi="Arial" w:cs="Arial"/>
          <w:sz w:val="24"/>
          <w:szCs w:val="24"/>
        </w:rPr>
        <w:t>Diedering</w:t>
      </w:r>
      <w:proofErr w:type="spellEnd"/>
      <w:r w:rsidR="00804705" w:rsidRPr="003B3B4E">
        <w:rPr>
          <w:rFonts w:ascii="Arial" w:eastAsia="Arial" w:hAnsi="Arial" w:cs="Arial"/>
          <w:sz w:val="24"/>
          <w:szCs w:val="24"/>
        </w:rPr>
        <w:t xml:space="preserve"> and Kwiatkowski (2015) ‘putting a city on the map’ in the literature review</w:t>
      </w:r>
      <w:r w:rsidRPr="003B3B4E">
        <w:rPr>
          <w:rFonts w:ascii="Arial" w:hAnsi="Arial" w:cs="Arial"/>
          <w:sz w:val="24"/>
          <w:szCs w:val="24"/>
        </w:rPr>
        <w:t xml:space="preserve">. </w:t>
      </w:r>
      <w:r w:rsidR="00804705" w:rsidRPr="003B3B4E">
        <w:rPr>
          <w:rFonts w:ascii="Arial" w:hAnsi="Arial" w:cs="Arial"/>
          <w:sz w:val="24"/>
          <w:szCs w:val="24"/>
        </w:rPr>
        <w:t>Also,</w:t>
      </w:r>
      <w:r w:rsidRPr="003B3B4E">
        <w:rPr>
          <w:rFonts w:ascii="Arial" w:hAnsi="Arial" w:cs="Arial"/>
          <w:sz w:val="24"/>
          <w:szCs w:val="24"/>
        </w:rPr>
        <w:t xml:space="preserve"> it engaged locals and supported local sports literacy.</w:t>
      </w:r>
    </w:p>
    <w:p w14:paraId="3362BAB2" w14:textId="77777777" w:rsidR="00505D63" w:rsidRPr="003B3B4E" w:rsidRDefault="00505D63" w:rsidP="003B3B4E">
      <w:pPr>
        <w:pStyle w:val="NormalWeb"/>
        <w:spacing w:line="360" w:lineRule="auto"/>
        <w:rPr>
          <w:rFonts w:ascii="Arial" w:hAnsi="Arial" w:cs="Arial"/>
        </w:rPr>
      </w:pPr>
      <w:r w:rsidRPr="003B3B4E">
        <w:rPr>
          <w:rFonts w:ascii="Arial" w:hAnsi="Arial" w:cs="Arial"/>
        </w:rPr>
        <w:t xml:space="preserve">Participant 3: “rejuvenated, as attracting more events… high </w:t>
      </w:r>
      <w:proofErr w:type="spellStart"/>
      <w:proofErr w:type="gramStart"/>
      <w:r w:rsidRPr="003B3B4E">
        <w:rPr>
          <w:rFonts w:ascii="Arial" w:hAnsi="Arial" w:cs="Arial"/>
        </w:rPr>
        <w:t>spend..</w:t>
      </w:r>
      <w:proofErr w:type="gramEnd"/>
      <w:r w:rsidRPr="003B3B4E">
        <w:rPr>
          <w:rFonts w:ascii="Arial" w:hAnsi="Arial" w:cs="Arial"/>
        </w:rPr>
        <w:t>out</w:t>
      </w:r>
      <w:proofErr w:type="spellEnd"/>
      <w:r w:rsidRPr="003B3B4E">
        <w:rPr>
          <w:rFonts w:ascii="Arial" w:hAnsi="Arial" w:cs="Arial"/>
        </w:rPr>
        <w:t xml:space="preserve"> of season additional revenue”</w:t>
      </w:r>
    </w:p>
    <w:p w14:paraId="6DA0FEBA" w14:textId="77777777" w:rsidR="00505D63" w:rsidRPr="003B3B4E" w:rsidRDefault="00505D63" w:rsidP="003B3B4E">
      <w:pPr>
        <w:pStyle w:val="NormalWeb"/>
        <w:spacing w:line="360" w:lineRule="auto"/>
        <w:rPr>
          <w:rFonts w:ascii="Arial" w:hAnsi="Arial" w:cs="Arial"/>
        </w:rPr>
      </w:pPr>
      <w:r w:rsidRPr="003B3B4E">
        <w:rPr>
          <w:rFonts w:ascii="Arial" w:hAnsi="Arial" w:cs="Arial"/>
        </w:rPr>
        <w:lastRenderedPageBreak/>
        <w:t xml:space="preserve">Participant 10: More pride in </w:t>
      </w:r>
      <w:proofErr w:type="gramStart"/>
      <w:r w:rsidRPr="003B3B4E">
        <w:rPr>
          <w:rFonts w:ascii="Arial" w:hAnsi="Arial" w:cs="Arial"/>
        </w:rPr>
        <w:t>home town</w:t>
      </w:r>
      <w:proofErr w:type="gramEnd"/>
      <w:r w:rsidRPr="003B3B4E">
        <w:rPr>
          <w:rFonts w:ascii="Arial" w:hAnsi="Arial" w:cs="Arial"/>
        </w:rPr>
        <w:t xml:space="preserve"> as </w:t>
      </w:r>
      <w:proofErr w:type="spellStart"/>
      <w:r w:rsidRPr="003B3B4E">
        <w:rPr>
          <w:rFonts w:ascii="Arial" w:hAnsi="Arial" w:cs="Arial"/>
        </w:rPr>
        <w:t>its</w:t>
      </w:r>
      <w:proofErr w:type="spellEnd"/>
      <w:r w:rsidRPr="003B3B4E">
        <w:rPr>
          <w:rFonts w:ascii="Arial" w:hAnsi="Arial" w:cs="Arial"/>
        </w:rPr>
        <w:t xml:space="preserve"> so largely advertised positively. Tenby is now 'world renowned' &amp; I think the sport events industry has a big part to play ..community love to get involved with the big sports events as so many locals participate ..life changing, inspiring. </w:t>
      </w:r>
      <w:proofErr w:type="gramStart"/>
      <w:r w:rsidRPr="003B3B4E">
        <w:rPr>
          <w:rFonts w:ascii="Arial" w:hAnsi="Arial" w:cs="Arial"/>
        </w:rPr>
        <w:t>..</w:t>
      </w:r>
      <w:proofErr w:type="gramEnd"/>
      <w:r w:rsidRPr="003B3B4E">
        <w:rPr>
          <w:rFonts w:ascii="Arial" w:hAnsi="Arial" w:cs="Arial"/>
        </w:rPr>
        <w:t xml:space="preserve">sporting events are an annual highlight for the town and everyone benefits from it in one way or another whether that's directly or indirectly.. </w:t>
      </w:r>
      <w:proofErr w:type="gramStart"/>
      <w:r w:rsidRPr="003B3B4E">
        <w:rPr>
          <w:rFonts w:ascii="Arial" w:hAnsi="Arial" w:cs="Arial"/>
        </w:rPr>
        <w:t>There's</w:t>
      </w:r>
      <w:proofErr w:type="gramEnd"/>
      <w:r w:rsidRPr="003B3B4E">
        <w:rPr>
          <w:rFonts w:ascii="Arial" w:hAnsi="Arial" w:cs="Arial"/>
        </w:rPr>
        <w:t xml:space="preserve"> also incentives for volunteering groups to get funding. </w:t>
      </w:r>
      <w:proofErr w:type="gramStart"/>
      <w:r w:rsidRPr="003B3B4E">
        <w:rPr>
          <w:rFonts w:ascii="Arial" w:hAnsi="Arial" w:cs="Arial"/>
        </w:rPr>
        <w:t>I myself</w:t>
      </w:r>
      <w:proofErr w:type="gramEnd"/>
      <w:r w:rsidRPr="003B3B4E">
        <w:rPr>
          <w:rFonts w:ascii="Arial" w:hAnsi="Arial" w:cs="Arial"/>
        </w:rPr>
        <w:t xml:space="preserve"> have made friends purely through Tri! </w:t>
      </w:r>
    </w:p>
    <w:p w14:paraId="54590B06" w14:textId="77777777" w:rsidR="00505D63" w:rsidRPr="003B3B4E" w:rsidRDefault="00505D63" w:rsidP="003B3B4E">
      <w:pPr>
        <w:pStyle w:val="NormalWeb"/>
        <w:spacing w:line="360" w:lineRule="auto"/>
        <w:rPr>
          <w:rFonts w:ascii="Arial" w:hAnsi="Arial" w:cs="Arial"/>
          <w:lang w:val="en"/>
        </w:rPr>
      </w:pPr>
      <w:r w:rsidRPr="003B3B4E">
        <w:rPr>
          <w:rFonts w:ascii="Arial" w:hAnsi="Arial" w:cs="Arial"/>
          <w:lang w:val="en"/>
        </w:rPr>
        <w:t xml:space="preserve">The researcher can review the stakeholder perceptions across its population as providing civic pride, gaining value in the communities sense of place, collectively known by Crompton (2001) as ‘ </w:t>
      </w:r>
      <w:proofErr w:type="spellStart"/>
      <w:r w:rsidRPr="003B3B4E">
        <w:rPr>
          <w:rFonts w:ascii="Arial" w:hAnsi="Arial" w:cs="Arial"/>
          <w:lang w:val="en"/>
        </w:rPr>
        <w:t>pyschic</w:t>
      </w:r>
      <w:proofErr w:type="spellEnd"/>
      <w:r w:rsidRPr="003B3B4E">
        <w:rPr>
          <w:rFonts w:ascii="Arial" w:hAnsi="Arial" w:cs="Arial"/>
          <w:lang w:val="en"/>
        </w:rPr>
        <w:t xml:space="preserve"> income’ as reflecting points covered in the literature review as ‘the benefits received by many community residents who are not involved in organizing and who do not physically attend the event, but nevertheless, strongly identify with it’.</w:t>
      </w:r>
    </w:p>
    <w:p w14:paraId="6209ACD6" w14:textId="77777777" w:rsidR="004761DA" w:rsidRDefault="004761DA" w:rsidP="003B3B4E">
      <w:pPr>
        <w:pStyle w:val="NormalWeb"/>
        <w:spacing w:line="360" w:lineRule="auto"/>
        <w:rPr>
          <w:rFonts w:ascii="Arial" w:hAnsi="Arial" w:cs="Arial"/>
          <w:b/>
          <w:bCs/>
          <w:lang w:val="en"/>
        </w:rPr>
      </w:pPr>
    </w:p>
    <w:p w14:paraId="1B799C4C" w14:textId="77777777" w:rsidR="004761DA" w:rsidRDefault="004761DA" w:rsidP="003B3B4E">
      <w:pPr>
        <w:pStyle w:val="NormalWeb"/>
        <w:spacing w:line="360" w:lineRule="auto"/>
        <w:rPr>
          <w:rFonts w:ascii="Arial" w:hAnsi="Arial" w:cs="Arial"/>
          <w:b/>
          <w:bCs/>
          <w:lang w:val="en"/>
        </w:rPr>
      </w:pPr>
    </w:p>
    <w:p w14:paraId="4709DBD5" w14:textId="77777777" w:rsidR="004761DA" w:rsidRDefault="004761DA" w:rsidP="003B3B4E">
      <w:pPr>
        <w:pStyle w:val="NormalWeb"/>
        <w:spacing w:line="360" w:lineRule="auto"/>
        <w:rPr>
          <w:rFonts w:ascii="Arial" w:hAnsi="Arial" w:cs="Arial"/>
          <w:b/>
          <w:bCs/>
          <w:lang w:val="en"/>
        </w:rPr>
      </w:pPr>
    </w:p>
    <w:p w14:paraId="141961F7" w14:textId="77777777" w:rsidR="004761DA" w:rsidRDefault="004761DA" w:rsidP="003B3B4E">
      <w:pPr>
        <w:pStyle w:val="NormalWeb"/>
        <w:spacing w:line="360" w:lineRule="auto"/>
        <w:rPr>
          <w:rFonts w:ascii="Arial" w:hAnsi="Arial" w:cs="Arial"/>
          <w:b/>
          <w:bCs/>
          <w:lang w:val="en"/>
        </w:rPr>
      </w:pPr>
    </w:p>
    <w:p w14:paraId="40E3E669" w14:textId="77777777" w:rsidR="004761DA" w:rsidRDefault="004761DA" w:rsidP="003B3B4E">
      <w:pPr>
        <w:pStyle w:val="NormalWeb"/>
        <w:spacing w:line="360" w:lineRule="auto"/>
        <w:rPr>
          <w:rFonts w:ascii="Arial" w:hAnsi="Arial" w:cs="Arial"/>
          <w:b/>
          <w:bCs/>
          <w:lang w:val="en"/>
        </w:rPr>
      </w:pPr>
    </w:p>
    <w:p w14:paraId="7DE6A971" w14:textId="77777777" w:rsidR="004761DA" w:rsidRDefault="004761DA" w:rsidP="003B3B4E">
      <w:pPr>
        <w:pStyle w:val="NormalWeb"/>
        <w:spacing w:line="360" w:lineRule="auto"/>
        <w:rPr>
          <w:rFonts w:ascii="Arial" w:hAnsi="Arial" w:cs="Arial"/>
          <w:b/>
          <w:bCs/>
          <w:lang w:val="en"/>
        </w:rPr>
      </w:pPr>
    </w:p>
    <w:p w14:paraId="23D718B4" w14:textId="77777777" w:rsidR="004761DA" w:rsidRDefault="004761DA" w:rsidP="003B3B4E">
      <w:pPr>
        <w:pStyle w:val="NormalWeb"/>
        <w:spacing w:line="360" w:lineRule="auto"/>
        <w:rPr>
          <w:rFonts w:ascii="Arial" w:hAnsi="Arial" w:cs="Arial"/>
          <w:b/>
          <w:bCs/>
          <w:lang w:val="en"/>
        </w:rPr>
      </w:pPr>
    </w:p>
    <w:p w14:paraId="358B40E1" w14:textId="77777777" w:rsidR="004761DA" w:rsidRDefault="004761DA" w:rsidP="003B3B4E">
      <w:pPr>
        <w:pStyle w:val="NormalWeb"/>
        <w:spacing w:line="360" w:lineRule="auto"/>
        <w:rPr>
          <w:rFonts w:ascii="Arial" w:hAnsi="Arial" w:cs="Arial"/>
          <w:b/>
          <w:bCs/>
          <w:lang w:val="en"/>
        </w:rPr>
      </w:pPr>
    </w:p>
    <w:p w14:paraId="7E0082BC" w14:textId="77777777" w:rsidR="004761DA" w:rsidRDefault="004761DA" w:rsidP="003B3B4E">
      <w:pPr>
        <w:pStyle w:val="NormalWeb"/>
        <w:spacing w:line="360" w:lineRule="auto"/>
        <w:rPr>
          <w:rFonts w:ascii="Arial" w:hAnsi="Arial" w:cs="Arial"/>
          <w:b/>
          <w:bCs/>
          <w:lang w:val="en"/>
        </w:rPr>
      </w:pPr>
    </w:p>
    <w:p w14:paraId="619872B2" w14:textId="77777777" w:rsidR="004761DA" w:rsidRDefault="004761DA" w:rsidP="003B3B4E">
      <w:pPr>
        <w:pStyle w:val="NormalWeb"/>
        <w:spacing w:line="360" w:lineRule="auto"/>
        <w:rPr>
          <w:rFonts w:ascii="Arial" w:hAnsi="Arial" w:cs="Arial"/>
          <w:b/>
          <w:bCs/>
          <w:lang w:val="en"/>
        </w:rPr>
      </w:pPr>
    </w:p>
    <w:p w14:paraId="7708BCEB" w14:textId="74A463E0" w:rsidR="00505D63" w:rsidRPr="003B3B4E" w:rsidRDefault="00505D63" w:rsidP="003B3B4E">
      <w:pPr>
        <w:pStyle w:val="NormalWeb"/>
        <w:spacing w:line="360" w:lineRule="auto"/>
        <w:rPr>
          <w:rFonts w:ascii="Arial" w:hAnsi="Arial" w:cs="Arial"/>
          <w:b/>
          <w:bCs/>
          <w:lang w:val="en"/>
        </w:rPr>
      </w:pPr>
      <w:r w:rsidRPr="003B3B4E">
        <w:rPr>
          <w:rFonts w:ascii="Arial" w:hAnsi="Arial" w:cs="Arial"/>
          <w:b/>
          <w:bCs/>
          <w:lang w:val="en"/>
        </w:rPr>
        <w:lastRenderedPageBreak/>
        <w:t>4.6 Environmental Impact Analysis:</w:t>
      </w:r>
    </w:p>
    <w:p w14:paraId="2544781D" w14:textId="77777777" w:rsidR="00505D63" w:rsidRPr="003B3B4E" w:rsidRDefault="00505D63" w:rsidP="003B3B4E">
      <w:pPr>
        <w:pStyle w:val="NormalWeb"/>
        <w:tabs>
          <w:tab w:val="right" w:pos="9360"/>
        </w:tabs>
        <w:spacing w:line="360" w:lineRule="auto"/>
        <w:rPr>
          <w:rFonts w:ascii="Arial" w:hAnsi="Arial" w:cs="Arial"/>
          <w:lang w:val="en"/>
        </w:rPr>
      </w:pPr>
      <w:r w:rsidRPr="003B3B4E">
        <w:rPr>
          <w:rFonts w:ascii="Arial" w:hAnsi="Arial" w:cs="Arial"/>
          <w:lang w:val="en"/>
        </w:rPr>
        <w:t>Stakeholder analysis on environmental analysis relating to questions 12 and 13.</w:t>
      </w:r>
      <w:r w:rsidRPr="003B3B4E">
        <w:rPr>
          <w:rFonts w:ascii="Arial" w:hAnsi="Arial" w:cs="Arial"/>
          <w:lang w:val="en"/>
        </w:rPr>
        <w:tab/>
      </w:r>
    </w:p>
    <w:p w14:paraId="4EC0A403" w14:textId="77777777" w:rsidR="00505D63" w:rsidRPr="003B3B4E" w:rsidRDefault="00505D63" w:rsidP="003B3B4E">
      <w:pPr>
        <w:pStyle w:val="NormalWeb"/>
        <w:spacing w:line="360" w:lineRule="auto"/>
        <w:rPr>
          <w:rFonts w:ascii="Arial" w:hAnsi="Arial" w:cs="Arial"/>
          <w:lang w:val="en"/>
        </w:rPr>
      </w:pPr>
      <w:r w:rsidRPr="003B3B4E">
        <w:rPr>
          <w:rFonts w:ascii="Arial" w:hAnsi="Arial" w:cs="Arial"/>
          <w:noProof/>
        </w:rPr>
        <w:drawing>
          <wp:inline distT="0" distB="0" distL="0" distR="0" wp14:anchorId="02261CA6" wp14:editId="0B25AD47">
            <wp:extent cx="3409950" cy="4029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09950" cy="4029075"/>
                    </a:xfrm>
                    <a:prstGeom prst="rect">
                      <a:avLst/>
                    </a:prstGeom>
                  </pic:spPr>
                </pic:pic>
              </a:graphicData>
            </a:graphic>
          </wp:inline>
        </w:drawing>
      </w:r>
    </w:p>
    <w:p w14:paraId="4F60D8C3" w14:textId="77777777" w:rsidR="00505D63" w:rsidRPr="003B3B4E" w:rsidRDefault="00505D63" w:rsidP="003B3B4E">
      <w:pPr>
        <w:pStyle w:val="NormalWeb"/>
        <w:spacing w:before="240" w:line="360" w:lineRule="auto"/>
        <w:rPr>
          <w:rFonts w:ascii="Arial" w:hAnsi="Arial" w:cs="Arial"/>
          <w:lang w:val="en"/>
        </w:rPr>
      </w:pPr>
      <w:r w:rsidRPr="003B3B4E">
        <w:rPr>
          <w:rFonts w:ascii="Arial" w:hAnsi="Arial" w:cs="Arial"/>
          <w:lang w:val="en"/>
        </w:rPr>
        <w:t xml:space="preserve">The under 1.5 </w:t>
      </w:r>
      <w:proofErr w:type="spellStart"/>
      <w:r w:rsidRPr="003B3B4E">
        <w:rPr>
          <w:rFonts w:ascii="Arial" w:hAnsi="Arial" w:cs="Arial"/>
          <w:lang w:val="en"/>
        </w:rPr>
        <w:t>kilometre</w:t>
      </w:r>
      <w:proofErr w:type="spellEnd"/>
      <w:r w:rsidRPr="003B3B4E">
        <w:rPr>
          <w:rFonts w:ascii="Arial" w:hAnsi="Arial" w:cs="Arial"/>
          <w:lang w:val="en"/>
        </w:rPr>
        <w:t xml:space="preserve"> cluster perceptions were passive, a theme emerged of the occurrence of other sporting events that have developed in Tenby since Ironman Cymru such as Long Course Weekend, the concern accumulatively the impact on the environment are pronounced. As participant 16 expressed to mitigate negative local sentiment to ensure and support local businesses, aligned with statement in literature review ‘mitigating negative impacts is becoming an imperative aspect of events. (Collins 2008)</w:t>
      </w:r>
    </w:p>
    <w:p w14:paraId="51688A3B" w14:textId="77777777" w:rsidR="00505D63" w:rsidRPr="003B3B4E" w:rsidRDefault="00505D63" w:rsidP="003B3B4E">
      <w:pPr>
        <w:pStyle w:val="NormalWeb"/>
        <w:spacing w:line="360" w:lineRule="auto"/>
        <w:rPr>
          <w:rFonts w:ascii="Arial" w:hAnsi="Arial" w:cs="Arial"/>
        </w:rPr>
      </w:pPr>
      <w:r w:rsidRPr="003B3B4E">
        <w:rPr>
          <w:rFonts w:ascii="Arial" w:hAnsi="Arial" w:cs="Arial"/>
          <w:lang w:val="en"/>
        </w:rPr>
        <w:t>Participant 8:</w:t>
      </w:r>
      <w:r w:rsidRPr="003B3B4E">
        <w:rPr>
          <w:rFonts w:ascii="Arial" w:hAnsi="Arial" w:cs="Arial"/>
        </w:rPr>
        <w:t xml:space="preserve">”an issue would be the other sporting events that have grown out of Ironman that take essentially one day of chaos into many other events, </w:t>
      </w:r>
      <w:proofErr w:type="spellStart"/>
      <w:r w:rsidRPr="003B3B4E">
        <w:rPr>
          <w:rFonts w:ascii="Arial" w:hAnsi="Arial" w:cs="Arial"/>
        </w:rPr>
        <w:t>ie</w:t>
      </w:r>
      <w:proofErr w:type="spellEnd"/>
      <w:r w:rsidRPr="003B3B4E">
        <w:rPr>
          <w:rFonts w:ascii="Arial" w:hAnsi="Arial" w:cs="Arial"/>
        </w:rPr>
        <w:t xml:space="preserve"> the Long Course </w:t>
      </w:r>
      <w:proofErr w:type="gramStart"/>
      <w:r w:rsidRPr="003B3B4E">
        <w:rPr>
          <w:rFonts w:ascii="Arial" w:hAnsi="Arial" w:cs="Arial"/>
        </w:rPr>
        <w:t>Weekend..</w:t>
      </w:r>
      <w:proofErr w:type="gramEnd"/>
      <w:r w:rsidRPr="003B3B4E">
        <w:rPr>
          <w:rFonts w:ascii="Arial" w:hAnsi="Arial" w:cs="Arial"/>
        </w:rPr>
        <w:t xml:space="preserve"> completely oblivious to any attempt of “green” practices”</w:t>
      </w:r>
    </w:p>
    <w:p w14:paraId="328BC7A9" w14:textId="77777777" w:rsidR="00505D63" w:rsidRPr="003B3B4E" w:rsidRDefault="00505D63" w:rsidP="003B3B4E">
      <w:pPr>
        <w:pStyle w:val="NormalWeb"/>
        <w:spacing w:line="360" w:lineRule="auto"/>
        <w:rPr>
          <w:rFonts w:ascii="Arial" w:hAnsi="Arial" w:cs="Arial"/>
        </w:rPr>
      </w:pPr>
      <w:r w:rsidRPr="003B3B4E">
        <w:rPr>
          <w:rFonts w:ascii="Arial" w:hAnsi="Arial" w:cs="Arial"/>
        </w:rPr>
        <w:lastRenderedPageBreak/>
        <w:t xml:space="preserve">Participant 13: “fragile environment – too many events here that draw upon the natural resources and community assets are likely to have a negative impact” </w:t>
      </w:r>
    </w:p>
    <w:p w14:paraId="37776A26" w14:textId="77777777" w:rsidR="00505D63" w:rsidRPr="003B3B4E" w:rsidRDefault="00505D63" w:rsidP="003B3B4E">
      <w:pPr>
        <w:spacing w:before="100" w:beforeAutospacing="1" w:after="100" w:afterAutospacing="1" w:line="360" w:lineRule="auto"/>
        <w:jc w:val="both"/>
        <w:rPr>
          <w:rFonts w:ascii="Arial" w:eastAsia="Times New Roman" w:hAnsi="Arial" w:cs="Arial"/>
          <w:sz w:val="24"/>
          <w:szCs w:val="24"/>
        </w:rPr>
      </w:pPr>
      <w:r w:rsidRPr="003B3B4E">
        <w:rPr>
          <w:rFonts w:ascii="Arial" w:hAnsi="Arial" w:cs="Arial"/>
          <w:sz w:val="24"/>
          <w:szCs w:val="24"/>
        </w:rPr>
        <w:t>Participant 16: “</w:t>
      </w:r>
      <w:r w:rsidRPr="003B3B4E">
        <w:rPr>
          <w:rFonts w:ascii="Arial" w:eastAsia="Times New Roman" w:hAnsi="Arial" w:cs="Arial"/>
          <w:sz w:val="24"/>
          <w:szCs w:val="24"/>
        </w:rPr>
        <w:t>supporting local would be a huge positive and the event maybe viewed in a more favorable light in doing so”</w:t>
      </w:r>
    </w:p>
    <w:p w14:paraId="3EDA8EBA" w14:textId="77777777" w:rsidR="00505D63" w:rsidRPr="003B3B4E" w:rsidRDefault="00505D63" w:rsidP="003B3B4E">
      <w:pPr>
        <w:pStyle w:val="NormalWeb"/>
        <w:spacing w:line="360" w:lineRule="auto"/>
        <w:rPr>
          <w:rFonts w:ascii="Arial" w:hAnsi="Arial" w:cs="Arial"/>
        </w:rPr>
      </w:pPr>
      <w:r w:rsidRPr="003B3B4E">
        <w:rPr>
          <w:rFonts w:ascii="Arial" w:hAnsi="Arial" w:cs="Arial"/>
        </w:rPr>
        <w:t>Over 1.5 Kilometre:</w:t>
      </w:r>
    </w:p>
    <w:p w14:paraId="61A25241" w14:textId="77777777" w:rsidR="00505D63" w:rsidRPr="003B3B4E" w:rsidRDefault="00505D63" w:rsidP="003B3B4E">
      <w:pPr>
        <w:pStyle w:val="NormalWeb"/>
        <w:spacing w:line="360" w:lineRule="auto"/>
        <w:rPr>
          <w:rFonts w:ascii="Arial" w:hAnsi="Arial" w:cs="Arial"/>
        </w:rPr>
      </w:pPr>
      <w:r w:rsidRPr="003B3B4E">
        <w:rPr>
          <w:rFonts w:ascii="Arial" w:hAnsi="Arial" w:cs="Arial"/>
          <w:noProof/>
        </w:rPr>
        <w:drawing>
          <wp:inline distT="0" distB="0" distL="0" distR="0" wp14:anchorId="3F752D46" wp14:editId="0D56B4E9">
            <wp:extent cx="3448050" cy="4114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48050" cy="4114800"/>
                    </a:xfrm>
                    <a:prstGeom prst="rect">
                      <a:avLst/>
                    </a:prstGeom>
                  </pic:spPr>
                </pic:pic>
              </a:graphicData>
            </a:graphic>
          </wp:inline>
        </w:drawing>
      </w:r>
    </w:p>
    <w:p w14:paraId="7DB02328" w14:textId="08A7D44F" w:rsidR="00505D63" w:rsidRPr="003B3B4E" w:rsidRDefault="00505D63" w:rsidP="003B3B4E">
      <w:pPr>
        <w:pStyle w:val="NormalWeb"/>
        <w:spacing w:line="360" w:lineRule="auto"/>
        <w:rPr>
          <w:rFonts w:ascii="Arial" w:hAnsi="Arial" w:cs="Arial"/>
        </w:rPr>
      </w:pPr>
      <w:r w:rsidRPr="003B3B4E">
        <w:rPr>
          <w:rFonts w:ascii="Arial" w:hAnsi="Arial" w:cs="Arial"/>
        </w:rPr>
        <w:t xml:space="preserve">The over </w:t>
      </w:r>
      <w:proofErr w:type="gramStart"/>
      <w:r w:rsidRPr="003B3B4E">
        <w:rPr>
          <w:rFonts w:ascii="Arial" w:hAnsi="Arial" w:cs="Arial"/>
        </w:rPr>
        <w:t>1.5 kilometre</w:t>
      </w:r>
      <w:proofErr w:type="gramEnd"/>
      <w:r w:rsidRPr="003B3B4E">
        <w:rPr>
          <w:rFonts w:ascii="Arial" w:hAnsi="Arial" w:cs="Arial"/>
        </w:rPr>
        <w:t xml:space="preserve"> cluster the perceptions were as previous cluster, the researcher sensed a lack of depth in participants knowledge on the events environmental issues, the was a </w:t>
      </w:r>
      <w:r w:rsidR="0021797D" w:rsidRPr="003B3B4E">
        <w:rPr>
          <w:rFonts w:ascii="Arial" w:hAnsi="Arial" w:cs="Arial"/>
        </w:rPr>
        <w:t>consensus to</w:t>
      </w:r>
      <w:r w:rsidRPr="003B3B4E">
        <w:rPr>
          <w:rFonts w:ascii="Arial" w:hAnsi="Arial" w:cs="Arial"/>
        </w:rPr>
        <w:t xml:space="preserve"> ensure greening practices. This cluster did not raise issues of the other events exacerbating negative impacts. The opinion was voiced by participant 18 on inclusion of local suppliers a theme highlighted in the under cluster.</w:t>
      </w:r>
    </w:p>
    <w:p w14:paraId="6941B85B" w14:textId="77777777"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 xml:space="preserve">Participant 18: “The company could do more to help reduce the impacts the event has. There is always a lot of mess left behind such as road markings and signs by the </w:t>
      </w:r>
      <w:r w:rsidRPr="003B3B4E">
        <w:rPr>
          <w:rFonts w:ascii="Arial" w:eastAsia="Times New Roman" w:hAnsi="Arial" w:cs="Arial"/>
          <w:sz w:val="24"/>
          <w:szCs w:val="24"/>
        </w:rPr>
        <w:lastRenderedPageBreak/>
        <w:t xml:space="preserve">families of athletes, plastic cups in town and bins overflowing from people watching the event in the town </w:t>
      </w:r>
      <w:proofErr w:type="spellStart"/>
      <w:r w:rsidRPr="003B3B4E">
        <w:rPr>
          <w:rFonts w:ascii="Arial" w:eastAsia="Times New Roman" w:hAnsi="Arial" w:cs="Arial"/>
          <w:sz w:val="24"/>
          <w:szCs w:val="24"/>
        </w:rPr>
        <w:t>centre</w:t>
      </w:r>
      <w:proofErr w:type="spellEnd"/>
      <w:r w:rsidRPr="003B3B4E">
        <w:rPr>
          <w:rFonts w:ascii="Arial" w:eastAsia="Times New Roman" w:hAnsi="Arial" w:cs="Arial"/>
          <w:sz w:val="24"/>
          <w:szCs w:val="24"/>
        </w:rPr>
        <w:t xml:space="preserve">. They </w:t>
      </w:r>
      <w:proofErr w:type="gramStart"/>
      <w:r w:rsidRPr="003B3B4E">
        <w:rPr>
          <w:rFonts w:ascii="Arial" w:eastAsia="Times New Roman" w:hAnsi="Arial" w:cs="Arial"/>
          <w:sz w:val="24"/>
          <w:szCs w:val="24"/>
        </w:rPr>
        <w:t>don’t</w:t>
      </w:r>
      <w:proofErr w:type="gramEnd"/>
      <w:r w:rsidRPr="003B3B4E">
        <w:rPr>
          <w:rFonts w:ascii="Arial" w:eastAsia="Times New Roman" w:hAnsi="Arial" w:cs="Arial"/>
          <w:sz w:val="24"/>
          <w:szCs w:val="24"/>
        </w:rPr>
        <w:t xml:space="preserve"> seem to have done anything to increase greening practices. They do not use local businesses for their infrastructure, only for volunteering. They should involve the community more” </w:t>
      </w:r>
    </w:p>
    <w:p w14:paraId="194A5A98" w14:textId="108E0869" w:rsidR="00505D63" w:rsidRPr="003B3B4E" w:rsidRDefault="00505D63" w:rsidP="003B3B4E">
      <w:pPr>
        <w:spacing w:before="100" w:beforeAutospacing="1" w:after="100" w:afterAutospacing="1" w:line="360" w:lineRule="auto"/>
        <w:rPr>
          <w:rFonts w:ascii="Arial" w:eastAsia="Times New Roman" w:hAnsi="Arial" w:cs="Arial"/>
          <w:sz w:val="24"/>
          <w:szCs w:val="24"/>
        </w:rPr>
      </w:pPr>
      <w:r w:rsidRPr="003B3B4E">
        <w:rPr>
          <w:rFonts w:ascii="Arial" w:eastAsia="Times New Roman" w:hAnsi="Arial" w:cs="Arial"/>
          <w:sz w:val="24"/>
          <w:szCs w:val="24"/>
        </w:rPr>
        <w:t xml:space="preserve">The author discussed in the literature review </w:t>
      </w:r>
      <w:r w:rsidRPr="003B3B4E">
        <w:rPr>
          <w:rFonts w:ascii="Arial" w:eastAsia="Times New Roman" w:hAnsi="Arial" w:cs="Arial"/>
          <w:sz w:val="24"/>
          <w:szCs w:val="24"/>
          <w:lang w:val="en"/>
        </w:rPr>
        <w:t>Ross (2005) that the event requirement  ‘to achieve sustainable development, environmental protection shall constitute an integral part of the development process’ this development process being key for stakeholder engagement particularly in supply chain</w:t>
      </w:r>
      <w:r w:rsidR="00DE6573" w:rsidRPr="003B3B4E">
        <w:rPr>
          <w:rFonts w:ascii="Arial" w:eastAsia="Times New Roman" w:hAnsi="Arial" w:cs="Arial"/>
          <w:sz w:val="24"/>
          <w:szCs w:val="24"/>
          <w:lang w:val="en"/>
        </w:rPr>
        <w:t xml:space="preserve"> as reflected in participant perceptions.</w:t>
      </w:r>
    </w:p>
    <w:p w14:paraId="54824366" w14:textId="6A9773FB" w:rsidR="00505D63" w:rsidRPr="003B3B4E" w:rsidRDefault="00F60168" w:rsidP="003B3B4E">
      <w:pPr>
        <w:pStyle w:val="NormalWeb"/>
        <w:spacing w:line="360" w:lineRule="auto"/>
        <w:rPr>
          <w:rFonts w:ascii="Arial" w:hAnsi="Arial" w:cs="Arial"/>
          <w:b/>
          <w:bCs/>
          <w:color w:val="000000"/>
        </w:rPr>
      </w:pPr>
      <w:r w:rsidRPr="003B3B4E">
        <w:rPr>
          <w:rFonts w:ascii="Arial" w:hAnsi="Arial" w:cs="Arial"/>
          <w:b/>
          <w:bCs/>
          <w:color w:val="000000"/>
        </w:rPr>
        <w:t>4.7 Data Analysis Summary:</w:t>
      </w:r>
    </w:p>
    <w:p w14:paraId="3E19FE60" w14:textId="5E16CFAE" w:rsidR="00087787" w:rsidRPr="003B3B4E" w:rsidRDefault="00F60168" w:rsidP="003B3B4E">
      <w:pPr>
        <w:pStyle w:val="NormalWeb"/>
        <w:spacing w:line="360" w:lineRule="auto"/>
        <w:rPr>
          <w:rFonts w:ascii="Arial" w:hAnsi="Arial" w:cs="Arial"/>
          <w:color w:val="000000"/>
        </w:rPr>
      </w:pPr>
      <w:r w:rsidRPr="003B3B4E">
        <w:rPr>
          <w:rFonts w:ascii="Arial" w:hAnsi="Arial" w:cs="Arial"/>
          <w:color w:val="000000"/>
        </w:rPr>
        <w:t xml:space="preserve">The researcher reflects that there was not a significant difference in stakeholder perception </w:t>
      </w:r>
      <w:r w:rsidR="00087787" w:rsidRPr="003B3B4E">
        <w:rPr>
          <w:rFonts w:ascii="Arial" w:hAnsi="Arial" w:cs="Arial"/>
          <w:color w:val="000000"/>
        </w:rPr>
        <w:t xml:space="preserve">on the cluster groups based on the proximity of the event. A comment made by participant 8 in </w:t>
      </w:r>
      <w:proofErr w:type="gramStart"/>
      <w:r w:rsidR="00087787" w:rsidRPr="003B3B4E">
        <w:rPr>
          <w:rFonts w:ascii="Arial" w:hAnsi="Arial" w:cs="Arial"/>
          <w:color w:val="000000"/>
        </w:rPr>
        <w:t>response  if</w:t>
      </w:r>
      <w:proofErr w:type="gramEnd"/>
      <w:r w:rsidR="00087787" w:rsidRPr="003B3B4E">
        <w:rPr>
          <w:rFonts w:ascii="Arial" w:hAnsi="Arial" w:cs="Arial"/>
          <w:color w:val="000000"/>
        </w:rPr>
        <w:t xml:space="preserve"> they felt Ironman Cymru is needed for tourism “They help, but, are not essential to this area. Much of the focus/income derived from Ironman benefits a small area, Tenby and the immediate environment, rather than the whole County” provided a poignant summary. The businesses felt they would be busy at this time anyway, and </w:t>
      </w:r>
      <w:proofErr w:type="gramStart"/>
      <w:r w:rsidR="00087787" w:rsidRPr="003B3B4E">
        <w:rPr>
          <w:rFonts w:ascii="Arial" w:hAnsi="Arial" w:cs="Arial"/>
          <w:color w:val="000000"/>
        </w:rPr>
        <w:t>actually the</w:t>
      </w:r>
      <w:proofErr w:type="gramEnd"/>
      <w:r w:rsidR="00087787" w:rsidRPr="003B3B4E">
        <w:rPr>
          <w:rFonts w:ascii="Arial" w:hAnsi="Arial" w:cs="Arial"/>
          <w:color w:val="000000"/>
        </w:rPr>
        <w:t xml:space="preserve"> impact in disruption from the course moreover left them with them a downturn in takings. Only the volunteer financial reward scheme offering financial benefit.</w:t>
      </w:r>
    </w:p>
    <w:p w14:paraId="2DC8000B" w14:textId="45EE370D" w:rsidR="00087787" w:rsidRPr="003B3B4E" w:rsidRDefault="00087787" w:rsidP="003B3B4E">
      <w:pPr>
        <w:pStyle w:val="NormalWeb"/>
        <w:spacing w:line="360" w:lineRule="auto"/>
        <w:rPr>
          <w:rFonts w:ascii="Arial" w:hAnsi="Arial" w:cs="Arial"/>
          <w:color w:val="000000"/>
        </w:rPr>
      </w:pPr>
      <w:r w:rsidRPr="003B3B4E">
        <w:rPr>
          <w:rFonts w:ascii="Arial" w:hAnsi="Arial" w:cs="Arial"/>
          <w:color w:val="000000"/>
        </w:rPr>
        <w:t xml:space="preserve">Both clusters responded positively to the social benefits of the event, with the </w:t>
      </w:r>
      <w:proofErr w:type="gramStart"/>
      <w:r w:rsidRPr="003B3B4E">
        <w:rPr>
          <w:rFonts w:ascii="Arial" w:hAnsi="Arial" w:cs="Arial"/>
          <w:color w:val="000000"/>
        </w:rPr>
        <w:t>over view</w:t>
      </w:r>
      <w:proofErr w:type="gramEnd"/>
      <w:r w:rsidRPr="003B3B4E">
        <w:rPr>
          <w:rFonts w:ascii="Arial" w:hAnsi="Arial" w:cs="Arial"/>
          <w:color w:val="000000"/>
        </w:rPr>
        <w:t xml:space="preserve"> it encouraged </w:t>
      </w:r>
      <w:r w:rsidR="002F66C7" w:rsidRPr="003B3B4E">
        <w:rPr>
          <w:rFonts w:ascii="Arial" w:hAnsi="Arial" w:cs="Arial"/>
          <w:color w:val="000000"/>
        </w:rPr>
        <w:t xml:space="preserve">sport literacy in the area. The responses echoed the significance of the </w:t>
      </w:r>
      <w:proofErr w:type="gramStart"/>
      <w:r w:rsidR="002F66C7" w:rsidRPr="003B3B4E">
        <w:rPr>
          <w:rFonts w:ascii="Arial" w:hAnsi="Arial" w:cs="Arial"/>
          <w:color w:val="000000"/>
        </w:rPr>
        <w:t>high profile</w:t>
      </w:r>
      <w:proofErr w:type="gramEnd"/>
      <w:r w:rsidR="002F66C7" w:rsidRPr="003B3B4E">
        <w:rPr>
          <w:rFonts w:ascii="Arial" w:hAnsi="Arial" w:cs="Arial"/>
          <w:color w:val="000000"/>
        </w:rPr>
        <w:t xml:space="preserve"> event adding recognition for the county and Wales.</w:t>
      </w:r>
    </w:p>
    <w:p w14:paraId="14A4D056" w14:textId="371FCB3C" w:rsidR="002F66C7" w:rsidRPr="003B3B4E" w:rsidRDefault="002F66C7" w:rsidP="003B3B4E">
      <w:pPr>
        <w:pStyle w:val="NormalWeb"/>
        <w:spacing w:line="360" w:lineRule="auto"/>
        <w:rPr>
          <w:rFonts w:ascii="Arial" w:hAnsi="Arial" w:cs="Arial"/>
          <w:color w:val="000000"/>
        </w:rPr>
      </w:pPr>
      <w:r w:rsidRPr="003B3B4E">
        <w:rPr>
          <w:rFonts w:ascii="Arial" w:hAnsi="Arial" w:cs="Arial"/>
          <w:color w:val="000000"/>
        </w:rPr>
        <w:t>The under 1.5 Kilometre cluster did have a variant in the resulting perception to the intensity of other events as Long Course Weekend adding to the impact on strains on the environment, with suggestion of such saturation of sporting events deterring tourism. Both clusters felt the ongoing need for greening processes.</w:t>
      </w:r>
    </w:p>
    <w:p w14:paraId="12AB44D0" w14:textId="5EC2D81F" w:rsidR="002F66C7" w:rsidRPr="003B3B4E" w:rsidRDefault="002F66C7" w:rsidP="003B3B4E">
      <w:pPr>
        <w:pStyle w:val="NormalWeb"/>
        <w:spacing w:line="360" w:lineRule="auto"/>
        <w:rPr>
          <w:rFonts w:ascii="Arial" w:hAnsi="Arial" w:cs="Arial"/>
          <w:color w:val="000000"/>
        </w:rPr>
      </w:pPr>
      <w:r w:rsidRPr="003B3B4E">
        <w:rPr>
          <w:rFonts w:ascii="Arial" w:hAnsi="Arial" w:cs="Arial"/>
          <w:color w:val="000000"/>
        </w:rPr>
        <w:t>Both clusters felt the race information was sufficient, however the was resounding response of no insight into sustainable policy or consultation.</w:t>
      </w:r>
    </w:p>
    <w:p w14:paraId="73E9F467" w14:textId="7151F6C5" w:rsidR="002F66C7" w:rsidRPr="003B3B4E" w:rsidRDefault="002F66C7" w:rsidP="003B3B4E">
      <w:pPr>
        <w:pStyle w:val="NormalWeb"/>
        <w:spacing w:line="360" w:lineRule="auto"/>
        <w:rPr>
          <w:rFonts w:ascii="Arial" w:hAnsi="Arial" w:cs="Arial"/>
          <w:color w:val="000000"/>
        </w:rPr>
      </w:pPr>
    </w:p>
    <w:p w14:paraId="7074DE5F" w14:textId="10BBAE50" w:rsidR="002F66C7" w:rsidRPr="003B3B4E" w:rsidRDefault="001928C5" w:rsidP="003B3B4E">
      <w:pPr>
        <w:pStyle w:val="NormalWeb"/>
        <w:spacing w:line="360" w:lineRule="auto"/>
        <w:rPr>
          <w:rFonts w:ascii="Arial" w:hAnsi="Arial" w:cs="Arial"/>
          <w:b/>
          <w:bCs/>
          <w:color w:val="000000"/>
        </w:rPr>
      </w:pPr>
      <w:r w:rsidRPr="003B3B4E">
        <w:rPr>
          <w:rFonts w:ascii="Arial" w:hAnsi="Arial" w:cs="Arial"/>
          <w:color w:val="000000"/>
        </w:rPr>
        <w:t xml:space="preserve">                                                                                                                                                 </w:t>
      </w:r>
      <w:r w:rsidR="002F66C7" w:rsidRPr="003B3B4E">
        <w:rPr>
          <w:rFonts w:ascii="Arial" w:hAnsi="Arial" w:cs="Arial"/>
          <w:b/>
          <w:bCs/>
          <w:color w:val="000000"/>
        </w:rPr>
        <w:t>Chapter 5 Conclusion</w:t>
      </w:r>
      <w:r w:rsidR="00506343" w:rsidRPr="003B3B4E">
        <w:rPr>
          <w:rFonts w:ascii="Arial" w:hAnsi="Arial" w:cs="Arial"/>
          <w:b/>
          <w:bCs/>
          <w:color w:val="000000"/>
        </w:rPr>
        <w:t xml:space="preserve"> and recommendations:</w:t>
      </w:r>
    </w:p>
    <w:p w14:paraId="519C8D85" w14:textId="6E3E0D41" w:rsidR="001928C5" w:rsidRPr="003B3B4E" w:rsidRDefault="001928C5" w:rsidP="003B3B4E">
      <w:pPr>
        <w:pStyle w:val="NormalWeb"/>
        <w:spacing w:line="360" w:lineRule="auto"/>
        <w:rPr>
          <w:rFonts w:ascii="Arial" w:hAnsi="Arial" w:cs="Arial"/>
          <w:color w:val="000000"/>
        </w:rPr>
      </w:pPr>
      <w:r w:rsidRPr="003B3B4E">
        <w:rPr>
          <w:rFonts w:ascii="Arial" w:hAnsi="Arial" w:cs="Arial"/>
          <w:color w:val="000000"/>
        </w:rPr>
        <w:t>This chapter will bring together the purpose of the study, allowing the researcher to reflect on the research process and understand its findings, presenting conclusions of the primary qualitative data whilst meeting the final defined aim:</w:t>
      </w:r>
    </w:p>
    <w:p w14:paraId="629A6F6F" w14:textId="4BB2A622" w:rsidR="001928C5" w:rsidRPr="003B3B4E" w:rsidRDefault="001928C5" w:rsidP="003B3B4E">
      <w:pPr>
        <w:pStyle w:val="ListParagraph"/>
        <w:spacing w:line="360" w:lineRule="auto"/>
        <w:jc w:val="both"/>
        <w:rPr>
          <w:rFonts w:ascii="Arial" w:hAnsi="Arial" w:cs="Arial"/>
          <w:sz w:val="24"/>
          <w:szCs w:val="24"/>
        </w:rPr>
      </w:pPr>
      <w:r w:rsidRPr="003B3B4E">
        <w:rPr>
          <w:rFonts w:ascii="Arial" w:hAnsi="Arial" w:cs="Arial"/>
          <w:sz w:val="24"/>
          <w:szCs w:val="24"/>
        </w:rPr>
        <w:t>Comprise recommendations for the organizational and stakeholder review to enhance future sustainability of Ironman Cymru.</w:t>
      </w:r>
    </w:p>
    <w:p w14:paraId="5D8F6ECC" w14:textId="64216035" w:rsidR="001928C5" w:rsidRPr="003B3B4E" w:rsidRDefault="00201304" w:rsidP="003B3B4E">
      <w:pPr>
        <w:pStyle w:val="NormalWeb"/>
        <w:spacing w:line="360" w:lineRule="auto"/>
        <w:rPr>
          <w:rFonts w:ascii="Arial" w:hAnsi="Arial" w:cs="Arial"/>
          <w:color w:val="000000"/>
        </w:rPr>
      </w:pPr>
      <w:r w:rsidRPr="003B3B4E">
        <w:rPr>
          <w:rFonts w:ascii="Arial" w:hAnsi="Arial" w:cs="Arial"/>
          <w:color w:val="000000"/>
        </w:rPr>
        <w:t xml:space="preserve">The researchers reflection on the perception of studying sustainability as primary research can state that the triple impact issues effecting stakeholders are intensely connected to industry knowledge whilst some stakeholders may have general knowledge on the issues, it in essence becomes a feedback on their personal experience with limited analysis on the deeper issues.  The opportunities that could have been provided by face to face semi-structured interviews was lost due to the limitations of </w:t>
      </w:r>
      <w:proofErr w:type="spellStart"/>
      <w:r w:rsidRPr="003B3B4E">
        <w:rPr>
          <w:rFonts w:ascii="Arial" w:hAnsi="Arial" w:cs="Arial"/>
          <w:color w:val="000000"/>
        </w:rPr>
        <w:t>Covid</w:t>
      </w:r>
      <w:proofErr w:type="spellEnd"/>
      <w:r w:rsidRPr="003B3B4E">
        <w:rPr>
          <w:rFonts w:ascii="Arial" w:hAnsi="Arial" w:cs="Arial"/>
          <w:color w:val="000000"/>
        </w:rPr>
        <w:t xml:space="preserve"> 19 redirecting the research via email structured </w:t>
      </w:r>
      <w:r w:rsidR="00F42291" w:rsidRPr="003B3B4E">
        <w:rPr>
          <w:rFonts w:ascii="Arial" w:hAnsi="Arial" w:cs="Arial"/>
          <w:color w:val="000000"/>
        </w:rPr>
        <w:t>interview. The lack o</w:t>
      </w:r>
      <w:r w:rsidR="00AF248D" w:rsidRPr="003B3B4E">
        <w:rPr>
          <w:rFonts w:ascii="Arial" w:hAnsi="Arial" w:cs="Arial"/>
          <w:color w:val="000000"/>
        </w:rPr>
        <w:t>f</w:t>
      </w:r>
      <w:r w:rsidR="00F42291" w:rsidRPr="003B3B4E">
        <w:rPr>
          <w:rFonts w:ascii="Arial" w:hAnsi="Arial" w:cs="Arial"/>
          <w:color w:val="000000"/>
        </w:rPr>
        <w:t xml:space="preserve"> opportunity for expansion of thoughts and opinions</w:t>
      </w:r>
      <w:r w:rsidR="00AF248D" w:rsidRPr="003B3B4E">
        <w:rPr>
          <w:rFonts w:ascii="Arial" w:hAnsi="Arial" w:cs="Arial"/>
          <w:color w:val="000000"/>
        </w:rPr>
        <w:t xml:space="preserve">. </w:t>
      </w:r>
    </w:p>
    <w:p w14:paraId="6F74C923" w14:textId="12767F6D" w:rsidR="00AF248D" w:rsidRPr="003B3B4E" w:rsidRDefault="00AF248D" w:rsidP="003B3B4E">
      <w:pPr>
        <w:pStyle w:val="NormalWeb"/>
        <w:spacing w:line="360" w:lineRule="auto"/>
        <w:rPr>
          <w:rFonts w:ascii="Arial" w:hAnsi="Arial" w:cs="Arial"/>
          <w:color w:val="000000"/>
        </w:rPr>
      </w:pPr>
      <w:r w:rsidRPr="003B3B4E">
        <w:rPr>
          <w:rFonts w:ascii="Arial" w:hAnsi="Arial" w:cs="Arial"/>
          <w:color w:val="000000"/>
        </w:rPr>
        <w:t>However, the word rich data has provided a wealth of perceptions that would provide a strong basis for such research analysis to be replicated and refined to develop the sustainability analysis</w:t>
      </w:r>
      <w:r w:rsidR="00506343" w:rsidRPr="003B3B4E">
        <w:rPr>
          <w:rFonts w:ascii="Arial" w:hAnsi="Arial" w:cs="Arial"/>
          <w:color w:val="000000"/>
        </w:rPr>
        <w:t xml:space="preserve"> for ongoing years.</w:t>
      </w:r>
    </w:p>
    <w:p w14:paraId="47FE0772" w14:textId="47EB5CD8" w:rsidR="00AF248D" w:rsidRPr="003B3B4E" w:rsidRDefault="00AF248D" w:rsidP="003B3B4E">
      <w:pPr>
        <w:pStyle w:val="NormalWeb"/>
        <w:spacing w:line="360" w:lineRule="auto"/>
        <w:rPr>
          <w:rFonts w:ascii="Arial" w:hAnsi="Arial" w:cs="Arial"/>
          <w:color w:val="000000"/>
        </w:rPr>
      </w:pPr>
      <w:r w:rsidRPr="003B3B4E">
        <w:rPr>
          <w:rFonts w:ascii="Arial" w:hAnsi="Arial" w:cs="Arial"/>
          <w:color w:val="000000"/>
        </w:rPr>
        <w:t xml:space="preserve">The data summary reflects the cluster group feedback </w:t>
      </w:r>
      <w:proofErr w:type="gramStart"/>
      <w:r w:rsidRPr="003B3B4E">
        <w:rPr>
          <w:rFonts w:ascii="Arial" w:hAnsi="Arial" w:cs="Arial"/>
          <w:color w:val="000000"/>
        </w:rPr>
        <w:t>didn’t</w:t>
      </w:r>
      <w:proofErr w:type="gramEnd"/>
      <w:r w:rsidRPr="003B3B4E">
        <w:rPr>
          <w:rFonts w:ascii="Arial" w:hAnsi="Arial" w:cs="Arial"/>
          <w:color w:val="000000"/>
        </w:rPr>
        <w:t xml:space="preserve"> provide a resounding contrast in opinion, an ideal alteration for future research is to move the parameter further away for the cluster analysis. </w:t>
      </w:r>
    </w:p>
    <w:p w14:paraId="2B55A090" w14:textId="613DC239" w:rsidR="00AF248D" w:rsidRPr="003B3B4E" w:rsidRDefault="00AF248D" w:rsidP="003B3B4E">
      <w:pPr>
        <w:pStyle w:val="NormalWeb"/>
        <w:spacing w:line="360" w:lineRule="auto"/>
        <w:rPr>
          <w:rFonts w:ascii="Arial" w:hAnsi="Arial" w:cs="Arial"/>
          <w:color w:val="000000"/>
        </w:rPr>
      </w:pPr>
      <w:r w:rsidRPr="003B3B4E">
        <w:rPr>
          <w:rFonts w:ascii="Arial" w:hAnsi="Arial" w:cs="Arial"/>
          <w:color w:val="000000"/>
        </w:rPr>
        <w:t xml:space="preserve">The resounding overview from stakeholders that the consultation and </w:t>
      </w:r>
      <w:r w:rsidR="002F52AC" w:rsidRPr="003B3B4E">
        <w:rPr>
          <w:rFonts w:ascii="Arial" w:hAnsi="Arial" w:cs="Arial"/>
          <w:color w:val="000000"/>
        </w:rPr>
        <w:t>opportunity of input was lacking, with poor understanding of organisational performance and process.</w:t>
      </w:r>
      <w:r w:rsidR="00506343" w:rsidRPr="003B3B4E">
        <w:rPr>
          <w:rFonts w:ascii="Arial" w:hAnsi="Arial" w:cs="Arial"/>
          <w:color w:val="000000"/>
        </w:rPr>
        <w:t xml:space="preserve"> This speaking volumes for the community liaison process for Ironman Cymru, the volunteer scheme was mentioned however this was a targeted stakeholder group.</w:t>
      </w:r>
    </w:p>
    <w:p w14:paraId="54EA66D5" w14:textId="1518E2DA" w:rsidR="002F52AC" w:rsidRPr="003B3B4E" w:rsidRDefault="002F52AC" w:rsidP="003B3B4E">
      <w:pPr>
        <w:pStyle w:val="NormalWeb"/>
        <w:spacing w:line="360" w:lineRule="auto"/>
        <w:rPr>
          <w:rFonts w:ascii="Arial" w:hAnsi="Arial" w:cs="Arial"/>
          <w:color w:val="000000"/>
        </w:rPr>
      </w:pPr>
      <w:r w:rsidRPr="003B3B4E">
        <w:rPr>
          <w:rFonts w:ascii="Arial" w:hAnsi="Arial" w:cs="Arial"/>
          <w:color w:val="000000"/>
        </w:rPr>
        <w:lastRenderedPageBreak/>
        <w:t>There was a small response on the financial of business stakeholder benefitting, interestingly a marketing specialist aiding fellow stakeholders to encapsulate Ironman Cymru into their own marketing strategy supporting the economic benefits for stakeholders.</w:t>
      </w:r>
    </w:p>
    <w:p w14:paraId="76C38063" w14:textId="42B38657" w:rsidR="002F52AC" w:rsidRPr="003B3B4E" w:rsidRDefault="002F52AC" w:rsidP="003B3B4E">
      <w:pPr>
        <w:pStyle w:val="NormalWeb"/>
        <w:spacing w:line="360" w:lineRule="auto"/>
        <w:rPr>
          <w:rFonts w:ascii="Arial" w:hAnsi="Arial" w:cs="Arial"/>
          <w:color w:val="000000"/>
        </w:rPr>
      </w:pPr>
      <w:r w:rsidRPr="003B3B4E">
        <w:rPr>
          <w:rFonts w:ascii="Arial" w:hAnsi="Arial" w:cs="Arial"/>
          <w:color w:val="000000"/>
        </w:rPr>
        <w:t xml:space="preserve">The social impacts were positively felt across the clusters, with repeated statement of the inspiring participation in the event or like such like. The sense of pride and place being instilled across the stakeholder population. </w:t>
      </w:r>
      <w:r w:rsidR="00EC6AD0" w:rsidRPr="003B3B4E">
        <w:rPr>
          <w:rFonts w:ascii="Arial" w:hAnsi="Arial" w:cs="Arial"/>
          <w:color w:val="000000"/>
        </w:rPr>
        <w:t>The Welsh Government Visitor 2020 strategy goals are to provide the local community with tourism that works with and for its people</w:t>
      </w:r>
      <w:r w:rsidR="00506343" w:rsidRPr="003B3B4E">
        <w:rPr>
          <w:rFonts w:ascii="Arial" w:hAnsi="Arial" w:cs="Arial"/>
          <w:color w:val="000000"/>
        </w:rPr>
        <w:t>;</w:t>
      </w:r>
      <w:r w:rsidR="00EC6AD0" w:rsidRPr="003B3B4E">
        <w:rPr>
          <w:rFonts w:ascii="Arial" w:hAnsi="Arial" w:cs="Arial"/>
          <w:color w:val="000000"/>
        </w:rPr>
        <w:t xml:space="preserve"> provide quality </w:t>
      </w:r>
      <w:r w:rsidR="00506343" w:rsidRPr="003B3B4E">
        <w:rPr>
          <w:rFonts w:ascii="Arial" w:hAnsi="Arial" w:cs="Arial"/>
          <w:color w:val="000000"/>
        </w:rPr>
        <w:t xml:space="preserve">tourism product with emphasis on local producers and cuisine; expand the seasons to promote all year tourism. </w:t>
      </w:r>
    </w:p>
    <w:p w14:paraId="41360504" w14:textId="1950EF1C" w:rsidR="002F52AC" w:rsidRPr="003B3B4E" w:rsidRDefault="002F52AC" w:rsidP="003B3B4E">
      <w:pPr>
        <w:pStyle w:val="NormalWeb"/>
        <w:spacing w:line="360" w:lineRule="auto"/>
        <w:rPr>
          <w:rFonts w:ascii="Arial" w:hAnsi="Arial" w:cs="Arial"/>
          <w:color w:val="000000"/>
        </w:rPr>
      </w:pPr>
      <w:r w:rsidRPr="003B3B4E">
        <w:rPr>
          <w:rFonts w:ascii="Arial" w:hAnsi="Arial" w:cs="Arial"/>
          <w:color w:val="000000"/>
        </w:rPr>
        <w:t xml:space="preserve">Environmental impacts provided the researcher with minimal feedback with many observing the park and ride as the attempt to limit pollution. </w:t>
      </w:r>
      <w:r w:rsidR="008E4F9F" w:rsidRPr="003B3B4E">
        <w:rPr>
          <w:rFonts w:ascii="Arial" w:hAnsi="Arial" w:cs="Arial"/>
          <w:color w:val="000000"/>
        </w:rPr>
        <w:t xml:space="preserve">Frequent stakeholder opinion on an opportunity to initiate further greening practices and an opportunity to provide a positive example. The immediate located cluster to the event </w:t>
      </w:r>
      <w:r w:rsidR="00EC6AD0" w:rsidRPr="003B3B4E">
        <w:rPr>
          <w:rFonts w:ascii="Arial" w:hAnsi="Arial" w:cs="Arial"/>
          <w:color w:val="000000"/>
        </w:rPr>
        <w:t>provided repeated perception over the over saturation of these types of events straining resources, this presenting discussion for Tenby town and Pembrokeshire planning.</w:t>
      </w:r>
    </w:p>
    <w:p w14:paraId="50F1B5F3" w14:textId="0518A78A" w:rsidR="00506343" w:rsidRPr="003B3B4E" w:rsidRDefault="00506343" w:rsidP="003B3B4E">
      <w:pPr>
        <w:pStyle w:val="NormalWeb"/>
        <w:spacing w:line="360" w:lineRule="auto"/>
        <w:rPr>
          <w:rFonts w:ascii="Arial" w:hAnsi="Arial" w:cs="Arial"/>
          <w:b/>
          <w:bCs/>
          <w:color w:val="000000"/>
        </w:rPr>
      </w:pPr>
      <w:r w:rsidRPr="003B3B4E">
        <w:rPr>
          <w:rFonts w:ascii="Arial" w:hAnsi="Arial" w:cs="Arial"/>
          <w:b/>
          <w:bCs/>
          <w:color w:val="000000"/>
        </w:rPr>
        <w:t>Recommendations:</w:t>
      </w:r>
    </w:p>
    <w:p w14:paraId="1DE00AAA" w14:textId="25062F8C" w:rsidR="00506343" w:rsidRPr="003B3B4E" w:rsidRDefault="00506343" w:rsidP="003B3B4E">
      <w:pPr>
        <w:pStyle w:val="NormalWeb"/>
        <w:numPr>
          <w:ilvl w:val="0"/>
          <w:numId w:val="6"/>
        </w:numPr>
        <w:spacing w:line="360" w:lineRule="auto"/>
        <w:rPr>
          <w:rFonts w:ascii="Arial" w:hAnsi="Arial" w:cs="Arial"/>
          <w:color w:val="000000"/>
        </w:rPr>
      </w:pPr>
      <w:r w:rsidRPr="003B3B4E">
        <w:rPr>
          <w:rFonts w:ascii="Arial" w:hAnsi="Arial" w:cs="Arial"/>
          <w:color w:val="000000"/>
        </w:rPr>
        <w:t>Ironman Cymru and Tenby Town Council to initiate open consultation session with Tenby based stakeholders with aims to inform the population of policies, to offer an opportunity for community input</w:t>
      </w:r>
      <w:r w:rsidR="00111A66" w:rsidRPr="003B3B4E">
        <w:rPr>
          <w:rFonts w:ascii="Arial" w:hAnsi="Arial" w:cs="Arial"/>
          <w:color w:val="000000"/>
        </w:rPr>
        <w:t xml:space="preserve"> and setting identified common goals.</w:t>
      </w:r>
    </w:p>
    <w:p w14:paraId="15752ACA" w14:textId="77777777" w:rsidR="00AC2E85" w:rsidRPr="003B3B4E" w:rsidRDefault="00506343"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To engage with Visit Wales and the new Pembrokeshire Destination Partnership to align marketing for </w:t>
      </w:r>
      <w:r w:rsidR="00AC2E85" w:rsidRPr="003B3B4E">
        <w:rPr>
          <w:rFonts w:ascii="Arial" w:hAnsi="Arial" w:cs="Arial"/>
          <w:color w:val="000000"/>
        </w:rPr>
        <w:t>the region and provide tools for small independent business.</w:t>
      </w:r>
    </w:p>
    <w:p w14:paraId="67B69243" w14:textId="77777777" w:rsidR="00AC2E85" w:rsidRPr="003B3B4E" w:rsidRDefault="00AC2E85"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Continue its volunteer programme, offer varying roles connect with county educational providers. To give volunteers a structured vocational experience. </w:t>
      </w:r>
    </w:p>
    <w:p w14:paraId="4FF694B5" w14:textId="61CAB1D3" w:rsidR="00506343" w:rsidRPr="003B3B4E" w:rsidRDefault="00AC2E85"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Provide outreach workers supported by previous Ironman Cymru competitors, into schools and community groups, encouraging sport literacy across the </w:t>
      </w:r>
      <w:r w:rsidRPr="003B3B4E">
        <w:rPr>
          <w:rFonts w:ascii="Arial" w:hAnsi="Arial" w:cs="Arial"/>
          <w:color w:val="000000"/>
        </w:rPr>
        <w:lastRenderedPageBreak/>
        <w:t>spectrum of society to areas of deprivation.  Such as Community First areas in Pembroke and Milford Haven.</w:t>
      </w:r>
    </w:p>
    <w:p w14:paraId="3814E650" w14:textId="107975B5" w:rsidR="00AC2E85" w:rsidRPr="003B3B4E" w:rsidRDefault="00AC2E85"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Ironman Cymru to develop organisational greening practice from sporting event industry specialist, to ensure the support of local supply chains bolstering community attachment but also reducing carbon emissions related to travel of produce and infrastructure. </w:t>
      </w:r>
    </w:p>
    <w:p w14:paraId="1EA56AB6" w14:textId="13E0D218" w:rsidR="00AC2E85" w:rsidRPr="003B3B4E" w:rsidRDefault="00AC2E85"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The Ironman Cymru developing a carbon offsetting scheme to support local </w:t>
      </w:r>
      <w:r w:rsidR="00CC1269" w:rsidRPr="003B3B4E">
        <w:rPr>
          <w:rFonts w:ascii="Arial" w:hAnsi="Arial" w:cs="Arial"/>
          <w:color w:val="000000"/>
        </w:rPr>
        <w:t>alternative energy investment, enhancing their green credentials whilst supporting community initiatives.</w:t>
      </w:r>
    </w:p>
    <w:p w14:paraId="32E8A58E" w14:textId="6DF7673E" w:rsidR="00CC1269" w:rsidRPr="003B3B4E" w:rsidRDefault="00CC1269" w:rsidP="003B3B4E">
      <w:pPr>
        <w:pStyle w:val="NormalWeb"/>
        <w:numPr>
          <w:ilvl w:val="0"/>
          <w:numId w:val="6"/>
        </w:numPr>
        <w:spacing w:line="360" w:lineRule="auto"/>
        <w:rPr>
          <w:rFonts w:ascii="Arial" w:hAnsi="Arial" w:cs="Arial"/>
          <w:color w:val="000000"/>
        </w:rPr>
      </w:pPr>
      <w:proofErr w:type="gramStart"/>
      <w:r w:rsidRPr="003B3B4E">
        <w:rPr>
          <w:rFonts w:ascii="Arial" w:hAnsi="Arial" w:cs="Arial"/>
          <w:color w:val="000000"/>
        </w:rPr>
        <w:t>Ironman</w:t>
      </w:r>
      <w:proofErr w:type="gramEnd"/>
      <w:r w:rsidRPr="003B3B4E">
        <w:rPr>
          <w:rFonts w:ascii="Arial" w:hAnsi="Arial" w:cs="Arial"/>
          <w:color w:val="000000"/>
        </w:rPr>
        <w:t xml:space="preserve"> ensure their recycling infrastructure and working toward zero-plastic impacts are continually developed.</w:t>
      </w:r>
    </w:p>
    <w:p w14:paraId="4740ADDC" w14:textId="1DAA0542" w:rsidR="00CC1269" w:rsidRPr="003B3B4E" w:rsidRDefault="00CC1269"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Ironman Cymru work with public transport networks such as </w:t>
      </w:r>
      <w:proofErr w:type="spellStart"/>
      <w:r w:rsidRPr="003B3B4E">
        <w:rPr>
          <w:rFonts w:ascii="Arial" w:hAnsi="Arial" w:cs="Arial"/>
          <w:color w:val="000000"/>
        </w:rPr>
        <w:t>Traveline</w:t>
      </w:r>
      <w:proofErr w:type="spellEnd"/>
      <w:r w:rsidRPr="003B3B4E">
        <w:rPr>
          <w:rFonts w:ascii="Arial" w:hAnsi="Arial" w:cs="Arial"/>
          <w:color w:val="000000"/>
        </w:rPr>
        <w:t xml:space="preserve"> Cymru, which tailor travel links for events using public transport. This can be promoted for event competitors travelling to and within Wales, also spectators and the volunteer groups.</w:t>
      </w:r>
    </w:p>
    <w:p w14:paraId="1E9875A4" w14:textId="743104FF" w:rsidR="00CC1269" w:rsidRPr="003B3B4E" w:rsidRDefault="00CC1269" w:rsidP="003B3B4E">
      <w:pPr>
        <w:pStyle w:val="NormalWeb"/>
        <w:numPr>
          <w:ilvl w:val="0"/>
          <w:numId w:val="6"/>
        </w:numPr>
        <w:spacing w:line="360" w:lineRule="auto"/>
        <w:rPr>
          <w:rFonts w:ascii="Arial" w:hAnsi="Arial" w:cs="Arial"/>
          <w:color w:val="000000"/>
        </w:rPr>
      </w:pPr>
      <w:r w:rsidRPr="003B3B4E">
        <w:rPr>
          <w:rFonts w:ascii="Arial" w:hAnsi="Arial" w:cs="Arial"/>
          <w:color w:val="000000"/>
        </w:rPr>
        <w:t xml:space="preserve">Pembrokeshire County Council to </w:t>
      </w:r>
      <w:r w:rsidR="003E25B3" w:rsidRPr="003B3B4E">
        <w:rPr>
          <w:rFonts w:ascii="Arial" w:hAnsi="Arial" w:cs="Arial"/>
          <w:color w:val="000000"/>
        </w:rPr>
        <w:t xml:space="preserve">analyse the saturation of events using Tenby as their race base., use the above mentioned consultation to review if other destinations in Pembrokeshire could host and benefit form distribution of fellow events mentioned as Long Course Weekend. </w:t>
      </w:r>
      <w:proofErr w:type="gramStart"/>
      <w:r w:rsidR="003E25B3" w:rsidRPr="003B3B4E">
        <w:rPr>
          <w:rFonts w:ascii="Arial" w:hAnsi="Arial" w:cs="Arial"/>
          <w:color w:val="000000"/>
        </w:rPr>
        <w:t>Thus</w:t>
      </w:r>
      <w:proofErr w:type="gramEnd"/>
      <w:r w:rsidR="003E25B3" w:rsidRPr="003B3B4E">
        <w:rPr>
          <w:rFonts w:ascii="Arial" w:hAnsi="Arial" w:cs="Arial"/>
          <w:color w:val="000000"/>
        </w:rPr>
        <w:t xml:space="preserve"> relieving saturation concerns and giving opportunity to places such as Fishguard with much needed foot fall.</w:t>
      </w:r>
      <w:r w:rsidR="002840DC" w:rsidRPr="003B3B4E">
        <w:rPr>
          <w:rFonts w:ascii="Arial" w:hAnsi="Arial" w:cs="Arial"/>
          <w:color w:val="000000"/>
        </w:rPr>
        <w:t xml:space="preserve"> With consideration of event diary moving to shoulder season to support a prolonged season.</w:t>
      </w:r>
    </w:p>
    <w:p w14:paraId="217BCC2C" w14:textId="77777777" w:rsidR="00AF248D" w:rsidRPr="003B3B4E" w:rsidRDefault="00AF248D" w:rsidP="003B3B4E">
      <w:pPr>
        <w:pStyle w:val="NormalWeb"/>
        <w:spacing w:line="360" w:lineRule="auto"/>
        <w:rPr>
          <w:rFonts w:ascii="Arial" w:hAnsi="Arial" w:cs="Arial"/>
          <w:color w:val="000000"/>
        </w:rPr>
      </w:pPr>
    </w:p>
    <w:p w14:paraId="1A11569B" w14:textId="77777777" w:rsidR="002F66C7" w:rsidRPr="003B3B4E" w:rsidRDefault="002F66C7" w:rsidP="003B3B4E">
      <w:pPr>
        <w:pStyle w:val="NormalWeb"/>
        <w:spacing w:line="360" w:lineRule="auto"/>
        <w:rPr>
          <w:rFonts w:ascii="Arial" w:hAnsi="Arial" w:cs="Arial"/>
          <w:color w:val="000000"/>
        </w:rPr>
      </w:pPr>
    </w:p>
    <w:p w14:paraId="7D9DF2A1" w14:textId="77777777" w:rsidR="00087787" w:rsidRPr="003B3B4E" w:rsidRDefault="00087787" w:rsidP="003B3B4E">
      <w:pPr>
        <w:pStyle w:val="NormalWeb"/>
        <w:spacing w:line="360" w:lineRule="auto"/>
        <w:rPr>
          <w:rFonts w:ascii="Arial" w:hAnsi="Arial" w:cs="Arial"/>
          <w:color w:val="000000"/>
        </w:rPr>
      </w:pPr>
    </w:p>
    <w:p w14:paraId="4F494717" w14:textId="4CF6196C" w:rsidR="00F60168" w:rsidRPr="003B3B4E" w:rsidRDefault="00F60168" w:rsidP="003B3B4E">
      <w:pPr>
        <w:pStyle w:val="NormalWeb"/>
        <w:spacing w:line="360" w:lineRule="auto"/>
        <w:rPr>
          <w:rFonts w:ascii="Arial" w:hAnsi="Arial" w:cs="Arial"/>
          <w:color w:val="000000"/>
        </w:rPr>
      </w:pPr>
    </w:p>
    <w:p w14:paraId="24607327" w14:textId="77777777" w:rsidR="00505D63" w:rsidRPr="003B3B4E" w:rsidRDefault="00505D63" w:rsidP="003B3B4E">
      <w:pPr>
        <w:spacing w:line="360" w:lineRule="auto"/>
        <w:rPr>
          <w:rFonts w:ascii="Arial" w:eastAsia="Arial" w:hAnsi="Arial" w:cs="Arial"/>
          <w:bCs/>
          <w:sz w:val="24"/>
          <w:szCs w:val="24"/>
        </w:rPr>
      </w:pPr>
    </w:p>
    <w:p w14:paraId="22168D4A" w14:textId="77777777" w:rsidR="008D7A2D" w:rsidRDefault="008D7A2D" w:rsidP="003B3B4E">
      <w:pPr>
        <w:spacing w:line="360" w:lineRule="auto"/>
        <w:jc w:val="both"/>
        <w:rPr>
          <w:rFonts w:ascii="Arial" w:hAnsi="Arial" w:cs="Arial"/>
          <w:sz w:val="24"/>
          <w:szCs w:val="24"/>
        </w:rPr>
      </w:pPr>
    </w:p>
    <w:p w14:paraId="1ABECD1C" w14:textId="77777777" w:rsidR="008D7A2D" w:rsidRDefault="008D7A2D" w:rsidP="003B3B4E">
      <w:pPr>
        <w:spacing w:line="360" w:lineRule="auto"/>
        <w:jc w:val="both"/>
        <w:rPr>
          <w:rFonts w:ascii="Arial" w:hAnsi="Arial" w:cs="Arial"/>
          <w:sz w:val="24"/>
          <w:szCs w:val="24"/>
        </w:rPr>
      </w:pPr>
    </w:p>
    <w:p w14:paraId="43F5C663" w14:textId="77777777" w:rsidR="008D7A2D" w:rsidRDefault="008D7A2D" w:rsidP="003B3B4E">
      <w:pPr>
        <w:spacing w:line="360" w:lineRule="auto"/>
        <w:jc w:val="both"/>
        <w:rPr>
          <w:rFonts w:ascii="Arial" w:hAnsi="Arial" w:cs="Arial"/>
          <w:sz w:val="24"/>
          <w:szCs w:val="24"/>
        </w:rPr>
      </w:pPr>
    </w:p>
    <w:p w14:paraId="1B88606C" w14:textId="77777777" w:rsidR="008D7A2D" w:rsidRDefault="008D7A2D" w:rsidP="003B3B4E">
      <w:pPr>
        <w:spacing w:line="360" w:lineRule="auto"/>
        <w:jc w:val="both"/>
        <w:rPr>
          <w:rFonts w:ascii="Arial" w:hAnsi="Arial" w:cs="Arial"/>
          <w:sz w:val="24"/>
          <w:szCs w:val="24"/>
        </w:rPr>
      </w:pPr>
    </w:p>
    <w:p w14:paraId="2C0007F6" w14:textId="77777777" w:rsidR="008D7A2D" w:rsidRDefault="008D7A2D" w:rsidP="003B3B4E">
      <w:pPr>
        <w:spacing w:line="360" w:lineRule="auto"/>
        <w:jc w:val="both"/>
        <w:rPr>
          <w:rFonts w:ascii="Arial" w:hAnsi="Arial" w:cs="Arial"/>
          <w:sz w:val="24"/>
          <w:szCs w:val="24"/>
        </w:rPr>
      </w:pPr>
    </w:p>
    <w:p w14:paraId="267C0891" w14:textId="77777777" w:rsidR="008D7A2D" w:rsidRDefault="008D7A2D" w:rsidP="003B3B4E">
      <w:pPr>
        <w:spacing w:line="360" w:lineRule="auto"/>
        <w:jc w:val="both"/>
        <w:rPr>
          <w:rFonts w:ascii="Arial" w:hAnsi="Arial" w:cs="Arial"/>
          <w:sz w:val="24"/>
          <w:szCs w:val="24"/>
        </w:rPr>
      </w:pPr>
    </w:p>
    <w:p w14:paraId="57F8BC63" w14:textId="77777777" w:rsidR="008D7A2D" w:rsidRDefault="008D7A2D" w:rsidP="003B3B4E">
      <w:pPr>
        <w:spacing w:line="360" w:lineRule="auto"/>
        <w:jc w:val="both"/>
        <w:rPr>
          <w:rFonts w:ascii="Arial" w:hAnsi="Arial" w:cs="Arial"/>
          <w:sz w:val="24"/>
          <w:szCs w:val="24"/>
        </w:rPr>
      </w:pPr>
    </w:p>
    <w:p w14:paraId="08B6663D" w14:textId="77777777" w:rsidR="008D7A2D" w:rsidRDefault="008D7A2D" w:rsidP="003B3B4E">
      <w:pPr>
        <w:spacing w:line="360" w:lineRule="auto"/>
        <w:jc w:val="both"/>
        <w:rPr>
          <w:rFonts w:ascii="Arial" w:hAnsi="Arial" w:cs="Arial"/>
          <w:sz w:val="24"/>
          <w:szCs w:val="24"/>
        </w:rPr>
      </w:pPr>
    </w:p>
    <w:p w14:paraId="48158BD2" w14:textId="77777777" w:rsidR="008D7A2D" w:rsidRDefault="008D7A2D" w:rsidP="003B3B4E">
      <w:pPr>
        <w:spacing w:line="360" w:lineRule="auto"/>
        <w:jc w:val="both"/>
        <w:rPr>
          <w:rFonts w:ascii="Arial" w:hAnsi="Arial" w:cs="Arial"/>
          <w:sz w:val="24"/>
          <w:szCs w:val="24"/>
        </w:rPr>
      </w:pPr>
    </w:p>
    <w:p w14:paraId="44FA63FC" w14:textId="77777777" w:rsidR="008D7A2D" w:rsidRDefault="008D7A2D" w:rsidP="003B3B4E">
      <w:pPr>
        <w:spacing w:line="360" w:lineRule="auto"/>
        <w:jc w:val="both"/>
        <w:rPr>
          <w:rFonts w:ascii="Arial" w:hAnsi="Arial" w:cs="Arial"/>
          <w:sz w:val="24"/>
          <w:szCs w:val="24"/>
        </w:rPr>
      </w:pPr>
    </w:p>
    <w:p w14:paraId="6321CD1D" w14:textId="77777777" w:rsidR="008D7A2D" w:rsidRDefault="008D7A2D" w:rsidP="003B3B4E">
      <w:pPr>
        <w:spacing w:line="360" w:lineRule="auto"/>
        <w:jc w:val="both"/>
        <w:rPr>
          <w:rFonts w:ascii="Arial" w:hAnsi="Arial" w:cs="Arial"/>
          <w:sz w:val="24"/>
          <w:szCs w:val="24"/>
        </w:rPr>
      </w:pPr>
    </w:p>
    <w:p w14:paraId="3E526963" w14:textId="77777777" w:rsidR="008D7A2D" w:rsidRDefault="008D7A2D" w:rsidP="003B3B4E">
      <w:pPr>
        <w:spacing w:line="360" w:lineRule="auto"/>
        <w:jc w:val="both"/>
        <w:rPr>
          <w:rFonts w:ascii="Arial" w:hAnsi="Arial" w:cs="Arial"/>
          <w:sz w:val="24"/>
          <w:szCs w:val="24"/>
        </w:rPr>
      </w:pPr>
    </w:p>
    <w:p w14:paraId="2D3FB694" w14:textId="77777777" w:rsidR="008D7A2D" w:rsidRDefault="008D7A2D" w:rsidP="003B3B4E">
      <w:pPr>
        <w:spacing w:line="360" w:lineRule="auto"/>
        <w:jc w:val="both"/>
        <w:rPr>
          <w:rFonts w:ascii="Arial" w:hAnsi="Arial" w:cs="Arial"/>
          <w:sz w:val="24"/>
          <w:szCs w:val="24"/>
        </w:rPr>
      </w:pPr>
    </w:p>
    <w:p w14:paraId="02A21020" w14:textId="77777777" w:rsidR="008D7A2D" w:rsidRDefault="008D7A2D" w:rsidP="003B3B4E">
      <w:pPr>
        <w:spacing w:line="360" w:lineRule="auto"/>
        <w:jc w:val="both"/>
        <w:rPr>
          <w:rFonts w:ascii="Arial" w:hAnsi="Arial" w:cs="Arial"/>
          <w:sz w:val="24"/>
          <w:szCs w:val="24"/>
        </w:rPr>
      </w:pPr>
    </w:p>
    <w:p w14:paraId="2FADBFFE" w14:textId="77777777" w:rsidR="008D7A2D" w:rsidRDefault="008D7A2D" w:rsidP="003B3B4E">
      <w:pPr>
        <w:spacing w:line="360" w:lineRule="auto"/>
        <w:jc w:val="both"/>
        <w:rPr>
          <w:rFonts w:ascii="Arial" w:hAnsi="Arial" w:cs="Arial"/>
          <w:sz w:val="24"/>
          <w:szCs w:val="24"/>
        </w:rPr>
      </w:pPr>
    </w:p>
    <w:p w14:paraId="42486CCE" w14:textId="77777777" w:rsidR="008D7A2D" w:rsidRDefault="008D7A2D" w:rsidP="003B3B4E">
      <w:pPr>
        <w:spacing w:line="360" w:lineRule="auto"/>
        <w:jc w:val="both"/>
        <w:rPr>
          <w:rFonts w:ascii="Arial" w:hAnsi="Arial" w:cs="Arial"/>
          <w:sz w:val="24"/>
          <w:szCs w:val="24"/>
        </w:rPr>
      </w:pPr>
    </w:p>
    <w:p w14:paraId="0EEB7745" w14:textId="77777777" w:rsidR="008D7A2D" w:rsidRDefault="008D7A2D" w:rsidP="003B3B4E">
      <w:pPr>
        <w:spacing w:line="360" w:lineRule="auto"/>
        <w:jc w:val="both"/>
        <w:rPr>
          <w:rFonts w:ascii="Arial" w:hAnsi="Arial" w:cs="Arial"/>
          <w:sz w:val="24"/>
          <w:szCs w:val="24"/>
        </w:rPr>
      </w:pPr>
    </w:p>
    <w:p w14:paraId="386C4C7E" w14:textId="77777777" w:rsidR="008D7A2D" w:rsidRDefault="008D7A2D" w:rsidP="003B3B4E">
      <w:pPr>
        <w:spacing w:line="360" w:lineRule="auto"/>
        <w:jc w:val="both"/>
        <w:rPr>
          <w:rFonts w:ascii="Arial" w:hAnsi="Arial" w:cs="Arial"/>
          <w:sz w:val="24"/>
          <w:szCs w:val="24"/>
        </w:rPr>
      </w:pPr>
    </w:p>
    <w:p w14:paraId="1DEA923B" w14:textId="77777777" w:rsidR="008D7A2D" w:rsidRDefault="008D7A2D" w:rsidP="003B3B4E">
      <w:pPr>
        <w:spacing w:line="360" w:lineRule="auto"/>
        <w:jc w:val="both"/>
        <w:rPr>
          <w:rFonts w:ascii="Arial" w:hAnsi="Arial" w:cs="Arial"/>
          <w:sz w:val="24"/>
          <w:szCs w:val="24"/>
        </w:rPr>
      </w:pPr>
    </w:p>
    <w:p w14:paraId="3F69A9D0" w14:textId="77777777" w:rsidR="008D7A2D" w:rsidRDefault="008D7A2D" w:rsidP="003B3B4E">
      <w:pPr>
        <w:spacing w:line="360" w:lineRule="auto"/>
        <w:jc w:val="both"/>
        <w:rPr>
          <w:rFonts w:ascii="Arial" w:hAnsi="Arial" w:cs="Arial"/>
          <w:sz w:val="24"/>
          <w:szCs w:val="24"/>
        </w:rPr>
      </w:pPr>
    </w:p>
    <w:p w14:paraId="6747AF6E" w14:textId="77777777" w:rsidR="008D7A2D" w:rsidRDefault="008D7A2D" w:rsidP="003B3B4E">
      <w:pPr>
        <w:spacing w:line="360" w:lineRule="auto"/>
        <w:jc w:val="both"/>
        <w:rPr>
          <w:rFonts w:ascii="Arial" w:hAnsi="Arial" w:cs="Arial"/>
          <w:sz w:val="24"/>
          <w:szCs w:val="24"/>
        </w:rPr>
      </w:pPr>
    </w:p>
    <w:p w14:paraId="67B8666E" w14:textId="77777777" w:rsidR="008D7A2D" w:rsidRDefault="008D7A2D" w:rsidP="003B3B4E">
      <w:pPr>
        <w:spacing w:line="360" w:lineRule="auto"/>
        <w:jc w:val="both"/>
        <w:rPr>
          <w:rFonts w:ascii="Arial" w:hAnsi="Arial" w:cs="Arial"/>
          <w:sz w:val="24"/>
          <w:szCs w:val="24"/>
        </w:rPr>
      </w:pPr>
    </w:p>
    <w:p w14:paraId="006FD425" w14:textId="77777777" w:rsidR="008D7A2D" w:rsidRDefault="008D7A2D" w:rsidP="003B3B4E">
      <w:pPr>
        <w:spacing w:line="360" w:lineRule="auto"/>
        <w:jc w:val="both"/>
        <w:rPr>
          <w:rFonts w:ascii="Arial" w:hAnsi="Arial" w:cs="Arial"/>
          <w:b/>
          <w:bCs/>
          <w:sz w:val="24"/>
          <w:szCs w:val="24"/>
        </w:rPr>
      </w:pPr>
    </w:p>
    <w:p w14:paraId="232E6381" w14:textId="283E7DE0" w:rsidR="00505D63" w:rsidRPr="008D7A2D" w:rsidRDefault="008A329D" w:rsidP="003B3B4E">
      <w:pPr>
        <w:spacing w:line="360" w:lineRule="auto"/>
        <w:jc w:val="both"/>
        <w:rPr>
          <w:rFonts w:ascii="Arial" w:hAnsi="Arial" w:cs="Arial"/>
          <w:b/>
          <w:bCs/>
          <w:sz w:val="24"/>
          <w:szCs w:val="24"/>
        </w:rPr>
      </w:pPr>
      <w:r w:rsidRPr="008D7A2D">
        <w:rPr>
          <w:rFonts w:ascii="Arial" w:hAnsi="Arial" w:cs="Arial"/>
          <w:b/>
          <w:bCs/>
          <w:sz w:val="24"/>
          <w:szCs w:val="24"/>
        </w:rPr>
        <w:lastRenderedPageBreak/>
        <w:t>Bibliography:</w:t>
      </w:r>
    </w:p>
    <w:p w14:paraId="6E36DE38" w14:textId="77777777" w:rsidR="00111A66" w:rsidRPr="003B3B4E" w:rsidRDefault="00111A66" w:rsidP="003B3B4E">
      <w:pPr>
        <w:spacing w:line="360" w:lineRule="auto"/>
        <w:rPr>
          <w:rFonts w:ascii="Arial" w:eastAsia="Arial" w:hAnsi="Arial" w:cs="Arial"/>
          <w:sz w:val="24"/>
          <w:szCs w:val="24"/>
        </w:rPr>
      </w:pPr>
      <w:r w:rsidRPr="003B3B4E">
        <w:rPr>
          <w:rFonts w:ascii="Arial" w:eastAsia="Arial" w:hAnsi="Arial" w:cs="Arial"/>
          <w:sz w:val="24"/>
          <w:szCs w:val="24"/>
        </w:rPr>
        <w:t xml:space="preserve">Andersson, T., </w:t>
      </w:r>
      <w:proofErr w:type="spellStart"/>
      <w:r w:rsidRPr="003B3B4E">
        <w:rPr>
          <w:rFonts w:ascii="Arial" w:eastAsia="Arial" w:hAnsi="Arial" w:cs="Arial"/>
          <w:sz w:val="24"/>
          <w:szCs w:val="24"/>
        </w:rPr>
        <w:t>Armbrecht</w:t>
      </w:r>
      <w:proofErr w:type="spellEnd"/>
      <w:r w:rsidRPr="003B3B4E">
        <w:rPr>
          <w:rFonts w:ascii="Arial" w:eastAsia="Arial" w:hAnsi="Arial" w:cs="Arial"/>
          <w:sz w:val="24"/>
          <w:szCs w:val="24"/>
        </w:rPr>
        <w:t>, J., &amp; Lundberg, E. (2012). Estimating Use and Non-use Values of a Music Festival. Scandinavian Journal of Hospitality and Tourism, 12(3), 215-231</w:t>
      </w:r>
    </w:p>
    <w:p w14:paraId="49F7FDE2" w14:textId="77777777" w:rsidR="00111A66" w:rsidRPr="003B3B4E" w:rsidRDefault="00111A66" w:rsidP="003B3B4E">
      <w:pPr>
        <w:spacing w:line="360" w:lineRule="auto"/>
        <w:rPr>
          <w:rFonts w:ascii="Arial" w:hAnsi="Arial" w:cs="Arial"/>
          <w:sz w:val="24"/>
          <w:szCs w:val="24"/>
        </w:rPr>
      </w:pPr>
      <w:proofErr w:type="spellStart"/>
      <w:r w:rsidRPr="003B3B4E">
        <w:rPr>
          <w:rFonts w:ascii="Arial" w:hAnsi="Arial" w:cs="Arial"/>
          <w:sz w:val="24"/>
          <w:szCs w:val="24"/>
          <w:shd w:val="clear" w:color="auto" w:fill="FFFFFF"/>
        </w:rPr>
        <w:t>Bowdin</w:t>
      </w:r>
      <w:proofErr w:type="spellEnd"/>
      <w:r w:rsidRPr="003B3B4E">
        <w:rPr>
          <w:rFonts w:ascii="Arial" w:hAnsi="Arial" w:cs="Arial"/>
          <w:sz w:val="24"/>
          <w:szCs w:val="24"/>
          <w:shd w:val="clear" w:color="auto" w:fill="FFFFFF"/>
        </w:rPr>
        <w:t xml:space="preserve">, G., 2011. </w:t>
      </w:r>
      <w:r w:rsidRPr="003B3B4E">
        <w:rPr>
          <w:rFonts w:ascii="Arial" w:hAnsi="Arial" w:cs="Arial"/>
          <w:sz w:val="24"/>
          <w:szCs w:val="24"/>
        </w:rPr>
        <w:t>Events Management</w:t>
      </w:r>
      <w:r w:rsidRPr="003B3B4E">
        <w:rPr>
          <w:rFonts w:ascii="Arial" w:hAnsi="Arial" w:cs="Arial"/>
          <w:sz w:val="24"/>
          <w:szCs w:val="24"/>
          <w:shd w:val="clear" w:color="auto" w:fill="FFFFFF"/>
        </w:rPr>
        <w:t xml:space="preserve">. 3rd ed. </w:t>
      </w:r>
      <w:proofErr w:type="gramStart"/>
      <w:r w:rsidRPr="003B3B4E">
        <w:rPr>
          <w:rFonts w:ascii="Arial" w:hAnsi="Arial" w:cs="Arial"/>
          <w:sz w:val="24"/>
          <w:szCs w:val="24"/>
          <w:shd w:val="clear" w:color="auto" w:fill="FFFFFF"/>
        </w:rPr>
        <w:t>Oxford :</w:t>
      </w:r>
      <w:proofErr w:type="gramEnd"/>
      <w:r w:rsidRPr="003B3B4E">
        <w:rPr>
          <w:rFonts w:ascii="Arial" w:hAnsi="Arial" w:cs="Arial"/>
          <w:sz w:val="24"/>
          <w:szCs w:val="24"/>
          <w:shd w:val="clear" w:color="auto" w:fill="FFFFFF"/>
        </w:rPr>
        <w:t xml:space="preserve"> Butterworth-Heinemann.</w:t>
      </w:r>
    </w:p>
    <w:p w14:paraId="49D3A489" w14:textId="77777777" w:rsidR="00111A66" w:rsidRPr="003B3B4E" w:rsidRDefault="00111A66" w:rsidP="003B3B4E">
      <w:pPr>
        <w:pStyle w:val="Heading1"/>
        <w:spacing w:before="0" w:line="360" w:lineRule="auto"/>
        <w:rPr>
          <w:rFonts w:ascii="Arial" w:hAnsi="Arial" w:cs="Arial"/>
          <w:color w:val="auto"/>
          <w:sz w:val="24"/>
          <w:szCs w:val="24"/>
        </w:rPr>
      </w:pPr>
      <w:r w:rsidRPr="003B3B4E">
        <w:rPr>
          <w:rFonts w:ascii="Arial" w:hAnsi="Arial" w:cs="Arial"/>
          <w:color w:val="auto"/>
          <w:sz w:val="24"/>
          <w:szCs w:val="24"/>
        </w:rPr>
        <w:t xml:space="preserve">Bull and Lovell (2007) </w:t>
      </w:r>
      <w:hyperlink r:id="rId21" w:history="1">
        <w:r w:rsidRPr="003B3B4E">
          <w:rPr>
            <w:rStyle w:val="Hyperlink"/>
            <w:rFonts w:ascii="Arial" w:hAnsi="Arial" w:cs="Arial"/>
            <w:color w:val="auto"/>
            <w:sz w:val="24"/>
            <w:szCs w:val="24"/>
          </w:rPr>
          <w:t xml:space="preserve">Journal of Sport &amp; Tourism </w:t>
        </w:r>
      </w:hyperlink>
      <w:r w:rsidRPr="003B3B4E">
        <w:rPr>
          <w:rFonts w:ascii="Arial" w:hAnsi="Arial" w:cs="Arial"/>
          <w:color w:val="auto"/>
          <w:sz w:val="24"/>
          <w:szCs w:val="24"/>
          <w:shd w:val="clear" w:color="auto" w:fill="FFFFFF"/>
        </w:rPr>
        <w:t>The Impact of Hosting Major Sporting Events on Local Residents</w:t>
      </w:r>
    </w:p>
    <w:p w14:paraId="575C0904" w14:textId="77777777" w:rsidR="00111A66" w:rsidRPr="003B3B4E" w:rsidRDefault="00111A66" w:rsidP="003B3B4E">
      <w:pPr>
        <w:pStyle w:val="Heading2"/>
        <w:spacing w:before="75" w:line="360" w:lineRule="auto"/>
        <w:rPr>
          <w:rFonts w:ascii="Arial" w:hAnsi="Arial" w:cs="Arial"/>
          <w:color w:val="auto"/>
          <w:sz w:val="24"/>
          <w:szCs w:val="24"/>
        </w:rPr>
      </w:pPr>
      <w:r w:rsidRPr="003B3B4E">
        <w:rPr>
          <w:rFonts w:ascii="Arial" w:hAnsi="Arial" w:cs="Arial"/>
          <w:color w:val="auto"/>
          <w:sz w:val="24"/>
          <w:szCs w:val="24"/>
        </w:rPr>
        <w:t xml:space="preserve">Volume 12,   </w:t>
      </w:r>
      <w:hyperlink r:id="rId22" w:history="1">
        <w:r w:rsidRPr="003B3B4E">
          <w:rPr>
            <w:rStyle w:val="Hyperlink"/>
            <w:rFonts w:ascii="Arial" w:hAnsi="Arial" w:cs="Arial"/>
            <w:color w:val="auto"/>
            <w:sz w:val="24"/>
            <w:szCs w:val="24"/>
          </w:rPr>
          <w:t>Issue 3-4</w:t>
        </w:r>
      </w:hyperlink>
    </w:p>
    <w:p w14:paraId="00D2B1DA" w14:textId="77777777" w:rsidR="00111A66" w:rsidRPr="003B3B4E" w:rsidRDefault="00111A66" w:rsidP="003B3B4E">
      <w:pPr>
        <w:spacing w:line="360" w:lineRule="auto"/>
        <w:rPr>
          <w:rFonts w:ascii="Arial" w:hAnsi="Arial" w:cs="Arial"/>
          <w:sz w:val="24"/>
          <w:szCs w:val="24"/>
        </w:rPr>
      </w:pPr>
    </w:p>
    <w:p w14:paraId="2DFDB20B" w14:textId="77777777" w:rsidR="00111A66" w:rsidRPr="003B3B4E" w:rsidRDefault="00111A66" w:rsidP="003B3B4E">
      <w:pPr>
        <w:spacing w:line="360" w:lineRule="auto"/>
        <w:rPr>
          <w:rFonts w:ascii="Arial" w:hAnsi="Arial" w:cs="Arial"/>
          <w:sz w:val="24"/>
          <w:szCs w:val="24"/>
        </w:rPr>
      </w:pPr>
      <w:proofErr w:type="spellStart"/>
      <w:r w:rsidRPr="003B3B4E">
        <w:rPr>
          <w:rFonts w:ascii="Arial" w:hAnsi="Arial" w:cs="Arial"/>
          <w:sz w:val="24"/>
          <w:szCs w:val="24"/>
        </w:rPr>
        <w:t>Chalip</w:t>
      </w:r>
      <w:proofErr w:type="spellEnd"/>
      <w:r w:rsidRPr="003B3B4E">
        <w:rPr>
          <w:rFonts w:ascii="Arial" w:hAnsi="Arial" w:cs="Arial"/>
          <w:sz w:val="24"/>
          <w:szCs w:val="24"/>
        </w:rPr>
        <w:t xml:space="preserve">, L. (2006). Towards Social Leverage of Sport Events. Journal </w:t>
      </w:r>
      <w:proofErr w:type="gramStart"/>
      <w:r w:rsidRPr="003B3B4E">
        <w:rPr>
          <w:rFonts w:ascii="Arial" w:hAnsi="Arial" w:cs="Arial"/>
          <w:sz w:val="24"/>
          <w:szCs w:val="24"/>
        </w:rPr>
        <w:t>Of</w:t>
      </w:r>
      <w:proofErr w:type="gramEnd"/>
      <w:r w:rsidRPr="003B3B4E">
        <w:rPr>
          <w:rFonts w:ascii="Arial" w:hAnsi="Arial" w:cs="Arial"/>
          <w:sz w:val="24"/>
          <w:szCs w:val="24"/>
        </w:rPr>
        <w:t xml:space="preserve"> Sport &amp; Tourism, 11(2), 109-127.</w:t>
      </w:r>
    </w:p>
    <w:p w14:paraId="78A40C29"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 xml:space="preserve">D. </w:t>
      </w:r>
      <w:proofErr w:type="spellStart"/>
      <w:r w:rsidRPr="003B3B4E">
        <w:rPr>
          <w:rFonts w:ascii="Arial" w:hAnsi="Arial" w:cs="Arial"/>
          <w:sz w:val="24"/>
          <w:szCs w:val="24"/>
        </w:rPr>
        <w:t>Chernushenko</w:t>
      </w:r>
      <w:proofErr w:type="spellEnd"/>
      <w:r w:rsidRPr="003B3B4E">
        <w:rPr>
          <w:rFonts w:ascii="Arial" w:hAnsi="Arial" w:cs="Arial"/>
          <w:sz w:val="24"/>
          <w:szCs w:val="24"/>
        </w:rPr>
        <w:t xml:space="preserve">, D. Stubbs </w:t>
      </w:r>
      <w:r w:rsidRPr="003B3B4E">
        <w:rPr>
          <w:rStyle w:val="Strong"/>
          <w:rFonts w:ascii="Arial" w:hAnsi="Arial" w:cs="Arial"/>
          <w:sz w:val="24"/>
          <w:szCs w:val="24"/>
        </w:rPr>
        <w:t>Guidelines for greening sports events</w:t>
      </w:r>
    </w:p>
    <w:p w14:paraId="48738721"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 xml:space="preserve">(2005) |Accessed 23.02.20 </w:t>
      </w:r>
      <w:hyperlink r:id="rId23" w:history="1">
        <w:r w:rsidRPr="003B3B4E">
          <w:rPr>
            <w:rStyle w:val="Hyperlink"/>
            <w:rFonts w:ascii="Arial" w:hAnsi="Arial" w:cs="Arial"/>
            <w:sz w:val="24"/>
            <w:szCs w:val="24"/>
          </w:rPr>
          <w:t>www.committedtogreen.org</w:t>
        </w:r>
      </w:hyperlink>
    </w:p>
    <w:p w14:paraId="1313D362" w14:textId="77777777" w:rsidR="00111A66" w:rsidRPr="003B3B4E" w:rsidRDefault="00111A66" w:rsidP="003B3B4E">
      <w:pPr>
        <w:spacing w:line="360" w:lineRule="auto"/>
        <w:rPr>
          <w:rFonts w:ascii="Arial" w:hAnsi="Arial" w:cs="Arial"/>
          <w:sz w:val="24"/>
          <w:szCs w:val="24"/>
        </w:rPr>
      </w:pPr>
    </w:p>
    <w:p w14:paraId="7AA11AA2" w14:textId="77777777" w:rsidR="00111A66" w:rsidRPr="003B3B4E" w:rsidRDefault="00111A66" w:rsidP="003B3B4E">
      <w:pPr>
        <w:spacing w:line="360" w:lineRule="auto"/>
        <w:rPr>
          <w:rFonts w:ascii="Arial" w:eastAsia="Times New Roman" w:hAnsi="Arial" w:cs="Arial"/>
          <w:sz w:val="24"/>
          <w:szCs w:val="24"/>
          <w:lang w:val="en"/>
        </w:rPr>
      </w:pPr>
      <w:r w:rsidRPr="003B3B4E">
        <w:rPr>
          <w:rFonts w:ascii="Arial" w:eastAsia="Times New Roman" w:hAnsi="Arial" w:cs="Arial"/>
          <w:sz w:val="24"/>
          <w:szCs w:val="24"/>
          <w:lang w:val="en"/>
        </w:rPr>
        <w:t>Crompton, J.L., (2001), "Public subsidies to professional team sport facilities in the USA", in Gratton, C. and Henry, I., (Eds), Sport in the City: The Role of Sport in Economic and Social Regeneration, Routledge.</w:t>
      </w:r>
    </w:p>
    <w:p w14:paraId="1187B65C" w14:textId="77777777" w:rsidR="00111A66" w:rsidRPr="003B3B4E" w:rsidRDefault="00111A66" w:rsidP="003B3B4E">
      <w:pPr>
        <w:spacing w:line="360" w:lineRule="auto"/>
        <w:textAlignment w:val="top"/>
        <w:rPr>
          <w:rFonts w:ascii="Arial" w:hAnsi="Arial" w:cs="Arial"/>
          <w:sz w:val="24"/>
          <w:szCs w:val="24"/>
        </w:rPr>
      </w:pPr>
      <w:r w:rsidRPr="003B3B4E">
        <w:rPr>
          <w:rFonts w:ascii="Arial" w:eastAsia="Times New Roman" w:hAnsi="Arial" w:cs="Arial"/>
          <w:sz w:val="24"/>
          <w:szCs w:val="24"/>
          <w:lang w:val="en"/>
        </w:rPr>
        <w:t xml:space="preserve">Collins, A. Jones, C. Munday, M. (2009) </w:t>
      </w:r>
      <w:hyperlink r:id="rId24" w:tooltip="Go to Tourism Management on ScienceDirect" w:history="1">
        <w:r w:rsidRPr="003B3B4E">
          <w:rPr>
            <w:rStyle w:val="Hyperlink"/>
            <w:rFonts w:ascii="Arial" w:hAnsi="Arial" w:cs="Arial"/>
            <w:sz w:val="24"/>
            <w:szCs w:val="24"/>
          </w:rPr>
          <w:t>Tourism Management</w:t>
        </w:r>
      </w:hyperlink>
      <w:r w:rsidRPr="003B3B4E">
        <w:rPr>
          <w:rFonts w:ascii="Arial" w:hAnsi="Arial" w:cs="Arial"/>
          <w:sz w:val="24"/>
          <w:szCs w:val="24"/>
        </w:rPr>
        <w:t xml:space="preserve"> </w:t>
      </w:r>
      <w:r w:rsidRPr="003B3B4E">
        <w:rPr>
          <w:rStyle w:val="title-text"/>
          <w:rFonts w:ascii="Arial" w:hAnsi="Arial" w:cs="Arial"/>
          <w:sz w:val="24"/>
          <w:szCs w:val="24"/>
        </w:rPr>
        <w:t xml:space="preserve">Assessing the environmental impacts of mega sporting events: Two options? </w:t>
      </w:r>
      <w:hyperlink r:id="rId25" w:tooltip="Go to table of contents for this volume/issue" w:history="1">
        <w:r w:rsidRPr="003B3B4E">
          <w:rPr>
            <w:rStyle w:val="Hyperlink"/>
            <w:rFonts w:ascii="Arial" w:hAnsi="Arial" w:cs="Arial"/>
            <w:sz w:val="24"/>
            <w:szCs w:val="24"/>
          </w:rPr>
          <w:t>Volume 30, Issue 6</w:t>
        </w:r>
      </w:hyperlink>
      <w:r w:rsidRPr="003B3B4E">
        <w:rPr>
          <w:rFonts w:ascii="Arial" w:hAnsi="Arial" w:cs="Arial"/>
          <w:sz w:val="24"/>
          <w:szCs w:val="24"/>
        </w:rPr>
        <w:t>, Pages 828-837</w:t>
      </w:r>
    </w:p>
    <w:p w14:paraId="1E6BA47E" w14:textId="77777777" w:rsidR="00111A66" w:rsidRPr="003B3B4E" w:rsidRDefault="00111A66" w:rsidP="003B3B4E">
      <w:pPr>
        <w:spacing w:line="360" w:lineRule="auto"/>
        <w:textAlignment w:val="top"/>
        <w:rPr>
          <w:rFonts w:ascii="Arial" w:hAnsi="Arial" w:cs="Arial"/>
          <w:sz w:val="24"/>
          <w:szCs w:val="24"/>
        </w:rPr>
      </w:pPr>
      <w:r w:rsidRPr="003B3B4E">
        <w:rPr>
          <w:rFonts w:ascii="Arial" w:hAnsi="Arial" w:cs="Arial"/>
          <w:noProof/>
          <w:sz w:val="24"/>
          <w:szCs w:val="24"/>
        </w:rPr>
        <mc:AlternateContent>
          <mc:Choice Requires="wps">
            <w:drawing>
              <wp:inline distT="0" distB="0" distL="0" distR="0" wp14:anchorId="6D9D20BF" wp14:editId="3FFE2032">
                <wp:extent cx="304800" cy="304800"/>
                <wp:effectExtent l="0" t="0" r="0" b="0"/>
                <wp:docPr id="13" name="Rectangle 13" descr="Tourism Management">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41BEC07" id="Rectangle 13" o:spid="_x0000_s1026" alt="Tourism Management" href="https://www-sciencedirect-com.ezproxy.uwtsd.ac.uk/science/journal/02615177/30/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e6UKwIAAFUEAAAOAAAAZHJzL2Uyb0RvYy54bWysVMFuEzEQvSPxD5bvZDdpgLLKpqoSFVVq&#10;aUXLBzheb9aK7TFjJ5vy9Yy9SUjhgIS4WOMZ7/N7b8Y7u9pbw3YKgwZX8/Go5Ew5CY1265p/e755&#10;d8lZiMI1woBTNX9RgV/N376Z9b5SE+jANAoZgbhQ9b7mXYy+KoogO2VFGIFXjootoBWRtrguGhQ9&#10;oVtTTMryQ9EDNh5BqhAouxyKfJ7x21bJ+NC2QUVmak7cYl4xr6u0FvOZqNYofKflgYb4BxZWaEeX&#10;nqCWIgq2Rf0HlNUSIUAbRxJsAW2rpcoaSM24/E3NUye8ylrInOBPNoX/Byu/7B6R6YZ6d8GZE5Z6&#10;9JVcE25tFEu5RgVJhj0DyQmW3Qsn1soqF7Pezmi3WRgtNwd2dPTvPRx0L0FuE9DQSFRGRJqi0Gkf&#10;OMMqkcLbZpx6VPQ+VJlr6mwOn/wjJseDvwO5CczBoiPW6jp44k96SM4xhQh9p0RDxr2CGzASYCA0&#10;turvoSEDxDZCVrdv0aY7iC/b56F5OQ2N2kcmKXlRTi9LGi1JpUOcCIvq+LHHED8rsCwFJInYZXCx&#10;uwtxOHo8ku5ycKONyXNp3KsEYaZM9iLxHaxYQfNC3BEIm2jQW6SgA/zBWU9zXfPwfStQcWZuHen/&#10;NJ5O00PIm+n7jxPa4HlldV4RThJUzSNnQ7iItKNPth71uss2DxyvybNWZz3Jz4HVgSzNbnbk8M7S&#10;4zjf51O//gbznwAAAP//AwBQSwMEFAAGAAgAAAAhAIZzkuHWAAAAAwEAAA8AAABkcnMvZG93bnJl&#10;di54bWxMj0FrwkAQhe8F/8MyQm91oxQJaTYigkh6KMT6A8bsNAlmZ0N21fTfd9oe2ssMjze8+V6+&#10;mVyvbjSGzrOB5SIBRVx723Fj4PS+f0pBhYhssfdMBj4pwKaYPeSYWX/nim7H2CgJ4ZChgTbGIdM6&#10;1C05DAs/EIv34UeHUeTYaDviXcJdr1dJstYOO5YPLQ60a6m+HK/OwCol+1Z20R/KS1mt2fHrqToY&#10;8zifti+gIk3x7xi+8QUdCmE6+yvboHoDUiT+TPGeU1Hn362LXP9nL74AAAD//wMAUEsDBBQABgAI&#10;AAAAIQDgQn/N+QAAAHoBAAAZAAAAZHJzL19yZWxzL2Uyb0RvYy54bWwucmVsc4SQQUvEMBCF74L/&#10;Icy9mXbFrixt96LCHrzI+gNCMm1j2yQkqW399UZFcEHwOMyb77031XGdRvZGPmhraih4DoyMtEqb&#10;roaX82N2ByxEYZQYraEaNgpwbK6vqmcaRUxHodcusEQxoYY+RndADLKnSQRuHZm0aa2fREyj79AJ&#10;OYiOcJfnJfrfDGgumOykavAnVQA7by45/8+2basl3Vs5T2TiHxbYJ5IftRkSVPiO4jc2pMzLsmRB&#10;6lSelPYkYybtxOndebtufF5iUFxIPg+p3ZcKX+3sjRgx35XFbbHf402O5Q/4yaqU+WGN9KkBbCq8&#10;+FjzAQAA//8DAFBLAQItABQABgAIAAAAIQC2gziS/gAAAOEBAAATAAAAAAAAAAAAAAAAAAAAAABb&#10;Q29udGVudF9UeXBlc10ueG1sUEsBAi0AFAAGAAgAAAAhADj9If/WAAAAlAEAAAsAAAAAAAAAAAAA&#10;AAAALwEAAF9yZWxzLy5yZWxzUEsBAi0AFAAGAAgAAAAhAPGx7pQrAgAAVQQAAA4AAAAAAAAAAAAA&#10;AAAALgIAAGRycy9lMm9Eb2MueG1sUEsBAi0AFAAGAAgAAAAhAIZzkuHWAAAAAwEAAA8AAAAAAAAA&#10;AAAAAAAAhQQAAGRycy9kb3ducmV2LnhtbFBLAQItABQABgAIAAAAIQDgQn/N+QAAAHoBAAAZAAAA&#10;AAAAAAAAAAAAAIgFAABkcnMvX3JlbHMvZTJvRG9jLnhtbC5yZWxzUEsFBgAAAAAFAAUAOgEAALgG&#10;AAAAAA==&#10;" o:button="t" filled="f" stroked="f">
                <v:fill o:detectmouseclick="t"/>
                <o:lock v:ext="edit" aspectratio="t"/>
                <w10:anchorlock/>
              </v:rect>
            </w:pict>
          </mc:Fallback>
        </mc:AlternateContent>
      </w:r>
    </w:p>
    <w:p w14:paraId="22922AAD" w14:textId="77777777" w:rsidR="00111A66" w:rsidRPr="003B3B4E" w:rsidRDefault="00111A66" w:rsidP="003B3B4E">
      <w:pPr>
        <w:spacing w:line="360" w:lineRule="auto"/>
        <w:rPr>
          <w:rFonts w:ascii="Arial" w:hAnsi="Arial" w:cs="Arial"/>
          <w:sz w:val="24"/>
          <w:szCs w:val="24"/>
        </w:rPr>
      </w:pPr>
    </w:p>
    <w:p w14:paraId="5C7BEB77" w14:textId="77777777" w:rsidR="00111A66" w:rsidRPr="003B3B4E" w:rsidRDefault="00111A66" w:rsidP="003B3B4E">
      <w:pPr>
        <w:autoSpaceDE w:val="0"/>
        <w:autoSpaceDN w:val="0"/>
        <w:adjustRightInd w:val="0"/>
        <w:spacing w:before="240" w:after="0" w:line="360" w:lineRule="auto"/>
        <w:rPr>
          <w:rFonts w:ascii="Arial" w:hAnsi="Arial" w:cs="Arial"/>
          <w:sz w:val="24"/>
          <w:szCs w:val="24"/>
        </w:rPr>
      </w:pPr>
      <w:proofErr w:type="spellStart"/>
      <w:r w:rsidRPr="003B3B4E">
        <w:rPr>
          <w:rFonts w:ascii="Arial" w:eastAsia="ZapfElliptEU-Normal" w:hAnsi="Arial" w:cs="Arial"/>
          <w:sz w:val="24"/>
          <w:szCs w:val="24"/>
        </w:rPr>
        <w:t>Diedering</w:t>
      </w:r>
      <w:proofErr w:type="spellEnd"/>
      <w:r w:rsidRPr="003B3B4E">
        <w:rPr>
          <w:rFonts w:ascii="Arial" w:eastAsia="ZapfElliptEU-Normal" w:hAnsi="Arial" w:cs="Arial"/>
          <w:sz w:val="24"/>
          <w:szCs w:val="24"/>
        </w:rPr>
        <w:t xml:space="preserve">, M. and Kwiatkowski, G. (2015) </w:t>
      </w:r>
      <w:r w:rsidRPr="003B3B4E">
        <w:rPr>
          <w:rFonts w:ascii="Arial" w:hAnsi="Arial" w:cs="Arial"/>
          <w:sz w:val="24"/>
          <w:szCs w:val="24"/>
        </w:rPr>
        <w:t>ECONOMIC IMPACT OF EVENTS AND FESTIVALS</w:t>
      </w:r>
    </w:p>
    <w:p w14:paraId="19050C0D" w14:textId="77777777" w:rsidR="00111A66" w:rsidRPr="003B3B4E" w:rsidRDefault="00111A66" w:rsidP="003B3B4E">
      <w:pPr>
        <w:autoSpaceDE w:val="0"/>
        <w:autoSpaceDN w:val="0"/>
        <w:adjustRightInd w:val="0"/>
        <w:spacing w:after="0" w:line="360" w:lineRule="auto"/>
        <w:rPr>
          <w:rFonts w:ascii="Arial" w:hAnsi="Arial" w:cs="Arial"/>
          <w:sz w:val="24"/>
          <w:szCs w:val="24"/>
        </w:rPr>
      </w:pPr>
      <w:r w:rsidRPr="003B3B4E">
        <w:rPr>
          <w:rFonts w:ascii="Arial" w:hAnsi="Arial" w:cs="Arial"/>
          <w:sz w:val="24"/>
          <w:szCs w:val="24"/>
        </w:rPr>
        <w:t>ON HOST REGIONS - METHODS IN PRACTICE &amp; POTENTIAL</w:t>
      </w:r>
    </w:p>
    <w:p w14:paraId="71ABFDB3"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 xml:space="preserve">SOURCES OF BIAS. </w:t>
      </w:r>
      <w:r w:rsidRPr="003B3B4E">
        <w:rPr>
          <w:rFonts w:ascii="Arial" w:eastAsia="ZapfElliptEU-Normal" w:hAnsi="Arial" w:cs="Arial"/>
          <w:sz w:val="24"/>
          <w:szCs w:val="24"/>
        </w:rPr>
        <w:t>Journal of Sport Tourism 2015, 22, 247-252</w:t>
      </w:r>
    </w:p>
    <w:p w14:paraId="6E30B7F5" w14:textId="77777777" w:rsidR="00111A66" w:rsidRPr="003B3B4E" w:rsidRDefault="00111A66" w:rsidP="003B3B4E">
      <w:pPr>
        <w:spacing w:line="360" w:lineRule="auto"/>
        <w:rPr>
          <w:rFonts w:ascii="Arial" w:hAnsi="Arial" w:cs="Arial"/>
          <w:sz w:val="24"/>
          <w:szCs w:val="24"/>
        </w:rPr>
      </w:pPr>
      <w:r w:rsidRPr="003B3B4E">
        <w:rPr>
          <w:rFonts w:ascii="Arial" w:eastAsia="Arial" w:hAnsi="Arial" w:cs="Arial"/>
          <w:sz w:val="24"/>
          <w:szCs w:val="24"/>
        </w:rPr>
        <w:lastRenderedPageBreak/>
        <w:t xml:space="preserve">Dwyer L., Forsyth P., </w:t>
      </w:r>
      <w:proofErr w:type="spellStart"/>
      <w:r w:rsidRPr="003B3B4E">
        <w:rPr>
          <w:rFonts w:ascii="Arial" w:eastAsia="Arial" w:hAnsi="Arial" w:cs="Arial"/>
          <w:sz w:val="24"/>
          <w:szCs w:val="24"/>
        </w:rPr>
        <w:t>Spurr</w:t>
      </w:r>
      <w:proofErr w:type="spellEnd"/>
      <w:r w:rsidRPr="003B3B4E">
        <w:rPr>
          <w:rFonts w:ascii="Arial" w:eastAsia="Arial" w:hAnsi="Arial" w:cs="Arial"/>
          <w:sz w:val="24"/>
          <w:szCs w:val="24"/>
        </w:rPr>
        <w:t xml:space="preserve"> R. (2005). Estimating the </w:t>
      </w:r>
      <w:proofErr w:type="spellStart"/>
      <w:r w:rsidRPr="003B3B4E">
        <w:rPr>
          <w:rFonts w:ascii="Arial" w:eastAsia="Arial" w:hAnsi="Arial" w:cs="Arial"/>
          <w:sz w:val="24"/>
          <w:szCs w:val="24"/>
        </w:rPr>
        <w:t>im</w:t>
      </w:r>
      <w:proofErr w:type="spellEnd"/>
      <w:r w:rsidRPr="003B3B4E">
        <w:rPr>
          <w:rFonts w:ascii="Arial" w:eastAsia="Arial" w:hAnsi="Arial" w:cs="Arial"/>
          <w:sz w:val="24"/>
          <w:szCs w:val="24"/>
        </w:rPr>
        <w:t>-pacts of special events on an economy. Journal of Travel Research</w:t>
      </w:r>
    </w:p>
    <w:p w14:paraId="5E0E1CA0" w14:textId="77777777" w:rsidR="00111A66" w:rsidRPr="003B3B4E" w:rsidRDefault="00111A66" w:rsidP="003B3B4E">
      <w:pPr>
        <w:spacing w:line="360" w:lineRule="auto"/>
        <w:rPr>
          <w:rFonts w:ascii="Arial" w:hAnsi="Arial" w:cs="Arial"/>
          <w:sz w:val="24"/>
          <w:szCs w:val="24"/>
        </w:rPr>
      </w:pPr>
      <w:r w:rsidRPr="003B3B4E">
        <w:rPr>
          <w:rFonts w:ascii="Arial" w:eastAsia="Arial" w:hAnsi="Arial" w:cs="Arial"/>
          <w:sz w:val="24"/>
          <w:szCs w:val="24"/>
        </w:rPr>
        <w:t xml:space="preserve">Dwyer, L., Forsyth, P., &amp; Dwyer, W. (2010). Economic evaluation of special events. In L. </w:t>
      </w:r>
      <w:proofErr w:type="spellStart"/>
      <w:proofErr w:type="gramStart"/>
      <w:r w:rsidRPr="003B3B4E">
        <w:rPr>
          <w:rFonts w:ascii="Arial" w:eastAsia="Arial" w:hAnsi="Arial" w:cs="Arial"/>
          <w:sz w:val="24"/>
          <w:szCs w:val="24"/>
        </w:rPr>
        <w:t>Dwyer,P</w:t>
      </w:r>
      <w:proofErr w:type="spellEnd"/>
      <w:r w:rsidRPr="003B3B4E">
        <w:rPr>
          <w:rFonts w:ascii="Arial" w:eastAsia="Arial" w:hAnsi="Arial" w:cs="Arial"/>
          <w:sz w:val="24"/>
          <w:szCs w:val="24"/>
        </w:rPr>
        <w:t>.</w:t>
      </w:r>
      <w:proofErr w:type="gramEnd"/>
      <w:r w:rsidRPr="003B3B4E">
        <w:rPr>
          <w:rFonts w:ascii="Arial" w:eastAsia="Arial" w:hAnsi="Arial" w:cs="Arial"/>
          <w:sz w:val="24"/>
          <w:szCs w:val="24"/>
        </w:rPr>
        <w:t xml:space="preserve"> Forsyth, &amp; W. Dwyer (Eds.),Tourism economics and policy(pp. 405–453). </w:t>
      </w:r>
      <w:proofErr w:type="spellStart"/>
      <w:proofErr w:type="gramStart"/>
      <w:r w:rsidRPr="003B3B4E">
        <w:rPr>
          <w:rFonts w:ascii="Arial" w:eastAsia="Arial" w:hAnsi="Arial" w:cs="Arial"/>
          <w:sz w:val="24"/>
          <w:szCs w:val="24"/>
        </w:rPr>
        <w:t>Bristol:Channel</w:t>
      </w:r>
      <w:proofErr w:type="spellEnd"/>
      <w:proofErr w:type="gramEnd"/>
      <w:r w:rsidRPr="003B3B4E">
        <w:rPr>
          <w:rFonts w:ascii="Arial" w:eastAsia="Arial" w:hAnsi="Arial" w:cs="Arial"/>
          <w:sz w:val="24"/>
          <w:szCs w:val="24"/>
        </w:rPr>
        <w:t xml:space="preserve"> View Publication.</w:t>
      </w:r>
    </w:p>
    <w:p w14:paraId="5E6D123F" w14:textId="77777777" w:rsidR="00111A66" w:rsidRPr="003B3B4E" w:rsidRDefault="00111A66" w:rsidP="003B3B4E">
      <w:pPr>
        <w:pStyle w:val="Heading1"/>
        <w:spacing w:line="360" w:lineRule="auto"/>
        <w:rPr>
          <w:rFonts w:ascii="Arial" w:hAnsi="Arial" w:cs="Arial"/>
          <w:color w:val="auto"/>
          <w:sz w:val="24"/>
          <w:szCs w:val="24"/>
        </w:rPr>
      </w:pPr>
      <w:r w:rsidRPr="003B3B4E">
        <w:rPr>
          <w:rFonts w:ascii="Arial" w:hAnsi="Arial" w:cs="Arial"/>
          <w:color w:val="auto"/>
          <w:sz w:val="24"/>
          <w:szCs w:val="24"/>
        </w:rPr>
        <w:t xml:space="preserve">The Economic Sustainability of Tourism Growth through Leakage Calculation. Tourism Economics 2015 </w:t>
      </w:r>
    </w:p>
    <w:p w14:paraId="1961D8D9" w14:textId="77777777" w:rsidR="00111A66" w:rsidRPr="003B3B4E" w:rsidRDefault="00111A66" w:rsidP="003B3B4E">
      <w:pPr>
        <w:spacing w:line="360" w:lineRule="auto"/>
        <w:rPr>
          <w:rFonts w:ascii="Arial" w:hAnsi="Arial" w:cs="Arial"/>
          <w:sz w:val="24"/>
          <w:szCs w:val="24"/>
        </w:rPr>
      </w:pPr>
      <w:hyperlink r:id="rId26">
        <w:r w:rsidRPr="003B3B4E">
          <w:rPr>
            <w:rStyle w:val="Hyperlink"/>
            <w:rFonts w:ascii="Arial" w:eastAsia="Arial" w:hAnsi="Arial" w:cs="Arial"/>
            <w:sz w:val="24"/>
            <w:szCs w:val="24"/>
          </w:rPr>
          <w:t xml:space="preserve">Fernando J. </w:t>
        </w:r>
        <w:proofErr w:type="spellStart"/>
        <w:r w:rsidRPr="003B3B4E">
          <w:rPr>
            <w:rStyle w:val="Hyperlink"/>
            <w:rFonts w:ascii="Arial" w:eastAsia="Arial" w:hAnsi="Arial" w:cs="Arial"/>
            <w:sz w:val="24"/>
            <w:szCs w:val="24"/>
          </w:rPr>
          <w:t>Garrigós</w:t>
        </w:r>
        <w:proofErr w:type="spellEnd"/>
        <w:r w:rsidRPr="003B3B4E">
          <w:rPr>
            <w:rStyle w:val="Hyperlink"/>
            <w:rFonts w:ascii="Arial" w:eastAsia="Arial" w:hAnsi="Arial" w:cs="Arial"/>
            <w:sz w:val="24"/>
            <w:szCs w:val="24"/>
          </w:rPr>
          <w:t>-Simón</w:t>
        </w:r>
      </w:hyperlink>
      <w:r w:rsidRPr="003B3B4E">
        <w:rPr>
          <w:rFonts w:ascii="Arial" w:eastAsia="Arial" w:hAnsi="Arial" w:cs="Arial"/>
          <w:sz w:val="24"/>
          <w:szCs w:val="24"/>
        </w:rPr>
        <w:t xml:space="preserve">, </w:t>
      </w:r>
      <w:hyperlink r:id="rId27">
        <w:r w:rsidRPr="003B3B4E">
          <w:rPr>
            <w:rStyle w:val="Hyperlink"/>
            <w:rFonts w:ascii="Arial" w:eastAsia="Arial" w:hAnsi="Arial" w:cs="Arial"/>
            <w:sz w:val="24"/>
            <w:szCs w:val="24"/>
          </w:rPr>
          <w:t xml:space="preserve">José Luis </w:t>
        </w:r>
        <w:proofErr w:type="spellStart"/>
        <w:r w:rsidRPr="003B3B4E">
          <w:rPr>
            <w:rStyle w:val="Hyperlink"/>
            <w:rFonts w:ascii="Arial" w:eastAsia="Arial" w:hAnsi="Arial" w:cs="Arial"/>
            <w:sz w:val="24"/>
            <w:szCs w:val="24"/>
          </w:rPr>
          <w:t>Galdón</w:t>
        </w:r>
        <w:proofErr w:type="spellEnd"/>
        <w:r w:rsidRPr="003B3B4E">
          <w:rPr>
            <w:rStyle w:val="Hyperlink"/>
            <w:rFonts w:ascii="Arial" w:eastAsia="Arial" w:hAnsi="Arial" w:cs="Arial"/>
            <w:sz w:val="24"/>
            <w:szCs w:val="24"/>
          </w:rPr>
          <w:t>-Salvador</w:t>
        </w:r>
      </w:hyperlink>
      <w:r w:rsidRPr="003B3B4E">
        <w:rPr>
          <w:rFonts w:ascii="Arial" w:eastAsia="Arial" w:hAnsi="Arial" w:cs="Arial"/>
          <w:sz w:val="24"/>
          <w:szCs w:val="24"/>
        </w:rPr>
        <w:t xml:space="preserve">, </w:t>
      </w:r>
      <w:hyperlink r:id="rId28">
        <w:r w:rsidRPr="003B3B4E">
          <w:rPr>
            <w:rStyle w:val="Hyperlink"/>
            <w:rFonts w:ascii="Arial" w:eastAsia="Arial" w:hAnsi="Arial" w:cs="Arial"/>
            <w:sz w:val="24"/>
            <w:szCs w:val="24"/>
          </w:rPr>
          <w:t>Ignacio Gil-Pechuán</w:t>
        </w:r>
      </w:hyperlink>
      <w:hyperlink r:id="rId29">
        <w:r w:rsidRPr="003B3B4E">
          <w:rPr>
            <w:rStyle w:val="Hyperlink"/>
            <w:rFonts w:ascii="Arial" w:eastAsia="Arial" w:hAnsi="Arial" w:cs="Arial"/>
            <w:sz w:val="24"/>
            <w:szCs w:val="24"/>
          </w:rPr>
          <w:t>https://doi-org.ezproxy.uwtsd.ac.uk/10.5367/te.2014.0372</w:t>
        </w:r>
      </w:hyperlink>
    </w:p>
    <w:p w14:paraId="59C8CE21" w14:textId="77777777" w:rsidR="00111A66" w:rsidRPr="003B3B4E" w:rsidRDefault="00111A66" w:rsidP="003B3B4E">
      <w:pPr>
        <w:spacing w:line="360" w:lineRule="auto"/>
        <w:rPr>
          <w:rFonts w:ascii="Arial" w:hAnsi="Arial" w:cs="Arial"/>
          <w:sz w:val="24"/>
          <w:szCs w:val="24"/>
        </w:rPr>
      </w:pPr>
      <w:proofErr w:type="spellStart"/>
      <w:r w:rsidRPr="003B3B4E">
        <w:rPr>
          <w:rFonts w:ascii="Arial" w:hAnsi="Arial" w:cs="Arial"/>
          <w:sz w:val="24"/>
          <w:szCs w:val="24"/>
          <w:bdr w:val="none" w:sz="0" w:space="0" w:color="auto" w:frame="1"/>
        </w:rPr>
        <w:t>Fredline</w:t>
      </w:r>
      <w:proofErr w:type="spellEnd"/>
      <w:r w:rsidRPr="003B3B4E">
        <w:rPr>
          <w:rFonts w:ascii="Arial" w:hAnsi="Arial" w:cs="Arial"/>
          <w:sz w:val="24"/>
          <w:szCs w:val="24"/>
          <w:bdr w:val="none" w:sz="0" w:space="0" w:color="auto" w:frame="1"/>
        </w:rPr>
        <w:t xml:space="preserve">, E. (2005). Host and guest relations and sport tourism. Sport in Society,8, 263-279. </w:t>
      </w:r>
      <w:proofErr w:type="spellStart"/>
      <w:r w:rsidRPr="003B3B4E">
        <w:rPr>
          <w:rFonts w:ascii="Arial" w:hAnsi="Arial" w:cs="Arial"/>
          <w:sz w:val="24"/>
          <w:szCs w:val="24"/>
          <w:bdr w:val="none" w:sz="0" w:space="0" w:color="auto" w:frame="1"/>
        </w:rPr>
        <w:t>doi</w:t>
      </w:r>
      <w:proofErr w:type="spellEnd"/>
      <w:r w:rsidRPr="003B3B4E">
        <w:rPr>
          <w:rFonts w:ascii="Arial" w:hAnsi="Arial" w:cs="Arial"/>
          <w:sz w:val="24"/>
          <w:szCs w:val="24"/>
          <w:bdr w:val="none" w:sz="0" w:space="0" w:color="auto" w:frame="1"/>
        </w:rPr>
        <w:t>: 10.1080/17430430500087328</w:t>
      </w:r>
    </w:p>
    <w:p w14:paraId="0798A4E7" w14:textId="77777777" w:rsidR="00111A66" w:rsidRPr="003B3B4E" w:rsidRDefault="00111A66" w:rsidP="003B3B4E">
      <w:pPr>
        <w:spacing w:line="360" w:lineRule="auto"/>
        <w:rPr>
          <w:rFonts w:ascii="Arial" w:hAnsi="Arial" w:cs="Arial"/>
          <w:sz w:val="24"/>
          <w:szCs w:val="24"/>
        </w:rPr>
      </w:pPr>
      <w:r w:rsidRPr="003B3B4E">
        <w:rPr>
          <w:rFonts w:ascii="Arial" w:eastAsia="Arial" w:hAnsi="Arial" w:cs="Arial"/>
          <w:sz w:val="24"/>
          <w:szCs w:val="24"/>
        </w:rPr>
        <w:t>R.E. Freeman Strategic management: A stakeholder approach</w:t>
      </w:r>
    </w:p>
    <w:p w14:paraId="05FAEE64" w14:textId="77777777" w:rsidR="00111A66" w:rsidRPr="003B3B4E" w:rsidRDefault="00111A66" w:rsidP="003B3B4E">
      <w:pPr>
        <w:spacing w:line="360" w:lineRule="auto"/>
        <w:rPr>
          <w:rFonts w:ascii="Arial" w:hAnsi="Arial" w:cs="Arial"/>
          <w:sz w:val="24"/>
          <w:szCs w:val="24"/>
        </w:rPr>
      </w:pPr>
      <w:r w:rsidRPr="003B3B4E">
        <w:rPr>
          <w:rFonts w:ascii="Arial" w:eastAsia="Arial" w:hAnsi="Arial" w:cs="Arial"/>
          <w:sz w:val="24"/>
          <w:szCs w:val="24"/>
        </w:rPr>
        <w:t>HarperCollins, New York, NY (1984)</w:t>
      </w:r>
    </w:p>
    <w:p w14:paraId="069815D9" w14:textId="77777777" w:rsidR="00111A66" w:rsidRPr="003B3B4E" w:rsidRDefault="00111A66" w:rsidP="003B3B4E">
      <w:pPr>
        <w:spacing w:line="360" w:lineRule="auto"/>
        <w:rPr>
          <w:rFonts w:ascii="Arial" w:hAnsi="Arial" w:cs="Arial"/>
          <w:sz w:val="24"/>
          <w:szCs w:val="24"/>
        </w:rPr>
      </w:pPr>
      <w:r w:rsidRPr="003B3B4E">
        <w:rPr>
          <w:rFonts w:ascii="Arial" w:eastAsia="Arial" w:hAnsi="Arial" w:cs="Arial"/>
          <w:sz w:val="24"/>
          <w:szCs w:val="24"/>
        </w:rPr>
        <w:t xml:space="preserve">Getz D. (2012). Event studies: Discourses and future </w:t>
      </w:r>
      <w:proofErr w:type="spellStart"/>
      <w:r w:rsidRPr="003B3B4E">
        <w:rPr>
          <w:rFonts w:ascii="Arial" w:eastAsia="Arial" w:hAnsi="Arial" w:cs="Arial"/>
          <w:sz w:val="24"/>
          <w:szCs w:val="24"/>
        </w:rPr>
        <w:t>direc-tions</w:t>
      </w:r>
      <w:proofErr w:type="spellEnd"/>
      <w:r w:rsidRPr="003B3B4E">
        <w:rPr>
          <w:rFonts w:ascii="Arial" w:eastAsia="Arial" w:hAnsi="Arial" w:cs="Arial"/>
          <w:sz w:val="24"/>
          <w:szCs w:val="24"/>
        </w:rPr>
        <w:t>. Event Management 16(2), 171-187</w:t>
      </w:r>
    </w:p>
    <w:p w14:paraId="138ADD0F" w14:textId="77777777" w:rsidR="00111A66" w:rsidRPr="003B3B4E" w:rsidRDefault="00111A66" w:rsidP="003B3B4E">
      <w:pPr>
        <w:spacing w:line="360" w:lineRule="auto"/>
        <w:rPr>
          <w:rFonts w:ascii="Arial" w:hAnsi="Arial" w:cs="Arial"/>
          <w:sz w:val="24"/>
          <w:szCs w:val="24"/>
        </w:rPr>
      </w:pPr>
    </w:p>
    <w:p w14:paraId="514F36E7" w14:textId="77777777" w:rsidR="00111A66" w:rsidRPr="003B3B4E" w:rsidRDefault="00111A66" w:rsidP="003B3B4E">
      <w:pPr>
        <w:spacing w:line="360" w:lineRule="auto"/>
        <w:rPr>
          <w:rFonts w:ascii="Arial" w:hAnsi="Arial" w:cs="Arial"/>
          <w:sz w:val="24"/>
          <w:szCs w:val="24"/>
          <w:bdr w:val="none" w:sz="0" w:space="0" w:color="auto" w:frame="1"/>
        </w:rPr>
      </w:pPr>
      <w:proofErr w:type="gramStart"/>
      <w:r w:rsidRPr="003B3B4E">
        <w:rPr>
          <w:rFonts w:ascii="Arial" w:hAnsi="Arial" w:cs="Arial"/>
          <w:sz w:val="24"/>
          <w:szCs w:val="24"/>
          <w:bdr w:val="none" w:sz="0" w:space="0" w:color="auto" w:frame="1"/>
        </w:rPr>
        <w:t>Gratton,  C.</w:t>
      </w:r>
      <w:proofErr w:type="gramEnd"/>
      <w:r w:rsidRPr="003B3B4E">
        <w:rPr>
          <w:rFonts w:ascii="Arial" w:hAnsi="Arial" w:cs="Arial"/>
          <w:sz w:val="24"/>
          <w:szCs w:val="24"/>
          <w:bdr w:val="none" w:sz="0" w:space="0" w:color="auto" w:frame="1"/>
        </w:rPr>
        <w:t xml:space="preserve">,  Shibli,  S.&amp;  Coleman,  R.  (2005).  </w:t>
      </w:r>
      <w:proofErr w:type="gramStart"/>
      <w:r w:rsidRPr="003B3B4E">
        <w:rPr>
          <w:rFonts w:ascii="Arial" w:hAnsi="Arial" w:cs="Arial"/>
          <w:sz w:val="24"/>
          <w:szCs w:val="24"/>
          <w:bdr w:val="none" w:sz="0" w:space="0" w:color="auto" w:frame="1"/>
        </w:rPr>
        <w:t>The  economics</w:t>
      </w:r>
      <w:proofErr w:type="gramEnd"/>
      <w:r w:rsidRPr="003B3B4E">
        <w:rPr>
          <w:rFonts w:ascii="Arial" w:hAnsi="Arial" w:cs="Arial"/>
          <w:sz w:val="24"/>
          <w:szCs w:val="24"/>
          <w:bdr w:val="none" w:sz="0" w:space="0" w:color="auto" w:frame="1"/>
        </w:rPr>
        <w:t xml:space="preserve">  of  sport  tourism  at  major sports events. In J. </w:t>
      </w:r>
      <w:proofErr w:type="spellStart"/>
      <w:r w:rsidRPr="003B3B4E">
        <w:rPr>
          <w:rFonts w:ascii="Arial" w:hAnsi="Arial" w:cs="Arial"/>
          <w:sz w:val="24"/>
          <w:szCs w:val="24"/>
          <w:bdr w:val="none" w:sz="0" w:space="0" w:color="auto" w:frame="1"/>
        </w:rPr>
        <w:t>Higham</w:t>
      </w:r>
      <w:proofErr w:type="spellEnd"/>
      <w:r w:rsidRPr="003B3B4E">
        <w:rPr>
          <w:rFonts w:ascii="Arial" w:hAnsi="Arial" w:cs="Arial"/>
          <w:sz w:val="24"/>
          <w:szCs w:val="24"/>
          <w:bdr w:val="none" w:sz="0" w:space="0" w:color="auto" w:frame="1"/>
        </w:rPr>
        <w:t xml:space="preserve"> (Ed.), Sport tourism destinations: Issues, </w:t>
      </w:r>
      <w:proofErr w:type="gramStart"/>
      <w:r w:rsidRPr="003B3B4E">
        <w:rPr>
          <w:rFonts w:ascii="Arial" w:hAnsi="Arial" w:cs="Arial"/>
          <w:sz w:val="24"/>
          <w:szCs w:val="24"/>
          <w:bdr w:val="none" w:sz="0" w:space="0" w:color="auto" w:frame="1"/>
        </w:rPr>
        <w:t>opportunities</w:t>
      </w:r>
      <w:proofErr w:type="gramEnd"/>
      <w:r w:rsidRPr="003B3B4E">
        <w:rPr>
          <w:rFonts w:ascii="Arial" w:hAnsi="Arial" w:cs="Arial"/>
          <w:sz w:val="24"/>
          <w:szCs w:val="24"/>
          <w:bdr w:val="none" w:sz="0" w:space="0" w:color="auto" w:frame="1"/>
        </w:rPr>
        <w:t xml:space="preserve"> and analysis (pp. 233–247). Oxford: Elsevier.</w:t>
      </w:r>
    </w:p>
    <w:p w14:paraId="66FA2D6F"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 xml:space="preserve">Greenpeace </w:t>
      </w:r>
      <w:r w:rsidRPr="003B3B4E">
        <w:rPr>
          <w:rStyle w:val="Strong"/>
          <w:rFonts w:ascii="Arial" w:hAnsi="Arial" w:cs="Arial"/>
          <w:sz w:val="24"/>
          <w:szCs w:val="24"/>
        </w:rPr>
        <w:t>Athens 2004 disqualified from Green Olympics</w:t>
      </w:r>
    </w:p>
    <w:p w14:paraId="26ADDC49"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(2004)</w:t>
      </w:r>
    </w:p>
    <w:p w14:paraId="76E891A4"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Press Release, 29th July 2004. Available from</w:t>
      </w:r>
    </w:p>
    <w:p w14:paraId="53283876" w14:textId="77777777" w:rsidR="00111A66" w:rsidRPr="003B3B4E" w:rsidRDefault="00111A66" w:rsidP="003B3B4E">
      <w:pPr>
        <w:spacing w:line="360" w:lineRule="auto"/>
        <w:rPr>
          <w:rFonts w:ascii="Arial" w:hAnsi="Arial" w:cs="Arial"/>
          <w:sz w:val="24"/>
          <w:szCs w:val="24"/>
        </w:rPr>
      </w:pPr>
      <w:hyperlink r:id="rId30" w:tgtFrame="_blank" w:history="1">
        <w:r w:rsidRPr="003B3B4E">
          <w:rPr>
            <w:rStyle w:val="Hyperlink"/>
            <w:rFonts w:ascii="Arial" w:hAnsi="Arial" w:cs="Arial"/>
            <w:sz w:val="24"/>
            <w:szCs w:val="24"/>
          </w:rPr>
          <w:t>http://www.greenpeace.org/international/news/athens-disqualified-from-green</w:t>
        </w:r>
      </w:hyperlink>
    </w:p>
    <w:p w14:paraId="490AF8AF" w14:textId="77777777" w:rsidR="00111A66" w:rsidRPr="003B3B4E" w:rsidRDefault="00111A66" w:rsidP="003B3B4E">
      <w:pPr>
        <w:spacing w:line="360" w:lineRule="auto"/>
        <w:rPr>
          <w:rFonts w:ascii="Arial" w:hAnsi="Arial" w:cs="Arial"/>
          <w:sz w:val="24"/>
          <w:szCs w:val="24"/>
        </w:rPr>
      </w:pPr>
    </w:p>
    <w:p w14:paraId="44F3280B" w14:textId="77777777" w:rsidR="00111A66" w:rsidRPr="003B3B4E" w:rsidRDefault="00111A66" w:rsidP="003B3B4E">
      <w:pPr>
        <w:spacing w:line="360" w:lineRule="auto"/>
        <w:rPr>
          <w:rFonts w:ascii="Arial" w:hAnsi="Arial" w:cs="Arial"/>
          <w:sz w:val="24"/>
          <w:szCs w:val="24"/>
        </w:rPr>
      </w:pPr>
    </w:p>
    <w:p w14:paraId="3F53F900"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lastRenderedPageBreak/>
        <w:t xml:space="preserve">Goldblatt, J. &amp; Nelson, k. 2001 The International Dictionary of Event Management. John Wiley &amp; Sons. </w:t>
      </w:r>
    </w:p>
    <w:p w14:paraId="13844806"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 xml:space="preserve">GRI </w:t>
      </w:r>
      <w:hyperlink r:id="rId31" w:history="1">
        <w:r w:rsidRPr="003B3B4E">
          <w:rPr>
            <w:rStyle w:val="Hyperlink"/>
            <w:rFonts w:ascii="Arial" w:hAnsi="Arial" w:cs="Arial"/>
            <w:sz w:val="24"/>
            <w:szCs w:val="24"/>
          </w:rPr>
          <w:t>https://www.globalreporting.org</w:t>
        </w:r>
      </w:hyperlink>
    </w:p>
    <w:p w14:paraId="54CBCB8C" w14:textId="77777777" w:rsidR="00111A66" w:rsidRPr="003B3B4E" w:rsidRDefault="00111A66" w:rsidP="003B3B4E">
      <w:pPr>
        <w:spacing w:before="100" w:beforeAutospacing="1" w:after="100" w:afterAutospacing="1" w:line="360" w:lineRule="auto"/>
        <w:rPr>
          <w:rFonts w:ascii="Arial" w:eastAsia="Times New Roman" w:hAnsi="Arial" w:cs="Arial"/>
          <w:sz w:val="24"/>
          <w:szCs w:val="24"/>
          <w:lang w:val="en"/>
        </w:rPr>
      </w:pPr>
      <w:r w:rsidRPr="003B3B4E">
        <w:rPr>
          <w:rFonts w:ascii="Arial" w:eastAsia="Times New Roman" w:hAnsi="Arial" w:cs="Arial"/>
          <w:sz w:val="24"/>
          <w:szCs w:val="24"/>
          <w:lang w:val="en"/>
        </w:rPr>
        <w:t>Hall, C.M. and Page, S., (2008), "Progress in tourism management: from the geography of tourism to geographies of tourism - a review", Tourism Management, Vol. 30 no. 1, pp. 3-16.</w:t>
      </w:r>
    </w:p>
    <w:p w14:paraId="294C8AA2" w14:textId="77777777" w:rsidR="00111A66" w:rsidRPr="003B3B4E" w:rsidRDefault="00111A66" w:rsidP="003B3B4E">
      <w:pPr>
        <w:spacing w:line="360" w:lineRule="auto"/>
        <w:rPr>
          <w:rFonts w:ascii="Arial" w:hAnsi="Arial" w:cs="Arial"/>
          <w:sz w:val="24"/>
          <w:szCs w:val="24"/>
        </w:rPr>
      </w:pPr>
    </w:p>
    <w:p w14:paraId="786F3B58"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 xml:space="preserve">Irene M. </w:t>
      </w:r>
      <w:proofErr w:type="spellStart"/>
      <w:r w:rsidRPr="003B3B4E">
        <w:rPr>
          <w:rFonts w:ascii="Arial" w:hAnsi="Arial" w:cs="Arial"/>
          <w:sz w:val="24"/>
          <w:szCs w:val="24"/>
        </w:rPr>
        <w:t>Herremans</w:t>
      </w:r>
      <w:proofErr w:type="spellEnd"/>
      <w:r w:rsidRPr="003B3B4E">
        <w:rPr>
          <w:rFonts w:ascii="Arial" w:hAnsi="Arial" w:cs="Arial"/>
          <w:sz w:val="24"/>
          <w:szCs w:val="24"/>
        </w:rPr>
        <w:t xml:space="preserve">.  Jamal A. Nazari. Fereshteh </w:t>
      </w:r>
      <w:proofErr w:type="spellStart"/>
      <w:r w:rsidRPr="003B3B4E">
        <w:rPr>
          <w:rFonts w:ascii="Arial" w:hAnsi="Arial" w:cs="Arial"/>
          <w:sz w:val="24"/>
          <w:szCs w:val="24"/>
        </w:rPr>
        <w:t>Mahmoudian</w:t>
      </w:r>
      <w:proofErr w:type="spellEnd"/>
      <w:r w:rsidRPr="003B3B4E">
        <w:rPr>
          <w:rFonts w:ascii="Arial" w:hAnsi="Arial" w:cs="Arial"/>
          <w:sz w:val="24"/>
          <w:szCs w:val="24"/>
        </w:rPr>
        <w:t>. (2016) Stakeholder Relationships, Engagement, and Sustainability Reporting. Journal of Business Ethics 138:417–435 DOI 10.1007/s10551-015-2634-0</w:t>
      </w:r>
    </w:p>
    <w:p w14:paraId="5E449EA5" w14:textId="77777777" w:rsidR="00111A66" w:rsidRPr="003B3B4E" w:rsidRDefault="00111A66" w:rsidP="003B3B4E">
      <w:pPr>
        <w:spacing w:after="0" w:line="360" w:lineRule="auto"/>
        <w:rPr>
          <w:rFonts w:ascii="Arial" w:eastAsia="Times New Roman" w:hAnsi="Arial" w:cs="Arial"/>
          <w:sz w:val="24"/>
          <w:szCs w:val="24"/>
        </w:rPr>
      </w:pPr>
      <w:r w:rsidRPr="003B3B4E">
        <w:rPr>
          <w:rFonts w:ascii="Arial" w:eastAsia="Times New Roman" w:hAnsi="Arial" w:cs="Arial"/>
          <w:sz w:val="24"/>
          <w:szCs w:val="24"/>
        </w:rPr>
        <w:t>C. Jones Assessing the environmental impact of a major sporting event</w:t>
      </w:r>
    </w:p>
    <w:p w14:paraId="09870D91" w14:textId="77777777" w:rsidR="00111A66" w:rsidRPr="003B3B4E" w:rsidRDefault="00111A66" w:rsidP="003B3B4E">
      <w:pPr>
        <w:spacing w:after="0" w:line="360" w:lineRule="auto"/>
        <w:rPr>
          <w:rFonts w:ascii="Arial" w:eastAsia="Times New Roman" w:hAnsi="Arial" w:cs="Arial"/>
          <w:sz w:val="24"/>
          <w:szCs w:val="24"/>
        </w:rPr>
      </w:pPr>
      <w:r w:rsidRPr="003B3B4E">
        <w:rPr>
          <w:rFonts w:ascii="Arial" w:eastAsia="Times New Roman" w:hAnsi="Arial" w:cs="Arial"/>
          <w:sz w:val="24"/>
          <w:szCs w:val="24"/>
        </w:rPr>
        <w:t>Tourism Economics, 14 (2008), pp. 343-36</w:t>
      </w:r>
    </w:p>
    <w:p w14:paraId="1D201D30" w14:textId="77777777" w:rsidR="00111A66" w:rsidRPr="003B3B4E" w:rsidRDefault="00111A66" w:rsidP="003B3B4E">
      <w:pPr>
        <w:spacing w:line="360" w:lineRule="auto"/>
        <w:rPr>
          <w:rFonts w:ascii="Arial" w:hAnsi="Arial" w:cs="Arial"/>
          <w:sz w:val="24"/>
          <w:szCs w:val="24"/>
        </w:rPr>
      </w:pPr>
    </w:p>
    <w:p w14:paraId="740C860A" w14:textId="77777777" w:rsidR="00111A66" w:rsidRPr="003B3B4E" w:rsidRDefault="00111A66" w:rsidP="003B3B4E">
      <w:pPr>
        <w:autoSpaceDE w:val="0"/>
        <w:autoSpaceDN w:val="0"/>
        <w:adjustRightInd w:val="0"/>
        <w:spacing w:after="0" w:line="360" w:lineRule="auto"/>
        <w:rPr>
          <w:rFonts w:ascii="Arial" w:hAnsi="Arial" w:cs="Arial"/>
          <w:sz w:val="24"/>
          <w:szCs w:val="24"/>
        </w:rPr>
      </w:pPr>
      <w:r w:rsidRPr="003B3B4E">
        <w:rPr>
          <w:rFonts w:ascii="Arial" w:hAnsi="Arial" w:cs="Arial"/>
          <w:sz w:val="24"/>
          <w:szCs w:val="24"/>
        </w:rPr>
        <w:t>KURTZMAN, J. (1993). “Inaugural Address, Sports Tourism International Council”. Journal of Sport</w:t>
      </w:r>
    </w:p>
    <w:p w14:paraId="1F7F120A"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Tourism, 1(1): 6-17, October.</w:t>
      </w:r>
    </w:p>
    <w:p w14:paraId="68E3CC64" w14:textId="77777777" w:rsidR="00111A66" w:rsidRPr="003B3B4E" w:rsidRDefault="00111A66" w:rsidP="003B3B4E">
      <w:pPr>
        <w:spacing w:after="0" w:line="360" w:lineRule="auto"/>
        <w:rPr>
          <w:rFonts w:ascii="Arial" w:eastAsia="Times New Roman" w:hAnsi="Arial" w:cs="Arial"/>
          <w:sz w:val="24"/>
          <w:szCs w:val="24"/>
        </w:rPr>
      </w:pPr>
      <w:r w:rsidRPr="003B3B4E">
        <w:rPr>
          <w:rFonts w:ascii="Arial" w:eastAsia="Times New Roman" w:hAnsi="Arial" w:cs="Arial"/>
          <w:sz w:val="24"/>
          <w:szCs w:val="24"/>
        </w:rPr>
        <w:t xml:space="preserve">L. </w:t>
      </w:r>
      <w:proofErr w:type="spellStart"/>
      <w:r w:rsidRPr="003B3B4E">
        <w:rPr>
          <w:rFonts w:ascii="Arial" w:eastAsia="Times New Roman" w:hAnsi="Arial" w:cs="Arial"/>
          <w:sz w:val="24"/>
          <w:szCs w:val="24"/>
        </w:rPr>
        <w:t>Lewan</w:t>
      </w:r>
      <w:proofErr w:type="spellEnd"/>
      <w:r w:rsidRPr="003B3B4E">
        <w:rPr>
          <w:rFonts w:ascii="Arial" w:eastAsia="Times New Roman" w:hAnsi="Arial" w:cs="Arial"/>
          <w:sz w:val="24"/>
          <w:szCs w:val="24"/>
        </w:rPr>
        <w:t xml:space="preserve">, C. </w:t>
      </w:r>
      <w:proofErr w:type="spellStart"/>
      <w:r w:rsidRPr="003B3B4E">
        <w:rPr>
          <w:rFonts w:ascii="Arial" w:eastAsia="Times New Roman" w:hAnsi="Arial" w:cs="Arial"/>
          <w:sz w:val="24"/>
          <w:szCs w:val="24"/>
        </w:rPr>
        <w:t>SimmonsThe</w:t>
      </w:r>
      <w:proofErr w:type="spellEnd"/>
      <w:r w:rsidRPr="003B3B4E">
        <w:rPr>
          <w:rFonts w:ascii="Arial" w:eastAsia="Times New Roman" w:hAnsi="Arial" w:cs="Arial"/>
          <w:sz w:val="24"/>
          <w:szCs w:val="24"/>
        </w:rPr>
        <w:t xml:space="preserve"> use of Ecological Footprint and bio-capacity analyses as sustainability indicators for sub-national geographical areas: A recommended way forward</w:t>
      </w:r>
    </w:p>
    <w:p w14:paraId="06251277" w14:textId="77777777" w:rsidR="00111A66" w:rsidRPr="003B3B4E" w:rsidRDefault="00111A66" w:rsidP="003B3B4E">
      <w:pPr>
        <w:spacing w:after="0" w:line="360" w:lineRule="auto"/>
        <w:rPr>
          <w:rFonts w:ascii="Arial" w:eastAsia="Times New Roman" w:hAnsi="Arial" w:cs="Arial"/>
          <w:sz w:val="24"/>
          <w:szCs w:val="24"/>
        </w:rPr>
      </w:pPr>
      <w:r w:rsidRPr="003B3B4E">
        <w:rPr>
          <w:rFonts w:ascii="Arial" w:eastAsia="Times New Roman" w:hAnsi="Arial" w:cs="Arial"/>
          <w:sz w:val="24"/>
          <w:szCs w:val="24"/>
        </w:rPr>
        <w:t>Final report, European Common Indicators Project</w:t>
      </w:r>
    </w:p>
    <w:p w14:paraId="5742158D" w14:textId="77777777" w:rsidR="00111A66" w:rsidRPr="003B3B4E" w:rsidRDefault="00111A66" w:rsidP="003B3B4E">
      <w:pPr>
        <w:spacing w:after="0" w:line="360" w:lineRule="auto"/>
        <w:rPr>
          <w:rFonts w:ascii="Arial" w:eastAsia="Times New Roman" w:hAnsi="Arial" w:cs="Arial"/>
          <w:sz w:val="24"/>
          <w:szCs w:val="24"/>
        </w:rPr>
      </w:pPr>
      <w:r w:rsidRPr="003B3B4E">
        <w:rPr>
          <w:rFonts w:ascii="Arial" w:eastAsia="Times New Roman" w:hAnsi="Arial" w:cs="Arial"/>
          <w:sz w:val="24"/>
          <w:szCs w:val="24"/>
        </w:rPr>
        <w:t>Ambient Italia Research Institute, Milan (27th August 2001)</w:t>
      </w:r>
    </w:p>
    <w:p w14:paraId="1D41B684" w14:textId="77777777" w:rsidR="00111A66" w:rsidRPr="003B3B4E" w:rsidRDefault="00111A66" w:rsidP="003B3B4E">
      <w:pPr>
        <w:spacing w:line="360" w:lineRule="auto"/>
        <w:rPr>
          <w:rFonts w:ascii="Arial" w:hAnsi="Arial" w:cs="Arial"/>
          <w:sz w:val="24"/>
          <w:szCs w:val="24"/>
        </w:rPr>
      </w:pPr>
    </w:p>
    <w:p w14:paraId="7D0395D4" w14:textId="77777777" w:rsidR="00111A66" w:rsidRPr="003B3B4E" w:rsidRDefault="00111A66" w:rsidP="003B3B4E">
      <w:pPr>
        <w:spacing w:line="360" w:lineRule="auto"/>
        <w:rPr>
          <w:rFonts w:ascii="Arial" w:eastAsia="Arial" w:hAnsi="Arial" w:cs="Arial"/>
          <w:sz w:val="24"/>
          <w:szCs w:val="24"/>
        </w:rPr>
      </w:pPr>
      <w:proofErr w:type="spellStart"/>
      <w:r w:rsidRPr="003B3B4E">
        <w:rPr>
          <w:rFonts w:ascii="Arial" w:eastAsia="Times New Roman" w:hAnsi="Arial" w:cs="Arial"/>
          <w:sz w:val="24"/>
          <w:szCs w:val="24"/>
        </w:rPr>
        <w:t>ShiNa</w:t>
      </w:r>
      <w:proofErr w:type="spellEnd"/>
      <w:r w:rsidRPr="003B3B4E">
        <w:rPr>
          <w:rFonts w:ascii="Arial" w:eastAsia="Times New Roman" w:hAnsi="Arial" w:cs="Arial"/>
          <w:sz w:val="24"/>
          <w:szCs w:val="24"/>
        </w:rPr>
        <w:t xml:space="preserve"> </w:t>
      </w:r>
      <w:proofErr w:type="spellStart"/>
      <w:r w:rsidRPr="003B3B4E">
        <w:rPr>
          <w:rFonts w:ascii="Arial" w:eastAsia="Times New Roman" w:hAnsi="Arial" w:cs="Arial"/>
          <w:sz w:val="24"/>
          <w:szCs w:val="24"/>
        </w:rPr>
        <w:t>Lia</w:t>
      </w:r>
      <w:r w:rsidRPr="003B3B4E">
        <w:rPr>
          <w:rFonts w:ascii="Cambria Math" w:eastAsia="Times New Roman" w:hAnsi="Cambria Math" w:cs="Cambria Math"/>
          <w:sz w:val="24"/>
          <w:szCs w:val="24"/>
        </w:rPr>
        <w:t>∗</w:t>
      </w:r>
      <w:r w:rsidRPr="003B3B4E">
        <w:rPr>
          <w:rFonts w:ascii="Arial" w:eastAsia="Times New Roman" w:hAnsi="Arial" w:cs="Arial"/>
          <w:sz w:val="24"/>
          <w:szCs w:val="24"/>
        </w:rPr>
        <w:t>and</w:t>
      </w:r>
      <w:proofErr w:type="spellEnd"/>
      <w:r w:rsidRPr="003B3B4E">
        <w:rPr>
          <w:rFonts w:ascii="Arial" w:eastAsia="Times New Roman" w:hAnsi="Arial" w:cs="Arial"/>
          <w:sz w:val="24"/>
          <w:szCs w:val="24"/>
        </w:rPr>
        <w:t xml:space="preserve"> Leo </w:t>
      </w:r>
      <w:proofErr w:type="spellStart"/>
      <w:r w:rsidRPr="003B3B4E">
        <w:rPr>
          <w:rFonts w:ascii="Arial" w:eastAsia="Times New Roman" w:hAnsi="Arial" w:cs="Arial"/>
          <w:sz w:val="24"/>
          <w:szCs w:val="24"/>
        </w:rPr>
        <w:t>Jago</w:t>
      </w:r>
      <w:proofErr w:type="spellEnd"/>
      <w:r w:rsidRPr="003B3B4E">
        <w:rPr>
          <w:rFonts w:ascii="Arial" w:eastAsia="Times New Roman" w:hAnsi="Arial" w:cs="Arial"/>
          <w:sz w:val="24"/>
          <w:szCs w:val="24"/>
        </w:rPr>
        <w:t xml:space="preserve"> (2013) </w:t>
      </w:r>
      <w:r w:rsidRPr="003B3B4E">
        <w:rPr>
          <w:rFonts w:ascii="Arial" w:eastAsia="Arial" w:hAnsi="Arial" w:cs="Arial"/>
          <w:sz w:val="24"/>
          <w:szCs w:val="24"/>
        </w:rPr>
        <w:t xml:space="preserve">Evaluating economic impacts of major sports events – a </w:t>
      </w:r>
      <w:proofErr w:type="spellStart"/>
      <w:r w:rsidRPr="003B3B4E">
        <w:rPr>
          <w:rFonts w:ascii="Arial" w:eastAsia="Arial" w:hAnsi="Arial" w:cs="Arial"/>
          <w:sz w:val="24"/>
          <w:szCs w:val="24"/>
        </w:rPr>
        <w:t>metaanalysis</w:t>
      </w:r>
      <w:proofErr w:type="spellEnd"/>
      <w:r w:rsidRPr="003B3B4E">
        <w:rPr>
          <w:rFonts w:ascii="Arial" w:eastAsia="Arial" w:hAnsi="Arial" w:cs="Arial"/>
          <w:sz w:val="24"/>
          <w:szCs w:val="24"/>
        </w:rPr>
        <w:t xml:space="preserve"> of the key trends. Current Issues in Tourism. Vol. 16, No. 6, 591–611, </w:t>
      </w:r>
      <w:hyperlink r:id="rId32" w:history="1">
        <w:r w:rsidRPr="003B3B4E">
          <w:rPr>
            <w:rStyle w:val="Hyperlink"/>
            <w:rFonts w:ascii="Arial" w:eastAsia="Arial" w:hAnsi="Arial" w:cs="Arial"/>
            <w:sz w:val="24"/>
            <w:szCs w:val="24"/>
          </w:rPr>
          <w:t>http://dx.doi.org/10.1080/13683500.2012.736482</w:t>
        </w:r>
      </w:hyperlink>
    </w:p>
    <w:p w14:paraId="0D97E8D8" w14:textId="77777777" w:rsidR="00111A66" w:rsidRPr="003B3B4E" w:rsidRDefault="00111A66" w:rsidP="003B3B4E">
      <w:pPr>
        <w:spacing w:line="360" w:lineRule="auto"/>
        <w:rPr>
          <w:rFonts w:ascii="Arial" w:eastAsia="Arial" w:hAnsi="Arial" w:cs="Arial"/>
          <w:sz w:val="24"/>
          <w:szCs w:val="24"/>
        </w:rPr>
      </w:pPr>
      <w:r w:rsidRPr="003B3B4E">
        <w:rPr>
          <w:rFonts w:ascii="Arial" w:eastAsia="Times New Roman" w:hAnsi="Arial" w:cs="Arial"/>
          <w:sz w:val="24"/>
          <w:szCs w:val="24"/>
          <w:lang w:val="en"/>
        </w:rPr>
        <w:lastRenderedPageBreak/>
        <w:t>Liu, D. and Gratton, C., (2010), "The impact of mega sporting events on live spectators' images of a host city: a case study of the Shanghai F1 Grand Prix", Tourism Economics, Vol. 16 no. 3, pp. 629-645</w:t>
      </w:r>
    </w:p>
    <w:p w14:paraId="17CC5FA4" w14:textId="77777777" w:rsidR="00111A66" w:rsidRPr="003B3B4E" w:rsidRDefault="00111A66" w:rsidP="003B3B4E">
      <w:pPr>
        <w:spacing w:line="360" w:lineRule="auto"/>
        <w:rPr>
          <w:rFonts w:ascii="Arial" w:hAnsi="Arial" w:cs="Arial"/>
          <w:sz w:val="24"/>
          <w:szCs w:val="24"/>
        </w:rPr>
      </w:pPr>
      <w:proofErr w:type="spellStart"/>
      <w:r w:rsidRPr="003B3B4E">
        <w:rPr>
          <w:rFonts w:ascii="Arial" w:hAnsi="Arial" w:cs="Arial"/>
          <w:sz w:val="24"/>
          <w:szCs w:val="24"/>
        </w:rPr>
        <w:t>Maon</w:t>
      </w:r>
      <w:proofErr w:type="spellEnd"/>
      <w:r w:rsidRPr="003B3B4E">
        <w:rPr>
          <w:rFonts w:ascii="Arial" w:hAnsi="Arial" w:cs="Arial"/>
          <w:sz w:val="24"/>
          <w:szCs w:val="24"/>
        </w:rPr>
        <w:t xml:space="preserve">, F., </w:t>
      </w:r>
      <w:proofErr w:type="spellStart"/>
      <w:r w:rsidRPr="003B3B4E">
        <w:rPr>
          <w:rFonts w:ascii="Arial" w:hAnsi="Arial" w:cs="Arial"/>
          <w:sz w:val="24"/>
          <w:szCs w:val="24"/>
        </w:rPr>
        <w:t>Lindgreen</w:t>
      </w:r>
      <w:proofErr w:type="spellEnd"/>
      <w:r w:rsidRPr="003B3B4E">
        <w:rPr>
          <w:rFonts w:ascii="Arial" w:hAnsi="Arial" w:cs="Arial"/>
          <w:sz w:val="24"/>
          <w:szCs w:val="24"/>
        </w:rPr>
        <w:t xml:space="preserve">, A., &amp; </w:t>
      </w:r>
      <w:proofErr w:type="spellStart"/>
      <w:r w:rsidRPr="003B3B4E">
        <w:rPr>
          <w:rFonts w:ascii="Arial" w:hAnsi="Arial" w:cs="Arial"/>
          <w:sz w:val="24"/>
          <w:szCs w:val="24"/>
        </w:rPr>
        <w:t>Swaen</w:t>
      </w:r>
      <w:proofErr w:type="spellEnd"/>
      <w:r w:rsidRPr="003B3B4E">
        <w:rPr>
          <w:rFonts w:ascii="Arial" w:hAnsi="Arial" w:cs="Arial"/>
          <w:sz w:val="24"/>
          <w:szCs w:val="24"/>
        </w:rPr>
        <w:t>, V. (2009). Designing and implementing corporate social responsibility: An integrative framework grounded in theory and practice. Journal of Business Ethics, 87(1), 71–89.</w:t>
      </w:r>
    </w:p>
    <w:p w14:paraId="167DE0C3" w14:textId="77777777" w:rsidR="00111A66" w:rsidRPr="003B3B4E" w:rsidRDefault="00111A66" w:rsidP="003B3B4E">
      <w:pPr>
        <w:spacing w:line="360" w:lineRule="auto"/>
        <w:rPr>
          <w:rFonts w:ascii="Arial" w:eastAsia="Arial" w:hAnsi="Arial" w:cs="Arial"/>
          <w:sz w:val="24"/>
          <w:szCs w:val="24"/>
        </w:rPr>
      </w:pPr>
      <w:proofErr w:type="spellStart"/>
      <w:r w:rsidRPr="003B3B4E">
        <w:rPr>
          <w:rFonts w:ascii="Arial" w:eastAsia="Arial" w:hAnsi="Arial" w:cs="Arial"/>
          <w:sz w:val="24"/>
          <w:szCs w:val="24"/>
        </w:rPr>
        <w:t>Mondello</w:t>
      </w:r>
      <w:proofErr w:type="spellEnd"/>
      <w:r w:rsidRPr="003B3B4E">
        <w:rPr>
          <w:rFonts w:ascii="Arial" w:eastAsia="Arial" w:hAnsi="Arial" w:cs="Arial"/>
          <w:sz w:val="24"/>
          <w:szCs w:val="24"/>
        </w:rPr>
        <w:t xml:space="preserve"> M.J., </w:t>
      </w:r>
      <w:proofErr w:type="spellStart"/>
      <w:r w:rsidRPr="003B3B4E">
        <w:rPr>
          <w:rFonts w:ascii="Arial" w:eastAsia="Arial" w:hAnsi="Arial" w:cs="Arial"/>
          <w:sz w:val="24"/>
          <w:szCs w:val="24"/>
        </w:rPr>
        <w:t>Rishe</w:t>
      </w:r>
      <w:proofErr w:type="spellEnd"/>
      <w:r w:rsidRPr="003B3B4E">
        <w:rPr>
          <w:rFonts w:ascii="Arial" w:eastAsia="Arial" w:hAnsi="Arial" w:cs="Arial"/>
          <w:sz w:val="24"/>
          <w:szCs w:val="24"/>
        </w:rPr>
        <w:t xml:space="preserve"> P. (2004). Comparative economic </w:t>
      </w:r>
      <w:proofErr w:type="spellStart"/>
      <w:r w:rsidRPr="003B3B4E">
        <w:rPr>
          <w:rFonts w:ascii="Arial" w:eastAsia="Arial" w:hAnsi="Arial" w:cs="Arial"/>
          <w:sz w:val="24"/>
          <w:szCs w:val="24"/>
        </w:rPr>
        <w:t>im</w:t>
      </w:r>
      <w:proofErr w:type="spellEnd"/>
      <w:r w:rsidRPr="003B3B4E">
        <w:rPr>
          <w:rFonts w:ascii="Arial" w:eastAsia="Arial" w:hAnsi="Arial" w:cs="Arial"/>
          <w:sz w:val="24"/>
          <w:szCs w:val="24"/>
        </w:rPr>
        <w:t xml:space="preserve">-pact analyses: Differences across cities, events, and </w:t>
      </w:r>
      <w:proofErr w:type="gramStart"/>
      <w:r w:rsidRPr="003B3B4E">
        <w:rPr>
          <w:rFonts w:ascii="Arial" w:eastAsia="Arial" w:hAnsi="Arial" w:cs="Arial"/>
          <w:sz w:val="24"/>
          <w:szCs w:val="24"/>
        </w:rPr>
        <w:t>demo-graphics</w:t>
      </w:r>
      <w:proofErr w:type="gramEnd"/>
      <w:r w:rsidRPr="003B3B4E">
        <w:rPr>
          <w:rFonts w:ascii="Arial" w:eastAsia="Arial" w:hAnsi="Arial" w:cs="Arial"/>
          <w:sz w:val="24"/>
          <w:szCs w:val="24"/>
        </w:rPr>
        <w:t>. Economic Development Quarterly 18(4), 331-342.</w:t>
      </w:r>
    </w:p>
    <w:p w14:paraId="76244592" w14:textId="77777777" w:rsidR="00111A66" w:rsidRPr="003B3B4E" w:rsidRDefault="00111A66" w:rsidP="003B3B4E">
      <w:pPr>
        <w:spacing w:after="0" w:line="360" w:lineRule="auto"/>
        <w:rPr>
          <w:rFonts w:ascii="Arial" w:eastAsia="Times New Roman" w:hAnsi="Arial" w:cs="Arial"/>
          <w:sz w:val="24"/>
          <w:szCs w:val="24"/>
        </w:rPr>
      </w:pPr>
      <w:r w:rsidRPr="003B3B4E">
        <w:rPr>
          <w:rFonts w:ascii="Arial" w:eastAsia="Times New Roman" w:hAnsi="Arial" w:cs="Arial"/>
          <w:sz w:val="24"/>
          <w:szCs w:val="24"/>
        </w:rPr>
        <w:t xml:space="preserve">A. </w:t>
      </w:r>
      <w:proofErr w:type="spellStart"/>
      <w:r w:rsidRPr="003B3B4E">
        <w:rPr>
          <w:rFonts w:ascii="Arial" w:eastAsia="Times New Roman" w:hAnsi="Arial" w:cs="Arial"/>
          <w:sz w:val="24"/>
          <w:szCs w:val="24"/>
        </w:rPr>
        <w:t>RossThe</w:t>
      </w:r>
      <w:proofErr w:type="spellEnd"/>
      <w:r w:rsidRPr="003B3B4E">
        <w:rPr>
          <w:rFonts w:ascii="Arial" w:eastAsia="Times New Roman" w:hAnsi="Arial" w:cs="Arial"/>
          <w:sz w:val="24"/>
          <w:szCs w:val="24"/>
        </w:rPr>
        <w:t xml:space="preserve"> UK approach to delivering sustainable development in government: a case study in joined-up working</w:t>
      </w:r>
    </w:p>
    <w:p w14:paraId="688DDCBC" w14:textId="77777777" w:rsidR="00111A66" w:rsidRPr="003B3B4E" w:rsidRDefault="00111A66" w:rsidP="003B3B4E">
      <w:pPr>
        <w:spacing w:after="0" w:line="360" w:lineRule="auto"/>
        <w:rPr>
          <w:rFonts w:ascii="Arial" w:eastAsia="Times New Roman" w:hAnsi="Arial" w:cs="Arial"/>
          <w:sz w:val="24"/>
          <w:szCs w:val="24"/>
        </w:rPr>
      </w:pPr>
      <w:r w:rsidRPr="003B3B4E">
        <w:rPr>
          <w:rFonts w:ascii="Arial" w:eastAsia="Times New Roman" w:hAnsi="Arial" w:cs="Arial"/>
          <w:sz w:val="24"/>
          <w:szCs w:val="24"/>
        </w:rPr>
        <w:t>Journal of Environmental Law, 17 (1) (2005), pp. 27-49</w:t>
      </w:r>
    </w:p>
    <w:p w14:paraId="255A0B50" w14:textId="77777777" w:rsidR="00111A66" w:rsidRPr="003B3B4E" w:rsidRDefault="00111A66" w:rsidP="003B3B4E">
      <w:pPr>
        <w:spacing w:line="360" w:lineRule="auto"/>
        <w:rPr>
          <w:rFonts w:ascii="Arial" w:eastAsia="Arial" w:hAnsi="Arial" w:cs="Arial"/>
          <w:sz w:val="24"/>
          <w:szCs w:val="24"/>
        </w:rPr>
      </w:pPr>
    </w:p>
    <w:p w14:paraId="0A70CEF0"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UN General Assembly (1992), Rio Declaration on Environment and Development A/CONF151/26 (Vol I).</w:t>
      </w:r>
    </w:p>
    <w:p w14:paraId="24BF7C9E"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 xml:space="preserve">Sustainable Development Goal Compass. Accessed 20.2.20 </w:t>
      </w:r>
      <w:hyperlink r:id="rId33">
        <w:r w:rsidRPr="003B3B4E">
          <w:rPr>
            <w:rStyle w:val="Hyperlink"/>
            <w:rFonts w:ascii="Arial" w:hAnsi="Arial" w:cs="Arial"/>
            <w:sz w:val="24"/>
            <w:szCs w:val="24"/>
          </w:rPr>
          <w:t>https://sdgcompass.org/</w:t>
        </w:r>
      </w:hyperlink>
    </w:p>
    <w:p w14:paraId="611C9269" w14:textId="77777777" w:rsidR="00111A66" w:rsidRPr="003B3B4E" w:rsidRDefault="00111A66" w:rsidP="003B3B4E">
      <w:pPr>
        <w:spacing w:line="360" w:lineRule="auto"/>
        <w:rPr>
          <w:rFonts w:ascii="Arial" w:hAnsi="Arial" w:cs="Arial"/>
          <w:sz w:val="24"/>
          <w:szCs w:val="24"/>
        </w:rPr>
      </w:pPr>
      <w:r w:rsidRPr="003B3B4E">
        <w:rPr>
          <w:rFonts w:ascii="Arial" w:eastAsia="Arial" w:hAnsi="Arial" w:cs="Arial"/>
          <w:sz w:val="24"/>
          <w:szCs w:val="24"/>
        </w:rPr>
        <w:t xml:space="preserve">Turco D.M., Kelsey C.W. (1992). Conducting economic </w:t>
      </w:r>
      <w:proofErr w:type="spellStart"/>
      <w:r w:rsidRPr="003B3B4E">
        <w:rPr>
          <w:rFonts w:ascii="Arial" w:eastAsia="Arial" w:hAnsi="Arial" w:cs="Arial"/>
          <w:sz w:val="24"/>
          <w:szCs w:val="24"/>
        </w:rPr>
        <w:t>im</w:t>
      </w:r>
      <w:proofErr w:type="spellEnd"/>
      <w:r w:rsidRPr="003B3B4E">
        <w:rPr>
          <w:rFonts w:ascii="Arial" w:eastAsia="Arial" w:hAnsi="Arial" w:cs="Arial"/>
          <w:sz w:val="24"/>
          <w:szCs w:val="24"/>
        </w:rPr>
        <w:t>-pact studies of recreation and parks special events. Wash-</w:t>
      </w:r>
      <w:proofErr w:type="spellStart"/>
      <w:r w:rsidRPr="003B3B4E">
        <w:rPr>
          <w:rFonts w:ascii="Arial" w:eastAsia="Arial" w:hAnsi="Arial" w:cs="Arial"/>
          <w:sz w:val="24"/>
          <w:szCs w:val="24"/>
        </w:rPr>
        <w:t>ington</w:t>
      </w:r>
      <w:proofErr w:type="spellEnd"/>
      <w:r w:rsidRPr="003B3B4E">
        <w:rPr>
          <w:rFonts w:ascii="Arial" w:eastAsia="Arial" w:hAnsi="Arial" w:cs="Arial"/>
          <w:sz w:val="24"/>
          <w:szCs w:val="24"/>
        </w:rPr>
        <w:t>, USA: National Recreation and Park Association.</w:t>
      </w:r>
    </w:p>
    <w:p w14:paraId="2029BE42" w14:textId="77777777" w:rsidR="00111A66" w:rsidRPr="003B3B4E" w:rsidRDefault="00111A66" w:rsidP="003B3B4E">
      <w:pPr>
        <w:spacing w:line="360" w:lineRule="auto"/>
        <w:rPr>
          <w:rFonts w:ascii="Arial" w:eastAsia="Calibri" w:hAnsi="Arial" w:cs="Arial"/>
          <w:sz w:val="24"/>
          <w:szCs w:val="24"/>
        </w:rPr>
      </w:pPr>
      <w:r w:rsidRPr="003B3B4E">
        <w:rPr>
          <w:rFonts w:ascii="Arial" w:eastAsia="Calibri" w:hAnsi="Arial" w:cs="Arial"/>
          <w:sz w:val="24"/>
          <w:szCs w:val="24"/>
        </w:rPr>
        <w:t>United Nations. (1987). Report of the world commission on environment and development: Our common future. Oxford, UK: Oxford University Press.</w:t>
      </w:r>
    </w:p>
    <w:p w14:paraId="7C74A3F8"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 xml:space="preserve">United Nations Global Compact. Accessed 21.2.2020 </w:t>
      </w:r>
      <w:hyperlink r:id="rId34" w:history="1">
        <w:r w:rsidRPr="003B3B4E">
          <w:rPr>
            <w:rStyle w:val="Hyperlink"/>
            <w:rFonts w:ascii="Arial" w:hAnsi="Arial" w:cs="Arial"/>
            <w:sz w:val="24"/>
            <w:szCs w:val="24"/>
          </w:rPr>
          <w:t>https://www.unglobalcompact.org/</w:t>
        </w:r>
      </w:hyperlink>
    </w:p>
    <w:p w14:paraId="21C35190" w14:textId="77777777" w:rsidR="00111A66" w:rsidRPr="003B3B4E" w:rsidRDefault="00111A66" w:rsidP="003B3B4E">
      <w:pPr>
        <w:spacing w:line="360" w:lineRule="auto"/>
        <w:rPr>
          <w:rFonts w:ascii="Arial" w:hAnsi="Arial" w:cs="Arial"/>
          <w:sz w:val="24"/>
          <w:szCs w:val="24"/>
        </w:rPr>
      </w:pPr>
      <w:r w:rsidRPr="003B3B4E">
        <w:rPr>
          <w:rFonts w:ascii="Arial" w:hAnsi="Arial" w:cs="Arial"/>
          <w:sz w:val="24"/>
          <w:szCs w:val="24"/>
        </w:rPr>
        <w:t>United Nations Sustainable Goals Accessed 21.2.2020 https://sustainabledevelopment.un.org</w:t>
      </w:r>
    </w:p>
    <w:p w14:paraId="5D1CCD83" w14:textId="77777777" w:rsidR="00111A66" w:rsidRPr="003B3B4E" w:rsidRDefault="00111A66" w:rsidP="003B3B4E">
      <w:pPr>
        <w:spacing w:line="360" w:lineRule="auto"/>
        <w:rPr>
          <w:rFonts w:ascii="Arial" w:hAnsi="Arial" w:cs="Arial"/>
          <w:sz w:val="24"/>
          <w:szCs w:val="24"/>
        </w:rPr>
      </w:pPr>
      <w:r w:rsidRPr="003B3B4E">
        <w:rPr>
          <w:rFonts w:ascii="Arial" w:eastAsia="Times New Roman" w:hAnsi="Arial" w:cs="Arial"/>
          <w:sz w:val="24"/>
          <w:szCs w:val="24"/>
          <w:lang w:val="ja"/>
        </w:rPr>
        <w:t>Van Niekerk, M. (2016). The applicability and usefulness of</w:t>
      </w:r>
    </w:p>
    <w:p w14:paraId="35051061" w14:textId="77777777" w:rsidR="00111A66" w:rsidRPr="003B3B4E" w:rsidRDefault="00111A66" w:rsidP="003B3B4E">
      <w:pPr>
        <w:spacing w:line="360" w:lineRule="auto"/>
        <w:rPr>
          <w:rFonts w:ascii="Arial" w:hAnsi="Arial" w:cs="Arial"/>
          <w:sz w:val="24"/>
          <w:szCs w:val="24"/>
        </w:rPr>
      </w:pPr>
      <w:r w:rsidRPr="003B3B4E">
        <w:rPr>
          <w:rFonts w:ascii="Arial" w:eastAsia="Times New Roman" w:hAnsi="Arial" w:cs="Arial"/>
          <w:sz w:val="24"/>
          <w:szCs w:val="24"/>
          <w:lang w:val="ja"/>
        </w:rPr>
        <w:t>the stakeholder strategy matrix for festival management.</w:t>
      </w:r>
    </w:p>
    <w:p w14:paraId="1E522166" w14:textId="77777777" w:rsidR="00111A66" w:rsidRPr="003B3B4E" w:rsidRDefault="00111A66" w:rsidP="003B3B4E">
      <w:pPr>
        <w:spacing w:line="360" w:lineRule="auto"/>
        <w:rPr>
          <w:rFonts w:ascii="Arial" w:hAnsi="Arial" w:cs="Arial"/>
          <w:sz w:val="24"/>
          <w:szCs w:val="24"/>
        </w:rPr>
      </w:pPr>
      <w:r w:rsidRPr="003B3B4E">
        <w:rPr>
          <w:rFonts w:ascii="Arial" w:eastAsia="Times New Roman" w:hAnsi="Arial" w:cs="Arial"/>
          <w:sz w:val="24"/>
          <w:szCs w:val="24"/>
          <w:lang w:val="ja"/>
        </w:rPr>
        <w:t xml:space="preserve">Event Management, 20, 165–179. doi: </w:t>
      </w:r>
      <w:r w:rsidRPr="003B3B4E">
        <w:rPr>
          <w:rFonts w:ascii="Arial" w:hAnsi="Arial" w:cs="Arial"/>
          <w:sz w:val="24"/>
          <w:szCs w:val="24"/>
          <w:lang w:val="en-GB"/>
        </w:rPr>
        <w:fldChar w:fldCharType="begin"/>
      </w:r>
      <w:r w:rsidRPr="003B3B4E">
        <w:rPr>
          <w:rFonts w:ascii="Arial" w:hAnsi="Arial" w:cs="Arial"/>
          <w:sz w:val="24"/>
          <w:szCs w:val="24"/>
        </w:rPr>
        <w:instrText xml:space="preserve"> HYPERLINK "https://doi.org/10" \h </w:instrText>
      </w:r>
      <w:r w:rsidRPr="003B3B4E">
        <w:rPr>
          <w:rFonts w:ascii="Arial" w:hAnsi="Arial" w:cs="Arial"/>
          <w:sz w:val="24"/>
          <w:szCs w:val="24"/>
          <w:lang w:val="en-GB"/>
        </w:rPr>
        <w:fldChar w:fldCharType="separate"/>
      </w:r>
      <w:r w:rsidRPr="003B3B4E">
        <w:rPr>
          <w:rStyle w:val="Hyperlink"/>
          <w:rFonts w:ascii="Arial" w:eastAsia="Times New Roman" w:hAnsi="Arial" w:cs="Arial"/>
          <w:sz w:val="24"/>
          <w:szCs w:val="24"/>
          <w:lang w:val="ja"/>
        </w:rPr>
        <w:t>https://doi.org/10</w:t>
      </w:r>
      <w:r w:rsidRPr="003B3B4E">
        <w:rPr>
          <w:rStyle w:val="Hyperlink"/>
          <w:rFonts w:ascii="Arial" w:eastAsia="Times New Roman" w:hAnsi="Arial" w:cs="Arial"/>
          <w:sz w:val="24"/>
          <w:szCs w:val="24"/>
          <w:lang w:val="ja"/>
        </w:rPr>
        <w:fldChar w:fldCharType="end"/>
      </w:r>
      <w:r w:rsidRPr="003B3B4E">
        <w:rPr>
          <w:rFonts w:ascii="Arial" w:eastAsia="Times New Roman" w:hAnsi="Arial" w:cs="Arial"/>
          <w:sz w:val="24"/>
          <w:szCs w:val="24"/>
          <w:lang w:val="ja"/>
        </w:rPr>
        <w:t>.</w:t>
      </w:r>
    </w:p>
    <w:p w14:paraId="4FD7F675" w14:textId="77777777" w:rsidR="00111A66" w:rsidRPr="003B3B4E" w:rsidRDefault="00111A66" w:rsidP="003B3B4E">
      <w:pPr>
        <w:spacing w:line="360" w:lineRule="auto"/>
        <w:rPr>
          <w:rFonts w:ascii="Arial" w:hAnsi="Arial" w:cs="Arial"/>
          <w:sz w:val="24"/>
          <w:szCs w:val="24"/>
        </w:rPr>
      </w:pPr>
      <w:r w:rsidRPr="003B3B4E">
        <w:rPr>
          <w:rFonts w:ascii="Arial" w:eastAsia="Times New Roman" w:hAnsi="Arial" w:cs="Arial"/>
          <w:sz w:val="24"/>
          <w:szCs w:val="24"/>
          <w:lang w:val="ja"/>
        </w:rPr>
        <w:lastRenderedPageBreak/>
        <w:t>3727/152599516X14610017108666</w:t>
      </w:r>
    </w:p>
    <w:p w14:paraId="2B16CD62" w14:textId="77777777" w:rsidR="00111A66" w:rsidRPr="003B3B4E" w:rsidRDefault="00111A66" w:rsidP="003B3B4E">
      <w:pPr>
        <w:spacing w:line="360" w:lineRule="auto"/>
        <w:rPr>
          <w:rFonts w:ascii="Arial" w:eastAsia="Times New Roman" w:hAnsi="Arial" w:cs="Arial"/>
          <w:sz w:val="24"/>
          <w:szCs w:val="24"/>
          <w:lang w:val="ja"/>
        </w:rPr>
      </w:pPr>
    </w:p>
    <w:p w14:paraId="24D1EB24" w14:textId="77777777" w:rsidR="00111A66" w:rsidRPr="003B3B4E" w:rsidRDefault="00111A66" w:rsidP="003B3B4E">
      <w:pPr>
        <w:spacing w:line="360" w:lineRule="auto"/>
        <w:rPr>
          <w:rFonts w:ascii="Arial" w:hAnsi="Arial" w:cs="Arial"/>
          <w:sz w:val="24"/>
          <w:szCs w:val="24"/>
        </w:rPr>
      </w:pPr>
      <w:r w:rsidRPr="003B3B4E">
        <w:rPr>
          <w:rFonts w:ascii="Arial" w:eastAsia="Times New Roman" w:hAnsi="Arial" w:cs="Arial"/>
          <w:sz w:val="24"/>
          <w:szCs w:val="24"/>
          <w:lang w:val="ja"/>
        </w:rPr>
        <w:t>Waddock, S.We are all stakeholders of Gaia: A normative perspective on stakeholder thinking</w:t>
      </w:r>
    </w:p>
    <w:p w14:paraId="243682F2" w14:textId="77777777" w:rsidR="00111A66" w:rsidRPr="003B3B4E" w:rsidRDefault="00111A66" w:rsidP="003B3B4E">
      <w:pPr>
        <w:spacing w:line="360" w:lineRule="auto"/>
        <w:rPr>
          <w:rFonts w:ascii="Arial" w:eastAsia="Yu Mincho" w:hAnsi="Arial" w:cs="Arial"/>
          <w:sz w:val="24"/>
          <w:szCs w:val="24"/>
          <w:lang w:val="ja" w:eastAsia="ja-JP"/>
        </w:rPr>
      </w:pPr>
      <w:r w:rsidRPr="003B3B4E">
        <w:rPr>
          <w:rFonts w:ascii="Arial" w:eastAsia="Times New Roman" w:hAnsi="Arial" w:cs="Arial"/>
          <w:sz w:val="24"/>
          <w:szCs w:val="24"/>
          <w:lang w:val="ja"/>
        </w:rPr>
        <w:t>Organization and Environment, 24 (2) (2011), pp. 192-212</w:t>
      </w:r>
    </w:p>
    <w:p w14:paraId="5A4A4099" w14:textId="77777777" w:rsidR="00111A66" w:rsidRPr="003B3B4E" w:rsidRDefault="00111A66" w:rsidP="003B3B4E">
      <w:pPr>
        <w:spacing w:line="360" w:lineRule="auto"/>
        <w:rPr>
          <w:rFonts w:ascii="Arial" w:eastAsia="Yu Mincho" w:hAnsi="Arial" w:cs="Arial"/>
          <w:sz w:val="24"/>
          <w:szCs w:val="24"/>
          <w:lang w:eastAsia="ja-JP"/>
        </w:rPr>
      </w:pPr>
      <w:proofErr w:type="spellStart"/>
      <w:r w:rsidRPr="003B3B4E">
        <w:rPr>
          <w:rFonts w:ascii="Arial" w:eastAsia="Yu Mincho" w:hAnsi="Arial" w:cs="Arial"/>
          <w:sz w:val="24"/>
          <w:szCs w:val="24"/>
          <w:lang w:eastAsia="ja-JP"/>
        </w:rPr>
        <w:t>Wallstam</w:t>
      </w:r>
      <w:proofErr w:type="spellEnd"/>
      <w:r w:rsidRPr="003B3B4E">
        <w:rPr>
          <w:rFonts w:ascii="Arial" w:eastAsia="Yu Mincho" w:hAnsi="Arial" w:cs="Arial"/>
          <w:sz w:val="24"/>
          <w:szCs w:val="24"/>
          <w:lang w:eastAsia="ja-JP"/>
        </w:rPr>
        <w:t xml:space="preserve">, M., Et. Al. (2019)   Socio-Economic Impacts of Major Sports Events </w:t>
      </w:r>
      <w:proofErr w:type="gramStart"/>
      <w:r w:rsidRPr="003B3B4E">
        <w:rPr>
          <w:rFonts w:ascii="Arial" w:eastAsia="Yu Mincho" w:hAnsi="Arial" w:cs="Arial"/>
          <w:sz w:val="24"/>
          <w:szCs w:val="24"/>
          <w:lang w:eastAsia="ja-JP"/>
        </w:rPr>
        <w:t>An</w:t>
      </w:r>
      <w:proofErr w:type="gramEnd"/>
      <w:r w:rsidRPr="003B3B4E">
        <w:rPr>
          <w:rFonts w:ascii="Arial" w:eastAsia="Yu Mincho" w:hAnsi="Arial" w:cs="Arial"/>
          <w:sz w:val="24"/>
          <w:szCs w:val="24"/>
          <w:lang w:eastAsia="ja-JP"/>
        </w:rPr>
        <w:t xml:space="preserve"> Analysis of the 2019 Alpine and Biathlon World Championships in Sweden. ETOUR Rapport 2019</w:t>
      </w:r>
    </w:p>
    <w:p w14:paraId="6E3ED360" w14:textId="44A8A7A3" w:rsidR="008A329D" w:rsidRPr="003B3B4E" w:rsidRDefault="002840DC" w:rsidP="003B3B4E">
      <w:pPr>
        <w:spacing w:line="360" w:lineRule="auto"/>
        <w:jc w:val="both"/>
        <w:rPr>
          <w:rFonts w:ascii="Arial" w:hAnsi="Arial" w:cs="Arial"/>
          <w:sz w:val="24"/>
          <w:szCs w:val="24"/>
        </w:rPr>
      </w:pPr>
      <w:r w:rsidRPr="003B3B4E">
        <w:rPr>
          <w:rFonts w:ascii="Arial" w:hAnsi="Arial" w:cs="Arial"/>
          <w:sz w:val="24"/>
          <w:szCs w:val="24"/>
        </w:rPr>
        <w:t xml:space="preserve">Visit Wales Accessed 21.5.2020 </w:t>
      </w:r>
      <w:hyperlink r:id="rId35" w:history="1">
        <w:r w:rsidR="006F2B02" w:rsidRPr="003B3B4E">
          <w:rPr>
            <w:rStyle w:val="Hyperlink"/>
            <w:rFonts w:ascii="Arial" w:hAnsi="Arial" w:cs="Arial"/>
            <w:sz w:val="24"/>
            <w:szCs w:val="24"/>
          </w:rPr>
          <w:t>https://www.visitwales.com/</w:t>
        </w:r>
      </w:hyperlink>
    </w:p>
    <w:p w14:paraId="7ECF8172" w14:textId="77777777" w:rsidR="006F2B02" w:rsidRPr="003B3B4E" w:rsidRDefault="006F2B02" w:rsidP="003B3B4E">
      <w:pPr>
        <w:spacing w:line="360" w:lineRule="auto"/>
        <w:rPr>
          <w:rFonts w:ascii="Arial" w:hAnsi="Arial" w:cs="Arial"/>
          <w:sz w:val="24"/>
          <w:szCs w:val="24"/>
          <w:shd w:val="clear" w:color="auto" w:fill="FFFFFF"/>
        </w:rPr>
      </w:pPr>
      <w:r w:rsidRPr="003B3B4E">
        <w:rPr>
          <w:rFonts w:ascii="Arial" w:hAnsi="Arial" w:cs="Arial"/>
          <w:sz w:val="24"/>
          <w:szCs w:val="24"/>
          <w:shd w:val="clear" w:color="auto" w:fill="FFFFFF"/>
        </w:rPr>
        <w:t xml:space="preserve">Bell, J. (2005) Doing your research project: a guide for first time researchers in education, </w:t>
      </w:r>
      <w:proofErr w:type="gramStart"/>
      <w:r w:rsidRPr="003B3B4E">
        <w:rPr>
          <w:rFonts w:ascii="Arial" w:hAnsi="Arial" w:cs="Arial"/>
          <w:sz w:val="24"/>
          <w:szCs w:val="24"/>
          <w:shd w:val="clear" w:color="auto" w:fill="FFFFFF"/>
        </w:rPr>
        <w:t>health</w:t>
      </w:r>
      <w:proofErr w:type="gramEnd"/>
      <w:r w:rsidRPr="003B3B4E">
        <w:rPr>
          <w:rFonts w:ascii="Arial" w:hAnsi="Arial" w:cs="Arial"/>
          <w:sz w:val="24"/>
          <w:szCs w:val="24"/>
          <w:shd w:val="clear" w:color="auto" w:fill="FFFFFF"/>
        </w:rPr>
        <w:t xml:space="preserve"> and social science. 4th ed. Berkshire, McGraw-Hill Education</w:t>
      </w:r>
    </w:p>
    <w:p w14:paraId="79A601C0" w14:textId="77777777" w:rsidR="006F2B02" w:rsidRPr="003B3B4E" w:rsidRDefault="006F2B02" w:rsidP="003B3B4E">
      <w:pPr>
        <w:spacing w:line="360" w:lineRule="auto"/>
        <w:rPr>
          <w:rFonts w:ascii="Arial" w:hAnsi="Arial" w:cs="Arial"/>
          <w:sz w:val="24"/>
          <w:szCs w:val="24"/>
          <w:shd w:val="clear" w:color="auto" w:fill="FFFFFF"/>
        </w:rPr>
      </w:pPr>
    </w:p>
    <w:p w14:paraId="709E0F05" w14:textId="77777777" w:rsidR="006F2B02" w:rsidRPr="003B3B4E" w:rsidRDefault="006F2B02" w:rsidP="003B3B4E">
      <w:pPr>
        <w:spacing w:line="360" w:lineRule="auto"/>
        <w:rPr>
          <w:rFonts w:ascii="Arial" w:hAnsi="Arial" w:cs="Arial"/>
          <w:sz w:val="24"/>
          <w:szCs w:val="24"/>
          <w:shd w:val="clear" w:color="auto" w:fill="FFFFFF"/>
        </w:rPr>
      </w:pPr>
      <w:proofErr w:type="spellStart"/>
      <w:r w:rsidRPr="003B3B4E">
        <w:rPr>
          <w:rFonts w:ascii="Arial" w:hAnsi="Arial" w:cs="Arial"/>
          <w:sz w:val="24"/>
          <w:szCs w:val="24"/>
          <w:shd w:val="clear" w:color="auto" w:fill="FFFFFF"/>
        </w:rPr>
        <w:t>Blaxter</w:t>
      </w:r>
      <w:proofErr w:type="spellEnd"/>
      <w:r w:rsidRPr="003B3B4E">
        <w:rPr>
          <w:rFonts w:ascii="Arial" w:hAnsi="Arial" w:cs="Arial"/>
          <w:sz w:val="24"/>
          <w:szCs w:val="24"/>
          <w:shd w:val="clear" w:color="auto" w:fill="FFFFFF"/>
        </w:rPr>
        <w:t>, L., Hughes, C. and Tight, M. (2006). How to research. 2nd Ed. Maidenhead, Open University Press.</w:t>
      </w:r>
    </w:p>
    <w:p w14:paraId="7AB31EC9" w14:textId="77777777" w:rsidR="006F2B02" w:rsidRPr="003B3B4E" w:rsidRDefault="006F2B02" w:rsidP="003B3B4E">
      <w:pPr>
        <w:spacing w:line="360" w:lineRule="auto"/>
        <w:rPr>
          <w:rStyle w:val="surname"/>
          <w:rFonts w:ascii="Arial" w:hAnsi="Arial" w:cs="Arial"/>
          <w:sz w:val="24"/>
          <w:szCs w:val="24"/>
        </w:rPr>
      </w:pPr>
    </w:p>
    <w:p w14:paraId="44B0FB7B" w14:textId="77777777" w:rsidR="006F2B02" w:rsidRPr="003B3B4E" w:rsidRDefault="006F2B02" w:rsidP="003B3B4E">
      <w:pPr>
        <w:spacing w:line="360" w:lineRule="auto"/>
        <w:rPr>
          <w:rFonts w:ascii="Arial" w:hAnsi="Arial" w:cs="Arial"/>
          <w:sz w:val="24"/>
          <w:szCs w:val="24"/>
          <w:shd w:val="clear" w:color="auto" w:fill="FFFFFF"/>
        </w:rPr>
      </w:pPr>
      <w:r w:rsidRPr="003B3B4E">
        <w:rPr>
          <w:rStyle w:val="surname"/>
          <w:rFonts w:ascii="Arial" w:hAnsi="Arial" w:cs="Arial"/>
          <w:sz w:val="24"/>
          <w:szCs w:val="24"/>
        </w:rPr>
        <w:t>Bryman</w:t>
      </w:r>
      <w:r w:rsidRPr="003B3B4E">
        <w:rPr>
          <w:rStyle w:val="author"/>
          <w:rFonts w:ascii="Arial" w:hAnsi="Arial" w:cs="Arial"/>
          <w:sz w:val="24"/>
          <w:szCs w:val="24"/>
        </w:rPr>
        <w:t xml:space="preserve">, </w:t>
      </w:r>
      <w:r w:rsidRPr="003B3B4E">
        <w:rPr>
          <w:rStyle w:val="firstname"/>
          <w:rFonts w:ascii="Arial" w:hAnsi="Arial" w:cs="Arial"/>
          <w:sz w:val="24"/>
          <w:szCs w:val="24"/>
        </w:rPr>
        <w:t>A.</w:t>
      </w:r>
      <w:r w:rsidRPr="003B3B4E">
        <w:rPr>
          <w:rStyle w:val="bibliomset"/>
          <w:rFonts w:ascii="Arial" w:hAnsi="Arial" w:cs="Arial"/>
          <w:sz w:val="24"/>
          <w:szCs w:val="24"/>
        </w:rPr>
        <w:t xml:space="preserve"> (</w:t>
      </w:r>
      <w:r w:rsidRPr="003B3B4E">
        <w:rPr>
          <w:rStyle w:val="pubdate"/>
          <w:rFonts w:ascii="Arial" w:hAnsi="Arial" w:cs="Arial"/>
          <w:sz w:val="24"/>
          <w:szCs w:val="24"/>
        </w:rPr>
        <w:t>2008a</w:t>
      </w:r>
      <w:r w:rsidRPr="003B3B4E">
        <w:rPr>
          <w:rStyle w:val="bibliomset"/>
          <w:rFonts w:ascii="Arial" w:hAnsi="Arial" w:cs="Arial"/>
          <w:sz w:val="24"/>
          <w:szCs w:val="24"/>
        </w:rPr>
        <w:t>) ‘</w:t>
      </w:r>
      <w:r w:rsidRPr="003B3B4E">
        <w:rPr>
          <w:rStyle w:val="bibliomset"/>
          <w:rFonts w:ascii="Arial" w:hAnsi="Arial" w:cs="Arial"/>
          <w:i/>
          <w:iCs/>
          <w:sz w:val="24"/>
          <w:szCs w:val="24"/>
        </w:rPr>
        <w:t>The end of the paradigm wars?</w:t>
      </w:r>
      <w:r w:rsidRPr="003B3B4E">
        <w:rPr>
          <w:rStyle w:val="bibliomset"/>
          <w:rFonts w:ascii="Arial" w:hAnsi="Arial" w:cs="Arial"/>
          <w:sz w:val="24"/>
          <w:szCs w:val="24"/>
        </w:rPr>
        <w:t>’</w:t>
      </w:r>
      <w:r w:rsidRPr="003B3B4E">
        <w:rPr>
          <w:rFonts w:ascii="Arial" w:hAnsi="Arial" w:cs="Arial"/>
          <w:sz w:val="24"/>
          <w:szCs w:val="24"/>
          <w:shd w:val="clear" w:color="auto" w:fill="FFFFFF"/>
        </w:rPr>
        <w:t xml:space="preserve">, in </w:t>
      </w:r>
      <w:proofErr w:type="spellStart"/>
      <w:r w:rsidRPr="003B3B4E">
        <w:rPr>
          <w:rStyle w:val="surname"/>
          <w:rFonts w:ascii="Arial" w:hAnsi="Arial" w:cs="Arial"/>
          <w:sz w:val="24"/>
          <w:szCs w:val="24"/>
        </w:rPr>
        <w:t>Alasuutari</w:t>
      </w:r>
      <w:proofErr w:type="spellEnd"/>
      <w:r w:rsidRPr="003B3B4E">
        <w:rPr>
          <w:rStyle w:val="last-first"/>
          <w:rFonts w:ascii="Arial" w:hAnsi="Arial" w:cs="Arial"/>
          <w:sz w:val="24"/>
          <w:szCs w:val="24"/>
        </w:rPr>
        <w:t xml:space="preserve">, </w:t>
      </w:r>
      <w:r w:rsidRPr="003B3B4E">
        <w:rPr>
          <w:rStyle w:val="firstname"/>
          <w:rFonts w:ascii="Arial" w:hAnsi="Arial" w:cs="Arial"/>
          <w:sz w:val="24"/>
          <w:szCs w:val="24"/>
        </w:rPr>
        <w:t>P.</w:t>
      </w:r>
      <w:r w:rsidRPr="003B3B4E">
        <w:rPr>
          <w:rStyle w:val="bibliomset"/>
          <w:rFonts w:ascii="Arial" w:hAnsi="Arial" w:cs="Arial"/>
          <w:sz w:val="24"/>
          <w:szCs w:val="24"/>
        </w:rPr>
        <w:t xml:space="preserve"> and </w:t>
      </w:r>
      <w:proofErr w:type="spellStart"/>
      <w:r w:rsidRPr="003B3B4E">
        <w:rPr>
          <w:rStyle w:val="surname"/>
          <w:rFonts w:ascii="Arial" w:hAnsi="Arial" w:cs="Arial"/>
          <w:sz w:val="24"/>
          <w:szCs w:val="24"/>
        </w:rPr>
        <w:t>Bickman</w:t>
      </w:r>
      <w:proofErr w:type="spellEnd"/>
      <w:r w:rsidRPr="003B3B4E">
        <w:rPr>
          <w:rStyle w:val="last-first"/>
          <w:rFonts w:ascii="Arial" w:hAnsi="Arial" w:cs="Arial"/>
          <w:sz w:val="24"/>
          <w:szCs w:val="24"/>
        </w:rPr>
        <w:t xml:space="preserve">, </w:t>
      </w:r>
      <w:r w:rsidRPr="003B3B4E">
        <w:rPr>
          <w:rStyle w:val="firstname"/>
          <w:rFonts w:ascii="Arial" w:hAnsi="Arial" w:cs="Arial"/>
          <w:sz w:val="24"/>
          <w:szCs w:val="24"/>
        </w:rPr>
        <w:t>L.</w:t>
      </w:r>
      <w:r w:rsidRPr="003B3B4E">
        <w:rPr>
          <w:rStyle w:val="bibliomset"/>
          <w:rFonts w:ascii="Arial" w:hAnsi="Arial" w:cs="Arial"/>
          <w:sz w:val="24"/>
          <w:szCs w:val="24"/>
        </w:rPr>
        <w:t xml:space="preserve"> </w:t>
      </w:r>
      <w:r w:rsidRPr="003B3B4E">
        <w:rPr>
          <w:rStyle w:val="surname"/>
          <w:rFonts w:ascii="Arial" w:hAnsi="Arial" w:cs="Arial"/>
          <w:sz w:val="24"/>
          <w:szCs w:val="24"/>
        </w:rPr>
        <w:t>Brannen</w:t>
      </w:r>
      <w:r w:rsidRPr="003B3B4E">
        <w:rPr>
          <w:rStyle w:val="last-first"/>
          <w:rFonts w:ascii="Arial" w:hAnsi="Arial" w:cs="Arial"/>
          <w:sz w:val="24"/>
          <w:szCs w:val="24"/>
        </w:rPr>
        <w:t xml:space="preserve">, </w:t>
      </w:r>
      <w:r w:rsidRPr="003B3B4E">
        <w:rPr>
          <w:rStyle w:val="firstname"/>
          <w:rFonts w:ascii="Arial" w:hAnsi="Arial" w:cs="Arial"/>
          <w:sz w:val="24"/>
          <w:szCs w:val="24"/>
        </w:rPr>
        <w:t>J.</w:t>
      </w:r>
      <w:r w:rsidRPr="003B3B4E">
        <w:rPr>
          <w:rStyle w:val="bibliomset"/>
          <w:rFonts w:ascii="Arial" w:hAnsi="Arial" w:cs="Arial"/>
          <w:sz w:val="24"/>
          <w:szCs w:val="24"/>
        </w:rPr>
        <w:t xml:space="preserve"> (eds.) </w:t>
      </w:r>
      <w:r w:rsidRPr="003B3B4E">
        <w:rPr>
          <w:rStyle w:val="italic"/>
          <w:rFonts w:ascii="Arial" w:hAnsi="Arial" w:cs="Arial"/>
          <w:i/>
          <w:iCs/>
          <w:sz w:val="24"/>
          <w:szCs w:val="24"/>
        </w:rPr>
        <w:t>The Sage Handbook of Social Research Methods</w:t>
      </w:r>
      <w:r w:rsidRPr="003B3B4E">
        <w:rPr>
          <w:rStyle w:val="bibliomset"/>
          <w:rFonts w:ascii="Arial" w:hAnsi="Arial" w:cs="Arial"/>
          <w:sz w:val="24"/>
          <w:szCs w:val="24"/>
        </w:rPr>
        <w:t xml:space="preserve">, </w:t>
      </w:r>
      <w:r w:rsidRPr="003B3B4E">
        <w:rPr>
          <w:rStyle w:val="city"/>
          <w:rFonts w:ascii="Arial" w:hAnsi="Arial" w:cs="Arial"/>
          <w:sz w:val="24"/>
          <w:szCs w:val="24"/>
        </w:rPr>
        <w:t>London</w:t>
      </w:r>
      <w:r w:rsidRPr="003B3B4E">
        <w:rPr>
          <w:rStyle w:val="bibliomset"/>
          <w:rFonts w:ascii="Arial" w:hAnsi="Arial" w:cs="Arial"/>
          <w:sz w:val="24"/>
          <w:szCs w:val="24"/>
        </w:rPr>
        <w:t xml:space="preserve">, </w:t>
      </w:r>
      <w:r w:rsidRPr="003B3B4E">
        <w:rPr>
          <w:rStyle w:val="publishername"/>
          <w:rFonts w:ascii="Arial" w:hAnsi="Arial" w:cs="Arial"/>
          <w:sz w:val="24"/>
          <w:szCs w:val="24"/>
        </w:rPr>
        <w:t>Sage</w:t>
      </w:r>
      <w:r w:rsidRPr="003B3B4E">
        <w:rPr>
          <w:rFonts w:ascii="Arial" w:hAnsi="Arial" w:cs="Arial"/>
          <w:sz w:val="24"/>
          <w:szCs w:val="24"/>
          <w:shd w:val="clear" w:color="auto" w:fill="FFFFFF"/>
        </w:rPr>
        <w:t>.</w:t>
      </w:r>
    </w:p>
    <w:p w14:paraId="54AC7E44" w14:textId="77777777" w:rsidR="006F2B02" w:rsidRPr="003B3B4E" w:rsidRDefault="006F2B02" w:rsidP="003B3B4E">
      <w:pPr>
        <w:spacing w:line="360" w:lineRule="auto"/>
        <w:rPr>
          <w:rFonts w:ascii="Arial" w:hAnsi="Arial" w:cs="Arial"/>
          <w:sz w:val="24"/>
          <w:szCs w:val="24"/>
          <w:shd w:val="clear" w:color="auto" w:fill="FFFFFF"/>
        </w:rPr>
      </w:pPr>
    </w:p>
    <w:p w14:paraId="7874D5B6" w14:textId="77777777" w:rsidR="006F2B02" w:rsidRPr="003B3B4E" w:rsidRDefault="006F2B02" w:rsidP="003B3B4E">
      <w:pPr>
        <w:spacing w:line="360" w:lineRule="auto"/>
        <w:rPr>
          <w:rFonts w:ascii="Arial" w:hAnsi="Arial" w:cs="Arial"/>
          <w:sz w:val="24"/>
          <w:szCs w:val="24"/>
          <w:shd w:val="clear" w:color="auto" w:fill="FFFFFF"/>
        </w:rPr>
      </w:pPr>
      <w:r w:rsidRPr="003B3B4E">
        <w:rPr>
          <w:rFonts w:ascii="Arial" w:hAnsi="Arial" w:cs="Arial"/>
          <w:sz w:val="24"/>
          <w:szCs w:val="24"/>
          <w:shd w:val="clear" w:color="auto" w:fill="FFFFFF"/>
        </w:rPr>
        <w:t>Clark, M. et al. (1998). Researching and writing dissertations in hospitality and tourism. London, Thomson Learning.</w:t>
      </w:r>
    </w:p>
    <w:p w14:paraId="35378D3F" w14:textId="77777777" w:rsidR="006F2B02" w:rsidRPr="003B3B4E" w:rsidRDefault="006F2B02" w:rsidP="003B3B4E">
      <w:pPr>
        <w:spacing w:line="360" w:lineRule="auto"/>
        <w:rPr>
          <w:rFonts w:ascii="Arial" w:hAnsi="Arial" w:cs="Arial"/>
          <w:sz w:val="24"/>
          <w:szCs w:val="24"/>
          <w:shd w:val="clear" w:color="auto" w:fill="FFFFFF"/>
        </w:rPr>
      </w:pPr>
    </w:p>
    <w:p w14:paraId="2F32738B" w14:textId="77777777" w:rsidR="006F2B02" w:rsidRPr="003B3B4E" w:rsidRDefault="006F2B02" w:rsidP="003B3B4E">
      <w:pPr>
        <w:pStyle w:val="Bibliography"/>
        <w:spacing w:line="360" w:lineRule="auto"/>
        <w:jc w:val="both"/>
        <w:rPr>
          <w:rFonts w:cs="Arial"/>
          <w:noProof/>
          <w:szCs w:val="24"/>
          <w:lang w:val="en-US"/>
        </w:rPr>
      </w:pPr>
      <w:r w:rsidRPr="003B3B4E">
        <w:rPr>
          <w:rFonts w:cs="Arial"/>
          <w:noProof/>
          <w:szCs w:val="24"/>
          <w:lang w:val="en-US"/>
        </w:rPr>
        <w:t xml:space="preserve">Cohen, L., Manion, L. &amp; Morrison, K., 2017. </w:t>
      </w:r>
      <w:r w:rsidRPr="003B3B4E">
        <w:rPr>
          <w:rFonts w:cs="Arial"/>
          <w:i/>
          <w:iCs/>
          <w:noProof/>
          <w:szCs w:val="24"/>
          <w:lang w:val="en-US"/>
        </w:rPr>
        <w:t xml:space="preserve">Research Methods in Education. </w:t>
      </w:r>
      <w:r w:rsidRPr="003B3B4E">
        <w:rPr>
          <w:rFonts w:cs="Arial"/>
          <w:noProof/>
          <w:szCs w:val="24"/>
          <w:lang w:val="en-US"/>
        </w:rPr>
        <w:t>8th ed. Abingdon: Routledge.</w:t>
      </w:r>
    </w:p>
    <w:p w14:paraId="3D87642D" w14:textId="77777777" w:rsidR="006F2B02" w:rsidRPr="003B3B4E" w:rsidRDefault="006F2B02" w:rsidP="003B3B4E">
      <w:pPr>
        <w:spacing w:line="360" w:lineRule="auto"/>
        <w:rPr>
          <w:rFonts w:ascii="Arial" w:hAnsi="Arial" w:cs="Arial"/>
          <w:sz w:val="24"/>
          <w:szCs w:val="24"/>
          <w:shd w:val="clear" w:color="auto" w:fill="FFFFFF"/>
        </w:rPr>
      </w:pPr>
    </w:p>
    <w:p w14:paraId="0E1AF388" w14:textId="77777777" w:rsidR="006F2B02" w:rsidRPr="003B3B4E" w:rsidRDefault="006F2B02" w:rsidP="003B3B4E">
      <w:pPr>
        <w:spacing w:line="360" w:lineRule="auto"/>
        <w:rPr>
          <w:rFonts w:ascii="Arial" w:hAnsi="Arial" w:cs="Arial"/>
          <w:b/>
          <w:bCs/>
          <w:iCs/>
          <w:sz w:val="24"/>
          <w:szCs w:val="24"/>
        </w:rPr>
      </w:pPr>
      <w:r w:rsidRPr="003B3B4E">
        <w:rPr>
          <w:rFonts w:ascii="Arial" w:hAnsi="Arial" w:cs="Arial"/>
          <w:b/>
          <w:bCs/>
          <w:iCs/>
          <w:sz w:val="24"/>
          <w:szCs w:val="24"/>
        </w:rPr>
        <w:lastRenderedPageBreak/>
        <w:t xml:space="preserve"> </w:t>
      </w:r>
      <w:r w:rsidRPr="003B3B4E">
        <w:rPr>
          <w:rFonts w:ascii="Arial" w:hAnsi="Arial" w:cs="Arial"/>
          <w:sz w:val="24"/>
          <w:szCs w:val="24"/>
          <w:shd w:val="clear" w:color="auto" w:fill="FFFFFF"/>
        </w:rPr>
        <w:t>Engel, R. J. and Schutt, R. K. (2005) The practice of research in social work, Volume 1. Sage Publication, Inc</w:t>
      </w:r>
    </w:p>
    <w:p w14:paraId="3AFD7270" w14:textId="77777777" w:rsidR="006F2B02" w:rsidRPr="003B3B4E" w:rsidRDefault="006F2B02" w:rsidP="003B3B4E">
      <w:pPr>
        <w:spacing w:line="360" w:lineRule="auto"/>
        <w:rPr>
          <w:rFonts w:ascii="Arial" w:hAnsi="Arial" w:cs="Arial"/>
          <w:iCs/>
          <w:sz w:val="24"/>
          <w:szCs w:val="24"/>
        </w:rPr>
      </w:pPr>
    </w:p>
    <w:p w14:paraId="281BF7D9" w14:textId="77777777" w:rsidR="006F2B02" w:rsidRPr="003B3B4E" w:rsidRDefault="006F2B02" w:rsidP="003B3B4E">
      <w:pPr>
        <w:pStyle w:val="Bibliography"/>
        <w:spacing w:line="360" w:lineRule="auto"/>
        <w:jc w:val="both"/>
        <w:rPr>
          <w:rFonts w:cs="Arial"/>
          <w:noProof/>
          <w:szCs w:val="24"/>
          <w:lang w:val="en-US"/>
        </w:rPr>
      </w:pPr>
      <w:r w:rsidRPr="003B3B4E">
        <w:rPr>
          <w:rFonts w:cs="Arial"/>
          <w:noProof/>
          <w:szCs w:val="24"/>
          <w:lang w:val="en-US"/>
        </w:rPr>
        <w:t xml:space="preserve">Ghauri, P. &amp; Gronhaug, K., 2005. </w:t>
      </w:r>
      <w:r w:rsidRPr="003B3B4E">
        <w:rPr>
          <w:rFonts w:cs="Arial"/>
          <w:i/>
          <w:iCs/>
          <w:noProof/>
          <w:szCs w:val="24"/>
          <w:lang w:val="en-US"/>
        </w:rPr>
        <w:t xml:space="preserve">Research Methods in Business Studies: A Practical Guide. </w:t>
      </w:r>
      <w:r w:rsidRPr="003B3B4E">
        <w:rPr>
          <w:rFonts w:cs="Arial"/>
          <w:noProof/>
          <w:szCs w:val="24"/>
          <w:lang w:val="en-US"/>
        </w:rPr>
        <w:t>3rd ed. Harlow: Financial Times Prentice Hall.</w:t>
      </w:r>
    </w:p>
    <w:p w14:paraId="54000C68" w14:textId="77777777" w:rsidR="006F2B02" w:rsidRPr="003B3B4E" w:rsidRDefault="006F2B02" w:rsidP="003B3B4E">
      <w:pPr>
        <w:spacing w:line="360" w:lineRule="auto"/>
        <w:rPr>
          <w:rFonts w:ascii="Arial" w:hAnsi="Arial" w:cs="Arial"/>
          <w:sz w:val="24"/>
          <w:szCs w:val="24"/>
          <w:shd w:val="clear" w:color="auto" w:fill="F3F3F3"/>
        </w:rPr>
      </w:pPr>
      <w:proofErr w:type="spellStart"/>
      <w:r w:rsidRPr="003B3B4E">
        <w:rPr>
          <w:rFonts w:ascii="Arial" w:hAnsi="Arial" w:cs="Arial"/>
          <w:sz w:val="24"/>
          <w:szCs w:val="24"/>
          <w:shd w:val="clear" w:color="auto" w:fill="F3F3F3"/>
        </w:rPr>
        <w:t>Goldkuhl</w:t>
      </w:r>
      <w:proofErr w:type="spellEnd"/>
      <w:r w:rsidRPr="003B3B4E">
        <w:rPr>
          <w:rFonts w:ascii="Arial" w:hAnsi="Arial" w:cs="Arial"/>
          <w:sz w:val="24"/>
          <w:szCs w:val="24"/>
          <w:shd w:val="clear" w:color="auto" w:fill="F3F3F3"/>
        </w:rPr>
        <w:t>, G. (2012</w:t>
      </w:r>
      <w:proofErr w:type="gramStart"/>
      <w:r w:rsidRPr="003B3B4E">
        <w:rPr>
          <w:rFonts w:ascii="Arial" w:hAnsi="Arial" w:cs="Arial"/>
          <w:sz w:val="24"/>
          <w:szCs w:val="24"/>
          <w:shd w:val="clear" w:color="auto" w:fill="F3F3F3"/>
        </w:rPr>
        <w:t>)  Pragmatism</w:t>
      </w:r>
      <w:proofErr w:type="gramEnd"/>
      <w:r w:rsidRPr="003B3B4E">
        <w:rPr>
          <w:rFonts w:ascii="Arial" w:hAnsi="Arial" w:cs="Arial"/>
          <w:sz w:val="24"/>
          <w:szCs w:val="24"/>
          <w:shd w:val="clear" w:color="auto" w:fill="F3F3F3"/>
        </w:rPr>
        <w:t xml:space="preserve"> vs </w:t>
      </w:r>
      <w:r w:rsidRPr="003B3B4E">
        <w:rPr>
          <w:rFonts w:ascii="Arial" w:hAnsi="Arial" w:cs="Arial"/>
          <w:sz w:val="24"/>
          <w:szCs w:val="24"/>
        </w:rPr>
        <w:t>interpretivism</w:t>
      </w:r>
      <w:r w:rsidRPr="003B3B4E">
        <w:rPr>
          <w:rFonts w:ascii="Arial" w:hAnsi="Arial" w:cs="Arial"/>
          <w:sz w:val="24"/>
          <w:szCs w:val="24"/>
          <w:shd w:val="clear" w:color="auto" w:fill="F3F3F3"/>
        </w:rPr>
        <w:t xml:space="preserve"> in qualitative information systems </w:t>
      </w:r>
      <w:r w:rsidRPr="003B3B4E">
        <w:rPr>
          <w:rFonts w:ascii="Arial" w:hAnsi="Arial" w:cs="Arial"/>
          <w:sz w:val="24"/>
          <w:szCs w:val="24"/>
        </w:rPr>
        <w:t xml:space="preserve">research. </w:t>
      </w:r>
      <w:r w:rsidRPr="003B3B4E">
        <w:rPr>
          <w:rFonts w:ascii="Arial" w:hAnsi="Arial" w:cs="Arial"/>
          <w:sz w:val="24"/>
          <w:szCs w:val="24"/>
          <w:shd w:val="clear" w:color="auto" w:fill="F3F3F3"/>
        </w:rPr>
        <w:t>European Journal of Information Systems, 2012, Vol. 21(2), pp. 135-146</w:t>
      </w:r>
    </w:p>
    <w:p w14:paraId="20E8E40D" w14:textId="77777777" w:rsidR="006F2B02" w:rsidRPr="003B3B4E" w:rsidRDefault="006F2B02" w:rsidP="003B3B4E">
      <w:pPr>
        <w:spacing w:line="360" w:lineRule="auto"/>
        <w:rPr>
          <w:rFonts w:ascii="Arial" w:hAnsi="Arial" w:cs="Arial"/>
          <w:sz w:val="24"/>
          <w:szCs w:val="24"/>
        </w:rPr>
      </w:pPr>
    </w:p>
    <w:p w14:paraId="21817A47" w14:textId="77777777" w:rsidR="006F2B02" w:rsidRPr="003B3B4E" w:rsidRDefault="006F2B02" w:rsidP="003B3B4E">
      <w:pPr>
        <w:spacing w:line="360" w:lineRule="auto"/>
        <w:rPr>
          <w:rFonts w:ascii="Arial" w:hAnsi="Arial" w:cs="Arial"/>
          <w:sz w:val="24"/>
          <w:szCs w:val="24"/>
          <w:shd w:val="clear" w:color="auto" w:fill="FFFFFF"/>
        </w:rPr>
      </w:pPr>
      <w:r w:rsidRPr="003B3B4E">
        <w:rPr>
          <w:rFonts w:ascii="Arial" w:hAnsi="Arial" w:cs="Arial"/>
          <w:sz w:val="24"/>
          <w:szCs w:val="24"/>
          <w:shd w:val="clear" w:color="auto" w:fill="FFFFFF"/>
        </w:rPr>
        <w:t xml:space="preserve">Finn, M. et al. (2000). Tourism and leisure research methods: data collection, </w:t>
      </w:r>
      <w:proofErr w:type="gramStart"/>
      <w:r w:rsidRPr="003B3B4E">
        <w:rPr>
          <w:rFonts w:ascii="Arial" w:hAnsi="Arial" w:cs="Arial"/>
          <w:sz w:val="24"/>
          <w:szCs w:val="24"/>
          <w:shd w:val="clear" w:color="auto" w:fill="FFFFFF"/>
        </w:rPr>
        <w:t>analysis</w:t>
      </w:r>
      <w:proofErr w:type="gramEnd"/>
      <w:r w:rsidRPr="003B3B4E">
        <w:rPr>
          <w:rFonts w:ascii="Arial" w:hAnsi="Arial" w:cs="Arial"/>
          <w:sz w:val="24"/>
          <w:szCs w:val="24"/>
          <w:shd w:val="clear" w:color="auto" w:fill="FFFFFF"/>
        </w:rPr>
        <w:t xml:space="preserve"> and interpretation. Harlow Pearson Education Limited,</w:t>
      </w:r>
    </w:p>
    <w:p w14:paraId="7F3CA811" w14:textId="77777777" w:rsidR="006F2B02" w:rsidRPr="003B3B4E" w:rsidRDefault="006F2B02" w:rsidP="003B3B4E">
      <w:pPr>
        <w:spacing w:line="360" w:lineRule="auto"/>
        <w:rPr>
          <w:rFonts w:ascii="Arial" w:hAnsi="Arial" w:cs="Arial"/>
          <w:sz w:val="24"/>
          <w:szCs w:val="24"/>
        </w:rPr>
      </w:pPr>
    </w:p>
    <w:p w14:paraId="55088FCE" w14:textId="77777777" w:rsidR="006F2B02" w:rsidRPr="003B3B4E" w:rsidRDefault="006F2B02" w:rsidP="003B3B4E">
      <w:pPr>
        <w:spacing w:line="360" w:lineRule="auto"/>
        <w:rPr>
          <w:rFonts w:ascii="Arial" w:hAnsi="Arial" w:cs="Arial"/>
          <w:sz w:val="24"/>
          <w:szCs w:val="24"/>
          <w:shd w:val="clear" w:color="auto" w:fill="FFFFFF"/>
        </w:rPr>
      </w:pPr>
      <w:r w:rsidRPr="003B3B4E">
        <w:rPr>
          <w:rFonts w:ascii="Arial" w:hAnsi="Arial" w:cs="Arial"/>
          <w:sz w:val="24"/>
          <w:szCs w:val="24"/>
          <w:shd w:val="clear" w:color="auto" w:fill="FFFFFF"/>
        </w:rPr>
        <w:t xml:space="preserve">Hammersley, M. (2013). References. In </w:t>
      </w:r>
      <w:r w:rsidRPr="003B3B4E">
        <w:rPr>
          <w:rStyle w:val="Emphasis"/>
          <w:rFonts w:ascii="Arial" w:hAnsi="Arial" w:cs="Arial"/>
          <w:sz w:val="24"/>
          <w:szCs w:val="24"/>
        </w:rPr>
        <w:t>What is Qualitative Research?</w:t>
      </w:r>
      <w:r w:rsidRPr="003B3B4E">
        <w:rPr>
          <w:rFonts w:ascii="Arial" w:hAnsi="Arial" w:cs="Arial"/>
          <w:sz w:val="24"/>
          <w:szCs w:val="24"/>
          <w:shd w:val="clear" w:color="auto" w:fill="FFFFFF"/>
        </w:rPr>
        <w:t xml:space="preserve"> (The 'What is?' Res. </w:t>
      </w:r>
      <w:proofErr w:type="spellStart"/>
      <w:r w:rsidRPr="003B3B4E">
        <w:rPr>
          <w:rFonts w:ascii="Arial" w:hAnsi="Arial" w:cs="Arial"/>
          <w:sz w:val="24"/>
          <w:szCs w:val="24"/>
          <w:shd w:val="clear" w:color="auto" w:fill="FFFFFF"/>
        </w:rPr>
        <w:t>earch</w:t>
      </w:r>
      <w:proofErr w:type="spellEnd"/>
      <w:r w:rsidRPr="003B3B4E">
        <w:rPr>
          <w:rFonts w:ascii="Arial" w:hAnsi="Arial" w:cs="Arial"/>
          <w:sz w:val="24"/>
          <w:szCs w:val="24"/>
          <w:shd w:val="clear" w:color="auto" w:fill="FFFFFF"/>
        </w:rPr>
        <w:t xml:space="preserve"> Methods Series, pp. 101–118). London: Bloomsbury Academic. Retrieved May 10, 2020, from </w:t>
      </w:r>
      <w:hyperlink r:id="rId36" w:history="1">
        <w:r w:rsidRPr="003B3B4E">
          <w:rPr>
            <w:rStyle w:val="Hyperlink"/>
            <w:rFonts w:ascii="Arial" w:hAnsi="Arial" w:cs="Arial"/>
            <w:sz w:val="24"/>
            <w:szCs w:val="24"/>
            <w:shd w:val="clear" w:color="auto" w:fill="FFFFFF"/>
          </w:rPr>
          <w:t>http://www.bloomsburycollections.com/what-is-qualitative-research/references</w:t>
        </w:r>
      </w:hyperlink>
    </w:p>
    <w:p w14:paraId="4481C6F3" w14:textId="77777777" w:rsidR="006F2B02" w:rsidRPr="003B3B4E" w:rsidRDefault="006F2B02" w:rsidP="003B3B4E">
      <w:pPr>
        <w:spacing w:line="360" w:lineRule="auto"/>
        <w:rPr>
          <w:rFonts w:ascii="Arial" w:hAnsi="Arial" w:cs="Arial"/>
          <w:sz w:val="24"/>
          <w:szCs w:val="24"/>
          <w:shd w:val="clear" w:color="auto" w:fill="FFFFFF"/>
        </w:rPr>
      </w:pPr>
    </w:p>
    <w:p w14:paraId="41BA2E72" w14:textId="77777777" w:rsidR="006F2B02" w:rsidRPr="003B3B4E" w:rsidRDefault="006F2B02" w:rsidP="003B3B4E">
      <w:pPr>
        <w:spacing w:line="360" w:lineRule="auto"/>
        <w:rPr>
          <w:rFonts w:ascii="Arial" w:hAnsi="Arial" w:cs="Arial"/>
          <w:sz w:val="24"/>
          <w:szCs w:val="24"/>
        </w:rPr>
      </w:pPr>
      <w:r w:rsidRPr="003B3B4E">
        <w:rPr>
          <w:rFonts w:ascii="Arial" w:hAnsi="Arial" w:cs="Arial"/>
          <w:sz w:val="24"/>
          <w:szCs w:val="24"/>
          <w:shd w:val="clear" w:color="auto" w:fill="FFFFFF"/>
        </w:rPr>
        <w:t>Holloway, I. (1997). Basic concepts for Qualitative Research. Oxford, Blackwell Science Ltd.</w:t>
      </w:r>
    </w:p>
    <w:p w14:paraId="1E94A0E9" w14:textId="77777777" w:rsidR="006F2B02" w:rsidRPr="003B3B4E" w:rsidRDefault="006F2B02" w:rsidP="003B3B4E">
      <w:pPr>
        <w:spacing w:line="360" w:lineRule="auto"/>
        <w:rPr>
          <w:rFonts w:ascii="Arial" w:hAnsi="Arial" w:cs="Arial"/>
          <w:sz w:val="24"/>
          <w:szCs w:val="24"/>
        </w:rPr>
      </w:pPr>
    </w:p>
    <w:p w14:paraId="46EDC7C9" w14:textId="77777777" w:rsidR="006F2B02" w:rsidRPr="003B3B4E" w:rsidRDefault="006F2B02" w:rsidP="003B3B4E">
      <w:pPr>
        <w:spacing w:line="360" w:lineRule="auto"/>
        <w:rPr>
          <w:rFonts w:ascii="Arial" w:hAnsi="Arial" w:cs="Arial"/>
          <w:sz w:val="24"/>
          <w:szCs w:val="24"/>
        </w:rPr>
      </w:pPr>
      <w:proofErr w:type="spellStart"/>
      <w:r w:rsidRPr="003B3B4E">
        <w:rPr>
          <w:rFonts w:ascii="Arial" w:hAnsi="Arial" w:cs="Arial"/>
          <w:sz w:val="24"/>
          <w:szCs w:val="24"/>
        </w:rPr>
        <w:t>Marczyk</w:t>
      </w:r>
      <w:proofErr w:type="spellEnd"/>
      <w:r w:rsidRPr="003B3B4E">
        <w:rPr>
          <w:rFonts w:ascii="Arial" w:hAnsi="Arial" w:cs="Arial"/>
          <w:sz w:val="24"/>
          <w:szCs w:val="24"/>
        </w:rPr>
        <w:t xml:space="preserve">, G., DeMatteo, D., Festinger, D. (2005) Essentials </w:t>
      </w:r>
    </w:p>
    <w:p w14:paraId="2B164C41" w14:textId="77777777" w:rsidR="006F2B02" w:rsidRPr="003B3B4E" w:rsidRDefault="006F2B02" w:rsidP="003B3B4E">
      <w:pPr>
        <w:spacing w:line="360" w:lineRule="auto"/>
        <w:rPr>
          <w:rFonts w:ascii="Arial" w:hAnsi="Arial" w:cs="Arial"/>
          <w:sz w:val="24"/>
          <w:szCs w:val="24"/>
        </w:rPr>
      </w:pPr>
      <w:r w:rsidRPr="003B3B4E">
        <w:rPr>
          <w:rFonts w:ascii="Arial" w:hAnsi="Arial" w:cs="Arial"/>
          <w:sz w:val="24"/>
          <w:szCs w:val="24"/>
        </w:rPr>
        <w:t>of Research Design and Methodology. John Wiley &amp; Sons, Inc</w:t>
      </w:r>
    </w:p>
    <w:p w14:paraId="1178121D" w14:textId="77777777" w:rsidR="006F2B02" w:rsidRPr="003B3B4E" w:rsidRDefault="006F2B02" w:rsidP="003B3B4E">
      <w:pPr>
        <w:spacing w:line="360" w:lineRule="auto"/>
        <w:rPr>
          <w:rFonts w:ascii="Arial" w:hAnsi="Arial" w:cs="Arial"/>
          <w:sz w:val="24"/>
          <w:szCs w:val="24"/>
        </w:rPr>
      </w:pPr>
    </w:p>
    <w:p w14:paraId="465B945D" w14:textId="77777777" w:rsidR="006F2B02" w:rsidRPr="003B3B4E" w:rsidRDefault="006F2B02" w:rsidP="003B3B4E">
      <w:pPr>
        <w:spacing w:line="360" w:lineRule="auto"/>
        <w:rPr>
          <w:rFonts w:ascii="Arial" w:hAnsi="Arial" w:cs="Arial"/>
          <w:sz w:val="24"/>
          <w:szCs w:val="24"/>
          <w:shd w:val="clear" w:color="auto" w:fill="FFFFFF"/>
        </w:rPr>
      </w:pPr>
      <w:proofErr w:type="spellStart"/>
      <w:r w:rsidRPr="003B3B4E">
        <w:rPr>
          <w:rFonts w:ascii="Arial" w:hAnsi="Arial" w:cs="Arial"/>
          <w:sz w:val="24"/>
          <w:szCs w:val="24"/>
          <w:shd w:val="clear" w:color="auto" w:fill="FFFFFF"/>
        </w:rPr>
        <w:t>Neelankavil</w:t>
      </w:r>
      <w:proofErr w:type="spellEnd"/>
      <w:r w:rsidRPr="003B3B4E">
        <w:rPr>
          <w:rFonts w:ascii="Arial" w:hAnsi="Arial" w:cs="Arial"/>
          <w:sz w:val="24"/>
          <w:szCs w:val="24"/>
          <w:shd w:val="clear" w:color="auto" w:fill="FFFFFF"/>
        </w:rPr>
        <w:t xml:space="preserve">, J. P. (2007) International Business Research. M.E. Sharpe, </w:t>
      </w:r>
      <w:proofErr w:type="spellStart"/>
      <w:r w:rsidRPr="003B3B4E">
        <w:rPr>
          <w:rFonts w:ascii="Arial" w:hAnsi="Arial" w:cs="Arial"/>
          <w:sz w:val="24"/>
          <w:szCs w:val="24"/>
          <w:shd w:val="clear" w:color="auto" w:fill="FFFFFF"/>
        </w:rPr>
        <w:t>inc</w:t>
      </w:r>
      <w:proofErr w:type="spellEnd"/>
    </w:p>
    <w:p w14:paraId="4257859B" w14:textId="77777777" w:rsidR="006F2B02" w:rsidRPr="003B3B4E" w:rsidRDefault="006F2B02" w:rsidP="003B3B4E">
      <w:pPr>
        <w:spacing w:line="360" w:lineRule="auto"/>
        <w:rPr>
          <w:rFonts w:ascii="Arial" w:hAnsi="Arial" w:cs="Arial"/>
          <w:sz w:val="24"/>
          <w:szCs w:val="24"/>
        </w:rPr>
      </w:pPr>
    </w:p>
    <w:p w14:paraId="32AD72A3" w14:textId="77777777" w:rsidR="006F2B02" w:rsidRPr="003B3B4E" w:rsidRDefault="006F2B02" w:rsidP="003B3B4E">
      <w:pPr>
        <w:spacing w:line="360" w:lineRule="auto"/>
        <w:rPr>
          <w:rStyle w:val="publishername"/>
          <w:rFonts w:ascii="Arial" w:hAnsi="Arial" w:cs="Arial"/>
          <w:sz w:val="24"/>
          <w:szCs w:val="24"/>
        </w:rPr>
      </w:pPr>
      <w:proofErr w:type="spellStart"/>
      <w:r w:rsidRPr="003B3B4E">
        <w:rPr>
          <w:rStyle w:val="surname"/>
          <w:rFonts w:ascii="Arial" w:hAnsi="Arial" w:cs="Arial"/>
          <w:sz w:val="24"/>
          <w:szCs w:val="24"/>
        </w:rPr>
        <w:lastRenderedPageBreak/>
        <w:t>Sandelowski</w:t>
      </w:r>
      <w:proofErr w:type="spellEnd"/>
      <w:r w:rsidRPr="003B3B4E">
        <w:rPr>
          <w:rStyle w:val="author"/>
          <w:rFonts w:ascii="Arial" w:hAnsi="Arial" w:cs="Arial"/>
          <w:sz w:val="24"/>
          <w:szCs w:val="24"/>
        </w:rPr>
        <w:t xml:space="preserve">, </w:t>
      </w:r>
      <w:r w:rsidRPr="003B3B4E">
        <w:rPr>
          <w:rStyle w:val="firstname"/>
          <w:rFonts w:ascii="Arial" w:hAnsi="Arial" w:cs="Arial"/>
          <w:sz w:val="24"/>
          <w:szCs w:val="24"/>
        </w:rPr>
        <w:t>M.</w:t>
      </w:r>
      <w:r w:rsidRPr="003B3B4E">
        <w:rPr>
          <w:rStyle w:val="bibliomset"/>
          <w:rFonts w:ascii="Arial" w:hAnsi="Arial" w:cs="Arial"/>
          <w:sz w:val="24"/>
          <w:szCs w:val="24"/>
        </w:rPr>
        <w:t xml:space="preserve"> (</w:t>
      </w:r>
      <w:r w:rsidRPr="003B3B4E">
        <w:rPr>
          <w:rStyle w:val="pubdate"/>
          <w:rFonts w:ascii="Arial" w:hAnsi="Arial" w:cs="Arial"/>
          <w:sz w:val="24"/>
          <w:szCs w:val="24"/>
        </w:rPr>
        <w:t>2004</w:t>
      </w:r>
      <w:r w:rsidRPr="003B3B4E">
        <w:rPr>
          <w:rStyle w:val="bibliomset"/>
          <w:rFonts w:ascii="Arial" w:hAnsi="Arial" w:cs="Arial"/>
          <w:sz w:val="24"/>
          <w:szCs w:val="24"/>
        </w:rPr>
        <w:t>) ‘</w:t>
      </w:r>
      <w:r w:rsidRPr="003B3B4E">
        <w:rPr>
          <w:rStyle w:val="bibliomset"/>
          <w:rFonts w:ascii="Arial" w:hAnsi="Arial" w:cs="Arial"/>
          <w:i/>
          <w:iCs/>
          <w:sz w:val="24"/>
          <w:szCs w:val="24"/>
        </w:rPr>
        <w:t>Qualitative Research</w:t>
      </w:r>
      <w:r w:rsidRPr="003B3B4E">
        <w:rPr>
          <w:rStyle w:val="bibliomset"/>
          <w:rFonts w:ascii="Arial" w:hAnsi="Arial" w:cs="Arial"/>
          <w:sz w:val="24"/>
          <w:szCs w:val="24"/>
        </w:rPr>
        <w:t>’</w:t>
      </w:r>
      <w:r w:rsidRPr="003B3B4E">
        <w:rPr>
          <w:rFonts w:ascii="Arial" w:hAnsi="Arial" w:cs="Arial"/>
          <w:sz w:val="24"/>
          <w:szCs w:val="24"/>
          <w:shd w:val="clear" w:color="auto" w:fill="FFFFFF"/>
        </w:rPr>
        <w:t xml:space="preserve">, in </w:t>
      </w:r>
      <w:r w:rsidRPr="003B3B4E">
        <w:rPr>
          <w:rStyle w:val="surname"/>
          <w:rFonts w:ascii="Arial" w:hAnsi="Arial" w:cs="Arial"/>
          <w:sz w:val="24"/>
          <w:szCs w:val="24"/>
        </w:rPr>
        <w:t>Lewis-Beck</w:t>
      </w:r>
      <w:r w:rsidRPr="003B3B4E">
        <w:rPr>
          <w:rStyle w:val="last-first"/>
          <w:rFonts w:ascii="Arial" w:hAnsi="Arial" w:cs="Arial"/>
          <w:sz w:val="24"/>
          <w:szCs w:val="24"/>
        </w:rPr>
        <w:t xml:space="preserve">, </w:t>
      </w:r>
      <w:r w:rsidRPr="003B3B4E">
        <w:rPr>
          <w:rStyle w:val="firstname"/>
          <w:rFonts w:ascii="Arial" w:hAnsi="Arial" w:cs="Arial"/>
          <w:sz w:val="24"/>
          <w:szCs w:val="24"/>
        </w:rPr>
        <w:t>M.</w:t>
      </w:r>
      <w:r w:rsidRPr="003B3B4E">
        <w:rPr>
          <w:rStyle w:val="bibliomset"/>
          <w:rFonts w:ascii="Arial" w:hAnsi="Arial" w:cs="Arial"/>
          <w:sz w:val="24"/>
          <w:szCs w:val="24"/>
        </w:rPr>
        <w:t xml:space="preserve">, </w:t>
      </w:r>
      <w:r w:rsidRPr="003B3B4E">
        <w:rPr>
          <w:rStyle w:val="surname"/>
          <w:rFonts w:ascii="Arial" w:hAnsi="Arial" w:cs="Arial"/>
          <w:sz w:val="24"/>
          <w:szCs w:val="24"/>
        </w:rPr>
        <w:t>Bryman</w:t>
      </w:r>
      <w:r w:rsidRPr="003B3B4E">
        <w:rPr>
          <w:rStyle w:val="last-first"/>
          <w:rFonts w:ascii="Arial" w:hAnsi="Arial" w:cs="Arial"/>
          <w:sz w:val="24"/>
          <w:szCs w:val="24"/>
        </w:rPr>
        <w:t xml:space="preserve">, </w:t>
      </w:r>
      <w:r w:rsidRPr="003B3B4E">
        <w:rPr>
          <w:rStyle w:val="firstname"/>
          <w:rFonts w:ascii="Arial" w:hAnsi="Arial" w:cs="Arial"/>
          <w:sz w:val="24"/>
          <w:szCs w:val="24"/>
        </w:rPr>
        <w:t>A.</w:t>
      </w:r>
      <w:r w:rsidRPr="003B3B4E">
        <w:rPr>
          <w:rStyle w:val="bibliomset"/>
          <w:rFonts w:ascii="Arial" w:hAnsi="Arial" w:cs="Arial"/>
          <w:sz w:val="24"/>
          <w:szCs w:val="24"/>
        </w:rPr>
        <w:t xml:space="preserve">, and </w:t>
      </w:r>
      <w:r w:rsidRPr="003B3B4E">
        <w:rPr>
          <w:rStyle w:val="surname"/>
          <w:rFonts w:ascii="Arial" w:hAnsi="Arial" w:cs="Arial"/>
          <w:sz w:val="24"/>
          <w:szCs w:val="24"/>
        </w:rPr>
        <w:t>Liao</w:t>
      </w:r>
      <w:r w:rsidRPr="003B3B4E">
        <w:rPr>
          <w:rStyle w:val="last-first"/>
          <w:rFonts w:ascii="Arial" w:hAnsi="Arial" w:cs="Arial"/>
          <w:sz w:val="24"/>
          <w:szCs w:val="24"/>
        </w:rPr>
        <w:t xml:space="preserve">, </w:t>
      </w:r>
      <w:r w:rsidRPr="003B3B4E">
        <w:rPr>
          <w:rStyle w:val="firstname"/>
          <w:rFonts w:ascii="Arial" w:hAnsi="Arial" w:cs="Arial"/>
          <w:sz w:val="24"/>
          <w:szCs w:val="24"/>
        </w:rPr>
        <w:t>T.</w:t>
      </w:r>
      <w:r w:rsidRPr="003B3B4E">
        <w:rPr>
          <w:rStyle w:val="bibliomset"/>
          <w:rFonts w:ascii="Arial" w:hAnsi="Arial" w:cs="Arial"/>
          <w:sz w:val="24"/>
          <w:szCs w:val="24"/>
        </w:rPr>
        <w:t xml:space="preserve"> (eds) </w:t>
      </w:r>
      <w:r w:rsidRPr="003B3B4E">
        <w:rPr>
          <w:rStyle w:val="italic"/>
          <w:rFonts w:ascii="Arial" w:hAnsi="Arial" w:cs="Arial"/>
          <w:i/>
          <w:iCs/>
          <w:sz w:val="24"/>
          <w:szCs w:val="24"/>
        </w:rPr>
        <w:t>The Sage Encyclopedia of Social Science Research Methods</w:t>
      </w:r>
      <w:r w:rsidRPr="003B3B4E">
        <w:rPr>
          <w:rStyle w:val="bibliomset"/>
          <w:rFonts w:ascii="Arial" w:hAnsi="Arial" w:cs="Arial"/>
          <w:sz w:val="24"/>
          <w:szCs w:val="24"/>
        </w:rPr>
        <w:t xml:space="preserve">, </w:t>
      </w:r>
      <w:r w:rsidRPr="003B3B4E">
        <w:rPr>
          <w:rStyle w:val="city"/>
          <w:rFonts w:ascii="Arial" w:hAnsi="Arial" w:cs="Arial"/>
          <w:sz w:val="24"/>
          <w:szCs w:val="24"/>
        </w:rPr>
        <w:t>Thousand Oaks</w:t>
      </w:r>
      <w:r w:rsidRPr="003B3B4E">
        <w:rPr>
          <w:rStyle w:val="address"/>
          <w:rFonts w:ascii="Arial" w:hAnsi="Arial" w:cs="Arial"/>
          <w:sz w:val="24"/>
          <w:szCs w:val="24"/>
        </w:rPr>
        <w:t xml:space="preserve"> </w:t>
      </w:r>
      <w:r w:rsidRPr="003B3B4E">
        <w:rPr>
          <w:rStyle w:val="state"/>
          <w:rFonts w:ascii="Arial" w:hAnsi="Arial" w:cs="Arial"/>
          <w:sz w:val="24"/>
          <w:szCs w:val="24"/>
        </w:rPr>
        <w:t>CA</w:t>
      </w:r>
      <w:r w:rsidRPr="003B3B4E">
        <w:rPr>
          <w:rStyle w:val="bibliomset"/>
          <w:rFonts w:ascii="Arial" w:hAnsi="Arial" w:cs="Arial"/>
          <w:sz w:val="24"/>
          <w:szCs w:val="24"/>
        </w:rPr>
        <w:t xml:space="preserve">, </w:t>
      </w:r>
      <w:r w:rsidRPr="003B3B4E">
        <w:rPr>
          <w:rStyle w:val="publishername"/>
          <w:rFonts w:ascii="Arial" w:hAnsi="Arial" w:cs="Arial"/>
          <w:sz w:val="24"/>
          <w:szCs w:val="24"/>
        </w:rPr>
        <w:t>Sage</w:t>
      </w:r>
    </w:p>
    <w:p w14:paraId="43139D33" w14:textId="77777777" w:rsidR="006F2B02" w:rsidRPr="003B3B4E" w:rsidRDefault="006F2B02" w:rsidP="003B3B4E">
      <w:pPr>
        <w:spacing w:line="360" w:lineRule="auto"/>
        <w:rPr>
          <w:rFonts w:ascii="Arial" w:hAnsi="Arial" w:cs="Arial"/>
          <w:sz w:val="24"/>
          <w:szCs w:val="24"/>
        </w:rPr>
      </w:pPr>
    </w:p>
    <w:p w14:paraId="62827A07" w14:textId="77777777" w:rsidR="006F2B02" w:rsidRPr="003B3B4E" w:rsidRDefault="006F2B02" w:rsidP="003B3B4E">
      <w:pPr>
        <w:pStyle w:val="Bibliography"/>
        <w:spacing w:line="360" w:lineRule="auto"/>
        <w:jc w:val="both"/>
        <w:rPr>
          <w:rFonts w:cs="Arial"/>
          <w:noProof/>
          <w:szCs w:val="24"/>
          <w:lang w:val="en-US"/>
        </w:rPr>
      </w:pPr>
      <w:r w:rsidRPr="003B3B4E">
        <w:rPr>
          <w:rFonts w:cs="Arial"/>
          <w:noProof/>
          <w:szCs w:val="24"/>
          <w:lang w:val="en-US"/>
        </w:rPr>
        <w:t xml:space="preserve">Saunders, M., Lewis, P. &amp; Thornhill, A., 2009. </w:t>
      </w:r>
      <w:r w:rsidRPr="003B3B4E">
        <w:rPr>
          <w:rFonts w:cs="Arial"/>
          <w:i/>
          <w:iCs/>
          <w:noProof/>
          <w:szCs w:val="24"/>
          <w:lang w:val="en-US"/>
        </w:rPr>
        <w:t xml:space="preserve">Research Methods for Business Students. </w:t>
      </w:r>
      <w:r w:rsidRPr="003B3B4E">
        <w:rPr>
          <w:rFonts w:cs="Arial"/>
          <w:noProof/>
          <w:szCs w:val="24"/>
          <w:lang w:val="en-US"/>
        </w:rPr>
        <w:t>5th ed. Essex: Pearson Education Limited.</w:t>
      </w:r>
    </w:p>
    <w:p w14:paraId="429049D7" w14:textId="77777777" w:rsidR="006F2B02" w:rsidRPr="003B3B4E" w:rsidRDefault="006F2B02" w:rsidP="003B3B4E">
      <w:pPr>
        <w:spacing w:line="360" w:lineRule="auto"/>
        <w:rPr>
          <w:rFonts w:ascii="Arial" w:hAnsi="Arial" w:cs="Arial"/>
          <w:sz w:val="24"/>
          <w:szCs w:val="24"/>
        </w:rPr>
      </w:pPr>
    </w:p>
    <w:p w14:paraId="346D9B24" w14:textId="77777777" w:rsidR="006F2B02" w:rsidRPr="003B3B4E" w:rsidRDefault="006F2B02" w:rsidP="003B3B4E">
      <w:pPr>
        <w:pStyle w:val="Bibliography"/>
        <w:spacing w:line="360" w:lineRule="auto"/>
        <w:jc w:val="both"/>
        <w:rPr>
          <w:rFonts w:cs="Arial"/>
          <w:noProof/>
          <w:szCs w:val="24"/>
          <w:lang w:val="en-US"/>
        </w:rPr>
      </w:pPr>
      <w:r w:rsidRPr="003B3B4E">
        <w:rPr>
          <w:rFonts w:cs="Arial"/>
          <w:noProof/>
          <w:szCs w:val="24"/>
          <w:lang w:val="en-US"/>
        </w:rPr>
        <w:t xml:space="preserve">Saunders, M. &amp; Phillip, L., 2012. </w:t>
      </w:r>
      <w:r w:rsidRPr="003B3B4E">
        <w:rPr>
          <w:rFonts w:cs="Arial"/>
          <w:i/>
          <w:iCs/>
          <w:noProof/>
          <w:szCs w:val="24"/>
          <w:lang w:val="en-US"/>
        </w:rPr>
        <w:t xml:space="preserve">Doing Research in Business and Management. </w:t>
      </w:r>
      <w:r w:rsidRPr="003B3B4E">
        <w:rPr>
          <w:rFonts w:cs="Arial"/>
          <w:noProof/>
          <w:szCs w:val="24"/>
          <w:lang w:val="en-US"/>
        </w:rPr>
        <w:t>1st ed. Harlow: Pearson Educated Limited.</w:t>
      </w:r>
    </w:p>
    <w:p w14:paraId="6BE58C57" w14:textId="77777777" w:rsidR="006F2B02" w:rsidRPr="003B3B4E" w:rsidRDefault="006F2B02" w:rsidP="003B3B4E">
      <w:pPr>
        <w:spacing w:line="360" w:lineRule="auto"/>
        <w:rPr>
          <w:rFonts w:ascii="Arial" w:hAnsi="Arial" w:cs="Arial"/>
          <w:sz w:val="24"/>
          <w:szCs w:val="24"/>
        </w:rPr>
      </w:pPr>
    </w:p>
    <w:p w14:paraId="6045E4C2" w14:textId="77777777" w:rsidR="006F2B02" w:rsidRPr="003B3B4E" w:rsidRDefault="006F2B02" w:rsidP="003B3B4E">
      <w:pPr>
        <w:pStyle w:val="Heading1"/>
        <w:spacing w:before="0" w:after="375" w:line="360" w:lineRule="auto"/>
        <w:rPr>
          <w:rFonts w:ascii="Arial" w:hAnsi="Arial" w:cs="Arial"/>
          <w:color w:val="auto"/>
          <w:sz w:val="24"/>
          <w:szCs w:val="24"/>
          <w:lang w:val="en-US"/>
        </w:rPr>
      </w:pPr>
      <w:r w:rsidRPr="003B3B4E">
        <w:rPr>
          <w:rFonts w:ascii="Arial" w:hAnsi="Arial" w:cs="Arial"/>
          <w:color w:val="auto"/>
          <w:sz w:val="24"/>
          <w:szCs w:val="24"/>
          <w:lang w:val="en-US"/>
        </w:rPr>
        <w:t xml:space="preserve">Silverman (2005) </w:t>
      </w:r>
      <w:r w:rsidRPr="003B3B4E">
        <w:rPr>
          <w:rFonts w:ascii="Arial" w:hAnsi="Arial" w:cs="Arial"/>
          <w:b/>
          <w:bCs/>
          <w:color w:val="auto"/>
          <w:sz w:val="24"/>
          <w:szCs w:val="24"/>
        </w:rPr>
        <w:t xml:space="preserve">Doing Qualitative Research: A Practical. </w:t>
      </w:r>
      <w:r w:rsidRPr="003B3B4E">
        <w:rPr>
          <w:rStyle w:val="nova-e-text"/>
          <w:rFonts w:ascii="Arial" w:hAnsi="Arial" w:cs="Arial"/>
          <w:color w:val="auto"/>
          <w:sz w:val="24"/>
          <w:szCs w:val="24"/>
        </w:rPr>
        <w:t>Second Ed. Sage Publications</w:t>
      </w:r>
    </w:p>
    <w:p w14:paraId="7465C9C1" w14:textId="77777777" w:rsidR="006F2B02" w:rsidRPr="003B3B4E" w:rsidRDefault="006F2B02" w:rsidP="003B3B4E">
      <w:pPr>
        <w:spacing w:line="360" w:lineRule="auto"/>
        <w:rPr>
          <w:rFonts w:ascii="Arial" w:hAnsi="Arial" w:cs="Arial"/>
          <w:sz w:val="24"/>
          <w:szCs w:val="24"/>
          <w:shd w:val="clear" w:color="auto" w:fill="FFFFFF"/>
        </w:rPr>
      </w:pPr>
      <w:r w:rsidRPr="003B3B4E">
        <w:rPr>
          <w:rFonts w:ascii="Arial" w:hAnsi="Arial" w:cs="Arial"/>
          <w:sz w:val="24"/>
          <w:szCs w:val="24"/>
          <w:shd w:val="clear" w:color="auto" w:fill="FFFFFF"/>
        </w:rPr>
        <w:t xml:space="preserve">Strauss, A. and Corbin, J., (1990), Basics of Qualitative Research: Grounded Theory and Techniques, SAGE, </w:t>
      </w:r>
      <w:proofErr w:type="spellStart"/>
      <w:r w:rsidRPr="003B3B4E">
        <w:rPr>
          <w:rFonts w:ascii="Arial" w:hAnsi="Arial" w:cs="Arial"/>
          <w:sz w:val="24"/>
          <w:szCs w:val="24"/>
          <w:shd w:val="clear" w:color="auto" w:fill="FFFFFF"/>
        </w:rPr>
        <w:t>Califonia</w:t>
      </w:r>
      <w:proofErr w:type="spellEnd"/>
      <w:r w:rsidRPr="003B3B4E">
        <w:rPr>
          <w:rFonts w:ascii="Arial" w:hAnsi="Arial" w:cs="Arial"/>
          <w:sz w:val="24"/>
          <w:szCs w:val="24"/>
          <w:shd w:val="clear" w:color="auto" w:fill="FFFFFF"/>
        </w:rPr>
        <w:t>.</w:t>
      </w:r>
    </w:p>
    <w:p w14:paraId="30CB77B2" w14:textId="4CC82DB1" w:rsidR="006F2B02" w:rsidRPr="003B3B4E" w:rsidRDefault="006F2B02" w:rsidP="003B3B4E">
      <w:pPr>
        <w:pStyle w:val="Bibliography"/>
        <w:spacing w:line="360" w:lineRule="auto"/>
        <w:jc w:val="both"/>
        <w:rPr>
          <w:rFonts w:cs="Arial"/>
          <w:noProof/>
          <w:szCs w:val="24"/>
          <w:lang w:val="en-US"/>
        </w:rPr>
      </w:pPr>
      <w:r w:rsidRPr="003B3B4E">
        <w:rPr>
          <w:rFonts w:cs="Arial"/>
          <w:noProof/>
          <w:szCs w:val="24"/>
          <w:lang w:val="en-US"/>
        </w:rPr>
        <w:t xml:space="preserve">Thomas, R. M., 2003. </w:t>
      </w:r>
      <w:r w:rsidRPr="003B3B4E">
        <w:rPr>
          <w:rFonts w:cs="Arial"/>
          <w:i/>
          <w:iCs/>
          <w:noProof/>
          <w:szCs w:val="24"/>
          <w:lang w:val="en-US"/>
        </w:rPr>
        <w:t xml:space="preserve">Blending Qualitative and Quantitative Research Methods in Theses and Dissertations. </w:t>
      </w:r>
      <w:r w:rsidRPr="003B3B4E">
        <w:rPr>
          <w:rFonts w:cs="Arial"/>
          <w:noProof/>
          <w:szCs w:val="24"/>
          <w:lang w:val="en-US"/>
        </w:rPr>
        <w:t>California: Corwin Press.</w:t>
      </w:r>
    </w:p>
    <w:p w14:paraId="368DBB63" w14:textId="765AA7DE" w:rsidR="006F2B02" w:rsidRPr="003B3B4E" w:rsidRDefault="006F2B02" w:rsidP="003B3B4E">
      <w:pPr>
        <w:spacing w:line="360" w:lineRule="auto"/>
        <w:rPr>
          <w:rFonts w:ascii="Arial" w:hAnsi="Arial" w:cs="Arial"/>
          <w:sz w:val="24"/>
          <w:szCs w:val="24"/>
        </w:rPr>
      </w:pPr>
    </w:p>
    <w:p w14:paraId="4B335F76" w14:textId="77777777" w:rsidR="006F2B02" w:rsidRPr="003B3B4E" w:rsidRDefault="006F2B02" w:rsidP="003B3B4E">
      <w:pPr>
        <w:spacing w:line="360" w:lineRule="auto"/>
        <w:rPr>
          <w:rFonts w:ascii="Arial" w:eastAsia="Arial" w:hAnsi="Arial" w:cs="Arial"/>
          <w:bCs/>
          <w:sz w:val="24"/>
          <w:szCs w:val="24"/>
        </w:rPr>
      </w:pPr>
      <w:r w:rsidRPr="003B3B4E">
        <w:rPr>
          <w:rFonts w:ascii="Arial" w:eastAsia="Arial" w:hAnsi="Arial" w:cs="Arial"/>
          <w:bCs/>
          <w:sz w:val="24"/>
          <w:szCs w:val="24"/>
        </w:rPr>
        <w:t>Bogdan R.C., and Biklen, S.K. (1982) Qualitative Research for Education, An Introduction to Theory. Boston: Allyn and Bacon, Inc.</w:t>
      </w:r>
    </w:p>
    <w:p w14:paraId="0CE20E08" w14:textId="77777777" w:rsidR="006F2B02" w:rsidRPr="003B3B4E" w:rsidRDefault="006F2B02" w:rsidP="003B3B4E">
      <w:pPr>
        <w:pStyle w:val="Bibliography"/>
        <w:spacing w:line="360" w:lineRule="auto"/>
        <w:ind w:left="720" w:hanging="720"/>
        <w:jc w:val="both"/>
        <w:rPr>
          <w:rFonts w:cs="Arial"/>
          <w:noProof/>
          <w:szCs w:val="24"/>
        </w:rPr>
      </w:pPr>
      <w:r w:rsidRPr="003B3B4E">
        <w:rPr>
          <w:rFonts w:cs="Arial"/>
          <w:noProof/>
          <w:szCs w:val="24"/>
        </w:rPr>
        <w:t xml:space="preserve">Lavrakas, P. (2008). </w:t>
      </w:r>
      <w:r w:rsidRPr="003B3B4E">
        <w:rPr>
          <w:rFonts w:cs="Arial"/>
          <w:i/>
          <w:iCs/>
          <w:noProof/>
          <w:szCs w:val="24"/>
        </w:rPr>
        <w:t>Purposive Sample</w:t>
      </w:r>
      <w:r w:rsidRPr="003B3B4E">
        <w:rPr>
          <w:rFonts w:cs="Arial"/>
          <w:noProof/>
          <w:szCs w:val="24"/>
        </w:rPr>
        <w:t>. Accessed 12.5.2020 http://methods.sagepub.com/reference/encyclopedia-of-survey-research-methods/n419.xml</w:t>
      </w:r>
    </w:p>
    <w:p w14:paraId="57410C6A" w14:textId="77777777" w:rsidR="006F2B02" w:rsidRPr="003B3B4E" w:rsidRDefault="006F2B02" w:rsidP="003B3B4E">
      <w:pPr>
        <w:spacing w:line="360" w:lineRule="auto"/>
        <w:rPr>
          <w:rFonts w:ascii="Arial" w:eastAsia="Arial" w:hAnsi="Arial" w:cs="Arial"/>
          <w:bCs/>
          <w:sz w:val="24"/>
          <w:szCs w:val="24"/>
        </w:rPr>
      </w:pPr>
    </w:p>
    <w:p w14:paraId="75863198" w14:textId="77777777" w:rsidR="006F2B02" w:rsidRPr="003B3B4E" w:rsidRDefault="006F2B02" w:rsidP="003B3B4E">
      <w:pPr>
        <w:spacing w:line="360" w:lineRule="auto"/>
        <w:rPr>
          <w:rFonts w:ascii="Arial" w:eastAsia="Arial" w:hAnsi="Arial" w:cs="Arial"/>
          <w:bCs/>
          <w:sz w:val="24"/>
          <w:szCs w:val="24"/>
        </w:rPr>
      </w:pPr>
      <w:r w:rsidRPr="003B3B4E">
        <w:rPr>
          <w:rFonts w:ascii="Arial" w:eastAsia="Arial" w:hAnsi="Arial" w:cs="Arial"/>
          <w:bCs/>
          <w:sz w:val="24"/>
          <w:szCs w:val="24"/>
        </w:rPr>
        <w:t>Patton, M., Q. (1990) Qualitative evaluation and Research Methods 2</w:t>
      </w:r>
      <w:r w:rsidRPr="003B3B4E">
        <w:rPr>
          <w:rFonts w:ascii="Arial" w:eastAsia="Arial" w:hAnsi="Arial" w:cs="Arial"/>
          <w:bCs/>
          <w:sz w:val="24"/>
          <w:szCs w:val="24"/>
          <w:vertAlign w:val="superscript"/>
        </w:rPr>
        <w:t>nd</w:t>
      </w:r>
      <w:r w:rsidRPr="003B3B4E">
        <w:rPr>
          <w:rFonts w:ascii="Arial" w:eastAsia="Arial" w:hAnsi="Arial" w:cs="Arial"/>
          <w:bCs/>
          <w:sz w:val="24"/>
          <w:szCs w:val="24"/>
        </w:rPr>
        <w:t xml:space="preserve"> ed. Newbury Park, Sage Publications </w:t>
      </w:r>
      <w:proofErr w:type="spellStart"/>
      <w:r w:rsidRPr="003B3B4E">
        <w:rPr>
          <w:rFonts w:ascii="Arial" w:eastAsia="Arial" w:hAnsi="Arial" w:cs="Arial"/>
          <w:bCs/>
          <w:sz w:val="24"/>
          <w:szCs w:val="24"/>
        </w:rPr>
        <w:t>inc.</w:t>
      </w:r>
      <w:proofErr w:type="spellEnd"/>
    </w:p>
    <w:p w14:paraId="3829946C" w14:textId="77777777" w:rsidR="006F2B02" w:rsidRPr="003B3B4E" w:rsidRDefault="006F2B02" w:rsidP="003B3B4E">
      <w:pPr>
        <w:spacing w:line="360" w:lineRule="auto"/>
        <w:rPr>
          <w:rFonts w:ascii="Arial" w:hAnsi="Arial" w:cs="Arial"/>
          <w:sz w:val="24"/>
          <w:szCs w:val="24"/>
        </w:rPr>
      </w:pPr>
      <w:r w:rsidRPr="003B3B4E">
        <w:rPr>
          <w:rFonts w:ascii="Arial" w:eastAsia="Arial" w:hAnsi="Arial" w:cs="Arial"/>
          <w:bCs/>
          <w:sz w:val="24"/>
          <w:szCs w:val="24"/>
        </w:rPr>
        <w:t>Sour, J.S (1997) A descriptive Analysis of Technical education Learning Styles. University Arkansas.</w:t>
      </w:r>
    </w:p>
    <w:p w14:paraId="2E2FC4FC" w14:textId="77777777" w:rsidR="006F2B02" w:rsidRPr="003B3B4E" w:rsidRDefault="006F2B02" w:rsidP="003B3B4E">
      <w:pPr>
        <w:spacing w:line="360" w:lineRule="auto"/>
        <w:rPr>
          <w:rFonts w:ascii="Arial" w:hAnsi="Arial" w:cs="Arial"/>
          <w:sz w:val="24"/>
          <w:szCs w:val="24"/>
        </w:rPr>
      </w:pPr>
    </w:p>
    <w:p w14:paraId="79A4B18A" w14:textId="77777777" w:rsidR="006F2B02" w:rsidRPr="003B3B4E" w:rsidRDefault="006F2B02" w:rsidP="003B3B4E">
      <w:pPr>
        <w:spacing w:line="360" w:lineRule="auto"/>
        <w:rPr>
          <w:rFonts w:ascii="Arial" w:hAnsi="Arial" w:cs="Arial"/>
          <w:sz w:val="24"/>
          <w:szCs w:val="24"/>
        </w:rPr>
      </w:pPr>
    </w:p>
    <w:p w14:paraId="3E3BEB9A" w14:textId="77777777" w:rsidR="006F2B02" w:rsidRPr="003B3B4E" w:rsidRDefault="006F2B02" w:rsidP="003B3B4E">
      <w:pPr>
        <w:spacing w:line="360" w:lineRule="auto"/>
        <w:rPr>
          <w:rFonts w:ascii="Arial" w:hAnsi="Arial" w:cs="Arial"/>
          <w:sz w:val="24"/>
          <w:szCs w:val="24"/>
        </w:rPr>
      </w:pPr>
      <w:r w:rsidRPr="003B3B4E">
        <w:rPr>
          <w:rFonts w:ascii="Arial" w:hAnsi="Arial" w:cs="Arial"/>
          <w:noProof/>
          <w:sz w:val="24"/>
          <w:szCs w:val="24"/>
        </w:rPr>
        <w:drawing>
          <wp:inline distT="0" distB="0" distL="0" distR="0" wp14:anchorId="68F3161D" wp14:editId="50A43BC3">
            <wp:extent cx="5943600" cy="9982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998220"/>
                    </a:xfrm>
                    <a:prstGeom prst="rect">
                      <a:avLst/>
                    </a:prstGeom>
                  </pic:spPr>
                </pic:pic>
              </a:graphicData>
            </a:graphic>
          </wp:inline>
        </w:drawing>
      </w:r>
    </w:p>
    <w:p w14:paraId="1BCA3F26" w14:textId="77777777" w:rsidR="006F2B02" w:rsidRPr="003B3B4E" w:rsidRDefault="006F2B02" w:rsidP="003B3B4E">
      <w:pPr>
        <w:spacing w:line="360" w:lineRule="auto"/>
        <w:rPr>
          <w:rFonts w:ascii="Arial" w:hAnsi="Arial" w:cs="Arial"/>
          <w:sz w:val="24"/>
          <w:szCs w:val="24"/>
        </w:rPr>
      </w:pPr>
      <w:r w:rsidRPr="003B3B4E">
        <w:rPr>
          <w:rFonts w:ascii="Arial" w:hAnsi="Arial" w:cs="Arial"/>
          <w:noProof/>
          <w:sz w:val="24"/>
          <w:szCs w:val="24"/>
        </w:rPr>
        <w:drawing>
          <wp:inline distT="0" distB="0" distL="0" distR="0" wp14:anchorId="479590E4" wp14:editId="4FE447A1">
            <wp:extent cx="5638800" cy="10191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638800" cy="1019175"/>
                    </a:xfrm>
                    <a:prstGeom prst="rect">
                      <a:avLst/>
                    </a:prstGeom>
                  </pic:spPr>
                </pic:pic>
              </a:graphicData>
            </a:graphic>
          </wp:inline>
        </w:drawing>
      </w:r>
    </w:p>
    <w:p w14:paraId="38E5643B" w14:textId="77777777" w:rsidR="006F2B02" w:rsidRPr="003B3B4E" w:rsidRDefault="006F2B02" w:rsidP="003B3B4E">
      <w:pPr>
        <w:spacing w:line="360" w:lineRule="auto"/>
        <w:rPr>
          <w:rFonts w:ascii="Arial" w:hAnsi="Arial" w:cs="Arial"/>
          <w:sz w:val="24"/>
          <w:szCs w:val="24"/>
        </w:rPr>
      </w:pPr>
    </w:p>
    <w:p w14:paraId="5342F397" w14:textId="77777777" w:rsidR="006F2B02" w:rsidRPr="003B3B4E" w:rsidRDefault="006F2B02" w:rsidP="003B3B4E">
      <w:pPr>
        <w:spacing w:line="360" w:lineRule="auto"/>
        <w:rPr>
          <w:rFonts w:ascii="Arial" w:hAnsi="Arial" w:cs="Arial"/>
          <w:sz w:val="24"/>
          <w:szCs w:val="24"/>
        </w:rPr>
      </w:pPr>
    </w:p>
    <w:p w14:paraId="4A87BE9F" w14:textId="77777777" w:rsidR="006F2B02" w:rsidRPr="003B3B4E" w:rsidRDefault="006F2B02" w:rsidP="003B3B4E">
      <w:pPr>
        <w:spacing w:line="360" w:lineRule="auto"/>
        <w:rPr>
          <w:rFonts w:ascii="Arial" w:hAnsi="Arial" w:cs="Arial"/>
          <w:sz w:val="24"/>
          <w:szCs w:val="24"/>
        </w:rPr>
      </w:pPr>
    </w:p>
    <w:p w14:paraId="54A8C0A3" w14:textId="77777777" w:rsidR="006F2B02" w:rsidRPr="003B3B4E" w:rsidRDefault="006F2B02" w:rsidP="003B3B4E">
      <w:pPr>
        <w:spacing w:line="360" w:lineRule="auto"/>
        <w:rPr>
          <w:rFonts w:ascii="Arial" w:hAnsi="Arial" w:cs="Arial"/>
          <w:sz w:val="24"/>
          <w:szCs w:val="24"/>
        </w:rPr>
      </w:pPr>
    </w:p>
    <w:p w14:paraId="0EE6E6DD" w14:textId="77777777" w:rsidR="006F2B02" w:rsidRPr="003B3B4E" w:rsidRDefault="006F2B02" w:rsidP="003B3B4E">
      <w:pPr>
        <w:spacing w:line="360" w:lineRule="auto"/>
        <w:rPr>
          <w:rFonts w:ascii="Arial" w:hAnsi="Arial" w:cs="Arial"/>
          <w:sz w:val="24"/>
          <w:szCs w:val="24"/>
        </w:rPr>
      </w:pPr>
    </w:p>
    <w:p w14:paraId="206775FE" w14:textId="77777777" w:rsidR="006F2B02" w:rsidRPr="003B3B4E" w:rsidRDefault="006F2B02" w:rsidP="003B3B4E">
      <w:pPr>
        <w:spacing w:line="360" w:lineRule="auto"/>
        <w:jc w:val="both"/>
        <w:rPr>
          <w:rFonts w:ascii="Arial" w:hAnsi="Arial" w:cs="Arial"/>
          <w:sz w:val="24"/>
          <w:szCs w:val="24"/>
        </w:rPr>
      </w:pPr>
    </w:p>
    <w:p w14:paraId="2A8FCBFF" w14:textId="77777777" w:rsidR="009024BE" w:rsidRPr="003B3B4E" w:rsidRDefault="009024BE" w:rsidP="003B3B4E">
      <w:pPr>
        <w:spacing w:line="360" w:lineRule="auto"/>
        <w:rPr>
          <w:rFonts w:ascii="Arial" w:hAnsi="Arial" w:cs="Arial"/>
          <w:bCs/>
          <w:sz w:val="24"/>
          <w:szCs w:val="24"/>
          <w:shd w:val="clear" w:color="auto" w:fill="FFFFFF"/>
        </w:rPr>
      </w:pPr>
    </w:p>
    <w:p w14:paraId="3FF4E6D2" w14:textId="77777777" w:rsidR="009024BE" w:rsidRPr="003B3B4E" w:rsidRDefault="009024BE" w:rsidP="003B3B4E">
      <w:pPr>
        <w:spacing w:line="360" w:lineRule="auto"/>
        <w:rPr>
          <w:rFonts w:ascii="Arial" w:hAnsi="Arial" w:cs="Arial"/>
          <w:bCs/>
          <w:sz w:val="24"/>
          <w:szCs w:val="24"/>
        </w:rPr>
      </w:pPr>
    </w:p>
    <w:p w14:paraId="5DA5EFD3" w14:textId="77777777" w:rsidR="009B1AE8" w:rsidRPr="003B3B4E" w:rsidRDefault="009B1AE8" w:rsidP="003B3B4E">
      <w:pPr>
        <w:spacing w:before="100" w:beforeAutospacing="1" w:after="100" w:afterAutospacing="1" w:line="360" w:lineRule="auto"/>
        <w:jc w:val="both"/>
        <w:rPr>
          <w:rFonts w:ascii="Arial" w:hAnsi="Arial" w:cs="Arial"/>
          <w:sz w:val="24"/>
          <w:szCs w:val="24"/>
          <w:shd w:val="clear" w:color="auto" w:fill="FFFFFF"/>
        </w:rPr>
      </w:pPr>
    </w:p>
    <w:p w14:paraId="2D8050D3" w14:textId="77777777" w:rsidR="005E577D" w:rsidRPr="003B3B4E" w:rsidRDefault="005E577D" w:rsidP="003B3B4E">
      <w:pPr>
        <w:spacing w:line="360" w:lineRule="auto"/>
        <w:rPr>
          <w:rFonts w:ascii="Arial" w:hAnsi="Arial" w:cs="Arial"/>
          <w:sz w:val="24"/>
          <w:szCs w:val="24"/>
        </w:rPr>
      </w:pPr>
    </w:p>
    <w:p w14:paraId="7E32BC2C" w14:textId="18296B9C" w:rsidR="00C8095C" w:rsidRPr="003B3B4E" w:rsidRDefault="00C8095C" w:rsidP="003B3B4E">
      <w:pPr>
        <w:spacing w:line="360" w:lineRule="auto"/>
        <w:rPr>
          <w:rFonts w:ascii="Arial" w:hAnsi="Arial" w:cs="Arial"/>
          <w:sz w:val="24"/>
          <w:szCs w:val="24"/>
        </w:rPr>
      </w:pPr>
    </w:p>
    <w:p w14:paraId="0811F420" w14:textId="33CF28CC" w:rsidR="00111A66" w:rsidRPr="003B3B4E" w:rsidRDefault="00111A66" w:rsidP="003B3B4E">
      <w:pPr>
        <w:spacing w:line="360" w:lineRule="auto"/>
        <w:rPr>
          <w:rFonts w:ascii="Arial" w:hAnsi="Arial" w:cs="Arial"/>
          <w:sz w:val="24"/>
          <w:szCs w:val="24"/>
        </w:rPr>
      </w:pPr>
    </w:p>
    <w:p w14:paraId="2D5CE44A" w14:textId="5FAEBDFA" w:rsidR="00111A66" w:rsidRPr="003B3B4E" w:rsidRDefault="00111A66" w:rsidP="003B3B4E">
      <w:pPr>
        <w:spacing w:line="360" w:lineRule="auto"/>
        <w:rPr>
          <w:rFonts w:ascii="Arial" w:hAnsi="Arial" w:cs="Arial"/>
          <w:sz w:val="24"/>
          <w:szCs w:val="24"/>
        </w:rPr>
      </w:pPr>
    </w:p>
    <w:p w14:paraId="4DBB0A85" w14:textId="1B8F5CF8" w:rsidR="00111A66" w:rsidRPr="003B3B4E" w:rsidRDefault="00111A66" w:rsidP="003B3B4E">
      <w:pPr>
        <w:spacing w:line="360" w:lineRule="auto"/>
        <w:rPr>
          <w:rFonts w:ascii="Arial" w:hAnsi="Arial" w:cs="Arial"/>
          <w:sz w:val="24"/>
          <w:szCs w:val="24"/>
        </w:rPr>
      </w:pPr>
    </w:p>
    <w:p w14:paraId="6305EEAD" w14:textId="2F8F55C2" w:rsidR="00111A66" w:rsidRPr="003B3B4E" w:rsidRDefault="00111A66" w:rsidP="003B3B4E">
      <w:pPr>
        <w:spacing w:line="360" w:lineRule="auto"/>
        <w:rPr>
          <w:rFonts w:ascii="Arial" w:hAnsi="Arial" w:cs="Arial"/>
          <w:b/>
          <w:bCs/>
          <w:sz w:val="24"/>
          <w:szCs w:val="24"/>
        </w:rPr>
      </w:pPr>
      <w:r w:rsidRPr="003B3B4E">
        <w:rPr>
          <w:rFonts w:ascii="Arial" w:hAnsi="Arial" w:cs="Arial"/>
          <w:b/>
          <w:bCs/>
          <w:sz w:val="24"/>
          <w:szCs w:val="24"/>
        </w:rPr>
        <w:lastRenderedPageBreak/>
        <w:t>Appendix:</w:t>
      </w:r>
    </w:p>
    <w:p w14:paraId="56AD19C7" w14:textId="3EA24035" w:rsidR="00111A66" w:rsidRPr="004761DA" w:rsidRDefault="00111A66" w:rsidP="003B3B4E">
      <w:pPr>
        <w:spacing w:line="360" w:lineRule="auto"/>
        <w:rPr>
          <w:rFonts w:ascii="Arial" w:hAnsi="Arial" w:cs="Arial"/>
          <w:b/>
          <w:bCs/>
          <w:sz w:val="24"/>
          <w:szCs w:val="24"/>
        </w:rPr>
      </w:pPr>
      <w:r w:rsidRPr="004761DA">
        <w:rPr>
          <w:rFonts w:ascii="Arial" w:hAnsi="Arial" w:cs="Arial"/>
          <w:b/>
          <w:bCs/>
          <w:sz w:val="24"/>
          <w:szCs w:val="24"/>
        </w:rPr>
        <w:t>Appendices A:</w:t>
      </w:r>
    </w:p>
    <w:p w14:paraId="7185F68F" w14:textId="7AE6092B" w:rsidR="00111A66" w:rsidRPr="003B3B4E" w:rsidRDefault="00111A66" w:rsidP="003B3B4E">
      <w:pPr>
        <w:spacing w:line="360" w:lineRule="auto"/>
        <w:rPr>
          <w:rFonts w:ascii="Arial" w:hAnsi="Arial" w:cs="Arial"/>
          <w:noProof/>
          <w:sz w:val="24"/>
          <w:szCs w:val="24"/>
        </w:rPr>
      </w:pPr>
      <w:r w:rsidRPr="003B3B4E">
        <w:rPr>
          <w:rFonts w:ascii="Arial" w:hAnsi="Arial" w:cs="Arial"/>
          <w:noProof/>
          <w:sz w:val="24"/>
          <w:szCs w:val="24"/>
        </w:rPr>
        <w:drawing>
          <wp:inline distT="0" distB="0" distL="0" distR="0" wp14:anchorId="1C9E09EA" wp14:editId="51DFF75F">
            <wp:extent cx="5943600" cy="50126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5012690"/>
                    </a:xfrm>
                    <a:prstGeom prst="rect">
                      <a:avLst/>
                    </a:prstGeom>
                  </pic:spPr>
                </pic:pic>
              </a:graphicData>
            </a:graphic>
          </wp:inline>
        </w:drawing>
      </w:r>
    </w:p>
    <w:p w14:paraId="65FAA60A" w14:textId="5BC0AB5E" w:rsidR="0047578C" w:rsidRPr="003B3B4E" w:rsidRDefault="0047578C" w:rsidP="003B3B4E">
      <w:pPr>
        <w:spacing w:line="360" w:lineRule="auto"/>
        <w:rPr>
          <w:rFonts w:ascii="Arial" w:hAnsi="Arial" w:cs="Arial"/>
          <w:sz w:val="24"/>
          <w:szCs w:val="24"/>
        </w:rPr>
      </w:pPr>
    </w:p>
    <w:p w14:paraId="097B17E8" w14:textId="5250E231" w:rsidR="0047578C" w:rsidRPr="003B3B4E" w:rsidRDefault="0047578C" w:rsidP="003B3B4E">
      <w:pPr>
        <w:spacing w:line="360" w:lineRule="auto"/>
        <w:rPr>
          <w:rFonts w:ascii="Arial" w:hAnsi="Arial" w:cs="Arial"/>
          <w:noProof/>
          <w:sz w:val="24"/>
          <w:szCs w:val="24"/>
        </w:rPr>
      </w:pPr>
    </w:p>
    <w:p w14:paraId="04025383" w14:textId="684A76AB" w:rsidR="0047578C" w:rsidRPr="003B3B4E" w:rsidRDefault="0047578C" w:rsidP="003B3B4E">
      <w:pPr>
        <w:spacing w:line="360" w:lineRule="auto"/>
        <w:ind w:firstLine="720"/>
        <w:rPr>
          <w:rFonts w:ascii="Arial" w:hAnsi="Arial" w:cs="Arial"/>
          <w:sz w:val="24"/>
          <w:szCs w:val="24"/>
        </w:rPr>
      </w:pPr>
    </w:p>
    <w:p w14:paraId="0BB7732A" w14:textId="17C9BB19" w:rsidR="0047578C" w:rsidRPr="003B3B4E" w:rsidRDefault="0047578C" w:rsidP="003B3B4E">
      <w:pPr>
        <w:spacing w:line="360" w:lineRule="auto"/>
        <w:ind w:firstLine="720"/>
        <w:rPr>
          <w:rFonts w:ascii="Arial" w:hAnsi="Arial" w:cs="Arial"/>
          <w:sz w:val="24"/>
          <w:szCs w:val="24"/>
        </w:rPr>
      </w:pPr>
    </w:p>
    <w:p w14:paraId="311B6156" w14:textId="0271DD03" w:rsidR="0047578C" w:rsidRPr="003B3B4E" w:rsidRDefault="0047578C" w:rsidP="003B3B4E">
      <w:pPr>
        <w:spacing w:line="360" w:lineRule="auto"/>
        <w:ind w:firstLine="720"/>
        <w:rPr>
          <w:rFonts w:ascii="Arial" w:hAnsi="Arial" w:cs="Arial"/>
          <w:sz w:val="24"/>
          <w:szCs w:val="24"/>
        </w:rPr>
      </w:pPr>
    </w:p>
    <w:p w14:paraId="7704EC18" w14:textId="77777777" w:rsidR="003B3B4E" w:rsidRDefault="003B3B4E" w:rsidP="003B3B4E">
      <w:pPr>
        <w:spacing w:line="360" w:lineRule="auto"/>
        <w:jc w:val="both"/>
        <w:rPr>
          <w:rFonts w:ascii="Arial" w:hAnsi="Arial" w:cs="Arial"/>
          <w:sz w:val="24"/>
          <w:szCs w:val="24"/>
        </w:rPr>
      </w:pPr>
    </w:p>
    <w:p w14:paraId="65387B7A" w14:textId="09074594" w:rsidR="0047578C" w:rsidRPr="004761DA" w:rsidRDefault="0047578C" w:rsidP="003B3B4E">
      <w:pPr>
        <w:spacing w:line="360" w:lineRule="auto"/>
        <w:jc w:val="both"/>
        <w:rPr>
          <w:rFonts w:ascii="Arial" w:hAnsi="Arial" w:cs="Arial"/>
          <w:b/>
          <w:bCs/>
          <w:sz w:val="24"/>
          <w:szCs w:val="24"/>
        </w:rPr>
      </w:pPr>
      <w:r w:rsidRPr="004761DA">
        <w:rPr>
          <w:rFonts w:ascii="Arial" w:hAnsi="Arial" w:cs="Arial"/>
          <w:b/>
          <w:bCs/>
          <w:sz w:val="24"/>
          <w:szCs w:val="24"/>
        </w:rPr>
        <w:lastRenderedPageBreak/>
        <w:t>Appendices B:</w:t>
      </w:r>
    </w:p>
    <w:p w14:paraId="2B8FF476" w14:textId="77777777" w:rsidR="0047578C" w:rsidRPr="003B3B4E" w:rsidRDefault="0047578C" w:rsidP="003B3B4E">
      <w:pPr>
        <w:spacing w:line="360" w:lineRule="auto"/>
        <w:rPr>
          <w:rFonts w:ascii="Arial" w:hAnsi="Arial" w:cs="Arial"/>
          <w:bCs/>
          <w:sz w:val="24"/>
          <w:szCs w:val="24"/>
        </w:rPr>
      </w:pPr>
    </w:p>
    <w:tbl>
      <w:tblPr>
        <w:tblStyle w:val="TableGrid"/>
        <w:tblW w:w="0" w:type="auto"/>
        <w:tblLook w:val="04A0" w:firstRow="1" w:lastRow="0" w:firstColumn="1" w:lastColumn="0" w:noHBand="0" w:noVBand="1"/>
      </w:tblPr>
      <w:tblGrid>
        <w:gridCol w:w="1193"/>
        <w:gridCol w:w="2204"/>
        <w:gridCol w:w="5953"/>
      </w:tblGrid>
      <w:tr w:rsidR="0047578C" w:rsidRPr="003B3B4E" w14:paraId="46FE89A0" w14:textId="77777777" w:rsidTr="003D0235">
        <w:tc>
          <w:tcPr>
            <w:tcW w:w="1349" w:type="dxa"/>
          </w:tcPr>
          <w:p w14:paraId="4CA22F1A"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1</w:t>
            </w:r>
          </w:p>
        </w:tc>
        <w:tc>
          <w:tcPr>
            <w:tcW w:w="3954" w:type="dxa"/>
          </w:tcPr>
          <w:p w14:paraId="04F5E94B"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Please (by marking an X) confirm you have read and approved attached information form and give your consent to proceed with survey</w:t>
            </w:r>
          </w:p>
        </w:tc>
        <w:tc>
          <w:tcPr>
            <w:tcW w:w="4047" w:type="dxa"/>
          </w:tcPr>
          <w:p w14:paraId="6903847C" w14:textId="118CA799"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As per UWTSD research guidelines to provide participant with survey information and consent. See Appendices </w:t>
            </w:r>
            <w:r w:rsidR="00B9411B" w:rsidRPr="003B3B4E">
              <w:rPr>
                <w:rFonts w:ascii="Arial" w:hAnsi="Arial" w:cs="Arial"/>
                <w:bCs/>
                <w:sz w:val="24"/>
                <w:szCs w:val="24"/>
              </w:rPr>
              <w:t>D</w:t>
            </w:r>
            <w:r w:rsidRPr="003B3B4E">
              <w:rPr>
                <w:rFonts w:ascii="Arial" w:hAnsi="Arial" w:cs="Arial"/>
                <w:bCs/>
                <w:sz w:val="24"/>
                <w:szCs w:val="24"/>
              </w:rPr>
              <w:t>.</w:t>
            </w:r>
          </w:p>
        </w:tc>
      </w:tr>
      <w:tr w:rsidR="0047578C" w:rsidRPr="003B3B4E" w14:paraId="774B53C9" w14:textId="77777777" w:rsidTr="003D0235">
        <w:tc>
          <w:tcPr>
            <w:tcW w:w="1349" w:type="dxa"/>
          </w:tcPr>
          <w:p w14:paraId="2DF28D47"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2</w:t>
            </w:r>
          </w:p>
        </w:tc>
        <w:tc>
          <w:tcPr>
            <w:tcW w:w="3954" w:type="dxa"/>
          </w:tcPr>
          <w:p w14:paraId="4D22A194" w14:textId="3925D540" w:rsidR="0047578C" w:rsidRPr="003B3B4E" w:rsidRDefault="0047578C" w:rsidP="003B3B4E">
            <w:pPr>
              <w:pStyle w:val="NormalWeb"/>
              <w:spacing w:line="360" w:lineRule="auto"/>
              <w:rPr>
                <w:rFonts w:ascii="Arial" w:hAnsi="Arial" w:cs="Arial"/>
                <w:bCs/>
              </w:rPr>
            </w:pPr>
            <w:r w:rsidRPr="003B3B4E">
              <w:rPr>
                <w:rFonts w:ascii="Arial" w:hAnsi="Arial" w:cs="Arial"/>
                <w:bCs/>
              </w:rPr>
              <w:t xml:space="preserve">Does your place of residence/ business/ involvement with Iron Man </w:t>
            </w:r>
            <w:r w:rsidR="009A5618" w:rsidRPr="003B3B4E">
              <w:rPr>
                <w:rFonts w:ascii="Arial" w:hAnsi="Arial" w:cs="Arial"/>
                <w:bCs/>
              </w:rPr>
              <w:t>Cymru</w:t>
            </w:r>
            <w:r w:rsidRPr="003B3B4E">
              <w:rPr>
                <w:rFonts w:ascii="Arial" w:hAnsi="Arial" w:cs="Arial"/>
                <w:bCs/>
              </w:rPr>
              <w:t xml:space="preserve"> occur within 1.5KM (</w:t>
            </w:r>
            <w:proofErr w:type="spellStart"/>
            <w:r w:rsidRPr="003B3B4E">
              <w:rPr>
                <w:rFonts w:ascii="Arial" w:hAnsi="Arial" w:cs="Arial"/>
                <w:bCs/>
              </w:rPr>
              <w:t>Approx</w:t>
            </w:r>
            <w:proofErr w:type="spellEnd"/>
            <w:r w:rsidRPr="003B3B4E">
              <w:rPr>
                <w:rFonts w:ascii="Arial" w:hAnsi="Arial" w:cs="Arial"/>
                <w:bCs/>
              </w:rPr>
              <w:t xml:space="preserve"> 30min walk) of any of the routes undertaken throughout the event? Occurs on the course! If </w:t>
            </w:r>
            <w:proofErr w:type="gramStart"/>
            <w:r w:rsidRPr="003B3B4E">
              <w:rPr>
                <w:rFonts w:ascii="Arial" w:hAnsi="Arial" w:cs="Arial"/>
                <w:bCs/>
              </w:rPr>
              <w:t>No</w:t>
            </w:r>
            <w:proofErr w:type="gramEnd"/>
            <w:r w:rsidRPr="003B3B4E">
              <w:rPr>
                <w:rFonts w:ascii="Arial" w:hAnsi="Arial" w:cs="Arial"/>
                <w:bCs/>
              </w:rPr>
              <w:t xml:space="preserve"> please give estimate distance? </w:t>
            </w:r>
          </w:p>
          <w:p w14:paraId="449D7ADD" w14:textId="77777777" w:rsidR="0047578C" w:rsidRPr="003B3B4E" w:rsidRDefault="0047578C" w:rsidP="003B3B4E">
            <w:pPr>
              <w:spacing w:line="360" w:lineRule="auto"/>
              <w:rPr>
                <w:rFonts w:ascii="Arial" w:hAnsi="Arial" w:cs="Arial"/>
                <w:bCs/>
                <w:sz w:val="24"/>
                <w:szCs w:val="24"/>
              </w:rPr>
            </w:pPr>
          </w:p>
        </w:tc>
        <w:tc>
          <w:tcPr>
            <w:tcW w:w="4047" w:type="dxa"/>
          </w:tcPr>
          <w:p w14:paraId="687F50CA" w14:textId="77777777" w:rsidR="0047578C" w:rsidRPr="003B3B4E" w:rsidRDefault="0047578C" w:rsidP="003B3B4E">
            <w:pPr>
              <w:spacing w:line="360" w:lineRule="auto"/>
              <w:rPr>
                <w:rFonts w:ascii="Arial" w:hAnsi="Arial" w:cs="Arial"/>
                <w:bCs/>
                <w:sz w:val="24"/>
                <w:szCs w:val="24"/>
              </w:rPr>
            </w:pPr>
          </w:p>
        </w:tc>
      </w:tr>
      <w:tr w:rsidR="0047578C" w:rsidRPr="003B3B4E" w14:paraId="1FEAB386" w14:textId="77777777" w:rsidTr="003D0235">
        <w:tc>
          <w:tcPr>
            <w:tcW w:w="1349" w:type="dxa"/>
          </w:tcPr>
          <w:p w14:paraId="1FDA3045"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3</w:t>
            </w:r>
          </w:p>
        </w:tc>
        <w:tc>
          <w:tcPr>
            <w:tcW w:w="3954" w:type="dxa"/>
          </w:tcPr>
          <w:p w14:paraId="107A906D" w14:textId="34453B54"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How do you feel about the statement that sporting events such as </w:t>
            </w:r>
            <w:r w:rsidR="00827A31" w:rsidRPr="003B3B4E">
              <w:rPr>
                <w:rFonts w:ascii="Arial" w:hAnsi="Arial" w:cs="Arial"/>
                <w:bCs/>
                <w:sz w:val="24"/>
                <w:szCs w:val="24"/>
              </w:rPr>
              <w:t>I</w:t>
            </w:r>
            <w:r w:rsidRPr="003B3B4E">
              <w:rPr>
                <w:rFonts w:ascii="Arial" w:hAnsi="Arial" w:cs="Arial"/>
                <w:bCs/>
                <w:sz w:val="24"/>
                <w:szCs w:val="24"/>
              </w:rPr>
              <w:t>ronman Cymru are needed to generate tourism?</w:t>
            </w:r>
          </w:p>
        </w:tc>
        <w:tc>
          <w:tcPr>
            <w:tcW w:w="4047" w:type="dxa"/>
          </w:tcPr>
          <w:p w14:paraId="49035268" w14:textId="77777777" w:rsidR="0047578C" w:rsidRPr="003B3B4E" w:rsidRDefault="0047578C" w:rsidP="003B3B4E">
            <w:pPr>
              <w:spacing w:line="360" w:lineRule="auto"/>
              <w:rPr>
                <w:rFonts w:ascii="Arial" w:hAnsi="Arial" w:cs="Arial"/>
                <w:bCs/>
                <w:sz w:val="24"/>
                <w:szCs w:val="24"/>
              </w:rPr>
            </w:pPr>
            <w:r w:rsidRPr="003B3B4E">
              <w:rPr>
                <w:rFonts w:ascii="Arial" w:eastAsia="Arial" w:hAnsi="Arial" w:cs="Arial"/>
                <w:bCs/>
                <w:sz w:val="24"/>
                <w:szCs w:val="24"/>
              </w:rPr>
              <w:t xml:space="preserve">Dwyer, L., Forsyth, P., &amp; Dwyer, W. (2010). Economic evaluation of special events. In L. </w:t>
            </w:r>
            <w:proofErr w:type="spellStart"/>
            <w:proofErr w:type="gramStart"/>
            <w:r w:rsidRPr="003B3B4E">
              <w:rPr>
                <w:rFonts w:ascii="Arial" w:eastAsia="Arial" w:hAnsi="Arial" w:cs="Arial"/>
                <w:bCs/>
                <w:sz w:val="24"/>
                <w:szCs w:val="24"/>
              </w:rPr>
              <w:t>Dwyer,P</w:t>
            </w:r>
            <w:proofErr w:type="spellEnd"/>
            <w:r w:rsidRPr="003B3B4E">
              <w:rPr>
                <w:rFonts w:ascii="Arial" w:eastAsia="Arial" w:hAnsi="Arial" w:cs="Arial"/>
                <w:bCs/>
                <w:sz w:val="24"/>
                <w:szCs w:val="24"/>
              </w:rPr>
              <w:t>.</w:t>
            </w:r>
            <w:proofErr w:type="gramEnd"/>
            <w:r w:rsidRPr="003B3B4E">
              <w:rPr>
                <w:rFonts w:ascii="Arial" w:eastAsia="Arial" w:hAnsi="Arial" w:cs="Arial"/>
                <w:bCs/>
                <w:sz w:val="24"/>
                <w:szCs w:val="24"/>
              </w:rPr>
              <w:t xml:space="preserve"> Forsyth, &amp; W. Dwyer (Eds.),Tourism economics and policy(pp. 405–453). </w:t>
            </w:r>
            <w:proofErr w:type="spellStart"/>
            <w:proofErr w:type="gramStart"/>
            <w:r w:rsidRPr="003B3B4E">
              <w:rPr>
                <w:rFonts w:ascii="Arial" w:eastAsia="Arial" w:hAnsi="Arial" w:cs="Arial"/>
                <w:bCs/>
                <w:sz w:val="24"/>
                <w:szCs w:val="24"/>
              </w:rPr>
              <w:t>Bristol:Channel</w:t>
            </w:r>
            <w:proofErr w:type="spellEnd"/>
            <w:proofErr w:type="gramEnd"/>
            <w:r w:rsidRPr="003B3B4E">
              <w:rPr>
                <w:rFonts w:ascii="Arial" w:eastAsia="Arial" w:hAnsi="Arial" w:cs="Arial"/>
                <w:bCs/>
                <w:sz w:val="24"/>
                <w:szCs w:val="24"/>
              </w:rPr>
              <w:t xml:space="preserve"> View Publication.</w:t>
            </w:r>
          </w:p>
          <w:p w14:paraId="1F7D2B16" w14:textId="77777777" w:rsidR="0047578C" w:rsidRPr="003B3B4E" w:rsidRDefault="0047578C" w:rsidP="003B3B4E">
            <w:pPr>
              <w:spacing w:line="360" w:lineRule="auto"/>
              <w:rPr>
                <w:rFonts w:ascii="Arial" w:hAnsi="Arial" w:cs="Arial"/>
                <w:bCs/>
                <w:sz w:val="24"/>
                <w:szCs w:val="24"/>
              </w:rPr>
            </w:pPr>
          </w:p>
        </w:tc>
      </w:tr>
      <w:tr w:rsidR="0047578C" w:rsidRPr="003B3B4E" w14:paraId="789CED5D" w14:textId="77777777" w:rsidTr="003D0235">
        <w:tc>
          <w:tcPr>
            <w:tcW w:w="1349" w:type="dxa"/>
          </w:tcPr>
          <w:p w14:paraId="09F5EEEE"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4</w:t>
            </w:r>
          </w:p>
        </w:tc>
        <w:tc>
          <w:tcPr>
            <w:tcW w:w="3954" w:type="dxa"/>
          </w:tcPr>
          <w:p w14:paraId="3ADBCC5F"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How would you define relationship with Ironman Cymru, in terms of how it affects you? Such as local, resident, business owner, supplier etc.</w:t>
            </w:r>
          </w:p>
        </w:tc>
        <w:tc>
          <w:tcPr>
            <w:tcW w:w="4047" w:type="dxa"/>
          </w:tcPr>
          <w:p w14:paraId="1D3C1CEC" w14:textId="77777777" w:rsidR="0047578C" w:rsidRPr="003B3B4E" w:rsidRDefault="0047578C" w:rsidP="003B3B4E">
            <w:pPr>
              <w:spacing w:line="360" w:lineRule="auto"/>
              <w:rPr>
                <w:rFonts w:ascii="Arial" w:hAnsi="Arial" w:cs="Arial"/>
                <w:bCs/>
                <w:sz w:val="24"/>
                <w:szCs w:val="24"/>
              </w:rPr>
            </w:pPr>
            <w:r w:rsidRPr="003B3B4E">
              <w:rPr>
                <w:rFonts w:ascii="Arial" w:eastAsia="Arial" w:hAnsi="Arial" w:cs="Arial"/>
                <w:bCs/>
                <w:sz w:val="24"/>
                <w:szCs w:val="24"/>
              </w:rPr>
              <w:t>Freeman, R., E. (1984) Strategic management: A stakeholder approach</w:t>
            </w:r>
          </w:p>
          <w:p w14:paraId="262E5D5B" w14:textId="77777777" w:rsidR="0047578C" w:rsidRPr="003B3B4E" w:rsidRDefault="0047578C" w:rsidP="003B3B4E">
            <w:pPr>
              <w:spacing w:line="360" w:lineRule="auto"/>
              <w:rPr>
                <w:rFonts w:ascii="Arial" w:hAnsi="Arial" w:cs="Arial"/>
                <w:bCs/>
                <w:sz w:val="24"/>
                <w:szCs w:val="24"/>
              </w:rPr>
            </w:pPr>
            <w:r w:rsidRPr="003B3B4E">
              <w:rPr>
                <w:rFonts w:ascii="Arial" w:eastAsia="Arial" w:hAnsi="Arial" w:cs="Arial"/>
                <w:bCs/>
                <w:sz w:val="24"/>
                <w:szCs w:val="24"/>
              </w:rPr>
              <w:t>HarperCollins, New York.</w:t>
            </w:r>
          </w:p>
          <w:p w14:paraId="5BC03ACF" w14:textId="77777777" w:rsidR="0047578C" w:rsidRPr="003B3B4E" w:rsidRDefault="0047578C" w:rsidP="003B3B4E">
            <w:pPr>
              <w:spacing w:line="360" w:lineRule="auto"/>
              <w:rPr>
                <w:rFonts w:ascii="Arial" w:hAnsi="Arial" w:cs="Arial"/>
                <w:bCs/>
                <w:sz w:val="24"/>
                <w:szCs w:val="24"/>
              </w:rPr>
            </w:pPr>
          </w:p>
        </w:tc>
      </w:tr>
      <w:tr w:rsidR="0047578C" w:rsidRPr="003B3B4E" w14:paraId="6472638E" w14:textId="77777777" w:rsidTr="003D0235">
        <w:tc>
          <w:tcPr>
            <w:tcW w:w="1349" w:type="dxa"/>
          </w:tcPr>
          <w:p w14:paraId="374B04A4"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5</w:t>
            </w:r>
          </w:p>
        </w:tc>
        <w:tc>
          <w:tcPr>
            <w:tcW w:w="3954" w:type="dxa"/>
          </w:tcPr>
          <w:p w14:paraId="53FDEB28"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How would you describe Ironman Cymru attempts to communicate with you? Please state your experiences.</w:t>
            </w:r>
          </w:p>
        </w:tc>
        <w:tc>
          <w:tcPr>
            <w:tcW w:w="4047" w:type="dxa"/>
          </w:tcPr>
          <w:p w14:paraId="4F3346BB" w14:textId="77777777" w:rsidR="0047578C" w:rsidRPr="003B3B4E" w:rsidRDefault="0047578C" w:rsidP="003B3B4E">
            <w:pPr>
              <w:spacing w:line="360" w:lineRule="auto"/>
              <w:rPr>
                <w:rFonts w:ascii="Arial" w:hAnsi="Arial" w:cs="Arial"/>
                <w:bCs/>
                <w:sz w:val="24"/>
                <w:szCs w:val="24"/>
              </w:rPr>
            </w:pPr>
            <w:r w:rsidRPr="003B3B4E">
              <w:rPr>
                <w:rFonts w:ascii="Arial" w:eastAsia="Times New Roman" w:hAnsi="Arial" w:cs="Arial"/>
                <w:bCs/>
                <w:sz w:val="24"/>
                <w:szCs w:val="24"/>
                <w:lang w:eastAsia="ja-JP"/>
              </w:rPr>
              <w:t>Van Niekerk, M. (2016). The applicability and usefulness of</w:t>
            </w:r>
          </w:p>
          <w:p w14:paraId="7D2D4EAB" w14:textId="77777777" w:rsidR="0047578C" w:rsidRPr="003B3B4E" w:rsidRDefault="0047578C" w:rsidP="003B3B4E">
            <w:pPr>
              <w:spacing w:line="360" w:lineRule="auto"/>
              <w:rPr>
                <w:rFonts w:ascii="Arial" w:hAnsi="Arial" w:cs="Arial"/>
                <w:bCs/>
                <w:sz w:val="24"/>
                <w:szCs w:val="24"/>
              </w:rPr>
            </w:pPr>
            <w:r w:rsidRPr="003B3B4E">
              <w:rPr>
                <w:rFonts w:ascii="Arial" w:eastAsia="Times New Roman" w:hAnsi="Arial" w:cs="Arial"/>
                <w:bCs/>
                <w:sz w:val="24"/>
                <w:szCs w:val="24"/>
                <w:lang w:eastAsia="ja-JP"/>
              </w:rPr>
              <w:t>the stakeholder strategy matrix for festival management.</w:t>
            </w:r>
          </w:p>
          <w:p w14:paraId="4E2FF50D" w14:textId="77777777" w:rsidR="0047578C" w:rsidRPr="003B3B4E" w:rsidRDefault="0047578C" w:rsidP="003B3B4E">
            <w:pPr>
              <w:spacing w:line="360" w:lineRule="auto"/>
              <w:rPr>
                <w:rFonts w:ascii="Arial" w:hAnsi="Arial" w:cs="Arial"/>
                <w:bCs/>
                <w:sz w:val="24"/>
                <w:szCs w:val="24"/>
              </w:rPr>
            </w:pPr>
            <w:r w:rsidRPr="003B3B4E">
              <w:rPr>
                <w:rFonts w:ascii="Arial" w:eastAsia="Times New Roman" w:hAnsi="Arial" w:cs="Arial"/>
                <w:bCs/>
                <w:sz w:val="24"/>
                <w:szCs w:val="24"/>
                <w:lang w:eastAsia="ja-JP"/>
              </w:rPr>
              <w:t xml:space="preserve">Event Management, 20, 165–179. </w:t>
            </w:r>
            <w:proofErr w:type="spellStart"/>
            <w:r w:rsidRPr="003B3B4E">
              <w:rPr>
                <w:rFonts w:ascii="Arial" w:eastAsia="Times New Roman" w:hAnsi="Arial" w:cs="Arial"/>
                <w:bCs/>
                <w:sz w:val="24"/>
                <w:szCs w:val="24"/>
                <w:lang w:eastAsia="ja-JP"/>
              </w:rPr>
              <w:t>doi</w:t>
            </w:r>
            <w:proofErr w:type="spellEnd"/>
            <w:r w:rsidRPr="003B3B4E">
              <w:rPr>
                <w:rFonts w:ascii="Arial" w:eastAsia="Times New Roman" w:hAnsi="Arial" w:cs="Arial"/>
                <w:bCs/>
                <w:sz w:val="24"/>
                <w:szCs w:val="24"/>
                <w:lang w:eastAsia="ja-JP"/>
              </w:rPr>
              <w:t xml:space="preserve">: </w:t>
            </w:r>
            <w:hyperlink r:id="rId40" w:history="1">
              <w:r w:rsidRPr="003B3B4E">
                <w:rPr>
                  <w:rStyle w:val="Hyperlink"/>
                  <w:rFonts w:ascii="Arial" w:eastAsia="Times New Roman" w:hAnsi="Arial" w:cs="Arial"/>
                  <w:bCs/>
                  <w:sz w:val="24"/>
                  <w:szCs w:val="24"/>
                  <w:lang w:eastAsia="ja-JP"/>
                </w:rPr>
                <w:t>https://doi.org/10</w:t>
              </w:r>
            </w:hyperlink>
            <w:r w:rsidRPr="003B3B4E">
              <w:rPr>
                <w:rFonts w:ascii="Arial" w:eastAsia="Times New Roman" w:hAnsi="Arial" w:cs="Arial"/>
                <w:bCs/>
                <w:sz w:val="24"/>
                <w:szCs w:val="24"/>
                <w:lang w:eastAsia="ja-JP"/>
              </w:rPr>
              <w:t>.</w:t>
            </w:r>
          </w:p>
          <w:p w14:paraId="20D8C22D" w14:textId="77777777" w:rsidR="0047578C" w:rsidRPr="003B3B4E" w:rsidRDefault="0047578C" w:rsidP="003B3B4E">
            <w:pPr>
              <w:spacing w:line="360" w:lineRule="auto"/>
              <w:rPr>
                <w:rFonts w:ascii="Arial" w:hAnsi="Arial" w:cs="Arial"/>
                <w:bCs/>
                <w:sz w:val="24"/>
                <w:szCs w:val="24"/>
              </w:rPr>
            </w:pPr>
            <w:r w:rsidRPr="003B3B4E">
              <w:rPr>
                <w:rFonts w:ascii="Arial" w:eastAsia="Times New Roman" w:hAnsi="Arial" w:cs="Arial"/>
                <w:bCs/>
                <w:sz w:val="24"/>
                <w:szCs w:val="24"/>
                <w:lang w:eastAsia="ja-JP"/>
              </w:rPr>
              <w:t>3727/152599516X14610017108666</w:t>
            </w:r>
          </w:p>
          <w:p w14:paraId="369DF2A5" w14:textId="77777777" w:rsidR="0047578C" w:rsidRPr="003B3B4E" w:rsidRDefault="0047578C" w:rsidP="003B3B4E">
            <w:pPr>
              <w:spacing w:line="360" w:lineRule="auto"/>
              <w:rPr>
                <w:rFonts w:ascii="Arial" w:hAnsi="Arial" w:cs="Arial"/>
                <w:bCs/>
                <w:sz w:val="24"/>
                <w:szCs w:val="24"/>
              </w:rPr>
            </w:pPr>
          </w:p>
        </w:tc>
      </w:tr>
      <w:tr w:rsidR="0047578C" w:rsidRPr="003B3B4E" w14:paraId="7F8203D4" w14:textId="77777777" w:rsidTr="003D0235">
        <w:tc>
          <w:tcPr>
            <w:tcW w:w="1349" w:type="dxa"/>
          </w:tcPr>
          <w:p w14:paraId="13622098"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6</w:t>
            </w:r>
          </w:p>
        </w:tc>
        <w:tc>
          <w:tcPr>
            <w:tcW w:w="3954" w:type="dxa"/>
          </w:tcPr>
          <w:p w14:paraId="3689312D"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Are you aware of Ironman Cymru’s transparency on their impact areas? Such as </w:t>
            </w:r>
            <w:r w:rsidRPr="003B3B4E">
              <w:rPr>
                <w:rFonts w:ascii="Arial" w:hAnsi="Arial" w:cs="Arial"/>
                <w:bCs/>
                <w:sz w:val="24"/>
                <w:szCs w:val="24"/>
              </w:rPr>
              <w:lastRenderedPageBreak/>
              <w:t xml:space="preserve">economic, </w:t>
            </w:r>
            <w:proofErr w:type="gramStart"/>
            <w:r w:rsidRPr="003B3B4E">
              <w:rPr>
                <w:rFonts w:ascii="Arial" w:hAnsi="Arial" w:cs="Arial"/>
                <w:bCs/>
                <w:sz w:val="24"/>
                <w:szCs w:val="24"/>
              </w:rPr>
              <w:t>social</w:t>
            </w:r>
            <w:proofErr w:type="gramEnd"/>
            <w:r w:rsidRPr="003B3B4E">
              <w:rPr>
                <w:rFonts w:ascii="Arial" w:hAnsi="Arial" w:cs="Arial"/>
                <w:bCs/>
                <w:sz w:val="24"/>
                <w:szCs w:val="24"/>
              </w:rPr>
              <w:t xml:space="preserve"> and environmental.</w:t>
            </w:r>
          </w:p>
        </w:tc>
        <w:tc>
          <w:tcPr>
            <w:tcW w:w="4047" w:type="dxa"/>
          </w:tcPr>
          <w:p w14:paraId="4830498A"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lastRenderedPageBreak/>
              <w:t>Allan et.al</w:t>
            </w:r>
          </w:p>
        </w:tc>
      </w:tr>
      <w:tr w:rsidR="0047578C" w:rsidRPr="003B3B4E" w14:paraId="2CA149DF" w14:textId="77777777" w:rsidTr="003D0235">
        <w:tc>
          <w:tcPr>
            <w:tcW w:w="1349" w:type="dxa"/>
          </w:tcPr>
          <w:p w14:paraId="39D9CDE8"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7</w:t>
            </w:r>
          </w:p>
          <w:p w14:paraId="73BD1AB7" w14:textId="77777777" w:rsidR="0047578C" w:rsidRPr="003B3B4E" w:rsidRDefault="0047578C" w:rsidP="003B3B4E">
            <w:pPr>
              <w:spacing w:line="360" w:lineRule="auto"/>
              <w:rPr>
                <w:rFonts w:ascii="Arial" w:hAnsi="Arial" w:cs="Arial"/>
                <w:bCs/>
                <w:sz w:val="24"/>
                <w:szCs w:val="24"/>
              </w:rPr>
            </w:pPr>
          </w:p>
          <w:p w14:paraId="38B6CBBA" w14:textId="77777777" w:rsidR="0047578C" w:rsidRPr="003B3B4E" w:rsidRDefault="0047578C" w:rsidP="003B3B4E">
            <w:pPr>
              <w:spacing w:line="360" w:lineRule="auto"/>
              <w:rPr>
                <w:rFonts w:ascii="Arial" w:hAnsi="Arial" w:cs="Arial"/>
                <w:bCs/>
                <w:sz w:val="24"/>
                <w:szCs w:val="24"/>
              </w:rPr>
            </w:pPr>
          </w:p>
          <w:p w14:paraId="57B2721D" w14:textId="77777777" w:rsidR="0047578C" w:rsidRPr="003B3B4E" w:rsidRDefault="0047578C" w:rsidP="003B3B4E">
            <w:pPr>
              <w:spacing w:line="360" w:lineRule="auto"/>
              <w:rPr>
                <w:rFonts w:ascii="Arial" w:hAnsi="Arial" w:cs="Arial"/>
                <w:bCs/>
                <w:sz w:val="24"/>
                <w:szCs w:val="24"/>
              </w:rPr>
            </w:pPr>
          </w:p>
          <w:p w14:paraId="73D0B0AD" w14:textId="77777777" w:rsidR="0047578C" w:rsidRPr="003B3B4E" w:rsidRDefault="0047578C" w:rsidP="003B3B4E">
            <w:pPr>
              <w:spacing w:line="360" w:lineRule="auto"/>
              <w:rPr>
                <w:rFonts w:ascii="Arial" w:hAnsi="Arial" w:cs="Arial"/>
                <w:bCs/>
                <w:sz w:val="24"/>
                <w:szCs w:val="24"/>
              </w:rPr>
            </w:pPr>
          </w:p>
          <w:p w14:paraId="2816DD80"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7a.</w:t>
            </w:r>
          </w:p>
        </w:tc>
        <w:tc>
          <w:tcPr>
            <w:tcW w:w="3954" w:type="dxa"/>
          </w:tcPr>
          <w:p w14:paraId="103C4CB2" w14:textId="16F60EE2"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Have you been made aware of Iron Man</w:t>
            </w:r>
            <w:r w:rsidR="009A5618" w:rsidRPr="003B3B4E">
              <w:rPr>
                <w:rFonts w:ascii="Arial" w:hAnsi="Arial" w:cs="Arial"/>
                <w:bCs/>
                <w:sz w:val="24"/>
                <w:szCs w:val="24"/>
              </w:rPr>
              <w:t xml:space="preserve"> Cymru</w:t>
            </w:r>
            <w:r w:rsidRPr="003B3B4E">
              <w:rPr>
                <w:rFonts w:ascii="Arial" w:hAnsi="Arial" w:cs="Arial"/>
                <w:bCs/>
                <w:sz w:val="24"/>
                <w:szCs w:val="24"/>
              </w:rPr>
              <w:t xml:space="preserve"> Sustainable policy? Such things as sourcing local suppliers, recruiting local staff, their sustainable </w:t>
            </w:r>
            <w:proofErr w:type="gramStart"/>
            <w:r w:rsidRPr="003B3B4E">
              <w:rPr>
                <w:rFonts w:ascii="Arial" w:hAnsi="Arial" w:cs="Arial"/>
                <w:bCs/>
                <w:sz w:val="24"/>
                <w:szCs w:val="24"/>
              </w:rPr>
              <w:t>aims</w:t>
            </w:r>
            <w:proofErr w:type="gramEnd"/>
            <w:r w:rsidRPr="003B3B4E">
              <w:rPr>
                <w:rFonts w:ascii="Arial" w:hAnsi="Arial" w:cs="Arial"/>
                <w:bCs/>
                <w:sz w:val="24"/>
                <w:szCs w:val="24"/>
              </w:rPr>
              <w:t xml:space="preserve"> and objectives?</w:t>
            </w:r>
          </w:p>
          <w:p w14:paraId="7457104B" w14:textId="77777777" w:rsidR="0047578C" w:rsidRPr="003B3B4E" w:rsidRDefault="0047578C" w:rsidP="003B3B4E">
            <w:pPr>
              <w:pStyle w:val="NormalWeb"/>
              <w:spacing w:line="360" w:lineRule="auto"/>
              <w:rPr>
                <w:rFonts w:ascii="Arial" w:hAnsi="Arial" w:cs="Arial"/>
                <w:bCs/>
              </w:rPr>
            </w:pPr>
            <w:r w:rsidRPr="003B3B4E">
              <w:rPr>
                <w:rFonts w:ascii="Arial" w:hAnsi="Arial" w:cs="Arial"/>
                <w:bCs/>
              </w:rPr>
              <w:t xml:space="preserve">Do you think awareness of these policies enhance their reputation? </w:t>
            </w:r>
          </w:p>
          <w:p w14:paraId="4B18FFF6" w14:textId="77777777" w:rsidR="0047578C" w:rsidRPr="003B3B4E" w:rsidRDefault="0047578C" w:rsidP="003B3B4E">
            <w:pPr>
              <w:spacing w:line="360" w:lineRule="auto"/>
              <w:rPr>
                <w:rFonts w:ascii="Arial" w:hAnsi="Arial" w:cs="Arial"/>
                <w:bCs/>
                <w:sz w:val="24"/>
                <w:szCs w:val="24"/>
              </w:rPr>
            </w:pPr>
          </w:p>
        </w:tc>
        <w:tc>
          <w:tcPr>
            <w:tcW w:w="4047" w:type="dxa"/>
          </w:tcPr>
          <w:p w14:paraId="19205DCE"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Allan et. Al </w:t>
            </w:r>
          </w:p>
          <w:p w14:paraId="09BB6EB9" w14:textId="77777777" w:rsidR="0047578C" w:rsidRPr="003B3B4E" w:rsidRDefault="0047578C" w:rsidP="003B3B4E">
            <w:pPr>
              <w:spacing w:line="360" w:lineRule="auto"/>
              <w:rPr>
                <w:rFonts w:ascii="Arial" w:hAnsi="Arial" w:cs="Arial"/>
                <w:bCs/>
                <w:sz w:val="24"/>
                <w:szCs w:val="24"/>
              </w:rPr>
            </w:pPr>
          </w:p>
          <w:p w14:paraId="76935C3C" w14:textId="77777777" w:rsidR="0047578C" w:rsidRPr="003B3B4E" w:rsidRDefault="0047578C" w:rsidP="003B3B4E">
            <w:pPr>
              <w:spacing w:line="360" w:lineRule="auto"/>
              <w:rPr>
                <w:rFonts w:ascii="Arial" w:hAnsi="Arial" w:cs="Arial"/>
                <w:bCs/>
                <w:sz w:val="24"/>
                <w:szCs w:val="24"/>
              </w:rPr>
            </w:pPr>
          </w:p>
          <w:p w14:paraId="0E46705F" w14:textId="77777777" w:rsidR="0047578C" w:rsidRPr="003B3B4E" w:rsidRDefault="0047578C" w:rsidP="003B3B4E">
            <w:pPr>
              <w:spacing w:line="360" w:lineRule="auto"/>
              <w:rPr>
                <w:rFonts w:ascii="Arial" w:hAnsi="Arial" w:cs="Arial"/>
                <w:bCs/>
                <w:sz w:val="24"/>
                <w:szCs w:val="24"/>
              </w:rPr>
            </w:pPr>
          </w:p>
          <w:p w14:paraId="3F51A8AE" w14:textId="77777777" w:rsidR="0047578C" w:rsidRPr="003B3B4E" w:rsidRDefault="0047578C" w:rsidP="003B3B4E">
            <w:pPr>
              <w:spacing w:line="360" w:lineRule="auto"/>
              <w:rPr>
                <w:rFonts w:ascii="Arial" w:hAnsi="Arial" w:cs="Arial"/>
                <w:bCs/>
                <w:sz w:val="24"/>
                <w:szCs w:val="24"/>
              </w:rPr>
            </w:pPr>
          </w:p>
          <w:p w14:paraId="3AC0EF95" w14:textId="77777777" w:rsidR="0047578C" w:rsidRPr="003B3B4E" w:rsidRDefault="0047578C" w:rsidP="003B3B4E">
            <w:pPr>
              <w:spacing w:line="360" w:lineRule="auto"/>
              <w:rPr>
                <w:rFonts w:ascii="Arial" w:hAnsi="Arial" w:cs="Arial"/>
                <w:bCs/>
                <w:sz w:val="24"/>
                <w:szCs w:val="24"/>
              </w:rPr>
            </w:pPr>
          </w:p>
          <w:p w14:paraId="16B3EED7"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GRI </w:t>
            </w:r>
            <w:hyperlink r:id="rId41" w:history="1">
              <w:r w:rsidRPr="003B3B4E">
                <w:rPr>
                  <w:rStyle w:val="Hyperlink"/>
                  <w:rFonts w:ascii="Arial" w:hAnsi="Arial" w:cs="Arial"/>
                  <w:bCs/>
                  <w:sz w:val="24"/>
                  <w:szCs w:val="24"/>
                </w:rPr>
                <w:t>https://www.globalreporting.org</w:t>
              </w:r>
            </w:hyperlink>
          </w:p>
          <w:p w14:paraId="0FDE5B11" w14:textId="77777777" w:rsidR="0047578C" w:rsidRPr="003B3B4E" w:rsidRDefault="0047578C" w:rsidP="003B3B4E">
            <w:pPr>
              <w:spacing w:line="360" w:lineRule="auto"/>
              <w:rPr>
                <w:rFonts w:ascii="Arial" w:eastAsia="Arial" w:hAnsi="Arial" w:cs="Arial"/>
                <w:bCs/>
                <w:sz w:val="24"/>
                <w:szCs w:val="24"/>
              </w:rPr>
            </w:pPr>
            <w:r w:rsidRPr="003B3B4E">
              <w:rPr>
                <w:rFonts w:ascii="Arial" w:eastAsia="Times New Roman" w:hAnsi="Arial" w:cs="Arial"/>
                <w:bCs/>
                <w:sz w:val="24"/>
                <w:szCs w:val="24"/>
              </w:rPr>
              <w:t xml:space="preserve">Shina Lia and Leo </w:t>
            </w:r>
            <w:proofErr w:type="spellStart"/>
            <w:r w:rsidRPr="003B3B4E">
              <w:rPr>
                <w:rFonts w:ascii="Arial" w:eastAsia="Times New Roman" w:hAnsi="Arial" w:cs="Arial"/>
                <w:bCs/>
                <w:sz w:val="24"/>
                <w:szCs w:val="24"/>
              </w:rPr>
              <w:t>Jago</w:t>
            </w:r>
            <w:proofErr w:type="spellEnd"/>
            <w:r w:rsidRPr="003B3B4E">
              <w:rPr>
                <w:rFonts w:ascii="Arial" w:eastAsia="Times New Roman" w:hAnsi="Arial" w:cs="Arial"/>
                <w:bCs/>
                <w:sz w:val="24"/>
                <w:szCs w:val="24"/>
              </w:rPr>
              <w:t xml:space="preserve"> (2013) </w:t>
            </w:r>
            <w:r w:rsidRPr="003B3B4E">
              <w:rPr>
                <w:rFonts w:ascii="Arial" w:eastAsia="Arial" w:hAnsi="Arial" w:cs="Arial"/>
                <w:bCs/>
                <w:sz w:val="24"/>
                <w:szCs w:val="24"/>
              </w:rPr>
              <w:t xml:space="preserve">Evaluating economic impacts of major sports events – a </w:t>
            </w:r>
            <w:proofErr w:type="spellStart"/>
            <w:r w:rsidRPr="003B3B4E">
              <w:rPr>
                <w:rFonts w:ascii="Arial" w:eastAsia="Arial" w:hAnsi="Arial" w:cs="Arial"/>
                <w:bCs/>
                <w:sz w:val="24"/>
                <w:szCs w:val="24"/>
              </w:rPr>
              <w:t>metaanalysis</w:t>
            </w:r>
            <w:proofErr w:type="spellEnd"/>
            <w:r w:rsidRPr="003B3B4E">
              <w:rPr>
                <w:rFonts w:ascii="Arial" w:eastAsia="Arial" w:hAnsi="Arial" w:cs="Arial"/>
                <w:bCs/>
                <w:sz w:val="24"/>
                <w:szCs w:val="24"/>
              </w:rPr>
              <w:t xml:space="preserve"> of the key trends. Current Issues in Tourism. Vol. 16, No. 6, 591–611, </w:t>
            </w:r>
            <w:hyperlink r:id="rId42" w:history="1">
              <w:r w:rsidRPr="003B3B4E">
                <w:rPr>
                  <w:rStyle w:val="Hyperlink"/>
                  <w:rFonts w:ascii="Arial" w:eastAsia="Arial" w:hAnsi="Arial" w:cs="Arial"/>
                  <w:bCs/>
                  <w:sz w:val="24"/>
                  <w:szCs w:val="24"/>
                </w:rPr>
                <w:t>http://dx.doi.org/10.1080/13683500.2012.736482</w:t>
              </w:r>
            </w:hyperlink>
          </w:p>
          <w:p w14:paraId="60584E0D" w14:textId="77777777" w:rsidR="0047578C" w:rsidRPr="003B3B4E" w:rsidRDefault="0047578C" w:rsidP="003B3B4E">
            <w:pPr>
              <w:spacing w:line="360" w:lineRule="auto"/>
              <w:rPr>
                <w:rFonts w:ascii="Arial" w:hAnsi="Arial" w:cs="Arial"/>
                <w:bCs/>
                <w:sz w:val="24"/>
                <w:szCs w:val="24"/>
              </w:rPr>
            </w:pPr>
          </w:p>
          <w:p w14:paraId="36B72F60" w14:textId="77777777" w:rsidR="0047578C" w:rsidRPr="003B3B4E" w:rsidRDefault="0047578C" w:rsidP="003B3B4E">
            <w:pPr>
              <w:spacing w:line="360" w:lineRule="auto"/>
              <w:rPr>
                <w:rFonts w:ascii="Arial" w:hAnsi="Arial" w:cs="Arial"/>
                <w:bCs/>
                <w:sz w:val="24"/>
                <w:szCs w:val="24"/>
              </w:rPr>
            </w:pPr>
          </w:p>
        </w:tc>
      </w:tr>
      <w:tr w:rsidR="0047578C" w:rsidRPr="003B3B4E" w14:paraId="3B7C8277" w14:textId="77777777" w:rsidTr="003D0235">
        <w:tc>
          <w:tcPr>
            <w:tcW w:w="1349" w:type="dxa"/>
          </w:tcPr>
          <w:p w14:paraId="429BBB3D"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8</w:t>
            </w:r>
          </w:p>
        </w:tc>
        <w:tc>
          <w:tcPr>
            <w:tcW w:w="3954" w:type="dxa"/>
          </w:tcPr>
          <w:p w14:paraId="6B6AFB15"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The united Nations Sustainable Goals outline </w:t>
            </w:r>
            <w:proofErr w:type="spellStart"/>
            <w:r w:rsidRPr="003B3B4E">
              <w:rPr>
                <w:rFonts w:ascii="Arial" w:hAnsi="Arial" w:cs="Arial"/>
                <w:bCs/>
                <w:sz w:val="24"/>
                <w:szCs w:val="24"/>
              </w:rPr>
              <w:t>organisations</w:t>
            </w:r>
            <w:proofErr w:type="spellEnd"/>
            <w:r w:rsidRPr="003B3B4E">
              <w:rPr>
                <w:rFonts w:ascii="Arial" w:hAnsi="Arial" w:cs="Arial"/>
                <w:bCs/>
                <w:sz w:val="24"/>
                <w:szCs w:val="24"/>
              </w:rPr>
              <w:t xml:space="preserve"> need to be strengthening relationships and allowing local </w:t>
            </w:r>
            <w:r w:rsidRPr="003B3B4E">
              <w:rPr>
                <w:rFonts w:ascii="Arial" w:hAnsi="Arial" w:cs="Arial"/>
                <w:bCs/>
                <w:sz w:val="24"/>
                <w:szCs w:val="24"/>
              </w:rPr>
              <w:lastRenderedPageBreak/>
              <w:t>input to influence policy development, what are your thoughts on this statement?</w:t>
            </w:r>
          </w:p>
        </w:tc>
        <w:tc>
          <w:tcPr>
            <w:tcW w:w="4047" w:type="dxa"/>
          </w:tcPr>
          <w:p w14:paraId="022F525D" w14:textId="77777777" w:rsidR="0047578C" w:rsidRPr="003B3B4E" w:rsidRDefault="0047578C" w:rsidP="003B3B4E">
            <w:pPr>
              <w:spacing w:line="360" w:lineRule="auto"/>
              <w:rPr>
                <w:rFonts w:ascii="Arial" w:eastAsia="Calibri" w:hAnsi="Arial" w:cs="Arial"/>
                <w:bCs/>
                <w:sz w:val="24"/>
                <w:szCs w:val="24"/>
              </w:rPr>
            </w:pPr>
            <w:r w:rsidRPr="003B3B4E">
              <w:rPr>
                <w:rFonts w:ascii="Arial" w:eastAsia="Calibri" w:hAnsi="Arial" w:cs="Arial"/>
                <w:bCs/>
                <w:sz w:val="24"/>
                <w:szCs w:val="24"/>
              </w:rPr>
              <w:lastRenderedPageBreak/>
              <w:t>United Nations. (1987). Report of the world commission on environment and development: Our common future. Oxford, UK: Oxford University Press.</w:t>
            </w:r>
          </w:p>
          <w:p w14:paraId="6C776577" w14:textId="77777777" w:rsidR="0047578C" w:rsidRPr="003B3B4E" w:rsidRDefault="0047578C" w:rsidP="003B3B4E">
            <w:pPr>
              <w:spacing w:line="360" w:lineRule="auto"/>
              <w:rPr>
                <w:rFonts w:ascii="Arial" w:hAnsi="Arial" w:cs="Arial"/>
                <w:bCs/>
                <w:sz w:val="24"/>
                <w:szCs w:val="24"/>
              </w:rPr>
            </w:pPr>
          </w:p>
        </w:tc>
      </w:tr>
      <w:tr w:rsidR="0047578C" w:rsidRPr="003B3B4E" w14:paraId="6D273160" w14:textId="77777777" w:rsidTr="003D0235">
        <w:tc>
          <w:tcPr>
            <w:tcW w:w="1349" w:type="dxa"/>
          </w:tcPr>
          <w:p w14:paraId="32A5DFEE"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9</w:t>
            </w:r>
          </w:p>
        </w:tc>
        <w:tc>
          <w:tcPr>
            <w:tcW w:w="3954" w:type="dxa"/>
          </w:tcPr>
          <w:p w14:paraId="208C78FE"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Whilst considering the economic benefits 0f visitors to the event, do you as a ‘stakeholder’ choose to particularly to engage with the event or conversely plan to leave the county to avoid the event?</w:t>
            </w:r>
          </w:p>
        </w:tc>
        <w:tc>
          <w:tcPr>
            <w:tcW w:w="4047" w:type="dxa"/>
          </w:tcPr>
          <w:p w14:paraId="480A5F58" w14:textId="77777777" w:rsidR="0047578C" w:rsidRPr="003B3B4E" w:rsidRDefault="0047578C" w:rsidP="003B3B4E">
            <w:pPr>
              <w:spacing w:line="360" w:lineRule="auto"/>
              <w:rPr>
                <w:rFonts w:ascii="Arial" w:eastAsia="Times New Roman" w:hAnsi="Arial" w:cs="Arial"/>
                <w:bCs/>
                <w:sz w:val="24"/>
                <w:szCs w:val="24"/>
                <w:lang w:val="en"/>
              </w:rPr>
            </w:pPr>
            <w:r w:rsidRPr="003B3B4E">
              <w:rPr>
                <w:rFonts w:ascii="Arial" w:eastAsia="Times New Roman" w:hAnsi="Arial" w:cs="Arial"/>
                <w:bCs/>
                <w:sz w:val="24"/>
                <w:szCs w:val="24"/>
                <w:lang w:val="en"/>
              </w:rPr>
              <w:t>Crompton, J.L., (2001), "Public subsidies to professional team sport facilities in the USA", in Gratton, C. and Henry, I., (Eds), Sport in the City: The Role of Sport in Economic and Social Regeneration, Routledge.</w:t>
            </w:r>
          </w:p>
          <w:p w14:paraId="50F8A037" w14:textId="77777777" w:rsidR="0047578C" w:rsidRPr="003B3B4E" w:rsidRDefault="0047578C" w:rsidP="003B3B4E">
            <w:pPr>
              <w:spacing w:line="360" w:lineRule="auto"/>
              <w:rPr>
                <w:rFonts w:ascii="Arial" w:hAnsi="Arial" w:cs="Arial"/>
                <w:bCs/>
                <w:sz w:val="24"/>
                <w:szCs w:val="24"/>
              </w:rPr>
            </w:pPr>
          </w:p>
        </w:tc>
      </w:tr>
      <w:tr w:rsidR="0047578C" w:rsidRPr="003B3B4E" w14:paraId="31238E79" w14:textId="77777777" w:rsidTr="003D0235">
        <w:tc>
          <w:tcPr>
            <w:tcW w:w="1349" w:type="dxa"/>
          </w:tcPr>
          <w:p w14:paraId="139E1016"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10</w:t>
            </w:r>
          </w:p>
        </w:tc>
        <w:tc>
          <w:tcPr>
            <w:tcW w:w="3954" w:type="dxa"/>
          </w:tcPr>
          <w:p w14:paraId="31DBD829"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Do you directly or indirectly financially benefit from the event? If yes do you feel this provides you to then re-spend the monies within </w:t>
            </w:r>
            <w:proofErr w:type="spellStart"/>
            <w:r w:rsidRPr="003B3B4E">
              <w:rPr>
                <w:rFonts w:ascii="Arial" w:hAnsi="Arial" w:cs="Arial"/>
                <w:bCs/>
                <w:sz w:val="24"/>
                <w:szCs w:val="24"/>
              </w:rPr>
              <w:t>Pembrokehsire</w:t>
            </w:r>
            <w:proofErr w:type="spellEnd"/>
            <w:r w:rsidRPr="003B3B4E">
              <w:rPr>
                <w:rFonts w:ascii="Arial" w:hAnsi="Arial" w:cs="Arial"/>
                <w:bCs/>
                <w:sz w:val="24"/>
                <w:szCs w:val="24"/>
              </w:rPr>
              <w:t>?</w:t>
            </w:r>
          </w:p>
        </w:tc>
        <w:tc>
          <w:tcPr>
            <w:tcW w:w="4047" w:type="dxa"/>
          </w:tcPr>
          <w:p w14:paraId="5A007143" w14:textId="77777777" w:rsidR="0047578C" w:rsidRPr="003B3B4E" w:rsidRDefault="0047578C" w:rsidP="003B3B4E">
            <w:pPr>
              <w:pStyle w:val="Heading1"/>
              <w:spacing w:line="360" w:lineRule="auto"/>
              <w:outlineLvl w:val="0"/>
              <w:rPr>
                <w:rFonts w:ascii="Arial" w:hAnsi="Arial" w:cs="Arial"/>
                <w:bCs/>
                <w:color w:val="auto"/>
                <w:sz w:val="24"/>
                <w:szCs w:val="24"/>
              </w:rPr>
            </w:pPr>
            <w:hyperlink r:id="rId43" w:history="1">
              <w:r w:rsidRPr="003B3B4E">
                <w:rPr>
                  <w:rStyle w:val="Hyperlink"/>
                  <w:rFonts w:ascii="Arial" w:eastAsia="Arial" w:hAnsi="Arial" w:cs="Arial"/>
                  <w:bCs/>
                  <w:color w:val="auto"/>
                  <w:sz w:val="24"/>
                  <w:szCs w:val="24"/>
                </w:rPr>
                <w:t xml:space="preserve">Fernando J. </w:t>
              </w:r>
              <w:proofErr w:type="spellStart"/>
              <w:r w:rsidRPr="003B3B4E">
                <w:rPr>
                  <w:rStyle w:val="Hyperlink"/>
                  <w:rFonts w:ascii="Arial" w:eastAsia="Arial" w:hAnsi="Arial" w:cs="Arial"/>
                  <w:bCs/>
                  <w:color w:val="auto"/>
                  <w:sz w:val="24"/>
                  <w:szCs w:val="24"/>
                </w:rPr>
                <w:t>Garrigós</w:t>
              </w:r>
              <w:proofErr w:type="spellEnd"/>
              <w:r w:rsidRPr="003B3B4E">
                <w:rPr>
                  <w:rStyle w:val="Hyperlink"/>
                  <w:rFonts w:ascii="Arial" w:eastAsia="Arial" w:hAnsi="Arial" w:cs="Arial"/>
                  <w:bCs/>
                  <w:color w:val="auto"/>
                  <w:sz w:val="24"/>
                  <w:szCs w:val="24"/>
                </w:rPr>
                <w:t>-Simón</w:t>
              </w:r>
            </w:hyperlink>
            <w:r w:rsidRPr="003B3B4E">
              <w:rPr>
                <w:rFonts w:ascii="Arial" w:eastAsia="Arial" w:hAnsi="Arial" w:cs="Arial"/>
                <w:bCs/>
                <w:color w:val="auto"/>
                <w:sz w:val="24"/>
                <w:szCs w:val="24"/>
              </w:rPr>
              <w:t xml:space="preserve">, </w:t>
            </w:r>
            <w:hyperlink r:id="rId44" w:history="1">
              <w:r w:rsidRPr="003B3B4E">
                <w:rPr>
                  <w:rStyle w:val="Hyperlink"/>
                  <w:rFonts w:ascii="Arial" w:eastAsia="Arial" w:hAnsi="Arial" w:cs="Arial"/>
                  <w:bCs/>
                  <w:color w:val="auto"/>
                  <w:sz w:val="24"/>
                  <w:szCs w:val="24"/>
                </w:rPr>
                <w:t xml:space="preserve">José Luis </w:t>
              </w:r>
              <w:proofErr w:type="spellStart"/>
              <w:r w:rsidRPr="003B3B4E">
                <w:rPr>
                  <w:rStyle w:val="Hyperlink"/>
                  <w:rFonts w:ascii="Arial" w:eastAsia="Arial" w:hAnsi="Arial" w:cs="Arial"/>
                  <w:bCs/>
                  <w:color w:val="auto"/>
                  <w:sz w:val="24"/>
                  <w:szCs w:val="24"/>
                </w:rPr>
                <w:t>Galdón</w:t>
              </w:r>
              <w:proofErr w:type="spellEnd"/>
              <w:r w:rsidRPr="003B3B4E">
                <w:rPr>
                  <w:rStyle w:val="Hyperlink"/>
                  <w:rFonts w:ascii="Arial" w:eastAsia="Arial" w:hAnsi="Arial" w:cs="Arial"/>
                  <w:bCs/>
                  <w:color w:val="auto"/>
                  <w:sz w:val="24"/>
                  <w:szCs w:val="24"/>
                </w:rPr>
                <w:t>-Salvador</w:t>
              </w:r>
            </w:hyperlink>
            <w:r w:rsidRPr="003B3B4E">
              <w:rPr>
                <w:rFonts w:ascii="Arial" w:eastAsia="Arial" w:hAnsi="Arial" w:cs="Arial"/>
                <w:bCs/>
                <w:color w:val="auto"/>
                <w:sz w:val="24"/>
                <w:szCs w:val="24"/>
              </w:rPr>
              <w:t xml:space="preserve">, </w:t>
            </w:r>
            <w:hyperlink r:id="rId45" w:history="1">
              <w:r w:rsidRPr="003B3B4E">
                <w:rPr>
                  <w:rStyle w:val="Hyperlink"/>
                  <w:rFonts w:ascii="Arial" w:eastAsia="Arial" w:hAnsi="Arial" w:cs="Arial"/>
                  <w:bCs/>
                  <w:color w:val="auto"/>
                  <w:sz w:val="24"/>
                  <w:szCs w:val="24"/>
                </w:rPr>
                <w:t>Ignacio Gil-</w:t>
              </w:r>
              <w:proofErr w:type="spellStart"/>
              <w:r w:rsidRPr="003B3B4E">
                <w:rPr>
                  <w:rStyle w:val="Hyperlink"/>
                  <w:rFonts w:ascii="Arial" w:eastAsia="Arial" w:hAnsi="Arial" w:cs="Arial"/>
                  <w:bCs/>
                  <w:color w:val="auto"/>
                  <w:sz w:val="24"/>
                  <w:szCs w:val="24"/>
                </w:rPr>
                <w:t>Pechuán</w:t>
              </w:r>
              <w:proofErr w:type="spellEnd"/>
            </w:hyperlink>
            <w:r w:rsidRPr="003B3B4E">
              <w:rPr>
                <w:rFonts w:ascii="Arial" w:hAnsi="Arial" w:cs="Arial"/>
                <w:bCs/>
                <w:color w:val="auto"/>
                <w:sz w:val="24"/>
                <w:szCs w:val="24"/>
              </w:rPr>
              <w:t xml:space="preserve"> (2015)The Economic Sustainability of Tourism Growth through Leakage Calculation. Tourism Economics 2015 </w:t>
            </w:r>
          </w:p>
          <w:p w14:paraId="5E060568" w14:textId="77777777" w:rsidR="0047578C" w:rsidRPr="003B3B4E" w:rsidRDefault="0047578C" w:rsidP="003B3B4E">
            <w:pPr>
              <w:spacing w:line="360" w:lineRule="auto"/>
              <w:rPr>
                <w:rFonts w:ascii="Arial" w:hAnsi="Arial" w:cs="Arial"/>
                <w:bCs/>
                <w:sz w:val="24"/>
                <w:szCs w:val="24"/>
              </w:rPr>
            </w:pPr>
            <w:hyperlink r:id="rId46" w:history="1">
              <w:r w:rsidRPr="003B3B4E">
                <w:rPr>
                  <w:rStyle w:val="Hyperlink"/>
                  <w:rFonts w:ascii="Arial" w:eastAsia="Arial" w:hAnsi="Arial" w:cs="Arial"/>
                  <w:bCs/>
                  <w:sz w:val="24"/>
                  <w:szCs w:val="24"/>
                </w:rPr>
                <w:t>https://doi-org.ezproxy.uwtsd.ac.uk/10.5367/te.2014.0372</w:t>
              </w:r>
            </w:hyperlink>
          </w:p>
          <w:p w14:paraId="280A6077" w14:textId="77777777" w:rsidR="0047578C" w:rsidRPr="003B3B4E" w:rsidRDefault="0047578C" w:rsidP="003B3B4E">
            <w:pPr>
              <w:spacing w:line="360" w:lineRule="auto"/>
              <w:rPr>
                <w:rFonts w:ascii="Arial" w:hAnsi="Arial" w:cs="Arial"/>
                <w:bCs/>
                <w:sz w:val="24"/>
                <w:szCs w:val="24"/>
              </w:rPr>
            </w:pPr>
          </w:p>
        </w:tc>
      </w:tr>
      <w:tr w:rsidR="0047578C" w:rsidRPr="003B3B4E" w14:paraId="73259F70" w14:textId="77777777" w:rsidTr="003D0235">
        <w:tc>
          <w:tcPr>
            <w:tcW w:w="1349" w:type="dxa"/>
          </w:tcPr>
          <w:p w14:paraId="3C1D783F"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11</w:t>
            </w:r>
          </w:p>
        </w:tc>
        <w:tc>
          <w:tcPr>
            <w:tcW w:w="3954" w:type="dxa"/>
          </w:tcPr>
          <w:p w14:paraId="519ADCE1"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There is a narrative within </w:t>
            </w:r>
            <w:r w:rsidRPr="003B3B4E">
              <w:rPr>
                <w:rFonts w:ascii="Arial" w:hAnsi="Arial" w:cs="Arial"/>
                <w:bCs/>
                <w:sz w:val="24"/>
                <w:szCs w:val="24"/>
              </w:rPr>
              <w:lastRenderedPageBreak/>
              <w:t xml:space="preserve">sport that their events support community pride, please expand your thoughts on this guided by three main areas. </w:t>
            </w:r>
            <w:proofErr w:type="gramStart"/>
            <w:r w:rsidRPr="003B3B4E">
              <w:rPr>
                <w:rFonts w:ascii="Arial" w:hAnsi="Arial" w:cs="Arial"/>
                <w:bCs/>
                <w:sz w:val="24"/>
                <w:szCs w:val="24"/>
              </w:rPr>
              <w:t>Firstly</w:t>
            </w:r>
            <w:proofErr w:type="gramEnd"/>
            <w:r w:rsidRPr="003B3B4E">
              <w:rPr>
                <w:rFonts w:ascii="Arial" w:hAnsi="Arial" w:cs="Arial"/>
                <w:bCs/>
                <w:sz w:val="24"/>
                <w:szCs w:val="24"/>
              </w:rPr>
              <w:t xml:space="preserve"> enhanced destination image, secondly community attachment to an event and thirdly the event/community excitement explain how all of these brings the community together.</w:t>
            </w:r>
          </w:p>
        </w:tc>
        <w:tc>
          <w:tcPr>
            <w:tcW w:w="4047" w:type="dxa"/>
          </w:tcPr>
          <w:p w14:paraId="3D189554" w14:textId="77777777" w:rsidR="0047578C" w:rsidRPr="003B3B4E" w:rsidRDefault="0047578C" w:rsidP="003B3B4E">
            <w:pPr>
              <w:spacing w:line="360" w:lineRule="auto"/>
              <w:rPr>
                <w:rFonts w:ascii="Arial" w:hAnsi="Arial" w:cs="Arial"/>
                <w:bCs/>
                <w:sz w:val="24"/>
                <w:szCs w:val="24"/>
              </w:rPr>
            </w:pPr>
            <w:r w:rsidRPr="003B3B4E">
              <w:rPr>
                <w:rFonts w:ascii="Arial" w:eastAsia="Times New Roman" w:hAnsi="Arial" w:cs="Arial"/>
                <w:bCs/>
                <w:sz w:val="24"/>
                <w:szCs w:val="24"/>
                <w:lang w:val="en"/>
              </w:rPr>
              <w:lastRenderedPageBreak/>
              <w:t>Kim and Walker (2012)</w:t>
            </w:r>
          </w:p>
        </w:tc>
      </w:tr>
      <w:tr w:rsidR="0047578C" w:rsidRPr="003B3B4E" w14:paraId="5DE2B5E4" w14:textId="77777777" w:rsidTr="003D0235">
        <w:tc>
          <w:tcPr>
            <w:tcW w:w="1349" w:type="dxa"/>
          </w:tcPr>
          <w:p w14:paraId="0562896C"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12</w:t>
            </w:r>
          </w:p>
        </w:tc>
        <w:tc>
          <w:tcPr>
            <w:tcW w:w="3954" w:type="dxa"/>
          </w:tcPr>
          <w:p w14:paraId="303E9FEB"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As sporting events attract many people there is concern on the environment, particularly on sensitive locations. How do you feel about the increase in contribution of </w:t>
            </w:r>
            <w:r w:rsidRPr="003B3B4E">
              <w:rPr>
                <w:rFonts w:ascii="Arial" w:hAnsi="Arial" w:cs="Arial"/>
                <w:bCs/>
                <w:sz w:val="24"/>
                <w:szCs w:val="24"/>
              </w:rPr>
              <w:lastRenderedPageBreak/>
              <w:t xml:space="preserve">activities throughout the event </w:t>
            </w:r>
            <w:proofErr w:type="gramStart"/>
            <w:r w:rsidRPr="003B3B4E">
              <w:rPr>
                <w:rFonts w:ascii="Arial" w:hAnsi="Arial" w:cs="Arial"/>
                <w:bCs/>
                <w:sz w:val="24"/>
                <w:szCs w:val="24"/>
              </w:rPr>
              <w:t>in regard to</w:t>
            </w:r>
            <w:proofErr w:type="gramEnd"/>
            <w:r w:rsidRPr="003B3B4E">
              <w:rPr>
                <w:rFonts w:ascii="Arial" w:hAnsi="Arial" w:cs="Arial"/>
                <w:bCs/>
                <w:sz w:val="24"/>
                <w:szCs w:val="24"/>
              </w:rPr>
              <w:t xml:space="preserve"> impacts on the environment? Points to consider are the effects on disturbance of local ecosystems, a strain on the area’s resources and increased carbon emissions.</w:t>
            </w:r>
          </w:p>
        </w:tc>
        <w:tc>
          <w:tcPr>
            <w:tcW w:w="4047" w:type="dxa"/>
          </w:tcPr>
          <w:p w14:paraId="6D89D03D"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lastRenderedPageBreak/>
              <w:t xml:space="preserve">Greenpeace </w:t>
            </w:r>
            <w:r w:rsidRPr="003B3B4E">
              <w:rPr>
                <w:rStyle w:val="Strong"/>
                <w:rFonts w:ascii="Arial" w:hAnsi="Arial" w:cs="Arial"/>
                <w:sz w:val="24"/>
                <w:szCs w:val="24"/>
              </w:rPr>
              <w:t>Athens 2004 disqualified from Green Olympics</w:t>
            </w:r>
          </w:p>
          <w:p w14:paraId="5B069424"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(2004)</w:t>
            </w:r>
          </w:p>
          <w:p w14:paraId="266E1D25"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Press Release, 29th July 2004. Available from</w:t>
            </w:r>
          </w:p>
          <w:p w14:paraId="6960D5C7" w14:textId="77777777" w:rsidR="0047578C" w:rsidRPr="003B3B4E" w:rsidRDefault="0047578C" w:rsidP="003B3B4E">
            <w:pPr>
              <w:spacing w:line="360" w:lineRule="auto"/>
              <w:rPr>
                <w:rFonts w:ascii="Arial" w:hAnsi="Arial" w:cs="Arial"/>
                <w:bCs/>
                <w:sz w:val="24"/>
                <w:szCs w:val="24"/>
              </w:rPr>
            </w:pPr>
            <w:hyperlink r:id="rId47" w:tgtFrame="_blank" w:history="1">
              <w:r w:rsidRPr="003B3B4E">
                <w:rPr>
                  <w:rStyle w:val="Hyperlink"/>
                  <w:rFonts w:ascii="Arial" w:hAnsi="Arial" w:cs="Arial"/>
                  <w:bCs/>
                  <w:sz w:val="24"/>
                  <w:szCs w:val="24"/>
                </w:rPr>
                <w:t>http://www.greenpeace.org/international/news/athens-disqualified-from-green</w:t>
              </w:r>
            </w:hyperlink>
          </w:p>
          <w:p w14:paraId="42F61C1E" w14:textId="77777777" w:rsidR="0047578C" w:rsidRPr="003B3B4E" w:rsidRDefault="0047578C" w:rsidP="003B3B4E">
            <w:pPr>
              <w:spacing w:line="360" w:lineRule="auto"/>
              <w:rPr>
                <w:rFonts w:ascii="Arial" w:eastAsia="Times New Roman" w:hAnsi="Arial" w:cs="Arial"/>
                <w:bCs/>
                <w:sz w:val="24"/>
                <w:szCs w:val="24"/>
              </w:rPr>
            </w:pPr>
            <w:r w:rsidRPr="003B3B4E">
              <w:rPr>
                <w:rFonts w:ascii="Arial" w:eastAsia="Times New Roman" w:hAnsi="Arial" w:cs="Arial"/>
                <w:bCs/>
                <w:sz w:val="24"/>
                <w:szCs w:val="24"/>
              </w:rPr>
              <w:t>C. Jones (2008) Assessing the environmental impact of a major sporting event</w:t>
            </w:r>
          </w:p>
          <w:p w14:paraId="76A18928" w14:textId="77777777" w:rsidR="0047578C" w:rsidRPr="003B3B4E" w:rsidRDefault="0047578C" w:rsidP="003B3B4E">
            <w:pPr>
              <w:spacing w:line="360" w:lineRule="auto"/>
              <w:rPr>
                <w:rFonts w:ascii="Arial" w:eastAsia="Times New Roman" w:hAnsi="Arial" w:cs="Arial"/>
                <w:bCs/>
                <w:sz w:val="24"/>
                <w:szCs w:val="24"/>
              </w:rPr>
            </w:pPr>
            <w:r w:rsidRPr="003B3B4E">
              <w:rPr>
                <w:rFonts w:ascii="Arial" w:eastAsia="Times New Roman" w:hAnsi="Arial" w:cs="Arial"/>
                <w:bCs/>
                <w:sz w:val="24"/>
                <w:szCs w:val="24"/>
              </w:rPr>
              <w:t>Tourism Economics, 14 pp. 343-36</w:t>
            </w:r>
          </w:p>
          <w:p w14:paraId="2E17B0B4" w14:textId="77777777" w:rsidR="0047578C" w:rsidRPr="003B3B4E" w:rsidRDefault="0047578C" w:rsidP="003B3B4E">
            <w:pPr>
              <w:spacing w:line="360" w:lineRule="auto"/>
              <w:rPr>
                <w:rFonts w:ascii="Arial" w:hAnsi="Arial" w:cs="Arial"/>
                <w:bCs/>
                <w:sz w:val="24"/>
                <w:szCs w:val="24"/>
              </w:rPr>
            </w:pPr>
          </w:p>
        </w:tc>
      </w:tr>
      <w:tr w:rsidR="0047578C" w:rsidRPr="003B3B4E" w14:paraId="72D16D83" w14:textId="77777777" w:rsidTr="003D0235">
        <w:tc>
          <w:tcPr>
            <w:tcW w:w="1349" w:type="dxa"/>
          </w:tcPr>
          <w:p w14:paraId="5D68D720"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Question 13</w:t>
            </w:r>
          </w:p>
        </w:tc>
        <w:tc>
          <w:tcPr>
            <w:tcW w:w="3954" w:type="dxa"/>
          </w:tcPr>
          <w:p w14:paraId="1A11C4AA"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The United Nations Sustainable </w:t>
            </w:r>
            <w:proofErr w:type="spellStart"/>
            <w:r w:rsidRPr="003B3B4E">
              <w:rPr>
                <w:rFonts w:ascii="Arial" w:hAnsi="Arial" w:cs="Arial"/>
                <w:bCs/>
                <w:sz w:val="24"/>
                <w:szCs w:val="24"/>
              </w:rPr>
              <w:t>Programme</w:t>
            </w:r>
            <w:proofErr w:type="spellEnd"/>
            <w:r w:rsidRPr="003B3B4E">
              <w:rPr>
                <w:rFonts w:ascii="Arial" w:hAnsi="Arial" w:cs="Arial"/>
                <w:bCs/>
                <w:sz w:val="24"/>
                <w:szCs w:val="24"/>
              </w:rPr>
              <w:t xml:space="preserve"> have stated that sporting events have the platform to create public awareness on ‘greening’ practices at events, what is your reflection on Ironman Wales’ attempts for this? Please consider use of public transport, </w:t>
            </w:r>
            <w:r w:rsidRPr="003B3B4E">
              <w:rPr>
                <w:rFonts w:ascii="Arial" w:hAnsi="Arial" w:cs="Arial"/>
                <w:bCs/>
                <w:sz w:val="24"/>
                <w:szCs w:val="24"/>
              </w:rPr>
              <w:lastRenderedPageBreak/>
              <w:t>sustainably sourced infrastructure and greening the of supply chains.</w:t>
            </w:r>
          </w:p>
        </w:tc>
        <w:tc>
          <w:tcPr>
            <w:tcW w:w="4047" w:type="dxa"/>
          </w:tcPr>
          <w:p w14:paraId="36B25FA9" w14:textId="77777777" w:rsidR="0047578C" w:rsidRPr="003B3B4E" w:rsidRDefault="0047578C" w:rsidP="003B3B4E">
            <w:pPr>
              <w:spacing w:line="360" w:lineRule="auto"/>
              <w:rPr>
                <w:rFonts w:ascii="Arial" w:hAnsi="Arial" w:cs="Arial"/>
                <w:bCs/>
                <w:sz w:val="24"/>
                <w:szCs w:val="24"/>
              </w:rPr>
            </w:pPr>
            <w:proofErr w:type="spellStart"/>
            <w:r w:rsidRPr="003B3B4E">
              <w:rPr>
                <w:rFonts w:ascii="Arial" w:hAnsi="Arial" w:cs="Arial"/>
                <w:bCs/>
                <w:sz w:val="24"/>
                <w:szCs w:val="24"/>
              </w:rPr>
              <w:lastRenderedPageBreak/>
              <w:t>Chernushenko</w:t>
            </w:r>
            <w:proofErr w:type="spellEnd"/>
            <w:r w:rsidRPr="003B3B4E">
              <w:rPr>
                <w:rFonts w:ascii="Arial" w:hAnsi="Arial" w:cs="Arial"/>
                <w:bCs/>
                <w:sz w:val="24"/>
                <w:szCs w:val="24"/>
              </w:rPr>
              <w:t xml:space="preserve">, D. and Stubbs, D. (2005) </w:t>
            </w:r>
            <w:r w:rsidRPr="003B3B4E">
              <w:rPr>
                <w:rStyle w:val="Strong"/>
                <w:rFonts w:ascii="Arial" w:hAnsi="Arial" w:cs="Arial"/>
                <w:sz w:val="24"/>
                <w:szCs w:val="24"/>
              </w:rPr>
              <w:t>Guidelines for greening sports events</w:t>
            </w:r>
          </w:p>
          <w:p w14:paraId="740CAF2F" w14:textId="77777777" w:rsidR="0047578C" w:rsidRPr="003B3B4E" w:rsidRDefault="0047578C" w:rsidP="003B3B4E">
            <w:pPr>
              <w:spacing w:line="360" w:lineRule="auto"/>
              <w:rPr>
                <w:rFonts w:ascii="Arial" w:hAnsi="Arial" w:cs="Arial"/>
                <w:bCs/>
                <w:sz w:val="24"/>
                <w:szCs w:val="24"/>
              </w:rPr>
            </w:pPr>
            <w:r w:rsidRPr="003B3B4E">
              <w:rPr>
                <w:rFonts w:ascii="Arial" w:hAnsi="Arial" w:cs="Arial"/>
                <w:bCs/>
                <w:sz w:val="24"/>
                <w:szCs w:val="24"/>
              </w:rPr>
              <w:t xml:space="preserve">Accessed 23.02.20 </w:t>
            </w:r>
            <w:hyperlink r:id="rId48" w:history="1">
              <w:r w:rsidRPr="003B3B4E">
                <w:rPr>
                  <w:rStyle w:val="Hyperlink"/>
                  <w:rFonts w:ascii="Arial" w:hAnsi="Arial" w:cs="Arial"/>
                  <w:bCs/>
                  <w:sz w:val="24"/>
                  <w:szCs w:val="24"/>
                </w:rPr>
                <w:t>www.committedtogreen.org</w:t>
              </w:r>
            </w:hyperlink>
          </w:p>
          <w:p w14:paraId="25A98148" w14:textId="77777777" w:rsidR="0047578C" w:rsidRPr="003B3B4E" w:rsidRDefault="0047578C" w:rsidP="003B3B4E">
            <w:pPr>
              <w:spacing w:line="360" w:lineRule="auto"/>
              <w:rPr>
                <w:rFonts w:ascii="Arial" w:hAnsi="Arial" w:cs="Arial"/>
                <w:bCs/>
                <w:sz w:val="24"/>
                <w:szCs w:val="24"/>
              </w:rPr>
            </w:pPr>
          </w:p>
        </w:tc>
      </w:tr>
    </w:tbl>
    <w:p w14:paraId="0F429A86" w14:textId="77777777" w:rsidR="003B3B4E" w:rsidRDefault="003B3B4E" w:rsidP="003B3B4E">
      <w:pPr>
        <w:spacing w:line="360" w:lineRule="auto"/>
        <w:rPr>
          <w:rFonts w:ascii="Arial" w:hAnsi="Arial" w:cs="Arial"/>
          <w:bCs/>
          <w:sz w:val="24"/>
          <w:szCs w:val="24"/>
        </w:rPr>
      </w:pPr>
    </w:p>
    <w:p w14:paraId="6010090E" w14:textId="77777777" w:rsidR="003B3B4E" w:rsidRDefault="003B3B4E" w:rsidP="003B3B4E">
      <w:pPr>
        <w:spacing w:line="360" w:lineRule="auto"/>
        <w:rPr>
          <w:rFonts w:ascii="Arial" w:hAnsi="Arial" w:cs="Arial"/>
          <w:bCs/>
          <w:sz w:val="24"/>
          <w:szCs w:val="24"/>
        </w:rPr>
      </w:pPr>
    </w:p>
    <w:p w14:paraId="676329EE" w14:textId="1A194099" w:rsidR="0047578C" w:rsidRPr="003B3B4E" w:rsidRDefault="00B92BCA" w:rsidP="003B3B4E">
      <w:pPr>
        <w:spacing w:line="360" w:lineRule="auto"/>
        <w:rPr>
          <w:rFonts w:ascii="Arial" w:hAnsi="Arial" w:cs="Arial"/>
          <w:bCs/>
          <w:sz w:val="24"/>
          <w:szCs w:val="24"/>
        </w:rPr>
      </w:pPr>
      <w:r w:rsidRPr="003B3B4E">
        <w:rPr>
          <w:rFonts w:ascii="Arial" w:hAnsi="Arial" w:cs="Arial"/>
          <w:b/>
          <w:sz w:val="24"/>
          <w:szCs w:val="24"/>
        </w:rPr>
        <w:t>Appendices C</w:t>
      </w:r>
      <w:r w:rsidRPr="003B3B4E">
        <w:rPr>
          <w:rFonts w:ascii="Arial" w:hAnsi="Arial" w:cs="Arial"/>
          <w:bCs/>
          <w:sz w:val="24"/>
          <w:szCs w:val="24"/>
        </w:rPr>
        <w:t>:</w:t>
      </w:r>
      <w:r w:rsidR="003B3B4E">
        <w:rPr>
          <w:rFonts w:ascii="Arial" w:hAnsi="Arial" w:cs="Arial"/>
          <w:bCs/>
          <w:sz w:val="24"/>
          <w:szCs w:val="24"/>
        </w:rPr>
        <w:t xml:space="preserve"> Pilot </w:t>
      </w:r>
      <w:proofErr w:type="spellStart"/>
      <w:r w:rsidR="003B3B4E">
        <w:rPr>
          <w:rFonts w:ascii="Arial" w:hAnsi="Arial" w:cs="Arial"/>
          <w:bCs/>
          <w:sz w:val="24"/>
          <w:szCs w:val="24"/>
        </w:rPr>
        <w:t>Sudy</w:t>
      </w:r>
      <w:proofErr w:type="spellEnd"/>
    </w:p>
    <w:p w14:paraId="7E8D3BAF" w14:textId="77777777" w:rsidR="00B92BCA" w:rsidRPr="003B3B4E" w:rsidRDefault="00B92BCA" w:rsidP="003B3B4E">
      <w:pPr>
        <w:spacing w:line="360" w:lineRule="auto"/>
        <w:rPr>
          <w:rFonts w:ascii="Arial" w:hAnsi="Arial" w:cs="Arial"/>
          <w:sz w:val="24"/>
          <w:szCs w:val="24"/>
        </w:rPr>
      </w:pPr>
      <w:r w:rsidRPr="003B3B4E">
        <w:rPr>
          <w:rFonts w:ascii="Arial" w:hAnsi="Arial" w:cs="Arial"/>
          <w:sz w:val="24"/>
          <w:szCs w:val="24"/>
        </w:rPr>
        <w:t>Fellow student</w:t>
      </w:r>
    </w:p>
    <w:p w14:paraId="0B37AD5A" w14:textId="77777777" w:rsidR="00B92BCA" w:rsidRPr="003B3B4E" w:rsidRDefault="00B92BCA" w:rsidP="003B3B4E">
      <w:pPr>
        <w:spacing w:line="360" w:lineRule="auto"/>
        <w:rPr>
          <w:rFonts w:ascii="Arial" w:hAnsi="Arial" w:cs="Arial"/>
          <w:sz w:val="24"/>
          <w:szCs w:val="24"/>
        </w:rPr>
      </w:pPr>
    </w:p>
    <w:p w14:paraId="72020413" w14:textId="77777777" w:rsidR="00B92BCA" w:rsidRPr="003B3B4E" w:rsidRDefault="00B92BCA" w:rsidP="003B3B4E">
      <w:pPr>
        <w:spacing w:line="360" w:lineRule="auto"/>
        <w:rPr>
          <w:rFonts w:ascii="Arial" w:eastAsia="Arial" w:hAnsi="Arial" w:cs="Arial"/>
          <w:sz w:val="24"/>
          <w:szCs w:val="24"/>
        </w:rPr>
      </w:pPr>
      <w:r w:rsidRPr="003B3B4E">
        <w:rPr>
          <w:rFonts w:ascii="Arial" w:eastAsia="Arial" w:hAnsi="Arial" w:cs="Arial"/>
          <w:sz w:val="24"/>
          <w:szCs w:val="24"/>
        </w:rPr>
        <w:t xml:space="preserve">Iron Man Wales, The Reality? A stakeholder analysis of the sustainability of the Triathlon sporting event in </w:t>
      </w:r>
      <w:proofErr w:type="spellStart"/>
      <w:r w:rsidRPr="003B3B4E">
        <w:rPr>
          <w:rFonts w:ascii="Arial" w:eastAsia="Arial" w:hAnsi="Arial" w:cs="Arial"/>
          <w:sz w:val="24"/>
          <w:szCs w:val="24"/>
        </w:rPr>
        <w:t>Pembrokeshire</w:t>
      </w:r>
      <w:proofErr w:type="spellEnd"/>
      <w:r w:rsidRPr="003B3B4E">
        <w:rPr>
          <w:rFonts w:ascii="Arial" w:eastAsia="Arial" w:hAnsi="Arial" w:cs="Arial"/>
          <w:sz w:val="24"/>
          <w:szCs w:val="24"/>
        </w:rPr>
        <w:t>.</w:t>
      </w:r>
    </w:p>
    <w:p w14:paraId="52633773"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Please (by marking an X) confirm you have read and approved attached information form and give your consent to proceed with survey.   </w:t>
      </w:r>
    </w:p>
    <w:p w14:paraId="43531C01" w14:textId="77777777" w:rsidR="00B92BCA" w:rsidRPr="003B3B4E" w:rsidRDefault="00B92BCA" w:rsidP="003B3B4E">
      <w:pPr>
        <w:spacing w:line="360" w:lineRule="auto"/>
        <w:rPr>
          <w:rFonts w:ascii="Arial" w:hAnsi="Arial" w:cs="Arial"/>
          <w:sz w:val="24"/>
          <w:szCs w:val="24"/>
        </w:rPr>
      </w:pPr>
      <w:r w:rsidRPr="003B3B4E">
        <w:rPr>
          <w:rFonts w:ascii="Arial" w:hAnsi="Arial" w:cs="Arial"/>
          <w:sz w:val="24"/>
          <w:szCs w:val="24"/>
        </w:rPr>
        <w:t>-X</w:t>
      </w:r>
    </w:p>
    <w:p w14:paraId="66663B69"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Does your place of residence/ business/ involvement with Iron Man Cymru occur within 1.5KM (</w:t>
      </w:r>
      <w:proofErr w:type="spellStart"/>
      <w:r w:rsidRPr="003B3B4E">
        <w:rPr>
          <w:rFonts w:ascii="Arial" w:hAnsi="Arial" w:cs="Arial"/>
          <w:sz w:val="24"/>
          <w:szCs w:val="24"/>
        </w:rPr>
        <w:t>Approx</w:t>
      </w:r>
      <w:proofErr w:type="spellEnd"/>
      <w:r w:rsidRPr="003B3B4E">
        <w:rPr>
          <w:rFonts w:ascii="Arial" w:hAnsi="Arial" w:cs="Arial"/>
          <w:sz w:val="24"/>
          <w:szCs w:val="24"/>
        </w:rPr>
        <w:t xml:space="preserve"> 30 on walk) of any of the routes undertaken throughout the event?</w:t>
      </w:r>
    </w:p>
    <w:p w14:paraId="7B021E4E" w14:textId="77777777" w:rsidR="00B92BCA" w:rsidRPr="003B3B4E" w:rsidRDefault="00B92BCA" w:rsidP="003B3B4E">
      <w:pPr>
        <w:pStyle w:val="ListParagraph"/>
        <w:spacing w:line="360" w:lineRule="auto"/>
        <w:rPr>
          <w:rFonts w:ascii="Arial" w:hAnsi="Arial" w:cs="Arial"/>
          <w:sz w:val="24"/>
          <w:szCs w:val="24"/>
        </w:rPr>
      </w:pPr>
      <w:r w:rsidRPr="003B3B4E">
        <w:rPr>
          <w:rFonts w:ascii="Arial" w:hAnsi="Arial" w:cs="Arial"/>
          <w:sz w:val="24"/>
          <w:szCs w:val="24"/>
        </w:rPr>
        <w:t xml:space="preserve">If </w:t>
      </w:r>
      <w:proofErr w:type="gramStart"/>
      <w:r w:rsidRPr="003B3B4E">
        <w:rPr>
          <w:rFonts w:ascii="Arial" w:hAnsi="Arial" w:cs="Arial"/>
          <w:sz w:val="24"/>
          <w:szCs w:val="24"/>
        </w:rPr>
        <w:t>No</w:t>
      </w:r>
      <w:proofErr w:type="gramEnd"/>
      <w:r w:rsidRPr="003B3B4E">
        <w:rPr>
          <w:rFonts w:ascii="Arial" w:hAnsi="Arial" w:cs="Arial"/>
          <w:sz w:val="24"/>
          <w:szCs w:val="24"/>
        </w:rPr>
        <w:t xml:space="preserve"> please give estimate distance? Under 10k          / under 25 km             / 25km plus         </w:t>
      </w:r>
      <w:proofErr w:type="gramStart"/>
      <w:r w:rsidRPr="003B3B4E">
        <w:rPr>
          <w:rFonts w:ascii="Arial" w:hAnsi="Arial" w:cs="Arial"/>
          <w:sz w:val="24"/>
          <w:szCs w:val="24"/>
        </w:rPr>
        <w:t xml:space="preserve">   (</w:t>
      </w:r>
      <w:proofErr w:type="gramEnd"/>
      <w:r w:rsidRPr="003B3B4E">
        <w:rPr>
          <w:rFonts w:ascii="Arial" w:hAnsi="Arial" w:cs="Arial"/>
          <w:sz w:val="24"/>
          <w:szCs w:val="24"/>
        </w:rPr>
        <w:t xml:space="preserve">please state within </w:t>
      </w:r>
      <w:proofErr w:type="spellStart"/>
      <w:r w:rsidRPr="003B3B4E">
        <w:rPr>
          <w:rFonts w:ascii="Arial" w:hAnsi="Arial" w:cs="Arial"/>
          <w:sz w:val="24"/>
          <w:szCs w:val="24"/>
        </w:rPr>
        <w:t>Pembs</w:t>
      </w:r>
      <w:proofErr w:type="spellEnd"/>
      <w:r w:rsidRPr="003B3B4E">
        <w:rPr>
          <w:rFonts w:ascii="Arial" w:hAnsi="Arial" w:cs="Arial"/>
          <w:sz w:val="24"/>
          <w:szCs w:val="24"/>
        </w:rPr>
        <w:t xml:space="preserve"> County)</w:t>
      </w:r>
    </w:p>
    <w:p w14:paraId="1B519D82" w14:textId="77777777" w:rsidR="00B92BCA" w:rsidRPr="003B3B4E" w:rsidRDefault="00B92BCA" w:rsidP="003B3B4E">
      <w:pPr>
        <w:pStyle w:val="ListParagraph"/>
        <w:spacing w:line="360" w:lineRule="auto"/>
        <w:rPr>
          <w:rFonts w:ascii="Arial" w:hAnsi="Arial" w:cs="Arial"/>
          <w:sz w:val="24"/>
          <w:szCs w:val="24"/>
        </w:rPr>
      </w:pPr>
    </w:p>
    <w:p w14:paraId="251451C8" w14:textId="77777777" w:rsidR="00B92BCA" w:rsidRPr="003B3B4E" w:rsidRDefault="00B92BCA" w:rsidP="003B3B4E">
      <w:pPr>
        <w:pStyle w:val="ListParagraph"/>
        <w:spacing w:line="360" w:lineRule="auto"/>
        <w:rPr>
          <w:rFonts w:ascii="Arial" w:hAnsi="Arial" w:cs="Arial"/>
          <w:sz w:val="24"/>
          <w:szCs w:val="24"/>
        </w:rPr>
      </w:pPr>
      <w:r w:rsidRPr="003B3B4E">
        <w:rPr>
          <w:rFonts w:ascii="Arial" w:hAnsi="Arial" w:cs="Arial"/>
          <w:sz w:val="24"/>
          <w:szCs w:val="24"/>
        </w:rPr>
        <w:t>-No – 25km plus - Carmarthen</w:t>
      </w:r>
    </w:p>
    <w:p w14:paraId="1792190F" w14:textId="77777777" w:rsidR="00B92BCA" w:rsidRPr="003B3B4E" w:rsidRDefault="00B92BCA" w:rsidP="003B3B4E">
      <w:pPr>
        <w:pStyle w:val="ListParagraph"/>
        <w:spacing w:line="360" w:lineRule="auto"/>
        <w:rPr>
          <w:rFonts w:ascii="Arial" w:hAnsi="Arial" w:cs="Arial"/>
          <w:sz w:val="24"/>
          <w:szCs w:val="24"/>
        </w:rPr>
      </w:pPr>
    </w:p>
    <w:p w14:paraId="5AD81F27" w14:textId="77777777" w:rsidR="00B92BCA" w:rsidRPr="003B3B4E" w:rsidRDefault="00B92BCA" w:rsidP="003B3B4E">
      <w:pPr>
        <w:pStyle w:val="ListParagraph"/>
        <w:spacing w:line="360" w:lineRule="auto"/>
        <w:rPr>
          <w:rFonts w:ascii="Arial" w:hAnsi="Arial" w:cs="Arial"/>
          <w:sz w:val="24"/>
          <w:szCs w:val="24"/>
        </w:rPr>
      </w:pPr>
    </w:p>
    <w:p w14:paraId="302FF8AE"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How do you feel about the statement that sporting events such as ironman Cymru are needed to generate tourism? </w:t>
      </w:r>
    </w:p>
    <w:p w14:paraId="3B63F910" w14:textId="77777777" w:rsidR="00B92BCA" w:rsidRPr="003B3B4E" w:rsidRDefault="00B92BCA" w:rsidP="003B3B4E">
      <w:pPr>
        <w:spacing w:line="360" w:lineRule="auto"/>
        <w:ind w:left="360"/>
        <w:rPr>
          <w:rFonts w:ascii="Arial" w:hAnsi="Arial" w:cs="Arial"/>
          <w:sz w:val="24"/>
          <w:szCs w:val="24"/>
        </w:rPr>
      </w:pPr>
      <w:r w:rsidRPr="003B3B4E">
        <w:rPr>
          <w:rFonts w:ascii="Arial" w:hAnsi="Arial" w:cs="Arial"/>
          <w:sz w:val="24"/>
          <w:szCs w:val="24"/>
        </w:rPr>
        <w:lastRenderedPageBreak/>
        <w:t>-</w:t>
      </w:r>
      <w:proofErr w:type="gramStart"/>
      <w:r w:rsidRPr="003B3B4E">
        <w:rPr>
          <w:rFonts w:ascii="Arial" w:hAnsi="Arial" w:cs="Arial"/>
          <w:sz w:val="24"/>
          <w:szCs w:val="24"/>
        </w:rPr>
        <w:t>Definitely agree</w:t>
      </w:r>
      <w:proofErr w:type="gramEnd"/>
      <w:r w:rsidRPr="003B3B4E">
        <w:rPr>
          <w:rFonts w:ascii="Arial" w:hAnsi="Arial" w:cs="Arial"/>
          <w:sz w:val="24"/>
          <w:szCs w:val="24"/>
        </w:rPr>
        <w:t xml:space="preserve"> with it. Looking at the income generated by such sports events as well as the countries that athletes and spectators have come from really shows how it puts Wales on the map and boosts the popularity of the area all year round.</w:t>
      </w:r>
    </w:p>
    <w:p w14:paraId="0556AA17" w14:textId="77777777" w:rsidR="00B92BCA" w:rsidRPr="003B3B4E" w:rsidRDefault="00B92BCA" w:rsidP="003B3B4E">
      <w:pPr>
        <w:spacing w:line="360" w:lineRule="auto"/>
        <w:ind w:left="360"/>
        <w:rPr>
          <w:rFonts w:ascii="Arial" w:hAnsi="Arial" w:cs="Arial"/>
          <w:sz w:val="24"/>
          <w:szCs w:val="24"/>
        </w:rPr>
      </w:pPr>
    </w:p>
    <w:p w14:paraId="68C7EE93"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How would you define relationship with Ironman Cymru, in terms of how it affects you? Such as local, resident, business owner, supplier etc.  </w:t>
      </w:r>
    </w:p>
    <w:p w14:paraId="59185C69" w14:textId="77777777" w:rsidR="00B92BCA" w:rsidRPr="003B3B4E" w:rsidRDefault="00B92BCA" w:rsidP="003B3B4E">
      <w:pPr>
        <w:spacing w:line="360" w:lineRule="auto"/>
        <w:ind w:left="360"/>
        <w:rPr>
          <w:rFonts w:ascii="Arial" w:hAnsi="Arial" w:cs="Arial"/>
          <w:sz w:val="24"/>
          <w:szCs w:val="24"/>
        </w:rPr>
      </w:pPr>
      <w:r w:rsidRPr="003B3B4E">
        <w:rPr>
          <w:rFonts w:ascii="Arial" w:hAnsi="Arial" w:cs="Arial"/>
          <w:sz w:val="24"/>
          <w:szCs w:val="24"/>
        </w:rPr>
        <w:t xml:space="preserve">  -Spectator and I have family members and friends who have competed</w:t>
      </w:r>
    </w:p>
    <w:p w14:paraId="169E0E46" w14:textId="77777777" w:rsidR="00B92BCA" w:rsidRPr="003B3B4E" w:rsidRDefault="00B92BCA" w:rsidP="003B3B4E">
      <w:pPr>
        <w:pStyle w:val="ListParagraph"/>
        <w:spacing w:line="360" w:lineRule="auto"/>
        <w:rPr>
          <w:rFonts w:ascii="Arial" w:hAnsi="Arial" w:cs="Arial"/>
          <w:sz w:val="24"/>
          <w:szCs w:val="24"/>
        </w:rPr>
      </w:pPr>
    </w:p>
    <w:p w14:paraId="48965D02"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How would you describe Ironman Cymru attempts to communicate with you? Please state your experiences</w:t>
      </w:r>
    </w:p>
    <w:p w14:paraId="4B7AFDCD" w14:textId="77777777" w:rsidR="00B92BCA" w:rsidRPr="003B3B4E" w:rsidRDefault="00B92BCA" w:rsidP="003B3B4E">
      <w:pPr>
        <w:pStyle w:val="ListParagraph"/>
        <w:spacing w:line="360" w:lineRule="auto"/>
        <w:rPr>
          <w:rFonts w:ascii="Arial" w:hAnsi="Arial" w:cs="Arial"/>
          <w:sz w:val="24"/>
          <w:szCs w:val="24"/>
        </w:rPr>
      </w:pPr>
    </w:p>
    <w:p w14:paraId="486786C7" w14:textId="77777777" w:rsidR="00B92BCA" w:rsidRPr="003B3B4E" w:rsidRDefault="00B92BCA" w:rsidP="003B3B4E">
      <w:pPr>
        <w:spacing w:line="360" w:lineRule="auto"/>
        <w:rPr>
          <w:rFonts w:ascii="Arial" w:hAnsi="Arial" w:cs="Arial"/>
          <w:sz w:val="24"/>
          <w:szCs w:val="24"/>
        </w:rPr>
      </w:pPr>
      <w:r w:rsidRPr="003B3B4E">
        <w:rPr>
          <w:rFonts w:ascii="Arial" w:hAnsi="Arial" w:cs="Arial"/>
          <w:sz w:val="24"/>
          <w:szCs w:val="24"/>
        </w:rPr>
        <w:t>-No communication but understand my family members who live on the course (3 separate households) all receive road closure letters and routes a few weeks in advance.</w:t>
      </w:r>
    </w:p>
    <w:p w14:paraId="46AA49F3" w14:textId="77777777" w:rsidR="00B92BCA" w:rsidRPr="003B3B4E" w:rsidRDefault="00B92BCA" w:rsidP="003B3B4E">
      <w:pPr>
        <w:pStyle w:val="ListParagraph"/>
        <w:spacing w:line="360" w:lineRule="auto"/>
        <w:rPr>
          <w:rFonts w:ascii="Arial" w:hAnsi="Arial" w:cs="Arial"/>
          <w:sz w:val="24"/>
          <w:szCs w:val="24"/>
        </w:rPr>
      </w:pPr>
    </w:p>
    <w:p w14:paraId="0DE3B7F6" w14:textId="77777777" w:rsidR="00B92BCA" w:rsidRPr="003B3B4E" w:rsidRDefault="00B92BCA" w:rsidP="003B3B4E">
      <w:pPr>
        <w:pStyle w:val="ListParagraph"/>
        <w:spacing w:line="360" w:lineRule="auto"/>
        <w:rPr>
          <w:rFonts w:ascii="Arial" w:hAnsi="Arial" w:cs="Arial"/>
          <w:sz w:val="24"/>
          <w:szCs w:val="24"/>
        </w:rPr>
      </w:pPr>
    </w:p>
    <w:p w14:paraId="7415132F"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Are you aware of Ironman Cymru’s transparency on their impact areas? Such as economic, </w:t>
      </w:r>
      <w:proofErr w:type="gramStart"/>
      <w:r w:rsidRPr="003B3B4E">
        <w:rPr>
          <w:rFonts w:ascii="Arial" w:hAnsi="Arial" w:cs="Arial"/>
          <w:sz w:val="24"/>
          <w:szCs w:val="24"/>
        </w:rPr>
        <w:t>social</w:t>
      </w:r>
      <w:proofErr w:type="gramEnd"/>
      <w:r w:rsidRPr="003B3B4E">
        <w:rPr>
          <w:rFonts w:ascii="Arial" w:hAnsi="Arial" w:cs="Arial"/>
          <w:sz w:val="24"/>
          <w:szCs w:val="24"/>
        </w:rPr>
        <w:t xml:space="preserve"> and environmental.</w:t>
      </w:r>
    </w:p>
    <w:p w14:paraId="678DE277" w14:textId="77777777" w:rsidR="00B92BCA" w:rsidRPr="003B3B4E" w:rsidRDefault="00B92BCA" w:rsidP="003B3B4E">
      <w:pPr>
        <w:spacing w:line="360" w:lineRule="auto"/>
        <w:ind w:left="360"/>
        <w:rPr>
          <w:rFonts w:ascii="Arial" w:hAnsi="Arial" w:cs="Arial"/>
          <w:sz w:val="24"/>
          <w:szCs w:val="24"/>
        </w:rPr>
      </w:pPr>
      <w:r w:rsidRPr="003B3B4E">
        <w:rPr>
          <w:rFonts w:ascii="Arial" w:hAnsi="Arial" w:cs="Arial"/>
          <w:sz w:val="24"/>
          <w:szCs w:val="24"/>
        </w:rPr>
        <w:t>-No</w:t>
      </w:r>
    </w:p>
    <w:p w14:paraId="4935DAC1" w14:textId="77777777" w:rsidR="00B92BCA" w:rsidRPr="003B3B4E" w:rsidRDefault="00B92BCA" w:rsidP="003B3B4E">
      <w:pPr>
        <w:pStyle w:val="ListParagraph"/>
        <w:spacing w:line="360" w:lineRule="auto"/>
        <w:rPr>
          <w:rFonts w:ascii="Arial" w:hAnsi="Arial" w:cs="Arial"/>
          <w:sz w:val="24"/>
          <w:szCs w:val="24"/>
        </w:rPr>
      </w:pPr>
    </w:p>
    <w:p w14:paraId="3215EAB1" w14:textId="77777777" w:rsidR="00B92BCA" w:rsidRPr="003B3B4E" w:rsidRDefault="00B92BCA" w:rsidP="003B3B4E">
      <w:pPr>
        <w:pStyle w:val="ListParagraph"/>
        <w:spacing w:line="360" w:lineRule="auto"/>
        <w:rPr>
          <w:rFonts w:ascii="Arial" w:hAnsi="Arial" w:cs="Arial"/>
          <w:sz w:val="24"/>
          <w:szCs w:val="24"/>
        </w:rPr>
      </w:pPr>
    </w:p>
    <w:p w14:paraId="0DD95435" w14:textId="77777777" w:rsidR="00B92BCA" w:rsidRPr="003B3B4E" w:rsidRDefault="00B92BCA" w:rsidP="003B3B4E">
      <w:pPr>
        <w:pStyle w:val="ListParagraph"/>
        <w:spacing w:line="360" w:lineRule="auto"/>
        <w:rPr>
          <w:rFonts w:ascii="Arial" w:hAnsi="Arial" w:cs="Arial"/>
          <w:sz w:val="24"/>
          <w:szCs w:val="24"/>
        </w:rPr>
      </w:pPr>
    </w:p>
    <w:p w14:paraId="658028CD"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Have you been made aware of Iron Man Wales Sustainable policy? Such things as sourcing local suppliers, recruiting local staff, their sustainable </w:t>
      </w:r>
      <w:proofErr w:type="gramStart"/>
      <w:r w:rsidRPr="003B3B4E">
        <w:rPr>
          <w:rFonts w:ascii="Arial" w:hAnsi="Arial" w:cs="Arial"/>
          <w:sz w:val="24"/>
          <w:szCs w:val="24"/>
        </w:rPr>
        <w:t>aims</w:t>
      </w:r>
      <w:proofErr w:type="gramEnd"/>
      <w:r w:rsidRPr="003B3B4E">
        <w:rPr>
          <w:rFonts w:ascii="Arial" w:hAnsi="Arial" w:cs="Arial"/>
          <w:sz w:val="24"/>
          <w:szCs w:val="24"/>
        </w:rPr>
        <w:t xml:space="preserve"> and objectives?</w:t>
      </w:r>
    </w:p>
    <w:p w14:paraId="00AA3F7B" w14:textId="77777777" w:rsidR="00B92BCA" w:rsidRPr="003B3B4E" w:rsidRDefault="00B92BCA" w:rsidP="003B3B4E">
      <w:pPr>
        <w:spacing w:line="360" w:lineRule="auto"/>
        <w:ind w:left="360"/>
        <w:rPr>
          <w:rFonts w:ascii="Arial" w:hAnsi="Arial" w:cs="Arial"/>
          <w:sz w:val="24"/>
          <w:szCs w:val="24"/>
        </w:rPr>
      </w:pPr>
      <w:r w:rsidRPr="003B3B4E">
        <w:rPr>
          <w:rFonts w:ascii="Arial" w:hAnsi="Arial" w:cs="Arial"/>
          <w:sz w:val="24"/>
          <w:szCs w:val="24"/>
        </w:rPr>
        <w:t>-Not from ironman themselves (only through Ironman Wales staff coming to university to talk to us)</w:t>
      </w:r>
    </w:p>
    <w:p w14:paraId="1E520097" w14:textId="77777777" w:rsidR="00B92BCA" w:rsidRPr="003B3B4E" w:rsidRDefault="00B92BCA" w:rsidP="003B3B4E">
      <w:pPr>
        <w:pStyle w:val="ListParagraph"/>
        <w:spacing w:line="360" w:lineRule="auto"/>
        <w:rPr>
          <w:rFonts w:ascii="Arial" w:hAnsi="Arial" w:cs="Arial"/>
          <w:sz w:val="24"/>
          <w:szCs w:val="24"/>
        </w:rPr>
      </w:pPr>
    </w:p>
    <w:p w14:paraId="4AED6F75" w14:textId="77777777" w:rsidR="00B92BCA" w:rsidRPr="003B3B4E" w:rsidRDefault="00B92BCA" w:rsidP="003B3B4E">
      <w:pPr>
        <w:pStyle w:val="ListParagraph"/>
        <w:spacing w:line="360" w:lineRule="auto"/>
        <w:rPr>
          <w:rFonts w:ascii="Arial" w:hAnsi="Arial" w:cs="Arial"/>
          <w:sz w:val="24"/>
          <w:szCs w:val="24"/>
        </w:rPr>
      </w:pPr>
      <w:r w:rsidRPr="003B3B4E">
        <w:rPr>
          <w:rFonts w:ascii="Arial" w:hAnsi="Arial" w:cs="Arial"/>
          <w:sz w:val="24"/>
          <w:szCs w:val="24"/>
        </w:rPr>
        <w:t>7a Do you think awareness of these policies enhance their reputation?</w:t>
      </w:r>
    </w:p>
    <w:p w14:paraId="11D9AF3D" w14:textId="77777777" w:rsidR="00B92BCA" w:rsidRPr="003B3B4E" w:rsidRDefault="00B92BCA" w:rsidP="003B3B4E">
      <w:pPr>
        <w:pStyle w:val="ListParagraph"/>
        <w:numPr>
          <w:ilvl w:val="0"/>
          <w:numId w:val="8"/>
        </w:numPr>
        <w:spacing w:line="360" w:lineRule="auto"/>
        <w:rPr>
          <w:rFonts w:ascii="Arial" w:hAnsi="Arial" w:cs="Arial"/>
          <w:sz w:val="24"/>
          <w:szCs w:val="24"/>
        </w:rPr>
      </w:pPr>
      <w:proofErr w:type="gramStart"/>
      <w:r w:rsidRPr="003B3B4E">
        <w:rPr>
          <w:rFonts w:ascii="Arial" w:hAnsi="Arial" w:cs="Arial"/>
          <w:sz w:val="24"/>
          <w:szCs w:val="24"/>
        </w:rPr>
        <w:t>Definitely think</w:t>
      </w:r>
      <w:proofErr w:type="gramEnd"/>
      <w:r w:rsidRPr="003B3B4E">
        <w:rPr>
          <w:rFonts w:ascii="Arial" w:hAnsi="Arial" w:cs="Arial"/>
          <w:sz w:val="24"/>
          <w:szCs w:val="24"/>
        </w:rPr>
        <w:t xml:space="preserve"> if they made locals more aware of these policies it could help build relationships with the locals who are not in </w:t>
      </w:r>
      <w:proofErr w:type="spellStart"/>
      <w:r w:rsidRPr="003B3B4E">
        <w:rPr>
          <w:rFonts w:ascii="Arial" w:hAnsi="Arial" w:cs="Arial"/>
          <w:sz w:val="24"/>
          <w:szCs w:val="24"/>
        </w:rPr>
        <w:t>favour</w:t>
      </w:r>
      <w:proofErr w:type="spellEnd"/>
      <w:r w:rsidRPr="003B3B4E">
        <w:rPr>
          <w:rFonts w:ascii="Arial" w:hAnsi="Arial" w:cs="Arial"/>
          <w:sz w:val="24"/>
          <w:szCs w:val="24"/>
        </w:rPr>
        <w:t xml:space="preserve"> of Ironman Wales. </w:t>
      </w:r>
    </w:p>
    <w:p w14:paraId="67247D24" w14:textId="77777777" w:rsidR="00B92BCA" w:rsidRPr="003B3B4E" w:rsidRDefault="00B92BCA" w:rsidP="003B3B4E">
      <w:pPr>
        <w:pStyle w:val="ListParagraph"/>
        <w:spacing w:line="360" w:lineRule="auto"/>
        <w:rPr>
          <w:rFonts w:ascii="Arial" w:hAnsi="Arial" w:cs="Arial"/>
          <w:sz w:val="24"/>
          <w:szCs w:val="24"/>
        </w:rPr>
      </w:pPr>
    </w:p>
    <w:p w14:paraId="7DE1C0F1"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The united Nations Sustainable Goals outline </w:t>
      </w:r>
      <w:proofErr w:type="spellStart"/>
      <w:r w:rsidRPr="003B3B4E">
        <w:rPr>
          <w:rFonts w:ascii="Arial" w:hAnsi="Arial" w:cs="Arial"/>
          <w:sz w:val="24"/>
          <w:szCs w:val="24"/>
        </w:rPr>
        <w:t>organisations</w:t>
      </w:r>
      <w:proofErr w:type="spellEnd"/>
      <w:r w:rsidRPr="003B3B4E">
        <w:rPr>
          <w:rFonts w:ascii="Arial" w:hAnsi="Arial" w:cs="Arial"/>
          <w:sz w:val="24"/>
          <w:szCs w:val="24"/>
        </w:rPr>
        <w:t xml:space="preserve"> need to be strengthening relationships and allowing local input to influence policy development, what are your thoughts on this statement?</w:t>
      </w:r>
    </w:p>
    <w:p w14:paraId="58B3C8D9"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t xml:space="preserve">I agree with this as it does have a large effect on thousands of locals on the weekend of the competition. It would help with relationships with locals and could lead to less instances of sabotage (which has previously happened on </w:t>
      </w:r>
      <w:proofErr w:type="gramStart"/>
      <w:r w:rsidRPr="003B3B4E">
        <w:rPr>
          <w:rFonts w:ascii="Arial" w:hAnsi="Arial" w:cs="Arial"/>
          <w:sz w:val="24"/>
          <w:szCs w:val="24"/>
        </w:rPr>
        <w:t>a number of</w:t>
      </w:r>
      <w:proofErr w:type="gramEnd"/>
      <w:r w:rsidRPr="003B3B4E">
        <w:rPr>
          <w:rFonts w:ascii="Arial" w:hAnsi="Arial" w:cs="Arial"/>
          <w:sz w:val="24"/>
          <w:szCs w:val="24"/>
        </w:rPr>
        <w:t xml:space="preserve"> occasions) if they allowed locals to input and take on their ideas.</w:t>
      </w:r>
    </w:p>
    <w:p w14:paraId="042D0ADF" w14:textId="77777777" w:rsidR="00B92BCA" w:rsidRPr="003B3B4E" w:rsidRDefault="00B92BCA" w:rsidP="003B3B4E">
      <w:pPr>
        <w:spacing w:line="360" w:lineRule="auto"/>
        <w:rPr>
          <w:rFonts w:ascii="Arial" w:hAnsi="Arial" w:cs="Arial"/>
          <w:sz w:val="24"/>
          <w:szCs w:val="24"/>
        </w:rPr>
      </w:pPr>
    </w:p>
    <w:p w14:paraId="4F06BEEA"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Whilst considering the economic benefits 0f visitors to the event, do you as a ‘stakeholder’ choose to particularly to engage with the event or conversely plan to leave the county to avoid the event?</w:t>
      </w:r>
    </w:p>
    <w:p w14:paraId="50D6EFCC"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t>I travel into the county to watch as I live in Carmarthenshire, but I know that the three households of my family who I referred to earlier, one would stay in and avoid (</w:t>
      </w:r>
      <w:proofErr w:type="spellStart"/>
      <w:r w:rsidRPr="003B3B4E">
        <w:rPr>
          <w:rFonts w:ascii="Arial" w:hAnsi="Arial" w:cs="Arial"/>
          <w:sz w:val="24"/>
          <w:szCs w:val="24"/>
        </w:rPr>
        <w:t>Lamphey</w:t>
      </w:r>
      <w:proofErr w:type="spellEnd"/>
      <w:r w:rsidRPr="003B3B4E">
        <w:rPr>
          <w:rFonts w:ascii="Arial" w:hAnsi="Arial" w:cs="Arial"/>
          <w:sz w:val="24"/>
          <w:szCs w:val="24"/>
        </w:rPr>
        <w:t xml:space="preserve">) and two would go to their gate to watch and support (Carew Newton and </w:t>
      </w:r>
      <w:proofErr w:type="spellStart"/>
      <w:r w:rsidRPr="003B3B4E">
        <w:rPr>
          <w:rFonts w:ascii="Arial" w:hAnsi="Arial" w:cs="Arial"/>
          <w:sz w:val="24"/>
          <w:szCs w:val="24"/>
        </w:rPr>
        <w:t>Penally</w:t>
      </w:r>
      <w:proofErr w:type="spellEnd"/>
      <w:r w:rsidRPr="003B3B4E">
        <w:rPr>
          <w:rFonts w:ascii="Arial" w:hAnsi="Arial" w:cs="Arial"/>
          <w:sz w:val="24"/>
          <w:szCs w:val="24"/>
        </w:rPr>
        <w:t xml:space="preserve">). </w:t>
      </w:r>
    </w:p>
    <w:p w14:paraId="60BA4850" w14:textId="77777777" w:rsidR="00B92BCA" w:rsidRPr="003B3B4E" w:rsidRDefault="00B92BCA" w:rsidP="003B3B4E">
      <w:pPr>
        <w:spacing w:line="360" w:lineRule="auto"/>
        <w:rPr>
          <w:rFonts w:ascii="Arial" w:hAnsi="Arial" w:cs="Arial"/>
          <w:sz w:val="24"/>
          <w:szCs w:val="24"/>
        </w:rPr>
      </w:pPr>
    </w:p>
    <w:p w14:paraId="657511C8"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Do you directly or indirectly financially benefit from the event? If yes do you feel this provides you to then re-spend within the </w:t>
      </w:r>
      <w:proofErr w:type="spellStart"/>
      <w:r w:rsidRPr="003B3B4E">
        <w:rPr>
          <w:rFonts w:ascii="Arial" w:hAnsi="Arial" w:cs="Arial"/>
          <w:sz w:val="24"/>
          <w:szCs w:val="24"/>
        </w:rPr>
        <w:t>Pembrokeshire</w:t>
      </w:r>
      <w:proofErr w:type="spellEnd"/>
      <w:r w:rsidRPr="003B3B4E">
        <w:rPr>
          <w:rFonts w:ascii="Arial" w:hAnsi="Arial" w:cs="Arial"/>
          <w:sz w:val="24"/>
          <w:szCs w:val="24"/>
        </w:rPr>
        <w:t>?</w:t>
      </w:r>
    </w:p>
    <w:p w14:paraId="57381500"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t xml:space="preserve">No, I </w:t>
      </w:r>
      <w:proofErr w:type="gramStart"/>
      <w:r w:rsidRPr="003B3B4E">
        <w:rPr>
          <w:rFonts w:ascii="Arial" w:hAnsi="Arial" w:cs="Arial"/>
          <w:sz w:val="24"/>
          <w:szCs w:val="24"/>
        </w:rPr>
        <w:t>don’t</w:t>
      </w:r>
      <w:proofErr w:type="gramEnd"/>
      <w:r w:rsidRPr="003B3B4E">
        <w:rPr>
          <w:rFonts w:ascii="Arial" w:hAnsi="Arial" w:cs="Arial"/>
          <w:sz w:val="24"/>
          <w:szCs w:val="24"/>
        </w:rPr>
        <w:t xml:space="preserve"> financially benefit</w:t>
      </w:r>
    </w:p>
    <w:p w14:paraId="1D8A77B2" w14:textId="77777777" w:rsidR="00B92BCA" w:rsidRPr="003B3B4E" w:rsidRDefault="00B92BCA" w:rsidP="003B3B4E">
      <w:pPr>
        <w:spacing w:line="360" w:lineRule="auto"/>
        <w:rPr>
          <w:rFonts w:ascii="Arial" w:hAnsi="Arial" w:cs="Arial"/>
          <w:sz w:val="24"/>
          <w:szCs w:val="24"/>
        </w:rPr>
      </w:pPr>
    </w:p>
    <w:p w14:paraId="641EA135"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 There is a narrative within sport that their events support community pride, please expand your thoughts on this guided by three main areas. </w:t>
      </w:r>
      <w:proofErr w:type="gramStart"/>
      <w:r w:rsidRPr="003B3B4E">
        <w:rPr>
          <w:rFonts w:ascii="Arial" w:hAnsi="Arial" w:cs="Arial"/>
          <w:sz w:val="24"/>
          <w:szCs w:val="24"/>
        </w:rPr>
        <w:t>Firstly</w:t>
      </w:r>
      <w:proofErr w:type="gramEnd"/>
      <w:r w:rsidRPr="003B3B4E">
        <w:rPr>
          <w:rFonts w:ascii="Arial" w:hAnsi="Arial" w:cs="Arial"/>
          <w:sz w:val="24"/>
          <w:szCs w:val="24"/>
        </w:rPr>
        <w:t xml:space="preserve"> enhanced destination image, secondly community attachment to an event and </w:t>
      </w:r>
      <w:r w:rsidRPr="003B3B4E">
        <w:rPr>
          <w:rFonts w:ascii="Arial" w:hAnsi="Arial" w:cs="Arial"/>
          <w:sz w:val="24"/>
          <w:szCs w:val="24"/>
        </w:rPr>
        <w:lastRenderedPageBreak/>
        <w:t>thirdly the event/community excitement explain how all of these brings the community together.</w:t>
      </w:r>
    </w:p>
    <w:p w14:paraId="061B5B47" w14:textId="77777777" w:rsidR="00B92BCA" w:rsidRPr="003B3B4E" w:rsidRDefault="00B92BCA" w:rsidP="003B3B4E">
      <w:pPr>
        <w:pStyle w:val="ListParagraph"/>
        <w:spacing w:line="360" w:lineRule="auto"/>
        <w:rPr>
          <w:rFonts w:ascii="Arial" w:hAnsi="Arial" w:cs="Arial"/>
          <w:sz w:val="24"/>
          <w:szCs w:val="24"/>
        </w:rPr>
      </w:pPr>
    </w:p>
    <w:p w14:paraId="62897148"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t xml:space="preserve">Everyone who supports Ironman Wales who lives in the county really display a sense of community pride with supporting posters displayed in houses etc. I feel like the people who support the race in </w:t>
      </w:r>
      <w:proofErr w:type="spellStart"/>
      <w:r w:rsidRPr="003B3B4E">
        <w:rPr>
          <w:rFonts w:ascii="Arial" w:hAnsi="Arial" w:cs="Arial"/>
          <w:sz w:val="24"/>
          <w:szCs w:val="24"/>
        </w:rPr>
        <w:t>Pembrokeshire</w:t>
      </w:r>
      <w:proofErr w:type="spellEnd"/>
      <w:r w:rsidRPr="003B3B4E">
        <w:rPr>
          <w:rFonts w:ascii="Arial" w:hAnsi="Arial" w:cs="Arial"/>
          <w:sz w:val="24"/>
          <w:szCs w:val="24"/>
        </w:rPr>
        <w:t xml:space="preserve"> are attached to it and it does bring a lot of communities together on the race weekend.</w:t>
      </w:r>
    </w:p>
    <w:p w14:paraId="4DCBC3BA" w14:textId="77777777" w:rsidR="00B92BCA" w:rsidRPr="003B3B4E" w:rsidRDefault="00B92BCA" w:rsidP="003B3B4E">
      <w:pPr>
        <w:spacing w:line="360" w:lineRule="auto"/>
        <w:rPr>
          <w:rFonts w:ascii="Arial" w:hAnsi="Arial" w:cs="Arial"/>
          <w:sz w:val="24"/>
          <w:szCs w:val="24"/>
        </w:rPr>
      </w:pPr>
    </w:p>
    <w:p w14:paraId="1D2097FB"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As sporting events attract many people there is concern on the environment, particularly on sensitive locations. How do you feel about the increase in contribution of activities throughout the event </w:t>
      </w:r>
      <w:proofErr w:type="gramStart"/>
      <w:r w:rsidRPr="003B3B4E">
        <w:rPr>
          <w:rFonts w:ascii="Arial" w:hAnsi="Arial" w:cs="Arial"/>
          <w:sz w:val="24"/>
          <w:szCs w:val="24"/>
        </w:rPr>
        <w:t>in regard to</w:t>
      </w:r>
      <w:proofErr w:type="gramEnd"/>
      <w:r w:rsidRPr="003B3B4E">
        <w:rPr>
          <w:rFonts w:ascii="Arial" w:hAnsi="Arial" w:cs="Arial"/>
          <w:sz w:val="24"/>
          <w:szCs w:val="24"/>
        </w:rPr>
        <w:t xml:space="preserve"> impacts on the environment? Points to consider are the effects on disturbance of local ecosystems, a strain on the area’s resources and increased carbon emissions. </w:t>
      </w:r>
    </w:p>
    <w:p w14:paraId="067330C2" w14:textId="77777777" w:rsidR="00B92BCA" w:rsidRPr="003B3B4E" w:rsidRDefault="00B92BCA" w:rsidP="003B3B4E">
      <w:pPr>
        <w:pStyle w:val="ListParagraph"/>
        <w:spacing w:line="360" w:lineRule="auto"/>
        <w:rPr>
          <w:rFonts w:ascii="Arial" w:hAnsi="Arial" w:cs="Arial"/>
          <w:sz w:val="24"/>
          <w:szCs w:val="24"/>
        </w:rPr>
      </w:pPr>
    </w:p>
    <w:p w14:paraId="0C223B47"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t xml:space="preserve">I do feel like IMW need to be more sustainable in terms of not using plastic all the time. I do not know enough about the disturbance of local ecosystems to comment on that and feel like there is a lot of carbon emissions involved in terms of spectators travelling from all over the world to watch as well as all the infrastructure involved in the race. </w:t>
      </w:r>
    </w:p>
    <w:p w14:paraId="1848BA22" w14:textId="77777777" w:rsidR="00B92BCA" w:rsidRPr="003B3B4E" w:rsidRDefault="00B92BCA" w:rsidP="003B3B4E">
      <w:pPr>
        <w:spacing w:line="360" w:lineRule="auto"/>
        <w:rPr>
          <w:rFonts w:ascii="Arial" w:hAnsi="Arial" w:cs="Arial"/>
          <w:sz w:val="24"/>
          <w:szCs w:val="24"/>
        </w:rPr>
      </w:pPr>
    </w:p>
    <w:p w14:paraId="39196BB1" w14:textId="77777777" w:rsidR="00B92BCA" w:rsidRPr="003B3B4E" w:rsidRDefault="00B92BCA" w:rsidP="003B3B4E">
      <w:pPr>
        <w:pStyle w:val="ListParagraph"/>
        <w:numPr>
          <w:ilvl w:val="0"/>
          <w:numId w:val="7"/>
        </w:numPr>
        <w:spacing w:line="360" w:lineRule="auto"/>
        <w:rPr>
          <w:rFonts w:ascii="Arial" w:hAnsi="Arial" w:cs="Arial"/>
          <w:sz w:val="24"/>
          <w:szCs w:val="24"/>
        </w:rPr>
      </w:pPr>
      <w:r w:rsidRPr="003B3B4E">
        <w:rPr>
          <w:rFonts w:ascii="Arial" w:hAnsi="Arial" w:cs="Arial"/>
          <w:sz w:val="24"/>
          <w:szCs w:val="24"/>
        </w:rPr>
        <w:t xml:space="preserve">The United Nations Sustainable </w:t>
      </w:r>
      <w:proofErr w:type="spellStart"/>
      <w:r w:rsidRPr="003B3B4E">
        <w:rPr>
          <w:rFonts w:ascii="Arial" w:hAnsi="Arial" w:cs="Arial"/>
          <w:sz w:val="24"/>
          <w:szCs w:val="24"/>
        </w:rPr>
        <w:t>Programme</w:t>
      </w:r>
      <w:proofErr w:type="spellEnd"/>
      <w:r w:rsidRPr="003B3B4E">
        <w:rPr>
          <w:rFonts w:ascii="Arial" w:hAnsi="Arial" w:cs="Arial"/>
          <w:sz w:val="24"/>
          <w:szCs w:val="24"/>
        </w:rPr>
        <w:t xml:space="preserve"> have stated that sporting events have the platform to create public awareness on ‘greening’ practices at events, what is your reflection on Ironman Wales’ attempts for this? Please consider use of public transport, sustainably sourced infrastructure and greening the of supply chains.</w:t>
      </w:r>
    </w:p>
    <w:p w14:paraId="1F4527C4" w14:textId="77777777" w:rsidR="00B92BCA" w:rsidRPr="003B3B4E" w:rsidRDefault="00B92BCA" w:rsidP="003B3B4E">
      <w:pPr>
        <w:pStyle w:val="ListParagraph"/>
        <w:spacing w:line="360" w:lineRule="auto"/>
        <w:rPr>
          <w:rFonts w:ascii="Arial" w:hAnsi="Arial" w:cs="Arial"/>
          <w:sz w:val="24"/>
          <w:szCs w:val="24"/>
        </w:rPr>
      </w:pPr>
    </w:p>
    <w:p w14:paraId="3B13421A" w14:textId="77777777" w:rsidR="00B92BCA" w:rsidRPr="003B3B4E" w:rsidRDefault="00B92BCA" w:rsidP="003B3B4E">
      <w:pPr>
        <w:pStyle w:val="ListParagraph"/>
        <w:numPr>
          <w:ilvl w:val="0"/>
          <w:numId w:val="8"/>
        </w:numPr>
        <w:spacing w:line="360" w:lineRule="auto"/>
        <w:rPr>
          <w:rFonts w:ascii="Arial" w:hAnsi="Arial" w:cs="Arial"/>
          <w:sz w:val="24"/>
          <w:szCs w:val="24"/>
        </w:rPr>
      </w:pPr>
      <w:r w:rsidRPr="003B3B4E">
        <w:rPr>
          <w:rFonts w:ascii="Arial" w:hAnsi="Arial" w:cs="Arial"/>
          <w:sz w:val="24"/>
          <w:szCs w:val="24"/>
        </w:rPr>
        <w:t xml:space="preserve">I do not feel like ironman wales act in a sustainable and responsible way in terms of public transport, the infrastructure isn’t sourced </w:t>
      </w:r>
      <w:proofErr w:type="gramStart"/>
      <w:r w:rsidRPr="003B3B4E">
        <w:rPr>
          <w:rFonts w:ascii="Arial" w:hAnsi="Arial" w:cs="Arial"/>
          <w:sz w:val="24"/>
          <w:szCs w:val="24"/>
        </w:rPr>
        <w:t>locally</w:t>
      </w:r>
      <w:proofErr w:type="gramEnd"/>
      <w:r w:rsidRPr="003B3B4E">
        <w:rPr>
          <w:rFonts w:ascii="Arial" w:hAnsi="Arial" w:cs="Arial"/>
          <w:sz w:val="24"/>
          <w:szCs w:val="24"/>
        </w:rPr>
        <w:t xml:space="preserve"> and they don’t seem to use local products in many forms. </w:t>
      </w:r>
    </w:p>
    <w:p w14:paraId="46BDDBF6" w14:textId="77777777" w:rsidR="00B92BCA" w:rsidRPr="003B3B4E" w:rsidRDefault="00B92BCA" w:rsidP="003B3B4E">
      <w:pPr>
        <w:spacing w:line="360" w:lineRule="auto"/>
        <w:rPr>
          <w:rFonts w:ascii="Arial" w:hAnsi="Arial" w:cs="Arial"/>
          <w:sz w:val="24"/>
          <w:szCs w:val="24"/>
        </w:rPr>
      </w:pPr>
      <w:r w:rsidRPr="003B3B4E">
        <w:rPr>
          <w:rFonts w:ascii="Arial" w:hAnsi="Arial" w:cs="Arial"/>
          <w:sz w:val="24"/>
          <w:szCs w:val="24"/>
        </w:rPr>
        <w:lastRenderedPageBreak/>
        <w:t>Family member:</w:t>
      </w:r>
    </w:p>
    <w:p w14:paraId="7CAC4E85" w14:textId="77777777" w:rsidR="00B92BCA" w:rsidRPr="003B3B4E" w:rsidRDefault="00B92BCA" w:rsidP="003B3B4E">
      <w:pPr>
        <w:spacing w:line="360" w:lineRule="auto"/>
        <w:rPr>
          <w:rFonts w:ascii="Arial" w:hAnsi="Arial" w:cs="Arial"/>
          <w:sz w:val="24"/>
          <w:szCs w:val="24"/>
        </w:rPr>
      </w:pPr>
    </w:p>
    <w:p w14:paraId="794D4291"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Question1   Have not seen the initial information sheet. </w:t>
      </w:r>
    </w:p>
    <w:p w14:paraId="23FFB76D" w14:textId="77777777" w:rsidR="00B92BCA" w:rsidRPr="003B3B4E" w:rsidRDefault="00B92BCA" w:rsidP="003B3B4E">
      <w:pPr>
        <w:spacing w:line="360" w:lineRule="auto"/>
        <w:textAlignment w:val="baseline"/>
        <w:rPr>
          <w:rFonts w:ascii="Arial" w:eastAsia="Times New Roman" w:hAnsi="Arial" w:cs="Arial"/>
          <w:sz w:val="24"/>
          <w:szCs w:val="24"/>
        </w:rPr>
      </w:pPr>
    </w:p>
    <w:p w14:paraId="242CA917"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w:t>
      </w:r>
      <w:proofErr w:type="gramStart"/>
      <w:r w:rsidRPr="003B3B4E">
        <w:rPr>
          <w:rFonts w:ascii="Arial" w:eastAsia="Times New Roman" w:hAnsi="Arial" w:cs="Arial"/>
          <w:sz w:val="24"/>
          <w:szCs w:val="24"/>
        </w:rPr>
        <w:t>2  Living</w:t>
      </w:r>
      <w:proofErr w:type="gramEnd"/>
      <w:r w:rsidRPr="003B3B4E">
        <w:rPr>
          <w:rFonts w:ascii="Arial" w:eastAsia="Times New Roman" w:hAnsi="Arial" w:cs="Arial"/>
          <w:sz w:val="24"/>
          <w:szCs w:val="24"/>
        </w:rPr>
        <w:t>  on a small holding only a few fields from a country road used by the cyclists in the Iron man's route. Only three miles from the country town of Narberth where I believe it is well supported by the locals giving encouragement.</w:t>
      </w:r>
    </w:p>
    <w:p w14:paraId="605F9EB0"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event is well </w:t>
      </w:r>
      <w:proofErr w:type="spellStart"/>
      <w:proofErr w:type="gramStart"/>
      <w:r w:rsidRPr="003B3B4E">
        <w:rPr>
          <w:rFonts w:ascii="Arial" w:eastAsia="Times New Roman" w:hAnsi="Arial" w:cs="Arial"/>
          <w:sz w:val="24"/>
          <w:szCs w:val="24"/>
        </w:rPr>
        <w:t>publicised</w:t>
      </w:r>
      <w:proofErr w:type="spellEnd"/>
      <w:r w:rsidRPr="003B3B4E">
        <w:rPr>
          <w:rFonts w:ascii="Arial" w:eastAsia="Times New Roman" w:hAnsi="Arial" w:cs="Arial"/>
          <w:sz w:val="24"/>
          <w:szCs w:val="24"/>
        </w:rPr>
        <w:t>,  so</w:t>
      </w:r>
      <w:proofErr w:type="gramEnd"/>
      <w:r w:rsidRPr="003B3B4E">
        <w:rPr>
          <w:rFonts w:ascii="Arial" w:eastAsia="Times New Roman" w:hAnsi="Arial" w:cs="Arial"/>
          <w:sz w:val="24"/>
          <w:szCs w:val="24"/>
        </w:rPr>
        <w:t xml:space="preserve"> everyone is aware of the course  . The route can be safe for the </w:t>
      </w:r>
      <w:proofErr w:type="gramStart"/>
      <w:r w:rsidRPr="003B3B4E">
        <w:rPr>
          <w:rFonts w:ascii="Arial" w:eastAsia="Times New Roman" w:hAnsi="Arial" w:cs="Arial"/>
          <w:sz w:val="24"/>
          <w:szCs w:val="24"/>
        </w:rPr>
        <w:t>participants  and</w:t>
      </w:r>
      <w:proofErr w:type="gramEnd"/>
      <w:r w:rsidRPr="003B3B4E">
        <w:rPr>
          <w:rFonts w:ascii="Arial" w:eastAsia="Times New Roman" w:hAnsi="Arial" w:cs="Arial"/>
          <w:sz w:val="24"/>
          <w:szCs w:val="24"/>
        </w:rPr>
        <w:t xml:space="preserve"> on lookers. The areas </w:t>
      </w:r>
      <w:proofErr w:type="gramStart"/>
      <w:r w:rsidRPr="003B3B4E">
        <w:rPr>
          <w:rFonts w:ascii="Arial" w:eastAsia="Times New Roman" w:hAnsi="Arial" w:cs="Arial"/>
          <w:sz w:val="24"/>
          <w:szCs w:val="24"/>
        </w:rPr>
        <w:t>is</w:t>
      </w:r>
      <w:proofErr w:type="gramEnd"/>
      <w:r w:rsidRPr="003B3B4E">
        <w:rPr>
          <w:rFonts w:ascii="Arial" w:eastAsia="Times New Roman" w:hAnsi="Arial" w:cs="Arial"/>
          <w:sz w:val="24"/>
          <w:szCs w:val="24"/>
        </w:rPr>
        <w:t xml:space="preserve"> on shut down for the hours of the race.   In general locals look forward to the events and many keep fit enthusiasts</w:t>
      </w:r>
    </w:p>
    <w:p w14:paraId="4F579CC7"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have taken part encouraged by family and friends.</w:t>
      </w:r>
    </w:p>
    <w:p w14:paraId="6F266C23" w14:textId="77777777" w:rsidR="00B92BCA" w:rsidRPr="003B3B4E" w:rsidRDefault="00B92BCA" w:rsidP="003B3B4E">
      <w:pPr>
        <w:spacing w:line="360" w:lineRule="auto"/>
        <w:textAlignment w:val="baseline"/>
        <w:rPr>
          <w:rFonts w:ascii="Arial" w:eastAsia="Times New Roman" w:hAnsi="Arial" w:cs="Arial"/>
          <w:sz w:val="24"/>
          <w:szCs w:val="24"/>
        </w:rPr>
      </w:pPr>
    </w:p>
    <w:p w14:paraId="300F5F7F"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Question3 </w:t>
      </w:r>
    </w:p>
    <w:p w14:paraId="58CF4A73"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Highly agree. With health and fitness so important to many people. The fact this event has been </w:t>
      </w:r>
      <w:proofErr w:type="spellStart"/>
      <w:proofErr w:type="gramStart"/>
      <w:r w:rsidRPr="003B3B4E">
        <w:rPr>
          <w:rFonts w:ascii="Arial" w:eastAsia="Times New Roman" w:hAnsi="Arial" w:cs="Arial"/>
          <w:sz w:val="24"/>
          <w:szCs w:val="24"/>
        </w:rPr>
        <w:t>organised</w:t>
      </w:r>
      <w:proofErr w:type="spellEnd"/>
      <w:r w:rsidRPr="003B3B4E">
        <w:rPr>
          <w:rFonts w:ascii="Arial" w:eastAsia="Times New Roman" w:hAnsi="Arial" w:cs="Arial"/>
          <w:sz w:val="24"/>
          <w:szCs w:val="24"/>
        </w:rPr>
        <w:t>  now</w:t>
      </w:r>
      <w:proofErr w:type="gramEnd"/>
      <w:r w:rsidRPr="003B3B4E">
        <w:rPr>
          <w:rFonts w:ascii="Arial" w:eastAsia="Times New Roman" w:hAnsi="Arial" w:cs="Arial"/>
          <w:sz w:val="24"/>
          <w:szCs w:val="24"/>
        </w:rPr>
        <w:t xml:space="preserve"> for several years including </w:t>
      </w:r>
      <w:proofErr w:type="spellStart"/>
      <w:r w:rsidRPr="003B3B4E">
        <w:rPr>
          <w:rFonts w:ascii="Arial" w:eastAsia="Times New Roman" w:hAnsi="Arial" w:cs="Arial"/>
          <w:sz w:val="24"/>
          <w:szCs w:val="24"/>
        </w:rPr>
        <w:t>ametures</w:t>
      </w:r>
      <w:proofErr w:type="spellEnd"/>
      <w:r w:rsidRPr="003B3B4E">
        <w:rPr>
          <w:rFonts w:ascii="Arial" w:eastAsia="Times New Roman" w:hAnsi="Arial" w:cs="Arial"/>
          <w:sz w:val="24"/>
          <w:szCs w:val="24"/>
        </w:rPr>
        <w:t xml:space="preserve"> and professional athletes  and in the picturesque  area of </w:t>
      </w:r>
      <w:proofErr w:type="spellStart"/>
      <w:r w:rsidRPr="003B3B4E">
        <w:rPr>
          <w:rFonts w:ascii="Arial" w:eastAsia="Times New Roman" w:hAnsi="Arial" w:cs="Arial"/>
          <w:sz w:val="24"/>
          <w:szCs w:val="24"/>
        </w:rPr>
        <w:t>Pembrokeshire</w:t>
      </w:r>
      <w:proofErr w:type="spellEnd"/>
      <w:r w:rsidRPr="003B3B4E">
        <w:rPr>
          <w:rFonts w:ascii="Arial" w:eastAsia="Times New Roman" w:hAnsi="Arial" w:cs="Arial"/>
          <w:sz w:val="24"/>
          <w:szCs w:val="24"/>
        </w:rPr>
        <w:t>.  To include </w:t>
      </w:r>
    </w:p>
    <w:p w14:paraId="23680A47"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t>male ,female</w:t>
      </w:r>
      <w:proofErr w:type="gramEnd"/>
      <w:r w:rsidRPr="003B3B4E">
        <w:rPr>
          <w:rFonts w:ascii="Arial" w:eastAsia="Times New Roman" w:hAnsi="Arial" w:cs="Arial"/>
          <w:sz w:val="24"/>
          <w:szCs w:val="24"/>
        </w:rPr>
        <w:t xml:space="preserve"> and also events for children.</w:t>
      </w:r>
    </w:p>
    <w:p w14:paraId="695EF9DE"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It has widened visitors from all over the U.K and abroad often accompanied by </w:t>
      </w:r>
      <w:proofErr w:type="gramStart"/>
      <w:r w:rsidRPr="003B3B4E">
        <w:rPr>
          <w:rFonts w:ascii="Arial" w:eastAsia="Times New Roman" w:hAnsi="Arial" w:cs="Arial"/>
          <w:sz w:val="24"/>
          <w:szCs w:val="24"/>
        </w:rPr>
        <w:t>family ,</w:t>
      </w:r>
      <w:proofErr w:type="gramEnd"/>
      <w:r w:rsidRPr="003B3B4E">
        <w:rPr>
          <w:rFonts w:ascii="Arial" w:eastAsia="Times New Roman" w:hAnsi="Arial" w:cs="Arial"/>
          <w:sz w:val="24"/>
          <w:szCs w:val="24"/>
        </w:rPr>
        <w:t xml:space="preserve"> friends and trainers.  </w:t>
      </w:r>
      <w:proofErr w:type="spellStart"/>
      <w:r w:rsidRPr="003B3B4E">
        <w:rPr>
          <w:rFonts w:ascii="Arial" w:eastAsia="Times New Roman" w:hAnsi="Arial" w:cs="Arial"/>
          <w:sz w:val="24"/>
          <w:szCs w:val="24"/>
        </w:rPr>
        <w:t>Publicised</w:t>
      </w:r>
      <w:proofErr w:type="spellEnd"/>
      <w:r w:rsidRPr="003B3B4E">
        <w:rPr>
          <w:rFonts w:ascii="Arial" w:eastAsia="Times New Roman" w:hAnsi="Arial" w:cs="Arial"/>
          <w:sz w:val="24"/>
          <w:szCs w:val="24"/>
        </w:rPr>
        <w:t xml:space="preserve"> and filmed, the press and media included.</w:t>
      </w:r>
    </w:p>
    <w:p w14:paraId="7BA49CB3"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All require various needs </w:t>
      </w:r>
      <w:proofErr w:type="gramStart"/>
      <w:r w:rsidRPr="003B3B4E">
        <w:rPr>
          <w:rFonts w:ascii="Arial" w:eastAsia="Times New Roman" w:hAnsi="Arial" w:cs="Arial"/>
          <w:sz w:val="24"/>
          <w:szCs w:val="24"/>
        </w:rPr>
        <w:t>accommodation  ,</w:t>
      </w:r>
      <w:proofErr w:type="gramEnd"/>
      <w:r w:rsidRPr="003B3B4E">
        <w:rPr>
          <w:rFonts w:ascii="Arial" w:eastAsia="Times New Roman" w:hAnsi="Arial" w:cs="Arial"/>
          <w:sz w:val="24"/>
          <w:szCs w:val="24"/>
        </w:rPr>
        <w:t xml:space="preserve"> hotels, restaurants.</w:t>
      </w:r>
    </w:p>
    <w:p w14:paraId="751C842C" w14:textId="77777777" w:rsidR="00B92BCA" w:rsidRPr="003B3B4E" w:rsidRDefault="00B92BCA" w:rsidP="003B3B4E">
      <w:pPr>
        <w:spacing w:line="360" w:lineRule="auto"/>
        <w:textAlignment w:val="baseline"/>
        <w:rPr>
          <w:rFonts w:ascii="Arial" w:eastAsia="Times New Roman" w:hAnsi="Arial" w:cs="Arial"/>
          <w:sz w:val="24"/>
          <w:szCs w:val="24"/>
        </w:rPr>
      </w:pPr>
    </w:p>
    <w:p w14:paraId="620783A5" w14:textId="77777777" w:rsidR="00B92BCA" w:rsidRPr="003B3B4E" w:rsidRDefault="00B92BCA" w:rsidP="003B3B4E">
      <w:pPr>
        <w:spacing w:line="360" w:lineRule="auto"/>
        <w:textAlignment w:val="baseline"/>
        <w:rPr>
          <w:rFonts w:ascii="Arial" w:eastAsia="Times New Roman" w:hAnsi="Arial" w:cs="Arial"/>
          <w:sz w:val="24"/>
          <w:szCs w:val="24"/>
        </w:rPr>
      </w:pPr>
    </w:p>
    <w:p w14:paraId="55522DED"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Question4. </w:t>
      </w:r>
    </w:p>
    <w:p w14:paraId="4CB8C6E5"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lastRenderedPageBreak/>
        <w:t>Personally,  I</w:t>
      </w:r>
      <w:proofErr w:type="gramEnd"/>
      <w:r w:rsidRPr="003B3B4E">
        <w:rPr>
          <w:rFonts w:ascii="Arial" w:eastAsia="Times New Roman" w:hAnsi="Arial" w:cs="Arial"/>
          <w:sz w:val="24"/>
          <w:szCs w:val="24"/>
        </w:rPr>
        <w:t xml:space="preserve"> am considering advertising our cottage since retiring from full time employment.  The continual </w:t>
      </w:r>
      <w:proofErr w:type="gramStart"/>
      <w:r w:rsidRPr="003B3B4E">
        <w:rPr>
          <w:rFonts w:ascii="Arial" w:eastAsia="Times New Roman" w:hAnsi="Arial" w:cs="Arial"/>
          <w:sz w:val="24"/>
          <w:szCs w:val="24"/>
        </w:rPr>
        <w:t>costs ,</w:t>
      </w:r>
      <w:proofErr w:type="gramEnd"/>
      <w:r w:rsidRPr="003B3B4E">
        <w:rPr>
          <w:rFonts w:ascii="Arial" w:eastAsia="Times New Roman" w:hAnsi="Arial" w:cs="Arial"/>
          <w:sz w:val="24"/>
          <w:szCs w:val="24"/>
        </w:rPr>
        <w:t xml:space="preserve"> rates, utilities are continually rising it would be helpful.</w:t>
      </w:r>
    </w:p>
    <w:p w14:paraId="67B32B50" w14:textId="77777777" w:rsidR="00B92BCA" w:rsidRPr="003B3B4E" w:rsidRDefault="00B92BCA" w:rsidP="003B3B4E">
      <w:pPr>
        <w:spacing w:line="360" w:lineRule="auto"/>
        <w:textAlignment w:val="baseline"/>
        <w:rPr>
          <w:rFonts w:ascii="Arial" w:eastAsia="Times New Roman" w:hAnsi="Arial" w:cs="Arial"/>
          <w:sz w:val="24"/>
          <w:szCs w:val="24"/>
        </w:rPr>
      </w:pPr>
    </w:p>
    <w:p w14:paraId="5F917A05" w14:textId="77777777" w:rsidR="00B92BCA" w:rsidRPr="003B3B4E" w:rsidRDefault="00B92BCA" w:rsidP="003B3B4E">
      <w:pPr>
        <w:spacing w:line="360" w:lineRule="auto"/>
        <w:textAlignment w:val="baseline"/>
        <w:rPr>
          <w:rFonts w:ascii="Arial" w:eastAsia="Times New Roman" w:hAnsi="Arial" w:cs="Arial"/>
          <w:sz w:val="24"/>
          <w:szCs w:val="24"/>
        </w:rPr>
      </w:pPr>
    </w:p>
    <w:p w14:paraId="6B030979"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Question5.</w:t>
      </w:r>
    </w:p>
    <w:p w14:paraId="6E8F6A3B"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t>Personally  I</w:t>
      </w:r>
      <w:proofErr w:type="gramEnd"/>
      <w:r w:rsidRPr="003B3B4E">
        <w:rPr>
          <w:rFonts w:ascii="Arial" w:eastAsia="Times New Roman" w:hAnsi="Arial" w:cs="Arial"/>
          <w:sz w:val="24"/>
          <w:szCs w:val="24"/>
        </w:rPr>
        <w:t xml:space="preserve"> need to know the route which of the country  roads are open. </w:t>
      </w:r>
    </w:p>
    <w:p w14:paraId="0EEB3C44"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Communication via the press local newspapers local </w:t>
      </w:r>
      <w:proofErr w:type="spellStart"/>
      <w:r w:rsidRPr="003B3B4E">
        <w:rPr>
          <w:rFonts w:ascii="Arial" w:eastAsia="Times New Roman" w:hAnsi="Arial" w:cs="Arial"/>
          <w:sz w:val="24"/>
          <w:szCs w:val="24"/>
        </w:rPr>
        <w:t>t.v</w:t>
      </w:r>
      <w:proofErr w:type="spellEnd"/>
      <w:r w:rsidRPr="003B3B4E">
        <w:rPr>
          <w:rFonts w:ascii="Arial" w:eastAsia="Times New Roman" w:hAnsi="Arial" w:cs="Arial"/>
          <w:sz w:val="24"/>
          <w:szCs w:val="24"/>
        </w:rPr>
        <w:t xml:space="preserve"> programs, </w:t>
      </w:r>
    </w:p>
    <w:p w14:paraId="7173C6A8"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This will encourage more support and encouragement from the locals giving</w:t>
      </w:r>
    </w:p>
    <w:p w14:paraId="0198FF97"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Information will increase the interest.</w:t>
      </w:r>
    </w:p>
    <w:p w14:paraId="6591EE56" w14:textId="77777777" w:rsidR="00B92BCA" w:rsidRPr="003B3B4E" w:rsidRDefault="00B92BCA" w:rsidP="003B3B4E">
      <w:pPr>
        <w:spacing w:line="360" w:lineRule="auto"/>
        <w:rPr>
          <w:rFonts w:ascii="Arial" w:hAnsi="Arial" w:cs="Arial"/>
          <w:sz w:val="24"/>
          <w:szCs w:val="24"/>
        </w:rPr>
      </w:pPr>
    </w:p>
    <w:p w14:paraId="2A715913" w14:textId="77777777" w:rsidR="00B92BCA" w:rsidRPr="003B3B4E" w:rsidRDefault="00B92BCA" w:rsidP="003B3B4E">
      <w:pPr>
        <w:spacing w:line="360" w:lineRule="auto"/>
        <w:rPr>
          <w:rFonts w:ascii="Arial" w:eastAsia="Times New Roman" w:hAnsi="Arial" w:cs="Arial"/>
          <w:sz w:val="24"/>
          <w:szCs w:val="24"/>
        </w:rPr>
      </w:pPr>
      <w:r w:rsidRPr="003B3B4E">
        <w:rPr>
          <w:rFonts w:ascii="Arial" w:eastAsia="Times New Roman" w:hAnsi="Arial" w:cs="Arial"/>
          <w:sz w:val="24"/>
          <w:szCs w:val="24"/>
          <w:shd w:val="clear" w:color="auto" w:fill="FFFFFF"/>
        </w:rPr>
        <w:t xml:space="preserve">Questions 6. </w:t>
      </w:r>
    </w:p>
    <w:p w14:paraId="5972E832"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event is held over 3days.  It covers about a </w:t>
      </w:r>
      <w:proofErr w:type="gramStart"/>
      <w:r w:rsidRPr="003B3B4E">
        <w:rPr>
          <w:rFonts w:ascii="Arial" w:eastAsia="Times New Roman" w:hAnsi="Arial" w:cs="Arial"/>
          <w:sz w:val="24"/>
          <w:szCs w:val="24"/>
        </w:rPr>
        <w:t>10 mile</w:t>
      </w:r>
      <w:proofErr w:type="gramEnd"/>
      <w:r w:rsidRPr="003B3B4E">
        <w:rPr>
          <w:rFonts w:ascii="Arial" w:eastAsia="Times New Roman" w:hAnsi="Arial" w:cs="Arial"/>
          <w:sz w:val="24"/>
          <w:szCs w:val="24"/>
        </w:rPr>
        <w:t xml:space="preserve"> radius.</w:t>
      </w:r>
    </w:p>
    <w:p w14:paraId="2842AC25"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area seems to absorb </w:t>
      </w:r>
      <w:proofErr w:type="gramStart"/>
      <w:r w:rsidRPr="003B3B4E">
        <w:rPr>
          <w:rFonts w:ascii="Arial" w:eastAsia="Times New Roman" w:hAnsi="Arial" w:cs="Arial"/>
          <w:sz w:val="24"/>
          <w:szCs w:val="24"/>
        </w:rPr>
        <w:t>visitors  well</w:t>
      </w:r>
      <w:proofErr w:type="gramEnd"/>
      <w:r w:rsidRPr="003B3B4E">
        <w:rPr>
          <w:rFonts w:ascii="Arial" w:eastAsia="Times New Roman" w:hAnsi="Arial" w:cs="Arial"/>
          <w:sz w:val="24"/>
          <w:szCs w:val="24"/>
        </w:rPr>
        <w:t>.</w:t>
      </w:r>
    </w:p>
    <w:p w14:paraId="20D2C316"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Other attractions like play </w:t>
      </w:r>
      <w:proofErr w:type="gramStart"/>
      <w:r w:rsidRPr="003B3B4E">
        <w:rPr>
          <w:rFonts w:ascii="Arial" w:eastAsia="Times New Roman" w:hAnsi="Arial" w:cs="Arial"/>
          <w:sz w:val="24"/>
          <w:szCs w:val="24"/>
        </w:rPr>
        <w:t>parks,  a</w:t>
      </w:r>
      <w:proofErr w:type="gramEnd"/>
      <w:r w:rsidRPr="003B3B4E">
        <w:rPr>
          <w:rFonts w:ascii="Arial" w:eastAsia="Times New Roman" w:hAnsi="Arial" w:cs="Arial"/>
          <w:sz w:val="24"/>
          <w:szCs w:val="24"/>
        </w:rPr>
        <w:t xml:space="preserve"> large swimming pools ,  fun fairs all have long cabins with restaurants etc.  It attracts families over a 6month period</w:t>
      </w:r>
    </w:p>
    <w:p w14:paraId="5092ECF2"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This brings </w:t>
      </w:r>
      <w:proofErr w:type="gramStart"/>
      <w:r w:rsidRPr="003B3B4E">
        <w:rPr>
          <w:rFonts w:ascii="Arial" w:eastAsia="Times New Roman" w:hAnsi="Arial" w:cs="Arial"/>
          <w:sz w:val="24"/>
          <w:szCs w:val="24"/>
        </w:rPr>
        <w:t>employment ,</w:t>
      </w:r>
      <w:proofErr w:type="gramEnd"/>
      <w:r w:rsidRPr="003B3B4E">
        <w:rPr>
          <w:rFonts w:ascii="Arial" w:eastAsia="Times New Roman" w:hAnsi="Arial" w:cs="Arial"/>
          <w:sz w:val="24"/>
          <w:szCs w:val="24"/>
        </w:rPr>
        <w:t xml:space="preserve"> shops , restaurants.</w:t>
      </w:r>
    </w:p>
    <w:p w14:paraId="2F98E478"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Question7</w:t>
      </w:r>
    </w:p>
    <w:p w14:paraId="1781A04B"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No unaware of the </w:t>
      </w:r>
      <w:proofErr w:type="gramStart"/>
      <w:r w:rsidRPr="003B3B4E">
        <w:rPr>
          <w:rFonts w:ascii="Arial" w:eastAsia="Times New Roman" w:hAnsi="Arial" w:cs="Arial"/>
          <w:sz w:val="24"/>
          <w:szCs w:val="24"/>
        </w:rPr>
        <w:t>policy,  but</w:t>
      </w:r>
      <w:proofErr w:type="gramEnd"/>
      <w:r w:rsidRPr="003B3B4E">
        <w:rPr>
          <w:rFonts w:ascii="Arial" w:eastAsia="Times New Roman" w:hAnsi="Arial" w:cs="Arial"/>
          <w:sz w:val="24"/>
          <w:szCs w:val="24"/>
        </w:rPr>
        <w:t xml:space="preserve"> it makes sense to use local services , staff</w:t>
      </w:r>
    </w:p>
    <w:p w14:paraId="62EF28C6"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Welsh </w:t>
      </w:r>
      <w:proofErr w:type="gramStart"/>
      <w:r w:rsidRPr="003B3B4E">
        <w:rPr>
          <w:rFonts w:ascii="Arial" w:eastAsia="Times New Roman" w:hAnsi="Arial" w:cs="Arial"/>
          <w:sz w:val="24"/>
          <w:szCs w:val="24"/>
        </w:rPr>
        <w:t>government  funding</w:t>
      </w:r>
      <w:proofErr w:type="gramEnd"/>
      <w:r w:rsidRPr="003B3B4E">
        <w:rPr>
          <w:rFonts w:ascii="Arial" w:eastAsia="Times New Roman" w:hAnsi="Arial" w:cs="Arial"/>
          <w:sz w:val="24"/>
          <w:szCs w:val="24"/>
        </w:rPr>
        <w:t xml:space="preserve">, local maps , good accommodation,  good support service.  Excellent </w:t>
      </w:r>
      <w:proofErr w:type="gramStart"/>
      <w:r w:rsidRPr="003B3B4E">
        <w:rPr>
          <w:rFonts w:ascii="Arial" w:eastAsia="Times New Roman" w:hAnsi="Arial" w:cs="Arial"/>
          <w:sz w:val="24"/>
          <w:szCs w:val="24"/>
        </w:rPr>
        <w:t>on line</w:t>
      </w:r>
      <w:proofErr w:type="gramEnd"/>
      <w:r w:rsidRPr="003B3B4E">
        <w:rPr>
          <w:rFonts w:ascii="Arial" w:eastAsia="Times New Roman" w:hAnsi="Arial" w:cs="Arial"/>
          <w:sz w:val="24"/>
          <w:szCs w:val="24"/>
        </w:rPr>
        <w:t xml:space="preserve"> information.  Agencies for advice. Good </w:t>
      </w:r>
      <w:proofErr w:type="gramStart"/>
      <w:r w:rsidRPr="003B3B4E">
        <w:rPr>
          <w:rFonts w:ascii="Arial" w:eastAsia="Times New Roman" w:hAnsi="Arial" w:cs="Arial"/>
          <w:sz w:val="24"/>
          <w:szCs w:val="24"/>
        </w:rPr>
        <w:t>literature  leaflets</w:t>
      </w:r>
      <w:proofErr w:type="gramEnd"/>
      <w:r w:rsidRPr="003B3B4E">
        <w:rPr>
          <w:rFonts w:ascii="Arial" w:eastAsia="Times New Roman" w:hAnsi="Arial" w:cs="Arial"/>
          <w:sz w:val="24"/>
          <w:szCs w:val="24"/>
        </w:rPr>
        <w:t xml:space="preserve"> and books. Meeting other </w:t>
      </w:r>
      <w:proofErr w:type="gramStart"/>
      <w:r w:rsidRPr="003B3B4E">
        <w:rPr>
          <w:rFonts w:ascii="Arial" w:eastAsia="Times New Roman" w:hAnsi="Arial" w:cs="Arial"/>
          <w:sz w:val="24"/>
          <w:szCs w:val="24"/>
        </w:rPr>
        <w:t>athletes  and</w:t>
      </w:r>
      <w:proofErr w:type="gramEnd"/>
      <w:r w:rsidRPr="003B3B4E">
        <w:rPr>
          <w:rFonts w:ascii="Arial" w:eastAsia="Times New Roman" w:hAnsi="Arial" w:cs="Arial"/>
          <w:sz w:val="24"/>
          <w:szCs w:val="24"/>
        </w:rPr>
        <w:t xml:space="preserve"> friends. </w:t>
      </w:r>
    </w:p>
    <w:p w14:paraId="0BFC115E"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 7a. </w:t>
      </w:r>
    </w:p>
    <w:p w14:paraId="60330A07"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Yes well </w:t>
      </w:r>
      <w:proofErr w:type="spellStart"/>
      <w:r w:rsidRPr="003B3B4E">
        <w:rPr>
          <w:rFonts w:ascii="Arial" w:eastAsia="Times New Roman" w:hAnsi="Arial" w:cs="Arial"/>
          <w:sz w:val="24"/>
          <w:szCs w:val="24"/>
        </w:rPr>
        <w:t>organised</w:t>
      </w:r>
      <w:proofErr w:type="spellEnd"/>
      <w:r w:rsidRPr="003B3B4E">
        <w:rPr>
          <w:rFonts w:ascii="Arial" w:eastAsia="Times New Roman" w:hAnsi="Arial" w:cs="Arial"/>
          <w:sz w:val="24"/>
          <w:szCs w:val="24"/>
        </w:rPr>
        <w:t xml:space="preserve">, </w:t>
      </w:r>
      <w:proofErr w:type="gramStart"/>
      <w:r w:rsidRPr="003B3B4E">
        <w:rPr>
          <w:rFonts w:ascii="Arial" w:eastAsia="Times New Roman" w:hAnsi="Arial" w:cs="Arial"/>
          <w:sz w:val="24"/>
          <w:szCs w:val="24"/>
        </w:rPr>
        <w:t>ideas  and</w:t>
      </w:r>
      <w:proofErr w:type="gramEnd"/>
      <w:r w:rsidRPr="003B3B4E">
        <w:rPr>
          <w:rFonts w:ascii="Arial" w:eastAsia="Times New Roman" w:hAnsi="Arial" w:cs="Arial"/>
          <w:sz w:val="24"/>
          <w:szCs w:val="24"/>
        </w:rPr>
        <w:t xml:space="preserve"> support. Scenery is magnificent.  </w:t>
      </w:r>
    </w:p>
    <w:p w14:paraId="2114A84E"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lastRenderedPageBreak/>
        <w:t>Question 8</w:t>
      </w:r>
    </w:p>
    <w:p w14:paraId="3089722F"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fact </w:t>
      </w:r>
      <w:proofErr w:type="gramStart"/>
      <w:r w:rsidRPr="003B3B4E">
        <w:rPr>
          <w:rFonts w:ascii="Arial" w:eastAsia="Times New Roman" w:hAnsi="Arial" w:cs="Arial"/>
          <w:sz w:val="24"/>
          <w:szCs w:val="24"/>
        </w:rPr>
        <w:t>that  the</w:t>
      </w:r>
      <w:proofErr w:type="gramEnd"/>
      <w:r w:rsidRPr="003B3B4E">
        <w:rPr>
          <w:rFonts w:ascii="Arial" w:eastAsia="Times New Roman" w:hAnsi="Arial" w:cs="Arial"/>
          <w:sz w:val="24"/>
          <w:szCs w:val="24"/>
        </w:rPr>
        <w:t xml:space="preserve"> event has run over the last 9 years has shown its continued success.  Support by local </w:t>
      </w:r>
      <w:proofErr w:type="gramStart"/>
      <w:r w:rsidRPr="003B3B4E">
        <w:rPr>
          <w:rFonts w:ascii="Arial" w:eastAsia="Times New Roman" w:hAnsi="Arial" w:cs="Arial"/>
          <w:sz w:val="24"/>
          <w:szCs w:val="24"/>
        </w:rPr>
        <w:t>trade,  good</w:t>
      </w:r>
      <w:proofErr w:type="gramEnd"/>
      <w:r w:rsidRPr="003B3B4E">
        <w:rPr>
          <w:rFonts w:ascii="Arial" w:eastAsia="Times New Roman" w:hAnsi="Arial" w:cs="Arial"/>
          <w:sz w:val="24"/>
          <w:szCs w:val="24"/>
        </w:rPr>
        <w:t xml:space="preserve"> attendance by the natives, which encourages visitors from afar. This </w:t>
      </w:r>
      <w:proofErr w:type="gramStart"/>
      <w:r w:rsidRPr="003B3B4E">
        <w:rPr>
          <w:rFonts w:ascii="Arial" w:eastAsia="Times New Roman" w:hAnsi="Arial" w:cs="Arial"/>
          <w:sz w:val="24"/>
          <w:szCs w:val="24"/>
        </w:rPr>
        <w:t>encourages  other</w:t>
      </w:r>
      <w:proofErr w:type="gramEnd"/>
      <w:r w:rsidRPr="003B3B4E">
        <w:rPr>
          <w:rFonts w:ascii="Arial" w:eastAsia="Times New Roman" w:hAnsi="Arial" w:cs="Arial"/>
          <w:sz w:val="24"/>
          <w:szCs w:val="24"/>
        </w:rPr>
        <w:t xml:space="preserve"> events to consider the area as a venue. </w:t>
      </w:r>
    </w:p>
    <w:p w14:paraId="23EE313E"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 9. </w:t>
      </w:r>
    </w:p>
    <w:p w14:paraId="03E3EBE6"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I am an enthusiast to welcome new </w:t>
      </w:r>
      <w:proofErr w:type="gramStart"/>
      <w:r w:rsidRPr="003B3B4E">
        <w:rPr>
          <w:rFonts w:ascii="Arial" w:eastAsia="Times New Roman" w:hAnsi="Arial" w:cs="Arial"/>
          <w:sz w:val="24"/>
          <w:szCs w:val="24"/>
        </w:rPr>
        <w:t>novel  events</w:t>
      </w:r>
      <w:proofErr w:type="gramEnd"/>
      <w:r w:rsidRPr="003B3B4E">
        <w:rPr>
          <w:rFonts w:ascii="Arial" w:eastAsia="Times New Roman" w:hAnsi="Arial" w:cs="Arial"/>
          <w:sz w:val="24"/>
          <w:szCs w:val="24"/>
        </w:rPr>
        <w:t>.  </w:t>
      </w:r>
    </w:p>
    <w:p w14:paraId="59DD77E6"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t>Question  10</w:t>
      </w:r>
      <w:proofErr w:type="gramEnd"/>
      <w:r w:rsidRPr="003B3B4E">
        <w:rPr>
          <w:rFonts w:ascii="Arial" w:eastAsia="Times New Roman" w:hAnsi="Arial" w:cs="Arial"/>
          <w:sz w:val="24"/>
          <w:szCs w:val="24"/>
        </w:rPr>
        <w:t>.</w:t>
      </w:r>
    </w:p>
    <w:p w14:paraId="204D85E1"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I do have a cottage to rent. It was a home to my late father. </w:t>
      </w:r>
    </w:p>
    <w:p w14:paraId="5915BB9D"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As local rates and the cost of living </w:t>
      </w:r>
      <w:proofErr w:type="gramStart"/>
      <w:r w:rsidRPr="003B3B4E">
        <w:rPr>
          <w:rFonts w:ascii="Arial" w:eastAsia="Times New Roman" w:hAnsi="Arial" w:cs="Arial"/>
          <w:sz w:val="24"/>
          <w:szCs w:val="24"/>
        </w:rPr>
        <w:t>continue  to</w:t>
      </w:r>
      <w:proofErr w:type="gramEnd"/>
      <w:r w:rsidRPr="003B3B4E">
        <w:rPr>
          <w:rFonts w:ascii="Arial" w:eastAsia="Times New Roman" w:hAnsi="Arial" w:cs="Arial"/>
          <w:sz w:val="24"/>
          <w:szCs w:val="24"/>
        </w:rPr>
        <w:t xml:space="preserve"> rise it  may be a welcome means of </w:t>
      </w:r>
    </w:p>
    <w:p w14:paraId="31CB5CB0"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t>Financial  means</w:t>
      </w:r>
      <w:proofErr w:type="gramEnd"/>
      <w:r w:rsidRPr="003B3B4E">
        <w:rPr>
          <w:rFonts w:ascii="Arial" w:eastAsia="Times New Roman" w:hAnsi="Arial" w:cs="Arial"/>
          <w:sz w:val="24"/>
          <w:szCs w:val="24"/>
        </w:rPr>
        <w:t>.</w:t>
      </w:r>
    </w:p>
    <w:p w14:paraId="61AF9FEE" w14:textId="77777777" w:rsidR="00B92BCA" w:rsidRPr="003B3B4E" w:rsidRDefault="00B92BCA" w:rsidP="003B3B4E">
      <w:pPr>
        <w:spacing w:line="360" w:lineRule="auto"/>
        <w:textAlignment w:val="baseline"/>
        <w:rPr>
          <w:rFonts w:ascii="Arial" w:eastAsia="Times New Roman" w:hAnsi="Arial" w:cs="Arial"/>
          <w:sz w:val="24"/>
          <w:szCs w:val="24"/>
        </w:rPr>
      </w:pPr>
    </w:p>
    <w:p w14:paraId="29975F0E" w14:textId="77777777" w:rsidR="00B92BCA" w:rsidRPr="003B3B4E" w:rsidRDefault="00B92BCA" w:rsidP="003B3B4E">
      <w:pPr>
        <w:spacing w:line="360" w:lineRule="auto"/>
        <w:rPr>
          <w:rFonts w:ascii="Arial" w:eastAsia="Times New Roman" w:hAnsi="Arial" w:cs="Arial"/>
          <w:sz w:val="24"/>
          <w:szCs w:val="24"/>
        </w:rPr>
      </w:pPr>
      <w:r w:rsidRPr="003B3B4E">
        <w:rPr>
          <w:rFonts w:ascii="Arial" w:eastAsia="Times New Roman" w:hAnsi="Arial" w:cs="Arial"/>
          <w:sz w:val="24"/>
          <w:szCs w:val="24"/>
          <w:bdr w:val="none" w:sz="0" w:space="0" w:color="auto" w:frame="1"/>
        </w:rPr>
        <w:t>Question11</w:t>
      </w:r>
      <w:r w:rsidRPr="003B3B4E">
        <w:rPr>
          <w:rFonts w:ascii="Arial" w:eastAsia="Times New Roman" w:hAnsi="Arial" w:cs="Arial"/>
          <w:sz w:val="24"/>
          <w:szCs w:val="24"/>
          <w:shd w:val="clear" w:color="auto" w:fill="FFFFFF"/>
        </w:rPr>
        <w:t xml:space="preserve"> </w:t>
      </w:r>
    </w:p>
    <w:p w14:paraId="2F265DA6"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Tenby is a charming sea side Victorian town, with three main </w:t>
      </w:r>
      <w:proofErr w:type="gramStart"/>
      <w:r w:rsidRPr="003B3B4E">
        <w:rPr>
          <w:rFonts w:ascii="Arial" w:eastAsia="Times New Roman" w:hAnsi="Arial" w:cs="Arial"/>
          <w:sz w:val="24"/>
          <w:szCs w:val="24"/>
        </w:rPr>
        <w:t>beaches  Many</w:t>
      </w:r>
      <w:proofErr w:type="gramEnd"/>
      <w:r w:rsidRPr="003B3B4E">
        <w:rPr>
          <w:rFonts w:ascii="Arial" w:eastAsia="Times New Roman" w:hAnsi="Arial" w:cs="Arial"/>
          <w:sz w:val="24"/>
          <w:szCs w:val="24"/>
        </w:rPr>
        <w:t xml:space="preserve"> amenities. </w:t>
      </w:r>
      <w:proofErr w:type="gramStart"/>
      <w:r w:rsidRPr="003B3B4E">
        <w:rPr>
          <w:rFonts w:ascii="Arial" w:eastAsia="Times New Roman" w:hAnsi="Arial" w:cs="Arial"/>
          <w:sz w:val="24"/>
          <w:szCs w:val="24"/>
        </w:rPr>
        <w:t>Very  popular</w:t>
      </w:r>
      <w:proofErr w:type="gramEnd"/>
      <w:r w:rsidRPr="003B3B4E">
        <w:rPr>
          <w:rFonts w:ascii="Arial" w:eastAsia="Times New Roman" w:hAnsi="Arial" w:cs="Arial"/>
          <w:sz w:val="24"/>
          <w:szCs w:val="24"/>
        </w:rPr>
        <w:t xml:space="preserve"> with tourists  who make good  audiences for such events.</w:t>
      </w:r>
    </w:p>
    <w:p w14:paraId="6DE380AB"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area of </w:t>
      </w:r>
      <w:proofErr w:type="spellStart"/>
      <w:r w:rsidRPr="003B3B4E">
        <w:rPr>
          <w:rFonts w:ascii="Arial" w:eastAsia="Times New Roman" w:hAnsi="Arial" w:cs="Arial"/>
          <w:sz w:val="24"/>
          <w:szCs w:val="24"/>
        </w:rPr>
        <w:t>Pembrokshire</w:t>
      </w:r>
      <w:proofErr w:type="spellEnd"/>
      <w:r w:rsidRPr="003B3B4E">
        <w:rPr>
          <w:rFonts w:ascii="Arial" w:eastAsia="Times New Roman" w:hAnsi="Arial" w:cs="Arial"/>
          <w:sz w:val="24"/>
          <w:szCs w:val="24"/>
        </w:rPr>
        <w:t xml:space="preserve"> attract </w:t>
      </w:r>
      <w:proofErr w:type="gramStart"/>
      <w:r w:rsidRPr="003B3B4E">
        <w:rPr>
          <w:rFonts w:ascii="Arial" w:eastAsia="Times New Roman" w:hAnsi="Arial" w:cs="Arial"/>
          <w:sz w:val="24"/>
          <w:szCs w:val="24"/>
        </w:rPr>
        <w:t>various  people</w:t>
      </w:r>
      <w:proofErr w:type="gramEnd"/>
      <w:r w:rsidRPr="003B3B4E">
        <w:rPr>
          <w:rFonts w:ascii="Arial" w:eastAsia="Times New Roman" w:hAnsi="Arial" w:cs="Arial"/>
          <w:sz w:val="24"/>
          <w:szCs w:val="24"/>
        </w:rPr>
        <w:t xml:space="preserve">, walkers,  fishing ,horse riders, sailing enthusiasts  with many yachting facilities.  Local </w:t>
      </w:r>
      <w:proofErr w:type="gramStart"/>
      <w:r w:rsidRPr="003B3B4E">
        <w:rPr>
          <w:rFonts w:ascii="Arial" w:eastAsia="Times New Roman" w:hAnsi="Arial" w:cs="Arial"/>
          <w:sz w:val="24"/>
          <w:szCs w:val="24"/>
        </w:rPr>
        <w:t>castles  an</w:t>
      </w:r>
      <w:proofErr w:type="gramEnd"/>
      <w:r w:rsidRPr="003B3B4E">
        <w:rPr>
          <w:rFonts w:ascii="Arial" w:eastAsia="Times New Roman" w:hAnsi="Arial" w:cs="Arial"/>
          <w:sz w:val="24"/>
          <w:szCs w:val="24"/>
        </w:rPr>
        <w:t xml:space="preserve"> attraction for historians.</w:t>
      </w:r>
    </w:p>
    <w:p w14:paraId="4BCC1861"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 This gives </w:t>
      </w:r>
      <w:proofErr w:type="spellStart"/>
      <w:r w:rsidRPr="003B3B4E">
        <w:rPr>
          <w:rFonts w:ascii="Arial" w:eastAsia="Times New Roman" w:hAnsi="Arial" w:cs="Arial"/>
          <w:sz w:val="24"/>
          <w:szCs w:val="24"/>
        </w:rPr>
        <w:t>Pembrokeshire</w:t>
      </w:r>
      <w:proofErr w:type="spellEnd"/>
      <w:r w:rsidRPr="003B3B4E">
        <w:rPr>
          <w:rFonts w:ascii="Arial" w:eastAsia="Times New Roman" w:hAnsi="Arial" w:cs="Arial"/>
          <w:sz w:val="24"/>
          <w:szCs w:val="24"/>
        </w:rPr>
        <w:t xml:space="preserve"> an image of prosperity the area has a wealth of ideas for tourism. Local castles include a vast interest.</w:t>
      </w:r>
    </w:p>
    <w:p w14:paraId="6FD02F9B" w14:textId="77777777" w:rsidR="00B92BCA" w:rsidRPr="003B3B4E" w:rsidRDefault="00B92BCA" w:rsidP="003B3B4E">
      <w:pPr>
        <w:spacing w:line="360" w:lineRule="auto"/>
        <w:textAlignment w:val="baseline"/>
        <w:rPr>
          <w:rFonts w:ascii="Arial" w:eastAsia="Times New Roman" w:hAnsi="Arial" w:cs="Arial"/>
          <w:sz w:val="24"/>
          <w:szCs w:val="24"/>
        </w:rPr>
      </w:pPr>
      <w:proofErr w:type="gramStart"/>
      <w:r w:rsidRPr="003B3B4E">
        <w:rPr>
          <w:rFonts w:ascii="Arial" w:eastAsia="Times New Roman" w:hAnsi="Arial" w:cs="Arial"/>
          <w:sz w:val="24"/>
          <w:szCs w:val="24"/>
        </w:rPr>
        <w:t>Many  good</w:t>
      </w:r>
      <w:proofErr w:type="gramEnd"/>
      <w:r w:rsidRPr="003B3B4E">
        <w:rPr>
          <w:rFonts w:ascii="Arial" w:eastAsia="Times New Roman" w:hAnsi="Arial" w:cs="Arial"/>
          <w:sz w:val="24"/>
          <w:szCs w:val="24"/>
        </w:rPr>
        <w:t xml:space="preserve"> shops parking is easy.  The local town of Pembroke dock has daily ferries to Ireland.  Yet another attraction. </w:t>
      </w:r>
    </w:p>
    <w:p w14:paraId="20BF3C81" w14:textId="77777777" w:rsidR="00B92BCA" w:rsidRPr="003B3B4E" w:rsidRDefault="00B92BCA" w:rsidP="003B3B4E">
      <w:pPr>
        <w:spacing w:line="360" w:lineRule="auto"/>
        <w:textAlignment w:val="baseline"/>
        <w:rPr>
          <w:rFonts w:ascii="Arial" w:eastAsia="Times New Roman" w:hAnsi="Arial" w:cs="Arial"/>
          <w:sz w:val="24"/>
          <w:szCs w:val="24"/>
        </w:rPr>
      </w:pPr>
    </w:p>
    <w:p w14:paraId="6380E99E"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Question12.</w:t>
      </w:r>
    </w:p>
    <w:p w14:paraId="638F3A8C"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event ninth year. Some local areas have increased their housing </w:t>
      </w:r>
      <w:proofErr w:type="spellStart"/>
      <w:r w:rsidRPr="003B3B4E">
        <w:rPr>
          <w:rFonts w:ascii="Arial" w:eastAsia="Times New Roman" w:hAnsi="Arial" w:cs="Arial"/>
          <w:sz w:val="24"/>
          <w:szCs w:val="24"/>
        </w:rPr>
        <w:t>programmes</w:t>
      </w:r>
      <w:proofErr w:type="spellEnd"/>
      <w:r w:rsidRPr="003B3B4E">
        <w:rPr>
          <w:rFonts w:ascii="Arial" w:eastAsia="Times New Roman" w:hAnsi="Arial" w:cs="Arial"/>
          <w:sz w:val="24"/>
          <w:szCs w:val="24"/>
        </w:rPr>
        <w:t xml:space="preserve">, which then include schools and more amenities.  Yet </w:t>
      </w:r>
      <w:proofErr w:type="spellStart"/>
      <w:r w:rsidRPr="003B3B4E">
        <w:rPr>
          <w:rFonts w:ascii="Arial" w:eastAsia="Times New Roman" w:hAnsi="Arial" w:cs="Arial"/>
          <w:sz w:val="24"/>
          <w:szCs w:val="24"/>
        </w:rPr>
        <w:t>Pembrokeshire</w:t>
      </w:r>
      <w:proofErr w:type="spellEnd"/>
      <w:r w:rsidRPr="003B3B4E">
        <w:rPr>
          <w:rFonts w:ascii="Arial" w:eastAsia="Times New Roman" w:hAnsi="Arial" w:cs="Arial"/>
          <w:sz w:val="24"/>
          <w:szCs w:val="24"/>
        </w:rPr>
        <w:t xml:space="preserve"> is still a rural area, </w:t>
      </w:r>
      <w:r w:rsidRPr="003B3B4E">
        <w:rPr>
          <w:rFonts w:ascii="Arial" w:eastAsia="Times New Roman" w:hAnsi="Arial" w:cs="Arial"/>
          <w:sz w:val="24"/>
          <w:szCs w:val="24"/>
        </w:rPr>
        <w:lastRenderedPageBreak/>
        <w:t xml:space="preserve">clean fresh </w:t>
      </w:r>
      <w:proofErr w:type="gramStart"/>
      <w:r w:rsidRPr="003B3B4E">
        <w:rPr>
          <w:rFonts w:ascii="Arial" w:eastAsia="Times New Roman" w:hAnsi="Arial" w:cs="Arial"/>
          <w:sz w:val="24"/>
          <w:szCs w:val="24"/>
        </w:rPr>
        <w:t>air ,</w:t>
      </w:r>
      <w:proofErr w:type="gramEnd"/>
      <w:r w:rsidRPr="003B3B4E">
        <w:rPr>
          <w:rFonts w:ascii="Arial" w:eastAsia="Times New Roman" w:hAnsi="Arial" w:cs="Arial"/>
          <w:sz w:val="24"/>
          <w:szCs w:val="24"/>
        </w:rPr>
        <w:t xml:space="preserve"> no traffic congestion as in cities.  Our </w:t>
      </w:r>
      <w:proofErr w:type="gramStart"/>
      <w:r w:rsidRPr="003B3B4E">
        <w:rPr>
          <w:rFonts w:ascii="Arial" w:eastAsia="Times New Roman" w:hAnsi="Arial" w:cs="Arial"/>
          <w:sz w:val="24"/>
          <w:szCs w:val="24"/>
        </w:rPr>
        <w:t>rivers  and</w:t>
      </w:r>
      <w:proofErr w:type="gramEnd"/>
      <w:r w:rsidRPr="003B3B4E">
        <w:rPr>
          <w:rFonts w:ascii="Arial" w:eastAsia="Times New Roman" w:hAnsi="Arial" w:cs="Arial"/>
          <w:sz w:val="24"/>
          <w:szCs w:val="24"/>
        </w:rPr>
        <w:t xml:space="preserve"> beaches are clean and unpolluted. </w:t>
      </w:r>
      <w:proofErr w:type="gramStart"/>
      <w:r w:rsidRPr="003B3B4E">
        <w:rPr>
          <w:rFonts w:ascii="Arial" w:eastAsia="Times New Roman" w:hAnsi="Arial" w:cs="Arial"/>
          <w:sz w:val="24"/>
          <w:szCs w:val="24"/>
        </w:rPr>
        <w:t>Wild life</w:t>
      </w:r>
      <w:proofErr w:type="gramEnd"/>
      <w:r w:rsidRPr="003B3B4E">
        <w:rPr>
          <w:rFonts w:ascii="Arial" w:eastAsia="Times New Roman" w:hAnsi="Arial" w:cs="Arial"/>
          <w:sz w:val="24"/>
          <w:szCs w:val="24"/>
        </w:rPr>
        <w:t xml:space="preserve"> is well protected.</w:t>
      </w:r>
    </w:p>
    <w:p w14:paraId="08C5F922" w14:textId="77777777" w:rsidR="00B92BCA" w:rsidRPr="003B3B4E" w:rsidRDefault="00B92BCA" w:rsidP="003B3B4E">
      <w:pPr>
        <w:spacing w:line="360" w:lineRule="auto"/>
        <w:textAlignment w:val="baseline"/>
        <w:rPr>
          <w:rFonts w:ascii="Arial" w:eastAsia="Times New Roman" w:hAnsi="Arial" w:cs="Arial"/>
          <w:sz w:val="24"/>
          <w:szCs w:val="24"/>
        </w:rPr>
      </w:pPr>
    </w:p>
    <w:p w14:paraId="2DF352E3" w14:textId="77777777" w:rsidR="00B92BCA" w:rsidRPr="003B3B4E" w:rsidRDefault="00B92BCA" w:rsidP="003B3B4E">
      <w:pPr>
        <w:spacing w:line="360" w:lineRule="auto"/>
        <w:rPr>
          <w:rFonts w:ascii="Arial" w:eastAsia="Times New Roman" w:hAnsi="Arial" w:cs="Arial"/>
          <w:sz w:val="24"/>
          <w:szCs w:val="24"/>
        </w:rPr>
      </w:pPr>
      <w:r w:rsidRPr="003B3B4E">
        <w:rPr>
          <w:rFonts w:ascii="Arial" w:eastAsia="Times New Roman" w:hAnsi="Arial" w:cs="Arial"/>
          <w:sz w:val="24"/>
          <w:szCs w:val="24"/>
          <w:bdr w:val="none" w:sz="0" w:space="0" w:color="auto" w:frame="1"/>
        </w:rPr>
        <w:t>Question12</w:t>
      </w:r>
      <w:r w:rsidRPr="003B3B4E">
        <w:rPr>
          <w:rFonts w:ascii="Arial" w:eastAsia="Times New Roman" w:hAnsi="Arial" w:cs="Arial"/>
          <w:sz w:val="24"/>
          <w:szCs w:val="24"/>
          <w:shd w:val="clear" w:color="auto" w:fill="FFFFFF"/>
        </w:rPr>
        <w:t xml:space="preserve"> </w:t>
      </w:r>
    </w:p>
    <w:p w14:paraId="6ABF9785"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area is </w:t>
      </w:r>
      <w:proofErr w:type="gramStart"/>
      <w:r w:rsidRPr="003B3B4E">
        <w:rPr>
          <w:rFonts w:ascii="Arial" w:eastAsia="Times New Roman" w:hAnsi="Arial" w:cs="Arial"/>
          <w:sz w:val="24"/>
          <w:szCs w:val="24"/>
        </w:rPr>
        <w:t>thriving  in</w:t>
      </w:r>
      <w:proofErr w:type="gramEnd"/>
      <w:r w:rsidRPr="003B3B4E">
        <w:rPr>
          <w:rFonts w:ascii="Arial" w:eastAsia="Times New Roman" w:hAnsi="Arial" w:cs="Arial"/>
          <w:sz w:val="24"/>
          <w:szCs w:val="24"/>
        </w:rPr>
        <w:t xml:space="preserve"> the summer months, business do well.</w:t>
      </w:r>
    </w:p>
    <w:p w14:paraId="5324A6FA"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The coastal path walkers can travel from one beach to another, the </w:t>
      </w:r>
      <w:proofErr w:type="spellStart"/>
      <w:r w:rsidRPr="003B3B4E">
        <w:rPr>
          <w:rFonts w:ascii="Arial" w:eastAsia="Times New Roman" w:hAnsi="Arial" w:cs="Arial"/>
          <w:sz w:val="24"/>
          <w:szCs w:val="24"/>
        </w:rPr>
        <w:t>Preslley</w:t>
      </w:r>
      <w:proofErr w:type="spellEnd"/>
      <w:r w:rsidRPr="003B3B4E">
        <w:rPr>
          <w:rFonts w:ascii="Arial" w:eastAsia="Times New Roman" w:hAnsi="Arial" w:cs="Arial"/>
          <w:sz w:val="24"/>
          <w:szCs w:val="24"/>
        </w:rPr>
        <w:t xml:space="preserve"> mountains a good area attracting bird life. </w:t>
      </w:r>
    </w:p>
    <w:p w14:paraId="4026A09C" w14:textId="77777777" w:rsidR="00B92BCA" w:rsidRPr="003B3B4E" w:rsidRDefault="00B92BCA" w:rsidP="003B3B4E">
      <w:pPr>
        <w:spacing w:line="360" w:lineRule="auto"/>
        <w:textAlignment w:val="baseline"/>
        <w:rPr>
          <w:rFonts w:ascii="Arial" w:eastAsia="Times New Roman" w:hAnsi="Arial" w:cs="Arial"/>
          <w:sz w:val="24"/>
          <w:szCs w:val="24"/>
        </w:rPr>
      </w:pPr>
      <w:r w:rsidRPr="003B3B4E">
        <w:rPr>
          <w:rFonts w:ascii="Arial" w:eastAsia="Times New Roman" w:hAnsi="Arial" w:cs="Arial"/>
          <w:sz w:val="24"/>
          <w:szCs w:val="24"/>
        </w:rPr>
        <w:t xml:space="preserve">Local services like power and water are excellent.  There </w:t>
      </w:r>
      <w:proofErr w:type="gramStart"/>
      <w:r w:rsidRPr="003B3B4E">
        <w:rPr>
          <w:rFonts w:ascii="Arial" w:eastAsia="Times New Roman" w:hAnsi="Arial" w:cs="Arial"/>
          <w:sz w:val="24"/>
          <w:szCs w:val="24"/>
        </w:rPr>
        <w:t>is  little</w:t>
      </w:r>
      <w:proofErr w:type="gramEnd"/>
      <w:r w:rsidRPr="003B3B4E">
        <w:rPr>
          <w:rFonts w:ascii="Arial" w:eastAsia="Times New Roman" w:hAnsi="Arial" w:cs="Arial"/>
          <w:sz w:val="24"/>
          <w:szCs w:val="24"/>
        </w:rPr>
        <w:t xml:space="preserve">  industry, no factories. </w:t>
      </w:r>
      <w:proofErr w:type="gramStart"/>
      <w:r w:rsidRPr="003B3B4E">
        <w:rPr>
          <w:rFonts w:ascii="Arial" w:eastAsia="Times New Roman" w:hAnsi="Arial" w:cs="Arial"/>
          <w:sz w:val="24"/>
          <w:szCs w:val="24"/>
        </w:rPr>
        <w:t>Promotion  of</w:t>
      </w:r>
      <w:proofErr w:type="gramEnd"/>
      <w:r w:rsidRPr="003B3B4E">
        <w:rPr>
          <w:rFonts w:ascii="Arial" w:eastAsia="Times New Roman" w:hAnsi="Arial" w:cs="Arial"/>
          <w:sz w:val="24"/>
          <w:szCs w:val="24"/>
        </w:rPr>
        <w:t xml:space="preserve"> the Welsh language is apparent local signs and place names can bring a smile.</w:t>
      </w:r>
    </w:p>
    <w:p w14:paraId="24EC47B5" w14:textId="77777777" w:rsidR="00B92BCA" w:rsidRPr="003B3B4E" w:rsidRDefault="00B92BCA" w:rsidP="003B3B4E">
      <w:pPr>
        <w:spacing w:line="360" w:lineRule="auto"/>
        <w:textAlignment w:val="baseline"/>
        <w:rPr>
          <w:rFonts w:ascii="Arial" w:eastAsia="Times New Roman" w:hAnsi="Arial" w:cs="Arial"/>
          <w:sz w:val="24"/>
          <w:szCs w:val="24"/>
        </w:rPr>
      </w:pPr>
    </w:p>
    <w:p w14:paraId="1787A5BA" w14:textId="77777777" w:rsidR="00B92BCA" w:rsidRPr="003B3B4E" w:rsidRDefault="00B92BCA" w:rsidP="003B3B4E">
      <w:pPr>
        <w:spacing w:line="360" w:lineRule="auto"/>
        <w:rPr>
          <w:rFonts w:ascii="Arial" w:hAnsi="Arial" w:cs="Arial"/>
          <w:sz w:val="24"/>
          <w:szCs w:val="24"/>
        </w:rPr>
      </w:pPr>
    </w:p>
    <w:p w14:paraId="49ED822C" w14:textId="77777777" w:rsidR="00B92BCA" w:rsidRPr="003B3B4E" w:rsidRDefault="00B92BCA" w:rsidP="003B3B4E">
      <w:pPr>
        <w:spacing w:line="360" w:lineRule="auto"/>
        <w:rPr>
          <w:rFonts w:ascii="Arial" w:hAnsi="Arial" w:cs="Arial"/>
          <w:iCs/>
          <w:sz w:val="24"/>
          <w:szCs w:val="24"/>
        </w:rPr>
      </w:pPr>
    </w:p>
    <w:p w14:paraId="42E8F85F" w14:textId="77777777" w:rsidR="00B92BCA" w:rsidRPr="007F240A" w:rsidRDefault="00B92BCA" w:rsidP="0047578C">
      <w:pPr>
        <w:spacing w:line="360" w:lineRule="auto"/>
        <w:rPr>
          <w:rFonts w:cs="Arial"/>
          <w:bCs/>
          <w:szCs w:val="24"/>
        </w:rPr>
      </w:pPr>
    </w:p>
    <w:p w14:paraId="4C4C70CB" w14:textId="1C5D0207" w:rsidR="0047578C" w:rsidRPr="003B3B4E" w:rsidRDefault="00B9411B" w:rsidP="0047578C">
      <w:pPr>
        <w:jc w:val="both"/>
        <w:rPr>
          <w:rFonts w:ascii="Arial" w:hAnsi="Arial" w:cs="Arial"/>
          <w:b/>
          <w:bCs/>
          <w:sz w:val="24"/>
          <w:szCs w:val="24"/>
        </w:rPr>
      </w:pPr>
      <w:r w:rsidRPr="003B3B4E">
        <w:rPr>
          <w:rFonts w:ascii="Arial" w:hAnsi="Arial" w:cs="Arial"/>
          <w:b/>
          <w:bCs/>
          <w:sz w:val="24"/>
          <w:szCs w:val="24"/>
        </w:rPr>
        <w:t>Appendices D:</w:t>
      </w:r>
    </w:p>
    <w:p w14:paraId="693D6A44" w14:textId="77777777" w:rsidR="00B9411B" w:rsidRDefault="00B9411B" w:rsidP="00B9411B">
      <w:pPr>
        <w:rPr>
          <w:szCs w:val="20"/>
        </w:rPr>
      </w:pPr>
    </w:p>
    <w:p w14:paraId="7422B47A" w14:textId="77777777" w:rsidR="00B9411B" w:rsidRDefault="00B9411B" w:rsidP="00B9411B">
      <w:pPr>
        <w:spacing w:line="360" w:lineRule="auto"/>
        <w:jc w:val="center"/>
        <w:rPr>
          <w:rFonts w:cs="Arial"/>
          <w:b/>
          <w:sz w:val="40"/>
          <w:szCs w:val="40"/>
        </w:rPr>
      </w:pPr>
      <w:r>
        <w:rPr>
          <w:rFonts w:cs="Arial"/>
          <w:b/>
          <w:sz w:val="40"/>
          <w:szCs w:val="40"/>
        </w:rPr>
        <w:t xml:space="preserve">Information </w:t>
      </w:r>
    </w:p>
    <w:p w14:paraId="72729D3C" w14:textId="77777777" w:rsidR="00B9411B" w:rsidRDefault="00B9411B" w:rsidP="00B9411B">
      <w:pPr>
        <w:spacing w:line="360" w:lineRule="auto"/>
        <w:rPr>
          <w:rFonts w:eastAsia="Arial" w:cs="Arial"/>
          <w:szCs w:val="24"/>
        </w:rPr>
      </w:pPr>
      <w:r>
        <w:rPr>
          <w:rFonts w:cs="Arial"/>
          <w:b/>
          <w:szCs w:val="24"/>
        </w:rPr>
        <w:t>Study Title</w:t>
      </w:r>
      <w:r>
        <w:rPr>
          <w:rFonts w:cs="Arial"/>
          <w:szCs w:val="24"/>
        </w:rPr>
        <w:t xml:space="preserve">: </w:t>
      </w:r>
      <w:r>
        <w:rPr>
          <w:rFonts w:eastAsia="Arial" w:cs="Arial"/>
          <w:b/>
          <w:bCs/>
          <w:szCs w:val="24"/>
        </w:rPr>
        <w:t xml:space="preserve">Ironman Wales, The Reality? A stakeholder analysis of the sustainability of the Triathlon sporting event in </w:t>
      </w:r>
      <w:proofErr w:type="spellStart"/>
      <w:r>
        <w:rPr>
          <w:rFonts w:eastAsia="Arial" w:cs="Arial"/>
          <w:b/>
          <w:bCs/>
          <w:szCs w:val="24"/>
        </w:rPr>
        <w:t>Pembrokeshire</w:t>
      </w:r>
      <w:proofErr w:type="spellEnd"/>
      <w:r>
        <w:rPr>
          <w:rFonts w:eastAsia="Arial" w:cs="Arial"/>
          <w:b/>
          <w:bCs/>
          <w:szCs w:val="24"/>
        </w:rPr>
        <w:t>.</w:t>
      </w:r>
    </w:p>
    <w:p w14:paraId="3206FCCF" w14:textId="77777777" w:rsidR="00B9411B" w:rsidRDefault="00B9411B" w:rsidP="00B9411B">
      <w:pPr>
        <w:spacing w:line="360" w:lineRule="auto"/>
        <w:rPr>
          <w:rFonts w:eastAsia="Times New Roman" w:cs="Arial"/>
          <w:b/>
          <w:iCs/>
          <w:szCs w:val="24"/>
        </w:rPr>
      </w:pPr>
    </w:p>
    <w:p w14:paraId="511D6E56" w14:textId="77777777" w:rsidR="00B9411B" w:rsidRDefault="00B9411B" w:rsidP="00B9411B">
      <w:pPr>
        <w:spacing w:line="360" w:lineRule="auto"/>
        <w:rPr>
          <w:rFonts w:cs="Arial"/>
          <w:b/>
          <w:szCs w:val="24"/>
        </w:rPr>
      </w:pPr>
    </w:p>
    <w:p w14:paraId="711EAA9D" w14:textId="77777777" w:rsidR="00B9411B" w:rsidRDefault="00B9411B" w:rsidP="00B9411B">
      <w:pPr>
        <w:spacing w:line="360" w:lineRule="auto"/>
        <w:rPr>
          <w:rFonts w:cs="Arial"/>
          <w:b/>
          <w:szCs w:val="24"/>
        </w:rPr>
      </w:pPr>
      <w:r>
        <w:rPr>
          <w:rFonts w:cs="Arial"/>
          <w:b/>
          <w:szCs w:val="24"/>
        </w:rPr>
        <w:t xml:space="preserve">Aims of the Research: To gather a perspective of stakeholders across the Ironman Wales triathlon event </w:t>
      </w:r>
      <w:proofErr w:type="gramStart"/>
      <w:r>
        <w:rPr>
          <w:rFonts w:cs="Arial"/>
          <w:b/>
          <w:szCs w:val="24"/>
        </w:rPr>
        <w:t>in regard to</w:t>
      </w:r>
      <w:proofErr w:type="gramEnd"/>
      <w:r>
        <w:rPr>
          <w:rFonts w:cs="Arial"/>
          <w:b/>
          <w:szCs w:val="24"/>
        </w:rPr>
        <w:t xml:space="preserve"> its sustainability to create an overview of opinion and create recommendations for its future.</w:t>
      </w:r>
    </w:p>
    <w:p w14:paraId="40842CEA" w14:textId="77777777" w:rsidR="00B9411B" w:rsidRDefault="00B9411B" w:rsidP="00B9411B">
      <w:pPr>
        <w:spacing w:line="360" w:lineRule="auto"/>
        <w:rPr>
          <w:rFonts w:cs="Arial"/>
          <w:szCs w:val="24"/>
        </w:rPr>
      </w:pPr>
    </w:p>
    <w:p w14:paraId="29BBEBCB" w14:textId="77777777" w:rsidR="00B9411B" w:rsidRDefault="00B9411B" w:rsidP="00B9411B">
      <w:pPr>
        <w:spacing w:line="360" w:lineRule="auto"/>
        <w:rPr>
          <w:rFonts w:cs="Arial"/>
          <w:b/>
          <w:szCs w:val="24"/>
        </w:rPr>
      </w:pPr>
      <w:r>
        <w:rPr>
          <w:rFonts w:cs="Arial"/>
          <w:b/>
          <w:szCs w:val="24"/>
        </w:rPr>
        <w:lastRenderedPageBreak/>
        <w:t>Invitation</w:t>
      </w:r>
    </w:p>
    <w:p w14:paraId="29519BF8" w14:textId="77777777" w:rsidR="00B9411B" w:rsidRDefault="00B9411B" w:rsidP="00B9411B">
      <w:pPr>
        <w:pStyle w:val="BodyText2"/>
        <w:spacing w:line="360" w:lineRule="auto"/>
        <w:jc w:val="both"/>
        <w:rPr>
          <w:rFonts w:ascii="Arial" w:hAnsi="Arial" w:cs="Arial"/>
          <w:sz w:val="24"/>
        </w:rPr>
      </w:pPr>
      <w:r>
        <w:rPr>
          <w:rFonts w:ascii="Arial" w:hAnsi="Arial" w:cs="Arial"/>
          <w:sz w:val="24"/>
        </w:rPr>
        <w:t xml:space="preserve">You are being invited to consider taking part in the research study </w:t>
      </w:r>
      <w:r>
        <w:rPr>
          <w:rFonts w:ascii="Arial" w:eastAsia="Arial" w:hAnsi="Arial" w:cs="Arial"/>
          <w:sz w:val="24"/>
        </w:rPr>
        <w:t>Ironman Wales, The Reality?</w:t>
      </w:r>
      <w:r>
        <w:rPr>
          <w:rFonts w:ascii="Arial" w:hAnsi="Arial" w:cs="Arial"/>
          <w:i/>
          <w:sz w:val="24"/>
        </w:rPr>
        <w:t xml:space="preserve">  </w:t>
      </w:r>
      <w:r>
        <w:rPr>
          <w:rFonts w:ascii="Arial" w:hAnsi="Arial" w:cs="Arial"/>
          <w:sz w:val="24"/>
        </w:rPr>
        <w:t>This project is being undertaken by Nerys Craig.</w:t>
      </w:r>
    </w:p>
    <w:p w14:paraId="3AD94F0A" w14:textId="77777777" w:rsidR="00B9411B" w:rsidRDefault="00B9411B" w:rsidP="00B9411B">
      <w:pPr>
        <w:pStyle w:val="BodyText2"/>
        <w:spacing w:line="360" w:lineRule="auto"/>
        <w:jc w:val="both"/>
        <w:rPr>
          <w:rFonts w:ascii="Arial" w:hAnsi="Arial" w:cs="Arial"/>
          <w:sz w:val="24"/>
        </w:rPr>
      </w:pPr>
    </w:p>
    <w:p w14:paraId="3DB9F339" w14:textId="77777777" w:rsidR="00B9411B" w:rsidRDefault="00B9411B" w:rsidP="00B9411B">
      <w:pPr>
        <w:pStyle w:val="BodyText2"/>
        <w:spacing w:line="360" w:lineRule="auto"/>
        <w:jc w:val="both"/>
        <w:rPr>
          <w:rFonts w:ascii="Arial" w:hAnsi="Arial" w:cs="Arial"/>
          <w:sz w:val="24"/>
        </w:rPr>
      </w:pPr>
      <w:r>
        <w:rPr>
          <w:rFonts w:ascii="Arial" w:hAnsi="Arial" w:cs="Arial"/>
          <w:sz w:val="24"/>
        </w:rPr>
        <w:t xml:space="preserve">Before you decide </w:t>
      </w:r>
      <w:proofErr w:type="gramStart"/>
      <w:r>
        <w:rPr>
          <w:rFonts w:ascii="Arial" w:hAnsi="Arial" w:cs="Arial"/>
          <w:sz w:val="24"/>
        </w:rPr>
        <w:t>whether or not</w:t>
      </w:r>
      <w:proofErr w:type="gramEnd"/>
      <w:r>
        <w:rPr>
          <w:rFonts w:ascii="Arial" w:hAnsi="Arial" w:cs="Arial"/>
          <w:sz w:val="24"/>
        </w:rPr>
        <w:t xml:space="preserve"> you wish to take part, it is important for you to understand why this research is being done and what it will involve. Please take time to read this information carefully and discuss it with friends and relatives if you wish. Ask us if there is anything that is unclear or if you would like more information. </w:t>
      </w:r>
    </w:p>
    <w:p w14:paraId="21B49B37" w14:textId="77777777" w:rsidR="00B9411B" w:rsidRDefault="00B9411B" w:rsidP="00B9411B">
      <w:pPr>
        <w:spacing w:line="360" w:lineRule="auto"/>
        <w:rPr>
          <w:rFonts w:cs="Arial"/>
          <w:szCs w:val="24"/>
        </w:rPr>
      </w:pPr>
    </w:p>
    <w:p w14:paraId="28B347BA" w14:textId="77777777" w:rsidR="00B9411B" w:rsidRDefault="00B9411B" w:rsidP="00B9411B">
      <w:pPr>
        <w:spacing w:line="360" w:lineRule="auto"/>
        <w:rPr>
          <w:rFonts w:cs="Arial"/>
          <w:b/>
          <w:szCs w:val="24"/>
        </w:rPr>
      </w:pPr>
      <w:r>
        <w:rPr>
          <w:rFonts w:cs="Arial"/>
          <w:b/>
          <w:szCs w:val="24"/>
        </w:rPr>
        <w:t>Why have I been chosen?</w:t>
      </w:r>
    </w:p>
    <w:p w14:paraId="00D36DA3" w14:textId="77777777" w:rsidR="00B9411B" w:rsidRDefault="00B9411B" w:rsidP="00B9411B">
      <w:pPr>
        <w:spacing w:line="360" w:lineRule="auto"/>
        <w:rPr>
          <w:rFonts w:cs="Arial"/>
          <w:bCs/>
          <w:szCs w:val="24"/>
        </w:rPr>
      </w:pPr>
      <w:r>
        <w:rPr>
          <w:rFonts w:cs="Arial"/>
          <w:bCs/>
          <w:szCs w:val="24"/>
        </w:rPr>
        <w:t xml:space="preserve">You have been chosen as stakeholder of Ironman </w:t>
      </w:r>
      <w:proofErr w:type="gramStart"/>
      <w:r>
        <w:rPr>
          <w:rFonts w:cs="Arial"/>
          <w:bCs/>
          <w:szCs w:val="24"/>
        </w:rPr>
        <w:t>Wales,</w:t>
      </w:r>
      <w:proofErr w:type="gramEnd"/>
      <w:r>
        <w:rPr>
          <w:rFonts w:cs="Arial"/>
          <w:bCs/>
          <w:szCs w:val="24"/>
        </w:rPr>
        <w:t xml:space="preserve"> a stakeholder is anyone that the event effects. That can vary from being an individual that likes to spectate or participate, to a resident, accommodation/hospitality provider, or a supplier of the event, </w:t>
      </w:r>
      <w:proofErr w:type="gramStart"/>
      <w:r>
        <w:rPr>
          <w:rFonts w:cs="Arial"/>
          <w:bCs/>
          <w:szCs w:val="24"/>
        </w:rPr>
        <w:t>employees</w:t>
      </w:r>
      <w:proofErr w:type="gramEnd"/>
      <w:r>
        <w:rPr>
          <w:rFonts w:cs="Arial"/>
          <w:bCs/>
          <w:szCs w:val="24"/>
        </w:rPr>
        <w:t xml:space="preserve"> and volunteers. The term stakeholder applies to simply anyone is touched by the event.</w:t>
      </w:r>
    </w:p>
    <w:p w14:paraId="4A21A922" w14:textId="77777777" w:rsidR="00B9411B" w:rsidRDefault="00B9411B" w:rsidP="00B9411B">
      <w:pPr>
        <w:spacing w:line="360" w:lineRule="auto"/>
        <w:rPr>
          <w:rFonts w:cs="Arial"/>
          <w:szCs w:val="24"/>
        </w:rPr>
      </w:pPr>
    </w:p>
    <w:p w14:paraId="0862498F" w14:textId="77777777" w:rsidR="00B9411B" w:rsidRDefault="00B9411B" w:rsidP="00B9411B">
      <w:pPr>
        <w:spacing w:line="360" w:lineRule="auto"/>
        <w:rPr>
          <w:rFonts w:cs="Arial"/>
          <w:b/>
          <w:szCs w:val="24"/>
        </w:rPr>
      </w:pPr>
      <w:r>
        <w:rPr>
          <w:rFonts w:cs="Arial"/>
          <w:b/>
          <w:szCs w:val="24"/>
        </w:rPr>
        <w:t>Do I have to take part?</w:t>
      </w:r>
    </w:p>
    <w:p w14:paraId="3DACA779" w14:textId="77777777" w:rsidR="00B9411B" w:rsidRDefault="00B9411B" w:rsidP="00B9411B">
      <w:pPr>
        <w:spacing w:line="360" w:lineRule="auto"/>
        <w:jc w:val="both"/>
        <w:rPr>
          <w:rFonts w:cs="Arial"/>
          <w:szCs w:val="24"/>
        </w:rPr>
      </w:pPr>
      <w:r>
        <w:rPr>
          <w:rFonts w:cs="Arial"/>
          <w:szCs w:val="24"/>
        </w:rPr>
        <w:t xml:space="preserve">You are free to decide whether you wish to take part or not.  If you do decide to take part you will be asked to sign two consent forms, one is for you to keep and the other is for our records. You are free to withdraw from this study at any time and without giving reasons. </w:t>
      </w:r>
    </w:p>
    <w:p w14:paraId="23A1B376" w14:textId="77777777" w:rsidR="00B9411B" w:rsidRDefault="00B9411B" w:rsidP="00B9411B">
      <w:pPr>
        <w:spacing w:line="360" w:lineRule="auto"/>
        <w:rPr>
          <w:rFonts w:cs="Arial"/>
          <w:szCs w:val="24"/>
        </w:rPr>
      </w:pPr>
    </w:p>
    <w:p w14:paraId="0D6E7BEE" w14:textId="77777777" w:rsidR="00B9411B" w:rsidRDefault="00B9411B" w:rsidP="00B9411B">
      <w:pPr>
        <w:spacing w:line="360" w:lineRule="auto"/>
        <w:rPr>
          <w:rFonts w:cs="Arial"/>
          <w:b/>
          <w:szCs w:val="24"/>
        </w:rPr>
      </w:pPr>
      <w:r>
        <w:rPr>
          <w:rFonts w:cs="Arial"/>
          <w:b/>
          <w:szCs w:val="24"/>
        </w:rPr>
        <w:t>What will happen if I take part?</w:t>
      </w:r>
    </w:p>
    <w:p w14:paraId="62950691" w14:textId="77777777" w:rsidR="00B9411B" w:rsidRDefault="00B9411B" w:rsidP="00B9411B">
      <w:pPr>
        <w:spacing w:line="360" w:lineRule="auto"/>
        <w:rPr>
          <w:rFonts w:cs="Arial"/>
          <w:bCs/>
          <w:szCs w:val="24"/>
        </w:rPr>
      </w:pPr>
      <w:r>
        <w:rPr>
          <w:rFonts w:cs="Arial"/>
          <w:bCs/>
          <w:szCs w:val="24"/>
        </w:rPr>
        <w:t xml:space="preserve">You will be given a survey to complete via an online platform such as email. The original intention was for the questions to be asked through a face to face interview however due to the current measures in the Covid-19 situation this adaption has been made. At </w:t>
      </w:r>
      <w:proofErr w:type="spellStart"/>
      <w:r>
        <w:rPr>
          <w:rFonts w:cs="Arial"/>
          <w:bCs/>
          <w:szCs w:val="24"/>
        </w:rPr>
        <w:t>anytime</w:t>
      </w:r>
      <w:proofErr w:type="spellEnd"/>
      <w:r>
        <w:rPr>
          <w:rFonts w:cs="Arial"/>
          <w:bCs/>
          <w:szCs w:val="24"/>
        </w:rPr>
        <w:t xml:space="preserve"> please feel comfortable to email </w:t>
      </w:r>
      <w:hyperlink r:id="rId49" w:history="1">
        <w:r>
          <w:rPr>
            <w:rStyle w:val="Hyperlink"/>
            <w:rFonts w:cs="Arial"/>
            <w:bCs/>
            <w:szCs w:val="24"/>
          </w:rPr>
          <w:t>ncraig.148404@student.uwtsd.ac.uk</w:t>
        </w:r>
      </w:hyperlink>
      <w:r>
        <w:rPr>
          <w:rFonts w:cs="Arial"/>
          <w:bCs/>
          <w:szCs w:val="24"/>
        </w:rPr>
        <w:t xml:space="preserve"> to answer any queries this will be dealt with as promptly as possible.</w:t>
      </w:r>
    </w:p>
    <w:p w14:paraId="0A29CFDB" w14:textId="77777777" w:rsidR="00B9411B" w:rsidRDefault="00B9411B" w:rsidP="00B9411B">
      <w:pPr>
        <w:spacing w:line="360" w:lineRule="auto"/>
        <w:rPr>
          <w:rFonts w:cs="Arial"/>
          <w:b/>
          <w:szCs w:val="24"/>
        </w:rPr>
      </w:pPr>
    </w:p>
    <w:p w14:paraId="0117BC9C" w14:textId="77777777" w:rsidR="00B9411B" w:rsidRDefault="00B9411B" w:rsidP="00B9411B">
      <w:pPr>
        <w:spacing w:line="360" w:lineRule="auto"/>
        <w:rPr>
          <w:rFonts w:cs="Arial"/>
          <w:b/>
          <w:szCs w:val="24"/>
        </w:rPr>
      </w:pPr>
      <w:r>
        <w:rPr>
          <w:rFonts w:cs="Arial"/>
          <w:b/>
          <w:szCs w:val="24"/>
        </w:rPr>
        <w:lastRenderedPageBreak/>
        <w:t>If I take part, what do I have to do?</w:t>
      </w:r>
    </w:p>
    <w:p w14:paraId="06AB5B0E" w14:textId="77777777" w:rsidR="00B9411B" w:rsidRDefault="00B9411B" w:rsidP="00B9411B">
      <w:pPr>
        <w:spacing w:line="360" w:lineRule="auto"/>
        <w:rPr>
          <w:rFonts w:cs="Arial"/>
          <w:bCs/>
          <w:szCs w:val="24"/>
        </w:rPr>
      </w:pPr>
      <w:r>
        <w:rPr>
          <w:rFonts w:cs="Arial"/>
          <w:bCs/>
          <w:szCs w:val="24"/>
        </w:rPr>
        <w:t>Please read the questions and answer below each one your response, attempt to be thorough and include as much detail as possible.</w:t>
      </w:r>
    </w:p>
    <w:p w14:paraId="76D0EC45" w14:textId="77777777" w:rsidR="00B9411B" w:rsidRDefault="00B9411B" w:rsidP="00B9411B">
      <w:pPr>
        <w:spacing w:line="360" w:lineRule="auto"/>
        <w:rPr>
          <w:rFonts w:cs="Arial"/>
          <w:b/>
          <w:szCs w:val="24"/>
        </w:rPr>
      </w:pPr>
    </w:p>
    <w:p w14:paraId="480503A4" w14:textId="77777777" w:rsidR="00B9411B" w:rsidRDefault="00B9411B" w:rsidP="00B9411B">
      <w:pPr>
        <w:spacing w:line="360" w:lineRule="auto"/>
        <w:rPr>
          <w:rFonts w:cs="Arial"/>
          <w:b/>
          <w:szCs w:val="24"/>
        </w:rPr>
      </w:pPr>
      <w:r>
        <w:rPr>
          <w:rFonts w:cs="Arial"/>
          <w:b/>
          <w:szCs w:val="24"/>
        </w:rPr>
        <w:t>What are the benefits (if any) of taking part?</w:t>
      </w:r>
    </w:p>
    <w:p w14:paraId="03698CD0" w14:textId="77777777" w:rsidR="00B9411B" w:rsidRDefault="00B9411B" w:rsidP="00B9411B">
      <w:pPr>
        <w:spacing w:line="360" w:lineRule="auto"/>
        <w:rPr>
          <w:rFonts w:cs="Arial"/>
          <w:bCs/>
          <w:szCs w:val="24"/>
        </w:rPr>
      </w:pPr>
      <w:r>
        <w:rPr>
          <w:rFonts w:cs="Arial"/>
          <w:bCs/>
          <w:szCs w:val="24"/>
        </w:rPr>
        <w:t xml:space="preserve">There are no direct benefits to taking part, however I would like to add it is supporting my research </w:t>
      </w:r>
      <w:proofErr w:type="spellStart"/>
      <w:r>
        <w:rPr>
          <w:rFonts w:cs="Arial"/>
          <w:bCs/>
          <w:szCs w:val="24"/>
        </w:rPr>
        <w:t>endeavours</w:t>
      </w:r>
      <w:proofErr w:type="spellEnd"/>
      <w:r>
        <w:rPr>
          <w:rFonts w:cs="Arial"/>
          <w:bCs/>
          <w:szCs w:val="24"/>
        </w:rPr>
        <w:t xml:space="preserve"> and enabling me to complete my dissertation to the highest standard possible.</w:t>
      </w:r>
    </w:p>
    <w:p w14:paraId="034BC010" w14:textId="77777777" w:rsidR="00B9411B" w:rsidRDefault="00B9411B" w:rsidP="00B9411B">
      <w:pPr>
        <w:spacing w:line="360" w:lineRule="auto"/>
        <w:rPr>
          <w:rFonts w:cs="Arial"/>
          <w:b/>
          <w:i/>
          <w:iCs/>
          <w:szCs w:val="24"/>
        </w:rPr>
      </w:pPr>
    </w:p>
    <w:p w14:paraId="0C13D7A5" w14:textId="77777777" w:rsidR="00B9411B" w:rsidRDefault="00B9411B" w:rsidP="00B9411B">
      <w:pPr>
        <w:spacing w:line="360" w:lineRule="auto"/>
        <w:rPr>
          <w:rFonts w:cs="Arial"/>
          <w:b/>
          <w:szCs w:val="24"/>
        </w:rPr>
      </w:pPr>
      <w:r>
        <w:rPr>
          <w:rFonts w:cs="Arial"/>
          <w:b/>
          <w:szCs w:val="24"/>
        </w:rPr>
        <w:t>What are the risks (if any) of taking part?</w:t>
      </w:r>
    </w:p>
    <w:p w14:paraId="70448066" w14:textId="77777777" w:rsidR="00B9411B" w:rsidRDefault="00B9411B" w:rsidP="00B9411B">
      <w:pPr>
        <w:spacing w:line="360" w:lineRule="auto"/>
        <w:rPr>
          <w:rFonts w:cs="Arial"/>
          <w:bCs/>
          <w:szCs w:val="24"/>
        </w:rPr>
      </w:pPr>
      <w:r>
        <w:rPr>
          <w:rFonts w:cs="Arial"/>
          <w:bCs/>
          <w:szCs w:val="24"/>
        </w:rPr>
        <w:t>There are no identified risks.</w:t>
      </w:r>
    </w:p>
    <w:p w14:paraId="0EFEC761" w14:textId="77777777" w:rsidR="00B9411B" w:rsidRDefault="00B9411B" w:rsidP="00B9411B">
      <w:pPr>
        <w:spacing w:line="360" w:lineRule="auto"/>
        <w:rPr>
          <w:rFonts w:cs="Arial"/>
          <w:b/>
          <w:szCs w:val="24"/>
        </w:rPr>
      </w:pPr>
    </w:p>
    <w:p w14:paraId="5F338205" w14:textId="77777777" w:rsidR="00B9411B" w:rsidRDefault="00B9411B" w:rsidP="00B9411B">
      <w:pPr>
        <w:spacing w:line="360" w:lineRule="auto"/>
        <w:rPr>
          <w:rFonts w:cs="Arial"/>
          <w:b/>
          <w:szCs w:val="24"/>
        </w:rPr>
      </w:pPr>
      <w:r>
        <w:rPr>
          <w:rFonts w:cs="Arial"/>
          <w:b/>
          <w:szCs w:val="24"/>
        </w:rPr>
        <w:t>How will information about me be used?</w:t>
      </w:r>
    </w:p>
    <w:p w14:paraId="560FD2FB" w14:textId="77777777" w:rsidR="00B9411B" w:rsidRDefault="00B9411B" w:rsidP="00B9411B">
      <w:pPr>
        <w:spacing w:line="360" w:lineRule="auto"/>
        <w:rPr>
          <w:rFonts w:cs="Arial"/>
          <w:bCs/>
          <w:szCs w:val="24"/>
        </w:rPr>
      </w:pPr>
      <w:r>
        <w:rPr>
          <w:rFonts w:cs="Arial"/>
          <w:bCs/>
          <w:szCs w:val="24"/>
        </w:rPr>
        <w:t xml:space="preserve">The information given will be </w:t>
      </w:r>
      <w:proofErr w:type="spellStart"/>
      <w:r>
        <w:rPr>
          <w:rFonts w:cs="Arial"/>
          <w:bCs/>
          <w:szCs w:val="24"/>
        </w:rPr>
        <w:t>analysed</w:t>
      </w:r>
      <w:proofErr w:type="spellEnd"/>
      <w:r>
        <w:rPr>
          <w:rFonts w:cs="Arial"/>
          <w:bCs/>
          <w:szCs w:val="24"/>
        </w:rPr>
        <w:t xml:space="preserve"> to collate answers, identify trends and produce recommendations for Iron man Wales.</w:t>
      </w:r>
    </w:p>
    <w:p w14:paraId="381DC6DE" w14:textId="77777777" w:rsidR="00B9411B" w:rsidRDefault="00B9411B" w:rsidP="00B9411B">
      <w:pPr>
        <w:spacing w:line="360" w:lineRule="auto"/>
        <w:rPr>
          <w:rFonts w:cs="Arial"/>
          <w:b/>
          <w:szCs w:val="24"/>
        </w:rPr>
      </w:pPr>
    </w:p>
    <w:p w14:paraId="69630AC3" w14:textId="77777777" w:rsidR="00B9411B" w:rsidRDefault="00B9411B" w:rsidP="00B9411B">
      <w:pPr>
        <w:spacing w:line="360" w:lineRule="auto"/>
        <w:rPr>
          <w:rFonts w:cs="Arial"/>
          <w:b/>
          <w:szCs w:val="24"/>
        </w:rPr>
      </w:pPr>
      <w:r>
        <w:rPr>
          <w:rFonts w:cs="Arial"/>
          <w:b/>
          <w:szCs w:val="24"/>
        </w:rPr>
        <w:t>Who will have access to information about me?</w:t>
      </w:r>
    </w:p>
    <w:p w14:paraId="17A0CC0F" w14:textId="77777777" w:rsidR="00B9411B" w:rsidRDefault="00B9411B" w:rsidP="00B9411B">
      <w:pPr>
        <w:spacing w:line="360" w:lineRule="auto"/>
        <w:rPr>
          <w:rFonts w:cs="Arial"/>
          <w:b/>
          <w:szCs w:val="24"/>
        </w:rPr>
      </w:pPr>
      <w:r>
        <w:rPr>
          <w:rFonts w:cs="Arial"/>
          <w:bCs/>
          <w:szCs w:val="24"/>
        </w:rPr>
        <w:t xml:space="preserve">All data collected will be saved on my private laptop and personal Office 365 account both are protected with security passwords. All The information given will be confidential. The use of information will be given a code such as </w:t>
      </w:r>
      <w:r>
        <w:rPr>
          <w:rFonts w:cs="Arial"/>
          <w:b/>
          <w:szCs w:val="24"/>
        </w:rPr>
        <w:t>Participant A</w:t>
      </w:r>
      <w:r>
        <w:rPr>
          <w:rFonts w:cs="Arial"/>
          <w:bCs/>
          <w:szCs w:val="24"/>
        </w:rPr>
        <w:t>,</w:t>
      </w:r>
      <w:r>
        <w:rPr>
          <w:rFonts w:cs="Arial"/>
          <w:b/>
          <w:szCs w:val="24"/>
        </w:rPr>
        <w:t xml:space="preserve"> Participant B </w:t>
      </w:r>
      <w:r>
        <w:rPr>
          <w:rFonts w:cs="Arial"/>
          <w:bCs/>
          <w:szCs w:val="24"/>
        </w:rPr>
        <w:t>and so forth. Once the dissertation has been marked and externally verified all collected data will be destroyed</w:t>
      </w:r>
      <w:r>
        <w:rPr>
          <w:rFonts w:cs="Arial"/>
          <w:b/>
          <w:szCs w:val="24"/>
        </w:rPr>
        <w:t>.</w:t>
      </w:r>
    </w:p>
    <w:p w14:paraId="0EC12089" w14:textId="77777777" w:rsidR="00B9411B" w:rsidRDefault="00B9411B" w:rsidP="00B9411B">
      <w:pPr>
        <w:spacing w:line="360" w:lineRule="auto"/>
        <w:rPr>
          <w:rFonts w:cs="Arial"/>
          <w:b/>
          <w:szCs w:val="24"/>
        </w:rPr>
      </w:pPr>
    </w:p>
    <w:p w14:paraId="2209ED61" w14:textId="77777777" w:rsidR="00B9411B" w:rsidRDefault="00B9411B" w:rsidP="00B9411B">
      <w:pPr>
        <w:spacing w:line="360" w:lineRule="auto"/>
        <w:rPr>
          <w:rFonts w:cs="Arial"/>
          <w:b/>
          <w:szCs w:val="24"/>
        </w:rPr>
      </w:pPr>
    </w:p>
    <w:p w14:paraId="71E47242" w14:textId="77777777" w:rsidR="00B9411B" w:rsidRDefault="00B9411B" w:rsidP="00B9411B">
      <w:pPr>
        <w:spacing w:line="360" w:lineRule="auto"/>
        <w:rPr>
          <w:rFonts w:cs="Arial"/>
          <w:b/>
          <w:szCs w:val="24"/>
        </w:rPr>
      </w:pPr>
      <w:r>
        <w:rPr>
          <w:rFonts w:cs="Arial"/>
          <w:b/>
          <w:szCs w:val="24"/>
        </w:rPr>
        <w:t>What if there is a problem?</w:t>
      </w:r>
    </w:p>
    <w:p w14:paraId="64004DE1" w14:textId="77777777" w:rsidR="00B9411B" w:rsidRDefault="00B9411B" w:rsidP="00B9411B">
      <w:pPr>
        <w:spacing w:line="360" w:lineRule="auto"/>
        <w:rPr>
          <w:rFonts w:cs="Arial"/>
          <w:b/>
          <w:szCs w:val="24"/>
        </w:rPr>
      </w:pPr>
    </w:p>
    <w:p w14:paraId="7AB88CF9" w14:textId="77777777" w:rsidR="00B9411B" w:rsidRDefault="00B9411B" w:rsidP="00B9411B">
      <w:pPr>
        <w:spacing w:line="360" w:lineRule="auto"/>
        <w:jc w:val="both"/>
        <w:rPr>
          <w:rFonts w:cs="Arial"/>
          <w:szCs w:val="24"/>
        </w:rPr>
      </w:pPr>
      <w:r>
        <w:rPr>
          <w:rFonts w:cs="Arial"/>
          <w:szCs w:val="24"/>
        </w:rPr>
        <w:lastRenderedPageBreak/>
        <w:t xml:space="preserve">If you have a concern about any aspect of this study, you may wish to speak to the researcher(s) who will do their best to answer your questions.  You should contact Nerys Craig on </w:t>
      </w:r>
      <w:hyperlink r:id="rId50" w:history="1">
        <w:r>
          <w:rPr>
            <w:rStyle w:val="Hyperlink"/>
            <w:rFonts w:cs="Arial"/>
            <w:bCs/>
            <w:szCs w:val="24"/>
          </w:rPr>
          <w:t>ncraig.148404@student.uwtsd.ac.uk</w:t>
        </w:r>
      </w:hyperlink>
      <w:r>
        <w:rPr>
          <w:rFonts w:cs="Arial"/>
          <w:i/>
          <w:szCs w:val="24"/>
        </w:rPr>
        <w:t xml:space="preserve">.  </w:t>
      </w:r>
      <w:r>
        <w:rPr>
          <w:rFonts w:cs="Arial"/>
          <w:szCs w:val="24"/>
        </w:rPr>
        <w:t xml:space="preserve">Alternatively, if you do not wish to contact the researcher(s) you may contact Dr Caroline Jawad </w:t>
      </w:r>
      <w:r>
        <w:rPr>
          <w:rFonts w:cs="Arial"/>
          <w:b/>
          <w:iCs/>
          <w:szCs w:val="24"/>
        </w:rPr>
        <w:t>caroline.jawad@uwtsd.ac.uk</w:t>
      </w:r>
    </w:p>
    <w:p w14:paraId="15051D4D" w14:textId="77777777" w:rsidR="00B9411B" w:rsidRDefault="00B9411B" w:rsidP="00B9411B">
      <w:pPr>
        <w:spacing w:line="360" w:lineRule="auto"/>
        <w:jc w:val="both"/>
        <w:rPr>
          <w:rFonts w:cs="Arial"/>
          <w:szCs w:val="24"/>
        </w:rPr>
      </w:pPr>
    </w:p>
    <w:p w14:paraId="0041DBBB" w14:textId="77777777" w:rsidR="00B9411B" w:rsidRDefault="00B9411B" w:rsidP="00B9411B">
      <w:pPr>
        <w:spacing w:line="360" w:lineRule="auto"/>
        <w:jc w:val="both"/>
        <w:rPr>
          <w:rFonts w:cs="Arial"/>
          <w:szCs w:val="24"/>
        </w:rPr>
      </w:pPr>
      <w:r>
        <w:rPr>
          <w:rFonts w:cs="Arial"/>
          <w:szCs w:val="24"/>
        </w:rPr>
        <w:t>If you remain unhappy about the research and/or wish to raise a complaint about any aspect of the way that you have been approached or treated during the course of the study please write to Dr Caroline Jawad who is the University’s contact for complaints regarding research at the following address:-</w:t>
      </w:r>
    </w:p>
    <w:p w14:paraId="799756B8" w14:textId="77777777" w:rsidR="00B9411B" w:rsidRDefault="00B9411B" w:rsidP="00B9411B">
      <w:pPr>
        <w:spacing w:line="360" w:lineRule="auto"/>
        <w:rPr>
          <w:rFonts w:cs="Arial"/>
          <w:szCs w:val="24"/>
        </w:rPr>
      </w:pPr>
    </w:p>
    <w:p w14:paraId="3DE6BD1E" w14:textId="77777777" w:rsidR="00B9411B" w:rsidRDefault="00B9411B" w:rsidP="00B9411B">
      <w:pPr>
        <w:spacing w:line="360" w:lineRule="auto"/>
        <w:rPr>
          <w:rFonts w:cs="Arial"/>
          <w:szCs w:val="24"/>
        </w:rPr>
      </w:pPr>
      <w:r>
        <w:rPr>
          <w:rFonts w:cs="Arial"/>
          <w:szCs w:val="24"/>
        </w:rPr>
        <w:t>Name: Caroline Jawad</w:t>
      </w:r>
    </w:p>
    <w:p w14:paraId="57F1FBE4" w14:textId="77777777" w:rsidR="00B9411B" w:rsidRDefault="00B9411B" w:rsidP="00B9411B">
      <w:pPr>
        <w:spacing w:line="360" w:lineRule="auto"/>
        <w:rPr>
          <w:rFonts w:cs="Arial"/>
          <w:szCs w:val="24"/>
        </w:rPr>
      </w:pPr>
      <w:r>
        <w:rPr>
          <w:rFonts w:cs="Arial"/>
          <w:szCs w:val="24"/>
          <w:lang w:val="it-IT"/>
        </w:rPr>
        <w:t xml:space="preserve">E-mail: </w:t>
      </w:r>
      <w:r>
        <w:rPr>
          <w:rFonts w:cs="Arial"/>
          <w:b/>
          <w:iCs/>
          <w:szCs w:val="24"/>
        </w:rPr>
        <w:t>caroline.jawad@uwtsd.ac.uk</w:t>
      </w:r>
    </w:p>
    <w:p w14:paraId="79594B6B" w14:textId="77777777" w:rsidR="00B9411B" w:rsidRDefault="00B9411B" w:rsidP="00B9411B">
      <w:pPr>
        <w:spacing w:line="360" w:lineRule="auto"/>
        <w:rPr>
          <w:rFonts w:cs="Arial"/>
          <w:szCs w:val="24"/>
        </w:rPr>
      </w:pPr>
    </w:p>
    <w:p w14:paraId="71AF2FCB" w14:textId="77777777" w:rsidR="00B9411B" w:rsidRDefault="00B9411B" w:rsidP="00B9411B">
      <w:pPr>
        <w:spacing w:line="360" w:lineRule="auto"/>
        <w:rPr>
          <w:rFonts w:cs="Arial"/>
          <w:b/>
          <w:szCs w:val="24"/>
        </w:rPr>
      </w:pPr>
      <w:r>
        <w:rPr>
          <w:rFonts w:cs="Arial"/>
          <w:b/>
          <w:szCs w:val="24"/>
        </w:rPr>
        <w:t xml:space="preserve">Contact for further </w:t>
      </w:r>
      <w:proofErr w:type="gramStart"/>
      <w:r>
        <w:rPr>
          <w:rFonts w:cs="Arial"/>
          <w:b/>
          <w:szCs w:val="24"/>
        </w:rPr>
        <w:t>information;</w:t>
      </w:r>
      <w:proofErr w:type="gramEnd"/>
    </w:p>
    <w:p w14:paraId="68C97C8C" w14:textId="77777777" w:rsidR="00B9411B" w:rsidRDefault="00B9411B" w:rsidP="00B9411B">
      <w:pPr>
        <w:spacing w:line="360" w:lineRule="auto"/>
        <w:rPr>
          <w:rFonts w:cs="Arial"/>
          <w:b/>
          <w:szCs w:val="24"/>
        </w:rPr>
      </w:pPr>
    </w:p>
    <w:p w14:paraId="14BC062A" w14:textId="77777777" w:rsidR="00B9411B" w:rsidRDefault="00B9411B" w:rsidP="00B9411B">
      <w:pPr>
        <w:spacing w:line="360" w:lineRule="auto"/>
        <w:rPr>
          <w:rFonts w:cs="Arial"/>
          <w:b/>
          <w:szCs w:val="24"/>
        </w:rPr>
      </w:pPr>
      <w:r>
        <w:rPr>
          <w:rFonts w:cs="Arial"/>
          <w:b/>
          <w:szCs w:val="24"/>
        </w:rPr>
        <w:t xml:space="preserve">Nerys Craig </w:t>
      </w:r>
    </w:p>
    <w:p w14:paraId="0C45440A" w14:textId="77777777" w:rsidR="00B9411B" w:rsidRDefault="00B9411B" w:rsidP="00B9411B">
      <w:pPr>
        <w:spacing w:line="360" w:lineRule="auto"/>
        <w:rPr>
          <w:rFonts w:cs="Arial"/>
          <w:b/>
          <w:szCs w:val="24"/>
        </w:rPr>
      </w:pPr>
    </w:p>
    <w:p w14:paraId="584FF1BF" w14:textId="77777777" w:rsidR="00B9411B" w:rsidRDefault="00B9411B" w:rsidP="00B9411B">
      <w:pPr>
        <w:spacing w:line="360" w:lineRule="auto"/>
        <w:rPr>
          <w:rFonts w:cs="Arial"/>
          <w:i/>
          <w:szCs w:val="24"/>
        </w:rPr>
      </w:pPr>
      <w:hyperlink r:id="rId51" w:history="1">
        <w:r>
          <w:rPr>
            <w:rStyle w:val="Hyperlink"/>
            <w:rFonts w:cs="Arial"/>
            <w:bCs/>
            <w:szCs w:val="24"/>
          </w:rPr>
          <w:t>ncraig.148404@student.uwtsd.ac.uk</w:t>
        </w:r>
      </w:hyperlink>
      <w:r>
        <w:rPr>
          <w:rFonts w:cs="Arial"/>
          <w:i/>
          <w:szCs w:val="24"/>
        </w:rPr>
        <w:t xml:space="preserve">.  </w:t>
      </w:r>
    </w:p>
    <w:p w14:paraId="0DFA1C7C" w14:textId="77777777" w:rsidR="00B9411B" w:rsidRDefault="00B9411B" w:rsidP="00B9411B">
      <w:pPr>
        <w:spacing w:line="360" w:lineRule="auto"/>
        <w:rPr>
          <w:rFonts w:cs="Arial"/>
          <w:i/>
          <w:szCs w:val="24"/>
        </w:rPr>
      </w:pPr>
    </w:p>
    <w:p w14:paraId="4F236A55" w14:textId="77777777" w:rsidR="00B9411B" w:rsidRDefault="00B9411B" w:rsidP="00B9411B">
      <w:pPr>
        <w:spacing w:line="360" w:lineRule="auto"/>
        <w:rPr>
          <w:rFonts w:cs="Arial"/>
          <w:i/>
          <w:szCs w:val="24"/>
        </w:rPr>
      </w:pPr>
    </w:p>
    <w:p w14:paraId="1CB31BF1" w14:textId="77777777" w:rsidR="00B9411B" w:rsidRDefault="00B9411B" w:rsidP="00B9411B">
      <w:pPr>
        <w:spacing w:line="360" w:lineRule="auto"/>
        <w:rPr>
          <w:rFonts w:cs="Arial"/>
          <w:i/>
          <w:szCs w:val="24"/>
        </w:rPr>
      </w:pPr>
    </w:p>
    <w:p w14:paraId="1E43B6F5" w14:textId="77777777" w:rsidR="00B9411B" w:rsidRDefault="00B9411B" w:rsidP="00B9411B">
      <w:pPr>
        <w:rPr>
          <w:rFonts w:ascii="Times New Roman" w:hAnsi="Times New Roman" w:cs="Times New Roman"/>
          <w:i/>
          <w:szCs w:val="20"/>
        </w:rPr>
      </w:pPr>
    </w:p>
    <w:p w14:paraId="26CE96A5" w14:textId="77777777" w:rsidR="00B9411B" w:rsidRDefault="00B9411B" w:rsidP="00B9411B">
      <w:pPr>
        <w:rPr>
          <w:i/>
        </w:rPr>
      </w:pPr>
    </w:p>
    <w:p w14:paraId="5E75EFE9" w14:textId="77777777" w:rsidR="00B9411B" w:rsidRDefault="00B9411B" w:rsidP="00B9411B">
      <w:pPr>
        <w:rPr>
          <w:i/>
        </w:rPr>
      </w:pPr>
    </w:p>
    <w:p w14:paraId="6D81B1C8" w14:textId="77777777" w:rsidR="00B9411B" w:rsidRDefault="00B9411B" w:rsidP="00B9411B">
      <w:pPr>
        <w:rPr>
          <w:i/>
        </w:rPr>
      </w:pPr>
    </w:p>
    <w:p w14:paraId="238E3454" w14:textId="77777777" w:rsidR="00B9411B" w:rsidRDefault="00B9411B" w:rsidP="00B9411B">
      <w:pPr>
        <w:rPr>
          <w:i/>
        </w:rPr>
      </w:pPr>
    </w:p>
    <w:p w14:paraId="5FDB79EB" w14:textId="5D2A33C8" w:rsidR="00B9411B" w:rsidRDefault="00B9411B" w:rsidP="00B9411B">
      <w:pPr>
        <w:rPr>
          <w:b/>
        </w:rPr>
      </w:pPr>
    </w:p>
    <w:p w14:paraId="01E12708" w14:textId="77777777" w:rsidR="00B9411B" w:rsidRDefault="00B9411B" w:rsidP="00B9411B">
      <w:pPr>
        <w:rPr>
          <w:szCs w:val="24"/>
          <w:lang w:eastAsia="en-GB"/>
        </w:rPr>
      </w:pPr>
      <w:r>
        <w:rPr>
          <w:noProof/>
          <w:szCs w:val="24"/>
          <w:lang w:eastAsia="en-GB"/>
        </w:rPr>
        <w:lastRenderedPageBreak/>
        <w:drawing>
          <wp:inline distT="0" distB="0" distL="0" distR="0" wp14:anchorId="16214B19" wp14:editId="164AAB91">
            <wp:extent cx="5648325" cy="2266950"/>
            <wp:effectExtent l="0" t="0" r="9525" b="0"/>
            <wp:docPr id="15" name="Picture 1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52" r:link="rId53">
                      <a:extLst>
                        <a:ext uri="{28A0092B-C50C-407E-A947-70E740481C1C}">
                          <a14:useLocalDpi xmlns:a14="http://schemas.microsoft.com/office/drawing/2010/main" val="0"/>
                        </a:ext>
                      </a:extLst>
                    </a:blip>
                    <a:srcRect/>
                    <a:stretch>
                      <a:fillRect/>
                    </a:stretch>
                  </pic:blipFill>
                  <pic:spPr bwMode="auto">
                    <a:xfrm>
                      <a:off x="0" y="0"/>
                      <a:ext cx="5648325" cy="2266950"/>
                    </a:xfrm>
                    <a:prstGeom prst="rect">
                      <a:avLst/>
                    </a:prstGeom>
                    <a:noFill/>
                    <a:ln>
                      <a:noFill/>
                    </a:ln>
                  </pic:spPr>
                </pic:pic>
              </a:graphicData>
            </a:graphic>
          </wp:inline>
        </w:drawing>
      </w:r>
    </w:p>
    <w:p w14:paraId="35A31EA5" w14:textId="77777777" w:rsidR="00B9411B" w:rsidRDefault="00B9411B" w:rsidP="00B9411B">
      <w:pPr>
        <w:rPr>
          <w:b/>
          <w:sz w:val="32"/>
          <w:szCs w:val="32"/>
        </w:rPr>
      </w:pPr>
      <w:r>
        <w:rPr>
          <w:b/>
          <w:sz w:val="32"/>
          <w:szCs w:val="32"/>
        </w:rPr>
        <w:t>CONSENT FORM</w:t>
      </w:r>
    </w:p>
    <w:p w14:paraId="4DDB7762" w14:textId="77777777" w:rsidR="00B9411B" w:rsidRDefault="00B9411B" w:rsidP="00B9411B">
      <w:pPr>
        <w:pStyle w:val="Heading1"/>
        <w:rPr>
          <w:rFonts w:ascii="Times New Roman" w:hAnsi="Times New Roman"/>
          <w:b/>
          <w:sz w:val="28"/>
          <w:szCs w:val="24"/>
        </w:rPr>
      </w:pPr>
    </w:p>
    <w:p w14:paraId="777FDA77" w14:textId="77777777" w:rsidR="00B9411B" w:rsidRDefault="00B9411B" w:rsidP="00B9411B">
      <w:pPr>
        <w:spacing w:line="360" w:lineRule="auto"/>
        <w:rPr>
          <w:rFonts w:eastAsia="Arial" w:cs="Arial"/>
          <w:b/>
          <w:bCs/>
          <w:szCs w:val="24"/>
        </w:rPr>
      </w:pPr>
      <w:r>
        <w:rPr>
          <w:b/>
          <w:sz w:val="28"/>
          <w:szCs w:val="28"/>
        </w:rPr>
        <w:t>Title of Project</w:t>
      </w:r>
      <w:r>
        <w:rPr>
          <w:b/>
        </w:rPr>
        <w:t xml:space="preserve">: </w:t>
      </w:r>
      <w:r>
        <w:rPr>
          <w:rFonts w:eastAsia="Arial" w:cs="Arial"/>
          <w:b/>
          <w:bCs/>
          <w:szCs w:val="24"/>
        </w:rPr>
        <w:t xml:space="preserve">Ironman Wales, The Reality? A stakeholder analysis of the sustainability of the Triathlon sporting event in </w:t>
      </w:r>
      <w:proofErr w:type="spellStart"/>
      <w:r>
        <w:rPr>
          <w:rFonts w:eastAsia="Arial" w:cs="Arial"/>
          <w:b/>
          <w:bCs/>
          <w:szCs w:val="24"/>
        </w:rPr>
        <w:t>Pembrokeshire</w:t>
      </w:r>
      <w:proofErr w:type="spellEnd"/>
      <w:r>
        <w:rPr>
          <w:rFonts w:eastAsia="Arial" w:cs="Arial"/>
          <w:b/>
          <w:bCs/>
          <w:szCs w:val="24"/>
        </w:rPr>
        <w:t>.</w:t>
      </w:r>
    </w:p>
    <w:p w14:paraId="7EED0EB3" w14:textId="77777777" w:rsidR="00B9411B" w:rsidRDefault="00B9411B" w:rsidP="00B9411B">
      <w:pPr>
        <w:spacing w:line="360" w:lineRule="auto"/>
        <w:rPr>
          <w:rFonts w:eastAsia="Times New Roman" w:cs="Arial"/>
          <w:b/>
          <w:szCs w:val="24"/>
        </w:rPr>
      </w:pPr>
      <w:r>
        <w:rPr>
          <w:rFonts w:cs="Arial"/>
          <w:b/>
          <w:szCs w:val="24"/>
        </w:rPr>
        <w:t xml:space="preserve">Aims of the Research: To gather a perspective of stakeholders across the Ironman Wales triathlon event </w:t>
      </w:r>
      <w:proofErr w:type="gramStart"/>
      <w:r>
        <w:rPr>
          <w:rFonts w:cs="Arial"/>
          <w:b/>
          <w:szCs w:val="24"/>
        </w:rPr>
        <w:t>in regard to</w:t>
      </w:r>
      <w:proofErr w:type="gramEnd"/>
      <w:r>
        <w:rPr>
          <w:rFonts w:cs="Arial"/>
          <w:b/>
          <w:szCs w:val="24"/>
        </w:rPr>
        <w:t xml:space="preserve"> its sustainability to create an overview of opinion and create recommendations for its future.</w:t>
      </w:r>
    </w:p>
    <w:p w14:paraId="6759D273" w14:textId="77777777" w:rsidR="00B9411B" w:rsidRDefault="00B9411B" w:rsidP="00B9411B">
      <w:pPr>
        <w:rPr>
          <w:rFonts w:ascii="Times New Roman" w:hAnsi="Times New Roman" w:cs="Times New Roman"/>
          <w:i/>
          <w:szCs w:val="20"/>
        </w:rPr>
      </w:pPr>
    </w:p>
    <w:p w14:paraId="7BEB757E" w14:textId="77777777" w:rsidR="00B9411B" w:rsidRDefault="00B9411B" w:rsidP="00B9411B">
      <w:pPr>
        <w:rPr>
          <w:b/>
        </w:rPr>
      </w:pPr>
      <w:r>
        <w:rPr>
          <w:b/>
        </w:rPr>
        <w:t xml:space="preserve">Name and contact details of researcher: Nerys Craig  </w:t>
      </w:r>
      <w:hyperlink r:id="rId54" w:history="1">
        <w:r>
          <w:rPr>
            <w:rStyle w:val="Hyperlink"/>
            <w:b/>
          </w:rPr>
          <w:t>ncriag.148404@student.uwstd.ac.uk</w:t>
        </w:r>
      </w:hyperlink>
    </w:p>
    <w:p w14:paraId="13075C4F" w14:textId="77777777" w:rsidR="00B9411B" w:rsidRDefault="00B9411B" w:rsidP="00B9411B">
      <w:pPr>
        <w:rPr>
          <w:b/>
        </w:rPr>
      </w:pPr>
    </w:p>
    <w:p w14:paraId="1C6D0E28" w14:textId="77777777" w:rsidR="00B9411B" w:rsidRDefault="00B9411B" w:rsidP="00B9411B">
      <w:pPr>
        <w:pStyle w:val="Heading2"/>
        <w:rPr>
          <w:b/>
          <w:sz w:val="22"/>
        </w:rPr>
      </w:pPr>
      <w:r>
        <w:rPr>
          <w:sz w:val="22"/>
        </w:rPr>
        <w:t xml:space="preserve">Please tick box if you </w:t>
      </w:r>
    </w:p>
    <w:p w14:paraId="1EC4C4A3" w14:textId="77777777" w:rsidR="00B9411B" w:rsidRDefault="00B9411B" w:rsidP="00B9411B">
      <w:pPr>
        <w:pStyle w:val="Heading2"/>
        <w:rPr>
          <w:sz w:val="22"/>
        </w:rPr>
      </w:pPr>
      <w:r>
        <w:rPr>
          <w:sz w:val="22"/>
        </w:rPr>
        <w:t>agree with the statement</w:t>
      </w:r>
    </w:p>
    <w:p w14:paraId="7DB86C37" w14:textId="77777777" w:rsidR="00B9411B" w:rsidRDefault="00B9411B" w:rsidP="00B9411B"/>
    <w:tbl>
      <w:tblPr>
        <w:tblW w:w="0" w:type="auto"/>
        <w:tblInd w:w="-318" w:type="dxa"/>
        <w:tblLayout w:type="fixed"/>
        <w:tblLook w:val="04A0" w:firstRow="1" w:lastRow="0" w:firstColumn="1" w:lastColumn="0" w:noHBand="0" w:noVBand="1"/>
      </w:tblPr>
      <w:tblGrid>
        <w:gridCol w:w="318"/>
        <w:gridCol w:w="250"/>
        <w:gridCol w:w="3098"/>
        <w:gridCol w:w="2610"/>
        <w:gridCol w:w="2898"/>
        <w:gridCol w:w="41"/>
        <w:gridCol w:w="850"/>
      </w:tblGrid>
      <w:tr w:rsidR="00B9411B" w14:paraId="6DF06990" w14:textId="77777777" w:rsidTr="003D0235">
        <w:tc>
          <w:tcPr>
            <w:tcW w:w="568" w:type="dxa"/>
            <w:gridSpan w:val="2"/>
            <w:hideMark/>
          </w:tcPr>
          <w:p w14:paraId="271C735E" w14:textId="77777777" w:rsidR="00B9411B" w:rsidRDefault="00B9411B" w:rsidP="003D0235">
            <w:r>
              <w:t>1</w:t>
            </w:r>
          </w:p>
        </w:tc>
        <w:tc>
          <w:tcPr>
            <w:tcW w:w="8647" w:type="dxa"/>
            <w:gridSpan w:val="4"/>
          </w:tcPr>
          <w:p w14:paraId="09829A85" w14:textId="77777777" w:rsidR="00B9411B" w:rsidRDefault="00B9411B" w:rsidP="003D0235">
            <w:r>
              <w:t>I confirm that I have read and understand the information sheet for the above study and have had the opportunity to ask questions.</w:t>
            </w:r>
          </w:p>
          <w:p w14:paraId="726E8AB9" w14:textId="77777777" w:rsidR="00B9411B" w:rsidRDefault="00B9411B" w:rsidP="003D0235"/>
        </w:tc>
        <w:tc>
          <w:tcPr>
            <w:tcW w:w="850" w:type="dxa"/>
            <w:hideMark/>
          </w:tcPr>
          <w:p w14:paraId="15CCD412" w14:textId="77777777" w:rsidR="00B9411B" w:rsidRDefault="00B9411B" w:rsidP="003D0235">
            <w:pPr>
              <w:rPr>
                <w:sz w:val="52"/>
              </w:rPr>
            </w:pPr>
            <w:r>
              <w:rPr>
                <w:sz w:val="52"/>
              </w:rPr>
              <w:t>□</w:t>
            </w:r>
          </w:p>
        </w:tc>
      </w:tr>
      <w:tr w:rsidR="00B9411B" w14:paraId="16FD6BC1" w14:textId="77777777" w:rsidTr="003D0235">
        <w:tc>
          <w:tcPr>
            <w:tcW w:w="568" w:type="dxa"/>
            <w:gridSpan w:val="2"/>
            <w:hideMark/>
          </w:tcPr>
          <w:p w14:paraId="3B0EADE7" w14:textId="77777777" w:rsidR="00B9411B" w:rsidRDefault="00B9411B" w:rsidP="003D0235">
            <w:r>
              <w:t>2</w:t>
            </w:r>
          </w:p>
        </w:tc>
        <w:tc>
          <w:tcPr>
            <w:tcW w:w="8647" w:type="dxa"/>
            <w:gridSpan w:val="4"/>
            <w:hideMark/>
          </w:tcPr>
          <w:p w14:paraId="3D3242AC" w14:textId="77777777" w:rsidR="00B9411B" w:rsidRDefault="00B9411B" w:rsidP="003D0235">
            <w:pPr>
              <w:pStyle w:val="BodyText2"/>
            </w:pPr>
            <w:r>
              <w:t>I understand that my participation is voluntary and that I am free to withdraw at any time.</w:t>
            </w:r>
          </w:p>
        </w:tc>
        <w:tc>
          <w:tcPr>
            <w:tcW w:w="850" w:type="dxa"/>
            <w:hideMark/>
          </w:tcPr>
          <w:p w14:paraId="4C348C76" w14:textId="77777777" w:rsidR="00B9411B" w:rsidRDefault="00B9411B" w:rsidP="003D0235">
            <w:pPr>
              <w:rPr>
                <w:sz w:val="52"/>
              </w:rPr>
            </w:pPr>
            <w:r>
              <w:rPr>
                <w:sz w:val="52"/>
              </w:rPr>
              <w:t>□</w:t>
            </w:r>
          </w:p>
        </w:tc>
      </w:tr>
      <w:tr w:rsidR="00B9411B" w14:paraId="30E76E27" w14:textId="77777777" w:rsidTr="003D0235">
        <w:trPr>
          <w:trHeight w:val="406"/>
        </w:trPr>
        <w:tc>
          <w:tcPr>
            <w:tcW w:w="568" w:type="dxa"/>
            <w:gridSpan w:val="2"/>
            <w:hideMark/>
          </w:tcPr>
          <w:p w14:paraId="131B7946" w14:textId="77777777" w:rsidR="00B9411B" w:rsidRDefault="00B9411B" w:rsidP="003D0235">
            <w:r>
              <w:t>3</w:t>
            </w:r>
          </w:p>
        </w:tc>
        <w:tc>
          <w:tcPr>
            <w:tcW w:w="8647" w:type="dxa"/>
            <w:gridSpan w:val="4"/>
            <w:hideMark/>
          </w:tcPr>
          <w:p w14:paraId="200821B6" w14:textId="77777777" w:rsidR="00B9411B" w:rsidRDefault="00B9411B" w:rsidP="003D0235">
            <w:r>
              <w:t>I agree to take part in this study.</w:t>
            </w:r>
          </w:p>
        </w:tc>
        <w:tc>
          <w:tcPr>
            <w:tcW w:w="850" w:type="dxa"/>
            <w:hideMark/>
          </w:tcPr>
          <w:p w14:paraId="73020E31" w14:textId="77777777" w:rsidR="00B9411B" w:rsidRDefault="00B9411B" w:rsidP="003D0235">
            <w:pPr>
              <w:rPr>
                <w:sz w:val="52"/>
              </w:rPr>
            </w:pPr>
            <w:r>
              <w:rPr>
                <w:sz w:val="52"/>
              </w:rPr>
              <w:t>□</w:t>
            </w:r>
          </w:p>
        </w:tc>
      </w:tr>
      <w:tr w:rsidR="00B9411B" w14:paraId="3580E51D" w14:textId="77777777" w:rsidTr="003D0235">
        <w:trPr>
          <w:trHeight w:val="406"/>
        </w:trPr>
        <w:tc>
          <w:tcPr>
            <w:tcW w:w="568" w:type="dxa"/>
            <w:gridSpan w:val="2"/>
            <w:hideMark/>
          </w:tcPr>
          <w:p w14:paraId="3979ADDA" w14:textId="77777777" w:rsidR="00B9411B" w:rsidRDefault="00B9411B" w:rsidP="003D0235">
            <w:r>
              <w:lastRenderedPageBreak/>
              <w:t>4</w:t>
            </w:r>
          </w:p>
        </w:tc>
        <w:tc>
          <w:tcPr>
            <w:tcW w:w="8647" w:type="dxa"/>
            <w:gridSpan w:val="4"/>
          </w:tcPr>
          <w:p w14:paraId="0C0F5C51" w14:textId="77777777" w:rsidR="00B9411B" w:rsidRDefault="00B9411B" w:rsidP="003D0235">
            <w:r>
              <w:t xml:space="preserve">I understand that data collected about me during this study will/will not* be </w:t>
            </w:r>
            <w:proofErr w:type="spellStart"/>
            <w:r>
              <w:t>anonymised</w:t>
            </w:r>
            <w:proofErr w:type="spellEnd"/>
            <w:r>
              <w:t xml:space="preserve"> before it is submitted for publication.</w:t>
            </w:r>
          </w:p>
          <w:p w14:paraId="445533EA" w14:textId="77777777" w:rsidR="00B9411B" w:rsidRDefault="00B9411B" w:rsidP="003D0235"/>
        </w:tc>
        <w:tc>
          <w:tcPr>
            <w:tcW w:w="850" w:type="dxa"/>
            <w:hideMark/>
          </w:tcPr>
          <w:p w14:paraId="13B58375" w14:textId="77777777" w:rsidR="00B9411B" w:rsidRDefault="00B9411B" w:rsidP="003D0235">
            <w:pPr>
              <w:rPr>
                <w:sz w:val="52"/>
              </w:rPr>
            </w:pPr>
            <w:r>
              <w:rPr>
                <w:sz w:val="52"/>
              </w:rPr>
              <w:t>□</w:t>
            </w:r>
          </w:p>
        </w:tc>
      </w:tr>
      <w:tr w:rsidR="00B9411B" w14:paraId="4C4F21EA" w14:textId="77777777" w:rsidTr="003D0235">
        <w:trPr>
          <w:trHeight w:val="845"/>
        </w:trPr>
        <w:tc>
          <w:tcPr>
            <w:tcW w:w="568" w:type="dxa"/>
            <w:gridSpan w:val="2"/>
            <w:hideMark/>
          </w:tcPr>
          <w:p w14:paraId="2CE2598F" w14:textId="77777777" w:rsidR="00B9411B" w:rsidRDefault="00B9411B" w:rsidP="003D0235">
            <w:r>
              <w:t>5</w:t>
            </w:r>
          </w:p>
        </w:tc>
        <w:tc>
          <w:tcPr>
            <w:tcW w:w="8647" w:type="dxa"/>
            <w:gridSpan w:val="4"/>
            <w:hideMark/>
          </w:tcPr>
          <w:p w14:paraId="02929C7E" w14:textId="77777777" w:rsidR="00B9411B" w:rsidRDefault="00B9411B" w:rsidP="003D0235">
            <w:r>
              <w:t>I agree to the interview/focus* group being audio/video recorded*</w:t>
            </w:r>
          </w:p>
        </w:tc>
        <w:tc>
          <w:tcPr>
            <w:tcW w:w="850" w:type="dxa"/>
            <w:hideMark/>
          </w:tcPr>
          <w:p w14:paraId="4D8A4392" w14:textId="77777777" w:rsidR="00B9411B" w:rsidRDefault="00B9411B" w:rsidP="003D0235">
            <w:pPr>
              <w:rPr>
                <w:sz w:val="52"/>
              </w:rPr>
            </w:pPr>
            <w:r>
              <w:rPr>
                <w:sz w:val="52"/>
              </w:rPr>
              <w:t>□</w:t>
            </w:r>
          </w:p>
        </w:tc>
      </w:tr>
      <w:tr w:rsidR="00B9411B" w14:paraId="00ABA59C" w14:textId="77777777" w:rsidTr="003D0235">
        <w:trPr>
          <w:trHeight w:val="830"/>
        </w:trPr>
        <w:tc>
          <w:tcPr>
            <w:tcW w:w="568" w:type="dxa"/>
            <w:gridSpan w:val="2"/>
            <w:hideMark/>
          </w:tcPr>
          <w:p w14:paraId="12D4F1BE" w14:textId="77777777" w:rsidR="00B9411B" w:rsidRDefault="00B9411B" w:rsidP="003D0235">
            <w:r>
              <w:t>6</w:t>
            </w:r>
          </w:p>
        </w:tc>
        <w:tc>
          <w:tcPr>
            <w:tcW w:w="8647" w:type="dxa"/>
            <w:gridSpan w:val="4"/>
            <w:hideMark/>
          </w:tcPr>
          <w:p w14:paraId="0E4AB070" w14:textId="77777777" w:rsidR="00B9411B" w:rsidRDefault="00B9411B" w:rsidP="003D0235">
            <w:r>
              <w:t>I agree to allow the dataset collected to be used for future research projects</w:t>
            </w:r>
          </w:p>
        </w:tc>
        <w:tc>
          <w:tcPr>
            <w:tcW w:w="850" w:type="dxa"/>
            <w:hideMark/>
          </w:tcPr>
          <w:p w14:paraId="625F64D2" w14:textId="77777777" w:rsidR="00B9411B" w:rsidRDefault="00B9411B" w:rsidP="003D0235">
            <w:pPr>
              <w:rPr>
                <w:sz w:val="52"/>
              </w:rPr>
            </w:pPr>
            <w:r>
              <w:rPr>
                <w:sz w:val="52"/>
              </w:rPr>
              <w:t>□</w:t>
            </w:r>
          </w:p>
        </w:tc>
      </w:tr>
      <w:tr w:rsidR="00B9411B" w14:paraId="7C401F44" w14:textId="77777777" w:rsidTr="003D0235">
        <w:trPr>
          <w:trHeight w:val="856"/>
        </w:trPr>
        <w:tc>
          <w:tcPr>
            <w:tcW w:w="568" w:type="dxa"/>
            <w:gridSpan w:val="2"/>
            <w:hideMark/>
          </w:tcPr>
          <w:p w14:paraId="53FCF291" w14:textId="77777777" w:rsidR="00B9411B" w:rsidRDefault="00B9411B" w:rsidP="003D0235">
            <w:r>
              <w:t>7</w:t>
            </w:r>
          </w:p>
        </w:tc>
        <w:tc>
          <w:tcPr>
            <w:tcW w:w="8647" w:type="dxa"/>
            <w:gridSpan w:val="4"/>
            <w:hideMark/>
          </w:tcPr>
          <w:p w14:paraId="29F2748D" w14:textId="77777777" w:rsidR="00B9411B" w:rsidRDefault="00B9411B" w:rsidP="003D0235">
            <w:r>
              <w:t>I agree to be contacted about possible participation in future research projects.</w:t>
            </w:r>
          </w:p>
        </w:tc>
        <w:tc>
          <w:tcPr>
            <w:tcW w:w="850" w:type="dxa"/>
            <w:hideMark/>
          </w:tcPr>
          <w:p w14:paraId="556E1C4A" w14:textId="77777777" w:rsidR="00B9411B" w:rsidRDefault="00B9411B" w:rsidP="003D0235">
            <w:pPr>
              <w:rPr>
                <w:sz w:val="52"/>
              </w:rPr>
            </w:pPr>
            <w:r>
              <w:rPr>
                <w:sz w:val="52"/>
              </w:rPr>
              <w:t>□</w:t>
            </w:r>
          </w:p>
        </w:tc>
      </w:tr>
      <w:tr w:rsidR="00B9411B" w14:paraId="0936CB48" w14:textId="77777777" w:rsidTr="003D0235">
        <w:trPr>
          <w:gridBefore w:val="1"/>
          <w:gridAfter w:val="2"/>
          <w:wBefore w:w="318" w:type="dxa"/>
          <w:wAfter w:w="891" w:type="dxa"/>
          <w:trHeight w:val="730"/>
        </w:trPr>
        <w:tc>
          <w:tcPr>
            <w:tcW w:w="3348" w:type="dxa"/>
            <w:gridSpan w:val="2"/>
            <w:hideMark/>
          </w:tcPr>
          <w:p w14:paraId="42FC727B" w14:textId="77777777" w:rsidR="00B9411B" w:rsidRDefault="00B9411B" w:rsidP="003D0235">
            <w:pPr>
              <w:spacing w:after="600"/>
            </w:pPr>
            <w:r>
              <w:t xml:space="preserve">________________________ </w:t>
            </w:r>
            <w:r>
              <w:br/>
              <w:t>Researcher</w:t>
            </w:r>
          </w:p>
        </w:tc>
        <w:tc>
          <w:tcPr>
            <w:tcW w:w="2610" w:type="dxa"/>
            <w:hideMark/>
          </w:tcPr>
          <w:p w14:paraId="69C0BF68" w14:textId="77777777" w:rsidR="00B9411B" w:rsidRDefault="00B9411B" w:rsidP="003D0235">
            <w:pPr>
              <w:spacing w:after="600"/>
            </w:pPr>
            <w:r>
              <w:t>___________________</w:t>
            </w:r>
            <w:r>
              <w:br/>
              <w:t>Date</w:t>
            </w:r>
          </w:p>
        </w:tc>
        <w:tc>
          <w:tcPr>
            <w:tcW w:w="2898" w:type="dxa"/>
            <w:hideMark/>
          </w:tcPr>
          <w:p w14:paraId="227BFA1C" w14:textId="77777777" w:rsidR="00B9411B" w:rsidRDefault="00B9411B" w:rsidP="003D0235">
            <w:pPr>
              <w:spacing w:after="600"/>
            </w:pPr>
            <w:r>
              <w:t>_____________________</w:t>
            </w:r>
            <w:r>
              <w:br/>
              <w:t>Signature</w:t>
            </w:r>
          </w:p>
        </w:tc>
      </w:tr>
    </w:tbl>
    <w:p w14:paraId="372388A1" w14:textId="77777777" w:rsidR="00B9411B" w:rsidRPr="0047578C" w:rsidRDefault="00B9411B" w:rsidP="0047578C">
      <w:pPr>
        <w:jc w:val="both"/>
      </w:pPr>
    </w:p>
    <w:sectPr w:rsidR="00B9411B" w:rsidRPr="0047578C">
      <w:headerReference w:type="default" r:id="rId55"/>
      <w:footerReference w:type="default" r:id="rId5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9A1B2B" w14:textId="77777777" w:rsidR="00457B29" w:rsidRDefault="00457B29" w:rsidP="00EC1884">
      <w:pPr>
        <w:spacing w:after="0" w:line="240" w:lineRule="auto"/>
      </w:pPr>
      <w:r>
        <w:separator/>
      </w:r>
    </w:p>
  </w:endnote>
  <w:endnote w:type="continuationSeparator" w:id="0">
    <w:p w14:paraId="030E7418" w14:textId="77777777" w:rsidR="00457B29" w:rsidRDefault="00457B29" w:rsidP="00EC1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 w:name="ZapfElliptEU-Normal">
    <w:altName w:val="Yu Gothic"/>
    <w:panose1 w:val="00000000000000000000"/>
    <w:charset w:val="80"/>
    <w:family w:val="auto"/>
    <w:notTrueType/>
    <w:pitch w:val="default"/>
    <w:sig w:usb0="00000003" w:usb1="08070000" w:usb2="00000010" w:usb3="00000000" w:csb0="00020001" w:csb1="00000000"/>
  </w:font>
  <w:font w:name="Cambria Math">
    <w:panose1 w:val="02040503050406030204"/>
    <w:charset w:val="00"/>
    <w:family w:val="roman"/>
    <w:pitch w:val="variable"/>
    <w:sig w:usb0="E00006FF" w:usb1="420024FF" w:usb2="02000000" w:usb3="00000000" w:csb0="000001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4653873"/>
      <w:docPartObj>
        <w:docPartGallery w:val="Page Numbers (Bottom of Page)"/>
        <w:docPartUnique/>
      </w:docPartObj>
    </w:sdtPr>
    <w:sdtEndPr>
      <w:rPr>
        <w:noProof/>
      </w:rPr>
    </w:sdtEndPr>
    <w:sdtContent>
      <w:p w14:paraId="4B2FBD43" w14:textId="21BF9534" w:rsidR="003D0235" w:rsidRDefault="003D0235">
        <w:pPr>
          <w:pStyle w:val="Footer"/>
        </w:pPr>
        <w:r>
          <w:fldChar w:fldCharType="begin"/>
        </w:r>
        <w:r>
          <w:instrText xml:space="preserve"> PAGE   \* MERGEFORMAT </w:instrText>
        </w:r>
        <w:r>
          <w:fldChar w:fldCharType="separate"/>
        </w:r>
        <w:r>
          <w:rPr>
            <w:noProof/>
          </w:rPr>
          <w:t>2</w:t>
        </w:r>
        <w:r>
          <w:rPr>
            <w:noProof/>
          </w:rPr>
          <w:fldChar w:fldCharType="end"/>
        </w:r>
      </w:p>
    </w:sdtContent>
  </w:sdt>
  <w:p w14:paraId="4A635862" w14:textId="77777777" w:rsidR="003D0235" w:rsidRDefault="003D02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4DB9E7" w14:textId="77777777" w:rsidR="00457B29" w:rsidRDefault="00457B29" w:rsidP="00EC1884">
      <w:pPr>
        <w:spacing w:after="0" w:line="240" w:lineRule="auto"/>
      </w:pPr>
      <w:r>
        <w:separator/>
      </w:r>
    </w:p>
  </w:footnote>
  <w:footnote w:type="continuationSeparator" w:id="0">
    <w:p w14:paraId="37C76A7F" w14:textId="77777777" w:rsidR="00457B29" w:rsidRDefault="00457B29" w:rsidP="00EC18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322EAD" w14:textId="7194A3B6" w:rsidR="003D0235" w:rsidRDefault="003D0235">
    <w:pPr>
      <w:pStyle w:val="Header"/>
    </w:pPr>
    <w:r>
      <w:t>NERYS CRAIG P148404</w:t>
    </w:r>
  </w:p>
  <w:p w14:paraId="5D921DCC" w14:textId="77777777" w:rsidR="003D0235" w:rsidRDefault="003D02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17AC5"/>
    <w:multiLevelType w:val="hybridMultilevel"/>
    <w:tmpl w:val="4D366B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3D3FA5"/>
    <w:multiLevelType w:val="hybridMultilevel"/>
    <w:tmpl w:val="AF8E5F2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21573547"/>
    <w:multiLevelType w:val="hybridMultilevel"/>
    <w:tmpl w:val="4D366B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1A4EBD"/>
    <w:multiLevelType w:val="hybridMultilevel"/>
    <w:tmpl w:val="E95AD66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D55C32"/>
    <w:multiLevelType w:val="hybridMultilevel"/>
    <w:tmpl w:val="E88E4BF6"/>
    <w:lvl w:ilvl="0" w:tplc="80445616">
      <w:numFmt w:val="bullet"/>
      <w:lvlText w:val="-"/>
      <w:lvlJc w:val="left"/>
      <w:pPr>
        <w:ind w:left="720" w:hanging="360"/>
      </w:pPr>
      <w:rPr>
        <w:rFonts w:ascii="Calibri" w:eastAsia="MS Mincho"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59B1182B"/>
    <w:multiLevelType w:val="hybridMultilevel"/>
    <w:tmpl w:val="4D366B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4117A16"/>
    <w:multiLevelType w:val="hybridMultilevel"/>
    <w:tmpl w:val="4D366B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A2822FC"/>
    <w:multiLevelType w:val="hybridMultilevel"/>
    <w:tmpl w:val="4C12AB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7"/>
  </w:num>
  <w:num w:numId="3">
    <w:abstractNumId w:val="6"/>
  </w:num>
  <w:num w:numId="4">
    <w:abstractNumId w:val="0"/>
  </w:num>
  <w:num w:numId="5">
    <w:abstractNumId w:val="5"/>
  </w:num>
  <w:num w:numId="6">
    <w:abstractNumId w:val="3"/>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95C"/>
    <w:rsid w:val="00087787"/>
    <w:rsid w:val="000B2797"/>
    <w:rsid w:val="000C5CB5"/>
    <w:rsid w:val="00111A66"/>
    <w:rsid w:val="001928C5"/>
    <w:rsid w:val="00201304"/>
    <w:rsid w:val="0021797D"/>
    <w:rsid w:val="00234067"/>
    <w:rsid w:val="00240A62"/>
    <w:rsid w:val="002840DC"/>
    <w:rsid w:val="00287297"/>
    <w:rsid w:val="002C0B3B"/>
    <w:rsid w:val="002F3A7C"/>
    <w:rsid w:val="002F52AC"/>
    <w:rsid w:val="002F66C7"/>
    <w:rsid w:val="003348DF"/>
    <w:rsid w:val="003935DD"/>
    <w:rsid w:val="003958F2"/>
    <w:rsid w:val="003B3B4E"/>
    <w:rsid w:val="003D0235"/>
    <w:rsid w:val="003E25B3"/>
    <w:rsid w:val="00421F9F"/>
    <w:rsid w:val="00457B29"/>
    <w:rsid w:val="0047578C"/>
    <w:rsid w:val="004761DA"/>
    <w:rsid w:val="004852AC"/>
    <w:rsid w:val="004C4870"/>
    <w:rsid w:val="00505800"/>
    <w:rsid w:val="00505D63"/>
    <w:rsid w:val="00506343"/>
    <w:rsid w:val="005645D7"/>
    <w:rsid w:val="005E416B"/>
    <w:rsid w:val="005E577D"/>
    <w:rsid w:val="006655E6"/>
    <w:rsid w:val="006F2B02"/>
    <w:rsid w:val="006F3B6E"/>
    <w:rsid w:val="00747ED5"/>
    <w:rsid w:val="00804705"/>
    <w:rsid w:val="00827A31"/>
    <w:rsid w:val="00854E66"/>
    <w:rsid w:val="0088274B"/>
    <w:rsid w:val="008A329D"/>
    <w:rsid w:val="008D7A2D"/>
    <w:rsid w:val="008E4F9F"/>
    <w:rsid w:val="009024BE"/>
    <w:rsid w:val="009A5618"/>
    <w:rsid w:val="009B1AE8"/>
    <w:rsid w:val="00A27F6F"/>
    <w:rsid w:val="00A92870"/>
    <w:rsid w:val="00AC2E85"/>
    <w:rsid w:val="00AE7ABA"/>
    <w:rsid w:val="00AF248D"/>
    <w:rsid w:val="00B0166B"/>
    <w:rsid w:val="00B40F11"/>
    <w:rsid w:val="00B47E3D"/>
    <w:rsid w:val="00B52C33"/>
    <w:rsid w:val="00B92BCA"/>
    <w:rsid w:val="00B9411B"/>
    <w:rsid w:val="00C2342D"/>
    <w:rsid w:val="00C373C1"/>
    <w:rsid w:val="00C4572D"/>
    <w:rsid w:val="00C8095C"/>
    <w:rsid w:val="00CC1269"/>
    <w:rsid w:val="00D360D6"/>
    <w:rsid w:val="00D44BFD"/>
    <w:rsid w:val="00D952D5"/>
    <w:rsid w:val="00DD111B"/>
    <w:rsid w:val="00DE6573"/>
    <w:rsid w:val="00E6265B"/>
    <w:rsid w:val="00EC1884"/>
    <w:rsid w:val="00EC6AD0"/>
    <w:rsid w:val="00F42291"/>
    <w:rsid w:val="00F5702C"/>
    <w:rsid w:val="00F601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A95E9"/>
  <w15:chartTrackingRefBased/>
  <w15:docId w15:val="{BAF87CF6-F3AB-46F7-821A-D05791C19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95C"/>
  </w:style>
  <w:style w:type="paragraph" w:styleId="Heading1">
    <w:name w:val="heading 1"/>
    <w:basedOn w:val="Normal"/>
    <w:next w:val="Normal"/>
    <w:link w:val="Heading1Char"/>
    <w:uiPriority w:val="9"/>
    <w:qFormat/>
    <w:rsid w:val="00111A66"/>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semiHidden/>
    <w:unhideWhenUsed/>
    <w:qFormat/>
    <w:rsid w:val="00111A66"/>
    <w:pPr>
      <w:keepNext/>
      <w:keepLines/>
      <w:spacing w:before="40" w:after="0"/>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095C"/>
    <w:pPr>
      <w:ind w:left="720"/>
      <w:contextualSpacing/>
    </w:pPr>
  </w:style>
  <w:style w:type="paragraph" w:styleId="NormalWeb">
    <w:name w:val="Normal (Web)"/>
    <w:basedOn w:val="Normal"/>
    <w:uiPriority w:val="99"/>
    <w:unhideWhenUsed/>
    <w:rsid w:val="002F3A7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2F3A7C"/>
    <w:rPr>
      <w:color w:val="0563C1" w:themeColor="hyperlink"/>
      <w:u w:val="single"/>
    </w:rPr>
  </w:style>
  <w:style w:type="table" w:styleId="TableGrid">
    <w:name w:val="Table Grid"/>
    <w:basedOn w:val="TableNormal"/>
    <w:uiPriority w:val="39"/>
    <w:rsid w:val="008827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18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1884"/>
  </w:style>
  <w:style w:type="paragraph" w:styleId="Footer">
    <w:name w:val="footer"/>
    <w:basedOn w:val="Normal"/>
    <w:link w:val="FooterChar"/>
    <w:uiPriority w:val="99"/>
    <w:unhideWhenUsed/>
    <w:rsid w:val="00EC18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1884"/>
  </w:style>
  <w:style w:type="character" w:customStyle="1" w:styleId="Heading1Char">
    <w:name w:val="Heading 1 Char"/>
    <w:basedOn w:val="DefaultParagraphFont"/>
    <w:link w:val="Heading1"/>
    <w:uiPriority w:val="9"/>
    <w:rsid w:val="00111A6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111A66"/>
    <w:rPr>
      <w:rFonts w:asciiTheme="majorHAnsi" w:eastAsiaTheme="majorEastAsia" w:hAnsiTheme="majorHAnsi" w:cstheme="majorBidi"/>
      <w:color w:val="2F5496" w:themeColor="accent1" w:themeShade="BF"/>
      <w:sz w:val="26"/>
      <w:szCs w:val="26"/>
      <w:lang w:val="en-GB"/>
    </w:rPr>
  </w:style>
  <w:style w:type="character" w:styleId="Strong">
    <w:name w:val="Strong"/>
    <w:basedOn w:val="DefaultParagraphFont"/>
    <w:uiPriority w:val="22"/>
    <w:qFormat/>
    <w:rsid w:val="00111A66"/>
    <w:rPr>
      <w:b/>
      <w:bCs/>
    </w:rPr>
  </w:style>
  <w:style w:type="character" w:customStyle="1" w:styleId="title-text">
    <w:name w:val="title-text"/>
    <w:basedOn w:val="DefaultParagraphFont"/>
    <w:rsid w:val="00111A66"/>
  </w:style>
  <w:style w:type="paragraph" w:styleId="BodyText2">
    <w:name w:val="Body Text 2"/>
    <w:basedOn w:val="Normal"/>
    <w:link w:val="BodyText2Char"/>
    <w:semiHidden/>
    <w:unhideWhenUsed/>
    <w:rsid w:val="00B9411B"/>
    <w:pPr>
      <w:spacing w:after="0" w:line="240" w:lineRule="auto"/>
    </w:pPr>
    <w:rPr>
      <w:rFonts w:ascii="Times New Roman" w:eastAsia="Times New Roman" w:hAnsi="Times New Roman" w:cs="Times New Roman"/>
      <w:szCs w:val="24"/>
      <w:lang w:val="en-GB"/>
    </w:rPr>
  </w:style>
  <w:style w:type="character" w:customStyle="1" w:styleId="BodyText2Char">
    <w:name w:val="Body Text 2 Char"/>
    <w:basedOn w:val="DefaultParagraphFont"/>
    <w:link w:val="BodyText2"/>
    <w:semiHidden/>
    <w:rsid w:val="00B9411B"/>
    <w:rPr>
      <w:rFonts w:ascii="Times New Roman" w:eastAsia="Times New Roman" w:hAnsi="Times New Roman" w:cs="Times New Roman"/>
      <w:szCs w:val="24"/>
      <w:lang w:val="en-GB"/>
    </w:rPr>
  </w:style>
  <w:style w:type="character" w:styleId="UnresolvedMention">
    <w:name w:val="Unresolved Mention"/>
    <w:basedOn w:val="DefaultParagraphFont"/>
    <w:uiPriority w:val="99"/>
    <w:semiHidden/>
    <w:unhideWhenUsed/>
    <w:rsid w:val="006F2B02"/>
    <w:rPr>
      <w:color w:val="605E5C"/>
      <w:shd w:val="clear" w:color="auto" w:fill="E1DFDD"/>
    </w:rPr>
  </w:style>
  <w:style w:type="paragraph" w:styleId="Bibliography">
    <w:name w:val="Bibliography"/>
    <w:basedOn w:val="Normal"/>
    <w:next w:val="Normal"/>
    <w:uiPriority w:val="37"/>
    <w:semiHidden/>
    <w:unhideWhenUsed/>
    <w:rsid w:val="006F2B02"/>
    <w:pPr>
      <w:spacing w:after="0" w:line="240" w:lineRule="auto"/>
    </w:pPr>
    <w:rPr>
      <w:rFonts w:ascii="Arial" w:hAnsi="Arial"/>
      <w:sz w:val="24"/>
      <w:lang w:val="en-GB"/>
    </w:rPr>
  </w:style>
  <w:style w:type="character" w:customStyle="1" w:styleId="italic">
    <w:name w:val="italic"/>
    <w:basedOn w:val="DefaultParagraphFont"/>
    <w:rsid w:val="006F2B02"/>
  </w:style>
  <w:style w:type="character" w:customStyle="1" w:styleId="bibliomset">
    <w:name w:val="bibliomset"/>
    <w:basedOn w:val="DefaultParagraphFont"/>
    <w:rsid w:val="006F2B02"/>
  </w:style>
  <w:style w:type="character" w:customStyle="1" w:styleId="author">
    <w:name w:val="author"/>
    <w:basedOn w:val="DefaultParagraphFont"/>
    <w:rsid w:val="006F2B02"/>
  </w:style>
  <w:style w:type="character" w:customStyle="1" w:styleId="surname">
    <w:name w:val="surname"/>
    <w:basedOn w:val="DefaultParagraphFont"/>
    <w:rsid w:val="006F2B02"/>
  </w:style>
  <w:style w:type="character" w:customStyle="1" w:styleId="firstname">
    <w:name w:val="firstname"/>
    <w:basedOn w:val="DefaultParagraphFont"/>
    <w:rsid w:val="006F2B02"/>
  </w:style>
  <w:style w:type="character" w:customStyle="1" w:styleId="pubdate">
    <w:name w:val="pubdate"/>
    <w:basedOn w:val="DefaultParagraphFont"/>
    <w:rsid w:val="006F2B02"/>
  </w:style>
  <w:style w:type="character" w:customStyle="1" w:styleId="last-first">
    <w:name w:val="last-first"/>
    <w:basedOn w:val="DefaultParagraphFont"/>
    <w:rsid w:val="006F2B02"/>
  </w:style>
  <w:style w:type="character" w:customStyle="1" w:styleId="city">
    <w:name w:val="city"/>
    <w:basedOn w:val="DefaultParagraphFont"/>
    <w:rsid w:val="006F2B02"/>
  </w:style>
  <w:style w:type="character" w:customStyle="1" w:styleId="publishername">
    <w:name w:val="publishername"/>
    <w:basedOn w:val="DefaultParagraphFont"/>
    <w:rsid w:val="006F2B02"/>
  </w:style>
  <w:style w:type="character" w:customStyle="1" w:styleId="address">
    <w:name w:val="address"/>
    <w:basedOn w:val="DefaultParagraphFont"/>
    <w:rsid w:val="006F2B02"/>
  </w:style>
  <w:style w:type="character" w:customStyle="1" w:styleId="state">
    <w:name w:val="state"/>
    <w:basedOn w:val="DefaultParagraphFont"/>
    <w:rsid w:val="006F2B02"/>
  </w:style>
  <w:style w:type="character" w:styleId="Emphasis">
    <w:name w:val="Emphasis"/>
    <w:basedOn w:val="DefaultParagraphFont"/>
    <w:uiPriority w:val="20"/>
    <w:qFormat/>
    <w:rsid w:val="006F2B02"/>
    <w:rPr>
      <w:i/>
      <w:iCs/>
    </w:rPr>
  </w:style>
  <w:style w:type="character" w:customStyle="1" w:styleId="nova-e-text">
    <w:name w:val="nova-e-text"/>
    <w:basedOn w:val="DefaultParagraphFont"/>
    <w:rsid w:val="006F2B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103468">
      <w:bodyDiv w:val="1"/>
      <w:marLeft w:val="0"/>
      <w:marRight w:val="0"/>
      <w:marTop w:val="0"/>
      <w:marBottom w:val="0"/>
      <w:divBdr>
        <w:top w:val="none" w:sz="0" w:space="0" w:color="auto"/>
        <w:left w:val="none" w:sz="0" w:space="0" w:color="auto"/>
        <w:bottom w:val="none" w:sz="0" w:space="0" w:color="auto"/>
        <w:right w:val="none" w:sz="0" w:space="0" w:color="auto"/>
      </w:divBdr>
    </w:div>
    <w:div w:id="75532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39" Type="http://schemas.openxmlformats.org/officeDocument/2006/relationships/image" Target="media/image14.png"/><Relationship Id="rId21" Type="http://schemas.openxmlformats.org/officeDocument/2006/relationships/hyperlink" Target="https://www.tandfonline.com/toc/rjto20/current" TargetMode="External"/><Relationship Id="rId34" Type="http://schemas.openxmlformats.org/officeDocument/2006/relationships/hyperlink" Target="https://www.unglobalcompact.org/" TargetMode="External"/><Relationship Id="rId42" Type="http://schemas.openxmlformats.org/officeDocument/2006/relationships/hyperlink" Target="http://dx.doi.org/10.1080/13683500.2012.736482" TargetMode="External"/><Relationship Id="rId47" Type="http://schemas.openxmlformats.org/officeDocument/2006/relationships/hyperlink" Target="http://www.greenpeace.org/international/news/athens-disqualified-from-green" TargetMode="External"/><Relationship Id="rId50" Type="http://schemas.openxmlformats.org/officeDocument/2006/relationships/hyperlink" Target="mailto:ncraig.148404@student.uwtsd.ac.uk" TargetMode="External"/><Relationship Id="rId55"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sciencedirect-com.ezproxy.uwtsd.ac.uk/science/journal/02615177/30/6" TargetMode="External"/><Relationship Id="rId33" Type="http://schemas.openxmlformats.org/officeDocument/2006/relationships/hyperlink" Target="https://sdgcompass.org/" TargetMode="External"/><Relationship Id="rId38" Type="http://schemas.openxmlformats.org/officeDocument/2006/relationships/image" Target="media/image13.png"/><Relationship Id="rId46" Type="http://schemas.openxmlformats.org/officeDocument/2006/relationships/hyperlink" Target="https://doi-org.ezproxy.uwtsd.ac.uk/10.5367/te.2014.0372"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doi-org.ezproxy.uwtsd.ac.uk/10.5367%2Fte.2014.0372" TargetMode="External"/><Relationship Id="rId41" Type="http://schemas.openxmlformats.org/officeDocument/2006/relationships/hyperlink" Target="https://www.globalreporting.org" TargetMode="External"/><Relationship Id="rId54" Type="http://schemas.openxmlformats.org/officeDocument/2006/relationships/hyperlink" Target="mailto:ncriag.148404@student.uwst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sciencedirect-com.ezproxy.uwtsd.ac.uk/science/journal/02615177" TargetMode="External"/><Relationship Id="rId32" Type="http://schemas.openxmlformats.org/officeDocument/2006/relationships/hyperlink" Target="http://dx.doi.org/10.1080/13683500.2012.736482" TargetMode="External"/><Relationship Id="rId37" Type="http://schemas.openxmlformats.org/officeDocument/2006/relationships/image" Target="media/image12.png"/><Relationship Id="rId40" Type="http://schemas.openxmlformats.org/officeDocument/2006/relationships/hyperlink" Target="https://doi.org/10" TargetMode="External"/><Relationship Id="rId45"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53" Type="http://schemas.openxmlformats.org/officeDocument/2006/relationships/image" Target="file:///C:\var\folders\t0\yc7462g50gg7ljf10zhmf0300000gn\T\com.microsoft.Word\WebArchiveCopyPasteTempFiles\UWTSD-Logo-fi.jpg"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www.committedtogreen.org" TargetMode="External"/><Relationship Id="rId28"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36" Type="http://schemas.openxmlformats.org/officeDocument/2006/relationships/hyperlink" Target="http://www.bloomsburycollections.com/what-is-qualitative-research/references" TargetMode="External"/><Relationship Id="rId49" Type="http://schemas.openxmlformats.org/officeDocument/2006/relationships/hyperlink" Target="mailto:ncraig.148404@student.uwtsd.ac.uk" TargetMode="External"/><Relationship Id="rId57" Type="http://schemas.openxmlformats.org/officeDocument/2006/relationships/fontTable" Target="fontTable.xml"/><Relationship Id="rId10" Type="http://schemas.openxmlformats.org/officeDocument/2006/relationships/hyperlink" Target="https://www-sciencedirect-com.ezproxy.uwtsd.ac.uk/science/article/pii/S0007681318301150" TargetMode="External"/><Relationship Id="rId19" Type="http://schemas.openxmlformats.org/officeDocument/2006/relationships/image" Target="media/image10.png"/><Relationship Id="rId31" Type="http://schemas.openxmlformats.org/officeDocument/2006/relationships/hyperlink" Target="https://www.globalreporting.org" TargetMode="External"/><Relationship Id="rId44"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52" Type="http://schemas.openxmlformats.org/officeDocument/2006/relationships/image" Target="media/image15.jpeg"/><Relationship Id="rId4" Type="http://schemas.openxmlformats.org/officeDocument/2006/relationships/settings" Target="settings.xml"/><Relationship Id="rId9" Type="http://schemas.openxmlformats.org/officeDocument/2006/relationships/hyperlink" Target="https://www-sciencedirect-com.ezproxy.uwtsd.ac.uk/science/article/pii/S0007681318301150" TargetMode="External"/><Relationship Id="rId14" Type="http://schemas.openxmlformats.org/officeDocument/2006/relationships/image" Target="media/image5.png"/><Relationship Id="rId22" Type="http://schemas.openxmlformats.org/officeDocument/2006/relationships/hyperlink" Target="https://www.tandfonline.com/toc/rjto20/12/3-4" TargetMode="External"/><Relationship Id="rId27"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30" Type="http://schemas.openxmlformats.org/officeDocument/2006/relationships/hyperlink" Target="http://www.greenpeace.org/international/news/athens-disqualified-from-green" TargetMode="External"/><Relationship Id="rId35" Type="http://schemas.openxmlformats.org/officeDocument/2006/relationships/hyperlink" Target="https://www.visitwales.com/" TargetMode="External"/><Relationship Id="rId43" Type="http://schemas.openxmlformats.org/officeDocument/2006/relationships/hyperlink" Target="https://ukc-word-edit.officeapps.live.com/we/wordeditorframe.aspx?ui=en-GB&amp;rs=en-GB&amp;WOPISrc=https%3a%2f%2fattachments.office.net%3a443%2fowa%2fwopi%2ffiles%2f88eea030-5864-4c8c-9f92-8e6310ae7dc8%40student.uwtsd.ac.uk%2fAAMkADg4ZWVhMDMwLTU4NjQtNGM4Yy05ZjkyLThlNjMxMGFlN2RjOABGAAAAAACD6oaCF37KSJXx6Le3XMMPBwBblFQjlxy2RaGRWfpzngmzAAAAAAEPAABblFQjlxy2RaGRWfpzngmzAAQdKfLaAAABEgAQAPEDf44L2KlLtgGMf5HZ4oo%3d_gsh5ToPE1wgBAQABAAA%3d%3fpostmessageorigin%3dhttps%253a%252f%252foutlook.office.com%252f%26ui%3den-GB&amp;&amp;hh=1&amp;mscc=1&amp;sdr=1&amp;uiembed=1&amp;wdorigin=OWA-SXS" TargetMode="External"/><Relationship Id="rId48" Type="http://schemas.openxmlformats.org/officeDocument/2006/relationships/hyperlink" Target="http://www.committedtogreen.org"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mailto:ncraig.148404@student.uwtsd.ac.uk"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CE23DF-174A-4915-A3DB-73478CF3C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4057</TotalTime>
  <Pages>76</Pages>
  <Words>15548</Words>
  <Characters>88629</Characters>
  <Application>Microsoft Office Word</Application>
  <DocSecurity>0</DocSecurity>
  <Lines>738</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Craig</dc:creator>
  <cp:keywords/>
  <dc:description/>
  <cp:lastModifiedBy>Nerys Craig (P148404)</cp:lastModifiedBy>
  <cp:revision>35</cp:revision>
  <dcterms:created xsi:type="dcterms:W3CDTF">2020-05-21T15:23:00Z</dcterms:created>
  <dcterms:modified xsi:type="dcterms:W3CDTF">2020-06-01T10:41:00Z</dcterms:modified>
</cp:coreProperties>
</file>