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D3D2B" w14:textId="3A0071EA" w:rsidR="00CB4A0E" w:rsidRDefault="00CB4A0E" w:rsidP="00CB4A0E">
      <w:pPr>
        <w:rPr>
          <w:lang w:val="en"/>
        </w:rPr>
      </w:pPr>
    </w:p>
    <w:p w14:paraId="3E1EE8F0" w14:textId="42DB0B3D" w:rsidR="00CB4A0E" w:rsidRDefault="00CB4A0E" w:rsidP="00CB4A0E">
      <w:pPr>
        <w:rPr>
          <w:lang w:val="en"/>
        </w:rPr>
      </w:pPr>
    </w:p>
    <w:p w14:paraId="030A4381" w14:textId="77777777" w:rsidR="00DA7AD0" w:rsidRPr="00DA7AD0" w:rsidRDefault="00DA7AD0" w:rsidP="00DA7AD0">
      <w:pPr>
        <w:pStyle w:val="Heading2"/>
        <w:rPr>
          <w:rFonts w:ascii="Arial" w:hAnsi="Arial" w:cs="Arial"/>
          <w:b/>
          <w:bCs/>
          <w:color w:val="1F3864" w:themeColor="accent1" w:themeShade="80"/>
          <w:sz w:val="80"/>
          <w:szCs w:val="80"/>
        </w:rPr>
      </w:pPr>
      <w:r w:rsidRPr="00DA7AD0">
        <w:rPr>
          <w:rFonts w:ascii="Arial" w:hAnsi="Arial" w:cs="Arial"/>
          <w:b/>
          <w:bCs/>
          <w:color w:val="1F3864" w:themeColor="accent1" w:themeShade="80"/>
          <w:sz w:val="80"/>
          <w:szCs w:val="80"/>
        </w:rPr>
        <w:t>The Impact of Virtual Learning Environment (VLE)</w:t>
      </w:r>
    </w:p>
    <w:p w14:paraId="3BCC4DCE" w14:textId="77777777" w:rsidR="00DA7AD0" w:rsidRPr="00DE2BE7" w:rsidRDefault="00DA7AD0" w:rsidP="00DA7AD0"/>
    <w:p w14:paraId="27D1BC8B" w14:textId="77777777" w:rsidR="00DA7AD0" w:rsidRPr="00DE2BE7" w:rsidRDefault="00DA7AD0" w:rsidP="00DA7AD0">
      <w:pPr>
        <w:pStyle w:val="Researchreport"/>
        <w:rPr>
          <w:color w:val="44546A" w:themeColor="text2"/>
        </w:rPr>
      </w:pPr>
      <w:r w:rsidRPr="00DE2BE7">
        <w:rPr>
          <w:color w:val="44546A" w:themeColor="text2"/>
        </w:rPr>
        <w:t xml:space="preserve">April 2020                                                                  </w:t>
      </w:r>
    </w:p>
    <w:p w14:paraId="343AEFC5" w14:textId="77777777" w:rsidR="00DA7AD0" w:rsidRDefault="00DA7AD0" w:rsidP="00DA7AD0">
      <w:pPr>
        <w:pStyle w:val="Researchreport"/>
        <w:rPr>
          <w:color w:val="44546A" w:themeColor="text2"/>
        </w:rPr>
      </w:pPr>
      <w:r w:rsidRPr="00DE2BE7">
        <w:rPr>
          <w:color w:val="44546A" w:themeColor="text2"/>
        </w:rPr>
        <w:t xml:space="preserve">Student Name: Edson </w:t>
      </w:r>
      <w:proofErr w:type="spellStart"/>
      <w:r w:rsidRPr="00DE2BE7">
        <w:rPr>
          <w:color w:val="44546A" w:themeColor="text2"/>
        </w:rPr>
        <w:t>Benedito</w:t>
      </w:r>
      <w:proofErr w:type="spellEnd"/>
      <w:r w:rsidRPr="00DE2BE7">
        <w:rPr>
          <w:color w:val="44546A" w:themeColor="text2"/>
        </w:rPr>
        <w:t xml:space="preserve"> Rondon </w:t>
      </w:r>
      <w:proofErr w:type="spellStart"/>
      <w:r w:rsidRPr="00DE2BE7">
        <w:rPr>
          <w:color w:val="44546A" w:themeColor="text2"/>
        </w:rPr>
        <w:t>Neto</w:t>
      </w:r>
      <w:proofErr w:type="spellEnd"/>
      <w:r w:rsidRPr="00DE2BE7">
        <w:rPr>
          <w:color w:val="44546A" w:themeColor="text2"/>
        </w:rPr>
        <w:t xml:space="preserve"> </w:t>
      </w:r>
      <w:r>
        <w:rPr>
          <w:color w:val="44546A" w:themeColor="text2"/>
        </w:rPr>
        <w:t xml:space="preserve">  </w:t>
      </w:r>
    </w:p>
    <w:p w14:paraId="540D3926" w14:textId="77777777" w:rsidR="00DA7AD0" w:rsidRDefault="00DA7AD0" w:rsidP="00DA7AD0">
      <w:pPr>
        <w:pStyle w:val="Researchreport"/>
        <w:rPr>
          <w:color w:val="44546A" w:themeColor="text2"/>
        </w:rPr>
      </w:pPr>
      <w:r w:rsidRPr="00DE2BE7">
        <w:rPr>
          <w:color w:val="44546A" w:themeColor="text2"/>
        </w:rPr>
        <w:t>Student ID number: 1908212</w:t>
      </w:r>
      <w:r>
        <w:rPr>
          <w:color w:val="44546A" w:themeColor="text2"/>
        </w:rPr>
        <w:t xml:space="preserve"> </w:t>
      </w:r>
    </w:p>
    <w:p w14:paraId="1A5645D1" w14:textId="77777777" w:rsidR="00DA7AD0" w:rsidRPr="00DE2BE7" w:rsidRDefault="00DA7AD0" w:rsidP="00DA7AD0">
      <w:pPr>
        <w:pStyle w:val="Researchreport"/>
        <w:rPr>
          <w:color w:val="44546A" w:themeColor="text2"/>
          <w:sz w:val="48"/>
          <w:szCs w:val="48"/>
        </w:rPr>
      </w:pPr>
      <w:r>
        <w:rPr>
          <w:color w:val="44546A" w:themeColor="text2"/>
        </w:rPr>
        <w:t>Institution: University of Wales Trinity Saint David</w:t>
      </w:r>
    </w:p>
    <w:p w14:paraId="7AC122B0" w14:textId="77777777" w:rsidR="00DA7AD0" w:rsidRDefault="00DA7AD0" w:rsidP="00DA7AD0">
      <w:pPr>
        <w:pStyle w:val="SubtitleText"/>
      </w:pPr>
    </w:p>
    <w:p w14:paraId="5E5CA9E1" w14:textId="77777777" w:rsidR="00DA7AD0" w:rsidRPr="00DE2BE7" w:rsidRDefault="00DA7AD0" w:rsidP="00DA7AD0">
      <w:pPr>
        <w:pStyle w:val="SubtitleText"/>
        <w:rPr>
          <w:b w:val="0"/>
          <w:bCs/>
        </w:rPr>
      </w:pPr>
    </w:p>
    <w:p w14:paraId="23EE04F7" w14:textId="77777777" w:rsidR="00DA7AD0" w:rsidRPr="00863616" w:rsidRDefault="00DA7AD0" w:rsidP="00DA7AD0">
      <w:pPr>
        <w:pStyle w:val="TOCHeading"/>
        <w:rPr>
          <w:b w:val="0"/>
          <w:bCs/>
        </w:rPr>
      </w:pPr>
      <w:r>
        <w:lastRenderedPageBreak/>
        <w:t>Contents</w:t>
      </w:r>
    </w:p>
    <w:p w14:paraId="7D41449A" w14:textId="77777777" w:rsidR="00DA7AD0" w:rsidRPr="00863616" w:rsidRDefault="00DA7AD0" w:rsidP="00DA7AD0">
      <w:pPr>
        <w:pStyle w:val="TOC1"/>
        <w:rPr>
          <w:bCs/>
        </w:rPr>
      </w:pPr>
      <w:r w:rsidRPr="00863616">
        <w:rPr>
          <w:bCs/>
          <w:color w:val="104F75"/>
          <w:sz w:val="36"/>
        </w:rPr>
        <w:fldChar w:fldCharType="begin"/>
      </w:r>
      <w:r w:rsidRPr="00863616">
        <w:rPr>
          <w:bCs/>
        </w:rPr>
        <w:instrText xml:space="preserve"> TOC \o "1-3" \u \h </w:instrText>
      </w:r>
      <w:r w:rsidRPr="00863616">
        <w:rPr>
          <w:bCs/>
          <w:color w:val="104F75"/>
          <w:sz w:val="36"/>
        </w:rPr>
        <w:fldChar w:fldCharType="separate"/>
      </w:r>
      <w:hyperlink w:anchor="_Toc511903635" w:history="1">
        <w:r>
          <w:rPr>
            <w:rStyle w:val="Hyperlink"/>
            <w:bCs/>
          </w:rPr>
          <w:t>Introduction</w:t>
        </w:r>
        <w:r w:rsidRPr="00863616">
          <w:rPr>
            <w:bCs/>
          </w:rPr>
          <w:tab/>
          <w:t>3</w:t>
        </w:r>
      </w:hyperlink>
    </w:p>
    <w:p w14:paraId="28F4903F" w14:textId="1B34A8F3" w:rsidR="00DA7AD0" w:rsidRPr="00B80BE9" w:rsidRDefault="00B80BE9" w:rsidP="00B80BE9">
      <w:pPr>
        <w:pStyle w:val="TOC1"/>
        <w:rPr>
          <w:bCs/>
        </w:rPr>
      </w:pPr>
      <w:r>
        <w:rPr>
          <w:bCs/>
        </w:rPr>
        <w:t>Rationale</w:t>
      </w:r>
      <w:r w:rsidR="00B42C47">
        <w:rPr>
          <w:bCs/>
        </w:rPr>
        <w:t>/ Objectives</w:t>
      </w:r>
      <w:r>
        <w:rPr>
          <w:bCs/>
        </w:rPr>
        <w:t xml:space="preserve">    </w:t>
      </w:r>
      <w:r w:rsidR="00B42C47">
        <w:rPr>
          <w:bCs/>
        </w:rPr>
        <w:t xml:space="preserve"> </w:t>
      </w:r>
      <w:r>
        <w:rPr>
          <w:bCs/>
        </w:rPr>
        <w:t xml:space="preserve">                                                                                           4</w:t>
      </w:r>
      <w:r w:rsidR="009F2166">
        <w:rPr>
          <w:bCs/>
        </w:rPr>
        <w:t>/5</w:t>
      </w:r>
    </w:p>
    <w:p w14:paraId="494E83F3" w14:textId="00E79650" w:rsidR="00DA7AD0" w:rsidRDefault="00DA7AD0" w:rsidP="00DA7AD0">
      <w:pPr>
        <w:pStyle w:val="TOC1"/>
        <w:rPr>
          <w:bCs/>
        </w:rPr>
      </w:pPr>
      <w:r>
        <w:rPr>
          <w:bCs/>
        </w:rPr>
        <w:t>Methodology</w:t>
      </w:r>
      <w:r w:rsidR="009F2166">
        <w:rPr>
          <w:bCs/>
        </w:rPr>
        <w:t xml:space="preserve">                                                                                                                </w:t>
      </w:r>
      <w:hyperlink w:anchor="_Toc511903639" w:history="1">
        <w:r w:rsidR="009F2166">
          <w:rPr>
            <w:bCs/>
          </w:rPr>
          <w:t>5</w:t>
        </w:r>
      </w:hyperlink>
    </w:p>
    <w:p w14:paraId="6428CA8E" w14:textId="0C2FA63D" w:rsidR="00DA7AD0" w:rsidRDefault="001A7E3D" w:rsidP="00DA7AD0">
      <w:r>
        <w:t>Data presentation and</w:t>
      </w:r>
      <w:r w:rsidR="00DA7AD0">
        <w:t xml:space="preserve"> analysis            </w:t>
      </w:r>
      <w:r>
        <w:t xml:space="preserve">    </w:t>
      </w:r>
      <w:r w:rsidR="00DA7AD0">
        <w:t xml:space="preserve">                                                                  </w:t>
      </w:r>
      <w:r w:rsidR="009F2166">
        <w:t xml:space="preserve"> 6</w:t>
      </w:r>
    </w:p>
    <w:p w14:paraId="1B093539" w14:textId="0073BA78" w:rsidR="009F2166" w:rsidRDefault="009F2166" w:rsidP="00DA7AD0">
      <w:r>
        <w:t>Data presentation and analysis                                                                                   7</w:t>
      </w:r>
    </w:p>
    <w:p w14:paraId="0BEF9C28" w14:textId="14CB5C4D" w:rsidR="00DA7AD0" w:rsidRPr="00863616" w:rsidRDefault="00DA7AD0" w:rsidP="00DA7AD0">
      <w:pPr>
        <w:rPr>
          <w:bCs/>
        </w:rPr>
      </w:pPr>
      <w:r>
        <w:t xml:space="preserve">Conclusion                                                                                                                   </w:t>
      </w:r>
      <w:r w:rsidR="009F2166">
        <w:t>8</w:t>
      </w:r>
    </w:p>
    <w:p w14:paraId="02465399" w14:textId="77777777" w:rsidR="00DA7AD0" w:rsidRDefault="00561061" w:rsidP="00DA7AD0">
      <w:pPr>
        <w:pStyle w:val="TOC1"/>
        <w:rPr>
          <w:bCs/>
        </w:rPr>
      </w:pPr>
      <w:hyperlink w:anchor="_Toc511903642" w:history="1">
        <w:r w:rsidR="00DA7AD0">
          <w:rPr>
            <w:rStyle w:val="Hyperlink"/>
            <w:bCs/>
            <w:lang w:val="en"/>
          </w:rPr>
          <w:t>References</w:t>
        </w:r>
        <w:r w:rsidR="00DA7AD0" w:rsidRPr="00863616">
          <w:rPr>
            <w:bCs/>
          </w:rPr>
          <w:tab/>
          <w:t>9</w:t>
        </w:r>
      </w:hyperlink>
    </w:p>
    <w:p w14:paraId="5F01B660" w14:textId="677F2C0F" w:rsidR="00DA7AD0" w:rsidRPr="00863616" w:rsidRDefault="00DA7AD0" w:rsidP="00DA7AD0">
      <w:r>
        <w:t>Appendices                                                                                                                10</w:t>
      </w:r>
    </w:p>
    <w:p w14:paraId="7D647461" w14:textId="11D1AB59" w:rsidR="00DA7AD0" w:rsidRDefault="00DA7AD0" w:rsidP="00DA7AD0">
      <w:pPr>
        <w:pStyle w:val="TOC1"/>
      </w:pPr>
      <w:r w:rsidRPr="00863616">
        <w:rPr>
          <w:bCs/>
        </w:rPr>
        <w:fldChar w:fldCharType="end"/>
      </w:r>
    </w:p>
    <w:p w14:paraId="400F06DD" w14:textId="77777777" w:rsidR="00DA7AD0" w:rsidRDefault="00DA7AD0" w:rsidP="00DA7AD0">
      <w:pPr>
        <w:pStyle w:val="Heading1"/>
      </w:pPr>
    </w:p>
    <w:p w14:paraId="296FBB14" w14:textId="77777777" w:rsidR="00DA7AD0" w:rsidRDefault="00DA7AD0" w:rsidP="00DA7AD0">
      <w:pPr>
        <w:pStyle w:val="Heading1"/>
      </w:pPr>
    </w:p>
    <w:p w14:paraId="4F9BC17D" w14:textId="77777777" w:rsidR="00DA7AD0" w:rsidRDefault="00DA7AD0" w:rsidP="00DA7AD0">
      <w:pPr>
        <w:pStyle w:val="Heading1"/>
      </w:pPr>
    </w:p>
    <w:p w14:paraId="33BE8551" w14:textId="14CA29BF" w:rsidR="00DA7AD0" w:rsidRDefault="00DA7AD0" w:rsidP="00DA7AD0">
      <w:pPr>
        <w:pStyle w:val="Heading1"/>
      </w:pPr>
    </w:p>
    <w:p w14:paraId="2AB04640" w14:textId="4783D220" w:rsidR="00DA7AD0" w:rsidRDefault="00DA7AD0" w:rsidP="00DA7AD0"/>
    <w:p w14:paraId="2720FD67" w14:textId="37A621D9" w:rsidR="00DA7AD0" w:rsidRDefault="00DA7AD0" w:rsidP="00DA7AD0"/>
    <w:p w14:paraId="7B6D5BF8" w14:textId="2D6E26A4" w:rsidR="00DA7AD0" w:rsidRDefault="00DA7AD0" w:rsidP="00DA7AD0"/>
    <w:p w14:paraId="75CD2AA1" w14:textId="5AE96683" w:rsidR="00DA7AD0" w:rsidRDefault="00DA7AD0" w:rsidP="00DA7AD0"/>
    <w:p w14:paraId="470E8B87" w14:textId="140B8F04" w:rsidR="00DA7AD0" w:rsidRDefault="00DA7AD0" w:rsidP="00DA7AD0"/>
    <w:p w14:paraId="1A7A3F2F" w14:textId="5ED6A06D" w:rsidR="00DA7AD0" w:rsidRDefault="00DA7AD0" w:rsidP="00DA7AD0"/>
    <w:p w14:paraId="6AD551D5" w14:textId="14B14939" w:rsidR="00DA7AD0" w:rsidRDefault="00DA7AD0" w:rsidP="00DA7AD0"/>
    <w:p w14:paraId="7052D876" w14:textId="35470F05" w:rsidR="00DA7AD0" w:rsidRDefault="00DA7AD0" w:rsidP="00DA7AD0"/>
    <w:p w14:paraId="0217F8E1" w14:textId="77777777" w:rsidR="00DA7AD0" w:rsidRPr="00DA7AD0" w:rsidRDefault="00DA7AD0" w:rsidP="00DA7AD0"/>
    <w:p w14:paraId="7B07AD6F" w14:textId="6CB37CD8" w:rsidR="00DA7AD0" w:rsidRDefault="00DA7AD0" w:rsidP="00DA7AD0">
      <w:pPr>
        <w:pStyle w:val="Heading1"/>
      </w:pPr>
    </w:p>
    <w:p w14:paraId="3CC951A6" w14:textId="124E1C5B" w:rsidR="00DA7AD0" w:rsidRDefault="00DA7AD0" w:rsidP="00DA7AD0"/>
    <w:p w14:paraId="64DACA1F" w14:textId="56F7C9F5" w:rsidR="00DA7AD0" w:rsidRDefault="00DA7AD0" w:rsidP="00DA7AD0"/>
    <w:p w14:paraId="7B0BB10A" w14:textId="2BFC354E" w:rsidR="00B80BE9" w:rsidRDefault="00B80BE9" w:rsidP="00DA7AD0"/>
    <w:p w14:paraId="0595B167" w14:textId="77777777" w:rsidR="00B42C47" w:rsidRPr="00DA7AD0" w:rsidRDefault="00B42C47" w:rsidP="00DA7AD0"/>
    <w:p w14:paraId="26F76457" w14:textId="29A35BDB" w:rsidR="00DA7AD0" w:rsidRPr="00DA7AD0" w:rsidRDefault="00DA7AD0" w:rsidP="00DA7AD0">
      <w:pPr>
        <w:pStyle w:val="Heading1"/>
        <w:rPr>
          <w:rFonts w:ascii="Arial" w:hAnsi="Arial" w:cs="Arial"/>
          <w:b/>
          <w:bCs/>
          <w:sz w:val="36"/>
          <w:szCs w:val="36"/>
        </w:rPr>
      </w:pPr>
      <w:r w:rsidRPr="00DA7AD0">
        <w:rPr>
          <w:rFonts w:ascii="Arial" w:hAnsi="Arial" w:cs="Arial"/>
          <w:b/>
          <w:bCs/>
          <w:sz w:val="36"/>
          <w:szCs w:val="36"/>
        </w:rPr>
        <w:lastRenderedPageBreak/>
        <w:t>Introduction</w:t>
      </w:r>
    </w:p>
    <w:p w14:paraId="51A020D2" w14:textId="77777777" w:rsidR="00DA7AD0" w:rsidRPr="00DA7AD0" w:rsidRDefault="00DA7AD0" w:rsidP="00DA7AD0"/>
    <w:p w14:paraId="41E2955A" w14:textId="07C30E3A" w:rsidR="00C86723" w:rsidRDefault="00DA7AD0">
      <w:r>
        <w:t>Throughout the 21</w:t>
      </w:r>
      <w:r w:rsidRPr="00DA7AD0">
        <w:rPr>
          <w:vertAlign w:val="superscript"/>
        </w:rPr>
        <w:t>st</w:t>
      </w:r>
      <w:r>
        <w:t xml:space="preserve"> Century our views of the traditional classroom and learning environment have drastically changed. The implementation</w:t>
      </w:r>
      <w:r w:rsidR="003918CD">
        <w:t xml:space="preserve"> of new technology</w:t>
      </w:r>
      <w:r>
        <w:t xml:space="preserve"> and introduction </w:t>
      </w:r>
      <w:r w:rsidR="003918CD">
        <w:t>of the internet to the world ha</w:t>
      </w:r>
      <w:r w:rsidR="00754AA8">
        <w:t>ve</w:t>
      </w:r>
      <w:r w:rsidR="003918CD">
        <w:t xml:space="preserve"> </w:t>
      </w:r>
      <w:r w:rsidR="00754AA8">
        <w:t>a huge contribution to that.</w:t>
      </w:r>
      <w:r w:rsidR="009E3D6B">
        <w:t xml:space="preserve"> With the advance of technology in the world the classrooms have had an update, introducing the virtual learning environment (VLE).</w:t>
      </w:r>
    </w:p>
    <w:p w14:paraId="5093501E" w14:textId="13339B86" w:rsidR="00754AA8" w:rsidRDefault="009E3D6B">
      <w:r>
        <w:t>The benefits that virtual learning bring</w:t>
      </w:r>
      <w:r w:rsidR="00C11F9C">
        <w:t>s</w:t>
      </w:r>
      <w:r>
        <w:t xml:space="preserve"> to all the participants became popular all around the world. This type of environment drew more interest from students and universities. Institutions started to set up e-learnings systems and platforms to make the studies more accessible and make academic courses easy to follow up. </w:t>
      </w:r>
      <w:r w:rsidR="00C11F9C">
        <w:t>Although the platform was meant to make both students and institutions life easier it comes with a few issues such as lack of interest, miscommunication between teachers and students</w:t>
      </w:r>
      <w:r w:rsidR="00D93352">
        <w:t>,</w:t>
      </w:r>
      <w:r w:rsidR="00C11F9C">
        <w:t xml:space="preserve"> among many more. Obviously as any new system being implanted it had to be adapted for the needs of each institution and constantly updated to create a balance in between its advantages and disadvantages.</w:t>
      </w:r>
    </w:p>
    <w:p w14:paraId="542C7EB7" w14:textId="146C8BA4" w:rsidR="00C11F9C" w:rsidRDefault="0012074B">
      <w:r>
        <w:t>The aim of this research report is to collect data from students of U</w:t>
      </w:r>
      <w:r w:rsidR="003A724C">
        <w:t>WTSD to determine the frequencies and the priorities choices for the use of the virtual learning environment (VLE)</w:t>
      </w:r>
      <w:r w:rsidR="00B4192D">
        <w:t>. The research will measure the effectiveness of the virtual learning environment and determine what type of students are more likely to access and make most of it.</w:t>
      </w:r>
      <w:r w:rsidR="008147A8">
        <w:t xml:space="preserve"> Primary and secondary data will be used to the perceptions of data log.</w:t>
      </w:r>
    </w:p>
    <w:p w14:paraId="3C116B69" w14:textId="58C682B1" w:rsidR="001725E2" w:rsidRDefault="001725E2" w:rsidP="001725E2">
      <w:pPr>
        <w:pStyle w:val="ListParagraph"/>
      </w:pPr>
    </w:p>
    <w:p w14:paraId="5290AA53" w14:textId="12E30CD2" w:rsidR="00B42C47" w:rsidRDefault="00B42C47" w:rsidP="001725E2">
      <w:pPr>
        <w:pStyle w:val="ListParagraph"/>
      </w:pPr>
    </w:p>
    <w:p w14:paraId="2B6F7F86" w14:textId="6F7C0A19" w:rsidR="00B42C47" w:rsidRDefault="00B42C47" w:rsidP="001725E2">
      <w:pPr>
        <w:pStyle w:val="ListParagraph"/>
      </w:pPr>
    </w:p>
    <w:p w14:paraId="049C59CC" w14:textId="7D2D8C32" w:rsidR="00B42C47" w:rsidRDefault="00B42C47" w:rsidP="001725E2">
      <w:pPr>
        <w:pStyle w:val="ListParagraph"/>
      </w:pPr>
    </w:p>
    <w:p w14:paraId="576856FE" w14:textId="58DE3FCA" w:rsidR="00B42C47" w:rsidRDefault="00B42C47" w:rsidP="001725E2">
      <w:pPr>
        <w:pStyle w:val="ListParagraph"/>
      </w:pPr>
    </w:p>
    <w:p w14:paraId="61420957" w14:textId="3D6D2A18" w:rsidR="00B42C47" w:rsidRDefault="00B42C47" w:rsidP="001725E2">
      <w:pPr>
        <w:pStyle w:val="ListParagraph"/>
      </w:pPr>
    </w:p>
    <w:p w14:paraId="1FF4AC3E" w14:textId="088091FB" w:rsidR="00B42C47" w:rsidRDefault="00B42C47" w:rsidP="001725E2">
      <w:pPr>
        <w:pStyle w:val="ListParagraph"/>
      </w:pPr>
    </w:p>
    <w:p w14:paraId="476CFA4A" w14:textId="77777777" w:rsidR="00B42C47" w:rsidRDefault="00B42C47" w:rsidP="001725E2">
      <w:pPr>
        <w:pStyle w:val="ListParagraph"/>
      </w:pPr>
    </w:p>
    <w:p w14:paraId="49AE3AC5" w14:textId="77777777" w:rsidR="001725E2" w:rsidRDefault="001725E2" w:rsidP="001725E2">
      <w:pPr>
        <w:pStyle w:val="ListParagraph"/>
        <w:ind w:left="780"/>
      </w:pPr>
    </w:p>
    <w:p w14:paraId="4A315C23" w14:textId="62A87C9C" w:rsidR="00455BCB" w:rsidRDefault="00455BCB"/>
    <w:p w14:paraId="74C15AF7" w14:textId="38CB9DF5" w:rsidR="00455BCB" w:rsidRDefault="00455BCB"/>
    <w:p w14:paraId="76778CF4" w14:textId="63675B62" w:rsidR="00455BCB" w:rsidRDefault="00455BCB"/>
    <w:p w14:paraId="0F29AA6D" w14:textId="4C7BD9AF" w:rsidR="00455BCB" w:rsidRDefault="00455BCB"/>
    <w:p w14:paraId="465AF05B" w14:textId="29C3AE79" w:rsidR="00455BCB" w:rsidRDefault="00455BCB"/>
    <w:p w14:paraId="53092283" w14:textId="207DCB2A" w:rsidR="00455BCB" w:rsidRDefault="00455BCB"/>
    <w:p w14:paraId="14E7E05A" w14:textId="1E96AB39" w:rsidR="00455BCB" w:rsidRDefault="00455BCB"/>
    <w:p w14:paraId="46D76956" w14:textId="6E547EC8" w:rsidR="00455BCB" w:rsidRDefault="00455BCB" w:rsidP="00455BCB">
      <w:pPr>
        <w:pStyle w:val="Heading1"/>
        <w:rPr>
          <w:rFonts w:ascii="Arial" w:hAnsi="Arial" w:cs="Arial"/>
          <w:b/>
          <w:bCs/>
          <w:sz w:val="36"/>
          <w:szCs w:val="36"/>
        </w:rPr>
      </w:pPr>
      <w:r w:rsidRPr="00455BCB">
        <w:rPr>
          <w:rFonts w:ascii="Arial" w:hAnsi="Arial" w:cs="Arial"/>
          <w:b/>
          <w:bCs/>
          <w:sz w:val="36"/>
          <w:szCs w:val="36"/>
        </w:rPr>
        <w:lastRenderedPageBreak/>
        <w:t>Rationale</w:t>
      </w:r>
    </w:p>
    <w:p w14:paraId="3A90C394" w14:textId="5EABE798" w:rsidR="00455BCB" w:rsidRDefault="00455BCB" w:rsidP="00455BCB"/>
    <w:p w14:paraId="03E0A277" w14:textId="3D3CCD39" w:rsidR="00455BCB" w:rsidRDefault="00B80BE9" w:rsidP="00455BCB">
      <w:r>
        <w:t>This study evaluates the data lo</w:t>
      </w:r>
      <w:r w:rsidR="00D93352">
        <w:t>g and</w:t>
      </w:r>
      <w:r>
        <w:t xml:space="preserve"> access to the virtual learning portal to determine the impact of virtual learning environment</w:t>
      </w:r>
      <w:r w:rsidR="00D93352">
        <w:t>. Perhaps with all the information gathered this research can contribute to the improvement of the virtual learning environment (VLE).</w:t>
      </w:r>
    </w:p>
    <w:p w14:paraId="4C6D0ABD" w14:textId="6E17CA0C" w:rsidR="000C7A52" w:rsidRDefault="00F41BC3" w:rsidP="00455BCB">
      <w:r>
        <w:t xml:space="preserve">The term Virtual Learning is used as the whole e-learning environment including the university portal (Moodle), web </w:t>
      </w:r>
      <w:r w:rsidR="007C5D0C">
        <w:t xml:space="preserve">online </w:t>
      </w:r>
      <w:r>
        <w:t>meetings, e-mails, and online group work.</w:t>
      </w:r>
      <w:r w:rsidR="000C7A52">
        <w:t xml:space="preserve"> The research consists on the impact of virtual learning environment upon the students learning effectiveness. In addition, there are a great number of studies that examine the role played by others activities and how depending where you are accessing the virtual portal from m</w:t>
      </w:r>
      <w:r w:rsidR="00E509AA">
        <w:t xml:space="preserve">ight </w:t>
      </w:r>
      <w:r w:rsidR="000C7A52">
        <w:t>have a different impact in the way the students receive the information and it might even influence whether the student will be accessing it again or not.</w:t>
      </w:r>
    </w:p>
    <w:p w14:paraId="067D927A" w14:textId="67733DB4" w:rsidR="0099204A" w:rsidRDefault="006E0B4D" w:rsidP="00455BCB">
      <w:r>
        <w:t>’’</w:t>
      </w:r>
      <w:r w:rsidR="0099204A" w:rsidRPr="0099204A">
        <w:t>As a result of the UK Government 2005 strategy paper Harnessing Technology – transforming learning and children’s services, which emphasised institutions and learning providers making more effective use of technology (</w:t>
      </w:r>
      <w:proofErr w:type="spellStart"/>
      <w:r w:rsidR="0099204A" w:rsidRPr="0099204A">
        <w:t>Becta</w:t>
      </w:r>
      <w:proofErr w:type="spellEnd"/>
      <w:r w:rsidR="0099204A" w:rsidRPr="0099204A">
        <w:t>, 2010), Ofsted reported on a sample of 34 schools investigating the impact of VLEs on students’ learning (</w:t>
      </w:r>
      <w:proofErr w:type="spellStart"/>
      <w:r w:rsidR="0099204A" w:rsidRPr="0099204A">
        <w:t>Becta</w:t>
      </w:r>
      <w:proofErr w:type="spellEnd"/>
      <w:r w:rsidR="0099204A" w:rsidRPr="0099204A">
        <w:t>, 2009). The reports were published between September 2005 and December 2007 and concluded that just over half of the schools surveyed were positive about the impact of VLEs on learning and teaching. In contrast, during the same period 58 FE colleges out of 281 inspected by Ofsted had a VLE and of those three quarters suggested that the use of VLEs were helping learners</w:t>
      </w:r>
      <w:r>
        <w:t>’’</w:t>
      </w:r>
      <w:r w:rsidR="0099204A" w:rsidRPr="0099204A">
        <w:t xml:space="preserve"> (</w:t>
      </w:r>
      <w:proofErr w:type="spellStart"/>
      <w:r w:rsidR="0099204A" w:rsidRPr="0099204A">
        <w:t>Becta</w:t>
      </w:r>
      <w:proofErr w:type="spellEnd"/>
      <w:r w:rsidR="0099204A" w:rsidRPr="0099204A">
        <w:t xml:space="preserve">, 2009).  </w:t>
      </w:r>
    </w:p>
    <w:p w14:paraId="12C96844" w14:textId="16937CC8" w:rsidR="0099204A" w:rsidRDefault="006E0B4D" w:rsidP="0099204A">
      <w:pPr>
        <w:spacing w:after="0" w:line="240" w:lineRule="auto"/>
        <w:rPr>
          <w:rFonts w:eastAsia="Times New Roman"/>
          <w:color w:val="000000"/>
          <w:lang w:eastAsia="en-GB"/>
        </w:rPr>
      </w:pPr>
      <w:r>
        <w:rPr>
          <w:rFonts w:eastAsia="Times New Roman"/>
          <w:color w:val="000000"/>
          <w:lang w:eastAsia="en-GB"/>
        </w:rPr>
        <w:t>‘’</w:t>
      </w:r>
      <w:r w:rsidR="0099204A" w:rsidRPr="0099204A">
        <w:rPr>
          <w:rFonts w:eastAsia="Times New Roman"/>
          <w:color w:val="000000"/>
          <w:lang w:eastAsia="en-GB"/>
        </w:rPr>
        <w:t xml:space="preserve">One of the most notable </w:t>
      </w:r>
      <w:r w:rsidR="0099204A">
        <w:rPr>
          <w:rFonts w:eastAsia="Times New Roman"/>
          <w:color w:val="000000"/>
          <w:lang w:eastAsia="en-GB"/>
        </w:rPr>
        <w:t>fi</w:t>
      </w:r>
      <w:r w:rsidR="0099204A" w:rsidRPr="0099204A">
        <w:rPr>
          <w:rFonts w:eastAsia="Times New Roman"/>
          <w:color w:val="000000"/>
          <w:lang w:eastAsia="en-GB"/>
        </w:rPr>
        <w:t>ndings in this review is the evidence of some stark</w:t>
      </w:r>
      <w:r w:rsidR="00A75EC1">
        <w:rPr>
          <w:rFonts w:eastAsia="Times New Roman"/>
          <w:color w:val="000000"/>
          <w:lang w:eastAsia="en-GB"/>
        </w:rPr>
        <w:t xml:space="preserve"> </w:t>
      </w:r>
      <w:r w:rsidR="0099204A" w:rsidRPr="0099204A">
        <w:rPr>
          <w:rFonts w:eastAsia="Times New Roman"/>
          <w:color w:val="000000"/>
          <w:lang w:eastAsia="en-GB"/>
        </w:rPr>
        <w:t>differences in the use of technology to support learning and teaching</w:t>
      </w:r>
      <w:r w:rsidR="00A75EC1">
        <w:rPr>
          <w:rFonts w:eastAsia="Times New Roman"/>
          <w:color w:val="000000"/>
          <w:lang w:eastAsia="en-GB"/>
        </w:rPr>
        <w:t xml:space="preserve">. </w:t>
      </w:r>
      <w:r w:rsidR="0099204A" w:rsidRPr="0099204A">
        <w:rPr>
          <w:rFonts w:eastAsia="Times New Roman"/>
          <w:color w:val="000000"/>
          <w:lang w:eastAsia="en-GB"/>
        </w:rPr>
        <w:t>Put in the</w:t>
      </w:r>
      <w:r w:rsidR="00A75EC1">
        <w:rPr>
          <w:rFonts w:eastAsia="Times New Roman"/>
          <w:color w:val="000000"/>
          <w:lang w:eastAsia="en-GB"/>
        </w:rPr>
        <w:t xml:space="preserve"> </w:t>
      </w:r>
      <w:r w:rsidR="0099204A" w:rsidRPr="0099204A">
        <w:rPr>
          <w:rFonts w:eastAsia="Times New Roman"/>
          <w:color w:val="000000"/>
          <w:lang w:eastAsia="en-GB"/>
        </w:rPr>
        <w:t>context of children and young people’s transitions from primary to secondary sectors</w:t>
      </w:r>
      <w:r w:rsidR="00A75EC1">
        <w:rPr>
          <w:rFonts w:eastAsia="Times New Roman"/>
          <w:color w:val="000000"/>
          <w:lang w:eastAsia="en-GB"/>
        </w:rPr>
        <w:t xml:space="preserve"> </w:t>
      </w:r>
      <w:r w:rsidR="0099204A" w:rsidRPr="0099204A">
        <w:rPr>
          <w:rFonts w:eastAsia="Times New Roman"/>
          <w:color w:val="000000"/>
          <w:lang w:eastAsia="en-GB"/>
        </w:rPr>
        <w:t>and for some into FE, there are interesting patterns</w:t>
      </w:r>
      <w:r>
        <w:rPr>
          <w:rFonts w:eastAsia="Times New Roman"/>
          <w:color w:val="000000"/>
          <w:lang w:eastAsia="en-GB"/>
        </w:rPr>
        <w:t>’’</w:t>
      </w:r>
      <w:r w:rsidR="00A75EC1">
        <w:rPr>
          <w:rFonts w:eastAsia="Times New Roman"/>
          <w:color w:val="000000"/>
          <w:lang w:eastAsia="en-GB"/>
        </w:rPr>
        <w:t xml:space="preserve"> (Becca, 2009)</w:t>
      </w:r>
    </w:p>
    <w:p w14:paraId="60D61B6A" w14:textId="10E6A473" w:rsidR="00A75EC1" w:rsidRDefault="00A75EC1" w:rsidP="0099204A">
      <w:pPr>
        <w:spacing w:after="0" w:line="240" w:lineRule="auto"/>
        <w:rPr>
          <w:rFonts w:eastAsia="Times New Roman"/>
          <w:color w:val="000000"/>
          <w:lang w:eastAsia="en-GB"/>
        </w:rPr>
      </w:pPr>
    </w:p>
    <w:p w14:paraId="3CF3898D" w14:textId="353E21C5" w:rsidR="00A75EC1" w:rsidRPr="00A75EC1" w:rsidRDefault="006E0B4D" w:rsidP="00A75EC1">
      <w:pPr>
        <w:spacing w:after="0" w:line="240" w:lineRule="auto"/>
        <w:rPr>
          <w:rFonts w:eastAsia="Times New Roman"/>
          <w:color w:val="000000"/>
          <w:lang w:eastAsia="en-GB"/>
        </w:rPr>
      </w:pPr>
      <w:r>
        <w:rPr>
          <w:rFonts w:eastAsia="Times New Roman"/>
          <w:color w:val="000000"/>
          <w:lang w:eastAsia="en-GB"/>
        </w:rPr>
        <w:t>‘’</w:t>
      </w:r>
      <w:r w:rsidR="00A75EC1" w:rsidRPr="00A75EC1">
        <w:rPr>
          <w:rFonts w:eastAsia="Times New Roman"/>
          <w:color w:val="000000"/>
          <w:lang w:eastAsia="en-GB"/>
        </w:rPr>
        <w:t>Differences between secondary and F</w:t>
      </w:r>
      <w:r w:rsidR="00A75EC1">
        <w:rPr>
          <w:rFonts w:eastAsia="Times New Roman"/>
          <w:color w:val="000000"/>
          <w:lang w:eastAsia="en-GB"/>
        </w:rPr>
        <w:t>E</w:t>
      </w:r>
      <w:r w:rsidR="00A75EC1" w:rsidRPr="00A75EC1">
        <w:rPr>
          <w:rFonts w:eastAsia="Times New Roman"/>
          <w:color w:val="000000"/>
          <w:lang w:eastAsia="en-GB"/>
        </w:rPr>
        <w:t xml:space="preserve"> college learning depend largely on subject </w:t>
      </w:r>
    </w:p>
    <w:p w14:paraId="65F0AA08" w14:textId="577FD326" w:rsidR="00A75EC1" w:rsidRPr="00A75EC1" w:rsidRDefault="00A75EC1" w:rsidP="00A75EC1">
      <w:pPr>
        <w:spacing w:after="0" w:line="240" w:lineRule="auto"/>
        <w:rPr>
          <w:rFonts w:eastAsia="Times New Roman"/>
          <w:color w:val="000000"/>
          <w:lang w:eastAsia="en-GB"/>
        </w:rPr>
      </w:pPr>
      <w:r w:rsidRPr="00A75EC1">
        <w:rPr>
          <w:rFonts w:eastAsia="Times New Roman"/>
          <w:color w:val="000000"/>
          <w:lang w:eastAsia="en-GB"/>
        </w:rPr>
        <w:t xml:space="preserve">studied, as the largest within-institution variations occur within the FE sector. </w:t>
      </w:r>
    </w:p>
    <w:p w14:paraId="5CB7DD81" w14:textId="61B7DDB9" w:rsidR="00A75EC1" w:rsidRPr="00A75EC1" w:rsidRDefault="00A75EC1" w:rsidP="00A75EC1">
      <w:pPr>
        <w:spacing w:after="0" w:line="240" w:lineRule="auto"/>
        <w:rPr>
          <w:rFonts w:eastAsia="Times New Roman"/>
          <w:color w:val="000000"/>
          <w:lang w:eastAsia="en-GB"/>
        </w:rPr>
      </w:pPr>
      <w:r w:rsidRPr="00A75EC1">
        <w:rPr>
          <w:rFonts w:eastAsia="Times New Roman"/>
          <w:color w:val="000000"/>
          <w:lang w:eastAsia="en-GB"/>
        </w:rPr>
        <w:t xml:space="preserve">Nonetheless, given that the use of learning platforms is relatively mature in FE, the </w:t>
      </w:r>
    </w:p>
    <w:p w14:paraId="14B98D96" w14:textId="77777777" w:rsidR="00A75EC1" w:rsidRPr="00A75EC1" w:rsidRDefault="00A75EC1" w:rsidP="00A75EC1">
      <w:pPr>
        <w:spacing w:after="0" w:line="240" w:lineRule="auto"/>
        <w:rPr>
          <w:rFonts w:eastAsia="Times New Roman"/>
          <w:color w:val="000000"/>
          <w:spacing w:val="-14"/>
          <w:lang w:eastAsia="en-GB"/>
        </w:rPr>
      </w:pPr>
      <w:r w:rsidRPr="00A75EC1">
        <w:rPr>
          <w:rFonts w:eastAsia="Times New Roman"/>
          <w:color w:val="000000"/>
          <w:spacing w:val="-14"/>
          <w:lang w:eastAsia="en-GB"/>
        </w:rPr>
        <w:t xml:space="preserve">experience is generally one of improvement in terms of access to online information  </w:t>
      </w:r>
    </w:p>
    <w:p w14:paraId="2D79604D" w14:textId="0635E0F2" w:rsidR="00A75EC1" w:rsidRPr="00A75EC1" w:rsidRDefault="00A75EC1" w:rsidP="00A75EC1">
      <w:pPr>
        <w:spacing w:after="0" w:line="240" w:lineRule="auto"/>
        <w:rPr>
          <w:rFonts w:eastAsia="Times New Roman"/>
          <w:color w:val="000000"/>
          <w:lang w:eastAsia="en-GB"/>
        </w:rPr>
      </w:pPr>
      <w:r w:rsidRPr="00A75EC1">
        <w:rPr>
          <w:rFonts w:eastAsia="Times New Roman"/>
          <w:color w:val="000000"/>
          <w:lang w:eastAsia="en-GB"/>
        </w:rPr>
        <w:t xml:space="preserve">and resources. Work-based learning is a mixed bag, but in general offers increased </w:t>
      </w:r>
    </w:p>
    <w:p w14:paraId="24703547" w14:textId="6D642326" w:rsidR="00A75EC1" w:rsidRDefault="00A75EC1" w:rsidP="00A75EC1">
      <w:pPr>
        <w:spacing w:after="0" w:line="240" w:lineRule="auto"/>
        <w:rPr>
          <w:rFonts w:eastAsia="Times New Roman"/>
          <w:color w:val="000000"/>
          <w:lang w:eastAsia="en-GB"/>
        </w:rPr>
      </w:pPr>
      <w:r w:rsidRPr="00A75EC1">
        <w:rPr>
          <w:rFonts w:eastAsia="Times New Roman"/>
          <w:color w:val="000000"/>
          <w:lang w:eastAsia="en-GB"/>
        </w:rPr>
        <w:t>opportunities for online learning</w:t>
      </w:r>
      <w:r w:rsidR="006E0B4D">
        <w:rPr>
          <w:rFonts w:eastAsia="Times New Roman"/>
          <w:color w:val="000000"/>
          <w:lang w:eastAsia="en-GB"/>
        </w:rPr>
        <w:t>’’</w:t>
      </w:r>
      <w:r w:rsidRPr="00A75EC1">
        <w:rPr>
          <w:rFonts w:eastAsia="Times New Roman"/>
          <w:color w:val="000000"/>
          <w:lang w:eastAsia="en-GB"/>
        </w:rPr>
        <w:t xml:space="preserve">. </w:t>
      </w:r>
      <w:r>
        <w:rPr>
          <w:rFonts w:eastAsia="Times New Roman"/>
          <w:color w:val="000000"/>
          <w:lang w:eastAsia="en-GB"/>
        </w:rPr>
        <w:t>(</w:t>
      </w:r>
      <w:proofErr w:type="spellStart"/>
      <w:r>
        <w:rPr>
          <w:rFonts w:eastAsia="Times New Roman"/>
          <w:color w:val="000000"/>
          <w:lang w:eastAsia="en-GB"/>
        </w:rPr>
        <w:t>Becta</w:t>
      </w:r>
      <w:proofErr w:type="spellEnd"/>
      <w:r>
        <w:rPr>
          <w:rFonts w:eastAsia="Times New Roman"/>
          <w:color w:val="000000"/>
          <w:lang w:eastAsia="en-GB"/>
        </w:rPr>
        <w:t>, 2009)</w:t>
      </w:r>
    </w:p>
    <w:p w14:paraId="26F94058" w14:textId="77777777" w:rsidR="00A75EC1" w:rsidRPr="00A75EC1" w:rsidRDefault="00A75EC1" w:rsidP="00A75EC1">
      <w:pPr>
        <w:spacing w:after="0" w:line="240" w:lineRule="auto"/>
        <w:rPr>
          <w:rFonts w:eastAsia="Times New Roman"/>
          <w:color w:val="000000"/>
          <w:lang w:eastAsia="en-GB"/>
        </w:rPr>
      </w:pPr>
    </w:p>
    <w:p w14:paraId="7FB8AD52" w14:textId="6B2F11FC" w:rsidR="00A75EC1" w:rsidRPr="00A75EC1" w:rsidRDefault="006E0B4D" w:rsidP="00A75EC1">
      <w:pPr>
        <w:spacing w:after="0" w:line="240" w:lineRule="auto"/>
        <w:rPr>
          <w:rFonts w:eastAsia="Times New Roman"/>
          <w:color w:val="000000"/>
          <w:lang w:eastAsia="en-GB"/>
        </w:rPr>
      </w:pPr>
      <w:r>
        <w:rPr>
          <w:rFonts w:eastAsia="Times New Roman"/>
          <w:color w:val="000000"/>
          <w:lang w:eastAsia="en-GB"/>
        </w:rPr>
        <w:t>‘’</w:t>
      </w:r>
      <w:proofErr w:type="gramStart"/>
      <w:r w:rsidR="00A75EC1" w:rsidRPr="00A75EC1">
        <w:rPr>
          <w:rFonts w:eastAsia="Times New Roman"/>
          <w:color w:val="000000"/>
          <w:lang w:eastAsia="en-GB"/>
        </w:rPr>
        <w:t>Overa</w:t>
      </w:r>
      <w:r w:rsidR="00A75EC1" w:rsidRPr="00B42C47">
        <w:rPr>
          <w:rFonts w:eastAsia="Times New Roman"/>
          <w:color w:val="000000"/>
          <w:lang w:eastAsia="en-GB"/>
        </w:rPr>
        <w:t>l</w:t>
      </w:r>
      <w:r w:rsidR="00A75EC1" w:rsidRPr="00A75EC1">
        <w:rPr>
          <w:rFonts w:eastAsia="Times New Roman"/>
          <w:color w:val="000000"/>
          <w:lang w:eastAsia="en-GB"/>
        </w:rPr>
        <w:t>l</w:t>
      </w:r>
      <w:proofErr w:type="gramEnd"/>
      <w:r w:rsidR="00A75EC1" w:rsidRPr="00A75EC1">
        <w:rPr>
          <w:rFonts w:eastAsia="Times New Roman"/>
          <w:color w:val="000000"/>
          <w:lang w:eastAsia="en-GB"/>
        </w:rPr>
        <w:t xml:space="preserve"> there is an increasing need to re</w:t>
      </w:r>
      <w:r w:rsidR="00A75EC1" w:rsidRPr="00B42C47">
        <w:rPr>
          <w:rFonts w:eastAsia="Times New Roman"/>
          <w:color w:val="000000"/>
          <w:lang w:eastAsia="en-GB"/>
        </w:rPr>
        <w:t>fl</w:t>
      </w:r>
      <w:r w:rsidR="00A75EC1" w:rsidRPr="00A75EC1">
        <w:rPr>
          <w:rFonts w:eastAsia="Times New Roman"/>
          <w:color w:val="000000"/>
          <w:lang w:eastAsia="en-GB"/>
        </w:rPr>
        <w:t xml:space="preserve">ect on and address learners’ experience </w:t>
      </w:r>
    </w:p>
    <w:p w14:paraId="6ADE1C65" w14:textId="6835B44F" w:rsidR="00A75EC1" w:rsidRPr="00B42C47" w:rsidRDefault="00A75EC1" w:rsidP="00A75EC1">
      <w:pPr>
        <w:spacing w:after="0" w:line="240" w:lineRule="auto"/>
        <w:rPr>
          <w:rFonts w:eastAsia="Times New Roman"/>
          <w:color w:val="000000"/>
          <w:spacing w:val="-14"/>
          <w:lang w:eastAsia="en-GB"/>
        </w:rPr>
      </w:pPr>
      <w:r w:rsidRPr="00A75EC1">
        <w:rPr>
          <w:rFonts w:eastAsia="Times New Roman"/>
          <w:color w:val="000000"/>
          <w:spacing w:val="-14"/>
          <w:lang w:eastAsia="en-GB"/>
        </w:rPr>
        <w:t>of technology in the context of transition between stages and sectors.</w:t>
      </w:r>
      <w:r w:rsidR="006E0B4D">
        <w:rPr>
          <w:rFonts w:eastAsia="Times New Roman"/>
          <w:color w:val="000000"/>
          <w:spacing w:val="-14"/>
          <w:lang w:eastAsia="en-GB"/>
        </w:rPr>
        <w:t>’’</w:t>
      </w:r>
      <w:r w:rsidRPr="00B42C47">
        <w:rPr>
          <w:rFonts w:eastAsia="Times New Roman"/>
          <w:color w:val="000000"/>
          <w:spacing w:val="-14"/>
          <w:lang w:eastAsia="en-GB"/>
        </w:rPr>
        <w:t xml:space="preserve"> (</w:t>
      </w:r>
      <w:proofErr w:type="spellStart"/>
      <w:r w:rsidRPr="00B42C47">
        <w:rPr>
          <w:rFonts w:eastAsia="Times New Roman"/>
          <w:color w:val="000000"/>
          <w:spacing w:val="-14"/>
          <w:lang w:eastAsia="en-GB"/>
        </w:rPr>
        <w:t>Becta</w:t>
      </w:r>
      <w:proofErr w:type="spellEnd"/>
      <w:r w:rsidRPr="00B42C47">
        <w:rPr>
          <w:rFonts w:eastAsia="Times New Roman"/>
          <w:color w:val="000000"/>
          <w:spacing w:val="-14"/>
          <w:lang w:eastAsia="en-GB"/>
        </w:rPr>
        <w:t>, 2009)</w:t>
      </w:r>
    </w:p>
    <w:p w14:paraId="186601D2" w14:textId="1C6095BB" w:rsidR="00B42C47" w:rsidRPr="00B42C47" w:rsidRDefault="00B42C47" w:rsidP="00A75EC1">
      <w:pPr>
        <w:spacing w:after="0" w:line="240" w:lineRule="auto"/>
        <w:rPr>
          <w:rFonts w:eastAsia="Times New Roman"/>
          <w:color w:val="000000"/>
          <w:spacing w:val="-14"/>
          <w:lang w:eastAsia="en-GB"/>
        </w:rPr>
      </w:pPr>
    </w:p>
    <w:p w14:paraId="405CE280" w14:textId="3AD5937A" w:rsidR="00B42C47" w:rsidRPr="00B42C47" w:rsidRDefault="006E0B4D" w:rsidP="00B42C47">
      <w:pPr>
        <w:spacing w:after="120" w:line="240" w:lineRule="auto"/>
        <w:rPr>
          <w:rFonts w:eastAsia="Times New Roman"/>
          <w:color w:val="000000"/>
          <w:spacing w:val="-14"/>
          <w:lang w:eastAsia="en-GB"/>
        </w:rPr>
      </w:pPr>
      <w:r>
        <w:rPr>
          <w:rFonts w:eastAsia="Times New Roman"/>
          <w:color w:val="000000"/>
          <w:spacing w:val="-14"/>
          <w:lang w:eastAsia="en-GB"/>
        </w:rPr>
        <w:t>‘’</w:t>
      </w:r>
      <w:r w:rsidR="00B42C47" w:rsidRPr="00B42C47">
        <w:rPr>
          <w:rFonts w:eastAsia="Times New Roman"/>
          <w:color w:val="000000"/>
          <w:spacing w:val="-14"/>
          <w:lang w:eastAsia="en-GB"/>
        </w:rPr>
        <w:t>General positive impacts of VLEs Positive impacts of the use of VLEs on student learning are supported by a study (</w:t>
      </w:r>
      <w:proofErr w:type="spellStart"/>
      <w:r w:rsidR="00B42C47" w:rsidRPr="00B42C47">
        <w:rPr>
          <w:rFonts w:eastAsia="Times New Roman"/>
          <w:color w:val="000000"/>
          <w:spacing w:val="-14"/>
          <w:lang w:eastAsia="en-GB"/>
        </w:rPr>
        <w:t>Scardamalia</w:t>
      </w:r>
      <w:proofErr w:type="spellEnd"/>
      <w:r w:rsidR="00B42C47" w:rsidRPr="00B42C47">
        <w:rPr>
          <w:rFonts w:eastAsia="Times New Roman"/>
          <w:color w:val="000000"/>
          <w:spacing w:val="-14"/>
          <w:lang w:eastAsia="en-GB"/>
        </w:rPr>
        <w:t xml:space="preserve"> &amp; Bereiter, 1996) in West Virginia, USA.  Upper-grade elementary students used a software collaboration tool that enables students and teachers to communicate online to develop their understanding and analytical skills. Students performed significantly better on standardised tests in reading, language and vocabulary and on measures of depth of understanding, multiple perspectives and independent thought than students who did not use the software</w:t>
      </w:r>
      <w:r>
        <w:rPr>
          <w:rFonts w:eastAsia="Times New Roman"/>
          <w:color w:val="000000"/>
          <w:spacing w:val="-14"/>
          <w:lang w:eastAsia="en-GB"/>
        </w:rPr>
        <w:t>’’</w:t>
      </w:r>
      <w:bookmarkStart w:id="0" w:name="_GoBack"/>
      <w:bookmarkEnd w:id="0"/>
      <w:r w:rsidR="00B42C47" w:rsidRPr="00B42C47">
        <w:rPr>
          <w:rFonts w:eastAsia="Times New Roman"/>
          <w:color w:val="000000"/>
          <w:spacing w:val="-14"/>
          <w:lang w:eastAsia="en-GB"/>
        </w:rPr>
        <w:t>(</w:t>
      </w:r>
      <w:proofErr w:type="spellStart"/>
      <w:r w:rsidR="00B42C47" w:rsidRPr="00B42C47">
        <w:rPr>
          <w:rFonts w:eastAsia="Times New Roman"/>
          <w:color w:val="000000"/>
          <w:spacing w:val="-14"/>
          <w:lang w:eastAsia="en-GB"/>
        </w:rPr>
        <w:t>Scardamalia</w:t>
      </w:r>
      <w:proofErr w:type="spellEnd"/>
      <w:r w:rsidR="00B42C47" w:rsidRPr="00B42C47">
        <w:rPr>
          <w:rFonts w:eastAsia="Times New Roman"/>
          <w:color w:val="000000"/>
          <w:spacing w:val="-14"/>
          <w:lang w:eastAsia="en-GB"/>
        </w:rPr>
        <w:t xml:space="preserve"> &amp; Bereiter, 1996)</w:t>
      </w:r>
    </w:p>
    <w:p w14:paraId="73AF417F" w14:textId="7F7B1718" w:rsidR="00A75EC1" w:rsidRPr="00E509AA" w:rsidRDefault="00A75EC1" w:rsidP="00A75EC1">
      <w:pPr>
        <w:spacing w:after="0" w:line="240" w:lineRule="auto"/>
        <w:rPr>
          <w:rFonts w:eastAsia="Times New Roman"/>
          <w:color w:val="000000"/>
          <w:spacing w:val="-14"/>
          <w:lang w:eastAsia="en-GB"/>
        </w:rPr>
      </w:pPr>
    </w:p>
    <w:p w14:paraId="3031FB57" w14:textId="3BFC42B5" w:rsidR="001725E2" w:rsidRPr="00E509AA" w:rsidRDefault="001725E2" w:rsidP="00A75EC1">
      <w:pPr>
        <w:spacing w:after="0" w:line="240" w:lineRule="auto"/>
        <w:rPr>
          <w:rFonts w:eastAsia="Times New Roman"/>
          <w:color w:val="000000"/>
          <w:spacing w:val="-14"/>
          <w:lang w:eastAsia="en-GB"/>
        </w:rPr>
      </w:pPr>
      <w:r w:rsidRPr="00E509AA">
        <w:rPr>
          <w:rFonts w:eastAsia="Times New Roman"/>
          <w:color w:val="000000"/>
          <w:spacing w:val="-14"/>
          <w:lang w:eastAsia="en-GB"/>
        </w:rPr>
        <w:t>With that in mind we can now stablish the desired results to this research. The desired results</w:t>
      </w:r>
      <w:r w:rsidR="00B42C47" w:rsidRPr="00E509AA">
        <w:rPr>
          <w:rFonts w:eastAsia="Times New Roman"/>
          <w:color w:val="000000"/>
          <w:spacing w:val="-14"/>
          <w:lang w:eastAsia="en-GB"/>
        </w:rPr>
        <w:t>:</w:t>
      </w:r>
    </w:p>
    <w:p w14:paraId="5797F22B" w14:textId="7B324258" w:rsidR="00B42C47" w:rsidRPr="00E509AA" w:rsidRDefault="00B42C47" w:rsidP="00A75EC1">
      <w:pPr>
        <w:spacing w:after="0" w:line="240" w:lineRule="auto"/>
        <w:rPr>
          <w:rFonts w:eastAsia="Times New Roman"/>
          <w:color w:val="000000"/>
          <w:spacing w:val="-14"/>
          <w:lang w:eastAsia="en-GB"/>
        </w:rPr>
      </w:pPr>
    </w:p>
    <w:p w14:paraId="477A1986" w14:textId="77777777" w:rsidR="00B42C47" w:rsidRDefault="00B42C47" w:rsidP="00B42C47">
      <w:pPr>
        <w:pStyle w:val="ListParagraph"/>
        <w:numPr>
          <w:ilvl w:val="0"/>
          <w:numId w:val="2"/>
        </w:numPr>
      </w:pPr>
      <w:r>
        <w:t>to define if the use of Virtual learning environment (VLE) awakens interest in all the participants of the platform and</w:t>
      </w:r>
    </w:p>
    <w:p w14:paraId="419BAF8F" w14:textId="70DFFFFD" w:rsidR="00B42C47" w:rsidRDefault="00B42C47" w:rsidP="00B42C47">
      <w:pPr>
        <w:pStyle w:val="ListParagraph"/>
        <w:numPr>
          <w:ilvl w:val="0"/>
          <w:numId w:val="2"/>
        </w:numPr>
      </w:pPr>
      <w:r>
        <w:t>to determine the impact of Virtual learning environment (VLE) and the improvement of the relation and interaction of all participants</w:t>
      </w:r>
    </w:p>
    <w:p w14:paraId="5C6C8279" w14:textId="54090D0D" w:rsidR="00B42C47" w:rsidRDefault="00B42C47" w:rsidP="00B42C47"/>
    <w:p w14:paraId="7A469FDC" w14:textId="5F329FF3" w:rsidR="00B42C47" w:rsidRDefault="00B42C47" w:rsidP="00B42C47">
      <w:pPr>
        <w:pStyle w:val="Heading1"/>
        <w:rPr>
          <w:rFonts w:ascii="Arial" w:hAnsi="Arial" w:cs="Arial"/>
          <w:b/>
          <w:bCs/>
          <w:sz w:val="36"/>
          <w:szCs w:val="36"/>
        </w:rPr>
      </w:pPr>
      <w:r>
        <w:rPr>
          <w:rFonts w:ascii="Arial" w:hAnsi="Arial" w:cs="Arial"/>
          <w:b/>
          <w:bCs/>
          <w:sz w:val="36"/>
          <w:szCs w:val="36"/>
        </w:rPr>
        <w:t>Methodology</w:t>
      </w:r>
    </w:p>
    <w:p w14:paraId="342F1235" w14:textId="0CDA486F" w:rsidR="00B42C47" w:rsidRDefault="00B42C47" w:rsidP="00B42C47"/>
    <w:p w14:paraId="16E2C2A5" w14:textId="3080741D" w:rsidR="00CE2C4F" w:rsidRDefault="002B2416" w:rsidP="00CE2C4F">
      <w:r>
        <w:t>The quantitative research was in the fo</w:t>
      </w:r>
      <w:r w:rsidR="004F4D48">
        <w:t>r</w:t>
      </w:r>
      <w:r>
        <w:t xml:space="preserve">m of a survey questionnaire and the quantitative analysis done in the Excel format. The questions asked were to define group age, the number of times students access the portal, and the impact of the portal on students learning. The survey was sent via email to </w:t>
      </w:r>
      <w:r w:rsidR="00F53C5E">
        <w:t>twenty-one</w:t>
      </w:r>
      <w:r>
        <w:t xml:space="preserve"> student</w:t>
      </w:r>
      <w:r w:rsidR="00F53C5E">
        <w:t>s</w:t>
      </w:r>
      <w:r>
        <w:t xml:space="preserve"> from </w:t>
      </w:r>
      <w:r w:rsidR="00F53C5E">
        <w:t>UWTSD, class/group 10</w:t>
      </w:r>
      <w:r w:rsidR="00050D18">
        <w:t>, BMSW 4003 term 2</w:t>
      </w:r>
      <w:r w:rsidR="00F53C5E">
        <w:t xml:space="preserve">. To establish a number to the representative sample a </w:t>
      </w:r>
      <w:proofErr w:type="gramStart"/>
      <w:r w:rsidR="00F53C5E">
        <w:t>criteria</w:t>
      </w:r>
      <w:proofErr w:type="gramEnd"/>
      <w:r w:rsidR="00F53C5E">
        <w:t xml:space="preserve"> of at least thirty-three percent response rate was proposed.</w:t>
      </w:r>
      <w:r w:rsidR="00CE2C4F" w:rsidRPr="00CE2C4F">
        <w:t xml:space="preserve"> </w:t>
      </w:r>
      <w:r w:rsidR="00CE2C4F">
        <w:t xml:space="preserve">The questions were asked as </w:t>
      </w:r>
      <w:proofErr w:type="gramStart"/>
      <w:r w:rsidR="00CE2C4F">
        <w:t>closed-ended</w:t>
      </w:r>
      <w:proofErr w:type="gramEnd"/>
      <w:r w:rsidR="00CE2C4F">
        <w:t xml:space="preserve"> (CE), open-ended (OE).</w:t>
      </w:r>
    </w:p>
    <w:p w14:paraId="2D198140" w14:textId="145202FE" w:rsidR="00B42C47" w:rsidRDefault="00B42C47" w:rsidP="00B42C47"/>
    <w:p w14:paraId="59B2AFF6" w14:textId="5205FA17" w:rsidR="00F53C5E" w:rsidRDefault="00F53C5E" w:rsidP="00B42C47">
      <w:r>
        <w:t>The Survey questions (SQ) were:</w:t>
      </w:r>
    </w:p>
    <w:p w14:paraId="4A581C19" w14:textId="5278915A" w:rsidR="00F53C5E" w:rsidRDefault="00F53C5E" w:rsidP="00F53C5E">
      <w:pPr>
        <w:pStyle w:val="ListParagraph"/>
        <w:numPr>
          <w:ilvl w:val="0"/>
          <w:numId w:val="3"/>
        </w:numPr>
      </w:pPr>
      <w:r>
        <w:t>SQ1 What is your age group?</w:t>
      </w:r>
      <w:r w:rsidR="00CE2C4F">
        <w:t xml:space="preserve"> (CE)</w:t>
      </w:r>
    </w:p>
    <w:p w14:paraId="56B33144" w14:textId="50108639" w:rsidR="00F53C5E" w:rsidRDefault="00F53C5E" w:rsidP="00F53C5E">
      <w:pPr>
        <w:pStyle w:val="ListParagraph"/>
        <w:numPr>
          <w:ilvl w:val="0"/>
          <w:numId w:val="3"/>
        </w:numPr>
      </w:pPr>
      <w:r>
        <w:t>SQ2 How often do you access the virtual portal?</w:t>
      </w:r>
      <w:r w:rsidR="00CE2C4F">
        <w:t xml:space="preserve"> (CE)</w:t>
      </w:r>
    </w:p>
    <w:p w14:paraId="32806D82" w14:textId="65F92D0D" w:rsidR="00F53C5E" w:rsidRDefault="00F53C5E" w:rsidP="00F53C5E">
      <w:pPr>
        <w:pStyle w:val="ListParagraph"/>
        <w:numPr>
          <w:ilvl w:val="0"/>
          <w:numId w:val="3"/>
        </w:numPr>
      </w:pPr>
      <w:r>
        <w:t>SQ3 What is the impact the virtual learning portal have on your learnings?</w:t>
      </w:r>
      <w:r w:rsidR="00CE2C4F">
        <w:t xml:space="preserve"> (OE)</w:t>
      </w:r>
    </w:p>
    <w:p w14:paraId="550590CB" w14:textId="762F2587" w:rsidR="00F53C5E" w:rsidRDefault="00F53C5E" w:rsidP="00F53C5E">
      <w:pPr>
        <w:pStyle w:val="ListParagraph"/>
        <w:numPr>
          <w:ilvl w:val="0"/>
          <w:numId w:val="3"/>
        </w:numPr>
      </w:pPr>
      <w:r>
        <w:t>SQ4 Does it make the learning process easier?</w:t>
      </w:r>
      <w:r w:rsidR="00CE2C4F">
        <w:t xml:space="preserve"> (CE)</w:t>
      </w:r>
    </w:p>
    <w:p w14:paraId="148200FF" w14:textId="5CB55E79" w:rsidR="00F53C5E" w:rsidRDefault="00050D18" w:rsidP="00F53C5E">
      <w:pPr>
        <w:pStyle w:val="ListParagraph"/>
        <w:numPr>
          <w:ilvl w:val="0"/>
          <w:numId w:val="3"/>
        </w:numPr>
      </w:pPr>
      <w:r>
        <w:t>SQ5 How does the virtual portal help you with your learnings?</w:t>
      </w:r>
      <w:r w:rsidR="00CE2C4F">
        <w:t xml:space="preserve"> (OE)</w:t>
      </w:r>
    </w:p>
    <w:p w14:paraId="4F15EFB3" w14:textId="2402A9C4" w:rsidR="00050D18" w:rsidRDefault="00050D18" w:rsidP="00F53C5E">
      <w:pPr>
        <w:pStyle w:val="ListParagraph"/>
        <w:numPr>
          <w:ilvl w:val="0"/>
          <w:numId w:val="3"/>
        </w:numPr>
      </w:pPr>
      <w:r>
        <w:t>SQ6 Will you keep using the portal?</w:t>
      </w:r>
      <w:r w:rsidR="00CE2C4F">
        <w:t xml:space="preserve"> (CE)</w:t>
      </w:r>
    </w:p>
    <w:p w14:paraId="0B8D67D9" w14:textId="19D9CCA7" w:rsidR="005379EB" w:rsidRDefault="005379EB" w:rsidP="00F53C5E">
      <w:pPr>
        <w:pStyle w:val="ListParagraph"/>
        <w:numPr>
          <w:ilvl w:val="0"/>
          <w:numId w:val="3"/>
        </w:numPr>
      </w:pPr>
      <w:r>
        <w:t>SQ7 How likely would you recommend to a student to use the virtual learning portal?</w:t>
      </w:r>
      <w:r w:rsidR="00CE2C4F">
        <w:t xml:space="preserve"> (OE)</w:t>
      </w:r>
    </w:p>
    <w:p w14:paraId="18CFD631" w14:textId="7858E453" w:rsidR="00CE2C4F" w:rsidRDefault="00CE2C4F" w:rsidP="00CE2C4F">
      <w:pPr>
        <w:pStyle w:val="ListParagraph"/>
      </w:pPr>
    </w:p>
    <w:p w14:paraId="5731CA4A" w14:textId="6C4AAEE8" w:rsidR="00CE2C4F" w:rsidRDefault="00CE2C4F" w:rsidP="00B42C47">
      <w:r>
        <w:t>Before forwarding the survey to the students it was sent via email to the lecturer just so he could analyse and review the relevance of the questions.</w:t>
      </w:r>
      <w:r w:rsidR="00B166AF">
        <w:t xml:space="preserve"> The feedback from the lecturer gave a better insight on the relevance of the questions and as result some of the questions were reformulated or excluded from the survey.</w:t>
      </w:r>
      <w:r w:rsidR="00E44E72">
        <w:t xml:space="preserve"> The questionnaire was created in two different sections, one to five and one to two closed-ended questions</w:t>
      </w:r>
      <w:r w:rsidR="001A7E3D">
        <w:t>.</w:t>
      </w:r>
    </w:p>
    <w:p w14:paraId="0DA66495" w14:textId="45AA4844" w:rsidR="001A7E3D" w:rsidRDefault="001A7E3D" w:rsidP="00B42C47">
      <w:r>
        <w:t>All the data collected from the survey is anonymous and the students had a timeline of a week to answer the questions as the survey results had to be forward to the teacher as part of the task.</w:t>
      </w:r>
    </w:p>
    <w:p w14:paraId="30A32BBA" w14:textId="7ED13BEF" w:rsidR="001A7E3D" w:rsidRDefault="001A7E3D" w:rsidP="00B42C47"/>
    <w:p w14:paraId="3BF536F6" w14:textId="494A4E03" w:rsidR="001A7E3D" w:rsidRDefault="001A7E3D" w:rsidP="00B42C47"/>
    <w:p w14:paraId="2294CD18" w14:textId="1B90AFE6" w:rsidR="001A7E3D" w:rsidRDefault="001A7E3D" w:rsidP="001A7E3D">
      <w:pPr>
        <w:pStyle w:val="Heading1"/>
        <w:rPr>
          <w:rFonts w:ascii="Arial" w:hAnsi="Arial" w:cs="Arial"/>
          <w:sz w:val="36"/>
          <w:szCs w:val="36"/>
        </w:rPr>
      </w:pPr>
      <w:r>
        <w:rPr>
          <w:rFonts w:ascii="Arial" w:hAnsi="Arial" w:cs="Arial"/>
          <w:sz w:val="36"/>
          <w:szCs w:val="36"/>
        </w:rPr>
        <w:lastRenderedPageBreak/>
        <w:t xml:space="preserve">Data presentation and analysis </w:t>
      </w:r>
    </w:p>
    <w:p w14:paraId="18B8DD34" w14:textId="070AD4C8" w:rsidR="001A7E3D" w:rsidRDefault="001A7E3D" w:rsidP="001A7E3D"/>
    <w:p w14:paraId="4591BBAC" w14:textId="42393281" w:rsidR="001A7E3D" w:rsidRDefault="001A7E3D" w:rsidP="001A7E3D">
      <w:r>
        <w:t xml:space="preserve">The survey was completed in a week and during that time a total of eight people completed the questionnaire, (four females and four males) which represents a total of thirty-eight percent of the classroom/group 10. Out of </w:t>
      </w:r>
      <w:r w:rsidR="00FB6E8C">
        <w:t>these twenty-five percent is classified in the group age of fifteen to twenty-five, fifty percent in the group age of twenty-five to thirty-five and twenty five percent in the group age of thirty-five to fifty-five. Asked how often they would access the virtual portal thirty-</w:t>
      </w:r>
      <w:r w:rsidR="00FD0E57">
        <w:t>seven</w:t>
      </w:r>
      <w:r w:rsidR="00FB6E8C">
        <w:t xml:space="preserve"> percent responded that sometimes they would access the portal, twenty-</w:t>
      </w:r>
      <w:r w:rsidR="00FD0E57">
        <w:t>five</w:t>
      </w:r>
      <w:r w:rsidR="00FB6E8C">
        <w:t xml:space="preserve"> percent would access the portal </w:t>
      </w:r>
      <w:r w:rsidR="00674EB5">
        <w:t>every</w:t>
      </w:r>
      <w:r w:rsidR="00FD0E57">
        <w:t xml:space="preserve"> </w:t>
      </w:r>
      <w:r w:rsidR="00674EB5">
        <w:t>day</w:t>
      </w:r>
      <w:r w:rsidR="00FB6E8C">
        <w:t>, and the other thirty-</w:t>
      </w:r>
      <w:r w:rsidR="00FD0E57">
        <w:t>seven</w:t>
      </w:r>
      <w:r w:rsidR="00FB6E8C">
        <w:t xml:space="preserve"> percent would only access the portal when they needed some information. Regards to how the portal helps on the studies eighty percent said that it helps to learn the essentials for the subject as well keep track of the course, the other eighty percent said that it was helpful to keep contact with the lectures. When asked if the portal makes the learn process easier a hundred percent answered, yes.</w:t>
      </w:r>
      <w:r w:rsidR="009C33F8">
        <w:t xml:space="preserve"> Seventy-five percent of the students find useful the portal for the fact that they can access the in-class contents without having to be in-class, the other twenty-five percent says that it helps to save time when it comes to studying. The students were asked if they would keep using the portal, and all of them answered yes. When asked how likely they would recommend the portal seventy-five percent responded that very likely to recommend the portal and the other twenty-five percent are likely to recommend.</w:t>
      </w:r>
    </w:p>
    <w:p w14:paraId="28E38EB2" w14:textId="3CE61A55" w:rsidR="00E509AA" w:rsidRDefault="00E509AA" w:rsidP="001A7E3D"/>
    <w:p w14:paraId="628CF649" w14:textId="03B5B1F2" w:rsidR="00E509AA" w:rsidRDefault="00E509AA" w:rsidP="001A7E3D">
      <w:r>
        <w:t>In the table bellow we can see all t</w:t>
      </w:r>
      <w:r w:rsidR="00674EB5">
        <w:t>he numbers for the closed-ended questions</w:t>
      </w:r>
      <w:r>
        <w:t>:</w:t>
      </w:r>
    </w:p>
    <w:p w14:paraId="4539F7A0" w14:textId="5BDD95DB" w:rsidR="00E509AA" w:rsidRDefault="00E509AA" w:rsidP="001A7E3D"/>
    <w:tbl>
      <w:tblPr>
        <w:tblStyle w:val="TableGrid"/>
        <w:tblW w:w="0" w:type="auto"/>
        <w:tblInd w:w="-5" w:type="dxa"/>
        <w:tblLook w:val="04A0" w:firstRow="1" w:lastRow="0" w:firstColumn="1" w:lastColumn="0" w:noHBand="0" w:noVBand="1"/>
      </w:tblPr>
      <w:tblGrid>
        <w:gridCol w:w="1502"/>
        <w:gridCol w:w="1502"/>
        <w:gridCol w:w="1503"/>
        <w:gridCol w:w="1503"/>
        <w:gridCol w:w="1503"/>
        <w:gridCol w:w="1418"/>
      </w:tblGrid>
      <w:tr w:rsidR="00674EB5" w14:paraId="6E63D725" w14:textId="77777777" w:rsidTr="00674EB5">
        <w:trPr>
          <w:trHeight w:val="912"/>
        </w:trPr>
        <w:tc>
          <w:tcPr>
            <w:tcW w:w="1502" w:type="dxa"/>
          </w:tcPr>
          <w:p w14:paraId="133B06E7" w14:textId="02866193" w:rsidR="00674EB5" w:rsidRPr="00674EB5" w:rsidRDefault="00674EB5" w:rsidP="001A7E3D">
            <w:pPr>
              <w:rPr>
                <w:b/>
                <w:bCs/>
              </w:rPr>
            </w:pPr>
            <w:r w:rsidRPr="00674EB5">
              <w:rPr>
                <w:b/>
                <w:bCs/>
                <w:color w:val="4472C4" w:themeColor="accent1"/>
              </w:rPr>
              <w:t>What is your age group?</w:t>
            </w:r>
          </w:p>
        </w:tc>
        <w:tc>
          <w:tcPr>
            <w:tcW w:w="1502" w:type="dxa"/>
          </w:tcPr>
          <w:p w14:paraId="5A84847D" w14:textId="09421F22" w:rsidR="00674EB5" w:rsidRDefault="00674EB5" w:rsidP="001A7E3D">
            <w:r>
              <w:t xml:space="preserve">  </w:t>
            </w:r>
            <w:r w:rsidRPr="00674EB5">
              <w:rPr>
                <w:color w:val="4472C4" w:themeColor="accent1"/>
              </w:rPr>
              <w:t>15 to 25</w:t>
            </w:r>
          </w:p>
        </w:tc>
        <w:tc>
          <w:tcPr>
            <w:tcW w:w="1503" w:type="dxa"/>
          </w:tcPr>
          <w:p w14:paraId="28DB8E92" w14:textId="6028C1BD" w:rsidR="00674EB5" w:rsidRDefault="00674EB5" w:rsidP="001A7E3D">
            <w:r w:rsidRPr="00674EB5">
              <w:rPr>
                <w:color w:val="4472C4" w:themeColor="accent1"/>
              </w:rPr>
              <w:t xml:space="preserve">   25 to 35   </w:t>
            </w:r>
          </w:p>
        </w:tc>
        <w:tc>
          <w:tcPr>
            <w:tcW w:w="1503" w:type="dxa"/>
          </w:tcPr>
          <w:p w14:paraId="09F944BE" w14:textId="6DF4B74C" w:rsidR="00674EB5" w:rsidRDefault="00674EB5" w:rsidP="001A7E3D">
            <w:r>
              <w:t xml:space="preserve">   </w:t>
            </w:r>
            <w:r w:rsidRPr="00674EB5">
              <w:rPr>
                <w:color w:val="4472C4" w:themeColor="accent1"/>
              </w:rPr>
              <w:t xml:space="preserve">35 to 55                  </w:t>
            </w:r>
          </w:p>
        </w:tc>
        <w:tc>
          <w:tcPr>
            <w:tcW w:w="1503" w:type="dxa"/>
          </w:tcPr>
          <w:p w14:paraId="3ACEEE5D" w14:textId="0116715D" w:rsidR="00674EB5" w:rsidRDefault="00674EB5" w:rsidP="001A7E3D">
            <w:r>
              <w:t xml:space="preserve">   </w:t>
            </w:r>
            <w:r w:rsidRPr="00674EB5">
              <w:rPr>
                <w:color w:val="4472C4" w:themeColor="accent1"/>
              </w:rPr>
              <w:t xml:space="preserve"> Other</w:t>
            </w:r>
          </w:p>
        </w:tc>
        <w:tc>
          <w:tcPr>
            <w:tcW w:w="1418" w:type="dxa"/>
          </w:tcPr>
          <w:p w14:paraId="2F9B283F" w14:textId="77777777" w:rsidR="00674EB5" w:rsidRDefault="00674EB5" w:rsidP="001A7E3D"/>
        </w:tc>
      </w:tr>
      <w:tr w:rsidR="00674EB5" w14:paraId="722B1106" w14:textId="77777777" w:rsidTr="00674EB5">
        <w:tc>
          <w:tcPr>
            <w:tcW w:w="1502" w:type="dxa"/>
          </w:tcPr>
          <w:p w14:paraId="0741939E" w14:textId="77777777" w:rsidR="00674EB5" w:rsidRDefault="00674EB5" w:rsidP="001A7E3D"/>
        </w:tc>
        <w:tc>
          <w:tcPr>
            <w:tcW w:w="1502" w:type="dxa"/>
          </w:tcPr>
          <w:p w14:paraId="293076A4" w14:textId="77777777" w:rsidR="00674EB5" w:rsidRDefault="00674EB5" w:rsidP="001A7E3D">
            <w:pPr>
              <w:rPr>
                <w:b/>
                <w:bCs/>
              </w:rPr>
            </w:pPr>
            <w:r>
              <w:t xml:space="preserve">     </w:t>
            </w:r>
            <w:r w:rsidRPr="00674EB5">
              <w:rPr>
                <w:b/>
                <w:bCs/>
              </w:rPr>
              <w:t>25%</w:t>
            </w:r>
          </w:p>
          <w:p w14:paraId="79C8BA89" w14:textId="3615B863" w:rsidR="00674EB5" w:rsidRPr="00674EB5" w:rsidRDefault="00674EB5" w:rsidP="001A7E3D">
            <w:pPr>
              <w:rPr>
                <w:b/>
                <w:bCs/>
              </w:rPr>
            </w:pPr>
            <w:r>
              <w:rPr>
                <w:b/>
                <w:bCs/>
              </w:rPr>
              <w:t xml:space="preserve">     (2)</w:t>
            </w:r>
          </w:p>
        </w:tc>
        <w:tc>
          <w:tcPr>
            <w:tcW w:w="1503" w:type="dxa"/>
          </w:tcPr>
          <w:p w14:paraId="53E98BBF" w14:textId="77777777" w:rsidR="00674EB5" w:rsidRDefault="00674EB5" w:rsidP="001A7E3D">
            <w:pPr>
              <w:rPr>
                <w:b/>
                <w:bCs/>
              </w:rPr>
            </w:pPr>
            <w:r>
              <w:t xml:space="preserve">      </w:t>
            </w:r>
            <w:r w:rsidRPr="00674EB5">
              <w:rPr>
                <w:b/>
                <w:bCs/>
              </w:rPr>
              <w:t>50%</w:t>
            </w:r>
          </w:p>
          <w:p w14:paraId="24A90512" w14:textId="60B81744" w:rsidR="00674EB5" w:rsidRPr="00674EB5" w:rsidRDefault="00674EB5" w:rsidP="001A7E3D">
            <w:pPr>
              <w:rPr>
                <w:b/>
                <w:bCs/>
              </w:rPr>
            </w:pPr>
            <w:r>
              <w:rPr>
                <w:b/>
                <w:bCs/>
              </w:rPr>
              <w:t xml:space="preserve">      (4)</w:t>
            </w:r>
          </w:p>
        </w:tc>
        <w:tc>
          <w:tcPr>
            <w:tcW w:w="1503" w:type="dxa"/>
          </w:tcPr>
          <w:p w14:paraId="64E55B9A" w14:textId="77777777" w:rsidR="00674EB5" w:rsidRDefault="00674EB5" w:rsidP="001A7E3D">
            <w:pPr>
              <w:rPr>
                <w:b/>
                <w:bCs/>
              </w:rPr>
            </w:pPr>
            <w:r>
              <w:t xml:space="preserve">      </w:t>
            </w:r>
            <w:r w:rsidRPr="00674EB5">
              <w:rPr>
                <w:b/>
                <w:bCs/>
              </w:rPr>
              <w:t>25%</w:t>
            </w:r>
          </w:p>
          <w:p w14:paraId="03343B37" w14:textId="78840933" w:rsidR="00674EB5" w:rsidRPr="00674EB5" w:rsidRDefault="00674EB5" w:rsidP="001A7E3D">
            <w:pPr>
              <w:rPr>
                <w:b/>
                <w:bCs/>
              </w:rPr>
            </w:pPr>
            <w:r>
              <w:rPr>
                <w:b/>
                <w:bCs/>
              </w:rPr>
              <w:t xml:space="preserve">      (2)</w:t>
            </w:r>
          </w:p>
        </w:tc>
        <w:tc>
          <w:tcPr>
            <w:tcW w:w="1503" w:type="dxa"/>
          </w:tcPr>
          <w:p w14:paraId="05D05EE3" w14:textId="41ACB157" w:rsidR="00674EB5" w:rsidRPr="00674EB5" w:rsidRDefault="00674EB5" w:rsidP="001A7E3D">
            <w:pPr>
              <w:rPr>
                <w:b/>
                <w:bCs/>
              </w:rPr>
            </w:pPr>
            <w:r>
              <w:t xml:space="preserve">      </w:t>
            </w:r>
            <w:r w:rsidRPr="00674EB5">
              <w:rPr>
                <w:b/>
                <w:bCs/>
              </w:rPr>
              <w:t>NA</w:t>
            </w:r>
          </w:p>
        </w:tc>
        <w:tc>
          <w:tcPr>
            <w:tcW w:w="1418" w:type="dxa"/>
          </w:tcPr>
          <w:p w14:paraId="25D4DCE5" w14:textId="77777777" w:rsidR="00674EB5" w:rsidRDefault="00674EB5" w:rsidP="001A7E3D"/>
        </w:tc>
      </w:tr>
      <w:tr w:rsidR="00674EB5" w14:paraId="23E95D59" w14:textId="77777777" w:rsidTr="00674EB5">
        <w:trPr>
          <w:trHeight w:val="1525"/>
        </w:trPr>
        <w:tc>
          <w:tcPr>
            <w:tcW w:w="1502" w:type="dxa"/>
          </w:tcPr>
          <w:p w14:paraId="69B01530" w14:textId="77777777" w:rsidR="00674EB5" w:rsidRPr="00674EB5" w:rsidRDefault="00674EB5" w:rsidP="00674EB5">
            <w:pPr>
              <w:pStyle w:val="Heading2"/>
              <w:outlineLvl w:val="1"/>
              <w:rPr>
                <w:rFonts w:ascii="Arial" w:hAnsi="Arial" w:cs="Arial"/>
                <w:b/>
                <w:bCs/>
                <w:color w:val="4472C4" w:themeColor="accent1"/>
                <w:sz w:val="24"/>
                <w:szCs w:val="24"/>
              </w:rPr>
            </w:pPr>
            <w:r w:rsidRPr="00674EB5">
              <w:rPr>
                <w:rFonts w:ascii="Arial" w:hAnsi="Arial" w:cs="Arial"/>
                <w:b/>
                <w:bCs/>
                <w:color w:val="4472C4" w:themeColor="accent1"/>
                <w:sz w:val="24"/>
                <w:szCs w:val="24"/>
              </w:rPr>
              <w:t>How often do you access the virtual portal?</w:t>
            </w:r>
          </w:p>
          <w:p w14:paraId="79390DF2" w14:textId="77777777" w:rsidR="00674EB5" w:rsidRDefault="00674EB5" w:rsidP="001A7E3D"/>
        </w:tc>
        <w:tc>
          <w:tcPr>
            <w:tcW w:w="1502" w:type="dxa"/>
          </w:tcPr>
          <w:p w14:paraId="1CD901C4" w14:textId="7C1A838F" w:rsidR="00674EB5" w:rsidRDefault="00674EB5" w:rsidP="001A7E3D">
            <w:r>
              <w:t xml:space="preserve"> </w:t>
            </w:r>
            <w:r w:rsidRPr="00674EB5">
              <w:rPr>
                <w:color w:val="4472C4" w:themeColor="accent1"/>
              </w:rPr>
              <w:t>Everyday</w:t>
            </w:r>
          </w:p>
        </w:tc>
        <w:tc>
          <w:tcPr>
            <w:tcW w:w="1503" w:type="dxa"/>
          </w:tcPr>
          <w:p w14:paraId="4C2571A0" w14:textId="4D58FFD7" w:rsidR="00674EB5" w:rsidRDefault="00674EB5" w:rsidP="001A7E3D">
            <w:r>
              <w:t xml:space="preserve"> </w:t>
            </w:r>
            <w:r w:rsidRPr="00674EB5">
              <w:rPr>
                <w:color w:val="4472C4" w:themeColor="accent1"/>
              </w:rPr>
              <w:t>Sometimes</w:t>
            </w:r>
          </w:p>
        </w:tc>
        <w:tc>
          <w:tcPr>
            <w:tcW w:w="1503" w:type="dxa"/>
          </w:tcPr>
          <w:p w14:paraId="5384F485" w14:textId="2A617AB6" w:rsidR="00674EB5" w:rsidRDefault="00674EB5" w:rsidP="001A7E3D">
            <w:r w:rsidRPr="00674EB5">
              <w:rPr>
                <w:color w:val="4472C4" w:themeColor="accent1"/>
              </w:rPr>
              <w:t xml:space="preserve"> When I need some information</w:t>
            </w:r>
          </w:p>
        </w:tc>
        <w:tc>
          <w:tcPr>
            <w:tcW w:w="1503" w:type="dxa"/>
          </w:tcPr>
          <w:p w14:paraId="2EA573A6" w14:textId="1711DE6F" w:rsidR="00674EB5" w:rsidRDefault="00674EB5" w:rsidP="001A7E3D">
            <w:r>
              <w:t xml:space="preserve">   </w:t>
            </w:r>
            <w:r w:rsidRPr="00674EB5">
              <w:rPr>
                <w:color w:val="4472C4" w:themeColor="accent1"/>
              </w:rPr>
              <w:t>Rarely</w:t>
            </w:r>
          </w:p>
        </w:tc>
        <w:tc>
          <w:tcPr>
            <w:tcW w:w="1418" w:type="dxa"/>
          </w:tcPr>
          <w:p w14:paraId="1C527F46" w14:textId="745268D7" w:rsidR="00674EB5" w:rsidRDefault="00674EB5" w:rsidP="001A7E3D">
            <w:r>
              <w:t xml:space="preserve">   </w:t>
            </w:r>
            <w:r w:rsidRPr="00674EB5">
              <w:rPr>
                <w:color w:val="4472C4" w:themeColor="accent1"/>
              </w:rPr>
              <w:t>Never</w:t>
            </w:r>
          </w:p>
        </w:tc>
      </w:tr>
      <w:tr w:rsidR="00674EB5" w14:paraId="48F62DA3" w14:textId="77777777" w:rsidTr="00674EB5">
        <w:tc>
          <w:tcPr>
            <w:tcW w:w="1502" w:type="dxa"/>
          </w:tcPr>
          <w:p w14:paraId="4AAEECA8" w14:textId="77777777" w:rsidR="00674EB5" w:rsidRDefault="00674EB5" w:rsidP="001A7E3D"/>
        </w:tc>
        <w:tc>
          <w:tcPr>
            <w:tcW w:w="1502" w:type="dxa"/>
          </w:tcPr>
          <w:p w14:paraId="671BFC4B" w14:textId="77777777" w:rsidR="00674EB5" w:rsidRDefault="00674EB5" w:rsidP="001A7E3D">
            <w:pPr>
              <w:rPr>
                <w:b/>
                <w:bCs/>
              </w:rPr>
            </w:pPr>
            <w:r>
              <w:t xml:space="preserve">     </w:t>
            </w:r>
            <w:r>
              <w:rPr>
                <w:b/>
                <w:bCs/>
              </w:rPr>
              <w:t>2</w:t>
            </w:r>
            <w:r w:rsidR="00FD0E57">
              <w:rPr>
                <w:b/>
                <w:bCs/>
              </w:rPr>
              <w:t>5</w:t>
            </w:r>
            <w:r>
              <w:rPr>
                <w:b/>
                <w:bCs/>
              </w:rPr>
              <w:t>%</w:t>
            </w:r>
          </w:p>
          <w:p w14:paraId="33B9D441" w14:textId="3D6DD050" w:rsidR="00FD0E57" w:rsidRPr="00674EB5" w:rsidRDefault="00FD0E57" w:rsidP="001A7E3D">
            <w:pPr>
              <w:rPr>
                <w:b/>
                <w:bCs/>
              </w:rPr>
            </w:pPr>
            <w:r>
              <w:rPr>
                <w:b/>
                <w:bCs/>
              </w:rPr>
              <w:t xml:space="preserve">     (2)</w:t>
            </w:r>
          </w:p>
        </w:tc>
        <w:tc>
          <w:tcPr>
            <w:tcW w:w="1503" w:type="dxa"/>
          </w:tcPr>
          <w:p w14:paraId="1F31EF92" w14:textId="42025FC1" w:rsidR="00674EB5" w:rsidRDefault="00674EB5" w:rsidP="001A7E3D">
            <w:pPr>
              <w:rPr>
                <w:b/>
                <w:bCs/>
              </w:rPr>
            </w:pPr>
            <w:r>
              <w:t xml:space="preserve">    </w:t>
            </w:r>
            <w:r>
              <w:rPr>
                <w:b/>
                <w:bCs/>
              </w:rPr>
              <w:t>3</w:t>
            </w:r>
            <w:r w:rsidR="00FD0E57">
              <w:rPr>
                <w:b/>
                <w:bCs/>
              </w:rPr>
              <w:t>7,5</w:t>
            </w:r>
            <w:r>
              <w:rPr>
                <w:b/>
                <w:bCs/>
              </w:rPr>
              <w:t>%</w:t>
            </w:r>
          </w:p>
          <w:p w14:paraId="7B1098AD" w14:textId="1F14C76A" w:rsidR="00FD0E57" w:rsidRPr="00674EB5" w:rsidRDefault="00FD0E57" w:rsidP="001A7E3D">
            <w:pPr>
              <w:rPr>
                <w:b/>
                <w:bCs/>
              </w:rPr>
            </w:pPr>
            <w:r>
              <w:rPr>
                <w:b/>
                <w:bCs/>
              </w:rPr>
              <w:t xml:space="preserve">      (3)</w:t>
            </w:r>
          </w:p>
        </w:tc>
        <w:tc>
          <w:tcPr>
            <w:tcW w:w="1503" w:type="dxa"/>
          </w:tcPr>
          <w:p w14:paraId="3B7329C5" w14:textId="77777777" w:rsidR="00674EB5" w:rsidRDefault="00674EB5" w:rsidP="001A7E3D">
            <w:pPr>
              <w:rPr>
                <w:b/>
                <w:bCs/>
              </w:rPr>
            </w:pPr>
            <w:r>
              <w:t xml:space="preserve">   </w:t>
            </w:r>
            <w:r>
              <w:rPr>
                <w:b/>
                <w:bCs/>
              </w:rPr>
              <w:t xml:space="preserve"> 3</w:t>
            </w:r>
            <w:r w:rsidR="00FD0E57">
              <w:rPr>
                <w:b/>
                <w:bCs/>
              </w:rPr>
              <w:t>7,5</w:t>
            </w:r>
            <w:r>
              <w:rPr>
                <w:b/>
                <w:bCs/>
              </w:rPr>
              <w:t>%</w:t>
            </w:r>
          </w:p>
          <w:p w14:paraId="46BE2799" w14:textId="1505BD97" w:rsidR="00FD0E57" w:rsidRPr="00674EB5" w:rsidRDefault="00FD0E57" w:rsidP="001A7E3D">
            <w:pPr>
              <w:rPr>
                <w:b/>
                <w:bCs/>
              </w:rPr>
            </w:pPr>
            <w:r>
              <w:rPr>
                <w:b/>
                <w:bCs/>
              </w:rPr>
              <w:t xml:space="preserve">      (3)</w:t>
            </w:r>
          </w:p>
        </w:tc>
        <w:tc>
          <w:tcPr>
            <w:tcW w:w="1503" w:type="dxa"/>
          </w:tcPr>
          <w:p w14:paraId="0801F113" w14:textId="191C1C71" w:rsidR="00674EB5" w:rsidRPr="00674EB5" w:rsidRDefault="00674EB5" w:rsidP="001A7E3D">
            <w:pPr>
              <w:rPr>
                <w:b/>
                <w:bCs/>
              </w:rPr>
            </w:pPr>
            <w:r>
              <w:t xml:space="preserve">     </w:t>
            </w:r>
            <w:r>
              <w:rPr>
                <w:b/>
                <w:bCs/>
              </w:rPr>
              <w:t xml:space="preserve"> NA</w:t>
            </w:r>
          </w:p>
        </w:tc>
        <w:tc>
          <w:tcPr>
            <w:tcW w:w="1418" w:type="dxa"/>
          </w:tcPr>
          <w:p w14:paraId="4D8A2D3C" w14:textId="77777777" w:rsidR="00674EB5" w:rsidRDefault="00674EB5" w:rsidP="001A7E3D"/>
        </w:tc>
      </w:tr>
      <w:tr w:rsidR="00674EB5" w14:paraId="013172DB" w14:textId="77777777" w:rsidTr="00FD0E57">
        <w:trPr>
          <w:trHeight w:val="1379"/>
        </w:trPr>
        <w:tc>
          <w:tcPr>
            <w:tcW w:w="1502" w:type="dxa"/>
          </w:tcPr>
          <w:p w14:paraId="0D04CF47" w14:textId="77777777" w:rsidR="00FD0E57" w:rsidRPr="009C5FE5" w:rsidRDefault="00FD0E57" w:rsidP="00FD0E57">
            <w:pPr>
              <w:pStyle w:val="Heading2"/>
              <w:outlineLvl w:val="1"/>
              <w:rPr>
                <w:rFonts w:ascii="Arial" w:hAnsi="Arial" w:cs="Arial"/>
                <w:sz w:val="24"/>
                <w:szCs w:val="24"/>
              </w:rPr>
            </w:pPr>
            <w:r w:rsidRPr="009C5FE5">
              <w:rPr>
                <w:rFonts w:ascii="Arial" w:hAnsi="Arial" w:cs="Arial"/>
                <w:sz w:val="24"/>
                <w:szCs w:val="24"/>
              </w:rPr>
              <w:lastRenderedPageBreak/>
              <w:t>Does it make the learning process easier?</w:t>
            </w:r>
          </w:p>
          <w:p w14:paraId="2741B410" w14:textId="77777777" w:rsidR="00674EB5" w:rsidRDefault="00674EB5" w:rsidP="001A7E3D"/>
        </w:tc>
        <w:tc>
          <w:tcPr>
            <w:tcW w:w="1502" w:type="dxa"/>
          </w:tcPr>
          <w:p w14:paraId="1EA5883B" w14:textId="27D4D500" w:rsidR="00674EB5" w:rsidRDefault="00FD0E57" w:rsidP="001A7E3D">
            <w:r>
              <w:t xml:space="preserve">      YES</w:t>
            </w:r>
          </w:p>
        </w:tc>
        <w:tc>
          <w:tcPr>
            <w:tcW w:w="1503" w:type="dxa"/>
          </w:tcPr>
          <w:p w14:paraId="4F67FEAC" w14:textId="459C3B44" w:rsidR="00674EB5" w:rsidRDefault="00FD0E57" w:rsidP="001A7E3D">
            <w:r>
              <w:t xml:space="preserve">      NO</w:t>
            </w:r>
          </w:p>
        </w:tc>
        <w:tc>
          <w:tcPr>
            <w:tcW w:w="1503" w:type="dxa"/>
          </w:tcPr>
          <w:p w14:paraId="63A1F203" w14:textId="77777777" w:rsidR="00674EB5" w:rsidRDefault="00674EB5" w:rsidP="001A7E3D"/>
        </w:tc>
        <w:tc>
          <w:tcPr>
            <w:tcW w:w="1503" w:type="dxa"/>
          </w:tcPr>
          <w:p w14:paraId="56CE3BA6" w14:textId="77777777" w:rsidR="00674EB5" w:rsidRDefault="00674EB5" w:rsidP="001A7E3D"/>
        </w:tc>
        <w:tc>
          <w:tcPr>
            <w:tcW w:w="1418" w:type="dxa"/>
          </w:tcPr>
          <w:p w14:paraId="40D331FC" w14:textId="77777777" w:rsidR="00674EB5" w:rsidRDefault="00674EB5" w:rsidP="001A7E3D"/>
        </w:tc>
      </w:tr>
      <w:tr w:rsidR="00674EB5" w14:paraId="575E804B" w14:textId="77777777" w:rsidTr="00674EB5">
        <w:tc>
          <w:tcPr>
            <w:tcW w:w="1502" w:type="dxa"/>
          </w:tcPr>
          <w:p w14:paraId="610FFB05" w14:textId="77777777" w:rsidR="00674EB5" w:rsidRDefault="00674EB5" w:rsidP="001A7E3D"/>
        </w:tc>
        <w:tc>
          <w:tcPr>
            <w:tcW w:w="1502" w:type="dxa"/>
          </w:tcPr>
          <w:p w14:paraId="5720589E" w14:textId="77777777" w:rsidR="00674EB5" w:rsidRDefault="00FD0E57" w:rsidP="001A7E3D">
            <w:pPr>
              <w:rPr>
                <w:b/>
                <w:bCs/>
              </w:rPr>
            </w:pPr>
            <w:r>
              <w:t xml:space="preserve">     </w:t>
            </w:r>
            <w:r>
              <w:rPr>
                <w:b/>
                <w:bCs/>
              </w:rPr>
              <w:t>100%</w:t>
            </w:r>
          </w:p>
          <w:p w14:paraId="3D1DE940" w14:textId="1E6606E9" w:rsidR="00FD0E57" w:rsidRPr="00FD0E57" w:rsidRDefault="00FD0E57" w:rsidP="001A7E3D">
            <w:pPr>
              <w:rPr>
                <w:b/>
                <w:bCs/>
              </w:rPr>
            </w:pPr>
            <w:r>
              <w:rPr>
                <w:b/>
                <w:bCs/>
              </w:rPr>
              <w:t xml:space="preserve">       (8)</w:t>
            </w:r>
          </w:p>
        </w:tc>
        <w:tc>
          <w:tcPr>
            <w:tcW w:w="1503" w:type="dxa"/>
          </w:tcPr>
          <w:p w14:paraId="3F8A19E9" w14:textId="27A00A02" w:rsidR="00674EB5" w:rsidRPr="00FD0E57" w:rsidRDefault="00FD0E57" w:rsidP="001A7E3D">
            <w:pPr>
              <w:rPr>
                <w:b/>
                <w:bCs/>
              </w:rPr>
            </w:pPr>
            <w:r>
              <w:t xml:space="preserve">      </w:t>
            </w:r>
            <w:r>
              <w:rPr>
                <w:b/>
                <w:bCs/>
              </w:rPr>
              <w:t>NA</w:t>
            </w:r>
          </w:p>
        </w:tc>
        <w:tc>
          <w:tcPr>
            <w:tcW w:w="1503" w:type="dxa"/>
          </w:tcPr>
          <w:p w14:paraId="3010DB6F" w14:textId="77777777" w:rsidR="00674EB5" w:rsidRDefault="00674EB5" w:rsidP="001A7E3D"/>
        </w:tc>
        <w:tc>
          <w:tcPr>
            <w:tcW w:w="1503" w:type="dxa"/>
          </w:tcPr>
          <w:p w14:paraId="11BEF85C" w14:textId="77777777" w:rsidR="00674EB5" w:rsidRDefault="00674EB5" w:rsidP="001A7E3D"/>
        </w:tc>
        <w:tc>
          <w:tcPr>
            <w:tcW w:w="1418" w:type="dxa"/>
          </w:tcPr>
          <w:p w14:paraId="664A9C63" w14:textId="77777777" w:rsidR="00674EB5" w:rsidRDefault="00674EB5" w:rsidP="001A7E3D"/>
        </w:tc>
      </w:tr>
      <w:tr w:rsidR="00674EB5" w14:paraId="52D43CDB" w14:textId="77777777" w:rsidTr="00FD0E57">
        <w:trPr>
          <w:trHeight w:val="1682"/>
        </w:trPr>
        <w:tc>
          <w:tcPr>
            <w:tcW w:w="1502" w:type="dxa"/>
          </w:tcPr>
          <w:p w14:paraId="7BDEB0BA" w14:textId="77777777" w:rsidR="00FD0E57" w:rsidRDefault="00FD0E57" w:rsidP="00FD0E57">
            <w:pPr>
              <w:pStyle w:val="Heading2"/>
              <w:outlineLvl w:val="1"/>
              <w:rPr>
                <w:rFonts w:ascii="Arial" w:hAnsi="Arial" w:cs="Arial"/>
                <w:sz w:val="24"/>
                <w:szCs w:val="24"/>
              </w:rPr>
            </w:pPr>
            <w:r>
              <w:rPr>
                <w:rFonts w:ascii="Arial" w:hAnsi="Arial" w:cs="Arial"/>
                <w:sz w:val="24"/>
                <w:szCs w:val="24"/>
              </w:rPr>
              <w:t>Will you keep using the portal?</w:t>
            </w:r>
          </w:p>
          <w:p w14:paraId="5F6CA086" w14:textId="77777777" w:rsidR="00674EB5" w:rsidRDefault="00674EB5" w:rsidP="001A7E3D"/>
        </w:tc>
        <w:tc>
          <w:tcPr>
            <w:tcW w:w="1502" w:type="dxa"/>
          </w:tcPr>
          <w:p w14:paraId="6557285E" w14:textId="6EDAEFC3" w:rsidR="00674EB5" w:rsidRDefault="00FD0E57" w:rsidP="001A7E3D">
            <w:r>
              <w:t xml:space="preserve">      YES</w:t>
            </w:r>
          </w:p>
        </w:tc>
        <w:tc>
          <w:tcPr>
            <w:tcW w:w="1503" w:type="dxa"/>
          </w:tcPr>
          <w:p w14:paraId="5BB4895F" w14:textId="28F124A9" w:rsidR="00674EB5" w:rsidRDefault="00FD0E57" w:rsidP="001A7E3D">
            <w:r>
              <w:t xml:space="preserve">      NO</w:t>
            </w:r>
          </w:p>
        </w:tc>
        <w:tc>
          <w:tcPr>
            <w:tcW w:w="1503" w:type="dxa"/>
          </w:tcPr>
          <w:p w14:paraId="3806D894" w14:textId="77777777" w:rsidR="00674EB5" w:rsidRDefault="00674EB5" w:rsidP="001A7E3D"/>
        </w:tc>
        <w:tc>
          <w:tcPr>
            <w:tcW w:w="1503" w:type="dxa"/>
          </w:tcPr>
          <w:p w14:paraId="79AF8226" w14:textId="77777777" w:rsidR="00674EB5" w:rsidRDefault="00674EB5" w:rsidP="001A7E3D"/>
        </w:tc>
        <w:tc>
          <w:tcPr>
            <w:tcW w:w="1418" w:type="dxa"/>
          </w:tcPr>
          <w:p w14:paraId="5D20EA95" w14:textId="77777777" w:rsidR="00674EB5" w:rsidRDefault="00674EB5" w:rsidP="001A7E3D"/>
        </w:tc>
      </w:tr>
      <w:tr w:rsidR="00674EB5" w14:paraId="42ADD386" w14:textId="77777777" w:rsidTr="00674EB5">
        <w:trPr>
          <w:trHeight w:val="191"/>
        </w:trPr>
        <w:tc>
          <w:tcPr>
            <w:tcW w:w="1502" w:type="dxa"/>
          </w:tcPr>
          <w:p w14:paraId="332F7886" w14:textId="77777777" w:rsidR="00674EB5" w:rsidRDefault="00674EB5" w:rsidP="001A7E3D"/>
        </w:tc>
        <w:tc>
          <w:tcPr>
            <w:tcW w:w="1502" w:type="dxa"/>
          </w:tcPr>
          <w:p w14:paraId="3FFAD960" w14:textId="77777777" w:rsidR="00674EB5" w:rsidRDefault="00FD0E57" w:rsidP="001A7E3D">
            <w:pPr>
              <w:rPr>
                <w:b/>
                <w:bCs/>
              </w:rPr>
            </w:pPr>
            <w:r>
              <w:t xml:space="preserve">     </w:t>
            </w:r>
            <w:r>
              <w:rPr>
                <w:b/>
                <w:bCs/>
              </w:rPr>
              <w:t>100%</w:t>
            </w:r>
          </w:p>
          <w:p w14:paraId="3F2F73C9" w14:textId="48FE2F68" w:rsidR="00FD0E57" w:rsidRPr="00FD0E57" w:rsidRDefault="00FD0E57" w:rsidP="001A7E3D">
            <w:pPr>
              <w:rPr>
                <w:b/>
                <w:bCs/>
              </w:rPr>
            </w:pPr>
            <w:r>
              <w:rPr>
                <w:b/>
                <w:bCs/>
              </w:rPr>
              <w:t xml:space="preserve">       (8)</w:t>
            </w:r>
          </w:p>
        </w:tc>
        <w:tc>
          <w:tcPr>
            <w:tcW w:w="1503" w:type="dxa"/>
          </w:tcPr>
          <w:p w14:paraId="1A79CE53" w14:textId="34231B65" w:rsidR="00674EB5" w:rsidRPr="00FD0E57" w:rsidRDefault="00FD0E57" w:rsidP="001A7E3D">
            <w:pPr>
              <w:rPr>
                <w:b/>
                <w:bCs/>
              </w:rPr>
            </w:pPr>
            <w:r>
              <w:t xml:space="preserve">       </w:t>
            </w:r>
            <w:r>
              <w:rPr>
                <w:b/>
                <w:bCs/>
              </w:rPr>
              <w:t>NA</w:t>
            </w:r>
          </w:p>
        </w:tc>
        <w:tc>
          <w:tcPr>
            <w:tcW w:w="1503" w:type="dxa"/>
          </w:tcPr>
          <w:p w14:paraId="4DECF3A2" w14:textId="77777777" w:rsidR="00674EB5" w:rsidRDefault="00674EB5" w:rsidP="001A7E3D"/>
        </w:tc>
        <w:tc>
          <w:tcPr>
            <w:tcW w:w="1503" w:type="dxa"/>
          </w:tcPr>
          <w:p w14:paraId="164B7182" w14:textId="77777777" w:rsidR="00674EB5" w:rsidRDefault="00674EB5" w:rsidP="001A7E3D"/>
        </w:tc>
        <w:tc>
          <w:tcPr>
            <w:tcW w:w="1418" w:type="dxa"/>
          </w:tcPr>
          <w:p w14:paraId="674E5207" w14:textId="77777777" w:rsidR="00674EB5" w:rsidRDefault="00674EB5" w:rsidP="001A7E3D"/>
        </w:tc>
      </w:tr>
    </w:tbl>
    <w:p w14:paraId="5ECADF81" w14:textId="77777777" w:rsidR="00E509AA" w:rsidRPr="001A7E3D" w:rsidRDefault="00E509AA" w:rsidP="001A7E3D"/>
    <w:p w14:paraId="52282B4B" w14:textId="77777777" w:rsidR="00B42C47" w:rsidRDefault="00B42C47" w:rsidP="00A75EC1">
      <w:pPr>
        <w:spacing w:after="0" w:line="240" w:lineRule="auto"/>
        <w:rPr>
          <w:rFonts w:eastAsia="Times New Roman"/>
          <w:color w:val="000000"/>
          <w:spacing w:val="-14"/>
          <w:lang w:eastAsia="en-GB"/>
        </w:rPr>
      </w:pPr>
    </w:p>
    <w:p w14:paraId="6B0E4899" w14:textId="77777777" w:rsidR="00A75EC1" w:rsidRPr="00A75EC1" w:rsidRDefault="00A75EC1" w:rsidP="00A75EC1">
      <w:pPr>
        <w:spacing w:after="0" w:line="240" w:lineRule="auto"/>
        <w:rPr>
          <w:rFonts w:eastAsia="Times New Roman"/>
          <w:color w:val="000000"/>
          <w:spacing w:val="-14"/>
          <w:lang w:eastAsia="en-GB"/>
        </w:rPr>
      </w:pPr>
    </w:p>
    <w:p w14:paraId="7B3F9BAD" w14:textId="77777777" w:rsidR="00A75EC1" w:rsidRPr="0099204A" w:rsidRDefault="00A75EC1" w:rsidP="0099204A">
      <w:pPr>
        <w:spacing w:after="0" w:line="240" w:lineRule="auto"/>
        <w:rPr>
          <w:rFonts w:eastAsia="Times New Roman"/>
          <w:color w:val="000000"/>
          <w:lang w:eastAsia="en-GB"/>
        </w:rPr>
      </w:pPr>
    </w:p>
    <w:p w14:paraId="0C191109" w14:textId="2BA8A5F4" w:rsidR="0099204A" w:rsidRDefault="00FD0E57" w:rsidP="00455BCB">
      <w:r>
        <w:rPr>
          <w:noProof/>
        </w:rPr>
        <w:drawing>
          <wp:inline distT="0" distB="0" distL="0" distR="0" wp14:anchorId="7FF349DE" wp14:editId="40078405">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7DA34F4" w14:textId="77777777" w:rsidR="000C7A52" w:rsidRDefault="000C7A52" w:rsidP="00455BCB"/>
    <w:p w14:paraId="2BAD9513" w14:textId="77777777" w:rsidR="00F41BC3" w:rsidRDefault="00F41BC3" w:rsidP="00455BCB"/>
    <w:p w14:paraId="64E1A08D" w14:textId="46A0C830" w:rsidR="00BB4F3D" w:rsidRDefault="00BB4F3D" w:rsidP="00455BCB">
      <w:r>
        <w:t>Overall the chart show that the people from the group age thirty-five to fifty-five unlike expected is the group that access the portal frequently, and it shows that the digital support via the virtual learning environment really benefits those people, and also show that the portal is used as a guide for the course as most of the students are constantly making consultations within the portal to help to keep track of the course.</w:t>
      </w:r>
    </w:p>
    <w:p w14:paraId="212CA7BD" w14:textId="347AECCA" w:rsidR="00BB4F3D" w:rsidRDefault="00BB4F3D" w:rsidP="00BB4F3D">
      <w:pPr>
        <w:pStyle w:val="Heading1"/>
        <w:rPr>
          <w:rFonts w:ascii="Arial" w:hAnsi="Arial" w:cs="Arial"/>
          <w:sz w:val="36"/>
          <w:szCs w:val="36"/>
        </w:rPr>
      </w:pPr>
      <w:r>
        <w:rPr>
          <w:rFonts w:ascii="Arial" w:hAnsi="Arial" w:cs="Arial"/>
          <w:sz w:val="36"/>
          <w:szCs w:val="36"/>
        </w:rPr>
        <w:lastRenderedPageBreak/>
        <w:t>Conclusion</w:t>
      </w:r>
    </w:p>
    <w:p w14:paraId="6ADAC497" w14:textId="65B4D26F" w:rsidR="00BB4F3D" w:rsidRDefault="00BB4F3D" w:rsidP="00BB4F3D"/>
    <w:p w14:paraId="37E8CEFC" w14:textId="1584A93B" w:rsidR="0061386F" w:rsidRDefault="00BB4F3D" w:rsidP="00BB4F3D">
      <w:r>
        <w:t>This research has confirmed that the use of the virtual learning environment has overall a good impact on the student</w:t>
      </w:r>
      <w:r w:rsidR="006F41BF">
        <w:t>’</w:t>
      </w:r>
      <w:r>
        <w:t>s life, whether it is accessed just for a casually consultation or accessed constantly as a guide for the course.</w:t>
      </w:r>
      <w:r w:rsidR="006F41BF">
        <w:t xml:space="preserve"> The second</w:t>
      </w:r>
      <w:r w:rsidR="00E6767B">
        <w:t>ary data/ literature suggests that the use of the virtual learning environment (VLE) has a positive impact on students learning and it does awakens the interest of students over certain age but the fact that it is so easy to access, students under certain age tend to not access it as much as the eldest.</w:t>
      </w:r>
      <w:r w:rsidR="0061386F">
        <w:t xml:space="preserve"> It show</w:t>
      </w:r>
      <w:r w:rsidR="00A831F9">
        <w:t>s</w:t>
      </w:r>
      <w:r w:rsidR="0061386F">
        <w:t xml:space="preserve"> us the potential that technology </w:t>
      </w:r>
      <w:r w:rsidR="00A831F9">
        <w:t>got to</w:t>
      </w:r>
      <w:r w:rsidR="0061386F">
        <w:t xml:space="preserve"> change even more the way our learning environment works.</w:t>
      </w:r>
      <w:r w:rsidR="00A831F9">
        <w:t xml:space="preserve"> In addition, it also shows that the correlation teacher/student and all the participants have </w:t>
      </w:r>
      <w:proofErr w:type="spellStart"/>
      <w:proofErr w:type="gramStart"/>
      <w:r w:rsidR="00A831F9">
        <w:t>a</w:t>
      </w:r>
      <w:proofErr w:type="spellEnd"/>
      <w:proofErr w:type="gramEnd"/>
      <w:r w:rsidR="00A831F9">
        <w:t xml:space="preserve"> improved interaction, as everyone is reachable and easy to contact.</w:t>
      </w:r>
    </w:p>
    <w:p w14:paraId="12B26E29" w14:textId="5D891F83" w:rsidR="00A831F9" w:rsidRDefault="00A831F9" w:rsidP="00BB4F3D">
      <w:r>
        <w:t>The use of the Virtual learning environment (VLE) apparently has also a God impact in the institutions as it can keep the portal update making announcements and any change throughout the course easily informed, as well in time of crises the use of online meetings benefits the all the participants.</w:t>
      </w:r>
    </w:p>
    <w:p w14:paraId="25CB739D" w14:textId="7293BE1D" w:rsidR="00A831F9" w:rsidRDefault="0061386F" w:rsidP="00BB4F3D">
      <w:r>
        <w:t xml:space="preserve">The research itself show good and positive results, however it would be interesting to know how the portal awakens this interest on the students, and whether </w:t>
      </w:r>
      <w:r w:rsidR="00A831F9">
        <w:t xml:space="preserve">it has </w:t>
      </w:r>
      <w:r>
        <w:t>something to do with the age group</w:t>
      </w:r>
      <w:r w:rsidR="00A831F9">
        <w:t xml:space="preserve"> or not</w:t>
      </w:r>
      <w:r>
        <w:t>.</w:t>
      </w:r>
      <w:r w:rsidR="00A831F9">
        <w:t xml:space="preserve"> Also, get to know why the students are more likely to pay attention on the changes in the portal and if the tools, information, course updates, submissions, and the course program and weekly reviews are the reason to the constant access to the virtual learning environment  (VLE). Furthermore, a research with more depth on these areas would be suggested to support the good results of this research as well to find out how the virtual learning environment could be improved to compensate the lack of access of certain group ages.</w:t>
      </w:r>
    </w:p>
    <w:p w14:paraId="28F14C15" w14:textId="4C008AAF" w:rsidR="009F2166" w:rsidRDefault="009F2166" w:rsidP="00BB4F3D"/>
    <w:p w14:paraId="4BD5393C" w14:textId="4E018E95" w:rsidR="009F2166" w:rsidRDefault="009F2166" w:rsidP="00BB4F3D"/>
    <w:p w14:paraId="2CC7D787" w14:textId="09A41104" w:rsidR="009F2166" w:rsidRDefault="009F2166" w:rsidP="00BB4F3D"/>
    <w:p w14:paraId="762D780D" w14:textId="4963945E" w:rsidR="009F2166" w:rsidRDefault="009F2166" w:rsidP="00BB4F3D"/>
    <w:p w14:paraId="0C3FA78E" w14:textId="010B980E" w:rsidR="009F2166" w:rsidRDefault="009F2166" w:rsidP="00BB4F3D"/>
    <w:p w14:paraId="34D4FDAB" w14:textId="6A1465E2" w:rsidR="009F2166" w:rsidRDefault="009F2166" w:rsidP="00BB4F3D"/>
    <w:p w14:paraId="2B956F80" w14:textId="1EE33BF2" w:rsidR="009F2166" w:rsidRDefault="009F2166" w:rsidP="00BB4F3D"/>
    <w:p w14:paraId="0E7F8078" w14:textId="4C702EFE" w:rsidR="009F2166" w:rsidRDefault="009F2166" w:rsidP="00BB4F3D"/>
    <w:p w14:paraId="06C7B758" w14:textId="36D1621E" w:rsidR="009F2166" w:rsidRDefault="009F2166" w:rsidP="00BB4F3D"/>
    <w:p w14:paraId="19ADE6C0" w14:textId="77777777" w:rsidR="009F2166" w:rsidRDefault="009F2166" w:rsidP="00BB4F3D"/>
    <w:p w14:paraId="68345EE4" w14:textId="51F4B3CD" w:rsidR="00A831F9" w:rsidRDefault="00A831F9" w:rsidP="00BB4F3D"/>
    <w:p w14:paraId="33A2B15D" w14:textId="443C6D95" w:rsidR="004116B5" w:rsidRDefault="004116B5" w:rsidP="004116B5">
      <w:pPr>
        <w:pStyle w:val="Heading1"/>
        <w:rPr>
          <w:rFonts w:ascii="Arial" w:hAnsi="Arial" w:cs="Arial"/>
          <w:sz w:val="36"/>
          <w:szCs w:val="36"/>
        </w:rPr>
      </w:pPr>
      <w:r>
        <w:rPr>
          <w:rFonts w:ascii="Arial" w:hAnsi="Arial" w:cs="Arial"/>
          <w:sz w:val="36"/>
          <w:szCs w:val="36"/>
        </w:rPr>
        <w:lastRenderedPageBreak/>
        <w:t>References</w:t>
      </w:r>
    </w:p>
    <w:p w14:paraId="5D44D820" w14:textId="77777777" w:rsidR="009F2166" w:rsidRPr="009F2166" w:rsidRDefault="009F2166" w:rsidP="009F2166"/>
    <w:p w14:paraId="4870BD2D" w14:textId="5E71865C" w:rsidR="004116B5" w:rsidRDefault="009F2166" w:rsidP="004116B5">
      <w:proofErr w:type="spellStart"/>
      <w:r w:rsidRPr="009F2166">
        <w:t>Arbaugh</w:t>
      </w:r>
      <w:proofErr w:type="spellEnd"/>
      <w:r w:rsidRPr="009F2166">
        <w:t xml:space="preserve"> J. B. (2000) Virtual classroom characteristics and student satisfaction Journal of Management Education</w:t>
      </w:r>
    </w:p>
    <w:p w14:paraId="78B8A124" w14:textId="57B5FBCE" w:rsidR="004116B5" w:rsidRDefault="004116B5" w:rsidP="004116B5">
      <w:proofErr w:type="spellStart"/>
      <w:r w:rsidRPr="004116B5">
        <w:t>Becta</w:t>
      </w:r>
      <w:proofErr w:type="spellEnd"/>
      <w:r w:rsidRPr="004116B5">
        <w:t xml:space="preserve"> (2009) The impact of digital technology (Coventry, </w:t>
      </w:r>
      <w:proofErr w:type="spellStart"/>
      <w:r w:rsidRPr="004116B5">
        <w:t>Becta</w:t>
      </w:r>
      <w:proofErr w:type="spellEnd"/>
      <w:r w:rsidRPr="004116B5">
        <w:t>).</w:t>
      </w:r>
    </w:p>
    <w:p w14:paraId="7B89E114" w14:textId="74D6034B" w:rsidR="004116B5" w:rsidRDefault="004116B5" w:rsidP="004116B5">
      <w:proofErr w:type="spellStart"/>
      <w:r w:rsidRPr="004116B5">
        <w:t>Becta</w:t>
      </w:r>
      <w:proofErr w:type="spellEnd"/>
      <w:r w:rsidRPr="004116B5">
        <w:t xml:space="preserve"> (2010) Harnessing Technology Review 2009 The role of technology in further education and skills (Coventry, </w:t>
      </w:r>
      <w:proofErr w:type="spellStart"/>
      <w:r w:rsidRPr="004116B5">
        <w:t>Becta</w:t>
      </w:r>
      <w:proofErr w:type="spellEnd"/>
      <w:r w:rsidRPr="004116B5">
        <w:t>).</w:t>
      </w:r>
    </w:p>
    <w:bookmarkStart w:id="1" w:name="baep-author-id3"/>
    <w:p w14:paraId="463726E9" w14:textId="35242C27" w:rsidR="004116B5" w:rsidRDefault="004116B5" w:rsidP="004116B5">
      <w:r w:rsidRPr="004116B5">
        <w:fldChar w:fldCharType="begin"/>
      </w:r>
      <w:r w:rsidRPr="004116B5">
        <w:instrText xml:space="preserve"> HYPERLINK "https://www.sciencedirect.com/science/article/abs/pii/S0360131506001382" \l "!" </w:instrText>
      </w:r>
      <w:r w:rsidRPr="004116B5">
        <w:fldChar w:fldCharType="separate"/>
      </w:r>
      <w:r w:rsidRPr="004116B5">
        <w:rPr>
          <w:rStyle w:val="text"/>
        </w:rPr>
        <w:t>Erik M.van Raaij</w:t>
      </w:r>
      <w:r w:rsidRPr="004116B5">
        <w:fldChar w:fldCharType="end"/>
      </w:r>
      <w:bookmarkStart w:id="2" w:name="baep-author-id4"/>
      <w:bookmarkEnd w:id="1"/>
      <w:r>
        <w:t xml:space="preserve"> &amp; </w:t>
      </w:r>
      <w:hyperlink r:id="rId9" w:anchor="!" w:history="1">
        <w:r w:rsidRPr="004116B5">
          <w:rPr>
            <w:rStyle w:val="text"/>
          </w:rPr>
          <w:t>Jeroen J.L.Schepers</w:t>
        </w:r>
      </w:hyperlink>
      <w:bookmarkEnd w:id="2"/>
      <w:r>
        <w:t xml:space="preserve"> (2006) The acceptance and use of a virtual learning environment in China,</w:t>
      </w:r>
      <w:r w:rsidRPr="004116B5">
        <w:rPr>
          <w:i/>
          <w:iCs/>
        </w:rPr>
        <w:t xml:space="preserve"> Elsevier</w:t>
      </w:r>
      <w:r>
        <w:rPr>
          <w:i/>
          <w:iCs/>
        </w:rPr>
        <w:t xml:space="preserve"> </w:t>
      </w:r>
      <w:r>
        <w:t xml:space="preserve"> Available at: </w:t>
      </w:r>
      <w:hyperlink r:id="rId10" w:history="1">
        <w:r w:rsidRPr="001F3577">
          <w:rPr>
            <w:rStyle w:val="Hyperlink"/>
          </w:rPr>
          <w:t>https://www.sciencedirect.com/journal/computers-and-education/vol/50/issue/3</w:t>
        </w:r>
      </w:hyperlink>
      <w:r>
        <w:t xml:space="preserve"> </w:t>
      </w:r>
    </w:p>
    <w:p w14:paraId="47BE968E" w14:textId="23A10043" w:rsidR="009F2166" w:rsidRDefault="009F2166" w:rsidP="004116B5">
      <w:r>
        <w:t>JISC</w:t>
      </w:r>
      <w:r w:rsidRPr="009F2166">
        <w:t xml:space="preserve"> (2007) in their own words exploring the learner’s perspective on </w:t>
      </w:r>
      <w:proofErr w:type="spellStart"/>
      <w:r w:rsidRPr="009F2166">
        <w:t>elearning</w:t>
      </w:r>
      <w:proofErr w:type="spellEnd"/>
      <w:r w:rsidRPr="009F2166">
        <w:t xml:space="preserve"> (</w:t>
      </w:r>
      <w:proofErr w:type="spellStart"/>
      <w:r w:rsidRPr="009F2166">
        <w:t>bristol</w:t>
      </w:r>
      <w:proofErr w:type="spellEnd"/>
      <w:r w:rsidRPr="009F2166">
        <w:t xml:space="preserve">, </w:t>
      </w:r>
      <w:proofErr w:type="spellStart"/>
      <w:r w:rsidRPr="009F2166">
        <w:t>hefce</w:t>
      </w:r>
      <w:proofErr w:type="spellEnd"/>
      <w:r w:rsidRPr="009F2166">
        <w:t>).</w:t>
      </w:r>
    </w:p>
    <w:p w14:paraId="064531AF" w14:textId="1C0B8DCE" w:rsidR="004116B5" w:rsidRDefault="004116B5" w:rsidP="004116B5">
      <w:pPr>
        <w:rPr>
          <w:shd w:val="clear" w:color="auto" w:fill="FFFFFF"/>
        </w:rPr>
      </w:pPr>
      <w:r>
        <w:rPr>
          <w:shd w:val="clear" w:color="auto" w:fill="FFFFFF"/>
        </w:rPr>
        <w:t xml:space="preserve">Manuel </w:t>
      </w:r>
      <w:proofErr w:type="spellStart"/>
      <w:r>
        <w:rPr>
          <w:shd w:val="clear" w:color="auto" w:fill="FFFFFF"/>
        </w:rPr>
        <w:t>Igado</w:t>
      </w:r>
      <w:proofErr w:type="spellEnd"/>
      <w:r>
        <w:rPr>
          <w:shd w:val="clear" w:color="auto" w:fill="FFFFFF"/>
        </w:rPr>
        <w:t xml:space="preserve"> (2010) T</w:t>
      </w:r>
      <w:r w:rsidRPr="004116B5">
        <w:rPr>
          <w:shd w:val="clear" w:color="auto" w:fill="FFFFFF"/>
        </w:rPr>
        <w:t xml:space="preserve">he Use </w:t>
      </w:r>
      <w:r>
        <w:rPr>
          <w:shd w:val="clear" w:color="auto" w:fill="FFFFFF"/>
        </w:rPr>
        <w:t>o</w:t>
      </w:r>
      <w:r w:rsidRPr="004116B5">
        <w:rPr>
          <w:shd w:val="clear" w:color="auto" w:fill="FFFFFF"/>
        </w:rPr>
        <w:t xml:space="preserve">f Distance Learning </w:t>
      </w:r>
      <w:r>
        <w:rPr>
          <w:shd w:val="clear" w:color="auto" w:fill="FFFFFF"/>
        </w:rPr>
        <w:t>i</w:t>
      </w:r>
      <w:r w:rsidRPr="004116B5">
        <w:rPr>
          <w:shd w:val="clear" w:color="auto" w:fill="FFFFFF"/>
        </w:rPr>
        <w:t xml:space="preserve">n The Educational Process. </w:t>
      </w:r>
      <w:r w:rsidRPr="004116B5">
        <w:rPr>
          <w:i/>
          <w:iCs/>
          <w:shd w:val="clear" w:color="auto" w:fill="FFFFFF"/>
        </w:rPr>
        <w:t>Content and Structure of Educational Platforms. Analysis of The Platform.</w:t>
      </w:r>
      <w:r>
        <w:rPr>
          <w:i/>
          <w:iCs/>
          <w:shd w:val="clear" w:color="auto" w:fill="FFFFFF"/>
        </w:rPr>
        <w:t xml:space="preserve"> </w:t>
      </w:r>
      <w:r w:rsidRPr="004116B5">
        <w:rPr>
          <w:shd w:val="clear" w:color="auto" w:fill="FFFFFF"/>
        </w:rPr>
        <w:t>(Nagercoil</w:t>
      </w:r>
      <w:r>
        <w:rPr>
          <w:shd w:val="clear" w:color="auto" w:fill="FFFFFF"/>
        </w:rPr>
        <w:t>, India)  Available at:</w:t>
      </w:r>
      <w:r w:rsidRPr="004116B5">
        <w:t xml:space="preserve"> </w:t>
      </w:r>
      <w:hyperlink r:id="rId11" w:history="1">
        <w:r w:rsidR="009F2166" w:rsidRPr="001F3577">
          <w:rPr>
            <w:rStyle w:val="Hyperlink"/>
            <w:shd w:val="clear" w:color="auto" w:fill="FFFFFF"/>
          </w:rPr>
          <w:t>https://search-proquest-com.ezproxy.uwtsd.ac.uk/docview/1473908405/abstract/E0AE89C3DD8C4B52PQ/1?accountid=130472</w:t>
        </w:r>
      </w:hyperlink>
      <w:r>
        <w:rPr>
          <w:shd w:val="clear" w:color="auto" w:fill="FFFFFF"/>
        </w:rPr>
        <w:t xml:space="preserve"> </w:t>
      </w:r>
    </w:p>
    <w:p w14:paraId="024BD9ED" w14:textId="6D9F3BF6" w:rsidR="009F2166" w:rsidRPr="009F2166" w:rsidRDefault="009F2166" w:rsidP="004116B5">
      <w:pPr>
        <w:rPr>
          <w:shd w:val="clear" w:color="auto" w:fill="FFFFFF"/>
        </w:rPr>
      </w:pPr>
      <w:r w:rsidRPr="009F2166">
        <w:rPr>
          <w:shd w:val="clear" w:color="auto" w:fill="FFFFFF"/>
        </w:rPr>
        <w:t xml:space="preserve">Steve Davies &amp; Vanessa </w:t>
      </w:r>
      <w:proofErr w:type="spellStart"/>
      <w:r w:rsidRPr="009F2166">
        <w:rPr>
          <w:shd w:val="clear" w:color="auto" w:fill="FFFFFF"/>
        </w:rPr>
        <w:t>Pitard</w:t>
      </w:r>
      <w:proofErr w:type="spellEnd"/>
      <w:r w:rsidRPr="009F2166">
        <w:rPr>
          <w:shd w:val="clear" w:color="auto" w:fill="FFFFFF"/>
        </w:rPr>
        <w:t xml:space="preserve"> (2009) </w:t>
      </w:r>
      <w:r w:rsidRPr="009F2166">
        <w:rPr>
          <w:color w:val="111111"/>
          <w:shd w:val="clear" w:color="auto" w:fill="FFFFFF"/>
        </w:rPr>
        <w:t>Harnessing technology review 2009. The role of technology in education and skills.</w:t>
      </w:r>
      <w:r>
        <w:rPr>
          <w:color w:val="111111"/>
          <w:shd w:val="clear" w:color="auto" w:fill="FFFFFF"/>
        </w:rPr>
        <w:t xml:space="preserve"> Available at :</w:t>
      </w:r>
      <w:r w:rsidRPr="009F2166">
        <w:t xml:space="preserve"> </w:t>
      </w:r>
      <w:hyperlink r:id="rId12" w:history="1">
        <w:r w:rsidRPr="001F3577">
          <w:rPr>
            <w:rStyle w:val="Hyperlink"/>
            <w:shd w:val="clear" w:color="auto" w:fill="FFFFFF"/>
          </w:rPr>
          <w:t>https://www.researchgate.net/publication/277872737_Harnessing_technology_review_2009_The_role_of_technology_in_education_and_skills</w:t>
        </w:r>
      </w:hyperlink>
      <w:r>
        <w:rPr>
          <w:color w:val="111111"/>
          <w:shd w:val="clear" w:color="auto" w:fill="FFFFFF"/>
        </w:rPr>
        <w:t xml:space="preserve"> </w:t>
      </w:r>
    </w:p>
    <w:p w14:paraId="07AB19E9" w14:textId="77777777" w:rsidR="009F2166" w:rsidRDefault="009F2166" w:rsidP="004116B5">
      <w:pPr>
        <w:rPr>
          <w:shd w:val="clear" w:color="auto" w:fill="FFFFFF"/>
        </w:rPr>
      </w:pPr>
    </w:p>
    <w:p w14:paraId="787B6690" w14:textId="10CC4621" w:rsidR="004116B5" w:rsidRDefault="004116B5" w:rsidP="004116B5">
      <w:proofErr w:type="spellStart"/>
      <w:r w:rsidRPr="004116B5">
        <w:t>Scardamalia</w:t>
      </w:r>
      <w:proofErr w:type="spellEnd"/>
      <w:r w:rsidRPr="004116B5">
        <w:t xml:space="preserve">, M. &amp; Bereiter, C. (1996) </w:t>
      </w:r>
      <w:proofErr w:type="spellStart"/>
      <w:r w:rsidRPr="004116B5">
        <w:t>Scardamalia</w:t>
      </w:r>
      <w:proofErr w:type="spellEnd"/>
      <w:r w:rsidRPr="004116B5">
        <w:t xml:space="preserve"> &amp; Bereiter’s Computer Supported Intentional Learning Environment (CSILE) Studies (USA, CSILE Learning Gains).</w:t>
      </w:r>
    </w:p>
    <w:p w14:paraId="1281436F" w14:textId="3C620596" w:rsidR="004116B5" w:rsidRDefault="004116B5" w:rsidP="004116B5"/>
    <w:p w14:paraId="177D2EC6" w14:textId="38782F42" w:rsidR="0072717B" w:rsidRDefault="0072717B" w:rsidP="004116B5"/>
    <w:p w14:paraId="75B9BBD5" w14:textId="7167D7CE" w:rsidR="0072717B" w:rsidRDefault="0072717B" w:rsidP="004116B5"/>
    <w:p w14:paraId="37CEFCBD" w14:textId="1AC29EBA" w:rsidR="0072717B" w:rsidRDefault="0072717B" w:rsidP="004116B5"/>
    <w:p w14:paraId="375004A9" w14:textId="13CF9EFD" w:rsidR="0072717B" w:rsidRDefault="0072717B" w:rsidP="004116B5"/>
    <w:p w14:paraId="1F13105A" w14:textId="39670844" w:rsidR="0072717B" w:rsidRDefault="0072717B" w:rsidP="004116B5"/>
    <w:p w14:paraId="40B4DBB0" w14:textId="755CD79C" w:rsidR="0072717B" w:rsidRDefault="0072717B" w:rsidP="004116B5"/>
    <w:p w14:paraId="05C8725D" w14:textId="75D80278" w:rsidR="0072717B" w:rsidRDefault="0072717B" w:rsidP="004116B5"/>
    <w:p w14:paraId="7AE3A7A2" w14:textId="0AA2DD61" w:rsidR="0072717B" w:rsidRDefault="0072717B" w:rsidP="004116B5"/>
    <w:p w14:paraId="25137887" w14:textId="7703A5E9" w:rsidR="0072717B" w:rsidRDefault="0072717B" w:rsidP="004116B5"/>
    <w:p w14:paraId="6200D7CD" w14:textId="5563AC90" w:rsidR="0072717B" w:rsidRDefault="0072717B" w:rsidP="004116B5"/>
    <w:p w14:paraId="6BDFE906" w14:textId="53C0131B" w:rsidR="0072717B" w:rsidRDefault="0072717B" w:rsidP="0072717B">
      <w:pPr>
        <w:pStyle w:val="Heading1"/>
        <w:rPr>
          <w:rFonts w:ascii="Arial" w:hAnsi="Arial" w:cs="Arial"/>
          <w:sz w:val="36"/>
          <w:szCs w:val="36"/>
        </w:rPr>
      </w:pPr>
      <w:r>
        <w:rPr>
          <w:rFonts w:ascii="Arial" w:hAnsi="Arial" w:cs="Arial"/>
          <w:sz w:val="36"/>
          <w:szCs w:val="36"/>
        </w:rPr>
        <w:lastRenderedPageBreak/>
        <w:t>Appendices</w:t>
      </w:r>
    </w:p>
    <w:p w14:paraId="0AA9E753" w14:textId="331C1FF0" w:rsidR="0072717B" w:rsidRDefault="0072717B" w:rsidP="0072717B"/>
    <w:p w14:paraId="52D0B6E2" w14:textId="77777777" w:rsidR="0072717B" w:rsidRDefault="0072717B" w:rsidP="0072717B">
      <w:pPr>
        <w:widowControl w:val="0"/>
        <w:autoSpaceDE w:val="0"/>
        <w:autoSpaceDN w:val="0"/>
        <w:adjustRightInd w:val="0"/>
        <w:spacing w:line="360" w:lineRule="auto"/>
        <w:rPr>
          <w:lang w:val="en"/>
        </w:rPr>
      </w:pPr>
      <w:r>
        <w:rPr>
          <w:lang w:val="en"/>
        </w:rPr>
        <w:t>Module: Digital Skill and Research Method</w:t>
      </w:r>
    </w:p>
    <w:p w14:paraId="2C04E1EE" w14:textId="77777777" w:rsidR="0072717B" w:rsidRDefault="0072717B" w:rsidP="0072717B">
      <w:pPr>
        <w:widowControl w:val="0"/>
        <w:autoSpaceDE w:val="0"/>
        <w:autoSpaceDN w:val="0"/>
        <w:adjustRightInd w:val="0"/>
        <w:spacing w:line="360" w:lineRule="auto"/>
        <w:rPr>
          <w:lang w:val="en"/>
        </w:rPr>
      </w:pPr>
      <w:r>
        <w:rPr>
          <w:lang w:val="en"/>
        </w:rPr>
        <w:t>Lecturer: Modal Koushik</w:t>
      </w:r>
      <w:r>
        <w:rPr>
          <w:lang w:val="en"/>
        </w:rPr>
        <w:tab/>
      </w:r>
      <w:r>
        <w:rPr>
          <w:lang w:val="en"/>
        </w:rPr>
        <w:tab/>
      </w:r>
      <w:r>
        <w:rPr>
          <w:lang w:val="en"/>
        </w:rPr>
        <w:tab/>
      </w:r>
    </w:p>
    <w:p w14:paraId="525C3B88" w14:textId="77777777" w:rsidR="0072717B" w:rsidRDefault="0072717B" w:rsidP="0072717B">
      <w:pPr>
        <w:widowControl w:val="0"/>
        <w:autoSpaceDE w:val="0"/>
        <w:autoSpaceDN w:val="0"/>
        <w:adjustRightInd w:val="0"/>
        <w:spacing w:line="360" w:lineRule="auto"/>
        <w:rPr>
          <w:lang w:val="en"/>
        </w:rPr>
      </w:pPr>
      <w:r>
        <w:rPr>
          <w:lang w:val="en"/>
        </w:rPr>
        <w:t xml:space="preserve">Student name: Edson B. Rondon </w:t>
      </w:r>
      <w:proofErr w:type="spellStart"/>
      <w:r>
        <w:rPr>
          <w:lang w:val="en"/>
        </w:rPr>
        <w:t>Neto</w:t>
      </w:r>
      <w:proofErr w:type="spellEnd"/>
      <w:r>
        <w:rPr>
          <w:lang w:val="en"/>
        </w:rPr>
        <w:tab/>
      </w:r>
      <w:r>
        <w:rPr>
          <w:lang w:val="en"/>
        </w:rPr>
        <w:tab/>
      </w:r>
    </w:p>
    <w:p w14:paraId="3764A29A" w14:textId="77777777" w:rsidR="0072717B" w:rsidRDefault="0072717B" w:rsidP="0072717B">
      <w:pPr>
        <w:rPr>
          <w:b/>
          <w:bCs/>
        </w:rPr>
      </w:pPr>
      <w:r>
        <w:rPr>
          <w:lang w:val="en"/>
        </w:rPr>
        <w:t>Student ID number: 1908212</w:t>
      </w:r>
      <w:r>
        <w:rPr>
          <w:lang w:val="en"/>
        </w:rPr>
        <w:tab/>
      </w:r>
    </w:p>
    <w:p w14:paraId="2ABED1C0" w14:textId="77777777" w:rsidR="0072717B" w:rsidRDefault="0072717B" w:rsidP="0072717B"/>
    <w:p w14:paraId="75818A7D" w14:textId="77777777" w:rsidR="0072717B" w:rsidRDefault="0072717B" w:rsidP="0072717B"/>
    <w:tbl>
      <w:tblPr>
        <w:tblW w:w="5000" w:type="pct"/>
        <w:tblCellMar>
          <w:left w:w="0" w:type="dxa"/>
          <w:right w:w="0" w:type="dxa"/>
        </w:tblCellMar>
        <w:tblLook w:val="04A0" w:firstRow="1" w:lastRow="0" w:firstColumn="1" w:lastColumn="0" w:noHBand="0" w:noVBand="1"/>
        <w:tblDescription w:val="Restaurant survey table housing 2 front side surveys"/>
      </w:tblPr>
      <w:tblGrid>
        <w:gridCol w:w="9026"/>
      </w:tblGrid>
      <w:tr w:rsidR="0072717B" w14:paraId="72D18B31" w14:textId="77777777" w:rsidTr="006847FE">
        <w:tc>
          <w:tcPr>
            <w:tcW w:w="11376" w:type="dxa"/>
          </w:tcPr>
          <w:sdt>
            <w:sdtPr>
              <w:rPr>
                <w:rFonts w:ascii="Arial" w:eastAsia="Times New Roman" w:hAnsi="Arial" w:cs="Arial"/>
                <w:sz w:val="28"/>
                <w:szCs w:val="28"/>
                <w:lang w:val="en-GB" w:eastAsia="en-GB"/>
              </w:rPr>
              <w:alias w:val="Company Name"/>
              <w:tag w:val=""/>
              <w:id w:val="1533460891"/>
              <w:placeholder>
                <w:docPart w:val="B6E31C5A8E554E4FA903263FF81DB3AB"/>
              </w:placeholder>
              <w:showingPlcHdr/>
              <w:dataBinding w:prefixMappings="xmlns:ns0='http://schemas.openxmlformats.org/officeDocument/2006/extended-properties' " w:xpath="/ns0:Properties[1]/ns0:Company[1]" w:storeItemID="{6668398D-A668-4E3E-A5EB-62B293D839F1}"/>
              <w:text/>
            </w:sdtPr>
            <w:sdtEndPr/>
            <w:sdtContent>
              <w:p w14:paraId="05AAD227" w14:textId="32F7A07B" w:rsidR="0072717B" w:rsidRPr="006B368C" w:rsidRDefault="0072717B" w:rsidP="006847FE">
                <w:pPr>
                  <w:pStyle w:val="Title"/>
                  <w:pBdr>
                    <w:bottom w:val="none" w:sz="0" w:space="0" w:color="auto"/>
                  </w:pBdr>
                  <w:jc w:val="left"/>
                  <w:rPr>
                    <w:rFonts w:ascii="Arial" w:hAnsi="Arial" w:cs="Arial"/>
                    <w:sz w:val="28"/>
                    <w:szCs w:val="28"/>
                  </w:rPr>
                </w:pPr>
                <w:r>
                  <w:t>[Company Name]</w:t>
                </w:r>
              </w:p>
            </w:sdtContent>
          </w:sdt>
          <w:p w14:paraId="054CD5A6" w14:textId="77777777" w:rsidR="0072717B" w:rsidRPr="009C5FE5" w:rsidRDefault="0072717B" w:rsidP="006847FE"/>
          <w:p w14:paraId="6FACEC9C" w14:textId="77777777" w:rsidR="0072717B" w:rsidRDefault="0072717B" w:rsidP="006847FE">
            <w:pPr>
              <w:rPr>
                <w:b/>
                <w:bCs/>
              </w:rPr>
            </w:pPr>
          </w:p>
          <w:p w14:paraId="57FE1C6C" w14:textId="77777777" w:rsidR="0072717B" w:rsidRPr="006B368C" w:rsidRDefault="0072717B" w:rsidP="006847FE">
            <w:pPr>
              <w:rPr>
                <w:rFonts w:ascii="Segoe UI" w:eastAsia="Times New Roman" w:hAnsi="Segoe UI" w:cs="Segoe UI"/>
                <w:sz w:val="21"/>
                <w:szCs w:val="21"/>
                <w:lang w:eastAsia="en-GB"/>
              </w:rPr>
            </w:pPr>
            <w:r w:rsidRPr="0049065C">
              <w:rPr>
                <w:b/>
                <w:bCs/>
              </w:rPr>
              <w:t xml:space="preserve">The aim of this survey is to find out whether the virtual learning plays an important role on students </w:t>
            </w:r>
            <w:r>
              <w:rPr>
                <w:b/>
                <w:bCs/>
              </w:rPr>
              <w:t xml:space="preserve">of UWTSD </w:t>
            </w:r>
            <w:r w:rsidRPr="0049065C">
              <w:rPr>
                <w:b/>
                <w:bCs/>
              </w:rPr>
              <w:t>learning</w:t>
            </w:r>
            <w:r>
              <w:rPr>
                <w:b/>
                <w:bCs/>
              </w:rPr>
              <w:t>s</w:t>
            </w:r>
            <w:r w:rsidRPr="0049065C">
              <w:rPr>
                <w:b/>
                <w:bCs/>
              </w:rPr>
              <w:t xml:space="preserve"> or not.</w:t>
            </w:r>
            <w:r>
              <w:rPr>
                <w:b/>
                <w:bCs/>
              </w:rPr>
              <w:t xml:space="preserve"> </w:t>
            </w:r>
            <w:r w:rsidRPr="00CD2F87">
              <w:rPr>
                <w:rFonts w:eastAsia="Times New Roman"/>
                <w:b/>
                <w:bCs/>
                <w:lang w:eastAsia="en-GB"/>
              </w:rPr>
              <w:t>This survey is conducted as part of a research project of Digital Skill and Research Method (BMSW 4003 Term 2)</w:t>
            </w:r>
            <w:r>
              <w:rPr>
                <w:rFonts w:eastAsia="Times New Roman"/>
                <w:b/>
                <w:bCs/>
                <w:lang w:eastAsia="en-GB"/>
              </w:rPr>
              <w:t>.</w:t>
            </w:r>
          </w:p>
          <w:p w14:paraId="4A954FE6" w14:textId="77777777" w:rsidR="0072717B" w:rsidRPr="0049065C" w:rsidRDefault="0072717B" w:rsidP="006847FE">
            <w:pPr>
              <w:rPr>
                <w:b/>
                <w:bCs/>
              </w:rPr>
            </w:pPr>
          </w:p>
          <w:p w14:paraId="5D26FD46" w14:textId="77777777" w:rsidR="0072717B" w:rsidRPr="009C5FE5" w:rsidRDefault="0072717B" w:rsidP="006847FE">
            <w:pPr>
              <w:pStyle w:val="Heading2"/>
              <w:rPr>
                <w:rFonts w:ascii="Arial" w:hAnsi="Arial" w:cs="Arial"/>
                <w:sz w:val="24"/>
                <w:szCs w:val="24"/>
              </w:rPr>
            </w:pPr>
            <w:r w:rsidRPr="009C5FE5">
              <w:rPr>
                <w:rFonts w:ascii="Arial" w:hAnsi="Arial" w:cs="Arial"/>
                <w:sz w:val="24"/>
                <w:szCs w:val="24"/>
              </w:rPr>
              <w:t xml:space="preserve">What is your group age?                     </w:t>
            </w:r>
          </w:p>
          <w:tbl>
            <w:tblPr>
              <w:tblpPr w:leftFromText="180" w:rightFromText="180" w:vertAnchor="text" w:horzAnchor="margin" w:tblpY="-207"/>
              <w:tblOverlap w:val="neve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72717B" w14:paraId="454C764F" w14:textId="77777777" w:rsidTr="006847FE">
              <w:trPr>
                <w:trHeight w:val="80"/>
              </w:trPr>
              <w:tc>
                <w:tcPr>
                  <w:tcW w:w="5688" w:type="dxa"/>
                </w:tcPr>
                <w:p w14:paraId="3BCF54A6" w14:textId="77777777" w:rsidR="0072717B" w:rsidRDefault="0072717B" w:rsidP="006847FE">
                  <w:pPr>
                    <w:pStyle w:val="NoSpacing"/>
                  </w:pPr>
                </w:p>
              </w:tc>
              <w:tc>
                <w:tcPr>
                  <w:tcW w:w="5688" w:type="dxa"/>
                </w:tcPr>
                <w:p w14:paraId="1BEF4590" w14:textId="77777777" w:rsidR="0072717B" w:rsidRDefault="0072717B" w:rsidP="006847FE">
                  <w:pPr>
                    <w:pStyle w:val="NoSpacing"/>
                  </w:pPr>
                </w:p>
              </w:tc>
            </w:tr>
          </w:tbl>
          <w:p w14:paraId="21639C1A" w14:textId="77777777" w:rsidR="0072717B" w:rsidRPr="00BD51D8" w:rsidRDefault="0072717B" w:rsidP="006847FE">
            <w:r>
              <w:t xml:space="preserve">                                                                                                                                                                                                                                                                                                                               </w:t>
            </w:r>
          </w:p>
          <w:p w14:paraId="05685E67" w14:textId="77777777" w:rsidR="0072717B" w:rsidRDefault="00561061" w:rsidP="006847FE">
            <w:pPr>
              <w:pStyle w:val="Ratings1-5"/>
            </w:pPr>
            <w:sdt>
              <w:sdtPr>
                <w:rPr>
                  <w:rFonts w:ascii="Arial" w:hAnsi="Arial" w:cs="Arial"/>
                  <w:sz w:val="24"/>
                  <w:szCs w:val="24"/>
                </w:rPr>
                <w:id w:val="-1065021875"/>
                <w15:appearance w15:val="hidden"/>
                <w14:checkbox>
                  <w14:checked w14:val="0"/>
                  <w14:checkedState w14:val="00FE" w14:font="Wingdings"/>
                  <w14:uncheckedState w14:val="00A8" w14:font="Wingdings"/>
                </w14:checkbox>
              </w:sdtPr>
              <w:sdtEndPr/>
              <w:sdtContent>
                <w:r w:rsidR="0072717B">
                  <w:rPr>
                    <w:rFonts w:ascii="Arial" w:hAnsi="Arial" w:cs="Arial"/>
                    <w:sz w:val="24"/>
                    <w:szCs w:val="24"/>
                  </w:rPr>
                  <w:sym w:font="Wingdings" w:char="F0A8"/>
                </w:r>
              </w:sdtContent>
            </w:sdt>
            <w:r w:rsidR="0072717B">
              <w:t xml:space="preserve"> </w:t>
            </w:r>
            <w:r w:rsidR="0072717B" w:rsidRPr="0049065C">
              <w:rPr>
                <w:rFonts w:ascii="Arial" w:hAnsi="Arial" w:cs="Arial"/>
                <w:sz w:val="24"/>
                <w:szCs w:val="24"/>
              </w:rPr>
              <w:t xml:space="preserve">15 to 25 </w:t>
            </w:r>
            <w:r w:rsidR="0072717B" w:rsidRPr="0049065C">
              <w:rPr>
                <w:rFonts w:ascii="Arial" w:hAnsi="Arial" w:cs="Arial"/>
                <w:sz w:val="24"/>
                <w:szCs w:val="24"/>
              </w:rPr>
              <w:tab/>
            </w:r>
            <w:sdt>
              <w:sdtPr>
                <w:rPr>
                  <w:rFonts w:ascii="Arial" w:hAnsi="Arial" w:cs="Arial"/>
                  <w:sz w:val="24"/>
                  <w:szCs w:val="24"/>
                </w:rPr>
                <w:id w:val="565762386"/>
                <w15:appearance w15:val="hidden"/>
                <w14:checkbox>
                  <w14:checked w14:val="0"/>
                  <w14:checkedState w14:val="00FE" w14:font="Wingdings"/>
                  <w14:uncheckedState w14:val="00A8" w14:font="Wingdings"/>
                </w14:checkbox>
              </w:sdtPr>
              <w:sdtEndPr/>
              <w:sdtContent>
                <w:r w:rsidR="0072717B" w:rsidRPr="0049065C">
                  <w:rPr>
                    <w:rFonts w:ascii="Arial" w:hAnsi="Arial" w:cs="Arial"/>
                    <w:sz w:val="24"/>
                    <w:szCs w:val="24"/>
                  </w:rPr>
                  <w:sym w:font="Wingdings" w:char="F0A8"/>
                </w:r>
              </w:sdtContent>
            </w:sdt>
            <w:r w:rsidR="0072717B" w:rsidRPr="0049065C">
              <w:rPr>
                <w:rFonts w:ascii="Arial" w:hAnsi="Arial" w:cs="Arial"/>
                <w:sz w:val="24"/>
                <w:szCs w:val="24"/>
              </w:rPr>
              <w:t xml:space="preserve"> 25 to 35   </w:t>
            </w:r>
            <w:r w:rsidR="0072717B" w:rsidRPr="0049065C">
              <w:rPr>
                <w:rFonts w:ascii="Arial" w:hAnsi="Arial" w:cs="Arial"/>
                <w:sz w:val="24"/>
                <w:szCs w:val="24"/>
              </w:rPr>
              <w:tab/>
            </w:r>
            <w:sdt>
              <w:sdtPr>
                <w:rPr>
                  <w:rFonts w:ascii="Arial" w:hAnsi="Arial" w:cs="Arial"/>
                  <w:sz w:val="24"/>
                  <w:szCs w:val="24"/>
                </w:rPr>
                <w:id w:val="-1938132643"/>
                <w15:appearance w15:val="hidden"/>
                <w14:checkbox>
                  <w14:checked w14:val="0"/>
                  <w14:checkedState w14:val="00FE" w14:font="Wingdings"/>
                  <w14:uncheckedState w14:val="00A8" w14:font="Wingdings"/>
                </w14:checkbox>
              </w:sdtPr>
              <w:sdtEndPr/>
              <w:sdtContent>
                <w:r w:rsidR="0072717B" w:rsidRPr="0049065C">
                  <w:rPr>
                    <w:rFonts w:ascii="Arial" w:hAnsi="Arial" w:cs="Arial"/>
                    <w:sz w:val="24"/>
                    <w:szCs w:val="24"/>
                  </w:rPr>
                  <w:sym w:font="Wingdings" w:char="F0A8"/>
                </w:r>
              </w:sdtContent>
            </w:sdt>
            <w:r w:rsidR="0072717B" w:rsidRPr="0049065C">
              <w:rPr>
                <w:rFonts w:ascii="Arial" w:hAnsi="Arial" w:cs="Arial"/>
                <w:sz w:val="24"/>
                <w:szCs w:val="24"/>
              </w:rPr>
              <w:t xml:space="preserve"> 35 to 55                  </w:t>
            </w:r>
            <w:sdt>
              <w:sdtPr>
                <w:rPr>
                  <w:rFonts w:ascii="Arial" w:hAnsi="Arial" w:cs="Arial"/>
                  <w:sz w:val="24"/>
                  <w:szCs w:val="24"/>
                </w:rPr>
                <w:id w:val="-670944710"/>
                <w15:appearance w15:val="hidden"/>
                <w14:checkbox>
                  <w14:checked w14:val="0"/>
                  <w14:checkedState w14:val="00FE" w14:font="Wingdings"/>
                  <w14:uncheckedState w14:val="00A8" w14:font="Wingdings"/>
                </w14:checkbox>
              </w:sdtPr>
              <w:sdtEndPr/>
              <w:sdtContent>
                <w:r w:rsidR="0072717B" w:rsidRPr="0049065C">
                  <w:rPr>
                    <w:rFonts w:ascii="Arial" w:hAnsi="Arial" w:cs="Arial"/>
                    <w:sz w:val="24"/>
                    <w:szCs w:val="24"/>
                  </w:rPr>
                  <w:sym w:font="Wingdings" w:char="F0A8"/>
                </w:r>
              </w:sdtContent>
            </w:sdt>
            <w:r w:rsidR="0072717B" w:rsidRPr="0049065C">
              <w:rPr>
                <w:rFonts w:ascii="Arial" w:hAnsi="Arial" w:cs="Arial"/>
                <w:sz w:val="24"/>
                <w:szCs w:val="24"/>
              </w:rPr>
              <w:t>Other</w:t>
            </w:r>
            <w:r w:rsidR="0072717B" w:rsidRPr="0049065C">
              <w:rPr>
                <w:rFonts w:ascii="Arial" w:hAnsi="Arial" w:cs="Arial"/>
                <w:sz w:val="24"/>
                <w:szCs w:val="24"/>
              </w:rPr>
              <w:tab/>
            </w:r>
            <w:r w:rsidR="0072717B">
              <w:tab/>
            </w:r>
          </w:p>
          <w:tbl>
            <w:tblPr>
              <w:tblW w:w="11685" w:type="dxa"/>
              <w:tblCellMar>
                <w:left w:w="0" w:type="dxa"/>
                <w:right w:w="0" w:type="dxa"/>
              </w:tblCellMar>
              <w:tblLook w:val="04A0" w:firstRow="1" w:lastRow="0" w:firstColumn="1" w:lastColumn="0" w:noHBand="0" w:noVBand="1"/>
              <w:tblDescription w:val="Disappointing and Exceptional labels"/>
            </w:tblPr>
            <w:tblGrid>
              <w:gridCol w:w="5842"/>
              <w:gridCol w:w="5843"/>
            </w:tblGrid>
            <w:tr w:rsidR="0072717B" w14:paraId="26ED7927" w14:textId="77777777" w:rsidTr="006847FE">
              <w:trPr>
                <w:trHeight w:val="80"/>
              </w:trPr>
              <w:tc>
                <w:tcPr>
                  <w:tcW w:w="5842" w:type="dxa"/>
                </w:tcPr>
                <w:p w14:paraId="0FFA3770" w14:textId="77777777" w:rsidR="0072717B" w:rsidRDefault="0072717B" w:rsidP="006847FE">
                  <w:pPr>
                    <w:pStyle w:val="NoSpacing"/>
                  </w:pPr>
                </w:p>
              </w:tc>
              <w:tc>
                <w:tcPr>
                  <w:tcW w:w="5843" w:type="dxa"/>
                </w:tcPr>
                <w:p w14:paraId="0D2D8900" w14:textId="77777777" w:rsidR="0072717B" w:rsidRDefault="0072717B" w:rsidP="006847FE">
                  <w:pPr>
                    <w:pStyle w:val="NoSpacing"/>
                    <w:jc w:val="right"/>
                  </w:pPr>
                </w:p>
              </w:tc>
            </w:tr>
          </w:tbl>
          <w:p w14:paraId="7F4D90D3" w14:textId="77777777" w:rsidR="0072717B" w:rsidRPr="0049065C" w:rsidRDefault="0072717B" w:rsidP="006847FE">
            <w:pPr>
              <w:pStyle w:val="Rating"/>
              <w:rPr>
                <w:rFonts w:ascii="Arial" w:hAnsi="Arial" w:cs="Arial"/>
                <w:sz w:val="24"/>
                <w:szCs w:val="24"/>
              </w:rPr>
            </w:pP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72717B" w14:paraId="6B9A125C" w14:textId="77777777" w:rsidTr="006847FE">
              <w:trPr>
                <w:trHeight w:val="80"/>
              </w:trPr>
              <w:tc>
                <w:tcPr>
                  <w:tcW w:w="2635" w:type="dxa"/>
                </w:tcPr>
                <w:p w14:paraId="5DB9EFAD" w14:textId="77777777" w:rsidR="0072717B" w:rsidRDefault="0072717B" w:rsidP="006847FE">
                  <w:pPr>
                    <w:pStyle w:val="NoSpacing"/>
                  </w:pPr>
                </w:p>
              </w:tc>
              <w:tc>
                <w:tcPr>
                  <w:tcW w:w="2635" w:type="dxa"/>
                </w:tcPr>
                <w:p w14:paraId="412CB7F5" w14:textId="77777777" w:rsidR="0072717B" w:rsidRDefault="0072717B" w:rsidP="006847FE">
                  <w:pPr>
                    <w:pStyle w:val="NoSpacing"/>
                    <w:jc w:val="right"/>
                  </w:pPr>
                </w:p>
              </w:tc>
            </w:tr>
          </w:tbl>
          <w:p w14:paraId="10BF43E4" w14:textId="77777777" w:rsidR="0072717B" w:rsidRPr="009C5FE5" w:rsidRDefault="0072717B" w:rsidP="006847FE">
            <w:pPr>
              <w:pStyle w:val="Heading2"/>
              <w:rPr>
                <w:rFonts w:ascii="Arial" w:hAnsi="Arial" w:cs="Arial"/>
                <w:sz w:val="24"/>
                <w:szCs w:val="24"/>
              </w:rPr>
            </w:pPr>
            <w:r w:rsidRPr="009C5FE5">
              <w:rPr>
                <w:rFonts w:ascii="Arial" w:hAnsi="Arial" w:cs="Arial"/>
                <w:sz w:val="24"/>
                <w:szCs w:val="24"/>
              </w:rPr>
              <w:t>How often do you access the virtual portal?</w:t>
            </w:r>
          </w:p>
          <w:p w14:paraId="149C4E08" w14:textId="77777777" w:rsidR="0072717B" w:rsidRPr="00BD51D8" w:rsidRDefault="0072717B" w:rsidP="006847FE"/>
          <w:p w14:paraId="4B6A5854" w14:textId="77777777" w:rsidR="0072717B" w:rsidRPr="0049065C" w:rsidRDefault="00561061" w:rsidP="006847FE">
            <w:pPr>
              <w:pStyle w:val="Ratings1-5"/>
              <w:rPr>
                <w:rFonts w:ascii="Arial" w:hAnsi="Arial" w:cs="Arial"/>
                <w:sz w:val="24"/>
                <w:szCs w:val="24"/>
              </w:rPr>
            </w:pPr>
            <w:sdt>
              <w:sdtPr>
                <w:rPr>
                  <w:rFonts w:ascii="Arial" w:hAnsi="Arial" w:cs="Arial"/>
                  <w:sz w:val="24"/>
                  <w:szCs w:val="24"/>
                </w:rPr>
                <w:id w:val="-1089538950"/>
                <w15:appearance w15:val="hidden"/>
                <w14:checkbox>
                  <w14:checked w14:val="0"/>
                  <w14:checkedState w14:val="00FE" w14:font="Wingdings"/>
                  <w14:uncheckedState w14:val="00A8" w14:font="Wingdings"/>
                </w14:checkbox>
              </w:sdtPr>
              <w:sdtEndPr/>
              <w:sdtContent>
                <w:r w:rsidR="0072717B" w:rsidRPr="0049065C">
                  <w:rPr>
                    <w:rFonts w:ascii="Arial" w:hAnsi="Arial" w:cs="Arial"/>
                    <w:sz w:val="24"/>
                    <w:szCs w:val="24"/>
                  </w:rPr>
                  <w:sym w:font="Wingdings" w:char="F0A8"/>
                </w:r>
              </w:sdtContent>
            </w:sdt>
            <w:r w:rsidR="0072717B" w:rsidRPr="0049065C">
              <w:rPr>
                <w:rFonts w:ascii="Arial" w:hAnsi="Arial" w:cs="Arial"/>
                <w:sz w:val="24"/>
                <w:szCs w:val="24"/>
              </w:rPr>
              <w:t xml:space="preserve"> Everyday</w:t>
            </w:r>
            <w:r w:rsidR="0072717B" w:rsidRPr="0049065C">
              <w:rPr>
                <w:rFonts w:ascii="Arial" w:hAnsi="Arial" w:cs="Arial"/>
                <w:sz w:val="24"/>
                <w:szCs w:val="24"/>
              </w:rPr>
              <w:tab/>
            </w:r>
            <w:sdt>
              <w:sdtPr>
                <w:rPr>
                  <w:rFonts w:ascii="Arial" w:hAnsi="Arial" w:cs="Arial"/>
                  <w:sz w:val="24"/>
                  <w:szCs w:val="24"/>
                </w:rPr>
                <w:id w:val="1501998449"/>
                <w15:appearance w15:val="hidden"/>
                <w14:checkbox>
                  <w14:checked w14:val="0"/>
                  <w14:checkedState w14:val="00FE" w14:font="Wingdings"/>
                  <w14:uncheckedState w14:val="00A8" w14:font="Wingdings"/>
                </w14:checkbox>
              </w:sdtPr>
              <w:sdtEndPr/>
              <w:sdtContent>
                <w:r w:rsidR="0072717B" w:rsidRPr="0049065C">
                  <w:rPr>
                    <w:rFonts w:ascii="Arial" w:hAnsi="Arial" w:cs="Arial"/>
                    <w:sz w:val="24"/>
                    <w:szCs w:val="24"/>
                  </w:rPr>
                  <w:sym w:font="Wingdings" w:char="F0A8"/>
                </w:r>
              </w:sdtContent>
            </w:sdt>
            <w:r w:rsidR="0072717B" w:rsidRPr="0049065C">
              <w:rPr>
                <w:rFonts w:ascii="Arial" w:hAnsi="Arial" w:cs="Arial"/>
                <w:sz w:val="24"/>
                <w:szCs w:val="24"/>
              </w:rPr>
              <w:t xml:space="preserve"> Sometimes</w:t>
            </w:r>
            <w:r w:rsidR="0072717B" w:rsidRPr="0049065C">
              <w:rPr>
                <w:rFonts w:ascii="Arial" w:hAnsi="Arial" w:cs="Arial"/>
                <w:sz w:val="24"/>
                <w:szCs w:val="24"/>
              </w:rPr>
              <w:tab/>
            </w:r>
            <w:sdt>
              <w:sdtPr>
                <w:rPr>
                  <w:rFonts w:ascii="Arial" w:hAnsi="Arial" w:cs="Arial"/>
                  <w:sz w:val="24"/>
                  <w:szCs w:val="24"/>
                </w:rPr>
                <w:id w:val="433555941"/>
                <w15:appearance w15:val="hidden"/>
                <w14:checkbox>
                  <w14:checked w14:val="0"/>
                  <w14:checkedState w14:val="00FE" w14:font="Wingdings"/>
                  <w14:uncheckedState w14:val="00A8" w14:font="Wingdings"/>
                </w14:checkbox>
              </w:sdtPr>
              <w:sdtEndPr/>
              <w:sdtContent>
                <w:r w:rsidR="0072717B" w:rsidRPr="0049065C">
                  <w:rPr>
                    <w:rFonts w:ascii="Arial" w:hAnsi="Arial" w:cs="Arial"/>
                    <w:sz w:val="24"/>
                    <w:szCs w:val="24"/>
                  </w:rPr>
                  <w:sym w:font="Wingdings" w:char="F0A8"/>
                </w:r>
              </w:sdtContent>
            </w:sdt>
            <w:r w:rsidR="0072717B" w:rsidRPr="0049065C">
              <w:rPr>
                <w:rFonts w:ascii="Arial" w:hAnsi="Arial" w:cs="Arial"/>
                <w:sz w:val="24"/>
                <w:szCs w:val="24"/>
              </w:rPr>
              <w:t xml:space="preserve"> When I need some information</w:t>
            </w:r>
            <w:r w:rsidR="0072717B" w:rsidRPr="0049065C">
              <w:rPr>
                <w:rFonts w:ascii="Arial" w:hAnsi="Arial" w:cs="Arial"/>
                <w:sz w:val="24"/>
                <w:szCs w:val="24"/>
              </w:rPr>
              <w:tab/>
            </w:r>
            <w:sdt>
              <w:sdtPr>
                <w:rPr>
                  <w:rFonts w:ascii="Arial" w:hAnsi="Arial" w:cs="Arial"/>
                  <w:sz w:val="24"/>
                  <w:szCs w:val="24"/>
                </w:rPr>
                <w:id w:val="2129499406"/>
                <w15:appearance w15:val="hidden"/>
                <w14:checkbox>
                  <w14:checked w14:val="0"/>
                  <w14:checkedState w14:val="00FE" w14:font="Wingdings"/>
                  <w14:uncheckedState w14:val="00A8" w14:font="Wingdings"/>
                </w14:checkbox>
              </w:sdtPr>
              <w:sdtEndPr/>
              <w:sdtContent>
                <w:r w:rsidR="0072717B" w:rsidRPr="0049065C">
                  <w:rPr>
                    <w:rFonts w:ascii="Arial" w:hAnsi="Arial" w:cs="Arial"/>
                    <w:sz w:val="24"/>
                    <w:szCs w:val="24"/>
                  </w:rPr>
                  <w:sym w:font="Wingdings" w:char="F0A8"/>
                </w:r>
              </w:sdtContent>
            </w:sdt>
            <w:r w:rsidR="0072717B" w:rsidRPr="0049065C">
              <w:rPr>
                <w:rFonts w:ascii="Arial" w:hAnsi="Arial" w:cs="Arial"/>
                <w:sz w:val="24"/>
                <w:szCs w:val="24"/>
              </w:rPr>
              <w:t xml:space="preserve"> Rarely </w:t>
            </w:r>
            <w:r w:rsidR="0072717B" w:rsidRPr="0049065C">
              <w:rPr>
                <w:rFonts w:ascii="Arial" w:hAnsi="Arial" w:cs="Arial"/>
                <w:sz w:val="24"/>
                <w:szCs w:val="24"/>
              </w:rPr>
              <w:tab/>
            </w:r>
            <w:sdt>
              <w:sdtPr>
                <w:rPr>
                  <w:rFonts w:ascii="Arial" w:hAnsi="Arial" w:cs="Arial"/>
                  <w:sz w:val="24"/>
                  <w:szCs w:val="24"/>
                </w:rPr>
                <w:id w:val="-1971203711"/>
                <w15:appearance w15:val="hidden"/>
                <w14:checkbox>
                  <w14:checked w14:val="0"/>
                  <w14:checkedState w14:val="00FE" w14:font="Wingdings"/>
                  <w14:uncheckedState w14:val="00A8" w14:font="Wingdings"/>
                </w14:checkbox>
              </w:sdtPr>
              <w:sdtEndPr/>
              <w:sdtContent>
                <w:r w:rsidR="0072717B" w:rsidRPr="0049065C">
                  <w:rPr>
                    <w:rFonts w:ascii="Arial" w:hAnsi="Arial" w:cs="Arial"/>
                    <w:sz w:val="24"/>
                    <w:szCs w:val="24"/>
                  </w:rPr>
                  <w:sym w:font="Wingdings" w:char="F0A8"/>
                </w:r>
              </w:sdtContent>
            </w:sdt>
            <w:r w:rsidR="0072717B" w:rsidRPr="0049065C">
              <w:rPr>
                <w:rFonts w:ascii="Arial" w:hAnsi="Arial" w:cs="Arial"/>
                <w:sz w:val="24"/>
                <w:szCs w:val="24"/>
              </w:rPr>
              <w:t xml:space="preserve"> Never</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72717B" w14:paraId="05F4D558" w14:textId="77777777" w:rsidTr="006847FE">
              <w:tc>
                <w:tcPr>
                  <w:tcW w:w="2635" w:type="dxa"/>
                </w:tcPr>
                <w:p w14:paraId="49CB7D09" w14:textId="77777777" w:rsidR="0072717B" w:rsidRDefault="0072717B" w:rsidP="006847FE">
                  <w:pPr>
                    <w:pStyle w:val="NoSpacing"/>
                  </w:pPr>
                </w:p>
                <w:p w14:paraId="1E88990A" w14:textId="77777777" w:rsidR="0072717B" w:rsidRDefault="0072717B" w:rsidP="006847FE">
                  <w:pPr>
                    <w:pStyle w:val="NoSpacing"/>
                  </w:pPr>
                </w:p>
              </w:tc>
              <w:tc>
                <w:tcPr>
                  <w:tcW w:w="2635" w:type="dxa"/>
                </w:tcPr>
                <w:p w14:paraId="7963D525" w14:textId="77777777" w:rsidR="0072717B" w:rsidRDefault="0072717B" w:rsidP="006847FE">
                  <w:pPr>
                    <w:pStyle w:val="NoSpacing"/>
                    <w:jc w:val="right"/>
                  </w:pPr>
                </w:p>
              </w:tc>
            </w:tr>
          </w:tbl>
          <w:p w14:paraId="1CA94FD6" w14:textId="77777777" w:rsidR="0072717B" w:rsidRDefault="0072717B" w:rsidP="006847FE">
            <w:pPr>
              <w:pStyle w:val="Heading2"/>
              <w:rPr>
                <w:rFonts w:ascii="Arial" w:hAnsi="Arial" w:cs="Arial"/>
                <w:sz w:val="24"/>
                <w:szCs w:val="24"/>
              </w:rPr>
            </w:pPr>
            <w:r w:rsidRPr="009C5FE5">
              <w:rPr>
                <w:rFonts w:ascii="Arial" w:hAnsi="Arial" w:cs="Arial"/>
                <w:sz w:val="24"/>
                <w:szCs w:val="24"/>
              </w:rPr>
              <w:t xml:space="preserve">What is the impact the virtual learning portal have on your </w:t>
            </w:r>
            <w:r>
              <w:rPr>
                <w:rFonts w:ascii="Arial" w:hAnsi="Arial" w:cs="Arial"/>
                <w:sz w:val="24"/>
                <w:szCs w:val="24"/>
              </w:rPr>
              <w:t>learnings</w:t>
            </w:r>
            <w:r w:rsidRPr="009C5FE5">
              <w:rPr>
                <w:rFonts w:ascii="Arial" w:hAnsi="Arial" w:cs="Arial"/>
                <w:sz w:val="24"/>
                <w:szCs w:val="24"/>
              </w:rPr>
              <w:t>?</w:t>
            </w:r>
          </w:p>
          <w:p w14:paraId="2668876E" w14:textId="77777777" w:rsidR="0072717B" w:rsidRDefault="0072717B" w:rsidP="006847FE"/>
          <w:p w14:paraId="132053C4" w14:textId="77777777" w:rsidR="0072717B" w:rsidRDefault="0072717B" w:rsidP="006847FE">
            <w:pPr>
              <w:pBdr>
                <w:top w:val="single" w:sz="6" w:space="1" w:color="auto"/>
                <w:bottom w:val="single" w:sz="6" w:space="1" w:color="auto"/>
              </w:pBdr>
            </w:pPr>
          </w:p>
          <w:p w14:paraId="5A3A40A5" w14:textId="77777777" w:rsidR="0072717B" w:rsidRDefault="0072717B" w:rsidP="006847FE">
            <w:pPr>
              <w:pStyle w:val="Ratings1-5"/>
              <w:jc w:val="left"/>
            </w:pP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72717B" w14:paraId="7B836EDA" w14:textId="77777777" w:rsidTr="006847FE">
              <w:tc>
                <w:tcPr>
                  <w:tcW w:w="2635" w:type="dxa"/>
                </w:tcPr>
                <w:p w14:paraId="07CEEDDC" w14:textId="77777777" w:rsidR="0072717B" w:rsidRDefault="0072717B" w:rsidP="006847FE">
                  <w:pPr>
                    <w:pStyle w:val="NoSpacing"/>
                  </w:pPr>
                </w:p>
              </w:tc>
              <w:tc>
                <w:tcPr>
                  <w:tcW w:w="2635" w:type="dxa"/>
                </w:tcPr>
                <w:p w14:paraId="2887C453" w14:textId="77777777" w:rsidR="0072717B" w:rsidRDefault="0072717B" w:rsidP="006847FE">
                  <w:pPr>
                    <w:pStyle w:val="NoSpacing"/>
                    <w:jc w:val="right"/>
                  </w:pPr>
                </w:p>
              </w:tc>
            </w:tr>
          </w:tbl>
          <w:p w14:paraId="7C40A511" w14:textId="77777777" w:rsidR="0072717B" w:rsidRPr="009C5FE5" w:rsidRDefault="0072717B" w:rsidP="006847FE">
            <w:pPr>
              <w:pStyle w:val="Heading2"/>
              <w:rPr>
                <w:rFonts w:ascii="Arial" w:hAnsi="Arial" w:cs="Arial"/>
                <w:sz w:val="24"/>
                <w:szCs w:val="24"/>
              </w:rPr>
            </w:pPr>
            <w:r w:rsidRPr="009C5FE5">
              <w:rPr>
                <w:rFonts w:ascii="Arial" w:hAnsi="Arial" w:cs="Arial"/>
                <w:sz w:val="24"/>
                <w:szCs w:val="24"/>
              </w:rPr>
              <w:lastRenderedPageBreak/>
              <w:t>Does it make the learning process easier?</w:t>
            </w:r>
          </w:p>
          <w:p w14:paraId="57097163" w14:textId="77777777" w:rsidR="0072717B" w:rsidRPr="00BD51D8" w:rsidRDefault="0072717B" w:rsidP="006847FE"/>
          <w:p w14:paraId="204FD8AE" w14:textId="77777777" w:rsidR="0072717B" w:rsidRPr="0049065C" w:rsidRDefault="00561061" w:rsidP="006847FE">
            <w:pPr>
              <w:pStyle w:val="Ratings1-5"/>
              <w:rPr>
                <w:rFonts w:ascii="Arial" w:hAnsi="Arial" w:cs="Arial"/>
                <w:sz w:val="24"/>
                <w:szCs w:val="24"/>
              </w:rPr>
            </w:pPr>
            <w:sdt>
              <w:sdtPr>
                <w:rPr>
                  <w:rFonts w:ascii="Arial" w:hAnsi="Arial" w:cs="Arial"/>
                  <w:sz w:val="24"/>
                  <w:szCs w:val="24"/>
                </w:rPr>
                <w:id w:val="-184830809"/>
                <w15:appearance w15:val="hidden"/>
                <w14:checkbox>
                  <w14:checked w14:val="0"/>
                  <w14:checkedState w14:val="00FE" w14:font="Wingdings"/>
                  <w14:uncheckedState w14:val="00A8" w14:font="Wingdings"/>
                </w14:checkbox>
              </w:sdtPr>
              <w:sdtEndPr/>
              <w:sdtContent>
                <w:r w:rsidR="0072717B">
                  <w:rPr>
                    <w:rFonts w:ascii="Arial" w:hAnsi="Arial" w:cs="Arial"/>
                    <w:sz w:val="24"/>
                    <w:szCs w:val="24"/>
                  </w:rPr>
                  <w:sym w:font="Wingdings" w:char="F0A8"/>
                </w:r>
              </w:sdtContent>
            </w:sdt>
            <w:r w:rsidR="0072717B" w:rsidRPr="0049065C">
              <w:rPr>
                <w:rFonts w:ascii="Arial" w:hAnsi="Arial" w:cs="Arial"/>
                <w:sz w:val="24"/>
                <w:szCs w:val="24"/>
              </w:rPr>
              <w:t xml:space="preserve"> Yes                                                 </w:t>
            </w:r>
            <w:sdt>
              <w:sdtPr>
                <w:rPr>
                  <w:rFonts w:ascii="Arial" w:hAnsi="Arial" w:cs="Arial"/>
                  <w:sz w:val="24"/>
                  <w:szCs w:val="24"/>
                </w:rPr>
                <w:id w:val="-741955293"/>
                <w15:appearance w15:val="hidden"/>
                <w14:checkbox>
                  <w14:checked w14:val="0"/>
                  <w14:checkedState w14:val="00FE" w14:font="Wingdings"/>
                  <w14:uncheckedState w14:val="00A8" w14:font="Wingdings"/>
                </w14:checkbox>
              </w:sdtPr>
              <w:sdtEndPr/>
              <w:sdtContent>
                <w:r w:rsidR="0072717B" w:rsidRPr="0049065C">
                  <w:rPr>
                    <w:rFonts w:ascii="Arial" w:hAnsi="Arial" w:cs="Arial"/>
                    <w:sz w:val="24"/>
                    <w:szCs w:val="24"/>
                  </w:rPr>
                  <w:sym w:font="Wingdings" w:char="F0A8"/>
                </w:r>
              </w:sdtContent>
            </w:sdt>
            <w:r w:rsidR="0072717B" w:rsidRPr="0049065C">
              <w:rPr>
                <w:rFonts w:ascii="Arial" w:hAnsi="Arial" w:cs="Arial"/>
                <w:sz w:val="24"/>
                <w:szCs w:val="24"/>
              </w:rPr>
              <w:t xml:space="preserve"> No</w:t>
            </w:r>
            <w:r w:rsidR="0072717B" w:rsidRPr="0049065C">
              <w:rPr>
                <w:rFonts w:ascii="Arial" w:hAnsi="Arial" w:cs="Arial"/>
                <w:sz w:val="24"/>
                <w:szCs w:val="24"/>
              </w:rPr>
              <w:tab/>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72717B" w14:paraId="08DD4A26" w14:textId="77777777" w:rsidTr="006847FE">
              <w:tc>
                <w:tcPr>
                  <w:tcW w:w="2635" w:type="dxa"/>
                </w:tcPr>
                <w:p w14:paraId="32384C66" w14:textId="77777777" w:rsidR="0072717B" w:rsidRDefault="0072717B" w:rsidP="006847FE">
                  <w:pPr>
                    <w:pStyle w:val="NoSpacing"/>
                  </w:pPr>
                </w:p>
                <w:p w14:paraId="34D7BFF2" w14:textId="77777777" w:rsidR="0072717B" w:rsidRDefault="0072717B" w:rsidP="006847FE">
                  <w:pPr>
                    <w:pStyle w:val="NoSpacing"/>
                  </w:pPr>
                </w:p>
              </w:tc>
              <w:tc>
                <w:tcPr>
                  <w:tcW w:w="2635" w:type="dxa"/>
                </w:tcPr>
                <w:p w14:paraId="53EB670D" w14:textId="77777777" w:rsidR="0072717B" w:rsidRDefault="0072717B" w:rsidP="006847FE">
                  <w:pPr>
                    <w:pStyle w:val="NoSpacing"/>
                    <w:jc w:val="right"/>
                  </w:pPr>
                </w:p>
              </w:tc>
            </w:tr>
          </w:tbl>
          <w:p w14:paraId="2C7240EA" w14:textId="77777777" w:rsidR="0072717B" w:rsidRDefault="0072717B" w:rsidP="006847FE">
            <w:pPr>
              <w:pStyle w:val="Heading2"/>
              <w:rPr>
                <w:rFonts w:ascii="Arial" w:hAnsi="Arial" w:cs="Arial"/>
                <w:sz w:val="24"/>
                <w:szCs w:val="24"/>
              </w:rPr>
            </w:pPr>
            <w:r>
              <w:rPr>
                <w:rFonts w:ascii="Arial" w:hAnsi="Arial" w:cs="Arial"/>
                <w:sz w:val="24"/>
                <w:szCs w:val="24"/>
              </w:rPr>
              <w:t>How does the virtual portal help you with your learnings?</w:t>
            </w:r>
          </w:p>
          <w:p w14:paraId="363111D2" w14:textId="77777777" w:rsidR="0072717B" w:rsidRDefault="0072717B" w:rsidP="006847FE"/>
          <w:p w14:paraId="138583B4" w14:textId="77777777" w:rsidR="0072717B" w:rsidRDefault="0072717B" w:rsidP="006847FE">
            <w:pPr>
              <w:pBdr>
                <w:top w:val="single" w:sz="6" w:space="1" w:color="auto"/>
                <w:bottom w:val="single" w:sz="6" w:space="1" w:color="auto"/>
              </w:pBdr>
            </w:pPr>
          </w:p>
          <w:p w14:paraId="041A3EC6" w14:textId="77777777" w:rsidR="0072717B" w:rsidRDefault="0072717B" w:rsidP="006847FE"/>
          <w:p w14:paraId="7DE6F61C" w14:textId="77777777" w:rsidR="0072717B" w:rsidRDefault="0072717B" w:rsidP="006847FE">
            <w:pPr>
              <w:pStyle w:val="Heading2"/>
              <w:rPr>
                <w:rFonts w:ascii="Arial" w:hAnsi="Arial" w:cs="Arial"/>
                <w:sz w:val="24"/>
                <w:szCs w:val="24"/>
              </w:rPr>
            </w:pPr>
            <w:r>
              <w:rPr>
                <w:rFonts w:ascii="Arial" w:hAnsi="Arial" w:cs="Arial"/>
                <w:sz w:val="24"/>
                <w:szCs w:val="24"/>
              </w:rPr>
              <w:t>Will you keep using the portal?</w:t>
            </w:r>
          </w:p>
          <w:p w14:paraId="207C9B9E" w14:textId="77777777" w:rsidR="0072717B" w:rsidRPr="0049065C" w:rsidRDefault="0072717B" w:rsidP="006847FE"/>
          <w:p w14:paraId="676AB139" w14:textId="77777777" w:rsidR="0072717B" w:rsidRDefault="0072717B" w:rsidP="006847FE">
            <w:r w:rsidRPr="0049065C">
              <w:t xml:space="preserve">                                                           </w:t>
            </w:r>
            <w:sdt>
              <w:sdtPr>
                <w:id w:val="-538208410"/>
                <w15:appearance w15:val="hidden"/>
                <w14:checkbox>
                  <w14:checked w14:val="0"/>
                  <w14:checkedState w14:val="00FE" w14:font="Wingdings"/>
                  <w14:uncheckedState w14:val="00A8" w14:font="Wingdings"/>
                </w14:checkbox>
              </w:sdtPr>
              <w:sdtEndPr/>
              <w:sdtContent>
                <w:r w:rsidRPr="0049065C">
                  <w:sym w:font="Wingdings" w:char="F0A8"/>
                </w:r>
              </w:sdtContent>
            </w:sdt>
            <w:r w:rsidRPr="0049065C">
              <w:t xml:space="preserve"> Yes                                                 </w:t>
            </w:r>
            <w:sdt>
              <w:sdtPr>
                <w:id w:val="-1835448737"/>
                <w15:appearance w15:val="hidden"/>
                <w14:checkbox>
                  <w14:checked w14:val="0"/>
                  <w14:checkedState w14:val="00FE" w14:font="Wingdings"/>
                  <w14:uncheckedState w14:val="00A8" w14:font="Wingdings"/>
                </w14:checkbox>
              </w:sdtPr>
              <w:sdtEndPr/>
              <w:sdtContent>
                <w:r w:rsidRPr="0049065C">
                  <w:sym w:font="Wingdings" w:char="F0A8"/>
                </w:r>
              </w:sdtContent>
            </w:sdt>
            <w:r w:rsidRPr="0049065C">
              <w:t xml:space="preserve"> No</w:t>
            </w:r>
          </w:p>
          <w:p w14:paraId="031DB3B9" w14:textId="77777777" w:rsidR="0072717B" w:rsidRDefault="0072717B" w:rsidP="006847FE"/>
          <w:p w14:paraId="258475C8" w14:textId="77777777" w:rsidR="0072717B" w:rsidRDefault="0072717B" w:rsidP="006847FE"/>
          <w:p w14:paraId="65A74EA0" w14:textId="77777777" w:rsidR="0072717B" w:rsidRDefault="0072717B" w:rsidP="006847FE"/>
          <w:p w14:paraId="5E804037" w14:textId="77777777" w:rsidR="0072717B" w:rsidRDefault="0072717B" w:rsidP="006847FE"/>
          <w:p w14:paraId="792C73FD" w14:textId="77777777" w:rsidR="0072717B" w:rsidRDefault="0072717B" w:rsidP="006847FE"/>
          <w:p w14:paraId="396AB456" w14:textId="77777777" w:rsidR="0072717B" w:rsidRPr="0049065C" w:rsidRDefault="0072717B" w:rsidP="006847FE">
            <w:pPr>
              <w:rPr>
                <w:b/>
                <w:bCs/>
              </w:rPr>
            </w:pPr>
          </w:p>
          <w:p w14:paraId="4D9511CC" w14:textId="77777777" w:rsidR="0072717B" w:rsidRDefault="0072717B" w:rsidP="006847FE">
            <w:pPr>
              <w:rPr>
                <w:b/>
                <w:bCs/>
              </w:rPr>
            </w:pPr>
          </w:p>
          <w:p w14:paraId="6AD88EAE" w14:textId="77777777" w:rsidR="0072717B" w:rsidRDefault="0072717B" w:rsidP="006847FE">
            <w:pPr>
              <w:rPr>
                <w:b/>
                <w:bCs/>
              </w:rPr>
            </w:pPr>
          </w:p>
          <w:p w14:paraId="10E6A5AC" w14:textId="77777777" w:rsidR="0072717B" w:rsidRDefault="0072717B" w:rsidP="006847FE">
            <w:pPr>
              <w:rPr>
                <w:b/>
                <w:bCs/>
              </w:rPr>
            </w:pPr>
          </w:p>
          <w:p w14:paraId="7B6E5FB8" w14:textId="77777777" w:rsidR="0072717B" w:rsidRDefault="0072717B" w:rsidP="006847FE">
            <w:pPr>
              <w:rPr>
                <w:b/>
                <w:bCs/>
              </w:rPr>
            </w:pPr>
          </w:p>
          <w:p w14:paraId="545B0470" w14:textId="77777777" w:rsidR="0072717B" w:rsidRDefault="0072717B" w:rsidP="006847FE">
            <w:pPr>
              <w:rPr>
                <w:b/>
                <w:bCs/>
              </w:rPr>
            </w:pPr>
          </w:p>
          <w:p w14:paraId="42C61A6C" w14:textId="77777777" w:rsidR="0072717B" w:rsidRDefault="0072717B" w:rsidP="006847FE">
            <w:pPr>
              <w:rPr>
                <w:b/>
                <w:bCs/>
              </w:rPr>
            </w:pPr>
          </w:p>
          <w:p w14:paraId="44F083FD" w14:textId="77777777" w:rsidR="0072717B" w:rsidRDefault="0072717B" w:rsidP="006847FE">
            <w:pPr>
              <w:rPr>
                <w:b/>
                <w:bCs/>
              </w:rPr>
            </w:pPr>
          </w:p>
          <w:p w14:paraId="5A046A2F" w14:textId="77777777" w:rsidR="0072717B" w:rsidRDefault="0072717B" w:rsidP="006847FE">
            <w:pPr>
              <w:rPr>
                <w:b/>
                <w:bCs/>
              </w:rPr>
            </w:pPr>
          </w:p>
          <w:p w14:paraId="766A6EC7" w14:textId="77777777" w:rsidR="0072717B" w:rsidRDefault="0072717B" w:rsidP="006847FE">
            <w:pPr>
              <w:rPr>
                <w:b/>
                <w:bCs/>
              </w:rPr>
            </w:pPr>
          </w:p>
          <w:p w14:paraId="6C28C319" w14:textId="77777777" w:rsidR="0072717B" w:rsidRPr="001241A1" w:rsidRDefault="0072717B" w:rsidP="006847FE">
            <w:pPr>
              <w:rPr>
                <w:b/>
                <w:bCs/>
              </w:rPr>
            </w:pPr>
            <w:r w:rsidRPr="0049065C">
              <w:rPr>
                <w:b/>
                <w:bCs/>
              </w:rPr>
              <w:t>Thank you for your participation</w:t>
            </w:r>
            <w:r>
              <w:rPr>
                <w:b/>
                <w:bCs/>
              </w:rPr>
              <w:t>.</w:t>
            </w:r>
          </w:p>
        </w:tc>
      </w:tr>
    </w:tbl>
    <w:p w14:paraId="6BD5D367" w14:textId="77777777" w:rsidR="0072717B" w:rsidRDefault="0072717B" w:rsidP="0072717B">
      <w:pPr>
        <w:pStyle w:val="NoSpacing"/>
      </w:pPr>
      <w:r>
        <w:rPr>
          <w:noProof/>
        </w:rPr>
        <w:lastRenderedPageBreak/>
        <mc:AlternateContent>
          <mc:Choice Requires="wps">
            <w:drawing>
              <wp:anchor distT="0" distB="0" distL="114300" distR="114300" simplePos="0" relativeHeight="251659264" behindDoc="0" locked="1" layoutInCell="1" allowOverlap="1" wp14:anchorId="051C1952" wp14:editId="22041EDB">
                <wp:simplePos x="0" y="0"/>
                <wp:positionH relativeFrom="page">
                  <wp:posOffset>7258050</wp:posOffset>
                </wp:positionH>
                <wp:positionV relativeFrom="page">
                  <wp:posOffset>9553575</wp:posOffset>
                </wp:positionV>
                <wp:extent cx="0" cy="10058400"/>
                <wp:effectExtent l="0" t="0" r="19050" b="19050"/>
                <wp:wrapNone/>
                <wp:docPr id="3" name="Straight Connector 3" descr="Cut line dividing 2 surveys"/>
                <wp:cNvGraphicFramePr/>
                <a:graphic xmlns:a="http://schemas.openxmlformats.org/drawingml/2006/main">
                  <a:graphicData uri="http://schemas.microsoft.com/office/word/2010/wordprocessingShape">
                    <wps:wsp>
                      <wps:cNvCnPr/>
                      <wps:spPr>
                        <a:xfrm>
                          <a:off x="0" y="0"/>
                          <a:ext cx="0" cy="10058400"/>
                        </a:xfrm>
                        <a:prstGeom prst="line">
                          <a:avLst/>
                        </a:prstGeom>
                        <a:ln>
                          <a:solidFill>
                            <a:schemeClr val="bg2">
                              <a:lumMod val="90000"/>
                            </a:schemeClr>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80643C" id="Straight Connector 3" o:spid="_x0000_s1026" alt="Cut line dividing 2 surveys" style="position:absolute;z-index:251659264;visibility:visible;mso-wrap-style:square;mso-wrap-distance-left:9pt;mso-wrap-distance-top:0;mso-wrap-distance-right:9pt;mso-wrap-distance-bottom:0;mso-position-horizontal:absolute;mso-position-horizontal-relative:page;mso-position-vertical:absolute;mso-position-vertical-relative:page" from="571.5pt,752.25pt" to="571.5pt,154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" strokecolor="#cfcdcd [2894]" strokeweight=".5pt">
                <v:stroke dashstyle="dash" joinstyle="miter"/>
                <w10:wrap anchorx="page" anchory="page"/>
                <w10:anchorlock/>
              </v:line>
            </w:pict>
          </mc:Fallback>
        </mc:AlternateContent>
      </w:r>
      <w:r>
        <w:rPr>
          <w:noProof/>
        </w:rPr>
        <mc:AlternateContent>
          <mc:Choice Requires="wps">
            <w:drawing>
              <wp:anchor distT="0" distB="0" distL="114300" distR="114300" simplePos="0" relativeHeight="251660288" behindDoc="0" locked="1" layoutInCell="1" allowOverlap="1" wp14:anchorId="132076A7" wp14:editId="5F7495E5">
                <wp:simplePos x="0" y="0"/>
                <wp:positionH relativeFrom="page">
                  <wp:align>center</wp:align>
                </wp:positionH>
                <wp:positionV relativeFrom="page">
                  <wp:align>center</wp:align>
                </wp:positionV>
                <wp:extent cx="0" cy="10058400"/>
                <wp:effectExtent l="0" t="0" r="19050" b="19050"/>
                <wp:wrapNone/>
                <wp:docPr id="4" name="Straight Connector 4" descr="Cut line dividing 2 surveys"/>
                <wp:cNvGraphicFramePr/>
                <a:graphic xmlns:a="http://schemas.openxmlformats.org/drawingml/2006/main">
                  <a:graphicData uri="http://schemas.microsoft.com/office/word/2010/wordprocessingShape">
                    <wps:wsp>
                      <wps:cNvCnPr/>
                      <wps:spPr>
                        <a:xfrm>
                          <a:off x="0" y="0"/>
                          <a:ext cx="0" cy="10058400"/>
                        </a:xfrm>
                        <a:prstGeom prst="line">
                          <a:avLst/>
                        </a:prstGeom>
                        <a:ln>
                          <a:solidFill>
                            <a:schemeClr val="bg2">
                              <a:lumMod val="90000"/>
                            </a:schemeClr>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9C1E3D" id="Straight Connector 4" o:spid="_x0000_s1026" alt="Cut line dividing 2 surveys" style="position:absolute;z-index:251660288;visibility:visible;mso-wrap-style:square;mso-wrap-distance-left:9pt;mso-wrap-distance-top:0;mso-wrap-distance-right:9pt;mso-wrap-distance-bottom:0;mso-position-horizontal:center;mso-position-horizontal-relative:page;mso-position-vertical:center;mso-position-vertical-relative:page" from="0,0" to="0,11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" strokecolor="#cfcdcd [2894]" strokeweight=".5pt">
                <v:stroke dashstyle="dash" joinstyle="miter"/>
                <w10:wrap anchorx="page" anchory="page"/>
                <w10:anchorlock/>
              </v:line>
            </w:pict>
          </mc:Fallback>
        </mc:AlternateContent>
      </w:r>
    </w:p>
    <w:p w14:paraId="59020A49" w14:textId="0AD81C66" w:rsidR="0072717B" w:rsidRDefault="0072717B" w:rsidP="0072717B"/>
    <w:p w14:paraId="1FC626CF" w14:textId="0FCB9E0E" w:rsidR="0072717B" w:rsidRDefault="0072717B" w:rsidP="0072717B"/>
    <w:p w14:paraId="117B442C" w14:textId="40F31198" w:rsidR="0072717B" w:rsidRDefault="0072717B" w:rsidP="0072717B"/>
    <w:p w14:paraId="47F6C43E" w14:textId="60D35810" w:rsidR="0072717B" w:rsidRDefault="0072717B" w:rsidP="0072717B"/>
    <w:p w14:paraId="450DB987" w14:textId="77777777" w:rsidR="00503109" w:rsidRDefault="00503109" w:rsidP="00503109"/>
    <w:p w14:paraId="3A9340F7" w14:textId="77777777" w:rsidR="00503109" w:rsidRPr="007046AA" w:rsidRDefault="00503109" w:rsidP="00503109">
      <w:pPr>
        <w:rPr>
          <w:sz w:val="40"/>
          <w:szCs w:val="40"/>
        </w:rPr>
      </w:pPr>
      <w:r w:rsidRPr="007046AA">
        <w:rPr>
          <w:sz w:val="40"/>
          <w:szCs w:val="40"/>
        </w:rPr>
        <w:t>SURVEY RESULTS</w:t>
      </w:r>
    </w:p>
    <w:tbl>
      <w:tblPr>
        <w:tblStyle w:val="TableGrid"/>
        <w:tblW w:w="5000" w:type="pct"/>
        <w:tblLook w:val="04A0" w:firstRow="1" w:lastRow="0" w:firstColumn="1" w:lastColumn="0" w:noHBand="0" w:noVBand="1"/>
        <w:tblDescription w:val="Restaurant survey table housing 2 front side surveys"/>
      </w:tblPr>
      <w:tblGrid>
        <w:gridCol w:w="9016"/>
      </w:tblGrid>
      <w:tr w:rsidR="00503109" w14:paraId="6E639AF8" w14:textId="77777777" w:rsidTr="006847FE">
        <w:tc>
          <w:tcPr>
            <w:tcW w:w="11376" w:type="dxa"/>
          </w:tcPr>
          <w:sdt>
            <w:sdtPr>
              <w:rPr>
                <w:rFonts w:ascii="Arial" w:eastAsia="Times New Roman" w:hAnsi="Arial" w:cs="Arial"/>
                <w:sz w:val="28"/>
                <w:szCs w:val="28"/>
                <w:lang w:val="en-GB" w:eastAsia="en-GB"/>
              </w:rPr>
              <w:alias w:val="Company Name"/>
              <w:tag w:val=""/>
              <w:id w:val="978584270"/>
              <w:placeholder>
                <w:docPart w:val="44526D7C55E24F2781FAC94A0744CB40"/>
              </w:placeholder>
              <w:showingPlcHdr/>
              <w:dataBinding w:prefixMappings="xmlns:ns0='http://schemas.openxmlformats.org/officeDocument/2006/extended-properties' " w:xpath="/ns0:Properties[1]/ns0:Company[1]" w:storeItemID="{6668398D-A668-4E3E-A5EB-62B293D839F1}"/>
              <w:text/>
            </w:sdtPr>
            <w:sdtEndPr/>
            <w:sdtContent>
              <w:p w14:paraId="3E30242A" w14:textId="485D7483" w:rsidR="00503109" w:rsidRPr="006B368C" w:rsidRDefault="00503109" w:rsidP="006847FE">
                <w:pPr>
                  <w:pStyle w:val="Title"/>
                  <w:pBdr>
                    <w:bottom w:val="none" w:sz="0" w:space="0" w:color="auto"/>
                  </w:pBdr>
                  <w:jc w:val="left"/>
                  <w:rPr>
                    <w:rFonts w:ascii="Arial" w:hAnsi="Arial" w:cs="Arial"/>
                    <w:sz w:val="28"/>
                    <w:szCs w:val="28"/>
                  </w:rPr>
                </w:pPr>
                <w:r>
                  <w:t>[Company Name]</w:t>
                </w:r>
              </w:p>
            </w:sdtContent>
          </w:sdt>
          <w:p w14:paraId="57E83054" w14:textId="77777777" w:rsidR="00503109" w:rsidRPr="009C5FE5" w:rsidRDefault="00503109" w:rsidP="006847FE"/>
          <w:p w14:paraId="0192F4E4" w14:textId="77777777" w:rsidR="00503109" w:rsidRDefault="00503109" w:rsidP="006847FE">
            <w:pPr>
              <w:rPr>
                <w:b/>
                <w:bCs/>
              </w:rPr>
            </w:pPr>
          </w:p>
          <w:p w14:paraId="7DC9714B" w14:textId="77777777" w:rsidR="00503109" w:rsidRPr="006B368C" w:rsidRDefault="00503109" w:rsidP="006847FE">
            <w:pPr>
              <w:rPr>
                <w:rFonts w:ascii="Segoe UI" w:eastAsia="Times New Roman" w:hAnsi="Segoe UI" w:cs="Segoe UI"/>
                <w:sz w:val="21"/>
                <w:szCs w:val="21"/>
                <w:lang w:eastAsia="en-GB"/>
              </w:rPr>
            </w:pPr>
            <w:r w:rsidRPr="0049065C">
              <w:rPr>
                <w:b/>
                <w:bCs/>
              </w:rPr>
              <w:t xml:space="preserve">The aim of this survey is to find out whether the virtual learning plays an important role on students </w:t>
            </w:r>
            <w:r>
              <w:rPr>
                <w:b/>
                <w:bCs/>
              </w:rPr>
              <w:t xml:space="preserve">of UWTSD </w:t>
            </w:r>
            <w:r w:rsidRPr="0049065C">
              <w:rPr>
                <w:b/>
                <w:bCs/>
              </w:rPr>
              <w:t>learning</w:t>
            </w:r>
            <w:r>
              <w:rPr>
                <w:b/>
                <w:bCs/>
              </w:rPr>
              <w:t>s</w:t>
            </w:r>
            <w:r w:rsidRPr="0049065C">
              <w:rPr>
                <w:b/>
                <w:bCs/>
              </w:rPr>
              <w:t xml:space="preserve"> or not.</w:t>
            </w:r>
            <w:r>
              <w:rPr>
                <w:b/>
                <w:bCs/>
              </w:rPr>
              <w:t xml:space="preserve"> </w:t>
            </w:r>
            <w:r w:rsidRPr="00CD2F87">
              <w:rPr>
                <w:rFonts w:eastAsia="Times New Roman"/>
                <w:b/>
                <w:bCs/>
                <w:lang w:eastAsia="en-GB"/>
              </w:rPr>
              <w:t>This survey is conducted as part of a research project of Digital Skill and Research Method (BMSW 4003 Term 2)</w:t>
            </w:r>
            <w:r>
              <w:rPr>
                <w:rFonts w:eastAsia="Times New Roman"/>
                <w:b/>
                <w:bCs/>
                <w:lang w:eastAsia="en-GB"/>
              </w:rPr>
              <w:t>.</w:t>
            </w:r>
          </w:p>
          <w:p w14:paraId="340C395E" w14:textId="77777777" w:rsidR="00503109" w:rsidRPr="0049065C" w:rsidRDefault="00503109" w:rsidP="006847FE">
            <w:pPr>
              <w:rPr>
                <w:b/>
                <w:bCs/>
              </w:rPr>
            </w:pPr>
          </w:p>
          <w:p w14:paraId="5401988C" w14:textId="77777777" w:rsidR="00503109" w:rsidRPr="009C5FE5" w:rsidRDefault="00503109" w:rsidP="006847FE">
            <w:pPr>
              <w:pStyle w:val="Heading2"/>
              <w:outlineLvl w:val="1"/>
              <w:rPr>
                <w:rFonts w:ascii="Arial" w:hAnsi="Arial" w:cs="Arial"/>
                <w:sz w:val="24"/>
                <w:szCs w:val="24"/>
              </w:rPr>
            </w:pPr>
            <w:r w:rsidRPr="009C5FE5">
              <w:rPr>
                <w:rFonts w:ascii="Arial" w:hAnsi="Arial" w:cs="Arial"/>
                <w:sz w:val="24"/>
                <w:szCs w:val="24"/>
              </w:rPr>
              <w:t xml:space="preserve">What is your group age?                     </w:t>
            </w:r>
          </w:p>
          <w:tbl>
            <w:tblPr>
              <w:tblpPr w:leftFromText="180" w:rightFromText="180" w:vertAnchor="text" w:horzAnchor="margin" w:tblpY="-207"/>
              <w:tblOverlap w:val="never"/>
              <w:tblW w:w="5000" w:type="pct"/>
              <w:tblCellMar>
                <w:left w:w="0" w:type="dxa"/>
                <w:right w:w="0" w:type="dxa"/>
              </w:tblCellMar>
              <w:tblLook w:val="04A0" w:firstRow="1" w:lastRow="0" w:firstColumn="1" w:lastColumn="0" w:noHBand="0" w:noVBand="1"/>
              <w:tblDescription w:val="Disappointing and Exceptional labels"/>
            </w:tblPr>
            <w:tblGrid>
              <w:gridCol w:w="4400"/>
              <w:gridCol w:w="4400"/>
            </w:tblGrid>
            <w:tr w:rsidR="00503109" w14:paraId="78261AE1" w14:textId="77777777" w:rsidTr="006847FE">
              <w:trPr>
                <w:trHeight w:val="80"/>
              </w:trPr>
              <w:tc>
                <w:tcPr>
                  <w:tcW w:w="5688" w:type="dxa"/>
                </w:tcPr>
                <w:p w14:paraId="5C46250C" w14:textId="77777777" w:rsidR="00503109" w:rsidRDefault="00503109" w:rsidP="006847FE">
                  <w:pPr>
                    <w:pStyle w:val="NoSpacing"/>
                  </w:pPr>
                </w:p>
              </w:tc>
              <w:tc>
                <w:tcPr>
                  <w:tcW w:w="5688" w:type="dxa"/>
                </w:tcPr>
                <w:p w14:paraId="0A0836AC" w14:textId="77777777" w:rsidR="00503109" w:rsidRDefault="00503109" w:rsidP="006847FE">
                  <w:pPr>
                    <w:pStyle w:val="NoSpacing"/>
                  </w:pPr>
                </w:p>
              </w:tc>
            </w:tr>
          </w:tbl>
          <w:p w14:paraId="68E224FE" w14:textId="77777777" w:rsidR="00503109" w:rsidRPr="00BD51D8" w:rsidRDefault="00503109" w:rsidP="006847FE">
            <w:r>
              <w:t xml:space="preserve">                                                                                                                                                                                                                                                                                                                               </w:t>
            </w:r>
          </w:p>
          <w:p w14:paraId="46B21CD5" w14:textId="77777777" w:rsidR="00503109" w:rsidRDefault="00561061" w:rsidP="006847FE">
            <w:pPr>
              <w:pStyle w:val="Ratings1-5"/>
              <w:rPr>
                <w:rFonts w:ascii="Arial" w:hAnsi="Arial" w:cs="Arial"/>
                <w:sz w:val="24"/>
                <w:szCs w:val="24"/>
              </w:rPr>
            </w:pPr>
            <w:sdt>
              <w:sdtPr>
                <w:rPr>
                  <w:rFonts w:ascii="Arial" w:hAnsi="Arial" w:cs="Arial"/>
                  <w:sz w:val="24"/>
                  <w:szCs w:val="24"/>
                </w:rPr>
                <w:id w:val="-331217049"/>
                <w15:appearance w15:val="hidden"/>
                <w14:checkbox>
                  <w14:checked w14:val="0"/>
                  <w14:checkedState w14:val="00FE" w14:font="Wingdings"/>
                  <w14:uncheckedState w14:val="00A8" w14:font="Wingdings"/>
                </w14:checkbox>
              </w:sdtPr>
              <w:sdtEndPr/>
              <w:sdtContent>
                <w:r w:rsidR="00503109">
                  <w:rPr>
                    <w:rFonts w:ascii="Arial" w:hAnsi="Arial" w:cs="Arial"/>
                    <w:sz w:val="24"/>
                    <w:szCs w:val="24"/>
                  </w:rPr>
                  <w:sym w:font="Wingdings" w:char="F0A8"/>
                </w:r>
              </w:sdtContent>
            </w:sdt>
            <w:r w:rsidR="00503109">
              <w:t xml:space="preserve"> </w:t>
            </w:r>
            <w:r w:rsidR="00503109" w:rsidRPr="0049065C">
              <w:rPr>
                <w:rFonts w:ascii="Arial" w:hAnsi="Arial" w:cs="Arial"/>
                <w:sz w:val="24"/>
                <w:szCs w:val="24"/>
              </w:rPr>
              <w:t xml:space="preserve">15 to 25 </w:t>
            </w:r>
            <w:r w:rsidR="00503109" w:rsidRPr="0049065C">
              <w:rPr>
                <w:rFonts w:ascii="Arial" w:hAnsi="Arial" w:cs="Arial"/>
                <w:sz w:val="24"/>
                <w:szCs w:val="24"/>
              </w:rPr>
              <w:tab/>
            </w:r>
            <w:sdt>
              <w:sdtPr>
                <w:rPr>
                  <w:rFonts w:ascii="Arial" w:hAnsi="Arial" w:cs="Arial"/>
                  <w:sz w:val="24"/>
                  <w:szCs w:val="24"/>
                </w:rPr>
                <w:id w:val="1416208092"/>
                <w15:appearance w15:val="hidden"/>
                <w14:checkbox>
                  <w14:checked w14:val="0"/>
                  <w14:checkedState w14:val="00FE" w14:font="Wingdings"/>
                  <w14:uncheckedState w14:val="00A8" w14:font="Wingdings"/>
                </w14:checkbox>
              </w:sdtPr>
              <w:sdtEndPr/>
              <w:sdtContent>
                <w:r w:rsidR="00503109" w:rsidRPr="0049065C">
                  <w:rPr>
                    <w:rFonts w:ascii="Arial" w:hAnsi="Arial" w:cs="Arial"/>
                    <w:sz w:val="24"/>
                    <w:szCs w:val="24"/>
                  </w:rPr>
                  <w:sym w:font="Wingdings" w:char="F0A8"/>
                </w:r>
              </w:sdtContent>
            </w:sdt>
            <w:r w:rsidR="00503109" w:rsidRPr="0049065C">
              <w:rPr>
                <w:rFonts w:ascii="Arial" w:hAnsi="Arial" w:cs="Arial"/>
                <w:sz w:val="24"/>
                <w:szCs w:val="24"/>
              </w:rPr>
              <w:t xml:space="preserve"> 25 to 35   </w:t>
            </w:r>
            <w:r w:rsidR="00503109" w:rsidRPr="0049065C">
              <w:rPr>
                <w:rFonts w:ascii="Arial" w:hAnsi="Arial" w:cs="Arial"/>
                <w:sz w:val="24"/>
                <w:szCs w:val="24"/>
              </w:rPr>
              <w:tab/>
            </w:r>
            <w:sdt>
              <w:sdtPr>
                <w:rPr>
                  <w:rFonts w:ascii="Arial" w:hAnsi="Arial" w:cs="Arial"/>
                  <w:sz w:val="24"/>
                  <w:szCs w:val="24"/>
                </w:rPr>
                <w:id w:val="-1197992734"/>
                <w15:appearance w15:val="hidden"/>
                <w14:checkbox>
                  <w14:checked w14:val="0"/>
                  <w14:checkedState w14:val="00FE" w14:font="Wingdings"/>
                  <w14:uncheckedState w14:val="00A8" w14:font="Wingdings"/>
                </w14:checkbox>
              </w:sdtPr>
              <w:sdtEndPr/>
              <w:sdtContent>
                <w:r w:rsidR="00503109" w:rsidRPr="0049065C">
                  <w:rPr>
                    <w:rFonts w:ascii="Arial" w:hAnsi="Arial" w:cs="Arial"/>
                    <w:sz w:val="24"/>
                    <w:szCs w:val="24"/>
                  </w:rPr>
                  <w:sym w:font="Wingdings" w:char="F0A8"/>
                </w:r>
              </w:sdtContent>
            </w:sdt>
            <w:r w:rsidR="00503109" w:rsidRPr="0049065C">
              <w:rPr>
                <w:rFonts w:ascii="Arial" w:hAnsi="Arial" w:cs="Arial"/>
                <w:sz w:val="24"/>
                <w:szCs w:val="24"/>
              </w:rPr>
              <w:t xml:space="preserve"> 35 to 55                  </w:t>
            </w:r>
            <w:sdt>
              <w:sdtPr>
                <w:rPr>
                  <w:rFonts w:ascii="Arial" w:hAnsi="Arial" w:cs="Arial"/>
                  <w:sz w:val="24"/>
                  <w:szCs w:val="24"/>
                </w:rPr>
                <w:id w:val="1542786015"/>
                <w15:appearance w15:val="hidden"/>
                <w14:checkbox>
                  <w14:checked w14:val="0"/>
                  <w14:checkedState w14:val="00FE" w14:font="Wingdings"/>
                  <w14:uncheckedState w14:val="00A8" w14:font="Wingdings"/>
                </w14:checkbox>
              </w:sdtPr>
              <w:sdtEndPr/>
              <w:sdtContent>
                <w:r w:rsidR="00503109" w:rsidRPr="0049065C">
                  <w:rPr>
                    <w:rFonts w:ascii="Arial" w:hAnsi="Arial" w:cs="Arial"/>
                    <w:sz w:val="24"/>
                    <w:szCs w:val="24"/>
                  </w:rPr>
                  <w:sym w:font="Wingdings" w:char="F0A8"/>
                </w:r>
              </w:sdtContent>
            </w:sdt>
            <w:r w:rsidR="00503109" w:rsidRPr="0049065C">
              <w:rPr>
                <w:rFonts w:ascii="Arial" w:hAnsi="Arial" w:cs="Arial"/>
                <w:sz w:val="24"/>
                <w:szCs w:val="24"/>
              </w:rPr>
              <w:t>Other</w:t>
            </w:r>
          </w:p>
          <w:tbl>
            <w:tblPr>
              <w:tblStyle w:val="TableGrid"/>
              <w:tblW w:w="8795" w:type="dxa"/>
              <w:tblInd w:w="1838" w:type="dxa"/>
              <w:tblLook w:val="04A0" w:firstRow="1" w:lastRow="0" w:firstColumn="1" w:lastColumn="0" w:noHBand="0" w:noVBand="1"/>
            </w:tblPr>
            <w:tblGrid>
              <w:gridCol w:w="1985"/>
              <w:gridCol w:w="1842"/>
              <w:gridCol w:w="1985"/>
              <w:gridCol w:w="2983"/>
            </w:tblGrid>
            <w:tr w:rsidR="00503109" w14:paraId="0F3EA97F" w14:textId="77777777" w:rsidTr="006847FE">
              <w:tc>
                <w:tcPr>
                  <w:tcW w:w="1985" w:type="dxa"/>
                </w:tcPr>
                <w:p w14:paraId="3A08FB2F" w14:textId="77777777" w:rsidR="00503109" w:rsidRDefault="00503109" w:rsidP="006847FE">
                  <w:pPr>
                    <w:pStyle w:val="Ratings1-5"/>
                    <w:rPr>
                      <w:rFonts w:ascii="Arial" w:hAnsi="Arial" w:cs="Arial"/>
                      <w:sz w:val="24"/>
                      <w:szCs w:val="24"/>
                    </w:rPr>
                  </w:pPr>
                  <w:r>
                    <w:rPr>
                      <w:rFonts w:ascii="Arial" w:hAnsi="Arial" w:cs="Arial"/>
                      <w:sz w:val="24"/>
                      <w:szCs w:val="24"/>
                    </w:rPr>
                    <w:t>2</w:t>
                  </w:r>
                </w:p>
              </w:tc>
              <w:tc>
                <w:tcPr>
                  <w:tcW w:w="1842" w:type="dxa"/>
                </w:tcPr>
                <w:p w14:paraId="059911D2" w14:textId="77777777" w:rsidR="00503109" w:rsidRDefault="00503109" w:rsidP="006847FE">
                  <w:pPr>
                    <w:pStyle w:val="Ratings1-5"/>
                    <w:rPr>
                      <w:rFonts w:ascii="Arial" w:hAnsi="Arial" w:cs="Arial"/>
                      <w:sz w:val="24"/>
                      <w:szCs w:val="24"/>
                    </w:rPr>
                  </w:pPr>
                  <w:r>
                    <w:rPr>
                      <w:rFonts w:ascii="Arial" w:hAnsi="Arial" w:cs="Arial"/>
                      <w:sz w:val="24"/>
                      <w:szCs w:val="24"/>
                    </w:rPr>
                    <w:t>4</w:t>
                  </w:r>
                </w:p>
              </w:tc>
              <w:tc>
                <w:tcPr>
                  <w:tcW w:w="1985" w:type="dxa"/>
                </w:tcPr>
                <w:p w14:paraId="5C4D4D4D" w14:textId="77777777" w:rsidR="00503109" w:rsidRDefault="00503109" w:rsidP="006847FE">
                  <w:pPr>
                    <w:pStyle w:val="Ratings1-5"/>
                    <w:rPr>
                      <w:rFonts w:ascii="Arial" w:hAnsi="Arial" w:cs="Arial"/>
                      <w:sz w:val="24"/>
                      <w:szCs w:val="24"/>
                    </w:rPr>
                  </w:pPr>
                  <w:r>
                    <w:rPr>
                      <w:rFonts w:ascii="Arial" w:hAnsi="Arial" w:cs="Arial"/>
                      <w:sz w:val="24"/>
                      <w:szCs w:val="24"/>
                    </w:rPr>
                    <w:t>2</w:t>
                  </w:r>
                </w:p>
              </w:tc>
              <w:tc>
                <w:tcPr>
                  <w:tcW w:w="2983" w:type="dxa"/>
                </w:tcPr>
                <w:p w14:paraId="1C9B5CAA" w14:textId="77777777" w:rsidR="00503109" w:rsidRDefault="00503109" w:rsidP="006847FE">
                  <w:pPr>
                    <w:pStyle w:val="Ratings1-5"/>
                    <w:rPr>
                      <w:rFonts w:ascii="Arial" w:hAnsi="Arial" w:cs="Arial"/>
                      <w:sz w:val="24"/>
                      <w:szCs w:val="24"/>
                    </w:rPr>
                  </w:pPr>
                  <w:r>
                    <w:rPr>
                      <w:rFonts w:ascii="Arial" w:hAnsi="Arial" w:cs="Arial"/>
                      <w:sz w:val="24"/>
                      <w:szCs w:val="24"/>
                    </w:rPr>
                    <w:t>NA</w:t>
                  </w:r>
                </w:p>
              </w:tc>
            </w:tr>
          </w:tbl>
          <w:p w14:paraId="71F92867" w14:textId="77777777" w:rsidR="00503109" w:rsidRDefault="00503109" w:rsidP="006847FE">
            <w:pPr>
              <w:pStyle w:val="Ratings1-5"/>
            </w:pPr>
            <w:r w:rsidRPr="0049065C">
              <w:rPr>
                <w:rFonts w:ascii="Arial" w:hAnsi="Arial" w:cs="Arial"/>
                <w:sz w:val="24"/>
                <w:szCs w:val="24"/>
              </w:rPr>
              <w:tab/>
            </w:r>
            <w:r>
              <w:tab/>
            </w:r>
          </w:p>
          <w:tbl>
            <w:tblPr>
              <w:tblW w:w="11685" w:type="dxa"/>
              <w:tblCellMar>
                <w:left w:w="0" w:type="dxa"/>
                <w:right w:w="0" w:type="dxa"/>
              </w:tblCellMar>
              <w:tblLook w:val="04A0" w:firstRow="1" w:lastRow="0" w:firstColumn="1" w:lastColumn="0" w:noHBand="0" w:noVBand="1"/>
              <w:tblDescription w:val="Disappointing and Exceptional labels"/>
            </w:tblPr>
            <w:tblGrid>
              <w:gridCol w:w="5842"/>
              <w:gridCol w:w="5843"/>
            </w:tblGrid>
            <w:tr w:rsidR="00503109" w14:paraId="45F2DB92" w14:textId="77777777" w:rsidTr="006847FE">
              <w:trPr>
                <w:trHeight w:val="80"/>
              </w:trPr>
              <w:tc>
                <w:tcPr>
                  <w:tcW w:w="5842" w:type="dxa"/>
                </w:tcPr>
                <w:p w14:paraId="7E8FEB41" w14:textId="77777777" w:rsidR="00503109" w:rsidRDefault="00503109" w:rsidP="006847FE">
                  <w:pPr>
                    <w:pStyle w:val="NoSpacing"/>
                  </w:pPr>
                </w:p>
              </w:tc>
              <w:tc>
                <w:tcPr>
                  <w:tcW w:w="5843" w:type="dxa"/>
                </w:tcPr>
                <w:p w14:paraId="724115EB" w14:textId="77777777" w:rsidR="00503109" w:rsidRDefault="00503109" w:rsidP="006847FE">
                  <w:pPr>
                    <w:pStyle w:val="NoSpacing"/>
                    <w:jc w:val="right"/>
                  </w:pPr>
                </w:p>
              </w:tc>
            </w:tr>
          </w:tbl>
          <w:p w14:paraId="10DE4BFB" w14:textId="77777777" w:rsidR="00503109" w:rsidRPr="0049065C" w:rsidRDefault="00503109" w:rsidP="006847FE">
            <w:pPr>
              <w:pStyle w:val="Rating"/>
              <w:rPr>
                <w:rFonts w:ascii="Arial" w:hAnsi="Arial" w:cs="Arial"/>
                <w:sz w:val="24"/>
                <w:szCs w:val="24"/>
              </w:rPr>
            </w:pPr>
          </w:p>
          <w:tbl>
            <w:tblPr>
              <w:tblW w:w="5000" w:type="pct"/>
              <w:tblCellMar>
                <w:left w:w="0" w:type="dxa"/>
                <w:right w:w="0" w:type="dxa"/>
              </w:tblCellMar>
              <w:tblLook w:val="04A0" w:firstRow="1" w:lastRow="0" w:firstColumn="1" w:lastColumn="0" w:noHBand="0" w:noVBand="1"/>
              <w:tblDescription w:val="Disappointing and Exceptional labels"/>
            </w:tblPr>
            <w:tblGrid>
              <w:gridCol w:w="4400"/>
              <w:gridCol w:w="4400"/>
            </w:tblGrid>
            <w:tr w:rsidR="00503109" w14:paraId="21083AAD" w14:textId="77777777" w:rsidTr="006847FE">
              <w:trPr>
                <w:trHeight w:val="80"/>
              </w:trPr>
              <w:tc>
                <w:tcPr>
                  <w:tcW w:w="2635" w:type="dxa"/>
                </w:tcPr>
                <w:p w14:paraId="3B158ACA" w14:textId="77777777" w:rsidR="00503109" w:rsidRDefault="00503109" w:rsidP="006847FE">
                  <w:pPr>
                    <w:pStyle w:val="NoSpacing"/>
                  </w:pPr>
                </w:p>
              </w:tc>
              <w:tc>
                <w:tcPr>
                  <w:tcW w:w="2635" w:type="dxa"/>
                </w:tcPr>
                <w:p w14:paraId="447A4079" w14:textId="77777777" w:rsidR="00503109" w:rsidRDefault="00503109" w:rsidP="006847FE">
                  <w:pPr>
                    <w:pStyle w:val="NoSpacing"/>
                    <w:jc w:val="right"/>
                  </w:pPr>
                </w:p>
              </w:tc>
            </w:tr>
          </w:tbl>
          <w:p w14:paraId="53BFB4B8" w14:textId="77777777" w:rsidR="00503109" w:rsidRPr="009C5FE5" w:rsidRDefault="00503109" w:rsidP="006847FE">
            <w:pPr>
              <w:pStyle w:val="Heading2"/>
              <w:outlineLvl w:val="1"/>
              <w:rPr>
                <w:rFonts w:ascii="Arial" w:hAnsi="Arial" w:cs="Arial"/>
                <w:sz w:val="24"/>
                <w:szCs w:val="24"/>
              </w:rPr>
            </w:pPr>
            <w:r w:rsidRPr="009C5FE5">
              <w:rPr>
                <w:rFonts w:ascii="Arial" w:hAnsi="Arial" w:cs="Arial"/>
                <w:sz w:val="24"/>
                <w:szCs w:val="24"/>
              </w:rPr>
              <w:t>How often do you access the virtual portal?</w:t>
            </w:r>
          </w:p>
          <w:p w14:paraId="7C84E7AF" w14:textId="77777777" w:rsidR="00503109" w:rsidRPr="00BD51D8" w:rsidRDefault="00503109" w:rsidP="006847FE"/>
          <w:p w14:paraId="11B9138C" w14:textId="77777777" w:rsidR="00503109" w:rsidRDefault="00561061" w:rsidP="006847FE">
            <w:pPr>
              <w:pStyle w:val="Ratings1-5"/>
              <w:rPr>
                <w:rFonts w:ascii="Arial" w:hAnsi="Arial" w:cs="Arial"/>
                <w:sz w:val="24"/>
                <w:szCs w:val="24"/>
              </w:rPr>
            </w:pPr>
            <w:sdt>
              <w:sdtPr>
                <w:rPr>
                  <w:rFonts w:ascii="Arial" w:hAnsi="Arial" w:cs="Arial"/>
                  <w:sz w:val="24"/>
                  <w:szCs w:val="24"/>
                </w:rPr>
                <w:id w:val="-1071425530"/>
                <w15:appearance w15:val="hidden"/>
                <w14:checkbox>
                  <w14:checked w14:val="0"/>
                  <w14:checkedState w14:val="00FE" w14:font="Wingdings"/>
                  <w14:uncheckedState w14:val="00A8" w14:font="Wingdings"/>
                </w14:checkbox>
              </w:sdtPr>
              <w:sdtEndPr/>
              <w:sdtContent>
                <w:r w:rsidR="00503109" w:rsidRPr="0049065C">
                  <w:rPr>
                    <w:rFonts w:ascii="Arial" w:hAnsi="Arial" w:cs="Arial"/>
                    <w:sz w:val="24"/>
                    <w:szCs w:val="24"/>
                  </w:rPr>
                  <w:sym w:font="Wingdings" w:char="F0A8"/>
                </w:r>
              </w:sdtContent>
            </w:sdt>
            <w:r w:rsidR="00503109" w:rsidRPr="0049065C">
              <w:rPr>
                <w:rFonts w:ascii="Arial" w:hAnsi="Arial" w:cs="Arial"/>
                <w:sz w:val="24"/>
                <w:szCs w:val="24"/>
              </w:rPr>
              <w:t xml:space="preserve"> Everyday</w:t>
            </w:r>
            <w:r w:rsidR="00503109" w:rsidRPr="0049065C">
              <w:rPr>
                <w:rFonts w:ascii="Arial" w:hAnsi="Arial" w:cs="Arial"/>
                <w:sz w:val="24"/>
                <w:szCs w:val="24"/>
              </w:rPr>
              <w:tab/>
            </w:r>
            <w:sdt>
              <w:sdtPr>
                <w:rPr>
                  <w:rFonts w:ascii="Arial" w:hAnsi="Arial" w:cs="Arial"/>
                  <w:sz w:val="24"/>
                  <w:szCs w:val="24"/>
                </w:rPr>
                <w:id w:val="618347433"/>
                <w15:appearance w15:val="hidden"/>
                <w14:checkbox>
                  <w14:checked w14:val="0"/>
                  <w14:checkedState w14:val="00FE" w14:font="Wingdings"/>
                  <w14:uncheckedState w14:val="00A8" w14:font="Wingdings"/>
                </w14:checkbox>
              </w:sdtPr>
              <w:sdtEndPr/>
              <w:sdtContent>
                <w:r w:rsidR="00503109" w:rsidRPr="0049065C">
                  <w:rPr>
                    <w:rFonts w:ascii="Arial" w:hAnsi="Arial" w:cs="Arial"/>
                    <w:sz w:val="24"/>
                    <w:szCs w:val="24"/>
                  </w:rPr>
                  <w:sym w:font="Wingdings" w:char="F0A8"/>
                </w:r>
              </w:sdtContent>
            </w:sdt>
            <w:r w:rsidR="00503109" w:rsidRPr="0049065C">
              <w:rPr>
                <w:rFonts w:ascii="Arial" w:hAnsi="Arial" w:cs="Arial"/>
                <w:sz w:val="24"/>
                <w:szCs w:val="24"/>
              </w:rPr>
              <w:t xml:space="preserve"> Sometimes</w:t>
            </w:r>
            <w:r w:rsidR="00503109" w:rsidRPr="0049065C">
              <w:rPr>
                <w:rFonts w:ascii="Arial" w:hAnsi="Arial" w:cs="Arial"/>
                <w:sz w:val="24"/>
                <w:szCs w:val="24"/>
              </w:rPr>
              <w:tab/>
            </w:r>
            <w:sdt>
              <w:sdtPr>
                <w:rPr>
                  <w:rFonts w:ascii="Arial" w:hAnsi="Arial" w:cs="Arial"/>
                  <w:sz w:val="24"/>
                  <w:szCs w:val="24"/>
                </w:rPr>
                <w:id w:val="123745623"/>
                <w15:appearance w15:val="hidden"/>
                <w14:checkbox>
                  <w14:checked w14:val="0"/>
                  <w14:checkedState w14:val="00FE" w14:font="Wingdings"/>
                  <w14:uncheckedState w14:val="00A8" w14:font="Wingdings"/>
                </w14:checkbox>
              </w:sdtPr>
              <w:sdtEndPr/>
              <w:sdtContent>
                <w:r w:rsidR="00503109" w:rsidRPr="0049065C">
                  <w:rPr>
                    <w:rFonts w:ascii="Arial" w:hAnsi="Arial" w:cs="Arial"/>
                    <w:sz w:val="24"/>
                    <w:szCs w:val="24"/>
                  </w:rPr>
                  <w:sym w:font="Wingdings" w:char="F0A8"/>
                </w:r>
              </w:sdtContent>
            </w:sdt>
            <w:r w:rsidR="00503109" w:rsidRPr="0049065C">
              <w:rPr>
                <w:rFonts w:ascii="Arial" w:hAnsi="Arial" w:cs="Arial"/>
                <w:sz w:val="24"/>
                <w:szCs w:val="24"/>
              </w:rPr>
              <w:t xml:space="preserve"> When I need some information</w:t>
            </w:r>
            <w:r w:rsidR="00503109" w:rsidRPr="0049065C">
              <w:rPr>
                <w:rFonts w:ascii="Arial" w:hAnsi="Arial" w:cs="Arial"/>
                <w:sz w:val="24"/>
                <w:szCs w:val="24"/>
              </w:rPr>
              <w:tab/>
            </w:r>
            <w:sdt>
              <w:sdtPr>
                <w:rPr>
                  <w:rFonts w:ascii="Arial" w:hAnsi="Arial" w:cs="Arial"/>
                  <w:sz w:val="24"/>
                  <w:szCs w:val="24"/>
                </w:rPr>
                <w:id w:val="-1731226726"/>
                <w15:appearance w15:val="hidden"/>
                <w14:checkbox>
                  <w14:checked w14:val="0"/>
                  <w14:checkedState w14:val="00FE" w14:font="Wingdings"/>
                  <w14:uncheckedState w14:val="00A8" w14:font="Wingdings"/>
                </w14:checkbox>
              </w:sdtPr>
              <w:sdtEndPr/>
              <w:sdtContent>
                <w:r w:rsidR="00503109" w:rsidRPr="0049065C">
                  <w:rPr>
                    <w:rFonts w:ascii="Arial" w:hAnsi="Arial" w:cs="Arial"/>
                    <w:sz w:val="24"/>
                    <w:szCs w:val="24"/>
                  </w:rPr>
                  <w:sym w:font="Wingdings" w:char="F0A8"/>
                </w:r>
              </w:sdtContent>
            </w:sdt>
            <w:r w:rsidR="00503109" w:rsidRPr="0049065C">
              <w:rPr>
                <w:rFonts w:ascii="Arial" w:hAnsi="Arial" w:cs="Arial"/>
                <w:sz w:val="24"/>
                <w:szCs w:val="24"/>
              </w:rPr>
              <w:t xml:space="preserve"> Rarely </w:t>
            </w:r>
            <w:r w:rsidR="00503109" w:rsidRPr="0049065C">
              <w:rPr>
                <w:rFonts w:ascii="Arial" w:hAnsi="Arial" w:cs="Arial"/>
                <w:sz w:val="24"/>
                <w:szCs w:val="24"/>
              </w:rPr>
              <w:tab/>
            </w:r>
            <w:sdt>
              <w:sdtPr>
                <w:rPr>
                  <w:rFonts w:ascii="Arial" w:hAnsi="Arial" w:cs="Arial"/>
                  <w:sz w:val="24"/>
                  <w:szCs w:val="24"/>
                </w:rPr>
                <w:id w:val="-435742951"/>
                <w15:appearance w15:val="hidden"/>
                <w14:checkbox>
                  <w14:checked w14:val="0"/>
                  <w14:checkedState w14:val="00FE" w14:font="Wingdings"/>
                  <w14:uncheckedState w14:val="00A8" w14:font="Wingdings"/>
                </w14:checkbox>
              </w:sdtPr>
              <w:sdtEndPr/>
              <w:sdtContent>
                <w:r w:rsidR="00503109" w:rsidRPr="0049065C">
                  <w:rPr>
                    <w:rFonts w:ascii="Arial" w:hAnsi="Arial" w:cs="Arial"/>
                    <w:sz w:val="24"/>
                    <w:szCs w:val="24"/>
                  </w:rPr>
                  <w:sym w:font="Wingdings" w:char="F0A8"/>
                </w:r>
              </w:sdtContent>
            </w:sdt>
            <w:r w:rsidR="00503109" w:rsidRPr="0049065C">
              <w:rPr>
                <w:rFonts w:ascii="Arial" w:hAnsi="Arial" w:cs="Arial"/>
                <w:sz w:val="24"/>
                <w:szCs w:val="24"/>
              </w:rPr>
              <w:t xml:space="preserve"> Never</w:t>
            </w:r>
          </w:p>
          <w:p w14:paraId="042F95CA" w14:textId="77777777" w:rsidR="00503109" w:rsidRDefault="00503109" w:rsidP="006847FE">
            <w:pPr>
              <w:pStyle w:val="Ratings1-5"/>
              <w:rPr>
                <w:rFonts w:ascii="Arial" w:hAnsi="Arial" w:cs="Arial"/>
                <w:sz w:val="24"/>
                <w:szCs w:val="24"/>
              </w:rPr>
            </w:pPr>
          </w:p>
          <w:tbl>
            <w:tblPr>
              <w:tblStyle w:val="TableGrid"/>
              <w:tblW w:w="0" w:type="auto"/>
              <w:tblLook w:val="04A0" w:firstRow="1" w:lastRow="0" w:firstColumn="1" w:lastColumn="0" w:noHBand="0" w:noVBand="1"/>
            </w:tblPr>
            <w:tblGrid>
              <w:gridCol w:w="1737"/>
              <w:gridCol w:w="1390"/>
              <w:gridCol w:w="2918"/>
              <w:gridCol w:w="1296"/>
              <w:gridCol w:w="1449"/>
            </w:tblGrid>
            <w:tr w:rsidR="00503109" w14:paraId="1A85D25B" w14:textId="77777777" w:rsidTr="006847FE">
              <w:tc>
                <w:tcPr>
                  <w:tcW w:w="2228" w:type="dxa"/>
                </w:tcPr>
                <w:p w14:paraId="30921524" w14:textId="77777777" w:rsidR="00503109" w:rsidRDefault="00503109" w:rsidP="006847FE">
                  <w:pPr>
                    <w:pStyle w:val="Ratings1-5"/>
                    <w:jc w:val="left"/>
                    <w:rPr>
                      <w:rFonts w:ascii="Arial" w:hAnsi="Arial" w:cs="Arial"/>
                      <w:sz w:val="24"/>
                      <w:szCs w:val="24"/>
                    </w:rPr>
                  </w:pPr>
                  <w:r>
                    <w:rPr>
                      <w:rFonts w:ascii="Arial" w:hAnsi="Arial" w:cs="Arial"/>
                      <w:sz w:val="24"/>
                      <w:szCs w:val="24"/>
                    </w:rPr>
                    <w:t xml:space="preserve">            2</w:t>
                  </w:r>
                </w:p>
              </w:tc>
              <w:tc>
                <w:tcPr>
                  <w:tcW w:w="1758" w:type="dxa"/>
                </w:tcPr>
                <w:p w14:paraId="6F41C6BD" w14:textId="77777777" w:rsidR="00503109" w:rsidRDefault="00503109" w:rsidP="006847FE">
                  <w:pPr>
                    <w:pStyle w:val="Ratings1-5"/>
                    <w:jc w:val="left"/>
                    <w:rPr>
                      <w:rFonts w:ascii="Arial" w:hAnsi="Arial" w:cs="Arial"/>
                      <w:sz w:val="24"/>
                      <w:szCs w:val="24"/>
                    </w:rPr>
                  </w:pPr>
                  <w:r>
                    <w:rPr>
                      <w:rFonts w:ascii="Arial" w:hAnsi="Arial" w:cs="Arial"/>
                      <w:sz w:val="24"/>
                      <w:szCs w:val="24"/>
                    </w:rPr>
                    <w:t xml:space="preserve">        3</w:t>
                  </w:r>
                </w:p>
              </w:tc>
              <w:tc>
                <w:tcPr>
                  <w:tcW w:w="3827" w:type="dxa"/>
                </w:tcPr>
                <w:p w14:paraId="4972377F" w14:textId="77777777" w:rsidR="00503109" w:rsidRDefault="00503109" w:rsidP="006847FE">
                  <w:pPr>
                    <w:pStyle w:val="Ratings1-5"/>
                    <w:jc w:val="left"/>
                    <w:rPr>
                      <w:rFonts w:ascii="Arial" w:hAnsi="Arial" w:cs="Arial"/>
                      <w:sz w:val="24"/>
                      <w:szCs w:val="24"/>
                    </w:rPr>
                  </w:pPr>
                  <w:r>
                    <w:rPr>
                      <w:rFonts w:ascii="Arial" w:hAnsi="Arial" w:cs="Arial"/>
                      <w:sz w:val="24"/>
                      <w:szCs w:val="24"/>
                    </w:rPr>
                    <w:t xml:space="preserve">                         3</w:t>
                  </w:r>
                </w:p>
              </w:tc>
              <w:tc>
                <w:tcPr>
                  <w:tcW w:w="1560" w:type="dxa"/>
                </w:tcPr>
                <w:p w14:paraId="3DC7E046" w14:textId="77777777" w:rsidR="00503109" w:rsidRDefault="00503109" w:rsidP="006847FE">
                  <w:pPr>
                    <w:pStyle w:val="Ratings1-5"/>
                    <w:jc w:val="left"/>
                    <w:rPr>
                      <w:rFonts w:ascii="Arial" w:hAnsi="Arial" w:cs="Arial"/>
                      <w:sz w:val="24"/>
                      <w:szCs w:val="24"/>
                    </w:rPr>
                  </w:pPr>
                  <w:r>
                    <w:rPr>
                      <w:rFonts w:ascii="Arial" w:hAnsi="Arial" w:cs="Arial"/>
                      <w:sz w:val="24"/>
                      <w:szCs w:val="24"/>
                    </w:rPr>
                    <w:t xml:space="preserve">    NA</w:t>
                  </w:r>
                </w:p>
              </w:tc>
              <w:tc>
                <w:tcPr>
                  <w:tcW w:w="1767" w:type="dxa"/>
                </w:tcPr>
                <w:p w14:paraId="37F3AECD" w14:textId="77777777" w:rsidR="00503109" w:rsidRDefault="00503109" w:rsidP="006847FE">
                  <w:pPr>
                    <w:pStyle w:val="Ratings1-5"/>
                    <w:jc w:val="left"/>
                    <w:rPr>
                      <w:rFonts w:ascii="Arial" w:hAnsi="Arial" w:cs="Arial"/>
                      <w:sz w:val="24"/>
                      <w:szCs w:val="24"/>
                    </w:rPr>
                  </w:pPr>
                  <w:r>
                    <w:rPr>
                      <w:rFonts w:ascii="Arial" w:hAnsi="Arial" w:cs="Arial"/>
                      <w:sz w:val="24"/>
                      <w:szCs w:val="24"/>
                    </w:rPr>
                    <w:t xml:space="preserve">      NA</w:t>
                  </w:r>
                </w:p>
              </w:tc>
            </w:tr>
          </w:tbl>
          <w:p w14:paraId="1AE3A568" w14:textId="77777777" w:rsidR="00503109" w:rsidRPr="0049065C" w:rsidRDefault="00503109" w:rsidP="006847FE">
            <w:pPr>
              <w:pStyle w:val="Ratings1-5"/>
              <w:jc w:val="left"/>
              <w:rPr>
                <w:rFonts w:ascii="Arial" w:hAnsi="Arial" w:cs="Arial"/>
                <w:sz w:val="24"/>
                <w:szCs w:val="24"/>
              </w:rPr>
            </w:pPr>
          </w:p>
          <w:tbl>
            <w:tblPr>
              <w:tblW w:w="5000" w:type="pct"/>
              <w:tblCellMar>
                <w:left w:w="0" w:type="dxa"/>
                <w:right w:w="0" w:type="dxa"/>
              </w:tblCellMar>
              <w:tblLook w:val="04A0" w:firstRow="1" w:lastRow="0" w:firstColumn="1" w:lastColumn="0" w:noHBand="0" w:noVBand="1"/>
              <w:tblDescription w:val="Disappointing and Exceptional labels"/>
            </w:tblPr>
            <w:tblGrid>
              <w:gridCol w:w="4400"/>
              <w:gridCol w:w="4400"/>
            </w:tblGrid>
            <w:tr w:rsidR="00503109" w14:paraId="06382C9C" w14:textId="77777777" w:rsidTr="006847FE">
              <w:tc>
                <w:tcPr>
                  <w:tcW w:w="2635" w:type="dxa"/>
                </w:tcPr>
                <w:p w14:paraId="2A4D5109" w14:textId="77777777" w:rsidR="00503109" w:rsidRDefault="00503109" w:rsidP="006847FE">
                  <w:pPr>
                    <w:pStyle w:val="NoSpacing"/>
                  </w:pPr>
                </w:p>
                <w:p w14:paraId="732AA055" w14:textId="77777777" w:rsidR="00503109" w:rsidRDefault="00503109" w:rsidP="006847FE">
                  <w:pPr>
                    <w:pStyle w:val="NoSpacing"/>
                  </w:pPr>
                </w:p>
              </w:tc>
              <w:tc>
                <w:tcPr>
                  <w:tcW w:w="2635" w:type="dxa"/>
                </w:tcPr>
                <w:p w14:paraId="4555C375" w14:textId="77777777" w:rsidR="00503109" w:rsidRDefault="00503109" w:rsidP="006847FE">
                  <w:pPr>
                    <w:pStyle w:val="NoSpacing"/>
                    <w:jc w:val="right"/>
                  </w:pPr>
                </w:p>
              </w:tc>
            </w:tr>
          </w:tbl>
          <w:p w14:paraId="34140CA1" w14:textId="77777777" w:rsidR="00503109" w:rsidRDefault="00503109" w:rsidP="006847FE">
            <w:pPr>
              <w:pStyle w:val="Heading2"/>
              <w:outlineLvl w:val="1"/>
              <w:rPr>
                <w:rFonts w:ascii="Arial" w:hAnsi="Arial" w:cs="Arial"/>
                <w:sz w:val="24"/>
                <w:szCs w:val="24"/>
              </w:rPr>
            </w:pPr>
            <w:r w:rsidRPr="009C5FE5">
              <w:rPr>
                <w:rFonts w:ascii="Arial" w:hAnsi="Arial" w:cs="Arial"/>
                <w:sz w:val="24"/>
                <w:szCs w:val="24"/>
              </w:rPr>
              <w:t xml:space="preserve">What is the impact the virtual learning portal have on your </w:t>
            </w:r>
            <w:r>
              <w:rPr>
                <w:rFonts w:ascii="Arial" w:hAnsi="Arial" w:cs="Arial"/>
                <w:sz w:val="24"/>
                <w:szCs w:val="24"/>
              </w:rPr>
              <w:t>learnings</w:t>
            </w:r>
            <w:r w:rsidRPr="009C5FE5">
              <w:rPr>
                <w:rFonts w:ascii="Arial" w:hAnsi="Arial" w:cs="Arial"/>
                <w:sz w:val="24"/>
                <w:szCs w:val="24"/>
              </w:rPr>
              <w:t>?</w:t>
            </w:r>
          </w:p>
          <w:p w14:paraId="0035398F" w14:textId="77777777" w:rsidR="00503109" w:rsidRDefault="00503109" w:rsidP="006847FE"/>
          <w:p w14:paraId="14EDD7DA" w14:textId="77777777" w:rsidR="00503109" w:rsidRDefault="00503109" w:rsidP="006847FE">
            <w:pPr>
              <w:pBdr>
                <w:top w:val="single" w:sz="6" w:space="1" w:color="auto"/>
                <w:bottom w:val="single" w:sz="6" w:space="1" w:color="auto"/>
              </w:pBdr>
            </w:pPr>
          </w:p>
          <w:p w14:paraId="037E82D1" w14:textId="77777777" w:rsidR="00503109" w:rsidRDefault="00503109" w:rsidP="006847FE">
            <w:pPr>
              <w:pStyle w:val="Ratings1-5"/>
              <w:jc w:val="left"/>
            </w:pPr>
          </w:p>
          <w:tbl>
            <w:tblPr>
              <w:tblW w:w="5000" w:type="pct"/>
              <w:tblCellMar>
                <w:left w:w="0" w:type="dxa"/>
                <w:right w:w="0" w:type="dxa"/>
              </w:tblCellMar>
              <w:tblLook w:val="04A0" w:firstRow="1" w:lastRow="0" w:firstColumn="1" w:lastColumn="0" w:noHBand="0" w:noVBand="1"/>
              <w:tblDescription w:val="Disappointing and Exceptional labels"/>
            </w:tblPr>
            <w:tblGrid>
              <w:gridCol w:w="4400"/>
              <w:gridCol w:w="4400"/>
            </w:tblGrid>
            <w:tr w:rsidR="00503109" w14:paraId="3B140540" w14:textId="77777777" w:rsidTr="006847FE">
              <w:tc>
                <w:tcPr>
                  <w:tcW w:w="2635" w:type="dxa"/>
                </w:tcPr>
                <w:p w14:paraId="276D4BBF" w14:textId="77777777" w:rsidR="00503109" w:rsidRDefault="00503109" w:rsidP="006847FE">
                  <w:pPr>
                    <w:pStyle w:val="NoSpacing"/>
                  </w:pPr>
                </w:p>
              </w:tc>
              <w:tc>
                <w:tcPr>
                  <w:tcW w:w="2635" w:type="dxa"/>
                </w:tcPr>
                <w:p w14:paraId="26FFB6C9" w14:textId="77777777" w:rsidR="00503109" w:rsidRDefault="00503109" w:rsidP="006847FE">
                  <w:pPr>
                    <w:pStyle w:val="NoSpacing"/>
                    <w:jc w:val="right"/>
                  </w:pPr>
                </w:p>
              </w:tc>
            </w:tr>
          </w:tbl>
          <w:p w14:paraId="0A1A45FD" w14:textId="77777777" w:rsidR="00503109" w:rsidRPr="009C5FE5" w:rsidRDefault="00503109" w:rsidP="006847FE">
            <w:pPr>
              <w:pStyle w:val="Heading2"/>
              <w:outlineLvl w:val="1"/>
              <w:rPr>
                <w:rFonts w:ascii="Arial" w:hAnsi="Arial" w:cs="Arial"/>
                <w:sz w:val="24"/>
                <w:szCs w:val="24"/>
              </w:rPr>
            </w:pPr>
            <w:r w:rsidRPr="009C5FE5">
              <w:rPr>
                <w:rFonts w:ascii="Arial" w:hAnsi="Arial" w:cs="Arial"/>
                <w:sz w:val="24"/>
                <w:szCs w:val="24"/>
              </w:rPr>
              <w:t>Does it make the learning process easier?</w:t>
            </w:r>
          </w:p>
          <w:p w14:paraId="2CFBB74E" w14:textId="77777777" w:rsidR="00503109" w:rsidRPr="00BD51D8" w:rsidRDefault="00503109" w:rsidP="006847FE"/>
          <w:p w14:paraId="4FB3EE3F" w14:textId="77777777" w:rsidR="00503109" w:rsidRDefault="00561061" w:rsidP="006847FE">
            <w:pPr>
              <w:pStyle w:val="Ratings1-5"/>
              <w:rPr>
                <w:rFonts w:ascii="Arial" w:hAnsi="Arial" w:cs="Arial"/>
                <w:sz w:val="24"/>
                <w:szCs w:val="24"/>
              </w:rPr>
            </w:pPr>
            <w:sdt>
              <w:sdtPr>
                <w:rPr>
                  <w:rFonts w:ascii="Arial" w:hAnsi="Arial" w:cs="Arial"/>
                  <w:sz w:val="24"/>
                  <w:szCs w:val="24"/>
                </w:rPr>
                <w:id w:val="1912506673"/>
                <w15:appearance w15:val="hidden"/>
                <w14:checkbox>
                  <w14:checked w14:val="0"/>
                  <w14:checkedState w14:val="00FE" w14:font="Wingdings"/>
                  <w14:uncheckedState w14:val="00A8" w14:font="Wingdings"/>
                </w14:checkbox>
              </w:sdtPr>
              <w:sdtEndPr/>
              <w:sdtContent>
                <w:r w:rsidR="00503109">
                  <w:rPr>
                    <w:rFonts w:ascii="Arial" w:hAnsi="Arial" w:cs="Arial"/>
                    <w:sz w:val="24"/>
                    <w:szCs w:val="24"/>
                  </w:rPr>
                  <w:sym w:font="Wingdings" w:char="F0A8"/>
                </w:r>
              </w:sdtContent>
            </w:sdt>
            <w:r w:rsidR="00503109" w:rsidRPr="0049065C">
              <w:rPr>
                <w:rFonts w:ascii="Arial" w:hAnsi="Arial" w:cs="Arial"/>
                <w:sz w:val="24"/>
                <w:szCs w:val="24"/>
              </w:rPr>
              <w:t xml:space="preserve"> Yes                                                 </w:t>
            </w:r>
            <w:sdt>
              <w:sdtPr>
                <w:rPr>
                  <w:rFonts w:ascii="Arial" w:hAnsi="Arial" w:cs="Arial"/>
                  <w:sz w:val="24"/>
                  <w:szCs w:val="24"/>
                </w:rPr>
                <w:id w:val="-2057847413"/>
                <w15:appearance w15:val="hidden"/>
                <w14:checkbox>
                  <w14:checked w14:val="0"/>
                  <w14:checkedState w14:val="00FE" w14:font="Wingdings"/>
                  <w14:uncheckedState w14:val="00A8" w14:font="Wingdings"/>
                </w14:checkbox>
              </w:sdtPr>
              <w:sdtEndPr/>
              <w:sdtContent>
                <w:r w:rsidR="00503109" w:rsidRPr="0049065C">
                  <w:rPr>
                    <w:rFonts w:ascii="Arial" w:hAnsi="Arial" w:cs="Arial"/>
                    <w:sz w:val="24"/>
                    <w:szCs w:val="24"/>
                  </w:rPr>
                  <w:sym w:font="Wingdings" w:char="F0A8"/>
                </w:r>
              </w:sdtContent>
            </w:sdt>
            <w:r w:rsidR="00503109" w:rsidRPr="0049065C">
              <w:rPr>
                <w:rFonts w:ascii="Arial" w:hAnsi="Arial" w:cs="Arial"/>
                <w:sz w:val="24"/>
                <w:szCs w:val="24"/>
              </w:rPr>
              <w:t xml:space="preserve"> No</w:t>
            </w:r>
            <w:r w:rsidR="00503109" w:rsidRPr="0049065C">
              <w:rPr>
                <w:rFonts w:ascii="Arial" w:hAnsi="Arial" w:cs="Arial"/>
                <w:sz w:val="24"/>
                <w:szCs w:val="24"/>
              </w:rPr>
              <w:tab/>
            </w:r>
          </w:p>
          <w:tbl>
            <w:tblPr>
              <w:tblStyle w:val="TableGrid"/>
              <w:tblW w:w="0" w:type="auto"/>
              <w:tblLook w:val="04A0" w:firstRow="1" w:lastRow="0" w:firstColumn="1" w:lastColumn="0" w:noHBand="0" w:noVBand="1"/>
            </w:tblPr>
            <w:tblGrid>
              <w:gridCol w:w="4372"/>
              <w:gridCol w:w="4418"/>
            </w:tblGrid>
            <w:tr w:rsidR="00503109" w14:paraId="779B9F6E" w14:textId="77777777" w:rsidTr="006847FE">
              <w:tc>
                <w:tcPr>
                  <w:tcW w:w="5570" w:type="dxa"/>
                </w:tcPr>
                <w:p w14:paraId="44C7C898" w14:textId="77777777" w:rsidR="00503109" w:rsidRDefault="00503109" w:rsidP="006847FE">
                  <w:pPr>
                    <w:pStyle w:val="Ratings1-5"/>
                    <w:rPr>
                      <w:rFonts w:ascii="Arial" w:hAnsi="Arial" w:cs="Arial"/>
                      <w:sz w:val="24"/>
                      <w:szCs w:val="24"/>
                    </w:rPr>
                  </w:pPr>
                  <w:r>
                    <w:rPr>
                      <w:rFonts w:ascii="Arial" w:hAnsi="Arial" w:cs="Arial"/>
                      <w:sz w:val="24"/>
                      <w:szCs w:val="24"/>
                    </w:rPr>
                    <w:t xml:space="preserve">                        8</w:t>
                  </w:r>
                </w:p>
              </w:tc>
              <w:tc>
                <w:tcPr>
                  <w:tcW w:w="5570" w:type="dxa"/>
                </w:tcPr>
                <w:p w14:paraId="3F6743AA" w14:textId="77777777" w:rsidR="00503109" w:rsidRDefault="00503109" w:rsidP="006847FE">
                  <w:pPr>
                    <w:pStyle w:val="Ratings1-5"/>
                    <w:jc w:val="left"/>
                    <w:rPr>
                      <w:rFonts w:ascii="Arial" w:hAnsi="Arial" w:cs="Arial"/>
                      <w:sz w:val="24"/>
                      <w:szCs w:val="24"/>
                    </w:rPr>
                  </w:pPr>
                  <w:r>
                    <w:rPr>
                      <w:rFonts w:ascii="Arial" w:hAnsi="Arial" w:cs="Arial"/>
                      <w:sz w:val="24"/>
                      <w:szCs w:val="24"/>
                    </w:rPr>
                    <w:t xml:space="preserve">                         NA</w:t>
                  </w:r>
                </w:p>
              </w:tc>
            </w:tr>
          </w:tbl>
          <w:p w14:paraId="28403486" w14:textId="77777777" w:rsidR="00503109" w:rsidRPr="0049065C" w:rsidRDefault="00503109" w:rsidP="006847FE">
            <w:pPr>
              <w:pStyle w:val="Ratings1-5"/>
              <w:rPr>
                <w:rFonts w:ascii="Arial" w:hAnsi="Arial" w:cs="Arial"/>
                <w:sz w:val="24"/>
                <w:szCs w:val="24"/>
              </w:rPr>
            </w:pPr>
          </w:p>
          <w:tbl>
            <w:tblPr>
              <w:tblW w:w="5000" w:type="pct"/>
              <w:tblCellMar>
                <w:left w:w="0" w:type="dxa"/>
                <w:right w:w="0" w:type="dxa"/>
              </w:tblCellMar>
              <w:tblLook w:val="04A0" w:firstRow="1" w:lastRow="0" w:firstColumn="1" w:lastColumn="0" w:noHBand="0" w:noVBand="1"/>
              <w:tblDescription w:val="Disappointing and Exceptional labels"/>
            </w:tblPr>
            <w:tblGrid>
              <w:gridCol w:w="4400"/>
              <w:gridCol w:w="4400"/>
            </w:tblGrid>
            <w:tr w:rsidR="00503109" w14:paraId="16869FCC" w14:textId="77777777" w:rsidTr="006847FE">
              <w:tc>
                <w:tcPr>
                  <w:tcW w:w="2635" w:type="dxa"/>
                </w:tcPr>
                <w:p w14:paraId="422BD25E" w14:textId="77777777" w:rsidR="00503109" w:rsidRDefault="00503109" w:rsidP="006847FE">
                  <w:pPr>
                    <w:pStyle w:val="NoSpacing"/>
                  </w:pPr>
                </w:p>
                <w:p w14:paraId="26324A40" w14:textId="77777777" w:rsidR="00503109" w:rsidRDefault="00503109" w:rsidP="006847FE">
                  <w:pPr>
                    <w:pStyle w:val="NoSpacing"/>
                  </w:pPr>
                </w:p>
              </w:tc>
              <w:tc>
                <w:tcPr>
                  <w:tcW w:w="2635" w:type="dxa"/>
                </w:tcPr>
                <w:p w14:paraId="72573484" w14:textId="77777777" w:rsidR="00503109" w:rsidRDefault="00503109" w:rsidP="006847FE">
                  <w:pPr>
                    <w:pStyle w:val="NoSpacing"/>
                    <w:jc w:val="right"/>
                  </w:pPr>
                </w:p>
              </w:tc>
            </w:tr>
          </w:tbl>
          <w:p w14:paraId="45AD01B1" w14:textId="77777777" w:rsidR="00503109" w:rsidRDefault="00503109" w:rsidP="006847FE">
            <w:pPr>
              <w:pStyle w:val="Heading2"/>
              <w:outlineLvl w:val="1"/>
              <w:rPr>
                <w:rFonts w:ascii="Arial" w:hAnsi="Arial" w:cs="Arial"/>
                <w:sz w:val="24"/>
                <w:szCs w:val="24"/>
              </w:rPr>
            </w:pPr>
            <w:r>
              <w:rPr>
                <w:rFonts w:ascii="Arial" w:hAnsi="Arial" w:cs="Arial"/>
                <w:sz w:val="24"/>
                <w:szCs w:val="24"/>
              </w:rPr>
              <w:t>How does the virtual portal help you with your learnings?</w:t>
            </w:r>
          </w:p>
          <w:p w14:paraId="1926C011" w14:textId="77777777" w:rsidR="00503109" w:rsidRDefault="00503109" w:rsidP="006847FE"/>
          <w:p w14:paraId="7EA2FAB4" w14:textId="77777777" w:rsidR="00503109" w:rsidRDefault="00503109" w:rsidP="006847FE">
            <w:pPr>
              <w:pBdr>
                <w:top w:val="single" w:sz="6" w:space="1" w:color="auto"/>
                <w:bottom w:val="single" w:sz="6" w:space="1" w:color="auto"/>
              </w:pBdr>
            </w:pPr>
          </w:p>
          <w:p w14:paraId="4D78C3E0" w14:textId="77777777" w:rsidR="00503109" w:rsidRDefault="00503109" w:rsidP="006847FE"/>
          <w:p w14:paraId="2CFF4536" w14:textId="77777777" w:rsidR="00503109" w:rsidRDefault="00503109" w:rsidP="006847FE">
            <w:pPr>
              <w:pStyle w:val="Heading2"/>
              <w:outlineLvl w:val="1"/>
              <w:rPr>
                <w:rFonts w:ascii="Arial" w:hAnsi="Arial" w:cs="Arial"/>
                <w:sz w:val="24"/>
                <w:szCs w:val="24"/>
              </w:rPr>
            </w:pPr>
            <w:r>
              <w:rPr>
                <w:rFonts w:ascii="Arial" w:hAnsi="Arial" w:cs="Arial"/>
                <w:sz w:val="24"/>
                <w:szCs w:val="24"/>
              </w:rPr>
              <w:t>Will you keep using the portal?</w:t>
            </w:r>
          </w:p>
          <w:p w14:paraId="580F047A" w14:textId="77777777" w:rsidR="00503109" w:rsidRPr="0049065C" w:rsidRDefault="00503109" w:rsidP="006847FE"/>
          <w:p w14:paraId="532BB0AF" w14:textId="77777777" w:rsidR="00503109" w:rsidRDefault="00503109" w:rsidP="006847FE">
            <w:r w:rsidRPr="0049065C">
              <w:t xml:space="preserve">                                                           </w:t>
            </w:r>
            <w:sdt>
              <w:sdtPr>
                <w:id w:val="-215514861"/>
                <w15:appearance w15:val="hidden"/>
                <w14:checkbox>
                  <w14:checked w14:val="0"/>
                  <w14:checkedState w14:val="00FE" w14:font="Wingdings"/>
                  <w14:uncheckedState w14:val="00A8" w14:font="Wingdings"/>
                </w14:checkbox>
              </w:sdtPr>
              <w:sdtEndPr/>
              <w:sdtContent>
                <w:r w:rsidRPr="0049065C">
                  <w:sym w:font="Wingdings" w:char="F0A8"/>
                </w:r>
              </w:sdtContent>
            </w:sdt>
            <w:r w:rsidRPr="0049065C">
              <w:t xml:space="preserve"> Yes                                                 </w:t>
            </w:r>
            <w:sdt>
              <w:sdtPr>
                <w:id w:val="508263418"/>
                <w15:appearance w15:val="hidden"/>
                <w14:checkbox>
                  <w14:checked w14:val="0"/>
                  <w14:checkedState w14:val="00FE" w14:font="Wingdings"/>
                  <w14:uncheckedState w14:val="00A8" w14:font="Wingdings"/>
                </w14:checkbox>
              </w:sdtPr>
              <w:sdtEndPr/>
              <w:sdtContent>
                <w:r w:rsidRPr="0049065C">
                  <w:sym w:font="Wingdings" w:char="F0A8"/>
                </w:r>
              </w:sdtContent>
            </w:sdt>
            <w:r w:rsidRPr="0049065C">
              <w:t xml:space="preserve"> No</w:t>
            </w:r>
          </w:p>
          <w:tbl>
            <w:tblPr>
              <w:tblStyle w:val="TableGrid"/>
              <w:tblW w:w="0" w:type="auto"/>
              <w:tblLook w:val="04A0" w:firstRow="1" w:lastRow="0" w:firstColumn="1" w:lastColumn="0" w:noHBand="0" w:noVBand="1"/>
            </w:tblPr>
            <w:tblGrid>
              <w:gridCol w:w="4372"/>
              <w:gridCol w:w="4418"/>
            </w:tblGrid>
            <w:tr w:rsidR="00503109" w14:paraId="42A91A2E" w14:textId="77777777" w:rsidTr="006847FE">
              <w:tc>
                <w:tcPr>
                  <w:tcW w:w="5570" w:type="dxa"/>
                </w:tcPr>
                <w:p w14:paraId="4E2606C9" w14:textId="77777777" w:rsidR="00503109" w:rsidRDefault="00503109" w:rsidP="006847FE">
                  <w:r>
                    <w:t xml:space="preserve">                                                            8</w:t>
                  </w:r>
                </w:p>
              </w:tc>
              <w:tc>
                <w:tcPr>
                  <w:tcW w:w="5570" w:type="dxa"/>
                </w:tcPr>
                <w:p w14:paraId="23DF255D" w14:textId="77777777" w:rsidR="00503109" w:rsidRDefault="00503109" w:rsidP="006847FE">
                  <w:r>
                    <w:t xml:space="preserve">                                     NA</w:t>
                  </w:r>
                </w:p>
              </w:tc>
            </w:tr>
          </w:tbl>
          <w:p w14:paraId="6C5E35CB" w14:textId="77777777" w:rsidR="00503109" w:rsidRDefault="00503109" w:rsidP="006847FE"/>
          <w:p w14:paraId="754299D7" w14:textId="77777777" w:rsidR="00503109" w:rsidRDefault="00503109" w:rsidP="006847FE"/>
          <w:p w14:paraId="1714B8EE" w14:textId="77777777" w:rsidR="00503109" w:rsidRDefault="00503109" w:rsidP="006847FE"/>
          <w:p w14:paraId="110744A0" w14:textId="77777777" w:rsidR="00503109" w:rsidRDefault="00503109" w:rsidP="006847FE"/>
          <w:p w14:paraId="5EE07083" w14:textId="77777777" w:rsidR="00503109" w:rsidRDefault="00503109" w:rsidP="006847FE"/>
          <w:p w14:paraId="634928E1" w14:textId="77777777" w:rsidR="00503109" w:rsidRDefault="00503109" w:rsidP="006847FE"/>
          <w:p w14:paraId="08B23109" w14:textId="77777777" w:rsidR="00503109" w:rsidRPr="0049065C" w:rsidRDefault="00503109" w:rsidP="006847FE">
            <w:pPr>
              <w:rPr>
                <w:b/>
                <w:bCs/>
              </w:rPr>
            </w:pPr>
          </w:p>
          <w:p w14:paraId="370FCBF6" w14:textId="77777777" w:rsidR="00503109" w:rsidRDefault="00503109" w:rsidP="006847FE">
            <w:pPr>
              <w:rPr>
                <w:b/>
                <w:bCs/>
              </w:rPr>
            </w:pPr>
          </w:p>
          <w:p w14:paraId="74105DDA" w14:textId="77777777" w:rsidR="00503109" w:rsidRDefault="00503109" w:rsidP="006847FE">
            <w:pPr>
              <w:rPr>
                <w:b/>
                <w:bCs/>
              </w:rPr>
            </w:pPr>
          </w:p>
          <w:p w14:paraId="32ED6AF5" w14:textId="77777777" w:rsidR="00503109" w:rsidRDefault="00503109" w:rsidP="006847FE">
            <w:pPr>
              <w:rPr>
                <w:b/>
                <w:bCs/>
              </w:rPr>
            </w:pPr>
          </w:p>
          <w:p w14:paraId="592D0F18" w14:textId="77777777" w:rsidR="00503109" w:rsidRDefault="00503109" w:rsidP="006847FE">
            <w:pPr>
              <w:rPr>
                <w:b/>
                <w:bCs/>
              </w:rPr>
            </w:pPr>
          </w:p>
          <w:p w14:paraId="30A9009C" w14:textId="77777777" w:rsidR="00503109" w:rsidRDefault="00503109" w:rsidP="006847FE">
            <w:pPr>
              <w:rPr>
                <w:b/>
                <w:bCs/>
              </w:rPr>
            </w:pPr>
          </w:p>
          <w:p w14:paraId="5E8921EF" w14:textId="77777777" w:rsidR="00503109" w:rsidRDefault="00503109" w:rsidP="006847FE">
            <w:pPr>
              <w:rPr>
                <w:b/>
                <w:bCs/>
              </w:rPr>
            </w:pPr>
          </w:p>
          <w:p w14:paraId="4DE7AFAE" w14:textId="77777777" w:rsidR="00503109" w:rsidRDefault="00503109" w:rsidP="006847FE">
            <w:pPr>
              <w:rPr>
                <w:b/>
                <w:bCs/>
              </w:rPr>
            </w:pPr>
          </w:p>
          <w:p w14:paraId="4C4B8897" w14:textId="77777777" w:rsidR="00503109" w:rsidRDefault="00503109" w:rsidP="006847FE">
            <w:pPr>
              <w:rPr>
                <w:b/>
                <w:bCs/>
              </w:rPr>
            </w:pPr>
          </w:p>
          <w:p w14:paraId="08C3F5A8" w14:textId="77777777" w:rsidR="00503109" w:rsidRDefault="00503109" w:rsidP="006847FE">
            <w:pPr>
              <w:rPr>
                <w:b/>
                <w:bCs/>
              </w:rPr>
            </w:pPr>
          </w:p>
          <w:p w14:paraId="60B3D79D" w14:textId="77777777" w:rsidR="00503109" w:rsidRPr="001241A1" w:rsidRDefault="00503109" w:rsidP="006847FE">
            <w:pPr>
              <w:rPr>
                <w:b/>
                <w:bCs/>
              </w:rPr>
            </w:pPr>
            <w:r w:rsidRPr="0049065C">
              <w:rPr>
                <w:b/>
                <w:bCs/>
              </w:rPr>
              <w:t>Thank you for your participation</w:t>
            </w:r>
            <w:r>
              <w:rPr>
                <w:b/>
                <w:bCs/>
              </w:rPr>
              <w:t>.</w:t>
            </w:r>
          </w:p>
        </w:tc>
      </w:tr>
    </w:tbl>
    <w:p w14:paraId="7E3CFC60" w14:textId="77777777" w:rsidR="00503109" w:rsidRDefault="00503109" w:rsidP="00503109">
      <w:pPr>
        <w:pStyle w:val="NoSpacing"/>
      </w:pPr>
      <w:r>
        <w:rPr>
          <w:noProof/>
        </w:rPr>
        <w:lastRenderedPageBreak/>
        <mc:AlternateContent>
          <mc:Choice Requires="wps">
            <w:drawing>
              <wp:anchor distT="0" distB="0" distL="114300" distR="114300" simplePos="0" relativeHeight="251662336" behindDoc="0" locked="1" layoutInCell="1" allowOverlap="1" wp14:anchorId="04AAD874" wp14:editId="293E8B12">
                <wp:simplePos x="0" y="0"/>
                <wp:positionH relativeFrom="page">
                  <wp:posOffset>7258050</wp:posOffset>
                </wp:positionH>
                <wp:positionV relativeFrom="page">
                  <wp:posOffset>9553575</wp:posOffset>
                </wp:positionV>
                <wp:extent cx="0" cy="10058400"/>
                <wp:effectExtent l="0" t="0" r="19050" b="19050"/>
                <wp:wrapNone/>
                <wp:docPr id="5" name="Straight Connector 5" descr="Cut line dividing 2 surveys"/>
                <wp:cNvGraphicFramePr/>
                <a:graphic xmlns:a="http://schemas.openxmlformats.org/drawingml/2006/main">
                  <a:graphicData uri="http://schemas.microsoft.com/office/word/2010/wordprocessingShape">
                    <wps:wsp>
                      <wps:cNvCnPr/>
                      <wps:spPr>
                        <a:xfrm>
                          <a:off x="0" y="0"/>
                          <a:ext cx="0" cy="10058400"/>
                        </a:xfrm>
                        <a:prstGeom prst="line">
                          <a:avLst/>
                        </a:prstGeom>
                        <a:ln>
                          <a:solidFill>
                            <a:schemeClr val="bg2">
                              <a:lumMod val="90000"/>
                            </a:schemeClr>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58B2B1" id="Straight Connector 5" o:spid="_x0000_s1026" alt="Cut line dividing 2 surveys" style="position:absolute;z-index:251662336;visibility:visible;mso-wrap-style:square;mso-wrap-distance-left:9pt;mso-wrap-distance-top:0;mso-wrap-distance-right:9pt;mso-wrap-distance-bottom:0;mso-position-horizontal:absolute;mso-position-horizontal-relative:page;mso-position-vertical:absolute;mso-position-vertical-relative:page" from="571.5pt,752.25pt" to="571.5pt,154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" strokecolor="#cfcdcd [2894]" strokeweight=".5pt">
                <v:stroke dashstyle="dash" joinstyle="miter"/>
                <w10:wrap anchorx="page" anchory="page"/>
                <w10:anchorlock/>
              </v:line>
            </w:pict>
          </mc:Fallback>
        </mc:AlternateContent>
      </w:r>
      <w:r>
        <w:rPr>
          <w:noProof/>
        </w:rPr>
        <mc:AlternateContent>
          <mc:Choice Requires="wps">
            <w:drawing>
              <wp:anchor distT="0" distB="0" distL="114300" distR="114300" simplePos="0" relativeHeight="251663360" behindDoc="0" locked="1" layoutInCell="1" allowOverlap="1" wp14:anchorId="5F69FC77" wp14:editId="000753A6">
                <wp:simplePos x="0" y="0"/>
                <wp:positionH relativeFrom="page">
                  <wp:align>center</wp:align>
                </wp:positionH>
                <wp:positionV relativeFrom="page">
                  <wp:align>center</wp:align>
                </wp:positionV>
                <wp:extent cx="0" cy="10058400"/>
                <wp:effectExtent l="0" t="0" r="19050" b="19050"/>
                <wp:wrapNone/>
                <wp:docPr id="6" name="Straight Connector 6" descr="Cut line dividing 2 surveys"/>
                <wp:cNvGraphicFramePr/>
                <a:graphic xmlns:a="http://schemas.openxmlformats.org/drawingml/2006/main">
                  <a:graphicData uri="http://schemas.microsoft.com/office/word/2010/wordprocessingShape">
                    <wps:wsp>
                      <wps:cNvCnPr/>
                      <wps:spPr>
                        <a:xfrm>
                          <a:off x="0" y="0"/>
                          <a:ext cx="0" cy="10058400"/>
                        </a:xfrm>
                        <a:prstGeom prst="line">
                          <a:avLst/>
                        </a:prstGeom>
                        <a:ln>
                          <a:solidFill>
                            <a:schemeClr val="bg2">
                              <a:lumMod val="90000"/>
                            </a:schemeClr>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644F7D" id="Straight Connector 6" o:spid="_x0000_s1026" alt="Cut line dividing 2 surveys" style="position:absolute;z-index:251663360;visibility:visible;mso-wrap-style:square;mso-wrap-distance-left:9pt;mso-wrap-distance-top:0;mso-wrap-distance-right:9pt;mso-wrap-distance-bottom:0;mso-position-horizontal:center;mso-position-horizontal-relative:page;mso-position-vertical:center;mso-position-vertical-relative:page" from="0,0" to="0,11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" strokecolor="#cfcdcd [2894]" strokeweight=".5pt">
                <v:stroke dashstyle="dash" joinstyle="miter"/>
                <w10:wrap anchorx="page" anchory="page"/>
                <w10:anchorlock/>
              </v:line>
            </w:pict>
          </mc:Fallback>
        </mc:AlternateContent>
      </w:r>
    </w:p>
    <w:p w14:paraId="26E639FA" w14:textId="77777777" w:rsidR="0072717B" w:rsidRPr="0072717B" w:rsidRDefault="0072717B" w:rsidP="0072717B"/>
    <w:p w14:paraId="2114FEBB" w14:textId="3D7D0C13" w:rsidR="00A831F9" w:rsidRDefault="00A831F9" w:rsidP="00BB4F3D"/>
    <w:p w14:paraId="014511F8" w14:textId="77777777" w:rsidR="00A831F9" w:rsidRPr="00BB4F3D" w:rsidRDefault="00A831F9" w:rsidP="00BB4F3D"/>
    <w:sectPr w:rsidR="00A831F9" w:rsidRPr="00BB4F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1C235" w14:textId="77777777" w:rsidR="00561061" w:rsidRDefault="00561061" w:rsidP="00DA7AD0">
      <w:pPr>
        <w:spacing w:after="0" w:line="240" w:lineRule="auto"/>
      </w:pPr>
      <w:r>
        <w:separator/>
      </w:r>
    </w:p>
  </w:endnote>
  <w:endnote w:type="continuationSeparator" w:id="0">
    <w:p w14:paraId="64AEB248" w14:textId="77777777" w:rsidR="00561061" w:rsidRDefault="00561061" w:rsidP="00DA7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194B27" w14:textId="77777777" w:rsidR="00561061" w:rsidRDefault="00561061" w:rsidP="00DA7AD0">
      <w:pPr>
        <w:spacing w:after="0" w:line="240" w:lineRule="auto"/>
      </w:pPr>
      <w:r>
        <w:separator/>
      </w:r>
    </w:p>
  </w:footnote>
  <w:footnote w:type="continuationSeparator" w:id="0">
    <w:p w14:paraId="43EC6904" w14:textId="77777777" w:rsidR="00561061" w:rsidRDefault="00561061" w:rsidP="00DA7A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3A1700"/>
    <w:multiLevelType w:val="hybridMultilevel"/>
    <w:tmpl w:val="81FAE3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62AC3F69"/>
    <w:multiLevelType w:val="hybridMultilevel"/>
    <w:tmpl w:val="0F7C4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E95A24"/>
    <w:multiLevelType w:val="hybridMultilevel"/>
    <w:tmpl w:val="AB962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F93EAD"/>
    <w:multiLevelType w:val="multilevel"/>
    <w:tmpl w:val="68A85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A0E"/>
    <w:rsid w:val="00050D18"/>
    <w:rsid w:val="000C7A52"/>
    <w:rsid w:val="0012074B"/>
    <w:rsid w:val="001725E2"/>
    <w:rsid w:val="001A7E3D"/>
    <w:rsid w:val="002703A0"/>
    <w:rsid w:val="002B2416"/>
    <w:rsid w:val="003918CD"/>
    <w:rsid w:val="003A724C"/>
    <w:rsid w:val="004116B5"/>
    <w:rsid w:val="00455BCB"/>
    <w:rsid w:val="004F4D48"/>
    <w:rsid w:val="00503109"/>
    <w:rsid w:val="005379EB"/>
    <w:rsid w:val="00561061"/>
    <w:rsid w:val="0061386F"/>
    <w:rsid w:val="00616D93"/>
    <w:rsid w:val="006428E6"/>
    <w:rsid w:val="00674EB5"/>
    <w:rsid w:val="006E0B4D"/>
    <w:rsid w:val="006E18CB"/>
    <w:rsid w:val="006F41BF"/>
    <w:rsid w:val="0072717B"/>
    <w:rsid w:val="00754AA8"/>
    <w:rsid w:val="007C5D0C"/>
    <w:rsid w:val="008147A8"/>
    <w:rsid w:val="008374E2"/>
    <w:rsid w:val="0099204A"/>
    <w:rsid w:val="009C33F8"/>
    <w:rsid w:val="009E3D6B"/>
    <w:rsid w:val="009F2166"/>
    <w:rsid w:val="00A75EC1"/>
    <w:rsid w:val="00A831F9"/>
    <w:rsid w:val="00B166AF"/>
    <w:rsid w:val="00B4192D"/>
    <w:rsid w:val="00B42C47"/>
    <w:rsid w:val="00B80BE9"/>
    <w:rsid w:val="00BA616E"/>
    <w:rsid w:val="00BB4F3D"/>
    <w:rsid w:val="00C11F9C"/>
    <w:rsid w:val="00C83381"/>
    <w:rsid w:val="00CB4A0E"/>
    <w:rsid w:val="00CE2C4F"/>
    <w:rsid w:val="00D93352"/>
    <w:rsid w:val="00DA7AD0"/>
    <w:rsid w:val="00E44E72"/>
    <w:rsid w:val="00E509AA"/>
    <w:rsid w:val="00E6767B"/>
    <w:rsid w:val="00F41BC3"/>
    <w:rsid w:val="00F53C5E"/>
    <w:rsid w:val="00FB6E8C"/>
    <w:rsid w:val="00FD0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200402"/>
  <w15:chartTrackingRefBased/>
  <w15:docId w15:val="{BBD6A1B0-D0DD-4066-BA5E-5BB50A7EA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A0E"/>
    <w:pPr>
      <w:spacing w:line="256" w:lineRule="auto"/>
    </w:pPr>
  </w:style>
  <w:style w:type="paragraph" w:styleId="Heading1">
    <w:name w:val="heading 1"/>
    <w:basedOn w:val="Normal"/>
    <w:next w:val="Normal"/>
    <w:link w:val="Heading1Char"/>
    <w:uiPriority w:val="9"/>
    <w:qFormat/>
    <w:rsid w:val="00CB4A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A7A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A0E"/>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2703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03A0"/>
    <w:rPr>
      <w:rFonts w:ascii="Segoe UI" w:hAnsi="Segoe UI" w:cs="Segoe UI"/>
      <w:sz w:val="18"/>
      <w:szCs w:val="18"/>
    </w:rPr>
  </w:style>
  <w:style w:type="character" w:customStyle="1" w:styleId="Heading2Char">
    <w:name w:val="Heading 2 Char"/>
    <w:basedOn w:val="DefaultParagraphFont"/>
    <w:link w:val="Heading2"/>
    <w:uiPriority w:val="9"/>
    <w:semiHidden/>
    <w:rsid w:val="00DA7AD0"/>
    <w:rPr>
      <w:rFonts w:asciiTheme="majorHAnsi" w:eastAsiaTheme="majorEastAsia" w:hAnsiTheme="majorHAnsi" w:cstheme="majorBidi"/>
      <w:color w:val="2F5496" w:themeColor="accent1" w:themeShade="BF"/>
      <w:sz w:val="26"/>
      <w:szCs w:val="26"/>
    </w:rPr>
  </w:style>
  <w:style w:type="character" w:styleId="Hyperlink">
    <w:name w:val="Hyperlink"/>
    <w:rsid w:val="00DA7AD0"/>
    <w:rPr>
      <w:color w:val="0000FF"/>
      <w:u w:val="single"/>
    </w:rPr>
  </w:style>
  <w:style w:type="paragraph" w:styleId="TOCHeading">
    <w:name w:val="TOC Heading"/>
    <w:basedOn w:val="Normal"/>
    <w:next w:val="Normal"/>
    <w:rsid w:val="00DA7AD0"/>
    <w:pPr>
      <w:pageBreakBefore/>
      <w:suppressAutoHyphens/>
      <w:autoSpaceDN w:val="0"/>
      <w:spacing w:after="360" w:line="240" w:lineRule="auto"/>
      <w:textAlignment w:val="baseline"/>
    </w:pPr>
    <w:rPr>
      <w:rFonts w:eastAsia="Times New Roman" w:cs="Times New Roman"/>
      <w:b/>
      <w:color w:val="104F75"/>
      <w:sz w:val="36"/>
      <w:lang w:eastAsia="en-GB"/>
    </w:rPr>
  </w:style>
  <w:style w:type="paragraph" w:customStyle="1" w:styleId="SubtitleText">
    <w:name w:val="SubtitleText"/>
    <w:basedOn w:val="Normal"/>
    <w:rsid w:val="00DA7AD0"/>
    <w:pPr>
      <w:suppressAutoHyphens/>
      <w:autoSpaceDN w:val="0"/>
      <w:spacing w:after="1520" w:line="240" w:lineRule="auto"/>
      <w:textAlignment w:val="baseline"/>
    </w:pPr>
    <w:rPr>
      <w:rFonts w:eastAsia="Times New Roman"/>
      <w:b/>
      <w:color w:val="104F75"/>
      <w:sz w:val="48"/>
      <w:szCs w:val="48"/>
      <w:lang w:eastAsia="en-GB"/>
    </w:rPr>
  </w:style>
  <w:style w:type="paragraph" w:styleId="TOC1">
    <w:name w:val="toc 1"/>
    <w:basedOn w:val="Normal"/>
    <w:next w:val="Normal"/>
    <w:autoRedefine/>
    <w:rsid w:val="00DA7AD0"/>
    <w:pPr>
      <w:tabs>
        <w:tab w:val="right" w:pos="9498"/>
      </w:tabs>
      <w:suppressAutoHyphens/>
      <w:autoSpaceDN w:val="0"/>
      <w:spacing w:after="120" w:line="288" w:lineRule="auto"/>
      <w:textAlignment w:val="baseline"/>
    </w:pPr>
    <w:rPr>
      <w:rFonts w:eastAsia="Times New Roman" w:cs="Times New Roman"/>
      <w:lang w:eastAsia="en-GB"/>
    </w:rPr>
  </w:style>
  <w:style w:type="paragraph" w:styleId="TableofFigures">
    <w:name w:val="table of figures"/>
    <w:basedOn w:val="Normal"/>
    <w:next w:val="Normal"/>
    <w:rsid w:val="00DA7AD0"/>
    <w:pPr>
      <w:suppressAutoHyphens/>
      <w:autoSpaceDN w:val="0"/>
      <w:spacing w:after="240" w:line="288" w:lineRule="auto"/>
      <w:textAlignment w:val="baseline"/>
    </w:pPr>
    <w:rPr>
      <w:rFonts w:eastAsia="Times New Roman" w:cs="Times New Roman"/>
      <w:lang w:eastAsia="en-GB"/>
    </w:rPr>
  </w:style>
  <w:style w:type="paragraph" w:customStyle="1" w:styleId="Researchreport">
    <w:name w:val="Research report"/>
    <w:basedOn w:val="SubtitleText"/>
    <w:rsid w:val="00DA7AD0"/>
    <w:pPr>
      <w:spacing w:after="360"/>
    </w:pPr>
    <w:rPr>
      <w:sz w:val="52"/>
      <w:szCs w:val="52"/>
    </w:rPr>
  </w:style>
  <w:style w:type="paragraph" w:styleId="Header">
    <w:name w:val="header"/>
    <w:basedOn w:val="Normal"/>
    <w:link w:val="HeaderChar"/>
    <w:uiPriority w:val="99"/>
    <w:unhideWhenUsed/>
    <w:rsid w:val="00DA7A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AD0"/>
  </w:style>
  <w:style w:type="paragraph" w:styleId="Footer">
    <w:name w:val="footer"/>
    <w:basedOn w:val="Normal"/>
    <w:link w:val="FooterChar"/>
    <w:uiPriority w:val="99"/>
    <w:unhideWhenUsed/>
    <w:rsid w:val="00DA7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AD0"/>
  </w:style>
  <w:style w:type="character" w:customStyle="1" w:styleId="fc0">
    <w:name w:val="fc0"/>
    <w:basedOn w:val="DefaultParagraphFont"/>
    <w:rsid w:val="0099204A"/>
  </w:style>
  <w:style w:type="character" w:customStyle="1" w:styleId="fc4">
    <w:name w:val="fc4"/>
    <w:basedOn w:val="DefaultParagraphFont"/>
    <w:rsid w:val="0099204A"/>
  </w:style>
  <w:style w:type="paragraph" w:styleId="ListParagraph">
    <w:name w:val="List Paragraph"/>
    <w:basedOn w:val="Normal"/>
    <w:uiPriority w:val="34"/>
    <w:qFormat/>
    <w:rsid w:val="006E18CB"/>
    <w:pPr>
      <w:ind w:left="720"/>
      <w:contextualSpacing/>
    </w:pPr>
  </w:style>
  <w:style w:type="table" w:styleId="TableGrid">
    <w:name w:val="Table Grid"/>
    <w:basedOn w:val="TableNormal"/>
    <w:uiPriority w:val="39"/>
    <w:rsid w:val="00674E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116B5"/>
    <w:rPr>
      <w:color w:val="605E5C"/>
      <w:shd w:val="clear" w:color="auto" w:fill="E1DFDD"/>
    </w:rPr>
  </w:style>
  <w:style w:type="character" w:customStyle="1" w:styleId="text">
    <w:name w:val="text"/>
    <w:basedOn w:val="DefaultParagraphFont"/>
    <w:rsid w:val="004116B5"/>
  </w:style>
  <w:style w:type="paragraph" w:customStyle="1" w:styleId="nova-e-listitem">
    <w:name w:val="nova-e-list__item"/>
    <w:basedOn w:val="Normal"/>
    <w:rsid w:val="009F216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va-v-person-inline-itemfullname">
    <w:name w:val="nova-v-person-inline-item__fullname"/>
    <w:basedOn w:val="DefaultParagraphFont"/>
    <w:rsid w:val="009F2166"/>
  </w:style>
  <w:style w:type="paragraph" w:customStyle="1" w:styleId="Rating">
    <w:name w:val="Rating"/>
    <w:basedOn w:val="Normal"/>
    <w:uiPriority w:val="1"/>
    <w:qFormat/>
    <w:rsid w:val="0072717B"/>
    <w:pPr>
      <w:tabs>
        <w:tab w:val="right" w:pos="5215"/>
      </w:tabs>
      <w:spacing w:before="40" w:after="120" w:line="240" w:lineRule="auto"/>
    </w:pPr>
    <w:rPr>
      <w:rFonts w:asciiTheme="minorHAnsi" w:eastAsiaTheme="minorEastAsia" w:hAnsiTheme="minorHAnsi" w:cstheme="minorBidi"/>
      <w:color w:val="000000" w:themeColor="text1"/>
      <w:sz w:val="20"/>
      <w:szCs w:val="20"/>
      <w:lang w:val="en-US" w:eastAsia="ja-JP"/>
    </w:rPr>
  </w:style>
  <w:style w:type="paragraph" w:styleId="Title">
    <w:name w:val="Title"/>
    <w:basedOn w:val="Normal"/>
    <w:next w:val="Normal"/>
    <w:link w:val="TitleChar"/>
    <w:uiPriority w:val="1"/>
    <w:qFormat/>
    <w:rsid w:val="0072717B"/>
    <w:pPr>
      <w:pBdr>
        <w:top w:val="single" w:sz="12" w:space="5" w:color="1F3864" w:themeColor="accent1" w:themeShade="80"/>
        <w:bottom w:val="single" w:sz="12" w:space="5" w:color="1F3864" w:themeColor="accent1" w:themeShade="80"/>
      </w:pBdr>
      <w:shd w:val="clear" w:color="auto" w:fill="D9E2F3" w:themeFill="accent1" w:themeFillTint="33"/>
      <w:spacing w:after="0" w:line="240" w:lineRule="auto"/>
      <w:jc w:val="center"/>
    </w:pPr>
    <w:rPr>
      <w:rFonts w:asciiTheme="majorHAnsi" w:eastAsiaTheme="majorEastAsia" w:hAnsiTheme="majorHAnsi" w:cstheme="majorBidi"/>
      <w:b/>
      <w:bCs/>
      <w:sz w:val="32"/>
      <w:szCs w:val="32"/>
      <w:lang w:val="en-US" w:eastAsia="ja-JP"/>
    </w:rPr>
  </w:style>
  <w:style w:type="character" w:customStyle="1" w:styleId="TitleChar">
    <w:name w:val="Title Char"/>
    <w:basedOn w:val="DefaultParagraphFont"/>
    <w:link w:val="Title"/>
    <w:uiPriority w:val="1"/>
    <w:rsid w:val="0072717B"/>
    <w:rPr>
      <w:rFonts w:asciiTheme="majorHAnsi" w:eastAsiaTheme="majorEastAsia" w:hAnsiTheme="majorHAnsi" w:cstheme="majorBidi"/>
      <w:b/>
      <w:bCs/>
      <w:sz w:val="32"/>
      <w:szCs w:val="32"/>
      <w:shd w:val="clear" w:color="auto" w:fill="D9E2F3" w:themeFill="accent1" w:themeFillTint="33"/>
      <w:lang w:val="en-US" w:eastAsia="ja-JP"/>
    </w:rPr>
  </w:style>
  <w:style w:type="paragraph" w:styleId="NoSpacing">
    <w:name w:val="No Spacing"/>
    <w:uiPriority w:val="1"/>
    <w:qFormat/>
    <w:rsid w:val="0072717B"/>
    <w:pPr>
      <w:spacing w:after="0" w:line="240" w:lineRule="auto"/>
    </w:pPr>
    <w:rPr>
      <w:rFonts w:asciiTheme="minorHAnsi" w:eastAsiaTheme="minorEastAsia" w:hAnsiTheme="minorHAnsi" w:cstheme="minorBidi"/>
      <w:sz w:val="20"/>
      <w:szCs w:val="20"/>
      <w:lang w:val="en-US" w:eastAsia="ja-JP"/>
    </w:rPr>
  </w:style>
  <w:style w:type="paragraph" w:customStyle="1" w:styleId="Ratings1-5">
    <w:name w:val="Ratings 1-5"/>
    <w:basedOn w:val="Normal"/>
    <w:uiPriority w:val="1"/>
    <w:qFormat/>
    <w:rsid w:val="0072717B"/>
    <w:pPr>
      <w:spacing w:before="40" w:after="120" w:line="276" w:lineRule="auto"/>
      <w:jc w:val="center"/>
    </w:pPr>
    <w:rPr>
      <w:rFonts w:asciiTheme="minorHAnsi" w:eastAsiaTheme="minorEastAsia" w:hAnsiTheme="minorHAnsi" w:cstheme="minorBidi"/>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320691">
      <w:bodyDiv w:val="1"/>
      <w:marLeft w:val="0"/>
      <w:marRight w:val="0"/>
      <w:marTop w:val="0"/>
      <w:marBottom w:val="0"/>
      <w:divBdr>
        <w:top w:val="none" w:sz="0" w:space="0" w:color="auto"/>
        <w:left w:val="none" w:sz="0" w:space="0" w:color="auto"/>
        <w:bottom w:val="none" w:sz="0" w:space="0" w:color="auto"/>
        <w:right w:val="none" w:sz="0" w:space="0" w:color="auto"/>
      </w:divBdr>
    </w:div>
    <w:div w:id="792792247">
      <w:bodyDiv w:val="1"/>
      <w:marLeft w:val="0"/>
      <w:marRight w:val="0"/>
      <w:marTop w:val="0"/>
      <w:marBottom w:val="0"/>
      <w:divBdr>
        <w:top w:val="none" w:sz="0" w:space="0" w:color="auto"/>
        <w:left w:val="none" w:sz="0" w:space="0" w:color="auto"/>
        <w:bottom w:val="none" w:sz="0" w:space="0" w:color="auto"/>
        <w:right w:val="none" w:sz="0" w:space="0" w:color="auto"/>
      </w:divBdr>
    </w:div>
    <w:div w:id="1253465712">
      <w:bodyDiv w:val="1"/>
      <w:marLeft w:val="0"/>
      <w:marRight w:val="0"/>
      <w:marTop w:val="0"/>
      <w:marBottom w:val="0"/>
      <w:divBdr>
        <w:top w:val="none" w:sz="0" w:space="0" w:color="auto"/>
        <w:left w:val="none" w:sz="0" w:space="0" w:color="auto"/>
        <w:bottom w:val="none" w:sz="0" w:space="0" w:color="auto"/>
        <w:right w:val="none" w:sz="0" w:space="0" w:color="auto"/>
      </w:divBdr>
    </w:div>
    <w:div w:id="135538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277872737_Harnessing_technology_review_2009_The_role_of_technology_in_education_and_ski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docview/1473908405/abstract/E0AE89C3DD8C4B52PQ/1?accountid=13047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ciencedirect.com/journal/computers-and-education/vol/50/issue/3" TargetMode="External"/><Relationship Id="rId4" Type="http://schemas.openxmlformats.org/officeDocument/2006/relationships/settings" Target="settings.xml"/><Relationship Id="rId9" Type="http://schemas.openxmlformats.org/officeDocument/2006/relationships/hyperlink" Target="https://www.sciencedirect.com/science/article/abs/pii/S0360131506001382" TargetMode="External"/><Relationship Id="rId14"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age group access</a:t>
            </a:r>
            <a:r>
              <a:rPr lang="en-GB" baseline="0"/>
              <a:t> the portal frequently?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15 to 25 </c:v>
                </c:pt>
              </c:strCache>
            </c:strRef>
          </c:tx>
          <c:spPr>
            <a:solidFill>
              <a:schemeClr val="accent1"/>
            </a:solidFill>
            <a:ln>
              <a:noFill/>
            </a:ln>
            <a:effectLst/>
          </c:spPr>
          <c:invertIfNegative val="0"/>
          <c:cat>
            <c:strRef>
              <c:f>Sheet1!$A$2:$A$4</c:f>
              <c:strCache>
                <c:ptCount val="3"/>
                <c:pt idx="0">
                  <c:v>More likely to access the portal </c:v>
                </c:pt>
                <c:pt idx="1">
                  <c:v>constantly making consultantions within the portal</c:v>
                </c:pt>
                <c:pt idx="2">
                  <c:v>would recommend the portal to other students</c:v>
                </c:pt>
              </c:strCache>
            </c:strRef>
          </c:cat>
          <c:val>
            <c:numRef>
              <c:f>Sheet1!$B$2:$B$4</c:f>
              <c:numCache>
                <c:formatCode>General</c:formatCode>
                <c:ptCount val="3"/>
                <c:pt idx="0">
                  <c:v>50</c:v>
                </c:pt>
                <c:pt idx="1">
                  <c:v>100</c:v>
                </c:pt>
                <c:pt idx="2">
                  <c:v>100</c:v>
                </c:pt>
              </c:numCache>
            </c:numRef>
          </c:val>
          <c:extLst>
            <c:ext xmlns:c16="http://schemas.microsoft.com/office/drawing/2014/chart" uri="{C3380CC4-5D6E-409C-BE32-E72D297353CC}">
              <c16:uniqueId val="{00000000-695C-4D3B-8618-EB34CDDB436E}"/>
            </c:ext>
          </c:extLst>
        </c:ser>
        <c:ser>
          <c:idx val="1"/>
          <c:order val="1"/>
          <c:tx>
            <c:strRef>
              <c:f>Sheet1!$C$1</c:f>
              <c:strCache>
                <c:ptCount val="1"/>
                <c:pt idx="0">
                  <c:v>25 to 35</c:v>
                </c:pt>
              </c:strCache>
            </c:strRef>
          </c:tx>
          <c:spPr>
            <a:solidFill>
              <a:schemeClr val="accent2"/>
            </a:solidFill>
            <a:ln>
              <a:noFill/>
            </a:ln>
            <a:effectLst/>
          </c:spPr>
          <c:invertIfNegative val="0"/>
          <c:cat>
            <c:strRef>
              <c:f>Sheet1!$A$2:$A$4</c:f>
              <c:strCache>
                <c:ptCount val="3"/>
                <c:pt idx="0">
                  <c:v>More likely to access the portal </c:v>
                </c:pt>
                <c:pt idx="1">
                  <c:v>constantly making consultantions within the portal</c:v>
                </c:pt>
                <c:pt idx="2">
                  <c:v>would recommend the portal to other students</c:v>
                </c:pt>
              </c:strCache>
            </c:strRef>
          </c:cat>
          <c:val>
            <c:numRef>
              <c:f>Sheet1!$C$2:$C$4</c:f>
              <c:numCache>
                <c:formatCode>General</c:formatCode>
                <c:ptCount val="3"/>
                <c:pt idx="0">
                  <c:v>40</c:v>
                </c:pt>
                <c:pt idx="1">
                  <c:v>75</c:v>
                </c:pt>
                <c:pt idx="2">
                  <c:v>100</c:v>
                </c:pt>
              </c:numCache>
            </c:numRef>
          </c:val>
          <c:extLst>
            <c:ext xmlns:c16="http://schemas.microsoft.com/office/drawing/2014/chart" uri="{C3380CC4-5D6E-409C-BE32-E72D297353CC}">
              <c16:uniqueId val="{00000001-695C-4D3B-8618-EB34CDDB436E}"/>
            </c:ext>
          </c:extLst>
        </c:ser>
        <c:ser>
          <c:idx val="2"/>
          <c:order val="2"/>
          <c:tx>
            <c:strRef>
              <c:f>Sheet1!$D$1</c:f>
              <c:strCache>
                <c:ptCount val="1"/>
                <c:pt idx="0">
                  <c:v>35 to 55</c:v>
                </c:pt>
              </c:strCache>
            </c:strRef>
          </c:tx>
          <c:spPr>
            <a:solidFill>
              <a:schemeClr val="accent3"/>
            </a:solidFill>
            <a:ln>
              <a:noFill/>
            </a:ln>
            <a:effectLst/>
          </c:spPr>
          <c:invertIfNegative val="0"/>
          <c:cat>
            <c:strRef>
              <c:f>Sheet1!$A$2:$A$4</c:f>
              <c:strCache>
                <c:ptCount val="3"/>
                <c:pt idx="0">
                  <c:v>More likely to access the portal </c:v>
                </c:pt>
                <c:pt idx="1">
                  <c:v>constantly making consultantions within the portal</c:v>
                </c:pt>
                <c:pt idx="2">
                  <c:v>would recommend the portal to other students</c:v>
                </c:pt>
              </c:strCache>
            </c:strRef>
          </c:cat>
          <c:val>
            <c:numRef>
              <c:f>Sheet1!$D$2:$D$4</c:f>
              <c:numCache>
                <c:formatCode>General</c:formatCode>
                <c:ptCount val="3"/>
                <c:pt idx="0">
                  <c:v>100</c:v>
                </c:pt>
                <c:pt idx="1">
                  <c:v>100</c:v>
                </c:pt>
                <c:pt idx="2" formatCode="0%">
                  <c:v>100</c:v>
                </c:pt>
              </c:numCache>
            </c:numRef>
          </c:val>
          <c:extLst>
            <c:ext xmlns:c16="http://schemas.microsoft.com/office/drawing/2014/chart" uri="{C3380CC4-5D6E-409C-BE32-E72D297353CC}">
              <c16:uniqueId val="{00000002-695C-4D3B-8618-EB34CDDB436E}"/>
            </c:ext>
          </c:extLst>
        </c:ser>
        <c:dLbls>
          <c:showLegendKey val="0"/>
          <c:showVal val="0"/>
          <c:showCatName val="0"/>
          <c:showSerName val="0"/>
          <c:showPercent val="0"/>
          <c:showBubbleSize val="0"/>
        </c:dLbls>
        <c:gapWidth val="219"/>
        <c:overlap val="-27"/>
        <c:axId val="1582832672"/>
        <c:axId val="1697908800"/>
      </c:barChart>
      <c:catAx>
        <c:axId val="1582832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7908800"/>
        <c:crosses val="autoZero"/>
        <c:auto val="1"/>
        <c:lblAlgn val="ctr"/>
        <c:lblOffset val="100"/>
        <c:noMultiLvlLbl val="0"/>
      </c:catAx>
      <c:valAx>
        <c:axId val="1697908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2832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6E31C5A8E554E4FA903263FF81DB3AB"/>
        <w:category>
          <w:name w:val="General"/>
          <w:gallery w:val="placeholder"/>
        </w:category>
        <w:types>
          <w:type w:val="bbPlcHdr"/>
        </w:types>
        <w:behaviors>
          <w:behavior w:val="content"/>
        </w:behaviors>
        <w:guid w:val="{DC7E735C-55F6-4038-B6A6-EC64209CE9CE}"/>
      </w:docPartPr>
      <w:docPartBody>
        <w:p w:rsidR="0081487F" w:rsidRDefault="009D5D1D" w:rsidP="009D5D1D">
          <w:pPr>
            <w:pStyle w:val="B6E31C5A8E554E4FA903263FF81DB3AB"/>
          </w:pPr>
          <w:r>
            <w:t>[Company Name]</w:t>
          </w:r>
        </w:p>
      </w:docPartBody>
    </w:docPart>
    <w:docPart>
      <w:docPartPr>
        <w:name w:val="44526D7C55E24F2781FAC94A0744CB40"/>
        <w:category>
          <w:name w:val="General"/>
          <w:gallery w:val="placeholder"/>
        </w:category>
        <w:types>
          <w:type w:val="bbPlcHdr"/>
        </w:types>
        <w:behaviors>
          <w:behavior w:val="content"/>
        </w:behaviors>
        <w:guid w:val="{E5D5287F-432F-47B3-A9F9-9F0B1DDF9F59}"/>
      </w:docPartPr>
      <w:docPartBody>
        <w:p w:rsidR="0081487F" w:rsidRDefault="009D5D1D" w:rsidP="009D5D1D">
          <w:pPr>
            <w:pStyle w:val="44526D7C55E24F2781FAC94A0744CB40"/>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D1D"/>
    <w:rsid w:val="005957EC"/>
    <w:rsid w:val="0081487F"/>
    <w:rsid w:val="009D5D1D"/>
    <w:rsid w:val="00FA4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E31C5A8E554E4FA903263FF81DB3AB">
    <w:name w:val="B6E31C5A8E554E4FA903263FF81DB3AB"/>
    <w:rsid w:val="009D5D1D"/>
  </w:style>
  <w:style w:type="paragraph" w:customStyle="1" w:styleId="44526D7C55E24F2781FAC94A0744CB40">
    <w:name w:val="44526D7C55E24F2781FAC94A0744CB40"/>
    <w:rsid w:val="009D5D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12648-E01F-453C-836A-95DB6AD8F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13</Pages>
  <Words>2587</Words>
  <Characters>14746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Edson Rondon</dc:creator>
  <cp:keywords/>
  <dc:description/>
  <cp:lastModifiedBy>Edson Rondon</cp:lastModifiedBy>
  <cp:revision>24</cp:revision>
  <dcterms:created xsi:type="dcterms:W3CDTF">2020-05-06T12:18:00Z</dcterms:created>
  <dcterms:modified xsi:type="dcterms:W3CDTF">2020-05-11T12:10:00Z</dcterms:modified>
</cp:coreProperties>
</file>