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0B7A" w:rsidRDefault="00E80B7A" w:rsidP="00E80B7A">
      <w:pPr>
        <w:spacing w:after="165" w:line="360" w:lineRule="auto"/>
        <w:rPr>
          <w:rFonts w:ascii="Tahoma" w:eastAsia="Tahoma" w:hAnsi="Tahoma" w:cs="Tahoma"/>
          <w:color w:val="000000"/>
          <w:sz w:val="40"/>
          <w:szCs w:val="40"/>
        </w:rPr>
      </w:pPr>
      <w:r>
        <w:rPr>
          <w:b/>
          <w:noProof/>
        </w:rPr>
        <w:drawing>
          <wp:inline distT="0" distB="0" distL="0" distR="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E80B7A" w:rsidRDefault="00E80B7A" w:rsidP="00E80B7A">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3438"/>
        <w:gridCol w:w="6055"/>
      </w:tblGrid>
      <w:tr w:rsidR="00E80B7A" w:rsidTr="001415ED">
        <w:tc>
          <w:tcPr>
            <w:tcW w:w="3438" w:type="dxa"/>
            <w:shd w:val="clear" w:color="auto" w:fill="D9D9D9"/>
          </w:tcPr>
          <w:p w:rsidR="00E80B7A" w:rsidRDefault="00E80B7A" w:rsidP="001415E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rsidR="00E80B7A" w:rsidRDefault="00E80B7A" w:rsidP="001415ED">
            <w:pPr>
              <w:spacing w:before="120" w:after="120" w:line="360" w:lineRule="auto"/>
              <w:rPr>
                <w:rFonts w:ascii="Tahoma" w:eastAsia="Tahoma" w:hAnsi="Tahoma" w:cs="Tahoma"/>
                <w:sz w:val="32"/>
                <w:szCs w:val="32"/>
              </w:rPr>
            </w:pPr>
            <w:r>
              <w:rPr>
                <w:rFonts w:ascii="Tahoma" w:eastAsia="Tahoma" w:hAnsi="Tahoma" w:cs="Tahoma"/>
                <w:sz w:val="32"/>
                <w:szCs w:val="32"/>
              </w:rPr>
              <w:t>Adela-Maria Fanatan</w:t>
            </w:r>
          </w:p>
        </w:tc>
      </w:tr>
      <w:tr w:rsidR="00E80B7A" w:rsidTr="001415ED">
        <w:tc>
          <w:tcPr>
            <w:tcW w:w="3438" w:type="dxa"/>
            <w:shd w:val="clear" w:color="auto" w:fill="D9D9D9"/>
          </w:tcPr>
          <w:p w:rsidR="00E80B7A" w:rsidRDefault="00E80B7A" w:rsidP="001415E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rsidR="00E80B7A" w:rsidRDefault="00E80B7A" w:rsidP="001415ED">
            <w:pPr>
              <w:spacing w:before="120" w:after="120" w:line="360" w:lineRule="auto"/>
              <w:rPr>
                <w:rFonts w:ascii="Tahoma" w:eastAsia="Tahoma" w:hAnsi="Tahoma" w:cs="Tahoma"/>
                <w:sz w:val="32"/>
                <w:szCs w:val="32"/>
              </w:rPr>
            </w:pPr>
            <w:r>
              <w:rPr>
                <w:rFonts w:ascii="Tahoma" w:eastAsia="Tahoma" w:hAnsi="Tahoma" w:cs="Tahoma"/>
                <w:sz w:val="32"/>
                <w:szCs w:val="32"/>
              </w:rPr>
              <w:t>2221979</w:t>
            </w:r>
          </w:p>
        </w:tc>
      </w:tr>
      <w:tr w:rsidR="00E80B7A" w:rsidTr="001415ED">
        <w:tc>
          <w:tcPr>
            <w:tcW w:w="3438" w:type="dxa"/>
            <w:shd w:val="clear" w:color="auto" w:fill="D9D9D9"/>
          </w:tcPr>
          <w:p w:rsidR="00E80B7A" w:rsidRDefault="00E80B7A" w:rsidP="001415E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rsidR="00E80B7A" w:rsidRDefault="00E80B7A" w:rsidP="00E80B7A">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BMSK4012</w:t>
            </w:r>
          </w:p>
        </w:tc>
      </w:tr>
      <w:tr w:rsidR="00E80B7A" w:rsidTr="001415ED">
        <w:trPr>
          <w:trHeight w:val="413"/>
        </w:trPr>
        <w:tc>
          <w:tcPr>
            <w:tcW w:w="3438" w:type="dxa"/>
            <w:shd w:val="clear" w:color="auto" w:fill="D9D9D9"/>
          </w:tcPr>
          <w:p w:rsidR="00E80B7A" w:rsidRDefault="00E80B7A" w:rsidP="001415E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rsidR="00E80B7A" w:rsidRDefault="00133612" w:rsidP="001415ED">
            <w:pPr>
              <w:spacing w:before="120" w:after="120" w:line="360" w:lineRule="auto"/>
              <w:rPr>
                <w:rFonts w:ascii="Tahoma" w:eastAsia="Tahoma" w:hAnsi="Tahoma" w:cs="Tahoma"/>
                <w:color w:val="FF0000"/>
                <w:sz w:val="32"/>
                <w:szCs w:val="32"/>
              </w:rPr>
            </w:pPr>
            <w:r w:rsidRPr="00133612">
              <w:rPr>
                <w:rFonts w:ascii="Tahoma" w:eastAsia="Tahoma" w:hAnsi="Tahoma" w:cs="Tahoma"/>
                <w:color w:val="FF0000"/>
                <w:sz w:val="32"/>
                <w:szCs w:val="32"/>
                <w:lang w:val="en-GB"/>
              </w:rPr>
              <w:t>Enterprise and Intrapreneurship</w:t>
            </w:r>
          </w:p>
        </w:tc>
      </w:tr>
    </w:tbl>
    <w:p w:rsidR="00E80B7A" w:rsidRDefault="00E80B7A" w:rsidP="00E80B7A">
      <w:pPr>
        <w:spacing w:before="120" w:after="120" w:line="360" w:lineRule="auto"/>
        <w:rPr>
          <w:color w:val="FF0000"/>
          <w:sz w:val="24"/>
          <w:szCs w:val="24"/>
        </w:rPr>
      </w:pPr>
    </w:p>
    <w:p w:rsidR="00E80B7A" w:rsidRDefault="00E80B7A" w:rsidP="00E80B7A">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E80B7A" w:rsidRPr="00F867C0" w:rsidRDefault="00E80B7A" w:rsidP="00E80B7A">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E80B7A" w:rsidRDefault="00E80B7A" w:rsidP="00E80B7A">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rsidR="007F3F25" w:rsidRDefault="007F3F25" w:rsidP="00E80B7A">
      <w:pPr>
        <w:spacing w:before="120" w:after="120" w:line="360" w:lineRule="auto"/>
        <w:rPr>
          <w:rFonts w:ascii="Tahoma" w:eastAsia="Tahoma" w:hAnsi="Tahoma" w:cs="Tahoma"/>
          <w:color w:val="000000"/>
        </w:rPr>
      </w:pPr>
    </w:p>
    <w:p w:rsidR="007F3F25" w:rsidRDefault="007F3F25" w:rsidP="00E80B7A">
      <w:pPr>
        <w:spacing w:before="120" w:after="120" w:line="360" w:lineRule="auto"/>
        <w:rPr>
          <w:rFonts w:ascii="Tahoma" w:eastAsia="Tahoma" w:hAnsi="Tahoma" w:cs="Tahoma"/>
          <w:color w:val="000000"/>
        </w:rPr>
      </w:pPr>
    </w:p>
    <w:p w:rsidR="007F3F25" w:rsidRDefault="007F3F25" w:rsidP="00E80B7A">
      <w:pPr>
        <w:spacing w:before="120" w:after="120" w:line="360" w:lineRule="auto"/>
        <w:rPr>
          <w:rFonts w:ascii="Tahoma" w:eastAsia="Tahoma" w:hAnsi="Tahoma" w:cs="Tahoma"/>
          <w:color w:val="000000"/>
        </w:rPr>
      </w:pPr>
    </w:p>
    <w:p w:rsidR="007F3F25" w:rsidRPr="007F3F25" w:rsidRDefault="007F3F25" w:rsidP="00E80B7A">
      <w:pPr>
        <w:spacing w:before="120" w:after="120" w:line="360" w:lineRule="auto"/>
        <w:rPr>
          <w:rFonts w:eastAsia="Tahoma" w:cstheme="minorHAnsi"/>
          <w:color w:val="000000"/>
        </w:rPr>
      </w:pPr>
    </w:p>
    <w:p w:rsidR="007F3F25" w:rsidRPr="007F3F25" w:rsidRDefault="007F3F25" w:rsidP="007F3F25">
      <w:pPr>
        <w:spacing w:before="120" w:after="120" w:line="360" w:lineRule="auto"/>
        <w:jc w:val="center"/>
        <w:rPr>
          <w:rFonts w:eastAsia="Tahoma" w:cstheme="minorHAnsi"/>
          <w:b/>
          <w:color w:val="000000"/>
          <w:sz w:val="56"/>
          <w:szCs w:val="56"/>
        </w:rPr>
      </w:pPr>
      <w:r w:rsidRPr="007F3F25">
        <w:rPr>
          <w:rFonts w:eastAsia="Tahoma" w:cstheme="minorHAnsi"/>
          <w:b/>
          <w:color w:val="000000"/>
          <w:sz w:val="56"/>
          <w:szCs w:val="56"/>
        </w:rPr>
        <w:t>Pizz</w:t>
      </w:r>
      <w:r w:rsidR="007D424F">
        <w:rPr>
          <w:rFonts w:eastAsia="Tahoma" w:cstheme="minorHAnsi"/>
          <w:b/>
          <w:color w:val="000000"/>
          <w:sz w:val="56"/>
          <w:szCs w:val="56"/>
        </w:rPr>
        <w:t>a</w:t>
      </w:r>
      <w:r w:rsidRPr="007F3F25">
        <w:rPr>
          <w:rFonts w:eastAsia="Tahoma" w:cstheme="minorHAnsi"/>
          <w:b/>
          <w:color w:val="000000"/>
          <w:sz w:val="56"/>
          <w:szCs w:val="56"/>
        </w:rPr>
        <w:t xml:space="preserve"> Mama Mia</w:t>
      </w:r>
    </w:p>
    <w:p w:rsidR="007F3F25" w:rsidRPr="007F3F25" w:rsidRDefault="00B60AF2" w:rsidP="007F3F25">
      <w:pPr>
        <w:spacing w:before="120" w:after="120" w:line="360" w:lineRule="auto"/>
        <w:jc w:val="center"/>
        <w:rPr>
          <w:rFonts w:eastAsia="Tahoma" w:cstheme="minorHAnsi"/>
          <w:b/>
          <w:color w:val="000000"/>
          <w:sz w:val="36"/>
          <w:szCs w:val="36"/>
        </w:rPr>
      </w:pPr>
      <w:r>
        <w:rPr>
          <w:rFonts w:eastAsia="Tahoma" w:cstheme="minorHAnsi"/>
          <w:b/>
          <w:noProof/>
          <w:color w:val="000000"/>
          <w:sz w:val="36"/>
          <w:szCs w:val="36"/>
        </w:rPr>
        <w:drawing>
          <wp:inline distT="0" distB="0" distL="0" distR="0">
            <wp:extent cx="4305935" cy="4182110"/>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4305935" cy="4182110"/>
                    </a:xfrm>
                    <a:prstGeom prst="rect">
                      <a:avLst/>
                    </a:prstGeom>
                    <a:noFill/>
                  </pic:spPr>
                </pic:pic>
              </a:graphicData>
            </a:graphic>
          </wp:inline>
        </w:drawing>
      </w:r>
    </w:p>
    <w:p w:rsidR="007F3F25" w:rsidRDefault="007F3F25" w:rsidP="003C755D">
      <w:pPr>
        <w:spacing w:before="120" w:after="120" w:line="360" w:lineRule="auto"/>
        <w:ind w:left="0"/>
        <w:rPr>
          <w:rFonts w:eastAsia="Tahoma" w:cstheme="minorHAnsi"/>
          <w:color w:val="000000"/>
          <w:sz w:val="36"/>
          <w:szCs w:val="36"/>
        </w:rPr>
      </w:pPr>
    </w:p>
    <w:p w:rsidR="007D424F" w:rsidRDefault="007D424F" w:rsidP="007D424F">
      <w:pPr>
        <w:spacing w:before="120" w:after="120" w:line="360" w:lineRule="auto"/>
        <w:jc w:val="right"/>
        <w:rPr>
          <w:rFonts w:eastAsia="Tahoma" w:cstheme="minorHAnsi"/>
          <w:color w:val="000000"/>
          <w:sz w:val="36"/>
          <w:szCs w:val="36"/>
        </w:rPr>
      </w:pPr>
      <w:r w:rsidRPr="007F3F25">
        <w:rPr>
          <w:rFonts w:eastAsia="Tahoma" w:cstheme="minorHAnsi"/>
          <w:color w:val="000000"/>
          <w:sz w:val="36"/>
          <w:szCs w:val="36"/>
        </w:rPr>
        <w:t>Owner</w:t>
      </w:r>
      <w:r w:rsidR="001171EC">
        <w:rPr>
          <w:rFonts w:eastAsia="Tahoma" w:cstheme="minorHAnsi"/>
          <w:color w:val="000000"/>
          <w:sz w:val="36"/>
          <w:szCs w:val="36"/>
        </w:rPr>
        <w:t>s</w:t>
      </w:r>
      <w:r w:rsidRPr="007F3F25">
        <w:rPr>
          <w:rFonts w:eastAsia="Tahoma" w:cstheme="minorHAnsi"/>
          <w:color w:val="000000"/>
          <w:sz w:val="36"/>
          <w:szCs w:val="36"/>
        </w:rPr>
        <w:t>: Adela Fanatan</w:t>
      </w:r>
    </w:p>
    <w:p w:rsidR="001171EC" w:rsidRDefault="003C755D" w:rsidP="003C755D">
      <w:pPr>
        <w:spacing w:before="120" w:after="120" w:line="360" w:lineRule="auto"/>
        <w:jc w:val="center"/>
        <w:rPr>
          <w:rFonts w:eastAsia="Tahoma" w:cstheme="minorHAnsi"/>
          <w:color w:val="000000"/>
          <w:sz w:val="36"/>
          <w:szCs w:val="36"/>
        </w:rPr>
      </w:pPr>
      <w:r>
        <w:rPr>
          <w:rFonts w:eastAsia="Tahoma" w:cstheme="minorHAnsi"/>
          <w:color w:val="000000"/>
          <w:sz w:val="36"/>
          <w:szCs w:val="36"/>
        </w:rPr>
        <w:t xml:space="preserve">                                                                             Ioan Fanatan</w:t>
      </w:r>
    </w:p>
    <w:p w:rsidR="00ED2339" w:rsidRDefault="00ED2339"/>
    <w:sdt>
      <w:sdtPr>
        <w:rPr>
          <w:rFonts w:asciiTheme="minorHAnsi" w:eastAsiaTheme="minorHAnsi" w:hAnsiTheme="minorHAnsi" w:cstheme="minorBidi"/>
          <w:b w:val="0"/>
          <w:bCs w:val="0"/>
          <w:color w:val="auto"/>
          <w:sz w:val="22"/>
          <w:szCs w:val="22"/>
        </w:rPr>
        <w:id w:val="677384329"/>
        <w:docPartObj>
          <w:docPartGallery w:val="Table of Contents"/>
          <w:docPartUnique/>
        </w:docPartObj>
      </w:sdtPr>
      <w:sdtContent>
        <w:p w:rsidR="009855BB" w:rsidRDefault="009855BB">
          <w:pPr>
            <w:pStyle w:val="TOCHeading"/>
          </w:pPr>
          <w:r>
            <w:t>Contents</w:t>
          </w:r>
        </w:p>
        <w:p w:rsidR="00E01C93" w:rsidRDefault="009B264C">
          <w:pPr>
            <w:pStyle w:val="TOC1"/>
            <w:tabs>
              <w:tab w:val="right" w:leader="dot" w:pos="9350"/>
            </w:tabs>
            <w:rPr>
              <w:rFonts w:eastAsiaTheme="minorEastAsia"/>
              <w:noProof/>
            </w:rPr>
          </w:pPr>
          <w:r>
            <w:fldChar w:fldCharType="begin"/>
          </w:r>
          <w:r w:rsidR="009855BB">
            <w:instrText xml:space="preserve"> TOC \o "1-3" \h \z \u </w:instrText>
          </w:r>
          <w:r>
            <w:fldChar w:fldCharType="separate"/>
          </w:r>
          <w:hyperlink w:anchor="_Toc142200161" w:history="1">
            <w:r w:rsidR="00E01C93" w:rsidRPr="00D25D14">
              <w:rPr>
                <w:rStyle w:val="Hyperlink"/>
                <w:noProof/>
              </w:rPr>
              <w:t>Business plan</w:t>
            </w:r>
            <w:r w:rsidR="00E01C93">
              <w:rPr>
                <w:noProof/>
                <w:webHidden/>
              </w:rPr>
              <w:tab/>
            </w:r>
            <w:r w:rsidR="00E01C93">
              <w:rPr>
                <w:noProof/>
                <w:webHidden/>
              </w:rPr>
              <w:fldChar w:fldCharType="begin"/>
            </w:r>
            <w:r w:rsidR="00E01C93">
              <w:rPr>
                <w:noProof/>
                <w:webHidden/>
              </w:rPr>
              <w:instrText xml:space="preserve"> PAGEREF _Toc142200161 \h </w:instrText>
            </w:r>
            <w:r w:rsidR="00E01C93">
              <w:rPr>
                <w:noProof/>
                <w:webHidden/>
              </w:rPr>
            </w:r>
            <w:r w:rsidR="00E01C93">
              <w:rPr>
                <w:noProof/>
                <w:webHidden/>
              </w:rPr>
              <w:fldChar w:fldCharType="separate"/>
            </w:r>
            <w:r w:rsidR="00E01C93">
              <w:rPr>
                <w:noProof/>
                <w:webHidden/>
              </w:rPr>
              <w:t>4</w:t>
            </w:r>
            <w:r w:rsidR="00E01C93">
              <w:rPr>
                <w:noProof/>
                <w:webHidden/>
              </w:rPr>
              <w:fldChar w:fldCharType="end"/>
            </w:r>
          </w:hyperlink>
        </w:p>
        <w:p w:rsidR="00E01C93" w:rsidRDefault="00E01C93">
          <w:pPr>
            <w:pStyle w:val="TOC2"/>
            <w:tabs>
              <w:tab w:val="right" w:leader="dot" w:pos="9350"/>
            </w:tabs>
            <w:rPr>
              <w:rFonts w:eastAsiaTheme="minorEastAsia"/>
              <w:noProof/>
            </w:rPr>
          </w:pPr>
          <w:hyperlink w:anchor="_Toc142200162" w:history="1">
            <w:r w:rsidRPr="00D25D14">
              <w:rPr>
                <w:rStyle w:val="Hyperlink"/>
                <w:noProof/>
              </w:rPr>
              <w:t>Business and owner details</w:t>
            </w:r>
            <w:r>
              <w:rPr>
                <w:noProof/>
                <w:webHidden/>
              </w:rPr>
              <w:tab/>
            </w:r>
            <w:r>
              <w:rPr>
                <w:noProof/>
                <w:webHidden/>
              </w:rPr>
              <w:fldChar w:fldCharType="begin"/>
            </w:r>
            <w:r>
              <w:rPr>
                <w:noProof/>
                <w:webHidden/>
              </w:rPr>
              <w:instrText xml:space="preserve"> PAGEREF _Toc142200162 \h </w:instrText>
            </w:r>
            <w:r>
              <w:rPr>
                <w:noProof/>
                <w:webHidden/>
              </w:rPr>
            </w:r>
            <w:r>
              <w:rPr>
                <w:noProof/>
                <w:webHidden/>
              </w:rPr>
              <w:fldChar w:fldCharType="separate"/>
            </w:r>
            <w:r>
              <w:rPr>
                <w:noProof/>
                <w:webHidden/>
              </w:rPr>
              <w:t>4</w:t>
            </w:r>
            <w:r>
              <w:rPr>
                <w:noProof/>
                <w:webHidden/>
              </w:rPr>
              <w:fldChar w:fldCharType="end"/>
            </w:r>
          </w:hyperlink>
        </w:p>
        <w:p w:rsidR="00E01C93" w:rsidRDefault="00E01C93">
          <w:pPr>
            <w:pStyle w:val="TOC2"/>
            <w:tabs>
              <w:tab w:val="right" w:leader="dot" w:pos="9350"/>
            </w:tabs>
            <w:rPr>
              <w:rFonts w:eastAsiaTheme="minorEastAsia"/>
              <w:noProof/>
            </w:rPr>
          </w:pPr>
          <w:hyperlink w:anchor="_Toc142200163" w:history="1">
            <w:r w:rsidRPr="00D25D14">
              <w:rPr>
                <w:rStyle w:val="Hyperlink"/>
                <w:noProof/>
              </w:rPr>
              <w:t>Executive Summary</w:t>
            </w:r>
            <w:r>
              <w:rPr>
                <w:noProof/>
                <w:webHidden/>
              </w:rPr>
              <w:tab/>
            </w:r>
            <w:r>
              <w:rPr>
                <w:noProof/>
                <w:webHidden/>
              </w:rPr>
              <w:fldChar w:fldCharType="begin"/>
            </w:r>
            <w:r>
              <w:rPr>
                <w:noProof/>
                <w:webHidden/>
              </w:rPr>
              <w:instrText xml:space="preserve"> PAGEREF _Toc142200163 \h </w:instrText>
            </w:r>
            <w:r>
              <w:rPr>
                <w:noProof/>
                <w:webHidden/>
              </w:rPr>
            </w:r>
            <w:r>
              <w:rPr>
                <w:noProof/>
                <w:webHidden/>
              </w:rPr>
              <w:fldChar w:fldCharType="separate"/>
            </w:r>
            <w:r>
              <w:rPr>
                <w:noProof/>
                <w:webHidden/>
              </w:rPr>
              <w:t>5</w:t>
            </w:r>
            <w:r>
              <w:rPr>
                <w:noProof/>
                <w:webHidden/>
              </w:rPr>
              <w:fldChar w:fldCharType="end"/>
            </w:r>
          </w:hyperlink>
        </w:p>
        <w:p w:rsidR="00E01C93" w:rsidRDefault="00E01C93">
          <w:pPr>
            <w:pStyle w:val="TOC3"/>
            <w:tabs>
              <w:tab w:val="right" w:leader="dot" w:pos="9350"/>
            </w:tabs>
            <w:rPr>
              <w:rFonts w:eastAsiaTheme="minorEastAsia"/>
              <w:noProof/>
            </w:rPr>
          </w:pPr>
          <w:hyperlink w:anchor="_Toc142200164" w:history="1">
            <w:r w:rsidRPr="00D25D14">
              <w:rPr>
                <w:rStyle w:val="Hyperlink"/>
                <w:noProof/>
              </w:rPr>
              <w:t>Business summary</w:t>
            </w:r>
            <w:r>
              <w:rPr>
                <w:noProof/>
                <w:webHidden/>
              </w:rPr>
              <w:tab/>
            </w:r>
            <w:r>
              <w:rPr>
                <w:noProof/>
                <w:webHidden/>
              </w:rPr>
              <w:fldChar w:fldCharType="begin"/>
            </w:r>
            <w:r>
              <w:rPr>
                <w:noProof/>
                <w:webHidden/>
              </w:rPr>
              <w:instrText xml:space="preserve"> PAGEREF _Toc142200164 \h </w:instrText>
            </w:r>
            <w:r>
              <w:rPr>
                <w:noProof/>
                <w:webHidden/>
              </w:rPr>
            </w:r>
            <w:r>
              <w:rPr>
                <w:noProof/>
                <w:webHidden/>
              </w:rPr>
              <w:fldChar w:fldCharType="separate"/>
            </w:r>
            <w:r>
              <w:rPr>
                <w:noProof/>
                <w:webHidden/>
              </w:rPr>
              <w:t>5</w:t>
            </w:r>
            <w:r>
              <w:rPr>
                <w:noProof/>
                <w:webHidden/>
              </w:rPr>
              <w:fldChar w:fldCharType="end"/>
            </w:r>
          </w:hyperlink>
        </w:p>
        <w:p w:rsidR="00E01C93" w:rsidRDefault="00E01C93">
          <w:pPr>
            <w:pStyle w:val="TOC2"/>
            <w:tabs>
              <w:tab w:val="right" w:leader="dot" w:pos="9350"/>
            </w:tabs>
            <w:rPr>
              <w:rFonts w:eastAsiaTheme="minorEastAsia"/>
              <w:noProof/>
            </w:rPr>
          </w:pPr>
          <w:hyperlink w:anchor="_Toc142200165" w:history="1">
            <w:r w:rsidRPr="00D25D14">
              <w:rPr>
                <w:rStyle w:val="Hyperlink"/>
                <w:noProof/>
              </w:rPr>
              <w:t>Introduction</w:t>
            </w:r>
            <w:r>
              <w:rPr>
                <w:noProof/>
                <w:webHidden/>
              </w:rPr>
              <w:tab/>
            </w:r>
            <w:r>
              <w:rPr>
                <w:noProof/>
                <w:webHidden/>
              </w:rPr>
              <w:fldChar w:fldCharType="begin"/>
            </w:r>
            <w:r>
              <w:rPr>
                <w:noProof/>
                <w:webHidden/>
              </w:rPr>
              <w:instrText xml:space="preserve"> PAGEREF _Toc142200165 \h </w:instrText>
            </w:r>
            <w:r>
              <w:rPr>
                <w:noProof/>
                <w:webHidden/>
              </w:rPr>
            </w:r>
            <w:r>
              <w:rPr>
                <w:noProof/>
                <w:webHidden/>
              </w:rPr>
              <w:fldChar w:fldCharType="separate"/>
            </w:r>
            <w:r>
              <w:rPr>
                <w:noProof/>
                <w:webHidden/>
              </w:rPr>
              <w:t>6</w:t>
            </w:r>
            <w:r>
              <w:rPr>
                <w:noProof/>
                <w:webHidden/>
              </w:rPr>
              <w:fldChar w:fldCharType="end"/>
            </w:r>
          </w:hyperlink>
        </w:p>
        <w:p w:rsidR="00E01C93" w:rsidRDefault="00E01C93">
          <w:pPr>
            <w:pStyle w:val="TOC3"/>
            <w:tabs>
              <w:tab w:val="right" w:leader="dot" w:pos="9350"/>
            </w:tabs>
            <w:rPr>
              <w:rFonts w:eastAsiaTheme="minorEastAsia"/>
              <w:noProof/>
            </w:rPr>
          </w:pPr>
          <w:hyperlink w:anchor="_Toc142200166" w:history="1">
            <w:r w:rsidRPr="00D25D14">
              <w:rPr>
                <w:rStyle w:val="Hyperlink"/>
                <w:noProof/>
              </w:rPr>
              <w:t>Objectives</w:t>
            </w:r>
            <w:r>
              <w:rPr>
                <w:noProof/>
                <w:webHidden/>
              </w:rPr>
              <w:tab/>
            </w:r>
            <w:r>
              <w:rPr>
                <w:noProof/>
                <w:webHidden/>
              </w:rPr>
              <w:fldChar w:fldCharType="begin"/>
            </w:r>
            <w:r>
              <w:rPr>
                <w:noProof/>
                <w:webHidden/>
              </w:rPr>
              <w:instrText xml:space="preserve"> PAGEREF _Toc142200166 \h </w:instrText>
            </w:r>
            <w:r>
              <w:rPr>
                <w:noProof/>
                <w:webHidden/>
              </w:rPr>
            </w:r>
            <w:r>
              <w:rPr>
                <w:noProof/>
                <w:webHidden/>
              </w:rPr>
              <w:fldChar w:fldCharType="separate"/>
            </w:r>
            <w:r>
              <w:rPr>
                <w:noProof/>
                <w:webHidden/>
              </w:rPr>
              <w:t>7</w:t>
            </w:r>
            <w:r>
              <w:rPr>
                <w:noProof/>
                <w:webHidden/>
              </w:rPr>
              <w:fldChar w:fldCharType="end"/>
            </w:r>
          </w:hyperlink>
        </w:p>
        <w:p w:rsidR="00E01C93" w:rsidRDefault="00E01C93">
          <w:pPr>
            <w:pStyle w:val="TOC3"/>
            <w:tabs>
              <w:tab w:val="right" w:leader="dot" w:pos="9350"/>
            </w:tabs>
            <w:rPr>
              <w:rFonts w:eastAsiaTheme="minorEastAsia"/>
              <w:noProof/>
            </w:rPr>
          </w:pPr>
          <w:hyperlink w:anchor="_Toc142200167" w:history="1">
            <w:r w:rsidRPr="00D25D14">
              <w:rPr>
                <w:rStyle w:val="Hyperlink"/>
                <w:noProof/>
              </w:rPr>
              <w:t>Legal status of the business &amp; ownership</w:t>
            </w:r>
            <w:r>
              <w:rPr>
                <w:noProof/>
                <w:webHidden/>
              </w:rPr>
              <w:tab/>
            </w:r>
            <w:r>
              <w:rPr>
                <w:noProof/>
                <w:webHidden/>
              </w:rPr>
              <w:fldChar w:fldCharType="begin"/>
            </w:r>
            <w:r>
              <w:rPr>
                <w:noProof/>
                <w:webHidden/>
              </w:rPr>
              <w:instrText xml:space="preserve"> PAGEREF _Toc142200167 \h </w:instrText>
            </w:r>
            <w:r>
              <w:rPr>
                <w:noProof/>
                <w:webHidden/>
              </w:rPr>
            </w:r>
            <w:r>
              <w:rPr>
                <w:noProof/>
                <w:webHidden/>
              </w:rPr>
              <w:fldChar w:fldCharType="separate"/>
            </w:r>
            <w:r>
              <w:rPr>
                <w:noProof/>
                <w:webHidden/>
              </w:rPr>
              <w:t>9</w:t>
            </w:r>
            <w:r>
              <w:rPr>
                <w:noProof/>
                <w:webHidden/>
              </w:rPr>
              <w:fldChar w:fldCharType="end"/>
            </w:r>
          </w:hyperlink>
        </w:p>
        <w:p w:rsidR="00E01C93" w:rsidRDefault="00E01C93">
          <w:pPr>
            <w:pStyle w:val="TOC3"/>
            <w:tabs>
              <w:tab w:val="right" w:leader="dot" w:pos="9350"/>
            </w:tabs>
            <w:rPr>
              <w:rFonts w:eastAsiaTheme="minorEastAsia"/>
              <w:noProof/>
            </w:rPr>
          </w:pPr>
          <w:hyperlink w:anchor="_Toc142200168" w:history="1">
            <w:r w:rsidRPr="00D25D14">
              <w:rPr>
                <w:rStyle w:val="Hyperlink"/>
                <w:noProof/>
              </w:rPr>
              <w:t>Product details</w:t>
            </w:r>
            <w:r>
              <w:rPr>
                <w:noProof/>
                <w:webHidden/>
              </w:rPr>
              <w:tab/>
            </w:r>
            <w:r>
              <w:rPr>
                <w:noProof/>
                <w:webHidden/>
              </w:rPr>
              <w:fldChar w:fldCharType="begin"/>
            </w:r>
            <w:r>
              <w:rPr>
                <w:noProof/>
                <w:webHidden/>
              </w:rPr>
              <w:instrText xml:space="preserve"> PAGEREF _Toc142200168 \h </w:instrText>
            </w:r>
            <w:r>
              <w:rPr>
                <w:noProof/>
                <w:webHidden/>
              </w:rPr>
            </w:r>
            <w:r>
              <w:rPr>
                <w:noProof/>
                <w:webHidden/>
              </w:rPr>
              <w:fldChar w:fldCharType="separate"/>
            </w:r>
            <w:r>
              <w:rPr>
                <w:noProof/>
                <w:webHidden/>
              </w:rPr>
              <w:t>9</w:t>
            </w:r>
            <w:r>
              <w:rPr>
                <w:noProof/>
                <w:webHidden/>
              </w:rPr>
              <w:fldChar w:fldCharType="end"/>
            </w:r>
          </w:hyperlink>
        </w:p>
        <w:p w:rsidR="00E01C93" w:rsidRDefault="00E01C93">
          <w:pPr>
            <w:pStyle w:val="TOC2"/>
            <w:tabs>
              <w:tab w:val="right" w:leader="dot" w:pos="9350"/>
            </w:tabs>
            <w:rPr>
              <w:rFonts w:eastAsiaTheme="minorEastAsia"/>
              <w:noProof/>
            </w:rPr>
          </w:pPr>
          <w:hyperlink w:anchor="_Toc142200169" w:history="1">
            <w:r w:rsidRPr="00D25D14">
              <w:rPr>
                <w:rStyle w:val="Hyperlink"/>
                <w:noProof/>
              </w:rPr>
              <w:t>Operations and organization</w:t>
            </w:r>
            <w:r>
              <w:rPr>
                <w:noProof/>
                <w:webHidden/>
              </w:rPr>
              <w:tab/>
            </w:r>
            <w:r>
              <w:rPr>
                <w:noProof/>
                <w:webHidden/>
              </w:rPr>
              <w:fldChar w:fldCharType="begin"/>
            </w:r>
            <w:r>
              <w:rPr>
                <w:noProof/>
                <w:webHidden/>
              </w:rPr>
              <w:instrText xml:space="preserve"> PAGEREF _Toc142200169 \h </w:instrText>
            </w:r>
            <w:r>
              <w:rPr>
                <w:noProof/>
                <w:webHidden/>
              </w:rPr>
            </w:r>
            <w:r>
              <w:rPr>
                <w:noProof/>
                <w:webHidden/>
              </w:rPr>
              <w:fldChar w:fldCharType="separate"/>
            </w:r>
            <w:r>
              <w:rPr>
                <w:noProof/>
                <w:webHidden/>
              </w:rPr>
              <w:t>11</w:t>
            </w:r>
            <w:r>
              <w:rPr>
                <w:noProof/>
                <w:webHidden/>
              </w:rPr>
              <w:fldChar w:fldCharType="end"/>
            </w:r>
          </w:hyperlink>
        </w:p>
        <w:p w:rsidR="00E01C93" w:rsidRDefault="00E01C93">
          <w:pPr>
            <w:pStyle w:val="TOC3"/>
            <w:tabs>
              <w:tab w:val="right" w:leader="dot" w:pos="9350"/>
            </w:tabs>
            <w:rPr>
              <w:rFonts w:eastAsiaTheme="minorEastAsia"/>
              <w:noProof/>
            </w:rPr>
          </w:pPr>
          <w:hyperlink w:anchor="_Toc142200170" w:history="1">
            <w:r w:rsidRPr="00D25D14">
              <w:rPr>
                <w:rStyle w:val="Hyperlink"/>
                <w:noProof/>
              </w:rPr>
              <w:t>Facilities &amp; Location, equipment</w:t>
            </w:r>
            <w:r>
              <w:rPr>
                <w:noProof/>
                <w:webHidden/>
              </w:rPr>
              <w:tab/>
            </w:r>
            <w:r>
              <w:rPr>
                <w:noProof/>
                <w:webHidden/>
              </w:rPr>
              <w:fldChar w:fldCharType="begin"/>
            </w:r>
            <w:r>
              <w:rPr>
                <w:noProof/>
                <w:webHidden/>
              </w:rPr>
              <w:instrText xml:space="preserve"> PAGEREF _Toc142200170 \h </w:instrText>
            </w:r>
            <w:r>
              <w:rPr>
                <w:noProof/>
                <w:webHidden/>
              </w:rPr>
            </w:r>
            <w:r>
              <w:rPr>
                <w:noProof/>
                <w:webHidden/>
              </w:rPr>
              <w:fldChar w:fldCharType="separate"/>
            </w:r>
            <w:r>
              <w:rPr>
                <w:noProof/>
                <w:webHidden/>
              </w:rPr>
              <w:t>11</w:t>
            </w:r>
            <w:r>
              <w:rPr>
                <w:noProof/>
                <w:webHidden/>
              </w:rPr>
              <w:fldChar w:fldCharType="end"/>
            </w:r>
          </w:hyperlink>
        </w:p>
        <w:p w:rsidR="00E01C93" w:rsidRDefault="00E01C93">
          <w:pPr>
            <w:pStyle w:val="TOC2"/>
            <w:tabs>
              <w:tab w:val="right" w:leader="dot" w:pos="9350"/>
            </w:tabs>
            <w:rPr>
              <w:rFonts w:eastAsiaTheme="minorEastAsia"/>
              <w:noProof/>
            </w:rPr>
          </w:pPr>
          <w:hyperlink w:anchor="_Toc142200171" w:history="1">
            <w:r w:rsidRPr="00D25D14">
              <w:rPr>
                <w:rStyle w:val="Hyperlink"/>
                <w:noProof/>
              </w:rPr>
              <w:t>Marketing</w:t>
            </w:r>
            <w:r>
              <w:rPr>
                <w:noProof/>
                <w:webHidden/>
              </w:rPr>
              <w:tab/>
            </w:r>
            <w:r>
              <w:rPr>
                <w:noProof/>
                <w:webHidden/>
              </w:rPr>
              <w:fldChar w:fldCharType="begin"/>
            </w:r>
            <w:r>
              <w:rPr>
                <w:noProof/>
                <w:webHidden/>
              </w:rPr>
              <w:instrText xml:space="preserve"> PAGEREF _Toc142200171 \h </w:instrText>
            </w:r>
            <w:r>
              <w:rPr>
                <w:noProof/>
                <w:webHidden/>
              </w:rPr>
            </w:r>
            <w:r>
              <w:rPr>
                <w:noProof/>
                <w:webHidden/>
              </w:rPr>
              <w:fldChar w:fldCharType="separate"/>
            </w:r>
            <w:r>
              <w:rPr>
                <w:noProof/>
                <w:webHidden/>
              </w:rPr>
              <w:t>12</w:t>
            </w:r>
            <w:r>
              <w:rPr>
                <w:noProof/>
                <w:webHidden/>
              </w:rPr>
              <w:fldChar w:fldCharType="end"/>
            </w:r>
          </w:hyperlink>
        </w:p>
        <w:p w:rsidR="00E01C93" w:rsidRDefault="00E01C93">
          <w:pPr>
            <w:pStyle w:val="TOC3"/>
            <w:tabs>
              <w:tab w:val="right" w:leader="dot" w:pos="9350"/>
            </w:tabs>
            <w:rPr>
              <w:rFonts w:eastAsiaTheme="minorEastAsia"/>
              <w:noProof/>
            </w:rPr>
          </w:pPr>
          <w:hyperlink w:anchor="_Toc142200172" w:history="1">
            <w:r w:rsidRPr="00D25D14">
              <w:rPr>
                <w:rStyle w:val="Hyperlink"/>
                <w:noProof/>
              </w:rPr>
              <w:t>Marketing strategy</w:t>
            </w:r>
            <w:r>
              <w:rPr>
                <w:noProof/>
                <w:webHidden/>
              </w:rPr>
              <w:tab/>
            </w:r>
            <w:r>
              <w:rPr>
                <w:noProof/>
                <w:webHidden/>
              </w:rPr>
              <w:fldChar w:fldCharType="begin"/>
            </w:r>
            <w:r>
              <w:rPr>
                <w:noProof/>
                <w:webHidden/>
              </w:rPr>
              <w:instrText xml:space="preserve"> PAGEREF _Toc142200172 \h </w:instrText>
            </w:r>
            <w:r>
              <w:rPr>
                <w:noProof/>
                <w:webHidden/>
              </w:rPr>
            </w:r>
            <w:r>
              <w:rPr>
                <w:noProof/>
                <w:webHidden/>
              </w:rPr>
              <w:fldChar w:fldCharType="separate"/>
            </w:r>
            <w:r>
              <w:rPr>
                <w:noProof/>
                <w:webHidden/>
              </w:rPr>
              <w:t>12</w:t>
            </w:r>
            <w:r>
              <w:rPr>
                <w:noProof/>
                <w:webHidden/>
              </w:rPr>
              <w:fldChar w:fldCharType="end"/>
            </w:r>
          </w:hyperlink>
        </w:p>
        <w:p w:rsidR="00E01C93" w:rsidRDefault="00E01C93">
          <w:pPr>
            <w:pStyle w:val="TOC3"/>
            <w:tabs>
              <w:tab w:val="right" w:leader="dot" w:pos="9350"/>
            </w:tabs>
            <w:rPr>
              <w:rFonts w:eastAsiaTheme="minorEastAsia"/>
              <w:noProof/>
            </w:rPr>
          </w:pPr>
          <w:hyperlink w:anchor="_Toc142200173" w:history="1">
            <w:r w:rsidRPr="00D25D14">
              <w:rPr>
                <w:rStyle w:val="Hyperlink"/>
                <w:noProof/>
              </w:rPr>
              <w:t>Unique Selling Point</w:t>
            </w:r>
            <w:r>
              <w:rPr>
                <w:noProof/>
                <w:webHidden/>
              </w:rPr>
              <w:tab/>
            </w:r>
            <w:r>
              <w:rPr>
                <w:noProof/>
                <w:webHidden/>
              </w:rPr>
              <w:fldChar w:fldCharType="begin"/>
            </w:r>
            <w:r>
              <w:rPr>
                <w:noProof/>
                <w:webHidden/>
              </w:rPr>
              <w:instrText xml:space="preserve"> PAGEREF _Toc142200173 \h </w:instrText>
            </w:r>
            <w:r>
              <w:rPr>
                <w:noProof/>
                <w:webHidden/>
              </w:rPr>
            </w:r>
            <w:r>
              <w:rPr>
                <w:noProof/>
                <w:webHidden/>
              </w:rPr>
              <w:fldChar w:fldCharType="separate"/>
            </w:r>
            <w:r>
              <w:rPr>
                <w:noProof/>
                <w:webHidden/>
              </w:rPr>
              <w:t>12</w:t>
            </w:r>
            <w:r>
              <w:rPr>
                <w:noProof/>
                <w:webHidden/>
              </w:rPr>
              <w:fldChar w:fldCharType="end"/>
            </w:r>
          </w:hyperlink>
        </w:p>
        <w:p w:rsidR="00E01C93" w:rsidRDefault="00E01C93">
          <w:pPr>
            <w:pStyle w:val="TOC3"/>
            <w:tabs>
              <w:tab w:val="right" w:leader="dot" w:pos="9350"/>
            </w:tabs>
            <w:rPr>
              <w:rFonts w:eastAsiaTheme="minorEastAsia"/>
              <w:noProof/>
            </w:rPr>
          </w:pPr>
          <w:hyperlink w:anchor="_Toc142200174" w:history="1">
            <w:r w:rsidRPr="00D25D14">
              <w:rPr>
                <w:rStyle w:val="Hyperlink"/>
                <w:noProof/>
              </w:rPr>
              <w:t>S.W.O.T. Analysis</w:t>
            </w:r>
            <w:r>
              <w:rPr>
                <w:noProof/>
                <w:webHidden/>
              </w:rPr>
              <w:tab/>
            </w:r>
            <w:r>
              <w:rPr>
                <w:noProof/>
                <w:webHidden/>
              </w:rPr>
              <w:fldChar w:fldCharType="begin"/>
            </w:r>
            <w:r>
              <w:rPr>
                <w:noProof/>
                <w:webHidden/>
              </w:rPr>
              <w:instrText xml:space="preserve"> PAGEREF _Toc142200174 \h </w:instrText>
            </w:r>
            <w:r>
              <w:rPr>
                <w:noProof/>
                <w:webHidden/>
              </w:rPr>
            </w:r>
            <w:r>
              <w:rPr>
                <w:noProof/>
                <w:webHidden/>
              </w:rPr>
              <w:fldChar w:fldCharType="separate"/>
            </w:r>
            <w:r>
              <w:rPr>
                <w:noProof/>
                <w:webHidden/>
              </w:rPr>
              <w:t>13</w:t>
            </w:r>
            <w:r>
              <w:rPr>
                <w:noProof/>
                <w:webHidden/>
              </w:rPr>
              <w:fldChar w:fldCharType="end"/>
            </w:r>
          </w:hyperlink>
        </w:p>
        <w:p w:rsidR="00E01C93" w:rsidRDefault="00E01C93">
          <w:pPr>
            <w:pStyle w:val="TOC3"/>
            <w:tabs>
              <w:tab w:val="right" w:leader="dot" w:pos="9350"/>
            </w:tabs>
            <w:rPr>
              <w:rFonts w:eastAsiaTheme="minorEastAsia"/>
              <w:noProof/>
            </w:rPr>
          </w:pPr>
          <w:hyperlink w:anchor="_Toc142200175" w:history="1">
            <w:r w:rsidRPr="00D25D14">
              <w:rPr>
                <w:rStyle w:val="Hyperlink"/>
                <w:noProof/>
                <w:lang w:val="en-GB"/>
              </w:rPr>
              <w:t>P.E.S.T.L.E.  Analysis</w:t>
            </w:r>
            <w:r>
              <w:rPr>
                <w:noProof/>
                <w:webHidden/>
              </w:rPr>
              <w:tab/>
            </w:r>
            <w:r>
              <w:rPr>
                <w:noProof/>
                <w:webHidden/>
              </w:rPr>
              <w:fldChar w:fldCharType="begin"/>
            </w:r>
            <w:r>
              <w:rPr>
                <w:noProof/>
                <w:webHidden/>
              </w:rPr>
              <w:instrText xml:space="preserve"> PAGEREF _Toc142200175 \h </w:instrText>
            </w:r>
            <w:r>
              <w:rPr>
                <w:noProof/>
                <w:webHidden/>
              </w:rPr>
            </w:r>
            <w:r>
              <w:rPr>
                <w:noProof/>
                <w:webHidden/>
              </w:rPr>
              <w:fldChar w:fldCharType="separate"/>
            </w:r>
            <w:r>
              <w:rPr>
                <w:noProof/>
                <w:webHidden/>
              </w:rPr>
              <w:t>13</w:t>
            </w:r>
            <w:r>
              <w:rPr>
                <w:noProof/>
                <w:webHidden/>
              </w:rPr>
              <w:fldChar w:fldCharType="end"/>
            </w:r>
          </w:hyperlink>
        </w:p>
        <w:p w:rsidR="00E01C93" w:rsidRDefault="00E01C93">
          <w:pPr>
            <w:pStyle w:val="TOC2"/>
            <w:tabs>
              <w:tab w:val="right" w:leader="dot" w:pos="9350"/>
            </w:tabs>
            <w:rPr>
              <w:rFonts w:eastAsiaTheme="minorEastAsia"/>
              <w:noProof/>
            </w:rPr>
          </w:pPr>
          <w:hyperlink w:anchor="_Toc142200176" w:history="1">
            <w:r w:rsidRPr="00D25D14">
              <w:rPr>
                <w:rStyle w:val="Hyperlink"/>
                <w:noProof/>
                <w:lang w:val="en-GB"/>
              </w:rPr>
              <w:t>Revenue and Pricing Strategy</w:t>
            </w:r>
            <w:r>
              <w:rPr>
                <w:noProof/>
                <w:webHidden/>
              </w:rPr>
              <w:tab/>
            </w:r>
            <w:r>
              <w:rPr>
                <w:noProof/>
                <w:webHidden/>
              </w:rPr>
              <w:fldChar w:fldCharType="begin"/>
            </w:r>
            <w:r>
              <w:rPr>
                <w:noProof/>
                <w:webHidden/>
              </w:rPr>
              <w:instrText xml:space="preserve"> PAGEREF _Toc142200176 \h </w:instrText>
            </w:r>
            <w:r>
              <w:rPr>
                <w:noProof/>
                <w:webHidden/>
              </w:rPr>
            </w:r>
            <w:r>
              <w:rPr>
                <w:noProof/>
                <w:webHidden/>
              </w:rPr>
              <w:fldChar w:fldCharType="separate"/>
            </w:r>
            <w:r>
              <w:rPr>
                <w:noProof/>
                <w:webHidden/>
              </w:rPr>
              <w:t>14</w:t>
            </w:r>
            <w:r>
              <w:rPr>
                <w:noProof/>
                <w:webHidden/>
              </w:rPr>
              <w:fldChar w:fldCharType="end"/>
            </w:r>
          </w:hyperlink>
        </w:p>
        <w:p w:rsidR="00E01C93" w:rsidRDefault="00E01C93">
          <w:pPr>
            <w:pStyle w:val="TOC3"/>
            <w:tabs>
              <w:tab w:val="right" w:leader="dot" w:pos="9350"/>
            </w:tabs>
            <w:rPr>
              <w:rFonts w:eastAsiaTheme="minorEastAsia"/>
              <w:noProof/>
            </w:rPr>
          </w:pPr>
          <w:hyperlink w:anchor="_Toc142200177" w:history="1">
            <w:r w:rsidRPr="00D25D14">
              <w:rPr>
                <w:rStyle w:val="Hyperlink"/>
                <w:noProof/>
                <w:lang w:val="en-GB"/>
              </w:rPr>
              <w:t>Pricing strategy</w:t>
            </w:r>
            <w:r>
              <w:rPr>
                <w:noProof/>
                <w:webHidden/>
              </w:rPr>
              <w:tab/>
            </w:r>
            <w:r>
              <w:rPr>
                <w:noProof/>
                <w:webHidden/>
              </w:rPr>
              <w:fldChar w:fldCharType="begin"/>
            </w:r>
            <w:r>
              <w:rPr>
                <w:noProof/>
                <w:webHidden/>
              </w:rPr>
              <w:instrText xml:space="preserve"> PAGEREF _Toc142200177 \h </w:instrText>
            </w:r>
            <w:r>
              <w:rPr>
                <w:noProof/>
                <w:webHidden/>
              </w:rPr>
            </w:r>
            <w:r>
              <w:rPr>
                <w:noProof/>
                <w:webHidden/>
              </w:rPr>
              <w:fldChar w:fldCharType="separate"/>
            </w:r>
            <w:r>
              <w:rPr>
                <w:noProof/>
                <w:webHidden/>
              </w:rPr>
              <w:t>14</w:t>
            </w:r>
            <w:r>
              <w:rPr>
                <w:noProof/>
                <w:webHidden/>
              </w:rPr>
              <w:fldChar w:fldCharType="end"/>
            </w:r>
          </w:hyperlink>
        </w:p>
        <w:p w:rsidR="00E01C93" w:rsidRDefault="00E01C93">
          <w:pPr>
            <w:pStyle w:val="TOC2"/>
            <w:tabs>
              <w:tab w:val="right" w:leader="dot" w:pos="9350"/>
            </w:tabs>
            <w:rPr>
              <w:rFonts w:eastAsiaTheme="minorEastAsia"/>
              <w:noProof/>
            </w:rPr>
          </w:pPr>
          <w:hyperlink w:anchor="_Toc142200178" w:history="1">
            <w:r w:rsidRPr="00D25D14">
              <w:rPr>
                <w:rStyle w:val="Hyperlink"/>
                <w:noProof/>
              </w:rPr>
              <w:t>References</w:t>
            </w:r>
            <w:r>
              <w:rPr>
                <w:noProof/>
                <w:webHidden/>
              </w:rPr>
              <w:tab/>
            </w:r>
            <w:r>
              <w:rPr>
                <w:noProof/>
                <w:webHidden/>
              </w:rPr>
              <w:fldChar w:fldCharType="begin"/>
            </w:r>
            <w:r>
              <w:rPr>
                <w:noProof/>
                <w:webHidden/>
              </w:rPr>
              <w:instrText xml:space="preserve"> PAGEREF _Toc142200178 \h </w:instrText>
            </w:r>
            <w:r>
              <w:rPr>
                <w:noProof/>
                <w:webHidden/>
              </w:rPr>
            </w:r>
            <w:r>
              <w:rPr>
                <w:noProof/>
                <w:webHidden/>
              </w:rPr>
              <w:fldChar w:fldCharType="separate"/>
            </w:r>
            <w:r>
              <w:rPr>
                <w:noProof/>
                <w:webHidden/>
              </w:rPr>
              <w:t>17</w:t>
            </w:r>
            <w:r>
              <w:rPr>
                <w:noProof/>
                <w:webHidden/>
              </w:rPr>
              <w:fldChar w:fldCharType="end"/>
            </w:r>
          </w:hyperlink>
        </w:p>
        <w:p w:rsidR="00E01C93" w:rsidRDefault="00E01C93">
          <w:pPr>
            <w:pStyle w:val="TOC2"/>
            <w:tabs>
              <w:tab w:val="right" w:leader="dot" w:pos="9350"/>
            </w:tabs>
            <w:rPr>
              <w:rFonts w:eastAsiaTheme="minorEastAsia"/>
              <w:noProof/>
            </w:rPr>
          </w:pPr>
          <w:hyperlink w:anchor="_Toc142200179" w:history="1">
            <w:r w:rsidRPr="00D25D14">
              <w:rPr>
                <w:rStyle w:val="Hyperlink"/>
                <w:noProof/>
                <w:lang w:val="en-GB"/>
              </w:rPr>
              <w:t>Appendices</w:t>
            </w:r>
            <w:r>
              <w:rPr>
                <w:noProof/>
                <w:webHidden/>
              </w:rPr>
              <w:tab/>
            </w:r>
            <w:r>
              <w:rPr>
                <w:noProof/>
                <w:webHidden/>
              </w:rPr>
              <w:fldChar w:fldCharType="begin"/>
            </w:r>
            <w:r>
              <w:rPr>
                <w:noProof/>
                <w:webHidden/>
              </w:rPr>
              <w:instrText xml:space="preserve"> PAGEREF _Toc142200179 \h </w:instrText>
            </w:r>
            <w:r>
              <w:rPr>
                <w:noProof/>
                <w:webHidden/>
              </w:rPr>
            </w:r>
            <w:r>
              <w:rPr>
                <w:noProof/>
                <w:webHidden/>
              </w:rPr>
              <w:fldChar w:fldCharType="separate"/>
            </w:r>
            <w:r>
              <w:rPr>
                <w:noProof/>
                <w:webHidden/>
              </w:rPr>
              <w:t>18</w:t>
            </w:r>
            <w:r>
              <w:rPr>
                <w:noProof/>
                <w:webHidden/>
              </w:rPr>
              <w:fldChar w:fldCharType="end"/>
            </w:r>
          </w:hyperlink>
        </w:p>
        <w:p w:rsidR="009855BB" w:rsidRDefault="009B264C">
          <w:r>
            <w:fldChar w:fldCharType="end"/>
          </w:r>
        </w:p>
      </w:sdtContent>
    </w:sdt>
    <w:p w:rsidR="009855BB" w:rsidRDefault="009855BB"/>
    <w:p w:rsidR="009855BB" w:rsidRDefault="009855BB"/>
    <w:p w:rsidR="00540A53" w:rsidRDefault="00540A53"/>
    <w:p w:rsidR="00540A53" w:rsidRDefault="00540A53"/>
    <w:p w:rsidR="00540A53" w:rsidRDefault="00540A53"/>
    <w:p w:rsidR="00540A53" w:rsidRDefault="00540A53"/>
    <w:p w:rsidR="00540A53" w:rsidRDefault="00540A53"/>
    <w:p w:rsidR="009855BB" w:rsidRDefault="009855BB" w:rsidP="001D1B91">
      <w:pPr>
        <w:ind w:left="0"/>
      </w:pPr>
    </w:p>
    <w:p w:rsidR="009855BB" w:rsidRDefault="009855BB" w:rsidP="001A1EA5">
      <w:pPr>
        <w:pStyle w:val="Heading1"/>
        <w:jc w:val="center"/>
      </w:pPr>
      <w:bookmarkStart w:id="0" w:name="_Toc142200161"/>
      <w:r>
        <w:lastRenderedPageBreak/>
        <w:t>Business plan</w:t>
      </w:r>
      <w:bookmarkEnd w:id="0"/>
    </w:p>
    <w:p w:rsidR="001A1EA5" w:rsidRDefault="001A1EA5" w:rsidP="00CC65DB">
      <w:pPr>
        <w:pStyle w:val="Heading2"/>
      </w:pPr>
    </w:p>
    <w:p w:rsidR="00A5500E" w:rsidRDefault="00A5500E" w:rsidP="00CC65DB">
      <w:pPr>
        <w:pStyle w:val="Heading2"/>
      </w:pPr>
      <w:bookmarkStart w:id="1" w:name="_Toc142200162"/>
      <w:r>
        <w:t>Business and owner details</w:t>
      </w:r>
      <w:bookmarkEnd w:id="1"/>
    </w:p>
    <w:p w:rsidR="001A1EA5" w:rsidRDefault="001A1EA5" w:rsidP="001A1EA5"/>
    <w:p w:rsidR="006E70F5" w:rsidRDefault="001A1EA5" w:rsidP="001A1EA5">
      <w:r w:rsidRPr="001A1EA5">
        <w:rPr>
          <w:b/>
        </w:rPr>
        <w:t>Business</w:t>
      </w:r>
      <w:r w:rsidR="001A50E4">
        <w:rPr>
          <w:b/>
        </w:rPr>
        <w:t xml:space="preserve"> name</w:t>
      </w:r>
      <w:r w:rsidRPr="001A1EA5">
        <w:rPr>
          <w:b/>
        </w:rPr>
        <w:t>:</w:t>
      </w:r>
      <w:r>
        <w:t xml:space="preserve"> </w:t>
      </w:r>
    </w:p>
    <w:p w:rsidR="001A1EA5" w:rsidRDefault="001A1EA5" w:rsidP="001A1EA5">
      <w:r>
        <w:t>Pizza Mama Mia</w:t>
      </w:r>
    </w:p>
    <w:p w:rsidR="006E70F5" w:rsidRDefault="006E70F5" w:rsidP="001A1EA5"/>
    <w:p w:rsidR="006E70F5" w:rsidRDefault="001A1EA5" w:rsidP="001A1EA5">
      <w:pPr>
        <w:rPr>
          <w:b/>
        </w:rPr>
      </w:pPr>
      <w:r w:rsidRPr="001A50E4">
        <w:rPr>
          <w:b/>
        </w:rPr>
        <w:t>Owner</w:t>
      </w:r>
      <w:r w:rsidR="00FF28D0">
        <w:rPr>
          <w:b/>
        </w:rPr>
        <w:t>s</w:t>
      </w:r>
      <w:r w:rsidR="001A50E4">
        <w:t xml:space="preserve"> </w:t>
      </w:r>
      <w:r w:rsidR="001A50E4" w:rsidRPr="001A50E4">
        <w:rPr>
          <w:b/>
        </w:rPr>
        <w:t>name</w:t>
      </w:r>
      <w:r w:rsidRPr="001A50E4">
        <w:rPr>
          <w:b/>
        </w:rPr>
        <w:t>:</w:t>
      </w:r>
    </w:p>
    <w:p w:rsidR="001A1EA5" w:rsidRDefault="001A1EA5" w:rsidP="001A1EA5">
      <w:r>
        <w:t xml:space="preserve"> Adela Fanatan</w:t>
      </w:r>
    </w:p>
    <w:p w:rsidR="00FF28D0" w:rsidRDefault="00FF28D0" w:rsidP="001A1EA5">
      <w:r>
        <w:t>Ioan Fanatan</w:t>
      </w:r>
    </w:p>
    <w:p w:rsidR="006E70F5" w:rsidRDefault="006E70F5" w:rsidP="001A1EA5"/>
    <w:p w:rsidR="006E70F5" w:rsidRDefault="006E70F5" w:rsidP="001A1EA5">
      <w:pPr>
        <w:rPr>
          <w:b/>
        </w:rPr>
      </w:pPr>
      <w:r w:rsidRPr="001A50E4">
        <w:rPr>
          <w:b/>
        </w:rPr>
        <w:t>Businesses address</w:t>
      </w:r>
      <w:r w:rsidR="001A50E4" w:rsidRPr="001A50E4">
        <w:rPr>
          <w:b/>
        </w:rPr>
        <w:t xml:space="preserve"> and post code:</w:t>
      </w:r>
      <w:r w:rsidR="001A50E4">
        <w:rPr>
          <w:b/>
        </w:rPr>
        <w:t xml:space="preserve"> </w:t>
      </w:r>
    </w:p>
    <w:p w:rsidR="001A50E4" w:rsidRDefault="001A50E4" w:rsidP="001A1EA5">
      <w:pPr>
        <w:rPr>
          <w:rStyle w:val="lrzxr"/>
        </w:rPr>
      </w:pPr>
      <w:r w:rsidRPr="006E70F5">
        <w:t>Kingsway</w:t>
      </w:r>
      <w:r>
        <w:rPr>
          <w:b/>
        </w:rPr>
        <w:t xml:space="preserve"> </w:t>
      </w:r>
      <w:r>
        <w:rPr>
          <w:rStyle w:val="lrzxr"/>
        </w:rPr>
        <w:t>Bridgend Industrial Estate</w:t>
      </w:r>
      <w:r w:rsidR="006E70F5">
        <w:rPr>
          <w:rStyle w:val="lrzxr"/>
        </w:rPr>
        <w:t>, CF313RF</w:t>
      </w:r>
    </w:p>
    <w:p w:rsidR="006E70F5" w:rsidRDefault="006E70F5" w:rsidP="001A1EA5">
      <w:pPr>
        <w:rPr>
          <w:rStyle w:val="lrzxr"/>
        </w:rPr>
      </w:pPr>
    </w:p>
    <w:p w:rsidR="006E70F5" w:rsidRDefault="006E70F5" w:rsidP="001A1EA5">
      <w:pPr>
        <w:rPr>
          <w:rStyle w:val="lrzxr"/>
          <w:b/>
        </w:rPr>
      </w:pPr>
      <w:r w:rsidRPr="006E70F5">
        <w:rPr>
          <w:rStyle w:val="lrzxr"/>
          <w:b/>
        </w:rPr>
        <w:t>Business telephone number:</w:t>
      </w:r>
      <w:r>
        <w:rPr>
          <w:rStyle w:val="lrzxr"/>
          <w:b/>
        </w:rPr>
        <w:t xml:space="preserve"> </w:t>
      </w:r>
    </w:p>
    <w:p w:rsidR="006E70F5" w:rsidRDefault="006E70F5" w:rsidP="001A1EA5">
      <w:pPr>
        <w:rPr>
          <w:rStyle w:val="lrzxr"/>
        </w:rPr>
      </w:pPr>
      <w:r w:rsidRPr="006E70F5">
        <w:rPr>
          <w:rStyle w:val="lrzxr"/>
        </w:rPr>
        <w:t>07459518273</w:t>
      </w:r>
    </w:p>
    <w:p w:rsidR="006E70F5" w:rsidRDefault="006E70F5" w:rsidP="001A1EA5">
      <w:pPr>
        <w:rPr>
          <w:rStyle w:val="lrzxr"/>
        </w:rPr>
      </w:pPr>
    </w:p>
    <w:p w:rsidR="006E70F5" w:rsidRDefault="006E70F5" w:rsidP="001A1EA5">
      <w:pPr>
        <w:rPr>
          <w:rStyle w:val="lrzxr"/>
          <w:b/>
        </w:rPr>
      </w:pPr>
      <w:r w:rsidRPr="006E70F5">
        <w:rPr>
          <w:rStyle w:val="lrzxr"/>
          <w:b/>
        </w:rPr>
        <w:t xml:space="preserve">Business email address: </w:t>
      </w:r>
    </w:p>
    <w:p w:rsidR="006E70F5" w:rsidRDefault="009B264C" w:rsidP="001A1EA5">
      <w:pPr>
        <w:rPr>
          <w:rStyle w:val="lrzxr"/>
        </w:rPr>
      </w:pPr>
      <w:hyperlink r:id="rId10" w:history="1">
        <w:r w:rsidR="006E70F5" w:rsidRPr="005550C0">
          <w:rPr>
            <w:rStyle w:val="Hyperlink"/>
          </w:rPr>
          <w:t>pizzamamamia@gmail.com</w:t>
        </w:r>
      </w:hyperlink>
    </w:p>
    <w:p w:rsidR="006E70F5" w:rsidRDefault="006E70F5" w:rsidP="00CC65DB">
      <w:pPr>
        <w:pStyle w:val="Heading2"/>
      </w:pPr>
    </w:p>
    <w:p w:rsidR="006E70F5" w:rsidRDefault="006E70F5" w:rsidP="00CC65DB">
      <w:pPr>
        <w:pStyle w:val="Heading2"/>
      </w:pPr>
    </w:p>
    <w:p w:rsidR="006E70F5" w:rsidRDefault="006E70F5" w:rsidP="00CC65DB">
      <w:pPr>
        <w:pStyle w:val="Heading2"/>
      </w:pPr>
    </w:p>
    <w:p w:rsidR="006E70F5" w:rsidRDefault="006E70F5" w:rsidP="00CC65DB">
      <w:pPr>
        <w:pStyle w:val="Heading2"/>
      </w:pPr>
    </w:p>
    <w:p w:rsidR="006E70F5" w:rsidRDefault="006E70F5" w:rsidP="00CC65DB">
      <w:pPr>
        <w:pStyle w:val="Heading2"/>
      </w:pPr>
    </w:p>
    <w:p w:rsidR="006E70F5" w:rsidRDefault="006E70F5" w:rsidP="006E70F5"/>
    <w:p w:rsidR="006E70F5" w:rsidRPr="006E70F5" w:rsidRDefault="006E70F5" w:rsidP="007421FC">
      <w:pPr>
        <w:ind w:left="0"/>
      </w:pPr>
    </w:p>
    <w:p w:rsidR="00A5500E" w:rsidRDefault="00A5500E" w:rsidP="00CC65DB">
      <w:pPr>
        <w:pStyle w:val="Heading2"/>
      </w:pPr>
      <w:bookmarkStart w:id="2" w:name="_Toc142200163"/>
      <w:r>
        <w:lastRenderedPageBreak/>
        <w:t xml:space="preserve">Executive </w:t>
      </w:r>
      <w:r w:rsidR="00CC65DB">
        <w:t>Summary</w:t>
      </w:r>
      <w:bookmarkEnd w:id="2"/>
    </w:p>
    <w:p w:rsidR="009855BB" w:rsidRDefault="00A5500E" w:rsidP="00A5500E">
      <w:pPr>
        <w:pStyle w:val="Heading3"/>
      </w:pPr>
      <w:bookmarkStart w:id="3" w:name="_Toc142200164"/>
      <w:r>
        <w:t>Business summary</w:t>
      </w:r>
      <w:bookmarkEnd w:id="3"/>
    </w:p>
    <w:p w:rsidR="006E70F5" w:rsidRDefault="006E70F5" w:rsidP="006E70F5"/>
    <w:p w:rsidR="00A46A8F" w:rsidRDefault="00A46A8F" w:rsidP="00B86085">
      <w:pPr>
        <w:ind w:firstLine="720"/>
        <w:jc w:val="both"/>
      </w:pPr>
      <w:r>
        <w:t>Pizza Mama Mia is a company based in Bridgend Borough County,</w:t>
      </w:r>
      <w:r w:rsidR="00C335B0">
        <w:t xml:space="preserve"> South</w:t>
      </w:r>
      <w:r>
        <w:t xml:space="preserve"> Wales. </w:t>
      </w:r>
      <w:r w:rsidR="00250FE8">
        <w:t>We can be described as a mobile pizzeria</w:t>
      </w:r>
      <w:r w:rsidR="00FF4857">
        <w:t xml:space="preserve"> with quick-service where customers can enjoy</w:t>
      </w:r>
      <w:r w:rsidR="00540A53" w:rsidRPr="00540A53">
        <w:t xml:space="preserve"> </w:t>
      </w:r>
      <w:r w:rsidR="00540A53">
        <w:t>on the go</w:t>
      </w:r>
      <w:r w:rsidR="00FF4857">
        <w:t xml:space="preserve"> a freshly baked pizza</w:t>
      </w:r>
      <w:r w:rsidR="00C335B0">
        <w:t>. Using premium ingredients and an original recipe we can offer an authentic Italian style pizza</w:t>
      </w:r>
      <w:r w:rsidR="00B86085">
        <w:t>.</w:t>
      </w:r>
      <w:r w:rsidR="00C335B0">
        <w:t xml:space="preserve"> </w:t>
      </w:r>
    </w:p>
    <w:p w:rsidR="006F64BA" w:rsidRDefault="006F64BA" w:rsidP="006F64BA">
      <w:pPr>
        <w:ind w:firstLine="720"/>
        <w:jc w:val="both"/>
      </w:pPr>
      <w:r>
        <w:t>Our menu is quite diverse and offers the buyer the possibility:</w:t>
      </w:r>
    </w:p>
    <w:p w:rsidR="006F64BA" w:rsidRDefault="006F64BA" w:rsidP="006F64BA">
      <w:pPr>
        <w:pStyle w:val="ListParagraph"/>
        <w:numPr>
          <w:ilvl w:val="0"/>
          <w:numId w:val="4"/>
        </w:numPr>
        <w:jc w:val="both"/>
      </w:pPr>
      <w:r>
        <w:t>to buy an entire pizza or just one slice;</w:t>
      </w:r>
    </w:p>
    <w:p w:rsidR="006F64BA" w:rsidRDefault="006F64BA" w:rsidP="006F64BA">
      <w:pPr>
        <w:pStyle w:val="ListParagraph"/>
        <w:numPr>
          <w:ilvl w:val="0"/>
          <w:numId w:val="4"/>
        </w:numPr>
        <w:jc w:val="both"/>
      </w:pPr>
      <w:r>
        <w:t xml:space="preserve">to customize </w:t>
      </w:r>
      <w:r w:rsidR="00C3448F">
        <w:t>the</w:t>
      </w:r>
      <w:r>
        <w:t xml:space="preserve"> pizza with toppings of his choice. </w:t>
      </w:r>
    </w:p>
    <w:p w:rsidR="006F64BA" w:rsidRDefault="006F64BA" w:rsidP="006F64BA">
      <w:pPr>
        <w:ind w:firstLine="720"/>
        <w:jc w:val="both"/>
      </w:pPr>
      <w:r>
        <w:t>Thinking of costumers with dietary requirements we created delicious recipes of vegan pizza and gluten free pizza.</w:t>
      </w:r>
      <w:r w:rsidR="00531331">
        <w:tab/>
      </w:r>
    </w:p>
    <w:p w:rsidR="00C3448F" w:rsidRDefault="0011651D" w:rsidP="009557EE">
      <w:pPr>
        <w:ind w:firstLine="720"/>
        <w:jc w:val="both"/>
      </w:pPr>
      <w:r w:rsidRPr="0011651D">
        <w:t xml:space="preserve">The top of priority for our business is customer satisfaction. </w:t>
      </w:r>
      <w:r>
        <w:t>W</w:t>
      </w:r>
      <w:r w:rsidRPr="0011651D">
        <w:t xml:space="preserve">e aim to create a stronger relationship with customers, based on trust and </w:t>
      </w:r>
      <w:r w:rsidR="006F64BA" w:rsidRPr="0011651D">
        <w:t>loyalty,</w:t>
      </w:r>
      <w:r w:rsidRPr="0011651D">
        <w:t xml:space="preserve"> where they could recommend us to their family and friends.</w:t>
      </w:r>
    </w:p>
    <w:p w:rsidR="007F5F77" w:rsidRDefault="00ED3112" w:rsidP="007F037E">
      <w:pPr>
        <w:jc w:val="both"/>
      </w:pPr>
      <w:r>
        <w:tab/>
      </w:r>
      <w:r w:rsidR="007F037E">
        <w:t xml:space="preserve">We intend to build a strategy that will allow us to attract 50 new customers after the first two months of opening the business. To begin with, we will focus on producing pizza using quality ingredients and delivering it for free. </w:t>
      </w:r>
    </w:p>
    <w:p w:rsidR="007F037E" w:rsidRDefault="007F037E" w:rsidP="007F5F77">
      <w:pPr>
        <w:ind w:firstLine="720"/>
        <w:jc w:val="both"/>
      </w:pPr>
      <w:r>
        <w:t>For the smooth operation of the business, we plan to hire qualified personnel to help us maintain the quality of the products offered following the rules imposed by the local authorities.</w:t>
      </w:r>
    </w:p>
    <w:p w:rsidR="006D3A7E" w:rsidRDefault="007F037E" w:rsidP="007F5F77">
      <w:pPr>
        <w:ind w:firstLine="720"/>
        <w:jc w:val="both"/>
      </w:pPr>
      <w:r>
        <w:t xml:space="preserve">We will pay special attention to consumer needs and their satisfaction. </w:t>
      </w:r>
      <w:r w:rsidR="007F5F77">
        <w:rPr>
          <w:rStyle w:val="rynqvb"/>
        </w:rPr>
        <w:t>Based on and guided by customer feedback and suggestions, we plan to launch a new range of Italian dessert products.</w:t>
      </w:r>
    </w:p>
    <w:p w:rsidR="006D3A7E" w:rsidRDefault="006D3A7E" w:rsidP="009557EE">
      <w:pPr>
        <w:jc w:val="both"/>
      </w:pPr>
    </w:p>
    <w:p w:rsidR="007F5F77" w:rsidRDefault="007F5F77" w:rsidP="009557EE">
      <w:pPr>
        <w:jc w:val="both"/>
      </w:pPr>
    </w:p>
    <w:p w:rsidR="007F5F77" w:rsidRDefault="007F5F77" w:rsidP="009557EE">
      <w:pPr>
        <w:jc w:val="both"/>
      </w:pPr>
    </w:p>
    <w:p w:rsidR="007F5F77" w:rsidRDefault="007F5F77" w:rsidP="009557EE">
      <w:pPr>
        <w:jc w:val="both"/>
      </w:pPr>
    </w:p>
    <w:p w:rsidR="007F5F77" w:rsidRDefault="007F5F77" w:rsidP="009557EE">
      <w:pPr>
        <w:jc w:val="both"/>
      </w:pPr>
    </w:p>
    <w:p w:rsidR="007F5F77" w:rsidRDefault="007F5F77" w:rsidP="009557EE">
      <w:pPr>
        <w:jc w:val="both"/>
      </w:pPr>
    </w:p>
    <w:p w:rsidR="007421FC" w:rsidRDefault="007421FC" w:rsidP="009557EE">
      <w:pPr>
        <w:jc w:val="both"/>
      </w:pPr>
    </w:p>
    <w:p w:rsidR="007F5F77" w:rsidRDefault="00C51B76" w:rsidP="00C51B76">
      <w:pPr>
        <w:pStyle w:val="Heading2"/>
      </w:pPr>
      <w:bookmarkStart w:id="4" w:name="_Toc142200165"/>
      <w:r>
        <w:lastRenderedPageBreak/>
        <w:t>Introduction</w:t>
      </w:r>
      <w:bookmarkEnd w:id="4"/>
      <w:r>
        <w:t xml:space="preserve"> </w:t>
      </w:r>
    </w:p>
    <w:p w:rsidR="00C51B76" w:rsidRDefault="00C51B76" w:rsidP="00C51B76"/>
    <w:p w:rsidR="00C51B76" w:rsidRDefault="00C51B76" w:rsidP="009250F4">
      <w:pPr>
        <w:jc w:val="both"/>
      </w:pPr>
      <w:r>
        <w:tab/>
        <w:t>As a former delivery driver for Just-eat I’ve got the chan</w:t>
      </w:r>
      <w:r w:rsidR="009250F4">
        <w:t>ce</w:t>
      </w:r>
      <w:r>
        <w:t xml:space="preserve"> to chat with customers while I delivered their food</w:t>
      </w:r>
      <w:r w:rsidR="009250F4">
        <w:t>, and gather their feedback and suggestion for improvement. Many times I heard the expression</w:t>
      </w:r>
      <w:r w:rsidR="00270224">
        <w:t>: “</w:t>
      </w:r>
      <w:r w:rsidR="00270224" w:rsidRPr="00270224">
        <w:t>I crave for a real Italian pizza, the same as I eaten on m</w:t>
      </w:r>
      <w:r w:rsidR="00270224">
        <w:t xml:space="preserve">y holiday while I was </w:t>
      </w:r>
      <w:r w:rsidR="000C3A01">
        <w:t>visiting</w:t>
      </w:r>
      <w:r w:rsidR="00270224">
        <w:t xml:space="preserve"> Italy “.</w:t>
      </w:r>
    </w:p>
    <w:p w:rsidR="00C51B76" w:rsidRDefault="00270224" w:rsidP="00717308">
      <w:pPr>
        <w:ind w:firstLine="720"/>
        <w:jc w:val="both"/>
      </w:pPr>
      <w:r>
        <w:rPr>
          <w:rStyle w:val="rynqvb"/>
        </w:rPr>
        <w:t xml:space="preserve">Passionate about cooking and baking, deeply in love with Italy and their cuisine and </w:t>
      </w:r>
      <w:r w:rsidR="00717308">
        <w:rPr>
          <w:rStyle w:val="rynqvb"/>
        </w:rPr>
        <w:t xml:space="preserve">with the appreciation of the </w:t>
      </w:r>
      <w:r>
        <w:rPr>
          <w:rStyle w:val="rynqvb"/>
        </w:rPr>
        <w:t>family and friends</w:t>
      </w:r>
      <w:r w:rsidR="00717308">
        <w:rPr>
          <w:rStyle w:val="rynqvb"/>
        </w:rPr>
        <w:t xml:space="preserve"> for the dishes that I made with love for them</w:t>
      </w:r>
      <w:r>
        <w:rPr>
          <w:rStyle w:val="rynqvb"/>
        </w:rPr>
        <w:t xml:space="preserve">, the idea of a pizza </w:t>
      </w:r>
      <w:r w:rsidR="00717308">
        <w:rPr>
          <w:rStyle w:val="rynqvb"/>
        </w:rPr>
        <w:t>van</w:t>
      </w:r>
      <w:r>
        <w:rPr>
          <w:rStyle w:val="rynqvb"/>
        </w:rPr>
        <w:t xml:space="preserve"> was born</w:t>
      </w:r>
      <w:r w:rsidR="00717308">
        <w:rPr>
          <w:rStyle w:val="rynqvb"/>
        </w:rPr>
        <w:t>,</w:t>
      </w:r>
      <w:r>
        <w:rPr>
          <w:rStyle w:val="rynqvb"/>
        </w:rPr>
        <w:t xml:space="preserve"> in a way that I could develop a business.</w:t>
      </w:r>
      <w:r w:rsidR="00C51B76">
        <w:tab/>
      </w:r>
    </w:p>
    <w:p w:rsidR="00717308" w:rsidRDefault="009862C7" w:rsidP="00717308">
      <w:pPr>
        <w:ind w:firstLine="720"/>
        <w:jc w:val="both"/>
      </w:pPr>
      <w:r>
        <w:rPr>
          <w:rStyle w:val="rynqvb"/>
        </w:rPr>
        <w:t xml:space="preserve">After a period of study and research of the market, I decided to </w:t>
      </w:r>
      <w:r w:rsidR="000174EB">
        <w:rPr>
          <w:rStyle w:val="rynqvb"/>
        </w:rPr>
        <w:t>set up</w:t>
      </w:r>
      <w:r>
        <w:rPr>
          <w:rStyle w:val="rynqvb"/>
        </w:rPr>
        <w:t xml:space="preserve"> a limited company </w:t>
      </w:r>
      <w:r w:rsidR="000174EB">
        <w:rPr>
          <w:rStyle w:val="rynqvb"/>
        </w:rPr>
        <w:t xml:space="preserve">following step by step the guidelines from the </w:t>
      </w:r>
      <w:r w:rsidR="000174EB">
        <w:t>government</w:t>
      </w:r>
      <w:r w:rsidR="000174EB">
        <w:rPr>
          <w:rStyle w:val="rynqvb"/>
        </w:rPr>
        <w:t xml:space="preserve"> website</w:t>
      </w:r>
      <w:r w:rsidR="00B06F5A">
        <w:rPr>
          <w:rStyle w:val="rynqvb"/>
        </w:rPr>
        <w:t xml:space="preserve"> to </w:t>
      </w:r>
      <w:r w:rsidR="00B06F5A">
        <w:t xml:space="preserve">get a “certificate of incorporation” </w:t>
      </w:r>
      <w:r w:rsidR="000174EB">
        <w:rPr>
          <w:rStyle w:val="rynqvb"/>
        </w:rPr>
        <w:t xml:space="preserve"> </w:t>
      </w:r>
      <w:hyperlink r:id="rId11" w:history="1">
        <w:r w:rsidR="000174EB" w:rsidRPr="005550C0">
          <w:rPr>
            <w:rStyle w:val="Hyperlink"/>
          </w:rPr>
          <w:t>https://www.gov.uk/set-up-limited-company</w:t>
        </w:r>
      </w:hyperlink>
      <w:r w:rsidR="000174EB">
        <w:rPr>
          <w:rStyle w:val="rynqvb"/>
        </w:rPr>
        <w:t xml:space="preserve"> . </w:t>
      </w:r>
    </w:p>
    <w:p w:rsidR="00721B4C" w:rsidRDefault="00717308" w:rsidP="00721B4C">
      <w:pPr>
        <w:jc w:val="both"/>
      </w:pPr>
      <w:r>
        <w:tab/>
      </w:r>
      <w:r w:rsidR="00EE0575" w:rsidRPr="00EE0575">
        <w:t xml:space="preserve">Because I am going to market products with Italian specifics, I thought that the name of the company should be something of Italian origin with meaning, which would express something good, </w:t>
      </w:r>
      <w:r w:rsidR="00EE0575">
        <w:t xml:space="preserve">and at the same time something that is easy to pronounce and remember, so </w:t>
      </w:r>
      <w:r w:rsidR="00EE0575" w:rsidRPr="00EE0575">
        <w:t xml:space="preserve">that's how I came up with the idea </w:t>
      </w:r>
      <w:r w:rsidR="00EE0575">
        <w:t xml:space="preserve">to name the </w:t>
      </w:r>
      <w:r w:rsidR="00EE0575" w:rsidRPr="00EE0575">
        <w:t>business</w:t>
      </w:r>
      <w:r w:rsidR="00EE0575">
        <w:t xml:space="preserve"> </w:t>
      </w:r>
      <w:r w:rsidR="00EE0575" w:rsidRPr="00EE0575">
        <w:t>Mamma Mia</w:t>
      </w:r>
      <w:r w:rsidR="00EE0575">
        <w:t xml:space="preserve">. </w:t>
      </w:r>
      <w:r w:rsidR="00974308">
        <w:t xml:space="preserve">Following the government guidelines, I’ve checked the trade mark online on the website </w:t>
      </w:r>
      <w:hyperlink r:id="rId12" w:history="1">
        <w:r w:rsidR="00974308" w:rsidRPr="00107522">
          <w:rPr>
            <w:rStyle w:val="Hyperlink"/>
          </w:rPr>
          <w:t>https://trademarks.ipo.gov.uk/ipo-tmtext</w:t>
        </w:r>
      </w:hyperlink>
      <w:r w:rsidR="00974308">
        <w:t xml:space="preserve"> . T</w:t>
      </w:r>
      <w:r w:rsidR="00974308" w:rsidRPr="00974308">
        <w:t>he Intellectual Property Office</w:t>
      </w:r>
      <w:r w:rsidR="00974308">
        <w:t xml:space="preserve"> (IPO) is the office that deals with the registration of trade mark that </w:t>
      </w:r>
      <w:r w:rsidR="00C50F45">
        <w:t>“</w:t>
      </w:r>
      <w:r w:rsidR="00974308">
        <w:t xml:space="preserve">confer </w:t>
      </w:r>
      <w:r w:rsidR="00C50F45" w:rsidRPr="00C50F45">
        <w:t>intellectual property rights that typically protect a name or logo</w:t>
      </w:r>
      <w:r w:rsidR="00C50F45">
        <w:t>”</w:t>
      </w:r>
      <w:r w:rsidR="00C50F45" w:rsidRPr="00C50F45">
        <w:t xml:space="preserve"> </w:t>
      </w:r>
      <w:hyperlink r:id="rId13" w:history="1">
        <w:r w:rsidR="00C50F45" w:rsidRPr="00107522">
          <w:rPr>
            <w:rStyle w:val="Hyperlink"/>
          </w:rPr>
          <w:t>https://assets.publishing.service.gov.uk/government/uploads/system/uploads/attachment_data/file/596936/UK-trade-mark-demand.pdf</w:t>
        </w:r>
      </w:hyperlink>
      <w:r w:rsidR="00C50F45">
        <w:t xml:space="preserve"> . This step will help us to build a brand identity</w:t>
      </w:r>
      <w:r w:rsidR="00A90192">
        <w:t>, in order to be distinguish</w:t>
      </w:r>
      <w:r w:rsidR="00B06F5A">
        <w:t>ed</w:t>
      </w:r>
      <w:r w:rsidR="00A90192">
        <w:t xml:space="preserve"> from our competitors </w:t>
      </w:r>
      <w:r w:rsidR="00B06F5A">
        <w:t>and to be protected against imitation.</w:t>
      </w:r>
    </w:p>
    <w:p w:rsidR="00721B4C" w:rsidRDefault="00721B4C" w:rsidP="00534B65">
      <w:pPr>
        <w:pStyle w:val="Heading3"/>
      </w:pPr>
    </w:p>
    <w:p w:rsidR="00721B4C" w:rsidRDefault="00721B4C" w:rsidP="00534B65">
      <w:pPr>
        <w:pStyle w:val="Heading3"/>
      </w:pPr>
    </w:p>
    <w:p w:rsidR="00721B4C" w:rsidRDefault="00721B4C" w:rsidP="00534B65">
      <w:pPr>
        <w:pStyle w:val="Heading3"/>
      </w:pPr>
    </w:p>
    <w:p w:rsidR="00721B4C" w:rsidRDefault="00721B4C" w:rsidP="00534B65">
      <w:pPr>
        <w:pStyle w:val="Heading3"/>
      </w:pPr>
    </w:p>
    <w:p w:rsidR="00721B4C" w:rsidRDefault="00721B4C" w:rsidP="00534B65">
      <w:pPr>
        <w:pStyle w:val="Heading3"/>
      </w:pPr>
    </w:p>
    <w:p w:rsidR="00721B4C" w:rsidRDefault="00721B4C" w:rsidP="00534B65">
      <w:pPr>
        <w:pStyle w:val="Heading3"/>
      </w:pPr>
    </w:p>
    <w:p w:rsidR="00721B4C" w:rsidRDefault="00721B4C" w:rsidP="00534B65">
      <w:pPr>
        <w:pStyle w:val="Heading3"/>
      </w:pPr>
    </w:p>
    <w:p w:rsidR="00721B4C" w:rsidRDefault="00721B4C" w:rsidP="00534B65">
      <w:pPr>
        <w:pStyle w:val="Heading3"/>
      </w:pPr>
    </w:p>
    <w:p w:rsidR="00721B4C" w:rsidRDefault="00721B4C" w:rsidP="00721B4C"/>
    <w:p w:rsidR="007B1014" w:rsidRPr="00721B4C" w:rsidRDefault="007B1014" w:rsidP="00721B4C"/>
    <w:p w:rsidR="00534B65" w:rsidRDefault="00534B65" w:rsidP="00534B65">
      <w:pPr>
        <w:pStyle w:val="Heading3"/>
      </w:pPr>
      <w:bookmarkStart w:id="5" w:name="_Toc142200166"/>
      <w:r>
        <w:lastRenderedPageBreak/>
        <w:t>Objectives</w:t>
      </w:r>
      <w:bookmarkEnd w:id="5"/>
    </w:p>
    <w:p w:rsidR="00534B65" w:rsidRDefault="00534B65" w:rsidP="00534B65"/>
    <w:p w:rsidR="00534B65" w:rsidRDefault="00534B65" w:rsidP="00534B65">
      <w:r>
        <w:t>Short term (current year):</w:t>
      </w:r>
    </w:p>
    <w:p w:rsidR="00534B65" w:rsidRDefault="00534B65" w:rsidP="00534B65">
      <w:pPr>
        <w:pStyle w:val="ListParagraph"/>
        <w:numPr>
          <w:ilvl w:val="0"/>
          <w:numId w:val="5"/>
        </w:numPr>
        <w:jc w:val="both"/>
      </w:pPr>
      <w:r>
        <w:t xml:space="preserve">Get 50 new customers in one month time </w:t>
      </w:r>
    </w:p>
    <w:p w:rsidR="00534B65" w:rsidRDefault="00534B65" w:rsidP="00534B65">
      <w:pPr>
        <w:pStyle w:val="ListParagraph"/>
        <w:numPr>
          <w:ilvl w:val="0"/>
          <w:numId w:val="6"/>
        </w:numPr>
        <w:jc w:val="both"/>
      </w:pPr>
      <w:r>
        <w:t xml:space="preserve">by increasing traffic on company’s website; </w:t>
      </w:r>
    </w:p>
    <w:p w:rsidR="00534B65" w:rsidRDefault="00534B65" w:rsidP="00534B65">
      <w:pPr>
        <w:pStyle w:val="ListParagraph"/>
        <w:numPr>
          <w:ilvl w:val="0"/>
          <w:numId w:val="6"/>
        </w:numPr>
        <w:jc w:val="both"/>
      </w:pPr>
      <w:r>
        <w:t>create social media account for the business;</w:t>
      </w:r>
    </w:p>
    <w:p w:rsidR="00534B65" w:rsidRDefault="00534B65" w:rsidP="00534B65">
      <w:pPr>
        <w:pStyle w:val="ListParagraph"/>
        <w:numPr>
          <w:ilvl w:val="0"/>
          <w:numId w:val="6"/>
        </w:numPr>
        <w:jc w:val="both"/>
      </w:pPr>
      <w:r>
        <w:t>increase social media posting;</w:t>
      </w:r>
    </w:p>
    <w:p w:rsidR="00534B65" w:rsidRDefault="00534B65" w:rsidP="00534B65">
      <w:pPr>
        <w:pStyle w:val="ListParagraph"/>
        <w:numPr>
          <w:ilvl w:val="0"/>
          <w:numId w:val="6"/>
        </w:numPr>
        <w:jc w:val="both"/>
      </w:pPr>
      <w:r>
        <w:t>advertise on social media, and local radio and newspaper;</w:t>
      </w:r>
    </w:p>
    <w:p w:rsidR="00534B65" w:rsidRDefault="00534B65" w:rsidP="00534B65">
      <w:pPr>
        <w:pStyle w:val="ListParagraph"/>
        <w:numPr>
          <w:ilvl w:val="0"/>
          <w:numId w:val="6"/>
        </w:numPr>
        <w:jc w:val="both"/>
      </w:pPr>
      <w:r>
        <w:t>implement giveaway for customers who follow the facebook page;</w:t>
      </w:r>
    </w:p>
    <w:p w:rsidR="00534B65" w:rsidRDefault="00534B65" w:rsidP="00534B65">
      <w:pPr>
        <w:pStyle w:val="ListParagraph"/>
        <w:numPr>
          <w:ilvl w:val="0"/>
          <w:numId w:val="6"/>
        </w:numPr>
      </w:pPr>
      <w:r w:rsidRPr="00594EC4">
        <w:t>promotions and coupon with an enticing offer to encourage re-orders</w:t>
      </w:r>
      <w:r>
        <w:t>;</w:t>
      </w:r>
    </w:p>
    <w:p w:rsidR="00534B65" w:rsidRDefault="00534B65" w:rsidP="00534B65">
      <w:pPr>
        <w:pStyle w:val="ListParagraph"/>
        <w:numPr>
          <w:ilvl w:val="0"/>
          <w:numId w:val="6"/>
        </w:numPr>
      </w:pPr>
      <w:r>
        <w:t>collect feedback from costumers;</w:t>
      </w:r>
    </w:p>
    <w:p w:rsidR="00534B65" w:rsidRDefault="00534B65" w:rsidP="00534B65">
      <w:pPr>
        <w:pStyle w:val="ListParagraph"/>
        <w:numPr>
          <w:ilvl w:val="0"/>
          <w:numId w:val="6"/>
        </w:numPr>
      </w:pPr>
      <w:r>
        <w:t xml:space="preserve">implementing and </w:t>
      </w:r>
      <w:hyperlink r:id="rId14" w:tgtFrame="_blank" w:history="1">
        <w:r w:rsidRPr="00012DC3">
          <w:rPr>
            <w:rStyle w:val="Hyperlink"/>
            <w:color w:val="auto"/>
            <w:u w:val="none"/>
          </w:rPr>
          <w:t xml:space="preserve">growing </w:t>
        </w:r>
        <w:r>
          <w:rPr>
            <w:rStyle w:val="Hyperlink"/>
            <w:color w:val="auto"/>
            <w:u w:val="none"/>
          </w:rPr>
          <w:t>the</w:t>
        </w:r>
        <w:r w:rsidRPr="00012DC3">
          <w:rPr>
            <w:rStyle w:val="Hyperlink"/>
            <w:color w:val="auto"/>
            <w:u w:val="none"/>
          </w:rPr>
          <w:t xml:space="preserve"> app usage will increase profitability</w:t>
        </w:r>
      </w:hyperlink>
      <w:r>
        <w:t>.</w:t>
      </w:r>
    </w:p>
    <w:p w:rsidR="00534B65" w:rsidRPr="00012DC3" w:rsidRDefault="00534B65" w:rsidP="00534B65">
      <w:pPr>
        <w:pStyle w:val="ListParagraph"/>
        <w:ind w:left="1069"/>
      </w:pPr>
    </w:p>
    <w:p w:rsidR="00534B65" w:rsidRDefault="00534B65" w:rsidP="00534B65">
      <w:pPr>
        <w:pStyle w:val="ListParagraph"/>
        <w:numPr>
          <w:ilvl w:val="0"/>
          <w:numId w:val="5"/>
        </w:numPr>
        <w:jc w:val="both"/>
      </w:pPr>
      <w:r>
        <w:t>Hire 2 new part time employees over the next 6 months time, train and help developing their skills in order</w:t>
      </w:r>
      <w:r w:rsidRPr="00563D7D">
        <w:t xml:space="preserve"> to support with business </w:t>
      </w:r>
      <w:r w:rsidRPr="00822999">
        <w:t>growth</w:t>
      </w:r>
      <w:r>
        <w:t>;</w:t>
      </w:r>
    </w:p>
    <w:p w:rsidR="00534B65" w:rsidRDefault="00534B65" w:rsidP="00534B65">
      <w:pPr>
        <w:pStyle w:val="ListParagraph"/>
        <w:jc w:val="both"/>
      </w:pPr>
    </w:p>
    <w:p w:rsidR="00534B65" w:rsidRDefault="00534B65" w:rsidP="00534B65">
      <w:pPr>
        <w:pStyle w:val="ListParagraph"/>
        <w:numPr>
          <w:ilvl w:val="0"/>
          <w:numId w:val="5"/>
        </w:numPr>
        <w:jc w:val="both"/>
      </w:pPr>
      <w:r>
        <w:t xml:space="preserve">Increase on-time delivery from 95% to 99% by:       </w:t>
      </w:r>
    </w:p>
    <w:p w:rsidR="00534B65" w:rsidRDefault="00534B65" w:rsidP="00534B65">
      <w:pPr>
        <w:pStyle w:val="ListParagraph"/>
      </w:pPr>
    </w:p>
    <w:p w:rsidR="00534B65" w:rsidRDefault="00534B65" w:rsidP="00534B65">
      <w:pPr>
        <w:pStyle w:val="ListParagraph"/>
        <w:jc w:val="both"/>
      </w:pPr>
      <w:r>
        <w:t>-      implementing the order app;</w:t>
      </w:r>
    </w:p>
    <w:p w:rsidR="00534B65" w:rsidRDefault="00534B65" w:rsidP="00534B65">
      <w:pPr>
        <w:pStyle w:val="ListParagraph"/>
        <w:numPr>
          <w:ilvl w:val="0"/>
          <w:numId w:val="10"/>
        </w:numPr>
        <w:jc w:val="both"/>
        <w:rPr>
          <w:rStyle w:val="hscoswrapper"/>
        </w:rPr>
      </w:pPr>
      <w:r>
        <w:t xml:space="preserve">before delivery </w:t>
      </w:r>
      <w:r>
        <w:rPr>
          <w:rStyle w:val="hscoswrapper"/>
        </w:rPr>
        <w:t xml:space="preserve">double check all orders for accuracy; </w:t>
      </w:r>
    </w:p>
    <w:p w:rsidR="00534B65" w:rsidRDefault="00534B65" w:rsidP="00534B65">
      <w:pPr>
        <w:pStyle w:val="ListParagraph"/>
        <w:numPr>
          <w:ilvl w:val="0"/>
          <w:numId w:val="10"/>
        </w:numPr>
        <w:jc w:val="both"/>
        <w:rPr>
          <w:rStyle w:val="hscoswrapper"/>
        </w:rPr>
      </w:pPr>
      <w:r>
        <w:rPr>
          <w:rStyle w:val="hscoswrapper"/>
        </w:rPr>
        <w:t>train the drivers to be polite, friendly and presentable</w:t>
      </w:r>
      <w:r w:rsidRPr="00C97DB2">
        <w:rPr>
          <w:rStyle w:val="hscoswrapper"/>
        </w:rPr>
        <w:t xml:space="preserve"> </w:t>
      </w:r>
      <w:r>
        <w:rPr>
          <w:rStyle w:val="hscoswrapper"/>
        </w:rPr>
        <w:t>with clean uniforms and clean delivery vehicles in order to provide a positive impression of the business.;</w:t>
      </w:r>
    </w:p>
    <w:p w:rsidR="00534B65" w:rsidRDefault="00534B65" w:rsidP="00534B65">
      <w:pPr>
        <w:pStyle w:val="ListParagraph"/>
        <w:numPr>
          <w:ilvl w:val="0"/>
          <w:numId w:val="10"/>
        </w:numPr>
        <w:jc w:val="both"/>
        <w:rPr>
          <w:rStyle w:val="hscoswrapper"/>
        </w:rPr>
      </w:pPr>
      <w:r>
        <w:rPr>
          <w:rStyle w:val="hscoswrapper"/>
        </w:rPr>
        <w:t xml:space="preserve">keep track of the orders delivered and evaluate </w:t>
      </w:r>
      <w:r>
        <w:rPr>
          <w:rStyle w:val="rynqvb"/>
        </w:rPr>
        <w:t>the results</w:t>
      </w:r>
      <w:r>
        <w:rPr>
          <w:rStyle w:val="hscoswrapper"/>
        </w:rPr>
        <w:t xml:space="preserve"> every single month.</w:t>
      </w:r>
    </w:p>
    <w:p w:rsidR="00534B65" w:rsidRDefault="00534B65" w:rsidP="00534B65">
      <w:pPr>
        <w:pStyle w:val="ListParagraph"/>
        <w:ind w:left="1069"/>
        <w:jc w:val="both"/>
      </w:pPr>
    </w:p>
    <w:p w:rsidR="00534B65" w:rsidRDefault="00534B65" w:rsidP="00534B65">
      <w:pPr>
        <w:pStyle w:val="ListParagraph"/>
        <w:numPr>
          <w:ilvl w:val="0"/>
          <w:numId w:val="5"/>
        </w:numPr>
        <w:jc w:val="both"/>
      </w:pPr>
      <w:r>
        <w:t xml:space="preserve">Support and </w:t>
      </w:r>
      <w:r w:rsidRPr="008A3A8C">
        <w:t>raise funds for local charity</w:t>
      </w:r>
      <w:r>
        <w:t xml:space="preserve"> Wales Air Ambulance;</w:t>
      </w:r>
    </w:p>
    <w:p w:rsidR="00534B65" w:rsidRDefault="00534B65" w:rsidP="00534B65">
      <w:pPr>
        <w:pStyle w:val="ListParagraph"/>
        <w:jc w:val="both"/>
      </w:pPr>
    </w:p>
    <w:p w:rsidR="00534B65" w:rsidRPr="00C97DB2" w:rsidRDefault="00534B65" w:rsidP="00534B65">
      <w:pPr>
        <w:pStyle w:val="ListParagraph"/>
        <w:numPr>
          <w:ilvl w:val="0"/>
          <w:numId w:val="5"/>
        </w:numPr>
        <w:jc w:val="both"/>
        <w:rPr>
          <w:rStyle w:val="hgkelc"/>
        </w:rPr>
      </w:pPr>
      <w:r>
        <w:t xml:space="preserve">Raise job satisfaction and motivation by implementing “Employee of the month” </w:t>
      </w:r>
      <w:r w:rsidRPr="0054585D">
        <w:rPr>
          <w:rStyle w:val="hgkelc"/>
          <w:bCs/>
        </w:rPr>
        <w:t>employee recognition award</w:t>
      </w:r>
      <w:r>
        <w:rPr>
          <w:rStyle w:val="hgkelc"/>
          <w:bCs/>
        </w:rPr>
        <w:t>.</w:t>
      </w:r>
    </w:p>
    <w:p w:rsidR="00534B65" w:rsidRDefault="00534B65" w:rsidP="00534B65">
      <w:pPr>
        <w:pStyle w:val="ListParagraph"/>
        <w:rPr>
          <w:rStyle w:val="hgkelc"/>
        </w:rPr>
      </w:pPr>
    </w:p>
    <w:p w:rsidR="00534B65" w:rsidRPr="0054585D" w:rsidRDefault="00534B65" w:rsidP="00534B65">
      <w:pPr>
        <w:pStyle w:val="ListParagraph"/>
        <w:jc w:val="both"/>
        <w:rPr>
          <w:rStyle w:val="hgkelc"/>
        </w:rPr>
      </w:pPr>
    </w:p>
    <w:p w:rsidR="00534B65" w:rsidRDefault="00534B65" w:rsidP="00534B65">
      <w:r>
        <w:t>Medium term (next 1-2 years):</w:t>
      </w:r>
    </w:p>
    <w:p w:rsidR="00534B65" w:rsidRDefault="00534B65" w:rsidP="00534B65">
      <w:pPr>
        <w:pStyle w:val="ListParagraph"/>
        <w:numPr>
          <w:ilvl w:val="0"/>
          <w:numId w:val="7"/>
        </w:numPr>
      </w:pPr>
      <w:r>
        <w:t>To maintain the quality of the products:</w:t>
      </w:r>
    </w:p>
    <w:p w:rsidR="00534B65" w:rsidRDefault="00534B65" w:rsidP="00534B65">
      <w:pPr>
        <w:pStyle w:val="ListParagraph"/>
        <w:numPr>
          <w:ilvl w:val="0"/>
          <w:numId w:val="10"/>
        </w:numPr>
        <w:jc w:val="both"/>
      </w:pPr>
      <w:r>
        <w:t xml:space="preserve">Follow the food safety guidance “Food safety management procedures and food hygiene regulations for small businesses” </w:t>
      </w:r>
    </w:p>
    <w:p w:rsidR="00534B65" w:rsidRDefault="009B264C" w:rsidP="00534B65">
      <w:pPr>
        <w:pStyle w:val="ListParagraph"/>
        <w:ind w:left="1069"/>
      </w:pPr>
      <w:hyperlink r:id="rId15" w:history="1">
        <w:r w:rsidR="00534B65" w:rsidRPr="005550C0">
          <w:rPr>
            <w:rStyle w:val="Hyperlink"/>
          </w:rPr>
          <w:t>https://www.food.gov.uk/business-guidance/safer-food-better-business-sfbb</w:t>
        </w:r>
      </w:hyperlink>
      <w:r w:rsidR="00534B65">
        <w:t xml:space="preserve"> ;</w:t>
      </w:r>
    </w:p>
    <w:p w:rsidR="00534B65" w:rsidRDefault="00534B65" w:rsidP="00534B65">
      <w:pPr>
        <w:pStyle w:val="ListParagraph"/>
        <w:numPr>
          <w:ilvl w:val="0"/>
          <w:numId w:val="10"/>
        </w:numPr>
      </w:pPr>
      <w:r>
        <w:t xml:space="preserve">“display food hygiene rating” to comply with local authority demand  </w:t>
      </w:r>
    </w:p>
    <w:p w:rsidR="00534B65" w:rsidRDefault="009B264C" w:rsidP="00534B65">
      <w:pPr>
        <w:pStyle w:val="ListParagraph"/>
        <w:ind w:left="1069"/>
      </w:pPr>
      <w:hyperlink r:id="rId16" w:history="1">
        <w:r w:rsidR="00534B65" w:rsidRPr="005550C0">
          <w:rPr>
            <w:rStyle w:val="Hyperlink"/>
          </w:rPr>
          <w:t>https://www.food.gov.uk/research/behaviour-and-perception/display-of-food-hygiene-ratings-in-england-wales-and-northern-ireland-2017-wave-of-research</w:t>
        </w:r>
      </w:hyperlink>
      <w:r w:rsidR="00534B65">
        <w:t xml:space="preserve"> </w:t>
      </w:r>
    </w:p>
    <w:p w:rsidR="00534B65" w:rsidRDefault="00534B65" w:rsidP="00534B65">
      <w:pPr>
        <w:pStyle w:val="ListParagraph"/>
        <w:numPr>
          <w:ilvl w:val="0"/>
          <w:numId w:val="10"/>
        </w:numPr>
      </w:pPr>
      <w:r>
        <w:t xml:space="preserve">ask customers feedback; </w:t>
      </w:r>
    </w:p>
    <w:p w:rsidR="00534B65" w:rsidRDefault="00534B65" w:rsidP="00534B65">
      <w:pPr>
        <w:pStyle w:val="ListParagraph"/>
        <w:numPr>
          <w:ilvl w:val="0"/>
          <w:numId w:val="10"/>
        </w:numPr>
      </w:pPr>
      <w:r w:rsidRPr="00C10048">
        <w:lastRenderedPageBreak/>
        <w:t>monthly meeting discuss what went well and keep doing it, what went wrong and how can it be improved in addition to avoid that it happen again</w:t>
      </w:r>
      <w:r>
        <w:t xml:space="preserve">.  </w:t>
      </w:r>
    </w:p>
    <w:p w:rsidR="00534B65" w:rsidRDefault="00534B65" w:rsidP="00534B65">
      <w:pPr>
        <w:pStyle w:val="ListParagraph"/>
        <w:ind w:left="1069"/>
      </w:pPr>
    </w:p>
    <w:p w:rsidR="00534B65" w:rsidRDefault="00534B65" w:rsidP="00534B65">
      <w:pPr>
        <w:pStyle w:val="ListParagraph"/>
        <w:numPr>
          <w:ilvl w:val="0"/>
          <w:numId w:val="7"/>
        </w:numPr>
      </w:pPr>
      <w:r w:rsidRPr="00563D7D">
        <w:t>Increase year-on-year annual turnover by 2</w:t>
      </w:r>
      <w:r>
        <w:t>5</w:t>
      </w:r>
      <w:r w:rsidRPr="00563D7D">
        <w:t>%</w:t>
      </w:r>
      <w:r>
        <w:t>:</w:t>
      </w:r>
    </w:p>
    <w:p w:rsidR="00534B65" w:rsidRDefault="00534B65" w:rsidP="00534B65">
      <w:pPr>
        <w:pStyle w:val="ListParagraph"/>
        <w:numPr>
          <w:ilvl w:val="0"/>
          <w:numId w:val="12"/>
        </w:numPr>
        <w:jc w:val="both"/>
      </w:pPr>
      <w:r>
        <w:t xml:space="preserve">focus on products that </w:t>
      </w:r>
      <w:r w:rsidRPr="006E5E0F">
        <w:t>attract consumers</w:t>
      </w:r>
      <w:r>
        <w:t xml:space="preserve"> and </w:t>
      </w:r>
      <w:r w:rsidRPr="006E5E0F">
        <w:t>eliminate products that aren't selling</w:t>
      </w:r>
      <w:r>
        <w:t>;</w:t>
      </w:r>
    </w:p>
    <w:p w:rsidR="00534B65" w:rsidRDefault="00534B65" w:rsidP="00534B65">
      <w:pPr>
        <w:pStyle w:val="ListParagraph"/>
        <w:numPr>
          <w:ilvl w:val="0"/>
          <w:numId w:val="12"/>
        </w:numPr>
        <w:jc w:val="both"/>
      </w:pPr>
      <w:r>
        <w:t>negotiating with suppliers for a better deal;</w:t>
      </w:r>
    </w:p>
    <w:p w:rsidR="00534B65" w:rsidRDefault="00534B65" w:rsidP="00534B65">
      <w:pPr>
        <w:pStyle w:val="ListParagraph"/>
        <w:numPr>
          <w:ilvl w:val="0"/>
          <w:numId w:val="12"/>
        </w:numPr>
        <w:jc w:val="both"/>
      </w:pPr>
      <w:r>
        <w:t>search the market for a better price;</w:t>
      </w:r>
    </w:p>
    <w:p w:rsidR="00534B65" w:rsidRDefault="00534B65" w:rsidP="00534B65">
      <w:pPr>
        <w:pStyle w:val="ListParagraph"/>
        <w:numPr>
          <w:ilvl w:val="0"/>
          <w:numId w:val="12"/>
        </w:numPr>
        <w:jc w:val="both"/>
      </w:pPr>
      <w:r>
        <w:t>research and discover costumers needs and wants;</w:t>
      </w:r>
    </w:p>
    <w:p w:rsidR="00534B65" w:rsidRDefault="00534B65" w:rsidP="00534B65">
      <w:pPr>
        <w:pStyle w:val="ListParagraph"/>
        <w:numPr>
          <w:ilvl w:val="0"/>
          <w:numId w:val="12"/>
        </w:numPr>
        <w:jc w:val="both"/>
      </w:pPr>
      <w:r>
        <w:t>offer special discounts for loyal customers;</w:t>
      </w:r>
    </w:p>
    <w:p w:rsidR="00534B65" w:rsidRDefault="00534B65" w:rsidP="00534B65">
      <w:pPr>
        <w:pStyle w:val="ListParagraph"/>
        <w:numPr>
          <w:ilvl w:val="0"/>
          <w:numId w:val="12"/>
        </w:numPr>
        <w:jc w:val="both"/>
      </w:pPr>
      <w:r>
        <w:t xml:space="preserve">calculate annual turnover; </w:t>
      </w:r>
    </w:p>
    <w:p w:rsidR="00534B65" w:rsidRDefault="00534B65" w:rsidP="00534B65">
      <w:pPr>
        <w:pStyle w:val="ListParagraph"/>
        <w:numPr>
          <w:ilvl w:val="0"/>
          <w:numId w:val="12"/>
        </w:numPr>
        <w:jc w:val="both"/>
      </w:pPr>
      <w:r>
        <w:t xml:space="preserve">review annual report of the business to observe and make changes for the development of the company. </w:t>
      </w:r>
    </w:p>
    <w:p w:rsidR="00534B65" w:rsidRDefault="00534B65" w:rsidP="00534B65">
      <w:pPr>
        <w:pStyle w:val="ListParagraph"/>
      </w:pPr>
    </w:p>
    <w:p w:rsidR="00534B65" w:rsidRDefault="00534B65" w:rsidP="00534B65">
      <w:pPr>
        <w:pStyle w:val="ListParagraph"/>
      </w:pPr>
    </w:p>
    <w:p w:rsidR="00534B65" w:rsidRDefault="00534B65" w:rsidP="00534B65">
      <w:pPr>
        <w:pStyle w:val="ListParagraph"/>
        <w:numPr>
          <w:ilvl w:val="0"/>
          <w:numId w:val="7"/>
        </w:numPr>
      </w:pPr>
      <w:r>
        <w:t xml:space="preserve">Reduce overhead costs by 3% by:        </w:t>
      </w:r>
    </w:p>
    <w:p w:rsidR="00534B65" w:rsidRDefault="00534B65" w:rsidP="00534B65">
      <w:pPr>
        <w:pStyle w:val="ListParagraph"/>
      </w:pPr>
      <w:r>
        <w:t>-      review utility costs;</w:t>
      </w:r>
    </w:p>
    <w:p w:rsidR="00534B65" w:rsidRDefault="00534B65" w:rsidP="00534B65">
      <w:pPr>
        <w:pStyle w:val="ListParagraph"/>
        <w:numPr>
          <w:ilvl w:val="0"/>
          <w:numId w:val="9"/>
        </w:numPr>
      </w:pPr>
      <w:r>
        <w:t>use eco-friendly alternatives;</w:t>
      </w:r>
    </w:p>
    <w:p w:rsidR="00534B65" w:rsidRPr="00D6597E" w:rsidRDefault="00534B65" w:rsidP="00534B65">
      <w:pPr>
        <w:pStyle w:val="ListParagraph"/>
        <w:numPr>
          <w:ilvl w:val="0"/>
          <w:numId w:val="9"/>
        </w:numPr>
        <w:rPr>
          <w:rStyle w:val="hgkelc"/>
        </w:rPr>
      </w:pPr>
      <w:r>
        <w:rPr>
          <w:rStyle w:val="hgkelc"/>
          <w:bCs/>
        </w:rPr>
        <w:t>u</w:t>
      </w:r>
      <w:r w:rsidRPr="00D6597E">
        <w:rPr>
          <w:rStyle w:val="hgkelc"/>
          <w:bCs/>
        </w:rPr>
        <w:t>se energy-efficient equipment</w:t>
      </w:r>
      <w:r>
        <w:rPr>
          <w:rStyle w:val="hgkelc"/>
          <w:bCs/>
        </w:rPr>
        <w:t>;</w:t>
      </w:r>
    </w:p>
    <w:p w:rsidR="00534B65" w:rsidRPr="00D6597E" w:rsidRDefault="00534B65" w:rsidP="00534B65">
      <w:pPr>
        <w:pStyle w:val="ListParagraph"/>
        <w:numPr>
          <w:ilvl w:val="0"/>
          <w:numId w:val="9"/>
        </w:numPr>
      </w:pPr>
      <w:r>
        <w:t>r</w:t>
      </w:r>
      <w:r w:rsidRPr="00D6597E">
        <w:t>educe supply expenses</w:t>
      </w:r>
      <w:r>
        <w:t>;</w:t>
      </w:r>
    </w:p>
    <w:p w:rsidR="00534B65" w:rsidRDefault="00534B65" w:rsidP="00534B65">
      <w:pPr>
        <w:pStyle w:val="ListParagraph"/>
        <w:numPr>
          <w:ilvl w:val="0"/>
          <w:numId w:val="9"/>
        </w:numPr>
      </w:pPr>
      <w:r>
        <w:t>for insurance compare providers to find the most competitive rate;</w:t>
      </w:r>
    </w:p>
    <w:p w:rsidR="00534B65" w:rsidRDefault="00534B65" w:rsidP="00534B65">
      <w:pPr>
        <w:pStyle w:val="ListParagraph"/>
        <w:numPr>
          <w:ilvl w:val="0"/>
          <w:numId w:val="9"/>
        </w:numPr>
        <w:jc w:val="both"/>
      </w:pPr>
      <w:r>
        <w:t>evaluate insurance policies to make sure that we are not over-insured or duplicating coverage;</w:t>
      </w:r>
    </w:p>
    <w:p w:rsidR="00534B65" w:rsidRDefault="00534B65" w:rsidP="00534B65">
      <w:pPr>
        <w:pStyle w:val="ListParagraph"/>
        <w:numPr>
          <w:ilvl w:val="0"/>
          <w:numId w:val="9"/>
        </w:numPr>
      </w:pPr>
      <w:r>
        <w:t>review all of these at least once per year.</w:t>
      </w:r>
    </w:p>
    <w:p w:rsidR="00534B65" w:rsidRPr="00D6597E" w:rsidRDefault="00534B65" w:rsidP="00534B65">
      <w:pPr>
        <w:pStyle w:val="ListParagraph"/>
        <w:ind w:left="1069"/>
      </w:pPr>
    </w:p>
    <w:p w:rsidR="00534B65" w:rsidRDefault="00534B65" w:rsidP="00534B65">
      <w:r>
        <w:t>Long term (3 years and beyound):</w:t>
      </w:r>
    </w:p>
    <w:p w:rsidR="00534B65" w:rsidRDefault="00534B65" w:rsidP="00534B65">
      <w:pPr>
        <w:pStyle w:val="ListParagraph"/>
        <w:numPr>
          <w:ilvl w:val="0"/>
          <w:numId w:val="8"/>
        </w:numPr>
      </w:pPr>
      <w:r w:rsidRPr="00563D7D">
        <w:t>De</w:t>
      </w:r>
      <w:r>
        <w:t>velop and launch a new product:</w:t>
      </w:r>
    </w:p>
    <w:p w:rsidR="00534B65" w:rsidRDefault="00534B65" w:rsidP="00534B65">
      <w:pPr>
        <w:pStyle w:val="ListParagraph"/>
        <w:numPr>
          <w:ilvl w:val="0"/>
          <w:numId w:val="13"/>
        </w:numPr>
      </w:pPr>
      <w:r>
        <w:t>develop a product launch strategy for spoon sweets;</w:t>
      </w:r>
    </w:p>
    <w:p w:rsidR="00534B65" w:rsidRDefault="00534B65" w:rsidP="00534B65">
      <w:pPr>
        <w:pStyle w:val="ListParagraph"/>
        <w:numPr>
          <w:ilvl w:val="0"/>
          <w:numId w:val="13"/>
        </w:numPr>
      </w:pPr>
      <w:r>
        <w:t>train the team regarding the new products;</w:t>
      </w:r>
    </w:p>
    <w:p w:rsidR="00534B65" w:rsidRDefault="00534B65" w:rsidP="00534B65">
      <w:pPr>
        <w:pStyle w:val="ListParagraph"/>
        <w:numPr>
          <w:ilvl w:val="0"/>
          <w:numId w:val="13"/>
        </w:numPr>
      </w:pPr>
      <w:r>
        <w:t xml:space="preserve">make sample and test it; </w:t>
      </w:r>
    </w:p>
    <w:p w:rsidR="00534B65" w:rsidRDefault="00534B65" w:rsidP="00534B65">
      <w:pPr>
        <w:pStyle w:val="ListParagraph"/>
        <w:numPr>
          <w:ilvl w:val="0"/>
          <w:numId w:val="13"/>
        </w:numPr>
      </w:pPr>
      <w:r>
        <w:t>after testing the product collect feedback and make changes if needed;</w:t>
      </w:r>
    </w:p>
    <w:p w:rsidR="00534B65" w:rsidRDefault="00534B65" w:rsidP="00534B65">
      <w:pPr>
        <w:pStyle w:val="ListParagraph"/>
        <w:numPr>
          <w:ilvl w:val="0"/>
          <w:numId w:val="13"/>
        </w:numPr>
        <w:jc w:val="both"/>
      </w:pPr>
      <w:r>
        <w:t xml:space="preserve">offer a variety of spoon sweets in order to satisfy even costumers with dietary requirements such as: gluten free, diary free and lactose free, vegan and also diabetic friendly sweets; </w:t>
      </w:r>
    </w:p>
    <w:p w:rsidR="00534B65" w:rsidRDefault="00534B65" w:rsidP="00534B65">
      <w:pPr>
        <w:pStyle w:val="ListParagraph"/>
        <w:numPr>
          <w:ilvl w:val="0"/>
          <w:numId w:val="13"/>
        </w:numPr>
      </w:pPr>
      <w:r>
        <w:t xml:space="preserve">create promotional content and </w:t>
      </w:r>
      <w:r>
        <w:rPr>
          <w:rStyle w:val="rynqvb"/>
        </w:rPr>
        <w:t>arouse the curiosity of customers</w:t>
      </w:r>
      <w:r>
        <w:t>;</w:t>
      </w:r>
    </w:p>
    <w:p w:rsidR="00534B65" w:rsidRDefault="00534B65" w:rsidP="00534B65">
      <w:pPr>
        <w:pStyle w:val="ListParagraph"/>
        <w:numPr>
          <w:ilvl w:val="0"/>
          <w:numId w:val="13"/>
        </w:numPr>
      </w:pPr>
      <w:r w:rsidRPr="005E6E92">
        <w:t>this opportunity will help to reach new customers</w:t>
      </w:r>
      <w:r>
        <w:t>;</w:t>
      </w:r>
    </w:p>
    <w:p w:rsidR="00534B65" w:rsidRDefault="00534B65" w:rsidP="00534B65">
      <w:pPr>
        <w:pStyle w:val="ListParagraph"/>
        <w:numPr>
          <w:ilvl w:val="0"/>
          <w:numId w:val="13"/>
        </w:numPr>
      </w:pPr>
      <w:r w:rsidRPr="005E6E92">
        <w:t xml:space="preserve"> to existing customers gives them fresh opportunity to interact with the business and  a reason to stay loyal</w:t>
      </w:r>
      <w:r>
        <w:t>;</w:t>
      </w:r>
    </w:p>
    <w:p w:rsidR="00534B65" w:rsidRDefault="00534B65" w:rsidP="00534B65">
      <w:pPr>
        <w:pStyle w:val="ListParagraph"/>
        <w:numPr>
          <w:ilvl w:val="0"/>
          <w:numId w:val="13"/>
        </w:numPr>
      </w:pPr>
      <w:r w:rsidRPr="003A2090">
        <w:t>gather feedback</w:t>
      </w:r>
      <w:r>
        <w:t>;</w:t>
      </w:r>
    </w:p>
    <w:p w:rsidR="007B1014" w:rsidRDefault="00534B65" w:rsidP="003B4185">
      <w:pPr>
        <w:pStyle w:val="ListParagraph"/>
        <w:numPr>
          <w:ilvl w:val="0"/>
          <w:numId w:val="13"/>
        </w:numPr>
        <w:jc w:val="both"/>
      </w:pPr>
      <w:r>
        <w:rPr>
          <w:rStyle w:val="rynqvb"/>
        </w:rPr>
        <w:t>review expenses, revenue from product sales and feedback to assess whether this launch strategy was successful.</w:t>
      </w:r>
    </w:p>
    <w:p w:rsidR="00590A3D" w:rsidRDefault="00590A3D" w:rsidP="00721B4C">
      <w:pPr>
        <w:pStyle w:val="Heading3"/>
        <w:ind w:left="0"/>
      </w:pPr>
      <w:bookmarkStart w:id="6" w:name="_Toc142200167"/>
      <w:r>
        <w:lastRenderedPageBreak/>
        <w:t>Legal status of the business</w:t>
      </w:r>
      <w:r w:rsidR="001171EC">
        <w:t xml:space="preserve"> &amp; ownership</w:t>
      </w:r>
      <w:bookmarkEnd w:id="6"/>
    </w:p>
    <w:p w:rsidR="00534B65" w:rsidRDefault="00534B65" w:rsidP="00717308"/>
    <w:p w:rsidR="00F60B93" w:rsidRDefault="00F60B93" w:rsidP="00F60B93">
      <w:pPr>
        <w:ind w:left="0"/>
      </w:pPr>
      <w:r>
        <w:t>Company type: Private limited company (Ltd.)</w:t>
      </w:r>
    </w:p>
    <w:p w:rsidR="00F60B93" w:rsidRDefault="00F60B93" w:rsidP="00F60B93">
      <w:pPr>
        <w:spacing w:after="0" w:line="240" w:lineRule="auto"/>
        <w:ind w:left="0"/>
        <w:rPr>
          <w:rFonts w:eastAsia="Times New Roman" w:cstheme="minorHAnsi"/>
        </w:rPr>
      </w:pPr>
      <w:r>
        <w:rPr>
          <w:rFonts w:eastAsia="Times New Roman" w:cstheme="minorHAnsi"/>
        </w:rPr>
        <w:t xml:space="preserve">Shareholder: </w:t>
      </w:r>
    </w:p>
    <w:p w:rsidR="00F60B93" w:rsidRPr="00F60B93" w:rsidRDefault="00F60B93" w:rsidP="00F60B93">
      <w:pPr>
        <w:pStyle w:val="ListParagraph"/>
        <w:spacing w:after="0" w:line="240" w:lineRule="auto"/>
        <w:ind w:left="1440"/>
        <w:rPr>
          <w:rFonts w:eastAsia="Times New Roman" w:cstheme="minorHAnsi"/>
        </w:rPr>
      </w:pPr>
    </w:p>
    <w:tbl>
      <w:tblPr>
        <w:tblStyle w:val="TableGrid"/>
        <w:tblW w:w="0" w:type="auto"/>
        <w:tblInd w:w="357" w:type="dxa"/>
        <w:tblLook w:val="04A0"/>
      </w:tblPr>
      <w:tblGrid>
        <w:gridCol w:w="2306"/>
        <w:gridCol w:w="2310"/>
        <w:gridCol w:w="2310"/>
        <w:gridCol w:w="2293"/>
      </w:tblGrid>
      <w:tr w:rsidR="00F60B93" w:rsidTr="00F60B93">
        <w:tc>
          <w:tcPr>
            <w:tcW w:w="2394" w:type="dxa"/>
          </w:tcPr>
          <w:p w:rsidR="00F60B93" w:rsidRDefault="00F60B93" w:rsidP="00F60B93">
            <w:pPr>
              <w:ind w:left="0"/>
              <w:jc w:val="center"/>
            </w:pPr>
            <w:r>
              <w:t>Name</w:t>
            </w:r>
          </w:p>
        </w:tc>
        <w:tc>
          <w:tcPr>
            <w:tcW w:w="2394" w:type="dxa"/>
          </w:tcPr>
          <w:p w:rsidR="00F60B93" w:rsidRDefault="00F60B93" w:rsidP="00F60B93">
            <w:pPr>
              <w:ind w:left="0"/>
              <w:jc w:val="center"/>
            </w:pPr>
            <w:r>
              <w:rPr>
                <w:rFonts w:eastAsia="Times New Roman" w:cstheme="minorHAnsi"/>
              </w:rPr>
              <w:t>Quantity</w:t>
            </w:r>
          </w:p>
        </w:tc>
        <w:tc>
          <w:tcPr>
            <w:tcW w:w="2394" w:type="dxa"/>
          </w:tcPr>
          <w:p w:rsidR="00F60B93" w:rsidRDefault="00F60B93" w:rsidP="00F60B93">
            <w:pPr>
              <w:ind w:left="0"/>
              <w:jc w:val="center"/>
            </w:pPr>
            <w:r>
              <w:rPr>
                <w:rFonts w:eastAsia="Times New Roman" w:cstheme="minorHAnsi"/>
              </w:rPr>
              <w:t>Share type</w:t>
            </w:r>
          </w:p>
        </w:tc>
        <w:tc>
          <w:tcPr>
            <w:tcW w:w="2394" w:type="dxa"/>
          </w:tcPr>
          <w:p w:rsidR="00F60B93" w:rsidRDefault="00F60B93" w:rsidP="00F60B93">
            <w:pPr>
              <w:ind w:left="0"/>
              <w:jc w:val="center"/>
            </w:pPr>
            <w:r>
              <w:t>Value</w:t>
            </w:r>
          </w:p>
        </w:tc>
      </w:tr>
      <w:tr w:rsidR="00F60B93" w:rsidTr="00F60B93">
        <w:trPr>
          <w:trHeight w:val="406"/>
        </w:trPr>
        <w:tc>
          <w:tcPr>
            <w:tcW w:w="2394" w:type="dxa"/>
          </w:tcPr>
          <w:p w:rsidR="00F60B93" w:rsidRDefault="00F60B93" w:rsidP="00F60B93">
            <w:pPr>
              <w:ind w:left="0"/>
              <w:jc w:val="center"/>
            </w:pPr>
            <w:r>
              <w:rPr>
                <w:rFonts w:eastAsia="Times New Roman" w:cstheme="minorHAnsi"/>
              </w:rPr>
              <w:t>Mrs Adela Fanatan</w:t>
            </w:r>
          </w:p>
        </w:tc>
        <w:tc>
          <w:tcPr>
            <w:tcW w:w="2394" w:type="dxa"/>
          </w:tcPr>
          <w:p w:rsidR="00F60B93" w:rsidRDefault="00F60B93" w:rsidP="00F60B93">
            <w:pPr>
              <w:ind w:left="0"/>
              <w:jc w:val="center"/>
            </w:pPr>
            <w:r>
              <w:rPr>
                <w:rFonts w:eastAsia="Times New Roman" w:cstheme="minorHAnsi"/>
              </w:rPr>
              <w:t>50</w:t>
            </w:r>
          </w:p>
        </w:tc>
        <w:tc>
          <w:tcPr>
            <w:tcW w:w="2394" w:type="dxa"/>
          </w:tcPr>
          <w:p w:rsidR="00F60B93" w:rsidRDefault="00F60B93" w:rsidP="00F60B93">
            <w:pPr>
              <w:ind w:left="0"/>
              <w:jc w:val="center"/>
            </w:pPr>
            <w:r>
              <w:rPr>
                <w:rFonts w:eastAsia="Times New Roman" w:cstheme="minorHAnsi"/>
              </w:rPr>
              <w:t>Ordinary</w:t>
            </w:r>
          </w:p>
        </w:tc>
        <w:tc>
          <w:tcPr>
            <w:tcW w:w="2394" w:type="dxa"/>
          </w:tcPr>
          <w:p w:rsidR="00F60B93" w:rsidRDefault="00F60B93" w:rsidP="00F60B93">
            <w:pPr>
              <w:ind w:left="0"/>
              <w:jc w:val="center"/>
            </w:pPr>
            <w:r>
              <w:t>50 GBP</w:t>
            </w:r>
          </w:p>
        </w:tc>
      </w:tr>
      <w:tr w:rsidR="00F60B93" w:rsidTr="00F60B93">
        <w:trPr>
          <w:trHeight w:val="413"/>
        </w:trPr>
        <w:tc>
          <w:tcPr>
            <w:tcW w:w="2394" w:type="dxa"/>
          </w:tcPr>
          <w:p w:rsidR="00F60B93" w:rsidRPr="00F60B93" w:rsidRDefault="00F60B93" w:rsidP="00F60B93">
            <w:pPr>
              <w:ind w:left="0"/>
              <w:jc w:val="center"/>
              <w:rPr>
                <w:rFonts w:eastAsia="Times New Roman" w:cstheme="minorHAnsi"/>
              </w:rPr>
            </w:pPr>
            <w:r w:rsidRPr="00F60B93">
              <w:rPr>
                <w:rFonts w:eastAsia="Times New Roman" w:cstheme="minorHAnsi"/>
              </w:rPr>
              <w:t>Mr  Ioan Fanatan</w:t>
            </w:r>
          </w:p>
        </w:tc>
        <w:tc>
          <w:tcPr>
            <w:tcW w:w="2394" w:type="dxa"/>
          </w:tcPr>
          <w:p w:rsidR="00F60B93" w:rsidRDefault="00F60B93" w:rsidP="00F60B93">
            <w:pPr>
              <w:ind w:left="0"/>
              <w:jc w:val="center"/>
            </w:pPr>
            <w:r>
              <w:rPr>
                <w:rFonts w:eastAsia="Times New Roman" w:cstheme="minorHAnsi"/>
              </w:rPr>
              <w:t>50</w:t>
            </w:r>
          </w:p>
        </w:tc>
        <w:tc>
          <w:tcPr>
            <w:tcW w:w="2394" w:type="dxa"/>
          </w:tcPr>
          <w:p w:rsidR="00F60B93" w:rsidRDefault="00F60B93" w:rsidP="00F60B93">
            <w:pPr>
              <w:ind w:left="0"/>
              <w:jc w:val="center"/>
            </w:pPr>
            <w:r>
              <w:rPr>
                <w:rFonts w:eastAsia="Times New Roman" w:cstheme="minorHAnsi"/>
              </w:rPr>
              <w:t>Ordinary</w:t>
            </w:r>
          </w:p>
        </w:tc>
        <w:tc>
          <w:tcPr>
            <w:tcW w:w="2394" w:type="dxa"/>
          </w:tcPr>
          <w:p w:rsidR="00F60B93" w:rsidRDefault="00F60B93" w:rsidP="00F60B93">
            <w:pPr>
              <w:ind w:left="0"/>
              <w:jc w:val="center"/>
            </w:pPr>
            <w:r>
              <w:t>50 GBP</w:t>
            </w:r>
          </w:p>
        </w:tc>
      </w:tr>
    </w:tbl>
    <w:p w:rsidR="00F60B93" w:rsidRDefault="00F60B93" w:rsidP="00717308"/>
    <w:p w:rsidR="00534B65" w:rsidRDefault="002F6348" w:rsidP="001B13FB">
      <w:pPr>
        <w:ind w:firstLine="363"/>
        <w:jc w:val="both"/>
      </w:pPr>
      <w:r>
        <w:t xml:space="preserve">Pizza Mamma Mia is currently registered with </w:t>
      </w:r>
      <w:r w:rsidR="0056011C">
        <w:t xml:space="preserve">Companies House as a limited liability company know as “Pizza Mamma Mia Ltd”. </w:t>
      </w:r>
      <w:r w:rsidR="00235217">
        <w:t xml:space="preserve"> </w:t>
      </w:r>
      <w:r w:rsidR="001171EC" w:rsidRPr="001171EC">
        <w:t>The company is owned equally by the two managing partners.</w:t>
      </w:r>
    </w:p>
    <w:p w:rsidR="000B3EDD" w:rsidRDefault="002A7295" w:rsidP="00C11235">
      <w:pPr>
        <w:ind w:firstLine="363"/>
      </w:pPr>
      <w:r>
        <w:t xml:space="preserve">                 </w:t>
      </w:r>
    </w:p>
    <w:p w:rsidR="00534B65" w:rsidRDefault="00534B65" w:rsidP="00C11235">
      <w:pPr>
        <w:ind w:firstLine="363"/>
      </w:pPr>
    </w:p>
    <w:p w:rsidR="00717308" w:rsidRDefault="00590A3D" w:rsidP="00721B4C">
      <w:pPr>
        <w:pStyle w:val="Heading3"/>
        <w:ind w:left="0"/>
      </w:pPr>
      <w:bookmarkStart w:id="7" w:name="_Toc142200168"/>
      <w:r>
        <w:t>Product details</w:t>
      </w:r>
      <w:bookmarkEnd w:id="7"/>
    </w:p>
    <w:p w:rsidR="00590A3D" w:rsidRDefault="00590A3D" w:rsidP="00590A3D"/>
    <w:p w:rsidR="00717308" w:rsidRDefault="00590A3D" w:rsidP="000F24DB">
      <w:pPr>
        <w:jc w:val="both"/>
        <w:rPr>
          <w:rStyle w:val="rynqvb"/>
        </w:rPr>
      </w:pPr>
      <w:r>
        <w:tab/>
      </w:r>
      <w:r w:rsidR="000F24DB">
        <w:rPr>
          <w:rStyle w:val="rynqvb"/>
        </w:rPr>
        <w:t>From the bosom of a family with a tradition in Italian culinary art, the recipe followed step by step and the always fresh and high quality ingredients ensure the success of a delicious pizza that turns an ordinary meal into a real feast.</w:t>
      </w:r>
      <w:r w:rsidR="000F24DB">
        <w:rPr>
          <w:rStyle w:val="hwtze"/>
        </w:rPr>
        <w:t xml:space="preserve"> </w:t>
      </w:r>
      <w:r w:rsidR="000F24DB">
        <w:rPr>
          <w:rStyle w:val="rynqvb"/>
        </w:rPr>
        <w:t>This special culinary experience ensures us a place in the top of the preferences of our customers</w:t>
      </w:r>
      <w:r w:rsidR="00EB2A64">
        <w:rPr>
          <w:rStyle w:val="rynqvb"/>
        </w:rPr>
        <w:t>.</w:t>
      </w:r>
    </w:p>
    <w:p w:rsidR="00EB2A64" w:rsidRDefault="00EB2A64" w:rsidP="00EB2A64">
      <w:pPr>
        <w:ind w:firstLine="720"/>
        <w:jc w:val="both"/>
        <w:rPr>
          <w:rStyle w:val="rynqvb"/>
        </w:rPr>
      </w:pPr>
      <w:r>
        <w:rPr>
          <w:rStyle w:val="rynqvb"/>
        </w:rPr>
        <w:t>In addition to our assortment of pizzas, the customer has the opportunity to customize his pizza according to his taste, having available a varied range of toppings that will satisfy even the most unusual requirements.</w:t>
      </w:r>
    </w:p>
    <w:p w:rsidR="00EB2A64" w:rsidRDefault="00EB2A64" w:rsidP="00EB2A64">
      <w:pPr>
        <w:ind w:firstLine="720"/>
        <w:jc w:val="both"/>
        <w:rPr>
          <w:rStyle w:val="rynqvb"/>
        </w:rPr>
      </w:pPr>
      <w:r>
        <w:rPr>
          <w:rStyle w:val="rynqvb"/>
        </w:rPr>
        <w:t>Our menu offers the following types of pizza:</w:t>
      </w:r>
    </w:p>
    <w:p w:rsidR="00EB2A64" w:rsidRDefault="00EB2A64" w:rsidP="00EB2A64">
      <w:pPr>
        <w:pStyle w:val="ListParagraph"/>
        <w:numPr>
          <w:ilvl w:val="0"/>
          <w:numId w:val="14"/>
        </w:numPr>
        <w:jc w:val="both"/>
      </w:pPr>
      <w:r>
        <w:t xml:space="preserve">Pizza Margherita </w:t>
      </w:r>
    </w:p>
    <w:p w:rsidR="00EB2A64" w:rsidRDefault="00EB2A64" w:rsidP="00EB2A64">
      <w:pPr>
        <w:pStyle w:val="ListParagraph"/>
        <w:jc w:val="both"/>
      </w:pPr>
      <w:r>
        <w:t>Pizza dough, Tomato sauce, Buffalo Mozzarella and Basil.</w:t>
      </w:r>
    </w:p>
    <w:p w:rsidR="00EB2A64" w:rsidRDefault="00EB2A64" w:rsidP="00EB2A64">
      <w:pPr>
        <w:jc w:val="both"/>
      </w:pPr>
    </w:p>
    <w:p w:rsidR="00EB2A64" w:rsidRDefault="00EB2A64" w:rsidP="00EB2A64">
      <w:pPr>
        <w:pStyle w:val="ListParagraph"/>
        <w:numPr>
          <w:ilvl w:val="0"/>
          <w:numId w:val="14"/>
        </w:numPr>
      </w:pPr>
      <w:r>
        <w:t xml:space="preserve">Pizza </w:t>
      </w:r>
      <w:r w:rsidR="00527661">
        <w:t>P</w:t>
      </w:r>
      <w:r w:rsidRPr="00EB2A64">
        <w:t xml:space="preserve">rosciutto e </w:t>
      </w:r>
      <w:r w:rsidR="00527661">
        <w:t>F</w:t>
      </w:r>
      <w:r w:rsidRPr="00EB2A64">
        <w:t>unghi</w:t>
      </w:r>
    </w:p>
    <w:p w:rsidR="00EB2A64" w:rsidRDefault="00EB2A64" w:rsidP="00EB2A64">
      <w:pPr>
        <w:pStyle w:val="ListParagraph"/>
      </w:pPr>
      <w:r>
        <w:t>Pizza dough, Tomato sauce, Buffa</w:t>
      </w:r>
      <w:r w:rsidR="00527661">
        <w:t>lo Mozzarella, P</w:t>
      </w:r>
      <w:r w:rsidR="00720C11">
        <w:t xml:space="preserve">rosciutto </w:t>
      </w:r>
      <w:r w:rsidR="00527661">
        <w:t>, Mushroom</w:t>
      </w:r>
      <w:r w:rsidR="004E1794">
        <w:t>s</w:t>
      </w:r>
      <w:r w:rsidR="00527661">
        <w:t>.</w:t>
      </w:r>
    </w:p>
    <w:p w:rsidR="00527661" w:rsidRDefault="00527661" w:rsidP="00EB2A64">
      <w:pPr>
        <w:pStyle w:val="ListParagraph"/>
      </w:pPr>
    </w:p>
    <w:p w:rsidR="00EB2A64" w:rsidRDefault="00527661" w:rsidP="00EB2A64">
      <w:pPr>
        <w:pStyle w:val="ListParagraph"/>
        <w:numPr>
          <w:ilvl w:val="0"/>
          <w:numId w:val="14"/>
        </w:numPr>
        <w:jc w:val="both"/>
      </w:pPr>
      <w:r>
        <w:t>Pizza Diavolo</w:t>
      </w:r>
      <w:r w:rsidR="00EF5203" w:rsidRPr="00EF5203">
        <w:rPr>
          <w:noProof/>
        </w:rPr>
        <w:drawing>
          <wp:inline distT="0" distB="0" distL="0" distR="0">
            <wp:extent cx="195635" cy="260758"/>
            <wp:effectExtent l="19050" t="0" r="0" b="0"/>
            <wp:docPr id="8" name="Picture 1" descr="C:\Users\Adela\AppData\Local\Microsoft\Windows\INetCache\IE\O6K0Y8FP\pexels-lisa-fotios-47245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ela\AppData\Local\Microsoft\Windows\INetCache\IE\O6K0Y8FP\pexels-lisa-fotios-4724586[1].jpg"/>
                    <pic:cNvPicPr>
                      <a:picLocks noChangeAspect="1" noChangeArrowheads="1"/>
                    </pic:cNvPicPr>
                  </pic:nvPicPr>
                  <pic:blipFill>
                    <a:blip r:embed="rId17" cstate="print"/>
                    <a:srcRect/>
                    <a:stretch>
                      <a:fillRect/>
                    </a:stretch>
                  </pic:blipFill>
                  <pic:spPr bwMode="auto">
                    <a:xfrm>
                      <a:off x="0" y="0"/>
                      <a:ext cx="196926" cy="262479"/>
                    </a:xfrm>
                    <a:prstGeom prst="rect">
                      <a:avLst/>
                    </a:prstGeom>
                    <a:noFill/>
                    <a:ln w="9525">
                      <a:noFill/>
                      <a:miter lim="800000"/>
                      <a:headEnd/>
                      <a:tailEnd/>
                    </a:ln>
                  </pic:spPr>
                </pic:pic>
              </a:graphicData>
            </a:graphic>
          </wp:inline>
        </w:drawing>
      </w:r>
    </w:p>
    <w:p w:rsidR="00527661" w:rsidRDefault="00527661" w:rsidP="00527661">
      <w:pPr>
        <w:pStyle w:val="ListParagraph"/>
        <w:jc w:val="both"/>
      </w:pPr>
      <w:r>
        <w:t>Pizza dough, Tomato sauce, Buffalo Mozzarella, Ham, N’duja sausage, Chili, Basil.</w:t>
      </w:r>
    </w:p>
    <w:p w:rsidR="00527661" w:rsidRDefault="00527661" w:rsidP="00527661">
      <w:pPr>
        <w:jc w:val="both"/>
      </w:pPr>
    </w:p>
    <w:p w:rsidR="00527661" w:rsidRDefault="00527661" w:rsidP="00527661">
      <w:pPr>
        <w:pStyle w:val="ListParagraph"/>
        <w:numPr>
          <w:ilvl w:val="0"/>
          <w:numId w:val="14"/>
        </w:numPr>
        <w:jc w:val="both"/>
      </w:pPr>
      <w:r>
        <w:lastRenderedPageBreak/>
        <w:t xml:space="preserve">Pizza Quattro Formaggi </w:t>
      </w:r>
    </w:p>
    <w:p w:rsidR="00527661" w:rsidRDefault="00527661" w:rsidP="00527661">
      <w:pPr>
        <w:pStyle w:val="ListParagraph"/>
        <w:jc w:val="both"/>
      </w:pPr>
      <w:r>
        <w:t xml:space="preserve">Pizza dough, Cream, Buffalo Mozzarella, Grana Padano cheese, Gorgonzola </w:t>
      </w:r>
      <w:r w:rsidR="00720C11">
        <w:t>cheese</w:t>
      </w:r>
      <w:r>
        <w:t>, Brie blue cheese, Basil.</w:t>
      </w:r>
    </w:p>
    <w:p w:rsidR="00527661" w:rsidRDefault="00527661" w:rsidP="00527661">
      <w:pPr>
        <w:pStyle w:val="ListParagraph"/>
        <w:jc w:val="both"/>
      </w:pPr>
    </w:p>
    <w:p w:rsidR="004E1794" w:rsidRDefault="004E1794" w:rsidP="004E1794">
      <w:pPr>
        <w:pStyle w:val="ListParagraph"/>
        <w:numPr>
          <w:ilvl w:val="0"/>
          <w:numId w:val="14"/>
        </w:numPr>
      </w:pPr>
      <w:r>
        <w:t>Pizza Capricciosa</w:t>
      </w:r>
    </w:p>
    <w:p w:rsidR="004E1794" w:rsidRDefault="004E1794" w:rsidP="004E1794">
      <w:pPr>
        <w:pStyle w:val="ListParagraph"/>
        <w:jc w:val="both"/>
      </w:pPr>
      <w:r>
        <w:t>Pizza dough, Tomato sauce, Buffalo Mozzarella, Cooked ham, Artichokes, Mushrooms, Red Bell Pepper, Olives.</w:t>
      </w:r>
    </w:p>
    <w:p w:rsidR="00082B33" w:rsidRDefault="00082B33" w:rsidP="004E1794">
      <w:pPr>
        <w:pStyle w:val="ListParagraph"/>
        <w:jc w:val="both"/>
      </w:pPr>
    </w:p>
    <w:p w:rsidR="00082B33" w:rsidRDefault="00082B33" w:rsidP="00082B33">
      <w:pPr>
        <w:pStyle w:val="ListParagraph"/>
        <w:numPr>
          <w:ilvl w:val="0"/>
          <w:numId w:val="14"/>
        </w:numPr>
        <w:jc w:val="both"/>
      </w:pPr>
      <w:r>
        <w:t>Pizza Rustica</w:t>
      </w:r>
    </w:p>
    <w:p w:rsidR="00082B33" w:rsidRDefault="00082B33" w:rsidP="00082B33">
      <w:pPr>
        <w:pStyle w:val="ListParagraph"/>
        <w:jc w:val="both"/>
      </w:pPr>
      <w:r>
        <w:t>Pizza dough, Tomato sauce, Buffalo Mozzarella, Bacon, Goat Chees, Onion.</w:t>
      </w:r>
    </w:p>
    <w:p w:rsidR="004E1794" w:rsidRDefault="004E1794" w:rsidP="004E1794">
      <w:pPr>
        <w:pStyle w:val="ListParagraph"/>
        <w:jc w:val="both"/>
      </w:pPr>
    </w:p>
    <w:p w:rsidR="00527661" w:rsidRDefault="00527661" w:rsidP="00527661">
      <w:pPr>
        <w:pStyle w:val="ListParagraph"/>
        <w:numPr>
          <w:ilvl w:val="0"/>
          <w:numId w:val="14"/>
        </w:numPr>
        <w:jc w:val="both"/>
      </w:pPr>
      <w:r>
        <w:t>Pizza Padana (vegan)</w:t>
      </w:r>
    </w:p>
    <w:p w:rsidR="00527661" w:rsidRDefault="00527661" w:rsidP="00527661">
      <w:r>
        <w:t xml:space="preserve">               Pizza Dough, Tomato sauce, Vegan cheese, Zucchini, Aubergine, Onion, Pepper, Olives.</w:t>
      </w:r>
    </w:p>
    <w:p w:rsidR="00527661" w:rsidRDefault="004E1794" w:rsidP="004E1794">
      <w:pPr>
        <w:pStyle w:val="ListParagraph"/>
        <w:numPr>
          <w:ilvl w:val="0"/>
          <w:numId w:val="14"/>
        </w:numPr>
      </w:pPr>
      <w:r>
        <w:t>Pizza Fantasia</w:t>
      </w:r>
    </w:p>
    <w:p w:rsidR="00720C11" w:rsidRDefault="004E1794" w:rsidP="00720C11">
      <w:pPr>
        <w:ind w:left="360"/>
      </w:pPr>
      <w:r>
        <w:t xml:space="preserve">Pizza Dough, </w:t>
      </w:r>
      <w:r w:rsidR="00720C11">
        <w:t xml:space="preserve">Toppings on customer’s choice: </w:t>
      </w:r>
    </w:p>
    <w:p w:rsidR="00720C11" w:rsidRDefault="00720C11" w:rsidP="00681A31">
      <w:pPr>
        <w:ind w:left="0"/>
        <w:sectPr w:rsidR="00720C11" w:rsidSect="00C80381">
          <w:footerReference w:type="default" r:id="rId18"/>
          <w:pgSz w:w="12240" w:h="15840"/>
          <w:pgMar w:top="1440" w:right="1440" w:bottom="1440" w:left="1440" w:header="708" w:footer="708" w:gutter="0"/>
          <w:cols w:space="708"/>
          <w:docGrid w:linePitch="360"/>
        </w:sectPr>
      </w:pPr>
    </w:p>
    <w:tbl>
      <w:tblPr>
        <w:tblStyle w:val="TableGrid"/>
        <w:tblpPr w:leftFromText="180" w:rightFromText="180" w:vertAnchor="text" w:horzAnchor="margin" w:tblpXSpec="center" w:tblpY="22"/>
        <w:tblW w:w="9576" w:type="dxa"/>
        <w:tblLook w:val="04A0"/>
      </w:tblPr>
      <w:tblGrid>
        <w:gridCol w:w="3192"/>
        <w:gridCol w:w="3192"/>
        <w:gridCol w:w="3192"/>
      </w:tblGrid>
      <w:tr w:rsidR="00681A31" w:rsidTr="008E5A66">
        <w:trPr>
          <w:trHeight w:val="423"/>
        </w:trPr>
        <w:tc>
          <w:tcPr>
            <w:tcW w:w="3192" w:type="dxa"/>
            <w:vAlign w:val="center"/>
          </w:tcPr>
          <w:p w:rsidR="00681A31" w:rsidRDefault="00725B12" w:rsidP="008E5A66">
            <w:pPr>
              <w:ind w:left="0"/>
              <w:jc w:val="center"/>
            </w:pPr>
            <w:r>
              <w:t>Meat</w:t>
            </w:r>
          </w:p>
        </w:tc>
        <w:tc>
          <w:tcPr>
            <w:tcW w:w="3192" w:type="dxa"/>
            <w:vAlign w:val="center"/>
          </w:tcPr>
          <w:p w:rsidR="00681A31" w:rsidRDefault="00681A31" w:rsidP="008E5A66">
            <w:pPr>
              <w:ind w:left="0"/>
              <w:jc w:val="center"/>
            </w:pPr>
            <w:r>
              <w:t>Cheese</w:t>
            </w:r>
          </w:p>
        </w:tc>
        <w:tc>
          <w:tcPr>
            <w:tcW w:w="3192" w:type="dxa"/>
            <w:vAlign w:val="center"/>
          </w:tcPr>
          <w:p w:rsidR="00681A31" w:rsidRDefault="00681A31" w:rsidP="008E5A66">
            <w:pPr>
              <w:ind w:left="0"/>
              <w:jc w:val="center"/>
            </w:pPr>
            <w:r>
              <w:t>Vegetable</w:t>
            </w:r>
          </w:p>
        </w:tc>
      </w:tr>
      <w:tr w:rsidR="00681A31" w:rsidTr="008E5A66">
        <w:trPr>
          <w:trHeight w:val="553"/>
        </w:trPr>
        <w:tc>
          <w:tcPr>
            <w:tcW w:w="3192" w:type="dxa"/>
            <w:vAlign w:val="center"/>
          </w:tcPr>
          <w:p w:rsidR="00681A31" w:rsidRDefault="00681A31" w:rsidP="0011604F">
            <w:pPr>
              <w:ind w:left="0"/>
              <w:jc w:val="center"/>
            </w:pPr>
            <w:r>
              <w:t>Prosciutto</w:t>
            </w:r>
          </w:p>
        </w:tc>
        <w:tc>
          <w:tcPr>
            <w:tcW w:w="3192" w:type="dxa"/>
            <w:vAlign w:val="center"/>
          </w:tcPr>
          <w:p w:rsidR="00681A31" w:rsidRDefault="00681A31" w:rsidP="008E5A66">
            <w:pPr>
              <w:ind w:left="360"/>
              <w:jc w:val="center"/>
            </w:pPr>
            <w:r>
              <w:t>Buffalo Mozzarella</w:t>
            </w:r>
          </w:p>
        </w:tc>
        <w:tc>
          <w:tcPr>
            <w:tcW w:w="3192" w:type="dxa"/>
            <w:vAlign w:val="center"/>
          </w:tcPr>
          <w:p w:rsidR="00681A31" w:rsidRDefault="00681A31" w:rsidP="008E5A66">
            <w:pPr>
              <w:ind w:left="0"/>
              <w:jc w:val="center"/>
            </w:pPr>
            <w:r>
              <w:t>Mushrooms</w:t>
            </w:r>
          </w:p>
        </w:tc>
      </w:tr>
      <w:tr w:rsidR="00681A31" w:rsidTr="008E5A66">
        <w:trPr>
          <w:trHeight w:val="409"/>
        </w:trPr>
        <w:tc>
          <w:tcPr>
            <w:tcW w:w="3192" w:type="dxa"/>
            <w:vAlign w:val="center"/>
          </w:tcPr>
          <w:p w:rsidR="00681A31" w:rsidRDefault="00681A31" w:rsidP="0011604F">
            <w:pPr>
              <w:ind w:left="360"/>
              <w:jc w:val="center"/>
            </w:pPr>
            <w:r>
              <w:t>Parma Ham</w:t>
            </w:r>
          </w:p>
        </w:tc>
        <w:tc>
          <w:tcPr>
            <w:tcW w:w="3192" w:type="dxa"/>
            <w:vAlign w:val="center"/>
          </w:tcPr>
          <w:p w:rsidR="00681A31" w:rsidRDefault="00681A31" w:rsidP="008E5A66">
            <w:pPr>
              <w:ind w:left="360"/>
              <w:jc w:val="center"/>
            </w:pPr>
            <w:r>
              <w:t>Parmigiano Reggiano</w:t>
            </w:r>
          </w:p>
        </w:tc>
        <w:tc>
          <w:tcPr>
            <w:tcW w:w="3192" w:type="dxa"/>
            <w:vAlign w:val="center"/>
          </w:tcPr>
          <w:p w:rsidR="00681A31" w:rsidRDefault="00681A31" w:rsidP="008E5A66">
            <w:pPr>
              <w:jc w:val="center"/>
            </w:pPr>
            <w:r>
              <w:t>Aubergine</w:t>
            </w:r>
          </w:p>
        </w:tc>
      </w:tr>
      <w:tr w:rsidR="00681A31" w:rsidTr="008E5A66">
        <w:trPr>
          <w:trHeight w:val="415"/>
        </w:trPr>
        <w:tc>
          <w:tcPr>
            <w:tcW w:w="3192" w:type="dxa"/>
            <w:vAlign w:val="center"/>
          </w:tcPr>
          <w:p w:rsidR="00681A31" w:rsidRDefault="00681A31" w:rsidP="0011604F">
            <w:pPr>
              <w:ind w:left="360"/>
              <w:jc w:val="center"/>
            </w:pPr>
            <w:r>
              <w:t>Ndjua sausage</w:t>
            </w:r>
            <w:r w:rsidR="0011604F">
              <w:rPr>
                <w:noProof/>
              </w:rPr>
              <w:drawing>
                <wp:inline distT="0" distB="0" distL="0" distR="0">
                  <wp:extent cx="195635" cy="260758"/>
                  <wp:effectExtent l="19050" t="0" r="0" b="0"/>
                  <wp:docPr id="3" name="Picture 1" descr="C:\Users\Adela\AppData\Local\Microsoft\Windows\INetCache\IE\O6K0Y8FP\pexels-lisa-fotios-47245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ela\AppData\Local\Microsoft\Windows\INetCache\IE\O6K0Y8FP\pexels-lisa-fotios-4724586[1].jpg"/>
                          <pic:cNvPicPr>
                            <a:picLocks noChangeAspect="1" noChangeArrowheads="1"/>
                          </pic:cNvPicPr>
                        </pic:nvPicPr>
                        <pic:blipFill>
                          <a:blip r:embed="rId17" cstate="print"/>
                          <a:srcRect/>
                          <a:stretch>
                            <a:fillRect/>
                          </a:stretch>
                        </pic:blipFill>
                        <pic:spPr bwMode="auto">
                          <a:xfrm>
                            <a:off x="0" y="0"/>
                            <a:ext cx="196926" cy="262479"/>
                          </a:xfrm>
                          <a:prstGeom prst="rect">
                            <a:avLst/>
                          </a:prstGeom>
                          <a:noFill/>
                          <a:ln w="9525">
                            <a:noFill/>
                            <a:miter lim="800000"/>
                            <a:headEnd/>
                            <a:tailEnd/>
                          </a:ln>
                        </pic:spPr>
                      </pic:pic>
                    </a:graphicData>
                  </a:graphic>
                </wp:inline>
              </w:drawing>
            </w:r>
          </w:p>
        </w:tc>
        <w:tc>
          <w:tcPr>
            <w:tcW w:w="3192" w:type="dxa"/>
            <w:vAlign w:val="center"/>
          </w:tcPr>
          <w:p w:rsidR="00681A31" w:rsidRDefault="00681A31" w:rsidP="0011604F">
            <w:pPr>
              <w:ind w:left="360"/>
              <w:jc w:val="center"/>
            </w:pPr>
            <w:r>
              <w:t>Gorgonzola cheese</w:t>
            </w:r>
          </w:p>
        </w:tc>
        <w:tc>
          <w:tcPr>
            <w:tcW w:w="3192" w:type="dxa"/>
            <w:vAlign w:val="center"/>
          </w:tcPr>
          <w:p w:rsidR="00681A31" w:rsidRDefault="00681A31" w:rsidP="008E5A66">
            <w:pPr>
              <w:ind w:left="360"/>
              <w:jc w:val="center"/>
            </w:pPr>
            <w:r>
              <w:t>Zucchini</w:t>
            </w:r>
          </w:p>
        </w:tc>
      </w:tr>
      <w:tr w:rsidR="00681A31" w:rsidTr="008E5A66">
        <w:trPr>
          <w:trHeight w:val="421"/>
        </w:trPr>
        <w:tc>
          <w:tcPr>
            <w:tcW w:w="3192" w:type="dxa"/>
            <w:vAlign w:val="center"/>
          </w:tcPr>
          <w:p w:rsidR="00681A31" w:rsidRDefault="00725B12" w:rsidP="0011604F">
            <w:pPr>
              <w:ind w:left="0"/>
              <w:jc w:val="center"/>
            </w:pPr>
            <w:r>
              <w:t>Tuna</w:t>
            </w:r>
          </w:p>
        </w:tc>
        <w:tc>
          <w:tcPr>
            <w:tcW w:w="3192" w:type="dxa"/>
            <w:vAlign w:val="center"/>
          </w:tcPr>
          <w:p w:rsidR="00681A31" w:rsidRDefault="00681A31" w:rsidP="008E5A66">
            <w:pPr>
              <w:ind w:left="360"/>
              <w:jc w:val="center"/>
            </w:pPr>
            <w:r>
              <w:t>Brie blue cheese</w:t>
            </w:r>
          </w:p>
        </w:tc>
        <w:tc>
          <w:tcPr>
            <w:tcW w:w="3192" w:type="dxa"/>
            <w:vAlign w:val="center"/>
          </w:tcPr>
          <w:p w:rsidR="00681A31" w:rsidRDefault="00681A31" w:rsidP="008E5A66">
            <w:pPr>
              <w:ind w:left="360"/>
              <w:jc w:val="center"/>
            </w:pPr>
            <w:r>
              <w:t>Artichokes</w:t>
            </w:r>
          </w:p>
        </w:tc>
      </w:tr>
      <w:tr w:rsidR="00681A31" w:rsidTr="008E5A66">
        <w:trPr>
          <w:trHeight w:val="399"/>
        </w:trPr>
        <w:tc>
          <w:tcPr>
            <w:tcW w:w="3192" w:type="dxa"/>
            <w:vAlign w:val="center"/>
          </w:tcPr>
          <w:p w:rsidR="00681A31" w:rsidRDefault="00725B12" w:rsidP="008E5A66">
            <w:pPr>
              <w:ind w:left="0"/>
              <w:jc w:val="center"/>
            </w:pPr>
            <w:r>
              <w:t>Pepperoni salami</w:t>
            </w:r>
          </w:p>
        </w:tc>
        <w:tc>
          <w:tcPr>
            <w:tcW w:w="3192" w:type="dxa"/>
            <w:vAlign w:val="center"/>
          </w:tcPr>
          <w:p w:rsidR="00681A31" w:rsidRDefault="00082B33" w:rsidP="008E5A66">
            <w:pPr>
              <w:ind w:left="0"/>
              <w:jc w:val="center"/>
            </w:pPr>
            <w:r>
              <w:t>Goat Chees</w:t>
            </w:r>
          </w:p>
        </w:tc>
        <w:tc>
          <w:tcPr>
            <w:tcW w:w="3192" w:type="dxa"/>
            <w:vAlign w:val="center"/>
          </w:tcPr>
          <w:p w:rsidR="00681A31" w:rsidRDefault="00681A31" w:rsidP="008E5A66">
            <w:pPr>
              <w:ind w:left="360"/>
              <w:jc w:val="center"/>
            </w:pPr>
            <w:r>
              <w:t>Olives</w:t>
            </w:r>
          </w:p>
        </w:tc>
      </w:tr>
      <w:tr w:rsidR="00681A31" w:rsidTr="008E5A66">
        <w:trPr>
          <w:trHeight w:val="433"/>
        </w:trPr>
        <w:tc>
          <w:tcPr>
            <w:tcW w:w="3192" w:type="dxa"/>
            <w:vAlign w:val="center"/>
          </w:tcPr>
          <w:p w:rsidR="00681A31" w:rsidRDefault="00082B33" w:rsidP="008E5A66">
            <w:pPr>
              <w:ind w:left="0"/>
              <w:jc w:val="center"/>
            </w:pPr>
            <w:r>
              <w:t xml:space="preserve">Bacon </w:t>
            </w:r>
          </w:p>
        </w:tc>
        <w:tc>
          <w:tcPr>
            <w:tcW w:w="3192" w:type="dxa"/>
            <w:vAlign w:val="center"/>
          </w:tcPr>
          <w:p w:rsidR="00681A31" w:rsidRDefault="00681A31" w:rsidP="008E5A66">
            <w:pPr>
              <w:ind w:left="0"/>
              <w:jc w:val="center"/>
            </w:pPr>
          </w:p>
        </w:tc>
        <w:tc>
          <w:tcPr>
            <w:tcW w:w="3192" w:type="dxa"/>
            <w:vAlign w:val="center"/>
          </w:tcPr>
          <w:p w:rsidR="00681A31" w:rsidRDefault="00681A31" w:rsidP="008E5A66">
            <w:pPr>
              <w:ind w:left="360"/>
              <w:jc w:val="center"/>
            </w:pPr>
            <w:r>
              <w:t>Chili</w:t>
            </w:r>
            <w:r w:rsidR="0011604F" w:rsidRPr="0011604F">
              <w:rPr>
                <w:noProof/>
              </w:rPr>
              <w:drawing>
                <wp:inline distT="0" distB="0" distL="0" distR="0">
                  <wp:extent cx="203586" cy="271355"/>
                  <wp:effectExtent l="19050" t="0" r="5964" b="0"/>
                  <wp:docPr id="4" name="Picture 1" descr="C:\Users\Adela\AppData\Local\Microsoft\Windows\INetCache\IE\O6K0Y8FP\pexels-lisa-fotios-47245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ela\AppData\Local\Microsoft\Windows\INetCache\IE\O6K0Y8FP\pexels-lisa-fotios-4724586[1].jpg"/>
                          <pic:cNvPicPr>
                            <a:picLocks noChangeAspect="1" noChangeArrowheads="1"/>
                          </pic:cNvPicPr>
                        </pic:nvPicPr>
                        <pic:blipFill>
                          <a:blip r:embed="rId19" cstate="print"/>
                          <a:srcRect/>
                          <a:stretch>
                            <a:fillRect/>
                          </a:stretch>
                        </pic:blipFill>
                        <pic:spPr bwMode="auto">
                          <a:xfrm>
                            <a:off x="0" y="0"/>
                            <a:ext cx="204929" cy="273144"/>
                          </a:xfrm>
                          <a:prstGeom prst="rect">
                            <a:avLst/>
                          </a:prstGeom>
                          <a:noFill/>
                          <a:ln w="9525">
                            <a:noFill/>
                            <a:miter lim="800000"/>
                            <a:headEnd/>
                            <a:tailEnd/>
                          </a:ln>
                        </pic:spPr>
                      </pic:pic>
                    </a:graphicData>
                  </a:graphic>
                </wp:inline>
              </w:drawing>
            </w:r>
          </w:p>
        </w:tc>
      </w:tr>
      <w:tr w:rsidR="00681A31" w:rsidTr="008E5A66">
        <w:trPr>
          <w:trHeight w:val="411"/>
        </w:trPr>
        <w:tc>
          <w:tcPr>
            <w:tcW w:w="3192" w:type="dxa"/>
            <w:vAlign w:val="center"/>
          </w:tcPr>
          <w:p w:rsidR="00681A31" w:rsidRDefault="00681A31" w:rsidP="008E5A66">
            <w:pPr>
              <w:ind w:left="0"/>
              <w:jc w:val="center"/>
            </w:pPr>
          </w:p>
        </w:tc>
        <w:tc>
          <w:tcPr>
            <w:tcW w:w="3192" w:type="dxa"/>
            <w:vAlign w:val="center"/>
          </w:tcPr>
          <w:p w:rsidR="00681A31" w:rsidRDefault="00681A31" w:rsidP="008E5A66">
            <w:pPr>
              <w:ind w:left="0"/>
              <w:jc w:val="center"/>
            </w:pPr>
          </w:p>
        </w:tc>
        <w:tc>
          <w:tcPr>
            <w:tcW w:w="3192" w:type="dxa"/>
            <w:vAlign w:val="center"/>
          </w:tcPr>
          <w:p w:rsidR="00681A31" w:rsidRDefault="00681A31" w:rsidP="008E5A66">
            <w:pPr>
              <w:ind w:left="360"/>
              <w:jc w:val="center"/>
            </w:pPr>
            <w:r>
              <w:t>Onion</w:t>
            </w:r>
          </w:p>
        </w:tc>
      </w:tr>
      <w:tr w:rsidR="00725B12" w:rsidTr="008E5A66">
        <w:trPr>
          <w:trHeight w:val="411"/>
        </w:trPr>
        <w:tc>
          <w:tcPr>
            <w:tcW w:w="3192" w:type="dxa"/>
            <w:vAlign w:val="center"/>
          </w:tcPr>
          <w:p w:rsidR="00725B12" w:rsidRDefault="00725B12" w:rsidP="008E5A66">
            <w:pPr>
              <w:ind w:left="0"/>
              <w:jc w:val="center"/>
            </w:pPr>
          </w:p>
        </w:tc>
        <w:tc>
          <w:tcPr>
            <w:tcW w:w="3192" w:type="dxa"/>
            <w:vAlign w:val="center"/>
          </w:tcPr>
          <w:p w:rsidR="00725B12" w:rsidRDefault="00725B12" w:rsidP="008E5A66">
            <w:pPr>
              <w:ind w:left="0"/>
              <w:jc w:val="center"/>
            </w:pPr>
          </w:p>
        </w:tc>
        <w:tc>
          <w:tcPr>
            <w:tcW w:w="3192" w:type="dxa"/>
            <w:vAlign w:val="center"/>
          </w:tcPr>
          <w:p w:rsidR="00725B12" w:rsidRDefault="00725B12" w:rsidP="008E5A66">
            <w:pPr>
              <w:ind w:left="360"/>
              <w:jc w:val="center"/>
            </w:pPr>
            <w:r>
              <w:t>Red Bell Pepper</w:t>
            </w:r>
          </w:p>
        </w:tc>
      </w:tr>
      <w:tr w:rsidR="00681A31" w:rsidTr="008E5A66">
        <w:trPr>
          <w:trHeight w:val="417"/>
        </w:trPr>
        <w:tc>
          <w:tcPr>
            <w:tcW w:w="3192" w:type="dxa"/>
            <w:vAlign w:val="center"/>
          </w:tcPr>
          <w:p w:rsidR="00681A31" w:rsidRDefault="00681A31" w:rsidP="008E5A66">
            <w:pPr>
              <w:ind w:left="0"/>
              <w:jc w:val="center"/>
            </w:pPr>
          </w:p>
        </w:tc>
        <w:tc>
          <w:tcPr>
            <w:tcW w:w="3192" w:type="dxa"/>
            <w:vAlign w:val="center"/>
          </w:tcPr>
          <w:p w:rsidR="00681A31" w:rsidRDefault="00681A31" w:rsidP="008E5A66">
            <w:pPr>
              <w:ind w:left="0"/>
              <w:jc w:val="center"/>
            </w:pPr>
          </w:p>
        </w:tc>
        <w:tc>
          <w:tcPr>
            <w:tcW w:w="3192" w:type="dxa"/>
            <w:vAlign w:val="center"/>
          </w:tcPr>
          <w:p w:rsidR="00681A31" w:rsidRDefault="00725B12" w:rsidP="008E5A66">
            <w:pPr>
              <w:ind w:left="0"/>
              <w:jc w:val="center"/>
            </w:pPr>
            <w:r>
              <w:t>Sweet corn</w:t>
            </w:r>
          </w:p>
        </w:tc>
      </w:tr>
    </w:tbl>
    <w:p w:rsidR="00720C11" w:rsidRDefault="00720C11" w:rsidP="00681A31">
      <w:pPr>
        <w:ind w:left="0"/>
        <w:sectPr w:rsidR="00720C11" w:rsidSect="00720C11">
          <w:type w:val="continuous"/>
          <w:pgSz w:w="12240" w:h="15840"/>
          <w:pgMar w:top="1440" w:right="1440" w:bottom="1440" w:left="1440" w:header="708" w:footer="708" w:gutter="0"/>
          <w:cols w:num="3" w:space="708"/>
          <w:docGrid w:linePitch="360"/>
        </w:sectPr>
      </w:pPr>
    </w:p>
    <w:p w:rsidR="00527661" w:rsidRDefault="00527661" w:rsidP="00EF5203">
      <w:pPr>
        <w:ind w:left="0"/>
        <w:jc w:val="both"/>
      </w:pPr>
    </w:p>
    <w:p w:rsidR="003A2090" w:rsidRDefault="00527661" w:rsidP="000B020C">
      <w:pPr>
        <w:pStyle w:val="ListParagraph"/>
        <w:jc w:val="both"/>
        <w:rPr>
          <w:b/>
        </w:rPr>
      </w:pPr>
      <w:r w:rsidRPr="00681A31">
        <w:rPr>
          <w:b/>
        </w:rPr>
        <w:t xml:space="preserve"> </w:t>
      </w:r>
    </w:p>
    <w:p w:rsidR="00721B4C" w:rsidRDefault="00721B4C" w:rsidP="000B020C">
      <w:pPr>
        <w:pStyle w:val="Heading2"/>
      </w:pPr>
    </w:p>
    <w:p w:rsidR="00721B4C" w:rsidRDefault="00721B4C" w:rsidP="000B020C">
      <w:pPr>
        <w:pStyle w:val="Heading2"/>
      </w:pPr>
    </w:p>
    <w:p w:rsidR="00721B4C" w:rsidRPr="00721B4C" w:rsidRDefault="00721B4C" w:rsidP="00721B4C"/>
    <w:p w:rsidR="000B020C" w:rsidRDefault="000B020C" w:rsidP="000B020C">
      <w:pPr>
        <w:pStyle w:val="Heading2"/>
      </w:pPr>
      <w:bookmarkStart w:id="8" w:name="_Toc142200169"/>
      <w:r>
        <w:lastRenderedPageBreak/>
        <w:t>Operations and organization</w:t>
      </w:r>
      <w:bookmarkEnd w:id="8"/>
    </w:p>
    <w:p w:rsidR="000B020C" w:rsidRDefault="000B020C" w:rsidP="000B020C"/>
    <w:p w:rsidR="000B020C" w:rsidRPr="000B020C" w:rsidRDefault="001B13FB" w:rsidP="001B13FB">
      <w:pPr>
        <w:pStyle w:val="Heading3"/>
      </w:pPr>
      <w:bookmarkStart w:id="9" w:name="_Toc142200170"/>
      <w:r>
        <w:rPr>
          <w:rStyle w:val="a"/>
        </w:rPr>
        <w:t>Facilities &amp; Location</w:t>
      </w:r>
      <w:r w:rsidR="00215111">
        <w:rPr>
          <w:rStyle w:val="a"/>
        </w:rPr>
        <w:t>, equipment</w:t>
      </w:r>
      <w:bookmarkEnd w:id="9"/>
      <w:r w:rsidR="00215111">
        <w:rPr>
          <w:rStyle w:val="a"/>
        </w:rPr>
        <w:t xml:space="preserve"> </w:t>
      </w:r>
    </w:p>
    <w:p w:rsidR="000B020C" w:rsidRDefault="000B020C" w:rsidP="001B13FB">
      <w:pPr>
        <w:jc w:val="both"/>
      </w:pPr>
    </w:p>
    <w:p w:rsidR="001B13FB" w:rsidRDefault="001B13FB" w:rsidP="001B13FB">
      <w:pPr>
        <w:jc w:val="both"/>
        <w:rPr>
          <w:rStyle w:val="lrzxr"/>
        </w:rPr>
      </w:pPr>
      <w:r>
        <w:tab/>
        <w:t xml:space="preserve">Pizza Mamma Mia is </w:t>
      </w:r>
      <w:r w:rsidR="00FF28D0">
        <w:t>a mobile service</w:t>
      </w:r>
      <w:r w:rsidR="004A6C46">
        <w:t xml:space="preserve"> </w:t>
      </w:r>
      <w:r w:rsidR="00FF28D0">
        <w:t xml:space="preserve">pizza van located </w:t>
      </w:r>
      <w:r w:rsidR="00C751D0">
        <w:t xml:space="preserve">on the main street </w:t>
      </w:r>
      <w:r w:rsidR="004A6C46">
        <w:t>the</w:t>
      </w:r>
      <w:r w:rsidR="00FF28D0">
        <w:t xml:space="preserve"> </w:t>
      </w:r>
      <w:r w:rsidR="00FF28D0" w:rsidRPr="006E70F5">
        <w:t>Kingsway</w:t>
      </w:r>
      <w:r w:rsidR="00FF28D0">
        <w:rPr>
          <w:b/>
        </w:rPr>
        <w:t xml:space="preserve"> </w:t>
      </w:r>
      <w:r w:rsidR="004A6C46" w:rsidRPr="004A6C46">
        <w:t>on</w:t>
      </w:r>
      <w:r w:rsidR="004A6C46">
        <w:rPr>
          <w:b/>
        </w:rPr>
        <w:t xml:space="preserve"> </w:t>
      </w:r>
      <w:r w:rsidR="00FF28D0">
        <w:rPr>
          <w:rStyle w:val="lrzxr"/>
        </w:rPr>
        <w:t>Bridgend Industrial Estate, CF313RF</w:t>
      </w:r>
      <w:r w:rsidR="00C751D0">
        <w:rPr>
          <w:rStyle w:val="lrzxr"/>
        </w:rPr>
        <w:t xml:space="preserve">. </w:t>
      </w:r>
      <w:r w:rsidR="00E8395A" w:rsidRPr="00E8395A">
        <w:rPr>
          <w:rStyle w:val="lrzxr"/>
        </w:rPr>
        <w:t xml:space="preserve">Due to the positioning in the industrial area, we are </w:t>
      </w:r>
      <w:r w:rsidR="00E8395A">
        <w:rPr>
          <w:rStyle w:val="lrzxr"/>
        </w:rPr>
        <w:t>open for</w:t>
      </w:r>
      <w:r w:rsidR="00E8395A" w:rsidRPr="00E8395A">
        <w:rPr>
          <w:rStyle w:val="lrzxr"/>
        </w:rPr>
        <w:t xml:space="preserve"> the entire community that carries out its activity in that area, but also</w:t>
      </w:r>
      <w:r w:rsidR="00E8395A">
        <w:rPr>
          <w:rStyle w:val="lrzxr"/>
        </w:rPr>
        <w:t xml:space="preserve"> we</w:t>
      </w:r>
      <w:r w:rsidR="00E8395A" w:rsidRPr="00E8395A">
        <w:rPr>
          <w:rStyle w:val="lrzxr"/>
        </w:rPr>
        <w:t xml:space="preserve"> </w:t>
      </w:r>
      <w:r w:rsidR="007421FC" w:rsidRPr="00E8395A">
        <w:rPr>
          <w:rStyle w:val="lrzxr"/>
        </w:rPr>
        <w:t>serve</w:t>
      </w:r>
      <w:r w:rsidR="00E8395A" w:rsidRPr="00E8395A">
        <w:rPr>
          <w:rStyle w:val="lrzxr"/>
        </w:rPr>
        <w:t xml:space="preserve"> the people who live within a 5-mile radius</w:t>
      </w:r>
      <w:r w:rsidR="00E8395A">
        <w:rPr>
          <w:rStyle w:val="lrzxr"/>
        </w:rPr>
        <w:t>.</w:t>
      </w:r>
    </w:p>
    <w:p w:rsidR="00E8395A" w:rsidRDefault="00E8395A" w:rsidP="00E8395A">
      <w:pPr>
        <w:ind w:firstLine="363"/>
        <w:jc w:val="both"/>
        <w:rPr>
          <w:rStyle w:val="lrzxr"/>
        </w:rPr>
      </w:pPr>
      <w:r>
        <w:rPr>
          <w:rStyle w:val="lrzxr"/>
        </w:rPr>
        <w:t>At this location a space was secured for the pizza van, gazebo and storage/utility room</w:t>
      </w:r>
      <w:r w:rsidR="00215111">
        <w:rPr>
          <w:rStyle w:val="lrzxr"/>
        </w:rPr>
        <w:t>. The rent was set for 1</w:t>
      </w:r>
      <w:r w:rsidR="00DD1CCF">
        <w:rPr>
          <w:rStyle w:val="lrzxr"/>
        </w:rPr>
        <w:t>.</w:t>
      </w:r>
      <w:r w:rsidR="00215111">
        <w:rPr>
          <w:rStyle w:val="lrzxr"/>
        </w:rPr>
        <w:t>500 GBP included the utilities cost for waste removal, water and electricity.</w:t>
      </w:r>
    </w:p>
    <w:p w:rsidR="00215111" w:rsidRDefault="005004F1" w:rsidP="00E8395A">
      <w:pPr>
        <w:ind w:firstLine="363"/>
        <w:jc w:val="both"/>
        <w:rPr>
          <w:rStyle w:val="rynqvb"/>
        </w:rPr>
      </w:pPr>
      <w:r>
        <w:rPr>
          <w:rStyle w:val="rynqvb"/>
        </w:rPr>
        <w:t>We purchased a van fully equipped with a refrigerator, work table, mixer, and stone oven.</w:t>
      </w:r>
      <w:r>
        <w:rPr>
          <w:rStyle w:val="hwtze"/>
        </w:rPr>
        <w:t xml:space="preserve"> </w:t>
      </w:r>
      <w:r>
        <w:rPr>
          <w:rStyle w:val="rynqvb"/>
        </w:rPr>
        <w:t xml:space="preserve">The value of this </w:t>
      </w:r>
      <w:r w:rsidRPr="005004F1">
        <w:rPr>
          <w:rStyle w:val="rynqvb"/>
        </w:rPr>
        <w:t>acquisition</w:t>
      </w:r>
      <w:r>
        <w:rPr>
          <w:rStyle w:val="rynqvb"/>
        </w:rPr>
        <w:t xml:space="preserve"> is £12</w:t>
      </w:r>
      <w:r w:rsidR="00DD1CCF">
        <w:rPr>
          <w:rStyle w:val="rynqvb"/>
        </w:rPr>
        <w:t>.</w:t>
      </w:r>
      <w:r>
        <w:rPr>
          <w:rStyle w:val="rynqvb"/>
        </w:rPr>
        <w:t xml:space="preserve">000. </w:t>
      </w:r>
    </w:p>
    <w:p w:rsidR="003D6880" w:rsidRDefault="003D6880" w:rsidP="00E8395A">
      <w:pPr>
        <w:ind w:firstLine="363"/>
        <w:jc w:val="both"/>
        <w:rPr>
          <w:rStyle w:val="rynqvb"/>
        </w:rPr>
      </w:pPr>
      <w:r>
        <w:rPr>
          <w:rStyle w:val="rynqvb"/>
        </w:rPr>
        <w:t>For the people who would like to stay for a moment while our pizza is ready we bought a gazebo in which we set up a waiting area with 4 tables and chairs, and customers can also serve pizza in this place intended for them.</w:t>
      </w:r>
      <w:r w:rsidR="00DD1CCF">
        <w:rPr>
          <w:rStyle w:val="rynqvb"/>
        </w:rPr>
        <w:t xml:space="preserve"> The cost of this investment is £1.050 the custom printed gazebo and £600 for the 4 table and 16 chairs.</w:t>
      </w:r>
    </w:p>
    <w:p w:rsidR="003213EC" w:rsidRDefault="00082B33" w:rsidP="005004F1">
      <w:pPr>
        <w:jc w:val="both"/>
      </w:pPr>
      <w:r>
        <w:tab/>
        <w:t xml:space="preserve">For delivery we </w:t>
      </w:r>
      <w:r w:rsidRPr="00082B33">
        <w:t>purchase</w:t>
      </w:r>
      <w:r>
        <w:t xml:space="preserve"> a Toyota Yaris hybrid that cost </w:t>
      </w:r>
      <w:r w:rsidR="003213EC">
        <w:rPr>
          <w:rStyle w:val="rynqvb"/>
        </w:rPr>
        <w:t>£</w:t>
      </w:r>
      <w:r w:rsidR="003213EC">
        <w:t>1500</w:t>
      </w:r>
      <w:r w:rsidR="00DD1CCF">
        <w:t>.</w:t>
      </w:r>
      <w:r w:rsidR="00A643D9">
        <w:t xml:space="preserve"> </w:t>
      </w:r>
    </w:p>
    <w:p w:rsidR="00DD1CCF" w:rsidRDefault="00DD1CCF" w:rsidP="00DD1CCF">
      <w:pPr>
        <w:pStyle w:val="Heading3"/>
      </w:pPr>
    </w:p>
    <w:p w:rsidR="001B13FB" w:rsidRPr="001B13FB" w:rsidRDefault="001B13FB" w:rsidP="00215111">
      <w:pPr>
        <w:ind w:left="0"/>
      </w:pPr>
    </w:p>
    <w:p w:rsidR="00A6319C" w:rsidRDefault="00A6319C" w:rsidP="00EB6F57">
      <w:pPr>
        <w:pStyle w:val="Heading2"/>
      </w:pPr>
    </w:p>
    <w:p w:rsidR="00A6319C" w:rsidRDefault="00A6319C" w:rsidP="00EB6F57">
      <w:pPr>
        <w:pStyle w:val="Heading2"/>
      </w:pPr>
    </w:p>
    <w:p w:rsidR="00A6319C" w:rsidRDefault="00A6319C" w:rsidP="00EB6F57">
      <w:pPr>
        <w:pStyle w:val="Heading2"/>
      </w:pPr>
    </w:p>
    <w:p w:rsidR="00A6319C" w:rsidRDefault="00A6319C" w:rsidP="00EB6F57">
      <w:pPr>
        <w:pStyle w:val="Heading2"/>
      </w:pPr>
    </w:p>
    <w:p w:rsidR="00A6319C" w:rsidRDefault="00A6319C" w:rsidP="00EB6F57">
      <w:pPr>
        <w:pStyle w:val="Heading2"/>
      </w:pPr>
    </w:p>
    <w:p w:rsidR="00A6319C" w:rsidRDefault="00A6319C" w:rsidP="00EB6F57">
      <w:pPr>
        <w:pStyle w:val="Heading2"/>
      </w:pPr>
    </w:p>
    <w:p w:rsidR="00A6319C" w:rsidRDefault="00A6319C" w:rsidP="00EB6F57">
      <w:pPr>
        <w:pStyle w:val="Heading2"/>
      </w:pPr>
    </w:p>
    <w:p w:rsidR="00A6319C" w:rsidRDefault="00A6319C" w:rsidP="00A6319C"/>
    <w:p w:rsidR="00D3793C" w:rsidRDefault="00D3793C" w:rsidP="00EB6F57">
      <w:pPr>
        <w:pStyle w:val="Heading2"/>
        <w:rPr>
          <w:rFonts w:asciiTheme="minorHAnsi" w:eastAsiaTheme="minorHAnsi" w:hAnsiTheme="minorHAnsi" w:cstheme="minorBidi"/>
          <w:b w:val="0"/>
          <w:bCs w:val="0"/>
          <w:color w:val="auto"/>
          <w:sz w:val="22"/>
          <w:szCs w:val="22"/>
        </w:rPr>
      </w:pPr>
    </w:p>
    <w:p w:rsidR="00D3793C" w:rsidRPr="00D3793C" w:rsidRDefault="00D3793C" w:rsidP="00D3793C"/>
    <w:p w:rsidR="000B020C" w:rsidRDefault="00EB6F57" w:rsidP="00EB6F57">
      <w:pPr>
        <w:pStyle w:val="Heading2"/>
      </w:pPr>
      <w:bookmarkStart w:id="10" w:name="_Toc142200171"/>
      <w:r>
        <w:lastRenderedPageBreak/>
        <w:t>Marketing</w:t>
      </w:r>
      <w:bookmarkEnd w:id="10"/>
    </w:p>
    <w:p w:rsidR="00AF157F" w:rsidRDefault="00AF157F" w:rsidP="00AF157F"/>
    <w:p w:rsidR="00AF157F" w:rsidRPr="00AF157F" w:rsidRDefault="00AF157F" w:rsidP="007421FC">
      <w:pPr>
        <w:pStyle w:val="Heading3"/>
      </w:pPr>
      <w:bookmarkStart w:id="11" w:name="_Toc142200172"/>
      <w:r>
        <w:t>Marketing strategy</w:t>
      </w:r>
      <w:bookmarkEnd w:id="11"/>
    </w:p>
    <w:p w:rsidR="000B020C" w:rsidRDefault="000B020C" w:rsidP="000B020C"/>
    <w:p w:rsidR="00A6319C" w:rsidRDefault="007421FC" w:rsidP="0053393D">
      <w:pPr>
        <w:jc w:val="both"/>
        <w:rPr>
          <w:rStyle w:val="a"/>
        </w:rPr>
      </w:pPr>
      <w:r>
        <w:tab/>
        <w:t xml:space="preserve">As a brand new business </w:t>
      </w:r>
      <w:r>
        <w:rPr>
          <w:rStyle w:val="a"/>
        </w:rPr>
        <w:t xml:space="preserve">aggressive marketing is the key that will help us to penetrate the market. </w:t>
      </w:r>
    </w:p>
    <w:p w:rsidR="009A72FE" w:rsidRDefault="009A72FE" w:rsidP="004F1254">
      <w:pPr>
        <w:rPr>
          <w:rStyle w:val="rynqvb"/>
        </w:rPr>
      </w:pPr>
      <w:r>
        <w:rPr>
          <w:rStyle w:val="rynqvb"/>
        </w:rPr>
        <w:t>Will</w:t>
      </w:r>
      <w:r>
        <w:rPr>
          <w:rStyle w:val="a"/>
        </w:rPr>
        <w:t xml:space="preserve"> implement an effective marketing and advertising campaign:</w:t>
      </w:r>
    </w:p>
    <w:p w:rsidR="00A6319C" w:rsidRDefault="00A6319C" w:rsidP="004F1254">
      <w:pPr>
        <w:rPr>
          <w:rStyle w:val="rynqvb"/>
        </w:rPr>
      </w:pPr>
      <w:r>
        <w:rPr>
          <w:rStyle w:val="rynqvb"/>
        </w:rPr>
        <w:t>- flyers with our company description and menu distributed to all the companies and institutions in the industrial area, in our vicinity;</w:t>
      </w:r>
    </w:p>
    <w:p w:rsidR="00A6319C" w:rsidRDefault="00A6319C" w:rsidP="004F1254">
      <w:pPr>
        <w:rPr>
          <w:rStyle w:val="rynqvb"/>
        </w:rPr>
      </w:pPr>
      <w:r>
        <w:rPr>
          <w:rStyle w:val="rynqvb"/>
        </w:rPr>
        <w:t>- Create a website;</w:t>
      </w:r>
    </w:p>
    <w:p w:rsidR="00A6319C" w:rsidRDefault="00A6319C" w:rsidP="004F1254">
      <w:pPr>
        <w:rPr>
          <w:rStyle w:val="rynqvb"/>
        </w:rPr>
      </w:pPr>
      <w:r>
        <w:rPr>
          <w:rStyle w:val="rynqvb"/>
        </w:rPr>
        <w:t xml:space="preserve">- </w:t>
      </w:r>
      <w:r>
        <w:t>Connect with customers on social media;</w:t>
      </w:r>
      <w:r>
        <w:rPr>
          <w:rStyle w:val="rynqvb"/>
        </w:rPr>
        <w:t xml:space="preserve"> </w:t>
      </w:r>
    </w:p>
    <w:p w:rsidR="00A6319C" w:rsidRDefault="00A6319C" w:rsidP="004F1254">
      <w:pPr>
        <w:rPr>
          <w:rStyle w:val="rynqvb"/>
        </w:rPr>
      </w:pPr>
      <w:r>
        <w:rPr>
          <w:rStyle w:val="rynqvb"/>
        </w:rPr>
        <w:t>- encourage</w:t>
      </w:r>
      <w:r w:rsidR="00D3793C">
        <w:rPr>
          <w:rStyle w:val="rynqvb"/>
        </w:rPr>
        <w:t xml:space="preserve"> customers to leave positive</w:t>
      </w:r>
      <w:r>
        <w:rPr>
          <w:rStyle w:val="rynqvb"/>
        </w:rPr>
        <w:t xml:space="preserve"> online reviews</w:t>
      </w:r>
      <w:r w:rsidR="00D3793C">
        <w:rPr>
          <w:rStyle w:val="rynqvb"/>
        </w:rPr>
        <w:t>;</w:t>
      </w:r>
    </w:p>
    <w:p w:rsidR="00D3793C" w:rsidRDefault="00D3793C" w:rsidP="004F1254">
      <w:pPr>
        <w:rPr>
          <w:rStyle w:val="rynqvb"/>
        </w:rPr>
      </w:pPr>
      <w:r>
        <w:rPr>
          <w:rStyle w:val="rynqvb"/>
        </w:rPr>
        <w:t>- advertise the business on local newspaper &amp; radio;</w:t>
      </w:r>
    </w:p>
    <w:p w:rsidR="00D3793C" w:rsidRDefault="00D3793C" w:rsidP="004F1254">
      <w:pPr>
        <w:rPr>
          <w:rStyle w:val="rynqvb"/>
        </w:rPr>
      </w:pPr>
      <w:r>
        <w:rPr>
          <w:rStyle w:val="rynqvb"/>
        </w:rPr>
        <w:t>- offer discount to loyal customers;</w:t>
      </w:r>
    </w:p>
    <w:p w:rsidR="00D3793C" w:rsidRDefault="00D3793C" w:rsidP="004F1254">
      <w:pPr>
        <w:rPr>
          <w:rStyle w:val="rynqvb"/>
        </w:rPr>
      </w:pPr>
      <w:r>
        <w:rPr>
          <w:rStyle w:val="rynqvb"/>
        </w:rPr>
        <w:t>- encourage people to recommend the business to their family and friends;</w:t>
      </w:r>
    </w:p>
    <w:p w:rsidR="00D3793C" w:rsidRDefault="00D3793C" w:rsidP="004F1254">
      <w:pPr>
        <w:rPr>
          <w:rStyle w:val="rynqvb"/>
        </w:rPr>
      </w:pPr>
      <w:r>
        <w:rPr>
          <w:rStyle w:val="rynqvb"/>
        </w:rPr>
        <w:t>- advertise on social media;</w:t>
      </w:r>
    </w:p>
    <w:p w:rsidR="009A72FE" w:rsidRDefault="00D3793C" w:rsidP="00107E0A">
      <w:pPr>
        <w:rPr>
          <w:rStyle w:val="rynqvb"/>
        </w:rPr>
      </w:pPr>
      <w:r>
        <w:rPr>
          <w:rStyle w:val="rynqvb"/>
        </w:rPr>
        <w:t>- use promotion and discounts</w:t>
      </w:r>
      <w:r w:rsidR="009A72FE">
        <w:rPr>
          <w:rStyle w:val="rynqvb"/>
        </w:rPr>
        <w:t>;</w:t>
      </w:r>
    </w:p>
    <w:p w:rsidR="009A72FE" w:rsidRDefault="009A72FE" w:rsidP="00107E0A">
      <w:pPr>
        <w:rPr>
          <w:rStyle w:val="a"/>
        </w:rPr>
      </w:pPr>
      <w:r>
        <w:rPr>
          <w:rStyle w:val="rynqvb"/>
        </w:rPr>
        <w:t xml:space="preserve">- </w:t>
      </w:r>
      <w:r>
        <w:rPr>
          <w:rStyle w:val="a"/>
        </w:rPr>
        <w:t>community and event sponsorships;</w:t>
      </w:r>
    </w:p>
    <w:p w:rsidR="00107E0A" w:rsidRDefault="009A72FE" w:rsidP="00107E0A">
      <w:pPr>
        <w:rPr>
          <w:rStyle w:val="rynqvb"/>
        </w:rPr>
      </w:pPr>
      <w:r>
        <w:rPr>
          <w:rStyle w:val="a"/>
        </w:rPr>
        <w:t xml:space="preserve">- discuss with hotels in the area to </w:t>
      </w:r>
      <w:r w:rsidR="004C730A">
        <w:rPr>
          <w:rStyle w:val="a"/>
        </w:rPr>
        <w:t>provide their clients leaflets with our menu</w:t>
      </w:r>
      <w:r w:rsidR="00D3793C">
        <w:rPr>
          <w:rStyle w:val="rynqvb"/>
        </w:rPr>
        <w:t>.</w:t>
      </w:r>
    </w:p>
    <w:p w:rsidR="00107E0A" w:rsidRDefault="00CF18C3" w:rsidP="0067289B">
      <w:pPr>
        <w:ind w:left="0"/>
        <w:jc w:val="both"/>
        <w:rPr>
          <w:i/>
          <w:iCs/>
        </w:rPr>
      </w:pPr>
      <w:r>
        <w:rPr>
          <w:rStyle w:val="rynqvb"/>
        </w:rPr>
        <w:tab/>
        <w:t xml:space="preserve">The same following the conception of customer value: quality, service, cost and time, will lead to successful strategy as described by  </w:t>
      </w:r>
      <w:r>
        <w:t>Fifield(1998) in his book “</w:t>
      </w:r>
      <w:r>
        <w:rPr>
          <w:i/>
          <w:iCs/>
        </w:rPr>
        <w:t>Marketing strategy”.</w:t>
      </w:r>
    </w:p>
    <w:p w:rsidR="00CF18C3" w:rsidRPr="00CF18C3" w:rsidRDefault="00CF18C3" w:rsidP="00107E0A">
      <w:pPr>
        <w:ind w:left="0"/>
        <w:rPr>
          <w:rStyle w:val="rynqvb"/>
        </w:rPr>
      </w:pPr>
    </w:p>
    <w:p w:rsidR="00107E0A" w:rsidRDefault="00107E0A" w:rsidP="00107E0A">
      <w:pPr>
        <w:pStyle w:val="Heading3"/>
        <w:rPr>
          <w:rStyle w:val="rynqvb"/>
        </w:rPr>
      </w:pPr>
      <w:bookmarkStart w:id="12" w:name="_Toc142200173"/>
      <w:r>
        <w:rPr>
          <w:rStyle w:val="rynqvb"/>
        </w:rPr>
        <w:t>Unique Selling Point</w:t>
      </w:r>
      <w:bookmarkEnd w:id="12"/>
    </w:p>
    <w:p w:rsidR="00107E0A" w:rsidRDefault="00107E0A" w:rsidP="00107E0A">
      <w:pPr>
        <w:ind w:left="0"/>
      </w:pPr>
    </w:p>
    <w:p w:rsidR="00107E0A" w:rsidRDefault="00107E0A" w:rsidP="00107E0A">
      <w:pPr>
        <w:ind w:left="0"/>
        <w:jc w:val="both"/>
        <w:rPr>
          <w:rStyle w:val="rynqvb"/>
        </w:rPr>
      </w:pPr>
      <w:r>
        <w:tab/>
        <w:t xml:space="preserve">Offering ours customers the chance to enjoy different types of pizza </w:t>
      </w:r>
      <w:r>
        <w:rPr>
          <w:rStyle w:val="rynqvb"/>
        </w:rPr>
        <w:t xml:space="preserve">without having to buy entire pizzas, just buying pizza by slice, will </w:t>
      </w:r>
      <w:r w:rsidR="0067289B">
        <w:rPr>
          <w:rStyle w:val="rynqvb"/>
        </w:rPr>
        <w:t>make us to sit on top on their preferences when it comes to eat a pizza. Based on this fact, our unique selling point will be selling pizza by slice.</w:t>
      </w:r>
    </w:p>
    <w:p w:rsidR="00D3793C" w:rsidRDefault="00D3793C" w:rsidP="007239EA">
      <w:pPr>
        <w:ind w:left="0"/>
      </w:pPr>
    </w:p>
    <w:p w:rsidR="00107E0A" w:rsidRDefault="00107E0A" w:rsidP="002E3F08">
      <w:pPr>
        <w:ind w:left="0"/>
      </w:pPr>
    </w:p>
    <w:p w:rsidR="004F1254" w:rsidRDefault="004F1254" w:rsidP="00D3793C">
      <w:pPr>
        <w:pStyle w:val="Heading3"/>
      </w:pPr>
      <w:bookmarkStart w:id="13" w:name="_Toc142200174"/>
      <w:r>
        <w:lastRenderedPageBreak/>
        <w:t>S.W.O.T. Analysis</w:t>
      </w:r>
      <w:bookmarkEnd w:id="13"/>
      <w:r>
        <w:t xml:space="preserve"> </w:t>
      </w:r>
    </w:p>
    <w:p w:rsidR="00D3793C" w:rsidRPr="00D3793C" w:rsidRDefault="00D3793C" w:rsidP="00D3793C"/>
    <w:tbl>
      <w:tblPr>
        <w:tblStyle w:val="TableGrid"/>
        <w:tblW w:w="0" w:type="auto"/>
        <w:tblLook w:val="04A0"/>
      </w:tblPr>
      <w:tblGrid>
        <w:gridCol w:w="4788"/>
        <w:gridCol w:w="4788"/>
      </w:tblGrid>
      <w:tr w:rsidR="004F1254" w:rsidTr="001560A4">
        <w:tc>
          <w:tcPr>
            <w:tcW w:w="4788" w:type="dxa"/>
          </w:tcPr>
          <w:p w:rsidR="004F1254" w:rsidRPr="000305A2" w:rsidRDefault="004F1254" w:rsidP="001560A4">
            <w:pPr>
              <w:jc w:val="center"/>
            </w:pPr>
            <w:r w:rsidRPr="000305A2">
              <w:t>Strengths</w:t>
            </w:r>
          </w:p>
        </w:tc>
        <w:tc>
          <w:tcPr>
            <w:tcW w:w="4788" w:type="dxa"/>
          </w:tcPr>
          <w:p w:rsidR="004F1254" w:rsidRDefault="004F1254" w:rsidP="001560A4">
            <w:pPr>
              <w:jc w:val="center"/>
            </w:pPr>
            <w:r>
              <w:t>Weaknesses</w:t>
            </w:r>
          </w:p>
        </w:tc>
      </w:tr>
      <w:tr w:rsidR="004F1254" w:rsidTr="001560A4">
        <w:trPr>
          <w:trHeight w:val="2214"/>
        </w:trPr>
        <w:tc>
          <w:tcPr>
            <w:tcW w:w="4788" w:type="dxa"/>
          </w:tcPr>
          <w:p w:rsidR="004F1254" w:rsidRDefault="004F1254" w:rsidP="001560A4"/>
          <w:p w:rsidR="004F1254" w:rsidRDefault="004F1254" w:rsidP="004F1254">
            <w:pPr>
              <w:pStyle w:val="ListParagraph"/>
              <w:numPr>
                <w:ilvl w:val="0"/>
                <w:numId w:val="16"/>
              </w:numPr>
            </w:pPr>
            <w:r>
              <w:t>fast and free delivery;</w:t>
            </w:r>
          </w:p>
          <w:p w:rsidR="004F1254" w:rsidRDefault="004F1254" w:rsidP="004F1254">
            <w:pPr>
              <w:pStyle w:val="ListParagraph"/>
              <w:numPr>
                <w:ilvl w:val="0"/>
                <w:numId w:val="16"/>
              </w:numPr>
            </w:pPr>
            <w:r>
              <w:t>authentic and traditional recipe;</w:t>
            </w:r>
          </w:p>
          <w:p w:rsidR="004F1254" w:rsidRDefault="004F1254" w:rsidP="004F1254">
            <w:pPr>
              <w:pStyle w:val="ListParagraph"/>
              <w:numPr>
                <w:ilvl w:val="0"/>
                <w:numId w:val="16"/>
              </w:numPr>
            </w:pPr>
            <w:r>
              <w:t xml:space="preserve">trained personnel; </w:t>
            </w:r>
          </w:p>
          <w:p w:rsidR="004F1254" w:rsidRDefault="004F1254" w:rsidP="004F1254">
            <w:pPr>
              <w:pStyle w:val="ListParagraph"/>
              <w:numPr>
                <w:ilvl w:val="0"/>
                <w:numId w:val="16"/>
              </w:numPr>
            </w:pPr>
            <w:r>
              <w:t>high quality ingredients;</w:t>
            </w:r>
          </w:p>
          <w:p w:rsidR="004F1254" w:rsidRDefault="004F1254" w:rsidP="004F1254">
            <w:pPr>
              <w:pStyle w:val="ListParagraph"/>
              <w:numPr>
                <w:ilvl w:val="0"/>
                <w:numId w:val="16"/>
              </w:numPr>
            </w:pPr>
            <w:r>
              <w:t>option to buy pizza slice;</w:t>
            </w:r>
          </w:p>
          <w:p w:rsidR="004F1254" w:rsidRDefault="004F1254" w:rsidP="004F1254">
            <w:pPr>
              <w:pStyle w:val="ListParagraph"/>
              <w:numPr>
                <w:ilvl w:val="0"/>
                <w:numId w:val="16"/>
              </w:numPr>
            </w:pPr>
            <w:r>
              <w:t>pizza with toppings on client choice.</w:t>
            </w:r>
          </w:p>
        </w:tc>
        <w:tc>
          <w:tcPr>
            <w:tcW w:w="4788" w:type="dxa"/>
          </w:tcPr>
          <w:p w:rsidR="004F1254" w:rsidRDefault="004F1254" w:rsidP="001560A4"/>
          <w:p w:rsidR="004F1254" w:rsidRDefault="004F1254" w:rsidP="004F1254">
            <w:pPr>
              <w:pStyle w:val="ListParagraph"/>
              <w:numPr>
                <w:ilvl w:val="0"/>
                <w:numId w:val="16"/>
              </w:numPr>
              <w:rPr>
                <w:rStyle w:val="a"/>
              </w:rPr>
            </w:pPr>
            <w:r>
              <w:rPr>
                <w:rStyle w:val="a"/>
              </w:rPr>
              <w:t>higher variable costs for ingredients due to better quality;</w:t>
            </w:r>
          </w:p>
          <w:p w:rsidR="004F1254" w:rsidRDefault="004F1254" w:rsidP="004F1254">
            <w:pPr>
              <w:pStyle w:val="ListParagraph"/>
              <w:numPr>
                <w:ilvl w:val="0"/>
                <w:numId w:val="16"/>
              </w:numPr>
              <w:rPr>
                <w:rStyle w:val="a"/>
              </w:rPr>
            </w:pPr>
            <w:r>
              <w:rPr>
                <w:rStyle w:val="a"/>
              </w:rPr>
              <w:t>the competing pizzerias;</w:t>
            </w:r>
          </w:p>
          <w:p w:rsidR="004F1254" w:rsidRDefault="004F1254" w:rsidP="004F1254">
            <w:pPr>
              <w:pStyle w:val="ListParagraph"/>
              <w:numPr>
                <w:ilvl w:val="0"/>
                <w:numId w:val="16"/>
              </w:numPr>
            </w:pPr>
            <w:r>
              <w:rPr>
                <w:rStyle w:val="rynqvb"/>
              </w:rPr>
              <w:t>perishable products.</w:t>
            </w:r>
          </w:p>
        </w:tc>
      </w:tr>
      <w:tr w:rsidR="004F1254" w:rsidTr="001560A4">
        <w:tc>
          <w:tcPr>
            <w:tcW w:w="4788" w:type="dxa"/>
          </w:tcPr>
          <w:p w:rsidR="004F1254" w:rsidRDefault="004F1254" w:rsidP="001560A4">
            <w:pPr>
              <w:jc w:val="center"/>
            </w:pPr>
            <w:r>
              <w:t>Opportunity</w:t>
            </w:r>
          </w:p>
        </w:tc>
        <w:tc>
          <w:tcPr>
            <w:tcW w:w="4788" w:type="dxa"/>
          </w:tcPr>
          <w:p w:rsidR="004F1254" w:rsidRDefault="004F1254" w:rsidP="001560A4">
            <w:pPr>
              <w:jc w:val="center"/>
            </w:pPr>
            <w:r>
              <w:t>Threats</w:t>
            </w:r>
          </w:p>
        </w:tc>
      </w:tr>
      <w:tr w:rsidR="004F1254" w:rsidTr="001560A4">
        <w:trPr>
          <w:trHeight w:val="2122"/>
        </w:trPr>
        <w:tc>
          <w:tcPr>
            <w:tcW w:w="4788" w:type="dxa"/>
          </w:tcPr>
          <w:p w:rsidR="004F1254" w:rsidRDefault="004F1254" w:rsidP="001560A4"/>
          <w:p w:rsidR="004F1254" w:rsidRPr="00796BD2" w:rsidRDefault="004F1254" w:rsidP="004F1254">
            <w:pPr>
              <w:pStyle w:val="ListParagraph"/>
              <w:numPr>
                <w:ilvl w:val="0"/>
                <w:numId w:val="16"/>
              </w:numPr>
              <w:rPr>
                <w:rStyle w:val="rynqvb"/>
              </w:rPr>
            </w:pPr>
            <w:r>
              <w:rPr>
                <w:rStyle w:val="rynqvb"/>
              </w:rPr>
              <w:t>outdoor fairs and events;</w:t>
            </w:r>
          </w:p>
          <w:p w:rsidR="004F1254" w:rsidRPr="00630414" w:rsidRDefault="004F1254" w:rsidP="004F1254">
            <w:pPr>
              <w:pStyle w:val="ListParagraph"/>
              <w:numPr>
                <w:ilvl w:val="0"/>
                <w:numId w:val="16"/>
              </w:numPr>
              <w:rPr>
                <w:rStyle w:val="rynqvb"/>
              </w:rPr>
            </w:pPr>
            <w:r>
              <w:rPr>
                <w:rStyle w:val="rynqvb"/>
              </w:rPr>
              <w:t>weddings and private party’s;</w:t>
            </w:r>
          </w:p>
          <w:p w:rsidR="004F1254" w:rsidRPr="002C3CCC" w:rsidRDefault="004F1254" w:rsidP="004F1254">
            <w:pPr>
              <w:pStyle w:val="ListParagraph"/>
              <w:numPr>
                <w:ilvl w:val="0"/>
                <w:numId w:val="16"/>
              </w:numPr>
              <w:rPr>
                <w:rStyle w:val="rynqvb"/>
              </w:rPr>
            </w:pPr>
            <w:r>
              <w:rPr>
                <w:rStyle w:val="hgkelc"/>
              </w:rPr>
              <w:t>opening in another location</w:t>
            </w:r>
            <w:r>
              <w:rPr>
                <w:rStyle w:val="rynqvb"/>
              </w:rPr>
              <w:t>;</w:t>
            </w:r>
          </w:p>
          <w:p w:rsidR="004F1254" w:rsidRPr="002C3CCC" w:rsidRDefault="004F1254" w:rsidP="004F1254">
            <w:pPr>
              <w:pStyle w:val="ListParagraph"/>
              <w:numPr>
                <w:ilvl w:val="0"/>
                <w:numId w:val="16"/>
              </w:numPr>
              <w:rPr>
                <w:rStyle w:val="hgkelc"/>
              </w:rPr>
            </w:pPr>
            <w:r>
              <w:rPr>
                <w:rStyle w:val="hgkelc"/>
              </w:rPr>
              <w:t>offering new products;</w:t>
            </w:r>
          </w:p>
          <w:p w:rsidR="004F1254" w:rsidRDefault="004F1254" w:rsidP="004F1254">
            <w:pPr>
              <w:pStyle w:val="ListParagraph"/>
              <w:numPr>
                <w:ilvl w:val="0"/>
                <w:numId w:val="16"/>
              </w:numPr>
            </w:pPr>
            <w:r w:rsidRPr="002C3CCC">
              <w:t>hiring new staff</w:t>
            </w:r>
            <w:r>
              <w:t xml:space="preserve">. </w:t>
            </w:r>
          </w:p>
        </w:tc>
        <w:tc>
          <w:tcPr>
            <w:tcW w:w="4788" w:type="dxa"/>
          </w:tcPr>
          <w:p w:rsidR="004F1254" w:rsidRDefault="004F1254" w:rsidP="001560A4"/>
          <w:p w:rsidR="004F1254" w:rsidRDefault="004F1254" w:rsidP="004F1254">
            <w:pPr>
              <w:pStyle w:val="ListParagraph"/>
              <w:numPr>
                <w:ilvl w:val="0"/>
                <w:numId w:val="16"/>
              </w:numPr>
            </w:pPr>
            <w:r>
              <w:t>increase tax for the import products;</w:t>
            </w:r>
          </w:p>
          <w:p w:rsidR="004F1254" w:rsidRPr="00630414" w:rsidRDefault="004F1254" w:rsidP="004F1254">
            <w:pPr>
              <w:pStyle w:val="ListParagraph"/>
              <w:numPr>
                <w:ilvl w:val="0"/>
                <w:numId w:val="16"/>
              </w:numPr>
              <w:rPr>
                <w:rStyle w:val="rynqvb"/>
              </w:rPr>
            </w:pPr>
            <w:r>
              <w:rPr>
                <w:rStyle w:val="rynqvb"/>
              </w:rPr>
              <w:t>fuel price increase;</w:t>
            </w:r>
          </w:p>
          <w:p w:rsidR="004F1254" w:rsidRPr="00484DBA" w:rsidRDefault="004F1254" w:rsidP="004F1254">
            <w:pPr>
              <w:pStyle w:val="ListParagraph"/>
              <w:numPr>
                <w:ilvl w:val="0"/>
                <w:numId w:val="16"/>
              </w:numPr>
              <w:rPr>
                <w:rStyle w:val="hgkelc"/>
              </w:rPr>
            </w:pPr>
            <w:r w:rsidRPr="00484DBA">
              <w:rPr>
                <w:rStyle w:val="hgkelc"/>
                <w:bCs/>
              </w:rPr>
              <w:t>increasing value-added tax on products</w:t>
            </w:r>
            <w:r>
              <w:rPr>
                <w:rStyle w:val="hgkelc"/>
                <w:bCs/>
              </w:rPr>
              <w:t>;</w:t>
            </w:r>
          </w:p>
          <w:p w:rsidR="004F1254" w:rsidRPr="00484DBA" w:rsidRDefault="004F1254" w:rsidP="004F1254">
            <w:pPr>
              <w:pStyle w:val="ListParagraph"/>
              <w:numPr>
                <w:ilvl w:val="0"/>
                <w:numId w:val="16"/>
              </w:numPr>
            </w:pPr>
            <w:r>
              <w:rPr>
                <w:rStyle w:val="hgkelc"/>
                <w:bCs/>
              </w:rPr>
              <w:t>political instability.</w:t>
            </w:r>
          </w:p>
        </w:tc>
      </w:tr>
    </w:tbl>
    <w:p w:rsidR="00D3793C" w:rsidRDefault="00D3793C" w:rsidP="00D3793C">
      <w:pPr>
        <w:ind w:left="0"/>
      </w:pPr>
    </w:p>
    <w:p w:rsidR="00D3793C" w:rsidRDefault="00D3793C" w:rsidP="00D3793C">
      <w:pPr>
        <w:ind w:left="0"/>
      </w:pPr>
    </w:p>
    <w:p w:rsidR="00A643D9" w:rsidRDefault="00A643D9" w:rsidP="00D3793C">
      <w:pPr>
        <w:pStyle w:val="Heading3"/>
        <w:rPr>
          <w:lang w:val="en-GB"/>
        </w:rPr>
      </w:pPr>
      <w:bookmarkStart w:id="14" w:name="_Toc142200175"/>
      <w:r>
        <w:rPr>
          <w:lang w:val="en-GB"/>
        </w:rPr>
        <w:t>P.E.S.T.L.E.  Analysis</w:t>
      </w:r>
      <w:bookmarkEnd w:id="14"/>
      <w:r>
        <w:rPr>
          <w:lang w:val="en-GB"/>
        </w:rPr>
        <w:t xml:space="preserve"> </w:t>
      </w:r>
    </w:p>
    <w:p w:rsidR="00D3793C" w:rsidRPr="00D3793C" w:rsidRDefault="00D3793C" w:rsidP="00D3793C">
      <w:pPr>
        <w:rPr>
          <w:lang w:val="en-GB"/>
        </w:rPr>
      </w:pPr>
    </w:p>
    <w:p w:rsidR="009407FA" w:rsidRDefault="009407FA" w:rsidP="004E59F2">
      <w:pPr>
        <w:jc w:val="both"/>
        <w:rPr>
          <w:lang w:val="en-GB"/>
        </w:rPr>
      </w:pPr>
      <w:r>
        <w:rPr>
          <w:lang w:val="en-GB"/>
        </w:rPr>
        <w:tab/>
        <w:t>Doing some research for the P.E.S.T.L.E.  Analysis,</w:t>
      </w:r>
      <w:r w:rsidR="002B642B">
        <w:rPr>
          <w:lang w:val="en-GB"/>
        </w:rPr>
        <w:t xml:space="preserve"> to create the following table</w:t>
      </w:r>
      <w:r>
        <w:rPr>
          <w:lang w:val="en-GB"/>
        </w:rPr>
        <w:t xml:space="preserve"> we </w:t>
      </w:r>
      <w:r w:rsidR="004E59F2">
        <w:rPr>
          <w:lang w:val="en-GB"/>
        </w:rPr>
        <w:t xml:space="preserve">did </w:t>
      </w:r>
      <w:r>
        <w:rPr>
          <w:lang w:val="en-GB"/>
        </w:rPr>
        <w:t xml:space="preserve">use </w:t>
      </w:r>
      <w:r w:rsidR="004E59F2">
        <w:rPr>
          <w:lang w:val="en-GB"/>
        </w:rPr>
        <w:t xml:space="preserve">some </w:t>
      </w:r>
      <w:r>
        <w:rPr>
          <w:lang w:val="en-GB"/>
        </w:rPr>
        <w:t xml:space="preserve">information from the </w:t>
      </w:r>
      <w:r w:rsidR="002B642B">
        <w:rPr>
          <w:lang w:val="en-GB"/>
        </w:rPr>
        <w:t>“Economic Strategy for Bridgend County Borough:</w:t>
      </w:r>
      <w:r w:rsidR="002B642B" w:rsidRPr="002B642B">
        <w:rPr>
          <w:lang w:val="en-GB"/>
        </w:rPr>
        <w:t>Data Report</w:t>
      </w:r>
      <w:r w:rsidR="002B642B">
        <w:rPr>
          <w:lang w:val="en-GB"/>
        </w:rPr>
        <w:t xml:space="preserve">” available online at: </w:t>
      </w:r>
      <w:hyperlink r:id="rId20" w:history="1">
        <w:r w:rsidR="002B642B" w:rsidRPr="00591E29">
          <w:rPr>
            <w:rStyle w:val="Hyperlink"/>
            <w:lang w:val="en-GB"/>
          </w:rPr>
          <w:t>https://democratic.bridgend.gov.uk/documents/s26713/Appendix%202%20Bridgend%20County%20Economic%20Strategy%20Data%20Report%20FINAL.pdf</w:t>
        </w:r>
      </w:hyperlink>
      <w:r w:rsidR="002B642B">
        <w:rPr>
          <w:lang w:val="en-GB"/>
        </w:rPr>
        <w:t xml:space="preserve">  and the “</w:t>
      </w:r>
      <w:r w:rsidR="002B642B" w:rsidRPr="002B642B">
        <w:rPr>
          <w:lang w:val="en-GB"/>
        </w:rPr>
        <w:t>ENGAGEMEN</w:t>
      </w:r>
      <w:r w:rsidR="002B642B">
        <w:rPr>
          <w:lang w:val="en-GB"/>
        </w:rPr>
        <w:t>T ANALYSIS:Bridgend / Merthyr /</w:t>
      </w:r>
      <w:r w:rsidR="002B642B" w:rsidRPr="002B642B">
        <w:rPr>
          <w:lang w:val="en-GB"/>
        </w:rPr>
        <w:t>Rhondda Cynon Taf</w:t>
      </w:r>
      <w:r w:rsidR="002B642B">
        <w:rPr>
          <w:lang w:val="en-GB"/>
        </w:rPr>
        <w:t xml:space="preserve">” available online at: </w:t>
      </w:r>
      <w:hyperlink r:id="rId21" w:history="1">
        <w:r w:rsidR="002B642B" w:rsidRPr="00591E29">
          <w:rPr>
            <w:rStyle w:val="Hyperlink"/>
            <w:lang w:val="en-GB"/>
          </w:rPr>
          <w:t>https://rctcbc.moderngov.co.uk/documents/s33312/Report%201.pdf?LLL=1</w:t>
        </w:r>
      </w:hyperlink>
      <w:r w:rsidR="002B642B">
        <w:rPr>
          <w:lang w:val="en-GB"/>
        </w:rPr>
        <w:t xml:space="preserve"> </w:t>
      </w:r>
    </w:p>
    <w:p w:rsidR="00E01C93" w:rsidRDefault="00E01C93" w:rsidP="004E59F2">
      <w:pPr>
        <w:jc w:val="both"/>
        <w:rPr>
          <w:lang w:val="en-GB"/>
        </w:rPr>
      </w:pPr>
    </w:p>
    <w:tbl>
      <w:tblPr>
        <w:tblStyle w:val="TableGrid"/>
        <w:tblW w:w="0" w:type="auto"/>
        <w:tblInd w:w="357" w:type="dxa"/>
        <w:tblLayout w:type="fixed"/>
        <w:tblLook w:val="04A0"/>
      </w:tblPr>
      <w:tblGrid>
        <w:gridCol w:w="1453"/>
        <w:gridCol w:w="1595"/>
        <w:gridCol w:w="1481"/>
        <w:gridCol w:w="1459"/>
        <w:gridCol w:w="1689"/>
        <w:gridCol w:w="1542"/>
      </w:tblGrid>
      <w:tr w:rsidR="00B5752A" w:rsidTr="009D50A2">
        <w:tc>
          <w:tcPr>
            <w:tcW w:w="1453" w:type="dxa"/>
            <w:shd w:val="clear" w:color="auto" w:fill="8DB3E2" w:themeFill="text2" w:themeFillTint="66"/>
          </w:tcPr>
          <w:p w:rsidR="009407FA" w:rsidRPr="009407FA" w:rsidRDefault="009407FA" w:rsidP="009407FA">
            <w:pPr>
              <w:ind w:left="0"/>
              <w:jc w:val="center"/>
              <w:rPr>
                <w:b/>
                <w:lang w:val="en-GB"/>
              </w:rPr>
            </w:pPr>
            <w:r w:rsidRPr="009407FA">
              <w:rPr>
                <w:b/>
                <w:lang w:val="en-GB"/>
              </w:rPr>
              <w:t>Political</w:t>
            </w:r>
          </w:p>
        </w:tc>
        <w:tc>
          <w:tcPr>
            <w:tcW w:w="1595" w:type="dxa"/>
            <w:shd w:val="clear" w:color="auto" w:fill="FFFF00"/>
          </w:tcPr>
          <w:p w:rsidR="009407FA" w:rsidRPr="009407FA" w:rsidRDefault="009407FA" w:rsidP="009407FA">
            <w:pPr>
              <w:ind w:left="0"/>
              <w:jc w:val="center"/>
              <w:rPr>
                <w:b/>
                <w:lang w:val="en-GB"/>
              </w:rPr>
            </w:pPr>
            <w:r w:rsidRPr="009407FA">
              <w:rPr>
                <w:b/>
                <w:lang w:val="en-GB"/>
              </w:rPr>
              <w:t>Economical</w:t>
            </w:r>
          </w:p>
        </w:tc>
        <w:tc>
          <w:tcPr>
            <w:tcW w:w="1481" w:type="dxa"/>
            <w:shd w:val="clear" w:color="auto" w:fill="7030A0"/>
          </w:tcPr>
          <w:p w:rsidR="009407FA" w:rsidRPr="009407FA" w:rsidRDefault="009407FA" w:rsidP="009407FA">
            <w:pPr>
              <w:ind w:left="0"/>
              <w:jc w:val="center"/>
              <w:rPr>
                <w:b/>
                <w:lang w:val="en-GB"/>
              </w:rPr>
            </w:pPr>
            <w:r w:rsidRPr="009407FA">
              <w:rPr>
                <w:b/>
                <w:lang w:val="en-GB"/>
              </w:rPr>
              <w:t>Social</w:t>
            </w:r>
          </w:p>
        </w:tc>
        <w:tc>
          <w:tcPr>
            <w:tcW w:w="1459" w:type="dxa"/>
            <w:shd w:val="clear" w:color="auto" w:fill="FF3399"/>
          </w:tcPr>
          <w:p w:rsidR="009407FA" w:rsidRPr="009407FA" w:rsidRDefault="009407FA" w:rsidP="009407FA">
            <w:pPr>
              <w:ind w:left="0"/>
              <w:jc w:val="center"/>
              <w:rPr>
                <w:b/>
                <w:lang w:val="en-GB"/>
              </w:rPr>
            </w:pPr>
            <w:r w:rsidRPr="009407FA">
              <w:rPr>
                <w:b/>
                <w:lang w:val="en-GB"/>
              </w:rPr>
              <w:t xml:space="preserve">Technological </w:t>
            </w:r>
          </w:p>
        </w:tc>
        <w:tc>
          <w:tcPr>
            <w:tcW w:w="1689" w:type="dxa"/>
            <w:shd w:val="clear" w:color="auto" w:fill="00B0F0"/>
          </w:tcPr>
          <w:p w:rsidR="009407FA" w:rsidRPr="009407FA" w:rsidRDefault="009407FA" w:rsidP="009407FA">
            <w:pPr>
              <w:ind w:left="0"/>
              <w:jc w:val="center"/>
              <w:rPr>
                <w:b/>
                <w:lang w:val="en-GB"/>
              </w:rPr>
            </w:pPr>
            <w:r w:rsidRPr="009407FA">
              <w:rPr>
                <w:b/>
                <w:lang w:val="en-GB"/>
              </w:rPr>
              <w:t>Legal</w:t>
            </w:r>
          </w:p>
        </w:tc>
        <w:tc>
          <w:tcPr>
            <w:tcW w:w="1542" w:type="dxa"/>
            <w:shd w:val="clear" w:color="auto" w:fill="00B050"/>
          </w:tcPr>
          <w:p w:rsidR="009407FA" w:rsidRPr="009407FA" w:rsidRDefault="009407FA" w:rsidP="009407FA">
            <w:pPr>
              <w:ind w:left="0"/>
              <w:jc w:val="center"/>
              <w:rPr>
                <w:b/>
                <w:lang w:val="en-GB"/>
              </w:rPr>
            </w:pPr>
            <w:r w:rsidRPr="009407FA">
              <w:rPr>
                <w:b/>
                <w:lang w:val="en-GB"/>
              </w:rPr>
              <w:t xml:space="preserve">Environmental </w:t>
            </w:r>
          </w:p>
        </w:tc>
      </w:tr>
      <w:tr w:rsidR="00B5752A" w:rsidTr="009D50A2">
        <w:tc>
          <w:tcPr>
            <w:tcW w:w="1453" w:type="dxa"/>
            <w:shd w:val="clear" w:color="auto" w:fill="8DB3E2" w:themeFill="text2" w:themeFillTint="66"/>
          </w:tcPr>
          <w:p w:rsidR="00642EA4" w:rsidRDefault="00642EA4" w:rsidP="00642EA4">
            <w:pPr>
              <w:ind w:left="0"/>
            </w:pPr>
            <w:r>
              <w:t>Tax policies and consultations.</w:t>
            </w:r>
          </w:p>
          <w:p w:rsidR="009407FA" w:rsidRDefault="009407FA" w:rsidP="00A643D9">
            <w:pPr>
              <w:ind w:left="0"/>
              <w:rPr>
                <w:lang w:val="en-GB"/>
              </w:rPr>
            </w:pPr>
          </w:p>
        </w:tc>
        <w:tc>
          <w:tcPr>
            <w:tcW w:w="1595" w:type="dxa"/>
            <w:shd w:val="clear" w:color="auto" w:fill="FFFF00"/>
          </w:tcPr>
          <w:p w:rsidR="005A64AB" w:rsidRPr="00721304" w:rsidRDefault="00D13113" w:rsidP="005A64AB">
            <w:pPr>
              <w:ind w:left="0"/>
              <w:rPr>
                <w:lang w:val="en-GB"/>
              </w:rPr>
            </w:pPr>
            <w:r>
              <w:rPr>
                <w:lang w:val="en-GB"/>
              </w:rPr>
              <w:t>Unemployment rate.</w:t>
            </w:r>
          </w:p>
        </w:tc>
        <w:tc>
          <w:tcPr>
            <w:tcW w:w="1481" w:type="dxa"/>
            <w:shd w:val="clear" w:color="auto" w:fill="7030A0"/>
          </w:tcPr>
          <w:p w:rsidR="009407FA" w:rsidRDefault="00B5752A" w:rsidP="00A643D9">
            <w:pPr>
              <w:ind w:left="0"/>
              <w:rPr>
                <w:lang w:val="en-GB"/>
              </w:rPr>
            </w:pPr>
            <w:r>
              <w:rPr>
                <w:lang w:val="en-GB"/>
              </w:rPr>
              <w:t>Life style and trends</w:t>
            </w:r>
          </w:p>
        </w:tc>
        <w:tc>
          <w:tcPr>
            <w:tcW w:w="1459" w:type="dxa"/>
            <w:shd w:val="clear" w:color="auto" w:fill="FF3399"/>
          </w:tcPr>
          <w:p w:rsidR="009407FA" w:rsidRPr="00D13113" w:rsidRDefault="00D13113" w:rsidP="00A643D9">
            <w:pPr>
              <w:ind w:left="0"/>
              <w:rPr>
                <w:b/>
                <w:lang w:val="en-GB"/>
              </w:rPr>
            </w:pPr>
            <w:r w:rsidRPr="00D13113">
              <w:rPr>
                <w:rStyle w:val="Strong"/>
                <w:b w:val="0"/>
              </w:rPr>
              <w:t>Cybersecurity and data protection</w:t>
            </w:r>
          </w:p>
        </w:tc>
        <w:tc>
          <w:tcPr>
            <w:tcW w:w="1689" w:type="dxa"/>
            <w:shd w:val="clear" w:color="auto" w:fill="00B0F0"/>
          </w:tcPr>
          <w:p w:rsidR="009407FA" w:rsidRDefault="00D13113" w:rsidP="00A643D9">
            <w:pPr>
              <w:ind w:left="0"/>
              <w:rPr>
                <w:lang w:val="en-GB"/>
              </w:rPr>
            </w:pPr>
            <w:r>
              <w:t xml:space="preserve">Employment laws </w:t>
            </w:r>
          </w:p>
        </w:tc>
        <w:tc>
          <w:tcPr>
            <w:tcW w:w="1542" w:type="dxa"/>
            <w:shd w:val="clear" w:color="auto" w:fill="00B050"/>
          </w:tcPr>
          <w:p w:rsidR="009407FA" w:rsidRDefault="00D43CD5" w:rsidP="00A643D9">
            <w:pPr>
              <w:ind w:left="0"/>
              <w:rPr>
                <w:lang w:val="en-GB"/>
              </w:rPr>
            </w:pPr>
            <w:r>
              <w:t>Sustainability concerns</w:t>
            </w:r>
          </w:p>
        </w:tc>
      </w:tr>
      <w:tr w:rsidR="00B5752A" w:rsidTr="009D50A2">
        <w:tc>
          <w:tcPr>
            <w:tcW w:w="1453" w:type="dxa"/>
            <w:shd w:val="clear" w:color="auto" w:fill="8DB3E2" w:themeFill="text2" w:themeFillTint="66"/>
          </w:tcPr>
          <w:p w:rsidR="009407FA" w:rsidRDefault="00B5752A" w:rsidP="00A643D9">
            <w:pPr>
              <w:ind w:left="0"/>
              <w:rPr>
                <w:lang w:val="en-GB"/>
              </w:rPr>
            </w:pPr>
            <w:r>
              <w:rPr>
                <w:lang w:val="en-GB"/>
              </w:rPr>
              <w:t>Government policy.</w:t>
            </w:r>
          </w:p>
        </w:tc>
        <w:tc>
          <w:tcPr>
            <w:tcW w:w="1595" w:type="dxa"/>
            <w:shd w:val="clear" w:color="auto" w:fill="FFFF00"/>
          </w:tcPr>
          <w:p w:rsidR="009407FA" w:rsidRDefault="00D13113" w:rsidP="005A64AB">
            <w:pPr>
              <w:ind w:left="0"/>
              <w:rPr>
                <w:lang w:val="en-GB"/>
              </w:rPr>
            </w:pPr>
            <w:r>
              <w:rPr>
                <w:lang w:val="en-GB"/>
              </w:rPr>
              <w:t>Inflation</w:t>
            </w:r>
            <w:r w:rsidR="004F4F86">
              <w:rPr>
                <w:lang w:val="en-GB"/>
              </w:rPr>
              <w:t xml:space="preserve"> rate</w:t>
            </w:r>
          </w:p>
        </w:tc>
        <w:tc>
          <w:tcPr>
            <w:tcW w:w="1481" w:type="dxa"/>
            <w:shd w:val="clear" w:color="auto" w:fill="7030A0"/>
          </w:tcPr>
          <w:p w:rsidR="009D50A2" w:rsidRDefault="00B5752A" w:rsidP="00A643D9">
            <w:pPr>
              <w:ind w:left="0"/>
              <w:rPr>
                <w:lang w:val="en-GB"/>
              </w:rPr>
            </w:pPr>
            <w:r>
              <w:rPr>
                <w:lang w:val="en-GB"/>
              </w:rPr>
              <w:t>Demographic</w:t>
            </w:r>
          </w:p>
        </w:tc>
        <w:tc>
          <w:tcPr>
            <w:tcW w:w="1459" w:type="dxa"/>
            <w:shd w:val="clear" w:color="auto" w:fill="FF3399"/>
          </w:tcPr>
          <w:p w:rsidR="009407FA" w:rsidRPr="00D13113" w:rsidRDefault="00D13113" w:rsidP="00A643D9">
            <w:pPr>
              <w:ind w:left="0"/>
              <w:rPr>
                <w:b/>
                <w:lang w:val="en-GB"/>
              </w:rPr>
            </w:pPr>
            <w:r w:rsidRPr="00D13113">
              <w:rPr>
                <w:rStyle w:val="Strong"/>
                <w:b w:val="0"/>
              </w:rPr>
              <w:t>Disruptive technologies</w:t>
            </w:r>
          </w:p>
        </w:tc>
        <w:tc>
          <w:tcPr>
            <w:tcW w:w="1689" w:type="dxa"/>
            <w:shd w:val="clear" w:color="auto" w:fill="00B0F0"/>
          </w:tcPr>
          <w:p w:rsidR="009407FA" w:rsidRDefault="00D43CD5" w:rsidP="00A643D9">
            <w:pPr>
              <w:ind w:left="0"/>
              <w:rPr>
                <w:lang w:val="en-GB"/>
              </w:rPr>
            </w:pPr>
            <w:r>
              <w:t xml:space="preserve">Health and safety </w:t>
            </w:r>
            <w:r>
              <w:lastRenderedPageBreak/>
              <w:t>regulations</w:t>
            </w:r>
          </w:p>
        </w:tc>
        <w:tc>
          <w:tcPr>
            <w:tcW w:w="1542" w:type="dxa"/>
            <w:shd w:val="clear" w:color="auto" w:fill="00B050"/>
          </w:tcPr>
          <w:p w:rsidR="009407FA" w:rsidRDefault="00D43CD5" w:rsidP="00A643D9">
            <w:pPr>
              <w:ind w:left="0"/>
              <w:rPr>
                <w:lang w:val="en-GB"/>
              </w:rPr>
            </w:pPr>
            <w:r>
              <w:rPr>
                <w:lang w:val="en-GB"/>
              </w:rPr>
              <w:lastRenderedPageBreak/>
              <w:t xml:space="preserve">Recycling, reduce the </w:t>
            </w:r>
            <w:r>
              <w:rPr>
                <w:lang w:val="en-GB"/>
              </w:rPr>
              <w:lastRenderedPageBreak/>
              <w:t>waste</w:t>
            </w:r>
          </w:p>
        </w:tc>
      </w:tr>
      <w:tr w:rsidR="00B5752A" w:rsidTr="009D50A2">
        <w:tc>
          <w:tcPr>
            <w:tcW w:w="1453" w:type="dxa"/>
            <w:shd w:val="clear" w:color="auto" w:fill="8DB3E2" w:themeFill="text2" w:themeFillTint="66"/>
          </w:tcPr>
          <w:p w:rsidR="009407FA" w:rsidRDefault="00B5752A" w:rsidP="00A643D9">
            <w:pPr>
              <w:ind w:left="0"/>
              <w:rPr>
                <w:lang w:val="en-GB"/>
              </w:rPr>
            </w:pPr>
            <w:r>
              <w:rPr>
                <w:lang w:val="en-GB"/>
              </w:rPr>
              <w:lastRenderedPageBreak/>
              <w:t>Brexit</w:t>
            </w:r>
          </w:p>
        </w:tc>
        <w:tc>
          <w:tcPr>
            <w:tcW w:w="1595" w:type="dxa"/>
            <w:shd w:val="clear" w:color="auto" w:fill="FFFF00"/>
          </w:tcPr>
          <w:p w:rsidR="009407FA" w:rsidRDefault="00D13113" w:rsidP="00B5752A">
            <w:pPr>
              <w:ind w:left="0"/>
              <w:rPr>
                <w:lang w:val="en-GB"/>
              </w:rPr>
            </w:pPr>
            <w:r>
              <w:rPr>
                <w:lang w:val="en-GB"/>
              </w:rPr>
              <w:t>Interest rate.</w:t>
            </w:r>
          </w:p>
        </w:tc>
        <w:tc>
          <w:tcPr>
            <w:tcW w:w="1481" w:type="dxa"/>
            <w:shd w:val="clear" w:color="auto" w:fill="7030A0"/>
          </w:tcPr>
          <w:p w:rsidR="009407FA" w:rsidRDefault="00B5752A" w:rsidP="00A643D9">
            <w:pPr>
              <w:ind w:left="0"/>
              <w:rPr>
                <w:lang w:val="en-GB"/>
              </w:rPr>
            </w:pPr>
            <w:r>
              <w:rPr>
                <w:lang w:val="en-GB"/>
              </w:rPr>
              <w:t xml:space="preserve">Consumers attitudes and opinion </w:t>
            </w:r>
          </w:p>
        </w:tc>
        <w:tc>
          <w:tcPr>
            <w:tcW w:w="1459" w:type="dxa"/>
            <w:shd w:val="clear" w:color="auto" w:fill="FF3399"/>
          </w:tcPr>
          <w:p w:rsidR="009407FA" w:rsidRDefault="009407FA" w:rsidP="00A643D9">
            <w:pPr>
              <w:ind w:left="0"/>
              <w:rPr>
                <w:lang w:val="en-GB"/>
              </w:rPr>
            </w:pPr>
          </w:p>
        </w:tc>
        <w:tc>
          <w:tcPr>
            <w:tcW w:w="1689" w:type="dxa"/>
            <w:shd w:val="clear" w:color="auto" w:fill="00B0F0"/>
          </w:tcPr>
          <w:p w:rsidR="009407FA" w:rsidRDefault="00D43CD5" w:rsidP="00A643D9">
            <w:pPr>
              <w:ind w:left="0"/>
              <w:rPr>
                <w:lang w:val="en-GB"/>
              </w:rPr>
            </w:pPr>
            <w:r>
              <w:t>Consumer protection laws</w:t>
            </w:r>
          </w:p>
        </w:tc>
        <w:tc>
          <w:tcPr>
            <w:tcW w:w="1542" w:type="dxa"/>
            <w:shd w:val="clear" w:color="auto" w:fill="00B050"/>
          </w:tcPr>
          <w:p w:rsidR="009407FA" w:rsidRDefault="00D43CD5" w:rsidP="00A643D9">
            <w:pPr>
              <w:ind w:left="0"/>
              <w:rPr>
                <w:lang w:val="en-GB"/>
              </w:rPr>
            </w:pPr>
            <w:r>
              <w:rPr>
                <w:lang w:val="en-GB"/>
              </w:rPr>
              <w:t xml:space="preserve">Level of pollution </w:t>
            </w:r>
          </w:p>
        </w:tc>
      </w:tr>
      <w:tr w:rsidR="00B5752A" w:rsidTr="009D50A2">
        <w:tc>
          <w:tcPr>
            <w:tcW w:w="1453" w:type="dxa"/>
            <w:shd w:val="clear" w:color="auto" w:fill="8DB3E2" w:themeFill="text2" w:themeFillTint="66"/>
          </w:tcPr>
          <w:p w:rsidR="009407FA" w:rsidRDefault="00B5752A" w:rsidP="00A643D9">
            <w:pPr>
              <w:ind w:left="0"/>
              <w:rPr>
                <w:lang w:val="en-GB"/>
              </w:rPr>
            </w:pPr>
            <w:r>
              <w:rPr>
                <w:rStyle w:val="hgkelc"/>
              </w:rPr>
              <w:t>Trade policy</w:t>
            </w:r>
          </w:p>
        </w:tc>
        <w:tc>
          <w:tcPr>
            <w:tcW w:w="1595" w:type="dxa"/>
            <w:shd w:val="clear" w:color="auto" w:fill="FFFF00"/>
          </w:tcPr>
          <w:p w:rsidR="009407FA" w:rsidRDefault="00D13113" w:rsidP="001560A4">
            <w:pPr>
              <w:ind w:left="0"/>
              <w:rPr>
                <w:lang w:val="en-GB"/>
              </w:rPr>
            </w:pPr>
            <w:r>
              <w:rPr>
                <w:lang w:val="en-GB"/>
              </w:rPr>
              <w:t>Tax</w:t>
            </w:r>
          </w:p>
        </w:tc>
        <w:tc>
          <w:tcPr>
            <w:tcW w:w="1481" w:type="dxa"/>
            <w:shd w:val="clear" w:color="auto" w:fill="7030A0"/>
          </w:tcPr>
          <w:p w:rsidR="009407FA" w:rsidRDefault="00B5752A" w:rsidP="00A643D9">
            <w:pPr>
              <w:ind w:left="0"/>
              <w:rPr>
                <w:lang w:val="en-GB"/>
              </w:rPr>
            </w:pPr>
            <w:r>
              <w:rPr>
                <w:lang w:val="en-GB"/>
              </w:rPr>
              <w:t>Brand, company image</w:t>
            </w:r>
          </w:p>
        </w:tc>
        <w:tc>
          <w:tcPr>
            <w:tcW w:w="1459" w:type="dxa"/>
            <w:shd w:val="clear" w:color="auto" w:fill="FF3399"/>
          </w:tcPr>
          <w:p w:rsidR="009407FA" w:rsidRDefault="009407FA" w:rsidP="00A643D9">
            <w:pPr>
              <w:ind w:left="0"/>
              <w:rPr>
                <w:lang w:val="en-GB"/>
              </w:rPr>
            </w:pPr>
          </w:p>
        </w:tc>
        <w:tc>
          <w:tcPr>
            <w:tcW w:w="1689" w:type="dxa"/>
            <w:shd w:val="clear" w:color="auto" w:fill="00B0F0"/>
          </w:tcPr>
          <w:p w:rsidR="009407FA" w:rsidRDefault="009A72FE" w:rsidP="00A643D9">
            <w:pPr>
              <w:ind w:left="0"/>
              <w:rPr>
                <w:lang w:val="en-GB"/>
              </w:rPr>
            </w:pPr>
            <w:r>
              <w:t>Hygiene ratings</w:t>
            </w:r>
          </w:p>
        </w:tc>
        <w:tc>
          <w:tcPr>
            <w:tcW w:w="1542" w:type="dxa"/>
            <w:shd w:val="clear" w:color="auto" w:fill="00B050"/>
          </w:tcPr>
          <w:p w:rsidR="009407FA" w:rsidRDefault="009407FA" w:rsidP="00A643D9">
            <w:pPr>
              <w:ind w:left="0"/>
              <w:rPr>
                <w:lang w:val="en-GB"/>
              </w:rPr>
            </w:pPr>
          </w:p>
        </w:tc>
      </w:tr>
      <w:tr w:rsidR="00B5752A" w:rsidTr="009D50A2">
        <w:tc>
          <w:tcPr>
            <w:tcW w:w="1453" w:type="dxa"/>
            <w:shd w:val="clear" w:color="auto" w:fill="8DB3E2" w:themeFill="text2" w:themeFillTint="66"/>
          </w:tcPr>
          <w:p w:rsidR="009407FA" w:rsidRDefault="00B5752A" w:rsidP="00A643D9">
            <w:pPr>
              <w:ind w:left="0"/>
              <w:rPr>
                <w:lang w:val="en-GB"/>
              </w:rPr>
            </w:pPr>
            <w:r>
              <w:rPr>
                <w:lang w:val="en-GB"/>
              </w:rPr>
              <w:t>Effect of wars</w:t>
            </w:r>
          </w:p>
        </w:tc>
        <w:tc>
          <w:tcPr>
            <w:tcW w:w="1595" w:type="dxa"/>
            <w:shd w:val="clear" w:color="auto" w:fill="FFFF00"/>
          </w:tcPr>
          <w:p w:rsidR="009407FA" w:rsidRDefault="00D13113" w:rsidP="00A643D9">
            <w:pPr>
              <w:ind w:left="0"/>
              <w:rPr>
                <w:lang w:val="en-GB"/>
              </w:rPr>
            </w:pPr>
            <w:r>
              <w:rPr>
                <w:lang w:val="en-GB"/>
              </w:rPr>
              <w:t>Cost of living</w:t>
            </w:r>
          </w:p>
        </w:tc>
        <w:tc>
          <w:tcPr>
            <w:tcW w:w="1481" w:type="dxa"/>
            <w:shd w:val="clear" w:color="auto" w:fill="7030A0"/>
          </w:tcPr>
          <w:p w:rsidR="009407FA" w:rsidRDefault="00D13113" w:rsidP="00A643D9">
            <w:pPr>
              <w:ind w:left="0"/>
              <w:rPr>
                <w:lang w:val="en-GB"/>
              </w:rPr>
            </w:pPr>
            <w:r>
              <w:rPr>
                <w:lang w:val="en-GB"/>
              </w:rPr>
              <w:t>Media influence</w:t>
            </w:r>
          </w:p>
        </w:tc>
        <w:tc>
          <w:tcPr>
            <w:tcW w:w="1459" w:type="dxa"/>
            <w:shd w:val="clear" w:color="auto" w:fill="FF3399"/>
          </w:tcPr>
          <w:p w:rsidR="009407FA" w:rsidRDefault="009407FA" w:rsidP="00A643D9">
            <w:pPr>
              <w:ind w:left="0"/>
              <w:rPr>
                <w:lang w:val="en-GB"/>
              </w:rPr>
            </w:pPr>
          </w:p>
        </w:tc>
        <w:tc>
          <w:tcPr>
            <w:tcW w:w="1689" w:type="dxa"/>
            <w:shd w:val="clear" w:color="auto" w:fill="00B0F0"/>
          </w:tcPr>
          <w:p w:rsidR="009D50A2" w:rsidRDefault="009D50A2" w:rsidP="009D50A2">
            <w:pPr>
              <w:ind w:left="0"/>
              <w:jc w:val="both"/>
            </w:pPr>
            <w:r>
              <w:t>Employment legislation</w:t>
            </w:r>
          </w:p>
          <w:p w:rsidR="009407FA" w:rsidRDefault="009407FA" w:rsidP="009D50A2">
            <w:pPr>
              <w:ind w:left="0"/>
              <w:jc w:val="both"/>
              <w:rPr>
                <w:lang w:val="en-GB"/>
              </w:rPr>
            </w:pPr>
          </w:p>
        </w:tc>
        <w:tc>
          <w:tcPr>
            <w:tcW w:w="1542" w:type="dxa"/>
            <w:shd w:val="clear" w:color="auto" w:fill="00B050"/>
          </w:tcPr>
          <w:p w:rsidR="009407FA" w:rsidRDefault="009407FA" w:rsidP="00A643D9">
            <w:pPr>
              <w:ind w:left="0"/>
              <w:rPr>
                <w:lang w:val="en-GB"/>
              </w:rPr>
            </w:pPr>
          </w:p>
        </w:tc>
      </w:tr>
      <w:tr w:rsidR="00B5752A" w:rsidTr="009D50A2">
        <w:tc>
          <w:tcPr>
            <w:tcW w:w="1453" w:type="dxa"/>
            <w:shd w:val="clear" w:color="auto" w:fill="8DB3E2" w:themeFill="text2" w:themeFillTint="66"/>
          </w:tcPr>
          <w:p w:rsidR="009407FA" w:rsidRDefault="009407FA" w:rsidP="00A643D9">
            <w:pPr>
              <w:ind w:left="0"/>
              <w:rPr>
                <w:lang w:val="en-GB"/>
              </w:rPr>
            </w:pPr>
          </w:p>
        </w:tc>
        <w:tc>
          <w:tcPr>
            <w:tcW w:w="1595" w:type="dxa"/>
            <w:shd w:val="clear" w:color="auto" w:fill="FFFF00"/>
          </w:tcPr>
          <w:p w:rsidR="009407FA" w:rsidRDefault="009407FA" w:rsidP="00A643D9">
            <w:pPr>
              <w:ind w:left="0"/>
              <w:rPr>
                <w:lang w:val="en-GB"/>
              </w:rPr>
            </w:pPr>
          </w:p>
        </w:tc>
        <w:tc>
          <w:tcPr>
            <w:tcW w:w="1481" w:type="dxa"/>
            <w:shd w:val="clear" w:color="auto" w:fill="7030A0"/>
          </w:tcPr>
          <w:p w:rsidR="009407FA" w:rsidRDefault="00D13113" w:rsidP="00A643D9">
            <w:pPr>
              <w:ind w:left="0"/>
              <w:rPr>
                <w:lang w:val="en-GB"/>
              </w:rPr>
            </w:pPr>
            <w:r>
              <w:rPr>
                <w:lang w:val="en-GB"/>
              </w:rPr>
              <w:t>Health of population</w:t>
            </w:r>
          </w:p>
        </w:tc>
        <w:tc>
          <w:tcPr>
            <w:tcW w:w="1459" w:type="dxa"/>
            <w:shd w:val="clear" w:color="auto" w:fill="FF3399"/>
          </w:tcPr>
          <w:p w:rsidR="009407FA" w:rsidRDefault="009407FA" w:rsidP="00A643D9">
            <w:pPr>
              <w:ind w:left="0"/>
              <w:rPr>
                <w:lang w:val="en-GB"/>
              </w:rPr>
            </w:pPr>
          </w:p>
        </w:tc>
        <w:tc>
          <w:tcPr>
            <w:tcW w:w="1689" w:type="dxa"/>
            <w:shd w:val="clear" w:color="auto" w:fill="00B0F0"/>
          </w:tcPr>
          <w:p w:rsidR="009407FA" w:rsidRDefault="006E2895" w:rsidP="00A643D9">
            <w:pPr>
              <w:ind w:left="0"/>
              <w:rPr>
                <w:lang w:val="en-GB"/>
              </w:rPr>
            </w:pPr>
            <w:r>
              <w:t>The Food Safety Act 1990</w:t>
            </w:r>
          </w:p>
        </w:tc>
        <w:tc>
          <w:tcPr>
            <w:tcW w:w="1542" w:type="dxa"/>
            <w:shd w:val="clear" w:color="auto" w:fill="00B050"/>
          </w:tcPr>
          <w:p w:rsidR="009407FA" w:rsidRDefault="009407FA" w:rsidP="00A643D9">
            <w:pPr>
              <w:ind w:left="0"/>
              <w:rPr>
                <w:lang w:val="en-GB"/>
              </w:rPr>
            </w:pPr>
          </w:p>
        </w:tc>
      </w:tr>
      <w:tr w:rsidR="00B5752A" w:rsidTr="009D50A2">
        <w:tc>
          <w:tcPr>
            <w:tcW w:w="1453" w:type="dxa"/>
            <w:shd w:val="clear" w:color="auto" w:fill="8DB3E2" w:themeFill="text2" w:themeFillTint="66"/>
          </w:tcPr>
          <w:p w:rsidR="009407FA" w:rsidRDefault="009407FA" w:rsidP="00A643D9">
            <w:pPr>
              <w:ind w:left="0"/>
              <w:rPr>
                <w:lang w:val="en-GB"/>
              </w:rPr>
            </w:pPr>
          </w:p>
        </w:tc>
        <w:tc>
          <w:tcPr>
            <w:tcW w:w="1595" w:type="dxa"/>
            <w:shd w:val="clear" w:color="auto" w:fill="FFFF00"/>
          </w:tcPr>
          <w:p w:rsidR="009407FA" w:rsidRDefault="009407FA" w:rsidP="00A643D9">
            <w:pPr>
              <w:ind w:left="0"/>
              <w:rPr>
                <w:lang w:val="en-GB"/>
              </w:rPr>
            </w:pPr>
          </w:p>
        </w:tc>
        <w:tc>
          <w:tcPr>
            <w:tcW w:w="1481" w:type="dxa"/>
            <w:shd w:val="clear" w:color="auto" w:fill="7030A0"/>
          </w:tcPr>
          <w:p w:rsidR="009407FA" w:rsidRDefault="009407FA" w:rsidP="00A643D9">
            <w:pPr>
              <w:ind w:left="0"/>
              <w:rPr>
                <w:lang w:val="en-GB"/>
              </w:rPr>
            </w:pPr>
          </w:p>
        </w:tc>
        <w:tc>
          <w:tcPr>
            <w:tcW w:w="1459" w:type="dxa"/>
            <w:shd w:val="clear" w:color="auto" w:fill="FF3399"/>
          </w:tcPr>
          <w:p w:rsidR="009407FA" w:rsidRDefault="009407FA" w:rsidP="00A643D9">
            <w:pPr>
              <w:ind w:left="0"/>
              <w:rPr>
                <w:lang w:val="en-GB"/>
              </w:rPr>
            </w:pPr>
          </w:p>
        </w:tc>
        <w:tc>
          <w:tcPr>
            <w:tcW w:w="1689" w:type="dxa"/>
            <w:shd w:val="clear" w:color="auto" w:fill="00B0F0"/>
          </w:tcPr>
          <w:p w:rsidR="009D50A2" w:rsidRDefault="009D50A2" w:rsidP="009D50A2">
            <w:pPr>
              <w:ind w:left="0"/>
              <w:jc w:val="both"/>
            </w:pPr>
            <w:r>
              <w:t xml:space="preserve">Allergen guidance </w:t>
            </w:r>
          </w:p>
          <w:p w:rsidR="009D50A2" w:rsidRDefault="009D50A2" w:rsidP="009D50A2">
            <w:pPr>
              <w:ind w:left="0"/>
              <w:jc w:val="both"/>
            </w:pPr>
            <w:r>
              <w:t xml:space="preserve">for </w:t>
            </w:r>
          </w:p>
          <w:p w:rsidR="009D50A2" w:rsidRDefault="009D50A2" w:rsidP="009D50A2">
            <w:pPr>
              <w:ind w:left="0"/>
              <w:jc w:val="both"/>
            </w:pPr>
            <w:r>
              <w:t>food businesses</w:t>
            </w:r>
          </w:p>
          <w:p w:rsidR="009407FA" w:rsidRDefault="009407FA" w:rsidP="00A643D9">
            <w:pPr>
              <w:ind w:left="0"/>
              <w:rPr>
                <w:lang w:val="en-GB"/>
              </w:rPr>
            </w:pPr>
          </w:p>
        </w:tc>
        <w:tc>
          <w:tcPr>
            <w:tcW w:w="1542" w:type="dxa"/>
            <w:shd w:val="clear" w:color="auto" w:fill="00B050"/>
          </w:tcPr>
          <w:p w:rsidR="009407FA" w:rsidRDefault="009407FA" w:rsidP="00A643D9">
            <w:pPr>
              <w:ind w:left="0"/>
              <w:rPr>
                <w:lang w:val="en-GB"/>
              </w:rPr>
            </w:pPr>
          </w:p>
        </w:tc>
      </w:tr>
    </w:tbl>
    <w:p w:rsidR="00A643D9" w:rsidRDefault="00A643D9" w:rsidP="00A643D9">
      <w:pPr>
        <w:rPr>
          <w:lang w:val="en-GB"/>
        </w:rPr>
      </w:pPr>
    </w:p>
    <w:p w:rsidR="00A643D9" w:rsidRDefault="00A643D9" w:rsidP="00A643D9">
      <w:pPr>
        <w:rPr>
          <w:lang w:val="en-GB"/>
        </w:rPr>
      </w:pPr>
    </w:p>
    <w:p w:rsidR="00EB6F57" w:rsidRDefault="00571FA6" w:rsidP="00571FA6">
      <w:pPr>
        <w:pStyle w:val="Heading2"/>
        <w:rPr>
          <w:lang w:val="en-GB"/>
        </w:rPr>
      </w:pPr>
      <w:bookmarkStart w:id="15" w:name="_Toc142200176"/>
      <w:r w:rsidRPr="00571FA6">
        <w:rPr>
          <w:lang w:val="en-GB"/>
        </w:rPr>
        <w:t>Revenue and Pricing Strategy</w:t>
      </w:r>
      <w:bookmarkEnd w:id="15"/>
    </w:p>
    <w:p w:rsidR="00EB6F57" w:rsidRDefault="00EB6F57" w:rsidP="00EB6F57">
      <w:pPr>
        <w:rPr>
          <w:lang w:val="en-GB"/>
        </w:rPr>
      </w:pPr>
    </w:p>
    <w:p w:rsidR="00571FA6" w:rsidRDefault="00571FA6" w:rsidP="00571FA6">
      <w:pPr>
        <w:pStyle w:val="Heading3"/>
        <w:rPr>
          <w:lang w:val="en-GB"/>
        </w:rPr>
      </w:pPr>
      <w:bookmarkStart w:id="16" w:name="_Toc142200177"/>
      <w:r>
        <w:rPr>
          <w:lang w:val="en-GB"/>
        </w:rPr>
        <w:t>Pricing strategy</w:t>
      </w:r>
      <w:bookmarkEnd w:id="16"/>
    </w:p>
    <w:p w:rsidR="00571FA6" w:rsidRDefault="00571FA6" w:rsidP="00571FA6">
      <w:pPr>
        <w:ind w:left="0"/>
        <w:jc w:val="both"/>
        <w:rPr>
          <w:lang w:val="en-GB"/>
        </w:rPr>
      </w:pPr>
    </w:p>
    <w:p w:rsidR="00571FA6" w:rsidRPr="001B1E2B" w:rsidRDefault="00571FA6" w:rsidP="00571FA6">
      <w:pPr>
        <w:ind w:left="0"/>
        <w:jc w:val="both"/>
        <w:rPr>
          <w:u w:val="single"/>
        </w:rPr>
      </w:pPr>
      <w:r w:rsidRPr="001B1E2B">
        <w:rPr>
          <w:u w:val="single"/>
        </w:rPr>
        <w:t xml:space="preserve">Pizza Margherita </w:t>
      </w:r>
    </w:p>
    <w:tbl>
      <w:tblPr>
        <w:tblW w:w="10205" w:type="dxa"/>
        <w:tblInd w:w="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713"/>
        <w:gridCol w:w="2492"/>
      </w:tblGrid>
      <w:tr w:rsidR="005E10AE" w:rsidTr="00E44D40">
        <w:trPr>
          <w:trHeight w:val="2064"/>
        </w:trPr>
        <w:tc>
          <w:tcPr>
            <w:tcW w:w="7713" w:type="dxa"/>
          </w:tcPr>
          <w:p w:rsidR="005E10AE" w:rsidRDefault="005E10AE" w:rsidP="00F77EA6">
            <w:pPr>
              <w:ind w:left="0"/>
            </w:pPr>
            <w:r>
              <w:t>1kg flour = 1.000 grams =</w:t>
            </w:r>
            <w:r>
              <w:rPr>
                <w:rFonts w:cstheme="minorHAnsi"/>
              </w:rPr>
              <w:t>£</w:t>
            </w:r>
            <w:r>
              <w:t>0,55</w:t>
            </w:r>
          </w:p>
          <w:p w:rsidR="005E10AE" w:rsidRDefault="005E10AE" w:rsidP="00E44D40">
            <w:pPr>
              <w:ind w:left="63"/>
              <w:rPr>
                <w:rFonts w:eastAsiaTheme="minorEastAsia"/>
              </w:rPr>
            </w:pPr>
            <w:r>
              <w:t xml:space="preserve">1 gram cost </w:t>
            </w:r>
            <m:oMath>
              <m:f>
                <m:fPr>
                  <m:ctrlPr>
                    <w:rPr>
                      <w:rFonts w:ascii="Cambria Math" w:hAnsi="Cambria Math"/>
                      <w:i/>
                    </w:rPr>
                  </m:ctrlPr>
                </m:fPr>
                <m:num>
                  <m:r>
                    <w:rPr>
                      <w:rFonts w:ascii="Cambria Math" w:hAnsi="Cambria Math"/>
                    </w:rPr>
                    <m:t>0.55</m:t>
                  </m:r>
                </m:num>
                <m:den>
                  <m:r>
                    <w:rPr>
                      <w:rFonts w:ascii="Cambria Math" w:hAnsi="Cambria Math"/>
                    </w:rPr>
                    <m:t>1000</m:t>
                  </m:r>
                </m:den>
              </m:f>
            </m:oMath>
            <w:r>
              <w:rPr>
                <w:rFonts w:eastAsiaTheme="minorEastAsia"/>
              </w:rPr>
              <w:t xml:space="preserve">=0.00055p </w:t>
            </w:r>
          </w:p>
          <w:p w:rsidR="005E10AE" w:rsidRDefault="005E10AE" w:rsidP="00E44D40">
            <w:pPr>
              <w:ind w:left="63"/>
              <w:rPr>
                <w:rFonts w:eastAsiaTheme="minorEastAsia"/>
              </w:rPr>
            </w:pPr>
            <w:r>
              <w:rPr>
                <w:rFonts w:eastAsiaTheme="minorEastAsia"/>
              </w:rPr>
              <w:t>1 dough/pizza = 250gr = 0.00055p * 250 grams = 0.1375p</w:t>
            </w:r>
          </w:p>
          <w:p w:rsidR="005E10AE" w:rsidRDefault="00E44D40" w:rsidP="00E44D40">
            <w:pPr>
              <w:ind w:left="63"/>
            </w:pPr>
            <w:r>
              <w:t>Rounded up = 14p</w:t>
            </w:r>
          </w:p>
        </w:tc>
        <w:tc>
          <w:tcPr>
            <w:tcW w:w="2492" w:type="dxa"/>
          </w:tcPr>
          <w:p w:rsidR="005E10AE" w:rsidRDefault="00E44D40" w:rsidP="00E44D40">
            <w:pPr>
              <w:ind w:left="0"/>
              <w:jc w:val="center"/>
            </w:pPr>
            <w:r>
              <w:t>Subtotal</w:t>
            </w:r>
          </w:p>
          <w:p w:rsidR="005E10AE" w:rsidRDefault="005E10AE" w:rsidP="00E44D40">
            <w:pPr>
              <w:ind w:left="0"/>
            </w:pPr>
          </w:p>
          <w:p w:rsidR="005E10AE" w:rsidRDefault="005E10AE" w:rsidP="00E44D40">
            <w:pPr>
              <w:ind w:left="0"/>
            </w:pPr>
          </w:p>
          <w:p w:rsidR="005E10AE" w:rsidRDefault="00E44D40" w:rsidP="00C26F4D">
            <w:pPr>
              <w:ind w:left="0"/>
              <w:jc w:val="center"/>
            </w:pPr>
            <w:r>
              <w:rPr>
                <w:rFonts w:cstheme="minorHAnsi"/>
              </w:rPr>
              <w:t>£0.</w:t>
            </w:r>
            <w:r w:rsidR="00C26F4D">
              <w:rPr>
                <w:rFonts w:cstheme="minorHAnsi"/>
              </w:rPr>
              <w:t>14</w:t>
            </w:r>
          </w:p>
        </w:tc>
      </w:tr>
      <w:tr w:rsidR="00E44D40" w:rsidTr="00F77EA6">
        <w:trPr>
          <w:trHeight w:val="1896"/>
        </w:trPr>
        <w:tc>
          <w:tcPr>
            <w:tcW w:w="7713" w:type="dxa"/>
          </w:tcPr>
          <w:p w:rsidR="00E44D40" w:rsidRDefault="00E44D40" w:rsidP="00E44D40">
            <w:pPr>
              <w:ind w:left="0"/>
              <w:rPr>
                <w:rFonts w:eastAsiaTheme="minorEastAsia"/>
              </w:rPr>
            </w:pPr>
            <w:r>
              <w:rPr>
                <w:rFonts w:eastAsiaTheme="minorEastAsia"/>
              </w:rPr>
              <w:t xml:space="preserve">1kg butter = 1.000grams = </w:t>
            </w:r>
            <w:r>
              <w:rPr>
                <w:rFonts w:eastAsiaTheme="minorEastAsia" w:cstheme="minorHAnsi"/>
              </w:rPr>
              <w:t>£</w:t>
            </w:r>
            <w:r>
              <w:rPr>
                <w:rFonts w:eastAsiaTheme="minorEastAsia"/>
              </w:rPr>
              <w:t>9,60</w:t>
            </w:r>
          </w:p>
          <w:p w:rsidR="00F77EA6" w:rsidRDefault="00E44D40" w:rsidP="00F77EA6">
            <w:pPr>
              <w:ind w:left="0"/>
              <w:rPr>
                <w:rFonts w:eastAsiaTheme="minorEastAsia"/>
              </w:rPr>
            </w:pPr>
            <w:r>
              <w:rPr>
                <w:rFonts w:eastAsiaTheme="minorEastAsia"/>
              </w:rPr>
              <w:t>1 gram cost</w:t>
            </w:r>
            <w:r w:rsidR="00F77EA6">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9,60</m:t>
                  </m:r>
                </m:num>
                <m:den>
                  <m:r>
                    <w:rPr>
                      <w:rFonts w:ascii="Cambria Math" w:eastAsiaTheme="minorEastAsia" w:hAnsi="Cambria Math"/>
                    </w:rPr>
                    <m:t>1000</m:t>
                  </m:r>
                </m:den>
              </m:f>
            </m:oMath>
            <w:r w:rsidR="00F77EA6">
              <w:rPr>
                <w:rFonts w:eastAsiaTheme="minorEastAsia"/>
              </w:rPr>
              <w:t xml:space="preserve"> = 0,0096p</w:t>
            </w:r>
            <w:r w:rsidR="00F77EA6">
              <w:rPr>
                <w:rFonts w:eastAsiaTheme="minorEastAsia"/>
              </w:rPr>
              <w:br/>
              <w:t>5 grams butter = 0.0096p * 5 = 0,048p</w:t>
            </w:r>
          </w:p>
          <w:p w:rsidR="00F77EA6" w:rsidRDefault="00F77EA6" w:rsidP="00F77EA6">
            <w:pPr>
              <w:ind w:left="0"/>
              <w:rPr>
                <w:rFonts w:eastAsiaTheme="minorEastAsia"/>
              </w:rPr>
            </w:pPr>
            <w:r>
              <w:rPr>
                <w:rFonts w:eastAsiaTheme="minorEastAsia"/>
              </w:rPr>
              <w:t>Rounded up = 0,05p</w:t>
            </w:r>
          </w:p>
        </w:tc>
        <w:tc>
          <w:tcPr>
            <w:tcW w:w="2492" w:type="dxa"/>
          </w:tcPr>
          <w:p w:rsidR="00F77EA6" w:rsidRDefault="00F77EA6" w:rsidP="00E44D40">
            <w:pPr>
              <w:ind w:left="0"/>
              <w:rPr>
                <w:rFonts w:eastAsiaTheme="minorEastAsia"/>
              </w:rPr>
            </w:pPr>
          </w:p>
          <w:p w:rsidR="00F77EA6" w:rsidRPr="00F77EA6" w:rsidRDefault="00F77EA6" w:rsidP="00F77EA6">
            <w:pPr>
              <w:rPr>
                <w:rFonts w:eastAsiaTheme="minorEastAsia"/>
              </w:rPr>
            </w:pPr>
          </w:p>
          <w:p w:rsidR="00F77EA6" w:rsidRPr="00F77EA6" w:rsidRDefault="00F77EA6" w:rsidP="00F77EA6">
            <w:pPr>
              <w:rPr>
                <w:rFonts w:eastAsiaTheme="minorEastAsia"/>
              </w:rPr>
            </w:pPr>
          </w:p>
          <w:p w:rsidR="00E44D40" w:rsidRPr="00F77EA6" w:rsidRDefault="00F77EA6" w:rsidP="00215F4E">
            <w:pPr>
              <w:tabs>
                <w:tab w:val="left" w:pos="839"/>
              </w:tabs>
              <w:jc w:val="center"/>
              <w:rPr>
                <w:rFonts w:eastAsiaTheme="minorEastAsia"/>
              </w:rPr>
            </w:pPr>
            <w:r>
              <w:rPr>
                <w:rFonts w:eastAsiaTheme="minorEastAsia" w:cstheme="minorHAnsi"/>
              </w:rPr>
              <w:t>£</w:t>
            </w:r>
            <w:r>
              <w:rPr>
                <w:rFonts w:eastAsiaTheme="minorEastAsia"/>
              </w:rPr>
              <w:t>0.05</w:t>
            </w:r>
          </w:p>
        </w:tc>
      </w:tr>
      <w:tr w:rsidR="00215F4E" w:rsidTr="00F77EA6">
        <w:trPr>
          <w:trHeight w:val="1896"/>
        </w:trPr>
        <w:tc>
          <w:tcPr>
            <w:tcW w:w="7713" w:type="dxa"/>
          </w:tcPr>
          <w:p w:rsidR="00215F4E" w:rsidRDefault="00215F4E" w:rsidP="00215F4E">
            <w:pPr>
              <w:ind w:left="0"/>
              <w:rPr>
                <w:rFonts w:eastAsiaTheme="minorEastAsia"/>
              </w:rPr>
            </w:pPr>
            <w:r>
              <w:rPr>
                <w:rFonts w:eastAsiaTheme="minorEastAsia"/>
              </w:rPr>
              <w:lastRenderedPageBreak/>
              <w:t xml:space="preserve">100 grams dry yeast = </w:t>
            </w:r>
            <w:r>
              <w:rPr>
                <w:rFonts w:eastAsiaTheme="minorEastAsia" w:cstheme="minorHAnsi"/>
              </w:rPr>
              <w:t>£</w:t>
            </w:r>
            <w:r>
              <w:rPr>
                <w:rFonts w:eastAsiaTheme="minorEastAsia"/>
              </w:rPr>
              <w:t>1,50</w:t>
            </w:r>
          </w:p>
          <w:p w:rsidR="00215F4E" w:rsidRDefault="00215F4E" w:rsidP="00215F4E">
            <w:pPr>
              <w:ind w:left="0"/>
              <w:rPr>
                <w:rFonts w:eastAsiaTheme="minorEastAsia"/>
              </w:rPr>
            </w:pPr>
            <w:r>
              <w:rPr>
                <w:rFonts w:eastAsiaTheme="minorEastAsia"/>
              </w:rPr>
              <w:t xml:space="preserve">1gram cost </w:t>
            </w:r>
            <m:oMath>
              <m:f>
                <m:fPr>
                  <m:ctrlPr>
                    <w:rPr>
                      <w:rFonts w:ascii="Cambria Math" w:eastAsiaTheme="minorEastAsia" w:hAnsi="Cambria Math"/>
                      <w:i/>
                    </w:rPr>
                  </m:ctrlPr>
                </m:fPr>
                <m:num>
                  <m:r>
                    <w:rPr>
                      <w:rFonts w:ascii="Cambria Math" w:eastAsiaTheme="minorEastAsia" w:hAnsi="Cambria Math"/>
                    </w:rPr>
                    <m:t>1.50</m:t>
                  </m:r>
                </m:num>
                <m:den>
                  <m:r>
                    <w:rPr>
                      <w:rFonts w:ascii="Cambria Math" w:eastAsiaTheme="minorEastAsia" w:hAnsi="Cambria Math"/>
                    </w:rPr>
                    <m:t>100</m:t>
                  </m:r>
                </m:den>
              </m:f>
            </m:oMath>
            <w:r>
              <w:rPr>
                <w:rFonts w:eastAsiaTheme="minorEastAsia"/>
              </w:rPr>
              <w:t>= 0,015p</w:t>
            </w:r>
          </w:p>
          <w:p w:rsidR="00215F4E" w:rsidRDefault="00215F4E" w:rsidP="00215F4E">
            <w:pPr>
              <w:ind w:left="0"/>
              <w:rPr>
                <w:rFonts w:eastAsiaTheme="minorEastAsia"/>
              </w:rPr>
            </w:pPr>
            <w:r>
              <w:rPr>
                <w:rFonts w:eastAsiaTheme="minorEastAsia"/>
              </w:rPr>
              <w:t>Rounded up = 0,02p</w:t>
            </w:r>
          </w:p>
        </w:tc>
        <w:tc>
          <w:tcPr>
            <w:tcW w:w="2492" w:type="dxa"/>
          </w:tcPr>
          <w:p w:rsidR="00215F4E" w:rsidRDefault="00215F4E" w:rsidP="00E44D40">
            <w:pPr>
              <w:ind w:left="0"/>
              <w:rPr>
                <w:rFonts w:eastAsiaTheme="minorEastAsia" w:cstheme="minorHAnsi"/>
              </w:rPr>
            </w:pPr>
          </w:p>
          <w:p w:rsidR="00215F4E" w:rsidRDefault="00215F4E" w:rsidP="00E44D40">
            <w:pPr>
              <w:ind w:left="0"/>
              <w:rPr>
                <w:rFonts w:eastAsiaTheme="minorEastAsia" w:cstheme="minorHAnsi"/>
              </w:rPr>
            </w:pPr>
          </w:p>
          <w:p w:rsidR="00215F4E" w:rsidRDefault="00215F4E" w:rsidP="00215F4E">
            <w:pPr>
              <w:ind w:left="0"/>
              <w:jc w:val="center"/>
              <w:rPr>
                <w:rFonts w:eastAsiaTheme="minorEastAsia"/>
              </w:rPr>
            </w:pPr>
            <w:r>
              <w:rPr>
                <w:rFonts w:eastAsiaTheme="minorEastAsia" w:cstheme="minorHAnsi"/>
              </w:rPr>
              <w:t>£</w:t>
            </w:r>
            <w:r>
              <w:rPr>
                <w:rFonts w:eastAsiaTheme="minorEastAsia"/>
              </w:rPr>
              <w:t xml:space="preserve">0,02 * 5 = </w:t>
            </w:r>
            <w:r>
              <w:rPr>
                <w:rFonts w:eastAsiaTheme="minorEastAsia" w:cstheme="minorHAnsi"/>
              </w:rPr>
              <w:t>£</w:t>
            </w:r>
            <w:r>
              <w:rPr>
                <w:rFonts w:eastAsiaTheme="minorEastAsia"/>
              </w:rPr>
              <w:t>0,1</w:t>
            </w:r>
          </w:p>
          <w:p w:rsidR="00215F4E" w:rsidRDefault="00C26F4D" w:rsidP="00215F4E">
            <w:pPr>
              <w:ind w:left="0"/>
              <w:jc w:val="center"/>
              <w:rPr>
                <w:rFonts w:eastAsiaTheme="minorEastAsia"/>
              </w:rPr>
            </w:pPr>
            <w:r>
              <w:rPr>
                <w:rFonts w:eastAsiaTheme="minorEastAsia" w:cstheme="minorHAnsi"/>
              </w:rPr>
              <w:t>£</w:t>
            </w:r>
            <w:r>
              <w:rPr>
                <w:rFonts w:eastAsiaTheme="minorEastAsia"/>
              </w:rPr>
              <w:t>0,1</w:t>
            </w:r>
          </w:p>
        </w:tc>
      </w:tr>
      <w:tr w:rsidR="00F77EA6" w:rsidTr="00215F4E">
        <w:trPr>
          <w:trHeight w:val="1691"/>
        </w:trPr>
        <w:tc>
          <w:tcPr>
            <w:tcW w:w="7713" w:type="dxa"/>
          </w:tcPr>
          <w:p w:rsidR="00F77EA6" w:rsidRDefault="00215F4E" w:rsidP="00E44D40">
            <w:pPr>
              <w:ind w:left="0"/>
              <w:rPr>
                <w:rFonts w:eastAsiaTheme="minorEastAsia"/>
              </w:rPr>
            </w:pPr>
            <w:r>
              <w:rPr>
                <w:rFonts w:eastAsiaTheme="minorEastAsia"/>
              </w:rPr>
              <w:t>1k sugar = 0,80p</w:t>
            </w:r>
          </w:p>
          <w:p w:rsidR="00215F4E" w:rsidRDefault="00215F4E" w:rsidP="00E44D40">
            <w:pPr>
              <w:ind w:left="0"/>
              <w:rPr>
                <w:rFonts w:eastAsiaTheme="minorEastAsia"/>
              </w:rPr>
            </w:pPr>
            <w:r>
              <w:rPr>
                <w:rFonts w:eastAsiaTheme="minorEastAsia"/>
              </w:rPr>
              <w:t xml:space="preserve">1 gram cost </w:t>
            </w:r>
            <m:oMath>
              <m:f>
                <m:fPr>
                  <m:ctrlPr>
                    <w:rPr>
                      <w:rFonts w:ascii="Cambria Math" w:eastAsiaTheme="minorEastAsia" w:hAnsi="Cambria Math"/>
                      <w:i/>
                    </w:rPr>
                  </m:ctrlPr>
                </m:fPr>
                <m:num>
                  <m:r>
                    <w:rPr>
                      <w:rFonts w:ascii="Cambria Math" w:eastAsiaTheme="minorEastAsia" w:hAnsi="Cambria Math"/>
                    </w:rPr>
                    <m:t>0,80</m:t>
                  </m:r>
                </m:num>
                <m:den>
                  <m:r>
                    <w:rPr>
                      <w:rFonts w:ascii="Cambria Math" w:eastAsiaTheme="minorEastAsia" w:hAnsi="Cambria Math"/>
                    </w:rPr>
                    <m:t>1000</m:t>
                  </m:r>
                </m:den>
              </m:f>
            </m:oMath>
            <w:r>
              <w:rPr>
                <w:rFonts w:eastAsiaTheme="minorEastAsia"/>
              </w:rPr>
              <w:t xml:space="preserve"> = 0,0008p</w:t>
            </w:r>
          </w:p>
          <w:p w:rsidR="00215F4E" w:rsidRPr="00215F4E" w:rsidRDefault="00215F4E" w:rsidP="00215F4E">
            <w:pPr>
              <w:ind w:left="0"/>
              <w:rPr>
                <w:rFonts w:eastAsiaTheme="minorEastAsia"/>
              </w:rPr>
            </w:pPr>
            <w:r>
              <w:rPr>
                <w:rFonts w:eastAsiaTheme="minorEastAsia"/>
              </w:rPr>
              <w:t>Rounded up = 0,01p</w:t>
            </w:r>
          </w:p>
        </w:tc>
        <w:tc>
          <w:tcPr>
            <w:tcW w:w="2492" w:type="dxa"/>
          </w:tcPr>
          <w:p w:rsidR="00215F4E" w:rsidRDefault="00215F4E" w:rsidP="00E44D40">
            <w:pPr>
              <w:ind w:left="0"/>
              <w:rPr>
                <w:rFonts w:eastAsiaTheme="minorEastAsia"/>
              </w:rPr>
            </w:pPr>
          </w:p>
          <w:p w:rsidR="00215F4E" w:rsidRDefault="00215F4E" w:rsidP="00215F4E">
            <w:pPr>
              <w:jc w:val="center"/>
              <w:rPr>
                <w:rFonts w:eastAsiaTheme="minorEastAsia"/>
              </w:rPr>
            </w:pPr>
            <w:r>
              <w:rPr>
                <w:rFonts w:eastAsiaTheme="minorEastAsia" w:cstheme="minorHAnsi"/>
              </w:rPr>
              <w:t>£</w:t>
            </w:r>
            <w:r>
              <w:rPr>
                <w:rFonts w:eastAsiaTheme="minorEastAsia"/>
              </w:rPr>
              <w:t xml:space="preserve">0,01p * 5gr = </w:t>
            </w:r>
            <w:r>
              <w:rPr>
                <w:rFonts w:eastAsiaTheme="minorEastAsia" w:cstheme="minorHAnsi"/>
              </w:rPr>
              <w:t>£</w:t>
            </w:r>
            <w:r>
              <w:rPr>
                <w:rFonts w:eastAsiaTheme="minorEastAsia"/>
              </w:rPr>
              <w:t>0,05</w:t>
            </w:r>
          </w:p>
          <w:p w:rsidR="00F77EA6" w:rsidRPr="00215F4E" w:rsidRDefault="00215F4E" w:rsidP="00215F4E">
            <w:pPr>
              <w:jc w:val="center"/>
              <w:rPr>
                <w:rFonts w:eastAsiaTheme="minorEastAsia"/>
              </w:rPr>
            </w:pPr>
            <w:r>
              <w:rPr>
                <w:rFonts w:eastAsiaTheme="minorEastAsia" w:cstheme="minorHAnsi"/>
              </w:rPr>
              <w:t>£</w:t>
            </w:r>
            <w:r>
              <w:rPr>
                <w:rFonts w:eastAsiaTheme="minorEastAsia"/>
              </w:rPr>
              <w:t>0,05</w:t>
            </w:r>
          </w:p>
        </w:tc>
      </w:tr>
      <w:tr w:rsidR="00C26F4D" w:rsidTr="00215F4E">
        <w:trPr>
          <w:trHeight w:val="1691"/>
        </w:trPr>
        <w:tc>
          <w:tcPr>
            <w:tcW w:w="7713" w:type="dxa"/>
          </w:tcPr>
          <w:p w:rsidR="00C26F4D" w:rsidRDefault="00C26F4D" w:rsidP="00E44D40">
            <w:pPr>
              <w:ind w:left="0"/>
              <w:rPr>
                <w:rFonts w:eastAsiaTheme="minorEastAsia"/>
              </w:rPr>
            </w:pPr>
            <w:r>
              <w:rPr>
                <w:rFonts w:eastAsiaTheme="minorEastAsia"/>
              </w:rPr>
              <w:t xml:space="preserve">1l tomato sauce = </w:t>
            </w:r>
            <w:r>
              <w:rPr>
                <w:rFonts w:eastAsiaTheme="minorEastAsia" w:cstheme="minorHAnsi"/>
              </w:rPr>
              <w:t>£</w:t>
            </w:r>
            <w:r>
              <w:rPr>
                <w:rFonts w:eastAsiaTheme="minorEastAsia"/>
              </w:rPr>
              <w:t>2,17</w:t>
            </w:r>
          </w:p>
          <w:p w:rsidR="00C26F4D" w:rsidRDefault="00C26F4D" w:rsidP="00C26F4D">
            <w:pPr>
              <w:ind w:left="0"/>
              <w:rPr>
                <w:rFonts w:eastAsiaTheme="minorEastAsia"/>
              </w:rPr>
            </w:pPr>
            <w:r>
              <w:rPr>
                <w:rFonts w:eastAsiaTheme="minorEastAsia"/>
              </w:rPr>
              <w:t xml:space="preserve">1ml cost </w:t>
            </w:r>
            <m:oMath>
              <m:f>
                <m:fPr>
                  <m:ctrlPr>
                    <w:rPr>
                      <w:rFonts w:ascii="Cambria Math" w:eastAsiaTheme="minorEastAsia" w:hAnsi="Cambria Math"/>
                      <w:i/>
                    </w:rPr>
                  </m:ctrlPr>
                </m:fPr>
                <m:num>
                  <m:r>
                    <w:rPr>
                      <w:rFonts w:ascii="Cambria Math" w:eastAsiaTheme="minorEastAsia" w:hAnsi="Cambria Math"/>
                    </w:rPr>
                    <m:t>2,17</m:t>
                  </m:r>
                </m:num>
                <m:den>
                  <m:r>
                    <w:rPr>
                      <w:rFonts w:ascii="Cambria Math" w:eastAsiaTheme="minorEastAsia" w:hAnsi="Cambria Math"/>
                    </w:rPr>
                    <m:t>1000</m:t>
                  </m:r>
                </m:den>
              </m:f>
            </m:oMath>
            <w:r>
              <w:rPr>
                <w:rFonts w:eastAsiaTheme="minorEastAsia"/>
              </w:rPr>
              <w:t xml:space="preserve"> = 0,00217p</w:t>
            </w:r>
          </w:p>
          <w:p w:rsidR="00C26F4D" w:rsidRPr="00C26F4D" w:rsidRDefault="00C26F4D" w:rsidP="00C26F4D">
            <w:pPr>
              <w:ind w:left="0"/>
              <w:rPr>
                <w:rFonts w:eastAsiaTheme="minorEastAsia"/>
              </w:rPr>
            </w:pPr>
            <w:r>
              <w:rPr>
                <w:rFonts w:eastAsiaTheme="minorEastAsia"/>
              </w:rPr>
              <w:t>Rounded up = 0,01p</w:t>
            </w:r>
          </w:p>
        </w:tc>
        <w:tc>
          <w:tcPr>
            <w:tcW w:w="2492" w:type="dxa"/>
          </w:tcPr>
          <w:p w:rsidR="00C26F4D" w:rsidRDefault="00C26F4D" w:rsidP="00E44D40">
            <w:pPr>
              <w:ind w:left="0"/>
              <w:rPr>
                <w:rFonts w:eastAsiaTheme="minorEastAsia"/>
              </w:rPr>
            </w:pPr>
          </w:p>
          <w:p w:rsidR="00C26F4D" w:rsidRDefault="00C26F4D" w:rsidP="00C26F4D">
            <w:pPr>
              <w:ind w:left="0"/>
              <w:jc w:val="center"/>
              <w:rPr>
                <w:rFonts w:eastAsiaTheme="minorEastAsia"/>
              </w:rPr>
            </w:pPr>
            <w:r>
              <w:rPr>
                <w:rFonts w:eastAsiaTheme="minorEastAsia" w:cstheme="minorHAnsi"/>
              </w:rPr>
              <w:t>£</w:t>
            </w:r>
            <w:r>
              <w:rPr>
                <w:rFonts w:eastAsiaTheme="minorEastAsia"/>
              </w:rPr>
              <w:t xml:space="preserve">0.01p * 20ml = </w:t>
            </w:r>
            <w:r>
              <w:rPr>
                <w:rFonts w:eastAsiaTheme="minorEastAsia" w:cstheme="minorHAnsi"/>
              </w:rPr>
              <w:t>£</w:t>
            </w:r>
            <w:r>
              <w:rPr>
                <w:rFonts w:eastAsiaTheme="minorEastAsia"/>
              </w:rPr>
              <w:t>0.2</w:t>
            </w:r>
          </w:p>
          <w:p w:rsidR="00C26F4D" w:rsidRDefault="00C26F4D" w:rsidP="00C26F4D">
            <w:pPr>
              <w:ind w:left="0"/>
              <w:jc w:val="center"/>
              <w:rPr>
                <w:rFonts w:eastAsiaTheme="minorEastAsia"/>
              </w:rPr>
            </w:pPr>
            <w:r>
              <w:rPr>
                <w:rFonts w:eastAsiaTheme="minorEastAsia" w:cstheme="minorHAnsi"/>
              </w:rPr>
              <w:t>£</w:t>
            </w:r>
            <w:r>
              <w:rPr>
                <w:rFonts w:eastAsiaTheme="minorEastAsia"/>
              </w:rPr>
              <w:t>0.2</w:t>
            </w:r>
          </w:p>
        </w:tc>
      </w:tr>
      <w:tr w:rsidR="00C26F4D" w:rsidTr="00215F4E">
        <w:trPr>
          <w:trHeight w:val="1691"/>
        </w:trPr>
        <w:tc>
          <w:tcPr>
            <w:tcW w:w="7713" w:type="dxa"/>
          </w:tcPr>
          <w:p w:rsidR="00C26F4D" w:rsidRDefault="008724AC" w:rsidP="00E44D40">
            <w:pPr>
              <w:ind w:left="0"/>
            </w:pPr>
            <w:r>
              <w:t xml:space="preserve">1kg </w:t>
            </w:r>
            <w:r w:rsidR="00C26F4D">
              <w:t>Buffalo Mozzarella</w:t>
            </w:r>
            <w:r>
              <w:t xml:space="preserve"> = </w:t>
            </w:r>
            <w:r>
              <w:rPr>
                <w:rFonts w:cstheme="minorHAnsi"/>
              </w:rPr>
              <w:t>£</w:t>
            </w:r>
            <w:r>
              <w:t>10</w:t>
            </w:r>
          </w:p>
          <w:p w:rsidR="008724AC" w:rsidRDefault="008724AC" w:rsidP="008724AC">
            <w:pPr>
              <w:ind w:left="0"/>
              <w:rPr>
                <w:rFonts w:eastAsiaTheme="minorEastAsia"/>
              </w:rPr>
            </w:pPr>
            <w:r>
              <w:t xml:space="preserve">1gram cost </w:t>
            </w:r>
            <m:oMath>
              <m:f>
                <m:fPr>
                  <m:ctrlPr>
                    <w:rPr>
                      <w:rFonts w:ascii="Cambria Math" w:hAnsi="Cambria Math"/>
                      <w:i/>
                    </w:rPr>
                  </m:ctrlPr>
                </m:fPr>
                <m:num>
                  <m:r>
                    <w:rPr>
                      <w:rFonts w:ascii="Cambria Math" w:hAnsi="Cambria Math"/>
                    </w:rPr>
                    <m:t>10</m:t>
                  </m:r>
                </m:num>
                <m:den>
                  <m:r>
                    <w:rPr>
                      <w:rFonts w:ascii="Cambria Math" w:hAnsi="Cambria Math"/>
                    </w:rPr>
                    <m:t>1000</m:t>
                  </m:r>
                </m:den>
              </m:f>
            </m:oMath>
            <w:r>
              <w:rPr>
                <w:rFonts w:eastAsiaTheme="minorEastAsia"/>
              </w:rPr>
              <w:t xml:space="preserve"> = 0,01p</w:t>
            </w:r>
          </w:p>
        </w:tc>
        <w:tc>
          <w:tcPr>
            <w:tcW w:w="2492" w:type="dxa"/>
          </w:tcPr>
          <w:p w:rsidR="008724AC" w:rsidRDefault="008724AC" w:rsidP="00E44D40">
            <w:pPr>
              <w:ind w:left="0"/>
              <w:rPr>
                <w:rFonts w:eastAsiaTheme="minorEastAsia"/>
              </w:rPr>
            </w:pPr>
          </w:p>
          <w:p w:rsidR="00C26F4D" w:rsidRPr="008724AC" w:rsidRDefault="008724AC" w:rsidP="008724AC">
            <w:pPr>
              <w:rPr>
                <w:rFonts w:eastAsiaTheme="minorEastAsia"/>
              </w:rPr>
            </w:pPr>
            <w:r>
              <w:rPr>
                <w:rFonts w:eastAsiaTheme="minorEastAsia" w:cstheme="minorHAnsi"/>
              </w:rPr>
              <w:t>£</w:t>
            </w:r>
            <w:r>
              <w:rPr>
                <w:rFonts w:eastAsiaTheme="minorEastAsia"/>
              </w:rPr>
              <w:t>0.01 * 100gr =</w:t>
            </w:r>
            <w:r>
              <w:rPr>
                <w:rFonts w:eastAsiaTheme="minorEastAsia" w:cstheme="minorHAnsi"/>
              </w:rPr>
              <w:t>£</w:t>
            </w:r>
            <w:r>
              <w:rPr>
                <w:rFonts w:eastAsiaTheme="minorEastAsia"/>
              </w:rPr>
              <w:t>1</w:t>
            </w:r>
          </w:p>
        </w:tc>
      </w:tr>
      <w:tr w:rsidR="00C26F4D" w:rsidTr="00215F4E">
        <w:trPr>
          <w:trHeight w:val="1691"/>
        </w:trPr>
        <w:tc>
          <w:tcPr>
            <w:tcW w:w="7713" w:type="dxa"/>
          </w:tcPr>
          <w:p w:rsidR="008724AC" w:rsidRDefault="008724AC" w:rsidP="00E44D40">
            <w:pPr>
              <w:ind w:left="0"/>
              <w:rPr>
                <w:rFonts w:eastAsiaTheme="minorEastAsia"/>
              </w:rPr>
            </w:pPr>
            <w:r>
              <w:rPr>
                <w:rFonts w:eastAsiaTheme="minorEastAsia"/>
              </w:rPr>
              <w:t xml:space="preserve">30 grams Basil = </w:t>
            </w:r>
            <w:r>
              <w:rPr>
                <w:rFonts w:eastAsiaTheme="minorEastAsia" w:cstheme="minorHAnsi"/>
              </w:rPr>
              <w:t>£</w:t>
            </w:r>
            <w:r>
              <w:rPr>
                <w:rFonts w:eastAsiaTheme="minorEastAsia"/>
              </w:rPr>
              <w:t>0,5</w:t>
            </w:r>
          </w:p>
          <w:p w:rsidR="00C26F4D" w:rsidRDefault="005577DE" w:rsidP="008724AC">
            <w:pPr>
              <w:ind w:left="0"/>
              <w:rPr>
                <w:rFonts w:eastAsiaTheme="minorEastAsia"/>
              </w:rPr>
            </w:pPr>
            <w:r>
              <w:rPr>
                <w:rFonts w:eastAsiaTheme="minorEastAsia"/>
              </w:rPr>
              <w:t>30gr ……….</w:t>
            </w:r>
            <w:r>
              <w:rPr>
                <w:rFonts w:eastAsiaTheme="minorEastAsia" w:cstheme="minorHAnsi"/>
              </w:rPr>
              <w:t>£</w:t>
            </w:r>
            <w:r>
              <w:rPr>
                <w:rFonts w:eastAsiaTheme="minorEastAsia"/>
              </w:rPr>
              <w:t>0,5</w:t>
            </w:r>
          </w:p>
          <w:p w:rsidR="005577DE" w:rsidRDefault="009B264C" w:rsidP="008724AC">
            <w:pPr>
              <w:ind w:left="0"/>
              <w:rPr>
                <w:rFonts w:eastAsiaTheme="minorEastAsia"/>
              </w:rPr>
            </w:pPr>
            <w:r>
              <w:rPr>
                <w:rFonts w:eastAsiaTheme="minorEastAsia"/>
                <w:noProof/>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7" type="#_x0000_t13" style="position:absolute;margin-left:113.7pt;margin-top:23.85pt;width:29.4pt;height:20.05pt;z-index:251659264"/>
              </w:pict>
            </w:r>
            <w:r>
              <w:rPr>
                <w:rFonts w:eastAsiaTheme="minorEastAsia"/>
                <w:noProof/>
              </w:rPr>
              <w:pict>
                <v:shape id="_x0000_s1026" type="#_x0000_t13" style="position:absolute;margin-left:39.7pt;margin-top:23.85pt;width:29.4pt;height:20.05pt;z-index:251658240"/>
              </w:pict>
            </w:r>
            <w:r w:rsidR="005577DE">
              <w:rPr>
                <w:rFonts w:eastAsiaTheme="minorEastAsia"/>
              </w:rPr>
              <w:t xml:space="preserve">5gr  ………… </w:t>
            </w:r>
            <w:r w:rsidR="005577DE">
              <w:rPr>
                <w:rFonts w:eastAsiaTheme="minorEastAsia" w:cstheme="minorHAnsi"/>
              </w:rPr>
              <w:t>£</w:t>
            </w:r>
            <w:r w:rsidR="005577DE">
              <w:rPr>
                <w:rFonts w:eastAsiaTheme="minorEastAsia"/>
              </w:rPr>
              <w:t xml:space="preserve"> X</w:t>
            </w:r>
          </w:p>
          <w:p w:rsidR="005577DE" w:rsidRPr="008724AC" w:rsidRDefault="009B264C" w:rsidP="005577DE">
            <w:pPr>
              <w:tabs>
                <w:tab w:val="left" w:pos="3030"/>
              </w:tabs>
              <w:ind w:left="0"/>
              <w:rPr>
                <w:rFonts w:eastAsiaTheme="minorEastAsia"/>
              </w:rPr>
            </w:pPr>
            <m:oMath>
              <m:f>
                <m:fPr>
                  <m:ctrlPr>
                    <w:rPr>
                      <w:rFonts w:ascii="Cambria Math" w:eastAsiaTheme="minorEastAsia" w:hAnsi="Cambria Math"/>
                      <w:i/>
                    </w:rPr>
                  </m:ctrlPr>
                </m:fPr>
                <m:num>
                  <m:r>
                    <w:rPr>
                      <w:rFonts w:ascii="Cambria Math" w:eastAsiaTheme="minorEastAsia" w:hAnsi="Cambria Math"/>
                    </w:rPr>
                    <m:t>30</m:t>
                  </m:r>
                </m:num>
                <m:den>
                  <m:r>
                    <w:rPr>
                      <w:rFonts w:ascii="Cambria Math" w:eastAsiaTheme="minorEastAsia" w:hAnsi="Cambria Math"/>
                    </w:rPr>
                    <m:t>5</m:t>
                  </m:r>
                </m:den>
              </m:f>
            </m:oMath>
            <w:r w:rsidR="005577DE">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0,5</m:t>
                  </m:r>
                </m:num>
                <m:den>
                  <m:r>
                    <w:rPr>
                      <w:rFonts w:ascii="Cambria Math" w:eastAsiaTheme="minorEastAsia" w:hAnsi="Cambria Math"/>
                    </w:rPr>
                    <m:t>x</m:t>
                  </m:r>
                </m:den>
              </m:f>
            </m:oMath>
            <w:r w:rsidR="005577DE">
              <w:rPr>
                <w:rFonts w:eastAsiaTheme="minorEastAsia"/>
              </w:rPr>
              <w:t xml:space="preserve">                  x= </w:t>
            </w:r>
            <m:oMath>
              <m:f>
                <m:fPr>
                  <m:ctrlPr>
                    <w:rPr>
                      <w:rFonts w:ascii="Cambria Math" w:eastAsiaTheme="minorEastAsia" w:hAnsi="Cambria Math"/>
                      <w:i/>
                    </w:rPr>
                  </m:ctrlPr>
                </m:fPr>
                <m:num>
                  <m:r>
                    <w:rPr>
                      <w:rFonts w:ascii="Cambria Math" w:eastAsiaTheme="minorEastAsia" w:hAnsi="Cambria Math"/>
                    </w:rPr>
                    <m:t>5*0.5</m:t>
                  </m:r>
                </m:num>
                <m:den>
                  <m:r>
                    <w:rPr>
                      <w:rFonts w:ascii="Cambria Math" w:eastAsiaTheme="minorEastAsia" w:hAnsi="Cambria Math"/>
                    </w:rPr>
                    <m:t>30</m:t>
                  </m:r>
                </m:den>
              </m:f>
            </m:oMath>
            <w:r w:rsidR="005577DE">
              <w:rPr>
                <w:rFonts w:eastAsiaTheme="minorEastAsia"/>
              </w:rPr>
              <w:t xml:space="preserve">    </w:t>
            </w:r>
            <w:r w:rsidR="005577DE">
              <w:rPr>
                <w:rFonts w:eastAsiaTheme="minorEastAsia"/>
              </w:rPr>
              <w:tab/>
              <w:t xml:space="preserve">x = </w:t>
            </w:r>
            <m:oMath>
              <m:f>
                <m:fPr>
                  <m:ctrlPr>
                    <w:rPr>
                      <w:rFonts w:ascii="Cambria Math" w:eastAsiaTheme="minorEastAsia" w:hAnsi="Cambria Math"/>
                      <w:i/>
                    </w:rPr>
                  </m:ctrlPr>
                </m:fPr>
                <m:num>
                  <m:r>
                    <w:rPr>
                      <w:rFonts w:ascii="Cambria Math" w:eastAsiaTheme="minorEastAsia" w:hAnsi="Cambria Math"/>
                    </w:rPr>
                    <m:t>2,5</m:t>
                  </m:r>
                </m:num>
                <m:den>
                  <m:r>
                    <w:rPr>
                      <w:rFonts w:ascii="Cambria Math" w:eastAsiaTheme="minorEastAsia" w:hAnsi="Cambria Math"/>
                    </w:rPr>
                    <m:t>30</m:t>
                  </m:r>
                </m:den>
              </m:f>
            </m:oMath>
            <w:r w:rsidR="005577DE">
              <w:rPr>
                <w:rFonts w:eastAsiaTheme="minorEastAsia"/>
              </w:rPr>
              <w:t xml:space="preserve"> = 0,083</w:t>
            </w:r>
          </w:p>
        </w:tc>
        <w:tc>
          <w:tcPr>
            <w:tcW w:w="2492" w:type="dxa"/>
          </w:tcPr>
          <w:p w:rsidR="005577DE" w:rsidRDefault="005577DE" w:rsidP="00E44D40">
            <w:pPr>
              <w:ind w:left="0"/>
              <w:rPr>
                <w:rFonts w:eastAsiaTheme="minorEastAsia"/>
              </w:rPr>
            </w:pPr>
          </w:p>
          <w:p w:rsidR="005577DE" w:rsidRPr="005577DE" w:rsidRDefault="005577DE" w:rsidP="005577DE">
            <w:pPr>
              <w:rPr>
                <w:rFonts w:eastAsiaTheme="minorEastAsia"/>
              </w:rPr>
            </w:pPr>
          </w:p>
          <w:p w:rsidR="005577DE" w:rsidRDefault="005577DE" w:rsidP="005577DE">
            <w:pPr>
              <w:rPr>
                <w:rFonts w:eastAsiaTheme="minorEastAsia"/>
              </w:rPr>
            </w:pPr>
          </w:p>
          <w:p w:rsidR="00C26F4D" w:rsidRPr="005577DE" w:rsidRDefault="005577DE" w:rsidP="005577DE">
            <w:pPr>
              <w:ind w:firstLine="720"/>
              <w:rPr>
                <w:rFonts w:eastAsiaTheme="minorEastAsia"/>
              </w:rPr>
            </w:pPr>
            <w:r>
              <w:rPr>
                <w:rFonts w:eastAsiaTheme="minorEastAsia" w:cstheme="minorHAnsi"/>
              </w:rPr>
              <w:t>£</w:t>
            </w:r>
            <w:r>
              <w:rPr>
                <w:rFonts w:eastAsiaTheme="minorEastAsia"/>
              </w:rPr>
              <w:t>0,08</w:t>
            </w:r>
          </w:p>
        </w:tc>
      </w:tr>
      <w:tr w:rsidR="00C26F4D" w:rsidTr="00215F4E">
        <w:trPr>
          <w:trHeight w:val="1691"/>
        </w:trPr>
        <w:tc>
          <w:tcPr>
            <w:tcW w:w="7713" w:type="dxa"/>
          </w:tcPr>
          <w:p w:rsidR="00134561" w:rsidRDefault="005577DE" w:rsidP="00E44D40">
            <w:pPr>
              <w:ind w:left="0"/>
              <w:rPr>
                <w:rFonts w:eastAsiaTheme="minorEastAsia"/>
              </w:rPr>
            </w:pPr>
            <w:r>
              <w:rPr>
                <w:rFonts w:eastAsiaTheme="minorEastAsia"/>
              </w:rPr>
              <w:t xml:space="preserve">Cardboard for pizza takeaway </w:t>
            </w:r>
            <w:r w:rsidR="00134561">
              <w:rPr>
                <w:rFonts w:eastAsiaTheme="minorEastAsia"/>
              </w:rPr>
              <w:t xml:space="preserve">cost </w:t>
            </w:r>
            <w:r w:rsidR="00134561">
              <w:rPr>
                <w:rFonts w:eastAsiaTheme="minorEastAsia" w:cstheme="minorHAnsi"/>
              </w:rPr>
              <w:t>£</w:t>
            </w:r>
            <w:r w:rsidR="00134561">
              <w:rPr>
                <w:rFonts w:eastAsiaTheme="minorEastAsia"/>
              </w:rPr>
              <w:t>17 for 100pcs</w:t>
            </w:r>
            <w:r>
              <w:rPr>
                <w:rFonts w:eastAsiaTheme="minorEastAsia"/>
              </w:rPr>
              <w:t xml:space="preserve"> </w:t>
            </w:r>
          </w:p>
          <w:p w:rsidR="005577DE" w:rsidRPr="00134561" w:rsidRDefault="00134561" w:rsidP="00134561">
            <w:pPr>
              <w:rPr>
                <w:rFonts w:eastAsiaTheme="minorEastAsia"/>
              </w:rPr>
            </w:pPr>
            <w:r>
              <w:rPr>
                <w:rFonts w:eastAsiaTheme="minorEastAsia"/>
              </w:rPr>
              <w:t xml:space="preserve">1pcs = </w:t>
            </w:r>
            <w:r>
              <w:rPr>
                <w:rFonts w:eastAsiaTheme="minorEastAsia" w:cstheme="minorHAnsi"/>
              </w:rPr>
              <w:t>£</w:t>
            </w:r>
            <w:r>
              <w:rPr>
                <w:rFonts w:eastAsiaTheme="minorEastAsia"/>
              </w:rPr>
              <w:t>17 : 100pcs = 0,17p</w:t>
            </w:r>
          </w:p>
        </w:tc>
        <w:tc>
          <w:tcPr>
            <w:tcW w:w="2492" w:type="dxa"/>
          </w:tcPr>
          <w:p w:rsidR="00134561" w:rsidRDefault="00134561" w:rsidP="00E44D40">
            <w:pPr>
              <w:ind w:left="0"/>
              <w:rPr>
                <w:rFonts w:eastAsiaTheme="minorEastAsia"/>
              </w:rPr>
            </w:pPr>
            <w:r>
              <w:rPr>
                <w:rFonts w:eastAsiaTheme="minorEastAsia"/>
              </w:rPr>
              <w:t xml:space="preserve"> </w:t>
            </w:r>
          </w:p>
          <w:p w:rsidR="00134561" w:rsidRDefault="00134561" w:rsidP="00134561">
            <w:pPr>
              <w:rPr>
                <w:rFonts w:eastAsiaTheme="minorEastAsia"/>
              </w:rPr>
            </w:pPr>
          </w:p>
          <w:p w:rsidR="00C26F4D" w:rsidRPr="00134561" w:rsidRDefault="00134561" w:rsidP="00134561">
            <w:pPr>
              <w:ind w:firstLine="720"/>
              <w:rPr>
                <w:rFonts w:eastAsiaTheme="minorEastAsia"/>
              </w:rPr>
            </w:pPr>
            <w:r>
              <w:rPr>
                <w:rFonts w:eastAsiaTheme="minorEastAsia" w:cstheme="minorHAnsi"/>
              </w:rPr>
              <w:t>£</w:t>
            </w:r>
            <w:r>
              <w:rPr>
                <w:rFonts w:eastAsiaTheme="minorEastAsia"/>
              </w:rPr>
              <w:t>0,17</w:t>
            </w:r>
          </w:p>
        </w:tc>
      </w:tr>
      <w:tr w:rsidR="00134561" w:rsidTr="00215F4E">
        <w:trPr>
          <w:trHeight w:val="1691"/>
        </w:trPr>
        <w:tc>
          <w:tcPr>
            <w:tcW w:w="7713" w:type="dxa"/>
          </w:tcPr>
          <w:p w:rsidR="00134561" w:rsidRDefault="00134561" w:rsidP="00E44D40">
            <w:pPr>
              <w:ind w:left="0"/>
              <w:rPr>
                <w:rFonts w:eastAsiaTheme="minorEastAsia"/>
              </w:rPr>
            </w:pPr>
            <w:r>
              <w:rPr>
                <w:rFonts w:eastAsiaTheme="minorEastAsia"/>
              </w:rPr>
              <w:t xml:space="preserve">Rent+bills = </w:t>
            </w:r>
            <w:r>
              <w:rPr>
                <w:rFonts w:eastAsiaTheme="minorEastAsia" w:cstheme="minorHAnsi"/>
              </w:rPr>
              <w:t>£</w:t>
            </w:r>
            <w:r>
              <w:rPr>
                <w:rFonts w:eastAsiaTheme="minorEastAsia"/>
              </w:rPr>
              <w:t>1500/month</w:t>
            </w:r>
          </w:p>
          <w:p w:rsidR="00134561" w:rsidRDefault="00134561" w:rsidP="00E44D40">
            <w:pPr>
              <w:ind w:left="0"/>
              <w:rPr>
                <w:rFonts w:eastAsiaTheme="minorEastAsia"/>
              </w:rPr>
            </w:pPr>
            <w:r>
              <w:rPr>
                <w:rFonts w:eastAsiaTheme="minorEastAsia"/>
              </w:rPr>
              <w:t xml:space="preserve">Other overheads </w:t>
            </w:r>
            <w:r>
              <w:rPr>
                <w:rFonts w:eastAsiaTheme="minorEastAsia" w:cstheme="minorHAnsi"/>
              </w:rPr>
              <w:t>£</w:t>
            </w:r>
            <w:r>
              <w:rPr>
                <w:rFonts w:eastAsiaTheme="minorEastAsia"/>
              </w:rPr>
              <w:t>500/months</w:t>
            </w:r>
          </w:p>
          <w:p w:rsidR="00134561" w:rsidRDefault="00134561" w:rsidP="00E44D40">
            <w:pPr>
              <w:ind w:left="0"/>
              <w:rPr>
                <w:rFonts w:eastAsiaTheme="minorEastAsia"/>
              </w:rPr>
            </w:pPr>
            <w:r>
              <w:rPr>
                <w:rFonts w:eastAsiaTheme="minorEastAsia"/>
              </w:rPr>
              <w:t xml:space="preserve">Total overheads  </w:t>
            </w:r>
            <w:r>
              <w:rPr>
                <w:rFonts w:eastAsiaTheme="minorEastAsia" w:cstheme="minorHAnsi"/>
              </w:rPr>
              <w:t>£</w:t>
            </w:r>
            <w:r>
              <w:rPr>
                <w:rFonts w:eastAsiaTheme="minorEastAsia"/>
              </w:rPr>
              <w:t xml:space="preserve">2000/months : 30days = cost </w:t>
            </w:r>
            <w:r w:rsidR="00172E0F">
              <w:rPr>
                <w:rFonts w:eastAsiaTheme="minorEastAsia"/>
              </w:rPr>
              <w:t xml:space="preserve">/day is </w:t>
            </w:r>
            <w:r w:rsidR="00172E0F">
              <w:rPr>
                <w:rFonts w:eastAsiaTheme="minorEastAsia" w:cstheme="minorHAnsi"/>
              </w:rPr>
              <w:t>£</w:t>
            </w:r>
            <w:r w:rsidR="00172E0F">
              <w:rPr>
                <w:rFonts w:eastAsiaTheme="minorEastAsia"/>
              </w:rPr>
              <w:t>66,66</w:t>
            </w:r>
          </w:p>
          <w:p w:rsidR="00172E0F" w:rsidRDefault="00172E0F" w:rsidP="00E44D40">
            <w:pPr>
              <w:ind w:left="0"/>
              <w:rPr>
                <w:rFonts w:eastAsiaTheme="minorEastAsia"/>
              </w:rPr>
            </w:pPr>
            <w:r>
              <w:rPr>
                <w:rFonts w:eastAsiaTheme="minorEastAsia" w:cstheme="minorHAnsi"/>
              </w:rPr>
              <w:lastRenderedPageBreak/>
              <w:t>£</w:t>
            </w:r>
            <w:r>
              <w:rPr>
                <w:rFonts w:eastAsiaTheme="minorEastAsia"/>
              </w:rPr>
              <w:t xml:space="preserve">66,66 divided by 12h/day = </w:t>
            </w:r>
            <w:r>
              <w:rPr>
                <w:rFonts w:eastAsiaTheme="minorEastAsia" w:cstheme="minorHAnsi"/>
              </w:rPr>
              <w:t>£</w:t>
            </w:r>
            <w:r>
              <w:rPr>
                <w:rFonts w:eastAsiaTheme="minorEastAsia"/>
              </w:rPr>
              <w:t>5,55/h</w:t>
            </w:r>
          </w:p>
          <w:p w:rsidR="00172E0F" w:rsidRDefault="00172E0F" w:rsidP="00E44D40">
            <w:pPr>
              <w:ind w:left="0"/>
              <w:rPr>
                <w:rFonts w:eastAsiaTheme="minorEastAsia"/>
              </w:rPr>
            </w:pPr>
            <w:r>
              <w:rPr>
                <w:rFonts w:eastAsiaTheme="minorEastAsia"/>
              </w:rPr>
              <w:t xml:space="preserve">Pizza takes 5 minutes to make= </w:t>
            </w:r>
            <w:r>
              <w:rPr>
                <w:rFonts w:eastAsiaTheme="minorEastAsia" w:cstheme="minorHAnsi"/>
              </w:rPr>
              <w:t>£</w:t>
            </w:r>
            <w:r>
              <w:rPr>
                <w:rFonts w:eastAsiaTheme="minorEastAsia"/>
              </w:rPr>
              <w:t xml:space="preserve">5,55 : 12 = </w:t>
            </w:r>
            <w:r>
              <w:rPr>
                <w:rFonts w:eastAsiaTheme="minorEastAsia" w:cstheme="minorHAnsi"/>
              </w:rPr>
              <w:t>£</w:t>
            </w:r>
            <w:r>
              <w:rPr>
                <w:rFonts w:eastAsiaTheme="minorEastAsia"/>
              </w:rPr>
              <w:t>0,46/h</w:t>
            </w:r>
          </w:p>
          <w:p w:rsidR="00172E0F" w:rsidRPr="00172E0F" w:rsidRDefault="00172E0F" w:rsidP="00172E0F">
            <w:pPr>
              <w:ind w:left="0"/>
              <w:rPr>
                <w:rFonts w:eastAsiaTheme="minorEastAsia"/>
              </w:rPr>
            </w:pPr>
            <w:r>
              <w:rPr>
                <w:rFonts w:eastAsiaTheme="minorEastAsia"/>
              </w:rPr>
              <w:t xml:space="preserve">Overheads cost </w:t>
            </w:r>
            <w:r>
              <w:rPr>
                <w:rFonts w:eastAsiaTheme="minorEastAsia" w:cstheme="minorHAnsi"/>
              </w:rPr>
              <w:t>£</w:t>
            </w:r>
            <w:r>
              <w:rPr>
                <w:rFonts w:eastAsiaTheme="minorEastAsia"/>
              </w:rPr>
              <w:t>0,5/pizza</w:t>
            </w:r>
          </w:p>
        </w:tc>
        <w:tc>
          <w:tcPr>
            <w:tcW w:w="2492" w:type="dxa"/>
          </w:tcPr>
          <w:p w:rsidR="00134561" w:rsidRDefault="00134561" w:rsidP="00E44D40">
            <w:pPr>
              <w:ind w:left="0"/>
              <w:rPr>
                <w:rFonts w:eastAsiaTheme="minorEastAsia"/>
              </w:rPr>
            </w:pPr>
          </w:p>
          <w:p w:rsidR="00172E0F" w:rsidRDefault="00172E0F" w:rsidP="00E44D40">
            <w:pPr>
              <w:ind w:left="0"/>
              <w:rPr>
                <w:rFonts w:eastAsiaTheme="minorEastAsia"/>
              </w:rPr>
            </w:pPr>
          </w:p>
          <w:p w:rsidR="00172E0F" w:rsidRDefault="00172E0F" w:rsidP="00E44D40">
            <w:pPr>
              <w:ind w:left="0"/>
              <w:rPr>
                <w:rFonts w:eastAsiaTheme="minorEastAsia"/>
              </w:rPr>
            </w:pPr>
          </w:p>
          <w:p w:rsidR="00172E0F" w:rsidRDefault="00172E0F" w:rsidP="00E44D40">
            <w:pPr>
              <w:ind w:left="0"/>
              <w:rPr>
                <w:rFonts w:eastAsiaTheme="minorEastAsia"/>
              </w:rPr>
            </w:pPr>
          </w:p>
          <w:p w:rsidR="00172E0F" w:rsidRDefault="00172E0F" w:rsidP="00E44D40">
            <w:pPr>
              <w:ind w:left="0"/>
              <w:rPr>
                <w:rFonts w:eastAsiaTheme="minorEastAsia"/>
              </w:rPr>
            </w:pPr>
          </w:p>
          <w:p w:rsidR="00172E0F" w:rsidRDefault="00172E0F" w:rsidP="00172E0F">
            <w:pPr>
              <w:ind w:left="0"/>
              <w:jc w:val="center"/>
              <w:rPr>
                <w:rFonts w:eastAsiaTheme="minorEastAsia"/>
              </w:rPr>
            </w:pPr>
            <w:r>
              <w:rPr>
                <w:rFonts w:eastAsiaTheme="minorEastAsia" w:cstheme="minorHAnsi"/>
              </w:rPr>
              <w:t>£</w:t>
            </w:r>
            <w:r>
              <w:rPr>
                <w:rFonts w:eastAsiaTheme="minorEastAsia"/>
              </w:rPr>
              <w:t>0,5</w:t>
            </w:r>
          </w:p>
        </w:tc>
      </w:tr>
      <w:tr w:rsidR="00172E0F" w:rsidTr="00215F4E">
        <w:trPr>
          <w:trHeight w:val="1691"/>
        </w:trPr>
        <w:tc>
          <w:tcPr>
            <w:tcW w:w="7713" w:type="dxa"/>
          </w:tcPr>
          <w:p w:rsidR="00172E0F" w:rsidRDefault="00172E0F" w:rsidP="00E44D40">
            <w:pPr>
              <w:ind w:left="0"/>
              <w:rPr>
                <w:rFonts w:eastAsiaTheme="minorEastAsia"/>
              </w:rPr>
            </w:pPr>
            <w:r>
              <w:rPr>
                <w:rFonts w:eastAsiaTheme="minorEastAsia"/>
              </w:rPr>
              <w:lastRenderedPageBreak/>
              <w:t xml:space="preserve">Pizza Chef </w:t>
            </w:r>
            <w:r w:rsidR="00474ADA">
              <w:rPr>
                <w:rFonts w:eastAsiaTheme="minorEastAsia" w:cstheme="minorHAnsi"/>
              </w:rPr>
              <w:t>£</w:t>
            </w:r>
            <w:r w:rsidR="00474ADA">
              <w:rPr>
                <w:rFonts w:eastAsiaTheme="minorEastAsia"/>
              </w:rPr>
              <w:t>12/h</w:t>
            </w:r>
          </w:p>
          <w:p w:rsidR="00AA51D2" w:rsidRDefault="00474ADA" w:rsidP="00E44D40">
            <w:pPr>
              <w:ind w:left="0"/>
              <w:rPr>
                <w:rFonts w:eastAsiaTheme="minorEastAsia"/>
              </w:rPr>
            </w:pPr>
            <w:r>
              <w:rPr>
                <w:rFonts w:eastAsiaTheme="minorEastAsia"/>
              </w:rPr>
              <w:t xml:space="preserve">Pizza takes </w:t>
            </w:r>
            <w:r w:rsidR="00AA51D2">
              <w:rPr>
                <w:rFonts w:eastAsiaTheme="minorEastAsia"/>
              </w:rPr>
              <w:t xml:space="preserve">5 min to make, cost </w:t>
            </w:r>
            <w:r w:rsidR="00AA51D2">
              <w:rPr>
                <w:rFonts w:eastAsiaTheme="minorEastAsia" w:cstheme="minorHAnsi"/>
              </w:rPr>
              <w:t>£</w:t>
            </w:r>
            <w:r w:rsidR="00AA51D2">
              <w:rPr>
                <w:rFonts w:eastAsiaTheme="minorEastAsia"/>
              </w:rPr>
              <w:t xml:space="preserve">12 : 12 = </w:t>
            </w:r>
            <w:r w:rsidR="00AA51D2">
              <w:rPr>
                <w:rFonts w:eastAsiaTheme="minorEastAsia" w:cstheme="minorHAnsi"/>
              </w:rPr>
              <w:t>£</w:t>
            </w:r>
            <w:r w:rsidR="00AA51D2">
              <w:rPr>
                <w:rFonts w:eastAsiaTheme="minorEastAsia"/>
              </w:rPr>
              <w:t>1</w:t>
            </w:r>
          </w:p>
          <w:p w:rsidR="00474ADA" w:rsidRPr="00AA51D2" w:rsidRDefault="00AA51D2" w:rsidP="00AA51D2">
            <w:pPr>
              <w:ind w:left="0"/>
              <w:rPr>
                <w:rFonts w:eastAsiaTheme="minorEastAsia"/>
              </w:rPr>
            </w:pPr>
            <w:r>
              <w:rPr>
                <w:rFonts w:eastAsiaTheme="minorEastAsia"/>
              </w:rPr>
              <w:t xml:space="preserve">Pizza Chef cost </w:t>
            </w:r>
            <w:r>
              <w:rPr>
                <w:rFonts w:eastAsiaTheme="minorEastAsia" w:cstheme="minorHAnsi"/>
              </w:rPr>
              <w:t>£</w:t>
            </w:r>
            <w:r>
              <w:rPr>
                <w:rFonts w:eastAsiaTheme="minorEastAsia"/>
              </w:rPr>
              <w:t>1/pizza</w:t>
            </w:r>
          </w:p>
        </w:tc>
        <w:tc>
          <w:tcPr>
            <w:tcW w:w="2492" w:type="dxa"/>
          </w:tcPr>
          <w:p w:rsidR="00AA51D2" w:rsidRDefault="00AA51D2" w:rsidP="00E44D40">
            <w:pPr>
              <w:ind w:left="0"/>
              <w:rPr>
                <w:rFonts w:eastAsiaTheme="minorEastAsia"/>
              </w:rPr>
            </w:pPr>
          </w:p>
          <w:p w:rsidR="00AA51D2" w:rsidRDefault="00AA51D2" w:rsidP="00AA51D2">
            <w:pPr>
              <w:rPr>
                <w:rFonts w:eastAsiaTheme="minorEastAsia"/>
              </w:rPr>
            </w:pPr>
          </w:p>
          <w:p w:rsidR="00AA51D2" w:rsidRPr="00AA51D2" w:rsidRDefault="00AA51D2" w:rsidP="00AA51D2">
            <w:pPr>
              <w:tabs>
                <w:tab w:val="left" w:pos="751"/>
              </w:tabs>
              <w:jc w:val="center"/>
              <w:rPr>
                <w:rFonts w:eastAsiaTheme="minorEastAsia"/>
              </w:rPr>
            </w:pPr>
            <w:r>
              <w:rPr>
                <w:rFonts w:eastAsiaTheme="minorEastAsia" w:cstheme="minorHAnsi"/>
              </w:rPr>
              <w:t>£</w:t>
            </w:r>
            <w:r>
              <w:rPr>
                <w:rFonts w:eastAsiaTheme="minorEastAsia"/>
              </w:rPr>
              <w:t>1</w:t>
            </w:r>
          </w:p>
        </w:tc>
      </w:tr>
    </w:tbl>
    <w:p w:rsidR="00AA51D2" w:rsidRDefault="00AA51D2" w:rsidP="001B1E2B">
      <w:pPr>
        <w:ind w:left="0"/>
        <w:rPr>
          <w:rFonts w:eastAsiaTheme="minorEastAsia"/>
        </w:rPr>
      </w:pPr>
    </w:p>
    <w:tbl>
      <w:tblPr>
        <w:tblpPr w:leftFromText="180" w:rightFromText="180" w:vertAnchor="text" w:tblpX="7747" w:tblpY="-4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529"/>
      </w:tblGrid>
      <w:tr w:rsidR="00AA51D2" w:rsidTr="00AA51D2">
        <w:trPr>
          <w:trHeight w:val="751"/>
        </w:trPr>
        <w:tc>
          <w:tcPr>
            <w:tcW w:w="2529" w:type="dxa"/>
          </w:tcPr>
          <w:p w:rsidR="00AA51D2" w:rsidRDefault="00AA51D2" w:rsidP="00AA51D2">
            <w:pPr>
              <w:ind w:left="0"/>
              <w:rPr>
                <w:rFonts w:eastAsiaTheme="minorEastAsia"/>
              </w:rPr>
            </w:pPr>
            <w:r>
              <w:rPr>
                <w:rFonts w:eastAsiaTheme="minorEastAsia"/>
              </w:rPr>
              <w:t>Total</w:t>
            </w:r>
          </w:p>
          <w:p w:rsidR="00AA51D2" w:rsidRDefault="00AA51D2" w:rsidP="00AA51D2">
            <w:pPr>
              <w:ind w:left="0"/>
              <w:jc w:val="center"/>
              <w:rPr>
                <w:rFonts w:eastAsiaTheme="minorEastAsia"/>
              </w:rPr>
            </w:pPr>
            <w:r>
              <w:rPr>
                <w:rFonts w:eastAsiaTheme="minorEastAsia" w:cstheme="minorHAnsi"/>
              </w:rPr>
              <w:t>£</w:t>
            </w:r>
            <w:r>
              <w:rPr>
                <w:rFonts w:eastAsiaTheme="minorEastAsia"/>
              </w:rPr>
              <w:t>3.29</w:t>
            </w:r>
          </w:p>
        </w:tc>
      </w:tr>
    </w:tbl>
    <w:p w:rsidR="005E10AE" w:rsidRDefault="00134561" w:rsidP="001B1E2B">
      <w:pPr>
        <w:ind w:left="0"/>
        <w:rPr>
          <w:rFonts w:eastAsiaTheme="minorEastAsia"/>
        </w:rPr>
      </w:pPr>
      <w:r>
        <w:rPr>
          <w:rFonts w:eastAsiaTheme="minorEastAsia"/>
        </w:rPr>
        <w:t xml:space="preserve"> </w:t>
      </w:r>
    </w:p>
    <w:p w:rsidR="005E10AE" w:rsidRDefault="005E10AE" w:rsidP="001B1E2B">
      <w:pPr>
        <w:ind w:left="0"/>
      </w:pPr>
    </w:p>
    <w:p w:rsidR="00E44D40" w:rsidRDefault="00E44D40" w:rsidP="001B1E2B">
      <w:pPr>
        <w:ind w:left="0"/>
      </w:pPr>
    </w:p>
    <w:p w:rsidR="00E44D40" w:rsidRDefault="00E44D40" w:rsidP="001B1E2B">
      <w:pPr>
        <w:ind w:left="0"/>
      </w:pPr>
    </w:p>
    <w:p w:rsidR="00E44D40" w:rsidRDefault="00E44D40" w:rsidP="001B1E2B">
      <w:pPr>
        <w:ind w:left="0"/>
      </w:pPr>
    </w:p>
    <w:p w:rsidR="00E44D40" w:rsidRDefault="00E44D40" w:rsidP="001B1E2B">
      <w:pPr>
        <w:ind w:left="0"/>
      </w:pPr>
    </w:p>
    <w:p w:rsidR="00571FA6" w:rsidRDefault="00571FA6" w:rsidP="00571FA6">
      <w:pPr>
        <w:rPr>
          <w:lang w:val="en-GB"/>
        </w:rPr>
      </w:pPr>
    </w:p>
    <w:p w:rsidR="003B4185" w:rsidRDefault="003B4185" w:rsidP="00571FA6">
      <w:pPr>
        <w:rPr>
          <w:lang w:val="en-GB"/>
        </w:rPr>
      </w:pPr>
    </w:p>
    <w:p w:rsidR="003B4185" w:rsidRDefault="003B4185" w:rsidP="00571FA6">
      <w:pPr>
        <w:rPr>
          <w:lang w:val="en-GB"/>
        </w:rPr>
      </w:pPr>
    </w:p>
    <w:p w:rsidR="003B4185" w:rsidRDefault="003B4185" w:rsidP="00571FA6">
      <w:pPr>
        <w:rPr>
          <w:lang w:val="en-GB"/>
        </w:rPr>
      </w:pPr>
    </w:p>
    <w:p w:rsidR="003B4185" w:rsidRDefault="003B4185" w:rsidP="00571FA6">
      <w:pPr>
        <w:rPr>
          <w:lang w:val="en-GB"/>
        </w:rPr>
      </w:pPr>
    </w:p>
    <w:p w:rsidR="003B4185" w:rsidRDefault="003B4185" w:rsidP="00571FA6">
      <w:pPr>
        <w:rPr>
          <w:lang w:val="en-GB"/>
        </w:rPr>
      </w:pPr>
    </w:p>
    <w:p w:rsidR="003B4185" w:rsidRDefault="003B4185" w:rsidP="00571FA6">
      <w:pPr>
        <w:rPr>
          <w:lang w:val="en-GB"/>
        </w:rPr>
      </w:pPr>
    </w:p>
    <w:p w:rsidR="003B4185" w:rsidRDefault="003B4185" w:rsidP="00571FA6">
      <w:pPr>
        <w:rPr>
          <w:lang w:val="en-GB"/>
        </w:rPr>
      </w:pPr>
    </w:p>
    <w:p w:rsidR="003B4185" w:rsidRDefault="003B4185" w:rsidP="00571FA6">
      <w:pPr>
        <w:rPr>
          <w:lang w:val="en-GB"/>
        </w:rPr>
      </w:pPr>
    </w:p>
    <w:p w:rsidR="003B4185" w:rsidRDefault="003B4185" w:rsidP="00571FA6">
      <w:pPr>
        <w:rPr>
          <w:lang w:val="en-GB"/>
        </w:rPr>
      </w:pPr>
    </w:p>
    <w:p w:rsidR="003B4185" w:rsidRPr="00571FA6" w:rsidRDefault="003B4185" w:rsidP="00571FA6">
      <w:pPr>
        <w:rPr>
          <w:lang w:val="en-GB"/>
        </w:rPr>
      </w:pPr>
    </w:p>
    <w:p w:rsidR="000174EB" w:rsidRDefault="000174EB" w:rsidP="000174EB">
      <w:pPr>
        <w:pStyle w:val="Heading2"/>
      </w:pPr>
      <w:bookmarkStart w:id="17" w:name="_Toc142200178"/>
      <w:r>
        <w:lastRenderedPageBreak/>
        <w:t>References</w:t>
      </w:r>
      <w:bookmarkEnd w:id="17"/>
    </w:p>
    <w:p w:rsidR="003A2090" w:rsidRDefault="003A2090" w:rsidP="000174EB"/>
    <w:p w:rsidR="002470DE" w:rsidRDefault="002470DE" w:rsidP="00D3793C">
      <w:pPr>
        <w:pStyle w:val="NoSpacing"/>
        <w:numPr>
          <w:ilvl w:val="0"/>
          <w:numId w:val="18"/>
        </w:numPr>
      </w:pPr>
      <w:r>
        <w:t xml:space="preserve">Display of food hygiene ratings in England, Wales and Northern Ireland (2017 wave of research) </w:t>
      </w:r>
    </w:p>
    <w:p w:rsidR="002470DE" w:rsidRDefault="002470DE" w:rsidP="00D3793C">
      <w:pPr>
        <w:pStyle w:val="NoSpacing"/>
      </w:pPr>
      <w:r>
        <w:t>Available online:</w:t>
      </w:r>
    </w:p>
    <w:p w:rsidR="002470DE" w:rsidRDefault="009B264C" w:rsidP="00D3793C">
      <w:pPr>
        <w:pStyle w:val="NoSpacing"/>
      </w:pPr>
      <w:hyperlink r:id="rId22" w:history="1">
        <w:r w:rsidR="002470DE" w:rsidRPr="005550C0">
          <w:rPr>
            <w:rStyle w:val="Hyperlink"/>
          </w:rPr>
          <w:t>https://www.food.gov.uk/research/behaviour-and-perception/display-of-food-hygiene-ratings-in-england-wales-and-northern-ireland-2017-wave-of-research</w:t>
        </w:r>
      </w:hyperlink>
      <w:r w:rsidR="002470DE">
        <w:t xml:space="preserve"> </w:t>
      </w:r>
    </w:p>
    <w:p w:rsidR="00D3793C" w:rsidRDefault="00D3793C" w:rsidP="00D3793C">
      <w:pPr>
        <w:ind w:left="0"/>
        <w:jc w:val="both"/>
      </w:pPr>
    </w:p>
    <w:p w:rsidR="002B642B" w:rsidRPr="00D3793C" w:rsidRDefault="002B642B" w:rsidP="00D3793C">
      <w:pPr>
        <w:pStyle w:val="NoSpacing"/>
        <w:numPr>
          <w:ilvl w:val="0"/>
          <w:numId w:val="18"/>
        </w:numPr>
        <w:rPr>
          <w:lang w:val="en-GB"/>
        </w:rPr>
      </w:pPr>
      <w:r w:rsidRPr="00D3793C">
        <w:rPr>
          <w:lang w:val="en-GB"/>
        </w:rPr>
        <w:t xml:space="preserve">Economic Strategy for Bridgend County Borough:Data Report </w:t>
      </w:r>
    </w:p>
    <w:p w:rsidR="002B642B" w:rsidRPr="000174EB" w:rsidRDefault="002B642B" w:rsidP="00D3793C">
      <w:pPr>
        <w:pStyle w:val="NoSpacing"/>
        <w:rPr>
          <w:highlight w:val="yellow"/>
        </w:rPr>
      </w:pPr>
      <w:r>
        <w:rPr>
          <w:lang w:val="en-GB"/>
        </w:rPr>
        <w:t xml:space="preserve">Available online at: </w:t>
      </w:r>
      <w:hyperlink r:id="rId23" w:history="1">
        <w:r w:rsidRPr="00591E29">
          <w:rPr>
            <w:rStyle w:val="Hyperlink"/>
            <w:lang w:val="en-GB"/>
          </w:rPr>
          <w:t>https://democratic.bridgend.gov.uk/documents/s26713/Appendix%202%20Bridgend%20County%20Economic%20Strategy%20Data%20Report%20FINAL.pdf</w:t>
        </w:r>
      </w:hyperlink>
    </w:p>
    <w:p w:rsidR="00721304" w:rsidRDefault="00721304" w:rsidP="000174EB">
      <w:pPr>
        <w:jc w:val="both"/>
        <w:rPr>
          <w:lang w:val="en-GB"/>
        </w:rPr>
      </w:pPr>
    </w:p>
    <w:p w:rsidR="00721304" w:rsidRPr="00D3793C" w:rsidRDefault="00721304" w:rsidP="00D3793C">
      <w:pPr>
        <w:pStyle w:val="NoSpacing"/>
        <w:numPr>
          <w:ilvl w:val="0"/>
          <w:numId w:val="18"/>
        </w:numPr>
        <w:rPr>
          <w:lang w:val="en-GB"/>
        </w:rPr>
      </w:pPr>
      <w:r w:rsidRPr="00D3793C">
        <w:rPr>
          <w:lang w:val="en-GB"/>
        </w:rPr>
        <w:t xml:space="preserve">Engagement Analysis: Bridgend / Merthyr /Rhondda Cynon Taf </w:t>
      </w:r>
    </w:p>
    <w:p w:rsidR="00721304" w:rsidRDefault="00721304" w:rsidP="00D3793C">
      <w:pPr>
        <w:pStyle w:val="NoSpacing"/>
        <w:rPr>
          <w:lang w:val="en-GB"/>
        </w:rPr>
      </w:pPr>
      <w:r>
        <w:rPr>
          <w:lang w:val="en-GB"/>
        </w:rPr>
        <w:t xml:space="preserve">Available online at: </w:t>
      </w:r>
    </w:p>
    <w:p w:rsidR="00EE0575" w:rsidRDefault="009B264C" w:rsidP="00D3793C">
      <w:pPr>
        <w:pStyle w:val="NoSpacing"/>
      </w:pPr>
      <w:hyperlink r:id="rId24" w:history="1">
        <w:r w:rsidR="00721304" w:rsidRPr="00591E29">
          <w:rPr>
            <w:rStyle w:val="Hyperlink"/>
            <w:lang w:val="en-GB"/>
          </w:rPr>
          <w:t>https://rctcbc.moderngov.co.uk/documents/s33312/Report%201.pdf?LLL=1</w:t>
        </w:r>
      </w:hyperlink>
    </w:p>
    <w:p w:rsidR="00CF18C3" w:rsidRDefault="00CF18C3" w:rsidP="00D3793C">
      <w:pPr>
        <w:pStyle w:val="NoSpacing"/>
      </w:pPr>
    </w:p>
    <w:p w:rsidR="00CF18C3" w:rsidRPr="00D3793C" w:rsidRDefault="00CF18C3" w:rsidP="00CF18C3">
      <w:pPr>
        <w:pStyle w:val="NoSpacing"/>
        <w:numPr>
          <w:ilvl w:val="0"/>
          <w:numId w:val="18"/>
        </w:numPr>
        <w:rPr>
          <w:highlight w:val="yellow"/>
        </w:rPr>
      </w:pPr>
      <w:r>
        <w:t xml:space="preserve">Fifield. (1998). </w:t>
      </w:r>
      <w:r>
        <w:rPr>
          <w:i/>
          <w:iCs/>
        </w:rPr>
        <w:t>Marketing strategy</w:t>
      </w:r>
      <w:r>
        <w:t xml:space="preserve"> (2nd ed.). Butterworth-Heinemann. https://doi.org/10.4324/9780080511139</w:t>
      </w:r>
    </w:p>
    <w:p w:rsidR="00EE0575" w:rsidRPr="000174EB" w:rsidRDefault="00EE0575" w:rsidP="000174EB">
      <w:pPr>
        <w:jc w:val="both"/>
        <w:rPr>
          <w:highlight w:val="yellow"/>
        </w:rPr>
      </w:pPr>
    </w:p>
    <w:p w:rsidR="000174EB" w:rsidRDefault="000174EB" w:rsidP="00D3793C">
      <w:pPr>
        <w:pStyle w:val="NoSpacing"/>
        <w:numPr>
          <w:ilvl w:val="0"/>
          <w:numId w:val="18"/>
        </w:numPr>
      </w:pPr>
      <w:r>
        <w:t>Safer food, better business (SFBB)</w:t>
      </w:r>
    </w:p>
    <w:p w:rsidR="000174EB" w:rsidRDefault="000174EB" w:rsidP="00D3793C">
      <w:pPr>
        <w:pStyle w:val="NoSpacing"/>
      </w:pPr>
      <w:r>
        <w:t xml:space="preserve">Available online at: </w:t>
      </w:r>
    </w:p>
    <w:p w:rsidR="000174EB" w:rsidRDefault="009B264C" w:rsidP="00D3793C">
      <w:pPr>
        <w:pStyle w:val="NoSpacing"/>
      </w:pPr>
      <w:hyperlink r:id="rId25" w:history="1">
        <w:r w:rsidR="00EE0575" w:rsidRPr="005550C0">
          <w:rPr>
            <w:rStyle w:val="Hyperlink"/>
          </w:rPr>
          <w:t>https://www.food.gov.uk/business-guidance/safer-food-better-business-sfbb</w:t>
        </w:r>
      </w:hyperlink>
      <w:r w:rsidR="00EE0575">
        <w:t xml:space="preserve"> </w:t>
      </w:r>
    </w:p>
    <w:p w:rsidR="000174EB" w:rsidRDefault="000174EB" w:rsidP="000174EB">
      <w:pPr>
        <w:jc w:val="both"/>
      </w:pPr>
    </w:p>
    <w:p w:rsidR="000174EB" w:rsidRDefault="000174EB" w:rsidP="00D3793C">
      <w:pPr>
        <w:pStyle w:val="NoSpacing"/>
        <w:numPr>
          <w:ilvl w:val="0"/>
          <w:numId w:val="18"/>
        </w:numPr>
      </w:pPr>
      <w:r>
        <w:t>Set up a limited company: step by step</w:t>
      </w:r>
    </w:p>
    <w:p w:rsidR="000174EB" w:rsidRDefault="000174EB" w:rsidP="00D3793C">
      <w:pPr>
        <w:pStyle w:val="NoSpacing"/>
      </w:pPr>
      <w:r>
        <w:t xml:space="preserve">Available online at: </w:t>
      </w:r>
    </w:p>
    <w:p w:rsidR="000174EB" w:rsidRDefault="009B264C" w:rsidP="00D3793C">
      <w:pPr>
        <w:pStyle w:val="NoSpacing"/>
      </w:pPr>
      <w:hyperlink r:id="rId26" w:history="1">
        <w:r w:rsidR="00B06F5A" w:rsidRPr="00107522">
          <w:rPr>
            <w:rStyle w:val="Hyperlink"/>
          </w:rPr>
          <w:t>https://www.gov.uk/set-up-limited-company</w:t>
        </w:r>
      </w:hyperlink>
      <w:r w:rsidR="00B06F5A">
        <w:t xml:space="preserve"> </w:t>
      </w:r>
    </w:p>
    <w:p w:rsidR="000174EB" w:rsidRDefault="000174EB" w:rsidP="000174EB">
      <w:pPr>
        <w:jc w:val="both"/>
        <w:rPr>
          <w:highlight w:val="yellow"/>
        </w:rPr>
      </w:pPr>
    </w:p>
    <w:p w:rsidR="00B06F5A" w:rsidRDefault="00B06F5A" w:rsidP="00D3793C">
      <w:pPr>
        <w:pStyle w:val="NoSpacing"/>
        <w:numPr>
          <w:ilvl w:val="0"/>
          <w:numId w:val="18"/>
        </w:numPr>
      </w:pPr>
      <w:r>
        <w:t>UK Trade Mark Demand: An Analysis</w:t>
      </w:r>
    </w:p>
    <w:p w:rsidR="00B06F5A" w:rsidRDefault="00B06F5A" w:rsidP="00D3793C">
      <w:pPr>
        <w:pStyle w:val="NoSpacing"/>
      </w:pPr>
      <w:r>
        <w:t>Available online at:</w:t>
      </w:r>
    </w:p>
    <w:p w:rsidR="00B06F5A" w:rsidRDefault="009B264C" w:rsidP="00D3793C">
      <w:pPr>
        <w:pStyle w:val="NoSpacing"/>
      </w:pPr>
      <w:hyperlink r:id="rId27" w:history="1">
        <w:r w:rsidR="00B06F5A" w:rsidRPr="00107522">
          <w:rPr>
            <w:rStyle w:val="Hyperlink"/>
          </w:rPr>
          <w:t>https://assets.publishing.service.gov.uk/government/uploads/system/uploads/attachment_data/file/596936/UK-trade-mark-demand.pdf</w:t>
        </w:r>
      </w:hyperlink>
    </w:p>
    <w:p w:rsidR="00B06F5A" w:rsidRPr="00B06F5A" w:rsidRDefault="00B06F5A" w:rsidP="00B06F5A">
      <w:pPr>
        <w:jc w:val="both"/>
      </w:pPr>
    </w:p>
    <w:p w:rsidR="00D3793C" w:rsidRDefault="00D3793C" w:rsidP="00EB6F57">
      <w:pPr>
        <w:pStyle w:val="Heading2"/>
        <w:rPr>
          <w:lang w:val="en-GB"/>
        </w:rPr>
      </w:pPr>
    </w:p>
    <w:p w:rsidR="00D3793C" w:rsidRDefault="00D3793C" w:rsidP="00EB6F57">
      <w:pPr>
        <w:pStyle w:val="Heading2"/>
        <w:rPr>
          <w:lang w:val="en-GB"/>
        </w:rPr>
      </w:pPr>
    </w:p>
    <w:p w:rsidR="00D3793C" w:rsidRDefault="00D3793C" w:rsidP="001F4222">
      <w:pPr>
        <w:pStyle w:val="Heading2"/>
        <w:ind w:left="0"/>
        <w:rPr>
          <w:lang w:val="en-GB"/>
        </w:rPr>
      </w:pPr>
    </w:p>
    <w:p w:rsidR="00D3793C" w:rsidRDefault="00D3793C" w:rsidP="00EB6F57">
      <w:pPr>
        <w:pStyle w:val="Heading2"/>
        <w:rPr>
          <w:lang w:val="en-GB"/>
        </w:rPr>
      </w:pPr>
    </w:p>
    <w:p w:rsidR="00D3793C" w:rsidRPr="00D3793C" w:rsidRDefault="00D3793C" w:rsidP="00D3793C">
      <w:pPr>
        <w:rPr>
          <w:lang w:val="en-GB"/>
        </w:rPr>
      </w:pPr>
    </w:p>
    <w:p w:rsidR="00EB6F57" w:rsidRDefault="00EB6F57" w:rsidP="00EB6F57">
      <w:pPr>
        <w:pStyle w:val="Heading2"/>
        <w:rPr>
          <w:lang w:val="en-GB"/>
        </w:rPr>
      </w:pPr>
      <w:bookmarkStart w:id="18" w:name="_Toc142200179"/>
      <w:r w:rsidRPr="00EB6F57">
        <w:rPr>
          <w:lang w:val="en-GB"/>
        </w:rPr>
        <w:lastRenderedPageBreak/>
        <w:t>Appendices</w:t>
      </w:r>
      <w:bookmarkEnd w:id="18"/>
    </w:p>
    <w:p w:rsidR="002E3F08" w:rsidRDefault="002E3F08" w:rsidP="000174EB"/>
    <w:p w:rsidR="000174EB" w:rsidRDefault="002E3F08" w:rsidP="002E3F08">
      <w:pPr>
        <w:pStyle w:val="ListParagraph"/>
        <w:numPr>
          <w:ilvl w:val="0"/>
          <w:numId w:val="21"/>
        </w:numPr>
      </w:pPr>
      <w:r>
        <w:t>Pizza Mamma Mia Menu</w:t>
      </w:r>
    </w:p>
    <w:p w:rsidR="002E3F08" w:rsidRDefault="002E3F08" w:rsidP="002E3F08"/>
    <w:p w:rsidR="002E3F08" w:rsidRDefault="002E3F08" w:rsidP="002E3F08">
      <w:pPr>
        <w:pStyle w:val="ListParagraph"/>
        <w:numPr>
          <w:ilvl w:val="0"/>
          <w:numId w:val="20"/>
        </w:numPr>
        <w:jc w:val="both"/>
      </w:pPr>
      <w:r>
        <w:t xml:space="preserve">Pizza Margherita </w:t>
      </w:r>
      <w:r w:rsidR="003B4185">
        <w:t xml:space="preserve">    </w:t>
      </w:r>
      <w:r w:rsidR="003B4185">
        <w:rPr>
          <w:rFonts w:cstheme="minorHAnsi"/>
        </w:rPr>
        <w:t>£</w:t>
      </w:r>
      <w:r w:rsidR="003B4185">
        <w:t xml:space="preserve">10                                   </w:t>
      </w:r>
    </w:p>
    <w:p w:rsidR="002E3F08" w:rsidRDefault="002E3F08" w:rsidP="002E3F08">
      <w:pPr>
        <w:pStyle w:val="ListParagraph"/>
        <w:jc w:val="both"/>
      </w:pPr>
      <w:r>
        <w:t>Pizza dough, Tomato sauce, Buffalo Mozzarella and Basil.</w:t>
      </w:r>
    </w:p>
    <w:p w:rsidR="002E3F08" w:rsidRDefault="002E3F08" w:rsidP="002E3F08">
      <w:pPr>
        <w:jc w:val="both"/>
      </w:pPr>
    </w:p>
    <w:p w:rsidR="002E3F08" w:rsidRDefault="002E3F08" w:rsidP="002E3F08">
      <w:pPr>
        <w:pStyle w:val="ListParagraph"/>
        <w:numPr>
          <w:ilvl w:val="0"/>
          <w:numId w:val="20"/>
        </w:numPr>
      </w:pPr>
      <w:r>
        <w:t>Pizza P</w:t>
      </w:r>
      <w:r w:rsidRPr="00EB2A64">
        <w:t xml:space="preserve">rosciutto e </w:t>
      </w:r>
      <w:r>
        <w:t>F</w:t>
      </w:r>
      <w:r w:rsidRPr="00EB2A64">
        <w:t>unghi</w:t>
      </w:r>
      <w:r w:rsidR="003B4185">
        <w:t xml:space="preserve"> </w:t>
      </w:r>
      <w:r w:rsidR="003B4185">
        <w:rPr>
          <w:rFonts w:cstheme="minorHAnsi"/>
        </w:rPr>
        <w:t>£</w:t>
      </w:r>
      <w:r w:rsidR="003B4185">
        <w:t>12</w:t>
      </w:r>
    </w:p>
    <w:p w:rsidR="002E3F08" w:rsidRDefault="002E3F08" w:rsidP="002E3F08">
      <w:pPr>
        <w:pStyle w:val="ListParagraph"/>
      </w:pPr>
      <w:r>
        <w:t>Pizza dough, Tomato sauce, Buffalo Mozzarella, Prosciutto , Mushrooms.</w:t>
      </w:r>
    </w:p>
    <w:p w:rsidR="002E3F08" w:rsidRDefault="002E3F08" w:rsidP="002E3F08">
      <w:pPr>
        <w:pStyle w:val="ListParagraph"/>
      </w:pPr>
    </w:p>
    <w:p w:rsidR="002E3F08" w:rsidRDefault="002E3F08" w:rsidP="002E3F08">
      <w:pPr>
        <w:pStyle w:val="ListParagraph"/>
        <w:numPr>
          <w:ilvl w:val="0"/>
          <w:numId w:val="20"/>
        </w:numPr>
        <w:jc w:val="both"/>
      </w:pPr>
      <w:r>
        <w:t>Pizza Diavolo</w:t>
      </w:r>
      <w:r w:rsidRPr="00EF5203">
        <w:rPr>
          <w:noProof/>
        </w:rPr>
        <w:drawing>
          <wp:inline distT="0" distB="0" distL="0" distR="0">
            <wp:extent cx="195635" cy="260758"/>
            <wp:effectExtent l="19050" t="0" r="0" b="0"/>
            <wp:docPr id="2" name="Picture 1" descr="C:\Users\Adela\AppData\Local\Microsoft\Windows\INetCache\IE\O6K0Y8FP\pexels-lisa-fotios-47245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ela\AppData\Local\Microsoft\Windows\INetCache\IE\O6K0Y8FP\pexels-lisa-fotios-4724586[1].jpg"/>
                    <pic:cNvPicPr>
                      <a:picLocks noChangeAspect="1" noChangeArrowheads="1"/>
                    </pic:cNvPicPr>
                  </pic:nvPicPr>
                  <pic:blipFill>
                    <a:blip r:embed="rId17" cstate="print"/>
                    <a:srcRect/>
                    <a:stretch>
                      <a:fillRect/>
                    </a:stretch>
                  </pic:blipFill>
                  <pic:spPr bwMode="auto">
                    <a:xfrm>
                      <a:off x="0" y="0"/>
                      <a:ext cx="196926" cy="262479"/>
                    </a:xfrm>
                    <a:prstGeom prst="rect">
                      <a:avLst/>
                    </a:prstGeom>
                    <a:noFill/>
                    <a:ln w="9525">
                      <a:noFill/>
                      <a:miter lim="800000"/>
                      <a:headEnd/>
                      <a:tailEnd/>
                    </a:ln>
                  </pic:spPr>
                </pic:pic>
              </a:graphicData>
            </a:graphic>
          </wp:inline>
        </w:drawing>
      </w:r>
      <w:r w:rsidR="003B4185">
        <w:t xml:space="preserve"> </w:t>
      </w:r>
      <w:r w:rsidR="003B4185">
        <w:rPr>
          <w:rFonts w:cstheme="minorHAnsi"/>
        </w:rPr>
        <w:t>£</w:t>
      </w:r>
      <w:r w:rsidR="003B4185">
        <w:t>13</w:t>
      </w:r>
    </w:p>
    <w:p w:rsidR="002E3F08" w:rsidRDefault="002E3F08" w:rsidP="002E3F08">
      <w:pPr>
        <w:pStyle w:val="ListParagraph"/>
        <w:jc w:val="both"/>
      </w:pPr>
      <w:r>
        <w:t>Pizza dough, Tomato sauce, Buffalo Mozzarella, Ham, N’duja sausage, Chili, Basil.</w:t>
      </w:r>
    </w:p>
    <w:p w:rsidR="002E3F08" w:rsidRDefault="002E3F08" w:rsidP="002E3F08">
      <w:pPr>
        <w:jc w:val="both"/>
      </w:pPr>
    </w:p>
    <w:p w:rsidR="002E3F08" w:rsidRDefault="002E3F08" w:rsidP="002E3F08">
      <w:pPr>
        <w:pStyle w:val="ListParagraph"/>
        <w:numPr>
          <w:ilvl w:val="0"/>
          <w:numId w:val="20"/>
        </w:numPr>
        <w:jc w:val="both"/>
      </w:pPr>
      <w:r>
        <w:t>Pizza Quattro Formaggi</w:t>
      </w:r>
      <w:r w:rsidR="003B4185">
        <w:t xml:space="preserve">             </w:t>
      </w:r>
      <w:r>
        <w:t xml:space="preserve"> </w:t>
      </w:r>
      <w:r w:rsidR="003B4185">
        <w:rPr>
          <w:rFonts w:cstheme="minorHAnsi"/>
        </w:rPr>
        <w:t>£</w:t>
      </w:r>
      <w:r w:rsidR="003B4185">
        <w:t>13</w:t>
      </w:r>
    </w:p>
    <w:p w:rsidR="002E3F08" w:rsidRDefault="002E3F08" w:rsidP="002E3F08">
      <w:pPr>
        <w:pStyle w:val="ListParagraph"/>
        <w:jc w:val="both"/>
      </w:pPr>
      <w:r>
        <w:t>Pizza dough, Cream, Buffalo Mozzarella, Grana Padano cheese, Gorgonzola cheese, Brie blue cheese, Basil.</w:t>
      </w:r>
    </w:p>
    <w:p w:rsidR="002E3F08" w:rsidRDefault="002E3F08" w:rsidP="002E3F08">
      <w:pPr>
        <w:pStyle w:val="ListParagraph"/>
        <w:jc w:val="both"/>
      </w:pPr>
    </w:p>
    <w:p w:rsidR="002E3F08" w:rsidRDefault="002E3F08" w:rsidP="002E3F08">
      <w:pPr>
        <w:pStyle w:val="ListParagraph"/>
        <w:numPr>
          <w:ilvl w:val="0"/>
          <w:numId w:val="20"/>
        </w:numPr>
      </w:pPr>
      <w:r>
        <w:t>Pizza Capricciosa</w:t>
      </w:r>
      <w:r w:rsidR="003B4185">
        <w:t xml:space="preserve">           </w:t>
      </w:r>
      <w:r w:rsidR="003B4185">
        <w:rPr>
          <w:rFonts w:cstheme="minorHAnsi"/>
        </w:rPr>
        <w:t>£</w:t>
      </w:r>
      <w:r w:rsidR="003B4185">
        <w:t>13</w:t>
      </w:r>
    </w:p>
    <w:p w:rsidR="002E3F08" w:rsidRDefault="002E3F08" w:rsidP="002E3F08">
      <w:pPr>
        <w:pStyle w:val="ListParagraph"/>
        <w:jc w:val="both"/>
      </w:pPr>
      <w:r>
        <w:t>Pizza dough, Tomato sauce, Buffalo Mozzarella, Cooked ham, Artichokes, Mushrooms, Red Bell Pepper, Olives.</w:t>
      </w:r>
    </w:p>
    <w:p w:rsidR="002E3F08" w:rsidRDefault="002E3F08" w:rsidP="002E3F08">
      <w:pPr>
        <w:pStyle w:val="ListParagraph"/>
        <w:jc w:val="both"/>
      </w:pPr>
    </w:p>
    <w:p w:rsidR="002E3F08" w:rsidRDefault="002E3F08" w:rsidP="002E3F08">
      <w:pPr>
        <w:pStyle w:val="ListParagraph"/>
        <w:numPr>
          <w:ilvl w:val="0"/>
          <w:numId w:val="20"/>
        </w:numPr>
        <w:jc w:val="both"/>
      </w:pPr>
      <w:r>
        <w:t>Pizza Rustica</w:t>
      </w:r>
      <w:r w:rsidR="003B4185">
        <w:t xml:space="preserve">           </w:t>
      </w:r>
      <w:r w:rsidR="003B4185">
        <w:rPr>
          <w:rFonts w:cstheme="minorHAnsi"/>
        </w:rPr>
        <w:t>£</w:t>
      </w:r>
      <w:r w:rsidR="003B4185">
        <w:t>13</w:t>
      </w:r>
    </w:p>
    <w:p w:rsidR="002E3F08" w:rsidRDefault="002E3F08" w:rsidP="002E3F08">
      <w:pPr>
        <w:pStyle w:val="ListParagraph"/>
        <w:jc w:val="both"/>
      </w:pPr>
      <w:r>
        <w:t>Pizza dough, Tomato sauce, Buffalo Mozzarella, Bacon, Goat Chees, Onion.</w:t>
      </w:r>
    </w:p>
    <w:p w:rsidR="002E3F08" w:rsidRDefault="002E3F08" w:rsidP="002E3F08">
      <w:pPr>
        <w:pStyle w:val="ListParagraph"/>
        <w:jc w:val="both"/>
      </w:pPr>
    </w:p>
    <w:p w:rsidR="002E3F08" w:rsidRDefault="002E3F08" w:rsidP="002E3F08">
      <w:pPr>
        <w:pStyle w:val="ListParagraph"/>
        <w:numPr>
          <w:ilvl w:val="0"/>
          <w:numId w:val="20"/>
        </w:numPr>
        <w:jc w:val="both"/>
      </w:pPr>
      <w:r>
        <w:t>Pizza Padana (vegan)</w:t>
      </w:r>
      <w:r w:rsidR="003B4185">
        <w:t xml:space="preserve">            </w:t>
      </w:r>
      <w:r w:rsidR="003B4185">
        <w:rPr>
          <w:rFonts w:cstheme="minorHAnsi"/>
        </w:rPr>
        <w:t>£12</w:t>
      </w:r>
    </w:p>
    <w:p w:rsidR="002E3F08" w:rsidRDefault="002E3F08" w:rsidP="002E3F08">
      <w:r>
        <w:t xml:space="preserve">               Pizza Dough, Tomato sauce, Vegan cheese, Zucchini, Aubergine, Onion, Pepper, Olives.</w:t>
      </w:r>
    </w:p>
    <w:p w:rsidR="002E3F08" w:rsidRDefault="002E3F08" w:rsidP="002E3F08">
      <w:pPr>
        <w:pStyle w:val="ListParagraph"/>
        <w:numPr>
          <w:ilvl w:val="0"/>
          <w:numId w:val="20"/>
        </w:numPr>
      </w:pPr>
      <w:r>
        <w:t>Pizza Fantasia</w:t>
      </w:r>
      <w:r w:rsidR="003B4185">
        <w:t xml:space="preserve">      </w:t>
      </w:r>
      <w:r w:rsidR="003B4185">
        <w:rPr>
          <w:rFonts w:eastAsiaTheme="minorEastAsia" w:cstheme="minorHAnsi"/>
        </w:rPr>
        <w:t>£</w:t>
      </w:r>
      <w:r w:rsidR="000E5C5F">
        <w:rPr>
          <w:rFonts w:eastAsiaTheme="minorEastAsia"/>
        </w:rPr>
        <w:t>10 + 0.5/topping</w:t>
      </w:r>
    </w:p>
    <w:p w:rsidR="002E3F08" w:rsidRDefault="002E3F08" w:rsidP="002E3F08">
      <w:pPr>
        <w:ind w:left="360"/>
      </w:pPr>
      <w:r>
        <w:t xml:space="preserve">Pizza Dough, Toppings on customer’s choice: </w:t>
      </w:r>
    </w:p>
    <w:p w:rsidR="002E3F08" w:rsidRDefault="002E3F08" w:rsidP="002E3F08">
      <w:pPr>
        <w:ind w:left="0"/>
        <w:sectPr w:rsidR="002E3F08" w:rsidSect="002E3F08">
          <w:footerReference w:type="default" r:id="rId28"/>
          <w:type w:val="continuous"/>
          <w:pgSz w:w="12240" w:h="15840"/>
          <w:pgMar w:top="1440" w:right="1440" w:bottom="1440" w:left="1440" w:header="708" w:footer="708" w:gutter="0"/>
          <w:cols w:space="708"/>
          <w:docGrid w:linePitch="360"/>
        </w:sectPr>
      </w:pPr>
    </w:p>
    <w:tbl>
      <w:tblPr>
        <w:tblStyle w:val="TableGrid"/>
        <w:tblpPr w:leftFromText="180" w:rightFromText="180" w:vertAnchor="text" w:horzAnchor="margin" w:tblpXSpec="center" w:tblpY="22"/>
        <w:tblW w:w="9576" w:type="dxa"/>
        <w:tblLook w:val="04A0"/>
      </w:tblPr>
      <w:tblGrid>
        <w:gridCol w:w="3192"/>
        <w:gridCol w:w="3192"/>
        <w:gridCol w:w="3192"/>
      </w:tblGrid>
      <w:tr w:rsidR="002E3F08" w:rsidTr="005E10AE">
        <w:trPr>
          <w:trHeight w:val="423"/>
        </w:trPr>
        <w:tc>
          <w:tcPr>
            <w:tcW w:w="3192" w:type="dxa"/>
            <w:vAlign w:val="center"/>
          </w:tcPr>
          <w:p w:rsidR="002E3F08" w:rsidRDefault="002E3F08" w:rsidP="005E10AE">
            <w:pPr>
              <w:ind w:left="0"/>
              <w:jc w:val="center"/>
            </w:pPr>
            <w:r>
              <w:t>Meat</w:t>
            </w:r>
          </w:p>
        </w:tc>
        <w:tc>
          <w:tcPr>
            <w:tcW w:w="3192" w:type="dxa"/>
            <w:vAlign w:val="center"/>
          </w:tcPr>
          <w:p w:rsidR="002E3F08" w:rsidRDefault="002E3F08" w:rsidP="005E10AE">
            <w:pPr>
              <w:ind w:left="0"/>
              <w:jc w:val="center"/>
            </w:pPr>
            <w:r>
              <w:t>Cheese</w:t>
            </w:r>
          </w:p>
        </w:tc>
        <w:tc>
          <w:tcPr>
            <w:tcW w:w="3192" w:type="dxa"/>
            <w:vAlign w:val="center"/>
          </w:tcPr>
          <w:p w:rsidR="002E3F08" w:rsidRDefault="002E3F08" w:rsidP="005E10AE">
            <w:pPr>
              <w:ind w:left="0"/>
              <w:jc w:val="center"/>
            </w:pPr>
            <w:r>
              <w:t>Vegetable</w:t>
            </w:r>
          </w:p>
        </w:tc>
      </w:tr>
      <w:tr w:rsidR="002E3F08" w:rsidTr="005E10AE">
        <w:trPr>
          <w:trHeight w:val="553"/>
        </w:trPr>
        <w:tc>
          <w:tcPr>
            <w:tcW w:w="3192" w:type="dxa"/>
            <w:vAlign w:val="center"/>
          </w:tcPr>
          <w:p w:rsidR="002E3F08" w:rsidRDefault="002E3F08" w:rsidP="005E10AE">
            <w:pPr>
              <w:ind w:left="0"/>
              <w:jc w:val="center"/>
            </w:pPr>
            <w:r>
              <w:t>Prosciutto</w:t>
            </w:r>
          </w:p>
        </w:tc>
        <w:tc>
          <w:tcPr>
            <w:tcW w:w="3192" w:type="dxa"/>
            <w:vAlign w:val="center"/>
          </w:tcPr>
          <w:p w:rsidR="002E3F08" w:rsidRDefault="002E3F08" w:rsidP="005E10AE">
            <w:pPr>
              <w:ind w:left="360"/>
              <w:jc w:val="center"/>
            </w:pPr>
            <w:r>
              <w:t>Buffalo Mozzarella</w:t>
            </w:r>
          </w:p>
        </w:tc>
        <w:tc>
          <w:tcPr>
            <w:tcW w:w="3192" w:type="dxa"/>
            <w:vAlign w:val="center"/>
          </w:tcPr>
          <w:p w:rsidR="002E3F08" w:rsidRDefault="002E3F08" w:rsidP="005E10AE">
            <w:pPr>
              <w:ind w:left="0"/>
              <w:jc w:val="center"/>
            </w:pPr>
            <w:r>
              <w:t>Mushrooms</w:t>
            </w:r>
          </w:p>
        </w:tc>
      </w:tr>
      <w:tr w:rsidR="002E3F08" w:rsidTr="005E10AE">
        <w:trPr>
          <w:trHeight w:val="409"/>
        </w:trPr>
        <w:tc>
          <w:tcPr>
            <w:tcW w:w="3192" w:type="dxa"/>
            <w:vAlign w:val="center"/>
          </w:tcPr>
          <w:p w:rsidR="002E3F08" w:rsidRDefault="002E3F08" w:rsidP="005E10AE">
            <w:pPr>
              <w:ind w:left="360"/>
              <w:jc w:val="center"/>
            </w:pPr>
            <w:r>
              <w:t>Parma Ham</w:t>
            </w:r>
          </w:p>
        </w:tc>
        <w:tc>
          <w:tcPr>
            <w:tcW w:w="3192" w:type="dxa"/>
            <w:vAlign w:val="center"/>
          </w:tcPr>
          <w:p w:rsidR="002E3F08" w:rsidRDefault="002E3F08" w:rsidP="005E10AE">
            <w:pPr>
              <w:ind w:left="360"/>
              <w:jc w:val="center"/>
            </w:pPr>
            <w:r>
              <w:t>Parmigiano Reggiano</w:t>
            </w:r>
          </w:p>
        </w:tc>
        <w:tc>
          <w:tcPr>
            <w:tcW w:w="3192" w:type="dxa"/>
            <w:vAlign w:val="center"/>
          </w:tcPr>
          <w:p w:rsidR="002E3F08" w:rsidRDefault="002E3F08" w:rsidP="005E10AE">
            <w:pPr>
              <w:jc w:val="center"/>
            </w:pPr>
            <w:r>
              <w:t>Aubergine</w:t>
            </w:r>
          </w:p>
        </w:tc>
      </w:tr>
      <w:tr w:rsidR="002E3F08" w:rsidTr="005E10AE">
        <w:trPr>
          <w:trHeight w:val="415"/>
        </w:trPr>
        <w:tc>
          <w:tcPr>
            <w:tcW w:w="3192" w:type="dxa"/>
            <w:vAlign w:val="center"/>
          </w:tcPr>
          <w:p w:rsidR="002E3F08" w:rsidRDefault="002E3F08" w:rsidP="005E10AE">
            <w:pPr>
              <w:ind w:left="360"/>
              <w:jc w:val="center"/>
            </w:pPr>
            <w:r>
              <w:lastRenderedPageBreak/>
              <w:t>Ndjua sausage</w:t>
            </w:r>
            <w:r>
              <w:rPr>
                <w:noProof/>
              </w:rPr>
              <w:drawing>
                <wp:inline distT="0" distB="0" distL="0" distR="0">
                  <wp:extent cx="195635" cy="260758"/>
                  <wp:effectExtent l="19050" t="0" r="0" b="0"/>
                  <wp:docPr id="6" name="Picture 1" descr="C:\Users\Adela\AppData\Local\Microsoft\Windows\INetCache\IE\O6K0Y8FP\pexels-lisa-fotios-47245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ela\AppData\Local\Microsoft\Windows\INetCache\IE\O6K0Y8FP\pexels-lisa-fotios-4724586[1].jpg"/>
                          <pic:cNvPicPr>
                            <a:picLocks noChangeAspect="1" noChangeArrowheads="1"/>
                          </pic:cNvPicPr>
                        </pic:nvPicPr>
                        <pic:blipFill>
                          <a:blip r:embed="rId17" cstate="print"/>
                          <a:srcRect/>
                          <a:stretch>
                            <a:fillRect/>
                          </a:stretch>
                        </pic:blipFill>
                        <pic:spPr bwMode="auto">
                          <a:xfrm>
                            <a:off x="0" y="0"/>
                            <a:ext cx="196926" cy="262479"/>
                          </a:xfrm>
                          <a:prstGeom prst="rect">
                            <a:avLst/>
                          </a:prstGeom>
                          <a:noFill/>
                          <a:ln w="9525">
                            <a:noFill/>
                            <a:miter lim="800000"/>
                            <a:headEnd/>
                            <a:tailEnd/>
                          </a:ln>
                        </pic:spPr>
                      </pic:pic>
                    </a:graphicData>
                  </a:graphic>
                </wp:inline>
              </w:drawing>
            </w:r>
          </w:p>
        </w:tc>
        <w:tc>
          <w:tcPr>
            <w:tcW w:w="3192" w:type="dxa"/>
            <w:vAlign w:val="center"/>
          </w:tcPr>
          <w:p w:rsidR="002E3F08" w:rsidRDefault="002E3F08" w:rsidP="005E10AE">
            <w:pPr>
              <w:ind w:left="360"/>
              <w:jc w:val="center"/>
            </w:pPr>
            <w:r>
              <w:t>Gorgonzola cheese</w:t>
            </w:r>
          </w:p>
        </w:tc>
        <w:tc>
          <w:tcPr>
            <w:tcW w:w="3192" w:type="dxa"/>
            <w:vAlign w:val="center"/>
          </w:tcPr>
          <w:p w:rsidR="002E3F08" w:rsidRDefault="002E3F08" w:rsidP="005E10AE">
            <w:pPr>
              <w:ind w:left="360"/>
              <w:jc w:val="center"/>
            </w:pPr>
            <w:r>
              <w:t>Zucchini</w:t>
            </w:r>
          </w:p>
        </w:tc>
      </w:tr>
      <w:tr w:rsidR="002E3F08" w:rsidTr="005E10AE">
        <w:trPr>
          <w:trHeight w:val="421"/>
        </w:trPr>
        <w:tc>
          <w:tcPr>
            <w:tcW w:w="3192" w:type="dxa"/>
            <w:vAlign w:val="center"/>
          </w:tcPr>
          <w:p w:rsidR="002E3F08" w:rsidRDefault="002E3F08" w:rsidP="005E10AE">
            <w:pPr>
              <w:ind w:left="0"/>
              <w:jc w:val="center"/>
            </w:pPr>
            <w:r>
              <w:t>Tuna</w:t>
            </w:r>
          </w:p>
        </w:tc>
        <w:tc>
          <w:tcPr>
            <w:tcW w:w="3192" w:type="dxa"/>
            <w:vAlign w:val="center"/>
          </w:tcPr>
          <w:p w:rsidR="002E3F08" w:rsidRDefault="002E3F08" w:rsidP="005E10AE">
            <w:pPr>
              <w:ind w:left="360"/>
              <w:jc w:val="center"/>
            </w:pPr>
            <w:r>
              <w:t>Brie blue cheese</w:t>
            </w:r>
          </w:p>
        </w:tc>
        <w:tc>
          <w:tcPr>
            <w:tcW w:w="3192" w:type="dxa"/>
            <w:vAlign w:val="center"/>
          </w:tcPr>
          <w:p w:rsidR="002E3F08" w:rsidRDefault="002E3F08" w:rsidP="005E10AE">
            <w:pPr>
              <w:ind w:left="360"/>
              <w:jc w:val="center"/>
            </w:pPr>
            <w:r>
              <w:t>Artichokes</w:t>
            </w:r>
          </w:p>
        </w:tc>
      </w:tr>
      <w:tr w:rsidR="002E3F08" w:rsidTr="005E10AE">
        <w:trPr>
          <w:trHeight w:val="399"/>
        </w:trPr>
        <w:tc>
          <w:tcPr>
            <w:tcW w:w="3192" w:type="dxa"/>
            <w:vAlign w:val="center"/>
          </w:tcPr>
          <w:p w:rsidR="002E3F08" w:rsidRDefault="002E3F08" w:rsidP="005E10AE">
            <w:pPr>
              <w:ind w:left="0"/>
              <w:jc w:val="center"/>
            </w:pPr>
            <w:r>
              <w:t>Pepperoni salami</w:t>
            </w:r>
          </w:p>
        </w:tc>
        <w:tc>
          <w:tcPr>
            <w:tcW w:w="3192" w:type="dxa"/>
            <w:vAlign w:val="center"/>
          </w:tcPr>
          <w:p w:rsidR="002E3F08" w:rsidRDefault="002E3F08" w:rsidP="005E10AE">
            <w:pPr>
              <w:ind w:left="0"/>
              <w:jc w:val="center"/>
            </w:pPr>
            <w:r>
              <w:t>Goat Chees</w:t>
            </w:r>
          </w:p>
        </w:tc>
        <w:tc>
          <w:tcPr>
            <w:tcW w:w="3192" w:type="dxa"/>
            <w:vAlign w:val="center"/>
          </w:tcPr>
          <w:p w:rsidR="002E3F08" w:rsidRDefault="002E3F08" w:rsidP="005E10AE">
            <w:pPr>
              <w:ind w:left="360"/>
              <w:jc w:val="center"/>
            </w:pPr>
            <w:r>
              <w:t>Olives</w:t>
            </w:r>
          </w:p>
        </w:tc>
      </w:tr>
      <w:tr w:rsidR="002E3F08" w:rsidTr="005E10AE">
        <w:trPr>
          <w:trHeight w:val="433"/>
        </w:trPr>
        <w:tc>
          <w:tcPr>
            <w:tcW w:w="3192" w:type="dxa"/>
            <w:vAlign w:val="center"/>
          </w:tcPr>
          <w:p w:rsidR="002E3F08" w:rsidRDefault="002E3F08" w:rsidP="005E10AE">
            <w:pPr>
              <w:ind w:left="0"/>
              <w:jc w:val="center"/>
            </w:pPr>
            <w:r>
              <w:t xml:space="preserve">Bacon </w:t>
            </w:r>
          </w:p>
        </w:tc>
        <w:tc>
          <w:tcPr>
            <w:tcW w:w="3192" w:type="dxa"/>
            <w:vAlign w:val="center"/>
          </w:tcPr>
          <w:p w:rsidR="002E3F08" w:rsidRDefault="002E3F08" w:rsidP="005E10AE">
            <w:pPr>
              <w:ind w:left="0"/>
              <w:jc w:val="center"/>
            </w:pPr>
          </w:p>
        </w:tc>
        <w:tc>
          <w:tcPr>
            <w:tcW w:w="3192" w:type="dxa"/>
            <w:vAlign w:val="center"/>
          </w:tcPr>
          <w:p w:rsidR="002E3F08" w:rsidRDefault="002E3F08" w:rsidP="005E10AE">
            <w:pPr>
              <w:ind w:left="360"/>
              <w:jc w:val="center"/>
            </w:pPr>
            <w:r>
              <w:t>Chili</w:t>
            </w:r>
            <w:r w:rsidRPr="0011604F">
              <w:rPr>
                <w:noProof/>
              </w:rPr>
              <w:drawing>
                <wp:inline distT="0" distB="0" distL="0" distR="0">
                  <wp:extent cx="203586" cy="271355"/>
                  <wp:effectExtent l="19050" t="0" r="5964" b="0"/>
                  <wp:docPr id="7" name="Picture 1" descr="C:\Users\Adela\AppData\Local\Microsoft\Windows\INetCache\IE\O6K0Y8FP\pexels-lisa-fotios-47245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ela\AppData\Local\Microsoft\Windows\INetCache\IE\O6K0Y8FP\pexels-lisa-fotios-4724586[1].jpg"/>
                          <pic:cNvPicPr>
                            <a:picLocks noChangeAspect="1" noChangeArrowheads="1"/>
                          </pic:cNvPicPr>
                        </pic:nvPicPr>
                        <pic:blipFill>
                          <a:blip r:embed="rId19" cstate="print"/>
                          <a:srcRect/>
                          <a:stretch>
                            <a:fillRect/>
                          </a:stretch>
                        </pic:blipFill>
                        <pic:spPr bwMode="auto">
                          <a:xfrm>
                            <a:off x="0" y="0"/>
                            <a:ext cx="204929" cy="273144"/>
                          </a:xfrm>
                          <a:prstGeom prst="rect">
                            <a:avLst/>
                          </a:prstGeom>
                          <a:noFill/>
                          <a:ln w="9525">
                            <a:noFill/>
                            <a:miter lim="800000"/>
                            <a:headEnd/>
                            <a:tailEnd/>
                          </a:ln>
                        </pic:spPr>
                      </pic:pic>
                    </a:graphicData>
                  </a:graphic>
                </wp:inline>
              </w:drawing>
            </w:r>
          </w:p>
        </w:tc>
      </w:tr>
      <w:tr w:rsidR="002E3F08" w:rsidTr="005E10AE">
        <w:trPr>
          <w:trHeight w:val="411"/>
        </w:trPr>
        <w:tc>
          <w:tcPr>
            <w:tcW w:w="3192" w:type="dxa"/>
            <w:vAlign w:val="center"/>
          </w:tcPr>
          <w:p w:rsidR="002E3F08" w:rsidRDefault="002E3F08" w:rsidP="005E10AE">
            <w:pPr>
              <w:ind w:left="0"/>
              <w:jc w:val="center"/>
            </w:pPr>
          </w:p>
        </w:tc>
        <w:tc>
          <w:tcPr>
            <w:tcW w:w="3192" w:type="dxa"/>
            <w:vAlign w:val="center"/>
          </w:tcPr>
          <w:p w:rsidR="002E3F08" w:rsidRDefault="002E3F08" w:rsidP="005E10AE">
            <w:pPr>
              <w:ind w:left="0"/>
              <w:jc w:val="center"/>
            </w:pPr>
          </w:p>
        </w:tc>
        <w:tc>
          <w:tcPr>
            <w:tcW w:w="3192" w:type="dxa"/>
            <w:vAlign w:val="center"/>
          </w:tcPr>
          <w:p w:rsidR="002E3F08" w:rsidRDefault="002E3F08" w:rsidP="005E10AE">
            <w:pPr>
              <w:ind w:left="360"/>
              <w:jc w:val="center"/>
            </w:pPr>
            <w:r>
              <w:t>Onion</w:t>
            </w:r>
          </w:p>
        </w:tc>
      </w:tr>
      <w:tr w:rsidR="002E3F08" w:rsidTr="005E10AE">
        <w:trPr>
          <w:trHeight w:val="411"/>
        </w:trPr>
        <w:tc>
          <w:tcPr>
            <w:tcW w:w="3192" w:type="dxa"/>
            <w:vAlign w:val="center"/>
          </w:tcPr>
          <w:p w:rsidR="002E3F08" w:rsidRDefault="002E3F08" w:rsidP="005E10AE">
            <w:pPr>
              <w:ind w:left="0"/>
              <w:jc w:val="center"/>
            </w:pPr>
          </w:p>
        </w:tc>
        <w:tc>
          <w:tcPr>
            <w:tcW w:w="3192" w:type="dxa"/>
            <w:vAlign w:val="center"/>
          </w:tcPr>
          <w:p w:rsidR="002E3F08" w:rsidRDefault="002E3F08" w:rsidP="005E10AE">
            <w:pPr>
              <w:ind w:left="0"/>
              <w:jc w:val="center"/>
            </w:pPr>
          </w:p>
        </w:tc>
        <w:tc>
          <w:tcPr>
            <w:tcW w:w="3192" w:type="dxa"/>
            <w:vAlign w:val="center"/>
          </w:tcPr>
          <w:p w:rsidR="002E3F08" w:rsidRDefault="002E3F08" w:rsidP="005E10AE">
            <w:pPr>
              <w:ind w:left="360"/>
              <w:jc w:val="center"/>
            </w:pPr>
            <w:r>
              <w:t>Red Bell Pepper</w:t>
            </w:r>
          </w:p>
        </w:tc>
      </w:tr>
      <w:tr w:rsidR="002E3F08" w:rsidTr="005E10AE">
        <w:trPr>
          <w:trHeight w:val="417"/>
        </w:trPr>
        <w:tc>
          <w:tcPr>
            <w:tcW w:w="3192" w:type="dxa"/>
            <w:vAlign w:val="center"/>
          </w:tcPr>
          <w:p w:rsidR="002E3F08" w:rsidRDefault="002E3F08" w:rsidP="005E10AE">
            <w:pPr>
              <w:ind w:left="0"/>
              <w:jc w:val="center"/>
            </w:pPr>
          </w:p>
        </w:tc>
        <w:tc>
          <w:tcPr>
            <w:tcW w:w="3192" w:type="dxa"/>
            <w:vAlign w:val="center"/>
          </w:tcPr>
          <w:p w:rsidR="002E3F08" w:rsidRDefault="002E3F08" w:rsidP="005E10AE">
            <w:pPr>
              <w:ind w:left="0"/>
              <w:jc w:val="center"/>
            </w:pPr>
          </w:p>
        </w:tc>
        <w:tc>
          <w:tcPr>
            <w:tcW w:w="3192" w:type="dxa"/>
            <w:vAlign w:val="center"/>
          </w:tcPr>
          <w:p w:rsidR="002E3F08" w:rsidRDefault="002E3F08" w:rsidP="005E10AE">
            <w:pPr>
              <w:ind w:left="0"/>
              <w:jc w:val="center"/>
            </w:pPr>
            <w:r>
              <w:t>Sweet corn</w:t>
            </w:r>
          </w:p>
        </w:tc>
      </w:tr>
    </w:tbl>
    <w:p w:rsidR="002E3F08" w:rsidRDefault="002E3F08" w:rsidP="002E3F08">
      <w:pPr>
        <w:pStyle w:val="ListParagraph"/>
      </w:pPr>
    </w:p>
    <w:p w:rsidR="002E3F08" w:rsidRDefault="002E3F08" w:rsidP="002E3F08">
      <w:r>
        <w:t>Drinks:</w:t>
      </w:r>
    </w:p>
    <w:p w:rsidR="002E3F08" w:rsidRDefault="002E3F08" w:rsidP="002E3F08">
      <w:pPr>
        <w:pStyle w:val="ListParagraph"/>
        <w:numPr>
          <w:ilvl w:val="0"/>
          <w:numId w:val="22"/>
        </w:numPr>
      </w:pPr>
      <w:r>
        <w:t>Coca-Cola</w:t>
      </w:r>
      <w:r w:rsidR="000E5C5F">
        <w:t xml:space="preserve">  330ml    </w:t>
      </w:r>
      <w:r w:rsidR="000E5C5F">
        <w:rPr>
          <w:rFonts w:eastAsiaTheme="minorEastAsia" w:cstheme="minorHAnsi"/>
        </w:rPr>
        <w:t>£</w:t>
      </w:r>
      <w:r w:rsidR="000E5C5F">
        <w:rPr>
          <w:rFonts w:eastAsiaTheme="minorEastAsia"/>
        </w:rPr>
        <w:t>1,5</w:t>
      </w:r>
      <w:r w:rsidR="000E5C5F">
        <w:t xml:space="preserve">              </w:t>
      </w:r>
    </w:p>
    <w:p w:rsidR="002E3F08" w:rsidRDefault="002E3F08" w:rsidP="002E3F08">
      <w:pPr>
        <w:pStyle w:val="ListParagraph"/>
        <w:numPr>
          <w:ilvl w:val="0"/>
          <w:numId w:val="22"/>
        </w:numPr>
      </w:pPr>
      <w:r>
        <w:t>Fanta</w:t>
      </w:r>
      <w:r w:rsidR="000E5C5F">
        <w:t xml:space="preserve">           330ml   </w:t>
      </w:r>
      <w:r w:rsidR="000E5C5F">
        <w:rPr>
          <w:rFonts w:eastAsiaTheme="minorEastAsia" w:cstheme="minorHAnsi"/>
        </w:rPr>
        <w:t>£</w:t>
      </w:r>
      <w:r w:rsidR="000E5C5F">
        <w:rPr>
          <w:rFonts w:eastAsiaTheme="minorEastAsia"/>
        </w:rPr>
        <w:t>1,5</w:t>
      </w:r>
    </w:p>
    <w:p w:rsidR="002E3F08" w:rsidRDefault="002E3F08" w:rsidP="002E3F08">
      <w:pPr>
        <w:pStyle w:val="ListParagraph"/>
        <w:numPr>
          <w:ilvl w:val="0"/>
          <w:numId w:val="22"/>
        </w:numPr>
      </w:pPr>
      <w:r>
        <w:t>Sprite</w:t>
      </w:r>
      <w:r w:rsidR="000E5C5F">
        <w:t xml:space="preserve">          330ml   </w:t>
      </w:r>
      <w:r w:rsidR="000E5C5F">
        <w:rPr>
          <w:rFonts w:eastAsiaTheme="minorEastAsia" w:cstheme="minorHAnsi"/>
        </w:rPr>
        <w:t>£</w:t>
      </w:r>
      <w:r w:rsidR="000E5C5F">
        <w:rPr>
          <w:rFonts w:eastAsiaTheme="minorEastAsia"/>
        </w:rPr>
        <w:t>1,5</w:t>
      </w:r>
    </w:p>
    <w:p w:rsidR="002E3F08" w:rsidRDefault="002E3F08" w:rsidP="002E3F08">
      <w:pPr>
        <w:pStyle w:val="ListParagraph"/>
        <w:numPr>
          <w:ilvl w:val="0"/>
          <w:numId w:val="22"/>
        </w:numPr>
      </w:pPr>
      <w:r>
        <w:t>Natural water</w:t>
      </w:r>
      <w:r w:rsidR="000E5C5F">
        <w:t xml:space="preserve">   500ml    </w:t>
      </w:r>
      <w:r w:rsidR="000E5C5F">
        <w:rPr>
          <w:rFonts w:eastAsiaTheme="minorEastAsia" w:cstheme="minorHAnsi"/>
        </w:rPr>
        <w:t>£</w:t>
      </w:r>
      <w:r w:rsidR="000E5C5F">
        <w:rPr>
          <w:rFonts w:eastAsiaTheme="minorEastAsia"/>
        </w:rPr>
        <w:t>1</w:t>
      </w:r>
    </w:p>
    <w:p w:rsidR="002E3F08" w:rsidRPr="002E3F08" w:rsidRDefault="002E3F08" w:rsidP="002E3F08">
      <w:pPr>
        <w:pStyle w:val="ListParagraph"/>
        <w:ind w:left="717"/>
      </w:pPr>
    </w:p>
    <w:sectPr w:rsidR="002E3F08" w:rsidRPr="002E3F08" w:rsidSect="00720C11">
      <w:type w:val="continuous"/>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93C2E" w:rsidRDefault="00093C2E" w:rsidP="009855BB">
      <w:pPr>
        <w:spacing w:after="0" w:line="240" w:lineRule="auto"/>
      </w:pPr>
      <w:r>
        <w:separator/>
      </w:r>
    </w:p>
  </w:endnote>
  <w:endnote w:type="continuationSeparator" w:id="1">
    <w:p w:rsidR="00093C2E" w:rsidRDefault="00093C2E" w:rsidP="009855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7384330"/>
      <w:docPartObj>
        <w:docPartGallery w:val="Page Numbers (Bottom of Page)"/>
        <w:docPartUnique/>
      </w:docPartObj>
    </w:sdtPr>
    <w:sdtContent>
      <w:p w:rsidR="00474ADA" w:rsidRDefault="009B264C">
        <w:pPr>
          <w:pStyle w:val="Footer"/>
          <w:jc w:val="center"/>
        </w:pPr>
        <w:fldSimple w:instr=" PAGE   \* MERGEFORMAT ">
          <w:r w:rsidR="00E01C93">
            <w:rPr>
              <w:noProof/>
            </w:rPr>
            <w:t>10</w:t>
          </w:r>
        </w:fldSimple>
      </w:p>
    </w:sdtContent>
  </w:sdt>
  <w:p w:rsidR="00474ADA" w:rsidRDefault="00474AD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475496"/>
      <w:docPartObj>
        <w:docPartGallery w:val="Page Numbers (Bottom of Page)"/>
        <w:docPartUnique/>
      </w:docPartObj>
    </w:sdtPr>
    <w:sdtContent>
      <w:p w:rsidR="00474ADA" w:rsidRDefault="009B264C">
        <w:pPr>
          <w:pStyle w:val="Footer"/>
          <w:jc w:val="center"/>
        </w:pPr>
        <w:fldSimple w:instr=" PAGE   \* MERGEFORMAT ">
          <w:r w:rsidR="00E01C93">
            <w:rPr>
              <w:noProof/>
            </w:rPr>
            <w:t>19</w:t>
          </w:r>
        </w:fldSimple>
      </w:p>
    </w:sdtContent>
  </w:sdt>
  <w:p w:rsidR="00474ADA" w:rsidRDefault="00474AD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93C2E" w:rsidRDefault="00093C2E" w:rsidP="009855BB">
      <w:pPr>
        <w:spacing w:after="0" w:line="240" w:lineRule="auto"/>
      </w:pPr>
      <w:r>
        <w:separator/>
      </w:r>
    </w:p>
  </w:footnote>
  <w:footnote w:type="continuationSeparator" w:id="1">
    <w:p w:rsidR="00093C2E" w:rsidRDefault="00093C2E" w:rsidP="009855B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7E44C3"/>
    <w:multiLevelType w:val="hybridMultilevel"/>
    <w:tmpl w:val="7C0C3712"/>
    <w:lvl w:ilvl="0" w:tplc="02FCE09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B4162E"/>
    <w:multiLevelType w:val="hybridMultilevel"/>
    <w:tmpl w:val="93AEF7F0"/>
    <w:lvl w:ilvl="0" w:tplc="19FE661A">
      <w:start w:val="1"/>
      <w:numFmt w:val="decimal"/>
      <w:lvlText w:val="%1."/>
      <w:lvlJc w:val="left"/>
      <w:pPr>
        <w:ind w:left="717" w:hanging="360"/>
      </w:pPr>
      <w:rPr>
        <w:rFonts w:hint="default"/>
      </w:rPr>
    </w:lvl>
    <w:lvl w:ilvl="1" w:tplc="04090019" w:tentative="1">
      <w:start w:val="1"/>
      <w:numFmt w:val="lowerLetter"/>
      <w:lvlText w:val="%2."/>
      <w:lvlJc w:val="left"/>
      <w:pPr>
        <w:ind w:left="1437" w:hanging="360"/>
      </w:pPr>
    </w:lvl>
    <w:lvl w:ilvl="2" w:tplc="0409001B" w:tentative="1">
      <w:start w:val="1"/>
      <w:numFmt w:val="lowerRoman"/>
      <w:lvlText w:val="%3."/>
      <w:lvlJc w:val="right"/>
      <w:pPr>
        <w:ind w:left="2157" w:hanging="180"/>
      </w:pPr>
    </w:lvl>
    <w:lvl w:ilvl="3" w:tplc="0409000F" w:tentative="1">
      <w:start w:val="1"/>
      <w:numFmt w:val="decimal"/>
      <w:lvlText w:val="%4."/>
      <w:lvlJc w:val="left"/>
      <w:pPr>
        <w:ind w:left="2877" w:hanging="360"/>
      </w:pPr>
    </w:lvl>
    <w:lvl w:ilvl="4" w:tplc="04090019" w:tentative="1">
      <w:start w:val="1"/>
      <w:numFmt w:val="lowerLetter"/>
      <w:lvlText w:val="%5."/>
      <w:lvlJc w:val="left"/>
      <w:pPr>
        <w:ind w:left="3597" w:hanging="360"/>
      </w:pPr>
    </w:lvl>
    <w:lvl w:ilvl="5" w:tplc="0409001B" w:tentative="1">
      <w:start w:val="1"/>
      <w:numFmt w:val="lowerRoman"/>
      <w:lvlText w:val="%6."/>
      <w:lvlJc w:val="right"/>
      <w:pPr>
        <w:ind w:left="4317" w:hanging="180"/>
      </w:pPr>
    </w:lvl>
    <w:lvl w:ilvl="6" w:tplc="0409000F" w:tentative="1">
      <w:start w:val="1"/>
      <w:numFmt w:val="decimal"/>
      <w:lvlText w:val="%7."/>
      <w:lvlJc w:val="left"/>
      <w:pPr>
        <w:ind w:left="5037" w:hanging="360"/>
      </w:pPr>
    </w:lvl>
    <w:lvl w:ilvl="7" w:tplc="04090019" w:tentative="1">
      <w:start w:val="1"/>
      <w:numFmt w:val="lowerLetter"/>
      <w:lvlText w:val="%8."/>
      <w:lvlJc w:val="left"/>
      <w:pPr>
        <w:ind w:left="5757" w:hanging="360"/>
      </w:pPr>
    </w:lvl>
    <w:lvl w:ilvl="8" w:tplc="0409001B" w:tentative="1">
      <w:start w:val="1"/>
      <w:numFmt w:val="lowerRoman"/>
      <w:lvlText w:val="%9."/>
      <w:lvlJc w:val="right"/>
      <w:pPr>
        <w:ind w:left="6477" w:hanging="180"/>
      </w:pPr>
    </w:lvl>
  </w:abstractNum>
  <w:abstractNum w:abstractNumId="2">
    <w:nsid w:val="127E15D4"/>
    <w:multiLevelType w:val="hybridMultilevel"/>
    <w:tmpl w:val="59E87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7F50B2"/>
    <w:multiLevelType w:val="hybridMultilevel"/>
    <w:tmpl w:val="AF6E8A9E"/>
    <w:lvl w:ilvl="0" w:tplc="04090001">
      <w:start w:val="1"/>
      <w:numFmt w:val="bullet"/>
      <w:lvlText w:val=""/>
      <w:lvlJc w:val="left"/>
      <w:pPr>
        <w:ind w:left="720" w:hanging="360"/>
      </w:pPr>
      <w:rPr>
        <w:rFonts w:ascii="Symbol" w:hAnsi="Symbol" w:hint="default"/>
      </w:rPr>
    </w:lvl>
    <w:lvl w:ilvl="1" w:tplc="40C091AA">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3A26084"/>
    <w:multiLevelType w:val="hybridMultilevel"/>
    <w:tmpl w:val="C74641E2"/>
    <w:lvl w:ilvl="0" w:tplc="6532D00A">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17A42599"/>
    <w:multiLevelType w:val="hybridMultilevel"/>
    <w:tmpl w:val="0E540B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3496D67"/>
    <w:multiLevelType w:val="hybridMultilevel"/>
    <w:tmpl w:val="34FAB202"/>
    <w:lvl w:ilvl="0" w:tplc="6532D00A">
      <w:numFmt w:val="bullet"/>
      <w:lvlText w:val="-"/>
      <w:lvlJc w:val="left"/>
      <w:pPr>
        <w:ind w:left="1069" w:hanging="360"/>
      </w:pPr>
      <w:rPr>
        <w:rFonts w:ascii="Calibri" w:eastAsiaTheme="minorHAnsi" w:hAnsi="Calibri" w:cs="Calibri" w:hint="default"/>
      </w:rPr>
    </w:lvl>
    <w:lvl w:ilvl="1" w:tplc="04090003" w:tentative="1">
      <w:start w:val="1"/>
      <w:numFmt w:val="bullet"/>
      <w:lvlText w:val="o"/>
      <w:lvlJc w:val="left"/>
      <w:pPr>
        <w:ind w:left="5565" w:hanging="360"/>
      </w:pPr>
      <w:rPr>
        <w:rFonts w:ascii="Courier New" w:hAnsi="Courier New" w:cs="Courier New" w:hint="default"/>
      </w:rPr>
    </w:lvl>
    <w:lvl w:ilvl="2" w:tplc="04090005" w:tentative="1">
      <w:start w:val="1"/>
      <w:numFmt w:val="bullet"/>
      <w:lvlText w:val=""/>
      <w:lvlJc w:val="left"/>
      <w:pPr>
        <w:ind w:left="6285" w:hanging="360"/>
      </w:pPr>
      <w:rPr>
        <w:rFonts w:ascii="Wingdings" w:hAnsi="Wingdings" w:hint="default"/>
      </w:rPr>
    </w:lvl>
    <w:lvl w:ilvl="3" w:tplc="04090001" w:tentative="1">
      <w:start w:val="1"/>
      <w:numFmt w:val="bullet"/>
      <w:lvlText w:val=""/>
      <w:lvlJc w:val="left"/>
      <w:pPr>
        <w:ind w:left="7005" w:hanging="360"/>
      </w:pPr>
      <w:rPr>
        <w:rFonts w:ascii="Symbol" w:hAnsi="Symbol" w:hint="default"/>
      </w:rPr>
    </w:lvl>
    <w:lvl w:ilvl="4" w:tplc="04090003" w:tentative="1">
      <w:start w:val="1"/>
      <w:numFmt w:val="bullet"/>
      <w:lvlText w:val="o"/>
      <w:lvlJc w:val="left"/>
      <w:pPr>
        <w:ind w:left="7725" w:hanging="360"/>
      </w:pPr>
      <w:rPr>
        <w:rFonts w:ascii="Courier New" w:hAnsi="Courier New" w:cs="Courier New" w:hint="default"/>
      </w:rPr>
    </w:lvl>
    <w:lvl w:ilvl="5" w:tplc="04090005" w:tentative="1">
      <w:start w:val="1"/>
      <w:numFmt w:val="bullet"/>
      <w:lvlText w:val=""/>
      <w:lvlJc w:val="left"/>
      <w:pPr>
        <w:ind w:left="8445" w:hanging="360"/>
      </w:pPr>
      <w:rPr>
        <w:rFonts w:ascii="Wingdings" w:hAnsi="Wingdings" w:hint="default"/>
      </w:rPr>
    </w:lvl>
    <w:lvl w:ilvl="6" w:tplc="04090001" w:tentative="1">
      <w:start w:val="1"/>
      <w:numFmt w:val="bullet"/>
      <w:lvlText w:val=""/>
      <w:lvlJc w:val="left"/>
      <w:pPr>
        <w:ind w:left="9165" w:hanging="360"/>
      </w:pPr>
      <w:rPr>
        <w:rFonts w:ascii="Symbol" w:hAnsi="Symbol" w:hint="default"/>
      </w:rPr>
    </w:lvl>
    <w:lvl w:ilvl="7" w:tplc="04090003" w:tentative="1">
      <w:start w:val="1"/>
      <w:numFmt w:val="bullet"/>
      <w:lvlText w:val="o"/>
      <w:lvlJc w:val="left"/>
      <w:pPr>
        <w:ind w:left="9885" w:hanging="360"/>
      </w:pPr>
      <w:rPr>
        <w:rFonts w:ascii="Courier New" w:hAnsi="Courier New" w:cs="Courier New" w:hint="default"/>
      </w:rPr>
    </w:lvl>
    <w:lvl w:ilvl="8" w:tplc="04090005" w:tentative="1">
      <w:start w:val="1"/>
      <w:numFmt w:val="bullet"/>
      <w:lvlText w:val=""/>
      <w:lvlJc w:val="left"/>
      <w:pPr>
        <w:ind w:left="10605" w:hanging="360"/>
      </w:pPr>
      <w:rPr>
        <w:rFonts w:ascii="Wingdings" w:hAnsi="Wingdings" w:hint="default"/>
      </w:rPr>
    </w:lvl>
  </w:abstractNum>
  <w:abstractNum w:abstractNumId="7">
    <w:nsid w:val="273565C3"/>
    <w:multiLevelType w:val="hybridMultilevel"/>
    <w:tmpl w:val="C4D6DE8C"/>
    <w:lvl w:ilvl="0" w:tplc="4B58FC54">
      <w:start w:val="19"/>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4531448"/>
    <w:multiLevelType w:val="hybridMultilevel"/>
    <w:tmpl w:val="78F26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B223AA1"/>
    <w:multiLevelType w:val="hybridMultilevel"/>
    <w:tmpl w:val="C3367ECE"/>
    <w:lvl w:ilvl="0" w:tplc="04ACB8DE">
      <w:start w:val="1"/>
      <w:numFmt w:val="decimal"/>
      <w:lvlText w:val="%1."/>
      <w:lvlJc w:val="left"/>
      <w:pPr>
        <w:ind w:left="717" w:hanging="360"/>
      </w:pPr>
      <w:rPr>
        <w:rFonts w:hint="default"/>
      </w:rPr>
    </w:lvl>
    <w:lvl w:ilvl="1" w:tplc="04090019" w:tentative="1">
      <w:start w:val="1"/>
      <w:numFmt w:val="lowerLetter"/>
      <w:lvlText w:val="%2."/>
      <w:lvlJc w:val="left"/>
      <w:pPr>
        <w:ind w:left="1437" w:hanging="360"/>
      </w:pPr>
    </w:lvl>
    <w:lvl w:ilvl="2" w:tplc="0409001B" w:tentative="1">
      <w:start w:val="1"/>
      <w:numFmt w:val="lowerRoman"/>
      <w:lvlText w:val="%3."/>
      <w:lvlJc w:val="right"/>
      <w:pPr>
        <w:ind w:left="2157" w:hanging="180"/>
      </w:pPr>
    </w:lvl>
    <w:lvl w:ilvl="3" w:tplc="0409000F" w:tentative="1">
      <w:start w:val="1"/>
      <w:numFmt w:val="decimal"/>
      <w:lvlText w:val="%4."/>
      <w:lvlJc w:val="left"/>
      <w:pPr>
        <w:ind w:left="2877" w:hanging="360"/>
      </w:pPr>
    </w:lvl>
    <w:lvl w:ilvl="4" w:tplc="04090019" w:tentative="1">
      <w:start w:val="1"/>
      <w:numFmt w:val="lowerLetter"/>
      <w:lvlText w:val="%5."/>
      <w:lvlJc w:val="left"/>
      <w:pPr>
        <w:ind w:left="3597" w:hanging="360"/>
      </w:pPr>
    </w:lvl>
    <w:lvl w:ilvl="5" w:tplc="0409001B" w:tentative="1">
      <w:start w:val="1"/>
      <w:numFmt w:val="lowerRoman"/>
      <w:lvlText w:val="%6."/>
      <w:lvlJc w:val="right"/>
      <w:pPr>
        <w:ind w:left="4317" w:hanging="180"/>
      </w:pPr>
    </w:lvl>
    <w:lvl w:ilvl="6" w:tplc="0409000F" w:tentative="1">
      <w:start w:val="1"/>
      <w:numFmt w:val="decimal"/>
      <w:lvlText w:val="%7."/>
      <w:lvlJc w:val="left"/>
      <w:pPr>
        <w:ind w:left="5037" w:hanging="360"/>
      </w:pPr>
    </w:lvl>
    <w:lvl w:ilvl="7" w:tplc="04090019" w:tentative="1">
      <w:start w:val="1"/>
      <w:numFmt w:val="lowerLetter"/>
      <w:lvlText w:val="%8."/>
      <w:lvlJc w:val="left"/>
      <w:pPr>
        <w:ind w:left="5757" w:hanging="360"/>
      </w:pPr>
    </w:lvl>
    <w:lvl w:ilvl="8" w:tplc="0409001B" w:tentative="1">
      <w:start w:val="1"/>
      <w:numFmt w:val="lowerRoman"/>
      <w:lvlText w:val="%9."/>
      <w:lvlJc w:val="right"/>
      <w:pPr>
        <w:ind w:left="6477" w:hanging="180"/>
      </w:pPr>
    </w:lvl>
  </w:abstractNum>
  <w:abstractNum w:abstractNumId="10">
    <w:nsid w:val="412A1F8B"/>
    <w:multiLevelType w:val="hybridMultilevel"/>
    <w:tmpl w:val="9EE07F78"/>
    <w:lvl w:ilvl="0" w:tplc="6532D00A">
      <w:numFmt w:val="bullet"/>
      <w:lvlText w:val="-"/>
      <w:lvlJc w:val="left"/>
      <w:pPr>
        <w:ind w:left="1069" w:hanging="360"/>
      </w:pPr>
      <w:rPr>
        <w:rFonts w:ascii="Calibri" w:eastAsiaTheme="minorHAnsi" w:hAnsi="Calibri" w:cs="Calibri" w:hint="default"/>
      </w:rPr>
    </w:lvl>
    <w:lvl w:ilvl="1" w:tplc="04090003" w:tentative="1">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11">
    <w:nsid w:val="42C2527E"/>
    <w:multiLevelType w:val="hybridMultilevel"/>
    <w:tmpl w:val="7FDA6F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C7D1BC6"/>
    <w:multiLevelType w:val="hybridMultilevel"/>
    <w:tmpl w:val="057816B4"/>
    <w:lvl w:ilvl="0" w:tplc="69185D06">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3">
    <w:nsid w:val="4D822A49"/>
    <w:multiLevelType w:val="hybridMultilevel"/>
    <w:tmpl w:val="7FDA6F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B2A1369"/>
    <w:multiLevelType w:val="hybridMultilevel"/>
    <w:tmpl w:val="B742DCFE"/>
    <w:lvl w:ilvl="0" w:tplc="1C729550">
      <w:start w:val="1"/>
      <w:numFmt w:val="decimal"/>
      <w:lvlText w:val="%1."/>
      <w:lvlJc w:val="left"/>
      <w:pPr>
        <w:ind w:left="360" w:hanging="360"/>
      </w:pPr>
      <w:rPr>
        <w:rFonts w:hint="default"/>
      </w:rPr>
    </w:lvl>
    <w:lvl w:ilvl="1" w:tplc="04090019" w:tentative="1">
      <w:start w:val="1"/>
      <w:numFmt w:val="lowerLetter"/>
      <w:lvlText w:val="%2."/>
      <w:lvlJc w:val="left"/>
      <w:pPr>
        <w:ind w:left="1437" w:hanging="360"/>
      </w:pPr>
    </w:lvl>
    <w:lvl w:ilvl="2" w:tplc="0409001B" w:tentative="1">
      <w:start w:val="1"/>
      <w:numFmt w:val="lowerRoman"/>
      <w:lvlText w:val="%3."/>
      <w:lvlJc w:val="right"/>
      <w:pPr>
        <w:ind w:left="2157" w:hanging="180"/>
      </w:pPr>
    </w:lvl>
    <w:lvl w:ilvl="3" w:tplc="0409000F" w:tentative="1">
      <w:start w:val="1"/>
      <w:numFmt w:val="decimal"/>
      <w:lvlText w:val="%4."/>
      <w:lvlJc w:val="left"/>
      <w:pPr>
        <w:ind w:left="2877" w:hanging="360"/>
      </w:pPr>
    </w:lvl>
    <w:lvl w:ilvl="4" w:tplc="04090019" w:tentative="1">
      <w:start w:val="1"/>
      <w:numFmt w:val="lowerLetter"/>
      <w:lvlText w:val="%5."/>
      <w:lvlJc w:val="left"/>
      <w:pPr>
        <w:ind w:left="3597" w:hanging="360"/>
      </w:pPr>
    </w:lvl>
    <w:lvl w:ilvl="5" w:tplc="0409001B" w:tentative="1">
      <w:start w:val="1"/>
      <w:numFmt w:val="lowerRoman"/>
      <w:lvlText w:val="%6."/>
      <w:lvlJc w:val="right"/>
      <w:pPr>
        <w:ind w:left="4317" w:hanging="180"/>
      </w:pPr>
    </w:lvl>
    <w:lvl w:ilvl="6" w:tplc="0409000F" w:tentative="1">
      <w:start w:val="1"/>
      <w:numFmt w:val="decimal"/>
      <w:lvlText w:val="%7."/>
      <w:lvlJc w:val="left"/>
      <w:pPr>
        <w:ind w:left="5037" w:hanging="360"/>
      </w:pPr>
    </w:lvl>
    <w:lvl w:ilvl="7" w:tplc="04090019" w:tentative="1">
      <w:start w:val="1"/>
      <w:numFmt w:val="lowerLetter"/>
      <w:lvlText w:val="%8."/>
      <w:lvlJc w:val="left"/>
      <w:pPr>
        <w:ind w:left="5757" w:hanging="360"/>
      </w:pPr>
    </w:lvl>
    <w:lvl w:ilvl="8" w:tplc="0409001B" w:tentative="1">
      <w:start w:val="1"/>
      <w:numFmt w:val="lowerRoman"/>
      <w:lvlText w:val="%9."/>
      <w:lvlJc w:val="right"/>
      <w:pPr>
        <w:ind w:left="6477" w:hanging="180"/>
      </w:pPr>
    </w:lvl>
  </w:abstractNum>
  <w:abstractNum w:abstractNumId="15">
    <w:nsid w:val="5B865FF0"/>
    <w:multiLevelType w:val="hybridMultilevel"/>
    <w:tmpl w:val="DB5E288A"/>
    <w:lvl w:ilvl="0" w:tplc="04090001">
      <w:start w:val="1"/>
      <w:numFmt w:val="bullet"/>
      <w:lvlText w:val=""/>
      <w:lvlJc w:val="left"/>
      <w:pPr>
        <w:ind w:left="1080" w:hanging="360"/>
      </w:pPr>
      <w:rPr>
        <w:rFonts w:ascii="Symbol" w:hAnsi="Symbol" w:hint="default"/>
      </w:rPr>
    </w:lvl>
    <w:lvl w:ilvl="1" w:tplc="04090001">
      <w:start w:val="1"/>
      <w:numFmt w:val="bullet"/>
      <w:lvlText w:val=""/>
      <w:lvlJc w:val="left"/>
      <w:pPr>
        <w:ind w:left="1800" w:hanging="360"/>
      </w:pPr>
      <w:rPr>
        <w:rFonts w:ascii="Symbol" w:hAnsi="Symbo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nsid w:val="5E704293"/>
    <w:multiLevelType w:val="hybridMultilevel"/>
    <w:tmpl w:val="05584AC0"/>
    <w:lvl w:ilvl="0" w:tplc="6532D00A">
      <w:numFmt w:val="bullet"/>
      <w:lvlText w:val="-"/>
      <w:lvlJc w:val="left"/>
      <w:pPr>
        <w:ind w:left="1440" w:hanging="360"/>
      </w:pPr>
      <w:rPr>
        <w:rFonts w:ascii="Calibri" w:eastAsiaTheme="minorHAnsi" w:hAnsi="Calibri" w:cs="Calibri" w:hint="default"/>
      </w:rPr>
    </w:lvl>
    <w:lvl w:ilvl="1" w:tplc="6532D00A">
      <w:numFmt w:val="bullet"/>
      <w:lvlText w:val="-"/>
      <w:lvlJc w:val="left"/>
      <w:pPr>
        <w:ind w:left="2160" w:hanging="360"/>
      </w:pPr>
      <w:rPr>
        <w:rFonts w:ascii="Calibri" w:eastAsiaTheme="minorHAnsi" w:hAnsi="Calibri" w:cs="Calibri"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609A330F"/>
    <w:multiLevelType w:val="hybridMultilevel"/>
    <w:tmpl w:val="841A37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CCB782B"/>
    <w:multiLevelType w:val="hybridMultilevel"/>
    <w:tmpl w:val="B588D77E"/>
    <w:lvl w:ilvl="0" w:tplc="6532D00A">
      <w:numFmt w:val="bullet"/>
      <w:lvlText w:val="-"/>
      <w:lvlJc w:val="left"/>
      <w:pPr>
        <w:ind w:left="1069" w:hanging="360"/>
      </w:pPr>
      <w:rPr>
        <w:rFonts w:ascii="Calibri" w:eastAsiaTheme="minorHAnsi" w:hAnsi="Calibri" w:cs="Calibri" w:hint="default"/>
      </w:rPr>
    </w:lvl>
    <w:lvl w:ilvl="1" w:tplc="04090003" w:tentative="1">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19">
    <w:nsid w:val="751203DF"/>
    <w:multiLevelType w:val="hybridMultilevel"/>
    <w:tmpl w:val="7FDA6F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7EAD15E4"/>
    <w:multiLevelType w:val="hybridMultilevel"/>
    <w:tmpl w:val="EDB6EF60"/>
    <w:lvl w:ilvl="0" w:tplc="6532D00A">
      <w:numFmt w:val="bullet"/>
      <w:lvlText w:val="-"/>
      <w:lvlJc w:val="left"/>
      <w:pPr>
        <w:ind w:left="2487"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nsid w:val="7F1A6BE0"/>
    <w:multiLevelType w:val="hybridMultilevel"/>
    <w:tmpl w:val="22268508"/>
    <w:lvl w:ilvl="0" w:tplc="D4265C16">
      <w:start w:val="1"/>
      <w:numFmt w:val="upperLetter"/>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22">
    <w:nsid w:val="7FF9541C"/>
    <w:multiLevelType w:val="hybridMultilevel"/>
    <w:tmpl w:val="A17C8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5"/>
  </w:num>
  <w:num w:numId="5">
    <w:abstractNumId w:val="3"/>
  </w:num>
  <w:num w:numId="6">
    <w:abstractNumId w:val="6"/>
  </w:num>
  <w:num w:numId="7">
    <w:abstractNumId w:val="8"/>
  </w:num>
  <w:num w:numId="8">
    <w:abstractNumId w:val="22"/>
  </w:num>
  <w:num w:numId="9">
    <w:abstractNumId w:val="18"/>
  </w:num>
  <w:num w:numId="10">
    <w:abstractNumId w:val="10"/>
  </w:num>
  <w:num w:numId="11">
    <w:abstractNumId w:val="16"/>
  </w:num>
  <w:num w:numId="12">
    <w:abstractNumId w:val="4"/>
  </w:num>
  <w:num w:numId="13">
    <w:abstractNumId w:val="20"/>
  </w:num>
  <w:num w:numId="14">
    <w:abstractNumId w:val="13"/>
  </w:num>
  <w:num w:numId="15">
    <w:abstractNumId w:val="17"/>
  </w:num>
  <w:num w:numId="16">
    <w:abstractNumId w:val="7"/>
  </w:num>
  <w:num w:numId="17">
    <w:abstractNumId w:val="9"/>
  </w:num>
  <w:num w:numId="18">
    <w:abstractNumId w:val="14"/>
  </w:num>
  <w:num w:numId="19">
    <w:abstractNumId w:val="12"/>
  </w:num>
  <w:num w:numId="20">
    <w:abstractNumId w:val="11"/>
  </w:num>
  <w:num w:numId="21">
    <w:abstractNumId w:val="21"/>
  </w:num>
  <w:num w:numId="22">
    <w:abstractNumId w:val="1"/>
  </w:num>
  <w:num w:numId="23">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E80B7A"/>
    <w:rsid w:val="00010053"/>
    <w:rsid w:val="00012DC3"/>
    <w:rsid w:val="000174EB"/>
    <w:rsid w:val="00032864"/>
    <w:rsid w:val="000351E9"/>
    <w:rsid w:val="00052143"/>
    <w:rsid w:val="00055DF2"/>
    <w:rsid w:val="00082B33"/>
    <w:rsid w:val="00092424"/>
    <w:rsid w:val="00093C2E"/>
    <w:rsid w:val="000B020C"/>
    <w:rsid w:val="000B3EDD"/>
    <w:rsid w:val="000C3A01"/>
    <w:rsid w:val="000D0CC7"/>
    <w:rsid w:val="000D6415"/>
    <w:rsid w:val="000E5C5F"/>
    <w:rsid w:val="000F24DB"/>
    <w:rsid w:val="00107E0A"/>
    <w:rsid w:val="0011604F"/>
    <w:rsid w:val="0011651D"/>
    <w:rsid w:val="001171EC"/>
    <w:rsid w:val="00117B75"/>
    <w:rsid w:val="00133612"/>
    <w:rsid w:val="00134561"/>
    <w:rsid w:val="001415ED"/>
    <w:rsid w:val="001560A4"/>
    <w:rsid w:val="00172E0F"/>
    <w:rsid w:val="00180B7B"/>
    <w:rsid w:val="001A058B"/>
    <w:rsid w:val="001A1EA5"/>
    <w:rsid w:val="001A50E4"/>
    <w:rsid w:val="001B13FB"/>
    <w:rsid w:val="001B1E2B"/>
    <w:rsid w:val="001C0689"/>
    <w:rsid w:val="001D1B91"/>
    <w:rsid w:val="001F4222"/>
    <w:rsid w:val="00215111"/>
    <w:rsid w:val="00215F4E"/>
    <w:rsid w:val="00235217"/>
    <w:rsid w:val="002470DE"/>
    <w:rsid w:val="00250FE8"/>
    <w:rsid w:val="00261C25"/>
    <w:rsid w:val="002638E2"/>
    <w:rsid w:val="00270224"/>
    <w:rsid w:val="00276D3C"/>
    <w:rsid w:val="002A7295"/>
    <w:rsid w:val="002B642B"/>
    <w:rsid w:val="002E3F08"/>
    <w:rsid w:val="002F3B21"/>
    <w:rsid w:val="002F6348"/>
    <w:rsid w:val="003213EC"/>
    <w:rsid w:val="003820F1"/>
    <w:rsid w:val="003A107B"/>
    <w:rsid w:val="003A2090"/>
    <w:rsid w:val="003B4185"/>
    <w:rsid w:val="003C755D"/>
    <w:rsid w:val="003D6880"/>
    <w:rsid w:val="004579F4"/>
    <w:rsid w:val="00474ADA"/>
    <w:rsid w:val="004A6C46"/>
    <w:rsid w:val="004A7671"/>
    <w:rsid w:val="004C730A"/>
    <w:rsid w:val="004E1794"/>
    <w:rsid w:val="004E59F2"/>
    <w:rsid w:val="004F1254"/>
    <w:rsid w:val="004F4F86"/>
    <w:rsid w:val="005004F1"/>
    <w:rsid w:val="00513027"/>
    <w:rsid w:val="00525ABC"/>
    <w:rsid w:val="00527661"/>
    <w:rsid w:val="00531331"/>
    <w:rsid w:val="0053393D"/>
    <w:rsid w:val="00534B65"/>
    <w:rsid w:val="00540A53"/>
    <w:rsid w:val="00543093"/>
    <w:rsid w:val="0054585D"/>
    <w:rsid w:val="005577DE"/>
    <w:rsid w:val="0056011C"/>
    <w:rsid w:val="00563D7D"/>
    <w:rsid w:val="00571FA6"/>
    <w:rsid w:val="00590A3D"/>
    <w:rsid w:val="00594EC4"/>
    <w:rsid w:val="005A313E"/>
    <w:rsid w:val="005A64AB"/>
    <w:rsid w:val="005B18EF"/>
    <w:rsid w:val="005C50A0"/>
    <w:rsid w:val="005E10AE"/>
    <w:rsid w:val="005E6E92"/>
    <w:rsid w:val="005F393C"/>
    <w:rsid w:val="00633A2E"/>
    <w:rsid w:val="00642EA4"/>
    <w:rsid w:val="006557DE"/>
    <w:rsid w:val="0067289B"/>
    <w:rsid w:val="00674E62"/>
    <w:rsid w:val="00681A31"/>
    <w:rsid w:val="006853DA"/>
    <w:rsid w:val="006D3A7E"/>
    <w:rsid w:val="006E2895"/>
    <w:rsid w:val="006E5E0F"/>
    <w:rsid w:val="006E70F5"/>
    <w:rsid w:val="006F64BA"/>
    <w:rsid w:val="00706539"/>
    <w:rsid w:val="00710000"/>
    <w:rsid w:val="00717308"/>
    <w:rsid w:val="00720C11"/>
    <w:rsid w:val="00721304"/>
    <w:rsid w:val="00721B4C"/>
    <w:rsid w:val="007239EA"/>
    <w:rsid w:val="00725B12"/>
    <w:rsid w:val="007421FC"/>
    <w:rsid w:val="00771846"/>
    <w:rsid w:val="007B1014"/>
    <w:rsid w:val="007D424F"/>
    <w:rsid w:val="007F037E"/>
    <w:rsid w:val="007F3F25"/>
    <w:rsid w:val="007F5F77"/>
    <w:rsid w:val="00822999"/>
    <w:rsid w:val="008724AC"/>
    <w:rsid w:val="00895E35"/>
    <w:rsid w:val="008A3A8C"/>
    <w:rsid w:val="008E5A66"/>
    <w:rsid w:val="009250F4"/>
    <w:rsid w:val="00936E51"/>
    <w:rsid w:val="009407FA"/>
    <w:rsid w:val="009512D0"/>
    <w:rsid w:val="009557EE"/>
    <w:rsid w:val="00970528"/>
    <w:rsid w:val="00974308"/>
    <w:rsid w:val="009855BB"/>
    <w:rsid w:val="009862C7"/>
    <w:rsid w:val="009A72FE"/>
    <w:rsid w:val="009B264C"/>
    <w:rsid w:val="009D50A2"/>
    <w:rsid w:val="00A319CE"/>
    <w:rsid w:val="00A46A8F"/>
    <w:rsid w:val="00A5500E"/>
    <w:rsid w:val="00A6319C"/>
    <w:rsid w:val="00A643D9"/>
    <w:rsid w:val="00A90192"/>
    <w:rsid w:val="00AA51D2"/>
    <w:rsid w:val="00AA6693"/>
    <w:rsid w:val="00AB40F7"/>
    <w:rsid w:val="00AF157F"/>
    <w:rsid w:val="00B06F5A"/>
    <w:rsid w:val="00B53028"/>
    <w:rsid w:val="00B5752A"/>
    <w:rsid w:val="00B60AF2"/>
    <w:rsid w:val="00B86085"/>
    <w:rsid w:val="00B97D48"/>
    <w:rsid w:val="00BE6BC9"/>
    <w:rsid w:val="00C10048"/>
    <w:rsid w:val="00C11235"/>
    <w:rsid w:val="00C268C5"/>
    <w:rsid w:val="00C26F4D"/>
    <w:rsid w:val="00C335B0"/>
    <w:rsid w:val="00C3448F"/>
    <w:rsid w:val="00C50F45"/>
    <w:rsid w:val="00C51B76"/>
    <w:rsid w:val="00C71547"/>
    <w:rsid w:val="00C751D0"/>
    <w:rsid w:val="00C80381"/>
    <w:rsid w:val="00C97DB2"/>
    <w:rsid w:val="00CC65DB"/>
    <w:rsid w:val="00CF18C3"/>
    <w:rsid w:val="00D1011E"/>
    <w:rsid w:val="00D124C3"/>
    <w:rsid w:val="00D13113"/>
    <w:rsid w:val="00D27026"/>
    <w:rsid w:val="00D3793C"/>
    <w:rsid w:val="00D423A6"/>
    <w:rsid w:val="00D43CD5"/>
    <w:rsid w:val="00D6597E"/>
    <w:rsid w:val="00D723CB"/>
    <w:rsid w:val="00DD1CCF"/>
    <w:rsid w:val="00E01C93"/>
    <w:rsid w:val="00E3253D"/>
    <w:rsid w:val="00E44D40"/>
    <w:rsid w:val="00E80B7A"/>
    <w:rsid w:val="00E8395A"/>
    <w:rsid w:val="00E96A6B"/>
    <w:rsid w:val="00EB2A64"/>
    <w:rsid w:val="00EB6F57"/>
    <w:rsid w:val="00ED2339"/>
    <w:rsid w:val="00ED3112"/>
    <w:rsid w:val="00EE0575"/>
    <w:rsid w:val="00EF5203"/>
    <w:rsid w:val="00F1704F"/>
    <w:rsid w:val="00F341C7"/>
    <w:rsid w:val="00F60B93"/>
    <w:rsid w:val="00F77EA6"/>
    <w:rsid w:val="00FA7128"/>
    <w:rsid w:val="00FF28D0"/>
    <w:rsid w:val="00FF485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ind w:left="357"/>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0B7A"/>
    <w:rPr>
      <w:kern w:val="0"/>
    </w:rPr>
  </w:style>
  <w:style w:type="paragraph" w:styleId="Heading1">
    <w:name w:val="heading 1"/>
    <w:basedOn w:val="Normal"/>
    <w:next w:val="Normal"/>
    <w:link w:val="Heading1Char"/>
    <w:uiPriority w:val="9"/>
    <w:qFormat/>
    <w:rsid w:val="009855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C65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5500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80B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0B7A"/>
    <w:rPr>
      <w:rFonts w:ascii="Tahoma" w:hAnsi="Tahoma" w:cs="Tahoma"/>
      <w:kern w:val="0"/>
      <w:sz w:val="16"/>
      <w:szCs w:val="16"/>
    </w:rPr>
  </w:style>
  <w:style w:type="character" w:customStyle="1" w:styleId="Heading1Char">
    <w:name w:val="Heading 1 Char"/>
    <w:basedOn w:val="DefaultParagraphFont"/>
    <w:link w:val="Heading1"/>
    <w:uiPriority w:val="9"/>
    <w:rsid w:val="009855BB"/>
    <w:rPr>
      <w:rFonts w:asciiTheme="majorHAnsi" w:eastAsiaTheme="majorEastAsia" w:hAnsiTheme="majorHAnsi" w:cstheme="majorBidi"/>
      <w:b/>
      <w:bCs/>
      <w:color w:val="365F91" w:themeColor="accent1" w:themeShade="BF"/>
      <w:kern w:val="0"/>
      <w:sz w:val="28"/>
      <w:szCs w:val="28"/>
    </w:rPr>
  </w:style>
  <w:style w:type="paragraph" w:styleId="TOCHeading">
    <w:name w:val="TOC Heading"/>
    <w:basedOn w:val="Heading1"/>
    <w:next w:val="Normal"/>
    <w:uiPriority w:val="39"/>
    <w:semiHidden/>
    <w:unhideWhenUsed/>
    <w:qFormat/>
    <w:rsid w:val="009855BB"/>
    <w:pPr>
      <w:outlineLvl w:val="9"/>
    </w:pPr>
  </w:style>
  <w:style w:type="paragraph" w:styleId="TOC1">
    <w:name w:val="toc 1"/>
    <w:basedOn w:val="Normal"/>
    <w:next w:val="Normal"/>
    <w:autoRedefine/>
    <w:uiPriority w:val="39"/>
    <w:unhideWhenUsed/>
    <w:rsid w:val="009855BB"/>
    <w:pPr>
      <w:spacing w:after="100"/>
    </w:pPr>
  </w:style>
  <w:style w:type="character" w:styleId="Hyperlink">
    <w:name w:val="Hyperlink"/>
    <w:basedOn w:val="DefaultParagraphFont"/>
    <w:uiPriority w:val="99"/>
    <w:unhideWhenUsed/>
    <w:rsid w:val="009855BB"/>
    <w:rPr>
      <w:color w:val="0000FF" w:themeColor="hyperlink"/>
      <w:u w:val="single"/>
    </w:rPr>
  </w:style>
  <w:style w:type="paragraph" w:styleId="Header">
    <w:name w:val="header"/>
    <w:basedOn w:val="Normal"/>
    <w:link w:val="HeaderChar"/>
    <w:uiPriority w:val="99"/>
    <w:semiHidden/>
    <w:unhideWhenUsed/>
    <w:rsid w:val="009855B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855BB"/>
    <w:rPr>
      <w:kern w:val="0"/>
    </w:rPr>
  </w:style>
  <w:style w:type="paragraph" w:styleId="Footer">
    <w:name w:val="footer"/>
    <w:basedOn w:val="Normal"/>
    <w:link w:val="FooterChar"/>
    <w:uiPriority w:val="99"/>
    <w:unhideWhenUsed/>
    <w:rsid w:val="009855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5BB"/>
    <w:rPr>
      <w:kern w:val="0"/>
    </w:rPr>
  </w:style>
  <w:style w:type="character" w:customStyle="1" w:styleId="Heading2Char">
    <w:name w:val="Heading 2 Char"/>
    <w:basedOn w:val="DefaultParagraphFont"/>
    <w:link w:val="Heading2"/>
    <w:uiPriority w:val="9"/>
    <w:rsid w:val="00CC65DB"/>
    <w:rPr>
      <w:rFonts w:asciiTheme="majorHAnsi" w:eastAsiaTheme="majorEastAsia" w:hAnsiTheme="majorHAnsi" w:cstheme="majorBidi"/>
      <w:b/>
      <w:bCs/>
      <w:color w:val="4F81BD" w:themeColor="accent1"/>
      <w:kern w:val="0"/>
      <w:sz w:val="26"/>
      <w:szCs w:val="26"/>
    </w:rPr>
  </w:style>
  <w:style w:type="paragraph" w:styleId="TOC2">
    <w:name w:val="toc 2"/>
    <w:basedOn w:val="Normal"/>
    <w:next w:val="Normal"/>
    <w:autoRedefine/>
    <w:uiPriority w:val="39"/>
    <w:unhideWhenUsed/>
    <w:rsid w:val="00CC65DB"/>
    <w:pPr>
      <w:spacing w:after="100"/>
      <w:ind w:left="220"/>
    </w:pPr>
  </w:style>
  <w:style w:type="paragraph" w:styleId="ListParagraph">
    <w:name w:val="List Paragraph"/>
    <w:basedOn w:val="Normal"/>
    <w:uiPriority w:val="34"/>
    <w:qFormat/>
    <w:rsid w:val="00A5500E"/>
    <w:pPr>
      <w:ind w:left="720"/>
      <w:contextualSpacing/>
    </w:pPr>
  </w:style>
  <w:style w:type="character" w:customStyle="1" w:styleId="Heading3Char">
    <w:name w:val="Heading 3 Char"/>
    <w:basedOn w:val="DefaultParagraphFont"/>
    <w:link w:val="Heading3"/>
    <w:uiPriority w:val="9"/>
    <w:rsid w:val="00A5500E"/>
    <w:rPr>
      <w:rFonts w:asciiTheme="majorHAnsi" w:eastAsiaTheme="majorEastAsia" w:hAnsiTheme="majorHAnsi" w:cstheme="majorBidi"/>
      <w:b/>
      <w:bCs/>
      <w:color w:val="4F81BD" w:themeColor="accent1"/>
      <w:kern w:val="0"/>
    </w:rPr>
  </w:style>
  <w:style w:type="paragraph" w:styleId="TOC3">
    <w:name w:val="toc 3"/>
    <w:basedOn w:val="Normal"/>
    <w:next w:val="Normal"/>
    <w:autoRedefine/>
    <w:uiPriority w:val="39"/>
    <w:unhideWhenUsed/>
    <w:rsid w:val="00A5500E"/>
    <w:pPr>
      <w:spacing w:after="100"/>
      <w:ind w:left="440"/>
    </w:pPr>
  </w:style>
  <w:style w:type="character" w:customStyle="1" w:styleId="lrzxr">
    <w:name w:val="lrzxr"/>
    <w:basedOn w:val="DefaultParagraphFont"/>
    <w:rsid w:val="001A50E4"/>
  </w:style>
  <w:style w:type="character" w:customStyle="1" w:styleId="rynqvb">
    <w:name w:val="rynqvb"/>
    <w:basedOn w:val="DefaultParagraphFont"/>
    <w:rsid w:val="00C268C5"/>
  </w:style>
  <w:style w:type="character" w:customStyle="1" w:styleId="hgkelc">
    <w:name w:val="hgkelc"/>
    <w:basedOn w:val="DefaultParagraphFont"/>
    <w:rsid w:val="00C268C5"/>
  </w:style>
  <w:style w:type="character" w:customStyle="1" w:styleId="hscoswrapper">
    <w:name w:val="hs_cos_wrapper"/>
    <w:basedOn w:val="DefaultParagraphFont"/>
    <w:rsid w:val="00822999"/>
  </w:style>
  <w:style w:type="paragraph" w:styleId="NoSpacing">
    <w:name w:val="No Spacing"/>
    <w:uiPriority w:val="1"/>
    <w:qFormat/>
    <w:rsid w:val="00C51B76"/>
    <w:pPr>
      <w:spacing w:after="0" w:line="240" w:lineRule="auto"/>
    </w:pPr>
    <w:rPr>
      <w:kern w:val="0"/>
    </w:rPr>
  </w:style>
  <w:style w:type="character" w:styleId="FollowedHyperlink">
    <w:name w:val="FollowedHyperlink"/>
    <w:basedOn w:val="DefaultParagraphFont"/>
    <w:uiPriority w:val="99"/>
    <w:semiHidden/>
    <w:unhideWhenUsed/>
    <w:rsid w:val="000174EB"/>
    <w:rPr>
      <w:color w:val="800080" w:themeColor="followedHyperlink"/>
      <w:u w:val="single"/>
    </w:rPr>
  </w:style>
  <w:style w:type="character" w:customStyle="1" w:styleId="hwtze">
    <w:name w:val="hwtze"/>
    <w:basedOn w:val="DefaultParagraphFont"/>
    <w:rsid w:val="000F24DB"/>
  </w:style>
  <w:style w:type="table" w:styleId="TableGrid">
    <w:name w:val="Table Grid"/>
    <w:basedOn w:val="TableNormal"/>
    <w:uiPriority w:val="59"/>
    <w:rsid w:val="00681A3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semiHidden/>
    <w:unhideWhenUsed/>
    <w:rsid w:val="00F60B93"/>
    <w:pPr>
      <w:spacing w:before="100" w:beforeAutospacing="1" w:after="100" w:afterAutospacing="1" w:line="240" w:lineRule="auto"/>
      <w:ind w:left="0"/>
    </w:pPr>
    <w:rPr>
      <w:rFonts w:ascii="Times New Roman" w:eastAsia="Times New Roman" w:hAnsi="Times New Roman" w:cs="Times New Roman"/>
      <w:sz w:val="24"/>
      <w:szCs w:val="24"/>
    </w:rPr>
  </w:style>
  <w:style w:type="character" w:customStyle="1" w:styleId="a">
    <w:name w:val="a"/>
    <w:basedOn w:val="DefaultParagraphFont"/>
    <w:rsid w:val="001B13FB"/>
  </w:style>
  <w:style w:type="character" w:styleId="Strong">
    <w:name w:val="Strong"/>
    <w:basedOn w:val="DefaultParagraphFont"/>
    <w:uiPriority w:val="22"/>
    <w:qFormat/>
    <w:rsid w:val="00D13113"/>
    <w:rPr>
      <w:b/>
      <w:bCs/>
    </w:rPr>
  </w:style>
  <w:style w:type="character" w:styleId="PlaceholderText">
    <w:name w:val="Placeholder Text"/>
    <w:basedOn w:val="DefaultParagraphFont"/>
    <w:uiPriority w:val="99"/>
    <w:semiHidden/>
    <w:rsid w:val="005E10AE"/>
    <w:rPr>
      <w:color w:val="808080"/>
    </w:rPr>
  </w:style>
</w:styles>
</file>

<file path=word/webSettings.xml><?xml version="1.0" encoding="utf-8"?>
<w:webSettings xmlns:r="http://schemas.openxmlformats.org/officeDocument/2006/relationships" xmlns:w="http://schemas.openxmlformats.org/wordprocessingml/2006/main">
  <w:divs>
    <w:div w:id="105004848">
      <w:bodyDiv w:val="1"/>
      <w:marLeft w:val="0"/>
      <w:marRight w:val="0"/>
      <w:marTop w:val="0"/>
      <w:marBottom w:val="0"/>
      <w:divBdr>
        <w:top w:val="none" w:sz="0" w:space="0" w:color="auto"/>
        <w:left w:val="none" w:sz="0" w:space="0" w:color="auto"/>
        <w:bottom w:val="none" w:sz="0" w:space="0" w:color="auto"/>
        <w:right w:val="none" w:sz="0" w:space="0" w:color="auto"/>
      </w:divBdr>
    </w:div>
    <w:div w:id="137309708">
      <w:bodyDiv w:val="1"/>
      <w:marLeft w:val="0"/>
      <w:marRight w:val="0"/>
      <w:marTop w:val="0"/>
      <w:marBottom w:val="0"/>
      <w:divBdr>
        <w:top w:val="none" w:sz="0" w:space="0" w:color="auto"/>
        <w:left w:val="none" w:sz="0" w:space="0" w:color="auto"/>
        <w:bottom w:val="none" w:sz="0" w:space="0" w:color="auto"/>
        <w:right w:val="none" w:sz="0" w:space="0" w:color="auto"/>
      </w:divBdr>
    </w:div>
    <w:div w:id="282616902">
      <w:bodyDiv w:val="1"/>
      <w:marLeft w:val="0"/>
      <w:marRight w:val="0"/>
      <w:marTop w:val="0"/>
      <w:marBottom w:val="0"/>
      <w:divBdr>
        <w:top w:val="none" w:sz="0" w:space="0" w:color="auto"/>
        <w:left w:val="none" w:sz="0" w:space="0" w:color="auto"/>
        <w:bottom w:val="none" w:sz="0" w:space="0" w:color="auto"/>
        <w:right w:val="none" w:sz="0" w:space="0" w:color="auto"/>
      </w:divBdr>
    </w:div>
    <w:div w:id="794256791">
      <w:bodyDiv w:val="1"/>
      <w:marLeft w:val="0"/>
      <w:marRight w:val="0"/>
      <w:marTop w:val="0"/>
      <w:marBottom w:val="0"/>
      <w:divBdr>
        <w:top w:val="none" w:sz="0" w:space="0" w:color="auto"/>
        <w:left w:val="none" w:sz="0" w:space="0" w:color="auto"/>
        <w:bottom w:val="none" w:sz="0" w:space="0" w:color="auto"/>
        <w:right w:val="none" w:sz="0" w:space="0" w:color="auto"/>
      </w:divBdr>
    </w:div>
    <w:div w:id="991637385">
      <w:bodyDiv w:val="1"/>
      <w:marLeft w:val="0"/>
      <w:marRight w:val="0"/>
      <w:marTop w:val="0"/>
      <w:marBottom w:val="0"/>
      <w:divBdr>
        <w:top w:val="none" w:sz="0" w:space="0" w:color="auto"/>
        <w:left w:val="none" w:sz="0" w:space="0" w:color="auto"/>
        <w:bottom w:val="none" w:sz="0" w:space="0" w:color="auto"/>
        <w:right w:val="none" w:sz="0" w:space="0" w:color="auto"/>
      </w:divBdr>
    </w:div>
    <w:div w:id="1012488831">
      <w:bodyDiv w:val="1"/>
      <w:marLeft w:val="0"/>
      <w:marRight w:val="0"/>
      <w:marTop w:val="0"/>
      <w:marBottom w:val="0"/>
      <w:divBdr>
        <w:top w:val="none" w:sz="0" w:space="0" w:color="auto"/>
        <w:left w:val="none" w:sz="0" w:space="0" w:color="auto"/>
        <w:bottom w:val="none" w:sz="0" w:space="0" w:color="auto"/>
        <w:right w:val="none" w:sz="0" w:space="0" w:color="auto"/>
      </w:divBdr>
    </w:div>
    <w:div w:id="1848984835">
      <w:bodyDiv w:val="1"/>
      <w:marLeft w:val="0"/>
      <w:marRight w:val="0"/>
      <w:marTop w:val="0"/>
      <w:marBottom w:val="0"/>
      <w:divBdr>
        <w:top w:val="none" w:sz="0" w:space="0" w:color="auto"/>
        <w:left w:val="none" w:sz="0" w:space="0" w:color="auto"/>
        <w:bottom w:val="none" w:sz="0" w:space="0" w:color="auto"/>
        <w:right w:val="none" w:sz="0" w:space="0" w:color="auto"/>
      </w:divBdr>
    </w:div>
    <w:div w:id="1853951667">
      <w:bodyDiv w:val="1"/>
      <w:marLeft w:val="0"/>
      <w:marRight w:val="0"/>
      <w:marTop w:val="0"/>
      <w:marBottom w:val="0"/>
      <w:divBdr>
        <w:top w:val="none" w:sz="0" w:space="0" w:color="auto"/>
        <w:left w:val="none" w:sz="0" w:space="0" w:color="auto"/>
        <w:bottom w:val="none" w:sz="0" w:space="0" w:color="auto"/>
        <w:right w:val="none" w:sz="0" w:space="0" w:color="auto"/>
      </w:divBdr>
    </w:div>
    <w:div w:id="2076275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596936/UK-trade-mark-demand.pdf" TargetMode="External"/><Relationship Id="rId18" Type="http://schemas.openxmlformats.org/officeDocument/2006/relationships/footer" Target="footer1.xml"/><Relationship Id="rId26" Type="http://schemas.openxmlformats.org/officeDocument/2006/relationships/hyperlink" Target="https://www.gov.uk/set-up-limited-company" TargetMode="External"/><Relationship Id="rId3" Type="http://schemas.openxmlformats.org/officeDocument/2006/relationships/styles" Target="styles.xml"/><Relationship Id="rId21" Type="http://schemas.openxmlformats.org/officeDocument/2006/relationships/hyperlink" Target="https://rctcbc.moderngov.co.uk/documents/s33312/Report%201.pdf?LLL=1" TargetMode="External"/><Relationship Id="rId7" Type="http://schemas.openxmlformats.org/officeDocument/2006/relationships/endnotes" Target="endnotes.xml"/><Relationship Id="rId12" Type="http://schemas.openxmlformats.org/officeDocument/2006/relationships/hyperlink" Target="https://trademarks.ipo.gov.uk/ipo-tmtext" TargetMode="External"/><Relationship Id="rId17" Type="http://schemas.openxmlformats.org/officeDocument/2006/relationships/image" Target="media/image3.jpeg"/><Relationship Id="rId25" Type="http://schemas.openxmlformats.org/officeDocument/2006/relationships/hyperlink" Target="https://www.food.gov.uk/business-guidance/safer-food-better-business-sfbb" TargetMode="External"/><Relationship Id="rId2" Type="http://schemas.openxmlformats.org/officeDocument/2006/relationships/numbering" Target="numbering.xml"/><Relationship Id="rId16" Type="http://schemas.openxmlformats.org/officeDocument/2006/relationships/hyperlink" Target="https://www.food.gov.uk/research/behaviour-and-perception/display-of-food-hygiene-ratings-in-england-wales-and-northern-ireland-2017-wave-of-research" TargetMode="External"/><Relationship Id="rId20" Type="http://schemas.openxmlformats.org/officeDocument/2006/relationships/hyperlink" Target="https://democratic.bridgend.gov.uk/documents/s26713/Appendix%202%20Bridgend%20County%20Economic%20Strategy%20Data%20Report%20FINAL.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set-up-limited-company" TargetMode="External"/><Relationship Id="rId24" Type="http://schemas.openxmlformats.org/officeDocument/2006/relationships/hyperlink" Target="https://rctcbc.moderngov.co.uk/documents/s33312/Report%201.pdf?LLL=1" TargetMode="External"/><Relationship Id="rId5" Type="http://schemas.openxmlformats.org/officeDocument/2006/relationships/webSettings" Target="webSettings.xml"/><Relationship Id="rId15" Type="http://schemas.openxmlformats.org/officeDocument/2006/relationships/hyperlink" Target="https://www.food.gov.uk/business-guidance/safer-food-better-business-sfbb" TargetMode="External"/><Relationship Id="rId23" Type="http://schemas.openxmlformats.org/officeDocument/2006/relationships/hyperlink" Target="https://democratic.bridgend.gov.uk/documents/s26713/Appendix%202%20Bridgend%20County%20Economic%20Strategy%20Data%20Report%20FINAL.pdf" TargetMode="External"/><Relationship Id="rId28" Type="http://schemas.openxmlformats.org/officeDocument/2006/relationships/footer" Target="footer2.xml"/><Relationship Id="rId10" Type="http://schemas.openxmlformats.org/officeDocument/2006/relationships/hyperlink" Target="mailto:pizzamamamia@gmail.com"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witter.com/intent/tweet?source=webclient&amp;amp;via=atlassian&amp;amp;text=growing%20our%20app%20usage%20will%20ultimately%20increase%20profitability&amp;amp;url=https://www.atlassian.com/blog/productivity/how-to-write-smart-goals" TargetMode="External"/><Relationship Id="rId22" Type="http://schemas.openxmlformats.org/officeDocument/2006/relationships/hyperlink" Target="https://www.food.gov.uk/research/behaviour-and-perception/display-of-food-hygiene-ratings-in-england-wales-and-northern-ireland-2017-wave-of-research" TargetMode="External"/><Relationship Id="rId27" Type="http://schemas.openxmlformats.org/officeDocument/2006/relationships/hyperlink" Target="https://assets.publishing.service.gov.uk/government/uploads/system/uploads/attachment_data/file/596936/UK-trade-mark-demand.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33CA71-285E-4A03-9F45-2A87D99FE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19</Pages>
  <Words>3207</Words>
  <Characters>18282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29</cp:revision>
  <dcterms:created xsi:type="dcterms:W3CDTF">2023-08-05T22:48:00Z</dcterms:created>
  <dcterms:modified xsi:type="dcterms:W3CDTF">2023-08-06T06:43:00Z</dcterms:modified>
</cp:coreProperties>
</file>